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FDF" w:rsidRDefault="00AC0E05" w:rsidP="00752C24">
      <w:pPr>
        <w:pStyle w:val="Corpodetexto"/>
        <w:spacing w:line="360" w:lineRule="auto"/>
        <w:jc w:val="center"/>
        <w:rPr>
          <w:rFonts w:ascii="Times New Roman" w:hAnsi="Times New Roman" w:cs="Times New Roman"/>
          <w:b/>
          <w:bCs/>
        </w:rPr>
      </w:pPr>
      <w:r w:rsidRPr="00674FDF">
        <w:rPr>
          <w:rFonts w:ascii="Times New Roman" w:hAnsi="Times New Roman" w:cs="Times New Roman"/>
          <w:b/>
          <w:bCs/>
        </w:rPr>
        <w:t xml:space="preserve">AVISO DE ABERTURA </w:t>
      </w:r>
    </w:p>
    <w:p w:rsidR="00AC0E05" w:rsidRPr="00752C24" w:rsidRDefault="00AC0E05" w:rsidP="00752C24">
      <w:pPr>
        <w:pStyle w:val="Ttulo1"/>
        <w:spacing w:line="360" w:lineRule="auto"/>
        <w:ind w:left="0"/>
        <w:jc w:val="center"/>
        <w:rPr>
          <w:rFonts w:ascii="Times New Roman" w:hAnsi="Times New Roman" w:cs="Times New Roman"/>
        </w:rPr>
      </w:pPr>
      <w:r w:rsidRPr="00752C24">
        <w:rPr>
          <w:rFonts w:ascii="Times New Roman" w:hAnsi="Times New Roman" w:cs="Times New Roman"/>
        </w:rPr>
        <w:t>PROCEDIMENTO LICITATÓRIO Nº 0</w:t>
      </w:r>
      <w:r w:rsidR="00D726E5">
        <w:rPr>
          <w:rFonts w:ascii="Times New Roman" w:hAnsi="Times New Roman" w:cs="Times New Roman"/>
        </w:rPr>
        <w:t>59</w:t>
      </w:r>
      <w:r w:rsidRPr="00752C24">
        <w:rPr>
          <w:rFonts w:ascii="Times New Roman" w:hAnsi="Times New Roman" w:cs="Times New Roman"/>
        </w:rPr>
        <w:t>/202</w:t>
      </w:r>
      <w:r w:rsidR="00E03DB7">
        <w:rPr>
          <w:rFonts w:ascii="Times New Roman" w:hAnsi="Times New Roman" w:cs="Times New Roman"/>
        </w:rPr>
        <w:t>5</w:t>
      </w:r>
    </w:p>
    <w:p w:rsidR="00AC0E05" w:rsidRPr="00752C24" w:rsidRDefault="00AC0E05" w:rsidP="00752C24">
      <w:pPr>
        <w:spacing w:line="360" w:lineRule="auto"/>
        <w:jc w:val="center"/>
        <w:rPr>
          <w:rFonts w:ascii="Times New Roman" w:hAnsi="Times New Roman" w:cs="Times New Roman"/>
          <w:b/>
          <w:bCs/>
          <w:sz w:val="24"/>
          <w:szCs w:val="24"/>
        </w:rPr>
      </w:pPr>
      <w:r w:rsidRPr="00752C24">
        <w:rPr>
          <w:rFonts w:ascii="Times New Roman" w:hAnsi="Times New Roman" w:cs="Times New Roman"/>
          <w:b/>
          <w:bCs/>
          <w:sz w:val="24"/>
          <w:szCs w:val="24"/>
        </w:rPr>
        <w:t>PREGÃO ELETRÔNICO Nº 0</w:t>
      </w:r>
      <w:r w:rsidR="00EA3E36">
        <w:rPr>
          <w:rFonts w:ascii="Times New Roman" w:hAnsi="Times New Roman" w:cs="Times New Roman"/>
          <w:b/>
          <w:bCs/>
          <w:sz w:val="24"/>
          <w:szCs w:val="24"/>
        </w:rPr>
        <w:t>2</w:t>
      </w:r>
      <w:r w:rsidR="00D726E5">
        <w:rPr>
          <w:rFonts w:ascii="Times New Roman" w:hAnsi="Times New Roman" w:cs="Times New Roman"/>
          <w:b/>
          <w:bCs/>
          <w:sz w:val="24"/>
          <w:szCs w:val="24"/>
        </w:rPr>
        <w:t>0</w:t>
      </w:r>
      <w:r w:rsidRPr="00752C24">
        <w:rPr>
          <w:rFonts w:ascii="Times New Roman" w:hAnsi="Times New Roman" w:cs="Times New Roman"/>
          <w:b/>
          <w:bCs/>
          <w:sz w:val="24"/>
          <w:szCs w:val="24"/>
        </w:rPr>
        <w:t>/202</w:t>
      </w:r>
      <w:r w:rsidR="00E03DB7">
        <w:rPr>
          <w:rFonts w:ascii="Times New Roman" w:hAnsi="Times New Roman" w:cs="Times New Roman"/>
          <w:b/>
          <w:bCs/>
          <w:sz w:val="24"/>
          <w:szCs w:val="24"/>
        </w:rPr>
        <w:t>5</w:t>
      </w:r>
    </w:p>
    <w:p w:rsidR="00AC0E05" w:rsidRPr="00392AE1" w:rsidRDefault="00AC0E05" w:rsidP="00AC0E05">
      <w:pPr>
        <w:pStyle w:val="PargrafodaLista"/>
        <w:tabs>
          <w:tab w:val="left" w:pos="284"/>
        </w:tabs>
        <w:ind w:left="0"/>
        <w:rPr>
          <w:rFonts w:ascii="Times New Roman" w:hAnsi="Times New Roman" w:cs="Times New Roman"/>
          <w:b/>
          <w:bCs/>
          <w:sz w:val="24"/>
          <w:szCs w:val="24"/>
        </w:rPr>
      </w:pPr>
      <w:r w:rsidRPr="00392AE1">
        <w:rPr>
          <w:rFonts w:ascii="Times New Roman" w:hAnsi="Times New Roman" w:cs="Times New Roman"/>
          <w:b/>
          <w:sz w:val="24"/>
          <w:szCs w:val="24"/>
        </w:rPr>
        <w:t xml:space="preserve">OBJETO: </w:t>
      </w:r>
      <w:r w:rsidR="00EA3E36" w:rsidRPr="00D726E5">
        <w:rPr>
          <w:rFonts w:ascii="Times New Roman" w:hAnsi="Times New Roman" w:cs="Times New Roman"/>
          <w:b/>
          <w:bCs/>
          <w:sz w:val="24"/>
          <w:szCs w:val="24"/>
        </w:rPr>
        <w:t>Contratação de prestação de serviços de vídeo monitoramento, vigilância 24 horas por dia e Assistência Técnica das centrais de alarmes e câmeras dos prédios públicos do município de Nova Porteirinha/MG</w:t>
      </w:r>
      <w:r w:rsidR="007E222D" w:rsidRPr="00D726E5">
        <w:rPr>
          <w:rFonts w:ascii="Times New Roman" w:hAnsi="Times New Roman" w:cs="Times New Roman"/>
          <w:b/>
          <w:bCs/>
          <w:sz w:val="24"/>
          <w:szCs w:val="24"/>
        </w:rPr>
        <w:t>, no modo disputa aberto</w:t>
      </w:r>
      <w:r w:rsidRPr="00D726E5">
        <w:rPr>
          <w:rFonts w:ascii="Times New Roman" w:hAnsi="Times New Roman" w:cs="Times New Roman"/>
          <w:b/>
          <w:bCs/>
          <w:sz w:val="24"/>
          <w:szCs w:val="24"/>
        </w:rPr>
        <w:t>.</w:t>
      </w:r>
    </w:p>
    <w:p w:rsidR="00AC0E05" w:rsidRPr="00392AE1" w:rsidRDefault="00AC0E05" w:rsidP="00AC0E05">
      <w:pPr>
        <w:pStyle w:val="Corpodetexto"/>
        <w:rPr>
          <w:rFonts w:ascii="Times New Roman" w:hAnsi="Times New Roman" w:cs="Times New Roman"/>
          <w:b/>
          <w:bCs/>
        </w:rPr>
      </w:pPr>
    </w:p>
    <w:p w:rsidR="00E960A0" w:rsidRPr="00392AE1" w:rsidRDefault="00AC0E05" w:rsidP="00E960A0">
      <w:pPr>
        <w:pStyle w:val="PargrafodaLista"/>
        <w:tabs>
          <w:tab w:val="left" w:pos="284"/>
        </w:tabs>
        <w:ind w:left="0"/>
        <w:rPr>
          <w:rFonts w:ascii="Times New Roman" w:hAnsi="Times New Roman" w:cs="Times New Roman"/>
          <w:sz w:val="24"/>
          <w:szCs w:val="24"/>
        </w:rPr>
      </w:pPr>
      <w:r w:rsidRPr="00392AE1">
        <w:rPr>
          <w:rFonts w:ascii="Times New Roman" w:hAnsi="Times New Roman" w:cs="Times New Roman"/>
          <w:b/>
          <w:sz w:val="24"/>
          <w:szCs w:val="24"/>
        </w:rPr>
        <w:t>TIPO</w:t>
      </w:r>
      <w:r w:rsidRPr="00392AE1">
        <w:rPr>
          <w:rFonts w:ascii="Times New Roman" w:hAnsi="Times New Roman" w:cs="Times New Roman"/>
          <w:sz w:val="24"/>
          <w:szCs w:val="24"/>
        </w:rPr>
        <w:t xml:space="preserve">: </w:t>
      </w:r>
      <w:r w:rsidR="003C3E25" w:rsidRPr="00392AE1">
        <w:rPr>
          <w:rFonts w:ascii="Times New Roman" w:hAnsi="Times New Roman" w:cs="Times New Roman"/>
          <w:b/>
          <w:bCs/>
          <w:sz w:val="24"/>
          <w:szCs w:val="24"/>
        </w:rPr>
        <w:t xml:space="preserve">MENOR PREÇO </w:t>
      </w:r>
      <w:r w:rsidR="003F5D88" w:rsidRPr="00392AE1">
        <w:rPr>
          <w:rFonts w:ascii="Times New Roman" w:hAnsi="Times New Roman" w:cs="Times New Roman"/>
          <w:b/>
          <w:bCs/>
          <w:sz w:val="24"/>
          <w:szCs w:val="24"/>
        </w:rPr>
        <w:t>POR ITEM</w:t>
      </w:r>
      <w:r w:rsidR="00E960A0" w:rsidRPr="00392AE1">
        <w:rPr>
          <w:rFonts w:ascii="Times New Roman" w:hAnsi="Times New Roman" w:cs="Times New Roman"/>
          <w:b/>
          <w:bCs/>
          <w:sz w:val="24"/>
          <w:szCs w:val="24"/>
        </w:rPr>
        <w:t>.</w:t>
      </w:r>
    </w:p>
    <w:p w:rsidR="00AC0E05" w:rsidRPr="00392AE1" w:rsidRDefault="00AC0E05" w:rsidP="00AC0E05">
      <w:pPr>
        <w:pStyle w:val="Corpodetexto"/>
        <w:tabs>
          <w:tab w:val="left" w:pos="284"/>
        </w:tabs>
        <w:rPr>
          <w:rFonts w:ascii="Times New Roman" w:hAnsi="Times New Roman" w:cs="Times New Roman"/>
        </w:rPr>
      </w:pPr>
    </w:p>
    <w:p w:rsidR="00AC0E05" w:rsidRPr="00392AE1" w:rsidRDefault="00AC0E05" w:rsidP="00AC0E05">
      <w:pPr>
        <w:pStyle w:val="PargrafodaLista"/>
        <w:tabs>
          <w:tab w:val="left" w:pos="284"/>
          <w:tab w:val="left" w:pos="9498"/>
        </w:tabs>
        <w:ind w:left="0"/>
        <w:rPr>
          <w:rFonts w:ascii="Times New Roman" w:hAnsi="Times New Roman" w:cs="Times New Roman"/>
          <w:b/>
          <w:sz w:val="24"/>
          <w:szCs w:val="24"/>
        </w:rPr>
      </w:pPr>
      <w:r w:rsidRPr="00392AE1">
        <w:rPr>
          <w:rFonts w:ascii="Times New Roman" w:hAnsi="Times New Roman" w:cs="Times New Roman"/>
          <w:b/>
          <w:sz w:val="24"/>
          <w:szCs w:val="24"/>
        </w:rPr>
        <w:t>RECEBIMENTO</w:t>
      </w:r>
      <w:r w:rsidR="000E36DD">
        <w:rPr>
          <w:rFonts w:ascii="Times New Roman" w:hAnsi="Times New Roman" w:cs="Times New Roman"/>
          <w:b/>
          <w:sz w:val="24"/>
          <w:szCs w:val="24"/>
        </w:rPr>
        <w:t xml:space="preserve"> </w:t>
      </w:r>
      <w:r w:rsidRPr="00392AE1">
        <w:rPr>
          <w:rFonts w:ascii="Times New Roman" w:hAnsi="Times New Roman" w:cs="Times New Roman"/>
          <w:b/>
          <w:sz w:val="24"/>
          <w:szCs w:val="24"/>
        </w:rPr>
        <w:t>DAS</w:t>
      </w:r>
      <w:r w:rsidR="006C4718">
        <w:rPr>
          <w:rFonts w:ascii="Times New Roman" w:hAnsi="Times New Roman" w:cs="Times New Roman"/>
          <w:b/>
          <w:sz w:val="24"/>
          <w:szCs w:val="24"/>
        </w:rPr>
        <w:t xml:space="preserve"> </w:t>
      </w:r>
      <w:r w:rsidRPr="00392AE1">
        <w:rPr>
          <w:rFonts w:ascii="Times New Roman" w:hAnsi="Times New Roman" w:cs="Times New Roman"/>
          <w:b/>
          <w:sz w:val="24"/>
          <w:szCs w:val="24"/>
        </w:rPr>
        <w:t>PROPOSTAS</w:t>
      </w:r>
      <w:r w:rsidR="000E36DD">
        <w:rPr>
          <w:rFonts w:ascii="Times New Roman" w:hAnsi="Times New Roman" w:cs="Times New Roman"/>
          <w:b/>
          <w:sz w:val="24"/>
          <w:szCs w:val="24"/>
        </w:rPr>
        <w:t xml:space="preserve"> </w:t>
      </w:r>
      <w:r w:rsidRPr="00392AE1">
        <w:rPr>
          <w:rFonts w:ascii="Times New Roman" w:hAnsi="Times New Roman" w:cs="Times New Roman"/>
          <w:b/>
          <w:sz w:val="24"/>
          <w:szCs w:val="24"/>
        </w:rPr>
        <w:t>DE</w:t>
      </w:r>
      <w:r w:rsidR="000E36DD">
        <w:rPr>
          <w:rFonts w:ascii="Times New Roman" w:hAnsi="Times New Roman" w:cs="Times New Roman"/>
          <w:b/>
          <w:sz w:val="24"/>
          <w:szCs w:val="24"/>
        </w:rPr>
        <w:t xml:space="preserve"> </w:t>
      </w:r>
      <w:r w:rsidRPr="00392AE1">
        <w:rPr>
          <w:rFonts w:ascii="Times New Roman" w:hAnsi="Times New Roman" w:cs="Times New Roman"/>
          <w:b/>
          <w:sz w:val="24"/>
          <w:szCs w:val="24"/>
        </w:rPr>
        <w:t>PREÇO N</w:t>
      </w:r>
      <w:r w:rsidR="00392AE1" w:rsidRPr="00392AE1">
        <w:rPr>
          <w:rFonts w:ascii="Times New Roman" w:hAnsi="Times New Roman" w:cs="Times New Roman"/>
          <w:b/>
          <w:sz w:val="24"/>
          <w:szCs w:val="24"/>
        </w:rPr>
        <w:t>A PALTAFORMA LICITAR DIGITAL</w:t>
      </w:r>
      <w:r w:rsidRPr="00392AE1">
        <w:rPr>
          <w:rFonts w:ascii="Times New Roman" w:hAnsi="Times New Roman" w:cs="Times New Roman"/>
          <w:b/>
          <w:sz w:val="24"/>
          <w:szCs w:val="24"/>
        </w:rPr>
        <w:t xml:space="preserve"> (</w:t>
      </w:r>
      <w:hyperlink r:id="rId8" w:history="1">
        <w:r w:rsidR="00392AE1" w:rsidRPr="00392AE1">
          <w:rPr>
            <w:rStyle w:val="Hyperlink"/>
            <w:rFonts w:ascii="Times New Roman" w:hAnsi="Times New Roman" w:cs="Times New Roman"/>
            <w:b/>
            <w:sz w:val="24"/>
            <w:szCs w:val="24"/>
          </w:rPr>
          <w:t>www.licitardigital.com.br</w:t>
        </w:r>
      </w:hyperlink>
      <w:r w:rsidR="00392AE1" w:rsidRPr="00392AE1">
        <w:rPr>
          <w:rFonts w:ascii="Times New Roman" w:hAnsi="Times New Roman" w:cs="Times New Roman"/>
          <w:b/>
          <w:sz w:val="24"/>
          <w:szCs w:val="24"/>
        </w:rPr>
        <w:t>).</w:t>
      </w:r>
    </w:p>
    <w:p w:rsidR="00AC0E05" w:rsidRPr="00392AE1" w:rsidRDefault="00AC0E05" w:rsidP="00AC0E05">
      <w:pPr>
        <w:pStyle w:val="Corpodetexto"/>
        <w:tabs>
          <w:tab w:val="left" w:pos="284"/>
        </w:tabs>
        <w:jc w:val="both"/>
        <w:rPr>
          <w:rFonts w:ascii="Times New Roman" w:hAnsi="Times New Roman" w:cs="Times New Roman"/>
          <w:b/>
        </w:rPr>
      </w:pPr>
    </w:p>
    <w:p w:rsidR="00392AE1" w:rsidRPr="00392AE1" w:rsidRDefault="00392AE1" w:rsidP="00392AE1">
      <w:pPr>
        <w:jc w:val="both"/>
        <w:rPr>
          <w:rFonts w:ascii="Times New Roman" w:eastAsia="Cambria" w:hAnsi="Times New Roman" w:cs="Times New Roman"/>
          <w:b/>
          <w:bCs/>
          <w:sz w:val="24"/>
          <w:szCs w:val="24"/>
        </w:rPr>
      </w:pPr>
      <w:r w:rsidRPr="00392AE1">
        <w:rPr>
          <w:rFonts w:ascii="Times New Roman" w:eastAsia="Cambria" w:hAnsi="Times New Roman" w:cs="Times New Roman"/>
          <w:b/>
          <w:bCs/>
          <w:sz w:val="24"/>
          <w:szCs w:val="24"/>
        </w:rPr>
        <w:t xml:space="preserve">A realização da sessão pública eletrônica ocorrerá da seguinte forma: </w:t>
      </w:r>
    </w:p>
    <w:p w:rsidR="00392AE1" w:rsidRPr="00392AE1" w:rsidRDefault="00392AE1" w:rsidP="00392AE1">
      <w:pPr>
        <w:jc w:val="both"/>
        <w:rPr>
          <w:rFonts w:ascii="Times New Roman" w:eastAsia="Cambria" w:hAnsi="Times New Roman" w:cs="Times New Roman"/>
          <w:sz w:val="24"/>
          <w:szCs w:val="24"/>
        </w:rPr>
      </w:pPr>
    </w:p>
    <w:p w:rsidR="00392AE1" w:rsidRPr="000E36DD" w:rsidRDefault="00392AE1">
      <w:pPr>
        <w:pStyle w:val="PargrafodaLista"/>
        <w:widowControl/>
        <w:numPr>
          <w:ilvl w:val="0"/>
          <w:numId w:val="21"/>
        </w:numPr>
        <w:autoSpaceDE/>
        <w:autoSpaceDN/>
        <w:spacing w:before="0" w:after="160" w:line="259" w:lineRule="auto"/>
        <w:contextualSpacing/>
        <w:rPr>
          <w:rFonts w:ascii="Times New Roman" w:hAnsi="Times New Roman" w:cs="Times New Roman"/>
          <w:b/>
          <w:bCs/>
          <w:sz w:val="24"/>
          <w:szCs w:val="24"/>
        </w:rPr>
      </w:pPr>
      <w:r w:rsidRPr="000E36DD">
        <w:rPr>
          <w:rFonts w:ascii="Times New Roman" w:eastAsia="Cambria" w:hAnsi="Times New Roman" w:cs="Times New Roman"/>
          <w:b/>
          <w:sz w:val="24"/>
          <w:szCs w:val="24"/>
        </w:rPr>
        <w:t xml:space="preserve">DATA DA INICIO DE ACOLHIMENTO DAS PROPOSTAS: </w:t>
      </w:r>
      <w:r w:rsidR="000E36DD" w:rsidRPr="000E36DD">
        <w:rPr>
          <w:rFonts w:ascii="Times New Roman" w:eastAsia="Cambria" w:hAnsi="Times New Roman" w:cs="Times New Roman"/>
          <w:b/>
          <w:sz w:val="24"/>
          <w:szCs w:val="24"/>
        </w:rPr>
        <w:t>06</w:t>
      </w:r>
      <w:r w:rsidRPr="000E36DD">
        <w:rPr>
          <w:rFonts w:ascii="Times New Roman" w:hAnsi="Times New Roman" w:cs="Times New Roman"/>
          <w:b/>
          <w:bCs/>
          <w:sz w:val="24"/>
          <w:szCs w:val="24"/>
        </w:rPr>
        <w:t>/0</w:t>
      </w:r>
      <w:r w:rsidR="000E36DD" w:rsidRPr="000E36DD">
        <w:rPr>
          <w:rFonts w:ascii="Times New Roman" w:hAnsi="Times New Roman" w:cs="Times New Roman"/>
          <w:b/>
          <w:bCs/>
          <w:sz w:val="24"/>
          <w:szCs w:val="24"/>
        </w:rPr>
        <w:t>5</w:t>
      </w:r>
      <w:r w:rsidRPr="000E36DD">
        <w:rPr>
          <w:rFonts w:ascii="Times New Roman" w:hAnsi="Times New Roman" w:cs="Times New Roman"/>
          <w:b/>
          <w:bCs/>
          <w:sz w:val="24"/>
          <w:szCs w:val="24"/>
        </w:rPr>
        <w:t>/2025 às12h00min;</w:t>
      </w:r>
    </w:p>
    <w:p w:rsidR="00392AE1" w:rsidRPr="000E36DD" w:rsidRDefault="00392AE1">
      <w:pPr>
        <w:pStyle w:val="PargrafodaLista"/>
        <w:widowControl/>
        <w:numPr>
          <w:ilvl w:val="0"/>
          <w:numId w:val="21"/>
        </w:numPr>
        <w:autoSpaceDE/>
        <w:autoSpaceDN/>
        <w:spacing w:before="0" w:after="160" w:line="259" w:lineRule="auto"/>
        <w:contextualSpacing/>
        <w:rPr>
          <w:rFonts w:ascii="Times New Roman" w:hAnsi="Times New Roman" w:cs="Times New Roman"/>
          <w:b/>
          <w:bCs/>
          <w:sz w:val="24"/>
          <w:szCs w:val="24"/>
        </w:rPr>
      </w:pPr>
      <w:r w:rsidRPr="000E36DD">
        <w:rPr>
          <w:rFonts w:ascii="Times New Roman" w:hAnsi="Times New Roman" w:cs="Times New Roman"/>
          <w:b/>
          <w:bCs/>
          <w:sz w:val="24"/>
          <w:szCs w:val="24"/>
        </w:rPr>
        <w:t xml:space="preserve">DATA FINAL DAS PROPOSTAS: </w:t>
      </w:r>
      <w:r w:rsidR="000E36DD" w:rsidRPr="000E36DD">
        <w:rPr>
          <w:rFonts w:ascii="Times New Roman" w:hAnsi="Times New Roman" w:cs="Times New Roman"/>
          <w:b/>
          <w:bCs/>
          <w:sz w:val="24"/>
          <w:szCs w:val="24"/>
        </w:rPr>
        <w:t>21</w:t>
      </w:r>
      <w:r w:rsidRPr="000E36DD">
        <w:rPr>
          <w:rFonts w:ascii="Times New Roman" w:hAnsi="Times New Roman" w:cs="Times New Roman"/>
          <w:b/>
          <w:bCs/>
          <w:sz w:val="24"/>
          <w:szCs w:val="24"/>
        </w:rPr>
        <w:t>/0</w:t>
      </w:r>
      <w:r w:rsidR="000E36DD" w:rsidRPr="000E36DD">
        <w:rPr>
          <w:rFonts w:ascii="Times New Roman" w:hAnsi="Times New Roman" w:cs="Times New Roman"/>
          <w:b/>
          <w:bCs/>
          <w:sz w:val="24"/>
          <w:szCs w:val="24"/>
        </w:rPr>
        <w:t>5</w:t>
      </w:r>
      <w:r w:rsidRPr="000E36DD">
        <w:rPr>
          <w:rFonts w:ascii="Times New Roman" w:hAnsi="Times New Roman" w:cs="Times New Roman"/>
          <w:b/>
          <w:bCs/>
          <w:sz w:val="24"/>
          <w:szCs w:val="24"/>
        </w:rPr>
        <w:t>/2025 às 08h59min;</w:t>
      </w:r>
    </w:p>
    <w:p w:rsidR="00392AE1" w:rsidRPr="000E36DD" w:rsidRDefault="00392AE1">
      <w:pPr>
        <w:pStyle w:val="PargrafodaLista"/>
        <w:widowControl/>
        <w:numPr>
          <w:ilvl w:val="0"/>
          <w:numId w:val="21"/>
        </w:numPr>
        <w:autoSpaceDE/>
        <w:autoSpaceDN/>
        <w:spacing w:before="0" w:after="160" w:line="259" w:lineRule="auto"/>
        <w:contextualSpacing/>
        <w:rPr>
          <w:rFonts w:ascii="Times New Roman" w:hAnsi="Times New Roman" w:cs="Times New Roman"/>
          <w:b/>
          <w:bCs/>
          <w:sz w:val="24"/>
          <w:szCs w:val="24"/>
        </w:rPr>
      </w:pPr>
      <w:r w:rsidRPr="000E36DD">
        <w:rPr>
          <w:rFonts w:ascii="Times New Roman" w:hAnsi="Times New Roman" w:cs="Times New Roman"/>
          <w:b/>
          <w:bCs/>
          <w:sz w:val="24"/>
          <w:szCs w:val="24"/>
        </w:rPr>
        <w:t xml:space="preserve">DATA DE ABERTURA DA SESSÃO E INICIO DA DISPUTA: </w:t>
      </w:r>
      <w:r w:rsidR="000E36DD" w:rsidRPr="000E36DD">
        <w:rPr>
          <w:rFonts w:ascii="Times New Roman" w:hAnsi="Times New Roman" w:cs="Times New Roman"/>
          <w:b/>
          <w:bCs/>
          <w:sz w:val="24"/>
          <w:szCs w:val="24"/>
        </w:rPr>
        <w:t>21</w:t>
      </w:r>
      <w:r w:rsidRPr="000E36DD">
        <w:rPr>
          <w:rFonts w:ascii="Times New Roman" w:hAnsi="Times New Roman" w:cs="Times New Roman"/>
          <w:b/>
          <w:bCs/>
          <w:sz w:val="24"/>
          <w:szCs w:val="24"/>
        </w:rPr>
        <w:t>/0</w:t>
      </w:r>
      <w:r w:rsidR="000E36DD" w:rsidRPr="000E36DD">
        <w:rPr>
          <w:rFonts w:ascii="Times New Roman" w:hAnsi="Times New Roman" w:cs="Times New Roman"/>
          <w:b/>
          <w:bCs/>
          <w:sz w:val="24"/>
          <w:szCs w:val="24"/>
        </w:rPr>
        <w:t>5</w:t>
      </w:r>
      <w:r w:rsidRPr="000E36DD">
        <w:rPr>
          <w:rFonts w:ascii="Times New Roman" w:hAnsi="Times New Roman" w:cs="Times New Roman"/>
          <w:b/>
          <w:bCs/>
          <w:sz w:val="24"/>
          <w:szCs w:val="24"/>
        </w:rPr>
        <w:t>/2025 às 09h00min</w:t>
      </w:r>
    </w:p>
    <w:p w:rsidR="00392AE1" w:rsidRPr="000E36DD" w:rsidRDefault="00392AE1">
      <w:pPr>
        <w:pStyle w:val="PargrafodaLista"/>
        <w:widowControl/>
        <w:numPr>
          <w:ilvl w:val="0"/>
          <w:numId w:val="21"/>
        </w:numPr>
        <w:autoSpaceDE/>
        <w:autoSpaceDN/>
        <w:spacing w:before="0" w:after="160" w:line="259" w:lineRule="auto"/>
        <w:contextualSpacing/>
        <w:rPr>
          <w:rFonts w:ascii="Times New Roman" w:hAnsi="Times New Roman" w:cs="Times New Roman"/>
          <w:b/>
          <w:bCs/>
          <w:sz w:val="24"/>
          <w:szCs w:val="24"/>
        </w:rPr>
      </w:pPr>
      <w:r w:rsidRPr="000E36DD">
        <w:rPr>
          <w:rFonts w:ascii="Times New Roman" w:hAnsi="Times New Roman" w:cs="Times New Roman"/>
          <w:b/>
          <w:bCs/>
          <w:sz w:val="24"/>
          <w:szCs w:val="24"/>
        </w:rPr>
        <w:t xml:space="preserve">PEDIDO DE ESCLARECIMENTO: Até o dia </w:t>
      </w:r>
      <w:r w:rsidR="000E36DD" w:rsidRPr="000E36DD">
        <w:rPr>
          <w:rFonts w:ascii="Times New Roman" w:hAnsi="Times New Roman" w:cs="Times New Roman"/>
          <w:b/>
          <w:bCs/>
          <w:sz w:val="24"/>
          <w:szCs w:val="24"/>
        </w:rPr>
        <w:t>16</w:t>
      </w:r>
      <w:r w:rsidRPr="000E36DD">
        <w:rPr>
          <w:rFonts w:ascii="Times New Roman" w:hAnsi="Times New Roman" w:cs="Times New Roman"/>
          <w:b/>
          <w:bCs/>
          <w:sz w:val="24"/>
          <w:szCs w:val="24"/>
        </w:rPr>
        <w:t>/0</w:t>
      </w:r>
      <w:r w:rsidR="000E36DD" w:rsidRPr="000E36DD">
        <w:rPr>
          <w:rFonts w:ascii="Times New Roman" w:hAnsi="Times New Roman" w:cs="Times New Roman"/>
          <w:b/>
          <w:bCs/>
          <w:sz w:val="24"/>
          <w:szCs w:val="24"/>
        </w:rPr>
        <w:t>5</w:t>
      </w:r>
      <w:r w:rsidRPr="000E36DD">
        <w:rPr>
          <w:rFonts w:ascii="Times New Roman" w:hAnsi="Times New Roman" w:cs="Times New Roman"/>
          <w:b/>
          <w:bCs/>
          <w:sz w:val="24"/>
          <w:szCs w:val="24"/>
        </w:rPr>
        <w:t>/2025;</w:t>
      </w:r>
    </w:p>
    <w:p w:rsidR="00392AE1" w:rsidRPr="000E36DD" w:rsidRDefault="00392AE1">
      <w:pPr>
        <w:pStyle w:val="PargrafodaLista"/>
        <w:widowControl/>
        <w:numPr>
          <w:ilvl w:val="0"/>
          <w:numId w:val="21"/>
        </w:numPr>
        <w:autoSpaceDE/>
        <w:autoSpaceDN/>
        <w:spacing w:before="0" w:after="160" w:line="259" w:lineRule="auto"/>
        <w:contextualSpacing/>
        <w:rPr>
          <w:rFonts w:ascii="Times New Roman" w:hAnsi="Times New Roman" w:cs="Times New Roman"/>
          <w:b/>
          <w:bCs/>
          <w:sz w:val="24"/>
          <w:szCs w:val="24"/>
        </w:rPr>
      </w:pPr>
      <w:r w:rsidRPr="000E36DD">
        <w:rPr>
          <w:rFonts w:ascii="Times New Roman" w:hAnsi="Times New Roman" w:cs="Times New Roman"/>
          <w:b/>
          <w:bCs/>
          <w:sz w:val="24"/>
          <w:szCs w:val="24"/>
        </w:rPr>
        <w:t xml:space="preserve">PEDIDO DE IMPUGNAÇÃO: Até o dia </w:t>
      </w:r>
      <w:r w:rsidR="000E36DD" w:rsidRPr="000E36DD">
        <w:rPr>
          <w:rFonts w:ascii="Times New Roman" w:hAnsi="Times New Roman" w:cs="Times New Roman"/>
          <w:b/>
          <w:bCs/>
          <w:sz w:val="24"/>
          <w:szCs w:val="24"/>
        </w:rPr>
        <w:t>16</w:t>
      </w:r>
      <w:r w:rsidRPr="000E36DD">
        <w:rPr>
          <w:rFonts w:ascii="Times New Roman" w:hAnsi="Times New Roman" w:cs="Times New Roman"/>
          <w:b/>
          <w:bCs/>
          <w:sz w:val="24"/>
          <w:szCs w:val="24"/>
        </w:rPr>
        <w:t>/0</w:t>
      </w:r>
      <w:r w:rsidR="000E36DD" w:rsidRPr="000E36DD">
        <w:rPr>
          <w:rFonts w:ascii="Times New Roman" w:hAnsi="Times New Roman" w:cs="Times New Roman"/>
          <w:b/>
          <w:bCs/>
          <w:sz w:val="24"/>
          <w:szCs w:val="24"/>
        </w:rPr>
        <w:t>5</w:t>
      </w:r>
      <w:r w:rsidRPr="000E36DD">
        <w:rPr>
          <w:rFonts w:ascii="Times New Roman" w:hAnsi="Times New Roman" w:cs="Times New Roman"/>
          <w:b/>
          <w:bCs/>
          <w:sz w:val="24"/>
          <w:szCs w:val="24"/>
        </w:rPr>
        <w:t>/2025.</w:t>
      </w:r>
    </w:p>
    <w:p w:rsidR="00392AE1" w:rsidRPr="00392AE1" w:rsidRDefault="00392AE1" w:rsidP="00392AE1">
      <w:pPr>
        <w:jc w:val="both"/>
        <w:rPr>
          <w:rFonts w:ascii="Times New Roman" w:eastAsia="Cambria" w:hAnsi="Times New Roman" w:cs="Times New Roman"/>
          <w:b/>
          <w:sz w:val="24"/>
          <w:szCs w:val="24"/>
        </w:rPr>
      </w:pPr>
    </w:p>
    <w:p w:rsidR="00392AE1" w:rsidRPr="00392AE1" w:rsidRDefault="00392AE1" w:rsidP="00392AE1">
      <w:pPr>
        <w:jc w:val="both"/>
        <w:rPr>
          <w:rFonts w:ascii="Times New Roman" w:eastAsia="Cambria" w:hAnsi="Times New Roman" w:cs="Times New Roman"/>
          <w:sz w:val="24"/>
          <w:szCs w:val="24"/>
        </w:rPr>
      </w:pPr>
      <w:r w:rsidRPr="00392AE1">
        <w:rPr>
          <w:rFonts w:ascii="Times New Roman" w:eastAsia="Cambria" w:hAnsi="Times New Roman" w:cs="Times New Roman"/>
          <w:b/>
          <w:sz w:val="24"/>
          <w:szCs w:val="24"/>
        </w:rPr>
        <w:t xml:space="preserve">LOCAL DA SESSÃO PÚBLICA ELETRÔNICA: </w:t>
      </w:r>
      <w:hyperlink r:id="rId9" w:history="1">
        <w:r w:rsidRPr="008B32F2">
          <w:rPr>
            <w:rStyle w:val="Hyperlink"/>
            <w:rFonts w:ascii="Times New Roman" w:eastAsia="Cambria" w:hAnsi="Times New Roman" w:cs="Times New Roman"/>
            <w:b/>
            <w:sz w:val="24"/>
            <w:szCs w:val="24"/>
          </w:rPr>
          <w:t>www.licitardigital.com.br</w:t>
        </w:r>
      </w:hyperlink>
    </w:p>
    <w:p w:rsidR="00AC0E05" w:rsidRPr="00392AE1" w:rsidRDefault="00AC0E05" w:rsidP="00AC0E05">
      <w:pPr>
        <w:pStyle w:val="PargrafodaLista"/>
        <w:tabs>
          <w:tab w:val="left" w:pos="284"/>
        </w:tabs>
        <w:ind w:left="0"/>
        <w:jc w:val="left"/>
        <w:rPr>
          <w:rFonts w:ascii="Times New Roman" w:hAnsi="Times New Roman" w:cs="Times New Roman"/>
          <w:sz w:val="24"/>
          <w:szCs w:val="24"/>
        </w:rPr>
      </w:pPr>
      <w:r w:rsidRPr="00392AE1">
        <w:rPr>
          <w:rFonts w:ascii="Times New Roman" w:hAnsi="Times New Roman" w:cs="Times New Roman"/>
          <w:b/>
          <w:sz w:val="24"/>
          <w:szCs w:val="24"/>
        </w:rPr>
        <w:t>REFERÊNCIA DE TEMPO</w:t>
      </w:r>
      <w:r w:rsidRPr="00392AE1">
        <w:rPr>
          <w:rFonts w:ascii="Times New Roman" w:hAnsi="Times New Roman" w:cs="Times New Roman"/>
          <w:sz w:val="24"/>
          <w:szCs w:val="24"/>
        </w:rPr>
        <w:t>: Horário de Brasília(DF)</w:t>
      </w:r>
    </w:p>
    <w:p w:rsidR="00AC0E05" w:rsidRPr="00392AE1" w:rsidRDefault="00AC0E05" w:rsidP="00AC0E05">
      <w:pPr>
        <w:pStyle w:val="Corpodetexto"/>
        <w:tabs>
          <w:tab w:val="left" w:pos="284"/>
        </w:tabs>
        <w:rPr>
          <w:rFonts w:ascii="Times New Roman" w:hAnsi="Times New Roman" w:cs="Times New Roman"/>
        </w:rPr>
      </w:pPr>
    </w:p>
    <w:p w:rsidR="00392AE1" w:rsidRDefault="00AC0E05" w:rsidP="00752C24">
      <w:pPr>
        <w:pStyle w:val="Ttulo1"/>
        <w:tabs>
          <w:tab w:val="left" w:pos="284"/>
        </w:tabs>
        <w:ind w:left="0"/>
        <w:rPr>
          <w:rFonts w:ascii="Times New Roman" w:hAnsi="Times New Roman" w:cs="Times New Roman"/>
          <w:b w:val="0"/>
        </w:rPr>
      </w:pPr>
      <w:r w:rsidRPr="00392AE1">
        <w:rPr>
          <w:rFonts w:ascii="Times New Roman" w:hAnsi="Times New Roman" w:cs="Times New Roman"/>
        </w:rPr>
        <w:t>PLATAFORMA ELETRÔNICA</w:t>
      </w:r>
      <w:r w:rsidRPr="00392AE1">
        <w:rPr>
          <w:rFonts w:ascii="Times New Roman" w:hAnsi="Times New Roman" w:cs="Times New Roman"/>
          <w:b w:val="0"/>
          <w:bCs w:val="0"/>
        </w:rPr>
        <w:t>:</w:t>
      </w:r>
      <w:hyperlink r:id="rId10" w:history="1">
        <w:r w:rsidR="00392AE1" w:rsidRPr="00392AE1">
          <w:rPr>
            <w:rFonts w:ascii="Times New Roman" w:hAnsi="Times New Roman" w:cs="Times New Roman"/>
            <w:b w:val="0"/>
          </w:rPr>
          <w:t>www.licitardigital.com.br</w:t>
        </w:r>
      </w:hyperlink>
    </w:p>
    <w:p w:rsidR="00AC0E05" w:rsidRPr="00392AE1" w:rsidRDefault="00AC0E05" w:rsidP="00752C24">
      <w:pPr>
        <w:pStyle w:val="Ttulo1"/>
        <w:tabs>
          <w:tab w:val="left" w:pos="284"/>
        </w:tabs>
        <w:ind w:left="0"/>
        <w:rPr>
          <w:rFonts w:ascii="Times New Roman" w:hAnsi="Times New Roman" w:cs="Times New Roman"/>
        </w:rPr>
      </w:pPr>
    </w:p>
    <w:p w:rsidR="00AC0E05" w:rsidRPr="00392AE1" w:rsidRDefault="00AC0E05" w:rsidP="00AC0E05">
      <w:pPr>
        <w:pStyle w:val="PargrafodaLista"/>
        <w:tabs>
          <w:tab w:val="left" w:pos="284"/>
          <w:tab w:val="left" w:pos="9498"/>
        </w:tabs>
        <w:ind w:left="0"/>
        <w:rPr>
          <w:rFonts w:ascii="Times New Roman" w:hAnsi="Times New Roman" w:cs="Times New Roman"/>
          <w:b/>
          <w:sz w:val="24"/>
          <w:szCs w:val="24"/>
        </w:rPr>
      </w:pPr>
      <w:r w:rsidRPr="00392AE1">
        <w:rPr>
          <w:rFonts w:ascii="Times New Roman" w:hAnsi="Times New Roman" w:cs="Times New Roman"/>
          <w:b/>
          <w:sz w:val="24"/>
          <w:szCs w:val="24"/>
        </w:rPr>
        <w:t xml:space="preserve">INFORMAÇÕES DOS DADOS PARA </w:t>
      </w:r>
      <w:r w:rsidRPr="00392AE1">
        <w:rPr>
          <w:rFonts w:ascii="Times New Roman" w:hAnsi="Times New Roman" w:cs="Times New Roman"/>
          <w:b/>
          <w:spacing w:val="-3"/>
          <w:sz w:val="24"/>
          <w:szCs w:val="24"/>
        </w:rPr>
        <w:t xml:space="preserve">PARTICIPAÇÃO: </w:t>
      </w:r>
      <w:hyperlink r:id="rId11" w:history="1">
        <w:r w:rsidR="00392AE1" w:rsidRPr="00392AE1">
          <w:rPr>
            <w:rStyle w:val="Hyperlink"/>
            <w:rFonts w:ascii="Times New Roman" w:hAnsi="Times New Roman" w:cs="Times New Roman"/>
            <w:sz w:val="24"/>
            <w:szCs w:val="24"/>
          </w:rPr>
          <w:t>www.licitardigital.com.br</w:t>
        </w:r>
      </w:hyperlink>
    </w:p>
    <w:p w:rsidR="00AC0E05" w:rsidRPr="00392AE1" w:rsidRDefault="00AC0E05" w:rsidP="00AC0E05">
      <w:pPr>
        <w:pStyle w:val="PargrafodaLista"/>
        <w:tabs>
          <w:tab w:val="left" w:pos="284"/>
          <w:tab w:val="left" w:pos="3530"/>
          <w:tab w:val="left" w:pos="4830"/>
          <w:tab w:val="left" w:pos="6477"/>
          <w:tab w:val="left" w:pos="7946"/>
        </w:tabs>
        <w:ind w:left="0"/>
        <w:jc w:val="left"/>
        <w:rPr>
          <w:rFonts w:ascii="Times New Roman" w:hAnsi="Times New Roman" w:cs="Times New Roman"/>
          <w:b/>
          <w:sz w:val="24"/>
          <w:szCs w:val="24"/>
        </w:rPr>
      </w:pPr>
    </w:p>
    <w:p w:rsidR="00AC0E05" w:rsidRPr="00392AE1" w:rsidRDefault="00AC0E05" w:rsidP="00AC0E05">
      <w:pPr>
        <w:pStyle w:val="PargrafodaLista"/>
        <w:tabs>
          <w:tab w:val="left" w:pos="284"/>
        </w:tabs>
        <w:ind w:left="0"/>
        <w:jc w:val="left"/>
        <w:rPr>
          <w:rFonts w:ascii="Times New Roman" w:hAnsi="Times New Roman" w:cs="Times New Roman"/>
          <w:sz w:val="24"/>
          <w:szCs w:val="24"/>
        </w:rPr>
      </w:pPr>
      <w:r w:rsidRPr="00392AE1">
        <w:rPr>
          <w:rFonts w:ascii="Times New Roman" w:hAnsi="Times New Roman" w:cs="Times New Roman"/>
          <w:b/>
          <w:sz w:val="24"/>
          <w:szCs w:val="24"/>
        </w:rPr>
        <w:t xml:space="preserve">PREGOEIRO: </w:t>
      </w:r>
      <w:r w:rsidR="00392AE1">
        <w:rPr>
          <w:rFonts w:ascii="Times New Roman" w:hAnsi="Times New Roman" w:cs="Times New Roman"/>
          <w:bCs/>
          <w:sz w:val="24"/>
          <w:szCs w:val="24"/>
        </w:rPr>
        <w:t>Eulene Mendes Pereira</w:t>
      </w:r>
    </w:p>
    <w:p w:rsidR="00AC0E05" w:rsidRPr="00392AE1" w:rsidRDefault="00AC0E05" w:rsidP="00AC0E05">
      <w:pPr>
        <w:pStyle w:val="Corpodetexto"/>
        <w:tabs>
          <w:tab w:val="left" w:pos="284"/>
        </w:tabs>
        <w:rPr>
          <w:rFonts w:ascii="Times New Roman" w:hAnsi="Times New Roman" w:cs="Times New Roman"/>
        </w:rPr>
      </w:pPr>
    </w:p>
    <w:p w:rsidR="009B7440" w:rsidRPr="00392AE1" w:rsidRDefault="00AC0E05" w:rsidP="00AC0E05">
      <w:pPr>
        <w:pStyle w:val="PargrafodaLista"/>
        <w:tabs>
          <w:tab w:val="left" w:pos="284"/>
        </w:tabs>
        <w:ind w:left="0"/>
        <w:jc w:val="left"/>
        <w:rPr>
          <w:rFonts w:ascii="Times New Roman" w:hAnsi="Times New Roman" w:cs="Times New Roman"/>
          <w:sz w:val="24"/>
          <w:szCs w:val="24"/>
        </w:rPr>
      </w:pPr>
      <w:r w:rsidRPr="00392AE1">
        <w:rPr>
          <w:rFonts w:ascii="Times New Roman" w:hAnsi="Times New Roman" w:cs="Times New Roman"/>
          <w:b/>
          <w:sz w:val="24"/>
          <w:szCs w:val="24"/>
        </w:rPr>
        <w:t>E-MAIL:</w:t>
      </w:r>
      <w:hyperlink r:id="rId12" w:history="1">
        <w:r w:rsidR="00392AE1" w:rsidRPr="008B32F2">
          <w:rPr>
            <w:rStyle w:val="Hyperlink"/>
            <w:rFonts w:ascii="Times New Roman" w:hAnsi="Times New Roman" w:cs="Times New Roman"/>
            <w:sz w:val="24"/>
            <w:szCs w:val="24"/>
          </w:rPr>
          <w:t>licitacao@novaporteirinha.mg.gov.br</w:t>
        </w:r>
      </w:hyperlink>
    </w:p>
    <w:p w:rsidR="00AC0E05" w:rsidRPr="009B7440" w:rsidRDefault="00AC0E05" w:rsidP="00AC0E05">
      <w:pPr>
        <w:pStyle w:val="Corpodetexto"/>
        <w:tabs>
          <w:tab w:val="left" w:pos="284"/>
        </w:tabs>
        <w:rPr>
          <w:rFonts w:ascii="Times New Roman" w:hAnsi="Times New Roman" w:cs="Times New Roman"/>
        </w:rPr>
      </w:pPr>
    </w:p>
    <w:p w:rsidR="00AC0E05" w:rsidRPr="009B7440" w:rsidRDefault="00AC0E05" w:rsidP="00AC0E05">
      <w:pPr>
        <w:pStyle w:val="PargrafodaLista"/>
        <w:tabs>
          <w:tab w:val="left" w:pos="284"/>
        </w:tabs>
        <w:ind w:left="0"/>
        <w:rPr>
          <w:rFonts w:ascii="Times New Roman" w:hAnsi="Times New Roman" w:cs="Times New Roman"/>
          <w:sz w:val="24"/>
          <w:szCs w:val="24"/>
        </w:rPr>
      </w:pPr>
      <w:r w:rsidRPr="009B7440">
        <w:rPr>
          <w:rFonts w:ascii="Times New Roman" w:hAnsi="Times New Roman" w:cs="Times New Roman"/>
          <w:b/>
          <w:sz w:val="24"/>
          <w:szCs w:val="24"/>
        </w:rPr>
        <w:t xml:space="preserve">TELEFONE: </w:t>
      </w:r>
      <w:r w:rsidRPr="009B7440">
        <w:rPr>
          <w:rFonts w:ascii="Times New Roman" w:hAnsi="Times New Roman" w:cs="Times New Roman"/>
          <w:sz w:val="24"/>
          <w:szCs w:val="24"/>
        </w:rPr>
        <w:t>(38) 32</w:t>
      </w:r>
      <w:r w:rsidR="00392AE1">
        <w:rPr>
          <w:rFonts w:ascii="Times New Roman" w:hAnsi="Times New Roman" w:cs="Times New Roman"/>
          <w:sz w:val="24"/>
          <w:szCs w:val="24"/>
        </w:rPr>
        <w:t>20</w:t>
      </w:r>
      <w:r w:rsidRPr="009B7440">
        <w:rPr>
          <w:rFonts w:ascii="Times New Roman" w:hAnsi="Times New Roman" w:cs="Times New Roman"/>
          <w:sz w:val="24"/>
          <w:szCs w:val="24"/>
        </w:rPr>
        <w:t>-</w:t>
      </w:r>
      <w:r w:rsidR="00392AE1">
        <w:rPr>
          <w:rFonts w:ascii="Times New Roman" w:hAnsi="Times New Roman" w:cs="Times New Roman"/>
          <w:sz w:val="24"/>
          <w:szCs w:val="24"/>
        </w:rPr>
        <w:t>9961</w:t>
      </w:r>
    </w:p>
    <w:p w:rsidR="00AC0E05" w:rsidRPr="00752C24" w:rsidRDefault="00AC0E05" w:rsidP="00AC0E05">
      <w:pPr>
        <w:pStyle w:val="Corpodetexto"/>
        <w:tabs>
          <w:tab w:val="left" w:pos="284"/>
        </w:tabs>
        <w:rPr>
          <w:rFonts w:ascii="Times New Roman" w:hAnsi="Times New Roman" w:cs="Times New Roman"/>
        </w:rPr>
      </w:pPr>
    </w:p>
    <w:p w:rsidR="00AC0E05" w:rsidRPr="00752C24" w:rsidRDefault="00AC0E05" w:rsidP="00752C24">
      <w:pPr>
        <w:pStyle w:val="Ttulo1"/>
        <w:tabs>
          <w:tab w:val="left" w:pos="284"/>
        </w:tabs>
        <w:ind w:left="0"/>
        <w:jc w:val="both"/>
        <w:rPr>
          <w:rFonts w:ascii="Times New Roman" w:hAnsi="Times New Roman" w:cs="Times New Roman"/>
        </w:rPr>
      </w:pPr>
      <w:r w:rsidRPr="00752C24">
        <w:rPr>
          <w:rFonts w:ascii="Times New Roman" w:hAnsi="Times New Roman" w:cs="Times New Roman"/>
          <w:b w:val="0"/>
          <w:bCs w:val="0"/>
        </w:rPr>
        <w:t>EDITAL DISPONÍVEL NO SITE:</w:t>
      </w:r>
      <w:r w:rsidR="000E36DD">
        <w:rPr>
          <w:rFonts w:ascii="Times New Roman" w:hAnsi="Times New Roman" w:cs="Times New Roman"/>
          <w:b w:val="0"/>
          <w:bCs w:val="0"/>
        </w:rPr>
        <w:t xml:space="preserve"> </w:t>
      </w:r>
      <w:hyperlink r:id="rId13" w:history="1">
        <w:r w:rsidR="00392AE1" w:rsidRPr="00392AE1">
          <w:rPr>
            <w:rStyle w:val="Hyperlink"/>
            <w:rFonts w:ascii="Times New Roman" w:hAnsi="Times New Roman" w:cs="Times New Roman"/>
            <w:u w:val="none"/>
          </w:rPr>
          <w:t>www.licitardigital.com.br</w:t>
        </w:r>
      </w:hyperlink>
      <w:r w:rsidR="000E36DD">
        <w:t xml:space="preserve"> </w:t>
      </w:r>
      <w:r w:rsidRPr="00392AE1">
        <w:rPr>
          <w:rStyle w:val="Hyperlink"/>
          <w:rFonts w:ascii="Times New Roman" w:hAnsi="Times New Roman" w:cs="Times New Roman"/>
          <w:b w:val="0"/>
          <w:u w:val="none"/>
        </w:rPr>
        <w:t xml:space="preserve">e </w:t>
      </w:r>
      <w:hyperlink r:id="rId14" w:history="1">
        <w:r w:rsidR="00392AE1" w:rsidRPr="00392AE1">
          <w:rPr>
            <w:rStyle w:val="Hyperlink"/>
            <w:rFonts w:ascii="Times New Roman" w:hAnsi="Times New Roman" w:cs="Times New Roman"/>
            <w:u w:val="none"/>
          </w:rPr>
          <w:t>https://novaporteirinha.mg.gov.br//</w:t>
        </w:r>
      </w:hyperlink>
      <w:r w:rsidR="00752C24" w:rsidRPr="00392AE1">
        <w:rPr>
          <w:rStyle w:val="Hyperlink"/>
          <w:rFonts w:ascii="Times New Roman" w:hAnsi="Times New Roman" w:cs="Times New Roman"/>
          <w:b w:val="0"/>
          <w:u w:val="none"/>
        </w:rPr>
        <w:t xml:space="preserve">, </w:t>
      </w:r>
      <w:hyperlink r:id="rId15" w:history="1">
        <w:r w:rsidR="00392AE1" w:rsidRPr="00392AE1">
          <w:rPr>
            <w:rStyle w:val="Hyperlink"/>
            <w:rFonts w:ascii="Times New Roman" w:hAnsi="Times New Roman" w:cs="Times New Roman"/>
            <w:b w:val="0"/>
            <w:u w:val="none"/>
          </w:rPr>
          <w:t>https://www.gov.br/pncp/pt-br</w:t>
        </w:r>
      </w:hyperlink>
    </w:p>
    <w:p w:rsidR="000539F3" w:rsidRDefault="000539F3" w:rsidP="00056918">
      <w:pPr>
        <w:jc w:val="center"/>
        <w:rPr>
          <w:rFonts w:ascii="Times New Roman" w:hAnsi="Times New Roman" w:cs="Times New Roman"/>
          <w:b/>
          <w:bCs/>
          <w:sz w:val="40"/>
          <w:szCs w:val="40"/>
        </w:rPr>
      </w:pPr>
    </w:p>
    <w:p w:rsidR="00392AE1" w:rsidRDefault="00392AE1" w:rsidP="00056918">
      <w:pPr>
        <w:jc w:val="center"/>
        <w:rPr>
          <w:rFonts w:ascii="Times New Roman" w:hAnsi="Times New Roman" w:cs="Times New Roman"/>
          <w:b/>
          <w:bCs/>
          <w:sz w:val="32"/>
          <w:szCs w:val="32"/>
        </w:rPr>
      </w:pPr>
    </w:p>
    <w:p w:rsidR="00392AE1" w:rsidRDefault="00392AE1" w:rsidP="00056918">
      <w:pPr>
        <w:jc w:val="center"/>
        <w:rPr>
          <w:rFonts w:ascii="Times New Roman" w:hAnsi="Times New Roman" w:cs="Times New Roman"/>
          <w:b/>
          <w:bCs/>
          <w:sz w:val="32"/>
          <w:szCs w:val="32"/>
        </w:rPr>
      </w:pPr>
    </w:p>
    <w:p w:rsidR="00636D33" w:rsidRPr="00636D33" w:rsidRDefault="00636D33" w:rsidP="00636D33">
      <w:pPr>
        <w:pStyle w:val="PargrafodaLista"/>
        <w:spacing w:line="280" w:lineRule="exact"/>
        <w:ind w:left="284"/>
        <w:jc w:val="center"/>
        <w:rPr>
          <w:rFonts w:ascii="Times New Roman" w:hAnsi="Times New Roman" w:cs="Times New Roman"/>
          <w:b/>
          <w:sz w:val="24"/>
          <w:szCs w:val="24"/>
          <w:u w:val="single"/>
        </w:rPr>
      </w:pPr>
      <w:r w:rsidRPr="00D726E5">
        <w:rPr>
          <w:rFonts w:ascii="Times New Roman" w:hAnsi="Times New Roman" w:cs="Times New Roman"/>
          <w:b/>
          <w:sz w:val="24"/>
          <w:szCs w:val="24"/>
          <w:u w:val="single"/>
        </w:rPr>
        <w:lastRenderedPageBreak/>
        <w:t>EXCLUSIVA PARA PARTICIPAÇÃO DE ME/EPP OU EQUIPARADAS</w:t>
      </w:r>
    </w:p>
    <w:p w:rsidR="00636D33" w:rsidRPr="00636D33" w:rsidRDefault="00636D33" w:rsidP="00056918">
      <w:pPr>
        <w:jc w:val="center"/>
        <w:rPr>
          <w:rFonts w:ascii="Times New Roman" w:hAnsi="Times New Roman" w:cs="Times New Roman"/>
          <w:b/>
          <w:bCs/>
          <w:sz w:val="24"/>
          <w:szCs w:val="24"/>
        </w:rPr>
      </w:pPr>
    </w:p>
    <w:p w:rsidR="0023169F" w:rsidRPr="00636D33" w:rsidRDefault="0023169F" w:rsidP="00056918">
      <w:pPr>
        <w:jc w:val="center"/>
        <w:rPr>
          <w:rFonts w:ascii="Times New Roman" w:hAnsi="Times New Roman" w:cs="Times New Roman"/>
          <w:b/>
          <w:bCs/>
          <w:sz w:val="24"/>
          <w:szCs w:val="24"/>
        </w:rPr>
      </w:pPr>
      <w:r w:rsidRPr="00636D33">
        <w:rPr>
          <w:rFonts w:ascii="Times New Roman" w:hAnsi="Times New Roman" w:cs="Times New Roman"/>
          <w:b/>
          <w:bCs/>
          <w:sz w:val="24"/>
          <w:szCs w:val="24"/>
        </w:rPr>
        <w:t xml:space="preserve">EDITAL </w:t>
      </w:r>
    </w:p>
    <w:p w:rsidR="003C3E25" w:rsidRPr="00636D33" w:rsidRDefault="003C3E25" w:rsidP="00774F06">
      <w:pPr>
        <w:jc w:val="center"/>
        <w:rPr>
          <w:rFonts w:ascii="Times New Roman" w:hAnsi="Times New Roman" w:cs="Times New Roman"/>
          <w:b/>
          <w:bCs/>
          <w:sz w:val="24"/>
          <w:szCs w:val="24"/>
        </w:rPr>
      </w:pPr>
    </w:p>
    <w:p w:rsidR="0023169F" w:rsidRPr="00636D33" w:rsidRDefault="0023169F" w:rsidP="00774F06">
      <w:pPr>
        <w:jc w:val="center"/>
        <w:rPr>
          <w:rFonts w:ascii="Times New Roman" w:hAnsi="Times New Roman" w:cs="Times New Roman"/>
          <w:b/>
          <w:bCs/>
          <w:sz w:val="24"/>
          <w:szCs w:val="24"/>
        </w:rPr>
      </w:pPr>
      <w:r w:rsidRPr="00636D33">
        <w:rPr>
          <w:rFonts w:ascii="Times New Roman" w:hAnsi="Times New Roman" w:cs="Times New Roman"/>
          <w:b/>
          <w:bCs/>
          <w:sz w:val="24"/>
          <w:szCs w:val="24"/>
        </w:rPr>
        <w:t xml:space="preserve">PROCEDIMENTO LICITATÓRIO Nº </w:t>
      </w:r>
      <w:r w:rsidR="004B00A9" w:rsidRPr="00636D33">
        <w:rPr>
          <w:rFonts w:ascii="Times New Roman" w:hAnsi="Times New Roman" w:cs="Times New Roman"/>
          <w:b/>
          <w:bCs/>
          <w:sz w:val="24"/>
          <w:szCs w:val="24"/>
        </w:rPr>
        <w:t>0</w:t>
      </w:r>
      <w:r w:rsidR="002D5282">
        <w:rPr>
          <w:rFonts w:ascii="Times New Roman" w:hAnsi="Times New Roman" w:cs="Times New Roman"/>
          <w:b/>
          <w:bCs/>
          <w:sz w:val="24"/>
          <w:szCs w:val="24"/>
        </w:rPr>
        <w:t>59</w:t>
      </w:r>
      <w:r w:rsidRPr="00636D33">
        <w:rPr>
          <w:rFonts w:ascii="Times New Roman" w:hAnsi="Times New Roman" w:cs="Times New Roman"/>
          <w:b/>
          <w:bCs/>
          <w:sz w:val="24"/>
          <w:szCs w:val="24"/>
        </w:rPr>
        <w:t>/202</w:t>
      </w:r>
      <w:r w:rsidR="000D5A1E" w:rsidRPr="00636D33">
        <w:rPr>
          <w:rFonts w:ascii="Times New Roman" w:hAnsi="Times New Roman" w:cs="Times New Roman"/>
          <w:b/>
          <w:bCs/>
          <w:sz w:val="24"/>
          <w:szCs w:val="24"/>
        </w:rPr>
        <w:t>5</w:t>
      </w:r>
    </w:p>
    <w:p w:rsidR="0023169F" w:rsidRPr="00636D33" w:rsidRDefault="0023169F" w:rsidP="00774F06">
      <w:pPr>
        <w:jc w:val="center"/>
        <w:rPr>
          <w:rFonts w:ascii="Times New Roman" w:hAnsi="Times New Roman" w:cs="Times New Roman"/>
          <w:b/>
          <w:bCs/>
          <w:sz w:val="24"/>
          <w:szCs w:val="24"/>
        </w:rPr>
      </w:pPr>
      <w:r w:rsidRPr="00636D33">
        <w:rPr>
          <w:rFonts w:ascii="Times New Roman" w:hAnsi="Times New Roman" w:cs="Times New Roman"/>
          <w:b/>
          <w:bCs/>
          <w:sz w:val="24"/>
          <w:szCs w:val="24"/>
        </w:rPr>
        <w:t xml:space="preserve">PREGÃO ELETRÔNICO </w:t>
      </w:r>
      <w:r w:rsidR="003D44FF" w:rsidRPr="00636D33">
        <w:rPr>
          <w:rFonts w:ascii="Times New Roman" w:hAnsi="Times New Roman" w:cs="Times New Roman"/>
          <w:b/>
          <w:bCs/>
          <w:sz w:val="24"/>
          <w:szCs w:val="24"/>
        </w:rPr>
        <w:t xml:space="preserve">PARA REGISTRO DE PREÇOS </w:t>
      </w:r>
      <w:r w:rsidRPr="00636D33">
        <w:rPr>
          <w:rFonts w:ascii="Times New Roman" w:hAnsi="Times New Roman" w:cs="Times New Roman"/>
          <w:b/>
          <w:bCs/>
          <w:sz w:val="24"/>
          <w:szCs w:val="24"/>
        </w:rPr>
        <w:t xml:space="preserve">Nº </w:t>
      </w:r>
      <w:r w:rsidR="004B00A9" w:rsidRPr="00636D33">
        <w:rPr>
          <w:rFonts w:ascii="Times New Roman" w:hAnsi="Times New Roman" w:cs="Times New Roman"/>
          <w:b/>
          <w:bCs/>
          <w:sz w:val="24"/>
          <w:szCs w:val="24"/>
        </w:rPr>
        <w:t>0</w:t>
      </w:r>
      <w:r w:rsidR="00EA3E36">
        <w:rPr>
          <w:rFonts w:ascii="Times New Roman" w:hAnsi="Times New Roman" w:cs="Times New Roman"/>
          <w:b/>
          <w:bCs/>
          <w:sz w:val="24"/>
          <w:szCs w:val="24"/>
        </w:rPr>
        <w:t>2</w:t>
      </w:r>
      <w:r w:rsidR="002D5282">
        <w:rPr>
          <w:rFonts w:ascii="Times New Roman" w:hAnsi="Times New Roman" w:cs="Times New Roman"/>
          <w:b/>
          <w:bCs/>
          <w:sz w:val="24"/>
          <w:szCs w:val="24"/>
        </w:rPr>
        <w:t>0</w:t>
      </w:r>
      <w:r w:rsidRPr="00636D33">
        <w:rPr>
          <w:rFonts w:ascii="Times New Roman" w:hAnsi="Times New Roman" w:cs="Times New Roman"/>
          <w:b/>
          <w:bCs/>
          <w:sz w:val="24"/>
          <w:szCs w:val="24"/>
        </w:rPr>
        <w:t>/202</w:t>
      </w:r>
      <w:r w:rsidR="000D5A1E" w:rsidRPr="00636D33">
        <w:rPr>
          <w:rFonts w:ascii="Times New Roman" w:hAnsi="Times New Roman" w:cs="Times New Roman"/>
          <w:b/>
          <w:bCs/>
          <w:sz w:val="24"/>
          <w:szCs w:val="24"/>
        </w:rPr>
        <w:t>5</w:t>
      </w:r>
    </w:p>
    <w:p w:rsidR="00F3629F" w:rsidRPr="0023169F" w:rsidRDefault="00F3629F" w:rsidP="00774F06">
      <w:pPr>
        <w:rPr>
          <w:rFonts w:ascii="Times New Roman" w:hAnsi="Times New Roman" w:cs="Times New Roman"/>
          <w:sz w:val="24"/>
          <w:szCs w:val="24"/>
        </w:rPr>
      </w:pPr>
    </w:p>
    <w:p w:rsidR="003D44FF" w:rsidRPr="00772CFE" w:rsidRDefault="00392AE1" w:rsidP="00774F06">
      <w:pPr>
        <w:pStyle w:val="Corpodetexto"/>
        <w:jc w:val="both"/>
        <w:rPr>
          <w:rFonts w:ascii="Times New Roman" w:hAnsi="Times New Roman" w:cs="Times New Roman"/>
        </w:rPr>
      </w:pPr>
      <w:r w:rsidRPr="00392AE1">
        <w:rPr>
          <w:rFonts w:ascii="Times New Roman" w:hAnsi="Times New Roman" w:cs="Times New Roman"/>
          <w:b/>
          <w:bCs/>
        </w:rPr>
        <w:t>A PREFEITURA MUNICIPAL DE NOVA PORTEIRINHA-M</w:t>
      </w:r>
      <w:r>
        <w:rPr>
          <w:rFonts w:ascii="Times New Roman" w:hAnsi="Times New Roman" w:cs="Times New Roman"/>
          <w:b/>
          <w:bCs/>
        </w:rPr>
        <w:t>G</w:t>
      </w:r>
      <w:r w:rsidR="009B7440" w:rsidRPr="00772CFE">
        <w:rPr>
          <w:rFonts w:ascii="Times New Roman" w:hAnsi="Times New Roman" w:cs="Times New Roman"/>
        </w:rPr>
        <w:t xml:space="preserve"> com sede </w:t>
      </w:r>
      <w:r w:rsidRPr="00392AE1">
        <w:rPr>
          <w:rFonts w:ascii="Times New Roman" w:hAnsi="Times New Roman" w:cs="Times New Roman"/>
        </w:rPr>
        <w:t>na Av. Tancredo de Almeida Neves, nº 260 – Centro – Nova Porteirinha – Minas Gerais, Inscrito no CNPJ sob o nº          01.612.499/0001-50, isento de inscrição estadual</w:t>
      </w:r>
      <w:r w:rsidR="003D44FF" w:rsidRPr="00772CFE">
        <w:rPr>
          <w:rFonts w:ascii="Times New Roman" w:hAnsi="Times New Roman" w:cs="Times New Roman"/>
        </w:rPr>
        <w:t xml:space="preserve">, torna público a abertura do </w:t>
      </w:r>
      <w:r w:rsidR="003D44FF" w:rsidRPr="00772CFE">
        <w:rPr>
          <w:rFonts w:ascii="Times New Roman" w:hAnsi="Times New Roman" w:cs="Times New Roman"/>
          <w:b/>
          <w:bCs/>
        </w:rPr>
        <w:t>PROCEDIMENTO LICITATÓRIO Nº 0</w:t>
      </w:r>
      <w:r w:rsidR="00AD7174">
        <w:rPr>
          <w:rFonts w:ascii="Times New Roman" w:hAnsi="Times New Roman" w:cs="Times New Roman"/>
          <w:b/>
          <w:bCs/>
        </w:rPr>
        <w:t>59</w:t>
      </w:r>
      <w:r w:rsidR="003D44FF" w:rsidRPr="00772CFE">
        <w:rPr>
          <w:rFonts w:ascii="Times New Roman" w:hAnsi="Times New Roman" w:cs="Times New Roman"/>
          <w:b/>
          <w:bCs/>
        </w:rPr>
        <w:t>/202</w:t>
      </w:r>
      <w:r w:rsidR="00204C3D">
        <w:rPr>
          <w:rFonts w:ascii="Times New Roman" w:hAnsi="Times New Roman" w:cs="Times New Roman"/>
          <w:b/>
          <w:bCs/>
        </w:rPr>
        <w:t>5</w:t>
      </w:r>
      <w:r w:rsidR="003D44FF" w:rsidRPr="00772CFE">
        <w:rPr>
          <w:rFonts w:ascii="Times New Roman" w:hAnsi="Times New Roman" w:cs="Times New Roman"/>
          <w:b/>
          <w:bCs/>
        </w:rPr>
        <w:t>, NA MODALIDADE PREGÃO ELETRÔNICO Nº 0</w:t>
      </w:r>
      <w:r w:rsidR="00EA3E36">
        <w:rPr>
          <w:rFonts w:ascii="Times New Roman" w:hAnsi="Times New Roman" w:cs="Times New Roman"/>
          <w:b/>
          <w:bCs/>
        </w:rPr>
        <w:t>2</w:t>
      </w:r>
      <w:r w:rsidR="00AD7174">
        <w:rPr>
          <w:rFonts w:ascii="Times New Roman" w:hAnsi="Times New Roman" w:cs="Times New Roman"/>
          <w:b/>
          <w:bCs/>
        </w:rPr>
        <w:t>0</w:t>
      </w:r>
      <w:r w:rsidR="003D44FF" w:rsidRPr="00772CFE">
        <w:rPr>
          <w:rFonts w:ascii="Times New Roman" w:hAnsi="Times New Roman" w:cs="Times New Roman"/>
          <w:b/>
          <w:bCs/>
        </w:rPr>
        <w:t>/202</w:t>
      </w:r>
      <w:r w:rsidR="00204C3D">
        <w:rPr>
          <w:rFonts w:ascii="Times New Roman" w:hAnsi="Times New Roman" w:cs="Times New Roman"/>
          <w:b/>
          <w:bCs/>
        </w:rPr>
        <w:t>5</w:t>
      </w:r>
      <w:r w:rsidR="003D44FF" w:rsidRPr="00772CFE">
        <w:rPr>
          <w:rFonts w:ascii="Times New Roman" w:hAnsi="Times New Roman" w:cs="Times New Roman"/>
        </w:rPr>
        <w:t xml:space="preserve">, tendo como critério de, tendo como critério de julgamento o </w:t>
      </w:r>
      <w:r w:rsidR="003C3E25">
        <w:rPr>
          <w:rFonts w:ascii="Times New Roman" w:hAnsi="Times New Roman" w:cs="Times New Roman"/>
          <w:b/>
          <w:bCs/>
        </w:rPr>
        <w:t xml:space="preserve">menor preço </w:t>
      </w:r>
      <w:r>
        <w:rPr>
          <w:rFonts w:ascii="Times New Roman" w:hAnsi="Times New Roman" w:cs="Times New Roman"/>
          <w:b/>
          <w:bCs/>
        </w:rPr>
        <w:t>POR ITEM</w:t>
      </w:r>
      <w:r w:rsidR="003D44FF" w:rsidRPr="00772CFE">
        <w:rPr>
          <w:rFonts w:ascii="Times New Roman" w:hAnsi="Times New Roman" w:cs="Times New Roman"/>
        </w:rPr>
        <w:t xml:space="preserve">, regido pela </w:t>
      </w:r>
      <w:bookmarkStart w:id="0" w:name="_Hlk140238208"/>
      <w:r w:rsidR="00EA3E36" w:rsidRPr="00EA3E36">
        <w:rPr>
          <w:rFonts w:ascii="Times New Roman" w:hAnsi="Times New Roman" w:cs="Times New Roman"/>
        </w:rPr>
        <w:t>Lei 14.133/2021, Decreto Federal 10.024/2019, Lei Complementar 123/2006 e suas alterações, Decreto Municipal nº 057/2023, Decreto Municipal nº 034/2025</w:t>
      </w:r>
      <w:r w:rsidR="00EA3E36">
        <w:rPr>
          <w:rFonts w:ascii="Times New Roman" w:hAnsi="Times New Roman" w:cs="Times New Roman"/>
        </w:rPr>
        <w:t>,</w:t>
      </w:r>
      <w:r w:rsidR="00EA3E36" w:rsidRPr="00EA3E36">
        <w:rPr>
          <w:rFonts w:ascii="Times New Roman" w:hAnsi="Times New Roman" w:cs="Times New Roman"/>
        </w:rPr>
        <w:t xml:space="preserve"> na Lei Orgânica Municipal</w:t>
      </w:r>
      <w:r w:rsidR="003D44FF" w:rsidRPr="00772CFE">
        <w:rPr>
          <w:rFonts w:ascii="Times New Roman" w:hAnsi="Times New Roman" w:cs="Times New Roman"/>
        </w:rPr>
        <w:t xml:space="preserve">, </w:t>
      </w:r>
      <w:r w:rsidR="001E4D0D" w:rsidRPr="00772CFE">
        <w:rPr>
          <w:rFonts w:ascii="Times New Roman" w:hAnsi="Times New Roman" w:cs="Times New Roman"/>
        </w:rPr>
        <w:t xml:space="preserve">Lei </w:t>
      </w:r>
      <w:r w:rsidR="003D44FF" w:rsidRPr="00772CFE">
        <w:rPr>
          <w:rFonts w:ascii="Times New Roman" w:hAnsi="Times New Roman" w:cs="Times New Roman"/>
        </w:rPr>
        <w:t xml:space="preserve">12.527/2011, Lei 13.709/2019 </w:t>
      </w:r>
      <w:bookmarkEnd w:id="0"/>
      <w:r w:rsidR="003D44FF" w:rsidRPr="00772CFE">
        <w:rPr>
          <w:rFonts w:ascii="Times New Roman" w:hAnsi="Times New Roman" w:cs="Times New Roman"/>
        </w:rPr>
        <w:t>e demais condições fixadas neste Edital.</w:t>
      </w:r>
    </w:p>
    <w:p w:rsidR="00F3629F" w:rsidRPr="00772CFE" w:rsidRDefault="00F3629F" w:rsidP="00774F06">
      <w:pPr>
        <w:pStyle w:val="Corpodetexto"/>
        <w:rPr>
          <w:rFonts w:ascii="Times New Roman" w:hAnsi="Times New Roman" w:cs="Times New Roman"/>
        </w:rPr>
      </w:pPr>
    </w:p>
    <w:p w:rsidR="003C3E25" w:rsidRPr="009D5645" w:rsidRDefault="003C3E25" w:rsidP="003C3E25">
      <w:pPr>
        <w:pStyle w:val="Ttulo1"/>
        <w:ind w:left="0"/>
        <w:jc w:val="both"/>
        <w:rPr>
          <w:rFonts w:ascii="Times New Roman" w:hAnsi="Times New Roman" w:cs="Times New Roman"/>
        </w:rPr>
      </w:pPr>
      <w:r w:rsidRPr="009D5645">
        <w:rPr>
          <w:rFonts w:ascii="Times New Roman" w:hAnsi="Times New Roman" w:cs="Times New Roman"/>
        </w:rPr>
        <w:t>OBSERVAÇÕES:</w:t>
      </w:r>
    </w:p>
    <w:p w:rsidR="003C3E25" w:rsidRPr="009D5645" w:rsidRDefault="003C3E25">
      <w:pPr>
        <w:pStyle w:val="PargrafodaLista"/>
        <w:numPr>
          <w:ilvl w:val="0"/>
          <w:numId w:val="22"/>
        </w:numPr>
        <w:tabs>
          <w:tab w:val="left" w:pos="0"/>
          <w:tab w:val="left" w:pos="284"/>
          <w:tab w:val="left" w:pos="851"/>
        </w:tabs>
        <w:ind w:left="0" w:firstLine="0"/>
        <w:rPr>
          <w:rFonts w:ascii="Times New Roman" w:hAnsi="Times New Roman" w:cs="Times New Roman"/>
          <w:b/>
          <w:bCs/>
          <w:sz w:val="24"/>
          <w:szCs w:val="24"/>
        </w:rPr>
      </w:pPr>
      <w:r w:rsidRPr="009D5645">
        <w:rPr>
          <w:rFonts w:ascii="Times New Roman" w:hAnsi="Times New Roman" w:cs="Times New Roman"/>
          <w:b/>
          <w:bCs/>
          <w:sz w:val="24"/>
          <w:szCs w:val="24"/>
        </w:rPr>
        <w:t>O LICITANTE QUE SE IDENTIFICAR DURANTE A FASE DE LANCES, QUER SEJA POR LIGAÇÕES TELEFÔNICAS, MENSAGENS DE WHATSAPP, EMAIL OU QUALQUER OUTRO MEIO DE COMUNICAÇÃO ENCAMINHADO AO PREGOEIRO, SERÁ SUMARIAMENTE DESCLASSIFICADA POR INFRINGIR O QUE REZA O §5º DO ARTIGO 30 DO DECRETO FEDERAL 10.024/2019.</w:t>
      </w:r>
    </w:p>
    <w:p w:rsidR="008C7D86" w:rsidRPr="008C7D86" w:rsidRDefault="008C7D86" w:rsidP="008C7D86">
      <w:pPr>
        <w:tabs>
          <w:tab w:val="left" w:pos="0"/>
          <w:tab w:val="left" w:pos="284"/>
          <w:tab w:val="left" w:pos="709"/>
          <w:tab w:val="left" w:pos="851"/>
        </w:tabs>
        <w:ind w:left="360"/>
        <w:rPr>
          <w:rFonts w:ascii="Times New Roman" w:hAnsi="Times New Roman" w:cs="Times New Roman"/>
          <w:b/>
          <w:bCs/>
          <w:sz w:val="24"/>
          <w:szCs w:val="24"/>
        </w:rPr>
      </w:pPr>
    </w:p>
    <w:p w:rsidR="00F3629F" w:rsidRPr="00772CFE" w:rsidRDefault="00117FF1" w:rsidP="00774F06">
      <w:pPr>
        <w:pStyle w:val="Ttulo1"/>
        <w:ind w:left="0"/>
        <w:rPr>
          <w:rFonts w:ascii="Times New Roman" w:hAnsi="Times New Roman" w:cs="Times New Roman"/>
        </w:rPr>
      </w:pPr>
      <w:r w:rsidRPr="00772CFE">
        <w:rPr>
          <w:rFonts w:ascii="Times New Roman" w:hAnsi="Times New Roman" w:cs="Times New Roman"/>
        </w:rPr>
        <w:t>DA</w:t>
      </w:r>
      <w:r w:rsidR="002D5282">
        <w:rPr>
          <w:rFonts w:ascii="Times New Roman" w:hAnsi="Times New Roman" w:cs="Times New Roman"/>
        </w:rPr>
        <w:t xml:space="preserve"> </w:t>
      </w:r>
      <w:r w:rsidRPr="00772CFE">
        <w:rPr>
          <w:rFonts w:ascii="Times New Roman" w:hAnsi="Times New Roman" w:cs="Times New Roman"/>
        </w:rPr>
        <w:t>SESSÃO</w:t>
      </w:r>
      <w:r w:rsidR="002D5282">
        <w:rPr>
          <w:rFonts w:ascii="Times New Roman" w:hAnsi="Times New Roman" w:cs="Times New Roman"/>
        </w:rPr>
        <w:t xml:space="preserve"> </w:t>
      </w:r>
      <w:r w:rsidRPr="00772CFE">
        <w:rPr>
          <w:rFonts w:ascii="Times New Roman" w:hAnsi="Times New Roman" w:cs="Times New Roman"/>
        </w:rPr>
        <w:t>PÚBLICA</w:t>
      </w:r>
      <w:r w:rsidR="002D5282">
        <w:rPr>
          <w:rFonts w:ascii="Times New Roman" w:hAnsi="Times New Roman" w:cs="Times New Roman"/>
        </w:rPr>
        <w:t xml:space="preserve"> </w:t>
      </w:r>
      <w:r w:rsidRPr="00772CFE">
        <w:rPr>
          <w:rFonts w:ascii="Times New Roman" w:hAnsi="Times New Roman" w:cs="Times New Roman"/>
        </w:rPr>
        <w:t>DO</w:t>
      </w:r>
      <w:r w:rsidR="002D5282">
        <w:rPr>
          <w:rFonts w:ascii="Times New Roman" w:hAnsi="Times New Roman" w:cs="Times New Roman"/>
        </w:rPr>
        <w:t xml:space="preserve"> </w:t>
      </w:r>
      <w:r w:rsidRPr="00772CFE">
        <w:rPr>
          <w:rFonts w:ascii="Times New Roman" w:hAnsi="Times New Roman" w:cs="Times New Roman"/>
        </w:rPr>
        <w:t>PREGÃO</w:t>
      </w:r>
      <w:r w:rsidR="002D5282">
        <w:rPr>
          <w:rFonts w:ascii="Times New Roman" w:hAnsi="Times New Roman" w:cs="Times New Roman"/>
        </w:rPr>
        <w:t xml:space="preserve"> </w:t>
      </w:r>
      <w:r w:rsidRPr="00772CFE">
        <w:rPr>
          <w:rFonts w:ascii="Times New Roman" w:hAnsi="Times New Roman" w:cs="Times New Roman"/>
        </w:rPr>
        <w:t>ELETRÔNICO:</w:t>
      </w:r>
    </w:p>
    <w:p w:rsidR="009B2C8F" w:rsidRPr="00772CFE" w:rsidRDefault="009B2C8F" w:rsidP="00774F06">
      <w:pPr>
        <w:pStyle w:val="Corpodetexto"/>
        <w:rPr>
          <w:rFonts w:ascii="Times New Roman" w:hAnsi="Times New Roman" w:cs="Times New Roman"/>
          <w:b/>
        </w:rPr>
      </w:pPr>
    </w:p>
    <w:p w:rsidR="00392AE1" w:rsidRPr="00392AE1" w:rsidRDefault="00392AE1" w:rsidP="00392AE1">
      <w:pPr>
        <w:pStyle w:val="PargrafodaLista"/>
        <w:tabs>
          <w:tab w:val="left" w:pos="284"/>
          <w:tab w:val="left" w:pos="9498"/>
        </w:tabs>
        <w:ind w:left="0"/>
        <w:rPr>
          <w:rFonts w:ascii="Times New Roman" w:hAnsi="Times New Roman" w:cs="Times New Roman"/>
          <w:b/>
          <w:sz w:val="24"/>
          <w:szCs w:val="24"/>
        </w:rPr>
      </w:pPr>
      <w:r w:rsidRPr="00392AE1">
        <w:rPr>
          <w:rFonts w:ascii="Times New Roman" w:hAnsi="Times New Roman" w:cs="Times New Roman"/>
          <w:b/>
          <w:sz w:val="24"/>
          <w:szCs w:val="24"/>
        </w:rPr>
        <w:t>RECEBIMENTO</w:t>
      </w:r>
      <w:r w:rsidR="002D5282">
        <w:rPr>
          <w:rFonts w:ascii="Times New Roman" w:hAnsi="Times New Roman" w:cs="Times New Roman"/>
          <w:b/>
          <w:sz w:val="24"/>
          <w:szCs w:val="24"/>
        </w:rPr>
        <w:t xml:space="preserve"> </w:t>
      </w:r>
      <w:r w:rsidRPr="00392AE1">
        <w:rPr>
          <w:rFonts w:ascii="Times New Roman" w:hAnsi="Times New Roman" w:cs="Times New Roman"/>
          <w:b/>
          <w:sz w:val="24"/>
          <w:szCs w:val="24"/>
        </w:rPr>
        <w:t>DAS</w:t>
      </w:r>
      <w:r w:rsidR="002D5282">
        <w:rPr>
          <w:rFonts w:ascii="Times New Roman" w:hAnsi="Times New Roman" w:cs="Times New Roman"/>
          <w:b/>
          <w:sz w:val="24"/>
          <w:szCs w:val="24"/>
        </w:rPr>
        <w:t xml:space="preserve"> </w:t>
      </w:r>
      <w:r w:rsidRPr="00392AE1">
        <w:rPr>
          <w:rFonts w:ascii="Times New Roman" w:hAnsi="Times New Roman" w:cs="Times New Roman"/>
          <w:b/>
          <w:sz w:val="24"/>
          <w:szCs w:val="24"/>
        </w:rPr>
        <w:t>PROPOSTAS</w:t>
      </w:r>
      <w:r w:rsidR="002D5282">
        <w:rPr>
          <w:rFonts w:ascii="Times New Roman" w:hAnsi="Times New Roman" w:cs="Times New Roman"/>
          <w:b/>
          <w:sz w:val="24"/>
          <w:szCs w:val="24"/>
        </w:rPr>
        <w:t xml:space="preserve"> </w:t>
      </w:r>
      <w:r w:rsidRPr="00392AE1">
        <w:rPr>
          <w:rFonts w:ascii="Times New Roman" w:hAnsi="Times New Roman" w:cs="Times New Roman"/>
          <w:b/>
          <w:sz w:val="24"/>
          <w:szCs w:val="24"/>
        </w:rPr>
        <w:t>DE</w:t>
      </w:r>
      <w:r w:rsidR="002D5282">
        <w:rPr>
          <w:rFonts w:ascii="Times New Roman" w:hAnsi="Times New Roman" w:cs="Times New Roman"/>
          <w:b/>
          <w:sz w:val="24"/>
          <w:szCs w:val="24"/>
        </w:rPr>
        <w:t xml:space="preserve"> </w:t>
      </w:r>
      <w:r w:rsidRPr="00392AE1">
        <w:rPr>
          <w:rFonts w:ascii="Times New Roman" w:hAnsi="Times New Roman" w:cs="Times New Roman"/>
          <w:b/>
          <w:sz w:val="24"/>
          <w:szCs w:val="24"/>
        </w:rPr>
        <w:t>PREÇO NA PALTAFORMA LICITAR DIGITAL (</w:t>
      </w:r>
      <w:hyperlink r:id="rId16" w:history="1">
        <w:r w:rsidRPr="00392AE1">
          <w:rPr>
            <w:rStyle w:val="Hyperlink"/>
            <w:rFonts w:ascii="Times New Roman" w:hAnsi="Times New Roman" w:cs="Times New Roman"/>
            <w:b/>
            <w:sz w:val="24"/>
            <w:szCs w:val="24"/>
          </w:rPr>
          <w:t>www.licitardigital.com.br</w:t>
        </w:r>
      </w:hyperlink>
      <w:r w:rsidRPr="00392AE1">
        <w:rPr>
          <w:rFonts w:ascii="Times New Roman" w:hAnsi="Times New Roman" w:cs="Times New Roman"/>
          <w:b/>
          <w:sz w:val="24"/>
          <w:szCs w:val="24"/>
        </w:rPr>
        <w:t>).</w:t>
      </w:r>
    </w:p>
    <w:p w:rsidR="00392AE1" w:rsidRPr="00392AE1" w:rsidRDefault="00392AE1" w:rsidP="00392AE1">
      <w:pPr>
        <w:pStyle w:val="Corpodetexto"/>
        <w:tabs>
          <w:tab w:val="left" w:pos="284"/>
        </w:tabs>
        <w:jc w:val="both"/>
        <w:rPr>
          <w:rFonts w:ascii="Times New Roman" w:hAnsi="Times New Roman" w:cs="Times New Roman"/>
          <w:b/>
        </w:rPr>
      </w:pPr>
    </w:p>
    <w:p w:rsidR="00392AE1" w:rsidRDefault="00392AE1" w:rsidP="00392AE1">
      <w:pPr>
        <w:jc w:val="both"/>
        <w:rPr>
          <w:rFonts w:ascii="Times New Roman" w:eastAsia="Cambria" w:hAnsi="Times New Roman" w:cs="Times New Roman"/>
          <w:b/>
          <w:bCs/>
          <w:sz w:val="24"/>
          <w:szCs w:val="24"/>
        </w:rPr>
      </w:pPr>
      <w:r w:rsidRPr="00392AE1">
        <w:rPr>
          <w:rFonts w:ascii="Times New Roman" w:eastAsia="Cambria" w:hAnsi="Times New Roman" w:cs="Times New Roman"/>
          <w:b/>
          <w:bCs/>
          <w:sz w:val="24"/>
          <w:szCs w:val="24"/>
        </w:rPr>
        <w:t xml:space="preserve">A realização da sessão pública eletrônica ocorrerá da seguinte forma: </w:t>
      </w:r>
    </w:p>
    <w:p w:rsidR="000E36DD" w:rsidRPr="00392AE1" w:rsidRDefault="000E36DD" w:rsidP="00392AE1">
      <w:pPr>
        <w:jc w:val="both"/>
        <w:rPr>
          <w:rFonts w:ascii="Times New Roman" w:eastAsia="Cambria" w:hAnsi="Times New Roman" w:cs="Times New Roman"/>
          <w:b/>
          <w:bCs/>
          <w:sz w:val="24"/>
          <w:szCs w:val="24"/>
        </w:rPr>
      </w:pPr>
    </w:p>
    <w:p w:rsidR="000E36DD" w:rsidRPr="000E36DD" w:rsidRDefault="000E36DD" w:rsidP="000E36DD">
      <w:pPr>
        <w:pStyle w:val="PargrafodaLista"/>
        <w:widowControl/>
        <w:numPr>
          <w:ilvl w:val="0"/>
          <w:numId w:val="21"/>
        </w:numPr>
        <w:autoSpaceDE/>
        <w:autoSpaceDN/>
        <w:spacing w:before="0" w:after="160" w:line="259" w:lineRule="auto"/>
        <w:contextualSpacing/>
        <w:rPr>
          <w:rFonts w:ascii="Times New Roman" w:hAnsi="Times New Roman" w:cs="Times New Roman"/>
          <w:b/>
          <w:bCs/>
          <w:sz w:val="24"/>
          <w:szCs w:val="24"/>
        </w:rPr>
      </w:pPr>
      <w:r w:rsidRPr="000E36DD">
        <w:rPr>
          <w:rFonts w:ascii="Times New Roman" w:eastAsia="Cambria" w:hAnsi="Times New Roman" w:cs="Times New Roman"/>
          <w:b/>
          <w:sz w:val="24"/>
          <w:szCs w:val="24"/>
        </w:rPr>
        <w:t>DATA DA INICIO DE ACOLHIMENTO DAS PROPOSTAS: 06</w:t>
      </w:r>
      <w:r w:rsidRPr="000E36DD">
        <w:rPr>
          <w:rFonts w:ascii="Times New Roman" w:hAnsi="Times New Roman" w:cs="Times New Roman"/>
          <w:b/>
          <w:bCs/>
          <w:sz w:val="24"/>
          <w:szCs w:val="24"/>
        </w:rPr>
        <w:t>/05/2025 às12h00min;</w:t>
      </w:r>
    </w:p>
    <w:p w:rsidR="000E36DD" w:rsidRPr="000E36DD" w:rsidRDefault="000E36DD" w:rsidP="000E36DD">
      <w:pPr>
        <w:pStyle w:val="PargrafodaLista"/>
        <w:widowControl/>
        <w:numPr>
          <w:ilvl w:val="0"/>
          <w:numId w:val="21"/>
        </w:numPr>
        <w:autoSpaceDE/>
        <w:autoSpaceDN/>
        <w:spacing w:before="0" w:after="160" w:line="259" w:lineRule="auto"/>
        <w:contextualSpacing/>
        <w:rPr>
          <w:rFonts w:ascii="Times New Roman" w:hAnsi="Times New Roman" w:cs="Times New Roman"/>
          <w:b/>
          <w:bCs/>
          <w:sz w:val="24"/>
          <w:szCs w:val="24"/>
        </w:rPr>
      </w:pPr>
      <w:r w:rsidRPr="000E36DD">
        <w:rPr>
          <w:rFonts w:ascii="Times New Roman" w:hAnsi="Times New Roman" w:cs="Times New Roman"/>
          <w:b/>
          <w:bCs/>
          <w:sz w:val="24"/>
          <w:szCs w:val="24"/>
        </w:rPr>
        <w:t>DATA FINAL DAS PROPOSTAS: 21/05/2025 às 08h59min;</w:t>
      </w:r>
    </w:p>
    <w:p w:rsidR="000E36DD" w:rsidRPr="000E36DD" w:rsidRDefault="000E36DD" w:rsidP="000E36DD">
      <w:pPr>
        <w:pStyle w:val="PargrafodaLista"/>
        <w:widowControl/>
        <w:numPr>
          <w:ilvl w:val="0"/>
          <w:numId w:val="21"/>
        </w:numPr>
        <w:autoSpaceDE/>
        <w:autoSpaceDN/>
        <w:spacing w:before="0" w:after="160" w:line="259" w:lineRule="auto"/>
        <w:contextualSpacing/>
        <w:rPr>
          <w:rFonts w:ascii="Times New Roman" w:hAnsi="Times New Roman" w:cs="Times New Roman"/>
          <w:b/>
          <w:bCs/>
          <w:sz w:val="24"/>
          <w:szCs w:val="24"/>
        </w:rPr>
      </w:pPr>
      <w:r w:rsidRPr="000E36DD">
        <w:rPr>
          <w:rFonts w:ascii="Times New Roman" w:hAnsi="Times New Roman" w:cs="Times New Roman"/>
          <w:b/>
          <w:bCs/>
          <w:sz w:val="24"/>
          <w:szCs w:val="24"/>
        </w:rPr>
        <w:t>DATA DE ABERTURA DA SESSÃO E INICIO DA DISPUTA: 21/05/2025 às 09h00min</w:t>
      </w:r>
    </w:p>
    <w:p w:rsidR="000E36DD" w:rsidRPr="000E36DD" w:rsidRDefault="000E36DD" w:rsidP="000E36DD">
      <w:pPr>
        <w:pStyle w:val="PargrafodaLista"/>
        <w:widowControl/>
        <w:numPr>
          <w:ilvl w:val="0"/>
          <w:numId w:val="21"/>
        </w:numPr>
        <w:autoSpaceDE/>
        <w:autoSpaceDN/>
        <w:spacing w:before="0" w:after="160" w:line="259" w:lineRule="auto"/>
        <w:contextualSpacing/>
        <w:rPr>
          <w:rFonts w:ascii="Times New Roman" w:hAnsi="Times New Roman" w:cs="Times New Roman"/>
          <w:b/>
          <w:bCs/>
          <w:sz w:val="24"/>
          <w:szCs w:val="24"/>
        </w:rPr>
      </w:pPr>
      <w:r w:rsidRPr="000E36DD">
        <w:rPr>
          <w:rFonts w:ascii="Times New Roman" w:hAnsi="Times New Roman" w:cs="Times New Roman"/>
          <w:b/>
          <w:bCs/>
          <w:sz w:val="24"/>
          <w:szCs w:val="24"/>
        </w:rPr>
        <w:t>PEDIDO DE ESCLARECIMENTO: Até o dia 16/05/2025;</w:t>
      </w:r>
    </w:p>
    <w:p w:rsidR="000E36DD" w:rsidRPr="000E36DD" w:rsidRDefault="000E36DD" w:rsidP="000E36DD">
      <w:pPr>
        <w:pStyle w:val="PargrafodaLista"/>
        <w:widowControl/>
        <w:numPr>
          <w:ilvl w:val="0"/>
          <w:numId w:val="21"/>
        </w:numPr>
        <w:autoSpaceDE/>
        <w:autoSpaceDN/>
        <w:spacing w:before="0" w:after="160" w:line="259" w:lineRule="auto"/>
        <w:contextualSpacing/>
        <w:rPr>
          <w:rFonts w:ascii="Times New Roman" w:hAnsi="Times New Roman" w:cs="Times New Roman"/>
          <w:b/>
          <w:bCs/>
          <w:sz w:val="24"/>
          <w:szCs w:val="24"/>
        </w:rPr>
      </w:pPr>
      <w:r w:rsidRPr="000E36DD">
        <w:rPr>
          <w:rFonts w:ascii="Times New Roman" w:hAnsi="Times New Roman" w:cs="Times New Roman"/>
          <w:b/>
          <w:bCs/>
          <w:sz w:val="24"/>
          <w:szCs w:val="24"/>
        </w:rPr>
        <w:t>PEDIDO DE IMPUGNAÇÃO: Até o dia 16/05/2025.</w:t>
      </w:r>
    </w:p>
    <w:p w:rsidR="00597944" w:rsidRPr="00772CFE" w:rsidRDefault="00597944" w:rsidP="00774F06">
      <w:pPr>
        <w:pStyle w:val="Ttulo1"/>
        <w:ind w:left="0"/>
        <w:jc w:val="both"/>
        <w:rPr>
          <w:rFonts w:ascii="Times New Roman" w:hAnsi="Times New Roman" w:cs="Times New Roman"/>
        </w:rPr>
      </w:pPr>
    </w:p>
    <w:p w:rsidR="00597944" w:rsidRPr="00772CFE" w:rsidRDefault="008C7D86" w:rsidP="00774F06">
      <w:pPr>
        <w:pStyle w:val="Ttulo1"/>
        <w:ind w:left="0"/>
        <w:jc w:val="both"/>
        <w:rPr>
          <w:rFonts w:ascii="Times New Roman" w:hAnsi="Times New Roman" w:cs="Times New Roman"/>
        </w:rPr>
      </w:pPr>
      <w:r w:rsidRPr="008C7D86">
        <w:rPr>
          <w:rFonts w:ascii="Times New Roman" w:hAnsi="Times New Roman" w:cs="Times New Roman"/>
        </w:rPr>
        <w:t>Os trabalhos serão conduzidos pela Sra</w:t>
      </w:r>
      <w:r w:rsidR="006878FE">
        <w:rPr>
          <w:rFonts w:ascii="Times New Roman" w:hAnsi="Times New Roman" w:cs="Times New Roman"/>
        </w:rPr>
        <w:t>.</w:t>
      </w:r>
      <w:r w:rsidRPr="008C7D86">
        <w:rPr>
          <w:rFonts w:ascii="Times New Roman" w:hAnsi="Times New Roman" w:cs="Times New Roman"/>
        </w:rPr>
        <w:t xml:space="preserve"> Eulene Mendes Pereira, Pregoeira oficial, designada pelo Ato n° 15/2025  de 02/01/2025, anexado aos autos do procedimento</w:t>
      </w:r>
      <w:r w:rsidR="00597944" w:rsidRPr="00772CFE">
        <w:rPr>
          <w:rFonts w:ascii="Times New Roman" w:hAnsi="Times New Roman" w:cs="Times New Roman"/>
        </w:rPr>
        <w:t>.</w:t>
      </w:r>
    </w:p>
    <w:p w:rsidR="00F3629F" w:rsidRPr="00772CFE" w:rsidRDefault="00F3629F" w:rsidP="00774F06">
      <w:pPr>
        <w:pStyle w:val="Corpodetexto"/>
        <w:jc w:val="both"/>
        <w:rPr>
          <w:rFonts w:ascii="Times New Roman" w:hAnsi="Times New Roman" w:cs="Times New Roman"/>
          <w:b/>
        </w:rPr>
      </w:pPr>
    </w:p>
    <w:p w:rsidR="00846781" w:rsidRPr="00772CFE" w:rsidRDefault="00846781" w:rsidP="00774F06">
      <w:pPr>
        <w:jc w:val="both"/>
        <w:rPr>
          <w:rFonts w:ascii="Times New Roman" w:hAnsi="Times New Roman" w:cs="Times New Roman"/>
          <w:b/>
          <w:bCs/>
          <w:sz w:val="24"/>
          <w:szCs w:val="24"/>
          <w:u w:val="single"/>
        </w:rPr>
      </w:pPr>
      <w:r w:rsidRPr="00772CFE">
        <w:rPr>
          <w:rFonts w:ascii="Times New Roman" w:hAnsi="Times New Roman" w:cs="Times New Roman"/>
          <w:b/>
          <w:bCs/>
          <w:sz w:val="24"/>
          <w:szCs w:val="24"/>
          <w:u w:val="single"/>
        </w:rPr>
        <w:t>Os licitantes encaminharão, exclusivamente por meio do sistema, concomitantemente com a proposta, os documentos de habilitação exigidos no edital, até a data e o horário estabelecidos para abertura da sessão pública;</w:t>
      </w:r>
    </w:p>
    <w:p w:rsidR="00846781" w:rsidRPr="00302093" w:rsidRDefault="00846781" w:rsidP="00774F06">
      <w:pPr>
        <w:jc w:val="both"/>
        <w:rPr>
          <w:rFonts w:ascii="Times New Roman" w:hAnsi="Times New Roman" w:cs="Times New Roman"/>
          <w:sz w:val="24"/>
          <w:szCs w:val="24"/>
        </w:rPr>
      </w:pPr>
    </w:p>
    <w:p w:rsidR="00846781" w:rsidRPr="00302093" w:rsidRDefault="00846781" w:rsidP="00774F06">
      <w:pPr>
        <w:jc w:val="both"/>
        <w:rPr>
          <w:rFonts w:ascii="Times New Roman" w:hAnsi="Times New Roman" w:cs="Times New Roman"/>
          <w:sz w:val="24"/>
          <w:szCs w:val="24"/>
        </w:rPr>
      </w:pPr>
      <w:r w:rsidRPr="00302093">
        <w:rPr>
          <w:rFonts w:ascii="Times New Roman" w:hAnsi="Times New Roman" w:cs="Times New Roman"/>
          <w:sz w:val="24"/>
          <w:szCs w:val="24"/>
        </w:rPr>
        <w:t>Caso o licitante não encaminhe os documentos de habilitação juntamente com a proposta, o mesmo será desclassificado/Inabilitado, e penalizado nos termos do Decreto 10.024/2019 e desde edital;</w:t>
      </w:r>
    </w:p>
    <w:p w:rsidR="00D71CF2" w:rsidRPr="00D71CF2" w:rsidRDefault="00480BBF" w:rsidP="00D71CF2">
      <w:pPr>
        <w:pStyle w:val="PargrafodaLista"/>
        <w:tabs>
          <w:tab w:val="left" w:pos="284"/>
        </w:tabs>
        <w:ind w:left="0"/>
        <w:rPr>
          <w:rFonts w:ascii="Times New Roman" w:hAnsi="Times New Roman" w:cs="Times New Roman"/>
          <w:b/>
          <w:bCs/>
          <w:sz w:val="24"/>
          <w:szCs w:val="24"/>
        </w:rPr>
      </w:pPr>
      <w:r>
        <w:rPr>
          <w:rFonts w:ascii="Times New Roman" w:hAnsi="Times New Roman" w:cs="Times New Roman"/>
          <w:b/>
          <w:bCs/>
          <w:sz w:val="24"/>
          <w:szCs w:val="24"/>
        </w:rPr>
        <w:lastRenderedPageBreak/>
        <w:t>1</w:t>
      </w:r>
      <w:r w:rsidR="00117FF1" w:rsidRPr="00D71CF2">
        <w:rPr>
          <w:rFonts w:ascii="Times New Roman" w:hAnsi="Times New Roman" w:cs="Times New Roman"/>
          <w:b/>
          <w:bCs/>
          <w:sz w:val="24"/>
          <w:szCs w:val="24"/>
        </w:rPr>
        <w:t>– DOOBJETO</w:t>
      </w:r>
      <w:r w:rsidR="00D71CF2" w:rsidRPr="00D71CF2">
        <w:rPr>
          <w:rFonts w:ascii="Times New Roman" w:hAnsi="Times New Roman" w:cs="Times New Roman"/>
          <w:b/>
          <w:bCs/>
          <w:sz w:val="24"/>
          <w:szCs w:val="24"/>
        </w:rPr>
        <w:t>.</w:t>
      </w:r>
    </w:p>
    <w:p w:rsidR="00A322D2" w:rsidRPr="006878FE" w:rsidRDefault="00A322D2" w:rsidP="00772CFE">
      <w:pPr>
        <w:pStyle w:val="PargrafodaLista"/>
        <w:tabs>
          <w:tab w:val="left" w:pos="284"/>
        </w:tabs>
        <w:ind w:left="0"/>
        <w:rPr>
          <w:rFonts w:ascii="Times New Roman" w:hAnsi="Times New Roman" w:cs="Times New Roman"/>
          <w:b/>
          <w:bCs/>
          <w:sz w:val="24"/>
          <w:szCs w:val="24"/>
        </w:rPr>
      </w:pPr>
      <w:r>
        <w:rPr>
          <w:rFonts w:ascii="Times New Roman" w:hAnsi="Times New Roman" w:cs="Times New Roman"/>
          <w:sz w:val="24"/>
          <w:szCs w:val="24"/>
        </w:rPr>
        <w:t xml:space="preserve">1.1 </w:t>
      </w:r>
      <w:r w:rsidR="00EA3E36" w:rsidRPr="00D726E5">
        <w:rPr>
          <w:rFonts w:ascii="Times New Roman" w:hAnsi="Times New Roman" w:cs="Times New Roman"/>
          <w:b/>
          <w:bCs/>
          <w:sz w:val="24"/>
          <w:szCs w:val="24"/>
        </w:rPr>
        <w:t>Contratação de prestação de serviços de vídeo monitoramento, vigilância 24 horas por dia e Assistência Técnica das centrais de alarmes e câmeras dos prédios públicos do município de Nova Porteirinha/MG</w:t>
      </w:r>
      <w:r w:rsidR="00204C3D" w:rsidRPr="00D726E5">
        <w:rPr>
          <w:rFonts w:ascii="Times New Roman" w:hAnsi="Times New Roman" w:cs="Times New Roman"/>
          <w:b/>
          <w:bCs/>
          <w:sz w:val="24"/>
          <w:szCs w:val="24"/>
        </w:rPr>
        <w:t>, no modo disputa aberto</w:t>
      </w:r>
      <w:r w:rsidR="003C3E25" w:rsidRPr="00D726E5">
        <w:rPr>
          <w:rFonts w:ascii="Times New Roman" w:hAnsi="Times New Roman" w:cs="Times New Roman"/>
          <w:b/>
          <w:bCs/>
          <w:sz w:val="24"/>
          <w:szCs w:val="24"/>
        </w:rPr>
        <w:t>.</w:t>
      </w:r>
    </w:p>
    <w:p w:rsidR="003C3E25" w:rsidRPr="006878FE" w:rsidRDefault="003C3E25" w:rsidP="00772CFE">
      <w:pPr>
        <w:pStyle w:val="PargrafodaLista"/>
        <w:tabs>
          <w:tab w:val="left" w:pos="284"/>
        </w:tabs>
        <w:ind w:left="0"/>
        <w:rPr>
          <w:rFonts w:ascii="Times New Roman" w:hAnsi="Times New Roman" w:cs="Times New Roman"/>
          <w:sz w:val="24"/>
          <w:szCs w:val="24"/>
        </w:rPr>
      </w:pPr>
    </w:p>
    <w:p w:rsidR="00A322D2" w:rsidRPr="006878FE" w:rsidRDefault="00A322D2" w:rsidP="00774F06">
      <w:pPr>
        <w:jc w:val="both"/>
        <w:rPr>
          <w:rFonts w:ascii="Times New Roman" w:hAnsi="Times New Roman" w:cs="Times New Roman"/>
          <w:sz w:val="24"/>
          <w:szCs w:val="24"/>
        </w:rPr>
      </w:pPr>
      <w:r w:rsidRPr="006878FE">
        <w:rPr>
          <w:rFonts w:ascii="Times New Roman" w:hAnsi="Times New Roman" w:cs="Times New Roman"/>
          <w:sz w:val="24"/>
          <w:szCs w:val="24"/>
        </w:rPr>
        <w:t xml:space="preserve">1.2 - Em caso de discordância existente entre as especificações deste objeto descritas na plataforma </w:t>
      </w:r>
      <w:r w:rsidR="006878FE" w:rsidRPr="006878FE">
        <w:rPr>
          <w:rFonts w:ascii="Times New Roman" w:hAnsi="Times New Roman" w:cs="Times New Roman"/>
          <w:sz w:val="24"/>
          <w:szCs w:val="24"/>
        </w:rPr>
        <w:t>Eletrônca Licitar Digital</w:t>
      </w:r>
      <w:r w:rsidRPr="006878FE">
        <w:rPr>
          <w:rFonts w:ascii="Times New Roman" w:hAnsi="Times New Roman" w:cs="Times New Roman"/>
          <w:sz w:val="24"/>
          <w:szCs w:val="24"/>
        </w:rPr>
        <w:t>(</w:t>
      </w:r>
      <w:hyperlink r:id="rId17" w:history="1">
        <w:r w:rsidR="006878FE" w:rsidRPr="006878FE">
          <w:rPr>
            <w:rStyle w:val="Hyperlink"/>
            <w:rFonts w:ascii="Times New Roman" w:hAnsi="Times New Roman" w:cs="Times New Roman"/>
            <w:sz w:val="24"/>
            <w:szCs w:val="24"/>
          </w:rPr>
          <w:t>www.licitardigital.com.br</w:t>
        </w:r>
      </w:hyperlink>
      <w:r w:rsidRPr="006878FE">
        <w:rPr>
          <w:rFonts w:ascii="Times New Roman" w:hAnsi="Times New Roman" w:cs="Times New Roman"/>
          <w:sz w:val="24"/>
          <w:szCs w:val="24"/>
        </w:rPr>
        <w:t>) e as especificações constantes deste Edital, prevalecerão as últimas.</w:t>
      </w:r>
    </w:p>
    <w:p w:rsidR="00BB5AED" w:rsidRPr="00D71CF2" w:rsidRDefault="00A322D2" w:rsidP="00EA3E36">
      <w:pPr>
        <w:pStyle w:val="Corpodetexto"/>
        <w:ind w:right="-2"/>
        <w:jc w:val="both"/>
        <w:rPr>
          <w:rFonts w:ascii="Times New Roman" w:hAnsi="Times New Roman" w:cs="Times New Roman"/>
          <w:b/>
          <w:bCs/>
          <w:color w:val="000000"/>
        </w:rPr>
      </w:pPr>
      <w:r w:rsidRPr="006878FE">
        <w:rPr>
          <w:rFonts w:ascii="Times New Roman" w:hAnsi="Times New Roman" w:cs="Times New Roman"/>
        </w:rPr>
        <w:t>1.3 –</w:t>
      </w:r>
      <w:r w:rsidR="00BB5AED" w:rsidRPr="00D71CF2">
        <w:rPr>
          <w:rFonts w:ascii="Times New Roman" w:hAnsi="Times New Roman" w:cs="Times New Roman"/>
          <w:color w:val="000000"/>
        </w:rPr>
        <w:t xml:space="preserve"> Os contratos formalizados a partir das Atas de Registro de Preços,</w:t>
      </w:r>
      <w:r w:rsidR="00DA2FFB" w:rsidRPr="00D71CF2">
        <w:rPr>
          <w:rFonts w:ascii="Times New Roman" w:hAnsi="Times New Roman" w:cs="Times New Roman"/>
          <w:color w:val="000000"/>
        </w:rPr>
        <w:t xml:space="preserve"> terão vigência de 01(um) ano e </w:t>
      </w:r>
      <w:r w:rsidR="00BB5AED" w:rsidRPr="00D71CF2">
        <w:rPr>
          <w:rFonts w:ascii="Times New Roman" w:hAnsi="Times New Roman" w:cs="Times New Roman"/>
          <w:color w:val="000000"/>
        </w:rPr>
        <w:t>poderão ser prorrogados sucessivamente, respeitada a vigência máxima decenal, desde que a autoridade competente ateste que as condições e os preços permanecem vantajosos para a Administração, permitida a negociação com o contratado ou a extinção contratual sem ônus para qualquer das partes.</w:t>
      </w:r>
    </w:p>
    <w:p w:rsidR="00BB5AED" w:rsidRDefault="00BB5AED" w:rsidP="00774F06">
      <w:pPr>
        <w:pStyle w:val="Ttulo1"/>
        <w:tabs>
          <w:tab w:val="left" w:pos="505"/>
        </w:tabs>
        <w:ind w:left="0"/>
        <w:jc w:val="both"/>
        <w:rPr>
          <w:rFonts w:ascii="Times New Roman" w:hAnsi="Times New Roman" w:cs="Times New Roman"/>
          <w:b w:val="0"/>
          <w:bCs w:val="0"/>
          <w:color w:val="000000"/>
        </w:rPr>
      </w:pPr>
      <w:r w:rsidRPr="00D71CF2">
        <w:rPr>
          <w:rFonts w:ascii="Times New Roman" w:hAnsi="Times New Roman" w:cs="Times New Roman"/>
          <w:b w:val="0"/>
          <w:bCs w:val="0"/>
          <w:color w:val="000000"/>
        </w:rPr>
        <w:t>1</w:t>
      </w:r>
      <w:r w:rsidR="008A4BBE" w:rsidRPr="00D71CF2">
        <w:rPr>
          <w:rFonts w:ascii="Times New Roman" w:hAnsi="Times New Roman" w:cs="Times New Roman"/>
          <w:b w:val="0"/>
          <w:bCs w:val="0"/>
          <w:color w:val="000000"/>
        </w:rPr>
        <w:t>.</w:t>
      </w:r>
      <w:r w:rsidR="00EA3E36">
        <w:rPr>
          <w:rFonts w:ascii="Times New Roman" w:hAnsi="Times New Roman" w:cs="Times New Roman"/>
          <w:b w:val="0"/>
          <w:bCs w:val="0"/>
          <w:color w:val="000000"/>
        </w:rPr>
        <w:t>4</w:t>
      </w:r>
      <w:r w:rsidR="008A4BBE" w:rsidRPr="00D71CF2">
        <w:rPr>
          <w:rFonts w:ascii="Times New Roman" w:hAnsi="Times New Roman" w:cs="Times New Roman"/>
          <w:b w:val="0"/>
          <w:bCs w:val="0"/>
          <w:color w:val="000000"/>
        </w:rPr>
        <w:t>–</w:t>
      </w:r>
      <w:r w:rsidRPr="00D71CF2">
        <w:rPr>
          <w:rFonts w:ascii="Times New Roman" w:hAnsi="Times New Roman" w:cs="Times New Roman"/>
          <w:b w:val="0"/>
          <w:bCs w:val="0"/>
          <w:color w:val="000000"/>
        </w:rPr>
        <w:t xml:space="preserve"> Os contratos e seus aditamentos terão forma escrita e serão juntados ao processo que tiver dado origem à contratação, divulgados e mantidos à disposição do público em sítio eletrônico oficial </w:t>
      </w:r>
      <w:hyperlink r:id="rId18" w:history="1">
        <w:r w:rsidR="00D71CF2" w:rsidRPr="00514CCF">
          <w:rPr>
            <w:rStyle w:val="Hyperlink"/>
            <w:rFonts w:ascii="Times New Roman" w:hAnsi="Times New Roman" w:cs="Times New Roman"/>
            <w:b w:val="0"/>
            <w:bCs w:val="0"/>
          </w:rPr>
          <w:t>https://novaporteirinha.mg.gov.br</w:t>
        </w:r>
      </w:hyperlink>
      <w:r w:rsidRPr="00D71CF2">
        <w:rPr>
          <w:rFonts w:ascii="Times New Roman" w:hAnsi="Times New Roman" w:cs="Times New Roman"/>
          <w:b w:val="0"/>
          <w:bCs w:val="0"/>
          <w:color w:val="000000"/>
        </w:rPr>
        <w:t>.</w:t>
      </w:r>
    </w:p>
    <w:p w:rsidR="00BB5AED" w:rsidRDefault="00BB5AED" w:rsidP="00774F06">
      <w:pPr>
        <w:pStyle w:val="NormalWeb"/>
        <w:spacing w:before="0" w:beforeAutospacing="0" w:after="0" w:afterAutospacing="0"/>
        <w:jc w:val="both"/>
        <w:rPr>
          <w:color w:val="000000"/>
        </w:rPr>
      </w:pPr>
      <w:r w:rsidRPr="00D71CF2">
        <w:rPr>
          <w:color w:val="000000"/>
        </w:rPr>
        <w:t>1.</w:t>
      </w:r>
      <w:r w:rsidR="00EA3E36">
        <w:rPr>
          <w:color w:val="000000"/>
        </w:rPr>
        <w:t>5</w:t>
      </w:r>
      <w:r w:rsidR="008A4BBE" w:rsidRPr="00D71CF2">
        <w:rPr>
          <w:color w:val="000000"/>
        </w:rPr>
        <w:t>–</w:t>
      </w:r>
      <w:r w:rsidRPr="00D71CF2">
        <w:rPr>
          <w:color w:val="000000"/>
        </w:rPr>
        <w:t xml:space="preserve"> Antes de formalizar ou prorrogar o prazo de vigência do contrato, a Administração deverá verificar a regularidade </w:t>
      </w:r>
      <w:r w:rsidRPr="00772CFE">
        <w:rPr>
          <w:color w:val="000000"/>
        </w:rPr>
        <w:t>fiscal do contratado, consultar o Cadastro Nacional de Empresas Inidôneas e Suspensas (</w:t>
      </w:r>
      <w:r w:rsidR="00AA40E6" w:rsidRPr="00772CFE">
        <w:rPr>
          <w:color w:val="000000"/>
        </w:rPr>
        <w:t>CEIS</w:t>
      </w:r>
      <w:r w:rsidRPr="00772CFE">
        <w:rPr>
          <w:color w:val="000000"/>
        </w:rPr>
        <w:t>) e o Cadastro Nacional de Empresas Punidas (</w:t>
      </w:r>
      <w:r w:rsidR="00AA40E6" w:rsidRPr="00772CFE">
        <w:rPr>
          <w:color w:val="000000"/>
        </w:rPr>
        <w:t>CNEP</w:t>
      </w:r>
      <w:r w:rsidRPr="00772CFE">
        <w:rPr>
          <w:color w:val="000000"/>
        </w:rPr>
        <w:t>), emitir as certidões negativas de inidoneidade, de impedimento e de débitos trabalhistas e juntá-las ao respectivo processo.</w:t>
      </w:r>
    </w:p>
    <w:p w:rsidR="003C3E25" w:rsidRPr="00772CFE" w:rsidRDefault="003C3E25" w:rsidP="00774F06">
      <w:pPr>
        <w:pStyle w:val="NormalWeb"/>
        <w:spacing w:before="0" w:beforeAutospacing="0" w:after="0" w:afterAutospacing="0"/>
        <w:jc w:val="both"/>
        <w:rPr>
          <w:color w:val="000000"/>
        </w:rPr>
      </w:pPr>
    </w:p>
    <w:p w:rsidR="003C3E25" w:rsidRPr="002606DB" w:rsidRDefault="003C3E25" w:rsidP="003C3E25">
      <w:pPr>
        <w:tabs>
          <w:tab w:val="num" w:pos="0"/>
        </w:tabs>
        <w:jc w:val="both"/>
        <w:rPr>
          <w:rFonts w:ascii="Times New Roman" w:hAnsi="Times New Roman" w:cs="Times New Roman"/>
          <w:b/>
          <w:sz w:val="24"/>
          <w:szCs w:val="24"/>
        </w:rPr>
      </w:pPr>
      <w:bookmarkStart w:id="1" w:name="_Hlk138435031"/>
      <w:r w:rsidRPr="002606DB">
        <w:rPr>
          <w:rFonts w:ascii="Times New Roman" w:hAnsi="Times New Roman" w:cs="Times New Roman"/>
          <w:b/>
          <w:sz w:val="24"/>
          <w:szCs w:val="24"/>
        </w:rPr>
        <w:t xml:space="preserve">OBSERVAÇÕES: </w:t>
      </w:r>
    </w:p>
    <w:p w:rsidR="003C3E25" w:rsidRDefault="003C3E25" w:rsidP="003C3E25">
      <w:pPr>
        <w:pStyle w:val="PargrafodaLista"/>
        <w:tabs>
          <w:tab w:val="left" w:pos="518"/>
        </w:tabs>
        <w:spacing w:before="0"/>
        <w:ind w:left="0" w:right="3"/>
        <w:rPr>
          <w:rFonts w:ascii="Times New Roman" w:hAnsi="Times New Roman" w:cs="Times New Roman"/>
          <w:sz w:val="24"/>
          <w:szCs w:val="24"/>
        </w:rPr>
      </w:pPr>
      <w:r w:rsidRPr="002606DB">
        <w:rPr>
          <w:rFonts w:ascii="Times New Roman" w:hAnsi="Times New Roman" w:cs="Times New Roman"/>
          <w:sz w:val="24"/>
          <w:szCs w:val="24"/>
        </w:rPr>
        <w:t xml:space="preserve">Em todos os itens onde constem marcas ou descrição que remeta a determinada marca </w:t>
      </w:r>
      <w:bookmarkStart w:id="2" w:name="_Hlk91071929"/>
      <w:r w:rsidRPr="002606DB">
        <w:rPr>
          <w:rFonts w:ascii="Times New Roman" w:hAnsi="Times New Roman" w:cs="Times New Roman"/>
          <w:sz w:val="24"/>
          <w:szCs w:val="24"/>
        </w:rPr>
        <w:t xml:space="preserve">é mera referência de capacidade,tipo, padrão de qualidade e desempenho, podendo ser ofertados </w:t>
      </w:r>
      <w:r>
        <w:rPr>
          <w:rFonts w:ascii="Times New Roman" w:hAnsi="Times New Roman" w:cs="Times New Roman"/>
          <w:sz w:val="24"/>
          <w:szCs w:val="24"/>
        </w:rPr>
        <w:t>itens</w:t>
      </w:r>
      <w:r w:rsidRPr="002606DB">
        <w:rPr>
          <w:rFonts w:ascii="Times New Roman" w:hAnsi="Times New Roman" w:cs="Times New Roman"/>
          <w:sz w:val="24"/>
          <w:szCs w:val="24"/>
        </w:rPr>
        <w:t xml:space="preserve"> com características semelhantes, equivalentes ousuperiores, sendo o mesmo avaliado e aprovado ou não pelo(a) Pregoeiro(a), mediante comparaçãodecapacidade,qualidadeedesempenho,eprincipalmenteoatendimentoaoserviço proposto. </w:t>
      </w:r>
      <w:r>
        <w:rPr>
          <w:rFonts w:ascii="Times New Roman" w:hAnsi="Times New Roman" w:cs="Times New Roman"/>
          <w:sz w:val="24"/>
          <w:szCs w:val="24"/>
        </w:rPr>
        <w:t>O</w:t>
      </w:r>
      <w:r w:rsidRPr="002606DB">
        <w:rPr>
          <w:rFonts w:ascii="Times New Roman" w:hAnsi="Times New Roman" w:cs="Times New Roman"/>
          <w:sz w:val="24"/>
          <w:szCs w:val="24"/>
        </w:rPr>
        <w:t xml:space="preserve"> Pregoeir</w:t>
      </w:r>
      <w:r>
        <w:rPr>
          <w:rFonts w:ascii="Times New Roman" w:hAnsi="Times New Roman" w:cs="Times New Roman"/>
          <w:sz w:val="24"/>
          <w:szCs w:val="24"/>
        </w:rPr>
        <w:t>o</w:t>
      </w:r>
      <w:r w:rsidRPr="002606DB">
        <w:rPr>
          <w:rFonts w:ascii="Times New Roman" w:hAnsi="Times New Roman" w:cs="Times New Roman"/>
          <w:sz w:val="24"/>
          <w:szCs w:val="24"/>
        </w:rPr>
        <w:t xml:space="preserve"> poderá para tanto, solicitar auxílio de outros setores, e até de profissionais externos para concluir pela aprovação ou não, com os devidos fundamentos</w:t>
      </w:r>
      <w:bookmarkEnd w:id="2"/>
      <w:r w:rsidRPr="002606DB">
        <w:rPr>
          <w:rFonts w:ascii="Times New Roman" w:hAnsi="Times New Roman" w:cs="Times New Roman"/>
          <w:sz w:val="24"/>
          <w:szCs w:val="24"/>
        </w:rPr>
        <w:t>.</w:t>
      </w:r>
    </w:p>
    <w:p w:rsidR="003C3E25" w:rsidRDefault="003C3E25" w:rsidP="003C3E25">
      <w:pPr>
        <w:pStyle w:val="Corpodetexto"/>
        <w:jc w:val="both"/>
        <w:rPr>
          <w:rFonts w:ascii="Times New Roman" w:hAnsi="Times New Roman" w:cs="Times New Roman"/>
        </w:rPr>
      </w:pPr>
    </w:p>
    <w:p w:rsidR="003C3E25" w:rsidRPr="00DA4B81" w:rsidRDefault="003C3E25" w:rsidP="003C3E25">
      <w:pPr>
        <w:pStyle w:val="Corpodetexto"/>
        <w:jc w:val="both"/>
        <w:rPr>
          <w:rFonts w:ascii="Times New Roman" w:hAnsi="Times New Roman" w:cs="Times New Roman"/>
        </w:rPr>
      </w:pPr>
      <w:r w:rsidRPr="00DA4B81">
        <w:rPr>
          <w:rFonts w:ascii="Times New Roman" w:hAnsi="Times New Roman" w:cs="Times New Roman"/>
        </w:rPr>
        <w:t>Todas as decisões d</w:t>
      </w:r>
      <w:r w:rsidR="00D71CF2">
        <w:rPr>
          <w:rFonts w:ascii="Times New Roman" w:hAnsi="Times New Roman" w:cs="Times New Roman"/>
        </w:rPr>
        <w:t>a</w:t>
      </w:r>
      <w:r w:rsidRPr="00DA4B81">
        <w:rPr>
          <w:rFonts w:ascii="Times New Roman" w:hAnsi="Times New Roman" w:cs="Times New Roman"/>
        </w:rPr>
        <w:t xml:space="preserve"> Pregoeir</w:t>
      </w:r>
      <w:r w:rsidR="00D71CF2">
        <w:rPr>
          <w:rFonts w:ascii="Times New Roman" w:hAnsi="Times New Roman" w:cs="Times New Roman"/>
        </w:rPr>
        <w:t>a</w:t>
      </w:r>
      <w:r w:rsidRPr="00DA4B81">
        <w:rPr>
          <w:rFonts w:ascii="Times New Roman" w:hAnsi="Times New Roman" w:cs="Times New Roman"/>
        </w:rPr>
        <w:t xml:space="preserve"> e do </w:t>
      </w:r>
      <w:r w:rsidR="00D71CF2">
        <w:rPr>
          <w:rFonts w:ascii="Times New Roman" w:hAnsi="Times New Roman" w:cs="Times New Roman"/>
        </w:rPr>
        <w:t>Ordenador de Despesas nomeado pelo Decreto Municipal nº 034/2025</w:t>
      </w:r>
      <w:r w:rsidRPr="00DA4B81">
        <w:rPr>
          <w:rFonts w:ascii="Times New Roman" w:hAnsi="Times New Roman" w:cs="Times New Roman"/>
        </w:rPr>
        <w:t xml:space="preserve">, serão publicadas no site oficial do </w:t>
      </w:r>
      <w:r w:rsidR="00D71CF2">
        <w:rPr>
          <w:rFonts w:ascii="Times New Roman" w:hAnsi="Times New Roman" w:cs="Times New Roman"/>
        </w:rPr>
        <w:t xml:space="preserve">município </w:t>
      </w:r>
      <w:r w:rsidRPr="00DA4B81">
        <w:rPr>
          <w:rFonts w:ascii="Times New Roman" w:hAnsi="Times New Roman" w:cs="Times New Roman"/>
        </w:rPr>
        <w:t>(</w:t>
      </w:r>
      <w:hyperlink r:id="rId19" w:history="1">
        <w:r w:rsidR="00D71CF2" w:rsidRPr="00514CCF">
          <w:rPr>
            <w:rStyle w:val="Hyperlink"/>
            <w:rFonts w:ascii="Times New Roman" w:hAnsi="Times New Roman" w:cs="Times New Roman"/>
          </w:rPr>
          <w:t>https://novaporteirinha.mg.gov.br</w:t>
        </w:r>
      </w:hyperlink>
      <w:r w:rsidRPr="00DA4B81">
        <w:rPr>
          <w:rFonts w:ascii="Times New Roman" w:hAnsi="Times New Roman" w:cs="Times New Roman"/>
        </w:rPr>
        <w:t xml:space="preserve">), no diário oficial da UNIÃO, no Diário Oficial de Minas Gerais e na plataforma </w:t>
      </w:r>
      <w:hyperlink r:id="rId20" w:history="1">
        <w:r w:rsidR="00D71CF2" w:rsidRPr="00514CCF">
          <w:rPr>
            <w:rStyle w:val="Hyperlink"/>
            <w:rFonts w:ascii="Times New Roman" w:hAnsi="Times New Roman" w:cs="Times New Roman"/>
          </w:rPr>
          <w:t>www.licitardigital.com.br</w:t>
        </w:r>
      </w:hyperlink>
      <w:r w:rsidRPr="00DA4B81">
        <w:rPr>
          <w:rFonts w:ascii="Times New Roman" w:hAnsi="Times New Roman" w:cs="Times New Roman"/>
        </w:rPr>
        <w:t>.</w:t>
      </w:r>
    </w:p>
    <w:bookmarkEnd w:id="1"/>
    <w:p w:rsidR="009B7440" w:rsidRPr="00772CFE" w:rsidRDefault="009B7440" w:rsidP="00BC0EC2">
      <w:pPr>
        <w:pStyle w:val="PargrafodaLista"/>
        <w:tabs>
          <w:tab w:val="left" w:pos="284"/>
          <w:tab w:val="left" w:pos="910"/>
        </w:tabs>
        <w:spacing w:before="0"/>
        <w:ind w:left="0"/>
        <w:rPr>
          <w:rFonts w:ascii="Times New Roman" w:hAnsi="Times New Roman" w:cs="Times New Roman"/>
          <w:b/>
          <w:sz w:val="24"/>
          <w:szCs w:val="24"/>
        </w:rPr>
      </w:pPr>
    </w:p>
    <w:p w:rsidR="00F3629F" w:rsidRPr="00D726E5" w:rsidRDefault="00480BBF" w:rsidP="00774F06">
      <w:pPr>
        <w:pStyle w:val="Ttulo1"/>
        <w:ind w:left="0"/>
        <w:rPr>
          <w:rFonts w:ascii="Times New Roman" w:hAnsi="Times New Roman" w:cs="Times New Roman"/>
        </w:rPr>
      </w:pPr>
      <w:r>
        <w:rPr>
          <w:rFonts w:ascii="Times New Roman" w:hAnsi="Times New Roman" w:cs="Times New Roman"/>
        </w:rPr>
        <w:t>2</w:t>
      </w:r>
      <w:r w:rsidR="00117FF1" w:rsidRPr="00772CFE">
        <w:rPr>
          <w:rFonts w:ascii="Times New Roman" w:hAnsi="Times New Roman" w:cs="Times New Roman"/>
        </w:rPr>
        <w:t xml:space="preserve">–DADESPESAE DOS </w:t>
      </w:r>
      <w:r w:rsidR="00117FF1" w:rsidRPr="00D726E5">
        <w:rPr>
          <w:rFonts w:ascii="Times New Roman" w:hAnsi="Times New Roman" w:cs="Times New Roman"/>
        </w:rPr>
        <w:t>RECURSOSORÇAMENTÁRIOS</w:t>
      </w:r>
    </w:p>
    <w:p w:rsidR="00F3629F" w:rsidRPr="00772CFE" w:rsidRDefault="00A322D2" w:rsidP="00774F06">
      <w:pPr>
        <w:pStyle w:val="PargrafodaLista"/>
        <w:tabs>
          <w:tab w:val="left" w:pos="0"/>
          <w:tab w:val="left" w:pos="284"/>
          <w:tab w:val="num" w:pos="360"/>
        </w:tabs>
        <w:spacing w:before="0"/>
        <w:ind w:left="0"/>
        <w:rPr>
          <w:rFonts w:ascii="Times New Roman" w:hAnsi="Times New Roman" w:cs="Times New Roman"/>
          <w:sz w:val="24"/>
          <w:szCs w:val="24"/>
        </w:rPr>
      </w:pPr>
      <w:r w:rsidRPr="00D726E5">
        <w:rPr>
          <w:rFonts w:ascii="Times New Roman" w:hAnsi="Times New Roman" w:cs="Times New Roman"/>
          <w:sz w:val="24"/>
          <w:szCs w:val="24"/>
        </w:rPr>
        <w:t xml:space="preserve">2. 1 </w:t>
      </w:r>
      <w:r w:rsidR="008A4BBE" w:rsidRPr="00D726E5">
        <w:rPr>
          <w:rFonts w:ascii="Times New Roman" w:hAnsi="Times New Roman" w:cs="Times New Roman"/>
          <w:sz w:val="24"/>
          <w:szCs w:val="24"/>
        </w:rPr>
        <w:t>–</w:t>
      </w:r>
      <w:r w:rsidRPr="00D726E5">
        <w:rPr>
          <w:rFonts w:ascii="Times New Roman" w:hAnsi="Times New Roman" w:cs="Times New Roman"/>
          <w:sz w:val="24"/>
          <w:szCs w:val="24"/>
        </w:rPr>
        <w:t xml:space="preserve"> A despesa anual com a execução do objeto desta licitação é estimada em </w:t>
      </w:r>
      <w:r w:rsidR="00204C3D" w:rsidRPr="00D726E5">
        <w:rPr>
          <w:rFonts w:ascii="Times New Roman" w:hAnsi="Times New Roman" w:cs="Times New Roman"/>
          <w:b/>
          <w:bCs/>
          <w:color w:val="000000"/>
          <w:sz w:val="24"/>
          <w:szCs w:val="24"/>
        </w:rPr>
        <w:t>R$</w:t>
      </w:r>
      <w:r w:rsidR="00EA3E36" w:rsidRPr="00D726E5">
        <w:rPr>
          <w:rFonts w:ascii="Times New Roman" w:hAnsi="Times New Roman" w:cs="Times New Roman"/>
          <w:b/>
          <w:bCs/>
          <w:color w:val="000000"/>
          <w:sz w:val="24"/>
          <w:szCs w:val="24"/>
        </w:rPr>
        <w:t>65.360,00(sessenta e cinco mil trezentos e sessenta reais</w:t>
      </w:r>
      <w:r w:rsidR="008A4BBE" w:rsidRPr="00D726E5">
        <w:rPr>
          <w:rFonts w:ascii="Times New Roman" w:hAnsi="Times New Roman" w:cs="Times New Roman"/>
          <w:color w:val="000000"/>
          <w:sz w:val="24"/>
          <w:szCs w:val="24"/>
        </w:rPr>
        <w:t>)</w:t>
      </w:r>
      <w:r w:rsidRPr="00D726E5">
        <w:rPr>
          <w:rFonts w:ascii="Times New Roman" w:hAnsi="Times New Roman" w:cs="Times New Roman"/>
          <w:sz w:val="24"/>
          <w:szCs w:val="24"/>
        </w:rPr>
        <w:t>, conforme o</w:t>
      </w:r>
      <w:r w:rsidR="008A4BBE" w:rsidRPr="00D726E5">
        <w:rPr>
          <w:rFonts w:ascii="Times New Roman" w:hAnsi="Times New Roman" w:cs="Times New Roman"/>
          <w:sz w:val="24"/>
          <w:szCs w:val="24"/>
        </w:rPr>
        <w:t>s</w:t>
      </w:r>
      <w:r w:rsidRPr="00D726E5">
        <w:rPr>
          <w:rFonts w:ascii="Times New Roman" w:hAnsi="Times New Roman" w:cs="Times New Roman"/>
          <w:sz w:val="24"/>
          <w:szCs w:val="24"/>
        </w:rPr>
        <w:t xml:space="preserve"> orçamento</w:t>
      </w:r>
      <w:r w:rsidR="008A4BBE" w:rsidRPr="00D726E5">
        <w:rPr>
          <w:rFonts w:ascii="Times New Roman" w:hAnsi="Times New Roman" w:cs="Times New Roman"/>
          <w:sz w:val="24"/>
          <w:szCs w:val="24"/>
        </w:rPr>
        <w:t xml:space="preserve">sem </w:t>
      </w:r>
      <w:r w:rsidRPr="00D726E5">
        <w:rPr>
          <w:rFonts w:ascii="Times New Roman" w:hAnsi="Times New Roman" w:cs="Times New Roman"/>
          <w:sz w:val="24"/>
          <w:szCs w:val="24"/>
        </w:rPr>
        <w:t>anexo.</w:t>
      </w:r>
    </w:p>
    <w:p w:rsidR="00F3629F" w:rsidRPr="00772CFE" w:rsidRDefault="00F3629F" w:rsidP="00774F06">
      <w:pPr>
        <w:pStyle w:val="Corpodetexto"/>
        <w:rPr>
          <w:rFonts w:ascii="Times New Roman" w:hAnsi="Times New Roman" w:cs="Times New Roman"/>
        </w:rPr>
      </w:pPr>
    </w:p>
    <w:p w:rsidR="00F3629F" w:rsidRPr="00772CFE" w:rsidRDefault="00480BBF" w:rsidP="00774F06">
      <w:pPr>
        <w:pStyle w:val="Ttulo1"/>
        <w:ind w:left="0"/>
        <w:rPr>
          <w:rFonts w:ascii="Times New Roman" w:hAnsi="Times New Roman" w:cs="Times New Roman"/>
        </w:rPr>
      </w:pPr>
      <w:r>
        <w:rPr>
          <w:rFonts w:ascii="Times New Roman" w:hAnsi="Times New Roman" w:cs="Times New Roman"/>
        </w:rPr>
        <w:t>3</w:t>
      </w:r>
      <w:r w:rsidR="00117FF1" w:rsidRPr="00772CFE">
        <w:rPr>
          <w:rFonts w:ascii="Times New Roman" w:hAnsi="Times New Roman" w:cs="Times New Roman"/>
        </w:rPr>
        <w:t>– DAPARTICIPAÇÃONALICITAÇÃO</w:t>
      </w:r>
    </w:p>
    <w:p w:rsidR="00296FF4" w:rsidRPr="00772CFE" w:rsidRDefault="00296FF4" w:rsidP="00774F06">
      <w:pPr>
        <w:jc w:val="both"/>
        <w:rPr>
          <w:rFonts w:ascii="Times New Roman" w:hAnsi="Times New Roman" w:cs="Times New Roman"/>
          <w:sz w:val="24"/>
          <w:szCs w:val="24"/>
        </w:rPr>
      </w:pPr>
      <w:r w:rsidRPr="00772CFE">
        <w:rPr>
          <w:rFonts w:ascii="Times New Roman" w:hAnsi="Times New Roman" w:cs="Times New Roman"/>
          <w:sz w:val="24"/>
          <w:szCs w:val="24"/>
        </w:rPr>
        <w:t xml:space="preserve">3.1 </w:t>
      </w:r>
      <w:r w:rsidR="008A4BBE" w:rsidRPr="00772CFE">
        <w:rPr>
          <w:rFonts w:ascii="Times New Roman" w:hAnsi="Times New Roman" w:cs="Times New Roman"/>
          <w:sz w:val="24"/>
          <w:szCs w:val="24"/>
        </w:rPr>
        <w:t>–</w:t>
      </w:r>
      <w:r w:rsidRPr="00772CFE">
        <w:rPr>
          <w:rFonts w:ascii="Times New Roman" w:hAnsi="Times New Roman" w:cs="Times New Roman"/>
          <w:sz w:val="24"/>
          <w:szCs w:val="24"/>
        </w:rPr>
        <w:t xml:space="preserve"> Poderão participar deste Pregão, previamente credenciadas na plataforma </w:t>
      </w:r>
      <w:r w:rsidR="00D726E5">
        <w:rPr>
          <w:rFonts w:ascii="Times New Roman" w:hAnsi="Times New Roman" w:cs="Times New Roman"/>
          <w:sz w:val="24"/>
          <w:szCs w:val="24"/>
        </w:rPr>
        <w:t>Eletrônica Licitar Digital</w:t>
      </w:r>
      <w:r w:rsidRPr="00772CFE">
        <w:rPr>
          <w:rFonts w:ascii="Times New Roman" w:hAnsi="Times New Roman" w:cs="Times New Roman"/>
          <w:sz w:val="24"/>
          <w:szCs w:val="24"/>
        </w:rPr>
        <w:t>(</w:t>
      </w:r>
      <w:hyperlink r:id="rId21" w:history="1">
        <w:r w:rsidR="00D71CF2" w:rsidRPr="00514CCF">
          <w:rPr>
            <w:rStyle w:val="Hyperlink"/>
            <w:rFonts w:ascii="Times New Roman" w:hAnsi="Times New Roman" w:cs="Times New Roman"/>
            <w:sz w:val="24"/>
            <w:szCs w:val="24"/>
          </w:rPr>
          <w:t>www.licitardigital.com.br</w:t>
        </w:r>
      </w:hyperlink>
      <w:r w:rsidRPr="00772CFE">
        <w:rPr>
          <w:rFonts w:ascii="Times New Roman" w:hAnsi="Times New Roman" w:cs="Times New Roman"/>
          <w:sz w:val="24"/>
          <w:szCs w:val="24"/>
        </w:rPr>
        <w:t>).</w:t>
      </w:r>
    </w:p>
    <w:p w:rsidR="00296FF4" w:rsidRPr="00772CFE" w:rsidRDefault="00296FF4" w:rsidP="00774F06">
      <w:pPr>
        <w:jc w:val="both"/>
        <w:rPr>
          <w:rFonts w:ascii="Times New Roman" w:hAnsi="Times New Roman" w:cs="Times New Roman"/>
          <w:sz w:val="24"/>
          <w:szCs w:val="24"/>
        </w:rPr>
      </w:pPr>
      <w:r w:rsidRPr="00772CFE">
        <w:rPr>
          <w:rFonts w:ascii="Times New Roman" w:hAnsi="Times New Roman" w:cs="Times New Roman"/>
          <w:sz w:val="24"/>
          <w:szCs w:val="24"/>
        </w:rPr>
        <w:t xml:space="preserve">3.2 </w:t>
      </w:r>
      <w:r w:rsidR="008A4BBE" w:rsidRPr="00772CFE">
        <w:rPr>
          <w:rFonts w:ascii="Times New Roman" w:hAnsi="Times New Roman" w:cs="Times New Roman"/>
          <w:sz w:val="24"/>
          <w:szCs w:val="24"/>
        </w:rPr>
        <w:t>–</w:t>
      </w:r>
      <w:r w:rsidRPr="00772CFE">
        <w:rPr>
          <w:rFonts w:ascii="Times New Roman" w:hAnsi="Times New Roman" w:cs="Times New Roman"/>
          <w:sz w:val="24"/>
          <w:szCs w:val="24"/>
        </w:rPr>
        <w:t xml:space="preserve"> Para ter acesso ao sistema eletrônico, os interessados em participar deste Pregão deverão dispor de chave de identificação e senha pessoal, informando- se a respeito do funcionamento e regulamento do sistema.</w:t>
      </w:r>
    </w:p>
    <w:p w:rsidR="00F3629F" w:rsidRPr="00A322D2" w:rsidRDefault="00CB4156" w:rsidP="00774F06">
      <w:pPr>
        <w:jc w:val="both"/>
        <w:rPr>
          <w:rFonts w:ascii="Times New Roman" w:hAnsi="Times New Roman" w:cs="Times New Roman"/>
          <w:sz w:val="24"/>
          <w:szCs w:val="24"/>
        </w:rPr>
      </w:pPr>
      <w:r>
        <w:rPr>
          <w:rFonts w:ascii="Times New Roman" w:hAnsi="Times New Roman" w:cs="Times New Roman"/>
          <w:sz w:val="24"/>
          <w:szCs w:val="24"/>
        </w:rPr>
        <w:t xml:space="preserve">3.3 </w:t>
      </w:r>
      <w:r w:rsidR="008A4BBE">
        <w:rPr>
          <w:rFonts w:ascii="Times New Roman" w:hAnsi="Times New Roman" w:cs="Times New Roman"/>
          <w:sz w:val="24"/>
          <w:szCs w:val="24"/>
        </w:rPr>
        <w:t>–</w:t>
      </w:r>
      <w:r w:rsidRPr="00A322D2">
        <w:rPr>
          <w:rFonts w:ascii="Times New Roman" w:hAnsi="Times New Roman" w:cs="Times New Roman"/>
          <w:sz w:val="24"/>
          <w:szCs w:val="24"/>
        </w:rPr>
        <w:t xml:space="preserve">O uso da senha de acesso pela licitante é de sua responsabilidade exclusiva, incluindo qualquer transação por ela efetuada diretamente, ou por seu representante, não cabendo ao provedor do </w:t>
      </w:r>
      <w:r w:rsidRPr="00A322D2">
        <w:rPr>
          <w:rFonts w:ascii="Times New Roman" w:hAnsi="Times New Roman" w:cs="Times New Roman"/>
          <w:sz w:val="24"/>
          <w:szCs w:val="24"/>
        </w:rPr>
        <w:lastRenderedPageBreak/>
        <w:t xml:space="preserve">sistema ou ao </w:t>
      </w:r>
      <w:r w:rsidR="00D71CF2">
        <w:rPr>
          <w:rFonts w:ascii="Times New Roman" w:hAnsi="Times New Roman" w:cs="Times New Roman"/>
          <w:sz w:val="24"/>
          <w:szCs w:val="24"/>
        </w:rPr>
        <w:t>município de Nova Porteirinha</w:t>
      </w:r>
      <w:r w:rsidRPr="00A322D2">
        <w:rPr>
          <w:rFonts w:ascii="Times New Roman" w:hAnsi="Times New Roman" w:cs="Times New Roman"/>
          <w:sz w:val="24"/>
          <w:szCs w:val="24"/>
        </w:rPr>
        <w:t xml:space="preserve"> responsabilidade por eventuais danos decorrentes do uso indevido da senha, ainda que por terceiros.</w:t>
      </w:r>
    </w:p>
    <w:p w:rsidR="00CB4156" w:rsidRPr="007D0B9C" w:rsidRDefault="00CB4156" w:rsidP="00774F06">
      <w:pPr>
        <w:jc w:val="both"/>
        <w:rPr>
          <w:rFonts w:ascii="Times New Roman" w:hAnsi="Times New Roman" w:cs="Times New Roman"/>
          <w:sz w:val="24"/>
          <w:szCs w:val="24"/>
        </w:rPr>
      </w:pPr>
      <w:r w:rsidRPr="007D0B9C">
        <w:rPr>
          <w:rFonts w:ascii="Times New Roman" w:hAnsi="Times New Roman" w:cs="Times New Roman"/>
          <w:sz w:val="24"/>
          <w:szCs w:val="24"/>
        </w:rPr>
        <w:t xml:space="preserve">3.4 </w:t>
      </w:r>
      <w:r w:rsidR="008A4BBE" w:rsidRPr="007D0B9C">
        <w:rPr>
          <w:rFonts w:ascii="Times New Roman" w:hAnsi="Times New Roman" w:cs="Times New Roman"/>
          <w:sz w:val="24"/>
          <w:szCs w:val="24"/>
        </w:rPr>
        <w:t>–</w:t>
      </w:r>
      <w:r w:rsidRPr="007D0B9C">
        <w:rPr>
          <w:rFonts w:ascii="Times New Roman" w:hAnsi="Times New Roman" w:cs="Times New Roman"/>
          <w:sz w:val="24"/>
          <w:szCs w:val="24"/>
        </w:rPr>
        <w:t xml:space="preserve"> Não poderão participar deste Pregão:</w:t>
      </w:r>
    </w:p>
    <w:p w:rsidR="00296FF4" w:rsidRPr="007D0B9C" w:rsidRDefault="00117FF1" w:rsidP="008A4BBE">
      <w:pPr>
        <w:pStyle w:val="PargrafodaLista"/>
        <w:numPr>
          <w:ilvl w:val="0"/>
          <w:numId w:val="1"/>
        </w:numPr>
        <w:tabs>
          <w:tab w:val="left" w:pos="284"/>
        </w:tabs>
        <w:spacing w:before="0"/>
        <w:ind w:left="0" w:firstLine="0"/>
        <w:rPr>
          <w:rFonts w:ascii="Times New Roman" w:hAnsi="Times New Roman" w:cs="Times New Roman"/>
          <w:sz w:val="24"/>
          <w:szCs w:val="24"/>
        </w:rPr>
      </w:pPr>
      <w:r w:rsidRPr="007D0B9C">
        <w:rPr>
          <w:rFonts w:ascii="Times New Roman" w:hAnsi="Times New Roman" w:cs="Times New Roman"/>
          <w:sz w:val="24"/>
          <w:szCs w:val="24"/>
        </w:rPr>
        <w:t>Empres</w:t>
      </w:r>
      <w:r w:rsidR="000667F6" w:rsidRPr="007D0B9C">
        <w:rPr>
          <w:rFonts w:ascii="Times New Roman" w:hAnsi="Times New Roman" w:cs="Times New Roman"/>
          <w:sz w:val="24"/>
          <w:szCs w:val="24"/>
        </w:rPr>
        <w:t>a</w:t>
      </w:r>
      <w:r w:rsidRPr="007D0B9C">
        <w:rPr>
          <w:rFonts w:ascii="Times New Roman" w:hAnsi="Times New Roman" w:cs="Times New Roman"/>
          <w:sz w:val="24"/>
          <w:szCs w:val="24"/>
        </w:rPr>
        <w:t xml:space="preserve"> que se encontre, na data de abertura deste Pregão, impossibilitado de licitar ou contratar com a Administração em decorrência de sanção</w:t>
      </w:r>
      <w:r w:rsidR="009E7098" w:rsidRPr="007D0B9C">
        <w:rPr>
          <w:rFonts w:ascii="Times New Roman" w:hAnsi="Times New Roman" w:cs="Times New Roman"/>
          <w:sz w:val="24"/>
          <w:szCs w:val="24"/>
        </w:rPr>
        <w:t xml:space="preserve"> de declaração de inidoneidade</w:t>
      </w:r>
      <w:r w:rsidRPr="007D0B9C">
        <w:rPr>
          <w:rFonts w:ascii="Times New Roman" w:hAnsi="Times New Roman" w:cs="Times New Roman"/>
          <w:sz w:val="24"/>
          <w:szCs w:val="24"/>
        </w:rPr>
        <w:t xml:space="preserve"> que lhe foi imposta, inclusive nos impedimentos derivados do art. 72, § 8º, V, da Lei nº 9.605/98 e do art. 12 da Lei nº 8.429/92;</w:t>
      </w:r>
    </w:p>
    <w:p w:rsidR="00296FF4" w:rsidRPr="007D0B9C" w:rsidRDefault="00117FF1" w:rsidP="008A4BBE">
      <w:pPr>
        <w:pStyle w:val="PargrafodaLista"/>
        <w:numPr>
          <w:ilvl w:val="0"/>
          <w:numId w:val="1"/>
        </w:numPr>
        <w:tabs>
          <w:tab w:val="left" w:pos="284"/>
        </w:tabs>
        <w:spacing w:before="0"/>
        <w:ind w:left="0" w:firstLine="0"/>
        <w:rPr>
          <w:rFonts w:ascii="Times New Roman" w:hAnsi="Times New Roman" w:cs="Times New Roman"/>
          <w:sz w:val="24"/>
          <w:szCs w:val="24"/>
        </w:rPr>
      </w:pPr>
      <w:r w:rsidRPr="007D0B9C">
        <w:rPr>
          <w:rFonts w:ascii="Times New Roman" w:hAnsi="Times New Roman" w:cs="Times New Roman"/>
          <w:sz w:val="24"/>
          <w:szCs w:val="24"/>
        </w:rPr>
        <w:t>O impedimento de que trata esta Subcondição será também aplicado à licitante que atue em substituição a outr</w:t>
      </w:r>
      <w:r w:rsidR="000667F6" w:rsidRPr="007D0B9C">
        <w:rPr>
          <w:rFonts w:ascii="Times New Roman" w:hAnsi="Times New Roman" w:cs="Times New Roman"/>
          <w:sz w:val="24"/>
          <w:szCs w:val="24"/>
        </w:rPr>
        <w:t>a</w:t>
      </w:r>
      <w:r w:rsidRPr="007D0B9C">
        <w:rPr>
          <w:rFonts w:ascii="Times New Roman" w:hAnsi="Times New Roman" w:cs="Times New Roman"/>
          <w:sz w:val="24"/>
          <w:szCs w:val="24"/>
        </w:rPr>
        <w:t xml:space="preserve"> empres</w:t>
      </w:r>
      <w:r w:rsidR="000667F6" w:rsidRPr="007D0B9C">
        <w:rPr>
          <w:rFonts w:ascii="Times New Roman" w:hAnsi="Times New Roman" w:cs="Times New Roman"/>
          <w:sz w:val="24"/>
          <w:szCs w:val="24"/>
        </w:rPr>
        <w:t>a</w:t>
      </w:r>
      <w:r w:rsidRPr="007D0B9C">
        <w:rPr>
          <w:rFonts w:ascii="Times New Roman" w:hAnsi="Times New Roman" w:cs="Times New Roman"/>
          <w:sz w:val="24"/>
          <w:szCs w:val="24"/>
        </w:rPr>
        <w:t>, com o intuito de burlar a efetividade da sanção a ela aplicada, inclusive a sua controladora, controlada ou coligada, desde que devidamente comprovado o ilícito ou a utilização fraudulenta da personalidade jurídica da licitante.</w:t>
      </w:r>
    </w:p>
    <w:p w:rsidR="00296FF4" w:rsidRPr="007D0B9C" w:rsidRDefault="00117FF1" w:rsidP="008A4BBE">
      <w:pPr>
        <w:pStyle w:val="PargrafodaLista"/>
        <w:numPr>
          <w:ilvl w:val="0"/>
          <w:numId w:val="1"/>
        </w:numPr>
        <w:tabs>
          <w:tab w:val="left" w:pos="284"/>
        </w:tabs>
        <w:spacing w:before="0"/>
        <w:ind w:left="0" w:firstLine="0"/>
        <w:rPr>
          <w:rFonts w:ascii="Times New Roman" w:hAnsi="Times New Roman" w:cs="Times New Roman"/>
          <w:sz w:val="24"/>
          <w:szCs w:val="24"/>
        </w:rPr>
      </w:pPr>
      <w:r w:rsidRPr="007D0B9C">
        <w:rPr>
          <w:rFonts w:ascii="Times New Roman" w:hAnsi="Times New Roman" w:cs="Times New Roman"/>
          <w:sz w:val="24"/>
          <w:szCs w:val="24"/>
        </w:rPr>
        <w:t xml:space="preserve">Aquele que mantenha vínculo de natureza técnica, comercial, econômica, financeira, trabalhista ou civil com dirigente do </w:t>
      </w:r>
      <w:r w:rsidR="007D0B9C" w:rsidRPr="007D0B9C">
        <w:rPr>
          <w:rFonts w:ascii="Times New Roman" w:hAnsi="Times New Roman" w:cs="Times New Roman"/>
          <w:sz w:val="24"/>
          <w:szCs w:val="24"/>
        </w:rPr>
        <w:t>município de Nova Porteirinha</w:t>
      </w:r>
      <w:r w:rsidRPr="007D0B9C">
        <w:rPr>
          <w:rFonts w:ascii="Times New Roman" w:hAnsi="Times New Roman" w:cs="Times New Roman"/>
          <w:sz w:val="24"/>
          <w:szCs w:val="24"/>
        </w:rPr>
        <w:t xml:space="preserve"> ou com agente público que desempenhe função na licitação ou atue na fiscalização ou na gestão do contrato, ou que deles seja cônjuge, companheiro ou parente em linha reta, colateral ou por afinidade, até o terceiro grau;</w:t>
      </w:r>
    </w:p>
    <w:p w:rsidR="00296FF4" w:rsidRPr="007D0B9C" w:rsidRDefault="00117FF1" w:rsidP="008A4BBE">
      <w:pPr>
        <w:pStyle w:val="PargrafodaLista"/>
        <w:numPr>
          <w:ilvl w:val="0"/>
          <w:numId w:val="1"/>
        </w:numPr>
        <w:tabs>
          <w:tab w:val="left" w:pos="284"/>
        </w:tabs>
        <w:spacing w:before="0"/>
        <w:ind w:left="0" w:firstLine="0"/>
        <w:rPr>
          <w:rFonts w:ascii="Times New Roman" w:hAnsi="Times New Roman" w:cs="Times New Roman"/>
          <w:sz w:val="24"/>
          <w:szCs w:val="24"/>
        </w:rPr>
      </w:pPr>
      <w:r w:rsidRPr="007D0B9C">
        <w:rPr>
          <w:rFonts w:ascii="Times New Roman" w:hAnsi="Times New Roman" w:cs="Times New Roman"/>
          <w:sz w:val="24"/>
          <w:szCs w:val="24"/>
        </w:rPr>
        <w:t>Empres</w:t>
      </w:r>
      <w:r w:rsidR="000667F6" w:rsidRPr="007D0B9C">
        <w:rPr>
          <w:rFonts w:ascii="Times New Roman" w:hAnsi="Times New Roman" w:cs="Times New Roman"/>
          <w:sz w:val="24"/>
          <w:szCs w:val="24"/>
        </w:rPr>
        <w:t>a</w:t>
      </w:r>
      <w:r w:rsidRPr="007D0B9C">
        <w:rPr>
          <w:rFonts w:ascii="Times New Roman" w:hAnsi="Times New Roman" w:cs="Times New Roman"/>
          <w:sz w:val="24"/>
          <w:szCs w:val="24"/>
        </w:rPr>
        <w:t xml:space="preserve"> controladores, controlados ou coligados, nos termos da Lei nº 6.404, de 15 de dezembro de 1976, concorrendo entre si;</w:t>
      </w:r>
    </w:p>
    <w:p w:rsidR="00296FF4" w:rsidRPr="007D0B9C" w:rsidRDefault="00117FF1" w:rsidP="008A4BBE">
      <w:pPr>
        <w:pStyle w:val="PargrafodaLista"/>
        <w:numPr>
          <w:ilvl w:val="0"/>
          <w:numId w:val="1"/>
        </w:numPr>
        <w:tabs>
          <w:tab w:val="left" w:pos="284"/>
        </w:tabs>
        <w:spacing w:before="0"/>
        <w:ind w:left="0" w:firstLine="0"/>
        <w:rPr>
          <w:rFonts w:ascii="Times New Roman" w:hAnsi="Times New Roman" w:cs="Times New Roman"/>
          <w:sz w:val="24"/>
          <w:szCs w:val="24"/>
        </w:rPr>
      </w:pPr>
      <w:r w:rsidRPr="007D0B9C">
        <w:rPr>
          <w:rFonts w:ascii="Times New Roman" w:hAnsi="Times New Roman" w:cs="Times New Roman"/>
          <w:sz w:val="24"/>
          <w:szCs w:val="24"/>
        </w:rPr>
        <w:t>Empres</w:t>
      </w:r>
      <w:r w:rsidR="000667F6" w:rsidRPr="007D0B9C">
        <w:rPr>
          <w:rFonts w:ascii="Times New Roman" w:hAnsi="Times New Roman" w:cs="Times New Roman"/>
          <w:sz w:val="24"/>
          <w:szCs w:val="24"/>
        </w:rPr>
        <w:t>a</w:t>
      </w:r>
      <w:r w:rsidRPr="007D0B9C">
        <w:rPr>
          <w:rFonts w:ascii="Times New Roman" w:hAnsi="Times New Roman" w:cs="Times New Roman"/>
          <w:sz w:val="24"/>
          <w:szCs w:val="24"/>
        </w:rPr>
        <w:t xml:space="preserve"> que, nos 5 (cinco) anos anteriores à divulgação do Edital, tenha sido condenado judicialmente, com trânsito em julgado, por exploração de trabalho infantil, por submissão de trabalhadores a condições análogas às de escravo ou por contratação de adolescentes nos casos vedados pela legislação trabalhista;</w:t>
      </w:r>
    </w:p>
    <w:p w:rsidR="00296FF4" w:rsidRPr="007D0B9C" w:rsidRDefault="00117FF1" w:rsidP="008A4BBE">
      <w:pPr>
        <w:pStyle w:val="PargrafodaLista"/>
        <w:numPr>
          <w:ilvl w:val="0"/>
          <w:numId w:val="1"/>
        </w:numPr>
        <w:tabs>
          <w:tab w:val="left" w:pos="0"/>
          <w:tab w:val="left" w:pos="284"/>
        </w:tabs>
        <w:spacing w:before="0"/>
        <w:ind w:left="0" w:firstLine="0"/>
        <w:rPr>
          <w:rFonts w:ascii="Times New Roman" w:hAnsi="Times New Roman" w:cs="Times New Roman"/>
          <w:sz w:val="24"/>
          <w:szCs w:val="24"/>
        </w:rPr>
      </w:pPr>
      <w:r w:rsidRPr="007D0B9C">
        <w:rPr>
          <w:rFonts w:ascii="Times New Roman" w:hAnsi="Times New Roman" w:cs="Times New Roman"/>
          <w:sz w:val="24"/>
          <w:szCs w:val="24"/>
        </w:rPr>
        <w:t>Sociedade estrangeira não autorizada a funcionar no País;</w:t>
      </w:r>
    </w:p>
    <w:p w:rsidR="00296FF4" w:rsidRPr="007D0B9C" w:rsidRDefault="00117FF1" w:rsidP="008A4BBE">
      <w:pPr>
        <w:pStyle w:val="PargrafodaLista"/>
        <w:numPr>
          <w:ilvl w:val="0"/>
          <w:numId w:val="1"/>
        </w:numPr>
        <w:tabs>
          <w:tab w:val="left" w:pos="0"/>
          <w:tab w:val="left" w:pos="284"/>
        </w:tabs>
        <w:spacing w:before="0"/>
        <w:ind w:left="0" w:firstLine="0"/>
        <w:rPr>
          <w:rFonts w:ascii="Times New Roman" w:hAnsi="Times New Roman" w:cs="Times New Roman"/>
          <w:sz w:val="24"/>
          <w:szCs w:val="24"/>
        </w:rPr>
      </w:pPr>
      <w:r w:rsidRPr="007D0B9C">
        <w:rPr>
          <w:rFonts w:ascii="Times New Roman" w:hAnsi="Times New Roman" w:cs="Times New Roman"/>
          <w:sz w:val="24"/>
          <w:szCs w:val="24"/>
        </w:rPr>
        <w:t>Empres</w:t>
      </w:r>
      <w:r w:rsidR="000667F6" w:rsidRPr="007D0B9C">
        <w:rPr>
          <w:rFonts w:ascii="Times New Roman" w:hAnsi="Times New Roman" w:cs="Times New Roman"/>
          <w:sz w:val="24"/>
          <w:szCs w:val="24"/>
        </w:rPr>
        <w:t>a</w:t>
      </w:r>
      <w:r w:rsidRPr="007D0B9C">
        <w:rPr>
          <w:rFonts w:ascii="Times New Roman" w:hAnsi="Times New Roman" w:cs="Times New Roman"/>
          <w:sz w:val="24"/>
          <w:szCs w:val="24"/>
        </w:rPr>
        <w:t xml:space="preserve"> cujo estatuto ou contrato social não seja pertinente e compatível com o objeto deste Pregão;</w:t>
      </w:r>
    </w:p>
    <w:p w:rsidR="00CB4156" w:rsidRPr="007D0B9C" w:rsidRDefault="00117FF1" w:rsidP="008A4BBE">
      <w:pPr>
        <w:pStyle w:val="PargrafodaLista"/>
        <w:numPr>
          <w:ilvl w:val="0"/>
          <w:numId w:val="1"/>
        </w:numPr>
        <w:tabs>
          <w:tab w:val="left" w:pos="0"/>
          <w:tab w:val="left" w:pos="284"/>
        </w:tabs>
        <w:spacing w:before="0"/>
        <w:ind w:left="0" w:firstLine="0"/>
        <w:rPr>
          <w:rFonts w:ascii="Times New Roman" w:hAnsi="Times New Roman" w:cs="Times New Roman"/>
          <w:sz w:val="24"/>
          <w:szCs w:val="24"/>
        </w:rPr>
      </w:pPr>
      <w:r w:rsidRPr="007D0B9C">
        <w:rPr>
          <w:rFonts w:ascii="Times New Roman" w:hAnsi="Times New Roman" w:cs="Times New Roman"/>
          <w:sz w:val="24"/>
          <w:szCs w:val="24"/>
        </w:rPr>
        <w:t>Empres</w:t>
      </w:r>
      <w:r w:rsidR="000667F6" w:rsidRPr="007D0B9C">
        <w:rPr>
          <w:rFonts w:ascii="Times New Roman" w:hAnsi="Times New Roman" w:cs="Times New Roman"/>
          <w:sz w:val="24"/>
          <w:szCs w:val="24"/>
        </w:rPr>
        <w:t>a</w:t>
      </w:r>
      <w:r w:rsidRPr="007D0B9C">
        <w:rPr>
          <w:rFonts w:ascii="Times New Roman" w:hAnsi="Times New Roman" w:cs="Times New Roman"/>
          <w:sz w:val="24"/>
          <w:szCs w:val="24"/>
        </w:rPr>
        <w:t xml:space="preserve"> que se encontre em processo de dissolução, falência, fusão, cisão ou incorporação;</w:t>
      </w:r>
    </w:p>
    <w:p w:rsidR="00296FF4" w:rsidRPr="007D0B9C" w:rsidRDefault="00CB4156" w:rsidP="008A4BBE">
      <w:pPr>
        <w:widowControl/>
        <w:numPr>
          <w:ilvl w:val="0"/>
          <w:numId w:val="1"/>
        </w:numPr>
        <w:tabs>
          <w:tab w:val="left" w:pos="0"/>
          <w:tab w:val="left" w:pos="284"/>
        </w:tabs>
        <w:adjustRightInd w:val="0"/>
        <w:ind w:left="0" w:firstLine="0"/>
        <w:jc w:val="both"/>
        <w:rPr>
          <w:rFonts w:ascii="Times New Roman" w:hAnsi="Times New Roman" w:cs="Times New Roman"/>
          <w:b/>
          <w:bCs/>
          <w:sz w:val="24"/>
          <w:szCs w:val="24"/>
        </w:rPr>
      </w:pPr>
      <w:r w:rsidRPr="007D0B9C">
        <w:rPr>
          <w:rFonts w:ascii="Times New Roman" w:hAnsi="Times New Roman" w:cs="Times New Roman"/>
          <w:sz w:val="24"/>
          <w:szCs w:val="24"/>
        </w:rPr>
        <w:t xml:space="preserve">Poderão participar desta licitação empresas em recuperação judicial desde que </w:t>
      </w:r>
      <w:r w:rsidRPr="007D0B9C">
        <w:rPr>
          <w:rStyle w:val="Forte"/>
          <w:rFonts w:ascii="Times New Roman" w:hAnsi="Times New Roman" w:cs="Times New Roman"/>
          <w:b w:val="0"/>
          <w:bCs w:val="0"/>
          <w:sz w:val="24"/>
          <w:szCs w:val="24"/>
        </w:rPr>
        <w:t>amparadas em certidão emitida pela instância judicial competente, que certifique que a interessada está apta econômica e financeiramente a participar de procedimento licitatório nos termos da Lei 8.666/93</w:t>
      </w:r>
      <w:r w:rsidRPr="007D0B9C">
        <w:rPr>
          <w:rFonts w:ascii="Times New Roman" w:hAnsi="Times New Roman" w:cs="Times New Roman"/>
          <w:b/>
          <w:bCs/>
          <w:sz w:val="24"/>
          <w:szCs w:val="24"/>
        </w:rPr>
        <w:t>.</w:t>
      </w:r>
    </w:p>
    <w:p w:rsidR="00F3629F" w:rsidRPr="007D0B9C" w:rsidRDefault="00117FF1" w:rsidP="008A4BBE">
      <w:pPr>
        <w:pStyle w:val="PargrafodaLista"/>
        <w:numPr>
          <w:ilvl w:val="0"/>
          <w:numId w:val="1"/>
        </w:numPr>
        <w:tabs>
          <w:tab w:val="left" w:pos="0"/>
          <w:tab w:val="left" w:pos="284"/>
        </w:tabs>
        <w:spacing w:before="0"/>
        <w:ind w:left="0" w:firstLine="0"/>
        <w:rPr>
          <w:rFonts w:ascii="Times New Roman" w:hAnsi="Times New Roman" w:cs="Times New Roman"/>
          <w:sz w:val="24"/>
          <w:szCs w:val="24"/>
        </w:rPr>
      </w:pPr>
      <w:r w:rsidRPr="007D0B9C">
        <w:rPr>
          <w:rFonts w:ascii="Times New Roman" w:hAnsi="Times New Roman" w:cs="Times New Roman"/>
          <w:sz w:val="24"/>
          <w:szCs w:val="24"/>
        </w:rPr>
        <w:t>Empres</w:t>
      </w:r>
      <w:r w:rsidR="000667F6" w:rsidRPr="007D0B9C">
        <w:rPr>
          <w:rFonts w:ascii="Times New Roman" w:hAnsi="Times New Roman" w:cs="Times New Roman"/>
          <w:sz w:val="24"/>
          <w:szCs w:val="24"/>
        </w:rPr>
        <w:t>a</w:t>
      </w:r>
      <w:r w:rsidRPr="007D0B9C">
        <w:rPr>
          <w:rFonts w:ascii="Times New Roman" w:hAnsi="Times New Roman" w:cs="Times New Roman"/>
          <w:sz w:val="24"/>
          <w:szCs w:val="24"/>
        </w:rPr>
        <w:t>s integrantes do mesmo grupo econômico;</w:t>
      </w:r>
    </w:p>
    <w:p w:rsidR="00CB4156" w:rsidRPr="007D0B9C" w:rsidRDefault="00CB4156" w:rsidP="00774F06">
      <w:pPr>
        <w:jc w:val="both"/>
        <w:rPr>
          <w:rFonts w:ascii="Times New Roman" w:hAnsi="Times New Roman" w:cs="Times New Roman"/>
          <w:sz w:val="24"/>
          <w:szCs w:val="24"/>
        </w:rPr>
      </w:pPr>
      <w:r w:rsidRPr="007D0B9C">
        <w:rPr>
          <w:rFonts w:ascii="Times New Roman" w:hAnsi="Times New Roman" w:cs="Times New Roman"/>
          <w:sz w:val="24"/>
          <w:szCs w:val="24"/>
        </w:rPr>
        <w:t xml:space="preserve">3.5 </w:t>
      </w:r>
      <w:r w:rsidR="008A4BBE" w:rsidRPr="007D0B9C">
        <w:rPr>
          <w:rFonts w:ascii="Times New Roman" w:hAnsi="Times New Roman" w:cs="Times New Roman"/>
          <w:sz w:val="24"/>
          <w:szCs w:val="24"/>
        </w:rPr>
        <w:t>–</w:t>
      </w:r>
      <w:r w:rsidRPr="007D0B9C">
        <w:rPr>
          <w:rFonts w:ascii="Times New Roman" w:hAnsi="Times New Roman" w:cs="Times New Roman"/>
          <w:sz w:val="24"/>
          <w:szCs w:val="24"/>
        </w:rPr>
        <w:t xml:space="preserve"> Consideram-se empres</w:t>
      </w:r>
      <w:r w:rsidR="000667F6" w:rsidRPr="007D0B9C">
        <w:rPr>
          <w:rFonts w:ascii="Times New Roman" w:hAnsi="Times New Roman" w:cs="Times New Roman"/>
          <w:sz w:val="24"/>
          <w:szCs w:val="24"/>
        </w:rPr>
        <w:t xml:space="preserve">as </w:t>
      </w:r>
      <w:r w:rsidRPr="007D0B9C">
        <w:rPr>
          <w:rFonts w:ascii="Times New Roman" w:hAnsi="Times New Roman" w:cs="Times New Roman"/>
          <w:sz w:val="24"/>
          <w:szCs w:val="24"/>
        </w:rPr>
        <w:t>integrantes do mesmo grupo econômico aqueles que tenham diretores, sócios ou representantes legais comuns, ou que utilizem recursos materiais, tecnológicos ou humanos em comum, exceto se demonstrado que não agem representando interesse econômico em comum</w:t>
      </w:r>
      <w:r w:rsidR="008A4BBE" w:rsidRPr="007D0B9C">
        <w:rPr>
          <w:rFonts w:ascii="Times New Roman" w:hAnsi="Times New Roman" w:cs="Times New Roman"/>
          <w:sz w:val="24"/>
          <w:szCs w:val="24"/>
        </w:rPr>
        <w:t>;</w:t>
      </w:r>
    </w:p>
    <w:p w:rsidR="00CB4156" w:rsidRPr="007D0B9C" w:rsidRDefault="00CB4156" w:rsidP="00774F06">
      <w:pPr>
        <w:jc w:val="both"/>
        <w:rPr>
          <w:rFonts w:ascii="Times New Roman" w:hAnsi="Times New Roman" w:cs="Times New Roman"/>
          <w:sz w:val="24"/>
          <w:szCs w:val="24"/>
        </w:rPr>
      </w:pPr>
      <w:r w:rsidRPr="007D0B9C">
        <w:rPr>
          <w:rFonts w:ascii="Times New Roman" w:hAnsi="Times New Roman" w:cs="Times New Roman"/>
          <w:sz w:val="24"/>
          <w:szCs w:val="24"/>
        </w:rPr>
        <w:t xml:space="preserve">3.6 </w:t>
      </w:r>
      <w:r w:rsidR="008A4BBE" w:rsidRPr="007D0B9C">
        <w:rPr>
          <w:rFonts w:ascii="Times New Roman" w:hAnsi="Times New Roman" w:cs="Times New Roman"/>
          <w:sz w:val="24"/>
          <w:szCs w:val="24"/>
        </w:rPr>
        <w:t>–</w:t>
      </w:r>
      <w:r w:rsidRPr="007D0B9C">
        <w:rPr>
          <w:rFonts w:ascii="Times New Roman" w:hAnsi="Times New Roman" w:cs="Times New Roman"/>
          <w:sz w:val="24"/>
          <w:szCs w:val="24"/>
        </w:rPr>
        <w:t xml:space="preserve"> Consórcio de empresa, qualquer que seja sua forma de constituição</w:t>
      </w:r>
      <w:r w:rsidRPr="007D0B9C">
        <w:rPr>
          <w:rStyle w:val="Refdenotaderodap"/>
          <w:rFonts w:ascii="Times New Roman" w:hAnsi="Times New Roman" w:cs="Times New Roman"/>
          <w:sz w:val="24"/>
          <w:szCs w:val="24"/>
        </w:rPr>
        <w:footnoteReference w:id="2"/>
      </w:r>
      <w:r w:rsidRPr="007D0B9C">
        <w:rPr>
          <w:rFonts w:ascii="Times New Roman" w:hAnsi="Times New Roman" w:cs="Times New Roman"/>
          <w:sz w:val="24"/>
          <w:szCs w:val="24"/>
        </w:rPr>
        <w:t>;</w:t>
      </w:r>
    </w:p>
    <w:p w:rsidR="00CB4156" w:rsidRPr="007D0B9C" w:rsidRDefault="00CB4156" w:rsidP="00774F06">
      <w:pPr>
        <w:jc w:val="both"/>
        <w:rPr>
          <w:rFonts w:ascii="Times New Roman" w:hAnsi="Times New Roman" w:cs="Times New Roman"/>
          <w:sz w:val="24"/>
          <w:szCs w:val="24"/>
        </w:rPr>
      </w:pPr>
      <w:r w:rsidRPr="007D0B9C">
        <w:rPr>
          <w:rFonts w:ascii="Times New Roman" w:hAnsi="Times New Roman" w:cs="Times New Roman"/>
          <w:sz w:val="24"/>
          <w:szCs w:val="24"/>
        </w:rPr>
        <w:t xml:space="preserve">3.7 </w:t>
      </w:r>
      <w:r w:rsidR="008A4BBE" w:rsidRPr="007D0B9C">
        <w:rPr>
          <w:rFonts w:ascii="Times New Roman" w:hAnsi="Times New Roman" w:cs="Times New Roman"/>
          <w:sz w:val="24"/>
          <w:szCs w:val="24"/>
        </w:rPr>
        <w:t>–</w:t>
      </w:r>
      <w:r w:rsidRPr="007D0B9C">
        <w:rPr>
          <w:rFonts w:ascii="Times New Roman" w:hAnsi="Times New Roman" w:cs="Times New Roman"/>
          <w:sz w:val="24"/>
          <w:szCs w:val="24"/>
        </w:rPr>
        <w:t xml:space="preserve"> Cooperativa de trabalho utilizada para intermediação de mão de obra subordinada, conforme disposto no art. 5 da Lei n.º 12.690, de 19 de julho de 2012</w:t>
      </w:r>
      <w:r w:rsidR="008A4BBE" w:rsidRPr="007D0B9C">
        <w:rPr>
          <w:rFonts w:ascii="Times New Roman" w:hAnsi="Times New Roman" w:cs="Times New Roman"/>
          <w:sz w:val="24"/>
          <w:szCs w:val="24"/>
        </w:rPr>
        <w:t>;</w:t>
      </w:r>
    </w:p>
    <w:p w:rsidR="00CB4156" w:rsidRPr="007D0B9C" w:rsidRDefault="00CB4156" w:rsidP="00774F06">
      <w:pPr>
        <w:jc w:val="both"/>
        <w:rPr>
          <w:rFonts w:ascii="Times New Roman" w:hAnsi="Times New Roman" w:cs="Times New Roman"/>
          <w:sz w:val="24"/>
          <w:szCs w:val="24"/>
        </w:rPr>
      </w:pPr>
      <w:r w:rsidRPr="007D0B9C">
        <w:rPr>
          <w:rFonts w:ascii="Times New Roman" w:hAnsi="Times New Roman" w:cs="Times New Roman"/>
          <w:sz w:val="24"/>
          <w:szCs w:val="24"/>
        </w:rPr>
        <w:t xml:space="preserve">3.8 </w:t>
      </w:r>
      <w:r w:rsidR="008A4BBE" w:rsidRPr="007D0B9C">
        <w:rPr>
          <w:rFonts w:ascii="Times New Roman" w:hAnsi="Times New Roman" w:cs="Times New Roman"/>
          <w:sz w:val="24"/>
          <w:szCs w:val="24"/>
        </w:rPr>
        <w:t>–</w:t>
      </w:r>
      <w:r w:rsidRPr="007D0B9C">
        <w:rPr>
          <w:rFonts w:ascii="Times New Roman" w:hAnsi="Times New Roman" w:cs="Times New Roman"/>
          <w:sz w:val="24"/>
          <w:szCs w:val="24"/>
        </w:rPr>
        <w:t xml:space="preserve"> O Agente de Contratação verificará eventual descumprimento das vedações elencadas na Condição anterior mediante consulta ao:</w:t>
      </w:r>
    </w:p>
    <w:p w:rsidR="00CB4156" w:rsidRPr="007D0B9C" w:rsidRDefault="00117FF1" w:rsidP="008A4BBE">
      <w:pPr>
        <w:pStyle w:val="PargrafodaLista"/>
        <w:numPr>
          <w:ilvl w:val="0"/>
          <w:numId w:val="2"/>
        </w:numPr>
        <w:tabs>
          <w:tab w:val="left" w:pos="142"/>
          <w:tab w:val="left" w:pos="284"/>
        </w:tabs>
        <w:spacing w:before="0"/>
        <w:ind w:left="0" w:firstLine="0"/>
        <w:rPr>
          <w:rFonts w:ascii="Times New Roman" w:hAnsi="Times New Roman" w:cs="Times New Roman"/>
          <w:sz w:val="24"/>
          <w:szCs w:val="24"/>
        </w:rPr>
      </w:pPr>
      <w:r w:rsidRPr="007D0B9C">
        <w:rPr>
          <w:rFonts w:ascii="Times New Roman" w:hAnsi="Times New Roman" w:cs="Times New Roman"/>
          <w:sz w:val="24"/>
          <w:szCs w:val="24"/>
        </w:rPr>
        <w:t xml:space="preserve">Portal eletrônico do </w:t>
      </w:r>
      <w:r w:rsidR="00CB4156" w:rsidRPr="007D0B9C">
        <w:rPr>
          <w:rFonts w:ascii="Times New Roman" w:hAnsi="Times New Roman" w:cs="Times New Roman"/>
          <w:sz w:val="24"/>
          <w:szCs w:val="24"/>
        </w:rPr>
        <w:t xml:space="preserve">PortaldeCompras </w:t>
      </w:r>
      <w:r w:rsidR="00CB4156" w:rsidRPr="007D0B9C">
        <w:rPr>
          <w:rFonts w:ascii="Times New Roman" w:hAnsi="Times New Roman" w:cs="Times New Roman"/>
          <w:bCs/>
          <w:sz w:val="24"/>
          <w:szCs w:val="24"/>
        </w:rPr>
        <w:t>Públicas (</w:t>
      </w:r>
      <w:hyperlink r:id="rId22">
        <w:r w:rsidR="007D0B9C" w:rsidRPr="007D0B9C">
          <w:rPr>
            <w:rFonts w:ascii="Times New Roman" w:hAnsi="Times New Roman" w:cs="Times New Roman"/>
            <w:bCs/>
            <w:sz w:val="24"/>
            <w:szCs w:val="24"/>
          </w:rPr>
          <w:t>licitardigital</w:t>
        </w:r>
        <w:r w:rsidR="00CB4156" w:rsidRPr="007D0B9C">
          <w:rPr>
            <w:rFonts w:ascii="Times New Roman" w:hAnsi="Times New Roman" w:cs="Times New Roman"/>
            <w:bCs/>
            <w:sz w:val="24"/>
            <w:szCs w:val="24"/>
          </w:rPr>
          <w:t>.com.br</w:t>
        </w:r>
      </w:hyperlink>
      <w:r w:rsidR="00CB4156" w:rsidRPr="007D0B9C">
        <w:rPr>
          <w:rFonts w:ascii="Times New Roman" w:hAnsi="Times New Roman" w:cs="Times New Roman"/>
          <w:bCs/>
          <w:sz w:val="24"/>
          <w:szCs w:val="24"/>
        </w:rPr>
        <w:t xml:space="preserve">), </w:t>
      </w:r>
      <w:r w:rsidR="00CB4156" w:rsidRPr="007D0B9C">
        <w:rPr>
          <w:rFonts w:ascii="Times New Roman" w:hAnsi="Times New Roman" w:cs="Times New Roman"/>
          <w:sz w:val="24"/>
          <w:szCs w:val="24"/>
        </w:rPr>
        <w:t>a fim de verificar a composição societária das empresas;</w:t>
      </w:r>
    </w:p>
    <w:p w:rsidR="00F3629F" w:rsidRPr="007D0B9C" w:rsidRDefault="00117FF1" w:rsidP="008A4BBE">
      <w:pPr>
        <w:pStyle w:val="PargrafodaLista"/>
        <w:numPr>
          <w:ilvl w:val="0"/>
          <w:numId w:val="2"/>
        </w:numPr>
        <w:tabs>
          <w:tab w:val="left" w:pos="142"/>
          <w:tab w:val="left" w:pos="284"/>
        </w:tabs>
        <w:spacing w:before="0"/>
        <w:ind w:left="0" w:firstLine="0"/>
        <w:rPr>
          <w:rFonts w:ascii="Times New Roman" w:hAnsi="Times New Roman" w:cs="Times New Roman"/>
          <w:sz w:val="24"/>
          <w:szCs w:val="24"/>
        </w:rPr>
      </w:pPr>
      <w:r w:rsidRPr="007D0B9C">
        <w:rPr>
          <w:rFonts w:ascii="Times New Roman" w:hAnsi="Times New Roman" w:cs="Times New Roman"/>
          <w:sz w:val="24"/>
          <w:szCs w:val="24"/>
        </w:rPr>
        <w:t>As consultas realizar-se-ão em nome da sociedade empresária licitante e de eventual matriz ou filial e de seu sócio majoritário.</w:t>
      </w:r>
    </w:p>
    <w:p w:rsidR="007D0B9C" w:rsidRPr="007D0B9C" w:rsidRDefault="007D0B9C" w:rsidP="007D0B9C">
      <w:pPr>
        <w:tabs>
          <w:tab w:val="left" w:pos="142"/>
          <w:tab w:val="left" w:pos="284"/>
        </w:tabs>
        <w:rPr>
          <w:rFonts w:ascii="Times New Roman" w:hAnsi="Times New Roman" w:cs="Times New Roman"/>
          <w:sz w:val="24"/>
          <w:szCs w:val="24"/>
        </w:rPr>
      </w:pPr>
    </w:p>
    <w:p w:rsidR="007D0B9C" w:rsidRPr="00D726E5" w:rsidRDefault="007D0B9C" w:rsidP="00EA3E36">
      <w:pPr>
        <w:pStyle w:val="Nvel2-Red"/>
        <w:numPr>
          <w:ilvl w:val="0"/>
          <w:numId w:val="0"/>
        </w:numPr>
        <w:spacing w:before="0" w:after="0" w:line="240" w:lineRule="auto"/>
        <w:rPr>
          <w:rFonts w:ascii="Times New Roman" w:eastAsia="Times New Roman" w:hAnsi="Times New Roman" w:cs="Times New Roman"/>
          <w:b/>
          <w:bCs/>
          <w:i w:val="0"/>
          <w:color w:val="auto"/>
          <w:sz w:val="24"/>
          <w:szCs w:val="24"/>
        </w:rPr>
      </w:pPr>
      <w:r w:rsidRPr="00D726E5">
        <w:rPr>
          <w:rFonts w:ascii="Times New Roman" w:hAnsi="Times New Roman" w:cs="Times New Roman"/>
          <w:b/>
          <w:bCs/>
          <w:i w:val="0"/>
          <w:iCs w:val="0"/>
          <w:color w:val="auto"/>
          <w:sz w:val="24"/>
          <w:szCs w:val="24"/>
        </w:rPr>
        <w:lastRenderedPageBreak/>
        <w:t>3.9 -</w:t>
      </w:r>
      <w:r w:rsidRPr="00D726E5">
        <w:rPr>
          <w:rFonts w:ascii="Times New Roman" w:hAnsi="Times New Roman" w:cs="Times New Roman"/>
          <w:b/>
          <w:bCs/>
          <w:i w:val="0"/>
          <w:color w:val="auto"/>
          <w:sz w:val="24"/>
          <w:szCs w:val="24"/>
        </w:rPr>
        <w:t xml:space="preserve">SERÁ PARTICIPAÇÃO EXCLUSIVA A MICROEMPRESAS, EMPRESAS DE PEQUENO PORTE, MEI E EQUIPARADAS, NOS TERMOS DO </w:t>
      </w:r>
      <w:hyperlink r:id="rId23">
        <w:r w:rsidRPr="00D726E5">
          <w:rPr>
            <w:rStyle w:val="Hyperlink"/>
            <w:rFonts w:ascii="Times New Roman" w:hAnsi="Times New Roman" w:cs="Times New Roman"/>
            <w:b/>
            <w:bCs/>
            <w:i w:val="0"/>
            <w:color w:val="auto"/>
            <w:sz w:val="24"/>
            <w:szCs w:val="24"/>
          </w:rPr>
          <w:t>ART. 48 DA LEI COMPLEMENTAR Nº 123, DE 14 DE DEZEMBRO DE 2006</w:t>
        </w:r>
      </w:hyperlink>
      <w:r w:rsidRPr="00D726E5">
        <w:rPr>
          <w:rFonts w:ascii="Times New Roman" w:hAnsi="Times New Roman" w:cs="Times New Roman"/>
          <w:b/>
          <w:bCs/>
          <w:i w:val="0"/>
          <w:color w:val="auto"/>
          <w:sz w:val="24"/>
          <w:szCs w:val="24"/>
        </w:rPr>
        <w:t>.</w:t>
      </w:r>
    </w:p>
    <w:p w:rsidR="00EA3E36" w:rsidRPr="00D726E5" w:rsidRDefault="00EA3E36" w:rsidP="00EA3E36">
      <w:pPr>
        <w:pStyle w:val="Nvel3-R"/>
        <w:numPr>
          <w:ilvl w:val="0"/>
          <w:numId w:val="0"/>
        </w:numPr>
        <w:spacing w:before="0" w:after="0" w:line="240" w:lineRule="auto"/>
        <w:rPr>
          <w:rFonts w:ascii="Times New Roman" w:hAnsi="Times New Roman" w:cs="Times New Roman"/>
          <w:bCs/>
          <w:i w:val="0"/>
          <w:color w:val="auto"/>
          <w:sz w:val="24"/>
          <w:szCs w:val="24"/>
        </w:rPr>
      </w:pPr>
    </w:p>
    <w:p w:rsidR="007D0B9C" w:rsidRPr="00D726E5" w:rsidRDefault="007D0B9C" w:rsidP="00EA3E36">
      <w:pPr>
        <w:pStyle w:val="Nvel3-R"/>
        <w:numPr>
          <w:ilvl w:val="0"/>
          <w:numId w:val="0"/>
        </w:numPr>
        <w:spacing w:before="0" w:after="0" w:line="240" w:lineRule="auto"/>
        <w:rPr>
          <w:rFonts w:ascii="Times New Roman" w:hAnsi="Times New Roman" w:cs="Times New Roman"/>
          <w:i w:val="0"/>
          <w:color w:val="auto"/>
          <w:sz w:val="24"/>
          <w:szCs w:val="24"/>
        </w:rPr>
      </w:pPr>
      <w:r w:rsidRPr="00D726E5">
        <w:rPr>
          <w:rFonts w:ascii="Times New Roman" w:hAnsi="Times New Roman" w:cs="Times New Roman"/>
          <w:bCs/>
          <w:i w:val="0"/>
          <w:color w:val="auto"/>
          <w:sz w:val="24"/>
          <w:szCs w:val="24"/>
        </w:rPr>
        <w:t>3.10.</w:t>
      </w:r>
      <w:r w:rsidRPr="00D726E5">
        <w:rPr>
          <w:rFonts w:ascii="Times New Roman" w:hAnsi="Times New Roman" w:cs="Times New Roman"/>
          <w:i w:val="0"/>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EA3E36" w:rsidRPr="00D726E5" w:rsidRDefault="00EA3E36" w:rsidP="00EA3E36">
      <w:pPr>
        <w:pStyle w:val="Nivel2"/>
        <w:numPr>
          <w:ilvl w:val="0"/>
          <w:numId w:val="0"/>
        </w:numPr>
        <w:spacing w:before="0" w:after="0" w:line="240" w:lineRule="auto"/>
        <w:rPr>
          <w:rFonts w:ascii="Times New Roman" w:hAnsi="Times New Roman" w:cs="Times New Roman"/>
          <w:bCs/>
          <w:color w:val="auto"/>
          <w:sz w:val="24"/>
          <w:szCs w:val="24"/>
        </w:rPr>
      </w:pPr>
    </w:p>
    <w:p w:rsidR="007D0B9C" w:rsidRPr="00D726E5" w:rsidRDefault="007D0B9C" w:rsidP="00EA3E36">
      <w:pPr>
        <w:pStyle w:val="Nivel2"/>
        <w:numPr>
          <w:ilvl w:val="0"/>
          <w:numId w:val="0"/>
        </w:numPr>
        <w:spacing w:before="0" w:after="0" w:line="240" w:lineRule="auto"/>
        <w:rPr>
          <w:rFonts w:ascii="Times New Roman" w:eastAsia="Times New Roman" w:hAnsi="Times New Roman" w:cs="Times New Roman"/>
          <w:color w:val="auto"/>
          <w:sz w:val="24"/>
          <w:szCs w:val="24"/>
        </w:rPr>
      </w:pPr>
      <w:r w:rsidRPr="00D726E5">
        <w:rPr>
          <w:rFonts w:ascii="Times New Roman" w:hAnsi="Times New Roman" w:cs="Times New Roman"/>
          <w:bCs/>
          <w:color w:val="auto"/>
          <w:sz w:val="24"/>
          <w:szCs w:val="24"/>
        </w:rPr>
        <w:t>3.11.</w:t>
      </w:r>
      <w:r w:rsidRPr="00D726E5">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D726E5">
        <w:rPr>
          <w:rFonts w:ascii="Times New Roman" w:eastAsia="Times New Roman" w:hAnsi="Times New Roman" w:cs="Times New Roman"/>
          <w:color w:val="auto"/>
          <w:sz w:val="24"/>
          <w:szCs w:val="24"/>
        </w:rPr>
        <w:t xml:space="preserve">mencionadas no </w:t>
      </w:r>
      <w:hyperlink r:id="rId24" w:anchor="art16">
        <w:r w:rsidRPr="00D726E5">
          <w:rPr>
            <w:rStyle w:val="Hyperlink"/>
            <w:rFonts w:ascii="Times New Roman" w:hAnsi="Times New Roman" w:cs="Times New Roman"/>
            <w:color w:val="auto"/>
            <w:sz w:val="24"/>
            <w:szCs w:val="24"/>
          </w:rPr>
          <w:t>artigo 16 da Lei nº 14.133, de 2021</w:t>
        </w:r>
      </w:hyperlink>
      <w:r w:rsidRPr="00D726E5">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25">
        <w:r w:rsidRPr="00D726E5">
          <w:rPr>
            <w:rStyle w:val="Hyperlink"/>
            <w:rFonts w:ascii="Times New Roman" w:hAnsi="Times New Roman" w:cs="Times New Roman"/>
            <w:color w:val="auto"/>
            <w:sz w:val="24"/>
            <w:szCs w:val="24"/>
          </w:rPr>
          <w:t>Lei Complementar nº 123, de 2006</w:t>
        </w:r>
      </w:hyperlink>
      <w:r w:rsidRPr="00D726E5">
        <w:rPr>
          <w:rFonts w:ascii="Times New Roman" w:hAnsi="Times New Roman" w:cs="Times New Roman"/>
          <w:color w:val="auto"/>
          <w:sz w:val="24"/>
          <w:szCs w:val="24"/>
        </w:rPr>
        <w:t xml:space="preserve"> e do Decreto n.º 8.538, de 2015.</w:t>
      </w:r>
    </w:p>
    <w:p w:rsidR="00EA3E36" w:rsidRPr="00D726E5" w:rsidRDefault="00EA3E36" w:rsidP="00EA3E36">
      <w:pPr>
        <w:jc w:val="both"/>
        <w:rPr>
          <w:rFonts w:ascii="Times New Roman" w:eastAsiaTheme="minorEastAsia" w:hAnsi="Times New Roman" w:cs="Times New Roman"/>
          <w:b/>
          <w:bCs/>
          <w:sz w:val="24"/>
          <w:szCs w:val="24"/>
        </w:rPr>
      </w:pPr>
    </w:p>
    <w:p w:rsidR="007D0B9C" w:rsidRPr="00D726E5" w:rsidRDefault="007D0B9C" w:rsidP="00EA3E36">
      <w:pPr>
        <w:jc w:val="both"/>
        <w:rPr>
          <w:rFonts w:ascii="Times New Roman" w:eastAsiaTheme="minorEastAsia" w:hAnsi="Times New Roman" w:cs="Times New Roman"/>
          <w:b/>
          <w:bCs/>
          <w:sz w:val="24"/>
          <w:szCs w:val="24"/>
        </w:rPr>
      </w:pPr>
      <w:r w:rsidRPr="00D726E5">
        <w:rPr>
          <w:rFonts w:ascii="Times New Roman" w:eastAsiaTheme="minorEastAsia" w:hAnsi="Times New Roman" w:cs="Times New Roman"/>
          <w:b/>
          <w:bCs/>
          <w:sz w:val="24"/>
          <w:szCs w:val="24"/>
        </w:rPr>
        <w:t>3.12.Sera concedido tratamento favorecido, diferenciado simplificado e  Regionalizado para as microempresas, e empresas de Pequeno Porte, localizadas   na Microrregião de Janaúba, ou seja, os Municipios integrantes do Consórcio Multifinalitário Intermunicipal de Desenvolvimento Sustentável da Serra Geral de Minas – União da Serra Geral,  compostos pelos seguintes Municípios:  Catuti, Espinosa, Gameleira, Jaiba, Janauba,Mamonas, Matias Cardoso, Mato Verde, Monte Azul, Nova Porteirinha, Pai Pedro, Porteirinha, Riacho dos Machados, Serranopolis de Minas e Verdelândia, NOS TERMOS DO DECRETO MUNICI</w:t>
      </w:r>
      <w:r w:rsidR="00EA3E36" w:rsidRPr="00D726E5">
        <w:rPr>
          <w:rFonts w:ascii="Times New Roman" w:eastAsiaTheme="minorEastAsia" w:hAnsi="Times New Roman" w:cs="Times New Roman"/>
          <w:b/>
          <w:bCs/>
          <w:sz w:val="24"/>
          <w:szCs w:val="24"/>
        </w:rPr>
        <w:t xml:space="preserve">PAL </w:t>
      </w:r>
      <w:r w:rsidRPr="00D726E5">
        <w:rPr>
          <w:rFonts w:ascii="Times New Roman" w:eastAsiaTheme="minorEastAsia" w:hAnsi="Times New Roman" w:cs="Times New Roman"/>
          <w:b/>
          <w:bCs/>
          <w:sz w:val="24"/>
          <w:szCs w:val="24"/>
        </w:rPr>
        <w:t>Nº 001/2025.</w:t>
      </w:r>
    </w:p>
    <w:p w:rsidR="007D0B9C" w:rsidRPr="00D726E5" w:rsidRDefault="007D0B9C" w:rsidP="007D0B9C">
      <w:pPr>
        <w:tabs>
          <w:tab w:val="left" w:pos="142"/>
          <w:tab w:val="left" w:pos="284"/>
        </w:tabs>
        <w:rPr>
          <w:rFonts w:ascii="Times New Roman" w:hAnsi="Times New Roman" w:cs="Times New Roman"/>
          <w:sz w:val="24"/>
          <w:szCs w:val="24"/>
        </w:rPr>
      </w:pPr>
    </w:p>
    <w:p w:rsidR="00F3629F" w:rsidRPr="00D726E5" w:rsidRDefault="00480BBF" w:rsidP="007D0B9C">
      <w:pPr>
        <w:tabs>
          <w:tab w:val="left" w:pos="1350"/>
        </w:tabs>
        <w:jc w:val="both"/>
        <w:rPr>
          <w:rFonts w:ascii="Times New Roman" w:hAnsi="Times New Roman" w:cs="Times New Roman"/>
          <w:b/>
          <w:bCs/>
          <w:sz w:val="24"/>
          <w:szCs w:val="24"/>
        </w:rPr>
      </w:pPr>
      <w:r w:rsidRPr="00D726E5">
        <w:rPr>
          <w:rFonts w:ascii="Times New Roman" w:hAnsi="Times New Roman" w:cs="Times New Roman"/>
          <w:b/>
          <w:bCs/>
          <w:sz w:val="24"/>
          <w:szCs w:val="24"/>
        </w:rPr>
        <w:t>4</w:t>
      </w:r>
      <w:r w:rsidR="00117FF1" w:rsidRPr="00D726E5">
        <w:rPr>
          <w:rFonts w:ascii="Times New Roman" w:hAnsi="Times New Roman" w:cs="Times New Roman"/>
          <w:b/>
          <w:bCs/>
          <w:sz w:val="24"/>
          <w:szCs w:val="24"/>
        </w:rPr>
        <w:t xml:space="preserve"> – DA PROPOSTA</w:t>
      </w:r>
    </w:p>
    <w:p w:rsidR="00A20AE5" w:rsidRPr="00D726E5" w:rsidRDefault="003C3E25" w:rsidP="00A20AE5">
      <w:pPr>
        <w:pStyle w:val="PargrafodaLista"/>
        <w:tabs>
          <w:tab w:val="left" w:pos="284"/>
          <w:tab w:val="left" w:pos="567"/>
        </w:tabs>
        <w:spacing w:before="0"/>
        <w:ind w:left="0"/>
        <w:rPr>
          <w:rFonts w:ascii="Times New Roman" w:hAnsi="Times New Roman" w:cs="Times New Roman"/>
          <w:sz w:val="24"/>
          <w:szCs w:val="24"/>
        </w:rPr>
      </w:pPr>
      <w:r w:rsidRPr="00D726E5">
        <w:rPr>
          <w:rFonts w:ascii="Times New Roman" w:hAnsi="Times New Roman" w:cs="Times New Roman"/>
          <w:sz w:val="24"/>
          <w:szCs w:val="24"/>
        </w:rPr>
        <w:t>4</w:t>
      </w:r>
      <w:r w:rsidR="005766F8" w:rsidRPr="00D726E5">
        <w:rPr>
          <w:rFonts w:ascii="Times New Roman" w:hAnsi="Times New Roman" w:cs="Times New Roman"/>
          <w:sz w:val="24"/>
          <w:szCs w:val="24"/>
        </w:rPr>
        <w:t xml:space="preserve">.1 </w:t>
      </w:r>
      <w:r w:rsidR="008A4BBE" w:rsidRPr="00D726E5">
        <w:rPr>
          <w:rFonts w:ascii="Times New Roman" w:hAnsi="Times New Roman" w:cs="Times New Roman"/>
          <w:sz w:val="24"/>
          <w:szCs w:val="24"/>
        </w:rPr>
        <w:t>–</w:t>
      </w:r>
      <w:r w:rsidR="00A20AE5" w:rsidRPr="00D726E5">
        <w:rPr>
          <w:rFonts w:ascii="Times New Roman" w:hAnsi="Times New Roman" w:cs="Times New Roman"/>
          <w:sz w:val="24"/>
          <w:szCs w:val="24"/>
        </w:rPr>
        <w:t>A licitante cadastrará sua proposta exclusivamente por meio do sistema eletrônico d</w:t>
      </w:r>
      <w:r w:rsidR="007D0B9C" w:rsidRPr="00D726E5">
        <w:rPr>
          <w:rFonts w:ascii="Times New Roman" w:hAnsi="Times New Roman" w:cs="Times New Roman"/>
          <w:sz w:val="24"/>
          <w:szCs w:val="24"/>
        </w:rPr>
        <w:t>aPlataforma de Licitações Licitar Digital</w:t>
      </w:r>
      <w:r w:rsidR="00A20AE5" w:rsidRPr="00D726E5">
        <w:rPr>
          <w:rFonts w:ascii="Times New Roman" w:hAnsi="Times New Roman" w:cs="Times New Roman"/>
          <w:bCs/>
          <w:sz w:val="24"/>
          <w:szCs w:val="24"/>
        </w:rPr>
        <w:t xml:space="preserve"> (</w:t>
      </w:r>
      <w:hyperlink r:id="rId26" w:history="1">
        <w:r w:rsidR="007D0B9C" w:rsidRPr="00D726E5">
          <w:rPr>
            <w:rStyle w:val="Hyperlink"/>
            <w:rFonts w:ascii="Times New Roman" w:hAnsi="Times New Roman" w:cs="Times New Roman"/>
            <w:bCs/>
            <w:sz w:val="24"/>
            <w:szCs w:val="24"/>
          </w:rPr>
          <w:t>www.licitardigital.com.br</w:t>
        </w:r>
      </w:hyperlink>
      <w:r w:rsidR="00A20AE5" w:rsidRPr="00D726E5">
        <w:rPr>
          <w:rFonts w:ascii="Times New Roman" w:hAnsi="Times New Roman" w:cs="Times New Roman"/>
          <w:bCs/>
          <w:sz w:val="24"/>
          <w:szCs w:val="24"/>
        </w:rPr>
        <w:t>)</w:t>
      </w:r>
      <w:r w:rsidR="00A20AE5" w:rsidRPr="00D726E5">
        <w:rPr>
          <w:rFonts w:ascii="Times New Roman" w:hAnsi="Times New Roman" w:cs="Times New Roman"/>
          <w:sz w:val="24"/>
          <w:szCs w:val="24"/>
        </w:rPr>
        <w:t>, até 01 (um) minuto antes do horário previsto para abertura da sessão, de acordo com o AVISO DE ABERTURA publicado, momento em que o prazo para recebimento de novas propostas será automaticamente encerrado.</w:t>
      </w:r>
    </w:p>
    <w:p w:rsidR="00A20AE5" w:rsidRPr="00D726E5" w:rsidRDefault="00A20AE5" w:rsidP="00A20AE5">
      <w:pPr>
        <w:jc w:val="both"/>
        <w:rPr>
          <w:rFonts w:ascii="Times New Roman" w:hAnsi="Times New Roman" w:cs="Times New Roman"/>
          <w:sz w:val="24"/>
          <w:szCs w:val="24"/>
        </w:rPr>
      </w:pPr>
      <w:r w:rsidRPr="00D726E5">
        <w:rPr>
          <w:rFonts w:ascii="Times New Roman" w:hAnsi="Times New Roman" w:cs="Times New Roman"/>
          <w:sz w:val="24"/>
          <w:szCs w:val="24"/>
        </w:rPr>
        <w:t>4.2 – A licitante deverá consignar, na forma expressa no sistema eletrônico, o valor da proposta, já considerados e inclusos todos os tributos, fretes, tarifas e demais despesas decorrentes da execução do objeto.</w:t>
      </w:r>
    </w:p>
    <w:p w:rsidR="00A20AE5" w:rsidRPr="00D726E5" w:rsidRDefault="00A20AE5" w:rsidP="00A20AE5">
      <w:pPr>
        <w:jc w:val="both"/>
        <w:rPr>
          <w:rFonts w:ascii="Times New Roman" w:hAnsi="Times New Roman" w:cs="Times New Roman"/>
          <w:sz w:val="24"/>
          <w:szCs w:val="24"/>
        </w:rPr>
      </w:pPr>
      <w:r w:rsidRPr="00D726E5">
        <w:rPr>
          <w:rFonts w:ascii="Times New Roman" w:hAnsi="Times New Roman" w:cs="Times New Roman"/>
          <w:sz w:val="24"/>
          <w:szCs w:val="24"/>
        </w:rPr>
        <w:t>4.3 – A licitante deverá, em campo próprio do sistema eletrônico, sob pena de inabilitação ou desclassificação, declarar que:</w:t>
      </w:r>
    </w:p>
    <w:p w:rsidR="00A20AE5" w:rsidRPr="00D726E5" w:rsidRDefault="00A20AE5" w:rsidP="00A20AE5">
      <w:pPr>
        <w:pStyle w:val="PargrafodaLista"/>
        <w:numPr>
          <w:ilvl w:val="0"/>
          <w:numId w:val="3"/>
        </w:numPr>
        <w:tabs>
          <w:tab w:val="left" w:pos="284"/>
        </w:tabs>
        <w:spacing w:before="0"/>
        <w:ind w:left="0" w:firstLine="0"/>
        <w:rPr>
          <w:rFonts w:ascii="Times New Roman" w:hAnsi="Times New Roman" w:cs="Times New Roman"/>
          <w:sz w:val="24"/>
          <w:szCs w:val="24"/>
        </w:rPr>
      </w:pPr>
      <w:r w:rsidRPr="00D726E5">
        <w:rPr>
          <w:rFonts w:ascii="Times New Roman" w:hAnsi="Times New Roman" w:cs="Times New Roman"/>
          <w:sz w:val="24"/>
          <w:szCs w:val="24"/>
        </w:rPr>
        <w:t>Cumpre plenamente os requisitos de habilitação e que sua proposta está em conformidade com as exigências do Edital;</w:t>
      </w:r>
    </w:p>
    <w:p w:rsidR="00A20AE5" w:rsidRPr="00D726E5" w:rsidRDefault="00A20AE5" w:rsidP="00A20AE5">
      <w:pPr>
        <w:pStyle w:val="PargrafodaLista"/>
        <w:numPr>
          <w:ilvl w:val="0"/>
          <w:numId w:val="3"/>
        </w:numPr>
        <w:tabs>
          <w:tab w:val="left" w:pos="284"/>
        </w:tabs>
        <w:spacing w:before="0"/>
        <w:ind w:left="0" w:firstLine="0"/>
        <w:rPr>
          <w:rFonts w:ascii="Times New Roman" w:hAnsi="Times New Roman" w:cs="Times New Roman"/>
          <w:sz w:val="24"/>
          <w:szCs w:val="24"/>
        </w:rPr>
      </w:pPr>
      <w:r w:rsidRPr="00D726E5">
        <w:rPr>
          <w:rFonts w:ascii="Times New Roman" w:hAnsi="Times New Roman" w:cs="Times New Roman"/>
          <w:sz w:val="24"/>
          <w:szCs w:val="24"/>
        </w:rPr>
        <w:t>Não emprega menores de dezoito anos em trabalho noturno, perigoso ou insalubre, nem menores de dezesseis anos em qualquer trabalho, salvo na condição de aprendiz, a partir dos quatorze anos;</w:t>
      </w:r>
    </w:p>
    <w:p w:rsidR="00A20AE5" w:rsidRPr="00D726E5" w:rsidRDefault="00A20AE5" w:rsidP="00A20AE5">
      <w:pPr>
        <w:pStyle w:val="PargrafodaLista"/>
        <w:numPr>
          <w:ilvl w:val="0"/>
          <w:numId w:val="3"/>
        </w:numPr>
        <w:tabs>
          <w:tab w:val="left" w:pos="284"/>
        </w:tabs>
        <w:spacing w:before="0"/>
        <w:ind w:left="0" w:firstLine="0"/>
        <w:rPr>
          <w:rFonts w:ascii="Times New Roman" w:hAnsi="Times New Roman" w:cs="Times New Roman"/>
          <w:sz w:val="24"/>
          <w:szCs w:val="24"/>
        </w:rPr>
      </w:pPr>
      <w:r w:rsidRPr="00D726E5">
        <w:rPr>
          <w:rFonts w:ascii="Times New Roman" w:hAnsi="Times New Roman" w:cs="Times New Roman"/>
          <w:sz w:val="24"/>
          <w:szCs w:val="24"/>
        </w:rPr>
        <w:t>Cumpre as exigências de reserva de cargos para pessoa com deficiência e para reabilitado da Previdência Social, previstas em lei e em outras normas específicas;</w:t>
      </w:r>
    </w:p>
    <w:p w:rsidR="00A20AE5" w:rsidRPr="00D726E5" w:rsidRDefault="00A20AE5" w:rsidP="00A20AE5">
      <w:pPr>
        <w:pStyle w:val="PargrafodaLista"/>
        <w:numPr>
          <w:ilvl w:val="0"/>
          <w:numId w:val="3"/>
        </w:numPr>
        <w:tabs>
          <w:tab w:val="left" w:pos="284"/>
        </w:tabs>
        <w:spacing w:before="0"/>
        <w:ind w:left="0" w:firstLine="0"/>
        <w:rPr>
          <w:rFonts w:ascii="Times New Roman" w:hAnsi="Times New Roman" w:cs="Times New Roman"/>
          <w:sz w:val="24"/>
          <w:szCs w:val="24"/>
        </w:rPr>
      </w:pPr>
      <w:r w:rsidRPr="00D726E5">
        <w:rPr>
          <w:rFonts w:ascii="Times New Roman" w:hAnsi="Times New Roman" w:cs="Times New Roman"/>
          <w:sz w:val="24"/>
          <w:szCs w:val="24"/>
        </w:rPr>
        <w:t>Sua proposta compreende a integralidade dos custos para atendimento dos direitos trabalhistas assegurados na Constituição Federal, nas leis trabalhistas, nas normas infralegais, nas convenções coletivas de trabalho e nos termos de ajustamento de conduta vigentes na data da sessão de abertura deste Pregão.</w:t>
      </w:r>
    </w:p>
    <w:p w:rsidR="00A20AE5" w:rsidRPr="00D726E5" w:rsidRDefault="00A20AE5" w:rsidP="00204C3D">
      <w:pPr>
        <w:pStyle w:val="Corpodetexto"/>
        <w:jc w:val="both"/>
        <w:rPr>
          <w:rFonts w:ascii="Times New Roman" w:hAnsi="Times New Roman" w:cs="Times New Roman"/>
          <w:b/>
        </w:rPr>
      </w:pPr>
      <w:r w:rsidRPr="00D726E5">
        <w:rPr>
          <w:rFonts w:ascii="Times New Roman" w:hAnsi="Times New Roman" w:cs="Times New Roman"/>
          <w:b/>
          <w:bCs/>
        </w:rPr>
        <w:t>4.4 –</w:t>
      </w:r>
      <w:r w:rsidRPr="00D726E5">
        <w:rPr>
          <w:rFonts w:ascii="Times New Roman" w:hAnsi="Times New Roman" w:cs="Times New Roman"/>
          <w:b/>
          <w:color w:val="000000"/>
        </w:rPr>
        <w:t xml:space="preserve"> É OBRIGATÓRIO INDICAR VALOR UNITÁRIO E TOTAL COM NO MÁXIMO 02 CASAS DECIMAIS APÓS A VÍRGULA ALÉM DA MARCADO(S) ITEM(NS) COTADO(S), OBSERVANDO-SE A FORMA DE APRESENTAÇÃO INDICADA NO EDITAL, </w:t>
      </w:r>
      <w:r w:rsidRPr="00D726E5">
        <w:rPr>
          <w:rFonts w:ascii="Times New Roman" w:hAnsi="Times New Roman" w:cs="Times New Roman"/>
          <w:b/>
        </w:rPr>
        <w:t>SOB PENA DE DESCLASSIFICAÇÃO DA PROPOSTA;</w:t>
      </w:r>
    </w:p>
    <w:p w:rsidR="00A20AE5" w:rsidRPr="00D726E5" w:rsidRDefault="00A20AE5" w:rsidP="00A20AE5">
      <w:pPr>
        <w:jc w:val="both"/>
        <w:rPr>
          <w:rFonts w:ascii="Times New Roman" w:hAnsi="Times New Roman" w:cs="Times New Roman"/>
          <w:sz w:val="24"/>
          <w:szCs w:val="24"/>
        </w:rPr>
      </w:pPr>
    </w:p>
    <w:p w:rsidR="00904F76" w:rsidRPr="00904F76" w:rsidRDefault="00A20AE5" w:rsidP="00904F76">
      <w:pPr>
        <w:jc w:val="both"/>
        <w:rPr>
          <w:rFonts w:ascii="Times New Roman" w:eastAsia="Arial" w:hAnsi="Times New Roman" w:cs="Times New Roman"/>
          <w:sz w:val="24"/>
          <w:szCs w:val="24"/>
        </w:rPr>
      </w:pPr>
      <w:r w:rsidRPr="00D726E5">
        <w:rPr>
          <w:rFonts w:ascii="Times New Roman" w:hAnsi="Times New Roman" w:cs="Times New Roman"/>
          <w:sz w:val="24"/>
          <w:szCs w:val="24"/>
        </w:rPr>
        <w:lastRenderedPageBreak/>
        <w:t>4.6 –</w:t>
      </w:r>
      <w:r w:rsidR="00904F76" w:rsidRPr="00D726E5">
        <w:rPr>
          <w:rFonts w:ascii="Times New Roman" w:eastAsia="Arial" w:hAnsi="Times New Roman" w:cs="Times New Roman"/>
          <w:b/>
          <w:sz w:val="24"/>
          <w:szCs w:val="24"/>
        </w:rPr>
        <w:t>COMO CONDIÇÃO PARA PARTICIPAÇÃO NO PREGÃO, A LICITANTE ASSINALARÁ “SIM” OU “NÃO” EM</w:t>
      </w:r>
      <w:r w:rsidR="00904F76" w:rsidRPr="00904F76">
        <w:rPr>
          <w:rFonts w:ascii="Times New Roman" w:eastAsia="Arial" w:hAnsi="Times New Roman" w:cs="Times New Roman"/>
          <w:b/>
          <w:sz w:val="24"/>
          <w:szCs w:val="24"/>
        </w:rPr>
        <w:t xml:space="preserve"> CAMPO PRÓPRIO DO SISTEMA ELETRÔNICO, RELATIVO ÀS SEGUINTES DECLARAÇÕES</w:t>
      </w:r>
      <w:r w:rsidR="00904F76" w:rsidRPr="00904F76">
        <w:rPr>
          <w:rFonts w:ascii="Times New Roman" w:eastAsia="Arial" w:hAnsi="Times New Roman" w:cs="Times New Roman"/>
          <w:sz w:val="24"/>
          <w:szCs w:val="24"/>
        </w:rPr>
        <w:t>:</w:t>
      </w:r>
    </w:p>
    <w:p w:rsidR="00904F76" w:rsidRPr="00904F76" w:rsidRDefault="00904F76" w:rsidP="00904F76">
      <w:pPr>
        <w:pStyle w:val="Normal1"/>
        <w:tabs>
          <w:tab w:val="left" w:pos="3135"/>
        </w:tabs>
        <w:jc w:val="both"/>
        <w:rPr>
          <w:rFonts w:ascii="Times New Roman" w:eastAsia="Arial" w:hAnsi="Times New Roman"/>
          <w:sz w:val="24"/>
          <w:szCs w:val="24"/>
        </w:rPr>
      </w:pPr>
    </w:p>
    <w:p w:rsidR="00904F76" w:rsidRPr="00904F76" w:rsidRDefault="00904F76" w:rsidP="00904F76">
      <w:pPr>
        <w:pStyle w:val="Normal1"/>
        <w:ind w:left="1134"/>
        <w:jc w:val="both"/>
        <w:rPr>
          <w:rFonts w:ascii="Times New Roman" w:eastAsia="Arial" w:hAnsi="Times New Roman"/>
          <w:sz w:val="24"/>
          <w:szCs w:val="24"/>
        </w:rPr>
      </w:pPr>
      <w:r w:rsidRPr="00904F76">
        <w:rPr>
          <w:rFonts w:ascii="Times New Roman" w:eastAsia="Arial" w:hAnsi="Times New Roman"/>
          <w:b/>
          <w:sz w:val="24"/>
          <w:szCs w:val="24"/>
        </w:rPr>
        <w:t xml:space="preserve">(...) </w:t>
      </w:r>
      <w:r w:rsidRPr="00904F76">
        <w:rPr>
          <w:rFonts w:ascii="Times New Roman" w:eastAsia="Arial" w:hAnsi="Times New Roman"/>
          <w:sz w:val="24"/>
          <w:szCs w:val="24"/>
        </w:rPr>
        <w:t>Declaro que não incorro nas condições impeditivas do art. 14 da Lei Federal nº 14.133/21.</w:t>
      </w:r>
    </w:p>
    <w:p w:rsidR="00904F76" w:rsidRPr="00904F76" w:rsidRDefault="00904F76" w:rsidP="00904F76">
      <w:pPr>
        <w:pStyle w:val="Normal1"/>
        <w:ind w:left="1134"/>
        <w:jc w:val="both"/>
        <w:rPr>
          <w:rFonts w:ascii="Times New Roman" w:eastAsia="Arial" w:hAnsi="Times New Roman"/>
          <w:sz w:val="24"/>
          <w:szCs w:val="24"/>
        </w:rPr>
      </w:pPr>
      <w:r w:rsidRPr="00904F76">
        <w:rPr>
          <w:rFonts w:ascii="Times New Roman" w:eastAsia="Arial" w:hAnsi="Times New Roman"/>
          <w:b/>
          <w:sz w:val="24"/>
          <w:szCs w:val="24"/>
        </w:rPr>
        <w:t>(...)</w:t>
      </w:r>
      <w:r w:rsidRPr="00904F76">
        <w:rPr>
          <w:rFonts w:ascii="Times New Roman" w:eastAsia="Arial" w:hAnsi="Times New Roman"/>
          <w:sz w:val="24"/>
          <w:szCs w:val="24"/>
        </w:rPr>
        <w:t xml:space="preserve"> Declaro que atendo aos requisitos de habilitação, conforme disposto no art. 63, inciso I, da Lei Federal nº 14.133/21.</w:t>
      </w:r>
    </w:p>
    <w:p w:rsidR="00904F76" w:rsidRPr="00904F76" w:rsidRDefault="00904F76" w:rsidP="00904F76">
      <w:pPr>
        <w:pStyle w:val="Normal1"/>
        <w:ind w:left="1134"/>
        <w:jc w:val="both"/>
        <w:rPr>
          <w:rFonts w:ascii="Times New Roman" w:eastAsia="Arial" w:hAnsi="Times New Roman"/>
          <w:sz w:val="24"/>
          <w:szCs w:val="24"/>
        </w:rPr>
      </w:pPr>
      <w:r w:rsidRPr="00904F76">
        <w:rPr>
          <w:rFonts w:ascii="Times New Roman" w:eastAsia="Arial" w:hAnsi="Times New Roman"/>
          <w:b/>
          <w:sz w:val="24"/>
          <w:szCs w:val="24"/>
        </w:rPr>
        <w:t>(...)</w:t>
      </w:r>
      <w:r w:rsidRPr="00904F76">
        <w:rPr>
          <w:rFonts w:ascii="Times New Roman" w:eastAsia="Arial" w:hAnsi="Times New Roman"/>
          <w:sz w:val="24"/>
          <w:szCs w:val="24"/>
        </w:rPr>
        <w:t xml:space="preserve"> Declaro que cumpro as exigências de reserva de cargos para pessoa com deficiência e para reabilitado da Previdência Social, previstas em lei e em outras normas específicas, conforme art. 63, inciso IV, da Lei Federal nº 14.133/21.</w:t>
      </w:r>
    </w:p>
    <w:p w:rsidR="00904F76" w:rsidRPr="00904F76" w:rsidRDefault="00904F76" w:rsidP="00904F76">
      <w:pPr>
        <w:pStyle w:val="Normal1"/>
        <w:ind w:left="1134"/>
        <w:jc w:val="both"/>
        <w:rPr>
          <w:rFonts w:ascii="Times New Roman" w:eastAsia="Arial" w:hAnsi="Times New Roman"/>
          <w:sz w:val="24"/>
          <w:szCs w:val="24"/>
        </w:rPr>
      </w:pPr>
      <w:r w:rsidRPr="00904F76">
        <w:rPr>
          <w:rFonts w:ascii="Times New Roman" w:eastAsia="Arial" w:hAnsi="Times New Roman"/>
          <w:b/>
          <w:sz w:val="24"/>
          <w:szCs w:val="24"/>
        </w:rPr>
        <w:t>(...)</w:t>
      </w:r>
      <w:r w:rsidRPr="00904F76">
        <w:rPr>
          <w:rFonts w:ascii="Times New Roman" w:eastAsia="Arial" w:hAnsi="Times New Roman"/>
          <w:sz w:val="24"/>
          <w:szCs w:val="24"/>
        </w:rPr>
        <w:t xml:space="preserve"> Declaro que a proposta apresentada para essa licitação está em conformidade com as exigências do instrumento convocatório e me responsabilizo pela veracidade e autenticidade dos documentos apresentados.</w:t>
      </w:r>
    </w:p>
    <w:p w:rsidR="00904F76" w:rsidRPr="00904F76" w:rsidRDefault="00904F76" w:rsidP="00904F76">
      <w:pPr>
        <w:pStyle w:val="Normal1"/>
        <w:ind w:left="1134"/>
        <w:jc w:val="both"/>
        <w:rPr>
          <w:rFonts w:ascii="Times New Roman" w:eastAsia="Arial" w:hAnsi="Times New Roman"/>
          <w:sz w:val="24"/>
          <w:szCs w:val="24"/>
        </w:rPr>
      </w:pPr>
      <w:r w:rsidRPr="00904F76">
        <w:rPr>
          <w:rFonts w:ascii="Times New Roman" w:eastAsia="Arial" w:hAnsi="Times New Roman"/>
          <w:b/>
          <w:sz w:val="24"/>
          <w:szCs w:val="24"/>
        </w:rPr>
        <w:t>(...)</w:t>
      </w:r>
      <w:r w:rsidRPr="00904F76">
        <w:rPr>
          <w:rFonts w:ascii="Times New Roman" w:eastAsia="Arial" w:hAnsi="Times New Roman"/>
          <w:sz w:val="24"/>
          <w:szCs w:val="24"/>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rsidR="00904F76" w:rsidRPr="00904F76" w:rsidRDefault="00904F76" w:rsidP="00904F76">
      <w:pPr>
        <w:pStyle w:val="Normal1"/>
        <w:ind w:left="1134"/>
        <w:jc w:val="both"/>
        <w:rPr>
          <w:rFonts w:ascii="Times New Roman" w:eastAsia="Arial" w:hAnsi="Times New Roman"/>
          <w:sz w:val="24"/>
          <w:szCs w:val="24"/>
        </w:rPr>
      </w:pPr>
      <w:r w:rsidRPr="00904F76">
        <w:rPr>
          <w:rFonts w:ascii="Times New Roman" w:eastAsia="Arial" w:hAnsi="Times New Roman"/>
          <w:b/>
          <w:sz w:val="24"/>
          <w:szCs w:val="24"/>
        </w:rPr>
        <w:t>(...)</w:t>
      </w:r>
      <w:r w:rsidRPr="00904F76">
        <w:rPr>
          <w:rFonts w:ascii="Times New Roman" w:eastAsia="Arial" w:hAnsi="Times New Roman"/>
          <w:sz w:val="24"/>
          <w:szCs w:val="24"/>
        </w:rPr>
        <w:t xml:space="preserve"> Declaro que estou ciente do edital e concordo com as condições locais para o cumprimento das obrigações objeto da licitação, conforme o art. 67, inciso VI, da Lei Federal nº 14.133/21;</w:t>
      </w:r>
    </w:p>
    <w:p w:rsidR="00904F76" w:rsidRPr="00904F76" w:rsidRDefault="00904F76" w:rsidP="00904F76">
      <w:pPr>
        <w:pStyle w:val="Normal1"/>
        <w:ind w:left="1134"/>
        <w:jc w:val="both"/>
        <w:rPr>
          <w:rFonts w:ascii="Times New Roman" w:eastAsia="Arial" w:hAnsi="Times New Roman"/>
          <w:sz w:val="24"/>
          <w:szCs w:val="24"/>
        </w:rPr>
      </w:pPr>
      <w:r w:rsidRPr="00904F76">
        <w:rPr>
          <w:rFonts w:ascii="Times New Roman" w:eastAsia="Arial" w:hAnsi="Times New Roman"/>
          <w:b/>
          <w:sz w:val="24"/>
          <w:szCs w:val="24"/>
        </w:rPr>
        <w:t>(...)</w:t>
      </w:r>
      <w:r w:rsidRPr="00904F76">
        <w:rPr>
          <w:rFonts w:ascii="Times New Roman" w:eastAsia="Arial" w:hAnsi="Times New Roman"/>
          <w:sz w:val="24"/>
          <w:szCs w:val="24"/>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rsidR="00904F76" w:rsidRPr="00904F76" w:rsidRDefault="00904F76" w:rsidP="00904F76">
      <w:pPr>
        <w:pStyle w:val="Normal1"/>
        <w:ind w:left="1134"/>
        <w:jc w:val="both"/>
        <w:rPr>
          <w:rFonts w:ascii="Times New Roman" w:eastAsia="Arial" w:hAnsi="Times New Roman"/>
          <w:sz w:val="24"/>
          <w:szCs w:val="24"/>
        </w:rPr>
      </w:pPr>
      <w:r w:rsidRPr="00904F76">
        <w:rPr>
          <w:rFonts w:ascii="Times New Roman" w:eastAsia="Arial" w:hAnsi="Times New Roman"/>
          <w:b/>
          <w:sz w:val="24"/>
          <w:szCs w:val="24"/>
        </w:rPr>
        <w:t>(...)</w:t>
      </w:r>
      <w:r w:rsidRPr="00904F76">
        <w:rPr>
          <w:rFonts w:ascii="Times New Roman" w:eastAsia="Arial" w:hAnsi="Times New Roman"/>
          <w:sz w:val="24"/>
          <w:szCs w:val="24"/>
        </w:rPr>
        <w:t xml:space="preserve"> Declaro que não possuo, em minha cadeia produtiva, empregados executando trabalho degradante ou forçado, observando o disposto nos incisos III e IV do art. 1º e no inciso III do art. 5º da Constituição Federal/88.</w:t>
      </w:r>
    </w:p>
    <w:p w:rsidR="00904F76" w:rsidRPr="00904F76" w:rsidRDefault="00904F76" w:rsidP="00904F76">
      <w:pPr>
        <w:pStyle w:val="Normal1"/>
        <w:ind w:left="1134"/>
        <w:jc w:val="both"/>
        <w:rPr>
          <w:rFonts w:ascii="Times New Roman" w:eastAsia="Arial" w:hAnsi="Times New Roman"/>
          <w:sz w:val="24"/>
          <w:szCs w:val="24"/>
        </w:rPr>
      </w:pPr>
      <w:r w:rsidRPr="00904F76">
        <w:rPr>
          <w:rFonts w:ascii="Times New Roman" w:eastAsia="Arial" w:hAnsi="Times New Roman"/>
          <w:b/>
          <w:sz w:val="24"/>
          <w:szCs w:val="24"/>
        </w:rPr>
        <w:t>(...)</w:t>
      </w:r>
      <w:r w:rsidRPr="00904F76">
        <w:rPr>
          <w:rFonts w:ascii="Times New Roman" w:eastAsia="Arial" w:hAnsi="Times New Roman"/>
          <w:sz w:val="24"/>
          <w:szCs w:val="24"/>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rsidR="00904F76" w:rsidRDefault="00904F76" w:rsidP="00904F76">
      <w:pPr>
        <w:pStyle w:val="Normal1"/>
        <w:ind w:left="1134"/>
        <w:jc w:val="both"/>
        <w:rPr>
          <w:rFonts w:ascii="Times New Roman" w:eastAsia="Arial" w:hAnsi="Times New Roman"/>
          <w:sz w:val="24"/>
          <w:szCs w:val="24"/>
        </w:rPr>
      </w:pPr>
      <w:r w:rsidRPr="00904F76">
        <w:rPr>
          <w:rFonts w:ascii="Times New Roman" w:eastAsia="Arial" w:hAnsi="Times New Roman"/>
          <w:b/>
          <w:sz w:val="24"/>
          <w:szCs w:val="24"/>
        </w:rPr>
        <w:t>(...)</w:t>
      </w:r>
      <w:r w:rsidRPr="00904F76">
        <w:rPr>
          <w:rFonts w:ascii="Times New Roman" w:eastAsia="Arial" w:hAnsi="Times New Roman"/>
          <w:sz w:val="24"/>
          <w:szCs w:val="24"/>
        </w:rPr>
        <w:t xml:space="preserve"> Sim, ME </w:t>
      </w:r>
      <w:r w:rsidRPr="00904F76">
        <w:rPr>
          <w:rFonts w:ascii="Times New Roman" w:eastAsia="Arial" w:hAnsi="Times New Roman"/>
          <w:b/>
          <w:sz w:val="24"/>
          <w:szCs w:val="24"/>
        </w:rPr>
        <w:t>(...)</w:t>
      </w:r>
      <w:r w:rsidRPr="00904F76">
        <w:rPr>
          <w:rFonts w:ascii="Times New Roman" w:eastAsia="Arial" w:hAnsi="Times New Roman"/>
          <w:sz w:val="24"/>
          <w:szCs w:val="24"/>
        </w:rPr>
        <w:t xml:space="preserve"> Sim, EPP </w:t>
      </w:r>
      <w:r w:rsidRPr="00904F76">
        <w:rPr>
          <w:rFonts w:ascii="Times New Roman" w:eastAsia="Arial" w:hAnsi="Times New Roman"/>
          <w:b/>
          <w:sz w:val="24"/>
          <w:szCs w:val="24"/>
        </w:rPr>
        <w:t>(...)</w:t>
      </w:r>
      <w:r w:rsidRPr="00904F76">
        <w:rPr>
          <w:rFonts w:ascii="Times New Roman" w:eastAsia="Arial" w:hAnsi="Times New Roman"/>
          <w:sz w:val="24"/>
          <w:szCs w:val="24"/>
        </w:rPr>
        <w:t xml:space="preserve"> Não, outros enquadramentos</w:t>
      </w:r>
      <w:r>
        <w:rPr>
          <w:rFonts w:ascii="Times New Roman" w:eastAsia="Arial" w:hAnsi="Times New Roman"/>
          <w:sz w:val="24"/>
          <w:szCs w:val="24"/>
        </w:rPr>
        <w:t>.</w:t>
      </w:r>
    </w:p>
    <w:p w:rsidR="00904F76" w:rsidRDefault="00904F76" w:rsidP="00904F76">
      <w:pPr>
        <w:pStyle w:val="Normal1"/>
        <w:ind w:left="1134"/>
        <w:jc w:val="both"/>
        <w:rPr>
          <w:rFonts w:ascii="Times New Roman" w:eastAsia="Arial" w:hAnsi="Times New Roman"/>
          <w:sz w:val="24"/>
          <w:szCs w:val="24"/>
        </w:rPr>
      </w:pPr>
    </w:p>
    <w:p w:rsidR="00904F76" w:rsidRPr="00904F76" w:rsidRDefault="00904F76" w:rsidP="00904F76">
      <w:pPr>
        <w:pStyle w:val="Normal1"/>
        <w:jc w:val="both"/>
        <w:rPr>
          <w:rFonts w:ascii="Times New Roman" w:eastAsia="Arial" w:hAnsi="Times New Roman"/>
          <w:sz w:val="24"/>
          <w:szCs w:val="24"/>
        </w:rPr>
      </w:pPr>
      <w:r w:rsidRPr="00904F76">
        <w:rPr>
          <w:rFonts w:ascii="Times New Roman" w:eastAsia="Arial" w:hAnsi="Times New Roman"/>
          <w:sz w:val="24"/>
          <w:szCs w:val="24"/>
        </w:rPr>
        <w:t>4.6.1- A declaração falsa relativa ao cumprimento de qualquer condição sujeitará o licitante às sanções previstas em lei e neste Edital.</w:t>
      </w:r>
    </w:p>
    <w:p w:rsidR="00A20AE5" w:rsidRPr="000E7E43" w:rsidRDefault="00A20AE5" w:rsidP="00A20AE5">
      <w:pPr>
        <w:jc w:val="both"/>
        <w:rPr>
          <w:rFonts w:ascii="Times New Roman" w:hAnsi="Times New Roman" w:cs="Times New Roman"/>
          <w:sz w:val="24"/>
          <w:szCs w:val="24"/>
        </w:rPr>
      </w:pPr>
      <w:r>
        <w:rPr>
          <w:rFonts w:ascii="Times New Roman" w:hAnsi="Times New Roman" w:cs="Times New Roman"/>
          <w:sz w:val="24"/>
          <w:szCs w:val="24"/>
        </w:rPr>
        <w:t>4</w:t>
      </w:r>
      <w:r w:rsidRPr="000E7E43">
        <w:rPr>
          <w:rFonts w:ascii="Times New Roman" w:hAnsi="Times New Roman" w:cs="Times New Roman"/>
          <w:sz w:val="24"/>
          <w:szCs w:val="24"/>
        </w:rPr>
        <w:t>.7 – As propostas ficarão disponíveis no sistema eletrônico.</w:t>
      </w:r>
    </w:p>
    <w:p w:rsidR="00A20AE5" w:rsidRPr="000E7E43" w:rsidRDefault="00A20AE5" w:rsidP="00A20AE5">
      <w:pPr>
        <w:jc w:val="both"/>
        <w:rPr>
          <w:rFonts w:ascii="Times New Roman" w:hAnsi="Times New Roman" w:cs="Times New Roman"/>
          <w:sz w:val="24"/>
          <w:szCs w:val="24"/>
        </w:rPr>
      </w:pPr>
      <w:r>
        <w:rPr>
          <w:rFonts w:ascii="Times New Roman" w:hAnsi="Times New Roman" w:cs="Times New Roman"/>
          <w:sz w:val="24"/>
          <w:szCs w:val="24"/>
        </w:rPr>
        <w:t>4</w:t>
      </w:r>
      <w:r w:rsidRPr="000E7E43">
        <w:rPr>
          <w:rFonts w:ascii="Times New Roman" w:hAnsi="Times New Roman" w:cs="Times New Roman"/>
          <w:sz w:val="24"/>
          <w:szCs w:val="24"/>
        </w:rPr>
        <w:t>.8 – Qualquer elemento que possa identificar a licitante importa desclassificação da proposta, sem prejuízo das sanções previstas nesse Edital.</w:t>
      </w:r>
    </w:p>
    <w:p w:rsidR="00A20AE5" w:rsidRPr="000E7E43" w:rsidRDefault="00A20AE5" w:rsidP="00A20AE5">
      <w:pPr>
        <w:jc w:val="both"/>
        <w:rPr>
          <w:rFonts w:ascii="Times New Roman" w:hAnsi="Times New Roman" w:cs="Times New Roman"/>
          <w:sz w:val="24"/>
          <w:szCs w:val="24"/>
        </w:rPr>
      </w:pPr>
      <w:r>
        <w:rPr>
          <w:rFonts w:ascii="Times New Roman" w:hAnsi="Times New Roman" w:cs="Times New Roman"/>
          <w:sz w:val="24"/>
          <w:szCs w:val="24"/>
        </w:rPr>
        <w:t>4</w:t>
      </w:r>
      <w:r w:rsidRPr="000E7E43">
        <w:rPr>
          <w:rFonts w:ascii="Times New Roman" w:hAnsi="Times New Roman" w:cs="Times New Roman"/>
          <w:sz w:val="24"/>
          <w:szCs w:val="24"/>
        </w:rPr>
        <w:t>.9 – Até a abertura da sessão pública, a licitante poderá retirar ou substituir a proposta cadastrada.</w:t>
      </w:r>
    </w:p>
    <w:p w:rsidR="00A20AE5" w:rsidRPr="000E7E43" w:rsidRDefault="00A20AE5" w:rsidP="00A20AE5">
      <w:pPr>
        <w:jc w:val="both"/>
        <w:rPr>
          <w:rFonts w:ascii="Times New Roman" w:hAnsi="Times New Roman" w:cs="Times New Roman"/>
          <w:sz w:val="24"/>
          <w:szCs w:val="24"/>
        </w:rPr>
      </w:pPr>
      <w:r>
        <w:rPr>
          <w:rFonts w:ascii="Times New Roman" w:hAnsi="Times New Roman" w:cs="Times New Roman"/>
          <w:sz w:val="24"/>
          <w:szCs w:val="24"/>
        </w:rPr>
        <w:t>4</w:t>
      </w:r>
      <w:r w:rsidRPr="000E7E43">
        <w:rPr>
          <w:rFonts w:ascii="Times New Roman" w:hAnsi="Times New Roman" w:cs="Times New Roman"/>
          <w:sz w:val="24"/>
          <w:szCs w:val="24"/>
        </w:rPr>
        <w:t xml:space="preserve">.10 – As propostas terão validade de </w:t>
      </w:r>
      <w:r>
        <w:rPr>
          <w:rFonts w:ascii="Times New Roman" w:hAnsi="Times New Roman" w:cs="Times New Roman"/>
          <w:sz w:val="24"/>
          <w:szCs w:val="24"/>
        </w:rPr>
        <w:t>6</w:t>
      </w:r>
      <w:r w:rsidRPr="000E7E43">
        <w:rPr>
          <w:rFonts w:ascii="Times New Roman" w:hAnsi="Times New Roman" w:cs="Times New Roman"/>
          <w:sz w:val="24"/>
          <w:szCs w:val="24"/>
        </w:rPr>
        <w:t>0 (</w:t>
      </w:r>
      <w:r>
        <w:rPr>
          <w:rFonts w:ascii="Times New Roman" w:hAnsi="Times New Roman" w:cs="Times New Roman"/>
          <w:sz w:val="24"/>
          <w:szCs w:val="24"/>
        </w:rPr>
        <w:t>sessdenta</w:t>
      </w:r>
      <w:r w:rsidRPr="000E7E43">
        <w:rPr>
          <w:rFonts w:ascii="Times New Roman" w:hAnsi="Times New Roman" w:cs="Times New Roman"/>
          <w:sz w:val="24"/>
          <w:szCs w:val="24"/>
        </w:rPr>
        <w:t>) dias, contados da data de abertura da sessão pública estabelecida no preâmbulo deste Edital;</w:t>
      </w:r>
    </w:p>
    <w:p w:rsidR="00A20AE5" w:rsidRPr="000E7E43" w:rsidRDefault="00A20AE5" w:rsidP="00A20AE5">
      <w:pPr>
        <w:jc w:val="both"/>
        <w:rPr>
          <w:rFonts w:ascii="Times New Roman" w:hAnsi="Times New Roman" w:cs="Times New Roman"/>
          <w:sz w:val="24"/>
          <w:szCs w:val="24"/>
        </w:rPr>
      </w:pPr>
      <w:r>
        <w:rPr>
          <w:rFonts w:ascii="Times New Roman" w:hAnsi="Times New Roman" w:cs="Times New Roman"/>
          <w:sz w:val="24"/>
          <w:szCs w:val="24"/>
        </w:rPr>
        <w:t>4</w:t>
      </w:r>
      <w:r w:rsidRPr="000E7E43">
        <w:rPr>
          <w:rFonts w:ascii="Times New Roman" w:hAnsi="Times New Roman" w:cs="Times New Roman"/>
          <w:sz w:val="24"/>
          <w:szCs w:val="24"/>
        </w:rPr>
        <w:t xml:space="preserve">.10.1 – Caso a proposta não traga em seu bojo o prazo de validade, prevalecerá o prazo indicado no item </w:t>
      </w:r>
      <w:r w:rsidR="00EA3E36">
        <w:rPr>
          <w:rFonts w:ascii="Times New Roman" w:hAnsi="Times New Roman" w:cs="Times New Roman"/>
          <w:sz w:val="24"/>
          <w:szCs w:val="24"/>
        </w:rPr>
        <w:t>4</w:t>
      </w:r>
      <w:r w:rsidRPr="000E7E43">
        <w:rPr>
          <w:rFonts w:ascii="Times New Roman" w:hAnsi="Times New Roman" w:cs="Times New Roman"/>
          <w:sz w:val="24"/>
          <w:szCs w:val="24"/>
        </w:rPr>
        <w:t>.</w:t>
      </w:r>
      <w:r>
        <w:rPr>
          <w:rFonts w:ascii="Times New Roman" w:hAnsi="Times New Roman" w:cs="Times New Roman"/>
          <w:sz w:val="24"/>
          <w:szCs w:val="24"/>
        </w:rPr>
        <w:t>10</w:t>
      </w:r>
      <w:r w:rsidRPr="000E7E43">
        <w:rPr>
          <w:rFonts w:ascii="Times New Roman" w:hAnsi="Times New Roman" w:cs="Times New Roman"/>
          <w:sz w:val="24"/>
          <w:szCs w:val="24"/>
        </w:rPr>
        <w:t>;</w:t>
      </w:r>
    </w:p>
    <w:p w:rsidR="00A20AE5" w:rsidRPr="000E7E43" w:rsidRDefault="00A20AE5" w:rsidP="00A20AE5">
      <w:pPr>
        <w:jc w:val="both"/>
        <w:rPr>
          <w:rFonts w:ascii="Times New Roman" w:hAnsi="Times New Roman" w:cs="Times New Roman"/>
          <w:sz w:val="24"/>
          <w:szCs w:val="24"/>
        </w:rPr>
      </w:pPr>
      <w:r>
        <w:rPr>
          <w:rFonts w:ascii="Times New Roman" w:hAnsi="Times New Roman" w:cs="Times New Roman"/>
          <w:sz w:val="24"/>
          <w:szCs w:val="24"/>
        </w:rPr>
        <w:t>4</w:t>
      </w:r>
      <w:r w:rsidRPr="000E7E43">
        <w:rPr>
          <w:rFonts w:ascii="Times New Roman" w:hAnsi="Times New Roman" w:cs="Times New Roman"/>
          <w:sz w:val="24"/>
          <w:szCs w:val="24"/>
        </w:rPr>
        <w:t>.11 – Decorrido o prazo de validade das propostas, sem convocação para contratação, ficam as licitantes liberadas dos compromissos assumidos.</w:t>
      </w:r>
    </w:p>
    <w:p w:rsidR="00A20AE5" w:rsidRPr="000D3F32" w:rsidRDefault="00A20AE5" w:rsidP="00A20AE5">
      <w:pPr>
        <w:jc w:val="both"/>
        <w:rPr>
          <w:rFonts w:ascii="Times New Roman" w:hAnsi="Times New Roman" w:cs="Times New Roman"/>
          <w:b/>
          <w:sz w:val="24"/>
          <w:szCs w:val="24"/>
        </w:rPr>
      </w:pPr>
      <w:r>
        <w:rPr>
          <w:rFonts w:ascii="Times New Roman" w:hAnsi="Times New Roman" w:cs="Times New Roman"/>
          <w:b/>
          <w:color w:val="000000"/>
          <w:sz w:val="24"/>
          <w:szCs w:val="24"/>
        </w:rPr>
        <w:lastRenderedPageBreak/>
        <w:t>4</w:t>
      </w:r>
      <w:r w:rsidRPr="000D3F32">
        <w:rPr>
          <w:rFonts w:ascii="Times New Roman" w:hAnsi="Times New Roman" w:cs="Times New Roman"/>
          <w:b/>
          <w:color w:val="000000"/>
          <w:sz w:val="24"/>
          <w:szCs w:val="24"/>
        </w:rPr>
        <w:t>.</w:t>
      </w:r>
      <w:r w:rsidR="00904F76">
        <w:rPr>
          <w:rFonts w:ascii="Times New Roman" w:hAnsi="Times New Roman" w:cs="Times New Roman"/>
          <w:b/>
          <w:color w:val="000000"/>
          <w:sz w:val="24"/>
          <w:szCs w:val="24"/>
        </w:rPr>
        <w:t>12</w:t>
      </w:r>
      <w:r w:rsidRPr="000D3F32">
        <w:rPr>
          <w:rFonts w:ascii="Times New Roman" w:hAnsi="Times New Roman" w:cs="Times New Roman"/>
          <w:b/>
          <w:color w:val="000000"/>
          <w:sz w:val="24"/>
          <w:szCs w:val="24"/>
        </w:rPr>
        <w:t xml:space="preserve"> -  O intervalo de diferença entre os lances deverá ser de, no mínimo, R$</w:t>
      </w:r>
      <w:r w:rsidR="002B56DF">
        <w:rPr>
          <w:rFonts w:ascii="Times New Roman" w:hAnsi="Times New Roman" w:cs="Times New Roman"/>
          <w:b/>
          <w:color w:val="000000"/>
          <w:sz w:val="24"/>
          <w:szCs w:val="24"/>
        </w:rPr>
        <w:t>0</w:t>
      </w:r>
      <w:r>
        <w:rPr>
          <w:rFonts w:ascii="Times New Roman" w:hAnsi="Times New Roman" w:cs="Times New Roman"/>
          <w:b/>
          <w:color w:val="000000"/>
          <w:sz w:val="24"/>
          <w:szCs w:val="24"/>
        </w:rPr>
        <w:t>,</w:t>
      </w:r>
      <w:r w:rsidR="00EA3E36">
        <w:rPr>
          <w:rFonts w:ascii="Times New Roman" w:hAnsi="Times New Roman" w:cs="Times New Roman"/>
          <w:b/>
          <w:color w:val="000000"/>
          <w:sz w:val="24"/>
          <w:szCs w:val="24"/>
        </w:rPr>
        <w:t>10</w:t>
      </w:r>
      <w:r w:rsidRPr="000D3F32">
        <w:rPr>
          <w:rFonts w:ascii="Times New Roman" w:hAnsi="Times New Roman" w:cs="Times New Roman"/>
          <w:b/>
          <w:color w:val="000000"/>
          <w:sz w:val="24"/>
          <w:szCs w:val="24"/>
        </w:rPr>
        <w:t xml:space="preserve"> (</w:t>
      </w:r>
      <w:r w:rsidR="00EA3E36">
        <w:rPr>
          <w:rFonts w:ascii="Times New Roman" w:hAnsi="Times New Roman" w:cs="Times New Roman"/>
          <w:b/>
          <w:color w:val="000000"/>
          <w:sz w:val="24"/>
          <w:szCs w:val="24"/>
        </w:rPr>
        <w:t>Dez centavos</w:t>
      </w:r>
      <w:r w:rsidRPr="000D3F32">
        <w:rPr>
          <w:rFonts w:ascii="Times New Roman" w:hAnsi="Times New Roman" w:cs="Times New Roman"/>
          <w:b/>
          <w:color w:val="000000"/>
          <w:sz w:val="24"/>
          <w:szCs w:val="24"/>
        </w:rPr>
        <w:t>), tanto em relação aos lances intermediários, quanto em relação do lance que cobrir a melhor oferta;</w:t>
      </w:r>
    </w:p>
    <w:p w:rsidR="00F3629F" w:rsidRDefault="00F3629F" w:rsidP="00A20AE5">
      <w:pPr>
        <w:pStyle w:val="PargrafodaLista"/>
        <w:tabs>
          <w:tab w:val="left" w:pos="284"/>
          <w:tab w:val="left" w:pos="567"/>
        </w:tabs>
        <w:spacing w:before="0"/>
        <w:ind w:left="0"/>
        <w:rPr>
          <w:rFonts w:ascii="Times New Roman" w:hAnsi="Times New Roman" w:cs="Times New Roman"/>
          <w:sz w:val="24"/>
          <w:szCs w:val="24"/>
        </w:rPr>
      </w:pPr>
    </w:p>
    <w:p w:rsidR="00F3629F" w:rsidRPr="005766F8" w:rsidRDefault="00480BBF" w:rsidP="00774F06">
      <w:pPr>
        <w:jc w:val="both"/>
        <w:rPr>
          <w:rFonts w:ascii="Times New Roman" w:hAnsi="Times New Roman" w:cs="Times New Roman"/>
          <w:b/>
          <w:bCs/>
          <w:sz w:val="24"/>
          <w:szCs w:val="24"/>
        </w:rPr>
      </w:pPr>
      <w:r>
        <w:rPr>
          <w:rFonts w:ascii="Times New Roman" w:hAnsi="Times New Roman" w:cs="Times New Roman"/>
          <w:b/>
          <w:bCs/>
          <w:sz w:val="24"/>
          <w:szCs w:val="24"/>
        </w:rPr>
        <w:t>5</w:t>
      </w:r>
      <w:r w:rsidR="00117FF1" w:rsidRPr="005766F8">
        <w:rPr>
          <w:rFonts w:ascii="Times New Roman" w:hAnsi="Times New Roman" w:cs="Times New Roman"/>
          <w:b/>
          <w:bCs/>
          <w:sz w:val="24"/>
          <w:szCs w:val="24"/>
        </w:rPr>
        <w:t xml:space="preserve"> – DA ABERTURA DA SESSÃO PÚBLICA</w:t>
      </w:r>
    </w:p>
    <w:p w:rsidR="005766F8" w:rsidRDefault="00A20AE5" w:rsidP="00774F06">
      <w:pPr>
        <w:jc w:val="both"/>
        <w:rPr>
          <w:rFonts w:ascii="Times New Roman" w:hAnsi="Times New Roman" w:cs="Times New Roman"/>
          <w:sz w:val="24"/>
          <w:szCs w:val="24"/>
        </w:rPr>
      </w:pPr>
      <w:r>
        <w:rPr>
          <w:rFonts w:ascii="Times New Roman" w:hAnsi="Times New Roman" w:cs="Times New Roman"/>
          <w:sz w:val="24"/>
          <w:szCs w:val="24"/>
        </w:rPr>
        <w:t>5</w:t>
      </w:r>
      <w:r w:rsidR="00597944">
        <w:rPr>
          <w:rFonts w:ascii="Times New Roman" w:hAnsi="Times New Roman" w:cs="Times New Roman"/>
          <w:sz w:val="24"/>
          <w:szCs w:val="24"/>
        </w:rPr>
        <w:t xml:space="preserve">.1 </w:t>
      </w:r>
      <w:r w:rsidR="008A4BBE">
        <w:rPr>
          <w:rFonts w:ascii="Times New Roman" w:hAnsi="Times New Roman" w:cs="Times New Roman"/>
          <w:sz w:val="24"/>
          <w:szCs w:val="24"/>
        </w:rPr>
        <w:t>–</w:t>
      </w:r>
      <w:r w:rsidR="00597944" w:rsidRPr="00A322D2">
        <w:rPr>
          <w:rFonts w:ascii="Times New Roman" w:hAnsi="Times New Roman" w:cs="Times New Roman"/>
          <w:sz w:val="24"/>
          <w:szCs w:val="24"/>
        </w:rPr>
        <w:t>A abertura da sessão pública deste Pregão, conduzida pel</w:t>
      </w:r>
      <w:r w:rsidR="00904F76">
        <w:rPr>
          <w:rFonts w:ascii="Times New Roman" w:hAnsi="Times New Roman" w:cs="Times New Roman"/>
          <w:sz w:val="24"/>
          <w:szCs w:val="24"/>
        </w:rPr>
        <w:t>a</w:t>
      </w:r>
      <w:r w:rsidR="00597944" w:rsidRPr="00A322D2">
        <w:rPr>
          <w:rFonts w:ascii="Times New Roman" w:hAnsi="Times New Roman" w:cs="Times New Roman"/>
          <w:sz w:val="24"/>
          <w:szCs w:val="24"/>
        </w:rPr>
        <w:t xml:space="preserve"> Agente de Contratação, ocorrerá na data e na hora indicadas no preâmbulo deste Edital, n</w:t>
      </w:r>
      <w:r w:rsidR="00904F76">
        <w:rPr>
          <w:rFonts w:ascii="Times New Roman" w:hAnsi="Times New Roman" w:cs="Times New Roman"/>
          <w:sz w:val="24"/>
          <w:szCs w:val="24"/>
        </w:rPr>
        <w:t>a Plataforma Eletrônica Licitar Digital</w:t>
      </w:r>
      <w:r w:rsidR="005766F8" w:rsidRPr="005766F8">
        <w:rPr>
          <w:rFonts w:ascii="Times New Roman" w:hAnsi="Times New Roman" w:cs="Times New Roman"/>
          <w:bCs/>
          <w:sz w:val="24"/>
          <w:szCs w:val="24"/>
        </w:rPr>
        <w:t xml:space="preserve"> (</w:t>
      </w:r>
      <w:hyperlink r:id="rId27" w:history="1">
        <w:r w:rsidR="00904F76" w:rsidRPr="00514CCF">
          <w:rPr>
            <w:rStyle w:val="Hyperlink"/>
            <w:rFonts w:ascii="Times New Roman" w:hAnsi="Times New Roman" w:cs="Times New Roman"/>
            <w:bCs/>
            <w:sz w:val="24"/>
            <w:szCs w:val="24"/>
          </w:rPr>
          <w:t>www.licitardigital.com.br</w:t>
        </w:r>
      </w:hyperlink>
      <w:r w:rsidR="005766F8" w:rsidRPr="005766F8">
        <w:rPr>
          <w:rFonts w:ascii="Times New Roman" w:hAnsi="Times New Roman" w:cs="Times New Roman"/>
          <w:bCs/>
          <w:sz w:val="24"/>
          <w:szCs w:val="24"/>
        </w:rPr>
        <w:t>)</w:t>
      </w:r>
      <w:r w:rsidR="005766F8">
        <w:rPr>
          <w:rFonts w:ascii="Times New Roman" w:hAnsi="Times New Roman" w:cs="Times New Roman"/>
          <w:bCs/>
          <w:sz w:val="24"/>
          <w:szCs w:val="24"/>
        </w:rPr>
        <w:t>.</w:t>
      </w:r>
    </w:p>
    <w:p w:rsidR="005766F8" w:rsidRDefault="00A20AE5" w:rsidP="00774F06">
      <w:pPr>
        <w:jc w:val="both"/>
        <w:rPr>
          <w:rFonts w:ascii="Times New Roman" w:hAnsi="Times New Roman" w:cs="Times New Roman"/>
          <w:sz w:val="24"/>
          <w:szCs w:val="24"/>
        </w:rPr>
      </w:pPr>
      <w:r>
        <w:rPr>
          <w:rFonts w:ascii="Times New Roman" w:hAnsi="Times New Roman" w:cs="Times New Roman"/>
          <w:sz w:val="24"/>
          <w:szCs w:val="24"/>
        </w:rPr>
        <w:t>5</w:t>
      </w:r>
      <w:r w:rsidR="00597944">
        <w:rPr>
          <w:rFonts w:ascii="Times New Roman" w:hAnsi="Times New Roman" w:cs="Times New Roman"/>
          <w:sz w:val="24"/>
          <w:szCs w:val="24"/>
        </w:rPr>
        <w:t xml:space="preserve">.2 </w:t>
      </w:r>
      <w:r w:rsidR="008A4BBE">
        <w:rPr>
          <w:rFonts w:ascii="Times New Roman" w:hAnsi="Times New Roman" w:cs="Times New Roman"/>
          <w:sz w:val="24"/>
          <w:szCs w:val="24"/>
        </w:rPr>
        <w:t>–</w:t>
      </w:r>
      <w:r w:rsidR="00597944" w:rsidRPr="00A322D2">
        <w:rPr>
          <w:rFonts w:ascii="Times New Roman" w:hAnsi="Times New Roman" w:cs="Times New Roman"/>
          <w:sz w:val="24"/>
          <w:szCs w:val="24"/>
        </w:rPr>
        <w:t xml:space="preserve">Durante a sessão pública, a comunicação entre </w:t>
      </w:r>
      <w:r w:rsidR="00904F76">
        <w:rPr>
          <w:rFonts w:ascii="Times New Roman" w:hAnsi="Times New Roman" w:cs="Times New Roman"/>
          <w:sz w:val="24"/>
          <w:szCs w:val="24"/>
        </w:rPr>
        <w:t>a</w:t>
      </w:r>
      <w:r w:rsidR="00597944" w:rsidRPr="00A322D2">
        <w:rPr>
          <w:rFonts w:ascii="Times New Roman" w:hAnsi="Times New Roman" w:cs="Times New Roman"/>
          <w:sz w:val="24"/>
          <w:szCs w:val="24"/>
        </w:rPr>
        <w:t xml:space="preserve"> Agente de Contratação e as licitantesocorrerá exclusivamente mediante troca de mensagens, em campo próprio do sistema eletrônico.</w:t>
      </w:r>
    </w:p>
    <w:p w:rsidR="00F3629F" w:rsidRPr="00A322D2" w:rsidRDefault="00A20AE5" w:rsidP="00774F06">
      <w:pPr>
        <w:jc w:val="both"/>
        <w:rPr>
          <w:rFonts w:ascii="Times New Roman" w:hAnsi="Times New Roman" w:cs="Times New Roman"/>
          <w:sz w:val="24"/>
          <w:szCs w:val="24"/>
        </w:rPr>
      </w:pPr>
      <w:r>
        <w:rPr>
          <w:rFonts w:ascii="Times New Roman" w:hAnsi="Times New Roman" w:cs="Times New Roman"/>
          <w:sz w:val="24"/>
          <w:szCs w:val="24"/>
        </w:rPr>
        <w:t>5</w:t>
      </w:r>
      <w:r w:rsidR="00597944">
        <w:rPr>
          <w:rFonts w:ascii="Times New Roman" w:hAnsi="Times New Roman" w:cs="Times New Roman"/>
          <w:sz w:val="24"/>
          <w:szCs w:val="24"/>
        </w:rPr>
        <w:t xml:space="preserve">.3 </w:t>
      </w:r>
      <w:r w:rsidR="008A4BBE">
        <w:rPr>
          <w:rFonts w:ascii="Times New Roman" w:hAnsi="Times New Roman" w:cs="Times New Roman"/>
          <w:sz w:val="24"/>
          <w:szCs w:val="24"/>
        </w:rPr>
        <w:t>–</w:t>
      </w:r>
      <w:r w:rsidR="00597944" w:rsidRPr="00A322D2">
        <w:rPr>
          <w:rFonts w:ascii="Times New Roman" w:hAnsi="Times New Roman" w:cs="Times New Roman"/>
          <w:sz w:val="24"/>
          <w:szCs w:val="24"/>
        </w:rPr>
        <w:t>Cabe à licitante acompanhar as operações no sistema eletrônico durante a sessão pública do Pregão, ficando responsável pelo ônus decorrente da perda de negócios diante da inobservância de qualquer mensagem emitida pelo sistema ou de sua desconexão.</w:t>
      </w:r>
    </w:p>
    <w:p w:rsidR="00F3629F" w:rsidRPr="00A322D2" w:rsidRDefault="00F3629F" w:rsidP="00774F06">
      <w:pPr>
        <w:jc w:val="both"/>
        <w:rPr>
          <w:rFonts w:ascii="Times New Roman" w:hAnsi="Times New Roman" w:cs="Times New Roman"/>
          <w:sz w:val="24"/>
          <w:szCs w:val="24"/>
        </w:rPr>
      </w:pPr>
    </w:p>
    <w:p w:rsidR="00F3629F" w:rsidRPr="005766F8" w:rsidRDefault="00480BBF" w:rsidP="00774F06">
      <w:pPr>
        <w:jc w:val="both"/>
        <w:rPr>
          <w:rFonts w:ascii="Times New Roman" w:hAnsi="Times New Roman" w:cs="Times New Roman"/>
          <w:b/>
          <w:bCs/>
          <w:sz w:val="24"/>
          <w:szCs w:val="24"/>
        </w:rPr>
      </w:pPr>
      <w:r>
        <w:rPr>
          <w:rFonts w:ascii="Times New Roman" w:hAnsi="Times New Roman" w:cs="Times New Roman"/>
          <w:b/>
          <w:bCs/>
          <w:sz w:val="24"/>
          <w:szCs w:val="24"/>
        </w:rPr>
        <w:t>6</w:t>
      </w:r>
      <w:r w:rsidR="00117FF1" w:rsidRPr="005766F8">
        <w:rPr>
          <w:rFonts w:ascii="Times New Roman" w:hAnsi="Times New Roman" w:cs="Times New Roman"/>
          <w:b/>
          <w:bCs/>
          <w:sz w:val="24"/>
          <w:szCs w:val="24"/>
        </w:rPr>
        <w:t xml:space="preserve"> – DA FORMULAÇÃO DE LANCES</w:t>
      </w:r>
    </w:p>
    <w:p w:rsidR="00597944" w:rsidRPr="00A322D2" w:rsidRDefault="00A20AE5" w:rsidP="00774F06">
      <w:pPr>
        <w:jc w:val="both"/>
        <w:rPr>
          <w:rFonts w:ascii="Times New Roman" w:hAnsi="Times New Roman" w:cs="Times New Roman"/>
          <w:sz w:val="24"/>
          <w:szCs w:val="24"/>
        </w:rPr>
      </w:pPr>
      <w:r>
        <w:rPr>
          <w:rFonts w:ascii="Times New Roman" w:hAnsi="Times New Roman" w:cs="Times New Roman"/>
          <w:sz w:val="24"/>
          <w:szCs w:val="24"/>
        </w:rPr>
        <w:t>6</w:t>
      </w:r>
      <w:r w:rsidR="00100BE7">
        <w:rPr>
          <w:rFonts w:ascii="Times New Roman" w:hAnsi="Times New Roman" w:cs="Times New Roman"/>
          <w:sz w:val="24"/>
          <w:szCs w:val="24"/>
        </w:rPr>
        <w:t xml:space="preserve">.1 </w:t>
      </w:r>
      <w:r w:rsidR="008A4BBE">
        <w:rPr>
          <w:rFonts w:ascii="Times New Roman" w:hAnsi="Times New Roman" w:cs="Times New Roman"/>
          <w:sz w:val="24"/>
          <w:szCs w:val="24"/>
        </w:rPr>
        <w:t>–</w:t>
      </w:r>
      <w:r w:rsidR="00100BE7" w:rsidRPr="00A322D2">
        <w:rPr>
          <w:rFonts w:ascii="Times New Roman" w:hAnsi="Times New Roman" w:cs="Times New Roman"/>
          <w:sz w:val="24"/>
          <w:szCs w:val="24"/>
        </w:rPr>
        <w:t>Aberta a etapa competitiva, as licitantes poderão encaminhar lances sucessivos, exclusivamente por meio do sistema eletrônico, sendo imediatamente informadas do horário e valor consignados no registro de cada lance.</w:t>
      </w:r>
    </w:p>
    <w:p w:rsidR="00597944" w:rsidRPr="00A322D2" w:rsidRDefault="00A20AE5" w:rsidP="00774F06">
      <w:pPr>
        <w:jc w:val="both"/>
        <w:rPr>
          <w:rFonts w:ascii="Times New Roman" w:hAnsi="Times New Roman" w:cs="Times New Roman"/>
          <w:sz w:val="24"/>
          <w:szCs w:val="24"/>
        </w:rPr>
      </w:pPr>
      <w:r>
        <w:rPr>
          <w:rFonts w:ascii="Times New Roman" w:hAnsi="Times New Roman" w:cs="Times New Roman"/>
          <w:sz w:val="24"/>
          <w:szCs w:val="24"/>
        </w:rPr>
        <w:t>6</w:t>
      </w:r>
      <w:r w:rsidR="00100BE7">
        <w:rPr>
          <w:rFonts w:ascii="Times New Roman" w:hAnsi="Times New Roman" w:cs="Times New Roman"/>
          <w:sz w:val="24"/>
          <w:szCs w:val="24"/>
        </w:rPr>
        <w:t xml:space="preserve">.2 </w:t>
      </w:r>
      <w:r w:rsidR="008A4BBE">
        <w:rPr>
          <w:rFonts w:ascii="Times New Roman" w:hAnsi="Times New Roman" w:cs="Times New Roman"/>
          <w:sz w:val="24"/>
          <w:szCs w:val="24"/>
        </w:rPr>
        <w:t>–</w:t>
      </w:r>
      <w:r w:rsidR="00100BE7" w:rsidRPr="00A322D2">
        <w:rPr>
          <w:rFonts w:ascii="Times New Roman" w:hAnsi="Times New Roman" w:cs="Times New Roman"/>
          <w:sz w:val="24"/>
          <w:szCs w:val="24"/>
        </w:rPr>
        <w:t xml:space="preserve">A licitante somente poderá oferecer </w:t>
      </w:r>
      <w:r>
        <w:rPr>
          <w:rFonts w:ascii="Times New Roman" w:hAnsi="Times New Roman" w:cs="Times New Roman"/>
          <w:sz w:val="24"/>
          <w:szCs w:val="24"/>
        </w:rPr>
        <w:t>menor preço</w:t>
      </w:r>
      <w:r w:rsidR="00100BE7" w:rsidRPr="00A322D2">
        <w:rPr>
          <w:rFonts w:ascii="Times New Roman" w:hAnsi="Times New Roman" w:cs="Times New Roman"/>
          <w:sz w:val="24"/>
          <w:szCs w:val="24"/>
        </w:rPr>
        <w:t xml:space="preserve"> ao último lance por ela ofertado e registrado pelo sistema, observado, o intervalo mínimo de diferença de </w:t>
      </w:r>
      <w:r>
        <w:rPr>
          <w:rFonts w:ascii="Times New Roman" w:hAnsi="Times New Roman" w:cs="Times New Roman"/>
          <w:sz w:val="24"/>
          <w:szCs w:val="24"/>
        </w:rPr>
        <w:t>valores</w:t>
      </w:r>
      <w:r w:rsidR="00100BE7" w:rsidRPr="00A322D2">
        <w:rPr>
          <w:rFonts w:ascii="Times New Roman" w:hAnsi="Times New Roman" w:cs="Times New Roman"/>
          <w:sz w:val="24"/>
          <w:szCs w:val="24"/>
        </w:rPr>
        <w:t xml:space="preserve"> entre os lances, que incidirá tanto em relação aos lances intermediários quanto em relação ao lance que cobrir a melhor oferta.</w:t>
      </w:r>
    </w:p>
    <w:p w:rsidR="00597944" w:rsidRPr="00A322D2" w:rsidRDefault="00A20AE5" w:rsidP="00774F06">
      <w:pPr>
        <w:jc w:val="both"/>
        <w:rPr>
          <w:rFonts w:ascii="Times New Roman" w:hAnsi="Times New Roman" w:cs="Times New Roman"/>
          <w:sz w:val="24"/>
          <w:szCs w:val="24"/>
        </w:rPr>
      </w:pPr>
      <w:r>
        <w:rPr>
          <w:rFonts w:ascii="Times New Roman" w:hAnsi="Times New Roman" w:cs="Times New Roman"/>
          <w:sz w:val="24"/>
          <w:szCs w:val="24"/>
        </w:rPr>
        <w:t>6</w:t>
      </w:r>
      <w:r w:rsidR="00100BE7">
        <w:rPr>
          <w:rFonts w:ascii="Times New Roman" w:hAnsi="Times New Roman" w:cs="Times New Roman"/>
          <w:sz w:val="24"/>
          <w:szCs w:val="24"/>
        </w:rPr>
        <w:t xml:space="preserve">.3 </w:t>
      </w:r>
      <w:r w:rsidR="008A4BBE">
        <w:rPr>
          <w:rFonts w:ascii="Times New Roman" w:hAnsi="Times New Roman" w:cs="Times New Roman"/>
          <w:sz w:val="24"/>
          <w:szCs w:val="24"/>
        </w:rPr>
        <w:t>–</w:t>
      </w:r>
      <w:r w:rsidR="00100BE7" w:rsidRPr="00A322D2">
        <w:rPr>
          <w:rFonts w:ascii="Times New Roman" w:hAnsi="Times New Roman" w:cs="Times New Roman"/>
          <w:sz w:val="24"/>
          <w:szCs w:val="24"/>
        </w:rPr>
        <w:t>A licitante poderá, uma única vez, excluir seu último lance ofertado, no intervalo de 15 (quinze) segundos após o registro no sistema, na hipótese de lance inconsistente ou inexequível</w:t>
      </w:r>
      <w:r w:rsidR="00597944">
        <w:rPr>
          <w:rFonts w:ascii="Times New Roman" w:hAnsi="Times New Roman" w:cs="Times New Roman"/>
          <w:sz w:val="24"/>
          <w:szCs w:val="24"/>
        </w:rPr>
        <w:t>.</w:t>
      </w:r>
    </w:p>
    <w:p w:rsidR="00597944" w:rsidRPr="00A322D2" w:rsidRDefault="00A20AE5" w:rsidP="00774F06">
      <w:pPr>
        <w:jc w:val="both"/>
        <w:rPr>
          <w:rFonts w:ascii="Times New Roman" w:hAnsi="Times New Roman" w:cs="Times New Roman"/>
          <w:sz w:val="24"/>
          <w:szCs w:val="24"/>
        </w:rPr>
      </w:pPr>
      <w:r>
        <w:rPr>
          <w:rFonts w:ascii="Times New Roman" w:hAnsi="Times New Roman" w:cs="Times New Roman"/>
          <w:sz w:val="24"/>
          <w:szCs w:val="24"/>
        </w:rPr>
        <w:t>6</w:t>
      </w:r>
      <w:r w:rsidR="00100BE7">
        <w:rPr>
          <w:rFonts w:ascii="Times New Roman" w:hAnsi="Times New Roman" w:cs="Times New Roman"/>
          <w:sz w:val="24"/>
          <w:szCs w:val="24"/>
        </w:rPr>
        <w:t xml:space="preserve">.4 </w:t>
      </w:r>
      <w:r w:rsidR="008A4BBE">
        <w:rPr>
          <w:rFonts w:ascii="Times New Roman" w:hAnsi="Times New Roman" w:cs="Times New Roman"/>
          <w:sz w:val="24"/>
          <w:szCs w:val="24"/>
        </w:rPr>
        <w:t>–</w:t>
      </w:r>
      <w:r w:rsidR="00100BE7" w:rsidRPr="00A322D2">
        <w:rPr>
          <w:rFonts w:ascii="Times New Roman" w:hAnsi="Times New Roman" w:cs="Times New Roman"/>
          <w:sz w:val="24"/>
          <w:szCs w:val="24"/>
        </w:rPr>
        <w:t>Durante o transcurso da sessão, as licitantes serão informadas, em tempo real, do valor do menor lance registrado, mantendo-se em sigilo a identificação da ofertante.</w:t>
      </w:r>
    </w:p>
    <w:p w:rsidR="00597944" w:rsidRDefault="00A20AE5" w:rsidP="00774F06">
      <w:pPr>
        <w:jc w:val="both"/>
        <w:rPr>
          <w:rFonts w:ascii="Times New Roman" w:hAnsi="Times New Roman" w:cs="Times New Roman"/>
          <w:sz w:val="24"/>
          <w:szCs w:val="24"/>
        </w:rPr>
      </w:pPr>
      <w:r>
        <w:rPr>
          <w:rFonts w:ascii="Times New Roman" w:hAnsi="Times New Roman" w:cs="Times New Roman"/>
          <w:sz w:val="24"/>
          <w:szCs w:val="24"/>
        </w:rPr>
        <w:t>6</w:t>
      </w:r>
      <w:r w:rsidR="00100BE7">
        <w:rPr>
          <w:rFonts w:ascii="Times New Roman" w:hAnsi="Times New Roman" w:cs="Times New Roman"/>
          <w:sz w:val="24"/>
          <w:szCs w:val="24"/>
        </w:rPr>
        <w:t xml:space="preserve">.5 </w:t>
      </w:r>
      <w:r w:rsidR="008A4BBE">
        <w:rPr>
          <w:rFonts w:ascii="Times New Roman" w:hAnsi="Times New Roman" w:cs="Times New Roman"/>
          <w:sz w:val="24"/>
          <w:szCs w:val="24"/>
        </w:rPr>
        <w:t>–</w:t>
      </w:r>
      <w:r w:rsidR="00100BE7" w:rsidRPr="00A322D2">
        <w:rPr>
          <w:rFonts w:ascii="Times New Roman" w:hAnsi="Times New Roman" w:cs="Times New Roman"/>
          <w:sz w:val="24"/>
          <w:szCs w:val="24"/>
        </w:rPr>
        <w:t>Em caso de empate entre duas ou mais propostas, serão utilizados os critérios de desempate previstos no art. 60 da Lei nº 14.133, de 2021.</w:t>
      </w:r>
    </w:p>
    <w:p w:rsidR="00597944" w:rsidRDefault="00A20AE5" w:rsidP="00774F06">
      <w:pPr>
        <w:jc w:val="both"/>
        <w:rPr>
          <w:rFonts w:ascii="Times New Roman" w:hAnsi="Times New Roman" w:cs="Times New Roman"/>
          <w:sz w:val="24"/>
          <w:szCs w:val="24"/>
        </w:rPr>
      </w:pPr>
      <w:r>
        <w:rPr>
          <w:rFonts w:ascii="Times New Roman" w:hAnsi="Times New Roman" w:cs="Times New Roman"/>
          <w:sz w:val="24"/>
          <w:szCs w:val="24"/>
        </w:rPr>
        <w:t>6</w:t>
      </w:r>
      <w:r w:rsidR="00100BE7">
        <w:rPr>
          <w:rFonts w:ascii="Times New Roman" w:hAnsi="Times New Roman" w:cs="Times New Roman"/>
          <w:sz w:val="24"/>
          <w:szCs w:val="24"/>
        </w:rPr>
        <w:t xml:space="preserve">.6 </w:t>
      </w:r>
      <w:r w:rsidR="008A4BBE">
        <w:rPr>
          <w:rFonts w:ascii="Times New Roman" w:hAnsi="Times New Roman" w:cs="Times New Roman"/>
          <w:sz w:val="24"/>
          <w:szCs w:val="24"/>
        </w:rPr>
        <w:t>–</w:t>
      </w:r>
      <w:r w:rsidR="00100BE7" w:rsidRPr="00A322D2">
        <w:rPr>
          <w:rFonts w:ascii="Times New Roman" w:hAnsi="Times New Roman" w:cs="Times New Roman"/>
          <w:sz w:val="24"/>
          <w:szCs w:val="24"/>
        </w:rPr>
        <w:t>Os lances apresentados e levados em consideração para efeito de julgamento serão de exclusiva e total responsabilidade da licitante, não lhe cabendo o direito de pleitear qualquer alteração.</w:t>
      </w:r>
    </w:p>
    <w:p w:rsidR="00597944" w:rsidRDefault="00A20AE5" w:rsidP="00774F06">
      <w:pPr>
        <w:jc w:val="both"/>
        <w:rPr>
          <w:rFonts w:ascii="Times New Roman" w:hAnsi="Times New Roman" w:cs="Times New Roman"/>
          <w:sz w:val="24"/>
          <w:szCs w:val="24"/>
        </w:rPr>
      </w:pPr>
      <w:r>
        <w:rPr>
          <w:rFonts w:ascii="Times New Roman" w:hAnsi="Times New Roman" w:cs="Times New Roman"/>
          <w:sz w:val="24"/>
          <w:szCs w:val="24"/>
        </w:rPr>
        <w:t>6</w:t>
      </w:r>
      <w:r w:rsidR="00100BE7">
        <w:rPr>
          <w:rFonts w:ascii="Times New Roman" w:hAnsi="Times New Roman" w:cs="Times New Roman"/>
          <w:sz w:val="24"/>
          <w:szCs w:val="24"/>
        </w:rPr>
        <w:t xml:space="preserve">.7 </w:t>
      </w:r>
      <w:r w:rsidR="008A4BBE">
        <w:rPr>
          <w:rFonts w:ascii="Times New Roman" w:hAnsi="Times New Roman" w:cs="Times New Roman"/>
          <w:sz w:val="24"/>
          <w:szCs w:val="24"/>
        </w:rPr>
        <w:t>–</w:t>
      </w:r>
      <w:r w:rsidR="00100BE7" w:rsidRPr="00A322D2">
        <w:rPr>
          <w:rFonts w:ascii="Times New Roman" w:hAnsi="Times New Roman" w:cs="Times New Roman"/>
          <w:sz w:val="24"/>
          <w:szCs w:val="24"/>
        </w:rPr>
        <w:t xml:space="preserve">Durante a fase de lances, o </w:t>
      </w:r>
      <w:r>
        <w:rPr>
          <w:rFonts w:ascii="Times New Roman" w:hAnsi="Times New Roman" w:cs="Times New Roman"/>
          <w:sz w:val="24"/>
          <w:szCs w:val="24"/>
        </w:rPr>
        <w:t>Pregoeiro</w:t>
      </w:r>
      <w:r w:rsidR="00100BE7" w:rsidRPr="00A322D2">
        <w:rPr>
          <w:rFonts w:ascii="Times New Roman" w:hAnsi="Times New Roman" w:cs="Times New Roman"/>
          <w:sz w:val="24"/>
          <w:szCs w:val="24"/>
        </w:rPr>
        <w:t xml:space="preserve"> poderá excluir, justificadamente, proposta ou lance cujo valor seja manifestamente inexequível.</w:t>
      </w:r>
    </w:p>
    <w:p w:rsidR="00597944" w:rsidRPr="00597944" w:rsidRDefault="00A20AE5" w:rsidP="00774F06">
      <w:pPr>
        <w:jc w:val="both"/>
        <w:rPr>
          <w:rFonts w:ascii="Times New Roman" w:hAnsi="Times New Roman" w:cs="Times New Roman"/>
          <w:sz w:val="24"/>
          <w:szCs w:val="24"/>
        </w:rPr>
      </w:pPr>
      <w:r>
        <w:rPr>
          <w:rFonts w:ascii="Times New Roman" w:hAnsi="Times New Roman" w:cs="Times New Roman"/>
          <w:sz w:val="24"/>
          <w:szCs w:val="24"/>
        </w:rPr>
        <w:t>6</w:t>
      </w:r>
      <w:r w:rsidR="00100BE7">
        <w:rPr>
          <w:rFonts w:ascii="Times New Roman" w:hAnsi="Times New Roman" w:cs="Times New Roman"/>
          <w:sz w:val="24"/>
          <w:szCs w:val="24"/>
        </w:rPr>
        <w:t xml:space="preserve">.8 </w:t>
      </w:r>
      <w:r w:rsidR="008A4BBE">
        <w:rPr>
          <w:rFonts w:ascii="Times New Roman" w:hAnsi="Times New Roman" w:cs="Times New Roman"/>
          <w:sz w:val="24"/>
          <w:szCs w:val="24"/>
        </w:rPr>
        <w:t>–</w:t>
      </w:r>
      <w:r w:rsidR="00100BE7" w:rsidRPr="00597944">
        <w:rPr>
          <w:rFonts w:ascii="Times New Roman" w:hAnsi="Times New Roman" w:cs="Times New Roman"/>
          <w:sz w:val="24"/>
          <w:szCs w:val="24"/>
        </w:rPr>
        <w:t>Se ocorrer a desconexão do Agente de Contratação no decorrer da etapa de lances, e o sistema eletrônico permanecer acessível às licitantes, os lances continuarão sendo recebidos, sem prejuízo dos atos realizados.</w:t>
      </w:r>
    </w:p>
    <w:p w:rsidR="00597944" w:rsidRPr="008A4BBE" w:rsidRDefault="00A20AE5" w:rsidP="00774F06">
      <w:pPr>
        <w:jc w:val="both"/>
        <w:rPr>
          <w:rFonts w:ascii="Times New Roman" w:hAnsi="Times New Roman" w:cs="Times New Roman"/>
          <w:sz w:val="24"/>
          <w:szCs w:val="24"/>
        </w:rPr>
      </w:pPr>
      <w:r>
        <w:rPr>
          <w:rFonts w:ascii="Times New Roman" w:hAnsi="Times New Roman" w:cs="Times New Roman"/>
          <w:sz w:val="24"/>
          <w:szCs w:val="24"/>
        </w:rPr>
        <w:t>6.</w:t>
      </w:r>
      <w:r w:rsidR="00100BE7">
        <w:rPr>
          <w:rFonts w:ascii="Times New Roman" w:hAnsi="Times New Roman" w:cs="Times New Roman"/>
          <w:sz w:val="24"/>
          <w:szCs w:val="24"/>
        </w:rPr>
        <w:t xml:space="preserve">9 </w:t>
      </w:r>
      <w:r w:rsidR="008A4BBE">
        <w:rPr>
          <w:rFonts w:ascii="Times New Roman" w:hAnsi="Times New Roman" w:cs="Times New Roman"/>
          <w:sz w:val="24"/>
          <w:szCs w:val="24"/>
        </w:rPr>
        <w:t>–</w:t>
      </w:r>
      <w:r w:rsidR="00100BE7" w:rsidRPr="00597944">
        <w:rPr>
          <w:rFonts w:ascii="Times New Roman" w:hAnsi="Times New Roman" w:cs="Times New Roman"/>
          <w:sz w:val="24"/>
          <w:szCs w:val="24"/>
        </w:rPr>
        <w:t xml:space="preserve">No caso de a desconexão do Agente de Contratação persistir por tempo superior a 10 (dez) minutos, a sessão pública do Pregão será suspensa e reiniciada somente decorridas 24 (vinte e quatro) horas após a comunicação expressa do fato aos participantes </w:t>
      </w:r>
      <w:r w:rsidR="00904F76">
        <w:rPr>
          <w:rFonts w:ascii="Times New Roman" w:hAnsi="Times New Roman" w:cs="Times New Roman"/>
          <w:sz w:val="24"/>
          <w:szCs w:val="24"/>
        </w:rPr>
        <w:t>na Plataforma Eletrônica Licitar Digital</w:t>
      </w:r>
      <w:r w:rsidR="00597944" w:rsidRPr="005766F8">
        <w:rPr>
          <w:rFonts w:ascii="Times New Roman" w:hAnsi="Times New Roman" w:cs="Times New Roman"/>
          <w:bCs/>
          <w:sz w:val="24"/>
          <w:szCs w:val="24"/>
        </w:rPr>
        <w:t xml:space="preserve"> (</w:t>
      </w:r>
      <w:hyperlink r:id="rId28" w:history="1">
        <w:r w:rsidR="00904F76" w:rsidRPr="00514CCF">
          <w:rPr>
            <w:rStyle w:val="Hyperlink"/>
            <w:rFonts w:ascii="Times New Roman" w:hAnsi="Times New Roman" w:cs="Times New Roman"/>
            <w:bCs/>
            <w:sz w:val="24"/>
            <w:szCs w:val="24"/>
          </w:rPr>
          <w:t>www.licitardigital.com.br</w:t>
        </w:r>
      </w:hyperlink>
      <w:r w:rsidR="00597944" w:rsidRPr="005766F8">
        <w:rPr>
          <w:rFonts w:ascii="Times New Roman" w:hAnsi="Times New Roman" w:cs="Times New Roman"/>
          <w:bCs/>
          <w:sz w:val="24"/>
          <w:szCs w:val="24"/>
        </w:rPr>
        <w:t>)</w:t>
      </w:r>
      <w:r w:rsidR="00597944">
        <w:rPr>
          <w:rFonts w:ascii="Times New Roman" w:hAnsi="Times New Roman" w:cs="Times New Roman"/>
          <w:bCs/>
          <w:sz w:val="24"/>
          <w:szCs w:val="24"/>
        </w:rPr>
        <w:t>.</w:t>
      </w:r>
    </w:p>
    <w:p w:rsidR="00597944" w:rsidRPr="00A322D2" w:rsidRDefault="00A20AE5" w:rsidP="00774F06">
      <w:pPr>
        <w:jc w:val="both"/>
        <w:rPr>
          <w:rFonts w:ascii="Times New Roman" w:hAnsi="Times New Roman" w:cs="Times New Roman"/>
          <w:sz w:val="24"/>
          <w:szCs w:val="24"/>
        </w:rPr>
      </w:pPr>
      <w:r>
        <w:rPr>
          <w:rFonts w:ascii="Times New Roman" w:hAnsi="Times New Roman" w:cs="Times New Roman"/>
          <w:sz w:val="24"/>
          <w:szCs w:val="24"/>
        </w:rPr>
        <w:t>6</w:t>
      </w:r>
      <w:r w:rsidR="00100BE7">
        <w:rPr>
          <w:rFonts w:ascii="Times New Roman" w:hAnsi="Times New Roman" w:cs="Times New Roman"/>
          <w:sz w:val="24"/>
          <w:szCs w:val="24"/>
        </w:rPr>
        <w:t xml:space="preserve">.10 </w:t>
      </w:r>
      <w:r w:rsidR="008A4BBE">
        <w:rPr>
          <w:rFonts w:ascii="Times New Roman" w:hAnsi="Times New Roman" w:cs="Times New Roman"/>
          <w:sz w:val="24"/>
          <w:szCs w:val="24"/>
        </w:rPr>
        <w:t>–</w:t>
      </w:r>
      <w:r w:rsidR="00100BE7" w:rsidRPr="00597944">
        <w:rPr>
          <w:rFonts w:ascii="Times New Roman" w:hAnsi="Times New Roman" w:cs="Times New Roman"/>
          <w:sz w:val="24"/>
          <w:szCs w:val="24"/>
        </w:rPr>
        <w:t>Neste Pregão o modo de disputa adotado é o aberto, conforme disposto no art</w:t>
      </w:r>
      <w:r w:rsidR="00833750">
        <w:rPr>
          <w:rFonts w:ascii="Times New Roman" w:hAnsi="Times New Roman" w:cs="Times New Roman"/>
          <w:sz w:val="24"/>
          <w:szCs w:val="24"/>
        </w:rPr>
        <w:t>igo 32 do Decreto 10.024/2019 e §2º do artigo 56 da Lei 14.133/2021</w:t>
      </w:r>
      <w:r w:rsidR="00100BE7" w:rsidRPr="00597944">
        <w:rPr>
          <w:rFonts w:ascii="Times New Roman" w:hAnsi="Times New Roman" w:cs="Times New Roman"/>
          <w:sz w:val="24"/>
          <w:szCs w:val="24"/>
        </w:rPr>
        <w:t>.</w:t>
      </w:r>
    </w:p>
    <w:p w:rsidR="00833750" w:rsidRPr="00A322D2" w:rsidRDefault="00A20AE5" w:rsidP="00774F06">
      <w:pPr>
        <w:jc w:val="both"/>
        <w:rPr>
          <w:rFonts w:ascii="Times New Roman" w:hAnsi="Times New Roman" w:cs="Times New Roman"/>
          <w:sz w:val="24"/>
          <w:szCs w:val="24"/>
        </w:rPr>
      </w:pPr>
      <w:r>
        <w:rPr>
          <w:rFonts w:ascii="Times New Roman" w:hAnsi="Times New Roman" w:cs="Times New Roman"/>
          <w:sz w:val="24"/>
          <w:szCs w:val="24"/>
        </w:rPr>
        <w:t>6</w:t>
      </w:r>
      <w:r w:rsidR="00100BE7">
        <w:rPr>
          <w:rFonts w:ascii="Times New Roman" w:hAnsi="Times New Roman" w:cs="Times New Roman"/>
          <w:sz w:val="24"/>
          <w:szCs w:val="24"/>
        </w:rPr>
        <w:t xml:space="preserve">.11 </w:t>
      </w:r>
      <w:r w:rsidR="008A4BBE">
        <w:rPr>
          <w:rFonts w:ascii="Times New Roman" w:hAnsi="Times New Roman" w:cs="Times New Roman"/>
          <w:sz w:val="24"/>
          <w:szCs w:val="24"/>
        </w:rPr>
        <w:t>–</w:t>
      </w:r>
      <w:r w:rsidR="00100BE7" w:rsidRPr="00A322D2">
        <w:rPr>
          <w:rFonts w:ascii="Times New Roman" w:hAnsi="Times New Roman" w:cs="Times New Roman"/>
          <w:sz w:val="24"/>
          <w:szCs w:val="24"/>
        </w:rPr>
        <w:t>A etapa de lances na sessão pública durará 10 (dez) minutos, e após isso, será prorrogada automaticamente pelo sistema eletrônico quando houver lance ofertado nos últimos 2 (dois) minutos do período de duração da sessão pública.</w:t>
      </w:r>
    </w:p>
    <w:p w:rsidR="00AA40E6" w:rsidRPr="00A322D2" w:rsidRDefault="00AA40E6" w:rsidP="00774F06">
      <w:pPr>
        <w:jc w:val="both"/>
        <w:rPr>
          <w:rFonts w:ascii="Times New Roman" w:hAnsi="Times New Roman" w:cs="Times New Roman"/>
          <w:sz w:val="24"/>
          <w:szCs w:val="24"/>
        </w:rPr>
      </w:pPr>
    </w:p>
    <w:p w:rsidR="00F3629F" w:rsidRPr="007B0A96" w:rsidRDefault="00480BBF" w:rsidP="00774F06">
      <w:pPr>
        <w:jc w:val="both"/>
        <w:rPr>
          <w:rFonts w:ascii="Times New Roman" w:hAnsi="Times New Roman" w:cs="Times New Roman"/>
          <w:b/>
          <w:bCs/>
          <w:sz w:val="24"/>
          <w:szCs w:val="24"/>
        </w:rPr>
      </w:pPr>
      <w:r>
        <w:rPr>
          <w:rFonts w:ascii="Times New Roman" w:hAnsi="Times New Roman" w:cs="Times New Roman"/>
          <w:b/>
          <w:bCs/>
          <w:sz w:val="24"/>
          <w:szCs w:val="24"/>
        </w:rPr>
        <w:t>7</w:t>
      </w:r>
      <w:r w:rsidR="00117FF1" w:rsidRPr="007B0A96">
        <w:rPr>
          <w:rFonts w:ascii="Times New Roman" w:hAnsi="Times New Roman" w:cs="Times New Roman"/>
          <w:b/>
          <w:bCs/>
          <w:sz w:val="24"/>
          <w:szCs w:val="24"/>
        </w:rPr>
        <w:t xml:space="preserve"> – DA NEGOCIAÇÃO</w:t>
      </w:r>
    </w:p>
    <w:p w:rsidR="007B0A96" w:rsidRPr="00A322D2" w:rsidRDefault="00A20AE5" w:rsidP="00774F06">
      <w:pPr>
        <w:jc w:val="both"/>
        <w:rPr>
          <w:rFonts w:ascii="Times New Roman" w:hAnsi="Times New Roman" w:cs="Times New Roman"/>
          <w:sz w:val="24"/>
          <w:szCs w:val="24"/>
        </w:rPr>
      </w:pPr>
      <w:r>
        <w:rPr>
          <w:rFonts w:ascii="Times New Roman" w:hAnsi="Times New Roman" w:cs="Times New Roman"/>
          <w:sz w:val="24"/>
          <w:szCs w:val="24"/>
        </w:rPr>
        <w:t>7</w:t>
      </w:r>
      <w:r w:rsidR="007B0A96">
        <w:rPr>
          <w:rFonts w:ascii="Times New Roman" w:hAnsi="Times New Roman" w:cs="Times New Roman"/>
          <w:sz w:val="24"/>
          <w:szCs w:val="24"/>
        </w:rPr>
        <w:t xml:space="preserve">.1 </w:t>
      </w:r>
      <w:r w:rsidR="00EC606F">
        <w:rPr>
          <w:rFonts w:ascii="Times New Roman" w:hAnsi="Times New Roman" w:cs="Times New Roman"/>
          <w:sz w:val="24"/>
          <w:szCs w:val="24"/>
        </w:rPr>
        <w:t>–</w:t>
      </w:r>
      <w:r w:rsidR="007B0A96" w:rsidRPr="00A322D2">
        <w:rPr>
          <w:rFonts w:ascii="Times New Roman" w:hAnsi="Times New Roman" w:cs="Times New Roman"/>
          <w:sz w:val="24"/>
          <w:szCs w:val="24"/>
        </w:rPr>
        <w:t xml:space="preserve">Na hipótese de a proposta do primeiro colocado não atender ao critério de aceitabilidade relacionado ao preço, mesmo após a negociação, o Agente de Contratação poderá negociar condições mais vantajosas, seguindo a ordem de classificação inicialmente estabelecida, após </w:t>
      </w:r>
      <w:r w:rsidR="007B0A96" w:rsidRPr="00A322D2">
        <w:rPr>
          <w:rFonts w:ascii="Times New Roman" w:hAnsi="Times New Roman" w:cs="Times New Roman"/>
          <w:sz w:val="24"/>
          <w:szCs w:val="24"/>
        </w:rPr>
        <w:lastRenderedPageBreak/>
        <w:t>definido o resultado do julgamento.</w:t>
      </w:r>
    </w:p>
    <w:p w:rsidR="00F3629F" w:rsidRPr="00A322D2" w:rsidRDefault="00A20AE5" w:rsidP="00774F06">
      <w:pPr>
        <w:jc w:val="both"/>
        <w:rPr>
          <w:rFonts w:ascii="Times New Roman" w:hAnsi="Times New Roman" w:cs="Times New Roman"/>
          <w:sz w:val="24"/>
          <w:szCs w:val="24"/>
        </w:rPr>
      </w:pPr>
      <w:r>
        <w:rPr>
          <w:rFonts w:ascii="Times New Roman" w:hAnsi="Times New Roman" w:cs="Times New Roman"/>
          <w:sz w:val="24"/>
          <w:szCs w:val="24"/>
        </w:rPr>
        <w:t>7</w:t>
      </w:r>
      <w:r w:rsidR="007B0A96">
        <w:rPr>
          <w:rFonts w:ascii="Times New Roman" w:hAnsi="Times New Roman" w:cs="Times New Roman"/>
          <w:sz w:val="24"/>
          <w:szCs w:val="24"/>
        </w:rPr>
        <w:t xml:space="preserve">.2 </w:t>
      </w:r>
      <w:r w:rsidR="00EC606F">
        <w:rPr>
          <w:rFonts w:ascii="Times New Roman" w:hAnsi="Times New Roman" w:cs="Times New Roman"/>
          <w:sz w:val="24"/>
          <w:szCs w:val="24"/>
        </w:rPr>
        <w:t>–</w:t>
      </w:r>
      <w:r w:rsidR="007B0A96" w:rsidRPr="00A322D2">
        <w:rPr>
          <w:rFonts w:ascii="Times New Roman" w:hAnsi="Times New Roman" w:cs="Times New Roman"/>
          <w:sz w:val="24"/>
          <w:szCs w:val="24"/>
        </w:rPr>
        <w:t>A negociação será realizada por meio do sistema, podendo ser acompanhada pelas demais licitantes.</w:t>
      </w:r>
    </w:p>
    <w:p w:rsidR="00F3629F" w:rsidRPr="00A322D2" w:rsidRDefault="00F3629F" w:rsidP="00774F06">
      <w:pPr>
        <w:jc w:val="both"/>
        <w:rPr>
          <w:rFonts w:ascii="Times New Roman" w:hAnsi="Times New Roman" w:cs="Times New Roman"/>
          <w:sz w:val="24"/>
          <w:szCs w:val="24"/>
        </w:rPr>
      </w:pPr>
    </w:p>
    <w:p w:rsidR="00F3629F" w:rsidRPr="0023169F" w:rsidRDefault="00480BBF" w:rsidP="00774F06">
      <w:pPr>
        <w:pStyle w:val="Ttulo1"/>
        <w:ind w:left="0"/>
        <w:rPr>
          <w:rFonts w:ascii="Times New Roman" w:hAnsi="Times New Roman" w:cs="Times New Roman"/>
        </w:rPr>
      </w:pPr>
      <w:r>
        <w:rPr>
          <w:rFonts w:ascii="Times New Roman" w:hAnsi="Times New Roman" w:cs="Times New Roman"/>
        </w:rPr>
        <w:t>8</w:t>
      </w:r>
      <w:r w:rsidR="00117FF1" w:rsidRPr="0023169F">
        <w:rPr>
          <w:rFonts w:ascii="Times New Roman" w:hAnsi="Times New Roman" w:cs="Times New Roman"/>
        </w:rPr>
        <w:t>– DAACEITABILIDADE DAPROPOSTA</w:t>
      </w:r>
    </w:p>
    <w:p w:rsidR="007B0A96" w:rsidRDefault="00A20AE5" w:rsidP="00774F06">
      <w:pPr>
        <w:jc w:val="both"/>
        <w:rPr>
          <w:rFonts w:ascii="Times New Roman" w:hAnsi="Times New Roman" w:cs="Times New Roman"/>
          <w:sz w:val="24"/>
          <w:szCs w:val="24"/>
        </w:rPr>
      </w:pPr>
      <w:r>
        <w:rPr>
          <w:rFonts w:ascii="Times New Roman" w:hAnsi="Times New Roman" w:cs="Times New Roman"/>
          <w:sz w:val="24"/>
          <w:szCs w:val="24"/>
        </w:rPr>
        <w:t>8</w:t>
      </w:r>
      <w:r w:rsidR="004A54B6">
        <w:rPr>
          <w:rFonts w:ascii="Times New Roman" w:hAnsi="Times New Roman" w:cs="Times New Roman"/>
          <w:sz w:val="24"/>
          <w:szCs w:val="24"/>
        </w:rPr>
        <w:t xml:space="preserve">.1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 xml:space="preserve">A licitante mais bem classificada deverá encaminhar a proposta de preço adequada ao último lance, devidamente preenchida na forma do </w:t>
      </w:r>
      <w:r w:rsidR="004A54B6" w:rsidRPr="00BD499B">
        <w:rPr>
          <w:rFonts w:ascii="Times New Roman" w:hAnsi="Times New Roman" w:cs="Times New Roman"/>
          <w:sz w:val="24"/>
          <w:szCs w:val="24"/>
        </w:rPr>
        <w:t xml:space="preserve">Anexo </w:t>
      </w:r>
      <w:r w:rsidR="007B0A96" w:rsidRPr="00BD499B">
        <w:rPr>
          <w:rFonts w:ascii="Times New Roman" w:hAnsi="Times New Roman" w:cs="Times New Roman"/>
          <w:sz w:val="24"/>
          <w:szCs w:val="24"/>
        </w:rPr>
        <w:t>I</w:t>
      </w:r>
      <w:r w:rsidR="004A54B6" w:rsidRPr="00BD499B">
        <w:rPr>
          <w:rFonts w:ascii="Times New Roman" w:hAnsi="Times New Roman" w:cs="Times New Roman"/>
          <w:sz w:val="24"/>
          <w:szCs w:val="24"/>
        </w:rPr>
        <w:t>I – Modelo de Proposta de Preços</w:t>
      </w:r>
      <w:r w:rsidR="004A54B6" w:rsidRPr="007B0A96">
        <w:rPr>
          <w:rFonts w:ascii="Times New Roman" w:hAnsi="Times New Roman" w:cs="Times New Roman"/>
          <w:sz w:val="24"/>
          <w:szCs w:val="24"/>
        </w:rPr>
        <w:t xml:space="preserve">, em arquivo único, no prazo de 3 (três) horas, prorrogável por igual período, contado da convocação efetuada pelo Agente de Contratação por meio da opção </w:t>
      </w:r>
      <w:r w:rsidR="007B0A96">
        <w:rPr>
          <w:rFonts w:ascii="Times New Roman" w:hAnsi="Times New Roman" w:cs="Times New Roman"/>
          <w:sz w:val="24"/>
          <w:szCs w:val="24"/>
        </w:rPr>
        <w:t>indicada n</w:t>
      </w:r>
      <w:r w:rsidR="00904F76">
        <w:rPr>
          <w:rFonts w:ascii="Times New Roman" w:hAnsi="Times New Roman" w:cs="Times New Roman"/>
          <w:sz w:val="24"/>
          <w:szCs w:val="24"/>
        </w:rPr>
        <w:t>a Plataforma Eletrôica Licitar Digital</w:t>
      </w:r>
      <w:r w:rsidR="007B0A96" w:rsidRPr="005766F8">
        <w:rPr>
          <w:rFonts w:ascii="Times New Roman" w:hAnsi="Times New Roman" w:cs="Times New Roman"/>
          <w:bCs/>
          <w:sz w:val="24"/>
          <w:szCs w:val="24"/>
        </w:rPr>
        <w:t xml:space="preserve"> (</w:t>
      </w:r>
      <w:hyperlink r:id="rId29" w:history="1">
        <w:r w:rsidR="00904F76" w:rsidRPr="00514CCF">
          <w:rPr>
            <w:rStyle w:val="Hyperlink"/>
            <w:rFonts w:ascii="Times New Roman" w:hAnsi="Times New Roman" w:cs="Times New Roman"/>
            <w:bCs/>
            <w:sz w:val="24"/>
            <w:szCs w:val="24"/>
          </w:rPr>
          <w:t>www.licitardigital.com.br</w:t>
        </w:r>
      </w:hyperlink>
      <w:r w:rsidR="007B0A96" w:rsidRPr="005766F8">
        <w:rPr>
          <w:rFonts w:ascii="Times New Roman" w:hAnsi="Times New Roman" w:cs="Times New Roman"/>
          <w:bCs/>
          <w:sz w:val="24"/>
          <w:szCs w:val="24"/>
        </w:rPr>
        <w:t>)</w:t>
      </w:r>
      <w:r w:rsidR="007B0A96">
        <w:rPr>
          <w:rFonts w:ascii="Times New Roman" w:hAnsi="Times New Roman" w:cs="Times New Roman"/>
          <w:bCs/>
          <w:sz w:val="24"/>
          <w:szCs w:val="24"/>
        </w:rPr>
        <w:t>.</w:t>
      </w:r>
    </w:p>
    <w:p w:rsidR="007B0A96" w:rsidRPr="007B0A96" w:rsidRDefault="00A20AE5" w:rsidP="00774F06">
      <w:pPr>
        <w:jc w:val="both"/>
        <w:rPr>
          <w:rFonts w:ascii="Times New Roman" w:hAnsi="Times New Roman" w:cs="Times New Roman"/>
          <w:sz w:val="24"/>
          <w:szCs w:val="24"/>
        </w:rPr>
      </w:pPr>
      <w:r>
        <w:rPr>
          <w:rFonts w:ascii="Times New Roman" w:hAnsi="Times New Roman" w:cs="Times New Roman"/>
          <w:sz w:val="24"/>
          <w:szCs w:val="24"/>
        </w:rPr>
        <w:t>8</w:t>
      </w:r>
      <w:r w:rsidR="004A54B6">
        <w:rPr>
          <w:rFonts w:ascii="Times New Roman" w:hAnsi="Times New Roman" w:cs="Times New Roman"/>
          <w:sz w:val="24"/>
          <w:szCs w:val="24"/>
        </w:rPr>
        <w:t xml:space="preserve">.2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O Agente de Contratação examinará a proposta mais bem classificada quanto à compatibilidade do preço ofertado com o valor estimado e à compatibilidade da proposta com as especificações técnicas do objeto.</w:t>
      </w:r>
    </w:p>
    <w:p w:rsidR="007B0A96" w:rsidRPr="007B0A96" w:rsidRDefault="00A20AE5" w:rsidP="00774F06">
      <w:pPr>
        <w:jc w:val="both"/>
        <w:rPr>
          <w:rFonts w:ascii="Times New Roman" w:hAnsi="Times New Roman" w:cs="Times New Roman"/>
          <w:sz w:val="24"/>
          <w:szCs w:val="24"/>
        </w:rPr>
      </w:pPr>
      <w:r>
        <w:rPr>
          <w:rFonts w:ascii="Times New Roman" w:hAnsi="Times New Roman" w:cs="Times New Roman"/>
          <w:sz w:val="24"/>
          <w:szCs w:val="24"/>
        </w:rPr>
        <w:t>8</w:t>
      </w:r>
      <w:r w:rsidR="004A54B6">
        <w:rPr>
          <w:rFonts w:ascii="Times New Roman" w:hAnsi="Times New Roman" w:cs="Times New Roman"/>
          <w:sz w:val="24"/>
          <w:szCs w:val="24"/>
        </w:rPr>
        <w:t xml:space="preserve">.3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 xml:space="preserve">O Agente de Contratação poderá solicitar parecer de técnicos pertencentes ao quadro de pessoal do </w:t>
      </w:r>
      <w:r w:rsidR="00904F76">
        <w:rPr>
          <w:rFonts w:ascii="Times New Roman" w:hAnsi="Times New Roman" w:cs="Times New Roman"/>
          <w:sz w:val="24"/>
          <w:szCs w:val="24"/>
        </w:rPr>
        <w:t>município de Nova Porteirinha/MG</w:t>
      </w:r>
      <w:r w:rsidR="004A54B6" w:rsidRPr="007B0A96">
        <w:rPr>
          <w:rFonts w:ascii="Times New Roman" w:hAnsi="Times New Roman" w:cs="Times New Roman"/>
          <w:sz w:val="24"/>
          <w:szCs w:val="24"/>
        </w:rPr>
        <w:t xml:space="preserve"> ou, ainda, de pessoas físicas ou jurídicas estranhas a ele, para orientar sua decisão.</w:t>
      </w:r>
    </w:p>
    <w:p w:rsidR="007B0A96" w:rsidRPr="007B0A96" w:rsidRDefault="00A20AE5" w:rsidP="00774F06">
      <w:pPr>
        <w:jc w:val="both"/>
        <w:rPr>
          <w:rFonts w:ascii="Times New Roman" w:hAnsi="Times New Roman" w:cs="Times New Roman"/>
          <w:sz w:val="24"/>
          <w:szCs w:val="24"/>
        </w:rPr>
      </w:pPr>
      <w:r>
        <w:rPr>
          <w:rFonts w:ascii="Times New Roman" w:hAnsi="Times New Roman" w:cs="Times New Roman"/>
          <w:sz w:val="24"/>
          <w:szCs w:val="24"/>
        </w:rPr>
        <w:t>8</w:t>
      </w:r>
      <w:r w:rsidR="004A54B6">
        <w:rPr>
          <w:rFonts w:ascii="Times New Roman" w:hAnsi="Times New Roman" w:cs="Times New Roman"/>
          <w:sz w:val="24"/>
          <w:szCs w:val="24"/>
        </w:rPr>
        <w:t xml:space="preserve">.4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Não se considerará qualquer oferta de vantagem não prevista neste Edital, inclusive financiamentos subsidiados ou a fundo perdido.</w:t>
      </w:r>
    </w:p>
    <w:p w:rsidR="004A54B6" w:rsidRPr="007B0A96" w:rsidRDefault="00A20AE5" w:rsidP="00774F06">
      <w:pPr>
        <w:jc w:val="both"/>
        <w:rPr>
          <w:rFonts w:ascii="Times New Roman" w:hAnsi="Times New Roman" w:cs="Times New Roman"/>
          <w:sz w:val="24"/>
          <w:szCs w:val="24"/>
        </w:rPr>
      </w:pPr>
      <w:r>
        <w:rPr>
          <w:rFonts w:ascii="Times New Roman" w:hAnsi="Times New Roman" w:cs="Times New Roman"/>
          <w:sz w:val="24"/>
          <w:szCs w:val="24"/>
        </w:rPr>
        <w:t>8</w:t>
      </w:r>
      <w:r w:rsidR="004A54B6">
        <w:rPr>
          <w:rFonts w:ascii="Times New Roman" w:hAnsi="Times New Roman" w:cs="Times New Roman"/>
          <w:sz w:val="24"/>
          <w:szCs w:val="24"/>
        </w:rPr>
        <w:t xml:space="preserve">.5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Não se admitirá proposta que apresente valores simbólicos, irrisórios ou de valor zero, incompatíveis com os preços de mercado, exceto quando se referirem a materiais e instalações de propriedade da licitante, para os quais ela renuncie à parcela ou à totalidade de remuneração.</w:t>
      </w:r>
    </w:p>
    <w:p w:rsidR="004A54B6" w:rsidRPr="007B0A96" w:rsidRDefault="00A20AE5" w:rsidP="00774F06">
      <w:pPr>
        <w:jc w:val="both"/>
        <w:rPr>
          <w:rFonts w:ascii="Times New Roman" w:hAnsi="Times New Roman" w:cs="Times New Roman"/>
          <w:sz w:val="24"/>
          <w:szCs w:val="24"/>
        </w:rPr>
      </w:pPr>
      <w:r>
        <w:rPr>
          <w:rFonts w:ascii="Times New Roman" w:hAnsi="Times New Roman" w:cs="Times New Roman"/>
          <w:sz w:val="24"/>
          <w:szCs w:val="24"/>
        </w:rPr>
        <w:t>8</w:t>
      </w:r>
      <w:r w:rsidR="004A54B6">
        <w:rPr>
          <w:rFonts w:ascii="Times New Roman" w:hAnsi="Times New Roman" w:cs="Times New Roman"/>
          <w:sz w:val="24"/>
          <w:szCs w:val="24"/>
        </w:rPr>
        <w:t xml:space="preserve">.6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 xml:space="preserve">Não serão aceitas propostas com valor unitário ou </w:t>
      </w:r>
      <w:r w:rsidR="003077A5">
        <w:rPr>
          <w:rFonts w:ascii="Times New Roman" w:hAnsi="Times New Roman" w:cs="Times New Roman"/>
          <w:sz w:val="24"/>
          <w:szCs w:val="24"/>
        </w:rPr>
        <w:t>global</w:t>
      </w:r>
      <w:r w:rsidR="004A54B6" w:rsidRPr="007B0A96">
        <w:rPr>
          <w:rFonts w:ascii="Times New Roman" w:hAnsi="Times New Roman" w:cs="Times New Roman"/>
          <w:sz w:val="24"/>
          <w:szCs w:val="24"/>
        </w:rPr>
        <w:t xml:space="preserve"> superior ao estimado ou com preços manifestamente inexequíveis.</w:t>
      </w:r>
    </w:p>
    <w:p w:rsidR="004A54B6" w:rsidRPr="007B0A96" w:rsidRDefault="00A20AE5" w:rsidP="00774F06">
      <w:pPr>
        <w:jc w:val="both"/>
        <w:rPr>
          <w:rFonts w:ascii="Times New Roman" w:hAnsi="Times New Roman" w:cs="Times New Roman"/>
          <w:sz w:val="24"/>
          <w:szCs w:val="24"/>
        </w:rPr>
      </w:pPr>
      <w:r>
        <w:rPr>
          <w:rFonts w:ascii="Times New Roman" w:hAnsi="Times New Roman" w:cs="Times New Roman"/>
          <w:sz w:val="24"/>
          <w:szCs w:val="24"/>
        </w:rPr>
        <w:t>8</w:t>
      </w:r>
      <w:r w:rsidR="004A54B6">
        <w:rPr>
          <w:rFonts w:ascii="Times New Roman" w:hAnsi="Times New Roman" w:cs="Times New Roman"/>
          <w:sz w:val="24"/>
          <w:szCs w:val="24"/>
        </w:rPr>
        <w:t xml:space="preserve">.7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 xml:space="preserve">Os critérios de aceitabilidade são cumulativos, verificando-se tanto o valor </w:t>
      </w:r>
      <w:r w:rsidR="003077A5">
        <w:rPr>
          <w:rFonts w:ascii="Times New Roman" w:hAnsi="Times New Roman" w:cs="Times New Roman"/>
          <w:sz w:val="24"/>
          <w:szCs w:val="24"/>
        </w:rPr>
        <w:t>global</w:t>
      </w:r>
      <w:r w:rsidR="004A54B6" w:rsidRPr="007B0A96">
        <w:rPr>
          <w:rFonts w:ascii="Times New Roman" w:hAnsi="Times New Roman" w:cs="Times New Roman"/>
          <w:sz w:val="24"/>
          <w:szCs w:val="24"/>
        </w:rPr>
        <w:t xml:space="preserve"> quanto os valores unitários estimativos da contratação.</w:t>
      </w:r>
    </w:p>
    <w:p w:rsidR="00F3629F" w:rsidRPr="007B0A96" w:rsidRDefault="00A20AE5" w:rsidP="00774F06">
      <w:pPr>
        <w:jc w:val="both"/>
        <w:rPr>
          <w:rFonts w:ascii="Times New Roman" w:hAnsi="Times New Roman" w:cs="Times New Roman"/>
          <w:sz w:val="24"/>
          <w:szCs w:val="24"/>
        </w:rPr>
      </w:pPr>
      <w:r>
        <w:rPr>
          <w:rFonts w:ascii="Times New Roman" w:hAnsi="Times New Roman" w:cs="Times New Roman"/>
          <w:sz w:val="24"/>
          <w:szCs w:val="24"/>
        </w:rPr>
        <w:t>8</w:t>
      </w:r>
      <w:r w:rsidR="004A54B6">
        <w:rPr>
          <w:rFonts w:ascii="Times New Roman" w:hAnsi="Times New Roman" w:cs="Times New Roman"/>
          <w:sz w:val="24"/>
          <w:szCs w:val="24"/>
        </w:rPr>
        <w:t xml:space="preserve">.8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Considerar-se-á inexequível a proposta que não venha a ter demonstrada sua viabilidade por meio de documentação que comprove que os custos envolvidos na contratação são coerentes com os de mercado do objeto deste Pregão.</w:t>
      </w:r>
    </w:p>
    <w:p w:rsidR="004A54B6" w:rsidRPr="007B0A96" w:rsidRDefault="00A20AE5" w:rsidP="00774F06">
      <w:pPr>
        <w:jc w:val="both"/>
        <w:rPr>
          <w:rFonts w:ascii="Times New Roman" w:hAnsi="Times New Roman" w:cs="Times New Roman"/>
          <w:sz w:val="24"/>
          <w:szCs w:val="24"/>
        </w:rPr>
      </w:pPr>
      <w:r>
        <w:rPr>
          <w:rFonts w:ascii="Times New Roman" w:hAnsi="Times New Roman" w:cs="Times New Roman"/>
          <w:sz w:val="24"/>
          <w:szCs w:val="24"/>
        </w:rPr>
        <w:t>8</w:t>
      </w:r>
      <w:r w:rsidR="004A54B6">
        <w:rPr>
          <w:rFonts w:ascii="Times New Roman" w:hAnsi="Times New Roman" w:cs="Times New Roman"/>
          <w:sz w:val="24"/>
          <w:szCs w:val="24"/>
        </w:rPr>
        <w:t xml:space="preserve">.9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 xml:space="preserve">Se houver indícios de inexequibilidade da proposta de preço, inclusive nas propostas cujos valores forem inferiores a 50% (cinquenta por cento) do valor orçado pelo </w:t>
      </w:r>
      <w:r w:rsidR="00AB42F5" w:rsidRPr="00AB42F5">
        <w:rPr>
          <w:rFonts w:ascii="Times New Roman" w:hAnsi="Times New Roman" w:cs="Times New Roman"/>
          <w:sz w:val="24"/>
          <w:szCs w:val="24"/>
        </w:rPr>
        <w:t>município de Nova Porteirinha/MG</w:t>
      </w:r>
      <w:r w:rsidR="004A54B6" w:rsidRPr="007B0A96">
        <w:rPr>
          <w:rFonts w:ascii="Times New Roman" w:hAnsi="Times New Roman" w:cs="Times New Roman"/>
          <w:sz w:val="24"/>
          <w:szCs w:val="24"/>
        </w:rPr>
        <w:t>, ou, ainda, em caso da necessidade de esclarecimentos complementares, poderá ser efetuada diligência, na forma do § 2º do art. 59 e art. 64 da Lei n.º 14.133/21, para efeito de comprovação de sua exequibilidade.</w:t>
      </w:r>
    </w:p>
    <w:p w:rsidR="004A54B6" w:rsidRPr="007B0A96" w:rsidRDefault="00A20AE5" w:rsidP="00774F06">
      <w:pPr>
        <w:jc w:val="both"/>
        <w:rPr>
          <w:rFonts w:ascii="Times New Roman" w:hAnsi="Times New Roman" w:cs="Times New Roman"/>
          <w:sz w:val="24"/>
          <w:szCs w:val="24"/>
        </w:rPr>
      </w:pPr>
      <w:r>
        <w:rPr>
          <w:rFonts w:ascii="Times New Roman" w:hAnsi="Times New Roman" w:cs="Times New Roman"/>
          <w:sz w:val="24"/>
          <w:szCs w:val="24"/>
        </w:rPr>
        <w:t>8</w:t>
      </w:r>
      <w:r w:rsidR="004A54B6">
        <w:rPr>
          <w:rFonts w:ascii="Times New Roman" w:hAnsi="Times New Roman" w:cs="Times New Roman"/>
          <w:sz w:val="24"/>
          <w:szCs w:val="24"/>
        </w:rPr>
        <w:t xml:space="preserve">.10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Será desclassificada a proposta que não corrigir ou não justificar eventuais falhas apontadas pelo Agente de Contratação.</w:t>
      </w:r>
    </w:p>
    <w:p w:rsidR="004A54B6" w:rsidRPr="007B0A96" w:rsidRDefault="00A20AE5" w:rsidP="00774F06">
      <w:pPr>
        <w:jc w:val="both"/>
        <w:rPr>
          <w:rFonts w:ascii="Times New Roman" w:hAnsi="Times New Roman" w:cs="Times New Roman"/>
          <w:sz w:val="24"/>
          <w:szCs w:val="24"/>
        </w:rPr>
      </w:pPr>
      <w:r>
        <w:rPr>
          <w:rFonts w:ascii="Times New Roman" w:hAnsi="Times New Roman" w:cs="Times New Roman"/>
          <w:sz w:val="24"/>
          <w:szCs w:val="24"/>
        </w:rPr>
        <w:t>8</w:t>
      </w:r>
      <w:r w:rsidR="004A54B6">
        <w:rPr>
          <w:rFonts w:ascii="Times New Roman" w:hAnsi="Times New Roman" w:cs="Times New Roman"/>
          <w:sz w:val="24"/>
          <w:szCs w:val="24"/>
        </w:rPr>
        <w:t xml:space="preserve">.11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A licitante que abandonar o certame, deixando de enviar a documentação indicada neste Edital, será desclassificada e sujeitar-se-á às sanções previstas neste instrumento convocatório.</w:t>
      </w:r>
    </w:p>
    <w:p w:rsidR="00F3629F" w:rsidRDefault="006C5F48" w:rsidP="00774F06">
      <w:pPr>
        <w:jc w:val="both"/>
        <w:rPr>
          <w:rFonts w:ascii="Times New Roman" w:hAnsi="Times New Roman" w:cs="Times New Roman"/>
          <w:sz w:val="24"/>
          <w:szCs w:val="24"/>
        </w:rPr>
      </w:pPr>
      <w:r>
        <w:rPr>
          <w:rFonts w:ascii="Times New Roman" w:hAnsi="Times New Roman" w:cs="Times New Roman"/>
          <w:sz w:val="24"/>
          <w:szCs w:val="24"/>
        </w:rPr>
        <w:t>8</w:t>
      </w:r>
      <w:r w:rsidR="004A54B6">
        <w:rPr>
          <w:rFonts w:ascii="Times New Roman" w:hAnsi="Times New Roman" w:cs="Times New Roman"/>
          <w:sz w:val="24"/>
          <w:szCs w:val="24"/>
        </w:rPr>
        <w:t xml:space="preserve">.12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Se a proposta não for aceitável, ou se a licitante não atender às exigências de habilitação, o Agente de Contratação examinará a proposta subsequente e assim sucessivamente, na ordem de classificação, até a seleção da proposta que melhor atenda a este Edital</w:t>
      </w:r>
      <w:r w:rsidR="009C6169">
        <w:rPr>
          <w:rFonts w:ascii="Times New Roman" w:hAnsi="Times New Roman" w:cs="Times New Roman"/>
          <w:sz w:val="24"/>
          <w:szCs w:val="24"/>
        </w:rPr>
        <w:t>;</w:t>
      </w:r>
    </w:p>
    <w:p w:rsidR="00F3629F" w:rsidRPr="007B0A96" w:rsidRDefault="00F3629F" w:rsidP="00774F06">
      <w:pPr>
        <w:jc w:val="both"/>
        <w:rPr>
          <w:rFonts w:ascii="Times New Roman" w:hAnsi="Times New Roman" w:cs="Times New Roman"/>
          <w:sz w:val="24"/>
          <w:szCs w:val="24"/>
        </w:rPr>
      </w:pPr>
    </w:p>
    <w:p w:rsidR="00F3629F" w:rsidRPr="004A54B6" w:rsidRDefault="00480BBF" w:rsidP="00774F06">
      <w:pPr>
        <w:jc w:val="both"/>
        <w:rPr>
          <w:rFonts w:ascii="Times New Roman" w:hAnsi="Times New Roman" w:cs="Times New Roman"/>
          <w:b/>
          <w:bCs/>
          <w:sz w:val="24"/>
          <w:szCs w:val="24"/>
        </w:rPr>
      </w:pPr>
      <w:r>
        <w:rPr>
          <w:rFonts w:ascii="Times New Roman" w:hAnsi="Times New Roman" w:cs="Times New Roman"/>
          <w:b/>
          <w:bCs/>
          <w:sz w:val="24"/>
          <w:szCs w:val="24"/>
        </w:rPr>
        <w:t>9</w:t>
      </w:r>
      <w:r w:rsidR="00117FF1" w:rsidRPr="004A54B6">
        <w:rPr>
          <w:rFonts w:ascii="Times New Roman" w:hAnsi="Times New Roman" w:cs="Times New Roman"/>
          <w:b/>
          <w:bCs/>
          <w:sz w:val="24"/>
          <w:szCs w:val="24"/>
        </w:rPr>
        <w:t xml:space="preserve"> – DA HABILITAÇÃO</w:t>
      </w:r>
    </w:p>
    <w:p w:rsidR="004A54B6" w:rsidRPr="006C5F48" w:rsidRDefault="006C5F48" w:rsidP="00774F06">
      <w:pPr>
        <w:jc w:val="both"/>
        <w:rPr>
          <w:rFonts w:ascii="Times New Roman" w:hAnsi="Times New Roman" w:cs="Times New Roman"/>
          <w:sz w:val="24"/>
          <w:szCs w:val="24"/>
        </w:rPr>
      </w:pPr>
      <w:r>
        <w:rPr>
          <w:rFonts w:ascii="Times New Roman" w:hAnsi="Times New Roman" w:cs="Times New Roman"/>
          <w:sz w:val="24"/>
          <w:szCs w:val="24"/>
        </w:rPr>
        <w:t>9</w:t>
      </w:r>
      <w:r w:rsidR="004A54B6">
        <w:rPr>
          <w:rFonts w:ascii="Times New Roman" w:hAnsi="Times New Roman" w:cs="Times New Roman"/>
          <w:sz w:val="24"/>
          <w:szCs w:val="24"/>
        </w:rPr>
        <w:t xml:space="preserve">.1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 xml:space="preserve">Será </w:t>
      </w:r>
      <w:r w:rsidR="004A54B6" w:rsidRPr="006C5F48">
        <w:rPr>
          <w:rFonts w:ascii="Times New Roman" w:hAnsi="Times New Roman" w:cs="Times New Roman"/>
          <w:sz w:val="24"/>
          <w:szCs w:val="24"/>
        </w:rPr>
        <w:t>exigida a apresentação dos documentos de habilitação apenas da licitante cuja proposta tenha sido aceita na fase de julgamento.</w:t>
      </w:r>
    </w:p>
    <w:p w:rsidR="00F3629F" w:rsidRPr="006C5F48" w:rsidRDefault="006C5F48" w:rsidP="00774F06">
      <w:pPr>
        <w:jc w:val="both"/>
        <w:rPr>
          <w:rFonts w:ascii="Times New Roman" w:hAnsi="Times New Roman" w:cs="Times New Roman"/>
          <w:sz w:val="24"/>
          <w:szCs w:val="24"/>
        </w:rPr>
      </w:pPr>
      <w:r w:rsidRPr="006C5F48">
        <w:rPr>
          <w:rFonts w:ascii="Times New Roman" w:hAnsi="Times New Roman" w:cs="Times New Roman"/>
          <w:sz w:val="24"/>
          <w:szCs w:val="24"/>
        </w:rPr>
        <w:t>9</w:t>
      </w:r>
      <w:r w:rsidR="004A54B6" w:rsidRPr="006C5F48">
        <w:rPr>
          <w:rFonts w:ascii="Times New Roman" w:hAnsi="Times New Roman" w:cs="Times New Roman"/>
          <w:sz w:val="24"/>
          <w:szCs w:val="24"/>
        </w:rPr>
        <w:t xml:space="preserve">.2 </w:t>
      </w:r>
      <w:r w:rsidR="00EC606F" w:rsidRPr="006C5F48">
        <w:rPr>
          <w:rFonts w:ascii="Times New Roman" w:hAnsi="Times New Roman" w:cs="Times New Roman"/>
          <w:sz w:val="24"/>
          <w:szCs w:val="24"/>
        </w:rPr>
        <w:t>–</w:t>
      </w:r>
      <w:r w:rsidR="004A54B6" w:rsidRPr="006C5F48">
        <w:rPr>
          <w:rFonts w:ascii="Times New Roman" w:hAnsi="Times New Roman" w:cs="Times New Roman"/>
          <w:sz w:val="24"/>
          <w:szCs w:val="24"/>
        </w:rPr>
        <w:t xml:space="preserve"> A habilitação será verificada por meio dos documentos anexados a</w:t>
      </w:r>
      <w:r w:rsidR="00AB42F5">
        <w:rPr>
          <w:rFonts w:ascii="Times New Roman" w:hAnsi="Times New Roman" w:cs="Times New Roman"/>
          <w:sz w:val="24"/>
          <w:szCs w:val="24"/>
        </w:rPr>
        <w:t xml:space="preserve"> Plataforma Eletrônica Licitar Digital</w:t>
      </w:r>
      <w:r w:rsidR="004A54B6" w:rsidRPr="006C5F48">
        <w:rPr>
          <w:rFonts w:ascii="Times New Roman" w:hAnsi="Times New Roman" w:cs="Times New Roman"/>
          <w:bCs/>
          <w:sz w:val="24"/>
          <w:szCs w:val="24"/>
        </w:rPr>
        <w:t xml:space="preserve"> (</w:t>
      </w:r>
      <w:hyperlink r:id="rId30" w:history="1">
        <w:r w:rsidR="00AB42F5" w:rsidRPr="00514CCF">
          <w:rPr>
            <w:rStyle w:val="Hyperlink"/>
            <w:rFonts w:ascii="Times New Roman" w:hAnsi="Times New Roman" w:cs="Times New Roman"/>
            <w:bCs/>
            <w:sz w:val="24"/>
            <w:szCs w:val="24"/>
          </w:rPr>
          <w:t>www.licitardigital.com.br</w:t>
        </w:r>
      </w:hyperlink>
      <w:r w:rsidR="004A54B6" w:rsidRPr="006C5F48">
        <w:rPr>
          <w:rFonts w:ascii="Times New Roman" w:hAnsi="Times New Roman" w:cs="Times New Roman"/>
          <w:bCs/>
          <w:sz w:val="24"/>
          <w:szCs w:val="24"/>
        </w:rPr>
        <w:t>)</w:t>
      </w:r>
      <w:r w:rsidR="004A54B6" w:rsidRPr="006C5F48">
        <w:rPr>
          <w:rFonts w:ascii="Times New Roman" w:hAnsi="Times New Roman" w:cs="Times New Roman"/>
          <w:sz w:val="24"/>
          <w:szCs w:val="24"/>
        </w:rPr>
        <w:t>.</w:t>
      </w:r>
    </w:p>
    <w:p w:rsidR="004A54B6" w:rsidRPr="006C5F48" w:rsidRDefault="006C5F48" w:rsidP="00774F06">
      <w:pPr>
        <w:jc w:val="both"/>
        <w:rPr>
          <w:rFonts w:ascii="Times New Roman" w:hAnsi="Times New Roman" w:cs="Times New Roman"/>
          <w:sz w:val="24"/>
          <w:szCs w:val="24"/>
        </w:rPr>
      </w:pPr>
      <w:r w:rsidRPr="006C5F48">
        <w:rPr>
          <w:rFonts w:ascii="Times New Roman" w:hAnsi="Times New Roman" w:cs="Times New Roman"/>
          <w:sz w:val="24"/>
          <w:szCs w:val="24"/>
        </w:rPr>
        <w:t>9</w:t>
      </w:r>
      <w:r w:rsidR="004A54B6" w:rsidRPr="006C5F48">
        <w:rPr>
          <w:rFonts w:ascii="Times New Roman" w:hAnsi="Times New Roman" w:cs="Times New Roman"/>
          <w:sz w:val="24"/>
          <w:szCs w:val="24"/>
        </w:rPr>
        <w:t xml:space="preserve">.3 </w:t>
      </w:r>
      <w:r w:rsidR="00EC606F" w:rsidRPr="006C5F48">
        <w:rPr>
          <w:rFonts w:ascii="Times New Roman" w:hAnsi="Times New Roman" w:cs="Times New Roman"/>
          <w:sz w:val="24"/>
          <w:szCs w:val="24"/>
        </w:rPr>
        <w:t>–</w:t>
      </w:r>
      <w:r w:rsidR="004A54B6" w:rsidRPr="006C5F48">
        <w:rPr>
          <w:rFonts w:ascii="Times New Roman" w:hAnsi="Times New Roman" w:cs="Times New Roman"/>
          <w:sz w:val="24"/>
          <w:szCs w:val="24"/>
        </w:rPr>
        <w:t xml:space="preserve"> Os documentos necessários para comprovar a habilitação jurídica, fiscal, social e trabalhista, previstos nos incisos I a VI do caput e nos §§ 1º e 2º do artigo 68 da Lei n. 14.133/2021</w:t>
      </w:r>
      <w:r w:rsidR="00807A06" w:rsidRPr="006C5F48">
        <w:rPr>
          <w:rFonts w:ascii="Times New Roman" w:hAnsi="Times New Roman" w:cs="Times New Roman"/>
          <w:sz w:val="24"/>
          <w:szCs w:val="24"/>
        </w:rPr>
        <w:t xml:space="preserve"> e indicadas </w:t>
      </w:r>
      <w:r w:rsidR="00807A06" w:rsidRPr="006C5F48">
        <w:rPr>
          <w:rFonts w:ascii="Times New Roman" w:hAnsi="Times New Roman" w:cs="Times New Roman"/>
          <w:sz w:val="24"/>
          <w:szCs w:val="24"/>
        </w:rPr>
        <w:lastRenderedPageBreak/>
        <w:t>no Anexo III deste Edital</w:t>
      </w:r>
      <w:r w:rsidR="004A54B6" w:rsidRPr="006C5F48">
        <w:rPr>
          <w:rFonts w:ascii="Times New Roman" w:hAnsi="Times New Roman" w:cs="Times New Roman"/>
          <w:sz w:val="24"/>
          <w:szCs w:val="24"/>
        </w:rPr>
        <w:t>, caso não estejam contemplados n</w:t>
      </w:r>
      <w:r w:rsidR="00EC25F9">
        <w:rPr>
          <w:rFonts w:ascii="Times New Roman" w:hAnsi="Times New Roman" w:cs="Times New Roman"/>
          <w:sz w:val="24"/>
          <w:szCs w:val="24"/>
        </w:rPr>
        <w:t xml:space="preserve">a Plataforma Eletrônica </w:t>
      </w:r>
      <w:r w:rsidR="004A54B6" w:rsidRPr="006C5F48">
        <w:rPr>
          <w:rFonts w:ascii="Times New Roman" w:hAnsi="Times New Roman" w:cs="Times New Roman"/>
          <w:bCs/>
          <w:sz w:val="24"/>
          <w:szCs w:val="24"/>
        </w:rPr>
        <w:t>(</w:t>
      </w:r>
      <w:hyperlink r:id="rId31" w:history="1">
        <w:r w:rsidR="00EC25F9" w:rsidRPr="00514CCF">
          <w:rPr>
            <w:rStyle w:val="Hyperlink"/>
            <w:rFonts w:ascii="Times New Roman" w:hAnsi="Times New Roman" w:cs="Times New Roman"/>
            <w:bCs/>
            <w:sz w:val="24"/>
            <w:szCs w:val="24"/>
          </w:rPr>
          <w:t>www.licitardigital.com.br</w:t>
        </w:r>
      </w:hyperlink>
      <w:r w:rsidR="004A54B6" w:rsidRPr="006C5F48">
        <w:rPr>
          <w:rFonts w:ascii="Times New Roman" w:hAnsi="Times New Roman" w:cs="Times New Roman"/>
          <w:bCs/>
          <w:sz w:val="24"/>
          <w:szCs w:val="24"/>
        </w:rPr>
        <w:t>)</w:t>
      </w:r>
      <w:r w:rsidR="004A54B6" w:rsidRPr="006C5F48">
        <w:rPr>
          <w:rFonts w:ascii="Times New Roman" w:hAnsi="Times New Roman" w:cs="Times New Roman"/>
          <w:sz w:val="24"/>
          <w:szCs w:val="24"/>
        </w:rPr>
        <w:t xml:space="preserve">, e a documentação comprobatória das exigências de qualificação econômico-financeira e técnica da licitante, além de condições adicionais, eventualmente detalhadas nos itens a seguir, deverão ser enviados por meio da opção indicada </w:t>
      </w:r>
      <w:r w:rsidR="00EC25F9" w:rsidRPr="006C5F48">
        <w:rPr>
          <w:rFonts w:ascii="Times New Roman" w:hAnsi="Times New Roman" w:cs="Times New Roman"/>
          <w:sz w:val="24"/>
          <w:szCs w:val="24"/>
        </w:rPr>
        <w:t>n</w:t>
      </w:r>
      <w:r w:rsidR="00EC25F9">
        <w:rPr>
          <w:rFonts w:ascii="Times New Roman" w:hAnsi="Times New Roman" w:cs="Times New Roman"/>
          <w:sz w:val="24"/>
          <w:szCs w:val="24"/>
        </w:rPr>
        <w:t xml:space="preserve">a Plataforma Eletrônica </w:t>
      </w:r>
      <w:r w:rsidR="00EC25F9" w:rsidRPr="006C5F48">
        <w:rPr>
          <w:rFonts w:ascii="Times New Roman" w:hAnsi="Times New Roman" w:cs="Times New Roman"/>
          <w:bCs/>
          <w:sz w:val="24"/>
          <w:szCs w:val="24"/>
        </w:rPr>
        <w:t>(</w:t>
      </w:r>
      <w:hyperlink r:id="rId32" w:history="1">
        <w:r w:rsidR="00EC25F9" w:rsidRPr="00514CCF">
          <w:rPr>
            <w:rStyle w:val="Hyperlink"/>
            <w:rFonts w:ascii="Times New Roman" w:hAnsi="Times New Roman" w:cs="Times New Roman"/>
            <w:bCs/>
            <w:sz w:val="24"/>
            <w:szCs w:val="24"/>
          </w:rPr>
          <w:t>www.licitardigital.com.br</w:t>
        </w:r>
      </w:hyperlink>
      <w:r w:rsidR="00EC25F9" w:rsidRPr="006C5F48">
        <w:rPr>
          <w:rFonts w:ascii="Times New Roman" w:hAnsi="Times New Roman" w:cs="Times New Roman"/>
          <w:bCs/>
          <w:sz w:val="24"/>
          <w:szCs w:val="24"/>
        </w:rPr>
        <w:t>)</w:t>
      </w:r>
      <w:r w:rsidR="004A54B6" w:rsidRPr="006C5F48">
        <w:rPr>
          <w:rFonts w:ascii="Times New Roman" w:hAnsi="Times New Roman" w:cs="Times New Roman"/>
          <w:bCs/>
          <w:sz w:val="24"/>
          <w:szCs w:val="24"/>
        </w:rPr>
        <w:t>,</w:t>
      </w:r>
      <w:r w:rsidR="004A54B6" w:rsidRPr="006C5F48">
        <w:rPr>
          <w:rFonts w:ascii="Times New Roman" w:hAnsi="Times New Roman" w:cs="Times New Roman"/>
          <w:sz w:val="24"/>
          <w:szCs w:val="24"/>
        </w:rPr>
        <w:t xml:space="preserve"> quando solicitados pel</w:t>
      </w:r>
      <w:r w:rsidR="00EC25F9">
        <w:rPr>
          <w:rFonts w:ascii="Times New Roman" w:hAnsi="Times New Roman" w:cs="Times New Roman"/>
          <w:sz w:val="24"/>
          <w:szCs w:val="24"/>
        </w:rPr>
        <w:t>a</w:t>
      </w:r>
      <w:r w:rsidR="004A54B6" w:rsidRPr="006C5F48">
        <w:rPr>
          <w:rFonts w:ascii="Times New Roman" w:hAnsi="Times New Roman" w:cs="Times New Roman"/>
          <w:sz w:val="24"/>
          <w:szCs w:val="24"/>
        </w:rPr>
        <w:t xml:space="preserve"> Agente de Contratação.</w:t>
      </w:r>
    </w:p>
    <w:p w:rsidR="004A54B6" w:rsidRPr="006C5F48" w:rsidRDefault="006C5F48" w:rsidP="00774F06">
      <w:pPr>
        <w:jc w:val="both"/>
        <w:rPr>
          <w:rFonts w:ascii="Times New Roman" w:hAnsi="Times New Roman" w:cs="Times New Roman"/>
          <w:sz w:val="24"/>
          <w:szCs w:val="24"/>
        </w:rPr>
      </w:pPr>
      <w:r w:rsidRPr="006C5F48">
        <w:rPr>
          <w:rFonts w:ascii="Times New Roman" w:hAnsi="Times New Roman" w:cs="Times New Roman"/>
          <w:sz w:val="24"/>
          <w:szCs w:val="24"/>
        </w:rPr>
        <w:t>9</w:t>
      </w:r>
      <w:r w:rsidR="004A54B6" w:rsidRPr="006C5F48">
        <w:rPr>
          <w:rFonts w:ascii="Times New Roman" w:hAnsi="Times New Roman" w:cs="Times New Roman"/>
          <w:sz w:val="24"/>
          <w:szCs w:val="24"/>
        </w:rPr>
        <w:t xml:space="preserve">.4 </w:t>
      </w:r>
      <w:r w:rsidR="00EC606F" w:rsidRPr="006C5F48">
        <w:rPr>
          <w:rFonts w:ascii="Times New Roman" w:hAnsi="Times New Roman" w:cs="Times New Roman"/>
          <w:sz w:val="24"/>
          <w:szCs w:val="24"/>
        </w:rPr>
        <w:t>–</w:t>
      </w:r>
      <w:r w:rsidR="004A54B6" w:rsidRPr="006C5F48">
        <w:rPr>
          <w:rFonts w:ascii="Times New Roman" w:hAnsi="Times New Roman" w:cs="Times New Roman"/>
          <w:sz w:val="24"/>
          <w:szCs w:val="24"/>
        </w:rPr>
        <w:t xml:space="preserve"> Os documentos deverão ser apresentados em </w:t>
      </w:r>
      <w:r w:rsidR="00EC606F" w:rsidRPr="006C5F48">
        <w:rPr>
          <w:rFonts w:ascii="Times New Roman" w:hAnsi="Times New Roman" w:cs="Times New Roman"/>
          <w:b/>
          <w:bCs/>
          <w:sz w:val="24"/>
          <w:szCs w:val="24"/>
        </w:rPr>
        <w:t>FORMATO DIGITAL (PDF EDITÁVEL),</w:t>
      </w:r>
      <w:r w:rsidR="00AE17A8" w:rsidRPr="006C5F48">
        <w:rPr>
          <w:rFonts w:ascii="Times New Roman" w:hAnsi="Times New Roman" w:cs="Times New Roman"/>
          <w:b/>
          <w:bCs/>
          <w:sz w:val="24"/>
          <w:szCs w:val="24"/>
        </w:rPr>
        <w:t xml:space="preserve"> não sendo aceitos </w:t>
      </w:r>
      <w:r w:rsidR="00EC606F" w:rsidRPr="006C5F48">
        <w:rPr>
          <w:rFonts w:ascii="Times New Roman" w:hAnsi="Times New Roman" w:cs="Times New Roman"/>
          <w:sz w:val="24"/>
          <w:szCs w:val="24"/>
        </w:rPr>
        <w:t xml:space="preserve"> juntamente com a proposta, sob pena de inabilitção da licitante;</w:t>
      </w:r>
    </w:p>
    <w:p w:rsidR="00F3629F" w:rsidRPr="006C5F48" w:rsidRDefault="006C5F48" w:rsidP="00774F06">
      <w:pPr>
        <w:jc w:val="both"/>
        <w:rPr>
          <w:rFonts w:ascii="Times New Roman" w:hAnsi="Times New Roman" w:cs="Times New Roman"/>
          <w:sz w:val="24"/>
          <w:szCs w:val="24"/>
        </w:rPr>
      </w:pPr>
      <w:r>
        <w:rPr>
          <w:rFonts w:ascii="Times New Roman" w:hAnsi="Times New Roman" w:cs="Times New Roman"/>
          <w:sz w:val="24"/>
          <w:szCs w:val="24"/>
        </w:rPr>
        <w:t>9</w:t>
      </w:r>
      <w:r w:rsidR="004A54B6" w:rsidRPr="006C5F48">
        <w:rPr>
          <w:rFonts w:ascii="Times New Roman" w:hAnsi="Times New Roman" w:cs="Times New Roman"/>
          <w:sz w:val="24"/>
          <w:szCs w:val="24"/>
        </w:rPr>
        <w:t xml:space="preserve">.5 </w:t>
      </w:r>
      <w:r w:rsidR="00EC606F" w:rsidRPr="006C5F48">
        <w:rPr>
          <w:rFonts w:ascii="Times New Roman" w:hAnsi="Times New Roman" w:cs="Times New Roman"/>
          <w:sz w:val="24"/>
          <w:szCs w:val="24"/>
        </w:rPr>
        <w:t>–</w:t>
      </w:r>
      <w:r w:rsidR="004A54B6" w:rsidRPr="006C5F48">
        <w:rPr>
          <w:rFonts w:ascii="Times New Roman" w:hAnsi="Times New Roman" w:cs="Times New Roman"/>
          <w:sz w:val="24"/>
          <w:szCs w:val="24"/>
        </w:rPr>
        <w:t xml:space="preserve"> Para fins de qualificação econômico-financeira, deverão ser apresentados:</w:t>
      </w:r>
    </w:p>
    <w:p w:rsidR="00F3629F" w:rsidRPr="003A4D1D" w:rsidRDefault="006C5F48" w:rsidP="00774F06">
      <w:pPr>
        <w:jc w:val="both"/>
        <w:rPr>
          <w:rFonts w:ascii="Times New Roman" w:hAnsi="Times New Roman" w:cs="Times New Roman"/>
          <w:sz w:val="24"/>
          <w:szCs w:val="24"/>
        </w:rPr>
      </w:pPr>
      <w:r>
        <w:rPr>
          <w:rFonts w:ascii="Times New Roman" w:hAnsi="Times New Roman" w:cs="Times New Roman"/>
          <w:sz w:val="24"/>
          <w:szCs w:val="24"/>
        </w:rPr>
        <w:t>9</w:t>
      </w:r>
      <w:r w:rsidR="00EC606F" w:rsidRPr="003A4D1D">
        <w:rPr>
          <w:rFonts w:ascii="Times New Roman" w:hAnsi="Times New Roman" w:cs="Times New Roman"/>
          <w:sz w:val="24"/>
          <w:szCs w:val="24"/>
        </w:rPr>
        <w:t xml:space="preserve">.5.1 – </w:t>
      </w:r>
      <w:r w:rsidR="00117FF1" w:rsidRPr="003A4D1D">
        <w:rPr>
          <w:rFonts w:ascii="Times New Roman" w:hAnsi="Times New Roman" w:cs="Times New Roman"/>
          <w:sz w:val="24"/>
          <w:szCs w:val="24"/>
        </w:rPr>
        <w:t>Certidão negativa de feitos sobre falência expedida pelo distribuidor da sede dalicitante.</w:t>
      </w:r>
    </w:p>
    <w:p w:rsidR="004A54B6" w:rsidRPr="003A4D1D" w:rsidRDefault="006C5F48" w:rsidP="00774F06">
      <w:pPr>
        <w:jc w:val="both"/>
        <w:rPr>
          <w:rFonts w:ascii="Times New Roman" w:hAnsi="Times New Roman" w:cs="Times New Roman"/>
          <w:sz w:val="24"/>
          <w:szCs w:val="24"/>
        </w:rPr>
      </w:pPr>
      <w:r>
        <w:rPr>
          <w:rFonts w:ascii="Times New Roman" w:hAnsi="Times New Roman" w:cs="Times New Roman"/>
          <w:sz w:val="24"/>
          <w:szCs w:val="24"/>
        </w:rPr>
        <w:t>9</w:t>
      </w:r>
      <w:r w:rsidR="00EC606F" w:rsidRPr="003A4D1D">
        <w:rPr>
          <w:rFonts w:ascii="Times New Roman" w:hAnsi="Times New Roman" w:cs="Times New Roman"/>
          <w:sz w:val="24"/>
          <w:szCs w:val="24"/>
        </w:rPr>
        <w:t>.5.1.1 – As licitantes em recuperação judicial deverão apresentar comprovação de que o plano de recuperação foi acolhido na esfera judicial, na forma do art. 58 e do art. 162 da Lei n. 11.101/2005, devendo ser considerado na análise da documentação de habilitação, bem como dos demais requisitos exigidos no edital, se for o caso, para comprovação da capacidade econômico-financeira da licitante;</w:t>
      </w:r>
    </w:p>
    <w:p w:rsidR="004A54B6" w:rsidRPr="006C5F48" w:rsidRDefault="006C5F48" w:rsidP="00774F06">
      <w:pPr>
        <w:jc w:val="both"/>
        <w:rPr>
          <w:rFonts w:ascii="Times New Roman" w:hAnsi="Times New Roman" w:cs="Times New Roman"/>
          <w:sz w:val="24"/>
          <w:szCs w:val="24"/>
        </w:rPr>
      </w:pPr>
      <w:r>
        <w:rPr>
          <w:rFonts w:ascii="Times New Roman" w:hAnsi="Times New Roman" w:cs="Times New Roman"/>
          <w:sz w:val="24"/>
          <w:szCs w:val="24"/>
        </w:rPr>
        <w:t>9</w:t>
      </w:r>
      <w:r w:rsidR="00030684" w:rsidRPr="003A4D1D">
        <w:rPr>
          <w:rFonts w:ascii="Times New Roman" w:hAnsi="Times New Roman" w:cs="Times New Roman"/>
          <w:sz w:val="24"/>
          <w:szCs w:val="24"/>
        </w:rPr>
        <w:t>.</w:t>
      </w:r>
      <w:r w:rsidR="00BE0628" w:rsidRPr="003A4D1D">
        <w:rPr>
          <w:rFonts w:ascii="Times New Roman" w:hAnsi="Times New Roman" w:cs="Times New Roman"/>
          <w:sz w:val="24"/>
          <w:szCs w:val="24"/>
        </w:rPr>
        <w:t>6</w:t>
      </w:r>
      <w:r w:rsidR="00EC606F" w:rsidRPr="003A4D1D">
        <w:rPr>
          <w:rFonts w:ascii="Times New Roman" w:hAnsi="Times New Roman" w:cs="Times New Roman"/>
          <w:sz w:val="24"/>
          <w:szCs w:val="24"/>
        </w:rPr>
        <w:t>–</w:t>
      </w:r>
      <w:r w:rsidR="00EC25F9">
        <w:rPr>
          <w:rFonts w:ascii="Times New Roman" w:hAnsi="Times New Roman" w:cs="Times New Roman"/>
          <w:sz w:val="24"/>
          <w:szCs w:val="24"/>
        </w:rPr>
        <w:t>A</w:t>
      </w:r>
      <w:r w:rsidR="00030684" w:rsidRPr="006C5F48">
        <w:rPr>
          <w:rFonts w:ascii="Times New Roman" w:hAnsi="Times New Roman" w:cs="Times New Roman"/>
          <w:sz w:val="24"/>
          <w:szCs w:val="24"/>
        </w:rPr>
        <w:t>Agente de Contratação poderá consultar sítios oficiais de órgãos e entidades emissores de certidões, para verificar as condições de habilitação das licitantes.</w:t>
      </w:r>
    </w:p>
    <w:p w:rsidR="004A54B6" w:rsidRPr="006C5F48" w:rsidRDefault="006C5F48" w:rsidP="00774F06">
      <w:pPr>
        <w:jc w:val="both"/>
        <w:rPr>
          <w:rFonts w:ascii="Times New Roman" w:hAnsi="Times New Roman" w:cs="Times New Roman"/>
          <w:sz w:val="24"/>
          <w:szCs w:val="24"/>
        </w:rPr>
      </w:pPr>
      <w:r w:rsidRPr="006C5F48">
        <w:rPr>
          <w:rFonts w:ascii="Times New Roman" w:hAnsi="Times New Roman" w:cs="Times New Roman"/>
          <w:sz w:val="24"/>
          <w:szCs w:val="24"/>
        </w:rPr>
        <w:t>9</w:t>
      </w:r>
      <w:r w:rsidR="00030684" w:rsidRPr="006C5F48">
        <w:rPr>
          <w:rFonts w:ascii="Times New Roman" w:hAnsi="Times New Roman" w:cs="Times New Roman"/>
          <w:sz w:val="24"/>
          <w:szCs w:val="24"/>
        </w:rPr>
        <w:t>.</w:t>
      </w:r>
      <w:r w:rsidR="00BE0628" w:rsidRPr="006C5F48">
        <w:rPr>
          <w:rFonts w:ascii="Times New Roman" w:hAnsi="Times New Roman" w:cs="Times New Roman"/>
          <w:sz w:val="24"/>
          <w:szCs w:val="24"/>
        </w:rPr>
        <w:t>7</w:t>
      </w:r>
      <w:r w:rsidR="00EC606F" w:rsidRPr="006C5F48">
        <w:rPr>
          <w:rFonts w:ascii="Times New Roman" w:hAnsi="Times New Roman" w:cs="Times New Roman"/>
          <w:sz w:val="24"/>
          <w:szCs w:val="24"/>
        </w:rPr>
        <w:t>–</w:t>
      </w:r>
      <w:r w:rsidR="00030684" w:rsidRPr="006C5F48">
        <w:rPr>
          <w:rFonts w:ascii="Times New Roman" w:hAnsi="Times New Roman" w:cs="Times New Roman"/>
          <w:sz w:val="24"/>
          <w:szCs w:val="24"/>
        </w:rPr>
        <w:t xml:space="preserve"> Os documentos remetidos por meio da opção </w:t>
      </w:r>
      <w:r w:rsidR="00EC05E5" w:rsidRPr="006C5F48">
        <w:rPr>
          <w:rFonts w:ascii="Times New Roman" w:hAnsi="Times New Roman" w:cs="Times New Roman"/>
          <w:sz w:val="24"/>
          <w:szCs w:val="24"/>
        </w:rPr>
        <w:t xml:space="preserve">indicada </w:t>
      </w:r>
      <w:r w:rsidR="00EC25F9" w:rsidRPr="00EC25F9">
        <w:rPr>
          <w:rFonts w:ascii="Times New Roman" w:hAnsi="Times New Roman" w:cs="Times New Roman"/>
          <w:sz w:val="24"/>
          <w:szCs w:val="24"/>
        </w:rPr>
        <w:t>na Plataforma Eletrônica (www.licitardigital.com.br)</w:t>
      </w:r>
      <w:r w:rsidR="00030684" w:rsidRPr="006C5F48">
        <w:rPr>
          <w:rFonts w:ascii="Times New Roman" w:hAnsi="Times New Roman" w:cs="Times New Roman"/>
          <w:sz w:val="24"/>
          <w:szCs w:val="24"/>
        </w:rPr>
        <w:t xml:space="preserve"> poderão ser solicitados em original ou por cópia autenticada a qualquer momento, em prazo a ser estabelecido pel</w:t>
      </w:r>
      <w:r w:rsidR="00EC25F9">
        <w:rPr>
          <w:rFonts w:ascii="Times New Roman" w:hAnsi="Times New Roman" w:cs="Times New Roman"/>
          <w:sz w:val="24"/>
          <w:szCs w:val="24"/>
        </w:rPr>
        <w:t>a</w:t>
      </w:r>
      <w:r w:rsidR="00030684" w:rsidRPr="006C5F48">
        <w:rPr>
          <w:rFonts w:ascii="Times New Roman" w:hAnsi="Times New Roman" w:cs="Times New Roman"/>
          <w:sz w:val="24"/>
          <w:szCs w:val="24"/>
        </w:rPr>
        <w:t xml:space="preserve"> Agente de Contratação.</w:t>
      </w:r>
    </w:p>
    <w:p w:rsidR="00EC05E5" w:rsidRPr="006C5F48" w:rsidRDefault="006C5F48" w:rsidP="00774F06">
      <w:pPr>
        <w:jc w:val="both"/>
        <w:rPr>
          <w:rFonts w:ascii="Times New Roman" w:hAnsi="Times New Roman" w:cs="Times New Roman"/>
          <w:sz w:val="24"/>
          <w:szCs w:val="24"/>
        </w:rPr>
      </w:pPr>
      <w:r>
        <w:rPr>
          <w:rFonts w:ascii="Times New Roman" w:hAnsi="Times New Roman" w:cs="Times New Roman"/>
          <w:sz w:val="24"/>
          <w:szCs w:val="24"/>
        </w:rPr>
        <w:t>9.8</w:t>
      </w:r>
      <w:r w:rsidR="00EC606F" w:rsidRPr="006C5F48">
        <w:rPr>
          <w:rFonts w:ascii="Times New Roman" w:hAnsi="Times New Roman" w:cs="Times New Roman"/>
          <w:sz w:val="24"/>
          <w:szCs w:val="24"/>
        </w:rPr>
        <w:t>–</w:t>
      </w:r>
      <w:r w:rsidR="00030684" w:rsidRPr="006C5F48">
        <w:rPr>
          <w:rFonts w:ascii="Times New Roman" w:hAnsi="Times New Roman" w:cs="Times New Roman"/>
          <w:sz w:val="24"/>
          <w:szCs w:val="24"/>
        </w:rPr>
        <w:t xml:space="preserve"> Os originais ou cópias autenticadas, caso sejam solicitados, deverão ser encaminhados ao </w:t>
      </w:r>
      <w:r w:rsidR="00EC25F9">
        <w:rPr>
          <w:rFonts w:ascii="Times New Roman" w:hAnsi="Times New Roman" w:cs="Times New Roman"/>
          <w:sz w:val="24"/>
          <w:szCs w:val="24"/>
        </w:rPr>
        <w:t>Município de Nova Porteirinha/MG</w:t>
      </w:r>
      <w:r w:rsidR="00EC05E5" w:rsidRPr="006C5F48">
        <w:rPr>
          <w:rFonts w:ascii="Times New Roman" w:hAnsi="Times New Roman" w:cs="Times New Roman"/>
          <w:sz w:val="24"/>
          <w:szCs w:val="24"/>
        </w:rPr>
        <w:t xml:space="preserve">, com sede na </w:t>
      </w:r>
      <w:r w:rsidR="00EC25F9">
        <w:rPr>
          <w:rFonts w:ascii="Times New Roman" w:hAnsi="Times New Roman" w:cs="Times New Roman"/>
          <w:sz w:val="24"/>
          <w:szCs w:val="24"/>
        </w:rPr>
        <w:t>Avenida tancredo Neves, nº 260</w:t>
      </w:r>
      <w:r w:rsidR="007D3F4D" w:rsidRPr="006C5F48">
        <w:rPr>
          <w:rFonts w:ascii="Times New Roman" w:hAnsi="Times New Roman" w:cs="Times New Roman"/>
          <w:sz w:val="24"/>
          <w:szCs w:val="24"/>
        </w:rPr>
        <w:t xml:space="preserve"> – </w:t>
      </w:r>
      <w:r w:rsidR="00EC25F9">
        <w:rPr>
          <w:rFonts w:ascii="Times New Roman" w:hAnsi="Times New Roman" w:cs="Times New Roman"/>
          <w:sz w:val="24"/>
          <w:szCs w:val="24"/>
        </w:rPr>
        <w:t>C</w:t>
      </w:r>
      <w:r w:rsidR="007D3F4D" w:rsidRPr="006C5F48">
        <w:rPr>
          <w:rFonts w:ascii="Times New Roman" w:hAnsi="Times New Roman" w:cs="Times New Roman"/>
          <w:sz w:val="24"/>
          <w:szCs w:val="24"/>
        </w:rPr>
        <w:t xml:space="preserve">entro- </w:t>
      </w:r>
      <w:r w:rsidR="00EC25F9">
        <w:rPr>
          <w:rFonts w:ascii="Times New Roman" w:hAnsi="Times New Roman" w:cs="Times New Roman"/>
          <w:sz w:val="24"/>
          <w:szCs w:val="24"/>
        </w:rPr>
        <w:t>Nova Poretirinha</w:t>
      </w:r>
      <w:r w:rsidR="007D3F4D" w:rsidRPr="006C5F48">
        <w:rPr>
          <w:rFonts w:ascii="Times New Roman" w:hAnsi="Times New Roman" w:cs="Times New Roman"/>
          <w:sz w:val="24"/>
          <w:szCs w:val="24"/>
        </w:rPr>
        <w:t xml:space="preserve"> – MG, </w:t>
      </w:r>
      <w:r w:rsidR="00EC05E5" w:rsidRPr="006C5F48">
        <w:rPr>
          <w:rFonts w:ascii="Times New Roman" w:hAnsi="Times New Roman" w:cs="Times New Roman"/>
          <w:sz w:val="24"/>
          <w:szCs w:val="24"/>
        </w:rPr>
        <w:t>aos cuidados d</w:t>
      </w:r>
      <w:r w:rsidR="00EC25F9">
        <w:rPr>
          <w:rFonts w:ascii="Times New Roman" w:hAnsi="Times New Roman" w:cs="Times New Roman"/>
          <w:sz w:val="24"/>
          <w:szCs w:val="24"/>
        </w:rPr>
        <w:t>a</w:t>
      </w:r>
      <w:r w:rsidR="00EC05E5" w:rsidRPr="006C5F48">
        <w:rPr>
          <w:rFonts w:ascii="Times New Roman" w:hAnsi="Times New Roman" w:cs="Times New Roman"/>
          <w:sz w:val="24"/>
          <w:szCs w:val="24"/>
        </w:rPr>
        <w:t xml:space="preserve"> Agente de Contratação, indicando: </w:t>
      </w:r>
      <w:r w:rsidR="00EC05E5" w:rsidRPr="006C5F48">
        <w:rPr>
          <w:rFonts w:ascii="Times New Roman" w:hAnsi="Times New Roman" w:cs="Times New Roman"/>
          <w:b/>
          <w:bCs/>
          <w:sz w:val="24"/>
          <w:szCs w:val="24"/>
        </w:rPr>
        <w:t>PROCEDIMENTO LICITATÓRIO Nº 0</w:t>
      </w:r>
      <w:r w:rsidR="00EC25F9">
        <w:rPr>
          <w:rFonts w:ascii="Times New Roman" w:hAnsi="Times New Roman" w:cs="Times New Roman"/>
          <w:b/>
          <w:bCs/>
          <w:sz w:val="24"/>
          <w:szCs w:val="24"/>
        </w:rPr>
        <w:t>5</w:t>
      </w:r>
      <w:r w:rsidR="00EA3E36">
        <w:rPr>
          <w:rFonts w:ascii="Times New Roman" w:hAnsi="Times New Roman" w:cs="Times New Roman"/>
          <w:b/>
          <w:bCs/>
          <w:sz w:val="24"/>
          <w:szCs w:val="24"/>
        </w:rPr>
        <w:t>9</w:t>
      </w:r>
      <w:r w:rsidR="00EC05E5" w:rsidRPr="006C5F48">
        <w:rPr>
          <w:rFonts w:ascii="Times New Roman" w:hAnsi="Times New Roman" w:cs="Times New Roman"/>
          <w:b/>
          <w:bCs/>
          <w:sz w:val="24"/>
          <w:szCs w:val="24"/>
        </w:rPr>
        <w:t>/202</w:t>
      </w:r>
      <w:r w:rsidR="00896C4B">
        <w:rPr>
          <w:rFonts w:ascii="Times New Roman" w:hAnsi="Times New Roman" w:cs="Times New Roman"/>
          <w:b/>
          <w:bCs/>
          <w:sz w:val="24"/>
          <w:szCs w:val="24"/>
        </w:rPr>
        <w:t>5</w:t>
      </w:r>
      <w:r w:rsidR="00EC05E5" w:rsidRPr="006C5F48">
        <w:rPr>
          <w:rFonts w:ascii="Times New Roman" w:hAnsi="Times New Roman" w:cs="Times New Roman"/>
          <w:b/>
          <w:bCs/>
          <w:sz w:val="24"/>
          <w:szCs w:val="24"/>
        </w:rPr>
        <w:t>, PREGÃO ELETRÔNICO Nº 0</w:t>
      </w:r>
      <w:r w:rsidR="00EA3E36">
        <w:rPr>
          <w:rFonts w:ascii="Times New Roman" w:hAnsi="Times New Roman" w:cs="Times New Roman"/>
          <w:b/>
          <w:bCs/>
          <w:sz w:val="24"/>
          <w:szCs w:val="24"/>
        </w:rPr>
        <w:t>20</w:t>
      </w:r>
      <w:r w:rsidR="00EC05E5" w:rsidRPr="006C5F48">
        <w:rPr>
          <w:rFonts w:ascii="Times New Roman" w:hAnsi="Times New Roman" w:cs="Times New Roman"/>
          <w:b/>
          <w:bCs/>
          <w:sz w:val="24"/>
          <w:szCs w:val="24"/>
        </w:rPr>
        <w:t>/202</w:t>
      </w:r>
      <w:r w:rsidR="00896C4B">
        <w:rPr>
          <w:rFonts w:ascii="Times New Roman" w:hAnsi="Times New Roman" w:cs="Times New Roman"/>
          <w:b/>
          <w:bCs/>
          <w:sz w:val="24"/>
          <w:szCs w:val="24"/>
        </w:rPr>
        <w:t>5</w:t>
      </w:r>
      <w:r w:rsidR="00EC05E5" w:rsidRPr="006C5F48">
        <w:rPr>
          <w:rFonts w:ascii="Times New Roman" w:hAnsi="Times New Roman" w:cs="Times New Roman"/>
          <w:b/>
          <w:bCs/>
          <w:sz w:val="24"/>
          <w:szCs w:val="24"/>
        </w:rPr>
        <w:t>;</w:t>
      </w:r>
    </w:p>
    <w:p w:rsidR="004A54B6" w:rsidRPr="007B0A96" w:rsidRDefault="006C5F48" w:rsidP="00774F06">
      <w:pPr>
        <w:jc w:val="both"/>
        <w:rPr>
          <w:rFonts w:ascii="Times New Roman" w:hAnsi="Times New Roman" w:cs="Times New Roman"/>
          <w:sz w:val="24"/>
          <w:szCs w:val="24"/>
        </w:rPr>
      </w:pPr>
      <w:r>
        <w:rPr>
          <w:rFonts w:ascii="Times New Roman" w:hAnsi="Times New Roman" w:cs="Times New Roman"/>
          <w:sz w:val="24"/>
          <w:szCs w:val="24"/>
        </w:rPr>
        <w:t>9.9</w:t>
      </w:r>
      <w:r w:rsidR="00EC606F">
        <w:rPr>
          <w:rFonts w:ascii="Times New Roman" w:hAnsi="Times New Roman" w:cs="Times New Roman"/>
          <w:sz w:val="24"/>
          <w:szCs w:val="24"/>
        </w:rPr>
        <w:t>–</w:t>
      </w:r>
      <w:r w:rsidR="00030684" w:rsidRPr="007B0A96">
        <w:rPr>
          <w:rFonts w:ascii="Times New Roman" w:hAnsi="Times New Roman" w:cs="Times New Roman"/>
          <w:sz w:val="24"/>
          <w:szCs w:val="24"/>
        </w:rPr>
        <w:t>Sob pena de inabilitação, os documentos encaminhados deverão estar em nome da licitante, com indicação do número de inscrição no CNPJ.</w:t>
      </w:r>
    </w:p>
    <w:p w:rsidR="004A54B6" w:rsidRPr="007B0A96" w:rsidRDefault="006C5F48" w:rsidP="00774F06">
      <w:pPr>
        <w:jc w:val="both"/>
        <w:rPr>
          <w:rFonts w:ascii="Times New Roman" w:hAnsi="Times New Roman" w:cs="Times New Roman"/>
          <w:sz w:val="24"/>
          <w:szCs w:val="24"/>
        </w:rPr>
      </w:pPr>
      <w:r>
        <w:rPr>
          <w:rFonts w:ascii="Times New Roman" w:hAnsi="Times New Roman" w:cs="Times New Roman"/>
          <w:sz w:val="24"/>
          <w:szCs w:val="24"/>
        </w:rPr>
        <w:t>9.10</w:t>
      </w:r>
      <w:r w:rsidR="00EC606F">
        <w:rPr>
          <w:rFonts w:ascii="Times New Roman" w:hAnsi="Times New Roman" w:cs="Times New Roman"/>
          <w:sz w:val="24"/>
          <w:szCs w:val="24"/>
        </w:rPr>
        <w:t>–</w:t>
      </w:r>
      <w:r w:rsidR="00030684" w:rsidRPr="007B0A96">
        <w:rPr>
          <w:rFonts w:ascii="Times New Roman" w:hAnsi="Times New Roman" w:cs="Times New Roman"/>
          <w:sz w:val="24"/>
          <w:szCs w:val="24"/>
        </w:rPr>
        <w:t>As exigências a serem comprovadas por documentação emitida em língua estrangeira serão atendidas mediante documentos equivalentes, inicialmente apresentados com tradução livre.</w:t>
      </w:r>
    </w:p>
    <w:p w:rsidR="004A54B6" w:rsidRPr="007B0A96" w:rsidRDefault="006C5F48" w:rsidP="00774F06">
      <w:pPr>
        <w:jc w:val="both"/>
        <w:rPr>
          <w:rFonts w:ascii="Times New Roman" w:hAnsi="Times New Roman" w:cs="Times New Roman"/>
          <w:sz w:val="24"/>
          <w:szCs w:val="24"/>
        </w:rPr>
      </w:pPr>
      <w:r>
        <w:rPr>
          <w:rFonts w:ascii="Times New Roman" w:hAnsi="Times New Roman" w:cs="Times New Roman"/>
          <w:sz w:val="24"/>
          <w:szCs w:val="24"/>
        </w:rPr>
        <w:t>9.11</w:t>
      </w:r>
      <w:r w:rsidR="00EC606F">
        <w:rPr>
          <w:rFonts w:ascii="Times New Roman" w:hAnsi="Times New Roman" w:cs="Times New Roman"/>
          <w:sz w:val="24"/>
          <w:szCs w:val="24"/>
        </w:rPr>
        <w:t>–</w:t>
      </w:r>
      <w:r w:rsidR="00030684" w:rsidRPr="007B0A96">
        <w:rPr>
          <w:rFonts w:ascii="Times New Roman" w:hAnsi="Times New Roman" w:cs="Times New Roman"/>
          <w:sz w:val="24"/>
          <w:szCs w:val="24"/>
        </w:rPr>
        <w:t>Para fins de assinatura do contrato, os documentos emitidos em língua estrangeira serão traduzidos por tradutor juramentado no País e apostilados nos termos do disposto no Decreto nº 8.660, de 29 de janeiro de 2016, ou de outro que venha a substituí-lo, ou consularizados pelos respectivos consulados ou embaixadas.</w:t>
      </w:r>
    </w:p>
    <w:p w:rsidR="004A54B6" w:rsidRPr="007B0A96" w:rsidRDefault="006C5F48" w:rsidP="00774F06">
      <w:pPr>
        <w:jc w:val="both"/>
        <w:rPr>
          <w:rFonts w:ascii="Times New Roman" w:hAnsi="Times New Roman" w:cs="Times New Roman"/>
          <w:sz w:val="24"/>
          <w:szCs w:val="24"/>
        </w:rPr>
      </w:pPr>
      <w:r>
        <w:rPr>
          <w:rFonts w:ascii="Times New Roman" w:hAnsi="Times New Roman" w:cs="Times New Roman"/>
          <w:sz w:val="24"/>
          <w:szCs w:val="24"/>
        </w:rPr>
        <w:t>9.12</w:t>
      </w:r>
      <w:r w:rsidR="00EC606F">
        <w:rPr>
          <w:rFonts w:ascii="Times New Roman" w:hAnsi="Times New Roman" w:cs="Times New Roman"/>
          <w:sz w:val="24"/>
          <w:szCs w:val="24"/>
        </w:rPr>
        <w:t>–</w:t>
      </w:r>
      <w:r w:rsidR="00030684" w:rsidRPr="007B0A96">
        <w:rPr>
          <w:rFonts w:ascii="Times New Roman" w:hAnsi="Times New Roman" w:cs="Times New Roman"/>
          <w:sz w:val="24"/>
          <w:szCs w:val="24"/>
        </w:rPr>
        <w:t>Em se tratando de filial, os documentos de habilitação jurídica e regularidade fiscal deverão estar em nome da filial, exceto aqueles que, pela própria natureza, são emitidos somente em nome da matriz.</w:t>
      </w:r>
    </w:p>
    <w:p w:rsidR="004A54B6" w:rsidRPr="007B0A96" w:rsidRDefault="004D463D" w:rsidP="00774F06">
      <w:pPr>
        <w:jc w:val="both"/>
        <w:rPr>
          <w:rFonts w:ascii="Times New Roman" w:hAnsi="Times New Roman" w:cs="Times New Roman"/>
          <w:sz w:val="24"/>
          <w:szCs w:val="24"/>
        </w:rPr>
      </w:pPr>
      <w:r>
        <w:rPr>
          <w:rFonts w:ascii="Times New Roman" w:hAnsi="Times New Roman" w:cs="Times New Roman"/>
          <w:sz w:val="24"/>
          <w:szCs w:val="24"/>
        </w:rPr>
        <w:t>9.13</w:t>
      </w:r>
      <w:r w:rsidR="00EC606F">
        <w:rPr>
          <w:rFonts w:ascii="Times New Roman" w:hAnsi="Times New Roman" w:cs="Times New Roman"/>
          <w:sz w:val="24"/>
          <w:szCs w:val="24"/>
        </w:rPr>
        <w:t>–</w:t>
      </w:r>
      <w:r w:rsidR="00030684" w:rsidRPr="007B0A96">
        <w:rPr>
          <w:rFonts w:ascii="Times New Roman" w:hAnsi="Times New Roman" w:cs="Times New Roman"/>
          <w:sz w:val="24"/>
          <w:szCs w:val="24"/>
        </w:rPr>
        <w:t>Havendo alguma restrição na comprovação de regularidade fiscal e trabalhista, será assegurado</w:t>
      </w:r>
      <w:r w:rsidR="00030684">
        <w:rPr>
          <w:rFonts w:ascii="Times New Roman" w:hAnsi="Times New Roman" w:cs="Times New Roman"/>
          <w:sz w:val="24"/>
          <w:szCs w:val="24"/>
        </w:rPr>
        <w:t xml:space="preserve"> às microempresas, empresas de pequeno porte e equiparadas,</w:t>
      </w:r>
      <w:r w:rsidR="00030684" w:rsidRPr="007B0A96">
        <w:rPr>
          <w:rFonts w:ascii="Times New Roman" w:hAnsi="Times New Roman" w:cs="Times New Roman"/>
          <w:sz w:val="24"/>
          <w:szCs w:val="24"/>
        </w:rPr>
        <w:t xml:space="preserve"> o prazo de 5 (cinco) dias úteis, prorrogável por igual período, para a regularização da documentação, a realização do pagamento ou parcelamento do débito e a emissão de eventuais certidões negativas ou positivas com efeito de certidão negativa.</w:t>
      </w:r>
    </w:p>
    <w:p w:rsidR="004A54B6" w:rsidRPr="007B0A96" w:rsidRDefault="004D463D" w:rsidP="00774F06">
      <w:pPr>
        <w:jc w:val="both"/>
        <w:rPr>
          <w:rFonts w:ascii="Times New Roman" w:hAnsi="Times New Roman" w:cs="Times New Roman"/>
          <w:sz w:val="24"/>
          <w:szCs w:val="24"/>
        </w:rPr>
      </w:pPr>
      <w:r>
        <w:rPr>
          <w:rFonts w:ascii="Times New Roman" w:hAnsi="Times New Roman" w:cs="Times New Roman"/>
          <w:sz w:val="24"/>
          <w:szCs w:val="24"/>
        </w:rPr>
        <w:t>9.14</w:t>
      </w:r>
      <w:r w:rsidR="00EC606F">
        <w:rPr>
          <w:rFonts w:ascii="Times New Roman" w:hAnsi="Times New Roman" w:cs="Times New Roman"/>
          <w:sz w:val="24"/>
          <w:szCs w:val="24"/>
        </w:rPr>
        <w:t>–</w:t>
      </w:r>
      <w:r w:rsidR="00030684" w:rsidRPr="007B0A96">
        <w:rPr>
          <w:rFonts w:ascii="Times New Roman" w:hAnsi="Times New Roman" w:cs="Times New Roman"/>
          <w:sz w:val="24"/>
          <w:szCs w:val="24"/>
        </w:rPr>
        <w:t>O prazo para regularização fiscal e trabalhista será contado a partir da divulgação do resultado da fase de habilitação.</w:t>
      </w:r>
    </w:p>
    <w:p w:rsidR="004A54B6" w:rsidRPr="007B0A96" w:rsidRDefault="004D463D" w:rsidP="00774F06">
      <w:pPr>
        <w:jc w:val="both"/>
        <w:rPr>
          <w:rFonts w:ascii="Times New Roman" w:hAnsi="Times New Roman" w:cs="Times New Roman"/>
          <w:sz w:val="24"/>
          <w:szCs w:val="24"/>
        </w:rPr>
      </w:pPr>
      <w:r>
        <w:rPr>
          <w:rFonts w:ascii="Times New Roman" w:hAnsi="Times New Roman" w:cs="Times New Roman"/>
          <w:sz w:val="24"/>
          <w:szCs w:val="24"/>
        </w:rPr>
        <w:t>9.15</w:t>
      </w:r>
      <w:r w:rsidR="00EC606F">
        <w:rPr>
          <w:rFonts w:ascii="Times New Roman" w:hAnsi="Times New Roman" w:cs="Times New Roman"/>
          <w:sz w:val="24"/>
          <w:szCs w:val="24"/>
        </w:rPr>
        <w:t>–</w:t>
      </w:r>
      <w:r w:rsidR="00030684" w:rsidRPr="007B0A96">
        <w:rPr>
          <w:rFonts w:ascii="Times New Roman" w:hAnsi="Times New Roman" w:cs="Times New Roman"/>
          <w:sz w:val="24"/>
          <w:szCs w:val="24"/>
        </w:rPr>
        <w:t>A prorrogação do prazo previsto poderá ser concedida, a critério da administração pública, quando requerida pela licitante, mediante apresentação de justificativa.</w:t>
      </w:r>
    </w:p>
    <w:p w:rsidR="004A54B6" w:rsidRPr="007B0A96" w:rsidRDefault="004D463D" w:rsidP="00774F06">
      <w:pPr>
        <w:jc w:val="both"/>
        <w:rPr>
          <w:rFonts w:ascii="Times New Roman" w:hAnsi="Times New Roman" w:cs="Times New Roman"/>
          <w:sz w:val="24"/>
          <w:szCs w:val="24"/>
        </w:rPr>
      </w:pPr>
      <w:r>
        <w:rPr>
          <w:rFonts w:ascii="Times New Roman" w:hAnsi="Times New Roman" w:cs="Times New Roman"/>
          <w:sz w:val="24"/>
          <w:szCs w:val="24"/>
        </w:rPr>
        <w:t>9.16</w:t>
      </w:r>
      <w:r w:rsidR="00EC606F">
        <w:rPr>
          <w:rFonts w:ascii="Times New Roman" w:hAnsi="Times New Roman" w:cs="Times New Roman"/>
          <w:sz w:val="24"/>
          <w:szCs w:val="24"/>
        </w:rPr>
        <w:t>–</w:t>
      </w:r>
      <w:r w:rsidR="00030684" w:rsidRPr="00807A06">
        <w:rPr>
          <w:rFonts w:ascii="Times New Roman" w:hAnsi="Times New Roman" w:cs="Times New Roman"/>
          <w:sz w:val="24"/>
          <w:szCs w:val="24"/>
        </w:rPr>
        <w:t xml:space="preserve"> A não regularização da documentação, no prazo previsto na subcondição anterior, implicará decadência do direito à contratação, sem prejuízo das sanções previstas neste Edital, e facultará ao Agente de Contratação convocar as licitantes remanescentes, na ordem de classificação.</w:t>
      </w:r>
    </w:p>
    <w:p w:rsidR="00F3629F" w:rsidRPr="007B0A96" w:rsidRDefault="004D463D" w:rsidP="00774F06">
      <w:pPr>
        <w:jc w:val="both"/>
        <w:rPr>
          <w:rFonts w:ascii="Times New Roman" w:hAnsi="Times New Roman" w:cs="Times New Roman"/>
          <w:sz w:val="24"/>
          <w:szCs w:val="24"/>
        </w:rPr>
      </w:pPr>
      <w:r>
        <w:rPr>
          <w:rFonts w:ascii="Times New Roman" w:hAnsi="Times New Roman" w:cs="Times New Roman"/>
          <w:sz w:val="24"/>
          <w:szCs w:val="24"/>
        </w:rPr>
        <w:t>9.17</w:t>
      </w:r>
      <w:r w:rsidR="00EC606F">
        <w:rPr>
          <w:rFonts w:ascii="Times New Roman" w:hAnsi="Times New Roman" w:cs="Times New Roman"/>
          <w:sz w:val="24"/>
          <w:szCs w:val="24"/>
        </w:rPr>
        <w:t>–</w:t>
      </w:r>
      <w:r w:rsidR="00807A06" w:rsidRPr="007B0A96">
        <w:rPr>
          <w:rFonts w:ascii="Times New Roman" w:hAnsi="Times New Roman" w:cs="Times New Roman"/>
          <w:sz w:val="24"/>
          <w:szCs w:val="24"/>
        </w:rPr>
        <w:t>Constatado o atendimento às exigências fixadas neste Edital, a licitante será declarada vencedora.</w:t>
      </w:r>
    </w:p>
    <w:p w:rsidR="004A54B6" w:rsidRPr="00030684" w:rsidRDefault="004D463D" w:rsidP="00774F06">
      <w:pPr>
        <w:jc w:val="both"/>
        <w:rPr>
          <w:rFonts w:ascii="Times New Roman" w:hAnsi="Times New Roman" w:cs="Times New Roman"/>
          <w:sz w:val="24"/>
          <w:szCs w:val="24"/>
        </w:rPr>
      </w:pPr>
      <w:r>
        <w:rPr>
          <w:rFonts w:ascii="Times New Roman" w:hAnsi="Times New Roman" w:cs="Times New Roman"/>
          <w:sz w:val="24"/>
          <w:szCs w:val="24"/>
        </w:rPr>
        <w:lastRenderedPageBreak/>
        <w:t>9.18</w:t>
      </w:r>
      <w:r w:rsidR="00EC606F">
        <w:rPr>
          <w:rFonts w:ascii="Times New Roman" w:hAnsi="Times New Roman" w:cs="Times New Roman"/>
          <w:sz w:val="24"/>
          <w:szCs w:val="24"/>
        </w:rPr>
        <w:t>–</w:t>
      </w:r>
      <w:r w:rsidR="00807A06" w:rsidRPr="00030684">
        <w:rPr>
          <w:rFonts w:ascii="Times New Roman" w:hAnsi="Times New Roman" w:cs="Times New Roman"/>
          <w:sz w:val="24"/>
          <w:szCs w:val="24"/>
        </w:rPr>
        <w:t>Após a entrega dos documentos para habilitação, não será permitida a substituição ou a apresentação de novos documentos, salvo em sede de diligência, para:</w:t>
      </w:r>
    </w:p>
    <w:p w:rsidR="004A54B6" w:rsidRPr="00030684" w:rsidRDefault="004D463D" w:rsidP="00774F06">
      <w:pPr>
        <w:jc w:val="both"/>
        <w:rPr>
          <w:rFonts w:ascii="Times New Roman" w:hAnsi="Times New Roman" w:cs="Times New Roman"/>
          <w:sz w:val="24"/>
          <w:szCs w:val="24"/>
        </w:rPr>
      </w:pPr>
      <w:r>
        <w:rPr>
          <w:rFonts w:ascii="Times New Roman" w:hAnsi="Times New Roman" w:cs="Times New Roman"/>
          <w:sz w:val="24"/>
          <w:szCs w:val="24"/>
        </w:rPr>
        <w:t>9.19</w:t>
      </w:r>
      <w:r w:rsidR="00EC606F">
        <w:rPr>
          <w:rFonts w:ascii="Times New Roman" w:hAnsi="Times New Roman" w:cs="Times New Roman"/>
          <w:sz w:val="24"/>
          <w:szCs w:val="24"/>
        </w:rPr>
        <w:t>–</w:t>
      </w:r>
      <w:r w:rsidR="00807A06" w:rsidRPr="00030684">
        <w:rPr>
          <w:rFonts w:ascii="Times New Roman" w:hAnsi="Times New Roman" w:cs="Times New Roman"/>
          <w:sz w:val="24"/>
          <w:szCs w:val="24"/>
        </w:rPr>
        <w:t>complementação de informações acerca dos documentos já apresentados pelas licitantes e desde que necessária para apurar fatos existentes à época da abertura do certame</w:t>
      </w:r>
      <w:r w:rsidR="00030684" w:rsidRPr="00030684">
        <w:rPr>
          <w:rFonts w:ascii="Times New Roman" w:hAnsi="Times New Roman" w:cs="Times New Roman"/>
          <w:sz w:val="24"/>
          <w:szCs w:val="24"/>
        </w:rPr>
        <w:t>(Acórdão TCU 1211/2021 - Plenário</w:t>
      </w:r>
      <w:r w:rsidR="00EC25F9">
        <w:t xml:space="preserve">e </w:t>
      </w:r>
      <w:r w:rsidR="00EC25F9" w:rsidRPr="00EC25F9">
        <w:rPr>
          <w:rFonts w:ascii="Times New Roman" w:hAnsi="Times New Roman" w:cs="Times New Roman"/>
          <w:sz w:val="24"/>
          <w:szCs w:val="24"/>
        </w:rPr>
        <w:t xml:space="preserve">Acórdão </w:t>
      </w:r>
      <w:r w:rsidR="00EC25F9">
        <w:rPr>
          <w:rFonts w:ascii="Times New Roman" w:hAnsi="Times New Roman" w:cs="Times New Roman"/>
          <w:sz w:val="24"/>
          <w:szCs w:val="24"/>
        </w:rPr>
        <w:t xml:space="preserve">TCU </w:t>
      </w:r>
      <w:r w:rsidR="00EC25F9" w:rsidRPr="00EC25F9">
        <w:rPr>
          <w:rFonts w:ascii="Times New Roman" w:hAnsi="Times New Roman" w:cs="Times New Roman"/>
          <w:sz w:val="24"/>
          <w:szCs w:val="24"/>
        </w:rPr>
        <w:t>602/2025 - Plenário</w:t>
      </w:r>
      <w:r w:rsidR="00030684" w:rsidRPr="00030684">
        <w:rPr>
          <w:rFonts w:ascii="Times New Roman" w:hAnsi="Times New Roman" w:cs="Times New Roman"/>
          <w:sz w:val="24"/>
          <w:szCs w:val="24"/>
        </w:rPr>
        <w:t>).</w:t>
      </w:r>
    </w:p>
    <w:p w:rsidR="004A54B6" w:rsidRPr="00030684" w:rsidRDefault="004D463D" w:rsidP="00774F06">
      <w:pPr>
        <w:jc w:val="both"/>
        <w:rPr>
          <w:rFonts w:ascii="Times New Roman" w:hAnsi="Times New Roman" w:cs="Times New Roman"/>
          <w:sz w:val="24"/>
          <w:szCs w:val="24"/>
        </w:rPr>
      </w:pPr>
      <w:r>
        <w:rPr>
          <w:rFonts w:ascii="Times New Roman" w:hAnsi="Times New Roman" w:cs="Times New Roman"/>
          <w:sz w:val="24"/>
          <w:szCs w:val="24"/>
        </w:rPr>
        <w:t>9.20</w:t>
      </w:r>
      <w:r w:rsidR="00EC606F">
        <w:rPr>
          <w:rFonts w:ascii="Times New Roman" w:hAnsi="Times New Roman" w:cs="Times New Roman"/>
          <w:sz w:val="24"/>
          <w:szCs w:val="24"/>
        </w:rPr>
        <w:t>–</w:t>
      </w:r>
      <w:r w:rsidR="00807A06" w:rsidRPr="00030684">
        <w:rPr>
          <w:rFonts w:ascii="Times New Roman" w:hAnsi="Times New Roman" w:cs="Times New Roman"/>
          <w:sz w:val="24"/>
          <w:szCs w:val="24"/>
        </w:rPr>
        <w:t>atualização de documentos cuja validade tenha expirado após a data de recebimento das propostas.</w:t>
      </w:r>
    </w:p>
    <w:p w:rsidR="00846781" w:rsidRPr="00846781" w:rsidRDefault="004D463D" w:rsidP="00774F06">
      <w:pPr>
        <w:jc w:val="both"/>
        <w:rPr>
          <w:rFonts w:ascii="Times New Roman" w:hAnsi="Times New Roman" w:cs="Times New Roman"/>
          <w:sz w:val="24"/>
          <w:szCs w:val="24"/>
        </w:rPr>
      </w:pPr>
      <w:r>
        <w:rPr>
          <w:rFonts w:ascii="Times New Roman" w:hAnsi="Times New Roman" w:cs="Times New Roman"/>
          <w:sz w:val="24"/>
          <w:szCs w:val="24"/>
        </w:rPr>
        <w:t>9.21</w:t>
      </w:r>
      <w:r w:rsidR="00EC606F">
        <w:rPr>
          <w:rFonts w:ascii="Times New Roman" w:hAnsi="Times New Roman" w:cs="Times New Roman"/>
          <w:sz w:val="24"/>
          <w:szCs w:val="24"/>
        </w:rPr>
        <w:t>–</w:t>
      </w:r>
      <w:r w:rsidR="00807A06" w:rsidRPr="00030684">
        <w:rPr>
          <w:rFonts w:ascii="Times New Roman" w:hAnsi="Times New Roman" w:cs="Times New Roman"/>
          <w:sz w:val="24"/>
          <w:szCs w:val="24"/>
        </w:rPr>
        <w:t>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rsidR="00846781" w:rsidRPr="0031401E" w:rsidRDefault="004D463D" w:rsidP="00774F06">
      <w:pPr>
        <w:jc w:val="both"/>
        <w:rPr>
          <w:rFonts w:ascii="Times New Roman" w:hAnsi="Times New Roman" w:cs="Times New Roman"/>
          <w:b/>
          <w:bCs/>
          <w:sz w:val="24"/>
          <w:szCs w:val="24"/>
          <w:u w:val="single"/>
        </w:rPr>
      </w:pPr>
      <w:bookmarkStart w:id="3" w:name="_Hlk138435967"/>
      <w:r>
        <w:rPr>
          <w:rFonts w:ascii="Times New Roman" w:hAnsi="Times New Roman" w:cs="Times New Roman"/>
          <w:sz w:val="24"/>
          <w:szCs w:val="24"/>
        </w:rPr>
        <w:t>9.22</w:t>
      </w:r>
      <w:r w:rsidR="00846781" w:rsidRPr="00846781">
        <w:rPr>
          <w:rFonts w:ascii="Times New Roman" w:hAnsi="Times New Roman" w:cs="Times New Roman"/>
          <w:sz w:val="24"/>
          <w:szCs w:val="24"/>
        </w:rPr>
        <w:t xml:space="preserve"> – </w:t>
      </w:r>
      <w:r w:rsidR="00846781" w:rsidRPr="00846781">
        <w:rPr>
          <w:rFonts w:ascii="Times New Roman" w:hAnsi="Times New Roman" w:cs="Times New Roman"/>
          <w:b/>
          <w:bCs/>
          <w:sz w:val="24"/>
          <w:szCs w:val="24"/>
          <w:u w:val="single"/>
        </w:rPr>
        <w:t xml:space="preserve">Os licitantes encaminharão, exclusivamente por meio do sistema, concomitantemente com a proposta, </w:t>
      </w:r>
      <w:r w:rsidR="00846781" w:rsidRPr="0031401E">
        <w:rPr>
          <w:rFonts w:ascii="Times New Roman" w:hAnsi="Times New Roman" w:cs="Times New Roman"/>
          <w:b/>
          <w:bCs/>
          <w:sz w:val="24"/>
          <w:szCs w:val="24"/>
          <w:u w:val="single"/>
        </w:rPr>
        <w:t>os documentos de habilitação exigidos no edital, até a data e o horário estabelecidos para abertura da sessão pública;</w:t>
      </w:r>
    </w:p>
    <w:p w:rsidR="00846781" w:rsidRPr="0031401E" w:rsidRDefault="004D463D" w:rsidP="00774F06">
      <w:pPr>
        <w:jc w:val="both"/>
        <w:rPr>
          <w:rFonts w:ascii="Times New Roman" w:hAnsi="Times New Roman" w:cs="Times New Roman"/>
          <w:sz w:val="24"/>
          <w:szCs w:val="24"/>
        </w:rPr>
      </w:pPr>
      <w:r w:rsidRPr="0031401E">
        <w:rPr>
          <w:rFonts w:ascii="Times New Roman" w:hAnsi="Times New Roman" w:cs="Times New Roman"/>
          <w:sz w:val="24"/>
          <w:szCs w:val="24"/>
        </w:rPr>
        <w:t>9.23</w:t>
      </w:r>
      <w:r w:rsidR="00EC606F" w:rsidRPr="0031401E">
        <w:rPr>
          <w:rFonts w:ascii="Times New Roman" w:hAnsi="Times New Roman" w:cs="Times New Roman"/>
          <w:sz w:val="24"/>
          <w:szCs w:val="24"/>
        </w:rPr>
        <w:t>–</w:t>
      </w:r>
      <w:r w:rsidR="00846781" w:rsidRPr="0031401E">
        <w:rPr>
          <w:rFonts w:ascii="Times New Roman" w:hAnsi="Times New Roman" w:cs="Times New Roman"/>
          <w:sz w:val="24"/>
          <w:szCs w:val="24"/>
        </w:rPr>
        <w:t xml:space="preserve">  Caso o licitante não encaminhe os documentos de habilitação juntamente com a proposta, o mesmo será desclassificado/Inabilitado, e penalizado nos termos do Decreto 10.024/2019 e desde edital</w:t>
      </w:r>
      <w:r w:rsidR="00B25B93" w:rsidRPr="0031401E">
        <w:rPr>
          <w:rFonts w:ascii="Times New Roman" w:hAnsi="Times New Roman" w:cs="Times New Roman"/>
          <w:sz w:val="24"/>
          <w:szCs w:val="24"/>
        </w:rPr>
        <w:t>.</w:t>
      </w:r>
    </w:p>
    <w:bookmarkEnd w:id="3"/>
    <w:p w:rsidR="00EC606F" w:rsidRPr="0031401E" w:rsidRDefault="00EC606F" w:rsidP="00774F06">
      <w:pPr>
        <w:jc w:val="both"/>
        <w:rPr>
          <w:rFonts w:ascii="Times New Roman" w:hAnsi="Times New Roman" w:cs="Times New Roman"/>
          <w:sz w:val="24"/>
          <w:szCs w:val="24"/>
        </w:rPr>
      </w:pPr>
    </w:p>
    <w:p w:rsidR="0031401E" w:rsidRDefault="00480BBF" w:rsidP="0031401E">
      <w:pPr>
        <w:tabs>
          <w:tab w:val="left" w:pos="3135"/>
        </w:tabs>
        <w:jc w:val="both"/>
        <w:rPr>
          <w:rFonts w:ascii="Times New Roman" w:hAnsi="Times New Roman" w:cs="Times New Roman"/>
          <w:sz w:val="24"/>
          <w:szCs w:val="24"/>
        </w:rPr>
      </w:pPr>
      <w:r>
        <w:rPr>
          <w:rFonts w:ascii="Times New Roman" w:hAnsi="Times New Roman" w:cs="Times New Roman"/>
          <w:b/>
          <w:bCs/>
          <w:sz w:val="24"/>
          <w:szCs w:val="24"/>
        </w:rPr>
        <w:t>10</w:t>
      </w:r>
      <w:r w:rsidR="00117FF1" w:rsidRPr="0031401E">
        <w:rPr>
          <w:rFonts w:ascii="Times New Roman" w:hAnsi="Times New Roman" w:cs="Times New Roman"/>
          <w:b/>
          <w:bCs/>
          <w:sz w:val="24"/>
          <w:szCs w:val="24"/>
        </w:rPr>
        <w:t xml:space="preserve"> – </w:t>
      </w:r>
      <w:r w:rsidR="0031401E" w:rsidRPr="0031401E">
        <w:rPr>
          <w:rFonts w:ascii="Times New Roman" w:hAnsi="Times New Roman" w:cs="Times New Roman"/>
          <w:b/>
          <w:sz w:val="24"/>
          <w:szCs w:val="24"/>
        </w:rPr>
        <w:t>DOS DOCUMENTOS DE HABILITAÇÃO</w:t>
      </w:r>
    </w:p>
    <w:p w:rsidR="0031401E" w:rsidRPr="0031401E" w:rsidRDefault="0031401E" w:rsidP="0031401E">
      <w:pPr>
        <w:tabs>
          <w:tab w:val="left" w:pos="3135"/>
        </w:tabs>
        <w:jc w:val="both"/>
        <w:rPr>
          <w:rFonts w:ascii="Times New Roman" w:hAnsi="Times New Roman" w:cs="Times New Roman"/>
        </w:rPr>
      </w:pPr>
      <w:r w:rsidRPr="002F24F3">
        <w:rPr>
          <w:rFonts w:ascii="Times New Roman" w:hAnsi="Times New Roman" w:cs="Times New Roman"/>
          <w:b/>
          <w:bCs/>
          <w:sz w:val="24"/>
          <w:szCs w:val="24"/>
        </w:rPr>
        <w:t>10.1</w:t>
      </w:r>
      <w:r>
        <w:rPr>
          <w:rFonts w:ascii="Times New Roman" w:hAnsi="Times New Roman" w:cs="Times New Roman"/>
          <w:sz w:val="24"/>
          <w:szCs w:val="24"/>
        </w:rPr>
        <w:t xml:space="preserve">- </w:t>
      </w:r>
      <w:r w:rsidRPr="0031401E">
        <w:rPr>
          <w:rFonts w:ascii="Times New Roman" w:hAnsi="Times New Roman" w:cs="Times New Roman"/>
          <w:sz w:val="24"/>
          <w:szCs w:val="24"/>
        </w:rPr>
        <w:t xml:space="preserve">Este instrumento convocatório/edital, faz lei interna entre as partes, onde nos termos da Lei Federal nº 14.133, de 2021, a proponente licitante que manifestar interesse em participar do presente pregão eletrônico, deverá disponibilizar dos documentos abaixo pautando na inserção no site </w:t>
      </w:r>
      <w:hyperlink r:id="rId33" w:history="1">
        <w:r w:rsidRPr="0031401E">
          <w:rPr>
            <w:rFonts w:ascii="Times New Roman" w:hAnsi="Times New Roman" w:cs="Times New Roman"/>
            <w:sz w:val="24"/>
            <w:szCs w:val="24"/>
          </w:rPr>
          <w:t>www.licitardigital.com.br</w:t>
        </w:r>
      </w:hyperlink>
      <w:r w:rsidRPr="0031401E">
        <w:rPr>
          <w:rFonts w:ascii="Times New Roman" w:hAnsi="Times New Roman" w:cs="Times New Roman"/>
          <w:sz w:val="24"/>
          <w:szCs w:val="24"/>
        </w:rPr>
        <w:t xml:space="preserve"> no ato do envio da proposta de preços, até a data e horário definido para encerramento de envio das propostas, onde será objeto de avaliação documental pela Agente de Contratação que figurará como Pregoeira</w:t>
      </w:r>
      <w:r w:rsidRPr="0031401E">
        <w:rPr>
          <w:rFonts w:ascii="Times New Roman" w:hAnsi="Times New Roman" w:cs="Times New Roman"/>
        </w:rPr>
        <w:t xml:space="preserve">, objeto de acesso ao sistema do site supracitado, somente do licitante declarada vencedora conforme dispõe o art. 63, inciso II da supracitada lei federal e visa demonstrar a capacidade do licitante exercer direitos e assumir obrigações, conforme dispõe o caput  do art. 66 da Lei Federal nº 14.133, de 2021, onde a avaliação da documentação de habilitação será realizada pela Agente de Contratação que figurará como Pregoeira, do licitante que apresentar a proposta de menor valor do item, Documentação esta que deverá ser elaborada e inserida no sistema </w:t>
      </w:r>
      <w:hyperlink r:id="rId34" w:history="1">
        <w:r w:rsidRPr="0031401E">
          <w:rPr>
            <w:rFonts w:ascii="Times New Roman" w:hAnsi="Times New Roman" w:cs="Times New Roman"/>
          </w:rPr>
          <w:t>www.licitardigital.com.br</w:t>
        </w:r>
      </w:hyperlink>
      <w:r w:rsidRPr="0031401E">
        <w:rPr>
          <w:rFonts w:ascii="Times New Roman" w:hAnsi="Times New Roman" w:cs="Times New Roman"/>
        </w:rPr>
        <w:t xml:space="preserve"> conforme elencado a seguir:</w:t>
      </w:r>
    </w:p>
    <w:p w:rsidR="0031401E" w:rsidRPr="0031401E" w:rsidRDefault="0031401E" w:rsidP="0031401E">
      <w:pPr>
        <w:tabs>
          <w:tab w:val="left" w:pos="3135"/>
        </w:tabs>
        <w:jc w:val="both"/>
        <w:rPr>
          <w:rFonts w:ascii="Times New Roman" w:hAnsi="Times New Roman" w:cs="Times New Roman"/>
        </w:rPr>
      </w:pPr>
    </w:p>
    <w:p w:rsidR="0031401E" w:rsidRPr="0031401E" w:rsidRDefault="0031401E" w:rsidP="0031401E">
      <w:pPr>
        <w:tabs>
          <w:tab w:val="left" w:pos="3135"/>
        </w:tabs>
        <w:jc w:val="both"/>
        <w:rPr>
          <w:rFonts w:ascii="Times New Roman" w:hAnsi="Times New Roman" w:cs="Times New Roman"/>
          <w:b/>
        </w:rPr>
      </w:pPr>
      <w:r>
        <w:rPr>
          <w:rFonts w:ascii="Times New Roman" w:hAnsi="Times New Roman" w:cs="Times New Roman"/>
          <w:b/>
        </w:rPr>
        <w:t>10</w:t>
      </w:r>
      <w:r w:rsidRPr="0031401E">
        <w:rPr>
          <w:rFonts w:ascii="Times New Roman" w:hAnsi="Times New Roman" w:cs="Times New Roman"/>
          <w:b/>
        </w:rPr>
        <w:t>.2</w:t>
      </w:r>
      <w:r w:rsidRPr="0031401E">
        <w:rPr>
          <w:rFonts w:ascii="Times New Roman" w:hAnsi="Times New Roman" w:cs="Times New Roman"/>
        </w:rPr>
        <w:t xml:space="preserve"> -</w:t>
      </w:r>
      <w:r w:rsidRPr="0031401E">
        <w:rPr>
          <w:rFonts w:ascii="Times New Roman" w:hAnsi="Times New Roman" w:cs="Times New Roman"/>
          <w:b/>
        </w:rPr>
        <w:t xml:space="preserve"> DA HABILITAÇÃO JURÍDICA</w:t>
      </w:r>
    </w:p>
    <w:p w:rsidR="0031401E" w:rsidRPr="00EB1551" w:rsidRDefault="0031401E" w:rsidP="0031401E">
      <w:pPr>
        <w:jc w:val="both"/>
        <w:rPr>
          <w:rFonts w:ascii="Times New Roman" w:hAnsi="Times New Roman" w:cs="Times New Roman"/>
          <w:sz w:val="24"/>
          <w:szCs w:val="24"/>
        </w:rPr>
      </w:pPr>
      <w:r w:rsidRPr="0031401E">
        <w:rPr>
          <w:rFonts w:ascii="Times New Roman" w:hAnsi="Times New Roman" w:cs="Times New Roman"/>
          <w:b/>
        </w:rPr>
        <w:t>a)</w:t>
      </w:r>
      <w:r w:rsidR="0048489D">
        <w:rPr>
          <w:rFonts w:ascii="Times New Roman" w:hAnsi="Times New Roman" w:cs="Times New Roman"/>
          <w:b/>
        </w:rPr>
        <w:t xml:space="preserve">  - </w:t>
      </w:r>
      <w:r w:rsidRPr="00EB1551">
        <w:rPr>
          <w:rFonts w:ascii="Times New Roman" w:hAnsi="Times New Roman" w:cs="Times New Roman"/>
          <w:sz w:val="24"/>
          <w:szCs w:val="24"/>
        </w:rPr>
        <w:t>ato constitutivo, estatuto ou contrato social em vigor, devidamente registrado, em se tratando de sociedades comerciais, e, no caso de sociedades por ações, acompanhado de documentos de eleição de seus administradores;</w:t>
      </w:r>
    </w:p>
    <w:p w:rsidR="0031401E" w:rsidRPr="00EB1551" w:rsidRDefault="0048489D" w:rsidP="0031401E">
      <w:pPr>
        <w:jc w:val="both"/>
        <w:rPr>
          <w:rFonts w:ascii="Times New Roman" w:hAnsi="Times New Roman" w:cs="Times New Roman"/>
          <w:sz w:val="24"/>
          <w:szCs w:val="24"/>
        </w:rPr>
      </w:pPr>
      <w:r w:rsidRPr="0048489D">
        <w:rPr>
          <w:rFonts w:ascii="Times New Roman" w:hAnsi="Times New Roman" w:cs="Times New Roman"/>
          <w:b/>
          <w:bCs/>
          <w:sz w:val="24"/>
          <w:szCs w:val="24"/>
        </w:rPr>
        <w:t>b)</w:t>
      </w:r>
      <w:r w:rsidR="0031401E" w:rsidRPr="00EB1551">
        <w:rPr>
          <w:rFonts w:ascii="Times New Roman" w:hAnsi="Times New Roman" w:cs="Times New Roman"/>
          <w:sz w:val="24"/>
          <w:szCs w:val="24"/>
        </w:rPr>
        <w:t xml:space="preserve"> – O objeto social do licitante deverá ser compatível como serviço a ser licitado, caso o objeto social do licitante seja incompatível com o serviço a ser licitado, este será considerado inabilitado para a execução dos serviços;</w:t>
      </w:r>
    </w:p>
    <w:p w:rsidR="0031401E" w:rsidRPr="00EB1551" w:rsidRDefault="0048489D" w:rsidP="0031401E">
      <w:pPr>
        <w:jc w:val="both"/>
        <w:rPr>
          <w:rFonts w:ascii="Times New Roman" w:hAnsi="Times New Roman" w:cs="Times New Roman"/>
          <w:sz w:val="24"/>
          <w:szCs w:val="24"/>
        </w:rPr>
      </w:pPr>
      <w:r w:rsidRPr="0048489D">
        <w:rPr>
          <w:rFonts w:ascii="Times New Roman" w:hAnsi="Times New Roman" w:cs="Times New Roman"/>
          <w:b/>
          <w:bCs/>
          <w:sz w:val="24"/>
          <w:szCs w:val="24"/>
        </w:rPr>
        <w:t>c)</w:t>
      </w:r>
      <w:r w:rsidR="0031401E" w:rsidRPr="00EB1551">
        <w:rPr>
          <w:rFonts w:ascii="Times New Roman" w:hAnsi="Times New Roman" w:cs="Times New Roman"/>
          <w:sz w:val="24"/>
          <w:szCs w:val="24"/>
        </w:rPr>
        <w:t xml:space="preserve"> – inscrição do ato constitutivo, no caso de sociedades civis, acompanhada de prova de diretoria em exercício;</w:t>
      </w:r>
    </w:p>
    <w:p w:rsidR="0031401E" w:rsidRPr="00EB1551" w:rsidRDefault="0048489D" w:rsidP="0031401E">
      <w:pPr>
        <w:jc w:val="both"/>
        <w:rPr>
          <w:rFonts w:ascii="Times New Roman" w:hAnsi="Times New Roman" w:cs="Times New Roman"/>
          <w:sz w:val="24"/>
          <w:szCs w:val="24"/>
        </w:rPr>
      </w:pPr>
      <w:r w:rsidRPr="0048489D">
        <w:rPr>
          <w:rFonts w:ascii="Times New Roman" w:hAnsi="Times New Roman" w:cs="Times New Roman"/>
          <w:b/>
          <w:bCs/>
          <w:sz w:val="24"/>
          <w:szCs w:val="24"/>
        </w:rPr>
        <w:t>d)</w:t>
      </w:r>
      <w:r w:rsidR="0031401E" w:rsidRPr="00EB1551">
        <w:rPr>
          <w:rFonts w:ascii="Times New Roman" w:hAnsi="Times New Roman" w:cs="Times New Roman"/>
          <w:sz w:val="24"/>
          <w:szCs w:val="24"/>
        </w:rPr>
        <w:t xml:space="preserve"> – decreto de autorização, em se tratando de empresa ou sociedade estrangeira em funcionamento no País, e ato de registro ou autorização para funcionamento expedido pelo órgão competente, quando a atividade assim o exigir.</w:t>
      </w:r>
    </w:p>
    <w:p w:rsidR="0031401E" w:rsidRPr="00EB1551" w:rsidRDefault="0048489D" w:rsidP="0031401E">
      <w:pPr>
        <w:jc w:val="both"/>
        <w:rPr>
          <w:rFonts w:ascii="Times New Roman" w:hAnsi="Times New Roman" w:cs="Times New Roman"/>
          <w:sz w:val="24"/>
          <w:szCs w:val="24"/>
        </w:rPr>
      </w:pPr>
      <w:r w:rsidRPr="0048489D">
        <w:rPr>
          <w:rFonts w:ascii="Times New Roman" w:hAnsi="Times New Roman" w:cs="Times New Roman"/>
          <w:b/>
          <w:bCs/>
          <w:sz w:val="24"/>
          <w:szCs w:val="24"/>
        </w:rPr>
        <w:t>e)</w:t>
      </w:r>
      <w:r w:rsidR="0031401E" w:rsidRPr="00EB1551">
        <w:rPr>
          <w:rFonts w:ascii="Times New Roman" w:hAnsi="Times New Roman" w:cs="Times New Roman"/>
          <w:sz w:val="24"/>
          <w:szCs w:val="24"/>
        </w:rPr>
        <w:t xml:space="preserve"> – declaração, em cumprimento da Lei 9.854/99, de que não emprega mão-de-obra de menores. Ou, empregando-a, cumpre disposição expressada no inciso I do § 3º do artigo 227 combinada com a norma estatuída no inciso XXXIII do artigo 7º, tudo da Constituição Federal;</w:t>
      </w:r>
    </w:p>
    <w:p w:rsidR="0031401E" w:rsidRPr="00EB1551" w:rsidRDefault="0048489D" w:rsidP="0031401E">
      <w:pPr>
        <w:jc w:val="both"/>
        <w:rPr>
          <w:rFonts w:ascii="Times New Roman" w:hAnsi="Times New Roman" w:cs="Times New Roman"/>
          <w:sz w:val="24"/>
          <w:szCs w:val="24"/>
        </w:rPr>
      </w:pPr>
      <w:r w:rsidRPr="0048489D">
        <w:rPr>
          <w:rFonts w:ascii="Times New Roman" w:hAnsi="Times New Roman" w:cs="Times New Roman"/>
          <w:b/>
          <w:bCs/>
          <w:sz w:val="24"/>
          <w:szCs w:val="24"/>
        </w:rPr>
        <w:t>f)</w:t>
      </w:r>
      <w:r w:rsidR="0031401E" w:rsidRPr="00EB1551">
        <w:rPr>
          <w:rFonts w:ascii="Times New Roman" w:hAnsi="Times New Roman" w:cs="Times New Roman"/>
          <w:sz w:val="24"/>
          <w:szCs w:val="24"/>
        </w:rPr>
        <w:t>– Cópia do Documento Pessoal com foto do administrador da empresa licitante (RG, Carteira de Motorista);</w:t>
      </w:r>
    </w:p>
    <w:p w:rsidR="0031401E" w:rsidRPr="00EB1551" w:rsidRDefault="0048489D" w:rsidP="0031401E">
      <w:pPr>
        <w:adjustRightInd w:val="0"/>
        <w:jc w:val="both"/>
        <w:rPr>
          <w:rFonts w:ascii="Times New Roman" w:hAnsi="Times New Roman" w:cs="Times New Roman"/>
          <w:sz w:val="24"/>
          <w:szCs w:val="24"/>
        </w:rPr>
      </w:pPr>
      <w:r w:rsidRPr="0048489D">
        <w:rPr>
          <w:rFonts w:ascii="Times New Roman" w:hAnsi="Times New Roman" w:cs="Times New Roman"/>
          <w:b/>
          <w:bCs/>
          <w:sz w:val="24"/>
          <w:szCs w:val="24"/>
        </w:rPr>
        <w:lastRenderedPageBreak/>
        <w:t>g)</w:t>
      </w:r>
      <w:r w:rsidR="0031401E" w:rsidRPr="00EB1551">
        <w:rPr>
          <w:rFonts w:ascii="Times New Roman" w:hAnsi="Times New Roman" w:cs="Times New Roman"/>
          <w:sz w:val="24"/>
          <w:szCs w:val="24"/>
        </w:rPr>
        <w:t xml:space="preserve"> – Serão realizadas pesquisas pelo Pregoeiro no Cadastro Nacional de Empresas Inidôneas e Suspensas – CEIS e no Cadastro Nacional de Empresas Penalizadas – CNEP</w:t>
      </w:r>
      <w:r w:rsidR="002F24F3" w:rsidRPr="002F24F3">
        <w:rPr>
          <w:rFonts w:ascii="Times New Roman" w:hAnsi="Times New Roman" w:cs="Times New Roman"/>
          <w:sz w:val="24"/>
          <w:szCs w:val="24"/>
        </w:rPr>
        <w:t>referente à pessoa jurídica/licitante e de seu sócio majoritário e/ou diretor</w:t>
      </w:r>
      <w:r w:rsidR="0031401E" w:rsidRPr="00EB1551">
        <w:rPr>
          <w:rFonts w:ascii="Times New Roman" w:hAnsi="Times New Roman" w:cs="Times New Roman"/>
          <w:sz w:val="24"/>
          <w:szCs w:val="24"/>
        </w:rPr>
        <w:t>;</w:t>
      </w:r>
    </w:p>
    <w:p w:rsidR="0031401E" w:rsidRPr="00EB1551" w:rsidRDefault="0048489D" w:rsidP="0031401E">
      <w:pPr>
        <w:adjustRightInd w:val="0"/>
        <w:jc w:val="both"/>
        <w:rPr>
          <w:rFonts w:ascii="Times New Roman" w:hAnsi="Times New Roman" w:cs="Times New Roman"/>
          <w:sz w:val="24"/>
          <w:szCs w:val="24"/>
        </w:rPr>
      </w:pPr>
      <w:r w:rsidRPr="0048489D">
        <w:rPr>
          <w:rFonts w:ascii="Times New Roman" w:hAnsi="Times New Roman" w:cs="Times New Roman"/>
          <w:b/>
          <w:bCs/>
          <w:sz w:val="24"/>
          <w:szCs w:val="24"/>
        </w:rPr>
        <w:t>h)</w:t>
      </w:r>
      <w:r w:rsidR="0031401E" w:rsidRPr="00EB1551">
        <w:rPr>
          <w:rFonts w:ascii="Times New Roman" w:hAnsi="Times New Roman" w:cs="Times New Roman"/>
          <w:sz w:val="24"/>
          <w:szCs w:val="24"/>
        </w:rPr>
        <w:t xml:space="preserve"> A consulta aos cadastros será realizada em nome da empresa licitante e também de seu sócio majoritário, por força do artigo 12 da Lei n° 8.429, de 1992;</w:t>
      </w:r>
    </w:p>
    <w:p w:rsidR="0031401E" w:rsidRPr="00EB1551" w:rsidRDefault="0048489D" w:rsidP="0031401E">
      <w:pPr>
        <w:adjustRightInd w:val="0"/>
        <w:jc w:val="both"/>
        <w:rPr>
          <w:rFonts w:ascii="Times New Roman" w:hAnsi="Times New Roman" w:cs="Times New Roman"/>
          <w:sz w:val="24"/>
          <w:szCs w:val="24"/>
        </w:rPr>
      </w:pPr>
      <w:r w:rsidRPr="0048489D">
        <w:rPr>
          <w:rFonts w:ascii="Times New Roman" w:hAnsi="Times New Roman" w:cs="Times New Roman"/>
          <w:b/>
          <w:bCs/>
          <w:sz w:val="24"/>
          <w:szCs w:val="24"/>
        </w:rPr>
        <w:t>i</w:t>
      </w:r>
      <w:r w:rsidR="0031401E" w:rsidRPr="0048489D">
        <w:rPr>
          <w:rFonts w:ascii="Times New Roman" w:hAnsi="Times New Roman" w:cs="Times New Roman"/>
          <w:b/>
          <w:bCs/>
          <w:sz w:val="24"/>
          <w:szCs w:val="24"/>
        </w:rPr>
        <w:t>)</w:t>
      </w:r>
      <w:r w:rsidR="0031401E" w:rsidRPr="00EB1551">
        <w:rPr>
          <w:rFonts w:ascii="Times New Roman" w:hAnsi="Times New Roman" w:cs="Times New Roman"/>
          <w:sz w:val="24"/>
          <w:szCs w:val="24"/>
        </w:rPr>
        <w:t xml:space="preserve"> Constatada a existência de sanção, </w:t>
      </w:r>
      <w:r w:rsidR="0031401E">
        <w:rPr>
          <w:rFonts w:ascii="Times New Roman" w:hAnsi="Times New Roman" w:cs="Times New Roman"/>
          <w:sz w:val="24"/>
          <w:szCs w:val="24"/>
        </w:rPr>
        <w:t>o</w:t>
      </w:r>
      <w:r w:rsidR="0031401E" w:rsidRPr="00EB1551">
        <w:rPr>
          <w:rFonts w:ascii="Times New Roman" w:hAnsi="Times New Roman" w:cs="Times New Roman"/>
          <w:sz w:val="24"/>
          <w:szCs w:val="24"/>
        </w:rPr>
        <w:t xml:space="preserve"> Pregoeir</w:t>
      </w:r>
      <w:r w:rsidR="0031401E">
        <w:rPr>
          <w:rFonts w:ascii="Times New Roman" w:hAnsi="Times New Roman" w:cs="Times New Roman"/>
          <w:sz w:val="24"/>
          <w:szCs w:val="24"/>
        </w:rPr>
        <w:t>o</w:t>
      </w:r>
      <w:r w:rsidR="0031401E" w:rsidRPr="00EB1551">
        <w:rPr>
          <w:rFonts w:ascii="Times New Roman" w:hAnsi="Times New Roman" w:cs="Times New Roman"/>
          <w:sz w:val="24"/>
          <w:szCs w:val="24"/>
        </w:rPr>
        <w:t xml:space="preserve"> reputará o licitante inabilitado, por falta de condição de participação.</w:t>
      </w:r>
    </w:p>
    <w:p w:rsidR="002F24F3" w:rsidRDefault="0048489D" w:rsidP="0031401E">
      <w:pPr>
        <w:adjustRightInd w:val="0"/>
        <w:jc w:val="both"/>
        <w:rPr>
          <w:rFonts w:ascii="Times New Roman" w:hAnsi="Times New Roman" w:cs="Times New Roman"/>
          <w:sz w:val="24"/>
          <w:szCs w:val="24"/>
        </w:rPr>
      </w:pPr>
      <w:r w:rsidRPr="0048489D">
        <w:rPr>
          <w:rFonts w:ascii="Times New Roman" w:hAnsi="Times New Roman" w:cs="Times New Roman"/>
          <w:b/>
          <w:bCs/>
          <w:sz w:val="24"/>
          <w:szCs w:val="24"/>
        </w:rPr>
        <w:t>j</w:t>
      </w:r>
      <w:r w:rsidR="0031401E" w:rsidRPr="0048489D">
        <w:rPr>
          <w:rFonts w:ascii="Times New Roman" w:hAnsi="Times New Roman" w:cs="Times New Roman"/>
          <w:b/>
          <w:bCs/>
          <w:sz w:val="24"/>
          <w:szCs w:val="24"/>
        </w:rPr>
        <w:t>)</w:t>
      </w:r>
      <w:r w:rsidR="0031401E" w:rsidRPr="00EB1551">
        <w:rPr>
          <w:rFonts w:ascii="Times New Roman" w:hAnsi="Times New Roman" w:cs="Times New Roman"/>
          <w:sz w:val="24"/>
          <w:szCs w:val="24"/>
        </w:rPr>
        <w:t xml:space="preserve"> Os documentos constantes das alíneas “</w:t>
      </w:r>
      <w:r>
        <w:rPr>
          <w:rFonts w:ascii="Times New Roman" w:hAnsi="Times New Roman" w:cs="Times New Roman"/>
          <w:sz w:val="24"/>
          <w:szCs w:val="24"/>
        </w:rPr>
        <w:t>g</w:t>
      </w:r>
      <w:r w:rsidR="0031401E" w:rsidRPr="00EB1551">
        <w:rPr>
          <w:rFonts w:ascii="Times New Roman" w:hAnsi="Times New Roman" w:cs="Times New Roman"/>
          <w:sz w:val="24"/>
          <w:szCs w:val="24"/>
        </w:rPr>
        <w:t>” e “</w:t>
      </w:r>
      <w:r>
        <w:rPr>
          <w:rFonts w:ascii="Times New Roman" w:hAnsi="Times New Roman" w:cs="Times New Roman"/>
          <w:sz w:val="24"/>
          <w:szCs w:val="24"/>
        </w:rPr>
        <w:t>h</w:t>
      </w:r>
      <w:r w:rsidR="0031401E" w:rsidRPr="00EB1551">
        <w:rPr>
          <w:rFonts w:ascii="Times New Roman" w:hAnsi="Times New Roman" w:cs="Times New Roman"/>
          <w:sz w:val="24"/>
          <w:szCs w:val="24"/>
        </w:rPr>
        <w:t>” serão conferidos no atoda sessão pela Comissão de Apoio através de consulta nos sites oficiais</w:t>
      </w:r>
      <w:r w:rsidR="002F24F3">
        <w:rPr>
          <w:rFonts w:ascii="Times New Roman" w:hAnsi="Times New Roman" w:cs="Times New Roman"/>
          <w:sz w:val="24"/>
          <w:szCs w:val="24"/>
        </w:rPr>
        <w:t>:</w:t>
      </w:r>
    </w:p>
    <w:p w:rsidR="0031401E" w:rsidRPr="00EB1551" w:rsidRDefault="00997A89" w:rsidP="0031401E">
      <w:pPr>
        <w:adjustRightInd w:val="0"/>
        <w:jc w:val="both"/>
        <w:rPr>
          <w:rFonts w:ascii="Times New Roman" w:hAnsi="Times New Roman" w:cs="Times New Roman"/>
          <w:sz w:val="24"/>
          <w:szCs w:val="24"/>
        </w:rPr>
      </w:pPr>
      <w:hyperlink r:id="rId35">
        <w:r w:rsidR="002F24F3" w:rsidRPr="002F24F3">
          <w:rPr>
            <w:rFonts w:ascii="Times New Roman" w:eastAsia="Cambria" w:hAnsi="Times New Roman" w:cs="Times New Roman"/>
            <w:b/>
            <w:sz w:val="24"/>
            <w:szCs w:val="24"/>
          </w:rPr>
          <w:t>https://www.portaltransparencia.gov.br/sancoes/ceis</w:t>
        </w:r>
      </w:hyperlink>
      <w:r w:rsidR="002F24F3" w:rsidRPr="002F24F3">
        <w:rPr>
          <w:rFonts w:ascii="Times New Roman" w:eastAsia="Cambria" w:hAnsi="Times New Roman" w:cs="Times New Roman"/>
          <w:b/>
          <w:sz w:val="24"/>
          <w:szCs w:val="24"/>
        </w:rPr>
        <w:t xml:space="preserve"> e </w:t>
      </w:r>
      <w:hyperlink r:id="rId36">
        <w:r w:rsidR="002F24F3" w:rsidRPr="002F24F3">
          <w:rPr>
            <w:rFonts w:ascii="Times New Roman" w:eastAsia="Cambria" w:hAnsi="Times New Roman" w:cs="Times New Roman"/>
            <w:b/>
            <w:sz w:val="24"/>
            <w:szCs w:val="24"/>
          </w:rPr>
          <w:t>https://www.portaltransparencia.gov.br/sancoes/cnep</w:t>
        </w:r>
      </w:hyperlink>
      <w:r w:rsidR="0031401E" w:rsidRPr="002F24F3">
        <w:rPr>
          <w:rFonts w:ascii="Times New Roman" w:hAnsi="Times New Roman" w:cs="Times New Roman"/>
          <w:sz w:val="24"/>
          <w:szCs w:val="24"/>
        </w:rPr>
        <w:t>.</w:t>
      </w:r>
    </w:p>
    <w:p w:rsidR="0031401E" w:rsidRPr="00EB1551" w:rsidRDefault="0031401E" w:rsidP="0031401E">
      <w:pPr>
        <w:adjustRightInd w:val="0"/>
        <w:jc w:val="both"/>
        <w:rPr>
          <w:rFonts w:ascii="Times New Roman" w:hAnsi="Times New Roman" w:cs="Times New Roman"/>
          <w:sz w:val="24"/>
          <w:szCs w:val="24"/>
        </w:rPr>
      </w:pPr>
    </w:p>
    <w:p w:rsidR="0031401E" w:rsidRPr="00EB1551" w:rsidRDefault="002F24F3" w:rsidP="0031401E">
      <w:pPr>
        <w:jc w:val="both"/>
        <w:rPr>
          <w:rFonts w:ascii="Times New Roman" w:hAnsi="Times New Roman" w:cs="Times New Roman"/>
          <w:b/>
          <w:bCs/>
          <w:sz w:val="24"/>
          <w:szCs w:val="24"/>
        </w:rPr>
      </w:pPr>
      <w:r>
        <w:rPr>
          <w:rFonts w:ascii="Times New Roman" w:hAnsi="Times New Roman" w:cs="Times New Roman"/>
          <w:b/>
          <w:bCs/>
          <w:sz w:val="24"/>
          <w:szCs w:val="24"/>
        </w:rPr>
        <w:t>10.3</w:t>
      </w:r>
      <w:r w:rsidR="0031401E" w:rsidRPr="00EB1551">
        <w:rPr>
          <w:rFonts w:ascii="Times New Roman" w:hAnsi="Times New Roman" w:cs="Times New Roman"/>
          <w:b/>
          <w:bCs/>
          <w:sz w:val="24"/>
          <w:szCs w:val="24"/>
        </w:rPr>
        <w:t>– Da Regularidade Fiscal, Social e Trabalhista:</w:t>
      </w:r>
    </w:p>
    <w:p w:rsidR="0031401E" w:rsidRPr="00EB1551" w:rsidRDefault="002F24F3" w:rsidP="0031401E">
      <w:pPr>
        <w:jc w:val="both"/>
        <w:rPr>
          <w:rFonts w:ascii="Times New Roman" w:hAnsi="Times New Roman" w:cs="Times New Roman"/>
          <w:sz w:val="24"/>
          <w:szCs w:val="24"/>
        </w:rPr>
      </w:pPr>
      <w:r>
        <w:rPr>
          <w:rFonts w:ascii="Times New Roman" w:hAnsi="Times New Roman" w:cs="Times New Roman"/>
          <w:sz w:val="24"/>
          <w:szCs w:val="24"/>
        </w:rPr>
        <w:t>10</w:t>
      </w:r>
      <w:r w:rsidR="0031401E" w:rsidRPr="00EB1551">
        <w:rPr>
          <w:rFonts w:ascii="Times New Roman" w:hAnsi="Times New Roman" w:cs="Times New Roman"/>
          <w:sz w:val="24"/>
          <w:szCs w:val="24"/>
        </w:rPr>
        <w:t>.</w:t>
      </w:r>
      <w:r>
        <w:rPr>
          <w:rFonts w:ascii="Times New Roman" w:hAnsi="Times New Roman" w:cs="Times New Roman"/>
          <w:sz w:val="24"/>
          <w:szCs w:val="24"/>
        </w:rPr>
        <w:t>3</w:t>
      </w:r>
      <w:r w:rsidR="0031401E" w:rsidRPr="00EB1551">
        <w:rPr>
          <w:rFonts w:ascii="Times New Roman" w:hAnsi="Times New Roman" w:cs="Times New Roman"/>
          <w:sz w:val="24"/>
          <w:szCs w:val="24"/>
        </w:rPr>
        <w:t>.1 – Prova no Cadastro Nacional de Pessoa Jurídica (CNPJ);</w:t>
      </w:r>
    </w:p>
    <w:p w:rsidR="0031401E" w:rsidRPr="00EB1551" w:rsidRDefault="002F24F3" w:rsidP="0031401E">
      <w:pPr>
        <w:jc w:val="both"/>
        <w:rPr>
          <w:rFonts w:ascii="Times New Roman" w:hAnsi="Times New Roman" w:cs="Times New Roman"/>
          <w:sz w:val="24"/>
          <w:szCs w:val="24"/>
        </w:rPr>
      </w:pPr>
      <w:r>
        <w:rPr>
          <w:rFonts w:ascii="Times New Roman" w:hAnsi="Times New Roman" w:cs="Times New Roman"/>
          <w:sz w:val="24"/>
          <w:szCs w:val="24"/>
        </w:rPr>
        <w:t>10.3</w:t>
      </w:r>
      <w:r w:rsidR="0031401E" w:rsidRPr="00EB1551">
        <w:rPr>
          <w:rFonts w:ascii="Times New Roman" w:hAnsi="Times New Roman" w:cs="Times New Roman"/>
          <w:sz w:val="24"/>
          <w:szCs w:val="24"/>
        </w:rPr>
        <w:t>.2 – Prova de regularidade para com a Fazenda Federal, mediante apresentação de Certidão Conjunta de Débitos Relativos a Tributos Federais e à Dívida Ativa da União, emitida pela Secretaria da Receita Federal do Brasil ou pela Procuradoria-Geral da Fazenda Nacional;</w:t>
      </w:r>
    </w:p>
    <w:p w:rsidR="0031401E" w:rsidRPr="00EB1551" w:rsidRDefault="002F24F3" w:rsidP="0031401E">
      <w:pPr>
        <w:jc w:val="both"/>
        <w:rPr>
          <w:rFonts w:ascii="Times New Roman" w:hAnsi="Times New Roman" w:cs="Times New Roman"/>
          <w:sz w:val="24"/>
          <w:szCs w:val="24"/>
        </w:rPr>
      </w:pPr>
      <w:r>
        <w:rPr>
          <w:rFonts w:ascii="Times New Roman" w:hAnsi="Times New Roman" w:cs="Times New Roman"/>
          <w:sz w:val="24"/>
          <w:szCs w:val="24"/>
        </w:rPr>
        <w:t>10.3</w:t>
      </w:r>
      <w:r w:rsidR="0031401E" w:rsidRPr="00EB1551">
        <w:rPr>
          <w:rFonts w:ascii="Times New Roman" w:hAnsi="Times New Roman" w:cs="Times New Roman"/>
          <w:sz w:val="24"/>
          <w:szCs w:val="24"/>
        </w:rPr>
        <w:t>.3 – Prova de regularidade para com a Fazenda Estadual do domicílio ou sede do licitante, mediante apresentação de certidão emitida pela Secretaria competente do Estado;</w:t>
      </w:r>
    </w:p>
    <w:p w:rsidR="0031401E" w:rsidRPr="00EB1551" w:rsidRDefault="002F24F3" w:rsidP="0031401E">
      <w:pPr>
        <w:jc w:val="both"/>
        <w:rPr>
          <w:rFonts w:ascii="Times New Roman" w:hAnsi="Times New Roman" w:cs="Times New Roman"/>
          <w:sz w:val="24"/>
          <w:szCs w:val="24"/>
        </w:rPr>
      </w:pPr>
      <w:r>
        <w:rPr>
          <w:rFonts w:ascii="Times New Roman" w:hAnsi="Times New Roman" w:cs="Times New Roman"/>
          <w:sz w:val="24"/>
          <w:szCs w:val="24"/>
        </w:rPr>
        <w:t>10.3</w:t>
      </w:r>
      <w:r w:rsidR="0031401E" w:rsidRPr="00EB1551">
        <w:rPr>
          <w:rFonts w:ascii="Times New Roman" w:hAnsi="Times New Roman" w:cs="Times New Roman"/>
          <w:sz w:val="24"/>
          <w:szCs w:val="24"/>
        </w:rPr>
        <w:t>.4 – Prova de regularidade para com a Fazenda Municipal do domicílio ou sede do licitante mediante apresentação de certidão emitida pela Secretaria competente do Município;</w:t>
      </w:r>
    </w:p>
    <w:p w:rsidR="0031401E" w:rsidRPr="00EB1551" w:rsidRDefault="002F24F3" w:rsidP="0031401E">
      <w:pPr>
        <w:jc w:val="both"/>
        <w:rPr>
          <w:rFonts w:ascii="Times New Roman" w:hAnsi="Times New Roman" w:cs="Times New Roman"/>
          <w:sz w:val="24"/>
          <w:szCs w:val="24"/>
        </w:rPr>
      </w:pPr>
      <w:r>
        <w:rPr>
          <w:rFonts w:ascii="Times New Roman" w:hAnsi="Times New Roman" w:cs="Times New Roman"/>
          <w:sz w:val="24"/>
          <w:szCs w:val="24"/>
        </w:rPr>
        <w:t>10.3</w:t>
      </w:r>
      <w:r w:rsidR="0031401E" w:rsidRPr="00EB1551">
        <w:rPr>
          <w:rFonts w:ascii="Times New Roman" w:hAnsi="Times New Roman" w:cs="Times New Roman"/>
          <w:sz w:val="24"/>
          <w:szCs w:val="24"/>
        </w:rPr>
        <w:t>.5 – Prova de regularidade relativa ao Fundo de Garantia por Tempo de Serviço - FGTS, emitida pela Caixa Econômica Federal, demonstrando situação regular no cumprimento dos encargos sociais instituídos por Lei;</w:t>
      </w:r>
    </w:p>
    <w:p w:rsidR="0031401E" w:rsidRPr="00EB1551" w:rsidRDefault="002F24F3" w:rsidP="0031401E">
      <w:pPr>
        <w:jc w:val="both"/>
        <w:rPr>
          <w:rFonts w:ascii="Times New Roman" w:hAnsi="Times New Roman" w:cs="Times New Roman"/>
          <w:sz w:val="24"/>
          <w:szCs w:val="24"/>
        </w:rPr>
      </w:pPr>
      <w:r>
        <w:rPr>
          <w:rFonts w:ascii="Times New Roman" w:hAnsi="Times New Roman" w:cs="Times New Roman"/>
          <w:sz w:val="24"/>
          <w:szCs w:val="24"/>
        </w:rPr>
        <w:t>10.3</w:t>
      </w:r>
      <w:r w:rsidR="0031401E" w:rsidRPr="00EB1551">
        <w:rPr>
          <w:rFonts w:ascii="Times New Roman" w:hAnsi="Times New Roman" w:cs="Times New Roman"/>
          <w:sz w:val="24"/>
          <w:szCs w:val="24"/>
        </w:rPr>
        <w:t>.6 – Certidão Negativa de Débitos Trabalhistas – CNDT, emitida em todos os portais da Justiça do Trabalho na rede mundial de computadores (Tribunal Superior do Trabalho, Conselho Superior da Justiça do Trabalho e Tribunais Regionais do Trabalho);</w:t>
      </w:r>
    </w:p>
    <w:p w:rsidR="002F24F3" w:rsidRDefault="002F24F3" w:rsidP="0031401E">
      <w:pPr>
        <w:jc w:val="both"/>
        <w:rPr>
          <w:rFonts w:ascii="Times New Roman" w:hAnsi="Times New Roman" w:cs="Times New Roman"/>
          <w:b/>
          <w:bCs/>
          <w:sz w:val="24"/>
          <w:szCs w:val="24"/>
        </w:rPr>
      </w:pPr>
    </w:p>
    <w:p w:rsidR="0031401E" w:rsidRPr="00EB1551" w:rsidRDefault="002F24F3" w:rsidP="0031401E">
      <w:pPr>
        <w:jc w:val="both"/>
        <w:rPr>
          <w:rFonts w:ascii="Times New Roman" w:hAnsi="Times New Roman" w:cs="Times New Roman"/>
          <w:b/>
          <w:bCs/>
          <w:sz w:val="24"/>
          <w:szCs w:val="24"/>
        </w:rPr>
      </w:pPr>
      <w:r>
        <w:rPr>
          <w:rFonts w:ascii="Times New Roman" w:hAnsi="Times New Roman" w:cs="Times New Roman"/>
          <w:b/>
          <w:bCs/>
          <w:sz w:val="24"/>
          <w:szCs w:val="24"/>
        </w:rPr>
        <w:t>10</w:t>
      </w:r>
      <w:r w:rsidR="0031401E" w:rsidRPr="00EB1551">
        <w:rPr>
          <w:rFonts w:ascii="Times New Roman" w:hAnsi="Times New Roman" w:cs="Times New Roman"/>
          <w:b/>
          <w:bCs/>
          <w:sz w:val="24"/>
          <w:szCs w:val="24"/>
        </w:rPr>
        <w:t>.</w:t>
      </w:r>
      <w:r>
        <w:rPr>
          <w:rFonts w:ascii="Times New Roman" w:hAnsi="Times New Roman" w:cs="Times New Roman"/>
          <w:b/>
          <w:bCs/>
          <w:sz w:val="24"/>
          <w:szCs w:val="24"/>
        </w:rPr>
        <w:t>4</w:t>
      </w:r>
      <w:r w:rsidR="0031401E" w:rsidRPr="00EB1551">
        <w:rPr>
          <w:rFonts w:ascii="Times New Roman" w:hAnsi="Times New Roman" w:cs="Times New Roman"/>
          <w:b/>
          <w:bCs/>
          <w:sz w:val="24"/>
          <w:szCs w:val="24"/>
        </w:rPr>
        <w:t xml:space="preserve"> – Qualificação Econômico-Financeira:</w:t>
      </w:r>
    </w:p>
    <w:p w:rsidR="0031401E" w:rsidRDefault="002F24F3" w:rsidP="0031401E">
      <w:pPr>
        <w:jc w:val="both"/>
        <w:rPr>
          <w:rFonts w:ascii="Times New Roman" w:hAnsi="Times New Roman" w:cs="Times New Roman"/>
          <w:sz w:val="24"/>
          <w:szCs w:val="24"/>
        </w:rPr>
      </w:pPr>
      <w:r>
        <w:rPr>
          <w:rFonts w:ascii="Times New Roman" w:hAnsi="Times New Roman" w:cs="Times New Roman"/>
          <w:sz w:val="24"/>
          <w:szCs w:val="24"/>
        </w:rPr>
        <w:t>10.4</w:t>
      </w:r>
      <w:r w:rsidR="0031401E" w:rsidRPr="00EB1551">
        <w:rPr>
          <w:rFonts w:ascii="Times New Roman" w:hAnsi="Times New Roman" w:cs="Times New Roman"/>
          <w:sz w:val="24"/>
          <w:szCs w:val="24"/>
        </w:rPr>
        <w:t>.1. Certidão negativa de falência ou concordata expedida pelo cartório distribuidor da sede da pessoa jurídica, no máximo, 60 (sessenta) dias antes da data fixada para entrega das propostas.</w:t>
      </w:r>
    </w:p>
    <w:p w:rsidR="0031401E" w:rsidRPr="00EB1551" w:rsidRDefault="0031401E" w:rsidP="0031401E">
      <w:pPr>
        <w:jc w:val="both"/>
        <w:rPr>
          <w:rFonts w:ascii="Times New Roman" w:hAnsi="Times New Roman" w:cs="Times New Roman"/>
          <w:sz w:val="24"/>
          <w:szCs w:val="24"/>
        </w:rPr>
      </w:pPr>
    </w:p>
    <w:p w:rsidR="0031401E" w:rsidRPr="00EB1551" w:rsidRDefault="0031401E">
      <w:pPr>
        <w:pStyle w:val="PargrafodaLista"/>
        <w:numPr>
          <w:ilvl w:val="0"/>
          <w:numId w:val="17"/>
        </w:numPr>
        <w:tabs>
          <w:tab w:val="left" w:pos="284"/>
        </w:tabs>
        <w:spacing w:before="0"/>
        <w:ind w:left="0" w:firstLine="0"/>
        <w:rPr>
          <w:rFonts w:ascii="Times New Roman" w:hAnsi="Times New Roman" w:cs="Times New Roman"/>
          <w:sz w:val="24"/>
          <w:szCs w:val="24"/>
        </w:rPr>
      </w:pPr>
      <w:r w:rsidRPr="00EB1551">
        <w:rPr>
          <w:rFonts w:ascii="Times New Roman" w:hAnsi="Times New Roman" w:cs="Times New Roman"/>
          <w:sz w:val="24"/>
          <w:szCs w:val="24"/>
        </w:rPr>
        <w:t>As licitantes em recuperação judicial deverão apresentar comprovação de que o plano de recuperação foi acolhido na esfera judicial, na forma do art. 58 e do art. 162 da Lei n. 11.101/2005, devendo ser considerado na análise da documentação de habilitação, bem como dos demais requisitos exigidos no edital, se for o caso, para comprovação da capacidade econômico-financeira da licitante.</w:t>
      </w:r>
    </w:p>
    <w:p w:rsidR="0031401E" w:rsidRPr="006927DF" w:rsidRDefault="0031401E" w:rsidP="0031401E">
      <w:pPr>
        <w:pStyle w:val="Normal2"/>
        <w:jc w:val="both"/>
      </w:pPr>
    </w:p>
    <w:p w:rsidR="0031401E" w:rsidRPr="006927DF" w:rsidRDefault="00F54C8B" w:rsidP="0031401E">
      <w:pPr>
        <w:pStyle w:val="Normal2"/>
        <w:jc w:val="both"/>
      </w:pPr>
      <w:r w:rsidRPr="006927DF">
        <w:rPr>
          <w:b/>
        </w:rPr>
        <w:t>10.5</w:t>
      </w:r>
      <w:r w:rsidR="0031401E" w:rsidRPr="006927DF">
        <w:rPr>
          <w:b/>
        </w:rPr>
        <w:t>. QUANTO A QUALIFICAÇÃO TÉCNICA:</w:t>
      </w:r>
    </w:p>
    <w:p w:rsidR="008236A5" w:rsidRDefault="0031401E" w:rsidP="00F54C8B">
      <w:pPr>
        <w:pStyle w:val="Normal2"/>
        <w:jc w:val="both"/>
        <w:rPr>
          <w:iCs/>
        </w:rPr>
      </w:pPr>
      <w:r w:rsidRPr="006927DF">
        <w:rPr>
          <w:b/>
        </w:rPr>
        <w:t>a)</w:t>
      </w:r>
      <w:r w:rsidR="008236A5" w:rsidRPr="006927DF">
        <w:rPr>
          <w:iCs/>
        </w:rPr>
        <w:t>Apresentação de no mínimo de 01 (um) de capacidade técnica fornecido por pessoa jurídica de direito público ou privado, comprovando que o licitante executa ou já executou o fornecimento regular e corretamente do objeto com características e quantidades semelhantes, constando o nome completo do representante legal, em papel timbrado do emitente ou em papel sem timbre com carimbo do CNPJ;</w:t>
      </w:r>
    </w:p>
    <w:p w:rsidR="008B680B" w:rsidRPr="006927DF" w:rsidRDefault="008B680B" w:rsidP="00F54C8B">
      <w:pPr>
        <w:pStyle w:val="Normal2"/>
        <w:jc w:val="both"/>
      </w:pPr>
    </w:p>
    <w:p w:rsidR="0031401E" w:rsidRPr="006927DF" w:rsidRDefault="008236A5" w:rsidP="0031401E">
      <w:pPr>
        <w:adjustRightInd w:val="0"/>
        <w:jc w:val="both"/>
        <w:rPr>
          <w:rFonts w:ascii="Times New Roman" w:hAnsi="Times New Roman" w:cs="Times New Roman"/>
          <w:b/>
          <w:sz w:val="24"/>
          <w:szCs w:val="24"/>
        </w:rPr>
      </w:pPr>
      <w:r w:rsidRPr="006927DF">
        <w:rPr>
          <w:rFonts w:ascii="Times New Roman" w:hAnsi="Times New Roman" w:cs="Times New Roman"/>
          <w:b/>
          <w:sz w:val="24"/>
          <w:szCs w:val="24"/>
        </w:rPr>
        <w:t>10</w:t>
      </w:r>
      <w:r w:rsidR="0031401E" w:rsidRPr="006927DF">
        <w:rPr>
          <w:rFonts w:ascii="Times New Roman" w:hAnsi="Times New Roman" w:cs="Times New Roman"/>
          <w:b/>
          <w:sz w:val="24"/>
          <w:szCs w:val="24"/>
        </w:rPr>
        <w:t>.6. OUTRAS EXIGÊNCIAS;</w:t>
      </w:r>
    </w:p>
    <w:p w:rsidR="0031401E" w:rsidRPr="006927DF" w:rsidRDefault="006927DF" w:rsidP="0031401E">
      <w:pPr>
        <w:adjustRightInd w:val="0"/>
        <w:jc w:val="both"/>
        <w:rPr>
          <w:rFonts w:ascii="Times New Roman" w:hAnsi="Times New Roman" w:cs="Times New Roman"/>
          <w:sz w:val="24"/>
          <w:szCs w:val="24"/>
        </w:rPr>
      </w:pPr>
      <w:r w:rsidRPr="006927DF">
        <w:rPr>
          <w:rFonts w:ascii="Times New Roman" w:hAnsi="Times New Roman" w:cs="Times New Roman"/>
          <w:b/>
          <w:sz w:val="24"/>
          <w:szCs w:val="24"/>
        </w:rPr>
        <w:t>10</w:t>
      </w:r>
      <w:r w:rsidR="0031401E" w:rsidRPr="006927DF">
        <w:rPr>
          <w:rFonts w:ascii="Times New Roman" w:hAnsi="Times New Roman" w:cs="Times New Roman"/>
          <w:b/>
          <w:sz w:val="24"/>
          <w:szCs w:val="24"/>
        </w:rPr>
        <w:t xml:space="preserve">.6.1. </w:t>
      </w:r>
      <w:r w:rsidR="0031401E" w:rsidRPr="006927DF">
        <w:rPr>
          <w:rFonts w:ascii="Times New Roman" w:hAnsi="Times New Roman" w:cs="Times New Roman"/>
          <w:sz w:val="24"/>
          <w:szCs w:val="24"/>
        </w:rPr>
        <w:t>Comprovação de idoneidade das licitantes através da apresentação dos seguintes documentos:</w:t>
      </w:r>
    </w:p>
    <w:p w:rsidR="0031401E" w:rsidRPr="006927DF" w:rsidRDefault="006927DF" w:rsidP="0031401E">
      <w:pPr>
        <w:adjustRightInd w:val="0"/>
        <w:jc w:val="both"/>
        <w:rPr>
          <w:rFonts w:ascii="Times New Roman" w:hAnsi="Times New Roman" w:cs="Times New Roman"/>
          <w:sz w:val="24"/>
          <w:szCs w:val="24"/>
        </w:rPr>
      </w:pPr>
      <w:r w:rsidRPr="006927DF">
        <w:rPr>
          <w:rFonts w:ascii="Times New Roman" w:hAnsi="Times New Roman" w:cs="Times New Roman"/>
          <w:b/>
          <w:sz w:val="24"/>
          <w:szCs w:val="24"/>
        </w:rPr>
        <w:lastRenderedPageBreak/>
        <w:t>10</w:t>
      </w:r>
      <w:r w:rsidR="0031401E" w:rsidRPr="006927DF">
        <w:rPr>
          <w:rFonts w:ascii="Times New Roman" w:hAnsi="Times New Roman" w:cs="Times New Roman"/>
          <w:b/>
          <w:sz w:val="24"/>
          <w:szCs w:val="24"/>
        </w:rPr>
        <w:t xml:space="preserve">.6.1.1 </w:t>
      </w:r>
      <w:r w:rsidR="0031401E" w:rsidRPr="006927DF">
        <w:rPr>
          <w:rFonts w:ascii="Times New Roman" w:hAnsi="Times New Roman" w:cs="Times New Roman"/>
          <w:sz w:val="24"/>
          <w:szCs w:val="24"/>
        </w:rPr>
        <w:t xml:space="preserve">-Apresentar a impressão da página de consulta no Cadastro Nacional de Empresas Inidôneas e Suspensas – CEIS, referente à </w:t>
      </w:r>
      <w:r w:rsidR="0031401E" w:rsidRPr="006927DF">
        <w:rPr>
          <w:rFonts w:ascii="Times New Roman" w:hAnsi="Times New Roman" w:cs="Times New Roman"/>
          <w:b/>
          <w:sz w:val="24"/>
          <w:szCs w:val="24"/>
        </w:rPr>
        <w:t xml:space="preserve">pessoa jurídica/licitante e de seu sócio majoritário e/ou diretor. </w:t>
      </w:r>
      <w:r w:rsidR="0031401E" w:rsidRPr="006927DF">
        <w:rPr>
          <w:rFonts w:ascii="Times New Roman" w:hAnsi="Times New Roman" w:cs="Times New Roman"/>
          <w:sz w:val="24"/>
          <w:szCs w:val="24"/>
        </w:rPr>
        <w:t xml:space="preserve">Emissão: </w:t>
      </w:r>
      <w:r w:rsidR="0031401E" w:rsidRPr="006927DF">
        <w:rPr>
          <w:rFonts w:ascii="Times New Roman" w:eastAsia="Cambria" w:hAnsi="Times New Roman" w:cs="Times New Roman"/>
          <w:b/>
          <w:sz w:val="24"/>
          <w:szCs w:val="24"/>
        </w:rPr>
        <w:t>(</w:t>
      </w:r>
      <w:hyperlink r:id="rId37">
        <w:r w:rsidR="0031401E" w:rsidRPr="006927DF">
          <w:rPr>
            <w:rFonts w:ascii="Times New Roman" w:eastAsia="Cambria" w:hAnsi="Times New Roman" w:cs="Times New Roman"/>
            <w:b/>
            <w:sz w:val="24"/>
            <w:szCs w:val="24"/>
            <w:u w:val="single"/>
          </w:rPr>
          <w:t>https://www.portaltransparencia.gov.br/sancoes/ceis</w:t>
        </w:r>
      </w:hyperlink>
      <w:r w:rsidR="0031401E" w:rsidRPr="006927DF">
        <w:rPr>
          <w:rFonts w:ascii="Times New Roman" w:eastAsia="Cambria" w:hAnsi="Times New Roman" w:cs="Times New Roman"/>
          <w:b/>
          <w:sz w:val="24"/>
          <w:szCs w:val="24"/>
        </w:rPr>
        <w:t>);</w:t>
      </w:r>
      <w:r w:rsidR="0031401E" w:rsidRPr="006927DF">
        <w:rPr>
          <w:rFonts w:ascii="Times New Roman" w:hAnsi="Times New Roman" w:cs="Times New Roman"/>
          <w:sz w:val="24"/>
          <w:szCs w:val="24"/>
        </w:rPr>
        <w:t>.</w:t>
      </w:r>
    </w:p>
    <w:p w:rsidR="0031401E" w:rsidRPr="006927DF" w:rsidRDefault="006927DF" w:rsidP="0031401E">
      <w:pPr>
        <w:tabs>
          <w:tab w:val="left" w:pos="709"/>
          <w:tab w:val="left" w:pos="993"/>
        </w:tabs>
        <w:suppressAutoHyphens/>
        <w:spacing w:after="120" w:line="288" w:lineRule="auto"/>
        <w:jc w:val="both"/>
        <w:rPr>
          <w:rFonts w:ascii="Times New Roman" w:eastAsia="Cambria" w:hAnsi="Times New Roman" w:cs="Times New Roman"/>
          <w:b/>
          <w:sz w:val="24"/>
          <w:szCs w:val="24"/>
        </w:rPr>
      </w:pPr>
      <w:r w:rsidRPr="006927DF">
        <w:rPr>
          <w:rFonts w:ascii="Times New Roman" w:hAnsi="Times New Roman" w:cs="Times New Roman"/>
          <w:b/>
          <w:sz w:val="24"/>
          <w:szCs w:val="24"/>
        </w:rPr>
        <w:t>10</w:t>
      </w:r>
      <w:r w:rsidR="0031401E" w:rsidRPr="006927DF">
        <w:rPr>
          <w:rFonts w:ascii="Times New Roman" w:hAnsi="Times New Roman" w:cs="Times New Roman"/>
          <w:b/>
          <w:sz w:val="24"/>
          <w:szCs w:val="24"/>
        </w:rPr>
        <w:t xml:space="preserve">.6.1.2 - </w:t>
      </w:r>
      <w:r w:rsidR="0031401E" w:rsidRPr="006927DF">
        <w:rPr>
          <w:rFonts w:ascii="Times New Roman" w:hAnsi="Times New Roman" w:cs="Times New Roman"/>
          <w:sz w:val="24"/>
          <w:szCs w:val="24"/>
        </w:rPr>
        <w:t xml:space="preserve">Apresentar a impressão da página da consulta no </w:t>
      </w:r>
      <w:r w:rsidR="0031401E" w:rsidRPr="006927DF">
        <w:rPr>
          <w:rFonts w:ascii="Times New Roman" w:eastAsia="Cambria" w:hAnsi="Times New Roman" w:cs="Times New Roman"/>
          <w:sz w:val="24"/>
          <w:szCs w:val="24"/>
        </w:rPr>
        <w:t xml:space="preserve">Cadastro Nacional de Empresas Punidas – CNEP, mantido pela Controladoria-Geral da União, </w:t>
      </w:r>
      <w:r w:rsidR="0031401E" w:rsidRPr="006927DF">
        <w:rPr>
          <w:rFonts w:ascii="Times New Roman" w:hAnsi="Times New Roman" w:cs="Times New Roman"/>
          <w:sz w:val="24"/>
          <w:szCs w:val="24"/>
        </w:rPr>
        <w:t xml:space="preserve">referente à </w:t>
      </w:r>
      <w:r w:rsidR="0031401E" w:rsidRPr="006927DF">
        <w:rPr>
          <w:rFonts w:ascii="Times New Roman" w:hAnsi="Times New Roman" w:cs="Times New Roman"/>
          <w:b/>
          <w:sz w:val="24"/>
          <w:szCs w:val="24"/>
        </w:rPr>
        <w:t xml:space="preserve">pessoa jurídica/licitante e de seu sócio majoritário e/ou diretor. </w:t>
      </w:r>
      <w:r w:rsidR="0031401E" w:rsidRPr="006927DF">
        <w:rPr>
          <w:rFonts w:ascii="Times New Roman" w:hAnsi="Times New Roman" w:cs="Times New Roman"/>
          <w:sz w:val="24"/>
          <w:szCs w:val="24"/>
        </w:rPr>
        <w:t xml:space="preserve">Emissão: </w:t>
      </w:r>
      <w:r w:rsidR="0031401E" w:rsidRPr="006927DF">
        <w:rPr>
          <w:rFonts w:ascii="Times New Roman" w:eastAsia="Cambria" w:hAnsi="Times New Roman" w:cs="Times New Roman"/>
          <w:b/>
          <w:sz w:val="24"/>
          <w:szCs w:val="24"/>
        </w:rPr>
        <w:t>(</w:t>
      </w:r>
      <w:hyperlink r:id="rId38">
        <w:r w:rsidR="0031401E" w:rsidRPr="006927DF">
          <w:rPr>
            <w:rFonts w:ascii="Times New Roman" w:eastAsia="Cambria" w:hAnsi="Times New Roman" w:cs="Times New Roman"/>
            <w:b/>
            <w:sz w:val="24"/>
            <w:szCs w:val="24"/>
            <w:u w:val="single"/>
          </w:rPr>
          <w:t>https://www.portaltransparencia.gov.br/sancoes/cnep</w:t>
        </w:r>
      </w:hyperlink>
      <w:r w:rsidR="0031401E" w:rsidRPr="006927DF">
        <w:rPr>
          <w:rFonts w:ascii="Times New Roman" w:eastAsia="Cambria" w:hAnsi="Times New Roman" w:cs="Times New Roman"/>
          <w:b/>
          <w:sz w:val="24"/>
          <w:szCs w:val="24"/>
        </w:rPr>
        <w:t>).</w:t>
      </w:r>
    </w:p>
    <w:p w:rsidR="0031401E" w:rsidRPr="006927DF" w:rsidRDefault="0031401E" w:rsidP="0031401E">
      <w:pPr>
        <w:tabs>
          <w:tab w:val="left" w:pos="709"/>
          <w:tab w:val="left" w:pos="993"/>
        </w:tabs>
        <w:suppressAutoHyphens/>
        <w:jc w:val="both"/>
        <w:rPr>
          <w:rFonts w:ascii="Times New Roman" w:eastAsia="Cambria" w:hAnsi="Times New Roman" w:cs="Times New Roman"/>
          <w:b/>
          <w:sz w:val="24"/>
          <w:szCs w:val="24"/>
        </w:rPr>
      </w:pPr>
    </w:p>
    <w:p w:rsidR="0031401E" w:rsidRPr="006927DF" w:rsidRDefault="0031401E" w:rsidP="00EA3E36">
      <w:pPr>
        <w:shd w:val="clear" w:color="auto" w:fill="FFFFFF" w:themeFill="background1"/>
        <w:tabs>
          <w:tab w:val="left" w:pos="709"/>
          <w:tab w:val="left" w:pos="993"/>
        </w:tabs>
        <w:suppressAutoHyphens/>
        <w:jc w:val="both"/>
        <w:rPr>
          <w:rFonts w:ascii="Times New Roman" w:eastAsia="Cambria" w:hAnsi="Times New Roman" w:cs="Times New Roman"/>
          <w:b/>
          <w:sz w:val="24"/>
          <w:szCs w:val="24"/>
          <w:u w:val="single"/>
        </w:rPr>
      </w:pPr>
      <w:r w:rsidRPr="006927DF">
        <w:rPr>
          <w:rFonts w:ascii="Times New Roman" w:eastAsia="Cambria" w:hAnsi="Times New Roman" w:cs="Times New Roman"/>
          <w:b/>
          <w:sz w:val="24"/>
          <w:szCs w:val="24"/>
          <w:highlight w:val="lightGray"/>
          <w:u w:val="single"/>
        </w:rPr>
        <w:t xml:space="preserve">Nota 1: Os documentos exigidos no subitem </w:t>
      </w:r>
      <w:r w:rsidR="006927DF" w:rsidRPr="006927DF">
        <w:rPr>
          <w:rFonts w:ascii="Times New Roman" w:eastAsia="Cambria" w:hAnsi="Times New Roman" w:cs="Times New Roman"/>
          <w:b/>
          <w:sz w:val="24"/>
          <w:szCs w:val="24"/>
          <w:highlight w:val="lightGray"/>
          <w:u w:val="single"/>
        </w:rPr>
        <w:t>10</w:t>
      </w:r>
      <w:r w:rsidRPr="006927DF">
        <w:rPr>
          <w:rFonts w:ascii="Times New Roman" w:eastAsia="Cambria" w:hAnsi="Times New Roman" w:cs="Times New Roman"/>
          <w:b/>
          <w:sz w:val="24"/>
          <w:szCs w:val="24"/>
          <w:highlight w:val="lightGray"/>
          <w:u w:val="single"/>
        </w:rPr>
        <w:t xml:space="preserve">.6 e seguintes, não desclassifica a licitante por falta de apresentação, mas após conferência pelo Agente de Contratação ou equivalente, havendo a existência da sanção aplicada, proibitiva de participação em licitação e de contratar com Administração Pública, </w:t>
      </w:r>
      <w:r w:rsidRPr="006927DF">
        <w:rPr>
          <w:rFonts w:ascii="Times New Roman" w:eastAsia="Cambria" w:hAnsi="Times New Roman" w:cs="Times New Roman"/>
          <w:b/>
          <w:i/>
          <w:sz w:val="24"/>
          <w:szCs w:val="24"/>
          <w:highlight w:val="lightGray"/>
          <w:u w:val="single"/>
        </w:rPr>
        <w:t>não constitui requisito de habilitação</w:t>
      </w:r>
      <w:r w:rsidRPr="006927DF">
        <w:rPr>
          <w:rFonts w:ascii="Times New Roman" w:eastAsia="Cambria" w:hAnsi="Times New Roman" w:cs="Times New Roman"/>
          <w:b/>
          <w:sz w:val="24"/>
          <w:szCs w:val="24"/>
          <w:highlight w:val="lightGray"/>
          <w:u w:val="single"/>
        </w:rPr>
        <w:t>, por conseguinte, não pode ser causa de inabilitação. A consequência, quando verificada a existência de sanção da espécie, mediante consulta a sistemas oficiais de registros de penalidades, é a sumária exclusão do licitante do certame, por ausência de condição legal de participação. Nestes termos, o(a) Agente de Contratação ou equivalente, diligenciará a licitante para mais esclarecimentos, no que tange a sanção, nos termos do art. 156, incisos e parágrafos.</w:t>
      </w:r>
    </w:p>
    <w:p w:rsidR="0031401E" w:rsidRPr="006927DF" w:rsidRDefault="0031401E" w:rsidP="0031401E">
      <w:pPr>
        <w:pStyle w:val="Normal1"/>
        <w:pBdr>
          <w:top w:val="nil"/>
          <w:left w:val="nil"/>
          <w:bottom w:val="nil"/>
          <w:right w:val="nil"/>
          <w:between w:val="nil"/>
        </w:pBdr>
        <w:jc w:val="both"/>
        <w:rPr>
          <w:rFonts w:ascii="Times New Roman" w:eastAsia="Arial" w:hAnsi="Times New Roman"/>
          <w:b/>
          <w:sz w:val="24"/>
          <w:szCs w:val="24"/>
        </w:rPr>
      </w:pPr>
    </w:p>
    <w:p w:rsidR="0031401E" w:rsidRPr="006927DF" w:rsidRDefault="0031401E" w:rsidP="0031401E">
      <w:pPr>
        <w:pStyle w:val="Normal1"/>
        <w:pBdr>
          <w:top w:val="nil"/>
          <w:left w:val="nil"/>
          <w:bottom w:val="nil"/>
          <w:right w:val="nil"/>
          <w:between w:val="nil"/>
        </w:pBdr>
        <w:jc w:val="both"/>
        <w:rPr>
          <w:rFonts w:ascii="Times New Roman" w:eastAsia="Arial" w:hAnsi="Times New Roman"/>
          <w:sz w:val="24"/>
          <w:szCs w:val="24"/>
        </w:rPr>
      </w:pPr>
      <w:r w:rsidRPr="006927DF">
        <w:rPr>
          <w:rFonts w:ascii="Times New Roman" w:eastAsia="Arial" w:hAnsi="Times New Roman"/>
          <w:b/>
          <w:sz w:val="24"/>
          <w:szCs w:val="24"/>
        </w:rPr>
        <w:t>Nota 02</w:t>
      </w:r>
      <w:r w:rsidRPr="006927DF">
        <w:rPr>
          <w:rFonts w:ascii="Times New Roman" w:eastAsia="Arial" w:hAnsi="Times New Roman"/>
          <w:sz w:val="24"/>
          <w:szCs w:val="24"/>
        </w:rPr>
        <w:t xml:space="preserve"> - A verificação pelo órgão ou entidade promotora do certame nos sítios eletrônicos oficiais de órgãos e entidades emissores de certidões constitui meio legal de prova, para fins de habilitação.</w:t>
      </w:r>
    </w:p>
    <w:p w:rsidR="0031401E" w:rsidRPr="006927DF" w:rsidRDefault="0031401E" w:rsidP="0031401E">
      <w:pPr>
        <w:pStyle w:val="Normal1"/>
        <w:pBdr>
          <w:top w:val="nil"/>
          <w:left w:val="nil"/>
          <w:bottom w:val="nil"/>
          <w:right w:val="nil"/>
          <w:between w:val="nil"/>
        </w:pBdr>
        <w:jc w:val="both"/>
        <w:rPr>
          <w:rFonts w:ascii="Times New Roman" w:eastAsia="Arial" w:hAnsi="Times New Roman"/>
          <w:b/>
          <w:sz w:val="24"/>
          <w:szCs w:val="24"/>
        </w:rPr>
      </w:pPr>
    </w:p>
    <w:p w:rsidR="0031401E" w:rsidRPr="006927DF" w:rsidRDefault="0031401E" w:rsidP="0031401E">
      <w:pPr>
        <w:pStyle w:val="Normal1"/>
        <w:pBdr>
          <w:top w:val="nil"/>
          <w:left w:val="nil"/>
          <w:bottom w:val="nil"/>
          <w:right w:val="nil"/>
          <w:between w:val="nil"/>
        </w:pBdr>
        <w:jc w:val="both"/>
        <w:rPr>
          <w:rFonts w:ascii="Times New Roman" w:eastAsia="Arial" w:hAnsi="Times New Roman"/>
          <w:sz w:val="24"/>
          <w:szCs w:val="24"/>
        </w:rPr>
      </w:pPr>
      <w:r w:rsidRPr="006927DF">
        <w:rPr>
          <w:rFonts w:ascii="Times New Roman" w:eastAsia="Arial" w:hAnsi="Times New Roman"/>
          <w:b/>
          <w:sz w:val="24"/>
          <w:szCs w:val="24"/>
        </w:rPr>
        <w:t xml:space="preserve">Nota 03 – </w:t>
      </w:r>
      <w:r w:rsidRPr="006927DF">
        <w:rPr>
          <w:rFonts w:ascii="Times New Roman" w:eastAsia="Arial" w:hAnsi="Times New Roman"/>
          <w:sz w:val="24"/>
          <w:szCs w:val="24"/>
        </w:rPr>
        <w:t>Será aplicado no presente edital o entendimento adotado pelo TCU (Tribunal de Contas da União), no Acórdão nº 1211/202</w:t>
      </w:r>
      <w:r w:rsidR="006927DF">
        <w:rPr>
          <w:rFonts w:ascii="Times New Roman" w:eastAsia="Arial" w:hAnsi="Times New Roman"/>
          <w:sz w:val="24"/>
          <w:szCs w:val="24"/>
        </w:rPr>
        <w:t>1</w:t>
      </w:r>
      <w:r w:rsidRPr="006927DF">
        <w:rPr>
          <w:rFonts w:ascii="Times New Roman" w:eastAsia="Arial" w:hAnsi="Times New Roman"/>
          <w:sz w:val="24"/>
          <w:szCs w:val="24"/>
        </w:rPr>
        <w:t>.</w:t>
      </w:r>
    </w:p>
    <w:p w:rsidR="0031401E" w:rsidRPr="0031401E" w:rsidRDefault="0031401E" w:rsidP="0031401E">
      <w:pPr>
        <w:pStyle w:val="Normal1"/>
        <w:pBdr>
          <w:top w:val="nil"/>
          <w:left w:val="nil"/>
          <w:bottom w:val="nil"/>
          <w:right w:val="nil"/>
          <w:between w:val="nil"/>
        </w:pBdr>
        <w:jc w:val="both"/>
        <w:rPr>
          <w:rFonts w:ascii="Times New Roman" w:eastAsia="Arial" w:hAnsi="Times New Roman"/>
        </w:rPr>
      </w:pPr>
    </w:p>
    <w:p w:rsidR="0031401E" w:rsidRPr="0031401E" w:rsidRDefault="0031401E" w:rsidP="0031401E">
      <w:pPr>
        <w:pStyle w:val="Normal1"/>
        <w:pBdr>
          <w:top w:val="nil"/>
          <w:left w:val="nil"/>
          <w:bottom w:val="nil"/>
          <w:right w:val="nil"/>
          <w:between w:val="nil"/>
        </w:pBdr>
        <w:ind w:left="1440"/>
        <w:jc w:val="both"/>
        <w:rPr>
          <w:rFonts w:ascii="Times New Roman" w:eastAsia="Arial" w:hAnsi="Times New Roman"/>
          <w:b/>
          <w:sz w:val="22"/>
        </w:rPr>
      </w:pPr>
      <w:r w:rsidRPr="0031401E">
        <w:rPr>
          <w:rFonts w:ascii="Times New Roman" w:eastAsia="Arial" w:hAnsi="Times New Roman"/>
          <w:b/>
          <w:sz w:val="22"/>
        </w:rPr>
        <w:t>“Acórdão 1211/202</w:t>
      </w:r>
      <w:r w:rsidR="006927DF">
        <w:rPr>
          <w:rFonts w:ascii="Times New Roman" w:eastAsia="Arial" w:hAnsi="Times New Roman"/>
          <w:b/>
          <w:sz w:val="22"/>
        </w:rPr>
        <w:t>1</w:t>
      </w:r>
      <w:r w:rsidRPr="0031401E">
        <w:rPr>
          <w:rFonts w:ascii="Times New Roman" w:eastAsia="Arial" w:hAnsi="Times New Roman"/>
          <w:b/>
          <w:sz w:val="22"/>
        </w:rPr>
        <w:t xml:space="preserve">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pelo(a) Pregoeiro(a)”.</w:t>
      </w:r>
    </w:p>
    <w:p w:rsidR="0031401E" w:rsidRPr="0031401E" w:rsidRDefault="0031401E" w:rsidP="00774F06">
      <w:pPr>
        <w:jc w:val="both"/>
        <w:rPr>
          <w:rFonts w:ascii="Times New Roman" w:hAnsi="Times New Roman" w:cs="Times New Roman"/>
          <w:b/>
          <w:bCs/>
          <w:sz w:val="24"/>
          <w:szCs w:val="24"/>
        </w:rPr>
      </w:pPr>
    </w:p>
    <w:p w:rsidR="00F3629F" w:rsidRPr="0031401E" w:rsidRDefault="00480BBF" w:rsidP="00774F06">
      <w:pPr>
        <w:jc w:val="both"/>
        <w:rPr>
          <w:rFonts w:ascii="Times New Roman" w:hAnsi="Times New Roman" w:cs="Times New Roman"/>
          <w:b/>
          <w:bCs/>
          <w:sz w:val="24"/>
          <w:szCs w:val="24"/>
        </w:rPr>
      </w:pPr>
      <w:r>
        <w:rPr>
          <w:rFonts w:ascii="Times New Roman" w:hAnsi="Times New Roman" w:cs="Times New Roman"/>
          <w:b/>
          <w:bCs/>
          <w:sz w:val="24"/>
          <w:szCs w:val="24"/>
        </w:rPr>
        <w:t>11</w:t>
      </w:r>
      <w:r w:rsidR="006927DF" w:rsidRPr="0031401E">
        <w:rPr>
          <w:rFonts w:ascii="Times New Roman" w:hAnsi="Times New Roman" w:cs="Times New Roman"/>
          <w:b/>
          <w:bCs/>
          <w:sz w:val="24"/>
          <w:szCs w:val="24"/>
        </w:rPr>
        <w:t xml:space="preserve"> – </w:t>
      </w:r>
      <w:r w:rsidR="00117FF1" w:rsidRPr="0031401E">
        <w:rPr>
          <w:rFonts w:ascii="Times New Roman" w:hAnsi="Times New Roman" w:cs="Times New Roman"/>
          <w:b/>
          <w:bCs/>
          <w:sz w:val="24"/>
          <w:szCs w:val="24"/>
        </w:rPr>
        <w:t>DO RECURSO</w:t>
      </w:r>
    </w:p>
    <w:p w:rsidR="002F2401" w:rsidRPr="004D463D" w:rsidRDefault="002F2401" w:rsidP="00774F06">
      <w:pPr>
        <w:jc w:val="both"/>
        <w:rPr>
          <w:rFonts w:ascii="Times New Roman" w:hAnsi="Times New Roman" w:cs="Times New Roman"/>
          <w:sz w:val="24"/>
          <w:szCs w:val="24"/>
        </w:rPr>
      </w:pPr>
      <w:r w:rsidRPr="004D463D">
        <w:rPr>
          <w:rFonts w:ascii="Times New Roman" w:hAnsi="Times New Roman" w:cs="Times New Roman"/>
          <w:sz w:val="24"/>
          <w:szCs w:val="24"/>
        </w:rPr>
        <w:t>1</w:t>
      </w:r>
      <w:r w:rsidR="006927DF">
        <w:rPr>
          <w:rFonts w:ascii="Times New Roman" w:hAnsi="Times New Roman" w:cs="Times New Roman"/>
          <w:sz w:val="24"/>
          <w:szCs w:val="24"/>
        </w:rPr>
        <w:t>1</w:t>
      </w:r>
      <w:r w:rsidRPr="004D463D">
        <w:rPr>
          <w:rFonts w:ascii="Times New Roman" w:hAnsi="Times New Roman" w:cs="Times New Roman"/>
          <w:sz w:val="24"/>
          <w:szCs w:val="24"/>
        </w:rPr>
        <w:t xml:space="preserve">.1 </w:t>
      </w:r>
      <w:r w:rsidR="00EC606F" w:rsidRPr="004D463D">
        <w:rPr>
          <w:rFonts w:ascii="Times New Roman" w:hAnsi="Times New Roman" w:cs="Times New Roman"/>
          <w:sz w:val="24"/>
          <w:szCs w:val="24"/>
        </w:rPr>
        <w:t>–</w:t>
      </w:r>
      <w:r w:rsidRPr="004D463D">
        <w:rPr>
          <w:rFonts w:ascii="Times New Roman" w:hAnsi="Times New Roman" w:cs="Times New Roman"/>
          <w:sz w:val="24"/>
          <w:szCs w:val="24"/>
        </w:rPr>
        <w:t xml:space="preserve"> Qualquer licitante poderá, durante o prazo de 30 (trinta) minutos, de forma imediata, após o término do julgamento das propostas e do ato de habilitação ou inabilitação, em campo próprio do sistema, manifestar sua intenção de recorrer.</w:t>
      </w:r>
    </w:p>
    <w:p w:rsidR="002F2401" w:rsidRPr="004D463D" w:rsidRDefault="002F2401" w:rsidP="00774F06">
      <w:pPr>
        <w:jc w:val="both"/>
        <w:rPr>
          <w:rFonts w:ascii="Times New Roman" w:hAnsi="Times New Roman" w:cs="Times New Roman"/>
          <w:sz w:val="24"/>
          <w:szCs w:val="24"/>
        </w:rPr>
      </w:pPr>
      <w:r w:rsidRPr="004D463D">
        <w:rPr>
          <w:rFonts w:ascii="Times New Roman" w:hAnsi="Times New Roman" w:cs="Times New Roman"/>
          <w:sz w:val="24"/>
          <w:szCs w:val="24"/>
        </w:rPr>
        <w:t>1</w:t>
      </w:r>
      <w:r w:rsidR="006927DF">
        <w:rPr>
          <w:rFonts w:ascii="Times New Roman" w:hAnsi="Times New Roman" w:cs="Times New Roman"/>
          <w:sz w:val="24"/>
          <w:szCs w:val="24"/>
        </w:rPr>
        <w:t>1</w:t>
      </w:r>
      <w:r w:rsidRPr="004D463D">
        <w:rPr>
          <w:rFonts w:ascii="Times New Roman" w:hAnsi="Times New Roman" w:cs="Times New Roman"/>
          <w:sz w:val="24"/>
          <w:szCs w:val="24"/>
        </w:rPr>
        <w:t xml:space="preserve">.2 </w:t>
      </w:r>
      <w:r w:rsidR="00EC606F" w:rsidRPr="004D463D">
        <w:rPr>
          <w:rFonts w:ascii="Times New Roman" w:hAnsi="Times New Roman" w:cs="Times New Roman"/>
          <w:sz w:val="24"/>
          <w:szCs w:val="24"/>
        </w:rPr>
        <w:t>–</w:t>
      </w:r>
      <w:r w:rsidRPr="004D463D">
        <w:rPr>
          <w:rFonts w:ascii="Times New Roman" w:hAnsi="Times New Roman" w:cs="Times New Roman"/>
          <w:sz w:val="24"/>
          <w:szCs w:val="24"/>
        </w:rPr>
        <w:t xml:space="preserve"> As razões do recurso deverão ser apresentadas em momento único, em campo próprio no sistema, no prazo de três dias úteis, contados a partir da data de lavratura da ata do Pregão</w:t>
      </w:r>
      <w:r w:rsidR="00CF2F83" w:rsidRPr="004D463D">
        <w:rPr>
          <w:rFonts w:ascii="Times New Roman" w:hAnsi="Times New Roman" w:cs="Times New Roman"/>
          <w:sz w:val="24"/>
          <w:szCs w:val="24"/>
        </w:rPr>
        <w:t>, limitado ao horário das 23:59 horas(horário oficial de Brasília/DF), do último dia útil do referido prazo.</w:t>
      </w:r>
    </w:p>
    <w:p w:rsidR="002F2401" w:rsidRPr="004D463D" w:rsidRDefault="002F2401" w:rsidP="00774F06">
      <w:pPr>
        <w:jc w:val="both"/>
        <w:rPr>
          <w:rFonts w:ascii="Times New Roman" w:hAnsi="Times New Roman" w:cs="Times New Roman"/>
          <w:sz w:val="24"/>
          <w:szCs w:val="24"/>
        </w:rPr>
      </w:pPr>
      <w:r w:rsidRPr="004D463D">
        <w:rPr>
          <w:rFonts w:ascii="Times New Roman" w:hAnsi="Times New Roman" w:cs="Times New Roman"/>
          <w:sz w:val="24"/>
          <w:szCs w:val="24"/>
        </w:rPr>
        <w:t>1</w:t>
      </w:r>
      <w:r w:rsidR="006927DF">
        <w:rPr>
          <w:rFonts w:ascii="Times New Roman" w:hAnsi="Times New Roman" w:cs="Times New Roman"/>
          <w:sz w:val="24"/>
          <w:szCs w:val="24"/>
        </w:rPr>
        <w:t>1</w:t>
      </w:r>
      <w:r w:rsidRPr="004D463D">
        <w:rPr>
          <w:rFonts w:ascii="Times New Roman" w:hAnsi="Times New Roman" w:cs="Times New Roman"/>
          <w:sz w:val="24"/>
          <w:szCs w:val="24"/>
        </w:rPr>
        <w:t xml:space="preserve">.3 </w:t>
      </w:r>
      <w:r w:rsidR="00EC606F" w:rsidRPr="004D463D">
        <w:rPr>
          <w:rFonts w:ascii="Times New Roman" w:hAnsi="Times New Roman" w:cs="Times New Roman"/>
          <w:sz w:val="24"/>
          <w:szCs w:val="24"/>
        </w:rPr>
        <w:t>–</w:t>
      </w:r>
      <w:r w:rsidRPr="004D463D">
        <w:rPr>
          <w:rFonts w:ascii="Times New Roman" w:hAnsi="Times New Roman" w:cs="Times New Roman"/>
          <w:sz w:val="24"/>
          <w:szCs w:val="24"/>
        </w:rPr>
        <w:t xml:space="preserve"> As demais licitantes ficarão intimadas para, se desejarem, apresentar suas contrarrazões, no prazo de três dias úteis, contado da data de divulgação da interposição do recurso.</w:t>
      </w:r>
    </w:p>
    <w:p w:rsidR="004D463D" w:rsidRPr="004D463D" w:rsidRDefault="004D463D" w:rsidP="00774F06">
      <w:pPr>
        <w:jc w:val="both"/>
        <w:rPr>
          <w:rFonts w:ascii="Times New Roman" w:hAnsi="Times New Roman" w:cs="Times New Roman"/>
          <w:sz w:val="24"/>
          <w:szCs w:val="24"/>
        </w:rPr>
      </w:pPr>
      <w:r w:rsidRPr="004D463D">
        <w:rPr>
          <w:rFonts w:ascii="Times New Roman" w:hAnsi="Times New Roman" w:cs="Times New Roman"/>
          <w:sz w:val="24"/>
          <w:szCs w:val="24"/>
        </w:rPr>
        <w:t>1</w:t>
      </w:r>
      <w:r w:rsidR="006927DF">
        <w:rPr>
          <w:rFonts w:ascii="Times New Roman" w:hAnsi="Times New Roman" w:cs="Times New Roman"/>
          <w:sz w:val="24"/>
          <w:szCs w:val="24"/>
        </w:rPr>
        <w:t>1</w:t>
      </w:r>
      <w:r w:rsidRPr="004D463D">
        <w:rPr>
          <w:rFonts w:ascii="Times New Roman" w:hAnsi="Times New Roman" w:cs="Times New Roman"/>
          <w:sz w:val="24"/>
          <w:szCs w:val="24"/>
        </w:rPr>
        <w:t>.4- Os recursos e contrarrazões poderão ser enviadas para e-mail licitac</w:t>
      </w:r>
      <w:r w:rsidR="000D317C">
        <w:rPr>
          <w:rFonts w:ascii="Times New Roman" w:hAnsi="Times New Roman" w:cs="Times New Roman"/>
          <w:sz w:val="24"/>
          <w:szCs w:val="24"/>
        </w:rPr>
        <w:t>isgraomogol</w:t>
      </w:r>
      <w:r w:rsidRPr="004D463D">
        <w:rPr>
          <w:rFonts w:ascii="Times New Roman" w:hAnsi="Times New Roman" w:cs="Times New Roman"/>
          <w:sz w:val="24"/>
          <w:szCs w:val="24"/>
        </w:rPr>
        <w:t>@</w:t>
      </w:r>
      <w:r w:rsidR="000D317C">
        <w:rPr>
          <w:rFonts w:ascii="Times New Roman" w:hAnsi="Times New Roman" w:cs="Times New Roman"/>
          <w:sz w:val="24"/>
          <w:szCs w:val="24"/>
        </w:rPr>
        <w:t>gmail</w:t>
      </w:r>
      <w:r w:rsidRPr="004D463D">
        <w:rPr>
          <w:rFonts w:ascii="Times New Roman" w:hAnsi="Times New Roman" w:cs="Times New Roman"/>
          <w:sz w:val="24"/>
          <w:szCs w:val="24"/>
        </w:rPr>
        <w:t>.</w:t>
      </w:r>
      <w:r w:rsidR="000D317C">
        <w:rPr>
          <w:rFonts w:ascii="Times New Roman" w:hAnsi="Times New Roman" w:cs="Times New Roman"/>
          <w:sz w:val="24"/>
          <w:szCs w:val="24"/>
        </w:rPr>
        <w:t>.com</w:t>
      </w:r>
      <w:r w:rsidRPr="004D463D">
        <w:rPr>
          <w:rFonts w:ascii="Times New Roman" w:hAnsi="Times New Roman" w:cs="Times New Roman"/>
          <w:sz w:val="24"/>
          <w:szCs w:val="24"/>
        </w:rPr>
        <w:t>, até as 23:59 horas, no horário oficial de Brasília/DF, desde que, seja comprovada a impossibilidade de publicar n</w:t>
      </w:r>
      <w:r w:rsidR="00EC25F9">
        <w:rPr>
          <w:rFonts w:ascii="Times New Roman" w:hAnsi="Times New Roman" w:cs="Times New Roman"/>
          <w:sz w:val="24"/>
          <w:szCs w:val="24"/>
        </w:rPr>
        <w:t>a Plataforma Eletrõnica Licitar Digital</w:t>
      </w:r>
      <w:r w:rsidRPr="004D463D">
        <w:rPr>
          <w:rFonts w:ascii="Times New Roman" w:hAnsi="Times New Roman" w:cs="Times New Roman"/>
          <w:sz w:val="24"/>
          <w:szCs w:val="24"/>
        </w:rPr>
        <w:t xml:space="preserve"> (</w:t>
      </w:r>
      <w:hyperlink r:id="rId39" w:history="1">
        <w:r w:rsidR="00112209" w:rsidRPr="00514CCF">
          <w:rPr>
            <w:rStyle w:val="Hyperlink"/>
            <w:rFonts w:ascii="Times New Roman" w:hAnsi="Times New Roman" w:cs="Times New Roman"/>
            <w:sz w:val="24"/>
            <w:szCs w:val="24"/>
          </w:rPr>
          <w:t>www.licitardigital.com.br</w:t>
        </w:r>
      </w:hyperlink>
      <w:r w:rsidRPr="004D463D">
        <w:rPr>
          <w:rFonts w:ascii="Times New Roman" w:hAnsi="Times New Roman" w:cs="Times New Roman"/>
          <w:sz w:val="24"/>
          <w:szCs w:val="24"/>
        </w:rPr>
        <w:t>).</w:t>
      </w:r>
    </w:p>
    <w:p w:rsidR="00676B9E" w:rsidRPr="004D463D" w:rsidRDefault="002F2401" w:rsidP="00774F06">
      <w:pPr>
        <w:jc w:val="both"/>
        <w:rPr>
          <w:rFonts w:ascii="Times New Roman" w:hAnsi="Times New Roman" w:cs="Times New Roman"/>
          <w:sz w:val="24"/>
          <w:szCs w:val="24"/>
        </w:rPr>
      </w:pPr>
      <w:r w:rsidRPr="004D463D">
        <w:rPr>
          <w:rFonts w:ascii="Times New Roman" w:hAnsi="Times New Roman" w:cs="Times New Roman"/>
          <w:sz w:val="24"/>
          <w:szCs w:val="24"/>
        </w:rPr>
        <w:t>1</w:t>
      </w:r>
      <w:r w:rsidR="006927DF">
        <w:rPr>
          <w:rFonts w:ascii="Times New Roman" w:hAnsi="Times New Roman" w:cs="Times New Roman"/>
          <w:sz w:val="24"/>
          <w:szCs w:val="24"/>
        </w:rPr>
        <w:t>1</w:t>
      </w:r>
      <w:r w:rsidRPr="004D463D">
        <w:rPr>
          <w:rFonts w:ascii="Times New Roman" w:hAnsi="Times New Roman" w:cs="Times New Roman"/>
          <w:sz w:val="24"/>
          <w:szCs w:val="24"/>
        </w:rPr>
        <w:t>.</w:t>
      </w:r>
      <w:r w:rsidR="004D463D" w:rsidRPr="004D463D">
        <w:rPr>
          <w:rFonts w:ascii="Times New Roman" w:hAnsi="Times New Roman" w:cs="Times New Roman"/>
          <w:sz w:val="24"/>
          <w:szCs w:val="24"/>
        </w:rPr>
        <w:t>5</w:t>
      </w:r>
      <w:r w:rsidR="00EC606F" w:rsidRPr="004D463D">
        <w:rPr>
          <w:rFonts w:ascii="Times New Roman" w:hAnsi="Times New Roman" w:cs="Times New Roman"/>
          <w:sz w:val="24"/>
          <w:szCs w:val="24"/>
        </w:rPr>
        <w:t>–</w:t>
      </w:r>
      <w:r w:rsidRPr="004D463D">
        <w:rPr>
          <w:rFonts w:ascii="Times New Roman" w:hAnsi="Times New Roman" w:cs="Times New Roman"/>
          <w:sz w:val="24"/>
          <w:szCs w:val="24"/>
        </w:rPr>
        <w:t xml:space="preserve"> Será assegurado à licitante vista dos elementos indispensáveis à defesa de seus interesses.</w:t>
      </w:r>
    </w:p>
    <w:p w:rsidR="002F2401" w:rsidRPr="004D463D" w:rsidRDefault="00676B9E" w:rsidP="00774F06">
      <w:pPr>
        <w:jc w:val="both"/>
        <w:rPr>
          <w:rFonts w:ascii="Times New Roman" w:hAnsi="Times New Roman" w:cs="Times New Roman"/>
          <w:sz w:val="24"/>
          <w:szCs w:val="24"/>
        </w:rPr>
      </w:pPr>
      <w:r w:rsidRPr="004D463D">
        <w:rPr>
          <w:rFonts w:ascii="Times New Roman" w:hAnsi="Times New Roman" w:cs="Times New Roman"/>
          <w:sz w:val="24"/>
          <w:szCs w:val="24"/>
        </w:rPr>
        <w:t>1</w:t>
      </w:r>
      <w:r w:rsidR="006927DF">
        <w:rPr>
          <w:rFonts w:ascii="Times New Roman" w:hAnsi="Times New Roman" w:cs="Times New Roman"/>
          <w:sz w:val="24"/>
          <w:szCs w:val="24"/>
        </w:rPr>
        <w:t>1</w:t>
      </w:r>
      <w:r w:rsidR="004D463D" w:rsidRPr="004D463D">
        <w:rPr>
          <w:rFonts w:ascii="Times New Roman" w:hAnsi="Times New Roman" w:cs="Times New Roman"/>
          <w:sz w:val="24"/>
          <w:szCs w:val="24"/>
        </w:rPr>
        <w:t>.6</w:t>
      </w:r>
      <w:r w:rsidR="00EC606F" w:rsidRPr="004D463D">
        <w:rPr>
          <w:rFonts w:ascii="Times New Roman" w:hAnsi="Times New Roman" w:cs="Times New Roman"/>
          <w:sz w:val="24"/>
          <w:szCs w:val="24"/>
        </w:rPr>
        <w:t>–</w:t>
      </w:r>
      <w:r w:rsidRPr="004D463D">
        <w:rPr>
          <w:rFonts w:ascii="Times New Roman" w:hAnsi="Times New Roman" w:cs="Times New Roman"/>
          <w:sz w:val="24"/>
          <w:szCs w:val="24"/>
        </w:rPr>
        <w:t xml:space="preserve"> As respostas aos recursos apresentados serão disponibilizadas no sistema eletrônico para os interessados e no site www.</w:t>
      </w:r>
      <w:r w:rsidR="00112209">
        <w:rPr>
          <w:rFonts w:ascii="Times New Roman" w:hAnsi="Times New Roman" w:cs="Times New Roman"/>
          <w:sz w:val="24"/>
          <w:szCs w:val="24"/>
        </w:rPr>
        <w:t>novaporteirinha</w:t>
      </w:r>
      <w:r w:rsidRPr="004D463D">
        <w:rPr>
          <w:rFonts w:ascii="Times New Roman" w:hAnsi="Times New Roman" w:cs="Times New Roman"/>
          <w:sz w:val="24"/>
          <w:szCs w:val="24"/>
        </w:rPr>
        <w:t>.mg.gov.br.</w:t>
      </w:r>
    </w:p>
    <w:p w:rsidR="00F3629F" w:rsidRPr="004D463D" w:rsidRDefault="002F2401" w:rsidP="00774F06">
      <w:pPr>
        <w:jc w:val="both"/>
        <w:rPr>
          <w:rFonts w:ascii="Times New Roman" w:hAnsi="Times New Roman" w:cs="Times New Roman"/>
          <w:sz w:val="24"/>
          <w:szCs w:val="24"/>
        </w:rPr>
      </w:pPr>
      <w:r w:rsidRPr="004D463D">
        <w:rPr>
          <w:rFonts w:ascii="Times New Roman" w:hAnsi="Times New Roman" w:cs="Times New Roman"/>
          <w:sz w:val="24"/>
          <w:szCs w:val="24"/>
        </w:rPr>
        <w:lastRenderedPageBreak/>
        <w:t>1</w:t>
      </w:r>
      <w:r w:rsidR="006927DF">
        <w:rPr>
          <w:rFonts w:ascii="Times New Roman" w:hAnsi="Times New Roman" w:cs="Times New Roman"/>
          <w:sz w:val="24"/>
          <w:szCs w:val="24"/>
        </w:rPr>
        <w:t>1</w:t>
      </w:r>
      <w:r w:rsidR="004D463D" w:rsidRPr="004D463D">
        <w:rPr>
          <w:rFonts w:ascii="Times New Roman" w:hAnsi="Times New Roman" w:cs="Times New Roman"/>
          <w:sz w:val="24"/>
          <w:szCs w:val="24"/>
        </w:rPr>
        <w:t>.7</w:t>
      </w:r>
      <w:r w:rsidR="00EC606F" w:rsidRPr="004D463D">
        <w:rPr>
          <w:rFonts w:ascii="Times New Roman" w:hAnsi="Times New Roman" w:cs="Times New Roman"/>
          <w:sz w:val="24"/>
          <w:szCs w:val="24"/>
        </w:rPr>
        <w:t>–</w:t>
      </w:r>
      <w:r w:rsidRPr="004D463D">
        <w:rPr>
          <w:rFonts w:ascii="Times New Roman" w:hAnsi="Times New Roman" w:cs="Times New Roman"/>
          <w:sz w:val="24"/>
          <w:szCs w:val="24"/>
        </w:rPr>
        <w:t xml:space="preserve"> O acolhimento do recurso importará na invalidação apenas dos atos que não possam ser aproveitados.</w:t>
      </w:r>
    </w:p>
    <w:p w:rsidR="00F3629F" w:rsidRPr="007B0A96" w:rsidRDefault="00F3629F" w:rsidP="00774F06">
      <w:pPr>
        <w:jc w:val="both"/>
        <w:rPr>
          <w:rFonts w:ascii="Times New Roman" w:hAnsi="Times New Roman" w:cs="Times New Roman"/>
          <w:sz w:val="24"/>
          <w:szCs w:val="24"/>
        </w:rPr>
      </w:pPr>
    </w:p>
    <w:p w:rsidR="00F3629F" w:rsidRPr="001E5B2F" w:rsidRDefault="00480BBF" w:rsidP="00774F06">
      <w:pPr>
        <w:jc w:val="both"/>
        <w:rPr>
          <w:rFonts w:ascii="Times New Roman" w:hAnsi="Times New Roman" w:cs="Times New Roman"/>
          <w:b/>
          <w:bCs/>
          <w:sz w:val="24"/>
          <w:szCs w:val="24"/>
        </w:rPr>
      </w:pPr>
      <w:r>
        <w:rPr>
          <w:rFonts w:ascii="Times New Roman" w:hAnsi="Times New Roman" w:cs="Times New Roman"/>
          <w:b/>
          <w:bCs/>
          <w:sz w:val="24"/>
          <w:szCs w:val="24"/>
        </w:rPr>
        <w:t>12</w:t>
      </w:r>
      <w:r w:rsidR="00117FF1" w:rsidRPr="001E5B2F">
        <w:rPr>
          <w:rFonts w:ascii="Times New Roman" w:hAnsi="Times New Roman" w:cs="Times New Roman"/>
          <w:b/>
          <w:bCs/>
          <w:sz w:val="24"/>
          <w:szCs w:val="24"/>
        </w:rPr>
        <w:t xml:space="preserve"> – DA ADJUDICAÇÃO E HOMOLOGAÇÃO</w:t>
      </w:r>
    </w:p>
    <w:p w:rsidR="001E5B2F" w:rsidRPr="001E5B2F" w:rsidRDefault="001E5B2F" w:rsidP="00774F06">
      <w:pPr>
        <w:jc w:val="both"/>
        <w:rPr>
          <w:rFonts w:ascii="Times New Roman" w:hAnsi="Times New Roman" w:cs="Times New Roman"/>
          <w:sz w:val="24"/>
          <w:szCs w:val="24"/>
        </w:rPr>
      </w:pPr>
      <w:r>
        <w:rPr>
          <w:rFonts w:ascii="Times New Roman" w:hAnsi="Times New Roman" w:cs="Times New Roman"/>
          <w:sz w:val="24"/>
          <w:szCs w:val="24"/>
        </w:rPr>
        <w:t>1</w:t>
      </w:r>
      <w:r w:rsidR="006927DF">
        <w:rPr>
          <w:rFonts w:ascii="Times New Roman" w:hAnsi="Times New Roman" w:cs="Times New Roman"/>
          <w:sz w:val="24"/>
          <w:szCs w:val="24"/>
        </w:rPr>
        <w:t>2</w:t>
      </w:r>
      <w:r>
        <w:rPr>
          <w:rFonts w:ascii="Times New Roman" w:hAnsi="Times New Roman" w:cs="Times New Roman"/>
          <w:sz w:val="24"/>
          <w:szCs w:val="24"/>
        </w:rPr>
        <w:t xml:space="preserve">.1 </w:t>
      </w:r>
      <w:r w:rsidR="00EC606F">
        <w:rPr>
          <w:rFonts w:ascii="Times New Roman" w:hAnsi="Times New Roman" w:cs="Times New Roman"/>
          <w:sz w:val="24"/>
          <w:szCs w:val="24"/>
        </w:rPr>
        <w:t>–</w:t>
      </w:r>
      <w:r w:rsidRPr="001E5B2F">
        <w:rPr>
          <w:rFonts w:ascii="Times New Roman" w:hAnsi="Times New Roman" w:cs="Times New Roman"/>
          <w:sz w:val="24"/>
          <w:szCs w:val="24"/>
        </w:rPr>
        <w:t xml:space="preserve">A adjudicação e homologação deste Pregão competem ao </w:t>
      </w:r>
      <w:r w:rsidR="00614F95">
        <w:rPr>
          <w:rFonts w:ascii="Times New Roman" w:hAnsi="Times New Roman" w:cs="Times New Roman"/>
          <w:sz w:val="24"/>
          <w:szCs w:val="24"/>
        </w:rPr>
        <w:t>ORDENADOR DE DESPESAS nomeado pelo Decreto Municipal nº 034/2025</w:t>
      </w:r>
      <w:r w:rsidRPr="001E5B2F">
        <w:rPr>
          <w:rFonts w:ascii="Times New Roman" w:hAnsi="Times New Roman" w:cs="Times New Roman"/>
          <w:sz w:val="24"/>
          <w:szCs w:val="24"/>
        </w:rPr>
        <w:t>.</w:t>
      </w:r>
    </w:p>
    <w:p w:rsidR="007320AF" w:rsidRPr="001E5B2F" w:rsidRDefault="001E5B2F" w:rsidP="00774F06">
      <w:pPr>
        <w:jc w:val="both"/>
        <w:rPr>
          <w:rFonts w:ascii="Times New Roman" w:hAnsi="Times New Roman" w:cs="Times New Roman"/>
          <w:sz w:val="24"/>
          <w:szCs w:val="24"/>
        </w:rPr>
      </w:pPr>
      <w:r>
        <w:rPr>
          <w:rFonts w:ascii="Times New Roman" w:hAnsi="Times New Roman" w:cs="Times New Roman"/>
          <w:sz w:val="24"/>
          <w:szCs w:val="24"/>
        </w:rPr>
        <w:t>1</w:t>
      </w:r>
      <w:r w:rsidR="006927DF">
        <w:rPr>
          <w:rFonts w:ascii="Times New Roman" w:hAnsi="Times New Roman" w:cs="Times New Roman"/>
          <w:sz w:val="24"/>
          <w:szCs w:val="24"/>
        </w:rPr>
        <w:t>2</w:t>
      </w:r>
      <w:r>
        <w:rPr>
          <w:rFonts w:ascii="Times New Roman" w:hAnsi="Times New Roman" w:cs="Times New Roman"/>
          <w:sz w:val="24"/>
          <w:szCs w:val="24"/>
        </w:rPr>
        <w:t xml:space="preserve">.2 </w:t>
      </w:r>
      <w:r w:rsidR="00EC606F">
        <w:rPr>
          <w:rFonts w:ascii="Times New Roman" w:hAnsi="Times New Roman" w:cs="Times New Roman"/>
          <w:sz w:val="24"/>
          <w:szCs w:val="24"/>
        </w:rPr>
        <w:t>–</w:t>
      </w:r>
      <w:r w:rsidR="003A4D1D" w:rsidRPr="003A4D1D">
        <w:rPr>
          <w:rFonts w:ascii="Times New Roman" w:hAnsi="Times New Roman" w:cs="Times New Roman"/>
          <w:sz w:val="24"/>
          <w:szCs w:val="24"/>
        </w:rPr>
        <w:t xml:space="preserve">O objeto deste Pregão será adjudicado </w:t>
      </w:r>
      <w:r w:rsidR="003A4D1D" w:rsidRPr="008948BD">
        <w:rPr>
          <w:rFonts w:ascii="Times New Roman" w:hAnsi="Times New Roman" w:cs="Times New Roman"/>
          <w:b/>
          <w:bCs/>
          <w:sz w:val="24"/>
          <w:szCs w:val="24"/>
        </w:rPr>
        <w:t xml:space="preserve">POR </w:t>
      </w:r>
      <w:r w:rsidR="008948BD" w:rsidRPr="008948BD">
        <w:rPr>
          <w:rFonts w:ascii="Times New Roman" w:hAnsi="Times New Roman" w:cs="Times New Roman"/>
          <w:b/>
          <w:bCs/>
          <w:sz w:val="24"/>
          <w:szCs w:val="24"/>
        </w:rPr>
        <w:t>MENOR PREÇO</w:t>
      </w:r>
      <w:r w:rsidR="003A4D1D" w:rsidRPr="003A4D1D">
        <w:rPr>
          <w:rFonts w:ascii="Times New Roman" w:hAnsi="Times New Roman" w:cs="Times New Roman"/>
          <w:sz w:val="24"/>
          <w:szCs w:val="24"/>
        </w:rPr>
        <w:t xml:space="preserve"> à licitante vencedora, e poderá haver contratações e adesões por itens, uma vez que, serão discriminados valores unitários.</w:t>
      </w:r>
    </w:p>
    <w:p w:rsidR="00F3629F" w:rsidRPr="001E5B2F" w:rsidRDefault="00F3629F" w:rsidP="00774F06">
      <w:pPr>
        <w:jc w:val="both"/>
        <w:rPr>
          <w:rFonts w:ascii="Times New Roman" w:hAnsi="Times New Roman" w:cs="Times New Roman"/>
          <w:sz w:val="24"/>
          <w:szCs w:val="24"/>
          <w:highlight w:val="yellow"/>
        </w:rPr>
      </w:pPr>
    </w:p>
    <w:p w:rsidR="00F3629F" w:rsidRPr="00BB5AED" w:rsidRDefault="00480BBF" w:rsidP="00774F06">
      <w:pPr>
        <w:jc w:val="both"/>
        <w:rPr>
          <w:rFonts w:ascii="Times New Roman" w:hAnsi="Times New Roman" w:cs="Times New Roman"/>
          <w:b/>
          <w:bCs/>
          <w:sz w:val="24"/>
          <w:szCs w:val="24"/>
        </w:rPr>
      </w:pPr>
      <w:r>
        <w:rPr>
          <w:rFonts w:ascii="Times New Roman" w:hAnsi="Times New Roman" w:cs="Times New Roman"/>
          <w:b/>
          <w:bCs/>
          <w:sz w:val="24"/>
          <w:szCs w:val="24"/>
        </w:rPr>
        <w:t>13</w:t>
      </w:r>
      <w:r w:rsidR="00117FF1" w:rsidRPr="00BB5AED">
        <w:rPr>
          <w:rFonts w:ascii="Times New Roman" w:hAnsi="Times New Roman" w:cs="Times New Roman"/>
          <w:b/>
          <w:bCs/>
          <w:sz w:val="24"/>
          <w:szCs w:val="24"/>
        </w:rPr>
        <w:t xml:space="preserve"> – DO INSTRUMENTO CONTRATUAL</w:t>
      </w:r>
    </w:p>
    <w:p w:rsidR="00895F66" w:rsidRPr="007B0A96" w:rsidRDefault="0023478E" w:rsidP="00774F06">
      <w:pPr>
        <w:jc w:val="both"/>
        <w:rPr>
          <w:rFonts w:ascii="Times New Roman" w:hAnsi="Times New Roman" w:cs="Times New Roman"/>
          <w:sz w:val="24"/>
          <w:szCs w:val="24"/>
        </w:rPr>
      </w:pPr>
      <w:r>
        <w:rPr>
          <w:rFonts w:ascii="Times New Roman" w:hAnsi="Times New Roman" w:cs="Times New Roman"/>
          <w:sz w:val="24"/>
          <w:szCs w:val="24"/>
        </w:rPr>
        <w:t>1</w:t>
      </w:r>
      <w:r w:rsidR="006927DF">
        <w:rPr>
          <w:rFonts w:ascii="Times New Roman" w:hAnsi="Times New Roman" w:cs="Times New Roman"/>
          <w:sz w:val="24"/>
          <w:szCs w:val="24"/>
        </w:rPr>
        <w:t>3</w:t>
      </w:r>
      <w:r>
        <w:rPr>
          <w:rFonts w:ascii="Times New Roman" w:hAnsi="Times New Roman" w:cs="Times New Roman"/>
          <w:sz w:val="24"/>
          <w:szCs w:val="24"/>
        </w:rPr>
        <w:t xml:space="preserve">.1 </w:t>
      </w:r>
      <w:r w:rsidR="00EC606F">
        <w:rPr>
          <w:rFonts w:ascii="Times New Roman" w:hAnsi="Times New Roman" w:cs="Times New Roman"/>
          <w:sz w:val="24"/>
          <w:szCs w:val="24"/>
        </w:rPr>
        <w:t>–</w:t>
      </w:r>
      <w:r w:rsidRPr="00BB5AED">
        <w:rPr>
          <w:rFonts w:ascii="Times New Roman" w:hAnsi="Times New Roman" w:cs="Times New Roman"/>
          <w:sz w:val="24"/>
          <w:szCs w:val="24"/>
        </w:rPr>
        <w:t>Depois de homologado o resultado deste Pregão, a licitante vencedora será convocada para assinatura do contrato, dentro do prazo de 5 (cinco) dias úteis, sob pena de decair o direito à contratação, sem prejuízo das sanções previstas neste Edital.</w:t>
      </w:r>
    </w:p>
    <w:p w:rsidR="00BB5AED" w:rsidRPr="007B0A96" w:rsidRDefault="0023478E" w:rsidP="00774F06">
      <w:pPr>
        <w:jc w:val="both"/>
        <w:rPr>
          <w:rFonts w:ascii="Times New Roman" w:hAnsi="Times New Roman" w:cs="Times New Roman"/>
          <w:sz w:val="24"/>
          <w:szCs w:val="24"/>
        </w:rPr>
      </w:pPr>
      <w:r>
        <w:rPr>
          <w:rFonts w:ascii="Times New Roman" w:hAnsi="Times New Roman" w:cs="Times New Roman"/>
          <w:sz w:val="24"/>
          <w:szCs w:val="24"/>
        </w:rPr>
        <w:t>1</w:t>
      </w:r>
      <w:r w:rsidR="006927DF">
        <w:rPr>
          <w:rFonts w:ascii="Times New Roman" w:hAnsi="Times New Roman" w:cs="Times New Roman"/>
          <w:sz w:val="24"/>
          <w:szCs w:val="24"/>
        </w:rPr>
        <w:t>3</w:t>
      </w:r>
      <w:r>
        <w:rPr>
          <w:rFonts w:ascii="Times New Roman" w:hAnsi="Times New Roman" w:cs="Times New Roman"/>
          <w:sz w:val="24"/>
          <w:szCs w:val="24"/>
        </w:rPr>
        <w:t xml:space="preserve">.2 </w:t>
      </w:r>
      <w:r w:rsidR="00EC606F">
        <w:rPr>
          <w:rFonts w:ascii="Times New Roman" w:hAnsi="Times New Roman" w:cs="Times New Roman"/>
          <w:sz w:val="24"/>
          <w:szCs w:val="24"/>
        </w:rPr>
        <w:t>–</w:t>
      </w:r>
      <w:r w:rsidRPr="007B0A96">
        <w:rPr>
          <w:rFonts w:ascii="Times New Roman" w:hAnsi="Times New Roman" w:cs="Times New Roman"/>
          <w:sz w:val="24"/>
          <w:szCs w:val="24"/>
        </w:rPr>
        <w:t>Poderá ser acrescentada ao contrato a ser assinado qualquer vantagem apresentada pela licitante vencedora em sua proposta, desde que seja pertinente e compatível com os termos deste Edital.</w:t>
      </w:r>
    </w:p>
    <w:p w:rsidR="00BB5AED" w:rsidRPr="007B0A96" w:rsidRDefault="0023478E" w:rsidP="00774F06">
      <w:pPr>
        <w:jc w:val="both"/>
        <w:rPr>
          <w:rFonts w:ascii="Times New Roman" w:hAnsi="Times New Roman" w:cs="Times New Roman"/>
          <w:sz w:val="24"/>
          <w:szCs w:val="24"/>
        </w:rPr>
      </w:pPr>
      <w:r>
        <w:rPr>
          <w:rFonts w:ascii="Times New Roman" w:hAnsi="Times New Roman" w:cs="Times New Roman"/>
          <w:sz w:val="24"/>
          <w:szCs w:val="24"/>
        </w:rPr>
        <w:t>1</w:t>
      </w:r>
      <w:r w:rsidR="006927DF">
        <w:rPr>
          <w:rFonts w:ascii="Times New Roman" w:hAnsi="Times New Roman" w:cs="Times New Roman"/>
          <w:sz w:val="24"/>
          <w:szCs w:val="24"/>
        </w:rPr>
        <w:t>3</w:t>
      </w:r>
      <w:r>
        <w:rPr>
          <w:rFonts w:ascii="Times New Roman" w:hAnsi="Times New Roman" w:cs="Times New Roman"/>
          <w:sz w:val="24"/>
          <w:szCs w:val="24"/>
        </w:rPr>
        <w:t xml:space="preserve">.3 </w:t>
      </w:r>
      <w:r w:rsidR="00EC606F">
        <w:rPr>
          <w:rFonts w:ascii="Times New Roman" w:hAnsi="Times New Roman" w:cs="Times New Roman"/>
          <w:sz w:val="24"/>
          <w:szCs w:val="24"/>
        </w:rPr>
        <w:t>–</w:t>
      </w:r>
      <w:r w:rsidRPr="007B0A96">
        <w:rPr>
          <w:rFonts w:ascii="Times New Roman" w:hAnsi="Times New Roman" w:cs="Times New Roman"/>
          <w:sz w:val="24"/>
          <w:szCs w:val="24"/>
        </w:rPr>
        <w:t xml:space="preserve">O prazo para a assinatura do contrato poderá ser prorrogado uma única vez, por igual período, quando solicitado pela licitante vencedora durante o seu transcurso, desde que ocorra motivo justificado e aceito pelo </w:t>
      </w:r>
      <w:r w:rsidR="00614F95">
        <w:rPr>
          <w:rFonts w:ascii="Times New Roman" w:hAnsi="Times New Roman" w:cs="Times New Roman"/>
          <w:sz w:val="24"/>
          <w:szCs w:val="24"/>
        </w:rPr>
        <w:t>município</w:t>
      </w:r>
      <w:r w:rsidRPr="007B0A96">
        <w:rPr>
          <w:rFonts w:ascii="Times New Roman" w:hAnsi="Times New Roman" w:cs="Times New Roman"/>
          <w:sz w:val="24"/>
          <w:szCs w:val="24"/>
        </w:rPr>
        <w:t>.</w:t>
      </w:r>
    </w:p>
    <w:p w:rsidR="00BB5AED" w:rsidRPr="007B0A96" w:rsidRDefault="0023478E" w:rsidP="00774F06">
      <w:pPr>
        <w:jc w:val="both"/>
        <w:rPr>
          <w:rFonts w:ascii="Times New Roman" w:hAnsi="Times New Roman" w:cs="Times New Roman"/>
          <w:sz w:val="24"/>
          <w:szCs w:val="24"/>
        </w:rPr>
      </w:pPr>
      <w:r>
        <w:rPr>
          <w:rFonts w:ascii="Times New Roman" w:hAnsi="Times New Roman" w:cs="Times New Roman"/>
          <w:sz w:val="24"/>
          <w:szCs w:val="24"/>
        </w:rPr>
        <w:t>1</w:t>
      </w:r>
      <w:r w:rsidR="006927DF">
        <w:rPr>
          <w:rFonts w:ascii="Times New Roman" w:hAnsi="Times New Roman" w:cs="Times New Roman"/>
          <w:sz w:val="24"/>
          <w:szCs w:val="24"/>
        </w:rPr>
        <w:t>3</w:t>
      </w:r>
      <w:r>
        <w:rPr>
          <w:rFonts w:ascii="Times New Roman" w:hAnsi="Times New Roman" w:cs="Times New Roman"/>
          <w:sz w:val="24"/>
          <w:szCs w:val="24"/>
        </w:rPr>
        <w:t xml:space="preserve">.4 </w:t>
      </w:r>
      <w:r w:rsidR="00EC606F">
        <w:rPr>
          <w:rFonts w:ascii="Times New Roman" w:hAnsi="Times New Roman" w:cs="Times New Roman"/>
          <w:sz w:val="24"/>
          <w:szCs w:val="24"/>
        </w:rPr>
        <w:t>–</w:t>
      </w:r>
      <w:r w:rsidRPr="00BB5AED">
        <w:rPr>
          <w:rFonts w:ascii="Times New Roman" w:hAnsi="Times New Roman" w:cs="Times New Roman"/>
          <w:sz w:val="24"/>
          <w:szCs w:val="24"/>
        </w:rPr>
        <w:t>Por ocasião da assinatura do contrato, verificar-se-á por meio d</w:t>
      </w:r>
      <w:r w:rsidR="00614F95">
        <w:rPr>
          <w:rFonts w:ascii="Times New Roman" w:hAnsi="Times New Roman" w:cs="Times New Roman"/>
          <w:sz w:val="24"/>
          <w:szCs w:val="24"/>
        </w:rPr>
        <w:t>aPlataforma Eletrônica Licitar Digital</w:t>
      </w:r>
      <w:r w:rsidR="00BB5AED" w:rsidRPr="00BB5AED">
        <w:rPr>
          <w:rFonts w:ascii="Times New Roman" w:hAnsi="Times New Roman" w:cs="Times New Roman"/>
          <w:bCs/>
          <w:sz w:val="24"/>
          <w:szCs w:val="24"/>
        </w:rPr>
        <w:t xml:space="preserve"> (</w:t>
      </w:r>
      <w:hyperlink r:id="rId40" w:history="1">
        <w:r w:rsidR="00582268" w:rsidRPr="00514CCF">
          <w:rPr>
            <w:rStyle w:val="Hyperlink"/>
            <w:rFonts w:ascii="Times New Roman" w:hAnsi="Times New Roman" w:cs="Times New Roman"/>
            <w:bCs/>
            <w:sz w:val="24"/>
            <w:szCs w:val="24"/>
          </w:rPr>
          <w:t>www.licitardigital.com.br</w:t>
        </w:r>
      </w:hyperlink>
      <w:r w:rsidR="00BB5AED" w:rsidRPr="00BB5AED">
        <w:rPr>
          <w:rFonts w:ascii="Times New Roman" w:hAnsi="Times New Roman" w:cs="Times New Roman"/>
          <w:bCs/>
          <w:sz w:val="24"/>
          <w:szCs w:val="24"/>
        </w:rPr>
        <w:t>)</w:t>
      </w:r>
      <w:r w:rsidRPr="00BB5AED">
        <w:rPr>
          <w:rFonts w:ascii="Times New Roman" w:hAnsi="Times New Roman" w:cs="Times New Roman"/>
          <w:sz w:val="24"/>
          <w:szCs w:val="24"/>
        </w:rPr>
        <w:t xml:space="preserve"> e de outros meios se a licitante vencedora mantém as condições de habilitação.</w:t>
      </w:r>
    </w:p>
    <w:p w:rsidR="00BB5AED" w:rsidRPr="00DE320A" w:rsidRDefault="0023478E" w:rsidP="00774F06">
      <w:pPr>
        <w:jc w:val="both"/>
        <w:rPr>
          <w:rFonts w:ascii="Times New Roman" w:hAnsi="Times New Roman" w:cs="Times New Roman"/>
          <w:sz w:val="24"/>
          <w:szCs w:val="24"/>
        </w:rPr>
      </w:pPr>
      <w:r w:rsidRPr="00DE320A">
        <w:rPr>
          <w:rFonts w:ascii="Times New Roman" w:hAnsi="Times New Roman" w:cs="Times New Roman"/>
          <w:sz w:val="24"/>
          <w:szCs w:val="24"/>
        </w:rPr>
        <w:t>1</w:t>
      </w:r>
      <w:r w:rsidR="006927DF">
        <w:rPr>
          <w:rFonts w:ascii="Times New Roman" w:hAnsi="Times New Roman" w:cs="Times New Roman"/>
          <w:sz w:val="24"/>
          <w:szCs w:val="24"/>
        </w:rPr>
        <w:t>3</w:t>
      </w:r>
      <w:r w:rsidRPr="00DE320A">
        <w:rPr>
          <w:rFonts w:ascii="Times New Roman" w:hAnsi="Times New Roman" w:cs="Times New Roman"/>
          <w:sz w:val="24"/>
          <w:szCs w:val="24"/>
        </w:rPr>
        <w:t xml:space="preserve">.5 </w:t>
      </w:r>
      <w:r w:rsidR="00EC606F">
        <w:rPr>
          <w:rFonts w:ascii="Times New Roman" w:hAnsi="Times New Roman" w:cs="Times New Roman"/>
          <w:sz w:val="24"/>
          <w:szCs w:val="24"/>
        </w:rPr>
        <w:t>–</w:t>
      </w:r>
      <w:r w:rsidRPr="00DE320A">
        <w:rPr>
          <w:rFonts w:ascii="Times New Roman" w:hAnsi="Times New Roman" w:cs="Times New Roman"/>
          <w:sz w:val="24"/>
          <w:szCs w:val="24"/>
        </w:rPr>
        <w:t xml:space="preserve"> Quando a licitante convocada não assinar o contrato, no prazo e nas condições estabelecidas, outra licitante poderá ser convocada, respeitada a ordem de classificação, para celebrar a contratação, nas condições propostas pela licitante vencedora.</w:t>
      </w:r>
    </w:p>
    <w:p w:rsidR="00BB5AED" w:rsidRPr="00DE320A" w:rsidRDefault="0023478E" w:rsidP="00774F06">
      <w:pPr>
        <w:jc w:val="both"/>
        <w:rPr>
          <w:rFonts w:ascii="Times New Roman" w:hAnsi="Times New Roman" w:cs="Times New Roman"/>
          <w:sz w:val="24"/>
          <w:szCs w:val="24"/>
        </w:rPr>
      </w:pPr>
      <w:r w:rsidRPr="00DE320A">
        <w:rPr>
          <w:rFonts w:ascii="Times New Roman" w:hAnsi="Times New Roman" w:cs="Times New Roman"/>
          <w:sz w:val="24"/>
          <w:szCs w:val="24"/>
        </w:rPr>
        <w:t>1</w:t>
      </w:r>
      <w:r w:rsidR="006927DF">
        <w:rPr>
          <w:rFonts w:ascii="Times New Roman" w:hAnsi="Times New Roman" w:cs="Times New Roman"/>
          <w:sz w:val="24"/>
          <w:szCs w:val="24"/>
        </w:rPr>
        <w:t>3</w:t>
      </w:r>
      <w:r w:rsidRPr="00DE320A">
        <w:rPr>
          <w:rFonts w:ascii="Times New Roman" w:hAnsi="Times New Roman" w:cs="Times New Roman"/>
          <w:sz w:val="24"/>
          <w:szCs w:val="24"/>
        </w:rPr>
        <w:t xml:space="preserve">.6 </w:t>
      </w:r>
      <w:r w:rsidR="00EC606F">
        <w:rPr>
          <w:rFonts w:ascii="Times New Roman" w:hAnsi="Times New Roman" w:cs="Times New Roman"/>
          <w:sz w:val="24"/>
          <w:szCs w:val="24"/>
        </w:rPr>
        <w:t>–</w:t>
      </w:r>
      <w:r w:rsidRPr="00DE320A">
        <w:rPr>
          <w:rFonts w:ascii="Times New Roman" w:hAnsi="Times New Roman" w:cs="Times New Roman"/>
          <w:sz w:val="24"/>
          <w:szCs w:val="24"/>
        </w:rPr>
        <w:t xml:space="preserve"> Caso nenhuma das licitantes aceite a contratação nos termos descritos na condição acima, a Administração, observados o valor estimado e sua eventual atualização nos termos do edital de licitação, poderá:</w:t>
      </w:r>
    </w:p>
    <w:p w:rsidR="00BB5AED" w:rsidRPr="006B4098" w:rsidRDefault="00117FF1">
      <w:pPr>
        <w:pStyle w:val="PargrafodaLista"/>
        <w:numPr>
          <w:ilvl w:val="0"/>
          <w:numId w:val="4"/>
        </w:numPr>
        <w:tabs>
          <w:tab w:val="left" w:pos="284"/>
        </w:tabs>
        <w:spacing w:before="0"/>
        <w:ind w:left="0" w:firstLine="0"/>
        <w:rPr>
          <w:rFonts w:ascii="Times New Roman" w:hAnsi="Times New Roman" w:cs="Times New Roman"/>
          <w:sz w:val="24"/>
          <w:szCs w:val="24"/>
        </w:rPr>
      </w:pPr>
      <w:r w:rsidRPr="00DE320A">
        <w:rPr>
          <w:rFonts w:ascii="Times New Roman" w:hAnsi="Times New Roman" w:cs="Times New Roman"/>
          <w:sz w:val="24"/>
          <w:szCs w:val="24"/>
        </w:rPr>
        <w:t>convocar as licitantes remanescentes para negociação, na ordem de classificação, com vistas à obtenção de preço melhor, mesmo que acima do preço do adjudicatário;</w:t>
      </w:r>
    </w:p>
    <w:p w:rsidR="00F3629F" w:rsidRPr="006B4098" w:rsidRDefault="00117FF1">
      <w:pPr>
        <w:pStyle w:val="PargrafodaLista"/>
        <w:numPr>
          <w:ilvl w:val="0"/>
          <w:numId w:val="4"/>
        </w:numPr>
        <w:tabs>
          <w:tab w:val="left" w:pos="284"/>
        </w:tabs>
        <w:spacing w:before="0"/>
        <w:ind w:left="0" w:firstLine="0"/>
        <w:rPr>
          <w:rFonts w:ascii="Times New Roman" w:hAnsi="Times New Roman" w:cs="Times New Roman"/>
          <w:sz w:val="24"/>
          <w:szCs w:val="24"/>
        </w:rPr>
      </w:pPr>
      <w:r w:rsidRPr="00DE320A">
        <w:rPr>
          <w:rFonts w:ascii="Times New Roman" w:hAnsi="Times New Roman" w:cs="Times New Roman"/>
          <w:sz w:val="24"/>
          <w:szCs w:val="24"/>
        </w:rPr>
        <w:t>adjudicar e celebrar o contrato nas condições ofertadas pelas licitantes remanescentes, atendida a ordem classificatória, quando frustrada a negociação de melhor condição.</w:t>
      </w:r>
    </w:p>
    <w:p w:rsidR="00DE320A" w:rsidRPr="00BB5AED" w:rsidRDefault="00DE320A" w:rsidP="00774F06">
      <w:pPr>
        <w:pStyle w:val="Ttulo1"/>
        <w:tabs>
          <w:tab w:val="left" w:pos="505"/>
        </w:tabs>
        <w:ind w:left="0"/>
        <w:jc w:val="both"/>
        <w:rPr>
          <w:rFonts w:ascii="Times New Roman" w:hAnsi="Times New Roman" w:cs="Times New Roman"/>
          <w:b w:val="0"/>
          <w:bCs w:val="0"/>
          <w:color w:val="000000"/>
        </w:rPr>
      </w:pPr>
      <w:r>
        <w:rPr>
          <w:rFonts w:ascii="Times New Roman" w:hAnsi="Times New Roman" w:cs="Times New Roman"/>
          <w:b w:val="0"/>
          <w:bCs w:val="0"/>
          <w:color w:val="000000"/>
        </w:rPr>
        <w:t>1</w:t>
      </w:r>
      <w:r w:rsidR="006927DF">
        <w:rPr>
          <w:rFonts w:ascii="Times New Roman" w:hAnsi="Times New Roman" w:cs="Times New Roman"/>
          <w:b w:val="0"/>
          <w:bCs w:val="0"/>
          <w:color w:val="000000"/>
        </w:rPr>
        <w:t>3</w:t>
      </w:r>
      <w:r>
        <w:rPr>
          <w:rFonts w:ascii="Times New Roman" w:hAnsi="Times New Roman" w:cs="Times New Roman"/>
          <w:b w:val="0"/>
          <w:bCs w:val="0"/>
          <w:color w:val="000000"/>
        </w:rPr>
        <w:t>.7</w:t>
      </w:r>
      <w:r w:rsidRPr="00BB5AED">
        <w:rPr>
          <w:rFonts w:ascii="Times New Roman" w:hAnsi="Times New Roman" w:cs="Times New Roman"/>
          <w:b w:val="0"/>
          <w:bCs w:val="0"/>
          <w:color w:val="000000"/>
        </w:rPr>
        <w:t xml:space="preserve"> – Os contratos formalizados a partir das Atas de Registro de Preços,</w:t>
      </w:r>
      <w:r>
        <w:rPr>
          <w:rFonts w:ascii="Times New Roman" w:hAnsi="Times New Roman" w:cs="Times New Roman"/>
          <w:b w:val="0"/>
          <w:bCs w:val="0"/>
          <w:color w:val="000000"/>
        </w:rPr>
        <w:t xml:space="preserve"> terão vigência de 01(um) ano e </w:t>
      </w:r>
      <w:r w:rsidRPr="00BB5AED">
        <w:rPr>
          <w:rFonts w:ascii="Times New Roman" w:hAnsi="Times New Roman" w:cs="Times New Roman"/>
          <w:b w:val="0"/>
          <w:bCs w:val="0"/>
          <w:color w:val="000000"/>
        </w:rPr>
        <w:t>poderão ser prorrogados sucessivamente, respeitada a vigência máxima decenal</w:t>
      </w:r>
      <w:r w:rsidR="00E77FC9">
        <w:rPr>
          <w:rFonts w:ascii="Times New Roman" w:hAnsi="Times New Roman" w:cs="Times New Roman"/>
          <w:b w:val="0"/>
          <w:bCs w:val="0"/>
          <w:color w:val="000000"/>
        </w:rPr>
        <w:t xml:space="preserve"> e as regras da Lei 14.133/21,</w:t>
      </w:r>
      <w:r w:rsidRPr="00BB5AED">
        <w:rPr>
          <w:rFonts w:ascii="Times New Roman" w:hAnsi="Times New Roman" w:cs="Times New Roman"/>
          <w:b w:val="0"/>
          <w:bCs w:val="0"/>
          <w:color w:val="000000"/>
        </w:rPr>
        <w:t xml:space="preserve"> desde que a autoridade competente ateste que as condições e os preços permanecem vantajosos para a Administração, permitida a negociação com o contratado ou a extinção contratual sem ônus para qualquer das partes.</w:t>
      </w:r>
    </w:p>
    <w:p w:rsidR="00DE320A" w:rsidRPr="006B4098" w:rsidRDefault="00DE320A" w:rsidP="00774F06">
      <w:pPr>
        <w:pStyle w:val="Ttulo1"/>
        <w:tabs>
          <w:tab w:val="left" w:pos="505"/>
        </w:tabs>
        <w:ind w:left="0"/>
        <w:jc w:val="both"/>
        <w:rPr>
          <w:rFonts w:ascii="Times New Roman" w:hAnsi="Times New Roman" w:cs="Times New Roman"/>
          <w:b w:val="0"/>
          <w:bCs w:val="0"/>
          <w:color w:val="000000"/>
        </w:rPr>
      </w:pPr>
      <w:r>
        <w:rPr>
          <w:rFonts w:ascii="Times New Roman" w:hAnsi="Times New Roman" w:cs="Times New Roman"/>
          <w:b w:val="0"/>
          <w:bCs w:val="0"/>
          <w:color w:val="000000"/>
        </w:rPr>
        <w:t>1</w:t>
      </w:r>
      <w:r w:rsidR="006927DF">
        <w:rPr>
          <w:rFonts w:ascii="Times New Roman" w:hAnsi="Times New Roman" w:cs="Times New Roman"/>
          <w:b w:val="0"/>
          <w:bCs w:val="0"/>
          <w:color w:val="000000"/>
        </w:rPr>
        <w:t>3</w:t>
      </w:r>
      <w:r>
        <w:rPr>
          <w:rFonts w:ascii="Times New Roman" w:hAnsi="Times New Roman" w:cs="Times New Roman"/>
          <w:b w:val="0"/>
          <w:bCs w:val="0"/>
          <w:color w:val="000000"/>
        </w:rPr>
        <w:t>.8</w:t>
      </w:r>
      <w:r w:rsidR="00EC606F">
        <w:rPr>
          <w:rFonts w:ascii="Times New Roman" w:hAnsi="Times New Roman" w:cs="Times New Roman"/>
          <w:b w:val="0"/>
          <w:bCs w:val="0"/>
          <w:color w:val="000000"/>
        </w:rPr>
        <w:t>–</w:t>
      </w:r>
      <w:r w:rsidRPr="00BB5AED">
        <w:rPr>
          <w:rFonts w:ascii="Times New Roman" w:hAnsi="Times New Roman" w:cs="Times New Roman"/>
          <w:b w:val="0"/>
          <w:bCs w:val="0"/>
          <w:color w:val="000000"/>
        </w:rPr>
        <w:t xml:space="preserve"> Os contratos e seus aditamentos terão forma escrita e serão juntados ao processo que tiver dado origem à contratação, divulgados e mantidos à disposição do público em sítio eletrônico oficial </w:t>
      </w:r>
      <w:hyperlink r:id="rId41" w:history="1">
        <w:r w:rsidR="00582268" w:rsidRPr="00514CCF">
          <w:rPr>
            <w:rStyle w:val="Hyperlink"/>
            <w:rFonts w:ascii="Times New Roman" w:hAnsi="Times New Roman" w:cs="Times New Roman"/>
            <w:b w:val="0"/>
            <w:bCs w:val="0"/>
          </w:rPr>
          <w:t>www.novaporteirinha.mg.gov.br</w:t>
        </w:r>
      </w:hyperlink>
      <w:r w:rsidRPr="00BB5AED">
        <w:rPr>
          <w:rFonts w:ascii="Times New Roman" w:hAnsi="Times New Roman" w:cs="Times New Roman"/>
          <w:b w:val="0"/>
          <w:bCs w:val="0"/>
          <w:color w:val="000000"/>
        </w:rPr>
        <w:t>.</w:t>
      </w:r>
    </w:p>
    <w:p w:rsidR="00DE320A" w:rsidRDefault="00DE320A" w:rsidP="00774F06">
      <w:pPr>
        <w:pStyle w:val="NormalWeb"/>
        <w:spacing w:before="0" w:beforeAutospacing="0" w:after="0" w:afterAutospacing="0"/>
        <w:jc w:val="both"/>
        <w:rPr>
          <w:color w:val="000000"/>
        </w:rPr>
      </w:pPr>
      <w:r>
        <w:rPr>
          <w:color w:val="000000"/>
        </w:rPr>
        <w:t>1</w:t>
      </w:r>
      <w:r w:rsidR="006927DF">
        <w:rPr>
          <w:color w:val="000000"/>
        </w:rPr>
        <w:t>3</w:t>
      </w:r>
      <w:r>
        <w:rPr>
          <w:color w:val="000000"/>
        </w:rPr>
        <w:t>.9</w:t>
      </w:r>
      <w:r w:rsidR="00EC606F">
        <w:rPr>
          <w:color w:val="000000"/>
        </w:rPr>
        <w:t>–</w:t>
      </w:r>
      <w:r w:rsidRPr="00BB5AED">
        <w:rPr>
          <w:color w:val="000000"/>
        </w:rPr>
        <w:t xml:space="preserve"> Antes de formalizar ou prorrogar o prazo de vigência do contrato, a Administração deverá verificar a regularidade fiscal do contratado, consultar o Cadastro Nacional de Empresas Inidôneas e Suspensas (</w:t>
      </w:r>
      <w:r w:rsidR="00E77FC9" w:rsidRPr="00BB5AED">
        <w:rPr>
          <w:color w:val="000000"/>
        </w:rPr>
        <w:t>CEIS)</w:t>
      </w:r>
      <w:r w:rsidRPr="00BB5AED">
        <w:rPr>
          <w:color w:val="000000"/>
        </w:rPr>
        <w:t xml:space="preserve"> e o Cadastro Nacional de Empresas Punidas (</w:t>
      </w:r>
      <w:r w:rsidR="00E77FC9" w:rsidRPr="00BB5AED">
        <w:rPr>
          <w:color w:val="000000"/>
        </w:rPr>
        <w:t>CNEP</w:t>
      </w:r>
      <w:r w:rsidRPr="00BB5AED">
        <w:rPr>
          <w:color w:val="000000"/>
        </w:rPr>
        <w:t>), emitir as certidões negativas de inidoneidade, de impedimento e de débitos trabalhistas e juntá-las ao respectivo processo.</w:t>
      </w:r>
    </w:p>
    <w:p w:rsidR="004D463D" w:rsidRDefault="004D463D" w:rsidP="00774F06">
      <w:pPr>
        <w:pStyle w:val="NormalWeb"/>
        <w:spacing w:before="0" w:beforeAutospacing="0" w:after="0" w:afterAutospacing="0"/>
        <w:jc w:val="both"/>
        <w:rPr>
          <w:color w:val="000000"/>
        </w:rPr>
      </w:pPr>
    </w:p>
    <w:p w:rsidR="00D726E5" w:rsidRDefault="00D726E5" w:rsidP="00774F06">
      <w:pPr>
        <w:pStyle w:val="NormalWeb"/>
        <w:spacing w:before="0" w:beforeAutospacing="0" w:after="0" w:afterAutospacing="0"/>
        <w:jc w:val="both"/>
        <w:rPr>
          <w:color w:val="000000"/>
        </w:rPr>
      </w:pPr>
    </w:p>
    <w:p w:rsidR="00D726E5" w:rsidRDefault="00D726E5" w:rsidP="00774F06">
      <w:pPr>
        <w:pStyle w:val="NormalWeb"/>
        <w:spacing w:before="0" w:beforeAutospacing="0" w:after="0" w:afterAutospacing="0"/>
        <w:jc w:val="both"/>
        <w:rPr>
          <w:color w:val="000000"/>
        </w:rPr>
      </w:pPr>
    </w:p>
    <w:p w:rsidR="00F3629F" w:rsidRPr="0023169F" w:rsidRDefault="00480BBF" w:rsidP="00774F06">
      <w:pPr>
        <w:pStyle w:val="Ttulo1"/>
        <w:ind w:left="0" w:right="2"/>
        <w:rPr>
          <w:rFonts w:ascii="Times New Roman" w:hAnsi="Times New Roman" w:cs="Times New Roman"/>
        </w:rPr>
      </w:pPr>
      <w:r>
        <w:rPr>
          <w:rFonts w:ascii="Times New Roman" w:hAnsi="Times New Roman" w:cs="Times New Roman"/>
        </w:rPr>
        <w:t>14</w:t>
      </w:r>
      <w:r w:rsidR="00117FF1" w:rsidRPr="0023169F">
        <w:rPr>
          <w:rFonts w:ascii="Times New Roman" w:hAnsi="Times New Roman" w:cs="Times New Roman"/>
        </w:rPr>
        <w:t>–DASSANÇÕES</w:t>
      </w:r>
    </w:p>
    <w:p w:rsidR="00582268" w:rsidRPr="00F4704A" w:rsidRDefault="0023478E" w:rsidP="00582268">
      <w:pPr>
        <w:pStyle w:val="NormalWeb"/>
        <w:spacing w:before="0" w:beforeAutospacing="0" w:after="0" w:afterAutospacing="0"/>
        <w:jc w:val="both"/>
      </w:pPr>
      <w:r>
        <w:lastRenderedPageBreak/>
        <w:t>1</w:t>
      </w:r>
      <w:r w:rsidR="006927DF">
        <w:t>4</w:t>
      </w:r>
      <w:r>
        <w:t xml:space="preserve">.1 </w:t>
      </w:r>
      <w:r w:rsidR="00EC606F">
        <w:t>–</w:t>
      </w:r>
      <w:r w:rsidR="00582268" w:rsidRPr="00F4704A">
        <w:t>Serão aplicadas ao responsável pelas infrações administrativas previstas nesta Lei as seguintes sanções:</w:t>
      </w:r>
    </w:p>
    <w:p w:rsidR="00582268" w:rsidRPr="00F4704A" w:rsidRDefault="00582268" w:rsidP="00582268">
      <w:pPr>
        <w:pStyle w:val="NormalWeb"/>
        <w:spacing w:before="0" w:beforeAutospacing="0" w:after="0" w:afterAutospacing="0"/>
        <w:jc w:val="both"/>
      </w:pPr>
      <w:r w:rsidRPr="00F4704A">
        <w:t>I - advertência;</w:t>
      </w:r>
    </w:p>
    <w:p w:rsidR="00582268" w:rsidRPr="00F4704A" w:rsidRDefault="00582268" w:rsidP="00582268">
      <w:pPr>
        <w:pStyle w:val="NormalWeb"/>
        <w:spacing w:before="0" w:beforeAutospacing="0" w:after="0" w:afterAutospacing="0"/>
        <w:jc w:val="both"/>
      </w:pPr>
      <w:r w:rsidRPr="00F4704A">
        <w:t>II - multa;</w:t>
      </w:r>
    </w:p>
    <w:p w:rsidR="00582268" w:rsidRPr="00F4704A" w:rsidRDefault="00582268" w:rsidP="00582268">
      <w:pPr>
        <w:pStyle w:val="NormalWeb"/>
        <w:spacing w:before="0" w:beforeAutospacing="0" w:after="0" w:afterAutospacing="0"/>
        <w:jc w:val="both"/>
      </w:pPr>
      <w:r w:rsidRPr="00F4704A">
        <w:t>III - impedimento de licitar e contratar;</w:t>
      </w:r>
    </w:p>
    <w:p w:rsidR="00582268" w:rsidRPr="00F4704A" w:rsidRDefault="00582268" w:rsidP="00582268">
      <w:pPr>
        <w:pStyle w:val="NormalWeb"/>
        <w:spacing w:before="0" w:beforeAutospacing="0" w:after="0" w:afterAutospacing="0"/>
        <w:jc w:val="both"/>
      </w:pPr>
      <w:r w:rsidRPr="00F4704A">
        <w:t>IV - declaração de inidoneidade para licitar ou contratar.</w:t>
      </w:r>
    </w:p>
    <w:p w:rsidR="00582268" w:rsidRPr="00F4704A" w:rsidRDefault="00582268" w:rsidP="00582268">
      <w:pPr>
        <w:pStyle w:val="NormalWeb"/>
        <w:spacing w:before="0" w:beforeAutospacing="0" w:after="0" w:afterAutospacing="0"/>
        <w:jc w:val="both"/>
      </w:pPr>
      <w:r w:rsidRPr="00F4704A">
        <w:t>§ 1º Na aplicação das sanções serão considerados:</w:t>
      </w:r>
    </w:p>
    <w:p w:rsidR="00582268" w:rsidRPr="00F4704A" w:rsidRDefault="00582268" w:rsidP="00582268">
      <w:pPr>
        <w:pStyle w:val="NormalWeb"/>
        <w:spacing w:before="0" w:beforeAutospacing="0" w:after="0" w:afterAutospacing="0"/>
        <w:jc w:val="both"/>
      </w:pPr>
      <w:r w:rsidRPr="00F4704A">
        <w:t>I - a natureza e a gravidade da infração cometida;</w:t>
      </w:r>
    </w:p>
    <w:p w:rsidR="00582268" w:rsidRPr="00F4704A" w:rsidRDefault="00582268" w:rsidP="00582268">
      <w:pPr>
        <w:pStyle w:val="NormalWeb"/>
        <w:spacing w:before="0" w:beforeAutospacing="0" w:after="0" w:afterAutospacing="0"/>
        <w:jc w:val="both"/>
      </w:pPr>
      <w:r w:rsidRPr="00F4704A">
        <w:t>II - as peculiaridades do caso concreto;</w:t>
      </w:r>
    </w:p>
    <w:p w:rsidR="00582268" w:rsidRPr="00F4704A" w:rsidRDefault="00582268" w:rsidP="00582268">
      <w:pPr>
        <w:pStyle w:val="NormalWeb"/>
        <w:spacing w:before="0" w:beforeAutospacing="0" w:after="0" w:afterAutospacing="0"/>
        <w:jc w:val="both"/>
      </w:pPr>
      <w:r w:rsidRPr="00F4704A">
        <w:t>III - as circunstâncias agravantes ou atenuantes;</w:t>
      </w:r>
    </w:p>
    <w:p w:rsidR="00582268" w:rsidRPr="00F4704A" w:rsidRDefault="00582268" w:rsidP="00582268">
      <w:pPr>
        <w:pStyle w:val="NormalWeb"/>
        <w:spacing w:before="0" w:beforeAutospacing="0" w:after="0" w:afterAutospacing="0"/>
        <w:jc w:val="both"/>
      </w:pPr>
      <w:r w:rsidRPr="00F4704A">
        <w:t>IV - os danos que dela provierem para a Administração Pública;</w:t>
      </w:r>
    </w:p>
    <w:p w:rsidR="00582268" w:rsidRPr="00F4704A" w:rsidRDefault="00582268" w:rsidP="00582268">
      <w:pPr>
        <w:pStyle w:val="NormalWeb"/>
        <w:spacing w:before="0" w:beforeAutospacing="0" w:after="0" w:afterAutospacing="0"/>
        <w:jc w:val="both"/>
      </w:pPr>
      <w:r w:rsidRPr="00F4704A">
        <w:t>V - a implantação ou o aperfeiçoamento de programa de integridade, conforme normas e orientações dos órgãos de controle.</w:t>
      </w:r>
    </w:p>
    <w:p w:rsidR="00582268" w:rsidRPr="00F4704A" w:rsidRDefault="00582268" w:rsidP="00582268">
      <w:pPr>
        <w:pStyle w:val="NormalWeb"/>
        <w:spacing w:before="0" w:beforeAutospacing="0" w:after="0" w:afterAutospacing="0"/>
        <w:jc w:val="both"/>
      </w:pPr>
      <w:r w:rsidRPr="00F4704A">
        <w:t>§ 2º A sanção prevista no inciso I do </w:t>
      </w:r>
      <w:r w:rsidRPr="00F4704A">
        <w:rPr>
          <w:b/>
          <w:bCs/>
        </w:rPr>
        <w:t>caput</w:t>
      </w:r>
      <w:r w:rsidRPr="00F4704A">
        <w:t> deste artigo será aplicada exclusivamente pela infração administrativa prevista no </w:t>
      </w:r>
      <w:hyperlink r:id="rId42" w:anchor="art155i" w:history="1">
        <w:r w:rsidRPr="00F4704A">
          <w:rPr>
            <w:rStyle w:val="Hyperlink"/>
            <w:rFonts w:eastAsia="Lucida Sans Unicode"/>
          </w:rPr>
          <w:t>inciso I do </w:t>
        </w:r>
        <w:r w:rsidRPr="00F4704A">
          <w:rPr>
            <w:rStyle w:val="Hyperlink"/>
            <w:rFonts w:eastAsia="Lucida Sans Unicode"/>
            <w:b/>
            <w:bCs/>
          </w:rPr>
          <w:t>caput</w:t>
        </w:r>
        <w:r w:rsidRPr="00F4704A">
          <w:rPr>
            <w:rStyle w:val="Hyperlink"/>
            <w:rFonts w:eastAsia="Lucida Sans Unicode"/>
          </w:rPr>
          <w:t> do art. 155 da Lei</w:t>
        </w:r>
      </w:hyperlink>
      <w:r w:rsidRPr="00F4704A">
        <w:t xml:space="preserve"> 14.133/2021, quando não se justificar a imposição de penalidade mais grave.</w:t>
      </w:r>
    </w:p>
    <w:p w:rsidR="00582268" w:rsidRPr="00F4704A" w:rsidRDefault="00582268" w:rsidP="00582268">
      <w:pPr>
        <w:pStyle w:val="NormalWeb"/>
        <w:spacing w:before="0" w:beforeAutospacing="0" w:after="0" w:afterAutospacing="0"/>
        <w:jc w:val="both"/>
      </w:pPr>
      <w:r w:rsidRPr="00F4704A">
        <w:t>§ 3º A sanção prevista no inciso II do </w:t>
      </w:r>
      <w:r w:rsidRPr="00F4704A">
        <w:rPr>
          <w:b/>
          <w:bCs/>
        </w:rPr>
        <w:t>caput</w:t>
      </w:r>
      <w:r w:rsidRPr="00F4704A">
        <w:t> deste artigo,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w:t>
      </w:r>
      <w:hyperlink r:id="rId43" w:anchor="art155" w:history="1">
        <w:r w:rsidRPr="00F4704A">
          <w:rPr>
            <w:rStyle w:val="Hyperlink"/>
            <w:rFonts w:eastAsia="Lucida Sans Unicode"/>
          </w:rPr>
          <w:t>art. 155 da Lei</w:t>
        </w:r>
      </w:hyperlink>
      <w:r w:rsidRPr="00F4704A">
        <w:t xml:space="preserve"> 14.133/2021.</w:t>
      </w:r>
    </w:p>
    <w:p w:rsidR="00582268" w:rsidRPr="00F4704A" w:rsidRDefault="00582268" w:rsidP="00582268">
      <w:pPr>
        <w:pStyle w:val="NormalWeb"/>
        <w:spacing w:before="0" w:beforeAutospacing="0" w:after="0" w:afterAutospacing="0"/>
        <w:jc w:val="both"/>
      </w:pPr>
      <w:r w:rsidRPr="00F4704A">
        <w:t>§ 4º A sanção prevista no inciso III do </w:t>
      </w:r>
      <w:r w:rsidRPr="00F4704A">
        <w:rPr>
          <w:b/>
          <w:bCs/>
        </w:rPr>
        <w:t>caput</w:t>
      </w:r>
      <w:r w:rsidRPr="00F4704A">
        <w:t> deste item será aplicada ao responsável pelas infrações administrativas previstas nos </w:t>
      </w:r>
      <w:hyperlink r:id="rId44" w:anchor="art155ii" w:history="1">
        <w:r w:rsidRPr="00F4704A">
          <w:rPr>
            <w:rStyle w:val="Hyperlink"/>
            <w:rFonts w:eastAsia="Lucida Sans Unicode"/>
          </w:rPr>
          <w:t>incisos II, III, IV, V, VI e VII do </w:t>
        </w:r>
        <w:r w:rsidRPr="00F4704A">
          <w:rPr>
            <w:rStyle w:val="Hyperlink"/>
            <w:rFonts w:eastAsia="Lucida Sans Unicode"/>
            <w:b/>
            <w:bCs/>
          </w:rPr>
          <w:t>caput</w:t>
        </w:r>
        <w:r w:rsidRPr="00F4704A">
          <w:rPr>
            <w:rStyle w:val="Hyperlink"/>
            <w:rFonts w:eastAsia="Lucida Sans Unicode"/>
          </w:rPr>
          <w:t> do art. 155 da Lei 14.133/2021,</w:t>
        </w:r>
      </w:hyperlink>
      <w:r w:rsidRPr="00F4704A">
        <w:t> quando não se justificar a imposição de penalidade mais grave, e impedirá o responsável de licitar ou contratar no âmbito da Administração Pública direta e indireta do ente federativo que tiver aplicado a sanção, pelo prazo máximo de 3 (três) anos.</w:t>
      </w:r>
    </w:p>
    <w:p w:rsidR="00582268" w:rsidRPr="00F4704A" w:rsidRDefault="00582268" w:rsidP="00582268">
      <w:pPr>
        <w:pStyle w:val="NormalWeb"/>
        <w:spacing w:before="0" w:beforeAutospacing="0" w:after="0" w:afterAutospacing="0"/>
        <w:jc w:val="both"/>
      </w:pPr>
      <w:r w:rsidRPr="00F4704A">
        <w:t>§ 5º A sanção prevista no inciso IV do </w:t>
      </w:r>
      <w:r w:rsidRPr="00F4704A">
        <w:rPr>
          <w:b/>
          <w:bCs/>
        </w:rPr>
        <w:t>caput</w:t>
      </w:r>
      <w:r w:rsidRPr="00F4704A">
        <w:t> deste artigo será aplicada ao responsável pelas infrações administrativas previstas nos </w:t>
      </w:r>
      <w:hyperlink r:id="rId45" w:anchor="art155viii" w:history="1">
        <w:r w:rsidRPr="00F4704A">
          <w:rPr>
            <w:rStyle w:val="Hyperlink"/>
            <w:rFonts w:eastAsia="Lucida Sans Unicode"/>
          </w:rPr>
          <w:t>incisos VIII, IX, X, XI e XII do </w:t>
        </w:r>
        <w:r w:rsidRPr="00F4704A">
          <w:rPr>
            <w:rStyle w:val="Hyperlink"/>
            <w:rFonts w:eastAsia="Lucida Sans Unicode"/>
            <w:b/>
            <w:bCs/>
          </w:rPr>
          <w:t>caput</w:t>
        </w:r>
        <w:r w:rsidRPr="00F4704A">
          <w:rPr>
            <w:rStyle w:val="Hyperlink"/>
            <w:rFonts w:eastAsia="Lucida Sans Unicode"/>
          </w:rPr>
          <w:t> do art. 155 da Lei</w:t>
        </w:r>
      </w:hyperlink>
      <w:r w:rsidRPr="00F4704A">
        <w:t xml:space="preserve"> 14.333/2021, bem como pelas infrações administrativas previstas nos incisos II, III, IV, V, VI e VII do </w:t>
      </w:r>
      <w:r w:rsidRPr="00F4704A">
        <w:rPr>
          <w:b/>
          <w:bCs/>
        </w:rPr>
        <w:t>caput</w:t>
      </w:r>
      <w:r w:rsidRPr="00F4704A">
        <w: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rsidR="00582268" w:rsidRPr="00F4704A" w:rsidRDefault="00582268" w:rsidP="00582268">
      <w:pPr>
        <w:pStyle w:val="NormalWeb"/>
        <w:spacing w:before="0" w:beforeAutospacing="0" w:after="0" w:afterAutospacing="0"/>
        <w:jc w:val="both"/>
      </w:pPr>
      <w:r w:rsidRPr="00F4704A">
        <w:t>§ 6º A sanção estabelecida no inciso IV do </w:t>
      </w:r>
      <w:r w:rsidRPr="00F4704A">
        <w:rPr>
          <w:b/>
          <w:bCs/>
        </w:rPr>
        <w:t>caput</w:t>
      </w:r>
      <w:r w:rsidRPr="00F4704A">
        <w:t> deste artigo será precedida de análise jurídica e observará as seguintes regras:</w:t>
      </w:r>
    </w:p>
    <w:p w:rsidR="00582268" w:rsidRPr="00F4704A" w:rsidRDefault="00582268" w:rsidP="00582268">
      <w:pPr>
        <w:pStyle w:val="NormalWeb"/>
        <w:spacing w:before="0" w:beforeAutospacing="0" w:after="0" w:afterAutospacing="0"/>
        <w:jc w:val="both"/>
      </w:pPr>
      <w:r w:rsidRPr="00F4704A">
        <w:t>I - Será de competência exclusiva do secretário municipal;</w:t>
      </w:r>
    </w:p>
    <w:p w:rsidR="00582268" w:rsidRPr="00F4704A" w:rsidRDefault="00582268" w:rsidP="00582268">
      <w:pPr>
        <w:pStyle w:val="NormalWeb"/>
        <w:spacing w:before="0" w:beforeAutospacing="0" w:after="0" w:afterAutospacing="0"/>
        <w:jc w:val="both"/>
      </w:pPr>
      <w:r w:rsidRPr="00F4704A">
        <w:t>§ 7º As sanções previstas nos incisos I, III e IV do </w:t>
      </w:r>
      <w:r w:rsidRPr="00F4704A">
        <w:rPr>
          <w:b/>
          <w:bCs/>
        </w:rPr>
        <w:t>caput</w:t>
      </w:r>
      <w:r w:rsidRPr="00F4704A">
        <w:t> deste item poderão ser aplicadas cumulativamente com a prevista no inciso II do </w:t>
      </w:r>
      <w:r w:rsidRPr="00F4704A">
        <w:rPr>
          <w:b/>
          <w:bCs/>
        </w:rPr>
        <w:t>caput</w:t>
      </w:r>
      <w:r w:rsidRPr="00F4704A">
        <w:t> deste item.</w:t>
      </w:r>
    </w:p>
    <w:p w:rsidR="00582268" w:rsidRPr="00F4704A" w:rsidRDefault="00582268" w:rsidP="00582268">
      <w:pPr>
        <w:pStyle w:val="NormalWeb"/>
        <w:spacing w:before="0" w:beforeAutospacing="0" w:after="0" w:afterAutospacing="0"/>
        <w:jc w:val="both"/>
      </w:pPr>
      <w:r w:rsidRPr="00F4704A">
        <w:t>§ 8º Se a multa aplicada e as indenizações cabíveis forem superiores ao valor de pagamento eventualmente devido pela Administração ao contratado, além da perda desse valor, a diferença será descontada da garantia prestada ou será cobrada judicialmente.</w:t>
      </w:r>
    </w:p>
    <w:p w:rsidR="00582268" w:rsidRPr="00F4704A" w:rsidRDefault="00582268" w:rsidP="00582268">
      <w:pPr>
        <w:pStyle w:val="NormalWeb"/>
        <w:spacing w:before="0" w:beforeAutospacing="0" w:after="0" w:afterAutospacing="0"/>
        <w:jc w:val="both"/>
      </w:pPr>
      <w:r w:rsidRPr="00F4704A">
        <w:t>§ 9º A aplicação das sanções previstas no </w:t>
      </w:r>
      <w:r w:rsidRPr="00F4704A">
        <w:rPr>
          <w:b/>
          <w:bCs/>
        </w:rPr>
        <w:t>caput</w:t>
      </w:r>
      <w:r w:rsidRPr="00F4704A">
        <w:t> deste item não exclui, em hipótese alguma, a obrigação de reparação integral do dano causado à Administração Pública.</w:t>
      </w:r>
    </w:p>
    <w:p w:rsidR="00582268" w:rsidRPr="00F4704A" w:rsidRDefault="00582268" w:rsidP="00582268">
      <w:pPr>
        <w:pStyle w:val="NormalWeb"/>
        <w:spacing w:before="0" w:beforeAutospacing="0" w:after="0" w:afterAutospacing="0"/>
        <w:jc w:val="both"/>
      </w:pPr>
      <w:r w:rsidRPr="00F4704A">
        <w:t>1</w:t>
      </w:r>
      <w:r w:rsidR="006927DF">
        <w:t>4</w:t>
      </w:r>
      <w:r w:rsidRPr="00F4704A">
        <w:t>.2 -  Na aplicação da sanção prevista no </w:t>
      </w:r>
      <w:hyperlink r:id="rId46" w:anchor="art156ii" w:history="1">
        <w:r w:rsidRPr="00F4704A">
          <w:rPr>
            <w:rStyle w:val="Hyperlink"/>
            <w:rFonts w:eastAsia="Lucida Sans Unicode"/>
          </w:rPr>
          <w:t>inciso II do </w:t>
        </w:r>
        <w:r w:rsidRPr="00F4704A">
          <w:rPr>
            <w:rStyle w:val="Hyperlink"/>
            <w:rFonts w:eastAsia="Lucida Sans Unicode"/>
            <w:b/>
            <w:bCs/>
          </w:rPr>
          <w:t>caput</w:t>
        </w:r>
        <w:r w:rsidRPr="00F4704A">
          <w:rPr>
            <w:rStyle w:val="Hyperlink"/>
            <w:rFonts w:eastAsia="Lucida Sans Unicode"/>
          </w:rPr>
          <w:t> do art. 156 da Lei</w:t>
        </w:r>
      </w:hyperlink>
      <w:r w:rsidRPr="00F4704A">
        <w:t xml:space="preserve"> 14.133/2021, será facultada a defesa do interessado no prazo de 15 (quinze) dias úteis, contado da data de sua intimação.</w:t>
      </w:r>
    </w:p>
    <w:p w:rsidR="00582268" w:rsidRPr="00F4704A" w:rsidRDefault="00582268" w:rsidP="00582268">
      <w:pPr>
        <w:pStyle w:val="NormalWeb"/>
        <w:spacing w:before="0" w:beforeAutospacing="0" w:after="0" w:afterAutospacing="0"/>
        <w:jc w:val="both"/>
      </w:pPr>
      <w:r w:rsidRPr="00F4704A">
        <w:t>1</w:t>
      </w:r>
      <w:r w:rsidR="006927DF">
        <w:t>4</w:t>
      </w:r>
      <w:r w:rsidRPr="00F4704A">
        <w:t>.3 -  A aplicação das sanções previstas nos </w:t>
      </w:r>
      <w:hyperlink r:id="rId47" w:anchor="art156iii" w:history="1">
        <w:r w:rsidRPr="00F4704A">
          <w:rPr>
            <w:rStyle w:val="Hyperlink"/>
            <w:rFonts w:eastAsia="Lucida Sans Unicode"/>
          </w:rPr>
          <w:t>incisos III e IV do </w:t>
        </w:r>
        <w:r w:rsidRPr="00F4704A">
          <w:rPr>
            <w:rStyle w:val="Hyperlink"/>
            <w:rFonts w:eastAsia="Lucida Sans Unicode"/>
            <w:b/>
            <w:bCs/>
          </w:rPr>
          <w:t>caput</w:t>
        </w:r>
        <w:r w:rsidRPr="00F4704A">
          <w:rPr>
            <w:rStyle w:val="Hyperlink"/>
            <w:rFonts w:eastAsia="Lucida Sans Unicode"/>
          </w:rPr>
          <w:t> do art. 156 da Lei</w:t>
        </w:r>
      </w:hyperlink>
      <w:r w:rsidRPr="00F4704A">
        <w:t xml:space="preserve"> 14.133/2021, requererá a instauração de processo de responsabilização, a ser conduzido por comissão composta de 2 (dois) ou mais servidores estáveis, que avaliará fatos e circunstâncias </w:t>
      </w:r>
      <w:r w:rsidRPr="00F4704A">
        <w:lastRenderedPageBreak/>
        <w:t>conhecidos e intimará o licitante ou o contratado para, no prazo de 15 (quinze) dias úteis, contado da data de intimação, apresentar defesa escrita e especificar as provas que pretenda produzir.</w:t>
      </w:r>
    </w:p>
    <w:p w:rsidR="00582268" w:rsidRPr="00F4704A" w:rsidRDefault="00582268" w:rsidP="00582268">
      <w:pPr>
        <w:pStyle w:val="NormalWeb"/>
        <w:spacing w:before="0" w:beforeAutospacing="0" w:after="0" w:afterAutospacing="0"/>
        <w:jc w:val="both"/>
      </w:pPr>
      <w:r w:rsidRPr="00F4704A">
        <w:t>§ 1º Em órgão ou entidade da Administração Pública cujo quadro funcional não seja formado de servidores estatutários, a comissão a que se refere o </w:t>
      </w:r>
      <w:r w:rsidRPr="00F4704A">
        <w:rPr>
          <w:b/>
          <w:bCs/>
        </w:rPr>
        <w:t>caput</w:t>
      </w:r>
      <w:r w:rsidRPr="00F4704A">
        <w:t> deste artigo será composta de 2 (dois) ou mais empregados públicos pertencentes aos seus quadros permanentes, preferencialmente com, no mínimo, 3 (três) anos de tempo de serviço no órgão ou entidade.</w:t>
      </w:r>
    </w:p>
    <w:p w:rsidR="00582268" w:rsidRPr="00F4704A" w:rsidRDefault="00582268" w:rsidP="00582268">
      <w:pPr>
        <w:pStyle w:val="NormalWeb"/>
        <w:spacing w:before="0" w:beforeAutospacing="0" w:after="0" w:afterAutospacing="0"/>
        <w:jc w:val="both"/>
      </w:pPr>
      <w:r w:rsidRPr="00F4704A">
        <w:t>§ 2º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582268" w:rsidRPr="00F4704A" w:rsidRDefault="00582268" w:rsidP="00582268">
      <w:pPr>
        <w:pStyle w:val="NormalWeb"/>
        <w:spacing w:before="0" w:beforeAutospacing="0" w:after="0" w:afterAutospacing="0"/>
        <w:jc w:val="both"/>
      </w:pPr>
      <w:r w:rsidRPr="00F4704A">
        <w:t>§ 3º Serão indeferidas pela comissão, mediante decisão fundamentada, provas ilícitas, impertinentes, desnecessárias, protelatórias ou intempestivas.</w:t>
      </w:r>
    </w:p>
    <w:p w:rsidR="00582268" w:rsidRPr="00F4704A" w:rsidRDefault="00582268" w:rsidP="00582268">
      <w:pPr>
        <w:pStyle w:val="NormalWeb"/>
        <w:spacing w:before="0" w:beforeAutospacing="0" w:after="0" w:afterAutospacing="0"/>
        <w:jc w:val="both"/>
      </w:pPr>
      <w:r w:rsidRPr="00F4704A">
        <w:t>§ 4º A prescrição ocorrerá em 5 (cinco) anos, contados da ciência da infração pela Administração, e será:</w:t>
      </w:r>
    </w:p>
    <w:p w:rsidR="00582268" w:rsidRPr="00F4704A" w:rsidRDefault="00582268" w:rsidP="00582268">
      <w:pPr>
        <w:pStyle w:val="NormalWeb"/>
        <w:spacing w:before="0" w:beforeAutospacing="0" w:after="0" w:afterAutospacing="0"/>
        <w:jc w:val="both"/>
      </w:pPr>
      <w:r w:rsidRPr="00F4704A">
        <w:t>I - interrompida pela instauração do processo de responsabilização a que se refere o </w:t>
      </w:r>
      <w:r w:rsidRPr="00F4704A">
        <w:rPr>
          <w:b/>
          <w:bCs/>
        </w:rPr>
        <w:t>caput</w:t>
      </w:r>
      <w:r w:rsidRPr="00F4704A">
        <w:t> deste item;</w:t>
      </w:r>
    </w:p>
    <w:p w:rsidR="00582268" w:rsidRPr="00F4704A" w:rsidRDefault="00582268" w:rsidP="00582268">
      <w:pPr>
        <w:pStyle w:val="NormalWeb"/>
        <w:spacing w:before="0" w:beforeAutospacing="0" w:after="0" w:afterAutospacing="0"/>
        <w:jc w:val="both"/>
      </w:pPr>
      <w:r w:rsidRPr="00F4704A">
        <w:t>II - suspensa pela celebração de acordo de leniência previsto na </w:t>
      </w:r>
      <w:hyperlink r:id="rId48" w:history="1">
        <w:r w:rsidRPr="00F4704A">
          <w:rPr>
            <w:rStyle w:val="Hyperlink"/>
            <w:rFonts w:eastAsia="Lucida Sans Unicode"/>
          </w:rPr>
          <w:t>Lei nº 12.846, de 1º de agosto de 2013;</w:t>
        </w:r>
      </w:hyperlink>
    </w:p>
    <w:p w:rsidR="00582268" w:rsidRPr="00F4704A" w:rsidRDefault="00582268" w:rsidP="00582268">
      <w:pPr>
        <w:pStyle w:val="NormalWeb"/>
        <w:spacing w:before="0" w:beforeAutospacing="0" w:after="0" w:afterAutospacing="0"/>
        <w:jc w:val="both"/>
      </w:pPr>
      <w:r w:rsidRPr="00F4704A">
        <w:t>III - suspensa por decisão judicial que inviabilize a conclusão da apuração administrativa.</w:t>
      </w:r>
    </w:p>
    <w:p w:rsidR="00582268" w:rsidRPr="00F4704A" w:rsidRDefault="00582268" w:rsidP="00582268">
      <w:pPr>
        <w:pStyle w:val="NormalWeb"/>
        <w:spacing w:before="0" w:beforeAutospacing="0" w:after="0" w:afterAutospacing="0"/>
        <w:jc w:val="both"/>
      </w:pPr>
      <w:r w:rsidRPr="00F4704A">
        <w:t>1</w:t>
      </w:r>
      <w:r w:rsidR="006927DF">
        <w:t>4</w:t>
      </w:r>
      <w:r w:rsidRPr="00F4704A">
        <w:t>.4 -  Os atos previstos como infrações administrativas nesta Lei ou em outras leis de licitações e contratos da Administração Pública que também sejam tipificados como atos lesivos na </w:t>
      </w:r>
      <w:hyperlink r:id="rId49" w:history="1">
        <w:r w:rsidRPr="00F4704A">
          <w:rPr>
            <w:rStyle w:val="Hyperlink"/>
            <w:rFonts w:eastAsia="Lucida Sans Unicode"/>
          </w:rPr>
          <w:t>Lei nº 12.846, de 1º de agosto de 2013</w:t>
        </w:r>
      </w:hyperlink>
      <w:r w:rsidRPr="00F4704A">
        <w:t>, serão apurados e julgados conjuntamente, nos mesmos autos, observados o rito procedimental e a autoridade competente definidos na referida Lei.</w:t>
      </w:r>
    </w:p>
    <w:p w:rsidR="00582268" w:rsidRPr="00F4704A" w:rsidRDefault="00582268" w:rsidP="00582268">
      <w:pPr>
        <w:pStyle w:val="NormalWeb"/>
        <w:spacing w:before="0" w:beforeAutospacing="0" w:after="0" w:afterAutospacing="0"/>
        <w:jc w:val="both"/>
      </w:pPr>
      <w:r w:rsidRPr="00F4704A">
        <w:t>1</w:t>
      </w:r>
      <w:r w:rsidR="006927DF">
        <w:t>4</w:t>
      </w:r>
      <w:r w:rsidRPr="00F4704A">
        <w:t>.5 -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582268" w:rsidRPr="00F4704A" w:rsidRDefault="00582268" w:rsidP="00582268">
      <w:pPr>
        <w:pStyle w:val="NormalWeb"/>
        <w:spacing w:before="0" w:beforeAutospacing="0" w:after="0" w:afterAutospacing="0"/>
        <w:jc w:val="both"/>
      </w:pPr>
      <w:r w:rsidRPr="00F4704A">
        <w:t>1</w:t>
      </w:r>
      <w:r w:rsidR="006927DF">
        <w:t>4</w:t>
      </w:r>
      <w:r w:rsidRPr="00F4704A">
        <w:t>.6 - 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rsidR="00582268" w:rsidRPr="00F4704A" w:rsidRDefault="00582268" w:rsidP="00582268">
      <w:pPr>
        <w:pStyle w:val="NormalWeb"/>
        <w:spacing w:before="0" w:beforeAutospacing="0" w:after="0" w:afterAutospacing="0"/>
        <w:jc w:val="both"/>
      </w:pPr>
      <w:r w:rsidRPr="00F4704A">
        <w:t>Parágrafo único. Para fins de aplicação das sanções previstas nos i</w:t>
      </w:r>
      <w:hyperlink r:id="rId50" w:anchor="art156i" w:history="1">
        <w:r w:rsidRPr="00F4704A">
          <w:rPr>
            <w:rStyle w:val="Hyperlink"/>
            <w:rFonts w:eastAsia="Lucida Sans Unicode"/>
          </w:rPr>
          <w:t>ncisos I, II, III e IV do </w:t>
        </w:r>
        <w:r w:rsidRPr="00F4704A">
          <w:rPr>
            <w:rStyle w:val="Hyperlink"/>
            <w:rFonts w:eastAsia="Lucida Sans Unicode"/>
            <w:b/>
            <w:bCs/>
          </w:rPr>
          <w:t>caput</w:t>
        </w:r>
        <w:r w:rsidRPr="00F4704A">
          <w:rPr>
            <w:rStyle w:val="Hyperlink"/>
            <w:rFonts w:eastAsia="Lucida Sans Unicode"/>
          </w:rPr>
          <w:t> do art. 156 da Lei</w:t>
        </w:r>
      </w:hyperlink>
      <w:r w:rsidRPr="00F4704A">
        <w:t xml:space="preserve"> 14.133/2021, o Poder Executivo regulamentará a forma de cômputo e as consequências da soma de diversas sanções aplicadas a uma mesma empresa e derivadas de contratos distintos.</w:t>
      </w:r>
    </w:p>
    <w:p w:rsidR="00582268" w:rsidRPr="00F4704A" w:rsidRDefault="00582268" w:rsidP="00582268">
      <w:pPr>
        <w:pStyle w:val="NormalWeb"/>
        <w:spacing w:before="0" w:beforeAutospacing="0" w:after="0" w:afterAutospacing="0"/>
        <w:jc w:val="both"/>
      </w:pPr>
      <w:r w:rsidRPr="00F4704A">
        <w:t>1</w:t>
      </w:r>
      <w:r w:rsidR="006927DF">
        <w:t>4</w:t>
      </w:r>
      <w:r w:rsidRPr="00F4704A">
        <w:t>.7 - O atraso injustificado na execução do contrato sujeitará o contratado a multa de mora, na forma prevista em edital ou em contrato.</w:t>
      </w:r>
    </w:p>
    <w:p w:rsidR="00582268" w:rsidRPr="00F4704A" w:rsidRDefault="00582268" w:rsidP="00582268">
      <w:pPr>
        <w:pStyle w:val="NormalWeb"/>
        <w:spacing w:before="0" w:beforeAutospacing="0" w:after="0" w:afterAutospacing="0"/>
        <w:jc w:val="both"/>
      </w:pPr>
      <w:r w:rsidRPr="00F4704A">
        <w:t>Parágrafo único. A aplicação de multa de mora não impedirá que a Administração a converta em compensatória e promova a extinção unilateral do contrato com a aplicação cumulada de outras sanções previstas nesta Lei.</w:t>
      </w:r>
    </w:p>
    <w:p w:rsidR="00582268" w:rsidRPr="00F4704A" w:rsidRDefault="00582268" w:rsidP="00582268">
      <w:pPr>
        <w:pStyle w:val="NormalWeb"/>
        <w:spacing w:before="0" w:beforeAutospacing="0" w:after="0" w:afterAutospacing="0"/>
        <w:jc w:val="both"/>
      </w:pPr>
      <w:r w:rsidRPr="00F4704A">
        <w:t>1</w:t>
      </w:r>
      <w:r w:rsidR="006927DF">
        <w:t>4</w:t>
      </w:r>
      <w:r w:rsidRPr="00F4704A">
        <w:t>.8 - admitida a reabilitação do licitante ou contratado perante a própria autoridade que aplicou a penalidade, exigidos, cumulativamente:</w:t>
      </w:r>
    </w:p>
    <w:p w:rsidR="00582268" w:rsidRPr="00F4704A" w:rsidRDefault="00582268" w:rsidP="00582268">
      <w:pPr>
        <w:pStyle w:val="NormalWeb"/>
        <w:spacing w:before="0" w:beforeAutospacing="0" w:after="0" w:afterAutospacing="0"/>
        <w:jc w:val="both"/>
      </w:pPr>
      <w:r w:rsidRPr="00F4704A">
        <w:t>I - reparação integral do dano causado à Administração Pública;</w:t>
      </w:r>
    </w:p>
    <w:p w:rsidR="00582268" w:rsidRPr="00F4704A" w:rsidRDefault="00582268" w:rsidP="00582268">
      <w:pPr>
        <w:pStyle w:val="NormalWeb"/>
        <w:spacing w:before="0" w:beforeAutospacing="0" w:after="0" w:afterAutospacing="0"/>
        <w:jc w:val="both"/>
      </w:pPr>
      <w:r w:rsidRPr="00F4704A">
        <w:t>II - pagamento da multa;</w:t>
      </w:r>
    </w:p>
    <w:p w:rsidR="00582268" w:rsidRPr="00F4704A" w:rsidRDefault="00582268" w:rsidP="00582268">
      <w:pPr>
        <w:pStyle w:val="NormalWeb"/>
        <w:spacing w:before="0" w:beforeAutospacing="0" w:after="0" w:afterAutospacing="0"/>
        <w:jc w:val="both"/>
      </w:pPr>
      <w:r w:rsidRPr="00F4704A">
        <w:lastRenderedPageBreak/>
        <w:t>III - transcurso do prazo mínimo de 1 (um) ano da aplicação da penalidade, no caso de impedimento de licitar e contratar, ou de 3 (três) anos da aplicação da penalidade, no caso de declaração de inidoneidade;</w:t>
      </w:r>
    </w:p>
    <w:p w:rsidR="00582268" w:rsidRPr="00F4704A" w:rsidRDefault="00582268" w:rsidP="00582268">
      <w:pPr>
        <w:pStyle w:val="NormalWeb"/>
        <w:spacing w:before="0" w:beforeAutospacing="0" w:after="0" w:afterAutospacing="0"/>
        <w:jc w:val="both"/>
      </w:pPr>
      <w:r w:rsidRPr="00F4704A">
        <w:t>IV - cumprimento das condições de reabilitação definidas no ato punitivo;</w:t>
      </w:r>
    </w:p>
    <w:p w:rsidR="00582268" w:rsidRPr="00F4704A" w:rsidRDefault="00582268" w:rsidP="00582268">
      <w:pPr>
        <w:pStyle w:val="NormalWeb"/>
        <w:spacing w:before="0" w:beforeAutospacing="0" w:after="0" w:afterAutospacing="0"/>
        <w:jc w:val="both"/>
      </w:pPr>
      <w:r w:rsidRPr="00F4704A">
        <w:t>V - análise jurídica prévia, com posicionamento conclusivo quanto ao cumprimento dos requisitos definidos neste artigo.</w:t>
      </w:r>
    </w:p>
    <w:p w:rsidR="00582268" w:rsidRPr="0027395F" w:rsidRDefault="00582268" w:rsidP="00582268">
      <w:pPr>
        <w:pStyle w:val="NormalWeb"/>
        <w:spacing w:before="0" w:beforeAutospacing="0" w:after="0" w:afterAutospacing="0"/>
        <w:jc w:val="both"/>
      </w:pPr>
      <w:r w:rsidRPr="00F4704A">
        <w:t>Parágrafo único. A sanção pelas infrações previstas nos </w:t>
      </w:r>
      <w:hyperlink r:id="rId51" w:anchor="art155viii" w:history="1">
        <w:r w:rsidRPr="00F4704A">
          <w:rPr>
            <w:rStyle w:val="Hyperlink"/>
            <w:rFonts w:eastAsia="Lucida Sans Unicode"/>
          </w:rPr>
          <w:t>incisos VIII</w:t>
        </w:r>
      </w:hyperlink>
      <w:r w:rsidRPr="00F4704A">
        <w:t> e </w:t>
      </w:r>
      <w:hyperlink r:id="rId52" w:anchor="art155xii" w:history="1">
        <w:r w:rsidRPr="00F4704A">
          <w:rPr>
            <w:rStyle w:val="Hyperlink"/>
            <w:rFonts w:eastAsia="Lucida Sans Unicode"/>
          </w:rPr>
          <w:t>XII do </w:t>
        </w:r>
        <w:r w:rsidRPr="00F4704A">
          <w:rPr>
            <w:rStyle w:val="Hyperlink"/>
            <w:rFonts w:eastAsia="Lucida Sans Unicode"/>
            <w:b/>
            <w:bCs/>
          </w:rPr>
          <w:t>caput</w:t>
        </w:r>
        <w:r w:rsidRPr="00F4704A">
          <w:rPr>
            <w:rStyle w:val="Hyperlink"/>
            <w:rFonts w:eastAsia="Lucida Sans Unicode"/>
          </w:rPr>
          <w:t> do art. 155 da Lei</w:t>
        </w:r>
      </w:hyperlink>
      <w:r w:rsidRPr="00F4704A">
        <w:t xml:space="preserve"> 14.133/2021, exigirá, como condição de reabilitação do licitante ou contratado, a implantação </w:t>
      </w:r>
      <w:r w:rsidRPr="00372784">
        <w:t xml:space="preserve">ou </w:t>
      </w:r>
      <w:r w:rsidRPr="0027395F">
        <w:t>aperfeiçoamento de programa de integridade pelo responsável.</w:t>
      </w:r>
    </w:p>
    <w:p w:rsidR="00582268" w:rsidRPr="0027395F" w:rsidRDefault="00582268" w:rsidP="00774F06">
      <w:pPr>
        <w:pStyle w:val="Ttulo1"/>
        <w:ind w:left="0" w:right="2"/>
        <w:rPr>
          <w:rFonts w:ascii="Times New Roman" w:hAnsi="Times New Roman" w:cs="Times New Roman"/>
        </w:rPr>
      </w:pPr>
    </w:p>
    <w:p w:rsidR="00F3629F" w:rsidRPr="0027395F" w:rsidRDefault="00480BBF" w:rsidP="00774F06">
      <w:pPr>
        <w:pStyle w:val="Ttulo1"/>
        <w:ind w:left="0" w:right="2"/>
        <w:rPr>
          <w:rFonts w:ascii="Times New Roman" w:hAnsi="Times New Roman" w:cs="Times New Roman"/>
        </w:rPr>
      </w:pPr>
      <w:r>
        <w:rPr>
          <w:rFonts w:ascii="Times New Roman" w:hAnsi="Times New Roman" w:cs="Times New Roman"/>
        </w:rPr>
        <w:t>15</w:t>
      </w:r>
      <w:r w:rsidR="00117FF1" w:rsidRPr="0027395F">
        <w:rPr>
          <w:rFonts w:ascii="Times New Roman" w:hAnsi="Times New Roman" w:cs="Times New Roman"/>
        </w:rPr>
        <w:t>– DOSESCLARECIMENTOSEDAIMPUGNAÇÃOAOEDITAL</w:t>
      </w:r>
    </w:p>
    <w:p w:rsidR="0027395F" w:rsidRPr="0027395F" w:rsidRDefault="00CF2F83" w:rsidP="0027395F">
      <w:pPr>
        <w:jc w:val="both"/>
        <w:rPr>
          <w:rFonts w:ascii="Times New Roman" w:eastAsia="Arial" w:hAnsi="Times New Roman" w:cs="Times New Roman"/>
          <w:b/>
          <w:sz w:val="24"/>
          <w:szCs w:val="24"/>
        </w:rPr>
      </w:pPr>
      <w:r w:rsidRPr="0027395F">
        <w:rPr>
          <w:rFonts w:ascii="Times New Roman" w:hAnsi="Times New Roman" w:cs="Times New Roman"/>
          <w:b/>
          <w:bCs/>
          <w:sz w:val="24"/>
          <w:szCs w:val="24"/>
        </w:rPr>
        <w:t>1</w:t>
      </w:r>
      <w:r w:rsidR="00480BBF">
        <w:rPr>
          <w:rFonts w:ascii="Times New Roman" w:hAnsi="Times New Roman" w:cs="Times New Roman"/>
          <w:b/>
          <w:bCs/>
          <w:sz w:val="24"/>
          <w:szCs w:val="24"/>
        </w:rPr>
        <w:t>5</w:t>
      </w:r>
      <w:r w:rsidRPr="0027395F">
        <w:rPr>
          <w:rFonts w:ascii="Times New Roman" w:hAnsi="Times New Roman" w:cs="Times New Roman"/>
          <w:b/>
          <w:bCs/>
          <w:sz w:val="24"/>
          <w:szCs w:val="24"/>
        </w:rPr>
        <w:t>.1</w:t>
      </w:r>
      <w:r w:rsidR="00EC606F" w:rsidRPr="0027395F">
        <w:rPr>
          <w:rFonts w:ascii="Times New Roman" w:hAnsi="Times New Roman" w:cs="Times New Roman"/>
          <w:sz w:val="24"/>
          <w:szCs w:val="24"/>
        </w:rPr>
        <w:t>–</w:t>
      </w:r>
      <w:r w:rsidR="00582268" w:rsidRPr="0027395F">
        <w:rPr>
          <w:rFonts w:ascii="Times New Roman" w:hAnsi="Times New Roman" w:cs="Times New Roman"/>
          <w:sz w:val="24"/>
          <w:szCs w:val="24"/>
        </w:rPr>
        <w:t xml:space="preserve">Até </w:t>
      </w:r>
      <w:r w:rsidR="00582268" w:rsidRPr="002A5460">
        <w:rPr>
          <w:rFonts w:ascii="Times New Roman" w:hAnsi="Times New Roman" w:cs="Times New Roman"/>
          <w:b/>
          <w:bCs/>
          <w:sz w:val="24"/>
          <w:szCs w:val="24"/>
        </w:rPr>
        <w:t>3 (três) dias úteis</w:t>
      </w:r>
      <w:r w:rsidR="00582268" w:rsidRPr="0027395F">
        <w:rPr>
          <w:rFonts w:ascii="Times New Roman" w:hAnsi="Times New Roman" w:cs="Times New Roman"/>
          <w:sz w:val="24"/>
          <w:szCs w:val="24"/>
        </w:rPr>
        <w:t xml:space="preserve"> antes da data fixada para abertura da sessão pública</w:t>
      </w:r>
      <w:r w:rsidR="00582268" w:rsidRPr="0027395F">
        <w:rPr>
          <w:rFonts w:ascii="Times New Roman" w:eastAsia="Arial" w:hAnsi="Times New Roman" w:cs="Times New Roman"/>
          <w:sz w:val="24"/>
          <w:szCs w:val="24"/>
        </w:rPr>
        <w:t xml:space="preserve">, qualquer pessoa, </w:t>
      </w:r>
      <w:r w:rsidR="00582268" w:rsidRPr="0027395F">
        <w:rPr>
          <w:rFonts w:ascii="Times New Roman" w:hAnsi="Times New Roman" w:cs="Times New Roman"/>
          <w:sz w:val="24"/>
          <w:szCs w:val="24"/>
        </w:rPr>
        <w:t>física ou jurídica</w:t>
      </w:r>
      <w:r w:rsidR="00582268" w:rsidRPr="0027395F">
        <w:rPr>
          <w:rFonts w:ascii="Times New Roman" w:eastAsia="Arial" w:hAnsi="Times New Roman" w:cs="Times New Roman"/>
          <w:sz w:val="24"/>
          <w:szCs w:val="24"/>
        </w:rPr>
        <w:t xml:space="preserve">, poderá solicitar esclarecimentos, providências ou impugnar o Ato Convocatório deste Pregão, devendo protocolizar o pedido diretamente pelo site </w:t>
      </w:r>
      <w:hyperlink r:id="rId53">
        <w:r w:rsidR="00582268" w:rsidRPr="0027395F">
          <w:rPr>
            <w:rFonts w:ascii="Times New Roman" w:eastAsia="Arial" w:hAnsi="Times New Roman" w:cs="Times New Roman"/>
            <w:b/>
            <w:sz w:val="24"/>
            <w:szCs w:val="24"/>
            <w:u w:val="single"/>
          </w:rPr>
          <w:t>www.licitardigital.com.br</w:t>
        </w:r>
      </w:hyperlink>
      <w:r w:rsidR="00582268" w:rsidRPr="0027395F">
        <w:rPr>
          <w:rFonts w:ascii="Times New Roman" w:eastAsia="Arial" w:hAnsi="Times New Roman" w:cs="Times New Roman"/>
          <w:sz w:val="24"/>
          <w:szCs w:val="24"/>
        </w:rPr>
        <w:t>, no local específico dentro do processo licitatório em análise</w:t>
      </w:r>
      <w:r w:rsidR="0027395F" w:rsidRPr="0027395F">
        <w:rPr>
          <w:rFonts w:ascii="Times New Roman" w:eastAsia="Arial" w:hAnsi="Times New Roman" w:cs="Times New Roman"/>
          <w:sz w:val="24"/>
          <w:szCs w:val="24"/>
        </w:rPr>
        <w:t>,</w:t>
      </w:r>
      <w:r w:rsidR="0027395F" w:rsidRPr="0027395F">
        <w:rPr>
          <w:rFonts w:ascii="Times New Roman" w:hAnsi="Times New Roman" w:cs="Times New Roman"/>
          <w:sz w:val="24"/>
          <w:szCs w:val="24"/>
        </w:rPr>
        <w:t xml:space="preserve"> até as 23:59 horas, no horário oficial de Brasília/DF</w:t>
      </w:r>
      <w:r w:rsidR="00582268" w:rsidRPr="0027395F">
        <w:rPr>
          <w:rFonts w:ascii="Times New Roman" w:eastAsia="Arial" w:hAnsi="Times New Roman" w:cs="Times New Roman"/>
          <w:sz w:val="24"/>
          <w:szCs w:val="24"/>
        </w:rPr>
        <w:t xml:space="preserve"> - cabendo ao agente de contratação decidir sobre a petição no prazo de </w:t>
      </w:r>
      <w:r w:rsidR="00582268" w:rsidRPr="0027395F">
        <w:rPr>
          <w:rFonts w:ascii="Times New Roman" w:eastAsia="Arial" w:hAnsi="Times New Roman" w:cs="Times New Roman"/>
          <w:b/>
          <w:sz w:val="24"/>
          <w:szCs w:val="24"/>
        </w:rPr>
        <w:t>02 (dois) dias úteis,limitado ao último dia útil anterior à data da abertura do certame.</w:t>
      </w:r>
    </w:p>
    <w:p w:rsidR="00582268" w:rsidRPr="0027395F" w:rsidRDefault="0027395F" w:rsidP="00582268">
      <w:pPr>
        <w:pStyle w:val="Normal1"/>
        <w:pBdr>
          <w:top w:val="nil"/>
          <w:left w:val="nil"/>
          <w:bottom w:val="nil"/>
          <w:right w:val="nil"/>
          <w:between w:val="nil"/>
        </w:pBdr>
        <w:jc w:val="both"/>
        <w:rPr>
          <w:rFonts w:ascii="Times New Roman" w:eastAsia="Arial" w:hAnsi="Times New Roman"/>
          <w:sz w:val="24"/>
          <w:szCs w:val="24"/>
        </w:rPr>
      </w:pPr>
      <w:r w:rsidRPr="0027395F">
        <w:rPr>
          <w:rFonts w:ascii="Times New Roman" w:eastAsia="Arial" w:hAnsi="Times New Roman"/>
          <w:b/>
          <w:sz w:val="24"/>
          <w:szCs w:val="24"/>
        </w:rPr>
        <w:t>1</w:t>
      </w:r>
      <w:r w:rsidR="00480BBF">
        <w:rPr>
          <w:rFonts w:ascii="Times New Roman" w:eastAsia="Arial" w:hAnsi="Times New Roman"/>
          <w:b/>
          <w:sz w:val="24"/>
          <w:szCs w:val="24"/>
        </w:rPr>
        <w:t>5</w:t>
      </w:r>
      <w:r w:rsidR="00582268" w:rsidRPr="0027395F">
        <w:rPr>
          <w:rFonts w:ascii="Times New Roman" w:eastAsia="Arial" w:hAnsi="Times New Roman"/>
          <w:b/>
          <w:sz w:val="24"/>
          <w:szCs w:val="24"/>
        </w:rPr>
        <w:t xml:space="preserve">.1.1 - </w:t>
      </w:r>
      <w:r w:rsidR="00582268" w:rsidRPr="0027395F">
        <w:rPr>
          <w:rFonts w:ascii="Times New Roman" w:eastAsia="Arial" w:hAnsi="Times New Roman"/>
          <w:sz w:val="24"/>
          <w:szCs w:val="24"/>
        </w:rPr>
        <w:t xml:space="preserve">Caso seja acolhida a impugnação contra o Ato Convocatório, será designada nova data para a realização do Certame.  </w:t>
      </w:r>
    </w:p>
    <w:p w:rsidR="00582268" w:rsidRPr="0027395F" w:rsidRDefault="0027395F" w:rsidP="00582268">
      <w:pPr>
        <w:pStyle w:val="Normal1"/>
        <w:pBdr>
          <w:top w:val="nil"/>
          <w:left w:val="nil"/>
          <w:bottom w:val="nil"/>
          <w:right w:val="nil"/>
          <w:between w:val="nil"/>
        </w:pBdr>
        <w:jc w:val="both"/>
        <w:rPr>
          <w:rFonts w:ascii="Times New Roman" w:eastAsia="Arial" w:hAnsi="Times New Roman"/>
          <w:sz w:val="24"/>
          <w:szCs w:val="24"/>
        </w:rPr>
      </w:pPr>
      <w:r w:rsidRPr="0027395F">
        <w:rPr>
          <w:rFonts w:ascii="Times New Roman" w:eastAsia="Arial" w:hAnsi="Times New Roman"/>
          <w:b/>
          <w:sz w:val="24"/>
          <w:szCs w:val="24"/>
        </w:rPr>
        <w:t>1</w:t>
      </w:r>
      <w:r w:rsidR="00480BBF">
        <w:rPr>
          <w:rFonts w:ascii="Times New Roman" w:eastAsia="Arial" w:hAnsi="Times New Roman"/>
          <w:b/>
          <w:sz w:val="24"/>
          <w:szCs w:val="24"/>
        </w:rPr>
        <w:t>5</w:t>
      </w:r>
      <w:r w:rsidR="00582268" w:rsidRPr="0027395F">
        <w:rPr>
          <w:rFonts w:ascii="Times New Roman" w:eastAsia="Arial" w:hAnsi="Times New Roman"/>
          <w:b/>
          <w:sz w:val="24"/>
          <w:szCs w:val="24"/>
        </w:rPr>
        <w:t xml:space="preserve">.2 - </w:t>
      </w:r>
      <w:r w:rsidR="00582268" w:rsidRPr="0027395F">
        <w:rPr>
          <w:rFonts w:ascii="Times New Roman" w:eastAsia="Arial" w:hAnsi="Times New Roman"/>
          <w:sz w:val="24"/>
          <w:szCs w:val="24"/>
        </w:rPr>
        <w:t xml:space="preserve">Decairá do direito de impugnar os termos deste edital, por falhas ou irregularidades, o proponente/licitante que não o fizer até o </w:t>
      </w:r>
      <w:r w:rsidR="00582268" w:rsidRPr="0027395F">
        <w:rPr>
          <w:rFonts w:ascii="Times New Roman" w:eastAsia="Arial" w:hAnsi="Times New Roman"/>
          <w:b/>
          <w:sz w:val="24"/>
          <w:szCs w:val="24"/>
        </w:rPr>
        <w:t>terceiro dia útil</w:t>
      </w:r>
      <w:r w:rsidR="00582268" w:rsidRPr="0027395F">
        <w:rPr>
          <w:rFonts w:ascii="Times New Roman" w:eastAsia="Arial" w:hAnsi="Times New Roman"/>
          <w:sz w:val="24"/>
          <w:szCs w:val="24"/>
        </w:rPr>
        <w:t xml:space="preserve"> que anteceder à data de realização da sessão pública do Pregão, hipótese em que tal comunicação não terá efeito de recurso.</w:t>
      </w:r>
    </w:p>
    <w:p w:rsidR="00582268" w:rsidRPr="0027395F" w:rsidRDefault="00480BBF" w:rsidP="00582268">
      <w:pPr>
        <w:pStyle w:val="Normal1"/>
        <w:pBdr>
          <w:top w:val="nil"/>
          <w:left w:val="nil"/>
          <w:bottom w:val="nil"/>
          <w:right w:val="nil"/>
          <w:between w:val="nil"/>
        </w:pBdr>
        <w:jc w:val="both"/>
        <w:rPr>
          <w:rFonts w:ascii="Times New Roman" w:eastAsia="Arial" w:hAnsi="Times New Roman"/>
          <w:sz w:val="24"/>
          <w:szCs w:val="24"/>
        </w:rPr>
      </w:pPr>
      <w:r>
        <w:rPr>
          <w:rFonts w:ascii="Times New Roman" w:eastAsia="Arial" w:hAnsi="Times New Roman"/>
          <w:b/>
          <w:sz w:val="24"/>
          <w:szCs w:val="24"/>
        </w:rPr>
        <w:t>15.3</w:t>
      </w:r>
      <w:r w:rsidR="00582268" w:rsidRPr="0027395F">
        <w:rPr>
          <w:rFonts w:ascii="Times New Roman" w:eastAsia="Arial" w:hAnsi="Times New Roman"/>
          <w:b/>
          <w:sz w:val="24"/>
          <w:szCs w:val="24"/>
        </w:rPr>
        <w:t xml:space="preserve"> -</w:t>
      </w:r>
      <w:r w:rsidR="00582268" w:rsidRPr="0027395F">
        <w:rPr>
          <w:rFonts w:ascii="Times New Roman" w:eastAsia="Arial" w:hAnsi="Times New Roman"/>
          <w:sz w:val="24"/>
          <w:szCs w:val="24"/>
        </w:rPr>
        <w:t xml:space="preserve"> A impugnação feita tempestivamente pelo proponente/licitante não o impedirá de participar do Certame.</w:t>
      </w:r>
    </w:p>
    <w:p w:rsidR="00582268" w:rsidRPr="0027395F" w:rsidRDefault="00480BBF" w:rsidP="00774F06">
      <w:pPr>
        <w:jc w:val="both"/>
        <w:rPr>
          <w:rFonts w:ascii="Times New Roman" w:hAnsi="Times New Roman" w:cs="Times New Roman"/>
          <w:sz w:val="24"/>
          <w:szCs w:val="24"/>
        </w:rPr>
      </w:pPr>
      <w:r>
        <w:rPr>
          <w:rFonts w:ascii="Times New Roman" w:hAnsi="Times New Roman" w:cs="Times New Roman"/>
          <w:b/>
          <w:bCs/>
          <w:sz w:val="24"/>
          <w:szCs w:val="24"/>
        </w:rPr>
        <w:t>15.4</w:t>
      </w:r>
      <w:r w:rsidR="0027395F">
        <w:rPr>
          <w:rFonts w:ascii="Times New Roman" w:hAnsi="Times New Roman" w:cs="Times New Roman"/>
          <w:sz w:val="24"/>
          <w:szCs w:val="24"/>
        </w:rPr>
        <w:t xml:space="preserve"> -</w:t>
      </w:r>
      <w:r w:rsidR="00582268" w:rsidRPr="0027395F">
        <w:rPr>
          <w:rFonts w:ascii="Times New Roman" w:hAnsi="Times New Roman" w:cs="Times New Roman"/>
          <w:sz w:val="24"/>
          <w:szCs w:val="24"/>
        </w:rPr>
        <w:t xml:space="preserve">As respostas às impugnações e aos esclarecimentos solicitados serão disponibilizadas no sistema eletrônico para os interessados e no site </w:t>
      </w:r>
      <w:hyperlink r:id="rId54" w:history="1">
        <w:r w:rsidR="0027395F" w:rsidRPr="00514CCF">
          <w:rPr>
            <w:rStyle w:val="Hyperlink"/>
            <w:rFonts w:ascii="Times New Roman" w:hAnsi="Times New Roman" w:cs="Times New Roman"/>
            <w:sz w:val="24"/>
            <w:szCs w:val="24"/>
          </w:rPr>
          <w:t>www.novaporteirinha.mg.gov.br</w:t>
        </w:r>
      </w:hyperlink>
      <w:r w:rsidR="00582268" w:rsidRPr="0027395F">
        <w:rPr>
          <w:rFonts w:ascii="Times New Roman" w:hAnsi="Times New Roman" w:cs="Times New Roman"/>
          <w:sz w:val="24"/>
          <w:szCs w:val="24"/>
        </w:rPr>
        <w:t>.</w:t>
      </w:r>
    </w:p>
    <w:p w:rsidR="00582268" w:rsidRPr="0027395F" w:rsidRDefault="00480BBF" w:rsidP="00582268">
      <w:pPr>
        <w:jc w:val="both"/>
        <w:rPr>
          <w:rFonts w:ascii="Times New Roman" w:hAnsi="Times New Roman" w:cs="Times New Roman"/>
          <w:bCs/>
          <w:sz w:val="24"/>
          <w:szCs w:val="24"/>
        </w:rPr>
      </w:pPr>
      <w:r>
        <w:rPr>
          <w:rFonts w:ascii="Times New Roman" w:hAnsi="Times New Roman" w:cs="Times New Roman"/>
          <w:b/>
          <w:bCs/>
          <w:sz w:val="24"/>
          <w:szCs w:val="24"/>
        </w:rPr>
        <w:t>15.</w:t>
      </w:r>
      <w:r w:rsidR="0027395F" w:rsidRPr="0027395F">
        <w:rPr>
          <w:rFonts w:ascii="Times New Roman" w:hAnsi="Times New Roman" w:cs="Times New Roman"/>
          <w:b/>
          <w:bCs/>
          <w:sz w:val="24"/>
          <w:szCs w:val="24"/>
        </w:rPr>
        <w:t>5</w:t>
      </w:r>
      <w:r w:rsidR="0027395F">
        <w:rPr>
          <w:rFonts w:ascii="Times New Roman" w:hAnsi="Times New Roman" w:cs="Times New Roman"/>
          <w:sz w:val="24"/>
          <w:szCs w:val="24"/>
        </w:rPr>
        <w:t xml:space="preserve">- </w:t>
      </w:r>
      <w:r w:rsidR="00582268" w:rsidRPr="0027395F">
        <w:rPr>
          <w:rFonts w:ascii="Times New Roman" w:hAnsi="Times New Roman" w:cs="Times New Roman"/>
          <w:sz w:val="24"/>
          <w:szCs w:val="24"/>
        </w:rPr>
        <w:t>Os pedidos de esclarecimentos devem ser enviados ao Agente de Contratação até 3 (três) dias úteis antes da data fixada para abertura da sessão pública, exclusivamente para o endereço eletrônico d</w:t>
      </w:r>
      <w:r w:rsidR="0027395F">
        <w:rPr>
          <w:rFonts w:ascii="Times New Roman" w:hAnsi="Times New Roman" w:cs="Times New Roman"/>
          <w:sz w:val="24"/>
          <w:szCs w:val="24"/>
        </w:rPr>
        <w:t>a Licitar Digital</w:t>
      </w:r>
      <w:r w:rsidR="00582268" w:rsidRPr="0027395F">
        <w:rPr>
          <w:rFonts w:ascii="Times New Roman" w:hAnsi="Times New Roman" w:cs="Times New Roman"/>
          <w:bCs/>
          <w:sz w:val="24"/>
          <w:szCs w:val="24"/>
        </w:rPr>
        <w:t xml:space="preserve"> (</w:t>
      </w:r>
      <w:hyperlink r:id="rId55" w:history="1">
        <w:r w:rsidR="0027395F" w:rsidRPr="00514CCF">
          <w:rPr>
            <w:rStyle w:val="Hyperlink"/>
            <w:rFonts w:ascii="Times New Roman" w:hAnsi="Times New Roman" w:cs="Times New Roman"/>
            <w:bCs/>
            <w:sz w:val="24"/>
            <w:szCs w:val="24"/>
          </w:rPr>
          <w:t>www.licitardigital.com.br</w:t>
        </w:r>
      </w:hyperlink>
      <w:r w:rsidR="00582268" w:rsidRPr="0027395F">
        <w:rPr>
          <w:rFonts w:ascii="Times New Roman" w:hAnsi="Times New Roman" w:cs="Times New Roman"/>
          <w:bCs/>
          <w:sz w:val="24"/>
          <w:szCs w:val="24"/>
        </w:rPr>
        <w:t>).</w:t>
      </w:r>
    </w:p>
    <w:p w:rsidR="00582268" w:rsidRPr="0027395F" w:rsidRDefault="00582268" w:rsidP="00774F06">
      <w:pPr>
        <w:jc w:val="both"/>
        <w:rPr>
          <w:rFonts w:ascii="Times New Roman" w:hAnsi="Times New Roman" w:cs="Times New Roman"/>
          <w:sz w:val="24"/>
          <w:szCs w:val="24"/>
        </w:rPr>
      </w:pPr>
    </w:p>
    <w:p w:rsidR="0027395F" w:rsidRPr="00F4704A" w:rsidRDefault="0027395F" w:rsidP="0027395F">
      <w:pPr>
        <w:jc w:val="both"/>
        <w:rPr>
          <w:rFonts w:ascii="Times New Roman" w:hAnsi="Times New Roman" w:cs="Times New Roman"/>
          <w:b/>
          <w:bCs/>
          <w:sz w:val="24"/>
          <w:szCs w:val="24"/>
        </w:rPr>
      </w:pPr>
      <w:r w:rsidRPr="00F4704A">
        <w:rPr>
          <w:rFonts w:ascii="Times New Roman" w:hAnsi="Times New Roman" w:cs="Times New Roman"/>
          <w:b/>
          <w:bCs/>
          <w:sz w:val="24"/>
          <w:szCs w:val="24"/>
        </w:rPr>
        <w:t>1</w:t>
      </w:r>
      <w:r w:rsidR="00480BBF">
        <w:rPr>
          <w:rFonts w:ascii="Times New Roman" w:hAnsi="Times New Roman" w:cs="Times New Roman"/>
          <w:b/>
          <w:bCs/>
          <w:sz w:val="24"/>
          <w:szCs w:val="24"/>
        </w:rPr>
        <w:t>6</w:t>
      </w:r>
      <w:r w:rsidRPr="00F4704A">
        <w:rPr>
          <w:rFonts w:ascii="Times New Roman" w:hAnsi="Times New Roman" w:cs="Times New Roman"/>
          <w:b/>
          <w:bCs/>
          <w:sz w:val="24"/>
          <w:szCs w:val="24"/>
        </w:rPr>
        <w:t xml:space="preserve"> – DOS PROCEDIMENTOS DE FISCALIZAÇÃO, GERENCIAMENTO E CONTROLE DA EXECUÇÃO DO CONTRATO</w:t>
      </w:r>
    </w:p>
    <w:p w:rsidR="0027395F" w:rsidRPr="00F4704A" w:rsidRDefault="0027395F" w:rsidP="0027395F">
      <w:pPr>
        <w:pStyle w:val="Nivel2"/>
        <w:numPr>
          <w:ilvl w:val="0"/>
          <w:numId w:val="0"/>
        </w:numPr>
        <w:spacing w:before="0" w:after="0" w:line="240" w:lineRule="auto"/>
        <w:rPr>
          <w:rFonts w:ascii="Times New Roman" w:hAnsi="Times New Roman" w:cs="Times New Roman"/>
          <w:color w:val="auto"/>
          <w:sz w:val="24"/>
          <w:szCs w:val="24"/>
        </w:rPr>
      </w:pPr>
      <w:r w:rsidRPr="00F4704A">
        <w:rPr>
          <w:rFonts w:ascii="Times New Roman" w:hAnsi="Times New Roman" w:cs="Times New Roman"/>
          <w:color w:val="auto"/>
          <w:sz w:val="24"/>
          <w:szCs w:val="24"/>
        </w:rPr>
        <w:t>1</w:t>
      </w:r>
      <w:r w:rsidR="00480BBF">
        <w:rPr>
          <w:rFonts w:ascii="Times New Roman" w:hAnsi="Times New Roman" w:cs="Times New Roman"/>
          <w:color w:val="auto"/>
          <w:sz w:val="24"/>
          <w:szCs w:val="24"/>
        </w:rPr>
        <w:t>6</w:t>
      </w:r>
      <w:r w:rsidRPr="00F4704A">
        <w:rPr>
          <w:rFonts w:ascii="Times New Roman" w:hAnsi="Times New Roman" w:cs="Times New Roman"/>
          <w:color w:val="auto"/>
          <w:sz w:val="24"/>
          <w:szCs w:val="24"/>
        </w:rPr>
        <w:t xml:space="preserve">.1 – O contrato deverá ser executado fielmente pelas partes, de acordo com as cláusulas avençadas e as normas da Lei nº 14.133, de 2021 e </w:t>
      </w:r>
      <w:r>
        <w:rPr>
          <w:rFonts w:ascii="Times New Roman" w:hAnsi="Times New Roman" w:cs="Times New Roman"/>
          <w:color w:val="auto"/>
          <w:sz w:val="24"/>
          <w:szCs w:val="24"/>
        </w:rPr>
        <w:t>Decreto Municipalnº 057/2023</w:t>
      </w:r>
      <w:r w:rsidRPr="00F4704A">
        <w:rPr>
          <w:rFonts w:ascii="Times New Roman" w:hAnsi="Times New Roman" w:cs="Times New Roman"/>
          <w:color w:val="auto"/>
          <w:sz w:val="24"/>
          <w:szCs w:val="24"/>
        </w:rPr>
        <w:t>, e cada parte responderá pelas consequências de sua inexecução total ou parcial</w:t>
      </w:r>
      <w:r w:rsidRPr="00F4704A">
        <w:rPr>
          <w:rFonts w:ascii="Times New Roman" w:eastAsia="Arial" w:hAnsi="Times New Roman" w:cs="Times New Roman"/>
          <w:color w:val="auto"/>
          <w:sz w:val="24"/>
          <w:szCs w:val="24"/>
        </w:rPr>
        <w:t>;</w:t>
      </w:r>
    </w:p>
    <w:p w:rsidR="0027395F" w:rsidRPr="00F4704A" w:rsidRDefault="0027395F" w:rsidP="0027395F">
      <w:pPr>
        <w:pStyle w:val="Nivel2"/>
        <w:numPr>
          <w:ilvl w:val="0"/>
          <w:numId w:val="0"/>
        </w:numPr>
        <w:spacing w:before="0" w:after="0" w:line="240" w:lineRule="auto"/>
        <w:rPr>
          <w:rFonts w:ascii="Times New Roman" w:hAnsi="Times New Roman" w:cs="Times New Roman"/>
          <w:color w:val="auto"/>
          <w:sz w:val="24"/>
          <w:szCs w:val="24"/>
        </w:rPr>
      </w:pPr>
      <w:r w:rsidRPr="00F4704A">
        <w:rPr>
          <w:rFonts w:ascii="Times New Roman" w:hAnsi="Times New Roman" w:cs="Times New Roman"/>
          <w:color w:val="auto"/>
          <w:sz w:val="24"/>
          <w:szCs w:val="24"/>
        </w:rPr>
        <w:t>1</w:t>
      </w:r>
      <w:r w:rsidR="00480BBF">
        <w:rPr>
          <w:rFonts w:ascii="Times New Roman" w:hAnsi="Times New Roman" w:cs="Times New Roman"/>
          <w:color w:val="auto"/>
          <w:sz w:val="24"/>
          <w:szCs w:val="24"/>
        </w:rPr>
        <w:t>6</w:t>
      </w:r>
      <w:r w:rsidRPr="00F4704A">
        <w:rPr>
          <w:rFonts w:ascii="Times New Roman" w:hAnsi="Times New Roman" w:cs="Times New Roman"/>
          <w:color w:val="auto"/>
          <w:sz w:val="24"/>
          <w:szCs w:val="24"/>
        </w:rPr>
        <w:t xml:space="preserve">.2 – Em caso de impedimento, ordem de paralisação ou suspensão do contrato, o cronograma de execução será prorrogado automaticamente pelo tempo correspondente, anotadas tais circunstâncias mediante simples apostila; </w:t>
      </w:r>
    </w:p>
    <w:p w:rsidR="0027395F" w:rsidRPr="00F4704A" w:rsidRDefault="0027395F" w:rsidP="0027395F">
      <w:pPr>
        <w:pStyle w:val="Nivel2"/>
        <w:numPr>
          <w:ilvl w:val="0"/>
          <w:numId w:val="0"/>
        </w:numPr>
        <w:spacing w:before="0" w:after="0" w:line="240" w:lineRule="auto"/>
        <w:rPr>
          <w:rFonts w:ascii="Times New Roman" w:hAnsi="Times New Roman" w:cs="Times New Roman"/>
          <w:color w:val="auto"/>
          <w:sz w:val="24"/>
          <w:szCs w:val="24"/>
        </w:rPr>
      </w:pPr>
      <w:r w:rsidRPr="00F4704A">
        <w:rPr>
          <w:rFonts w:ascii="Times New Roman" w:hAnsi="Times New Roman" w:cs="Times New Roman"/>
          <w:color w:val="auto"/>
          <w:sz w:val="24"/>
          <w:szCs w:val="24"/>
        </w:rPr>
        <w:t>1</w:t>
      </w:r>
      <w:r w:rsidR="00480BBF">
        <w:rPr>
          <w:rFonts w:ascii="Times New Roman" w:hAnsi="Times New Roman" w:cs="Times New Roman"/>
          <w:color w:val="auto"/>
          <w:sz w:val="24"/>
          <w:szCs w:val="24"/>
        </w:rPr>
        <w:t>6</w:t>
      </w:r>
      <w:r w:rsidRPr="00F4704A">
        <w:rPr>
          <w:rFonts w:ascii="Times New Roman" w:hAnsi="Times New Roman" w:cs="Times New Roman"/>
          <w:color w:val="auto"/>
          <w:sz w:val="24"/>
          <w:szCs w:val="24"/>
        </w:rPr>
        <w:t>.3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w:t>
      </w:r>
    </w:p>
    <w:p w:rsidR="0027395F" w:rsidRPr="00F4704A" w:rsidRDefault="0027395F" w:rsidP="0027395F">
      <w:pPr>
        <w:pStyle w:val="Nivel2"/>
        <w:numPr>
          <w:ilvl w:val="0"/>
          <w:numId w:val="0"/>
        </w:numPr>
        <w:spacing w:before="0" w:after="0" w:line="240" w:lineRule="auto"/>
        <w:rPr>
          <w:rFonts w:ascii="Times New Roman" w:hAnsi="Times New Roman" w:cs="Times New Roman"/>
          <w:color w:val="auto"/>
          <w:sz w:val="24"/>
          <w:szCs w:val="24"/>
        </w:rPr>
      </w:pPr>
      <w:r w:rsidRPr="00F4704A">
        <w:rPr>
          <w:rFonts w:ascii="Times New Roman" w:hAnsi="Times New Roman" w:cs="Times New Roman"/>
          <w:color w:val="auto"/>
          <w:sz w:val="24"/>
          <w:szCs w:val="24"/>
        </w:rPr>
        <w:t>1</w:t>
      </w:r>
      <w:r w:rsidR="00480BBF">
        <w:rPr>
          <w:rFonts w:ascii="Times New Roman" w:hAnsi="Times New Roman" w:cs="Times New Roman"/>
          <w:color w:val="auto"/>
          <w:sz w:val="24"/>
          <w:szCs w:val="24"/>
        </w:rPr>
        <w:t>6</w:t>
      </w:r>
      <w:r w:rsidRPr="00F4704A">
        <w:rPr>
          <w:rFonts w:ascii="Times New Roman" w:hAnsi="Times New Roman" w:cs="Times New Roman"/>
          <w:color w:val="auto"/>
          <w:sz w:val="24"/>
          <w:szCs w:val="24"/>
        </w:rPr>
        <w:t>.4– Cada parte responderá pelas consequências de sua inexecução total ou parcial</w:t>
      </w:r>
      <w:r w:rsidRPr="00F4704A">
        <w:rPr>
          <w:rFonts w:ascii="Times New Roman" w:eastAsia="Arial" w:hAnsi="Times New Roman" w:cs="Times New Roman"/>
          <w:color w:val="auto"/>
          <w:sz w:val="24"/>
          <w:szCs w:val="24"/>
        </w:rPr>
        <w:t>;</w:t>
      </w:r>
    </w:p>
    <w:p w:rsidR="0027395F" w:rsidRPr="00F4704A" w:rsidRDefault="0027395F" w:rsidP="0027395F">
      <w:pPr>
        <w:pStyle w:val="Nivel2"/>
        <w:numPr>
          <w:ilvl w:val="0"/>
          <w:numId w:val="0"/>
        </w:numPr>
        <w:spacing w:before="0" w:after="0" w:line="240" w:lineRule="auto"/>
        <w:rPr>
          <w:rFonts w:ascii="Times New Roman" w:hAnsi="Times New Roman" w:cs="Times New Roman"/>
          <w:color w:val="auto"/>
          <w:sz w:val="24"/>
          <w:szCs w:val="24"/>
        </w:rPr>
      </w:pPr>
      <w:r w:rsidRPr="00F4704A">
        <w:rPr>
          <w:rFonts w:ascii="Times New Roman" w:hAnsi="Times New Roman" w:cs="Times New Roman"/>
          <w:color w:val="auto"/>
          <w:sz w:val="24"/>
          <w:szCs w:val="24"/>
        </w:rPr>
        <w:t>1</w:t>
      </w:r>
      <w:r w:rsidR="00480BBF">
        <w:rPr>
          <w:rFonts w:ascii="Times New Roman" w:hAnsi="Times New Roman" w:cs="Times New Roman"/>
          <w:color w:val="auto"/>
          <w:sz w:val="24"/>
          <w:szCs w:val="24"/>
        </w:rPr>
        <w:t>6</w:t>
      </w:r>
      <w:r w:rsidRPr="00F4704A">
        <w:rPr>
          <w:rFonts w:ascii="Times New Roman" w:hAnsi="Times New Roman" w:cs="Times New Roman"/>
          <w:color w:val="auto"/>
          <w:sz w:val="24"/>
          <w:szCs w:val="24"/>
        </w:rPr>
        <w:t>.5 – Em caso de impedimento, ordem de paralisação ou suspensão do contrato, o cronograma de execução será prorrogado automaticamente pelo tempo correspondente, anotadas tais circunstâncias mediante simples apostila;</w:t>
      </w:r>
    </w:p>
    <w:p w:rsidR="0027395F" w:rsidRPr="00F4704A" w:rsidRDefault="0027395F" w:rsidP="0027395F">
      <w:pPr>
        <w:pStyle w:val="Nivel2"/>
        <w:numPr>
          <w:ilvl w:val="0"/>
          <w:numId w:val="0"/>
        </w:numPr>
        <w:spacing w:before="0" w:after="0" w:line="240" w:lineRule="auto"/>
        <w:rPr>
          <w:rFonts w:ascii="Times New Roman" w:hAnsi="Times New Roman" w:cs="Times New Roman"/>
          <w:color w:val="auto"/>
          <w:sz w:val="24"/>
          <w:szCs w:val="24"/>
        </w:rPr>
      </w:pPr>
      <w:r w:rsidRPr="00F4704A">
        <w:rPr>
          <w:rFonts w:ascii="Times New Roman" w:hAnsi="Times New Roman" w:cs="Times New Roman"/>
          <w:color w:val="auto"/>
          <w:sz w:val="24"/>
          <w:szCs w:val="24"/>
        </w:rPr>
        <w:t>1</w:t>
      </w:r>
      <w:r w:rsidR="00480BBF">
        <w:rPr>
          <w:rFonts w:ascii="Times New Roman" w:hAnsi="Times New Roman" w:cs="Times New Roman"/>
          <w:color w:val="auto"/>
          <w:sz w:val="24"/>
          <w:szCs w:val="24"/>
        </w:rPr>
        <w:t>6</w:t>
      </w:r>
      <w:r w:rsidRPr="00F4704A">
        <w:rPr>
          <w:rFonts w:ascii="Times New Roman" w:hAnsi="Times New Roman" w:cs="Times New Roman"/>
          <w:color w:val="auto"/>
          <w:sz w:val="24"/>
          <w:szCs w:val="24"/>
        </w:rPr>
        <w:t xml:space="preserve">.6 – Para execução do objeto, do plano complementar de execução da contratada, quando houver, do método de aferição dos resultados e das sanções aplicáveis, dentre outros. </w:t>
      </w:r>
    </w:p>
    <w:p w:rsidR="0027395F" w:rsidRPr="00F4704A" w:rsidRDefault="0027395F" w:rsidP="0027395F">
      <w:pPr>
        <w:jc w:val="both"/>
        <w:rPr>
          <w:rFonts w:ascii="Times New Roman" w:hAnsi="Times New Roman" w:cs="Times New Roman"/>
          <w:b/>
          <w:bCs/>
          <w:sz w:val="24"/>
          <w:szCs w:val="24"/>
        </w:rPr>
      </w:pPr>
      <w:r w:rsidRPr="00F4704A">
        <w:rPr>
          <w:rFonts w:ascii="Times New Roman" w:hAnsi="Times New Roman" w:cs="Times New Roman"/>
          <w:b/>
          <w:bCs/>
          <w:sz w:val="24"/>
          <w:szCs w:val="24"/>
        </w:rPr>
        <w:lastRenderedPageBreak/>
        <w:t>1</w:t>
      </w:r>
      <w:r w:rsidR="00480BBF">
        <w:rPr>
          <w:rFonts w:ascii="Times New Roman" w:hAnsi="Times New Roman" w:cs="Times New Roman"/>
          <w:b/>
          <w:bCs/>
          <w:sz w:val="24"/>
          <w:szCs w:val="24"/>
        </w:rPr>
        <w:t>7</w:t>
      </w:r>
      <w:r w:rsidRPr="00F4704A">
        <w:rPr>
          <w:rFonts w:ascii="Times New Roman" w:hAnsi="Times New Roman" w:cs="Times New Roman"/>
          <w:b/>
          <w:bCs/>
          <w:sz w:val="24"/>
          <w:szCs w:val="24"/>
        </w:rPr>
        <w:t xml:space="preserve"> – DAS OBRIGAÇÕES DO FISCAL DO CONTRATO</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1</w:t>
      </w:r>
      <w:r w:rsidR="00480BBF">
        <w:rPr>
          <w:rFonts w:ascii="Times New Roman" w:hAnsi="Times New Roman" w:cs="Times New Roman"/>
          <w:sz w:val="24"/>
          <w:szCs w:val="24"/>
        </w:rPr>
        <w:t>7</w:t>
      </w:r>
      <w:r w:rsidRPr="00F4704A">
        <w:rPr>
          <w:rFonts w:ascii="Times New Roman" w:hAnsi="Times New Roman" w:cs="Times New Roman"/>
          <w:sz w:val="24"/>
          <w:szCs w:val="24"/>
        </w:rPr>
        <w:t xml:space="preserve">.1 – Compete ao fiscal do contrato, observado o disposto na Lei Federal nº 14.133, de 2021, acompanhar e fiscalizar a execução do contrato ou outro documento que vier a substituí-lo, em aspectos técnicos e administrativos, especialmente: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I – acompanhar a execução contratual em seus aspectos qualitativos e quantitativos;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II – receber designação e manter contato com o preposto da contratada, e se for necessário, esclarecer prontamente as dúvidas administrativas e técnicas e divergências surgidas na execução do objeto contratado;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III – recepcionar da contratada, devidamente protocolados, os documentos necessários ao pagamento, previstos no instrumento contratual e nas normas que disciplinam a execução da despesa pública, conferi-los e encaminhá-los ao gestor do contrato;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IV – conforme o caso, realizar ou aprovar a medição dos serviços ou fornecimentos efetivamente realizados, em consonância com o previsto no contrato, recebendo o objeto mediante termo assinado pelas partes;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V – realizar, na forma do artigo 140 da Lei Federal n.º 14.133, de 2021, o recebimento do objeto contratado, quando for o caso;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VI – manifestar-se a respeito da suspensão da execução contratual quando solicitado;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VII – adotar medidas preventivas de controle dos contratos, tais como: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a) realização de reunião inicial com a contratada para apresentação das partes, suas obrigações e esclarecer eventuais dúvidas;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b) utilização de check lists, isto é, listas de verificação para a análise dos aspectos técnicos referentes à contratação;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c) elaboração de relatório periódico de acompanhamento (mensal, bimestral ou trimestral);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d) disponibilização de formulários de avaliação dos bens e/ou serviços, reunindo sugestões e reclamações que deverão ser enviadas à contratada e utilizadas para gerar melhorias no objeto;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e) promover reuniões periódicas ou especiais para a resolução de problemas na execução do objeto, sempre que possível com a participação de pelo menos 02 (dois) servidores ou agentes públicos, registrando em ata o conteúdo das deliberações;</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VIII – registrar, em livro próprio, todas as ocorrências surgidas durante a execução do contrato, indicando dia, mês e ano, bem como o nome dos funcionários eventualmente envolvidos, determinando o que for necessário à regularização de falhas ou defeitos observados e encaminhando os apontamentos à autoridade competente para as providências cabíveis;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IX – determinar a reparação, correção, remoção, reconstrução ou substituição, às expensas da contratada, no total ou em parte, do objeto contratado em que se verificarem vícios, defeitos ou incorreções resultantes de sua execução;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 – rejeitar, no todo ou em parte, serviço ou fornecimento de objeto em desacordo com as especificações contidas no contrato, observado o Termo de Referência;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XI – exigir e assegurar o cumprimento das cláusulas e dos prazos previamente estabelecidos no contrato e respectivos termos aditivos;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XII – determinar por todos os meios adequados a observância das normas técnicas e legais, especificações e métodos de execução dos serviços exigíveis para a perfeita execução do objeto;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XIII – exigir o uso correto dos equipamentos de proteção individual e coletiva de segurança do trabalho, quando cabível;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XIV – verificar a correta aplicação dos materiais, e requerer das empresas testes, exames e ensaios quando necessários, no sentido de promoção de controle de qualidade da execução das obras e serviços ou dos bens a serem adquiridos;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XV – manifestar, por meio alertas e/ou relatórios de vistoria, as ocorrências verificadas e realizar as determinações e comunicações necessárias à perfeita execução dos serviços;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lastRenderedPageBreak/>
        <w:t xml:space="preserve">XVI – comunicar ao gestor do contrato, em tempo hábil, qualquer ocorrência que requeira tomada de decisões ou providências que ultrapassem o seu âmbito de competência, em face de risco ou iminência de prejuízo ao interesse público;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XVII – formalizar notificações por escrito à contratada, caso as tratativas iniciais para saneamento de eventuais irregularidades não sejam suficientes para regularização da situação, estabelecendo prazo para o cumprimento das obrigações e/ou apresentação de justificativas, sob pena de encaminhamento da documentação para o gestor de contrato avaliar a necessidade de abertura do respectivo processo de apuração e aplicação de penalidades;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XVIII – em caso de descumprimento contratual e/ou quaisquer tipos de ilicitudes verificadas nas contratações sob sua responsabilidade, além de comunicar ao gestor do contrato, colher previamente as provas e reunir os indícios inerentes a sua atribuição fiscalizatória, auxiliando na instrução do processo;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XIX – propor medidas que visem à melhoria contínua da execução do contrato;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XX – preencher ao final do contrato, o termo de avaliação do serviço prestado ou do objeto recebido;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XXI – manifestar-se formalmente, quando consultado, sobre a prorrogação, alteração, rescisão ou qualquer outra providência que deva ser tomada com relação ao contrato fiscalizado, inclusive com a emissão de parecer;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XXII – consultar o Município sobre a necessidade de acréscimos ou supressões no objeto do contrato, se detectar algo que possa sugerir a adoção de tais medidas;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XXIII – determinar a retirada de qualquer empregado subordinado direta ou indiretamente à contratada, inclusive empregados de eventuais subcontratadas, ou as próprias subcontratadas, que, a seu critério, comprometam o bom andamento dos serviços;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XXIV – receber e fomentar avaliações relacionadas ao serviço prestado ou ao objeto recebido, especialmente, conforme o caso, do público usuário; e </w:t>
      </w:r>
    </w:p>
    <w:p w:rsidR="0027395F" w:rsidRPr="00F4704A" w:rsidRDefault="0027395F" w:rsidP="0027395F">
      <w:pPr>
        <w:jc w:val="both"/>
        <w:rPr>
          <w:rFonts w:ascii="Times New Roman" w:hAnsi="Times New Roman" w:cs="Times New Roman"/>
          <w:b/>
          <w:bCs/>
          <w:sz w:val="24"/>
          <w:szCs w:val="24"/>
        </w:rPr>
      </w:pPr>
      <w:r w:rsidRPr="00F4704A">
        <w:rPr>
          <w:rFonts w:ascii="Times New Roman" w:hAnsi="Times New Roman" w:cs="Times New Roman"/>
          <w:sz w:val="24"/>
          <w:szCs w:val="24"/>
        </w:rPr>
        <w:t xml:space="preserve">XXV - exercer qualquer outra atividade compatível com a função que lhe seja legalmente atribuída. </w:t>
      </w:r>
    </w:p>
    <w:p w:rsidR="0027395F" w:rsidRPr="00F4704A" w:rsidRDefault="0027395F" w:rsidP="0027395F">
      <w:pPr>
        <w:jc w:val="both"/>
        <w:rPr>
          <w:rFonts w:ascii="Times New Roman" w:hAnsi="Times New Roman" w:cs="Times New Roman"/>
          <w:b/>
          <w:bCs/>
          <w:sz w:val="24"/>
          <w:szCs w:val="24"/>
        </w:rPr>
      </w:pPr>
    </w:p>
    <w:p w:rsidR="0027395F" w:rsidRPr="00F4704A" w:rsidRDefault="0027395F" w:rsidP="0027395F">
      <w:pPr>
        <w:jc w:val="both"/>
        <w:rPr>
          <w:rFonts w:ascii="Times New Roman" w:hAnsi="Times New Roman" w:cs="Times New Roman"/>
          <w:b/>
          <w:bCs/>
          <w:sz w:val="24"/>
          <w:szCs w:val="24"/>
        </w:rPr>
      </w:pPr>
      <w:r w:rsidRPr="00F4704A">
        <w:rPr>
          <w:rFonts w:ascii="Times New Roman" w:hAnsi="Times New Roman" w:cs="Times New Roman"/>
          <w:b/>
          <w:bCs/>
          <w:sz w:val="24"/>
          <w:szCs w:val="24"/>
        </w:rPr>
        <w:t>1</w:t>
      </w:r>
      <w:r w:rsidR="00480BBF">
        <w:rPr>
          <w:rFonts w:ascii="Times New Roman" w:hAnsi="Times New Roman" w:cs="Times New Roman"/>
          <w:b/>
          <w:bCs/>
          <w:sz w:val="24"/>
          <w:szCs w:val="24"/>
        </w:rPr>
        <w:t>8</w:t>
      </w:r>
      <w:r w:rsidRPr="00F4704A">
        <w:rPr>
          <w:rFonts w:ascii="Times New Roman" w:hAnsi="Times New Roman" w:cs="Times New Roman"/>
          <w:b/>
          <w:bCs/>
          <w:sz w:val="24"/>
          <w:szCs w:val="24"/>
        </w:rPr>
        <w:t xml:space="preserve"> – DAS OBRIGAÇÕES DO GESTOR DO CONTRATO</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1</w:t>
      </w:r>
      <w:r w:rsidR="00480BBF">
        <w:rPr>
          <w:rFonts w:ascii="Times New Roman" w:hAnsi="Times New Roman" w:cs="Times New Roman"/>
          <w:sz w:val="24"/>
          <w:szCs w:val="24"/>
        </w:rPr>
        <w:t>8</w:t>
      </w:r>
      <w:r w:rsidRPr="00F4704A">
        <w:rPr>
          <w:rFonts w:ascii="Times New Roman" w:hAnsi="Times New Roman" w:cs="Times New Roman"/>
          <w:sz w:val="24"/>
          <w:szCs w:val="24"/>
        </w:rPr>
        <w:t xml:space="preserve">.1 – Compete ao gestor do contrato, observado o disposto na Lei Federal nº 14.133, de 2021, administrar o contrato ou outro documento que vier a substituí-lo, desde sua concepção até sua finalização, em aspectos gerenciais, especialmente: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I – manter o acompanhamento regular e sistemático do instrumento contratual, mormente cujo objeto tenha seu preço demonstrado com base em planilhas de composição de custos contidos na proposta licitatória, mantendo cópia disponível das referidas planilhas, com registro da equação econômico-financeira do contrato;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II – controlar o prazo de vigência do contrato e de execução do objeto, assim como de suas etapas e demais prazos contratuais, recomendando, com antecedência razoável, à autoridade competente, quando for o caso, a deflagração de novo procedimento licitatório ou a prorrogação do contrato vigente, quando admitida;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III – manter o controle da atualização do valor da garantia contratual, procedendo, em tempo hábil, ao encaminhamento necessário à sua substituição e/ou reforço ou prorrogação do prazo de sua vigência, quando for o caso;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IV – prover a autoridade superior de documentos e informações necessários à celebração de termo aditivo, objetivando as alterações do contrato previstas em lei, inclusive para prorrogação do prazo do instrumento contratual, neste último caso, após verificação da vantajosidade da prorrogação, bem como da manifestação do fiscal do contrato sobre a qualidade dos bens entregues e/ou serviços prestados;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V – avaliar e se manifestar sobre os pedidos de reequilíbrio econômico financeiro do contrato a </w:t>
      </w:r>
      <w:r w:rsidRPr="00F4704A">
        <w:rPr>
          <w:rFonts w:ascii="Times New Roman" w:hAnsi="Times New Roman" w:cs="Times New Roman"/>
          <w:sz w:val="24"/>
          <w:szCs w:val="24"/>
        </w:rPr>
        <w:lastRenderedPageBreak/>
        <w:t xml:space="preserve">serem decididos pela autoridade competente;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VI – analisar os documentos referentes ao recebimento do objeto contratado;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VII – acompanhar o desenvolvimento da execução através de relatórios e demais documentos relativos ao objeto contratado;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VIII – decidir provisoriamente sobre eventual suspensão da execução contratual, elaborando o Termo de Suspensão;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IX – adotar e registrar as medidas preparatórias para aplicação de sanções e/ou de rescisão contratual, realizando e coordenando atos investigativos prévios à abertura do processo, quando necessários, nas hipóteses de descumprimento de obrigações previstas no edital, no contrato e/ou na legislação de regência;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 – aplicar a sanção de advertência prevista no inciso I do art. 156 da Lei Federal nº 14.133, de 2021, por meio do procedimento administrativo sumaríssimo previsto no art. 144 deste regulamento;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XI – analisar a documentação necessária ao pagamento, encaminhada pelo fiscal do contrato, conforme rol e condições dispostos no instrumento contratual e nas normas que disciplinam a execução da despesa pública, devolvendo-os ao fiscal do contrato para regularização, quando for o caso;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XII – incluir e conferir as certidões de regularidade fiscal, trabalhista e previdenciária necessárias ao pagamento, quando cabível e na ausência de fiscal administrativo do contrato, e encaminhar ao setor responsável;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XIII – acompanhar as notas de empenho do contrato, solicitando o cancelamento de saldo, quando for o caso, respeitando a competência do exercício;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XIV – efetuar a digitalização e armazenamento dos documentos fiscais e trabalhistas da contratada nos sistemas do Município, quando couber, bem como no Portal Nacional de Contratações Públicas (PNCP);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XV – realizar, quando for o caso, e acompanhar os lançamentos dos dados referentes ao contrato nos sistemas do </w:t>
      </w:r>
      <w:r w:rsidR="00636D33">
        <w:rPr>
          <w:rFonts w:ascii="Times New Roman" w:hAnsi="Times New Roman" w:cs="Times New Roman"/>
          <w:sz w:val="24"/>
          <w:szCs w:val="24"/>
        </w:rPr>
        <w:t>Município</w:t>
      </w:r>
      <w:r w:rsidRPr="00F4704A">
        <w:rPr>
          <w:rFonts w:ascii="Times New Roman" w:hAnsi="Times New Roman" w:cs="Times New Roman"/>
          <w:sz w:val="24"/>
          <w:szCs w:val="24"/>
        </w:rPr>
        <w:t xml:space="preserve"> e no Portal Nacional de Contratações Públicas (PNCP), verificando saldo e informando o encerramento do instrumento contratual; </w:t>
      </w:r>
    </w:p>
    <w:p w:rsidR="0027395F" w:rsidRPr="00266A07"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XVI </w:t>
      </w:r>
      <w:r w:rsidRPr="00266A07">
        <w:rPr>
          <w:rFonts w:ascii="Times New Roman" w:hAnsi="Times New Roman" w:cs="Times New Roman"/>
          <w:sz w:val="24"/>
          <w:szCs w:val="24"/>
        </w:rPr>
        <w:t xml:space="preserve">- exercer qualquer outra atividade compatível com a função que lhe seja legalmente atribuída. </w:t>
      </w:r>
    </w:p>
    <w:p w:rsidR="0027395F" w:rsidRDefault="0027395F" w:rsidP="00774F06">
      <w:pPr>
        <w:jc w:val="both"/>
        <w:rPr>
          <w:rFonts w:ascii="Times New Roman" w:hAnsi="Times New Roman" w:cs="Times New Roman"/>
          <w:b/>
          <w:bCs/>
          <w:sz w:val="24"/>
          <w:szCs w:val="24"/>
        </w:rPr>
      </w:pPr>
    </w:p>
    <w:p w:rsidR="00F3629F" w:rsidRPr="0027395F" w:rsidRDefault="00480BBF" w:rsidP="00774F06">
      <w:pPr>
        <w:jc w:val="both"/>
        <w:rPr>
          <w:rFonts w:ascii="Times New Roman" w:hAnsi="Times New Roman" w:cs="Times New Roman"/>
          <w:b/>
          <w:bCs/>
          <w:sz w:val="24"/>
          <w:szCs w:val="24"/>
        </w:rPr>
      </w:pPr>
      <w:r>
        <w:rPr>
          <w:rFonts w:ascii="Times New Roman" w:hAnsi="Times New Roman" w:cs="Times New Roman"/>
          <w:b/>
          <w:bCs/>
          <w:sz w:val="24"/>
          <w:szCs w:val="24"/>
        </w:rPr>
        <w:t>19</w:t>
      </w:r>
      <w:r w:rsidR="00117FF1" w:rsidRPr="0027395F">
        <w:rPr>
          <w:rFonts w:ascii="Times New Roman" w:hAnsi="Times New Roman" w:cs="Times New Roman"/>
          <w:b/>
          <w:bCs/>
          <w:sz w:val="24"/>
          <w:szCs w:val="24"/>
        </w:rPr>
        <w:t xml:space="preserve"> – DISPOSIÇÕES FINAIS</w:t>
      </w:r>
    </w:p>
    <w:p w:rsidR="00CF2F83" w:rsidRPr="0027395F" w:rsidRDefault="00676B9E" w:rsidP="00774F06">
      <w:pPr>
        <w:jc w:val="both"/>
        <w:rPr>
          <w:rFonts w:ascii="Times New Roman" w:hAnsi="Times New Roman" w:cs="Times New Roman"/>
          <w:sz w:val="24"/>
          <w:szCs w:val="24"/>
        </w:rPr>
      </w:pPr>
      <w:r w:rsidRPr="0027395F">
        <w:rPr>
          <w:rFonts w:ascii="Times New Roman" w:hAnsi="Times New Roman" w:cs="Times New Roman"/>
          <w:sz w:val="24"/>
          <w:szCs w:val="24"/>
        </w:rPr>
        <w:t>1</w:t>
      </w:r>
      <w:r w:rsidR="00480BBF">
        <w:rPr>
          <w:rFonts w:ascii="Times New Roman" w:hAnsi="Times New Roman" w:cs="Times New Roman"/>
          <w:sz w:val="24"/>
          <w:szCs w:val="24"/>
        </w:rPr>
        <w:t>9</w:t>
      </w:r>
      <w:r w:rsidRPr="0027395F">
        <w:rPr>
          <w:rFonts w:ascii="Times New Roman" w:hAnsi="Times New Roman" w:cs="Times New Roman"/>
          <w:sz w:val="24"/>
          <w:szCs w:val="24"/>
        </w:rPr>
        <w:t xml:space="preserve">.1 </w:t>
      </w:r>
      <w:r w:rsidR="00EC606F" w:rsidRPr="0027395F">
        <w:rPr>
          <w:rFonts w:ascii="Times New Roman" w:hAnsi="Times New Roman" w:cs="Times New Roman"/>
          <w:sz w:val="24"/>
          <w:szCs w:val="24"/>
        </w:rPr>
        <w:t>–</w:t>
      </w:r>
      <w:r w:rsidRPr="0027395F">
        <w:rPr>
          <w:rFonts w:ascii="Times New Roman" w:hAnsi="Times New Roman" w:cs="Times New Roman"/>
          <w:sz w:val="24"/>
          <w:szCs w:val="24"/>
        </w:rPr>
        <w:t xml:space="preserve"> A</w:t>
      </w:r>
      <w:r w:rsidR="00DE08EB">
        <w:rPr>
          <w:rFonts w:ascii="Times New Roman" w:hAnsi="Times New Roman" w:cs="Times New Roman"/>
          <w:sz w:val="24"/>
          <w:szCs w:val="24"/>
        </w:rPr>
        <w:t xml:space="preserve">O ORDENADOR DE DESPESAS </w:t>
      </w:r>
      <w:r w:rsidRPr="0027395F">
        <w:rPr>
          <w:rFonts w:ascii="Times New Roman" w:hAnsi="Times New Roman" w:cs="Times New Roman"/>
          <w:sz w:val="24"/>
          <w:szCs w:val="24"/>
        </w:rPr>
        <w:t>compete anular este Pregão por ilegalidade, de ofício ou por provocação de qualquer pessoa, e revogar o certame por considerá-lo inoportuno ou inconveniente diante de fato superveniente, mediante ato escrito e fundamentado.</w:t>
      </w:r>
    </w:p>
    <w:p w:rsidR="00CF2F83" w:rsidRPr="0023478E" w:rsidRDefault="00676B9E" w:rsidP="00774F06">
      <w:pPr>
        <w:jc w:val="both"/>
        <w:rPr>
          <w:rFonts w:ascii="Times New Roman" w:hAnsi="Times New Roman" w:cs="Times New Roman"/>
          <w:sz w:val="24"/>
          <w:szCs w:val="24"/>
        </w:rPr>
      </w:pPr>
      <w:r w:rsidRPr="0027395F">
        <w:rPr>
          <w:rFonts w:ascii="Times New Roman" w:hAnsi="Times New Roman" w:cs="Times New Roman"/>
          <w:sz w:val="24"/>
          <w:szCs w:val="24"/>
        </w:rPr>
        <w:t>1</w:t>
      </w:r>
      <w:r w:rsidR="00480BBF">
        <w:rPr>
          <w:rFonts w:ascii="Times New Roman" w:hAnsi="Times New Roman" w:cs="Times New Roman"/>
          <w:sz w:val="24"/>
          <w:szCs w:val="24"/>
        </w:rPr>
        <w:t>9</w:t>
      </w:r>
      <w:r w:rsidRPr="0027395F">
        <w:rPr>
          <w:rFonts w:ascii="Times New Roman" w:hAnsi="Times New Roman" w:cs="Times New Roman"/>
          <w:sz w:val="24"/>
          <w:szCs w:val="24"/>
        </w:rPr>
        <w:t xml:space="preserve">.2 </w:t>
      </w:r>
      <w:r w:rsidR="00EC606F" w:rsidRPr="0027395F">
        <w:rPr>
          <w:rFonts w:ascii="Times New Roman" w:hAnsi="Times New Roman" w:cs="Times New Roman"/>
          <w:sz w:val="24"/>
          <w:szCs w:val="24"/>
        </w:rPr>
        <w:t>–</w:t>
      </w:r>
      <w:r w:rsidRPr="0027395F">
        <w:rPr>
          <w:rFonts w:ascii="Times New Roman" w:hAnsi="Times New Roman" w:cs="Times New Roman"/>
          <w:sz w:val="24"/>
          <w:szCs w:val="24"/>
        </w:rPr>
        <w:t xml:space="preserve"> A anulação do Pregão induz</w:t>
      </w:r>
      <w:r w:rsidRPr="0023478E">
        <w:rPr>
          <w:rFonts w:ascii="Times New Roman" w:hAnsi="Times New Roman" w:cs="Times New Roman"/>
          <w:sz w:val="24"/>
          <w:szCs w:val="24"/>
        </w:rPr>
        <w:t xml:space="preserve"> à do contrato.</w:t>
      </w:r>
    </w:p>
    <w:p w:rsidR="00676B9E" w:rsidRPr="0023478E" w:rsidRDefault="00676B9E" w:rsidP="00774F06">
      <w:pPr>
        <w:jc w:val="both"/>
        <w:rPr>
          <w:rFonts w:ascii="Times New Roman" w:hAnsi="Times New Roman" w:cs="Times New Roman"/>
          <w:sz w:val="24"/>
          <w:szCs w:val="24"/>
        </w:rPr>
      </w:pPr>
      <w:r>
        <w:rPr>
          <w:rFonts w:ascii="Times New Roman" w:hAnsi="Times New Roman" w:cs="Times New Roman"/>
          <w:sz w:val="24"/>
          <w:szCs w:val="24"/>
        </w:rPr>
        <w:t>1</w:t>
      </w:r>
      <w:r w:rsidR="00480BBF">
        <w:rPr>
          <w:rFonts w:ascii="Times New Roman" w:hAnsi="Times New Roman" w:cs="Times New Roman"/>
          <w:sz w:val="24"/>
          <w:szCs w:val="24"/>
        </w:rPr>
        <w:t>9</w:t>
      </w:r>
      <w:r>
        <w:rPr>
          <w:rFonts w:ascii="Times New Roman" w:hAnsi="Times New Roman" w:cs="Times New Roman"/>
          <w:sz w:val="24"/>
          <w:szCs w:val="24"/>
        </w:rPr>
        <w:t xml:space="preserve">.3 </w:t>
      </w:r>
      <w:r w:rsidR="00EC606F">
        <w:rPr>
          <w:rFonts w:ascii="Times New Roman" w:hAnsi="Times New Roman" w:cs="Times New Roman"/>
          <w:sz w:val="24"/>
          <w:szCs w:val="24"/>
        </w:rPr>
        <w:t>–</w:t>
      </w:r>
      <w:r w:rsidRPr="0023478E">
        <w:rPr>
          <w:rFonts w:ascii="Times New Roman" w:hAnsi="Times New Roman" w:cs="Times New Roman"/>
          <w:sz w:val="24"/>
          <w:szCs w:val="24"/>
        </w:rPr>
        <w:t>As licitantes não terão direito à indenização em decorrência da anulação do procedimento licitatório, ressalvado o direito do contratado de boa-fé de ser ressarcido pelos encargos que tiver suportado no cumprimento do contrato.</w:t>
      </w:r>
    </w:p>
    <w:p w:rsidR="00676B9E" w:rsidRPr="0023478E" w:rsidRDefault="00676B9E" w:rsidP="00774F06">
      <w:pPr>
        <w:jc w:val="both"/>
        <w:rPr>
          <w:rFonts w:ascii="Times New Roman" w:hAnsi="Times New Roman" w:cs="Times New Roman"/>
          <w:sz w:val="24"/>
          <w:szCs w:val="24"/>
        </w:rPr>
      </w:pPr>
      <w:r>
        <w:rPr>
          <w:rFonts w:ascii="Times New Roman" w:hAnsi="Times New Roman" w:cs="Times New Roman"/>
          <w:sz w:val="24"/>
          <w:szCs w:val="24"/>
        </w:rPr>
        <w:t>1</w:t>
      </w:r>
      <w:r w:rsidR="00480BBF">
        <w:rPr>
          <w:rFonts w:ascii="Times New Roman" w:hAnsi="Times New Roman" w:cs="Times New Roman"/>
          <w:sz w:val="24"/>
          <w:szCs w:val="24"/>
        </w:rPr>
        <w:t>9</w:t>
      </w:r>
      <w:r>
        <w:rPr>
          <w:rFonts w:ascii="Times New Roman" w:hAnsi="Times New Roman" w:cs="Times New Roman"/>
          <w:sz w:val="24"/>
          <w:szCs w:val="24"/>
        </w:rPr>
        <w:t xml:space="preserve">.4 </w:t>
      </w:r>
      <w:r w:rsidR="00EC606F">
        <w:rPr>
          <w:rFonts w:ascii="Times New Roman" w:hAnsi="Times New Roman" w:cs="Times New Roman"/>
          <w:sz w:val="24"/>
          <w:szCs w:val="24"/>
        </w:rPr>
        <w:t>–</w:t>
      </w:r>
      <w:r w:rsidRPr="0023478E">
        <w:rPr>
          <w:rFonts w:ascii="Times New Roman" w:hAnsi="Times New Roman" w:cs="Times New Roman"/>
          <w:sz w:val="24"/>
          <w:szCs w:val="24"/>
        </w:rPr>
        <w:t>Os documentos eletrônicos produzidos com a utilização de processo de certificação disponibilizada pela ICP-Brasil, nos termos da Medida Provisória nº 2.200-2, de 24 de agosto de 2001, serão recebidos e presumidos verdadeiros em relação aos signatários, dispensando-se o envio de documentos originais e cópias autenticadas em papel.</w:t>
      </w:r>
    </w:p>
    <w:p w:rsidR="00F3629F" w:rsidRPr="0023478E" w:rsidRDefault="00676B9E" w:rsidP="00774F06">
      <w:pPr>
        <w:jc w:val="both"/>
        <w:rPr>
          <w:rFonts w:ascii="Times New Roman" w:hAnsi="Times New Roman" w:cs="Times New Roman"/>
          <w:sz w:val="24"/>
          <w:szCs w:val="24"/>
        </w:rPr>
      </w:pPr>
      <w:r>
        <w:rPr>
          <w:rFonts w:ascii="Times New Roman" w:hAnsi="Times New Roman" w:cs="Times New Roman"/>
          <w:sz w:val="24"/>
          <w:szCs w:val="24"/>
        </w:rPr>
        <w:t>1</w:t>
      </w:r>
      <w:r w:rsidR="00480BBF">
        <w:rPr>
          <w:rFonts w:ascii="Times New Roman" w:hAnsi="Times New Roman" w:cs="Times New Roman"/>
          <w:sz w:val="24"/>
          <w:szCs w:val="24"/>
        </w:rPr>
        <w:t>9</w:t>
      </w:r>
      <w:r w:rsidR="004D463D">
        <w:rPr>
          <w:rFonts w:ascii="Times New Roman" w:hAnsi="Times New Roman" w:cs="Times New Roman"/>
          <w:sz w:val="24"/>
          <w:szCs w:val="24"/>
        </w:rPr>
        <w:t>.5</w:t>
      </w:r>
      <w:r w:rsidR="00EC606F">
        <w:rPr>
          <w:rFonts w:ascii="Times New Roman" w:hAnsi="Times New Roman" w:cs="Times New Roman"/>
          <w:sz w:val="24"/>
          <w:szCs w:val="24"/>
        </w:rPr>
        <w:t>–</w:t>
      </w:r>
      <w:r w:rsidRPr="0023478E">
        <w:rPr>
          <w:rFonts w:ascii="Times New Roman" w:hAnsi="Times New Roman" w:cs="Times New Roman"/>
          <w:sz w:val="24"/>
          <w:szCs w:val="24"/>
        </w:rPr>
        <w:t xml:space="preserve">Em caso de divergência entre normas infralegais e as contidas neste Edital, prevalecerão as </w:t>
      </w:r>
      <w:r>
        <w:rPr>
          <w:rFonts w:ascii="Times New Roman" w:hAnsi="Times New Roman" w:cs="Times New Roman"/>
          <w:sz w:val="24"/>
          <w:szCs w:val="24"/>
        </w:rPr>
        <w:t>normas deste Edital</w:t>
      </w:r>
      <w:r w:rsidRPr="0023478E">
        <w:rPr>
          <w:rFonts w:ascii="Times New Roman" w:hAnsi="Times New Roman" w:cs="Times New Roman"/>
          <w:sz w:val="24"/>
          <w:szCs w:val="24"/>
        </w:rPr>
        <w:t>.</w:t>
      </w:r>
    </w:p>
    <w:p w:rsidR="00480BBF" w:rsidRDefault="00480BBF" w:rsidP="00774F06">
      <w:pPr>
        <w:jc w:val="both"/>
        <w:rPr>
          <w:rFonts w:ascii="Times New Roman" w:hAnsi="Times New Roman" w:cs="Times New Roman"/>
          <w:sz w:val="24"/>
          <w:szCs w:val="24"/>
        </w:rPr>
      </w:pPr>
    </w:p>
    <w:p w:rsidR="00CB6AE6" w:rsidRPr="00EB3884" w:rsidRDefault="00480BBF" w:rsidP="00CB6AE6">
      <w:pPr>
        <w:jc w:val="both"/>
        <w:rPr>
          <w:rFonts w:ascii="Times New Roman" w:hAnsi="Times New Roman" w:cs="Times New Roman"/>
          <w:b/>
          <w:bCs/>
          <w:sz w:val="24"/>
          <w:szCs w:val="24"/>
        </w:rPr>
      </w:pPr>
      <w:r>
        <w:rPr>
          <w:rFonts w:ascii="Times New Roman" w:hAnsi="Times New Roman" w:cs="Times New Roman"/>
          <w:b/>
          <w:bCs/>
          <w:sz w:val="24"/>
          <w:szCs w:val="24"/>
        </w:rPr>
        <w:t>20</w:t>
      </w:r>
      <w:r w:rsidR="00CB6AE6" w:rsidRPr="00EB3884">
        <w:rPr>
          <w:rFonts w:ascii="Times New Roman" w:hAnsi="Times New Roman" w:cs="Times New Roman"/>
          <w:b/>
          <w:bCs/>
          <w:sz w:val="24"/>
          <w:szCs w:val="24"/>
        </w:rPr>
        <w:t xml:space="preserve"> – DOS ANEXOS</w:t>
      </w:r>
    </w:p>
    <w:p w:rsidR="00CB6AE6" w:rsidRPr="00EB3884" w:rsidRDefault="00CB6AE6" w:rsidP="00CB6AE6">
      <w:pPr>
        <w:jc w:val="both"/>
        <w:rPr>
          <w:rFonts w:ascii="Times New Roman" w:hAnsi="Times New Roman" w:cs="Times New Roman"/>
          <w:sz w:val="24"/>
          <w:szCs w:val="24"/>
        </w:rPr>
      </w:pPr>
      <w:r w:rsidRPr="00EB3884">
        <w:rPr>
          <w:rFonts w:ascii="Times New Roman" w:hAnsi="Times New Roman" w:cs="Times New Roman"/>
          <w:sz w:val="24"/>
          <w:szCs w:val="24"/>
        </w:rPr>
        <w:t>São partes integrantes deste Edital os seguintes anexos:</w:t>
      </w:r>
    </w:p>
    <w:p w:rsidR="00CB6AE6" w:rsidRPr="003A4D1D" w:rsidRDefault="00CB6AE6" w:rsidP="00CB6AE6">
      <w:pPr>
        <w:jc w:val="both"/>
        <w:rPr>
          <w:rFonts w:ascii="Times New Roman" w:hAnsi="Times New Roman" w:cs="Times New Roman"/>
          <w:sz w:val="24"/>
          <w:szCs w:val="24"/>
        </w:rPr>
      </w:pPr>
      <w:r w:rsidRPr="003A4D1D">
        <w:rPr>
          <w:rFonts w:ascii="Times New Roman" w:hAnsi="Times New Roman" w:cs="Times New Roman"/>
          <w:sz w:val="24"/>
          <w:szCs w:val="24"/>
        </w:rPr>
        <w:t>Anexo I - Termo de Referência com as especificações Técnicas Gerais, especificações Técnicas dos Serviços e orçamento Estimativo;</w:t>
      </w:r>
    </w:p>
    <w:p w:rsidR="00CB6AE6" w:rsidRPr="003A4D1D" w:rsidRDefault="00CB6AE6" w:rsidP="00CB6AE6">
      <w:pPr>
        <w:jc w:val="both"/>
        <w:rPr>
          <w:rFonts w:ascii="Times New Roman" w:hAnsi="Times New Roman" w:cs="Times New Roman"/>
          <w:sz w:val="24"/>
          <w:szCs w:val="24"/>
        </w:rPr>
      </w:pPr>
      <w:r w:rsidRPr="003A4D1D">
        <w:rPr>
          <w:rFonts w:ascii="Times New Roman" w:hAnsi="Times New Roman" w:cs="Times New Roman"/>
          <w:sz w:val="24"/>
          <w:szCs w:val="24"/>
        </w:rPr>
        <w:lastRenderedPageBreak/>
        <w:t>Anexo II – Modelo de proposta de preços;</w:t>
      </w:r>
    </w:p>
    <w:p w:rsidR="00CB6AE6" w:rsidRPr="003A4D1D" w:rsidRDefault="00CB6AE6" w:rsidP="001B25CA">
      <w:pPr>
        <w:jc w:val="both"/>
        <w:rPr>
          <w:rFonts w:ascii="Times New Roman" w:hAnsi="Times New Roman" w:cs="Times New Roman"/>
          <w:sz w:val="24"/>
          <w:szCs w:val="24"/>
        </w:rPr>
      </w:pPr>
      <w:r w:rsidRPr="003A4D1D">
        <w:rPr>
          <w:rFonts w:ascii="Times New Roman" w:hAnsi="Times New Roman" w:cs="Times New Roman"/>
          <w:sz w:val="24"/>
          <w:szCs w:val="24"/>
        </w:rPr>
        <w:t>Anexo III –  Modelo de Declaração de pleno atendimento;</w:t>
      </w:r>
    </w:p>
    <w:p w:rsidR="00CB6AE6" w:rsidRPr="003A4D1D" w:rsidRDefault="00CB6AE6" w:rsidP="00CB6AE6">
      <w:pPr>
        <w:spacing w:line="276" w:lineRule="auto"/>
        <w:jc w:val="both"/>
        <w:rPr>
          <w:rFonts w:ascii="Times New Roman" w:hAnsi="Times New Roman" w:cs="Times New Roman"/>
          <w:sz w:val="24"/>
          <w:szCs w:val="24"/>
        </w:rPr>
      </w:pPr>
      <w:r w:rsidRPr="003A4D1D">
        <w:rPr>
          <w:rFonts w:ascii="Times New Roman" w:hAnsi="Times New Roman" w:cs="Times New Roman"/>
          <w:sz w:val="24"/>
          <w:szCs w:val="24"/>
        </w:rPr>
        <w:t xml:space="preserve">Anexo </w:t>
      </w:r>
      <w:r w:rsidR="001B25CA">
        <w:rPr>
          <w:rFonts w:ascii="Times New Roman" w:hAnsi="Times New Roman" w:cs="Times New Roman"/>
          <w:sz w:val="24"/>
          <w:szCs w:val="24"/>
        </w:rPr>
        <w:t>I</w:t>
      </w:r>
      <w:r w:rsidRPr="003A4D1D">
        <w:rPr>
          <w:rFonts w:ascii="Times New Roman" w:hAnsi="Times New Roman" w:cs="Times New Roman"/>
          <w:sz w:val="24"/>
          <w:szCs w:val="24"/>
        </w:rPr>
        <w:t xml:space="preserve">V – Declaração de enquadramento ME/EPP ou EQUIPARADA; </w:t>
      </w:r>
    </w:p>
    <w:p w:rsidR="00CB6AE6" w:rsidRPr="003A4D1D" w:rsidRDefault="00CB6AE6" w:rsidP="00CB6AE6">
      <w:pPr>
        <w:jc w:val="both"/>
        <w:rPr>
          <w:rFonts w:ascii="Times New Roman" w:hAnsi="Times New Roman" w:cs="Times New Roman"/>
          <w:sz w:val="24"/>
          <w:szCs w:val="24"/>
        </w:rPr>
      </w:pPr>
      <w:r w:rsidRPr="003A4D1D">
        <w:rPr>
          <w:rFonts w:ascii="Times New Roman" w:hAnsi="Times New Roman" w:cs="Times New Roman"/>
          <w:sz w:val="24"/>
          <w:szCs w:val="24"/>
        </w:rPr>
        <w:t>Anexo V – Declaração de pleno conhecimento do edital e das condições e de fornecimento dos itens;</w:t>
      </w:r>
    </w:p>
    <w:p w:rsidR="00CB6AE6" w:rsidRPr="003A4D1D" w:rsidRDefault="00CB6AE6" w:rsidP="00CB6AE6">
      <w:pPr>
        <w:jc w:val="both"/>
        <w:rPr>
          <w:rFonts w:ascii="Times New Roman" w:hAnsi="Times New Roman" w:cs="Times New Roman"/>
          <w:sz w:val="24"/>
          <w:szCs w:val="24"/>
        </w:rPr>
      </w:pPr>
      <w:r w:rsidRPr="003A4D1D">
        <w:rPr>
          <w:rFonts w:ascii="Times New Roman" w:hAnsi="Times New Roman" w:cs="Times New Roman"/>
          <w:sz w:val="24"/>
          <w:szCs w:val="24"/>
        </w:rPr>
        <w:t>Anexo VI – Declaração de que o código CNAE que representa a atividade de maior receita da empresa.</w:t>
      </w:r>
    </w:p>
    <w:p w:rsidR="00CB6AE6" w:rsidRPr="003A4D1D" w:rsidRDefault="00CB6AE6" w:rsidP="00CB6AE6">
      <w:pPr>
        <w:jc w:val="both"/>
        <w:rPr>
          <w:rFonts w:ascii="Times New Roman" w:hAnsi="Times New Roman" w:cs="Times New Roman"/>
          <w:sz w:val="24"/>
          <w:szCs w:val="24"/>
        </w:rPr>
      </w:pPr>
      <w:r w:rsidRPr="003A4D1D">
        <w:rPr>
          <w:rFonts w:ascii="Times New Roman" w:hAnsi="Times New Roman" w:cs="Times New Roman"/>
          <w:sz w:val="24"/>
          <w:szCs w:val="24"/>
        </w:rPr>
        <w:t xml:space="preserve">Anexo </w:t>
      </w:r>
      <w:r w:rsidR="00B14C22">
        <w:rPr>
          <w:rFonts w:ascii="Times New Roman" w:hAnsi="Times New Roman" w:cs="Times New Roman"/>
          <w:sz w:val="24"/>
          <w:szCs w:val="24"/>
        </w:rPr>
        <w:t>VII</w:t>
      </w:r>
      <w:r w:rsidRPr="003A4D1D">
        <w:rPr>
          <w:rFonts w:ascii="Times New Roman" w:hAnsi="Times New Roman" w:cs="Times New Roman"/>
          <w:sz w:val="24"/>
          <w:szCs w:val="24"/>
        </w:rPr>
        <w:t xml:space="preserve"> – Declaração de que não possui no seu quadro societário servidor público.</w:t>
      </w:r>
    </w:p>
    <w:p w:rsidR="00CB6AE6" w:rsidRPr="003A4D1D" w:rsidRDefault="00CB6AE6" w:rsidP="00CB6AE6">
      <w:pPr>
        <w:jc w:val="both"/>
        <w:rPr>
          <w:rFonts w:ascii="Times New Roman" w:hAnsi="Times New Roman" w:cs="Times New Roman"/>
          <w:sz w:val="24"/>
          <w:szCs w:val="24"/>
        </w:rPr>
      </w:pPr>
      <w:r w:rsidRPr="003A4D1D">
        <w:rPr>
          <w:rFonts w:ascii="Times New Roman" w:hAnsi="Times New Roman" w:cs="Times New Roman"/>
          <w:sz w:val="24"/>
          <w:szCs w:val="24"/>
        </w:rPr>
        <w:t xml:space="preserve">Anexo </w:t>
      </w:r>
      <w:r w:rsidR="001B25CA">
        <w:rPr>
          <w:rFonts w:ascii="Times New Roman" w:hAnsi="Times New Roman" w:cs="Times New Roman"/>
          <w:sz w:val="24"/>
          <w:szCs w:val="24"/>
        </w:rPr>
        <w:t>VIII</w:t>
      </w:r>
      <w:r w:rsidRPr="003A4D1D">
        <w:rPr>
          <w:rFonts w:ascii="Times New Roman" w:hAnsi="Times New Roman" w:cs="Times New Roman"/>
          <w:sz w:val="24"/>
          <w:szCs w:val="24"/>
        </w:rPr>
        <w:t xml:space="preserve"> – Declaração de consentimento do Licitante para a realizar o tratamento de dados pessoais nos termos do inciso I do artigo 7º da Lei 13.709/2016.</w:t>
      </w:r>
    </w:p>
    <w:p w:rsidR="00CB6AE6" w:rsidRPr="003A4D1D" w:rsidRDefault="00CB6AE6" w:rsidP="00CB6AE6">
      <w:pPr>
        <w:jc w:val="both"/>
        <w:rPr>
          <w:rFonts w:ascii="Times New Roman" w:hAnsi="Times New Roman" w:cs="Times New Roman"/>
          <w:sz w:val="24"/>
          <w:szCs w:val="24"/>
        </w:rPr>
      </w:pPr>
      <w:r w:rsidRPr="003A4D1D">
        <w:rPr>
          <w:rFonts w:ascii="Times New Roman" w:hAnsi="Times New Roman" w:cs="Times New Roman"/>
          <w:sz w:val="24"/>
          <w:szCs w:val="24"/>
        </w:rPr>
        <w:t xml:space="preserve">Anexo </w:t>
      </w:r>
      <w:r w:rsidR="001B25CA">
        <w:rPr>
          <w:rFonts w:ascii="Times New Roman" w:hAnsi="Times New Roman" w:cs="Times New Roman"/>
          <w:sz w:val="24"/>
          <w:szCs w:val="24"/>
        </w:rPr>
        <w:t>I</w:t>
      </w:r>
      <w:r w:rsidRPr="003A4D1D">
        <w:rPr>
          <w:rFonts w:ascii="Times New Roman" w:hAnsi="Times New Roman" w:cs="Times New Roman"/>
          <w:sz w:val="24"/>
          <w:szCs w:val="24"/>
        </w:rPr>
        <w:t>X – Declaração Conjunta:</w:t>
      </w:r>
    </w:p>
    <w:p w:rsidR="00CB6AE6" w:rsidRPr="003A4D1D" w:rsidRDefault="00CB6AE6" w:rsidP="00CB6AE6">
      <w:pPr>
        <w:jc w:val="both"/>
        <w:rPr>
          <w:rFonts w:ascii="Times New Roman" w:hAnsi="Times New Roman" w:cs="Times New Roman"/>
          <w:sz w:val="24"/>
          <w:szCs w:val="24"/>
        </w:rPr>
      </w:pPr>
      <w:r w:rsidRPr="003A4D1D">
        <w:rPr>
          <w:rFonts w:ascii="Times New Roman" w:hAnsi="Times New Roman" w:cs="Times New Roman"/>
          <w:sz w:val="24"/>
          <w:szCs w:val="24"/>
        </w:rPr>
        <w:t>Anexo X – Minuta do Contrato;</w:t>
      </w:r>
    </w:p>
    <w:p w:rsidR="00FE445A" w:rsidRPr="00FE445A" w:rsidRDefault="00CB6AE6" w:rsidP="00F512BF">
      <w:pPr>
        <w:jc w:val="both"/>
        <w:rPr>
          <w:rFonts w:ascii="Times New Roman" w:hAnsi="Times New Roman" w:cs="Times New Roman"/>
          <w:sz w:val="24"/>
          <w:szCs w:val="24"/>
        </w:rPr>
      </w:pPr>
      <w:r w:rsidRPr="003A4D1D">
        <w:rPr>
          <w:rFonts w:ascii="Times New Roman" w:hAnsi="Times New Roman" w:cs="Times New Roman"/>
          <w:sz w:val="24"/>
          <w:szCs w:val="24"/>
        </w:rPr>
        <w:t>Anexo XI–</w:t>
      </w:r>
      <w:r w:rsidR="00FE445A" w:rsidRPr="00FE445A">
        <w:rPr>
          <w:rFonts w:ascii="Times New Roman" w:hAnsi="Times New Roman" w:cs="Times New Roman"/>
          <w:sz w:val="24"/>
          <w:szCs w:val="24"/>
        </w:rPr>
        <w:t xml:space="preserve">Indicação </w:t>
      </w:r>
      <w:r w:rsidR="00FE445A">
        <w:rPr>
          <w:rFonts w:ascii="Times New Roman" w:hAnsi="Times New Roman" w:cs="Times New Roman"/>
          <w:sz w:val="24"/>
          <w:szCs w:val="24"/>
        </w:rPr>
        <w:t>d</w:t>
      </w:r>
      <w:r w:rsidR="00FE445A" w:rsidRPr="00FE445A">
        <w:rPr>
          <w:rFonts w:ascii="Times New Roman" w:hAnsi="Times New Roman" w:cs="Times New Roman"/>
          <w:sz w:val="24"/>
          <w:szCs w:val="24"/>
        </w:rPr>
        <w:t>o Preposto</w:t>
      </w:r>
    </w:p>
    <w:p w:rsidR="004D463D" w:rsidRPr="003A4D1D" w:rsidRDefault="004D463D" w:rsidP="00CB6AE6">
      <w:pPr>
        <w:jc w:val="both"/>
        <w:rPr>
          <w:rFonts w:ascii="Times New Roman" w:hAnsi="Times New Roman" w:cs="Times New Roman"/>
          <w:sz w:val="24"/>
          <w:szCs w:val="24"/>
        </w:rPr>
      </w:pPr>
    </w:p>
    <w:p w:rsidR="00F3629F" w:rsidRPr="006B4098" w:rsidRDefault="00480BBF" w:rsidP="00774F06">
      <w:pPr>
        <w:jc w:val="both"/>
        <w:rPr>
          <w:rFonts w:ascii="Times New Roman" w:hAnsi="Times New Roman" w:cs="Times New Roman"/>
          <w:b/>
          <w:bCs/>
          <w:sz w:val="24"/>
          <w:szCs w:val="24"/>
        </w:rPr>
      </w:pPr>
      <w:r>
        <w:rPr>
          <w:rFonts w:ascii="Times New Roman" w:hAnsi="Times New Roman" w:cs="Times New Roman"/>
          <w:b/>
          <w:bCs/>
          <w:sz w:val="24"/>
          <w:szCs w:val="24"/>
        </w:rPr>
        <w:t>21</w:t>
      </w:r>
      <w:r w:rsidR="00117FF1" w:rsidRPr="00676B9E">
        <w:rPr>
          <w:rFonts w:ascii="Times New Roman" w:hAnsi="Times New Roman" w:cs="Times New Roman"/>
          <w:b/>
          <w:bCs/>
          <w:sz w:val="24"/>
          <w:szCs w:val="24"/>
        </w:rPr>
        <w:t xml:space="preserve"> – DO FORO</w:t>
      </w:r>
    </w:p>
    <w:p w:rsidR="00F3629F" w:rsidRPr="0023478E" w:rsidRDefault="00117FF1" w:rsidP="00774F06">
      <w:pPr>
        <w:jc w:val="both"/>
        <w:rPr>
          <w:rFonts w:ascii="Times New Roman" w:hAnsi="Times New Roman" w:cs="Times New Roman"/>
          <w:sz w:val="24"/>
          <w:szCs w:val="24"/>
        </w:rPr>
      </w:pPr>
      <w:r w:rsidRPr="0023478E">
        <w:rPr>
          <w:rFonts w:ascii="Times New Roman" w:hAnsi="Times New Roman" w:cs="Times New Roman"/>
          <w:sz w:val="24"/>
          <w:szCs w:val="24"/>
        </w:rPr>
        <w:t xml:space="preserve">As questões decorrentes da execução deste Instrumento, que não possam ser dirimidas administrativamente, serão processadas e julgadas no Foro da cidade de </w:t>
      </w:r>
      <w:r w:rsidR="00DE08EB">
        <w:rPr>
          <w:rFonts w:ascii="Times New Roman" w:hAnsi="Times New Roman" w:cs="Times New Roman"/>
          <w:sz w:val="24"/>
          <w:szCs w:val="24"/>
        </w:rPr>
        <w:t>Janaúba</w:t>
      </w:r>
      <w:r w:rsidR="00676B9E">
        <w:rPr>
          <w:rFonts w:ascii="Times New Roman" w:hAnsi="Times New Roman" w:cs="Times New Roman"/>
          <w:sz w:val="24"/>
          <w:szCs w:val="24"/>
        </w:rPr>
        <w:t>/MG</w:t>
      </w:r>
      <w:r w:rsidRPr="0023478E">
        <w:rPr>
          <w:rFonts w:ascii="Times New Roman" w:hAnsi="Times New Roman" w:cs="Times New Roman"/>
          <w:sz w:val="24"/>
          <w:szCs w:val="24"/>
        </w:rPr>
        <w:t>, com exclusão de qualquer outro, por mais privilegiado que seja.</w:t>
      </w:r>
    </w:p>
    <w:p w:rsidR="00CB6AE6" w:rsidRDefault="00CB6AE6" w:rsidP="00774F06">
      <w:pPr>
        <w:jc w:val="both"/>
        <w:rPr>
          <w:rFonts w:ascii="Times New Roman" w:hAnsi="Times New Roman" w:cs="Times New Roman"/>
          <w:sz w:val="24"/>
          <w:szCs w:val="24"/>
        </w:rPr>
      </w:pPr>
    </w:p>
    <w:p w:rsidR="00F3629F" w:rsidRPr="0023478E" w:rsidRDefault="009D6465" w:rsidP="00774F06">
      <w:pPr>
        <w:jc w:val="both"/>
        <w:rPr>
          <w:rFonts w:ascii="Times New Roman" w:hAnsi="Times New Roman" w:cs="Times New Roman"/>
          <w:sz w:val="24"/>
          <w:szCs w:val="24"/>
        </w:rPr>
      </w:pPr>
      <w:r>
        <w:rPr>
          <w:rFonts w:ascii="Times New Roman" w:hAnsi="Times New Roman" w:cs="Times New Roman"/>
          <w:sz w:val="24"/>
          <w:szCs w:val="24"/>
        </w:rPr>
        <w:t>Nova Porteirinha</w:t>
      </w:r>
      <w:r w:rsidR="00F3705E">
        <w:rPr>
          <w:rFonts w:ascii="Times New Roman" w:hAnsi="Times New Roman" w:cs="Times New Roman"/>
          <w:sz w:val="24"/>
          <w:szCs w:val="24"/>
        </w:rPr>
        <w:t>/MG</w:t>
      </w:r>
      <w:r w:rsidR="00F3705E" w:rsidRPr="0023478E">
        <w:rPr>
          <w:rFonts w:ascii="Times New Roman" w:hAnsi="Times New Roman" w:cs="Times New Roman"/>
          <w:sz w:val="24"/>
          <w:szCs w:val="24"/>
        </w:rPr>
        <w:t xml:space="preserve">, </w:t>
      </w:r>
      <w:r w:rsidR="009D5645">
        <w:rPr>
          <w:rFonts w:ascii="Times New Roman" w:hAnsi="Times New Roman" w:cs="Times New Roman"/>
          <w:sz w:val="24"/>
          <w:szCs w:val="24"/>
        </w:rPr>
        <w:t>0</w:t>
      </w:r>
      <w:r w:rsidR="006C4718">
        <w:rPr>
          <w:rFonts w:ascii="Times New Roman" w:hAnsi="Times New Roman" w:cs="Times New Roman"/>
          <w:sz w:val="24"/>
          <w:szCs w:val="24"/>
        </w:rPr>
        <w:t>6</w:t>
      </w:r>
      <w:r w:rsidR="00F3705E">
        <w:rPr>
          <w:rFonts w:ascii="Times New Roman" w:hAnsi="Times New Roman" w:cs="Times New Roman"/>
          <w:sz w:val="24"/>
          <w:szCs w:val="24"/>
        </w:rPr>
        <w:t xml:space="preserve"> de </w:t>
      </w:r>
      <w:r w:rsidR="009D5645">
        <w:rPr>
          <w:rFonts w:ascii="Times New Roman" w:hAnsi="Times New Roman" w:cs="Times New Roman"/>
          <w:sz w:val="24"/>
          <w:szCs w:val="24"/>
        </w:rPr>
        <w:t>maio</w:t>
      </w:r>
      <w:r w:rsidR="00F3705E">
        <w:rPr>
          <w:rFonts w:ascii="Times New Roman" w:hAnsi="Times New Roman" w:cs="Times New Roman"/>
          <w:sz w:val="24"/>
          <w:szCs w:val="24"/>
        </w:rPr>
        <w:t xml:space="preserve"> de 202</w:t>
      </w:r>
      <w:r w:rsidR="00D3584C">
        <w:rPr>
          <w:rFonts w:ascii="Times New Roman" w:hAnsi="Times New Roman" w:cs="Times New Roman"/>
          <w:sz w:val="24"/>
          <w:szCs w:val="24"/>
        </w:rPr>
        <w:t>5</w:t>
      </w:r>
    </w:p>
    <w:p w:rsidR="00F3629F" w:rsidRDefault="00F3629F" w:rsidP="00774F06">
      <w:pPr>
        <w:jc w:val="both"/>
        <w:rPr>
          <w:rFonts w:ascii="Times New Roman" w:hAnsi="Times New Roman" w:cs="Times New Roman"/>
          <w:sz w:val="24"/>
          <w:szCs w:val="24"/>
        </w:rPr>
      </w:pPr>
    </w:p>
    <w:p w:rsidR="00226AB4" w:rsidRDefault="00226AB4" w:rsidP="00774F06">
      <w:pPr>
        <w:jc w:val="both"/>
        <w:rPr>
          <w:rFonts w:ascii="Times New Roman" w:hAnsi="Times New Roman" w:cs="Times New Roman"/>
          <w:sz w:val="24"/>
          <w:szCs w:val="24"/>
        </w:rPr>
      </w:pPr>
    </w:p>
    <w:p w:rsidR="00FE7C44" w:rsidRDefault="00FE7C44" w:rsidP="00774F06">
      <w:pPr>
        <w:jc w:val="both"/>
        <w:rPr>
          <w:rFonts w:ascii="Times New Roman" w:hAnsi="Times New Roman" w:cs="Times New Roman"/>
          <w:sz w:val="24"/>
          <w:szCs w:val="24"/>
        </w:rPr>
      </w:pPr>
    </w:p>
    <w:p w:rsidR="00CB6AE6" w:rsidRDefault="00CB6AE6" w:rsidP="00774F06">
      <w:pPr>
        <w:jc w:val="both"/>
        <w:rPr>
          <w:rFonts w:ascii="Times New Roman" w:hAnsi="Times New Roman" w:cs="Times New Roman"/>
          <w:sz w:val="24"/>
          <w:szCs w:val="24"/>
        </w:rPr>
      </w:pPr>
    </w:p>
    <w:p w:rsidR="00CB6AE6" w:rsidRDefault="00CB6AE6" w:rsidP="00774F06">
      <w:pPr>
        <w:jc w:val="both"/>
        <w:rPr>
          <w:rFonts w:ascii="Times New Roman" w:hAnsi="Times New Roman" w:cs="Times New Roman"/>
          <w:sz w:val="24"/>
          <w:szCs w:val="24"/>
        </w:rPr>
      </w:pPr>
    </w:p>
    <w:p w:rsidR="00DE08EB" w:rsidRPr="00DE08EB" w:rsidRDefault="00DE08EB" w:rsidP="00DE08EB">
      <w:pPr>
        <w:pStyle w:val="Corpodetexto"/>
        <w:jc w:val="center"/>
        <w:rPr>
          <w:rFonts w:ascii="Times New Roman" w:hAnsi="Times New Roman" w:cs="Times New Roman"/>
          <w:bCs/>
        </w:rPr>
      </w:pPr>
      <w:bookmarkStart w:id="4" w:name="_Hlk197008529"/>
      <w:r w:rsidRPr="00DE08EB">
        <w:rPr>
          <w:rFonts w:ascii="Times New Roman" w:hAnsi="Times New Roman" w:cs="Times New Roman"/>
          <w:bCs/>
        </w:rPr>
        <w:t xml:space="preserve">Fernanda  Queiroz </w:t>
      </w:r>
      <w:r>
        <w:rPr>
          <w:rFonts w:ascii="Times New Roman" w:hAnsi="Times New Roman" w:cs="Times New Roman"/>
          <w:bCs/>
        </w:rPr>
        <w:t>d</w:t>
      </w:r>
      <w:r w:rsidRPr="00DE08EB">
        <w:rPr>
          <w:rFonts w:ascii="Times New Roman" w:hAnsi="Times New Roman" w:cs="Times New Roman"/>
          <w:bCs/>
        </w:rPr>
        <w:t>e Souza</w:t>
      </w:r>
    </w:p>
    <w:bookmarkEnd w:id="4"/>
    <w:p w:rsidR="00F3705E" w:rsidRPr="00F3705E" w:rsidRDefault="00DE08EB" w:rsidP="00DE08EB">
      <w:pPr>
        <w:pStyle w:val="Corpodetexto"/>
        <w:jc w:val="center"/>
        <w:rPr>
          <w:rFonts w:ascii="Times New Roman" w:hAnsi="Times New Roman" w:cs="Times New Roman"/>
          <w:bCs/>
        </w:rPr>
      </w:pPr>
      <w:r w:rsidRPr="00DE08EB">
        <w:rPr>
          <w:rFonts w:ascii="Times New Roman" w:hAnsi="Times New Roman" w:cs="Times New Roman"/>
          <w:bCs/>
        </w:rPr>
        <w:t xml:space="preserve">Secretáriade Planejamento </w:t>
      </w:r>
      <w:r>
        <w:rPr>
          <w:rFonts w:ascii="Times New Roman" w:hAnsi="Times New Roman" w:cs="Times New Roman"/>
          <w:bCs/>
        </w:rPr>
        <w:t>e</w:t>
      </w:r>
      <w:r w:rsidRPr="00DE08EB">
        <w:rPr>
          <w:rFonts w:ascii="Times New Roman" w:hAnsi="Times New Roman" w:cs="Times New Roman"/>
          <w:bCs/>
        </w:rPr>
        <w:t xml:space="preserve"> Gestão</w:t>
      </w:r>
      <w:r w:rsidR="00F3705E">
        <w:rPr>
          <w:rFonts w:ascii="Times New Roman" w:hAnsi="Times New Roman" w:cs="Times New Roman"/>
          <w:bCs/>
        </w:rPr>
        <w:t>.</w:t>
      </w:r>
    </w:p>
    <w:p w:rsidR="004D463D" w:rsidRDefault="004D463D" w:rsidP="004C7FA2">
      <w:pPr>
        <w:spacing w:line="360" w:lineRule="auto"/>
        <w:jc w:val="center"/>
        <w:rPr>
          <w:rFonts w:ascii="Times New Roman" w:hAnsi="Times New Roman" w:cs="Times New Roman"/>
          <w:b/>
          <w:bCs/>
          <w:sz w:val="24"/>
          <w:szCs w:val="24"/>
        </w:rPr>
      </w:pPr>
      <w:bookmarkStart w:id="5" w:name="_Hlk140508409"/>
    </w:p>
    <w:p w:rsidR="004D463D" w:rsidRDefault="004D463D" w:rsidP="004C7FA2">
      <w:pPr>
        <w:spacing w:line="360" w:lineRule="auto"/>
        <w:jc w:val="center"/>
        <w:rPr>
          <w:rFonts w:ascii="Times New Roman" w:hAnsi="Times New Roman" w:cs="Times New Roman"/>
          <w:b/>
          <w:bCs/>
          <w:sz w:val="24"/>
          <w:szCs w:val="24"/>
        </w:rPr>
      </w:pPr>
    </w:p>
    <w:p w:rsidR="004D463D" w:rsidRDefault="004D463D" w:rsidP="004C7FA2">
      <w:pPr>
        <w:spacing w:line="360" w:lineRule="auto"/>
        <w:jc w:val="center"/>
        <w:rPr>
          <w:rFonts w:ascii="Times New Roman" w:hAnsi="Times New Roman" w:cs="Times New Roman"/>
          <w:b/>
          <w:bCs/>
          <w:sz w:val="24"/>
          <w:szCs w:val="24"/>
        </w:rPr>
      </w:pPr>
    </w:p>
    <w:p w:rsidR="001B25CA" w:rsidRDefault="001B25CA" w:rsidP="004C7FA2">
      <w:pPr>
        <w:spacing w:line="360" w:lineRule="auto"/>
        <w:jc w:val="center"/>
        <w:rPr>
          <w:rFonts w:ascii="Times New Roman" w:hAnsi="Times New Roman" w:cs="Times New Roman"/>
          <w:b/>
          <w:bCs/>
          <w:sz w:val="24"/>
          <w:szCs w:val="24"/>
        </w:rPr>
      </w:pPr>
    </w:p>
    <w:p w:rsidR="00671D38" w:rsidRDefault="00671D38" w:rsidP="004C7FA2">
      <w:pPr>
        <w:spacing w:line="360" w:lineRule="auto"/>
        <w:jc w:val="center"/>
        <w:rPr>
          <w:rFonts w:ascii="Times New Roman" w:hAnsi="Times New Roman" w:cs="Times New Roman"/>
          <w:b/>
          <w:bCs/>
          <w:sz w:val="24"/>
          <w:szCs w:val="24"/>
        </w:rPr>
      </w:pPr>
    </w:p>
    <w:p w:rsidR="00671D38" w:rsidRDefault="00671D38" w:rsidP="004C7FA2">
      <w:pPr>
        <w:spacing w:line="360" w:lineRule="auto"/>
        <w:jc w:val="center"/>
        <w:rPr>
          <w:rFonts w:ascii="Times New Roman" w:hAnsi="Times New Roman" w:cs="Times New Roman"/>
          <w:b/>
          <w:bCs/>
          <w:sz w:val="24"/>
          <w:szCs w:val="24"/>
        </w:rPr>
      </w:pPr>
    </w:p>
    <w:p w:rsidR="00671D38" w:rsidRDefault="00671D38" w:rsidP="004C7FA2">
      <w:pPr>
        <w:spacing w:line="360" w:lineRule="auto"/>
        <w:jc w:val="center"/>
        <w:rPr>
          <w:rFonts w:ascii="Times New Roman" w:hAnsi="Times New Roman" w:cs="Times New Roman"/>
          <w:b/>
          <w:bCs/>
          <w:sz w:val="24"/>
          <w:szCs w:val="24"/>
        </w:rPr>
      </w:pPr>
    </w:p>
    <w:p w:rsidR="00671D38" w:rsidRDefault="00671D38" w:rsidP="004C7FA2">
      <w:pPr>
        <w:spacing w:line="360" w:lineRule="auto"/>
        <w:jc w:val="center"/>
        <w:rPr>
          <w:rFonts w:ascii="Times New Roman" w:hAnsi="Times New Roman" w:cs="Times New Roman"/>
          <w:b/>
          <w:bCs/>
          <w:sz w:val="24"/>
          <w:szCs w:val="24"/>
        </w:rPr>
      </w:pPr>
    </w:p>
    <w:p w:rsidR="00671D38" w:rsidRDefault="00671D38" w:rsidP="004C7FA2">
      <w:pPr>
        <w:spacing w:line="360" w:lineRule="auto"/>
        <w:jc w:val="center"/>
        <w:rPr>
          <w:rFonts w:ascii="Times New Roman" w:hAnsi="Times New Roman" w:cs="Times New Roman"/>
          <w:b/>
          <w:bCs/>
          <w:sz w:val="24"/>
          <w:szCs w:val="24"/>
        </w:rPr>
      </w:pPr>
    </w:p>
    <w:p w:rsidR="00671D38" w:rsidRDefault="00671D38" w:rsidP="004C7FA2">
      <w:pPr>
        <w:spacing w:line="360" w:lineRule="auto"/>
        <w:jc w:val="center"/>
        <w:rPr>
          <w:rFonts w:ascii="Times New Roman" w:hAnsi="Times New Roman" w:cs="Times New Roman"/>
          <w:b/>
          <w:bCs/>
          <w:sz w:val="24"/>
          <w:szCs w:val="24"/>
        </w:rPr>
      </w:pPr>
    </w:p>
    <w:p w:rsidR="00671D38" w:rsidRDefault="00671D38" w:rsidP="004C7FA2">
      <w:pPr>
        <w:spacing w:line="360" w:lineRule="auto"/>
        <w:jc w:val="center"/>
        <w:rPr>
          <w:rFonts w:ascii="Times New Roman" w:hAnsi="Times New Roman" w:cs="Times New Roman"/>
          <w:b/>
          <w:bCs/>
          <w:sz w:val="24"/>
          <w:szCs w:val="24"/>
        </w:rPr>
      </w:pPr>
    </w:p>
    <w:p w:rsidR="00671D38" w:rsidRDefault="00671D38" w:rsidP="004C7FA2">
      <w:pPr>
        <w:spacing w:line="360" w:lineRule="auto"/>
        <w:jc w:val="center"/>
        <w:rPr>
          <w:rFonts w:ascii="Times New Roman" w:hAnsi="Times New Roman" w:cs="Times New Roman"/>
          <w:b/>
          <w:bCs/>
          <w:sz w:val="24"/>
          <w:szCs w:val="24"/>
        </w:rPr>
      </w:pPr>
    </w:p>
    <w:p w:rsidR="001B25CA" w:rsidRDefault="001B25CA" w:rsidP="004C7FA2">
      <w:pPr>
        <w:spacing w:line="360" w:lineRule="auto"/>
        <w:jc w:val="center"/>
        <w:rPr>
          <w:rFonts w:ascii="Times New Roman" w:hAnsi="Times New Roman" w:cs="Times New Roman"/>
          <w:b/>
          <w:bCs/>
          <w:sz w:val="24"/>
          <w:szCs w:val="24"/>
        </w:rPr>
      </w:pPr>
    </w:p>
    <w:p w:rsidR="00F512BF" w:rsidRDefault="00F512BF" w:rsidP="004C7FA2">
      <w:pPr>
        <w:spacing w:line="360" w:lineRule="auto"/>
        <w:jc w:val="center"/>
        <w:rPr>
          <w:rFonts w:ascii="Times New Roman" w:hAnsi="Times New Roman" w:cs="Times New Roman"/>
          <w:b/>
          <w:bCs/>
          <w:sz w:val="24"/>
          <w:szCs w:val="24"/>
        </w:rPr>
      </w:pPr>
    </w:p>
    <w:p w:rsidR="00F512BF" w:rsidRDefault="00F512BF" w:rsidP="004C7FA2">
      <w:pPr>
        <w:spacing w:line="360" w:lineRule="auto"/>
        <w:jc w:val="center"/>
        <w:rPr>
          <w:rFonts w:ascii="Times New Roman" w:hAnsi="Times New Roman" w:cs="Times New Roman"/>
          <w:b/>
          <w:bCs/>
          <w:sz w:val="24"/>
          <w:szCs w:val="24"/>
        </w:rPr>
      </w:pPr>
    </w:p>
    <w:p w:rsidR="004C7FA2" w:rsidRPr="00671A56" w:rsidRDefault="004C7FA2" w:rsidP="004C7FA2">
      <w:pPr>
        <w:spacing w:line="360" w:lineRule="auto"/>
        <w:jc w:val="center"/>
        <w:rPr>
          <w:rFonts w:ascii="Times New Roman" w:hAnsi="Times New Roman" w:cs="Times New Roman"/>
          <w:b/>
          <w:bCs/>
          <w:sz w:val="24"/>
          <w:szCs w:val="24"/>
        </w:rPr>
      </w:pPr>
      <w:r w:rsidRPr="00671A56">
        <w:rPr>
          <w:rFonts w:ascii="Times New Roman" w:hAnsi="Times New Roman" w:cs="Times New Roman"/>
          <w:b/>
          <w:bCs/>
          <w:sz w:val="24"/>
          <w:szCs w:val="24"/>
        </w:rPr>
        <w:lastRenderedPageBreak/>
        <w:t>ANEXO I – TERMO DE REFERÊNCIA</w:t>
      </w:r>
    </w:p>
    <w:p w:rsidR="00CF7704" w:rsidRPr="00671A56" w:rsidRDefault="00CF7704" w:rsidP="004C7FA2">
      <w:pPr>
        <w:spacing w:line="360" w:lineRule="auto"/>
        <w:jc w:val="center"/>
        <w:rPr>
          <w:rFonts w:ascii="Times New Roman" w:hAnsi="Times New Roman" w:cs="Times New Roman"/>
          <w:b/>
          <w:bCs/>
          <w:sz w:val="24"/>
          <w:szCs w:val="24"/>
        </w:rPr>
      </w:pPr>
    </w:p>
    <w:p w:rsidR="004C7FA2" w:rsidRPr="00671A56" w:rsidRDefault="004C7FA2" w:rsidP="004C7FA2">
      <w:pPr>
        <w:spacing w:line="360" w:lineRule="auto"/>
        <w:jc w:val="center"/>
        <w:rPr>
          <w:rFonts w:ascii="Times New Roman" w:hAnsi="Times New Roman" w:cs="Times New Roman"/>
          <w:b/>
          <w:bCs/>
          <w:sz w:val="24"/>
          <w:szCs w:val="24"/>
        </w:rPr>
      </w:pPr>
      <w:r w:rsidRPr="00671A56">
        <w:rPr>
          <w:rFonts w:ascii="Times New Roman" w:hAnsi="Times New Roman" w:cs="Times New Roman"/>
          <w:b/>
          <w:bCs/>
          <w:sz w:val="24"/>
          <w:szCs w:val="24"/>
        </w:rPr>
        <w:t>PROCEDIMENTO LICITATÓRIO Nº 0</w:t>
      </w:r>
      <w:r w:rsidR="00911AD0">
        <w:rPr>
          <w:rFonts w:ascii="Times New Roman" w:hAnsi="Times New Roman" w:cs="Times New Roman"/>
          <w:b/>
          <w:bCs/>
          <w:sz w:val="24"/>
          <w:szCs w:val="24"/>
        </w:rPr>
        <w:t>5</w:t>
      </w:r>
      <w:r w:rsidR="00671D38">
        <w:rPr>
          <w:rFonts w:ascii="Times New Roman" w:hAnsi="Times New Roman" w:cs="Times New Roman"/>
          <w:b/>
          <w:bCs/>
          <w:sz w:val="24"/>
          <w:szCs w:val="24"/>
        </w:rPr>
        <w:t>9</w:t>
      </w:r>
      <w:r w:rsidRPr="00671A56">
        <w:rPr>
          <w:rFonts w:ascii="Times New Roman" w:hAnsi="Times New Roman" w:cs="Times New Roman"/>
          <w:b/>
          <w:bCs/>
          <w:sz w:val="24"/>
          <w:szCs w:val="24"/>
        </w:rPr>
        <w:t>/202</w:t>
      </w:r>
      <w:r w:rsidR="00D3584C">
        <w:rPr>
          <w:rFonts w:ascii="Times New Roman" w:hAnsi="Times New Roman" w:cs="Times New Roman"/>
          <w:b/>
          <w:bCs/>
          <w:sz w:val="24"/>
          <w:szCs w:val="24"/>
        </w:rPr>
        <w:t>5</w:t>
      </w:r>
    </w:p>
    <w:p w:rsidR="004C7FA2" w:rsidRPr="00671A56" w:rsidRDefault="004C7FA2" w:rsidP="00E8395C">
      <w:pPr>
        <w:spacing w:line="360" w:lineRule="auto"/>
        <w:jc w:val="center"/>
        <w:rPr>
          <w:rFonts w:ascii="Times New Roman" w:hAnsi="Times New Roman" w:cs="Times New Roman"/>
          <w:b/>
          <w:bCs/>
          <w:sz w:val="24"/>
          <w:szCs w:val="24"/>
        </w:rPr>
      </w:pPr>
      <w:r w:rsidRPr="00671A56">
        <w:rPr>
          <w:rFonts w:ascii="Times New Roman" w:hAnsi="Times New Roman" w:cs="Times New Roman"/>
          <w:b/>
          <w:bCs/>
          <w:sz w:val="24"/>
          <w:szCs w:val="24"/>
        </w:rPr>
        <w:t>PREGÃO ELETRÔNICO Nº 0</w:t>
      </w:r>
      <w:r w:rsidR="00671D38">
        <w:rPr>
          <w:rFonts w:ascii="Times New Roman" w:hAnsi="Times New Roman" w:cs="Times New Roman"/>
          <w:b/>
          <w:bCs/>
          <w:sz w:val="24"/>
          <w:szCs w:val="24"/>
        </w:rPr>
        <w:t>20</w:t>
      </w:r>
      <w:r w:rsidRPr="00671A56">
        <w:rPr>
          <w:rFonts w:ascii="Times New Roman" w:hAnsi="Times New Roman" w:cs="Times New Roman"/>
          <w:b/>
          <w:bCs/>
          <w:sz w:val="24"/>
          <w:szCs w:val="24"/>
        </w:rPr>
        <w:t>/202</w:t>
      </w:r>
      <w:r w:rsidR="00D3584C">
        <w:rPr>
          <w:rFonts w:ascii="Times New Roman" w:hAnsi="Times New Roman" w:cs="Times New Roman"/>
          <w:b/>
          <w:bCs/>
          <w:sz w:val="24"/>
          <w:szCs w:val="24"/>
        </w:rPr>
        <w:t>5</w:t>
      </w:r>
    </w:p>
    <w:p w:rsidR="00C65CC6" w:rsidRPr="00F45446" w:rsidRDefault="00C65CC6" w:rsidP="00C65CC6">
      <w:pPr>
        <w:jc w:val="both"/>
        <w:rPr>
          <w:rFonts w:ascii="Arial" w:eastAsia="Arial" w:hAnsi="Arial" w:cs="Arial"/>
          <w:sz w:val="28"/>
          <w:szCs w:val="28"/>
        </w:rPr>
      </w:pPr>
      <w:bookmarkStart w:id="6" w:name="_Hlk167006108"/>
      <w:bookmarkStart w:id="7" w:name="_Hlk139636991"/>
      <w:bookmarkEnd w:id="5"/>
    </w:p>
    <w:p w:rsidR="00671D38" w:rsidRPr="00BD70AF" w:rsidRDefault="00D3584C" w:rsidP="00671D38">
      <w:pPr>
        <w:tabs>
          <w:tab w:val="left" w:pos="9752"/>
        </w:tabs>
        <w:jc w:val="both"/>
        <w:rPr>
          <w:rFonts w:ascii="Times New Roman" w:eastAsia="Arial" w:hAnsi="Times New Roman" w:cs="Times New Roman"/>
          <w:sz w:val="24"/>
          <w:szCs w:val="24"/>
        </w:rPr>
      </w:pPr>
      <w:bookmarkStart w:id="8" w:name="_Hlk104223309"/>
      <w:bookmarkEnd w:id="6"/>
      <w:r w:rsidRPr="00BD70AF">
        <w:rPr>
          <w:rFonts w:ascii="Times New Roman" w:eastAsia="Arial" w:hAnsi="Times New Roman" w:cs="Times New Roman"/>
          <w:b/>
          <w:sz w:val="24"/>
          <w:szCs w:val="24"/>
        </w:rPr>
        <w:t>OBJETO:</w:t>
      </w:r>
      <w:r w:rsidR="00671D38" w:rsidRPr="009F3327">
        <w:rPr>
          <w:rFonts w:ascii="Times New Roman" w:eastAsia="Arial" w:hAnsi="Times New Roman" w:cs="Times New Roman"/>
          <w:sz w:val="24"/>
          <w:szCs w:val="24"/>
        </w:rPr>
        <w:t>Contratação de prestação de serviços de vídeo monitoramento, vigilância 24 horas por dia e Assistência Técnica das centrais de alarmes e câmeras dos prédios públicos do município de Nova Porteirinha/MG</w:t>
      </w:r>
      <w:r w:rsidR="00671D38">
        <w:rPr>
          <w:rFonts w:ascii="Times New Roman" w:eastAsia="Arial" w:hAnsi="Times New Roman" w:cs="Times New Roman"/>
          <w:sz w:val="24"/>
          <w:szCs w:val="24"/>
        </w:rPr>
        <w:t>.</w:t>
      </w:r>
    </w:p>
    <w:p w:rsidR="00671D38" w:rsidRPr="00BD70AF" w:rsidRDefault="00671D38" w:rsidP="00671D38">
      <w:pPr>
        <w:tabs>
          <w:tab w:val="left" w:pos="9752"/>
        </w:tabs>
        <w:jc w:val="both"/>
        <w:rPr>
          <w:rFonts w:ascii="Times New Roman" w:eastAsia="Arial" w:hAnsi="Times New Roman" w:cs="Times New Roman"/>
          <w:b/>
          <w:sz w:val="24"/>
          <w:szCs w:val="24"/>
        </w:rPr>
      </w:pPr>
    </w:p>
    <w:p w:rsidR="00671D38" w:rsidRPr="00E925B8" w:rsidRDefault="00671D38" w:rsidP="00671D38">
      <w:pPr>
        <w:pStyle w:val="PargrafodaLista"/>
        <w:tabs>
          <w:tab w:val="left" w:pos="9752"/>
        </w:tabs>
        <w:ind w:left="0"/>
        <w:rPr>
          <w:rFonts w:ascii="Times New Roman" w:eastAsia="Arial" w:hAnsi="Times New Roman" w:cs="Times New Roman"/>
          <w:b/>
          <w:sz w:val="24"/>
          <w:szCs w:val="24"/>
        </w:rPr>
      </w:pPr>
      <w:r>
        <w:rPr>
          <w:rFonts w:ascii="Times New Roman" w:eastAsia="Arial" w:hAnsi="Times New Roman" w:cs="Times New Roman"/>
          <w:b/>
          <w:sz w:val="24"/>
          <w:szCs w:val="24"/>
        </w:rPr>
        <w:t>1-JU</w:t>
      </w:r>
      <w:r w:rsidRPr="00E925B8">
        <w:rPr>
          <w:rFonts w:ascii="Times New Roman" w:eastAsia="Arial" w:hAnsi="Times New Roman" w:cs="Times New Roman"/>
          <w:b/>
          <w:sz w:val="24"/>
          <w:szCs w:val="24"/>
        </w:rPr>
        <w:t>TIFICATIVA:</w:t>
      </w:r>
    </w:p>
    <w:p w:rsidR="00671D38" w:rsidRPr="009F3327" w:rsidRDefault="00671D38" w:rsidP="00671D38">
      <w:pPr>
        <w:jc w:val="both"/>
        <w:textAlignment w:val="baseline"/>
        <w:rPr>
          <w:rFonts w:ascii="Times New Roman" w:hAnsi="Times New Roman" w:cs="Times New Roman"/>
          <w:sz w:val="24"/>
          <w:szCs w:val="24"/>
        </w:rPr>
      </w:pPr>
      <w:r w:rsidRPr="009F3327">
        <w:rPr>
          <w:rFonts w:ascii="Times New Roman" w:hAnsi="Times New Roman" w:cs="Times New Roman"/>
          <w:sz w:val="24"/>
          <w:szCs w:val="24"/>
        </w:rPr>
        <w:t>A segurança nos prédios públicos do Município de Nova Porteirinha/MG é uma prioridade para garantir a integridade dos bens públicos, a proteção dos servidores municipais e a segurança da população. Diante disso, a contratação serviços de vídeo monitoramento, vigilância 24 horas por dia e Assistência Técnica das centrais de alarmes e câmeras torna-se uma medida essencial. Com a implementação de sistemas de câmeras de vigilância e dispositivos de monitoramento, busca-se melhorar a capacidade de prevenção e resposta a incidentes, além de otimizar a gestão da segurança pública. Esta contratação visa atender à crescente demanda por ambientes mais seguros e protegidos, contribuindo para o aumento da eficiência e da confiança nos serviços públicos oferecidos à comunidade.</w:t>
      </w:r>
    </w:p>
    <w:p w:rsidR="00671D38" w:rsidRPr="009F3327" w:rsidRDefault="00671D38" w:rsidP="00671D38">
      <w:pPr>
        <w:jc w:val="both"/>
        <w:textAlignment w:val="baseline"/>
        <w:rPr>
          <w:rFonts w:ascii="Times New Roman" w:hAnsi="Times New Roman" w:cs="Times New Roman"/>
          <w:sz w:val="24"/>
          <w:szCs w:val="24"/>
        </w:rPr>
      </w:pPr>
      <w:r w:rsidRPr="009F3327">
        <w:rPr>
          <w:rFonts w:ascii="Times New Roman" w:hAnsi="Times New Roman" w:cs="Times New Roman"/>
          <w:sz w:val="24"/>
          <w:szCs w:val="24"/>
        </w:rPr>
        <w:t>Seguindo recomendações de segurança, o Circuito fechado de televisão – CFTV (câmeras de vídeo e equipamentos de vigilância eletrônica) possibilita o controle visual remoto das instalações físicas e áreas adjacentes, visando dificultar ou impedir o acesso de pessoas, bens e veículos não autorizados às dependências institucionais.</w:t>
      </w:r>
    </w:p>
    <w:p w:rsidR="00671D38" w:rsidRPr="009F3327" w:rsidRDefault="00671D38" w:rsidP="00671D38">
      <w:pPr>
        <w:jc w:val="both"/>
        <w:textAlignment w:val="baseline"/>
        <w:rPr>
          <w:rFonts w:ascii="Times New Roman" w:hAnsi="Times New Roman" w:cs="Times New Roman"/>
          <w:sz w:val="24"/>
          <w:szCs w:val="24"/>
        </w:rPr>
      </w:pPr>
      <w:r w:rsidRPr="009F3327">
        <w:rPr>
          <w:rFonts w:ascii="Times New Roman" w:hAnsi="Times New Roman" w:cs="Times New Roman"/>
          <w:sz w:val="24"/>
          <w:szCs w:val="24"/>
        </w:rPr>
        <w:t>Considerando as atribuições desta Prefeitura, o zelo pela segurança dos prédios, a integridade dos servidores e pessoas que transitam no local;</w:t>
      </w:r>
    </w:p>
    <w:p w:rsidR="00671D38" w:rsidRPr="009F3327" w:rsidRDefault="00671D38" w:rsidP="00671D38">
      <w:pPr>
        <w:jc w:val="both"/>
        <w:textAlignment w:val="baseline"/>
        <w:rPr>
          <w:rFonts w:ascii="Times New Roman" w:hAnsi="Times New Roman" w:cs="Times New Roman"/>
          <w:sz w:val="24"/>
          <w:szCs w:val="24"/>
        </w:rPr>
      </w:pPr>
      <w:r w:rsidRPr="009F3327">
        <w:rPr>
          <w:rFonts w:ascii="Times New Roman" w:hAnsi="Times New Roman" w:cs="Times New Roman"/>
          <w:sz w:val="24"/>
          <w:szCs w:val="24"/>
        </w:rPr>
        <w:t>Considerando que o sistema o monitoramento e arquivo das imagens das câmeras de segurança é fundamental para garantir a integridade do patrimônio, do acervo e das pessoas que pelos Prédios Públicos transitam;</w:t>
      </w:r>
    </w:p>
    <w:p w:rsidR="00671D38" w:rsidRPr="009F3327" w:rsidRDefault="00671D38" w:rsidP="00671D38">
      <w:pPr>
        <w:jc w:val="both"/>
        <w:textAlignment w:val="baseline"/>
        <w:rPr>
          <w:rFonts w:ascii="Times New Roman" w:hAnsi="Times New Roman" w:cs="Times New Roman"/>
          <w:sz w:val="24"/>
          <w:szCs w:val="24"/>
        </w:rPr>
      </w:pPr>
      <w:r w:rsidRPr="009F3327">
        <w:rPr>
          <w:rFonts w:ascii="Times New Roman" w:hAnsi="Times New Roman" w:cs="Times New Roman"/>
          <w:sz w:val="24"/>
          <w:szCs w:val="24"/>
        </w:rPr>
        <w:t>Considerando a frequente queima dos equipamentos de monitoramento pelo fato das constantes oscilações de energia elétrica, necessita-se de contratação de assistência técnica especilizada.</w:t>
      </w:r>
    </w:p>
    <w:p w:rsidR="00671D38" w:rsidRPr="009F3327" w:rsidRDefault="00671D38" w:rsidP="00671D38">
      <w:pPr>
        <w:jc w:val="both"/>
        <w:textAlignment w:val="baseline"/>
        <w:rPr>
          <w:rFonts w:ascii="Times New Roman" w:hAnsi="Times New Roman" w:cs="Times New Roman"/>
          <w:sz w:val="24"/>
          <w:szCs w:val="24"/>
        </w:rPr>
      </w:pPr>
      <w:r w:rsidRPr="009F3327">
        <w:rPr>
          <w:rFonts w:ascii="Times New Roman" w:hAnsi="Times New Roman" w:cs="Times New Roman"/>
          <w:sz w:val="24"/>
          <w:szCs w:val="24"/>
        </w:rPr>
        <w:t>Em decorrência, a aquisição de equipamentos para o sistema de câmeras de segurança do município assegura a continuidade do serviço de monitoramento, gerando, assim, mais segurança e proteção para os ambientes dos Prédios públicos municipais..</w:t>
      </w:r>
    </w:p>
    <w:p w:rsidR="00671D38" w:rsidRDefault="00671D38" w:rsidP="00671D38">
      <w:pPr>
        <w:jc w:val="both"/>
        <w:textAlignment w:val="baseline"/>
        <w:rPr>
          <w:rFonts w:ascii="Times New Roman" w:hAnsi="Times New Roman" w:cs="Times New Roman"/>
          <w:sz w:val="24"/>
          <w:szCs w:val="24"/>
          <w:bdr w:val="none" w:sz="0" w:space="0" w:color="auto" w:frame="1"/>
        </w:rPr>
      </w:pPr>
      <w:r w:rsidRPr="009F3327">
        <w:rPr>
          <w:rFonts w:ascii="Times New Roman" w:hAnsi="Times New Roman" w:cs="Times New Roman"/>
          <w:sz w:val="24"/>
          <w:szCs w:val="24"/>
        </w:rPr>
        <w:t>Desta forma, pela economicidade, é viável que as pilhas adquiridas sejam recarregáveis.</w:t>
      </w:r>
      <w:r w:rsidRPr="009F3327">
        <w:rPr>
          <w:rFonts w:ascii="Times New Roman" w:hAnsi="Times New Roman" w:cs="Times New Roman"/>
          <w:sz w:val="24"/>
          <w:szCs w:val="24"/>
          <w:bdr w:val="none" w:sz="0" w:space="0" w:color="auto" w:frame="1"/>
        </w:rPr>
        <w:t>.Por estes motivos, solicitamos a contratação dos serviços, conforme descrito abaixo:</w:t>
      </w:r>
    </w:p>
    <w:p w:rsidR="00671D38" w:rsidRDefault="00671D38" w:rsidP="00671D38">
      <w:pPr>
        <w:jc w:val="both"/>
        <w:textAlignment w:val="baseline"/>
        <w:rPr>
          <w:rFonts w:ascii="Times New Roman" w:hAnsi="Times New Roman" w:cs="Times New Roman"/>
          <w:sz w:val="24"/>
          <w:szCs w:val="24"/>
          <w:bdr w:val="none" w:sz="0" w:space="0" w:color="auto" w:frame="1"/>
        </w:rPr>
      </w:pPr>
    </w:p>
    <w:tbl>
      <w:tblPr>
        <w:tblStyle w:val="Tabelacomgrade"/>
        <w:tblW w:w="9830" w:type="dxa"/>
        <w:tblLook w:val="04A0"/>
      </w:tblPr>
      <w:tblGrid>
        <w:gridCol w:w="600"/>
        <w:gridCol w:w="709"/>
        <w:gridCol w:w="625"/>
        <w:gridCol w:w="4837"/>
        <w:gridCol w:w="1417"/>
        <w:gridCol w:w="1642"/>
      </w:tblGrid>
      <w:tr w:rsidR="00671D38" w:rsidTr="00671D38">
        <w:tc>
          <w:tcPr>
            <w:tcW w:w="600" w:type="dxa"/>
            <w:vAlign w:val="center"/>
          </w:tcPr>
          <w:p w:rsidR="00671D38" w:rsidRDefault="00671D38" w:rsidP="00671D38">
            <w:pPr>
              <w:jc w:val="center"/>
              <w:textAlignment w:val="baseline"/>
              <w:rPr>
                <w:rFonts w:ascii="Times New Roman" w:hAnsi="Times New Roman" w:cs="Times New Roman"/>
                <w:sz w:val="24"/>
                <w:szCs w:val="24"/>
                <w:bdr w:val="none" w:sz="0" w:space="0" w:color="auto" w:frame="1"/>
              </w:rPr>
            </w:pPr>
            <w:r>
              <w:rPr>
                <w:rFonts w:ascii="Times New Roman" w:hAnsi="Times New Roman" w:cs="Times New Roman"/>
                <w:b/>
                <w:spacing w:val="-4"/>
                <w:sz w:val="20"/>
                <w:szCs w:val="20"/>
              </w:rPr>
              <w:t>Item</w:t>
            </w:r>
          </w:p>
        </w:tc>
        <w:tc>
          <w:tcPr>
            <w:tcW w:w="709" w:type="dxa"/>
            <w:vAlign w:val="center"/>
          </w:tcPr>
          <w:p w:rsidR="00671D38" w:rsidRDefault="00671D38" w:rsidP="00671D38">
            <w:pPr>
              <w:jc w:val="center"/>
              <w:textAlignment w:val="baseline"/>
              <w:rPr>
                <w:rFonts w:ascii="Times New Roman" w:hAnsi="Times New Roman" w:cs="Times New Roman"/>
                <w:sz w:val="24"/>
                <w:szCs w:val="24"/>
                <w:bdr w:val="none" w:sz="0" w:space="0" w:color="auto" w:frame="1"/>
              </w:rPr>
            </w:pPr>
            <w:r>
              <w:rPr>
                <w:rFonts w:ascii="Times New Roman" w:hAnsi="Times New Roman" w:cs="Times New Roman"/>
                <w:b/>
                <w:spacing w:val="-4"/>
                <w:sz w:val="20"/>
                <w:szCs w:val="20"/>
              </w:rPr>
              <w:t>Qtde</w:t>
            </w:r>
          </w:p>
        </w:tc>
        <w:tc>
          <w:tcPr>
            <w:tcW w:w="625" w:type="dxa"/>
            <w:vAlign w:val="center"/>
          </w:tcPr>
          <w:p w:rsidR="00671D38" w:rsidRDefault="00671D38" w:rsidP="00671D38">
            <w:pPr>
              <w:jc w:val="center"/>
              <w:textAlignment w:val="baseline"/>
              <w:rPr>
                <w:rFonts w:ascii="Times New Roman" w:hAnsi="Times New Roman" w:cs="Times New Roman"/>
                <w:sz w:val="24"/>
                <w:szCs w:val="24"/>
                <w:bdr w:val="none" w:sz="0" w:space="0" w:color="auto" w:frame="1"/>
              </w:rPr>
            </w:pPr>
            <w:r>
              <w:rPr>
                <w:rFonts w:ascii="Times New Roman" w:hAnsi="Times New Roman" w:cs="Times New Roman"/>
                <w:b/>
                <w:spacing w:val="-2"/>
                <w:sz w:val="20"/>
                <w:szCs w:val="20"/>
              </w:rPr>
              <w:t>Und.</w:t>
            </w:r>
          </w:p>
        </w:tc>
        <w:tc>
          <w:tcPr>
            <w:tcW w:w="4837" w:type="dxa"/>
            <w:vAlign w:val="center"/>
          </w:tcPr>
          <w:p w:rsidR="00671D38" w:rsidRDefault="00671D38" w:rsidP="00671D38">
            <w:pPr>
              <w:jc w:val="center"/>
              <w:textAlignment w:val="baseline"/>
              <w:rPr>
                <w:rFonts w:ascii="Times New Roman" w:hAnsi="Times New Roman" w:cs="Times New Roman"/>
                <w:sz w:val="24"/>
                <w:szCs w:val="24"/>
                <w:bdr w:val="none" w:sz="0" w:space="0" w:color="auto" w:frame="1"/>
              </w:rPr>
            </w:pPr>
            <w:r>
              <w:rPr>
                <w:rFonts w:ascii="Times New Roman" w:hAnsi="Times New Roman" w:cs="Times New Roman"/>
                <w:b/>
                <w:sz w:val="20"/>
                <w:szCs w:val="20"/>
              </w:rPr>
              <w:t xml:space="preserve">Descrição do </w:t>
            </w:r>
            <w:r>
              <w:rPr>
                <w:rFonts w:ascii="Times New Roman" w:hAnsi="Times New Roman" w:cs="Times New Roman"/>
                <w:b/>
                <w:spacing w:val="-2"/>
                <w:sz w:val="20"/>
                <w:szCs w:val="20"/>
              </w:rPr>
              <w:t>Produto</w:t>
            </w:r>
          </w:p>
        </w:tc>
        <w:tc>
          <w:tcPr>
            <w:tcW w:w="1417" w:type="dxa"/>
            <w:vAlign w:val="center"/>
          </w:tcPr>
          <w:p w:rsidR="00671D38" w:rsidRDefault="00671D38" w:rsidP="00671D38">
            <w:pPr>
              <w:jc w:val="center"/>
              <w:textAlignment w:val="baseline"/>
              <w:rPr>
                <w:rFonts w:ascii="Times New Roman" w:hAnsi="Times New Roman" w:cs="Times New Roman"/>
                <w:sz w:val="24"/>
                <w:szCs w:val="24"/>
                <w:bdr w:val="none" w:sz="0" w:space="0" w:color="auto" w:frame="1"/>
              </w:rPr>
            </w:pPr>
            <w:r>
              <w:rPr>
                <w:rFonts w:ascii="Times New Roman" w:hAnsi="Times New Roman" w:cs="Times New Roman"/>
                <w:b/>
                <w:sz w:val="20"/>
                <w:szCs w:val="20"/>
              </w:rPr>
              <w:t>Valor unitário</w:t>
            </w:r>
          </w:p>
        </w:tc>
        <w:tc>
          <w:tcPr>
            <w:tcW w:w="1642" w:type="dxa"/>
            <w:vAlign w:val="center"/>
          </w:tcPr>
          <w:p w:rsidR="00671D38" w:rsidRDefault="00671D38" w:rsidP="00671D38">
            <w:pPr>
              <w:jc w:val="center"/>
              <w:textAlignment w:val="baseline"/>
              <w:rPr>
                <w:rFonts w:ascii="Times New Roman" w:hAnsi="Times New Roman" w:cs="Times New Roman"/>
                <w:sz w:val="24"/>
                <w:szCs w:val="24"/>
                <w:bdr w:val="none" w:sz="0" w:space="0" w:color="auto" w:frame="1"/>
              </w:rPr>
            </w:pPr>
            <w:r>
              <w:rPr>
                <w:rFonts w:ascii="Times New Roman" w:hAnsi="Times New Roman" w:cs="Times New Roman"/>
                <w:b/>
                <w:sz w:val="20"/>
                <w:szCs w:val="20"/>
              </w:rPr>
              <w:t>Valor total</w:t>
            </w:r>
          </w:p>
        </w:tc>
      </w:tr>
      <w:tr w:rsidR="00671D38" w:rsidTr="00671D38">
        <w:tc>
          <w:tcPr>
            <w:tcW w:w="600" w:type="dxa"/>
            <w:vAlign w:val="center"/>
          </w:tcPr>
          <w:p w:rsidR="00671D38" w:rsidRDefault="00671D38" w:rsidP="00671D38">
            <w:pPr>
              <w:jc w:val="center"/>
              <w:textAlignment w:val="baseline"/>
              <w:rPr>
                <w:rFonts w:ascii="Times New Roman" w:hAnsi="Times New Roman" w:cs="Times New Roman"/>
                <w:sz w:val="24"/>
                <w:szCs w:val="24"/>
                <w:bdr w:val="none" w:sz="0" w:space="0" w:color="auto" w:frame="1"/>
              </w:rPr>
            </w:pPr>
            <w:r>
              <w:rPr>
                <w:rFonts w:ascii="Times New Roman" w:hAnsi="Times New Roman" w:cs="Times New Roman"/>
                <w:sz w:val="24"/>
                <w:szCs w:val="24"/>
                <w:bdr w:val="none" w:sz="0" w:space="0" w:color="auto" w:frame="1"/>
              </w:rPr>
              <w:t>01</w:t>
            </w:r>
          </w:p>
        </w:tc>
        <w:tc>
          <w:tcPr>
            <w:tcW w:w="709" w:type="dxa"/>
            <w:vAlign w:val="center"/>
          </w:tcPr>
          <w:p w:rsidR="00671D38" w:rsidRDefault="00671D38" w:rsidP="00671D38">
            <w:pPr>
              <w:jc w:val="center"/>
              <w:textAlignment w:val="baseline"/>
              <w:rPr>
                <w:rFonts w:ascii="Times New Roman" w:hAnsi="Times New Roman" w:cs="Times New Roman"/>
                <w:sz w:val="24"/>
                <w:szCs w:val="24"/>
                <w:bdr w:val="none" w:sz="0" w:space="0" w:color="auto" w:frame="1"/>
              </w:rPr>
            </w:pPr>
            <w:r>
              <w:rPr>
                <w:rFonts w:ascii="Times New Roman" w:hAnsi="Times New Roman" w:cs="Times New Roman"/>
                <w:sz w:val="24"/>
                <w:szCs w:val="24"/>
                <w:bdr w:val="none" w:sz="0" w:space="0" w:color="auto" w:frame="1"/>
              </w:rPr>
              <w:t>12</w:t>
            </w:r>
          </w:p>
        </w:tc>
        <w:tc>
          <w:tcPr>
            <w:tcW w:w="625" w:type="dxa"/>
            <w:vAlign w:val="center"/>
          </w:tcPr>
          <w:p w:rsidR="00671D38" w:rsidRDefault="00671D38" w:rsidP="00671D38">
            <w:pPr>
              <w:jc w:val="center"/>
              <w:textAlignment w:val="baseline"/>
              <w:rPr>
                <w:rFonts w:ascii="Times New Roman" w:hAnsi="Times New Roman" w:cs="Times New Roman"/>
                <w:sz w:val="24"/>
                <w:szCs w:val="24"/>
                <w:bdr w:val="none" w:sz="0" w:space="0" w:color="auto" w:frame="1"/>
              </w:rPr>
            </w:pPr>
            <w:r>
              <w:rPr>
                <w:rFonts w:ascii="Times New Roman" w:hAnsi="Times New Roman" w:cs="Times New Roman"/>
                <w:sz w:val="24"/>
                <w:szCs w:val="24"/>
                <w:bdr w:val="none" w:sz="0" w:space="0" w:color="auto" w:frame="1"/>
              </w:rPr>
              <w:t>Sv.</w:t>
            </w:r>
          </w:p>
        </w:tc>
        <w:tc>
          <w:tcPr>
            <w:tcW w:w="4837" w:type="dxa"/>
          </w:tcPr>
          <w:p w:rsidR="00671D38" w:rsidRPr="00671D38" w:rsidRDefault="00671D38" w:rsidP="00671D38">
            <w:pPr>
              <w:jc w:val="both"/>
              <w:textAlignment w:val="baseline"/>
              <w:rPr>
                <w:rFonts w:ascii="Times New Roman" w:hAnsi="Times New Roman" w:cs="Times New Roman"/>
                <w:sz w:val="24"/>
                <w:szCs w:val="24"/>
                <w:bdr w:val="none" w:sz="0" w:space="0" w:color="auto" w:frame="1"/>
              </w:rPr>
            </w:pPr>
            <w:r w:rsidRPr="00671D38">
              <w:rPr>
                <w:rFonts w:ascii="Times New Roman" w:hAnsi="Times New Roman" w:cs="Times New Roman"/>
                <w:sz w:val="24"/>
                <w:szCs w:val="24"/>
                <w:bdr w:val="none" w:sz="0" w:space="0" w:color="auto" w:frame="1"/>
              </w:rPr>
              <w:t>PRESTAÇÃO DE SERVIÇOS DE VÍDEO MONITORAMENTO, VIGILÂNCIA 24 HORAS POR DIA, ASSISTÊNCIA TÉCNICA DAS CENTRAIS DE ALARMES E CÂMERAS DOS SEGUINTES PRÉDIOS PÚBLICOS:</w:t>
            </w:r>
          </w:p>
          <w:p w:rsidR="00671D38" w:rsidRDefault="00671D38" w:rsidP="00671D38">
            <w:pPr>
              <w:jc w:val="both"/>
              <w:textAlignment w:val="baseline"/>
              <w:rPr>
                <w:rFonts w:ascii="Times New Roman" w:hAnsi="Times New Roman" w:cs="Times New Roman"/>
                <w:sz w:val="24"/>
                <w:szCs w:val="24"/>
                <w:bdr w:val="none" w:sz="0" w:space="0" w:color="auto" w:frame="1"/>
              </w:rPr>
            </w:pPr>
            <w:r w:rsidRPr="00671D38">
              <w:rPr>
                <w:rFonts w:ascii="Times New Roman" w:hAnsi="Times New Roman" w:cs="Times New Roman"/>
                <w:sz w:val="24"/>
                <w:szCs w:val="24"/>
                <w:bdr w:val="none" w:sz="0" w:space="0" w:color="auto" w:frame="1"/>
              </w:rPr>
              <w:t xml:space="preserve">POSTO DE SAÚDE CENTRAL, SEDE DA PREFEITURA, BLOCO I E II, CRAS, CEMEI </w:t>
            </w:r>
            <w:r w:rsidRPr="00671D38">
              <w:rPr>
                <w:rFonts w:ascii="Times New Roman" w:hAnsi="Times New Roman" w:cs="Times New Roman"/>
                <w:sz w:val="24"/>
                <w:szCs w:val="24"/>
                <w:bdr w:val="none" w:sz="0" w:space="0" w:color="auto" w:frame="1"/>
              </w:rPr>
              <w:lastRenderedPageBreak/>
              <w:t>CANTIGAS DE RODA, .ESCOLA DARCY RIBEIRO, POSTO DE SAÚDE COLONIZAÇÃO II, ESCOLA ETELVINA ANTUNES, CEMEI HELEY DE ABREU, PROJETO COLONIZAÇÃO II, POSTO DE SAÚDE CEARÁ, ESCOLA MARCOS ROBÉRIO MARTINS, POSTO DE SAÚDE FURADO DE OLIVEIRA, CEMEI JOSÉ APARECIDO MARTINS, POSTO COLIZAÇÃO III, ESCOLA BERTOLINA ROSA, POSTO DE SAÚDE PARAGUASSU E GARAGEM.</w:t>
            </w:r>
          </w:p>
        </w:tc>
        <w:tc>
          <w:tcPr>
            <w:tcW w:w="1417" w:type="dxa"/>
            <w:vAlign w:val="center"/>
          </w:tcPr>
          <w:p w:rsidR="00671D38" w:rsidRDefault="00D91602" w:rsidP="00671D38">
            <w:pPr>
              <w:jc w:val="center"/>
              <w:textAlignment w:val="baseline"/>
              <w:rPr>
                <w:rFonts w:ascii="Times New Roman" w:hAnsi="Times New Roman" w:cs="Times New Roman"/>
                <w:sz w:val="24"/>
                <w:szCs w:val="24"/>
                <w:bdr w:val="none" w:sz="0" w:space="0" w:color="auto" w:frame="1"/>
              </w:rPr>
            </w:pPr>
            <w:r>
              <w:rPr>
                <w:rFonts w:ascii="Times New Roman" w:hAnsi="Times New Roman" w:cs="Times New Roman"/>
                <w:sz w:val="24"/>
                <w:szCs w:val="24"/>
                <w:bdr w:val="none" w:sz="0" w:space="0" w:color="auto" w:frame="1"/>
              </w:rPr>
              <w:lastRenderedPageBreak/>
              <w:t>5.446,66</w:t>
            </w:r>
          </w:p>
        </w:tc>
        <w:tc>
          <w:tcPr>
            <w:tcW w:w="1642" w:type="dxa"/>
            <w:vAlign w:val="center"/>
          </w:tcPr>
          <w:p w:rsidR="00671D38" w:rsidRDefault="00D91602" w:rsidP="00671D38">
            <w:pPr>
              <w:jc w:val="center"/>
              <w:textAlignment w:val="baseline"/>
              <w:rPr>
                <w:rFonts w:ascii="Times New Roman" w:hAnsi="Times New Roman" w:cs="Times New Roman"/>
                <w:sz w:val="24"/>
                <w:szCs w:val="24"/>
                <w:bdr w:val="none" w:sz="0" w:space="0" w:color="auto" w:frame="1"/>
              </w:rPr>
            </w:pPr>
            <w:r>
              <w:rPr>
                <w:rFonts w:ascii="Times New Roman" w:hAnsi="Times New Roman" w:cs="Times New Roman"/>
                <w:sz w:val="24"/>
                <w:szCs w:val="24"/>
                <w:bdr w:val="none" w:sz="0" w:space="0" w:color="auto" w:frame="1"/>
              </w:rPr>
              <w:t>65.360,00</w:t>
            </w:r>
          </w:p>
        </w:tc>
      </w:tr>
    </w:tbl>
    <w:p w:rsidR="00D91602" w:rsidRDefault="00D91602" w:rsidP="00D91602">
      <w:pPr>
        <w:jc w:val="both"/>
        <w:textAlignment w:val="baseline"/>
        <w:rPr>
          <w:rFonts w:ascii="Times New Roman" w:hAnsi="Times New Roman" w:cs="Times New Roman"/>
          <w:sz w:val="24"/>
          <w:szCs w:val="24"/>
          <w:bdr w:val="none" w:sz="0" w:space="0" w:color="auto" w:frame="1"/>
        </w:rPr>
      </w:pPr>
      <w:r w:rsidRPr="00736D87">
        <w:rPr>
          <w:rFonts w:ascii="Times New Roman" w:hAnsi="Times New Roman" w:cs="Times New Roman"/>
          <w:sz w:val="24"/>
          <w:szCs w:val="24"/>
          <w:bdr w:val="none" w:sz="0" w:space="0" w:color="auto" w:frame="1"/>
        </w:rPr>
        <w:lastRenderedPageBreak/>
        <w:t xml:space="preserve">Estima-se que o valor máximo para a referida contratação almejada o valor total de </w:t>
      </w:r>
      <w:r w:rsidRPr="00736D87">
        <w:rPr>
          <w:rFonts w:ascii="Times New Roman" w:hAnsi="Times New Roman" w:cs="Times New Roman"/>
          <w:b/>
          <w:bCs/>
          <w:sz w:val="24"/>
          <w:szCs w:val="24"/>
          <w:bdr w:val="none" w:sz="0" w:space="0" w:color="auto" w:frame="1"/>
        </w:rPr>
        <w:t xml:space="preserve">R$ </w:t>
      </w:r>
      <w:r w:rsidRPr="00D91602">
        <w:rPr>
          <w:rFonts w:ascii="Times New Roman" w:hAnsi="Times New Roman" w:cs="Times New Roman"/>
          <w:b/>
          <w:bCs/>
          <w:sz w:val="24"/>
          <w:szCs w:val="24"/>
          <w:bdr w:val="none" w:sz="0" w:space="0" w:color="auto" w:frame="1"/>
        </w:rPr>
        <w:t>65.360,00(sessenta e cinco mil trezentos e sessenta reais</w:t>
      </w:r>
      <w:r w:rsidRPr="00736D87">
        <w:rPr>
          <w:rFonts w:ascii="Times New Roman" w:hAnsi="Times New Roman" w:cs="Times New Roman"/>
          <w:b/>
          <w:bCs/>
          <w:sz w:val="24"/>
          <w:szCs w:val="24"/>
          <w:bdr w:val="none" w:sz="0" w:space="0" w:color="auto" w:frame="1"/>
        </w:rPr>
        <w:t>),</w:t>
      </w:r>
      <w:r w:rsidRPr="00736D87">
        <w:rPr>
          <w:rFonts w:ascii="Times New Roman" w:hAnsi="Times New Roman" w:cs="Times New Roman"/>
          <w:sz w:val="24"/>
          <w:szCs w:val="24"/>
          <w:bdr w:val="none" w:sz="0" w:space="0" w:color="auto" w:frame="1"/>
        </w:rPr>
        <w:t xml:space="preserve"> conforme planilha de quantitativos acima e pesquisa de mercado anexas aos autos</w:t>
      </w:r>
      <w:r>
        <w:rPr>
          <w:rFonts w:ascii="Times New Roman" w:hAnsi="Times New Roman" w:cs="Times New Roman"/>
          <w:sz w:val="24"/>
          <w:szCs w:val="24"/>
          <w:bdr w:val="none" w:sz="0" w:space="0" w:color="auto" w:frame="1"/>
        </w:rPr>
        <w:t>.</w:t>
      </w:r>
    </w:p>
    <w:p w:rsidR="00671D38" w:rsidRPr="009F3327" w:rsidRDefault="00671D38" w:rsidP="00671D38">
      <w:pPr>
        <w:jc w:val="both"/>
        <w:textAlignment w:val="baseline"/>
        <w:rPr>
          <w:rFonts w:ascii="Times New Roman" w:hAnsi="Times New Roman" w:cs="Times New Roman"/>
          <w:sz w:val="24"/>
          <w:szCs w:val="24"/>
          <w:bdr w:val="none" w:sz="0" w:space="0" w:color="auto" w:frame="1"/>
        </w:rPr>
      </w:pPr>
    </w:p>
    <w:p w:rsidR="00671D38" w:rsidRPr="009F3327" w:rsidRDefault="00671D38" w:rsidP="00671D38">
      <w:pPr>
        <w:jc w:val="both"/>
        <w:rPr>
          <w:rFonts w:ascii="Times New Roman" w:hAnsi="Times New Roman" w:cs="Times New Roman"/>
          <w:b/>
          <w:sz w:val="24"/>
          <w:szCs w:val="24"/>
          <w:u w:val="single"/>
        </w:rPr>
      </w:pPr>
      <w:bookmarkStart w:id="9" w:name="_Hlk158023306"/>
      <w:r w:rsidRPr="009F3327">
        <w:rPr>
          <w:rFonts w:ascii="Times New Roman" w:hAnsi="Times New Roman" w:cs="Times New Roman"/>
          <w:b/>
          <w:bCs/>
          <w:sz w:val="24"/>
          <w:szCs w:val="24"/>
        </w:rPr>
        <w:t>2</w:t>
      </w:r>
      <w:bookmarkEnd w:id="9"/>
      <w:r w:rsidRPr="009F3327">
        <w:rPr>
          <w:rFonts w:ascii="Times New Roman" w:hAnsi="Times New Roman" w:cs="Times New Roman"/>
          <w:b/>
          <w:bCs/>
          <w:sz w:val="24"/>
          <w:szCs w:val="24"/>
        </w:rPr>
        <w:t xml:space="preserve">-  </w:t>
      </w:r>
      <w:r w:rsidRPr="009F3327">
        <w:rPr>
          <w:rFonts w:ascii="Times New Roman" w:hAnsi="Times New Roman" w:cs="Times New Roman"/>
          <w:b/>
          <w:sz w:val="24"/>
          <w:szCs w:val="24"/>
          <w:u w:val="single"/>
        </w:rPr>
        <w:t>DA PRESTAÇÃO DO SERVIÇO</w:t>
      </w:r>
    </w:p>
    <w:p w:rsidR="00671D38" w:rsidRPr="009F3327" w:rsidRDefault="00671D38" w:rsidP="00671D38">
      <w:pPr>
        <w:jc w:val="both"/>
        <w:rPr>
          <w:rFonts w:ascii="Times New Roman" w:hAnsi="Times New Roman" w:cs="Times New Roman"/>
          <w:sz w:val="24"/>
          <w:szCs w:val="24"/>
        </w:rPr>
      </w:pPr>
      <w:r w:rsidRPr="009F3327">
        <w:rPr>
          <w:rFonts w:ascii="Times New Roman" w:hAnsi="Times New Roman" w:cs="Times New Roman"/>
          <w:sz w:val="24"/>
          <w:szCs w:val="24"/>
        </w:rPr>
        <w:t xml:space="preserve">2.1 – A prestação </w:t>
      </w:r>
      <w:r w:rsidRPr="009F3327">
        <w:rPr>
          <w:rFonts w:ascii="Times New Roman" w:hAnsi="Times New Roman" w:cs="Times New Roman"/>
          <w:color w:val="222222"/>
          <w:sz w:val="24"/>
          <w:szCs w:val="24"/>
        </w:rPr>
        <w:t>de serviços de vídeo monitoramento, vigilância 24hs, assistência técnica as centrais de alarmes e câmeras serão nas localidades indicadas pelo município</w:t>
      </w:r>
      <w:r w:rsidRPr="009F3327">
        <w:rPr>
          <w:rFonts w:ascii="Times New Roman" w:hAnsi="Times New Roman" w:cs="Times New Roman"/>
          <w:sz w:val="24"/>
          <w:szCs w:val="24"/>
        </w:rPr>
        <w:t xml:space="preserve">, e  iniciar-se-á imediatamente após a liberação da ordem de serviços. </w:t>
      </w:r>
    </w:p>
    <w:p w:rsidR="00671D38" w:rsidRPr="009F3327" w:rsidRDefault="00671D38" w:rsidP="00671D38">
      <w:pPr>
        <w:jc w:val="both"/>
        <w:rPr>
          <w:rFonts w:ascii="Times New Roman" w:hAnsi="Times New Roman" w:cs="Times New Roman"/>
          <w:b/>
          <w:sz w:val="24"/>
          <w:szCs w:val="24"/>
          <w:u w:val="single"/>
        </w:rPr>
      </w:pPr>
      <w:r>
        <w:rPr>
          <w:rFonts w:ascii="Times New Roman" w:hAnsi="Times New Roman" w:cs="Times New Roman"/>
          <w:sz w:val="24"/>
          <w:szCs w:val="24"/>
        </w:rPr>
        <w:t>2</w:t>
      </w:r>
      <w:r w:rsidRPr="009F3327">
        <w:rPr>
          <w:rFonts w:ascii="Times New Roman" w:hAnsi="Times New Roman" w:cs="Times New Roman"/>
          <w:sz w:val="24"/>
          <w:szCs w:val="24"/>
        </w:rPr>
        <w:t>.2 - É de responsabilidade da CONTRATADA o monitoramento eletrônico e averiguação de disparos e violação dos locais no POSTO DE SAÚDE CENTRAL, SEDE DA PREFEITURA, BLOCO I E II, CRAS, CEMEI CANTIGAS DE RODA, .ESCOLA DARCY RIBEIRO, POSTO DE SAÚDE COLONIZAÇÃO II, ESCOLA ETELVINA ANTUNES, CEMEI HELEY DE ABREU, PROJETO COLONIZAÇÃO II, POSTO DE SAÚDE CEARÁ, ESCOLA MARCOS ROBÉRIO MARTINS, POSTO DE SAÚDE FURADO DE OLIVEIRA, CEMEI JOSÉ APARECIDO MARTINS, POSTO COLIZAÇÃO III, ESCOLA BERTOLINA ROSA, POSTO DE SAÚDE PARAGUASSU E GARAGEM. protegidos eletronicamente previstos na Planilha..</w:t>
      </w:r>
    </w:p>
    <w:p w:rsidR="00671D38" w:rsidRPr="009F3327" w:rsidRDefault="00671D38" w:rsidP="00671D38">
      <w:pPr>
        <w:jc w:val="both"/>
        <w:rPr>
          <w:rFonts w:ascii="Times New Roman" w:hAnsi="Times New Roman" w:cs="Times New Roman"/>
          <w:sz w:val="24"/>
          <w:szCs w:val="24"/>
        </w:rPr>
      </w:pPr>
      <w:r>
        <w:rPr>
          <w:rFonts w:ascii="Times New Roman" w:hAnsi="Times New Roman" w:cs="Times New Roman"/>
          <w:sz w:val="24"/>
          <w:szCs w:val="24"/>
        </w:rPr>
        <w:t>2</w:t>
      </w:r>
      <w:r w:rsidRPr="009F3327">
        <w:rPr>
          <w:rFonts w:ascii="Times New Roman" w:hAnsi="Times New Roman" w:cs="Times New Roman"/>
          <w:sz w:val="24"/>
          <w:szCs w:val="24"/>
        </w:rPr>
        <w:t>.2.1 – Na Zona Rural ficará sob responsabilidade da CONTRATANTE a verificação de disparos e violações dos locais, restando como obrigação da CONTRATADA de informar o agente público designado pelo município;</w:t>
      </w:r>
    </w:p>
    <w:p w:rsidR="00671D38" w:rsidRPr="009F3327" w:rsidRDefault="00671D38" w:rsidP="00671D38">
      <w:pPr>
        <w:jc w:val="both"/>
        <w:rPr>
          <w:rFonts w:ascii="Times New Roman" w:hAnsi="Times New Roman" w:cs="Times New Roman"/>
          <w:sz w:val="24"/>
          <w:szCs w:val="24"/>
        </w:rPr>
      </w:pPr>
      <w:r>
        <w:rPr>
          <w:rFonts w:ascii="Times New Roman" w:hAnsi="Times New Roman" w:cs="Times New Roman"/>
          <w:sz w:val="24"/>
          <w:szCs w:val="24"/>
        </w:rPr>
        <w:t>2</w:t>
      </w:r>
      <w:r w:rsidRPr="009F3327">
        <w:rPr>
          <w:rFonts w:ascii="Times New Roman" w:hAnsi="Times New Roman" w:cs="Times New Roman"/>
          <w:sz w:val="24"/>
          <w:szCs w:val="24"/>
        </w:rPr>
        <w:t>.3 -  A central de monitoramento da CONTRATADA deverá funcionar ininterruptamente, inclusive nos finais de semana e feriados, ou seja, 24h por dia, 07 (sete) dias por semana.</w:t>
      </w:r>
    </w:p>
    <w:p w:rsidR="00671D38" w:rsidRPr="009F3327" w:rsidRDefault="00671D38" w:rsidP="00671D38">
      <w:pPr>
        <w:jc w:val="both"/>
        <w:rPr>
          <w:rFonts w:ascii="Times New Roman" w:hAnsi="Times New Roman" w:cs="Times New Roman"/>
          <w:sz w:val="24"/>
          <w:szCs w:val="24"/>
        </w:rPr>
      </w:pPr>
      <w:r>
        <w:rPr>
          <w:rFonts w:ascii="Times New Roman" w:hAnsi="Times New Roman" w:cs="Times New Roman"/>
          <w:sz w:val="24"/>
          <w:szCs w:val="24"/>
        </w:rPr>
        <w:t>2</w:t>
      </w:r>
      <w:r w:rsidRPr="009F3327">
        <w:rPr>
          <w:rFonts w:ascii="Times New Roman" w:hAnsi="Times New Roman" w:cs="Times New Roman"/>
          <w:sz w:val="24"/>
          <w:szCs w:val="24"/>
        </w:rPr>
        <w:t>.4 - É obrigatória a instalação de sistema back-up por módulo via rádio capaz de enviar os sinais de ocorrência para a central de monitoramento.</w:t>
      </w:r>
    </w:p>
    <w:p w:rsidR="00671D38" w:rsidRPr="009F3327" w:rsidRDefault="00671D38" w:rsidP="00671D38">
      <w:pPr>
        <w:jc w:val="both"/>
        <w:rPr>
          <w:rFonts w:ascii="Times New Roman" w:hAnsi="Times New Roman" w:cs="Times New Roman"/>
          <w:sz w:val="24"/>
          <w:szCs w:val="24"/>
        </w:rPr>
      </w:pPr>
      <w:r>
        <w:rPr>
          <w:rFonts w:ascii="Times New Roman" w:hAnsi="Times New Roman" w:cs="Times New Roman"/>
          <w:sz w:val="24"/>
          <w:szCs w:val="24"/>
        </w:rPr>
        <w:t>2</w:t>
      </w:r>
      <w:r w:rsidRPr="009F3327">
        <w:rPr>
          <w:rFonts w:ascii="Times New Roman" w:hAnsi="Times New Roman" w:cs="Times New Roman"/>
          <w:sz w:val="24"/>
          <w:szCs w:val="24"/>
        </w:rPr>
        <w:t xml:space="preserve">.5 - A central de monitoramento da CONTRATADA deverá ser capaz de acessar as câmeras instaladas nos locais protegidos remotamente (somente para visualização) a fim de dar suporte aos seus funcionários envolvidos na prestação do serviço contratado, sendo que deverá dar condições de acesso a CONTRATANTE para a visualização das imagens captadas pelas referidas câmeras por meio de acesso web (internet). </w:t>
      </w:r>
    </w:p>
    <w:p w:rsidR="00671D38" w:rsidRPr="009F3327" w:rsidRDefault="00671D38" w:rsidP="00671D38">
      <w:pPr>
        <w:jc w:val="both"/>
        <w:rPr>
          <w:rFonts w:ascii="Times New Roman" w:hAnsi="Times New Roman" w:cs="Times New Roman"/>
          <w:sz w:val="24"/>
          <w:szCs w:val="24"/>
        </w:rPr>
      </w:pPr>
      <w:r>
        <w:rPr>
          <w:rFonts w:ascii="Times New Roman" w:hAnsi="Times New Roman" w:cs="Times New Roman"/>
          <w:sz w:val="24"/>
          <w:szCs w:val="24"/>
        </w:rPr>
        <w:t>2</w:t>
      </w:r>
      <w:r w:rsidRPr="009F3327">
        <w:rPr>
          <w:rFonts w:ascii="Times New Roman" w:hAnsi="Times New Roman" w:cs="Times New Roman"/>
          <w:sz w:val="24"/>
          <w:szCs w:val="24"/>
        </w:rPr>
        <w:t xml:space="preserve">.6 - A CONTRATADA deverá armazenar, localmente, todas as imagens do sistema de monitoramento pelo prazo mínimo 20 (vinte) dias. Após esse período poderá se desfazer das imagens, todavia tais imagens deverão ser cedidas, quando solicitadas pela CONTRATANTE, por meio de cópias em DVD, a qualquer tempo, observado o lapso temporal em questão. </w:t>
      </w:r>
    </w:p>
    <w:p w:rsidR="00671D38" w:rsidRPr="009F3327" w:rsidRDefault="00671D38" w:rsidP="00671D38">
      <w:pPr>
        <w:jc w:val="both"/>
        <w:rPr>
          <w:rFonts w:ascii="Times New Roman" w:hAnsi="Times New Roman" w:cs="Times New Roman"/>
          <w:sz w:val="24"/>
          <w:szCs w:val="24"/>
        </w:rPr>
      </w:pPr>
      <w:r>
        <w:rPr>
          <w:rFonts w:ascii="Times New Roman" w:hAnsi="Times New Roman" w:cs="Times New Roman"/>
          <w:sz w:val="24"/>
          <w:szCs w:val="24"/>
        </w:rPr>
        <w:t>2</w:t>
      </w:r>
      <w:r w:rsidRPr="009F3327">
        <w:rPr>
          <w:rFonts w:ascii="Times New Roman" w:hAnsi="Times New Roman" w:cs="Times New Roman"/>
          <w:sz w:val="24"/>
          <w:szCs w:val="24"/>
        </w:rPr>
        <w:t xml:space="preserve">.7 - A CONTRATADA deverá treinar servidores indicados pela CONTRATANTE, que deterão senhas de acesso do sistema de alarme, sistema de monitoramento de câmeras e gravação de imagens, orientando como utilizá-las. </w:t>
      </w:r>
    </w:p>
    <w:p w:rsidR="00671D38" w:rsidRPr="009F3327" w:rsidRDefault="00671D38" w:rsidP="00671D38">
      <w:pPr>
        <w:jc w:val="both"/>
        <w:rPr>
          <w:rFonts w:ascii="Times New Roman" w:hAnsi="Times New Roman" w:cs="Times New Roman"/>
          <w:sz w:val="24"/>
          <w:szCs w:val="24"/>
        </w:rPr>
      </w:pPr>
      <w:r>
        <w:rPr>
          <w:rFonts w:ascii="Times New Roman" w:hAnsi="Times New Roman" w:cs="Times New Roman"/>
          <w:sz w:val="24"/>
          <w:szCs w:val="24"/>
        </w:rPr>
        <w:t>2</w:t>
      </w:r>
      <w:r w:rsidRPr="009F3327">
        <w:rPr>
          <w:rFonts w:ascii="Times New Roman" w:hAnsi="Times New Roman" w:cs="Times New Roman"/>
          <w:sz w:val="24"/>
          <w:szCs w:val="24"/>
        </w:rPr>
        <w:t xml:space="preserve">.8 - A CONTRATADA deverá informar prontamente aos responsáveis da CONTRATANTE, caso </w:t>
      </w:r>
      <w:r w:rsidRPr="009F3327">
        <w:rPr>
          <w:rFonts w:ascii="Times New Roman" w:hAnsi="Times New Roman" w:cs="Times New Roman"/>
          <w:sz w:val="24"/>
          <w:szCs w:val="24"/>
        </w:rPr>
        <w:lastRenderedPageBreak/>
        <w:t>ocorra o não acionamento dos equipamentos, por qualquer motivo.</w:t>
      </w:r>
    </w:p>
    <w:p w:rsidR="00671D38" w:rsidRPr="009F3327" w:rsidRDefault="00671D38" w:rsidP="00671D38">
      <w:pPr>
        <w:jc w:val="both"/>
        <w:rPr>
          <w:rFonts w:ascii="Times New Roman" w:hAnsi="Times New Roman" w:cs="Times New Roman"/>
          <w:sz w:val="24"/>
          <w:szCs w:val="24"/>
        </w:rPr>
      </w:pPr>
      <w:r>
        <w:rPr>
          <w:rFonts w:ascii="Times New Roman" w:hAnsi="Times New Roman" w:cs="Times New Roman"/>
          <w:sz w:val="24"/>
          <w:szCs w:val="24"/>
        </w:rPr>
        <w:t>2</w:t>
      </w:r>
      <w:r w:rsidRPr="009F3327">
        <w:rPr>
          <w:rFonts w:ascii="Times New Roman" w:hAnsi="Times New Roman" w:cs="Times New Roman"/>
          <w:sz w:val="24"/>
          <w:szCs w:val="24"/>
        </w:rPr>
        <w:t xml:space="preserve">.9 - Em caso de acionamento de alarme detectado pela central, serão adotados os seguintes procedimentos: </w:t>
      </w:r>
    </w:p>
    <w:p w:rsidR="00671D38" w:rsidRPr="009F3327" w:rsidRDefault="00671D38" w:rsidP="00671D38">
      <w:pPr>
        <w:jc w:val="both"/>
        <w:rPr>
          <w:rFonts w:ascii="Times New Roman" w:hAnsi="Times New Roman" w:cs="Times New Roman"/>
          <w:sz w:val="24"/>
          <w:szCs w:val="24"/>
        </w:rPr>
      </w:pPr>
      <w:r>
        <w:rPr>
          <w:rFonts w:ascii="Times New Roman" w:hAnsi="Times New Roman" w:cs="Times New Roman"/>
          <w:sz w:val="24"/>
          <w:szCs w:val="24"/>
        </w:rPr>
        <w:t>2</w:t>
      </w:r>
      <w:r w:rsidRPr="009F3327">
        <w:rPr>
          <w:rFonts w:ascii="Times New Roman" w:hAnsi="Times New Roman" w:cs="Times New Roman"/>
          <w:sz w:val="24"/>
          <w:szCs w:val="24"/>
        </w:rPr>
        <w:t xml:space="preserve">.9.1 - Nos horários onde há a presença física de servidores da instituição, a CONTRATADA entrará em contato a fim de averiguar as condições de segurança do imóvel sob responsabilidade de proteção de segurança eletrônica, e caso necessário acionará os órgãos policiais para prestarem apoio á ocorrência que porventura venha se instalar. </w:t>
      </w:r>
    </w:p>
    <w:p w:rsidR="00671D38" w:rsidRPr="009F3327" w:rsidRDefault="00671D38" w:rsidP="00671D38">
      <w:pPr>
        <w:jc w:val="both"/>
        <w:rPr>
          <w:rFonts w:ascii="Times New Roman" w:hAnsi="Times New Roman" w:cs="Times New Roman"/>
          <w:sz w:val="24"/>
          <w:szCs w:val="24"/>
        </w:rPr>
      </w:pPr>
      <w:r>
        <w:rPr>
          <w:rFonts w:ascii="Times New Roman" w:hAnsi="Times New Roman" w:cs="Times New Roman"/>
          <w:sz w:val="24"/>
          <w:szCs w:val="24"/>
        </w:rPr>
        <w:t>2</w:t>
      </w:r>
      <w:r w:rsidRPr="009F3327">
        <w:rPr>
          <w:rFonts w:ascii="Times New Roman" w:hAnsi="Times New Roman" w:cs="Times New Roman"/>
          <w:sz w:val="24"/>
          <w:szCs w:val="24"/>
        </w:rPr>
        <w:t>.9.2 - Nos e horários em que não haja a presença de servidores da instituição, a CONTRATADA enviará uma atendente de disparo, em unidade móvel, com o agente devidamente identificado e qualificado, para averiguar as condições de segurança do imóvel sob proteção de segurança eletrônica, e caso necessário acionar os órgãos policiais para prestarem apoio á ocorrência que porventura venha se instalar.</w:t>
      </w:r>
    </w:p>
    <w:p w:rsidR="00671D38" w:rsidRPr="009F3327" w:rsidRDefault="00671D38" w:rsidP="00671D38">
      <w:pPr>
        <w:jc w:val="both"/>
        <w:rPr>
          <w:rFonts w:ascii="Times New Roman" w:hAnsi="Times New Roman" w:cs="Times New Roman"/>
          <w:sz w:val="24"/>
          <w:szCs w:val="24"/>
        </w:rPr>
      </w:pPr>
      <w:r>
        <w:rPr>
          <w:rFonts w:ascii="Times New Roman" w:hAnsi="Times New Roman" w:cs="Times New Roman"/>
          <w:sz w:val="24"/>
          <w:szCs w:val="24"/>
        </w:rPr>
        <w:t>2</w:t>
      </w:r>
      <w:r w:rsidRPr="009F3327">
        <w:rPr>
          <w:rFonts w:ascii="Times New Roman" w:hAnsi="Times New Roman" w:cs="Times New Roman"/>
          <w:sz w:val="24"/>
          <w:szCs w:val="24"/>
        </w:rPr>
        <w:t xml:space="preserve">.10 - Para garantia do desempenho do SISTEMA DIGITAL DE CÂMERAS DE MONITORAMENTO EM CIRCUITO FECHADO (CFTV) COM ACESSO REMOTO via IP (Internet Protocol) E SISTEMA DE ALARMES será exigido SLA (Service Level Agreement) conforme segue: </w:t>
      </w:r>
    </w:p>
    <w:p w:rsidR="00671D38" w:rsidRPr="009F3327" w:rsidRDefault="00671D38" w:rsidP="00671D38">
      <w:pPr>
        <w:jc w:val="both"/>
        <w:rPr>
          <w:rFonts w:ascii="Times New Roman" w:hAnsi="Times New Roman" w:cs="Times New Roman"/>
          <w:sz w:val="24"/>
          <w:szCs w:val="24"/>
        </w:rPr>
      </w:pPr>
      <w:r>
        <w:rPr>
          <w:rFonts w:ascii="Times New Roman" w:hAnsi="Times New Roman" w:cs="Times New Roman"/>
          <w:sz w:val="24"/>
          <w:szCs w:val="24"/>
        </w:rPr>
        <w:t>2</w:t>
      </w:r>
      <w:r w:rsidRPr="009F3327">
        <w:rPr>
          <w:rFonts w:ascii="Times New Roman" w:hAnsi="Times New Roman" w:cs="Times New Roman"/>
          <w:sz w:val="24"/>
          <w:szCs w:val="24"/>
        </w:rPr>
        <w:t xml:space="preserve">.10.1 - O tempo máximo de detecção de alarme pela central de monitoramento deverá ser de 30 (trinta) segundos. </w:t>
      </w:r>
    </w:p>
    <w:p w:rsidR="00671D38" w:rsidRPr="009F3327" w:rsidRDefault="00671D38" w:rsidP="00671D38">
      <w:pPr>
        <w:jc w:val="both"/>
        <w:rPr>
          <w:rFonts w:ascii="Times New Roman" w:hAnsi="Times New Roman" w:cs="Times New Roman"/>
          <w:sz w:val="24"/>
          <w:szCs w:val="24"/>
        </w:rPr>
      </w:pPr>
      <w:r>
        <w:rPr>
          <w:rFonts w:ascii="Times New Roman" w:hAnsi="Times New Roman" w:cs="Times New Roman"/>
          <w:sz w:val="24"/>
          <w:szCs w:val="24"/>
        </w:rPr>
        <w:t>2</w:t>
      </w:r>
      <w:r w:rsidRPr="009F3327">
        <w:rPr>
          <w:rFonts w:ascii="Times New Roman" w:hAnsi="Times New Roman" w:cs="Times New Roman"/>
          <w:sz w:val="24"/>
          <w:szCs w:val="24"/>
        </w:rPr>
        <w:t xml:space="preserve">.10.2 - O tempo máximo para verificação da veracidade do alarme e início do procedimento de comunicação com os plantonistas da Contratada deverá ser de até 03 (três) minutos. </w:t>
      </w:r>
    </w:p>
    <w:p w:rsidR="00671D38" w:rsidRPr="009F3327" w:rsidRDefault="00671D38" w:rsidP="00671D38">
      <w:pPr>
        <w:jc w:val="both"/>
        <w:rPr>
          <w:rFonts w:ascii="Times New Roman" w:hAnsi="Times New Roman" w:cs="Times New Roman"/>
          <w:sz w:val="24"/>
          <w:szCs w:val="24"/>
        </w:rPr>
      </w:pPr>
      <w:r>
        <w:rPr>
          <w:rFonts w:ascii="Times New Roman" w:hAnsi="Times New Roman" w:cs="Times New Roman"/>
          <w:sz w:val="24"/>
          <w:szCs w:val="24"/>
        </w:rPr>
        <w:t>2</w:t>
      </w:r>
      <w:r w:rsidRPr="009F3327">
        <w:rPr>
          <w:rFonts w:ascii="Times New Roman" w:hAnsi="Times New Roman" w:cs="Times New Roman"/>
          <w:sz w:val="24"/>
          <w:szCs w:val="24"/>
        </w:rPr>
        <w:t xml:space="preserve">.10.3 -  O tempo máximo de resposta a partir do acionamento do alarme é de 10 (dez) minutos. </w:t>
      </w:r>
    </w:p>
    <w:p w:rsidR="00671D38" w:rsidRPr="009F3327" w:rsidRDefault="00671D38" w:rsidP="00671D38">
      <w:pPr>
        <w:jc w:val="both"/>
        <w:rPr>
          <w:rFonts w:ascii="Times New Roman" w:hAnsi="Times New Roman" w:cs="Times New Roman"/>
          <w:sz w:val="24"/>
          <w:szCs w:val="24"/>
        </w:rPr>
      </w:pPr>
      <w:r>
        <w:rPr>
          <w:rFonts w:ascii="Times New Roman" w:hAnsi="Times New Roman" w:cs="Times New Roman"/>
          <w:sz w:val="24"/>
          <w:szCs w:val="24"/>
        </w:rPr>
        <w:t>2</w:t>
      </w:r>
      <w:r w:rsidRPr="009F3327">
        <w:rPr>
          <w:rFonts w:ascii="Times New Roman" w:hAnsi="Times New Roman" w:cs="Times New Roman"/>
          <w:sz w:val="24"/>
          <w:szCs w:val="24"/>
        </w:rPr>
        <w:t xml:space="preserve">.10.4 - O tempo de permanência incluído em cada ocorrência inicia com o acionamento e cessa com a constatação pela CONTRATADA de que o patrimônio da CONTRATANTE está segurança. </w:t>
      </w:r>
    </w:p>
    <w:p w:rsidR="00671D38" w:rsidRPr="009F3327" w:rsidRDefault="00671D38" w:rsidP="00671D38">
      <w:pPr>
        <w:jc w:val="both"/>
        <w:rPr>
          <w:rFonts w:ascii="Times New Roman" w:hAnsi="Times New Roman" w:cs="Times New Roman"/>
          <w:sz w:val="24"/>
          <w:szCs w:val="24"/>
        </w:rPr>
      </w:pPr>
      <w:r>
        <w:rPr>
          <w:rFonts w:ascii="Times New Roman" w:hAnsi="Times New Roman" w:cs="Times New Roman"/>
          <w:sz w:val="24"/>
          <w:szCs w:val="24"/>
        </w:rPr>
        <w:t>2</w:t>
      </w:r>
      <w:r w:rsidRPr="009F3327">
        <w:rPr>
          <w:rFonts w:ascii="Times New Roman" w:hAnsi="Times New Roman" w:cs="Times New Roman"/>
          <w:sz w:val="24"/>
          <w:szCs w:val="24"/>
        </w:rPr>
        <w:t xml:space="preserve">.11 - Caso a energia for desligada ou não for suficiente no período de vigilância eletrônica, e a rede de dados sem fio não permitir que os dados captados pelos equipamentos sejam enviados remotamente para a central de monitoramento, a CONTRATADA disponibilizará uma unidade de apoio de atendimento a disparo para permanecer no local até que haja uma solução, não havendo cobrança de ônus adicional à CONTRATANTE. </w:t>
      </w:r>
    </w:p>
    <w:p w:rsidR="00671D38" w:rsidRPr="009F3327" w:rsidRDefault="00671D38" w:rsidP="00671D38">
      <w:pPr>
        <w:jc w:val="both"/>
        <w:rPr>
          <w:rFonts w:ascii="Times New Roman" w:hAnsi="Times New Roman" w:cs="Times New Roman"/>
          <w:sz w:val="24"/>
          <w:szCs w:val="24"/>
        </w:rPr>
      </w:pPr>
      <w:r>
        <w:rPr>
          <w:rFonts w:ascii="Times New Roman" w:hAnsi="Times New Roman" w:cs="Times New Roman"/>
          <w:sz w:val="24"/>
          <w:szCs w:val="24"/>
        </w:rPr>
        <w:t>2</w:t>
      </w:r>
      <w:r w:rsidRPr="009F3327">
        <w:rPr>
          <w:rFonts w:ascii="Times New Roman" w:hAnsi="Times New Roman" w:cs="Times New Roman"/>
          <w:sz w:val="24"/>
          <w:szCs w:val="24"/>
        </w:rPr>
        <w:t xml:space="preserve">.12 - A CONTRATADA deverá informar imediatamente aos responsáveis da CONTRATANTE, caso não ocorra o acionamento dos equipamentos no local. </w:t>
      </w:r>
    </w:p>
    <w:p w:rsidR="00671D38" w:rsidRPr="009F3327" w:rsidRDefault="00671D38" w:rsidP="00671D38">
      <w:pPr>
        <w:jc w:val="both"/>
        <w:rPr>
          <w:rFonts w:ascii="Times New Roman" w:hAnsi="Times New Roman" w:cs="Times New Roman"/>
          <w:sz w:val="24"/>
          <w:szCs w:val="24"/>
        </w:rPr>
      </w:pPr>
      <w:r>
        <w:rPr>
          <w:rFonts w:ascii="Times New Roman" w:hAnsi="Times New Roman" w:cs="Times New Roman"/>
          <w:sz w:val="24"/>
          <w:szCs w:val="24"/>
        </w:rPr>
        <w:t>2</w:t>
      </w:r>
      <w:r w:rsidRPr="009F3327">
        <w:rPr>
          <w:rFonts w:ascii="Times New Roman" w:hAnsi="Times New Roman" w:cs="Times New Roman"/>
          <w:sz w:val="24"/>
          <w:szCs w:val="24"/>
        </w:rPr>
        <w:t xml:space="preserve">.13 - A central de alarme deverá enviar para a CONTRATADA e CONTRATANTE informações como: data e hora dos eventos, identificação do usuário que ativou ou desativou o sistema, violação de zona, falta de energia, retorno de energia, bateria em uso, perfeito funcionamento do sistema, alarme de incêndio (acionado manualmente), dentre outros dados essenciais ao monitoramento. </w:t>
      </w:r>
    </w:p>
    <w:p w:rsidR="00671D38" w:rsidRPr="009F3327" w:rsidRDefault="00671D38" w:rsidP="00671D38">
      <w:pPr>
        <w:jc w:val="both"/>
        <w:rPr>
          <w:rFonts w:ascii="Times New Roman" w:hAnsi="Times New Roman" w:cs="Times New Roman"/>
          <w:sz w:val="24"/>
          <w:szCs w:val="24"/>
        </w:rPr>
      </w:pPr>
      <w:r>
        <w:rPr>
          <w:rFonts w:ascii="Times New Roman" w:hAnsi="Times New Roman" w:cs="Times New Roman"/>
          <w:sz w:val="24"/>
          <w:szCs w:val="24"/>
        </w:rPr>
        <w:t>2</w:t>
      </w:r>
      <w:r w:rsidRPr="009F3327">
        <w:rPr>
          <w:rFonts w:ascii="Times New Roman" w:hAnsi="Times New Roman" w:cs="Times New Roman"/>
          <w:sz w:val="24"/>
          <w:szCs w:val="24"/>
        </w:rPr>
        <w:t xml:space="preserve">.14 - Todos os dados registrados pela CONTRATADA estarão à disposição da CONTRATANTE, via internet, acessíveis a qualquer tempo. </w:t>
      </w:r>
    </w:p>
    <w:p w:rsidR="00671D38" w:rsidRPr="009F3327" w:rsidRDefault="00671D38" w:rsidP="00671D38">
      <w:pPr>
        <w:jc w:val="both"/>
        <w:rPr>
          <w:rFonts w:ascii="Times New Roman" w:hAnsi="Times New Roman" w:cs="Times New Roman"/>
          <w:sz w:val="24"/>
          <w:szCs w:val="24"/>
        </w:rPr>
      </w:pPr>
      <w:r>
        <w:rPr>
          <w:rFonts w:ascii="Times New Roman" w:hAnsi="Times New Roman" w:cs="Times New Roman"/>
          <w:sz w:val="24"/>
          <w:szCs w:val="24"/>
        </w:rPr>
        <w:t>2</w:t>
      </w:r>
      <w:r w:rsidRPr="009F3327">
        <w:rPr>
          <w:rFonts w:ascii="Times New Roman" w:hAnsi="Times New Roman" w:cs="Times New Roman"/>
          <w:sz w:val="24"/>
          <w:szCs w:val="24"/>
        </w:rPr>
        <w:t>.15 - Deverá ser enviado à CONTRATANTE relatório mensal de todas as ocorrências registradas durante o mês pela central.</w:t>
      </w:r>
    </w:p>
    <w:p w:rsidR="00671D38" w:rsidRPr="009F3327" w:rsidRDefault="00671D38" w:rsidP="00671D38">
      <w:pPr>
        <w:jc w:val="both"/>
        <w:rPr>
          <w:rFonts w:ascii="Times New Roman" w:hAnsi="Times New Roman" w:cs="Times New Roman"/>
          <w:sz w:val="24"/>
          <w:szCs w:val="24"/>
        </w:rPr>
      </w:pPr>
      <w:r>
        <w:rPr>
          <w:rFonts w:ascii="Times New Roman" w:hAnsi="Times New Roman" w:cs="Times New Roman"/>
          <w:sz w:val="24"/>
          <w:szCs w:val="24"/>
        </w:rPr>
        <w:t>2</w:t>
      </w:r>
      <w:r w:rsidRPr="009F3327">
        <w:rPr>
          <w:rFonts w:ascii="Times New Roman" w:hAnsi="Times New Roman" w:cs="Times New Roman"/>
          <w:sz w:val="24"/>
          <w:szCs w:val="24"/>
        </w:rPr>
        <w:t>.16 - Ocorrendo mudanças em locais durante a vigência do contrato, ficara a CONTRATADA obrigada a executar os serviços nos novos endereços, sem ônus adicionais a CONTRATANTE.</w:t>
      </w:r>
    </w:p>
    <w:p w:rsidR="00671D38" w:rsidRPr="009F3327" w:rsidRDefault="00671D38" w:rsidP="00671D38">
      <w:pPr>
        <w:jc w:val="both"/>
        <w:rPr>
          <w:rFonts w:ascii="Times New Roman" w:hAnsi="Times New Roman" w:cs="Times New Roman"/>
          <w:sz w:val="24"/>
          <w:szCs w:val="24"/>
        </w:rPr>
      </w:pPr>
      <w:r>
        <w:rPr>
          <w:rFonts w:ascii="Times New Roman" w:hAnsi="Times New Roman" w:cs="Times New Roman"/>
          <w:sz w:val="24"/>
          <w:szCs w:val="24"/>
        </w:rPr>
        <w:t>2</w:t>
      </w:r>
      <w:r w:rsidRPr="009F3327">
        <w:rPr>
          <w:rFonts w:ascii="Times New Roman" w:hAnsi="Times New Roman" w:cs="Times New Roman"/>
          <w:sz w:val="24"/>
          <w:szCs w:val="24"/>
        </w:rPr>
        <w:t xml:space="preserve">.17 - Executar, a manutenção preventiva do SISTEMA DIGITAL DE CÂMERAS DE MONITORAMENTO EM CIRCUITO FECHADO (CFTV) COM ACESSO REMOTO via IP (Internet Protocol) E SISTEMA DE ALARMES, garantindo o perfeito estado de conservação dos equipamentos e mantendo-os em operação com qualidade, segurança e demais especificações técnicas emanadas do fabricante. </w:t>
      </w:r>
    </w:p>
    <w:p w:rsidR="00671D38" w:rsidRPr="009F3327" w:rsidRDefault="00671D38" w:rsidP="00671D38">
      <w:pPr>
        <w:jc w:val="both"/>
        <w:rPr>
          <w:rFonts w:ascii="Times New Roman" w:hAnsi="Times New Roman" w:cs="Times New Roman"/>
          <w:sz w:val="24"/>
          <w:szCs w:val="24"/>
        </w:rPr>
      </w:pPr>
      <w:r>
        <w:rPr>
          <w:rFonts w:ascii="Times New Roman" w:hAnsi="Times New Roman" w:cs="Times New Roman"/>
          <w:sz w:val="24"/>
          <w:szCs w:val="24"/>
        </w:rPr>
        <w:t>2</w:t>
      </w:r>
      <w:r w:rsidRPr="009F3327">
        <w:rPr>
          <w:rFonts w:ascii="Times New Roman" w:hAnsi="Times New Roman" w:cs="Times New Roman"/>
          <w:sz w:val="24"/>
          <w:szCs w:val="24"/>
        </w:rPr>
        <w:t xml:space="preserve">.18 - A manutenção preventiva consiste de inspeções, ajustes, regulagens, reparos, lubrificação, limpeza, substituição de partes ou peças inajustáveis com defeito ou gastas, simulações e realização de testes mecânicos e eletroeletrônicos em todo o sistema. </w:t>
      </w:r>
    </w:p>
    <w:p w:rsidR="00671D38" w:rsidRPr="009F3327" w:rsidRDefault="00671D38" w:rsidP="00671D38">
      <w:pPr>
        <w:jc w:val="both"/>
        <w:rPr>
          <w:rFonts w:ascii="Times New Roman" w:hAnsi="Times New Roman" w:cs="Times New Roman"/>
          <w:sz w:val="24"/>
          <w:szCs w:val="24"/>
        </w:rPr>
      </w:pPr>
      <w:r>
        <w:rPr>
          <w:rFonts w:ascii="Times New Roman" w:hAnsi="Times New Roman" w:cs="Times New Roman"/>
          <w:sz w:val="24"/>
          <w:szCs w:val="24"/>
        </w:rPr>
        <w:lastRenderedPageBreak/>
        <w:t>2</w:t>
      </w:r>
      <w:r w:rsidRPr="009F3327">
        <w:rPr>
          <w:rFonts w:ascii="Times New Roman" w:hAnsi="Times New Roman" w:cs="Times New Roman"/>
          <w:sz w:val="24"/>
          <w:szCs w:val="24"/>
        </w:rPr>
        <w:t>.19 - Em caso de pane ou sempre que necessário, efetuar manutenção corretiva do sistema na unidade instalada, fazendo-o voltar a operar dentro dos padrões técnicos de segurança requeridos originalmente pelo fabricante, sem que haja a interrupção dos serviços.</w:t>
      </w:r>
    </w:p>
    <w:p w:rsidR="00671D38" w:rsidRPr="009F3327" w:rsidRDefault="00671D38" w:rsidP="00671D38">
      <w:pPr>
        <w:ind w:right="-5"/>
        <w:jc w:val="both"/>
        <w:rPr>
          <w:rFonts w:ascii="Times New Roman" w:hAnsi="Times New Roman" w:cs="Times New Roman"/>
          <w:bCs/>
          <w:sz w:val="24"/>
          <w:szCs w:val="24"/>
        </w:rPr>
      </w:pPr>
      <w:r w:rsidRPr="009F3327">
        <w:rPr>
          <w:rFonts w:ascii="Times New Roman" w:hAnsi="Times New Roman" w:cs="Times New Roman"/>
          <w:bCs/>
          <w:color w:val="000000"/>
          <w:sz w:val="24"/>
          <w:szCs w:val="24"/>
        </w:rPr>
        <w:t>2.</w:t>
      </w:r>
      <w:r>
        <w:rPr>
          <w:rFonts w:ascii="Times New Roman" w:hAnsi="Times New Roman" w:cs="Times New Roman"/>
          <w:bCs/>
          <w:color w:val="000000"/>
          <w:sz w:val="24"/>
          <w:szCs w:val="24"/>
        </w:rPr>
        <w:t>20</w:t>
      </w:r>
      <w:r w:rsidRPr="009F3327">
        <w:rPr>
          <w:rFonts w:ascii="Times New Roman" w:hAnsi="Times New Roman" w:cs="Times New Roman"/>
          <w:bCs/>
          <w:color w:val="000000"/>
          <w:sz w:val="24"/>
          <w:szCs w:val="24"/>
        </w:rPr>
        <w:t>– A CONTRATADA terá obrigação de cumprir todas as exigências determinadas pelo Contratante no que se refere ao objeto.</w:t>
      </w:r>
    </w:p>
    <w:p w:rsidR="00671D38" w:rsidRPr="009F3327" w:rsidRDefault="00671D38" w:rsidP="00671D38">
      <w:pPr>
        <w:adjustRightInd w:val="0"/>
        <w:jc w:val="both"/>
        <w:rPr>
          <w:rFonts w:ascii="Times New Roman" w:hAnsi="Times New Roman" w:cs="Times New Roman"/>
          <w:color w:val="000000"/>
          <w:sz w:val="24"/>
          <w:szCs w:val="24"/>
        </w:rPr>
      </w:pPr>
      <w:r w:rsidRPr="009F3327">
        <w:rPr>
          <w:rFonts w:ascii="Times New Roman" w:hAnsi="Times New Roman" w:cs="Times New Roman"/>
          <w:bCs/>
          <w:sz w:val="24"/>
          <w:szCs w:val="24"/>
        </w:rPr>
        <w:t>2.</w:t>
      </w:r>
      <w:r>
        <w:rPr>
          <w:rFonts w:ascii="Times New Roman" w:hAnsi="Times New Roman" w:cs="Times New Roman"/>
          <w:bCs/>
          <w:sz w:val="24"/>
          <w:szCs w:val="24"/>
        </w:rPr>
        <w:t>21</w:t>
      </w:r>
      <w:r w:rsidRPr="009F3327">
        <w:rPr>
          <w:rFonts w:ascii="Times New Roman" w:hAnsi="Times New Roman" w:cs="Times New Roman"/>
          <w:bCs/>
          <w:sz w:val="24"/>
          <w:szCs w:val="24"/>
        </w:rPr>
        <w:t xml:space="preserve"> – </w:t>
      </w:r>
      <w:r w:rsidRPr="009F3327">
        <w:rPr>
          <w:rFonts w:ascii="Times New Roman" w:eastAsia="Lucida Sans Unicode" w:hAnsi="Times New Roman" w:cs="Times New Roman"/>
          <w:sz w:val="24"/>
          <w:szCs w:val="24"/>
        </w:rPr>
        <w:t xml:space="preserve">Quando solicitado pelo município, o </w:t>
      </w:r>
      <w:r>
        <w:rPr>
          <w:rFonts w:ascii="Times New Roman" w:eastAsia="Lucida Sans Unicode" w:hAnsi="Times New Roman" w:cs="Times New Roman"/>
          <w:sz w:val="24"/>
          <w:szCs w:val="24"/>
        </w:rPr>
        <w:t>serviço</w:t>
      </w:r>
      <w:r w:rsidRPr="009F3327">
        <w:rPr>
          <w:rFonts w:ascii="Times New Roman" w:eastAsia="Lucida Sans Unicode" w:hAnsi="Times New Roman" w:cs="Times New Roman"/>
          <w:sz w:val="24"/>
          <w:szCs w:val="24"/>
        </w:rPr>
        <w:t xml:space="preserve"> será realizada em local definido na Ordem de fornecimento e qualquer esclarecimento deverá ser fei</w:t>
      </w:r>
      <w:r>
        <w:rPr>
          <w:rFonts w:ascii="Times New Roman" w:eastAsia="Lucida Sans Unicode" w:hAnsi="Times New Roman" w:cs="Times New Roman"/>
          <w:sz w:val="24"/>
          <w:szCs w:val="24"/>
        </w:rPr>
        <w:t>t</w:t>
      </w:r>
      <w:r w:rsidRPr="009F3327">
        <w:rPr>
          <w:rFonts w:ascii="Times New Roman" w:eastAsia="Lucida Sans Unicode" w:hAnsi="Times New Roman" w:cs="Times New Roman"/>
          <w:sz w:val="24"/>
          <w:szCs w:val="24"/>
        </w:rPr>
        <w:t>o na Sede Administrativa, situada na Avenida Tancredo Neves, 260 – centro – Nova Porteirinha – MG, CEP 39.525-000.</w:t>
      </w:r>
    </w:p>
    <w:p w:rsidR="00671D38" w:rsidRPr="00E925B8" w:rsidRDefault="00671D38" w:rsidP="00671D38">
      <w:pPr>
        <w:jc w:val="both"/>
        <w:rPr>
          <w:rFonts w:ascii="Times New Roman" w:hAnsi="Times New Roman" w:cs="Times New Roman"/>
          <w:bCs/>
          <w:sz w:val="24"/>
          <w:szCs w:val="24"/>
        </w:rPr>
      </w:pPr>
      <w:r w:rsidRPr="009F3327">
        <w:rPr>
          <w:rFonts w:ascii="Times New Roman" w:hAnsi="Times New Roman" w:cs="Times New Roman"/>
          <w:bCs/>
          <w:sz w:val="24"/>
          <w:szCs w:val="24"/>
        </w:rPr>
        <w:t>2.</w:t>
      </w:r>
      <w:r>
        <w:rPr>
          <w:rFonts w:ascii="Times New Roman" w:hAnsi="Times New Roman" w:cs="Times New Roman"/>
          <w:bCs/>
          <w:sz w:val="24"/>
          <w:szCs w:val="24"/>
        </w:rPr>
        <w:t>22</w:t>
      </w:r>
      <w:r w:rsidRPr="009F3327">
        <w:rPr>
          <w:rFonts w:ascii="Times New Roman" w:hAnsi="Times New Roman" w:cs="Times New Roman"/>
          <w:bCs/>
          <w:sz w:val="24"/>
          <w:szCs w:val="24"/>
        </w:rPr>
        <w:t>- Em caso de irregularidade não sanada pelo contratado, a Administração, por meio de seu fiscal de contrato, reduzirá a termo os fatos ocorridos e encaminhará à autoridade competente para que sejam tomadas as providê</w:t>
      </w:r>
      <w:r w:rsidRPr="00E925B8">
        <w:rPr>
          <w:rFonts w:ascii="Times New Roman" w:hAnsi="Times New Roman" w:cs="Times New Roman"/>
          <w:bCs/>
          <w:sz w:val="24"/>
          <w:szCs w:val="24"/>
        </w:rPr>
        <w:t>ncias legais pertinentes</w:t>
      </w:r>
      <w:r w:rsidRPr="00E925B8">
        <w:rPr>
          <w:rFonts w:ascii="Times New Roman" w:hAnsi="Times New Roman" w:cs="Times New Roman"/>
          <w:sz w:val="24"/>
          <w:szCs w:val="24"/>
        </w:rPr>
        <w:t>.</w:t>
      </w:r>
    </w:p>
    <w:p w:rsidR="00671D38" w:rsidRDefault="00671D38" w:rsidP="00671D38">
      <w:pPr>
        <w:pStyle w:val="Default"/>
        <w:ind w:right="2"/>
        <w:jc w:val="both"/>
        <w:rPr>
          <w:b/>
          <w:bCs/>
        </w:rPr>
      </w:pPr>
    </w:p>
    <w:p w:rsidR="00671D38" w:rsidRPr="00BA7DBE" w:rsidRDefault="00671D38" w:rsidP="00671D38">
      <w:pPr>
        <w:pStyle w:val="PargrafodaLista"/>
        <w:tabs>
          <w:tab w:val="left" w:pos="0"/>
          <w:tab w:val="left" w:pos="709"/>
          <w:tab w:val="left" w:pos="851"/>
        </w:tabs>
        <w:ind w:left="0"/>
        <w:rPr>
          <w:rFonts w:ascii="Times New Roman" w:hAnsi="Times New Roman" w:cs="Times New Roman"/>
          <w:b/>
          <w:bCs/>
          <w:sz w:val="24"/>
          <w:szCs w:val="24"/>
        </w:rPr>
      </w:pPr>
      <w:r w:rsidRPr="00BA7DBE">
        <w:rPr>
          <w:rFonts w:ascii="Times New Roman" w:hAnsi="Times New Roman" w:cs="Times New Roman"/>
          <w:b/>
          <w:bCs/>
          <w:sz w:val="24"/>
          <w:szCs w:val="24"/>
        </w:rPr>
        <w:t>3 – ESTRATÉGIA DE SUPRIMENTO</w:t>
      </w:r>
    </w:p>
    <w:p w:rsidR="00671D38" w:rsidRPr="00BA7DBE" w:rsidRDefault="00671D38" w:rsidP="00671D38">
      <w:pPr>
        <w:ind w:right="-5"/>
        <w:jc w:val="both"/>
        <w:rPr>
          <w:rFonts w:ascii="Times New Roman" w:hAnsi="Times New Roman" w:cs="Times New Roman"/>
          <w:b/>
          <w:bCs/>
          <w:color w:val="000000"/>
          <w:sz w:val="24"/>
          <w:szCs w:val="24"/>
        </w:rPr>
      </w:pPr>
      <w:r w:rsidRPr="00BA7DBE">
        <w:rPr>
          <w:rFonts w:ascii="Times New Roman" w:hAnsi="Times New Roman" w:cs="Times New Roman"/>
          <w:bCs/>
          <w:color w:val="000000"/>
          <w:sz w:val="24"/>
          <w:szCs w:val="24"/>
        </w:rPr>
        <w:t xml:space="preserve">3.1 –A CONTRATADA terá obrigação de cumprir todas as exigências determinadas pelo Contratante no que se refere ao objeto, e </w:t>
      </w:r>
      <w:r>
        <w:rPr>
          <w:rFonts w:ascii="Times New Roman" w:hAnsi="Times New Roman" w:cs="Times New Roman"/>
          <w:bCs/>
          <w:color w:val="000000"/>
          <w:sz w:val="24"/>
          <w:szCs w:val="24"/>
        </w:rPr>
        <w:t xml:space="preserve">prestar os serviços </w:t>
      </w:r>
      <w:r w:rsidRPr="00BA7DBE">
        <w:rPr>
          <w:rFonts w:ascii="Times New Roman" w:hAnsi="Times New Roman" w:cs="Times New Roman"/>
          <w:bCs/>
          <w:color w:val="000000"/>
          <w:sz w:val="24"/>
          <w:szCs w:val="24"/>
        </w:rPr>
        <w:t>nos locais indicados pelo Município;</w:t>
      </w:r>
    </w:p>
    <w:p w:rsidR="00671D38" w:rsidRPr="00BA7DBE" w:rsidRDefault="00671D38" w:rsidP="00671D38">
      <w:pPr>
        <w:jc w:val="both"/>
        <w:rPr>
          <w:rFonts w:ascii="Times New Roman" w:hAnsi="Times New Roman" w:cs="Times New Roman"/>
          <w:bCs/>
          <w:sz w:val="24"/>
          <w:szCs w:val="24"/>
        </w:rPr>
      </w:pPr>
      <w:r w:rsidRPr="00BA7DBE">
        <w:rPr>
          <w:rFonts w:ascii="Times New Roman" w:hAnsi="Times New Roman" w:cs="Times New Roman"/>
          <w:bCs/>
          <w:sz w:val="24"/>
          <w:szCs w:val="24"/>
        </w:rPr>
        <w:t>3.2 – Em caso de irregularidade não sanada pelo contratado, a Administração, por meio de seu representante, reduzirá a termo os fatos ocorridos e encaminhará à autoridade competente para que sejam tomadas as providências legais pertinentes</w:t>
      </w:r>
      <w:r w:rsidRPr="00BA7DBE">
        <w:rPr>
          <w:rFonts w:ascii="Times New Roman" w:hAnsi="Times New Roman" w:cs="Times New Roman"/>
          <w:sz w:val="24"/>
          <w:szCs w:val="24"/>
        </w:rPr>
        <w:t>;</w:t>
      </w:r>
    </w:p>
    <w:p w:rsidR="00671D38" w:rsidRPr="00BA7DBE" w:rsidRDefault="00671D38" w:rsidP="00671D38">
      <w:pPr>
        <w:tabs>
          <w:tab w:val="left" w:pos="5954"/>
        </w:tabs>
        <w:jc w:val="both"/>
        <w:rPr>
          <w:rFonts w:ascii="Times New Roman" w:hAnsi="Times New Roman" w:cs="Times New Roman"/>
          <w:b/>
          <w:bCs/>
          <w:sz w:val="24"/>
          <w:szCs w:val="24"/>
        </w:rPr>
      </w:pPr>
      <w:bookmarkStart w:id="10" w:name="_Hlk163543179"/>
      <w:r w:rsidRPr="00BA7DBE">
        <w:rPr>
          <w:rFonts w:ascii="Times New Roman" w:hAnsi="Times New Roman" w:cs="Times New Roman"/>
          <w:sz w:val="24"/>
          <w:szCs w:val="24"/>
        </w:rPr>
        <w:t xml:space="preserve">3.3 – O critério de julgamento será o de </w:t>
      </w:r>
      <w:r>
        <w:rPr>
          <w:rFonts w:ascii="Times New Roman" w:hAnsi="Times New Roman" w:cs="Times New Roman"/>
          <w:b/>
          <w:sz w:val="24"/>
          <w:szCs w:val="24"/>
        </w:rPr>
        <w:t>MENOR PREÇO POR ITEM</w:t>
      </w:r>
      <w:r w:rsidRPr="00BA7DBE">
        <w:rPr>
          <w:rFonts w:ascii="Times New Roman" w:hAnsi="Times New Roman" w:cs="Times New Roman"/>
          <w:b/>
          <w:bCs/>
          <w:sz w:val="24"/>
          <w:szCs w:val="24"/>
        </w:rPr>
        <w:t>.</w:t>
      </w:r>
    </w:p>
    <w:p w:rsidR="00671D38" w:rsidRPr="008E6459" w:rsidRDefault="00671D38" w:rsidP="00671D38">
      <w:pPr>
        <w:jc w:val="both"/>
        <w:rPr>
          <w:rFonts w:ascii="Times New Roman" w:hAnsi="Times New Roman" w:cs="Times New Roman"/>
          <w:sz w:val="23"/>
          <w:szCs w:val="23"/>
        </w:rPr>
      </w:pPr>
      <w:r w:rsidRPr="00A04A24">
        <w:rPr>
          <w:rFonts w:ascii="Times New Roman" w:hAnsi="Times New Roman" w:cs="Times New Roman"/>
          <w:iCs/>
          <w:sz w:val="24"/>
          <w:szCs w:val="24"/>
        </w:rPr>
        <w:t xml:space="preserve">3.3.1 </w:t>
      </w:r>
      <w:bookmarkEnd w:id="10"/>
      <w:r w:rsidRPr="008E6459">
        <w:rPr>
          <w:rFonts w:ascii="Times New Roman" w:hAnsi="Times New Roman" w:cs="Times New Roman"/>
          <w:sz w:val="23"/>
          <w:szCs w:val="23"/>
        </w:rPr>
        <w:t>. O vencedor deverá apresentar em no máximo 0</w:t>
      </w:r>
      <w:r>
        <w:rPr>
          <w:rFonts w:ascii="Times New Roman" w:hAnsi="Times New Roman" w:cs="Times New Roman"/>
          <w:sz w:val="23"/>
          <w:szCs w:val="23"/>
        </w:rPr>
        <w:t>3</w:t>
      </w:r>
      <w:r w:rsidRPr="008E6459">
        <w:rPr>
          <w:rFonts w:ascii="Times New Roman" w:hAnsi="Times New Roman" w:cs="Times New Roman"/>
          <w:sz w:val="23"/>
          <w:szCs w:val="23"/>
        </w:rPr>
        <w:t xml:space="preserve"> (</w:t>
      </w:r>
      <w:r>
        <w:rPr>
          <w:rFonts w:ascii="Times New Roman" w:hAnsi="Times New Roman" w:cs="Times New Roman"/>
          <w:sz w:val="23"/>
          <w:szCs w:val="23"/>
        </w:rPr>
        <w:t>três</w:t>
      </w:r>
      <w:r w:rsidRPr="008E6459">
        <w:rPr>
          <w:rFonts w:ascii="Times New Roman" w:hAnsi="Times New Roman" w:cs="Times New Roman"/>
          <w:sz w:val="23"/>
          <w:szCs w:val="23"/>
        </w:rPr>
        <w:t xml:space="preserve">) </w:t>
      </w:r>
      <w:r>
        <w:rPr>
          <w:rFonts w:ascii="Times New Roman" w:hAnsi="Times New Roman" w:cs="Times New Roman"/>
          <w:sz w:val="23"/>
          <w:szCs w:val="23"/>
        </w:rPr>
        <w:t>horas prorrogáveis pelo mesmo período</w:t>
      </w:r>
      <w:r w:rsidRPr="008E6459">
        <w:rPr>
          <w:rFonts w:ascii="Times New Roman" w:hAnsi="Times New Roman" w:cs="Times New Roman"/>
          <w:sz w:val="23"/>
          <w:szCs w:val="23"/>
        </w:rPr>
        <w:t xml:space="preserve"> após declarado vencedor, planilha com os preços, já aplicados linearmente o desconto obtido na fase lances e/ou negociação com o(a) Pregoeiro. Será este documento denominado de proposta final. Na elaboração desta proposta, deve-se usar apenas duas casas decimais após a vírgula, com arredondamento para baixo em cada item, sem uso de fórmulas de Excel que não sejam “truncar;2”</w:t>
      </w:r>
    </w:p>
    <w:p w:rsidR="00671D38" w:rsidRPr="008E6459" w:rsidRDefault="00671D38" w:rsidP="00671D38">
      <w:pPr>
        <w:jc w:val="both"/>
        <w:rPr>
          <w:rFonts w:ascii="Times New Roman" w:hAnsi="Times New Roman" w:cs="Times New Roman"/>
          <w:sz w:val="23"/>
          <w:szCs w:val="23"/>
        </w:rPr>
      </w:pPr>
      <w:r>
        <w:rPr>
          <w:rFonts w:ascii="Times New Roman" w:hAnsi="Times New Roman" w:cs="Times New Roman"/>
          <w:sz w:val="23"/>
          <w:szCs w:val="23"/>
        </w:rPr>
        <w:t>3.4</w:t>
      </w:r>
      <w:r w:rsidRPr="008E6459">
        <w:rPr>
          <w:rFonts w:ascii="Times New Roman" w:hAnsi="Times New Roman" w:cs="Times New Roman"/>
          <w:sz w:val="23"/>
          <w:szCs w:val="23"/>
        </w:rPr>
        <w:t xml:space="preserve"> – A Proposta Comercial deverá satisfazer na forma e no conteúdo as exigências deste TR e do respectivo instrumento convocatório, especialmente o seguinte: serem datados e assinados pelo representante legal da empresa proponente, devidamente comprovado no processo, constar o nome completo e número do documento de identificação do signatário, o endereço completo e atualizado da licitante, o número de inscrição no CNPJ, Inscrição Estadual (se houver) telefone e FAX, se houver.</w:t>
      </w:r>
    </w:p>
    <w:p w:rsidR="00671D38" w:rsidRPr="008E6459" w:rsidRDefault="00671D38" w:rsidP="00671D38">
      <w:pPr>
        <w:jc w:val="both"/>
        <w:rPr>
          <w:rFonts w:ascii="Times New Roman" w:hAnsi="Times New Roman" w:cs="Times New Roman"/>
          <w:sz w:val="23"/>
          <w:szCs w:val="23"/>
        </w:rPr>
      </w:pPr>
      <w:r>
        <w:rPr>
          <w:rFonts w:ascii="Times New Roman" w:hAnsi="Times New Roman" w:cs="Times New Roman"/>
          <w:sz w:val="23"/>
          <w:szCs w:val="23"/>
        </w:rPr>
        <w:t>3.5</w:t>
      </w:r>
      <w:r w:rsidRPr="008E6459">
        <w:rPr>
          <w:rFonts w:ascii="Times New Roman" w:hAnsi="Times New Roman" w:cs="Times New Roman"/>
          <w:sz w:val="23"/>
          <w:szCs w:val="23"/>
        </w:rPr>
        <w:t xml:space="preserve"> – A proposta deverá apresentar preços correntes de mercado, sem quaisquer acréscimos em virtude de expectativa inflacionária ou de custo financeiro.</w:t>
      </w:r>
    </w:p>
    <w:p w:rsidR="00671D38" w:rsidRPr="008E6459" w:rsidRDefault="00671D38" w:rsidP="00671D38">
      <w:pPr>
        <w:jc w:val="both"/>
        <w:rPr>
          <w:rFonts w:ascii="Times New Roman" w:hAnsi="Times New Roman" w:cs="Times New Roman"/>
          <w:sz w:val="23"/>
          <w:szCs w:val="23"/>
        </w:rPr>
      </w:pPr>
      <w:r>
        <w:rPr>
          <w:rFonts w:ascii="Times New Roman" w:hAnsi="Times New Roman" w:cs="Times New Roman"/>
          <w:sz w:val="23"/>
          <w:szCs w:val="23"/>
        </w:rPr>
        <w:t>3.6</w:t>
      </w:r>
      <w:r w:rsidRPr="008E6459">
        <w:rPr>
          <w:rFonts w:ascii="Times New Roman" w:hAnsi="Times New Roman" w:cs="Times New Roman"/>
          <w:sz w:val="23"/>
          <w:szCs w:val="23"/>
        </w:rPr>
        <w:t xml:space="preserve"> – Nos preços apresentados deverão estar inclusos obrigatoriamente todos os custos, impostos etc., com o objeto do serviço.</w:t>
      </w:r>
    </w:p>
    <w:p w:rsidR="00671D38" w:rsidRPr="008E6459" w:rsidRDefault="00671D38" w:rsidP="00671D38">
      <w:pPr>
        <w:jc w:val="both"/>
        <w:rPr>
          <w:rFonts w:ascii="Times New Roman" w:hAnsi="Times New Roman" w:cs="Times New Roman"/>
          <w:sz w:val="23"/>
          <w:szCs w:val="23"/>
        </w:rPr>
      </w:pPr>
      <w:r>
        <w:rPr>
          <w:rFonts w:ascii="Times New Roman" w:hAnsi="Times New Roman" w:cs="Times New Roman"/>
          <w:sz w:val="23"/>
          <w:szCs w:val="23"/>
        </w:rPr>
        <w:t>3.7</w:t>
      </w:r>
      <w:r w:rsidRPr="008E6459">
        <w:rPr>
          <w:rFonts w:ascii="Times New Roman" w:hAnsi="Times New Roman" w:cs="Times New Roman"/>
          <w:sz w:val="23"/>
          <w:szCs w:val="23"/>
        </w:rPr>
        <w:t xml:space="preserve"> – A última folha da proposta deverá ser obrigatoriamente assinada pelo representante legal da empresa licitante, devidamente identificado e as demais por ele rubricadas.</w:t>
      </w:r>
    </w:p>
    <w:p w:rsidR="00671D38" w:rsidRPr="008E6459" w:rsidRDefault="00671D38" w:rsidP="00671D38">
      <w:pPr>
        <w:jc w:val="both"/>
        <w:rPr>
          <w:rFonts w:ascii="Times New Roman" w:hAnsi="Times New Roman" w:cs="Times New Roman"/>
          <w:sz w:val="23"/>
          <w:szCs w:val="23"/>
        </w:rPr>
      </w:pPr>
      <w:r>
        <w:rPr>
          <w:rFonts w:ascii="Times New Roman" w:hAnsi="Times New Roman" w:cs="Times New Roman"/>
          <w:sz w:val="23"/>
          <w:szCs w:val="23"/>
        </w:rPr>
        <w:t>3.8</w:t>
      </w:r>
      <w:r w:rsidRPr="008E6459">
        <w:rPr>
          <w:rFonts w:ascii="Times New Roman" w:hAnsi="Times New Roman" w:cs="Times New Roman"/>
          <w:sz w:val="23"/>
          <w:szCs w:val="23"/>
        </w:rPr>
        <w:t xml:space="preserve"> – Apresentar a composição de custos em 05 (cinco) dias úteis, após a formalização d</w:t>
      </w:r>
      <w:r w:rsidR="00A1141A">
        <w:rPr>
          <w:rFonts w:ascii="Times New Roman" w:hAnsi="Times New Roman" w:cs="Times New Roman"/>
          <w:sz w:val="23"/>
          <w:szCs w:val="23"/>
        </w:rPr>
        <w:t>o contrato</w:t>
      </w:r>
      <w:r w:rsidRPr="008E6459">
        <w:rPr>
          <w:rFonts w:ascii="Times New Roman" w:hAnsi="Times New Roman" w:cs="Times New Roman"/>
          <w:sz w:val="23"/>
          <w:szCs w:val="23"/>
        </w:rPr>
        <w:t>.</w:t>
      </w:r>
    </w:p>
    <w:p w:rsidR="00671D38" w:rsidRPr="00BA7DBE" w:rsidRDefault="00671D38" w:rsidP="00671D38">
      <w:pPr>
        <w:jc w:val="both"/>
        <w:rPr>
          <w:rFonts w:ascii="Times New Roman" w:hAnsi="Times New Roman" w:cs="Times New Roman"/>
          <w:b/>
          <w:sz w:val="24"/>
          <w:szCs w:val="24"/>
        </w:rPr>
      </w:pPr>
    </w:p>
    <w:p w:rsidR="00671D38" w:rsidRPr="00BA7DBE" w:rsidRDefault="00671D38" w:rsidP="00671D38">
      <w:pPr>
        <w:tabs>
          <w:tab w:val="left" w:pos="5954"/>
        </w:tabs>
        <w:jc w:val="both"/>
        <w:rPr>
          <w:rFonts w:ascii="Times New Roman" w:hAnsi="Times New Roman" w:cs="Times New Roman"/>
          <w:b/>
          <w:sz w:val="24"/>
          <w:szCs w:val="24"/>
        </w:rPr>
      </w:pPr>
      <w:r w:rsidRPr="00BA7DBE">
        <w:rPr>
          <w:rFonts w:ascii="Times New Roman" w:hAnsi="Times New Roman" w:cs="Times New Roman"/>
          <w:b/>
          <w:sz w:val="24"/>
          <w:szCs w:val="24"/>
        </w:rPr>
        <w:t>4 – CRITÉRIO DE ACEITAÇÃO DO OBJETO</w:t>
      </w:r>
    </w:p>
    <w:p w:rsidR="00671D38" w:rsidRPr="00BA7DBE" w:rsidRDefault="00671D38" w:rsidP="00671D38">
      <w:pPr>
        <w:jc w:val="both"/>
        <w:rPr>
          <w:rFonts w:ascii="Times New Roman" w:hAnsi="Times New Roman" w:cs="Times New Roman"/>
          <w:sz w:val="24"/>
          <w:szCs w:val="24"/>
        </w:rPr>
      </w:pPr>
      <w:r w:rsidRPr="00BA7DBE">
        <w:rPr>
          <w:rFonts w:ascii="Times New Roman" w:hAnsi="Times New Roman" w:cs="Times New Roman"/>
          <w:sz w:val="24"/>
          <w:szCs w:val="24"/>
        </w:rPr>
        <w:t xml:space="preserve">4.1 – Ao apresentar sua proposta a empresa interessada em participar da licitação, deverá ter ciência de que os itens deverão estar de acordo com as exigências indicadas pelo </w:t>
      </w:r>
      <w:r>
        <w:rPr>
          <w:rFonts w:ascii="Times New Roman" w:hAnsi="Times New Roman" w:cs="Times New Roman"/>
          <w:sz w:val="24"/>
          <w:szCs w:val="24"/>
        </w:rPr>
        <w:t>município</w:t>
      </w:r>
      <w:r w:rsidRPr="00BA7DBE">
        <w:rPr>
          <w:rFonts w:ascii="Times New Roman" w:hAnsi="Times New Roman" w:cs="Times New Roman"/>
          <w:sz w:val="24"/>
          <w:szCs w:val="24"/>
        </w:rPr>
        <w:t>, sendo que, somente aqueles itens solicitados serão aceitos para efeito de cumprimento d</w:t>
      </w:r>
      <w:r>
        <w:rPr>
          <w:rFonts w:ascii="Times New Roman" w:hAnsi="Times New Roman" w:cs="Times New Roman"/>
          <w:sz w:val="24"/>
          <w:szCs w:val="24"/>
        </w:rPr>
        <w:t>o</w:t>
      </w:r>
      <w:r w:rsidRPr="00BA7DBE">
        <w:rPr>
          <w:rFonts w:ascii="Times New Roman" w:hAnsi="Times New Roman" w:cs="Times New Roman"/>
          <w:sz w:val="24"/>
          <w:szCs w:val="24"/>
        </w:rPr>
        <w:t xml:space="preserve"> contrato;</w:t>
      </w:r>
    </w:p>
    <w:p w:rsidR="00671D38" w:rsidRPr="00BA7DBE" w:rsidRDefault="00671D38" w:rsidP="00671D38">
      <w:pPr>
        <w:jc w:val="both"/>
        <w:rPr>
          <w:rFonts w:ascii="Times New Roman" w:hAnsi="Times New Roman" w:cs="Times New Roman"/>
          <w:sz w:val="24"/>
          <w:szCs w:val="24"/>
        </w:rPr>
      </w:pPr>
      <w:r w:rsidRPr="00BA7DBE">
        <w:rPr>
          <w:rFonts w:ascii="Times New Roman" w:hAnsi="Times New Roman" w:cs="Times New Roman"/>
          <w:sz w:val="24"/>
          <w:szCs w:val="24"/>
        </w:rPr>
        <w:t xml:space="preserve">4.2 – Caso a empresa vencedora do item, não tenha condições de fornecer os </w:t>
      </w:r>
      <w:r>
        <w:rPr>
          <w:rFonts w:ascii="Times New Roman" w:hAnsi="Times New Roman" w:cs="Times New Roman"/>
          <w:sz w:val="24"/>
          <w:szCs w:val="24"/>
        </w:rPr>
        <w:t xml:space="preserve">serviços </w:t>
      </w:r>
      <w:r w:rsidRPr="00BA7DBE">
        <w:rPr>
          <w:rFonts w:ascii="Times New Roman" w:hAnsi="Times New Roman" w:cs="Times New Roman"/>
          <w:sz w:val="24"/>
          <w:szCs w:val="24"/>
        </w:rPr>
        <w:t xml:space="preserve">com as especificações indicadas em sua proposta, deverá informar ao Município, no prazo máximo de 24h (vinte e quatro horas), e solicitar a substituição do </w:t>
      </w:r>
      <w:r>
        <w:rPr>
          <w:rFonts w:ascii="Times New Roman" w:hAnsi="Times New Roman" w:cs="Times New Roman"/>
          <w:sz w:val="24"/>
          <w:szCs w:val="24"/>
        </w:rPr>
        <w:t>serviço</w:t>
      </w:r>
      <w:r w:rsidRPr="00BA7DBE">
        <w:rPr>
          <w:rFonts w:ascii="Times New Roman" w:hAnsi="Times New Roman" w:cs="Times New Roman"/>
          <w:sz w:val="24"/>
          <w:szCs w:val="24"/>
        </w:rPr>
        <w:t xml:space="preserve"> por outro de qualidade semelhante, equivalente ou superior;</w:t>
      </w:r>
    </w:p>
    <w:p w:rsidR="00671D38" w:rsidRPr="00BA7DBE" w:rsidRDefault="00671D38" w:rsidP="00671D38">
      <w:pPr>
        <w:ind w:right="-5"/>
        <w:jc w:val="both"/>
        <w:rPr>
          <w:rFonts w:ascii="Times New Roman" w:hAnsi="Times New Roman" w:cs="Times New Roman"/>
          <w:bCs/>
          <w:sz w:val="24"/>
          <w:szCs w:val="24"/>
        </w:rPr>
      </w:pPr>
      <w:r w:rsidRPr="00BA7DBE">
        <w:rPr>
          <w:rFonts w:ascii="Times New Roman" w:hAnsi="Times New Roman" w:cs="Times New Roman"/>
          <w:bCs/>
          <w:sz w:val="24"/>
          <w:szCs w:val="24"/>
        </w:rPr>
        <w:t>4.3 – Em sua proposta, a Contratada deverá contemplar todos os custos relativos a despesas de entrega do objeto.</w:t>
      </w:r>
    </w:p>
    <w:p w:rsidR="00671D38" w:rsidRPr="00BA7DBE" w:rsidRDefault="00671D38" w:rsidP="00671D38">
      <w:pPr>
        <w:pStyle w:val="PargrafodaLista"/>
        <w:tabs>
          <w:tab w:val="left" w:pos="1995"/>
          <w:tab w:val="left" w:pos="9356"/>
        </w:tabs>
        <w:ind w:left="0"/>
        <w:rPr>
          <w:rFonts w:ascii="Times New Roman" w:hAnsi="Times New Roman" w:cs="Times New Roman"/>
          <w:sz w:val="24"/>
          <w:szCs w:val="24"/>
        </w:rPr>
      </w:pPr>
      <w:r w:rsidRPr="00BA7DBE">
        <w:rPr>
          <w:rFonts w:ascii="Times New Roman" w:hAnsi="Times New Roman" w:cs="Times New Roman"/>
          <w:spacing w:val="-1"/>
          <w:sz w:val="24"/>
          <w:szCs w:val="24"/>
        </w:rPr>
        <w:t>4.4 - Esteprocedimento</w:t>
      </w:r>
      <w:r w:rsidRPr="00BA7DBE">
        <w:rPr>
          <w:rFonts w:ascii="Times New Roman" w:hAnsi="Times New Roman" w:cs="Times New Roman"/>
          <w:sz w:val="24"/>
          <w:szCs w:val="24"/>
        </w:rPr>
        <w:t xml:space="preserve">érealizadonaformadoArtigo181º,daLeiFederal </w:t>
      </w:r>
      <w:r w:rsidRPr="00BA7DBE">
        <w:rPr>
          <w:rFonts w:ascii="Times New Roman" w:hAnsi="Times New Roman" w:cs="Times New Roman"/>
          <w:sz w:val="24"/>
          <w:szCs w:val="24"/>
        </w:rPr>
        <w:lastRenderedPageBreak/>
        <w:t>denº14.133/2021,sendoqueumavezadjudicado oobjetoe homologadooprocedimento,dele decorrerão contratos administrativos a serem celebrados</w:t>
      </w:r>
      <w:r w:rsidRPr="00BA7DBE">
        <w:rPr>
          <w:rFonts w:ascii="Times New Roman" w:hAnsi="Times New Roman" w:cs="Times New Roman"/>
          <w:spacing w:val="-1"/>
          <w:sz w:val="24"/>
          <w:szCs w:val="24"/>
        </w:rPr>
        <w:t>,individualmente,deacordocomanecessidade,</w:t>
      </w:r>
      <w:r w:rsidRPr="00BA7DBE">
        <w:rPr>
          <w:rFonts w:ascii="Times New Roman" w:hAnsi="Times New Roman" w:cs="Times New Roman"/>
          <w:sz w:val="24"/>
          <w:szCs w:val="24"/>
        </w:rPr>
        <w:t>conveniênciaadministrativaedisponibilidadederecursosfinanceiros,inexistindoaobrigatoriedadedecontratação.</w:t>
      </w:r>
    </w:p>
    <w:p w:rsidR="00671D38" w:rsidRDefault="00671D38" w:rsidP="00671D38">
      <w:pPr>
        <w:jc w:val="both"/>
        <w:rPr>
          <w:rFonts w:ascii="Times New Roman" w:hAnsi="Times New Roman" w:cs="Times New Roman"/>
          <w:sz w:val="24"/>
          <w:szCs w:val="24"/>
        </w:rPr>
      </w:pPr>
      <w:r w:rsidRPr="00BA7DBE">
        <w:rPr>
          <w:rFonts w:ascii="Times New Roman" w:hAnsi="Times New Roman" w:cs="Times New Roman"/>
          <w:sz w:val="24"/>
          <w:szCs w:val="24"/>
        </w:rPr>
        <w:t xml:space="preserve">4.5 - Será permitida após a vírgula 02 (duas) casas decimais; </w:t>
      </w:r>
    </w:p>
    <w:p w:rsidR="00671D38" w:rsidRDefault="00671D38" w:rsidP="00671D38">
      <w:pPr>
        <w:jc w:val="both"/>
        <w:rPr>
          <w:rFonts w:ascii="Times New Roman" w:hAnsi="Times New Roman" w:cs="Times New Roman"/>
          <w:sz w:val="24"/>
          <w:szCs w:val="24"/>
        </w:rPr>
      </w:pPr>
    </w:p>
    <w:p w:rsidR="00671D38" w:rsidRPr="00BA7DBE" w:rsidRDefault="00671D38" w:rsidP="00671D38">
      <w:pPr>
        <w:jc w:val="both"/>
        <w:rPr>
          <w:rFonts w:ascii="Times New Roman" w:hAnsi="Times New Roman" w:cs="Times New Roman"/>
          <w:b/>
          <w:bCs/>
          <w:sz w:val="24"/>
          <w:szCs w:val="24"/>
        </w:rPr>
      </w:pPr>
      <w:r w:rsidRPr="00BA7DBE">
        <w:rPr>
          <w:rFonts w:ascii="Times New Roman" w:hAnsi="Times New Roman" w:cs="Times New Roman"/>
          <w:b/>
          <w:bCs/>
          <w:sz w:val="24"/>
          <w:szCs w:val="24"/>
        </w:rPr>
        <w:t>5 - DAS OBRIGAÇÕES DA CONTRATADA:</w:t>
      </w:r>
    </w:p>
    <w:p w:rsidR="00671D38" w:rsidRPr="00BA7DBE" w:rsidRDefault="00671D38" w:rsidP="00671D38">
      <w:pPr>
        <w:pStyle w:val="Corpodetexto"/>
        <w:jc w:val="both"/>
        <w:rPr>
          <w:rFonts w:ascii="Times New Roman" w:hAnsi="Times New Roman" w:cs="Times New Roman"/>
        </w:rPr>
      </w:pPr>
      <w:r>
        <w:rPr>
          <w:rFonts w:ascii="Times New Roman" w:hAnsi="Times New Roman" w:cs="Times New Roman"/>
        </w:rPr>
        <w:t>5</w:t>
      </w:r>
      <w:r w:rsidRPr="00BA7DBE">
        <w:rPr>
          <w:rFonts w:ascii="Times New Roman" w:hAnsi="Times New Roman" w:cs="Times New Roman"/>
        </w:rPr>
        <w:t>.1 – A contratada obriga-se a manter, durante toda a vigência do contrato, em compatibilidade com as obrigações assumidas, todas as condições de habilitação e qualificações exigidas nesta licitação, devendo comunicar ao Contratante, imediatamente, qualquer alteração que possa comprometer a manutenção do contrato;</w:t>
      </w:r>
    </w:p>
    <w:p w:rsidR="00671D38" w:rsidRPr="00BA7DBE" w:rsidRDefault="00671D38" w:rsidP="00671D38">
      <w:pPr>
        <w:pStyle w:val="Corpodetexto"/>
        <w:tabs>
          <w:tab w:val="left" w:pos="0"/>
          <w:tab w:val="left" w:pos="284"/>
        </w:tabs>
        <w:jc w:val="both"/>
        <w:rPr>
          <w:rFonts w:ascii="Times New Roman" w:hAnsi="Times New Roman" w:cs="Times New Roman"/>
        </w:rPr>
      </w:pPr>
      <w:r>
        <w:rPr>
          <w:rFonts w:ascii="Times New Roman" w:hAnsi="Times New Roman" w:cs="Times New Roman"/>
        </w:rPr>
        <w:t>5</w:t>
      </w:r>
      <w:r w:rsidRPr="00BA7DBE">
        <w:rPr>
          <w:rFonts w:ascii="Times New Roman" w:hAnsi="Times New Roman" w:cs="Times New Roman"/>
        </w:rPr>
        <w:t>.2</w:t>
      </w:r>
      <w:r w:rsidRPr="00BA7DBE">
        <w:rPr>
          <w:rFonts w:ascii="Times New Roman" w:hAnsi="Times New Roman" w:cs="Times New Roman"/>
          <w:b/>
        </w:rPr>
        <w:t xml:space="preserve"> – </w:t>
      </w:r>
      <w:r w:rsidRPr="00BA7DBE">
        <w:rPr>
          <w:rFonts w:ascii="Times New Roman" w:hAnsi="Times New Roman" w:cs="Times New Roman"/>
        </w:rPr>
        <w:t xml:space="preserve">Cumprir fielmente todas as condições estipuladas no Termo de Referência, de forma que </w:t>
      </w:r>
      <w:r>
        <w:rPr>
          <w:rFonts w:ascii="Times New Roman" w:hAnsi="Times New Roman" w:cs="Times New Roman"/>
        </w:rPr>
        <w:t>equipamento</w:t>
      </w:r>
      <w:r w:rsidRPr="00BA7DBE">
        <w:rPr>
          <w:rFonts w:ascii="Times New Roman" w:hAnsi="Times New Roman" w:cs="Times New Roman"/>
        </w:rPr>
        <w:t xml:space="preserve"> fornecid</w:t>
      </w:r>
      <w:r>
        <w:rPr>
          <w:rFonts w:ascii="Times New Roman" w:hAnsi="Times New Roman" w:cs="Times New Roman"/>
        </w:rPr>
        <w:t xml:space="preserve">oseja </w:t>
      </w:r>
      <w:r w:rsidRPr="00BA7DBE">
        <w:rPr>
          <w:rFonts w:ascii="Times New Roman" w:hAnsi="Times New Roman" w:cs="Times New Roman"/>
        </w:rPr>
        <w:t>de acordo com as informações apresentadas, sob pena de multa;</w:t>
      </w:r>
    </w:p>
    <w:p w:rsidR="00671D38" w:rsidRPr="00BA7DBE" w:rsidRDefault="00671D38" w:rsidP="00671D38">
      <w:pPr>
        <w:pStyle w:val="Corpodetexto"/>
        <w:tabs>
          <w:tab w:val="left" w:pos="927"/>
        </w:tabs>
        <w:jc w:val="both"/>
        <w:rPr>
          <w:rFonts w:ascii="Times New Roman" w:hAnsi="Times New Roman" w:cs="Times New Roman"/>
        </w:rPr>
      </w:pPr>
      <w:r>
        <w:rPr>
          <w:rFonts w:ascii="Times New Roman" w:hAnsi="Times New Roman" w:cs="Times New Roman"/>
        </w:rPr>
        <w:t>5</w:t>
      </w:r>
      <w:r w:rsidRPr="00BA7DBE">
        <w:rPr>
          <w:rFonts w:ascii="Times New Roman" w:hAnsi="Times New Roman" w:cs="Times New Roman"/>
        </w:rPr>
        <w:t>.3</w:t>
      </w:r>
      <w:r w:rsidRPr="00BA7DBE">
        <w:rPr>
          <w:rFonts w:ascii="Times New Roman" w:hAnsi="Times New Roman" w:cs="Times New Roman"/>
          <w:b/>
        </w:rPr>
        <w:t xml:space="preserve"> – </w:t>
      </w:r>
      <w:r w:rsidRPr="00BA7DBE">
        <w:rPr>
          <w:rFonts w:ascii="Times New Roman" w:hAnsi="Times New Roman" w:cs="Times New Roman"/>
          <w:bCs/>
        </w:rPr>
        <w:t xml:space="preserve">A contratada se compromete a realizar </w:t>
      </w:r>
      <w:r>
        <w:rPr>
          <w:rFonts w:ascii="Times New Roman" w:hAnsi="Times New Roman" w:cs="Times New Roman"/>
          <w:bCs/>
        </w:rPr>
        <w:t>os serviços</w:t>
      </w:r>
      <w:r w:rsidRPr="00BA7DBE">
        <w:rPr>
          <w:rFonts w:ascii="Times New Roman" w:hAnsi="Times New Roman" w:cs="Times New Roman"/>
        </w:rPr>
        <w:t xml:space="preserve">, devendo ser </w:t>
      </w:r>
      <w:r>
        <w:rPr>
          <w:rFonts w:ascii="Times New Roman" w:hAnsi="Times New Roman" w:cs="Times New Roman"/>
        </w:rPr>
        <w:t xml:space="preserve">iniciado </w:t>
      </w:r>
      <w:r w:rsidRPr="00BA7DBE">
        <w:rPr>
          <w:rFonts w:ascii="Times New Roman" w:hAnsi="Times New Roman" w:cs="Times New Roman"/>
        </w:rPr>
        <w:t xml:space="preserve">em até </w:t>
      </w:r>
      <w:r>
        <w:rPr>
          <w:rFonts w:ascii="Times New Roman" w:hAnsi="Times New Roman" w:cs="Times New Roman"/>
        </w:rPr>
        <w:t>05</w:t>
      </w:r>
      <w:r w:rsidRPr="00BA7DBE">
        <w:rPr>
          <w:rFonts w:ascii="Times New Roman" w:hAnsi="Times New Roman" w:cs="Times New Roman"/>
        </w:rPr>
        <w:t xml:space="preserve"> (</w:t>
      </w:r>
      <w:r>
        <w:rPr>
          <w:rFonts w:ascii="Times New Roman" w:hAnsi="Times New Roman" w:cs="Times New Roman"/>
        </w:rPr>
        <w:t>cinco</w:t>
      </w:r>
      <w:r w:rsidRPr="00BA7DBE">
        <w:rPr>
          <w:rFonts w:ascii="Times New Roman" w:hAnsi="Times New Roman" w:cs="Times New Roman"/>
        </w:rPr>
        <w:t xml:space="preserve">) dias após o recebimento da ordem de fornecimento, sem nenhum custo adicional para o Contratante, podendo tal prazo ser prorrogado, mediante solicitação devidamente justificada pela Contratada, nos endereços informados pelos municípios. </w:t>
      </w:r>
    </w:p>
    <w:p w:rsidR="00671D38" w:rsidRPr="00012464" w:rsidRDefault="00671D38" w:rsidP="00671D38">
      <w:pPr>
        <w:jc w:val="both"/>
        <w:rPr>
          <w:rFonts w:ascii="Times New Roman" w:hAnsi="Times New Roman" w:cs="Times New Roman"/>
          <w:b/>
          <w:sz w:val="24"/>
          <w:szCs w:val="24"/>
        </w:rPr>
      </w:pPr>
      <w:r>
        <w:rPr>
          <w:rFonts w:ascii="Times New Roman" w:hAnsi="Times New Roman" w:cs="Times New Roman"/>
          <w:sz w:val="24"/>
          <w:szCs w:val="24"/>
        </w:rPr>
        <w:t>5</w:t>
      </w:r>
      <w:r w:rsidRPr="00BA7DBE">
        <w:rPr>
          <w:rFonts w:ascii="Times New Roman" w:hAnsi="Times New Roman" w:cs="Times New Roman"/>
          <w:sz w:val="24"/>
          <w:szCs w:val="24"/>
        </w:rPr>
        <w:t xml:space="preserve">.4 </w:t>
      </w:r>
      <w:r w:rsidRPr="00BA7DBE">
        <w:rPr>
          <w:rFonts w:ascii="Times New Roman" w:hAnsi="Times New Roman" w:cs="Times New Roman"/>
          <w:b/>
          <w:sz w:val="24"/>
          <w:szCs w:val="24"/>
        </w:rPr>
        <w:t xml:space="preserve">– </w:t>
      </w:r>
      <w:r w:rsidRPr="00BA7DBE">
        <w:rPr>
          <w:rFonts w:ascii="Times New Roman" w:hAnsi="Times New Roman" w:cs="Times New Roman"/>
          <w:sz w:val="24"/>
          <w:szCs w:val="24"/>
        </w:rPr>
        <w:t xml:space="preserve">Facilitar a ação da FISCALIZAÇÃO, prestando, prontamente, os esclarecimentos que forem </w:t>
      </w:r>
      <w:r w:rsidRPr="00012464">
        <w:rPr>
          <w:rFonts w:ascii="Times New Roman" w:hAnsi="Times New Roman" w:cs="Times New Roman"/>
          <w:sz w:val="24"/>
          <w:szCs w:val="24"/>
        </w:rPr>
        <w:t>solicitados pela CONTRATANTE;</w:t>
      </w:r>
    </w:p>
    <w:p w:rsidR="00671D38" w:rsidRPr="00012464" w:rsidRDefault="00671D38" w:rsidP="00671D38">
      <w:pPr>
        <w:tabs>
          <w:tab w:val="num" w:pos="1440"/>
        </w:tabs>
        <w:jc w:val="both"/>
        <w:rPr>
          <w:rFonts w:ascii="Times New Roman" w:hAnsi="Times New Roman" w:cs="Times New Roman"/>
          <w:sz w:val="24"/>
          <w:szCs w:val="24"/>
        </w:rPr>
      </w:pPr>
      <w:r w:rsidRPr="00012464">
        <w:rPr>
          <w:rFonts w:ascii="Times New Roman" w:hAnsi="Times New Roman" w:cs="Times New Roman"/>
          <w:sz w:val="24"/>
          <w:szCs w:val="24"/>
        </w:rPr>
        <w:t xml:space="preserve">5.5 – Responder perante o Município, </w:t>
      </w:r>
      <w:r w:rsidRPr="00012464">
        <w:rPr>
          <w:rFonts w:ascii="Times New Roman" w:hAnsi="Times New Roman" w:cs="Times New Roman"/>
          <w:b/>
          <w:sz w:val="24"/>
          <w:szCs w:val="24"/>
        </w:rPr>
        <w:t>mesmo no caso de ausência ou omissão da FISCALIZAÇÃO</w:t>
      </w:r>
      <w:r w:rsidRPr="00012464">
        <w:rPr>
          <w:rFonts w:ascii="Times New Roman" w:hAnsi="Times New Roman" w:cs="Times New Roman"/>
          <w:sz w:val="24"/>
          <w:szCs w:val="24"/>
        </w:rPr>
        <w:t>, indenizando-o devidamente por quaisquer atos ou fatos lesivos aos seus interesses, que possam interferir na execução do Contrato, quer sejam eles praticados por empregados, prepostos ou mandatários seus. A responsabilidade se estenderá a danos causados a terceiros, devendo a CONTRATADA adotar medidas preventivas contra esses danos, com fiel observância das normas emanadas das autoridades competentes e das disposições legais vigentes;</w:t>
      </w:r>
    </w:p>
    <w:p w:rsidR="00671D38" w:rsidRPr="00012464" w:rsidRDefault="00671D38" w:rsidP="00671D38">
      <w:pPr>
        <w:pStyle w:val="Corpodetexto"/>
        <w:tabs>
          <w:tab w:val="left" w:pos="0"/>
          <w:tab w:val="left" w:pos="284"/>
        </w:tabs>
        <w:jc w:val="both"/>
        <w:rPr>
          <w:rFonts w:ascii="Times New Roman" w:hAnsi="Times New Roman" w:cs="Times New Roman"/>
        </w:rPr>
      </w:pPr>
      <w:r w:rsidRPr="00012464">
        <w:rPr>
          <w:rFonts w:ascii="Times New Roman" w:hAnsi="Times New Roman" w:cs="Times New Roman"/>
        </w:rPr>
        <w:t>5.6 – Arcar com todas as obrigações e encargos decorrentes das relações de trabalho com os profissionais contratados, previstos na legislação vigente, sejam de âmbitotrabalhista, previdenciário, social, securitários, bem como com as taxas, impostos, frete e quaisquer outros que incidam ou venham a incidir sobre o objeto desta licitação, ficando excluída qualquer solidariedade da Administração por eventuais autuações administrativas e/ou judiciais uma vez que a inadimplência da CONTRATADA, com referência às suas obrigações, não se transfere ao Município;</w:t>
      </w:r>
    </w:p>
    <w:p w:rsidR="00671D38" w:rsidRPr="00012464" w:rsidRDefault="00671D38" w:rsidP="00671D38">
      <w:pPr>
        <w:jc w:val="both"/>
        <w:rPr>
          <w:rFonts w:ascii="Times New Roman" w:hAnsi="Times New Roman" w:cs="Times New Roman"/>
          <w:sz w:val="24"/>
          <w:szCs w:val="24"/>
        </w:rPr>
      </w:pPr>
      <w:r w:rsidRPr="00012464">
        <w:rPr>
          <w:rFonts w:ascii="Times New Roman" w:hAnsi="Times New Roman" w:cs="Times New Roman"/>
          <w:sz w:val="24"/>
          <w:szCs w:val="24"/>
        </w:rPr>
        <w:t>5.7 – Responder, pecuniariamente, por todos os danos e/ou prejuízos que forem causados à União, Estado, Municípioou terceiros, decorrentes do fornecimento;</w:t>
      </w:r>
    </w:p>
    <w:p w:rsidR="00671D38" w:rsidRPr="00012464" w:rsidRDefault="00671D38" w:rsidP="00671D38">
      <w:pPr>
        <w:jc w:val="both"/>
        <w:rPr>
          <w:rFonts w:ascii="Times New Roman" w:hAnsi="Times New Roman" w:cs="Times New Roman"/>
          <w:sz w:val="24"/>
          <w:szCs w:val="24"/>
        </w:rPr>
      </w:pPr>
      <w:r w:rsidRPr="00012464">
        <w:rPr>
          <w:rFonts w:ascii="Times New Roman" w:hAnsi="Times New Roman" w:cs="Times New Roman"/>
          <w:sz w:val="24"/>
          <w:szCs w:val="24"/>
        </w:rPr>
        <w:t>5.8 – Responsabilizar-se pela conformidade, adequação, e qualidade dos serviços ofertados, garantindo seu perfeito desempenho;</w:t>
      </w:r>
    </w:p>
    <w:p w:rsidR="00671D38" w:rsidRPr="00012464" w:rsidRDefault="00671D38" w:rsidP="00671D38">
      <w:pPr>
        <w:jc w:val="both"/>
        <w:rPr>
          <w:rFonts w:ascii="Times New Roman" w:hAnsi="Times New Roman" w:cs="Times New Roman"/>
          <w:iCs/>
          <w:sz w:val="24"/>
          <w:szCs w:val="24"/>
        </w:rPr>
      </w:pPr>
      <w:r w:rsidRPr="00012464">
        <w:rPr>
          <w:rFonts w:ascii="Times New Roman" w:hAnsi="Times New Roman" w:cs="Times New Roman"/>
          <w:iCs/>
          <w:sz w:val="24"/>
          <w:szCs w:val="24"/>
        </w:rPr>
        <w:t xml:space="preserve">5.9 – O contrato firmado com o </w:t>
      </w:r>
      <w:r w:rsidRPr="00012464">
        <w:rPr>
          <w:rFonts w:ascii="Times New Roman" w:hAnsi="Times New Roman" w:cs="Times New Roman"/>
          <w:sz w:val="24"/>
          <w:szCs w:val="24"/>
        </w:rPr>
        <w:t xml:space="preserve">Município Contratante </w:t>
      </w:r>
      <w:r w:rsidRPr="00012464">
        <w:rPr>
          <w:rFonts w:ascii="Times New Roman" w:hAnsi="Times New Roman" w:cs="Times New Roman"/>
          <w:iCs/>
          <w:sz w:val="24"/>
          <w:szCs w:val="24"/>
        </w:rPr>
        <w:t>não poderá ser objeto de cessão ou transferência sem autorização expressa do Contratante, sob pena de aplicação de sanções, inclusive rescisão;</w:t>
      </w:r>
    </w:p>
    <w:p w:rsidR="00671D38" w:rsidRPr="00012464" w:rsidRDefault="00671D38" w:rsidP="00671D38">
      <w:pPr>
        <w:jc w:val="both"/>
        <w:rPr>
          <w:rFonts w:ascii="Times New Roman" w:hAnsi="Times New Roman" w:cs="Times New Roman"/>
          <w:sz w:val="24"/>
          <w:szCs w:val="24"/>
        </w:rPr>
      </w:pPr>
      <w:r w:rsidRPr="00012464">
        <w:rPr>
          <w:rFonts w:ascii="Times New Roman" w:hAnsi="Times New Roman" w:cs="Times New Roman"/>
          <w:sz w:val="24"/>
          <w:szCs w:val="24"/>
        </w:rPr>
        <w:t>5.10 – Uma vez paga a importância discriminada na nota fiscal/fatura, a Contratada dará ao Município Contratante, plena, geral e irretratável quitação dos valores nela discriminados, para nada mais vir a reclamar ou exigir a qualquer título, tempo ou forma.</w:t>
      </w:r>
    </w:p>
    <w:p w:rsidR="00671D38" w:rsidRPr="00012464" w:rsidRDefault="00671D38" w:rsidP="00671D38">
      <w:pPr>
        <w:pStyle w:val="Corpodetexto"/>
        <w:tabs>
          <w:tab w:val="left" w:pos="0"/>
          <w:tab w:val="left" w:pos="284"/>
        </w:tabs>
        <w:jc w:val="both"/>
        <w:rPr>
          <w:rFonts w:ascii="Times New Roman" w:hAnsi="Times New Roman" w:cs="Times New Roman"/>
          <w:b/>
        </w:rPr>
      </w:pPr>
      <w:r w:rsidRPr="00012464">
        <w:rPr>
          <w:rFonts w:ascii="Times New Roman" w:hAnsi="Times New Roman" w:cs="Times New Roman"/>
        </w:rPr>
        <w:t>5.11 – Avocar para si os ônus decorrentes de todas as reclamações e/ou ações judiciais e/ou extrajudiciais, por culpa ou dolo, que possam eventualmente ser alegadas por terceiros, em decorrência do objeto do presente termo contra município;</w:t>
      </w:r>
    </w:p>
    <w:p w:rsidR="00671D38" w:rsidRDefault="00671D38" w:rsidP="00671D38">
      <w:pPr>
        <w:pStyle w:val="Corpodetexto"/>
        <w:tabs>
          <w:tab w:val="left" w:pos="0"/>
          <w:tab w:val="left" w:pos="284"/>
        </w:tabs>
        <w:rPr>
          <w:rFonts w:ascii="Times New Roman" w:hAnsi="Times New Roman" w:cs="Times New Roman"/>
        </w:rPr>
      </w:pPr>
      <w:r w:rsidRPr="00012464">
        <w:rPr>
          <w:rFonts w:ascii="Times New Roman" w:hAnsi="Times New Roman" w:cs="Times New Roman"/>
        </w:rPr>
        <w:t>5.12 – Cumprir os prazos previstos neste Termo de Referência.</w:t>
      </w:r>
    </w:p>
    <w:p w:rsidR="00671D38" w:rsidRDefault="00671D38" w:rsidP="00671D38">
      <w:pPr>
        <w:pStyle w:val="Corpodetexto"/>
        <w:tabs>
          <w:tab w:val="left" w:pos="0"/>
          <w:tab w:val="left" w:pos="284"/>
        </w:tabs>
        <w:rPr>
          <w:rFonts w:ascii="Times New Roman" w:hAnsi="Times New Roman" w:cs="Times New Roman"/>
        </w:rPr>
      </w:pPr>
    </w:p>
    <w:p w:rsidR="00D91602" w:rsidRPr="00012464" w:rsidRDefault="00D91602" w:rsidP="00671D38">
      <w:pPr>
        <w:pStyle w:val="Corpodetexto"/>
        <w:tabs>
          <w:tab w:val="left" w:pos="0"/>
          <w:tab w:val="left" w:pos="284"/>
        </w:tabs>
        <w:rPr>
          <w:rFonts w:ascii="Times New Roman" w:hAnsi="Times New Roman" w:cs="Times New Roman"/>
        </w:rPr>
      </w:pPr>
    </w:p>
    <w:p w:rsidR="00671D38" w:rsidRPr="00012464" w:rsidRDefault="00671D38" w:rsidP="00671D38">
      <w:pPr>
        <w:jc w:val="both"/>
        <w:rPr>
          <w:rFonts w:ascii="Times New Roman" w:hAnsi="Times New Roman" w:cs="Times New Roman"/>
          <w:b/>
          <w:bCs/>
          <w:sz w:val="24"/>
          <w:szCs w:val="24"/>
        </w:rPr>
      </w:pPr>
      <w:r w:rsidRPr="00012464">
        <w:rPr>
          <w:rFonts w:ascii="Times New Roman" w:hAnsi="Times New Roman" w:cs="Times New Roman"/>
          <w:b/>
          <w:bCs/>
          <w:sz w:val="24"/>
          <w:szCs w:val="24"/>
        </w:rPr>
        <w:lastRenderedPageBreak/>
        <w:t>6 – DA OBRIGAÇÃO DO CONTRATANTE:</w:t>
      </w:r>
    </w:p>
    <w:p w:rsidR="00671D38" w:rsidRPr="00012464" w:rsidRDefault="00671D38" w:rsidP="00671D38">
      <w:pPr>
        <w:jc w:val="both"/>
        <w:rPr>
          <w:rFonts w:ascii="Times New Roman" w:hAnsi="Times New Roman" w:cs="Times New Roman"/>
          <w:sz w:val="24"/>
          <w:szCs w:val="24"/>
        </w:rPr>
      </w:pPr>
      <w:r w:rsidRPr="00012464">
        <w:rPr>
          <w:rFonts w:ascii="Times New Roman" w:hAnsi="Times New Roman" w:cs="Times New Roman"/>
          <w:sz w:val="24"/>
          <w:szCs w:val="24"/>
        </w:rPr>
        <w:t>6.1 – Exercer a fiscalização da execução do objeto licitado;</w:t>
      </w:r>
    </w:p>
    <w:p w:rsidR="00671D38" w:rsidRPr="00012464" w:rsidRDefault="00671D38" w:rsidP="00671D38">
      <w:pPr>
        <w:jc w:val="both"/>
        <w:rPr>
          <w:rFonts w:ascii="Times New Roman" w:hAnsi="Times New Roman" w:cs="Times New Roman"/>
          <w:sz w:val="24"/>
          <w:szCs w:val="24"/>
        </w:rPr>
      </w:pPr>
      <w:r>
        <w:rPr>
          <w:rFonts w:ascii="Times New Roman" w:hAnsi="Times New Roman" w:cs="Times New Roman"/>
          <w:sz w:val="24"/>
          <w:szCs w:val="24"/>
        </w:rPr>
        <w:t>6</w:t>
      </w:r>
      <w:r w:rsidRPr="00012464">
        <w:rPr>
          <w:rFonts w:ascii="Times New Roman" w:hAnsi="Times New Roman" w:cs="Times New Roman"/>
          <w:sz w:val="24"/>
          <w:szCs w:val="24"/>
        </w:rPr>
        <w:t>.2 – Tomar todas as providências necessárias ao fiel cumprimento das cláusulas contratuais;</w:t>
      </w:r>
    </w:p>
    <w:p w:rsidR="00671D38" w:rsidRPr="0005727E" w:rsidRDefault="00671D38" w:rsidP="00671D38">
      <w:pPr>
        <w:jc w:val="both"/>
        <w:rPr>
          <w:rFonts w:ascii="Times New Roman" w:hAnsi="Times New Roman" w:cs="Times New Roman"/>
          <w:sz w:val="24"/>
          <w:szCs w:val="24"/>
        </w:rPr>
      </w:pPr>
      <w:r>
        <w:rPr>
          <w:rFonts w:ascii="Times New Roman" w:hAnsi="Times New Roman" w:cs="Times New Roman"/>
          <w:sz w:val="24"/>
          <w:szCs w:val="24"/>
        </w:rPr>
        <w:t>6</w:t>
      </w:r>
      <w:r w:rsidRPr="00012464">
        <w:rPr>
          <w:rFonts w:ascii="Times New Roman" w:hAnsi="Times New Roman" w:cs="Times New Roman"/>
          <w:sz w:val="24"/>
          <w:szCs w:val="24"/>
        </w:rPr>
        <w:t>.3 – Efetuar o pag</w:t>
      </w:r>
      <w:r w:rsidRPr="0005727E">
        <w:rPr>
          <w:rFonts w:ascii="Times New Roman" w:hAnsi="Times New Roman" w:cs="Times New Roman"/>
          <w:sz w:val="24"/>
          <w:szCs w:val="24"/>
        </w:rPr>
        <w:t>amento devido, na forma estabelecida neste Edital;</w:t>
      </w:r>
    </w:p>
    <w:p w:rsidR="00671D38" w:rsidRPr="0005727E" w:rsidRDefault="00671D38" w:rsidP="00671D38">
      <w:pPr>
        <w:jc w:val="both"/>
        <w:rPr>
          <w:rFonts w:ascii="Times New Roman" w:hAnsi="Times New Roman" w:cs="Times New Roman"/>
          <w:sz w:val="24"/>
          <w:szCs w:val="24"/>
        </w:rPr>
      </w:pPr>
      <w:r>
        <w:rPr>
          <w:rFonts w:ascii="Times New Roman" w:hAnsi="Times New Roman" w:cs="Times New Roman"/>
          <w:sz w:val="24"/>
          <w:szCs w:val="24"/>
        </w:rPr>
        <w:t>6</w:t>
      </w:r>
      <w:r w:rsidRPr="0005727E">
        <w:rPr>
          <w:rFonts w:ascii="Times New Roman" w:hAnsi="Times New Roman" w:cs="Times New Roman"/>
          <w:sz w:val="24"/>
          <w:szCs w:val="24"/>
        </w:rPr>
        <w:t>.4 – Facilitar por todos os meios o cumprimento da execução pela CONTRATADA, dando-lhe acesso e promovendo o bom entendimento entre seus funcionários e empregados da contratada, cumprindo com as obrigações pré-estabelecidas;</w:t>
      </w:r>
    </w:p>
    <w:p w:rsidR="00671D38" w:rsidRPr="0005727E" w:rsidRDefault="00671D38" w:rsidP="00671D38">
      <w:pPr>
        <w:jc w:val="both"/>
        <w:rPr>
          <w:rFonts w:ascii="Times New Roman" w:hAnsi="Times New Roman" w:cs="Times New Roman"/>
          <w:sz w:val="24"/>
          <w:szCs w:val="24"/>
        </w:rPr>
      </w:pPr>
      <w:r>
        <w:rPr>
          <w:rFonts w:ascii="Times New Roman" w:hAnsi="Times New Roman" w:cs="Times New Roman"/>
          <w:sz w:val="24"/>
          <w:szCs w:val="24"/>
        </w:rPr>
        <w:t>6</w:t>
      </w:r>
      <w:r w:rsidRPr="0005727E">
        <w:rPr>
          <w:rFonts w:ascii="Times New Roman" w:hAnsi="Times New Roman" w:cs="Times New Roman"/>
          <w:sz w:val="24"/>
          <w:szCs w:val="24"/>
        </w:rPr>
        <w:t>.5 – Comunicar por escrito à CONTRATADA qualquer irregularidade encontrada;</w:t>
      </w:r>
    </w:p>
    <w:p w:rsidR="00671D38" w:rsidRPr="0005727E" w:rsidRDefault="00671D38" w:rsidP="00671D38">
      <w:pPr>
        <w:jc w:val="both"/>
        <w:rPr>
          <w:rFonts w:ascii="Times New Roman" w:hAnsi="Times New Roman" w:cs="Times New Roman"/>
          <w:sz w:val="24"/>
          <w:szCs w:val="24"/>
        </w:rPr>
      </w:pPr>
      <w:r>
        <w:rPr>
          <w:rFonts w:ascii="Times New Roman" w:hAnsi="Times New Roman" w:cs="Times New Roman"/>
          <w:sz w:val="24"/>
          <w:szCs w:val="24"/>
        </w:rPr>
        <w:t>6</w:t>
      </w:r>
      <w:r w:rsidRPr="0005727E">
        <w:rPr>
          <w:rFonts w:ascii="Times New Roman" w:hAnsi="Times New Roman" w:cs="Times New Roman"/>
          <w:sz w:val="24"/>
          <w:szCs w:val="24"/>
        </w:rPr>
        <w:t>.6 – Analisar a nota fiscal para verificar se a mesma é destinada a Instituição e se as especificações são as mesmas descritas no termo de referência;</w:t>
      </w:r>
    </w:p>
    <w:p w:rsidR="00671D38" w:rsidRPr="0005727E" w:rsidRDefault="00671D38" w:rsidP="00671D38">
      <w:pPr>
        <w:jc w:val="both"/>
        <w:rPr>
          <w:rFonts w:ascii="Times New Roman" w:hAnsi="Times New Roman" w:cs="Times New Roman"/>
          <w:sz w:val="24"/>
          <w:szCs w:val="24"/>
        </w:rPr>
      </w:pPr>
      <w:r>
        <w:rPr>
          <w:rFonts w:ascii="Times New Roman" w:hAnsi="Times New Roman" w:cs="Times New Roman"/>
          <w:sz w:val="24"/>
          <w:szCs w:val="24"/>
        </w:rPr>
        <w:t>6</w:t>
      </w:r>
      <w:r w:rsidRPr="0005727E">
        <w:rPr>
          <w:rFonts w:ascii="Times New Roman" w:hAnsi="Times New Roman" w:cs="Times New Roman"/>
          <w:sz w:val="24"/>
          <w:szCs w:val="24"/>
        </w:rPr>
        <w:t>.7 – Comunicar por escrito à CONTRATADA a não prestação do serviço, apontando as razões de sua não adequação aos termos contratuais;</w:t>
      </w:r>
    </w:p>
    <w:p w:rsidR="00671D38" w:rsidRPr="0005727E" w:rsidRDefault="00671D38" w:rsidP="00671D38">
      <w:pPr>
        <w:jc w:val="both"/>
        <w:rPr>
          <w:rFonts w:ascii="Times New Roman" w:hAnsi="Times New Roman" w:cs="Times New Roman"/>
          <w:sz w:val="24"/>
          <w:szCs w:val="24"/>
        </w:rPr>
      </w:pPr>
      <w:r>
        <w:rPr>
          <w:rFonts w:ascii="Times New Roman" w:hAnsi="Times New Roman" w:cs="Times New Roman"/>
          <w:sz w:val="24"/>
          <w:szCs w:val="24"/>
        </w:rPr>
        <w:t>6</w:t>
      </w:r>
      <w:r w:rsidRPr="0005727E">
        <w:rPr>
          <w:rFonts w:ascii="Times New Roman" w:hAnsi="Times New Roman" w:cs="Times New Roman"/>
          <w:sz w:val="24"/>
          <w:szCs w:val="24"/>
        </w:rPr>
        <w:t>.8 – Disponibilizar, dentro do prazo previsto para a implantação do sistema, todas as informações necessárias a CONTRATADA;</w:t>
      </w:r>
    </w:p>
    <w:p w:rsidR="00671D38" w:rsidRPr="0005727E" w:rsidRDefault="00671D38" w:rsidP="00671D38">
      <w:pPr>
        <w:jc w:val="both"/>
        <w:rPr>
          <w:rFonts w:ascii="Times New Roman" w:hAnsi="Times New Roman" w:cs="Times New Roman"/>
          <w:sz w:val="24"/>
          <w:szCs w:val="24"/>
        </w:rPr>
      </w:pPr>
      <w:r>
        <w:rPr>
          <w:rFonts w:ascii="Times New Roman" w:hAnsi="Times New Roman" w:cs="Times New Roman"/>
          <w:sz w:val="24"/>
          <w:szCs w:val="24"/>
        </w:rPr>
        <w:t>6.9</w:t>
      </w:r>
      <w:r w:rsidRPr="0005727E">
        <w:rPr>
          <w:rFonts w:ascii="Times New Roman" w:hAnsi="Times New Roman" w:cs="Times New Roman"/>
          <w:sz w:val="24"/>
          <w:szCs w:val="24"/>
        </w:rPr>
        <w:t xml:space="preserve"> – Emitir ordem de serviços dos serviços contratados.</w:t>
      </w:r>
    </w:p>
    <w:p w:rsidR="00671D38" w:rsidRPr="0005727E" w:rsidRDefault="00671D38" w:rsidP="00671D38">
      <w:pPr>
        <w:jc w:val="both"/>
        <w:rPr>
          <w:rFonts w:ascii="Times New Roman" w:hAnsi="Times New Roman" w:cs="Times New Roman"/>
          <w:sz w:val="24"/>
          <w:szCs w:val="24"/>
        </w:rPr>
      </w:pPr>
      <w:bookmarkStart w:id="11" w:name="_Hlk89348169"/>
    </w:p>
    <w:p w:rsidR="00671D38" w:rsidRPr="0005727E" w:rsidRDefault="00671D38" w:rsidP="00671D38">
      <w:pPr>
        <w:jc w:val="both"/>
        <w:rPr>
          <w:rFonts w:ascii="Times New Roman" w:hAnsi="Times New Roman" w:cs="Times New Roman"/>
          <w:b/>
          <w:bCs/>
          <w:sz w:val="24"/>
          <w:szCs w:val="24"/>
        </w:rPr>
      </w:pPr>
      <w:r>
        <w:rPr>
          <w:rFonts w:ascii="Times New Roman" w:hAnsi="Times New Roman" w:cs="Times New Roman"/>
          <w:sz w:val="24"/>
          <w:szCs w:val="24"/>
        </w:rPr>
        <w:t>7</w:t>
      </w:r>
      <w:r w:rsidRPr="0005727E">
        <w:rPr>
          <w:rFonts w:ascii="Times New Roman" w:hAnsi="Times New Roman" w:cs="Times New Roman"/>
          <w:b/>
          <w:bCs/>
          <w:sz w:val="24"/>
          <w:szCs w:val="24"/>
        </w:rPr>
        <w:t xml:space="preserve"> - APRESENTAÇÃO DA PROPOSTA:</w:t>
      </w:r>
    </w:p>
    <w:bookmarkEnd w:id="11"/>
    <w:p w:rsidR="00671D38" w:rsidRPr="0005727E" w:rsidRDefault="00671D38" w:rsidP="00671D38">
      <w:pPr>
        <w:jc w:val="both"/>
        <w:rPr>
          <w:rFonts w:ascii="Times New Roman" w:hAnsi="Times New Roman" w:cs="Times New Roman"/>
          <w:sz w:val="24"/>
          <w:szCs w:val="24"/>
        </w:rPr>
      </w:pPr>
      <w:r>
        <w:rPr>
          <w:rFonts w:ascii="Times New Roman" w:hAnsi="Times New Roman" w:cs="Times New Roman"/>
          <w:sz w:val="24"/>
          <w:szCs w:val="24"/>
        </w:rPr>
        <w:t>7</w:t>
      </w:r>
      <w:r w:rsidRPr="0005727E">
        <w:rPr>
          <w:rFonts w:ascii="Times New Roman" w:hAnsi="Times New Roman" w:cs="Times New Roman"/>
          <w:sz w:val="24"/>
          <w:szCs w:val="24"/>
        </w:rPr>
        <w:t xml:space="preserve">.1 – </w:t>
      </w:r>
      <w:bookmarkStart w:id="12" w:name="_Hlk89348196"/>
      <w:r w:rsidRPr="0005727E">
        <w:rPr>
          <w:rFonts w:ascii="Times New Roman" w:hAnsi="Times New Roman" w:cs="Times New Roman"/>
          <w:sz w:val="24"/>
          <w:szCs w:val="24"/>
        </w:rPr>
        <w:t>A proposta deverá ser elaborada considerando a quantidade de unidades a serem adquiridas e valor unitário;</w:t>
      </w:r>
    </w:p>
    <w:p w:rsidR="00671D38" w:rsidRPr="0005727E" w:rsidRDefault="00671D38" w:rsidP="00671D38">
      <w:pPr>
        <w:jc w:val="both"/>
        <w:rPr>
          <w:rFonts w:ascii="Times New Roman" w:hAnsi="Times New Roman" w:cs="Times New Roman"/>
          <w:sz w:val="24"/>
          <w:szCs w:val="24"/>
        </w:rPr>
      </w:pPr>
      <w:r>
        <w:rPr>
          <w:rFonts w:ascii="Times New Roman" w:hAnsi="Times New Roman" w:cs="Times New Roman"/>
          <w:sz w:val="24"/>
          <w:szCs w:val="24"/>
        </w:rPr>
        <w:t>7</w:t>
      </w:r>
      <w:r w:rsidRPr="0005727E">
        <w:rPr>
          <w:rFonts w:ascii="Times New Roman" w:hAnsi="Times New Roman" w:cs="Times New Roman"/>
          <w:sz w:val="24"/>
          <w:szCs w:val="24"/>
        </w:rPr>
        <w:t>.2 – Nos preços propostos estarão incluídos todos os tributos, encargos sociais e outros ônus que porventura possam recair sobre o fornecimento do objeto da presente licitação, os quais ficarão a cargo única e exclusivamente da CONTRATADA;</w:t>
      </w:r>
    </w:p>
    <w:p w:rsidR="00671D38" w:rsidRPr="0005727E" w:rsidRDefault="00671D38" w:rsidP="00671D38">
      <w:pPr>
        <w:jc w:val="both"/>
        <w:rPr>
          <w:rFonts w:ascii="Times New Roman" w:hAnsi="Times New Roman" w:cs="Times New Roman"/>
          <w:sz w:val="24"/>
          <w:szCs w:val="24"/>
        </w:rPr>
      </w:pPr>
      <w:r>
        <w:rPr>
          <w:rFonts w:ascii="Times New Roman" w:hAnsi="Times New Roman" w:cs="Times New Roman"/>
          <w:sz w:val="24"/>
          <w:szCs w:val="24"/>
        </w:rPr>
        <w:t>7</w:t>
      </w:r>
      <w:r w:rsidRPr="0005727E">
        <w:rPr>
          <w:rFonts w:ascii="Times New Roman" w:hAnsi="Times New Roman" w:cs="Times New Roman"/>
          <w:sz w:val="24"/>
          <w:szCs w:val="24"/>
        </w:rPr>
        <w:t>.3 – Responsabilizar-se por todas as despesas de operação, inclusive os encargos trabalhistas, previdenciários, fiscais e comerciais, resultantes da execução dos serviços de sua responsabilidade;</w:t>
      </w:r>
    </w:p>
    <w:p w:rsidR="00671D38" w:rsidRPr="0005727E" w:rsidRDefault="00671D38" w:rsidP="00671D38">
      <w:pPr>
        <w:jc w:val="both"/>
        <w:rPr>
          <w:rFonts w:ascii="Times New Roman" w:hAnsi="Times New Roman" w:cs="Times New Roman"/>
          <w:sz w:val="24"/>
          <w:szCs w:val="24"/>
        </w:rPr>
      </w:pPr>
      <w:r>
        <w:rPr>
          <w:rFonts w:ascii="Times New Roman" w:hAnsi="Times New Roman" w:cs="Times New Roman"/>
          <w:sz w:val="24"/>
          <w:szCs w:val="24"/>
        </w:rPr>
        <w:t>7</w:t>
      </w:r>
      <w:r w:rsidRPr="0005727E">
        <w:rPr>
          <w:rFonts w:ascii="Times New Roman" w:hAnsi="Times New Roman" w:cs="Times New Roman"/>
          <w:sz w:val="24"/>
          <w:szCs w:val="24"/>
        </w:rPr>
        <w:t>.4 – Manter todas as condições de habilitação e qualificação exigidas, comprometendo-se a comunicar a ocorrência de fatos supervenientes;</w:t>
      </w:r>
    </w:p>
    <w:p w:rsidR="00671D38" w:rsidRPr="0005727E" w:rsidRDefault="00671D38" w:rsidP="00671D38">
      <w:pPr>
        <w:jc w:val="both"/>
        <w:rPr>
          <w:rFonts w:ascii="Times New Roman" w:hAnsi="Times New Roman" w:cs="Times New Roman"/>
          <w:sz w:val="24"/>
          <w:szCs w:val="24"/>
        </w:rPr>
      </w:pPr>
      <w:r>
        <w:rPr>
          <w:rFonts w:ascii="Times New Roman" w:hAnsi="Times New Roman" w:cs="Times New Roman"/>
          <w:sz w:val="24"/>
          <w:szCs w:val="24"/>
        </w:rPr>
        <w:t>7</w:t>
      </w:r>
      <w:r w:rsidRPr="0005727E">
        <w:rPr>
          <w:rFonts w:ascii="Times New Roman" w:hAnsi="Times New Roman" w:cs="Times New Roman"/>
          <w:sz w:val="24"/>
          <w:szCs w:val="24"/>
        </w:rPr>
        <w:t>.5 – Responsabilizar-se pelos danos causados à Administração ou terceiros decorrentes de sua culpa ou dolo;</w:t>
      </w:r>
    </w:p>
    <w:p w:rsidR="00671D38" w:rsidRPr="0005727E" w:rsidRDefault="00671D38" w:rsidP="00671D38">
      <w:pPr>
        <w:jc w:val="both"/>
        <w:rPr>
          <w:rFonts w:ascii="Times New Roman" w:hAnsi="Times New Roman" w:cs="Times New Roman"/>
          <w:sz w:val="24"/>
          <w:szCs w:val="24"/>
        </w:rPr>
      </w:pPr>
      <w:r>
        <w:rPr>
          <w:rFonts w:ascii="Times New Roman" w:hAnsi="Times New Roman" w:cs="Times New Roman"/>
          <w:sz w:val="24"/>
          <w:szCs w:val="24"/>
        </w:rPr>
        <w:t>7</w:t>
      </w:r>
      <w:r w:rsidRPr="0005727E">
        <w:rPr>
          <w:rFonts w:ascii="Times New Roman" w:hAnsi="Times New Roman" w:cs="Times New Roman"/>
          <w:sz w:val="24"/>
          <w:szCs w:val="24"/>
        </w:rPr>
        <w:t>.6 – As quantidades fixadas nesta planilha orçamentária e explicativa são meramente estimativas e destinadas à uniformização das propostas. A empresa contratada receberá pelos fornecimentos realizados o valor resultante das quantidades efetivamente executadas, medidas com base nos preços unitários propostos;</w:t>
      </w:r>
    </w:p>
    <w:p w:rsidR="00671D38" w:rsidRPr="00CB6651" w:rsidRDefault="00671D38" w:rsidP="00671D38">
      <w:pPr>
        <w:jc w:val="both"/>
        <w:rPr>
          <w:rFonts w:ascii="Times New Roman" w:hAnsi="Times New Roman" w:cs="Times New Roman"/>
          <w:sz w:val="24"/>
          <w:szCs w:val="24"/>
        </w:rPr>
      </w:pPr>
      <w:r>
        <w:rPr>
          <w:rFonts w:ascii="Times New Roman" w:hAnsi="Times New Roman" w:cs="Times New Roman"/>
          <w:sz w:val="24"/>
          <w:szCs w:val="24"/>
        </w:rPr>
        <w:t>7</w:t>
      </w:r>
      <w:r w:rsidRPr="0005727E">
        <w:rPr>
          <w:rFonts w:ascii="Times New Roman" w:hAnsi="Times New Roman" w:cs="Times New Roman"/>
          <w:sz w:val="24"/>
          <w:szCs w:val="24"/>
        </w:rPr>
        <w:t xml:space="preserve">.7 – Em cada item decorrente desta planilha, serão observadas, quanto ao preço, as cláusulas e </w:t>
      </w:r>
      <w:r w:rsidRPr="00CB6651">
        <w:rPr>
          <w:rFonts w:ascii="Times New Roman" w:hAnsi="Times New Roman" w:cs="Times New Roman"/>
          <w:sz w:val="24"/>
          <w:szCs w:val="24"/>
        </w:rPr>
        <w:t>condições constantes do Edital do Pregão que a gerou;</w:t>
      </w:r>
    </w:p>
    <w:p w:rsidR="00671D38" w:rsidRPr="00CB6651" w:rsidRDefault="00671D38" w:rsidP="00671D38">
      <w:pPr>
        <w:jc w:val="both"/>
        <w:rPr>
          <w:rFonts w:ascii="Times New Roman" w:hAnsi="Times New Roman" w:cs="Times New Roman"/>
          <w:sz w:val="24"/>
          <w:szCs w:val="24"/>
        </w:rPr>
      </w:pPr>
      <w:r w:rsidRPr="00CB6651">
        <w:rPr>
          <w:rFonts w:ascii="Times New Roman" w:hAnsi="Times New Roman" w:cs="Times New Roman"/>
          <w:sz w:val="24"/>
          <w:szCs w:val="24"/>
        </w:rPr>
        <w:t>7.8 – Estão incluídas no preço total todas as despesas, mão-de-obra, impostos e demais encargos indispensáveis ao perfeito cumprimento das obrigações decorrentes d</w:t>
      </w:r>
      <w:r w:rsidR="00A1141A">
        <w:rPr>
          <w:rFonts w:ascii="Times New Roman" w:hAnsi="Times New Roman" w:cs="Times New Roman"/>
          <w:sz w:val="24"/>
          <w:szCs w:val="24"/>
        </w:rPr>
        <w:t>o Contrato</w:t>
      </w:r>
      <w:r w:rsidRPr="00CB6651">
        <w:rPr>
          <w:rFonts w:ascii="Times New Roman" w:hAnsi="Times New Roman" w:cs="Times New Roman"/>
          <w:sz w:val="24"/>
          <w:szCs w:val="24"/>
        </w:rPr>
        <w:t>;</w:t>
      </w:r>
    </w:p>
    <w:p w:rsidR="00671D38" w:rsidRPr="00CB6651" w:rsidRDefault="00671D38" w:rsidP="00671D38">
      <w:pPr>
        <w:jc w:val="both"/>
        <w:rPr>
          <w:rFonts w:ascii="Times New Roman" w:hAnsi="Times New Roman" w:cs="Times New Roman"/>
          <w:sz w:val="24"/>
          <w:szCs w:val="24"/>
        </w:rPr>
      </w:pPr>
      <w:r w:rsidRPr="00CB6651">
        <w:rPr>
          <w:rFonts w:ascii="Times New Roman" w:hAnsi="Times New Roman" w:cs="Times New Roman"/>
          <w:sz w:val="24"/>
          <w:szCs w:val="24"/>
        </w:rPr>
        <w:t>7.9 – O preço deverá ser oferecido em reais, e não será em nenhuma hipótese reajustado;</w:t>
      </w:r>
    </w:p>
    <w:p w:rsidR="00671D38" w:rsidRPr="00CB6651" w:rsidRDefault="00671D38" w:rsidP="00671D38">
      <w:pPr>
        <w:jc w:val="both"/>
        <w:rPr>
          <w:rFonts w:ascii="Times New Roman" w:hAnsi="Times New Roman" w:cs="Times New Roman"/>
          <w:i/>
          <w:iCs/>
          <w:sz w:val="24"/>
          <w:szCs w:val="24"/>
        </w:rPr>
      </w:pPr>
      <w:r w:rsidRPr="00CB6651">
        <w:rPr>
          <w:rFonts w:ascii="Times New Roman" w:hAnsi="Times New Roman" w:cs="Times New Roman"/>
          <w:sz w:val="24"/>
          <w:szCs w:val="24"/>
        </w:rPr>
        <w:t xml:space="preserve">7.9.1 – Aplicar arredondamento no custo unitário, sendo considerado apenas duas casas decimais. Observar a Lei do Real </w:t>
      </w:r>
      <w:r w:rsidRPr="00CB6651">
        <w:rPr>
          <w:rFonts w:ascii="Times New Roman" w:hAnsi="Times New Roman" w:cs="Times New Roman"/>
          <w:i/>
          <w:iCs/>
          <w:sz w:val="24"/>
          <w:szCs w:val="24"/>
        </w:rPr>
        <w:t>(“Art. 1º A partir de 1º de julho de 1994, a unidade do Sistema Monetário Nacional passa a ser o REAL, que terá curso legal em todo o território nacional. [...] § 5º Admitir-se-á fracionamento especial da unidade monetária [...] na determinação da expressão monetária de outros valores que necessitem da avaliação de grandezas inferiores ao centavo, sendo as frações resultantes desprezadas ao final dos cálculos”).</w:t>
      </w:r>
    </w:p>
    <w:p w:rsidR="00671D38" w:rsidRPr="00CB6651" w:rsidRDefault="00671D38" w:rsidP="00671D38">
      <w:pPr>
        <w:jc w:val="both"/>
        <w:rPr>
          <w:rFonts w:ascii="Times New Roman" w:hAnsi="Times New Roman" w:cs="Times New Roman"/>
          <w:b/>
          <w:bCs/>
          <w:sz w:val="24"/>
          <w:szCs w:val="24"/>
        </w:rPr>
      </w:pPr>
    </w:p>
    <w:p w:rsidR="00671D38" w:rsidRPr="00CB6651" w:rsidRDefault="00671D38" w:rsidP="00671D38">
      <w:pPr>
        <w:jc w:val="both"/>
        <w:rPr>
          <w:rFonts w:ascii="Times New Roman" w:hAnsi="Times New Roman" w:cs="Times New Roman"/>
          <w:b/>
          <w:bCs/>
          <w:sz w:val="24"/>
          <w:szCs w:val="24"/>
        </w:rPr>
      </w:pPr>
      <w:r w:rsidRPr="00CB6651">
        <w:rPr>
          <w:rFonts w:ascii="Times New Roman" w:hAnsi="Times New Roman" w:cs="Times New Roman"/>
          <w:b/>
          <w:bCs/>
          <w:sz w:val="24"/>
          <w:szCs w:val="24"/>
        </w:rPr>
        <w:t>8 – DO MODO DE DISPUTA:</w:t>
      </w:r>
    </w:p>
    <w:bookmarkEnd w:id="12"/>
    <w:p w:rsidR="00671D38" w:rsidRPr="00CB6651" w:rsidRDefault="00671D38" w:rsidP="00671D38">
      <w:pPr>
        <w:jc w:val="both"/>
        <w:rPr>
          <w:rFonts w:ascii="Times New Roman" w:hAnsi="Times New Roman" w:cs="Times New Roman"/>
          <w:sz w:val="24"/>
          <w:szCs w:val="24"/>
        </w:rPr>
      </w:pPr>
      <w:r w:rsidRPr="00CB6651">
        <w:rPr>
          <w:rFonts w:ascii="Times New Roman" w:hAnsi="Times New Roman" w:cs="Times New Roman"/>
          <w:sz w:val="24"/>
          <w:szCs w:val="24"/>
        </w:rPr>
        <w:t xml:space="preserve">8.1 – O pregão será processado no modo de disputa aberto, de que trata o inciso I do caput do art. 31 Decreto Federal 10.024/2019 cumulado com o inciso I do artigo 56 da Lei 14.133/2021, a etapa de envio de lances na sessão pública durará dez minutos e, após isso, será prorrogada automaticamente </w:t>
      </w:r>
      <w:r w:rsidRPr="00CB6651">
        <w:rPr>
          <w:rFonts w:ascii="Times New Roman" w:hAnsi="Times New Roman" w:cs="Times New Roman"/>
          <w:sz w:val="24"/>
          <w:szCs w:val="24"/>
        </w:rPr>
        <w:lastRenderedPageBreak/>
        <w:t>pelo sistema quando houver lance ofertado nos últimos dois minutos do período de duração da sessão pública;</w:t>
      </w:r>
    </w:p>
    <w:p w:rsidR="00671D38" w:rsidRPr="00CB6651" w:rsidRDefault="00671D38" w:rsidP="00671D38">
      <w:pPr>
        <w:jc w:val="both"/>
        <w:rPr>
          <w:rFonts w:ascii="Times New Roman" w:hAnsi="Times New Roman" w:cs="Times New Roman"/>
          <w:sz w:val="24"/>
          <w:szCs w:val="24"/>
        </w:rPr>
      </w:pPr>
      <w:r>
        <w:rPr>
          <w:rFonts w:ascii="Times New Roman" w:hAnsi="Times New Roman" w:cs="Times New Roman"/>
          <w:sz w:val="24"/>
          <w:szCs w:val="24"/>
        </w:rPr>
        <w:t>8</w:t>
      </w:r>
      <w:r w:rsidRPr="00CB6651">
        <w:rPr>
          <w:rFonts w:ascii="Times New Roman" w:hAnsi="Times New Roman" w:cs="Times New Roman"/>
          <w:sz w:val="24"/>
          <w:szCs w:val="24"/>
        </w:rPr>
        <w:t>.1.1 – A prorrogação automática da etapa de envio de lances será de dois minutos e ocorrerá sucessivamente sempre que houver lances enviados nesse período de prorrogação, inclusive quando se tratar de lances intermediários;</w:t>
      </w:r>
    </w:p>
    <w:p w:rsidR="00671D38" w:rsidRPr="00CB6651" w:rsidRDefault="00671D38" w:rsidP="00671D38">
      <w:pPr>
        <w:jc w:val="both"/>
        <w:rPr>
          <w:rFonts w:ascii="Times New Roman" w:hAnsi="Times New Roman" w:cs="Times New Roman"/>
          <w:sz w:val="24"/>
          <w:szCs w:val="24"/>
        </w:rPr>
      </w:pPr>
      <w:r>
        <w:rPr>
          <w:rFonts w:ascii="Times New Roman" w:hAnsi="Times New Roman" w:cs="Times New Roman"/>
          <w:sz w:val="24"/>
          <w:szCs w:val="24"/>
        </w:rPr>
        <w:t>8</w:t>
      </w:r>
      <w:r w:rsidRPr="00CB6651">
        <w:rPr>
          <w:rFonts w:ascii="Times New Roman" w:hAnsi="Times New Roman" w:cs="Times New Roman"/>
          <w:sz w:val="24"/>
          <w:szCs w:val="24"/>
        </w:rPr>
        <w:t>.2 – Na hipótese de não haver novos lances, a sessão pública será encerrada automaticamente;</w:t>
      </w:r>
    </w:p>
    <w:p w:rsidR="00671D38" w:rsidRPr="00012464" w:rsidRDefault="00671D38" w:rsidP="00671D38">
      <w:pPr>
        <w:jc w:val="both"/>
        <w:rPr>
          <w:rFonts w:ascii="Times New Roman" w:hAnsi="Times New Roman" w:cs="Times New Roman"/>
          <w:sz w:val="24"/>
          <w:szCs w:val="24"/>
        </w:rPr>
      </w:pPr>
      <w:r>
        <w:rPr>
          <w:rFonts w:ascii="Times New Roman" w:hAnsi="Times New Roman" w:cs="Times New Roman"/>
          <w:sz w:val="24"/>
          <w:szCs w:val="24"/>
        </w:rPr>
        <w:t>8</w:t>
      </w:r>
      <w:r w:rsidRPr="00CB6651">
        <w:rPr>
          <w:rFonts w:ascii="Times New Roman" w:hAnsi="Times New Roman" w:cs="Times New Roman"/>
          <w:sz w:val="24"/>
          <w:szCs w:val="24"/>
        </w:rPr>
        <w:t xml:space="preserve">9.3 – Encerrada a sessão pública sem prorrogação automática pelo sistema, nos termos do disposto no § 1º do artigo 32 do Decreto Federal 10.024/2019, o pregoeiro poderá, assessorado pela equipe de apoio, admitir o reinício da etapa de envio de lances, em prol da consecução do melhor preço </w:t>
      </w:r>
      <w:r w:rsidRPr="00012464">
        <w:rPr>
          <w:rFonts w:ascii="Times New Roman" w:hAnsi="Times New Roman" w:cs="Times New Roman"/>
          <w:sz w:val="24"/>
          <w:szCs w:val="24"/>
        </w:rPr>
        <w:t>disposto no parágrafo único do art. 7º do Decreto Federal 10.024/2019, mediante justificativa.</w:t>
      </w:r>
    </w:p>
    <w:p w:rsidR="00671D38" w:rsidRPr="00012464" w:rsidRDefault="00671D38" w:rsidP="00671D38">
      <w:pPr>
        <w:jc w:val="both"/>
        <w:rPr>
          <w:rFonts w:ascii="Times New Roman" w:hAnsi="Times New Roman" w:cs="Times New Roman"/>
          <w:b/>
          <w:bCs/>
          <w:sz w:val="24"/>
          <w:szCs w:val="24"/>
        </w:rPr>
      </w:pPr>
      <w:bookmarkStart w:id="13" w:name="_Hlk89348206"/>
    </w:p>
    <w:p w:rsidR="00671D38" w:rsidRPr="00012464" w:rsidRDefault="00671D38" w:rsidP="00671D38">
      <w:pPr>
        <w:jc w:val="both"/>
        <w:rPr>
          <w:rFonts w:ascii="Times New Roman" w:hAnsi="Times New Roman" w:cs="Times New Roman"/>
          <w:b/>
          <w:bCs/>
          <w:sz w:val="24"/>
          <w:szCs w:val="24"/>
        </w:rPr>
      </w:pPr>
      <w:r>
        <w:rPr>
          <w:rFonts w:ascii="Times New Roman" w:hAnsi="Times New Roman" w:cs="Times New Roman"/>
          <w:b/>
          <w:bCs/>
          <w:sz w:val="24"/>
          <w:szCs w:val="24"/>
        </w:rPr>
        <w:t>9</w:t>
      </w:r>
      <w:r w:rsidRPr="00012464">
        <w:rPr>
          <w:rFonts w:ascii="Times New Roman" w:hAnsi="Times New Roman" w:cs="Times New Roman"/>
          <w:b/>
          <w:bCs/>
          <w:sz w:val="24"/>
          <w:szCs w:val="24"/>
        </w:rPr>
        <w:t xml:space="preserve"> – FORMA DE JULGAMENTO E APRESENTAÇÃO DAS PROPOSTAS</w:t>
      </w:r>
      <w:bookmarkEnd w:id="13"/>
      <w:r w:rsidRPr="00012464">
        <w:rPr>
          <w:rFonts w:ascii="Times New Roman" w:hAnsi="Times New Roman" w:cs="Times New Roman"/>
          <w:b/>
          <w:bCs/>
          <w:sz w:val="24"/>
          <w:szCs w:val="24"/>
        </w:rPr>
        <w:t>:</w:t>
      </w:r>
    </w:p>
    <w:p w:rsidR="00671D38" w:rsidRPr="00012464" w:rsidRDefault="00671D38" w:rsidP="00671D38">
      <w:pPr>
        <w:jc w:val="both"/>
        <w:rPr>
          <w:rFonts w:ascii="Times New Roman" w:hAnsi="Times New Roman" w:cs="Times New Roman"/>
          <w:sz w:val="24"/>
          <w:szCs w:val="24"/>
        </w:rPr>
      </w:pPr>
      <w:r>
        <w:rPr>
          <w:rFonts w:ascii="Times New Roman" w:hAnsi="Times New Roman" w:cs="Times New Roman"/>
          <w:sz w:val="24"/>
          <w:szCs w:val="24"/>
        </w:rPr>
        <w:t>9</w:t>
      </w:r>
      <w:r w:rsidRPr="00012464">
        <w:rPr>
          <w:rFonts w:ascii="Times New Roman" w:hAnsi="Times New Roman" w:cs="Times New Roman"/>
          <w:sz w:val="24"/>
          <w:szCs w:val="24"/>
        </w:rPr>
        <w:t xml:space="preserve">.1 – </w:t>
      </w:r>
      <w:bookmarkStart w:id="14" w:name="_Hlk100058234"/>
      <w:r w:rsidRPr="00012464">
        <w:rPr>
          <w:rFonts w:ascii="Times New Roman" w:hAnsi="Times New Roman" w:cs="Times New Roman"/>
          <w:sz w:val="24"/>
          <w:szCs w:val="24"/>
        </w:rPr>
        <w:t>Além das regras comuns dos Atos Convocatórios baseados nas legislações que regem a matéria, impõe-se as seguintes:</w:t>
      </w:r>
    </w:p>
    <w:p w:rsidR="00671D38" w:rsidRPr="00012464" w:rsidRDefault="00671D38" w:rsidP="00671D38">
      <w:pPr>
        <w:jc w:val="both"/>
        <w:rPr>
          <w:rFonts w:ascii="Times New Roman" w:hAnsi="Times New Roman" w:cs="Times New Roman"/>
          <w:sz w:val="24"/>
          <w:szCs w:val="24"/>
        </w:rPr>
      </w:pPr>
      <w:r>
        <w:rPr>
          <w:rFonts w:ascii="Times New Roman" w:hAnsi="Times New Roman" w:cs="Times New Roman"/>
          <w:sz w:val="24"/>
          <w:szCs w:val="24"/>
        </w:rPr>
        <w:t>9</w:t>
      </w:r>
      <w:r w:rsidRPr="00012464">
        <w:rPr>
          <w:rFonts w:ascii="Times New Roman" w:hAnsi="Times New Roman" w:cs="Times New Roman"/>
          <w:sz w:val="24"/>
          <w:szCs w:val="24"/>
        </w:rPr>
        <w:t xml:space="preserve">.2 – O julgamento deverá ser por </w:t>
      </w:r>
      <w:r>
        <w:rPr>
          <w:rFonts w:ascii="Times New Roman" w:hAnsi="Times New Roman" w:cs="Times New Roman"/>
          <w:b/>
          <w:sz w:val="24"/>
          <w:szCs w:val="24"/>
        </w:rPr>
        <w:t>MENOR PREÇO POR ITEM</w:t>
      </w:r>
      <w:r w:rsidRPr="00012464">
        <w:rPr>
          <w:rFonts w:ascii="Times New Roman" w:hAnsi="Times New Roman" w:cs="Times New Roman"/>
          <w:b/>
          <w:sz w:val="24"/>
          <w:szCs w:val="24"/>
        </w:rPr>
        <w:t>.</w:t>
      </w:r>
    </w:p>
    <w:p w:rsidR="00671D38" w:rsidRPr="00012464" w:rsidRDefault="00671D38" w:rsidP="00671D38">
      <w:pPr>
        <w:jc w:val="both"/>
        <w:rPr>
          <w:rFonts w:ascii="Times New Roman" w:hAnsi="Times New Roman" w:cs="Times New Roman"/>
          <w:sz w:val="24"/>
          <w:szCs w:val="24"/>
        </w:rPr>
      </w:pPr>
      <w:r>
        <w:rPr>
          <w:rFonts w:ascii="Times New Roman" w:hAnsi="Times New Roman" w:cs="Times New Roman"/>
          <w:sz w:val="24"/>
          <w:szCs w:val="24"/>
        </w:rPr>
        <w:t>9</w:t>
      </w:r>
      <w:r w:rsidRPr="00012464">
        <w:rPr>
          <w:rFonts w:ascii="Times New Roman" w:hAnsi="Times New Roman" w:cs="Times New Roman"/>
          <w:sz w:val="24"/>
          <w:szCs w:val="24"/>
        </w:rPr>
        <w:t>.2.1 – O vencedor deverá apresentar em no máximo 03 (três) horas após declarado vencedor e convocação, planilha com os preços, já aplicados linearmente o desconto obtido na fase lances e/ou negociação com o(a) Pregoeiro. Será este documento denominado de proposta final. Na elaboração desta proposta, deve-se usar apenas duas casas decimais após a vírgula, com arredondamento para baixo em cada item, sem uso de fórmulas de Excel que não sejam “truncar;2”</w:t>
      </w:r>
    </w:p>
    <w:p w:rsidR="00671D38" w:rsidRPr="00012464" w:rsidRDefault="00671D38" w:rsidP="00671D38">
      <w:pPr>
        <w:jc w:val="both"/>
        <w:rPr>
          <w:rFonts w:ascii="Times New Roman" w:hAnsi="Times New Roman" w:cs="Times New Roman"/>
          <w:sz w:val="24"/>
          <w:szCs w:val="24"/>
        </w:rPr>
      </w:pPr>
      <w:r>
        <w:rPr>
          <w:rFonts w:ascii="Times New Roman" w:hAnsi="Times New Roman" w:cs="Times New Roman"/>
          <w:sz w:val="24"/>
          <w:szCs w:val="24"/>
        </w:rPr>
        <w:t>9</w:t>
      </w:r>
      <w:r w:rsidRPr="00012464">
        <w:rPr>
          <w:rFonts w:ascii="Times New Roman" w:hAnsi="Times New Roman" w:cs="Times New Roman"/>
          <w:sz w:val="24"/>
          <w:szCs w:val="24"/>
        </w:rPr>
        <w:t>.3 – A Proposta Comercial deverá satisfazer na forma e no conteúdo as exigências deste TR e do respectivo instrumento convocatório, especialmente o seguinte: serem datados e assinados pelo representante legal da empresa proponente, devidamente comprovado no processo, constar o nome completo e número do documento de identificação do signatário, o endereço completo e atualizado da licitante, o número de inscrição no CNPJ, Inscrição Estadual (se houver) telefone e FAX, se houver.</w:t>
      </w:r>
    </w:p>
    <w:p w:rsidR="00671D38" w:rsidRPr="00012464" w:rsidRDefault="00671D38" w:rsidP="00671D38">
      <w:pPr>
        <w:jc w:val="both"/>
        <w:rPr>
          <w:rFonts w:ascii="Times New Roman" w:hAnsi="Times New Roman" w:cs="Times New Roman"/>
          <w:sz w:val="24"/>
          <w:szCs w:val="24"/>
        </w:rPr>
      </w:pPr>
      <w:r>
        <w:rPr>
          <w:rFonts w:ascii="Times New Roman" w:hAnsi="Times New Roman" w:cs="Times New Roman"/>
          <w:sz w:val="24"/>
          <w:szCs w:val="24"/>
        </w:rPr>
        <w:t>9</w:t>
      </w:r>
      <w:r w:rsidRPr="00012464">
        <w:rPr>
          <w:rFonts w:ascii="Times New Roman" w:hAnsi="Times New Roman" w:cs="Times New Roman"/>
          <w:sz w:val="24"/>
          <w:szCs w:val="24"/>
        </w:rPr>
        <w:t>.4 – A proposta deverá apresentar preços correntes de mercado, sem quaisquer acréscimos em virtude de expectativa inflacionária ou de custo financeiro.</w:t>
      </w:r>
    </w:p>
    <w:p w:rsidR="00671D38" w:rsidRPr="00012464" w:rsidRDefault="00671D38" w:rsidP="00671D38">
      <w:pPr>
        <w:jc w:val="both"/>
        <w:rPr>
          <w:rFonts w:ascii="Times New Roman" w:hAnsi="Times New Roman" w:cs="Times New Roman"/>
          <w:sz w:val="24"/>
          <w:szCs w:val="24"/>
        </w:rPr>
      </w:pPr>
      <w:r>
        <w:rPr>
          <w:rFonts w:ascii="Times New Roman" w:hAnsi="Times New Roman" w:cs="Times New Roman"/>
          <w:sz w:val="24"/>
          <w:szCs w:val="24"/>
        </w:rPr>
        <w:t>9</w:t>
      </w:r>
      <w:r w:rsidRPr="00012464">
        <w:rPr>
          <w:rFonts w:ascii="Times New Roman" w:hAnsi="Times New Roman" w:cs="Times New Roman"/>
          <w:sz w:val="24"/>
          <w:szCs w:val="24"/>
        </w:rPr>
        <w:t>.5 – Nos preços apresentados deverão estar inclusos obrigatoriamente todos os custos, impostos etc., com o objeto do serviço.</w:t>
      </w:r>
    </w:p>
    <w:p w:rsidR="00671D38" w:rsidRDefault="00671D38" w:rsidP="00671D38">
      <w:pPr>
        <w:jc w:val="both"/>
        <w:rPr>
          <w:rFonts w:ascii="Times New Roman" w:hAnsi="Times New Roman" w:cs="Times New Roman"/>
        </w:rPr>
      </w:pPr>
      <w:r>
        <w:rPr>
          <w:rFonts w:ascii="Times New Roman" w:hAnsi="Times New Roman" w:cs="Times New Roman"/>
          <w:sz w:val="24"/>
          <w:szCs w:val="24"/>
        </w:rPr>
        <w:t>9</w:t>
      </w:r>
      <w:r w:rsidRPr="00012464">
        <w:rPr>
          <w:rFonts w:ascii="Times New Roman" w:hAnsi="Times New Roman" w:cs="Times New Roman"/>
          <w:sz w:val="24"/>
          <w:szCs w:val="24"/>
        </w:rPr>
        <w:t>.6 – A última folha da proposta deverá ser obrigatoriamente assinada pelo representante legal da empresa licitante, devidamente identificado e as demais por ele rubricadas</w:t>
      </w:r>
      <w:r w:rsidRPr="00012464">
        <w:rPr>
          <w:rFonts w:ascii="Times New Roman" w:hAnsi="Times New Roman" w:cs="Times New Roman"/>
        </w:rPr>
        <w:t>.</w:t>
      </w:r>
    </w:p>
    <w:p w:rsidR="00671D38" w:rsidRPr="00012464" w:rsidRDefault="00671D38" w:rsidP="00671D38">
      <w:pPr>
        <w:jc w:val="both"/>
        <w:rPr>
          <w:rFonts w:ascii="Times New Roman" w:hAnsi="Times New Roman" w:cs="Times New Roman"/>
        </w:rPr>
      </w:pPr>
    </w:p>
    <w:p w:rsidR="00671D38" w:rsidRPr="00012464" w:rsidRDefault="00671D38" w:rsidP="00671D38">
      <w:pPr>
        <w:jc w:val="both"/>
        <w:rPr>
          <w:rFonts w:ascii="Times New Roman" w:hAnsi="Times New Roman" w:cs="Times New Roman"/>
          <w:b/>
          <w:bCs/>
        </w:rPr>
      </w:pPr>
      <w:bookmarkStart w:id="15" w:name="_Hlk89348248"/>
      <w:bookmarkStart w:id="16" w:name="_Hlk100058279"/>
      <w:bookmarkEnd w:id="14"/>
      <w:r w:rsidRPr="00012464">
        <w:rPr>
          <w:rFonts w:ascii="Times New Roman" w:hAnsi="Times New Roman" w:cs="Times New Roman"/>
          <w:b/>
          <w:bCs/>
          <w:sz w:val="24"/>
          <w:szCs w:val="24"/>
        </w:rPr>
        <w:t>1</w:t>
      </w:r>
      <w:r>
        <w:rPr>
          <w:rFonts w:ascii="Times New Roman" w:hAnsi="Times New Roman" w:cs="Times New Roman"/>
          <w:b/>
          <w:bCs/>
          <w:sz w:val="24"/>
          <w:szCs w:val="24"/>
        </w:rPr>
        <w:t>0</w:t>
      </w:r>
      <w:r w:rsidRPr="00012464">
        <w:rPr>
          <w:rFonts w:ascii="Times New Roman" w:hAnsi="Times New Roman" w:cs="Times New Roman"/>
          <w:b/>
          <w:bCs/>
          <w:sz w:val="24"/>
          <w:szCs w:val="24"/>
        </w:rPr>
        <w:t xml:space="preserve"> –DOS PROCEDIMENTOS DE FISCALIZAÇÃO, GERENCIAMENTO E CONTROLE DA EXECUÇÃO DO CONTRATO</w:t>
      </w:r>
    </w:p>
    <w:p w:rsidR="00671D38" w:rsidRPr="00012464" w:rsidRDefault="00671D38" w:rsidP="00671D38">
      <w:pPr>
        <w:pStyle w:val="Nivel2"/>
        <w:numPr>
          <w:ilvl w:val="0"/>
          <w:numId w:val="0"/>
        </w:numPr>
        <w:spacing w:before="0" w:after="0" w:line="240" w:lineRule="auto"/>
        <w:rPr>
          <w:rFonts w:ascii="Times New Roman" w:hAnsi="Times New Roman" w:cs="Times New Roman"/>
          <w:color w:val="auto"/>
          <w:sz w:val="24"/>
          <w:szCs w:val="24"/>
        </w:rPr>
      </w:pPr>
      <w:r w:rsidRPr="00012464">
        <w:rPr>
          <w:rFonts w:ascii="Times New Roman" w:hAnsi="Times New Roman" w:cs="Times New Roman"/>
          <w:color w:val="auto"/>
          <w:sz w:val="24"/>
          <w:szCs w:val="24"/>
        </w:rPr>
        <w:t>1</w:t>
      </w:r>
      <w:r>
        <w:rPr>
          <w:rFonts w:ascii="Times New Roman" w:hAnsi="Times New Roman" w:cs="Times New Roman"/>
          <w:color w:val="auto"/>
          <w:sz w:val="24"/>
          <w:szCs w:val="24"/>
        </w:rPr>
        <w:t>0</w:t>
      </w:r>
      <w:r w:rsidRPr="00012464">
        <w:rPr>
          <w:rFonts w:ascii="Times New Roman" w:hAnsi="Times New Roman" w:cs="Times New Roman"/>
          <w:color w:val="auto"/>
          <w:sz w:val="24"/>
          <w:szCs w:val="24"/>
        </w:rPr>
        <w:t xml:space="preserve">.1 – O contrato deverá ser executado fielmente pelas partes, de acordo com as cláusulas avençadas e as normas da Lei nº 14.133, de 2021 e </w:t>
      </w:r>
      <w:r>
        <w:rPr>
          <w:rFonts w:ascii="Times New Roman" w:hAnsi="Times New Roman" w:cs="Times New Roman"/>
          <w:color w:val="auto"/>
          <w:sz w:val="24"/>
          <w:szCs w:val="24"/>
        </w:rPr>
        <w:t>Decreto Municipal nº 057/2023</w:t>
      </w:r>
      <w:r w:rsidRPr="00012464">
        <w:rPr>
          <w:rFonts w:ascii="Times New Roman" w:hAnsi="Times New Roman" w:cs="Times New Roman"/>
          <w:color w:val="auto"/>
          <w:sz w:val="24"/>
          <w:szCs w:val="24"/>
        </w:rPr>
        <w:t>, e cada parte responderá pelas consequências de sua inexecução total ou parcial</w:t>
      </w:r>
      <w:r w:rsidRPr="00012464">
        <w:rPr>
          <w:rFonts w:ascii="Times New Roman" w:eastAsia="Arial" w:hAnsi="Times New Roman" w:cs="Times New Roman"/>
          <w:color w:val="auto"/>
          <w:sz w:val="24"/>
          <w:szCs w:val="24"/>
        </w:rPr>
        <w:t>;</w:t>
      </w:r>
    </w:p>
    <w:p w:rsidR="00671D38" w:rsidRPr="00012464" w:rsidRDefault="00671D38" w:rsidP="00671D38">
      <w:pPr>
        <w:pStyle w:val="Nivel2"/>
        <w:numPr>
          <w:ilvl w:val="0"/>
          <w:numId w:val="0"/>
        </w:numPr>
        <w:spacing w:before="0" w:after="0" w:line="240" w:lineRule="auto"/>
        <w:rPr>
          <w:rFonts w:ascii="Times New Roman" w:hAnsi="Times New Roman" w:cs="Times New Roman"/>
          <w:color w:val="auto"/>
          <w:sz w:val="24"/>
          <w:szCs w:val="24"/>
        </w:rPr>
      </w:pPr>
      <w:r w:rsidRPr="00012464">
        <w:rPr>
          <w:rFonts w:ascii="Times New Roman" w:hAnsi="Times New Roman" w:cs="Times New Roman"/>
          <w:color w:val="auto"/>
          <w:sz w:val="24"/>
          <w:szCs w:val="24"/>
        </w:rPr>
        <w:t>1</w:t>
      </w:r>
      <w:r>
        <w:rPr>
          <w:rFonts w:ascii="Times New Roman" w:hAnsi="Times New Roman" w:cs="Times New Roman"/>
          <w:color w:val="auto"/>
          <w:sz w:val="24"/>
          <w:szCs w:val="24"/>
        </w:rPr>
        <w:t>0</w:t>
      </w:r>
      <w:r w:rsidRPr="00012464">
        <w:rPr>
          <w:rFonts w:ascii="Times New Roman" w:hAnsi="Times New Roman" w:cs="Times New Roman"/>
          <w:color w:val="auto"/>
          <w:sz w:val="24"/>
          <w:szCs w:val="24"/>
        </w:rPr>
        <w:t xml:space="preserve">.2 – Em caso de impedimento, ordem de paralisação ou suspensão do contrato, o cronograma de execução será prorrogado automaticamente pelo tempo correspondente, anotadas tais circunstâncias mediante simples apostila; </w:t>
      </w:r>
    </w:p>
    <w:p w:rsidR="00671D38" w:rsidRPr="00C4482B" w:rsidRDefault="00671D38" w:rsidP="00671D38">
      <w:pPr>
        <w:pStyle w:val="Nivel2"/>
        <w:numPr>
          <w:ilvl w:val="0"/>
          <w:numId w:val="0"/>
        </w:numPr>
        <w:spacing w:before="0" w:after="0" w:line="240" w:lineRule="auto"/>
        <w:rPr>
          <w:rFonts w:ascii="Times New Roman" w:hAnsi="Times New Roman" w:cs="Times New Roman"/>
          <w:color w:val="auto"/>
          <w:sz w:val="24"/>
          <w:szCs w:val="24"/>
        </w:rPr>
      </w:pPr>
      <w:r w:rsidRPr="00C4482B">
        <w:rPr>
          <w:rFonts w:ascii="Times New Roman" w:hAnsi="Times New Roman" w:cs="Times New Roman"/>
          <w:color w:val="auto"/>
          <w:sz w:val="24"/>
          <w:szCs w:val="24"/>
        </w:rPr>
        <w:t>1</w:t>
      </w:r>
      <w:r>
        <w:rPr>
          <w:rFonts w:ascii="Times New Roman" w:hAnsi="Times New Roman" w:cs="Times New Roman"/>
          <w:color w:val="auto"/>
          <w:sz w:val="24"/>
          <w:szCs w:val="24"/>
        </w:rPr>
        <w:t>0</w:t>
      </w:r>
      <w:r w:rsidRPr="00C4482B">
        <w:rPr>
          <w:rFonts w:ascii="Times New Roman" w:hAnsi="Times New Roman" w:cs="Times New Roman"/>
          <w:color w:val="auto"/>
          <w:sz w:val="24"/>
          <w:szCs w:val="24"/>
        </w:rPr>
        <w:t>.3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w:t>
      </w:r>
    </w:p>
    <w:p w:rsidR="00671D38" w:rsidRPr="00C4482B" w:rsidRDefault="00671D38" w:rsidP="00671D38">
      <w:pPr>
        <w:pStyle w:val="Nivel2"/>
        <w:numPr>
          <w:ilvl w:val="0"/>
          <w:numId w:val="0"/>
        </w:numPr>
        <w:spacing w:before="0" w:after="0" w:line="240" w:lineRule="auto"/>
        <w:rPr>
          <w:rFonts w:ascii="Times New Roman" w:hAnsi="Times New Roman" w:cs="Times New Roman"/>
          <w:color w:val="auto"/>
          <w:sz w:val="24"/>
          <w:szCs w:val="24"/>
        </w:rPr>
      </w:pPr>
      <w:r w:rsidRPr="00C4482B">
        <w:rPr>
          <w:rFonts w:ascii="Times New Roman" w:hAnsi="Times New Roman" w:cs="Times New Roman"/>
          <w:color w:val="auto"/>
          <w:sz w:val="24"/>
          <w:szCs w:val="24"/>
        </w:rPr>
        <w:t>1</w:t>
      </w:r>
      <w:r>
        <w:rPr>
          <w:rFonts w:ascii="Times New Roman" w:hAnsi="Times New Roman" w:cs="Times New Roman"/>
          <w:color w:val="auto"/>
          <w:sz w:val="24"/>
          <w:szCs w:val="24"/>
        </w:rPr>
        <w:t>0</w:t>
      </w:r>
      <w:r w:rsidRPr="00C4482B">
        <w:rPr>
          <w:rFonts w:ascii="Times New Roman" w:hAnsi="Times New Roman" w:cs="Times New Roman"/>
          <w:color w:val="auto"/>
          <w:sz w:val="24"/>
          <w:szCs w:val="24"/>
        </w:rPr>
        <w:t>.4 – Cada parte responderá pelas consequências de sua inexecução total ou parcial</w:t>
      </w:r>
      <w:r w:rsidRPr="00C4482B">
        <w:rPr>
          <w:rFonts w:ascii="Times New Roman" w:eastAsia="Arial" w:hAnsi="Times New Roman" w:cs="Times New Roman"/>
          <w:color w:val="auto"/>
          <w:sz w:val="24"/>
          <w:szCs w:val="24"/>
        </w:rPr>
        <w:t>;</w:t>
      </w:r>
    </w:p>
    <w:p w:rsidR="00671D38" w:rsidRPr="00C4482B" w:rsidRDefault="00671D38" w:rsidP="00671D38">
      <w:pPr>
        <w:pStyle w:val="Nivel2"/>
        <w:numPr>
          <w:ilvl w:val="0"/>
          <w:numId w:val="0"/>
        </w:numPr>
        <w:spacing w:before="0" w:after="0" w:line="240" w:lineRule="auto"/>
        <w:rPr>
          <w:rFonts w:ascii="Times New Roman" w:hAnsi="Times New Roman" w:cs="Times New Roman"/>
          <w:color w:val="auto"/>
          <w:sz w:val="24"/>
          <w:szCs w:val="24"/>
        </w:rPr>
      </w:pPr>
      <w:r w:rsidRPr="00C4482B">
        <w:rPr>
          <w:rFonts w:ascii="Times New Roman" w:hAnsi="Times New Roman" w:cs="Times New Roman"/>
          <w:color w:val="auto"/>
          <w:sz w:val="24"/>
          <w:szCs w:val="24"/>
        </w:rPr>
        <w:lastRenderedPageBreak/>
        <w:t>1</w:t>
      </w:r>
      <w:r>
        <w:rPr>
          <w:rFonts w:ascii="Times New Roman" w:hAnsi="Times New Roman" w:cs="Times New Roman"/>
          <w:color w:val="auto"/>
          <w:sz w:val="24"/>
          <w:szCs w:val="24"/>
        </w:rPr>
        <w:t>0</w:t>
      </w:r>
      <w:r w:rsidRPr="00C4482B">
        <w:rPr>
          <w:rFonts w:ascii="Times New Roman" w:hAnsi="Times New Roman" w:cs="Times New Roman"/>
          <w:color w:val="auto"/>
          <w:sz w:val="24"/>
          <w:szCs w:val="24"/>
        </w:rPr>
        <w:t>.5 – Em caso de impedimento, ordem de paralisação ou suspensão do contrato, o cronograma de execução será prorrogado automaticamente pelo tempo correspondente, anotadas tais circunstâncias mediante simples apostila;</w:t>
      </w:r>
    </w:p>
    <w:p w:rsidR="00671D38" w:rsidRPr="00C4482B" w:rsidRDefault="00671D38" w:rsidP="00671D38">
      <w:pPr>
        <w:pStyle w:val="Nivel2"/>
        <w:numPr>
          <w:ilvl w:val="0"/>
          <w:numId w:val="0"/>
        </w:numPr>
        <w:spacing w:before="0" w:after="0" w:line="240" w:lineRule="auto"/>
        <w:rPr>
          <w:rFonts w:ascii="Times New Roman" w:hAnsi="Times New Roman" w:cs="Times New Roman"/>
          <w:color w:val="auto"/>
          <w:sz w:val="24"/>
          <w:szCs w:val="24"/>
        </w:rPr>
      </w:pPr>
      <w:r w:rsidRPr="00C4482B">
        <w:rPr>
          <w:rFonts w:ascii="Times New Roman" w:hAnsi="Times New Roman" w:cs="Times New Roman"/>
          <w:color w:val="auto"/>
          <w:sz w:val="24"/>
          <w:szCs w:val="24"/>
        </w:rPr>
        <w:t>1</w:t>
      </w:r>
      <w:r>
        <w:rPr>
          <w:rFonts w:ascii="Times New Roman" w:hAnsi="Times New Roman" w:cs="Times New Roman"/>
          <w:color w:val="auto"/>
          <w:sz w:val="24"/>
          <w:szCs w:val="24"/>
        </w:rPr>
        <w:t>0</w:t>
      </w:r>
      <w:r w:rsidRPr="00C4482B">
        <w:rPr>
          <w:rFonts w:ascii="Times New Roman" w:hAnsi="Times New Roman" w:cs="Times New Roman"/>
          <w:color w:val="auto"/>
          <w:sz w:val="24"/>
          <w:szCs w:val="24"/>
        </w:rPr>
        <w:t xml:space="preserve">.6 – Para execução do objeto, do plano complementar de execução da contratada, quando houver, do método de aferição dos resultados e das sanções aplicáveis, dentre outros. </w:t>
      </w:r>
    </w:p>
    <w:p w:rsidR="00671D38" w:rsidRPr="00C4482B" w:rsidRDefault="00671D38" w:rsidP="00671D38">
      <w:pPr>
        <w:pStyle w:val="Nivel2"/>
        <w:numPr>
          <w:ilvl w:val="0"/>
          <w:numId w:val="0"/>
        </w:numPr>
        <w:spacing w:before="0" w:after="0" w:line="240" w:lineRule="auto"/>
        <w:rPr>
          <w:rFonts w:ascii="Times New Roman" w:hAnsi="Times New Roman" w:cs="Times New Roman"/>
          <w:color w:val="auto"/>
          <w:sz w:val="24"/>
          <w:szCs w:val="24"/>
        </w:rPr>
      </w:pPr>
    </w:p>
    <w:p w:rsidR="00671D38" w:rsidRPr="00C4482B" w:rsidRDefault="00671D38" w:rsidP="00671D38">
      <w:pPr>
        <w:jc w:val="both"/>
        <w:rPr>
          <w:rFonts w:ascii="Times New Roman" w:hAnsi="Times New Roman" w:cs="Times New Roman"/>
          <w:b/>
          <w:bCs/>
          <w:sz w:val="24"/>
          <w:szCs w:val="24"/>
        </w:rPr>
      </w:pPr>
      <w:r w:rsidRPr="00C4482B">
        <w:rPr>
          <w:rFonts w:ascii="Times New Roman" w:hAnsi="Times New Roman" w:cs="Times New Roman"/>
          <w:b/>
          <w:bCs/>
          <w:sz w:val="24"/>
          <w:szCs w:val="24"/>
        </w:rPr>
        <w:t>1</w:t>
      </w:r>
      <w:r>
        <w:rPr>
          <w:rFonts w:ascii="Times New Roman" w:hAnsi="Times New Roman" w:cs="Times New Roman"/>
          <w:b/>
          <w:bCs/>
          <w:sz w:val="24"/>
          <w:szCs w:val="24"/>
        </w:rPr>
        <w:t>1</w:t>
      </w:r>
      <w:r w:rsidRPr="00C4482B">
        <w:rPr>
          <w:rFonts w:ascii="Times New Roman" w:hAnsi="Times New Roman" w:cs="Times New Roman"/>
          <w:b/>
          <w:bCs/>
          <w:sz w:val="24"/>
          <w:szCs w:val="24"/>
        </w:rPr>
        <w:t xml:space="preserve"> – DAS OBRIGAÇÕES DO FISCAL DO CONTRATO</w:t>
      </w:r>
    </w:p>
    <w:bookmarkEnd w:id="15"/>
    <w:bookmarkEnd w:id="16"/>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1</w:t>
      </w:r>
      <w:r>
        <w:rPr>
          <w:rFonts w:ascii="Times New Roman" w:hAnsi="Times New Roman" w:cs="Times New Roman"/>
          <w:sz w:val="24"/>
          <w:szCs w:val="24"/>
        </w:rPr>
        <w:t>1</w:t>
      </w:r>
      <w:r w:rsidRPr="00C4482B">
        <w:rPr>
          <w:rFonts w:ascii="Times New Roman" w:hAnsi="Times New Roman" w:cs="Times New Roman"/>
          <w:sz w:val="24"/>
          <w:szCs w:val="24"/>
        </w:rPr>
        <w:t xml:space="preserve">.1 – Compete ao fiscal do contrato, observado o disposto na Lei Federal nº 14.133, de 2021, acompanhar e fiscalizar a execução do contrato ou outro documento que vier a substituí-lo, em aspectos técnicos e administrativos, especialmente: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I – acompanhar a execução contratual em seus aspectos qualitativos e quantitativos;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II – receber designação e manter contato com o preposto da contratada, e se for necessário, esclarecer prontamente as dúvidas administrativas e técnicas e divergências surgidas na execução do objeto contratado; </w:t>
      </w:r>
    </w:p>
    <w:p w:rsidR="00671D38" w:rsidRPr="00297797" w:rsidRDefault="00671D38" w:rsidP="00671D38">
      <w:pPr>
        <w:jc w:val="both"/>
        <w:rPr>
          <w:rFonts w:ascii="Times New Roman" w:hAnsi="Times New Roman" w:cs="Times New Roman"/>
          <w:sz w:val="24"/>
          <w:szCs w:val="24"/>
        </w:rPr>
      </w:pPr>
      <w:r w:rsidRPr="00297797">
        <w:rPr>
          <w:rFonts w:ascii="Times New Roman" w:hAnsi="Times New Roman" w:cs="Times New Roman"/>
          <w:sz w:val="24"/>
          <w:szCs w:val="24"/>
        </w:rPr>
        <w:t xml:space="preserve">III – recepcionar da contratada, devidamente protocolados, os documentos necessários ao pagamento, previstos no instrumento contratual e nas normas que disciplinam a execução da despesa pública, conferi-los e encaminhá-los ao gestor do contrato; </w:t>
      </w:r>
    </w:p>
    <w:p w:rsidR="00671D38" w:rsidRPr="00297797" w:rsidRDefault="00671D38" w:rsidP="00671D38">
      <w:pPr>
        <w:jc w:val="both"/>
        <w:rPr>
          <w:rFonts w:ascii="Times New Roman" w:hAnsi="Times New Roman" w:cs="Times New Roman"/>
          <w:sz w:val="24"/>
          <w:szCs w:val="24"/>
        </w:rPr>
      </w:pPr>
      <w:r w:rsidRPr="00297797">
        <w:rPr>
          <w:rFonts w:ascii="Times New Roman" w:hAnsi="Times New Roman" w:cs="Times New Roman"/>
          <w:sz w:val="24"/>
          <w:szCs w:val="24"/>
        </w:rPr>
        <w:t xml:space="preserve">IV – conforme o caso, realizar ou aprovar a medição dos serviços ou fornecimentos efetivamente realizados, em consonância com o previsto no contrato, recebendo o objeto mediante termo assinado pelas partes; </w:t>
      </w:r>
    </w:p>
    <w:p w:rsidR="00671D38" w:rsidRPr="00297797" w:rsidRDefault="00671D38" w:rsidP="00671D38">
      <w:pPr>
        <w:jc w:val="both"/>
        <w:rPr>
          <w:rFonts w:ascii="Times New Roman" w:hAnsi="Times New Roman" w:cs="Times New Roman"/>
          <w:sz w:val="24"/>
          <w:szCs w:val="24"/>
        </w:rPr>
      </w:pPr>
      <w:r w:rsidRPr="00297797">
        <w:rPr>
          <w:rFonts w:ascii="Times New Roman" w:hAnsi="Times New Roman" w:cs="Times New Roman"/>
          <w:sz w:val="24"/>
          <w:szCs w:val="24"/>
        </w:rPr>
        <w:t xml:space="preserve">V – realizar, na forma do artigo 140 da Lei Federal n.º 14.133, de 2021, o recebimento do objeto contratado, quando for o caso; </w:t>
      </w:r>
    </w:p>
    <w:p w:rsidR="00671D38" w:rsidRPr="00297797" w:rsidRDefault="00671D38" w:rsidP="00671D38">
      <w:pPr>
        <w:jc w:val="both"/>
        <w:rPr>
          <w:rFonts w:ascii="Times New Roman" w:hAnsi="Times New Roman" w:cs="Times New Roman"/>
          <w:sz w:val="24"/>
          <w:szCs w:val="24"/>
        </w:rPr>
      </w:pPr>
      <w:r w:rsidRPr="00297797">
        <w:rPr>
          <w:rFonts w:ascii="Times New Roman" w:hAnsi="Times New Roman" w:cs="Times New Roman"/>
          <w:sz w:val="24"/>
          <w:szCs w:val="24"/>
        </w:rPr>
        <w:t xml:space="preserve">VI – manifestar-se a respeito da suspensão da execução contratual quando solicitado; </w:t>
      </w:r>
    </w:p>
    <w:p w:rsidR="00671D38" w:rsidRPr="00297797" w:rsidRDefault="00671D38" w:rsidP="00671D38">
      <w:pPr>
        <w:jc w:val="both"/>
        <w:rPr>
          <w:rFonts w:ascii="Times New Roman" w:hAnsi="Times New Roman" w:cs="Times New Roman"/>
          <w:sz w:val="24"/>
          <w:szCs w:val="24"/>
        </w:rPr>
      </w:pPr>
      <w:r w:rsidRPr="00297797">
        <w:rPr>
          <w:rFonts w:ascii="Times New Roman" w:hAnsi="Times New Roman" w:cs="Times New Roman"/>
          <w:sz w:val="24"/>
          <w:szCs w:val="24"/>
        </w:rPr>
        <w:t xml:space="preserve">VII – adotar medidas preventivas de controle dos contratos, tais como: </w:t>
      </w:r>
    </w:p>
    <w:p w:rsidR="00671D38" w:rsidRPr="00297797" w:rsidRDefault="00671D38" w:rsidP="00671D38">
      <w:pPr>
        <w:jc w:val="both"/>
        <w:rPr>
          <w:rFonts w:ascii="Times New Roman" w:hAnsi="Times New Roman" w:cs="Times New Roman"/>
          <w:sz w:val="24"/>
          <w:szCs w:val="24"/>
        </w:rPr>
      </w:pPr>
      <w:r w:rsidRPr="00297797">
        <w:rPr>
          <w:rFonts w:ascii="Times New Roman" w:hAnsi="Times New Roman" w:cs="Times New Roman"/>
          <w:sz w:val="24"/>
          <w:szCs w:val="24"/>
        </w:rPr>
        <w:t xml:space="preserve">a) realização de reunião inicial com a contratada para apresentação das partes, suas obrigações e esclarecer eventuais dúvidas; </w:t>
      </w:r>
    </w:p>
    <w:p w:rsidR="00671D38" w:rsidRPr="00297797" w:rsidRDefault="00671D38" w:rsidP="00671D38">
      <w:pPr>
        <w:jc w:val="both"/>
        <w:rPr>
          <w:rFonts w:ascii="Times New Roman" w:hAnsi="Times New Roman" w:cs="Times New Roman"/>
          <w:sz w:val="24"/>
          <w:szCs w:val="24"/>
        </w:rPr>
      </w:pPr>
      <w:r w:rsidRPr="00297797">
        <w:rPr>
          <w:rFonts w:ascii="Times New Roman" w:hAnsi="Times New Roman" w:cs="Times New Roman"/>
          <w:sz w:val="24"/>
          <w:szCs w:val="24"/>
        </w:rPr>
        <w:t xml:space="preserve">b) utilização de check lists, isto é, listas de verificação para a análise dos aspectos técnicos referentes à contratação; </w:t>
      </w:r>
    </w:p>
    <w:p w:rsidR="00671D38" w:rsidRPr="00297797" w:rsidRDefault="00671D38" w:rsidP="00671D38">
      <w:pPr>
        <w:jc w:val="both"/>
        <w:rPr>
          <w:rFonts w:ascii="Times New Roman" w:hAnsi="Times New Roman" w:cs="Times New Roman"/>
          <w:sz w:val="24"/>
          <w:szCs w:val="24"/>
        </w:rPr>
      </w:pPr>
      <w:r w:rsidRPr="00297797">
        <w:rPr>
          <w:rFonts w:ascii="Times New Roman" w:hAnsi="Times New Roman" w:cs="Times New Roman"/>
          <w:sz w:val="24"/>
          <w:szCs w:val="24"/>
        </w:rPr>
        <w:t xml:space="preserve">c) elaboração de relatório periódico de acompanhamento (mensal, bimestral ou trimestral); </w:t>
      </w:r>
    </w:p>
    <w:p w:rsidR="00671D38" w:rsidRPr="00297797" w:rsidRDefault="00671D38" w:rsidP="00671D38">
      <w:pPr>
        <w:jc w:val="both"/>
        <w:rPr>
          <w:rFonts w:ascii="Times New Roman" w:hAnsi="Times New Roman" w:cs="Times New Roman"/>
          <w:sz w:val="24"/>
          <w:szCs w:val="24"/>
        </w:rPr>
      </w:pPr>
      <w:r w:rsidRPr="00297797">
        <w:rPr>
          <w:rFonts w:ascii="Times New Roman" w:hAnsi="Times New Roman" w:cs="Times New Roman"/>
          <w:sz w:val="24"/>
          <w:szCs w:val="24"/>
        </w:rPr>
        <w:t xml:space="preserve">d) disponibilização de formulários de avaliação dos bens e/ou serviços, reunindo sugestões e reclamações que deverão ser enviadas à contratada e utilizadas para gerar melhorias no objeto; </w:t>
      </w:r>
    </w:p>
    <w:p w:rsidR="00671D38" w:rsidRPr="00297797" w:rsidRDefault="00671D38" w:rsidP="00671D38">
      <w:pPr>
        <w:jc w:val="both"/>
        <w:rPr>
          <w:rFonts w:ascii="Times New Roman" w:hAnsi="Times New Roman" w:cs="Times New Roman"/>
          <w:sz w:val="24"/>
          <w:szCs w:val="24"/>
        </w:rPr>
      </w:pPr>
      <w:r w:rsidRPr="00297797">
        <w:rPr>
          <w:rFonts w:ascii="Times New Roman" w:hAnsi="Times New Roman" w:cs="Times New Roman"/>
          <w:sz w:val="24"/>
          <w:szCs w:val="24"/>
        </w:rPr>
        <w:t>e) promover reuniões periódicas ou especiais para a resolução de problemas na execução do objeto, sempre que possível com a participação de pelo menos 02 (dois) servidores ou agentes públicos, registrando em ata o conteúdo das deliberações;</w:t>
      </w:r>
    </w:p>
    <w:p w:rsidR="00671D38" w:rsidRPr="00297797" w:rsidRDefault="00671D38" w:rsidP="00671D38">
      <w:pPr>
        <w:jc w:val="both"/>
        <w:rPr>
          <w:rFonts w:ascii="Times New Roman" w:hAnsi="Times New Roman" w:cs="Times New Roman"/>
          <w:sz w:val="24"/>
          <w:szCs w:val="24"/>
        </w:rPr>
      </w:pPr>
      <w:r w:rsidRPr="00297797">
        <w:rPr>
          <w:rFonts w:ascii="Times New Roman" w:hAnsi="Times New Roman" w:cs="Times New Roman"/>
          <w:sz w:val="24"/>
          <w:szCs w:val="24"/>
        </w:rPr>
        <w:t xml:space="preserve">VIII – registrar, em livro próprio, todas as ocorrências surgidas durante a execução do contrato, indicando dia, mês e ano, bem como o nome dos funcionários eventualmente envolvidos, determinando o que for necessário à regularização de falhas ou defeitos observados e encaminhando os apontamentos à autoridade competente para as providências cabíveis; </w:t>
      </w:r>
    </w:p>
    <w:p w:rsidR="00671D38" w:rsidRPr="00297797" w:rsidRDefault="00671D38" w:rsidP="00671D38">
      <w:pPr>
        <w:jc w:val="both"/>
        <w:rPr>
          <w:rFonts w:ascii="Times New Roman" w:hAnsi="Times New Roman" w:cs="Times New Roman"/>
          <w:sz w:val="24"/>
          <w:szCs w:val="24"/>
        </w:rPr>
      </w:pPr>
      <w:r w:rsidRPr="00297797">
        <w:rPr>
          <w:rFonts w:ascii="Times New Roman" w:hAnsi="Times New Roman" w:cs="Times New Roman"/>
          <w:sz w:val="24"/>
          <w:szCs w:val="24"/>
        </w:rPr>
        <w:t xml:space="preserve">IX – determinar a reparação, correção, remoção, reconstrução ou substituição, às expensas da contratada, no total ou em parte, do objeto contratado em que se verificarem vícios, defeitos ou incorreções resultantes de sua execução; </w:t>
      </w:r>
    </w:p>
    <w:p w:rsidR="00671D38" w:rsidRPr="00297797" w:rsidRDefault="00671D38" w:rsidP="00671D38">
      <w:pPr>
        <w:jc w:val="both"/>
        <w:rPr>
          <w:rFonts w:ascii="Times New Roman" w:hAnsi="Times New Roman" w:cs="Times New Roman"/>
          <w:sz w:val="24"/>
          <w:szCs w:val="24"/>
        </w:rPr>
      </w:pPr>
      <w:r w:rsidRPr="00297797">
        <w:rPr>
          <w:rFonts w:ascii="Times New Roman" w:hAnsi="Times New Roman" w:cs="Times New Roman"/>
          <w:sz w:val="24"/>
          <w:szCs w:val="24"/>
        </w:rPr>
        <w:t xml:space="preserve">X – rejeitar, no todo ou em parte, serviço ou fornecimento de objeto em desacordo com as especificações contidas no contrato, observado o Termo de Referência ou o Projeto Básico; </w:t>
      </w:r>
    </w:p>
    <w:p w:rsidR="00671D38" w:rsidRPr="00C4482B" w:rsidRDefault="00671D38" w:rsidP="00671D38">
      <w:pPr>
        <w:jc w:val="both"/>
        <w:rPr>
          <w:rFonts w:ascii="Times New Roman" w:hAnsi="Times New Roman" w:cs="Times New Roman"/>
          <w:sz w:val="24"/>
          <w:szCs w:val="24"/>
        </w:rPr>
      </w:pPr>
      <w:r w:rsidRPr="00297797">
        <w:rPr>
          <w:rFonts w:ascii="Times New Roman" w:hAnsi="Times New Roman" w:cs="Times New Roman"/>
          <w:sz w:val="24"/>
          <w:szCs w:val="24"/>
        </w:rPr>
        <w:t>XI – exigir e assegurar o cumprimento das cláusulas</w:t>
      </w:r>
      <w:r w:rsidRPr="00C4482B">
        <w:rPr>
          <w:rFonts w:ascii="Times New Roman" w:hAnsi="Times New Roman" w:cs="Times New Roman"/>
          <w:sz w:val="24"/>
          <w:szCs w:val="24"/>
        </w:rPr>
        <w:t xml:space="preserve"> e dos prazos previamente estabelecidos no contrato e respectivos termos aditivos;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XII – determinar por todos os meios adequados a observância das normas técnicas e legais, especificações e métodos de execução dos serviços exigíveis para a perfeita execução do objeto;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XIII – exigir o uso correto dos equipamentos de proteção individual e coletiva de segurança do </w:t>
      </w:r>
      <w:r w:rsidRPr="00C4482B">
        <w:rPr>
          <w:rFonts w:ascii="Times New Roman" w:hAnsi="Times New Roman" w:cs="Times New Roman"/>
          <w:sz w:val="24"/>
          <w:szCs w:val="24"/>
        </w:rPr>
        <w:lastRenderedPageBreak/>
        <w:t xml:space="preserve">trabalho, quando cabível;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XIV – verificar a correta aplicação dos </w:t>
      </w:r>
      <w:r>
        <w:rPr>
          <w:rFonts w:ascii="Times New Roman" w:hAnsi="Times New Roman" w:cs="Times New Roman"/>
          <w:sz w:val="24"/>
          <w:szCs w:val="24"/>
        </w:rPr>
        <w:t>serviços</w:t>
      </w:r>
      <w:r w:rsidRPr="00C4482B">
        <w:rPr>
          <w:rFonts w:ascii="Times New Roman" w:hAnsi="Times New Roman" w:cs="Times New Roman"/>
          <w:sz w:val="24"/>
          <w:szCs w:val="24"/>
        </w:rPr>
        <w:t xml:space="preserve">, e requerer das empresas testes, exames e ensaios quando necessários, no sentido de promoção de controle de qualidade da execução das obras e serviços ou dos bens a serem adquiridos;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XV – manifestar, por meio alertas e/ou relatórios de vistoria, as ocorrências verificadas e realizar as determinações e comunicações necessárias à perfeita execução dos serviços;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XVI – comunicar ao gestor do contrato, em tempo hábil, qualquer ocorrência que requeira tomada de decisões ou providências que ultrapassem o seu âmbito de competência, em face de risco ou iminência de prejuízo ao interesse público;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XVII – formalizar notificações por escrito à contratada, caso as tratativas iniciais para saneamento de eventuais irregularidades não sejam suficientes para regularização da situação, estabelecendo prazo para o cumprimento das obrigações e/ou apresentação de justificativas, sob pena de encaminhamento da documentação para o gestor de contrato avaliar a necessidade de abertura do respectivo processo de apuração e aplicação de penalidades;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XVIII – em caso de descumprimento contratual e/ou quaisquer tipos de ilicitudes verificadas nas contratações sob sua responsabilidade, além de comunicar ao gestor do contrato, colher previamente as provas e reunir os indícios inerentes a sua atribuição fiscalizatória, auxiliando na instrução do processo;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XIX – propor medidas que visem à melhoria contínua da execução do contrato;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XX – preencher ao final do contrato, o termo de avaliação do serviço prestado ou do objeto recebido;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XXI – manifestar-se formalmente, quando consultado, sobre a prorrogação, alteração, rescisão ou qualquer outra providência que deva ser tomada com relação ao contrato fiscalizado, inclusive com a emissão de parecer;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XXII – consultar o Município sobre a necessidade de acréscimos ou supressões no objeto do contrato, se detectar algo que possa sugerir a adoção de tais medidas;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XXIII – determinar a retirada de qualquer empregado subordinado direta ou indiretamente à contratada, inclusive empregados de eventuais subcontratadas, ou as próprias subcontratadas, que, a seu critério, comprometam o bom andamento dos serviços;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XXIV – receber e fomentar avaliações relacionadas ao serviço prestado ou ao objeto recebido, especialmente, conforme o caso, do público usuário; e </w:t>
      </w:r>
    </w:p>
    <w:p w:rsidR="00671D38"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XXV - exercer qualquer outra atividade compatível com a função que lhe seja legalmente atribuída. </w:t>
      </w:r>
    </w:p>
    <w:p w:rsidR="00671D38" w:rsidRDefault="00671D38" w:rsidP="00671D38">
      <w:pPr>
        <w:jc w:val="both"/>
        <w:rPr>
          <w:rFonts w:ascii="Times New Roman" w:hAnsi="Times New Roman" w:cs="Times New Roman"/>
          <w:sz w:val="24"/>
          <w:szCs w:val="24"/>
        </w:rPr>
      </w:pPr>
    </w:p>
    <w:p w:rsidR="00671D38" w:rsidRDefault="00671D38" w:rsidP="00671D38">
      <w:pPr>
        <w:jc w:val="both"/>
        <w:rPr>
          <w:rFonts w:ascii="Times New Roman" w:hAnsi="Times New Roman" w:cs="Times New Roman"/>
          <w:b/>
          <w:bCs/>
          <w:sz w:val="24"/>
          <w:szCs w:val="24"/>
        </w:rPr>
      </w:pPr>
      <w:bookmarkStart w:id="17" w:name="_Hlk89348342"/>
      <w:r w:rsidRPr="00C4482B">
        <w:rPr>
          <w:rFonts w:ascii="Times New Roman" w:hAnsi="Times New Roman" w:cs="Times New Roman"/>
          <w:b/>
          <w:bCs/>
          <w:sz w:val="24"/>
          <w:szCs w:val="24"/>
        </w:rPr>
        <w:t>1</w:t>
      </w:r>
      <w:r>
        <w:rPr>
          <w:rFonts w:ascii="Times New Roman" w:hAnsi="Times New Roman" w:cs="Times New Roman"/>
          <w:b/>
          <w:bCs/>
          <w:sz w:val="24"/>
          <w:szCs w:val="24"/>
        </w:rPr>
        <w:t>2</w:t>
      </w:r>
      <w:r w:rsidRPr="00C4482B">
        <w:rPr>
          <w:rFonts w:ascii="Times New Roman" w:hAnsi="Times New Roman" w:cs="Times New Roman"/>
          <w:b/>
          <w:bCs/>
          <w:sz w:val="24"/>
          <w:szCs w:val="24"/>
        </w:rPr>
        <w:t xml:space="preserve"> – DAS OBRIGAÇÕES DO GESTOR DO CONTRATO</w:t>
      </w:r>
      <w:bookmarkEnd w:id="17"/>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1</w:t>
      </w:r>
      <w:r>
        <w:rPr>
          <w:rFonts w:ascii="Times New Roman" w:hAnsi="Times New Roman" w:cs="Times New Roman"/>
          <w:sz w:val="24"/>
          <w:szCs w:val="24"/>
        </w:rPr>
        <w:t>2</w:t>
      </w:r>
      <w:r w:rsidRPr="00C4482B">
        <w:rPr>
          <w:rFonts w:ascii="Times New Roman" w:hAnsi="Times New Roman" w:cs="Times New Roman"/>
          <w:sz w:val="24"/>
          <w:szCs w:val="24"/>
        </w:rPr>
        <w:t xml:space="preserve">.1 – Compete ao gestor do contrato, observado o disposto na Lei Federal nº 14.133, de 2021, administrar o contrato ou outro documento que vier a substituí-lo, desde sua concepção até sua finalização, em aspectos gerenciais, especialmente: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I – manter o acompanhamento regular e sistemático do instrumento contratual, mormente cujo objeto tenha seu preço demonstrado com base em planilhas de composição de custos contidos na proposta licitatória, mantendo cópia disponível das referidas planilhas, com registro da equação econômico-financeira do contrato;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II – controlar o prazo de vigência do contrato e de execução do objeto, assim como de suas etapas e demais prazos contratuais, recomendando, com antecedência razoável, à autoridade competente, quando for o caso, a deflagração de novo procedimento licitatório ou a prorrogação do contrato vigente, quando admitida;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III – manter o controle da atualização do valor da garantia contratual, procedendo, em tempo hábil, ao encaminhamento necessário à sua substituição e/ou reforço ou prorrogação do prazo de sua vigência, quando for o caso;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lastRenderedPageBreak/>
        <w:t xml:space="preserve">IV – prover a autoridade superior de documentos e informações necessários à celebração de termo aditivo, objetivando as alterações do contrato previstas em lei, inclusive para prorrogação do prazo do instrumento contratual, neste último caso, após verificação da vantajosidade da prorrogação, bem como da manifestação do fiscal do contrato sobre a qualidade dos bens entregues e/ou serviços prestados;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V – avaliar e se manifestar sobre os pedidos de reequilíbrio econômico financeiro do contrato a serem decididos pela autoridade competente;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VI – analisar os documentos referentes ao recebimento do objeto contratado;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VII – acompanhar o desenvolvimento da execução através de relatórios e demais documentos relativos ao objeto contratado;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VIII – decidir provisoriamente sobre eventual suspensão da execução contratual, elaborando o Termo de Suspensão;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IX – adotar e registrar as medidas preparatórias para aplicação de sanções e/ou de rescisão contratual, realizando e coordenando atos investigativos prévios à abertura do processo, quando necessários, nas hipóteses de descumprimento de obrigações previstas no edital, no contrato e/ou na legislação de regência;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X – aplicar a sanção de advertência prevista no inciso I do art. 156 da Lei Federal nº 14.133, de 2021, por meio do procedimento administrativo sumaríssimo previsto no art. 144 deste regulamento;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XI – analisar a documentação necessária ao pagamento, encaminhada pelo fiscal do contrato, conforme rol e condições dispostos no instrumento contratual e nas normas que disciplinam a execução da despesa pública, devolvendo-os ao fiscal do contrato para regularização, quando for o caso;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XII – incluir e conferir as certidões de regularidade fiscal, trabalhista e previdenciária necessárias ao pagamento, quando cabível e na ausência de fiscal administrativo do contrato, e encaminhar ao setor responsável;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XIII – acompanhar as notas de empenho do contrato, solicitando o cancelamento de saldo, quando for o caso, respeitando a competência do exercício;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XIV – efetuar a digitalização e armazenamento dos documentos fiscais e trabalhistas da contratada nos sistemas do Município, quando couber, bem como no Portal Nacional de Contratações Públicas (PNCP); </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XV – realizar, quando for o caso, e acompanhar os lançamentos dos dados referentes ao contrato nos sistemas do </w:t>
      </w:r>
      <w:r w:rsidRPr="00641C3A">
        <w:rPr>
          <w:rFonts w:ascii="Times New Roman" w:hAnsi="Times New Roman" w:cs="Times New Roman"/>
          <w:sz w:val="24"/>
          <w:szCs w:val="24"/>
        </w:rPr>
        <w:t>Município</w:t>
      </w:r>
      <w:r w:rsidRPr="00C4482B">
        <w:rPr>
          <w:rFonts w:ascii="Times New Roman" w:hAnsi="Times New Roman" w:cs="Times New Roman"/>
          <w:sz w:val="24"/>
          <w:szCs w:val="24"/>
        </w:rPr>
        <w:t xml:space="preserve"> e no Portal Nacional de Contratações Públicas (PNCP), verificando saldo e informando o encerramento do instrumento contratual; </w:t>
      </w:r>
    </w:p>
    <w:p w:rsidR="00671D38"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 xml:space="preserve">XVI - exercer qualquer outra atividade compatível com a função que lhe seja legalmente atribuída. </w:t>
      </w:r>
    </w:p>
    <w:p w:rsidR="00671D38" w:rsidRDefault="00671D38" w:rsidP="00671D38">
      <w:pPr>
        <w:jc w:val="both"/>
        <w:rPr>
          <w:rFonts w:ascii="Times New Roman" w:hAnsi="Times New Roman" w:cs="Times New Roman"/>
          <w:sz w:val="24"/>
          <w:szCs w:val="24"/>
        </w:rPr>
      </w:pPr>
    </w:p>
    <w:p w:rsidR="00671D38" w:rsidRPr="00C4482B" w:rsidRDefault="00671D38" w:rsidP="00671D38">
      <w:pPr>
        <w:pStyle w:val="Nvel1-SemNumerao"/>
        <w:tabs>
          <w:tab w:val="clear" w:pos="0"/>
          <w:tab w:val="left" w:pos="708"/>
        </w:tabs>
        <w:spacing w:before="0" w:after="0" w:line="240" w:lineRule="auto"/>
        <w:ind w:left="0"/>
        <w:rPr>
          <w:rFonts w:ascii="Times New Roman" w:hAnsi="Times New Roman" w:cs="Times New Roman"/>
          <w:sz w:val="24"/>
          <w:szCs w:val="24"/>
          <w:lang w:eastAsia="en-US"/>
        </w:rPr>
      </w:pPr>
      <w:r w:rsidRPr="00C4482B">
        <w:rPr>
          <w:rFonts w:ascii="Times New Roman" w:hAnsi="Times New Roman" w:cs="Times New Roman"/>
          <w:sz w:val="24"/>
          <w:szCs w:val="24"/>
          <w:lang w:eastAsia="en-US"/>
        </w:rPr>
        <w:t>1</w:t>
      </w:r>
      <w:r>
        <w:rPr>
          <w:rFonts w:ascii="Times New Roman" w:hAnsi="Times New Roman" w:cs="Times New Roman"/>
          <w:sz w:val="24"/>
          <w:szCs w:val="24"/>
          <w:lang w:eastAsia="en-US"/>
        </w:rPr>
        <w:t>3</w:t>
      </w:r>
      <w:r w:rsidRPr="00C4482B">
        <w:rPr>
          <w:rFonts w:ascii="Times New Roman" w:hAnsi="Times New Roman" w:cs="Times New Roman"/>
          <w:sz w:val="24"/>
          <w:szCs w:val="24"/>
          <w:lang w:eastAsia="en-US"/>
        </w:rPr>
        <w:t xml:space="preserve"> – DO RECEBIMENTO</w:t>
      </w:r>
    </w:p>
    <w:p w:rsidR="00671D38" w:rsidRPr="00C4482B" w:rsidRDefault="00671D38" w:rsidP="00671D38">
      <w:pPr>
        <w:pStyle w:val="Nvel1-SemNumerao"/>
        <w:tabs>
          <w:tab w:val="clear" w:pos="0"/>
          <w:tab w:val="left" w:pos="708"/>
        </w:tabs>
        <w:spacing w:before="0" w:after="0" w:line="240" w:lineRule="auto"/>
        <w:ind w:left="0"/>
        <w:rPr>
          <w:rFonts w:ascii="Times New Roman" w:hAnsi="Times New Roman" w:cs="Times New Roman"/>
          <w:b w:val="0"/>
          <w:bCs w:val="0"/>
          <w:sz w:val="24"/>
          <w:szCs w:val="24"/>
          <w:lang w:eastAsia="en-US"/>
        </w:rPr>
      </w:pPr>
      <w:r w:rsidRPr="00C4482B">
        <w:rPr>
          <w:rFonts w:ascii="Times New Roman" w:hAnsi="Times New Roman" w:cs="Times New Roman"/>
          <w:b w:val="0"/>
          <w:bCs w:val="0"/>
          <w:sz w:val="24"/>
          <w:szCs w:val="24"/>
          <w:lang w:eastAsia="en-US"/>
        </w:rPr>
        <w:t>1</w:t>
      </w:r>
      <w:r>
        <w:rPr>
          <w:rFonts w:ascii="Times New Roman" w:hAnsi="Times New Roman" w:cs="Times New Roman"/>
          <w:b w:val="0"/>
          <w:bCs w:val="0"/>
          <w:sz w:val="24"/>
          <w:szCs w:val="24"/>
          <w:lang w:eastAsia="en-US"/>
        </w:rPr>
        <w:t>3</w:t>
      </w:r>
      <w:r w:rsidRPr="00C4482B">
        <w:rPr>
          <w:rFonts w:ascii="Times New Roman" w:hAnsi="Times New Roman" w:cs="Times New Roman"/>
          <w:b w:val="0"/>
          <w:bCs w:val="0"/>
          <w:sz w:val="24"/>
          <w:szCs w:val="24"/>
          <w:lang w:eastAsia="en-US"/>
        </w:rPr>
        <w:t xml:space="preserve">.1 – Os </w:t>
      </w:r>
      <w:r>
        <w:rPr>
          <w:rFonts w:ascii="Times New Roman" w:hAnsi="Times New Roman" w:cs="Times New Roman"/>
          <w:b w:val="0"/>
          <w:bCs w:val="0"/>
          <w:sz w:val="24"/>
          <w:szCs w:val="24"/>
          <w:lang w:eastAsia="en-US"/>
        </w:rPr>
        <w:t>serviços</w:t>
      </w:r>
      <w:r w:rsidRPr="00C4482B">
        <w:rPr>
          <w:rFonts w:ascii="Times New Roman" w:hAnsi="Times New Roman" w:cs="Times New Roman"/>
          <w:b w:val="0"/>
          <w:bCs w:val="0"/>
          <w:sz w:val="24"/>
          <w:szCs w:val="24"/>
          <w:lang w:eastAsia="en-US"/>
        </w:rPr>
        <w:t xml:space="preserve"> serão recebidos provisoriamente no prazo de 10(dez) dias, pelo fiscal técnico, mediante termos detalhados, quando verificado o cumprimento das exigências de caráter técnico e administrativo</w:t>
      </w:r>
      <w:r w:rsidRPr="00C4482B">
        <w:rPr>
          <w:rStyle w:val="Refdenotaderodap"/>
          <w:rFonts w:ascii="Times New Roman" w:hAnsi="Times New Roman" w:cs="Times New Roman"/>
          <w:b w:val="0"/>
          <w:bCs w:val="0"/>
          <w:sz w:val="24"/>
          <w:szCs w:val="24"/>
        </w:rPr>
        <w:footnoteReference w:id="3"/>
      </w:r>
      <w:r w:rsidRPr="00C4482B">
        <w:rPr>
          <w:rFonts w:ascii="Times New Roman" w:hAnsi="Times New Roman" w:cs="Times New Roman"/>
          <w:b w:val="0"/>
          <w:bCs w:val="0"/>
          <w:sz w:val="24"/>
          <w:szCs w:val="24"/>
          <w:lang w:eastAsia="en-US"/>
        </w:rPr>
        <w:t>;</w:t>
      </w:r>
    </w:p>
    <w:p w:rsidR="00671D38" w:rsidRPr="00C4482B" w:rsidRDefault="00671D38" w:rsidP="00671D38">
      <w:pPr>
        <w:pStyle w:val="Nivel2"/>
        <w:numPr>
          <w:ilvl w:val="0"/>
          <w:numId w:val="0"/>
        </w:numPr>
        <w:spacing w:before="0" w:after="0" w:line="240" w:lineRule="auto"/>
        <w:rPr>
          <w:rFonts w:ascii="Times New Roman" w:hAnsi="Times New Roman" w:cs="Times New Roman"/>
          <w:color w:val="auto"/>
          <w:sz w:val="24"/>
          <w:szCs w:val="24"/>
          <w:lang w:eastAsia="en-US"/>
        </w:rPr>
      </w:pPr>
      <w:r w:rsidRPr="00C4482B">
        <w:rPr>
          <w:rFonts w:ascii="Times New Roman" w:hAnsi="Times New Roman" w:cs="Times New Roman"/>
          <w:color w:val="auto"/>
          <w:sz w:val="24"/>
          <w:szCs w:val="24"/>
          <w:lang w:eastAsia="en-US"/>
        </w:rPr>
        <w:t>1</w:t>
      </w:r>
      <w:r>
        <w:rPr>
          <w:rFonts w:ascii="Times New Roman" w:hAnsi="Times New Roman" w:cs="Times New Roman"/>
          <w:color w:val="auto"/>
          <w:sz w:val="24"/>
          <w:szCs w:val="24"/>
          <w:lang w:eastAsia="en-US"/>
        </w:rPr>
        <w:t>3</w:t>
      </w:r>
      <w:r w:rsidRPr="00C4482B">
        <w:rPr>
          <w:rFonts w:ascii="Times New Roman" w:hAnsi="Times New Roman" w:cs="Times New Roman"/>
          <w:color w:val="auto"/>
          <w:sz w:val="24"/>
          <w:szCs w:val="24"/>
          <w:lang w:eastAsia="en-US"/>
        </w:rPr>
        <w:t>.2 – O prazo da disposição acima será contado do recebimento de comunicação de cobrança oriunda do contratado com a comprovação do fornecimento a que se referem a parcela a ser paga;</w:t>
      </w:r>
    </w:p>
    <w:p w:rsidR="00671D38" w:rsidRPr="00C4482B" w:rsidRDefault="00671D38" w:rsidP="00671D38">
      <w:pPr>
        <w:pStyle w:val="Nivel2"/>
        <w:numPr>
          <w:ilvl w:val="0"/>
          <w:numId w:val="0"/>
        </w:numPr>
        <w:spacing w:before="0" w:after="0" w:line="240" w:lineRule="auto"/>
        <w:rPr>
          <w:rFonts w:ascii="Times New Roman" w:hAnsi="Times New Roman" w:cs="Times New Roman"/>
          <w:color w:val="auto"/>
          <w:sz w:val="24"/>
          <w:szCs w:val="24"/>
          <w:lang w:eastAsia="en-US"/>
        </w:rPr>
      </w:pPr>
      <w:r w:rsidRPr="00C4482B">
        <w:rPr>
          <w:rFonts w:ascii="Times New Roman" w:hAnsi="Times New Roman" w:cs="Times New Roman"/>
          <w:color w:val="auto"/>
          <w:sz w:val="24"/>
          <w:szCs w:val="24"/>
          <w:lang w:eastAsia="en-US"/>
        </w:rPr>
        <w:t>1</w:t>
      </w:r>
      <w:r>
        <w:rPr>
          <w:rFonts w:ascii="Times New Roman" w:hAnsi="Times New Roman" w:cs="Times New Roman"/>
          <w:color w:val="auto"/>
          <w:sz w:val="24"/>
          <w:szCs w:val="24"/>
          <w:lang w:eastAsia="en-US"/>
        </w:rPr>
        <w:t>3</w:t>
      </w:r>
      <w:r w:rsidRPr="00C4482B">
        <w:rPr>
          <w:rFonts w:ascii="Times New Roman" w:hAnsi="Times New Roman" w:cs="Times New Roman"/>
          <w:color w:val="auto"/>
          <w:sz w:val="24"/>
          <w:szCs w:val="24"/>
          <w:lang w:eastAsia="en-US"/>
        </w:rPr>
        <w:t>.3 – O fiscal técnico do contrato realizará o recebimento provisório do objeto do contrato mediante termo detalhado que comprove o cumprimento das exigências de caráter técnico;</w:t>
      </w:r>
    </w:p>
    <w:p w:rsidR="00671D38" w:rsidRPr="00C4482B" w:rsidRDefault="00671D38" w:rsidP="00671D38">
      <w:pPr>
        <w:pStyle w:val="Nivel2"/>
        <w:numPr>
          <w:ilvl w:val="0"/>
          <w:numId w:val="0"/>
        </w:numPr>
        <w:spacing w:before="0" w:after="0" w:line="240" w:lineRule="auto"/>
        <w:rPr>
          <w:rFonts w:ascii="Times New Roman" w:hAnsi="Times New Roman" w:cs="Times New Roman"/>
          <w:color w:val="auto"/>
          <w:sz w:val="24"/>
          <w:szCs w:val="24"/>
          <w:lang w:eastAsia="en-US"/>
        </w:rPr>
      </w:pPr>
      <w:r w:rsidRPr="00C4482B">
        <w:rPr>
          <w:rFonts w:ascii="Times New Roman" w:hAnsi="Times New Roman" w:cs="Times New Roman"/>
          <w:color w:val="auto"/>
          <w:sz w:val="24"/>
          <w:szCs w:val="24"/>
          <w:lang w:eastAsia="en-US"/>
        </w:rPr>
        <w:t>1</w:t>
      </w:r>
      <w:r>
        <w:rPr>
          <w:rFonts w:ascii="Times New Roman" w:hAnsi="Times New Roman" w:cs="Times New Roman"/>
          <w:color w:val="auto"/>
          <w:sz w:val="24"/>
          <w:szCs w:val="24"/>
          <w:lang w:eastAsia="en-US"/>
        </w:rPr>
        <w:t>3</w:t>
      </w:r>
      <w:r w:rsidRPr="00C4482B">
        <w:rPr>
          <w:rFonts w:ascii="Times New Roman" w:hAnsi="Times New Roman" w:cs="Times New Roman"/>
          <w:color w:val="auto"/>
          <w:sz w:val="24"/>
          <w:szCs w:val="24"/>
          <w:lang w:eastAsia="en-US"/>
        </w:rPr>
        <w:t>.4 – O fiscal administrativo do contrato realizará o recebimento provisório do objeto do contrato mediante termo detalhado que comprove o cumprimento das exigências de caráter administrativo;</w:t>
      </w:r>
    </w:p>
    <w:p w:rsidR="00671D38" w:rsidRPr="00C4482B" w:rsidRDefault="00671D38" w:rsidP="00671D38">
      <w:pPr>
        <w:pStyle w:val="Nivel2"/>
        <w:numPr>
          <w:ilvl w:val="0"/>
          <w:numId w:val="0"/>
        </w:numPr>
        <w:spacing w:before="0" w:after="0" w:line="240" w:lineRule="auto"/>
        <w:rPr>
          <w:rFonts w:ascii="Times New Roman" w:hAnsi="Times New Roman" w:cs="Times New Roman"/>
          <w:color w:val="auto"/>
          <w:sz w:val="24"/>
          <w:szCs w:val="24"/>
          <w:lang w:eastAsia="en-US"/>
        </w:rPr>
      </w:pPr>
      <w:r w:rsidRPr="00C4482B">
        <w:rPr>
          <w:rFonts w:ascii="Times New Roman" w:hAnsi="Times New Roman" w:cs="Times New Roman"/>
          <w:color w:val="auto"/>
          <w:sz w:val="24"/>
          <w:szCs w:val="24"/>
          <w:lang w:eastAsia="en-US"/>
        </w:rPr>
        <w:lastRenderedPageBreak/>
        <w:t>1</w:t>
      </w:r>
      <w:r>
        <w:rPr>
          <w:rFonts w:ascii="Times New Roman" w:hAnsi="Times New Roman" w:cs="Times New Roman"/>
          <w:color w:val="auto"/>
          <w:sz w:val="24"/>
          <w:szCs w:val="24"/>
          <w:lang w:eastAsia="en-US"/>
        </w:rPr>
        <w:t>3</w:t>
      </w:r>
      <w:r w:rsidRPr="00C4482B">
        <w:rPr>
          <w:rFonts w:ascii="Times New Roman" w:hAnsi="Times New Roman" w:cs="Times New Roman"/>
          <w:color w:val="auto"/>
          <w:sz w:val="24"/>
          <w:szCs w:val="24"/>
          <w:lang w:eastAsia="en-US"/>
        </w:rPr>
        <w:t>.5 – O fiscal setorial do contrato, quando houver, realizará o recebimento provisório sob o ponto de vista técnico e administrativo;</w:t>
      </w:r>
    </w:p>
    <w:p w:rsidR="00671D38" w:rsidRPr="00C4482B" w:rsidRDefault="00671D38" w:rsidP="00671D38">
      <w:pPr>
        <w:pStyle w:val="Nivel2"/>
        <w:numPr>
          <w:ilvl w:val="0"/>
          <w:numId w:val="0"/>
        </w:numPr>
        <w:spacing w:before="0" w:after="0" w:line="240" w:lineRule="auto"/>
        <w:rPr>
          <w:rFonts w:ascii="Times New Roman" w:hAnsi="Times New Roman" w:cs="Times New Roman"/>
          <w:color w:val="auto"/>
          <w:sz w:val="24"/>
          <w:szCs w:val="24"/>
          <w:lang w:eastAsia="en-US"/>
        </w:rPr>
      </w:pPr>
      <w:r w:rsidRPr="00C4482B">
        <w:rPr>
          <w:rFonts w:ascii="Times New Roman" w:hAnsi="Times New Roman" w:cs="Times New Roman"/>
          <w:color w:val="auto"/>
          <w:sz w:val="24"/>
          <w:szCs w:val="24"/>
          <w:lang w:eastAsia="en-US"/>
        </w:rPr>
        <w:t>1</w:t>
      </w:r>
      <w:r>
        <w:rPr>
          <w:rFonts w:ascii="Times New Roman" w:hAnsi="Times New Roman" w:cs="Times New Roman"/>
          <w:color w:val="auto"/>
          <w:sz w:val="24"/>
          <w:szCs w:val="24"/>
          <w:lang w:eastAsia="en-US"/>
        </w:rPr>
        <w:t>3</w:t>
      </w:r>
      <w:r w:rsidRPr="00C4482B">
        <w:rPr>
          <w:rFonts w:ascii="Times New Roman" w:hAnsi="Times New Roman" w:cs="Times New Roman"/>
          <w:color w:val="auto"/>
          <w:sz w:val="24"/>
          <w:szCs w:val="24"/>
          <w:lang w:eastAsia="en-US"/>
        </w:rPr>
        <w:t xml:space="preserve">.6 – Os </w:t>
      </w:r>
      <w:r>
        <w:rPr>
          <w:rFonts w:ascii="Times New Roman" w:hAnsi="Times New Roman" w:cs="Times New Roman"/>
          <w:color w:val="auto"/>
          <w:sz w:val="24"/>
          <w:szCs w:val="24"/>
          <w:lang w:eastAsia="en-US"/>
        </w:rPr>
        <w:t>serviços</w:t>
      </w:r>
      <w:r w:rsidRPr="00C4482B">
        <w:rPr>
          <w:rFonts w:ascii="Times New Roman" w:hAnsi="Times New Roman" w:cs="Times New Roman"/>
          <w:color w:val="auto"/>
          <w:sz w:val="24"/>
          <w:szCs w:val="24"/>
          <w:lang w:eastAsia="en-US"/>
        </w:rPr>
        <w:t xml:space="preserve"> poderão ser rejeitados, no todo ou em parte, quando em desacordo com as especificações constantes neste Termo de Referência e na proposta, sem prejuízo da aplicação das penalidades;</w:t>
      </w:r>
    </w:p>
    <w:p w:rsidR="00671D38" w:rsidRPr="00C4482B" w:rsidRDefault="00671D38" w:rsidP="00671D38">
      <w:pPr>
        <w:pStyle w:val="Nivel2"/>
        <w:numPr>
          <w:ilvl w:val="0"/>
          <w:numId w:val="0"/>
        </w:numPr>
        <w:spacing w:before="0" w:after="0" w:line="240" w:lineRule="auto"/>
        <w:rPr>
          <w:rFonts w:ascii="Times New Roman" w:hAnsi="Times New Roman" w:cs="Times New Roman"/>
          <w:color w:val="auto"/>
          <w:sz w:val="24"/>
          <w:szCs w:val="24"/>
          <w:lang w:eastAsia="en-US"/>
        </w:rPr>
      </w:pPr>
      <w:r w:rsidRPr="00C4482B">
        <w:rPr>
          <w:rFonts w:ascii="Times New Roman" w:hAnsi="Times New Roman" w:cs="Times New Roman"/>
          <w:color w:val="auto"/>
          <w:sz w:val="24"/>
          <w:szCs w:val="24"/>
          <w:lang w:eastAsia="en-US"/>
        </w:rPr>
        <w:t>1</w:t>
      </w:r>
      <w:r>
        <w:rPr>
          <w:rFonts w:ascii="Times New Roman" w:hAnsi="Times New Roman" w:cs="Times New Roman"/>
          <w:color w:val="auto"/>
          <w:sz w:val="24"/>
          <w:szCs w:val="24"/>
          <w:lang w:eastAsia="en-US"/>
        </w:rPr>
        <w:t>3</w:t>
      </w:r>
      <w:r w:rsidRPr="00C4482B">
        <w:rPr>
          <w:rFonts w:ascii="Times New Roman" w:hAnsi="Times New Roman" w:cs="Times New Roman"/>
          <w:color w:val="auto"/>
          <w:sz w:val="24"/>
          <w:szCs w:val="24"/>
          <w:lang w:eastAsia="en-US"/>
        </w:rPr>
        <w:t>.7 – Quando a fiscalização for exercida por um único servidor, o Termo Detalhado deverá conter o registro, a análise e a conclusão acerca das ocorrências na execução do contrato, em relação à fiscalização administrativa e demais documentos que julgar necessários, devendo encaminhá-los ao gestor do contrato para recebimento definitivo;</w:t>
      </w:r>
    </w:p>
    <w:p w:rsidR="00671D38" w:rsidRPr="00AC0F88" w:rsidRDefault="00671D38" w:rsidP="00671D38">
      <w:pPr>
        <w:pStyle w:val="Nivel2"/>
        <w:numPr>
          <w:ilvl w:val="0"/>
          <w:numId w:val="0"/>
        </w:numPr>
        <w:spacing w:before="0" w:after="0" w:line="240" w:lineRule="auto"/>
        <w:rPr>
          <w:rFonts w:ascii="Times New Roman" w:hAnsi="Times New Roman" w:cs="Times New Roman"/>
          <w:color w:val="auto"/>
          <w:sz w:val="24"/>
          <w:szCs w:val="24"/>
          <w:lang w:eastAsia="en-US"/>
        </w:rPr>
      </w:pPr>
      <w:r w:rsidRPr="00C4482B">
        <w:rPr>
          <w:rFonts w:ascii="Times New Roman" w:hAnsi="Times New Roman" w:cs="Times New Roman"/>
          <w:color w:val="auto"/>
          <w:sz w:val="24"/>
          <w:szCs w:val="24"/>
          <w:lang w:eastAsia="en-US"/>
        </w:rPr>
        <w:t>1</w:t>
      </w:r>
      <w:r>
        <w:rPr>
          <w:rFonts w:ascii="Times New Roman" w:hAnsi="Times New Roman" w:cs="Times New Roman"/>
          <w:color w:val="auto"/>
          <w:sz w:val="24"/>
          <w:szCs w:val="24"/>
          <w:lang w:eastAsia="en-US"/>
        </w:rPr>
        <w:t>3</w:t>
      </w:r>
      <w:r w:rsidRPr="00C4482B">
        <w:rPr>
          <w:rFonts w:ascii="Times New Roman" w:hAnsi="Times New Roman" w:cs="Times New Roman"/>
          <w:color w:val="auto"/>
          <w:sz w:val="24"/>
          <w:szCs w:val="24"/>
          <w:lang w:eastAsia="en-US"/>
        </w:rPr>
        <w:t xml:space="preserve">.8 – Os </w:t>
      </w:r>
      <w:r>
        <w:rPr>
          <w:rFonts w:ascii="Times New Roman" w:hAnsi="Times New Roman" w:cs="Times New Roman"/>
          <w:color w:val="auto"/>
          <w:sz w:val="24"/>
          <w:szCs w:val="24"/>
          <w:lang w:eastAsia="en-US"/>
        </w:rPr>
        <w:t>equipamentos/serviços</w:t>
      </w:r>
      <w:r w:rsidRPr="00C4482B">
        <w:rPr>
          <w:rFonts w:ascii="Times New Roman" w:hAnsi="Times New Roman" w:cs="Times New Roman"/>
          <w:color w:val="auto"/>
          <w:sz w:val="24"/>
          <w:szCs w:val="24"/>
          <w:lang w:eastAsia="en-US"/>
        </w:rPr>
        <w:t xml:space="preserve"> serão recebidos definitivamente no prazo de 02(dois) dias úteis, </w:t>
      </w:r>
      <w:r w:rsidRPr="00AC0F88">
        <w:rPr>
          <w:rFonts w:ascii="Times New Roman" w:hAnsi="Times New Roman" w:cs="Times New Roman"/>
          <w:color w:val="auto"/>
          <w:sz w:val="24"/>
          <w:szCs w:val="24"/>
          <w:lang w:eastAsia="en-US"/>
        </w:rPr>
        <w:t>contados do recebimento provisório, por servidor ou comissão designada pela autoridade competente, após a verificação da qualidade dos bens/serviços e consequente aceitação mediante termo detalhado, obedecendo os seguintes procedimentos:</w:t>
      </w:r>
    </w:p>
    <w:p w:rsidR="00671D38" w:rsidRPr="00AC0F88" w:rsidRDefault="00671D38" w:rsidP="00671D38">
      <w:pPr>
        <w:pStyle w:val="Nivel2"/>
        <w:numPr>
          <w:ilvl w:val="0"/>
          <w:numId w:val="0"/>
        </w:numPr>
        <w:spacing w:before="0" w:after="0" w:line="240" w:lineRule="auto"/>
        <w:rPr>
          <w:rFonts w:ascii="Times New Roman" w:hAnsi="Times New Roman" w:cs="Times New Roman"/>
          <w:color w:val="auto"/>
          <w:sz w:val="24"/>
          <w:szCs w:val="24"/>
        </w:rPr>
      </w:pPr>
      <w:r w:rsidRPr="00AC0F88">
        <w:rPr>
          <w:rFonts w:ascii="Times New Roman" w:hAnsi="Times New Roman" w:cs="Times New Roman"/>
          <w:color w:val="auto"/>
          <w:sz w:val="24"/>
          <w:szCs w:val="24"/>
          <w:lang w:eastAsia="en-US"/>
        </w:rPr>
        <w:t xml:space="preserve">a) </w:t>
      </w:r>
      <w:r w:rsidRPr="00AC0F88">
        <w:rPr>
          <w:rFonts w:ascii="Times New Roman" w:hAnsi="Times New Roman" w:cs="Times New Roman"/>
          <w:color w:val="auto"/>
          <w:sz w:val="24"/>
          <w:szCs w:val="24"/>
        </w:rPr>
        <w:t>Emitir documento comprobatório da avaliação realizada pelo fiscal técnico, no cumprimento de obrigações assumidas pelo contratado, com menção de seu desempenho na execução contratual;</w:t>
      </w:r>
    </w:p>
    <w:p w:rsidR="00671D38" w:rsidRPr="00AC0F88" w:rsidRDefault="00671D38" w:rsidP="00671D38">
      <w:pPr>
        <w:pStyle w:val="Nivel2"/>
        <w:numPr>
          <w:ilvl w:val="0"/>
          <w:numId w:val="0"/>
        </w:numPr>
        <w:spacing w:before="0" w:after="0" w:line="240" w:lineRule="auto"/>
        <w:rPr>
          <w:rFonts w:ascii="Times New Roman" w:hAnsi="Times New Roman" w:cs="Times New Roman"/>
          <w:color w:val="auto"/>
          <w:sz w:val="24"/>
          <w:szCs w:val="24"/>
        </w:rPr>
      </w:pPr>
      <w:r w:rsidRPr="00AC0F88">
        <w:rPr>
          <w:rFonts w:ascii="Times New Roman" w:hAnsi="Times New Roman" w:cs="Times New Roman"/>
          <w:color w:val="auto"/>
          <w:sz w:val="24"/>
          <w:szCs w:val="24"/>
        </w:rPr>
        <w:t>b)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671D38" w:rsidRPr="00AC0F88" w:rsidRDefault="00671D38" w:rsidP="00671D38">
      <w:pPr>
        <w:pStyle w:val="Nivel2"/>
        <w:numPr>
          <w:ilvl w:val="0"/>
          <w:numId w:val="0"/>
        </w:numPr>
        <w:spacing w:before="0" w:after="0" w:line="240" w:lineRule="auto"/>
        <w:rPr>
          <w:rFonts w:ascii="Times New Roman" w:hAnsi="Times New Roman" w:cs="Times New Roman"/>
          <w:color w:val="auto"/>
          <w:sz w:val="24"/>
          <w:szCs w:val="24"/>
        </w:rPr>
      </w:pPr>
      <w:r w:rsidRPr="00AC0F88">
        <w:rPr>
          <w:rFonts w:ascii="Times New Roman" w:hAnsi="Times New Roman" w:cs="Times New Roman"/>
          <w:color w:val="auto"/>
          <w:sz w:val="24"/>
          <w:szCs w:val="24"/>
        </w:rPr>
        <w:t>c) Emitir Termo Circunstanciado para efeito de recebimento definitivo dos fornecimentos, com base nos relatórios e documentações apresentadas; e</w:t>
      </w:r>
    </w:p>
    <w:p w:rsidR="00671D38" w:rsidRPr="00AC0F88" w:rsidRDefault="00671D38" w:rsidP="00671D38">
      <w:pPr>
        <w:pStyle w:val="Nivel2"/>
        <w:numPr>
          <w:ilvl w:val="0"/>
          <w:numId w:val="0"/>
        </w:numPr>
        <w:spacing w:before="0" w:after="0" w:line="240" w:lineRule="auto"/>
        <w:rPr>
          <w:rFonts w:ascii="Times New Roman" w:hAnsi="Times New Roman" w:cs="Times New Roman"/>
          <w:color w:val="auto"/>
          <w:sz w:val="24"/>
          <w:szCs w:val="24"/>
        </w:rPr>
      </w:pPr>
      <w:r w:rsidRPr="00AC0F88">
        <w:rPr>
          <w:rFonts w:ascii="Times New Roman" w:hAnsi="Times New Roman" w:cs="Times New Roman"/>
          <w:color w:val="auto"/>
          <w:sz w:val="24"/>
          <w:szCs w:val="24"/>
        </w:rPr>
        <w:t>d) Comunicar a empresa para que emita a Nota Fiscal, com o valor exato dimensionado pela fiscalização;</w:t>
      </w:r>
    </w:p>
    <w:p w:rsidR="00671D38" w:rsidRPr="00AC0F88" w:rsidRDefault="00671D38" w:rsidP="00671D38">
      <w:pPr>
        <w:pStyle w:val="Nivel2"/>
        <w:numPr>
          <w:ilvl w:val="0"/>
          <w:numId w:val="0"/>
        </w:numPr>
        <w:spacing w:before="0" w:after="0" w:line="240" w:lineRule="auto"/>
        <w:rPr>
          <w:rFonts w:ascii="Times New Roman" w:hAnsi="Times New Roman" w:cs="Times New Roman"/>
          <w:color w:val="auto"/>
          <w:sz w:val="24"/>
          <w:szCs w:val="24"/>
        </w:rPr>
      </w:pPr>
      <w:r w:rsidRPr="00AC0F88">
        <w:rPr>
          <w:rFonts w:ascii="Times New Roman" w:hAnsi="Times New Roman" w:cs="Times New Roman"/>
          <w:color w:val="auto"/>
          <w:sz w:val="24"/>
          <w:szCs w:val="24"/>
        </w:rPr>
        <w:t>13.9 – Enviar a documentação pertinente ao setor de contratos para a formalização dos procedimentos de liquidação e pagamento, no valor dimensionado pela fiscalização e gestão;</w:t>
      </w:r>
    </w:p>
    <w:p w:rsidR="00671D38" w:rsidRPr="00AC0F88" w:rsidRDefault="00671D38" w:rsidP="00671D38">
      <w:pPr>
        <w:pStyle w:val="Nivel2"/>
        <w:numPr>
          <w:ilvl w:val="0"/>
          <w:numId w:val="0"/>
        </w:numPr>
        <w:spacing w:before="0" w:after="0" w:line="240" w:lineRule="auto"/>
        <w:rPr>
          <w:rFonts w:ascii="Times New Roman" w:hAnsi="Times New Roman" w:cs="Times New Roman"/>
          <w:color w:val="auto"/>
          <w:sz w:val="24"/>
          <w:szCs w:val="24"/>
          <w:lang w:eastAsia="en-US"/>
        </w:rPr>
      </w:pPr>
      <w:r w:rsidRPr="00AC0F88">
        <w:rPr>
          <w:rFonts w:ascii="Times New Roman" w:hAnsi="Times New Roman" w:cs="Times New Roman"/>
          <w:color w:val="auto"/>
          <w:sz w:val="24"/>
          <w:szCs w:val="24"/>
        </w:rPr>
        <w:t xml:space="preserve">13.10 – </w:t>
      </w:r>
      <w:r w:rsidRPr="00AC0F88">
        <w:rPr>
          <w:rFonts w:ascii="Times New Roman" w:hAnsi="Times New Roman" w:cs="Times New Roman"/>
          <w:color w:val="auto"/>
          <w:sz w:val="24"/>
          <w:szCs w:val="24"/>
          <w:lang w:eastAsia="en-US"/>
        </w:rPr>
        <w:t xml:space="preserve">No caso de controvérsia sobre a execução do objeto, quanto à dimensão, qualidade e quantidade, deverá ser observado o teor do </w:t>
      </w:r>
      <w:hyperlink r:id="rId56" w:anchor="art143" w:history="1">
        <w:r w:rsidRPr="00AC0F88">
          <w:rPr>
            <w:rStyle w:val="Hyperlink"/>
            <w:rFonts w:ascii="Times New Roman" w:hAnsi="Times New Roman" w:cs="Times New Roman"/>
            <w:color w:val="auto"/>
            <w:sz w:val="24"/>
            <w:szCs w:val="24"/>
          </w:rPr>
          <w:t>art. 143 da Lei nº 14.133, de 2021</w:t>
        </w:r>
      </w:hyperlink>
      <w:r w:rsidRPr="00AC0F88">
        <w:rPr>
          <w:rFonts w:ascii="Times New Roman" w:hAnsi="Times New Roman" w:cs="Times New Roman"/>
          <w:color w:val="auto"/>
          <w:sz w:val="24"/>
          <w:szCs w:val="24"/>
          <w:lang w:eastAsia="en-US"/>
        </w:rPr>
        <w:t>, comunicando-se à empresa para emissão de Nota Fiscal no que pertinente à parcela incontroversa da execução do objeto, para efeito de liquidação e pagamento;</w:t>
      </w:r>
    </w:p>
    <w:p w:rsidR="00671D38" w:rsidRPr="00AC0F88" w:rsidRDefault="00671D38" w:rsidP="00671D38">
      <w:pPr>
        <w:pStyle w:val="Nivel2"/>
        <w:numPr>
          <w:ilvl w:val="0"/>
          <w:numId w:val="0"/>
        </w:numPr>
        <w:spacing w:before="0" w:after="0" w:line="240" w:lineRule="auto"/>
        <w:rPr>
          <w:rFonts w:ascii="Times New Roman" w:hAnsi="Times New Roman" w:cs="Times New Roman"/>
          <w:color w:val="auto"/>
          <w:sz w:val="24"/>
          <w:szCs w:val="24"/>
          <w:lang w:eastAsia="en-US"/>
        </w:rPr>
      </w:pPr>
      <w:r w:rsidRPr="00AC0F88">
        <w:rPr>
          <w:rFonts w:ascii="Times New Roman" w:hAnsi="Times New Roman" w:cs="Times New Roman"/>
          <w:color w:val="auto"/>
          <w:sz w:val="24"/>
          <w:szCs w:val="24"/>
          <w:lang w:eastAsia="en-US"/>
        </w:rPr>
        <w:t>13.11 – Nenhum prazo de recebimento ocorrerá enquanto pendente a solução, pelo contratado, de inconsistências verificadas na execução do objeto ou no instrumento de cobrança;</w:t>
      </w:r>
    </w:p>
    <w:p w:rsidR="00671D38" w:rsidRPr="00AC0F88" w:rsidRDefault="00671D38" w:rsidP="00671D38">
      <w:pPr>
        <w:pStyle w:val="Nivel2"/>
        <w:numPr>
          <w:ilvl w:val="0"/>
          <w:numId w:val="0"/>
        </w:numPr>
        <w:spacing w:before="0" w:after="0" w:line="240" w:lineRule="auto"/>
        <w:rPr>
          <w:rFonts w:ascii="Times New Roman" w:hAnsi="Times New Roman" w:cs="Times New Roman"/>
          <w:color w:val="auto"/>
          <w:sz w:val="24"/>
          <w:szCs w:val="24"/>
          <w:lang w:eastAsia="en-US"/>
        </w:rPr>
      </w:pPr>
      <w:r w:rsidRPr="00AC0F88">
        <w:rPr>
          <w:rFonts w:ascii="Times New Roman" w:hAnsi="Times New Roman" w:cs="Times New Roman"/>
          <w:color w:val="auto"/>
          <w:sz w:val="24"/>
          <w:szCs w:val="24"/>
          <w:lang w:eastAsia="en-US"/>
        </w:rPr>
        <w:t>13.12 – O recebimento provisório ou definitivo não excluirá a responsabilidade civil pela solidez e pela segurança do serviço nem a responsabilidade ético-profissional pela perfeita execução do contrato.</w:t>
      </w:r>
    </w:p>
    <w:p w:rsidR="00671D38" w:rsidRPr="00C4482B" w:rsidRDefault="00671D38" w:rsidP="00671D38">
      <w:pPr>
        <w:pStyle w:val="Nvel1-SemNumerao"/>
        <w:spacing w:before="0" w:after="0" w:line="240" w:lineRule="auto"/>
        <w:ind w:left="0"/>
        <w:rPr>
          <w:rFonts w:ascii="Times New Roman" w:hAnsi="Times New Roman" w:cs="Times New Roman"/>
          <w:sz w:val="24"/>
          <w:szCs w:val="24"/>
        </w:rPr>
      </w:pPr>
    </w:p>
    <w:p w:rsidR="00671D38" w:rsidRPr="00AC0F88" w:rsidRDefault="00671D38" w:rsidP="00671D38">
      <w:pPr>
        <w:pStyle w:val="Nvel1-SemNumerao"/>
        <w:spacing w:before="0" w:after="0" w:line="240" w:lineRule="auto"/>
        <w:ind w:left="0"/>
        <w:rPr>
          <w:rFonts w:ascii="Times New Roman" w:hAnsi="Times New Roman" w:cs="Times New Roman"/>
          <w:sz w:val="24"/>
          <w:szCs w:val="24"/>
        </w:rPr>
      </w:pPr>
      <w:r w:rsidRPr="00C4482B">
        <w:rPr>
          <w:rFonts w:ascii="Times New Roman" w:hAnsi="Times New Roman" w:cs="Times New Roman"/>
          <w:sz w:val="24"/>
          <w:szCs w:val="24"/>
        </w:rPr>
        <w:t>1</w:t>
      </w:r>
      <w:r>
        <w:rPr>
          <w:rFonts w:ascii="Times New Roman" w:hAnsi="Times New Roman" w:cs="Times New Roman"/>
          <w:sz w:val="24"/>
          <w:szCs w:val="24"/>
        </w:rPr>
        <w:t>4</w:t>
      </w:r>
      <w:r w:rsidRPr="00C4482B">
        <w:rPr>
          <w:rFonts w:ascii="Times New Roman" w:hAnsi="Times New Roman" w:cs="Times New Roman"/>
          <w:sz w:val="24"/>
          <w:szCs w:val="24"/>
        </w:rPr>
        <w:t xml:space="preserve"> – DA </w:t>
      </w:r>
      <w:r w:rsidRPr="00AC0F88">
        <w:rPr>
          <w:rFonts w:ascii="Times New Roman" w:hAnsi="Times New Roman" w:cs="Times New Roman"/>
          <w:sz w:val="24"/>
          <w:szCs w:val="24"/>
        </w:rPr>
        <w:t>LIQUIDAÇÃO</w:t>
      </w:r>
    </w:p>
    <w:p w:rsidR="00671D38" w:rsidRPr="00AC0F88" w:rsidRDefault="00671D38" w:rsidP="00671D38">
      <w:pPr>
        <w:pStyle w:val="Nivel2"/>
        <w:numPr>
          <w:ilvl w:val="0"/>
          <w:numId w:val="0"/>
        </w:numPr>
        <w:spacing w:before="0" w:after="0" w:line="240" w:lineRule="auto"/>
        <w:rPr>
          <w:rFonts w:ascii="Times New Roman" w:hAnsi="Times New Roman" w:cs="Times New Roman"/>
          <w:color w:val="auto"/>
          <w:sz w:val="24"/>
          <w:szCs w:val="24"/>
        </w:rPr>
      </w:pPr>
      <w:bookmarkStart w:id="18" w:name="_Hlk139880593"/>
      <w:r w:rsidRPr="00AC0F88">
        <w:rPr>
          <w:rFonts w:ascii="Times New Roman" w:hAnsi="Times New Roman" w:cs="Times New Roman"/>
          <w:color w:val="auto"/>
          <w:sz w:val="24"/>
          <w:szCs w:val="24"/>
        </w:rPr>
        <w:t xml:space="preserve">14.1 – Recebida a Nota Fiscal ou documento de cobrança equivalente, correrá o prazo de dez dias úteis para fins de liquidação, na forma desta seção, prorrogáveis por igual período, nos termos do </w:t>
      </w:r>
      <w:hyperlink r:id="rId57" w:history="1">
        <w:r w:rsidRPr="00AC0F88">
          <w:rPr>
            <w:rStyle w:val="Hyperlink"/>
            <w:rFonts w:ascii="Times New Roman" w:hAnsi="Times New Roman" w:cs="Times New Roman"/>
            <w:color w:val="auto"/>
            <w:sz w:val="24"/>
            <w:szCs w:val="24"/>
          </w:rPr>
          <w:t>art. 7º, §2º da Instrução Normativa SEGES/ME nº 77/2022</w:t>
        </w:r>
      </w:hyperlink>
      <w:r w:rsidRPr="00AC0F88">
        <w:rPr>
          <w:rFonts w:ascii="Times New Roman" w:hAnsi="Times New Roman" w:cs="Times New Roman"/>
          <w:color w:val="auto"/>
          <w:sz w:val="24"/>
          <w:szCs w:val="24"/>
        </w:rPr>
        <w:t>;</w:t>
      </w:r>
    </w:p>
    <w:p w:rsidR="00671D38" w:rsidRPr="00AC0F88" w:rsidRDefault="00671D38" w:rsidP="00671D38">
      <w:pPr>
        <w:pStyle w:val="Nivel2"/>
        <w:numPr>
          <w:ilvl w:val="0"/>
          <w:numId w:val="0"/>
        </w:numPr>
        <w:spacing w:before="0" w:after="0" w:line="240" w:lineRule="auto"/>
        <w:rPr>
          <w:rStyle w:val="Hyperlink"/>
          <w:rFonts w:ascii="Times New Roman" w:hAnsi="Times New Roman" w:cs="Times New Roman"/>
          <w:color w:val="auto"/>
          <w:sz w:val="24"/>
          <w:szCs w:val="24"/>
        </w:rPr>
      </w:pPr>
      <w:r w:rsidRPr="00AC0F88">
        <w:rPr>
          <w:rFonts w:ascii="Times New Roman" w:hAnsi="Times New Roman" w:cs="Times New Roman"/>
          <w:color w:val="auto"/>
          <w:sz w:val="24"/>
          <w:szCs w:val="24"/>
        </w:rPr>
        <w:t xml:space="preserve">14.2 – O prazo de que trata o item anterior será reduzido à metade, mantendo-se a possibilidade de prorrogação, nos casos de contratações decorrentes de despesas cujos valores não ultrapassem o limite de que trata o </w:t>
      </w:r>
      <w:hyperlink r:id="rId58" w:anchor="art75" w:history="1">
        <w:r w:rsidRPr="00AC0F88">
          <w:rPr>
            <w:rStyle w:val="Hyperlink"/>
            <w:rFonts w:ascii="Times New Roman" w:hAnsi="Times New Roman" w:cs="Times New Roman"/>
            <w:color w:val="auto"/>
            <w:sz w:val="24"/>
            <w:szCs w:val="24"/>
          </w:rPr>
          <w:t>inciso II do art. 75 da Lei nº 14.133, de 2021</w:t>
        </w:r>
      </w:hyperlink>
      <w:r w:rsidRPr="00AC0F88">
        <w:rPr>
          <w:rStyle w:val="Hyperlink"/>
          <w:rFonts w:ascii="Times New Roman" w:hAnsi="Times New Roman" w:cs="Times New Roman"/>
          <w:color w:val="auto"/>
          <w:sz w:val="24"/>
          <w:szCs w:val="24"/>
        </w:rPr>
        <w:t>;</w:t>
      </w:r>
    </w:p>
    <w:p w:rsidR="00671D38" w:rsidRPr="00AC0F88" w:rsidRDefault="00671D38" w:rsidP="00671D38">
      <w:pPr>
        <w:pStyle w:val="Nivel2"/>
        <w:numPr>
          <w:ilvl w:val="0"/>
          <w:numId w:val="0"/>
        </w:numPr>
        <w:spacing w:before="0" w:after="0" w:line="240" w:lineRule="auto"/>
        <w:rPr>
          <w:rFonts w:ascii="Times New Roman" w:hAnsi="Times New Roman" w:cs="Times New Roman"/>
          <w:sz w:val="24"/>
          <w:szCs w:val="24"/>
        </w:rPr>
      </w:pPr>
      <w:r w:rsidRPr="00AC0F88">
        <w:rPr>
          <w:rStyle w:val="Hyperlink"/>
          <w:rFonts w:ascii="Times New Roman" w:hAnsi="Times New Roman" w:cs="Times New Roman"/>
          <w:color w:val="auto"/>
          <w:sz w:val="24"/>
          <w:szCs w:val="24"/>
        </w:rPr>
        <w:t xml:space="preserve">14.3 – </w:t>
      </w:r>
      <w:r w:rsidRPr="00AC0F88">
        <w:rPr>
          <w:rFonts w:ascii="Times New Roman" w:hAnsi="Times New Roman" w:cs="Times New Roman"/>
          <w:color w:val="auto"/>
          <w:sz w:val="24"/>
          <w:szCs w:val="24"/>
        </w:rPr>
        <w:t>Para fins de liquidação, o setor competente deve verificar se a Nota Fiscal apresentada expressa os elementos necessários e essenciais do documento, tais como:</w:t>
      </w:r>
    </w:p>
    <w:p w:rsidR="00671D38" w:rsidRPr="00AC0F88" w:rsidRDefault="00671D38" w:rsidP="00671D38">
      <w:pPr>
        <w:pStyle w:val="Nivel3-erro"/>
        <w:numPr>
          <w:ilvl w:val="0"/>
          <w:numId w:val="16"/>
        </w:numPr>
        <w:spacing w:before="0" w:after="0"/>
        <w:ind w:left="0" w:firstLine="0"/>
        <w:rPr>
          <w:rFonts w:ascii="Times New Roman" w:hAnsi="Times New Roman" w:cs="Times New Roman"/>
          <w:sz w:val="24"/>
        </w:rPr>
      </w:pPr>
      <w:r w:rsidRPr="00AC0F88">
        <w:rPr>
          <w:rFonts w:ascii="Times New Roman" w:hAnsi="Times New Roman" w:cs="Times New Roman"/>
          <w:sz w:val="24"/>
        </w:rPr>
        <w:t>o prazo de validade;</w:t>
      </w:r>
    </w:p>
    <w:p w:rsidR="00671D38" w:rsidRPr="00AC0F88" w:rsidRDefault="00671D38" w:rsidP="00671D38">
      <w:pPr>
        <w:pStyle w:val="Nivel3-erro"/>
        <w:numPr>
          <w:ilvl w:val="0"/>
          <w:numId w:val="16"/>
        </w:numPr>
        <w:spacing w:before="0" w:after="0"/>
        <w:ind w:left="0" w:firstLine="0"/>
        <w:rPr>
          <w:rFonts w:ascii="Times New Roman" w:hAnsi="Times New Roman" w:cs="Times New Roman"/>
          <w:sz w:val="24"/>
        </w:rPr>
      </w:pPr>
      <w:r w:rsidRPr="00AC0F88">
        <w:rPr>
          <w:rFonts w:ascii="Times New Roman" w:hAnsi="Times New Roman" w:cs="Times New Roman"/>
          <w:sz w:val="24"/>
        </w:rPr>
        <w:t>a data da emissão;</w:t>
      </w:r>
    </w:p>
    <w:p w:rsidR="00671D38" w:rsidRPr="00AC0F88" w:rsidRDefault="00671D38" w:rsidP="00671D38">
      <w:pPr>
        <w:pStyle w:val="Nivel3-erro"/>
        <w:numPr>
          <w:ilvl w:val="0"/>
          <w:numId w:val="16"/>
        </w:numPr>
        <w:spacing w:before="0" w:after="0"/>
        <w:ind w:left="0" w:firstLine="0"/>
        <w:rPr>
          <w:rFonts w:ascii="Times New Roman" w:hAnsi="Times New Roman" w:cs="Times New Roman"/>
          <w:sz w:val="24"/>
        </w:rPr>
      </w:pPr>
      <w:r w:rsidRPr="00AC0F88">
        <w:rPr>
          <w:rFonts w:ascii="Times New Roman" w:hAnsi="Times New Roman" w:cs="Times New Roman"/>
          <w:sz w:val="24"/>
        </w:rPr>
        <w:t>os dados do contrato e do órgão contratante;</w:t>
      </w:r>
    </w:p>
    <w:p w:rsidR="00671D38" w:rsidRPr="00AC0F88" w:rsidRDefault="00671D38" w:rsidP="00671D38">
      <w:pPr>
        <w:pStyle w:val="Nivel3-erro"/>
        <w:numPr>
          <w:ilvl w:val="0"/>
          <w:numId w:val="16"/>
        </w:numPr>
        <w:spacing w:before="0" w:after="0"/>
        <w:ind w:left="0" w:firstLine="0"/>
        <w:rPr>
          <w:rFonts w:ascii="Times New Roman" w:hAnsi="Times New Roman" w:cs="Times New Roman"/>
          <w:sz w:val="24"/>
        </w:rPr>
      </w:pPr>
      <w:r w:rsidRPr="00AC0F88">
        <w:rPr>
          <w:rFonts w:ascii="Times New Roman" w:hAnsi="Times New Roman" w:cs="Times New Roman"/>
          <w:sz w:val="24"/>
        </w:rPr>
        <w:t>o período respectivo de execução do contrato;</w:t>
      </w:r>
    </w:p>
    <w:p w:rsidR="00671D38" w:rsidRPr="00AC0F88" w:rsidRDefault="00671D38" w:rsidP="00671D38">
      <w:pPr>
        <w:pStyle w:val="Nivel3-erro"/>
        <w:numPr>
          <w:ilvl w:val="0"/>
          <w:numId w:val="16"/>
        </w:numPr>
        <w:spacing w:before="0" w:after="0"/>
        <w:ind w:left="0" w:firstLine="0"/>
        <w:rPr>
          <w:rFonts w:ascii="Times New Roman" w:hAnsi="Times New Roman" w:cs="Times New Roman"/>
          <w:sz w:val="24"/>
        </w:rPr>
      </w:pPr>
      <w:r w:rsidRPr="00AC0F88">
        <w:rPr>
          <w:rFonts w:ascii="Times New Roman" w:hAnsi="Times New Roman" w:cs="Times New Roman"/>
          <w:sz w:val="24"/>
        </w:rPr>
        <w:t>o valor a pagar; e</w:t>
      </w:r>
    </w:p>
    <w:p w:rsidR="00671D38" w:rsidRPr="00AC0F88" w:rsidRDefault="00671D38" w:rsidP="00671D38">
      <w:pPr>
        <w:pStyle w:val="Nivel3-erro"/>
        <w:numPr>
          <w:ilvl w:val="0"/>
          <w:numId w:val="16"/>
        </w:numPr>
        <w:spacing w:before="0" w:after="0"/>
        <w:ind w:left="0" w:firstLine="0"/>
        <w:rPr>
          <w:rFonts w:ascii="Times New Roman" w:hAnsi="Times New Roman" w:cs="Times New Roman"/>
          <w:sz w:val="24"/>
        </w:rPr>
      </w:pPr>
      <w:r w:rsidRPr="00AC0F88">
        <w:rPr>
          <w:rFonts w:ascii="Times New Roman" w:hAnsi="Times New Roman" w:cs="Times New Roman"/>
          <w:sz w:val="24"/>
        </w:rPr>
        <w:lastRenderedPageBreak/>
        <w:t>eventual destaque do valor de retenções tributárias cabíveis, conforme IN RFB nº 2.145 de 26 de junho de 2023 e Portaria 013/2023;</w:t>
      </w:r>
    </w:p>
    <w:p w:rsidR="00671D38" w:rsidRPr="00AC0F88" w:rsidRDefault="00671D38" w:rsidP="00671D38">
      <w:pPr>
        <w:pStyle w:val="Nivel3-erro"/>
        <w:numPr>
          <w:ilvl w:val="0"/>
          <w:numId w:val="0"/>
        </w:numPr>
        <w:spacing w:before="0" w:after="0"/>
        <w:rPr>
          <w:rFonts w:ascii="Times New Roman" w:hAnsi="Times New Roman" w:cs="Times New Roman"/>
          <w:sz w:val="24"/>
        </w:rPr>
      </w:pPr>
      <w:r w:rsidRPr="00AC0F88">
        <w:rPr>
          <w:rFonts w:ascii="Times New Roman" w:hAnsi="Times New Roman" w:cs="Times New Roman"/>
          <w:sz w:val="24"/>
        </w:rPr>
        <w:t>14.4 –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rsidR="00671D38" w:rsidRPr="00C4482B" w:rsidRDefault="00671D38" w:rsidP="00671D38">
      <w:pPr>
        <w:pStyle w:val="Nivel3-erro"/>
        <w:numPr>
          <w:ilvl w:val="0"/>
          <w:numId w:val="0"/>
        </w:numPr>
        <w:spacing w:before="0" w:after="0"/>
        <w:rPr>
          <w:rFonts w:ascii="Times New Roman" w:hAnsi="Times New Roman" w:cs="Times New Roman"/>
          <w:sz w:val="24"/>
        </w:rPr>
      </w:pPr>
      <w:r w:rsidRPr="00C4482B">
        <w:rPr>
          <w:rFonts w:ascii="Times New Roman" w:hAnsi="Times New Roman" w:cs="Times New Roman"/>
          <w:sz w:val="24"/>
        </w:rPr>
        <w:t>1</w:t>
      </w:r>
      <w:r>
        <w:rPr>
          <w:rFonts w:ascii="Times New Roman" w:hAnsi="Times New Roman" w:cs="Times New Roman"/>
          <w:sz w:val="24"/>
        </w:rPr>
        <w:t>4</w:t>
      </w:r>
      <w:r w:rsidRPr="00C4482B">
        <w:rPr>
          <w:rFonts w:ascii="Times New Roman" w:hAnsi="Times New Roman" w:cs="Times New Roman"/>
          <w:sz w:val="24"/>
        </w:rPr>
        <w:t xml:space="preserve">.5 – A Nota Fiscal deverá ser obrigatoriamente acompanhada da comprovação da regularidade fiscal, o que poderá ser feito por meio de consulta </w:t>
      </w:r>
      <w:r w:rsidRPr="00C4482B">
        <w:rPr>
          <w:rFonts w:ascii="Times New Roman" w:hAnsi="Times New Roman" w:cs="Times New Roman"/>
          <w:i/>
          <w:iCs/>
          <w:sz w:val="24"/>
        </w:rPr>
        <w:t>on-line</w:t>
      </w:r>
      <w:r w:rsidRPr="00C4482B">
        <w:rPr>
          <w:rFonts w:ascii="Times New Roman" w:hAnsi="Times New Roman" w:cs="Times New Roman"/>
          <w:sz w:val="24"/>
        </w:rPr>
        <w:t xml:space="preserve"> aos sítios eletrônicos oficiais ou à documentação mencionada no </w:t>
      </w:r>
      <w:hyperlink r:id="rId59" w:anchor="art68" w:history="1">
        <w:r w:rsidRPr="00C4482B">
          <w:rPr>
            <w:rStyle w:val="Hyperlink"/>
            <w:rFonts w:ascii="Times New Roman" w:hAnsi="Times New Roman" w:cs="Times New Roman"/>
            <w:sz w:val="24"/>
          </w:rPr>
          <w:t>art. 68 da Lei nº 14.133/2021</w:t>
        </w:r>
      </w:hyperlink>
      <w:r w:rsidRPr="00C4482B">
        <w:rPr>
          <w:rFonts w:ascii="Times New Roman" w:hAnsi="Times New Roman" w:cs="Times New Roman"/>
          <w:sz w:val="24"/>
        </w:rPr>
        <w:t>;</w:t>
      </w:r>
    </w:p>
    <w:p w:rsidR="00671D38" w:rsidRPr="00C4482B" w:rsidRDefault="00671D38" w:rsidP="00671D38">
      <w:pPr>
        <w:pStyle w:val="Nivel3-erro"/>
        <w:numPr>
          <w:ilvl w:val="0"/>
          <w:numId w:val="0"/>
        </w:numPr>
        <w:spacing w:before="0" w:after="0"/>
        <w:rPr>
          <w:rFonts w:ascii="Times New Roman" w:hAnsi="Times New Roman" w:cs="Times New Roman"/>
          <w:sz w:val="24"/>
        </w:rPr>
      </w:pPr>
      <w:r w:rsidRPr="00C4482B">
        <w:rPr>
          <w:rFonts w:ascii="Times New Roman" w:hAnsi="Times New Roman" w:cs="Times New Roman"/>
          <w:sz w:val="24"/>
        </w:rPr>
        <w:t>1</w:t>
      </w:r>
      <w:r>
        <w:rPr>
          <w:rFonts w:ascii="Times New Roman" w:hAnsi="Times New Roman" w:cs="Times New Roman"/>
          <w:sz w:val="24"/>
        </w:rPr>
        <w:t>4</w:t>
      </w:r>
      <w:r w:rsidRPr="00C4482B">
        <w:rPr>
          <w:rFonts w:ascii="Times New Roman" w:hAnsi="Times New Roman" w:cs="Times New Roman"/>
          <w:sz w:val="24"/>
        </w:rPr>
        <w:t xml:space="preserve">.6 – A Administração deverá realizar consulta da regularidade fiscal para: </w:t>
      </w:r>
    </w:p>
    <w:p w:rsidR="00671D38" w:rsidRPr="00C4482B" w:rsidRDefault="00671D38" w:rsidP="00671D38">
      <w:pPr>
        <w:pStyle w:val="Nivel2"/>
        <w:numPr>
          <w:ilvl w:val="0"/>
          <w:numId w:val="0"/>
        </w:numPr>
        <w:spacing w:before="0" w:after="0" w:line="240" w:lineRule="auto"/>
        <w:rPr>
          <w:rFonts w:ascii="Times New Roman" w:hAnsi="Times New Roman" w:cs="Times New Roman"/>
          <w:color w:val="auto"/>
          <w:sz w:val="24"/>
          <w:szCs w:val="24"/>
        </w:rPr>
      </w:pPr>
      <w:r w:rsidRPr="00C4482B">
        <w:rPr>
          <w:rFonts w:ascii="Times New Roman" w:hAnsi="Times New Roman" w:cs="Times New Roman"/>
          <w:color w:val="auto"/>
          <w:sz w:val="24"/>
          <w:szCs w:val="24"/>
        </w:rPr>
        <w:t xml:space="preserve">a) verificar a manutenção das condições de habilitação exigidas no edital; </w:t>
      </w:r>
    </w:p>
    <w:p w:rsidR="00671D38" w:rsidRPr="00C4482B" w:rsidRDefault="00671D38" w:rsidP="00671D38">
      <w:pPr>
        <w:pStyle w:val="Nivel2"/>
        <w:numPr>
          <w:ilvl w:val="0"/>
          <w:numId w:val="0"/>
        </w:numPr>
        <w:spacing w:before="0" w:after="0" w:line="240" w:lineRule="auto"/>
        <w:rPr>
          <w:rFonts w:ascii="Times New Roman" w:hAnsi="Times New Roman" w:cs="Times New Roman"/>
          <w:color w:val="auto"/>
          <w:sz w:val="24"/>
          <w:szCs w:val="24"/>
        </w:rPr>
      </w:pPr>
      <w:r w:rsidRPr="00C4482B">
        <w:rPr>
          <w:rFonts w:ascii="Times New Roman" w:hAnsi="Times New Roman" w:cs="Times New Roman"/>
          <w:color w:val="auto"/>
          <w:sz w:val="24"/>
          <w:szCs w:val="24"/>
        </w:rPr>
        <w:t>b) identificar possível razão que impeça a participação em licitação, no âmbito do órgão ou entidade, proibição de contratar com o Poder Público, bem como ocorrências impeditivas indiretas;</w:t>
      </w:r>
    </w:p>
    <w:p w:rsidR="00671D38" w:rsidRPr="00C4482B" w:rsidRDefault="00671D38" w:rsidP="00671D38">
      <w:pPr>
        <w:pStyle w:val="Nivel2"/>
        <w:numPr>
          <w:ilvl w:val="0"/>
          <w:numId w:val="0"/>
        </w:numPr>
        <w:spacing w:before="0" w:after="0" w:line="240" w:lineRule="auto"/>
        <w:rPr>
          <w:rFonts w:ascii="Times New Roman" w:hAnsi="Times New Roman" w:cs="Times New Roman"/>
          <w:color w:val="auto"/>
          <w:sz w:val="24"/>
          <w:szCs w:val="24"/>
        </w:rPr>
      </w:pPr>
      <w:r w:rsidRPr="00C4482B">
        <w:rPr>
          <w:rFonts w:ascii="Times New Roman" w:hAnsi="Times New Roman" w:cs="Times New Roman"/>
          <w:color w:val="auto"/>
          <w:sz w:val="24"/>
          <w:szCs w:val="24"/>
        </w:rPr>
        <w:t>1</w:t>
      </w:r>
      <w:r>
        <w:rPr>
          <w:rFonts w:ascii="Times New Roman" w:hAnsi="Times New Roman" w:cs="Times New Roman"/>
          <w:color w:val="auto"/>
          <w:sz w:val="24"/>
          <w:szCs w:val="24"/>
        </w:rPr>
        <w:t>4</w:t>
      </w:r>
      <w:r w:rsidRPr="00C4482B">
        <w:rPr>
          <w:rFonts w:ascii="Times New Roman" w:hAnsi="Times New Roman" w:cs="Times New Roman"/>
          <w:color w:val="auto"/>
          <w:sz w:val="24"/>
          <w:szCs w:val="24"/>
        </w:rPr>
        <w:t>.7 – Constatando-se, a regularidade fiscal,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671D38" w:rsidRPr="00C4482B" w:rsidRDefault="00671D38" w:rsidP="00671D38">
      <w:pPr>
        <w:pStyle w:val="Nivel2"/>
        <w:numPr>
          <w:ilvl w:val="0"/>
          <w:numId w:val="0"/>
        </w:numPr>
        <w:spacing w:before="0" w:after="0" w:line="240" w:lineRule="auto"/>
        <w:rPr>
          <w:rFonts w:ascii="Times New Roman" w:hAnsi="Times New Roman" w:cs="Times New Roman"/>
          <w:color w:val="auto"/>
          <w:sz w:val="24"/>
          <w:szCs w:val="24"/>
        </w:rPr>
      </w:pPr>
      <w:r w:rsidRPr="00C4482B">
        <w:rPr>
          <w:rFonts w:ascii="Times New Roman" w:hAnsi="Times New Roman" w:cs="Times New Roman"/>
          <w:color w:val="auto"/>
          <w:sz w:val="24"/>
          <w:szCs w:val="24"/>
        </w:rPr>
        <w:t>1</w:t>
      </w:r>
      <w:r>
        <w:rPr>
          <w:rFonts w:ascii="Times New Roman" w:hAnsi="Times New Roman" w:cs="Times New Roman"/>
          <w:color w:val="auto"/>
          <w:sz w:val="24"/>
          <w:szCs w:val="24"/>
        </w:rPr>
        <w:t>4</w:t>
      </w:r>
      <w:r w:rsidRPr="00C4482B">
        <w:rPr>
          <w:rFonts w:ascii="Times New Roman" w:hAnsi="Times New Roman" w:cs="Times New Roman"/>
          <w:color w:val="auto"/>
          <w:sz w:val="24"/>
          <w:szCs w:val="24"/>
        </w:rPr>
        <w:t>.8 –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671D38" w:rsidRPr="00C4482B" w:rsidRDefault="00671D38" w:rsidP="00671D38">
      <w:pPr>
        <w:pStyle w:val="Nivel2"/>
        <w:numPr>
          <w:ilvl w:val="0"/>
          <w:numId w:val="0"/>
        </w:numPr>
        <w:spacing w:before="0" w:after="0" w:line="240" w:lineRule="auto"/>
        <w:rPr>
          <w:rFonts w:ascii="Times New Roman" w:hAnsi="Times New Roman" w:cs="Times New Roman"/>
          <w:color w:val="auto"/>
          <w:sz w:val="24"/>
          <w:szCs w:val="24"/>
        </w:rPr>
      </w:pPr>
      <w:r w:rsidRPr="00C4482B">
        <w:rPr>
          <w:rFonts w:ascii="Times New Roman" w:hAnsi="Times New Roman" w:cs="Times New Roman"/>
          <w:color w:val="auto"/>
          <w:sz w:val="24"/>
          <w:szCs w:val="24"/>
        </w:rPr>
        <w:t>1</w:t>
      </w:r>
      <w:r>
        <w:rPr>
          <w:rFonts w:ascii="Times New Roman" w:hAnsi="Times New Roman" w:cs="Times New Roman"/>
          <w:color w:val="auto"/>
          <w:sz w:val="24"/>
          <w:szCs w:val="24"/>
        </w:rPr>
        <w:t>4</w:t>
      </w:r>
      <w:r w:rsidRPr="00C4482B">
        <w:rPr>
          <w:rFonts w:ascii="Times New Roman" w:hAnsi="Times New Roman" w:cs="Times New Roman"/>
          <w:color w:val="auto"/>
          <w:sz w:val="24"/>
          <w:szCs w:val="24"/>
        </w:rPr>
        <w:t>.9 – Persistindo a irregularidade, o contratante deverá adotar as medidas necessárias à rescisão contratual nos autos do processo administrativo correspondente, assegurada ao contratado a ampla defesa;</w:t>
      </w:r>
    </w:p>
    <w:p w:rsidR="00671D38" w:rsidRPr="00C4482B" w:rsidRDefault="00671D38" w:rsidP="00671D38">
      <w:pPr>
        <w:pStyle w:val="Nivel2"/>
        <w:numPr>
          <w:ilvl w:val="0"/>
          <w:numId w:val="0"/>
        </w:numPr>
        <w:spacing w:before="0" w:after="0" w:line="240" w:lineRule="auto"/>
        <w:rPr>
          <w:rFonts w:ascii="Times New Roman" w:hAnsi="Times New Roman" w:cs="Times New Roman"/>
          <w:color w:val="auto"/>
          <w:sz w:val="24"/>
          <w:szCs w:val="24"/>
        </w:rPr>
      </w:pPr>
      <w:r w:rsidRPr="00C4482B">
        <w:rPr>
          <w:rFonts w:ascii="Times New Roman" w:hAnsi="Times New Roman" w:cs="Times New Roman"/>
          <w:color w:val="auto"/>
          <w:sz w:val="24"/>
          <w:szCs w:val="24"/>
        </w:rPr>
        <w:t>1</w:t>
      </w:r>
      <w:r>
        <w:rPr>
          <w:rFonts w:ascii="Times New Roman" w:hAnsi="Times New Roman" w:cs="Times New Roman"/>
          <w:color w:val="auto"/>
          <w:sz w:val="24"/>
          <w:szCs w:val="24"/>
        </w:rPr>
        <w:t>4</w:t>
      </w:r>
      <w:r w:rsidRPr="00C4482B">
        <w:rPr>
          <w:rFonts w:ascii="Times New Roman" w:hAnsi="Times New Roman" w:cs="Times New Roman"/>
          <w:color w:val="auto"/>
          <w:sz w:val="24"/>
          <w:szCs w:val="24"/>
        </w:rPr>
        <w:t xml:space="preserve">.10 – Havendo a efetiva execução do objeto, os pagamentos serão realizados normalmente, até que se decida pela rescisão do contrato, caso o contratado não regularize sua situação relativa à regularidade fiscal. </w:t>
      </w:r>
    </w:p>
    <w:p w:rsidR="00671D38" w:rsidRPr="00C4482B" w:rsidRDefault="00671D38" w:rsidP="00671D38">
      <w:pPr>
        <w:pStyle w:val="Nivel2"/>
        <w:numPr>
          <w:ilvl w:val="0"/>
          <w:numId w:val="0"/>
        </w:numPr>
        <w:spacing w:before="0" w:after="0" w:line="240" w:lineRule="auto"/>
        <w:rPr>
          <w:rFonts w:ascii="Times New Roman" w:hAnsi="Times New Roman" w:cs="Times New Roman"/>
          <w:color w:val="auto"/>
          <w:sz w:val="24"/>
          <w:szCs w:val="24"/>
        </w:rPr>
      </w:pPr>
    </w:p>
    <w:bookmarkEnd w:id="18"/>
    <w:p w:rsidR="00671D38" w:rsidRPr="00C4482B" w:rsidRDefault="00671D38" w:rsidP="00671D38">
      <w:pPr>
        <w:jc w:val="both"/>
        <w:rPr>
          <w:rFonts w:ascii="Times New Roman" w:hAnsi="Times New Roman" w:cs="Times New Roman"/>
          <w:b/>
          <w:bCs/>
          <w:sz w:val="24"/>
          <w:szCs w:val="24"/>
        </w:rPr>
      </w:pPr>
      <w:r w:rsidRPr="00C4482B">
        <w:rPr>
          <w:rFonts w:ascii="Times New Roman" w:hAnsi="Times New Roman" w:cs="Times New Roman"/>
          <w:b/>
          <w:bCs/>
          <w:sz w:val="24"/>
          <w:szCs w:val="24"/>
        </w:rPr>
        <w:t>1</w:t>
      </w:r>
      <w:r>
        <w:rPr>
          <w:rFonts w:ascii="Times New Roman" w:hAnsi="Times New Roman" w:cs="Times New Roman"/>
          <w:b/>
          <w:bCs/>
          <w:sz w:val="24"/>
          <w:szCs w:val="24"/>
        </w:rPr>
        <w:t>5</w:t>
      </w:r>
      <w:r w:rsidRPr="00C4482B">
        <w:rPr>
          <w:rFonts w:ascii="Times New Roman" w:hAnsi="Times New Roman" w:cs="Times New Roman"/>
          <w:b/>
          <w:bCs/>
          <w:sz w:val="24"/>
          <w:szCs w:val="24"/>
        </w:rPr>
        <w:t xml:space="preserve"> – DAS CONDIÇÕES DE PAGAMENTO:</w:t>
      </w:r>
    </w:p>
    <w:p w:rsidR="00671D38" w:rsidRPr="00C4482B" w:rsidRDefault="00671D38" w:rsidP="00671D38">
      <w:pPr>
        <w:pStyle w:val="Corpodetexto"/>
        <w:jc w:val="both"/>
        <w:rPr>
          <w:rFonts w:ascii="Times New Roman" w:hAnsi="Times New Roman" w:cs="Times New Roman"/>
          <w:bCs/>
        </w:rPr>
      </w:pPr>
      <w:bookmarkStart w:id="19" w:name="_Hlk149902491"/>
      <w:r w:rsidRPr="00C4482B">
        <w:rPr>
          <w:rFonts w:ascii="Times New Roman" w:hAnsi="Times New Roman" w:cs="Times New Roman"/>
        </w:rPr>
        <w:t>1</w:t>
      </w:r>
      <w:r>
        <w:rPr>
          <w:rFonts w:ascii="Times New Roman" w:hAnsi="Times New Roman" w:cs="Times New Roman"/>
        </w:rPr>
        <w:t>5</w:t>
      </w:r>
      <w:r w:rsidRPr="00C4482B">
        <w:rPr>
          <w:rFonts w:ascii="Times New Roman" w:hAnsi="Times New Roman" w:cs="Times New Roman"/>
        </w:rPr>
        <w:t xml:space="preserve">.1 – </w:t>
      </w:r>
      <w:r w:rsidRPr="00C4482B">
        <w:rPr>
          <w:rFonts w:ascii="Times New Roman" w:hAnsi="Times New Roman" w:cs="Times New Roman"/>
          <w:bCs/>
        </w:rPr>
        <w:t xml:space="preserve">O pagamento será efetuado em até 30(trinta) dias após </w:t>
      </w:r>
      <w:r>
        <w:rPr>
          <w:rFonts w:ascii="Times New Roman" w:hAnsi="Times New Roman" w:cs="Times New Roman"/>
          <w:bCs/>
        </w:rPr>
        <w:t>a prestação dos serviços</w:t>
      </w:r>
      <w:r w:rsidRPr="00C4482B">
        <w:rPr>
          <w:rFonts w:ascii="Times New Roman" w:hAnsi="Times New Roman" w:cs="Times New Roman"/>
          <w:bCs/>
        </w:rPr>
        <w:t xml:space="preserve">, </w:t>
      </w:r>
      <w:r>
        <w:rPr>
          <w:rFonts w:ascii="Times New Roman" w:hAnsi="Times New Roman" w:cs="Times New Roman"/>
          <w:bCs/>
        </w:rPr>
        <w:t xml:space="preserve">apresentação do relatório, aprovação do relatório, </w:t>
      </w:r>
      <w:r w:rsidRPr="00C4482B">
        <w:rPr>
          <w:rFonts w:ascii="Times New Roman" w:hAnsi="Times New Roman" w:cs="Times New Roman"/>
          <w:bCs/>
        </w:rPr>
        <w:t>emissão de Nota Fiscal, acompanhada de CND’s Federal, Estadual, FGTS e Trabalhista;</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1</w:t>
      </w:r>
      <w:r>
        <w:rPr>
          <w:rFonts w:ascii="Times New Roman" w:hAnsi="Times New Roman" w:cs="Times New Roman"/>
          <w:sz w:val="24"/>
          <w:szCs w:val="24"/>
        </w:rPr>
        <w:t>5</w:t>
      </w:r>
      <w:r w:rsidRPr="00C4482B">
        <w:rPr>
          <w:rFonts w:ascii="Times New Roman" w:hAnsi="Times New Roman" w:cs="Times New Roman"/>
          <w:sz w:val="24"/>
          <w:szCs w:val="24"/>
        </w:rPr>
        <w:t>.2 – Para emissão das notas fiscais/fatura, serão tomadas como base, as ordens de fornecimento apresentadas;</w:t>
      </w:r>
    </w:p>
    <w:p w:rsidR="00671D38" w:rsidRPr="00C4482B" w:rsidRDefault="00671D38" w:rsidP="00671D38">
      <w:pPr>
        <w:adjustRightInd w:val="0"/>
        <w:jc w:val="both"/>
        <w:rPr>
          <w:rFonts w:ascii="Times New Roman" w:hAnsi="Times New Roman" w:cs="Times New Roman"/>
          <w:sz w:val="24"/>
          <w:szCs w:val="24"/>
        </w:rPr>
      </w:pPr>
      <w:r w:rsidRPr="00C4482B">
        <w:rPr>
          <w:rFonts w:ascii="Times New Roman" w:hAnsi="Times New Roman" w:cs="Times New Roman"/>
          <w:sz w:val="24"/>
          <w:szCs w:val="24"/>
        </w:rPr>
        <w:t>1</w:t>
      </w:r>
      <w:r>
        <w:rPr>
          <w:rFonts w:ascii="Times New Roman" w:hAnsi="Times New Roman" w:cs="Times New Roman"/>
          <w:sz w:val="24"/>
          <w:szCs w:val="24"/>
        </w:rPr>
        <w:t>5</w:t>
      </w:r>
      <w:r w:rsidRPr="00C4482B">
        <w:rPr>
          <w:rFonts w:ascii="Times New Roman" w:hAnsi="Times New Roman" w:cs="Times New Roman"/>
          <w:sz w:val="24"/>
          <w:szCs w:val="24"/>
        </w:rPr>
        <w:t>.3 –A Contratada deverá indicar no corpo da Nota Fiscal/fatura, descrição e quantitativo dos serviços;</w:t>
      </w:r>
    </w:p>
    <w:p w:rsidR="00671D38" w:rsidRPr="00C4482B"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1</w:t>
      </w:r>
      <w:r>
        <w:rPr>
          <w:rFonts w:ascii="Times New Roman" w:hAnsi="Times New Roman" w:cs="Times New Roman"/>
          <w:sz w:val="24"/>
          <w:szCs w:val="24"/>
        </w:rPr>
        <w:t>5</w:t>
      </w:r>
      <w:r w:rsidRPr="00C4482B">
        <w:rPr>
          <w:rFonts w:ascii="Times New Roman" w:hAnsi="Times New Roman" w:cs="Times New Roman"/>
          <w:sz w:val="24"/>
          <w:szCs w:val="24"/>
        </w:rPr>
        <w:t>.4 – Nos casos de eventuais atrasos de pagamentos, não superior a 10 (dez) dias após o prazo de 10(dez) dias, o valor da nota fiscal não sofrerá acréscimos a qualquer título;</w:t>
      </w:r>
    </w:p>
    <w:p w:rsidR="00671D38" w:rsidRPr="00504274" w:rsidRDefault="00671D38" w:rsidP="00671D38">
      <w:pPr>
        <w:jc w:val="both"/>
        <w:rPr>
          <w:rFonts w:ascii="Times New Roman" w:hAnsi="Times New Roman" w:cs="Times New Roman"/>
          <w:sz w:val="24"/>
          <w:szCs w:val="24"/>
        </w:rPr>
      </w:pPr>
      <w:r w:rsidRPr="00C4482B">
        <w:rPr>
          <w:rFonts w:ascii="Times New Roman" w:hAnsi="Times New Roman" w:cs="Times New Roman"/>
          <w:sz w:val="24"/>
          <w:szCs w:val="24"/>
        </w:rPr>
        <w:t>1</w:t>
      </w:r>
      <w:r>
        <w:rPr>
          <w:rFonts w:ascii="Times New Roman" w:hAnsi="Times New Roman" w:cs="Times New Roman"/>
          <w:sz w:val="24"/>
          <w:szCs w:val="24"/>
        </w:rPr>
        <w:t>5</w:t>
      </w:r>
      <w:r w:rsidRPr="00C4482B">
        <w:rPr>
          <w:rFonts w:ascii="Times New Roman" w:hAnsi="Times New Roman" w:cs="Times New Roman"/>
          <w:sz w:val="24"/>
          <w:szCs w:val="24"/>
        </w:rPr>
        <w:t xml:space="preserve">.5 – Nos casos de eventuais atrasos de pagamentos, superiores a 10 (dez) dias após o </w:t>
      </w:r>
      <w:r w:rsidRPr="00504274">
        <w:rPr>
          <w:rFonts w:ascii="Times New Roman" w:hAnsi="Times New Roman" w:cs="Times New Roman"/>
          <w:sz w:val="24"/>
          <w:szCs w:val="24"/>
        </w:rPr>
        <w:t xml:space="preserve">prazo de 30(trinta) dias, o valor da fatura sofrerá acréscimos com base nos índices do IGP-M/FGV, INPC/FGV ou IPCA/FGV, sendo que será aplicado o índice mais favorável para o </w:t>
      </w:r>
      <w:r w:rsidRPr="00641C3A">
        <w:rPr>
          <w:rFonts w:ascii="Times New Roman" w:hAnsi="Times New Roman" w:cs="Times New Roman"/>
          <w:sz w:val="24"/>
          <w:szCs w:val="24"/>
        </w:rPr>
        <w:t>Município</w:t>
      </w:r>
      <w:r w:rsidRPr="00504274">
        <w:rPr>
          <w:rFonts w:ascii="Times New Roman" w:hAnsi="Times New Roman" w:cs="Times New Roman"/>
          <w:sz w:val="24"/>
          <w:szCs w:val="24"/>
        </w:rPr>
        <w:t>;</w:t>
      </w:r>
    </w:p>
    <w:p w:rsidR="00671D38" w:rsidRPr="00504274" w:rsidRDefault="00671D38" w:rsidP="00671D38">
      <w:pPr>
        <w:pStyle w:val="Corpodetexto"/>
        <w:jc w:val="both"/>
        <w:rPr>
          <w:rFonts w:ascii="Times New Roman" w:hAnsi="Times New Roman" w:cs="Times New Roman"/>
        </w:rPr>
      </w:pPr>
      <w:r w:rsidRPr="00504274">
        <w:rPr>
          <w:rFonts w:ascii="Times New Roman" w:hAnsi="Times New Roman" w:cs="Times New Roman"/>
        </w:rPr>
        <w:t>1</w:t>
      </w:r>
      <w:r>
        <w:rPr>
          <w:rFonts w:ascii="Times New Roman" w:hAnsi="Times New Roman" w:cs="Times New Roman"/>
        </w:rPr>
        <w:t>5</w:t>
      </w:r>
      <w:r w:rsidRPr="00504274">
        <w:rPr>
          <w:rFonts w:ascii="Times New Roman" w:hAnsi="Times New Roman" w:cs="Times New Roman"/>
        </w:rPr>
        <w:t xml:space="preserve">.6 – Caso constatado alguma irregularidade nas </w:t>
      </w:r>
      <w:r w:rsidRPr="00504274">
        <w:rPr>
          <w:rFonts w:ascii="Times New Roman" w:hAnsi="Times New Roman" w:cs="Times New Roman"/>
          <w:b/>
          <w:bCs/>
        </w:rPr>
        <w:t>Notas Fiscais/Faturas</w:t>
      </w:r>
      <w:r w:rsidRPr="00504274">
        <w:rPr>
          <w:rFonts w:ascii="Times New Roman" w:hAnsi="Times New Roman" w:cs="Times New Roman"/>
        </w:rPr>
        <w:t>, estas serão devolvidas a contratada, para as necessárias correções, com as informações que motivaram sua rejeição, contando-se o prazo para pagamento da data da sua reapresentação;</w:t>
      </w:r>
    </w:p>
    <w:p w:rsidR="00671D38" w:rsidRPr="00504274" w:rsidRDefault="00671D38" w:rsidP="00671D38">
      <w:pPr>
        <w:adjustRightInd w:val="0"/>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5</w:t>
      </w:r>
      <w:r w:rsidRPr="00504274">
        <w:rPr>
          <w:rFonts w:ascii="Times New Roman" w:hAnsi="Times New Roman" w:cs="Times New Roman"/>
          <w:sz w:val="24"/>
          <w:szCs w:val="24"/>
        </w:rPr>
        <w:t>.</w:t>
      </w:r>
      <w:r>
        <w:rPr>
          <w:rFonts w:ascii="Times New Roman" w:hAnsi="Times New Roman" w:cs="Times New Roman"/>
          <w:sz w:val="24"/>
          <w:szCs w:val="24"/>
        </w:rPr>
        <w:t>7</w:t>
      </w:r>
      <w:r w:rsidRPr="00504274">
        <w:rPr>
          <w:rFonts w:ascii="Times New Roman" w:hAnsi="Times New Roman" w:cs="Times New Roman"/>
          <w:sz w:val="24"/>
          <w:szCs w:val="24"/>
        </w:rPr>
        <w:t xml:space="preserve"> – A omissão de qualquer despesa necessária à entrega dos </w:t>
      </w:r>
      <w:r>
        <w:rPr>
          <w:rFonts w:ascii="Times New Roman" w:hAnsi="Times New Roman" w:cs="Times New Roman"/>
          <w:sz w:val="24"/>
          <w:szCs w:val="24"/>
        </w:rPr>
        <w:t>serviços</w:t>
      </w:r>
      <w:r w:rsidRPr="00504274">
        <w:rPr>
          <w:rFonts w:ascii="Times New Roman" w:hAnsi="Times New Roman" w:cs="Times New Roman"/>
          <w:sz w:val="24"/>
          <w:szCs w:val="24"/>
        </w:rPr>
        <w:t xml:space="preserve"> será interpretada como não existente ou já incluída nos preços, não podendo a licitante pleitear acréscimo após a entrega das Propostas;</w:t>
      </w:r>
    </w:p>
    <w:p w:rsidR="00671D38" w:rsidRPr="00504274" w:rsidRDefault="00671D38" w:rsidP="00671D38">
      <w:pPr>
        <w:adjustRightInd w:val="0"/>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5</w:t>
      </w:r>
      <w:r w:rsidRPr="00504274">
        <w:rPr>
          <w:rFonts w:ascii="Times New Roman" w:hAnsi="Times New Roman" w:cs="Times New Roman"/>
          <w:sz w:val="24"/>
          <w:szCs w:val="24"/>
        </w:rPr>
        <w:t>.</w:t>
      </w:r>
      <w:r>
        <w:rPr>
          <w:rFonts w:ascii="Times New Roman" w:hAnsi="Times New Roman" w:cs="Times New Roman"/>
          <w:sz w:val="24"/>
          <w:szCs w:val="24"/>
        </w:rPr>
        <w:t>8</w:t>
      </w:r>
      <w:r w:rsidRPr="00504274">
        <w:rPr>
          <w:rFonts w:ascii="Times New Roman" w:hAnsi="Times New Roman" w:cs="Times New Roman"/>
          <w:sz w:val="24"/>
          <w:szCs w:val="24"/>
        </w:rPr>
        <w:t xml:space="preserve"> – Nenhum pagamento isentará o FORNECEDOR/CONTRATADA das suas responsabilidades e obrigações, nem implicará aceitação definitiva do fornecimento;</w:t>
      </w:r>
    </w:p>
    <w:p w:rsidR="00671D38" w:rsidRPr="00504274" w:rsidRDefault="00671D38" w:rsidP="00671D38">
      <w:pPr>
        <w:adjustRightInd w:val="0"/>
        <w:jc w:val="both"/>
        <w:rPr>
          <w:rFonts w:ascii="Times New Roman" w:hAnsi="Times New Roman" w:cs="Times New Roman"/>
          <w:bCs/>
          <w:sz w:val="24"/>
          <w:szCs w:val="24"/>
        </w:rPr>
      </w:pPr>
      <w:r w:rsidRPr="00504274">
        <w:rPr>
          <w:rFonts w:ascii="Times New Roman" w:hAnsi="Times New Roman" w:cs="Times New Roman"/>
          <w:bCs/>
          <w:sz w:val="24"/>
          <w:szCs w:val="24"/>
        </w:rPr>
        <w:lastRenderedPageBreak/>
        <w:t>1</w:t>
      </w:r>
      <w:r>
        <w:rPr>
          <w:rFonts w:ascii="Times New Roman" w:hAnsi="Times New Roman" w:cs="Times New Roman"/>
          <w:bCs/>
          <w:sz w:val="24"/>
          <w:szCs w:val="24"/>
        </w:rPr>
        <w:t>5</w:t>
      </w:r>
      <w:r w:rsidRPr="00504274">
        <w:rPr>
          <w:rFonts w:ascii="Times New Roman" w:hAnsi="Times New Roman" w:cs="Times New Roman"/>
          <w:bCs/>
          <w:sz w:val="24"/>
          <w:szCs w:val="24"/>
        </w:rPr>
        <w:t>.</w:t>
      </w:r>
      <w:r>
        <w:rPr>
          <w:rFonts w:ascii="Times New Roman" w:hAnsi="Times New Roman" w:cs="Times New Roman"/>
          <w:bCs/>
          <w:sz w:val="24"/>
          <w:szCs w:val="24"/>
        </w:rPr>
        <w:t>9</w:t>
      </w:r>
      <w:r w:rsidRPr="00504274">
        <w:rPr>
          <w:rFonts w:ascii="Times New Roman" w:hAnsi="Times New Roman" w:cs="Times New Roman"/>
          <w:bCs/>
          <w:sz w:val="24"/>
          <w:szCs w:val="24"/>
        </w:rPr>
        <w:t xml:space="preserve"> – O</w:t>
      </w:r>
      <w:r w:rsidRPr="00504274">
        <w:rPr>
          <w:rFonts w:ascii="Times New Roman" w:hAnsi="Times New Roman" w:cs="Times New Roman"/>
          <w:sz w:val="24"/>
          <w:szCs w:val="24"/>
        </w:rPr>
        <w:t>Contratante não efetuará pagamento de título descontado, ou por meio de cobrança em banco, bem como, os que forem negociados com terceiros por intermédio da operação de “factoring”;</w:t>
      </w:r>
    </w:p>
    <w:p w:rsidR="00671D38" w:rsidRPr="00504274" w:rsidRDefault="00671D38" w:rsidP="00671D38">
      <w:pPr>
        <w:adjustRightInd w:val="0"/>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5</w:t>
      </w:r>
      <w:r w:rsidRPr="00504274">
        <w:rPr>
          <w:rFonts w:ascii="Times New Roman" w:hAnsi="Times New Roman" w:cs="Times New Roman"/>
          <w:sz w:val="24"/>
          <w:szCs w:val="24"/>
        </w:rPr>
        <w:t>.1</w:t>
      </w:r>
      <w:r>
        <w:rPr>
          <w:rFonts w:ascii="Times New Roman" w:hAnsi="Times New Roman" w:cs="Times New Roman"/>
          <w:sz w:val="24"/>
          <w:szCs w:val="24"/>
        </w:rPr>
        <w:t>0</w:t>
      </w:r>
      <w:r w:rsidRPr="00504274">
        <w:rPr>
          <w:rFonts w:ascii="Times New Roman" w:hAnsi="Times New Roman" w:cs="Times New Roman"/>
          <w:sz w:val="24"/>
          <w:szCs w:val="24"/>
        </w:rPr>
        <w:t xml:space="preserve"> – As despesas bancárias decorrentes de transferência de valores para outras praças serão de responsabilidade da Contratada;</w:t>
      </w:r>
    </w:p>
    <w:p w:rsidR="00671D38" w:rsidRPr="00504274" w:rsidRDefault="00671D38" w:rsidP="00671D38">
      <w:pPr>
        <w:adjustRightInd w:val="0"/>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5</w:t>
      </w:r>
      <w:r w:rsidRPr="00504274">
        <w:rPr>
          <w:rFonts w:ascii="Times New Roman" w:hAnsi="Times New Roman" w:cs="Times New Roman"/>
          <w:sz w:val="24"/>
          <w:szCs w:val="24"/>
        </w:rPr>
        <w:t>.1</w:t>
      </w:r>
      <w:r>
        <w:rPr>
          <w:rFonts w:ascii="Times New Roman" w:hAnsi="Times New Roman" w:cs="Times New Roman"/>
          <w:sz w:val="24"/>
          <w:szCs w:val="24"/>
        </w:rPr>
        <w:t>1</w:t>
      </w:r>
      <w:r w:rsidRPr="00504274">
        <w:rPr>
          <w:rFonts w:ascii="Times New Roman" w:hAnsi="Times New Roman" w:cs="Times New Roman"/>
          <w:sz w:val="24"/>
          <w:szCs w:val="24"/>
        </w:rPr>
        <w:t xml:space="preserve"> – Não serão efetuados quaisquer pagamentos enquanto perdurar pendência de liquidação de obrigações, em virtude de penalidades impostas à CONTRATADA, ou inadimplência contratual;</w:t>
      </w:r>
    </w:p>
    <w:p w:rsidR="00671D38" w:rsidRPr="00504274" w:rsidRDefault="00671D38" w:rsidP="00671D38">
      <w:pPr>
        <w:pStyle w:val="Corpodetexto"/>
        <w:ind w:right="3"/>
        <w:jc w:val="both"/>
        <w:rPr>
          <w:rFonts w:ascii="Times New Roman" w:hAnsi="Times New Roman" w:cs="Times New Roman"/>
        </w:rPr>
      </w:pPr>
      <w:r w:rsidRPr="00504274">
        <w:rPr>
          <w:rFonts w:ascii="Times New Roman" w:hAnsi="Times New Roman" w:cs="Times New Roman"/>
        </w:rPr>
        <w:t>1</w:t>
      </w:r>
      <w:r>
        <w:rPr>
          <w:rFonts w:ascii="Times New Roman" w:hAnsi="Times New Roman" w:cs="Times New Roman"/>
        </w:rPr>
        <w:t>5</w:t>
      </w:r>
      <w:r w:rsidRPr="00504274">
        <w:rPr>
          <w:rFonts w:ascii="Times New Roman" w:hAnsi="Times New Roman" w:cs="Times New Roman"/>
        </w:rPr>
        <w:t>.1</w:t>
      </w:r>
      <w:r>
        <w:rPr>
          <w:rFonts w:ascii="Times New Roman" w:hAnsi="Times New Roman" w:cs="Times New Roman"/>
        </w:rPr>
        <w:t>2</w:t>
      </w:r>
      <w:r w:rsidRPr="00504274">
        <w:rPr>
          <w:rFonts w:ascii="Times New Roman" w:hAnsi="Times New Roman" w:cs="Times New Roman"/>
        </w:rPr>
        <w:t xml:space="preserve"> – O</w:t>
      </w:r>
      <w:r>
        <w:rPr>
          <w:rFonts w:ascii="Times New Roman" w:hAnsi="Times New Roman" w:cs="Times New Roman"/>
        </w:rPr>
        <w:t>município de Nova Porteirinha</w:t>
      </w:r>
      <w:r w:rsidRPr="00504274">
        <w:rPr>
          <w:rFonts w:ascii="Times New Roman" w:hAnsi="Times New Roman" w:cs="Times New Roman"/>
        </w:rPr>
        <w:t>passouaaplicara</w:t>
      </w:r>
      <w:r w:rsidRPr="00504274">
        <w:rPr>
          <w:rFonts w:ascii="Times New Roman" w:hAnsi="Times New Roman" w:cs="Times New Roman"/>
          <w:w w:val="95"/>
        </w:rPr>
        <w:t>InstruçãoNormativaRFBnº 1234/2012, alterada pela INRFB2145,de26de</w:t>
      </w:r>
      <w:r w:rsidRPr="00504274">
        <w:rPr>
          <w:rFonts w:ascii="Times New Roman" w:hAnsi="Times New Roman" w:cs="Times New Roman"/>
          <w:spacing w:val="-3"/>
          <w:w w:val="95"/>
        </w:rPr>
        <w:t xml:space="preserve"> junho de </w:t>
      </w:r>
      <w:r w:rsidRPr="00504274">
        <w:rPr>
          <w:rFonts w:ascii="Times New Roman" w:hAnsi="Times New Roman" w:cs="Times New Roman"/>
        </w:rPr>
        <w:t>2023,parafinsderetençãodeImpostodeRendasobreospagamentosqueefetuarem</w:t>
      </w:r>
      <w:r w:rsidRPr="00504274">
        <w:rPr>
          <w:rFonts w:ascii="Times New Roman" w:hAnsi="Times New Roman" w:cs="Times New Roman"/>
          <w:w w:val="95"/>
        </w:rPr>
        <w:t>àspessoasfísicasejurídicas,combasenaInstruçãoNormativaRFBnº 1234/2012, alterada pela INRFB2145,de26de</w:t>
      </w:r>
      <w:r w:rsidRPr="00504274">
        <w:rPr>
          <w:rFonts w:ascii="Times New Roman" w:hAnsi="Times New Roman" w:cs="Times New Roman"/>
          <w:spacing w:val="-3"/>
          <w:w w:val="95"/>
        </w:rPr>
        <w:t xml:space="preserve"> junho d</w:t>
      </w:r>
      <w:r w:rsidRPr="00504274">
        <w:rPr>
          <w:rFonts w:ascii="Times New Roman" w:hAnsi="Times New Roman" w:cs="Times New Roman"/>
          <w:w w:val="95"/>
        </w:rPr>
        <w:t>e 2</w:t>
      </w:r>
      <w:r w:rsidRPr="00504274">
        <w:rPr>
          <w:rFonts w:ascii="Times New Roman" w:hAnsi="Times New Roman" w:cs="Times New Roman"/>
        </w:rPr>
        <w:t>023,pelofornecimentodebensouprestaçãodeserviçosemgeral,inclusiveobras, conforme Portaria 013/2023;</w:t>
      </w:r>
    </w:p>
    <w:p w:rsidR="00671D38" w:rsidRPr="00504274" w:rsidRDefault="00671D38" w:rsidP="00671D38">
      <w:pPr>
        <w:pStyle w:val="Corpodetexto"/>
        <w:ind w:right="3"/>
        <w:jc w:val="both"/>
        <w:rPr>
          <w:rFonts w:ascii="Times New Roman" w:hAnsi="Times New Roman" w:cs="Times New Roman"/>
          <w:w w:val="95"/>
        </w:rPr>
      </w:pPr>
      <w:r w:rsidRPr="00504274">
        <w:rPr>
          <w:rFonts w:ascii="Times New Roman" w:hAnsi="Times New Roman" w:cs="Times New Roman"/>
          <w:w w:val="95"/>
        </w:rPr>
        <w:t>1</w:t>
      </w:r>
      <w:r>
        <w:rPr>
          <w:rFonts w:ascii="Times New Roman" w:hAnsi="Times New Roman" w:cs="Times New Roman"/>
          <w:w w:val="95"/>
        </w:rPr>
        <w:t>5</w:t>
      </w:r>
      <w:r w:rsidRPr="00504274">
        <w:rPr>
          <w:rFonts w:ascii="Times New Roman" w:hAnsi="Times New Roman" w:cs="Times New Roman"/>
          <w:w w:val="95"/>
        </w:rPr>
        <w:t>.1</w:t>
      </w:r>
      <w:r>
        <w:rPr>
          <w:rFonts w:ascii="Times New Roman" w:hAnsi="Times New Roman" w:cs="Times New Roman"/>
          <w:w w:val="95"/>
        </w:rPr>
        <w:t>2</w:t>
      </w:r>
      <w:r w:rsidRPr="00504274">
        <w:rPr>
          <w:rFonts w:ascii="Times New Roman" w:hAnsi="Times New Roman" w:cs="Times New Roman"/>
          <w:w w:val="95"/>
        </w:rPr>
        <w:t>.1 – Asretençõesserãoefetuadassobrequalquerformadepagamento,inclusive</w:t>
      </w:r>
      <w:r w:rsidRPr="00504274">
        <w:rPr>
          <w:rFonts w:ascii="Times New Roman" w:hAnsi="Times New Roman" w:cs="Times New Roman"/>
        </w:rPr>
        <w:t>os pagamentos antecipados por conta de fornecimento de bens ou de prestação de serviços, para entregafutura;</w:t>
      </w:r>
    </w:p>
    <w:p w:rsidR="00671D38" w:rsidRPr="00504274" w:rsidRDefault="00671D38" w:rsidP="00671D38">
      <w:pPr>
        <w:pStyle w:val="Corpodetexto"/>
        <w:ind w:right="3"/>
        <w:jc w:val="both"/>
        <w:rPr>
          <w:rFonts w:ascii="Times New Roman" w:hAnsi="Times New Roman" w:cs="Times New Roman"/>
        </w:rPr>
      </w:pPr>
      <w:r w:rsidRPr="00504274">
        <w:rPr>
          <w:rFonts w:ascii="Times New Roman" w:hAnsi="Times New Roman" w:cs="Times New Roman"/>
        </w:rPr>
        <w:t>1</w:t>
      </w:r>
      <w:r>
        <w:rPr>
          <w:rFonts w:ascii="Times New Roman" w:hAnsi="Times New Roman" w:cs="Times New Roman"/>
        </w:rPr>
        <w:t>5</w:t>
      </w:r>
      <w:r w:rsidRPr="00504274">
        <w:rPr>
          <w:rFonts w:ascii="Times New Roman" w:hAnsi="Times New Roman" w:cs="Times New Roman"/>
        </w:rPr>
        <w:t>.1</w:t>
      </w:r>
      <w:r>
        <w:rPr>
          <w:rFonts w:ascii="Times New Roman" w:hAnsi="Times New Roman" w:cs="Times New Roman"/>
        </w:rPr>
        <w:t>2</w:t>
      </w:r>
      <w:r w:rsidRPr="00504274">
        <w:rPr>
          <w:rFonts w:ascii="Times New Roman" w:hAnsi="Times New Roman" w:cs="Times New Roman"/>
        </w:rPr>
        <w:t>.2 – Para todos os documentos fiscais emitidos deverão ser observadas as disposiçõesdacitadaInstruçãoNormativa,quantoaoImpostodeRenda;</w:t>
      </w:r>
    </w:p>
    <w:p w:rsidR="00671D38" w:rsidRPr="00504274" w:rsidRDefault="00671D38" w:rsidP="00671D38">
      <w:pPr>
        <w:pStyle w:val="Corpodetexto"/>
        <w:ind w:right="3"/>
        <w:jc w:val="both"/>
        <w:rPr>
          <w:rFonts w:ascii="Times New Roman" w:hAnsi="Times New Roman" w:cs="Times New Roman"/>
        </w:rPr>
      </w:pPr>
      <w:r w:rsidRPr="00504274">
        <w:rPr>
          <w:rFonts w:ascii="Times New Roman" w:hAnsi="Times New Roman" w:cs="Times New Roman"/>
        </w:rPr>
        <w:t>1</w:t>
      </w:r>
      <w:r>
        <w:rPr>
          <w:rFonts w:ascii="Times New Roman" w:hAnsi="Times New Roman" w:cs="Times New Roman"/>
        </w:rPr>
        <w:t>5</w:t>
      </w:r>
      <w:r w:rsidRPr="00504274">
        <w:rPr>
          <w:rFonts w:ascii="Times New Roman" w:hAnsi="Times New Roman" w:cs="Times New Roman"/>
        </w:rPr>
        <w:t>.1</w:t>
      </w:r>
      <w:r>
        <w:rPr>
          <w:rFonts w:ascii="Times New Roman" w:hAnsi="Times New Roman" w:cs="Times New Roman"/>
        </w:rPr>
        <w:t>2</w:t>
      </w:r>
      <w:r w:rsidRPr="00504274">
        <w:rPr>
          <w:rFonts w:ascii="Times New Roman" w:hAnsi="Times New Roman" w:cs="Times New Roman"/>
        </w:rPr>
        <w:t>.3 – N</w:t>
      </w:r>
      <w:r w:rsidRPr="00504274">
        <w:rPr>
          <w:rFonts w:ascii="Times New Roman" w:hAnsi="Times New Roman" w:cs="Times New Roman"/>
          <w:w w:val="95"/>
        </w:rPr>
        <w:t>ão serão feitas retenções de CSLL, PIS/PASEP ou COFINS, apenas a retenção de</w:t>
      </w:r>
      <w:r w:rsidRPr="00504274">
        <w:rPr>
          <w:rFonts w:ascii="Times New Roman" w:hAnsi="Times New Roman" w:cs="Times New Roman"/>
        </w:rPr>
        <w:t>IRseráfeita,</w:t>
      </w:r>
      <w:r>
        <w:rPr>
          <w:rFonts w:ascii="Times New Roman" w:hAnsi="Times New Roman" w:cs="Times New Roman"/>
        </w:rPr>
        <w:t>2</w:t>
      </w:r>
      <w:r w:rsidRPr="00504274">
        <w:rPr>
          <w:rFonts w:ascii="Times New Roman" w:hAnsi="Times New Roman" w:cs="Times New Roman"/>
        </w:rPr>
        <w:t>seforocaso,nosmoldesdacitadaInstruçãoNormativa;</w:t>
      </w:r>
    </w:p>
    <w:p w:rsidR="00671D38" w:rsidRPr="00504274" w:rsidRDefault="00671D38" w:rsidP="00671D38">
      <w:pPr>
        <w:pStyle w:val="Corpodetexto"/>
        <w:ind w:right="3"/>
        <w:jc w:val="both"/>
        <w:rPr>
          <w:rFonts w:ascii="Times New Roman" w:hAnsi="Times New Roman" w:cs="Times New Roman"/>
        </w:rPr>
      </w:pPr>
      <w:r w:rsidRPr="00504274">
        <w:rPr>
          <w:rFonts w:ascii="Times New Roman" w:hAnsi="Times New Roman" w:cs="Times New Roman"/>
        </w:rPr>
        <w:t>1</w:t>
      </w:r>
      <w:r>
        <w:rPr>
          <w:rFonts w:ascii="Times New Roman" w:hAnsi="Times New Roman" w:cs="Times New Roman"/>
        </w:rPr>
        <w:t>5</w:t>
      </w:r>
      <w:r w:rsidRPr="00504274">
        <w:rPr>
          <w:rFonts w:ascii="Times New Roman" w:hAnsi="Times New Roman" w:cs="Times New Roman"/>
        </w:rPr>
        <w:t>.1</w:t>
      </w:r>
      <w:r>
        <w:rPr>
          <w:rFonts w:ascii="Times New Roman" w:hAnsi="Times New Roman" w:cs="Times New Roman"/>
        </w:rPr>
        <w:t>2</w:t>
      </w:r>
      <w:r w:rsidRPr="00504274">
        <w:rPr>
          <w:rFonts w:ascii="Times New Roman" w:hAnsi="Times New Roman" w:cs="Times New Roman"/>
        </w:rPr>
        <w:t xml:space="preserve">.4 – Os prestadores de serviço e fornecedores de bens deverão emitir </w:t>
      </w:r>
      <w:bookmarkStart w:id="20" w:name="_Hlk149902745"/>
      <w:r w:rsidRPr="00504274">
        <w:rPr>
          <w:rFonts w:ascii="Times New Roman" w:hAnsi="Times New Roman" w:cs="Times New Roman"/>
        </w:rPr>
        <w:t>as notas fiscais em observância às regras de retenção dispostas na</w:t>
      </w:r>
      <w:r w:rsidRPr="00504274">
        <w:rPr>
          <w:rFonts w:ascii="Times New Roman" w:hAnsi="Times New Roman" w:cs="Times New Roman"/>
          <w:w w:val="95"/>
        </w:rPr>
        <w:t>InstruçãoNormativaRFBnº 1234/2012, alterada pela INRFB2145,de26de</w:t>
      </w:r>
      <w:r w:rsidRPr="00504274">
        <w:rPr>
          <w:rFonts w:ascii="Times New Roman" w:hAnsi="Times New Roman" w:cs="Times New Roman"/>
          <w:spacing w:val="-3"/>
          <w:w w:val="95"/>
        </w:rPr>
        <w:t xml:space="preserve"> junho d</w:t>
      </w:r>
      <w:r w:rsidRPr="00504274">
        <w:rPr>
          <w:rFonts w:ascii="Times New Roman" w:hAnsi="Times New Roman" w:cs="Times New Roman"/>
          <w:w w:val="95"/>
        </w:rPr>
        <w:t>e</w:t>
      </w:r>
      <w:r w:rsidRPr="00504274">
        <w:rPr>
          <w:rFonts w:ascii="Times New Roman" w:hAnsi="Times New Roman" w:cs="Times New Roman"/>
        </w:rPr>
        <w:t>2023,</w:t>
      </w:r>
      <w:r w:rsidRPr="00504274">
        <w:rPr>
          <w:rFonts w:ascii="Times New Roman" w:hAnsi="Times New Roman" w:cs="Times New Roman"/>
          <w:w w:val="95"/>
        </w:rPr>
        <w:t xml:space="preserve"> sob pena de não aceitação por parte dos </w:t>
      </w:r>
      <w:r w:rsidRPr="00504274">
        <w:rPr>
          <w:rFonts w:ascii="Times New Roman" w:hAnsi="Times New Roman" w:cs="Times New Roman"/>
        </w:rPr>
        <w:t>órgãoseentidadesmencionadosnoart.2º desta Lei;</w:t>
      </w:r>
    </w:p>
    <w:bookmarkEnd w:id="20"/>
    <w:p w:rsidR="00671D38" w:rsidRPr="00504274" w:rsidRDefault="00671D38" w:rsidP="00671D38">
      <w:pPr>
        <w:pStyle w:val="Corpodetexto"/>
        <w:ind w:right="3"/>
        <w:jc w:val="both"/>
        <w:rPr>
          <w:rFonts w:ascii="Times New Roman" w:hAnsi="Times New Roman" w:cs="Times New Roman"/>
        </w:rPr>
      </w:pPr>
      <w:r w:rsidRPr="00504274">
        <w:rPr>
          <w:rFonts w:ascii="Times New Roman" w:hAnsi="Times New Roman" w:cs="Times New Roman"/>
        </w:rPr>
        <w:t>1</w:t>
      </w:r>
      <w:r>
        <w:rPr>
          <w:rFonts w:ascii="Times New Roman" w:hAnsi="Times New Roman" w:cs="Times New Roman"/>
        </w:rPr>
        <w:t>5</w:t>
      </w:r>
      <w:r w:rsidRPr="00504274">
        <w:rPr>
          <w:rFonts w:ascii="Times New Roman" w:hAnsi="Times New Roman" w:cs="Times New Roman"/>
        </w:rPr>
        <w:t>.1</w:t>
      </w:r>
      <w:r>
        <w:rPr>
          <w:rFonts w:ascii="Times New Roman" w:hAnsi="Times New Roman" w:cs="Times New Roman"/>
        </w:rPr>
        <w:t>2</w:t>
      </w:r>
      <w:r w:rsidRPr="00504274">
        <w:rPr>
          <w:rFonts w:ascii="Times New Roman" w:hAnsi="Times New Roman" w:cs="Times New Roman"/>
        </w:rPr>
        <w:t>.5 – Durante o processo de liquidação da despesa, poderão ser rejeitados os documentosfiscaisemdesacordocomasexigênciasda</w:t>
      </w:r>
      <w:r w:rsidRPr="00504274">
        <w:rPr>
          <w:rFonts w:ascii="Times New Roman" w:hAnsi="Times New Roman" w:cs="Times New Roman"/>
          <w:w w:val="95"/>
        </w:rPr>
        <w:t>InstruçãoNormativaRFBnº 1234/2012, alterada pela INRFB2145,de26de</w:t>
      </w:r>
      <w:r w:rsidRPr="00504274">
        <w:rPr>
          <w:rFonts w:ascii="Times New Roman" w:hAnsi="Times New Roman" w:cs="Times New Roman"/>
          <w:spacing w:val="-3"/>
          <w:w w:val="95"/>
        </w:rPr>
        <w:t xml:space="preserve"> junho d</w:t>
      </w:r>
      <w:r w:rsidRPr="00504274">
        <w:rPr>
          <w:rFonts w:ascii="Times New Roman" w:hAnsi="Times New Roman" w:cs="Times New Roman"/>
          <w:w w:val="95"/>
        </w:rPr>
        <w:t>e</w:t>
      </w:r>
      <w:r w:rsidRPr="00504274">
        <w:rPr>
          <w:rFonts w:ascii="Times New Roman" w:hAnsi="Times New Roman" w:cs="Times New Roman"/>
        </w:rPr>
        <w:t>2023,devendoofornecedorretificaro documento ou apresentar outro sem as impropriedades identificadas ficando suspenso o processo deliquidaçãoatéosaneamento;</w:t>
      </w:r>
    </w:p>
    <w:p w:rsidR="00671D38" w:rsidRPr="00504274" w:rsidRDefault="00671D38" w:rsidP="00671D38">
      <w:pPr>
        <w:pStyle w:val="Corpodetexto"/>
        <w:ind w:right="3"/>
        <w:jc w:val="both"/>
        <w:rPr>
          <w:rFonts w:ascii="Times New Roman" w:hAnsi="Times New Roman" w:cs="Times New Roman"/>
        </w:rPr>
      </w:pPr>
      <w:r w:rsidRPr="00504274">
        <w:rPr>
          <w:rFonts w:ascii="Times New Roman" w:hAnsi="Times New Roman" w:cs="Times New Roman"/>
        </w:rPr>
        <w:t>1</w:t>
      </w:r>
      <w:r>
        <w:rPr>
          <w:rFonts w:ascii="Times New Roman" w:hAnsi="Times New Roman" w:cs="Times New Roman"/>
        </w:rPr>
        <w:t>5</w:t>
      </w:r>
      <w:r w:rsidRPr="00504274">
        <w:rPr>
          <w:rFonts w:ascii="Times New Roman" w:hAnsi="Times New Roman" w:cs="Times New Roman"/>
        </w:rPr>
        <w:t>.1</w:t>
      </w:r>
      <w:r>
        <w:rPr>
          <w:rFonts w:ascii="Times New Roman" w:hAnsi="Times New Roman" w:cs="Times New Roman"/>
        </w:rPr>
        <w:t>2</w:t>
      </w:r>
      <w:r w:rsidRPr="00504274">
        <w:rPr>
          <w:rFonts w:ascii="Times New Roman" w:hAnsi="Times New Roman" w:cs="Times New Roman"/>
        </w:rPr>
        <w:t>.6 – HaveráaretençãodeImpostodeRendaindependentedeocorrerporpartedocontratadoodestaquedeIRRFnodocumentofiscal,nostermosda</w:t>
      </w:r>
      <w:r w:rsidRPr="00504274">
        <w:rPr>
          <w:rFonts w:ascii="Times New Roman" w:hAnsi="Times New Roman" w:cs="Times New Roman"/>
          <w:w w:val="95"/>
        </w:rPr>
        <w:t>InstruçãoNormativaRFBnº 1234/2012, alterada pela INRFB2145,de26de</w:t>
      </w:r>
      <w:r w:rsidRPr="00504274">
        <w:rPr>
          <w:rFonts w:ascii="Times New Roman" w:hAnsi="Times New Roman" w:cs="Times New Roman"/>
          <w:spacing w:val="-3"/>
          <w:w w:val="95"/>
        </w:rPr>
        <w:t xml:space="preserve"> junho d</w:t>
      </w:r>
      <w:r w:rsidRPr="00504274">
        <w:rPr>
          <w:rFonts w:ascii="Times New Roman" w:hAnsi="Times New Roman" w:cs="Times New Roman"/>
          <w:w w:val="95"/>
        </w:rPr>
        <w:t xml:space="preserve">e </w:t>
      </w:r>
      <w:r w:rsidRPr="00504274">
        <w:rPr>
          <w:rFonts w:ascii="Times New Roman" w:hAnsi="Times New Roman" w:cs="Times New Roman"/>
        </w:rPr>
        <w:t>2023;</w:t>
      </w:r>
    </w:p>
    <w:p w:rsidR="00671D38" w:rsidRPr="00504274" w:rsidRDefault="00671D38" w:rsidP="00671D38">
      <w:pPr>
        <w:pStyle w:val="Corpodetexto"/>
        <w:ind w:right="3"/>
        <w:jc w:val="both"/>
        <w:rPr>
          <w:rFonts w:ascii="Times New Roman" w:hAnsi="Times New Roman" w:cs="Times New Roman"/>
        </w:rPr>
      </w:pPr>
      <w:r w:rsidRPr="00504274">
        <w:rPr>
          <w:rFonts w:ascii="Times New Roman" w:hAnsi="Times New Roman" w:cs="Times New Roman"/>
        </w:rPr>
        <w:t>1</w:t>
      </w:r>
      <w:r>
        <w:rPr>
          <w:rFonts w:ascii="Times New Roman" w:hAnsi="Times New Roman" w:cs="Times New Roman"/>
        </w:rPr>
        <w:t>5</w:t>
      </w:r>
      <w:r w:rsidRPr="00504274">
        <w:rPr>
          <w:rFonts w:ascii="Times New Roman" w:hAnsi="Times New Roman" w:cs="Times New Roman"/>
        </w:rPr>
        <w:t>.1</w:t>
      </w:r>
      <w:r>
        <w:rPr>
          <w:rFonts w:ascii="Times New Roman" w:hAnsi="Times New Roman" w:cs="Times New Roman"/>
        </w:rPr>
        <w:t>2</w:t>
      </w:r>
      <w:r w:rsidRPr="00504274">
        <w:rPr>
          <w:rFonts w:ascii="Times New Roman" w:hAnsi="Times New Roman" w:cs="Times New Roman"/>
        </w:rPr>
        <w:t xml:space="preserve">.7 – </w:t>
      </w:r>
      <w:r w:rsidRPr="00504274">
        <w:rPr>
          <w:rFonts w:ascii="Times New Roman" w:hAnsi="Times New Roman" w:cs="Times New Roman"/>
          <w:w w:val="95"/>
        </w:rPr>
        <w:t>Não</w:t>
      </w:r>
      <w:r w:rsidR="00C368F6">
        <w:rPr>
          <w:rFonts w:ascii="Times New Roman" w:hAnsi="Times New Roman" w:cs="Times New Roman"/>
          <w:w w:val="95"/>
        </w:rPr>
        <w:t xml:space="preserve"> </w:t>
      </w:r>
      <w:r w:rsidRPr="00504274">
        <w:rPr>
          <w:rFonts w:ascii="Times New Roman" w:hAnsi="Times New Roman" w:cs="Times New Roman"/>
          <w:w w:val="95"/>
        </w:rPr>
        <w:t>estão</w:t>
      </w:r>
      <w:r w:rsidR="00C368F6">
        <w:rPr>
          <w:rFonts w:ascii="Times New Roman" w:hAnsi="Times New Roman" w:cs="Times New Roman"/>
          <w:w w:val="95"/>
        </w:rPr>
        <w:t xml:space="preserve"> </w:t>
      </w:r>
      <w:r w:rsidRPr="00504274">
        <w:rPr>
          <w:rFonts w:ascii="Times New Roman" w:hAnsi="Times New Roman" w:cs="Times New Roman"/>
          <w:w w:val="95"/>
        </w:rPr>
        <w:t>sujeitos</w:t>
      </w:r>
      <w:r w:rsidR="00C368F6">
        <w:rPr>
          <w:rFonts w:ascii="Times New Roman" w:hAnsi="Times New Roman" w:cs="Times New Roman"/>
          <w:w w:val="95"/>
        </w:rPr>
        <w:t xml:space="preserve"> </w:t>
      </w:r>
      <w:r w:rsidRPr="00504274">
        <w:rPr>
          <w:rFonts w:ascii="Times New Roman" w:hAnsi="Times New Roman" w:cs="Times New Roman"/>
          <w:w w:val="85"/>
        </w:rPr>
        <w:t>à</w:t>
      </w:r>
      <w:r w:rsidR="00C368F6">
        <w:rPr>
          <w:rFonts w:ascii="Times New Roman" w:hAnsi="Times New Roman" w:cs="Times New Roman"/>
          <w:w w:val="85"/>
        </w:rPr>
        <w:t xml:space="preserve"> </w:t>
      </w:r>
      <w:r w:rsidRPr="00504274">
        <w:rPr>
          <w:rFonts w:ascii="Times New Roman" w:hAnsi="Times New Roman" w:cs="Times New Roman"/>
          <w:w w:val="95"/>
        </w:rPr>
        <w:t>retenção</w:t>
      </w:r>
      <w:r w:rsidR="00C368F6">
        <w:rPr>
          <w:rFonts w:ascii="Times New Roman" w:hAnsi="Times New Roman" w:cs="Times New Roman"/>
          <w:w w:val="95"/>
        </w:rPr>
        <w:t xml:space="preserve"> </w:t>
      </w:r>
      <w:r w:rsidRPr="00504274">
        <w:rPr>
          <w:rFonts w:ascii="Times New Roman" w:hAnsi="Times New Roman" w:cs="Times New Roman"/>
          <w:w w:val="95"/>
        </w:rPr>
        <w:t>do</w:t>
      </w:r>
      <w:r w:rsidR="00C368F6">
        <w:rPr>
          <w:rFonts w:ascii="Times New Roman" w:hAnsi="Times New Roman" w:cs="Times New Roman"/>
          <w:w w:val="95"/>
        </w:rPr>
        <w:t xml:space="preserve"> </w:t>
      </w:r>
      <w:r w:rsidRPr="00504274">
        <w:rPr>
          <w:rFonts w:ascii="Times New Roman" w:hAnsi="Times New Roman" w:cs="Times New Roman"/>
          <w:w w:val="95"/>
        </w:rPr>
        <w:t>IR</w:t>
      </w:r>
      <w:r w:rsidR="00C368F6">
        <w:rPr>
          <w:rFonts w:ascii="Times New Roman" w:hAnsi="Times New Roman" w:cs="Times New Roman"/>
          <w:w w:val="95"/>
        </w:rPr>
        <w:t xml:space="preserve"> </w:t>
      </w:r>
      <w:r w:rsidRPr="00504274">
        <w:rPr>
          <w:rFonts w:ascii="Times New Roman" w:hAnsi="Times New Roman" w:cs="Times New Roman"/>
          <w:w w:val="95"/>
        </w:rPr>
        <w:t>na</w:t>
      </w:r>
      <w:r w:rsidR="00C368F6">
        <w:rPr>
          <w:rFonts w:ascii="Times New Roman" w:hAnsi="Times New Roman" w:cs="Times New Roman"/>
          <w:w w:val="95"/>
        </w:rPr>
        <w:t xml:space="preserve"> </w:t>
      </w:r>
      <w:r w:rsidRPr="00504274">
        <w:rPr>
          <w:rFonts w:ascii="Times New Roman" w:hAnsi="Times New Roman" w:cs="Times New Roman"/>
          <w:w w:val="95"/>
        </w:rPr>
        <w:t>font</w:t>
      </w:r>
      <w:r w:rsidR="00C368F6">
        <w:rPr>
          <w:rFonts w:ascii="Times New Roman" w:hAnsi="Times New Roman" w:cs="Times New Roman"/>
          <w:w w:val="95"/>
        </w:rPr>
        <w:t xml:space="preserve"> </w:t>
      </w:r>
      <w:r w:rsidRPr="00504274">
        <w:rPr>
          <w:rFonts w:ascii="Times New Roman" w:hAnsi="Times New Roman" w:cs="Times New Roman"/>
          <w:w w:val="95"/>
        </w:rPr>
        <w:t>e</w:t>
      </w:r>
      <w:r w:rsidR="00C368F6">
        <w:rPr>
          <w:rFonts w:ascii="Times New Roman" w:hAnsi="Times New Roman" w:cs="Times New Roman"/>
          <w:w w:val="95"/>
        </w:rPr>
        <w:t xml:space="preserve"> </w:t>
      </w:r>
      <w:r w:rsidRPr="00504274">
        <w:rPr>
          <w:rFonts w:ascii="Times New Roman" w:hAnsi="Times New Roman" w:cs="Times New Roman"/>
          <w:w w:val="95"/>
        </w:rPr>
        <w:t>os</w:t>
      </w:r>
      <w:r w:rsidR="00C368F6">
        <w:rPr>
          <w:rFonts w:ascii="Times New Roman" w:hAnsi="Times New Roman" w:cs="Times New Roman"/>
          <w:w w:val="95"/>
        </w:rPr>
        <w:t xml:space="preserve"> </w:t>
      </w:r>
      <w:r w:rsidRPr="00504274">
        <w:rPr>
          <w:rFonts w:ascii="Times New Roman" w:hAnsi="Times New Roman" w:cs="Times New Roman"/>
          <w:w w:val="95"/>
        </w:rPr>
        <w:t>pagamentos</w:t>
      </w:r>
      <w:r w:rsidR="00C368F6">
        <w:rPr>
          <w:rFonts w:ascii="Times New Roman" w:hAnsi="Times New Roman" w:cs="Times New Roman"/>
          <w:w w:val="95"/>
        </w:rPr>
        <w:t xml:space="preserve"> </w:t>
      </w:r>
      <w:r w:rsidRPr="00504274">
        <w:rPr>
          <w:rFonts w:ascii="Times New Roman" w:hAnsi="Times New Roman" w:cs="Times New Roman"/>
          <w:w w:val="95"/>
        </w:rPr>
        <w:t>realizados</w:t>
      </w:r>
      <w:r w:rsidR="00C368F6">
        <w:rPr>
          <w:rFonts w:ascii="Times New Roman" w:hAnsi="Times New Roman" w:cs="Times New Roman"/>
          <w:w w:val="95"/>
        </w:rPr>
        <w:t xml:space="preserve"> </w:t>
      </w:r>
      <w:r w:rsidRPr="00504274">
        <w:rPr>
          <w:rFonts w:ascii="Times New Roman" w:hAnsi="Times New Roman" w:cs="Times New Roman"/>
          <w:w w:val="85"/>
        </w:rPr>
        <w:t>à</w:t>
      </w:r>
      <w:r w:rsidR="00C368F6">
        <w:rPr>
          <w:rFonts w:ascii="Times New Roman" w:hAnsi="Times New Roman" w:cs="Times New Roman"/>
          <w:w w:val="85"/>
        </w:rPr>
        <w:t xml:space="preserve"> </w:t>
      </w:r>
      <w:r w:rsidRPr="00504274">
        <w:rPr>
          <w:rFonts w:ascii="Times New Roman" w:hAnsi="Times New Roman" w:cs="Times New Roman"/>
          <w:w w:val="85"/>
        </w:rPr>
        <w:t>s</w:t>
      </w:r>
      <w:r w:rsidRPr="00504274">
        <w:rPr>
          <w:rFonts w:ascii="Times New Roman" w:hAnsi="Times New Roman" w:cs="Times New Roman"/>
          <w:w w:val="95"/>
        </w:rPr>
        <w:t>pessoas</w:t>
      </w:r>
      <w:r w:rsidR="00C368F6">
        <w:rPr>
          <w:rFonts w:ascii="Times New Roman" w:hAnsi="Times New Roman" w:cs="Times New Roman"/>
          <w:w w:val="95"/>
        </w:rPr>
        <w:t xml:space="preserve"> </w:t>
      </w:r>
      <w:r w:rsidRPr="00504274">
        <w:rPr>
          <w:rFonts w:ascii="Times New Roman" w:hAnsi="Times New Roman" w:cs="Times New Roman"/>
          <w:w w:val="95"/>
        </w:rPr>
        <w:t>ou</w:t>
      </w:r>
      <w:r w:rsidR="00C368F6">
        <w:rPr>
          <w:rFonts w:ascii="Times New Roman" w:hAnsi="Times New Roman" w:cs="Times New Roman"/>
          <w:w w:val="95"/>
        </w:rPr>
        <w:t xml:space="preserve"> </w:t>
      </w:r>
      <w:r w:rsidRPr="00504274">
        <w:rPr>
          <w:rFonts w:ascii="Times New Roman" w:hAnsi="Times New Roman" w:cs="Times New Roman"/>
          <w:w w:val="95"/>
        </w:rPr>
        <w:t>por</w:t>
      </w:r>
      <w:r w:rsidRPr="00504274">
        <w:rPr>
          <w:rFonts w:ascii="Times New Roman" w:hAnsi="Times New Roman" w:cs="Times New Roman"/>
        </w:rPr>
        <w:t xml:space="preserve"> serviços e mercadorias elencados no artigo 4º, da </w:t>
      </w:r>
      <w:r w:rsidRPr="00504274">
        <w:rPr>
          <w:rFonts w:ascii="Times New Roman" w:hAnsi="Times New Roman" w:cs="Times New Roman"/>
          <w:w w:val="95"/>
        </w:rPr>
        <w:t>InstruçãoNormativaRFBnº 1234/2012, alterada pela INRFB2145,de26de</w:t>
      </w:r>
      <w:r w:rsidRPr="00504274">
        <w:rPr>
          <w:rFonts w:ascii="Times New Roman" w:hAnsi="Times New Roman" w:cs="Times New Roman"/>
          <w:spacing w:val="-3"/>
          <w:w w:val="95"/>
        </w:rPr>
        <w:t xml:space="preserve"> junho d</w:t>
      </w:r>
      <w:r w:rsidRPr="00504274">
        <w:rPr>
          <w:rFonts w:ascii="Times New Roman" w:hAnsi="Times New Roman" w:cs="Times New Roman"/>
          <w:w w:val="95"/>
        </w:rPr>
        <w:t xml:space="preserve">e </w:t>
      </w:r>
      <w:r w:rsidRPr="00504274">
        <w:rPr>
          <w:rFonts w:ascii="Times New Roman" w:hAnsi="Times New Roman" w:cs="Times New Roman"/>
        </w:rPr>
        <w:t>2023;</w:t>
      </w:r>
    </w:p>
    <w:p w:rsidR="00671D38" w:rsidRPr="00504274" w:rsidRDefault="00671D38" w:rsidP="00671D38">
      <w:pPr>
        <w:pStyle w:val="Corpodetexto"/>
        <w:ind w:right="3"/>
        <w:jc w:val="both"/>
        <w:rPr>
          <w:rFonts w:ascii="Times New Roman" w:hAnsi="Times New Roman" w:cs="Times New Roman"/>
        </w:rPr>
      </w:pPr>
      <w:r w:rsidRPr="00504274">
        <w:rPr>
          <w:rFonts w:ascii="Times New Roman" w:hAnsi="Times New Roman" w:cs="Times New Roman"/>
          <w:w w:val="95"/>
        </w:rPr>
        <w:t>1</w:t>
      </w:r>
      <w:r>
        <w:rPr>
          <w:rFonts w:ascii="Times New Roman" w:hAnsi="Times New Roman" w:cs="Times New Roman"/>
          <w:w w:val="95"/>
        </w:rPr>
        <w:t>5</w:t>
      </w:r>
      <w:r w:rsidRPr="00504274">
        <w:rPr>
          <w:rFonts w:ascii="Times New Roman" w:hAnsi="Times New Roman" w:cs="Times New Roman"/>
          <w:w w:val="95"/>
        </w:rPr>
        <w:t>.1</w:t>
      </w:r>
      <w:r>
        <w:rPr>
          <w:rFonts w:ascii="Times New Roman" w:hAnsi="Times New Roman" w:cs="Times New Roman"/>
          <w:w w:val="95"/>
        </w:rPr>
        <w:t>2</w:t>
      </w:r>
      <w:r w:rsidRPr="00504274">
        <w:rPr>
          <w:rFonts w:ascii="Times New Roman" w:hAnsi="Times New Roman" w:cs="Times New Roman"/>
          <w:w w:val="95"/>
        </w:rPr>
        <w:t>.8 - Acondiçãodeimunidadeeisençãodequetratao</w:t>
      </w:r>
      <w:r w:rsidRPr="00504274">
        <w:rPr>
          <w:rFonts w:ascii="Times New Roman" w:hAnsi="Times New Roman" w:cs="Times New Roman"/>
          <w:w w:val="90"/>
        </w:rPr>
        <w:t xml:space="preserve">§1º </w:t>
      </w:r>
      <w:r w:rsidRPr="00504274">
        <w:rPr>
          <w:rFonts w:ascii="Times New Roman" w:hAnsi="Times New Roman" w:cs="Times New Roman"/>
          <w:w w:val="95"/>
        </w:rPr>
        <w:t xml:space="preserve">desteartigoserádeclarada pela </w:t>
      </w:r>
      <w:r w:rsidRPr="00504274">
        <w:rPr>
          <w:rFonts w:ascii="Times New Roman" w:hAnsi="Times New Roman" w:cs="Times New Roman"/>
        </w:rPr>
        <w:t>entidade</w:t>
      </w:r>
      <w:r w:rsidR="00C368F6">
        <w:rPr>
          <w:rFonts w:ascii="Times New Roman" w:hAnsi="Times New Roman" w:cs="Times New Roman"/>
        </w:rPr>
        <w:t xml:space="preserve"> </w:t>
      </w:r>
      <w:r w:rsidRPr="00504274">
        <w:rPr>
          <w:rFonts w:ascii="Times New Roman" w:hAnsi="Times New Roman" w:cs="Times New Roman"/>
        </w:rPr>
        <w:t>apresentando</w:t>
      </w:r>
      <w:r w:rsidR="00C368F6">
        <w:rPr>
          <w:rFonts w:ascii="Times New Roman" w:hAnsi="Times New Roman" w:cs="Times New Roman"/>
        </w:rPr>
        <w:t xml:space="preserve"> </w:t>
      </w:r>
      <w:r w:rsidRPr="00504274">
        <w:rPr>
          <w:rFonts w:ascii="Times New Roman" w:hAnsi="Times New Roman" w:cs="Times New Roman"/>
        </w:rPr>
        <w:t>documento</w:t>
      </w:r>
      <w:r w:rsidR="00C368F6">
        <w:rPr>
          <w:rFonts w:ascii="Times New Roman" w:hAnsi="Times New Roman" w:cs="Times New Roman"/>
        </w:rPr>
        <w:t xml:space="preserve"> </w:t>
      </w:r>
      <w:r w:rsidRPr="00504274">
        <w:rPr>
          <w:rFonts w:ascii="Times New Roman" w:hAnsi="Times New Roman" w:cs="Times New Roman"/>
        </w:rPr>
        <w:t>equivalente,ambos</w:t>
      </w:r>
      <w:r w:rsidR="00C368F6">
        <w:rPr>
          <w:rFonts w:ascii="Times New Roman" w:hAnsi="Times New Roman" w:cs="Times New Roman"/>
        </w:rPr>
        <w:t xml:space="preserve"> </w:t>
      </w:r>
      <w:r w:rsidRPr="00504274">
        <w:rPr>
          <w:rFonts w:ascii="Times New Roman" w:hAnsi="Times New Roman" w:cs="Times New Roman"/>
        </w:rPr>
        <w:t>em</w:t>
      </w:r>
      <w:r w:rsidR="00C368F6">
        <w:rPr>
          <w:rFonts w:ascii="Times New Roman" w:hAnsi="Times New Roman" w:cs="Times New Roman"/>
        </w:rPr>
        <w:t xml:space="preserve"> </w:t>
      </w:r>
      <w:r w:rsidRPr="00504274">
        <w:rPr>
          <w:rFonts w:ascii="Times New Roman" w:hAnsi="Times New Roman" w:cs="Times New Roman"/>
        </w:rPr>
        <w:t xml:space="preserve">conformidade </w:t>
      </w:r>
      <w:r w:rsidRPr="00504274">
        <w:rPr>
          <w:rFonts w:ascii="Times New Roman" w:hAnsi="Times New Roman" w:cs="Times New Roman"/>
          <w:w w:val="95"/>
        </w:rPr>
        <w:t>com aInstrução</w:t>
      </w:r>
      <w:r w:rsidR="00C368F6">
        <w:rPr>
          <w:rFonts w:ascii="Times New Roman" w:hAnsi="Times New Roman" w:cs="Times New Roman"/>
          <w:w w:val="95"/>
        </w:rPr>
        <w:t xml:space="preserve"> </w:t>
      </w:r>
      <w:r w:rsidRPr="00504274">
        <w:rPr>
          <w:rFonts w:ascii="Times New Roman" w:hAnsi="Times New Roman" w:cs="Times New Roman"/>
          <w:w w:val="95"/>
        </w:rPr>
        <w:t>Normativa</w:t>
      </w:r>
      <w:r w:rsidR="00C368F6">
        <w:rPr>
          <w:rFonts w:ascii="Times New Roman" w:hAnsi="Times New Roman" w:cs="Times New Roman"/>
          <w:w w:val="95"/>
        </w:rPr>
        <w:t xml:space="preserve"> </w:t>
      </w:r>
      <w:r w:rsidRPr="00504274">
        <w:rPr>
          <w:rFonts w:ascii="Times New Roman" w:hAnsi="Times New Roman" w:cs="Times New Roman"/>
          <w:w w:val="95"/>
        </w:rPr>
        <w:t>RFB</w:t>
      </w:r>
      <w:r w:rsidR="00C368F6">
        <w:rPr>
          <w:rFonts w:ascii="Times New Roman" w:hAnsi="Times New Roman" w:cs="Times New Roman"/>
          <w:w w:val="95"/>
        </w:rPr>
        <w:t xml:space="preserve"> </w:t>
      </w:r>
      <w:r w:rsidRPr="00504274">
        <w:rPr>
          <w:rFonts w:ascii="Times New Roman" w:hAnsi="Times New Roman" w:cs="Times New Roman"/>
          <w:w w:val="95"/>
        </w:rPr>
        <w:t>nº 1234/2012, alterada pela INRFB2145,de26de</w:t>
      </w:r>
      <w:r w:rsidRPr="00504274">
        <w:rPr>
          <w:rFonts w:ascii="Times New Roman" w:hAnsi="Times New Roman" w:cs="Times New Roman"/>
          <w:spacing w:val="-3"/>
          <w:w w:val="95"/>
        </w:rPr>
        <w:t xml:space="preserve"> junho d</w:t>
      </w:r>
      <w:r w:rsidRPr="00504274">
        <w:rPr>
          <w:rFonts w:ascii="Times New Roman" w:hAnsi="Times New Roman" w:cs="Times New Roman"/>
          <w:w w:val="95"/>
        </w:rPr>
        <w:t xml:space="preserve">e </w:t>
      </w:r>
      <w:r w:rsidRPr="00504274">
        <w:rPr>
          <w:rFonts w:ascii="Times New Roman" w:hAnsi="Times New Roman" w:cs="Times New Roman"/>
        </w:rPr>
        <w:t>2023;</w:t>
      </w:r>
    </w:p>
    <w:p w:rsidR="00671D38" w:rsidRPr="00504274" w:rsidRDefault="00671D38" w:rsidP="00671D38">
      <w:pPr>
        <w:pStyle w:val="Corpodetexto"/>
        <w:ind w:right="3"/>
        <w:jc w:val="both"/>
        <w:rPr>
          <w:rFonts w:ascii="Times New Roman" w:hAnsi="Times New Roman" w:cs="Times New Roman"/>
        </w:rPr>
      </w:pPr>
      <w:r w:rsidRPr="00504274">
        <w:rPr>
          <w:rFonts w:ascii="Times New Roman" w:hAnsi="Times New Roman" w:cs="Times New Roman"/>
        </w:rPr>
        <w:t>1</w:t>
      </w:r>
      <w:r>
        <w:rPr>
          <w:rFonts w:ascii="Times New Roman" w:hAnsi="Times New Roman" w:cs="Times New Roman"/>
        </w:rPr>
        <w:t>5</w:t>
      </w:r>
      <w:r w:rsidRPr="00504274">
        <w:rPr>
          <w:rFonts w:ascii="Times New Roman" w:hAnsi="Times New Roman" w:cs="Times New Roman"/>
        </w:rPr>
        <w:t>.1</w:t>
      </w:r>
      <w:r>
        <w:rPr>
          <w:rFonts w:ascii="Times New Roman" w:hAnsi="Times New Roman" w:cs="Times New Roman"/>
        </w:rPr>
        <w:t>2</w:t>
      </w:r>
      <w:r w:rsidRPr="00504274">
        <w:rPr>
          <w:rFonts w:ascii="Times New Roman" w:hAnsi="Times New Roman" w:cs="Times New Roman"/>
        </w:rPr>
        <w:t xml:space="preserve">.9 – A </w:t>
      </w:r>
      <w:r w:rsidRPr="00504274">
        <w:rPr>
          <w:rFonts w:ascii="Times New Roman" w:hAnsi="Times New Roman" w:cs="Times New Roman"/>
          <w:w w:val="90"/>
        </w:rPr>
        <w:t xml:space="preserve">isenção </w:t>
      </w:r>
      <w:r w:rsidRPr="00504274">
        <w:rPr>
          <w:rFonts w:ascii="Times New Roman" w:hAnsi="Times New Roman" w:cs="Times New Roman"/>
        </w:rPr>
        <w:t xml:space="preserve">em </w:t>
      </w:r>
      <w:r w:rsidRPr="00504274">
        <w:rPr>
          <w:rFonts w:ascii="Times New Roman" w:hAnsi="Times New Roman" w:cs="Times New Roman"/>
          <w:w w:val="90"/>
        </w:rPr>
        <w:t xml:space="preserve">relação </w:t>
      </w:r>
      <w:r w:rsidRPr="00504274">
        <w:rPr>
          <w:rFonts w:ascii="Times New Roman" w:hAnsi="Times New Roman" w:cs="Times New Roman"/>
        </w:rPr>
        <w:t>a ME ou EPP optante pelo Simples Nacional será observada na</w:t>
      </w:r>
      <w:r w:rsidRPr="00504274">
        <w:rPr>
          <w:rFonts w:ascii="Times New Roman" w:hAnsi="Times New Roman" w:cs="Times New Roman"/>
          <w:w w:val="95"/>
        </w:rPr>
        <w:t>indicação constante em seus documentos fiscais no campo destinado às informações complementares</w:t>
      </w:r>
      <w:r w:rsidRPr="00504274">
        <w:rPr>
          <w:rFonts w:ascii="Times New Roman" w:hAnsi="Times New Roman" w:cs="Times New Roman"/>
        </w:rPr>
        <w:t>ou em sua falta, no corpo do documento que deverá conter a expressão "DOCUMENTO EMITIDO POR ME</w:t>
      </w:r>
      <w:r w:rsidRPr="00504274">
        <w:rPr>
          <w:rFonts w:ascii="Times New Roman" w:hAnsi="Times New Roman" w:cs="Times New Roman"/>
          <w:spacing w:val="-87"/>
        </w:rPr>
        <w:t>/</w:t>
      </w:r>
      <w:r w:rsidRPr="00504274">
        <w:rPr>
          <w:rFonts w:ascii="Times New Roman" w:hAnsi="Times New Roman" w:cs="Times New Roman"/>
        </w:rPr>
        <w:t>/EPP</w:t>
      </w:r>
      <w:r w:rsidR="00C368F6">
        <w:rPr>
          <w:rFonts w:ascii="Times New Roman" w:hAnsi="Times New Roman" w:cs="Times New Roman"/>
        </w:rPr>
        <w:t xml:space="preserve"> </w:t>
      </w:r>
      <w:r w:rsidRPr="00504274">
        <w:rPr>
          <w:rFonts w:ascii="Times New Roman" w:hAnsi="Times New Roman" w:cs="Times New Roman"/>
        </w:rPr>
        <w:t>OPTANTE</w:t>
      </w:r>
      <w:r w:rsidR="00C368F6">
        <w:rPr>
          <w:rFonts w:ascii="Times New Roman" w:hAnsi="Times New Roman" w:cs="Times New Roman"/>
        </w:rPr>
        <w:t xml:space="preserve"> </w:t>
      </w:r>
      <w:r w:rsidRPr="00504274">
        <w:rPr>
          <w:rFonts w:ascii="Times New Roman" w:hAnsi="Times New Roman" w:cs="Times New Roman"/>
        </w:rPr>
        <w:t>PELO</w:t>
      </w:r>
      <w:r w:rsidR="00C368F6">
        <w:rPr>
          <w:rFonts w:ascii="Times New Roman" w:hAnsi="Times New Roman" w:cs="Times New Roman"/>
        </w:rPr>
        <w:t xml:space="preserve"> </w:t>
      </w:r>
      <w:r w:rsidRPr="00504274">
        <w:rPr>
          <w:rFonts w:ascii="Times New Roman" w:hAnsi="Times New Roman" w:cs="Times New Roman"/>
        </w:rPr>
        <w:t>SIMPLES</w:t>
      </w:r>
      <w:r w:rsidR="00C368F6">
        <w:rPr>
          <w:rFonts w:ascii="Times New Roman" w:hAnsi="Times New Roman" w:cs="Times New Roman"/>
        </w:rPr>
        <w:t xml:space="preserve"> </w:t>
      </w:r>
      <w:r w:rsidRPr="00504274">
        <w:rPr>
          <w:rFonts w:ascii="Times New Roman" w:hAnsi="Times New Roman" w:cs="Times New Roman"/>
        </w:rPr>
        <w:t>NACIONAL"nos</w:t>
      </w:r>
      <w:r w:rsidR="00C368F6">
        <w:rPr>
          <w:rFonts w:ascii="Times New Roman" w:hAnsi="Times New Roman" w:cs="Times New Roman"/>
        </w:rPr>
        <w:t xml:space="preserve"> </w:t>
      </w:r>
      <w:r w:rsidRPr="00504274">
        <w:rPr>
          <w:rFonts w:ascii="Times New Roman" w:hAnsi="Times New Roman" w:cs="Times New Roman"/>
        </w:rPr>
        <w:t>termos</w:t>
      </w:r>
      <w:r w:rsidR="00C368F6">
        <w:rPr>
          <w:rFonts w:ascii="Times New Roman" w:hAnsi="Times New Roman" w:cs="Times New Roman"/>
        </w:rPr>
        <w:t xml:space="preserve"> </w:t>
      </w:r>
      <w:r w:rsidRPr="00504274">
        <w:rPr>
          <w:rFonts w:ascii="Times New Roman" w:hAnsi="Times New Roman" w:cs="Times New Roman"/>
        </w:rPr>
        <w:t>do</w:t>
      </w:r>
      <w:r w:rsidR="00C368F6">
        <w:rPr>
          <w:rFonts w:ascii="Times New Roman" w:hAnsi="Times New Roman" w:cs="Times New Roman"/>
        </w:rPr>
        <w:t xml:space="preserve"> </w:t>
      </w:r>
      <w:r w:rsidRPr="00504274">
        <w:rPr>
          <w:rFonts w:ascii="Times New Roman" w:hAnsi="Times New Roman" w:cs="Times New Roman"/>
        </w:rPr>
        <w:t>artigo59,§ 4ºI,alíneaa</w:t>
      </w:r>
      <w:r w:rsidR="00C368F6">
        <w:rPr>
          <w:rFonts w:ascii="Times New Roman" w:hAnsi="Times New Roman" w:cs="Times New Roman"/>
        </w:rPr>
        <w:t xml:space="preserve"> </w:t>
      </w:r>
      <w:r w:rsidRPr="00504274">
        <w:rPr>
          <w:rFonts w:ascii="Times New Roman" w:hAnsi="Times New Roman" w:cs="Times New Roman"/>
        </w:rPr>
        <w:t>da</w:t>
      </w:r>
      <w:r w:rsidR="00C368F6">
        <w:rPr>
          <w:rFonts w:ascii="Times New Roman" w:hAnsi="Times New Roman" w:cs="Times New Roman"/>
        </w:rPr>
        <w:t xml:space="preserve"> </w:t>
      </w:r>
      <w:r w:rsidRPr="00504274">
        <w:rPr>
          <w:rFonts w:ascii="Times New Roman" w:hAnsi="Times New Roman" w:cs="Times New Roman"/>
        </w:rPr>
        <w:t>Resolução</w:t>
      </w:r>
      <w:r w:rsidR="00C368F6">
        <w:rPr>
          <w:rFonts w:ascii="Times New Roman" w:hAnsi="Times New Roman" w:cs="Times New Roman"/>
        </w:rPr>
        <w:t xml:space="preserve"> </w:t>
      </w:r>
      <w:r w:rsidRPr="00504274">
        <w:rPr>
          <w:rFonts w:ascii="Times New Roman" w:hAnsi="Times New Roman" w:cs="Times New Roman"/>
        </w:rPr>
        <w:t xml:space="preserve">CGSN </w:t>
      </w:r>
      <w:r w:rsidRPr="00504274">
        <w:rPr>
          <w:rFonts w:ascii="Times New Roman" w:hAnsi="Times New Roman" w:cs="Times New Roman"/>
          <w:spacing w:val="-88"/>
        </w:rPr>
        <w:t>nº</w:t>
      </w:r>
      <w:r w:rsidRPr="00504274">
        <w:rPr>
          <w:rFonts w:ascii="Times New Roman" w:hAnsi="Times New Roman" w:cs="Times New Roman"/>
        </w:rPr>
        <w:t>140/2018;</w:t>
      </w:r>
    </w:p>
    <w:p w:rsidR="00671D38" w:rsidRPr="00504274" w:rsidRDefault="00671D38" w:rsidP="00671D38">
      <w:pPr>
        <w:pStyle w:val="Corpodetexto"/>
        <w:ind w:right="3"/>
        <w:jc w:val="both"/>
        <w:rPr>
          <w:rFonts w:ascii="Times New Roman" w:hAnsi="Times New Roman" w:cs="Times New Roman"/>
        </w:rPr>
      </w:pPr>
      <w:r w:rsidRPr="00504274">
        <w:rPr>
          <w:rFonts w:ascii="Times New Roman" w:hAnsi="Times New Roman" w:cs="Times New Roman"/>
        </w:rPr>
        <w:t>1</w:t>
      </w:r>
      <w:r>
        <w:rPr>
          <w:rFonts w:ascii="Times New Roman" w:hAnsi="Times New Roman" w:cs="Times New Roman"/>
        </w:rPr>
        <w:t>5</w:t>
      </w:r>
      <w:r w:rsidRPr="00504274">
        <w:rPr>
          <w:rFonts w:ascii="Times New Roman" w:hAnsi="Times New Roman" w:cs="Times New Roman"/>
        </w:rPr>
        <w:t>.1</w:t>
      </w:r>
      <w:r>
        <w:rPr>
          <w:rFonts w:ascii="Times New Roman" w:hAnsi="Times New Roman" w:cs="Times New Roman"/>
        </w:rPr>
        <w:t>2</w:t>
      </w:r>
      <w:r w:rsidRPr="00504274">
        <w:rPr>
          <w:rFonts w:ascii="Times New Roman" w:hAnsi="Times New Roman" w:cs="Times New Roman"/>
        </w:rPr>
        <w:t xml:space="preserve">.10 – Havendo alterações na </w:t>
      </w:r>
      <w:r w:rsidRPr="00504274">
        <w:rPr>
          <w:rFonts w:ascii="Times New Roman" w:hAnsi="Times New Roman" w:cs="Times New Roman"/>
          <w:w w:val="95"/>
        </w:rPr>
        <w:t>Instrução</w:t>
      </w:r>
      <w:r w:rsidR="00C368F6">
        <w:rPr>
          <w:rFonts w:ascii="Times New Roman" w:hAnsi="Times New Roman" w:cs="Times New Roman"/>
          <w:w w:val="95"/>
        </w:rPr>
        <w:t xml:space="preserve"> </w:t>
      </w:r>
      <w:r w:rsidRPr="00504274">
        <w:rPr>
          <w:rFonts w:ascii="Times New Roman" w:hAnsi="Times New Roman" w:cs="Times New Roman"/>
          <w:w w:val="95"/>
        </w:rPr>
        <w:t>Normativa</w:t>
      </w:r>
      <w:r w:rsidR="00C368F6">
        <w:rPr>
          <w:rFonts w:ascii="Times New Roman" w:hAnsi="Times New Roman" w:cs="Times New Roman"/>
          <w:w w:val="95"/>
        </w:rPr>
        <w:t xml:space="preserve"> </w:t>
      </w:r>
      <w:r w:rsidRPr="00504274">
        <w:rPr>
          <w:rFonts w:ascii="Times New Roman" w:hAnsi="Times New Roman" w:cs="Times New Roman"/>
          <w:w w:val="95"/>
        </w:rPr>
        <w:t>RFB</w:t>
      </w:r>
      <w:r w:rsidR="00C368F6">
        <w:rPr>
          <w:rFonts w:ascii="Times New Roman" w:hAnsi="Times New Roman" w:cs="Times New Roman"/>
          <w:w w:val="95"/>
        </w:rPr>
        <w:t xml:space="preserve"> </w:t>
      </w:r>
      <w:r w:rsidRPr="00504274">
        <w:rPr>
          <w:rFonts w:ascii="Times New Roman" w:hAnsi="Times New Roman" w:cs="Times New Roman"/>
          <w:w w:val="95"/>
        </w:rPr>
        <w:t>nº 1234/2012, alterada pela INRFB2145,de26de</w:t>
      </w:r>
      <w:r w:rsidRPr="00504274">
        <w:rPr>
          <w:rFonts w:ascii="Times New Roman" w:hAnsi="Times New Roman" w:cs="Times New Roman"/>
          <w:spacing w:val="-3"/>
          <w:w w:val="95"/>
        </w:rPr>
        <w:t xml:space="preserve"> junho d</w:t>
      </w:r>
      <w:r w:rsidRPr="00504274">
        <w:rPr>
          <w:rFonts w:ascii="Times New Roman" w:hAnsi="Times New Roman" w:cs="Times New Roman"/>
          <w:w w:val="95"/>
        </w:rPr>
        <w:t xml:space="preserve">e </w:t>
      </w:r>
      <w:r w:rsidRPr="00504274">
        <w:rPr>
          <w:rFonts w:ascii="Times New Roman" w:hAnsi="Times New Roman" w:cs="Times New Roman"/>
        </w:rPr>
        <w:t xml:space="preserve">2023, o </w:t>
      </w:r>
      <w:r w:rsidRPr="00641C3A">
        <w:rPr>
          <w:rFonts w:ascii="Times New Roman" w:hAnsi="Times New Roman" w:cs="Times New Roman"/>
        </w:rPr>
        <w:t>Município</w:t>
      </w:r>
      <w:r w:rsidRPr="00504274">
        <w:rPr>
          <w:rFonts w:ascii="Times New Roman" w:hAnsi="Times New Roman" w:cs="Times New Roman"/>
        </w:rPr>
        <w:t xml:space="preserve"> expedirá nova portaria atualizando.</w:t>
      </w:r>
    </w:p>
    <w:p w:rsidR="00671D38" w:rsidRPr="00504274" w:rsidRDefault="00671D38" w:rsidP="00671D38">
      <w:pPr>
        <w:pStyle w:val="Corpodetexto"/>
        <w:ind w:right="3"/>
        <w:jc w:val="both"/>
        <w:rPr>
          <w:rFonts w:ascii="Times New Roman" w:hAnsi="Times New Roman" w:cs="Times New Roman"/>
        </w:rPr>
      </w:pPr>
    </w:p>
    <w:p w:rsidR="00671D38" w:rsidRPr="00504274" w:rsidRDefault="00671D38" w:rsidP="00671D38">
      <w:pPr>
        <w:jc w:val="both"/>
        <w:rPr>
          <w:rFonts w:ascii="Times New Roman" w:hAnsi="Times New Roman" w:cs="Times New Roman"/>
          <w:b/>
          <w:bCs/>
          <w:sz w:val="24"/>
          <w:szCs w:val="24"/>
        </w:rPr>
      </w:pPr>
      <w:bookmarkStart w:id="21" w:name="_Hlk89348403"/>
      <w:bookmarkEnd w:id="19"/>
      <w:r w:rsidRPr="00504274">
        <w:rPr>
          <w:rFonts w:ascii="Times New Roman" w:hAnsi="Times New Roman" w:cs="Times New Roman"/>
          <w:b/>
          <w:bCs/>
          <w:sz w:val="24"/>
          <w:szCs w:val="24"/>
        </w:rPr>
        <w:t>1</w:t>
      </w:r>
      <w:r>
        <w:rPr>
          <w:rFonts w:ascii="Times New Roman" w:hAnsi="Times New Roman" w:cs="Times New Roman"/>
          <w:b/>
          <w:bCs/>
          <w:sz w:val="24"/>
          <w:szCs w:val="24"/>
        </w:rPr>
        <w:t>6</w:t>
      </w:r>
      <w:r w:rsidRPr="00504274">
        <w:rPr>
          <w:rFonts w:ascii="Times New Roman" w:hAnsi="Times New Roman" w:cs="Times New Roman"/>
          <w:b/>
          <w:bCs/>
          <w:sz w:val="24"/>
          <w:szCs w:val="24"/>
        </w:rPr>
        <w:t xml:space="preserve"> –</w:t>
      </w:r>
      <w:bookmarkStart w:id="22" w:name="_Hlk89348515"/>
      <w:bookmarkEnd w:id="21"/>
      <w:r w:rsidRPr="00504274">
        <w:rPr>
          <w:rFonts w:ascii="Times New Roman" w:hAnsi="Times New Roman" w:cs="Times New Roman"/>
          <w:b/>
          <w:bCs/>
          <w:sz w:val="24"/>
          <w:szCs w:val="24"/>
        </w:rPr>
        <w:t xml:space="preserve"> DA VIGÊNCIA DO CONTRATO </w:t>
      </w:r>
    </w:p>
    <w:bookmarkEnd w:id="22"/>
    <w:p w:rsidR="00671D38" w:rsidRPr="00504274" w:rsidRDefault="00671D38" w:rsidP="00671D38">
      <w:pPr>
        <w:pStyle w:val="Corpodetexto"/>
        <w:ind w:right="-2"/>
        <w:jc w:val="both"/>
        <w:rPr>
          <w:rFonts w:ascii="Times New Roman" w:hAnsi="Times New Roman" w:cs="Times New Roman"/>
        </w:rPr>
      </w:pPr>
      <w:r w:rsidRPr="00504274">
        <w:rPr>
          <w:rFonts w:ascii="Times New Roman" w:hAnsi="Times New Roman" w:cs="Times New Roman"/>
        </w:rPr>
        <w:t>1</w:t>
      </w:r>
      <w:r>
        <w:rPr>
          <w:rFonts w:ascii="Times New Roman" w:hAnsi="Times New Roman" w:cs="Times New Roman"/>
        </w:rPr>
        <w:t>8</w:t>
      </w:r>
      <w:r w:rsidRPr="00504274">
        <w:rPr>
          <w:rFonts w:ascii="Times New Roman" w:hAnsi="Times New Roman" w:cs="Times New Roman"/>
        </w:rPr>
        <w:t>.1 –A contratação será por 12 (doze) meses, contados a partir da assinatura do contrato, podendo</w:t>
      </w:r>
      <w:r w:rsidR="00C368F6">
        <w:rPr>
          <w:rFonts w:ascii="Times New Roman" w:hAnsi="Times New Roman" w:cs="Times New Roman"/>
        </w:rPr>
        <w:t xml:space="preserve"> </w:t>
      </w:r>
      <w:r w:rsidRPr="00504274">
        <w:rPr>
          <w:rFonts w:ascii="Times New Roman" w:hAnsi="Times New Roman" w:cs="Times New Roman"/>
        </w:rPr>
        <w:t>ser</w:t>
      </w:r>
      <w:r w:rsidR="00C368F6">
        <w:rPr>
          <w:rFonts w:ascii="Times New Roman" w:hAnsi="Times New Roman" w:cs="Times New Roman"/>
        </w:rPr>
        <w:t xml:space="preserve"> </w:t>
      </w:r>
      <w:r w:rsidRPr="00504274">
        <w:rPr>
          <w:rFonts w:ascii="Times New Roman" w:hAnsi="Times New Roman" w:cs="Times New Roman"/>
        </w:rPr>
        <w:t>prorrogado</w:t>
      </w:r>
      <w:r w:rsidR="00C368F6">
        <w:rPr>
          <w:rFonts w:ascii="Times New Roman" w:hAnsi="Times New Roman" w:cs="Times New Roman"/>
        </w:rPr>
        <w:t xml:space="preserve"> </w:t>
      </w:r>
      <w:r w:rsidRPr="00504274">
        <w:rPr>
          <w:rFonts w:ascii="Times New Roman" w:hAnsi="Times New Roman" w:cs="Times New Roman"/>
        </w:rPr>
        <w:t>por</w:t>
      </w:r>
      <w:r w:rsidR="00C368F6">
        <w:rPr>
          <w:rFonts w:ascii="Times New Roman" w:hAnsi="Times New Roman" w:cs="Times New Roman"/>
        </w:rPr>
        <w:t xml:space="preserve"> </w:t>
      </w:r>
      <w:r w:rsidRPr="00504274">
        <w:rPr>
          <w:rFonts w:ascii="Times New Roman" w:hAnsi="Times New Roman" w:cs="Times New Roman"/>
        </w:rPr>
        <w:t>iguais</w:t>
      </w:r>
      <w:r w:rsidR="00C368F6">
        <w:rPr>
          <w:rFonts w:ascii="Times New Roman" w:hAnsi="Times New Roman" w:cs="Times New Roman"/>
        </w:rPr>
        <w:t xml:space="preserve"> </w:t>
      </w:r>
      <w:r w:rsidRPr="00504274">
        <w:rPr>
          <w:rFonts w:ascii="Times New Roman" w:hAnsi="Times New Roman" w:cs="Times New Roman"/>
        </w:rPr>
        <w:t>períodos,</w:t>
      </w:r>
      <w:r w:rsidRPr="00504274">
        <w:rPr>
          <w:rFonts w:ascii="Times New Roman" w:hAnsi="Times New Roman" w:cs="Times New Roman"/>
          <w:spacing w:val="1"/>
        </w:rPr>
        <w:t xml:space="preserve"> sendo que os serviços de fornecimento contínuos</w:t>
      </w:r>
      <w:r w:rsidRPr="00504274">
        <w:rPr>
          <w:rFonts w:ascii="Times New Roman" w:hAnsi="Times New Roman" w:cs="Times New Roman"/>
        </w:rPr>
        <w:t xml:space="preserve"> poderão ser </w:t>
      </w:r>
      <w:r w:rsidRPr="00504274">
        <w:rPr>
          <w:rFonts w:ascii="Times New Roman" w:hAnsi="Times New Roman" w:cs="Times New Roman"/>
        </w:rPr>
        <w:lastRenderedPageBreak/>
        <w:t>prorrogados sucessivamente, respeitada a vigência máxima decenal, desde que a autoridade competente ateste que as condições e os preços permanecem vantajosos para a Administração, permitida a negociação com o contratado ou a extinção contratual sem ônus para qualquer das partes, devendo a Administração verificar a regularidade fiscal do contratado, consultando o Cadastro Nacional de Empresas Inidôneas e Suspensas (CEIS) e o Cadastro Nacional de Empresas Punidas (CNEP), emitindo as certidões negativas de inidoneidade, de impedimento e de débitos trabalhistas e juntá-las ao respectivo processo;</w:t>
      </w:r>
    </w:p>
    <w:p w:rsidR="00671D38" w:rsidRPr="00504274" w:rsidRDefault="00671D38" w:rsidP="00671D38">
      <w:pPr>
        <w:pStyle w:val="Corpodetexto"/>
        <w:ind w:right="-2"/>
        <w:jc w:val="both"/>
        <w:rPr>
          <w:rFonts w:ascii="Times New Roman" w:hAnsi="Times New Roman" w:cs="Times New Roman"/>
        </w:rPr>
      </w:pPr>
    </w:p>
    <w:p w:rsidR="00671D38" w:rsidRPr="00504274" w:rsidRDefault="00671D38" w:rsidP="00671D38">
      <w:pPr>
        <w:jc w:val="both"/>
        <w:rPr>
          <w:rFonts w:ascii="Times New Roman" w:hAnsi="Times New Roman" w:cs="Times New Roman"/>
          <w:b/>
          <w:bCs/>
          <w:sz w:val="24"/>
          <w:szCs w:val="24"/>
        </w:rPr>
      </w:pPr>
      <w:bookmarkStart w:id="23" w:name="_Hlk89348527"/>
      <w:r>
        <w:rPr>
          <w:rFonts w:ascii="Times New Roman" w:hAnsi="Times New Roman" w:cs="Times New Roman"/>
          <w:b/>
          <w:bCs/>
          <w:sz w:val="24"/>
          <w:szCs w:val="24"/>
        </w:rPr>
        <w:t>19</w:t>
      </w:r>
      <w:r w:rsidRPr="00504274">
        <w:rPr>
          <w:rFonts w:ascii="Times New Roman" w:hAnsi="Times New Roman" w:cs="Times New Roman"/>
          <w:b/>
          <w:bCs/>
          <w:sz w:val="24"/>
          <w:szCs w:val="24"/>
        </w:rPr>
        <w:t xml:space="preserve"> – CONDIÇÕES </w:t>
      </w:r>
      <w:r>
        <w:rPr>
          <w:rFonts w:ascii="Times New Roman" w:hAnsi="Times New Roman" w:cs="Times New Roman"/>
          <w:b/>
          <w:bCs/>
          <w:sz w:val="24"/>
          <w:szCs w:val="24"/>
        </w:rPr>
        <w:t>DO CONTRATO</w:t>
      </w:r>
      <w:bookmarkEnd w:id="23"/>
    </w:p>
    <w:p w:rsidR="00671D38" w:rsidRPr="00504274" w:rsidRDefault="00671D38" w:rsidP="00671D38">
      <w:pPr>
        <w:jc w:val="both"/>
        <w:rPr>
          <w:rFonts w:ascii="Times New Roman" w:hAnsi="Times New Roman" w:cs="Times New Roman"/>
          <w:sz w:val="24"/>
          <w:szCs w:val="24"/>
        </w:rPr>
      </w:pPr>
      <w:r>
        <w:rPr>
          <w:rFonts w:ascii="Times New Roman" w:hAnsi="Times New Roman" w:cs="Times New Roman"/>
          <w:sz w:val="24"/>
          <w:szCs w:val="24"/>
        </w:rPr>
        <w:t>19</w:t>
      </w:r>
      <w:r w:rsidRPr="00504274">
        <w:rPr>
          <w:rFonts w:ascii="Times New Roman" w:hAnsi="Times New Roman" w:cs="Times New Roman"/>
          <w:sz w:val="24"/>
          <w:szCs w:val="24"/>
        </w:rPr>
        <w:t>.1 – Após a homologação da licitação, deverão ser observadas as seguintes condições para formalização d</w:t>
      </w:r>
      <w:r>
        <w:rPr>
          <w:rFonts w:ascii="Times New Roman" w:hAnsi="Times New Roman" w:cs="Times New Roman"/>
          <w:sz w:val="24"/>
          <w:szCs w:val="24"/>
        </w:rPr>
        <w:t>o contrato</w:t>
      </w:r>
      <w:r w:rsidRPr="00504274">
        <w:rPr>
          <w:rFonts w:ascii="Times New Roman" w:hAnsi="Times New Roman" w:cs="Times New Roman"/>
          <w:sz w:val="24"/>
          <w:szCs w:val="24"/>
        </w:rPr>
        <w:t xml:space="preserve">: </w:t>
      </w:r>
    </w:p>
    <w:p w:rsidR="00671D38" w:rsidRPr="00504274" w:rsidRDefault="00671D38" w:rsidP="00671D38">
      <w:pPr>
        <w:jc w:val="both"/>
        <w:rPr>
          <w:rFonts w:ascii="Times New Roman" w:hAnsi="Times New Roman" w:cs="Times New Roman"/>
          <w:sz w:val="24"/>
          <w:szCs w:val="24"/>
        </w:rPr>
      </w:pPr>
      <w:r w:rsidRPr="00504274">
        <w:rPr>
          <w:rFonts w:ascii="Times New Roman" w:hAnsi="Times New Roman" w:cs="Times New Roman"/>
          <w:sz w:val="24"/>
          <w:szCs w:val="24"/>
        </w:rPr>
        <w:t>I – serão registrados n</w:t>
      </w:r>
      <w:r>
        <w:rPr>
          <w:rFonts w:ascii="Times New Roman" w:hAnsi="Times New Roman" w:cs="Times New Roman"/>
          <w:sz w:val="24"/>
          <w:szCs w:val="24"/>
        </w:rPr>
        <w:t>o contrato</w:t>
      </w:r>
      <w:r w:rsidRPr="00504274">
        <w:rPr>
          <w:rFonts w:ascii="Times New Roman" w:hAnsi="Times New Roman" w:cs="Times New Roman"/>
          <w:sz w:val="24"/>
          <w:szCs w:val="24"/>
        </w:rPr>
        <w:t xml:space="preserve"> os preços e os quantitativos do adjudicatário; </w:t>
      </w:r>
    </w:p>
    <w:p w:rsidR="00671D38" w:rsidRPr="007429DB" w:rsidRDefault="00671D38" w:rsidP="00671D38">
      <w:pPr>
        <w:jc w:val="both"/>
        <w:rPr>
          <w:rFonts w:ascii="Times New Roman" w:hAnsi="Times New Roman" w:cs="Times New Roman"/>
          <w:sz w:val="24"/>
          <w:szCs w:val="24"/>
        </w:rPr>
      </w:pPr>
      <w:r w:rsidRPr="00504274">
        <w:rPr>
          <w:rFonts w:ascii="Times New Roman" w:hAnsi="Times New Roman" w:cs="Times New Roman"/>
          <w:sz w:val="24"/>
          <w:szCs w:val="24"/>
        </w:rPr>
        <w:t>II –</w:t>
      </w:r>
      <w:r w:rsidRPr="007429DB">
        <w:rPr>
          <w:rFonts w:ascii="Times New Roman" w:hAnsi="Times New Roman" w:cs="Times New Roman"/>
          <w:sz w:val="24"/>
          <w:szCs w:val="24"/>
        </w:rPr>
        <w:t xml:space="preserve">quando o licitante vencedor não assinar </w:t>
      </w:r>
      <w:r>
        <w:rPr>
          <w:rFonts w:ascii="Times New Roman" w:hAnsi="Times New Roman" w:cs="Times New Roman"/>
          <w:sz w:val="24"/>
          <w:szCs w:val="24"/>
        </w:rPr>
        <w:t>o contrato</w:t>
      </w:r>
      <w:r w:rsidRPr="007429DB">
        <w:rPr>
          <w:rFonts w:ascii="Times New Roman" w:hAnsi="Times New Roman" w:cs="Times New Roman"/>
          <w:sz w:val="24"/>
          <w:szCs w:val="24"/>
        </w:rPr>
        <w:t>, no prazo e nas condições estabelecidos no edital</w:t>
      </w:r>
      <w:r>
        <w:rPr>
          <w:rFonts w:ascii="Times New Roman" w:hAnsi="Times New Roman" w:cs="Times New Roman"/>
          <w:sz w:val="24"/>
          <w:szCs w:val="24"/>
        </w:rPr>
        <w:t>, será desclassificado e convocado o segundo colocado</w:t>
      </w:r>
      <w:r w:rsidRPr="007429DB">
        <w:rPr>
          <w:rFonts w:ascii="Times New Roman" w:hAnsi="Times New Roman" w:cs="Times New Roman"/>
          <w:sz w:val="24"/>
          <w:szCs w:val="24"/>
        </w:rPr>
        <w:t xml:space="preserve">; e </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 xml:space="preserve">§ 4º O preço </w:t>
      </w:r>
      <w:r>
        <w:rPr>
          <w:rFonts w:ascii="Times New Roman" w:hAnsi="Times New Roman" w:cs="Times New Roman"/>
          <w:sz w:val="24"/>
          <w:szCs w:val="24"/>
        </w:rPr>
        <w:t>contrato</w:t>
      </w:r>
      <w:r w:rsidRPr="007429DB">
        <w:rPr>
          <w:rFonts w:ascii="Times New Roman" w:hAnsi="Times New Roman" w:cs="Times New Roman"/>
          <w:sz w:val="24"/>
          <w:szCs w:val="24"/>
        </w:rPr>
        <w:t xml:space="preserve"> com indicação dos licitantes e fornecedores será divulgado no PNCP e ficará disponibilizado durante a vigência d</w:t>
      </w:r>
      <w:r>
        <w:rPr>
          <w:rFonts w:ascii="Times New Roman" w:hAnsi="Times New Roman" w:cs="Times New Roman"/>
          <w:sz w:val="24"/>
          <w:szCs w:val="24"/>
        </w:rPr>
        <w:t>o contrato</w:t>
      </w:r>
      <w:r w:rsidRPr="007429DB">
        <w:rPr>
          <w:rFonts w:ascii="Times New Roman" w:hAnsi="Times New Roman" w:cs="Times New Roman"/>
          <w:sz w:val="24"/>
          <w:szCs w:val="24"/>
        </w:rPr>
        <w:t xml:space="preserve">; </w:t>
      </w:r>
    </w:p>
    <w:p w:rsidR="00671D38" w:rsidRPr="007429DB" w:rsidRDefault="00671D38" w:rsidP="00671D38">
      <w:pPr>
        <w:jc w:val="both"/>
        <w:rPr>
          <w:rFonts w:ascii="Times New Roman" w:hAnsi="Times New Roman" w:cs="Times New Roman"/>
          <w:sz w:val="24"/>
          <w:szCs w:val="24"/>
        </w:rPr>
      </w:pPr>
      <w:r>
        <w:rPr>
          <w:rFonts w:ascii="Times New Roman" w:hAnsi="Times New Roman" w:cs="Times New Roman"/>
          <w:sz w:val="24"/>
          <w:szCs w:val="24"/>
        </w:rPr>
        <w:t>19</w:t>
      </w:r>
      <w:r w:rsidRPr="007429DB">
        <w:rPr>
          <w:rFonts w:ascii="Times New Roman" w:hAnsi="Times New Roman" w:cs="Times New Roman"/>
          <w:sz w:val="24"/>
          <w:szCs w:val="24"/>
        </w:rPr>
        <w:t>.</w:t>
      </w:r>
      <w:r>
        <w:rPr>
          <w:rFonts w:ascii="Times New Roman" w:hAnsi="Times New Roman" w:cs="Times New Roman"/>
          <w:sz w:val="24"/>
          <w:szCs w:val="24"/>
        </w:rPr>
        <w:t>3</w:t>
      </w:r>
      <w:r w:rsidRPr="007429DB">
        <w:rPr>
          <w:rFonts w:ascii="Times New Roman" w:hAnsi="Times New Roman" w:cs="Times New Roman"/>
          <w:sz w:val="24"/>
          <w:szCs w:val="24"/>
        </w:rPr>
        <w:t xml:space="preserve"> – Após os procedimentos de formalização da ata estipulados no artigo 78, o licitante melhor classificado ou o fornecedor, no caso da contratação direta, será convocado para assinar </w:t>
      </w:r>
      <w:r>
        <w:rPr>
          <w:rFonts w:ascii="Times New Roman" w:hAnsi="Times New Roman" w:cs="Times New Roman"/>
          <w:sz w:val="24"/>
          <w:szCs w:val="24"/>
        </w:rPr>
        <w:t>o contrato</w:t>
      </w:r>
      <w:r w:rsidRPr="007429DB">
        <w:rPr>
          <w:rFonts w:ascii="Times New Roman" w:hAnsi="Times New Roman" w:cs="Times New Roman"/>
          <w:sz w:val="24"/>
          <w:szCs w:val="24"/>
        </w:rPr>
        <w:t>, no prazo e nas condições estabelecidos no edital de licitação ou no aviso de contratação direta, sob pena de decair o direito, sem prejuízo das sanções previstas na Lei Federal nº 14.133, de 2021;</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 xml:space="preserve">Parágrafo único. O prazo de convocação poderá ser prorrogado 1 (uma) vez, por igual período, mediante solicitação da parte durante seu transcurso, devidamente justificada, e desde que o motivo apresentado seja aceito pelo </w:t>
      </w:r>
      <w:r>
        <w:rPr>
          <w:rFonts w:ascii="Times New Roman" w:hAnsi="Times New Roman" w:cs="Times New Roman"/>
          <w:sz w:val="24"/>
          <w:szCs w:val="24"/>
        </w:rPr>
        <w:t>Município</w:t>
      </w:r>
      <w:r w:rsidRPr="007429DB">
        <w:rPr>
          <w:rFonts w:ascii="Times New Roman" w:hAnsi="Times New Roman" w:cs="Times New Roman"/>
          <w:sz w:val="24"/>
          <w:szCs w:val="24"/>
        </w:rPr>
        <w:t>;</w:t>
      </w:r>
    </w:p>
    <w:p w:rsidR="00671D38" w:rsidRPr="007429DB" w:rsidRDefault="00671D38" w:rsidP="00671D38">
      <w:pPr>
        <w:jc w:val="both"/>
        <w:rPr>
          <w:rFonts w:ascii="Times New Roman" w:hAnsi="Times New Roman" w:cs="Times New Roman"/>
          <w:sz w:val="24"/>
          <w:szCs w:val="24"/>
        </w:rPr>
      </w:pPr>
      <w:r>
        <w:rPr>
          <w:rFonts w:ascii="Times New Roman" w:hAnsi="Times New Roman" w:cs="Times New Roman"/>
          <w:sz w:val="24"/>
          <w:szCs w:val="24"/>
        </w:rPr>
        <w:t>19</w:t>
      </w:r>
      <w:r w:rsidRPr="007429DB">
        <w:rPr>
          <w:rFonts w:ascii="Times New Roman" w:hAnsi="Times New Roman" w:cs="Times New Roman"/>
          <w:sz w:val="24"/>
          <w:szCs w:val="24"/>
        </w:rPr>
        <w:t>.</w:t>
      </w:r>
      <w:r>
        <w:rPr>
          <w:rFonts w:ascii="Times New Roman" w:hAnsi="Times New Roman" w:cs="Times New Roman"/>
          <w:sz w:val="24"/>
          <w:szCs w:val="24"/>
        </w:rPr>
        <w:t>4</w:t>
      </w:r>
      <w:r w:rsidRPr="007429DB">
        <w:rPr>
          <w:rFonts w:ascii="Times New Roman" w:hAnsi="Times New Roman" w:cs="Times New Roman"/>
          <w:sz w:val="24"/>
          <w:szCs w:val="24"/>
        </w:rPr>
        <w:t xml:space="preserve"> – Quando o convocado não assinar </w:t>
      </w:r>
      <w:r>
        <w:rPr>
          <w:rFonts w:ascii="Times New Roman" w:hAnsi="Times New Roman" w:cs="Times New Roman"/>
          <w:sz w:val="24"/>
          <w:szCs w:val="24"/>
        </w:rPr>
        <w:t>o contrato</w:t>
      </w:r>
      <w:r w:rsidRPr="007429DB">
        <w:rPr>
          <w:rFonts w:ascii="Times New Roman" w:hAnsi="Times New Roman" w:cs="Times New Roman"/>
          <w:sz w:val="24"/>
          <w:szCs w:val="24"/>
        </w:rPr>
        <w:t xml:space="preserve"> no prazo e condições estabelecidos no artigo 19 d</w:t>
      </w:r>
      <w:r>
        <w:rPr>
          <w:rFonts w:ascii="Times New Roman" w:hAnsi="Times New Roman" w:cs="Times New Roman"/>
          <w:sz w:val="24"/>
          <w:szCs w:val="24"/>
        </w:rPr>
        <w:t>o Decreto 11.462/23</w:t>
      </w:r>
      <w:r w:rsidRPr="007429DB">
        <w:rPr>
          <w:rFonts w:ascii="Times New Roman" w:hAnsi="Times New Roman" w:cs="Times New Roman"/>
          <w:sz w:val="24"/>
          <w:szCs w:val="24"/>
        </w:rPr>
        <w:t xml:space="preserve">, e observado o disposto no § 3º do artigo 20 </w:t>
      </w:r>
      <w:r w:rsidRPr="005E2D2C">
        <w:rPr>
          <w:rFonts w:ascii="Times New Roman" w:hAnsi="Times New Roman" w:cs="Times New Roman"/>
          <w:sz w:val="24"/>
          <w:szCs w:val="24"/>
        </w:rPr>
        <w:t>do Decreto 11.462/23</w:t>
      </w:r>
      <w:r w:rsidRPr="007429DB">
        <w:rPr>
          <w:rFonts w:ascii="Times New Roman" w:hAnsi="Times New Roman" w:cs="Times New Roman"/>
          <w:sz w:val="24"/>
          <w:szCs w:val="24"/>
        </w:rPr>
        <w:t xml:space="preserve">, fica facultado ao </w:t>
      </w:r>
      <w:r>
        <w:rPr>
          <w:rFonts w:ascii="Times New Roman" w:hAnsi="Times New Roman" w:cs="Times New Roman"/>
          <w:sz w:val="24"/>
          <w:szCs w:val="24"/>
        </w:rPr>
        <w:t>Município</w:t>
      </w:r>
      <w:r w:rsidRPr="007429DB">
        <w:rPr>
          <w:rFonts w:ascii="Times New Roman" w:hAnsi="Times New Roman" w:cs="Times New Roman"/>
          <w:sz w:val="24"/>
          <w:szCs w:val="24"/>
        </w:rPr>
        <w:t xml:space="preserve"> convocar os licitantes remanescentes, na ordem de classificação, para fazê-lo em igual prazo e nas mesmas condições propostas pelo primeiro classificado;</w:t>
      </w:r>
    </w:p>
    <w:p w:rsidR="00671D38" w:rsidRPr="007429DB" w:rsidRDefault="00671D38" w:rsidP="00671D38">
      <w:pPr>
        <w:jc w:val="both"/>
        <w:rPr>
          <w:rFonts w:ascii="Times New Roman" w:hAnsi="Times New Roman" w:cs="Times New Roman"/>
          <w:sz w:val="24"/>
          <w:szCs w:val="24"/>
        </w:rPr>
      </w:pPr>
      <w:r>
        <w:rPr>
          <w:rFonts w:ascii="Times New Roman" w:hAnsi="Times New Roman" w:cs="Times New Roman"/>
          <w:sz w:val="24"/>
          <w:szCs w:val="24"/>
        </w:rPr>
        <w:t>19</w:t>
      </w:r>
      <w:r w:rsidRPr="007429DB">
        <w:rPr>
          <w:rFonts w:ascii="Times New Roman" w:hAnsi="Times New Roman" w:cs="Times New Roman"/>
          <w:sz w:val="24"/>
          <w:szCs w:val="24"/>
        </w:rPr>
        <w:t>.</w:t>
      </w:r>
      <w:r>
        <w:rPr>
          <w:rFonts w:ascii="Times New Roman" w:hAnsi="Times New Roman" w:cs="Times New Roman"/>
          <w:sz w:val="24"/>
          <w:szCs w:val="24"/>
        </w:rPr>
        <w:t>5</w:t>
      </w:r>
      <w:r w:rsidRPr="007429DB">
        <w:rPr>
          <w:rFonts w:ascii="Times New Roman" w:hAnsi="Times New Roman" w:cs="Times New Roman"/>
          <w:sz w:val="24"/>
          <w:szCs w:val="24"/>
        </w:rPr>
        <w:t xml:space="preserve"> – A existência de preços registrados implicará compromisso de fornecimento nas condições estabelecidas, mas não obrigará o </w:t>
      </w:r>
      <w:r>
        <w:rPr>
          <w:rFonts w:ascii="Times New Roman" w:hAnsi="Times New Roman" w:cs="Times New Roman"/>
          <w:sz w:val="24"/>
          <w:szCs w:val="24"/>
        </w:rPr>
        <w:t>Município</w:t>
      </w:r>
      <w:r w:rsidRPr="007429DB">
        <w:rPr>
          <w:rFonts w:ascii="Times New Roman" w:hAnsi="Times New Roman" w:cs="Times New Roman"/>
          <w:sz w:val="24"/>
          <w:szCs w:val="24"/>
        </w:rPr>
        <w:t xml:space="preserve"> a contratar, facultada a realização de licitação específica para a aquisição pretendida, desde que devidamente motivada;</w:t>
      </w:r>
    </w:p>
    <w:p w:rsidR="00671D38" w:rsidRPr="007429DB" w:rsidRDefault="00671D38" w:rsidP="00671D38">
      <w:pPr>
        <w:jc w:val="both"/>
        <w:rPr>
          <w:rFonts w:ascii="Times New Roman" w:hAnsi="Times New Roman" w:cs="Times New Roman"/>
          <w:sz w:val="24"/>
          <w:szCs w:val="24"/>
        </w:rPr>
      </w:pPr>
      <w:r>
        <w:rPr>
          <w:rFonts w:ascii="Times New Roman" w:hAnsi="Times New Roman" w:cs="Times New Roman"/>
          <w:sz w:val="24"/>
          <w:szCs w:val="24"/>
        </w:rPr>
        <w:t>19</w:t>
      </w:r>
      <w:r w:rsidRPr="007429DB">
        <w:rPr>
          <w:rFonts w:ascii="Times New Roman" w:hAnsi="Times New Roman" w:cs="Times New Roman"/>
          <w:sz w:val="24"/>
          <w:szCs w:val="24"/>
        </w:rPr>
        <w:t>.</w:t>
      </w:r>
      <w:r>
        <w:rPr>
          <w:rFonts w:ascii="Times New Roman" w:hAnsi="Times New Roman" w:cs="Times New Roman"/>
          <w:sz w:val="24"/>
          <w:szCs w:val="24"/>
        </w:rPr>
        <w:t>6</w:t>
      </w:r>
      <w:r w:rsidRPr="007429DB">
        <w:rPr>
          <w:rFonts w:ascii="Times New Roman" w:hAnsi="Times New Roman" w:cs="Times New Roman"/>
          <w:sz w:val="24"/>
          <w:szCs w:val="24"/>
        </w:rPr>
        <w:t xml:space="preserve"> – O prazo de vigência d</w:t>
      </w:r>
      <w:r>
        <w:rPr>
          <w:rFonts w:ascii="Times New Roman" w:hAnsi="Times New Roman" w:cs="Times New Roman"/>
          <w:sz w:val="24"/>
          <w:szCs w:val="24"/>
        </w:rPr>
        <w:t>o contrato</w:t>
      </w:r>
      <w:r w:rsidRPr="007429DB">
        <w:rPr>
          <w:rFonts w:ascii="Times New Roman" w:hAnsi="Times New Roman" w:cs="Times New Roman"/>
          <w:sz w:val="24"/>
          <w:szCs w:val="24"/>
        </w:rPr>
        <w:t xml:space="preserve"> será de </w:t>
      </w:r>
      <w:r w:rsidRPr="005E2D2C">
        <w:rPr>
          <w:rFonts w:ascii="Times New Roman" w:hAnsi="Times New Roman" w:cs="Times New Roman"/>
          <w:sz w:val="24"/>
          <w:szCs w:val="24"/>
        </w:rPr>
        <w:t>12 (doze) meses, contados a partir da assinatura do contrato, podendo ser prorrogado por iguais períodos, sendo que os serviços de fornecimento contínuos poderão ser prorrogados sucessivamente, respeitada a vigência máxima decenal, desde que a autoridade competente ateste que as condições e os preços permanecem vantajosos para a Administração, permitida a negociação com o contratado ou a extinção contratual sem ônus para qualquer das partes, devendo a Administração verificar a regularidade fiscal do contratado, consultando o Cadastro Nacional de Empresas Inidôneas e Suspensas (CEIS) e o Cadastro Nacional de Empresas Punidas (CNEP), emitindo as certidões negativas de inidoneidade, de impedimento e de débitos trabalhistas e juntá-las ao respectivo processo</w:t>
      </w:r>
      <w:r w:rsidRPr="007429DB">
        <w:rPr>
          <w:rFonts w:ascii="Times New Roman" w:hAnsi="Times New Roman" w:cs="Times New Roman"/>
          <w:sz w:val="24"/>
          <w:szCs w:val="24"/>
        </w:rPr>
        <w:t xml:space="preserve">. </w:t>
      </w:r>
    </w:p>
    <w:p w:rsidR="00671D38" w:rsidRPr="007429DB" w:rsidRDefault="00671D38" w:rsidP="00671D38">
      <w:pPr>
        <w:jc w:val="both"/>
        <w:rPr>
          <w:rFonts w:ascii="Times New Roman" w:hAnsi="Times New Roman" w:cs="Times New Roman"/>
          <w:b/>
          <w:bCs/>
          <w:sz w:val="24"/>
          <w:szCs w:val="24"/>
        </w:rPr>
      </w:pPr>
      <w:bookmarkStart w:id="24" w:name="_Hlk89348539"/>
    </w:p>
    <w:p w:rsidR="00671D38" w:rsidRPr="00DF527B" w:rsidRDefault="00671D38" w:rsidP="00671D38">
      <w:pPr>
        <w:jc w:val="both"/>
        <w:rPr>
          <w:rFonts w:ascii="Times New Roman" w:hAnsi="Times New Roman" w:cs="Times New Roman"/>
          <w:b/>
          <w:bCs/>
          <w:sz w:val="24"/>
          <w:szCs w:val="24"/>
        </w:rPr>
      </w:pPr>
      <w:r w:rsidRPr="00DF527B">
        <w:rPr>
          <w:rFonts w:ascii="Times New Roman" w:hAnsi="Times New Roman" w:cs="Times New Roman"/>
          <w:b/>
          <w:bCs/>
          <w:sz w:val="24"/>
          <w:szCs w:val="24"/>
        </w:rPr>
        <w:t>20 –</w:t>
      </w:r>
      <w:bookmarkStart w:id="25" w:name="_Hlk89348553"/>
      <w:bookmarkEnd w:id="24"/>
      <w:r w:rsidRPr="00DF527B">
        <w:rPr>
          <w:rFonts w:ascii="Times New Roman" w:hAnsi="Times New Roman" w:cs="Times New Roman"/>
          <w:b/>
          <w:bCs/>
          <w:sz w:val="24"/>
          <w:szCs w:val="24"/>
        </w:rPr>
        <w:t xml:space="preserve"> DA EXTINÇÃO DO </w:t>
      </w:r>
      <w:r>
        <w:rPr>
          <w:rFonts w:ascii="Times New Roman" w:hAnsi="Times New Roman" w:cs="Times New Roman"/>
          <w:b/>
          <w:bCs/>
          <w:sz w:val="24"/>
          <w:szCs w:val="24"/>
        </w:rPr>
        <w:t>CONTRATO</w:t>
      </w:r>
    </w:p>
    <w:p w:rsidR="00671D38" w:rsidRPr="00DF527B" w:rsidRDefault="00671D38" w:rsidP="00671D38">
      <w:pPr>
        <w:pStyle w:val="NormalWeb"/>
        <w:spacing w:before="0" w:beforeAutospacing="0" w:after="0" w:afterAutospacing="0"/>
        <w:jc w:val="both"/>
      </w:pPr>
      <w:bookmarkStart w:id="26" w:name="_Hlk89348566"/>
      <w:bookmarkEnd w:id="25"/>
      <w:r w:rsidRPr="00DF527B">
        <w:t>22.1 – Constituirão motivos para extinção do contrato, a qual deverá ser formalmente motivada nos autos do processo, assegurados o contraditório e a ampla defesa, as seguintes situações:</w:t>
      </w:r>
    </w:p>
    <w:p w:rsidR="00671D38" w:rsidRPr="00DF527B" w:rsidRDefault="00671D38" w:rsidP="00671D38">
      <w:pPr>
        <w:pStyle w:val="NormalWeb"/>
        <w:spacing w:before="0" w:beforeAutospacing="0" w:after="0" w:afterAutospacing="0"/>
        <w:jc w:val="both"/>
      </w:pPr>
      <w:bookmarkStart w:id="27" w:name="art137i"/>
      <w:bookmarkEnd w:id="27"/>
      <w:r w:rsidRPr="00DF527B">
        <w:t>I – não cumprimento ou cumprimento irregular de normas editalícias ou de cláusulas contratuais, de especificações, de projetos ou de prazos;</w:t>
      </w:r>
    </w:p>
    <w:p w:rsidR="00671D38" w:rsidRPr="00DF527B" w:rsidRDefault="00671D38" w:rsidP="00671D38">
      <w:pPr>
        <w:pStyle w:val="NormalWeb"/>
        <w:spacing w:before="0" w:beforeAutospacing="0" w:after="0" w:afterAutospacing="0"/>
        <w:jc w:val="both"/>
      </w:pPr>
      <w:bookmarkStart w:id="28" w:name="art137ii"/>
      <w:bookmarkEnd w:id="28"/>
      <w:r w:rsidRPr="00DF527B">
        <w:t>II – desatendimento das determinações regulares emitidas pela autoridade designada para acompanhar e fiscalizar sua execução ou por autoridade superior;</w:t>
      </w:r>
    </w:p>
    <w:p w:rsidR="00671D38" w:rsidRPr="00DF527B" w:rsidRDefault="00671D38" w:rsidP="00671D38">
      <w:pPr>
        <w:pStyle w:val="NormalWeb"/>
        <w:spacing w:before="0" w:beforeAutospacing="0" w:after="0" w:afterAutospacing="0"/>
        <w:jc w:val="both"/>
      </w:pPr>
      <w:bookmarkStart w:id="29" w:name="art137iii"/>
      <w:bookmarkEnd w:id="29"/>
      <w:r w:rsidRPr="00DF527B">
        <w:lastRenderedPageBreak/>
        <w:t>III – alteração social ou modificação da finalidade ou da estrutura da empresa que restrinja sua capacidade de concluir o contrato;</w:t>
      </w:r>
    </w:p>
    <w:p w:rsidR="00671D38" w:rsidRPr="00DF527B" w:rsidRDefault="00671D38" w:rsidP="00671D38">
      <w:pPr>
        <w:pStyle w:val="NormalWeb"/>
        <w:spacing w:before="0" w:beforeAutospacing="0" w:after="0" w:afterAutospacing="0"/>
        <w:jc w:val="both"/>
      </w:pPr>
      <w:bookmarkStart w:id="30" w:name="art137iv"/>
      <w:bookmarkEnd w:id="30"/>
      <w:r w:rsidRPr="00DF527B">
        <w:t>IV – decretação de falência ou de insolvência civil, dissolução da sociedade ou falecimento do contratado;</w:t>
      </w:r>
    </w:p>
    <w:p w:rsidR="00671D38" w:rsidRPr="007429DB" w:rsidRDefault="00671D38" w:rsidP="00671D38">
      <w:pPr>
        <w:pStyle w:val="NormalWeb"/>
        <w:spacing w:before="0" w:beforeAutospacing="0" w:after="0" w:afterAutospacing="0"/>
        <w:jc w:val="both"/>
      </w:pPr>
      <w:bookmarkStart w:id="31" w:name="art137v"/>
      <w:bookmarkEnd w:id="31"/>
      <w:r w:rsidRPr="00DF527B">
        <w:t>V – caso fortuito ou força</w:t>
      </w:r>
      <w:r w:rsidRPr="007429DB">
        <w:t xml:space="preserve"> maior, regularmente comprovados, impeditivos da execução do contrato;</w:t>
      </w:r>
    </w:p>
    <w:p w:rsidR="00671D38" w:rsidRPr="007429DB" w:rsidRDefault="00671D38" w:rsidP="00671D38">
      <w:pPr>
        <w:pStyle w:val="NormalWeb"/>
        <w:spacing w:before="0" w:beforeAutospacing="0" w:after="0" w:afterAutospacing="0"/>
        <w:jc w:val="both"/>
      </w:pPr>
      <w:bookmarkStart w:id="32" w:name="art137vi"/>
      <w:bookmarkEnd w:id="32"/>
      <w:r w:rsidRPr="007429DB">
        <w:t>VI – atraso na obtenção da licença ambiental, ou impossibilidade de obtê-la, ou alteração substancial do anteprojeto que dela resultar, ainda que obtida no prazo previsto;</w:t>
      </w:r>
    </w:p>
    <w:p w:rsidR="00671D38" w:rsidRPr="007429DB" w:rsidRDefault="00671D38" w:rsidP="00671D38">
      <w:pPr>
        <w:pStyle w:val="NormalWeb"/>
        <w:spacing w:before="0" w:beforeAutospacing="0" w:after="0" w:afterAutospacing="0"/>
        <w:jc w:val="both"/>
      </w:pPr>
      <w:bookmarkStart w:id="33" w:name="art137vii"/>
      <w:bookmarkEnd w:id="33"/>
      <w:r w:rsidRPr="007429DB">
        <w:t>VII – atraso na liberação das áreas sujeitas a desapropriação, a desocupação ou a servidão administrativa, ou impossibilidade de liberação dessas áreas;</w:t>
      </w:r>
    </w:p>
    <w:p w:rsidR="00671D38" w:rsidRPr="007429DB" w:rsidRDefault="00671D38" w:rsidP="00671D38">
      <w:pPr>
        <w:pStyle w:val="NormalWeb"/>
        <w:spacing w:before="0" w:beforeAutospacing="0" w:after="0" w:afterAutospacing="0"/>
        <w:jc w:val="both"/>
      </w:pPr>
      <w:bookmarkStart w:id="34" w:name="art137viii"/>
      <w:bookmarkEnd w:id="34"/>
      <w:r w:rsidRPr="007429DB">
        <w:t>VIII – razões de interesse público, justificadas pela autoridade máxima do órgão ou da entidade contratante;</w:t>
      </w:r>
    </w:p>
    <w:p w:rsidR="00671D38" w:rsidRPr="007429DB" w:rsidRDefault="00671D38" w:rsidP="00671D38">
      <w:pPr>
        <w:pStyle w:val="NormalWeb"/>
        <w:spacing w:before="0" w:beforeAutospacing="0" w:after="0" w:afterAutospacing="0"/>
        <w:jc w:val="both"/>
      </w:pPr>
      <w:bookmarkStart w:id="35" w:name="art137ix"/>
      <w:bookmarkEnd w:id="35"/>
      <w:r w:rsidRPr="007429DB">
        <w:t>IX – não cumprimento das obrigações relativas à reserva de cargos prevista em lei, bem como em outras normas específicas, para pessoa com deficiência, para reabilitado da Previdência Social ou para aprendiz.</w:t>
      </w:r>
    </w:p>
    <w:p w:rsidR="00671D38" w:rsidRPr="007429DB" w:rsidRDefault="00671D38" w:rsidP="00671D38">
      <w:pPr>
        <w:pStyle w:val="NormalWeb"/>
        <w:spacing w:before="0" w:beforeAutospacing="0" w:after="0" w:afterAutospacing="0"/>
        <w:jc w:val="both"/>
      </w:pPr>
      <w:bookmarkStart w:id="36" w:name="art137§1"/>
      <w:bookmarkStart w:id="37" w:name="art137§2"/>
      <w:bookmarkEnd w:id="36"/>
      <w:bookmarkEnd w:id="37"/>
      <w:r w:rsidRPr="007429DB">
        <w:t>§ 1º O contratado terá direito à extinção do contrato nas seguintes hipóteses:</w:t>
      </w:r>
    </w:p>
    <w:p w:rsidR="00671D38" w:rsidRPr="007429DB" w:rsidRDefault="00671D38" w:rsidP="00671D38">
      <w:pPr>
        <w:pStyle w:val="NormalWeb"/>
        <w:spacing w:before="0" w:beforeAutospacing="0" w:after="0" w:afterAutospacing="0"/>
        <w:jc w:val="both"/>
      </w:pPr>
      <w:bookmarkStart w:id="38" w:name="art137§2i"/>
      <w:bookmarkEnd w:id="38"/>
      <w:r w:rsidRPr="007429DB">
        <w:t>I – supressão, por parte da Administração, de obras, serviços ou compras que acarrete modificação do valor inicial do contrato além do limite permitido no </w:t>
      </w:r>
      <w:hyperlink r:id="rId60" w:anchor="art125" w:history="1">
        <w:r w:rsidRPr="007429DB">
          <w:rPr>
            <w:rStyle w:val="Hyperlink"/>
          </w:rPr>
          <w:t>art. 125 desta Lei</w:t>
        </w:r>
      </w:hyperlink>
      <w:r w:rsidRPr="007429DB">
        <w:t>;</w:t>
      </w:r>
    </w:p>
    <w:p w:rsidR="00671D38" w:rsidRPr="007429DB" w:rsidRDefault="00671D38" w:rsidP="00671D38">
      <w:pPr>
        <w:pStyle w:val="NormalWeb"/>
        <w:spacing w:before="0" w:beforeAutospacing="0" w:after="0" w:afterAutospacing="0"/>
        <w:jc w:val="both"/>
      </w:pPr>
      <w:bookmarkStart w:id="39" w:name="art137§2ii"/>
      <w:bookmarkEnd w:id="39"/>
      <w:r w:rsidRPr="007429DB">
        <w:t>II – suspensão de execução do contrato, por ordem escrita da Administração, por prazo superior a 3 (três) meses;</w:t>
      </w:r>
    </w:p>
    <w:p w:rsidR="00671D38" w:rsidRPr="007429DB" w:rsidRDefault="00671D38" w:rsidP="00671D38">
      <w:pPr>
        <w:pStyle w:val="NormalWeb"/>
        <w:spacing w:before="0" w:beforeAutospacing="0" w:after="0" w:afterAutospacing="0"/>
        <w:jc w:val="both"/>
      </w:pPr>
      <w:bookmarkStart w:id="40" w:name="art137§2iii"/>
      <w:bookmarkEnd w:id="40"/>
      <w:r w:rsidRPr="007429DB">
        <w:t>III – repetidas suspensões que totalizem 90 (noventa) dias úteis, independentemente do pagamento obrigatório de indenização pelas sucessivas e contratualmente imprevistas desmobilizações e mobilizações e outras previstas;</w:t>
      </w:r>
    </w:p>
    <w:p w:rsidR="00671D38" w:rsidRPr="007429DB" w:rsidRDefault="00671D38" w:rsidP="00671D38">
      <w:pPr>
        <w:pStyle w:val="NormalWeb"/>
        <w:spacing w:before="0" w:beforeAutospacing="0" w:after="0" w:afterAutospacing="0"/>
        <w:jc w:val="both"/>
      </w:pPr>
      <w:bookmarkStart w:id="41" w:name="art137§2iv"/>
      <w:bookmarkEnd w:id="41"/>
      <w:r w:rsidRPr="007429DB">
        <w:t>IV – atraso superior a 2 (dois) meses, contado da emissão da nota fiscal, dos pagamentos ou de parcelas de pagamentos devidos pela Administração por despesas de obras, serviços ou fornecimentos;</w:t>
      </w:r>
    </w:p>
    <w:p w:rsidR="00671D38" w:rsidRPr="007429DB" w:rsidRDefault="00671D38" w:rsidP="00671D38">
      <w:pPr>
        <w:pStyle w:val="NormalWeb"/>
        <w:spacing w:before="0" w:beforeAutospacing="0" w:after="0" w:afterAutospacing="0"/>
        <w:jc w:val="both"/>
      </w:pPr>
      <w:bookmarkStart w:id="42" w:name="art137§2v"/>
      <w:bookmarkEnd w:id="42"/>
      <w:r w:rsidRPr="007429DB">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bookmarkStart w:id="43" w:name="art137§3"/>
      <w:bookmarkEnd w:id="43"/>
    </w:p>
    <w:p w:rsidR="00671D38" w:rsidRPr="007429DB" w:rsidRDefault="00671D38" w:rsidP="00671D38">
      <w:pPr>
        <w:pStyle w:val="NormalWeb"/>
        <w:spacing w:before="0" w:beforeAutospacing="0" w:after="0" w:afterAutospacing="0"/>
        <w:jc w:val="both"/>
      </w:pPr>
      <w:r w:rsidRPr="007429DB">
        <w:t>§ 2º As hipóteses de extinção a que se referem os incisos II, III e IV do § 2º deste artigo observarão as seguintes disposições:</w:t>
      </w:r>
    </w:p>
    <w:p w:rsidR="00671D38" w:rsidRPr="007429DB" w:rsidRDefault="00671D38" w:rsidP="00671D38">
      <w:pPr>
        <w:pStyle w:val="NormalWeb"/>
        <w:spacing w:before="0" w:beforeAutospacing="0" w:after="0" w:afterAutospacing="0"/>
        <w:jc w:val="both"/>
      </w:pPr>
      <w:bookmarkStart w:id="44" w:name="art137§3i"/>
      <w:bookmarkEnd w:id="44"/>
      <w:r w:rsidRPr="007429DB">
        <w:t>I – não serão admitidas em caso de calamidade pública, de grave perturbação da ordem interna ou de guerra, bem como quando decorrerem de ato ou fato que o contratado tenha praticado, do qual tenha participado ou para o qual tenha contribuído;</w:t>
      </w:r>
    </w:p>
    <w:p w:rsidR="00671D38" w:rsidRPr="007429DB" w:rsidRDefault="00671D38" w:rsidP="00671D38">
      <w:pPr>
        <w:pStyle w:val="NormalWeb"/>
        <w:spacing w:before="0" w:beforeAutospacing="0" w:after="0" w:afterAutospacing="0"/>
        <w:jc w:val="both"/>
      </w:pPr>
      <w:bookmarkStart w:id="45" w:name="art137§3ii"/>
      <w:bookmarkEnd w:id="45"/>
      <w:r w:rsidRPr="007429DB">
        <w:t>II – assegurarão ao contratado o direito de optar pela suspensão do cumprimento das obrigações assumidas até a normalização da situação, admitido o restabelecimento do equilíbrio econômico-financeiro do contrato, na forma da </w:t>
      </w:r>
      <w:hyperlink r:id="rId61" w:anchor="art124iid" w:history="1">
        <w:r w:rsidRPr="007429DB">
          <w:rPr>
            <w:rStyle w:val="Hyperlink"/>
          </w:rPr>
          <w:t>alínea “d” do inciso II do </w:t>
        </w:r>
        <w:r w:rsidRPr="007429DB">
          <w:rPr>
            <w:rStyle w:val="Hyperlink"/>
            <w:b/>
            <w:bCs/>
          </w:rPr>
          <w:t>caput</w:t>
        </w:r>
        <w:r w:rsidRPr="007429DB">
          <w:rPr>
            <w:rStyle w:val="Hyperlink"/>
          </w:rPr>
          <w:t> do art. 124 desta Lei</w:t>
        </w:r>
      </w:hyperlink>
      <w:r w:rsidRPr="007429DB">
        <w:t>.</w:t>
      </w:r>
      <w:bookmarkStart w:id="46" w:name="art137§4"/>
      <w:bookmarkEnd w:id="46"/>
    </w:p>
    <w:p w:rsidR="00671D38" w:rsidRPr="007429DB" w:rsidRDefault="00671D38" w:rsidP="00671D38">
      <w:pPr>
        <w:pStyle w:val="NormalWeb"/>
        <w:spacing w:before="0" w:beforeAutospacing="0" w:after="0" w:afterAutospacing="0"/>
        <w:jc w:val="both"/>
      </w:pPr>
      <w:r w:rsidRPr="007429DB">
        <w:t>§ 3º Os emitentes das garantias previstas no </w:t>
      </w:r>
      <w:hyperlink r:id="rId62" w:anchor="art96" w:history="1">
        <w:r w:rsidRPr="007429DB">
          <w:rPr>
            <w:rStyle w:val="Hyperlink"/>
          </w:rPr>
          <w:t>art. 96 desta Lei</w:t>
        </w:r>
      </w:hyperlink>
      <w:r w:rsidRPr="007429DB">
        <w:t> deverão ser notificados pelo contratante quanto ao início de processo administrativo para apuração de descumprimento de cláusulas contratuais.</w:t>
      </w:r>
    </w:p>
    <w:p w:rsidR="00671D38" w:rsidRPr="007429DB" w:rsidRDefault="00671D38" w:rsidP="00671D38">
      <w:pPr>
        <w:pStyle w:val="NormalWeb"/>
        <w:spacing w:before="0" w:beforeAutospacing="0" w:after="0" w:afterAutospacing="0"/>
        <w:jc w:val="both"/>
      </w:pPr>
      <w:bookmarkStart w:id="47" w:name="art138"/>
      <w:bookmarkEnd w:id="47"/>
    </w:p>
    <w:p w:rsidR="00671D38" w:rsidRPr="007429DB" w:rsidRDefault="00671D38" w:rsidP="00671D38">
      <w:pPr>
        <w:pStyle w:val="NormalWeb"/>
        <w:spacing w:before="0" w:beforeAutospacing="0" w:after="0" w:afterAutospacing="0"/>
        <w:jc w:val="both"/>
      </w:pPr>
      <w:r w:rsidRPr="007429DB">
        <w:t>22.2 – De acordo com os Art. 138 e 139, a extinção do contrato poderá ser:</w:t>
      </w:r>
    </w:p>
    <w:p w:rsidR="00671D38" w:rsidRPr="007429DB" w:rsidRDefault="00671D38" w:rsidP="00671D38">
      <w:pPr>
        <w:pStyle w:val="NormalWeb"/>
        <w:spacing w:before="0" w:beforeAutospacing="0" w:after="0" w:afterAutospacing="0"/>
        <w:ind w:left="1701"/>
        <w:jc w:val="both"/>
        <w:rPr>
          <w:i/>
          <w:iCs/>
          <w:sz w:val="22"/>
          <w:szCs w:val="22"/>
        </w:rPr>
      </w:pPr>
      <w:r w:rsidRPr="007429DB">
        <w:rPr>
          <w:i/>
          <w:iCs/>
          <w:sz w:val="22"/>
          <w:szCs w:val="22"/>
        </w:rPr>
        <w:t>Art. 138. A extinção do contrato poderá ser:</w:t>
      </w:r>
    </w:p>
    <w:p w:rsidR="00671D38" w:rsidRPr="007429DB" w:rsidRDefault="00671D38" w:rsidP="00671D38">
      <w:pPr>
        <w:pStyle w:val="NormalWeb"/>
        <w:spacing w:before="0" w:beforeAutospacing="0" w:after="0" w:afterAutospacing="0"/>
        <w:ind w:left="1701"/>
        <w:jc w:val="both"/>
        <w:rPr>
          <w:i/>
          <w:iCs/>
          <w:sz w:val="22"/>
          <w:szCs w:val="22"/>
        </w:rPr>
      </w:pPr>
      <w:bookmarkStart w:id="48" w:name="art138i"/>
      <w:bookmarkEnd w:id="48"/>
      <w:r w:rsidRPr="007429DB">
        <w:rPr>
          <w:i/>
          <w:iCs/>
          <w:sz w:val="22"/>
          <w:szCs w:val="22"/>
        </w:rPr>
        <w:t>I - determinada por ato unilateral e escrito da Administração, exceto no caso de descumprimento decorrente de sua própria conduta;</w:t>
      </w:r>
    </w:p>
    <w:p w:rsidR="00671D38" w:rsidRPr="007429DB" w:rsidRDefault="00671D38" w:rsidP="00671D38">
      <w:pPr>
        <w:pStyle w:val="NormalWeb"/>
        <w:spacing w:before="0" w:beforeAutospacing="0" w:after="0" w:afterAutospacing="0"/>
        <w:ind w:left="1701"/>
        <w:jc w:val="both"/>
        <w:rPr>
          <w:i/>
          <w:iCs/>
          <w:sz w:val="22"/>
          <w:szCs w:val="22"/>
        </w:rPr>
      </w:pPr>
      <w:bookmarkStart w:id="49" w:name="art138ii"/>
      <w:bookmarkEnd w:id="49"/>
      <w:r w:rsidRPr="007429DB">
        <w:rPr>
          <w:i/>
          <w:iCs/>
          <w:sz w:val="22"/>
          <w:szCs w:val="22"/>
        </w:rPr>
        <w:t>II - consensual, por acordo entre as partes, por conciliação, por mediação ou por comitê de resolução de disputas, desde que haja interesse da Administração;</w:t>
      </w:r>
    </w:p>
    <w:p w:rsidR="00671D38" w:rsidRPr="007429DB" w:rsidRDefault="00671D38" w:rsidP="00671D38">
      <w:pPr>
        <w:pStyle w:val="NormalWeb"/>
        <w:spacing w:before="0" w:beforeAutospacing="0" w:after="0" w:afterAutospacing="0"/>
        <w:ind w:left="1701"/>
        <w:jc w:val="both"/>
        <w:rPr>
          <w:i/>
          <w:iCs/>
          <w:sz w:val="22"/>
          <w:szCs w:val="22"/>
        </w:rPr>
      </w:pPr>
      <w:bookmarkStart w:id="50" w:name="art138iii"/>
      <w:bookmarkEnd w:id="50"/>
      <w:r w:rsidRPr="007429DB">
        <w:rPr>
          <w:i/>
          <w:iCs/>
          <w:sz w:val="22"/>
          <w:szCs w:val="22"/>
        </w:rPr>
        <w:lastRenderedPageBreak/>
        <w:t>III - determinada por decisão arbitral, em decorrência de cláusula compromissória ou compromisso arbitral, ou por decisão judicial.</w:t>
      </w:r>
    </w:p>
    <w:p w:rsidR="00671D38" w:rsidRPr="007429DB" w:rsidRDefault="00671D38" w:rsidP="00671D38">
      <w:pPr>
        <w:pStyle w:val="NormalWeb"/>
        <w:spacing w:before="0" w:beforeAutospacing="0" w:after="0" w:afterAutospacing="0"/>
        <w:ind w:left="1701"/>
        <w:jc w:val="both"/>
        <w:rPr>
          <w:i/>
          <w:iCs/>
          <w:sz w:val="22"/>
          <w:szCs w:val="22"/>
        </w:rPr>
      </w:pPr>
      <w:bookmarkStart w:id="51" w:name="art138§1"/>
      <w:bookmarkEnd w:id="51"/>
      <w:r w:rsidRPr="007429DB">
        <w:rPr>
          <w:i/>
          <w:iCs/>
          <w:sz w:val="22"/>
          <w:szCs w:val="22"/>
        </w:rPr>
        <w:t>§ 1º A extinção determinada por ato unilateral da Administração e a extinção consensual deverão ser precedidas de autorização escrita e fundamentada da autoridade competente e reduzidas a termo no respectivo processo.</w:t>
      </w:r>
    </w:p>
    <w:p w:rsidR="00671D38" w:rsidRPr="007429DB" w:rsidRDefault="00671D38" w:rsidP="00671D38">
      <w:pPr>
        <w:pStyle w:val="NormalWeb"/>
        <w:spacing w:before="0" w:beforeAutospacing="0" w:after="0" w:afterAutospacing="0"/>
        <w:ind w:left="1701"/>
        <w:jc w:val="both"/>
        <w:rPr>
          <w:i/>
          <w:iCs/>
          <w:sz w:val="22"/>
          <w:szCs w:val="22"/>
        </w:rPr>
      </w:pPr>
      <w:bookmarkStart w:id="52" w:name="art138§2"/>
      <w:bookmarkEnd w:id="52"/>
      <w:r w:rsidRPr="007429DB">
        <w:rPr>
          <w:i/>
          <w:iCs/>
          <w:sz w:val="22"/>
          <w:szCs w:val="22"/>
        </w:rPr>
        <w:t>§ 2º Quando a extinção decorrer de culpa exclusiva da Administração, o contratado será ressarcido pelos prejuízos regularmente comprovados que houver sofrido e terá direito a:</w:t>
      </w:r>
    </w:p>
    <w:p w:rsidR="00671D38" w:rsidRPr="007429DB" w:rsidRDefault="00671D38" w:rsidP="00671D38">
      <w:pPr>
        <w:pStyle w:val="NormalWeb"/>
        <w:spacing w:before="0" w:beforeAutospacing="0" w:after="0" w:afterAutospacing="0"/>
        <w:ind w:left="1701"/>
        <w:jc w:val="both"/>
        <w:rPr>
          <w:i/>
          <w:iCs/>
          <w:sz w:val="22"/>
          <w:szCs w:val="22"/>
        </w:rPr>
      </w:pPr>
      <w:bookmarkStart w:id="53" w:name="art138§2i"/>
      <w:bookmarkEnd w:id="53"/>
      <w:r w:rsidRPr="007429DB">
        <w:rPr>
          <w:i/>
          <w:iCs/>
          <w:sz w:val="22"/>
          <w:szCs w:val="22"/>
        </w:rPr>
        <w:t>I - devolução da garantia;</w:t>
      </w:r>
    </w:p>
    <w:p w:rsidR="00671D38" w:rsidRPr="007429DB" w:rsidRDefault="00671D38" w:rsidP="00671D38">
      <w:pPr>
        <w:pStyle w:val="NormalWeb"/>
        <w:spacing w:before="0" w:beforeAutospacing="0" w:after="0" w:afterAutospacing="0"/>
        <w:ind w:left="1701"/>
        <w:jc w:val="both"/>
        <w:rPr>
          <w:i/>
          <w:iCs/>
          <w:sz w:val="22"/>
          <w:szCs w:val="22"/>
        </w:rPr>
      </w:pPr>
      <w:bookmarkStart w:id="54" w:name="art138§2ii"/>
      <w:bookmarkEnd w:id="54"/>
      <w:r w:rsidRPr="007429DB">
        <w:rPr>
          <w:i/>
          <w:iCs/>
          <w:sz w:val="22"/>
          <w:szCs w:val="22"/>
        </w:rPr>
        <w:t>II - pagamentos devidos pela execução do contrato até a data de extinção;</w:t>
      </w:r>
    </w:p>
    <w:p w:rsidR="00671D38" w:rsidRPr="007429DB" w:rsidRDefault="00671D38" w:rsidP="00671D38">
      <w:pPr>
        <w:pStyle w:val="NormalWeb"/>
        <w:spacing w:before="0" w:beforeAutospacing="0" w:after="0" w:afterAutospacing="0"/>
        <w:ind w:left="1701"/>
        <w:jc w:val="both"/>
        <w:rPr>
          <w:i/>
          <w:iCs/>
          <w:sz w:val="22"/>
          <w:szCs w:val="22"/>
        </w:rPr>
      </w:pPr>
      <w:bookmarkStart w:id="55" w:name="art138§2iii"/>
      <w:bookmarkEnd w:id="55"/>
      <w:r w:rsidRPr="007429DB">
        <w:rPr>
          <w:i/>
          <w:iCs/>
          <w:sz w:val="22"/>
          <w:szCs w:val="22"/>
        </w:rPr>
        <w:t>III - pagamento do custo da desmobilização.</w:t>
      </w:r>
    </w:p>
    <w:p w:rsidR="00671D38" w:rsidRPr="007429DB" w:rsidRDefault="00671D38" w:rsidP="00671D38">
      <w:pPr>
        <w:pStyle w:val="NormalWeb"/>
        <w:spacing w:before="0" w:beforeAutospacing="0" w:after="0" w:afterAutospacing="0"/>
        <w:ind w:left="1701"/>
        <w:jc w:val="both"/>
        <w:rPr>
          <w:i/>
          <w:iCs/>
          <w:sz w:val="22"/>
          <w:szCs w:val="22"/>
        </w:rPr>
      </w:pPr>
      <w:bookmarkStart w:id="56" w:name="art139"/>
      <w:bookmarkEnd w:id="56"/>
      <w:r w:rsidRPr="007429DB">
        <w:rPr>
          <w:i/>
          <w:iCs/>
          <w:sz w:val="22"/>
          <w:szCs w:val="22"/>
        </w:rPr>
        <w:t>Art. 139. A extinção determinada por ato unilateral da Administração poderá acarretar, sem prejuízo das sanções previstas nesta Lei, as seguintes consequências:</w:t>
      </w:r>
    </w:p>
    <w:p w:rsidR="00671D38" w:rsidRPr="007429DB" w:rsidRDefault="00671D38" w:rsidP="00671D38">
      <w:pPr>
        <w:pStyle w:val="NormalWeb"/>
        <w:spacing w:before="0" w:beforeAutospacing="0" w:after="0" w:afterAutospacing="0"/>
        <w:ind w:left="1701"/>
        <w:jc w:val="both"/>
        <w:rPr>
          <w:i/>
          <w:iCs/>
          <w:sz w:val="22"/>
          <w:szCs w:val="22"/>
        </w:rPr>
      </w:pPr>
      <w:bookmarkStart w:id="57" w:name="art139i"/>
      <w:bookmarkEnd w:id="57"/>
      <w:r w:rsidRPr="007429DB">
        <w:rPr>
          <w:i/>
          <w:iCs/>
          <w:sz w:val="22"/>
          <w:szCs w:val="22"/>
        </w:rPr>
        <w:t>I - assunção imediata do objeto do contrato, no estado e local em que se encontrar, por ato próprio da Administração;</w:t>
      </w:r>
    </w:p>
    <w:p w:rsidR="00671D38" w:rsidRPr="007429DB" w:rsidRDefault="00671D38" w:rsidP="00671D38">
      <w:pPr>
        <w:pStyle w:val="NormalWeb"/>
        <w:spacing w:before="0" w:beforeAutospacing="0" w:after="0" w:afterAutospacing="0"/>
        <w:ind w:left="1701"/>
        <w:jc w:val="both"/>
        <w:rPr>
          <w:i/>
          <w:iCs/>
          <w:sz w:val="22"/>
          <w:szCs w:val="22"/>
        </w:rPr>
      </w:pPr>
      <w:bookmarkStart w:id="58" w:name="art139ii"/>
      <w:bookmarkEnd w:id="58"/>
      <w:r w:rsidRPr="007429DB">
        <w:rPr>
          <w:i/>
          <w:iCs/>
          <w:sz w:val="22"/>
          <w:szCs w:val="22"/>
        </w:rPr>
        <w:t>II - ocupação e utilização do local, das instalações, dos equipamentos, do material e do pessoal empregados na execução do contrato e necessários à sua continuidade;</w:t>
      </w:r>
    </w:p>
    <w:p w:rsidR="00671D38" w:rsidRPr="007429DB" w:rsidRDefault="00671D38" w:rsidP="00671D38">
      <w:pPr>
        <w:pStyle w:val="NormalWeb"/>
        <w:spacing w:before="0" w:beforeAutospacing="0" w:after="0" w:afterAutospacing="0"/>
        <w:ind w:left="1701"/>
        <w:jc w:val="both"/>
        <w:rPr>
          <w:i/>
          <w:iCs/>
          <w:sz w:val="22"/>
          <w:szCs w:val="22"/>
        </w:rPr>
      </w:pPr>
      <w:bookmarkStart w:id="59" w:name="art139iii"/>
      <w:bookmarkEnd w:id="59"/>
      <w:r w:rsidRPr="007429DB">
        <w:rPr>
          <w:i/>
          <w:iCs/>
          <w:sz w:val="22"/>
          <w:szCs w:val="22"/>
        </w:rPr>
        <w:t>III - execução da garantia contratual para:</w:t>
      </w:r>
    </w:p>
    <w:p w:rsidR="00671D38" w:rsidRPr="007429DB" w:rsidRDefault="00671D38" w:rsidP="00671D38">
      <w:pPr>
        <w:pStyle w:val="NormalWeb"/>
        <w:spacing w:before="0" w:beforeAutospacing="0" w:after="0" w:afterAutospacing="0"/>
        <w:ind w:left="1701"/>
        <w:jc w:val="both"/>
        <w:rPr>
          <w:i/>
          <w:iCs/>
          <w:sz w:val="22"/>
          <w:szCs w:val="22"/>
        </w:rPr>
      </w:pPr>
      <w:bookmarkStart w:id="60" w:name="art139iiia"/>
      <w:bookmarkEnd w:id="60"/>
      <w:r w:rsidRPr="007429DB">
        <w:rPr>
          <w:i/>
          <w:iCs/>
          <w:sz w:val="22"/>
          <w:szCs w:val="22"/>
        </w:rPr>
        <w:t>a) ressarcimento da Administração Pública por prejuízos decorrentes da não execução;</w:t>
      </w:r>
    </w:p>
    <w:p w:rsidR="00671D38" w:rsidRPr="007429DB" w:rsidRDefault="00671D38" w:rsidP="00671D38">
      <w:pPr>
        <w:pStyle w:val="NormalWeb"/>
        <w:spacing w:before="0" w:beforeAutospacing="0" w:after="0" w:afterAutospacing="0"/>
        <w:ind w:left="1701"/>
        <w:jc w:val="both"/>
        <w:rPr>
          <w:i/>
          <w:iCs/>
          <w:sz w:val="22"/>
          <w:szCs w:val="22"/>
        </w:rPr>
      </w:pPr>
      <w:bookmarkStart w:id="61" w:name="art139iiib"/>
      <w:bookmarkEnd w:id="61"/>
      <w:r w:rsidRPr="007429DB">
        <w:rPr>
          <w:i/>
          <w:iCs/>
          <w:sz w:val="22"/>
          <w:szCs w:val="22"/>
        </w:rPr>
        <w:t>b) pagamento de verbas trabalhistas, fundiárias e previdenciárias, quando cabível;</w:t>
      </w:r>
    </w:p>
    <w:p w:rsidR="00671D38" w:rsidRPr="007429DB" w:rsidRDefault="00671D38" w:rsidP="00671D38">
      <w:pPr>
        <w:pStyle w:val="NormalWeb"/>
        <w:spacing w:before="0" w:beforeAutospacing="0" w:after="0" w:afterAutospacing="0"/>
        <w:ind w:left="1701"/>
        <w:jc w:val="both"/>
        <w:rPr>
          <w:i/>
          <w:iCs/>
          <w:sz w:val="22"/>
          <w:szCs w:val="22"/>
        </w:rPr>
      </w:pPr>
      <w:bookmarkStart w:id="62" w:name="art139iiic"/>
      <w:bookmarkEnd w:id="62"/>
      <w:r w:rsidRPr="007429DB">
        <w:rPr>
          <w:i/>
          <w:iCs/>
          <w:sz w:val="22"/>
          <w:szCs w:val="22"/>
        </w:rPr>
        <w:t>c) pagamento das multas devidas à Administração Pública;</w:t>
      </w:r>
    </w:p>
    <w:p w:rsidR="00671D38" w:rsidRPr="007429DB" w:rsidRDefault="00671D38" w:rsidP="00671D38">
      <w:pPr>
        <w:pStyle w:val="NormalWeb"/>
        <w:spacing w:before="0" w:beforeAutospacing="0" w:after="0" w:afterAutospacing="0"/>
        <w:ind w:left="1701"/>
        <w:jc w:val="both"/>
        <w:rPr>
          <w:i/>
          <w:iCs/>
          <w:sz w:val="22"/>
          <w:szCs w:val="22"/>
        </w:rPr>
      </w:pPr>
      <w:bookmarkStart w:id="63" w:name="art139iiid"/>
      <w:bookmarkEnd w:id="63"/>
      <w:r w:rsidRPr="007429DB">
        <w:rPr>
          <w:i/>
          <w:iCs/>
          <w:sz w:val="22"/>
          <w:szCs w:val="22"/>
        </w:rPr>
        <w:t>d) exigência da assunção da execução e da conclusão do objeto do contrato pela seguradora, quando cabível;</w:t>
      </w:r>
    </w:p>
    <w:p w:rsidR="00671D38" w:rsidRPr="007429DB" w:rsidRDefault="00671D38" w:rsidP="00671D38">
      <w:pPr>
        <w:pStyle w:val="NormalWeb"/>
        <w:spacing w:before="0" w:beforeAutospacing="0" w:after="0" w:afterAutospacing="0"/>
        <w:ind w:left="1701"/>
        <w:jc w:val="both"/>
        <w:rPr>
          <w:i/>
          <w:iCs/>
          <w:sz w:val="22"/>
          <w:szCs w:val="22"/>
        </w:rPr>
      </w:pPr>
      <w:bookmarkStart w:id="64" w:name="art139iv"/>
      <w:bookmarkEnd w:id="64"/>
      <w:r w:rsidRPr="007429DB">
        <w:rPr>
          <w:i/>
          <w:iCs/>
          <w:sz w:val="22"/>
          <w:szCs w:val="22"/>
        </w:rPr>
        <w:t>IV - retenção dos créditos decorrentes do contrato até o limite dos prejuízos causados à Administração Pública e das multas aplicadas.</w:t>
      </w:r>
    </w:p>
    <w:p w:rsidR="00671D38" w:rsidRPr="007429DB" w:rsidRDefault="00671D38" w:rsidP="00671D38">
      <w:pPr>
        <w:pStyle w:val="NormalWeb"/>
        <w:spacing w:before="0" w:beforeAutospacing="0" w:after="0" w:afterAutospacing="0"/>
        <w:ind w:left="1701"/>
        <w:jc w:val="both"/>
        <w:rPr>
          <w:i/>
          <w:iCs/>
          <w:sz w:val="22"/>
          <w:szCs w:val="22"/>
        </w:rPr>
      </w:pPr>
      <w:bookmarkStart w:id="65" w:name="art139§1"/>
      <w:bookmarkEnd w:id="65"/>
      <w:r w:rsidRPr="007429DB">
        <w:rPr>
          <w:i/>
          <w:iCs/>
          <w:sz w:val="22"/>
          <w:szCs w:val="22"/>
        </w:rPr>
        <w:t>§ 1º A aplicação das medidas previstas nos incisos I e II do </w:t>
      </w:r>
      <w:r w:rsidRPr="007429DB">
        <w:rPr>
          <w:b/>
          <w:bCs/>
          <w:i/>
          <w:iCs/>
          <w:sz w:val="22"/>
          <w:szCs w:val="22"/>
        </w:rPr>
        <w:t>caput</w:t>
      </w:r>
      <w:r w:rsidRPr="007429DB">
        <w:rPr>
          <w:i/>
          <w:iCs/>
          <w:sz w:val="22"/>
          <w:szCs w:val="22"/>
        </w:rPr>
        <w:t> deste artigo ficará a critério da Administração, que poderá dar continuidade à obra ou ao serviço por execução direta ou indireta.</w:t>
      </w:r>
    </w:p>
    <w:p w:rsidR="00671D38" w:rsidRPr="007429DB" w:rsidRDefault="00671D38" w:rsidP="00671D38">
      <w:pPr>
        <w:pStyle w:val="NormalWeb"/>
        <w:spacing w:before="0" w:beforeAutospacing="0" w:after="0" w:afterAutospacing="0"/>
        <w:ind w:left="1701"/>
        <w:jc w:val="both"/>
        <w:rPr>
          <w:i/>
          <w:iCs/>
          <w:sz w:val="22"/>
          <w:szCs w:val="22"/>
        </w:rPr>
      </w:pPr>
      <w:bookmarkStart w:id="66" w:name="art139§2"/>
      <w:bookmarkEnd w:id="66"/>
      <w:r w:rsidRPr="007429DB">
        <w:rPr>
          <w:i/>
          <w:iCs/>
          <w:sz w:val="22"/>
          <w:szCs w:val="22"/>
        </w:rPr>
        <w:t>§ 2º Na hipótese do inciso II do </w:t>
      </w:r>
      <w:r w:rsidRPr="007429DB">
        <w:rPr>
          <w:b/>
          <w:bCs/>
          <w:i/>
          <w:iCs/>
          <w:sz w:val="22"/>
          <w:szCs w:val="22"/>
        </w:rPr>
        <w:t>caput</w:t>
      </w:r>
      <w:r w:rsidRPr="007429DB">
        <w:rPr>
          <w:i/>
          <w:iCs/>
          <w:sz w:val="22"/>
          <w:szCs w:val="22"/>
        </w:rPr>
        <w:t> deste artigo, o ato deverá ser precedido de autorização expressa do ministro de Estado, do secretário estadual ou do secretário municipal competente, conforme o caso.</w:t>
      </w:r>
    </w:p>
    <w:p w:rsidR="00671D38" w:rsidRDefault="00671D38" w:rsidP="00671D38">
      <w:pPr>
        <w:jc w:val="both"/>
        <w:rPr>
          <w:rFonts w:ascii="Times New Roman" w:hAnsi="Times New Roman" w:cs="Times New Roman"/>
          <w:b/>
          <w:bCs/>
          <w:sz w:val="23"/>
          <w:szCs w:val="23"/>
        </w:rPr>
      </w:pPr>
    </w:p>
    <w:p w:rsidR="00671D38" w:rsidRPr="007429DB" w:rsidRDefault="00671D38" w:rsidP="00671D38">
      <w:pPr>
        <w:jc w:val="both"/>
        <w:rPr>
          <w:rFonts w:ascii="Times New Roman" w:hAnsi="Times New Roman" w:cs="Times New Roman"/>
          <w:b/>
          <w:bCs/>
          <w:sz w:val="24"/>
          <w:szCs w:val="24"/>
        </w:rPr>
      </w:pPr>
      <w:r w:rsidRPr="007429DB">
        <w:rPr>
          <w:rFonts w:ascii="Times New Roman" w:hAnsi="Times New Roman" w:cs="Times New Roman"/>
          <w:b/>
          <w:bCs/>
          <w:sz w:val="24"/>
          <w:szCs w:val="24"/>
        </w:rPr>
        <w:t>23 – DO CRITÉRIO DE REAJUSTE</w:t>
      </w:r>
    </w:p>
    <w:p w:rsidR="00671D38" w:rsidRPr="007429DB" w:rsidRDefault="00671D38" w:rsidP="00671D38">
      <w:pPr>
        <w:jc w:val="both"/>
        <w:rPr>
          <w:rFonts w:ascii="Times New Roman" w:hAnsi="Times New Roman" w:cs="Times New Roman"/>
          <w:sz w:val="24"/>
          <w:szCs w:val="24"/>
        </w:rPr>
      </w:pPr>
      <w:bookmarkStart w:id="67" w:name="_Hlk139873186"/>
      <w:bookmarkStart w:id="68" w:name="_Hlk89348586"/>
      <w:bookmarkEnd w:id="26"/>
      <w:r w:rsidRPr="007429DB">
        <w:rPr>
          <w:rFonts w:ascii="Times New Roman" w:hAnsi="Times New Roman" w:cs="Times New Roman"/>
          <w:sz w:val="24"/>
          <w:szCs w:val="24"/>
        </w:rPr>
        <w:t xml:space="preserve">23.1 – Os preços poderão ser reajustados, desde que observado o interregno mínimo de 1 (um) ano contado da data de consolidação do orçamento estimado ou da data de alteração do preço </w:t>
      </w:r>
      <w:r>
        <w:rPr>
          <w:rFonts w:ascii="Times New Roman" w:hAnsi="Times New Roman" w:cs="Times New Roman"/>
          <w:sz w:val="24"/>
          <w:szCs w:val="24"/>
        </w:rPr>
        <w:t>do contrato</w:t>
      </w:r>
      <w:r w:rsidRPr="007429DB">
        <w:rPr>
          <w:rFonts w:ascii="Times New Roman" w:hAnsi="Times New Roman" w:cs="Times New Roman"/>
          <w:sz w:val="24"/>
          <w:szCs w:val="24"/>
        </w:rPr>
        <w:t>, conforme convenções coletivas de trabalho mencionadas neste Termo.</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 xml:space="preserve">I – na ausência dos índices específicos ou setoriais previstos no inciso anterior, adotar-se-á o índice geral de preços mais vantajoso para o Município calculado por instituição oficial que retrate a variação do poder aquisitivo da moeda; </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 1º Independentemente do prazo de duração do contrato, será obrigatória a previsão no edital de índice de reajustamento de preço, com data-base vinculada à data de consolidação do orçamento estimado ou, quando for o caso, da alteração do preço d</w:t>
      </w:r>
      <w:r>
        <w:rPr>
          <w:rFonts w:ascii="Times New Roman" w:hAnsi="Times New Roman" w:cs="Times New Roman"/>
          <w:sz w:val="24"/>
          <w:szCs w:val="24"/>
        </w:rPr>
        <w:t>o contrato</w:t>
      </w:r>
      <w:r w:rsidRPr="007429DB">
        <w:rPr>
          <w:rFonts w:ascii="Times New Roman" w:hAnsi="Times New Roman" w:cs="Times New Roman"/>
          <w:sz w:val="24"/>
          <w:szCs w:val="24"/>
        </w:rPr>
        <w:t xml:space="preserve"> que deu origem à contratação, com a possibilidade de ser estabelecido mais de um índice específico ou setorial, em conformidade com a realidade de mercado dos respectivos insumos;</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 xml:space="preserve">§ 2º Havendo reequilíbrio econômico-financeiro do contrato, ocorrerá a modificação da data-base do caput deste artigo, passando a mesma a coincidir com a data de concessão do reequilíbrio, sendo que os próximos reajustamentos anuais serão considerados a partir de então; </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 3º A decisão sobre o pedido de reajustamento deve ser proferida no prazo máximo de 30 (trinta) dias corridos, contados a partir da data da solicitação;</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 4º O registro do reajustamento de preços poderá ser formalizado por simples apostila ou mediante formalização de termo aditivo;</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lastRenderedPageBreak/>
        <w:t xml:space="preserve">§ 5º Se, juntamente ao reajuste, houver a necessidade de prorrogação de prazo ou a realização de alguma alteração contratual, será possível formalizá-lo no mesmo termo aditivo; </w:t>
      </w:r>
    </w:p>
    <w:p w:rsidR="00671D38" w:rsidRPr="007429DB" w:rsidRDefault="00671D38" w:rsidP="00671D38">
      <w:pPr>
        <w:jc w:val="both"/>
        <w:rPr>
          <w:rFonts w:ascii="Times New Roman" w:hAnsi="Times New Roman" w:cs="Times New Roman"/>
          <w:sz w:val="24"/>
          <w:szCs w:val="24"/>
        </w:rPr>
      </w:pPr>
      <w:bookmarkStart w:id="69" w:name="_Hlk139873958"/>
      <w:bookmarkEnd w:id="67"/>
      <w:r w:rsidRPr="007429DB">
        <w:rPr>
          <w:rFonts w:ascii="Times New Roman" w:hAnsi="Times New Roman" w:cs="Times New Roman"/>
          <w:sz w:val="24"/>
          <w:szCs w:val="24"/>
        </w:rPr>
        <w:t xml:space="preserve">23.2 – A revisão ou reequilíbrio econômico-financeiro do contrato em sentido amplo é decorrência da teoria da imprevisão, tendo lugar quando a interferência causadora do desequilíbrio econômico-financeiro consistir em um fato imprevisível ou previsível de consequências incalculáveis, anormal e extraordinário, isto é, que não esteja previsto no contrato, e nem poderia estar podendo ser provocado pelo </w:t>
      </w:r>
      <w:r>
        <w:rPr>
          <w:rFonts w:ascii="Times New Roman" w:hAnsi="Times New Roman" w:cs="Times New Roman"/>
          <w:sz w:val="24"/>
          <w:szCs w:val="24"/>
        </w:rPr>
        <w:t>Município</w:t>
      </w:r>
      <w:r w:rsidRPr="007429DB">
        <w:rPr>
          <w:rFonts w:ascii="Times New Roman" w:hAnsi="Times New Roman" w:cs="Times New Roman"/>
          <w:sz w:val="24"/>
          <w:szCs w:val="24"/>
        </w:rPr>
        <w:t xml:space="preserve"> ou requerido pela contratada. </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 xml:space="preserve">Parágrafo único. A revisão ou reequilíbrio econômico-financeiro em sentido amplo pode ser concedido a qualquer tempo, desde que solicitada durante a vigência do contrato, independentemente de previsão contratual, e verificados os seguintes requisitos: </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 xml:space="preserve">I – o evento seja futuro e incerto; </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 xml:space="preserve">II – o evento ocorra após a apresentação da proposta; </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 xml:space="preserve">III – o evento não ocorra por culpa da parte pleiteante; </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 xml:space="preserve">IV – a possibilidade da revisão contratual seja aventada pela contratada ou pela contratante; </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 xml:space="preserve">V – a modificação das condições contratuais seja substancial, de forma que seja caracterizada alteração desproporcional entre os encargos da contratada e a retribuição do contratante; </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 xml:space="preserve">VI – haja nexo causal entre a alteração dos custos com o evento ocorrido e a necessidade de recomposição da remuneração correspondente em função da majoração ou minoração dos encargos da contratada; </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 xml:space="preserve">VII – seja demonstrado nos autos a quebra de equilíbrio econômico financeiro do contrato, por meio de apresentação de planilha de custos e documentação comprobatória correlata que demonstre que a contratação se tornou inviável nas condições inicialmente pactuadas. </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23.3 – Em se tratando de estabelecimento do equilíbrio econômico financeiro deverá ser identificado se aquele risco estava ou não endereçado a uma das partes, de alguma maneira no momento da contratação.</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 xml:space="preserve">Parágrafo único. Caso o mesmo esteja endereçado à Contratada no momento da contratação, compondo a matriz de risco, não será concedido o estabelecimento do equilíbrio econômico-financeiro. </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 xml:space="preserve">23.4 – O reequilíbrio será concedido a partir do evento que ensejou o desequilíbrio contratual devidamente demonstrado no processo administrativo. </w:t>
      </w:r>
    </w:p>
    <w:p w:rsidR="00671D38" w:rsidRDefault="00671D38" w:rsidP="00671D38">
      <w:pPr>
        <w:jc w:val="both"/>
        <w:rPr>
          <w:rFonts w:ascii="Times New Roman" w:hAnsi="Times New Roman" w:cs="Times New Roman"/>
          <w:b/>
          <w:bCs/>
          <w:sz w:val="24"/>
          <w:szCs w:val="24"/>
        </w:rPr>
      </w:pPr>
      <w:bookmarkStart w:id="70" w:name="_Hlk139380370"/>
      <w:bookmarkEnd w:id="69"/>
    </w:p>
    <w:p w:rsidR="00671D38" w:rsidRPr="007429DB" w:rsidRDefault="00671D38" w:rsidP="00671D38">
      <w:pPr>
        <w:jc w:val="both"/>
        <w:rPr>
          <w:rFonts w:ascii="Times New Roman" w:hAnsi="Times New Roman" w:cs="Times New Roman"/>
          <w:b/>
          <w:bCs/>
          <w:sz w:val="24"/>
          <w:szCs w:val="24"/>
        </w:rPr>
      </w:pPr>
      <w:r w:rsidRPr="007429DB">
        <w:rPr>
          <w:rFonts w:ascii="Times New Roman" w:hAnsi="Times New Roman" w:cs="Times New Roman"/>
          <w:b/>
          <w:bCs/>
          <w:sz w:val="24"/>
          <w:szCs w:val="24"/>
        </w:rPr>
        <w:t>24 – DOS ACRÉSCIMOS OU SUPRESSÕES:</w:t>
      </w:r>
    </w:p>
    <w:bookmarkEnd w:id="68"/>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24.1– A CONTRATADA se obriga a aceitar nas mesmas condições contratuais, os acréscimos e supressões que se fizerem dos serviços até 25% (vinte e cinco por cento) do valor inicial atualizado do contrato, conforme previsto no artigo 125 da Lei Federal 14.133/2021.</w:t>
      </w:r>
    </w:p>
    <w:p w:rsidR="00671D38" w:rsidRDefault="00671D38" w:rsidP="00671D38">
      <w:pPr>
        <w:jc w:val="both"/>
        <w:rPr>
          <w:rFonts w:ascii="Times New Roman" w:hAnsi="Times New Roman" w:cs="Times New Roman"/>
          <w:b/>
          <w:bCs/>
          <w:sz w:val="24"/>
          <w:szCs w:val="24"/>
        </w:rPr>
      </w:pPr>
    </w:p>
    <w:p w:rsidR="00671D38" w:rsidRPr="007429DB" w:rsidRDefault="00671D38" w:rsidP="00671D38">
      <w:pPr>
        <w:jc w:val="both"/>
        <w:rPr>
          <w:rFonts w:ascii="Times New Roman" w:hAnsi="Times New Roman" w:cs="Times New Roman"/>
          <w:b/>
          <w:bCs/>
          <w:sz w:val="24"/>
          <w:szCs w:val="24"/>
        </w:rPr>
      </w:pPr>
      <w:r w:rsidRPr="007429DB">
        <w:rPr>
          <w:rFonts w:ascii="Times New Roman" w:hAnsi="Times New Roman" w:cs="Times New Roman"/>
          <w:b/>
          <w:bCs/>
          <w:sz w:val="24"/>
          <w:szCs w:val="24"/>
        </w:rPr>
        <w:t>25 – SANÇÕES ADMINISTRATIVAS</w:t>
      </w:r>
    </w:p>
    <w:p w:rsidR="00671D38" w:rsidRPr="007429DB" w:rsidRDefault="00671D38" w:rsidP="00671D38">
      <w:pPr>
        <w:pStyle w:val="NormalWeb"/>
        <w:spacing w:before="0" w:beforeAutospacing="0" w:after="0" w:afterAutospacing="0"/>
        <w:jc w:val="both"/>
      </w:pPr>
      <w:r w:rsidRPr="007429DB">
        <w:t>25.1 – Serão aplicadas ao responsável pelas infrações administrativas previstas nesta Lei as seguintes sanções:</w:t>
      </w:r>
    </w:p>
    <w:p w:rsidR="00671D38" w:rsidRPr="007429DB" w:rsidRDefault="00671D38" w:rsidP="00671D38">
      <w:pPr>
        <w:pStyle w:val="NormalWeb"/>
        <w:spacing w:before="0" w:beforeAutospacing="0" w:after="0" w:afterAutospacing="0"/>
        <w:jc w:val="both"/>
      </w:pPr>
      <w:r w:rsidRPr="007429DB">
        <w:t>I – advertência;</w:t>
      </w:r>
    </w:p>
    <w:p w:rsidR="00671D38" w:rsidRPr="007429DB" w:rsidRDefault="00671D38" w:rsidP="00671D38">
      <w:pPr>
        <w:pStyle w:val="NormalWeb"/>
        <w:spacing w:before="0" w:beforeAutospacing="0" w:after="0" w:afterAutospacing="0"/>
        <w:jc w:val="both"/>
      </w:pPr>
      <w:r w:rsidRPr="007429DB">
        <w:t>II – multa;</w:t>
      </w:r>
    </w:p>
    <w:p w:rsidR="00671D38" w:rsidRPr="007429DB" w:rsidRDefault="00671D38" w:rsidP="00671D38">
      <w:pPr>
        <w:pStyle w:val="NormalWeb"/>
        <w:spacing w:before="0" w:beforeAutospacing="0" w:after="0" w:afterAutospacing="0"/>
        <w:jc w:val="both"/>
      </w:pPr>
      <w:r w:rsidRPr="007429DB">
        <w:t>III – impedimento de licitar e contratar;</w:t>
      </w:r>
    </w:p>
    <w:p w:rsidR="00671D38" w:rsidRPr="007429DB" w:rsidRDefault="00671D38" w:rsidP="00671D38">
      <w:pPr>
        <w:pStyle w:val="NormalWeb"/>
        <w:spacing w:before="0" w:beforeAutospacing="0" w:after="0" w:afterAutospacing="0"/>
        <w:jc w:val="both"/>
      </w:pPr>
      <w:r w:rsidRPr="007429DB">
        <w:t>IV – declaração de inidoneidade para licitar ou contratar.</w:t>
      </w:r>
    </w:p>
    <w:p w:rsidR="00671D38" w:rsidRPr="007429DB" w:rsidRDefault="00671D38" w:rsidP="00671D38">
      <w:pPr>
        <w:pStyle w:val="NormalWeb"/>
        <w:spacing w:before="0" w:beforeAutospacing="0" w:after="0" w:afterAutospacing="0"/>
        <w:jc w:val="both"/>
      </w:pPr>
      <w:r w:rsidRPr="007429DB">
        <w:t>§ 1º Na aplicação das sanções serão considerados:</w:t>
      </w:r>
    </w:p>
    <w:p w:rsidR="00671D38" w:rsidRPr="007429DB" w:rsidRDefault="00671D38" w:rsidP="00671D38">
      <w:pPr>
        <w:pStyle w:val="NormalWeb"/>
        <w:spacing w:before="0" w:beforeAutospacing="0" w:after="0" w:afterAutospacing="0"/>
        <w:jc w:val="both"/>
      </w:pPr>
      <w:r w:rsidRPr="007429DB">
        <w:t>I – a natureza e a gravidade da infração cometida;</w:t>
      </w:r>
    </w:p>
    <w:p w:rsidR="00671D38" w:rsidRPr="007429DB" w:rsidRDefault="00671D38" w:rsidP="00671D38">
      <w:pPr>
        <w:pStyle w:val="NormalWeb"/>
        <w:spacing w:before="0" w:beforeAutospacing="0" w:after="0" w:afterAutospacing="0"/>
        <w:jc w:val="both"/>
      </w:pPr>
      <w:r w:rsidRPr="007429DB">
        <w:t>II – as peculiaridades do caso concreto;</w:t>
      </w:r>
    </w:p>
    <w:p w:rsidR="00671D38" w:rsidRPr="007429DB" w:rsidRDefault="00671D38" w:rsidP="00671D38">
      <w:pPr>
        <w:pStyle w:val="NormalWeb"/>
        <w:spacing w:before="0" w:beforeAutospacing="0" w:after="0" w:afterAutospacing="0"/>
        <w:jc w:val="both"/>
      </w:pPr>
      <w:r w:rsidRPr="007429DB">
        <w:t>III – as circunstâncias agravantes ou atenuantes;</w:t>
      </w:r>
    </w:p>
    <w:p w:rsidR="00671D38" w:rsidRPr="007429DB" w:rsidRDefault="00671D38" w:rsidP="00671D38">
      <w:pPr>
        <w:pStyle w:val="NormalWeb"/>
        <w:spacing w:before="0" w:beforeAutospacing="0" w:after="0" w:afterAutospacing="0"/>
        <w:jc w:val="both"/>
      </w:pPr>
      <w:r w:rsidRPr="007429DB">
        <w:t>IV – os danos que dela provierem para a Administração Pública;</w:t>
      </w:r>
    </w:p>
    <w:p w:rsidR="00671D38" w:rsidRPr="007429DB" w:rsidRDefault="00671D38" w:rsidP="00671D38">
      <w:pPr>
        <w:pStyle w:val="NormalWeb"/>
        <w:spacing w:before="0" w:beforeAutospacing="0" w:after="0" w:afterAutospacing="0"/>
        <w:jc w:val="both"/>
      </w:pPr>
      <w:r w:rsidRPr="007429DB">
        <w:lastRenderedPageBreak/>
        <w:t>V – a implantação ou o aperfeiçoamento de programa de integridade, conforme normas e orientações dos órgãos de controle.</w:t>
      </w:r>
    </w:p>
    <w:p w:rsidR="00671D38" w:rsidRPr="007429DB" w:rsidRDefault="00671D38" w:rsidP="00671D38">
      <w:pPr>
        <w:pStyle w:val="NormalWeb"/>
        <w:spacing w:before="0" w:beforeAutospacing="0" w:after="0" w:afterAutospacing="0"/>
        <w:jc w:val="both"/>
      </w:pPr>
      <w:r w:rsidRPr="007429DB">
        <w:t>§ 2º A sanção prevista no inciso I do </w:t>
      </w:r>
      <w:r w:rsidRPr="007429DB">
        <w:rPr>
          <w:b/>
          <w:bCs/>
        </w:rPr>
        <w:t>caput</w:t>
      </w:r>
      <w:r w:rsidRPr="007429DB">
        <w:t> deste item será aplicada exclusivamente pela infração administrativa prevista no </w:t>
      </w:r>
      <w:hyperlink r:id="rId63" w:anchor="art155i" w:history="1">
        <w:r w:rsidRPr="007429DB">
          <w:rPr>
            <w:rStyle w:val="Hyperlink"/>
          </w:rPr>
          <w:t>inciso I do </w:t>
        </w:r>
        <w:r w:rsidRPr="007429DB">
          <w:rPr>
            <w:rStyle w:val="Hyperlink"/>
            <w:b/>
            <w:bCs/>
          </w:rPr>
          <w:t>caput</w:t>
        </w:r>
        <w:r w:rsidRPr="007429DB">
          <w:rPr>
            <w:rStyle w:val="Hyperlink"/>
          </w:rPr>
          <w:t> do art. 155 da Lei</w:t>
        </w:r>
      </w:hyperlink>
      <w:r w:rsidRPr="007429DB">
        <w:t xml:space="preserve"> 14.133/2021, quando não se justificar a imposição de penalidade mais grave.</w:t>
      </w:r>
    </w:p>
    <w:p w:rsidR="00671D38" w:rsidRPr="007429DB" w:rsidRDefault="00671D38" w:rsidP="00671D38">
      <w:pPr>
        <w:pStyle w:val="NormalWeb"/>
        <w:spacing w:before="0" w:beforeAutospacing="0" w:after="0" w:afterAutospacing="0"/>
        <w:jc w:val="both"/>
      </w:pPr>
      <w:r w:rsidRPr="007429DB">
        <w:t>§ 3º A sanção prevista no inciso II do </w:t>
      </w:r>
      <w:r w:rsidRPr="007429DB">
        <w:rPr>
          <w:b/>
          <w:bCs/>
        </w:rPr>
        <w:t>caput</w:t>
      </w:r>
      <w:r w:rsidRPr="007429DB">
        <w:t> deste item,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w:t>
      </w:r>
      <w:hyperlink r:id="rId64" w:anchor="art155" w:history="1">
        <w:r w:rsidRPr="007429DB">
          <w:rPr>
            <w:rStyle w:val="Hyperlink"/>
          </w:rPr>
          <w:t>art. 155 da Lei</w:t>
        </w:r>
      </w:hyperlink>
      <w:r w:rsidRPr="007429DB">
        <w:t xml:space="preserve"> 14.133/2021.</w:t>
      </w:r>
    </w:p>
    <w:p w:rsidR="00671D38" w:rsidRPr="007429DB" w:rsidRDefault="00671D38" w:rsidP="00671D38">
      <w:pPr>
        <w:pStyle w:val="NormalWeb"/>
        <w:spacing w:before="0" w:beforeAutospacing="0" w:after="0" w:afterAutospacing="0"/>
        <w:jc w:val="both"/>
      </w:pPr>
      <w:r w:rsidRPr="007429DB">
        <w:t>§ 4º A sanção prevista no inciso III do </w:t>
      </w:r>
      <w:r w:rsidRPr="007429DB">
        <w:rPr>
          <w:b/>
          <w:bCs/>
        </w:rPr>
        <w:t>caput</w:t>
      </w:r>
      <w:r w:rsidRPr="007429DB">
        <w:t> deste artigo será aplicada ao responsável pelas infrações administrativas previstas nos </w:t>
      </w:r>
      <w:hyperlink r:id="rId65" w:anchor="art155ii" w:history="1">
        <w:r w:rsidRPr="007429DB">
          <w:rPr>
            <w:rStyle w:val="Hyperlink"/>
          </w:rPr>
          <w:t>incisos II, III, IV, V, VI e VII do </w:t>
        </w:r>
        <w:r w:rsidRPr="007429DB">
          <w:rPr>
            <w:rStyle w:val="Hyperlink"/>
            <w:b/>
            <w:bCs/>
          </w:rPr>
          <w:t>caput</w:t>
        </w:r>
        <w:r w:rsidRPr="007429DB">
          <w:rPr>
            <w:rStyle w:val="Hyperlink"/>
          </w:rPr>
          <w:t xml:space="preserve"> do </w:t>
        </w:r>
        <w:hyperlink r:id="rId66" w:anchor="art155" w:history="1">
          <w:r w:rsidRPr="007429DB">
            <w:rPr>
              <w:rStyle w:val="Hyperlink"/>
            </w:rPr>
            <w:t>art. 155 da Lei</w:t>
          </w:r>
        </w:hyperlink>
        <w:r w:rsidRPr="007429DB">
          <w:rPr>
            <w:rStyle w:val="Hyperlink"/>
          </w:rPr>
          <w:t xml:space="preserve"> 14.133/2021</w:t>
        </w:r>
      </w:hyperlink>
      <w:r w:rsidRPr="007429DB">
        <w:t>, quando não se justificar a imposição de penalidade mais grave, e impedirá o responsável de licitar ou contratar no âmbito da Administração Pública direta e indireta do ente federativo que tiver aplicado a sanção, pelo prazo máximo de 3 (três) anos.</w:t>
      </w:r>
    </w:p>
    <w:p w:rsidR="00671D38" w:rsidRPr="007429DB" w:rsidRDefault="00671D38" w:rsidP="00671D38">
      <w:pPr>
        <w:pStyle w:val="NormalWeb"/>
        <w:spacing w:before="0" w:beforeAutospacing="0" w:after="0" w:afterAutospacing="0"/>
        <w:jc w:val="both"/>
      </w:pPr>
      <w:r w:rsidRPr="007429DB">
        <w:t>§ 5º A sanção prevista no inciso IV do caput deste artigo será aplicada ao responsável pelas infrações administrativas previstas nos </w:t>
      </w:r>
      <w:hyperlink r:id="rId67" w:anchor="art155viii" w:history="1">
        <w:r w:rsidRPr="007429DB">
          <w:rPr>
            <w:rStyle w:val="Hyperlink"/>
          </w:rPr>
          <w:t xml:space="preserve">incisos VIII, IX, X, XI e XII do caput do </w:t>
        </w:r>
        <w:hyperlink r:id="rId68" w:anchor="art155" w:history="1">
          <w:r w:rsidRPr="007429DB">
            <w:rPr>
              <w:rStyle w:val="Hyperlink"/>
            </w:rPr>
            <w:t>art. 155 da Lei</w:t>
          </w:r>
        </w:hyperlink>
        <w:r w:rsidRPr="007429DB">
          <w:rPr>
            <w:rStyle w:val="Hyperlink"/>
          </w:rPr>
          <w:t xml:space="preserve"> 14.133/2021</w:t>
        </w:r>
      </w:hyperlink>
      <w:r w:rsidRPr="007429DB">
        <w:t>,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rsidR="00671D38" w:rsidRPr="007429DB" w:rsidRDefault="00671D38" w:rsidP="00671D38">
      <w:pPr>
        <w:pStyle w:val="NormalWeb"/>
        <w:spacing w:before="0" w:beforeAutospacing="0" w:after="0" w:afterAutospacing="0"/>
        <w:jc w:val="both"/>
      </w:pPr>
      <w:r w:rsidRPr="007429DB">
        <w:t>§ 6º A sanção estabelecida no inciso IV do </w:t>
      </w:r>
      <w:r w:rsidRPr="007429DB">
        <w:rPr>
          <w:b/>
          <w:bCs/>
        </w:rPr>
        <w:t>caput</w:t>
      </w:r>
      <w:r w:rsidRPr="007429DB">
        <w:t> deste artigo será precedida de análise jurídica e observará as seguintes regras:</w:t>
      </w:r>
    </w:p>
    <w:p w:rsidR="00671D38" w:rsidRPr="007429DB" w:rsidRDefault="00671D38" w:rsidP="00671D38">
      <w:pPr>
        <w:pStyle w:val="NormalWeb"/>
        <w:spacing w:before="0" w:beforeAutospacing="0" w:after="0" w:afterAutospacing="0"/>
        <w:jc w:val="both"/>
      </w:pPr>
      <w:r w:rsidRPr="007429DB">
        <w:t>I – quando aplicada por órgão do Poder Executivo, será de competência exclusiva de ministro de Estado, de secretário estadual ou de secretário municipal e, quando aplicada por autarquia ou fundação, será de competência exclusiva da autoridade máxima da entidade;</w:t>
      </w:r>
    </w:p>
    <w:p w:rsidR="00671D38" w:rsidRPr="007429DB" w:rsidRDefault="00671D38" w:rsidP="00671D38">
      <w:pPr>
        <w:pStyle w:val="NormalWeb"/>
        <w:spacing w:before="0" w:beforeAutospacing="0" w:after="0" w:afterAutospacing="0"/>
        <w:jc w:val="both"/>
      </w:pPr>
      <w:r w:rsidRPr="007429DB">
        <w:t>II –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rsidR="00671D38" w:rsidRPr="007429DB" w:rsidRDefault="00671D38" w:rsidP="00671D38">
      <w:pPr>
        <w:pStyle w:val="NormalWeb"/>
        <w:spacing w:before="0" w:beforeAutospacing="0" w:after="0" w:afterAutospacing="0"/>
        <w:jc w:val="both"/>
      </w:pPr>
      <w:r w:rsidRPr="007429DB">
        <w:t>§ 7º As sanções previstas nos incisos I, III e IV do </w:t>
      </w:r>
      <w:r w:rsidRPr="007429DB">
        <w:rPr>
          <w:b/>
          <w:bCs/>
        </w:rPr>
        <w:t>caput</w:t>
      </w:r>
      <w:r w:rsidRPr="007429DB">
        <w:t> deste artigo poderão ser aplicadas cumulativamente com a prevista no inciso II do </w:t>
      </w:r>
      <w:r w:rsidRPr="007429DB">
        <w:rPr>
          <w:b/>
          <w:bCs/>
        </w:rPr>
        <w:t>caput</w:t>
      </w:r>
      <w:r w:rsidRPr="007429DB">
        <w:t> deste artigo.</w:t>
      </w:r>
    </w:p>
    <w:p w:rsidR="00671D38" w:rsidRPr="007429DB" w:rsidRDefault="00671D38" w:rsidP="00671D38">
      <w:pPr>
        <w:pStyle w:val="NormalWeb"/>
        <w:spacing w:before="0" w:beforeAutospacing="0" w:after="0" w:afterAutospacing="0"/>
        <w:jc w:val="both"/>
      </w:pPr>
      <w:r w:rsidRPr="007429DB">
        <w:t>§ 8º Se a multa aplicada e as indenizações cabíveis forem superiores ao valor de pagamento eventualmente devido pela Administração ao contratado, além da perda desse valor, a diferença será descontada da garantia prestada ou será cobrada judicialmente.</w:t>
      </w:r>
    </w:p>
    <w:p w:rsidR="00671D38" w:rsidRPr="007429DB" w:rsidRDefault="00671D38" w:rsidP="00671D38">
      <w:pPr>
        <w:pStyle w:val="NormalWeb"/>
        <w:spacing w:before="0" w:beforeAutospacing="0" w:after="0" w:afterAutospacing="0"/>
        <w:jc w:val="both"/>
      </w:pPr>
      <w:r w:rsidRPr="007429DB">
        <w:t>§ 9º A aplicação das sanções previstas no </w:t>
      </w:r>
      <w:r w:rsidRPr="007429DB">
        <w:rPr>
          <w:b/>
          <w:bCs/>
        </w:rPr>
        <w:t>caput</w:t>
      </w:r>
      <w:r w:rsidRPr="007429DB">
        <w:t> deste artigo não exclui, em hipótese alguma, a obrigação de reparação integral do dano causado à Administração Pública.</w:t>
      </w:r>
    </w:p>
    <w:p w:rsidR="00671D38" w:rsidRPr="007429DB" w:rsidRDefault="00671D38" w:rsidP="00671D38">
      <w:pPr>
        <w:pStyle w:val="NormalWeb"/>
        <w:spacing w:before="0" w:beforeAutospacing="0" w:after="0" w:afterAutospacing="0"/>
        <w:jc w:val="both"/>
      </w:pPr>
      <w:r w:rsidRPr="007429DB">
        <w:t>25.2 – Na aplicação da sanção prevista no </w:t>
      </w:r>
      <w:hyperlink r:id="rId69" w:anchor="art156ii" w:history="1">
        <w:r w:rsidRPr="007429DB">
          <w:rPr>
            <w:rStyle w:val="Hyperlink"/>
          </w:rPr>
          <w:t>inciso II do </w:t>
        </w:r>
        <w:r w:rsidRPr="007429DB">
          <w:rPr>
            <w:rStyle w:val="Hyperlink"/>
            <w:b/>
            <w:bCs/>
          </w:rPr>
          <w:t>caput</w:t>
        </w:r>
        <w:r w:rsidRPr="007429DB">
          <w:rPr>
            <w:rStyle w:val="Hyperlink"/>
          </w:rPr>
          <w:t> do art. 156 da Lei 14.133/2021</w:t>
        </w:r>
      </w:hyperlink>
      <w:r w:rsidRPr="007429DB">
        <w:t>, será facultada a defesa do interessado no prazo de 15 (quinze) dias úteis, contado da data de sua intimação;</w:t>
      </w:r>
    </w:p>
    <w:p w:rsidR="00671D38" w:rsidRPr="007429DB" w:rsidRDefault="00671D38" w:rsidP="00671D38">
      <w:pPr>
        <w:pStyle w:val="NormalWeb"/>
        <w:spacing w:before="0" w:beforeAutospacing="0" w:after="0" w:afterAutospacing="0"/>
        <w:jc w:val="both"/>
      </w:pPr>
      <w:r w:rsidRPr="007429DB">
        <w:t>25.3 – A aplicação das sanções previstas nos </w:t>
      </w:r>
      <w:hyperlink r:id="rId70" w:anchor="art156iii" w:history="1">
        <w:r w:rsidRPr="007429DB">
          <w:rPr>
            <w:rStyle w:val="Hyperlink"/>
          </w:rPr>
          <w:t>incisos III e IV do </w:t>
        </w:r>
        <w:r w:rsidRPr="007429DB">
          <w:rPr>
            <w:rStyle w:val="Hyperlink"/>
            <w:b/>
            <w:bCs/>
          </w:rPr>
          <w:t>caput</w:t>
        </w:r>
        <w:r w:rsidRPr="007429DB">
          <w:rPr>
            <w:rStyle w:val="Hyperlink"/>
          </w:rPr>
          <w:t> do art. 156 da Lei</w:t>
        </w:r>
      </w:hyperlink>
      <w:r w:rsidRPr="007429DB">
        <w:t xml:space="preserve"> 14.133/21,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671D38" w:rsidRPr="007429DB" w:rsidRDefault="00671D38" w:rsidP="00671D38">
      <w:pPr>
        <w:pStyle w:val="NormalWeb"/>
        <w:spacing w:before="0" w:beforeAutospacing="0" w:after="0" w:afterAutospacing="0"/>
        <w:jc w:val="both"/>
      </w:pPr>
      <w:r w:rsidRPr="007429DB">
        <w:t>§ 1º Em órgão ou entidade da Administração Pública cujo quadro funcional não seja formado de servidores estatutários, a comissão a que se refere o </w:t>
      </w:r>
      <w:r w:rsidRPr="007429DB">
        <w:rPr>
          <w:b/>
          <w:bCs/>
        </w:rPr>
        <w:t>caput</w:t>
      </w:r>
      <w:r w:rsidRPr="007429DB">
        <w:t xml:space="preserve"> deste artigo será composta de 2 (dois) ou </w:t>
      </w:r>
      <w:r w:rsidRPr="007429DB">
        <w:lastRenderedPageBreak/>
        <w:t>mais empregados públicos pertencentes aos seus quadros permanentes, preferencialmente com, no mínimo, 3 (três) anos de tempo de serviço no órgão ou entidade;</w:t>
      </w:r>
    </w:p>
    <w:p w:rsidR="00671D38" w:rsidRPr="007429DB" w:rsidRDefault="00671D38" w:rsidP="00671D38">
      <w:pPr>
        <w:pStyle w:val="NormalWeb"/>
        <w:spacing w:before="0" w:beforeAutospacing="0" w:after="0" w:afterAutospacing="0"/>
        <w:jc w:val="both"/>
      </w:pPr>
      <w:r w:rsidRPr="007429DB">
        <w:t>§ 2º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671D38" w:rsidRPr="007429DB" w:rsidRDefault="00671D38" w:rsidP="00671D38">
      <w:pPr>
        <w:pStyle w:val="NormalWeb"/>
        <w:spacing w:before="0" w:beforeAutospacing="0" w:after="0" w:afterAutospacing="0"/>
        <w:jc w:val="both"/>
      </w:pPr>
      <w:r w:rsidRPr="007429DB">
        <w:t>§ 3º Serão indeferidas pela comissão, mediante decisão fundamentada, provas ilícitas, impertinentes, desnecessárias, protelatórias ou intempestivas;</w:t>
      </w:r>
    </w:p>
    <w:p w:rsidR="00671D38" w:rsidRPr="007429DB" w:rsidRDefault="00671D38" w:rsidP="00671D38">
      <w:pPr>
        <w:pStyle w:val="NormalWeb"/>
        <w:spacing w:before="0" w:beforeAutospacing="0" w:after="0" w:afterAutospacing="0"/>
        <w:jc w:val="both"/>
      </w:pPr>
      <w:r w:rsidRPr="007429DB">
        <w:t>§ 4º A prescrição ocorrerá em 5 (cinco) anos, contados da ciência da infração pela Administração, e será:</w:t>
      </w:r>
    </w:p>
    <w:p w:rsidR="00671D38" w:rsidRPr="007429DB" w:rsidRDefault="00671D38" w:rsidP="00671D38">
      <w:pPr>
        <w:pStyle w:val="NormalWeb"/>
        <w:spacing w:before="0" w:beforeAutospacing="0" w:after="0" w:afterAutospacing="0"/>
        <w:jc w:val="both"/>
      </w:pPr>
      <w:r w:rsidRPr="007429DB">
        <w:t>I – interrompida pela instauração do processo de responsabilização a que se refere o </w:t>
      </w:r>
      <w:r w:rsidRPr="007429DB">
        <w:rPr>
          <w:b/>
          <w:bCs/>
        </w:rPr>
        <w:t>caput</w:t>
      </w:r>
      <w:r w:rsidRPr="007429DB">
        <w:t> deste artigo;</w:t>
      </w:r>
    </w:p>
    <w:p w:rsidR="00671D38" w:rsidRPr="007429DB" w:rsidRDefault="00671D38" w:rsidP="00671D38">
      <w:pPr>
        <w:pStyle w:val="NormalWeb"/>
        <w:spacing w:before="0" w:beforeAutospacing="0" w:after="0" w:afterAutospacing="0"/>
        <w:jc w:val="both"/>
      </w:pPr>
      <w:r w:rsidRPr="007429DB">
        <w:t>II – suspensa pela celebração de acordo de leniência previsto na </w:t>
      </w:r>
      <w:hyperlink r:id="rId71" w:history="1">
        <w:r w:rsidRPr="007429DB">
          <w:rPr>
            <w:rStyle w:val="Hyperlink"/>
          </w:rPr>
          <w:t>Lei nº 12.846, de 1º de agosto de 2013;</w:t>
        </w:r>
      </w:hyperlink>
    </w:p>
    <w:p w:rsidR="00671D38" w:rsidRPr="007429DB" w:rsidRDefault="00671D38" w:rsidP="00671D38">
      <w:pPr>
        <w:pStyle w:val="NormalWeb"/>
        <w:spacing w:before="0" w:beforeAutospacing="0" w:after="0" w:afterAutospacing="0"/>
        <w:jc w:val="both"/>
      </w:pPr>
      <w:r w:rsidRPr="007429DB">
        <w:t>III – suspensa por decisão judicial que inviabilize a conclusão da apuração administrativa;</w:t>
      </w:r>
    </w:p>
    <w:p w:rsidR="00671D38" w:rsidRPr="007429DB" w:rsidRDefault="00671D38" w:rsidP="00671D38">
      <w:pPr>
        <w:pStyle w:val="NormalWeb"/>
        <w:spacing w:before="0" w:beforeAutospacing="0" w:after="0" w:afterAutospacing="0"/>
        <w:jc w:val="both"/>
      </w:pPr>
      <w:r w:rsidRPr="007429DB">
        <w:t>25.4 – Os atos previstos como infrações administrativas nesta Lei ou em outras leis de licitações e contratos da Administração Pública que também sejam tipificados como atos lesivos na </w:t>
      </w:r>
      <w:hyperlink r:id="rId72" w:history="1">
        <w:r w:rsidRPr="007429DB">
          <w:rPr>
            <w:rStyle w:val="Hyperlink"/>
          </w:rPr>
          <w:t>Lei nº 12.846, de 1º de agosto de 2013</w:t>
        </w:r>
      </w:hyperlink>
      <w:r w:rsidRPr="007429DB">
        <w:t>, serão apurados e julgados conjuntamente, nos mesmos autos, observados o rito procedimental e a autoridade competente definidos na referida Lei.</w:t>
      </w:r>
    </w:p>
    <w:p w:rsidR="00671D38" w:rsidRPr="007429DB" w:rsidRDefault="00671D38" w:rsidP="00671D38">
      <w:pPr>
        <w:pStyle w:val="NormalWeb"/>
        <w:spacing w:before="0" w:beforeAutospacing="0" w:after="0" w:afterAutospacing="0"/>
        <w:jc w:val="both"/>
      </w:pPr>
      <w:r w:rsidRPr="007429DB">
        <w:t>Parágrafo único. (VETADO).</w:t>
      </w:r>
    </w:p>
    <w:p w:rsidR="00671D38" w:rsidRPr="007429DB" w:rsidRDefault="00671D38" w:rsidP="00671D38">
      <w:pPr>
        <w:pStyle w:val="NormalWeb"/>
        <w:spacing w:before="0" w:beforeAutospacing="0" w:after="0" w:afterAutospacing="0"/>
        <w:jc w:val="both"/>
      </w:pPr>
      <w:r w:rsidRPr="007429DB">
        <w:t>25.5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671D38" w:rsidRPr="007429DB" w:rsidRDefault="00671D38" w:rsidP="00671D38">
      <w:pPr>
        <w:pStyle w:val="NormalWeb"/>
        <w:spacing w:before="0" w:beforeAutospacing="0" w:after="0" w:afterAutospacing="0"/>
        <w:jc w:val="both"/>
      </w:pPr>
      <w:r w:rsidRPr="007429DB">
        <w:t>25.6 – 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rsidR="00671D38" w:rsidRPr="007429DB" w:rsidRDefault="00671D38" w:rsidP="00671D38">
      <w:pPr>
        <w:pStyle w:val="NormalWeb"/>
        <w:spacing w:before="0" w:beforeAutospacing="0" w:after="0" w:afterAutospacing="0"/>
        <w:jc w:val="both"/>
      </w:pPr>
    </w:p>
    <w:p w:rsidR="00671D38" w:rsidRPr="007429DB" w:rsidRDefault="00671D38" w:rsidP="00671D38">
      <w:pPr>
        <w:pStyle w:val="NormalWeb"/>
        <w:spacing w:before="0" w:beforeAutospacing="0" w:after="0" w:afterAutospacing="0"/>
        <w:jc w:val="both"/>
      </w:pPr>
      <w:r w:rsidRPr="007429DB">
        <w:t>Parágrafo único. Para fins de aplicação das sanções previstas nos i</w:t>
      </w:r>
      <w:hyperlink r:id="rId73" w:anchor="art156i" w:history="1">
        <w:r w:rsidRPr="007429DB">
          <w:rPr>
            <w:rStyle w:val="Hyperlink"/>
          </w:rPr>
          <w:t>ncisos I, II, III e IV do caput do art. 156 desta Lei</w:t>
        </w:r>
      </w:hyperlink>
      <w:r w:rsidRPr="007429DB">
        <w:t>, o Poder Executivo regulamentará a forma de cômputo e as consequências da soma de diversas sanções aplicadas a uma mesma empresa e derivadas de contratos distintos.</w:t>
      </w:r>
    </w:p>
    <w:p w:rsidR="00671D38" w:rsidRPr="007429DB" w:rsidRDefault="00671D38" w:rsidP="00671D38">
      <w:pPr>
        <w:pStyle w:val="NormalWeb"/>
        <w:spacing w:before="0" w:beforeAutospacing="0" w:after="0" w:afterAutospacing="0"/>
        <w:jc w:val="both"/>
      </w:pPr>
      <w:r w:rsidRPr="007429DB">
        <w:t>25.7 – O atraso injustificado na execução do contrato sujeitará o contratado a multa de mora, na forma prevista em edital ou em contrato.</w:t>
      </w:r>
    </w:p>
    <w:p w:rsidR="00671D38" w:rsidRPr="007429DB" w:rsidRDefault="00671D38" w:rsidP="00671D38">
      <w:pPr>
        <w:pStyle w:val="NormalWeb"/>
        <w:spacing w:before="0" w:beforeAutospacing="0" w:after="0" w:afterAutospacing="0"/>
        <w:jc w:val="both"/>
      </w:pPr>
      <w:r w:rsidRPr="007429DB">
        <w:t>Parágrafo único. A aplicação de multa de mora não impedirá que a Administração a converta em compensatória e promova a extinção unilateral do contrato com a aplicação cumulada de outras sanções previstas nesta Lei.</w:t>
      </w:r>
    </w:p>
    <w:p w:rsidR="00671D38" w:rsidRPr="007429DB" w:rsidRDefault="00671D38" w:rsidP="00671D38">
      <w:pPr>
        <w:pStyle w:val="NormalWeb"/>
        <w:spacing w:before="0" w:beforeAutospacing="0" w:after="0" w:afterAutospacing="0"/>
        <w:jc w:val="both"/>
      </w:pPr>
      <w:r w:rsidRPr="007429DB">
        <w:t>25.8 – É admitida a reabilitação do licitante ou contratado perante a própria autoridade que aplicou a penalidade, exigidos, cumulativamente:</w:t>
      </w:r>
    </w:p>
    <w:p w:rsidR="00671D38" w:rsidRPr="007429DB" w:rsidRDefault="00671D38" w:rsidP="00671D38">
      <w:pPr>
        <w:pStyle w:val="NormalWeb"/>
        <w:spacing w:before="0" w:beforeAutospacing="0" w:after="0" w:afterAutospacing="0"/>
        <w:jc w:val="both"/>
      </w:pPr>
      <w:r w:rsidRPr="007429DB">
        <w:t>I – reparação integral do dano causado à Administração Pública;</w:t>
      </w:r>
    </w:p>
    <w:p w:rsidR="00671D38" w:rsidRPr="007429DB" w:rsidRDefault="00671D38" w:rsidP="00671D38">
      <w:pPr>
        <w:pStyle w:val="NormalWeb"/>
        <w:spacing w:before="0" w:beforeAutospacing="0" w:after="0" w:afterAutospacing="0"/>
        <w:jc w:val="both"/>
      </w:pPr>
      <w:r w:rsidRPr="007429DB">
        <w:t>II – pagamento da multa;</w:t>
      </w:r>
    </w:p>
    <w:p w:rsidR="00671D38" w:rsidRPr="007429DB" w:rsidRDefault="00671D38" w:rsidP="00671D38">
      <w:pPr>
        <w:pStyle w:val="NormalWeb"/>
        <w:spacing w:before="0" w:beforeAutospacing="0" w:after="0" w:afterAutospacing="0"/>
        <w:jc w:val="both"/>
      </w:pPr>
      <w:r w:rsidRPr="007429DB">
        <w:t>III – transcurso do prazo mínimo de 1 (um) ano da aplicação da penalidade, no caso de impedimento de licitar e contratar, ou de 3 (três) anos da aplicação da penalidade, no caso de declaração de inidoneidade;</w:t>
      </w:r>
    </w:p>
    <w:p w:rsidR="00671D38" w:rsidRPr="007429DB" w:rsidRDefault="00671D38" w:rsidP="00671D38">
      <w:pPr>
        <w:pStyle w:val="NormalWeb"/>
        <w:spacing w:before="0" w:beforeAutospacing="0" w:after="0" w:afterAutospacing="0"/>
        <w:jc w:val="both"/>
      </w:pPr>
      <w:r w:rsidRPr="007429DB">
        <w:t>IV – cumprimento das condições de reabilitação definidas no ato punitivo;</w:t>
      </w:r>
    </w:p>
    <w:p w:rsidR="00671D38" w:rsidRPr="007429DB" w:rsidRDefault="00671D38" w:rsidP="00671D38">
      <w:pPr>
        <w:pStyle w:val="NormalWeb"/>
        <w:spacing w:before="0" w:beforeAutospacing="0" w:after="0" w:afterAutospacing="0"/>
        <w:jc w:val="both"/>
      </w:pPr>
      <w:r w:rsidRPr="007429DB">
        <w:lastRenderedPageBreak/>
        <w:t>V – análise jurídica prévia, com posicionamento conclusivo quanto ao cumprimento dos requisitos definidos neste artigo.</w:t>
      </w:r>
    </w:p>
    <w:p w:rsidR="00671D38" w:rsidRPr="007429DB" w:rsidRDefault="00671D38" w:rsidP="00671D38">
      <w:pPr>
        <w:pStyle w:val="NormalWeb"/>
        <w:spacing w:before="0" w:beforeAutospacing="0" w:after="0" w:afterAutospacing="0"/>
        <w:jc w:val="both"/>
      </w:pPr>
      <w:r w:rsidRPr="007429DB">
        <w:t>Parágrafo único. A sanção pelas infrações previstas nos </w:t>
      </w:r>
      <w:hyperlink r:id="rId74" w:anchor="art155viii" w:history="1">
        <w:r w:rsidRPr="007429DB">
          <w:rPr>
            <w:rStyle w:val="Hyperlink"/>
          </w:rPr>
          <w:t>incisos VIII</w:t>
        </w:r>
      </w:hyperlink>
      <w:r w:rsidRPr="007429DB">
        <w:t> e </w:t>
      </w:r>
      <w:hyperlink r:id="rId75" w:anchor="art155xii" w:history="1">
        <w:r w:rsidRPr="007429DB">
          <w:rPr>
            <w:rStyle w:val="Hyperlink"/>
          </w:rPr>
          <w:t>XII do </w:t>
        </w:r>
        <w:r w:rsidRPr="007429DB">
          <w:rPr>
            <w:rStyle w:val="Hyperlink"/>
            <w:b/>
            <w:bCs/>
          </w:rPr>
          <w:t>caput</w:t>
        </w:r>
        <w:r w:rsidRPr="007429DB">
          <w:rPr>
            <w:rStyle w:val="Hyperlink"/>
          </w:rPr>
          <w:t> do art. 155 da Lei</w:t>
        </w:r>
      </w:hyperlink>
      <w:r w:rsidRPr="007429DB">
        <w:t> 14.133/2021, exigirá, como condição de reabilitação do licitante ou contratado, a implantação ou aperfeiçoamento de programa de integridade pelo responsável.</w:t>
      </w:r>
    </w:p>
    <w:p w:rsidR="00671D38" w:rsidRPr="007429DB" w:rsidRDefault="00671D38" w:rsidP="00671D38">
      <w:pPr>
        <w:jc w:val="both"/>
        <w:rPr>
          <w:rFonts w:ascii="Times New Roman" w:hAnsi="Times New Roman" w:cs="Times New Roman"/>
          <w:b/>
          <w:bCs/>
          <w:sz w:val="24"/>
          <w:szCs w:val="24"/>
        </w:rPr>
      </w:pPr>
      <w:bookmarkStart w:id="71" w:name="_Hlk139640969"/>
      <w:bookmarkStart w:id="72" w:name="_Hlk139379708"/>
      <w:bookmarkEnd w:id="70"/>
      <w:r w:rsidRPr="007429DB">
        <w:rPr>
          <w:rFonts w:ascii="Times New Roman" w:hAnsi="Times New Roman" w:cs="Times New Roman"/>
          <w:b/>
          <w:bCs/>
          <w:sz w:val="24"/>
          <w:szCs w:val="24"/>
        </w:rPr>
        <w:t>26 – DAS CONDIÇÕES DE HABILITAÇÃO</w:t>
      </w:r>
    </w:p>
    <w:p w:rsidR="00671D38" w:rsidRPr="007429DB" w:rsidRDefault="00671D38" w:rsidP="00671D38">
      <w:pPr>
        <w:jc w:val="both"/>
        <w:rPr>
          <w:rFonts w:ascii="Times New Roman" w:hAnsi="Times New Roman" w:cs="Times New Roman"/>
          <w:b/>
          <w:bCs/>
          <w:sz w:val="24"/>
          <w:szCs w:val="24"/>
        </w:rPr>
      </w:pPr>
      <w:r w:rsidRPr="007429DB">
        <w:rPr>
          <w:rFonts w:ascii="Times New Roman" w:hAnsi="Times New Roman" w:cs="Times New Roman"/>
          <w:b/>
          <w:bCs/>
          <w:sz w:val="24"/>
          <w:szCs w:val="24"/>
        </w:rPr>
        <w:t>26.1 – Habilitação Jurídica:</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26.1.1– registro comercial, no caso de empresa individual;</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26.1.2– ato constitutivo, estatuto ou contrato social em vigor, devidamente registrado, em se tratando de sociedades comerciais, e, no caso de sociedades por ações, acompanhado de documentos de eleição de seus administradores;</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26.1.3 – O objeto social do licitante deverá ser compatível como serviço a ser licitado, caso o objeto social do licitante seja incompatível com o serviço a ser licitado, este será considerado inabilitado para a execução dos serviços;</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26.1.4 – inscrição do ato constitutivo, no caso de sociedades civis, acompanhada de prova de diretoria em exercício;</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26.1.5 – decreto de autorização, em se tratando de empresa ou sociedade estrangeira em funcionamento no País, e ato de registro ou autorização para funcionamento expedido pelo órgão competente, quando a atividade assim o exigir.</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26.1.6 – declaração, em cumprimento da Lei 9.854/99, de que não emprega mão-de-obra de menores. Ou, empregando-a, cumpre disposição expressada no inciso I do § 3º do artigo 227 combinada com a norma estatuída no inciso XXXIII do artigo 7º, tudo da Constituição Federal;</w:t>
      </w:r>
    </w:p>
    <w:p w:rsidR="00671D38"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26.1.7 – Cópia do Documento Pessoal com foto do administrador da empresa licitante (RG, Carteira de Motorista);</w:t>
      </w:r>
    </w:p>
    <w:p w:rsidR="00671D38" w:rsidRPr="006E1283" w:rsidRDefault="00671D38" w:rsidP="00671D38">
      <w:pPr>
        <w:adjustRightInd w:val="0"/>
        <w:jc w:val="both"/>
        <w:rPr>
          <w:rFonts w:ascii="Times New Roman" w:hAnsi="Times New Roman" w:cs="Times New Roman"/>
          <w:sz w:val="24"/>
          <w:szCs w:val="24"/>
        </w:rPr>
      </w:pPr>
      <w:r w:rsidRPr="006E1283">
        <w:rPr>
          <w:rFonts w:ascii="Times New Roman" w:hAnsi="Times New Roman" w:cs="Times New Roman"/>
          <w:sz w:val="24"/>
          <w:szCs w:val="24"/>
        </w:rPr>
        <w:t>24.1.8 –Serão realizadas pesquisas pela Pregoeira no Cadastro Nacional de Empresas Inidôneas e Suspensas – CEIS e no Cadastro Nacional de Empresas Penalizadas – CNEP;</w:t>
      </w:r>
    </w:p>
    <w:p w:rsidR="00671D38" w:rsidRPr="006E1283" w:rsidRDefault="00671D38" w:rsidP="00671D38">
      <w:pPr>
        <w:adjustRightInd w:val="0"/>
        <w:jc w:val="both"/>
        <w:rPr>
          <w:rFonts w:ascii="Times New Roman" w:hAnsi="Times New Roman" w:cs="Times New Roman"/>
          <w:sz w:val="24"/>
          <w:szCs w:val="24"/>
        </w:rPr>
      </w:pPr>
      <w:r w:rsidRPr="006E1283">
        <w:rPr>
          <w:rFonts w:ascii="Times New Roman" w:hAnsi="Times New Roman" w:cs="Times New Roman"/>
          <w:sz w:val="24"/>
          <w:szCs w:val="24"/>
        </w:rPr>
        <w:t>24.1.9 - A consulta aos cadastros será realizada em nome da empresa licitante e também de seu sócio majoritário, por força do artigo 12 da Lei n° 8.429, de 1992;</w:t>
      </w:r>
    </w:p>
    <w:p w:rsidR="00671D38" w:rsidRPr="006E1283" w:rsidRDefault="00671D38" w:rsidP="00671D38">
      <w:pPr>
        <w:adjustRightInd w:val="0"/>
        <w:jc w:val="both"/>
        <w:rPr>
          <w:rFonts w:ascii="Times New Roman" w:hAnsi="Times New Roman" w:cs="Times New Roman"/>
          <w:sz w:val="24"/>
          <w:szCs w:val="24"/>
        </w:rPr>
      </w:pPr>
      <w:r w:rsidRPr="006E1283">
        <w:rPr>
          <w:rFonts w:ascii="Times New Roman" w:hAnsi="Times New Roman" w:cs="Times New Roman"/>
          <w:sz w:val="24"/>
          <w:szCs w:val="24"/>
        </w:rPr>
        <w:t>24.1.10 - Constatada a existência de sanção, a Pregoeira reputará o licitante inabilitado, por falta de condição de participação.</w:t>
      </w:r>
    </w:p>
    <w:p w:rsidR="00671D38" w:rsidRPr="007429DB" w:rsidRDefault="00671D38" w:rsidP="00671D38">
      <w:pPr>
        <w:jc w:val="both"/>
        <w:rPr>
          <w:rFonts w:ascii="Times New Roman" w:hAnsi="Times New Roman" w:cs="Times New Roman"/>
          <w:b/>
          <w:bCs/>
          <w:sz w:val="24"/>
          <w:szCs w:val="24"/>
        </w:rPr>
      </w:pPr>
      <w:r w:rsidRPr="007429DB">
        <w:rPr>
          <w:rFonts w:ascii="Times New Roman" w:hAnsi="Times New Roman" w:cs="Times New Roman"/>
          <w:b/>
          <w:bCs/>
          <w:sz w:val="24"/>
          <w:szCs w:val="24"/>
        </w:rPr>
        <w:t>2</w:t>
      </w:r>
      <w:r>
        <w:rPr>
          <w:rFonts w:ascii="Times New Roman" w:hAnsi="Times New Roman" w:cs="Times New Roman"/>
          <w:b/>
          <w:bCs/>
          <w:sz w:val="24"/>
          <w:szCs w:val="24"/>
        </w:rPr>
        <w:t>6</w:t>
      </w:r>
      <w:r w:rsidRPr="007429DB">
        <w:rPr>
          <w:rFonts w:ascii="Times New Roman" w:hAnsi="Times New Roman" w:cs="Times New Roman"/>
          <w:b/>
          <w:bCs/>
          <w:sz w:val="24"/>
          <w:szCs w:val="24"/>
        </w:rPr>
        <w:t>.2– Da Regularidade Fiscal e Trabalhista:</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2</w:t>
      </w:r>
      <w:r>
        <w:rPr>
          <w:rFonts w:ascii="Times New Roman" w:hAnsi="Times New Roman" w:cs="Times New Roman"/>
          <w:sz w:val="24"/>
          <w:szCs w:val="24"/>
        </w:rPr>
        <w:t>6</w:t>
      </w:r>
      <w:r w:rsidRPr="007429DB">
        <w:rPr>
          <w:rFonts w:ascii="Times New Roman" w:hAnsi="Times New Roman" w:cs="Times New Roman"/>
          <w:sz w:val="24"/>
          <w:szCs w:val="24"/>
        </w:rPr>
        <w:t>.2.1 – Prova no Cadastro Nacional de Pessoa Jurídica (CNPJ);</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2</w:t>
      </w:r>
      <w:r>
        <w:rPr>
          <w:rFonts w:ascii="Times New Roman" w:hAnsi="Times New Roman" w:cs="Times New Roman"/>
          <w:sz w:val="24"/>
          <w:szCs w:val="24"/>
        </w:rPr>
        <w:t>6</w:t>
      </w:r>
      <w:r w:rsidRPr="007429DB">
        <w:rPr>
          <w:rFonts w:ascii="Times New Roman" w:hAnsi="Times New Roman" w:cs="Times New Roman"/>
          <w:sz w:val="24"/>
          <w:szCs w:val="24"/>
        </w:rPr>
        <w:t>.2.2 – Prova de regularidade para com a Fazenda Federal, mediante apresentação de Certidão Conjunta de Débitos Relativos a Tributos Federais e à Dívida Ativa da União, emitida pela Secretaria da Receita Federal do Brasil ou pela Procuradoria-Geral da Fazenda Nacional;</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2</w:t>
      </w:r>
      <w:r>
        <w:rPr>
          <w:rFonts w:ascii="Times New Roman" w:hAnsi="Times New Roman" w:cs="Times New Roman"/>
          <w:sz w:val="24"/>
          <w:szCs w:val="24"/>
        </w:rPr>
        <w:t>6</w:t>
      </w:r>
      <w:r w:rsidRPr="007429DB">
        <w:rPr>
          <w:rFonts w:ascii="Times New Roman" w:hAnsi="Times New Roman" w:cs="Times New Roman"/>
          <w:sz w:val="24"/>
          <w:szCs w:val="24"/>
        </w:rPr>
        <w:t>.2.3 – Prova de regularidade para com a Fazenda Estadual do domicílio ou sede do licitante, mediante apresentação de certidão emitida pela Secretaria competente do Estado;</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2</w:t>
      </w:r>
      <w:r>
        <w:rPr>
          <w:rFonts w:ascii="Times New Roman" w:hAnsi="Times New Roman" w:cs="Times New Roman"/>
          <w:sz w:val="24"/>
          <w:szCs w:val="24"/>
        </w:rPr>
        <w:t>6</w:t>
      </w:r>
      <w:r w:rsidRPr="007429DB">
        <w:rPr>
          <w:rFonts w:ascii="Times New Roman" w:hAnsi="Times New Roman" w:cs="Times New Roman"/>
          <w:sz w:val="24"/>
          <w:szCs w:val="24"/>
        </w:rPr>
        <w:t>.2.4 – Prova de regularidade para com a Fazenda Municipal do domicílio ou sede do licitante mediante apresentação de certidão emitida pela Secretaria competente do Município;</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2</w:t>
      </w:r>
      <w:r>
        <w:rPr>
          <w:rFonts w:ascii="Times New Roman" w:hAnsi="Times New Roman" w:cs="Times New Roman"/>
          <w:sz w:val="24"/>
          <w:szCs w:val="24"/>
        </w:rPr>
        <w:t>6</w:t>
      </w:r>
      <w:r w:rsidRPr="007429DB">
        <w:rPr>
          <w:rFonts w:ascii="Times New Roman" w:hAnsi="Times New Roman" w:cs="Times New Roman"/>
          <w:sz w:val="24"/>
          <w:szCs w:val="24"/>
        </w:rPr>
        <w:t>.2.5 – Prova de regularidade relativa ao Fundo de Garantia por Tempo de Serviço - FGTS, emitida pela Caixa Econômica Federal, demonstrando situação regular no cumprimento dos encargos sociais instituídos por Lei;</w:t>
      </w:r>
    </w:p>
    <w:p w:rsidR="00671D38" w:rsidRPr="007429DB"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26.2.6 – Certidão Negativa de Débitos Trabalhistas – CNDT, emitida em todos os portais da Justiça do Trabalho na rede mundial de computadores (Tribunal Superior do Trabalho, Conselho Superior da Justiça do Trabalho e Tribunais Regionais do Trabalho);</w:t>
      </w:r>
    </w:p>
    <w:p w:rsidR="00671D38" w:rsidRPr="007429DB" w:rsidRDefault="00671D38" w:rsidP="00671D38">
      <w:pPr>
        <w:jc w:val="both"/>
        <w:rPr>
          <w:rFonts w:ascii="Times New Roman" w:hAnsi="Times New Roman" w:cs="Times New Roman"/>
          <w:b/>
          <w:bCs/>
          <w:sz w:val="24"/>
          <w:szCs w:val="24"/>
        </w:rPr>
      </w:pPr>
      <w:r w:rsidRPr="007429DB">
        <w:rPr>
          <w:rFonts w:ascii="Times New Roman" w:hAnsi="Times New Roman" w:cs="Times New Roman"/>
          <w:b/>
          <w:bCs/>
          <w:sz w:val="24"/>
          <w:szCs w:val="24"/>
        </w:rPr>
        <w:t>26.3 – Qualificação Econômico-Financeira:</w:t>
      </w:r>
    </w:p>
    <w:p w:rsidR="00671D38" w:rsidRDefault="00671D38" w:rsidP="00671D38">
      <w:pPr>
        <w:jc w:val="both"/>
        <w:rPr>
          <w:rFonts w:ascii="Times New Roman" w:hAnsi="Times New Roman" w:cs="Times New Roman"/>
          <w:sz w:val="24"/>
          <w:szCs w:val="24"/>
        </w:rPr>
      </w:pPr>
      <w:r w:rsidRPr="007429DB">
        <w:rPr>
          <w:rFonts w:ascii="Times New Roman" w:hAnsi="Times New Roman" w:cs="Times New Roman"/>
          <w:sz w:val="24"/>
          <w:szCs w:val="24"/>
        </w:rPr>
        <w:t>26.3.1. Certidão negativa de falência ou concordata expedida pelo cartório distribuidor da sede da pessoa jurídica, no máximo, 60 (sessenta) dias antes da data fixada para entrega das propostas.</w:t>
      </w:r>
    </w:p>
    <w:p w:rsidR="00671D38" w:rsidRDefault="00671D38" w:rsidP="00671D38">
      <w:pPr>
        <w:pStyle w:val="PargrafodaLista"/>
        <w:numPr>
          <w:ilvl w:val="0"/>
          <w:numId w:val="17"/>
        </w:numPr>
        <w:tabs>
          <w:tab w:val="left" w:pos="284"/>
        </w:tabs>
        <w:spacing w:before="0"/>
        <w:ind w:left="0" w:firstLine="0"/>
        <w:rPr>
          <w:rFonts w:ascii="Times New Roman" w:hAnsi="Times New Roman" w:cs="Times New Roman"/>
          <w:sz w:val="24"/>
          <w:szCs w:val="24"/>
        </w:rPr>
      </w:pPr>
      <w:bookmarkStart w:id="73" w:name="_Hlk152068666"/>
      <w:r w:rsidRPr="007429DB">
        <w:rPr>
          <w:rFonts w:ascii="Times New Roman" w:hAnsi="Times New Roman" w:cs="Times New Roman"/>
          <w:sz w:val="24"/>
          <w:szCs w:val="24"/>
        </w:rPr>
        <w:lastRenderedPageBreak/>
        <w:t>As licitantes em recuperação judicial deverão apresentar comprovação de que o plano de recuperação foi acolhido na esfera judicial, na forma do art. 58 e do art. 162 da Lei n. 11.101/2005, devendo ser considerado na análise da documentação de habilitação, bem como dos demais requisitos exigidos no edital, se for o caso, para comprovação da capacidade econômico-financeira da licitante.</w:t>
      </w:r>
    </w:p>
    <w:bookmarkEnd w:id="71"/>
    <w:bookmarkEnd w:id="72"/>
    <w:bookmarkEnd w:id="73"/>
    <w:p w:rsidR="00671D38" w:rsidRPr="00C952CD" w:rsidRDefault="00671D38" w:rsidP="00671D38">
      <w:pPr>
        <w:jc w:val="both"/>
        <w:rPr>
          <w:rFonts w:ascii="Times New Roman" w:hAnsi="Times New Roman" w:cs="Times New Roman"/>
          <w:b/>
          <w:sz w:val="24"/>
          <w:szCs w:val="24"/>
        </w:rPr>
      </w:pPr>
      <w:r w:rsidRPr="00790C0A">
        <w:rPr>
          <w:rFonts w:ascii="Times New Roman" w:hAnsi="Times New Roman" w:cs="Times New Roman"/>
          <w:b/>
          <w:sz w:val="24"/>
          <w:szCs w:val="24"/>
        </w:rPr>
        <w:t>26.4– Qu</w:t>
      </w:r>
      <w:r w:rsidRPr="00C952CD">
        <w:rPr>
          <w:rFonts w:ascii="Times New Roman" w:hAnsi="Times New Roman" w:cs="Times New Roman"/>
          <w:b/>
          <w:sz w:val="24"/>
          <w:szCs w:val="24"/>
        </w:rPr>
        <w:t>alificação Técnica</w:t>
      </w:r>
    </w:p>
    <w:p w:rsidR="00671D38" w:rsidRPr="00C952CD" w:rsidRDefault="00671D38" w:rsidP="00671D38">
      <w:pPr>
        <w:pStyle w:val="Corpodetexto"/>
        <w:jc w:val="both"/>
        <w:rPr>
          <w:rFonts w:ascii="Times New Roman" w:hAnsi="Times New Roman" w:cs="Times New Roman"/>
        </w:rPr>
      </w:pPr>
      <w:r w:rsidRPr="00C952CD">
        <w:rPr>
          <w:rFonts w:ascii="Times New Roman" w:hAnsi="Times New Roman" w:cs="Times New Roman"/>
          <w:b/>
        </w:rPr>
        <w:t>26.4.1</w:t>
      </w:r>
      <w:r>
        <w:rPr>
          <w:rFonts w:ascii="Times New Roman" w:hAnsi="Times New Roman" w:cs="Times New Roman"/>
          <w:b/>
        </w:rPr>
        <w:t>-</w:t>
      </w:r>
      <w:r w:rsidRPr="006927DF">
        <w:rPr>
          <w:iCs/>
        </w:rPr>
        <w:t xml:space="preserve">Apresentação de no mínimo de 01 (um) </w:t>
      </w:r>
      <w:r>
        <w:rPr>
          <w:iCs/>
        </w:rPr>
        <w:t xml:space="preserve">atestado </w:t>
      </w:r>
      <w:r w:rsidRPr="006927DF">
        <w:rPr>
          <w:iCs/>
        </w:rPr>
        <w:t>de capacidade técnica fornecido por pessoa jurídica de direito público ou privado, comprovando que o licitante executa ou já executou o fornecimento regular e corretamente do objeto com características e quantidades semelhantes, constando o nome completo do representante legal, em papel timbrado do emitente ou em papel sem timbre com carimbo do CNPJ;</w:t>
      </w:r>
      <w:r w:rsidRPr="00C743B5">
        <w:rPr>
          <w:rFonts w:ascii="Times New Roman" w:hAnsi="Times New Roman" w:cs="Times New Roman"/>
        </w:rPr>
        <w:t>.</w:t>
      </w:r>
    </w:p>
    <w:p w:rsidR="00671D38" w:rsidRPr="00790C0A" w:rsidRDefault="00671D38" w:rsidP="00671D38">
      <w:pPr>
        <w:pStyle w:val="PargrafodaLista"/>
        <w:tabs>
          <w:tab w:val="left" w:pos="1842"/>
        </w:tabs>
        <w:spacing w:before="0"/>
        <w:ind w:left="0" w:right="159"/>
        <w:contextualSpacing/>
        <w:rPr>
          <w:rFonts w:ascii="Times New Roman" w:hAnsi="Times New Roman" w:cs="Times New Roman"/>
          <w:sz w:val="24"/>
          <w:szCs w:val="24"/>
        </w:rPr>
      </w:pPr>
      <w:r w:rsidRPr="000F72E7">
        <w:rPr>
          <w:rFonts w:ascii="Times New Roman" w:hAnsi="Times New Roman" w:cs="Times New Roman"/>
          <w:b/>
          <w:bCs/>
          <w:sz w:val="24"/>
          <w:szCs w:val="24"/>
        </w:rPr>
        <w:t>26.4.</w:t>
      </w:r>
      <w:r>
        <w:rPr>
          <w:rFonts w:ascii="Times New Roman" w:hAnsi="Times New Roman" w:cs="Times New Roman"/>
          <w:b/>
          <w:bCs/>
          <w:sz w:val="24"/>
          <w:szCs w:val="24"/>
        </w:rPr>
        <w:t>2</w:t>
      </w:r>
      <w:r w:rsidRPr="000F72E7">
        <w:rPr>
          <w:rFonts w:ascii="Times New Roman" w:hAnsi="Times New Roman" w:cs="Times New Roman"/>
          <w:b/>
          <w:bCs/>
          <w:sz w:val="24"/>
          <w:szCs w:val="24"/>
        </w:rPr>
        <w:t>-</w:t>
      </w:r>
      <w:r w:rsidRPr="00790C0A">
        <w:rPr>
          <w:rFonts w:ascii="Times New Roman" w:hAnsi="Times New Roman" w:cs="Times New Roman"/>
          <w:sz w:val="24"/>
          <w:szCs w:val="24"/>
        </w:rPr>
        <w:t>Poderãosersolicitada(s)cópia(s)decontrato(s),atestado(s),declaração(ões) ou outros documentos idôneos que comprove (m) as informações dos atestadosapresentados,pormeio dediligências.</w:t>
      </w:r>
    </w:p>
    <w:p w:rsidR="00671D38" w:rsidRPr="00790C0A" w:rsidRDefault="00671D38" w:rsidP="00671D38">
      <w:pPr>
        <w:pStyle w:val="PargrafodaLista"/>
        <w:tabs>
          <w:tab w:val="left" w:pos="1899"/>
        </w:tabs>
        <w:spacing w:before="0"/>
        <w:ind w:left="0" w:right="161"/>
        <w:contextualSpacing/>
        <w:rPr>
          <w:rFonts w:ascii="Times New Roman" w:hAnsi="Times New Roman" w:cs="Times New Roman"/>
          <w:sz w:val="24"/>
          <w:szCs w:val="24"/>
        </w:rPr>
      </w:pPr>
      <w:r w:rsidRPr="00790C0A">
        <w:rPr>
          <w:rFonts w:ascii="Times New Roman" w:hAnsi="Times New Roman" w:cs="Times New Roman"/>
          <w:b/>
          <w:bCs/>
          <w:sz w:val="24"/>
          <w:szCs w:val="24"/>
        </w:rPr>
        <w:t>26.4.</w:t>
      </w:r>
      <w:r>
        <w:rPr>
          <w:rFonts w:ascii="Times New Roman" w:hAnsi="Times New Roman" w:cs="Times New Roman"/>
          <w:b/>
          <w:bCs/>
          <w:sz w:val="24"/>
          <w:szCs w:val="24"/>
        </w:rPr>
        <w:t xml:space="preserve">3- </w:t>
      </w:r>
      <w:r>
        <w:rPr>
          <w:rFonts w:ascii="Times New Roman" w:hAnsi="Times New Roman" w:cs="Times New Roman"/>
          <w:sz w:val="24"/>
          <w:szCs w:val="24"/>
        </w:rPr>
        <w:t>A</w:t>
      </w:r>
      <w:r w:rsidRPr="00790C0A">
        <w:rPr>
          <w:rFonts w:ascii="Times New Roman" w:hAnsi="Times New Roman" w:cs="Times New Roman"/>
          <w:sz w:val="24"/>
          <w:szCs w:val="24"/>
        </w:rPr>
        <w:t xml:space="preserve"> Pregoeir</w:t>
      </w:r>
      <w:r>
        <w:rPr>
          <w:rFonts w:ascii="Times New Roman" w:hAnsi="Times New Roman" w:cs="Times New Roman"/>
          <w:sz w:val="24"/>
          <w:szCs w:val="24"/>
        </w:rPr>
        <w:t>a</w:t>
      </w:r>
      <w:r w:rsidRPr="00790C0A">
        <w:rPr>
          <w:rFonts w:ascii="Times New Roman" w:hAnsi="Times New Roman" w:cs="Times New Roman"/>
          <w:sz w:val="24"/>
          <w:szCs w:val="24"/>
        </w:rPr>
        <w:t xml:space="preserve"> reserva-se o direito de solicitar da licitante, em qualquertempo,nocursodalicitação,quaisqueresclarecimentossobredocumentosjáentregues,fixando-lheprazo paraatendimento.</w:t>
      </w:r>
    </w:p>
    <w:p w:rsidR="00671D38" w:rsidRPr="00790C0A" w:rsidRDefault="00671D38" w:rsidP="00671D38">
      <w:pPr>
        <w:contextualSpacing/>
        <w:jc w:val="both"/>
        <w:rPr>
          <w:rFonts w:ascii="Times New Roman" w:hAnsi="Times New Roman" w:cs="Times New Roman"/>
          <w:sz w:val="24"/>
          <w:szCs w:val="24"/>
        </w:rPr>
      </w:pPr>
      <w:r w:rsidRPr="00790C0A">
        <w:rPr>
          <w:rFonts w:ascii="Times New Roman" w:hAnsi="Times New Roman" w:cs="Times New Roman"/>
          <w:sz w:val="24"/>
          <w:szCs w:val="24"/>
        </w:rPr>
        <w:t xml:space="preserve">26.5 </w:t>
      </w:r>
      <w:r>
        <w:rPr>
          <w:rFonts w:ascii="Times New Roman" w:hAnsi="Times New Roman" w:cs="Times New Roman"/>
          <w:sz w:val="24"/>
          <w:szCs w:val="24"/>
        </w:rPr>
        <w:t xml:space="preserve">- </w:t>
      </w:r>
      <w:r w:rsidRPr="00790C0A">
        <w:rPr>
          <w:rFonts w:ascii="Times New Roman" w:hAnsi="Times New Roman" w:cs="Times New Roman"/>
          <w:sz w:val="24"/>
          <w:szCs w:val="24"/>
        </w:rPr>
        <w:t>Os documentos que não tragam em seu bojo a data de validade serão considerados válidos pelo prazo de 60(sessenta) dias;</w:t>
      </w:r>
    </w:p>
    <w:p w:rsidR="00671D38" w:rsidRPr="00790C0A" w:rsidRDefault="00671D38" w:rsidP="00671D38">
      <w:pPr>
        <w:contextualSpacing/>
        <w:jc w:val="both"/>
        <w:rPr>
          <w:rFonts w:ascii="Times New Roman" w:hAnsi="Times New Roman" w:cs="Times New Roman"/>
          <w:sz w:val="24"/>
          <w:szCs w:val="24"/>
        </w:rPr>
      </w:pPr>
      <w:r w:rsidRPr="00790C0A">
        <w:rPr>
          <w:rFonts w:ascii="Times New Roman" w:hAnsi="Times New Roman" w:cs="Times New Roman"/>
          <w:sz w:val="24"/>
          <w:szCs w:val="24"/>
        </w:rPr>
        <w:t>26.6 Serão admitidas fotocópias sem autenticação cartorial dos documentos exigidos neste edital, desde que os respectivos originais sejam apresentados na reunião de abertura dos envelopes “documentação”;</w:t>
      </w:r>
    </w:p>
    <w:p w:rsidR="00671D38" w:rsidRPr="00790C0A" w:rsidRDefault="00671D38" w:rsidP="00671D38">
      <w:pPr>
        <w:contextualSpacing/>
        <w:jc w:val="both"/>
        <w:rPr>
          <w:rFonts w:ascii="Times New Roman" w:hAnsi="Times New Roman" w:cs="Times New Roman"/>
          <w:sz w:val="24"/>
          <w:szCs w:val="24"/>
        </w:rPr>
      </w:pPr>
      <w:r w:rsidRPr="00790C0A">
        <w:rPr>
          <w:rFonts w:ascii="Times New Roman" w:hAnsi="Times New Roman" w:cs="Times New Roman"/>
          <w:sz w:val="24"/>
          <w:szCs w:val="24"/>
        </w:rPr>
        <w:t>26.7 Os documentos mencionados acima não poderão ser substituídos por qualquer tipo de protocolo.</w:t>
      </w:r>
    </w:p>
    <w:p w:rsidR="00671D38" w:rsidRDefault="00671D38" w:rsidP="00671D38">
      <w:pPr>
        <w:jc w:val="both"/>
        <w:rPr>
          <w:rFonts w:ascii="Times New Roman" w:hAnsi="Times New Roman" w:cs="Times New Roman"/>
          <w:b/>
          <w:bCs/>
          <w:sz w:val="23"/>
          <w:szCs w:val="23"/>
        </w:rPr>
      </w:pPr>
    </w:p>
    <w:p w:rsidR="00671D38" w:rsidRPr="00790C0A" w:rsidRDefault="00671D38" w:rsidP="00671D38">
      <w:pPr>
        <w:jc w:val="both"/>
        <w:rPr>
          <w:rFonts w:ascii="Times New Roman" w:hAnsi="Times New Roman" w:cs="Times New Roman"/>
          <w:sz w:val="23"/>
          <w:szCs w:val="23"/>
        </w:rPr>
      </w:pPr>
      <w:r w:rsidRPr="00790C0A">
        <w:rPr>
          <w:rFonts w:ascii="Times New Roman" w:hAnsi="Times New Roman" w:cs="Times New Roman"/>
          <w:b/>
          <w:bCs/>
          <w:sz w:val="23"/>
          <w:szCs w:val="23"/>
        </w:rPr>
        <w:t>27 – DAS DISPOSIÇÕES GERAIS</w:t>
      </w:r>
    </w:p>
    <w:p w:rsidR="00671D38" w:rsidRPr="00790C0A" w:rsidRDefault="00671D38" w:rsidP="00671D38">
      <w:pPr>
        <w:jc w:val="both"/>
        <w:rPr>
          <w:rFonts w:ascii="Times New Roman" w:hAnsi="Times New Roman" w:cs="Times New Roman"/>
          <w:sz w:val="24"/>
          <w:szCs w:val="24"/>
        </w:rPr>
      </w:pPr>
      <w:r w:rsidRPr="00790C0A">
        <w:rPr>
          <w:rFonts w:ascii="Times New Roman" w:hAnsi="Times New Roman" w:cs="Times New Roman"/>
          <w:sz w:val="24"/>
          <w:szCs w:val="24"/>
        </w:rPr>
        <w:t xml:space="preserve">27.1 – </w:t>
      </w:r>
      <w:r>
        <w:rPr>
          <w:rFonts w:ascii="Times New Roman" w:hAnsi="Times New Roman" w:cs="Times New Roman"/>
          <w:sz w:val="24"/>
          <w:szCs w:val="24"/>
        </w:rPr>
        <w:t>O Contrato</w:t>
      </w:r>
      <w:r w:rsidRPr="00790C0A">
        <w:rPr>
          <w:rFonts w:ascii="Times New Roman" w:hAnsi="Times New Roman" w:cs="Times New Roman"/>
          <w:sz w:val="24"/>
          <w:szCs w:val="24"/>
        </w:rPr>
        <w:t xml:space="preserve"> é regid</w:t>
      </w:r>
      <w:r>
        <w:rPr>
          <w:rFonts w:ascii="Times New Roman" w:hAnsi="Times New Roman" w:cs="Times New Roman"/>
          <w:sz w:val="24"/>
          <w:szCs w:val="24"/>
        </w:rPr>
        <w:t xml:space="preserve">o </w:t>
      </w:r>
      <w:r w:rsidRPr="00790C0A">
        <w:rPr>
          <w:rFonts w:ascii="Times New Roman" w:hAnsi="Times New Roman" w:cs="Times New Roman"/>
          <w:sz w:val="24"/>
          <w:szCs w:val="24"/>
        </w:rPr>
        <w:t>pela Lei Federal nº 14.133/2021, e 10.024/2019</w:t>
      </w:r>
      <w:r>
        <w:rPr>
          <w:rFonts w:ascii="Times New Roman" w:hAnsi="Times New Roman" w:cs="Times New Roman"/>
          <w:sz w:val="24"/>
          <w:szCs w:val="24"/>
        </w:rPr>
        <w:t xml:space="preserve"> eDecreto Municipal nº 057/2023,</w:t>
      </w:r>
      <w:r w:rsidRPr="00790C0A">
        <w:rPr>
          <w:rFonts w:ascii="Times New Roman" w:hAnsi="Times New Roman" w:cs="Times New Roman"/>
          <w:sz w:val="24"/>
          <w:szCs w:val="24"/>
        </w:rPr>
        <w:t xml:space="preserve"> pelos princípios gerais de direito.</w:t>
      </w:r>
    </w:p>
    <w:p w:rsidR="00671D38" w:rsidRPr="00790C0A" w:rsidRDefault="00671D38" w:rsidP="00671D38">
      <w:pPr>
        <w:jc w:val="both"/>
        <w:rPr>
          <w:rFonts w:ascii="Times New Roman" w:hAnsi="Times New Roman" w:cs="Times New Roman"/>
          <w:sz w:val="24"/>
          <w:szCs w:val="24"/>
        </w:rPr>
      </w:pPr>
      <w:r w:rsidRPr="00790C0A">
        <w:rPr>
          <w:rFonts w:ascii="Times New Roman" w:hAnsi="Times New Roman" w:cs="Times New Roman"/>
          <w:sz w:val="24"/>
          <w:szCs w:val="24"/>
        </w:rPr>
        <w:t>27.2 – Os prazos previstos no contrato serão contados nos termos do art. 183 da Lei Federal 14.133/2021, com as alterações posteriores.</w:t>
      </w:r>
    </w:p>
    <w:p w:rsidR="00671D38" w:rsidRPr="00790C0A" w:rsidRDefault="00671D38" w:rsidP="00671D38">
      <w:pPr>
        <w:jc w:val="both"/>
        <w:rPr>
          <w:rFonts w:ascii="Times New Roman" w:hAnsi="Times New Roman" w:cs="Times New Roman"/>
          <w:sz w:val="24"/>
          <w:szCs w:val="24"/>
        </w:rPr>
      </w:pPr>
      <w:r w:rsidRPr="00790C0A">
        <w:rPr>
          <w:rFonts w:ascii="Times New Roman" w:hAnsi="Times New Roman" w:cs="Times New Roman"/>
          <w:sz w:val="24"/>
          <w:szCs w:val="24"/>
        </w:rPr>
        <w:t xml:space="preserve">27.3 – O fornecedor ficará obrigado a atender todos os pedidos efetuados durante a vigência </w:t>
      </w:r>
      <w:r>
        <w:rPr>
          <w:rFonts w:ascii="Times New Roman" w:hAnsi="Times New Roman" w:cs="Times New Roman"/>
          <w:sz w:val="24"/>
          <w:szCs w:val="24"/>
        </w:rPr>
        <w:t>do contrato</w:t>
      </w:r>
      <w:r w:rsidRPr="00790C0A">
        <w:rPr>
          <w:rFonts w:ascii="Times New Roman" w:hAnsi="Times New Roman" w:cs="Times New Roman"/>
          <w:sz w:val="24"/>
          <w:szCs w:val="24"/>
        </w:rPr>
        <w:t>.</w:t>
      </w:r>
    </w:p>
    <w:p w:rsidR="00671D38" w:rsidRPr="003A6F4B" w:rsidRDefault="00671D38" w:rsidP="00671D38">
      <w:pPr>
        <w:numPr>
          <w:ilvl w:val="1"/>
          <w:numId w:val="20"/>
        </w:numPr>
        <w:jc w:val="both"/>
        <w:rPr>
          <w:rFonts w:ascii="Times New Roman" w:hAnsi="Times New Roman" w:cs="Times New Roman"/>
          <w:sz w:val="24"/>
          <w:szCs w:val="24"/>
        </w:rPr>
      </w:pPr>
      <w:r w:rsidRPr="003A6F4B">
        <w:rPr>
          <w:rFonts w:ascii="Times New Roman" w:hAnsi="Times New Roman" w:cs="Times New Roman"/>
          <w:sz w:val="24"/>
          <w:szCs w:val="24"/>
        </w:rPr>
        <w:t xml:space="preserve">– No Termo de Referência está detalhado minuciosamente as condições do fornecimento. </w:t>
      </w:r>
    </w:p>
    <w:p w:rsidR="00671D38" w:rsidRPr="003A6F4B" w:rsidRDefault="00671D38" w:rsidP="00671D38">
      <w:pPr>
        <w:jc w:val="both"/>
        <w:rPr>
          <w:rFonts w:ascii="Times New Roman" w:hAnsi="Times New Roman" w:cs="Times New Roman"/>
          <w:b/>
          <w:bCs/>
          <w:sz w:val="24"/>
          <w:szCs w:val="24"/>
        </w:rPr>
      </w:pPr>
    </w:p>
    <w:p w:rsidR="00671D38" w:rsidRPr="00983427" w:rsidRDefault="00671D38" w:rsidP="00671D38">
      <w:pPr>
        <w:jc w:val="both"/>
        <w:rPr>
          <w:rFonts w:ascii="Times New Roman" w:hAnsi="Times New Roman" w:cs="Times New Roman"/>
          <w:b/>
          <w:bCs/>
          <w:sz w:val="24"/>
          <w:szCs w:val="24"/>
        </w:rPr>
      </w:pPr>
      <w:r w:rsidRPr="00983427">
        <w:rPr>
          <w:rFonts w:ascii="Times New Roman" w:hAnsi="Times New Roman" w:cs="Times New Roman"/>
          <w:b/>
          <w:bCs/>
          <w:sz w:val="24"/>
          <w:szCs w:val="24"/>
        </w:rPr>
        <w:t>28 – DAS DOTAÇÕES ORÇAMENTÁRIAS</w:t>
      </w:r>
    </w:p>
    <w:p w:rsidR="00671D38" w:rsidRPr="00983427" w:rsidRDefault="00671D38" w:rsidP="00671D38">
      <w:pPr>
        <w:adjustRightInd w:val="0"/>
        <w:rPr>
          <w:rFonts w:ascii="Times New Roman" w:hAnsi="Times New Roman" w:cs="Times New Roman"/>
          <w:sz w:val="24"/>
          <w:szCs w:val="24"/>
          <w:lang w:eastAsia="pt-BR"/>
        </w:rPr>
      </w:pPr>
      <w:r w:rsidRPr="00983427">
        <w:rPr>
          <w:rFonts w:ascii="Times New Roman" w:hAnsi="Times New Roman" w:cs="Times New Roman"/>
          <w:sz w:val="24"/>
          <w:szCs w:val="24"/>
        </w:rPr>
        <w:t xml:space="preserve">28.1 – </w:t>
      </w:r>
      <w:r w:rsidRPr="00983427">
        <w:rPr>
          <w:rFonts w:ascii="Times New Roman" w:hAnsi="Times New Roman" w:cs="Times New Roman"/>
          <w:sz w:val="24"/>
          <w:szCs w:val="24"/>
          <w:lang w:eastAsia="pt-BR"/>
        </w:rPr>
        <w:t>As despesas decorrentes da execução do objeto deste contrato correrão à conta da seguinte</w:t>
      </w:r>
    </w:p>
    <w:p w:rsidR="00671D38" w:rsidRDefault="00671D38" w:rsidP="00671D38">
      <w:pPr>
        <w:adjustRightInd w:val="0"/>
        <w:rPr>
          <w:rFonts w:ascii="Times New Roman" w:hAnsi="Times New Roman" w:cs="Times New Roman"/>
          <w:sz w:val="24"/>
          <w:szCs w:val="24"/>
          <w:lang w:eastAsia="pt-BR"/>
        </w:rPr>
      </w:pPr>
      <w:r w:rsidRPr="00983427">
        <w:rPr>
          <w:rFonts w:ascii="Times New Roman" w:hAnsi="Times New Roman" w:cs="Times New Roman"/>
          <w:sz w:val="24"/>
          <w:szCs w:val="24"/>
          <w:lang w:eastAsia="pt-BR"/>
        </w:rPr>
        <w:t>dotação orçamentária:</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9"/>
        <w:gridCol w:w="3722"/>
        <w:gridCol w:w="850"/>
        <w:gridCol w:w="3678"/>
      </w:tblGrid>
      <w:tr w:rsidR="00983427" w:rsidRPr="00983427" w:rsidTr="00983427">
        <w:trPr>
          <w:trHeight w:val="371"/>
        </w:trPr>
        <w:tc>
          <w:tcPr>
            <w:tcW w:w="772" w:type="dxa"/>
            <w:shd w:val="clear" w:color="auto" w:fill="auto"/>
          </w:tcPr>
          <w:p w:rsidR="00983427" w:rsidRPr="00983427" w:rsidRDefault="00983427" w:rsidP="00983427">
            <w:pPr>
              <w:pStyle w:val="Corpodetexto"/>
              <w:spacing w:before="11"/>
              <w:rPr>
                <w:rFonts w:ascii="Tahoma" w:hAnsi="Tahoma" w:cs="Tahoma"/>
                <w:b/>
                <w:sz w:val="18"/>
                <w:szCs w:val="18"/>
              </w:rPr>
            </w:pPr>
            <w:r w:rsidRPr="00983427">
              <w:rPr>
                <w:rFonts w:ascii="Tahoma" w:hAnsi="Tahoma" w:cs="Tahoma"/>
                <w:b/>
                <w:sz w:val="18"/>
                <w:szCs w:val="18"/>
              </w:rPr>
              <w:t>FICHA</w:t>
            </w:r>
          </w:p>
        </w:tc>
        <w:tc>
          <w:tcPr>
            <w:tcW w:w="3731" w:type="dxa"/>
            <w:shd w:val="clear" w:color="auto" w:fill="auto"/>
          </w:tcPr>
          <w:p w:rsidR="00983427" w:rsidRPr="00983427" w:rsidRDefault="00983427" w:rsidP="00983427">
            <w:pPr>
              <w:pStyle w:val="Corpodetexto"/>
              <w:spacing w:before="11"/>
              <w:rPr>
                <w:rFonts w:ascii="Tahoma" w:hAnsi="Tahoma" w:cs="Tahoma"/>
                <w:b/>
                <w:sz w:val="18"/>
                <w:szCs w:val="18"/>
              </w:rPr>
            </w:pPr>
            <w:r w:rsidRPr="00983427">
              <w:rPr>
                <w:rFonts w:ascii="Tahoma" w:hAnsi="Tahoma" w:cs="Tahoma"/>
                <w:b/>
                <w:sz w:val="18"/>
                <w:szCs w:val="18"/>
              </w:rPr>
              <w:t>DOTAÇÃO ORÇAMENTARIA</w:t>
            </w:r>
          </w:p>
        </w:tc>
        <w:tc>
          <w:tcPr>
            <w:tcW w:w="850" w:type="dxa"/>
          </w:tcPr>
          <w:p w:rsidR="00983427" w:rsidRPr="00983427" w:rsidRDefault="00983427" w:rsidP="00983427">
            <w:pPr>
              <w:pStyle w:val="Corpodetexto"/>
              <w:spacing w:before="11"/>
              <w:rPr>
                <w:rFonts w:ascii="Tahoma" w:hAnsi="Tahoma" w:cs="Tahoma"/>
                <w:b/>
                <w:sz w:val="18"/>
                <w:szCs w:val="18"/>
              </w:rPr>
            </w:pPr>
            <w:r w:rsidRPr="00983427">
              <w:rPr>
                <w:rFonts w:ascii="Tahoma" w:hAnsi="Tahoma" w:cs="Tahoma"/>
                <w:b/>
                <w:sz w:val="18"/>
                <w:szCs w:val="18"/>
              </w:rPr>
              <w:t>FICHA</w:t>
            </w:r>
          </w:p>
        </w:tc>
        <w:tc>
          <w:tcPr>
            <w:tcW w:w="3686" w:type="dxa"/>
          </w:tcPr>
          <w:p w:rsidR="00983427" w:rsidRPr="00983427" w:rsidRDefault="00983427" w:rsidP="00983427">
            <w:pPr>
              <w:pStyle w:val="Corpodetexto"/>
              <w:spacing w:before="11"/>
              <w:rPr>
                <w:rFonts w:ascii="Tahoma" w:hAnsi="Tahoma" w:cs="Tahoma"/>
                <w:b/>
                <w:sz w:val="18"/>
                <w:szCs w:val="18"/>
              </w:rPr>
            </w:pPr>
            <w:r w:rsidRPr="00983427">
              <w:rPr>
                <w:rFonts w:ascii="Tahoma" w:hAnsi="Tahoma" w:cs="Tahoma"/>
                <w:b/>
                <w:sz w:val="18"/>
                <w:szCs w:val="18"/>
              </w:rPr>
              <w:t>DOTAÇÃO ORÇAMENTARIA</w:t>
            </w:r>
          </w:p>
        </w:tc>
      </w:tr>
      <w:tr w:rsidR="00983427" w:rsidRPr="00E8630D" w:rsidTr="00983427">
        <w:trPr>
          <w:trHeight w:val="387"/>
        </w:trPr>
        <w:tc>
          <w:tcPr>
            <w:tcW w:w="772" w:type="dxa"/>
            <w:shd w:val="clear" w:color="auto" w:fill="auto"/>
          </w:tcPr>
          <w:p w:rsidR="00983427" w:rsidRPr="00E8630D" w:rsidRDefault="00983427" w:rsidP="00983427">
            <w:pPr>
              <w:pStyle w:val="Corpodetexto"/>
              <w:spacing w:before="11"/>
              <w:rPr>
                <w:rFonts w:ascii="Tahoma" w:hAnsi="Tahoma" w:cs="Tahoma"/>
                <w:sz w:val="18"/>
                <w:szCs w:val="18"/>
              </w:rPr>
            </w:pPr>
            <w:r>
              <w:rPr>
                <w:rFonts w:ascii="Tahoma" w:hAnsi="Tahoma" w:cs="Tahoma"/>
                <w:sz w:val="18"/>
                <w:szCs w:val="18"/>
              </w:rPr>
              <w:t>0031</w:t>
            </w:r>
          </w:p>
        </w:tc>
        <w:tc>
          <w:tcPr>
            <w:tcW w:w="3731" w:type="dxa"/>
            <w:shd w:val="clear" w:color="auto" w:fill="auto"/>
          </w:tcPr>
          <w:p w:rsidR="00983427" w:rsidRPr="00E8630D" w:rsidRDefault="00983427" w:rsidP="00983427">
            <w:pPr>
              <w:pStyle w:val="Corpodetexto"/>
              <w:spacing w:before="11"/>
              <w:rPr>
                <w:rFonts w:ascii="Tahoma" w:hAnsi="Tahoma" w:cs="Tahoma"/>
                <w:sz w:val="18"/>
                <w:szCs w:val="18"/>
              </w:rPr>
            </w:pPr>
            <w:r>
              <w:rPr>
                <w:rFonts w:eastAsiaTheme="minorHAnsi"/>
                <w:sz w:val="16"/>
                <w:szCs w:val="16"/>
              </w:rPr>
              <w:t>04.122.0003.2001</w:t>
            </w:r>
            <w:r w:rsidRPr="00E8630D">
              <w:rPr>
                <w:rFonts w:ascii="Tahoma" w:hAnsi="Tahoma" w:cs="Tahoma"/>
                <w:sz w:val="18"/>
                <w:szCs w:val="18"/>
              </w:rPr>
              <w:t xml:space="preserve">. </w:t>
            </w:r>
            <w:r>
              <w:rPr>
                <w:rFonts w:eastAsiaTheme="minorHAnsi"/>
                <w:sz w:val="16"/>
                <w:szCs w:val="16"/>
              </w:rPr>
              <w:t>33903000</w:t>
            </w:r>
          </w:p>
        </w:tc>
        <w:tc>
          <w:tcPr>
            <w:tcW w:w="850" w:type="dxa"/>
          </w:tcPr>
          <w:p w:rsidR="00983427" w:rsidRPr="00983427" w:rsidRDefault="00983427" w:rsidP="00983427">
            <w:pPr>
              <w:pStyle w:val="Corpodetexto"/>
              <w:spacing w:before="11"/>
              <w:rPr>
                <w:rFonts w:eastAsiaTheme="minorHAnsi"/>
                <w:sz w:val="16"/>
                <w:szCs w:val="16"/>
              </w:rPr>
            </w:pPr>
            <w:r w:rsidRPr="00983427">
              <w:rPr>
                <w:rFonts w:ascii="Tahoma" w:hAnsi="Tahoma" w:cs="Tahoma"/>
                <w:sz w:val="18"/>
                <w:szCs w:val="18"/>
              </w:rPr>
              <w:t>1199</w:t>
            </w:r>
          </w:p>
        </w:tc>
        <w:tc>
          <w:tcPr>
            <w:tcW w:w="3686" w:type="dxa"/>
          </w:tcPr>
          <w:p w:rsidR="00983427" w:rsidRPr="00983427" w:rsidRDefault="00983427" w:rsidP="00983427">
            <w:pPr>
              <w:pStyle w:val="Corpodetexto"/>
              <w:spacing w:before="11"/>
              <w:rPr>
                <w:rFonts w:eastAsiaTheme="minorHAnsi"/>
                <w:sz w:val="16"/>
                <w:szCs w:val="16"/>
              </w:rPr>
            </w:pPr>
            <w:r w:rsidRPr="00983427">
              <w:rPr>
                <w:rFonts w:eastAsiaTheme="minorHAnsi"/>
                <w:sz w:val="16"/>
                <w:szCs w:val="16"/>
              </w:rPr>
              <w:t>04.122.0067.2089. 33903900</w:t>
            </w:r>
          </w:p>
        </w:tc>
      </w:tr>
      <w:tr w:rsidR="00983427" w:rsidRPr="00E8630D" w:rsidTr="00983427">
        <w:trPr>
          <w:trHeight w:val="387"/>
        </w:trPr>
        <w:tc>
          <w:tcPr>
            <w:tcW w:w="772" w:type="dxa"/>
            <w:shd w:val="clear" w:color="auto" w:fill="auto"/>
          </w:tcPr>
          <w:p w:rsidR="00983427" w:rsidRPr="00E8630D" w:rsidRDefault="00983427" w:rsidP="00983427">
            <w:pPr>
              <w:pStyle w:val="Corpodetexto"/>
              <w:spacing w:before="11"/>
              <w:rPr>
                <w:rFonts w:ascii="Tahoma" w:hAnsi="Tahoma" w:cs="Tahoma"/>
                <w:sz w:val="18"/>
                <w:szCs w:val="18"/>
              </w:rPr>
            </w:pPr>
            <w:r>
              <w:rPr>
                <w:rFonts w:ascii="Tahoma" w:hAnsi="Tahoma" w:cs="Tahoma"/>
                <w:sz w:val="18"/>
                <w:szCs w:val="18"/>
              </w:rPr>
              <w:t>0078</w:t>
            </w:r>
          </w:p>
        </w:tc>
        <w:tc>
          <w:tcPr>
            <w:tcW w:w="3731" w:type="dxa"/>
            <w:shd w:val="clear" w:color="auto" w:fill="auto"/>
          </w:tcPr>
          <w:p w:rsidR="00983427" w:rsidRPr="00E8630D" w:rsidRDefault="00983427" w:rsidP="00983427">
            <w:pPr>
              <w:pStyle w:val="Corpodetexto"/>
              <w:spacing w:before="11"/>
              <w:rPr>
                <w:rFonts w:ascii="Tahoma" w:hAnsi="Tahoma" w:cs="Tahoma"/>
                <w:sz w:val="18"/>
                <w:szCs w:val="18"/>
              </w:rPr>
            </w:pPr>
            <w:r>
              <w:rPr>
                <w:rFonts w:eastAsiaTheme="minorHAnsi"/>
                <w:sz w:val="16"/>
                <w:szCs w:val="16"/>
              </w:rPr>
              <w:t>04.122.0002.2004</w:t>
            </w:r>
            <w:r w:rsidRPr="00E8630D">
              <w:rPr>
                <w:rFonts w:ascii="Tahoma" w:hAnsi="Tahoma" w:cs="Tahoma"/>
                <w:sz w:val="18"/>
                <w:szCs w:val="18"/>
              </w:rPr>
              <w:t xml:space="preserve">. </w:t>
            </w:r>
            <w:r>
              <w:rPr>
                <w:rFonts w:eastAsiaTheme="minorHAnsi"/>
                <w:sz w:val="16"/>
                <w:szCs w:val="16"/>
              </w:rPr>
              <w:t>33903000</w:t>
            </w:r>
          </w:p>
        </w:tc>
        <w:tc>
          <w:tcPr>
            <w:tcW w:w="850" w:type="dxa"/>
          </w:tcPr>
          <w:p w:rsidR="00983427" w:rsidRPr="00E8630D" w:rsidRDefault="00983427" w:rsidP="00983427">
            <w:pPr>
              <w:pStyle w:val="Corpodetexto"/>
              <w:spacing w:before="11"/>
              <w:rPr>
                <w:rFonts w:ascii="Tahoma" w:hAnsi="Tahoma" w:cs="Tahoma"/>
                <w:sz w:val="18"/>
                <w:szCs w:val="18"/>
              </w:rPr>
            </w:pPr>
            <w:r>
              <w:rPr>
                <w:rFonts w:ascii="Tahoma" w:hAnsi="Tahoma" w:cs="Tahoma"/>
                <w:sz w:val="18"/>
                <w:szCs w:val="18"/>
              </w:rPr>
              <w:t>1208</w:t>
            </w:r>
          </w:p>
        </w:tc>
        <w:tc>
          <w:tcPr>
            <w:tcW w:w="3686" w:type="dxa"/>
          </w:tcPr>
          <w:p w:rsidR="00983427" w:rsidRPr="00E8630D" w:rsidRDefault="00983427" w:rsidP="00983427">
            <w:pPr>
              <w:pStyle w:val="Corpodetexto"/>
              <w:spacing w:before="11"/>
              <w:rPr>
                <w:rFonts w:ascii="Tahoma" w:hAnsi="Tahoma" w:cs="Tahoma"/>
                <w:sz w:val="18"/>
                <w:szCs w:val="18"/>
              </w:rPr>
            </w:pPr>
            <w:r w:rsidRPr="00983427">
              <w:rPr>
                <w:rFonts w:eastAsiaTheme="minorHAnsi"/>
                <w:sz w:val="16"/>
                <w:szCs w:val="16"/>
              </w:rPr>
              <w:t>04.123.0067.2090. 33903900</w:t>
            </w:r>
          </w:p>
        </w:tc>
      </w:tr>
      <w:tr w:rsidR="00983427" w:rsidRPr="00E8630D" w:rsidTr="00983427">
        <w:trPr>
          <w:trHeight w:val="387"/>
        </w:trPr>
        <w:tc>
          <w:tcPr>
            <w:tcW w:w="772" w:type="dxa"/>
            <w:shd w:val="clear" w:color="auto" w:fill="auto"/>
          </w:tcPr>
          <w:p w:rsidR="00983427" w:rsidRPr="00E8630D" w:rsidRDefault="00983427" w:rsidP="00983427">
            <w:pPr>
              <w:pStyle w:val="Corpodetexto"/>
              <w:spacing w:before="11"/>
              <w:rPr>
                <w:rFonts w:ascii="Tahoma" w:hAnsi="Tahoma" w:cs="Tahoma"/>
                <w:sz w:val="18"/>
                <w:szCs w:val="18"/>
              </w:rPr>
            </w:pPr>
            <w:r>
              <w:rPr>
                <w:rFonts w:ascii="Tahoma" w:hAnsi="Tahoma" w:cs="Tahoma"/>
                <w:sz w:val="18"/>
                <w:szCs w:val="18"/>
              </w:rPr>
              <w:t>0106</w:t>
            </w:r>
          </w:p>
        </w:tc>
        <w:tc>
          <w:tcPr>
            <w:tcW w:w="3731" w:type="dxa"/>
            <w:shd w:val="clear" w:color="auto" w:fill="auto"/>
          </w:tcPr>
          <w:p w:rsidR="00983427" w:rsidRPr="00E8630D" w:rsidRDefault="00983427" w:rsidP="00983427">
            <w:pPr>
              <w:pStyle w:val="Corpodetexto"/>
              <w:spacing w:before="11"/>
              <w:rPr>
                <w:rFonts w:ascii="Tahoma" w:hAnsi="Tahoma" w:cs="Tahoma"/>
                <w:sz w:val="18"/>
                <w:szCs w:val="18"/>
              </w:rPr>
            </w:pPr>
            <w:r>
              <w:rPr>
                <w:rFonts w:eastAsiaTheme="minorHAnsi"/>
                <w:sz w:val="16"/>
                <w:szCs w:val="16"/>
              </w:rPr>
              <w:t>04.123.0042.2007</w:t>
            </w:r>
            <w:r w:rsidRPr="00E8630D">
              <w:rPr>
                <w:rFonts w:ascii="Tahoma" w:hAnsi="Tahoma" w:cs="Tahoma"/>
                <w:sz w:val="18"/>
                <w:szCs w:val="18"/>
              </w:rPr>
              <w:t xml:space="preserve">. </w:t>
            </w:r>
            <w:r>
              <w:rPr>
                <w:rFonts w:eastAsiaTheme="minorHAnsi"/>
                <w:sz w:val="16"/>
                <w:szCs w:val="16"/>
              </w:rPr>
              <w:t>33903000</w:t>
            </w:r>
          </w:p>
        </w:tc>
        <w:tc>
          <w:tcPr>
            <w:tcW w:w="850" w:type="dxa"/>
          </w:tcPr>
          <w:p w:rsidR="00983427" w:rsidRPr="00E8630D" w:rsidRDefault="00983427" w:rsidP="00983427">
            <w:pPr>
              <w:pStyle w:val="Corpodetexto"/>
              <w:spacing w:before="11"/>
              <w:rPr>
                <w:rFonts w:ascii="Tahoma" w:hAnsi="Tahoma" w:cs="Tahoma"/>
                <w:sz w:val="18"/>
                <w:szCs w:val="18"/>
              </w:rPr>
            </w:pPr>
            <w:r>
              <w:rPr>
                <w:rFonts w:ascii="Tahoma" w:hAnsi="Tahoma" w:cs="Tahoma"/>
                <w:sz w:val="18"/>
                <w:szCs w:val="18"/>
              </w:rPr>
              <w:t>1220</w:t>
            </w:r>
          </w:p>
        </w:tc>
        <w:tc>
          <w:tcPr>
            <w:tcW w:w="3686" w:type="dxa"/>
          </w:tcPr>
          <w:p w:rsidR="00983427" w:rsidRPr="00E8630D" w:rsidRDefault="00983427" w:rsidP="00983427">
            <w:pPr>
              <w:pStyle w:val="Corpodetexto"/>
              <w:spacing w:before="11"/>
              <w:rPr>
                <w:rFonts w:ascii="Tahoma" w:hAnsi="Tahoma" w:cs="Tahoma"/>
                <w:sz w:val="18"/>
                <w:szCs w:val="18"/>
              </w:rPr>
            </w:pPr>
            <w:r w:rsidRPr="00983427">
              <w:rPr>
                <w:rFonts w:eastAsiaTheme="minorHAnsi"/>
                <w:sz w:val="16"/>
                <w:szCs w:val="16"/>
              </w:rPr>
              <w:t>16.122.0023.2091. 33903900</w:t>
            </w:r>
          </w:p>
        </w:tc>
      </w:tr>
      <w:tr w:rsidR="00983427" w:rsidRPr="00E8630D" w:rsidTr="00983427">
        <w:trPr>
          <w:trHeight w:val="387"/>
        </w:trPr>
        <w:tc>
          <w:tcPr>
            <w:tcW w:w="772" w:type="dxa"/>
            <w:shd w:val="clear" w:color="auto" w:fill="auto"/>
          </w:tcPr>
          <w:p w:rsidR="00983427" w:rsidRPr="00E8630D" w:rsidRDefault="00983427" w:rsidP="00983427">
            <w:pPr>
              <w:pStyle w:val="Corpodetexto"/>
              <w:spacing w:before="11"/>
              <w:rPr>
                <w:rFonts w:ascii="Tahoma" w:hAnsi="Tahoma" w:cs="Tahoma"/>
                <w:sz w:val="18"/>
                <w:szCs w:val="18"/>
              </w:rPr>
            </w:pPr>
            <w:r>
              <w:rPr>
                <w:rFonts w:ascii="Tahoma" w:hAnsi="Tahoma" w:cs="Tahoma"/>
                <w:sz w:val="18"/>
                <w:szCs w:val="18"/>
              </w:rPr>
              <w:t>0335</w:t>
            </w:r>
          </w:p>
        </w:tc>
        <w:tc>
          <w:tcPr>
            <w:tcW w:w="3731" w:type="dxa"/>
            <w:shd w:val="clear" w:color="auto" w:fill="auto"/>
          </w:tcPr>
          <w:p w:rsidR="00983427" w:rsidRPr="00E8630D" w:rsidRDefault="00983427" w:rsidP="00983427">
            <w:pPr>
              <w:pStyle w:val="Corpodetexto"/>
              <w:spacing w:before="11"/>
              <w:rPr>
                <w:rFonts w:ascii="Tahoma" w:hAnsi="Tahoma" w:cs="Tahoma"/>
                <w:sz w:val="18"/>
                <w:szCs w:val="18"/>
              </w:rPr>
            </w:pPr>
            <w:r>
              <w:rPr>
                <w:rFonts w:eastAsiaTheme="minorHAnsi"/>
                <w:sz w:val="16"/>
                <w:szCs w:val="16"/>
              </w:rPr>
              <w:t>10.122.0012.2023</w:t>
            </w:r>
            <w:r w:rsidRPr="00E8630D">
              <w:rPr>
                <w:rFonts w:ascii="Tahoma" w:hAnsi="Tahoma" w:cs="Tahoma"/>
                <w:sz w:val="18"/>
                <w:szCs w:val="18"/>
              </w:rPr>
              <w:t xml:space="preserve">. </w:t>
            </w:r>
            <w:r>
              <w:rPr>
                <w:rFonts w:eastAsiaTheme="minorHAnsi"/>
                <w:sz w:val="16"/>
                <w:szCs w:val="16"/>
              </w:rPr>
              <w:t>33903000</w:t>
            </w:r>
          </w:p>
        </w:tc>
        <w:tc>
          <w:tcPr>
            <w:tcW w:w="850" w:type="dxa"/>
          </w:tcPr>
          <w:p w:rsidR="00983427" w:rsidRPr="00E8630D" w:rsidRDefault="00983427" w:rsidP="00983427">
            <w:pPr>
              <w:pStyle w:val="Corpodetexto"/>
              <w:spacing w:before="11"/>
              <w:rPr>
                <w:rFonts w:ascii="Tahoma" w:hAnsi="Tahoma" w:cs="Tahoma"/>
                <w:sz w:val="18"/>
                <w:szCs w:val="18"/>
              </w:rPr>
            </w:pPr>
            <w:r>
              <w:rPr>
                <w:rFonts w:ascii="Tahoma" w:hAnsi="Tahoma" w:cs="Tahoma"/>
                <w:sz w:val="18"/>
                <w:szCs w:val="18"/>
              </w:rPr>
              <w:t>1232</w:t>
            </w:r>
          </w:p>
        </w:tc>
        <w:tc>
          <w:tcPr>
            <w:tcW w:w="3686" w:type="dxa"/>
          </w:tcPr>
          <w:p w:rsidR="00983427" w:rsidRPr="00E8630D" w:rsidRDefault="00983427" w:rsidP="00983427">
            <w:pPr>
              <w:pStyle w:val="Corpodetexto"/>
              <w:spacing w:before="11"/>
              <w:rPr>
                <w:rFonts w:ascii="Tahoma" w:hAnsi="Tahoma" w:cs="Tahoma"/>
                <w:sz w:val="18"/>
                <w:szCs w:val="18"/>
              </w:rPr>
            </w:pPr>
            <w:r w:rsidRPr="00983427">
              <w:rPr>
                <w:rFonts w:eastAsiaTheme="minorHAnsi"/>
                <w:sz w:val="16"/>
                <w:szCs w:val="16"/>
              </w:rPr>
              <w:t>06.122.0004.2092. 33903900</w:t>
            </w:r>
          </w:p>
        </w:tc>
      </w:tr>
      <w:tr w:rsidR="00983427" w:rsidRPr="00E8630D" w:rsidTr="00983427">
        <w:trPr>
          <w:trHeight w:val="387"/>
        </w:trPr>
        <w:tc>
          <w:tcPr>
            <w:tcW w:w="772" w:type="dxa"/>
            <w:shd w:val="clear" w:color="auto" w:fill="auto"/>
          </w:tcPr>
          <w:p w:rsidR="00983427" w:rsidRDefault="00983427" w:rsidP="00983427">
            <w:pPr>
              <w:pStyle w:val="Corpodetexto"/>
              <w:spacing w:before="11"/>
              <w:rPr>
                <w:rFonts w:ascii="Tahoma" w:hAnsi="Tahoma" w:cs="Tahoma"/>
                <w:sz w:val="18"/>
                <w:szCs w:val="18"/>
              </w:rPr>
            </w:pPr>
            <w:r>
              <w:rPr>
                <w:rFonts w:ascii="Tahoma" w:hAnsi="Tahoma" w:cs="Tahoma"/>
                <w:sz w:val="18"/>
                <w:szCs w:val="18"/>
              </w:rPr>
              <w:t>0528</w:t>
            </w:r>
          </w:p>
        </w:tc>
        <w:tc>
          <w:tcPr>
            <w:tcW w:w="3731" w:type="dxa"/>
            <w:shd w:val="clear" w:color="auto" w:fill="auto"/>
          </w:tcPr>
          <w:p w:rsidR="00983427" w:rsidRPr="00E8630D" w:rsidRDefault="00983427" w:rsidP="00983427">
            <w:pPr>
              <w:pStyle w:val="Corpodetexto"/>
              <w:spacing w:before="11"/>
              <w:rPr>
                <w:rFonts w:ascii="Tahoma" w:hAnsi="Tahoma" w:cs="Tahoma"/>
                <w:sz w:val="18"/>
                <w:szCs w:val="18"/>
              </w:rPr>
            </w:pPr>
            <w:r>
              <w:rPr>
                <w:rFonts w:eastAsiaTheme="minorHAnsi"/>
                <w:sz w:val="16"/>
                <w:szCs w:val="16"/>
              </w:rPr>
              <w:t>08.122.0048.2030</w:t>
            </w:r>
            <w:r w:rsidRPr="00E8630D">
              <w:rPr>
                <w:rFonts w:ascii="Tahoma" w:hAnsi="Tahoma" w:cs="Tahoma"/>
                <w:sz w:val="18"/>
                <w:szCs w:val="18"/>
              </w:rPr>
              <w:t xml:space="preserve">. </w:t>
            </w:r>
            <w:r>
              <w:rPr>
                <w:rFonts w:eastAsiaTheme="minorHAnsi"/>
                <w:sz w:val="16"/>
                <w:szCs w:val="16"/>
              </w:rPr>
              <w:t>33903000</w:t>
            </w:r>
          </w:p>
        </w:tc>
        <w:tc>
          <w:tcPr>
            <w:tcW w:w="850" w:type="dxa"/>
          </w:tcPr>
          <w:p w:rsidR="00983427" w:rsidRPr="00E8630D" w:rsidRDefault="00983427" w:rsidP="00983427">
            <w:pPr>
              <w:pStyle w:val="Corpodetexto"/>
              <w:spacing w:before="11"/>
              <w:rPr>
                <w:rFonts w:ascii="Tahoma" w:hAnsi="Tahoma" w:cs="Tahoma"/>
                <w:sz w:val="18"/>
                <w:szCs w:val="18"/>
              </w:rPr>
            </w:pPr>
            <w:r>
              <w:rPr>
                <w:rFonts w:ascii="Tahoma" w:hAnsi="Tahoma" w:cs="Tahoma"/>
                <w:sz w:val="18"/>
                <w:szCs w:val="18"/>
              </w:rPr>
              <w:t>0831</w:t>
            </w:r>
          </w:p>
        </w:tc>
        <w:tc>
          <w:tcPr>
            <w:tcW w:w="3686" w:type="dxa"/>
          </w:tcPr>
          <w:p w:rsidR="00983427" w:rsidRPr="00E8630D" w:rsidRDefault="00983427" w:rsidP="00983427">
            <w:pPr>
              <w:pStyle w:val="Corpodetexto"/>
              <w:spacing w:before="11"/>
              <w:rPr>
                <w:rFonts w:ascii="Tahoma" w:hAnsi="Tahoma" w:cs="Tahoma"/>
                <w:sz w:val="18"/>
                <w:szCs w:val="18"/>
              </w:rPr>
            </w:pPr>
            <w:r>
              <w:rPr>
                <w:rFonts w:eastAsiaTheme="minorHAnsi"/>
                <w:sz w:val="16"/>
                <w:szCs w:val="16"/>
              </w:rPr>
              <w:t>04.122.0054.2044</w:t>
            </w:r>
            <w:r w:rsidRPr="00E8630D">
              <w:rPr>
                <w:rFonts w:ascii="Tahoma" w:hAnsi="Tahoma" w:cs="Tahoma"/>
                <w:sz w:val="18"/>
                <w:szCs w:val="18"/>
              </w:rPr>
              <w:t xml:space="preserve">. </w:t>
            </w:r>
            <w:r>
              <w:rPr>
                <w:rFonts w:eastAsiaTheme="minorHAnsi"/>
                <w:sz w:val="16"/>
                <w:szCs w:val="16"/>
              </w:rPr>
              <w:t>33903000</w:t>
            </w:r>
          </w:p>
        </w:tc>
      </w:tr>
      <w:tr w:rsidR="00983427" w:rsidRPr="00E8630D" w:rsidTr="00983427">
        <w:trPr>
          <w:trHeight w:val="387"/>
        </w:trPr>
        <w:tc>
          <w:tcPr>
            <w:tcW w:w="772" w:type="dxa"/>
            <w:shd w:val="clear" w:color="auto" w:fill="auto"/>
          </w:tcPr>
          <w:p w:rsidR="00983427" w:rsidRPr="00E8630D" w:rsidRDefault="00983427" w:rsidP="00983427">
            <w:pPr>
              <w:pStyle w:val="Corpodetexto"/>
              <w:spacing w:before="11"/>
              <w:rPr>
                <w:rFonts w:ascii="Tahoma" w:hAnsi="Tahoma" w:cs="Tahoma"/>
                <w:sz w:val="18"/>
                <w:szCs w:val="18"/>
              </w:rPr>
            </w:pPr>
            <w:r>
              <w:rPr>
                <w:rFonts w:ascii="Tahoma" w:hAnsi="Tahoma" w:cs="Tahoma"/>
                <w:sz w:val="18"/>
                <w:szCs w:val="18"/>
              </w:rPr>
              <w:t>0789</w:t>
            </w:r>
          </w:p>
        </w:tc>
        <w:tc>
          <w:tcPr>
            <w:tcW w:w="3731" w:type="dxa"/>
            <w:shd w:val="clear" w:color="auto" w:fill="auto"/>
          </w:tcPr>
          <w:p w:rsidR="00983427" w:rsidRPr="00E8630D" w:rsidRDefault="00983427" w:rsidP="00983427">
            <w:pPr>
              <w:pStyle w:val="Corpodetexto"/>
              <w:spacing w:before="11"/>
              <w:rPr>
                <w:rFonts w:ascii="Tahoma" w:hAnsi="Tahoma" w:cs="Tahoma"/>
                <w:sz w:val="18"/>
                <w:szCs w:val="18"/>
              </w:rPr>
            </w:pPr>
            <w:r>
              <w:rPr>
                <w:rFonts w:eastAsiaTheme="minorHAnsi"/>
                <w:sz w:val="16"/>
                <w:szCs w:val="16"/>
              </w:rPr>
              <w:t>20.122.0051.2040</w:t>
            </w:r>
            <w:r w:rsidRPr="00E8630D">
              <w:rPr>
                <w:rFonts w:ascii="Tahoma" w:hAnsi="Tahoma" w:cs="Tahoma"/>
                <w:sz w:val="18"/>
                <w:szCs w:val="18"/>
              </w:rPr>
              <w:t xml:space="preserve">. </w:t>
            </w:r>
            <w:r>
              <w:rPr>
                <w:rFonts w:eastAsiaTheme="minorHAnsi"/>
                <w:sz w:val="16"/>
                <w:szCs w:val="16"/>
              </w:rPr>
              <w:t>33903000</w:t>
            </w:r>
          </w:p>
        </w:tc>
        <w:tc>
          <w:tcPr>
            <w:tcW w:w="850" w:type="dxa"/>
          </w:tcPr>
          <w:p w:rsidR="00983427" w:rsidRDefault="00983427" w:rsidP="00983427">
            <w:pPr>
              <w:pStyle w:val="Corpodetexto"/>
              <w:spacing w:before="11"/>
              <w:rPr>
                <w:rFonts w:ascii="Tahoma" w:hAnsi="Tahoma" w:cs="Tahoma"/>
                <w:sz w:val="18"/>
                <w:szCs w:val="18"/>
              </w:rPr>
            </w:pPr>
            <w:r>
              <w:rPr>
                <w:rFonts w:ascii="Tahoma" w:hAnsi="Tahoma" w:cs="Tahoma"/>
                <w:sz w:val="18"/>
                <w:szCs w:val="18"/>
              </w:rPr>
              <w:t>0931</w:t>
            </w:r>
          </w:p>
        </w:tc>
        <w:tc>
          <w:tcPr>
            <w:tcW w:w="3686" w:type="dxa"/>
          </w:tcPr>
          <w:p w:rsidR="00983427" w:rsidRPr="00E8630D" w:rsidRDefault="00983427" w:rsidP="00983427">
            <w:pPr>
              <w:pStyle w:val="Corpodetexto"/>
              <w:spacing w:before="11"/>
              <w:rPr>
                <w:rFonts w:ascii="Tahoma" w:hAnsi="Tahoma" w:cs="Tahoma"/>
                <w:sz w:val="18"/>
                <w:szCs w:val="18"/>
              </w:rPr>
            </w:pPr>
            <w:r>
              <w:rPr>
                <w:rFonts w:eastAsiaTheme="minorHAnsi"/>
                <w:sz w:val="16"/>
                <w:szCs w:val="16"/>
              </w:rPr>
              <w:t>12.122.0044.2009</w:t>
            </w:r>
            <w:r w:rsidRPr="00E8630D">
              <w:rPr>
                <w:rFonts w:ascii="Tahoma" w:hAnsi="Tahoma" w:cs="Tahoma"/>
                <w:sz w:val="18"/>
                <w:szCs w:val="18"/>
              </w:rPr>
              <w:t xml:space="preserve">. </w:t>
            </w:r>
            <w:r>
              <w:rPr>
                <w:rFonts w:eastAsiaTheme="minorHAnsi"/>
                <w:sz w:val="16"/>
                <w:szCs w:val="16"/>
              </w:rPr>
              <w:t>33903000</w:t>
            </w:r>
          </w:p>
        </w:tc>
      </w:tr>
      <w:tr w:rsidR="00983427" w:rsidRPr="00E8630D" w:rsidTr="00983427">
        <w:trPr>
          <w:trHeight w:val="387"/>
        </w:trPr>
        <w:tc>
          <w:tcPr>
            <w:tcW w:w="772" w:type="dxa"/>
            <w:shd w:val="clear" w:color="auto" w:fill="auto"/>
          </w:tcPr>
          <w:p w:rsidR="00983427" w:rsidRDefault="00983427" w:rsidP="00983427">
            <w:pPr>
              <w:pStyle w:val="Corpodetexto"/>
              <w:spacing w:before="11"/>
              <w:rPr>
                <w:rFonts w:ascii="Tahoma" w:hAnsi="Tahoma" w:cs="Tahoma"/>
                <w:sz w:val="18"/>
                <w:szCs w:val="18"/>
              </w:rPr>
            </w:pPr>
            <w:r>
              <w:rPr>
                <w:rFonts w:ascii="Tahoma" w:hAnsi="Tahoma" w:cs="Tahoma"/>
                <w:sz w:val="18"/>
                <w:szCs w:val="18"/>
              </w:rPr>
              <w:lastRenderedPageBreak/>
              <w:t>1073</w:t>
            </w:r>
          </w:p>
        </w:tc>
        <w:tc>
          <w:tcPr>
            <w:tcW w:w="3731" w:type="dxa"/>
            <w:shd w:val="clear" w:color="auto" w:fill="auto"/>
          </w:tcPr>
          <w:p w:rsidR="00983427" w:rsidRPr="00E8630D" w:rsidRDefault="00983427" w:rsidP="00983427">
            <w:pPr>
              <w:pStyle w:val="Corpodetexto"/>
              <w:spacing w:before="11"/>
              <w:rPr>
                <w:rFonts w:ascii="Tahoma" w:hAnsi="Tahoma" w:cs="Tahoma"/>
                <w:sz w:val="18"/>
                <w:szCs w:val="18"/>
              </w:rPr>
            </w:pPr>
            <w:r>
              <w:rPr>
                <w:rFonts w:eastAsiaTheme="minorHAnsi"/>
                <w:sz w:val="16"/>
                <w:szCs w:val="16"/>
              </w:rPr>
              <w:t>27.812.0027.2020</w:t>
            </w:r>
            <w:r w:rsidRPr="00E8630D">
              <w:rPr>
                <w:rFonts w:ascii="Tahoma" w:hAnsi="Tahoma" w:cs="Tahoma"/>
                <w:sz w:val="18"/>
                <w:szCs w:val="18"/>
              </w:rPr>
              <w:t xml:space="preserve">. </w:t>
            </w:r>
            <w:r>
              <w:rPr>
                <w:rFonts w:eastAsiaTheme="minorHAnsi"/>
                <w:sz w:val="16"/>
                <w:szCs w:val="16"/>
              </w:rPr>
              <w:t>33903000</w:t>
            </w:r>
          </w:p>
        </w:tc>
        <w:tc>
          <w:tcPr>
            <w:tcW w:w="850" w:type="dxa"/>
          </w:tcPr>
          <w:p w:rsidR="00983427" w:rsidRPr="00E8630D" w:rsidRDefault="00983427" w:rsidP="00983427">
            <w:pPr>
              <w:pStyle w:val="Corpodetexto"/>
              <w:spacing w:before="11"/>
              <w:rPr>
                <w:rFonts w:ascii="Tahoma" w:hAnsi="Tahoma" w:cs="Tahoma"/>
                <w:sz w:val="18"/>
                <w:szCs w:val="18"/>
              </w:rPr>
            </w:pPr>
          </w:p>
        </w:tc>
        <w:tc>
          <w:tcPr>
            <w:tcW w:w="3686" w:type="dxa"/>
          </w:tcPr>
          <w:p w:rsidR="00983427" w:rsidRPr="00E8630D" w:rsidRDefault="00983427" w:rsidP="00983427">
            <w:pPr>
              <w:pStyle w:val="Corpodetexto"/>
              <w:spacing w:before="11"/>
              <w:rPr>
                <w:rFonts w:ascii="Tahoma" w:hAnsi="Tahoma" w:cs="Tahoma"/>
                <w:sz w:val="18"/>
                <w:szCs w:val="18"/>
              </w:rPr>
            </w:pPr>
          </w:p>
        </w:tc>
      </w:tr>
    </w:tbl>
    <w:p w:rsidR="00983427" w:rsidRDefault="00983427" w:rsidP="00671D38">
      <w:pPr>
        <w:adjustRightInd w:val="0"/>
        <w:rPr>
          <w:rFonts w:ascii="Times New Roman" w:hAnsi="Times New Roman" w:cs="Times New Roman"/>
          <w:sz w:val="24"/>
          <w:szCs w:val="24"/>
          <w:lang w:eastAsia="pt-BR"/>
        </w:rPr>
      </w:pPr>
    </w:p>
    <w:p w:rsidR="00671D38" w:rsidRDefault="00671D38" w:rsidP="00671D38">
      <w:pPr>
        <w:jc w:val="both"/>
        <w:rPr>
          <w:rFonts w:ascii="Times New Roman" w:hAnsi="Times New Roman" w:cs="Times New Roman"/>
          <w:b/>
          <w:bCs/>
          <w:sz w:val="24"/>
          <w:szCs w:val="24"/>
        </w:rPr>
      </w:pPr>
      <w:r w:rsidRPr="00790C0A">
        <w:rPr>
          <w:rFonts w:ascii="Times New Roman" w:hAnsi="Times New Roman" w:cs="Times New Roman"/>
          <w:b/>
          <w:bCs/>
          <w:sz w:val="24"/>
          <w:szCs w:val="24"/>
        </w:rPr>
        <w:t>Observação: Toda a documentação apresentada neste instrumento, bem como obrigações indicadas no instrumento convocatório e seus anexos são complementares entre si, de modo que qualquer detalhe que se mencione em um documento ou obrigação e se omita em outro será considerado especificado e válido, estando este instrumento vinculado ao Edital e a este termo de referência.</w:t>
      </w:r>
    </w:p>
    <w:p w:rsidR="00983427" w:rsidRDefault="00983427" w:rsidP="00D3584C">
      <w:pPr>
        <w:jc w:val="both"/>
        <w:rPr>
          <w:rFonts w:ascii="Times New Roman" w:hAnsi="Times New Roman" w:cs="Times New Roman"/>
          <w:sz w:val="24"/>
          <w:szCs w:val="24"/>
        </w:rPr>
      </w:pPr>
    </w:p>
    <w:p w:rsidR="00D3584C" w:rsidRDefault="00DE0057" w:rsidP="00D3584C">
      <w:pPr>
        <w:jc w:val="both"/>
        <w:rPr>
          <w:rFonts w:ascii="Times New Roman" w:hAnsi="Times New Roman" w:cs="Times New Roman"/>
          <w:sz w:val="24"/>
          <w:szCs w:val="24"/>
        </w:rPr>
      </w:pPr>
      <w:r>
        <w:rPr>
          <w:rFonts w:ascii="Times New Roman" w:hAnsi="Times New Roman" w:cs="Times New Roman"/>
          <w:sz w:val="24"/>
          <w:szCs w:val="24"/>
        </w:rPr>
        <w:t>Nova Porteirinha</w:t>
      </w:r>
      <w:r w:rsidR="00D3584C" w:rsidRPr="00790C0A">
        <w:rPr>
          <w:rFonts w:ascii="Times New Roman" w:hAnsi="Times New Roman" w:cs="Times New Roman"/>
          <w:sz w:val="24"/>
          <w:szCs w:val="24"/>
        </w:rPr>
        <w:t xml:space="preserve">/MG, </w:t>
      </w:r>
      <w:r w:rsidR="009D5645">
        <w:rPr>
          <w:rFonts w:ascii="Times New Roman" w:hAnsi="Times New Roman" w:cs="Times New Roman"/>
          <w:sz w:val="24"/>
          <w:szCs w:val="24"/>
        </w:rPr>
        <w:t>0</w:t>
      </w:r>
      <w:r w:rsidR="000C3DEF">
        <w:rPr>
          <w:rFonts w:ascii="Times New Roman" w:hAnsi="Times New Roman" w:cs="Times New Roman"/>
          <w:sz w:val="24"/>
          <w:szCs w:val="24"/>
        </w:rPr>
        <w:t>6</w:t>
      </w:r>
      <w:r w:rsidR="00D3584C" w:rsidRPr="00790C0A">
        <w:rPr>
          <w:rFonts w:ascii="Times New Roman" w:hAnsi="Times New Roman" w:cs="Times New Roman"/>
          <w:sz w:val="24"/>
          <w:szCs w:val="24"/>
        </w:rPr>
        <w:t xml:space="preserve"> de </w:t>
      </w:r>
      <w:r w:rsidR="009D5645">
        <w:rPr>
          <w:rFonts w:ascii="Times New Roman" w:hAnsi="Times New Roman" w:cs="Times New Roman"/>
          <w:sz w:val="24"/>
          <w:szCs w:val="24"/>
        </w:rPr>
        <w:t>maio</w:t>
      </w:r>
      <w:r w:rsidR="000C3DEF">
        <w:rPr>
          <w:rFonts w:ascii="Times New Roman" w:hAnsi="Times New Roman" w:cs="Times New Roman"/>
          <w:sz w:val="24"/>
          <w:szCs w:val="24"/>
        </w:rPr>
        <w:t xml:space="preserve"> </w:t>
      </w:r>
      <w:r w:rsidR="00D3584C" w:rsidRPr="00790C0A">
        <w:rPr>
          <w:rFonts w:ascii="Times New Roman" w:hAnsi="Times New Roman" w:cs="Times New Roman"/>
          <w:sz w:val="24"/>
          <w:szCs w:val="24"/>
        </w:rPr>
        <w:t>de 202</w:t>
      </w:r>
      <w:r w:rsidR="00D3584C">
        <w:rPr>
          <w:rFonts w:ascii="Times New Roman" w:hAnsi="Times New Roman" w:cs="Times New Roman"/>
          <w:sz w:val="24"/>
          <w:szCs w:val="24"/>
        </w:rPr>
        <w:t>5</w:t>
      </w:r>
      <w:r w:rsidR="00D3584C" w:rsidRPr="00790C0A">
        <w:rPr>
          <w:rFonts w:ascii="Times New Roman" w:hAnsi="Times New Roman" w:cs="Times New Roman"/>
          <w:sz w:val="24"/>
          <w:szCs w:val="24"/>
        </w:rPr>
        <w:t>.</w:t>
      </w:r>
    </w:p>
    <w:p w:rsidR="00D91602" w:rsidRDefault="00D91602" w:rsidP="00D3584C">
      <w:pPr>
        <w:jc w:val="both"/>
        <w:rPr>
          <w:rFonts w:ascii="Times New Roman" w:hAnsi="Times New Roman" w:cs="Times New Roman"/>
          <w:sz w:val="24"/>
          <w:szCs w:val="24"/>
        </w:rPr>
      </w:pPr>
    </w:p>
    <w:p w:rsidR="00D3584C" w:rsidRPr="00790C0A" w:rsidRDefault="00D3584C" w:rsidP="00DE0057">
      <w:pPr>
        <w:pStyle w:val="Recuodecorpodetexto"/>
        <w:spacing w:after="0"/>
        <w:ind w:left="0"/>
        <w:rPr>
          <w:rFonts w:ascii="Times New Roman" w:hAnsi="Times New Roman"/>
          <w:sz w:val="24"/>
          <w:szCs w:val="24"/>
          <w:lang w:val="pt-BR"/>
        </w:rPr>
      </w:pPr>
    </w:p>
    <w:p w:rsidR="00DE0057" w:rsidRPr="00DE0057" w:rsidRDefault="00DE0057" w:rsidP="00DE0057">
      <w:pPr>
        <w:pStyle w:val="Recuodecorpodetexto"/>
        <w:spacing w:after="0"/>
        <w:jc w:val="center"/>
        <w:rPr>
          <w:rFonts w:ascii="Times New Roman" w:eastAsia="Calibri" w:hAnsi="Times New Roman"/>
          <w:sz w:val="24"/>
          <w:szCs w:val="24"/>
          <w:lang w:eastAsia="en-US"/>
        </w:rPr>
      </w:pPr>
      <w:r w:rsidRPr="00DE0057">
        <w:rPr>
          <w:rFonts w:ascii="Times New Roman" w:eastAsia="Calibri" w:hAnsi="Times New Roman"/>
          <w:sz w:val="24"/>
          <w:szCs w:val="24"/>
          <w:lang w:eastAsia="en-US"/>
        </w:rPr>
        <w:t>Fernanda  Queiroz de Souza</w:t>
      </w:r>
    </w:p>
    <w:p w:rsidR="00D3584C" w:rsidRDefault="00DE0057" w:rsidP="00DE0057">
      <w:pPr>
        <w:pStyle w:val="Recuodecorpodetexto"/>
        <w:spacing w:after="0"/>
        <w:ind w:left="0"/>
        <w:jc w:val="center"/>
        <w:rPr>
          <w:rFonts w:ascii="Times New Roman" w:hAnsi="Times New Roman"/>
          <w:sz w:val="24"/>
          <w:szCs w:val="24"/>
          <w:lang w:val="pt-BR"/>
        </w:rPr>
      </w:pPr>
      <w:r w:rsidRPr="00DE0057">
        <w:rPr>
          <w:rFonts w:ascii="Times New Roman" w:eastAsia="Calibri" w:hAnsi="Times New Roman"/>
          <w:sz w:val="24"/>
          <w:szCs w:val="24"/>
          <w:lang w:eastAsia="en-US"/>
        </w:rPr>
        <w:t>Secretáriade Planejamento e Gestão</w:t>
      </w:r>
      <w:r w:rsidR="00D3584C" w:rsidRPr="00790C0A">
        <w:rPr>
          <w:rFonts w:ascii="Times New Roman" w:hAnsi="Times New Roman"/>
          <w:sz w:val="24"/>
          <w:szCs w:val="24"/>
          <w:lang w:val="pt-BR"/>
        </w:rPr>
        <w:t>.</w:t>
      </w:r>
      <w:bookmarkEnd w:id="8"/>
    </w:p>
    <w:p w:rsidR="00D726E5" w:rsidRDefault="00D726E5" w:rsidP="00CF4C7B">
      <w:pPr>
        <w:spacing w:line="360" w:lineRule="auto"/>
        <w:jc w:val="center"/>
        <w:rPr>
          <w:rFonts w:ascii="Times New Roman" w:hAnsi="Times New Roman" w:cs="Times New Roman"/>
          <w:b/>
          <w:bCs/>
          <w:sz w:val="24"/>
          <w:szCs w:val="24"/>
        </w:rPr>
      </w:pPr>
    </w:p>
    <w:p w:rsidR="00D726E5" w:rsidRDefault="00D726E5" w:rsidP="00CF4C7B">
      <w:pPr>
        <w:spacing w:line="360" w:lineRule="auto"/>
        <w:jc w:val="center"/>
        <w:rPr>
          <w:rFonts w:ascii="Times New Roman" w:hAnsi="Times New Roman" w:cs="Times New Roman"/>
          <w:b/>
          <w:bCs/>
          <w:sz w:val="24"/>
          <w:szCs w:val="24"/>
        </w:rPr>
      </w:pPr>
    </w:p>
    <w:p w:rsidR="00983427" w:rsidRDefault="00983427" w:rsidP="00CF4C7B">
      <w:pPr>
        <w:spacing w:line="360" w:lineRule="auto"/>
        <w:jc w:val="center"/>
        <w:rPr>
          <w:rFonts w:ascii="Times New Roman" w:hAnsi="Times New Roman" w:cs="Times New Roman"/>
          <w:b/>
          <w:bCs/>
          <w:sz w:val="24"/>
          <w:szCs w:val="24"/>
        </w:rPr>
      </w:pPr>
    </w:p>
    <w:p w:rsidR="00983427" w:rsidRDefault="00983427" w:rsidP="00CF4C7B">
      <w:pPr>
        <w:spacing w:line="360" w:lineRule="auto"/>
        <w:jc w:val="center"/>
        <w:rPr>
          <w:rFonts w:ascii="Times New Roman" w:hAnsi="Times New Roman" w:cs="Times New Roman"/>
          <w:b/>
          <w:bCs/>
          <w:sz w:val="24"/>
          <w:szCs w:val="24"/>
        </w:rPr>
      </w:pPr>
    </w:p>
    <w:p w:rsidR="00983427" w:rsidRDefault="00983427" w:rsidP="00CF4C7B">
      <w:pPr>
        <w:spacing w:line="360" w:lineRule="auto"/>
        <w:jc w:val="center"/>
        <w:rPr>
          <w:rFonts w:ascii="Times New Roman" w:hAnsi="Times New Roman" w:cs="Times New Roman"/>
          <w:b/>
          <w:bCs/>
          <w:sz w:val="24"/>
          <w:szCs w:val="24"/>
        </w:rPr>
      </w:pPr>
    </w:p>
    <w:p w:rsidR="00983427" w:rsidRDefault="00983427" w:rsidP="00CF4C7B">
      <w:pPr>
        <w:spacing w:line="360" w:lineRule="auto"/>
        <w:jc w:val="center"/>
        <w:rPr>
          <w:rFonts w:ascii="Times New Roman" w:hAnsi="Times New Roman" w:cs="Times New Roman"/>
          <w:b/>
          <w:bCs/>
          <w:sz w:val="24"/>
          <w:szCs w:val="24"/>
        </w:rPr>
      </w:pPr>
    </w:p>
    <w:p w:rsidR="00983427" w:rsidRDefault="00983427" w:rsidP="00CF4C7B">
      <w:pPr>
        <w:spacing w:line="360" w:lineRule="auto"/>
        <w:jc w:val="center"/>
        <w:rPr>
          <w:rFonts w:ascii="Times New Roman" w:hAnsi="Times New Roman" w:cs="Times New Roman"/>
          <w:b/>
          <w:bCs/>
          <w:sz w:val="24"/>
          <w:szCs w:val="24"/>
        </w:rPr>
      </w:pPr>
    </w:p>
    <w:p w:rsidR="00983427" w:rsidRDefault="00983427" w:rsidP="00CF4C7B">
      <w:pPr>
        <w:spacing w:line="360" w:lineRule="auto"/>
        <w:jc w:val="center"/>
        <w:rPr>
          <w:rFonts w:ascii="Times New Roman" w:hAnsi="Times New Roman" w:cs="Times New Roman"/>
          <w:b/>
          <w:bCs/>
          <w:sz w:val="24"/>
          <w:szCs w:val="24"/>
        </w:rPr>
      </w:pPr>
    </w:p>
    <w:p w:rsidR="00983427" w:rsidRDefault="00983427" w:rsidP="00CF4C7B">
      <w:pPr>
        <w:spacing w:line="360" w:lineRule="auto"/>
        <w:jc w:val="center"/>
        <w:rPr>
          <w:rFonts w:ascii="Times New Roman" w:hAnsi="Times New Roman" w:cs="Times New Roman"/>
          <w:b/>
          <w:bCs/>
          <w:sz w:val="24"/>
          <w:szCs w:val="24"/>
        </w:rPr>
      </w:pPr>
    </w:p>
    <w:p w:rsidR="00983427" w:rsidRDefault="00983427" w:rsidP="00CF4C7B">
      <w:pPr>
        <w:spacing w:line="360" w:lineRule="auto"/>
        <w:jc w:val="center"/>
        <w:rPr>
          <w:rFonts w:ascii="Times New Roman" w:hAnsi="Times New Roman" w:cs="Times New Roman"/>
          <w:b/>
          <w:bCs/>
          <w:sz w:val="24"/>
          <w:szCs w:val="24"/>
        </w:rPr>
      </w:pPr>
    </w:p>
    <w:p w:rsidR="00983427" w:rsidRDefault="00983427" w:rsidP="00CF4C7B">
      <w:pPr>
        <w:spacing w:line="360" w:lineRule="auto"/>
        <w:jc w:val="center"/>
        <w:rPr>
          <w:rFonts w:ascii="Times New Roman" w:hAnsi="Times New Roman" w:cs="Times New Roman"/>
          <w:b/>
          <w:bCs/>
          <w:sz w:val="24"/>
          <w:szCs w:val="24"/>
        </w:rPr>
      </w:pPr>
    </w:p>
    <w:p w:rsidR="00983427" w:rsidRDefault="00983427" w:rsidP="00CF4C7B">
      <w:pPr>
        <w:spacing w:line="360" w:lineRule="auto"/>
        <w:jc w:val="center"/>
        <w:rPr>
          <w:rFonts w:ascii="Times New Roman" w:hAnsi="Times New Roman" w:cs="Times New Roman"/>
          <w:b/>
          <w:bCs/>
          <w:sz w:val="24"/>
          <w:szCs w:val="24"/>
        </w:rPr>
      </w:pPr>
    </w:p>
    <w:p w:rsidR="00983427" w:rsidRDefault="00983427" w:rsidP="00CF4C7B">
      <w:pPr>
        <w:spacing w:line="360" w:lineRule="auto"/>
        <w:jc w:val="center"/>
        <w:rPr>
          <w:rFonts w:ascii="Times New Roman" w:hAnsi="Times New Roman" w:cs="Times New Roman"/>
          <w:b/>
          <w:bCs/>
          <w:sz w:val="24"/>
          <w:szCs w:val="24"/>
        </w:rPr>
      </w:pPr>
    </w:p>
    <w:p w:rsidR="00983427" w:rsidRDefault="00983427" w:rsidP="00CF4C7B">
      <w:pPr>
        <w:spacing w:line="360" w:lineRule="auto"/>
        <w:jc w:val="center"/>
        <w:rPr>
          <w:rFonts w:ascii="Times New Roman" w:hAnsi="Times New Roman" w:cs="Times New Roman"/>
          <w:b/>
          <w:bCs/>
          <w:sz w:val="24"/>
          <w:szCs w:val="24"/>
        </w:rPr>
      </w:pPr>
    </w:p>
    <w:p w:rsidR="00983427" w:rsidRDefault="00983427" w:rsidP="00CF4C7B">
      <w:pPr>
        <w:spacing w:line="360" w:lineRule="auto"/>
        <w:jc w:val="center"/>
        <w:rPr>
          <w:rFonts w:ascii="Times New Roman" w:hAnsi="Times New Roman" w:cs="Times New Roman"/>
          <w:b/>
          <w:bCs/>
          <w:sz w:val="24"/>
          <w:szCs w:val="24"/>
        </w:rPr>
      </w:pPr>
    </w:p>
    <w:p w:rsidR="00983427" w:rsidRDefault="00983427" w:rsidP="00CF4C7B">
      <w:pPr>
        <w:spacing w:line="360" w:lineRule="auto"/>
        <w:jc w:val="center"/>
        <w:rPr>
          <w:rFonts w:ascii="Times New Roman" w:hAnsi="Times New Roman" w:cs="Times New Roman"/>
          <w:b/>
          <w:bCs/>
          <w:sz w:val="24"/>
          <w:szCs w:val="24"/>
        </w:rPr>
      </w:pPr>
    </w:p>
    <w:p w:rsidR="00983427" w:rsidRDefault="00983427" w:rsidP="00CF4C7B">
      <w:pPr>
        <w:spacing w:line="360" w:lineRule="auto"/>
        <w:jc w:val="center"/>
        <w:rPr>
          <w:rFonts w:ascii="Times New Roman" w:hAnsi="Times New Roman" w:cs="Times New Roman"/>
          <w:b/>
          <w:bCs/>
          <w:sz w:val="24"/>
          <w:szCs w:val="24"/>
        </w:rPr>
      </w:pPr>
    </w:p>
    <w:p w:rsidR="00983427" w:rsidRDefault="00983427" w:rsidP="00CF4C7B">
      <w:pPr>
        <w:spacing w:line="360" w:lineRule="auto"/>
        <w:jc w:val="center"/>
        <w:rPr>
          <w:rFonts w:ascii="Times New Roman" w:hAnsi="Times New Roman" w:cs="Times New Roman"/>
          <w:b/>
          <w:bCs/>
          <w:sz w:val="24"/>
          <w:szCs w:val="24"/>
        </w:rPr>
      </w:pPr>
    </w:p>
    <w:p w:rsidR="00983427" w:rsidRDefault="00983427" w:rsidP="00CF4C7B">
      <w:pPr>
        <w:spacing w:line="360" w:lineRule="auto"/>
        <w:jc w:val="center"/>
        <w:rPr>
          <w:rFonts w:ascii="Times New Roman" w:hAnsi="Times New Roman" w:cs="Times New Roman"/>
          <w:b/>
          <w:bCs/>
          <w:sz w:val="24"/>
          <w:szCs w:val="24"/>
        </w:rPr>
      </w:pPr>
    </w:p>
    <w:p w:rsidR="00983427" w:rsidRDefault="00983427" w:rsidP="00CF4C7B">
      <w:pPr>
        <w:spacing w:line="360" w:lineRule="auto"/>
        <w:jc w:val="center"/>
        <w:rPr>
          <w:rFonts w:ascii="Times New Roman" w:hAnsi="Times New Roman" w:cs="Times New Roman"/>
          <w:b/>
          <w:bCs/>
          <w:sz w:val="24"/>
          <w:szCs w:val="24"/>
        </w:rPr>
      </w:pPr>
    </w:p>
    <w:p w:rsidR="00983427" w:rsidRDefault="00983427" w:rsidP="00CF4C7B">
      <w:pPr>
        <w:spacing w:line="360" w:lineRule="auto"/>
        <w:jc w:val="center"/>
        <w:rPr>
          <w:rFonts w:ascii="Times New Roman" w:hAnsi="Times New Roman" w:cs="Times New Roman"/>
          <w:b/>
          <w:bCs/>
          <w:sz w:val="24"/>
          <w:szCs w:val="24"/>
        </w:rPr>
      </w:pPr>
    </w:p>
    <w:p w:rsidR="00983427" w:rsidRDefault="00983427" w:rsidP="00CF4C7B">
      <w:pPr>
        <w:spacing w:line="360" w:lineRule="auto"/>
        <w:jc w:val="center"/>
        <w:rPr>
          <w:rFonts w:ascii="Times New Roman" w:hAnsi="Times New Roman" w:cs="Times New Roman"/>
          <w:b/>
          <w:bCs/>
          <w:sz w:val="24"/>
          <w:szCs w:val="24"/>
        </w:rPr>
      </w:pPr>
    </w:p>
    <w:p w:rsidR="00D726E5" w:rsidRDefault="00D726E5" w:rsidP="00CF4C7B">
      <w:pPr>
        <w:spacing w:line="360" w:lineRule="auto"/>
        <w:jc w:val="center"/>
        <w:rPr>
          <w:rFonts w:ascii="Times New Roman" w:hAnsi="Times New Roman" w:cs="Times New Roman"/>
          <w:b/>
          <w:bCs/>
          <w:sz w:val="24"/>
          <w:szCs w:val="24"/>
        </w:rPr>
      </w:pPr>
    </w:p>
    <w:p w:rsidR="00F3629F" w:rsidRPr="000E6EF5" w:rsidRDefault="00117FF1" w:rsidP="00CF4C7B">
      <w:pPr>
        <w:spacing w:line="360" w:lineRule="auto"/>
        <w:jc w:val="center"/>
        <w:rPr>
          <w:rFonts w:ascii="Times New Roman" w:hAnsi="Times New Roman" w:cs="Times New Roman"/>
          <w:b/>
          <w:bCs/>
          <w:sz w:val="24"/>
          <w:szCs w:val="24"/>
        </w:rPr>
      </w:pPr>
      <w:r w:rsidRPr="00F3705E">
        <w:rPr>
          <w:rFonts w:ascii="Times New Roman" w:hAnsi="Times New Roman" w:cs="Times New Roman"/>
          <w:b/>
          <w:bCs/>
          <w:sz w:val="24"/>
          <w:szCs w:val="24"/>
        </w:rPr>
        <w:lastRenderedPageBreak/>
        <w:t>ANEXO I</w:t>
      </w:r>
      <w:r w:rsidR="00F3705E">
        <w:rPr>
          <w:rFonts w:ascii="Times New Roman" w:hAnsi="Times New Roman" w:cs="Times New Roman"/>
          <w:b/>
          <w:bCs/>
          <w:sz w:val="24"/>
          <w:szCs w:val="24"/>
        </w:rPr>
        <w:t>I–MODELO DE PROPOSTA</w:t>
      </w:r>
    </w:p>
    <w:p w:rsidR="00F3705E" w:rsidRPr="0023169F" w:rsidRDefault="00F3705E" w:rsidP="00CF4C7B">
      <w:pPr>
        <w:spacing w:line="360" w:lineRule="auto"/>
        <w:jc w:val="center"/>
        <w:rPr>
          <w:rFonts w:ascii="Times New Roman" w:hAnsi="Times New Roman" w:cs="Times New Roman"/>
          <w:b/>
          <w:bCs/>
          <w:sz w:val="24"/>
          <w:szCs w:val="24"/>
        </w:rPr>
      </w:pPr>
      <w:r w:rsidRPr="0023169F">
        <w:rPr>
          <w:rFonts w:ascii="Times New Roman" w:hAnsi="Times New Roman" w:cs="Times New Roman"/>
          <w:b/>
          <w:bCs/>
          <w:sz w:val="24"/>
          <w:szCs w:val="24"/>
        </w:rPr>
        <w:t xml:space="preserve">PROCEDIMENTO LICITATÓRIO Nº </w:t>
      </w:r>
      <w:r>
        <w:rPr>
          <w:rFonts w:ascii="Times New Roman" w:hAnsi="Times New Roman" w:cs="Times New Roman"/>
          <w:b/>
          <w:bCs/>
          <w:sz w:val="24"/>
          <w:szCs w:val="24"/>
        </w:rPr>
        <w:t>0</w:t>
      </w:r>
      <w:r w:rsidR="00DE0057">
        <w:rPr>
          <w:rFonts w:ascii="Times New Roman" w:hAnsi="Times New Roman" w:cs="Times New Roman"/>
          <w:b/>
          <w:bCs/>
          <w:sz w:val="24"/>
          <w:szCs w:val="24"/>
        </w:rPr>
        <w:t>5</w:t>
      </w:r>
      <w:r w:rsidR="007B5433">
        <w:rPr>
          <w:rFonts w:ascii="Times New Roman" w:hAnsi="Times New Roman" w:cs="Times New Roman"/>
          <w:b/>
          <w:bCs/>
          <w:sz w:val="24"/>
          <w:szCs w:val="24"/>
        </w:rPr>
        <w:t>9</w:t>
      </w:r>
      <w:r w:rsidRPr="0023169F">
        <w:rPr>
          <w:rFonts w:ascii="Times New Roman" w:hAnsi="Times New Roman" w:cs="Times New Roman"/>
          <w:b/>
          <w:bCs/>
          <w:sz w:val="24"/>
          <w:szCs w:val="24"/>
        </w:rPr>
        <w:t>/202</w:t>
      </w:r>
      <w:r w:rsidR="00D3584C">
        <w:rPr>
          <w:rFonts w:ascii="Times New Roman" w:hAnsi="Times New Roman" w:cs="Times New Roman"/>
          <w:b/>
          <w:bCs/>
          <w:sz w:val="24"/>
          <w:szCs w:val="24"/>
        </w:rPr>
        <w:t>5</w:t>
      </w:r>
    </w:p>
    <w:p w:rsidR="00F3629F" w:rsidRDefault="00F3705E" w:rsidP="00CF4C7B">
      <w:pPr>
        <w:spacing w:line="360" w:lineRule="auto"/>
        <w:jc w:val="center"/>
        <w:rPr>
          <w:rFonts w:ascii="Times New Roman" w:hAnsi="Times New Roman" w:cs="Times New Roman"/>
          <w:b/>
          <w:bCs/>
          <w:sz w:val="24"/>
          <w:szCs w:val="24"/>
        </w:rPr>
      </w:pPr>
      <w:r w:rsidRPr="0023169F">
        <w:rPr>
          <w:rFonts w:ascii="Times New Roman" w:hAnsi="Times New Roman" w:cs="Times New Roman"/>
          <w:b/>
          <w:bCs/>
          <w:sz w:val="24"/>
          <w:szCs w:val="24"/>
        </w:rPr>
        <w:t xml:space="preserve">PREGÃO ELETRÔNICO </w:t>
      </w:r>
      <w:r>
        <w:rPr>
          <w:rFonts w:ascii="Times New Roman" w:hAnsi="Times New Roman" w:cs="Times New Roman"/>
          <w:b/>
          <w:bCs/>
          <w:sz w:val="24"/>
          <w:szCs w:val="24"/>
        </w:rPr>
        <w:t xml:space="preserve">PARA REGISTRO DE PREÇOS </w:t>
      </w:r>
      <w:r w:rsidRPr="0023169F">
        <w:rPr>
          <w:rFonts w:ascii="Times New Roman" w:hAnsi="Times New Roman" w:cs="Times New Roman"/>
          <w:b/>
          <w:bCs/>
          <w:sz w:val="24"/>
          <w:szCs w:val="24"/>
        </w:rPr>
        <w:t xml:space="preserve">Nº </w:t>
      </w:r>
      <w:r>
        <w:rPr>
          <w:rFonts w:ascii="Times New Roman" w:hAnsi="Times New Roman" w:cs="Times New Roman"/>
          <w:b/>
          <w:bCs/>
          <w:sz w:val="24"/>
          <w:szCs w:val="24"/>
        </w:rPr>
        <w:t>0</w:t>
      </w:r>
      <w:r w:rsidR="007B5433">
        <w:rPr>
          <w:rFonts w:ascii="Times New Roman" w:hAnsi="Times New Roman" w:cs="Times New Roman"/>
          <w:b/>
          <w:bCs/>
          <w:sz w:val="24"/>
          <w:szCs w:val="24"/>
        </w:rPr>
        <w:t>20</w:t>
      </w:r>
      <w:r w:rsidRPr="0023169F">
        <w:rPr>
          <w:rFonts w:ascii="Times New Roman" w:hAnsi="Times New Roman" w:cs="Times New Roman"/>
          <w:b/>
          <w:bCs/>
          <w:sz w:val="24"/>
          <w:szCs w:val="24"/>
        </w:rPr>
        <w:t>/202</w:t>
      </w:r>
      <w:r w:rsidR="00D3584C">
        <w:rPr>
          <w:rFonts w:ascii="Times New Roman" w:hAnsi="Times New Roman" w:cs="Times New Roman"/>
          <w:b/>
          <w:bCs/>
          <w:sz w:val="24"/>
          <w:szCs w:val="24"/>
        </w:rPr>
        <w:t>5</w:t>
      </w:r>
    </w:p>
    <w:p w:rsidR="00F3705E" w:rsidRPr="00F3705E" w:rsidRDefault="00F3705E" w:rsidP="00774F06">
      <w:pPr>
        <w:jc w:val="both"/>
        <w:rPr>
          <w:rFonts w:ascii="Times New Roman" w:hAnsi="Times New Roman" w:cs="Times New Roman"/>
          <w:sz w:val="24"/>
          <w:szCs w:val="24"/>
        </w:rPr>
      </w:pPr>
    </w:p>
    <w:p w:rsidR="003508F1" w:rsidRDefault="003508F1" w:rsidP="003508F1">
      <w:pPr>
        <w:spacing w:line="360" w:lineRule="auto"/>
        <w:jc w:val="center"/>
        <w:rPr>
          <w:b/>
          <w:sz w:val="24"/>
          <w:szCs w:val="24"/>
        </w:rPr>
      </w:pPr>
    </w:p>
    <w:tbl>
      <w:tblPr>
        <w:tblW w:w="9747" w:type="dxa"/>
        <w:tblLook w:val="04A0"/>
      </w:tblPr>
      <w:tblGrid>
        <w:gridCol w:w="3071"/>
        <w:gridCol w:w="3072"/>
        <w:gridCol w:w="628"/>
        <w:gridCol w:w="2976"/>
      </w:tblGrid>
      <w:tr w:rsidR="003508F1" w:rsidRPr="003508F1" w:rsidTr="000E36DD">
        <w:tc>
          <w:tcPr>
            <w:tcW w:w="9747" w:type="dxa"/>
            <w:gridSpan w:val="4"/>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0E36DD">
            <w:pPr>
              <w:rPr>
                <w:rFonts w:ascii="Times New Roman" w:hAnsi="Times New Roman" w:cs="Times New Roman"/>
                <w:b/>
                <w:sz w:val="24"/>
                <w:szCs w:val="24"/>
              </w:rPr>
            </w:pPr>
            <w:r w:rsidRPr="003508F1">
              <w:rPr>
                <w:rFonts w:ascii="Times New Roman" w:hAnsi="Times New Roman" w:cs="Times New Roman"/>
                <w:b/>
                <w:sz w:val="24"/>
                <w:szCs w:val="24"/>
              </w:rPr>
              <w:t>Todos os campos são de preenchimento obrigatório</w:t>
            </w:r>
          </w:p>
        </w:tc>
      </w:tr>
      <w:tr w:rsidR="003508F1" w:rsidRPr="003508F1" w:rsidTr="000E36DD">
        <w:tc>
          <w:tcPr>
            <w:tcW w:w="9747" w:type="dxa"/>
            <w:gridSpan w:val="4"/>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0E36DD">
            <w:pPr>
              <w:rPr>
                <w:rFonts w:ascii="Times New Roman" w:hAnsi="Times New Roman" w:cs="Times New Roman"/>
                <w:sz w:val="24"/>
                <w:szCs w:val="24"/>
              </w:rPr>
            </w:pPr>
            <w:r w:rsidRPr="003508F1">
              <w:rPr>
                <w:rFonts w:ascii="Times New Roman" w:hAnsi="Times New Roman" w:cs="Times New Roman"/>
                <w:sz w:val="24"/>
                <w:szCs w:val="24"/>
              </w:rPr>
              <w:t>Razão Social</w:t>
            </w:r>
          </w:p>
          <w:p w:rsidR="003508F1" w:rsidRPr="003508F1" w:rsidRDefault="003508F1" w:rsidP="000E36DD">
            <w:pPr>
              <w:rPr>
                <w:rFonts w:ascii="Times New Roman" w:hAnsi="Times New Roman" w:cs="Times New Roman"/>
                <w:b/>
                <w:sz w:val="24"/>
                <w:szCs w:val="24"/>
              </w:rPr>
            </w:pPr>
          </w:p>
        </w:tc>
      </w:tr>
      <w:tr w:rsidR="003508F1" w:rsidRPr="003508F1" w:rsidTr="000E36DD">
        <w:tc>
          <w:tcPr>
            <w:tcW w:w="9747" w:type="dxa"/>
            <w:gridSpan w:val="4"/>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0E36DD">
            <w:pPr>
              <w:pStyle w:val="TableParagraph"/>
              <w:rPr>
                <w:rFonts w:ascii="Times New Roman" w:hAnsi="Times New Roman" w:cs="Times New Roman"/>
                <w:sz w:val="24"/>
                <w:szCs w:val="24"/>
              </w:rPr>
            </w:pPr>
            <w:r w:rsidRPr="003508F1">
              <w:rPr>
                <w:rFonts w:ascii="Times New Roman" w:hAnsi="Times New Roman" w:cs="Times New Roman"/>
                <w:sz w:val="24"/>
                <w:szCs w:val="24"/>
              </w:rPr>
              <w:t>CNPJ</w:t>
            </w:r>
          </w:p>
          <w:p w:rsidR="003508F1" w:rsidRPr="003508F1" w:rsidRDefault="003508F1" w:rsidP="000E36DD">
            <w:pPr>
              <w:pStyle w:val="TableParagraph"/>
              <w:rPr>
                <w:rFonts w:ascii="Times New Roman" w:hAnsi="Times New Roman" w:cs="Times New Roman"/>
                <w:sz w:val="24"/>
                <w:szCs w:val="24"/>
              </w:rPr>
            </w:pPr>
          </w:p>
        </w:tc>
      </w:tr>
      <w:tr w:rsidR="003508F1" w:rsidRPr="003508F1" w:rsidTr="000E36DD">
        <w:tc>
          <w:tcPr>
            <w:tcW w:w="9747" w:type="dxa"/>
            <w:gridSpan w:val="4"/>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0E36DD">
            <w:pPr>
              <w:pStyle w:val="TableParagraph"/>
              <w:rPr>
                <w:rFonts w:ascii="Times New Roman" w:hAnsi="Times New Roman" w:cs="Times New Roman"/>
                <w:sz w:val="24"/>
                <w:szCs w:val="24"/>
              </w:rPr>
            </w:pPr>
            <w:r w:rsidRPr="003508F1">
              <w:rPr>
                <w:rFonts w:ascii="Times New Roman" w:hAnsi="Times New Roman" w:cs="Times New Roman"/>
                <w:sz w:val="24"/>
                <w:szCs w:val="24"/>
              </w:rPr>
              <w:t>Endereço</w:t>
            </w:r>
          </w:p>
          <w:p w:rsidR="003508F1" w:rsidRPr="003508F1" w:rsidRDefault="003508F1" w:rsidP="000E36DD">
            <w:pPr>
              <w:pStyle w:val="TableParagraph"/>
              <w:rPr>
                <w:rFonts w:ascii="Times New Roman" w:hAnsi="Times New Roman" w:cs="Times New Roman"/>
                <w:sz w:val="24"/>
                <w:szCs w:val="24"/>
              </w:rPr>
            </w:pPr>
          </w:p>
        </w:tc>
      </w:tr>
      <w:tr w:rsidR="003508F1" w:rsidRPr="003508F1" w:rsidTr="000E36DD">
        <w:tc>
          <w:tcPr>
            <w:tcW w:w="9747" w:type="dxa"/>
            <w:gridSpan w:val="4"/>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0E36DD">
            <w:pPr>
              <w:pStyle w:val="TableParagraph"/>
              <w:rPr>
                <w:rFonts w:ascii="Times New Roman" w:hAnsi="Times New Roman" w:cs="Times New Roman"/>
                <w:b/>
                <w:sz w:val="24"/>
                <w:szCs w:val="24"/>
                <w:u w:val="thick"/>
              </w:rPr>
            </w:pPr>
            <w:r w:rsidRPr="003508F1">
              <w:rPr>
                <w:rFonts w:ascii="Times New Roman" w:hAnsi="Times New Roman" w:cs="Times New Roman"/>
                <w:sz w:val="24"/>
                <w:szCs w:val="24"/>
              </w:rPr>
              <w:t xml:space="preserve">Telefone/Fax/email para contato e envio da </w:t>
            </w:r>
            <w:r w:rsidRPr="003508F1">
              <w:rPr>
                <w:rFonts w:ascii="Times New Roman" w:hAnsi="Times New Roman" w:cs="Times New Roman"/>
                <w:b/>
                <w:sz w:val="24"/>
                <w:szCs w:val="24"/>
                <w:u w:val="single"/>
              </w:rPr>
              <w:t>ATA/Contrato</w:t>
            </w:r>
          </w:p>
          <w:p w:rsidR="003508F1" w:rsidRPr="003508F1" w:rsidRDefault="003508F1" w:rsidP="000E36DD">
            <w:pPr>
              <w:pStyle w:val="TableParagraph"/>
              <w:rPr>
                <w:rFonts w:ascii="Times New Roman" w:hAnsi="Times New Roman" w:cs="Times New Roman"/>
                <w:b/>
                <w:sz w:val="24"/>
                <w:szCs w:val="24"/>
              </w:rPr>
            </w:pPr>
          </w:p>
        </w:tc>
      </w:tr>
      <w:tr w:rsidR="003508F1" w:rsidRPr="003508F1" w:rsidTr="000E36DD">
        <w:tc>
          <w:tcPr>
            <w:tcW w:w="9747" w:type="dxa"/>
            <w:gridSpan w:val="4"/>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0E36DD">
            <w:pPr>
              <w:pStyle w:val="TableParagraph"/>
              <w:rPr>
                <w:rFonts w:ascii="Times New Roman" w:hAnsi="Times New Roman" w:cs="Times New Roman"/>
                <w:b/>
                <w:sz w:val="24"/>
                <w:szCs w:val="24"/>
                <w:u w:val="thick"/>
              </w:rPr>
            </w:pPr>
            <w:r w:rsidRPr="003508F1">
              <w:rPr>
                <w:rFonts w:ascii="Times New Roman" w:hAnsi="Times New Roman" w:cs="Times New Roman"/>
                <w:sz w:val="24"/>
                <w:szCs w:val="24"/>
              </w:rPr>
              <w:t xml:space="preserve">Telefone/Fax/email para contato e envio das </w:t>
            </w:r>
            <w:r w:rsidRPr="003508F1">
              <w:rPr>
                <w:rFonts w:ascii="Times New Roman" w:hAnsi="Times New Roman" w:cs="Times New Roman"/>
                <w:b/>
                <w:sz w:val="24"/>
                <w:szCs w:val="24"/>
                <w:u w:val="thick"/>
              </w:rPr>
              <w:t>Ordens de Compras</w:t>
            </w:r>
          </w:p>
          <w:p w:rsidR="003508F1" w:rsidRPr="003508F1" w:rsidRDefault="003508F1" w:rsidP="000E36DD">
            <w:pPr>
              <w:pStyle w:val="TableParagraph"/>
              <w:rPr>
                <w:rFonts w:ascii="Times New Roman" w:hAnsi="Times New Roman" w:cs="Times New Roman"/>
                <w:b/>
                <w:sz w:val="24"/>
                <w:szCs w:val="24"/>
              </w:rPr>
            </w:pPr>
          </w:p>
        </w:tc>
      </w:tr>
      <w:tr w:rsidR="003508F1" w:rsidRPr="003508F1" w:rsidTr="000E36DD">
        <w:tc>
          <w:tcPr>
            <w:tcW w:w="3071" w:type="dxa"/>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0E36DD">
            <w:pPr>
              <w:pStyle w:val="TableParagraph"/>
              <w:rPr>
                <w:rFonts w:ascii="Times New Roman" w:hAnsi="Times New Roman" w:cs="Times New Roman"/>
                <w:sz w:val="24"/>
                <w:szCs w:val="24"/>
              </w:rPr>
            </w:pPr>
            <w:r w:rsidRPr="003508F1">
              <w:rPr>
                <w:rFonts w:ascii="Times New Roman" w:hAnsi="Times New Roman" w:cs="Times New Roman"/>
                <w:sz w:val="24"/>
                <w:szCs w:val="24"/>
              </w:rPr>
              <w:t>Banco</w:t>
            </w:r>
          </w:p>
          <w:p w:rsidR="003508F1" w:rsidRPr="003508F1" w:rsidRDefault="003508F1" w:rsidP="000E36DD">
            <w:pPr>
              <w:pStyle w:val="TableParagraph"/>
              <w:rPr>
                <w:rFonts w:ascii="Times New Roman" w:hAnsi="Times New Roman" w:cs="Times New Roman"/>
                <w:sz w:val="24"/>
                <w:szCs w:val="24"/>
              </w:rPr>
            </w:pPr>
          </w:p>
        </w:tc>
        <w:tc>
          <w:tcPr>
            <w:tcW w:w="3072" w:type="dxa"/>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0E36DD">
            <w:pPr>
              <w:pStyle w:val="TableParagraph"/>
              <w:rPr>
                <w:rFonts w:ascii="Times New Roman" w:hAnsi="Times New Roman" w:cs="Times New Roman"/>
                <w:sz w:val="24"/>
                <w:szCs w:val="24"/>
              </w:rPr>
            </w:pPr>
            <w:r w:rsidRPr="003508F1">
              <w:rPr>
                <w:rFonts w:ascii="Times New Roman" w:hAnsi="Times New Roman" w:cs="Times New Roman"/>
                <w:sz w:val="24"/>
                <w:szCs w:val="24"/>
              </w:rPr>
              <w:t>Agência (nome / nº)</w:t>
            </w:r>
          </w:p>
        </w:tc>
        <w:tc>
          <w:tcPr>
            <w:tcW w:w="3604" w:type="dxa"/>
            <w:gridSpan w:val="2"/>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0E36DD">
            <w:pPr>
              <w:pStyle w:val="TableParagraph"/>
              <w:rPr>
                <w:rFonts w:ascii="Times New Roman" w:hAnsi="Times New Roman" w:cs="Times New Roman"/>
                <w:sz w:val="24"/>
                <w:szCs w:val="24"/>
              </w:rPr>
            </w:pPr>
            <w:r w:rsidRPr="003508F1">
              <w:rPr>
                <w:rFonts w:ascii="Times New Roman" w:hAnsi="Times New Roman" w:cs="Times New Roman"/>
                <w:sz w:val="24"/>
                <w:szCs w:val="24"/>
              </w:rPr>
              <w:t>Conta corrente</w:t>
            </w:r>
          </w:p>
        </w:tc>
      </w:tr>
      <w:tr w:rsidR="003508F1" w:rsidRPr="003508F1" w:rsidTr="000E36DD">
        <w:tc>
          <w:tcPr>
            <w:tcW w:w="9747" w:type="dxa"/>
            <w:gridSpan w:val="4"/>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0E36DD">
            <w:pPr>
              <w:rPr>
                <w:rFonts w:ascii="Times New Roman" w:hAnsi="Times New Roman" w:cs="Times New Roman"/>
                <w:b/>
                <w:sz w:val="24"/>
                <w:szCs w:val="24"/>
              </w:rPr>
            </w:pPr>
            <w:r w:rsidRPr="003508F1">
              <w:rPr>
                <w:rFonts w:ascii="Times New Roman" w:hAnsi="Times New Roman" w:cs="Times New Roman"/>
                <w:b/>
                <w:sz w:val="24"/>
                <w:szCs w:val="24"/>
              </w:rPr>
              <w:t>Dados do Signatário - para assinatura da Ata/Contrato</w:t>
            </w:r>
          </w:p>
        </w:tc>
      </w:tr>
      <w:tr w:rsidR="003508F1" w:rsidRPr="003508F1" w:rsidTr="000E36DD">
        <w:tc>
          <w:tcPr>
            <w:tcW w:w="9747" w:type="dxa"/>
            <w:gridSpan w:val="4"/>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0E36DD">
            <w:pPr>
              <w:rPr>
                <w:rFonts w:ascii="Times New Roman" w:hAnsi="Times New Roman" w:cs="Times New Roman"/>
                <w:sz w:val="24"/>
                <w:szCs w:val="24"/>
              </w:rPr>
            </w:pPr>
            <w:r w:rsidRPr="003508F1">
              <w:rPr>
                <w:rFonts w:ascii="Times New Roman" w:hAnsi="Times New Roman" w:cs="Times New Roman"/>
                <w:sz w:val="24"/>
                <w:szCs w:val="24"/>
              </w:rPr>
              <w:t>Nome:</w:t>
            </w:r>
          </w:p>
          <w:p w:rsidR="003508F1" w:rsidRPr="003508F1" w:rsidRDefault="003508F1" w:rsidP="000E36DD">
            <w:pPr>
              <w:rPr>
                <w:rFonts w:ascii="Times New Roman" w:hAnsi="Times New Roman" w:cs="Times New Roman"/>
                <w:b/>
                <w:sz w:val="24"/>
                <w:szCs w:val="24"/>
              </w:rPr>
            </w:pPr>
          </w:p>
        </w:tc>
      </w:tr>
      <w:tr w:rsidR="003508F1" w:rsidRPr="003508F1" w:rsidTr="000E36DD">
        <w:tc>
          <w:tcPr>
            <w:tcW w:w="3071" w:type="dxa"/>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0E36DD">
            <w:pPr>
              <w:pStyle w:val="TableParagraph"/>
              <w:rPr>
                <w:rFonts w:ascii="Times New Roman" w:hAnsi="Times New Roman" w:cs="Times New Roman"/>
                <w:sz w:val="24"/>
                <w:szCs w:val="24"/>
              </w:rPr>
            </w:pPr>
            <w:r w:rsidRPr="003508F1">
              <w:rPr>
                <w:rFonts w:ascii="Times New Roman" w:hAnsi="Times New Roman" w:cs="Times New Roman"/>
                <w:sz w:val="24"/>
                <w:szCs w:val="24"/>
              </w:rPr>
              <w:t>Cargo</w:t>
            </w:r>
          </w:p>
          <w:p w:rsidR="003508F1" w:rsidRPr="003508F1" w:rsidRDefault="003508F1" w:rsidP="000E36DD">
            <w:pPr>
              <w:pStyle w:val="TableParagraph"/>
              <w:rPr>
                <w:rFonts w:ascii="Times New Roman" w:hAnsi="Times New Roman" w:cs="Times New Roman"/>
                <w:sz w:val="24"/>
                <w:szCs w:val="24"/>
              </w:rPr>
            </w:pPr>
          </w:p>
        </w:tc>
        <w:tc>
          <w:tcPr>
            <w:tcW w:w="3072" w:type="dxa"/>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0E36DD">
            <w:pPr>
              <w:pStyle w:val="TableParagraph"/>
              <w:rPr>
                <w:rFonts w:ascii="Times New Roman" w:hAnsi="Times New Roman" w:cs="Times New Roman"/>
                <w:sz w:val="24"/>
                <w:szCs w:val="24"/>
              </w:rPr>
            </w:pPr>
            <w:r w:rsidRPr="003508F1">
              <w:rPr>
                <w:rFonts w:ascii="Times New Roman" w:hAnsi="Times New Roman" w:cs="Times New Roman"/>
                <w:sz w:val="24"/>
                <w:szCs w:val="24"/>
              </w:rPr>
              <w:t>Identidade</w:t>
            </w:r>
          </w:p>
        </w:tc>
        <w:tc>
          <w:tcPr>
            <w:tcW w:w="3604" w:type="dxa"/>
            <w:gridSpan w:val="2"/>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0E36DD">
            <w:pPr>
              <w:pStyle w:val="TableParagraph"/>
              <w:rPr>
                <w:rFonts w:ascii="Times New Roman" w:hAnsi="Times New Roman" w:cs="Times New Roman"/>
                <w:sz w:val="24"/>
                <w:szCs w:val="24"/>
              </w:rPr>
            </w:pPr>
            <w:r w:rsidRPr="003508F1">
              <w:rPr>
                <w:rFonts w:ascii="Times New Roman" w:hAnsi="Times New Roman" w:cs="Times New Roman"/>
                <w:sz w:val="24"/>
                <w:szCs w:val="24"/>
              </w:rPr>
              <w:t>CPF</w:t>
            </w:r>
          </w:p>
        </w:tc>
      </w:tr>
      <w:tr w:rsidR="003508F1" w:rsidRPr="003508F1" w:rsidTr="000E36DD">
        <w:tc>
          <w:tcPr>
            <w:tcW w:w="9747" w:type="dxa"/>
            <w:gridSpan w:val="4"/>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0E36DD">
            <w:pPr>
              <w:jc w:val="both"/>
              <w:rPr>
                <w:rFonts w:ascii="Times New Roman" w:hAnsi="Times New Roman" w:cs="Times New Roman"/>
                <w:b/>
                <w:sz w:val="24"/>
                <w:szCs w:val="24"/>
              </w:rPr>
            </w:pPr>
            <w:r w:rsidRPr="003508F1">
              <w:rPr>
                <w:rFonts w:ascii="Times New Roman" w:hAnsi="Times New Roman" w:cs="Times New Roman"/>
                <w:sz w:val="24"/>
                <w:szCs w:val="24"/>
              </w:rPr>
              <w:t>Declaro que nos preços propostos encontram-se inclusos todos os tributos, encargos sociais, e quaisquer outros ônus que porventura possam recair sobre o fornecimento do objeto e da prestação dos serviços da presente licitação e que estou de acordo com todas as normas deste edital e seus anexos.</w:t>
            </w:r>
          </w:p>
        </w:tc>
      </w:tr>
      <w:tr w:rsidR="003508F1" w:rsidRPr="003508F1" w:rsidTr="000E36DD">
        <w:tc>
          <w:tcPr>
            <w:tcW w:w="6771" w:type="dxa"/>
            <w:gridSpan w:val="3"/>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0E36DD">
            <w:pPr>
              <w:rPr>
                <w:rFonts w:ascii="Times New Roman" w:hAnsi="Times New Roman" w:cs="Times New Roman"/>
                <w:b/>
                <w:sz w:val="24"/>
                <w:szCs w:val="24"/>
              </w:rPr>
            </w:pPr>
            <w:r w:rsidRPr="003508F1">
              <w:rPr>
                <w:rFonts w:ascii="Times New Roman" w:hAnsi="Times New Roman" w:cs="Times New Roman"/>
                <w:b/>
                <w:sz w:val="24"/>
                <w:szCs w:val="24"/>
              </w:rPr>
              <w:t>VALOR TOTAL DA PROPOSTA</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0E36DD">
            <w:pPr>
              <w:rPr>
                <w:rFonts w:ascii="Times New Roman" w:hAnsi="Times New Roman" w:cs="Times New Roman"/>
                <w:b/>
                <w:sz w:val="24"/>
                <w:szCs w:val="24"/>
              </w:rPr>
            </w:pPr>
            <w:r w:rsidRPr="003508F1">
              <w:rPr>
                <w:rFonts w:ascii="Times New Roman" w:hAnsi="Times New Roman" w:cs="Times New Roman"/>
                <w:b/>
                <w:sz w:val="24"/>
                <w:szCs w:val="24"/>
              </w:rPr>
              <w:t>R$</w:t>
            </w:r>
          </w:p>
        </w:tc>
      </w:tr>
    </w:tbl>
    <w:p w:rsidR="003508F1" w:rsidRDefault="003508F1" w:rsidP="003508F1">
      <w:pPr>
        <w:jc w:val="both"/>
        <w:rPr>
          <w:rFonts w:ascii="Times New Roman" w:hAnsi="Times New Roman" w:cs="Times New Roman"/>
          <w:color w:val="000000"/>
          <w:sz w:val="24"/>
          <w:szCs w:val="24"/>
        </w:rPr>
      </w:pPr>
    </w:p>
    <w:tbl>
      <w:tblPr>
        <w:tblStyle w:val="Tabelacomgrade"/>
        <w:tblW w:w="9830" w:type="dxa"/>
        <w:tblLook w:val="04A0"/>
      </w:tblPr>
      <w:tblGrid>
        <w:gridCol w:w="600"/>
        <w:gridCol w:w="709"/>
        <w:gridCol w:w="625"/>
        <w:gridCol w:w="4837"/>
        <w:gridCol w:w="1417"/>
        <w:gridCol w:w="1642"/>
      </w:tblGrid>
      <w:tr w:rsidR="00B91D18" w:rsidTr="000E36DD">
        <w:tc>
          <w:tcPr>
            <w:tcW w:w="600" w:type="dxa"/>
            <w:vAlign w:val="center"/>
          </w:tcPr>
          <w:p w:rsidR="00B91D18" w:rsidRDefault="00B91D18" w:rsidP="000E36DD">
            <w:pPr>
              <w:jc w:val="center"/>
              <w:textAlignment w:val="baseline"/>
              <w:rPr>
                <w:rFonts w:ascii="Times New Roman" w:hAnsi="Times New Roman" w:cs="Times New Roman"/>
                <w:sz w:val="24"/>
                <w:szCs w:val="24"/>
                <w:bdr w:val="none" w:sz="0" w:space="0" w:color="auto" w:frame="1"/>
              </w:rPr>
            </w:pPr>
            <w:r>
              <w:rPr>
                <w:rFonts w:ascii="Times New Roman" w:hAnsi="Times New Roman" w:cs="Times New Roman"/>
                <w:b/>
                <w:spacing w:val="-4"/>
                <w:sz w:val="20"/>
                <w:szCs w:val="20"/>
              </w:rPr>
              <w:t>Item</w:t>
            </w:r>
          </w:p>
        </w:tc>
        <w:tc>
          <w:tcPr>
            <w:tcW w:w="709" w:type="dxa"/>
            <w:vAlign w:val="center"/>
          </w:tcPr>
          <w:p w:rsidR="00B91D18" w:rsidRDefault="00B91D18" w:rsidP="000E36DD">
            <w:pPr>
              <w:jc w:val="center"/>
              <w:textAlignment w:val="baseline"/>
              <w:rPr>
                <w:rFonts w:ascii="Times New Roman" w:hAnsi="Times New Roman" w:cs="Times New Roman"/>
                <w:sz w:val="24"/>
                <w:szCs w:val="24"/>
                <w:bdr w:val="none" w:sz="0" w:space="0" w:color="auto" w:frame="1"/>
              </w:rPr>
            </w:pPr>
            <w:r>
              <w:rPr>
                <w:rFonts w:ascii="Times New Roman" w:hAnsi="Times New Roman" w:cs="Times New Roman"/>
                <w:b/>
                <w:spacing w:val="-4"/>
                <w:sz w:val="20"/>
                <w:szCs w:val="20"/>
              </w:rPr>
              <w:t>Qtde</w:t>
            </w:r>
          </w:p>
        </w:tc>
        <w:tc>
          <w:tcPr>
            <w:tcW w:w="625" w:type="dxa"/>
            <w:vAlign w:val="center"/>
          </w:tcPr>
          <w:p w:rsidR="00B91D18" w:rsidRDefault="00B91D18" w:rsidP="000E36DD">
            <w:pPr>
              <w:jc w:val="center"/>
              <w:textAlignment w:val="baseline"/>
              <w:rPr>
                <w:rFonts w:ascii="Times New Roman" w:hAnsi="Times New Roman" w:cs="Times New Roman"/>
                <w:sz w:val="24"/>
                <w:szCs w:val="24"/>
                <w:bdr w:val="none" w:sz="0" w:space="0" w:color="auto" w:frame="1"/>
              </w:rPr>
            </w:pPr>
            <w:r>
              <w:rPr>
                <w:rFonts w:ascii="Times New Roman" w:hAnsi="Times New Roman" w:cs="Times New Roman"/>
                <w:b/>
                <w:spacing w:val="-2"/>
                <w:sz w:val="20"/>
                <w:szCs w:val="20"/>
              </w:rPr>
              <w:t>Und.</w:t>
            </w:r>
          </w:p>
        </w:tc>
        <w:tc>
          <w:tcPr>
            <w:tcW w:w="4837" w:type="dxa"/>
            <w:vAlign w:val="center"/>
          </w:tcPr>
          <w:p w:rsidR="00B91D18" w:rsidRDefault="00B91D18" w:rsidP="000E36DD">
            <w:pPr>
              <w:jc w:val="center"/>
              <w:textAlignment w:val="baseline"/>
              <w:rPr>
                <w:rFonts w:ascii="Times New Roman" w:hAnsi="Times New Roman" w:cs="Times New Roman"/>
                <w:sz w:val="24"/>
                <w:szCs w:val="24"/>
                <w:bdr w:val="none" w:sz="0" w:space="0" w:color="auto" w:frame="1"/>
              </w:rPr>
            </w:pPr>
            <w:r>
              <w:rPr>
                <w:rFonts w:ascii="Times New Roman" w:hAnsi="Times New Roman" w:cs="Times New Roman"/>
                <w:b/>
                <w:sz w:val="20"/>
                <w:szCs w:val="20"/>
              </w:rPr>
              <w:t xml:space="preserve">Descrição do </w:t>
            </w:r>
            <w:r>
              <w:rPr>
                <w:rFonts w:ascii="Times New Roman" w:hAnsi="Times New Roman" w:cs="Times New Roman"/>
                <w:b/>
                <w:spacing w:val="-2"/>
                <w:sz w:val="20"/>
                <w:szCs w:val="20"/>
              </w:rPr>
              <w:t>Produto</w:t>
            </w:r>
          </w:p>
        </w:tc>
        <w:tc>
          <w:tcPr>
            <w:tcW w:w="1417" w:type="dxa"/>
            <w:vAlign w:val="center"/>
          </w:tcPr>
          <w:p w:rsidR="00B91D18" w:rsidRDefault="00B91D18" w:rsidP="000E36DD">
            <w:pPr>
              <w:jc w:val="center"/>
              <w:textAlignment w:val="baseline"/>
              <w:rPr>
                <w:rFonts w:ascii="Times New Roman" w:hAnsi="Times New Roman" w:cs="Times New Roman"/>
                <w:sz w:val="24"/>
                <w:szCs w:val="24"/>
                <w:bdr w:val="none" w:sz="0" w:space="0" w:color="auto" w:frame="1"/>
              </w:rPr>
            </w:pPr>
            <w:r>
              <w:rPr>
                <w:rFonts w:ascii="Times New Roman" w:hAnsi="Times New Roman" w:cs="Times New Roman"/>
                <w:b/>
                <w:sz w:val="20"/>
                <w:szCs w:val="20"/>
              </w:rPr>
              <w:t>Valor unitário</w:t>
            </w:r>
          </w:p>
        </w:tc>
        <w:tc>
          <w:tcPr>
            <w:tcW w:w="1642" w:type="dxa"/>
            <w:vAlign w:val="center"/>
          </w:tcPr>
          <w:p w:rsidR="00B91D18" w:rsidRDefault="00B91D18" w:rsidP="000E36DD">
            <w:pPr>
              <w:jc w:val="center"/>
              <w:textAlignment w:val="baseline"/>
              <w:rPr>
                <w:rFonts w:ascii="Times New Roman" w:hAnsi="Times New Roman" w:cs="Times New Roman"/>
                <w:sz w:val="24"/>
                <w:szCs w:val="24"/>
                <w:bdr w:val="none" w:sz="0" w:space="0" w:color="auto" w:frame="1"/>
              </w:rPr>
            </w:pPr>
            <w:r>
              <w:rPr>
                <w:rFonts w:ascii="Times New Roman" w:hAnsi="Times New Roman" w:cs="Times New Roman"/>
                <w:b/>
                <w:sz w:val="20"/>
                <w:szCs w:val="20"/>
              </w:rPr>
              <w:t>Valor total</w:t>
            </w:r>
          </w:p>
        </w:tc>
      </w:tr>
      <w:tr w:rsidR="00B91D18" w:rsidTr="000E36DD">
        <w:tc>
          <w:tcPr>
            <w:tcW w:w="600" w:type="dxa"/>
            <w:vAlign w:val="center"/>
          </w:tcPr>
          <w:p w:rsidR="00B91D18" w:rsidRDefault="00B91D18" w:rsidP="000E36DD">
            <w:pPr>
              <w:jc w:val="center"/>
              <w:textAlignment w:val="baseline"/>
              <w:rPr>
                <w:rFonts w:ascii="Times New Roman" w:hAnsi="Times New Roman" w:cs="Times New Roman"/>
                <w:sz w:val="24"/>
                <w:szCs w:val="24"/>
                <w:bdr w:val="none" w:sz="0" w:space="0" w:color="auto" w:frame="1"/>
              </w:rPr>
            </w:pPr>
            <w:r>
              <w:rPr>
                <w:rFonts w:ascii="Times New Roman" w:hAnsi="Times New Roman" w:cs="Times New Roman"/>
                <w:sz w:val="24"/>
                <w:szCs w:val="24"/>
                <w:bdr w:val="none" w:sz="0" w:space="0" w:color="auto" w:frame="1"/>
              </w:rPr>
              <w:t>01</w:t>
            </w:r>
          </w:p>
        </w:tc>
        <w:tc>
          <w:tcPr>
            <w:tcW w:w="709" w:type="dxa"/>
            <w:vAlign w:val="center"/>
          </w:tcPr>
          <w:p w:rsidR="00B91D18" w:rsidRDefault="00B91D18" w:rsidP="000E36DD">
            <w:pPr>
              <w:jc w:val="center"/>
              <w:textAlignment w:val="baseline"/>
              <w:rPr>
                <w:rFonts w:ascii="Times New Roman" w:hAnsi="Times New Roman" w:cs="Times New Roman"/>
                <w:sz w:val="24"/>
                <w:szCs w:val="24"/>
                <w:bdr w:val="none" w:sz="0" w:space="0" w:color="auto" w:frame="1"/>
              </w:rPr>
            </w:pPr>
            <w:r>
              <w:rPr>
                <w:rFonts w:ascii="Times New Roman" w:hAnsi="Times New Roman" w:cs="Times New Roman"/>
                <w:sz w:val="24"/>
                <w:szCs w:val="24"/>
                <w:bdr w:val="none" w:sz="0" w:space="0" w:color="auto" w:frame="1"/>
              </w:rPr>
              <w:t>12</w:t>
            </w:r>
          </w:p>
        </w:tc>
        <w:tc>
          <w:tcPr>
            <w:tcW w:w="625" w:type="dxa"/>
            <w:vAlign w:val="center"/>
          </w:tcPr>
          <w:p w:rsidR="00B91D18" w:rsidRDefault="00B91D18" w:rsidP="000E36DD">
            <w:pPr>
              <w:jc w:val="center"/>
              <w:textAlignment w:val="baseline"/>
              <w:rPr>
                <w:rFonts w:ascii="Times New Roman" w:hAnsi="Times New Roman" w:cs="Times New Roman"/>
                <w:sz w:val="24"/>
                <w:szCs w:val="24"/>
                <w:bdr w:val="none" w:sz="0" w:space="0" w:color="auto" w:frame="1"/>
              </w:rPr>
            </w:pPr>
            <w:r>
              <w:rPr>
                <w:rFonts w:ascii="Times New Roman" w:hAnsi="Times New Roman" w:cs="Times New Roman"/>
                <w:sz w:val="24"/>
                <w:szCs w:val="24"/>
                <w:bdr w:val="none" w:sz="0" w:space="0" w:color="auto" w:frame="1"/>
              </w:rPr>
              <w:t>Sv.</w:t>
            </w:r>
          </w:p>
        </w:tc>
        <w:tc>
          <w:tcPr>
            <w:tcW w:w="4837" w:type="dxa"/>
          </w:tcPr>
          <w:p w:rsidR="00B91D18" w:rsidRPr="00671D38" w:rsidRDefault="00B91D18" w:rsidP="000E36DD">
            <w:pPr>
              <w:jc w:val="both"/>
              <w:textAlignment w:val="baseline"/>
              <w:rPr>
                <w:rFonts w:ascii="Times New Roman" w:hAnsi="Times New Roman" w:cs="Times New Roman"/>
                <w:sz w:val="24"/>
                <w:szCs w:val="24"/>
                <w:bdr w:val="none" w:sz="0" w:space="0" w:color="auto" w:frame="1"/>
              </w:rPr>
            </w:pPr>
            <w:r w:rsidRPr="00671D38">
              <w:rPr>
                <w:rFonts w:ascii="Times New Roman" w:hAnsi="Times New Roman" w:cs="Times New Roman"/>
                <w:sz w:val="24"/>
                <w:szCs w:val="24"/>
                <w:bdr w:val="none" w:sz="0" w:space="0" w:color="auto" w:frame="1"/>
              </w:rPr>
              <w:t>PRESTAÇÃO DE SERVIÇOS DE VÍDEO MONITORAMENTO, VIGILÂNCIA 24 HORAS POR DIA, ASSISTÊNCIA TÉCNICA DAS CENTRAIS DE ALARMES E CÂMERAS DOS SEGUINTES PRÉDIOS PÚBLICOS:</w:t>
            </w:r>
          </w:p>
          <w:p w:rsidR="00B91D18" w:rsidRDefault="00B91D18" w:rsidP="000E36DD">
            <w:pPr>
              <w:jc w:val="both"/>
              <w:textAlignment w:val="baseline"/>
              <w:rPr>
                <w:rFonts w:ascii="Times New Roman" w:hAnsi="Times New Roman" w:cs="Times New Roman"/>
                <w:sz w:val="24"/>
                <w:szCs w:val="24"/>
                <w:bdr w:val="none" w:sz="0" w:space="0" w:color="auto" w:frame="1"/>
              </w:rPr>
            </w:pPr>
            <w:r w:rsidRPr="00671D38">
              <w:rPr>
                <w:rFonts w:ascii="Times New Roman" w:hAnsi="Times New Roman" w:cs="Times New Roman"/>
                <w:sz w:val="24"/>
                <w:szCs w:val="24"/>
                <w:bdr w:val="none" w:sz="0" w:space="0" w:color="auto" w:frame="1"/>
              </w:rPr>
              <w:t xml:space="preserve">POSTO DE SAÚDE CENTRAL, SEDE DA PREFEITURA, BLOCO I E II, CRAS, CEMEI CANTIGAS DE RODA, .ESCOLA DARCY RIBEIRO, POSTO DE SAÚDE COLONIZAÇÃO II, ESCOLA ETELVINA ANTUNES, CEMEI HELEY DE ABREU, PROJETO COLONIZAÇÃO II, POSTO DE SAÚDE CEARÁ, ESCOLA MARCOS ROBÉRIO MARTINS, POSTO DE SAÚDE </w:t>
            </w:r>
            <w:r w:rsidRPr="00671D38">
              <w:rPr>
                <w:rFonts w:ascii="Times New Roman" w:hAnsi="Times New Roman" w:cs="Times New Roman"/>
                <w:sz w:val="24"/>
                <w:szCs w:val="24"/>
                <w:bdr w:val="none" w:sz="0" w:space="0" w:color="auto" w:frame="1"/>
              </w:rPr>
              <w:lastRenderedPageBreak/>
              <w:t>FURADO DE OLIVEIRA, CEMEI JOSÉ APARECIDO MARTINS, POSTO COLIZAÇÃO III, ESCOLA BERTOLINA ROSA, POSTO DE SAÚDE PARAGUASSU E GARAGEM.</w:t>
            </w:r>
          </w:p>
        </w:tc>
        <w:tc>
          <w:tcPr>
            <w:tcW w:w="1417" w:type="dxa"/>
            <w:vAlign w:val="center"/>
          </w:tcPr>
          <w:p w:rsidR="00B91D18" w:rsidRDefault="00B91D18" w:rsidP="000E36DD">
            <w:pPr>
              <w:jc w:val="center"/>
              <w:textAlignment w:val="baseline"/>
              <w:rPr>
                <w:rFonts w:ascii="Times New Roman" w:hAnsi="Times New Roman" w:cs="Times New Roman"/>
                <w:sz w:val="24"/>
                <w:szCs w:val="24"/>
                <w:bdr w:val="none" w:sz="0" w:space="0" w:color="auto" w:frame="1"/>
              </w:rPr>
            </w:pPr>
          </w:p>
        </w:tc>
        <w:tc>
          <w:tcPr>
            <w:tcW w:w="1642" w:type="dxa"/>
            <w:vAlign w:val="center"/>
          </w:tcPr>
          <w:p w:rsidR="00B91D18" w:rsidRDefault="00B91D18" w:rsidP="000E36DD">
            <w:pPr>
              <w:jc w:val="center"/>
              <w:textAlignment w:val="baseline"/>
              <w:rPr>
                <w:rFonts w:ascii="Times New Roman" w:hAnsi="Times New Roman" w:cs="Times New Roman"/>
                <w:sz w:val="24"/>
                <w:szCs w:val="24"/>
                <w:bdr w:val="none" w:sz="0" w:space="0" w:color="auto" w:frame="1"/>
              </w:rPr>
            </w:pPr>
          </w:p>
        </w:tc>
      </w:tr>
    </w:tbl>
    <w:p w:rsidR="002046C2" w:rsidRPr="003508F1" w:rsidRDefault="002046C2" w:rsidP="003508F1">
      <w:pPr>
        <w:jc w:val="both"/>
        <w:rPr>
          <w:rFonts w:ascii="Times New Roman" w:hAnsi="Times New Roman" w:cs="Times New Roman"/>
          <w:color w:val="000000"/>
          <w:sz w:val="24"/>
          <w:szCs w:val="24"/>
        </w:rPr>
      </w:pPr>
    </w:p>
    <w:p w:rsidR="00E249E5" w:rsidRPr="00E249E5" w:rsidRDefault="00E249E5" w:rsidP="00E249E5">
      <w:pPr>
        <w:jc w:val="both"/>
        <w:rPr>
          <w:rFonts w:ascii="Times New Roman" w:hAnsi="Times New Roman" w:cs="Times New Roman"/>
          <w:color w:val="000000"/>
          <w:sz w:val="24"/>
          <w:szCs w:val="24"/>
        </w:rPr>
      </w:pPr>
      <w:r w:rsidRPr="00E249E5">
        <w:rPr>
          <w:rFonts w:ascii="Times New Roman" w:hAnsi="Times New Roman" w:cs="Times New Roman"/>
          <w:color w:val="000000"/>
          <w:sz w:val="24"/>
          <w:szCs w:val="24"/>
        </w:rPr>
        <w:t>a) Será permitida após a vírgula 02 (duas) casas decimais;</w:t>
      </w:r>
    </w:p>
    <w:p w:rsidR="00E249E5" w:rsidRDefault="00E249E5" w:rsidP="00E249E5">
      <w:pPr>
        <w:jc w:val="both"/>
        <w:rPr>
          <w:rFonts w:ascii="Times New Roman" w:hAnsi="Times New Roman" w:cs="Times New Roman"/>
          <w:color w:val="000000"/>
          <w:sz w:val="24"/>
          <w:szCs w:val="24"/>
        </w:rPr>
      </w:pPr>
    </w:p>
    <w:p w:rsidR="00E249E5" w:rsidRPr="00E249E5" w:rsidRDefault="00E249E5" w:rsidP="00E249E5">
      <w:pPr>
        <w:jc w:val="both"/>
        <w:rPr>
          <w:rFonts w:ascii="Times New Roman" w:hAnsi="Times New Roman" w:cs="Times New Roman"/>
          <w:color w:val="000000"/>
          <w:sz w:val="24"/>
          <w:szCs w:val="24"/>
        </w:rPr>
      </w:pPr>
      <w:r w:rsidRPr="00E249E5">
        <w:rPr>
          <w:rFonts w:ascii="Times New Roman" w:hAnsi="Times New Roman" w:cs="Times New Roman"/>
          <w:color w:val="000000"/>
          <w:sz w:val="24"/>
          <w:szCs w:val="24"/>
        </w:rPr>
        <w:t xml:space="preserve">b) A PROPOSTA </w:t>
      </w:r>
      <w:r w:rsidRPr="00E249E5">
        <w:rPr>
          <w:rFonts w:ascii="Times New Roman" w:hAnsi="Times New Roman" w:cs="Times New Roman"/>
          <w:b/>
          <w:bCs/>
          <w:color w:val="000000"/>
          <w:sz w:val="24"/>
          <w:szCs w:val="24"/>
        </w:rPr>
        <w:t xml:space="preserve">DEVERÁ </w:t>
      </w:r>
      <w:r w:rsidRPr="00E249E5">
        <w:rPr>
          <w:rFonts w:ascii="Times New Roman" w:hAnsi="Times New Roman" w:cs="Times New Roman"/>
          <w:color w:val="000000"/>
          <w:sz w:val="24"/>
          <w:szCs w:val="24"/>
        </w:rPr>
        <w:t>ser apresentada em linguagem clara e objetiva, evitando-se erros</w:t>
      </w:r>
      <w:r w:rsidRPr="00E249E5">
        <w:rPr>
          <w:rFonts w:ascii="Times New Roman" w:hAnsi="Times New Roman" w:cs="Times New Roman"/>
          <w:color w:val="000000"/>
          <w:sz w:val="24"/>
          <w:szCs w:val="24"/>
        </w:rPr>
        <w:br/>
        <w:t>ou rasuras, em 1 (uma) via impressa por folhas de tamanho único, que identifique a</w:t>
      </w:r>
      <w:r w:rsidRPr="00E249E5">
        <w:rPr>
          <w:rFonts w:ascii="Times New Roman" w:hAnsi="Times New Roman" w:cs="Times New Roman"/>
          <w:color w:val="000000"/>
          <w:sz w:val="24"/>
          <w:szCs w:val="24"/>
        </w:rPr>
        <w:br/>
        <w:t>LICITANTE, devidamente assinada por responsável legal da LICITANTE ou por pessoa</w:t>
      </w:r>
      <w:r w:rsidRPr="00E249E5">
        <w:rPr>
          <w:rFonts w:ascii="Times New Roman" w:hAnsi="Times New Roman" w:cs="Times New Roman"/>
          <w:color w:val="000000"/>
          <w:sz w:val="24"/>
          <w:szCs w:val="24"/>
        </w:rPr>
        <w:br/>
        <w:t>legalmente habilitada a fazê-lo em nome da mesma;</w:t>
      </w:r>
    </w:p>
    <w:p w:rsidR="00E249E5" w:rsidRPr="00AD1081" w:rsidRDefault="00E249E5" w:rsidP="00E249E5">
      <w:pPr>
        <w:jc w:val="both"/>
        <w:rPr>
          <w:rFonts w:ascii="Times New Roman" w:hAnsi="Times New Roman" w:cs="Times New Roman"/>
          <w:color w:val="000000"/>
          <w:sz w:val="24"/>
          <w:szCs w:val="24"/>
        </w:rPr>
      </w:pPr>
    </w:p>
    <w:p w:rsidR="00AD1081" w:rsidRPr="00AD1081" w:rsidRDefault="00E249E5" w:rsidP="00E249E5">
      <w:pPr>
        <w:jc w:val="both"/>
        <w:rPr>
          <w:rFonts w:ascii="Times New Roman" w:hAnsi="Times New Roman" w:cs="Times New Roman"/>
          <w:color w:val="000000"/>
          <w:sz w:val="24"/>
          <w:szCs w:val="24"/>
        </w:rPr>
      </w:pPr>
      <w:r w:rsidRPr="00AD1081">
        <w:rPr>
          <w:rFonts w:ascii="Times New Roman" w:hAnsi="Times New Roman" w:cs="Times New Roman"/>
          <w:color w:val="000000"/>
          <w:sz w:val="24"/>
          <w:szCs w:val="24"/>
        </w:rPr>
        <w:t xml:space="preserve">c) Os </w:t>
      </w:r>
      <w:r w:rsidR="00BE33ED">
        <w:rPr>
          <w:rFonts w:ascii="Times New Roman" w:hAnsi="Times New Roman" w:cs="Times New Roman"/>
          <w:color w:val="000000"/>
          <w:sz w:val="24"/>
          <w:szCs w:val="24"/>
        </w:rPr>
        <w:t>equipamentos</w:t>
      </w:r>
      <w:r w:rsidRPr="00AD1081">
        <w:rPr>
          <w:rFonts w:ascii="Times New Roman" w:hAnsi="Times New Roman" w:cs="Times New Roman"/>
          <w:color w:val="000000"/>
          <w:sz w:val="24"/>
          <w:szCs w:val="24"/>
        </w:rPr>
        <w:t xml:space="preserve"> serão fornecidos para </w:t>
      </w:r>
      <w:r w:rsidR="00C13A74">
        <w:rPr>
          <w:rFonts w:ascii="Times New Roman" w:hAnsi="Times New Roman" w:cs="Times New Roman"/>
          <w:color w:val="000000"/>
          <w:sz w:val="24"/>
          <w:szCs w:val="24"/>
        </w:rPr>
        <w:t xml:space="preserve">o </w:t>
      </w:r>
      <w:r w:rsidR="00BE33ED">
        <w:rPr>
          <w:rFonts w:ascii="Times New Roman" w:hAnsi="Times New Roman" w:cs="Times New Roman"/>
          <w:color w:val="000000"/>
          <w:sz w:val="24"/>
          <w:szCs w:val="24"/>
        </w:rPr>
        <w:t>Município conforme demanda</w:t>
      </w:r>
      <w:r w:rsidR="00AD1081" w:rsidRPr="00AD1081">
        <w:rPr>
          <w:rFonts w:ascii="Times New Roman" w:hAnsi="Times New Roman" w:cs="Times New Roman"/>
          <w:color w:val="000000"/>
          <w:sz w:val="24"/>
          <w:szCs w:val="24"/>
        </w:rPr>
        <w:t>;</w:t>
      </w:r>
    </w:p>
    <w:p w:rsidR="00AD1081" w:rsidRPr="00AD1081" w:rsidRDefault="00AD1081" w:rsidP="00AD1081">
      <w:pPr>
        <w:jc w:val="both"/>
        <w:rPr>
          <w:rFonts w:ascii="Times New Roman" w:hAnsi="Times New Roman" w:cs="Times New Roman"/>
          <w:sz w:val="24"/>
          <w:szCs w:val="24"/>
        </w:rPr>
      </w:pPr>
      <w:r w:rsidRPr="00AD1081">
        <w:rPr>
          <w:rFonts w:ascii="Times New Roman" w:hAnsi="Times New Roman" w:cs="Times New Roman"/>
          <w:color w:val="000000"/>
          <w:sz w:val="24"/>
          <w:szCs w:val="24"/>
        </w:rPr>
        <w:t xml:space="preserve">d) </w:t>
      </w:r>
      <w:r w:rsidRPr="00AD1081">
        <w:rPr>
          <w:rFonts w:ascii="Times New Roman" w:hAnsi="Times New Roman" w:cs="Times New Roman"/>
          <w:sz w:val="24"/>
          <w:szCs w:val="24"/>
        </w:rPr>
        <w:t>A proposta e os lances deverão referir-se a</w:t>
      </w:r>
      <w:r w:rsidR="00C13A74">
        <w:rPr>
          <w:rFonts w:ascii="Times New Roman" w:hAnsi="Times New Roman" w:cs="Times New Roman"/>
          <w:sz w:val="24"/>
          <w:szCs w:val="24"/>
        </w:rPr>
        <w:t xml:space="preserve">o </w:t>
      </w:r>
      <w:r w:rsidR="002046C2">
        <w:rPr>
          <w:rFonts w:ascii="Times New Roman" w:hAnsi="Times New Roman" w:cs="Times New Roman"/>
          <w:sz w:val="24"/>
          <w:szCs w:val="24"/>
        </w:rPr>
        <w:t xml:space="preserve">item </w:t>
      </w:r>
      <w:r w:rsidRPr="00AD1081">
        <w:rPr>
          <w:rFonts w:ascii="Times New Roman" w:hAnsi="Times New Roman" w:cs="Times New Roman"/>
          <w:sz w:val="24"/>
          <w:szCs w:val="24"/>
        </w:rPr>
        <w:t xml:space="preserve">cotado, </w:t>
      </w:r>
      <w:r w:rsidR="00C65CC6">
        <w:rPr>
          <w:rFonts w:ascii="Times New Roman" w:hAnsi="Times New Roman" w:cs="Times New Roman"/>
          <w:sz w:val="24"/>
          <w:szCs w:val="24"/>
        </w:rPr>
        <w:t xml:space="preserve">e incidirá sobre </w:t>
      </w:r>
      <w:r w:rsidR="00C13A74">
        <w:rPr>
          <w:rFonts w:ascii="Times New Roman" w:hAnsi="Times New Roman" w:cs="Times New Roman"/>
          <w:sz w:val="24"/>
          <w:szCs w:val="24"/>
        </w:rPr>
        <w:t xml:space="preserve">todos os itens do lote, </w:t>
      </w:r>
      <w:r w:rsidRPr="00AD1081">
        <w:rPr>
          <w:rFonts w:ascii="Times New Roman" w:hAnsi="Times New Roman" w:cs="Times New Roman"/>
          <w:sz w:val="24"/>
          <w:szCs w:val="24"/>
        </w:rPr>
        <w:t>sob pena de desclassificação</w:t>
      </w:r>
      <w:r w:rsidR="00B718FD">
        <w:rPr>
          <w:rFonts w:ascii="Times New Roman" w:hAnsi="Times New Roman" w:cs="Times New Roman"/>
          <w:sz w:val="24"/>
          <w:szCs w:val="24"/>
        </w:rPr>
        <w:t>.</w:t>
      </w:r>
    </w:p>
    <w:p w:rsidR="002046C2" w:rsidRDefault="00E249E5" w:rsidP="00E249E5">
      <w:pPr>
        <w:tabs>
          <w:tab w:val="left" w:pos="1422"/>
          <w:tab w:val="left" w:pos="3191"/>
          <w:tab w:val="left" w:pos="4433"/>
          <w:tab w:val="left" w:pos="5363"/>
          <w:tab w:val="left" w:pos="6217"/>
          <w:tab w:val="left" w:pos="7249"/>
          <w:tab w:val="left" w:pos="7824"/>
          <w:tab w:val="left" w:pos="8558"/>
          <w:tab w:val="left" w:pos="9541"/>
        </w:tabs>
        <w:spacing w:line="276" w:lineRule="auto"/>
        <w:jc w:val="both"/>
        <w:rPr>
          <w:rFonts w:ascii="Times New Roman" w:hAnsi="Times New Roman" w:cs="Times New Roman"/>
          <w:bCs/>
          <w:sz w:val="24"/>
          <w:szCs w:val="24"/>
        </w:rPr>
      </w:pPr>
      <w:r w:rsidRPr="00AD1081">
        <w:rPr>
          <w:rFonts w:ascii="Times New Roman" w:hAnsi="Times New Roman" w:cs="Times New Roman"/>
          <w:bCs/>
          <w:sz w:val="24"/>
          <w:szCs w:val="24"/>
        </w:rPr>
        <w:t>Informamos</w:t>
      </w:r>
      <w:r w:rsidRPr="00E249E5">
        <w:rPr>
          <w:rFonts w:ascii="Times New Roman" w:hAnsi="Times New Roman" w:cs="Times New Roman"/>
          <w:bCs/>
          <w:sz w:val="24"/>
          <w:szCs w:val="24"/>
        </w:rPr>
        <w:t xml:space="preserve"> que nos comprometemos a assinar </w:t>
      </w:r>
      <w:r w:rsidR="00B91D18">
        <w:rPr>
          <w:rFonts w:ascii="Times New Roman" w:hAnsi="Times New Roman" w:cs="Times New Roman"/>
          <w:bCs/>
          <w:sz w:val="24"/>
          <w:szCs w:val="24"/>
        </w:rPr>
        <w:t>o Contrato</w:t>
      </w:r>
      <w:r w:rsidRPr="00E249E5">
        <w:rPr>
          <w:rFonts w:ascii="Times New Roman" w:hAnsi="Times New Roman" w:cs="Times New Roman"/>
          <w:bCs/>
          <w:sz w:val="24"/>
          <w:szCs w:val="24"/>
        </w:rPr>
        <w:t xml:space="preserve"> no prazo determinado pelo </w:t>
      </w:r>
      <w:r w:rsidR="00BE33ED">
        <w:rPr>
          <w:rFonts w:ascii="Times New Roman" w:hAnsi="Times New Roman" w:cs="Times New Roman"/>
          <w:bCs/>
          <w:sz w:val="24"/>
          <w:szCs w:val="24"/>
        </w:rPr>
        <w:t>Município</w:t>
      </w:r>
      <w:r w:rsidRPr="00E249E5">
        <w:rPr>
          <w:rFonts w:ascii="Times New Roman" w:hAnsi="Times New Roman" w:cs="Times New Roman"/>
          <w:bCs/>
          <w:sz w:val="24"/>
          <w:szCs w:val="24"/>
        </w:rPr>
        <w:t>,</w:t>
      </w:r>
      <w:r w:rsidRPr="00E249E5">
        <w:rPr>
          <w:rFonts w:ascii="Times New Roman" w:hAnsi="Times New Roman" w:cs="Times New Roman"/>
          <w:bCs/>
          <w:sz w:val="24"/>
          <w:szCs w:val="24"/>
        </w:rPr>
        <w:tab/>
      </w:r>
    </w:p>
    <w:p w:rsidR="00E249E5" w:rsidRPr="00E249E5" w:rsidRDefault="00E249E5" w:rsidP="00E249E5">
      <w:pPr>
        <w:tabs>
          <w:tab w:val="left" w:pos="1422"/>
          <w:tab w:val="left" w:pos="3191"/>
          <w:tab w:val="left" w:pos="4433"/>
          <w:tab w:val="left" w:pos="5363"/>
          <w:tab w:val="left" w:pos="6217"/>
          <w:tab w:val="left" w:pos="7249"/>
          <w:tab w:val="left" w:pos="7824"/>
          <w:tab w:val="left" w:pos="8558"/>
          <w:tab w:val="left" w:pos="9541"/>
        </w:tabs>
        <w:spacing w:line="276" w:lineRule="auto"/>
        <w:jc w:val="both"/>
        <w:rPr>
          <w:rFonts w:ascii="Times New Roman" w:hAnsi="Times New Roman" w:cs="Times New Roman"/>
          <w:bCs/>
          <w:sz w:val="24"/>
          <w:szCs w:val="24"/>
        </w:rPr>
      </w:pPr>
      <w:r w:rsidRPr="00E249E5">
        <w:rPr>
          <w:rFonts w:ascii="Times New Roman" w:hAnsi="Times New Roman" w:cs="Times New Roman"/>
          <w:bCs/>
          <w:sz w:val="24"/>
          <w:szCs w:val="24"/>
        </w:rPr>
        <w:t>indicando para esse fim o(a)</w:t>
      </w:r>
      <w:r w:rsidRPr="00E249E5">
        <w:rPr>
          <w:rFonts w:ascii="Times New Roman" w:hAnsi="Times New Roman" w:cs="Times New Roman"/>
          <w:bCs/>
          <w:sz w:val="24"/>
          <w:szCs w:val="24"/>
        </w:rPr>
        <w:tab/>
        <w:t>Sr.(a) ............................................................., RG nº .............................. e CPF nº ............................ , como representante legal desta empresa.</w:t>
      </w:r>
    </w:p>
    <w:p w:rsidR="00E249E5" w:rsidRPr="00E249E5" w:rsidRDefault="00E249E5" w:rsidP="00E249E5">
      <w:pPr>
        <w:spacing w:line="276" w:lineRule="auto"/>
        <w:jc w:val="both"/>
        <w:rPr>
          <w:rFonts w:ascii="Times New Roman" w:hAnsi="Times New Roman" w:cs="Times New Roman"/>
          <w:bCs/>
          <w:sz w:val="24"/>
          <w:szCs w:val="24"/>
        </w:rPr>
      </w:pPr>
      <w:r w:rsidRPr="00E249E5">
        <w:rPr>
          <w:rFonts w:ascii="Times New Roman" w:hAnsi="Times New Roman" w:cs="Times New Roman"/>
          <w:bCs/>
          <w:sz w:val="24"/>
          <w:szCs w:val="24"/>
        </w:rPr>
        <w:t>Informamos o endereço eletrônico e telefone para envio de correspondências e notificações que se fizerem necessárias: ...........................................................</w:t>
      </w:r>
    </w:p>
    <w:p w:rsidR="00E249E5" w:rsidRPr="00E249E5" w:rsidRDefault="00E249E5" w:rsidP="00E249E5">
      <w:pPr>
        <w:spacing w:line="276" w:lineRule="auto"/>
        <w:jc w:val="both"/>
        <w:rPr>
          <w:rFonts w:ascii="Times New Roman" w:hAnsi="Times New Roman" w:cs="Times New Roman"/>
          <w:bCs/>
          <w:sz w:val="24"/>
          <w:szCs w:val="24"/>
        </w:rPr>
      </w:pPr>
      <w:r w:rsidRPr="00E249E5">
        <w:rPr>
          <w:rFonts w:ascii="Times New Roman" w:hAnsi="Times New Roman" w:cs="Times New Roman"/>
          <w:bCs/>
          <w:sz w:val="24"/>
          <w:szCs w:val="24"/>
        </w:rPr>
        <w:t xml:space="preserve">Ficando a licitante ciente que em caso de mudança de endereço eletrônico o mesmo deverá comunicar imediatamente ao </w:t>
      </w:r>
      <w:r w:rsidR="00BE33ED">
        <w:rPr>
          <w:rFonts w:ascii="Times New Roman" w:hAnsi="Times New Roman" w:cs="Times New Roman"/>
          <w:bCs/>
          <w:sz w:val="24"/>
          <w:szCs w:val="24"/>
        </w:rPr>
        <w:t>Município</w:t>
      </w:r>
      <w:r w:rsidRPr="00E249E5">
        <w:rPr>
          <w:rFonts w:ascii="Times New Roman" w:hAnsi="Times New Roman" w:cs="Times New Roman"/>
          <w:bCs/>
          <w:sz w:val="24"/>
          <w:szCs w:val="24"/>
        </w:rPr>
        <w:t>.</w:t>
      </w:r>
    </w:p>
    <w:p w:rsidR="00E249E5" w:rsidRPr="00E249E5" w:rsidRDefault="00E249E5" w:rsidP="00E249E5">
      <w:pPr>
        <w:spacing w:line="276" w:lineRule="auto"/>
        <w:jc w:val="both"/>
        <w:rPr>
          <w:rFonts w:ascii="Times New Roman" w:hAnsi="Times New Roman" w:cs="Times New Roman"/>
          <w:bCs/>
          <w:sz w:val="24"/>
          <w:szCs w:val="24"/>
        </w:rPr>
      </w:pPr>
      <w:r w:rsidRPr="00E249E5">
        <w:rPr>
          <w:rFonts w:ascii="Times New Roman" w:hAnsi="Times New Roman" w:cs="Times New Roman"/>
          <w:bCs/>
          <w:sz w:val="24"/>
          <w:szCs w:val="24"/>
        </w:rPr>
        <w:t>Valor Total da Proposta por 12 (doze) meses (</w:t>
      </w:r>
      <w:r w:rsidRPr="00E249E5">
        <w:rPr>
          <w:rFonts w:ascii="Times New Roman" w:hAnsi="Times New Roman" w:cs="Times New Roman"/>
          <w:bCs/>
          <w:sz w:val="24"/>
          <w:szCs w:val="24"/>
        </w:rPr>
        <w:tab/>
        <w:t>.....................</w:t>
      </w:r>
      <w:r w:rsidRPr="00E249E5">
        <w:rPr>
          <w:rFonts w:ascii="Times New Roman" w:hAnsi="Times New Roman" w:cs="Times New Roman"/>
          <w:bCs/>
          <w:sz w:val="24"/>
          <w:szCs w:val="24"/>
        </w:rPr>
        <w:tab/>
        <w:t>)</w:t>
      </w:r>
    </w:p>
    <w:p w:rsidR="00E249E5" w:rsidRPr="00E249E5" w:rsidRDefault="00E249E5" w:rsidP="00E249E5">
      <w:pPr>
        <w:spacing w:line="276" w:lineRule="auto"/>
        <w:jc w:val="both"/>
        <w:rPr>
          <w:rFonts w:ascii="Times New Roman" w:hAnsi="Times New Roman" w:cs="Times New Roman"/>
          <w:bCs/>
          <w:sz w:val="24"/>
          <w:szCs w:val="24"/>
        </w:rPr>
      </w:pPr>
      <w:r w:rsidRPr="00E249E5">
        <w:rPr>
          <w:rFonts w:ascii="Times New Roman" w:hAnsi="Times New Roman" w:cs="Times New Roman"/>
          <w:bCs/>
          <w:sz w:val="24"/>
          <w:szCs w:val="24"/>
        </w:rPr>
        <w:t xml:space="preserve">Valor por Extenso: </w:t>
      </w:r>
      <w:r w:rsidRPr="00E249E5">
        <w:rPr>
          <w:rFonts w:ascii="Times New Roman" w:hAnsi="Times New Roman" w:cs="Times New Roman"/>
          <w:bCs/>
          <w:sz w:val="24"/>
          <w:szCs w:val="24"/>
        </w:rPr>
        <w:tab/>
        <w:t xml:space="preserve">; </w:t>
      </w:r>
    </w:p>
    <w:p w:rsidR="00E249E5" w:rsidRPr="00E249E5" w:rsidRDefault="00E249E5" w:rsidP="00E249E5">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P</w:t>
      </w:r>
      <w:r w:rsidRPr="00E249E5">
        <w:rPr>
          <w:rFonts w:ascii="Times New Roman" w:hAnsi="Times New Roman" w:cs="Times New Roman"/>
          <w:bCs/>
          <w:sz w:val="24"/>
          <w:szCs w:val="24"/>
        </w:rPr>
        <w:t>resente proposta tem validade (................) dias;</w:t>
      </w:r>
    </w:p>
    <w:p w:rsidR="00BA0283" w:rsidRPr="00E249E5" w:rsidRDefault="00E249E5" w:rsidP="00081028">
      <w:pPr>
        <w:pStyle w:val="Corpodetexto"/>
        <w:spacing w:line="276" w:lineRule="auto"/>
        <w:jc w:val="both"/>
        <w:rPr>
          <w:rFonts w:ascii="Times New Roman" w:hAnsi="Times New Roman" w:cs="Times New Roman"/>
        </w:rPr>
      </w:pPr>
      <w:r w:rsidRPr="00E249E5">
        <w:rPr>
          <w:rFonts w:ascii="Times New Roman" w:hAnsi="Times New Roman" w:cs="Times New Roman"/>
        </w:rPr>
        <w:t>.................................</w:t>
      </w:r>
      <w:r w:rsidR="00BA0283" w:rsidRPr="00E249E5">
        <w:rPr>
          <w:rFonts w:ascii="Times New Roman" w:hAnsi="Times New Roman" w:cs="Times New Roman"/>
        </w:rPr>
        <w:t>/</w:t>
      </w:r>
      <w:r w:rsidRPr="00E249E5">
        <w:rPr>
          <w:rFonts w:ascii="Times New Roman" w:hAnsi="Times New Roman" w:cs="Times New Roman"/>
        </w:rPr>
        <w:t>........</w:t>
      </w:r>
      <w:r w:rsidR="00BA0283" w:rsidRPr="00E249E5">
        <w:rPr>
          <w:rFonts w:ascii="Times New Roman" w:hAnsi="Times New Roman" w:cs="Times New Roman"/>
        </w:rPr>
        <w:t>,............de............de............</w:t>
      </w:r>
    </w:p>
    <w:p w:rsidR="00BA0283" w:rsidRDefault="00BA0283" w:rsidP="00081028">
      <w:pPr>
        <w:pStyle w:val="Corpodetexto"/>
        <w:spacing w:line="276" w:lineRule="auto"/>
        <w:ind w:left="1342" w:right="1571"/>
        <w:jc w:val="center"/>
        <w:rPr>
          <w:rFonts w:ascii="Times New Roman" w:hAnsi="Times New Roman" w:cs="Times New Roman"/>
        </w:rPr>
      </w:pPr>
      <w:r w:rsidRPr="00E249E5">
        <w:rPr>
          <w:rFonts w:ascii="Times New Roman" w:hAnsi="Times New Roman" w:cs="Times New Roman"/>
        </w:rPr>
        <w:t>Carimbodaempresa /Assinatura doresponsável</w:t>
      </w:r>
    </w:p>
    <w:p w:rsidR="002046C2" w:rsidRDefault="002046C2" w:rsidP="00081028">
      <w:pPr>
        <w:pStyle w:val="Corpodetexto"/>
        <w:spacing w:line="276" w:lineRule="auto"/>
        <w:ind w:left="1342" w:right="1571"/>
        <w:jc w:val="center"/>
        <w:rPr>
          <w:rFonts w:ascii="Times New Roman" w:hAnsi="Times New Roman" w:cs="Times New Roman"/>
        </w:rPr>
      </w:pPr>
    </w:p>
    <w:p w:rsidR="002046C2" w:rsidRDefault="002046C2" w:rsidP="00081028">
      <w:pPr>
        <w:pStyle w:val="Corpodetexto"/>
        <w:spacing w:line="276" w:lineRule="auto"/>
        <w:ind w:left="1342" w:right="1571"/>
        <w:jc w:val="center"/>
        <w:rPr>
          <w:rFonts w:ascii="Times New Roman" w:hAnsi="Times New Roman" w:cs="Times New Roman"/>
        </w:rPr>
      </w:pPr>
    </w:p>
    <w:p w:rsidR="002046C2" w:rsidRDefault="002046C2" w:rsidP="00081028">
      <w:pPr>
        <w:pStyle w:val="Corpodetexto"/>
        <w:spacing w:line="276" w:lineRule="auto"/>
        <w:ind w:left="1342" w:right="1571"/>
        <w:jc w:val="center"/>
        <w:rPr>
          <w:rFonts w:ascii="Times New Roman" w:hAnsi="Times New Roman" w:cs="Times New Roman"/>
        </w:rPr>
      </w:pPr>
    </w:p>
    <w:p w:rsidR="002046C2" w:rsidRDefault="002046C2" w:rsidP="00081028">
      <w:pPr>
        <w:pStyle w:val="Corpodetexto"/>
        <w:spacing w:line="276" w:lineRule="auto"/>
        <w:ind w:left="1342" w:right="1571"/>
        <w:jc w:val="center"/>
        <w:rPr>
          <w:rFonts w:ascii="Times New Roman" w:hAnsi="Times New Roman" w:cs="Times New Roman"/>
        </w:rPr>
      </w:pPr>
    </w:p>
    <w:p w:rsidR="002046C2" w:rsidRDefault="002046C2" w:rsidP="00081028">
      <w:pPr>
        <w:pStyle w:val="Corpodetexto"/>
        <w:spacing w:line="276" w:lineRule="auto"/>
        <w:ind w:left="1342" w:right="1571"/>
        <w:jc w:val="center"/>
        <w:rPr>
          <w:rFonts w:ascii="Times New Roman" w:hAnsi="Times New Roman" w:cs="Times New Roman"/>
        </w:rPr>
      </w:pPr>
    </w:p>
    <w:p w:rsidR="002046C2" w:rsidRDefault="002046C2" w:rsidP="00081028">
      <w:pPr>
        <w:pStyle w:val="Corpodetexto"/>
        <w:spacing w:line="276" w:lineRule="auto"/>
        <w:ind w:left="1342" w:right="1571"/>
        <w:jc w:val="center"/>
        <w:rPr>
          <w:rFonts w:ascii="Times New Roman" w:hAnsi="Times New Roman" w:cs="Times New Roman"/>
        </w:rPr>
      </w:pPr>
    </w:p>
    <w:p w:rsidR="002046C2" w:rsidRDefault="002046C2" w:rsidP="00081028">
      <w:pPr>
        <w:pStyle w:val="Corpodetexto"/>
        <w:spacing w:line="276" w:lineRule="auto"/>
        <w:ind w:left="1342" w:right="1571"/>
        <w:jc w:val="center"/>
        <w:rPr>
          <w:rFonts w:ascii="Times New Roman" w:hAnsi="Times New Roman" w:cs="Times New Roman"/>
        </w:rPr>
      </w:pPr>
    </w:p>
    <w:p w:rsidR="002046C2" w:rsidRDefault="002046C2" w:rsidP="00081028">
      <w:pPr>
        <w:pStyle w:val="Corpodetexto"/>
        <w:spacing w:line="276" w:lineRule="auto"/>
        <w:ind w:left="1342" w:right="1571"/>
        <w:jc w:val="center"/>
        <w:rPr>
          <w:rFonts w:ascii="Times New Roman" w:hAnsi="Times New Roman" w:cs="Times New Roman"/>
        </w:rPr>
      </w:pPr>
    </w:p>
    <w:p w:rsidR="002046C2" w:rsidRDefault="002046C2" w:rsidP="00081028">
      <w:pPr>
        <w:pStyle w:val="Corpodetexto"/>
        <w:spacing w:line="276" w:lineRule="auto"/>
        <w:ind w:left="1342" w:right="1571"/>
        <w:jc w:val="center"/>
        <w:rPr>
          <w:rFonts w:ascii="Times New Roman" w:hAnsi="Times New Roman" w:cs="Times New Roman"/>
        </w:rPr>
      </w:pPr>
    </w:p>
    <w:p w:rsidR="002046C2" w:rsidRDefault="002046C2" w:rsidP="00081028">
      <w:pPr>
        <w:pStyle w:val="Corpodetexto"/>
        <w:spacing w:line="276" w:lineRule="auto"/>
        <w:ind w:left="1342" w:right="1571"/>
        <w:jc w:val="center"/>
        <w:rPr>
          <w:rFonts w:ascii="Times New Roman" w:hAnsi="Times New Roman" w:cs="Times New Roman"/>
        </w:rPr>
      </w:pPr>
    </w:p>
    <w:p w:rsidR="002046C2" w:rsidRDefault="002046C2" w:rsidP="00081028">
      <w:pPr>
        <w:pStyle w:val="Corpodetexto"/>
        <w:spacing w:line="276" w:lineRule="auto"/>
        <w:ind w:left="1342" w:right="1571"/>
        <w:jc w:val="center"/>
        <w:rPr>
          <w:rFonts w:ascii="Times New Roman" w:hAnsi="Times New Roman" w:cs="Times New Roman"/>
        </w:rPr>
      </w:pPr>
    </w:p>
    <w:p w:rsidR="002046C2" w:rsidRDefault="002046C2" w:rsidP="00081028">
      <w:pPr>
        <w:pStyle w:val="Corpodetexto"/>
        <w:spacing w:line="276" w:lineRule="auto"/>
        <w:ind w:left="1342" w:right="1571"/>
        <w:jc w:val="center"/>
        <w:rPr>
          <w:rFonts w:ascii="Times New Roman" w:hAnsi="Times New Roman" w:cs="Times New Roman"/>
        </w:rPr>
      </w:pPr>
    </w:p>
    <w:p w:rsidR="00983427" w:rsidRDefault="00983427" w:rsidP="00081028">
      <w:pPr>
        <w:pStyle w:val="Corpodetexto"/>
        <w:spacing w:line="276" w:lineRule="auto"/>
        <w:ind w:left="1342" w:right="1571"/>
        <w:jc w:val="center"/>
        <w:rPr>
          <w:rFonts w:ascii="Times New Roman" w:hAnsi="Times New Roman" w:cs="Times New Roman"/>
        </w:rPr>
      </w:pPr>
    </w:p>
    <w:p w:rsidR="00983427" w:rsidRDefault="00983427" w:rsidP="00081028">
      <w:pPr>
        <w:pStyle w:val="Corpodetexto"/>
        <w:spacing w:line="276" w:lineRule="auto"/>
        <w:ind w:left="1342" w:right="1571"/>
        <w:jc w:val="center"/>
        <w:rPr>
          <w:rFonts w:ascii="Times New Roman" w:hAnsi="Times New Roman" w:cs="Times New Roman"/>
        </w:rPr>
      </w:pPr>
    </w:p>
    <w:p w:rsidR="002046C2" w:rsidRDefault="002046C2" w:rsidP="00081028">
      <w:pPr>
        <w:pStyle w:val="Corpodetexto"/>
        <w:spacing w:line="276" w:lineRule="auto"/>
        <w:ind w:left="1342" w:right="1571"/>
        <w:jc w:val="center"/>
        <w:rPr>
          <w:rFonts w:ascii="Times New Roman" w:hAnsi="Times New Roman" w:cs="Times New Roman"/>
        </w:rPr>
      </w:pPr>
    </w:p>
    <w:p w:rsidR="002046C2" w:rsidRDefault="002046C2" w:rsidP="00081028">
      <w:pPr>
        <w:pStyle w:val="Corpodetexto"/>
        <w:spacing w:line="276" w:lineRule="auto"/>
        <w:ind w:left="1342" w:right="1571"/>
        <w:jc w:val="center"/>
        <w:rPr>
          <w:rFonts w:ascii="Times New Roman" w:hAnsi="Times New Roman" w:cs="Times New Roman"/>
        </w:rPr>
      </w:pPr>
    </w:p>
    <w:p w:rsidR="00BE33ED" w:rsidRDefault="00BE33ED" w:rsidP="00081028">
      <w:pPr>
        <w:pStyle w:val="Corpodetexto"/>
        <w:spacing w:line="276" w:lineRule="auto"/>
        <w:ind w:left="1342" w:right="1571"/>
        <w:jc w:val="center"/>
        <w:rPr>
          <w:rFonts w:ascii="Times New Roman" w:hAnsi="Times New Roman" w:cs="Times New Roman"/>
        </w:rPr>
      </w:pPr>
    </w:p>
    <w:p w:rsidR="007C55A3" w:rsidRPr="00A306E1" w:rsidRDefault="007C55A3" w:rsidP="001B25CA">
      <w:pPr>
        <w:spacing w:line="360" w:lineRule="auto"/>
        <w:jc w:val="center"/>
        <w:rPr>
          <w:rFonts w:ascii="Times New Roman" w:hAnsi="Times New Roman" w:cs="Times New Roman"/>
          <w:b/>
          <w:sz w:val="24"/>
          <w:szCs w:val="24"/>
        </w:rPr>
      </w:pPr>
      <w:r w:rsidRPr="00A306E1">
        <w:rPr>
          <w:rFonts w:ascii="Times New Roman" w:hAnsi="Times New Roman" w:cs="Times New Roman"/>
          <w:b/>
          <w:sz w:val="24"/>
          <w:szCs w:val="24"/>
        </w:rPr>
        <w:t xml:space="preserve">ANEXO </w:t>
      </w:r>
      <w:r w:rsidR="00B14C22">
        <w:rPr>
          <w:rFonts w:ascii="Times New Roman" w:hAnsi="Times New Roman" w:cs="Times New Roman"/>
          <w:b/>
          <w:sz w:val="24"/>
          <w:szCs w:val="24"/>
        </w:rPr>
        <w:t>III</w:t>
      </w:r>
      <w:r>
        <w:rPr>
          <w:rFonts w:ascii="Times New Roman" w:hAnsi="Times New Roman" w:cs="Times New Roman"/>
          <w:b/>
          <w:sz w:val="24"/>
          <w:szCs w:val="24"/>
        </w:rPr>
        <w:t xml:space="preserve"> - </w:t>
      </w:r>
      <w:r w:rsidRPr="00A306E1">
        <w:rPr>
          <w:rFonts w:ascii="Times New Roman" w:hAnsi="Times New Roman" w:cs="Times New Roman"/>
          <w:b/>
          <w:sz w:val="24"/>
          <w:szCs w:val="24"/>
        </w:rPr>
        <w:t>MODELO DE DECLARAÇÃO PLENO ATENDIMENTO</w:t>
      </w:r>
    </w:p>
    <w:p w:rsidR="007C55A3" w:rsidRDefault="007C55A3" w:rsidP="007C55A3">
      <w:pPr>
        <w:jc w:val="center"/>
        <w:rPr>
          <w:rFonts w:ascii="Times New Roman" w:hAnsi="Times New Roman" w:cs="Times New Roman"/>
          <w:b/>
          <w:sz w:val="24"/>
          <w:szCs w:val="24"/>
        </w:rPr>
      </w:pPr>
    </w:p>
    <w:p w:rsidR="007C55A3" w:rsidRPr="00A306E1" w:rsidRDefault="007C55A3" w:rsidP="007C55A3">
      <w:pPr>
        <w:jc w:val="center"/>
        <w:rPr>
          <w:rFonts w:ascii="Times New Roman" w:hAnsi="Times New Roman" w:cs="Times New Roman"/>
          <w:b/>
          <w:sz w:val="24"/>
          <w:szCs w:val="24"/>
        </w:rPr>
      </w:pPr>
    </w:p>
    <w:p w:rsidR="007C55A3" w:rsidRPr="0023169F" w:rsidRDefault="007C55A3" w:rsidP="007C55A3">
      <w:pPr>
        <w:spacing w:line="360" w:lineRule="auto"/>
        <w:jc w:val="center"/>
        <w:rPr>
          <w:rFonts w:ascii="Times New Roman" w:hAnsi="Times New Roman" w:cs="Times New Roman"/>
          <w:b/>
          <w:bCs/>
          <w:sz w:val="24"/>
          <w:szCs w:val="24"/>
        </w:rPr>
      </w:pPr>
      <w:r w:rsidRPr="0023169F">
        <w:rPr>
          <w:rFonts w:ascii="Times New Roman" w:hAnsi="Times New Roman" w:cs="Times New Roman"/>
          <w:b/>
          <w:bCs/>
          <w:sz w:val="24"/>
          <w:szCs w:val="24"/>
        </w:rPr>
        <w:t xml:space="preserve">PROCEDIMENTO LICITATÓRIO Nº </w:t>
      </w:r>
      <w:r>
        <w:rPr>
          <w:rFonts w:ascii="Times New Roman" w:hAnsi="Times New Roman" w:cs="Times New Roman"/>
          <w:b/>
          <w:bCs/>
          <w:sz w:val="24"/>
          <w:szCs w:val="24"/>
        </w:rPr>
        <w:t>0</w:t>
      </w:r>
      <w:r w:rsidR="00BE33ED">
        <w:rPr>
          <w:rFonts w:ascii="Times New Roman" w:hAnsi="Times New Roman" w:cs="Times New Roman"/>
          <w:b/>
          <w:bCs/>
          <w:sz w:val="24"/>
          <w:szCs w:val="24"/>
        </w:rPr>
        <w:t>5</w:t>
      </w:r>
      <w:r w:rsidR="00B91D18">
        <w:rPr>
          <w:rFonts w:ascii="Times New Roman" w:hAnsi="Times New Roman" w:cs="Times New Roman"/>
          <w:b/>
          <w:bCs/>
          <w:sz w:val="24"/>
          <w:szCs w:val="24"/>
        </w:rPr>
        <w:t>9</w:t>
      </w:r>
      <w:r w:rsidRPr="0023169F">
        <w:rPr>
          <w:rFonts w:ascii="Times New Roman" w:hAnsi="Times New Roman" w:cs="Times New Roman"/>
          <w:b/>
          <w:bCs/>
          <w:sz w:val="24"/>
          <w:szCs w:val="24"/>
        </w:rPr>
        <w:t>/202</w:t>
      </w:r>
      <w:r w:rsidR="00B14C22">
        <w:rPr>
          <w:rFonts w:ascii="Times New Roman" w:hAnsi="Times New Roman" w:cs="Times New Roman"/>
          <w:b/>
          <w:bCs/>
          <w:sz w:val="24"/>
          <w:szCs w:val="24"/>
        </w:rPr>
        <w:t>5</w:t>
      </w:r>
    </w:p>
    <w:p w:rsidR="007C55A3" w:rsidRDefault="007C55A3" w:rsidP="007C55A3">
      <w:pPr>
        <w:spacing w:line="360" w:lineRule="auto"/>
        <w:jc w:val="center"/>
        <w:rPr>
          <w:rFonts w:ascii="Times New Roman" w:hAnsi="Times New Roman" w:cs="Times New Roman"/>
          <w:b/>
          <w:bCs/>
          <w:sz w:val="24"/>
          <w:szCs w:val="24"/>
        </w:rPr>
      </w:pPr>
      <w:r w:rsidRPr="003D3652">
        <w:rPr>
          <w:rFonts w:ascii="Times New Roman" w:hAnsi="Times New Roman" w:cs="Times New Roman"/>
          <w:b/>
          <w:bCs/>
          <w:sz w:val="24"/>
          <w:szCs w:val="24"/>
        </w:rPr>
        <w:t>PREGÃO ELETRÔNICO Nº 0</w:t>
      </w:r>
      <w:r w:rsidR="00B91D18">
        <w:rPr>
          <w:rFonts w:ascii="Times New Roman" w:hAnsi="Times New Roman" w:cs="Times New Roman"/>
          <w:b/>
          <w:bCs/>
          <w:sz w:val="24"/>
          <w:szCs w:val="24"/>
        </w:rPr>
        <w:t>20</w:t>
      </w:r>
      <w:r w:rsidRPr="003D3652">
        <w:rPr>
          <w:rFonts w:ascii="Times New Roman" w:hAnsi="Times New Roman" w:cs="Times New Roman"/>
          <w:b/>
          <w:bCs/>
          <w:sz w:val="24"/>
          <w:szCs w:val="24"/>
        </w:rPr>
        <w:t>/202</w:t>
      </w:r>
      <w:r w:rsidR="00B14C22">
        <w:rPr>
          <w:rFonts w:ascii="Times New Roman" w:hAnsi="Times New Roman" w:cs="Times New Roman"/>
          <w:b/>
          <w:bCs/>
          <w:sz w:val="24"/>
          <w:szCs w:val="24"/>
        </w:rPr>
        <w:t>5</w:t>
      </w:r>
    </w:p>
    <w:p w:rsidR="007C55A3" w:rsidRPr="00A306E1" w:rsidRDefault="007C55A3" w:rsidP="007C55A3">
      <w:pPr>
        <w:jc w:val="both"/>
        <w:rPr>
          <w:rFonts w:ascii="Times New Roman" w:hAnsi="Times New Roman" w:cs="Times New Roman"/>
          <w:sz w:val="24"/>
          <w:szCs w:val="24"/>
        </w:rPr>
      </w:pPr>
    </w:p>
    <w:p w:rsidR="007C55A3" w:rsidRPr="00A306E1" w:rsidRDefault="007C55A3" w:rsidP="007C55A3">
      <w:pPr>
        <w:jc w:val="both"/>
        <w:rPr>
          <w:rFonts w:ascii="Times New Roman" w:hAnsi="Times New Roman" w:cs="Times New Roman"/>
          <w:sz w:val="24"/>
          <w:szCs w:val="24"/>
        </w:rPr>
      </w:pPr>
    </w:p>
    <w:p w:rsidR="007C55A3" w:rsidRPr="00A306E1" w:rsidRDefault="007C55A3" w:rsidP="007C55A3">
      <w:pPr>
        <w:jc w:val="both"/>
        <w:rPr>
          <w:rFonts w:ascii="Times New Roman" w:hAnsi="Times New Roman" w:cs="Times New Roman"/>
          <w:sz w:val="24"/>
          <w:szCs w:val="24"/>
        </w:rPr>
      </w:pPr>
    </w:p>
    <w:p w:rsidR="007C55A3" w:rsidRPr="00A306E1" w:rsidRDefault="007C55A3" w:rsidP="007C55A3">
      <w:pPr>
        <w:spacing w:line="276" w:lineRule="auto"/>
        <w:jc w:val="both"/>
        <w:rPr>
          <w:rFonts w:ascii="Times New Roman" w:hAnsi="Times New Roman" w:cs="Times New Roman"/>
          <w:sz w:val="24"/>
          <w:szCs w:val="24"/>
        </w:rPr>
      </w:pPr>
      <w:r w:rsidRPr="00A306E1">
        <w:rPr>
          <w:rFonts w:ascii="Times New Roman" w:hAnsi="Times New Roman" w:cs="Times New Roman"/>
          <w:sz w:val="24"/>
          <w:szCs w:val="24"/>
        </w:rPr>
        <w:t xml:space="preserve">Sob as penas da lei, para os devidos fins e especialmente para o </w:t>
      </w:r>
      <w:r w:rsidRPr="00A306E1">
        <w:rPr>
          <w:rFonts w:ascii="Times New Roman" w:hAnsi="Times New Roman" w:cs="Times New Roman"/>
          <w:b/>
          <w:sz w:val="24"/>
          <w:szCs w:val="24"/>
        </w:rPr>
        <w:t>Procedimento Licitatório nº. 0</w:t>
      </w:r>
      <w:r w:rsidR="00BE33ED">
        <w:rPr>
          <w:rFonts w:ascii="Times New Roman" w:hAnsi="Times New Roman" w:cs="Times New Roman"/>
          <w:b/>
          <w:sz w:val="24"/>
          <w:szCs w:val="24"/>
        </w:rPr>
        <w:t>5</w:t>
      </w:r>
      <w:r w:rsidR="00B91D18">
        <w:rPr>
          <w:rFonts w:ascii="Times New Roman" w:hAnsi="Times New Roman" w:cs="Times New Roman"/>
          <w:b/>
          <w:sz w:val="24"/>
          <w:szCs w:val="24"/>
        </w:rPr>
        <w:t>9</w:t>
      </w:r>
      <w:r w:rsidRPr="00A306E1">
        <w:rPr>
          <w:rFonts w:ascii="Times New Roman" w:hAnsi="Times New Roman" w:cs="Times New Roman"/>
          <w:b/>
          <w:sz w:val="24"/>
          <w:szCs w:val="24"/>
        </w:rPr>
        <w:t>/202</w:t>
      </w:r>
      <w:r w:rsidR="00D84EF1">
        <w:rPr>
          <w:rFonts w:ascii="Times New Roman" w:hAnsi="Times New Roman" w:cs="Times New Roman"/>
          <w:b/>
          <w:sz w:val="24"/>
          <w:szCs w:val="24"/>
        </w:rPr>
        <w:t>5</w:t>
      </w:r>
      <w:r w:rsidRPr="00A306E1">
        <w:rPr>
          <w:rFonts w:ascii="Times New Roman" w:hAnsi="Times New Roman" w:cs="Times New Roman"/>
          <w:sz w:val="24"/>
          <w:szCs w:val="24"/>
        </w:rPr>
        <w:t xml:space="preserve">, do </w:t>
      </w:r>
      <w:r w:rsidRPr="00A306E1">
        <w:rPr>
          <w:rFonts w:ascii="Times New Roman" w:hAnsi="Times New Roman" w:cs="Times New Roman"/>
          <w:b/>
          <w:sz w:val="24"/>
          <w:szCs w:val="24"/>
        </w:rPr>
        <w:t>Pregão Eletrônico nº. 0</w:t>
      </w:r>
      <w:r w:rsidR="00B91D18">
        <w:rPr>
          <w:rFonts w:ascii="Times New Roman" w:hAnsi="Times New Roman" w:cs="Times New Roman"/>
          <w:b/>
          <w:sz w:val="24"/>
          <w:szCs w:val="24"/>
        </w:rPr>
        <w:t>20</w:t>
      </w:r>
      <w:r w:rsidRPr="00A306E1">
        <w:rPr>
          <w:rFonts w:ascii="Times New Roman" w:hAnsi="Times New Roman" w:cs="Times New Roman"/>
          <w:b/>
          <w:sz w:val="24"/>
          <w:szCs w:val="24"/>
        </w:rPr>
        <w:t>/202</w:t>
      </w:r>
      <w:r w:rsidR="00D84EF1">
        <w:rPr>
          <w:rFonts w:ascii="Times New Roman" w:hAnsi="Times New Roman" w:cs="Times New Roman"/>
          <w:b/>
          <w:sz w:val="24"/>
          <w:szCs w:val="24"/>
        </w:rPr>
        <w:t>5</w:t>
      </w:r>
      <w:r w:rsidRPr="00A306E1">
        <w:rPr>
          <w:rFonts w:ascii="Times New Roman" w:hAnsi="Times New Roman" w:cs="Times New Roman"/>
          <w:sz w:val="24"/>
          <w:szCs w:val="24"/>
        </w:rPr>
        <w:t xml:space="preserve">, promovido pelo </w:t>
      </w:r>
      <w:r w:rsidR="00BE33ED">
        <w:rPr>
          <w:rFonts w:ascii="Times New Roman" w:hAnsi="Times New Roman" w:cs="Times New Roman"/>
          <w:sz w:val="24"/>
          <w:szCs w:val="24"/>
        </w:rPr>
        <w:t>Município de Nova Porteirinha</w:t>
      </w:r>
      <w:r w:rsidRPr="00A306E1">
        <w:rPr>
          <w:rFonts w:ascii="Times New Roman" w:hAnsi="Times New Roman" w:cs="Times New Roman"/>
          <w:sz w:val="24"/>
          <w:szCs w:val="24"/>
        </w:rPr>
        <w:t xml:space="preserve">, a(o) empresa.............................................., inscrita no CNPJ/MF sob n.º.................................., com sede à ......................................, no município de......., pelo seu representante legal, infra identificado, </w:t>
      </w:r>
      <w:r w:rsidRPr="00A306E1">
        <w:rPr>
          <w:rFonts w:ascii="Times New Roman" w:hAnsi="Times New Roman" w:cs="Times New Roman"/>
          <w:b/>
          <w:sz w:val="24"/>
          <w:szCs w:val="24"/>
        </w:rPr>
        <w:t>DECLARA</w:t>
      </w:r>
      <w:r w:rsidRPr="00A306E1">
        <w:rPr>
          <w:rFonts w:ascii="Times New Roman" w:hAnsi="Times New Roman" w:cs="Times New Roman"/>
          <w:sz w:val="24"/>
          <w:szCs w:val="24"/>
        </w:rPr>
        <w:t>:</w:t>
      </w:r>
    </w:p>
    <w:p w:rsidR="007C55A3" w:rsidRPr="00A306E1" w:rsidRDefault="007C55A3" w:rsidP="007C55A3">
      <w:pPr>
        <w:spacing w:line="276" w:lineRule="auto"/>
        <w:jc w:val="both"/>
        <w:rPr>
          <w:rFonts w:ascii="Times New Roman" w:hAnsi="Times New Roman" w:cs="Times New Roman"/>
          <w:sz w:val="24"/>
          <w:szCs w:val="24"/>
        </w:rPr>
      </w:pPr>
    </w:p>
    <w:p w:rsidR="007C55A3" w:rsidRPr="00A306E1" w:rsidRDefault="007C55A3" w:rsidP="007C55A3">
      <w:pPr>
        <w:widowControl/>
        <w:tabs>
          <w:tab w:val="left" w:pos="284"/>
          <w:tab w:val="num" w:pos="360"/>
        </w:tabs>
        <w:spacing w:line="276" w:lineRule="auto"/>
        <w:jc w:val="both"/>
        <w:rPr>
          <w:rFonts w:ascii="Times New Roman" w:hAnsi="Times New Roman" w:cs="Times New Roman"/>
          <w:sz w:val="24"/>
          <w:szCs w:val="24"/>
        </w:rPr>
      </w:pPr>
      <w:r w:rsidRPr="00A306E1">
        <w:rPr>
          <w:rFonts w:ascii="Times New Roman" w:hAnsi="Times New Roman" w:cs="Times New Roman"/>
          <w:sz w:val="24"/>
          <w:szCs w:val="24"/>
        </w:rPr>
        <w:t>Que conhece e aceita o inteiro teor do edital do Pregão supra identificado, ressalvado o direito recursal, bem como de que recebeu todos os documentos e informações necessárias para o cumprimento integral das obrigações desta licitação;</w:t>
      </w:r>
    </w:p>
    <w:p w:rsidR="007C55A3" w:rsidRPr="00A306E1" w:rsidRDefault="007C55A3" w:rsidP="007C55A3">
      <w:pPr>
        <w:widowControl/>
        <w:tabs>
          <w:tab w:val="left" w:pos="284"/>
          <w:tab w:val="num" w:pos="360"/>
        </w:tabs>
        <w:spacing w:line="276" w:lineRule="auto"/>
        <w:jc w:val="both"/>
        <w:rPr>
          <w:rFonts w:ascii="Times New Roman" w:hAnsi="Times New Roman" w:cs="Times New Roman"/>
          <w:sz w:val="24"/>
          <w:szCs w:val="24"/>
        </w:rPr>
      </w:pPr>
      <w:r w:rsidRPr="00A306E1">
        <w:rPr>
          <w:rFonts w:ascii="Times New Roman" w:hAnsi="Times New Roman" w:cs="Times New Roman"/>
          <w:sz w:val="24"/>
          <w:szCs w:val="24"/>
        </w:rPr>
        <w:t xml:space="preserve">Que até a presente data inexistem Fatos Impeditivos para Habilitação e Contratação com a Administração Pública; </w:t>
      </w:r>
    </w:p>
    <w:p w:rsidR="007C55A3" w:rsidRPr="00A306E1" w:rsidRDefault="007C55A3" w:rsidP="007C55A3">
      <w:pPr>
        <w:widowControl/>
        <w:tabs>
          <w:tab w:val="left" w:pos="284"/>
          <w:tab w:val="num" w:pos="360"/>
        </w:tabs>
        <w:spacing w:line="276" w:lineRule="auto"/>
        <w:jc w:val="both"/>
        <w:rPr>
          <w:rFonts w:ascii="Times New Roman" w:hAnsi="Times New Roman" w:cs="Times New Roman"/>
          <w:sz w:val="24"/>
          <w:szCs w:val="24"/>
        </w:rPr>
      </w:pPr>
    </w:p>
    <w:p w:rsidR="007C55A3" w:rsidRPr="00A306E1" w:rsidRDefault="007C55A3" w:rsidP="007C55A3">
      <w:pPr>
        <w:widowControl/>
        <w:tabs>
          <w:tab w:val="left" w:pos="284"/>
          <w:tab w:val="num" w:pos="360"/>
        </w:tabs>
        <w:spacing w:line="276" w:lineRule="auto"/>
        <w:jc w:val="both"/>
        <w:rPr>
          <w:rFonts w:ascii="Times New Roman" w:hAnsi="Times New Roman" w:cs="Times New Roman"/>
          <w:sz w:val="24"/>
          <w:szCs w:val="24"/>
        </w:rPr>
      </w:pPr>
      <w:r w:rsidRPr="00A306E1">
        <w:rPr>
          <w:rFonts w:ascii="Times New Roman" w:hAnsi="Times New Roman" w:cs="Times New Roman"/>
          <w:sz w:val="24"/>
          <w:szCs w:val="24"/>
        </w:rPr>
        <w:t>Não emprega menores de dezoito anos em trabalho noturno, perigoso ou insalubre, nem menores de dezesseis anos em qualquer trabalho, salvo na condição de aprendiz, a partir dos quatorze anos;</w:t>
      </w:r>
    </w:p>
    <w:p w:rsidR="007C55A3" w:rsidRPr="00A306E1" w:rsidRDefault="007C55A3" w:rsidP="007C55A3">
      <w:pPr>
        <w:widowControl/>
        <w:tabs>
          <w:tab w:val="left" w:pos="284"/>
          <w:tab w:val="num" w:pos="360"/>
        </w:tabs>
        <w:spacing w:line="276" w:lineRule="auto"/>
        <w:jc w:val="both"/>
        <w:rPr>
          <w:rFonts w:ascii="Times New Roman" w:hAnsi="Times New Roman" w:cs="Times New Roman"/>
          <w:sz w:val="24"/>
          <w:szCs w:val="24"/>
        </w:rPr>
      </w:pPr>
    </w:p>
    <w:p w:rsidR="007C55A3" w:rsidRPr="00A306E1" w:rsidRDefault="007C55A3" w:rsidP="007C55A3">
      <w:pPr>
        <w:widowControl/>
        <w:tabs>
          <w:tab w:val="left" w:pos="284"/>
          <w:tab w:val="num" w:pos="360"/>
        </w:tabs>
        <w:spacing w:line="276" w:lineRule="auto"/>
        <w:jc w:val="both"/>
        <w:rPr>
          <w:rFonts w:ascii="Times New Roman" w:hAnsi="Times New Roman" w:cs="Times New Roman"/>
          <w:sz w:val="24"/>
          <w:szCs w:val="24"/>
        </w:rPr>
      </w:pPr>
      <w:r w:rsidRPr="00A306E1">
        <w:rPr>
          <w:rFonts w:ascii="Times New Roman" w:hAnsi="Times New Roman" w:cs="Times New Roman"/>
          <w:sz w:val="24"/>
          <w:szCs w:val="24"/>
        </w:rPr>
        <w:t xml:space="preserve">E que, portanto, em cumprimento ao disposto no inciso VII do art. 4º da Lei nº. 10.520/2002, de 17 de julho de 2002, se encontra perfeitamente apta para participar do Processo Licitatório supra identificado, estando em situação regular com suas obrigações perante o INSS, FGTS e com as Fazendas Nacional, Estadual e Municipal. </w:t>
      </w:r>
    </w:p>
    <w:p w:rsidR="007C55A3" w:rsidRPr="00A306E1" w:rsidRDefault="007C55A3" w:rsidP="007C55A3">
      <w:pPr>
        <w:widowControl/>
        <w:tabs>
          <w:tab w:val="left" w:pos="284"/>
          <w:tab w:val="num" w:pos="360"/>
        </w:tabs>
        <w:spacing w:line="276" w:lineRule="auto"/>
        <w:jc w:val="both"/>
        <w:rPr>
          <w:rFonts w:ascii="Times New Roman" w:hAnsi="Times New Roman" w:cs="Times New Roman"/>
          <w:sz w:val="24"/>
          <w:szCs w:val="24"/>
        </w:rPr>
      </w:pPr>
      <w:r w:rsidRPr="00A306E1">
        <w:rPr>
          <w:rFonts w:ascii="Times New Roman" w:hAnsi="Times New Roman" w:cs="Times New Roman"/>
          <w:sz w:val="24"/>
          <w:szCs w:val="24"/>
        </w:rPr>
        <w:t>Declara, ainda, estar ciente da obrigatoriedade de informar ocorrências posteriores.</w:t>
      </w:r>
    </w:p>
    <w:p w:rsidR="007C55A3" w:rsidRPr="00A306E1" w:rsidRDefault="007C55A3" w:rsidP="007C55A3">
      <w:pPr>
        <w:spacing w:line="276" w:lineRule="auto"/>
        <w:jc w:val="both"/>
        <w:rPr>
          <w:rFonts w:ascii="Times New Roman" w:hAnsi="Times New Roman" w:cs="Times New Roman"/>
          <w:sz w:val="24"/>
          <w:szCs w:val="24"/>
        </w:rPr>
      </w:pPr>
    </w:p>
    <w:p w:rsidR="007C55A3" w:rsidRPr="00A306E1" w:rsidRDefault="007C55A3" w:rsidP="007C55A3">
      <w:pPr>
        <w:spacing w:line="276" w:lineRule="auto"/>
        <w:jc w:val="both"/>
        <w:rPr>
          <w:rFonts w:ascii="Times New Roman" w:hAnsi="Times New Roman" w:cs="Times New Roman"/>
          <w:sz w:val="24"/>
          <w:szCs w:val="24"/>
        </w:rPr>
      </w:pPr>
      <w:r w:rsidRPr="00A306E1">
        <w:rPr>
          <w:rFonts w:ascii="Times New Roman" w:hAnsi="Times New Roman" w:cs="Times New Roman"/>
          <w:sz w:val="24"/>
          <w:szCs w:val="24"/>
        </w:rPr>
        <w:t>O signatário assume responsabilidade civil e criminal por eventual falsidade.</w:t>
      </w:r>
    </w:p>
    <w:p w:rsidR="007C55A3" w:rsidRPr="00A306E1" w:rsidRDefault="007C55A3" w:rsidP="007C55A3">
      <w:pPr>
        <w:spacing w:line="276" w:lineRule="auto"/>
        <w:jc w:val="both"/>
        <w:rPr>
          <w:rFonts w:ascii="Times New Roman" w:hAnsi="Times New Roman" w:cs="Times New Roman"/>
          <w:sz w:val="24"/>
          <w:szCs w:val="24"/>
        </w:rPr>
      </w:pPr>
    </w:p>
    <w:p w:rsidR="007C55A3" w:rsidRPr="00A306E1" w:rsidRDefault="007C55A3" w:rsidP="007C55A3">
      <w:pPr>
        <w:spacing w:line="276" w:lineRule="auto"/>
        <w:rPr>
          <w:rFonts w:ascii="Times New Roman" w:hAnsi="Times New Roman" w:cs="Times New Roman"/>
          <w:sz w:val="24"/>
          <w:szCs w:val="24"/>
        </w:rPr>
      </w:pPr>
      <w:r w:rsidRPr="00A306E1">
        <w:rPr>
          <w:rFonts w:ascii="Times New Roman" w:hAnsi="Times New Roman" w:cs="Times New Roman"/>
          <w:sz w:val="24"/>
          <w:szCs w:val="24"/>
        </w:rPr>
        <w:t>.......................................................................</w:t>
      </w:r>
    </w:p>
    <w:p w:rsidR="007C55A3" w:rsidRPr="00A306E1" w:rsidRDefault="007C55A3" w:rsidP="007C55A3">
      <w:pPr>
        <w:spacing w:line="276" w:lineRule="auto"/>
        <w:rPr>
          <w:rFonts w:ascii="Times New Roman" w:hAnsi="Times New Roman" w:cs="Times New Roman"/>
          <w:sz w:val="24"/>
          <w:szCs w:val="24"/>
        </w:rPr>
      </w:pPr>
      <w:r w:rsidRPr="00A306E1">
        <w:rPr>
          <w:rFonts w:ascii="Times New Roman" w:hAnsi="Times New Roman" w:cs="Times New Roman"/>
          <w:sz w:val="24"/>
          <w:szCs w:val="24"/>
        </w:rPr>
        <w:t>Local e data)</w:t>
      </w:r>
    </w:p>
    <w:p w:rsidR="007C55A3" w:rsidRPr="00A306E1" w:rsidRDefault="007C55A3" w:rsidP="007C55A3">
      <w:pPr>
        <w:spacing w:line="360" w:lineRule="auto"/>
        <w:jc w:val="both"/>
        <w:rPr>
          <w:rFonts w:ascii="Times New Roman" w:hAnsi="Times New Roman" w:cs="Times New Roman"/>
          <w:sz w:val="24"/>
          <w:szCs w:val="24"/>
        </w:rPr>
      </w:pPr>
    </w:p>
    <w:p w:rsidR="007C55A3" w:rsidRPr="00A306E1" w:rsidRDefault="007C55A3" w:rsidP="007C55A3">
      <w:pPr>
        <w:spacing w:line="360" w:lineRule="auto"/>
        <w:jc w:val="center"/>
        <w:rPr>
          <w:rFonts w:ascii="Times New Roman" w:hAnsi="Times New Roman" w:cs="Times New Roman"/>
          <w:sz w:val="24"/>
          <w:szCs w:val="24"/>
        </w:rPr>
      </w:pPr>
      <w:r w:rsidRPr="00A306E1">
        <w:rPr>
          <w:rFonts w:ascii="Times New Roman" w:hAnsi="Times New Roman" w:cs="Times New Roman"/>
          <w:sz w:val="24"/>
          <w:szCs w:val="24"/>
        </w:rPr>
        <w:t>......................................................................</w:t>
      </w:r>
    </w:p>
    <w:p w:rsidR="007C55A3" w:rsidRPr="00A306E1" w:rsidRDefault="007C55A3" w:rsidP="007C55A3">
      <w:pPr>
        <w:spacing w:line="360" w:lineRule="auto"/>
        <w:jc w:val="center"/>
        <w:rPr>
          <w:rFonts w:ascii="Times New Roman" w:hAnsi="Times New Roman" w:cs="Times New Roman"/>
          <w:sz w:val="24"/>
          <w:szCs w:val="24"/>
        </w:rPr>
      </w:pPr>
      <w:r w:rsidRPr="00A306E1">
        <w:rPr>
          <w:rFonts w:ascii="Times New Roman" w:hAnsi="Times New Roman" w:cs="Times New Roman"/>
          <w:sz w:val="24"/>
          <w:szCs w:val="24"/>
        </w:rPr>
        <w:t>Assinatura do representante legal.</w:t>
      </w:r>
    </w:p>
    <w:p w:rsidR="007C55A3" w:rsidRPr="00A306E1" w:rsidRDefault="007C55A3" w:rsidP="007C55A3">
      <w:pPr>
        <w:spacing w:line="360" w:lineRule="auto"/>
        <w:jc w:val="center"/>
        <w:rPr>
          <w:rFonts w:ascii="Times New Roman" w:hAnsi="Times New Roman" w:cs="Times New Roman"/>
          <w:sz w:val="24"/>
          <w:szCs w:val="24"/>
        </w:rPr>
      </w:pPr>
      <w:r w:rsidRPr="00A306E1">
        <w:rPr>
          <w:rFonts w:ascii="Times New Roman" w:hAnsi="Times New Roman" w:cs="Times New Roman"/>
          <w:sz w:val="24"/>
          <w:szCs w:val="24"/>
        </w:rPr>
        <w:t>Carimbo CPNJ</w:t>
      </w:r>
    </w:p>
    <w:p w:rsidR="007C55A3" w:rsidRDefault="007C55A3" w:rsidP="007C55A3">
      <w:pPr>
        <w:rPr>
          <w:rFonts w:ascii="Times New Roman" w:hAnsi="Times New Roman" w:cs="Times New Roman"/>
          <w:b/>
          <w:sz w:val="24"/>
          <w:szCs w:val="24"/>
        </w:rPr>
      </w:pPr>
    </w:p>
    <w:p w:rsidR="00BE33ED" w:rsidRDefault="00BE33ED" w:rsidP="007C55A3">
      <w:pPr>
        <w:rPr>
          <w:rFonts w:ascii="Times New Roman" w:hAnsi="Times New Roman" w:cs="Times New Roman"/>
          <w:b/>
          <w:sz w:val="24"/>
          <w:szCs w:val="24"/>
        </w:rPr>
      </w:pPr>
    </w:p>
    <w:p w:rsidR="00BE33ED" w:rsidRDefault="00BE33ED" w:rsidP="007C55A3">
      <w:pPr>
        <w:rPr>
          <w:rFonts w:ascii="Times New Roman" w:hAnsi="Times New Roman" w:cs="Times New Roman"/>
          <w:b/>
          <w:sz w:val="24"/>
          <w:szCs w:val="24"/>
        </w:rPr>
      </w:pPr>
    </w:p>
    <w:p w:rsidR="00BE33ED" w:rsidRDefault="00BE33ED" w:rsidP="007C55A3">
      <w:pPr>
        <w:rPr>
          <w:rFonts w:ascii="Times New Roman" w:hAnsi="Times New Roman" w:cs="Times New Roman"/>
          <w:b/>
          <w:sz w:val="24"/>
          <w:szCs w:val="24"/>
        </w:rPr>
      </w:pPr>
    </w:p>
    <w:p w:rsidR="00BE33ED" w:rsidRPr="00A306E1" w:rsidRDefault="00BE33ED" w:rsidP="007C55A3">
      <w:pPr>
        <w:rPr>
          <w:rFonts w:ascii="Times New Roman" w:hAnsi="Times New Roman" w:cs="Times New Roman"/>
          <w:b/>
          <w:sz w:val="24"/>
          <w:szCs w:val="24"/>
        </w:rPr>
      </w:pPr>
    </w:p>
    <w:p w:rsidR="007C55A3" w:rsidRPr="00A306E1" w:rsidRDefault="007C55A3" w:rsidP="007C55A3">
      <w:pPr>
        <w:jc w:val="center"/>
        <w:rPr>
          <w:rFonts w:ascii="Times New Roman" w:hAnsi="Times New Roman" w:cs="Times New Roman"/>
          <w:b/>
          <w:sz w:val="24"/>
          <w:szCs w:val="24"/>
        </w:rPr>
      </w:pPr>
      <w:r w:rsidRPr="00A306E1">
        <w:rPr>
          <w:rFonts w:ascii="Times New Roman" w:hAnsi="Times New Roman" w:cs="Times New Roman"/>
          <w:b/>
          <w:sz w:val="24"/>
          <w:szCs w:val="24"/>
        </w:rPr>
        <w:t xml:space="preserve">ANEXO </w:t>
      </w:r>
      <w:r w:rsidR="001B25CA">
        <w:rPr>
          <w:rFonts w:ascii="Times New Roman" w:hAnsi="Times New Roman" w:cs="Times New Roman"/>
          <w:b/>
          <w:sz w:val="24"/>
          <w:szCs w:val="24"/>
        </w:rPr>
        <w:t>I</w:t>
      </w:r>
      <w:r w:rsidRPr="00A306E1">
        <w:rPr>
          <w:rFonts w:ascii="Times New Roman" w:hAnsi="Times New Roman" w:cs="Times New Roman"/>
          <w:b/>
          <w:sz w:val="24"/>
          <w:szCs w:val="24"/>
        </w:rPr>
        <w:t>V</w:t>
      </w:r>
    </w:p>
    <w:p w:rsidR="007C55A3" w:rsidRPr="00A306E1" w:rsidRDefault="007C55A3" w:rsidP="007C55A3">
      <w:pPr>
        <w:jc w:val="both"/>
        <w:rPr>
          <w:rFonts w:ascii="Times New Roman" w:hAnsi="Times New Roman" w:cs="Times New Roman"/>
          <w:sz w:val="24"/>
          <w:szCs w:val="24"/>
        </w:rPr>
      </w:pPr>
    </w:p>
    <w:p w:rsidR="007C55A3" w:rsidRPr="00A306E1" w:rsidRDefault="007C55A3" w:rsidP="007C55A3">
      <w:pPr>
        <w:jc w:val="center"/>
        <w:rPr>
          <w:rFonts w:ascii="Times New Roman" w:hAnsi="Times New Roman" w:cs="Times New Roman"/>
          <w:b/>
          <w:sz w:val="24"/>
          <w:szCs w:val="24"/>
        </w:rPr>
      </w:pPr>
      <w:r w:rsidRPr="00A306E1">
        <w:rPr>
          <w:rFonts w:ascii="Times New Roman" w:hAnsi="Times New Roman" w:cs="Times New Roman"/>
          <w:b/>
          <w:sz w:val="24"/>
          <w:szCs w:val="24"/>
        </w:rPr>
        <w:t>PROCEDIMENTO LICITATÓRIO Nº 0</w:t>
      </w:r>
      <w:r w:rsidR="00BE33ED">
        <w:rPr>
          <w:rFonts w:ascii="Times New Roman" w:hAnsi="Times New Roman" w:cs="Times New Roman"/>
          <w:b/>
          <w:sz w:val="24"/>
          <w:szCs w:val="24"/>
        </w:rPr>
        <w:t>5</w:t>
      </w:r>
      <w:r w:rsidR="00B91D18">
        <w:rPr>
          <w:rFonts w:ascii="Times New Roman" w:hAnsi="Times New Roman" w:cs="Times New Roman"/>
          <w:b/>
          <w:sz w:val="24"/>
          <w:szCs w:val="24"/>
        </w:rPr>
        <w:t>9</w:t>
      </w:r>
      <w:r w:rsidRPr="00A306E1">
        <w:rPr>
          <w:rFonts w:ascii="Times New Roman" w:hAnsi="Times New Roman" w:cs="Times New Roman"/>
          <w:b/>
          <w:sz w:val="24"/>
          <w:szCs w:val="24"/>
        </w:rPr>
        <w:t>/202</w:t>
      </w:r>
      <w:r w:rsidR="00D84EF1">
        <w:rPr>
          <w:rFonts w:ascii="Times New Roman" w:hAnsi="Times New Roman" w:cs="Times New Roman"/>
          <w:b/>
          <w:sz w:val="24"/>
          <w:szCs w:val="24"/>
        </w:rPr>
        <w:t>5</w:t>
      </w:r>
    </w:p>
    <w:p w:rsidR="007C55A3" w:rsidRPr="00A306E1" w:rsidRDefault="007C55A3" w:rsidP="007C55A3">
      <w:pPr>
        <w:jc w:val="center"/>
        <w:rPr>
          <w:rFonts w:ascii="Times New Roman" w:hAnsi="Times New Roman" w:cs="Times New Roman"/>
          <w:b/>
          <w:sz w:val="24"/>
          <w:szCs w:val="24"/>
        </w:rPr>
      </w:pPr>
    </w:p>
    <w:p w:rsidR="007C55A3" w:rsidRPr="00A306E1" w:rsidRDefault="007C55A3" w:rsidP="007C55A3">
      <w:pPr>
        <w:jc w:val="center"/>
        <w:rPr>
          <w:rFonts w:ascii="Times New Roman" w:hAnsi="Times New Roman" w:cs="Times New Roman"/>
          <w:b/>
          <w:sz w:val="24"/>
          <w:szCs w:val="24"/>
        </w:rPr>
      </w:pPr>
      <w:r w:rsidRPr="00A306E1">
        <w:rPr>
          <w:rFonts w:ascii="Times New Roman" w:hAnsi="Times New Roman" w:cs="Times New Roman"/>
          <w:b/>
          <w:sz w:val="24"/>
          <w:szCs w:val="24"/>
        </w:rPr>
        <w:t>PREGÃO ELETRÔNICO Nº 0</w:t>
      </w:r>
      <w:r w:rsidR="00B91D18">
        <w:rPr>
          <w:rFonts w:ascii="Times New Roman" w:hAnsi="Times New Roman" w:cs="Times New Roman"/>
          <w:b/>
          <w:sz w:val="24"/>
          <w:szCs w:val="24"/>
        </w:rPr>
        <w:t>20</w:t>
      </w:r>
      <w:r w:rsidRPr="00A306E1">
        <w:rPr>
          <w:rFonts w:ascii="Times New Roman" w:hAnsi="Times New Roman" w:cs="Times New Roman"/>
          <w:b/>
          <w:sz w:val="24"/>
          <w:szCs w:val="24"/>
        </w:rPr>
        <w:t>/202</w:t>
      </w:r>
      <w:r w:rsidR="00D84EF1">
        <w:rPr>
          <w:rFonts w:ascii="Times New Roman" w:hAnsi="Times New Roman" w:cs="Times New Roman"/>
          <w:b/>
          <w:sz w:val="24"/>
          <w:szCs w:val="24"/>
        </w:rPr>
        <w:t>5</w:t>
      </w:r>
    </w:p>
    <w:p w:rsidR="007C55A3" w:rsidRPr="00A306E1" w:rsidRDefault="007C55A3" w:rsidP="007C55A3">
      <w:pPr>
        <w:jc w:val="both"/>
        <w:rPr>
          <w:rFonts w:ascii="Times New Roman" w:hAnsi="Times New Roman" w:cs="Times New Roman"/>
          <w:sz w:val="24"/>
          <w:szCs w:val="24"/>
        </w:rPr>
      </w:pPr>
    </w:p>
    <w:p w:rsidR="007C55A3" w:rsidRPr="00A306E1" w:rsidRDefault="007C55A3" w:rsidP="007C55A3">
      <w:pPr>
        <w:jc w:val="center"/>
        <w:rPr>
          <w:rFonts w:ascii="Times New Roman" w:hAnsi="Times New Roman" w:cs="Times New Roman"/>
          <w:b/>
          <w:sz w:val="24"/>
          <w:szCs w:val="24"/>
        </w:rPr>
      </w:pPr>
      <w:r w:rsidRPr="00A306E1">
        <w:rPr>
          <w:rFonts w:ascii="Times New Roman" w:hAnsi="Times New Roman" w:cs="Times New Roman"/>
          <w:b/>
          <w:sz w:val="24"/>
          <w:szCs w:val="24"/>
        </w:rPr>
        <w:t>MODELO DE DECLARAÇÃO DE ME, EPP OU EQUIPARADA</w:t>
      </w:r>
    </w:p>
    <w:p w:rsidR="007C55A3" w:rsidRPr="00A306E1" w:rsidRDefault="007C55A3" w:rsidP="007C55A3">
      <w:pPr>
        <w:jc w:val="both"/>
        <w:rPr>
          <w:rFonts w:ascii="Times New Roman" w:hAnsi="Times New Roman" w:cs="Times New Roman"/>
          <w:sz w:val="24"/>
          <w:szCs w:val="24"/>
        </w:rPr>
      </w:pPr>
    </w:p>
    <w:p w:rsidR="007C55A3" w:rsidRPr="00A306E1" w:rsidRDefault="007C55A3" w:rsidP="007C55A3">
      <w:pPr>
        <w:jc w:val="both"/>
        <w:rPr>
          <w:rFonts w:ascii="Times New Roman" w:hAnsi="Times New Roman" w:cs="Times New Roman"/>
          <w:sz w:val="24"/>
          <w:szCs w:val="24"/>
        </w:rPr>
      </w:pPr>
    </w:p>
    <w:p w:rsidR="007C55A3" w:rsidRPr="00A306E1" w:rsidRDefault="007C55A3" w:rsidP="007C55A3">
      <w:pPr>
        <w:pStyle w:val="Corpodetexto"/>
        <w:ind w:right="144"/>
        <w:rPr>
          <w:rFonts w:ascii="Times New Roman" w:hAnsi="Times New Roman" w:cs="Times New Roman"/>
        </w:rPr>
      </w:pPr>
    </w:p>
    <w:p w:rsidR="007C55A3" w:rsidRPr="00A306E1" w:rsidRDefault="007C55A3" w:rsidP="007C55A3">
      <w:pPr>
        <w:pStyle w:val="Corpodetexto"/>
        <w:tabs>
          <w:tab w:val="left" w:pos="5219"/>
          <w:tab w:val="left" w:pos="7929"/>
        </w:tabs>
        <w:spacing w:line="360" w:lineRule="auto"/>
        <w:ind w:right="144"/>
        <w:jc w:val="both"/>
        <w:rPr>
          <w:rFonts w:ascii="Times New Roman" w:hAnsi="Times New Roman" w:cs="Times New Roman"/>
        </w:rPr>
      </w:pPr>
      <w:r w:rsidRPr="00A306E1">
        <w:rPr>
          <w:rFonts w:ascii="Times New Roman" w:hAnsi="Times New Roman" w:cs="Times New Roman"/>
        </w:rPr>
        <w:t>Aempresa</w:t>
      </w:r>
      <w:r w:rsidRPr="00A306E1">
        <w:rPr>
          <w:rFonts w:ascii="Times New Roman" w:hAnsi="Times New Roman" w:cs="Times New Roman"/>
          <w:u w:val="single"/>
        </w:rPr>
        <w:tab/>
      </w:r>
      <w:r w:rsidRPr="00A306E1">
        <w:rPr>
          <w:rFonts w:ascii="Times New Roman" w:hAnsi="Times New Roman" w:cs="Times New Roman"/>
        </w:rPr>
        <w:t xml:space="preserve">,CNPJnº </w:t>
      </w:r>
      <w:r w:rsidRPr="00A306E1">
        <w:rPr>
          <w:rFonts w:ascii="Times New Roman" w:hAnsi="Times New Roman" w:cs="Times New Roman"/>
          <w:u w:val="single"/>
        </w:rPr>
        <w:tab/>
      </w:r>
      <w:r w:rsidRPr="00A306E1">
        <w:rPr>
          <w:rFonts w:ascii="Times New Roman" w:hAnsi="Times New Roman" w:cs="Times New Roman"/>
          <w:u w:val="single"/>
        </w:rPr>
        <w:tab/>
        <w:t>,</w:t>
      </w:r>
      <w:r w:rsidRPr="00A306E1">
        <w:rPr>
          <w:rFonts w:ascii="Times New Roman" w:hAnsi="Times New Roman" w:cs="Times New Roman"/>
        </w:rPr>
        <w:t xml:space="preserve"> declara, sob </w:t>
      </w:r>
      <w:r w:rsidRPr="00A306E1">
        <w:rPr>
          <w:rFonts w:ascii="Times New Roman" w:hAnsi="Times New Roman" w:cs="Times New Roman"/>
          <w:spacing w:val="-6"/>
        </w:rPr>
        <w:t xml:space="preserve">as </w:t>
      </w:r>
      <w:r w:rsidRPr="00A306E1">
        <w:rPr>
          <w:rFonts w:ascii="Times New Roman" w:hAnsi="Times New Roman" w:cs="Times New Roman"/>
        </w:rPr>
        <w:t xml:space="preserve">penas da </w:t>
      </w:r>
      <w:r w:rsidRPr="00A306E1">
        <w:rPr>
          <w:rFonts w:ascii="Times New Roman" w:hAnsi="Times New Roman" w:cs="Times New Roman"/>
          <w:spacing w:val="-3"/>
        </w:rPr>
        <w:t xml:space="preserve">lei, </w:t>
      </w:r>
      <w:r w:rsidRPr="00A306E1">
        <w:rPr>
          <w:rFonts w:ascii="Times New Roman" w:hAnsi="Times New Roman" w:cs="Times New Roman"/>
        </w:rPr>
        <w:t xml:space="preserve">enquadrar-se </w:t>
      </w:r>
      <w:r w:rsidRPr="00A306E1">
        <w:rPr>
          <w:rFonts w:ascii="Times New Roman" w:hAnsi="Times New Roman" w:cs="Times New Roman"/>
          <w:spacing w:val="-3"/>
        </w:rPr>
        <w:t xml:space="preserve">no </w:t>
      </w:r>
      <w:r w:rsidRPr="00A306E1">
        <w:rPr>
          <w:rFonts w:ascii="Times New Roman" w:hAnsi="Times New Roman" w:cs="Times New Roman"/>
        </w:rPr>
        <w:t xml:space="preserve">tratamento diferenciado e favorecido dispensado às microempresas e empresas de pequeno porte </w:t>
      </w:r>
      <w:r w:rsidRPr="00A306E1">
        <w:rPr>
          <w:rFonts w:ascii="Times New Roman" w:hAnsi="Times New Roman" w:cs="Times New Roman"/>
          <w:spacing w:val="-3"/>
        </w:rPr>
        <w:t xml:space="preserve">no </w:t>
      </w:r>
      <w:r w:rsidRPr="00A306E1">
        <w:rPr>
          <w:rFonts w:ascii="Times New Roman" w:hAnsi="Times New Roman" w:cs="Times New Roman"/>
          <w:spacing w:val="-2"/>
        </w:rPr>
        <w:t xml:space="preserve">âmbito </w:t>
      </w:r>
      <w:r w:rsidRPr="00A306E1">
        <w:rPr>
          <w:rFonts w:ascii="Times New Roman" w:hAnsi="Times New Roman" w:cs="Times New Roman"/>
        </w:rPr>
        <w:t xml:space="preserve">dos Poderes da União, dos Estados, do Distrito Federal e dos Municípios, nos termos </w:t>
      </w:r>
      <w:r w:rsidRPr="00A306E1">
        <w:rPr>
          <w:rFonts w:ascii="Times New Roman" w:hAnsi="Times New Roman" w:cs="Times New Roman"/>
          <w:spacing w:val="-3"/>
        </w:rPr>
        <w:t xml:space="preserve">do </w:t>
      </w:r>
      <w:r w:rsidRPr="00A306E1">
        <w:rPr>
          <w:rFonts w:ascii="Times New Roman" w:hAnsi="Times New Roman" w:cs="Times New Roman"/>
        </w:rPr>
        <w:t xml:space="preserve">disposto </w:t>
      </w:r>
      <w:r w:rsidRPr="00A306E1">
        <w:rPr>
          <w:rFonts w:ascii="Times New Roman" w:hAnsi="Times New Roman" w:cs="Times New Roman"/>
          <w:spacing w:val="-3"/>
        </w:rPr>
        <w:t xml:space="preserve">na </w:t>
      </w:r>
      <w:r w:rsidRPr="00A306E1">
        <w:rPr>
          <w:rFonts w:ascii="Times New Roman" w:hAnsi="Times New Roman" w:cs="Times New Roman"/>
        </w:rPr>
        <w:t>Lei Complementar nº. 123/2006, e suasalterações.</w:t>
      </w:r>
    </w:p>
    <w:p w:rsidR="007C55A3" w:rsidRPr="00A306E1" w:rsidRDefault="007C55A3" w:rsidP="007C55A3">
      <w:pPr>
        <w:pStyle w:val="Corpodetexto"/>
        <w:tabs>
          <w:tab w:val="left" w:pos="5219"/>
          <w:tab w:val="left" w:pos="7929"/>
        </w:tabs>
        <w:spacing w:line="360" w:lineRule="auto"/>
        <w:ind w:right="144"/>
        <w:jc w:val="both"/>
        <w:rPr>
          <w:rFonts w:ascii="Times New Roman" w:hAnsi="Times New Roman" w:cs="Times New Roman"/>
        </w:rPr>
      </w:pPr>
    </w:p>
    <w:p w:rsidR="007C55A3" w:rsidRPr="00A306E1" w:rsidRDefault="007C55A3" w:rsidP="007C55A3">
      <w:pPr>
        <w:pStyle w:val="Corpodetexto"/>
        <w:spacing w:line="360" w:lineRule="auto"/>
        <w:ind w:right="144"/>
        <w:jc w:val="both"/>
        <w:rPr>
          <w:rFonts w:ascii="Times New Roman" w:hAnsi="Times New Roman" w:cs="Times New Roman"/>
        </w:rPr>
      </w:pPr>
      <w:r w:rsidRPr="00A306E1">
        <w:rPr>
          <w:rFonts w:ascii="Times New Roman" w:hAnsi="Times New Roman" w:cs="Times New Roman"/>
        </w:rPr>
        <w:t>Declara, que não possui nenhum dos impedimentos previstos no §4°, do artigo 3º, da Lei Complementar nº 123/2006, e suas alterações.</w:t>
      </w:r>
    </w:p>
    <w:p w:rsidR="007C55A3" w:rsidRPr="00A306E1" w:rsidRDefault="007C55A3" w:rsidP="007C55A3">
      <w:pPr>
        <w:pStyle w:val="Corpodetexto"/>
        <w:spacing w:line="360" w:lineRule="auto"/>
        <w:ind w:right="144"/>
        <w:jc w:val="both"/>
        <w:rPr>
          <w:rFonts w:ascii="Times New Roman" w:hAnsi="Times New Roman" w:cs="Times New Roman"/>
        </w:rPr>
      </w:pPr>
    </w:p>
    <w:p w:rsidR="007C55A3" w:rsidRPr="00A306E1" w:rsidRDefault="007C55A3" w:rsidP="007C55A3">
      <w:pPr>
        <w:shd w:val="clear" w:color="auto" w:fill="FFFFFF"/>
        <w:spacing w:line="360" w:lineRule="auto"/>
        <w:jc w:val="both"/>
        <w:rPr>
          <w:rFonts w:ascii="Times New Roman" w:hAnsi="Times New Roman" w:cs="Times New Roman"/>
          <w:sz w:val="24"/>
          <w:szCs w:val="24"/>
        </w:rPr>
      </w:pPr>
      <w:r w:rsidRPr="00A306E1">
        <w:rPr>
          <w:rFonts w:ascii="Times New Roman" w:hAnsi="Times New Roman" w:cs="Times New Roman"/>
          <w:color w:val="000000"/>
          <w:sz w:val="24"/>
          <w:szCs w:val="24"/>
        </w:rPr>
        <w:t>Declarante ainda, nos termos do que prevê o a §2º do artigo 4º da Lei 14.133/2021, que, não celebrou contratos com a Administração Pública cujos valores somados extrapolem a receita bruta máxima admitida para fins de enquadramento como empresa de pequeno porte, fazendo jus aos benefícios indicados nos </w:t>
      </w:r>
      <w:hyperlink r:id="rId76" w:anchor="art42" w:history="1">
        <w:r w:rsidRPr="00A306E1">
          <w:rPr>
            <w:rStyle w:val="Hyperlink"/>
            <w:rFonts w:ascii="Times New Roman" w:hAnsi="Times New Roman" w:cs="Times New Roman"/>
            <w:color w:val="auto"/>
            <w:sz w:val="24"/>
            <w:szCs w:val="24"/>
          </w:rPr>
          <w:t>arts. 42 a 49 da Lei Complementar nº 123, de 14 de dezembro de 2006</w:t>
        </w:r>
      </w:hyperlink>
      <w:r w:rsidRPr="00A306E1">
        <w:rPr>
          <w:rStyle w:val="Refdenotaderodap"/>
          <w:rFonts w:ascii="Times New Roman" w:eastAsia="Lucida Sans Unicode" w:hAnsi="Times New Roman" w:cs="Times New Roman"/>
          <w:sz w:val="24"/>
          <w:szCs w:val="24"/>
        </w:rPr>
        <w:footnoteReference w:id="4"/>
      </w:r>
      <w:r w:rsidRPr="00A306E1">
        <w:rPr>
          <w:rFonts w:ascii="Times New Roman" w:hAnsi="Times New Roman" w:cs="Times New Roman"/>
          <w:sz w:val="24"/>
          <w:szCs w:val="24"/>
        </w:rPr>
        <w:t>;</w:t>
      </w:r>
    </w:p>
    <w:p w:rsidR="007C55A3" w:rsidRPr="00A306E1" w:rsidRDefault="007C55A3" w:rsidP="007C55A3">
      <w:pPr>
        <w:pStyle w:val="Corpodetexto"/>
        <w:ind w:right="144"/>
        <w:jc w:val="both"/>
        <w:rPr>
          <w:rFonts w:ascii="Times New Roman" w:hAnsi="Times New Roman" w:cs="Times New Roman"/>
        </w:rPr>
      </w:pPr>
    </w:p>
    <w:p w:rsidR="007C55A3" w:rsidRPr="00A306E1" w:rsidRDefault="007C55A3" w:rsidP="007C55A3">
      <w:pPr>
        <w:pStyle w:val="Corpodetexto"/>
        <w:tabs>
          <w:tab w:val="left" w:pos="3481"/>
          <w:tab w:val="left" w:pos="4141"/>
          <w:tab w:val="left" w:pos="6281"/>
          <w:tab w:val="left" w:pos="7416"/>
        </w:tabs>
        <w:ind w:right="144"/>
        <w:jc w:val="both"/>
        <w:rPr>
          <w:rFonts w:ascii="Times New Roman" w:hAnsi="Times New Roman" w:cs="Times New Roman"/>
        </w:rPr>
      </w:pPr>
      <w:r w:rsidRPr="00A306E1">
        <w:rPr>
          <w:rFonts w:ascii="Times New Roman" w:hAnsi="Times New Roman" w:cs="Times New Roman"/>
          <w:u w:val="single"/>
        </w:rPr>
        <w:tab/>
      </w:r>
      <w:r w:rsidRPr="00A306E1">
        <w:rPr>
          <w:rFonts w:ascii="Times New Roman" w:hAnsi="Times New Roman" w:cs="Times New Roman"/>
        </w:rPr>
        <w:t>,</w:t>
      </w:r>
      <w:r w:rsidRPr="00A306E1">
        <w:rPr>
          <w:rFonts w:ascii="Times New Roman" w:hAnsi="Times New Roman" w:cs="Times New Roman"/>
          <w:u w:val="single"/>
        </w:rPr>
        <w:tab/>
      </w:r>
      <w:r w:rsidRPr="00A306E1">
        <w:rPr>
          <w:rFonts w:ascii="Times New Roman" w:hAnsi="Times New Roman" w:cs="Times New Roman"/>
        </w:rPr>
        <w:t>de</w:t>
      </w:r>
      <w:r w:rsidRPr="00A306E1">
        <w:rPr>
          <w:rFonts w:ascii="Times New Roman" w:hAnsi="Times New Roman" w:cs="Times New Roman"/>
          <w:u w:val="single"/>
        </w:rPr>
        <w:tab/>
      </w:r>
      <w:r w:rsidRPr="00A306E1">
        <w:rPr>
          <w:rFonts w:ascii="Times New Roman" w:hAnsi="Times New Roman" w:cs="Times New Roman"/>
        </w:rPr>
        <w:t>de</w:t>
      </w:r>
      <w:r w:rsidRPr="00A306E1">
        <w:rPr>
          <w:rFonts w:ascii="Times New Roman" w:hAnsi="Times New Roman" w:cs="Times New Roman"/>
          <w:u w:val="single"/>
        </w:rPr>
        <w:tab/>
      </w:r>
      <w:r w:rsidRPr="00A306E1">
        <w:rPr>
          <w:rFonts w:ascii="Times New Roman" w:hAnsi="Times New Roman" w:cs="Times New Roman"/>
        </w:rPr>
        <w:t>.</w:t>
      </w:r>
    </w:p>
    <w:p w:rsidR="007C55A3" w:rsidRPr="00A306E1" w:rsidRDefault="007C55A3" w:rsidP="007C55A3">
      <w:pPr>
        <w:pStyle w:val="Corpodetexto"/>
        <w:jc w:val="both"/>
        <w:rPr>
          <w:rFonts w:ascii="Times New Roman" w:hAnsi="Times New Roman" w:cs="Times New Roman"/>
        </w:rPr>
      </w:pPr>
    </w:p>
    <w:p w:rsidR="007C55A3" w:rsidRPr="00A306E1" w:rsidRDefault="007C55A3" w:rsidP="007C55A3">
      <w:pPr>
        <w:pStyle w:val="Corpodetexto"/>
        <w:jc w:val="both"/>
        <w:rPr>
          <w:rFonts w:ascii="Times New Roman" w:hAnsi="Times New Roman" w:cs="Times New Roman"/>
        </w:rPr>
      </w:pPr>
    </w:p>
    <w:p w:rsidR="007C55A3" w:rsidRPr="00A306E1" w:rsidRDefault="007C55A3" w:rsidP="007C55A3">
      <w:pPr>
        <w:pStyle w:val="Corpodetexto"/>
        <w:jc w:val="both"/>
        <w:rPr>
          <w:rFonts w:ascii="Times New Roman" w:hAnsi="Times New Roman" w:cs="Times New Roman"/>
        </w:rPr>
      </w:pPr>
      <w:r w:rsidRPr="00A306E1">
        <w:rPr>
          <w:rFonts w:ascii="Times New Roman" w:hAnsi="Times New Roman" w:cs="Times New Roman"/>
        </w:rPr>
        <w:t>............................................................</w:t>
      </w:r>
    </w:p>
    <w:p w:rsidR="007C55A3" w:rsidRPr="00A306E1" w:rsidRDefault="007C55A3" w:rsidP="007C55A3">
      <w:pPr>
        <w:pStyle w:val="Corpodetexto"/>
        <w:jc w:val="both"/>
        <w:rPr>
          <w:rFonts w:ascii="Times New Roman" w:hAnsi="Times New Roman" w:cs="Times New Roman"/>
        </w:rPr>
      </w:pPr>
      <w:r w:rsidRPr="00A306E1">
        <w:rPr>
          <w:rFonts w:ascii="Times New Roman" w:hAnsi="Times New Roman" w:cs="Times New Roman"/>
        </w:rPr>
        <w:t>Assinatura, qualificação e carimbo (representante legal)</w:t>
      </w:r>
    </w:p>
    <w:p w:rsidR="007C55A3" w:rsidRPr="00A306E1" w:rsidRDefault="007C55A3" w:rsidP="007C55A3">
      <w:pPr>
        <w:jc w:val="both"/>
        <w:rPr>
          <w:rFonts w:ascii="Times New Roman" w:hAnsi="Times New Roman" w:cs="Times New Roman"/>
          <w:sz w:val="24"/>
          <w:szCs w:val="24"/>
        </w:rPr>
      </w:pPr>
    </w:p>
    <w:p w:rsidR="007C55A3" w:rsidRPr="00A306E1" w:rsidRDefault="007C55A3" w:rsidP="007C55A3">
      <w:pPr>
        <w:spacing w:line="360" w:lineRule="auto"/>
        <w:jc w:val="both"/>
        <w:rPr>
          <w:rFonts w:ascii="Times New Roman" w:hAnsi="Times New Roman" w:cs="Times New Roman"/>
          <w:sz w:val="24"/>
          <w:szCs w:val="24"/>
        </w:rPr>
      </w:pPr>
    </w:p>
    <w:p w:rsidR="007C55A3" w:rsidRPr="00A306E1" w:rsidRDefault="007C55A3" w:rsidP="007C55A3">
      <w:pPr>
        <w:spacing w:line="360" w:lineRule="auto"/>
        <w:jc w:val="both"/>
        <w:rPr>
          <w:rFonts w:ascii="Times New Roman" w:hAnsi="Times New Roman" w:cs="Times New Roman"/>
          <w:sz w:val="24"/>
          <w:szCs w:val="24"/>
        </w:rPr>
      </w:pPr>
    </w:p>
    <w:p w:rsidR="007C55A3" w:rsidRDefault="007C55A3" w:rsidP="007C55A3">
      <w:pPr>
        <w:spacing w:line="360" w:lineRule="auto"/>
        <w:jc w:val="center"/>
        <w:rPr>
          <w:rFonts w:ascii="Times New Roman" w:hAnsi="Times New Roman" w:cs="Times New Roman"/>
          <w:sz w:val="24"/>
          <w:szCs w:val="24"/>
        </w:rPr>
      </w:pPr>
    </w:p>
    <w:p w:rsidR="00BE33ED" w:rsidRDefault="00BE33ED" w:rsidP="007C55A3">
      <w:pPr>
        <w:spacing w:line="360" w:lineRule="auto"/>
        <w:jc w:val="center"/>
        <w:rPr>
          <w:rFonts w:ascii="Times New Roman" w:hAnsi="Times New Roman" w:cs="Times New Roman"/>
          <w:sz w:val="24"/>
          <w:szCs w:val="24"/>
        </w:rPr>
      </w:pPr>
    </w:p>
    <w:p w:rsidR="00BE33ED" w:rsidRPr="00A306E1" w:rsidRDefault="00BE33ED" w:rsidP="007C55A3">
      <w:pPr>
        <w:spacing w:line="360" w:lineRule="auto"/>
        <w:jc w:val="center"/>
        <w:rPr>
          <w:rFonts w:ascii="Times New Roman" w:hAnsi="Times New Roman" w:cs="Times New Roman"/>
          <w:sz w:val="24"/>
          <w:szCs w:val="24"/>
        </w:rPr>
      </w:pPr>
    </w:p>
    <w:p w:rsidR="007C55A3" w:rsidRDefault="007C55A3" w:rsidP="007C55A3">
      <w:pPr>
        <w:spacing w:line="360" w:lineRule="auto"/>
        <w:jc w:val="center"/>
        <w:rPr>
          <w:rFonts w:ascii="Times New Roman" w:hAnsi="Times New Roman" w:cs="Times New Roman"/>
          <w:sz w:val="24"/>
          <w:szCs w:val="24"/>
        </w:rPr>
      </w:pPr>
    </w:p>
    <w:p w:rsidR="007C55A3" w:rsidRPr="00A306E1" w:rsidRDefault="007C55A3" w:rsidP="007C5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color w:val="000000"/>
          <w:sz w:val="24"/>
          <w:szCs w:val="24"/>
        </w:rPr>
      </w:pPr>
      <w:r w:rsidRPr="00A306E1">
        <w:rPr>
          <w:rFonts w:ascii="Times New Roman" w:hAnsi="Times New Roman" w:cs="Times New Roman"/>
          <w:b/>
          <w:color w:val="000000"/>
          <w:sz w:val="24"/>
          <w:szCs w:val="24"/>
        </w:rPr>
        <w:t>ANEXO V</w:t>
      </w:r>
    </w:p>
    <w:p w:rsidR="007C55A3" w:rsidRPr="00A306E1" w:rsidRDefault="007C55A3" w:rsidP="007C55A3">
      <w:pPr>
        <w:spacing w:line="360" w:lineRule="auto"/>
        <w:jc w:val="center"/>
        <w:rPr>
          <w:rFonts w:ascii="Times New Roman" w:hAnsi="Times New Roman" w:cs="Times New Roman"/>
          <w:b/>
          <w:sz w:val="24"/>
          <w:szCs w:val="24"/>
        </w:rPr>
      </w:pPr>
      <w:r w:rsidRPr="00A306E1">
        <w:rPr>
          <w:rFonts w:ascii="Times New Roman" w:hAnsi="Times New Roman" w:cs="Times New Roman"/>
          <w:b/>
          <w:sz w:val="24"/>
          <w:szCs w:val="24"/>
        </w:rPr>
        <w:t>PROCEDIMENTO LICITATÓRIO Nº 0</w:t>
      </w:r>
      <w:r w:rsidR="00BE33ED">
        <w:rPr>
          <w:rFonts w:ascii="Times New Roman" w:hAnsi="Times New Roman" w:cs="Times New Roman"/>
          <w:b/>
          <w:sz w:val="24"/>
          <w:szCs w:val="24"/>
        </w:rPr>
        <w:t>5</w:t>
      </w:r>
      <w:r w:rsidR="00B91D18">
        <w:rPr>
          <w:rFonts w:ascii="Times New Roman" w:hAnsi="Times New Roman" w:cs="Times New Roman"/>
          <w:b/>
          <w:sz w:val="24"/>
          <w:szCs w:val="24"/>
        </w:rPr>
        <w:t>9</w:t>
      </w:r>
      <w:r w:rsidRPr="00A306E1">
        <w:rPr>
          <w:rFonts w:ascii="Times New Roman" w:hAnsi="Times New Roman" w:cs="Times New Roman"/>
          <w:b/>
          <w:sz w:val="24"/>
          <w:szCs w:val="24"/>
        </w:rPr>
        <w:t>/202</w:t>
      </w:r>
      <w:r w:rsidR="00D84EF1">
        <w:rPr>
          <w:rFonts w:ascii="Times New Roman" w:hAnsi="Times New Roman" w:cs="Times New Roman"/>
          <w:b/>
          <w:sz w:val="24"/>
          <w:szCs w:val="24"/>
        </w:rPr>
        <w:t>5</w:t>
      </w:r>
    </w:p>
    <w:p w:rsidR="007C55A3" w:rsidRPr="00A306E1" w:rsidRDefault="007C55A3" w:rsidP="007C55A3">
      <w:pPr>
        <w:spacing w:line="360" w:lineRule="auto"/>
        <w:jc w:val="center"/>
        <w:rPr>
          <w:rFonts w:ascii="Times New Roman" w:hAnsi="Times New Roman" w:cs="Times New Roman"/>
          <w:b/>
          <w:sz w:val="24"/>
          <w:szCs w:val="24"/>
        </w:rPr>
      </w:pPr>
      <w:r w:rsidRPr="00A306E1">
        <w:rPr>
          <w:rFonts w:ascii="Times New Roman" w:hAnsi="Times New Roman" w:cs="Times New Roman"/>
          <w:b/>
          <w:sz w:val="24"/>
          <w:szCs w:val="24"/>
        </w:rPr>
        <w:t>PREGÃO ELETRÔNICO Nº 0</w:t>
      </w:r>
      <w:r w:rsidR="00B91D18">
        <w:rPr>
          <w:rFonts w:ascii="Times New Roman" w:hAnsi="Times New Roman" w:cs="Times New Roman"/>
          <w:b/>
          <w:sz w:val="24"/>
          <w:szCs w:val="24"/>
        </w:rPr>
        <w:t>20</w:t>
      </w:r>
      <w:r w:rsidRPr="00A306E1">
        <w:rPr>
          <w:rFonts w:ascii="Times New Roman" w:hAnsi="Times New Roman" w:cs="Times New Roman"/>
          <w:b/>
          <w:sz w:val="24"/>
          <w:szCs w:val="24"/>
        </w:rPr>
        <w:t>/202</w:t>
      </w:r>
      <w:r w:rsidR="00D84EF1">
        <w:rPr>
          <w:rFonts w:ascii="Times New Roman" w:hAnsi="Times New Roman" w:cs="Times New Roman"/>
          <w:b/>
          <w:sz w:val="24"/>
          <w:szCs w:val="24"/>
        </w:rPr>
        <w:t>5</w:t>
      </w:r>
    </w:p>
    <w:p w:rsidR="007C55A3" w:rsidRPr="00A306E1" w:rsidRDefault="007C55A3" w:rsidP="007C55A3">
      <w:pPr>
        <w:jc w:val="center"/>
        <w:rPr>
          <w:rFonts w:ascii="Times New Roman" w:hAnsi="Times New Roman" w:cs="Times New Roman"/>
          <w:b/>
          <w:bCs/>
          <w:color w:val="000000"/>
          <w:sz w:val="24"/>
          <w:szCs w:val="24"/>
        </w:rPr>
      </w:pPr>
      <w:r w:rsidRPr="00A306E1">
        <w:rPr>
          <w:rFonts w:ascii="Times New Roman" w:hAnsi="Times New Roman" w:cs="Times New Roman"/>
          <w:b/>
          <w:bCs/>
          <w:color w:val="000000"/>
          <w:sz w:val="24"/>
          <w:szCs w:val="24"/>
        </w:rPr>
        <w:t>DECLARAÇÃO DE PLENO CONHECIMENTO DO EDITAL E SEUS ANEXOS</w:t>
      </w:r>
    </w:p>
    <w:p w:rsidR="007C55A3" w:rsidRPr="00A306E1" w:rsidRDefault="007C55A3" w:rsidP="007C55A3">
      <w:pPr>
        <w:pStyle w:val="Recuodecorpodetexto"/>
        <w:spacing w:after="0"/>
        <w:rPr>
          <w:rFonts w:ascii="Times New Roman" w:hAnsi="Times New Roman"/>
          <w:b/>
          <w:color w:val="000000"/>
          <w:sz w:val="24"/>
          <w:szCs w:val="24"/>
        </w:rPr>
      </w:pPr>
    </w:p>
    <w:p w:rsidR="007C55A3" w:rsidRPr="00A306E1" w:rsidRDefault="007C55A3" w:rsidP="007C55A3">
      <w:pPr>
        <w:pStyle w:val="Recuodecorpodetexto"/>
        <w:spacing w:after="0"/>
        <w:jc w:val="center"/>
        <w:rPr>
          <w:rFonts w:ascii="Times New Roman" w:hAnsi="Times New Roman"/>
          <w:b/>
          <w:color w:val="000000"/>
          <w:sz w:val="24"/>
          <w:szCs w:val="24"/>
        </w:rPr>
      </w:pPr>
      <w:r w:rsidRPr="00A306E1">
        <w:rPr>
          <w:rFonts w:ascii="Times New Roman" w:hAnsi="Times New Roman"/>
          <w:b/>
          <w:color w:val="000000"/>
          <w:sz w:val="24"/>
          <w:szCs w:val="24"/>
        </w:rPr>
        <w:t>(PAPEL TIMBRADO DA PROPONENTE)</w:t>
      </w:r>
    </w:p>
    <w:p w:rsidR="007C55A3" w:rsidRPr="00A306E1" w:rsidRDefault="007C55A3" w:rsidP="007C55A3">
      <w:pPr>
        <w:rPr>
          <w:rFonts w:ascii="Times New Roman" w:hAnsi="Times New Roman" w:cs="Times New Roman"/>
          <w:b/>
          <w:bCs/>
          <w:sz w:val="24"/>
          <w:szCs w:val="24"/>
          <w:u w:val="single"/>
        </w:rPr>
      </w:pPr>
    </w:p>
    <w:p w:rsidR="007C55A3" w:rsidRPr="00A306E1" w:rsidRDefault="007C55A3" w:rsidP="007C55A3">
      <w:pPr>
        <w:pStyle w:val="Recuodecorpodetexto"/>
        <w:spacing w:after="0"/>
        <w:ind w:left="0"/>
        <w:rPr>
          <w:rFonts w:ascii="Times New Roman" w:hAnsi="Times New Roman"/>
          <w:b/>
          <w:color w:val="000000"/>
          <w:sz w:val="24"/>
          <w:szCs w:val="24"/>
          <w:lang w:val="pt-BR"/>
        </w:rPr>
      </w:pPr>
    </w:p>
    <w:p w:rsidR="007C55A3" w:rsidRPr="00A306E1" w:rsidRDefault="007C55A3" w:rsidP="007C55A3">
      <w:pPr>
        <w:pStyle w:val="Recuodecorpodetexto"/>
        <w:spacing w:after="0" w:line="360" w:lineRule="auto"/>
        <w:ind w:left="0"/>
        <w:rPr>
          <w:rFonts w:ascii="Times New Roman" w:hAnsi="Times New Roman"/>
          <w:b/>
          <w:color w:val="000000"/>
          <w:sz w:val="24"/>
          <w:szCs w:val="24"/>
          <w:lang w:val="pt-BR"/>
        </w:rPr>
      </w:pPr>
      <w:r w:rsidRPr="00A306E1">
        <w:rPr>
          <w:rFonts w:ascii="Times New Roman" w:hAnsi="Times New Roman"/>
          <w:b/>
          <w:color w:val="000000"/>
          <w:sz w:val="24"/>
          <w:szCs w:val="24"/>
          <w:lang w:val="pt-BR"/>
        </w:rPr>
        <w:t>Ao (a) Pregoeiro (a)</w:t>
      </w:r>
    </w:p>
    <w:p w:rsidR="007C55A3" w:rsidRPr="00A306E1" w:rsidRDefault="007C55A3" w:rsidP="007C55A3">
      <w:pPr>
        <w:pStyle w:val="Recuodecorpodetexto"/>
        <w:spacing w:after="0" w:line="360" w:lineRule="auto"/>
        <w:ind w:left="0"/>
        <w:rPr>
          <w:rFonts w:ascii="Times New Roman" w:hAnsi="Times New Roman"/>
          <w:b/>
          <w:color w:val="000000"/>
          <w:sz w:val="24"/>
          <w:szCs w:val="24"/>
          <w:u w:val="single"/>
        </w:rPr>
      </w:pPr>
    </w:p>
    <w:p w:rsidR="007C55A3" w:rsidRPr="00A306E1" w:rsidRDefault="007C55A3" w:rsidP="007C55A3">
      <w:pPr>
        <w:pStyle w:val="Recuodecorpodetexto"/>
        <w:spacing w:after="0" w:line="360" w:lineRule="auto"/>
        <w:jc w:val="center"/>
        <w:rPr>
          <w:rFonts w:ascii="Times New Roman" w:hAnsi="Times New Roman"/>
          <w:b/>
          <w:color w:val="000000"/>
          <w:sz w:val="24"/>
          <w:szCs w:val="24"/>
          <w:u w:val="single"/>
        </w:rPr>
      </w:pPr>
    </w:p>
    <w:p w:rsidR="007C55A3" w:rsidRPr="00A306E1" w:rsidRDefault="007C55A3" w:rsidP="007C55A3">
      <w:pPr>
        <w:pStyle w:val="Recuodecorpodetexto"/>
        <w:spacing w:after="0" w:line="360" w:lineRule="auto"/>
        <w:jc w:val="center"/>
        <w:rPr>
          <w:rFonts w:ascii="Times New Roman" w:hAnsi="Times New Roman"/>
          <w:b/>
          <w:color w:val="000000"/>
          <w:sz w:val="24"/>
          <w:szCs w:val="24"/>
          <w:u w:val="single"/>
        </w:rPr>
      </w:pPr>
    </w:p>
    <w:p w:rsidR="007C55A3" w:rsidRPr="00A306E1" w:rsidRDefault="007C55A3" w:rsidP="007C55A3">
      <w:pPr>
        <w:pStyle w:val="Recuodecorpodetexto"/>
        <w:spacing w:after="0" w:line="360" w:lineRule="auto"/>
        <w:ind w:left="0"/>
        <w:jc w:val="both"/>
        <w:rPr>
          <w:rFonts w:ascii="Times New Roman" w:hAnsi="Times New Roman"/>
          <w:bCs/>
          <w:color w:val="000000"/>
          <w:sz w:val="24"/>
          <w:szCs w:val="24"/>
          <w:lang w:val="pt-BR"/>
        </w:rPr>
      </w:pPr>
      <w:r w:rsidRPr="00A306E1">
        <w:rPr>
          <w:rFonts w:ascii="Times New Roman" w:hAnsi="Times New Roman"/>
          <w:bCs/>
          <w:color w:val="000000"/>
          <w:sz w:val="24"/>
          <w:szCs w:val="24"/>
        </w:rPr>
        <w:t xml:space="preserve">......................................................., inscrita no CNPJ nº ........................., por intermédio de seu representante legal o(a) Sr(a) ......................................., portador (a) da Carteira de Identidade nº ......................... e do CPF nº ....................................... DECLARA, para os devidos fins, que tem pleno conhecimento do Edital, alusivo à  </w:t>
      </w:r>
      <w:r w:rsidRPr="00A306E1">
        <w:rPr>
          <w:rFonts w:ascii="Times New Roman" w:hAnsi="Times New Roman"/>
          <w:bCs/>
          <w:color w:val="000000"/>
          <w:sz w:val="24"/>
          <w:szCs w:val="24"/>
          <w:lang w:val="pt-BR"/>
        </w:rPr>
        <w:t xml:space="preserve">Pregão Eletrônico </w:t>
      </w:r>
      <w:r w:rsidRPr="00A306E1">
        <w:rPr>
          <w:rFonts w:ascii="Times New Roman" w:hAnsi="Times New Roman"/>
          <w:bCs/>
          <w:color w:val="000000"/>
          <w:sz w:val="24"/>
          <w:szCs w:val="24"/>
        </w:rPr>
        <w:t>0</w:t>
      </w:r>
      <w:r w:rsidR="00B91D18">
        <w:rPr>
          <w:rFonts w:ascii="Times New Roman" w:hAnsi="Times New Roman"/>
          <w:bCs/>
          <w:color w:val="000000"/>
          <w:sz w:val="24"/>
          <w:szCs w:val="24"/>
          <w:lang w:val="pt-BR"/>
        </w:rPr>
        <w:t>20</w:t>
      </w:r>
      <w:r w:rsidRPr="00A306E1">
        <w:rPr>
          <w:rFonts w:ascii="Times New Roman" w:hAnsi="Times New Roman"/>
          <w:bCs/>
          <w:color w:val="000000"/>
          <w:sz w:val="24"/>
          <w:szCs w:val="24"/>
          <w:lang w:val="pt-BR"/>
        </w:rPr>
        <w:t>/202</w:t>
      </w:r>
      <w:r w:rsidR="00D84EF1">
        <w:rPr>
          <w:rFonts w:ascii="Times New Roman" w:hAnsi="Times New Roman"/>
          <w:bCs/>
          <w:color w:val="000000"/>
          <w:sz w:val="24"/>
          <w:szCs w:val="24"/>
          <w:lang w:val="pt-BR"/>
        </w:rPr>
        <w:t>5</w:t>
      </w:r>
      <w:r w:rsidRPr="00A306E1">
        <w:rPr>
          <w:rFonts w:ascii="Times New Roman" w:hAnsi="Times New Roman"/>
          <w:bCs/>
          <w:color w:val="000000"/>
          <w:sz w:val="24"/>
          <w:szCs w:val="24"/>
        </w:rPr>
        <w:t>, d</w:t>
      </w:r>
      <w:r w:rsidR="00BE33ED">
        <w:rPr>
          <w:rFonts w:ascii="Times New Roman" w:hAnsi="Times New Roman"/>
          <w:bCs/>
          <w:color w:val="000000"/>
          <w:sz w:val="24"/>
          <w:szCs w:val="24"/>
          <w:lang w:val="pt-BR"/>
        </w:rPr>
        <w:t>eNOVA PORTEIRINHA</w:t>
      </w:r>
      <w:r w:rsidRPr="00A306E1">
        <w:rPr>
          <w:rFonts w:ascii="Times New Roman" w:hAnsi="Times New Roman"/>
          <w:bCs/>
          <w:color w:val="000000"/>
          <w:sz w:val="24"/>
          <w:szCs w:val="24"/>
        </w:rPr>
        <w:t>, bem como das condições de</w:t>
      </w:r>
      <w:r w:rsidRPr="00A306E1">
        <w:rPr>
          <w:rFonts w:ascii="Times New Roman" w:hAnsi="Times New Roman"/>
          <w:bCs/>
          <w:color w:val="000000"/>
          <w:sz w:val="24"/>
          <w:szCs w:val="24"/>
          <w:lang w:val="pt-BR"/>
        </w:rPr>
        <w:t xml:space="preserve"> entrega dos itens.</w:t>
      </w:r>
    </w:p>
    <w:p w:rsidR="007C55A3" w:rsidRPr="00A306E1" w:rsidRDefault="007C55A3" w:rsidP="007C55A3">
      <w:pPr>
        <w:pStyle w:val="Recuodecorpodetexto"/>
        <w:spacing w:after="0" w:line="360" w:lineRule="auto"/>
        <w:ind w:left="0"/>
        <w:jc w:val="both"/>
        <w:rPr>
          <w:rFonts w:ascii="Times New Roman" w:hAnsi="Times New Roman"/>
          <w:bCs/>
          <w:color w:val="000000"/>
          <w:sz w:val="24"/>
          <w:szCs w:val="24"/>
        </w:rPr>
      </w:pPr>
    </w:p>
    <w:p w:rsidR="007C55A3" w:rsidRPr="00A306E1" w:rsidRDefault="007C55A3" w:rsidP="007C55A3">
      <w:pPr>
        <w:pStyle w:val="Recuodecorpodetexto"/>
        <w:spacing w:after="0" w:line="360" w:lineRule="auto"/>
        <w:ind w:left="0"/>
        <w:rPr>
          <w:rFonts w:ascii="Times New Roman" w:hAnsi="Times New Roman"/>
          <w:bCs/>
          <w:color w:val="000000"/>
          <w:sz w:val="24"/>
          <w:szCs w:val="24"/>
        </w:rPr>
      </w:pP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r w:rsidRPr="00A306E1">
        <w:rPr>
          <w:rFonts w:ascii="Times New Roman" w:hAnsi="Times New Roman"/>
          <w:bCs/>
          <w:color w:val="000000"/>
          <w:sz w:val="24"/>
          <w:szCs w:val="24"/>
        </w:rPr>
        <w:t>..........................................................</w:t>
      </w: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r w:rsidRPr="00A306E1">
        <w:rPr>
          <w:rFonts w:ascii="Times New Roman" w:hAnsi="Times New Roman"/>
          <w:bCs/>
          <w:color w:val="000000"/>
          <w:sz w:val="24"/>
          <w:szCs w:val="24"/>
        </w:rPr>
        <w:t>(DATA)</w:t>
      </w: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r w:rsidRPr="00A306E1">
        <w:rPr>
          <w:rFonts w:ascii="Times New Roman" w:hAnsi="Times New Roman"/>
          <w:bCs/>
          <w:color w:val="000000"/>
          <w:sz w:val="24"/>
          <w:szCs w:val="24"/>
        </w:rPr>
        <w:t>.........................................................</w:t>
      </w: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r w:rsidRPr="00A306E1">
        <w:rPr>
          <w:rFonts w:ascii="Times New Roman" w:hAnsi="Times New Roman"/>
          <w:bCs/>
          <w:color w:val="000000"/>
          <w:sz w:val="24"/>
          <w:szCs w:val="24"/>
        </w:rPr>
        <w:t>(NOME E ASSINATURA)</w:t>
      </w: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lang w:val="pt-BR"/>
        </w:rPr>
      </w:pPr>
      <w:r w:rsidRPr="00A306E1">
        <w:rPr>
          <w:rFonts w:ascii="Times New Roman" w:hAnsi="Times New Roman"/>
          <w:bCs/>
          <w:color w:val="000000"/>
          <w:sz w:val="24"/>
          <w:szCs w:val="24"/>
        </w:rPr>
        <w:t>Obrigatório Carimbo CNPJ</w:t>
      </w:r>
    </w:p>
    <w:p w:rsidR="007C55A3" w:rsidRPr="00A306E1" w:rsidRDefault="007C55A3" w:rsidP="007C55A3">
      <w:pPr>
        <w:pStyle w:val="Corpodetexto"/>
        <w:spacing w:line="360" w:lineRule="auto"/>
        <w:jc w:val="center"/>
        <w:rPr>
          <w:rFonts w:ascii="Times New Roman" w:hAnsi="Times New Roman" w:cs="Times New Roman"/>
        </w:rPr>
      </w:pPr>
    </w:p>
    <w:p w:rsidR="007C55A3" w:rsidRPr="00A306E1" w:rsidRDefault="007C55A3" w:rsidP="007C55A3">
      <w:pPr>
        <w:spacing w:line="360" w:lineRule="auto"/>
        <w:ind w:left="-142"/>
        <w:jc w:val="center"/>
        <w:rPr>
          <w:rFonts w:ascii="Times New Roman" w:hAnsi="Times New Roman" w:cs="Times New Roman"/>
          <w:b/>
          <w:bCs/>
          <w:sz w:val="24"/>
          <w:szCs w:val="24"/>
        </w:rPr>
      </w:pPr>
    </w:p>
    <w:p w:rsidR="007C55A3" w:rsidRPr="00A306E1" w:rsidRDefault="007C55A3" w:rsidP="007C55A3">
      <w:pPr>
        <w:spacing w:line="360" w:lineRule="auto"/>
        <w:ind w:left="-142"/>
        <w:jc w:val="both"/>
        <w:rPr>
          <w:rFonts w:ascii="Times New Roman" w:hAnsi="Times New Roman" w:cs="Times New Roman"/>
          <w:b/>
          <w:bCs/>
          <w:sz w:val="24"/>
          <w:szCs w:val="24"/>
        </w:rPr>
      </w:pPr>
    </w:p>
    <w:p w:rsidR="007C55A3" w:rsidRPr="00A306E1" w:rsidRDefault="007C55A3" w:rsidP="007C55A3">
      <w:pPr>
        <w:spacing w:line="360" w:lineRule="auto"/>
        <w:ind w:left="-142"/>
        <w:jc w:val="both"/>
        <w:rPr>
          <w:rFonts w:ascii="Times New Roman" w:hAnsi="Times New Roman" w:cs="Times New Roman"/>
          <w:b/>
          <w:bCs/>
          <w:sz w:val="24"/>
          <w:szCs w:val="24"/>
        </w:rPr>
      </w:pPr>
    </w:p>
    <w:p w:rsidR="007C55A3" w:rsidRPr="00A306E1" w:rsidRDefault="007C55A3" w:rsidP="007C55A3">
      <w:pPr>
        <w:spacing w:line="360" w:lineRule="auto"/>
        <w:ind w:left="-142"/>
        <w:jc w:val="both"/>
        <w:rPr>
          <w:rFonts w:ascii="Times New Roman" w:hAnsi="Times New Roman" w:cs="Times New Roman"/>
          <w:b/>
          <w:bCs/>
          <w:sz w:val="24"/>
          <w:szCs w:val="24"/>
        </w:rPr>
      </w:pPr>
    </w:p>
    <w:p w:rsidR="007C55A3" w:rsidRPr="00A306E1" w:rsidRDefault="007C55A3" w:rsidP="007C55A3">
      <w:pPr>
        <w:spacing w:line="360" w:lineRule="auto"/>
        <w:ind w:left="-142"/>
        <w:jc w:val="both"/>
        <w:rPr>
          <w:rFonts w:ascii="Times New Roman" w:hAnsi="Times New Roman" w:cs="Times New Roman"/>
          <w:b/>
          <w:bCs/>
          <w:sz w:val="24"/>
          <w:szCs w:val="24"/>
        </w:rPr>
      </w:pPr>
    </w:p>
    <w:p w:rsidR="00BE33ED" w:rsidRDefault="00BE33ED" w:rsidP="007C5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color w:val="000000"/>
          <w:sz w:val="24"/>
          <w:szCs w:val="24"/>
        </w:rPr>
      </w:pPr>
    </w:p>
    <w:p w:rsidR="00BE33ED" w:rsidRDefault="00BE33ED" w:rsidP="007C5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color w:val="000000"/>
          <w:sz w:val="24"/>
          <w:szCs w:val="24"/>
        </w:rPr>
      </w:pPr>
    </w:p>
    <w:p w:rsidR="00BE33ED" w:rsidRDefault="00BE33ED" w:rsidP="007C5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color w:val="000000"/>
          <w:sz w:val="24"/>
          <w:szCs w:val="24"/>
        </w:rPr>
      </w:pPr>
    </w:p>
    <w:p w:rsidR="007C55A3" w:rsidRPr="00A306E1" w:rsidRDefault="007C55A3" w:rsidP="007C5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color w:val="000000"/>
          <w:sz w:val="24"/>
          <w:szCs w:val="24"/>
        </w:rPr>
      </w:pPr>
      <w:r w:rsidRPr="00A306E1">
        <w:rPr>
          <w:rFonts w:ascii="Times New Roman" w:hAnsi="Times New Roman" w:cs="Times New Roman"/>
          <w:b/>
          <w:color w:val="000000"/>
          <w:sz w:val="24"/>
          <w:szCs w:val="24"/>
        </w:rPr>
        <w:t xml:space="preserve">ANEXO </w:t>
      </w:r>
      <w:r w:rsidR="00D84EF1">
        <w:rPr>
          <w:rFonts w:ascii="Times New Roman" w:hAnsi="Times New Roman" w:cs="Times New Roman"/>
          <w:b/>
          <w:color w:val="000000"/>
          <w:sz w:val="24"/>
          <w:szCs w:val="24"/>
        </w:rPr>
        <w:t>VI</w:t>
      </w:r>
    </w:p>
    <w:p w:rsidR="007C55A3" w:rsidRPr="00A306E1" w:rsidRDefault="007C55A3" w:rsidP="007C55A3">
      <w:pPr>
        <w:spacing w:line="360" w:lineRule="auto"/>
        <w:jc w:val="center"/>
        <w:rPr>
          <w:rFonts w:ascii="Times New Roman" w:hAnsi="Times New Roman" w:cs="Times New Roman"/>
          <w:b/>
          <w:sz w:val="24"/>
          <w:szCs w:val="24"/>
        </w:rPr>
      </w:pPr>
      <w:r w:rsidRPr="00A306E1">
        <w:rPr>
          <w:rFonts w:ascii="Times New Roman" w:hAnsi="Times New Roman" w:cs="Times New Roman"/>
          <w:b/>
          <w:sz w:val="24"/>
          <w:szCs w:val="24"/>
        </w:rPr>
        <w:t>PROCEDIMENTO LICITATÓRIO Nº 0</w:t>
      </w:r>
      <w:r w:rsidR="00BE33ED">
        <w:rPr>
          <w:rFonts w:ascii="Times New Roman" w:hAnsi="Times New Roman" w:cs="Times New Roman"/>
          <w:b/>
          <w:sz w:val="24"/>
          <w:szCs w:val="24"/>
        </w:rPr>
        <w:t>5</w:t>
      </w:r>
      <w:r w:rsidR="00B91D18">
        <w:rPr>
          <w:rFonts w:ascii="Times New Roman" w:hAnsi="Times New Roman" w:cs="Times New Roman"/>
          <w:b/>
          <w:sz w:val="24"/>
          <w:szCs w:val="24"/>
        </w:rPr>
        <w:t>9</w:t>
      </w:r>
      <w:r w:rsidRPr="00A306E1">
        <w:rPr>
          <w:rFonts w:ascii="Times New Roman" w:hAnsi="Times New Roman" w:cs="Times New Roman"/>
          <w:b/>
          <w:sz w:val="24"/>
          <w:szCs w:val="24"/>
        </w:rPr>
        <w:t>/202</w:t>
      </w:r>
      <w:r w:rsidR="00D84EF1">
        <w:rPr>
          <w:rFonts w:ascii="Times New Roman" w:hAnsi="Times New Roman" w:cs="Times New Roman"/>
          <w:b/>
          <w:sz w:val="24"/>
          <w:szCs w:val="24"/>
        </w:rPr>
        <w:t>5</w:t>
      </w:r>
    </w:p>
    <w:p w:rsidR="007C55A3" w:rsidRPr="00A306E1" w:rsidRDefault="007C55A3" w:rsidP="007C55A3">
      <w:pPr>
        <w:spacing w:line="360" w:lineRule="auto"/>
        <w:jc w:val="center"/>
        <w:rPr>
          <w:rFonts w:ascii="Times New Roman" w:hAnsi="Times New Roman" w:cs="Times New Roman"/>
          <w:b/>
          <w:sz w:val="24"/>
          <w:szCs w:val="24"/>
        </w:rPr>
      </w:pPr>
      <w:r w:rsidRPr="00A306E1">
        <w:rPr>
          <w:rFonts w:ascii="Times New Roman" w:hAnsi="Times New Roman" w:cs="Times New Roman"/>
          <w:b/>
          <w:sz w:val="24"/>
          <w:szCs w:val="24"/>
        </w:rPr>
        <w:t>PREGÃO ELETRÔNICO Nº 0</w:t>
      </w:r>
      <w:r w:rsidR="00B91D18">
        <w:rPr>
          <w:rFonts w:ascii="Times New Roman" w:hAnsi="Times New Roman" w:cs="Times New Roman"/>
          <w:b/>
          <w:sz w:val="24"/>
          <w:szCs w:val="24"/>
        </w:rPr>
        <w:t>20</w:t>
      </w:r>
      <w:r w:rsidRPr="00A306E1">
        <w:rPr>
          <w:rFonts w:ascii="Times New Roman" w:hAnsi="Times New Roman" w:cs="Times New Roman"/>
          <w:b/>
          <w:sz w:val="24"/>
          <w:szCs w:val="24"/>
        </w:rPr>
        <w:t>/202</w:t>
      </w:r>
      <w:r w:rsidR="00D84EF1">
        <w:rPr>
          <w:rFonts w:ascii="Times New Roman" w:hAnsi="Times New Roman" w:cs="Times New Roman"/>
          <w:b/>
          <w:sz w:val="24"/>
          <w:szCs w:val="24"/>
        </w:rPr>
        <w:t>5</w:t>
      </w:r>
    </w:p>
    <w:p w:rsidR="007C55A3" w:rsidRPr="00A306E1" w:rsidRDefault="007C55A3" w:rsidP="007C55A3">
      <w:pPr>
        <w:spacing w:line="360" w:lineRule="auto"/>
        <w:jc w:val="center"/>
        <w:rPr>
          <w:rFonts w:ascii="Times New Roman" w:hAnsi="Times New Roman" w:cs="Times New Roman"/>
          <w:b/>
          <w:sz w:val="24"/>
          <w:szCs w:val="24"/>
        </w:rPr>
      </w:pPr>
      <w:r w:rsidRPr="00A306E1">
        <w:rPr>
          <w:rFonts w:ascii="Times New Roman" w:hAnsi="Times New Roman" w:cs="Times New Roman"/>
          <w:b/>
          <w:sz w:val="24"/>
          <w:szCs w:val="24"/>
        </w:rPr>
        <w:t>DECLARAÇÃO DE QUE NÃO POSSUI NO SEU QUADRO SOCIETÁRIO SERVIDOR PÚBLICO</w:t>
      </w:r>
    </w:p>
    <w:p w:rsidR="007C55A3" w:rsidRPr="00A306E1" w:rsidRDefault="007C55A3" w:rsidP="007C55A3">
      <w:pPr>
        <w:jc w:val="both"/>
        <w:rPr>
          <w:rFonts w:ascii="Times New Roman" w:hAnsi="Times New Roman" w:cs="Times New Roman"/>
          <w:sz w:val="24"/>
          <w:szCs w:val="24"/>
        </w:rPr>
      </w:pPr>
    </w:p>
    <w:p w:rsidR="007C55A3" w:rsidRPr="00A306E1" w:rsidRDefault="007C55A3" w:rsidP="007C55A3">
      <w:pPr>
        <w:pStyle w:val="Recuodecorpodetexto"/>
        <w:spacing w:after="0"/>
        <w:ind w:left="0"/>
        <w:rPr>
          <w:rFonts w:ascii="Times New Roman" w:hAnsi="Times New Roman"/>
          <w:b/>
          <w:color w:val="000000"/>
          <w:sz w:val="24"/>
          <w:szCs w:val="24"/>
          <w:lang w:val="pt-BR"/>
        </w:rPr>
      </w:pPr>
    </w:p>
    <w:p w:rsidR="007C55A3" w:rsidRPr="00A306E1" w:rsidRDefault="007C55A3" w:rsidP="007C55A3">
      <w:pPr>
        <w:pStyle w:val="Recuodecorpodetexto"/>
        <w:spacing w:after="0" w:line="360" w:lineRule="auto"/>
        <w:ind w:left="0"/>
        <w:rPr>
          <w:rFonts w:ascii="Times New Roman" w:hAnsi="Times New Roman"/>
          <w:b/>
          <w:color w:val="000000"/>
          <w:sz w:val="24"/>
          <w:szCs w:val="24"/>
          <w:lang w:val="pt-BR"/>
        </w:rPr>
      </w:pPr>
      <w:r w:rsidRPr="00A306E1">
        <w:rPr>
          <w:rFonts w:ascii="Times New Roman" w:hAnsi="Times New Roman"/>
          <w:b/>
          <w:color w:val="000000"/>
          <w:sz w:val="24"/>
          <w:szCs w:val="24"/>
          <w:lang w:val="pt-BR"/>
        </w:rPr>
        <w:t>Ao(a) Pregoeiro (a)</w:t>
      </w:r>
    </w:p>
    <w:p w:rsidR="007C55A3" w:rsidRPr="00A306E1" w:rsidRDefault="007C55A3" w:rsidP="007C55A3">
      <w:pPr>
        <w:pStyle w:val="Recuodecorpodetexto"/>
        <w:spacing w:after="0" w:line="360" w:lineRule="auto"/>
        <w:jc w:val="center"/>
        <w:rPr>
          <w:rFonts w:ascii="Times New Roman" w:hAnsi="Times New Roman"/>
          <w:b/>
          <w:color w:val="000000"/>
          <w:sz w:val="24"/>
          <w:szCs w:val="24"/>
          <w:u w:val="single"/>
        </w:rPr>
      </w:pPr>
    </w:p>
    <w:p w:rsidR="007C55A3" w:rsidRPr="00A306E1" w:rsidRDefault="007C55A3" w:rsidP="007C55A3">
      <w:pPr>
        <w:pStyle w:val="Recuodecorpodetexto"/>
        <w:spacing w:after="0" w:line="360" w:lineRule="auto"/>
        <w:jc w:val="center"/>
        <w:rPr>
          <w:rFonts w:ascii="Times New Roman" w:hAnsi="Times New Roman"/>
          <w:b/>
          <w:color w:val="000000"/>
          <w:sz w:val="24"/>
          <w:szCs w:val="24"/>
          <w:u w:val="single"/>
        </w:rPr>
      </w:pPr>
    </w:p>
    <w:p w:rsidR="007C55A3" w:rsidRPr="00A306E1" w:rsidRDefault="007C55A3" w:rsidP="007C55A3">
      <w:pPr>
        <w:pStyle w:val="Recuodecorpodetexto"/>
        <w:spacing w:after="0" w:line="360" w:lineRule="auto"/>
        <w:jc w:val="center"/>
        <w:rPr>
          <w:rFonts w:ascii="Times New Roman" w:hAnsi="Times New Roman"/>
          <w:b/>
          <w:color w:val="000000"/>
          <w:sz w:val="24"/>
          <w:szCs w:val="24"/>
          <w:u w:val="single"/>
        </w:rPr>
      </w:pPr>
      <w:r w:rsidRPr="00A306E1">
        <w:rPr>
          <w:rFonts w:ascii="Times New Roman" w:hAnsi="Times New Roman"/>
          <w:b/>
          <w:color w:val="000000"/>
          <w:sz w:val="24"/>
          <w:szCs w:val="24"/>
          <w:u w:val="single"/>
        </w:rPr>
        <w:t>DECLARAÇÃO</w:t>
      </w:r>
    </w:p>
    <w:p w:rsidR="007C55A3" w:rsidRPr="00A306E1" w:rsidRDefault="007C55A3" w:rsidP="007C55A3">
      <w:pPr>
        <w:pStyle w:val="Recuodecorpodetexto"/>
        <w:spacing w:after="0" w:line="360" w:lineRule="auto"/>
        <w:ind w:left="0"/>
        <w:jc w:val="both"/>
        <w:rPr>
          <w:rFonts w:ascii="Times New Roman" w:hAnsi="Times New Roman"/>
          <w:bCs/>
          <w:color w:val="000000"/>
          <w:sz w:val="24"/>
          <w:szCs w:val="24"/>
        </w:rPr>
      </w:pPr>
    </w:p>
    <w:p w:rsidR="007C55A3" w:rsidRPr="00A306E1" w:rsidRDefault="007C55A3" w:rsidP="007C55A3">
      <w:pPr>
        <w:pStyle w:val="Recuodecorpodetexto"/>
        <w:spacing w:after="0" w:line="360" w:lineRule="auto"/>
        <w:ind w:left="0"/>
        <w:jc w:val="both"/>
        <w:rPr>
          <w:rFonts w:ascii="Times New Roman" w:hAnsi="Times New Roman"/>
          <w:bCs/>
          <w:color w:val="000000"/>
          <w:sz w:val="24"/>
          <w:szCs w:val="24"/>
        </w:rPr>
      </w:pPr>
      <w:r w:rsidRPr="00A306E1">
        <w:rPr>
          <w:rFonts w:ascii="Times New Roman" w:hAnsi="Times New Roman"/>
          <w:bCs/>
          <w:color w:val="000000"/>
          <w:sz w:val="24"/>
          <w:szCs w:val="24"/>
        </w:rPr>
        <w:t xml:space="preserve">......................................................., inscrita no CNPJ nº ........................., por intermédio de seu representante legal o(a) Sr(a) ......................................., portador (a) da Carteira de Identidade nº ......................... e do CPF nº ....................................... DECLARA, para os devidos fins e sob as penas da lei, em atendimento às normas vigentes, em especial a IN STN 01/97, DE 15/01/1997, e suas alterações, </w:t>
      </w:r>
      <w:r w:rsidRPr="00A306E1">
        <w:rPr>
          <w:rFonts w:ascii="Times New Roman" w:hAnsi="Times New Roman"/>
          <w:bCs/>
          <w:color w:val="000000"/>
          <w:sz w:val="24"/>
          <w:szCs w:val="24"/>
          <w:lang w:val="pt-BR"/>
        </w:rPr>
        <w:t xml:space="preserve">que </w:t>
      </w:r>
      <w:r w:rsidRPr="00A306E1">
        <w:rPr>
          <w:rFonts w:ascii="Times New Roman" w:hAnsi="Times New Roman"/>
          <w:bCs/>
          <w:color w:val="000000"/>
          <w:sz w:val="24"/>
          <w:szCs w:val="24"/>
        </w:rPr>
        <w:t xml:space="preserve">a Licitante não possui em seu quadro societário servidor público da ativa, ou empregado de empresa pública ou de sociedade de economia mista. </w:t>
      </w: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r w:rsidRPr="00A306E1">
        <w:rPr>
          <w:rFonts w:ascii="Times New Roman" w:hAnsi="Times New Roman"/>
          <w:bCs/>
          <w:color w:val="000000"/>
          <w:sz w:val="24"/>
          <w:szCs w:val="24"/>
        </w:rPr>
        <w:t>..........................................................</w:t>
      </w: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r w:rsidRPr="00A306E1">
        <w:rPr>
          <w:rFonts w:ascii="Times New Roman" w:hAnsi="Times New Roman"/>
          <w:bCs/>
          <w:color w:val="000000"/>
          <w:sz w:val="24"/>
          <w:szCs w:val="24"/>
        </w:rPr>
        <w:t>(LOCAL E DATA)</w:t>
      </w: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r w:rsidRPr="00A306E1">
        <w:rPr>
          <w:rFonts w:ascii="Times New Roman" w:hAnsi="Times New Roman"/>
          <w:bCs/>
          <w:color w:val="000000"/>
          <w:sz w:val="24"/>
          <w:szCs w:val="24"/>
        </w:rPr>
        <w:t>.........................................................</w:t>
      </w: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r w:rsidRPr="00A306E1">
        <w:rPr>
          <w:rFonts w:ascii="Times New Roman" w:hAnsi="Times New Roman"/>
          <w:bCs/>
          <w:color w:val="000000"/>
          <w:sz w:val="24"/>
          <w:szCs w:val="24"/>
        </w:rPr>
        <w:t>(NOME E ASSINATURA)</w:t>
      </w: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r w:rsidRPr="00A306E1">
        <w:rPr>
          <w:rFonts w:ascii="Times New Roman" w:hAnsi="Times New Roman"/>
          <w:bCs/>
          <w:color w:val="000000"/>
          <w:sz w:val="24"/>
          <w:szCs w:val="24"/>
        </w:rPr>
        <w:t>Obrigatório Carimbo CNPJ</w:t>
      </w:r>
    </w:p>
    <w:p w:rsidR="007C55A3" w:rsidRPr="00A306E1" w:rsidRDefault="007C55A3" w:rsidP="007C55A3">
      <w:pPr>
        <w:spacing w:line="360" w:lineRule="auto"/>
        <w:ind w:left="-142"/>
        <w:jc w:val="both"/>
        <w:rPr>
          <w:rFonts w:ascii="Times New Roman" w:hAnsi="Times New Roman" w:cs="Times New Roman"/>
          <w:b/>
          <w:bCs/>
          <w:sz w:val="24"/>
          <w:szCs w:val="24"/>
        </w:rPr>
      </w:pPr>
    </w:p>
    <w:p w:rsidR="007C55A3" w:rsidRPr="00A306E1" w:rsidRDefault="007C55A3" w:rsidP="007C55A3">
      <w:pPr>
        <w:ind w:left="-142"/>
        <w:jc w:val="both"/>
        <w:rPr>
          <w:rFonts w:ascii="Times New Roman" w:hAnsi="Times New Roman" w:cs="Times New Roman"/>
          <w:b/>
          <w:bCs/>
          <w:sz w:val="24"/>
          <w:szCs w:val="24"/>
        </w:rPr>
      </w:pPr>
    </w:p>
    <w:p w:rsidR="007C55A3" w:rsidRPr="00A306E1" w:rsidRDefault="007C55A3" w:rsidP="007C55A3">
      <w:pPr>
        <w:ind w:left="-142"/>
        <w:jc w:val="both"/>
        <w:rPr>
          <w:rFonts w:ascii="Times New Roman" w:hAnsi="Times New Roman" w:cs="Times New Roman"/>
          <w:b/>
          <w:bCs/>
          <w:sz w:val="24"/>
          <w:szCs w:val="24"/>
        </w:rPr>
      </w:pPr>
    </w:p>
    <w:tbl>
      <w:tblPr>
        <w:tblW w:w="0" w:type="auto"/>
        <w:tblCellMar>
          <w:left w:w="70" w:type="dxa"/>
          <w:right w:w="70" w:type="dxa"/>
        </w:tblCellMar>
        <w:tblLook w:val="0000"/>
      </w:tblPr>
      <w:tblGrid>
        <w:gridCol w:w="9212"/>
      </w:tblGrid>
      <w:tr w:rsidR="007C55A3" w:rsidRPr="00A306E1" w:rsidTr="000E36DD">
        <w:tc>
          <w:tcPr>
            <w:tcW w:w="9212" w:type="dxa"/>
          </w:tcPr>
          <w:p w:rsidR="001129B9" w:rsidRDefault="001129B9" w:rsidP="000E36DD">
            <w:pPr>
              <w:pStyle w:val="Cabealho"/>
              <w:spacing w:line="360" w:lineRule="auto"/>
              <w:jc w:val="center"/>
              <w:rPr>
                <w:rFonts w:ascii="Times New Roman" w:hAnsi="Times New Roman" w:cs="Times New Roman"/>
                <w:b/>
                <w:bCs/>
                <w:sz w:val="24"/>
                <w:szCs w:val="24"/>
              </w:rPr>
            </w:pPr>
          </w:p>
          <w:p w:rsidR="00BE33ED" w:rsidRDefault="00BE33ED" w:rsidP="000E36DD">
            <w:pPr>
              <w:pStyle w:val="Cabealho"/>
              <w:spacing w:line="360" w:lineRule="auto"/>
              <w:jc w:val="center"/>
              <w:rPr>
                <w:rFonts w:ascii="Times New Roman" w:hAnsi="Times New Roman" w:cs="Times New Roman"/>
                <w:b/>
                <w:bCs/>
                <w:sz w:val="24"/>
                <w:szCs w:val="24"/>
              </w:rPr>
            </w:pPr>
          </w:p>
          <w:p w:rsidR="001129B9" w:rsidRDefault="001129B9" w:rsidP="000E36DD">
            <w:pPr>
              <w:pStyle w:val="Cabealho"/>
              <w:spacing w:line="360" w:lineRule="auto"/>
              <w:jc w:val="center"/>
              <w:rPr>
                <w:rFonts w:ascii="Times New Roman" w:hAnsi="Times New Roman" w:cs="Times New Roman"/>
                <w:b/>
                <w:bCs/>
                <w:sz w:val="24"/>
                <w:szCs w:val="24"/>
              </w:rPr>
            </w:pPr>
          </w:p>
          <w:p w:rsidR="007C55A3" w:rsidRPr="00A306E1" w:rsidRDefault="007C55A3" w:rsidP="000E36DD">
            <w:pPr>
              <w:pStyle w:val="Cabealho"/>
              <w:spacing w:line="360" w:lineRule="auto"/>
              <w:jc w:val="center"/>
              <w:rPr>
                <w:rFonts w:ascii="Times New Roman" w:hAnsi="Times New Roman" w:cs="Times New Roman"/>
                <w:b/>
                <w:bCs/>
                <w:sz w:val="24"/>
                <w:szCs w:val="24"/>
              </w:rPr>
            </w:pPr>
            <w:r w:rsidRPr="00A306E1">
              <w:rPr>
                <w:rFonts w:ascii="Times New Roman" w:hAnsi="Times New Roman" w:cs="Times New Roman"/>
                <w:b/>
                <w:bCs/>
                <w:sz w:val="24"/>
                <w:szCs w:val="24"/>
              </w:rPr>
              <w:t xml:space="preserve">ANEXO </w:t>
            </w:r>
            <w:r w:rsidR="001B25CA">
              <w:rPr>
                <w:rFonts w:ascii="Times New Roman" w:hAnsi="Times New Roman" w:cs="Times New Roman"/>
                <w:b/>
                <w:bCs/>
                <w:sz w:val="24"/>
                <w:szCs w:val="24"/>
              </w:rPr>
              <w:t>VII</w:t>
            </w:r>
          </w:p>
        </w:tc>
      </w:tr>
    </w:tbl>
    <w:p w:rsidR="007C55A3" w:rsidRPr="00A306E1" w:rsidRDefault="007C55A3" w:rsidP="007C55A3">
      <w:pPr>
        <w:spacing w:line="360" w:lineRule="auto"/>
        <w:jc w:val="center"/>
        <w:rPr>
          <w:rFonts w:ascii="Times New Roman" w:hAnsi="Times New Roman" w:cs="Times New Roman"/>
          <w:b/>
          <w:sz w:val="24"/>
          <w:szCs w:val="24"/>
        </w:rPr>
      </w:pPr>
      <w:r w:rsidRPr="00A306E1">
        <w:rPr>
          <w:rFonts w:ascii="Times New Roman" w:hAnsi="Times New Roman" w:cs="Times New Roman"/>
          <w:b/>
          <w:sz w:val="24"/>
          <w:szCs w:val="24"/>
        </w:rPr>
        <w:lastRenderedPageBreak/>
        <w:t>PROCEDIMENTO LICITATÓRIO Nº. 0</w:t>
      </w:r>
      <w:r w:rsidR="00BE33ED">
        <w:rPr>
          <w:rFonts w:ascii="Times New Roman" w:hAnsi="Times New Roman" w:cs="Times New Roman"/>
          <w:b/>
          <w:sz w:val="24"/>
          <w:szCs w:val="24"/>
        </w:rPr>
        <w:t>5</w:t>
      </w:r>
      <w:r w:rsidR="00B91D18">
        <w:rPr>
          <w:rFonts w:ascii="Times New Roman" w:hAnsi="Times New Roman" w:cs="Times New Roman"/>
          <w:b/>
          <w:sz w:val="24"/>
          <w:szCs w:val="24"/>
        </w:rPr>
        <w:t>9</w:t>
      </w:r>
      <w:r w:rsidRPr="00A306E1">
        <w:rPr>
          <w:rFonts w:ascii="Times New Roman" w:hAnsi="Times New Roman" w:cs="Times New Roman"/>
          <w:b/>
          <w:sz w:val="24"/>
          <w:szCs w:val="24"/>
        </w:rPr>
        <w:t>/202</w:t>
      </w:r>
      <w:r w:rsidR="00D84EF1">
        <w:rPr>
          <w:rFonts w:ascii="Times New Roman" w:hAnsi="Times New Roman" w:cs="Times New Roman"/>
          <w:b/>
          <w:sz w:val="24"/>
          <w:szCs w:val="24"/>
        </w:rPr>
        <w:t>5</w:t>
      </w:r>
    </w:p>
    <w:p w:rsidR="007C55A3" w:rsidRPr="00A306E1" w:rsidRDefault="007C55A3" w:rsidP="007C55A3">
      <w:pPr>
        <w:spacing w:line="360" w:lineRule="auto"/>
        <w:jc w:val="center"/>
        <w:rPr>
          <w:rFonts w:ascii="Times New Roman" w:hAnsi="Times New Roman" w:cs="Times New Roman"/>
          <w:b/>
          <w:sz w:val="24"/>
          <w:szCs w:val="24"/>
        </w:rPr>
      </w:pPr>
      <w:r w:rsidRPr="00A306E1">
        <w:rPr>
          <w:rFonts w:ascii="Times New Roman" w:hAnsi="Times New Roman" w:cs="Times New Roman"/>
          <w:b/>
          <w:sz w:val="24"/>
          <w:szCs w:val="24"/>
        </w:rPr>
        <w:t>PREGÃO ELETRÔNICO Nº 0</w:t>
      </w:r>
      <w:r w:rsidR="00B91D18">
        <w:rPr>
          <w:rFonts w:ascii="Times New Roman" w:hAnsi="Times New Roman" w:cs="Times New Roman"/>
          <w:b/>
          <w:sz w:val="24"/>
          <w:szCs w:val="24"/>
        </w:rPr>
        <w:t>20</w:t>
      </w:r>
      <w:r w:rsidRPr="00A306E1">
        <w:rPr>
          <w:rFonts w:ascii="Times New Roman" w:hAnsi="Times New Roman" w:cs="Times New Roman"/>
          <w:b/>
          <w:sz w:val="24"/>
          <w:szCs w:val="24"/>
        </w:rPr>
        <w:t>/202</w:t>
      </w:r>
      <w:r w:rsidR="00D84EF1">
        <w:rPr>
          <w:rFonts w:ascii="Times New Roman" w:hAnsi="Times New Roman" w:cs="Times New Roman"/>
          <w:b/>
          <w:sz w:val="24"/>
          <w:szCs w:val="24"/>
        </w:rPr>
        <w:t>5</w:t>
      </w:r>
    </w:p>
    <w:p w:rsidR="007C55A3" w:rsidRPr="00A306E1" w:rsidRDefault="007C55A3" w:rsidP="007C55A3">
      <w:pPr>
        <w:spacing w:line="360" w:lineRule="auto"/>
        <w:jc w:val="center"/>
        <w:rPr>
          <w:rFonts w:ascii="Times New Roman" w:hAnsi="Times New Roman" w:cs="Times New Roman"/>
          <w:b/>
          <w:sz w:val="24"/>
          <w:szCs w:val="24"/>
        </w:rPr>
      </w:pPr>
    </w:p>
    <w:p w:rsidR="007C55A3" w:rsidRPr="00A306E1" w:rsidRDefault="007C55A3" w:rsidP="007C55A3">
      <w:pPr>
        <w:jc w:val="both"/>
        <w:rPr>
          <w:rFonts w:ascii="Times New Roman" w:hAnsi="Times New Roman" w:cs="Times New Roman"/>
          <w:sz w:val="24"/>
          <w:szCs w:val="24"/>
        </w:rPr>
      </w:pPr>
    </w:p>
    <w:p w:rsidR="007C55A3" w:rsidRPr="00A306E1" w:rsidRDefault="007C55A3" w:rsidP="007C55A3">
      <w:pPr>
        <w:jc w:val="both"/>
        <w:rPr>
          <w:rFonts w:ascii="Times New Roman" w:hAnsi="Times New Roman" w:cs="Times New Roman"/>
          <w:b/>
          <w:bCs/>
          <w:sz w:val="24"/>
          <w:szCs w:val="24"/>
        </w:rPr>
      </w:pPr>
      <w:bookmarkStart w:id="74" w:name="_Hlk133163643"/>
      <w:r w:rsidRPr="00A306E1">
        <w:rPr>
          <w:rFonts w:ascii="Times New Roman" w:hAnsi="Times New Roman" w:cs="Times New Roman"/>
          <w:b/>
          <w:bCs/>
          <w:sz w:val="24"/>
          <w:szCs w:val="24"/>
        </w:rPr>
        <w:t>DECLARAÇÃO DE CONSENTIMENTO DO LICITANTE PARA A REALIZAR O TRATAMENTO DE DADOS PESSOAIS NOS TERMOS DO INCISO I DO ARTIGO 7º DA LEI 13.709/2016</w:t>
      </w:r>
      <w:bookmarkEnd w:id="74"/>
      <w:r w:rsidRPr="00A306E1">
        <w:rPr>
          <w:rFonts w:ascii="Times New Roman" w:hAnsi="Times New Roman" w:cs="Times New Roman"/>
          <w:b/>
          <w:bCs/>
          <w:sz w:val="24"/>
          <w:szCs w:val="24"/>
        </w:rPr>
        <w:t>.</w:t>
      </w:r>
    </w:p>
    <w:p w:rsidR="007C55A3" w:rsidRPr="00A306E1" w:rsidRDefault="007C55A3" w:rsidP="007C55A3">
      <w:pPr>
        <w:jc w:val="both"/>
        <w:rPr>
          <w:rFonts w:ascii="Times New Roman" w:hAnsi="Times New Roman" w:cs="Times New Roman"/>
          <w:sz w:val="24"/>
          <w:szCs w:val="24"/>
        </w:rPr>
      </w:pPr>
    </w:p>
    <w:p w:rsidR="007C55A3" w:rsidRDefault="007C55A3" w:rsidP="00AA1480">
      <w:pPr>
        <w:pStyle w:val="Recuodecorpodetexto"/>
        <w:spacing w:after="0"/>
        <w:ind w:left="0"/>
        <w:rPr>
          <w:rFonts w:ascii="Times New Roman" w:hAnsi="Times New Roman"/>
          <w:b/>
          <w:color w:val="000000"/>
          <w:sz w:val="24"/>
          <w:szCs w:val="24"/>
          <w:lang w:val="pt-BR"/>
        </w:rPr>
      </w:pPr>
      <w:r w:rsidRPr="00A306E1">
        <w:rPr>
          <w:rFonts w:ascii="Times New Roman" w:hAnsi="Times New Roman"/>
          <w:b/>
          <w:color w:val="000000"/>
          <w:sz w:val="24"/>
          <w:szCs w:val="24"/>
          <w:lang w:val="pt-BR"/>
        </w:rPr>
        <w:t>A PREGOEIR</w:t>
      </w:r>
      <w:r w:rsidR="00AA1480">
        <w:rPr>
          <w:rFonts w:ascii="Times New Roman" w:hAnsi="Times New Roman"/>
          <w:b/>
          <w:color w:val="000000"/>
          <w:sz w:val="24"/>
          <w:szCs w:val="24"/>
          <w:lang w:val="pt-BR"/>
        </w:rPr>
        <w:t>A</w:t>
      </w:r>
    </w:p>
    <w:p w:rsidR="00AA1480" w:rsidRPr="00A306E1" w:rsidRDefault="00AA1480" w:rsidP="00AA1480">
      <w:pPr>
        <w:pStyle w:val="Recuodecorpodetexto"/>
        <w:spacing w:after="0"/>
        <w:ind w:left="0"/>
        <w:rPr>
          <w:rFonts w:ascii="Times New Roman" w:hAnsi="Times New Roman"/>
          <w:b/>
          <w:color w:val="000000"/>
          <w:sz w:val="24"/>
          <w:szCs w:val="24"/>
          <w:u w:val="single"/>
        </w:rPr>
      </w:pPr>
    </w:p>
    <w:p w:rsidR="007C55A3" w:rsidRPr="00A306E1" w:rsidRDefault="007C55A3" w:rsidP="007C55A3">
      <w:pPr>
        <w:pStyle w:val="Recuodecorpodetexto"/>
        <w:spacing w:after="0"/>
        <w:jc w:val="center"/>
        <w:rPr>
          <w:rFonts w:ascii="Times New Roman" w:hAnsi="Times New Roman"/>
          <w:b/>
          <w:color w:val="000000"/>
          <w:sz w:val="24"/>
          <w:szCs w:val="24"/>
          <w:u w:val="single"/>
        </w:rPr>
      </w:pPr>
    </w:p>
    <w:p w:rsidR="007C55A3" w:rsidRPr="00A306E1" w:rsidRDefault="007C55A3" w:rsidP="007C55A3">
      <w:pPr>
        <w:pStyle w:val="Recuodecorpodetexto"/>
        <w:spacing w:after="0" w:line="360" w:lineRule="auto"/>
        <w:jc w:val="center"/>
        <w:rPr>
          <w:rFonts w:ascii="Times New Roman" w:hAnsi="Times New Roman"/>
          <w:b/>
          <w:color w:val="000000"/>
          <w:sz w:val="24"/>
          <w:szCs w:val="24"/>
          <w:u w:val="single"/>
        </w:rPr>
      </w:pPr>
      <w:r w:rsidRPr="00A306E1">
        <w:rPr>
          <w:rFonts w:ascii="Times New Roman" w:hAnsi="Times New Roman"/>
          <w:b/>
          <w:color w:val="000000"/>
          <w:sz w:val="24"/>
          <w:szCs w:val="24"/>
          <w:u w:val="single"/>
        </w:rPr>
        <w:t>DECLARAÇÃO</w:t>
      </w:r>
    </w:p>
    <w:p w:rsidR="007C55A3" w:rsidRPr="00A306E1" w:rsidRDefault="007C55A3" w:rsidP="007C55A3">
      <w:pPr>
        <w:pStyle w:val="Recuodecorpodetexto"/>
        <w:spacing w:after="0" w:line="360" w:lineRule="auto"/>
        <w:rPr>
          <w:rFonts w:ascii="Times New Roman" w:hAnsi="Times New Roman"/>
          <w:bCs/>
          <w:color w:val="000000"/>
          <w:sz w:val="24"/>
          <w:szCs w:val="24"/>
        </w:rPr>
      </w:pPr>
    </w:p>
    <w:p w:rsidR="007C55A3" w:rsidRPr="00A306E1" w:rsidRDefault="007C55A3" w:rsidP="007C55A3">
      <w:pPr>
        <w:pStyle w:val="Recuodecorpodetexto"/>
        <w:spacing w:after="0" w:line="360" w:lineRule="auto"/>
        <w:jc w:val="both"/>
        <w:rPr>
          <w:rFonts w:ascii="Times New Roman" w:hAnsi="Times New Roman"/>
          <w:bCs/>
          <w:color w:val="000000"/>
          <w:sz w:val="24"/>
          <w:szCs w:val="24"/>
        </w:rPr>
      </w:pPr>
      <w:r w:rsidRPr="00A306E1">
        <w:rPr>
          <w:rFonts w:ascii="Times New Roman" w:hAnsi="Times New Roman"/>
          <w:bCs/>
          <w:color w:val="000000"/>
          <w:sz w:val="24"/>
          <w:szCs w:val="24"/>
        </w:rPr>
        <w:t>......................................................., inscrita no CNPJ nº ........................., por intermédio de seu representante legal o(a) Sr(a) ......................................., portador (a) da Carteira de Identidade nº ......................... e do CPF nº ....................................... DECLARA, para os devidos fins</w:t>
      </w:r>
      <w:r w:rsidRPr="00A306E1">
        <w:rPr>
          <w:rFonts w:ascii="Times New Roman" w:hAnsi="Times New Roman"/>
          <w:bCs/>
          <w:color w:val="000000"/>
          <w:sz w:val="24"/>
          <w:szCs w:val="24"/>
          <w:lang w:val="pt-BR"/>
        </w:rPr>
        <w:t xml:space="preserve"> e sob as penas da Lei,que</w:t>
      </w:r>
      <w:r w:rsidRPr="00A306E1">
        <w:rPr>
          <w:rFonts w:ascii="Times New Roman" w:eastAsia="Calibri" w:hAnsi="Times New Roman"/>
          <w:sz w:val="24"/>
          <w:szCs w:val="24"/>
        </w:rPr>
        <w:t xml:space="preserve"> consent</w:t>
      </w:r>
      <w:r w:rsidRPr="00A306E1">
        <w:rPr>
          <w:rFonts w:ascii="Times New Roman" w:eastAsia="Calibri" w:hAnsi="Times New Roman"/>
          <w:sz w:val="24"/>
          <w:szCs w:val="24"/>
          <w:lang w:val="pt-BR"/>
        </w:rPr>
        <w:t xml:space="preserve">e expressamente que o </w:t>
      </w:r>
      <w:r w:rsidR="00BE33ED">
        <w:rPr>
          <w:rFonts w:ascii="Times New Roman" w:hAnsi="Times New Roman"/>
          <w:sz w:val="24"/>
          <w:szCs w:val="24"/>
          <w:lang w:val="pt-BR"/>
        </w:rPr>
        <w:t>município de Nova Porteirinha/MG</w:t>
      </w:r>
      <w:r w:rsidRPr="00A306E1">
        <w:rPr>
          <w:rFonts w:ascii="Times New Roman" w:hAnsi="Times New Roman"/>
          <w:sz w:val="24"/>
          <w:szCs w:val="24"/>
          <w:lang w:val="pt-BR"/>
        </w:rPr>
        <w:t>,</w:t>
      </w:r>
      <w:r w:rsidRPr="00A306E1">
        <w:rPr>
          <w:rFonts w:ascii="Times New Roman" w:eastAsia="Calibri" w:hAnsi="Times New Roman"/>
          <w:sz w:val="24"/>
          <w:szCs w:val="24"/>
        </w:rPr>
        <w:t>realiz</w:t>
      </w:r>
      <w:r w:rsidRPr="00A306E1">
        <w:rPr>
          <w:rFonts w:ascii="Times New Roman" w:eastAsia="Calibri" w:hAnsi="Times New Roman"/>
          <w:sz w:val="24"/>
          <w:szCs w:val="24"/>
          <w:lang w:val="pt-BR"/>
        </w:rPr>
        <w:t>e</w:t>
      </w:r>
      <w:r w:rsidRPr="00A306E1">
        <w:rPr>
          <w:rFonts w:ascii="Times New Roman" w:eastAsia="Calibri" w:hAnsi="Times New Roman"/>
          <w:sz w:val="24"/>
          <w:szCs w:val="24"/>
        </w:rPr>
        <w:t xml:space="preserve"> o tratamento de</w:t>
      </w:r>
      <w:r w:rsidRPr="00A306E1">
        <w:rPr>
          <w:rFonts w:ascii="Times New Roman" w:eastAsia="Calibri" w:hAnsi="Times New Roman"/>
          <w:sz w:val="24"/>
          <w:szCs w:val="24"/>
          <w:lang w:val="pt-BR"/>
        </w:rPr>
        <w:t xml:space="preserve"> seus</w:t>
      </w:r>
      <w:r w:rsidRPr="00A306E1">
        <w:rPr>
          <w:rFonts w:ascii="Times New Roman" w:eastAsia="Calibri" w:hAnsi="Times New Roman"/>
          <w:sz w:val="24"/>
          <w:szCs w:val="24"/>
        </w:rPr>
        <w:t xml:space="preserve"> dados pessoais nos termos do inciso I do artigo 7º da Lei 13.709/2016</w:t>
      </w:r>
      <w:r w:rsidRPr="00A306E1">
        <w:rPr>
          <w:rFonts w:ascii="Times New Roman" w:hAnsi="Times New Roman"/>
          <w:bCs/>
          <w:color w:val="000000"/>
          <w:sz w:val="24"/>
          <w:szCs w:val="24"/>
        </w:rPr>
        <w:t>.</w:t>
      </w:r>
    </w:p>
    <w:p w:rsidR="007C55A3" w:rsidRPr="00A306E1" w:rsidRDefault="007C55A3" w:rsidP="007C55A3">
      <w:pPr>
        <w:pStyle w:val="Recuodecorpodetexto"/>
        <w:spacing w:after="0" w:line="360" w:lineRule="auto"/>
        <w:jc w:val="both"/>
        <w:rPr>
          <w:rFonts w:ascii="Times New Roman" w:hAnsi="Times New Roman"/>
          <w:bCs/>
          <w:color w:val="000000"/>
          <w:sz w:val="24"/>
          <w:szCs w:val="24"/>
        </w:rPr>
      </w:pPr>
    </w:p>
    <w:p w:rsidR="007C55A3" w:rsidRPr="00A306E1" w:rsidRDefault="007C55A3" w:rsidP="007C55A3">
      <w:pPr>
        <w:pStyle w:val="Recuodecorpodetexto"/>
        <w:spacing w:after="0" w:line="360" w:lineRule="auto"/>
        <w:jc w:val="both"/>
        <w:rPr>
          <w:rFonts w:ascii="Times New Roman" w:hAnsi="Times New Roman"/>
          <w:bCs/>
          <w:color w:val="000000"/>
          <w:sz w:val="24"/>
          <w:szCs w:val="24"/>
        </w:rPr>
      </w:pPr>
    </w:p>
    <w:p w:rsidR="007C55A3" w:rsidRPr="00A306E1" w:rsidRDefault="007C55A3" w:rsidP="007C55A3">
      <w:pPr>
        <w:pStyle w:val="Recuodecorpodetexto"/>
        <w:spacing w:after="0" w:line="360" w:lineRule="auto"/>
        <w:jc w:val="center"/>
        <w:rPr>
          <w:rFonts w:ascii="Times New Roman" w:hAnsi="Times New Roman"/>
          <w:bCs/>
          <w:color w:val="000000"/>
          <w:sz w:val="24"/>
          <w:szCs w:val="24"/>
        </w:rPr>
      </w:pPr>
      <w:r w:rsidRPr="00A306E1">
        <w:rPr>
          <w:rFonts w:ascii="Times New Roman" w:hAnsi="Times New Roman"/>
          <w:bCs/>
          <w:color w:val="000000"/>
          <w:sz w:val="24"/>
          <w:szCs w:val="24"/>
        </w:rPr>
        <w:t>.........................................................</w:t>
      </w:r>
    </w:p>
    <w:p w:rsidR="007C55A3" w:rsidRPr="00A306E1" w:rsidRDefault="007C55A3" w:rsidP="007C55A3">
      <w:pPr>
        <w:pStyle w:val="Recuodecorpodetexto"/>
        <w:spacing w:after="0" w:line="360" w:lineRule="auto"/>
        <w:jc w:val="center"/>
        <w:rPr>
          <w:rFonts w:ascii="Times New Roman" w:hAnsi="Times New Roman"/>
          <w:bCs/>
          <w:color w:val="000000"/>
          <w:sz w:val="24"/>
          <w:szCs w:val="24"/>
        </w:rPr>
      </w:pPr>
      <w:r w:rsidRPr="00A306E1">
        <w:rPr>
          <w:rFonts w:ascii="Times New Roman" w:hAnsi="Times New Roman"/>
          <w:bCs/>
          <w:color w:val="000000"/>
          <w:sz w:val="24"/>
          <w:szCs w:val="24"/>
        </w:rPr>
        <w:t>(LOCAL E DATA)</w:t>
      </w:r>
    </w:p>
    <w:p w:rsidR="007C55A3" w:rsidRPr="00A306E1" w:rsidRDefault="007C55A3" w:rsidP="007C55A3">
      <w:pPr>
        <w:pStyle w:val="Recuodecorpodetexto"/>
        <w:spacing w:after="0" w:line="360" w:lineRule="auto"/>
        <w:jc w:val="center"/>
        <w:rPr>
          <w:rFonts w:ascii="Times New Roman" w:hAnsi="Times New Roman"/>
          <w:bCs/>
          <w:color w:val="000000"/>
          <w:sz w:val="24"/>
          <w:szCs w:val="24"/>
        </w:rPr>
      </w:pPr>
      <w:r w:rsidRPr="00A306E1">
        <w:rPr>
          <w:rFonts w:ascii="Times New Roman" w:hAnsi="Times New Roman"/>
          <w:bCs/>
          <w:color w:val="000000"/>
          <w:sz w:val="24"/>
          <w:szCs w:val="24"/>
        </w:rPr>
        <w:t>.........................................................</w:t>
      </w:r>
    </w:p>
    <w:p w:rsidR="007C55A3" w:rsidRPr="00A306E1" w:rsidRDefault="007C55A3" w:rsidP="007C55A3">
      <w:pPr>
        <w:pStyle w:val="Recuodecorpodetexto"/>
        <w:spacing w:after="0" w:line="360" w:lineRule="auto"/>
        <w:jc w:val="center"/>
        <w:rPr>
          <w:rFonts w:ascii="Times New Roman" w:hAnsi="Times New Roman"/>
          <w:bCs/>
          <w:color w:val="000000"/>
          <w:sz w:val="24"/>
          <w:szCs w:val="24"/>
        </w:rPr>
      </w:pPr>
      <w:r w:rsidRPr="00A306E1">
        <w:rPr>
          <w:rFonts w:ascii="Times New Roman" w:hAnsi="Times New Roman"/>
          <w:bCs/>
          <w:color w:val="000000"/>
          <w:sz w:val="24"/>
          <w:szCs w:val="24"/>
        </w:rPr>
        <w:t>(NOME E ASSINATURA)</w:t>
      </w:r>
    </w:p>
    <w:p w:rsidR="007C55A3" w:rsidRPr="00A306E1" w:rsidRDefault="007C55A3" w:rsidP="007C55A3">
      <w:pPr>
        <w:pStyle w:val="Recuodecorpodetexto"/>
        <w:spacing w:after="0" w:line="360" w:lineRule="auto"/>
        <w:jc w:val="center"/>
        <w:rPr>
          <w:rFonts w:ascii="Times New Roman" w:hAnsi="Times New Roman"/>
          <w:bCs/>
          <w:color w:val="000000"/>
          <w:sz w:val="24"/>
          <w:szCs w:val="24"/>
        </w:rPr>
      </w:pPr>
      <w:r w:rsidRPr="00A306E1">
        <w:rPr>
          <w:rFonts w:ascii="Times New Roman" w:hAnsi="Times New Roman"/>
          <w:bCs/>
          <w:color w:val="000000"/>
          <w:sz w:val="24"/>
          <w:szCs w:val="24"/>
        </w:rPr>
        <w:t>Obrigatório Carimbo CNPJ</w:t>
      </w:r>
    </w:p>
    <w:p w:rsidR="007C55A3" w:rsidRPr="00A306E1" w:rsidRDefault="007C55A3" w:rsidP="007C55A3">
      <w:pPr>
        <w:jc w:val="center"/>
        <w:rPr>
          <w:rFonts w:ascii="Times New Roman" w:hAnsi="Times New Roman" w:cs="Times New Roman"/>
          <w:sz w:val="24"/>
          <w:szCs w:val="24"/>
        </w:rPr>
      </w:pPr>
    </w:p>
    <w:p w:rsidR="007C55A3" w:rsidRDefault="007C55A3" w:rsidP="007C55A3">
      <w:pPr>
        <w:pStyle w:val="Cabealho"/>
        <w:rPr>
          <w:rFonts w:ascii="Times New Roman" w:hAnsi="Times New Roman" w:cs="Times New Roman"/>
          <w:sz w:val="24"/>
          <w:szCs w:val="24"/>
        </w:rPr>
      </w:pPr>
    </w:p>
    <w:p w:rsidR="00674FDF" w:rsidRDefault="00674FDF" w:rsidP="007C55A3">
      <w:pPr>
        <w:pStyle w:val="Cabealho"/>
        <w:rPr>
          <w:rFonts w:ascii="Times New Roman" w:hAnsi="Times New Roman" w:cs="Times New Roman"/>
          <w:sz w:val="24"/>
          <w:szCs w:val="24"/>
        </w:rPr>
      </w:pPr>
    </w:p>
    <w:p w:rsidR="00674FDF" w:rsidRPr="00A306E1" w:rsidRDefault="00674FDF" w:rsidP="007C55A3">
      <w:pPr>
        <w:pStyle w:val="Cabealho"/>
        <w:rPr>
          <w:rFonts w:ascii="Times New Roman" w:hAnsi="Times New Roman" w:cs="Times New Roman"/>
          <w:sz w:val="24"/>
          <w:szCs w:val="24"/>
        </w:rPr>
      </w:pPr>
    </w:p>
    <w:p w:rsidR="007C55A3" w:rsidRDefault="007C55A3" w:rsidP="007C55A3">
      <w:pPr>
        <w:pStyle w:val="Cabealho"/>
        <w:rPr>
          <w:rFonts w:ascii="Times New Roman" w:hAnsi="Times New Roman" w:cs="Times New Roman"/>
          <w:sz w:val="24"/>
          <w:szCs w:val="24"/>
        </w:rPr>
      </w:pPr>
    </w:p>
    <w:p w:rsidR="00BE33ED" w:rsidRDefault="00BE33ED" w:rsidP="007C55A3">
      <w:pPr>
        <w:pStyle w:val="Cabealho"/>
        <w:rPr>
          <w:rFonts w:ascii="Times New Roman" w:hAnsi="Times New Roman" w:cs="Times New Roman"/>
          <w:sz w:val="24"/>
          <w:szCs w:val="24"/>
        </w:rPr>
      </w:pPr>
    </w:p>
    <w:p w:rsidR="00BE33ED" w:rsidRDefault="00BE33ED" w:rsidP="007C55A3">
      <w:pPr>
        <w:pStyle w:val="Cabealho"/>
        <w:rPr>
          <w:rFonts w:ascii="Times New Roman" w:hAnsi="Times New Roman" w:cs="Times New Roman"/>
          <w:sz w:val="24"/>
          <w:szCs w:val="24"/>
        </w:rPr>
      </w:pPr>
    </w:p>
    <w:p w:rsidR="00BE33ED" w:rsidRDefault="00BE33ED" w:rsidP="007C55A3">
      <w:pPr>
        <w:pStyle w:val="Cabealho"/>
        <w:rPr>
          <w:rFonts w:ascii="Times New Roman" w:hAnsi="Times New Roman" w:cs="Times New Roman"/>
          <w:sz w:val="24"/>
          <w:szCs w:val="24"/>
        </w:rPr>
      </w:pPr>
    </w:p>
    <w:p w:rsidR="00BE33ED" w:rsidRDefault="00BE33ED" w:rsidP="007C55A3">
      <w:pPr>
        <w:pStyle w:val="Cabealho"/>
        <w:rPr>
          <w:rFonts w:ascii="Times New Roman" w:hAnsi="Times New Roman" w:cs="Times New Roman"/>
          <w:sz w:val="24"/>
          <w:szCs w:val="24"/>
        </w:rPr>
      </w:pPr>
    </w:p>
    <w:p w:rsidR="00BE33ED" w:rsidRDefault="00BE33ED" w:rsidP="007C55A3">
      <w:pPr>
        <w:pStyle w:val="Cabealho"/>
        <w:rPr>
          <w:rFonts w:ascii="Times New Roman" w:hAnsi="Times New Roman" w:cs="Times New Roman"/>
          <w:sz w:val="24"/>
          <w:szCs w:val="24"/>
        </w:rPr>
      </w:pPr>
    </w:p>
    <w:p w:rsidR="00BE33ED" w:rsidRPr="00A306E1" w:rsidRDefault="00BE33ED" w:rsidP="007C55A3">
      <w:pPr>
        <w:pStyle w:val="Cabealho"/>
        <w:rPr>
          <w:rFonts w:ascii="Times New Roman" w:hAnsi="Times New Roman" w:cs="Times New Roman"/>
          <w:sz w:val="24"/>
          <w:szCs w:val="24"/>
        </w:rPr>
      </w:pPr>
    </w:p>
    <w:p w:rsidR="007C55A3" w:rsidRPr="00A306E1" w:rsidRDefault="007C55A3" w:rsidP="007C5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color w:val="000000"/>
          <w:sz w:val="24"/>
          <w:szCs w:val="24"/>
        </w:rPr>
      </w:pPr>
      <w:r w:rsidRPr="00A306E1">
        <w:rPr>
          <w:rFonts w:ascii="Times New Roman" w:hAnsi="Times New Roman" w:cs="Times New Roman"/>
          <w:b/>
          <w:color w:val="000000"/>
          <w:sz w:val="24"/>
          <w:szCs w:val="24"/>
        </w:rPr>
        <w:lastRenderedPageBreak/>
        <w:t xml:space="preserve">ANEXO </w:t>
      </w:r>
      <w:r w:rsidR="001B25CA">
        <w:rPr>
          <w:rFonts w:ascii="Times New Roman" w:hAnsi="Times New Roman" w:cs="Times New Roman"/>
          <w:b/>
          <w:color w:val="000000"/>
          <w:sz w:val="24"/>
          <w:szCs w:val="24"/>
        </w:rPr>
        <w:t>VIII</w:t>
      </w:r>
    </w:p>
    <w:p w:rsidR="007C55A3" w:rsidRPr="00A306E1" w:rsidRDefault="007C55A3" w:rsidP="007C55A3">
      <w:pPr>
        <w:jc w:val="center"/>
        <w:rPr>
          <w:rFonts w:ascii="Times New Roman" w:hAnsi="Times New Roman" w:cs="Times New Roman"/>
          <w:b/>
          <w:sz w:val="24"/>
          <w:szCs w:val="24"/>
        </w:rPr>
      </w:pPr>
      <w:r w:rsidRPr="00A306E1">
        <w:rPr>
          <w:rFonts w:ascii="Times New Roman" w:hAnsi="Times New Roman" w:cs="Times New Roman"/>
          <w:b/>
          <w:sz w:val="24"/>
          <w:szCs w:val="24"/>
        </w:rPr>
        <w:t>PROCEDIMENTO LICITATÓRIO Nº 0</w:t>
      </w:r>
      <w:r w:rsidR="00BE33ED">
        <w:rPr>
          <w:rFonts w:ascii="Times New Roman" w:hAnsi="Times New Roman" w:cs="Times New Roman"/>
          <w:b/>
          <w:sz w:val="24"/>
          <w:szCs w:val="24"/>
        </w:rPr>
        <w:t>5</w:t>
      </w:r>
      <w:r w:rsidR="00B91D18">
        <w:rPr>
          <w:rFonts w:ascii="Times New Roman" w:hAnsi="Times New Roman" w:cs="Times New Roman"/>
          <w:b/>
          <w:sz w:val="24"/>
          <w:szCs w:val="24"/>
        </w:rPr>
        <w:t>9</w:t>
      </w:r>
      <w:r w:rsidRPr="00A306E1">
        <w:rPr>
          <w:rFonts w:ascii="Times New Roman" w:hAnsi="Times New Roman" w:cs="Times New Roman"/>
          <w:b/>
          <w:sz w:val="24"/>
          <w:szCs w:val="24"/>
        </w:rPr>
        <w:t>/202</w:t>
      </w:r>
      <w:r w:rsidR="00D84EF1">
        <w:rPr>
          <w:rFonts w:ascii="Times New Roman" w:hAnsi="Times New Roman" w:cs="Times New Roman"/>
          <w:b/>
          <w:sz w:val="24"/>
          <w:szCs w:val="24"/>
        </w:rPr>
        <w:t>5</w:t>
      </w:r>
    </w:p>
    <w:p w:rsidR="007C55A3" w:rsidRPr="00A306E1" w:rsidRDefault="007C55A3" w:rsidP="007C55A3">
      <w:pPr>
        <w:jc w:val="center"/>
        <w:rPr>
          <w:rFonts w:ascii="Times New Roman" w:hAnsi="Times New Roman" w:cs="Times New Roman"/>
          <w:b/>
          <w:sz w:val="24"/>
          <w:szCs w:val="24"/>
        </w:rPr>
      </w:pPr>
      <w:r w:rsidRPr="00A306E1">
        <w:rPr>
          <w:rFonts w:ascii="Times New Roman" w:hAnsi="Times New Roman" w:cs="Times New Roman"/>
          <w:b/>
          <w:sz w:val="24"/>
          <w:szCs w:val="24"/>
        </w:rPr>
        <w:t>PREGÃO ELETRÔNICO Nº 0</w:t>
      </w:r>
      <w:r w:rsidR="00B91D18">
        <w:rPr>
          <w:rFonts w:ascii="Times New Roman" w:hAnsi="Times New Roman" w:cs="Times New Roman"/>
          <w:b/>
          <w:sz w:val="24"/>
          <w:szCs w:val="24"/>
        </w:rPr>
        <w:t>20</w:t>
      </w:r>
      <w:r w:rsidRPr="00A306E1">
        <w:rPr>
          <w:rFonts w:ascii="Times New Roman" w:hAnsi="Times New Roman" w:cs="Times New Roman"/>
          <w:b/>
          <w:sz w:val="24"/>
          <w:szCs w:val="24"/>
        </w:rPr>
        <w:t>/202</w:t>
      </w:r>
      <w:r w:rsidR="00D84EF1">
        <w:rPr>
          <w:rFonts w:ascii="Times New Roman" w:hAnsi="Times New Roman" w:cs="Times New Roman"/>
          <w:b/>
          <w:sz w:val="24"/>
          <w:szCs w:val="24"/>
        </w:rPr>
        <w:t>5</w:t>
      </w:r>
    </w:p>
    <w:p w:rsidR="007C55A3" w:rsidRPr="00A306E1" w:rsidRDefault="007C55A3" w:rsidP="007C55A3">
      <w:pPr>
        <w:pStyle w:val="Corpodetexto"/>
        <w:ind w:left="284"/>
        <w:jc w:val="center"/>
        <w:rPr>
          <w:rFonts w:ascii="Times New Roman" w:hAnsi="Times New Roman" w:cs="Times New Roman"/>
          <w:b/>
          <w:bCs/>
        </w:rPr>
      </w:pPr>
      <w:r w:rsidRPr="00A306E1">
        <w:rPr>
          <w:rFonts w:ascii="Times New Roman" w:hAnsi="Times New Roman" w:cs="Times New Roman"/>
          <w:b/>
          <w:bCs/>
          <w:w w:val="95"/>
        </w:rPr>
        <w:t>DECLARAÇÃO</w:t>
      </w:r>
      <w:r w:rsidRPr="00A306E1">
        <w:rPr>
          <w:rFonts w:ascii="Times New Roman" w:hAnsi="Times New Roman" w:cs="Times New Roman"/>
          <w:b/>
          <w:bCs/>
          <w:spacing w:val="2"/>
          <w:w w:val="95"/>
        </w:rPr>
        <w:t xml:space="preserve"> IMUNIDADE E/OU ISENÇÃO IMPOSTO DE RENDA PESSOA </w:t>
      </w:r>
      <w:r w:rsidRPr="00A306E1">
        <w:rPr>
          <w:rFonts w:ascii="Times New Roman" w:hAnsi="Times New Roman" w:cs="Times New Roman"/>
          <w:b/>
          <w:bCs/>
          <w:w w:val="95"/>
        </w:rPr>
        <w:t>JURÍDICACONSTANTEDOINCISOIIIDOART.3º,III.</w:t>
      </w:r>
    </w:p>
    <w:p w:rsidR="007C55A3" w:rsidRPr="00A306E1" w:rsidRDefault="007C55A3" w:rsidP="007C55A3">
      <w:pPr>
        <w:pStyle w:val="Corpodetexto"/>
        <w:spacing w:before="1"/>
        <w:rPr>
          <w:rFonts w:ascii="Times New Roman" w:hAnsi="Times New Roman" w:cs="Times New Roman"/>
        </w:rPr>
      </w:pPr>
      <w:r w:rsidRPr="00A306E1">
        <w:rPr>
          <w:rFonts w:ascii="Times New Roman" w:hAnsi="Times New Roman" w:cs="Times New Roman"/>
        </w:rPr>
        <w:t>Ilmo.Sr.</w:t>
      </w:r>
    </w:p>
    <w:p w:rsidR="007C55A3" w:rsidRPr="00A306E1" w:rsidRDefault="007C55A3" w:rsidP="007C55A3">
      <w:pPr>
        <w:pStyle w:val="Corpodetexto"/>
        <w:spacing w:line="261" w:lineRule="auto"/>
        <w:ind w:right="115"/>
        <w:jc w:val="both"/>
        <w:rPr>
          <w:rFonts w:ascii="Times New Roman" w:hAnsi="Times New Roman" w:cs="Times New Roman"/>
        </w:rPr>
      </w:pPr>
      <w:r w:rsidRPr="00A306E1">
        <w:rPr>
          <w:rFonts w:ascii="Times New Roman" w:hAnsi="Times New Roman" w:cs="Times New Roman"/>
        </w:rPr>
        <w:t>(Autoridade a quem se dirige), (Nome da entidade), com sede (endereço completo), inscrita no</w:t>
      </w:r>
      <w:r w:rsidRPr="00A306E1">
        <w:rPr>
          <w:rFonts w:ascii="Times New Roman" w:hAnsi="Times New Roman" w:cs="Times New Roman"/>
          <w:w w:val="95"/>
        </w:rPr>
        <w:t xml:space="preserve">CNPJ sob o </w:t>
      </w:r>
      <w:r w:rsidRPr="00A306E1">
        <w:rPr>
          <w:rFonts w:ascii="Times New Roman" w:hAnsi="Times New Roman" w:cs="Times New Roman"/>
          <w:w w:val="90"/>
        </w:rPr>
        <w:t xml:space="preserve">nº </w:t>
      </w:r>
      <w:r w:rsidRPr="00A306E1">
        <w:rPr>
          <w:rFonts w:ascii="Times New Roman" w:hAnsi="Times New Roman" w:cs="Times New Roman"/>
          <w:w w:val="95"/>
        </w:rPr>
        <w:t xml:space="preserve">DECLARA </w:t>
      </w:r>
      <w:r w:rsidRPr="00A306E1">
        <w:rPr>
          <w:rFonts w:ascii="Times New Roman" w:hAnsi="Times New Roman" w:cs="Times New Roman"/>
          <w:w w:val="90"/>
        </w:rPr>
        <w:t xml:space="preserve">à </w:t>
      </w:r>
      <w:r w:rsidRPr="00A306E1">
        <w:rPr>
          <w:rFonts w:ascii="Times New Roman" w:hAnsi="Times New Roman" w:cs="Times New Roman"/>
          <w:w w:val="95"/>
        </w:rPr>
        <w:t xml:space="preserve">(Nome da entidade pagadora), que não está sujeita </w:t>
      </w:r>
      <w:r w:rsidRPr="00A306E1">
        <w:rPr>
          <w:rFonts w:ascii="Times New Roman" w:hAnsi="Times New Roman" w:cs="Times New Roman"/>
          <w:w w:val="90"/>
        </w:rPr>
        <w:t xml:space="preserve">à </w:t>
      </w:r>
      <w:r w:rsidRPr="00A306E1">
        <w:rPr>
          <w:rFonts w:ascii="Times New Roman" w:hAnsi="Times New Roman" w:cs="Times New Roman"/>
          <w:w w:val="95"/>
        </w:rPr>
        <w:t>retenção, na fonte,</w:t>
      </w:r>
      <w:r w:rsidRPr="00A306E1">
        <w:rPr>
          <w:rFonts w:ascii="Times New Roman" w:hAnsi="Times New Roman" w:cs="Times New Roman"/>
        </w:rPr>
        <w:t>doIRPJ,daCSLL,daCofinsedaContribuiçãoparaoPIS/Pasep,aqueserefereoart.64daLei</w:t>
      </w:r>
      <w:r w:rsidRPr="00A306E1">
        <w:rPr>
          <w:rFonts w:ascii="Times New Roman" w:hAnsi="Times New Roman" w:cs="Times New Roman"/>
          <w:w w:val="90"/>
        </w:rPr>
        <w:t>nº</w:t>
      </w:r>
      <w:hyperlink r:id="rId77" w:anchor="%3A~%3Atext%3DLEI%20N%C2%BA%209.430%2C%20DE%2027%20DE%20DEZEMBRO%20DE%201996.%26text%3DDisp%C3%B5e%20sobre%20a%20legisla%C3%A7%C3%A3o%20tribut%C3%A1ria%2Cconsulta%20e%20d%C3%A1%20outras%20provid%C3%AAncias">
        <w:r w:rsidRPr="00A306E1">
          <w:rPr>
            <w:rFonts w:ascii="Times New Roman" w:hAnsi="Times New Roman" w:cs="Times New Roman"/>
            <w:u w:val="single"/>
          </w:rPr>
          <w:t>9.430</w:t>
        </w:r>
      </w:hyperlink>
      <w:r w:rsidRPr="00A306E1">
        <w:rPr>
          <w:rFonts w:ascii="Times New Roman" w:hAnsi="Times New Roman" w:cs="Times New Roman"/>
        </w:rPr>
        <w:t>,de27dedezembrode1996,porseenquadraremumadassituaçõesabaixo:</w:t>
      </w:r>
    </w:p>
    <w:p w:rsidR="007C55A3" w:rsidRPr="00A306E1" w:rsidRDefault="007C55A3" w:rsidP="007C55A3">
      <w:pPr>
        <w:pStyle w:val="Corpodetexto"/>
        <w:spacing w:before="8"/>
        <w:ind w:left="284"/>
        <w:rPr>
          <w:rFonts w:ascii="Times New Roman" w:hAnsi="Times New Roman" w:cs="Times New Roman"/>
        </w:rPr>
      </w:pPr>
    </w:p>
    <w:p w:rsidR="007C55A3" w:rsidRPr="00A306E1" w:rsidRDefault="007C55A3" w:rsidP="007C55A3">
      <w:pPr>
        <w:pStyle w:val="PargrafodaLista"/>
        <w:tabs>
          <w:tab w:val="left" w:pos="735"/>
        </w:tabs>
        <w:ind w:left="0"/>
        <w:rPr>
          <w:rFonts w:ascii="Times New Roman" w:hAnsi="Times New Roman" w:cs="Times New Roman"/>
          <w:sz w:val="24"/>
          <w:szCs w:val="24"/>
        </w:rPr>
      </w:pPr>
      <w:r w:rsidRPr="00A306E1">
        <w:rPr>
          <w:rFonts w:ascii="Times New Roman" w:hAnsi="Times New Roman" w:cs="Times New Roman"/>
          <w:w w:val="85"/>
          <w:sz w:val="24"/>
          <w:szCs w:val="24"/>
        </w:rPr>
        <w:t>INSTITUIÇÃODEEDUCAÇÃO:</w:t>
      </w:r>
    </w:p>
    <w:p w:rsidR="007C55A3" w:rsidRPr="00A306E1" w:rsidRDefault="007C55A3" w:rsidP="007C55A3">
      <w:pPr>
        <w:pStyle w:val="PargrafodaLista"/>
        <w:tabs>
          <w:tab w:val="left" w:pos="841"/>
        </w:tabs>
        <w:spacing w:before="64" w:line="261" w:lineRule="auto"/>
        <w:ind w:left="0" w:right="115"/>
        <w:rPr>
          <w:rFonts w:ascii="Times New Roman" w:hAnsi="Times New Roman" w:cs="Times New Roman"/>
          <w:sz w:val="24"/>
          <w:szCs w:val="24"/>
        </w:rPr>
      </w:pPr>
      <w:r w:rsidRPr="00A306E1">
        <w:rPr>
          <w:rFonts w:ascii="Times New Roman" w:hAnsi="Times New Roman" w:cs="Times New Roman"/>
          <w:sz w:val="24"/>
          <w:szCs w:val="24"/>
        </w:rPr>
        <w:t>( ) Entidade em gozo regular da imunidade prevista no art. 150, inciso VI, alínea "c" daConstituiçãoFederal,porcumprirosrequisitosprevistosnoart.12daLeinº</w:t>
      </w:r>
      <w:r w:rsidRPr="00A306E1">
        <w:rPr>
          <w:rFonts w:ascii="Times New Roman" w:hAnsi="Times New Roman" w:cs="Times New Roman"/>
          <w:sz w:val="24"/>
          <w:szCs w:val="24"/>
          <w:u w:val="single"/>
        </w:rPr>
        <w:t>9.532</w:t>
      </w:r>
      <w:r w:rsidRPr="00A306E1">
        <w:rPr>
          <w:rFonts w:ascii="Times New Roman" w:hAnsi="Times New Roman" w:cs="Times New Roman"/>
          <w:sz w:val="24"/>
          <w:szCs w:val="24"/>
        </w:rPr>
        <w:t>,de10dedezembrode1997.</w:t>
      </w:r>
    </w:p>
    <w:p w:rsidR="007C55A3" w:rsidRPr="00A306E1" w:rsidRDefault="007C55A3" w:rsidP="007C55A3">
      <w:pPr>
        <w:pStyle w:val="PargrafodaLista"/>
        <w:tabs>
          <w:tab w:val="left" w:pos="835"/>
        </w:tabs>
        <w:spacing w:line="261" w:lineRule="auto"/>
        <w:ind w:left="0" w:right="115"/>
        <w:rPr>
          <w:rFonts w:ascii="Times New Roman" w:hAnsi="Times New Roman" w:cs="Times New Roman"/>
          <w:sz w:val="24"/>
          <w:szCs w:val="24"/>
        </w:rPr>
      </w:pPr>
      <w:r w:rsidRPr="00A306E1">
        <w:rPr>
          <w:rFonts w:ascii="Times New Roman" w:hAnsi="Times New Roman" w:cs="Times New Roman"/>
          <w:sz w:val="24"/>
          <w:szCs w:val="24"/>
        </w:rPr>
        <w:t>( )Entidadedeensinosuperior,emgozoregulardaisençãoprevistanoart.8ºdaLeinº</w:t>
      </w:r>
      <w:r w:rsidRPr="00A306E1">
        <w:rPr>
          <w:rFonts w:ascii="Times New Roman" w:hAnsi="Times New Roman" w:cs="Times New Roman"/>
          <w:sz w:val="24"/>
          <w:szCs w:val="24"/>
          <w:u w:val="single"/>
        </w:rPr>
        <w:t>11.096</w:t>
      </w:r>
      <w:r w:rsidRPr="00A306E1">
        <w:rPr>
          <w:rFonts w:ascii="Times New Roman" w:hAnsi="Times New Roman" w:cs="Times New Roman"/>
          <w:sz w:val="24"/>
          <w:szCs w:val="24"/>
        </w:rPr>
        <w:t xml:space="preserve">, de 13 de janeiro de 2005, por ter aderido ao Programa UniveMGidade para Todos (Prouni),instituído pela Lei nº </w:t>
      </w:r>
      <w:r w:rsidRPr="00A306E1">
        <w:rPr>
          <w:rFonts w:ascii="Times New Roman" w:hAnsi="Times New Roman" w:cs="Times New Roman"/>
          <w:sz w:val="24"/>
          <w:szCs w:val="24"/>
          <w:u w:val="single"/>
        </w:rPr>
        <w:t>11.096</w:t>
      </w:r>
      <w:r w:rsidRPr="00A306E1">
        <w:rPr>
          <w:rFonts w:ascii="Times New Roman" w:hAnsi="Times New Roman" w:cs="Times New Roman"/>
          <w:sz w:val="24"/>
          <w:szCs w:val="24"/>
        </w:rPr>
        <w:t>, de 13 de janeiro de 2005, conforme Termo de Adesão vigente noperíododaprestaçãodoserviçooudofornecimentodobem(documentoemanexo).</w:t>
      </w:r>
    </w:p>
    <w:p w:rsidR="007C55A3" w:rsidRPr="00A306E1" w:rsidRDefault="007C55A3" w:rsidP="007C55A3">
      <w:pPr>
        <w:pStyle w:val="Corpodetexto"/>
        <w:spacing w:before="6"/>
        <w:ind w:left="284"/>
        <w:rPr>
          <w:rFonts w:ascii="Times New Roman" w:hAnsi="Times New Roman" w:cs="Times New Roman"/>
        </w:rPr>
      </w:pPr>
    </w:p>
    <w:p w:rsidR="007C55A3" w:rsidRPr="00A306E1" w:rsidRDefault="007C55A3" w:rsidP="007C55A3">
      <w:pPr>
        <w:pStyle w:val="PargrafodaLista"/>
        <w:tabs>
          <w:tab w:val="left" w:pos="825"/>
        </w:tabs>
        <w:ind w:left="0"/>
        <w:rPr>
          <w:rFonts w:ascii="Times New Roman" w:hAnsi="Times New Roman" w:cs="Times New Roman"/>
          <w:sz w:val="24"/>
          <w:szCs w:val="24"/>
        </w:rPr>
      </w:pPr>
      <w:r w:rsidRPr="00A306E1">
        <w:rPr>
          <w:rFonts w:ascii="Times New Roman" w:hAnsi="Times New Roman" w:cs="Times New Roman"/>
          <w:sz w:val="24"/>
          <w:szCs w:val="24"/>
        </w:rPr>
        <w:t>ENTIDADEBENEFICENTEDEASSISTÊNCIASOCIAL:</w:t>
      </w:r>
    </w:p>
    <w:p w:rsidR="007C55A3" w:rsidRPr="00A306E1" w:rsidRDefault="007C55A3" w:rsidP="007C55A3">
      <w:pPr>
        <w:pStyle w:val="PargrafodaLista"/>
        <w:tabs>
          <w:tab w:val="left" w:pos="854"/>
        </w:tabs>
        <w:spacing w:line="261" w:lineRule="auto"/>
        <w:ind w:left="0" w:right="115"/>
        <w:rPr>
          <w:rFonts w:ascii="Times New Roman" w:hAnsi="Times New Roman" w:cs="Times New Roman"/>
          <w:sz w:val="24"/>
          <w:szCs w:val="24"/>
        </w:rPr>
      </w:pPr>
      <w:r w:rsidRPr="00A306E1">
        <w:rPr>
          <w:rFonts w:ascii="Times New Roman" w:hAnsi="Times New Roman" w:cs="Times New Roman"/>
          <w:sz w:val="24"/>
          <w:szCs w:val="24"/>
        </w:rPr>
        <w:t xml:space="preserve">( ) Instituição educacional em gozo regular da imunidade prevista no art. 195, </w:t>
      </w:r>
      <w:r w:rsidRPr="00A306E1">
        <w:rPr>
          <w:rFonts w:ascii="Times New Roman" w:hAnsi="Times New Roman" w:cs="Times New Roman"/>
          <w:w w:val="90"/>
          <w:sz w:val="24"/>
          <w:szCs w:val="24"/>
        </w:rPr>
        <w:t xml:space="preserve">§ 7º </w:t>
      </w:r>
      <w:r w:rsidRPr="00A306E1">
        <w:rPr>
          <w:rFonts w:ascii="Times New Roman" w:hAnsi="Times New Roman" w:cs="Times New Roman"/>
          <w:sz w:val="24"/>
          <w:szCs w:val="24"/>
        </w:rPr>
        <w:t>daConstituição Federal, por ter sido certificada como beneficente de assistência social peloMinistériodaEducaçãoeporcumprirosrequisitosprevistosnoart.29daLei</w:t>
      </w:r>
      <w:r w:rsidRPr="00A306E1">
        <w:rPr>
          <w:rFonts w:ascii="Times New Roman" w:hAnsi="Times New Roman" w:cs="Times New Roman"/>
          <w:w w:val="90"/>
          <w:sz w:val="24"/>
          <w:szCs w:val="24"/>
        </w:rPr>
        <w:t>nº</w:t>
      </w:r>
      <w:hyperlink r:id="rId78">
        <w:r w:rsidRPr="00A306E1">
          <w:rPr>
            <w:rFonts w:ascii="Times New Roman" w:hAnsi="Times New Roman" w:cs="Times New Roman"/>
            <w:sz w:val="24"/>
            <w:szCs w:val="24"/>
            <w:u w:val="single"/>
          </w:rPr>
          <w:t>12.101</w:t>
        </w:r>
      </w:hyperlink>
      <w:r w:rsidRPr="00A306E1">
        <w:rPr>
          <w:rFonts w:ascii="Times New Roman" w:hAnsi="Times New Roman" w:cs="Times New Roman"/>
          <w:sz w:val="24"/>
          <w:szCs w:val="24"/>
        </w:rPr>
        <w:t>,de27denovembrode2009.</w:t>
      </w:r>
    </w:p>
    <w:p w:rsidR="007C55A3" w:rsidRPr="00A306E1" w:rsidRDefault="007C55A3" w:rsidP="007C55A3">
      <w:pPr>
        <w:pStyle w:val="PargrafodaLista"/>
        <w:tabs>
          <w:tab w:val="left" w:pos="866"/>
        </w:tabs>
        <w:spacing w:line="261" w:lineRule="auto"/>
        <w:ind w:left="0" w:right="115"/>
        <w:rPr>
          <w:rFonts w:ascii="Times New Roman" w:hAnsi="Times New Roman" w:cs="Times New Roman"/>
          <w:sz w:val="24"/>
          <w:szCs w:val="24"/>
        </w:rPr>
      </w:pPr>
      <w:r w:rsidRPr="00A306E1">
        <w:rPr>
          <w:rFonts w:ascii="Times New Roman" w:hAnsi="Times New Roman" w:cs="Times New Roman"/>
          <w:sz w:val="24"/>
          <w:szCs w:val="24"/>
        </w:rPr>
        <w:t xml:space="preserve">( ) Entidade em gozo regular da imunidade prevista no art. 195, </w:t>
      </w:r>
      <w:r w:rsidRPr="00A306E1">
        <w:rPr>
          <w:rFonts w:ascii="Times New Roman" w:hAnsi="Times New Roman" w:cs="Times New Roman"/>
          <w:w w:val="90"/>
          <w:sz w:val="24"/>
          <w:szCs w:val="24"/>
        </w:rPr>
        <w:t xml:space="preserve">§ </w:t>
      </w:r>
      <w:r w:rsidRPr="00A306E1">
        <w:rPr>
          <w:rFonts w:ascii="Times New Roman" w:hAnsi="Times New Roman" w:cs="Times New Roman"/>
          <w:sz w:val="24"/>
          <w:szCs w:val="24"/>
        </w:rPr>
        <w:t>7º da ConstituiçãoFederal,portersidocertificadacomobeneficentedeassistênciasocialpeloMinistériodesuaáreade</w:t>
      </w:r>
      <w:r w:rsidRPr="00A306E1">
        <w:rPr>
          <w:rFonts w:ascii="Times New Roman" w:hAnsi="Times New Roman" w:cs="Times New Roman"/>
          <w:w w:val="90"/>
          <w:sz w:val="24"/>
          <w:szCs w:val="24"/>
        </w:rPr>
        <w:t>atuação</w:t>
      </w:r>
      <w:r w:rsidRPr="00A306E1">
        <w:rPr>
          <w:rFonts w:ascii="Times New Roman" w:hAnsi="Times New Roman" w:cs="Times New Roman"/>
          <w:sz w:val="24"/>
          <w:szCs w:val="24"/>
        </w:rPr>
        <w:t>eporcumprirosrequisitosprevistosnoart.29daLeinº</w:t>
      </w:r>
      <w:hyperlink r:id="rId79">
        <w:r w:rsidRPr="00A306E1">
          <w:rPr>
            <w:rFonts w:ascii="Times New Roman" w:hAnsi="Times New Roman" w:cs="Times New Roman"/>
            <w:sz w:val="24"/>
            <w:szCs w:val="24"/>
            <w:u w:val="single"/>
          </w:rPr>
          <w:t>12.101</w:t>
        </w:r>
      </w:hyperlink>
      <w:r w:rsidRPr="00A306E1">
        <w:rPr>
          <w:rFonts w:ascii="Times New Roman" w:hAnsi="Times New Roman" w:cs="Times New Roman"/>
          <w:sz w:val="24"/>
          <w:szCs w:val="24"/>
        </w:rPr>
        <w:t>,de2009.</w:t>
      </w:r>
    </w:p>
    <w:p w:rsidR="007C55A3" w:rsidRPr="00A306E1" w:rsidRDefault="007C55A3" w:rsidP="007C55A3">
      <w:pPr>
        <w:pStyle w:val="Corpodetexto"/>
        <w:spacing w:before="6"/>
        <w:ind w:left="284"/>
        <w:rPr>
          <w:rFonts w:ascii="Times New Roman" w:hAnsi="Times New Roman" w:cs="Times New Roman"/>
        </w:rPr>
      </w:pPr>
    </w:p>
    <w:p w:rsidR="007C55A3" w:rsidRPr="00A306E1" w:rsidRDefault="007C55A3" w:rsidP="007C55A3">
      <w:pPr>
        <w:pStyle w:val="Corpodetexto"/>
        <w:spacing w:line="261" w:lineRule="auto"/>
        <w:ind w:right="115"/>
        <w:jc w:val="both"/>
        <w:rPr>
          <w:rFonts w:ascii="Times New Roman" w:hAnsi="Times New Roman" w:cs="Times New Roman"/>
        </w:rPr>
      </w:pPr>
      <w:r w:rsidRPr="00A306E1">
        <w:rPr>
          <w:rFonts w:ascii="Times New Roman" w:hAnsi="Times New Roman" w:cs="Times New Roman"/>
        </w:rPr>
        <w:t xml:space="preserve">O signatário declara neste ato, sob as penas do art. 299 do Decreto-Lei nº </w:t>
      </w:r>
      <w:hyperlink r:id="rId80">
        <w:r w:rsidRPr="00A306E1">
          <w:rPr>
            <w:rFonts w:ascii="Times New Roman" w:hAnsi="Times New Roman" w:cs="Times New Roman"/>
            <w:u w:val="single"/>
          </w:rPr>
          <w:t>2.848</w:t>
        </w:r>
      </w:hyperlink>
      <w:r w:rsidRPr="00A306E1">
        <w:rPr>
          <w:rFonts w:ascii="Times New Roman" w:hAnsi="Times New Roman" w:cs="Times New Roman"/>
        </w:rPr>
        <w:t>, de 7 dedezembrode1940-CódigoPenal;doart.1ºdaLeinº</w:t>
      </w:r>
      <w:r w:rsidRPr="00A306E1">
        <w:rPr>
          <w:rFonts w:ascii="Times New Roman" w:hAnsi="Times New Roman" w:cs="Times New Roman"/>
          <w:u w:val="single"/>
        </w:rPr>
        <w:t>8.137</w:t>
      </w:r>
      <w:r w:rsidRPr="00A306E1">
        <w:rPr>
          <w:rFonts w:ascii="Times New Roman" w:hAnsi="Times New Roman" w:cs="Times New Roman"/>
        </w:rPr>
        <w:t>,de27dedezembrode1990,eparafinsdoart.32daLeinº</w:t>
      </w:r>
      <w:hyperlink r:id="rId81" w:anchor="%3A~%3Atext%3DLEI%20N%C2%BA%209.430%2C%20DE%2027%20DE%20DEZEMBRO%20DE%201996.%26text%3DDisp%C3%B5e%20sobre%20a%20legisla%C3%A7%C3%A3o%20tribut%C3%A1ria%2Cconsulta%20e%20d%C3%A1%20outras%20provid%C3%AAncias">
        <w:r w:rsidRPr="00A306E1">
          <w:rPr>
            <w:rFonts w:ascii="Times New Roman" w:hAnsi="Times New Roman" w:cs="Times New Roman"/>
            <w:u w:val="single"/>
          </w:rPr>
          <w:t>9.430</w:t>
        </w:r>
      </w:hyperlink>
      <w:r w:rsidRPr="00A306E1">
        <w:rPr>
          <w:rFonts w:ascii="Times New Roman" w:hAnsi="Times New Roman" w:cs="Times New Roman"/>
        </w:rPr>
        <w:t>,de1996,que:</w:t>
      </w:r>
    </w:p>
    <w:p w:rsidR="007C55A3" w:rsidRPr="00A306E1" w:rsidRDefault="007C55A3" w:rsidP="007C55A3">
      <w:pPr>
        <w:pStyle w:val="PargrafodaLista"/>
        <w:tabs>
          <w:tab w:val="left" w:pos="852"/>
        </w:tabs>
        <w:spacing w:line="256" w:lineRule="auto"/>
        <w:ind w:left="0" w:right="115"/>
        <w:rPr>
          <w:rFonts w:ascii="Times New Roman" w:hAnsi="Times New Roman" w:cs="Times New Roman"/>
          <w:sz w:val="24"/>
          <w:szCs w:val="24"/>
        </w:rPr>
      </w:pPr>
      <w:r w:rsidRPr="00A306E1">
        <w:rPr>
          <w:rFonts w:ascii="Times New Roman" w:hAnsi="Times New Roman" w:cs="Times New Roman"/>
          <w:w w:val="90"/>
          <w:sz w:val="24"/>
          <w:szCs w:val="24"/>
        </w:rPr>
        <w:t xml:space="preserve">é </w:t>
      </w:r>
      <w:r w:rsidRPr="00A306E1">
        <w:rPr>
          <w:rFonts w:ascii="Times New Roman" w:hAnsi="Times New Roman" w:cs="Times New Roman"/>
          <w:sz w:val="24"/>
          <w:szCs w:val="24"/>
        </w:rPr>
        <w:t xml:space="preserve">representante legal da entidade e assume o compromisso de informar, imediatamente, </w:t>
      </w:r>
      <w:r w:rsidRPr="00A306E1">
        <w:rPr>
          <w:rFonts w:ascii="Times New Roman" w:hAnsi="Times New Roman" w:cs="Times New Roman"/>
          <w:w w:val="90"/>
          <w:sz w:val="24"/>
          <w:szCs w:val="24"/>
        </w:rPr>
        <w:t>à</w:t>
      </w:r>
      <w:r w:rsidRPr="00A306E1">
        <w:rPr>
          <w:rFonts w:ascii="Times New Roman" w:hAnsi="Times New Roman" w:cs="Times New Roman"/>
          <w:w w:val="95"/>
          <w:sz w:val="24"/>
          <w:szCs w:val="24"/>
        </w:rPr>
        <w:t xml:space="preserve">Secretaria da Receita Federal do Brasil e ao órgão ou </w:t>
      </w:r>
      <w:r w:rsidRPr="00A306E1">
        <w:rPr>
          <w:rFonts w:ascii="Times New Roman" w:hAnsi="Times New Roman" w:cs="Times New Roman"/>
          <w:w w:val="90"/>
          <w:sz w:val="24"/>
          <w:szCs w:val="24"/>
        </w:rPr>
        <w:t xml:space="preserve">à </w:t>
      </w:r>
      <w:r w:rsidRPr="00A306E1">
        <w:rPr>
          <w:rFonts w:ascii="Times New Roman" w:hAnsi="Times New Roman" w:cs="Times New Roman"/>
          <w:w w:val="95"/>
          <w:sz w:val="24"/>
          <w:szCs w:val="24"/>
        </w:rPr>
        <w:t>entidade contratante, qualquer alteração</w:t>
      </w:r>
      <w:r w:rsidRPr="00A306E1">
        <w:rPr>
          <w:rFonts w:ascii="Times New Roman" w:hAnsi="Times New Roman" w:cs="Times New Roman"/>
          <w:sz w:val="24"/>
          <w:szCs w:val="24"/>
        </w:rPr>
        <w:t>nasituaçãoacimadeclarada;</w:t>
      </w:r>
    </w:p>
    <w:p w:rsidR="007C55A3" w:rsidRPr="00A306E1" w:rsidRDefault="007C55A3" w:rsidP="007C55A3">
      <w:pPr>
        <w:pStyle w:val="PargrafodaLista"/>
        <w:tabs>
          <w:tab w:val="left" w:pos="838"/>
        </w:tabs>
        <w:spacing w:before="12" w:line="256" w:lineRule="auto"/>
        <w:ind w:left="0" w:right="115"/>
        <w:rPr>
          <w:rFonts w:ascii="Times New Roman" w:hAnsi="Times New Roman" w:cs="Times New Roman"/>
          <w:sz w:val="24"/>
          <w:szCs w:val="24"/>
        </w:rPr>
      </w:pPr>
      <w:r w:rsidRPr="00A306E1">
        <w:rPr>
          <w:rFonts w:ascii="Times New Roman" w:hAnsi="Times New Roman" w:cs="Times New Roman"/>
          <w:sz w:val="24"/>
          <w:szCs w:val="24"/>
        </w:rPr>
        <w:t>os valores recebidos referem-se a receitas relacionadas com as finalidades para as quaisforaminstituídas.</w:t>
      </w:r>
    </w:p>
    <w:p w:rsidR="007C55A3" w:rsidRPr="00A306E1" w:rsidRDefault="007C55A3" w:rsidP="007C55A3">
      <w:pPr>
        <w:pStyle w:val="Corpodetexto"/>
        <w:ind w:left="284"/>
        <w:rPr>
          <w:rFonts w:ascii="Times New Roman" w:hAnsi="Times New Roman" w:cs="Times New Roman"/>
        </w:rPr>
      </w:pPr>
      <w:r w:rsidRPr="00A306E1">
        <w:rPr>
          <w:rFonts w:ascii="Times New Roman" w:hAnsi="Times New Roman" w:cs="Times New Roman"/>
        </w:rPr>
        <w:t>Localedata................</w:t>
      </w:r>
    </w:p>
    <w:p w:rsidR="007C55A3" w:rsidRDefault="007C55A3" w:rsidP="007C55A3">
      <w:pPr>
        <w:pStyle w:val="Corpodetexto"/>
        <w:spacing w:before="16"/>
        <w:ind w:left="284"/>
        <w:rPr>
          <w:rFonts w:ascii="Times New Roman" w:hAnsi="Times New Roman" w:cs="Times New Roman"/>
          <w:spacing w:val="-6"/>
          <w:w w:val="95"/>
        </w:rPr>
      </w:pPr>
      <w:r w:rsidRPr="00A306E1">
        <w:rPr>
          <w:rFonts w:ascii="Times New Roman" w:hAnsi="Times New Roman" w:cs="Times New Roman"/>
          <w:w w:val="95"/>
        </w:rPr>
        <w:t>AssinaturadoResponsável</w:t>
      </w:r>
    </w:p>
    <w:p w:rsidR="00BE33ED" w:rsidRDefault="00BE33ED" w:rsidP="007C55A3">
      <w:pPr>
        <w:pStyle w:val="Corpodetexto"/>
        <w:spacing w:before="16"/>
        <w:ind w:left="284"/>
        <w:rPr>
          <w:rFonts w:ascii="Times New Roman" w:hAnsi="Times New Roman" w:cs="Times New Roman"/>
          <w:spacing w:val="-6"/>
          <w:w w:val="95"/>
        </w:rPr>
      </w:pPr>
    </w:p>
    <w:p w:rsidR="00BE33ED" w:rsidRDefault="00BE33ED" w:rsidP="007C55A3">
      <w:pPr>
        <w:pStyle w:val="Corpodetexto"/>
        <w:spacing w:before="16"/>
        <w:ind w:left="284"/>
        <w:rPr>
          <w:rFonts w:ascii="Times New Roman" w:hAnsi="Times New Roman" w:cs="Times New Roman"/>
          <w:spacing w:val="-6"/>
          <w:w w:val="95"/>
        </w:rPr>
      </w:pPr>
    </w:p>
    <w:p w:rsidR="00BE33ED" w:rsidRDefault="00BE33ED" w:rsidP="007C55A3">
      <w:pPr>
        <w:pStyle w:val="Corpodetexto"/>
        <w:spacing w:before="16"/>
        <w:ind w:left="284"/>
        <w:rPr>
          <w:rFonts w:ascii="Times New Roman" w:hAnsi="Times New Roman" w:cs="Times New Roman"/>
          <w:spacing w:val="-6"/>
          <w:w w:val="95"/>
        </w:rPr>
      </w:pPr>
    </w:p>
    <w:p w:rsidR="00BE33ED" w:rsidRDefault="00BE33ED" w:rsidP="007C55A3">
      <w:pPr>
        <w:pStyle w:val="Corpodetexto"/>
        <w:spacing w:before="16"/>
        <w:ind w:left="284"/>
        <w:rPr>
          <w:rFonts w:ascii="Times New Roman" w:hAnsi="Times New Roman" w:cs="Times New Roman"/>
          <w:spacing w:val="-6"/>
          <w:w w:val="95"/>
        </w:rPr>
      </w:pPr>
    </w:p>
    <w:p w:rsidR="007C55A3" w:rsidRPr="0084688E" w:rsidRDefault="007C55A3" w:rsidP="007C55A3">
      <w:pPr>
        <w:pStyle w:val="Corpodetexto"/>
        <w:jc w:val="center"/>
        <w:rPr>
          <w:rFonts w:ascii="Times New Roman" w:hAnsi="Times New Roman" w:cs="Times New Roman"/>
          <w:b/>
          <w:bCs/>
          <w:spacing w:val="-2"/>
          <w:w w:val="95"/>
        </w:rPr>
      </w:pPr>
      <w:r w:rsidRPr="0084688E">
        <w:rPr>
          <w:rFonts w:ascii="Times New Roman" w:hAnsi="Times New Roman" w:cs="Times New Roman"/>
          <w:b/>
          <w:bCs/>
          <w:w w:val="95"/>
        </w:rPr>
        <w:t>DECLARAÇÃO</w:t>
      </w:r>
      <w:r w:rsidR="00C368F6">
        <w:rPr>
          <w:rFonts w:ascii="Times New Roman" w:hAnsi="Times New Roman" w:cs="Times New Roman"/>
          <w:b/>
          <w:bCs/>
          <w:w w:val="95"/>
        </w:rPr>
        <w:t xml:space="preserve"> </w:t>
      </w:r>
      <w:r w:rsidRPr="0084688E">
        <w:rPr>
          <w:rFonts w:ascii="Times New Roman" w:hAnsi="Times New Roman" w:cs="Times New Roman"/>
          <w:b/>
          <w:bCs/>
          <w:w w:val="95"/>
        </w:rPr>
        <w:t>A</w:t>
      </w:r>
      <w:r w:rsidR="00C368F6">
        <w:rPr>
          <w:rFonts w:ascii="Times New Roman" w:hAnsi="Times New Roman" w:cs="Times New Roman"/>
          <w:b/>
          <w:bCs/>
          <w:w w:val="95"/>
        </w:rPr>
        <w:t xml:space="preserve"> </w:t>
      </w:r>
      <w:r w:rsidRPr="0084688E">
        <w:rPr>
          <w:rFonts w:ascii="Times New Roman" w:hAnsi="Times New Roman" w:cs="Times New Roman"/>
          <w:b/>
          <w:bCs/>
          <w:w w:val="95"/>
        </w:rPr>
        <w:t>SER</w:t>
      </w:r>
      <w:r w:rsidR="00C368F6">
        <w:rPr>
          <w:rFonts w:ascii="Times New Roman" w:hAnsi="Times New Roman" w:cs="Times New Roman"/>
          <w:b/>
          <w:bCs/>
          <w:w w:val="95"/>
        </w:rPr>
        <w:t xml:space="preserve"> </w:t>
      </w:r>
      <w:r w:rsidRPr="0084688E">
        <w:rPr>
          <w:rFonts w:ascii="Times New Roman" w:hAnsi="Times New Roman" w:cs="Times New Roman"/>
          <w:b/>
          <w:bCs/>
          <w:w w:val="95"/>
        </w:rPr>
        <w:t>APRESENTADA</w:t>
      </w:r>
      <w:r w:rsidR="00C368F6">
        <w:rPr>
          <w:rFonts w:ascii="Times New Roman" w:hAnsi="Times New Roman" w:cs="Times New Roman"/>
          <w:b/>
          <w:bCs/>
          <w:w w:val="95"/>
        </w:rPr>
        <w:t xml:space="preserve"> </w:t>
      </w:r>
      <w:r w:rsidRPr="0084688E">
        <w:rPr>
          <w:rFonts w:ascii="Times New Roman" w:hAnsi="Times New Roman" w:cs="Times New Roman"/>
          <w:b/>
          <w:bCs/>
          <w:w w:val="95"/>
        </w:rPr>
        <w:t>PELA</w:t>
      </w:r>
      <w:r w:rsidR="00C368F6">
        <w:rPr>
          <w:rFonts w:ascii="Times New Roman" w:hAnsi="Times New Roman" w:cs="Times New Roman"/>
          <w:b/>
          <w:bCs/>
          <w:w w:val="95"/>
        </w:rPr>
        <w:t xml:space="preserve"> </w:t>
      </w:r>
      <w:r w:rsidRPr="0084688E">
        <w:rPr>
          <w:rFonts w:ascii="Times New Roman" w:hAnsi="Times New Roman" w:cs="Times New Roman"/>
          <w:b/>
          <w:bCs/>
          <w:w w:val="95"/>
        </w:rPr>
        <w:t>PESSOA</w:t>
      </w:r>
    </w:p>
    <w:p w:rsidR="007C55A3" w:rsidRPr="0084688E" w:rsidRDefault="007C55A3" w:rsidP="007C55A3">
      <w:pPr>
        <w:pStyle w:val="Corpodetexto"/>
        <w:jc w:val="center"/>
        <w:rPr>
          <w:rFonts w:ascii="Times New Roman" w:hAnsi="Times New Roman" w:cs="Times New Roman"/>
          <w:b/>
          <w:bCs/>
        </w:rPr>
      </w:pPr>
      <w:r w:rsidRPr="0084688E">
        <w:rPr>
          <w:rFonts w:ascii="Times New Roman" w:hAnsi="Times New Roman" w:cs="Times New Roman"/>
          <w:b/>
          <w:bCs/>
          <w:w w:val="95"/>
        </w:rPr>
        <w:t>JURÍDICA</w:t>
      </w:r>
      <w:r w:rsidR="00C368F6">
        <w:rPr>
          <w:rFonts w:ascii="Times New Roman" w:hAnsi="Times New Roman" w:cs="Times New Roman"/>
          <w:b/>
          <w:bCs/>
          <w:w w:val="95"/>
        </w:rPr>
        <w:t xml:space="preserve"> </w:t>
      </w:r>
      <w:r w:rsidRPr="0084688E">
        <w:rPr>
          <w:rFonts w:ascii="Times New Roman" w:hAnsi="Times New Roman" w:cs="Times New Roman"/>
          <w:b/>
          <w:bCs/>
          <w:w w:val="95"/>
        </w:rPr>
        <w:t>CONSTANTEDO</w:t>
      </w:r>
      <w:r w:rsidR="00C368F6">
        <w:rPr>
          <w:rFonts w:ascii="Times New Roman" w:hAnsi="Times New Roman" w:cs="Times New Roman"/>
          <w:b/>
          <w:bCs/>
          <w:w w:val="95"/>
        </w:rPr>
        <w:t xml:space="preserve"> </w:t>
      </w:r>
      <w:r w:rsidRPr="0084688E">
        <w:rPr>
          <w:rFonts w:ascii="Times New Roman" w:hAnsi="Times New Roman" w:cs="Times New Roman"/>
          <w:b/>
          <w:bCs/>
          <w:w w:val="95"/>
        </w:rPr>
        <w:t>ART.3ºIV.</w:t>
      </w:r>
    </w:p>
    <w:p w:rsidR="007C55A3" w:rsidRPr="0084688E" w:rsidRDefault="007C55A3" w:rsidP="007C55A3">
      <w:pPr>
        <w:pStyle w:val="Corpodetexto"/>
        <w:spacing w:before="5"/>
        <w:ind w:left="284"/>
        <w:rPr>
          <w:rFonts w:ascii="Times New Roman" w:hAnsi="Times New Roman" w:cs="Times New Roman"/>
        </w:rPr>
      </w:pPr>
    </w:p>
    <w:p w:rsidR="007C55A3" w:rsidRPr="0084688E" w:rsidRDefault="007C55A3" w:rsidP="007C55A3">
      <w:pPr>
        <w:pStyle w:val="Corpodetexto"/>
        <w:spacing w:line="261" w:lineRule="auto"/>
        <w:ind w:right="115"/>
        <w:jc w:val="both"/>
        <w:rPr>
          <w:rFonts w:ascii="Times New Roman" w:hAnsi="Times New Roman" w:cs="Times New Roman"/>
        </w:rPr>
      </w:pPr>
      <w:r w:rsidRPr="0084688E">
        <w:rPr>
          <w:rFonts w:ascii="Times New Roman" w:hAnsi="Times New Roman" w:cs="Times New Roman"/>
        </w:rPr>
        <w:t>Ilmo. Sr. (autoridade a quem se dirige) (Nome da entidade), com sede (endereço completo),inscritano</w:t>
      </w:r>
      <w:r w:rsidR="00C368F6">
        <w:rPr>
          <w:rFonts w:ascii="Times New Roman" w:hAnsi="Times New Roman" w:cs="Times New Roman"/>
        </w:rPr>
        <w:t xml:space="preserve"> </w:t>
      </w:r>
      <w:r w:rsidRPr="0084688E">
        <w:rPr>
          <w:rFonts w:ascii="Times New Roman" w:hAnsi="Times New Roman" w:cs="Times New Roman"/>
        </w:rPr>
        <w:t>CNPJ</w:t>
      </w:r>
      <w:r w:rsidR="00C368F6">
        <w:rPr>
          <w:rFonts w:ascii="Times New Roman" w:hAnsi="Times New Roman" w:cs="Times New Roman"/>
        </w:rPr>
        <w:t xml:space="preserve"> </w:t>
      </w:r>
      <w:r w:rsidRPr="0084688E">
        <w:rPr>
          <w:rFonts w:ascii="Times New Roman" w:hAnsi="Times New Roman" w:cs="Times New Roman"/>
        </w:rPr>
        <w:t>sobo</w:t>
      </w:r>
      <w:r w:rsidR="00C368F6">
        <w:rPr>
          <w:rFonts w:ascii="Times New Roman" w:hAnsi="Times New Roman" w:cs="Times New Roman"/>
        </w:rPr>
        <w:t xml:space="preserve"> </w:t>
      </w:r>
      <w:r w:rsidRPr="0084688E">
        <w:rPr>
          <w:rFonts w:ascii="Times New Roman" w:hAnsi="Times New Roman" w:cs="Times New Roman"/>
        </w:rPr>
        <w:t>nº,</w:t>
      </w:r>
      <w:r w:rsidR="00C368F6">
        <w:rPr>
          <w:rFonts w:ascii="Times New Roman" w:hAnsi="Times New Roman" w:cs="Times New Roman"/>
        </w:rPr>
        <w:t xml:space="preserve"> </w:t>
      </w:r>
      <w:r w:rsidRPr="0084688E">
        <w:rPr>
          <w:rFonts w:ascii="Times New Roman" w:hAnsi="Times New Roman" w:cs="Times New Roman"/>
        </w:rPr>
        <w:t>DECLARA</w:t>
      </w:r>
      <w:r w:rsidR="00C368F6">
        <w:rPr>
          <w:rFonts w:ascii="Times New Roman" w:hAnsi="Times New Roman" w:cs="Times New Roman"/>
        </w:rPr>
        <w:t xml:space="preserve"> </w:t>
      </w:r>
      <w:r w:rsidRPr="0084688E">
        <w:rPr>
          <w:rFonts w:ascii="Times New Roman" w:hAnsi="Times New Roman" w:cs="Times New Roman"/>
          <w:w w:val="90"/>
        </w:rPr>
        <w:t>à</w:t>
      </w:r>
      <w:r w:rsidRPr="0084688E">
        <w:rPr>
          <w:rFonts w:ascii="Times New Roman" w:hAnsi="Times New Roman" w:cs="Times New Roman"/>
        </w:rPr>
        <w:t>(nomedaentidadepagadora)</w:t>
      </w:r>
      <w:r w:rsidR="00C368F6">
        <w:rPr>
          <w:rFonts w:ascii="Times New Roman" w:hAnsi="Times New Roman" w:cs="Times New Roman"/>
        </w:rPr>
        <w:t xml:space="preserve"> </w:t>
      </w:r>
      <w:r w:rsidRPr="0084688E">
        <w:rPr>
          <w:rFonts w:ascii="Times New Roman" w:hAnsi="Times New Roman" w:cs="Times New Roman"/>
        </w:rPr>
        <w:t>,para</w:t>
      </w:r>
      <w:r w:rsidR="00C368F6">
        <w:rPr>
          <w:rFonts w:ascii="Times New Roman" w:hAnsi="Times New Roman" w:cs="Times New Roman"/>
        </w:rPr>
        <w:t xml:space="preserve"> </w:t>
      </w:r>
      <w:r w:rsidRPr="0084688E">
        <w:rPr>
          <w:rFonts w:ascii="Times New Roman" w:hAnsi="Times New Roman" w:cs="Times New Roman"/>
        </w:rPr>
        <w:t>fins</w:t>
      </w:r>
      <w:r w:rsidR="00C368F6">
        <w:rPr>
          <w:rFonts w:ascii="Times New Roman" w:hAnsi="Times New Roman" w:cs="Times New Roman"/>
        </w:rPr>
        <w:t xml:space="preserve"> </w:t>
      </w:r>
      <w:r w:rsidRPr="0084688E">
        <w:rPr>
          <w:rFonts w:ascii="Times New Roman" w:hAnsi="Times New Roman" w:cs="Times New Roman"/>
        </w:rPr>
        <w:t>de</w:t>
      </w:r>
      <w:r w:rsidR="00C368F6">
        <w:rPr>
          <w:rFonts w:ascii="Times New Roman" w:hAnsi="Times New Roman" w:cs="Times New Roman"/>
        </w:rPr>
        <w:t xml:space="preserve"> </w:t>
      </w:r>
      <w:r w:rsidRPr="0084688E">
        <w:rPr>
          <w:rFonts w:ascii="Times New Roman" w:hAnsi="Times New Roman" w:cs="Times New Roman"/>
        </w:rPr>
        <w:t>não</w:t>
      </w:r>
      <w:r w:rsidR="00C368F6">
        <w:rPr>
          <w:rFonts w:ascii="Times New Roman" w:hAnsi="Times New Roman" w:cs="Times New Roman"/>
        </w:rPr>
        <w:t xml:space="preserve"> </w:t>
      </w:r>
      <w:r w:rsidRPr="0084688E">
        <w:rPr>
          <w:rFonts w:ascii="Times New Roman" w:hAnsi="Times New Roman" w:cs="Times New Roman"/>
        </w:rPr>
        <w:t>incidência</w:t>
      </w:r>
      <w:r w:rsidR="00C368F6">
        <w:rPr>
          <w:rFonts w:ascii="Times New Roman" w:hAnsi="Times New Roman" w:cs="Times New Roman"/>
        </w:rPr>
        <w:t xml:space="preserve"> </w:t>
      </w:r>
      <w:r w:rsidRPr="0084688E">
        <w:rPr>
          <w:rFonts w:ascii="Times New Roman" w:hAnsi="Times New Roman" w:cs="Times New Roman"/>
        </w:rPr>
        <w:t>na</w:t>
      </w:r>
      <w:r w:rsidR="00C368F6">
        <w:rPr>
          <w:rFonts w:ascii="Times New Roman" w:hAnsi="Times New Roman" w:cs="Times New Roman"/>
        </w:rPr>
        <w:t xml:space="preserve"> </w:t>
      </w:r>
      <w:r w:rsidRPr="0084688E">
        <w:rPr>
          <w:rFonts w:ascii="Times New Roman" w:hAnsi="Times New Roman" w:cs="Times New Roman"/>
        </w:rPr>
        <w:t>fonte</w:t>
      </w:r>
      <w:r w:rsidR="00C368F6">
        <w:rPr>
          <w:rFonts w:ascii="Times New Roman" w:hAnsi="Times New Roman" w:cs="Times New Roman"/>
        </w:rPr>
        <w:t xml:space="preserve"> </w:t>
      </w:r>
      <w:r w:rsidRPr="0084688E">
        <w:rPr>
          <w:rFonts w:ascii="Times New Roman" w:hAnsi="Times New Roman" w:cs="Times New Roman"/>
        </w:rPr>
        <w:t>do</w:t>
      </w:r>
      <w:r w:rsidR="00C368F6">
        <w:rPr>
          <w:rFonts w:ascii="Times New Roman" w:hAnsi="Times New Roman" w:cs="Times New Roman"/>
        </w:rPr>
        <w:t xml:space="preserve"> </w:t>
      </w:r>
      <w:r w:rsidRPr="0084688E">
        <w:rPr>
          <w:rFonts w:ascii="Times New Roman" w:hAnsi="Times New Roman" w:cs="Times New Roman"/>
        </w:rPr>
        <w:t>IR,da</w:t>
      </w:r>
      <w:r w:rsidR="00C368F6">
        <w:rPr>
          <w:rFonts w:ascii="Times New Roman" w:hAnsi="Times New Roman" w:cs="Times New Roman"/>
        </w:rPr>
        <w:t xml:space="preserve"> </w:t>
      </w:r>
      <w:r w:rsidRPr="0084688E">
        <w:rPr>
          <w:rFonts w:ascii="Times New Roman" w:hAnsi="Times New Roman" w:cs="Times New Roman"/>
        </w:rPr>
        <w:t>CSLL,</w:t>
      </w:r>
      <w:r w:rsidR="00C368F6">
        <w:rPr>
          <w:rFonts w:ascii="Times New Roman" w:hAnsi="Times New Roman" w:cs="Times New Roman"/>
        </w:rPr>
        <w:t xml:space="preserve"> </w:t>
      </w:r>
      <w:r w:rsidRPr="0084688E">
        <w:rPr>
          <w:rFonts w:ascii="Times New Roman" w:hAnsi="Times New Roman" w:cs="Times New Roman"/>
        </w:rPr>
        <w:t>da</w:t>
      </w:r>
      <w:r w:rsidR="00C368F6">
        <w:rPr>
          <w:rFonts w:ascii="Times New Roman" w:hAnsi="Times New Roman" w:cs="Times New Roman"/>
        </w:rPr>
        <w:t xml:space="preserve"> </w:t>
      </w:r>
      <w:r w:rsidRPr="0084688E">
        <w:rPr>
          <w:rFonts w:ascii="Times New Roman" w:hAnsi="Times New Roman" w:cs="Times New Roman"/>
        </w:rPr>
        <w:t>Cofins,</w:t>
      </w:r>
      <w:r w:rsidR="00C368F6">
        <w:rPr>
          <w:rFonts w:ascii="Times New Roman" w:hAnsi="Times New Roman" w:cs="Times New Roman"/>
        </w:rPr>
        <w:t xml:space="preserve"> </w:t>
      </w:r>
      <w:r w:rsidRPr="0084688E">
        <w:rPr>
          <w:rFonts w:ascii="Times New Roman" w:hAnsi="Times New Roman" w:cs="Times New Roman"/>
        </w:rPr>
        <w:t>e</w:t>
      </w:r>
      <w:r w:rsidR="00C368F6">
        <w:rPr>
          <w:rFonts w:ascii="Times New Roman" w:hAnsi="Times New Roman" w:cs="Times New Roman"/>
        </w:rPr>
        <w:t xml:space="preserve"> </w:t>
      </w:r>
      <w:r w:rsidRPr="0084688E">
        <w:rPr>
          <w:rFonts w:ascii="Times New Roman" w:hAnsi="Times New Roman" w:cs="Times New Roman"/>
        </w:rPr>
        <w:t>da</w:t>
      </w:r>
      <w:r w:rsidR="00C368F6">
        <w:rPr>
          <w:rFonts w:ascii="Times New Roman" w:hAnsi="Times New Roman" w:cs="Times New Roman"/>
        </w:rPr>
        <w:t xml:space="preserve"> </w:t>
      </w:r>
      <w:r w:rsidRPr="0084688E">
        <w:rPr>
          <w:rFonts w:ascii="Times New Roman" w:hAnsi="Times New Roman" w:cs="Times New Roman"/>
        </w:rPr>
        <w:t>Contribuição</w:t>
      </w:r>
      <w:r w:rsidR="00C368F6">
        <w:rPr>
          <w:rFonts w:ascii="Times New Roman" w:hAnsi="Times New Roman" w:cs="Times New Roman"/>
        </w:rPr>
        <w:t xml:space="preserve"> </w:t>
      </w:r>
      <w:r w:rsidRPr="0084688E">
        <w:rPr>
          <w:rFonts w:ascii="Times New Roman" w:hAnsi="Times New Roman" w:cs="Times New Roman"/>
        </w:rPr>
        <w:t>para</w:t>
      </w:r>
      <w:r w:rsidR="00C368F6">
        <w:rPr>
          <w:rFonts w:ascii="Times New Roman" w:hAnsi="Times New Roman" w:cs="Times New Roman"/>
        </w:rPr>
        <w:t xml:space="preserve"> </w:t>
      </w:r>
      <w:r w:rsidRPr="0084688E">
        <w:rPr>
          <w:rFonts w:ascii="Times New Roman" w:hAnsi="Times New Roman" w:cs="Times New Roman"/>
        </w:rPr>
        <w:t>o</w:t>
      </w:r>
      <w:r w:rsidR="00C368F6">
        <w:rPr>
          <w:rFonts w:ascii="Times New Roman" w:hAnsi="Times New Roman" w:cs="Times New Roman"/>
        </w:rPr>
        <w:t xml:space="preserve"> </w:t>
      </w:r>
      <w:r w:rsidRPr="0084688E">
        <w:rPr>
          <w:rFonts w:ascii="Times New Roman" w:hAnsi="Times New Roman" w:cs="Times New Roman"/>
        </w:rPr>
        <w:t>PIS/Pasep,</w:t>
      </w:r>
      <w:r w:rsidR="00C368F6">
        <w:rPr>
          <w:rFonts w:ascii="Times New Roman" w:hAnsi="Times New Roman" w:cs="Times New Roman"/>
        </w:rPr>
        <w:t xml:space="preserve"> </w:t>
      </w:r>
      <w:r w:rsidRPr="0084688E">
        <w:rPr>
          <w:rFonts w:ascii="Times New Roman" w:hAnsi="Times New Roman" w:cs="Times New Roman"/>
        </w:rPr>
        <w:t>a</w:t>
      </w:r>
      <w:r w:rsidR="00C368F6">
        <w:rPr>
          <w:rFonts w:ascii="Times New Roman" w:hAnsi="Times New Roman" w:cs="Times New Roman"/>
        </w:rPr>
        <w:t xml:space="preserve"> </w:t>
      </w:r>
      <w:r w:rsidRPr="0084688E">
        <w:rPr>
          <w:rFonts w:ascii="Times New Roman" w:hAnsi="Times New Roman" w:cs="Times New Roman"/>
        </w:rPr>
        <w:t>que</w:t>
      </w:r>
      <w:r w:rsidR="00C368F6">
        <w:rPr>
          <w:rFonts w:ascii="Times New Roman" w:hAnsi="Times New Roman" w:cs="Times New Roman"/>
        </w:rPr>
        <w:t xml:space="preserve"> </w:t>
      </w:r>
      <w:r w:rsidRPr="0084688E">
        <w:rPr>
          <w:rFonts w:ascii="Times New Roman" w:hAnsi="Times New Roman" w:cs="Times New Roman"/>
        </w:rPr>
        <w:t>se</w:t>
      </w:r>
      <w:r w:rsidR="00C368F6">
        <w:rPr>
          <w:rFonts w:ascii="Times New Roman" w:hAnsi="Times New Roman" w:cs="Times New Roman"/>
        </w:rPr>
        <w:t xml:space="preserve"> </w:t>
      </w:r>
      <w:r w:rsidRPr="0084688E">
        <w:rPr>
          <w:rFonts w:ascii="Times New Roman" w:hAnsi="Times New Roman" w:cs="Times New Roman"/>
        </w:rPr>
        <w:t>refere</w:t>
      </w:r>
      <w:r w:rsidR="00C368F6">
        <w:rPr>
          <w:rFonts w:ascii="Times New Roman" w:hAnsi="Times New Roman" w:cs="Times New Roman"/>
        </w:rPr>
        <w:t xml:space="preserve"> </w:t>
      </w:r>
      <w:r w:rsidRPr="0084688E">
        <w:rPr>
          <w:rFonts w:ascii="Times New Roman" w:hAnsi="Times New Roman" w:cs="Times New Roman"/>
        </w:rPr>
        <w:t>o</w:t>
      </w:r>
      <w:r w:rsidR="00C368F6">
        <w:rPr>
          <w:rFonts w:ascii="Times New Roman" w:hAnsi="Times New Roman" w:cs="Times New Roman"/>
        </w:rPr>
        <w:t xml:space="preserve"> </w:t>
      </w:r>
      <w:r w:rsidRPr="0084688E">
        <w:rPr>
          <w:rFonts w:ascii="Times New Roman" w:hAnsi="Times New Roman" w:cs="Times New Roman"/>
        </w:rPr>
        <w:t>art. 64</w:t>
      </w:r>
      <w:r w:rsidR="00C368F6">
        <w:rPr>
          <w:rFonts w:ascii="Times New Roman" w:hAnsi="Times New Roman" w:cs="Times New Roman"/>
        </w:rPr>
        <w:t xml:space="preserve"> </w:t>
      </w:r>
      <w:r w:rsidRPr="0084688E">
        <w:rPr>
          <w:rFonts w:ascii="Times New Roman" w:hAnsi="Times New Roman" w:cs="Times New Roman"/>
        </w:rPr>
        <w:t>da</w:t>
      </w:r>
      <w:r w:rsidR="00C368F6">
        <w:rPr>
          <w:rFonts w:ascii="Times New Roman" w:hAnsi="Times New Roman" w:cs="Times New Roman"/>
        </w:rPr>
        <w:t xml:space="preserve"> </w:t>
      </w:r>
      <w:r w:rsidRPr="0084688E">
        <w:rPr>
          <w:rFonts w:ascii="Times New Roman" w:hAnsi="Times New Roman" w:cs="Times New Roman"/>
        </w:rPr>
        <w:t>Lei</w:t>
      </w:r>
      <w:r w:rsidRPr="0084688E">
        <w:rPr>
          <w:rFonts w:ascii="Times New Roman" w:hAnsi="Times New Roman" w:cs="Times New Roman"/>
          <w:w w:val="85"/>
        </w:rPr>
        <w:t>nº</w:t>
      </w:r>
      <w:hyperlink r:id="rId82" w:anchor="%3A~%3Atext%3DLEI%20N%C2%BA%209.430%2C%20DE%2027%20DE%20DEZEMBRO%20DE%201996.%26text%3DDisp%C3%B5e%20sobre%20a%20legisla%C3%A7%C3%A3o%20tribut%C3%A1ria%2Cconsulta%20e%20d%C3%A1%20outras%20provid%C3%AAncias">
        <w:r w:rsidRPr="0084688E">
          <w:rPr>
            <w:rFonts w:ascii="Times New Roman" w:hAnsi="Times New Roman" w:cs="Times New Roman"/>
            <w:u w:val="single"/>
          </w:rPr>
          <w:t>9.430</w:t>
        </w:r>
      </w:hyperlink>
      <w:r w:rsidRPr="0084688E">
        <w:rPr>
          <w:rFonts w:ascii="Times New Roman" w:hAnsi="Times New Roman" w:cs="Times New Roman"/>
        </w:rPr>
        <w:t>,de27dedezembrode1996,que</w:t>
      </w:r>
      <w:r w:rsidRPr="0084688E">
        <w:rPr>
          <w:rFonts w:ascii="Times New Roman" w:hAnsi="Times New Roman" w:cs="Times New Roman"/>
          <w:w w:val="85"/>
        </w:rPr>
        <w:t>é</w:t>
      </w:r>
      <w:r w:rsidRPr="0084688E">
        <w:rPr>
          <w:rFonts w:ascii="Times New Roman" w:hAnsi="Times New Roman" w:cs="Times New Roman"/>
        </w:rPr>
        <w:t>entidadesemfinslucrativosdecaráter....,aqueserefereoart15daLeinº</w:t>
      </w:r>
      <w:r w:rsidRPr="0084688E">
        <w:rPr>
          <w:rFonts w:ascii="Times New Roman" w:hAnsi="Times New Roman" w:cs="Times New Roman"/>
          <w:u w:val="single"/>
        </w:rPr>
        <w:t>9.532</w:t>
      </w:r>
      <w:r w:rsidRPr="0084688E">
        <w:rPr>
          <w:rFonts w:ascii="Times New Roman" w:hAnsi="Times New Roman" w:cs="Times New Roman"/>
        </w:rPr>
        <w:t>,de10dedezembrode1997.Paraesseefeito,adeclaranteinforma</w:t>
      </w:r>
      <w:r w:rsidRPr="0084688E">
        <w:rPr>
          <w:rFonts w:ascii="Times New Roman" w:hAnsi="Times New Roman" w:cs="Times New Roman"/>
          <w:spacing w:val="-1"/>
        </w:rPr>
        <w:t xml:space="preserve"> q</w:t>
      </w:r>
      <w:r w:rsidRPr="0084688E">
        <w:rPr>
          <w:rFonts w:ascii="Times New Roman" w:hAnsi="Times New Roman" w:cs="Times New Roman"/>
        </w:rPr>
        <w:t>ue:</w:t>
      </w:r>
    </w:p>
    <w:p w:rsidR="007C55A3" w:rsidRPr="0084688E" w:rsidRDefault="007C55A3" w:rsidP="007C55A3">
      <w:pPr>
        <w:pStyle w:val="Corpodetexto"/>
        <w:rPr>
          <w:rFonts w:ascii="Times New Roman" w:hAnsi="Times New Roman" w:cs="Times New Roman"/>
        </w:rPr>
      </w:pPr>
      <w:r w:rsidRPr="0084688E">
        <w:rPr>
          <w:rFonts w:ascii="Times New Roman" w:hAnsi="Times New Roman" w:cs="Times New Roman"/>
        </w:rPr>
        <w:t>I-Preencheosseguintesrequisitos,cumulativamente:</w:t>
      </w:r>
    </w:p>
    <w:p w:rsidR="007C55A3" w:rsidRPr="0084688E" w:rsidRDefault="007C55A3" w:rsidP="007C55A3">
      <w:pPr>
        <w:pStyle w:val="Corpodetexto"/>
        <w:spacing w:before="6"/>
        <w:ind w:left="284"/>
        <w:rPr>
          <w:rFonts w:ascii="Times New Roman" w:hAnsi="Times New Roman" w:cs="Times New Roman"/>
        </w:rPr>
      </w:pPr>
    </w:p>
    <w:p w:rsidR="007C55A3" w:rsidRPr="0084688E" w:rsidRDefault="00C368F6">
      <w:pPr>
        <w:pStyle w:val="PargrafodaLista"/>
        <w:numPr>
          <w:ilvl w:val="0"/>
          <w:numId w:val="18"/>
        </w:numPr>
        <w:tabs>
          <w:tab w:val="left" w:pos="825"/>
        </w:tabs>
        <w:spacing w:before="0"/>
        <w:rPr>
          <w:rFonts w:ascii="Times New Roman" w:hAnsi="Times New Roman" w:cs="Times New Roman"/>
          <w:sz w:val="24"/>
          <w:szCs w:val="24"/>
        </w:rPr>
      </w:pPr>
      <w:r w:rsidRPr="0084688E">
        <w:rPr>
          <w:rFonts w:ascii="Times New Roman" w:hAnsi="Times New Roman" w:cs="Times New Roman"/>
          <w:w w:val="90"/>
          <w:sz w:val="24"/>
          <w:szCs w:val="24"/>
        </w:rPr>
        <w:t>É</w:t>
      </w:r>
      <w:r>
        <w:rPr>
          <w:rFonts w:ascii="Times New Roman" w:hAnsi="Times New Roman" w:cs="Times New Roman"/>
          <w:w w:val="90"/>
          <w:sz w:val="24"/>
          <w:szCs w:val="24"/>
        </w:rPr>
        <w:t xml:space="preserve"> </w:t>
      </w:r>
      <w:r w:rsidR="007C55A3" w:rsidRPr="0084688E">
        <w:rPr>
          <w:rFonts w:ascii="Times New Roman" w:hAnsi="Times New Roman" w:cs="Times New Roman"/>
          <w:sz w:val="24"/>
          <w:szCs w:val="24"/>
        </w:rPr>
        <w:t>entidade</w:t>
      </w:r>
      <w:r>
        <w:rPr>
          <w:rFonts w:ascii="Times New Roman" w:hAnsi="Times New Roman" w:cs="Times New Roman"/>
          <w:sz w:val="24"/>
          <w:szCs w:val="24"/>
        </w:rPr>
        <w:t xml:space="preserve"> </w:t>
      </w:r>
      <w:r w:rsidR="007C55A3" w:rsidRPr="0084688E">
        <w:rPr>
          <w:rFonts w:ascii="Times New Roman" w:hAnsi="Times New Roman" w:cs="Times New Roman"/>
          <w:sz w:val="24"/>
          <w:szCs w:val="24"/>
        </w:rPr>
        <w:t>sem</w:t>
      </w:r>
      <w:r>
        <w:rPr>
          <w:rFonts w:ascii="Times New Roman" w:hAnsi="Times New Roman" w:cs="Times New Roman"/>
          <w:sz w:val="24"/>
          <w:szCs w:val="24"/>
        </w:rPr>
        <w:t xml:space="preserve"> </w:t>
      </w:r>
      <w:r w:rsidR="007C55A3" w:rsidRPr="0084688E">
        <w:rPr>
          <w:rFonts w:ascii="Times New Roman" w:hAnsi="Times New Roman" w:cs="Times New Roman"/>
          <w:sz w:val="24"/>
          <w:szCs w:val="24"/>
        </w:rPr>
        <w:t>fins</w:t>
      </w:r>
      <w:r>
        <w:rPr>
          <w:rFonts w:ascii="Times New Roman" w:hAnsi="Times New Roman" w:cs="Times New Roman"/>
          <w:sz w:val="24"/>
          <w:szCs w:val="24"/>
        </w:rPr>
        <w:t xml:space="preserve"> </w:t>
      </w:r>
      <w:r w:rsidR="007C55A3" w:rsidRPr="0084688E">
        <w:rPr>
          <w:rFonts w:ascii="Times New Roman" w:hAnsi="Times New Roman" w:cs="Times New Roman"/>
          <w:sz w:val="24"/>
          <w:szCs w:val="24"/>
        </w:rPr>
        <w:t>lucrativos;</w:t>
      </w:r>
    </w:p>
    <w:p w:rsidR="007C55A3" w:rsidRPr="00A306E1" w:rsidRDefault="00C368F6">
      <w:pPr>
        <w:pStyle w:val="PargrafodaLista"/>
        <w:numPr>
          <w:ilvl w:val="0"/>
          <w:numId w:val="18"/>
        </w:numPr>
        <w:tabs>
          <w:tab w:val="left" w:pos="830"/>
        </w:tabs>
        <w:spacing w:before="0"/>
        <w:rPr>
          <w:rFonts w:ascii="Times New Roman" w:hAnsi="Times New Roman" w:cs="Times New Roman"/>
          <w:sz w:val="24"/>
          <w:szCs w:val="24"/>
        </w:rPr>
      </w:pPr>
      <w:r w:rsidRPr="00A306E1">
        <w:rPr>
          <w:rFonts w:ascii="Times New Roman" w:hAnsi="Times New Roman" w:cs="Times New Roman"/>
          <w:w w:val="95"/>
          <w:sz w:val="24"/>
          <w:szCs w:val="24"/>
        </w:rPr>
        <w:t>P</w:t>
      </w:r>
      <w:r w:rsidR="007C55A3" w:rsidRPr="00A306E1">
        <w:rPr>
          <w:rFonts w:ascii="Times New Roman" w:hAnsi="Times New Roman" w:cs="Times New Roman"/>
          <w:w w:val="95"/>
          <w:sz w:val="24"/>
          <w:szCs w:val="24"/>
        </w:rPr>
        <w:t>resta</w:t>
      </w:r>
      <w:r>
        <w:rPr>
          <w:rFonts w:ascii="Times New Roman" w:hAnsi="Times New Roman" w:cs="Times New Roman"/>
          <w:w w:val="95"/>
          <w:sz w:val="24"/>
          <w:szCs w:val="24"/>
        </w:rPr>
        <w:t xml:space="preserve"> </w:t>
      </w:r>
      <w:r w:rsidR="007C55A3" w:rsidRPr="00A306E1">
        <w:rPr>
          <w:rFonts w:ascii="Times New Roman" w:hAnsi="Times New Roman" w:cs="Times New Roman"/>
          <w:w w:val="95"/>
          <w:sz w:val="24"/>
          <w:szCs w:val="24"/>
        </w:rPr>
        <w:t>serviços</w:t>
      </w:r>
      <w:r>
        <w:rPr>
          <w:rFonts w:ascii="Times New Roman" w:hAnsi="Times New Roman" w:cs="Times New Roman"/>
          <w:w w:val="95"/>
          <w:sz w:val="24"/>
          <w:szCs w:val="24"/>
        </w:rPr>
        <w:t xml:space="preserve"> </w:t>
      </w:r>
      <w:r w:rsidR="007C55A3" w:rsidRPr="00A306E1">
        <w:rPr>
          <w:rFonts w:ascii="Times New Roman" w:hAnsi="Times New Roman" w:cs="Times New Roman"/>
          <w:w w:val="95"/>
          <w:sz w:val="24"/>
          <w:szCs w:val="24"/>
        </w:rPr>
        <w:t>para</w:t>
      </w:r>
      <w:r>
        <w:rPr>
          <w:rFonts w:ascii="Times New Roman" w:hAnsi="Times New Roman" w:cs="Times New Roman"/>
          <w:w w:val="95"/>
          <w:sz w:val="24"/>
          <w:szCs w:val="24"/>
        </w:rPr>
        <w:t xml:space="preserve"> </w:t>
      </w:r>
      <w:r w:rsidR="007C55A3" w:rsidRPr="00A306E1">
        <w:rPr>
          <w:rFonts w:ascii="Times New Roman" w:hAnsi="Times New Roman" w:cs="Times New Roman"/>
          <w:w w:val="95"/>
          <w:sz w:val="24"/>
          <w:szCs w:val="24"/>
        </w:rPr>
        <w:t>os</w:t>
      </w:r>
      <w:r>
        <w:rPr>
          <w:rFonts w:ascii="Times New Roman" w:hAnsi="Times New Roman" w:cs="Times New Roman"/>
          <w:w w:val="95"/>
          <w:sz w:val="24"/>
          <w:szCs w:val="24"/>
        </w:rPr>
        <w:t xml:space="preserve"> </w:t>
      </w:r>
      <w:r w:rsidR="007C55A3" w:rsidRPr="00A306E1">
        <w:rPr>
          <w:rFonts w:ascii="Times New Roman" w:hAnsi="Times New Roman" w:cs="Times New Roman"/>
          <w:w w:val="95"/>
          <w:sz w:val="24"/>
          <w:szCs w:val="24"/>
        </w:rPr>
        <w:t>quais</w:t>
      </w:r>
      <w:r>
        <w:rPr>
          <w:rFonts w:ascii="Times New Roman" w:hAnsi="Times New Roman" w:cs="Times New Roman"/>
          <w:w w:val="95"/>
          <w:sz w:val="24"/>
          <w:szCs w:val="24"/>
        </w:rPr>
        <w:t xml:space="preserve"> </w:t>
      </w:r>
      <w:r w:rsidR="007C55A3" w:rsidRPr="00A306E1">
        <w:rPr>
          <w:rFonts w:ascii="Times New Roman" w:hAnsi="Times New Roman" w:cs="Times New Roman"/>
          <w:w w:val="95"/>
          <w:sz w:val="24"/>
          <w:szCs w:val="24"/>
        </w:rPr>
        <w:t>foi</w:t>
      </w:r>
      <w:r>
        <w:rPr>
          <w:rFonts w:ascii="Times New Roman" w:hAnsi="Times New Roman" w:cs="Times New Roman"/>
          <w:w w:val="95"/>
          <w:sz w:val="24"/>
          <w:szCs w:val="24"/>
        </w:rPr>
        <w:t xml:space="preserve"> </w:t>
      </w:r>
      <w:r w:rsidR="007C55A3" w:rsidRPr="00A306E1">
        <w:rPr>
          <w:rFonts w:ascii="Times New Roman" w:hAnsi="Times New Roman" w:cs="Times New Roman"/>
          <w:w w:val="95"/>
          <w:sz w:val="24"/>
          <w:szCs w:val="24"/>
        </w:rPr>
        <w:t>instituída</w:t>
      </w:r>
      <w:r>
        <w:rPr>
          <w:rFonts w:ascii="Times New Roman" w:hAnsi="Times New Roman" w:cs="Times New Roman"/>
          <w:w w:val="95"/>
          <w:sz w:val="24"/>
          <w:szCs w:val="24"/>
        </w:rPr>
        <w:t xml:space="preserve"> </w:t>
      </w:r>
      <w:r w:rsidR="007C55A3" w:rsidRPr="00A306E1">
        <w:rPr>
          <w:rFonts w:ascii="Times New Roman" w:hAnsi="Times New Roman" w:cs="Times New Roman"/>
          <w:w w:val="95"/>
          <w:sz w:val="24"/>
          <w:szCs w:val="24"/>
        </w:rPr>
        <w:t>e</w:t>
      </w:r>
      <w:r>
        <w:rPr>
          <w:rFonts w:ascii="Times New Roman" w:hAnsi="Times New Roman" w:cs="Times New Roman"/>
          <w:w w:val="95"/>
          <w:sz w:val="24"/>
          <w:szCs w:val="24"/>
        </w:rPr>
        <w:t xml:space="preserve"> </w:t>
      </w:r>
      <w:r w:rsidR="007C55A3" w:rsidRPr="00A306E1">
        <w:rPr>
          <w:rFonts w:ascii="Times New Roman" w:hAnsi="Times New Roman" w:cs="Times New Roman"/>
          <w:w w:val="95"/>
          <w:sz w:val="24"/>
          <w:szCs w:val="24"/>
        </w:rPr>
        <w:t>os</w:t>
      </w:r>
      <w:r>
        <w:rPr>
          <w:rFonts w:ascii="Times New Roman" w:hAnsi="Times New Roman" w:cs="Times New Roman"/>
          <w:w w:val="95"/>
          <w:sz w:val="24"/>
          <w:szCs w:val="24"/>
        </w:rPr>
        <w:t xml:space="preserve"> </w:t>
      </w:r>
      <w:r w:rsidR="007C55A3" w:rsidRPr="00A306E1">
        <w:rPr>
          <w:rFonts w:ascii="Times New Roman" w:hAnsi="Times New Roman" w:cs="Times New Roman"/>
          <w:w w:val="95"/>
          <w:sz w:val="24"/>
          <w:szCs w:val="24"/>
        </w:rPr>
        <w:t>coloca</w:t>
      </w:r>
      <w:r>
        <w:rPr>
          <w:rFonts w:ascii="Times New Roman" w:hAnsi="Times New Roman" w:cs="Times New Roman"/>
          <w:w w:val="95"/>
          <w:sz w:val="24"/>
          <w:szCs w:val="24"/>
        </w:rPr>
        <w:t xml:space="preserve"> </w:t>
      </w:r>
      <w:r w:rsidR="007C55A3" w:rsidRPr="00A306E1">
        <w:rPr>
          <w:rFonts w:ascii="Times New Roman" w:hAnsi="Times New Roman" w:cs="Times New Roman"/>
          <w:w w:val="90"/>
          <w:sz w:val="24"/>
          <w:szCs w:val="24"/>
        </w:rPr>
        <w:t>à</w:t>
      </w:r>
      <w:r>
        <w:rPr>
          <w:rFonts w:ascii="Times New Roman" w:hAnsi="Times New Roman" w:cs="Times New Roman"/>
          <w:w w:val="90"/>
          <w:sz w:val="24"/>
          <w:szCs w:val="24"/>
        </w:rPr>
        <w:t xml:space="preserve"> </w:t>
      </w:r>
      <w:r w:rsidR="007C55A3" w:rsidRPr="00A306E1">
        <w:rPr>
          <w:rFonts w:ascii="Times New Roman" w:hAnsi="Times New Roman" w:cs="Times New Roman"/>
          <w:w w:val="95"/>
          <w:sz w:val="24"/>
          <w:szCs w:val="24"/>
        </w:rPr>
        <w:t>disposição</w:t>
      </w:r>
      <w:r>
        <w:rPr>
          <w:rFonts w:ascii="Times New Roman" w:hAnsi="Times New Roman" w:cs="Times New Roman"/>
          <w:w w:val="95"/>
          <w:sz w:val="24"/>
          <w:szCs w:val="24"/>
        </w:rPr>
        <w:t xml:space="preserve"> </w:t>
      </w:r>
      <w:r w:rsidR="007C55A3" w:rsidRPr="00A306E1">
        <w:rPr>
          <w:rFonts w:ascii="Times New Roman" w:hAnsi="Times New Roman" w:cs="Times New Roman"/>
          <w:w w:val="95"/>
          <w:sz w:val="24"/>
          <w:szCs w:val="24"/>
        </w:rPr>
        <w:t>do</w:t>
      </w:r>
      <w:r>
        <w:rPr>
          <w:rFonts w:ascii="Times New Roman" w:hAnsi="Times New Roman" w:cs="Times New Roman"/>
          <w:w w:val="95"/>
          <w:sz w:val="24"/>
          <w:szCs w:val="24"/>
        </w:rPr>
        <w:t xml:space="preserve"> </w:t>
      </w:r>
      <w:r w:rsidR="007C55A3" w:rsidRPr="00A306E1">
        <w:rPr>
          <w:rFonts w:ascii="Times New Roman" w:hAnsi="Times New Roman" w:cs="Times New Roman"/>
          <w:w w:val="95"/>
          <w:sz w:val="24"/>
          <w:szCs w:val="24"/>
        </w:rPr>
        <w:t>grupo</w:t>
      </w:r>
      <w:r>
        <w:rPr>
          <w:rFonts w:ascii="Times New Roman" w:hAnsi="Times New Roman" w:cs="Times New Roman"/>
          <w:w w:val="95"/>
          <w:sz w:val="24"/>
          <w:szCs w:val="24"/>
        </w:rPr>
        <w:t xml:space="preserve"> </w:t>
      </w:r>
      <w:r w:rsidR="007C55A3" w:rsidRPr="00A306E1">
        <w:rPr>
          <w:rFonts w:ascii="Times New Roman" w:hAnsi="Times New Roman" w:cs="Times New Roman"/>
          <w:w w:val="95"/>
          <w:sz w:val="24"/>
          <w:szCs w:val="24"/>
        </w:rPr>
        <w:t>de</w:t>
      </w:r>
      <w:r>
        <w:rPr>
          <w:rFonts w:ascii="Times New Roman" w:hAnsi="Times New Roman" w:cs="Times New Roman"/>
          <w:w w:val="95"/>
          <w:sz w:val="24"/>
          <w:szCs w:val="24"/>
        </w:rPr>
        <w:t xml:space="preserve"> </w:t>
      </w:r>
      <w:r w:rsidR="007C55A3" w:rsidRPr="00A306E1">
        <w:rPr>
          <w:rFonts w:ascii="Times New Roman" w:hAnsi="Times New Roman" w:cs="Times New Roman"/>
          <w:w w:val="95"/>
          <w:sz w:val="24"/>
          <w:szCs w:val="24"/>
        </w:rPr>
        <w:t>pessoas</w:t>
      </w:r>
      <w:r>
        <w:rPr>
          <w:rFonts w:ascii="Times New Roman" w:hAnsi="Times New Roman" w:cs="Times New Roman"/>
          <w:w w:val="95"/>
          <w:sz w:val="24"/>
          <w:szCs w:val="24"/>
        </w:rPr>
        <w:t xml:space="preserve"> </w:t>
      </w:r>
      <w:r w:rsidR="007C55A3" w:rsidRPr="00A306E1">
        <w:rPr>
          <w:rFonts w:ascii="Times New Roman" w:hAnsi="Times New Roman" w:cs="Times New Roman"/>
          <w:sz w:val="24"/>
          <w:szCs w:val="24"/>
        </w:rPr>
        <w:t>aque</w:t>
      </w:r>
      <w:r>
        <w:rPr>
          <w:rFonts w:ascii="Times New Roman" w:hAnsi="Times New Roman" w:cs="Times New Roman"/>
          <w:sz w:val="24"/>
          <w:szCs w:val="24"/>
        </w:rPr>
        <w:t xml:space="preserve"> </w:t>
      </w:r>
      <w:r w:rsidR="007C55A3" w:rsidRPr="00A306E1">
        <w:rPr>
          <w:rFonts w:ascii="Times New Roman" w:hAnsi="Times New Roman" w:cs="Times New Roman"/>
          <w:sz w:val="24"/>
          <w:szCs w:val="24"/>
        </w:rPr>
        <w:t>se</w:t>
      </w:r>
      <w:r>
        <w:rPr>
          <w:rFonts w:ascii="Times New Roman" w:hAnsi="Times New Roman" w:cs="Times New Roman"/>
          <w:sz w:val="24"/>
          <w:szCs w:val="24"/>
        </w:rPr>
        <w:t xml:space="preserve"> </w:t>
      </w:r>
      <w:r w:rsidR="007C55A3" w:rsidRPr="00A306E1">
        <w:rPr>
          <w:rFonts w:ascii="Times New Roman" w:hAnsi="Times New Roman" w:cs="Times New Roman"/>
          <w:sz w:val="24"/>
          <w:szCs w:val="24"/>
        </w:rPr>
        <w:t>destinam;</w:t>
      </w:r>
    </w:p>
    <w:p w:rsidR="007C55A3" w:rsidRPr="00A306E1" w:rsidRDefault="007C55A3">
      <w:pPr>
        <w:pStyle w:val="PargrafodaLista"/>
        <w:numPr>
          <w:ilvl w:val="0"/>
          <w:numId w:val="18"/>
        </w:numPr>
        <w:tabs>
          <w:tab w:val="left" w:pos="825"/>
        </w:tabs>
        <w:spacing w:before="0"/>
        <w:rPr>
          <w:rFonts w:ascii="Times New Roman" w:hAnsi="Times New Roman" w:cs="Times New Roman"/>
          <w:sz w:val="24"/>
          <w:szCs w:val="24"/>
        </w:rPr>
      </w:pPr>
      <w:r w:rsidRPr="00A306E1">
        <w:rPr>
          <w:rFonts w:ascii="Times New Roman" w:hAnsi="Times New Roman" w:cs="Times New Roman"/>
          <w:sz w:val="24"/>
          <w:szCs w:val="24"/>
        </w:rPr>
        <w:t>nãoremunera,porqualquerforma,seusdirigentesporserviçosprestados;</w:t>
      </w:r>
    </w:p>
    <w:p w:rsidR="007C55A3" w:rsidRPr="00A306E1" w:rsidRDefault="007C55A3">
      <w:pPr>
        <w:pStyle w:val="PargrafodaLista"/>
        <w:numPr>
          <w:ilvl w:val="0"/>
          <w:numId w:val="18"/>
        </w:numPr>
        <w:tabs>
          <w:tab w:val="left" w:pos="825"/>
        </w:tabs>
        <w:spacing w:before="0"/>
        <w:rPr>
          <w:rFonts w:ascii="Times New Roman" w:hAnsi="Times New Roman" w:cs="Times New Roman"/>
          <w:sz w:val="24"/>
          <w:szCs w:val="24"/>
        </w:rPr>
      </w:pPr>
      <w:r w:rsidRPr="00A306E1">
        <w:rPr>
          <w:rFonts w:ascii="Times New Roman" w:hAnsi="Times New Roman" w:cs="Times New Roman"/>
          <w:sz w:val="24"/>
          <w:szCs w:val="24"/>
        </w:rPr>
        <w:t>aplicaintegralmenteseusrecu</w:t>
      </w:r>
      <w:r>
        <w:rPr>
          <w:rFonts w:ascii="Times New Roman" w:hAnsi="Times New Roman" w:cs="Times New Roman"/>
          <w:sz w:val="24"/>
          <w:szCs w:val="24"/>
        </w:rPr>
        <w:t>rs</w:t>
      </w:r>
      <w:r w:rsidRPr="00A306E1">
        <w:rPr>
          <w:rFonts w:ascii="Times New Roman" w:hAnsi="Times New Roman" w:cs="Times New Roman"/>
          <w:sz w:val="24"/>
          <w:szCs w:val="24"/>
        </w:rPr>
        <w:t>osnamanutençãoedesenvolvimentodeseusobjetivossociais;</w:t>
      </w:r>
    </w:p>
    <w:p w:rsidR="007C55A3" w:rsidRPr="00A306E1" w:rsidRDefault="007C55A3">
      <w:pPr>
        <w:pStyle w:val="PargrafodaLista"/>
        <w:numPr>
          <w:ilvl w:val="0"/>
          <w:numId w:val="18"/>
        </w:numPr>
        <w:tabs>
          <w:tab w:val="left" w:pos="825"/>
        </w:tabs>
        <w:spacing w:before="0"/>
        <w:rPr>
          <w:rFonts w:ascii="Times New Roman" w:hAnsi="Times New Roman" w:cs="Times New Roman"/>
          <w:sz w:val="24"/>
          <w:szCs w:val="24"/>
        </w:rPr>
      </w:pPr>
      <w:r w:rsidRPr="00A306E1">
        <w:rPr>
          <w:rFonts w:ascii="Times New Roman" w:hAnsi="Times New Roman" w:cs="Times New Roman"/>
          <w:sz w:val="24"/>
          <w:szCs w:val="24"/>
        </w:rPr>
        <w:t>mantémescrituraçãocompletadesuasreceitasedespesasemlivrosrevestidosdas formalidadesqueasseguremarespectivaexatidão;</w:t>
      </w:r>
    </w:p>
    <w:p w:rsidR="007C55A3" w:rsidRPr="00A306E1" w:rsidRDefault="007C55A3">
      <w:pPr>
        <w:pStyle w:val="PargrafodaLista"/>
        <w:numPr>
          <w:ilvl w:val="0"/>
          <w:numId w:val="18"/>
        </w:numPr>
        <w:tabs>
          <w:tab w:val="left" w:pos="825"/>
        </w:tabs>
        <w:spacing w:before="0"/>
        <w:rPr>
          <w:rFonts w:ascii="Times New Roman" w:hAnsi="Times New Roman" w:cs="Times New Roman"/>
          <w:sz w:val="24"/>
          <w:szCs w:val="24"/>
        </w:rPr>
      </w:pPr>
      <w:r w:rsidRPr="00A306E1">
        <w:rPr>
          <w:rFonts w:ascii="Times New Roman" w:hAnsi="Times New Roman" w:cs="Times New Roman"/>
          <w:sz w:val="24"/>
          <w:szCs w:val="24"/>
        </w:rPr>
        <w:t>conserva em boa ordem, pelo prazo de 5 (cinco) anos, contado da data da emissão, osdocumentos que comprovam a origem de suas receitas e a efetivação de suas despesas, bem como arealização de quaisquer outros atos ou operações que venham a modificar sua situaçãopatrimonial;</w:t>
      </w:r>
    </w:p>
    <w:p w:rsidR="007C55A3" w:rsidRPr="00A306E1" w:rsidRDefault="007C55A3">
      <w:pPr>
        <w:pStyle w:val="PargrafodaLista"/>
        <w:numPr>
          <w:ilvl w:val="0"/>
          <w:numId w:val="18"/>
        </w:numPr>
        <w:tabs>
          <w:tab w:val="left" w:pos="832"/>
        </w:tabs>
        <w:spacing w:before="0"/>
        <w:rPr>
          <w:rFonts w:ascii="Times New Roman" w:hAnsi="Times New Roman" w:cs="Times New Roman"/>
          <w:sz w:val="24"/>
          <w:szCs w:val="24"/>
        </w:rPr>
      </w:pPr>
      <w:r w:rsidRPr="00A306E1">
        <w:rPr>
          <w:rFonts w:ascii="Times New Roman" w:hAnsi="Times New Roman" w:cs="Times New Roman"/>
          <w:w w:val="95"/>
          <w:sz w:val="24"/>
          <w:szCs w:val="24"/>
        </w:rPr>
        <w:t>apresenta anualmente a Escrituração Contábil Fiscal (ECF), quando se encontra na condição</w:t>
      </w:r>
      <w:r w:rsidRPr="00A306E1">
        <w:rPr>
          <w:rFonts w:ascii="Times New Roman" w:hAnsi="Times New Roman" w:cs="Times New Roman"/>
          <w:sz w:val="24"/>
          <w:szCs w:val="24"/>
        </w:rPr>
        <w:t>de obrigado e em conformidade com o disposto em ato da Secretaria da Receita Federal do Brasil(RFB);e</w:t>
      </w:r>
    </w:p>
    <w:p w:rsidR="007C55A3" w:rsidRPr="00A306E1" w:rsidRDefault="007C55A3">
      <w:pPr>
        <w:pStyle w:val="PargrafodaLista"/>
        <w:numPr>
          <w:ilvl w:val="0"/>
          <w:numId w:val="18"/>
        </w:numPr>
        <w:tabs>
          <w:tab w:val="left" w:pos="838"/>
        </w:tabs>
        <w:spacing w:before="0"/>
        <w:rPr>
          <w:rFonts w:ascii="Times New Roman" w:hAnsi="Times New Roman" w:cs="Times New Roman"/>
          <w:sz w:val="24"/>
          <w:szCs w:val="24"/>
        </w:rPr>
      </w:pPr>
      <w:r w:rsidRPr="00A306E1">
        <w:rPr>
          <w:rFonts w:ascii="Times New Roman" w:hAnsi="Times New Roman" w:cs="Times New Roman"/>
          <w:sz w:val="24"/>
          <w:szCs w:val="24"/>
        </w:rPr>
        <w:t xml:space="preserve">os valores recebidos referem-se a receitas relacionadas com as finalidades para as quaisforam instituídas. </w:t>
      </w:r>
    </w:p>
    <w:p w:rsidR="007C55A3" w:rsidRPr="00A306E1" w:rsidRDefault="007C55A3" w:rsidP="007C55A3">
      <w:pPr>
        <w:pStyle w:val="PargrafodaLista"/>
        <w:tabs>
          <w:tab w:val="left" w:pos="838"/>
        </w:tabs>
        <w:ind w:left="0"/>
        <w:rPr>
          <w:rFonts w:ascii="Times New Roman" w:hAnsi="Times New Roman" w:cs="Times New Roman"/>
          <w:sz w:val="24"/>
          <w:szCs w:val="24"/>
        </w:rPr>
      </w:pPr>
    </w:p>
    <w:p w:rsidR="007C55A3" w:rsidRPr="00A306E1" w:rsidRDefault="007C55A3" w:rsidP="007C55A3">
      <w:pPr>
        <w:pStyle w:val="PargrafodaLista"/>
        <w:tabs>
          <w:tab w:val="left" w:pos="838"/>
        </w:tabs>
        <w:ind w:left="0"/>
        <w:rPr>
          <w:rFonts w:ascii="Times New Roman" w:hAnsi="Times New Roman" w:cs="Times New Roman"/>
          <w:sz w:val="24"/>
          <w:szCs w:val="24"/>
        </w:rPr>
      </w:pPr>
      <w:r w:rsidRPr="00A306E1">
        <w:rPr>
          <w:rFonts w:ascii="Times New Roman" w:hAnsi="Times New Roman" w:cs="Times New Roman"/>
          <w:sz w:val="24"/>
          <w:szCs w:val="24"/>
        </w:rPr>
        <w:t xml:space="preserve">II - o signatário </w:t>
      </w:r>
      <w:r w:rsidRPr="00A306E1">
        <w:rPr>
          <w:rFonts w:ascii="Times New Roman" w:hAnsi="Times New Roman" w:cs="Times New Roman"/>
          <w:w w:val="90"/>
          <w:sz w:val="24"/>
          <w:szCs w:val="24"/>
        </w:rPr>
        <w:t xml:space="preserve">é </w:t>
      </w:r>
      <w:r w:rsidRPr="00A306E1">
        <w:rPr>
          <w:rFonts w:ascii="Times New Roman" w:hAnsi="Times New Roman" w:cs="Times New Roman"/>
          <w:sz w:val="24"/>
          <w:szCs w:val="24"/>
        </w:rPr>
        <w:t xml:space="preserve">representante legal desta entidade, assumindo ocompromisso de informar </w:t>
      </w:r>
      <w:r w:rsidRPr="00A306E1">
        <w:rPr>
          <w:rFonts w:ascii="Times New Roman" w:hAnsi="Times New Roman" w:cs="Times New Roman"/>
          <w:w w:val="90"/>
          <w:sz w:val="24"/>
          <w:szCs w:val="24"/>
        </w:rPr>
        <w:t xml:space="preserve">à </w:t>
      </w:r>
      <w:r w:rsidRPr="00A306E1">
        <w:rPr>
          <w:rFonts w:ascii="Times New Roman" w:hAnsi="Times New Roman" w:cs="Times New Roman"/>
          <w:sz w:val="24"/>
          <w:szCs w:val="24"/>
        </w:rPr>
        <w:t xml:space="preserve">RFB e </w:t>
      </w:r>
      <w:r w:rsidRPr="00A306E1">
        <w:rPr>
          <w:rFonts w:ascii="Times New Roman" w:hAnsi="Times New Roman" w:cs="Times New Roman"/>
          <w:w w:val="90"/>
          <w:sz w:val="24"/>
          <w:szCs w:val="24"/>
        </w:rPr>
        <w:t xml:space="preserve">à </w:t>
      </w:r>
      <w:r w:rsidRPr="00A306E1">
        <w:rPr>
          <w:rFonts w:ascii="Times New Roman" w:hAnsi="Times New Roman" w:cs="Times New Roman"/>
          <w:sz w:val="24"/>
          <w:szCs w:val="24"/>
        </w:rPr>
        <w:t>unidade pagadora, imediatamente, eventual desenquadramento da</w:t>
      </w:r>
      <w:r w:rsidRPr="00A306E1">
        <w:rPr>
          <w:rFonts w:ascii="Times New Roman" w:hAnsi="Times New Roman" w:cs="Times New Roman"/>
          <w:w w:val="95"/>
          <w:sz w:val="24"/>
          <w:szCs w:val="24"/>
        </w:rPr>
        <w:t>presentesituaçãoeestácientedequeafalsidadenaprestaçãodessasinformações,semprejuízo</w:t>
      </w:r>
      <w:r w:rsidRPr="00A306E1">
        <w:rPr>
          <w:rFonts w:ascii="Times New Roman" w:hAnsi="Times New Roman" w:cs="Times New Roman"/>
          <w:sz w:val="24"/>
          <w:szCs w:val="24"/>
        </w:rPr>
        <w:t>dodispostonoart.32daLei</w:t>
      </w:r>
      <w:r w:rsidRPr="00A306E1">
        <w:rPr>
          <w:rFonts w:ascii="Times New Roman" w:hAnsi="Times New Roman" w:cs="Times New Roman"/>
          <w:w w:val="90"/>
          <w:sz w:val="24"/>
          <w:szCs w:val="24"/>
        </w:rPr>
        <w:t>nº</w:t>
      </w:r>
      <w:hyperlink r:id="rId83" w:anchor="%3A~%3Atext%3DLEI%20N%C2%BA%209.430%2C%20DE%2027%20DE%20DEZEMBRO%20DE%201996.%26text%3DDisp%C3%B5e%20sobre%20a%20legisla%C3%A7%C3%A3o%20tribut%C3%A1ria%2Cconsulta%20e%20d%C3%A1%20outras%20provid%C3%AAncias">
        <w:r w:rsidRPr="00A306E1">
          <w:rPr>
            <w:rFonts w:ascii="Times New Roman" w:hAnsi="Times New Roman" w:cs="Times New Roman"/>
            <w:sz w:val="24"/>
            <w:szCs w:val="24"/>
            <w:u w:val="single"/>
          </w:rPr>
          <w:t>9.430</w:t>
        </w:r>
      </w:hyperlink>
      <w:r w:rsidRPr="00A306E1">
        <w:rPr>
          <w:rFonts w:ascii="Times New Roman" w:hAnsi="Times New Roman" w:cs="Times New Roman"/>
          <w:sz w:val="24"/>
          <w:szCs w:val="24"/>
        </w:rPr>
        <w:t>,de1996,osujeitará,comasdemaispessoasqueparaelaconcorrem,</w:t>
      </w:r>
      <w:r w:rsidRPr="00A306E1">
        <w:rPr>
          <w:rFonts w:ascii="Times New Roman" w:hAnsi="Times New Roman" w:cs="Times New Roman"/>
          <w:w w:val="90"/>
          <w:sz w:val="24"/>
          <w:szCs w:val="24"/>
        </w:rPr>
        <w:t>às</w:t>
      </w:r>
      <w:r w:rsidRPr="00A306E1">
        <w:rPr>
          <w:rFonts w:ascii="Times New Roman" w:hAnsi="Times New Roman" w:cs="Times New Roman"/>
          <w:sz w:val="24"/>
          <w:szCs w:val="24"/>
        </w:rPr>
        <w:t>penalidadesprevistasnalegislaçãocriminaletributária,relativas</w:t>
      </w:r>
      <w:r w:rsidRPr="00A306E1">
        <w:rPr>
          <w:rFonts w:ascii="Times New Roman" w:hAnsi="Times New Roman" w:cs="Times New Roman"/>
          <w:w w:val="90"/>
          <w:sz w:val="24"/>
          <w:szCs w:val="24"/>
        </w:rPr>
        <w:t>à</w:t>
      </w:r>
      <w:r w:rsidRPr="00A306E1">
        <w:rPr>
          <w:rFonts w:ascii="Times New Roman" w:hAnsi="Times New Roman" w:cs="Times New Roman"/>
          <w:sz w:val="24"/>
          <w:szCs w:val="24"/>
        </w:rPr>
        <w:t xml:space="preserve">falsidadeideológica (art. 299 do Decreto-Lei </w:t>
      </w:r>
      <w:r w:rsidRPr="00A306E1">
        <w:rPr>
          <w:rFonts w:ascii="Times New Roman" w:hAnsi="Times New Roman" w:cs="Times New Roman"/>
          <w:w w:val="90"/>
          <w:sz w:val="24"/>
          <w:szCs w:val="24"/>
        </w:rPr>
        <w:t xml:space="preserve">nº </w:t>
      </w:r>
      <w:hyperlink r:id="rId84">
        <w:r w:rsidRPr="00A306E1">
          <w:rPr>
            <w:rFonts w:ascii="Times New Roman" w:hAnsi="Times New Roman" w:cs="Times New Roman"/>
            <w:sz w:val="24"/>
            <w:szCs w:val="24"/>
            <w:u w:val="single"/>
          </w:rPr>
          <w:t>2.848</w:t>
        </w:r>
      </w:hyperlink>
      <w:r w:rsidRPr="00A306E1">
        <w:rPr>
          <w:rFonts w:ascii="Times New Roman" w:hAnsi="Times New Roman" w:cs="Times New Roman"/>
          <w:sz w:val="24"/>
          <w:szCs w:val="24"/>
        </w:rPr>
        <w:t>, de 7 de dezembro de 1940 - Código Penal) e aocrimecontraaordemtributária(art.</w:t>
      </w:r>
      <w:r w:rsidRPr="00A306E1">
        <w:rPr>
          <w:rFonts w:ascii="Times New Roman" w:hAnsi="Times New Roman" w:cs="Times New Roman"/>
          <w:w w:val="90"/>
          <w:sz w:val="24"/>
          <w:szCs w:val="24"/>
        </w:rPr>
        <w:t xml:space="preserve">1º </w:t>
      </w:r>
      <w:r w:rsidRPr="00A306E1">
        <w:rPr>
          <w:rFonts w:ascii="Times New Roman" w:hAnsi="Times New Roman" w:cs="Times New Roman"/>
          <w:sz w:val="24"/>
          <w:szCs w:val="24"/>
        </w:rPr>
        <w:t>daLei</w:t>
      </w:r>
      <w:r w:rsidRPr="00A306E1">
        <w:rPr>
          <w:rFonts w:ascii="Times New Roman" w:hAnsi="Times New Roman" w:cs="Times New Roman"/>
          <w:w w:val="90"/>
          <w:sz w:val="24"/>
          <w:szCs w:val="24"/>
        </w:rPr>
        <w:t xml:space="preserve">nº </w:t>
      </w:r>
      <w:r w:rsidRPr="00A306E1">
        <w:rPr>
          <w:rFonts w:ascii="Times New Roman" w:hAnsi="Times New Roman" w:cs="Times New Roman"/>
          <w:sz w:val="24"/>
          <w:szCs w:val="24"/>
          <w:u w:val="single"/>
        </w:rPr>
        <w:t>8.137</w:t>
      </w:r>
      <w:r w:rsidRPr="00A306E1">
        <w:rPr>
          <w:rFonts w:ascii="Times New Roman" w:hAnsi="Times New Roman" w:cs="Times New Roman"/>
          <w:sz w:val="24"/>
          <w:szCs w:val="24"/>
        </w:rPr>
        <w:t>,de27dedezembrode1990).</w:t>
      </w:r>
    </w:p>
    <w:p w:rsidR="007C55A3" w:rsidRPr="00A306E1" w:rsidRDefault="007C55A3" w:rsidP="007C55A3">
      <w:pPr>
        <w:pStyle w:val="Corpodetexto"/>
        <w:spacing w:before="7"/>
        <w:ind w:left="284"/>
        <w:rPr>
          <w:rFonts w:ascii="Times New Roman" w:hAnsi="Times New Roman" w:cs="Times New Roman"/>
        </w:rPr>
      </w:pPr>
    </w:p>
    <w:p w:rsidR="007C55A3" w:rsidRPr="00A306E1" w:rsidRDefault="007C55A3" w:rsidP="007C55A3">
      <w:pPr>
        <w:pStyle w:val="Corpodetexto"/>
        <w:spacing w:before="1"/>
        <w:ind w:left="284"/>
        <w:rPr>
          <w:rFonts w:ascii="Times New Roman" w:hAnsi="Times New Roman" w:cs="Times New Roman"/>
        </w:rPr>
      </w:pPr>
      <w:r w:rsidRPr="00A306E1">
        <w:rPr>
          <w:rFonts w:ascii="Times New Roman" w:hAnsi="Times New Roman" w:cs="Times New Roman"/>
        </w:rPr>
        <w:t>Localedata................</w:t>
      </w:r>
    </w:p>
    <w:p w:rsidR="007C55A3" w:rsidRPr="00A306E1" w:rsidRDefault="007C55A3" w:rsidP="007C55A3">
      <w:pPr>
        <w:pStyle w:val="Corpodetexto"/>
        <w:spacing w:before="27"/>
        <w:ind w:left="284"/>
        <w:rPr>
          <w:rFonts w:ascii="Times New Roman" w:hAnsi="Times New Roman" w:cs="Times New Roman"/>
        </w:rPr>
      </w:pPr>
      <w:r w:rsidRPr="00A306E1">
        <w:rPr>
          <w:rFonts w:ascii="Times New Roman" w:hAnsi="Times New Roman" w:cs="Times New Roman"/>
          <w:w w:val="95"/>
        </w:rPr>
        <w:t>AssinaturadoResponsável...</w:t>
      </w:r>
    </w:p>
    <w:p w:rsidR="007C55A3" w:rsidRPr="00A306E1" w:rsidRDefault="007C55A3" w:rsidP="007C5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color w:val="000000"/>
          <w:sz w:val="24"/>
          <w:szCs w:val="24"/>
        </w:rPr>
      </w:pPr>
    </w:p>
    <w:p w:rsidR="007C55A3" w:rsidRPr="00A306E1" w:rsidRDefault="007C55A3" w:rsidP="007C5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color w:val="000000"/>
          <w:sz w:val="24"/>
          <w:szCs w:val="24"/>
        </w:rPr>
      </w:pPr>
    </w:p>
    <w:p w:rsidR="007C55A3" w:rsidRDefault="007C55A3" w:rsidP="007C55A3">
      <w:pPr>
        <w:jc w:val="center"/>
        <w:rPr>
          <w:rFonts w:ascii="Times New Roman" w:hAnsi="Times New Roman" w:cs="Times New Roman"/>
          <w:b/>
          <w:bCs/>
          <w:sz w:val="24"/>
          <w:szCs w:val="24"/>
        </w:rPr>
      </w:pPr>
    </w:p>
    <w:p w:rsidR="00BE33ED" w:rsidRDefault="00BE33ED" w:rsidP="007C55A3">
      <w:pPr>
        <w:jc w:val="center"/>
        <w:rPr>
          <w:rFonts w:ascii="Times New Roman" w:hAnsi="Times New Roman" w:cs="Times New Roman"/>
          <w:b/>
          <w:bCs/>
          <w:sz w:val="24"/>
          <w:szCs w:val="24"/>
        </w:rPr>
      </w:pPr>
    </w:p>
    <w:p w:rsidR="00BE33ED" w:rsidRDefault="00BE33ED" w:rsidP="007C55A3">
      <w:pPr>
        <w:jc w:val="center"/>
        <w:rPr>
          <w:rFonts w:ascii="Times New Roman" w:hAnsi="Times New Roman" w:cs="Times New Roman"/>
          <w:b/>
          <w:bCs/>
          <w:sz w:val="24"/>
          <w:szCs w:val="24"/>
        </w:rPr>
      </w:pPr>
    </w:p>
    <w:p w:rsidR="00BE33ED" w:rsidRDefault="00BE33ED" w:rsidP="007C55A3">
      <w:pPr>
        <w:jc w:val="center"/>
        <w:rPr>
          <w:rFonts w:ascii="Times New Roman" w:hAnsi="Times New Roman" w:cs="Times New Roman"/>
          <w:b/>
          <w:bCs/>
          <w:sz w:val="24"/>
          <w:szCs w:val="24"/>
        </w:rPr>
      </w:pPr>
    </w:p>
    <w:p w:rsidR="00BE33ED" w:rsidRDefault="00BE33ED" w:rsidP="007C55A3">
      <w:pPr>
        <w:jc w:val="center"/>
        <w:rPr>
          <w:rFonts w:ascii="Times New Roman" w:hAnsi="Times New Roman" w:cs="Times New Roman"/>
          <w:b/>
          <w:bCs/>
          <w:sz w:val="24"/>
          <w:szCs w:val="24"/>
        </w:rPr>
      </w:pPr>
    </w:p>
    <w:p w:rsidR="00BE33ED" w:rsidRDefault="00BE33ED" w:rsidP="007C55A3">
      <w:pPr>
        <w:jc w:val="center"/>
        <w:rPr>
          <w:rFonts w:ascii="Times New Roman" w:hAnsi="Times New Roman" w:cs="Times New Roman"/>
          <w:b/>
          <w:bCs/>
          <w:sz w:val="24"/>
          <w:szCs w:val="24"/>
        </w:rPr>
      </w:pPr>
    </w:p>
    <w:p w:rsidR="007C55A3" w:rsidRPr="00A306E1" w:rsidRDefault="007C55A3" w:rsidP="007C55A3">
      <w:pPr>
        <w:jc w:val="center"/>
        <w:rPr>
          <w:rFonts w:ascii="Times New Roman" w:hAnsi="Times New Roman" w:cs="Times New Roman"/>
          <w:b/>
          <w:bCs/>
          <w:sz w:val="24"/>
          <w:szCs w:val="24"/>
        </w:rPr>
      </w:pPr>
      <w:r w:rsidRPr="00A306E1">
        <w:rPr>
          <w:rFonts w:ascii="Times New Roman" w:hAnsi="Times New Roman" w:cs="Times New Roman"/>
          <w:b/>
          <w:bCs/>
          <w:sz w:val="24"/>
          <w:szCs w:val="24"/>
        </w:rPr>
        <w:t xml:space="preserve">ANEXO </w:t>
      </w:r>
      <w:r w:rsidR="001B25CA">
        <w:rPr>
          <w:rFonts w:ascii="Times New Roman" w:hAnsi="Times New Roman" w:cs="Times New Roman"/>
          <w:b/>
          <w:bCs/>
          <w:sz w:val="24"/>
          <w:szCs w:val="24"/>
        </w:rPr>
        <w:t>I</w:t>
      </w:r>
      <w:r w:rsidRPr="00A306E1">
        <w:rPr>
          <w:rFonts w:ascii="Times New Roman" w:hAnsi="Times New Roman" w:cs="Times New Roman"/>
          <w:b/>
          <w:bCs/>
          <w:sz w:val="24"/>
          <w:szCs w:val="24"/>
        </w:rPr>
        <w:t>X – DECLARAÇÃO CONJUNTA</w:t>
      </w:r>
    </w:p>
    <w:p w:rsidR="007C55A3" w:rsidRPr="00A306E1" w:rsidRDefault="007C55A3" w:rsidP="007C55A3">
      <w:pPr>
        <w:jc w:val="center"/>
        <w:rPr>
          <w:rFonts w:ascii="Times New Roman" w:hAnsi="Times New Roman" w:cs="Times New Roman"/>
          <w:b/>
          <w:bCs/>
          <w:sz w:val="24"/>
          <w:szCs w:val="24"/>
        </w:rPr>
      </w:pPr>
    </w:p>
    <w:p w:rsidR="007C55A3" w:rsidRPr="00A306E1" w:rsidRDefault="007C55A3" w:rsidP="007C55A3">
      <w:pPr>
        <w:jc w:val="center"/>
        <w:rPr>
          <w:rFonts w:ascii="Times New Roman" w:hAnsi="Times New Roman" w:cs="Times New Roman"/>
          <w:b/>
          <w:bCs/>
          <w:sz w:val="24"/>
          <w:szCs w:val="24"/>
        </w:rPr>
      </w:pPr>
      <w:r w:rsidRPr="00A306E1">
        <w:rPr>
          <w:rFonts w:ascii="Times New Roman" w:hAnsi="Times New Roman" w:cs="Times New Roman"/>
          <w:b/>
          <w:bCs/>
          <w:sz w:val="24"/>
          <w:szCs w:val="24"/>
        </w:rPr>
        <w:t>PROCEDIMENTO LICITATÓRIO Nº 0</w:t>
      </w:r>
      <w:r w:rsidR="00296BA0">
        <w:rPr>
          <w:rFonts w:ascii="Times New Roman" w:hAnsi="Times New Roman" w:cs="Times New Roman"/>
          <w:b/>
          <w:bCs/>
          <w:sz w:val="24"/>
          <w:szCs w:val="24"/>
        </w:rPr>
        <w:t>59</w:t>
      </w:r>
      <w:r w:rsidRPr="00A306E1">
        <w:rPr>
          <w:rFonts w:ascii="Times New Roman" w:hAnsi="Times New Roman" w:cs="Times New Roman"/>
          <w:b/>
          <w:bCs/>
          <w:sz w:val="24"/>
          <w:szCs w:val="24"/>
        </w:rPr>
        <w:t>/202</w:t>
      </w:r>
      <w:r w:rsidR="00D84EF1">
        <w:rPr>
          <w:rFonts w:ascii="Times New Roman" w:hAnsi="Times New Roman" w:cs="Times New Roman"/>
          <w:b/>
          <w:bCs/>
          <w:sz w:val="24"/>
          <w:szCs w:val="24"/>
        </w:rPr>
        <w:t>5</w:t>
      </w:r>
    </w:p>
    <w:p w:rsidR="007C55A3" w:rsidRPr="00A306E1" w:rsidRDefault="007C55A3" w:rsidP="007C55A3">
      <w:pPr>
        <w:jc w:val="center"/>
        <w:rPr>
          <w:rFonts w:ascii="Times New Roman" w:hAnsi="Times New Roman" w:cs="Times New Roman"/>
          <w:b/>
          <w:bCs/>
          <w:sz w:val="24"/>
          <w:szCs w:val="24"/>
        </w:rPr>
      </w:pPr>
      <w:r w:rsidRPr="00A306E1">
        <w:rPr>
          <w:rFonts w:ascii="Times New Roman" w:hAnsi="Times New Roman" w:cs="Times New Roman"/>
          <w:b/>
          <w:bCs/>
          <w:sz w:val="24"/>
          <w:szCs w:val="24"/>
        </w:rPr>
        <w:t>PREGÃO ELETRÔNICO Nº 0</w:t>
      </w:r>
      <w:r w:rsidR="00B91D18">
        <w:rPr>
          <w:rFonts w:ascii="Times New Roman" w:hAnsi="Times New Roman" w:cs="Times New Roman"/>
          <w:b/>
          <w:bCs/>
          <w:sz w:val="24"/>
          <w:szCs w:val="24"/>
        </w:rPr>
        <w:t>20</w:t>
      </w:r>
      <w:r w:rsidRPr="00A306E1">
        <w:rPr>
          <w:rFonts w:ascii="Times New Roman" w:hAnsi="Times New Roman" w:cs="Times New Roman"/>
          <w:b/>
          <w:bCs/>
          <w:sz w:val="24"/>
          <w:szCs w:val="24"/>
        </w:rPr>
        <w:t>/202</w:t>
      </w:r>
      <w:r w:rsidR="00D84EF1">
        <w:rPr>
          <w:rFonts w:ascii="Times New Roman" w:hAnsi="Times New Roman" w:cs="Times New Roman"/>
          <w:b/>
          <w:bCs/>
          <w:sz w:val="24"/>
          <w:szCs w:val="24"/>
        </w:rPr>
        <w:t>5</w:t>
      </w:r>
    </w:p>
    <w:p w:rsidR="007C55A3" w:rsidRPr="00A306E1" w:rsidRDefault="007C55A3" w:rsidP="007C55A3">
      <w:pPr>
        <w:shd w:val="clear" w:color="auto" w:fill="FFFFFF"/>
        <w:jc w:val="both"/>
        <w:rPr>
          <w:rFonts w:ascii="Times New Roman" w:eastAsia="Times New Roman" w:hAnsi="Times New Roman" w:cs="Times New Roman"/>
          <w:color w:val="000000"/>
          <w:sz w:val="24"/>
          <w:szCs w:val="24"/>
          <w:lang w:eastAsia="pt-BR"/>
        </w:rPr>
      </w:pPr>
    </w:p>
    <w:p w:rsidR="007C55A3" w:rsidRPr="00A306E1" w:rsidRDefault="007C55A3" w:rsidP="007C55A3">
      <w:pPr>
        <w:shd w:val="clear" w:color="auto" w:fill="FFFFFF"/>
        <w:jc w:val="both"/>
        <w:rPr>
          <w:rFonts w:ascii="Times New Roman" w:eastAsia="Times New Roman" w:hAnsi="Times New Roman" w:cs="Times New Roman"/>
          <w:color w:val="000000"/>
          <w:sz w:val="24"/>
          <w:szCs w:val="24"/>
          <w:lang w:eastAsia="pt-BR"/>
        </w:rPr>
      </w:pPr>
    </w:p>
    <w:p w:rsidR="007C55A3" w:rsidRPr="00A306E1" w:rsidRDefault="007C55A3" w:rsidP="007C55A3">
      <w:pPr>
        <w:shd w:val="clear" w:color="auto" w:fill="FFFFFF"/>
        <w:jc w:val="both"/>
        <w:rPr>
          <w:rFonts w:ascii="Times New Roman" w:eastAsia="Times New Roman" w:hAnsi="Times New Roman" w:cs="Times New Roman"/>
          <w:color w:val="000000"/>
          <w:sz w:val="24"/>
          <w:szCs w:val="24"/>
          <w:lang w:eastAsia="pt-BR"/>
        </w:rPr>
      </w:pPr>
    </w:p>
    <w:p w:rsidR="007C55A3" w:rsidRPr="00A306E1" w:rsidRDefault="007C55A3" w:rsidP="007C55A3">
      <w:pPr>
        <w:shd w:val="clear" w:color="auto" w:fill="FFFFFF"/>
        <w:jc w:val="both"/>
        <w:rPr>
          <w:rFonts w:ascii="Times New Roman" w:eastAsia="Times New Roman" w:hAnsi="Times New Roman" w:cs="Times New Roman"/>
          <w:color w:val="000000"/>
          <w:sz w:val="24"/>
          <w:szCs w:val="24"/>
          <w:lang w:eastAsia="pt-BR"/>
        </w:rPr>
      </w:pPr>
      <w:r w:rsidRPr="00A306E1">
        <w:rPr>
          <w:rFonts w:ascii="Times New Roman" w:eastAsia="Times New Roman" w:hAnsi="Times New Roman" w:cs="Times New Roman"/>
          <w:color w:val="000000"/>
          <w:sz w:val="24"/>
          <w:szCs w:val="24"/>
          <w:lang w:eastAsia="pt-BR"/>
        </w:rPr>
        <w:t>A empresa ........................................................, inscrita no CNPJ nº ......................................, representada pelo(a) Sr(a) ......................................................, portador do CPF .........................................., declara sob as penas da lei:</w:t>
      </w:r>
    </w:p>
    <w:p w:rsidR="007C55A3" w:rsidRPr="00A306E1" w:rsidRDefault="007C55A3" w:rsidP="007C55A3">
      <w:pPr>
        <w:shd w:val="clear" w:color="auto" w:fill="FFFFFF"/>
        <w:jc w:val="both"/>
        <w:rPr>
          <w:rFonts w:ascii="Times New Roman" w:eastAsia="Times New Roman" w:hAnsi="Times New Roman" w:cs="Times New Roman"/>
          <w:color w:val="1D2228"/>
          <w:sz w:val="24"/>
          <w:szCs w:val="24"/>
          <w:lang w:eastAsia="pt-BR"/>
        </w:rPr>
      </w:pPr>
    </w:p>
    <w:p w:rsidR="007C55A3" w:rsidRPr="00A306E1" w:rsidRDefault="007C55A3" w:rsidP="007C55A3">
      <w:pPr>
        <w:shd w:val="clear" w:color="auto" w:fill="FFFFFF"/>
        <w:jc w:val="both"/>
        <w:rPr>
          <w:rFonts w:ascii="Times New Roman" w:eastAsia="Times New Roman" w:hAnsi="Times New Roman" w:cs="Times New Roman"/>
          <w:color w:val="1D2228"/>
          <w:sz w:val="24"/>
          <w:szCs w:val="24"/>
          <w:lang w:eastAsia="pt-BR"/>
        </w:rPr>
      </w:pPr>
      <w:r w:rsidRPr="00A306E1">
        <w:rPr>
          <w:rFonts w:ascii="Times New Roman" w:eastAsia="Times New Roman" w:hAnsi="Times New Roman" w:cs="Times New Roman"/>
          <w:color w:val="1D2228"/>
          <w:sz w:val="24"/>
          <w:szCs w:val="24"/>
          <w:lang w:eastAsia="pt-BR"/>
        </w:rPr>
        <w:t xml:space="preserve">Que a declarante </w:t>
      </w:r>
      <w:r w:rsidRPr="00A306E1">
        <w:rPr>
          <w:rFonts w:ascii="Times New Roman" w:eastAsia="Times New Roman" w:hAnsi="Times New Roman" w:cs="Times New Roman"/>
          <w:color w:val="000000"/>
          <w:sz w:val="24"/>
          <w:szCs w:val="24"/>
          <w:lang w:eastAsia="pt-BR"/>
        </w:rPr>
        <w:t>atende aos requisitos de habilitação, e que tem ciência que responderá pela veracidade das informações prestadas, na forma da lei</w:t>
      </w:r>
      <w:r w:rsidRPr="00A306E1">
        <w:rPr>
          <w:rStyle w:val="Refdenotaderodap"/>
          <w:rFonts w:ascii="Times New Roman" w:eastAsia="Times New Roman" w:hAnsi="Times New Roman" w:cs="Times New Roman"/>
          <w:color w:val="000000"/>
          <w:sz w:val="24"/>
          <w:szCs w:val="24"/>
          <w:lang w:eastAsia="pt-BR"/>
        </w:rPr>
        <w:footnoteReference w:id="5"/>
      </w:r>
      <w:r w:rsidRPr="00A306E1">
        <w:rPr>
          <w:rFonts w:ascii="Times New Roman" w:eastAsia="Times New Roman" w:hAnsi="Times New Roman" w:cs="Times New Roman"/>
          <w:color w:val="000000"/>
          <w:sz w:val="24"/>
          <w:szCs w:val="24"/>
          <w:lang w:eastAsia="pt-BR"/>
        </w:rPr>
        <w:t>;</w:t>
      </w:r>
    </w:p>
    <w:p w:rsidR="007C55A3" w:rsidRPr="00A306E1" w:rsidRDefault="007C55A3" w:rsidP="007C55A3">
      <w:pPr>
        <w:shd w:val="clear" w:color="auto" w:fill="FFFFFF"/>
        <w:jc w:val="both"/>
        <w:rPr>
          <w:rFonts w:ascii="Times New Roman" w:eastAsia="Times New Roman" w:hAnsi="Times New Roman" w:cs="Times New Roman"/>
          <w:color w:val="1D2228"/>
          <w:sz w:val="24"/>
          <w:szCs w:val="24"/>
          <w:lang w:eastAsia="pt-BR"/>
        </w:rPr>
      </w:pPr>
    </w:p>
    <w:p w:rsidR="007C55A3" w:rsidRPr="00A306E1" w:rsidRDefault="007C55A3" w:rsidP="007C55A3">
      <w:pPr>
        <w:shd w:val="clear" w:color="auto" w:fill="FFFFFF"/>
        <w:jc w:val="both"/>
        <w:rPr>
          <w:rFonts w:ascii="Times New Roman" w:eastAsia="Times New Roman" w:hAnsi="Times New Roman" w:cs="Times New Roman"/>
          <w:color w:val="1D2228"/>
          <w:sz w:val="24"/>
          <w:szCs w:val="24"/>
          <w:lang w:eastAsia="pt-BR"/>
        </w:rPr>
      </w:pPr>
      <w:r w:rsidRPr="00A306E1">
        <w:rPr>
          <w:rFonts w:ascii="Times New Roman" w:eastAsia="Times New Roman" w:hAnsi="Times New Roman" w:cs="Times New Roman"/>
          <w:color w:val="1D2228"/>
          <w:sz w:val="24"/>
          <w:szCs w:val="24"/>
          <w:lang w:eastAsia="pt-BR"/>
        </w:rPr>
        <w:t xml:space="preserve">Que que </w:t>
      </w:r>
      <w:r w:rsidRPr="00A306E1">
        <w:rPr>
          <w:rFonts w:ascii="Times New Roman" w:eastAsia="Times New Roman" w:hAnsi="Times New Roman" w:cs="Times New Roman"/>
          <w:color w:val="000000"/>
          <w:sz w:val="24"/>
          <w:szCs w:val="24"/>
          <w:lang w:eastAsia="pt-BR"/>
        </w:rPr>
        <w:t>cumpre as exigências de reserva de cargos para pessoa com deficiência e para reabilitado da Previdência Social, previstas em lei e em outras normas específicas</w:t>
      </w:r>
      <w:r w:rsidRPr="00A306E1">
        <w:rPr>
          <w:rStyle w:val="Refdenotaderodap"/>
          <w:rFonts w:ascii="Times New Roman" w:eastAsia="Times New Roman" w:hAnsi="Times New Roman" w:cs="Times New Roman"/>
          <w:color w:val="000000"/>
          <w:sz w:val="24"/>
          <w:szCs w:val="24"/>
          <w:lang w:eastAsia="pt-BR"/>
        </w:rPr>
        <w:footnoteReference w:id="6"/>
      </w:r>
      <w:r w:rsidRPr="00A306E1">
        <w:rPr>
          <w:rFonts w:ascii="Times New Roman" w:eastAsia="Times New Roman" w:hAnsi="Times New Roman" w:cs="Times New Roman"/>
          <w:color w:val="000000"/>
          <w:sz w:val="24"/>
          <w:szCs w:val="24"/>
          <w:lang w:eastAsia="pt-BR"/>
        </w:rPr>
        <w:t>.</w:t>
      </w:r>
    </w:p>
    <w:p w:rsidR="007C55A3" w:rsidRPr="00A306E1" w:rsidRDefault="007C55A3" w:rsidP="007C55A3">
      <w:pPr>
        <w:shd w:val="clear" w:color="auto" w:fill="FFFFFF"/>
        <w:jc w:val="both"/>
        <w:rPr>
          <w:rFonts w:ascii="Times New Roman" w:eastAsia="Times New Roman" w:hAnsi="Times New Roman" w:cs="Times New Roman"/>
          <w:color w:val="1D2228"/>
          <w:sz w:val="24"/>
          <w:szCs w:val="24"/>
          <w:lang w:eastAsia="pt-BR"/>
        </w:rPr>
      </w:pPr>
    </w:p>
    <w:p w:rsidR="007C55A3" w:rsidRPr="00F166E4" w:rsidRDefault="007C55A3" w:rsidP="007C55A3">
      <w:pPr>
        <w:shd w:val="clear" w:color="auto" w:fill="FFFFFF"/>
        <w:jc w:val="both"/>
        <w:rPr>
          <w:rFonts w:ascii="Times New Roman" w:eastAsia="Times New Roman" w:hAnsi="Times New Roman" w:cs="Times New Roman"/>
          <w:color w:val="1D2228"/>
          <w:sz w:val="24"/>
          <w:szCs w:val="24"/>
          <w:lang w:eastAsia="pt-BR"/>
        </w:rPr>
      </w:pPr>
      <w:r w:rsidRPr="00A306E1">
        <w:rPr>
          <w:rFonts w:ascii="Times New Roman" w:eastAsia="Times New Roman" w:hAnsi="Times New Roman" w:cs="Times New Roman"/>
          <w:color w:val="1D2228"/>
          <w:sz w:val="24"/>
          <w:szCs w:val="24"/>
          <w:lang w:eastAsia="pt-BR"/>
        </w:rPr>
        <w:t xml:space="preserve">Que, a </w:t>
      </w:r>
      <w:r w:rsidRPr="00A306E1">
        <w:rPr>
          <w:rFonts w:ascii="Times New Roman" w:eastAsia="Times New Roman" w:hAnsi="Times New Roman" w:cs="Times New Roman"/>
          <w:color w:val="000000"/>
          <w:sz w:val="24"/>
          <w:szCs w:val="24"/>
          <w:lang w:eastAsia="pt-BR"/>
        </w:rPr>
        <w:t>proposta econômica apresentada pela Declarante, compreende a integralidade dos custos para atendimento dos direitos trabalhistas assegurados na Constituição Federal, nas leis trabalhistas, nas normas infralegais, nas convenções coletivas de trabalho e nos termos de ajustamento de conduta vige</w:t>
      </w:r>
      <w:r w:rsidRPr="00F166E4">
        <w:rPr>
          <w:rFonts w:ascii="Times New Roman" w:eastAsia="Times New Roman" w:hAnsi="Times New Roman" w:cs="Times New Roman"/>
          <w:color w:val="000000"/>
          <w:sz w:val="24"/>
          <w:szCs w:val="24"/>
          <w:lang w:eastAsia="pt-BR"/>
        </w:rPr>
        <w:t>ntes na data de entrega das propostas</w:t>
      </w:r>
      <w:r w:rsidRPr="00F166E4">
        <w:rPr>
          <w:rStyle w:val="Refdenotaderodap"/>
          <w:rFonts w:ascii="Times New Roman" w:eastAsia="Times New Roman" w:hAnsi="Times New Roman" w:cs="Times New Roman"/>
          <w:color w:val="000000"/>
          <w:sz w:val="24"/>
          <w:szCs w:val="24"/>
          <w:lang w:eastAsia="pt-BR"/>
        </w:rPr>
        <w:footnoteReference w:id="7"/>
      </w:r>
      <w:r w:rsidRPr="00F166E4">
        <w:rPr>
          <w:rFonts w:ascii="Times New Roman" w:eastAsia="Times New Roman" w:hAnsi="Times New Roman" w:cs="Times New Roman"/>
          <w:color w:val="000000"/>
          <w:sz w:val="24"/>
          <w:szCs w:val="24"/>
          <w:lang w:eastAsia="pt-BR"/>
        </w:rPr>
        <w:t>.</w:t>
      </w:r>
    </w:p>
    <w:p w:rsidR="007C55A3" w:rsidRPr="00F166E4" w:rsidRDefault="007C55A3" w:rsidP="007C55A3">
      <w:pPr>
        <w:shd w:val="clear" w:color="auto" w:fill="FFFFFF"/>
        <w:jc w:val="both"/>
        <w:rPr>
          <w:rFonts w:ascii="Times New Roman" w:eastAsia="Times New Roman" w:hAnsi="Times New Roman" w:cs="Times New Roman"/>
          <w:color w:val="000000"/>
          <w:sz w:val="24"/>
          <w:szCs w:val="24"/>
          <w:lang w:eastAsia="pt-BR"/>
        </w:rPr>
      </w:pPr>
    </w:p>
    <w:p w:rsidR="007C55A3" w:rsidRPr="00F166E4" w:rsidRDefault="007C55A3" w:rsidP="007C55A3">
      <w:pPr>
        <w:shd w:val="clear" w:color="auto" w:fill="FFFFFF"/>
        <w:jc w:val="both"/>
        <w:rPr>
          <w:rFonts w:ascii="Times New Roman" w:eastAsia="Times New Roman" w:hAnsi="Times New Roman" w:cs="Times New Roman"/>
          <w:color w:val="000000"/>
          <w:sz w:val="24"/>
          <w:szCs w:val="24"/>
          <w:lang w:eastAsia="pt-BR"/>
        </w:rPr>
      </w:pPr>
      <w:r w:rsidRPr="00F166E4">
        <w:rPr>
          <w:rFonts w:ascii="Times New Roman" w:eastAsia="Times New Roman" w:hAnsi="Times New Roman" w:cs="Times New Roman"/>
          <w:color w:val="000000"/>
          <w:sz w:val="24"/>
          <w:szCs w:val="24"/>
          <w:lang w:eastAsia="pt-BR"/>
        </w:rPr>
        <w:t>Que tomou conhecimento de todas as informações e das condições locais para o cumprimento das obrigações objeto da licitação</w:t>
      </w:r>
      <w:r w:rsidRPr="00F166E4">
        <w:rPr>
          <w:rStyle w:val="Refdenotaderodap"/>
          <w:rFonts w:ascii="Times New Roman" w:eastAsia="Times New Roman" w:hAnsi="Times New Roman" w:cs="Times New Roman"/>
          <w:color w:val="000000"/>
          <w:sz w:val="24"/>
          <w:szCs w:val="24"/>
          <w:lang w:eastAsia="pt-BR"/>
        </w:rPr>
        <w:footnoteReference w:id="8"/>
      </w:r>
      <w:r w:rsidRPr="00F166E4">
        <w:rPr>
          <w:rFonts w:ascii="Times New Roman" w:eastAsia="Times New Roman" w:hAnsi="Times New Roman" w:cs="Times New Roman"/>
          <w:color w:val="000000"/>
          <w:sz w:val="24"/>
          <w:szCs w:val="24"/>
          <w:lang w:eastAsia="pt-BR"/>
        </w:rPr>
        <w:t>.</w:t>
      </w:r>
    </w:p>
    <w:p w:rsidR="007C55A3" w:rsidRPr="00F166E4" w:rsidRDefault="007C55A3" w:rsidP="007C55A3">
      <w:pPr>
        <w:shd w:val="clear" w:color="auto" w:fill="FFFFFF"/>
        <w:jc w:val="both"/>
        <w:rPr>
          <w:rFonts w:ascii="Times New Roman" w:eastAsia="Times New Roman" w:hAnsi="Times New Roman" w:cs="Times New Roman"/>
          <w:color w:val="1D2228"/>
          <w:sz w:val="24"/>
          <w:szCs w:val="24"/>
          <w:lang w:eastAsia="pt-BR"/>
        </w:rPr>
      </w:pPr>
    </w:p>
    <w:p w:rsidR="007C55A3" w:rsidRPr="00F166E4" w:rsidRDefault="007C55A3" w:rsidP="007C55A3">
      <w:pPr>
        <w:shd w:val="clear" w:color="auto" w:fill="FFFFFF"/>
        <w:jc w:val="both"/>
        <w:rPr>
          <w:rFonts w:ascii="Times New Roman" w:eastAsia="Times New Roman" w:hAnsi="Times New Roman" w:cs="Times New Roman"/>
          <w:color w:val="000000"/>
          <w:sz w:val="24"/>
          <w:szCs w:val="24"/>
          <w:lang w:eastAsia="pt-BR"/>
        </w:rPr>
      </w:pPr>
    </w:p>
    <w:p w:rsidR="007C55A3" w:rsidRPr="00F166E4" w:rsidRDefault="007C55A3" w:rsidP="007C55A3">
      <w:pPr>
        <w:shd w:val="clear" w:color="auto" w:fill="FFFFFF"/>
        <w:jc w:val="both"/>
        <w:rPr>
          <w:rFonts w:ascii="Times New Roman" w:eastAsia="Times New Roman" w:hAnsi="Times New Roman" w:cs="Times New Roman"/>
          <w:color w:val="1D2228"/>
          <w:sz w:val="24"/>
          <w:szCs w:val="24"/>
          <w:lang w:eastAsia="pt-BR"/>
        </w:rPr>
      </w:pPr>
      <w:r w:rsidRPr="00F166E4">
        <w:rPr>
          <w:rFonts w:ascii="Times New Roman" w:eastAsia="Times New Roman" w:hAnsi="Times New Roman" w:cs="Times New Roman"/>
          <w:color w:val="000000"/>
          <w:sz w:val="24"/>
          <w:szCs w:val="24"/>
          <w:lang w:eastAsia="pt-BR"/>
        </w:rPr>
        <w:t> ......................................, ....... de ............................ de 202</w:t>
      </w:r>
      <w:r w:rsidR="00D84EF1" w:rsidRPr="00F166E4">
        <w:rPr>
          <w:rFonts w:ascii="Times New Roman" w:eastAsia="Times New Roman" w:hAnsi="Times New Roman" w:cs="Times New Roman"/>
          <w:color w:val="000000"/>
          <w:sz w:val="24"/>
          <w:szCs w:val="24"/>
          <w:lang w:eastAsia="pt-BR"/>
        </w:rPr>
        <w:t>5</w:t>
      </w:r>
    </w:p>
    <w:p w:rsidR="007C55A3" w:rsidRPr="00F166E4" w:rsidRDefault="007C55A3" w:rsidP="007C55A3">
      <w:pPr>
        <w:shd w:val="clear" w:color="auto" w:fill="FFFFFF"/>
        <w:jc w:val="both"/>
        <w:rPr>
          <w:rFonts w:ascii="Times New Roman" w:eastAsia="Times New Roman" w:hAnsi="Times New Roman" w:cs="Times New Roman"/>
          <w:color w:val="000000"/>
          <w:sz w:val="24"/>
          <w:szCs w:val="24"/>
          <w:lang w:eastAsia="pt-BR"/>
        </w:rPr>
      </w:pPr>
      <w:r w:rsidRPr="00F166E4">
        <w:rPr>
          <w:rFonts w:ascii="Times New Roman" w:eastAsia="Times New Roman" w:hAnsi="Times New Roman" w:cs="Times New Roman"/>
          <w:color w:val="000000"/>
          <w:sz w:val="24"/>
          <w:szCs w:val="24"/>
          <w:lang w:eastAsia="pt-BR"/>
        </w:rPr>
        <w:t>Local e data</w:t>
      </w:r>
    </w:p>
    <w:p w:rsidR="007C55A3" w:rsidRPr="00F166E4" w:rsidRDefault="007C55A3" w:rsidP="007C55A3">
      <w:pPr>
        <w:shd w:val="clear" w:color="auto" w:fill="FFFFFF"/>
        <w:jc w:val="both"/>
        <w:rPr>
          <w:rFonts w:ascii="Times New Roman" w:eastAsia="Times New Roman" w:hAnsi="Times New Roman" w:cs="Times New Roman"/>
          <w:color w:val="000000"/>
          <w:sz w:val="24"/>
          <w:szCs w:val="24"/>
          <w:lang w:eastAsia="pt-BR"/>
        </w:rPr>
      </w:pPr>
    </w:p>
    <w:p w:rsidR="007C55A3" w:rsidRPr="00F166E4" w:rsidRDefault="007C55A3" w:rsidP="007C55A3">
      <w:pPr>
        <w:shd w:val="clear" w:color="auto" w:fill="FFFFFF"/>
        <w:jc w:val="both"/>
        <w:rPr>
          <w:rFonts w:ascii="Times New Roman" w:eastAsia="Times New Roman" w:hAnsi="Times New Roman" w:cs="Times New Roman"/>
          <w:color w:val="000000"/>
          <w:sz w:val="24"/>
          <w:szCs w:val="24"/>
          <w:lang w:eastAsia="pt-BR"/>
        </w:rPr>
      </w:pPr>
      <w:r w:rsidRPr="00F166E4">
        <w:rPr>
          <w:rFonts w:ascii="Times New Roman" w:eastAsia="Times New Roman" w:hAnsi="Times New Roman" w:cs="Times New Roman"/>
          <w:color w:val="000000"/>
          <w:sz w:val="24"/>
          <w:szCs w:val="24"/>
          <w:lang w:eastAsia="pt-BR"/>
        </w:rPr>
        <w:t>.........................................................................</w:t>
      </w:r>
    </w:p>
    <w:p w:rsidR="007C55A3" w:rsidRPr="00F166E4" w:rsidRDefault="007C55A3" w:rsidP="007C55A3">
      <w:pPr>
        <w:shd w:val="clear" w:color="auto" w:fill="FFFFFF"/>
        <w:jc w:val="both"/>
        <w:rPr>
          <w:rFonts w:ascii="Times New Roman" w:eastAsia="Times New Roman" w:hAnsi="Times New Roman" w:cs="Times New Roman"/>
          <w:color w:val="000000"/>
          <w:sz w:val="24"/>
          <w:szCs w:val="24"/>
          <w:lang w:eastAsia="pt-BR"/>
        </w:rPr>
      </w:pPr>
      <w:r w:rsidRPr="00F166E4">
        <w:rPr>
          <w:rFonts w:ascii="Times New Roman" w:eastAsia="Times New Roman" w:hAnsi="Times New Roman" w:cs="Times New Roman"/>
          <w:color w:val="000000"/>
          <w:sz w:val="24"/>
          <w:szCs w:val="24"/>
          <w:lang w:eastAsia="pt-BR"/>
        </w:rPr>
        <w:t>Assinatura do Representante Legal</w:t>
      </w:r>
    </w:p>
    <w:p w:rsidR="007C55A3" w:rsidRPr="00F166E4" w:rsidRDefault="007C55A3" w:rsidP="007C55A3">
      <w:pPr>
        <w:shd w:val="clear" w:color="auto" w:fill="FFFFFF"/>
        <w:jc w:val="both"/>
        <w:rPr>
          <w:rFonts w:ascii="Times New Roman" w:eastAsia="Times New Roman" w:hAnsi="Times New Roman" w:cs="Times New Roman"/>
          <w:color w:val="000000"/>
          <w:sz w:val="24"/>
          <w:szCs w:val="24"/>
          <w:lang w:eastAsia="pt-BR"/>
        </w:rPr>
      </w:pPr>
      <w:r w:rsidRPr="00F166E4">
        <w:rPr>
          <w:rFonts w:ascii="Times New Roman" w:eastAsia="Times New Roman" w:hAnsi="Times New Roman" w:cs="Times New Roman"/>
          <w:color w:val="000000"/>
          <w:sz w:val="24"/>
          <w:szCs w:val="24"/>
          <w:lang w:eastAsia="pt-BR"/>
        </w:rPr>
        <w:t>Favor apor carimbo CNPJ.</w:t>
      </w:r>
    </w:p>
    <w:p w:rsidR="007C55A3" w:rsidRPr="00F166E4" w:rsidRDefault="007C55A3" w:rsidP="007C55A3">
      <w:pPr>
        <w:shd w:val="clear" w:color="auto" w:fill="FFFFFF"/>
        <w:jc w:val="both"/>
        <w:rPr>
          <w:rFonts w:ascii="Times New Roman" w:eastAsia="Times New Roman" w:hAnsi="Times New Roman" w:cs="Times New Roman"/>
          <w:color w:val="000000"/>
          <w:sz w:val="24"/>
          <w:szCs w:val="24"/>
          <w:lang w:eastAsia="pt-BR"/>
        </w:rPr>
      </w:pPr>
    </w:p>
    <w:p w:rsidR="007C55A3" w:rsidRPr="00F166E4" w:rsidRDefault="007C55A3" w:rsidP="007C55A3">
      <w:pPr>
        <w:shd w:val="clear" w:color="auto" w:fill="FFFFFF"/>
        <w:jc w:val="both"/>
        <w:rPr>
          <w:rFonts w:ascii="Times New Roman" w:eastAsia="Times New Roman" w:hAnsi="Times New Roman" w:cs="Times New Roman"/>
          <w:color w:val="000000"/>
          <w:sz w:val="24"/>
          <w:szCs w:val="24"/>
          <w:lang w:eastAsia="pt-BR"/>
        </w:rPr>
      </w:pPr>
    </w:p>
    <w:p w:rsidR="007C55A3" w:rsidRPr="00F166E4" w:rsidRDefault="007C55A3" w:rsidP="007C55A3">
      <w:pPr>
        <w:shd w:val="clear" w:color="auto" w:fill="FFFFFF"/>
        <w:jc w:val="both"/>
        <w:rPr>
          <w:rFonts w:ascii="Times New Roman" w:eastAsia="Times New Roman" w:hAnsi="Times New Roman" w:cs="Times New Roman"/>
          <w:color w:val="000000"/>
          <w:sz w:val="24"/>
          <w:szCs w:val="24"/>
          <w:lang w:eastAsia="pt-BR"/>
        </w:rPr>
      </w:pPr>
    </w:p>
    <w:p w:rsidR="007C55A3" w:rsidRPr="00F166E4" w:rsidRDefault="007C55A3" w:rsidP="007C55A3">
      <w:pPr>
        <w:shd w:val="clear" w:color="auto" w:fill="FFFFFF"/>
        <w:jc w:val="both"/>
        <w:rPr>
          <w:rFonts w:ascii="Times New Roman" w:eastAsia="Times New Roman" w:hAnsi="Times New Roman" w:cs="Times New Roman"/>
          <w:color w:val="000000"/>
          <w:sz w:val="24"/>
          <w:szCs w:val="24"/>
          <w:lang w:eastAsia="pt-BR"/>
        </w:rPr>
      </w:pPr>
    </w:p>
    <w:p w:rsidR="001D7513" w:rsidRPr="00F166E4" w:rsidRDefault="001D7513" w:rsidP="007C55A3">
      <w:pPr>
        <w:shd w:val="clear" w:color="auto" w:fill="FFFFFF"/>
        <w:jc w:val="both"/>
        <w:rPr>
          <w:rFonts w:ascii="Times New Roman" w:eastAsia="Times New Roman" w:hAnsi="Times New Roman" w:cs="Times New Roman"/>
          <w:color w:val="000000"/>
          <w:sz w:val="24"/>
          <w:szCs w:val="24"/>
          <w:lang w:eastAsia="pt-BR"/>
        </w:rPr>
      </w:pPr>
    </w:p>
    <w:p w:rsidR="001D7513" w:rsidRPr="00F166E4" w:rsidRDefault="001D7513" w:rsidP="007C55A3">
      <w:pPr>
        <w:shd w:val="clear" w:color="auto" w:fill="FFFFFF"/>
        <w:jc w:val="both"/>
        <w:rPr>
          <w:rFonts w:ascii="Times New Roman" w:eastAsia="Times New Roman" w:hAnsi="Times New Roman" w:cs="Times New Roman"/>
          <w:color w:val="000000"/>
          <w:sz w:val="24"/>
          <w:szCs w:val="24"/>
          <w:lang w:eastAsia="pt-BR"/>
        </w:rPr>
      </w:pPr>
    </w:p>
    <w:p w:rsidR="00A22EAA" w:rsidRPr="00F166E4" w:rsidRDefault="00A22EAA" w:rsidP="007C55A3">
      <w:pPr>
        <w:shd w:val="clear" w:color="auto" w:fill="FFFFFF"/>
        <w:jc w:val="both"/>
        <w:rPr>
          <w:rFonts w:ascii="Times New Roman" w:eastAsia="Times New Roman" w:hAnsi="Times New Roman" w:cs="Times New Roman"/>
          <w:color w:val="000000"/>
          <w:sz w:val="24"/>
          <w:szCs w:val="24"/>
          <w:lang w:eastAsia="pt-BR"/>
        </w:rPr>
      </w:pPr>
    </w:p>
    <w:p w:rsidR="007C55A3" w:rsidRPr="00F166E4" w:rsidRDefault="007C55A3" w:rsidP="007C55A3">
      <w:pPr>
        <w:shd w:val="clear" w:color="auto" w:fill="FFFFFF"/>
        <w:jc w:val="both"/>
        <w:rPr>
          <w:rFonts w:ascii="Times New Roman" w:eastAsia="Times New Roman" w:hAnsi="Times New Roman" w:cs="Times New Roman"/>
          <w:color w:val="000000"/>
          <w:sz w:val="24"/>
          <w:szCs w:val="24"/>
          <w:lang w:eastAsia="pt-BR"/>
        </w:rPr>
      </w:pPr>
    </w:p>
    <w:p w:rsidR="00296BA0" w:rsidRPr="00F166E4" w:rsidRDefault="00296BA0" w:rsidP="007C55A3">
      <w:pPr>
        <w:shd w:val="clear" w:color="auto" w:fill="FFFFFF"/>
        <w:jc w:val="both"/>
        <w:rPr>
          <w:rFonts w:ascii="Times New Roman" w:eastAsia="Times New Roman" w:hAnsi="Times New Roman" w:cs="Times New Roman"/>
          <w:color w:val="000000"/>
          <w:sz w:val="24"/>
          <w:szCs w:val="24"/>
          <w:lang w:eastAsia="pt-BR"/>
        </w:rPr>
      </w:pPr>
    </w:p>
    <w:p w:rsidR="00296BA0" w:rsidRPr="00F166E4" w:rsidRDefault="00296BA0" w:rsidP="007C55A3">
      <w:pPr>
        <w:shd w:val="clear" w:color="auto" w:fill="FFFFFF"/>
        <w:jc w:val="both"/>
        <w:rPr>
          <w:rFonts w:ascii="Times New Roman" w:eastAsia="Times New Roman" w:hAnsi="Times New Roman" w:cs="Times New Roman"/>
          <w:color w:val="000000"/>
          <w:sz w:val="24"/>
          <w:szCs w:val="24"/>
          <w:lang w:eastAsia="pt-BR"/>
        </w:rPr>
      </w:pPr>
    </w:p>
    <w:p w:rsidR="00296BA0" w:rsidRPr="00F166E4" w:rsidRDefault="00296BA0" w:rsidP="007C55A3">
      <w:pPr>
        <w:shd w:val="clear" w:color="auto" w:fill="FFFFFF"/>
        <w:jc w:val="both"/>
        <w:rPr>
          <w:rFonts w:ascii="Times New Roman" w:eastAsia="Times New Roman" w:hAnsi="Times New Roman" w:cs="Times New Roman"/>
          <w:color w:val="000000"/>
          <w:sz w:val="24"/>
          <w:szCs w:val="24"/>
          <w:lang w:eastAsia="pt-BR"/>
        </w:rPr>
      </w:pPr>
    </w:p>
    <w:p w:rsidR="00071339" w:rsidRPr="00F166E4" w:rsidRDefault="00887974" w:rsidP="00071339">
      <w:pPr>
        <w:jc w:val="center"/>
        <w:rPr>
          <w:rFonts w:ascii="Times New Roman" w:hAnsi="Times New Roman" w:cs="Times New Roman"/>
          <w:b/>
          <w:bCs/>
          <w:sz w:val="24"/>
          <w:szCs w:val="24"/>
        </w:rPr>
      </w:pPr>
      <w:r w:rsidRPr="00F166E4">
        <w:rPr>
          <w:rFonts w:ascii="Times New Roman" w:hAnsi="Times New Roman" w:cs="Times New Roman"/>
          <w:b/>
          <w:bCs/>
          <w:sz w:val="24"/>
          <w:szCs w:val="24"/>
        </w:rPr>
        <w:t>A</w:t>
      </w:r>
      <w:r w:rsidR="00071339" w:rsidRPr="00F166E4">
        <w:rPr>
          <w:rFonts w:ascii="Times New Roman" w:hAnsi="Times New Roman" w:cs="Times New Roman"/>
          <w:b/>
          <w:bCs/>
          <w:sz w:val="24"/>
          <w:szCs w:val="24"/>
        </w:rPr>
        <w:t xml:space="preserve">NEXO </w:t>
      </w:r>
      <w:r w:rsidR="007C55A3" w:rsidRPr="00F166E4">
        <w:rPr>
          <w:rFonts w:ascii="Times New Roman" w:hAnsi="Times New Roman" w:cs="Times New Roman"/>
          <w:b/>
          <w:bCs/>
          <w:sz w:val="24"/>
          <w:szCs w:val="24"/>
        </w:rPr>
        <w:t>X</w:t>
      </w:r>
      <w:r w:rsidR="00071339" w:rsidRPr="00F166E4">
        <w:rPr>
          <w:rFonts w:ascii="Times New Roman" w:hAnsi="Times New Roman" w:cs="Times New Roman"/>
          <w:b/>
          <w:bCs/>
          <w:sz w:val="24"/>
          <w:szCs w:val="24"/>
        </w:rPr>
        <w:t xml:space="preserve"> – MINUTA DO CONTRATO</w:t>
      </w:r>
    </w:p>
    <w:p w:rsidR="00071339" w:rsidRPr="00F166E4" w:rsidRDefault="00071339" w:rsidP="00071339">
      <w:pPr>
        <w:jc w:val="both"/>
        <w:rPr>
          <w:rFonts w:ascii="Times New Roman" w:hAnsi="Times New Roman" w:cs="Times New Roman"/>
          <w:sz w:val="24"/>
          <w:szCs w:val="24"/>
        </w:rPr>
      </w:pPr>
    </w:p>
    <w:p w:rsidR="00071339" w:rsidRPr="00F166E4" w:rsidRDefault="00071339" w:rsidP="00071339">
      <w:pPr>
        <w:jc w:val="center"/>
        <w:rPr>
          <w:rFonts w:ascii="Times New Roman" w:hAnsi="Times New Roman" w:cs="Times New Roman"/>
          <w:b/>
          <w:bCs/>
          <w:sz w:val="24"/>
          <w:szCs w:val="24"/>
        </w:rPr>
      </w:pPr>
      <w:r w:rsidRPr="00F166E4">
        <w:rPr>
          <w:rFonts w:ascii="Times New Roman" w:hAnsi="Times New Roman" w:cs="Times New Roman"/>
          <w:b/>
          <w:bCs/>
          <w:sz w:val="24"/>
          <w:szCs w:val="24"/>
        </w:rPr>
        <w:t>PROCEDIMENTO LICITATÓRIO Nº 0</w:t>
      </w:r>
      <w:r w:rsidR="00296BA0" w:rsidRPr="00F166E4">
        <w:rPr>
          <w:rFonts w:ascii="Times New Roman" w:hAnsi="Times New Roman" w:cs="Times New Roman"/>
          <w:b/>
          <w:bCs/>
          <w:sz w:val="24"/>
          <w:szCs w:val="24"/>
        </w:rPr>
        <w:t>5</w:t>
      </w:r>
      <w:r w:rsidR="00B91D18" w:rsidRPr="00F166E4">
        <w:rPr>
          <w:rFonts w:ascii="Times New Roman" w:hAnsi="Times New Roman" w:cs="Times New Roman"/>
          <w:b/>
          <w:bCs/>
          <w:sz w:val="24"/>
          <w:szCs w:val="24"/>
        </w:rPr>
        <w:t>9</w:t>
      </w:r>
      <w:r w:rsidRPr="00F166E4">
        <w:rPr>
          <w:rFonts w:ascii="Times New Roman" w:hAnsi="Times New Roman" w:cs="Times New Roman"/>
          <w:b/>
          <w:bCs/>
          <w:sz w:val="24"/>
          <w:szCs w:val="24"/>
        </w:rPr>
        <w:t>/202</w:t>
      </w:r>
      <w:r w:rsidR="00D84EF1" w:rsidRPr="00F166E4">
        <w:rPr>
          <w:rFonts w:ascii="Times New Roman" w:hAnsi="Times New Roman" w:cs="Times New Roman"/>
          <w:b/>
          <w:bCs/>
          <w:sz w:val="24"/>
          <w:szCs w:val="24"/>
        </w:rPr>
        <w:t>5</w:t>
      </w:r>
    </w:p>
    <w:p w:rsidR="00071339" w:rsidRPr="00F166E4" w:rsidRDefault="00071339" w:rsidP="00071339">
      <w:pPr>
        <w:jc w:val="center"/>
        <w:rPr>
          <w:rFonts w:ascii="Times New Roman" w:hAnsi="Times New Roman" w:cs="Times New Roman"/>
          <w:b/>
          <w:bCs/>
          <w:sz w:val="24"/>
          <w:szCs w:val="24"/>
        </w:rPr>
      </w:pPr>
      <w:r w:rsidRPr="00F166E4">
        <w:rPr>
          <w:rFonts w:ascii="Times New Roman" w:hAnsi="Times New Roman" w:cs="Times New Roman"/>
          <w:b/>
          <w:bCs/>
          <w:sz w:val="24"/>
          <w:szCs w:val="24"/>
        </w:rPr>
        <w:t>PREGÃO ELETRÔNICO Nº 0</w:t>
      </w:r>
      <w:r w:rsidR="00B91D18" w:rsidRPr="00F166E4">
        <w:rPr>
          <w:rFonts w:ascii="Times New Roman" w:hAnsi="Times New Roman" w:cs="Times New Roman"/>
          <w:b/>
          <w:bCs/>
          <w:sz w:val="24"/>
          <w:szCs w:val="24"/>
        </w:rPr>
        <w:t>20</w:t>
      </w:r>
      <w:r w:rsidRPr="00F166E4">
        <w:rPr>
          <w:rFonts w:ascii="Times New Roman" w:hAnsi="Times New Roman" w:cs="Times New Roman"/>
          <w:b/>
          <w:bCs/>
          <w:sz w:val="24"/>
          <w:szCs w:val="24"/>
        </w:rPr>
        <w:t>/202</w:t>
      </w:r>
      <w:r w:rsidR="00D84EF1" w:rsidRPr="00F166E4">
        <w:rPr>
          <w:rFonts w:ascii="Times New Roman" w:hAnsi="Times New Roman" w:cs="Times New Roman"/>
          <w:b/>
          <w:bCs/>
          <w:sz w:val="24"/>
          <w:szCs w:val="24"/>
        </w:rPr>
        <w:t>5</w:t>
      </w:r>
    </w:p>
    <w:p w:rsidR="00071339" w:rsidRPr="00F166E4" w:rsidRDefault="00071339" w:rsidP="00071339">
      <w:pPr>
        <w:jc w:val="both"/>
        <w:rPr>
          <w:rFonts w:ascii="Times New Roman" w:hAnsi="Times New Roman" w:cs="Times New Roman"/>
          <w:sz w:val="24"/>
          <w:szCs w:val="24"/>
        </w:rPr>
      </w:pPr>
    </w:p>
    <w:p w:rsidR="00071339" w:rsidRPr="00F166E4" w:rsidRDefault="00071339" w:rsidP="00071339">
      <w:pPr>
        <w:tabs>
          <w:tab w:val="left" w:pos="916"/>
          <w:tab w:val="left" w:pos="1701"/>
          <w:tab w:val="left" w:pos="3664"/>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jc w:val="both"/>
        <w:rPr>
          <w:rFonts w:ascii="Times New Roman" w:hAnsi="Times New Roman" w:cs="Times New Roman"/>
          <w:sz w:val="24"/>
          <w:szCs w:val="24"/>
        </w:rPr>
      </w:pPr>
      <w:r w:rsidRPr="00F166E4">
        <w:rPr>
          <w:rFonts w:ascii="Times New Roman" w:hAnsi="Times New Roman" w:cs="Times New Roman"/>
          <w:sz w:val="24"/>
          <w:szCs w:val="24"/>
        </w:rPr>
        <w:t xml:space="preserve">CONTRATO QUE ENTRE SI CELEBRAM O </w:t>
      </w:r>
      <w:r w:rsidRPr="00F166E4">
        <w:rPr>
          <w:rFonts w:ascii="Times New Roman" w:hAnsi="Times New Roman" w:cs="Times New Roman"/>
          <w:b/>
          <w:sz w:val="24"/>
          <w:szCs w:val="24"/>
        </w:rPr>
        <w:t>....................................</w:t>
      </w:r>
      <w:r w:rsidRPr="00F166E4">
        <w:rPr>
          <w:rFonts w:ascii="Times New Roman" w:hAnsi="Times New Roman" w:cs="Times New Roman"/>
          <w:b/>
          <w:caps/>
          <w:sz w:val="24"/>
          <w:szCs w:val="24"/>
        </w:rPr>
        <w:t>,</w:t>
      </w:r>
      <w:r w:rsidRPr="00F166E4">
        <w:rPr>
          <w:rFonts w:ascii="Times New Roman" w:hAnsi="Times New Roman" w:cs="Times New Roman"/>
          <w:sz w:val="24"/>
          <w:szCs w:val="24"/>
        </w:rPr>
        <w:t xml:space="preserve">E A EMPRESA ................................., PARA OS FINS NELE INDICADOS. </w:t>
      </w:r>
    </w:p>
    <w:p w:rsidR="00071339" w:rsidRPr="00F166E4" w:rsidRDefault="00071339" w:rsidP="000713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p>
    <w:p w:rsidR="00071339" w:rsidRPr="00F166E4" w:rsidRDefault="00071339" w:rsidP="00071339">
      <w:pPr>
        <w:jc w:val="both"/>
        <w:rPr>
          <w:rFonts w:ascii="Times New Roman" w:hAnsi="Times New Roman" w:cs="Times New Roman"/>
          <w:sz w:val="24"/>
          <w:szCs w:val="24"/>
        </w:rPr>
      </w:pPr>
      <w:r w:rsidRPr="00F166E4">
        <w:rPr>
          <w:rFonts w:ascii="Times New Roman" w:hAnsi="Times New Roman" w:cs="Times New Roman"/>
          <w:sz w:val="24"/>
          <w:szCs w:val="24"/>
        </w:rPr>
        <w:t xml:space="preserve">O </w:t>
      </w:r>
      <w:r w:rsidRPr="00F166E4">
        <w:rPr>
          <w:rFonts w:ascii="Times New Roman" w:hAnsi="Times New Roman" w:cs="Times New Roman"/>
          <w:bCs/>
          <w:sz w:val="24"/>
          <w:szCs w:val="24"/>
        </w:rPr>
        <w:t>...................................................,</w:t>
      </w:r>
      <w:r w:rsidRPr="00F166E4">
        <w:rPr>
          <w:rFonts w:ascii="Times New Roman" w:hAnsi="Times New Roman" w:cs="Times New Roman"/>
          <w:sz w:val="24"/>
          <w:szCs w:val="24"/>
        </w:rPr>
        <w:t xml:space="preserve"> inscrito no CNPJ sob o nº .................., com sede ......................., a seguir denominado CONTRATANTE, neste ato representado por seu Prefeito, Sr. .............................., CPF ................................ e a empresa .........................., estabelecida na Av/Rua............................., nº......., Bairro......................, cidade........................, inscrita no CNPJ sob nº .................., aqui denominada de CONTRATADA, neste ato representada por seu representante legal, Sr(a). ..................., inscrito(a) no CPF sob o número ........................., </w:t>
      </w:r>
      <w:bookmarkStart w:id="75" w:name="_Hlk94539665"/>
      <w:r w:rsidRPr="00F166E4">
        <w:rPr>
          <w:rFonts w:ascii="Times New Roman" w:hAnsi="Times New Roman" w:cs="Times New Roman"/>
          <w:sz w:val="24"/>
          <w:szCs w:val="24"/>
        </w:rPr>
        <w:t>residente e domiciliado na Av/Rua......................., nº ............., Bairro .................., cidade...............,</w:t>
      </w:r>
      <w:bookmarkEnd w:id="75"/>
      <w:r w:rsidRPr="00F166E4">
        <w:rPr>
          <w:rFonts w:ascii="Times New Roman" w:hAnsi="Times New Roman" w:cs="Times New Roman"/>
          <w:sz w:val="24"/>
          <w:szCs w:val="24"/>
        </w:rPr>
        <w:t xml:space="preserve"> RESOLVEM celebrar este Contrato mediante as Cláusulas e condições a seguir:</w:t>
      </w:r>
    </w:p>
    <w:p w:rsidR="00071339" w:rsidRPr="00F166E4" w:rsidRDefault="00071339" w:rsidP="00071339">
      <w:pPr>
        <w:jc w:val="both"/>
        <w:rPr>
          <w:rFonts w:ascii="Times New Roman" w:hAnsi="Times New Roman" w:cs="Times New Roman"/>
          <w:sz w:val="24"/>
          <w:szCs w:val="24"/>
        </w:rPr>
      </w:pPr>
    </w:p>
    <w:p w:rsidR="00DC5FAA" w:rsidRPr="00F166E4" w:rsidRDefault="00071339" w:rsidP="00DC5FAA">
      <w:pPr>
        <w:jc w:val="both"/>
        <w:rPr>
          <w:rFonts w:ascii="Times New Roman" w:hAnsi="Times New Roman" w:cs="Times New Roman"/>
          <w:b/>
          <w:bCs/>
          <w:sz w:val="24"/>
          <w:szCs w:val="24"/>
        </w:rPr>
      </w:pPr>
      <w:r w:rsidRPr="00F166E4">
        <w:rPr>
          <w:rFonts w:ascii="Times New Roman" w:hAnsi="Times New Roman" w:cs="Times New Roman"/>
          <w:b/>
          <w:bCs/>
          <w:sz w:val="24"/>
          <w:szCs w:val="24"/>
        </w:rPr>
        <w:t>CLAUSULA PRIMEIRA – DA FUNDAMENTAÇÃO</w:t>
      </w:r>
    </w:p>
    <w:p w:rsidR="00071339" w:rsidRPr="00F166E4" w:rsidRDefault="008F775E" w:rsidP="00071339">
      <w:pPr>
        <w:pStyle w:val="Corpodetexto"/>
        <w:jc w:val="both"/>
        <w:rPr>
          <w:rFonts w:ascii="Times New Roman" w:hAnsi="Times New Roman" w:cs="Times New Roman"/>
        </w:rPr>
      </w:pPr>
      <w:r w:rsidRPr="00F166E4">
        <w:rPr>
          <w:rFonts w:ascii="Times New Roman" w:hAnsi="Times New Roman" w:cs="Times New Roman"/>
        </w:rPr>
        <w:t xml:space="preserve">1.1 – </w:t>
      </w:r>
      <w:r w:rsidR="00071339" w:rsidRPr="00F166E4">
        <w:rPr>
          <w:rFonts w:ascii="Times New Roman" w:hAnsi="Times New Roman" w:cs="Times New Roman"/>
        </w:rPr>
        <w:t xml:space="preserve">O presente Contrato tem como fundamento as Leis Federais n.º regido pela Lei Federal n.º 14.133/2021, Decreto Federal 10.024/2019 e Lei Complementar 123/2006, e suas alterações, </w:t>
      </w:r>
      <w:r w:rsidR="004D6129" w:rsidRPr="00F166E4">
        <w:rPr>
          <w:rFonts w:ascii="Times New Roman" w:hAnsi="Times New Roman" w:cs="Times New Roman"/>
        </w:rPr>
        <w:t>Decreto Municipal nº 057</w:t>
      </w:r>
      <w:r w:rsidR="00071339" w:rsidRPr="00F166E4">
        <w:rPr>
          <w:rFonts w:ascii="Times New Roman" w:hAnsi="Times New Roman" w:cs="Times New Roman"/>
        </w:rPr>
        <w:t xml:space="preserve">/2023, </w:t>
      </w:r>
      <w:r w:rsidR="00B91D18" w:rsidRPr="00F166E4">
        <w:rPr>
          <w:rFonts w:ascii="Times New Roman" w:hAnsi="Times New Roman" w:cs="Times New Roman"/>
        </w:rPr>
        <w:t xml:space="preserve">Decreto Municipal 034/2025, Lei Orgânica Municipal, </w:t>
      </w:r>
      <w:r w:rsidR="00071339" w:rsidRPr="00F166E4">
        <w:rPr>
          <w:rFonts w:ascii="Times New Roman" w:hAnsi="Times New Roman" w:cs="Times New Roman"/>
        </w:rPr>
        <w:t xml:space="preserve">12.527/2011, Lei 13.709/2019 e demais condições fixadas neste Edital, e ainda o </w:t>
      </w:r>
      <w:r w:rsidR="00071339" w:rsidRPr="00F166E4">
        <w:rPr>
          <w:rFonts w:ascii="Times New Roman" w:hAnsi="Times New Roman" w:cs="Times New Roman"/>
          <w:b/>
          <w:bCs/>
        </w:rPr>
        <w:t>PROCEDIMENTO LICITATÓRIO 0</w:t>
      </w:r>
      <w:r w:rsidR="004D6129" w:rsidRPr="00F166E4">
        <w:rPr>
          <w:rFonts w:ascii="Times New Roman" w:hAnsi="Times New Roman" w:cs="Times New Roman"/>
          <w:b/>
          <w:bCs/>
        </w:rPr>
        <w:t>5</w:t>
      </w:r>
      <w:r w:rsidR="00B91D18" w:rsidRPr="00F166E4">
        <w:rPr>
          <w:rFonts w:ascii="Times New Roman" w:hAnsi="Times New Roman" w:cs="Times New Roman"/>
          <w:b/>
          <w:bCs/>
        </w:rPr>
        <w:t>9</w:t>
      </w:r>
      <w:r w:rsidR="00071339" w:rsidRPr="00F166E4">
        <w:rPr>
          <w:rFonts w:ascii="Times New Roman" w:hAnsi="Times New Roman" w:cs="Times New Roman"/>
          <w:b/>
          <w:bCs/>
        </w:rPr>
        <w:t>/202</w:t>
      </w:r>
      <w:r w:rsidR="00D84EF1" w:rsidRPr="00F166E4">
        <w:rPr>
          <w:rFonts w:ascii="Times New Roman" w:hAnsi="Times New Roman" w:cs="Times New Roman"/>
          <w:b/>
          <w:bCs/>
        </w:rPr>
        <w:t>5</w:t>
      </w:r>
      <w:r w:rsidR="00071339" w:rsidRPr="00F166E4">
        <w:rPr>
          <w:rFonts w:ascii="Times New Roman" w:hAnsi="Times New Roman" w:cs="Times New Roman"/>
          <w:b/>
          <w:bCs/>
        </w:rPr>
        <w:t>, PREGÃO ELETRÔNICO 0</w:t>
      </w:r>
      <w:r w:rsidR="00B91D18" w:rsidRPr="00F166E4">
        <w:rPr>
          <w:rFonts w:ascii="Times New Roman" w:hAnsi="Times New Roman" w:cs="Times New Roman"/>
          <w:b/>
          <w:bCs/>
        </w:rPr>
        <w:t>20</w:t>
      </w:r>
      <w:r w:rsidR="00071339" w:rsidRPr="00F166E4">
        <w:rPr>
          <w:rFonts w:ascii="Times New Roman" w:hAnsi="Times New Roman" w:cs="Times New Roman"/>
          <w:b/>
          <w:bCs/>
        </w:rPr>
        <w:t>/202</w:t>
      </w:r>
      <w:r w:rsidR="00D84EF1" w:rsidRPr="00F166E4">
        <w:rPr>
          <w:rFonts w:ascii="Times New Roman" w:hAnsi="Times New Roman" w:cs="Times New Roman"/>
          <w:b/>
          <w:bCs/>
        </w:rPr>
        <w:t>5</w:t>
      </w:r>
      <w:r w:rsidR="00071339" w:rsidRPr="00F166E4">
        <w:rPr>
          <w:rFonts w:ascii="Times New Roman" w:hAnsi="Times New Roman" w:cs="Times New Roman"/>
        </w:rPr>
        <w:t xml:space="preserve">, devidamente homologado pelo </w:t>
      </w:r>
      <w:r w:rsidR="00B91D18" w:rsidRPr="00F166E4">
        <w:rPr>
          <w:rFonts w:ascii="Times New Roman" w:hAnsi="Times New Roman" w:cs="Times New Roman"/>
        </w:rPr>
        <w:t>Ordenador de Despesas</w:t>
      </w:r>
      <w:r w:rsidR="00071339" w:rsidRPr="00F166E4">
        <w:rPr>
          <w:rFonts w:ascii="Times New Roman" w:hAnsi="Times New Roman" w:cs="Times New Roman"/>
        </w:rPr>
        <w:t xml:space="preserve">, a proposta da CONTRATADA, tudo parte integrante deste termo, independente de transcrição. </w:t>
      </w:r>
    </w:p>
    <w:p w:rsidR="00071339" w:rsidRPr="00F166E4" w:rsidRDefault="00071339" w:rsidP="00071339">
      <w:pPr>
        <w:rPr>
          <w:rFonts w:ascii="Times New Roman" w:hAnsi="Times New Roman" w:cs="Times New Roman"/>
          <w:sz w:val="24"/>
          <w:szCs w:val="24"/>
        </w:rPr>
      </w:pPr>
    </w:p>
    <w:p w:rsidR="00071339" w:rsidRPr="00F166E4" w:rsidRDefault="00071339" w:rsidP="00071339">
      <w:pPr>
        <w:pStyle w:val="PargrafodaLista"/>
        <w:tabs>
          <w:tab w:val="left" w:pos="0"/>
          <w:tab w:val="left" w:pos="284"/>
          <w:tab w:val="num" w:pos="360"/>
        </w:tabs>
        <w:spacing w:before="0"/>
        <w:ind w:left="0"/>
        <w:rPr>
          <w:rFonts w:ascii="Times New Roman" w:hAnsi="Times New Roman" w:cs="Times New Roman"/>
          <w:b/>
          <w:bCs/>
          <w:sz w:val="24"/>
          <w:szCs w:val="24"/>
        </w:rPr>
      </w:pPr>
      <w:r w:rsidRPr="00F166E4">
        <w:rPr>
          <w:rFonts w:ascii="Times New Roman" w:hAnsi="Times New Roman" w:cs="Times New Roman"/>
          <w:b/>
          <w:bCs/>
          <w:sz w:val="24"/>
          <w:szCs w:val="24"/>
        </w:rPr>
        <w:t>CLÁUSULA SEGUNDA – DO OBJETO E DO VALOR</w:t>
      </w:r>
    </w:p>
    <w:p w:rsidR="00071339" w:rsidRPr="00F166E4" w:rsidRDefault="00071339" w:rsidP="00071339">
      <w:pPr>
        <w:pStyle w:val="PargrafodaLista"/>
        <w:tabs>
          <w:tab w:val="left" w:pos="0"/>
          <w:tab w:val="left" w:pos="284"/>
          <w:tab w:val="num" w:pos="360"/>
        </w:tabs>
        <w:spacing w:before="0"/>
        <w:ind w:left="0"/>
        <w:rPr>
          <w:rFonts w:ascii="Times New Roman" w:hAnsi="Times New Roman" w:cs="Times New Roman"/>
          <w:sz w:val="24"/>
          <w:szCs w:val="24"/>
        </w:rPr>
      </w:pPr>
      <w:r w:rsidRPr="00F166E4">
        <w:rPr>
          <w:rFonts w:ascii="Times New Roman" w:hAnsi="Times New Roman" w:cs="Times New Roman"/>
          <w:sz w:val="24"/>
          <w:szCs w:val="24"/>
        </w:rPr>
        <w:t xml:space="preserve">2.1 </w:t>
      </w:r>
      <w:r w:rsidR="008F775E" w:rsidRPr="00F166E4">
        <w:rPr>
          <w:rFonts w:ascii="Times New Roman" w:hAnsi="Times New Roman" w:cs="Times New Roman"/>
          <w:sz w:val="24"/>
          <w:szCs w:val="24"/>
        </w:rPr>
        <w:t>–</w:t>
      </w:r>
      <w:r w:rsidR="00B91D18" w:rsidRPr="00F166E4">
        <w:rPr>
          <w:rFonts w:ascii="Times New Roman" w:hAnsi="Times New Roman" w:cs="Times New Roman"/>
          <w:sz w:val="24"/>
          <w:szCs w:val="24"/>
        </w:rPr>
        <w:t>Contratação de prestação de serviços de vídeo monitoramento, vigilância 24 horas por dia e Assistência Técnica das centrais de alarmes e câmeras dos prédios públicos do município de Nova Porteirinha/MG</w:t>
      </w:r>
      <w:r w:rsidR="00D84EF1" w:rsidRPr="00F166E4">
        <w:rPr>
          <w:rFonts w:ascii="Times New Roman" w:hAnsi="Times New Roman" w:cs="Times New Roman"/>
          <w:sz w:val="24"/>
          <w:szCs w:val="24"/>
        </w:rPr>
        <w:t>, nos termos da lei 14.133/21</w:t>
      </w:r>
      <w:r w:rsidR="009C49BE" w:rsidRPr="00F166E4">
        <w:rPr>
          <w:rFonts w:ascii="Times New Roman" w:hAnsi="Times New Roman" w:cs="Times New Roman"/>
          <w:sz w:val="24"/>
          <w:szCs w:val="24"/>
        </w:rPr>
        <w:t>.</w:t>
      </w:r>
    </w:p>
    <w:p w:rsidR="00071339" w:rsidRPr="00F166E4" w:rsidRDefault="00071339" w:rsidP="00071339">
      <w:pPr>
        <w:jc w:val="both"/>
        <w:rPr>
          <w:rFonts w:ascii="Times New Roman" w:hAnsi="Times New Roman" w:cs="Times New Roman"/>
          <w:sz w:val="24"/>
          <w:szCs w:val="24"/>
        </w:rPr>
      </w:pPr>
    </w:p>
    <w:p w:rsidR="00DC40E7" w:rsidRPr="00F166E4" w:rsidRDefault="00DC40E7" w:rsidP="00DC40E7">
      <w:pPr>
        <w:jc w:val="both"/>
        <w:rPr>
          <w:rFonts w:ascii="Times New Roman" w:hAnsi="Times New Roman" w:cs="Times New Roman"/>
          <w:sz w:val="24"/>
          <w:szCs w:val="24"/>
        </w:rPr>
      </w:pPr>
      <w:r w:rsidRPr="00F166E4">
        <w:rPr>
          <w:rFonts w:ascii="Times New Roman" w:hAnsi="Times New Roman" w:cs="Times New Roman"/>
          <w:sz w:val="24"/>
          <w:szCs w:val="24"/>
        </w:rPr>
        <w:t>O valor total deste contrato é R$..........(.....................), para fornecimento dos serviços a Contratante pagará a Contratada os seguintes valores unitários:</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635"/>
        <w:gridCol w:w="562"/>
        <w:gridCol w:w="855"/>
        <w:gridCol w:w="5319"/>
        <w:gridCol w:w="1134"/>
        <w:gridCol w:w="1134"/>
      </w:tblGrid>
      <w:tr w:rsidR="00B91D18" w:rsidRPr="00F166E4" w:rsidTr="00B91D18">
        <w:trPr>
          <w:trHeight w:val="340"/>
        </w:trPr>
        <w:tc>
          <w:tcPr>
            <w:tcW w:w="635" w:type="dxa"/>
            <w:shd w:val="clear" w:color="000000" w:fill="FFFFFF"/>
            <w:noWrap/>
            <w:vAlign w:val="center"/>
            <w:hideMark/>
          </w:tcPr>
          <w:p w:rsidR="00B91D18" w:rsidRPr="00F166E4" w:rsidRDefault="00B91D18" w:rsidP="00D46B6B">
            <w:pPr>
              <w:jc w:val="center"/>
              <w:rPr>
                <w:rFonts w:ascii="Times New Roman" w:hAnsi="Times New Roman" w:cs="Times New Roman"/>
                <w:b/>
                <w:bCs/>
                <w:sz w:val="18"/>
                <w:szCs w:val="18"/>
              </w:rPr>
            </w:pPr>
            <w:r w:rsidRPr="00F166E4">
              <w:rPr>
                <w:rFonts w:ascii="Times New Roman" w:hAnsi="Times New Roman" w:cs="Times New Roman"/>
                <w:b/>
                <w:bCs/>
                <w:sz w:val="18"/>
                <w:szCs w:val="18"/>
              </w:rPr>
              <w:t>Item</w:t>
            </w:r>
          </w:p>
        </w:tc>
        <w:tc>
          <w:tcPr>
            <w:tcW w:w="562" w:type="dxa"/>
            <w:shd w:val="clear" w:color="000000" w:fill="FFFFFF"/>
            <w:noWrap/>
            <w:vAlign w:val="center"/>
            <w:hideMark/>
          </w:tcPr>
          <w:p w:rsidR="00B91D18" w:rsidRPr="00F166E4" w:rsidRDefault="00B91D18" w:rsidP="00D46B6B">
            <w:pPr>
              <w:jc w:val="center"/>
              <w:rPr>
                <w:rFonts w:ascii="Times New Roman" w:hAnsi="Times New Roman" w:cs="Times New Roman"/>
                <w:b/>
                <w:bCs/>
                <w:sz w:val="18"/>
                <w:szCs w:val="18"/>
              </w:rPr>
            </w:pPr>
            <w:r w:rsidRPr="00F166E4">
              <w:rPr>
                <w:rFonts w:ascii="Times New Roman" w:hAnsi="Times New Roman" w:cs="Times New Roman"/>
                <w:b/>
                <w:bCs/>
                <w:sz w:val="18"/>
                <w:szCs w:val="18"/>
              </w:rPr>
              <w:t>Und.</w:t>
            </w:r>
          </w:p>
        </w:tc>
        <w:tc>
          <w:tcPr>
            <w:tcW w:w="855" w:type="dxa"/>
            <w:shd w:val="clear" w:color="000000" w:fill="FFFFFF"/>
            <w:noWrap/>
            <w:vAlign w:val="center"/>
            <w:hideMark/>
          </w:tcPr>
          <w:p w:rsidR="00B91D18" w:rsidRPr="00F166E4" w:rsidRDefault="00B91D18" w:rsidP="00D46B6B">
            <w:pPr>
              <w:jc w:val="center"/>
              <w:rPr>
                <w:rFonts w:ascii="Times New Roman" w:hAnsi="Times New Roman" w:cs="Times New Roman"/>
                <w:b/>
                <w:bCs/>
                <w:sz w:val="18"/>
                <w:szCs w:val="18"/>
              </w:rPr>
            </w:pPr>
            <w:r w:rsidRPr="00F166E4">
              <w:rPr>
                <w:rFonts w:ascii="Times New Roman" w:hAnsi="Times New Roman" w:cs="Times New Roman"/>
                <w:b/>
                <w:bCs/>
                <w:sz w:val="18"/>
                <w:szCs w:val="18"/>
              </w:rPr>
              <w:t>Qtde.</w:t>
            </w:r>
          </w:p>
        </w:tc>
        <w:tc>
          <w:tcPr>
            <w:tcW w:w="5319" w:type="dxa"/>
            <w:shd w:val="clear" w:color="000000" w:fill="FFFFFF"/>
            <w:noWrap/>
            <w:vAlign w:val="center"/>
            <w:hideMark/>
          </w:tcPr>
          <w:p w:rsidR="00B91D18" w:rsidRPr="00F166E4" w:rsidRDefault="00B91D18" w:rsidP="00D46B6B">
            <w:pPr>
              <w:jc w:val="center"/>
              <w:rPr>
                <w:rFonts w:ascii="Times New Roman" w:hAnsi="Times New Roman" w:cs="Times New Roman"/>
                <w:b/>
                <w:bCs/>
                <w:sz w:val="18"/>
                <w:szCs w:val="18"/>
              </w:rPr>
            </w:pPr>
            <w:r w:rsidRPr="00F166E4">
              <w:rPr>
                <w:rFonts w:ascii="Times New Roman" w:hAnsi="Times New Roman" w:cs="Times New Roman"/>
                <w:b/>
                <w:bCs/>
                <w:sz w:val="18"/>
                <w:szCs w:val="18"/>
              </w:rPr>
              <w:t>Especificações</w:t>
            </w:r>
          </w:p>
        </w:tc>
        <w:tc>
          <w:tcPr>
            <w:tcW w:w="1134" w:type="dxa"/>
            <w:shd w:val="clear" w:color="000000" w:fill="FFFFFF"/>
            <w:vAlign w:val="center"/>
          </w:tcPr>
          <w:p w:rsidR="00B91D18" w:rsidRPr="00F166E4" w:rsidRDefault="00B91D18" w:rsidP="00D46B6B">
            <w:pPr>
              <w:jc w:val="center"/>
              <w:rPr>
                <w:rFonts w:ascii="Times New Roman" w:hAnsi="Times New Roman" w:cs="Times New Roman"/>
                <w:b/>
                <w:bCs/>
                <w:sz w:val="18"/>
                <w:szCs w:val="18"/>
              </w:rPr>
            </w:pPr>
            <w:r w:rsidRPr="00F166E4">
              <w:rPr>
                <w:rFonts w:ascii="Times New Roman" w:hAnsi="Times New Roman" w:cs="Times New Roman"/>
                <w:b/>
                <w:bCs/>
                <w:sz w:val="18"/>
                <w:szCs w:val="18"/>
              </w:rPr>
              <w:t>Valor Unitário</w:t>
            </w:r>
          </w:p>
        </w:tc>
        <w:tc>
          <w:tcPr>
            <w:tcW w:w="1134" w:type="dxa"/>
            <w:shd w:val="clear" w:color="000000" w:fill="FFFFFF"/>
            <w:vAlign w:val="center"/>
          </w:tcPr>
          <w:p w:rsidR="00B91D18" w:rsidRPr="00F166E4" w:rsidRDefault="00B91D18" w:rsidP="00D46B6B">
            <w:pPr>
              <w:jc w:val="center"/>
              <w:rPr>
                <w:rFonts w:ascii="Times New Roman" w:hAnsi="Times New Roman" w:cs="Times New Roman"/>
                <w:b/>
                <w:bCs/>
                <w:sz w:val="18"/>
                <w:szCs w:val="18"/>
              </w:rPr>
            </w:pPr>
            <w:r w:rsidRPr="00F166E4">
              <w:rPr>
                <w:rFonts w:ascii="Times New Roman" w:hAnsi="Times New Roman" w:cs="Times New Roman"/>
                <w:b/>
                <w:bCs/>
                <w:sz w:val="18"/>
                <w:szCs w:val="18"/>
              </w:rPr>
              <w:t>Valor total</w:t>
            </w:r>
          </w:p>
        </w:tc>
      </w:tr>
    </w:tbl>
    <w:p w:rsidR="00071339" w:rsidRPr="00F166E4" w:rsidRDefault="00071339" w:rsidP="00071339">
      <w:pPr>
        <w:jc w:val="both"/>
        <w:rPr>
          <w:rFonts w:ascii="Times New Roman" w:hAnsi="Times New Roman" w:cs="Times New Roman"/>
          <w:sz w:val="24"/>
          <w:szCs w:val="24"/>
          <w:highlight w:val="yellow"/>
        </w:rPr>
      </w:pPr>
    </w:p>
    <w:p w:rsidR="00F166E4" w:rsidRPr="00F166E4" w:rsidRDefault="00071339" w:rsidP="00F166E4">
      <w:pPr>
        <w:jc w:val="both"/>
        <w:rPr>
          <w:rFonts w:ascii="Times New Roman" w:hAnsi="Times New Roman" w:cs="Times New Roman"/>
          <w:b/>
          <w:sz w:val="24"/>
          <w:szCs w:val="24"/>
          <w:u w:val="single"/>
        </w:rPr>
      </w:pPr>
      <w:r w:rsidRPr="00F166E4">
        <w:rPr>
          <w:rFonts w:ascii="Times New Roman" w:hAnsi="Times New Roman" w:cs="Times New Roman"/>
          <w:b/>
          <w:bCs/>
          <w:sz w:val="24"/>
          <w:szCs w:val="24"/>
        </w:rPr>
        <w:t xml:space="preserve">CLAUSULA TERCEIRA  - </w:t>
      </w:r>
      <w:r w:rsidR="00F166E4" w:rsidRPr="00F166E4">
        <w:rPr>
          <w:rFonts w:ascii="Times New Roman" w:hAnsi="Times New Roman" w:cs="Times New Roman"/>
          <w:b/>
          <w:sz w:val="24"/>
          <w:szCs w:val="24"/>
        </w:rPr>
        <w:t>DA PRESTAÇÃO DO SERVIÇO</w:t>
      </w:r>
    </w:p>
    <w:p w:rsidR="00F166E4" w:rsidRPr="00F166E4" w:rsidRDefault="00F166E4" w:rsidP="00F166E4">
      <w:pPr>
        <w:jc w:val="both"/>
        <w:rPr>
          <w:rFonts w:ascii="Times New Roman" w:hAnsi="Times New Roman" w:cs="Times New Roman"/>
          <w:sz w:val="24"/>
          <w:szCs w:val="24"/>
        </w:rPr>
      </w:pPr>
      <w:r>
        <w:rPr>
          <w:rFonts w:ascii="Times New Roman" w:hAnsi="Times New Roman" w:cs="Times New Roman"/>
          <w:sz w:val="24"/>
          <w:szCs w:val="24"/>
        </w:rPr>
        <w:t>3</w:t>
      </w:r>
      <w:r w:rsidRPr="00F166E4">
        <w:rPr>
          <w:rFonts w:ascii="Times New Roman" w:hAnsi="Times New Roman" w:cs="Times New Roman"/>
          <w:sz w:val="24"/>
          <w:szCs w:val="24"/>
        </w:rPr>
        <w:t xml:space="preserve">.1 – A prestação </w:t>
      </w:r>
      <w:r w:rsidRPr="00F166E4">
        <w:rPr>
          <w:rFonts w:ascii="Times New Roman" w:hAnsi="Times New Roman" w:cs="Times New Roman"/>
          <w:color w:val="222222"/>
          <w:sz w:val="24"/>
          <w:szCs w:val="24"/>
        </w:rPr>
        <w:t>de serviços de vídeo monitoramento, vigilância 24hs, assistência técnica as centrais de alarmes e câmeras serão nas localidades indicadas pelo município</w:t>
      </w:r>
      <w:r w:rsidRPr="00F166E4">
        <w:rPr>
          <w:rFonts w:ascii="Times New Roman" w:hAnsi="Times New Roman" w:cs="Times New Roman"/>
          <w:sz w:val="24"/>
          <w:szCs w:val="24"/>
        </w:rPr>
        <w:t xml:space="preserve">, e  iniciar-se-á imediatamente após a liberação da ordem de serviços. </w:t>
      </w:r>
    </w:p>
    <w:p w:rsidR="00F166E4" w:rsidRPr="00F166E4" w:rsidRDefault="00F166E4" w:rsidP="00F166E4">
      <w:pPr>
        <w:jc w:val="both"/>
        <w:rPr>
          <w:rFonts w:ascii="Times New Roman" w:hAnsi="Times New Roman" w:cs="Times New Roman"/>
          <w:b/>
          <w:sz w:val="24"/>
          <w:szCs w:val="24"/>
          <w:u w:val="single"/>
        </w:rPr>
      </w:pPr>
      <w:r>
        <w:rPr>
          <w:rFonts w:ascii="Times New Roman" w:hAnsi="Times New Roman" w:cs="Times New Roman"/>
          <w:sz w:val="24"/>
          <w:szCs w:val="24"/>
        </w:rPr>
        <w:t>3</w:t>
      </w:r>
      <w:r w:rsidRPr="00F166E4">
        <w:rPr>
          <w:rFonts w:ascii="Times New Roman" w:hAnsi="Times New Roman" w:cs="Times New Roman"/>
          <w:sz w:val="24"/>
          <w:szCs w:val="24"/>
        </w:rPr>
        <w:t xml:space="preserve">.2 - É de responsabilidade da CONTRATADA o monitoramento eletrônico e averiguação de disparos e violação dos locais no POSTO DE SAÚDE CENTRAL, SEDE DA PREFEITURA, BLOCO I E II, CRAS, CEMEI CANTIGAS DE RODA, .ESCOLA DARCY RIBEIRO, POSTO DE SAÚDE COLONIZAÇÃO II, ESCOLA ETELVINA ANTUNES, CEMEI HELEY DE ABREU, PROJETO COLONIZAÇÃO II, POSTO DE SAÚDE CEARÁ, ESCOLA MARCOS ROBÉRIO </w:t>
      </w:r>
      <w:r w:rsidRPr="00F166E4">
        <w:rPr>
          <w:rFonts w:ascii="Times New Roman" w:hAnsi="Times New Roman" w:cs="Times New Roman"/>
          <w:sz w:val="24"/>
          <w:szCs w:val="24"/>
        </w:rPr>
        <w:lastRenderedPageBreak/>
        <w:t>MARTINS, POSTO DE SAÚDE FURADO DE OLIVEIRA, CEMEI JOSÉ APARECIDO MARTINS, POSTO COLIZAÇÃO III, ESCOLA BERTOLINA ROSA, POSTO DE SAÚDE PARAGUASSU E GARAGEM. protegidos eletronicamente previstos na Planilha..</w:t>
      </w:r>
    </w:p>
    <w:p w:rsidR="00F166E4" w:rsidRPr="00F166E4" w:rsidRDefault="00F166E4" w:rsidP="00F166E4">
      <w:pPr>
        <w:jc w:val="both"/>
        <w:rPr>
          <w:rFonts w:ascii="Times New Roman" w:hAnsi="Times New Roman" w:cs="Times New Roman"/>
          <w:sz w:val="24"/>
          <w:szCs w:val="24"/>
        </w:rPr>
      </w:pPr>
      <w:r>
        <w:rPr>
          <w:rFonts w:ascii="Times New Roman" w:hAnsi="Times New Roman" w:cs="Times New Roman"/>
          <w:sz w:val="24"/>
          <w:szCs w:val="24"/>
        </w:rPr>
        <w:t>3</w:t>
      </w:r>
      <w:r w:rsidRPr="00F166E4">
        <w:rPr>
          <w:rFonts w:ascii="Times New Roman" w:hAnsi="Times New Roman" w:cs="Times New Roman"/>
          <w:sz w:val="24"/>
          <w:szCs w:val="24"/>
        </w:rPr>
        <w:t>.2.1 – Na Zona Rural ficará sob responsabilidade da CONTRATANTE a verificação de disparos e violações dos locais, restando como obrigação da CONTRATADA de informar o agente público designado pelo município;</w:t>
      </w:r>
    </w:p>
    <w:p w:rsidR="00F166E4" w:rsidRPr="00F166E4" w:rsidRDefault="00F166E4" w:rsidP="00F166E4">
      <w:pPr>
        <w:jc w:val="both"/>
        <w:rPr>
          <w:rFonts w:ascii="Times New Roman" w:hAnsi="Times New Roman" w:cs="Times New Roman"/>
          <w:sz w:val="24"/>
          <w:szCs w:val="24"/>
        </w:rPr>
      </w:pPr>
      <w:r>
        <w:rPr>
          <w:rFonts w:ascii="Times New Roman" w:hAnsi="Times New Roman" w:cs="Times New Roman"/>
          <w:sz w:val="24"/>
          <w:szCs w:val="24"/>
        </w:rPr>
        <w:t>3</w:t>
      </w:r>
      <w:r w:rsidRPr="00F166E4">
        <w:rPr>
          <w:rFonts w:ascii="Times New Roman" w:hAnsi="Times New Roman" w:cs="Times New Roman"/>
          <w:sz w:val="24"/>
          <w:szCs w:val="24"/>
        </w:rPr>
        <w:t>.3 -  A central de monitoramento da CONTRATADA deverá funcionar ininterruptamente, inclusive nos finais de semana e feriados, ou seja, 24h por dia, 07 (sete) dias por semana.</w:t>
      </w:r>
    </w:p>
    <w:p w:rsidR="00F166E4" w:rsidRPr="00F166E4" w:rsidRDefault="00F166E4" w:rsidP="00F166E4">
      <w:pPr>
        <w:jc w:val="both"/>
        <w:rPr>
          <w:rFonts w:ascii="Times New Roman" w:hAnsi="Times New Roman" w:cs="Times New Roman"/>
          <w:sz w:val="24"/>
          <w:szCs w:val="24"/>
        </w:rPr>
      </w:pPr>
      <w:r>
        <w:rPr>
          <w:rFonts w:ascii="Times New Roman" w:hAnsi="Times New Roman" w:cs="Times New Roman"/>
          <w:sz w:val="24"/>
          <w:szCs w:val="24"/>
        </w:rPr>
        <w:t>3</w:t>
      </w:r>
      <w:r w:rsidRPr="00F166E4">
        <w:rPr>
          <w:rFonts w:ascii="Times New Roman" w:hAnsi="Times New Roman" w:cs="Times New Roman"/>
          <w:sz w:val="24"/>
          <w:szCs w:val="24"/>
        </w:rPr>
        <w:t>.4 - É obrigatória a instalação de sistema back-up por módulo via rádio capaz de enviar os sinais de ocorrência para a central de monitoramento.</w:t>
      </w:r>
    </w:p>
    <w:p w:rsidR="00F166E4" w:rsidRPr="00F166E4" w:rsidRDefault="00F166E4" w:rsidP="00F166E4">
      <w:pPr>
        <w:jc w:val="both"/>
        <w:rPr>
          <w:rFonts w:ascii="Times New Roman" w:hAnsi="Times New Roman" w:cs="Times New Roman"/>
          <w:sz w:val="24"/>
          <w:szCs w:val="24"/>
        </w:rPr>
      </w:pPr>
      <w:r>
        <w:rPr>
          <w:rFonts w:ascii="Times New Roman" w:hAnsi="Times New Roman" w:cs="Times New Roman"/>
          <w:sz w:val="24"/>
          <w:szCs w:val="24"/>
        </w:rPr>
        <w:t>3</w:t>
      </w:r>
      <w:r w:rsidRPr="00F166E4">
        <w:rPr>
          <w:rFonts w:ascii="Times New Roman" w:hAnsi="Times New Roman" w:cs="Times New Roman"/>
          <w:sz w:val="24"/>
          <w:szCs w:val="24"/>
        </w:rPr>
        <w:t xml:space="preserve">.5 - A central de monitoramento da CONTRATADA deverá ser capaz de acessar as câmeras instaladas nos locais protegidos remotamente (somente para visualização) a fim de dar suporte aos seus funcionários envolvidos na prestação do serviço contratado, sendo que deverá dar condições de acesso a CONTRATANTE para a visualização das imagens captadas pelas referidas câmeras por meio de acesso web (internet). </w:t>
      </w:r>
    </w:p>
    <w:p w:rsidR="00F166E4" w:rsidRPr="00F166E4" w:rsidRDefault="00F166E4" w:rsidP="00F166E4">
      <w:pPr>
        <w:jc w:val="both"/>
        <w:rPr>
          <w:rFonts w:ascii="Times New Roman" w:hAnsi="Times New Roman" w:cs="Times New Roman"/>
          <w:sz w:val="24"/>
          <w:szCs w:val="24"/>
        </w:rPr>
      </w:pPr>
      <w:r>
        <w:rPr>
          <w:rFonts w:ascii="Times New Roman" w:hAnsi="Times New Roman" w:cs="Times New Roman"/>
          <w:sz w:val="24"/>
          <w:szCs w:val="24"/>
        </w:rPr>
        <w:t>3</w:t>
      </w:r>
      <w:r w:rsidRPr="00F166E4">
        <w:rPr>
          <w:rFonts w:ascii="Times New Roman" w:hAnsi="Times New Roman" w:cs="Times New Roman"/>
          <w:sz w:val="24"/>
          <w:szCs w:val="24"/>
        </w:rPr>
        <w:t xml:space="preserve">.6 - A CONTRATADA deverá armazenar, localmente, todas as imagens do sistema de monitoramento pelo prazo mínimo 20 (vinte) dias. Após esse período poderá se desfazer das imagens, todavia tais imagens deverão ser cedidas, quando solicitadas pela CONTRATANTE, por meio de cópias em DVD, a qualquer tempo, observado o lapso temporal em questão. </w:t>
      </w:r>
    </w:p>
    <w:p w:rsidR="00F166E4" w:rsidRPr="00F166E4" w:rsidRDefault="00F166E4" w:rsidP="00F166E4">
      <w:pPr>
        <w:jc w:val="both"/>
        <w:rPr>
          <w:rFonts w:ascii="Times New Roman" w:hAnsi="Times New Roman" w:cs="Times New Roman"/>
          <w:sz w:val="24"/>
          <w:szCs w:val="24"/>
        </w:rPr>
      </w:pPr>
      <w:r>
        <w:rPr>
          <w:rFonts w:ascii="Times New Roman" w:hAnsi="Times New Roman" w:cs="Times New Roman"/>
          <w:sz w:val="24"/>
          <w:szCs w:val="24"/>
        </w:rPr>
        <w:t>3</w:t>
      </w:r>
      <w:r w:rsidRPr="00F166E4">
        <w:rPr>
          <w:rFonts w:ascii="Times New Roman" w:hAnsi="Times New Roman" w:cs="Times New Roman"/>
          <w:sz w:val="24"/>
          <w:szCs w:val="24"/>
        </w:rPr>
        <w:t xml:space="preserve">.7 - A CONTRATADA deverá treinar servidores indicados pela CONTRATANTE, que deterão senhas de acesso do sistema de alarme, sistema de monitoramento de câmeras e gravação de imagens, orientando como utilizá-las. </w:t>
      </w:r>
    </w:p>
    <w:p w:rsidR="00F166E4" w:rsidRPr="00F166E4" w:rsidRDefault="00F166E4" w:rsidP="00F166E4">
      <w:pPr>
        <w:jc w:val="both"/>
        <w:rPr>
          <w:rFonts w:ascii="Times New Roman" w:hAnsi="Times New Roman" w:cs="Times New Roman"/>
          <w:sz w:val="24"/>
          <w:szCs w:val="24"/>
        </w:rPr>
      </w:pPr>
      <w:r>
        <w:rPr>
          <w:rFonts w:ascii="Times New Roman" w:hAnsi="Times New Roman" w:cs="Times New Roman"/>
          <w:sz w:val="24"/>
          <w:szCs w:val="24"/>
        </w:rPr>
        <w:t>3</w:t>
      </w:r>
      <w:r w:rsidRPr="00F166E4">
        <w:rPr>
          <w:rFonts w:ascii="Times New Roman" w:hAnsi="Times New Roman" w:cs="Times New Roman"/>
          <w:sz w:val="24"/>
          <w:szCs w:val="24"/>
        </w:rPr>
        <w:t>.8 - A CONTRATADA deverá informar prontamente aos responsáveis da CONTRATANTE, caso ocorra o não acionamento dos equipamentos, por qualquer motivo.</w:t>
      </w:r>
    </w:p>
    <w:p w:rsidR="00F166E4" w:rsidRPr="00F166E4" w:rsidRDefault="00F166E4" w:rsidP="00F166E4">
      <w:pPr>
        <w:jc w:val="both"/>
        <w:rPr>
          <w:rFonts w:ascii="Times New Roman" w:hAnsi="Times New Roman" w:cs="Times New Roman"/>
          <w:sz w:val="24"/>
          <w:szCs w:val="24"/>
        </w:rPr>
      </w:pPr>
      <w:r>
        <w:rPr>
          <w:rFonts w:ascii="Times New Roman" w:hAnsi="Times New Roman" w:cs="Times New Roman"/>
          <w:sz w:val="24"/>
          <w:szCs w:val="24"/>
        </w:rPr>
        <w:t>3</w:t>
      </w:r>
      <w:r w:rsidRPr="00F166E4">
        <w:rPr>
          <w:rFonts w:ascii="Times New Roman" w:hAnsi="Times New Roman" w:cs="Times New Roman"/>
          <w:sz w:val="24"/>
          <w:szCs w:val="24"/>
        </w:rPr>
        <w:t xml:space="preserve">.9 - Em caso de acionamento de alarme detectado pela central, serão adotados os seguintes procedimentos: </w:t>
      </w:r>
    </w:p>
    <w:p w:rsidR="00F166E4" w:rsidRPr="00F166E4" w:rsidRDefault="00F166E4" w:rsidP="00F166E4">
      <w:pPr>
        <w:jc w:val="both"/>
        <w:rPr>
          <w:rFonts w:ascii="Times New Roman" w:hAnsi="Times New Roman" w:cs="Times New Roman"/>
          <w:sz w:val="24"/>
          <w:szCs w:val="24"/>
        </w:rPr>
      </w:pPr>
      <w:r>
        <w:rPr>
          <w:rFonts w:ascii="Times New Roman" w:hAnsi="Times New Roman" w:cs="Times New Roman"/>
          <w:sz w:val="24"/>
          <w:szCs w:val="24"/>
        </w:rPr>
        <w:t>3</w:t>
      </w:r>
      <w:r w:rsidRPr="00F166E4">
        <w:rPr>
          <w:rFonts w:ascii="Times New Roman" w:hAnsi="Times New Roman" w:cs="Times New Roman"/>
          <w:sz w:val="24"/>
          <w:szCs w:val="24"/>
        </w:rPr>
        <w:t xml:space="preserve">.9.1 - Nos horários onde há a presença física de servidores da instituição, a CONTRATADA entrará em contato a fim de averiguar as condições de segurança do imóvel sob responsabilidade de proteção de segurança eletrônica, e caso necessário acionará os órgãos policiais para prestarem apoio á ocorrência que porventura venha se instalar. </w:t>
      </w:r>
    </w:p>
    <w:p w:rsidR="00F166E4" w:rsidRPr="00F166E4" w:rsidRDefault="00F166E4" w:rsidP="00F166E4">
      <w:pPr>
        <w:jc w:val="both"/>
        <w:rPr>
          <w:rFonts w:ascii="Times New Roman" w:hAnsi="Times New Roman" w:cs="Times New Roman"/>
          <w:sz w:val="24"/>
          <w:szCs w:val="24"/>
        </w:rPr>
      </w:pPr>
      <w:r>
        <w:rPr>
          <w:rFonts w:ascii="Times New Roman" w:hAnsi="Times New Roman" w:cs="Times New Roman"/>
          <w:sz w:val="24"/>
          <w:szCs w:val="24"/>
        </w:rPr>
        <w:t>3</w:t>
      </w:r>
      <w:r w:rsidRPr="00F166E4">
        <w:rPr>
          <w:rFonts w:ascii="Times New Roman" w:hAnsi="Times New Roman" w:cs="Times New Roman"/>
          <w:sz w:val="24"/>
          <w:szCs w:val="24"/>
        </w:rPr>
        <w:t>.9.2 - Nos e horários em que não haja a presença de servidores da instituição, a CONTRATADA enviará uma atendente de disparo, em unidade móvel, com o agente devidamente identificado e qualificado, para averiguar as condições de segurança do imóvel sob proteção de segurança eletrônica, e caso necessário acionar os órgãos policiais para prestarem apoio á ocorrência que porventura venha se instalar.</w:t>
      </w:r>
    </w:p>
    <w:p w:rsidR="00F166E4" w:rsidRPr="00F166E4" w:rsidRDefault="00F166E4" w:rsidP="00F166E4">
      <w:pPr>
        <w:jc w:val="both"/>
        <w:rPr>
          <w:rFonts w:ascii="Times New Roman" w:hAnsi="Times New Roman" w:cs="Times New Roman"/>
          <w:sz w:val="24"/>
          <w:szCs w:val="24"/>
        </w:rPr>
      </w:pPr>
      <w:r>
        <w:rPr>
          <w:rFonts w:ascii="Times New Roman" w:hAnsi="Times New Roman" w:cs="Times New Roman"/>
          <w:sz w:val="24"/>
          <w:szCs w:val="24"/>
        </w:rPr>
        <w:t>3</w:t>
      </w:r>
      <w:r w:rsidRPr="00F166E4">
        <w:rPr>
          <w:rFonts w:ascii="Times New Roman" w:hAnsi="Times New Roman" w:cs="Times New Roman"/>
          <w:sz w:val="24"/>
          <w:szCs w:val="24"/>
        </w:rPr>
        <w:t xml:space="preserve">.10 - Para garantia do desempenho do SISTEMA DIGITAL DE CÂMERAS DE MONITORAMENTO EM CIRCUITO FECHADO (CFTV) COM ACESSO REMOTO via IP (Internet Protocol) E SISTEMA DE ALARMES será exigido SLA (Service Level Agreement) conforme segue: </w:t>
      </w:r>
    </w:p>
    <w:p w:rsidR="00F166E4" w:rsidRPr="00F166E4" w:rsidRDefault="00F166E4" w:rsidP="00F166E4">
      <w:pPr>
        <w:jc w:val="both"/>
        <w:rPr>
          <w:rFonts w:ascii="Times New Roman" w:hAnsi="Times New Roman" w:cs="Times New Roman"/>
          <w:sz w:val="24"/>
          <w:szCs w:val="24"/>
        </w:rPr>
      </w:pPr>
      <w:r>
        <w:rPr>
          <w:rFonts w:ascii="Times New Roman" w:hAnsi="Times New Roman" w:cs="Times New Roman"/>
          <w:sz w:val="24"/>
          <w:szCs w:val="24"/>
        </w:rPr>
        <w:t>3</w:t>
      </w:r>
      <w:r w:rsidRPr="00F166E4">
        <w:rPr>
          <w:rFonts w:ascii="Times New Roman" w:hAnsi="Times New Roman" w:cs="Times New Roman"/>
          <w:sz w:val="24"/>
          <w:szCs w:val="24"/>
        </w:rPr>
        <w:t xml:space="preserve">.10.1 - O tempo máximo de detecção de alarme pela central de monitoramento deverá ser de 30 (trinta) segundos. </w:t>
      </w:r>
    </w:p>
    <w:p w:rsidR="00F166E4" w:rsidRPr="00F166E4" w:rsidRDefault="00F166E4" w:rsidP="00F166E4">
      <w:pPr>
        <w:jc w:val="both"/>
        <w:rPr>
          <w:rFonts w:ascii="Times New Roman" w:hAnsi="Times New Roman" w:cs="Times New Roman"/>
          <w:sz w:val="24"/>
          <w:szCs w:val="24"/>
        </w:rPr>
      </w:pPr>
      <w:r w:rsidRPr="00F166E4">
        <w:rPr>
          <w:rFonts w:ascii="Times New Roman" w:hAnsi="Times New Roman" w:cs="Times New Roman"/>
          <w:sz w:val="24"/>
          <w:szCs w:val="24"/>
        </w:rPr>
        <w:t xml:space="preserve">2.10.2 - O tempo máximo para verificação da veracidade do alarme e início do procedimento de comunicação com os plantonistas da Contratada deverá ser de até 03 (três) minutos. </w:t>
      </w:r>
    </w:p>
    <w:p w:rsidR="00F166E4" w:rsidRPr="00F166E4" w:rsidRDefault="00F166E4" w:rsidP="00F166E4">
      <w:pPr>
        <w:jc w:val="both"/>
        <w:rPr>
          <w:rFonts w:ascii="Times New Roman" w:hAnsi="Times New Roman" w:cs="Times New Roman"/>
          <w:sz w:val="24"/>
          <w:szCs w:val="24"/>
        </w:rPr>
      </w:pPr>
      <w:r>
        <w:rPr>
          <w:rFonts w:ascii="Times New Roman" w:hAnsi="Times New Roman" w:cs="Times New Roman"/>
          <w:sz w:val="24"/>
          <w:szCs w:val="24"/>
        </w:rPr>
        <w:t>3</w:t>
      </w:r>
      <w:r w:rsidRPr="00F166E4">
        <w:rPr>
          <w:rFonts w:ascii="Times New Roman" w:hAnsi="Times New Roman" w:cs="Times New Roman"/>
          <w:sz w:val="24"/>
          <w:szCs w:val="24"/>
        </w:rPr>
        <w:t xml:space="preserve">.10.3 -  O tempo máximo de resposta a partir do acionamento do alarme é de 10 (dez) minutos. </w:t>
      </w:r>
    </w:p>
    <w:p w:rsidR="00F166E4" w:rsidRPr="00F166E4" w:rsidRDefault="00F166E4" w:rsidP="00F166E4">
      <w:pPr>
        <w:jc w:val="both"/>
        <w:rPr>
          <w:rFonts w:ascii="Times New Roman" w:hAnsi="Times New Roman" w:cs="Times New Roman"/>
          <w:sz w:val="24"/>
          <w:szCs w:val="24"/>
        </w:rPr>
      </w:pPr>
      <w:r>
        <w:rPr>
          <w:rFonts w:ascii="Times New Roman" w:hAnsi="Times New Roman" w:cs="Times New Roman"/>
          <w:sz w:val="24"/>
          <w:szCs w:val="24"/>
        </w:rPr>
        <w:t>3</w:t>
      </w:r>
      <w:r w:rsidRPr="00F166E4">
        <w:rPr>
          <w:rFonts w:ascii="Times New Roman" w:hAnsi="Times New Roman" w:cs="Times New Roman"/>
          <w:sz w:val="24"/>
          <w:szCs w:val="24"/>
        </w:rPr>
        <w:t xml:space="preserve">.10.4 - O tempo de permanência incluído em cada ocorrência inicia com o acionamento e cessa com a constatação pela CONTRATADA de que o patrimônio da CONTRATANTE está segurança. </w:t>
      </w:r>
    </w:p>
    <w:p w:rsidR="00F166E4" w:rsidRPr="00F166E4" w:rsidRDefault="00F166E4" w:rsidP="00F166E4">
      <w:pPr>
        <w:jc w:val="both"/>
        <w:rPr>
          <w:rFonts w:ascii="Times New Roman" w:hAnsi="Times New Roman" w:cs="Times New Roman"/>
          <w:sz w:val="24"/>
          <w:szCs w:val="24"/>
        </w:rPr>
      </w:pPr>
      <w:r>
        <w:rPr>
          <w:rFonts w:ascii="Times New Roman" w:hAnsi="Times New Roman" w:cs="Times New Roman"/>
          <w:sz w:val="24"/>
          <w:szCs w:val="24"/>
        </w:rPr>
        <w:t>3</w:t>
      </w:r>
      <w:r w:rsidRPr="00F166E4">
        <w:rPr>
          <w:rFonts w:ascii="Times New Roman" w:hAnsi="Times New Roman" w:cs="Times New Roman"/>
          <w:sz w:val="24"/>
          <w:szCs w:val="24"/>
        </w:rPr>
        <w:t xml:space="preserve">.11 - Caso a energia for desligada ou não for suficiente no período de vigilância eletrônica, e a rede de dados sem fio não permitir que os dados captados pelos equipamentos sejam enviados </w:t>
      </w:r>
      <w:r w:rsidRPr="00F166E4">
        <w:rPr>
          <w:rFonts w:ascii="Times New Roman" w:hAnsi="Times New Roman" w:cs="Times New Roman"/>
          <w:sz w:val="24"/>
          <w:szCs w:val="24"/>
        </w:rPr>
        <w:lastRenderedPageBreak/>
        <w:t xml:space="preserve">remotamente para a central de monitoramento, a CONTRATADA disponibilizará uma unidade de apoio de atendimento a disparo para permanecer no local até que haja uma solução, não havendo cobrança de ônus adicional à CONTRATANTE. </w:t>
      </w:r>
    </w:p>
    <w:p w:rsidR="00F166E4" w:rsidRPr="00F166E4" w:rsidRDefault="006D66CB" w:rsidP="00F166E4">
      <w:pPr>
        <w:jc w:val="both"/>
        <w:rPr>
          <w:rFonts w:ascii="Times New Roman" w:hAnsi="Times New Roman" w:cs="Times New Roman"/>
          <w:sz w:val="24"/>
          <w:szCs w:val="24"/>
        </w:rPr>
      </w:pPr>
      <w:r>
        <w:rPr>
          <w:rFonts w:ascii="Times New Roman" w:hAnsi="Times New Roman" w:cs="Times New Roman"/>
          <w:sz w:val="24"/>
          <w:szCs w:val="24"/>
        </w:rPr>
        <w:t>3</w:t>
      </w:r>
      <w:r w:rsidR="00F166E4" w:rsidRPr="00F166E4">
        <w:rPr>
          <w:rFonts w:ascii="Times New Roman" w:hAnsi="Times New Roman" w:cs="Times New Roman"/>
          <w:sz w:val="24"/>
          <w:szCs w:val="24"/>
        </w:rPr>
        <w:t xml:space="preserve">.12 - A CONTRATADA deverá informar imediatamente aos responsáveis da CONTRATANTE, caso não ocorra o acionamento dos equipamentos no local. </w:t>
      </w:r>
    </w:p>
    <w:p w:rsidR="00F166E4" w:rsidRPr="00F166E4" w:rsidRDefault="006D66CB" w:rsidP="00F166E4">
      <w:pPr>
        <w:jc w:val="both"/>
        <w:rPr>
          <w:rFonts w:ascii="Times New Roman" w:hAnsi="Times New Roman" w:cs="Times New Roman"/>
          <w:sz w:val="24"/>
          <w:szCs w:val="24"/>
        </w:rPr>
      </w:pPr>
      <w:r>
        <w:rPr>
          <w:rFonts w:ascii="Times New Roman" w:hAnsi="Times New Roman" w:cs="Times New Roman"/>
          <w:sz w:val="24"/>
          <w:szCs w:val="24"/>
        </w:rPr>
        <w:t>3</w:t>
      </w:r>
      <w:r w:rsidR="00F166E4" w:rsidRPr="00F166E4">
        <w:rPr>
          <w:rFonts w:ascii="Times New Roman" w:hAnsi="Times New Roman" w:cs="Times New Roman"/>
          <w:sz w:val="24"/>
          <w:szCs w:val="24"/>
        </w:rPr>
        <w:t xml:space="preserve">.13 - A central de alarme deverá enviar para a CONTRATADA e CONTRATANTE informações como: data e hora dos eventos, identificação do usuário que ativou ou desativou o sistema, violação de zona, falta de energia, retorno de energia, bateria em uso, perfeito funcionamento do sistema, alarme de incêndio (acionado manualmente), dentre outros dados essenciais ao monitoramento. </w:t>
      </w:r>
    </w:p>
    <w:p w:rsidR="00F166E4" w:rsidRPr="00F166E4" w:rsidRDefault="006D66CB" w:rsidP="00F166E4">
      <w:pPr>
        <w:jc w:val="both"/>
        <w:rPr>
          <w:rFonts w:ascii="Times New Roman" w:hAnsi="Times New Roman" w:cs="Times New Roman"/>
          <w:sz w:val="24"/>
          <w:szCs w:val="24"/>
        </w:rPr>
      </w:pPr>
      <w:r>
        <w:rPr>
          <w:rFonts w:ascii="Times New Roman" w:hAnsi="Times New Roman" w:cs="Times New Roman"/>
          <w:sz w:val="24"/>
          <w:szCs w:val="24"/>
        </w:rPr>
        <w:t>3</w:t>
      </w:r>
      <w:r w:rsidR="00F166E4" w:rsidRPr="00F166E4">
        <w:rPr>
          <w:rFonts w:ascii="Times New Roman" w:hAnsi="Times New Roman" w:cs="Times New Roman"/>
          <w:sz w:val="24"/>
          <w:szCs w:val="24"/>
        </w:rPr>
        <w:t xml:space="preserve">.14 - Todos os dados registrados pela CONTRATADA estarão à disposição da CONTRATANTE, via internet, acessíveis a qualquer tempo. </w:t>
      </w:r>
    </w:p>
    <w:p w:rsidR="00F166E4" w:rsidRPr="00F166E4" w:rsidRDefault="006D66CB" w:rsidP="00F166E4">
      <w:pPr>
        <w:jc w:val="both"/>
        <w:rPr>
          <w:rFonts w:ascii="Times New Roman" w:hAnsi="Times New Roman" w:cs="Times New Roman"/>
          <w:sz w:val="24"/>
          <w:szCs w:val="24"/>
        </w:rPr>
      </w:pPr>
      <w:r>
        <w:rPr>
          <w:rFonts w:ascii="Times New Roman" w:hAnsi="Times New Roman" w:cs="Times New Roman"/>
          <w:sz w:val="24"/>
          <w:szCs w:val="24"/>
        </w:rPr>
        <w:t>3</w:t>
      </w:r>
      <w:r w:rsidR="00F166E4" w:rsidRPr="00F166E4">
        <w:rPr>
          <w:rFonts w:ascii="Times New Roman" w:hAnsi="Times New Roman" w:cs="Times New Roman"/>
          <w:sz w:val="24"/>
          <w:szCs w:val="24"/>
        </w:rPr>
        <w:t>.15 - Deverá ser enviado à CONTRATANTE relatório mensal de todas as ocorrências registradas durante o mês pela central.</w:t>
      </w:r>
    </w:p>
    <w:p w:rsidR="00F166E4" w:rsidRPr="00F166E4" w:rsidRDefault="006D66CB" w:rsidP="00F166E4">
      <w:pPr>
        <w:jc w:val="both"/>
        <w:rPr>
          <w:rFonts w:ascii="Times New Roman" w:hAnsi="Times New Roman" w:cs="Times New Roman"/>
          <w:sz w:val="24"/>
          <w:szCs w:val="24"/>
        </w:rPr>
      </w:pPr>
      <w:r>
        <w:rPr>
          <w:rFonts w:ascii="Times New Roman" w:hAnsi="Times New Roman" w:cs="Times New Roman"/>
          <w:sz w:val="24"/>
          <w:szCs w:val="24"/>
        </w:rPr>
        <w:t>3</w:t>
      </w:r>
      <w:r w:rsidR="00F166E4" w:rsidRPr="00F166E4">
        <w:rPr>
          <w:rFonts w:ascii="Times New Roman" w:hAnsi="Times New Roman" w:cs="Times New Roman"/>
          <w:sz w:val="24"/>
          <w:szCs w:val="24"/>
        </w:rPr>
        <w:t>.16 - Ocorrendo mudanças em locais durante a vigência do contrato, ficara a CONTRATADA obrigada a executar os serviços nos novos endereços, sem ônus adicionais a CONTRATANTE.</w:t>
      </w:r>
    </w:p>
    <w:p w:rsidR="00F166E4" w:rsidRPr="00F166E4" w:rsidRDefault="006D66CB" w:rsidP="00F166E4">
      <w:pPr>
        <w:jc w:val="both"/>
        <w:rPr>
          <w:rFonts w:ascii="Times New Roman" w:hAnsi="Times New Roman" w:cs="Times New Roman"/>
          <w:sz w:val="24"/>
          <w:szCs w:val="24"/>
        </w:rPr>
      </w:pPr>
      <w:r>
        <w:rPr>
          <w:rFonts w:ascii="Times New Roman" w:hAnsi="Times New Roman" w:cs="Times New Roman"/>
          <w:sz w:val="24"/>
          <w:szCs w:val="24"/>
        </w:rPr>
        <w:t>3</w:t>
      </w:r>
      <w:r w:rsidR="00F166E4" w:rsidRPr="00F166E4">
        <w:rPr>
          <w:rFonts w:ascii="Times New Roman" w:hAnsi="Times New Roman" w:cs="Times New Roman"/>
          <w:sz w:val="24"/>
          <w:szCs w:val="24"/>
        </w:rPr>
        <w:t xml:space="preserve">.17 - Executar, a manutenção preventiva do SISTEMA DIGITAL DE CÂMERAS DE MONITORAMENTO EM CIRCUITO FECHADO (CFTV) COM ACESSO REMOTO via IP (Internet Protocol) E SISTEMA DE ALARMES, garantindo o perfeito estado de conservação dos equipamentos e mantendo-os em operação com qualidade, segurança e demais especificações técnicas emanadas do fabricante. </w:t>
      </w:r>
    </w:p>
    <w:p w:rsidR="00F166E4" w:rsidRPr="00F166E4" w:rsidRDefault="006D66CB" w:rsidP="00F166E4">
      <w:pPr>
        <w:jc w:val="both"/>
        <w:rPr>
          <w:rFonts w:ascii="Times New Roman" w:hAnsi="Times New Roman" w:cs="Times New Roman"/>
          <w:sz w:val="24"/>
          <w:szCs w:val="24"/>
        </w:rPr>
      </w:pPr>
      <w:r>
        <w:rPr>
          <w:rFonts w:ascii="Times New Roman" w:hAnsi="Times New Roman" w:cs="Times New Roman"/>
          <w:sz w:val="24"/>
          <w:szCs w:val="24"/>
        </w:rPr>
        <w:t>3</w:t>
      </w:r>
      <w:r w:rsidR="00F166E4" w:rsidRPr="00F166E4">
        <w:rPr>
          <w:rFonts w:ascii="Times New Roman" w:hAnsi="Times New Roman" w:cs="Times New Roman"/>
          <w:sz w:val="24"/>
          <w:szCs w:val="24"/>
        </w:rPr>
        <w:t xml:space="preserve">.18 - A manutenção preventiva consiste de inspeções, ajustes, regulagens, reparos, lubrificação, limpeza, substituição de partes ou peças inajustáveis com defeito ou gastas, simulações e realização de testes mecânicos e eletroeletrônicos em todo o sistema. </w:t>
      </w:r>
    </w:p>
    <w:p w:rsidR="00F166E4" w:rsidRPr="00F166E4" w:rsidRDefault="006D66CB" w:rsidP="00F166E4">
      <w:pPr>
        <w:jc w:val="both"/>
        <w:rPr>
          <w:rFonts w:ascii="Times New Roman" w:hAnsi="Times New Roman" w:cs="Times New Roman"/>
          <w:sz w:val="24"/>
          <w:szCs w:val="24"/>
        </w:rPr>
      </w:pPr>
      <w:r>
        <w:rPr>
          <w:rFonts w:ascii="Times New Roman" w:hAnsi="Times New Roman" w:cs="Times New Roman"/>
          <w:sz w:val="24"/>
          <w:szCs w:val="24"/>
        </w:rPr>
        <w:t>3</w:t>
      </w:r>
      <w:r w:rsidR="00F166E4" w:rsidRPr="00F166E4">
        <w:rPr>
          <w:rFonts w:ascii="Times New Roman" w:hAnsi="Times New Roman" w:cs="Times New Roman"/>
          <w:sz w:val="24"/>
          <w:szCs w:val="24"/>
        </w:rPr>
        <w:t>.19 - Em caso de pane ou sempre que necessário, efetuar manutenção corretiva do sistema na unidade instalada, fazendo-o voltar a operar dentro dos padrões técnicos de segurança requeridos originalmente pelo fabricante, sem que haja a interrupção dos serviços.</w:t>
      </w:r>
    </w:p>
    <w:p w:rsidR="00F166E4" w:rsidRPr="00F166E4" w:rsidRDefault="006D66CB" w:rsidP="00F166E4">
      <w:pPr>
        <w:ind w:right="-5"/>
        <w:jc w:val="both"/>
        <w:rPr>
          <w:rFonts w:ascii="Times New Roman" w:hAnsi="Times New Roman" w:cs="Times New Roman"/>
          <w:bCs/>
          <w:sz w:val="24"/>
          <w:szCs w:val="24"/>
        </w:rPr>
      </w:pPr>
      <w:r>
        <w:rPr>
          <w:rFonts w:ascii="Times New Roman" w:hAnsi="Times New Roman" w:cs="Times New Roman"/>
          <w:bCs/>
          <w:color w:val="000000"/>
          <w:sz w:val="24"/>
          <w:szCs w:val="24"/>
        </w:rPr>
        <w:t>3</w:t>
      </w:r>
      <w:r w:rsidR="00F166E4" w:rsidRPr="00F166E4">
        <w:rPr>
          <w:rFonts w:ascii="Times New Roman" w:hAnsi="Times New Roman" w:cs="Times New Roman"/>
          <w:bCs/>
          <w:color w:val="000000"/>
          <w:sz w:val="24"/>
          <w:szCs w:val="24"/>
        </w:rPr>
        <w:t>.20– A CONTRATADA terá obrigação de cumprir todas as exigências determinadas pelo Contratante no que se refere ao objeto.</w:t>
      </w:r>
    </w:p>
    <w:p w:rsidR="00F166E4" w:rsidRPr="00F166E4" w:rsidRDefault="006D66CB" w:rsidP="00F166E4">
      <w:pPr>
        <w:adjustRightInd w:val="0"/>
        <w:jc w:val="both"/>
        <w:rPr>
          <w:rFonts w:ascii="Times New Roman" w:hAnsi="Times New Roman" w:cs="Times New Roman"/>
          <w:color w:val="000000"/>
          <w:sz w:val="24"/>
          <w:szCs w:val="24"/>
        </w:rPr>
      </w:pPr>
      <w:r>
        <w:rPr>
          <w:rFonts w:ascii="Times New Roman" w:hAnsi="Times New Roman" w:cs="Times New Roman"/>
          <w:bCs/>
          <w:sz w:val="24"/>
          <w:szCs w:val="24"/>
        </w:rPr>
        <w:t>3</w:t>
      </w:r>
      <w:r w:rsidR="00F166E4" w:rsidRPr="00F166E4">
        <w:rPr>
          <w:rFonts w:ascii="Times New Roman" w:hAnsi="Times New Roman" w:cs="Times New Roman"/>
          <w:bCs/>
          <w:sz w:val="24"/>
          <w:szCs w:val="24"/>
        </w:rPr>
        <w:t xml:space="preserve">.21 – </w:t>
      </w:r>
      <w:r w:rsidR="00F166E4" w:rsidRPr="00F166E4">
        <w:rPr>
          <w:rFonts w:ascii="Times New Roman" w:eastAsia="Lucida Sans Unicode" w:hAnsi="Times New Roman" w:cs="Times New Roman"/>
          <w:sz w:val="24"/>
          <w:szCs w:val="24"/>
        </w:rPr>
        <w:t>Quando solicitado pelo município, o serviço será realizada em local definido na Ordem de fornecimento e qualquer esclarecimento deverá ser feito na Sede Administrativa, situada na Avenida Tancredo Neves, 260 – centro – Nova Porteirinha – MG, CEP 39.525-000.</w:t>
      </w:r>
    </w:p>
    <w:p w:rsidR="00F166E4" w:rsidRPr="00F166E4" w:rsidRDefault="006D66CB" w:rsidP="00F166E4">
      <w:pPr>
        <w:jc w:val="both"/>
        <w:rPr>
          <w:rFonts w:ascii="Times New Roman" w:hAnsi="Times New Roman" w:cs="Times New Roman"/>
          <w:bCs/>
          <w:sz w:val="24"/>
          <w:szCs w:val="24"/>
        </w:rPr>
      </w:pPr>
      <w:r>
        <w:rPr>
          <w:rFonts w:ascii="Times New Roman" w:hAnsi="Times New Roman" w:cs="Times New Roman"/>
          <w:bCs/>
          <w:sz w:val="24"/>
          <w:szCs w:val="24"/>
        </w:rPr>
        <w:t>3</w:t>
      </w:r>
      <w:r w:rsidR="00F166E4" w:rsidRPr="00F166E4">
        <w:rPr>
          <w:rFonts w:ascii="Times New Roman" w:hAnsi="Times New Roman" w:cs="Times New Roman"/>
          <w:bCs/>
          <w:sz w:val="24"/>
          <w:szCs w:val="24"/>
        </w:rPr>
        <w:t>.22- Em caso de irregularidade não sanada pelo contratado, a Administração, por meio de seu fiscal de contrato, reduzirá a termo os fatos ocorridos e encaminhará à autoridade competente para que sejam tomadas as providências legais pertinentes</w:t>
      </w:r>
      <w:r w:rsidR="00F166E4" w:rsidRPr="00F166E4">
        <w:rPr>
          <w:rFonts w:ascii="Times New Roman" w:hAnsi="Times New Roman" w:cs="Times New Roman"/>
          <w:sz w:val="24"/>
          <w:szCs w:val="24"/>
        </w:rPr>
        <w:t>.</w:t>
      </w:r>
    </w:p>
    <w:p w:rsidR="00F166E4" w:rsidRDefault="00F166E4" w:rsidP="00071339">
      <w:pPr>
        <w:jc w:val="both"/>
        <w:rPr>
          <w:rFonts w:ascii="Times New Roman" w:hAnsi="Times New Roman" w:cs="Times New Roman"/>
          <w:b/>
          <w:bCs/>
          <w:sz w:val="24"/>
          <w:szCs w:val="24"/>
        </w:rPr>
      </w:pPr>
    </w:p>
    <w:p w:rsidR="00F166E4" w:rsidRDefault="00F166E4" w:rsidP="00071339">
      <w:pPr>
        <w:jc w:val="both"/>
        <w:rPr>
          <w:rFonts w:ascii="Times New Roman" w:hAnsi="Times New Roman" w:cs="Times New Roman"/>
          <w:b/>
          <w:bCs/>
          <w:sz w:val="24"/>
          <w:szCs w:val="24"/>
        </w:rPr>
      </w:pPr>
    </w:p>
    <w:p w:rsidR="00071339" w:rsidRPr="009C49BE" w:rsidRDefault="006D66CB" w:rsidP="00071339">
      <w:pPr>
        <w:jc w:val="both"/>
        <w:rPr>
          <w:rFonts w:ascii="Times New Roman" w:hAnsi="Times New Roman" w:cs="Times New Roman"/>
          <w:b/>
          <w:bCs/>
          <w:sz w:val="24"/>
          <w:szCs w:val="24"/>
        </w:rPr>
      </w:pPr>
      <w:r w:rsidRPr="00F166E4">
        <w:rPr>
          <w:rFonts w:ascii="Times New Roman" w:hAnsi="Times New Roman" w:cs="Times New Roman"/>
          <w:b/>
          <w:bCs/>
          <w:sz w:val="24"/>
          <w:szCs w:val="24"/>
        </w:rPr>
        <w:t xml:space="preserve">CLAUSULA </w:t>
      </w:r>
      <w:r>
        <w:rPr>
          <w:rFonts w:ascii="Times New Roman" w:hAnsi="Times New Roman" w:cs="Times New Roman"/>
          <w:b/>
          <w:bCs/>
          <w:sz w:val="24"/>
          <w:szCs w:val="24"/>
        </w:rPr>
        <w:t xml:space="preserve">QUARTA- </w:t>
      </w:r>
      <w:r w:rsidR="00071339" w:rsidRPr="009C49BE">
        <w:rPr>
          <w:rFonts w:ascii="Times New Roman" w:hAnsi="Times New Roman" w:cs="Times New Roman"/>
          <w:b/>
          <w:bCs/>
          <w:sz w:val="24"/>
          <w:szCs w:val="24"/>
        </w:rPr>
        <w:t>DOS PRAZOS</w:t>
      </w:r>
    </w:p>
    <w:p w:rsidR="00071339" w:rsidRDefault="006D66CB" w:rsidP="00071339">
      <w:pPr>
        <w:pStyle w:val="Corpodetexto"/>
        <w:ind w:right="-2"/>
        <w:jc w:val="both"/>
        <w:rPr>
          <w:rFonts w:ascii="Times New Roman" w:hAnsi="Times New Roman" w:cs="Times New Roman"/>
          <w:color w:val="000000"/>
        </w:rPr>
      </w:pPr>
      <w:r>
        <w:rPr>
          <w:rFonts w:ascii="Times New Roman" w:hAnsi="Times New Roman" w:cs="Times New Roman"/>
        </w:rPr>
        <w:t>4</w:t>
      </w:r>
      <w:r w:rsidR="00071339" w:rsidRPr="009C49BE">
        <w:rPr>
          <w:rFonts w:ascii="Times New Roman" w:hAnsi="Times New Roman" w:cs="Times New Roman"/>
        </w:rPr>
        <w:t xml:space="preserve">.1 </w:t>
      </w:r>
      <w:r w:rsidR="008F775E" w:rsidRPr="009C49BE">
        <w:rPr>
          <w:rFonts w:ascii="Times New Roman" w:hAnsi="Times New Roman" w:cs="Times New Roman"/>
        </w:rPr>
        <w:t>–</w:t>
      </w:r>
      <w:r w:rsidR="00071339" w:rsidRPr="009C49BE">
        <w:rPr>
          <w:rFonts w:ascii="Times New Roman" w:hAnsi="Times New Roman" w:cs="Times New Roman"/>
          <w:color w:val="000000"/>
        </w:rPr>
        <w:t>Estecontrato</w:t>
      </w:r>
      <w:r w:rsidR="00071339" w:rsidRPr="009C49BE">
        <w:rPr>
          <w:rFonts w:ascii="Times New Roman" w:hAnsi="Times New Roman" w:cs="Times New Roman"/>
          <w:b/>
          <w:bCs/>
          <w:color w:val="000000"/>
        </w:rPr>
        <w:t>,</w:t>
      </w:r>
      <w:r w:rsidR="00071339" w:rsidRPr="009C49BE">
        <w:rPr>
          <w:rFonts w:ascii="Times New Roman" w:hAnsi="Times New Roman" w:cs="Times New Roman"/>
          <w:color w:val="000000"/>
        </w:rPr>
        <w:t xml:space="preserve"> formalizado a partir d</w:t>
      </w:r>
      <w:r w:rsidR="00B91D18">
        <w:rPr>
          <w:rFonts w:ascii="Times New Roman" w:hAnsi="Times New Roman" w:cs="Times New Roman"/>
          <w:color w:val="000000"/>
        </w:rPr>
        <w:t>o Pregão Eletrônico 020/2025</w:t>
      </w:r>
      <w:r w:rsidR="00071339" w:rsidRPr="009C49BE">
        <w:rPr>
          <w:rFonts w:ascii="Times New Roman" w:hAnsi="Times New Roman" w:cs="Times New Roman"/>
          <w:color w:val="000000"/>
        </w:rPr>
        <w:t xml:space="preserve">, terá vigência de 1  (um) ano, e poderá ser prorrogados sucessivamente, respeitada a vigência máxima </w:t>
      </w:r>
      <w:r w:rsidR="00071339" w:rsidRPr="0071099F">
        <w:rPr>
          <w:rFonts w:ascii="Times New Roman" w:hAnsi="Times New Roman" w:cs="Times New Roman"/>
          <w:color w:val="000000"/>
        </w:rPr>
        <w:t>decenal, desde que a autoridade competente ateste que as condições e os preços permanecem vantajosos para a Administração, permitida a negociação com o contratado ou a extinção contratual sem ônus para qualquer das partes.</w:t>
      </w:r>
    </w:p>
    <w:p w:rsidR="00071339" w:rsidRPr="0071099F" w:rsidRDefault="006D66CB" w:rsidP="00071339">
      <w:pPr>
        <w:pStyle w:val="Corpodetexto"/>
        <w:ind w:right="-2"/>
        <w:jc w:val="both"/>
        <w:rPr>
          <w:rFonts w:ascii="Times New Roman" w:hAnsi="Times New Roman" w:cs="Times New Roman"/>
        </w:rPr>
      </w:pPr>
      <w:r>
        <w:rPr>
          <w:rFonts w:ascii="Times New Roman" w:hAnsi="Times New Roman" w:cs="Times New Roman"/>
          <w:color w:val="000000"/>
        </w:rPr>
        <w:t>4</w:t>
      </w:r>
      <w:r w:rsidR="00D84EF1">
        <w:rPr>
          <w:rFonts w:ascii="Times New Roman" w:hAnsi="Times New Roman" w:cs="Times New Roman"/>
          <w:color w:val="000000"/>
        </w:rPr>
        <w:t>.</w:t>
      </w:r>
      <w:r w:rsidR="00A1141A">
        <w:rPr>
          <w:rFonts w:ascii="Times New Roman" w:hAnsi="Times New Roman" w:cs="Times New Roman"/>
          <w:color w:val="000000"/>
        </w:rPr>
        <w:t>2</w:t>
      </w:r>
      <w:r w:rsidR="00D84EF1">
        <w:rPr>
          <w:rFonts w:ascii="Times New Roman" w:hAnsi="Times New Roman" w:cs="Times New Roman"/>
          <w:color w:val="000000"/>
        </w:rPr>
        <w:t xml:space="preserve"> - </w:t>
      </w:r>
      <w:r w:rsidR="00CF7704" w:rsidRPr="0071099F">
        <w:rPr>
          <w:rFonts w:ascii="Times New Roman" w:hAnsi="Times New Roman" w:cs="Times New Roman"/>
        </w:rPr>
        <w:t>O</w:t>
      </w:r>
      <w:r w:rsidR="00B91D18">
        <w:rPr>
          <w:rFonts w:ascii="Times New Roman" w:hAnsi="Times New Roman" w:cs="Times New Roman"/>
        </w:rPr>
        <w:t xml:space="preserve">início da prestação de serviços </w:t>
      </w:r>
      <w:r w:rsidR="00071339" w:rsidRPr="0071099F">
        <w:rPr>
          <w:rFonts w:ascii="Times New Roman" w:hAnsi="Times New Roman" w:cs="Times New Roman"/>
          <w:color w:val="000000"/>
        </w:rPr>
        <w:t xml:space="preserve">no prazo máximo de </w:t>
      </w:r>
      <w:r w:rsidR="009445E7">
        <w:rPr>
          <w:rFonts w:ascii="Times New Roman" w:hAnsi="Times New Roman" w:cs="Times New Roman"/>
          <w:color w:val="000000"/>
        </w:rPr>
        <w:t>05cinco</w:t>
      </w:r>
      <w:r w:rsidR="00071339" w:rsidRPr="0071099F">
        <w:rPr>
          <w:rFonts w:ascii="Times New Roman" w:hAnsi="Times New Roman" w:cs="Times New Roman"/>
          <w:color w:val="000000"/>
        </w:rPr>
        <w:t xml:space="preserve">) dias </w:t>
      </w:r>
      <w:r w:rsidR="009445E7">
        <w:rPr>
          <w:rFonts w:ascii="Times New Roman" w:hAnsi="Times New Roman" w:cs="Times New Roman"/>
          <w:color w:val="000000"/>
        </w:rPr>
        <w:t xml:space="preserve">úteis </w:t>
      </w:r>
      <w:r w:rsidR="00071339" w:rsidRPr="0071099F">
        <w:rPr>
          <w:rFonts w:ascii="Times New Roman" w:hAnsi="Times New Roman" w:cs="Times New Roman"/>
          <w:color w:val="000000"/>
        </w:rPr>
        <w:t xml:space="preserve">após o recebimento  da ordem de </w:t>
      </w:r>
      <w:r w:rsidR="00CF7704" w:rsidRPr="0071099F">
        <w:rPr>
          <w:rFonts w:ascii="Times New Roman" w:hAnsi="Times New Roman" w:cs="Times New Roman"/>
          <w:color w:val="000000"/>
        </w:rPr>
        <w:t>fornecimento</w:t>
      </w:r>
      <w:r w:rsidR="00071339" w:rsidRPr="0071099F">
        <w:rPr>
          <w:rFonts w:ascii="Times New Roman" w:hAnsi="Times New Roman" w:cs="Times New Roman"/>
        </w:rPr>
        <w:t xml:space="preserve"> - O</w:t>
      </w:r>
      <w:r w:rsidR="00CF7704" w:rsidRPr="0071099F">
        <w:rPr>
          <w:rFonts w:ascii="Times New Roman" w:hAnsi="Times New Roman" w:cs="Times New Roman"/>
        </w:rPr>
        <w:t>F</w:t>
      </w:r>
      <w:r w:rsidR="00071339" w:rsidRPr="0071099F">
        <w:rPr>
          <w:rFonts w:ascii="Times New Roman" w:hAnsi="Times New Roman" w:cs="Times New Roman"/>
        </w:rPr>
        <w:t>.</w:t>
      </w:r>
    </w:p>
    <w:p w:rsidR="00071339" w:rsidRPr="009C49BE" w:rsidRDefault="006D66CB" w:rsidP="00071339">
      <w:pPr>
        <w:pStyle w:val="Ttulo1"/>
        <w:tabs>
          <w:tab w:val="left" w:pos="505"/>
        </w:tabs>
        <w:ind w:left="0"/>
        <w:jc w:val="both"/>
        <w:rPr>
          <w:rFonts w:ascii="Times New Roman" w:hAnsi="Times New Roman" w:cs="Times New Roman"/>
          <w:b w:val="0"/>
          <w:bCs w:val="0"/>
          <w:color w:val="000000"/>
        </w:rPr>
      </w:pPr>
      <w:r>
        <w:rPr>
          <w:rFonts w:ascii="Times New Roman" w:hAnsi="Times New Roman" w:cs="Times New Roman"/>
          <w:b w:val="0"/>
          <w:bCs w:val="0"/>
          <w:color w:val="000000"/>
        </w:rPr>
        <w:t>4</w:t>
      </w:r>
      <w:r w:rsidR="00071339" w:rsidRPr="0071099F">
        <w:rPr>
          <w:rFonts w:ascii="Times New Roman" w:hAnsi="Times New Roman" w:cs="Times New Roman"/>
          <w:b w:val="0"/>
          <w:bCs w:val="0"/>
          <w:color w:val="000000"/>
        </w:rPr>
        <w:t xml:space="preserve">.3 – Os aditamentos contratuais terão forma escrita e serão juntados ao processo que tiver dado origem à contratação, divulgados e mantidos à disposição do público em sítio eletrônico oficial do </w:t>
      </w:r>
      <w:r w:rsidR="008F775E" w:rsidRPr="0071099F">
        <w:rPr>
          <w:rFonts w:ascii="Times New Roman" w:hAnsi="Times New Roman" w:cs="Times New Roman"/>
          <w:b w:val="0"/>
          <w:bCs w:val="0"/>
          <w:color w:val="000000"/>
        </w:rPr>
        <w:t>Município.</w:t>
      </w:r>
    </w:p>
    <w:p w:rsidR="00071339" w:rsidRPr="009C49BE" w:rsidRDefault="006D66CB" w:rsidP="00071339">
      <w:pPr>
        <w:pStyle w:val="NormalWeb"/>
        <w:spacing w:before="0" w:beforeAutospacing="0" w:after="0" w:afterAutospacing="0"/>
        <w:jc w:val="both"/>
        <w:rPr>
          <w:color w:val="000000"/>
        </w:rPr>
      </w:pPr>
      <w:r>
        <w:rPr>
          <w:color w:val="000000"/>
        </w:rPr>
        <w:lastRenderedPageBreak/>
        <w:t>4</w:t>
      </w:r>
      <w:r w:rsidR="00071339" w:rsidRPr="009C49BE">
        <w:rPr>
          <w:color w:val="000000"/>
        </w:rPr>
        <w:t xml:space="preserve">.4 </w:t>
      </w:r>
      <w:r w:rsidR="008F775E" w:rsidRPr="009C49BE">
        <w:rPr>
          <w:color w:val="000000"/>
        </w:rPr>
        <w:t>–</w:t>
      </w:r>
      <w:r w:rsidR="00071339" w:rsidRPr="009C49BE">
        <w:rPr>
          <w:color w:val="000000"/>
        </w:rPr>
        <w:t xml:space="preserve"> Antes de formalizar ou prorrogar o prazo de vigência do contrato, a Administração deverá verificar a regularidade fiscal do contratado, consultar o Cadastro Nacional de Empresas Inidôneas e Suspensas (Ceis) e o Cadastro Nacional de Empresas Punidas (Cnep), emitir as certidões negativas de inidoneidade, de impedimento e de débitos trabalhistas e juntá-las ao respectivo processo.</w:t>
      </w:r>
    </w:p>
    <w:p w:rsidR="00071339" w:rsidRPr="009C49BE" w:rsidRDefault="00071339" w:rsidP="00071339">
      <w:pPr>
        <w:jc w:val="both"/>
        <w:rPr>
          <w:rFonts w:ascii="Times New Roman" w:hAnsi="Times New Roman" w:cs="Times New Roman"/>
          <w:sz w:val="24"/>
          <w:szCs w:val="24"/>
          <w:highlight w:val="yellow"/>
        </w:rPr>
      </w:pPr>
    </w:p>
    <w:p w:rsidR="00071339" w:rsidRPr="00CE7BF0" w:rsidRDefault="00071339" w:rsidP="00071339">
      <w:pPr>
        <w:jc w:val="both"/>
        <w:rPr>
          <w:rFonts w:ascii="Times New Roman" w:hAnsi="Times New Roman" w:cs="Times New Roman"/>
          <w:b/>
          <w:bCs/>
          <w:sz w:val="24"/>
          <w:szCs w:val="24"/>
        </w:rPr>
      </w:pPr>
      <w:r w:rsidRPr="00CE7BF0">
        <w:rPr>
          <w:rFonts w:ascii="Times New Roman" w:hAnsi="Times New Roman" w:cs="Times New Roman"/>
          <w:b/>
          <w:bCs/>
          <w:sz w:val="24"/>
          <w:szCs w:val="24"/>
        </w:rPr>
        <w:t>CLÁUSULA QU</w:t>
      </w:r>
      <w:r w:rsidR="006D66CB">
        <w:rPr>
          <w:rFonts w:ascii="Times New Roman" w:hAnsi="Times New Roman" w:cs="Times New Roman"/>
          <w:b/>
          <w:bCs/>
          <w:sz w:val="24"/>
          <w:szCs w:val="24"/>
        </w:rPr>
        <w:t>INTA</w:t>
      </w:r>
      <w:r w:rsidRPr="00CE7BF0">
        <w:rPr>
          <w:rFonts w:ascii="Times New Roman" w:hAnsi="Times New Roman" w:cs="Times New Roman"/>
          <w:b/>
          <w:bCs/>
          <w:sz w:val="24"/>
          <w:szCs w:val="24"/>
        </w:rPr>
        <w:t xml:space="preserve"> -  DO ÍNDICE PARA REAJUSTE CONTRATUAL </w:t>
      </w:r>
      <w:bookmarkStart w:id="76" w:name="_Hlk100058837"/>
    </w:p>
    <w:bookmarkEnd w:id="76"/>
    <w:p w:rsidR="00CE7BF0" w:rsidRPr="00CE7BF0" w:rsidRDefault="006D66CB" w:rsidP="00CE7BF0">
      <w:pPr>
        <w:jc w:val="both"/>
        <w:rPr>
          <w:rFonts w:ascii="Times New Roman" w:hAnsi="Times New Roman" w:cs="Times New Roman"/>
          <w:sz w:val="24"/>
          <w:szCs w:val="24"/>
        </w:rPr>
      </w:pPr>
      <w:r>
        <w:rPr>
          <w:rFonts w:ascii="Times New Roman" w:hAnsi="Times New Roman" w:cs="Times New Roman"/>
          <w:sz w:val="24"/>
          <w:szCs w:val="24"/>
        </w:rPr>
        <w:t>5</w:t>
      </w:r>
      <w:r w:rsidR="00D65C31" w:rsidRPr="00CE7BF0">
        <w:rPr>
          <w:rFonts w:ascii="Times New Roman" w:hAnsi="Times New Roman" w:cs="Times New Roman"/>
          <w:sz w:val="24"/>
          <w:szCs w:val="24"/>
        </w:rPr>
        <w:t xml:space="preserve">.1 – </w:t>
      </w:r>
      <w:r w:rsidR="00CE7BF0" w:rsidRPr="00CE7BF0">
        <w:rPr>
          <w:rFonts w:ascii="Times New Roman" w:hAnsi="Times New Roman" w:cs="Times New Roman"/>
          <w:sz w:val="24"/>
          <w:szCs w:val="24"/>
        </w:rPr>
        <w:t>Os valores consignados no contratado serão reajustados após 12(doze) meses de vigência a contar da data de assinatura, utilizando-se o índice do IGP-M/FGV ou IPCA ou INPC conforme legislação aplicável, sendo que será aplicado sempre o percentual mais vantajoso para a Administração.</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xml:space="preserve">I – na ausência dos índices específicos ou setoriais previstos no inciso anterior, adotar-se-á o índice geral de preços mais vantajoso para o Município calculado por instituição oficial que retrate a variação do poder aquisitivo da moeda; </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1º Independentemente do prazo de duração do contrato, será obrigatória a previsão no edital de índice de reajustamento de preço, com data-base vinculada à data de consolidação do orçamento estimado ou, quando for o caso, da alteração do preço d</w:t>
      </w:r>
      <w:r w:rsidR="00A1141A">
        <w:rPr>
          <w:rFonts w:ascii="Times New Roman" w:hAnsi="Times New Roman" w:cs="Times New Roman"/>
          <w:sz w:val="24"/>
          <w:szCs w:val="24"/>
        </w:rPr>
        <w:t>o contrato</w:t>
      </w:r>
      <w:r w:rsidRPr="009C49BE">
        <w:rPr>
          <w:rFonts w:ascii="Times New Roman" w:hAnsi="Times New Roman" w:cs="Times New Roman"/>
          <w:sz w:val="24"/>
          <w:szCs w:val="24"/>
        </w:rPr>
        <w:t xml:space="preserve"> que deu origem à contratação, com a possibilidade de ser estabelecido mais de um índice específico ou setorial, em conformidade com a realidade de mercado dos respectivos insumos;</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2º Havendo reequilíbrio econômico-financeiro do contrato ou alteração do preço d</w:t>
      </w:r>
      <w:r w:rsidR="00A1141A">
        <w:rPr>
          <w:rFonts w:ascii="Times New Roman" w:hAnsi="Times New Roman" w:cs="Times New Roman"/>
          <w:sz w:val="24"/>
          <w:szCs w:val="24"/>
        </w:rPr>
        <w:t>o contrato</w:t>
      </w:r>
      <w:r w:rsidRPr="009C49BE">
        <w:rPr>
          <w:rFonts w:ascii="Times New Roman" w:hAnsi="Times New Roman" w:cs="Times New Roman"/>
          <w:sz w:val="24"/>
          <w:szCs w:val="24"/>
        </w:rPr>
        <w:t xml:space="preserve"> com reflexo no contrato, ocorrerá a modificação da data-base do caput deste artigo, passando a mesma a coincidir com a data de concessão do reequilíbrio, sendo que os próximos reajustamentos anuais serão considerados a partir de então; </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3º A decisão sobre o pedido de reajustamento deve ser proferida no prazo máximo de 30 (trinta) dias corridos, contados a partir da data da solicitação;</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4º O registro do reajustamento de preços poderá ser formalizado por simples apostila ou mediante formalização de termo aditivo;</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xml:space="preserve">§ 5º Se, juntamente ao reajuste, houver a necessidade de prorrogação de prazo ou a realização de alguma alteração contratual, será possível formalizá-lo no mesmo termo aditivo; </w:t>
      </w:r>
    </w:p>
    <w:p w:rsidR="00D65C31" w:rsidRPr="009C49BE" w:rsidRDefault="00D65C31" w:rsidP="00D65C31">
      <w:pPr>
        <w:jc w:val="both"/>
        <w:rPr>
          <w:rFonts w:ascii="Times New Roman" w:hAnsi="Times New Roman" w:cs="Times New Roman"/>
          <w:sz w:val="24"/>
          <w:szCs w:val="24"/>
          <w:highlight w:val="yellow"/>
        </w:rPr>
      </w:pPr>
    </w:p>
    <w:p w:rsidR="00D65C31" w:rsidRPr="009C49BE" w:rsidRDefault="006D66CB" w:rsidP="00D65C31">
      <w:pPr>
        <w:jc w:val="both"/>
        <w:rPr>
          <w:rFonts w:ascii="Times New Roman" w:hAnsi="Times New Roman" w:cs="Times New Roman"/>
          <w:sz w:val="24"/>
          <w:szCs w:val="24"/>
        </w:rPr>
      </w:pPr>
      <w:r>
        <w:rPr>
          <w:rFonts w:ascii="Times New Roman" w:hAnsi="Times New Roman" w:cs="Times New Roman"/>
          <w:sz w:val="24"/>
          <w:szCs w:val="24"/>
        </w:rPr>
        <w:t>5</w:t>
      </w:r>
      <w:r w:rsidR="00D65C31" w:rsidRPr="009C49BE">
        <w:rPr>
          <w:rFonts w:ascii="Times New Roman" w:hAnsi="Times New Roman" w:cs="Times New Roman"/>
          <w:sz w:val="24"/>
          <w:szCs w:val="24"/>
        </w:rPr>
        <w:t xml:space="preserve">.2 – A revisão ou reequilíbrio econômico-financeiro do contrato em sentido amplo é decorrência da teoria da imprevisão, tendo lugar quando a interferência causadora do desequilíbrio econômico-financeiro consistir em um fato imprevisível ou previsível de consequências incalculáveis, anormal e extraordinário, isto é, que não esteja previsto no contrato, e nem poderia estar, podendo ser provocado pelo </w:t>
      </w:r>
      <w:r w:rsidR="00636D33">
        <w:rPr>
          <w:rFonts w:ascii="Times New Roman" w:hAnsi="Times New Roman" w:cs="Times New Roman"/>
          <w:sz w:val="24"/>
          <w:szCs w:val="24"/>
        </w:rPr>
        <w:t>Município</w:t>
      </w:r>
      <w:r w:rsidR="00D65C31" w:rsidRPr="009C49BE">
        <w:rPr>
          <w:rFonts w:ascii="Times New Roman" w:hAnsi="Times New Roman" w:cs="Times New Roman"/>
          <w:sz w:val="24"/>
          <w:szCs w:val="24"/>
        </w:rPr>
        <w:t xml:space="preserve"> ou requerido pela contratada. </w:t>
      </w:r>
    </w:p>
    <w:p w:rsidR="00D65C31" w:rsidRPr="009C49BE" w:rsidRDefault="00D65C31" w:rsidP="00D65C31">
      <w:pPr>
        <w:jc w:val="both"/>
        <w:rPr>
          <w:rFonts w:ascii="Times New Roman" w:hAnsi="Times New Roman" w:cs="Times New Roman"/>
          <w:sz w:val="24"/>
          <w:szCs w:val="24"/>
        </w:rPr>
      </w:pP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xml:space="preserve">Parágrafo único. A revisão ou reequilíbrio econômico-financeiro em sentido amplo pode ser concedido a qualquer tempo, desde que solicitada durante a vigência do contrato, independentemente de previsão contratual, e verificados os seguintes requisitos: </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xml:space="preserve">I – o evento seja futuro e incerto; </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xml:space="preserve">II – o evento ocorra após a apresentação da proposta; </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xml:space="preserve">III – o evento não ocorra por culpa da parte pleiteante; </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xml:space="preserve">IV – a possibilidade da revisão contratual seja aventada pela contratada ou pela contratante; </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xml:space="preserve">V – a modificação das condições contratuais seja substancial, de forma que seja caracterizada alteração desproporcional entre os encargos da contratada e a retribuição do contratante; </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xml:space="preserve">VI – haja nexo causal entre a alteração dos custos com o evento ocorrido e a necessidade de recomposição da remuneração correspondente em função da majoração ou minoração dos encargos da contratada; </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xml:space="preserve">VII – seja demonstrado nos autos a quebra de equilíbrio econômico financeiro do contrato, por meio </w:t>
      </w:r>
      <w:r w:rsidRPr="009C49BE">
        <w:rPr>
          <w:rFonts w:ascii="Times New Roman" w:hAnsi="Times New Roman" w:cs="Times New Roman"/>
          <w:sz w:val="24"/>
          <w:szCs w:val="24"/>
        </w:rPr>
        <w:lastRenderedPageBreak/>
        <w:t xml:space="preserve">de apresentação de planilha de custos e documentação comprobatória correlata que demonstre que a contratação se tornou inviável nas condições inicialmente pactuadas. </w:t>
      </w:r>
    </w:p>
    <w:p w:rsidR="00D65C31" w:rsidRPr="009C49BE" w:rsidRDefault="006D66CB" w:rsidP="00D65C31">
      <w:pPr>
        <w:jc w:val="both"/>
        <w:rPr>
          <w:rFonts w:ascii="Times New Roman" w:hAnsi="Times New Roman" w:cs="Times New Roman"/>
          <w:sz w:val="24"/>
          <w:szCs w:val="24"/>
        </w:rPr>
      </w:pPr>
      <w:r>
        <w:rPr>
          <w:rFonts w:ascii="Times New Roman" w:hAnsi="Times New Roman" w:cs="Times New Roman"/>
          <w:sz w:val="24"/>
          <w:szCs w:val="24"/>
        </w:rPr>
        <w:t>5</w:t>
      </w:r>
      <w:r w:rsidR="00D65C31" w:rsidRPr="009C49BE">
        <w:rPr>
          <w:rFonts w:ascii="Times New Roman" w:hAnsi="Times New Roman" w:cs="Times New Roman"/>
          <w:sz w:val="24"/>
          <w:szCs w:val="24"/>
        </w:rPr>
        <w:t>.3 – Em se tratando de estabelecimento do equilíbrio econômico financeiro deverá ser identificado se aquele risco estava ou não endereçado a uma das partes, de alguma maneira no momento da contratação.</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xml:space="preserve">Parágrafo único. Caso o mesmo esteja endereçado à Contratada no momento da contratação, compondo a matriz de risco, não será concedido o estabelecimento do equilíbrio econômico-financeiro. </w:t>
      </w:r>
    </w:p>
    <w:p w:rsidR="00D65C31" w:rsidRDefault="006D66CB" w:rsidP="00D65C31">
      <w:pPr>
        <w:jc w:val="both"/>
        <w:rPr>
          <w:rFonts w:ascii="Times New Roman" w:hAnsi="Times New Roman" w:cs="Times New Roman"/>
          <w:sz w:val="24"/>
          <w:szCs w:val="24"/>
        </w:rPr>
      </w:pPr>
      <w:r>
        <w:rPr>
          <w:rFonts w:ascii="Times New Roman" w:hAnsi="Times New Roman" w:cs="Times New Roman"/>
          <w:sz w:val="24"/>
          <w:szCs w:val="24"/>
        </w:rPr>
        <w:t>5</w:t>
      </w:r>
      <w:r w:rsidR="00D65C31" w:rsidRPr="009C49BE">
        <w:rPr>
          <w:rFonts w:ascii="Times New Roman" w:hAnsi="Times New Roman" w:cs="Times New Roman"/>
          <w:sz w:val="24"/>
          <w:szCs w:val="24"/>
        </w:rPr>
        <w:t xml:space="preserve">.4 – O reequilíbrio será concedido a partir do evento que ensejou o desequilíbrio contratual devidamente demonstrado no processo administrativo. </w:t>
      </w:r>
    </w:p>
    <w:p w:rsidR="00BD156A" w:rsidRDefault="00BD156A" w:rsidP="00D65C31">
      <w:pPr>
        <w:jc w:val="both"/>
        <w:rPr>
          <w:rFonts w:ascii="Times New Roman" w:hAnsi="Times New Roman" w:cs="Times New Roman"/>
          <w:sz w:val="24"/>
          <w:szCs w:val="24"/>
        </w:rPr>
      </w:pPr>
    </w:p>
    <w:p w:rsidR="00BD156A" w:rsidRPr="009C49BE" w:rsidRDefault="006D66CB" w:rsidP="00D65C31">
      <w:pPr>
        <w:jc w:val="both"/>
        <w:rPr>
          <w:rFonts w:ascii="Times New Roman" w:hAnsi="Times New Roman" w:cs="Times New Roman"/>
          <w:sz w:val="24"/>
          <w:szCs w:val="24"/>
        </w:rPr>
      </w:pPr>
      <w:r>
        <w:rPr>
          <w:rFonts w:ascii="Times New Roman" w:hAnsi="Times New Roman" w:cs="Times New Roman"/>
          <w:sz w:val="24"/>
          <w:szCs w:val="24"/>
        </w:rPr>
        <w:t>5</w:t>
      </w:r>
      <w:r w:rsidR="00BD156A">
        <w:rPr>
          <w:rFonts w:ascii="Times New Roman" w:hAnsi="Times New Roman" w:cs="Times New Roman"/>
          <w:sz w:val="24"/>
          <w:szCs w:val="24"/>
        </w:rPr>
        <w:t>.5 – A apresentação de resposta tanto no calo de pedido e repactuação quanto do restabelecimento do equilíbrio econômico-financeiro será de até 30(trinta) dias, após a apresentação de toda a documentação necessária para análise do pedido.</w:t>
      </w:r>
    </w:p>
    <w:p w:rsidR="00071339" w:rsidRPr="009C49BE" w:rsidRDefault="00071339" w:rsidP="00071339">
      <w:pPr>
        <w:jc w:val="both"/>
        <w:rPr>
          <w:rFonts w:ascii="Times New Roman" w:hAnsi="Times New Roman" w:cs="Times New Roman"/>
          <w:sz w:val="24"/>
          <w:szCs w:val="24"/>
        </w:rPr>
      </w:pPr>
    </w:p>
    <w:p w:rsidR="00071339" w:rsidRPr="00C719FF" w:rsidRDefault="00071339" w:rsidP="00071339">
      <w:pPr>
        <w:jc w:val="both"/>
        <w:rPr>
          <w:rFonts w:ascii="Times New Roman" w:hAnsi="Times New Roman" w:cs="Times New Roman"/>
          <w:b/>
          <w:bCs/>
          <w:sz w:val="24"/>
          <w:szCs w:val="24"/>
        </w:rPr>
      </w:pPr>
      <w:r w:rsidRPr="00C719FF">
        <w:rPr>
          <w:rFonts w:ascii="Times New Roman" w:hAnsi="Times New Roman" w:cs="Times New Roman"/>
          <w:b/>
          <w:bCs/>
          <w:sz w:val="24"/>
          <w:szCs w:val="24"/>
        </w:rPr>
        <w:t xml:space="preserve">CLÁUSULA </w:t>
      </w:r>
      <w:r w:rsidR="006D66CB" w:rsidRPr="00C719FF">
        <w:rPr>
          <w:rFonts w:ascii="Times New Roman" w:hAnsi="Times New Roman" w:cs="Times New Roman"/>
          <w:b/>
          <w:bCs/>
          <w:sz w:val="24"/>
          <w:szCs w:val="24"/>
        </w:rPr>
        <w:t>SEXTA</w:t>
      </w:r>
      <w:r w:rsidRPr="00C719FF">
        <w:rPr>
          <w:rFonts w:ascii="Times New Roman" w:hAnsi="Times New Roman" w:cs="Times New Roman"/>
          <w:b/>
          <w:bCs/>
          <w:sz w:val="24"/>
          <w:szCs w:val="24"/>
        </w:rPr>
        <w:t xml:space="preserve"> – DA DESPESA E DOS CRÉDITOS ORÇAMENTÁRIOS</w:t>
      </w:r>
    </w:p>
    <w:p w:rsidR="00DC40E7" w:rsidRPr="00C719FF" w:rsidRDefault="00DC40E7" w:rsidP="00DC40E7">
      <w:pPr>
        <w:jc w:val="both"/>
        <w:rPr>
          <w:rFonts w:ascii="Times New Roman" w:hAnsi="Times New Roman" w:cs="Times New Roman"/>
          <w:sz w:val="24"/>
          <w:szCs w:val="24"/>
        </w:rPr>
      </w:pPr>
      <w:r w:rsidRPr="00C719FF">
        <w:rPr>
          <w:rFonts w:ascii="Times New Roman" w:hAnsi="Times New Roman" w:cs="Times New Roman"/>
          <w:sz w:val="24"/>
          <w:szCs w:val="24"/>
        </w:rPr>
        <w:t>A despesa orçamentária da execução deste Contrato para este exercício correrá conforme as informações a seguir:</w:t>
      </w:r>
    </w:p>
    <w:p w:rsidR="00DC40E7" w:rsidRDefault="00DC40E7" w:rsidP="00DC40E7">
      <w:pPr>
        <w:jc w:val="both"/>
        <w:rPr>
          <w:rFonts w:ascii="Times New Roman" w:hAnsi="Times New Roman" w:cs="Times New Roman"/>
          <w:b/>
          <w:bCs/>
          <w:sz w:val="24"/>
          <w:szCs w:val="24"/>
        </w:rPr>
      </w:pPr>
      <w:r w:rsidRPr="00C719FF">
        <w:rPr>
          <w:rFonts w:ascii="Times New Roman" w:hAnsi="Times New Roman" w:cs="Times New Roman"/>
          <w:b/>
          <w:bCs/>
          <w:sz w:val="24"/>
          <w:szCs w:val="24"/>
        </w:rPr>
        <w:t>DOTAÇÃO ORÇAMENTÁRIA:</w:t>
      </w:r>
    </w:p>
    <w:p w:rsidR="00983427" w:rsidRDefault="00983427" w:rsidP="00DC40E7">
      <w:pPr>
        <w:jc w:val="both"/>
        <w:rPr>
          <w:rFonts w:ascii="Times New Roman" w:hAnsi="Times New Roman" w:cs="Times New Roman"/>
          <w:b/>
          <w:bCs/>
          <w:sz w:val="24"/>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9"/>
        <w:gridCol w:w="3722"/>
        <w:gridCol w:w="850"/>
        <w:gridCol w:w="3678"/>
      </w:tblGrid>
      <w:tr w:rsidR="00983427" w:rsidRPr="00983427" w:rsidTr="00983427">
        <w:trPr>
          <w:trHeight w:val="371"/>
        </w:trPr>
        <w:tc>
          <w:tcPr>
            <w:tcW w:w="772" w:type="dxa"/>
            <w:shd w:val="clear" w:color="auto" w:fill="auto"/>
          </w:tcPr>
          <w:p w:rsidR="00983427" w:rsidRPr="00983427" w:rsidRDefault="00983427" w:rsidP="00983427">
            <w:pPr>
              <w:pStyle w:val="Corpodetexto"/>
              <w:spacing w:before="11"/>
              <w:rPr>
                <w:rFonts w:ascii="Tahoma" w:hAnsi="Tahoma" w:cs="Tahoma"/>
                <w:b/>
                <w:sz w:val="18"/>
                <w:szCs w:val="18"/>
              </w:rPr>
            </w:pPr>
            <w:r w:rsidRPr="00983427">
              <w:rPr>
                <w:rFonts w:ascii="Tahoma" w:hAnsi="Tahoma" w:cs="Tahoma"/>
                <w:b/>
                <w:sz w:val="18"/>
                <w:szCs w:val="18"/>
              </w:rPr>
              <w:t>FICHA</w:t>
            </w:r>
          </w:p>
        </w:tc>
        <w:tc>
          <w:tcPr>
            <w:tcW w:w="3731" w:type="dxa"/>
            <w:shd w:val="clear" w:color="auto" w:fill="auto"/>
          </w:tcPr>
          <w:p w:rsidR="00983427" w:rsidRPr="00983427" w:rsidRDefault="00983427" w:rsidP="00983427">
            <w:pPr>
              <w:pStyle w:val="Corpodetexto"/>
              <w:spacing w:before="11"/>
              <w:rPr>
                <w:rFonts w:ascii="Tahoma" w:hAnsi="Tahoma" w:cs="Tahoma"/>
                <w:b/>
                <w:sz w:val="18"/>
                <w:szCs w:val="18"/>
              </w:rPr>
            </w:pPr>
            <w:r w:rsidRPr="00983427">
              <w:rPr>
                <w:rFonts w:ascii="Tahoma" w:hAnsi="Tahoma" w:cs="Tahoma"/>
                <w:b/>
                <w:sz w:val="18"/>
                <w:szCs w:val="18"/>
              </w:rPr>
              <w:t>DOTAÇÃO ORÇAMENTARIA</w:t>
            </w:r>
          </w:p>
        </w:tc>
        <w:tc>
          <w:tcPr>
            <w:tcW w:w="850" w:type="dxa"/>
          </w:tcPr>
          <w:p w:rsidR="00983427" w:rsidRPr="00983427" w:rsidRDefault="00983427" w:rsidP="00983427">
            <w:pPr>
              <w:pStyle w:val="Corpodetexto"/>
              <w:spacing w:before="11"/>
              <w:rPr>
                <w:rFonts w:ascii="Tahoma" w:hAnsi="Tahoma" w:cs="Tahoma"/>
                <w:b/>
                <w:sz w:val="18"/>
                <w:szCs w:val="18"/>
              </w:rPr>
            </w:pPr>
            <w:r w:rsidRPr="00983427">
              <w:rPr>
                <w:rFonts w:ascii="Tahoma" w:hAnsi="Tahoma" w:cs="Tahoma"/>
                <w:b/>
                <w:sz w:val="18"/>
                <w:szCs w:val="18"/>
              </w:rPr>
              <w:t>FICHA</w:t>
            </w:r>
          </w:p>
        </w:tc>
        <w:tc>
          <w:tcPr>
            <w:tcW w:w="3686" w:type="dxa"/>
          </w:tcPr>
          <w:p w:rsidR="00983427" w:rsidRPr="00983427" w:rsidRDefault="00983427" w:rsidP="00983427">
            <w:pPr>
              <w:pStyle w:val="Corpodetexto"/>
              <w:spacing w:before="11"/>
              <w:rPr>
                <w:rFonts w:ascii="Tahoma" w:hAnsi="Tahoma" w:cs="Tahoma"/>
                <w:b/>
                <w:sz w:val="18"/>
                <w:szCs w:val="18"/>
              </w:rPr>
            </w:pPr>
            <w:r w:rsidRPr="00983427">
              <w:rPr>
                <w:rFonts w:ascii="Tahoma" w:hAnsi="Tahoma" w:cs="Tahoma"/>
                <w:b/>
                <w:sz w:val="18"/>
                <w:szCs w:val="18"/>
              </w:rPr>
              <w:t>DOTAÇÃO ORÇAMENTARIA</w:t>
            </w:r>
          </w:p>
        </w:tc>
      </w:tr>
      <w:tr w:rsidR="00983427" w:rsidRPr="00E8630D" w:rsidTr="00983427">
        <w:trPr>
          <w:trHeight w:val="387"/>
        </w:trPr>
        <w:tc>
          <w:tcPr>
            <w:tcW w:w="772" w:type="dxa"/>
            <w:shd w:val="clear" w:color="auto" w:fill="auto"/>
          </w:tcPr>
          <w:p w:rsidR="00983427" w:rsidRPr="00E8630D" w:rsidRDefault="00983427" w:rsidP="00983427">
            <w:pPr>
              <w:pStyle w:val="Corpodetexto"/>
              <w:spacing w:before="11"/>
              <w:rPr>
                <w:rFonts w:ascii="Tahoma" w:hAnsi="Tahoma" w:cs="Tahoma"/>
                <w:sz w:val="18"/>
                <w:szCs w:val="18"/>
              </w:rPr>
            </w:pPr>
            <w:r>
              <w:rPr>
                <w:rFonts w:ascii="Tahoma" w:hAnsi="Tahoma" w:cs="Tahoma"/>
                <w:sz w:val="18"/>
                <w:szCs w:val="18"/>
              </w:rPr>
              <w:t>0031</w:t>
            </w:r>
          </w:p>
        </w:tc>
        <w:tc>
          <w:tcPr>
            <w:tcW w:w="3731" w:type="dxa"/>
            <w:shd w:val="clear" w:color="auto" w:fill="auto"/>
          </w:tcPr>
          <w:p w:rsidR="00983427" w:rsidRPr="00E8630D" w:rsidRDefault="00983427" w:rsidP="00983427">
            <w:pPr>
              <w:pStyle w:val="Corpodetexto"/>
              <w:spacing w:before="11"/>
              <w:rPr>
                <w:rFonts w:ascii="Tahoma" w:hAnsi="Tahoma" w:cs="Tahoma"/>
                <w:sz w:val="18"/>
                <w:szCs w:val="18"/>
              </w:rPr>
            </w:pPr>
            <w:r>
              <w:rPr>
                <w:rFonts w:eastAsiaTheme="minorHAnsi"/>
                <w:sz w:val="16"/>
                <w:szCs w:val="16"/>
              </w:rPr>
              <w:t>04.122.0003.2001</w:t>
            </w:r>
            <w:r w:rsidRPr="00E8630D">
              <w:rPr>
                <w:rFonts w:ascii="Tahoma" w:hAnsi="Tahoma" w:cs="Tahoma"/>
                <w:sz w:val="18"/>
                <w:szCs w:val="18"/>
              </w:rPr>
              <w:t xml:space="preserve">. </w:t>
            </w:r>
            <w:r>
              <w:rPr>
                <w:rFonts w:eastAsiaTheme="minorHAnsi"/>
                <w:sz w:val="16"/>
                <w:szCs w:val="16"/>
              </w:rPr>
              <w:t>33903000</w:t>
            </w:r>
          </w:p>
        </w:tc>
        <w:tc>
          <w:tcPr>
            <w:tcW w:w="850" w:type="dxa"/>
          </w:tcPr>
          <w:p w:rsidR="00983427" w:rsidRPr="00983427" w:rsidRDefault="00983427" w:rsidP="00983427">
            <w:pPr>
              <w:pStyle w:val="Corpodetexto"/>
              <w:spacing w:before="11"/>
              <w:rPr>
                <w:rFonts w:eastAsiaTheme="minorHAnsi"/>
                <w:sz w:val="16"/>
                <w:szCs w:val="16"/>
              </w:rPr>
            </w:pPr>
            <w:r w:rsidRPr="00983427">
              <w:rPr>
                <w:rFonts w:ascii="Tahoma" w:hAnsi="Tahoma" w:cs="Tahoma"/>
                <w:sz w:val="18"/>
                <w:szCs w:val="18"/>
              </w:rPr>
              <w:t>1199</w:t>
            </w:r>
          </w:p>
        </w:tc>
        <w:tc>
          <w:tcPr>
            <w:tcW w:w="3686" w:type="dxa"/>
          </w:tcPr>
          <w:p w:rsidR="00983427" w:rsidRPr="00983427" w:rsidRDefault="00983427" w:rsidP="00983427">
            <w:pPr>
              <w:pStyle w:val="Corpodetexto"/>
              <w:spacing w:before="11"/>
              <w:rPr>
                <w:rFonts w:eastAsiaTheme="minorHAnsi"/>
                <w:sz w:val="16"/>
                <w:szCs w:val="16"/>
              </w:rPr>
            </w:pPr>
            <w:r w:rsidRPr="00983427">
              <w:rPr>
                <w:rFonts w:eastAsiaTheme="minorHAnsi"/>
                <w:sz w:val="16"/>
                <w:szCs w:val="16"/>
              </w:rPr>
              <w:t>04.122.0067.2089. 33903900</w:t>
            </w:r>
          </w:p>
        </w:tc>
      </w:tr>
      <w:tr w:rsidR="00983427" w:rsidRPr="00E8630D" w:rsidTr="00983427">
        <w:trPr>
          <w:trHeight w:val="387"/>
        </w:trPr>
        <w:tc>
          <w:tcPr>
            <w:tcW w:w="772" w:type="dxa"/>
            <w:shd w:val="clear" w:color="auto" w:fill="auto"/>
          </w:tcPr>
          <w:p w:rsidR="00983427" w:rsidRPr="00E8630D" w:rsidRDefault="00983427" w:rsidP="00983427">
            <w:pPr>
              <w:pStyle w:val="Corpodetexto"/>
              <w:spacing w:before="11"/>
              <w:rPr>
                <w:rFonts w:ascii="Tahoma" w:hAnsi="Tahoma" w:cs="Tahoma"/>
                <w:sz w:val="18"/>
                <w:szCs w:val="18"/>
              </w:rPr>
            </w:pPr>
            <w:r>
              <w:rPr>
                <w:rFonts w:ascii="Tahoma" w:hAnsi="Tahoma" w:cs="Tahoma"/>
                <w:sz w:val="18"/>
                <w:szCs w:val="18"/>
              </w:rPr>
              <w:t>0078</w:t>
            </w:r>
          </w:p>
        </w:tc>
        <w:tc>
          <w:tcPr>
            <w:tcW w:w="3731" w:type="dxa"/>
            <w:shd w:val="clear" w:color="auto" w:fill="auto"/>
          </w:tcPr>
          <w:p w:rsidR="00983427" w:rsidRPr="00E8630D" w:rsidRDefault="00983427" w:rsidP="00983427">
            <w:pPr>
              <w:pStyle w:val="Corpodetexto"/>
              <w:spacing w:before="11"/>
              <w:rPr>
                <w:rFonts w:ascii="Tahoma" w:hAnsi="Tahoma" w:cs="Tahoma"/>
                <w:sz w:val="18"/>
                <w:szCs w:val="18"/>
              </w:rPr>
            </w:pPr>
            <w:r>
              <w:rPr>
                <w:rFonts w:eastAsiaTheme="minorHAnsi"/>
                <w:sz w:val="16"/>
                <w:szCs w:val="16"/>
              </w:rPr>
              <w:t>04.122.0002.2004</w:t>
            </w:r>
            <w:r w:rsidRPr="00E8630D">
              <w:rPr>
                <w:rFonts w:ascii="Tahoma" w:hAnsi="Tahoma" w:cs="Tahoma"/>
                <w:sz w:val="18"/>
                <w:szCs w:val="18"/>
              </w:rPr>
              <w:t xml:space="preserve">. </w:t>
            </w:r>
            <w:r>
              <w:rPr>
                <w:rFonts w:eastAsiaTheme="minorHAnsi"/>
                <w:sz w:val="16"/>
                <w:szCs w:val="16"/>
              </w:rPr>
              <w:t>33903000</w:t>
            </w:r>
          </w:p>
        </w:tc>
        <w:tc>
          <w:tcPr>
            <w:tcW w:w="850" w:type="dxa"/>
          </w:tcPr>
          <w:p w:rsidR="00983427" w:rsidRPr="00E8630D" w:rsidRDefault="00983427" w:rsidP="00983427">
            <w:pPr>
              <w:pStyle w:val="Corpodetexto"/>
              <w:spacing w:before="11"/>
              <w:rPr>
                <w:rFonts w:ascii="Tahoma" w:hAnsi="Tahoma" w:cs="Tahoma"/>
                <w:sz w:val="18"/>
                <w:szCs w:val="18"/>
              </w:rPr>
            </w:pPr>
            <w:r>
              <w:rPr>
                <w:rFonts w:ascii="Tahoma" w:hAnsi="Tahoma" w:cs="Tahoma"/>
                <w:sz w:val="18"/>
                <w:szCs w:val="18"/>
              </w:rPr>
              <w:t>1208</w:t>
            </w:r>
          </w:p>
        </w:tc>
        <w:tc>
          <w:tcPr>
            <w:tcW w:w="3686" w:type="dxa"/>
          </w:tcPr>
          <w:p w:rsidR="00983427" w:rsidRPr="00E8630D" w:rsidRDefault="00983427" w:rsidP="00983427">
            <w:pPr>
              <w:pStyle w:val="Corpodetexto"/>
              <w:spacing w:before="11"/>
              <w:rPr>
                <w:rFonts w:ascii="Tahoma" w:hAnsi="Tahoma" w:cs="Tahoma"/>
                <w:sz w:val="18"/>
                <w:szCs w:val="18"/>
              </w:rPr>
            </w:pPr>
            <w:r w:rsidRPr="00983427">
              <w:rPr>
                <w:rFonts w:eastAsiaTheme="minorHAnsi"/>
                <w:sz w:val="16"/>
                <w:szCs w:val="16"/>
              </w:rPr>
              <w:t>04.123.0067.2090. 33903900</w:t>
            </w:r>
          </w:p>
        </w:tc>
      </w:tr>
      <w:tr w:rsidR="00983427" w:rsidRPr="00E8630D" w:rsidTr="00983427">
        <w:trPr>
          <w:trHeight w:val="387"/>
        </w:trPr>
        <w:tc>
          <w:tcPr>
            <w:tcW w:w="772" w:type="dxa"/>
            <w:shd w:val="clear" w:color="auto" w:fill="auto"/>
          </w:tcPr>
          <w:p w:rsidR="00983427" w:rsidRPr="00E8630D" w:rsidRDefault="00983427" w:rsidP="00983427">
            <w:pPr>
              <w:pStyle w:val="Corpodetexto"/>
              <w:spacing w:before="11"/>
              <w:rPr>
                <w:rFonts w:ascii="Tahoma" w:hAnsi="Tahoma" w:cs="Tahoma"/>
                <w:sz w:val="18"/>
                <w:szCs w:val="18"/>
              </w:rPr>
            </w:pPr>
            <w:r>
              <w:rPr>
                <w:rFonts w:ascii="Tahoma" w:hAnsi="Tahoma" w:cs="Tahoma"/>
                <w:sz w:val="18"/>
                <w:szCs w:val="18"/>
              </w:rPr>
              <w:t>0106</w:t>
            </w:r>
          </w:p>
        </w:tc>
        <w:tc>
          <w:tcPr>
            <w:tcW w:w="3731" w:type="dxa"/>
            <w:shd w:val="clear" w:color="auto" w:fill="auto"/>
          </w:tcPr>
          <w:p w:rsidR="00983427" w:rsidRPr="00E8630D" w:rsidRDefault="00983427" w:rsidP="00983427">
            <w:pPr>
              <w:pStyle w:val="Corpodetexto"/>
              <w:spacing w:before="11"/>
              <w:rPr>
                <w:rFonts w:ascii="Tahoma" w:hAnsi="Tahoma" w:cs="Tahoma"/>
                <w:sz w:val="18"/>
                <w:szCs w:val="18"/>
              </w:rPr>
            </w:pPr>
            <w:r>
              <w:rPr>
                <w:rFonts w:eastAsiaTheme="minorHAnsi"/>
                <w:sz w:val="16"/>
                <w:szCs w:val="16"/>
              </w:rPr>
              <w:t>04.123.0042.2007</w:t>
            </w:r>
            <w:r w:rsidRPr="00E8630D">
              <w:rPr>
                <w:rFonts w:ascii="Tahoma" w:hAnsi="Tahoma" w:cs="Tahoma"/>
                <w:sz w:val="18"/>
                <w:szCs w:val="18"/>
              </w:rPr>
              <w:t xml:space="preserve">. </w:t>
            </w:r>
            <w:r>
              <w:rPr>
                <w:rFonts w:eastAsiaTheme="minorHAnsi"/>
                <w:sz w:val="16"/>
                <w:szCs w:val="16"/>
              </w:rPr>
              <w:t>33903000</w:t>
            </w:r>
          </w:p>
        </w:tc>
        <w:tc>
          <w:tcPr>
            <w:tcW w:w="850" w:type="dxa"/>
          </w:tcPr>
          <w:p w:rsidR="00983427" w:rsidRPr="00E8630D" w:rsidRDefault="00983427" w:rsidP="00983427">
            <w:pPr>
              <w:pStyle w:val="Corpodetexto"/>
              <w:spacing w:before="11"/>
              <w:rPr>
                <w:rFonts w:ascii="Tahoma" w:hAnsi="Tahoma" w:cs="Tahoma"/>
                <w:sz w:val="18"/>
                <w:szCs w:val="18"/>
              </w:rPr>
            </w:pPr>
            <w:r>
              <w:rPr>
                <w:rFonts w:ascii="Tahoma" w:hAnsi="Tahoma" w:cs="Tahoma"/>
                <w:sz w:val="18"/>
                <w:szCs w:val="18"/>
              </w:rPr>
              <w:t>1220</w:t>
            </w:r>
          </w:p>
        </w:tc>
        <w:tc>
          <w:tcPr>
            <w:tcW w:w="3686" w:type="dxa"/>
          </w:tcPr>
          <w:p w:rsidR="00983427" w:rsidRPr="00E8630D" w:rsidRDefault="00983427" w:rsidP="00983427">
            <w:pPr>
              <w:pStyle w:val="Corpodetexto"/>
              <w:spacing w:before="11"/>
              <w:rPr>
                <w:rFonts w:ascii="Tahoma" w:hAnsi="Tahoma" w:cs="Tahoma"/>
                <w:sz w:val="18"/>
                <w:szCs w:val="18"/>
              </w:rPr>
            </w:pPr>
            <w:r w:rsidRPr="00983427">
              <w:rPr>
                <w:rFonts w:eastAsiaTheme="minorHAnsi"/>
                <w:sz w:val="16"/>
                <w:szCs w:val="16"/>
              </w:rPr>
              <w:t>16.122.0023.2091. 33903900</w:t>
            </w:r>
          </w:p>
        </w:tc>
      </w:tr>
      <w:tr w:rsidR="00983427" w:rsidRPr="00E8630D" w:rsidTr="00983427">
        <w:trPr>
          <w:trHeight w:val="387"/>
        </w:trPr>
        <w:tc>
          <w:tcPr>
            <w:tcW w:w="772" w:type="dxa"/>
            <w:shd w:val="clear" w:color="auto" w:fill="auto"/>
          </w:tcPr>
          <w:p w:rsidR="00983427" w:rsidRPr="00E8630D" w:rsidRDefault="00983427" w:rsidP="00983427">
            <w:pPr>
              <w:pStyle w:val="Corpodetexto"/>
              <w:spacing w:before="11"/>
              <w:rPr>
                <w:rFonts w:ascii="Tahoma" w:hAnsi="Tahoma" w:cs="Tahoma"/>
                <w:sz w:val="18"/>
                <w:szCs w:val="18"/>
              </w:rPr>
            </w:pPr>
            <w:r>
              <w:rPr>
                <w:rFonts w:ascii="Tahoma" w:hAnsi="Tahoma" w:cs="Tahoma"/>
                <w:sz w:val="18"/>
                <w:szCs w:val="18"/>
              </w:rPr>
              <w:t>0335</w:t>
            </w:r>
          </w:p>
        </w:tc>
        <w:tc>
          <w:tcPr>
            <w:tcW w:w="3731" w:type="dxa"/>
            <w:shd w:val="clear" w:color="auto" w:fill="auto"/>
          </w:tcPr>
          <w:p w:rsidR="00983427" w:rsidRPr="00E8630D" w:rsidRDefault="00983427" w:rsidP="00983427">
            <w:pPr>
              <w:pStyle w:val="Corpodetexto"/>
              <w:spacing w:before="11"/>
              <w:rPr>
                <w:rFonts w:ascii="Tahoma" w:hAnsi="Tahoma" w:cs="Tahoma"/>
                <w:sz w:val="18"/>
                <w:szCs w:val="18"/>
              </w:rPr>
            </w:pPr>
            <w:r>
              <w:rPr>
                <w:rFonts w:eastAsiaTheme="minorHAnsi"/>
                <w:sz w:val="16"/>
                <w:szCs w:val="16"/>
              </w:rPr>
              <w:t>10.122.0012.2023</w:t>
            </w:r>
            <w:r w:rsidRPr="00E8630D">
              <w:rPr>
                <w:rFonts w:ascii="Tahoma" w:hAnsi="Tahoma" w:cs="Tahoma"/>
                <w:sz w:val="18"/>
                <w:szCs w:val="18"/>
              </w:rPr>
              <w:t xml:space="preserve">. </w:t>
            </w:r>
            <w:r>
              <w:rPr>
                <w:rFonts w:eastAsiaTheme="minorHAnsi"/>
                <w:sz w:val="16"/>
                <w:szCs w:val="16"/>
              </w:rPr>
              <w:t>33903000</w:t>
            </w:r>
          </w:p>
        </w:tc>
        <w:tc>
          <w:tcPr>
            <w:tcW w:w="850" w:type="dxa"/>
          </w:tcPr>
          <w:p w:rsidR="00983427" w:rsidRPr="00E8630D" w:rsidRDefault="00983427" w:rsidP="00983427">
            <w:pPr>
              <w:pStyle w:val="Corpodetexto"/>
              <w:spacing w:before="11"/>
              <w:rPr>
                <w:rFonts w:ascii="Tahoma" w:hAnsi="Tahoma" w:cs="Tahoma"/>
                <w:sz w:val="18"/>
                <w:szCs w:val="18"/>
              </w:rPr>
            </w:pPr>
            <w:r>
              <w:rPr>
                <w:rFonts w:ascii="Tahoma" w:hAnsi="Tahoma" w:cs="Tahoma"/>
                <w:sz w:val="18"/>
                <w:szCs w:val="18"/>
              </w:rPr>
              <w:t>1232</w:t>
            </w:r>
          </w:p>
        </w:tc>
        <w:tc>
          <w:tcPr>
            <w:tcW w:w="3686" w:type="dxa"/>
          </w:tcPr>
          <w:p w:rsidR="00983427" w:rsidRPr="00E8630D" w:rsidRDefault="00983427" w:rsidP="00983427">
            <w:pPr>
              <w:pStyle w:val="Corpodetexto"/>
              <w:spacing w:before="11"/>
              <w:rPr>
                <w:rFonts w:ascii="Tahoma" w:hAnsi="Tahoma" w:cs="Tahoma"/>
                <w:sz w:val="18"/>
                <w:szCs w:val="18"/>
              </w:rPr>
            </w:pPr>
            <w:r w:rsidRPr="00983427">
              <w:rPr>
                <w:rFonts w:eastAsiaTheme="minorHAnsi"/>
                <w:sz w:val="16"/>
                <w:szCs w:val="16"/>
              </w:rPr>
              <w:t>06.122.0004.2092. 33903900</w:t>
            </w:r>
          </w:p>
        </w:tc>
      </w:tr>
      <w:tr w:rsidR="00983427" w:rsidRPr="00E8630D" w:rsidTr="00983427">
        <w:trPr>
          <w:trHeight w:val="387"/>
        </w:trPr>
        <w:tc>
          <w:tcPr>
            <w:tcW w:w="772" w:type="dxa"/>
            <w:shd w:val="clear" w:color="auto" w:fill="auto"/>
          </w:tcPr>
          <w:p w:rsidR="00983427" w:rsidRDefault="00983427" w:rsidP="00983427">
            <w:pPr>
              <w:pStyle w:val="Corpodetexto"/>
              <w:spacing w:before="11"/>
              <w:rPr>
                <w:rFonts w:ascii="Tahoma" w:hAnsi="Tahoma" w:cs="Tahoma"/>
                <w:sz w:val="18"/>
                <w:szCs w:val="18"/>
              </w:rPr>
            </w:pPr>
            <w:r>
              <w:rPr>
                <w:rFonts w:ascii="Tahoma" w:hAnsi="Tahoma" w:cs="Tahoma"/>
                <w:sz w:val="18"/>
                <w:szCs w:val="18"/>
              </w:rPr>
              <w:t>0528</w:t>
            </w:r>
          </w:p>
        </w:tc>
        <w:tc>
          <w:tcPr>
            <w:tcW w:w="3731" w:type="dxa"/>
            <w:shd w:val="clear" w:color="auto" w:fill="auto"/>
          </w:tcPr>
          <w:p w:rsidR="00983427" w:rsidRPr="00E8630D" w:rsidRDefault="00983427" w:rsidP="00983427">
            <w:pPr>
              <w:pStyle w:val="Corpodetexto"/>
              <w:spacing w:before="11"/>
              <w:rPr>
                <w:rFonts w:ascii="Tahoma" w:hAnsi="Tahoma" w:cs="Tahoma"/>
                <w:sz w:val="18"/>
                <w:szCs w:val="18"/>
              </w:rPr>
            </w:pPr>
            <w:r>
              <w:rPr>
                <w:rFonts w:eastAsiaTheme="minorHAnsi"/>
                <w:sz w:val="16"/>
                <w:szCs w:val="16"/>
              </w:rPr>
              <w:t>08.122.0048.2030</w:t>
            </w:r>
            <w:r w:rsidRPr="00E8630D">
              <w:rPr>
                <w:rFonts w:ascii="Tahoma" w:hAnsi="Tahoma" w:cs="Tahoma"/>
                <w:sz w:val="18"/>
                <w:szCs w:val="18"/>
              </w:rPr>
              <w:t xml:space="preserve">. </w:t>
            </w:r>
            <w:r>
              <w:rPr>
                <w:rFonts w:eastAsiaTheme="minorHAnsi"/>
                <w:sz w:val="16"/>
                <w:szCs w:val="16"/>
              </w:rPr>
              <w:t>33903000</w:t>
            </w:r>
          </w:p>
        </w:tc>
        <w:tc>
          <w:tcPr>
            <w:tcW w:w="850" w:type="dxa"/>
          </w:tcPr>
          <w:p w:rsidR="00983427" w:rsidRPr="00E8630D" w:rsidRDefault="00983427" w:rsidP="00983427">
            <w:pPr>
              <w:pStyle w:val="Corpodetexto"/>
              <w:spacing w:before="11"/>
              <w:rPr>
                <w:rFonts w:ascii="Tahoma" w:hAnsi="Tahoma" w:cs="Tahoma"/>
                <w:sz w:val="18"/>
                <w:szCs w:val="18"/>
              </w:rPr>
            </w:pPr>
            <w:r>
              <w:rPr>
                <w:rFonts w:ascii="Tahoma" w:hAnsi="Tahoma" w:cs="Tahoma"/>
                <w:sz w:val="18"/>
                <w:szCs w:val="18"/>
              </w:rPr>
              <w:t>0831</w:t>
            </w:r>
          </w:p>
        </w:tc>
        <w:tc>
          <w:tcPr>
            <w:tcW w:w="3686" w:type="dxa"/>
          </w:tcPr>
          <w:p w:rsidR="00983427" w:rsidRPr="00E8630D" w:rsidRDefault="00983427" w:rsidP="00983427">
            <w:pPr>
              <w:pStyle w:val="Corpodetexto"/>
              <w:spacing w:before="11"/>
              <w:rPr>
                <w:rFonts w:ascii="Tahoma" w:hAnsi="Tahoma" w:cs="Tahoma"/>
                <w:sz w:val="18"/>
                <w:szCs w:val="18"/>
              </w:rPr>
            </w:pPr>
            <w:r>
              <w:rPr>
                <w:rFonts w:eastAsiaTheme="minorHAnsi"/>
                <w:sz w:val="16"/>
                <w:szCs w:val="16"/>
              </w:rPr>
              <w:t>04.122.0054.2044</w:t>
            </w:r>
            <w:r w:rsidRPr="00E8630D">
              <w:rPr>
                <w:rFonts w:ascii="Tahoma" w:hAnsi="Tahoma" w:cs="Tahoma"/>
                <w:sz w:val="18"/>
                <w:szCs w:val="18"/>
              </w:rPr>
              <w:t xml:space="preserve">. </w:t>
            </w:r>
            <w:r>
              <w:rPr>
                <w:rFonts w:eastAsiaTheme="minorHAnsi"/>
                <w:sz w:val="16"/>
                <w:szCs w:val="16"/>
              </w:rPr>
              <w:t>33903000</w:t>
            </w:r>
          </w:p>
        </w:tc>
      </w:tr>
      <w:tr w:rsidR="00983427" w:rsidRPr="00E8630D" w:rsidTr="00983427">
        <w:trPr>
          <w:trHeight w:val="387"/>
        </w:trPr>
        <w:tc>
          <w:tcPr>
            <w:tcW w:w="772" w:type="dxa"/>
            <w:shd w:val="clear" w:color="auto" w:fill="auto"/>
          </w:tcPr>
          <w:p w:rsidR="00983427" w:rsidRPr="00E8630D" w:rsidRDefault="00983427" w:rsidP="00983427">
            <w:pPr>
              <w:pStyle w:val="Corpodetexto"/>
              <w:spacing w:before="11"/>
              <w:rPr>
                <w:rFonts w:ascii="Tahoma" w:hAnsi="Tahoma" w:cs="Tahoma"/>
                <w:sz w:val="18"/>
                <w:szCs w:val="18"/>
              </w:rPr>
            </w:pPr>
            <w:r>
              <w:rPr>
                <w:rFonts w:ascii="Tahoma" w:hAnsi="Tahoma" w:cs="Tahoma"/>
                <w:sz w:val="18"/>
                <w:szCs w:val="18"/>
              </w:rPr>
              <w:t>0789</w:t>
            </w:r>
          </w:p>
        </w:tc>
        <w:tc>
          <w:tcPr>
            <w:tcW w:w="3731" w:type="dxa"/>
            <w:shd w:val="clear" w:color="auto" w:fill="auto"/>
          </w:tcPr>
          <w:p w:rsidR="00983427" w:rsidRPr="00E8630D" w:rsidRDefault="00983427" w:rsidP="00983427">
            <w:pPr>
              <w:pStyle w:val="Corpodetexto"/>
              <w:spacing w:before="11"/>
              <w:rPr>
                <w:rFonts w:ascii="Tahoma" w:hAnsi="Tahoma" w:cs="Tahoma"/>
                <w:sz w:val="18"/>
                <w:szCs w:val="18"/>
              </w:rPr>
            </w:pPr>
            <w:r>
              <w:rPr>
                <w:rFonts w:eastAsiaTheme="minorHAnsi"/>
                <w:sz w:val="16"/>
                <w:szCs w:val="16"/>
              </w:rPr>
              <w:t>20.122.0051.2040</w:t>
            </w:r>
            <w:r w:rsidRPr="00E8630D">
              <w:rPr>
                <w:rFonts w:ascii="Tahoma" w:hAnsi="Tahoma" w:cs="Tahoma"/>
                <w:sz w:val="18"/>
                <w:szCs w:val="18"/>
              </w:rPr>
              <w:t xml:space="preserve">. </w:t>
            </w:r>
            <w:r>
              <w:rPr>
                <w:rFonts w:eastAsiaTheme="minorHAnsi"/>
                <w:sz w:val="16"/>
                <w:szCs w:val="16"/>
              </w:rPr>
              <w:t>33903000</w:t>
            </w:r>
          </w:p>
        </w:tc>
        <w:tc>
          <w:tcPr>
            <w:tcW w:w="850" w:type="dxa"/>
          </w:tcPr>
          <w:p w:rsidR="00983427" w:rsidRDefault="00983427" w:rsidP="00983427">
            <w:pPr>
              <w:pStyle w:val="Corpodetexto"/>
              <w:spacing w:before="11"/>
              <w:rPr>
                <w:rFonts w:ascii="Tahoma" w:hAnsi="Tahoma" w:cs="Tahoma"/>
                <w:sz w:val="18"/>
                <w:szCs w:val="18"/>
              </w:rPr>
            </w:pPr>
            <w:r>
              <w:rPr>
                <w:rFonts w:ascii="Tahoma" w:hAnsi="Tahoma" w:cs="Tahoma"/>
                <w:sz w:val="18"/>
                <w:szCs w:val="18"/>
              </w:rPr>
              <w:t>0931</w:t>
            </w:r>
          </w:p>
        </w:tc>
        <w:tc>
          <w:tcPr>
            <w:tcW w:w="3686" w:type="dxa"/>
          </w:tcPr>
          <w:p w:rsidR="00983427" w:rsidRPr="00E8630D" w:rsidRDefault="00983427" w:rsidP="00983427">
            <w:pPr>
              <w:pStyle w:val="Corpodetexto"/>
              <w:spacing w:before="11"/>
              <w:rPr>
                <w:rFonts w:ascii="Tahoma" w:hAnsi="Tahoma" w:cs="Tahoma"/>
                <w:sz w:val="18"/>
                <w:szCs w:val="18"/>
              </w:rPr>
            </w:pPr>
            <w:r>
              <w:rPr>
                <w:rFonts w:eastAsiaTheme="minorHAnsi"/>
                <w:sz w:val="16"/>
                <w:szCs w:val="16"/>
              </w:rPr>
              <w:t>12.122.0044.2009</w:t>
            </w:r>
            <w:r w:rsidRPr="00E8630D">
              <w:rPr>
                <w:rFonts w:ascii="Tahoma" w:hAnsi="Tahoma" w:cs="Tahoma"/>
                <w:sz w:val="18"/>
                <w:szCs w:val="18"/>
              </w:rPr>
              <w:t xml:space="preserve">. </w:t>
            </w:r>
            <w:r>
              <w:rPr>
                <w:rFonts w:eastAsiaTheme="minorHAnsi"/>
                <w:sz w:val="16"/>
                <w:szCs w:val="16"/>
              </w:rPr>
              <w:t>33903000</w:t>
            </w:r>
          </w:p>
        </w:tc>
      </w:tr>
      <w:tr w:rsidR="00983427" w:rsidRPr="00E8630D" w:rsidTr="00983427">
        <w:trPr>
          <w:trHeight w:val="387"/>
        </w:trPr>
        <w:tc>
          <w:tcPr>
            <w:tcW w:w="772" w:type="dxa"/>
            <w:shd w:val="clear" w:color="auto" w:fill="auto"/>
          </w:tcPr>
          <w:p w:rsidR="00983427" w:rsidRDefault="00983427" w:rsidP="00983427">
            <w:pPr>
              <w:pStyle w:val="Corpodetexto"/>
              <w:spacing w:before="11"/>
              <w:rPr>
                <w:rFonts w:ascii="Tahoma" w:hAnsi="Tahoma" w:cs="Tahoma"/>
                <w:sz w:val="18"/>
                <w:szCs w:val="18"/>
              </w:rPr>
            </w:pPr>
            <w:r>
              <w:rPr>
                <w:rFonts w:ascii="Tahoma" w:hAnsi="Tahoma" w:cs="Tahoma"/>
                <w:sz w:val="18"/>
                <w:szCs w:val="18"/>
              </w:rPr>
              <w:t>1073</w:t>
            </w:r>
          </w:p>
        </w:tc>
        <w:tc>
          <w:tcPr>
            <w:tcW w:w="3731" w:type="dxa"/>
            <w:shd w:val="clear" w:color="auto" w:fill="auto"/>
          </w:tcPr>
          <w:p w:rsidR="00983427" w:rsidRPr="00E8630D" w:rsidRDefault="00983427" w:rsidP="00983427">
            <w:pPr>
              <w:pStyle w:val="Corpodetexto"/>
              <w:spacing w:before="11"/>
              <w:rPr>
                <w:rFonts w:ascii="Tahoma" w:hAnsi="Tahoma" w:cs="Tahoma"/>
                <w:sz w:val="18"/>
                <w:szCs w:val="18"/>
              </w:rPr>
            </w:pPr>
            <w:r>
              <w:rPr>
                <w:rFonts w:eastAsiaTheme="minorHAnsi"/>
                <w:sz w:val="16"/>
                <w:szCs w:val="16"/>
              </w:rPr>
              <w:t>27.812.0027.2020</w:t>
            </w:r>
            <w:r w:rsidRPr="00E8630D">
              <w:rPr>
                <w:rFonts w:ascii="Tahoma" w:hAnsi="Tahoma" w:cs="Tahoma"/>
                <w:sz w:val="18"/>
                <w:szCs w:val="18"/>
              </w:rPr>
              <w:t xml:space="preserve">. </w:t>
            </w:r>
            <w:r>
              <w:rPr>
                <w:rFonts w:eastAsiaTheme="minorHAnsi"/>
                <w:sz w:val="16"/>
                <w:szCs w:val="16"/>
              </w:rPr>
              <w:t>33903000</w:t>
            </w:r>
          </w:p>
        </w:tc>
        <w:tc>
          <w:tcPr>
            <w:tcW w:w="850" w:type="dxa"/>
          </w:tcPr>
          <w:p w:rsidR="00983427" w:rsidRPr="00E8630D" w:rsidRDefault="00983427" w:rsidP="00983427">
            <w:pPr>
              <w:pStyle w:val="Corpodetexto"/>
              <w:spacing w:before="11"/>
              <w:rPr>
                <w:rFonts w:ascii="Tahoma" w:hAnsi="Tahoma" w:cs="Tahoma"/>
                <w:sz w:val="18"/>
                <w:szCs w:val="18"/>
              </w:rPr>
            </w:pPr>
          </w:p>
        </w:tc>
        <w:tc>
          <w:tcPr>
            <w:tcW w:w="3686" w:type="dxa"/>
          </w:tcPr>
          <w:p w:rsidR="00983427" w:rsidRPr="00E8630D" w:rsidRDefault="00983427" w:rsidP="00983427">
            <w:pPr>
              <w:pStyle w:val="Corpodetexto"/>
              <w:spacing w:before="11"/>
              <w:rPr>
                <w:rFonts w:ascii="Tahoma" w:hAnsi="Tahoma" w:cs="Tahoma"/>
                <w:sz w:val="18"/>
                <w:szCs w:val="18"/>
              </w:rPr>
            </w:pPr>
          </w:p>
        </w:tc>
      </w:tr>
    </w:tbl>
    <w:p w:rsidR="00983427" w:rsidRPr="0084688E" w:rsidRDefault="00983427" w:rsidP="00DC40E7">
      <w:pPr>
        <w:jc w:val="both"/>
        <w:rPr>
          <w:rFonts w:ascii="Times New Roman" w:hAnsi="Times New Roman" w:cs="Times New Roman"/>
          <w:sz w:val="24"/>
          <w:szCs w:val="24"/>
        </w:rPr>
      </w:pPr>
    </w:p>
    <w:p w:rsidR="00071339" w:rsidRPr="009C49BE" w:rsidRDefault="00071339" w:rsidP="00071339">
      <w:pPr>
        <w:jc w:val="both"/>
        <w:rPr>
          <w:rFonts w:ascii="Times New Roman" w:hAnsi="Times New Roman" w:cs="Times New Roman"/>
          <w:b/>
          <w:bCs/>
          <w:sz w:val="24"/>
          <w:szCs w:val="24"/>
        </w:rPr>
      </w:pPr>
      <w:r w:rsidRPr="009C49BE">
        <w:rPr>
          <w:rFonts w:ascii="Times New Roman" w:hAnsi="Times New Roman" w:cs="Times New Roman"/>
          <w:b/>
          <w:bCs/>
          <w:sz w:val="24"/>
          <w:szCs w:val="24"/>
        </w:rPr>
        <w:t>CLÁUSULA S</w:t>
      </w:r>
      <w:r w:rsidR="006D66CB">
        <w:rPr>
          <w:rFonts w:ascii="Times New Roman" w:hAnsi="Times New Roman" w:cs="Times New Roman"/>
          <w:b/>
          <w:bCs/>
          <w:sz w:val="24"/>
          <w:szCs w:val="24"/>
        </w:rPr>
        <w:t>ÉTIMA</w:t>
      </w:r>
      <w:r w:rsidRPr="009C49BE">
        <w:rPr>
          <w:rFonts w:ascii="Times New Roman" w:hAnsi="Times New Roman" w:cs="Times New Roman"/>
          <w:b/>
          <w:bCs/>
          <w:sz w:val="24"/>
          <w:szCs w:val="24"/>
        </w:rPr>
        <w:t xml:space="preserve"> – DA GARANTIA DE EXECUÇÃO DO CONTRATO</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Não será exigida garantia da execução do contrato, mas a CONTRATANTE poderá reter, do montante a pagar, para assegurar o pagamento de multas, indenizações e ressarcimentos devidos pela CONTRATADA.</w:t>
      </w:r>
    </w:p>
    <w:p w:rsidR="00071339" w:rsidRPr="009C49BE" w:rsidRDefault="00071339" w:rsidP="00071339">
      <w:pPr>
        <w:jc w:val="both"/>
        <w:rPr>
          <w:rFonts w:ascii="Times New Roman" w:hAnsi="Times New Roman" w:cs="Times New Roman"/>
          <w:sz w:val="24"/>
          <w:szCs w:val="24"/>
        </w:rPr>
      </w:pPr>
    </w:p>
    <w:p w:rsidR="00071339" w:rsidRPr="009C49BE" w:rsidRDefault="00071339" w:rsidP="00071339">
      <w:pPr>
        <w:jc w:val="both"/>
        <w:rPr>
          <w:rFonts w:ascii="Times New Roman" w:hAnsi="Times New Roman" w:cs="Times New Roman"/>
          <w:b/>
          <w:bCs/>
          <w:sz w:val="24"/>
          <w:szCs w:val="24"/>
        </w:rPr>
      </w:pPr>
      <w:r w:rsidRPr="009C49BE">
        <w:rPr>
          <w:rFonts w:ascii="Times New Roman" w:hAnsi="Times New Roman" w:cs="Times New Roman"/>
          <w:b/>
          <w:bCs/>
          <w:sz w:val="24"/>
          <w:szCs w:val="24"/>
        </w:rPr>
        <w:t xml:space="preserve">CLÁUSULA </w:t>
      </w:r>
      <w:r w:rsidR="006D66CB">
        <w:rPr>
          <w:rFonts w:ascii="Times New Roman" w:hAnsi="Times New Roman" w:cs="Times New Roman"/>
          <w:b/>
          <w:bCs/>
          <w:sz w:val="24"/>
          <w:szCs w:val="24"/>
        </w:rPr>
        <w:t>OITAVA</w:t>
      </w:r>
      <w:r w:rsidRPr="009C49BE">
        <w:rPr>
          <w:rFonts w:ascii="Times New Roman" w:hAnsi="Times New Roman" w:cs="Times New Roman"/>
          <w:b/>
          <w:bCs/>
          <w:sz w:val="24"/>
          <w:szCs w:val="24"/>
        </w:rPr>
        <w:t xml:space="preserve"> - DA PROTEÇÃO DE DADOS PESSOAIS</w:t>
      </w:r>
    </w:p>
    <w:p w:rsidR="00071339" w:rsidRPr="009C49BE" w:rsidRDefault="006D66CB" w:rsidP="00071339">
      <w:pPr>
        <w:jc w:val="both"/>
        <w:rPr>
          <w:rFonts w:ascii="Times New Roman" w:hAnsi="Times New Roman" w:cs="Times New Roman"/>
          <w:sz w:val="24"/>
          <w:szCs w:val="24"/>
        </w:rPr>
      </w:pPr>
      <w:r>
        <w:rPr>
          <w:rFonts w:ascii="Times New Roman" w:hAnsi="Times New Roman" w:cs="Times New Roman"/>
          <w:sz w:val="24"/>
          <w:szCs w:val="24"/>
        </w:rPr>
        <w:t>8</w:t>
      </w:r>
      <w:r w:rsidR="00071339" w:rsidRPr="009C49BE">
        <w:rPr>
          <w:rFonts w:ascii="Times New Roman" w:hAnsi="Times New Roman" w:cs="Times New Roman"/>
          <w:sz w:val="24"/>
          <w:szCs w:val="24"/>
        </w:rPr>
        <w:t xml:space="preserve">.1 </w:t>
      </w:r>
      <w:r w:rsidR="008F775E" w:rsidRPr="009C49BE">
        <w:rPr>
          <w:rFonts w:ascii="Times New Roman" w:hAnsi="Times New Roman" w:cs="Times New Roman"/>
          <w:sz w:val="24"/>
          <w:szCs w:val="24"/>
        </w:rPr>
        <w:t>–</w:t>
      </w:r>
      <w:r w:rsidR="00071339" w:rsidRPr="009C49BE">
        <w:rPr>
          <w:rFonts w:ascii="Times New Roman" w:hAnsi="Times New Roman" w:cs="Times New Roman"/>
          <w:sz w:val="24"/>
          <w:szCs w:val="24"/>
        </w:rPr>
        <w:t xml:space="preserve"> As partes envolvidas, por si e por seus colaboradores, deverão observar as disposições da Lei 13.709 de 14 de agosto de 2018, Lei Geral de Proteção de Dados - LGPD, quando do tratamento dos dados pessoais ou dados pessoais sensíveis, em especial quanto à finalidade, boa-fé e demais princípios insculpidos no art. 6º da LGPD.</w:t>
      </w:r>
    </w:p>
    <w:p w:rsidR="00071339" w:rsidRPr="009C49BE" w:rsidRDefault="006D66CB" w:rsidP="00071339">
      <w:pPr>
        <w:jc w:val="both"/>
        <w:rPr>
          <w:rFonts w:ascii="Times New Roman" w:hAnsi="Times New Roman" w:cs="Times New Roman"/>
          <w:sz w:val="24"/>
          <w:szCs w:val="24"/>
        </w:rPr>
      </w:pPr>
      <w:r>
        <w:rPr>
          <w:rFonts w:ascii="Times New Roman" w:hAnsi="Times New Roman" w:cs="Times New Roman"/>
          <w:sz w:val="24"/>
          <w:szCs w:val="24"/>
        </w:rPr>
        <w:t>8</w:t>
      </w:r>
      <w:r w:rsidR="00071339" w:rsidRPr="009C49BE">
        <w:rPr>
          <w:rFonts w:ascii="Times New Roman" w:hAnsi="Times New Roman" w:cs="Times New Roman"/>
          <w:sz w:val="24"/>
          <w:szCs w:val="24"/>
        </w:rPr>
        <w:t xml:space="preserve">.2 </w:t>
      </w:r>
      <w:r w:rsidR="008F775E" w:rsidRPr="009C49BE">
        <w:rPr>
          <w:rFonts w:ascii="Times New Roman" w:hAnsi="Times New Roman" w:cs="Times New Roman"/>
          <w:sz w:val="24"/>
          <w:szCs w:val="24"/>
        </w:rPr>
        <w:t>–</w:t>
      </w:r>
      <w:r w:rsidR="00071339" w:rsidRPr="009C49BE">
        <w:rPr>
          <w:rFonts w:ascii="Times New Roman" w:hAnsi="Times New Roman" w:cs="Times New Roman"/>
          <w:sz w:val="24"/>
          <w:szCs w:val="24"/>
        </w:rPr>
        <w:t xml:space="preserve"> A CONTRATANTE figura na qualidade de Controlador de dados enquanto a CONTRATADA é definida como Operadora de dados.</w:t>
      </w:r>
    </w:p>
    <w:p w:rsidR="00071339" w:rsidRPr="009C49BE" w:rsidRDefault="006D66CB" w:rsidP="00071339">
      <w:pPr>
        <w:jc w:val="both"/>
        <w:rPr>
          <w:rFonts w:ascii="Times New Roman" w:hAnsi="Times New Roman" w:cs="Times New Roman"/>
          <w:sz w:val="24"/>
          <w:szCs w:val="24"/>
        </w:rPr>
      </w:pPr>
      <w:r>
        <w:rPr>
          <w:rFonts w:ascii="Times New Roman" w:hAnsi="Times New Roman" w:cs="Times New Roman"/>
          <w:sz w:val="24"/>
          <w:szCs w:val="24"/>
        </w:rPr>
        <w:t>8</w:t>
      </w:r>
      <w:r w:rsidR="00071339" w:rsidRPr="009C49BE">
        <w:rPr>
          <w:rFonts w:ascii="Times New Roman" w:hAnsi="Times New Roman" w:cs="Times New Roman"/>
          <w:sz w:val="24"/>
          <w:szCs w:val="24"/>
        </w:rPr>
        <w:t xml:space="preserve">.3 </w:t>
      </w:r>
      <w:r w:rsidR="008F775E" w:rsidRPr="009C49BE">
        <w:rPr>
          <w:rFonts w:ascii="Times New Roman" w:hAnsi="Times New Roman" w:cs="Times New Roman"/>
          <w:sz w:val="24"/>
          <w:szCs w:val="24"/>
        </w:rPr>
        <w:t>–</w:t>
      </w:r>
      <w:r w:rsidR="00071339" w:rsidRPr="009C49BE">
        <w:rPr>
          <w:rFonts w:ascii="Times New Roman" w:hAnsi="Times New Roman" w:cs="Times New Roman"/>
          <w:sz w:val="24"/>
          <w:szCs w:val="24"/>
        </w:rPr>
        <w:t xml:space="preserve"> A CONTRATANTE e a CONTRATADA serão consideradas controladoras conjuntas quando esta transferir dados pessoais e dados pessoais sensíveis de seus representantes, prepostos ou colaboradores à CONTRATANTE.</w:t>
      </w:r>
    </w:p>
    <w:p w:rsidR="00071339" w:rsidRPr="009C49BE" w:rsidRDefault="006D66CB" w:rsidP="00071339">
      <w:pPr>
        <w:jc w:val="both"/>
        <w:rPr>
          <w:rFonts w:ascii="Times New Roman" w:hAnsi="Times New Roman" w:cs="Times New Roman"/>
          <w:sz w:val="24"/>
          <w:szCs w:val="24"/>
        </w:rPr>
      </w:pPr>
      <w:r>
        <w:rPr>
          <w:rFonts w:ascii="Times New Roman" w:hAnsi="Times New Roman" w:cs="Times New Roman"/>
          <w:sz w:val="24"/>
          <w:szCs w:val="24"/>
        </w:rPr>
        <w:lastRenderedPageBreak/>
        <w:t>8</w:t>
      </w:r>
      <w:r w:rsidR="00071339" w:rsidRPr="009C49BE">
        <w:rPr>
          <w:rFonts w:ascii="Times New Roman" w:hAnsi="Times New Roman" w:cs="Times New Roman"/>
          <w:sz w:val="24"/>
          <w:szCs w:val="24"/>
        </w:rPr>
        <w:t xml:space="preserve">.4 </w:t>
      </w:r>
      <w:r w:rsidR="008F775E" w:rsidRPr="009C49BE">
        <w:rPr>
          <w:rFonts w:ascii="Times New Roman" w:hAnsi="Times New Roman" w:cs="Times New Roman"/>
          <w:sz w:val="24"/>
          <w:szCs w:val="24"/>
        </w:rPr>
        <w:t>–</w:t>
      </w:r>
      <w:r w:rsidR="00071339" w:rsidRPr="009C49BE">
        <w:rPr>
          <w:rFonts w:ascii="Times New Roman" w:hAnsi="Times New Roman" w:cs="Times New Roman"/>
          <w:sz w:val="24"/>
          <w:szCs w:val="24"/>
        </w:rPr>
        <w:t xml:space="preserve"> A CONTRATADA indicará encarregado para assuntos relacionados à LGPD que poderá ser o mesmo colaborador qualificado como preposto para outros assuntos relacionados à execução do contrato.</w:t>
      </w:r>
    </w:p>
    <w:p w:rsidR="00071339" w:rsidRPr="009C49BE" w:rsidRDefault="006D66CB" w:rsidP="00071339">
      <w:pPr>
        <w:jc w:val="both"/>
        <w:rPr>
          <w:rFonts w:ascii="Times New Roman" w:hAnsi="Times New Roman" w:cs="Times New Roman"/>
          <w:sz w:val="24"/>
          <w:szCs w:val="24"/>
        </w:rPr>
      </w:pPr>
      <w:r>
        <w:rPr>
          <w:rFonts w:ascii="Times New Roman" w:hAnsi="Times New Roman" w:cs="Times New Roman"/>
          <w:sz w:val="24"/>
          <w:szCs w:val="24"/>
        </w:rPr>
        <w:t>8</w:t>
      </w:r>
      <w:r w:rsidR="00071339" w:rsidRPr="009C49BE">
        <w:rPr>
          <w:rFonts w:ascii="Times New Roman" w:hAnsi="Times New Roman" w:cs="Times New Roman"/>
          <w:sz w:val="24"/>
          <w:szCs w:val="24"/>
        </w:rPr>
        <w:t xml:space="preserve">.5 </w:t>
      </w:r>
      <w:r w:rsidR="008F775E" w:rsidRPr="009C49BE">
        <w:rPr>
          <w:rFonts w:ascii="Times New Roman" w:hAnsi="Times New Roman" w:cs="Times New Roman"/>
          <w:sz w:val="24"/>
          <w:szCs w:val="24"/>
        </w:rPr>
        <w:t>–</w:t>
      </w:r>
      <w:r w:rsidR="00071339" w:rsidRPr="009C49BE">
        <w:rPr>
          <w:rFonts w:ascii="Times New Roman" w:hAnsi="Times New Roman" w:cs="Times New Roman"/>
          <w:sz w:val="24"/>
          <w:szCs w:val="24"/>
        </w:rPr>
        <w:t xml:space="preserve"> O fiscal nomeado pelo CONTRATANTE contará com a orientação da unidade do CONTRATANTE indicada como encarregada para atuar como canal de comunicação entre o CONTRATANTE, os titulares dos dados e a Autoridade Nacional de Proteção de Dados (ANPD).</w:t>
      </w:r>
    </w:p>
    <w:p w:rsidR="00071339" w:rsidRPr="009C49BE" w:rsidRDefault="006D66CB" w:rsidP="00071339">
      <w:pPr>
        <w:jc w:val="both"/>
        <w:rPr>
          <w:rFonts w:ascii="Times New Roman" w:hAnsi="Times New Roman" w:cs="Times New Roman"/>
          <w:sz w:val="24"/>
          <w:szCs w:val="24"/>
        </w:rPr>
      </w:pPr>
      <w:r>
        <w:rPr>
          <w:rFonts w:ascii="Times New Roman" w:hAnsi="Times New Roman" w:cs="Times New Roman"/>
          <w:sz w:val="24"/>
          <w:szCs w:val="24"/>
        </w:rPr>
        <w:t>8</w:t>
      </w:r>
      <w:r w:rsidR="00071339" w:rsidRPr="009C49BE">
        <w:rPr>
          <w:rFonts w:ascii="Times New Roman" w:hAnsi="Times New Roman" w:cs="Times New Roman"/>
          <w:sz w:val="24"/>
          <w:szCs w:val="24"/>
        </w:rPr>
        <w:t>.6 - A CONTRATANTE tratará dados pessoais e dados pessoais sensíveis dos representantes, prepostos ou colaboradores da CONTRATADA, para viabilizar acesso aos sistemas de informação essenciais ao desenvolvimento das atividades contratadas, além de cumprir com o dever legal de fiscalização na execução do contrato.</w:t>
      </w:r>
    </w:p>
    <w:p w:rsidR="00071339" w:rsidRPr="009C49BE" w:rsidRDefault="006D66CB" w:rsidP="00071339">
      <w:pPr>
        <w:jc w:val="both"/>
        <w:rPr>
          <w:rFonts w:ascii="Times New Roman" w:hAnsi="Times New Roman" w:cs="Times New Roman"/>
          <w:sz w:val="24"/>
          <w:szCs w:val="24"/>
        </w:rPr>
      </w:pPr>
      <w:r>
        <w:rPr>
          <w:rFonts w:ascii="Times New Roman" w:hAnsi="Times New Roman" w:cs="Times New Roman"/>
          <w:sz w:val="24"/>
          <w:szCs w:val="24"/>
        </w:rPr>
        <w:t>8</w:t>
      </w:r>
      <w:r w:rsidR="00071339" w:rsidRPr="009C49BE">
        <w:rPr>
          <w:rFonts w:ascii="Times New Roman" w:hAnsi="Times New Roman" w:cs="Times New Roman"/>
          <w:sz w:val="24"/>
          <w:szCs w:val="24"/>
        </w:rPr>
        <w:t xml:space="preserve">.7 </w:t>
      </w:r>
      <w:r w:rsidR="008F775E" w:rsidRPr="009C49BE">
        <w:rPr>
          <w:rFonts w:ascii="Times New Roman" w:hAnsi="Times New Roman" w:cs="Times New Roman"/>
          <w:sz w:val="24"/>
          <w:szCs w:val="24"/>
        </w:rPr>
        <w:t>–</w:t>
      </w:r>
      <w:r w:rsidR="00071339" w:rsidRPr="009C49BE">
        <w:rPr>
          <w:rFonts w:ascii="Times New Roman" w:hAnsi="Times New Roman" w:cs="Times New Roman"/>
          <w:sz w:val="24"/>
          <w:szCs w:val="24"/>
        </w:rPr>
        <w:t xml:space="preserve"> Os dados pessoais dos representantes, prepostos e colaboradores da CONTRATADA, obtidos em razão deste Contrato, poderão ser divulgados pela CONTRATANTE com a finalidade de cumprir mandamentos legais e jurisprudenciais relacionados à transparência.</w:t>
      </w:r>
    </w:p>
    <w:p w:rsidR="00071339" w:rsidRPr="009C49BE" w:rsidRDefault="006D66CB" w:rsidP="00071339">
      <w:pPr>
        <w:jc w:val="both"/>
        <w:rPr>
          <w:rFonts w:ascii="Times New Roman" w:hAnsi="Times New Roman" w:cs="Times New Roman"/>
          <w:sz w:val="24"/>
          <w:szCs w:val="24"/>
        </w:rPr>
      </w:pPr>
      <w:r>
        <w:rPr>
          <w:rFonts w:ascii="Times New Roman" w:hAnsi="Times New Roman" w:cs="Times New Roman"/>
          <w:sz w:val="24"/>
          <w:szCs w:val="24"/>
        </w:rPr>
        <w:t>8</w:t>
      </w:r>
      <w:r w:rsidR="00071339" w:rsidRPr="009C49BE">
        <w:rPr>
          <w:rFonts w:ascii="Times New Roman" w:hAnsi="Times New Roman" w:cs="Times New Roman"/>
          <w:sz w:val="24"/>
          <w:szCs w:val="24"/>
        </w:rPr>
        <w:t xml:space="preserve">.8 </w:t>
      </w:r>
      <w:r w:rsidR="008F775E" w:rsidRPr="009C49BE">
        <w:rPr>
          <w:rFonts w:ascii="Times New Roman" w:hAnsi="Times New Roman" w:cs="Times New Roman"/>
          <w:sz w:val="24"/>
          <w:szCs w:val="24"/>
        </w:rPr>
        <w:t>–</w:t>
      </w:r>
      <w:r w:rsidR="00071339" w:rsidRPr="009C49BE">
        <w:rPr>
          <w:rFonts w:ascii="Times New Roman" w:hAnsi="Times New Roman" w:cs="Times New Roman"/>
          <w:sz w:val="24"/>
          <w:szCs w:val="24"/>
        </w:rPr>
        <w:t xml:space="preserve"> A CONTRATADA está obrigada a guardar sigilo por si, por seus colaboradores ou prepostos, nos termos da LGPD, em relação aos dados, informações ou documentos de qualquer natureza, exibidos, manuseados ou que, por qualquer forma ou modo, venham tomar conhecimento ou ter acesso em razão deste Contrato, ficando, na forma da lei, responsáveis pelas consequências de eventual tratamento indevido ou uso em desconformidade com o objeto deste Contrato.</w:t>
      </w:r>
    </w:p>
    <w:p w:rsidR="00071339" w:rsidRPr="009C49BE" w:rsidRDefault="006D66CB" w:rsidP="00071339">
      <w:pPr>
        <w:jc w:val="both"/>
        <w:rPr>
          <w:rFonts w:ascii="Times New Roman" w:hAnsi="Times New Roman" w:cs="Times New Roman"/>
          <w:sz w:val="24"/>
          <w:szCs w:val="24"/>
        </w:rPr>
      </w:pPr>
      <w:r>
        <w:rPr>
          <w:rFonts w:ascii="Times New Roman" w:hAnsi="Times New Roman" w:cs="Times New Roman"/>
          <w:sz w:val="24"/>
          <w:szCs w:val="24"/>
        </w:rPr>
        <w:t>8</w:t>
      </w:r>
      <w:r w:rsidR="00071339" w:rsidRPr="009C49BE">
        <w:rPr>
          <w:rFonts w:ascii="Times New Roman" w:hAnsi="Times New Roman" w:cs="Times New Roman"/>
          <w:sz w:val="24"/>
          <w:szCs w:val="24"/>
        </w:rPr>
        <w:t xml:space="preserve">.9 </w:t>
      </w:r>
      <w:r w:rsidR="008F775E" w:rsidRPr="009C49BE">
        <w:rPr>
          <w:rFonts w:ascii="Times New Roman" w:hAnsi="Times New Roman" w:cs="Times New Roman"/>
          <w:sz w:val="24"/>
          <w:szCs w:val="24"/>
        </w:rPr>
        <w:t>–</w:t>
      </w:r>
      <w:r w:rsidR="00071339" w:rsidRPr="009C49BE">
        <w:rPr>
          <w:rFonts w:ascii="Times New Roman" w:hAnsi="Times New Roman" w:cs="Times New Roman"/>
          <w:sz w:val="24"/>
          <w:szCs w:val="24"/>
        </w:rPr>
        <w:t xml:space="preserve"> A CONTRATADA dará conhecimento formal aos seus empregados das obrigações e condições acordadas nesta cláusula contratual, inclusive no tocante à Política de Proteção de Dados Pessoais, conforme disposições da Lei 13.709 de 14 de agosto de 2018, Lei Geral de Proteção de Dados - LGPD, cujos princípios deverão ser aplicados ao tratamento dos dados pessoais e dados pessoais sensíveis.</w:t>
      </w:r>
    </w:p>
    <w:p w:rsidR="00071339" w:rsidRPr="009C49BE" w:rsidRDefault="006D66CB" w:rsidP="00071339">
      <w:pPr>
        <w:jc w:val="both"/>
        <w:rPr>
          <w:rFonts w:ascii="Times New Roman" w:hAnsi="Times New Roman" w:cs="Times New Roman"/>
          <w:sz w:val="24"/>
          <w:szCs w:val="24"/>
        </w:rPr>
      </w:pPr>
      <w:r>
        <w:rPr>
          <w:rFonts w:ascii="Times New Roman" w:hAnsi="Times New Roman" w:cs="Times New Roman"/>
          <w:sz w:val="24"/>
          <w:szCs w:val="24"/>
        </w:rPr>
        <w:t>8</w:t>
      </w:r>
      <w:r w:rsidR="00071339" w:rsidRPr="009C49BE">
        <w:rPr>
          <w:rFonts w:ascii="Times New Roman" w:hAnsi="Times New Roman" w:cs="Times New Roman"/>
          <w:sz w:val="24"/>
          <w:szCs w:val="24"/>
        </w:rPr>
        <w:t xml:space="preserve">.10 </w:t>
      </w:r>
      <w:r w:rsidR="008F775E" w:rsidRPr="009C49BE">
        <w:rPr>
          <w:rFonts w:ascii="Times New Roman" w:hAnsi="Times New Roman" w:cs="Times New Roman"/>
          <w:sz w:val="24"/>
          <w:szCs w:val="24"/>
        </w:rPr>
        <w:t>–</w:t>
      </w:r>
      <w:r w:rsidR="00071339" w:rsidRPr="009C49BE">
        <w:rPr>
          <w:rFonts w:ascii="Times New Roman" w:hAnsi="Times New Roman" w:cs="Times New Roman"/>
          <w:sz w:val="24"/>
          <w:szCs w:val="24"/>
        </w:rPr>
        <w:t xml:space="preserve"> A CONTRATANTE se certificará de que as pessoas autorizadas a tratar os dados pessoais assumam compromisso de confidencialidade ou estejam sujeitas a obrigações legais de confidencialidade.</w:t>
      </w:r>
    </w:p>
    <w:p w:rsidR="00071339" w:rsidRPr="009C49BE" w:rsidRDefault="006D66CB" w:rsidP="00071339">
      <w:pPr>
        <w:jc w:val="both"/>
        <w:rPr>
          <w:rFonts w:ascii="Times New Roman" w:hAnsi="Times New Roman" w:cs="Times New Roman"/>
          <w:sz w:val="24"/>
          <w:szCs w:val="24"/>
        </w:rPr>
      </w:pPr>
      <w:r>
        <w:rPr>
          <w:rFonts w:ascii="Times New Roman" w:hAnsi="Times New Roman" w:cs="Times New Roman"/>
          <w:sz w:val="24"/>
          <w:szCs w:val="24"/>
        </w:rPr>
        <w:t>8</w:t>
      </w:r>
      <w:r w:rsidR="00071339" w:rsidRPr="009C49BE">
        <w:rPr>
          <w:rFonts w:ascii="Times New Roman" w:hAnsi="Times New Roman" w:cs="Times New Roman"/>
          <w:sz w:val="24"/>
          <w:szCs w:val="24"/>
        </w:rPr>
        <w:t xml:space="preserve">.11 </w:t>
      </w:r>
      <w:r w:rsidR="008F775E" w:rsidRPr="009C49BE">
        <w:rPr>
          <w:rFonts w:ascii="Times New Roman" w:hAnsi="Times New Roman" w:cs="Times New Roman"/>
          <w:sz w:val="24"/>
          <w:szCs w:val="24"/>
        </w:rPr>
        <w:t>–</w:t>
      </w:r>
      <w:r w:rsidR="00071339" w:rsidRPr="009C49BE">
        <w:rPr>
          <w:rFonts w:ascii="Times New Roman" w:hAnsi="Times New Roman" w:cs="Times New Roman"/>
          <w:sz w:val="24"/>
          <w:szCs w:val="24"/>
        </w:rPr>
        <w:t xml:space="preserve"> É vedado à CONTRATADA o tratamento de dados pessoais realizado em decorrência da execução contratual para finalidade distinta daquela do objeto da contratação, sob pena de responsabilização administrativa, civil e criminal.</w:t>
      </w:r>
    </w:p>
    <w:p w:rsidR="00071339" w:rsidRPr="009C49BE" w:rsidRDefault="006D66CB" w:rsidP="00071339">
      <w:pPr>
        <w:jc w:val="both"/>
        <w:rPr>
          <w:rFonts w:ascii="Times New Roman" w:hAnsi="Times New Roman" w:cs="Times New Roman"/>
          <w:sz w:val="24"/>
          <w:szCs w:val="24"/>
        </w:rPr>
      </w:pPr>
      <w:r>
        <w:rPr>
          <w:rFonts w:ascii="Times New Roman" w:hAnsi="Times New Roman" w:cs="Times New Roman"/>
          <w:sz w:val="24"/>
          <w:szCs w:val="24"/>
        </w:rPr>
        <w:t>8</w:t>
      </w:r>
      <w:r w:rsidR="00071339" w:rsidRPr="009C49BE">
        <w:rPr>
          <w:rFonts w:ascii="Times New Roman" w:hAnsi="Times New Roman" w:cs="Times New Roman"/>
          <w:sz w:val="24"/>
          <w:szCs w:val="24"/>
        </w:rPr>
        <w:t xml:space="preserve">.12 </w:t>
      </w:r>
      <w:r w:rsidR="008F775E" w:rsidRPr="009C49BE">
        <w:rPr>
          <w:rFonts w:ascii="Times New Roman" w:hAnsi="Times New Roman" w:cs="Times New Roman"/>
          <w:sz w:val="24"/>
          <w:szCs w:val="24"/>
        </w:rPr>
        <w:t>–</w:t>
      </w:r>
      <w:r w:rsidR="00071339" w:rsidRPr="009C49BE">
        <w:rPr>
          <w:rFonts w:ascii="Times New Roman" w:hAnsi="Times New Roman" w:cs="Times New Roman"/>
          <w:sz w:val="24"/>
          <w:szCs w:val="24"/>
        </w:rPr>
        <w:t xml:space="preserve"> A CONTRATADA responderá administrativa e judicialmente por eventuais danos patrimoniais, morais, individuais ou coletivos, aos titulares de dados pessoais tratados, causados em decorrência da execução contratual, por inobservância à LGPD.</w:t>
      </w:r>
    </w:p>
    <w:p w:rsidR="00071339" w:rsidRPr="009C49BE" w:rsidRDefault="006D66CB" w:rsidP="00071339">
      <w:pPr>
        <w:jc w:val="both"/>
        <w:rPr>
          <w:rFonts w:ascii="Times New Roman" w:hAnsi="Times New Roman" w:cs="Times New Roman"/>
          <w:sz w:val="24"/>
          <w:szCs w:val="24"/>
        </w:rPr>
      </w:pPr>
      <w:r>
        <w:rPr>
          <w:rFonts w:ascii="Times New Roman" w:hAnsi="Times New Roman" w:cs="Times New Roman"/>
          <w:sz w:val="24"/>
          <w:szCs w:val="24"/>
        </w:rPr>
        <w:t>8</w:t>
      </w:r>
      <w:r w:rsidR="00071339" w:rsidRPr="009C49BE">
        <w:rPr>
          <w:rFonts w:ascii="Times New Roman" w:hAnsi="Times New Roman" w:cs="Times New Roman"/>
          <w:sz w:val="24"/>
          <w:szCs w:val="24"/>
        </w:rPr>
        <w:t xml:space="preserve">.13 </w:t>
      </w:r>
      <w:r w:rsidR="008F775E" w:rsidRPr="009C49BE">
        <w:rPr>
          <w:rFonts w:ascii="Times New Roman" w:hAnsi="Times New Roman" w:cs="Times New Roman"/>
          <w:sz w:val="24"/>
          <w:szCs w:val="24"/>
        </w:rPr>
        <w:t>–</w:t>
      </w:r>
      <w:r w:rsidR="00071339" w:rsidRPr="009C49BE">
        <w:rPr>
          <w:rFonts w:ascii="Times New Roman" w:hAnsi="Times New Roman" w:cs="Times New Roman"/>
          <w:sz w:val="24"/>
          <w:szCs w:val="24"/>
        </w:rPr>
        <w:t xml:space="preserve"> A CONTRATADA fica obrigada a comunicar à CONTRATANTE qualquer incidente de acessos não autorizados aos dados pessoais, situações acidentais ou ilícitas de destruição, perda, alteração, comunicação ou qualquer forma de tratamento inadequado ou ilícito, para que a CONTRATANTE adote, se for o caso, as providências dispostas no art. 48 da LGPD.</w:t>
      </w:r>
    </w:p>
    <w:p w:rsidR="00071339" w:rsidRDefault="006D66CB" w:rsidP="00071339">
      <w:pPr>
        <w:jc w:val="both"/>
        <w:rPr>
          <w:rFonts w:ascii="Times New Roman" w:hAnsi="Times New Roman" w:cs="Times New Roman"/>
          <w:sz w:val="24"/>
          <w:szCs w:val="24"/>
        </w:rPr>
      </w:pPr>
      <w:r>
        <w:rPr>
          <w:rFonts w:ascii="Times New Roman" w:hAnsi="Times New Roman" w:cs="Times New Roman"/>
          <w:sz w:val="24"/>
          <w:szCs w:val="24"/>
        </w:rPr>
        <w:t>8</w:t>
      </w:r>
      <w:r w:rsidR="00071339" w:rsidRPr="009C49BE">
        <w:rPr>
          <w:rFonts w:ascii="Times New Roman" w:hAnsi="Times New Roman" w:cs="Times New Roman"/>
          <w:sz w:val="24"/>
          <w:szCs w:val="24"/>
        </w:rPr>
        <w:t xml:space="preserve">.14 </w:t>
      </w:r>
      <w:r w:rsidR="008F775E" w:rsidRPr="009C49BE">
        <w:rPr>
          <w:rFonts w:ascii="Times New Roman" w:hAnsi="Times New Roman" w:cs="Times New Roman"/>
          <w:sz w:val="24"/>
          <w:szCs w:val="24"/>
        </w:rPr>
        <w:t>–</w:t>
      </w:r>
      <w:r w:rsidR="00071339" w:rsidRPr="009C49BE">
        <w:rPr>
          <w:rFonts w:ascii="Times New Roman" w:hAnsi="Times New Roman" w:cs="Times New Roman"/>
          <w:sz w:val="24"/>
          <w:szCs w:val="24"/>
        </w:rPr>
        <w:t xml:space="preserve"> Extinto o presente instrumento ou alcançado o objeto que encerre o tratamento de dados pessoais, estes serão eliminados, inclusive toda e qualquer cópia deles porventura existente, seja em formato físico ou digital, autorizada a conservação conforme as hipóteses previstas no art.16 da LGPD.</w:t>
      </w:r>
    </w:p>
    <w:p w:rsidR="00D40D40" w:rsidRDefault="00D40D40" w:rsidP="00071339">
      <w:pPr>
        <w:jc w:val="both"/>
        <w:rPr>
          <w:rFonts w:ascii="Times New Roman" w:hAnsi="Times New Roman" w:cs="Times New Roman"/>
          <w:sz w:val="24"/>
          <w:szCs w:val="24"/>
        </w:rPr>
      </w:pPr>
    </w:p>
    <w:p w:rsidR="00071339" w:rsidRPr="009C49BE" w:rsidRDefault="00071339" w:rsidP="00071339">
      <w:pPr>
        <w:jc w:val="both"/>
        <w:rPr>
          <w:rFonts w:ascii="Times New Roman" w:hAnsi="Times New Roman" w:cs="Times New Roman"/>
          <w:b/>
          <w:bCs/>
          <w:sz w:val="24"/>
          <w:szCs w:val="24"/>
        </w:rPr>
      </w:pPr>
      <w:r w:rsidRPr="009C49BE">
        <w:rPr>
          <w:rFonts w:ascii="Times New Roman" w:hAnsi="Times New Roman" w:cs="Times New Roman"/>
          <w:b/>
          <w:bCs/>
          <w:sz w:val="24"/>
          <w:szCs w:val="24"/>
        </w:rPr>
        <w:t xml:space="preserve">CLÁUSULA </w:t>
      </w:r>
      <w:r w:rsidR="006D66CB">
        <w:rPr>
          <w:rFonts w:ascii="Times New Roman" w:hAnsi="Times New Roman" w:cs="Times New Roman"/>
          <w:b/>
          <w:bCs/>
          <w:sz w:val="24"/>
          <w:szCs w:val="24"/>
        </w:rPr>
        <w:t>NONA</w:t>
      </w:r>
      <w:r w:rsidRPr="009C49BE">
        <w:rPr>
          <w:rFonts w:ascii="Times New Roman" w:hAnsi="Times New Roman" w:cs="Times New Roman"/>
          <w:b/>
          <w:bCs/>
          <w:sz w:val="24"/>
          <w:szCs w:val="24"/>
        </w:rPr>
        <w:t xml:space="preserve"> – DOS ENCARGOS DAS PARTES</w:t>
      </w:r>
    </w:p>
    <w:p w:rsidR="00071339" w:rsidRPr="009C49BE" w:rsidRDefault="006D66CB" w:rsidP="00071339">
      <w:pPr>
        <w:jc w:val="both"/>
        <w:rPr>
          <w:rFonts w:ascii="Times New Roman" w:hAnsi="Times New Roman" w:cs="Times New Roman"/>
          <w:sz w:val="24"/>
          <w:szCs w:val="24"/>
        </w:rPr>
      </w:pPr>
      <w:r>
        <w:rPr>
          <w:rFonts w:ascii="Times New Roman" w:hAnsi="Times New Roman" w:cs="Times New Roman"/>
          <w:sz w:val="24"/>
          <w:szCs w:val="24"/>
        </w:rPr>
        <w:t>9</w:t>
      </w:r>
      <w:r w:rsidR="00071339" w:rsidRPr="009C49BE">
        <w:rPr>
          <w:rFonts w:ascii="Times New Roman" w:hAnsi="Times New Roman" w:cs="Times New Roman"/>
          <w:sz w:val="24"/>
          <w:szCs w:val="24"/>
        </w:rPr>
        <w:t xml:space="preserve">.1 </w:t>
      </w:r>
      <w:r w:rsidR="008F775E" w:rsidRPr="009C49BE">
        <w:rPr>
          <w:rFonts w:ascii="Times New Roman" w:hAnsi="Times New Roman" w:cs="Times New Roman"/>
          <w:sz w:val="24"/>
          <w:szCs w:val="24"/>
        </w:rPr>
        <w:t>–</w:t>
      </w:r>
      <w:r w:rsidR="00071339" w:rsidRPr="009C49BE">
        <w:rPr>
          <w:rFonts w:ascii="Times New Roman" w:hAnsi="Times New Roman" w:cs="Times New Roman"/>
          <w:sz w:val="24"/>
          <w:szCs w:val="24"/>
        </w:rPr>
        <w:t xml:space="preserve"> As partes devem cumprir fielmente as cláusulas avençadas neste Contrato, respondendo pelas consequências de sua inexecução total ou parcial.</w:t>
      </w:r>
    </w:p>
    <w:p w:rsidR="00071339" w:rsidRPr="009C49BE" w:rsidRDefault="006D66CB" w:rsidP="00071339">
      <w:pPr>
        <w:jc w:val="both"/>
        <w:rPr>
          <w:rFonts w:ascii="Times New Roman" w:hAnsi="Times New Roman" w:cs="Times New Roman"/>
          <w:sz w:val="24"/>
          <w:szCs w:val="24"/>
        </w:rPr>
      </w:pPr>
      <w:r>
        <w:rPr>
          <w:rFonts w:ascii="Times New Roman" w:hAnsi="Times New Roman" w:cs="Times New Roman"/>
          <w:sz w:val="24"/>
          <w:szCs w:val="24"/>
        </w:rPr>
        <w:t>9</w:t>
      </w:r>
      <w:r w:rsidR="00071339" w:rsidRPr="009C49BE">
        <w:rPr>
          <w:rFonts w:ascii="Times New Roman" w:hAnsi="Times New Roman" w:cs="Times New Roman"/>
          <w:sz w:val="24"/>
          <w:szCs w:val="24"/>
        </w:rPr>
        <w:t xml:space="preserve">.2 </w:t>
      </w:r>
      <w:r w:rsidR="008F775E" w:rsidRPr="009C49BE">
        <w:rPr>
          <w:rFonts w:ascii="Times New Roman" w:hAnsi="Times New Roman" w:cs="Times New Roman"/>
          <w:sz w:val="24"/>
          <w:szCs w:val="24"/>
        </w:rPr>
        <w:t>–</w:t>
      </w:r>
      <w:r w:rsidR="00071339" w:rsidRPr="009C49BE">
        <w:rPr>
          <w:rFonts w:ascii="Times New Roman" w:hAnsi="Times New Roman" w:cs="Times New Roman"/>
          <w:sz w:val="24"/>
          <w:szCs w:val="24"/>
        </w:rPr>
        <w:t xml:space="preserve"> A CONTRATADA, além das obrigações estabelecidas no Anexos I do </w:t>
      </w:r>
      <w:r w:rsidR="00071339" w:rsidRPr="00DC40E7">
        <w:rPr>
          <w:rFonts w:ascii="Times New Roman" w:hAnsi="Times New Roman" w:cs="Times New Roman"/>
          <w:b/>
          <w:bCs/>
          <w:sz w:val="24"/>
          <w:szCs w:val="24"/>
        </w:rPr>
        <w:t xml:space="preserve">Edital </w:t>
      </w:r>
      <w:r w:rsidR="00071339" w:rsidRPr="009C49BE">
        <w:rPr>
          <w:rFonts w:ascii="Times New Roman" w:hAnsi="Times New Roman" w:cs="Times New Roman"/>
          <w:sz w:val="24"/>
          <w:szCs w:val="24"/>
        </w:rPr>
        <w:t xml:space="preserve">do </w:t>
      </w:r>
      <w:r w:rsidR="00071339" w:rsidRPr="00DC40E7">
        <w:rPr>
          <w:rFonts w:ascii="Times New Roman" w:hAnsi="Times New Roman" w:cs="Times New Roman"/>
          <w:b/>
          <w:bCs/>
          <w:sz w:val="24"/>
          <w:szCs w:val="24"/>
        </w:rPr>
        <w:t xml:space="preserve">Pregão Eletrônico </w:t>
      </w:r>
      <w:r w:rsidR="00A84E93">
        <w:rPr>
          <w:rFonts w:ascii="Times New Roman" w:hAnsi="Times New Roman" w:cs="Times New Roman"/>
          <w:b/>
          <w:bCs/>
          <w:sz w:val="24"/>
          <w:szCs w:val="24"/>
        </w:rPr>
        <w:t xml:space="preserve">nº </w:t>
      </w:r>
      <w:r w:rsidR="00071339" w:rsidRPr="00DC40E7">
        <w:rPr>
          <w:rFonts w:ascii="Times New Roman" w:hAnsi="Times New Roman" w:cs="Times New Roman"/>
          <w:b/>
          <w:bCs/>
          <w:sz w:val="24"/>
          <w:szCs w:val="24"/>
        </w:rPr>
        <w:t>0</w:t>
      </w:r>
      <w:r w:rsidR="00B91D18">
        <w:rPr>
          <w:rFonts w:ascii="Times New Roman" w:hAnsi="Times New Roman" w:cs="Times New Roman"/>
          <w:b/>
          <w:bCs/>
          <w:sz w:val="24"/>
          <w:szCs w:val="24"/>
        </w:rPr>
        <w:t>20</w:t>
      </w:r>
      <w:r w:rsidR="00071339" w:rsidRPr="00DC40E7">
        <w:rPr>
          <w:rFonts w:ascii="Times New Roman" w:hAnsi="Times New Roman" w:cs="Times New Roman"/>
          <w:b/>
          <w:bCs/>
          <w:sz w:val="24"/>
          <w:szCs w:val="24"/>
        </w:rPr>
        <w:t>/202</w:t>
      </w:r>
      <w:r w:rsidR="002C1BF4">
        <w:rPr>
          <w:rFonts w:ascii="Times New Roman" w:hAnsi="Times New Roman" w:cs="Times New Roman"/>
          <w:b/>
          <w:bCs/>
          <w:sz w:val="24"/>
          <w:szCs w:val="24"/>
        </w:rPr>
        <w:t>5</w:t>
      </w:r>
      <w:r w:rsidR="00071339" w:rsidRPr="00DC40E7">
        <w:rPr>
          <w:rFonts w:ascii="Times New Roman" w:hAnsi="Times New Roman" w:cs="Times New Roman"/>
          <w:b/>
          <w:bCs/>
          <w:sz w:val="24"/>
          <w:szCs w:val="24"/>
        </w:rPr>
        <w:t>,</w:t>
      </w:r>
      <w:r w:rsidR="00071339" w:rsidRPr="009C49BE">
        <w:rPr>
          <w:rFonts w:ascii="Times New Roman" w:hAnsi="Times New Roman" w:cs="Times New Roman"/>
          <w:sz w:val="24"/>
          <w:szCs w:val="24"/>
        </w:rPr>
        <w:t xml:space="preserve"> deve:</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Nomear preposto para, durante o período de vigência, representá-lo na execução do contrato;</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 xml:space="preserve">Responsabilizar-se pela indicação dos profissionais, materiais, insumos e equipamentos, nas </w:t>
      </w:r>
      <w:r w:rsidRPr="009C49BE">
        <w:rPr>
          <w:rFonts w:ascii="Times New Roman" w:hAnsi="Times New Roman" w:cs="Times New Roman"/>
          <w:sz w:val="24"/>
          <w:szCs w:val="24"/>
        </w:rPr>
        <w:lastRenderedPageBreak/>
        <w:t>quantidades necessárias à perfeita execução dos serviços nas dependências do CONTRATANTE;</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Manter, durante a vigência do contrato, as condições de habilitação exigidas na licitação, devendo comunicar à CONTRATANTE a superveniência de fato impeditivo da manutenção dessas condições;</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Responder, nos prazos legais, em relação aos seus empregados, por todas as despesas decorrentes da execução do serviço e por outras correlatas, tais como salários, seguros de acidentes, indenizações, tributos, vale refeição, vale transporte, uniformes, crachás e outras que porventura venham a ser criadas e exigidas pelo Poder Público;</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Respeitar as normas e procedimentos de controle interno da CONTRATANTE, no que se refere ao acesso às dependências do CONTRATANTE;</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Responder pelos danos causados diretamente à Administração ou aos bens do CONTRATANTE, ou ainda a terceiros, decorrentes de sua culpa ou dolo, durante a execução deste contrato;</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A fiscalização ou o acompanhamento pela CONTRATANTE não excluirá nem reduzirá essa responsabilidade.</w:t>
      </w:r>
    </w:p>
    <w:p w:rsidR="00071339" w:rsidRPr="0071099F"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71099F">
        <w:rPr>
          <w:rFonts w:ascii="Times New Roman" w:hAnsi="Times New Roman" w:cs="Times New Roman"/>
          <w:sz w:val="24"/>
          <w:szCs w:val="24"/>
        </w:rPr>
        <w:t>Comunicar à Administração da CONTRATANTE qualquer anormalidade constatada e prestar os esclarecimentos solicitados;</w:t>
      </w:r>
    </w:p>
    <w:p w:rsidR="00071339" w:rsidRPr="0071099F"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71099F">
        <w:rPr>
          <w:rFonts w:ascii="Times New Roman" w:hAnsi="Times New Roman" w:cs="Times New Roman"/>
          <w:sz w:val="24"/>
          <w:szCs w:val="24"/>
        </w:rPr>
        <w:t>Fiscalizar regularmente os seus empregados designados para prestação do serviço, com o intento de verificar as condições em que o serviço está sendo prestado;</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71099F">
        <w:rPr>
          <w:rFonts w:ascii="Times New Roman" w:hAnsi="Times New Roman" w:cs="Times New Roman"/>
          <w:sz w:val="24"/>
          <w:szCs w:val="24"/>
        </w:rPr>
        <w:t>Arcar com as despesas decorrentes</w:t>
      </w:r>
      <w:r w:rsidRPr="009C49BE">
        <w:rPr>
          <w:rFonts w:ascii="Times New Roman" w:hAnsi="Times New Roman" w:cs="Times New Roman"/>
          <w:sz w:val="24"/>
          <w:szCs w:val="24"/>
        </w:rPr>
        <w:t xml:space="preserve"> de qualquer infração cometida por seus empregados quando da execução do </w:t>
      </w:r>
      <w:r w:rsidR="00CE7BF0">
        <w:rPr>
          <w:rFonts w:ascii="Times New Roman" w:hAnsi="Times New Roman" w:cs="Times New Roman"/>
          <w:sz w:val="24"/>
          <w:szCs w:val="24"/>
        </w:rPr>
        <w:t>fornecimento do</w:t>
      </w:r>
      <w:r w:rsidRPr="009C49BE">
        <w:rPr>
          <w:rFonts w:ascii="Times New Roman" w:hAnsi="Times New Roman" w:cs="Times New Roman"/>
          <w:sz w:val="24"/>
          <w:szCs w:val="24"/>
        </w:rPr>
        <w:t xml:space="preserve"> objeto deste contrato;</w:t>
      </w:r>
    </w:p>
    <w:p w:rsidR="00071339" w:rsidRPr="009C49BE" w:rsidRDefault="00CE7BF0">
      <w:pPr>
        <w:pStyle w:val="PargrafodaLista"/>
        <w:numPr>
          <w:ilvl w:val="0"/>
          <w:numId w:val="5"/>
        </w:numPr>
        <w:tabs>
          <w:tab w:val="left" w:pos="284"/>
        </w:tabs>
        <w:spacing w:before="0"/>
        <w:ind w:left="0" w:firstLine="0"/>
        <w:rPr>
          <w:rFonts w:ascii="Times New Roman" w:hAnsi="Times New Roman" w:cs="Times New Roman"/>
          <w:sz w:val="24"/>
          <w:szCs w:val="24"/>
        </w:rPr>
      </w:pPr>
      <w:r>
        <w:rPr>
          <w:rFonts w:ascii="Times New Roman" w:hAnsi="Times New Roman" w:cs="Times New Roman"/>
          <w:sz w:val="24"/>
          <w:szCs w:val="24"/>
        </w:rPr>
        <w:t xml:space="preserve">Substituir os </w:t>
      </w:r>
      <w:r w:rsidR="001858D7">
        <w:rPr>
          <w:rFonts w:ascii="Times New Roman" w:hAnsi="Times New Roman" w:cs="Times New Roman"/>
          <w:sz w:val="24"/>
          <w:szCs w:val="24"/>
        </w:rPr>
        <w:t>serviços</w:t>
      </w:r>
      <w:r w:rsidR="00071339" w:rsidRPr="009C49BE">
        <w:rPr>
          <w:rFonts w:ascii="Times New Roman" w:hAnsi="Times New Roman" w:cs="Times New Roman"/>
          <w:sz w:val="24"/>
          <w:szCs w:val="24"/>
        </w:rPr>
        <w:t>que, a juízo do representante da CONTRATANTE, não forem considerados satisfatórios, sem que caiba qualquer acréscimo no preço contratado;</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Cuidar para que o preposto indicado mantenha permanente contato com a FISCALIZAÇÃO do contrato, adotando as providências requeridas relativas à execução dos serviços;</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Coordenar e controlar a execução do</w:t>
      </w:r>
      <w:r w:rsidR="00CE7BF0">
        <w:rPr>
          <w:rFonts w:ascii="Times New Roman" w:hAnsi="Times New Roman" w:cs="Times New Roman"/>
          <w:sz w:val="24"/>
          <w:szCs w:val="24"/>
        </w:rPr>
        <w:t xml:space="preserve"> forneciemnto </w:t>
      </w:r>
      <w:r w:rsidRPr="009C49BE">
        <w:rPr>
          <w:rFonts w:ascii="Times New Roman" w:hAnsi="Times New Roman" w:cs="Times New Roman"/>
          <w:sz w:val="24"/>
          <w:szCs w:val="24"/>
        </w:rPr>
        <w:t>contratado;</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Pagar os salários de seus empregados, bem como recolher, no prazo legal, os encargos sociais devidos;</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Responsabilizar-se por todos os encargos previdenciários e obrigações sociais previstos na legislação social e trabalhista em vigor, devendo saldá-los na época própria, vez que os seus empregados não manterão nenhum vínculo empregatício com a CONTRATANTE;</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Responsabilizar-se por todas as providências e obrigações estabelecidas na legislação específica de acidentes de trabalho, quando, em ocorrência da espécie, forem vítimas os seus empregados durante a execução deste contrato;</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Responsabilizar-se por todos os encargos de possível demanda trabalhista, civil ou penal, relacionada à execução deste contrato, originariamente ou vinculada por prevenção, conexão ou continência;</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Responsabilizar-se por todos os encargos fiscais e comerciais resultantes desta contratação;</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Cumprir, durante toda a vigência do contrato, as exigências de reserva de cargos prevista em lei, bem como em outras normas específicas, para pessoas com deficiência, para reabilitado da Previdência Social e para aprendiz;</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8.3 </w:t>
      </w:r>
      <w:r w:rsidR="008F775E" w:rsidRPr="009C49BE">
        <w:rPr>
          <w:rFonts w:ascii="Times New Roman" w:hAnsi="Times New Roman" w:cs="Times New Roman"/>
          <w:sz w:val="24"/>
          <w:szCs w:val="24"/>
        </w:rPr>
        <w:t>–</w:t>
      </w:r>
      <w:r w:rsidRPr="009C49BE">
        <w:rPr>
          <w:rFonts w:ascii="Times New Roman" w:hAnsi="Times New Roman" w:cs="Times New Roman"/>
          <w:sz w:val="24"/>
          <w:szCs w:val="24"/>
        </w:rPr>
        <w:t xml:space="preserve"> Adotar, na execução do objeto contratual, práticas de sustentabilidade e de racionalização no uso de materiais e serviços, incluindo:</w:t>
      </w:r>
    </w:p>
    <w:p w:rsidR="00071339" w:rsidRPr="009C49BE" w:rsidRDefault="00071339">
      <w:pPr>
        <w:pStyle w:val="PargrafodaLista"/>
        <w:numPr>
          <w:ilvl w:val="0"/>
          <w:numId w:val="6"/>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Utilização de equipamentos com baixo consumo de energia;</w:t>
      </w:r>
    </w:p>
    <w:p w:rsidR="00071339" w:rsidRPr="009C49BE" w:rsidRDefault="00071339">
      <w:pPr>
        <w:pStyle w:val="PargrafodaLista"/>
        <w:numPr>
          <w:ilvl w:val="0"/>
          <w:numId w:val="6"/>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Utilização de técnicas mais eficientes e racionais.</w:t>
      </w:r>
    </w:p>
    <w:p w:rsidR="00071339" w:rsidRPr="009C49BE" w:rsidRDefault="00071339">
      <w:pPr>
        <w:pStyle w:val="PargrafodaLista"/>
        <w:numPr>
          <w:ilvl w:val="0"/>
          <w:numId w:val="6"/>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Indicar, no início da execução do contrato, endereço eletrônico institucional para recebimento de cópia da ordem bancária e, se houver, de retenções, dos respectivos demonstrativos, da Declaração do Imposto de Renda Retido na Fonte (DIRF) e da Declaração de Retenção do Imposto Sobre Serviços (DRISS).</w:t>
      </w:r>
    </w:p>
    <w:p w:rsidR="00071339" w:rsidRPr="009C49BE" w:rsidRDefault="00071339">
      <w:pPr>
        <w:pStyle w:val="PargrafodaLista"/>
        <w:numPr>
          <w:ilvl w:val="0"/>
          <w:numId w:val="6"/>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lastRenderedPageBreak/>
        <w:t>A execução do contrato, a CONTRATADA deverá informar à CONTRATANTE sobre eventuais alterações do endereço eletrônico institucional indicado no item anterior.</w:t>
      </w:r>
    </w:p>
    <w:p w:rsidR="00071339" w:rsidRPr="003E7323" w:rsidRDefault="00071339">
      <w:pPr>
        <w:pStyle w:val="PargrafodaLista"/>
        <w:numPr>
          <w:ilvl w:val="0"/>
          <w:numId w:val="6"/>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 xml:space="preserve">A inadimplência da CONTRATADA, com referência aos encargos supracitados, não transfere a responsabilidade por seu pagamento à Administração da CONTRATANTE, nem pode onerar o </w:t>
      </w:r>
      <w:r w:rsidRPr="003E7323">
        <w:rPr>
          <w:rFonts w:ascii="Times New Roman" w:hAnsi="Times New Roman" w:cs="Times New Roman"/>
          <w:sz w:val="24"/>
          <w:szCs w:val="24"/>
        </w:rPr>
        <w:t>objeto deste contrato.</w:t>
      </w:r>
    </w:p>
    <w:p w:rsidR="00071339" w:rsidRPr="009C49BE" w:rsidRDefault="00071339" w:rsidP="00071339">
      <w:pPr>
        <w:jc w:val="both"/>
        <w:rPr>
          <w:rFonts w:ascii="Times New Roman" w:hAnsi="Times New Roman" w:cs="Times New Roman"/>
          <w:sz w:val="24"/>
          <w:szCs w:val="24"/>
        </w:rPr>
      </w:pPr>
    </w:p>
    <w:p w:rsidR="00071339" w:rsidRPr="009C49BE" w:rsidRDefault="006D66CB" w:rsidP="00071339">
      <w:pPr>
        <w:jc w:val="both"/>
        <w:rPr>
          <w:rFonts w:ascii="Times New Roman" w:hAnsi="Times New Roman" w:cs="Times New Roman"/>
          <w:sz w:val="24"/>
          <w:szCs w:val="24"/>
        </w:rPr>
      </w:pPr>
      <w:r>
        <w:rPr>
          <w:rFonts w:ascii="Times New Roman" w:hAnsi="Times New Roman" w:cs="Times New Roman"/>
          <w:sz w:val="24"/>
          <w:szCs w:val="24"/>
        </w:rPr>
        <w:t>9</w:t>
      </w:r>
      <w:r w:rsidR="00071339" w:rsidRPr="009C49BE">
        <w:rPr>
          <w:rFonts w:ascii="Times New Roman" w:hAnsi="Times New Roman" w:cs="Times New Roman"/>
          <w:sz w:val="24"/>
          <w:szCs w:val="24"/>
        </w:rPr>
        <w:t xml:space="preserve">.4 </w:t>
      </w:r>
      <w:r w:rsidR="008F775E" w:rsidRPr="009C49BE">
        <w:rPr>
          <w:rFonts w:ascii="Times New Roman" w:hAnsi="Times New Roman" w:cs="Times New Roman"/>
          <w:sz w:val="24"/>
          <w:szCs w:val="24"/>
        </w:rPr>
        <w:t>–</w:t>
      </w:r>
      <w:r w:rsidR="00071339" w:rsidRPr="009C49BE">
        <w:rPr>
          <w:rFonts w:ascii="Times New Roman" w:hAnsi="Times New Roman" w:cs="Times New Roman"/>
          <w:sz w:val="24"/>
          <w:szCs w:val="24"/>
        </w:rPr>
        <w:t xml:space="preserve"> A CONTRATADA se compromete, ainda, a:</w:t>
      </w:r>
    </w:p>
    <w:p w:rsidR="00071339" w:rsidRPr="009C49BE" w:rsidRDefault="00071339">
      <w:pPr>
        <w:pStyle w:val="PargrafodaLista"/>
        <w:numPr>
          <w:ilvl w:val="0"/>
          <w:numId w:val="7"/>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Cumprir com as obrigações e requisitos das legislações de proteção de informações relacionadas a pessoas naturais identificadas ou identificáveis (“Dados Pessoais”) vigentes ou que entrarem em vigor na vigência deste Contrato;</w:t>
      </w:r>
    </w:p>
    <w:p w:rsidR="00071339" w:rsidRPr="009C49BE" w:rsidRDefault="00071339">
      <w:pPr>
        <w:pStyle w:val="PargrafodaLista"/>
        <w:numPr>
          <w:ilvl w:val="0"/>
          <w:numId w:val="7"/>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Abster-se de realizar quaisquer ações ou omissões que possam resultar de alguma forma em violação das Legislações de Proteção de Dados Pessoais, especialmente quanto à confidencialidade dos dados pessoais;</w:t>
      </w:r>
    </w:p>
    <w:p w:rsidR="00071339" w:rsidRPr="009C49BE" w:rsidRDefault="00071339">
      <w:pPr>
        <w:pStyle w:val="PargrafodaLista"/>
        <w:numPr>
          <w:ilvl w:val="0"/>
          <w:numId w:val="7"/>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Prestar informações à CONTRATANTE para que esta proveja às respostas ao titular de dados, nos termos da LGPD;</w:t>
      </w:r>
    </w:p>
    <w:p w:rsidR="00071339" w:rsidRPr="009C49BE" w:rsidRDefault="00071339">
      <w:pPr>
        <w:pStyle w:val="PargrafodaLista"/>
        <w:numPr>
          <w:ilvl w:val="0"/>
          <w:numId w:val="7"/>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 xml:space="preserve">Tratar os dados pessoais apenas para fins lícitos, adotando as melhores posturas e práticas para preservar o direito à privacidade dos titulares e dar cumprimento às regras e princípios previstos </w:t>
      </w:r>
    </w:p>
    <w:p w:rsidR="00071339" w:rsidRPr="009C49BE" w:rsidRDefault="00071339">
      <w:pPr>
        <w:pStyle w:val="PargrafodaLista"/>
        <w:numPr>
          <w:ilvl w:val="0"/>
          <w:numId w:val="7"/>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na Lei Geral de Proteção de Dados Pessoais – LGPD;</w:t>
      </w:r>
    </w:p>
    <w:p w:rsidR="00071339" w:rsidRPr="009C49BE" w:rsidRDefault="00071339">
      <w:pPr>
        <w:pStyle w:val="PargrafodaLista"/>
        <w:numPr>
          <w:ilvl w:val="0"/>
          <w:numId w:val="7"/>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Tomar todas as medidas razoavelmente necessárias para manter a conformidade com as Legislações de Proteção de Dados Pessoais, respeitando as políticas e regras editadas ou que vierem a ser editadas pela CONTRATANTE no tocante ao armazenamento e tratamento de dados e informações pessoais, sem prejuízo do estrito respeito à LGPD, bem como quaisquer outras leis relativas à proteção de dados pessoais que vierem a ser promulgadas ou entrarem em vigor no curso da vigência deste Contrato;</w:t>
      </w:r>
    </w:p>
    <w:p w:rsidR="00071339" w:rsidRPr="009C49BE" w:rsidRDefault="00071339">
      <w:pPr>
        <w:pStyle w:val="PargrafodaLista"/>
        <w:numPr>
          <w:ilvl w:val="0"/>
          <w:numId w:val="7"/>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Garantir que qualquer atividade realizada envolvendo o tratamento de Dados Pessoais, resultante do objeto do presente contrato, e as medidas adotadas para a privacidade e segurança estejam em conformidade com as Legislações de Proteção de Dados Pessoais e sejam consistentes com a Política de Proteção de Dados Pessoais da CONTRATANTE e normativos correlatos;</w:t>
      </w:r>
    </w:p>
    <w:p w:rsidR="00071339" w:rsidRPr="009C49BE" w:rsidRDefault="00071339">
      <w:pPr>
        <w:pStyle w:val="PargrafodaLista"/>
        <w:numPr>
          <w:ilvl w:val="0"/>
          <w:numId w:val="7"/>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Possibilitar e garantir à CONTRATANTE o acompanhamento, fiscalização e auditoria, a qualquer tempo, no que se refere às obrigações relativas à proteção de dados pessoais;</w:t>
      </w:r>
    </w:p>
    <w:p w:rsidR="00071339" w:rsidRPr="009C49BE" w:rsidRDefault="00071339">
      <w:pPr>
        <w:pStyle w:val="PargrafodaLista"/>
        <w:numPr>
          <w:ilvl w:val="0"/>
          <w:numId w:val="7"/>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Realizar o Tratamento de Dados Pessoais no estrito limite determinado pela CONTRATANTE para execução deste Contrato;</w:t>
      </w:r>
    </w:p>
    <w:p w:rsidR="00071339" w:rsidRPr="009C49BE" w:rsidRDefault="00071339">
      <w:pPr>
        <w:pStyle w:val="PargrafodaLista"/>
        <w:numPr>
          <w:ilvl w:val="0"/>
          <w:numId w:val="7"/>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Adotar medidas técnicas e organizacionais adequadas para garantir a segurança dos Dados Pessoais, viabilizando à CONTRATANTE a coleta de termos de confidencialidade de todos os seus colaboradores vinculados a este Contrato;</w:t>
      </w:r>
    </w:p>
    <w:p w:rsidR="00071339" w:rsidRPr="009C49BE" w:rsidRDefault="00071339">
      <w:pPr>
        <w:pStyle w:val="PargrafodaLista"/>
        <w:numPr>
          <w:ilvl w:val="0"/>
          <w:numId w:val="7"/>
        </w:numPr>
        <w:tabs>
          <w:tab w:val="left" w:pos="0"/>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Somente realizar o Tratamento de Dados Pessoais como resultado do presente contrato com a finalidade de cumprir com as respectivas obrigações contratuais;</w:t>
      </w:r>
    </w:p>
    <w:p w:rsidR="00071339" w:rsidRPr="009C49BE" w:rsidRDefault="00071339">
      <w:pPr>
        <w:pStyle w:val="PargrafodaLista"/>
        <w:numPr>
          <w:ilvl w:val="0"/>
          <w:numId w:val="7"/>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Não permitir ou facilitar o Tratamento de Dados Pessoais por terceiros para qualquer finalidade que não seja o cumprimento de suas respectivas obrigações contratuais, com exceção, se for o caso, da subcontratação previamente autorizada pela CONTRATANTE.</w:t>
      </w:r>
    </w:p>
    <w:p w:rsidR="00C45CAA" w:rsidRPr="009C49BE" w:rsidRDefault="00C45CAA">
      <w:pPr>
        <w:pStyle w:val="PargrafodaLista"/>
        <w:numPr>
          <w:ilvl w:val="0"/>
          <w:numId w:val="7"/>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 xml:space="preserve">Cumprir todas as obrigações constantes no anexo I, do </w:t>
      </w:r>
      <w:r w:rsidRPr="00DC40E7">
        <w:rPr>
          <w:rFonts w:ascii="Times New Roman" w:hAnsi="Times New Roman" w:cs="Times New Roman"/>
          <w:b/>
          <w:bCs/>
          <w:sz w:val="24"/>
          <w:szCs w:val="24"/>
        </w:rPr>
        <w:t>edital</w:t>
      </w:r>
      <w:r w:rsidR="00A50880">
        <w:rPr>
          <w:rFonts w:ascii="Times New Roman" w:hAnsi="Times New Roman" w:cs="Times New Roman"/>
          <w:b/>
          <w:bCs/>
          <w:sz w:val="24"/>
          <w:szCs w:val="24"/>
        </w:rPr>
        <w:t>.</w:t>
      </w:r>
      <w:r w:rsidRPr="009C49BE">
        <w:rPr>
          <w:rFonts w:ascii="Times New Roman" w:hAnsi="Times New Roman" w:cs="Times New Roman"/>
          <w:sz w:val="24"/>
          <w:szCs w:val="24"/>
        </w:rPr>
        <w:t>.</w:t>
      </w:r>
    </w:p>
    <w:p w:rsidR="00C45CAA" w:rsidRPr="009C49BE" w:rsidRDefault="00C45CAA" w:rsidP="00C45CAA">
      <w:pPr>
        <w:tabs>
          <w:tab w:val="left" w:pos="284"/>
        </w:tabs>
        <w:rPr>
          <w:rFonts w:ascii="Times New Roman" w:hAnsi="Times New Roman" w:cs="Times New Roman"/>
          <w:sz w:val="24"/>
          <w:szCs w:val="24"/>
        </w:rPr>
      </w:pPr>
    </w:p>
    <w:p w:rsidR="00071339" w:rsidRPr="009C49BE" w:rsidRDefault="006D66CB" w:rsidP="00071339">
      <w:pPr>
        <w:jc w:val="both"/>
        <w:rPr>
          <w:rFonts w:ascii="Times New Roman" w:hAnsi="Times New Roman" w:cs="Times New Roman"/>
          <w:sz w:val="24"/>
          <w:szCs w:val="24"/>
        </w:rPr>
      </w:pPr>
      <w:r>
        <w:rPr>
          <w:rFonts w:ascii="Times New Roman" w:hAnsi="Times New Roman" w:cs="Times New Roman"/>
          <w:sz w:val="24"/>
          <w:szCs w:val="24"/>
        </w:rPr>
        <w:t>9</w:t>
      </w:r>
      <w:r w:rsidR="00071339" w:rsidRPr="009C49BE">
        <w:rPr>
          <w:rFonts w:ascii="Times New Roman" w:hAnsi="Times New Roman" w:cs="Times New Roman"/>
          <w:sz w:val="24"/>
          <w:szCs w:val="24"/>
        </w:rPr>
        <w:t xml:space="preserve">.5 </w:t>
      </w:r>
      <w:r w:rsidR="00C45CAA" w:rsidRPr="009C49BE">
        <w:rPr>
          <w:rFonts w:ascii="Times New Roman" w:hAnsi="Times New Roman" w:cs="Times New Roman"/>
          <w:sz w:val="24"/>
          <w:szCs w:val="24"/>
        </w:rPr>
        <w:t>–</w:t>
      </w:r>
      <w:r w:rsidR="00071339" w:rsidRPr="009C49BE">
        <w:rPr>
          <w:rFonts w:ascii="Times New Roman" w:hAnsi="Times New Roman" w:cs="Times New Roman"/>
          <w:sz w:val="24"/>
          <w:szCs w:val="24"/>
        </w:rPr>
        <w:t xml:space="preserve"> São expressamente vedadas à CONTRATADA:</w:t>
      </w:r>
    </w:p>
    <w:p w:rsidR="00071339" w:rsidRPr="009C49BE" w:rsidRDefault="00071339">
      <w:pPr>
        <w:pStyle w:val="PargrafodaLista"/>
        <w:numPr>
          <w:ilvl w:val="0"/>
          <w:numId w:val="8"/>
        </w:numPr>
        <w:tabs>
          <w:tab w:val="left" w:pos="284"/>
          <w:tab w:val="left" w:pos="709"/>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A veiculação de publicidade acerca deste Contrato, salvo se houver prévia autorização da CONTRATANTE;</w:t>
      </w:r>
    </w:p>
    <w:p w:rsidR="00071339" w:rsidRPr="009C49BE" w:rsidRDefault="00071339">
      <w:pPr>
        <w:pStyle w:val="NormalWeb"/>
        <w:numPr>
          <w:ilvl w:val="0"/>
          <w:numId w:val="8"/>
        </w:numPr>
        <w:tabs>
          <w:tab w:val="left" w:pos="284"/>
          <w:tab w:val="left" w:pos="709"/>
        </w:tabs>
        <w:spacing w:before="0" w:beforeAutospacing="0" w:after="0" w:afterAutospacing="0"/>
        <w:ind w:left="0" w:firstLine="0"/>
        <w:jc w:val="both"/>
        <w:rPr>
          <w:color w:val="000000"/>
        </w:rPr>
      </w:pPr>
      <w:r w:rsidRPr="009C49BE">
        <w:rPr>
          <w:color w:val="000000"/>
        </w:rPr>
        <w:t xml:space="preserve">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w:t>
      </w:r>
      <w:r w:rsidRPr="009C49BE">
        <w:rPr>
          <w:color w:val="000000"/>
        </w:rPr>
        <w:lastRenderedPageBreak/>
        <w:t>fiscalização ou na gestão do contrato, ou se deles forem cônjuge, companheiro ou parente em linha reta, colateral, ou por afinidade, até o terceiro grau, devendo essa proibição constar expressamente do edital de licitação.</w:t>
      </w:r>
    </w:p>
    <w:p w:rsidR="00071339" w:rsidRPr="009C49BE" w:rsidRDefault="00071339">
      <w:pPr>
        <w:pStyle w:val="PargrafodaLista"/>
        <w:numPr>
          <w:ilvl w:val="0"/>
          <w:numId w:val="8"/>
        </w:numPr>
        <w:tabs>
          <w:tab w:val="left" w:pos="284"/>
          <w:tab w:val="left" w:pos="709"/>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A contratação de dirigente ou servidor pertencente ao quadro de pessoal da CONTRATANTE, ativo ou aposentado há menos de 5 (cinco) anos, ou de ocupante de cargo em comissão, assim como de seu cônjuge, companheiro, parente em linha reta, colateral ou por afinidade, até o 3º grau, durante a vigência deste Contrato.</w:t>
      </w:r>
    </w:p>
    <w:p w:rsidR="00071339" w:rsidRPr="009C49BE" w:rsidRDefault="006D66CB" w:rsidP="00071339">
      <w:pPr>
        <w:jc w:val="both"/>
        <w:rPr>
          <w:rFonts w:ascii="Times New Roman" w:hAnsi="Times New Roman" w:cs="Times New Roman"/>
          <w:sz w:val="24"/>
          <w:szCs w:val="24"/>
        </w:rPr>
      </w:pPr>
      <w:r>
        <w:rPr>
          <w:rFonts w:ascii="Times New Roman" w:hAnsi="Times New Roman" w:cs="Times New Roman"/>
          <w:sz w:val="24"/>
          <w:szCs w:val="24"/>
        </w:rPr>
        <w:t>9</w:t>
      </w:r>
      <w:r w:rsidR="00071339" w:rsidRPr="009C49BE">
        <w:rPr>
          <w:rFonts w:ascii="Times New Roman" w:hAnsi="Times New Roman" w:cs="Times New Roman"/>
          <w:sz w:val="24"/>
          <w:szCs w:val="24"/>
        </w:rPr>
        <w:t xml:space="preserve">.6 </w:t>
      </w:r>
      <w:r w:rsidR="00C45CAA" w:rsidRPr="009C49BE">
        <w:rPr>
          <w:rFonts w:ascii="Times New Roman" w:hAnsi="Times New Roman" w:cs="Times New Roman"/>
          <w:sz w:val="24"/>
          <w:szCs w:val="24"/>
        </w:rPr>
        <w:t>–</w:t>
      </w:r>
      <w:r w:rsidR="00071339" w:rsidRPr="009C49BE">
        <w:rPr>
          <w:rFonts w:ascii="Times New Roman" w:hAnsi="Times New Roman" w:cs="Times New Roman"/>
          <w:sz w:val="24"/>
          <w:szCs w:val="24"/>
        </w:rPr>
        <w:t xml:space="preserve"> A CONTRATANTE, além das obrigações estabelecidas nos Anexos do Edital do </w:t>
      </w:r>
      <w:r w:rsidR="00071339" w:rsidRPr="00DC40E7">
        <w:rPr>
          <w:rFonts w:ascii="Times New Roman" w:hAnsi="Times New Roman" w:cs="Times New Roman"/>
          <w:b/>
          <w:bCs/>
          <w:sz w:val="24"/>
          <w:szCs w:val="24"/>
        </w:rPr>
        <w:t xml:space="preserve">Pregão Eletrônico </w:t>
      </w:r>
      <w:r w:rsidR="00B91D18">
        <w:rPr>
          <w:rFonts w:ascii="Times New Roman" w:hAnsi="Times New Roman" w:cs="Times New Roman"/>
          <w:b/>
          <w:bCs/>
          <w:sz w:val="24"/>
          <w:szCs w:val="24"/>
        </w:rPr>
        <w:t>020</w:t>
      </w:r>
      <w:r w:rsidR="00071339" w:rsidRPr="00DC40E7">
        <w:rPr>
          <w:rFonts w:ascii="Times New Roman" w:hAnsi="Times New Roman" w:cs="Times New Roman"/>
          <w:b/>
          <w:bCs/>
          <w:sz w:val="24"/>
          <w:szCs w:val="24"/>
        </w:rPr>
        <w:t>/202</w:t>
      </w:r>
      <w:r w:rsidR="002C1BF4">
        <w:rPr>
          <w:rFonts w:ascii="Times New Roman" w:hAnsi="Times New Roman" w:cs="Times New Roman"/>
          <w:b/>
          <w:bCs/>
          <w:sz w:val="24"/>
          <w:szCs w:val="24"/>
        </w:rPr>
        <w:t>5</w:t>
      </w:r>
      <w:r w:rsidR="00071339" w:rsidRPr="00DC40E7">
        <w:rPr>
          <w:rFonts w:ascii="Times New Roman" w:hAnsi="Times New Roman" w:cs="Times New Roman"/>
          <w:b/>
          <w:bCs/>
          <w:sz w:val="24"/>
          <w:szCs w:val="24"/>
        </w:rPr>
        <w:t>,</w:t>
      </w:r>
      <w:r w:rsidR="00071339" w:rsidRPr="009C49BE">
        <w:rPr>
          <w:rFonts w:ascii="Times New Roman" w:hAnsi="Times New Roman" w:cs="Times New Roman"/>
          <w:sz w:val="24"/>
          <w:szCs w:val="24"/>
        </w:rPr>
        <w:t xml:space="preserve"> deve:</w:t>
      </w:r>
    </w:p>
    <w:p w:rsidR="00071339" w:rsidRPr="009C49BE" w:rsidRDefault="00071339">
      <w:pPr>
        <w:pStyle w:val="PargrafodaLista"/>
        <w:numPr>
          <w:ilvl w:val="0"/>
          <w:numId w:val="9"/>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 xml:space="preserve">Expedir ordem de </w:t>
      </w:r>
      <w:r w:rsidR="001379A2">
        <w:rPr>
          <w:rFonts w:ascii="Times New Roman" w:hAnsi="Times New Roman" w:cs="Times New Roman"/>
          <w:sz w:val="24"/>
          <w:szCs w:val="24"/>
        </w:rPr>
        <w:t>fornecimento</w:t>
      </w:r>
      <w:r w:rsidRPr="009C49BE">
        <w:rPr>
          <w:rFonts w:ascii="Times New Roman" w:hAnsi="Times New Roman" w:cs="Times New Roman"/>
          <w:sz w:val="24"/>
          <w:szCs w:val="24"/>
        </w:rPr>
        <w:t xml:space="preserve"> ou qualquer outro documento hábil para descrever a demanda;</w:t>
      </w:r>
    </w:p>
    <w:p w:rsidR="00071339" w:rsidRPr="009C49BE" w:rsidRDefault="00071339">
      <w:pPr>
        <w:pStyle w:val="PargrafodaLista"/>
        <w:numPr>
          <w:ilvl w:val="0"/>
          <w:numId w:val="9"/>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Permitir acesso dos empregados da CONTRATADA às suas dependências para a execução do serviço;</w:t>
      </w:r>
    </w:p>
    <w:p w:rsidR="00071339" w:rsidRPr="009C49BE" w:rsidRDefault="00071339">
      <w:pPr>
        <w:pStyle w:val="PargrafodaLista"/>
        <w:numPr>
          <w:ilvl w:val="0"/>
          <w:numId w:val="9"/>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Prestar informações e esclarecimentos pertinentes que venham a ser solicitados pelo representante ou preposto da CONTRATADA;</w:t>
      </w:r>
    </w:p>
    <w:p w:rsidR="00071339" w:rsidRPr="009C49BE" w:rsidRDefault="00071339">
      <w:pPr>
        <w:pStyle w:val="PargrafodaLista"/>
        <w:numPr>
          <w:ilvl w:val="0"/>
          <w:numId w:val="9"/>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Fica nomeado(a) como Gestor do Contrato, o(a) Sr(a)....................., portador(a) do CPF ..........................</w:t>
      </w:r>
    </w:p>
    <w:p w:rsidR="00071339" w:rsidRPr="009C49BE" w:rsidRDefault="00071339">
      <w:pPr>
        <w:pStyle w:val="PargrafodaLista"/>
        <w:numPr>
          <w:ilvl w:val="0"/>
          <w:numId w:val="9"/>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Fica nomeado como Fiscal do Contrato, (a) Sr(a)....................., portador(a) do CPF ..........................</w:t>
      </w:r>
    </w:p>
    <w:p w:rsidR="00071339" w:rsidRPr="009C49BE" w:rsidRDefault="00071339">
      <w:pPr>
        <w:pStyle w:val="PargrafodaLista"/>
        <w:numPr>
          <w:ilvl w:val="0"/>
          <w:numId w:val="9"/>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Comunicar oficialmente à CONTRATADA qualquer falha verificada no cumprimento do contrato;</w:t>
      </w:r>
    </w:p>
    <w:p w:rsidR="00071339" w:rsidRPr="009C49BE" w:rsidRDefault="00071339">
      <w:pPr>
        <w:pStyle w:val="PargrafodaLista"/>
        <w:numPr>
          <w:ilvl w:val="0"/>
          <w:numId w:val="9"/>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 xml:space="preserve">Impedir que terceiros, sem autorização, executem os </w:t>
      </w:r>
      <w:r w:rsidR="001379A2">
        <w:rPr>
          <w:rFonts w:ascii="Times New Roman" w:hAnsi="Times New Roman" w:cs="Times New Roman"/>
          <w:sz w:val="24"/>
          <w:szCs w:val="24"/>
        </w:rPr>
        <w:t>fornecimentos</w:t>
      </w:r>
      <w:r w:rsidRPr="009C49BE">
        <w:rPr>
          <w:rFonts w:ascii="Times New Roman" w:hAnsi="Times New Roman" w:cs="Times New Roman"/>
          <w:sz w:val="24"/>
          <w:szCs w:val="24"/>
        </w:rPr>
        <w:t xml:space="preserve"> objeto deste contrato;</w:t>
      </w:r>
    </w:p>
    <w:p w:rsidR="00071339" w:rsidRPr="009C49BE" w:rsidRDefault="00071339">
      <w:pPr>
        <w:pStyle w:val="PargrafodaLista"/>
        <w:numPr>
          <w:ilvl w:val="0"/>
          <w:numId w:val="9"/>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Efetuar o pagamento devido pel</w:t>
      </w:r>
      <w:r w:rsidR="001379A2">
        <w:rPr>
          <w:rFonts w:ascii="Times New Roman" w:hAnsi="Times New Roman" w:cs="Times New Roman"/>
          <w:sz w:val="24"/>
          <w:szCs w:val="24"/>
        </w:rPr>
        <w:t>o forneci</w:t>
      </w:r>
      <w:r w:rsidR="001858D7">
        <w:rPr>
          <w:rFonts w:ascii="Times New Roman" w:hAnsi="Times New Roman" w:cs="Times New Roman"/>
          <w:sz w:val="24"/>
          <w:szCs w:val="24"/>
        </w:rPr>
        <w:t>me</w:t>
      </w:r>
      <w:r w:rsidR="001379A2">
        <w:rPr>
          <w:rFonts w:ascii="Times New Roman" w:hAnsi="Times New Roman" w:cs="Times New Roman"/>
          <w:sz w:val="24"/>
          <w:szCs w:val="24"/>
        </w:rPr>
        <w:t xml:space="preserve">nto </w:t>
      </w:r>
      <w:r w:rsidRPr="009C49BE">
        <w:rPr>
          <w:rFonts w:ascii="Times New Roman" w:hAnsi="Times New Roman" w:cs="Times New Roman"/>
          <w:sz w:val="24"/>
          <w:szCs w:val="24"/>
        </w:rPr>
        <w:t xml:space="preserve">dos </w:t>
      </w:r>
      <w:r w:rsidR="001858D7">
        <w:rPr>
          <w:rFonts w:ascii="Times New Roman" w:hAnsi="Times New Roman" w:cs="Times New Roman"/>
          <w:sz w:val="24"/>
          <w:szCs w:val="24"/>
        </w:rPr>
        <w:t>serviços</w:t>
      </w:r>
      <w:r w:rsidRPr="009C49BE">
        <w:rPr>
          <w:rFonts w:ascii="Times New Roman" w:hAnsi="Times New Roman" w:cs="Times New Roman"/>
          <w:sz w:val="24"/>
          <w:szCs w:val="24"/>
        </w:rPr>
        <w:t>, desde que cumpridas pela CONTRATADA todas as formalidades e exigências do contrato;</w:t>
      </w:r>
    </w:p>
    <w:p w:rsidR="00071339" w:rsidRPr="009C49BE" w:rsidRDefault="00071339">
      <w:pPr>
        <w:pStyle w:val="PargrafodaLista"/>
        <w:numPr>
          <w:ilvl w:val="0"/>
          <w:numId w:val="9"/>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Disponibilizar as normas do CONTRATANTE referentes à sustentabilidade, dando suporte à sua divulgação e verificando sua aplicação por meio de indicadores qualitativos e/ou quantitativos;</w:t>
      </w:r>
    </w:p>
    <w:p w:rsidR="00C45CAA" w:rsidRDefault="00C45CAA">
      <w:pPr>
        <w:pStyle w:val="PargrafodaLista"/>
        <w:numPr>
          <w:ilvl w:val="0"/>
          <w:numId w:val="9"/>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 xml:space="preserve">Cumprir todas as obrigações constantes no anexo I, do </w:t>
      </w:r>
      <w:r w:rsidRPr="00DC40E7">
        <w:rPr>
          <w:rFonts w:ascii="Times New Roman" w:hAnsi="Times New Roman" w:cs="Times New Roman"/>
          <w:b/>
          <w:bCs/>
          <w:sz w:val="24"/>
          <w:szCs w:val="24"/>
        </w:rPr>
        <w:t>edital</w:t>
      </w:r>
      <w:r w:rsidRPr="009C49BE">
        <w:rPr>
          <w:rFonts w:ascii="Times New Roman" w:hAnsi="Times New Roman" w:cs="Times New Roman"/>
          <w:sz w:val="24"/>
          <w:szCs w:val="24"/>
        </w:rPr>
        <w:t>.</w:t>
      </w:r>
    </w:p>
    <w:p w:rsidR="001379A2" w:rsidRPr="009C49BE" w:rsidRDefault="001379A2" w:rsidP="001379A2">
      <w:pPr>
        <w:pStyle w:val="PargrafodaLista"/>
        <w:tabs>
          <w:tab w:val="left" w:pos="284"/>
        </w:tabs>
        <w:spacing w:before="0"/>
        <w:ind w:left="0"/>
        <w:rPr>
          <w:rFonts w:ascii="Times New Roman" w:hAnsi="Times New Roman" w:cs="Times New Roman"/>
          <w:sz w:val="24"/>
          <w:szCs w:val="24"/>
        </w:rPr>
      </w:pPr>
    </w:p>
    <w:p w:rsidR="00071339" w:rsidRPr="009C49BE" w:rsidRDefault="00071339" w:rsidP="00071339">
      <w:pPr>
        <w:jc w:val="both"/>
        <w:rPr>
          <w:rFonts w:ascii="Times New Roman" w:hAnsi="Times New Roman" w:cs="Times New Roman"/>
          <w:b/>
          <w:bCs/>
          <w:sz w:val="24"/>
          <w:szCs w:val="24"/>
        </w:rPr>
      </w:pPr>
      <w:r w:rsidRPr="009C49BE">
        <w:rPr>
          <w:rFonts w:ascii="Times New Roman" w:hAnsi="Times New Roman" w:cs="Times New Roman"/>
          <w:b/>
          <w:bCs/>
          <w:sz w:val="24"/>
          <w:szCs w:val="24"/>
        </w:rPr>
        <w:t xml:space="preserve">CLÁUSULA </w:t>
      </w:r>
      <w:r w:rsidR="006D66CB">
        <w:rPr>
          <w:rFonts w:ascii="Times New Roman" w:hAnsi="Times New Roman" w:cs="Times New Roman"/>
          <w:b/>
          <w:bCs/>
          <w:sz w:val="24"/>
          <w:szCs w:val="24"/>
        </w:rPr>
        <w:t>DÉCIMA</w:t>
      </w:r>
      <w:r w:rsidRPr="009C49BE">
        <w:rPr>
          <w:rFonts w:ascii="Times New Roman" w:hAnsi="Times New Roman" w:cs="Times New Roman"/>
          <w:b/>
          <w:bCs/>
          <w:sz w:val="24"/>
          <w:szCs w:val="24"/>
        </w:rPr>
        <w:t xml:space="preserve"> – DO ACOMPANHAMENTO E DA FISCALIZAÇÃO</w:t>
      </w:r>
    </w:p>
    <w:p w:rsidR="00071339" w:rsidRPr="009C49BE" w:rsidRDefault="006D66CB" w:rsidP="00071339">
      <w:pPr>
        <w:jc w:val="both"/>
        <w:rPr>
          <w:rFonts w:ascii="Times New Roman" w:hAnsi="Times New Roman" w:cs="Times New Roman"/>
          <w:sz w:val="24"/>
          <w:szCs w:val="24"/>
        </w:rPr>
      </w:pPr>
      <w:r>
        <w:rPr>
          <w:rFonts w:ascii="Times New Roman" w:hAnsi="Times New Roman" w:cs="Times New Roman"/>
          <w:sz w:val="24"/>
          <w:szCs w:val="24"/>
        </w:rPr>
        <w:t>10</w:t>
      </w:r>
      <w:r w:rsidR="00071339" w:rsidRPr="009C49BE">
        <w:rPr>
          <w:rFonts w:ascii="Times New Roman" w:hAnsi="Times New Roman" w:cs="Times New Roman"/>
          <w:sz w:val="24"/>
          <w:szCs w:val="24"/>
        </w:rPr>
        <w:t xml:space="preserve">.1 </w:t>
      </w:r>
      <w:r w:rsidR="00C45CAA" w:rsidRPr="009C49BE">
        <w:rPr>
          <w:rFonts w:ascii="Times New Roman" w:hAnsi="Times New Roman" w:cs="Times New Roman"/>
          <w:sz w:val="24"/>
          <w:szCs w:val="24"/>
        </w:rPr>
        <w:t>–</w:t>
      </w:r>
      <w:r w:rsidR="00071339" w:rsidRPr="009C49BE">
        <w:rPr>
          <w:rFonts w:ascii="Times New Roman" w:hAnsi="Times New Roman" w:cs="Times New Roman"/>
          <w:sz w:val="24"/>
          <w:szCs w:val="24"/>
        </w:rPr>
        <w:t xml:space="preserve"> Durante a vigência deste Contrato, a execução do objeto será acompanhada e fiscalizada por fiscais da CONTRATANTE, devidamente designados para esse fim, permitida a assistência de terceiros, como previsto no Anexo I do </w:t>
      </w:r>
      <w:r w:rsidR="00071339" w:rsidRPr="00DC40E7">
        <w:rPr>
          <w:rFonts w:ascii="Times New Roman" w:hAnsi="Times New Roman" w:cs="Times New Roman"/>
          <w:b/>
          <w:bCs/>
          <w:sz w:val="24"/>
          <w:szCs w:val="24"/>
        </w:rPr>
        <w:t xml:space="preserve">Edital </w:t>
      </w:r>
      <w:r w:rsidR="00A50880">
        <w:rPr>
          <w:rFonts w:ascii="Times New Roman" w:hAnsi="Times New Roman" w:cs="Times New Roman"/>
          <w:b/>
          <w:bCs/>
          <w:sz w:val="24"/>
          <w:szCs w:val="24"/>
        </w:rPr>
        <w:t>do</w:t>
      </w:r>
      <w:r w:rsidR="00071339" w:rsidRPr="00DC40E7">
        <w:rPr>
          <w:rFonts w:ascii="Times New Roman" w:hAnsi="Times New Roman" w:cs="Times New Roman"/>
          <w:b/>
          <w:bCs/>
          <w:sz w:val="24"/>
          <w:szCs w:val="24"/>
        </w:rPr>
        <w:t xml:space="preserve"> Pregão Eletrônico 0</w:t>
      </w:r>
      <w:r w:rsidR="00B91D18">
        <w:rPr>
          <w:rFonts w:ascii="Times New Roman" w:hAnsi="Times New Roman" w:cs="Times New Roman"/>
          <w:b/>
          <w:bCs/>
          <w:sz w:val="24"/>
          <w:szCs w:val="24"/>
        </w:rPr>
        <w:t>20</w:t>
      </w:r>
      <w:r w:rsidR="00071339" w:rsidRPr="00DC40E7">
        <w:rPr>
          <w:rFonts w:ascii="Times New Roman" w:hAnsi="Times New Roman" w:cs="Times New Roman"/>
          <w:b/>
          <w:bCs/>
          <w:sz w:val="24"/>
          <w:szCs w:val="24"/>
        </w:rPr>
        <w:t>/202</w:t>
      </w:r>
      <w:r w:rsidR="002C1BF4">
        <w:rPr>
          <w:rFonts w:ascii="Times New Roman" w:hAnsi="Times New Roman" w:cs="Times New Roman"/>
          <w:b/>
          <w:bCs/>
          <w:sz w:val="24"/>
          <w:szCs w:val="24"/>
        </w:rPr>
        <w:t>5</w:t>
      </w:r>
      <w:r w:rsidR="00071339" w:rsidRPr="00DC40E7">
        <w:rPr>
          <w:rFonts w:ascii="Times New Roman" w:hAnsi="Times New Roman" w:cs="Times New Roman"/>
          <w:b/>
          <w:bCs/>
          <w:sz w:val="24"/>
          <w:szCs w:val="24"/>
        </w:rPr>
        <w:t>.</w:t>
      </w:r>
    </w:p>
    <w:p w:rsidR="00071339" w:rsidRDefault="006D66CB" w:rsidP="00071339">
      <w:pPr>
        <w:jc w:val="both"/>
        <w:rPr>
          <w:rFonts w:ascii="Times New Roman" w:hAnsi="Times New Roman" w:cs="Times New Roman"/>
          <w:sz w:val="24"/>
          <w:szCs w:val="24"/>
        </w:rPr>
      </w:pPr>
      <w:r>
        <w:rPr>
          <w:rFonts w:ascii="Times New Roman" w:hAnsi="Times New Roman" w:cs="Times New Roman"/>
          <w:sz w:val="24"/>
          <w:szCs w:val="24"/>
        </w:rPr>
        <w:t>10</w:t>
      </w:r>
      <w:r w:rsidR="00071339" w:rsidRPr="009C49BE">
        <w:rPr>
          <w:rFonts w:ascii="Times New Roman" w:hAnsi="Times New Roman" w:cs="Times New Roman"/>
          <w:sz w:val="24"/>
          <w:szCs w:val="24"/>
        </w:rPr>
        <w:t xml:space="preserve">.2 </w:t>
      </w:r>
      <w:r w:rsidR="00C45CAA" w:rsidRPr="009C49BE">
        <w:rPr>
          <w:rFonts w:ascii="Times New Roman" w:hAnsi="Times New Roman" w:cs="Times New Roman"/>
          <w:sz w:val="24"/>
          <w:szCs w:val="24"/>
        </w:rPr>
        <w:t>–</w:t>
      </w:r>
      <w:r w:rsidR="00071339" w:rsidRPr="009C49BE">
        <w:rPr>
          <w:rFonts w:ascii="Times New Roman" w:hAnsi="Times New Roman" w:cs="Times New Roman"/>
          <w:sz w:val="24"/>
          <w:szCs w:val="24"/>
        </w:rPr>
        <w:t xml:space="preserve"> A atestação de conformidade do objeto cabe ao titular do setor responsável pela fiscalização deste Contrato ou a outro servidor designado para esse fim.</w:t>
      </w:r>
    </w:p>
    <w:p w:rsidR="009C49BE" w:rsidRPr="009C49BE" w:rsidRDefault="009C49BE" w:rsidP="00071339">
      <w:pPr>
        <w:jc w:val="both"/>
        <w:rPr>
          <w:rFonts w:ascii="Times New Roman" w:hAnsi="Times New Roman" w:cs="Times New Roman"/>
          <w:sz w:val="24"/>
          <w:szCs w:val="24"/>
        </w:rPr>
      </w:pPr>
    </w:p>
    <w:p w:rsidR="00071339" w:rsidRPr="009C49BE" w:rsidRDefault="00071339" w:rsidP="00071339">
      <w:pPr>
        <w:jc w:val="both"/>
        <w:rPr>
          <w:rFonts w:ascii="Times New Roman" w:hAnsi="Times New Roman" w:cs="Times New Roman"/>
          <w:b/>
          <w:bCs/>
          <w:sz w:val="24"/>
          <w:szCs w:val="24"/>
        </w:rPr>
      </w:pPr>
      <w:r w:rsidRPr="009C49BE">
        <w:rPr>
          <w:rFonts w:ascii="Times New Roman" w:hAnsi="Times New Roman" w:cs="Times New Roman"/>
          <w:b/>
          <w:bCs/>
          <w:sz w:val="24"/>
          <w:szCs w:val="24"/>
        </w:rPr>
        <w:t>CLÁUSULA DÉCIMA</w:t>
      </w:r>
      <w:r w:rsidR="006D66CB">
        <w:rPr>
          <w:rFonts w:ascii="Times New Roman" w:hAnsi="Times New Roman" w:cs="Times New Roman"/>
          <w:b/>
          <w:bCs/>
          <w:sz w:val="24"/>
          <w:szCs w:val="24"/>
        </w:rPr>
        <w:t xml:space="preserve"> PRIMEIRA</w:t>
      </w:r>
      <w:r w:rsidRPr="009C49BE">
        <w:rPr>
          <w:rFonts w:ascii="Times New Roman" w:hAnsi="Times New Roman" w:cs="Times New Roman"/>
          <w:b/>
          <w:bCs/>
          <w:sz w:val="24"/>
          <w:szCs w:val="24"/>
        </w:rPr>
        <w:t xml:space="preserve"> – DA FISCALIZAÇÃO DA DOCUMENTAÇÃO FISCAL, TRABALHISTA E PREVIDENCIÁRIA</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1</w:t>
      </w:r>
      <w:r w:rsidR="006D66CB">
        <w:rPr>
          <w:rFonts w:ascii="Times New Roman" w:hAnsi="Times New Roman" w:cs="Times New Roman"/>
          <w:sz w:val="24"/>
          <w:szCs w:val="24"/>
        </w:rPr>
        <w:t>1</w:t>
      </w:r>
      <w:r w:rsidRPr="009C49BE">
        <w:rPr>
          <w:rFonts w:ascii="Times New Roman" w:hAnsi="Times New Roman" w:cs="Times New Roman"/>
          <w:sz w:val="24"/>
          <w:szCs w:val="24"/>
        </w:rPr>
        <w:t xml:space="preserve">.1 </w:t>
      </w:r>
      <w:r w:rsidR="00C45CAA" w:rsidRPr="009C49BE">
        <w:rPr>
          <w:rFonts w:ascii="Times New Roman" w:hAnsi="Times New Roman" w:cs="Times New Roman"/>
          <w:sz w:val="24"/>
          <w:szCs w:val="24"/>
        </w:rPr>
        <w:t>–</w:t>
      </w:r>
      <w:r w:rsidRPr="009C49BE">
        <w:rPr>
          <w:rFonts w:ascii="Times New Roman" w:hAnsi="Times New Roman" w:cs="Times New Roman"/>
          <w:sz w:val="24"/>
          <w:szCs w:val="24"/>
        </w:rPr>
        <w:t xml:space="preserve"> Para fins de acompanhamento do adimplemento de suas obrigações fiscais, trabalhistas e previdenciárias, a CONTRATADA deverá entregar à FISCALIZAÇÃO do </w:t>
      </w:r>
      <w:r w:rsidR="00567832" w:rsidRPr="00567832">
        <w:rPr>
          <w:rFonts w:ascii="Times New Roman" w:hAnsi="Times New Roman" w:cs="Times New Roman"/>
          <w:sz w:val="24"/>
          <w:szCs w:val="24"/>
        </w:rPr>
        <w:t>Município</w:t>
      </w:r>
      <w:r w:rsidRPr="00567832">
        <w:rPr>
          <w:rFonts w:ascii="Times New Roman" w:hAnsi="Times New Roman" w:cs="Times New Roman"/>
          <w:sz w:val="24"/>
          <w:szCs w:val="24"/>
        </w:rPr>
        <w:t xml:space="preserve">, acompanhada da Nota Fiscal/Fatura referente ao </w:t>
      </w:r>
      <w:r w:rsidR="00567832" w:rsidRPr="00567832">
        <w:rPr>
          <w:rFonts w:ascii="Times New Roman" w:hAnsi="Times New Roman" w:cs="Times New Roman"/>
          <w:sz w:val="24"/>
          <w:szCs w:val="24"/>
        </w:rPr>
        <w:t>forecimento</w:t>
      </w:r>
      <w:r w:rsidRPr="00567832">
        <w:rPr>
          <w:rFonts w:ascii="Times New Roman" w:hAnsi="Times New Roman" w:cs="Times New Roman"/>
          <w:sz w:val="24"/>
          <w:szCs w:val="24"/>
        </w:rPr>
        <w:t xml:space="preserve"> prestado,</w:t>
      </w:r>
      <w:r w:rsidRPr="009C49BE">
        <w:rPr>
          <w:rFonts w:ascii="Times New Roman" w:hAnsi="Times New Roman" w:cs="Times New Roman"/>
          <w:sz w:val="24"/>
          <w:szCs w:val="24"/>
        </w:rPr>
        <w:t xml:space="preserve"> a seguinte documentação:</w:t>
      </w:r>
    </w:p>
    <w:p w:rsidR="00071339" w:rsidRPr="009C49BE" w:rsidRDefault="00071339">
      <w:pPr>
        <w:pStyle w:val="PargrafodaLista"/>
        <w:numPr>
          <w:ilvl w:val="0"/>
          <w:numId w:val="10"/>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Certidão Negativa de Débito da Previdência Social – CND;</w:t>
      </w:r>
    </w:p>
    <w:p w:rsidR="00071339" w:rsidRPr="009C49BE" w:rsidRDefault="00071339">
      <w:pPr>
        <w:pStyle w:val="PargrafodaLista"/>
        <w:numPr>
          <w:ilvl w:val="0"/>
          <w:numId w:val="10"/>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Certidão de Regularidade do FGTS-CRF;</w:t>
      </w:r>
    </w:p>
    <w:p w:rsidR="00071339" w:rsidRPr="009C49BE" w:rsidRDefault="00071339">
      <w:pPr>
        <w:pStyle w:val="PargrafodaLista"/>
        <w:numPr>
          <w:ilvl w:val="0"/>
          <w:numId w:val="10"/>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Certidão Conjunta Negativa de Débitos relativos a Tributos Federais e à Dívida Ativa da União;</w:t>
      </w:r>
    </w:p>
    <w:p w:rsidR="00071339" w:rsidRPr="009C49BE" w:rsidRDefault="00071339">
      <w:pPr>
        <w:pStyle w:val="PargrafodaLista"/>
        <w:numPr>
          <w:ilvl w:val="0"/>
          <w:numId w:val="10"/>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Certidão Negativa de Débitos das Fazendas Estadual e Municipal do domicílio ou sede da CONTRATADA; e</w:t>
      </w:r>
    </w:p>
    <w:p w:rsidR="00071339" w:rsidRPr="009C49BE" w:rsidRDefault="00071339">
      <w:pPr>
        <w:pStyle w:val="PargrafodaLista"/>
        <w:numPr>
          <w:ilvl w:val="0"/>
          <w:numId w:val="10"/>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Certidão Negativa de Débitos Trabalhistas.</w:t>
      </w:r>
    </w:p>
    <w:p w:rsidR="00071339" w:rsidRPr="009C49BE" w:rsidRDefault="00071339" w:rsidP="00071339">
      <w:pPr>
        <w:jc w:val="both"/>
        <w:rPr>
          <w:rFonts w:ascii="Times New Roman" w:hAnsi="Times New Roman" w:cs="Times New Roman"/>
          <w:sz w:val="24"/>
          <w:szCs w:val="24"/>
        </w:rPr>
      </w:pP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1</w:t>
      </w:r>
      <w:r w:rsidR="006D66CB">
        <w:rPr>
          <w:rFonts w:ascii="Times New Roman" w:hAnsi="Times New Roman" w:cs="Times New Roman"/>
          <w:sz w:val="24"/>
          <w:szCs w:val="24"/>
        </w:rPr>
        <w:t>1</w:t>
      </w:r>
      <w:r w:rsidRPr="009C49BE">
        <w:rPr>
          <w:rFonts w:ascii="Times New Roman" w:hAnsi="Times New Roman" w:cs="Times New Roman"/>
          <w:sz w:val="24"/>
          <w:szCs w:val="24"/>
        </w:rPr>
        <w:t>.</w:t>
      </w:r>
      <w:r w:rsidR="00567832">
        <w:rPr>
          <w:rFonts w:ascii="Times New Roman" w:hAnsi="Times New Roman" w:cs="Times New Roman"/>
          <w:sz w:val="24"/>
          <w:szCs w:val="24"/>
        </w:rPr>
        <w:t>2</w:t>
      </w:r>
      <w:r w:rsidR="00C45CAA" w:rsidRPr="009C49BE">
        <w:rPr>
          <w:rFonts w:ascii="Times New Roman" w:hAnsi="Times New Roman" w:cs="Times New Roman"/>
          <w:sz w:val="24"/>
          <w:szCs w:val="24"/>
        </w:rPr>
        <w:t>–</w:t>
      </w:r>
      <w:r w:rsidRPr="009C49BE">
        <w:rPr>
          <w:rFonts w:ascii="Times New Roman" w:hAnsi="Times New Roman" w:cs="Times New Roman"/>
          <w:sz w:val="24"/>
          <w:szCs w:val="24"/>
        </w:rPr>
        <w:t xml:space="preserve"> O descumprimento reiterado das disposições acima e a manutenção da CONTRATADA em situação irregular perante as obrigações fiscais, trabalhistas e previdenciárias implicarão rescisão </w:t>
      </w:r>
      <w:r w:rsidRPr="009C49BE">
        <w:rPr>
          <w:rFonts w:ascii="Times New Roman" w:hAnsi="Times New Roman" w:cs="Times New Roman"/>
          <w:sz w:val="24"/>
          <w:szCs w:val="24"/>
        </w:rPr>
        <w:lastRenderedPageBreak/>
        <w:t>contratual, sem prejuízo da aplicação das penalidades e demais cominações legais.</w:t>
      </w:r>
    </w:p>
    <w:p w:rsidR="00071339" w:rsidRPr="009C49BE" w:rsidRDefault="00071339" w:rsidP="00071339">
      <w:pPr>
        <w:jc w:val="both"/>
        <w:rPr>
          <w:rFonts w:ascii="Times New Roman" w:hAnsi="Times New Roman" w:cs="Times New Roman"/>
          <w:sz w:val="24"/>
          <w:szCs w:val="24"/>
        </w:rPr>
      </w:pPr>
    </w:p>
    <w:p w:rsidR="00071339" w:rsidRPr="009C49BE" w:rsidRDefault="00071339" w:rsidP="00071339">
      <w:pPr>
        <w:jc w:val="both"/>
        <w:rPr>
          <w:rFonts w:ascii="Times New Roman" w:hAnsi="Times New Roman" w:cs="Times New Roman"/>
          <w:b/>
          <w:bCs/>
          <w:sz w:val="24"/>
          <w:szCs w:val="24"/>
        </w:rPr>
      </w:pPr>
      <w:r w:rsidRPr="009C49BE">
        <w:rPr>
          <w:rFonts w:ascii="Times New Roman" w:hAnsi="Times New Roman" w:cs="Times New Roman"/>
          <w:b/>
          <w:bCs/>
          <w:sz w:val="24"/>
          <w:szCs w:val="24"/>
        </w:rPr>
        <w:t xml:space="preserve">CLÁUSULA DÉCIMA </w:t>
      </w:r>
      <w:r w:rsidR="006D66CB">
        <w:rPr>
          <w:rFonts w:ascii="Times New Roman" w:hAnsi="Times New Roman" w:cs="Times New Roman"/>
          <w:b/>
          <w:bCs/>
          <w:sz w:val="24"/>
          <w:szCs w:val="24"/>
        </w:rPr>
        <w:t>SEGUNDA</w:t>
      </w:r>
      <w:r w:rsidRPr="009C49BE">
        <w:rPr>
          <w:rFonts w:ascii="Times New Roman" w:hAnsi="Times New Roman" w:cs="Times New Roman"/>
          <w:b/>
          <w:bCs/>
          <w:sz w:val="24"/>
          <w:szCs w:val="24"/>
        </w:rPr>
        <w:t xml:space="preserve"> – DA ALTERAÇÃO DO CONTRATO</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1</w:t>
      </w:r>
      <w:r w:rsidR="006D66CB">
        <w:rPr>
          <w:rFonts w:ascii="Times New Roman" w:hAnsi="Times New Roman" w:cs="Times New Roman"/>
          <w:sz w:val="24"/>
          <w:szCs w:val="24"/>
        </w:rPr>
        <w:t>2</w:t>
      </w:r>
      <w:r w:rsidRPr="009C49BE">
        <w:rPr>
          <w:rFonts w:ascii="Times New Roman" w:hAnsi="Times New Roman" w:cs="Times New Roman"/>
          <w:sz w:val="24"/>
          <w:szCs w:val="24"/>
        </w:rPr>
        <w:t xml:space="preserve">.1 </w:t>
      </w:r>
      <w:r w:rsidR="00C45CAA" w:rsidRPr="009C49BE">
        <w:rPr>
          <w:rFonts w:ascii="Times New Roman" w:hAnsi="Times New Roman" w:cs="Times New Roman"/>
          <w:sz w:val="24"/>
          <w:szCs w:val="24"/>
        </w:rPr>
        <w:t>–</w:t>
      </w:r>
      <w:r w:rsidRPr="009C49BE">
        <w:rPr>
          <w:rFonts w:ascii="Times New Roman" w:hAnsi="Times New Roman" w:cs="Times New Roman"/>
          <w:sz w:val="24"/>
          <w:szCs w:val="24"/>
        </w:rPr>
        <w:t xml:space="preserve"> Este Contrato pode ser alterado nos casos previstos no art. 124 da Lei n.º 14.133/21, desde que haja interesse da CONTRATANTE, com a apresentação das devidas justificativas.</w:t>
      </w:r>
    </w:p>
    <w:p w:rsidR="00071339" w:rsidRPr="009C49BE" w:rsidRDefault="00071339" w:rsidP="00071339">
      <w:pPr>
        <w:jc w:val="both"/>
        <w:rPr>
          <w:rFonts w:ascii="Times New Roman" w:hAnsi="Times New Roman" w:cs="Times New Roman"/>
          <w:sz w:val="24"/>
          <w:szCs w:val="24"/>
        </w:rPr>
      </w:pPr>
    </w:p>
    <w:p w:rsidR="00071339" w:rsidRPr="009C49BE" w:rsidRDefault="00071339" w:rsidP="00071339">
      <w:pPr>
        <w:jc w:val="both"/>
        <w:rPr>
          <w:rFonts w:ascii="Times New Roman" w:hAnsi="Times New Roman" w:cs="Times New Roman"/>
          <w:b/>
          <w:bCs/>
          <w:sz w:val="24"/>
          <w:szCs w:val="24"/>
        </w:rPr>
      </w:pPr>
      <w:r w:rsidRPr="009C49BE">
        <w:rPr>
          <w:rFonts w:ascii="Times New Roman" w:hAnsi="Times New Roman" w:cs="Times New Roman"/>
          <w:b/>
          <w:bCs/>
          <w:sz w:val="24"/>
          <w:szCs w:val="24"/>
        </w:rPr>
        <w:t xml:space="preserve">CLÁUSULA DÉCIMA </w:t>
      </w:r>
      <w:r w:rsidR="006D66CB">
        <w:rPr>
          <w:rFonts w:ascii="Times New Roman" w:hAnsi="Times New Roman" w:cs="Times New Roman"/>
          <w:b/>
          <w:bCs/>
          <w:sz w:val="24"/>
          <w:szCs w:val="24"/>
        </w:rPr>
        <w:t>TERCEIRA</w:t>
      </w:r>
      <w:r w:rsidRPr="009C49BE">
        <w:rPr>
          <w:rFonts w:ascii="Times New Roman" w:hAnsi="Times New Roman" w:cs="Times New Roman"/>
          <w:b/>
          <w:bCs/>
          <w:sz w:val="24"/>
          <w:szCs w:val="24"/>
        </w:rPr>
        <w:t xml:space="preserve"> – DA EXTINÇÃO DO CONTRATO</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1</w:t>
      </w:r>
      <w:r w:rsidR="006D66CB">
        <w:rPr>
          <w:rFonts w:ascii="Times New Roman" w:hAnsi="Times New Roman" w:cs="Times New Roman"/>
          <w:sz w:val="24"/>
          <w:szCs w:val="24"/>
        </w:rPr>
        <w:t>3</w:t>
      </w:r>
      <w:r w:rsidRPr="009C49BE">
        <w:rPr>
          <w:rFonts w:ascii="Times New Roman" w:hAnsi="Times New Roman" w:cs="Times New Roman"/>
          <w:sz w:val="24"/>
          <w:szCs w:val="24"/>
        </w:rPr>
        <w:t xml:space="preserve">.1 </w:t>
      </w:r>
      <w:r w:rsidR="00C45CAA" w:rsidRPr="009C49BE">
        <w:rPr>
          <w:rFonts w:ascii="Times New Roman" w:hAnsi="Times New Roman" w:cs="Times New Roman"/>
          <w:sz w:val="24"/>
          <w:szCs w:val="24"/>
        </w:rPr>
        <w:t>–</w:t>
      </w:r>
      <w:r w:rsidRPr="009C49BE">
        <w:rPr>
          <w:rFonts w:ascii="Times New Roman" w:hAnsi="Times New Roman" w:cs="Times New Roman"/>
          <w:sz w:val="24"/>
          <w:szCs w:val="24"/>
        </w:rPr>
        <w:t xml:space="preserve"> A extinção deste contrato se dará nos termos dos artigos 106, inciso III, ou 137 da Lei n.º 14.133/2021.</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1</w:t>
      </w:r>
      <w:r w:rsidR="006D66CB">
        <w:rPr>
          <w:rFonts w:ascii="Times New Roman" w:hAnsi="Times New Roman" w:cs="Times New Roman"/>
          <w:sz w:val="24"/>
          <w:szCs w:val="24"/>
        </w:rPr>
        <w:t>3</w:t>
      </w:r>
      <w:r w:rsidRPr="009C49BE">
        <w:rPr>
          <w:rFonts w:ascii="Times New Roman" w:hAnsi="Times New Roman" w:cs="Times New Roman"/>
          <w:sz w:val="24"/>
          <w:szCs w:val="24"/>
        </w:rPr>
        <w:t xml:space="preserve">.2 </w:t>
      </w:r>
      <w:r w:rsidR="00C45CAA" w:rsidRPr="009C49BE">
        <w:rPr>
          <w:rFonts w:ascii="Times New Roman" w:hAnsi="Times New Roman" w:cs="Times New Roman"/>
          <w:sz w:val="24"/>
          <w:szCs w:val="24"/>
        </w:rPr>
        <w:t>–</w:t>
      </w:r>
      <w:r w:rsidRPr="009C49BE">
        <w:rPr>
          <w:rFonts w:ascii="Times New Roman" w:hAnsi="Times New Roman" w:cs="Times New Roman"/>
          <w:sz w:val="24"/>
          <w:szCs w:val="24"/>
        </w:rPr>
        <w:t xml:space="preserve"> No caso de rescisão provocada por inadimplemento da CONTRATADA, a CONTRATANTE poderá reter, cautelarmente, os créditos decorrentes do contrato até o valor dos prejuízos causados, já calculados ou estimados.</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1</w:t>
      </w:r>
      <w:r w:rsidR="006D66CB">
        <w:rPr>
          <w:rFonts w:ascii="Times New Roman" w:hAnsi="Times New Roman" w:cs="Times New Roman"/>
          <w:sz w:val="24"/>
          <w:szCs w:val="24"/>
        </w:rPr>
        <w:t>3</w:t>
      </w:r>
      <w:r w:rsidRPr="009C49BE">
        <w:rPr>
          <w:rFonts w:ascii="Times New Roman" w:hAnsi="Times New Roman" w:cs="Times New Roman"/>
          <w:sz w:val="24"/>
          <w:szCs w:val="24"/>
        </w:rPr>
        <w:t xml:space="preserve">.3 </w:t>
      </w:r>
      <w:r w:rsidR="00C45CAA" w:rsidRPr="009C49BE">
        <w:rPr>
          <w:rFonts w:ascii="Times New Roman" w:hAnsi="Times New Roman" w:cs="Times New Roman"/>
          <w:sz w:val="24"/>
          <w:szCs w:val="24"/>
        </w:rPr>
        <w:t>–</w:t>
      </w:r>
      <w:r w:rsidRPr="009C49BE">
        <w:rPr>
          <w:rFonts w:ascii="Times New Roman" w:hAnsi="Times New Roman" w:cs="Times New Roman"/>
          <w:sz w:val="24"/>
          <w:szCs w:val="24"/>
        </w:rPr>
        <w:t xml:space="preserve"> No procedimento que visa à rescisão do contrato, será assegurado o contraditório e a ampla defesa, sendo que, depois de encerrada a instrução inicial, a CONTRATADA terá o prazo de 5 (cinco) dias úteis para se manifestar e produzir provas, sem prejuízo da possibilidade de a CONTRATANTE adotar, motivadamente, providências acauteladoras.</w:t>
      </w:r>
    </w:p>
    <w:p w:rsidR="00A16356" w:rsidRPr="009C49BE" w:rsidRDefault="00A16356" w:rsidP="00071339">
      <w:pPr>
        <w:jc w:val="both"/>
        <w:rPr>
          <w:rFonts w:ascii="Times New Roman" w:hAnsi="Times New Roman" w:cs="Times New Roman"/>
          <w:sz w:val="24"/>
          <w:szCs w:val="24"/>
        </w:rPr>
      </w:pPr>
    </w:p>
    <w:p w:rsidR="00071339" w:rsidRPr="009C49BE" w:rsidRDefault="00071339" w:rsidP="00071339">
      <w:pPr>
        <w:jc w:val="both"/>
        <w:rPr>
          <w:rFonts w:ascii="Times New Roman" w:hAnsi="Times New Roman" w:cs="Times New Roman"/>
          <w:b/>
          <w:bCs/>
          <w:sz w:val="24"/>
          <w:szCs w:val="24"/>
        </w:rPr>
      </w:pPr>
      <w:bookmarkStart w:id="77" w:name="_Hlk140237209"/>
      <w:r w:rsidRPr="009C49BE">
        <w:rPr>
          <w:rFonts w:ascii="Times New Roman" w:hAnsi="Times New Roman" w:cs="Times New Roman"/>
          <w:b/>
          <w:bCs/>
          <w:sz w:val="24"/>
          <w:szCs w:val="24"/>
        </w:rPr>
        <w:t xml:space="preserve">CLÁUSULA DÉCIMA </w:t>
      </w:r>
      <w:r w:rsidR="006D66CB">
        <w:rPr>
          <w:rFonts w:ascii="Times New Roman" w:hAnsi="Times New Roman" w:cs="Times New Roman"/>
          <w:b/>
          <w:bCs/>
          <w:sz w:val="24"/>
          <w:szCs w:val="24"/>
        </w:rPr>
        <w:t>QUARTA</w:t>
      </w:r>
      <w:r w:rsidRPr="009C49BE">
        <w:rPr>
          <w:rFonts w:ascii="Times New Roman" w:hAnsi="Times New Roman" w:cs="Times New Roman"/>
          <w:b/>
          <w:bCs/>
          <w:sz w:val="24"/>
          <w:szCs w:val="24"/>
        </w:rPr>
        <w:t xml:space="preserve"> – DA LIQUIDAÇÃO E DO PAGAMENTO</w:t>
      </w:r>
    </w:p>
    <w:p w:rsidR="00071339" w:rsidRPr="009C49BE" w:rsidRDefault="00071339" w:rsidP="00071339">
      <w:pPr>
        <w:pStyle w:val="Nivel2"/>
        <w:numPr>
          <w:ilvl w:val="0"/>
          <w:numId w:val="0"/>
        </w:numPr>
        <w:spacing w:before="0" w:after="0" w:line="240" w:lineRule="auto"/>
        <w:rPr>
          <w:rFonts w:ascii="Times New Roman" w:hAnsi="Times New Roman" w:cs="Times New Roman"/>
          <w:sz w:val="24"/>
          <w:szCs w:val="24"/>
        </w:rPr>
      </w:pPr>
      <w:r w:rsidRPr="009C49BE">
        <w:rPr>
          <w:rFonts w:ascii="Times New Roman" w:hAnsi="Times New Roman" w:cs="Times New Roman"/>
          <w:sz w:val="24"/>
          <w:szCs w:val="24"/>
        </w:rPr>
        <w:t>1</w:t>
      </w:r>
      <w:r w:rsidR="006D66CB">
        <w:rPr>
          <w:rFonts w:ascii="Times New Roman" w:hAnsi="Times New Roman" w:cs="Times New Roman"/>
          <w:sz w:val="24"/>
          <w:szCs w:val="24"/>
        </w:rPr>
        <w:t>4</w:t>
      </w:r>
      <w:r w:rsidRPr="009C49BE">
        <w:rPr>
          <w:rFonts w:ascii="Times New Roman" w:hAnsi="Times New Roman" w:cs="Times New Roman"/>
          <w:sz w:val="24"/>
          <w:szCs w:val="24"/>
        </w:rPr>
        <w:t xml:space="preserve">.1 </w:t>
      </w:r>
      <w:r w:rsidR="00C45CAA" w:rsidRPr="009C49BE">
        <w:rPr>
          <w:rFonts w:ascii="Times New Roman" w:hAnsi="Times New Roman" w:cs="Times New Roman"/>
          <w:sz w:val="24"/>
          <w:szCs w:val="24"/>
        </w:rPr>
        <w:t>–</w:t>
      </w:r>
      <w:r w:rsidRPr="009C49BE">
        <w:rPr>
          <w:rFonts w:ascii="Times New Roman" w:hAnsi="Times New Roman" w:cs="Times New Roman"/>
          <w:sz w:val="24"/>
          <w:szCs w:val="24"/>
        </w:rPr>
        <w:t xml:space="preserve"> Recebida a Nota Fiscal ou documento de cobrança equivalente, correrá o prazo de dez dias úteis para fins de liquidação, na forma desta seção, prorrogáveis por igual período, nos </w:t>
      </w:r>
      <w:r w:rsidRPr="009C49BE">
        <w:rPr>
          <w:rFonts w:ascii="Times New Roman" w:hAnsi="Times New Roman" w:cs="Times New Roman"/>
          <w:color w:val="auto"/>
          <w:sz w:val="24"/>
          <w:szCs w:val="24"/>
        </w:rPr>
        <w:t xml:space="preserve">termos do </w:t>
      </w:r>
      <w:hyperlink r:id="rId85">
        <w:r w:rsidRPr="009C49BE">
          <w:rPr>
            <w:rStyle w:val="Hyperlink"/>
            <w:rFonts w:ascii="Times New Roman" w:hAnsi="Times New Roman" w:cs="Times New Roman"/>
            <w:color w:val="auto"/>
            <w:sz w:val="24"/>
            <w:szCs w:val="24"/>
            <w:u w:val="none"/>
          </w:rPr>
          <w:t>art. 7º, §2º da Instrução Normativa SEGES/ME nº 77/2022</w:t>
        </w:r>
      </w:hyperlink>
      <w:r w:rsidRPr="009C49BE">
        <w:rPr>
          <w:rFonts w:ascii="Times New Roman" w:hAnsi="Times New Roman" w:cs="Times New Roman"/>
          <w:color w:val="auto"/>
          <w:sz w:val="24"/>
          <w:szCs w:val="24"/>
        </w:rPr>
        <w:t>.</w:t>
      </w:r>
    </w:p>
    <w:p w:rsidR="00071339" w:rsidRPr="009C49BE" w:rsidRDefault="006D66CB" w:rsidP="006D66CB">
      <w:pPr>
        <w:pStyle w:val="Nivel2"/>
        <w:numPr>
          <w:ilvl w:val="0"/>
          <w:numId w:val="0"/>
        </w:numPr>
        <w:tabs>
          <w:tab w:val="left" w:pos="426"/>
        </w:tabs>
        <w:spacing w:before="0" w:after="0" w:line="240" w:lineRule="auto"/>
        <w:rPr>
          <w:rFonts w:ascii="Times New Roman" w:hAnsi="Times New Roman" w:cs="Times New Roman"/>
          <w:color w:val="auto"/>
          <w:sz w:val="24"/>
          <w:szCs w:val="24"/>
        </w:rPr>
      </w:pPr>
      <w:r>
        <w:rPr>
          <w:rFonts w:ascii="Times New Roman" w:hAnsi="Times New Roman" w:cs="Times New Roman"/>
          <w:sz w:val="24"/>
          <w:szCs w:val="24"/>
        </w:rPr>
        <w:t>14.2</w:t>
      </w:r>
      <w:r w:rsidR="00071339" w:rsidRPr="009C49BE">
        <w:rPr>
          <w:rFonts w:ascii="Times New Roman" w:hAnsi="Times New Roman" w:cs="Times New Roman"/>
          <w:sz w:val="24"/>
          <w:szCs w:val="24"/>
        </w:rPr>
        <w:t xml:space="preserve">- O prazo de que trata o item anterior será reduzido à metade, mantendo-se a possibilidade de prorrogação, nos casos de contratações decorrentes de despesas cujos valores não </w:t>
      </w:r>
      <w:r w:rsidR="00071339" w:rsidRPr="009C49BE">
        <w:rPr>
          <w:rFonts w:ascii="Times New Roman" w:hAnsi="Times New Roman" w:cs="Times New Roman"/>
          <w:color w:val="auto"/>
          <w:sz w:val="24"/>
          <w:szCs w:val="24"/>
        </w:rPr>
        <w:t xml:space="preserve">ultrapassem o limite de que trata o </w:t>
      </w:r>
      <w:hyperlink r:id="rId86" w:anchor="art75">
        <w:r w:rsidR="00071339" w:rsidRPr="009C49BE">
          <w:rPr>
            <w:rStyle w:val="Hyperlink"/>
            <w:rFonts w:ascii="Times New Roman" w:hAnsi="Times New Roman" w:cs="Times New Roman"/>
            <w:color w:val="auto"/>
            <w:sz w:val="24"/>
            <w:szCs w:val="24"/>
            <w:u w:val="none"/>
          </w:rPr>
          <w:t>inciso II do art. 75 da Lei nº 14.133, de 2021</w:t>
        </w:r>
      </w:hyperlink>
      <w:r w:rsidR="00C45CAA" w:rsidRPr="009C49BE">
        <w:rPr>
          <w:rStyle w:val="Hyperlink"/>
          <w:rFonts w:ascii="Times New Roman" w:hAnsi="Times New Roman" w:cs="Times New Roman"/>
          <w:color w:val="auto"/>
          <w:sz w:val="24"/>
          <w:szCs w:val="24"/>
          <w:u w:val="none"/>
        </w:rPr>
        <w:t>;</w:t>
      </w:r>
    </w:p>
    <w:p w:rsidR="00071339" w:rsidRPr="009C49BE" w:rsidRDefault="006D66CB" w:rsidP="006D66CB">
      <w:pPr>
        <w:pStyle w:val="Nivel2"/>
        <w:numPr>
          <w:ilvl w:val="0"/>
          <w:numId w:val="0"/>
        </w:numPr>
        <w:tabs>
          <w:tab w:val="left" w:pos="426"/>
        </w:tabs>
        <w:spacing w:before="0" w:after="0" w:line="240" w:lineRule="auto"/>
        <w:rPr>
          <w:rFonts w:ascii="Times New Roman" w:hAnsi="Times New Roman" w:cs="Times New Roman"/>
          <w:sz w:val="24"/>
          <w:szCs w:val="24"/>
        </w:rPr>
      </w:pPr>
      <w:r>
        <w:rPr>
          <w:rFonts w:ascii="Times New Roman" w:hAnsi="Times New Roman" w:cs="Times New Roman"/>
          <w:sz w:val="24"/>
          <w:szCs w:val="24"/>
        </w:rPr>
        <w:t>14.3</w:t>
      </w:r>
      <w:r w:rsidR="00071339" w:rsidRPr="009C49BE">
        <w:rPr>
          <w:rFonts w:ascii="Times New Roman" w:hAnsi="Times New Roman" w:cs="Times New Roman"/>
          <w:sz w:val="24"/>
          <w:szCs w:val="24"/>
        </w:rPr>
        <w:t xml:space="preserve"> - Para fins de liquidação, o setor competente deve verificar se a Nota Fiscal ou Fatura apresentada expressa os elementos necessários e essenciais do documento, tais como:</w:t>
      </w:r>
    </w:p>
    <w:p w:rsidR="00071339" w:rsidRPr="009C49BE" w:rsidRDefault="00071339">
      <w:pPr>
        <w:pStyle w:val="Nivel3-erro"/>
        <w:numPr>
          <w:ilvl w:val="0"/>
          <w:numId w:val="13"/>
        </w:numPr>
        <w:spacing w:before="0" w:after="0"/>
        <w:ind w:left="0" w:firstLine="0"/>
        <w:rPr>
          <w:rFonts w:ascii="Times New Roman" w:hAnsi="Times New Roman" w:cs="Times New Roman"/>
          <w:sz w:val="24"/>
        </w:rPr>
      </w:pPr>
      <w:r w:rsidRPr="009C49BE">
        <w:rPr>
          <w:rFonts w:ascii="Times New Roman" w:hAnsi="Times New Roman" w:cs="Times New Roman"/>
          <w:sz w:val="24"/>
        </w:rPr>
        <w:t>o prazo de validade;</w:t>
      </w:r>
    </w:p>
    <w:p w:rsidR="00071339" w:rsidRPr="009C49BE" w:rsidRDefault="00071339">
      <w:pPr>
        <w:pStyle w:val="Nivel3-erro"/>
        <w:numPr>
          <w:ilvl w:val="0"/>
          <w:numId w:val="13"/>
        </w:numPr>
        <w:spacing w:before="0" w:after="0"/>
        <w:ind w:left="0" w:firstLine="0"/>
        <w:rPr>
          <w:rFonts w:ascii="Times New Roman" w:hAnsi="Times New Roman" w:cs="Times New Roman"/>
          <w:sz w:val="24"/>
        </w:rPr>
      </w:pPr>
      <w:r w:rsidRPr="009C49BE">
        <w:rPr>
          <w:rFonts w:ascii="Times New Roman" w:hAnsi="Times New Roman" w:cs="Times New Roman"/>
          <w:sz w:val="24"/>
        </w:rPr>
        <w:t>a data da emissão;</w:t>
      </w:r>
    </w:p>
    <w:p w:rsidR="00071339" w:rsidRPr="009C49BE" w:rsidRDefault="00071339">
      <w:pPr>
        <w:pStyle w:val="Nivel3-erro"/>
        <w:numPr>
          <w:ilvl w:val="0"/>
          <w:numId w:val="13"/>
        </w:numPr>
        <w:spacing w:before="0" w:after="0"/>
        <w:ind w:left="0" w:firstLine="0"/>
        <w:rPr>
          <w:rFonts w:ascii="Times New Roman" w:hAnsi="Times New Roman" w:cs="Times New Roman"/>
          <w:sz w:val="24"/>
        </w:rPr>
      </w:pPr>
      <w:r w:rsidRPr="009C49BE">
        <w:rPr>
          <w:rFonts w:ascii="Times New Roman" w:hAnsi="Times New Roman" w:cs="Times New Roman"/>
          <w:sz w:val="24"/>
        </w:rPr>
        <w:t>os dados do contrato e do órgão contratante;</w:t>
      </w:r>
    </w:p>
    <w:p w:rsidR="00071339" w:rsidRPr="009C49BE" w:rsidRDefault="00071339">
      <w:pPr>
        <w:pStyle w:val="Nivel3-erro"/>
        <w:numPr>
          <w:ilvl w:val="0"/>
          <w:numId w:val="13"/>
        </w:numPr>
        <w:spacing w:before="0" w:after="0"/>
        <w:ind w:left="0" w:firstLine="0"/>
        <w:rPr>
          <w:rFonts w:ascii="Times New Roman" w:hAnsi="Times New Roman" w:cs="Times New Roman"/>
          <w:sz w:val="24"/>
        </w:rPr>
      </w:pPr>
      <w:r w:rsidRPr="009C49BE">
        <w:rPr>
          <w:rFonts w:ascii="Times New Roman" w:hAnsi="Times New Roman" w:cs="Times New Roman"/>
          <w:sz w:val="24"/>
        </w:rPr>
        <w:t>o período respectivo de execução do contrato;</w:t>
      </w:r>
    </w:p>
    <w:p w:rsidR="00071339" w:rsidRPr="009C49BE" w:rsidRDefault="00071339">
      <w:pPr>
        <w:pStyle w:val="Nivel3-erro"/>
        <w:numPr>
          <w:ilvl w:val="0"/>
          <w:numId w:val="13"/>
        </w:numPr>
        <w:spacing w:before="0" w:after="0"/>
        <w:ind w:left="0" w:firstLine="0"/>
        <w:rPr>
          <w:rFonts w:ascii="Times New Roman" w:hAnsi="Times New Roman" w:cs="Times New Roman"/>
          <w:sz w:val="24"/>
        </w:rPr>
      </w:pPr>
      <w:r w:rsidRPr="009C49BE">
        <w:rPr>
          <w:rFonts w:ascii="Times New Roman" w:hAnsi="Times New Roman" w:cs="Times New Roman"/>
          <w:sz w:val="24"/>
        </w:rPr>
        <w:t>o valor a pagar; e</w:t>
      </w:r>
    </w:p>
    <w:p w:rsidR="00C45CAA" w:rsidRPr="009C49BE" w:rsidRDefault="00C45CAA">
      <w:pPr>
        <w:pStyle w:val="Nivel3-erro"/>
        <w:numPr>
          <w:ilvl w:val="0"/>
          <w:numId w:val="13"/>
        </w:numPr>
        <w:spacing w:before="0" w:after="0"/>
        <w:ind w:left="0" w:firstLine="0"/>
        <w:rPr>
          <w:rFonts w:ascii="Times New Roman" w:hAnsi="Times New Roman" w:cs="Times New Roman"/>
          <w:sz w:val="24"/>
        </w:rPr>
      </w:pPr>
      <w:r w:rsidRPr="009C49BE">
        <w:rPr>
          <w:rFonts w:ascii="Times New Roman" w:hAnsi="Times New Roman" w:cs="Times New Roman"/>
          <w:sz w:val="24"/>
        </w:rPr>
        <w:t>eventual destaque do valor de retenções tributárias cabíveis, conforme IN RFB nº 2.145 de 26 de junho de 2023;</w:t>
      </w:r>
    </w:p>
    <w:p w:rsidR="00C45CAA" w:rsidRPr="009C49BE" w:rsidRDefault="00C45CAA" w:rsidP="00C45CAA">
      <w:pPr>
        <w:pStyle w:val="Nivel3-erro"/>
        <w:numPr>
          <w:ilvl w:val="0"/>
          <w:numId w:val="0"/>
        </w:numPr>
        <w:spacing w:before="0" w:after="0"/>
        <w:rPr>
          <w:rFonts w:ascii="Times New Roman" w:hAnsi="Times New Roman" w:cs="Times New Roman"/>
          <w:sz w:val="24"/>
        </w:rPr>
      </w:pPr>
    </w:p>
    <w:p w:rsidR="00071339" w:rsidRPr="009C49BE" w:rsidRDefault="006D66CB" w:rsidP="006D66CB">
      <w:pPr>
        <w:pStyle w:val="Nivel2"/>
        <w:numPr>
          <w:ilvl w:val="1"/>
          <w:numId w:val="25"/>
        </w:numPr>
        <w:tabs>
          <w:tab w:val="left" w:pos="0"/>
        </w:tabs>
        <w:spacing w:before="0" w:after="0" w:line="240" w:lineRule="auto"/>
        <w:ind w:left="0" w:firstLine="0"/>
        <w:rPr>
          <w:rFonts w:ascii="Times New Roman" w:hAnsi="Times New Roman" w:cs="Times New Roman"/>
          <w:sz w:val="24"/>
          <w:szCs w:val="24"/>
        </w:rPr>
      </w:pPr>
      <w:r>
        <w:rPr>
          <w:rFonts w:ascii="Times New Roman" w:hAnsi="Times New Roman" w:cs="Times New Roman"/>
          <w:sz w:val="24"/>
          <w:szCs w:val="24"/>
        </w:rPr>
        <w:t xml:space="preserve">- </w:t>
      </w:r>
      <w:r w:rsidR="00071339" w:rsidRPr="009C49BE">
        <w:rPr>
          <w:rFonts w:ascii="Times New Roman" w:hAnsi="Times New Roman" w:cs="Times New Roman"/>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071339" w:rsidRPr="009C49BE" w:rsidRDefault="006D66CB" w:rsidP="006D66CB">
      <w:pPr>
        <w:pStyle w:val="Nivel2"/>
        <w:numPr>
          <w:ilvl w:val="1"/>
          <w:numId w:val="25"/>
        </w:numPr>
        <w:tabs>
          <w:tab w:val="left" w:pos="0"/>
        </w:tabs>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sz w:val="24"/>
          <w:szCs w:val="24"/>
        </w:rPr>
        <w:t>-</w:t>
      </w:r>
      <w:r w:rsidR="00071339" w:rsidRPr="009C49BE">
        <w:rPr>
          <w:rFonts w:ascii="Times New Roman" w:hAnsi="Times New Roman" w:cs="Times New Roman"/>
          <w:sz w:val="24"/>
          <w:szCs w:val="24"/>
        </w:rPr>
        <w:t xml:space="preserve">A Nota Fiscal ou Fatura deverá ser obrigatoriamente acompanhada da comprovação da regularidade fiscal, o que poderá ser feito por meio de consulta </w:t>
      </w:r>
      <w:r w:rsidR="00071339" w:rsidRPr="009C49BE">
        <w:rPr>
          <w:rFonts w:ascii="Times New Roman" w:hAnsi="Times New Roman" w:cs="Times New Roman"/>
          <w:i/>
          <w:iCs/>
          <w:sz w:val="24"/>
          <w:szCs w:val="24"/>
        </w:rPr>
        <w:t>on-line</w:t>
      </w:r>
      <w:r w:rsidR="00071339" w:rsidRPr="009C49BE">
        <w:rPr>
          <w:rFonts w:ascii="Times New Roman" w:hAnsi="Times New Roman" w:cs="Times New Roman"/>
          <w:sz w:val="24"/>
          <w:szCs w:val="24"/>
        </w:rPr>
        <w:t xml:space="preserve"> aos sítios eletrônicos oficiais ou à documentação </w:t>
      </w:r>
      <w:r w:rsidR="00071339" w:rsidRPr="009C49BE">
        <w:rPr>
          <w:rFonts w:ascii="Times New Roman" w:hAnsi="Times New Roman" w:cs="Times New Roman"/>
          <w:color w:val="auto"/>
          <w:sz w:val="24"/>
          <w:szCs w:val="24"/>
        </w:rPr>
        <w:t xml:space="preserve">mencionada no </w:t>
      </w:r>
      <w:hyperlink r:id="rId87" w:anchor="art68">
        <w:r w:rsidR="00071339" w:rsidRPr="009C49BE">
          <w:rPr>
            <w:rStyle w:val="Hyperlink"/>
            <w:rFonts w:ascii="Times New Roman" w:hAnsi="Times New Roman" w:cs="Times New Roman"/>
            <w:color w:val="auto"/>
            <w:sz w:val="24"/>
            <w:szCs w:val="24"/>
            <w:u w:val="none"/>
          </w:rPr>
          <w:t>art. 68 da Lei nº 14.133/2021</w:t>
        </w:r>
      </w:hyperlink>
      <w:r w:rsidR="00071339" w:rsidRPr="009C49BE">
        <w:rPr>
          <w:rFonts w:ascii="Times New Roman" w:hAnsi="Times New Roman" w:cs="Times New Roman"/>
          <w:color w:val="auto"/>
          <w:sz w:val="24"/>
          <w:szCs w:val="24"/>
        </w:rPr>
        <w:t>.</w:t>
      </w:r>
    </w:p>
    <w:p w:rsidR="00071339" w:rsidRPr="009C49BE" w:rsidRDefault="00071339" w:rsidP="006D66CB">
      <w:pPr>
        <w:pStyle w:val="Nivel2"/>
        <w:numPr>
          <w:ilvl w:val="1"/>
          <w:numId w:val="25"/>
        </w:numPr>
        <w:tabs>
          <w:tab w:val="left" w:pos="567"/>
        </w:tabs>
        <w:spacing w:before="0" w:after="0" w:line="240" w:lineRule="auto"/>
        <w:ind w:left="0" w:firstLine="0"/>
        <w:rPr>
          <w:rFonts w:ascii="Times New Roman" w:hAnsi="Times New Roman" w:cs="Times New Roman"/>
          <w:sz w:val="24"/>
          <w:szCs w:val="24"/>
        </w:rPr>
      </w:pPr>
      <w:r w:rsidRPr="009C49BE">
        <w:rPr>
          <w:rFonts w:ascii="Times New Roman" w:hAnsi="Times New Roman" w:cs="Times New Roman"/>
          <w:sz w:val="24"/>
          <w:szCs w:val="24"/>
        </w:rPr>
        <w:t xml:space="preserve">A Administração deverá realizar consulta da regularidade fiscal para: </w:t>
      </w:r>
    </w:p>
    <w:p w:rsidR="00071339" w:rsidRPr="009C49BE" w:rsidRDefault="00071339" w:rsidP="00C45CAA">
      <w:pPr>
        <w:pStyle w:val="Nivel2"/>
        <w:numPr>
          <w:ilvl w:val="0"/>
          <w:numId w:val="0"/>
        </w:numPr>
        <w:tabs>
          <w:tab w:val="left" w:pos="567"/>
        </w:tabs>
        <w:spacing w:before="0" w:after="0" w:line="240" w:lineRule="auto"/>
        <w:rPr>
          <w:rFonts w:ascii="Times New Roman" w:hAnsi="Times New Roman" w:cs="Times New Roman"/>
          <w:sz w:val="24"/>
          <w:szCs w:val="24"/>
        </w:rPr>
      </w:pPr>
      <w:r w:rsidRPr="009C49BE">
        <w:rPr>
          <w:rFonts w:ascii="Times New Roman" w:hAnsi="Times New Roman" w:cs="Times New Roman"/>
          <w:sz w:val="24"/>
          <w:szCs w:val="24"/>
        </w:rPr>
        <w:t xml:space="preserve">a) verificar a manutenção das condições de habilitação exigidas no edital; </w:t>
      </w:r>
    </w:p>
    <w:p w:rsidR="00071339" w:rsidRPr="009C49BE" w:rsidRDefault="00071339" w:rsidP="00C45CAA">
      <w:pPr>
        <w:pStyle w:val="Nivel2"/>
        <w:numPr>
          <w:ilvl w:val="0"/>
          <w:numId w:val="0"/>
        </w:numPr>
        <w:tabs>
          <w:tab w:val="left" w:pos="567"/>
        </w:tabs>
        <w:spacing w:before="0" w:after="0" w:line="240" w:lineRule="auto"/>
        <w:rPr>
          <w:rFonts w:ascii="Times New Roman" w:hAnsi="Times New Roman" w:cs="Times New Roman"/>
          <w:sz w:val="24"/>
          <w:szCs w:val="24"/>
        </w:rPr>
      </w:pPr>
      <w:r w:rsidRPr="009C49BE">
        <w:rPr>
          <w:rFonts w:ascii="Times New Roman" w:hAnsi="Times New Roman" w:cs="Times New Roman"/>
          <w:sz w:val="24"/>
          <w:szCs w:val="24"/>
        </w:rPr>
        <w:t>b) identificar possível razão que impeça a participação em licitação, no âmbito do órgão ou entidade, proibição de contratar com o Poder Público, bem como ocorrências impeditivas indiretas.</w:t>
      </w:r>
    </w:p>
    <w:p w:rsidR="00071339" w:rsidRPr="009C49BE" w:rsidRDefault="00071339" w:rsidP="006D66CB">
      <w:pPr>
        <w:pStyle w:val="Nivel2"/>
        <w:numPr>
          <w:ilvl w:val="1"/>
          <w:numId w:val="25"/>
        </w:numPr>
        <w:tabs>
          <w:tab w:val="left" w:pos="567"/>
        </w:tabs>
        <w:spacing w:before="0" w:after="0" w:line="240" w:lineRule="auto"/>
        <w:ind w:left="0" w:firstLine="0"/>
        <w:rPr>
          <w:rFonts w:ascii="Times New Roman" w:hAnsi="Times New Roman" w:cs="Times New Roman"/>
          <w:sz w:val="24"/>
          <w:szCs w:val="24"/>
        </w:rPr>
      </w:pPr>
      <w:r w:rsidRPr="009C49BE">
        <w:rPr>
          <w:rFonts w:ascii="Times New Roman" w:hAnsi="Times New Roman" w:cs="Times New Roman"/>
          <w:sz w:val="24"/>
          <w:szCs w:val="24"/>
        </w:rPr>
        <w:t xml:space="preserve">Constatando-se, a regularidade fiscal, a situação de irregularidade do contratado, será providenciada sua notificação, por escrito, para que, no prazo de 5 (cinco) dias úteis, regularize sua </w:t>
      </w:r>
      <w:r w:rsidRPr="009C49BE">
        <w:rPr>
          <w:rFonts w:ascii="Times New Roman" w:hAnsi="Times New Roman" w:cs="Times New Roman"/>
          <w:sz w:val="24"/>
          <w:szCs w:val="24"/>
        </w:rPr>
        <w:lastRenderedPageBreak/>
        <w:t>situação ou, no mesmo prazo, apresente sua defesa. O prazo poderá ser prorrogado uma vez, por igual período, a critério do contratante.</w:t>
      </w:r>
    </w:p>
    <w:p w:rsidR="00071339" w:rsidRPr="009C49BE" w:rsidRDefault="00071339" w:rsidP="006D66CB">
      <w:pPr>
        <w:pStyle w:val="Nivel2"/>
        <w:numPr>
          <w:ilvl w:val="1"/>
          <w:numId w:val="25"/>
        </w:numPr>
        <w:tabs>
          <w:tab w:val="left" w:pos="567"/>
        </w:tabs>
        <w:spacing w:before="0" w:after="0" w:line="240" w:lineRule="auto"/>
        <w:ind w:left="0" w:firstLine="0"/>
        <w:rPr>
          <w:rFonts w:ascii="Times New Roman" w:hAnsi="Times New Roman" w:cs="Times New Roman"/>
          <w:sz w:val="24"/>
          <w:szCs w:val="24"/>
        </w:rPr>
      </w:pPr>
      <w:r w:rsidRPr="009C49BE">
        <w:rPr>
          <w:rFonts w:ascii="Times New Roman" w:hAnsi="Times New Roman" w:cs="Times New Roman"/>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71339" w:rsidRPr="009C49BE" w:rsidRDefault="00071339" w:rsidP="006D66CB">
      <w:pPr>
        <w:pStyle w:val="Nivel2"/>
        <w:numPr>
          <w:ilvl w:val="1"/>
          <w:numId w:val="25"/>
        </w:numPr>
        <w:spacing w:before="0" w:after="0" w:line="240" w:lineRule="auto"/>
        <w:ind w:left="0" w:firstLine="0"/>
        <w:rPr>
          <w:rFonts w:ascii="Times New Roman" w:hAnsi="Times New Roman" w:cs="Times New Roman"/>
          <w:sz w:val="24"/>
          <w:szCs w:val="24"/>
        </w:rPr>
      </w:pPr>
      <w:r w:rsidRPr="009C49BE">
        <w:rPr>
          <w:rFonts w:ascii="Times New Roman" w:hAnsi="Times New Roman" w:cs="Times New Roman"/>
          <w:sz w:val="24"/>
          <w:szCs w:val="24"/>
        </w:rPr>
        <w:t>Persistindo a irregularidade, o contratante deverá adotar as medidas necessárias à rescisão contratual nos autos do processo administrativo correspondente, assegurada ao contratado a ampla defesa.</w:t>
      </w:r>
    </w:p>
    <w:p w:rsidR="00071339" w:rsidRPr="009C49BE" w:rsidRDefault="00071339" w:rsidP="006D66CB">
      <w:pPr>
        <w:pStyle w:val="Nivel2"/>
        <w:numPr>
          <w:ilvl w:val="1"/>
          <w:numId w:val="25"/>
        </w:numPr>
        <w:spacing w:before="0" w:after="0" w:line="240" w:lineRule="auto"/>
        <w:ind w:left="0" w:firstLine="0"/>
        <w:rPr>
          <w:rFonts w:ascii="Times New Roman" w:hAnsi="Times New Roman" w:cs="Times New Roman"/>
          <w:sz w:val="24"/>
          <w:szCs w:val="24"/>
        </w:rPr>
      </w:pPr>
      <w:r w:rsidRPr="009C49BE">
        <w:rPr>
          <w:rFonts w:ascii="Times New Roman" w:hAnsi="Times New Roman" w:cs="Times New Roman"/>
          <w:sz w:val="24"/>
          <w:szCs w:val="24"/>
        </w:rPr>
        <w:t xml:space="preserve">- Havendo a efetiva execução do objeto, os pagamentos serão realizados normalmente, até que se decida pela rescisão do contrato, caso o contratado não regularize sua situação relativa à regularidade fiscal. </w:t>
      </w:r>
    </w:p>
    <w:p w:rsidR="00071339" w:rsidRPr="005C624C" w:rsidRDefault="00071339" w:rsidP="00071339">
      <w:pPr>
        <w:jc w:val="both"/>
        <w:rPr>
          <w:rFonts w:ascii="Times New Roman" w:hAnsi="Times New Roman" w:cs="Times New Roman"/>
          <w:b/>
          <w:bCs/>
          <w:sz w:val="24"/>
          <w:szCs w:val="24"/>
        </w:rPr>
      </w:pPr>
      <w:r w:rsidRPr="005C624C">
        <w:rPr>
          <w:rFonts w:ascii="Times New Roman" w:hAnsi="Times New Roman" w:cs="Times New Roman"/>
          <w:b/>
          <w:bCs/>
          <w:sz w:val="24"/>
          <w:szCs w:val="24"/>
        </w:rPr>
        <w:t>CLÁUSULA DÉCIMA QU</w:t>
      </w:r>
      <w:r w:rsidR="006D66CB">
        <w:rPr>
          <w:rFonts w:ascii="Times New Roman" w:hAnsi="Times New Roman" w:cs="Times New Roman"/>
          <w:b/>
          <w:bCs/>
          <w:sz w:val="24"/>
          <w:szCs w:val="24"/>
        </w:rPr>
        <w:t>INTA</w:t>
      </w:r>
      <w:r w:rsidRPr="005C624C">
        <w:rPr>
          <w:rFonts w:ascii="Times New Roman" w:hAnsi="Times New Roman" w:cs="Times New Roman"/>
          <w:b/>
          <w:bCs/>
          <w:sz w:val="24"/>
          <w:szCs w:val="24"/>
        </w:rPr>
        <w:t xml:space="preserve"> – DAS RETENÇÕES DE IMPOSTOS E CONTRIBUIÇÕES NA FONTE</w:t>
      </w:r>
    </w:p>
    <w:p w:rsidR="00071339" w:rsidRPr="005C624C" w:rsidRDefault="00071339" w:rsidP="00071339">
      <w:pPr>
        <w:jc w:val="both"/>
        <w:rPr>
          <w:rFonts w:ascii="Times New Roman" w:hAnsi="Times New Roman" w:cs="Times New Roman"/>
          <w:sz w:val="24"/>
          <w:szCs w:val="24"/>
        </w:rPr>
      </w:pPr>
      <w:r w:rsidRPr="005C624C">
        <w:rPr>
          <w:rFonts w:ascii="Times New Roman" w:hAnsi="Times New Roman" w:cs="Times New Roman"/>
          <w:sz w:val="24"/>
          <w:szCs w:val="24"/>
        </w:rPr>
        <w:t>1</w:t>
      </w:r>
      <w:r w:rsidR="006D66CB">
        <w:rPr>
          <w:rFonts w:ascii="Times New Roman" w:hAnsi="Times New Roman" w:cs="Times New Roman"/>
          <w:sz w:val="24"/>
          <w:szCs w:val="24"/>
        </w:rPr>
        <w:t>5</w:t>
      </w:r>
      <w:r w:rsidRPr="005C624C">
        <w:rPr>
          <w:rFonts w:ascii="Times New Roman" w:hAnsi="Times New Roman" w:cs="Times New Roman"/>
          <w:sz w:val="24"/>
          <w:szCs w:val="24"/>
        </w:rPr>
        <w:t xml:space="preserve">.1 </w:t>
      </w:r>
      <w:r w:rsidR="00726711" w:rsidRPr="005C624C">
        <w:rPr>
          <w:rFonts w:ascii="Times New Roman" w:hAnsi="Times New Roman" w:cs="Times New Roman"/>
          <w:sz w:val="24"/>
          <w:szCs w:val="24"/>
        </w:rPr>
        <w:t>–</w:t>
      </w:r>
      <w:r w:rsidRPr="005C624C">
        <w:rPr>
          <w:rFonts w:ascii="Times New Roman" w:hAnsi="Times New Roman" w:cs="Times New Roman"/>
          <w:sz w:val="24"/>
          <w:szCs w:val="24"/>
        </w:rPr>
        <w:t xml:space="preserve"> Em se tratando d</w:t>
      </w:r>
      <w:r w:rsidR="005C624C" w:rsidRPr="005C624C">
        <w:rPr>
          <w:rFonts w:ascii="Times New Roman" w:hAnsi="Times New Roman" w:cs="Times New Roman"/>
          <w:sz w:val="24"/>
          <w:szCs w:val="24"/>
        </w:rPr>
        <w:t>e forneci</w:t>
      </w:r>
      <w:r w:rsidR="005C624C">
        <w:rPr>
          <w:rFonts w:ascii="Times New Roman" w:hAnsi="Times New Roman" w:cs="Times New Roman"/>
          <w:sz w:val="24"/>
          <w:szCs w:val="24"/>
        </w:rPr>
        <w:t>me</w:t>
      </w:r>
      <w:r w:rsidR="005C624C" w:rsidRPr="005C624C">
        <w:rPr>
          <w:rFonts w:ascii="Times New Roman" w:hAnsi="Times New Roman" w:cs="Times New Roman"/>
          <w:sz w:val="24"/>
          <w:szCs w:val="24"/>
        </w:rPr>
        <w:t>nto de bens</w:t>
      </w:r>
      <w:r w:rsidRPr="005C624C">
        <w:rPr>
          <w:rFonts w:ascii="Times New Roman" w:hAnsi="Times New Roman" w:cs="Times New Roman"/>
          <w:sz w:val="24"/>
          <w:szCs w:val="24"/>
        </w:rPr>
        <w:t>, os pagamentos a serem efetuados em favor da CONTRATADA estarão sujeitos, no que couber, às retenções na fonte nos seguintes termos:</w:t>
      </w:r>
    </w:p>
    <w:p w:rsidR="00071339" w:rsidRPr="005C624C" w:rsidRDefault="00071339" w:rsidP="007F5BC5">
      <w:pPr>
        <w:jc w:val="both"/>
        <w:rPr>
          <w:rFonts w:ascii="Times New Roman" w:hAnsi="Times New Roman" w:cs="Times New Roman"/>
          <w:sz w:val="24"/>
          <w:szCs w:val="24"/>
        </w:rPr>
      </w:pPr>
      <w:r w:rsidRPr="005C624C">
        <w:rPr>
          <w:rFonts w:ascii="Times New Roman" w:hAnsi="Times New Roman" w:cs="Times New Roman"/>
          <w:sz w:val="24"/>
          <w:szCs w:val="24"/>
        </w:rPr>
        <w:t>1</w:t>
      </w:r>
      <w:r w:rsidR="006D66CB">
        <w:rPr>
          <w:rFonts w:ascii="Times New Roman" w:hAnsi="Times New Roman" w:cs="Times New Roman"/>
          <w:sz w:val="24"/>
          <w:szCs w:val="24"/>
        </w:rPr>
        <w:t>5</w:t>
      </w:r>
      <w:r w:rsidRPr="005C624C">
        <w:rPr>
          <w:rFonts w:ascii="Times New Roman" w:hAnsi="Times New Roman" w:cs="Times New Roman"/>
          <w:sz w:val="24"/>
          <w:szCs w:val="24"/>
        </w:rPr>
        <w:t xml:space="preserve">.2 </w:t>
      </w:r>
      <w:r w:rsidR="00726711" w:rsidRPr="005C624C">
        <w:rPr>
          <w:rFonts w:ascii="Times New Roman" w:hAnsi="Times New Roman" w:cs="Times New Roman"/>
          <w:sz w:val="24"/>
          <w:szCs w:val="24"/>
        </w:rPr>
        <w:t>–</w:t>
      </w:r>
      <w:r w:rsidRPr="005C624C">
        <w:rPr>
          <w:rFonts w:ascii="Times New Roman" w:hAnsi="Times New Roman" w:cs="Times New Roman"/>
          <w:sz w:val="24"/>
          <w:szCs w:val="24"/>
        </w:rPr>
        <w:t xml:space="preserve"> Do Imposto de Renda da Pessoa Jurídica - IRPJ, da Contribuição Social sobre o Lucro Líquido - CSLL, da contribuição para seguridade social - COFINS e da contribuição para o PIS/PASEP, na forma da Instrução Normativa RFB n.º 1.234, de 11 de janeiro de 2012, </w:t>
      </w:r>
      <w:r w:rsidR="00726711" w:rsidRPr="005C624C">
        <w:rPr>
          <w:rFonts w:ascii="Times New Roman" w:hAnsi="Times New Roman" w:cs="Times New Roman"/>
          <w:w w:val="95"/>
          <w:sz w:val="24"/>
          <w:szCs w:val="24"/>
        </w:rPr>
        <w:t>alterada pela INRFB2145,de26de</w:t>
      </w:r>
      <w:r w:rsidR="00726711" w:rsidRPr="005C624C">
        <w:rPr>
          <w:rFonts w:ascii="Times New Roman" w:hAnsi="Times New Roman" w:cs="Times New Roman"/>
          <w:spacing w:val="-3"/>
          <w:w w:val="95"/>
          <w:sz w:val="24"/>
          <w:szCs w:val="24"/>
        </w:rPr>
        <w:t xml:space="preserve"> junho d</w:t>
      </w:r>
      <w:r w:rsidR="00726711" w:rsidRPr="005C624C">
        <w:rPr>
          <w:rFonts w:ascii="Times New Roman" w:hAnsi="Times New Roman" w:cs="Times New Roman"/>
          <w:w w:val="95"/>
          <w:sz w:val="24"/>
          <w:szCs w:val="24"/>
        </w:rPr>
        <w:t>e 2</w:t>
      </w:r>
      <w:r w:rsidR="00726711" w:rsidRPr="005C624C">
        <w:rPr>
          <w:rFonts w:ascii="Times New Roman" w:hAnsi="Times New Roman" w:cs="Times New Roman"/>
          <w:sz w:val="24"/>
          <w:szCs w:val="24"/>
        </w:rPr>
        <w:t>023</w:t>
      </w:r>
      <w:r w:rsidRPr="005C624C">
        <w:rPr>
          <w:rFonts w:ascii="Times New Roman" w:hAnsi="Times New Roman" w:cs="Times New Roman"/>
          <w:sz w:val="24"/>
          <w:szCs w:val="24"/>
        </w:rPr>
        <w:t>conforme determina o art. 64 da Lei n.º 9.430, de 27/12/1996 e alterações;</w:t>
      </w:r>
    </w:p>
    <w:p w:rsidR="00071339" w:rsidRDefault="00071339" w:rsidP="00071339">
      <w:pPr>
        <w:jc w:val="both"/>
        <w:rPr>
          <w:rFonts w:ascii="Times New Roman" w:hAnsi="Times New Roman" w:cs="Times New Roman"/>
          <w:sz w:val="24"/>
          <w:szCs w:val="24"/>
        </w:rPr>
      </w:pPr>
      <w:r w:rsidRPr="005C624C">
        <w:rPr>
          <w:rFonts w:ascii="Times New Roman" w:hAnsi="Times New Roman" w:cs="Times New Roman"/>
          <w:sz w:val="24"/>
          <w:szCs w:val="24"/>
        </w:rPr>
        <w:t>1</w:t>
      </w:r>
      <w:r w:rsidR="006D66CB">
        <w:rPr>
          <w:rFonts w:ascii="Times New Roman" w:hAnsi="Times New Roman" w:cs="Times New Roman"/>
          <w:sz w:val="24"/>
          <w:szCs w:val="24"/>
        </w:rPr>
        <w:t>5</w:t>
      </w:r>
      <w:r w:rsidRPr="005C624C">
        <w:rPr>
          <w:rFonts w:ascii="Times New Roman" w:hAnsi="Times New Roman" w:cs="Times New Roman"/>
          <w:sz w:val="24"/>
          <w:szCs w:val="24"/>
        </w:rPr>
        <w:t>.</w:t>
      </w:r>
      <w:r w:rsidR="007F5BC5" w:rsidRPr="005C624C">
        <w:rPr>
          <w:rFonts w:ascii="Times New Roman" w:hAnsi="Times New Roman" w:cs="Times New Roman"/>
          <w:sz w:val="24"/>
          <w:szCs w:val="24"/>
        </w:rPr>
        <w:t>3</w:t>
      </w:r>
      <w:r w:rsidR="00726711" w:rsidRPr="005C624C">
        <w:rPr>
          <w:rFonts w:ascii="Times New Roman" w:hAnsi="Times New Roman" w:cs="Times New Roman"/>
          <w:sz w:val="24"/>
          <w:szCs w:val="24"/>
        </w:rPr>
        <w:t>–</w:t>
      </w:r>
      <w:r w:rsidRPr="005C624C">
        <w:rPr>
          <w:rFonts w:ascii="Times New Roman" w:hAnsi="Times New Roman" w:cs="Times New Roman"/>
          <w:sz w:val="24"/>
          <w:szCs w:val="24"/>
        </w:rPr>
        <w:t xml:space="preserve"> A CONTRATADA, caso optante pelo Simples Nacional, deverá apresentar, juntamente com a nota fiscal correspondente aos serviços prestados, declaração relativa à sua opção por tal regime tributário.</w:t>
      </w:r>
    </w:p>
    <w:p w:rsidR="00F603A3" w:rsidRPr="009C49BE" w:rsidRDefault="00F603A3" w:rsidP="00071339">
      <w:pPr>
        <w:jc w:val="both"/>
        <w:rPr>
          <w:rFonts w:ascii="Times New Roman" w:hAnsi="Times New Roman" w:cs="Times New Roman"/>
          <w:sz w:val="24"/>
          <w:szCs w:val="24"/>
        </w:rPr>
      </w:pPr>
    </w:p>
    <w:bookmarkEnd w:id="77"/>
    <w:p w:rsidR="00071339" w:rsidRPr="009C49BE" w:rsidRDefault="00071339" w:rsidP="00071339">
      <w:pPr>
        <w:jc w:val="both"/>
        <w:rPr>
          <w:rFonts w:ascii="Times New Roman" w:hAnsi="Times New Roman" w:cs="Times New Roman"/>
          <w:b/>
          <w:bCs/>
          <w:sz w:val="24"/>
          <w:szCs w:val="24"/>
        </w:rPr>
      </w:pPr>
      <w:r w:rsidRPr="009C49BE">
        <w:rPr>
          <w:rFonts w:ascii="Times New Roman" w:hAnsi="Times New Roman" w:cs="Times New Roman"/>
          <w:b/>
          <w:bCs/>
          <w:sz w:val="24"/>
          <w:szCs w:val="24"/>
        </w:rPr>
        <w:t xml:space="preserve">CLÁUSULA DÉCIMA </w:t>
      </w:r>
      <w:r w:rsidR="006D66CB">
        <w:rPr>
          <w:rFonts w:ascii="Times New Roman" w:hAnsi="Times New Roman" w:cs="Times New Roman"/>
          <w:b/>
          <w:bCs/>
          <w:sz w:val="24"/>
          <w:szCs w:val="24"/>
        </w:rPr>
        <w:t>SEXTA</w:t>
      </w:r>
      <w:r w:rsidRPr="009C49BE">
        <w:rPr>
          <w:rFonts w:ascii="Times New Roman" w:hAnsi="Times New Roman" w:cs="Times New Roman"/>
          <w:b/>
          <w:bCs/>
          <w:sz w:val="24"/>
          <w:szCs w:val="24"/>
        </w:rPr>
        <w:t xml:space="preserve"> – DAS SANÇÕES</w:t>
      </w:r>
    </w:p>
    <w:p w:rsidR="00071339" w:rsidRPr="009C49BE" w:rsidRDefault="00071339" w:rsidP="00071339">
      <w:pPr>
        <w:pStyle w:val="NormalWeb"/>
        <w:spacing w:before="0" w:beforeAutospacing="0" w:after="0" w:afterAutospacing="0"/>
        <w:jc w:val="both"/>
      </w:pPr>
      <w:bookmarkStart w:id="78" w:name="_Hlk139379821"/>
      <w:r w:rsidRPr="009C49BE">
        <w:t>1</w:t>
      </w:r>
      <w:r w:rsidR="006D66CB">
        <w:t>6</w:t>
      </w:r>
      <w:r w:rsidRPr="009C49BE">
        <w:t xml:space="preserve">.1 </w:t>
      </w:r>
      <w:r w:rsidR="00726711" w:rsidRPr="009C49BE">
        <w:t xml:space="preserve">– </w:t>
      </w:r>
      <w:r w:rsidRPr="009C49BE">
        <w:t>Serão aplicadas ao responsável pelas infrações administrativas previstas nesta Lei as seguintes sanções:</w:t>
      </w:r>
    </w:p>
    <w:p w:rsidR="00071339" w:rsidRPr="009C49BE" w:rsidRDefault="00071339" w:rsidP="00071339">
      <w:pPr>
        <w:pStyle w:val="NormalWeb"/>
        <w:spacing w:before="0" w:beforeAutospacing="0" w:after="0" w:afterAutospacing="0"/>
        <w:jc w:val="both"/>
      </w:pPr>
      <w:bookmarkStart w:id="79" w:name="art156i"/>
      <w:bookmarkEnd w:id="79"/>
      <w:r w:rsidRPr="009C49BE">
        <w:t xml:space="preserve">I </w:t>
      </w:r>
      <w:r w:rsidR="00726711" w:rsidRPr="009C49BE">
        <w:t>–</w:t>
      </w:r>
      <w:r w:rsidRPr="009C49BE">
        <w:t>advertência;</w:t>
      </w:r>
    </w:p>
    <w:p w:rsidR="00071339" w:rsidRPr="009C49BE" w:rsidRDefault="00071339" w:rsidP="00071339">
      <w:pPr>
        <w:pStyle w:val="NormalWeb"/>
        <w:spacing w:before="0" w:beforeAutospacing="0" w:after="0" w:afterAutospacing="0"/>
        <w:jc w:val="both"/>
      </w:pPr>
      <w:bookmarkStart w:id="80" w:name="art156ii"/>
      <w:bookmarkEnd w:id="80"/>
      <w:r w:rsidRPr="009C49BE">
        <w:t xml:space="preserve">II </w:t>
      </w:r>
      <w:r w:rsidR="00726711" w:rsidRPr="009C49BE">
        <w:t>–</w:t>
      </w:r>
      <w:r w:rsidRPr="009C49BE">
        <w:t>multa;</w:t>
      </w:r>
    </w:p>
    <w:p w:rsidR="00071339" w:rsidRPr="009C49BE" w:rsidRDefault="00071339" w:rsidP="00071339">
      <w:pPr>
        <w:pStyle w:val="NormalWeb"/>
        <w:spacing w:before="0" w:beforeAutospacing="0" w:after="0" w:afterAutospacing="0"/>
        <w:jc w:val="both"/>
      </w:pPr>
      <w:bookmarkStart w:id="81" w:name="art156iii"/>
      <w:bookmarkEnd w:id="81"/>
      <w:r w:rsidRPr="009C49BE">
        <w:t xml:space="preserve">III </w:t>
      </w:r>
      <w:r w:rsidR="00726711" w:rsidRPr="009C49BE">
        <w:t>–</w:t>
      </w:r>
      <w:r w:rsidRPr="009C49BE">
        <w:t xml:space="preserve"> impedimento de licitar e contratar;</w:t>
      </w:r>
    </w:p>
    <w:p w:rsidR="00071339" w:rsidRPr="009C49BE" w:rsidRDefault="00071339" w:rsidP="00071339">
      <w:pPr>
        <w:pStyle w:val="NormalWeb"/>
        <w:spacing w:before="0" w:beforeAutospacing="0" w:after="0" w:afterAutospacing="0"/>
        <w:jc w:val="both"/>
      </w:pPr>
      <w:bookmarkStart w:id="82" w:name="art156iv"/>
      <w:bookmarkEnd w:id="82"/>
      <w:r w:rsidRPr="009C49BE">
        <w:t xml:space="preserve">IV </w:t>
      </w:r>
      <w:r w:rsidR="00726711" w:rsidRPr="009C49BE">
        <w:t>–</w:t>
      </w:r>
      <w:r w:rsidRPr="009C49BE">
        <w:t>declaração de inidoneidade para licitar ou contratar.</w:t>
      </w:r>
    </w:p>
    <w:p w:rsidR="00071339" w:rsidRPr="009C49BE" w:rsidRDefault="00071339" w:rsidP="00071339">
      <w:pPr>
        <w:pStyle w:val="NormalWeb"/>
        <w:spacing w:before="0" w:beforeAutospacing="0" w:after="0" w:afterAutospacing="0"/>
        <w:jc w:val="both"/>
      </w:pPr>
      <w:bookmarkStart w:id="83" w:name="art156§1"/>
      <w:bookmarkEnd w:id="83"/>
      <w:r w:rsidRPr="009C49BE">
        <w:t>§ 1º Na aplicação das sanções serão considerados:</w:t>
      </w:r>
    </w:p>
    <w:p w:rsidR="00071339" w:rsidRPr="009C49BE" w:rsidRDefault="00071339" w:rsidP="00071339">
      <w:pPr>
        <w:pStyle w:val="NormalWeb"/>
        <w:spacing w:before="0" w:beforeAutospacing="0" w:after="0" w:afterAutospacing="0"/>
        <w:jc w:val="both"/>
      </w:pPr>
      <w:bookmarkStart w:id="84" w:name="art156§1i"/>
      <w:bookmarkEnd w:id="84"/>
      <w:r w:rsidRPr="009C49BE">
        <w:t xml:space="preserve">I </w:t>
      </w:r>
      <w:r w:rsidR="00726711" w:rsidRPr="009C49BE">
        <w:t>–</w:t>
      </w:r>
      <w:r w:rsidRPr="009C49BE">
        <w:t xml:space="preserve"> a natureza e a gravidade da infração cometida;</w:t>
      </w:r>
    </w:p>
    <w:p w:rsidR="00071339" w:rsidRPr="009C49BE" w:rsidRDefault="00071339" w:rsidP="00071339">
      <w:pPr>
        <w:pStyle w:val="NormalWeb"/>
        <w:spacing w:before="0" w:beforeAutospacing="0" w:after="0" w:afterAutospacing="0"/>
        <w:jc w:val="both"/>
      </w:pPr>
      <w:bookmarkStart w:id="85" w:name="art156§1ii"/>
      <w:bookmarkEnd w:id="85"/>
      <w:r w:rsidRPr="009C49BE">
        <w:t xml:space="preserve">II </w:t>
      </w:r>
      <w:r w:rsidR="00726711" w:rsidRPr="009C49BE">
        <w:t>–</w:t>
      </w:r>
      <w:r w:rsidRPr="009C49BE">
        <w:t>as peculiaridades do caso concreto;</w:t>
      </w:r>
    </w:p>
    <w:p w:rsidR="00071339" w:rsidRPr="009C49BE" w:rsidRDefault="00071339" w:rsidP="00071339">
      <w:pPr>
        <w:pStyle w:val="NormalWeb"/>
        <w:spacing w:before="0" w:beforeAutospacing="0" w:after="0" w:afterAutospacing="0"/>
        <w:jc w:val="both"/>
      </w:pPr>
      <w:bookmarkStart w:id="86" w:name="art156§1iii"/>
      <w:bookmarkEnd w:id="86"/>
      <w:r w:rsidRPr="009C49BE">
        <w:t xml:space="preserve">III </w:t>
      </w:r>
      <w:r w:rsidR="00726711" w:rsidRPr="009C49BE">
        <w:t>–</w:t>
      </w:r>
      <w:r w:rsidRPr="009C49BE">
        <w:t xml:space="preserve"> as circunstâncias agravantes ou atenuantes;</w:t>
      </w:r>
    </w:p>
    <w:p w:rsidR="00071339" w:rsidRPr="009C49BE" w:rsidRDefault="00071339" w:rsidP="00071339">
      <w:pPr>
        <w:pStyle w:val="NormalWeb"/>
        <w:spacing w:before="0" w:beforeAutospacing="0" w:after="0" w:afterAutospacing="0"/>
        <w:jc w:val="both"/>
      </w:pPr>
      <w:bookmarkStart w:id="87" w:name="art156§1iv"/>
      <w:bookmarkEnd w:id="87"/>
      <w:r w:rsidRPr="009C49BE">
        <w:t xml:space="preserve">IV </w:t>
      </w:r>
      <w:r w:rsidR="00726711" w:rsidRPr="009C49BE">
        <w:t>–</w:t>
      </w:r>
      <w:r w:rsidRPr="009C49BE">
        <w:t>os danos que dela provierem para a Administração Pública;</w:t>
      </w:r>
    </w:p>
    <w:p w:rsidR="00071339" w:rsidRPr="009C49BE" w:rsidRDefault="00071339" w:rsidP="00071339">
      <w:pPr>
        <w:pStyle w:val="NormalWeb"/>
        <w:spacing w:before="0" w:beforeAutospacing="0" w:after="0" w:afterAutospacing="0"/>
        <w:jc w:val="both"/>
      </w:pPr>
      <w:bookmarkStart w:id="88" w:name="art156§1v"/>
      <w:bookmarkEnd w:id="88"/>
      <w:r w:rsidRPr="009C49BE">
        <w:t xml:space="preserve">V </w:t>
      </w:r>
      <w:r w:rsidR="00726711" w:rsidRPr="009C49BE">
        <w:t>–</w:t>
      </w:r>
      <w:r w:rsidRPr="009C49BE">
        <w:t>a implantação ou o aperfeiçoamento de programa de integridade, conforme normas e orientações dos órgãos de controle.</w:t>
      </w:r>
    </w:p>
    <w:p w:rsidR="00071339" w:rsidRPr="009C49BE" w:rsidRDefault="00071339" w:rsidP="00071339">
      <w:pPr>
        <w:pStyle w:val="NormalWeb"/>
        <w:spacing w:before="0" w:beforeAutospacing="0" w:after="0" w:afterAutospacing="0"/>
        <w:jc w:val="both"/>
      </w:pPr>
      <w:bookmarkStart w:id="89" w:name="art156§2"/>
      <w:bookmarkEnd w:id="89"/>
      <w:r w:rsidRPr="009C49BE">
        <w:t>§ 2º A sanção prevista no inciso I do </w:t>
      </w:r>
      <w:r w:rsidRPr="009C49BE">
        <w:rPr>
          <w:b/>
          <w:bCs/>
        </w:rPr>
        <w:t>caput</w:t>
      </w:r>
      <w:r w:rsidRPr="009C49BE">
        <w:t> deste item será aplicada exclusivamente pela infração administrativa prevista no </w:t>
      </w:r>
      <w:hyperlink r:id="rId88" w:anchor="art155i" w:history="1">
        <w:r w:rsidRPr="009C49BE">
          <w:rPr>
            <w:rStyle w:val="Hyperlink"/>
            <w:color w:val="auto"/>
            <w:u w:val="none"/>
          </w:rPr>
          <w:t>inciso I do </w:t>
        </w:r>
        <w:r w:rsidRPr="009C49BE">
          <w:rPr>
            <w:rStyle w:val="Hyperlink"/>
            <w:b/>
            <w:bCs/>
            <w:color w:val="auto"/>
            <w:u w:val="none"/>
          </w:rPr>
          <w:t>caput</w:t>
        </w:r>
        <w:r w:rsidRPr="009C49BE">
          <w:rPr>
            <w:rStyle w:val="Hyperlink"/>
            <w:color w:val="auto"/>
            <w:u w:val="none"/>
          </w:rPr>
          <w:t> do art. 155 da Lei</w:t>
        </w:r>
      </w:hyperlink>
      <w:r w:rsidRPr="009C49BE">
        <w:t xml:space="preserve"> 14.133/2021, quando não se justificar a imposição de penalidade mais grave.</w:t>
      </w:r>
    </w:p>
    <w:p w:rsidR="00071339" w:rsidRPr="009C49BE" w:rsidRDefault="00071339" w:rsidP="00071339">
      <w:pPr>
        <w:pStyle w:val="NormalWeb"/>
        <w:spacing w:before="0" w:beforeAutospacing="0" w:after="0" w:afterAutospacing="0"/>
        <w:jc w:val="both"/>
      </w:pPr>
      <w:bookmarkStart w:id="90" w:name="art156§3"/>
      <w:bookmarkEnd w:id="90"/>
      <w:r w:rsidRPr="009C49BE">
        <w:t>§ 3º A sanção prevista no inciso II do </w:t>
      </w:r>
      <w:r w:rsidRPr="009C49BE">
        <w:rPr>
          <w:b/>
          <w:bCs/>
        </w:rPr>
        <w:t>caput</w:t>
      </w:r>
      <w:r w:rsidRPr="009C49BE">
        <w:t> deste item,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w:t>
      </w:r>
      <w:hyperlink r:id="rId89" w:anchor="art155" w:history="1">
        <w:r w:rsidRPr="009C49BE">
          <w:rPr>
            <w:rStyle w:val="Hyperlink"/>
            <w:color w:val="auto"/>
            <w:u w:val="none"/>
          </w:rPr>
          <w:t>art. 155 da Lei</w:t>
        </w:r>
      </w:hyperlink>
      <w:r w:rsidRPr="009C49BE">
        <w:t xml:space="preserve"> 14.133/2021.</w:t>
      </w:r>
    </w:p>
    <w:p w:rsidR="00071339" w:rsidRPr="009C49BE" w:rsidRDefault="00071339" w:rsidP="00071339">
      <w:pPr>
        <w:pStyle w:val="NormalWeb"/>
        <w:spacing w:before="0" w:beforeAutospacing="0" w:after="0" w:afterAutospacing="0"/>
        <w:jc w:val="both"/>
      </w:pPr>
      <w:bookmarkStart w:id="91" w:name="art156§4"/>
      <w:bookmarkEnd w:id="91"/>
      <w:r w:rsidRPr="009C49BE">
        <w:t>§ 4º A sanção prevista no inciso III do </w:t>
      </w:r>
      <w:r w:rsidRPr="009C49BE">
        <w:rPr>
          <w:b/>
          <w:bCs/>
        </w:rPr>
        <w:t>caput</w:t>
      </w:r>
      <w:r w:rsidRPr="009C49BE">
        <w:t> deste artigo será aplicada ao responsável pelas infrações administrativas previstas nos </w:t>
      </w:r>
      <w:hyperlink r:id="rId90" w:anchor="art155ii" w:history="1">
        <w:r w:rsidRPr="009C49BE">
          <w:rPr>
            <w:rStyle w:val="Hyperlink"/>
            <w:color w:val="auto"/>
            <w:u w:val="none"/>
          </w:rPr>
          <w:t>incisos II, III, IV, V, VI e VII do </w:t>
        </w:r>
        <w:r w:rsidRPr="009C49BE">
          <w:rPr>
            <w:rStyle w:val="Hyperlink"/>
            <w:b/>
            <w:bCs/>
            <w:color w:val="auto"/>
            <w:u w:val="none"/>
          </w:rPr>
          <w:t>caput</w:t>
        </w:r>
        <w:r w:rsidRPr="009C49BE">
          <w:rPr>
            <w:rStyle w:val="Hyperlink"/>
            <w:color w:val="auto"/>
            <w:u w:val="none"/>
          </w:rPr>
          <w:t xml:space="preserve"> do </w:t>
        </w:r>
        <w:hyperlink r:id="rId91" w:anchor="art155" w:history="1">
          <w:r w:rsidRPr="009C49BE">
            <w:rPr>
              <w:rStyle w:val="Hyperlink"/>
              <w:color w:val="auto"/>
              <w:u w:val="none"/>
            </w:rPr>
            <w:t>art. 155 da Lei</w:t>
          </w:r>
        </w:hyperlink>
        <w:r w:rsidRPr="009C49BE">
          <w:t xml:space="preserve"> </w:t>
        </w:r>
        <w:r w:rsidRPr="009C49BE">
          <w:lastRenderedPageBreak/>
          <w:t>14.133/2021</w:t>
        </w:r>
      </w:hyperlink>
      <w:r w:rsidRPr="009C49BE">
        <w:t>, quando não se justificar a imposição de penalidade mais grave, e impedirá o responsável de licitar ou contratar no âmbito da Administração Pública direta e indireta do ente federativo que tiver aplicado a sanção, pelo prazo máximo de 3 (três) anos.</w:t>
      </w:r>
    </w:p>
    <w:p w:rsidR="00071339" w:rsidRPr="009C49BE" w:rsidRDefault="00071339" w:rsidP="00071339">
      <w:pPr>
        <w:pStyle w:val="NormalWeb"/>
        <w:spacing w:before="0" w:beforeAutospacing="0" w:after="0" w:afterAutospacing="0"/>
        <w:jc w:val="both"/>
      </w:pPr>
      <w:bookmarkStart w:id="92" w:name="art156§5"/>
      <w:bookmarkEnd w:id="92"/>
      <w:r w:rsidRPr="009C49BE">
        <w:t>§ 5º A sanção prevista no inciso IV do </w:t>
      </w:r>
      <w:r w:rsidRPr="009C49BE">
        <w:rPr>
          <w:b/>
          <w:bCs/>
        </w:rPr>
        <w:t>caput</w:t>
      </w:r>
      <w:r w:rsidRPr="009C49BE">
        <w:t> deste artigo será aplicada ao responsável pelas infrações administrativas previstas nos </w:t>
      </w:r>
      <w:hyperlink r:id="rId92" w:anchor="art155viii" w:history="1">
        <w:r w:rsidRPr="009C49BE">
          <w:rPr>
            <w:rStyle w:val="Hyperlink"/>
            <w:color w:val="auto"/>
            <w:u w:val="none"/>
          </w:rPr>
          <w:t>incisos VIII, IX, X, XI e XII do </w:t>
        </w:r>
        <w:r w:rsidRPr="009C49BE">
          <w:rPr>
            <w:rStyle w:val="Hyperlink"/>
            <w:b/>
            <w:bCs/>
            <w:color w:val="auto"/>
            <w:u w:val="none"/>
          </w:rPr>
          <w:t>caput</w:t>
        </w:r>
        <w:r w:rsidRPr="009C49BE">
          <w:rPr>
            <w:rStyle w:val="Hyperlink"/>
            <w:color w:val="auto"/>
            <w:u w:val="none"/>
          </w:rPr>
          <w:t xml:space="preserve"> do </w:t>
        </w:r>
        <w:hyperlink r:id="rId93" w:anchor="art155" w:history="1">
          <w:r w:rsidRPr="009C49BE">
            <w:rPr>
              <w:rStyle w:val="Hyperlink"/>
              <w:color w:val="auto"/>
              <w:u w:val="none"/>
            </w:rPr>
            <w:t>art. 155 da Lei</w:t>
          </w:r>
        </w:hyperlink>
        <w:r w:rsidRPr="009C49BE">
          <w:t xml:space="preserve"> 14.133/2021</w:t>
        </w:r>
      </w:hyperlink>
      <w:r w:rsidRPr="009C49BE">
        <w:t>, bem como pelas infrações administrativas previstas nos incisos II, III, IV, V, VI e VII do </w:t>
      </w:r>
      <w:r w:rsidRPr="009C49BE">
        <w:rPr>
          <w:b/>
          <w:bCs/>
        </w:rPr>
        <w:t>caput</w:t>
      </w:r>
      <w:r w:rsidRPr="009C49BE">
        <w: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rsidR="00071339" w:rsidRPr="009C49BE" w:rsidRDefault="00071339" w:rsidP="00071339">
      <w:pPr>
        <w:pStyle w:val="NormalWeb"/>
        <w:spacing w:before="0" w:beforeAutospacing="0" w:after="0" w:afterAutospacing="0"/>
        <w:jc w:val="both"/>
      </w:pPr>
      <w:bookmarkStart w:id="93" w:name="art156§6"/>
      <w:bookmarkEnd w:id="93"/>
      <w:r w:rsidRPr="009C49BE">
        <w:t>§ 6º A sanção estabelecida no inciso IV do </w:t>
      </w:r>
      <w:r w:rsidRPr="009C49BE">
        <w:rPr>
          <w:b/>
          <w:bCs/>
        </w:rPr>
        <w:t>caput</w:t>
      </w:r>
      <w:r w:rsidRPr="009C49BE">
        <w:t> deste artigo será precedida de análise jurídica e observará as seguintes regras:</w:t>
      </w:r>
    </w:p>
    <w:p w:rsidR="00071339" w:rsidRPr="009C49BE" w:rsidRDefault="00071339" w:rsidP="00071339">
      <w:pPr>
        <w:pStyle w:val="NormalWeb"/>
        <w:spacing w:before="0" w:beforeAutospacing="0" w:after="0" w:afterAutospacing="0"/>
        <w:jc w:val="both"/>
      </w:pPr>
      <w:bookmarkStart w:id="94" w:name="art156§6i"/>
      <w:bookmarkEnd w:id="94"/>
      <w:r w:rsidRPr="009C49BE">
        <w:t xml:space="preserve">I </w:t>
      </w:r>
      <w:r w:rsidR="00726711" w:rsidRPr="009C49BE">
        <w:t>–</w:t>
      </w:r>
      <w:r w:rsidRPr="009C49BE">
        <w:t>quando aplicada por órgão do Poder Executivo, será de competência exclusiva de ministro de Estado, de secretário estadual ou de secretário municipal e, quando aplicada por autarquia ou fundação, será de competência exclusiva da autoridade máxima da entidade;</w:t>
      </w:r>
    </w:p>
    <w:p w:rsidR="00071339" w:rsidRPr="009C49BE" w:rsidRDefault="00071339" w:rsidP="00071339">
      <w:pPr>
        <w:pStyle w:val="NormalWeb"/>
        <w:spacing w:before="0" w:beforeAutospacing="0" w:after="0" w:afterAutospacing="0"/>
        <w:jc w:val="both"/>
      </w:pPr>
      <w:bookmarkStart w:id="95" w:name="art156§6ii"/>
      <w:bookmarkEnd w:id="95"/>
      <w:r w:rsidRPr="009C49BE">
        <w:t xml:space="preserve">II </w:t>
      </w:r>
      <w:r w:rsidR="00726711" w:rsidRPr="009C49BE">
        <w:t>–</w:t>
      </w:r>
      <w:r w:rsidRPr="009C49BE">
        <w:t>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rsidR="00071339" w:rsidRPr="009C49BE" w:rsidRDefault="00071339" w:rsidP="00071339">
      <w:pPr>
        <w:pStyle w:val="NormalWeb"/>
        <w:spacing w:before="0" w:beforeAutospacing="0" w:after="0" w:afterAutospacing="0"/>
        <w:jc w:val="both"/>
      </w:pPr>
      <w:bookmarkStart w:id="96" w:name="art156§7"/>
      <w:bookmarkEnd w:id="96"/>
      <w:r w:rsidRPr="009C49BE">
        <w:t>§ 7º As sanções previstas nos incisos I, III e IV do </w:t>
      </w:r>
      <w:r w:rsidRPr="009C49BE">
        <w:rPr>
          <w:b/>
          <w:bCs/>
        </w:rPr>
        <w:t>caput</w:t>
      </w:r>
      <w:r w:rsidRPr="009C49BE">
        <w:t> deste artigo poderão ser aplicadas cumulativamente com a prevista no inciso II do </w:t>
      </w:r>
      <w:r w:rsidRPr="009C49BE">
        <w:rPr>
          <w:b/>
          <w:bCs/>
        </w:rPr>
        <w:t>caput</w:t>
      </w:r>
      <w:r w:rsidRPr="009C49BE">
        <w:t> deste artigo.</w:t>
      </w:r>
    </w:p>
    <w:p w:rsidR="00071339" w:rsidRPr="009C49BE" w:rsidRDefault="00071339" w:rsidP="00071339">
      <w:pPr>
        <w:pStyle w:val="NormalWeb"/>
        <w:spacing w:before="0" w:beforeAutospacing="0" w:after="0" w:afterAutospacing="0"/>
        <w:jc w:val="both"/>
      </w:pPr>
      <w:bookmarkStart w:id="97" w:name="art156§8"/>
      <w:bookmarkEnd w:id="97"/>
      <w:r w:rsidRPr="009C49BE">
        <w:t>§ 8º Se a multa aplicada e as indenizações cabíveis forem superiores ao valor de pagamento eventualmente devido pela Administração ao contratado, além da perda desse valor, a diferença será descontada da garantia prestada ou será cobrada judicialmente.</w:t>
      </w:r>
    </w:p>
    <w:p w:rsidR="00071339" w:rsidRPr="009C49BE" w:rsidRDefault="00071339" w:rsidP="00071339">
      <w:pPr>
        <w:pStyle w:val="NormalWeb"/>
        <w:spacing w:before="0" w:beforeAutospacing="0" w:after="0" w:afterAutospacing="0"/>
        <w:jc w:val="both"/>
      </w:pPr>
      <w:bookmarkStart w:id="98" w:name="art156§9"/>
      <w:bookmarkEnd w:id="98"/>
      <w:r w:rsidRPr="009C49BE">
        <w:t>§ 9º A aplicação das sanções previstas no </w:t>
      </w:r>
      <w:r w:rsidRPr="009C49BE">
        <w:rPr>
          <w:b/>
          <w:bCs/>
        </w:rPr>
        <w:t>caput</w:t>
      </w:r>
      <w:r w:rsidRPr="009C49BE">
        <w:t> deste artigo não exclui, em hipótese alguma, a obrigação de reparação integral do dano causado à Administração Pública.</w:t>
      </w:r>
    </w:p>
    <w:p w:rsidR="00071339" w:rsidRPr="009C49BE" w:rsidRDefault="00071339" w:rsidP="00071339">
      <w:pPr>
        <w:pStyle w:val="NormalWeb"/>
        <w:spacing w:before="0" w:beforeAutospacing="0" w:after="0" w:afterAutospacing="0"/>
        <w:jc w:val="both"/>
      </w:pPr>
      <w:bookmarkStart w:id="99" w:name="art157"/>
      <w:bookmarkEnd w:id="99"/>
    </w:p>
    <w:p w:rsidR="00071339" w:rsidRPr="009C49BE" w:rsidRDefault="00071339" w:rsidP="00071339">
      <w:pPr>
        <w:pStyle w:val="NormalWeb"/>
        <w:spacing w:before="0" w:beforeAutospacing="0" w:after="0" w:afterAutospacing="0"/>
        <w:jc w:val="both"/>
      </w:pPr>
      <w:r w:rsidRPr="009C49BE">
        <w:t>1</w:t>
      </w:r>
      <w:r w:rsidR="00D03B87">
        <w:t>6</w:t>
      </w:r>
      <w:r w:rsidRPr="009C49BE">
        <w:t xml:space="preserve">.2 </w:t>
      </w:r>
      <w:r w:rsidR="00726711" w:rsidRPr="009C49BE">
        <w:t>–</w:t>
      </w:r>
      <w:r w:rsidRPr="009C49BE">
        <w:t xml:space="preserve"> Na aplicação da sanção prevista no </w:t>
      </w:r>
      <w:hyperlink r:id="rId94" w:anchor="art156ii" w:history="1">
        <w:r w:rsidRPr="009C49BE">
          <w:rPr>
            <w:rStyle w:val="Hyperlink"/>
            <w:color w:val="auto"/>
            <w:u w:val="none"/>
          </w:rPr>
          <w:t>inciso II do </w:t>
        </w:r>
        <w:r w:rsidRPr="009C49BE">
          <w:rPr>
            <w:rStyle w:val="Hyperlink"/>
            <w:b/>
            <w:bCs/>
            <w:color w:val="auto"/>
            <w:u w:val="none"/>
          </w:rPr>
          <w:t>caput</w:t>
        </w:r>
        <w:r w:rsidRPr="009C49BE">
          <w:rPr>
            <w:rStyle w:val="Hyperlink"/>
            <w:color w:val="auto"/>
            <w:u w:val="none"/>
          </w:rPr>
          <w:t> do art. 156 da Lei 1</w:t>
        </w:r>
        <w:r w:rsidRPr="009C49BE">
          <w:t>4.133/2021</w:t>
        </w:r>
      </w:hyperlink>
      <w:r w:rsidRPr="009C49BE">
        <w:t>, será facultada a defesa do interessado no prazo de 15 (quinze) dias úteis, contado da data de sua intimação.</w:t>
      </w:r>
    </w:p>
    <w:p w:rsidR="00071339" w:rsidRPr="009C49BE" w:rsidRDefault="00071339" w:rsidP="00071339">
      <w:pPr>
        <w:pStyle w:val="NormalWeb"/>
        <w:spacing w:before="0" w:beforeAutospacing="0" w:after="0" w:afterAutospacing="0"/>
        <w:jc w:val="both"/>
      </w:pPr>
      <w:bookmarkStart w:id="100" w:name="art158"/>
      <w:bookmarkEnd w:id="100"/>
      <w:r w:rsidRPr="009C49BE">
        <w:t>1</w:t>
      </w:r>
      <w:r w:rsidR="00D03B87">
        <w:t>66</w:t>
      </w:r>
      <w:r w:rsidRPr="009C49BE">
        <w:t xml:space="preserve">3 </w:t>
      </w:r>
      <w:r w:rsidR="00726711" w:rsidRPr="009C49BE">
        <w:t>–</w:t>
      </w:r>
      <w:r w:rsidRPr="009C49BE">
        <w:t xml:space="preserve"> A aplicação das sanções previstas nos </w:t>
      </w:r>
      <w:hyperlink r:id="rId95" w:anchor="art156iii" w:history="1">
        <w:r w:rsidRPr="009C49BE">
          <w:rPr>
            <w:rStyle w:val="Hyperlink"/>
            <w:color w:val="auto"/>
            <w:u w:val="none"/>
          </w:rPr>
          <w:t>incisos III e IV do </w:t>
        </w:r>
        <w:r w:rsidRPr="009C49BE">
          <w:rPr>
            <w:rStyle w:val="Hyperlink"/>
            <w:b/>
            <w:bCs/>
            <w:color w:val="auto"/>
            <w:u w:val="none"/>
          </w:rPr>
          <w:t>caput</w:t>
        </w:r>
        <w:r w:rsidRPr="009C49BE">
          <w:rPr>
            <w:rStyle w:val="Hyperlink"/>
            <w:color w:val="auto"/>
            <w:u w:val="none"/>
          </w:rPr>
          <w:t> do art. 156 da Lei</w:t>
        </w:r>
      </w:hyperlink>
      <w:r w:rsidRPr="009C49BE">
        <w:t xml:space="preserve"> 14.133/21,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071339" w:rsidRPr="009C49BE" w:rsidRDefault="00071339" w:rsidP="00071339">
      <w:pPr>
        <w:pStyle w:val="NormalWeb"/>
        <w:spacing w:before="0" w:beforeAutospacing="0" w:after="0" w:afterAutospacing="0"/>
        <w:jc w:val="both"/>
      </w:pPr>
      <w:bookmarkStart w:id="101" w:name="art158§1"/>
      <w:bookmarkEnd w:id="101"/>
      <w:r w:rsidRPr="009C49BE">
        <w:t>§ 1º Em órgão ou entidade da Administração Pública cujo quadro funcional não seja formado de servidores estatutários, a comissão a que se refere o </w:t>
      </w:r>
      <w:r w:rsidRPr="009C49BE">
        <w:rPr>
          <w:b/>
          <w:bCs/>
        </w:rPr>
        <w:t>caput</w:t>
      </w:r>
      <w:r w:rsidRPr="009C49BE">
        <w:t> deste artigo será composta de 2 (dois) ou mais empregados públicos pertencentes aos seus quadros permanentes, preferencialmente com, no mínimo, 3 (três) anos de tempo de serviço no órgão ou entidade.</w:t>
      </w:r>
    </w:p>
    <w:p w:rsidR="00071339" w:rsidRPr="009C49BE" w:rsidRDefault="00071339" w:rsidP="00071339">
      <w:pPr>
        <w:pStyle w:val="NormalWeb"/>
        <w:spacing w:before="0" w:beforeAutospacing="0" w:after="0" w:afterAutospacing="0"/>
        <w:jc w:val="both"/>
      </w:pPr>
      <w:bookmarkStart w:id="102" w:name="art158§2"/>
      <w:bookmarkEnd w:id="102"/>
      <w:r w:rsidRPr="009C49BE">
        <w:t>§ 2º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071339" w:rsidRPr="009C49BE" w:rsidRDefault="00071339" w:rsidP="00071339">
      <w:pPr>
        <w:pStyle w:val="NormalWeb"/>
        <w:spacing w:before="0" w:beforeAutospacing="0" w:after="0" w:afterAutospacing="0"/>
        <w:jc w:val="both"/>
      </w:pPr>
      <w:bookmarkStart w:id="103" w:name="art158§3"/>
      <w:bookmarkEnd w:id="103"/>
      <w:r w:rsidRPr="009C49BE">
        <w:t>§ 3º Serão indeferidas pela comissão, mediante decisão fundamentada, provas ilícitas, impertinentes, desnecessárias, protelatórias ou intempestivas.</w:t>
      </w:r>
    </w:p>
    <w:p w:rsidR="00071339" w:rsidRPr="009C49BE" w:rsidRDefault="00071339" w:rsidP="00071339">
      <w:pPr>
        <w:pStyle w:val="NormalWeb"/>
        <w:spacing w:before="0" w:beforeAutospacing="0" w:after="0" w:afterAutospacing="0"/>
        <w:jc w:val="both"/>
      </w:pPr>
      <w:bookmarkStart w:id="104" w:name="art158§4"/>
      <w:bookmarkEnd w:id="104"/>
      <w:r w:rsidRPr="009C49BE">
        <w:t>§ 4º A prescrição ocorrerá em 5 (cinco) anos, contados da ciência da infração pela Administração, e será:</w:t>
      </w:r>
    </w:p>
    <w:p w:rsidR="00071339" w:rsidRPr="009C49BE" w:rsidRDefault="00071339" w:rsidP="00071339">
      <w:pPr>
        <w:pStyle w:val="NormalWeb"/>
        <w:spacing w:before="0" w:beforeAutospacing="0" w:after="0" w:afterAutospacing="0"/>
        <w:jc w:val="both"/>
      </w:pPr>
      <w:bookmarkStart w:id="105" w:name="art158§4i"/>
      <w:bookmarkEnd w:id="105"/>
      <w:r w:rsidRPr="009C49BE">
        <w:t xml:space="preserve">I </w:t>
      </w:r>
      <w:r w:rsidR="00726711" w:rsidRPr="009C49BE">
        <w:t>–</w:t>
      </w:r>
      <w:r w:rsidRPr="009C49BE">
        <w:t>interrompida pela instauração do processo de responsabilização a que se refere o </w:t>
      </w:r>
      <w:r w:rsidRPr="009C49BE">
        <w:rPr>
          <w:b/>
          <w:bCs/>
        </w:rPr>
        <w:t>caput</w:t>
      </w:r>
      <w:r w:rsidRPr="009C49BE">
        <w:t> deste artigo;</w:t>
      </w:r>
    </w:p>
    <w:p w:rsidR="00071339" w:rsidRPr="009C49BE" w:rsidRDefault="00071339" w:rsidP="00071339">
      <w:pPr>
        <w:pStyle w:val="NormalWeb"/>
        <w:spacing w:before="0" w:beforeAutospacing="0" w:after="0" w:afterAutospacing="0"/>
        <w:jc w:val="both"/>
      </w:pPr>
      <w:bookmarkStart w:id="106" w:name="art158§4ii"/>
      <w:bookmarkEnd w:id="106"/>
      <w:r w:rsidRPr="009C49BE">
        <w:lastRenderedPageBreak/>
        <w:t xml:space="preserve">II </w:t>
      </w:r>
      <w:r w:rsidR="00726711" w:rsidRPr="009C49BE">
        <w:t>–</w:t>
      </w:r>
      <w:r w:rsidRPr="009C49BE">
        <w:t>suspensa pela celebração de acordo de leniência previsto na </w:t>
      </w:r>
      <w:hyperlink r:id="rId96" w:history="1">
        <w:r w:rsidRPr="009C49BE">
          <w:rPr>
            <w:rStyle w:val="Hyperlink"/>
            <w:color w:val="auto"/>
            <w:u w:val="none"/>
          </w:rPr>
          <w:t>Lei nº 12.846, de 1º de agosto de 2013;</w:t>
        </w:r>
      </w:hyperlink>
    </w:p>
    <w:p w:rsidR="00071339" w:rsidRPr="009C49BE" w:rsidRDefault="00071339" w:rsidP="00071339">
      <w:pPr>
        <w:pStyle w:val="NormalWeb"/>
        <w:spacing w:before="0" w:beforeAutospacing="0" w:after="0" w:afterAutospacing="0"/>
        <w:jc w:val="both"/>
      </w:pPr>
      <w:bookmarkStart w:id="107" w:name="art158§4iii"/>
      <w:bookmarkEnd w:id="107"/>
      <w:r w:rsidRPr="009C49BE">
        <w:t xml:space="preserve">III </w:t>
      </w:r>
      <w:r w:rsidR="00726711" w:rsidRPr="009C49BE">
        <w:t>–</w:t>
      </w:r>
      <w:r w:rsidRPr="009C49BE">
        <w:t xml:space="preserve"> suspensa por decisão judicial que inviabilize a conclusão da apuração administrativa.</w:t>
      </w:r>
    </w:p>
    <w:p w:rsidR="00071339" w:rsidRPr="009C49BE" w:rsidRDefault="00071339" w:rsidP="00071339">
      <w:pPr>
        <w:pStyle w:val="NormalWeb"/>
        <w:spacing w:before="0" w:beforeAutospacing="0" w:after="0" w:afterAutospacing="0"/>
        <w:jc w:val="both"/>
      </w:pPr>
      <w:bookmarkStart w:id="108" w:name="art159"/>
      <w:bookmarkEnd w:id="108"/>
    </w:p>
    <w:p w:rsidR="00071339" w:rsidRPr="009C49BE" w:rsidRDefault="00071339" w:rsidP="00071339">
      <w:pPr>
        <w:pStyle w:val="NormalWeb"/>
        <w:spacing w:before="0" w:beforeAutospacing="0" w:after="0" w:afterAutospacing="0"/>
        <w:jc w:val="both"/>
      </w:pPr>
      <w:r w:rsidRPr="009C49BE">
        <w:t>1</w:t>
      </w:r>
      <w:r w:rsidR="00D03B87">
        <w:t>6</w:t>
      </w:r>
      <w:r w:rsidRPr="009C49BE">
        <w:t xml:space="preserve">.4 </w:t>
      </w:r>
      <w:r w:rsidR="00726711" w:rsidRPr="009C49BE">
        <w:t>–</w:t>
      </w:r>
      <w:r w:rsidRPr="009C49BE">
        <w:t xml:space="preserve"> Os atos previstos como infrações administrativas nesta Lei ou em outras leis de licitações e contratos da Administração Pública que também sejam tipificados como atos lesivos na </w:t>
      </w:r>
      <w:hyperlink r:id="rId97" w:history="1">
        <w:r w:rsidRPr="009C49BE">
          <w:rPr>
            <w:rStyle w:val="Hyperlink"/>
            <w:color w:val="auto"/>
            <w:u w:val="none"/>
          </w:rPr>
          <w:t>Lei nº 12.846, de 1º de agosto de 2013</w:t>
        </w:r>
      </w:hyperlink>
      <w:r w:rsidRPr="009C49BE">
        <w:t>, serão apurados e julgados conjuntamente, nos mesmos autos, observados o rito procedimental e a autoridade competente definidos na referida Lei.</w:t>
      </w:r>
    </w:p>
    <w:p w:rsidR="00071339" w:rsidRPr="009C49BE" w:rsidRDefault="00071339" w:rsidP="00071339">
      <w:pPr>
        <w:pStyle w:val="NormalWeb"/>
        <w:spacing w:before="0" w:beforeAutospacing="0" w:after="0" w:afterAutospacing="0"/>
        <w:jc w:val="both"/>
      </w:pPr>
      <w:bookmarkStart w:id="109" w:name="art159p"/>
      <w:bookmarkEnd w:id="109"/>
      <w:r w:rsidRPr="009C49BE">
        <w:t>Parágrafo único. (VETADO).</w:t>
      </w:r>
      <w:bookmarkStart w:id="110" w:name="art160"/>
      <w:bookmarkEnd w:id="110"/>
    </w:p>
    <w:p w:rsidR="00071339" w:rsidRPr="009C49BE" w:rsidRDefault="00071339" w:rsidP="00071339">
      <w:pPr>
        <w:pStyle w:val="NormalWeb"/>
        <w:spacing w:before="0" w:beforeAutospacing="0" w:after="0" w:afterAutospacing="0"/>
        <w:jc w:val="both"/>
      </w:pPr>
      <w:r w:rsidRPr="009C49BE">
        <w:t>1</w:t>
      </w:r>
      <w:r w:rsidR="00D03B87">
        <w:t>6</w:t>
      </w:r>
      <w:r w:rsidRPr="009C49BE">
        <w:t xml:space="preserve">.5 </w:t>
      </w:r>
      <w:r w:rsidR="00726711" w:rsidRPr="009C49BE">
        <w:t>–</w:t>
      </w:r>
      <w:r w:rsidRPr="009C49B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bookmarkStart w:id="111" w:name="art161"/>
      <w:bookmarkEnd w:id="111"/>
    </w:p>
    <w:p w:rsidR="00071339" w:rsidRPr="009C49BE" w:rsidRDefault="00071339" w:rsidP="00071339">
      <w:pPr>
        <w:pStyle w:val="NormalWeb"/>
        <w:spacing w:before="0" w:beforeAutospacing="0" w:after="0" w:afterAutospacing="0"/>
        <w:jc w:val="both"/>
      </w:pPr>
      <w:r w:rsidRPr="009C49BE">
        <w:t>1</w:t>
      </w:r>
      <w:r w:rsidR="00D03B87">
        <w:t>6</w:t>
      </w:r>
      <w:r w:rsidRPr="009C49BE">
        <w:t xml:space="preserve">.6 </w:t>
      </w:r>
      <w:r w:rsidR="00726711" w:rsidRPr="009C49BE">
        <w:t>–</w:t>
      </w:r>
      <w:r w:rsidRPr="009C49BE">
        <w:t xml:space="preserve"> 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w:t>
      </w:r>
      <w:r w:rsidR="00840AD8" w:rsidRPr="009C49BE">
        <w:t>CEIS</w:t>
      </w:r>
      <w:r w:rsidRPr="009C49BE">
        <w:t>) e no Cadastro Nacional de Empresas Punidas (</w:t>
      </w:r>
      <w:r w:rsidR="00840AD8" w:rsidRPr="009C49BE">
        <w:t>CNEP</w:t>
      </w:r>
      <w:r w:rsidRPr="009C49BE">
        <w:t>), instituídos no âmbito do Poder Executivo federal.</w:t>
      </w:r>
    </w:p>
    <w:p w:rsidR="00071339" w:rsidRPr="009C49BE" w:rsidRDefault="00071339" w:rsidP="00071339">
      <w:pPr>
        <w:pStyle w:val="NormalWeb"/>
        <w:spacing w:before="0" w:beforeAutospacing="0" w:after="0" w:afterAutospacing="0"/>
        <w:jc w:val="both"/>
      </w:pPr>
    </w:p>
    <w:p w:rsidR="00071339" w:rsidRPr="009C49BE" w:rsidRDefault="00071339" w:rsidP="00071339">
      <w:pPr>
        <w:pStyle w:val="NormalWeb"/>
        <w:spacing w:before="0" w:beforeAutospacing="0" w:after="0" w:afterAutospacing="0"/>
        <w:jc w:val="both"/>
      </w:pPr>
      <w:bookmarkStart w:id="112" w:name="art161p"/>
      <w:bookmarkEnd w:id="112"/>
      <w:r w:rsidRPr="009C49BE">
        <w:t>Parágrafo único. Para fins de aplicação das sanções previstas nos i</w:t>
      </w:r>
      <w:hyperlink r:id="rId98" w:anchor="art156i" w:history="1">
        <w:r w:rsidRPr="009C49BE">
          <w:rPr>
            <w:rStyle w:val="Hyperlink"/>
            <w:color w:val="auto"/>
          </w:rPr>
          <w:t>ncisos I, II, III e IV do </w:t>
        </w:r>
        <w:r w:rsidRPr="009C49BE">
          <w:rPr>
            <w:rStyle w:val="Hyperlink"/>
            <w:b/>
            <w:bCs/>
            <w:color w:val="auto"/>
          </w:rPr>
          <w:t>caput</w:t>
        </w:r>
        <w:r w:rsidRPr="009C49BE">
          <w:rPr>
            <w:rStyle w:val="Hyperlink"/>
            <w:color w:val="auto"/>
          </w:rPr>
          <w:t> do art. 156 desta Lei</w:t>
        </w:r>
      </w:hyperlink>
      <w:r w:rsidRPr="009C49BE">
        <w:t>, o Poder Executivo regulamentará a forma de cômputo e as consequências da soma de diversas sanções aplicadas a uma mesma empresa e derivadas de contratos distintos.</w:t>
      </w:r>
    </w:p>
    <w:p w:rsidR="00071339" w:rsidRPr="009C49BE" w:rsidRDefault="00071339" w:rsidP="00071339">
      <w:pPr>
        <w:pStyle w:val="NormalWeb"/>
        <w:spacing w:before="0" w:beforeAutospacing="0" w:after="0" w:afterAutospacing="0"/>
        <w:jc w:val="both"/>
      </w:pPr>
      <w:bookmarkStart w:id="113" w:name="art162"/>
      <w:bookmarkEnd w:id="113"/>
    </w:p>
    <w:p w:rsidR="00071339" w:rsidRPr="009C49BE" w:rsidRDefault="00071339" w:rsidP="00071339">
      <w:pPr>
        <w:pStyle w:val="NormalWeb"/>
        <w:spacing w:before="0" w:beforeAutospacing="0" w:after="0" w:afterAutospacing="0"/>
        <w:jc w:val="both"/>
      </w:pPr>
      <w:r w:rsidRPr="009C49BE">
        <w:t>1</w:t>
      </w:r>
      <w:r w:rsidR="00D03B87">
        <w:t>6</w:t>
      </w:r>
      <w:r w:rsidRPr="009C49BE">
        <w:t xml:space="preserve">.7 </w:t>
      </w:r>
      <w:r w:rsidR="00726711" w:rsidRPr="009C49BE">
        <w:t>–</w:t>
      </w:r>
      <w:r w:rsidRPr="009C49BE">
        <w:t xml:space="preserve"> O atraso injustificado na execução do contrato sujeitará o contratado a multa de mora, na forma prevista em edital ou em contrato.</w:t>
      </w:r>
    </w:p>
    <w:p w:rsidR="00071339" w:rsidRPr="009C49BE" w:rsidRDefault="00071339" w:rsidP="00071339">
      <w:pPr>
        <w:pStyle w:val="NormalWeb"/>
        <w:spacing w:before="0" w:beforeAutospacing="0" w:after="0" w:afterAutospacing="0"/>
        <w:jc w:val="both"/>
      </w:pPr>
      <w:bookmarkStart w:id="114" w:name="art162p"/>
      <w:bookmarkEnd w:id="114"/>
      <w:r w:rsidRPr="009C49BE">
        <w:t>Parágrafo único. A aplicação de multa de mora não impedirá que a Administração a converta em compensatória e promova a extinção unilateral do contrato com a aplicação cumulada de outras sanções previstas nesta Lei.</w:t>
      </w:r>
      <w:bookmarkStart w:id="115" w:name="art163"/>
      <w:bookmarkEnd w:id="115"/>
    </w:p>
    <w:p w:rsidR="00071339" w:rsidRPr="009C49BE" w:rsidRDefault="00071339" w:rsidP="00071339">
      <w:pPr>
        <w:pStyle w:val="NormalWeb"/>
        <w:spacing w:before="0" w:beforeAutospacing="0" w:after="0" w:afterAutospacing="0"/>
        <w:jc w:val="both"/>
      </w:pPr>
      <w:r w:rsidRPr="009C49BE">
        <w:t>1</w:t>
      </w:r>
      <w:r w:rsidR="00D03B87">
        <w:t>6</w:t>
      </w:r>
      <w:r w:rsidRPr="009C49BE">
        <w:t xml:space="preserve">.8 </w:t>
      </w:r>
      <w:r w:rsidR="00726711" w:rsidRPr="009C49BE">
        <w:t>–</w:t>
      </w:r>
      <w:r w:rsidRPr="009C49BE">
        <w:t xml:space="preserve"> É admitida a reabilitação do licitante ou contratado perante a própria autoridade que aplicou a penalidade, exigidos, cumulativamente:</w:t>
      </w:r>
    </w:p>
    <w:p w:rsidR="00071339" w:rsidRPr="009C49BE" w:rsidRDefault="00071339" w:rsidP="00071339">
      <w:pPr>
        <w:pStyle w:val="NormalWeb"/>
        <w:spacing w:before="0" w:beforeAutospacing="0" w:after="0" w:afterAutospacing="0"/>
        <w:jc w:val="both"/>
      </w:pPr>
      <w:bookmarkStart w:id="116" w:name="art163i"/>
      <w:bookmarkEnd w:id="116"/>
      <w:r w:rsidRPr="009C49BE">
        <w:t xml:space="preserve">I </w:t>
      </w:r>
      <w:r w:rsidR="00726711" w:rsidRPr="009C49BE">
        <w:t>–</w:t>
      </w:r>
      <w:r w:rsidRPr="009C49BE">
        <w:t>reparação integral do dano causado à Administração Pública;</w:t>
      </w:r>
    </w:p>
    <w:p w:rsidR="00071339" w:rsidRPr="009C49BE" w:rsidRDefault="00071339" w:rsidP="00071339">
      <w:pPr>
        <w:pStyle w:val="NormalWeb"/>
        <w:spacing w:before="0" w:beforeAutospacing="0" w:after="0" w:afterAutospacing="0"/>
        <w:jc w:val="both"/>
      </w:pPr>
      <w:bookmarkStart w:id="117" w:name="art163ii"/>
      <w:bookmarkEnd w:id="117"/>
      <w:r w:rsidRPr="009C49BE">
        <w:t xml:space="preserve">II </w:t>
      </w:r>
      <w:r w:rsidR="00726711" w:rsidRPr="009C49BE">
        <w:t>–</w:t>
      </w:r>
      <w:r w:rsidRPr="009C49BE">
        <w:t>pagamento da multa;</w:t>
      </w:r>
    </w:p>
    <w:p w:rsidR="00071339" w:rsidRPr="009C49BE" w:rsidRDefault="00071339" w:rsidP="00071339">
      <w:pPr>
        <w:pStyle w:val="NormalWeb"/>
        <w:spacing w:before="0" w:beforeAutospacing="0" w:after="0" w:afterAutospacing="0"/>
        <w:jc w:val="both"/>
      </w:pPr>
      <w:bookmarkStart w:id="118" w:name="art163iii"/>
      <w:bookmarkEnd w:id="118"/>
      <w:r w:rsidRPr="009C49BE">
        <w:t xml:space="preserve">III </w:t>
      </w:r>
      <w:r w:rsidR="00726711" w:rsidRPr="009C49BE">
        <w:t>–</w:t>
      </w:r>
      <w:r w:rsidRPr="009C49BE">
        <w:t xml:space="preserve"> transcurso do prazo mínimo de 1 (um) ano da aplicação da penalidade, no caso de impedimento de licitar e contratar, ou de 3 (três) anos da aplicação da penalidade, no caso de declaração de inidoneidade;</w:t>
      </w:r>
    </w:p>
    <w:p w:rsidR="00071339" w:rsidRPr="009C49BE" w:rsidRDefault="00071339" w:rsidP="00071339">
      <w:pPr>
        <w:pStyle w:val="NormalWeb"/>
        <w:spacing w:before="0" w:beforeAutospacing="0" w:after="0" w:afterAutospacing="0"/>
        <w:jc w:val="both"/>
      </w:pPr>
      <w:bookmarkStart w:id="119" w:name="art163iv"/>
      <w:bookmarkEnd w:id="119"/>
      <w:r w:rsidRPr="009C49BE">
        <w:t xml:space="preserve">IV </w:t>
      </w:r>
      <w:r w:rsidR="00726711" w:rsidRPr="009C49BE">
        <w:t>–</w:t>
      </w:r>
      <w:r w:rsidRPr="009C49BE">
        <w:t>cumprimento das condições de reabilitação definidas no ato punitivo;</w:t>
      </w:r>
    </w:p>
    <w:p w:rsidR="00071339" w:rsidRPr="009C49BE" w:rsidRDefault="00071339" w:rsidP="00071339">
      <w:pPr>
        <w:pStyle w:val="NormalWeb"/>
        <w:spacing w:before="0" w:beforeAutospacing="0" w:after="0" w:afterAutospacing="0"/>
        <w:jc w:val="both"/>
      </w:pPr>
      <w:bookmarkStart w:id="120" w:name="art163v"/>
      <w:bookmarkEnd w:id="120"/>
      <w:r w:rsidRPr="009C49BE">
        <w:t xml:space="preserve">V </w:t>
      </w:r>
      <w:r w:rsidR="00726711" w:rsidRPr="009C49BE">
        <w:t>–</w:t>
      </w:r>
      <w:r w:rsidRPr="009C49BE">
        <w:t>análise jurídica prévia, com posicionamento conclusivo quanto ao cumprimento dos requisitos definidos neste artigo.</w:t>
      </w:r>
    </w:p>
    <w:p w:rsidR="00071339" w:rsidRPr="009C49BE" w:rsidRDefault="00071339" w:rsidP="00071339">
      <w:pPr>
        <w:pStyle w:val="NormalWeb"/>
        <w:spacing w:before="0" w:beforeAutospacing="0" w:after="0" w:afterAutospacing="0"/>
        <w:jc w:val="both"/>
      </w:pPr>
      <w:bookmarkStart w:id="121" w:name="art163p"/>
      <w:bookmarkEnd w:id="121"/>
      <w:r w:rsidRPr="009C49BE">
        <w:t>Parágrafo único. A sanção pelas infrações previstas nos </w:t>
      </w:r>
      <w:hyperlink r:id="rId99" w:anchor="art155viii" w:history="1">
        <w:r w:rsidRPr="009C49BE">
          <w:rPr>
            <w:rStyle w:val="Hyperlink"/>
            <w:color w:val="auto"/>
          </w:rPr>
          <w:t>incisos VIII</w:t>
        </w:r>
      </w:hyperlink>
      <w:r w:rsidRPr="009C49BE">
        <w:t> e </w:t>
      </w:r>
      <w:hyperlink r:id="rId100" w:anchor="art155xii" w:history="1">
        <w:r w:rsidRPr="009C49BE">
          <w:rPr>
            <w:rStyle w:val="Hyperlink"/>
            <w:color w:val="auto"/>
          </w:rPr>
          <w:t>XII do </w:t>
        </w:r>
        <w:r w:rsidRPr="009C49BE">
          <w:rPr>
            <w:rStyle w:val="Hyperlink"/>
            <w:b/>
            <w:bCs/>
            <w:color w:val="auto"/>
          </w:rPr>
          <w:t>caput</w:t>
        </w:r>
        <w:r w:rsidRPr="009C49BE">
          <w:rPr>
            <w:rStyle w:val="Hyperlink"/>
            <w:color w:val="auto"/>
          </w:rPr>
          <w:t> do art. 155 da Lei</w:t>
        </w:r>
      </w:hyperlink>
      <w:r w:rsidRPr="009C49BE">
        <w:t> 14.133/2021, exigirá, como condição de reabilitação do licitante ou contratado, a implantação ou aperfeiçoamento de programa de integridade pelo responsável.</w:t>
      </w:r>
    </w:p>
    <w:bookmarkEnd w:id="78"/>
    <w:p w:rsidR="00071339" w:rsidRPr="009C49BE" w:rsidRDefault="00071339" w:rsidP="00071339">
      <w:pPr>
        <w:jc w:val="both"/>
        <w:rPr>
          <w:rFonts w:ascii="Times New Roman" w:hAnsi="Times New Roman" w:cs="Times New Roman"/>
          <w:sz w:val="24"/>
          <w:szCs w:val="24"/>
        </w:rPr>
      </w:pPr>
    </w:p>
    <w:p w:rsidR="00071339" w:rsidRPr="009C49BE" w:rsidRDefault="00071339" w:rsidP="00071339">
      <w:pPr>
        <w:jc w:val="both"/>
        <w:rPr>
          <w:rFonts w:ascii="Times New Roman" w:hAnsi="Times New Roman" w:cs="Times New Roman"/>
          <w:b/>
          <w:bCs/>
          <w:sz w:val="24"/>
          <w:szCs w:val="24"/>
        </w:rPr>
      </w:pPr>
      <w:r w:rsidRPr="009C49BE">
        <w:rPr>
          <w:rFonts w:ascii="Times New Roman" w:hAnsi="Times New Roman" w:cs="Times New Roman"/>
          <w:b/>
          <w:bCs/>
          <w:sz w:val="24"/>
          <w:szCs w:val="24"/>
        </w:rPr>
        <w:t>CLÁUSULA DÉCIMA S</w:t>
      </w:r>
      <w:r w:rsidR="00D03B87">
        <w:rPr>
          <w:rFonts w:ascii="Times New Roman" w:hAnsi="Times New Roman" w:cs="Times New Roman"/>
          <w:b/>
          <w:bCs/>
          <w:sz w:val="24"/>
          <w:szCs w:val="24"/>
        </w:rPr>
        <w:t>ÉTIMA</w:t>
      </w:r>
      <w:r w:rsidRPr="009C49BE">
        <w:rPr>
          <w:rFonts w:ascii="Times New Roman" w:hAnsi="Times New Roman" w:cs="Times New Roman"/>
          <w:b/>
          <w:bCs/>
          <w:sz w:val="24"/>
          <w:szCs w:val="24"/>
        </w:rPr>
        <w:t xml:space="preserve"> – DO FORO</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1</w:t>
      </w:r>
      <w:r w:rsidR="00D03B87">
        <w:rPr>
          <w:rFonts w:ascii="Times New Roman" w:hAnsi="Times New Roman" w:cs="Times New Roman"/>
          <w:sz w:val="24"/>
          <w:szCs w:val="24"/>
        </w:rPr>
        <w:t>7</w:t>
      </w:r>
      <w:r w:rsidRPr="009C49BE">
        <w:rPr>
          <w:rFonts w:ascii="Times New Roman" w:hAnsi="Times New Roman" w:cs="Times New Roman"/>
          <w:sz w:val="24"/>
          <w:szCs w:val="24"/>
        </w:rPr>
        <w:t xml:space="preserve">.1 </w:t>
      </w:r>
      <w:r w:rsidR="00726711" w:rsidRPr="009C49BE">
        <w:rPr>
          <w:rFonts w:ascii="Times New Roman" w:hAnsi="Times New Roman" w:cs="Times New Roman"/>
          <w:sz w:val="24"/>
          <w:szCs w:val="24"/>
        </w:rPr>
        <w:t>–</w:t>
      </w:r>
      <w:r w:rsidRPr="009C49BE">
        <w:rPr>
          <w:rFonts w:ascii="Times New Roman" w:hAnsi="Times New Roman" w:cs="Times New Roman"/>
          <w:sz w:val="24"/>
          <w:szCs w:val="24"/>
        </w:rPr>
        <w:t xml:space="preserve"> As questões decorrentes da execução deste instrumento, que não possam ser dirimidas administrativamente, serão processadas e julgadas no Foro da cidade ................/.....,  definida na </w:t>
      </w:r>
      <w:r w:rsidRPr="009C49BE">
        <w:rPr>
          <w:rFonts w:ascii="Times New Roman" w:hAnsi="Times New Roman" w:cs="Times New Roman"/>
          <w:sz w:val="24"/>
          <w:szCs w:val="24"/>
        </w:rPr>
        <w:lastRenderedPageBreak/>
        <w:t>cláusula primeira deste Contrato, com exclusão de qualquer outro, por mais privilegiado que seja, salvo nos casos previstos no art. 102, inciso I, alínea “d”, da Constituição Federal.</w:t>
      </w:r>
    </w:p>
    <w:p w:rsidR="00071339"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1</w:t>
      </w:r>
      <w:r w:rsidR="00D03B87">
        <w:rPr>
          <w:rFonts w:ascii="Times New Roman" w:hAnsi="Times New Roman" w:cs="Times New Roman"/>
          <w:sz w:val="24"/>
          <w:szCs w:val="24"/>
        </w:rPr>
        <w:t>7</w:t>
      </w:r>
      <w:r w:rsidRPr="009C49BE">
        <w:rPr>
          <w:rFonts w:ascii="Times New Roman" w:hAnsi="Times New Roman" w:cs="Times New Roman"/>
          <w:sz w:val="24"/>
          <w:szCs w:val="24"/>
        </w:rPr>
        <w:t xml:space="preserve">.2 </w:t>
      </w:r>
      <w:r w:rsidR="00726711" w:rsidRPr="009C49BE">
        <w:rPr>
          <w:rFonts w:ascii="Times New Roman" w:hAnsi="Times New Roman" w:cs="Times New Roman"/>
          <w:sz w:val="24"/>
          <w:szCs w:val="24"/>
        </w:rPr>
        <w:t>–</w:t>
      </w:r>
      <w:r w:rsidRPr="009C49BE">
        <w:rPr>
          <w:rFonts w:ascii="Times New Roman" w:hAnsi="Times New Roman" w:cs="Times New Roman"/>
          <w:sz w:val="24"/>
          <w:szCs w:val="24"/>
        </w:rPr>
        <w:t xml:space="preserve"> E, para firmeza e validade do que foi pactuado, lavrou-se o presente Contrato em 2 (duas) vias, as quais, depois de lidas, seguem assinadas, pelos representantes das partes, CONTRATANTE e CONTRATADA.</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 de ........................ de 20.........</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Local e data.</w:t>
      </w:r>
    </w:p>
    <w:p w:rsidR="00071339" w:rsidRPr="009C49BE" w:rsidRDefault="00071339" w:rsidP="00071339">
      <w:pPr>
        <w:jc w:val="both"/>
        <w:rPr>
          <w:rFonts w:ascii="Times New Roman" w:hAnsi="Times New Roman" w:cs="Times New Roman"/>
          <w:sz w:val="24"/>
          <w:szCs w:val="24"/>
        </w:rPr>
      </w:pPr>
    </w:p>
    <w:p w:rsidR="00071339" w:rsidRPr="009C49BE" w:rsidRDefault="00071339" w:rsidP="00071339">
      <w:pPr>
        <w:pStyle w:val="Corpodetexto"/>
        <w:ind w:right="611"/>
        <w:jc w:val="both"/>
        <w:rPr>
          <w:rFonts w:ascii="Times New Roman" w:hAnsi="Times New Roman" w:cs="Times New Roman"/>
        </w:rPr>
      </w:pPr>
      <w:r w:rsidRPr="009C49BE">
        <w:rPr>
          <w:rFonts w:ascii="Times New Roman" w:hAnsi="Times New Roman" w:cs="Times New Roman"/>
        </w:rPr>
        <w:t>Contratante: (nome) ...........................................................</w:t>
      </w:r>
    </w:p>
    <w:p w:rsidR="00071339" w:rsidRPr="009C49BE" w:rsidRDefault="00071339" w:rsidP="00071339">
      <w:pPr>
        <w:pStyle w:val="Corpodetexto"/>
        <w:ind w:right="611"/>
        <w:jc w:val="both"/>
        <w:rPr>
          <w:rFonts w:ascii="Times New Roman" w:hAnsi="Times New Roman" w:cs="Times New Roman"/>
        </w:rPr>
      </w:pPr>
      <w:r w:rsidRPr="009C49BE">
        <w:rPr>
          <w:rFonts w:ascii="Times New Roman" w:hAnsi="Times New Roman" w:cs="Times New Roman"/>
        </w:rPr>
        <w:tab/>
      </w:r>
      <w:r w:rsidRPr="009C49BE">
        <w:rPr>
          <w:rFonts w:ascii="Times New Roman" w:hAnsi="Times New Roman" w:cs="Times New Roman"/>
        </w:rPr>
        <w:tab/>
        <w:t>Função............................................</w:t>
      </w:r>
    </w:p>
    <w:p w:rsidR="00071339" w:rsidRPr="009C49BE" w:rsidRDefault="00071339" w:rsidP="00071339">
      <w:pPr>
        <w:pStyle w:val="Corpodetexto"/>
        <w:ind w:right="611"/>
        <w:jc w:val="both"/>
        <w:rPr>
          <w:rFonts w:ascii="Times New Roman" w:hAnsi="Times New Roman" w:cs="Times New Roman"/>
        </w:rPr>
      </w:pPr>
      <w:r w:rsidRPr="009C49BE">
        <w:rPr>
          <w:rFonts w:ascii="Times New Roman" w:hAnsi="Times New Roman" w:cs="Times New Roman"/>
        </w:rPr>
        <w:t>Contratado: (nome)...........................................................</w:t>
      </w:r>
    </w:p>
    <w:p w:rsidR="00840AD8" w:rsidRPr="009C49BE" w:rsidRDefault="00071339" w:rsidP="00117FF1">
      <w:pPr>
        <w:pStyle w:val="Corpodetexto"/>
        <w:ind w:right="611"/>
        <w:jc w:val="both"/>
        <w:rPr>
          <w:rFonts w:ascii="Times New Roman" w:hAnsi="Times New Roman" w:cs="Times New Roman"/>
        </w:rPr>
      </w:pPr>
      <w:r w:rsidRPr="009C49BE">
        <w:rPr>
          <w:rFonts w:ascii="Times New Roman" w:hAnsi="Times New Roman" w:cs="Times New Roman"/>
        </w:rPr>
        <w:tab/>
      </w:r>
      <w:r w:rsidRPr="009C49BE">
        <w:rPr>
          <w:rFonts w:ascii="Times New Roman" w:hAnsi="Times New Roman" w:cs="Times New Roman"/>
        </w:rPr>
        <w:tab/>
        <w:t>Função............................................</w:t>
      </w:r>
    </w:p>
    <w:bookmarkEnd w:id="7"/>
    <w:p w:rsidR="00FE445A" w:rsidRDefault="00FE445A" w:rsidP="00494DCD">
      <w:pPr>
        <w:jc w:val="both"/>
        <w:rPr>
          <w:rFonts w:ascii="Times New Roman" w:hAnsi="Times New Roman" w:cs="Times New Roman"/>
          <w:sz w:val="24"/>
          <w:szCs w:val="24"/>
        </w:rPr>
      </w:pPr>
    </w:p>
    <w:p w:rsidR="00D03B87" w:rsidRDefault="00D03B87"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Default="00C719FF" w:rsidP="00494DCD">
      <w:pPr>
        <w:jc w:val="both"/>
        <w:rPr>
          <w:rFonts w:ascii="Times New Roman" w:hAnsi="Times New Roman" w:cs="Times New Roman"/>
          <w:sz w:val="24"/>
          <w:szCs w:val="24"/>
        </w:rPr>
      </w:pPr>
    </w:p>
    <w:p w:rsidR="00C719FF" w:rsidRPr="00494DCD" w:rsidRDefault="00C719FF" w:rsidP="00494DCD">
      <w:pPr>
        <w:jc w:val="both"/>
        <w:rPr>
          <w:rFonts w:ascii="Times New Roman" w:hAnsi="Times New Roman" w:cs="Times New Roman"/>
          <w:sz w:val="24"/>
          <w:szCs w:val="24"/>
        </w:rPr>
      </w:pPr>
    </w:p>
    <w:p w:rsidR="00A1141A" w:rsidRDefault="00A1141A" w:rsidP="00FE445A">
      <w:pPr>
        <w:jc w:val="center"/>
        <w:rPr>
          <w:rFonts w:ascii="Times New Roman" w:hAnsi="Times New Roman" w:cs="Times New Roman"/>
          <w:b/>
          <w:bCs/>
          <w:sz w:val="24"/>
          <w:szCs w:val="24"/>
        </w:rPr>
      </w:pPr>
    </w:p>
    <w:p w:rsidR="00494DCD" w:rsidRDefault="00494DCD" w:rsidP="00FE445A">
      <w:pPr>
        <w:jc w:val="center"/>
        <w:rPr>
          <w:rFonts w:ascii="Times New Roman" w:hAnsi="Times New Roman" w:cs="Times New Roman"/>
          <w:b/>
          <w:bCs/>
          <w:sz w:val="24"/>
          <w:szCs w:val="24"/>
        </w:rPr>
      </w:pPr>
      <w:r w:rsidRPr="00FE445A">
        <w:rPr>
          <w:rFonts w:ascii="Times New Roman" w:hAnsi="Times New Roman" w:cs="Times New Roman"/>
          <w:b/>
          <w:bCs/>
          <w:sz w:val="24"/>
          <w:szCs w:val="24"/>
        </w:rPr>
        <w:lastRenderedPageBreak/>
        <w:t>ANEXO X</w:t>
      </w:r>
      <w:r w:rsidR="00FE445A">
        <w:rPr>
          <w:rFonts w:ascii="Times New Roman" w:hAnsi="Times New Roman" w:cs="Times New Roman"/>
          <w:b/>
          <w:bCs/>
          <w:sz w:val="24"/>
          <w:szCs w:val="24"/>
        </w:rPr>
        <w:t>II</w:t>
      </w:r>
      <w:r w:rsidRPr="00FE445A">
        <w:rPr>
          <w:rFonts w:ascii="Times New Roman" w:hAnsi="Times New Roman" w:cs="Times New Roman"/>
          <w:b/>
          <w:bCs/>
          <w:sz w:val="24"/>
          <w:szCs w:val="24"/>
        </w:rPr>
        <w:t xml:space="preserve"> – INDICAÇÃO DO PREPOSTO</w:t>
      </w:r>
    </w:p>
    <w:p w:rsidR="00D03B87" w:rsidRPr="00FE445A" w:rsidRDefault="00D03B87" w:rsidP="00FE445A">
      <w:pPr>
        <w:jc w:val="center"/>
        <w:rPr>
          <w:rFonts w:ascii="Times New Roman" w:hAnsi="Times New Roman" w:cs="Times New Roman"/>
          <w:b/>
          <w:bCs/>
          <w:sz w:val="24"/>
          <w:szCs w:val="24"/>
        </w:rPr>
      </w:pPr>
    </w:p>
    <w:p w:rsidR="00494DCD" w:rsidRPr="00FE445A" w:rsidRDefault="00494DCD" w:rsidP="00FE445A">
      <w:pPr>
        <w:jc w:val="center"/>
        <w:rPr>
          <w:rFonts w:ascii="Times New Roman" w:hAnsi="Times New Roman" w:cs="Times New Roman"/>
          <w:b/>
          <w:bCs/>
          <w:sz w:val="24"/>
          <w:szCs w:val="24"/>
        </w:rPr>
      </w:pPr>
      <w:r w:rsidRPr="00FE445A">
        <w:rPr>
          <w:rFonts w:ascii="Times New Roman" w:hAnsi="Times New Roman" w:cs="Times New Roman"/>
          <w:b/>
          <w:bCs/>
          <w:sz w:val="24"/>
          <w:szCs w:val="24"/>
        </w:rPr>
        <w:t>PROCEDIMENTO LICITATÓRIO Nº 0</w:t>
      </w:r>
      <w:r w:rsidR="00FE445A">
        <w:rPr>
          <w:rFonts w:ascii="Times New Roman" w:hAnsi="Times New Roman" w:cs="Times New Roman"/>
          <w:b/>
          <w:bCs/>
          <w:sz w:val="24"/>
          <w:szCs w:val="24"/>
        </w:rPr>
        <w:t>5</w:t>
      </w:r>
      <w:r w:rsidR="00D03B87">
        <w:rPr>
          <w:rFonts w:ascii="Times New Roman" w:hAnsi="Times New Roman" w:cs="Times New Roman"/>
          <w:b/>
          <w:bCs/>
          <w:sz w:val="24"/>
          <w:szCs w:val="24"/>
        </w:rPr>
        <w:t>9</w:t>
      </w:r>
      <w:r w:rsidRPr="00FE445A">
        <w:rPr>
          <w:rFonts w:ascii="Times New Roman" w:hAnsi="Times New Roman" w:cs="Times New Roman"/>
          <w:b/>
          <w:bCs/>
          <w:sz w:val="24"/>
          <w:szCs w:val="24"/>
        </w:rPr>
        <w:t>/202</w:t>
      </w:r>
      <w:r w:rsidR="00FE445A">
        <w:rPr>
          <w:rFonts w:ascii="Times New Roman" w:hAnsi="Times New Roman" w:cs="Times New Roman"/>
          <w:b/>
          <w:bCs/>
          <w:sz w:val="24"/>
          <w:szCs w:val="24"/>
        </w:rPr>
        <w:t>5</w:t>
      </w:r>
    </w:p>
    <w:p w:rsidR="00494DCD" w:rsidRPr="00FE445A" w:rsidRDefault="00494DCD" w:rsidP="00FE445A">
      <w:pPr>
        <w:jc w:val="center"/>
        <w:rPr>
          <w:rFonts w:ascii="Times New Roman" w:hAnsi="Times New Roman" w:cs="Times New Roman"/>
          <w:b/>
          <w:bCs/>
          <w:sz w:val="24"/>
          <w:szCs w:val="24"/>
        </w:rPr>
      </w:pPr>
      <w:r w:rsidRPr="00FE445A">
        <w:rPr>
          <w:rFonts w:ascii="Times New Roman" w:hAnsi="Times New Roman" w:cs="Times New Roman"/>
          <w:b/>
          <w:bCs/>
          <w:sz w:val="24"/>
          <w:szCs w:val="24"/>
        </w:rPr>
        <w:t>PREGÃO PRESENCIAL Nº 0</w:t>
      </w:r>
      <w:r w:rsidR="00D03B87">
        <w:rPr>
          <w:rFonts w:ascii="Times New Roman" w:hAnsi="Times New Roman" w:cs="Times New Roman"/>
          <w:b/>
          <w:bCs/>
          <w:sz w:val="24"/>
          <w:szCs w:val="24"/>
        </w:rPr>
        <w:t>20</w:t>
      </w:r>
      <w:r w:rsidRPr="00FE445A">
        <w:rPr>
          <w:rFonts w:ascii="Times New Roman" w:hAnsi="Times New Roman" w:cs="Times New Roman"/>
          <w:b/>
          <w:bCs/>
          <w:sz w:val="24"/>
          <w:szCs w:val="24"/>
        </w:rPr>
        <w:t>/202</w:t>
      </w:r>
      <w:r w:rsidR="00FE445A">
        <w:rPr>
          <w:rFonts w:ascii="Times New Roman" w:hAnsi="Times New Roman" w:cs="Times New Roman"/>
          <w:b/>
          <w:bCs/>
          <w:sz w:val="24"/>
          <w:szCs w:val="24"/>
        </w:rPr>
        <w:t>5</w:t>
      </w:r>
    </w:p>
    <w:p w:rsidR="00FE445A" w:rsidRPr="00494DCD" w:rsidRDefault="00FE445A" w:rsidP="00FE445A">
      <w:pPr>
        <w:jc w:val="center"/>
        <w:rPr>
          <w:rFonts w:ascii="Times New Roman" w:hAnsi="Times New Roman" w:cs="Times New Roman"/>
          <w:sz w:val="24"/>
          <w:szCs w:val="24"/>
        </w:rPr>
      </w:pP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A empresa ........................................................, inscrita no CNPJ nº ......................................,representada pelo(a) Sr(a) ......................................................, portador do CPF.........................................., indica como seu Preposto para acompanhar a execução dosserviços, o Sr.............................., portador do CPF............................., telefone de contato............................., e-mail .........................................</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Declara que tem pleno conhecimento de que todas as decisões tomadas pelo Preposto obrigama Contratada.</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 ....... de ............................ de 202</w:t>
      </w:r>
      <w:r w:rsidR="00FE445A">
        <w:rPr>
          <w:rFonts w:ascii="Times New Roman" w:hAnsi="Times New Roman" w:cs="Times New Roman"/>
          <w:sz w:val="24"/>
          <w:szCs w:val="24"/>
        </w:rPr>
        <w:t>5</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Local e data</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Assinatura do Representante Legal</w:t>
      </w:r>
    </w:p>
    <w:p w:rsidR="00114C76" w:rsidRDefault="00494DCD" w:rsidP="00494DCD">
      <w:pPr>
        <w:jc w:val="both"/>
        <w:rPr>
          <w:rFonts w:ascii="Times New Roman" w:hAnsi="Times New Roman" w:cs="Times New Roman"/>
          <w:b/>
          <w:bCs/>
          <w:sz w:val="24"/>
          <w:szCs w:val="24"/>
        </w:rPr>
      </w:pPr>
      <w:r w:rsidRPr="00494DCD">
        <w:rPr>
          <w:rFonts w:ascii="Times New Roman" w:hAnsi="Times New Roman" w:cs="Times New Roman"/>
          <w:sz w:val="24"/>
          <w:szCs w:val="24"/>
        </w:rPr>
        <w:t>Favor apor carimbo CNPJ.</w:t>
      </w:r>
    </w:p>
    <w:sectPr w:rsidR="00114C76" w:rsidSect="003F5D88">
      <w:headerReference w:type="default" r:id="rId101"/>
      <w:footerReference w:type="default" r:id="rId102"/>
      <w:pgSz w:w="11920" w:h="16840"/>
      <w:pgMar w:top="1882" w:right="1077" w:bottom="1134" w:left="1134" w:header="181" w:footer="133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6D7F" w:rsidRDefault="003A6D7F">
      <w:r>
        <w:separator/>
      </w:r>
    </w:p>
  </w:endnote>
  <w:endnote w:type="continuationSeparator" w:id="1">
    <w:p w:rsidR="003A6D7F" w:rsidRDefault="003A6D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rutiger LT Std">
    <w:altName w:val="Calibri"/>
    <w:panose1 w:val="00000000000000000000"/>
    <w:charset w:val="00"/>
    <w:family w:val="swiss"/>
    <w:notTrueType/>
    <w:pitch w:val="default"/>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Tms Rmn">
    <w:panose1 w:val="02020603040505020304"/>
    <w:charset w:val="00"/>
    <w:family w:val="roman"/>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WenQuanYi Micro Hei">
    <w:altName w:val="Times New Roman"/>
    <w:charset w:val="00"/>
    <w:family w:val="roman"/>
    <w:pitch w:val="default"/>
    <w:sig w:usb0="00000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3780348"/>
      <w:docPartObj>
        <w:docPartGallery w:val="Page Numbers (Bottom of Page)"/>
        <w:docPartUnique/>
      </w:docPartObj>
    </w:sdtPr>
    <w:sdtEndPr>
      <w:rPr>
        <w:rFonts w:ascii="Times New Roman" w:hAnsi="Times New Roman" w:cs="Times New Roman"/>
      </w:rPr>
    </w:sdtEndPr>
    <w:sdtContent>
      <w:p w:rsidR="00983427" w:rsidRPr="001129B9" w:rsidRDefault="00983427">
        <w:pPr>
          <w:pStyle w:val="Rodap"/>
          <w:jc w:val="right"/>
          <w:rPr>
            <w:rFonts w:ascii="Times New Roman" w:hAnsi="Times New Roman" w:cs="Times New Roman"/>
          </w:rPr>
        </w:pPr>
        <w:r w:rsidRPr="001129B9">
          <w:rPr>
            <w:rFonts w:ascii="Times New Roman" w:hAnsi="Times New Roman" w:cs="Times New Roman"/>
          </w:rPr>
          <w:fldChar w:fldCharType="begin"/>
        </w:r>
        <w:r w:rsidRPr="001129B9">
          <w:rPr>
            <w:rFonts w:ascii="Times New Roman" w:hAnsi="Times New Roman" w:cs="Times New Roman"/>
          </w:rPr>
          <w:instrText>PAGE   \* MERGEFORMAT</w:instrText>
        </w:r>
        <w:r w:rsidRPr="001129B9">
          <w:rPr>
            <w:rFonts w:ascii="Times New Roman" w:hAnsi="Times New Roman" w:cs="Times New Roman"/>
          </w:rPr>
          <w:fldChar w:fldCharType="separate"/>
        </w:r>
        <w:r w:rsidR="00AD7174" w:rsidRPr="00AD7174">
          <w:rPr>
            <w:rFonts w:ascii="Times New Roman" w:hAnsi="Times New Roman" w:cs="Times New Roman"/>
            <w:noProof/>
            <w:lang w:val="pt-BR"/>
          </w:rPr>
          <w:t>2</w:t>
        </w:r>
        <w:r w:rsidRPr="001129B9">
          <w:rPr>
            <w:rFonts w:ascii="Times New Roman" w:hAnsi="Times New Roman" w:cs="Times New Roman"/>
          </w:rPr>
          <w:fldChar w:fldCharType="end"/>
        </w:r>
      </w:p>
    </w:sdtContent>
  </w:sdt>
  <w:p w:rsidR="00983427" w:rsidRDefault="00983427">
    <w:pPr>
      <w:pStyle w:val="Corpodetexto"/>
      <w:spacing w:line="14" w:lineRule="auto"/>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6D7F" w:rsidRDefault="003A6D7F">
      <w:r>
        <w:separator/>
      </w:r>
    </w:p>
  </w:footnote>
  <w:footnote w:type="continuationSeparator" w:id="1">
    <w:p w:rsidR="003A6D7F" w:rsidRDefault="003A6D7F">
      <w:r>
        <w:continuationSeparator/>
      </w:r>
    </w:p>
  </w:footnote>
  <w:footnote w:id="2">
    <w:p w:rsidR="00983427" w:rsidRPr="00E8136E" w:rsidRDefault="00983427" w:rsidP="00CB4156">
      <w:pPr>
        <w:pStyle w:val="Textodenotaderodap"/>
        <w:jc w:val="both"/>
      </w:pPr>
      <w:r>
        <w:rPr>
          <w:rStyle w:val="Refdenotaderodap"/>
        </w:rPr>
        <w:footnoteRef/>
      </w:r>
      <w:r w:rsidRPr="003803CE">
        <w:t>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da participação de empresas em “consórcio” neste certame.</w:t>
      </w:r>
    </w:p>
    <w:p w:rsidR="00983427" w:rsidRPr="00CB4156" w:rsidRDefault="00983427">
      <w:pPr>
        <w:pStyle w:val="Textodenotaderodap"/>
        <w:rPr>
          <w:lang w:val="pt-BR"/>
        </w:rPr>
      </w:pPr>
    </w:p>
  </w:footnote>
  <w:footnote w:id="3">
    <w:p w:rsidR="00983427" w:rsidRDefault="00983427" w:rsidP="00671D38">
      <w:pPr>
        <w:pStyle w:val="Nivel2"/>
        <w:numPr>
          <w:ilvl w:val="0"/>
          <w:numId w:val="0"/>
        </w:numPr>
        <w:spacing w:before="0" w:after="0" w:line="240" w:lineRule="auto"/>
        <w:rPr>
          <w:rFonts w:ascii="Times New Roman" w:hAnsi="Times New Roman" w:cs="Times New Roman"/>
          <w:lang w:eastAsia="en-US"/>
        </w:rPr>
      </w:pPr>
      <w:r>
        <w:rPr>
          <w:rStyle w:val="Refdenotaderodap"/>
          <w:rFonts w:ascii="Times New Roman" w:hAnsi="Times New Roman" w:cs="Times New Roman"/>
        </w:rPr>
        <w:footnoteRef/>
      </w:r>
      <w:hyperlink r:id="rId1" w:anchor="art140" w:history="1">
        <w:r>
          <w:rPr>
            <w:rStyle w:val="Hyperlink"/>
            <w:rFonts w:ascii="Times New Roman" w:hAnsi="Times New Roman" w:cs="Times New Roman"/>
            <w:color w:val="auto"/>
          </w:rPr>
          <w:t>Art. 140, II, a, da Lei nº 14.133</w:t>
        </w:r>
      </w:hyperlink>
    </w:p>
    <w:p w:rsidR="00983427" w:rsidRDefault="00983427" w:rsidP="00671D38">
      <w:pPr>
        <w:pStyle w:val="Textodenotaderodap"/>
      </w:pPr>
    </w:p>
  </w:footnote>
  <w:footnote w:id="4">
    <w:p w:rsidR="00983427" w:rsidRPr="00D80E5A" w:rsidRDefault="00983427" w:rsidP="007C55A3">
      <w:pPr>
        <w:pStyle w:val="Textodenotaderodap"/>
        <w:rPr>
          <w:rFonts w:ascii="Century Gothic" w:hAnsi="Century Gothic"/>
        </w:rPr>
      </w:pPr>
      <w:r w:rsidRPr="00D80E5A">
        <w:rPr>
          <w:rStyle w:val="Refdenotaderodap"/>
          <w:rFonts w:ascii="Century Gothic" w:eastAsia="Lucida Sans Unicode" w:hAnsi="Century Gothic"/>
        </w:rPr>
        <w:footnoteRef/>
      </w:r>
      <w:r w:rsidRPr="00D80E5A">
        <w:rPr>
          <w:rFonts w:ascii="Century Gothic" w:hAnsi="Century Gothic"/>
        </w:rPr>
        <w:t xml:space="preserve"> §2º do artigo 4º da Lei 14.133/2021.</w:t>
      </w:r>
    </w:p>
  </w:footnote>
  <w:footnote w:id="5">
    <w:p w:rsidR="00983427" w:rsidRPr="00D80E5A" w:rsidRDefault="00983427" w:rsidP="007C55A3">
      <w:pPr>
        <w:pStyle w:val="Textodenotaderodap"/>
        <w:rPr>
          <w:rFonts w:ascii="Century Gothic" w:hAnsi="Century Gothic"/>
        </w:rPr>
      </w:pPr>
      <w:r w:rsidRPr="00D80E5A">
        <w:rPr>
          <w:rStyle w:val="Refdenotaderodap"/>
          <w:rFonts w:ascii="Century Gothic" w:hAnsi="Century Gothic"/>
        </w:rPr>
        <w:footnoteRef/>
      </w:r>
      <w:r w:rsidRPr="00D80E5A">
        <w:rPr>
          <w:rFonts w:ascii="Century Gothic" w:hAnsi="Century Gothic"/>
        </w:rPr>
        <w:t xml:space="preserve"> Inciso I do artigo 63 da Lei 14.6133/2021.</w:t>
      </w:r>
    </w:p>
  </w:footnote>
  <w:footnote w:id="6">
    <w:p w:rsidR="00983427" w:rsidRPr="00D80E5A" w:rsidRDefault="00983427" w:rsidP="007C55A3">
      <w:pPr>
        <w:pStyle w:val="Textodenotaderodap"/>
        <w:rPr>
          <w:rFonts w:ascii="Century Gothic" w:hAnsi="Century Gothic"/>
        </w:rPr>
      </w:pPr>
      <w:r w:rsidRPr="00D80E5A">
        <w:rPr>
          <w:rStyle w:val="Refdenotaderodap"/>
          <w:rFonts w:ascii="Century Gothic" w:hAnsi="Century Gothic"/>
        </w:rPr>
        <w:footnoteRef/>
      </w:r>
      <w:r w:rsidRPr="00D80E5A">
        <w:rPr>
          <w:rFonts w:ascii="Century Gothic" w:hAnsi="Century Gothic"/>
        </w:rPr>
        <w:t xml:space="preserve"> Inciso IV do artigo 63 da Lei 14.6133/2021.</w:t>
      </w:r>
    </w:p>
  </w:footnote>
  <w:footnote w:id="7">
    <w:p w:rsidR="00983427" w:rsidRPr="00D80E5A" w:rsidRDefault="00983427" w:rsidP="007C55A3">
      <w:pPr>
        <w:pStyle w:val="Textodenotaderodap"/>
        <w:rPr>
          <w:rFonts w:ascii="Century Gothic" w:hAnsi="Century Gothic"/>
        </w:rPr>
      </w:pPr>
      <w:r w:rsidRPr="00D80E5A">
        <w:rPr>
          <w:rStyle w:val="Refdenotaderodap"/>
          <w:rFonts w:ascii="Century Gothic" w:hAnsi="Century Gothic"/>
        </w:rPr>
        <w:footnoteRef/>
      </w:r>
      <w:r w:rsidRPr="00D80E5A">
        <w:rPr>
          <w:rFonts w:ascii="Century Gothic" w:hAnsi="Century Gothic"/>
        </w:rPr>
        <w:t xml:space="preserve"> §1º do artigo 63 da Lei 14.133/2021.</w:t>
      </w:r>
    </w:p>
  </w:footnote>
  <w:footnote w:id="8">
    <w:p w:rsidR="00983427" w:rsidRPr="00D80E5A" w:rsidRDefault="00983427" w:rsidP="007C55A3">
      <w:pPr>
        <w:pStyle w:val="Textodenotaderodap"/>
        <w:rPr>
          <w:rFonts w:ascii="Century Gothic" w:hAnsi="Century Gothic"/>
        </w:rPr>
      </w:pPr>
      <w:r w:rsidRPr="00D80E5A">
        <w:rPr>
          <w:rStyle w:val="Refdenotaderodap"/>
          <w:rFonts w:ascii="Century Gothic" w:hAnsi="Century Gothic"/>
        </w:rPr>
        <w:footnoteRef/>
      </w:r>
      <w:r w:rsidRPr="00D80E5A">
        <w:rPr>
          <w:rFonts w:ascii="Century Gothic" w:hAnsi="Century Gothic"/>
        </w:rPr>
        <w:t xml:space="preserve"> Inciso VI do artigo 67 da Lei 14.133/2021.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elacomgrade"/>
      <w:tblW w:w="10456" w:type="dxa"/>
      <w:tblLook w:val="04A0"/>
    </w:tblPr>
    <w:tblGrid>
      <w:gridCol w:w="1951"/>
      <w:gridCol w:w="8505"/>
    </w:tblGrid>
    <w:tr w:rsidR="00983427" w:rsidTr="000E36DD">
      <w:tc>
        <w:tcPr>
          <w:tcW w:w="1951" w:type="dxa"/>
        </w:tcPr>
        <w:p w:rsidR="00983427" w:rsidRDefault="00983427" w:rsidP="003F5D88">
          <w:pPr>
            <w:jc w:val="center"/>
          </w:pPr>
          <w:r w:rsidRPr="00EC531A">
            <w:rPr>
              <w:noProof/>
              <w:lang w:val="pt-BR" w:eastAsia="pt-BR"/>
            </w:rPr>
            <w:drawing>
              <wp:anchor distT="0" distB="0" distL="114300" distR="114300" simplePos="0" relativeHeight="251659264" behindDoc="0" locked="0" layoutInCell="1" allowOverlap="1">
                <wp:simplePos x="0" y="0"/>
                <wp:positionH relativeFrom="column">
                  <wp:posOffset>44738</wp:posOffset>
                </wp:positionH>
                <wp:positionV relativeFrom="paragraph">
                  <wp:posOffset>52393</wp:posOffset>
                </wp:positionV>
                <wp:extent cx="852217" cy="772587"/>
                <wp:effectExtent l="19050" t="0" r="5033" b="0"/>
                <wp:wrapNone/>
                <wp:docPr id="815200652" name="Imagem 815200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srcRect/>
                        <a:stretch>
                          <a:fillRect/>
                        </a:stretch>
                      </pic:blipFill>
                      <pic:spPr bwMode="auto">
                        <a:xfrm>
                          <a:off x="0" y="0"/>
                          <a:ext cx="852217" cy="772587"/>
                        </a:xfrm>
                        <a:prstGeom prst="rect">
                          <a:avLst/>
                        </a:prstGeom>
                        <a:noFill/>
                        <a:ln w="9525">
                          <a:noFill/>
                          <a:miter lim="800000"/>
                          <a:headEnd/>
                          <a:tailEnd/>
                        </a:ln>
                      </pic:spPr>
                    </pic:pic>
                  </a:graphicData>
                </a:graphic>
              </wp:anchor>
            </w:drawing>
          </w:r>
        </w:p>
        <w:p w:rsidR="00983427" w:rsidRDefault="00983427" w:rsidP="003F5D88"/>
        <w:p w:rsidR="00983427" w:rsidRDefault="00983427" w:rsidP="003F5D88"/>
        <w:p w:rsidR="00983427" w:rsidRDefault="00983427" w:rsidP="003F5D88"/>
        <w:p w:rsidR="00983427" w:rsidRDefault="00983427" w:rsidP="003F5D88"/>
        <w:p w:rsidR="00983427" w:rsidRPr="00C7133C" w:rsidRDefault="00983427" w:rsidP="003F5D88">
          <w:pPr>
            <w:rPr>
              <w:sz w:val="2"/>
            </w:rPr>
          </w:pPr>
        </w:p>
      </w:tc>
      <w:tc>
        <w:tcPr>
          <w:tcW w:w="8505" w:type="dxa"/>
        </w:tcPr>
        <w:p w:rsidR="00983427" w:rsidRPr="00EC531A" w:rsidRDefault="00983427" w:rsidP="003F5D88">
          <w:pPr>
            <w:jc w:val="center"/>
            <w:rPr>
              <w:sz w:val="38"/>
            </w:rPr>
          </w:pPr>
          <w:r w:rsidRPr="00EC531A">
            <w:rPr>
              <w:sz w:val="38"/>
            </w:rPr>
            <w:t>PREFEITURA MUNICIPAL DE NOVA PORTEIRINHA</w:t>
          </w:r>
        </w:p>
        <w:p w:rsidR="00983427" w:rsidRDefault="00983427" w:rsidP="003F5D88">
          <w:pPr>
            <w:jc w:val="center"/>
          </w:pPr>
          <w:r>
            <w:t>ESTADO DE MINAS GERAIS</w:t>
          </w:r>
        </w:p>
        <w:p w:rsidR="00983427" w:rsidRDefault="00983427" w:rsidP="003F5D88">
          <w:pPr>
            <w:jc w:val="center"/>
          </w:pPr>
          <w:r>
            <w:t>CNPJ Nº 01. 612.499/0001-50 - Telefax: (38) 3834-1748</w:t>
          </w:r>
        </w:p>
        <w:p w:rsidR="00983427" w:rsidRDefault="00983427" w:rsidP="003F5D88">
          <w:pPr>
            <w:jc w:val="center"/>
          </w:pPr>
          <w:r>
            <w:t>Rua Tancredo de Almeida Neves, nº 260 – Centro – Nova Porteirinha – Minas Gerais</w:t>
          </w:r>
        </w:p>
      </w:tc>
    </w:tr>
  </w:tbl>
  <w:p w:rsidR="00983427" w:rsidRPr="00F3705E" w:rsidRDefault="00983427" w:rsidP="00F3705E">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nsid w:val="037256C2"/>
    <w:multiLevelType w:val="hybridMultilevel"/>
    <w:tmpl w:val="49EC5C8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3795D33"/>
    <w:multiLevelType w:val="multilevel"/>
    <w:tmpl w:val="5E6CE9E6"/>
    <w:lvl w:ilvl="0">
      <w:start w:val="14"/>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80F4AB9"/>
    <w:multiLevelType w:val="multilevel"/>
    <w:tmpl w:val="7F4ADB4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93F7625"/>
    <w:multiLevelType w:val="hybridMultilevel"/>
    <w:tmpl w:val="501CA1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AA876A5"/>
    <w:multiLevelType w:val="hybridMultilevel"/>
    <w:tmpl w:val="B8DC7EA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EEF2A4F"/>
    <w:multiLevelType w:val="hybridMultilevel"/>
    <w:tmpl w:val="BDCE0C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16752C0"/>
    <w:multiLevelType w:val="multilevel"/>
    <w:tmpl w:val="9F18CA12"/>
    <w:lvl w:ilvl="0">
      <w:start w:val="13"/>
      <w:numFmt w:val="decimal"/>
      <w:lvlText w:val="%1"/>
      <w:lvlJc w:val="left"/>
      <w:pPr>
        <w:ind w:left="420" w:hanging="420"/>
      </w:pPr>
      <w:rPr>
        <w:rFonts w:hint="default"/>
        <w:color w:val="000000"/>
      </w:rPr>
    </w:lvl>
    <w:lvl w:ilvl="1">
      <w:start w:val="2"/>
      <w:numFmt w:val="decimal"/>
      <w:lvlText w:val="%1.%2"/>
      <w:lvlJc w:val="left"/>
      <w:pPr>
        <w:ind w:left="420" w:hanging="420"/>
      </w:pPr>
      <w:rPr>
        <w:rFonts w:hint="default"/>
        <w:color w:val="000000"/>
      </w:rPr>
    </w:lvl>
    <w:lvl w:ilvl="2">
      <w:start w:val="1"/>
      <w:numFmt w:val="decimalZero"/>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8">
    <w:nsid w:val="15243814"/>
    <w:multiLevelType w:val="hybridMultilevel"/>
    <w:tmpl w:val="1A78EA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6F91515"/>
    <w:multiLevelType w:val="hybridMultilevel"/>
    <w:tmpl w:val="F71C77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pStyle w:val="Nivel3-erro"/>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0AB695C"/>
    <w:multiLevelType w:val="hybridMultilevel"/>
    <w:tmpl w:val="8C202DE2"/>
    <w:lvl w:ilvl="0" w:tplc="A8928DA2">
      <w:start w:val="1"/>
      <w:numFmt w:val="decimal"/>
      <w:lvlText w:val="%1-"/>
      <w:lvlJc w:val="left"/>
      <w:pPr>
        <w:ind w:left="720" w:hanging="360"/>
      </w:pPr>
      <w:rPr>
        <w:rFonts w:ascii="Times New Roman" w:eastAsia="Calibri"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4494ECB"/>
    <w:multiLevelType w:val="multilevel"/>
    <w:tmpl w:val="1F8C91A4"/>
    <w:lvl w:ilvl="0">
      <w:start w:val="14"/>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2E8C71D6"/>
    <w:multiLevelType w:val="hybridMultilevel"/>
    <w:tmpl w:val="E18087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1E97CD1"/>
    <w:multiLevelType w:val="hybridMultilevel"/>
    <w:tmpl w:val="51D026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81338C3"/>
    <w:multiLevelType w:val="hybridMultilevel"/>
    <w:tmpl w:val="9424A5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43B2EA7"/>
    <w:multiLevelType w:val="multilevel"/>
    <w:tmpl w:val="037E7C60"/>
    <w:lvl w:ilvl="0">
      <w:start w:val="27"/>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6C758A0"/>
    <w:multiLevelType w:val="multilevel"/>
    <w:tmpl w:val="866072B6"/>
    <w:lvl w:ilvl="0">
      <w:start w:val="1"/>
      <w:numFmt w:val="decimal"/>
      <w:pStyle w:val="103"/>
      <w:lvlText w:val="%1."/>
      <w:lvlJc w:val="left"/>
      <w:pPr>
        <w:ind w:left="3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nsid w:val="611F3B3A"/>
    <w:multiLevelType w:val="hybridMultilevel"/>
    <w:tmpl w:val="D724FB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64600F60"/>
    <w:multiLevelType w:val="hybridMultilevel"/>
    <w:tmpl w:val="EEB4EDB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48337C0"/>
    <w:multiLevelType w:val="hybridMultilevel"/>
    <w:tmpl w:val="E18A14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AC60B5A"/>
    <w:multiLevelType w:val="hybridMultilevel"/>
    <w:tmpl w:val="7D0819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735265BC"/>
    <w:multiLevelType w:val="hybridMultilevel"/>
    <w:tmpl w:val="48A697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783F66BE"/>
    <w:multiLevelType w:val="hybridMultilevel"/>
    <w:tmpl w:val="C55A9F1C"/>
    <w:lvl w:ilvl="0" w:tplc="04160017">
      <w:start w:val="1"/>
      <w:numFmt w:val="lowerLetter"/>
      <w:lvlText w:val="%1)"/>
      <w:lvlJc w:val="left"/>
      <w:pPr>
        <w:ind w:left="6031" w:hanging="360"/>
      </w:pPr>
      <w:rPr>
        <w:rFonts w:hint="default"/>
      </w:rPr>
    </w:lvl>
    <w:lvl w:ilvl="1" w:tplc="04160019" w:tentative="1">
      <w:start w:val="1"/>
      <w:numFmt w:val="lowerLetter"/>
      <w:lvlText w:val="%2."/>
      <w:lvlJc w:val="left"/>
      <w:pPr>
        <w:ind w:left="6751" w:hanging="360"/>
      </w:pPr>
    </w:lvl>
    <w:lvl w:ilvl="2" w:tplc="0416001B" w:tentative="1">
      <w:start w:val="1"/>
      <w:numFmt w:val="lowerRoman"/>
      <w:lvlText w:val="%3."/>
      <w:lvlJc w:val="right"/>
      <w:pPr>
        <w:ind w:left="7471" w:hanging="180"/>
      </w:pPr>
    </w:lvl>
    <w:lvl w:ilvl="3" w:tplc="0416000F" w:tentative="1">
      <w:start w:val="1"/>
      <w:numFmt w:val="decimal"/>
      <w:lvlText w:val="%4."/>
      <w:lvlJc w:val="left"/>
      <w:pPr>
        <w:ind w:left="8191" w:hanging="360"/>
      </w:pPr>
    </w:lvl>
    <w:lvl w:ilvl="4" w:tplc="04160019" w:tentative="1">
      <w:start w:val="1"/>
      <w:numFmt w:val="lowerLetter"/>
      <w:lvlText w:val="%5."/>
      <w:lvlJc w:val="left"/>
      <w:pPr>
        <w:ind w:left="8911" w:hanging="360"/>
      </w:pPr>
    </w:lvl>
    <w:lvl w:ilvl="5" w:tplc="0416001B" w:tentative="1">
      <w:start w:val="1"/>
      <w:numFmt w:val="lowerRoman"/>
      <w:lvlText w:val="%6."/>
      <w:lvlJc w:val="right"/>
      <w:pPr>
        <w:ind w:left="9631" w:hanging="180"/>
      </w:pPr>
    </w:lvl>
    <w:lvl w:ilvl="6" w:tplc="0416000F" w:tentative="1">
      <w:start w:val="1"/>
      <w:numFmt w:val="decimal"/>
      <w:lvlText w:val="%7."/>
      <w:lvlJc w:val="left"/>
      <w:pPr>
        <w:ind w:left="10351" w:hanging="360"/>
      </w:pPr>
    </w:lvl>
    <w:lvl w:ilvl="7" w:tplc="04160019" w:tentative="1">
      <w:start w:val="1"/>
      <w:numFmt w:val="lowerLetter"/>
      <w:lvlText w:val="%8."/>
      <w:lvlJc w:val="left"/>
      <w:pPr>
        <w:ind w:left="11071" w:hanging="360"/>
      </w:pPr>
    </w:lvl>
    <w:lvl w:ilvl="8" w:tplc="0416001B" w:tentative="1">
      <w:start w:val="1"/>
      <w:numFmt w:val="lowerRoman"/>
      <w:lvlText w:val="%9."/>
      <w:lvlJc w:val="right"/>
      <w:pPr>
        <w:ind w:left="11791" w:hanging="180"/>
      </w:pPr>
    </w:lvl>
  </w:abstractNum>
  <w:abstractNum w:abstractNumId="23">
    <w:nsid w:val="7DB97F55"/>
    <w:multiLevelType w:val="hybridMultilevel"/>
    <w:tmpl w:val="4B44D9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8"/>
  </w:num>
  <w:num w:numId="2">
    <w:abstractNumId w:val="14"/>
  </w:num>
  <w:num w:numId="3">
    <w:abstractNumId w:val="8"/>
  </w:num>
  <w:num w:numId="4">
    <w:abstractNumId w:val="12"/>
  </w:num>
  <w:num w:numId="5">
    <w:abstractNumId w:val="20"/>
  </w:num>
  <w:num w:numId="6">
    <w:abstractNumId w:val="6"/>
  </w:num>
  <w:num w:numId="7">
    <w:abstractNumId w:val="5"/>
  </w:num>
  <w:num w:numId="8">
    <w:abstractNumId w:val="17"/>
  </w:num>
  <w:num w:numId="9">
    <w:abstractNumId w:val="1"/>
  </w:num>
  <w:num w:numId="10">
    <w:abstractNumId w:val="21"/>
  </w:num>
  <w:num w:numId="11">
    <w:abstractNumId w:val="9"/>
  </w:num>
  <w:num w:numId="12">
    <w:abstractNumId w:val="3"/>
  </w:num>
  <w:num w:numId="13">
    <w:abstractNumId w:val="4"/>
  </w:num>
  <w:num w:numId="14">
    <w:abstractNumId w:val="7"/>
  </w:num>
  <w:num w:numId="15">
    <w:abstractNumId w:val="16"/>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13"/>
  </w:num>
  <w:num w:numId="20">
    <w:abstractNumId w:val="15"/>
  </w:num>
  <w:num w:numId="21">
    <w:abstractNumId w:val="23"/>
  </w:num>
  <w:num w:numId="22">
    <w:abstractNumId w:val="1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2"/>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425"/>
  <w:drawingGridHorizontalSpacing w:val="110"/>
  <w:displayHorizontalDrawingGridEvery w:val="2"/>
  <w:characterSpacingControl w:val="doNotCompress"/>
  <w:hdrShapeDefaults>
    <o:shapedefaults v:ext="edit" spidmax="6146"/>
  </w:hdrShapeDefaults>
  <w:footnotePr>
    <w:footnote w:id="0"/>
    <w:footnote w:id="1"/>
  </w:footnotePr>
  <w:endnotePr>
    <w:endnote w:id="0"/>
    <w:endnote w:id="1"/>
  </w:endnotePr>
  <w:compat>
    <w:ulTrailSpace/>
  </w:compat>
  <w:rsids>
    <w:rsidRoot w:val="00F3629F"/>
    <w:rsid w:val="00000B4A"/>
    <w:rsid w:val="00003527"/>
    <w:rsid w:val="00003557"/>
    <w:rsid w:val="00015197"/>
    <w:rsid w:val="00017A12"/>
    <w:rsid w:val="000208F0"/>
    <w:rsid w:val="00030684"/>
    <w:rsid w:val="000539F3"/>
    <w:rsid w:val="00056918"/>
    <w:rsid w:val="00056CBD"/>
    <w:rsid w:val="000667F6"/>
    <w:rsid w:val="00071339"/>
    <w:rsid w:val="00075167"/>
    <w:rsid w:val="0007583C"/>
    <w:rsid w:val="00081028"/>
    <w:rsid w:val="00083B74"/>
    <w:rsid w:val="000C2A0C"/>
    <w:rsid w:val="000C3DEF"/>
    <w:rsid w:val="000D279A"/>
    <w:rsid w:val="000D317C"/>
    <w:rsid w:val="000D5A1E"/>
    <w:rsid w:val="000E36DD"/>
    <w:rsid w:val="000E6EF5"/>
    <w:rsid w:val="000F40EA"/>
    <w:rsid w:val="000F4D0D"/>
    <w:rsid w:val="00100BE7"/>
    <w:rsid w:val="00101864"/>
    <w:rsid w:val="00103C75"/>
    <w:rsid w:val="00112209"/>
    <w:rsid w:val="001129B9"/>
    <w:rsid w:val="00114C76"/>
    <w:rsid w:val="00117FF1"/>
    <w:rsid w:val="0013504B"/>
    <w:rsid w:val="001379A2"/>
    <w:rsid w:val="00141A07"/>
    <w:rsid w:val="00147F8B"/>
    <w:rsid w:val="00150F31"/>
    <w:rsid w:val="00155235"/>
    <w:rsid w:val="00176193"/>
    <w:rsid w:val="00177698"/>
    <w:rsid w:val="001858D7"/>
    <w:rsid w:val="00190D33"/>
    <w:rsid w:val="00191D99"/>
    <w:rsid w:val="00195816"/>
    <w:rsid w:val="00196263"/>
    <w:rsid w:val="001A564A"/>
    <w:rsid w:val="001B0CA5"/>
    <w:rsid w:val="001B25CA"/>
    <w:rsid w:val="001C0B44"/>
    <w:rsid w:val="001C2537"/>
    <w:rsid w:val="001D7513"/>
    <w:rsid w:val="001D7F08"/>
    <w:rsid w:val="001E33D4"/>
    <w:rsid w:val="001E4D0D"/>
    <w:rsid w:val="001E5B2F"/>
    <w:rsid w:val="00202BF4"/>
    <w:rsid w:val="002046C2"/>
    <w:rsid w:val="00204C3D"/>
    <w:rsid w:val="002079A9"/>
    <w:rsid w:val="00220DF6"/>
    <w:rsid w:val="00226AB4"/>
    <w:rsid w:val="002311F0"/>
    <w:rsid w:val="0023169F"/>
    <w:rsid w:val="00233722"/>
    <w:rsid w:val="0023478E"/>
    <w:rsid w:val="00236620"/>
    <w:rsid w:val="00246E74"/>
    <w:rsid w:val="00247ACB"/>
    <w:rsid w:val="00254652"/>
    <w:rsid w:val="002618E8"/>
    <w:rsid w:val="0027395F"/>
    <w:rsid w:val="002740F0"/>
    <w:rsid w:val="00296BA0"/>
    <w:rsid w:val="00296FF4"/>
    <w:rsid w:val="0029752E"/>
    <w:rsid w:val="002A030B"/>
    <w:rsid w:val="002A1859"/>
    <w:rsid w:val="002A5460"/>
    <w:rsid w:val="002A6EDB"/>
    <w:rsid w:val="002B495B"/>
    <w:rsid w:val="002B56DF"/>
    <w:rsid w:val="002C1BF4"/>
    <w:rsid w:val="002C25A3"/>
    <w:rsid w:val="002D5282"/>
    <w:rsid w:val="002D7010"/>
    <w:rsid w:val="002F2401"/>
    <w:rsid w:val="002F24F3"/>
    <w:rsid w:val="002F5AFF"/>
    <w:rsid w:val="00302093"/>
    <w:rsid w:val="00303FF9"/>
    <w:rsid w:val="003077A5"/>
    <w:rsid w:val="0031401E"/>
    <w:rsid w:val="00320C18"/>
    <w:rsid w:val="003508F1"/>
    <w:rsid w:val="003640C5"/>
    <w:rsid w:val="00367759"/>
    <w:rsid w:val="003762F8"/>
    <w:rsid w:val="00392AE1"/>
    <w:rsid w:val="003A0321"/>
    <w:rsid w:val="003A23D9"/>
    <w:rsid w:val="003A4D1D"/>
    <w:rsid w:val="003A6D7F"/>
    <w:rsid w:val="003B2691"/>
    <w:rsid w:val="003C0147"/>
    <w:rsid w:val="003C3E25"/>
    <w:rsid w:val="003D05DC"/>
    <w:rsid w:val="003D3652"/>
    <w:rsid w:val="003D3A7C"/>
    <w:rsid w:val="003D3E2D"/>
    <w:rsid w:val="003D44FF"/>
    <w:rsid w:val="003D7652"/>
    <w:rsid w:val="003E41D9"/>
    <w:rsid w:val="003E5306"/>
    <w:rsid w:val="003E7323"/>
    <w:rsid w:val="003E7ED4"/>
    <w:rsid w:val="003F5D88"/>
    <w:rsid w:val="003F7454"/>
    <w:rsid w:val="00416294"/>
    <w:rsid w:val="004201CF"/>
    <w:rsid w:val="00427A9F"/>
    <w:rsid w:val="00432B1D"/>
    <w:rsid w:val="0045590B"/>
    <w:rsid w:val="004679BD"/>
    <w:rsid w:val="00471967"/>
    <w:rsid w:val="004751E7"/>
    <w:rsid w:val="00476EBB"/>
    <w:rsid w:val="00480941"/>
    <w:rsid w:val="00480BBF"/>
    <w:rsid w:val="0048489D"/>
    <w:rsid w:val="00484C84"/>
    <w:rsid w:val="0048635D"/>
    <w:rsid w:val="00490F6E"/>
    <w:rsid w:val="00494DCD"/>
    <w:rsid w:val="004A1189"/>
    <w:rsid w:val="004A53C3"/>
    <w:rsid w:val="004A54B6"/>
    <w:rsid w:val="004B00A9"/>
    <w:rsid w:val="004B2D35"/>
    <w:rsid w:val="004B51D6"/>
    <w:rsid w:val="004C6F12"/>
    <w:rsid w:val="004C7FA2"/>
    <w:rsid w:val="004D0982"/>
    <w:rsid w:val="004D463D"/>
    <w:rsid w:val="004D6129"/>
    <w:rsid w:val="004E0276"/>
    <w:rsid w:val="004E6D5C"/>
    <w:rsid w:val="00501035"/>
    <w:rsid w:val="00502FE6"/>
    <w:rsid w:val="00506C87"/>
    <w:rsid w:val="00515854"/>
    <w:rsid w:val="00526EFD"/>
    <w:rsid w:val="00534832"/>
    <w:rsid w:val="005371CD"/>
    <w:rsid w:val="00543935"/>
    <w:rsid w:val="00545698"/>
    <w:rsid w:val="005546A9"/>
    <w:rsid w:val="005572D9"/>
    <w:rsid w:val="00567832"/>
    <w:rsid w:val="00570CE5"/>
    <w:rsid w:val="005766F8"/>
    <w:rsid w:val="00582268"/>
    <w:rsid w:val="005918FD"/>
    <w:rsid w:val="0059525B"/>
    <w:rsid w:val="0059622E"/>
    <w:rsid w:val="00597944"/>
    <w:rsid w:val="005A11B0"/>
    <w:rsid w:val="005C2359"/>
    <w:rsid w:val="005C624C"/>
    <w:rsid w:val="005E4B37"/>
    <w:rsid w:val="005F66EF"/>
    <w:rsid w:val="005F77DE"/>
    <w:rsid w:val="00600015"/>
    <w:rsid w:val="00614F95"/>
    <w:rsid w:val="00616E11"/>
    <w:rsid w:val="00620FA6"/>
    <w:rsid w:val="00636D33"/>
    <w:rsid w:val="0064268E"/>
    <w:rsid w:val="00644EB4"/>
    <w:rsid w:val="00650C18"/>
    <w:rsid w:val="00656156"/>
    <w:rsid w:val="00656F56"/>
    <w:rsid w:val="00665A07"/>
    <w:rsid w:val="00671A56"/>
    <w:rsid w:val="00671D38"/>
    <w:rsid w:val="00674FDF"/>
    <w:rsid w:val="00676B9E"/>
    <w:rsid w:val="006822DB"/>
    <w:rsid w:val="006851D6"/>
    <w:rsid w:val="00685A9B"/>
    <w:rsid w:val="00685D26"/>
    <w:rsid w:val="006878FE"/>
    <w:rsid w:val="006927DF"/>
    <w:rsid w:val="006B4098"/>
    <w:rsid w:val="006C4718"/>
    <w:rsid w:val="006C5F48"/>
    <w:rsid w:val="006D66CB"/>
    <w:rsid w:val="006D71E8"/>
    <w:rsid w:val="006F20FB"/>
    <w:rsid w:val="0071099F"/>
    <w:rsid w:val="00720D9E"/>
    <w:rsid w:val="00722187"/>
    <w:rsid w:val="007239CB"/>
    <w:rsid w:val="00726711"/>
    <w:rsid w:val="00730BBC"/>
    <w:rsid w:val="007320AF"/>
    <w:rsid w:val="00736D87"/>
    <w:rsid w:val="007401C3"/>
    <w:rsid w:val="007506C5"/>
    <w:rsid w:val="00752C24"/>
    <w:rsid w:val="00754D48"/>
    <w:rsid w:val="00764C3D"/>
    <w:rsid w:val="00771DB0"/>
    <w:rsid w:val="00772B07"/>
    <w:rsid w:val="00772CFE"/>
    <w:rsid w:val="00774F06"/>
    <w:rsid w:val="00775FDB"/>
    <w:rsid w:val="00785F2B"/>
    <w:rsid w:val="0079043C"/>
    <w:rsid w:val="007B0A96"/>
    <w:rsid w:val="007B5433"/>
    <w:rsid w:val="007C55A3"/>
    <w:rsid w:val="007D0B9C"/>
    <w:rsid w:val="007D3F4D"/>
    <w:rsid w:val="007E222D"/>
    <w:rsid w:val="007F5A03"/>
    <w:rsid w:val="007F5BC5"/>
    <w:rsid w:val="00804054"/>
    <w:rsid w:val="00805C29"/>
    <w:rsid w:val="00807A06"/>
    <w:rsid w:val="008125DB"/>
    <w:rsid w:val="00815DC3"/>
    <w:rsid w:val="008236A5"/>
    <w:rsid w:val="00825B00"/>
    <w:rsid w:val="00830E89"/>
    <w:rsid w:val="00833750"/>
    <w:rsid w:val="00833A9C"/>
    <w:rsid w:val="00840AD8"/>
    <w:rsid w:val="00841184"/>
    <w:rsid w:val="00846781"/>
    <w:rsid w:val="0084688E"/>
    <w:rsid w:val="00861BED"/>
    <w:rsid w:val="008620C4"/>
    <w:rsid w:val="008851AC"/>
    <w:rsid w:val="00887974"/>
    <w:rsid w:val="00890841"/>
    <w:rsid w:val="008948BD"/>
    <w:rsid w:val="00895F66"/>
    <w:rsid w:val="00896C4B"/>
    <w:rsid w:val="008A4BBE"/>
    <w:rsid w:val="008B1C22"/>
    <w:rsid w:val="008B680B"/>
    <w:rsid w:val="008C26EB"/>
    <w:rsid w:val="008C4D84"/>
    <w:rsid w:val="008C7D86"/>
    <w:rsid w:val="008D3FD5"/>
    <w:rsid w:val="008D4AB7"/>
    <w:rsid w:val="008E25EA"/>
    <w:rsid w:val="008E2D8C"/>
    <w:rsid w:val="008F4664"/>
    <w:rsid w:val="008F775E"/>
    <w:rsid w:val="0090081E"/>
    <w:rsid w:val="00900AAB"/>
    <w:rsid w:val="00904F76"/>
    <w:rsid w:val="00907C98"/>
    <w:rsid w:val="00911AD0"/>
    <w:rsid w:val="0091691B"/>
    <w:rsid w:val="009170D9"/>
    <w:rsid w:val="00921706"/>
    <w:rsid w:val="009219AF"/>
    <w:rsid w:val="00930BA4"/>
    <w:rsid w:val="00932F41"/>
    <w:rsid w:val="00933E1A"/>
    <w:rsid w:val="00934982"/>
    <w:rsid w:val="00942C36"/>
    <w:rsid w:val="009445E7"/>
    <w:rsid w:val="00953122"/>
    <w:rsid w:val="00953EBF"/>
    <w:rsid w:val="00957D77"/>
    <w:rsid w:val="00963419"/>
    <w:rsid w:val="0097255A"/>
    <w:rsid w:val="00983427"/>
    <w:rsid w:val="00983E99"/>
    <w:rsid w:val="00997798"/>
    <w:rsid w:val="00997A89"/>
    <w:rsid w:val="009A087F"/>
    <w:rsid w:val="009B2C8F"/>
    <w:rsid w:val="009B7440"/>
    <w:rsid w:val="009B7DED"/>
    <w:rsid w:val="009C49BE"/>
    <w:rsid w:val="009C4D1C"/>
    <w:rsid w:val="009C6169"/>
    <w:rsid w:val="009D5645"/>
    <w:rsid w:val="009D6465"/>
    <w:rsid w:val="009E0DB6"/>
    <w:rsid w:val="009E4BA9"/>
    <w:rsid w:val="009E6F96"/>
    <w:rsid w:val="009E7098"/>
    <w:rsid w:val="009F195B"/>
    <w:rsid w:val="00A1141A"/>
    <w:rsid w:val="00A131DE"/>
    <w:rsid w:val="00A16356"/>
    <w:rsid w:val="00A20AE5"/>
    <w:rsid w:val="00A22EAA"/>
    <w:rsid w:val="00A2600C"/>
    <w:rsid w:val="00A322D2"/>
    <w:rsid w:val="00A34B07"/>
    <w:rsid w:val="00A367F2"/>
    <w:rsid w:val="00A37250"/>
    <w:rsid w:val="00A45578"/>
    <w:rsid w:val="00A47409"/>
    <w:rsid w:val="00A50880"/>
    <w:rsid w:val="00A720F9"/>
    <w:rsid w:val="00A76E12"/>
    <w:rsid w:val="00A77A43"/>
    <w:rsid w:val="00A84E93"/>
    <w:rsid w:val="00A91272"/>
    <w:rsid w:val="00A93C44"/>
    <w:rsid w:val="00AA1480"/>
    <w:rsid w:val="00AA40E6"/>
    <w:rsid w:val="00AA6A0B"/>
    <w:rsid w:val="00AB0A0B"/>
    <w:rsid w:val="00AB42F5"/>
    <w:rsid w:val="00AC0E05"/>
    <w:rsid w:val="00AC0F88"/>
    <w:rsid w:val="00AD0857"/>
    <w:rsid w:val="00AD1081"/>
    <w:rsid w:val="00AD19C8"/>
    <w:rsid w:val="00AD5662"/>
    <w:rsid w:val="00AD5AFF"/>
    <w:rsid w:val="00AD7174"/>
    <w:rsid w:val="00AE17A8"/>
    <w:rsid w:val="00AE280C"/>
    <w:rsid w:val="00AE6A8E"/>
    <w:rsid w:val="00B14600"/>
    <w:rsid w:val="00B14C22"/>
    <w:rsid w:val="00B21E37"/>
    <w:rsid w:val="00B24783"/>
    <w:rsid w:val="00B25B93"/>
    <w:rsid w:val="00B279A5"/>
    <w:rsid w:val="00B52614"/>
    <w:rsid w:val="00B5335A"/>
    <w:rsid w:val="00B60810"/>
    <w:rsid w:val="00B61B1D"/>
    <w:rsid w:val="00B718FD"/>
    <w:rsid w:val="00B91D18"/>
    <w:rsid w:val="00BA0283"/>
    <w:rsid w:val="00BA02DF"/>
    <w:rsid w:val="00BB3C91"/>
    <w:rsid w:val="00BB5AED"/>
    <w:rsid w:val="00BC0EC2"/>
    <w:rsid w:val="00BC1A52"/>
    <w:rsid w:val="00BD156A"/>
    <w:rsid w:val="00BD381F"/>
    <w:rsid w:val="00BD499B"/>
    <w:rsid w:val="00BE0628"/>
    <w:rsid w:val="00BE33ED"/>
    <w:rsid w:val="00BF62D9"/>
    <w:rsid w:val="00C01AC6"/>
    <w:rsid w:val="00C029CA"/>
    <w:rsid w:val="00C13A74"/>
    <w:rsid w:val="00C321B5"/>
    <w:rsid w:val="00C368F6"/>
    <w:rsid w:val="00C45CAA"/>
    <w:rsid w:val="00C45E2D"/>
    <w:rsid w:val="00C4673C"/>
    <w:rsid w:val="00C62310"/>
    <w:rsid w:val="00C65CC6"/>
    <w:rsid w:val="00C719FF"/>
    <w:rsid w:val="00C85284"/>
    <w:rsid w:val="00C864CA"/>
    <w:rsid w:val="00CA55C0"/>
    <w:rsid w:val="00CA7792"/>
    <w:rsid w:val="00CB4156"/>
    <w:rsid w:val="00CB6651"/>
    <w:rsid w:val="00CB6AE6"/>
    <w:rsid w:val="00CC21BF"/>
    <w:rsid w:val="00CC6917"/>
    <w:rsid w:val="00CD34D6"/>
    <w:rsid w:val="00CD357E"/>
    <w:rsid w:val="00CE0AE5"/>
    <w:rsid w:val="00CE23F5"/>
    <w:rsid w:val="00CE6084"/>
    <w:rsid w:val="00CE7BF0"/>
    <w:rsid w:val="00CF2F83"/>
    <w:rsid w:val="00CF4C7B"/>
    <w:rsid w:val="00CF5724"/>
    <w:rsid w:val="00CF7704"/>
    <w:rsid w:val="00D03B87"/>
    <w:rsid w:val="00D055FD"/>
    <w:rsid w:val="00D06872"/>
    <w:rsid w:val="00D27C48"/>
    <w:rsid w:val="00D30DB3"/>
    <w:rsid w:val="00D327E3"/>
    <w:rsid w:val="00D3584C"/>
    <w:rsid w:val="00D40D40"/>
    <w:rsid w:val="00D46B6B"/>
    <w:rsid w:val="00D61734"/>
    <w:rsid w:val="00D65C31"/>
    <w:rsid w:val="00D67A42"/>
    <w:rsid w:val="00D7174A"/>
    <w:rsid w:val="00D71CF2"/>
    <w:rsid w:val="00D726E5"/>
    <w:rsid w:val="00D84EF1"/>
    <w:rsid w:val="00D90AEA"/>
    <w:rsid w:val="00D91602"/>
    <w:rsid w:val="00DA2FFB"/>
    <w:rsid w:val="00DC40E7"/>
    <w:rsid w:val="00DC5FAA"/>
    <w:rsid w:val="00DC66B7"/>
    <w:rsid w:val="00DD2DB4"/>
    <w:rsid w:val="00DE0057"/>
    <w:rsid w:val="00DE08EB"/>
    <w:rsid w:val="00DE320A"/>
    <w:rsid w:val="00DF527B"/>
    <w:rsid w:val="00E03DB7"/>
    <w:rsid w:val="00E10B24"/>
    <w:rsid w:val="00E12239"/>
    <w:rsid w:val="00E249E5"/>
    <w:rsid w:val="00E41B8D"/>
    <w:rsid w:val="00E70BC1"/>
    <w:rsid w:val="00E77FC9"/>
    <w:rsid w:val="00E8395C"/>
    <w:rsid w:val="00E84162"/>
    <w:rsid w:val="00E8509F"/>
    <w:rsid w:val="00E9124D"/>
    <w:rsid w:val="00E960A0"/>
    <w:rsid w:val="00EA1CF8"/>
    <w:rsid w:val="00EA3E36"/>
    <w:rsid w:val="00EC05E5"/>
    <w:rsid w:val="00EC25F9"/>
    <w:rsid w:val="00EC2877"/>
    <w:rsid w:val="00EC606F"/>
    <w:rsid w:val="00EF575C"/>
    <w:rsid w:val="00EF6692"/>
    <w:rsid w:val="00F11679"/>
    <w:rsid w:val="00F166E4"/>
    <w:rsid w:val="00F24430"/>
    <w:rsid w:val="00F311FD"/>
    <w:rsid w:val="00F34B67"/>
    <w:rsid w:val="00F3629F"/>
    <w:rsid w:val="00F3705E"/>
    <w:rsid w:val="00F50910"/>
    <w:rsid w:val="00F512BF"/>
    <w:rsid w:val="00F52A10"/>
    <w:rsid w:val="00F54C8B"/>
    <w:rsid w:val="00F603A3"/>
    <w:rsid w:val="00F61221"/>
    <w:rsid w:val="00F63F40"/>
    <w:rsid w:val="00F649AD"/>
    <w:rsid w:val="00F71500"/>
    <w:rsid w:val="00F75D2B"/>
    <w:rsid w:val="00F86869"/>
    <w:rsid w:val="00FA2C36"/>
    <w:rsid w:val="00FB31F0"/>
    <w:rsid w:val="00FC16FC"/>
    <w:rsid w:val="00FC43C5"/>
    <w:rsid w:val="00FD1D79"/>
    <w:rsid w:val="00FD2A5B"/>
    <w:rsid w:val="00FD7CFC"/>
    <w:rsid w:val="00FE445A"/>
    <w:rsid w:val="00FE6324"/>
    <w:rsid w:val="00FE7C44"/>
    <w:rsid w:val="00FF1284"/>
    <w:rsid w:val="00FF6F8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qFormat="1"/>
    <w:lsdException w:name="heading 8" w:uiPriority="9" w:qFormat="1"/>
    <w:lsdException w:name="heading 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annotation reference" w:qFormat="1"/>
    <w:lsdException w:name="page number" w:uiPriority="0"/>
    <w:lsdException w:name="Title" w:semiHidden="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
    <w:name w:val="Normal"/>
    <w:qFormat/>
    <w:rsid w:val="00983427"/>
    <w:rPr>
      <w:rFonts w:ascii="Calibri" w:eastAsia="Calibri" w:hAnsi="Calibri" w:cs="Calibri"/>
      <w:lang w:val="pt-PT"/>
    </w:rPr>
  </w:style>
  <w:style w:type="paragraph" w:styleId="Ttulo1">
    <w:name w:val="heading 1"/>
    <w:aliases w:val="título 1"/>
    <w:basedOn w:val="Normal"/>
    <w:link w:val="Ttulo1Char"/>
    <w:uiPriority w:val="9"/>
    <w:qFormat/>
    <w:rsid w:val="003E5306"/>
    <w:pPr>
      <w:ind w:left="1359"/>
      <w:outlineLvl w:val="0"/>
    </w:pPr>
    <w:rPr>
      <w:b/>
      <w:bCs/>
      <w:sz w:val="24"/>
      <w:szCs w:val="24"/>
    </w:rPr>
  </w:style>
  <w:style w:type="paragraph" w:styleId="Ttulo2">
    <w:name w:val="heading 2"/>
    <w:basedOn w:val="Normal"/>
    <w:next w:val="Normal"/>
    <w:link w:val="Ttulo2Char"/>
    <w:uiPriority w:val="9"/>
    <w:unhideWhenUsed/>
    <w:qFormat/>
    <w:rsid w:val="00BA0283"/>
    <w:pPr>
      <w:keepNext/>
      <w:keepLines/>
      <w:spacing w:before="40"/>
      <w:outlineLvl w:val="1"/>
    </w:pPr>
    <w:rPr>
      <w:rFonts w:asciiTheme="majorHAnsi" w:eastAsiaTheme="majorEastAsia" w:hAnsiTheme="majorHAnsi" w:cstheme="majorBidi"/>
      <w:color w:val="365F91" w:themeColor="accent1" w:themeShade="BF"/>
      <w:sz w:val="26"/>
      <w:szCs w:val="26"/>
      <w:lang w:val="pt-BR" w:eastAsia="pt-BR" w:bidi="pt-BR"/>
    </w:rPr>
  </w:style>
  <w:style w:type="paragraph" w:styleId="Ttulo3">
    <w:name w:val="heading 3"/>
    <w:basedOn w:val="Normal"/>
    <w:next w:val="Normal"/>
    <w:link w:val="Ttulo3Char"/>
    <w:uiPriority w:val="9"/>
    <w:unhideWhenUsed/>
    <w:qFormat/>
    <w:rsid w:val="00BA0283"/>
    <w:pPr>
      <w:keepNext/>
      <w:keepLines/>
      <w:spacing w:before="40"/>
      <w:outlineLvl w:val="2"/>
    </w:pPr>
    <w:rPr>
      <w:rFonts w:ascii="Cambria" w:eastAsia="Times New Roman" w:hAnsi="Cambria" w:cs="Times New Roman"/>
      <w:color w:val="243F60"/>
      <w:sz w:val="24"/>
      <w:szCs w:val="24"/>
    </w:rPr>
  </w:style>
  <w:style w:type="paragraph" w:styleId="Ttulo4">
    <w:name w:val="heading 4"/>
    <w:basedOn w:val="Normal"/>
    <w:next w:val="Normal"/>
    <w:link w:val="Ttulo4Char"/>
    <w:unhideWhenUsed/>
    <w:qFormat/>
    <w:rsid w:val="00BA0283"/>
    <w:pPr>
      <w:keepNext/>
      <w:spacing w:before="240" w:after="60"/>
      <w:outlineLvl w:val="3"/>
    </w:pPr>
    <w:rPr>
      <w:rFonts w:eastAsia="Times New Roman" w:cs="Times New Roman"/>
      <w:b/>
      <w:bCs/>
      <w:sz w:val="28"/>
      <w:szCs w:val="28"/>
      <w:lang w:val="pt-BR" w:eastAsia="pt-BR" w:bidi="pt-BR"/>
    </w:rPr>
  </w:style>
  <w:style w:type="paragraph" w:styleId="Ttulo5">
    <w:name w:val="heading 5"/>
    <w:basedOn w:val="Normal"/>
    <w:next w:val="Normal"/>
    <w:link w:val="Ttulo5Char"/>
    <w:unhideWhenUsed/>
    <w:qFormat/>
    <w:rsid w:val="00BA0283"/>
    <w:pPr>
      <w:spacing w:before="240" w:after="60"/>
      <w:outlineLvl w:val="4"/>
    </w:pPr>
    <w:rPr>
      <w:rFonts w:eastAsia="Times New Roman" w:cs="Times New Roman"/>
      <w:b/>
      <w:bCs/>
      <w:i/>
      <w:iCs/>
      <w:sz w:val="26"/>
      <w:szCs w:val="26"/>
      <w:lang w:val="pt-BR" w:eastAsia="pt-BR" w:bidi="pt-BR"/>
    </w:rPr>
  </w:style>
  <w:style w:type="paragraph" w:styleId="Ttulo6">
    <w:name w:val="heading 6"/>
    <w:next w:val="Normal"/>
    <w:link w:val="Ttulo6Char"/>
    <w:uiPriority w:val="9"/>
    <w:unhideWhenUsed/>
    <w:qFormat/>
    <w:rsid w:val="00BA0283"/>
    <w:pPr>
      <w:keepNext/>
      <w:keepLines/>
      <w:widowControl/>
      <w:autoSpaceDE/>
      <w:autoSpaceDN/>
      <w:spacing w:after="10" w:line="249" w:lineRule="auto"/>
      <w:ind w:left="595" w:hanging="10"/>
      <w:jc w:val="both"/>
      <w:outlineLvl w:val="5"/>
    </w:pPr>
    <w:rPr>
      <w:rFonts w:ascii="Times New Roman" w:eastAsia="Times New Roman" w:hAnsi="Times New Roman" w:cs="Times New Roman"/>
      <w:b/>
      <w:color w:val="000000"/>
      <w:sz w:val="24"/>
      <w:lang w:val="pt-BR" w:eastAsia="pt-BR"/>
    </w:rPr>
  </w:style>
  <w:style w:type="paragraph" w:styleId="Ttulo7">
    <w:name w:val="heading 7"/>
    <w:basedOn w:val="Normal"/>
    <w:next w:val="Normal"/>
    <w:link w:val="Ttulo7Char"/>
    <w:uiPriority w:val="99"/>
    <w:qFormat/>
    <w:rsid w:val="00BA0283"/>
    <w:pPr>
      <w:keepNext/>
      <w:widowControl/>
      <w:jc w:val="center"/>
      <w:outlineLvl w:val="6"/>
    </w:pPr>
    <w:rPr>
      <w:rFonts w:ascii="Times New Roman" w:eastAsia="Lucida Sans Unicode" w:hAnsi="Times New Roman" w:cs="Times New Roman"/>
      <w:kern w:val="1"/>
      <w:sz w:val="28"/>
      <w:szCs w:val="24"/>
    </w:rPr>
  </w:style>
  <w:style w:type="paragraph" w:styleId="Ttulo8">
    <w:name w:val="heading 8"/>
    <w:basedOn w:val="Normal"/>
    <w:next w:val="Normal"/>
    <w:link w:val="Ttulo8Char"/>
    <w:uiPriority w:val="9"/>
    <w:unhideWhenUsed/>
    <w:qFormat/>
    <w:rsid w:val="00BA0283"/>
    <w:pPr>
      <w:spacing w:before="240" w:after="60"/>
      <w:outlineLvl w:val="7"/>
    </w:pPr>
    <w:rPr>
      <w:rFonts w:eastAsia="Times New Roman" w:cs="Times New Roman"/>
      <w:i/>
      <w:iCs/>
      <w:sz w:val="24"/>
      <w:szCs w:val="24"/>
      <w:lang w:val="pt-BR" w:eastAsia="pt-BR" w:bidi="pt-BR"/>
    </w:rPr>
  </w:style>
  <w:style w:type="paragraph" w:styleId="Ttulo9">
    <w:name w:val="heading 9"/>
    <w:basedOn w:val="Normal"/>
    <w:next w:val="Normal"/>
    <w:link w:val="Ttulo9Char"/>
    <w:uiPriority w:val="99"/>
    <w:unhideWhenUsed/>
    <w:qFormat/>
    <w:rsid w:val="00BA0283"/>
    <w:pPr>
      <w:keepNext/>
      <w:widowControl/>
      <w:jc w:val="center"/>
      <w:outlineLvl w:val="8"/>
    </w:pPr>
    <w:rPr>
      <w:rFonts w:ascii="Times New Roman" w:eastAsia="Times New Roman" w:hAnsi="Times New Roman" w:cs="Times New Roman"/>
      <w:i/>
      <w:i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unhideWhenUsed/>
    <w:qFormat/>
    <w:rsid w:val="003E5306"/>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3E5306"/>
    <w:rPr>
      <w:sz w:val="24"/>
      <w:szCs w:val="24"/>
    </w:rPr>
  </w:style>
  <w:style w:type="paragraph" w:styleId="Ttulo">
    <w:name w:val="Title"/>
    <w:basedOn w:val="Normal"/>
    <w:link w:val="TtuloChar"/>
    <w:uiPriority w:val="99"/>
    <w:qFormat/>
    <w:rsid w:val="003E5306"/>
    <w:pPr>
      <w:ind w:left="1349" w:right="629"/>
      <w:jc w:val="center"/>
    </w:pPr>
    <w:rPr>
      <w:b/>
      <w:bCs/>
      <w:sz w:val="28"/>
      <w:szCs w:val="28"/>
    </w:rPr>
  </w:style>
  <w:style w:type="paragraph" w:styleId="PargrafodaLista">
    <w:name w:val="List Paragraph"/>
    <w:aliases w:val="Tabela,Parágrafo da Lista11,Subtítulo Projeto Básico,Parágrafo da Lista111,List Paragraph1,item 3 elementos,Segundo,Lista Itens,List Paragraph,Texto,Lista Paragrafo em Preto,List I Paragraph,Item2,DOCs_Paragrafo-1,lp1,DB1,Due date,b1"/>
    <w:basedOn w:val="Normal"/>
    <w:link w:val="PargrafodaListaChar"/>
    <w:uiPriority w:val="1"/>
    <w:qFormat/>
    <w:rsid w:val="003E5306"/>
    <w:pPr>
      <w:spacing w:before="120"/>
      <w:ind w:left="1359"/>
      <w:jc w:val="both"/>
    </w:pPr>
  </w:style>
  <w:style w:type="paragraph" w:customStyle="1" w:styleId="TableParagraph">
    <w:name w:val="Table Paragraph"/>
    <w:basedOn w:val="Normal"/>
    <w:uiPriority w:val="1"/>
    <w:qFormat/>
    <w:rsid w:val="003E5306"/>
  </w:style>
  <w:style w:type="paragraph" w:styleId="Cabealho">
    <w:name w:val="header"/>
    <w:aliases w:val=" Char,Char, Char Char Char Char Char Char,Char Char Char Char Char Char,hd,he,*Header,Cabeçalho superior,Cabeçalho superior Char Char Char Char,Cabeçalho superior Char Char Char,Cabeçalho superior Char Char,Heading 1a,Char Char Char Char"/>
    <w:basedOn w:val="Normal"/>
    <w:link w:val="CabealhoChar"/>
    <w:unhideWhenUsed/>
    <w:rsid w:val="0023169F"/>
    <w:pPr>
      <w:tabs>
        <w:tab w:val="center" w:pos="4252"/>
        <w:tab w:val="right" w:pos="8504"/>
      </w:tabs>
    </w:pPr>
  </w:style>
  <w:style w:type="character" w:customStyle="1" w:styleId="CabealhoChar">
    <w:name w:val="Cabeçalho Char"/>
    <w:aliases w:val=" Char Char,Char Char, Char Char Char Char Char Char Char,Char Char Char Char Char Char Char,hd Char,he Char,*Header Char,Cabeçalho superior Char,Cabeçalho superior Char Char Char Char Char,Cabeçalho superior Char Char Char Char1"/>
    <w:basedOn w:val="Fontepargpadro"/>
    <w:link w:val="Cabealho"/>
    <w:rsid w:val="0023169F"/>
    <w:rPr>
      <w:rFonts w:ascii="Calibri" w:eastAsia="Calibri" w:hAnsi="Calibri" w:cs="Calibri"/>
      <w:lang w:val="pt-PT"/>
    </w:rPr>
  </w:style>
  <w:style w:type="paragraph" w:styleId="Rodap">
    <w:name w:val="footer"/>
    <w:basedOn w:val="Normal"/>
    <w:link w:val="RodapChar"/>
    <w:uiPriority w:val="99"/>
    <w:unhideWhenUsed/>
    <w:rsid w:val="0023169F"/>
    <w:pPr>
      <w:tabs>
        <w:tab w:val="center" w:pos="4252"/>
        <w:tab w:val="right" w:pos="8504"/>
      </w:tabs>
    </w:pPr>
  </w:style>
  <w:style w:type="character" w:customStyle="1" w:styleId="RodapChar">
    <w:name w:val="Rodapé Char"/>
    <w:basedOn w:val="Fontepargpadro"/>
    <w:link w:val="Rodap"/>
    <w:uiPriority w:val="99"/>
    <w:rsid w:val="0023169F"/>
    <w:rPr>
      <w:rFonts w:ascii="Calibri" w:eastAsia="Calibri" w:hAnsi="Calibri" w:cs="Calibri"/>
      <w:lang w:val="pt-PT"/>
    </w:rPr>
  </w:style>
  <w:style w:type="paragraph" w:styleId="Textodenotaderodap">
    <w:name w:val="footnote text"/>
    <w:basedOn w:val="Normal"/>
    <w:link w:val="TextodenotaderodapChar"/>
    <w:uiPriority w:val="99"/>
    <w:unhideWhenUsed/>
    <w:rsid w:val="004B00A9"/>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4B00A9"/>
    <w:rPr>
      <w:rFonts w:ascii="Times New Roman" w:eastAsia="Times New Roman" w:hAnsi="Times New Roman" w:cs="Times New Roman"/>
      <w:sz w:val="20"/>
      <w:szCs w:val="20"/>
      <w:lang w:val="pt-PT"/>
    </w:rPr>
  </w:style>
  <w:style w:type="character" w:styleId="Refdenotaderodap">
    <w:name w:val="footnote reference"/>
    <w:basedOn w:val="Fontepargpadro"/>
    <w:uiPriority w:val="99"/>
    <w:unhideWhenUsed/>
    <w:rsid w:val="004B00A9"/>
    <w:rPr>
      <w:vertAlign w:val="superscript"/>
    </w:rPr>
  </w:style>
  <w:style w:type="character" w:customStyle="1" w:styleId="PargrafodaListaChar">
    <w:name w:val="Parágrafo da Lista Char"/>
    <w:aliases w:val="Tabela Char,Parágrafo da Lista11 Char,Subtítulo Projeto Básico Char,Parágrafo da Lista111 Char,List Paragraph1 Char,item 3 elementos Char,Segundo Char,Lista Itens Char,List Paragraph Char,Texto Char,Lista Paragrafo em Preto Char"/>
    <w:link w:val="PargrafodaLista"/>
    <w:uiPriority w:val="1"/>
    <w:qFormat/>
    <w:locked/>
    <w:rsid w:val="00A322D2"/>
    <w:rPr>
      <w:rFonts w:ascii="Calibri" w:eastAsia="Calibri" w:hAnsi="Calibri" w:cs="Calibri"/>
      <w:lang w:val="pt-PT"/>
    </w:rPr>
  </w:style>
  <w:style w:type="character" w:styleId="Hyperlink">
    <w:name w:val="Hyperlink"/>
    <w:basedOn w:val="Fontepargpadro"/>
    <w:unhideWhenUsed/>
    <w:rsid w:val="00A322D2"/>
    <w:rPr>
      <w:color w:val="0000FF" w:themeColor="hyperlink"/>
      <w:u w:val="single"/>
    </w:rPr>
  </w:style>
  <w:style w:type="paragraph" w:customStyle="1" w:styleId="Default">
    <w:name w:val="Default"/>
    <w:rsid w:val="00A322D2"/>
    <w:pPr>
      <w:widowControl/>
      <w:adjustRightInd w:val="0"/>
    </w:pPr>
    <w:rPr>
      <w:rFonts w:ascii="Times New Roman" w:hAnsi="Times New Roman" w:cs="Times New Roman"/>
      <w:color w:val="000000"/>
      <w:sz w:val="24"/>
      <w:szCs w:val="24"/>
      <w:lang w:val="pt-BR"/>
    </w:rPr>
  </w:style>
  <w:style w:type="character" w:styleId="Forte">
    <w:name w:val="Strong"/>
    <w:uiPriority w:val="22"/>
    <w:qFormat/>
    <w:rsid w:val="00CB4156"/>
    <w:rPr>
      <w:b/>
      <w:bCs/>
    </w:rPr>
  </w:style>
  <w:style w:type="paragraph" w:styleId="NormalWeb">
    <w:name w:val="Normal (Web)"/>
    <w:basedOn w:val="Normal"/>
    <w:link w:val="NormalWebChar"/>
    <w:uiPriority w:val="99"/>
    <w:unhideWhenUsed/>
    <w:rsid w:val="00BB5A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1">
    <w:name w:val="Menção Pendente1"/>
    <w:basedOn w:val="Fontepargpadro"/>
    <w:uiPriority w:val="99"/>
    <w:semiHidden/>
    <w:unhideWhenUsed/>
    <w:rsid w:val="00CF2F83"/>
    <w:rPr>
      <w:color w:val="605E5C"/>
      <w:shd w:val="clear" w:color="auto" w:fill="E1DFDD"/>
    </w:rPr>
  </w:style>
  <w:style w:type="paragraph" w:customStyle="1" w:styleId="Nivel01">
    <w:name w:val="Nivel 01"/>
    <w:basedOn w:val="Ttulo1"/>
    <w:next w:val="Normal"/>
    <w:uiPriority w:val="99"/>
    <w:qFormat/>
    <w:rsid w:val="00C01AC6"/>
    <w:pPr>
      <w:keepNext/>
      <w:keepLines/>
      <w:widowControl/>
      <w:numPr>
        <w:numId w:val="12"/>
      </w:numPr>
      <w:tabs>
        <w:tab w:val="left" w:pos="0"/>
        <w:tab w:val="num" w:pos="360"/>
      </w:tabs>
      <w:autoSpaceDE/>
      <w:autoSpaceDN/>
      <w:spacing w:before="120" w:afterLines="120" w:line="312" w:lineRule="auto"/>
      <w:ind w:left="0" w:firstLine="0"/>
      <w:jc w:val="both"/>
    </w:pPr>
    <w:rPr>
      <w:rFonts w:ascii="Arial" w:eastAsiaTheme="majorEastAsia" w:hAnsi="Arial" w:cs="Arial"/>
      <w:sz w:val="20"/>
      <w:szCs w:val="20"/>
      <w:lang w:val="pt-BR" w:eastAsia="pt-BR"/>
    </w:rPr>
  </w:style>
  <w:style w:type="paragraph" w:customStyle="1" w:styleId="Nivel2">
    <w:name w:val="Nivel 2"/>
    <w:basedOn w:val="Normal"/>
    <w:link w:val="Nivel2Char"/>
    <w:uiPriority w:val="99"/>
    <w:qFormat/>
    <w:rsid w:val="00C01AC6"/>
    <w:pPr>
      <w:widowControl/>
      <w:numPr>
        <w:ilvl w:val="1"/>
        <w:numId w:val="12"/>
      </w:numPr>
      <w:autoSpaceDE/>
      <w:autoSpaceDN/>
      <w:spacing w:before="120" w:after="120" w:line="276" w:lineRule="auto"/>
      <w:ind w:left="0" w:firstLine="0"/>
      <w:jc w:val="both"/>
      <w:outlineLvl w:val="1"/>
    </w:pPr>
    <w:rPr>
      <w:rFonts w:ascii="Arial" w:eastAsiaTheme="minorEastAsia" w:hAnsi="Arial" w:cs="Arial"/>
      <w:color w:val="000000"/>
      <w:sz w:val="20"/>
      <w:szCs w:val="20"/>
      <w:lang w:val="pt-BR" w:eastAsia="pt-BR"/>
    </w:rPr>
  </w:style>
  <w:style w:type="paragraph" w:customStyle="1" w:styleId="Nivel4">
    <w:name w:val="Nivel 4"/>
    <w:basedOn w:val="Normal"/>
    <w:link w:val="Nivel4Char"/>
    <w:uiPriority w:val="99"/>
    <w:qFormat/>
    <w:rsid w:val="00C01AC6"/>
    <w:pPr>
      <w:widowControl/>
      <w:numPr>
        <w:ilvl w:val="3"/>
        <w:numId w:val="12"/>
      </w:numPr>
      <w:tabs>
        <w:tab w:val="num" w:pos="360"/>
      </w:tabs>
      <w:autoSpaceDE/>
      <w:autoSpaceDN/>
      <w:spacing w:before="120" w:after="120"/>
      <w:ind w:left="851" w:firstLine="0"/>
      <w:jc w:val="both"/>
      <w:outlineLvl w:val="3"/>
    </w:pPr>
    <w:rPr>
      <w:rFonts w:ascii="Arial" w:eastAsiaTheme="minorEastAsia" w:hAnsi="Arial" w:cs="Tahoma"/>
      <w:sz w:val="20"/>
      <w:szCs w:val="24"/>
      <w:lang w:val="pt-BR" w:eastAsia="pt-BR"/>
    </w:rPr>
  </w:style>
  <w:style w:type="paragraph" w:customStyle="1" w:styleId="Nivel5">
    <w:name w:val="Nivel 5"/>
    <w:basedOn w:val="Nivel4"/>
    <w:uiPriority w:val="99"/>
    <w:qFormat/>
    <w:rsid w:val="00C01AC6"/>
    <w:pPr>
      <w:numPr>
        <w:ilvl w:val="4"/>
      </w:numPr>
      <w:tabs>
        <w:tab w:val="num" w:pos="360"/>
      </w:tabs>
      <w:ind w:left="1276" w:firstLine="0"/>
      <w:outlineLvl w:val="4"/>
    </w:pPr>
  </w:style>
  <w:style w:type="character" w:customStyle="1" w:styleId="Nivel2Char">
    <w:name w:val="Nivel 2 Char"/>
    <w:basedOn w:val="Fontepargpadro"/>
    <w:link w:val="Nivel2"/>
    <w:uiPriority w:val="99"/>
    <w:locked/>
    <w:rsid w:val="00C01AC6"/>
    <w:rPr>
      <w:rFonts w:ascii="Arial" w:eastAsiaTheme="minorEastAsia" w:hAnsi="Arial" w:cs="Arial"/>
      <w:color w:val="000000"/>
      <w:sz w:val="20"/>
      <w:szCs w:val="20"/>
      <w:lang w:val="pt-BR" w:eastAsia="pt-BR"/>
    </w:rPr>
  </w:style>
  <w:style w:type="paragraph" w:customStyle="1" w:styleId="Nivel3">
    <w:name w:val="Nivel 3"/>
    <w:basedOn w:val="Normal"/>
    <w:uiPriority w:val="99"/>
    <w:qFormat/>
    <w:rsid w:val="00C01AC6"/>
    <w:pPr>
      <w:widowControl/>
      <w:numPr>
        <w:ilvl w:val="2"/>
        <w:numId w:val="12"/>
      </w:numPr>
      <w:tabs>
        <w:tab w:val="num" w:pos="360"/>
      </w:tabs>
      <w:autoSpaceDE/>
      <w:autoSpaceDN/>
      <w:ind w:left="0" w:firstLine="0"/>
    </w:pPr>
    <w:rPr>
      <w:rFonts w:ascii="Ecofont_Spranq_eco_Sans" w:eastAsiaTheme="minorEastAsia" w:hAnsi="Ecofont_Spranq_eco_Sans" w:cs="Tahoma"/>
      <w:sz w:val="24"/>
      <w:szCs w:val="24"/>
      <w:lang w:val="pt-BR" w:eastAsia="pt-BR"/>
    </w:rPr>
  </w:style>
  <w:style w:type="paragraph" w:customStyle="1" w:styleId="Nivel3-erro">
    <w:name w:val="Nivel 3-erro"/>
    <w:basedOn w:val="Nivel3"/>
    <w:link w:val="Nivel3-erroChar"/>
    <w:uiPriority w:val="99"/>
    <w:qFormat/>
    <w:rsid w:val="00C01AC6"/>
    <w:pPr>
      <w:numPr>
        <w:numId w:val="11"/>
      </w:numPr>
      <w:spacing w:before="120" w:after="120"/>
      <w:ind w:left="425" w:firstLine="0"/>
      <w:jc w:val="both"/>
    </w:pPr>
    <w:rPr>
      <w:rFonts w:ascii="Arial" w:hAnsi="Arial"/>
      <w:sz w:val="20"/>
    </w:rPr>
  </w:style>
  <w:style w:type="character" w:customStyle="1" w:styleId="Nivel3-erroChar">
    <w:name w:val="Nivel 3-erro Char"/>
    <w:basedOn w:val="Fontepargpadro"/>
    <w:link w:val="Nivel3-erro"/>
    <w:uiPriority w:val="99"/>
    <w:rsid w:val="00C01AC6"/>
    <w:rPr>
      <w:rFonts w:ascii="Arial" w:eastAsiaTheme="minorEastAsia" w:hAnsi="Arial" w:cs="Tahoma"/>
      <w:sz w:val="20"/>
      <w:szCs w:val="24"/>
      <w:lang w:val="pt-BR" w:eastAsia="pt-BR"/>
    </w:rPr>
  </w:style>
  <w:style w:type="character" w:customStyle="1" w:styleId="NormalWebChar">
    <w:name w:val="Normal (Web) Char"/>
    <w:link w:val="NormalWeb"/>
    <w:uiPriority w:val="99"/>
    <w:locked/>
    <w:rsid w:val="00247ACB"/>
    <w:rPr>
      <w:rFonts w:ascii="Times New Roman" w:eastAsia="Times New Roman" w:hAnsi="Times New Roman" w:cs="Times New Roman"/>
      <w:sz w:val="24"/>
      <w:szCs w:val="24"/>
      <w:lang w:val="pt-BR" w:eastAsia="pt-BR"/>
    </w:rPr>
  </w:style>
  <w:style w:type="character" w:customStyle="1" w:styleId="Ttulo2Char">
    <w:name w:val="Título 2 Char"/>
    <w:basedOn w:val="Fontepargpadro"/>
    <w:link w:val="Ttulo2"/>
    <w:uiPriority w:val="9"/>
    <w:rsid w:val="00BA0283"/>
    <w:rPr>
      <w:rFonts w:asciiTheme="majorHAnsi" w:eastAsiaTheme="majorEastAsia" w:hAnsiTheme="majorHAnsi" w:cstheme="majorBidi"/>
      <w:color w:val="365F91" w:themeColor="accent1" w:themeShade="BF"/>
      <w:sz w:val="26"/>
      <w:szCs w:val="26"/>
      <w:lang w:val="pt-BR" w:eastAsia="pt-BR" w:bidi="pt-BR"/>
    </w:rPr>
  </w:style>
  <w:style w:type="character" w:customStyle="1" w:styleId="Ttulo3Char">
    <w:name w:val="Título 3 Char"/>
    <w:basedOn w:val="Fontepargpadro"/>
    <w:link w:val="Ttulo3"/>
    <w:uiPriority w:val="9"/>
    <w:rsid w:val="00BA0283"/>
    <w:rPr>
      <w:rFonts w:ascii="Cambria" w:eastAsia="Times New Roman" w:hAnsi="Cambria" w:cs="Times New Roman"/>
      <w:color w:val="243F60"/>
      <w:sz w:val="24"/>
      <w:szCs w:val="24"/>
      <w:lang w:val="pt-PT"/>
    </w:rPr>
  </w:style>
  <w:style w:type="character" w:customStyle="1" w:styleId="Ttulo4Char">
    <w:name w:val="Título 4 Char"/>
    <w:basedOn w:val="Fontepargpadro"/>
    <w:link w:val="Ttulo4"/>
    <w:rsid w:val="00BA0283"/>
    <w:rPr>
      <w:rFonts w:ascii="Calibri" w:eastAsia="Times New Roman" w:hAnsi="Calibri" w:cs="Times New Roman"/>
      <w:b/>
      <w:bCs/>
      <w:sz w:val="28"/>
      <w:szCs w:val="28"/>
      <w:lang w:val="pt-BR" w:eastAsia="pt-BR" w:bidi="pt-BR"/>
    </w:rPr>
  </w:style>
  <w:style w:type="character" w:customStyle="1" w:styleId="Ttulo5Char">
    <w:name w:val="Título 5 Char"/>
    <w:basedOn w:val="Fontepargpadro"/>
    <w:link w:val="Ttulo5"/>
    <w:rsid w:val="00BA0283"/>
    <w:rPr>
      <w:rFonts w:ascii="Calibri" w:eastAsia="Times New Roman" w:hAnsi="Calibri" w:cs="Times New Roman"/>
      <w:b/>
      <w:bCs/>
      <w:i/>
      <w:iCs/>
      <w:sz w:val="26"/>
      <w:szCs w:val="26"/>
      <w:lang w:val="pt-BR" w:eastAsia="pt-BR" w:bidi="pt-BR"/>
    </w:rPr>
  </w:style>
  <w:style w:type="character" w:customStyle="1" w:styleId="Ttulo6Char">
    <w:name w:val="Título 6 Char"/>
    <w:basedOn w:val="Fontepargpadro"/>
    <w:link w:val="Ttulo6"/>
    <w:uiPriority w:val="9"/>
    <w:rsid w:val="00BA0283"/>
    <w:rPr>
      <w:rFonts w:ascii="Times New Roman" w:eastAsia="Times New Roman" w:hAnsi="Times New Roman" w:cs="Times New Roman"/>
      <w:b/>
      <w:color w:val="000000"/>
      <w:sz w:val="24"/>
      <w:lang w:val="pt-BR" w:eastAsia="pt-BR"/>
    </w:rPr>
  </w:style>
  <w:style w:type="character" w:customStyle="1" w:styleId="Ttulo7Char">
    <w:name w:val="Título 7 Char"/>
    <w:basedOn w:val="Fontepargpadro"/>
    <w:link w:val="Ttulo7"/>
    <w:uiPriority w:val="99"/>
    <w:rsid w:val="00BA0283"/>
    <w:rPr>
      <w:rFonts w:ascii="Times New Roman" w:eastAsia="Lucida Sans Unicode" w:hAnsi="Times New Roman" w:cs="Times New Roman"/>
      <w:kern w:val="1"/>
      <w:sz w:val="28"/>
      <w:szCs w:val="24"/>
    </w:rPr>
  </w:style>
  <w:style w:type="character" w:customStyle="1" w:styleId="Ttulo8Char">
    <w:name w:val="Título 8 Char"/>
    <w:basedOn w:val="Fontepargpadro"/>
    <w:link w:val="Ttulo8"/>
    <w:uiPriority w:val="9"/>
    <w:rsid w:val="00BA0283"/>
    <w:rPr>
      <w:rFonts w:ascii="Calibri" w:eastAsia="Times New Roman" w:hAnsi="Calibri" w:cs="Times New Roman"/>
      <w:i/>
      <w:iCs/>
      <w:sz w:val="24"/>
      <w:szCs w:val="24"/>
      <w:lang w:val="pt-BR" w:eastAsia="pt-BR" w:bidi="pt-BR"/>
    </w:rPr>
  </w:style>
  <w:style w:type="character" w:customStyle="1" w:styleId="Ttulo9Char">
    <w:name w:val="Título 9 Char"/>
    <w:basedOn w:val="Fontepargpadro"/>
    <w:link w:val="Ttulo9"/>
    <w:uiPriority w:val="99"/>
    <w:rsid w:val="00BA0283"/>
    <w:rPr>
      <w:rFonts w:ascii="Times New Roman" w:eastAsia="Times New Roman" w:hAnsi="Times New Roman" w:cs="Times New Roman"/>
      <w:i/>
      <w:iCs/>
      <w:sz w:val="24"/>
      <w:szCs w:val="24"/>
      <w:lang w:eastAsia="pt-BR"/>
    </w:rPr>
  </w:style>
  <w:style w:type="character" w:customStyle="1" w:styleId="Ttulo1Char">
    <w:name w:val="Título 1 Char"/>
    <w:aliases w:val="título 1 Char"/>
    <w:basedOn w:val="Fontepargpadro"/>
    <w:link w:val="Ttulo1"/>
    <w:uiPriority w:val="9"/>
    <w:rsid w:val="00BA0283"/>
    <w:rPr>
      <w:rFonts w:ascii="Calibri" w:eastAsia="Calibri" w:hAnsi="Calibri" w:cs="Calibri"/>
      <w:b/>
      <w:bCs/>
      <w:sz w:val="24"/>
      <w:szCs w:val="24"/>
      <w:lang w:val="pt-PT"/>
    </w:rPr>
  </w:style>
  <w:style w:type="paragraph" w:styleId="CabealhodoSumrio">
    <w:name w:val="TOC Heading"/>
    <w:basedOn w:val="Ttulo1"/>
    <w:next w:val="Normal"/>
    <w:uiPriority w:val="39"/>
    <w:unhideWhenUsed/>
    <w:qFormat/>
    <w:rsid w:val="00BA0283"/>
    <w:pPr>
      <w:keepNext/>
      <w:keepLines/>
      <w:spacing w:before="240"/>
      <w:ind w:left="0"/>
      <w:outlineLvl w:val="9"/>
    </w:pPr>
    <w:rPr>
      <w:rFonts w:asciiTheme="majorHAnsi" w:eastAsiaTheme="majorEastAsia" w:hAnsiTheme="majorHAnsi" w:cstheme="majorBidi"/>
      <w:b w:val="0"/>
      <w:bCs w:val="0"/>
      <w:color w:val="365F91" w:themeColor="accent1" w:themeShade="BF"/>
      <w:sz w:val="32"/>
      <w:szCs w:val="32"/>
      <w:lang w:val="pt-BR" w:eastAsia="pt-BR" w:bidi="pt-BR"/>
    </w:rPr>
  </w:style>
  <w:style w:type="paragraph" w:styleId="Sumrio2">
    <w:name w:val="toc 2"/>
    <w:basedOn w:val="Normal"/>
    <w:next w:val="Normal"/>
    <w:autoRedefine/>
    <w:uiPriority w:val="39"/>
    <w:unhideWhenUsed/>
    <w:qFormat/>
    <w:rsid w:val="00BA0283"/>
    <w:pPr>
      <w:spacing w:after="100"/>
      <w:ind w:left="220"/>
    </w:pPr>
    <w:rPr>
      <w:rFonts w:ascii="Times New Roman" w:eastAsiaTheme="minorEastAsia" w:hAnsi="Times New Roman" w:cs="Times New Roman"/>
      <w:lang w:val="pt-BR" w:eastAsia="pt-BR" w:bidi="pt-BR"/>
    </w:rPr>
  </w:style>
  <w:style w:type="paragraph" w:styleId="Sumrio1">
    <w:name w:val="toc 1"/>
    <w:basedOn w:val="Normal"/>
    <w:next w:val="Normal"/>
    <w:autoRedefine/>
    <w:uiPriority w:val="39"/>
    <w:unhideWhenUsed/>
    <w:qFormat/>
    <w:rsid w:val="00BA0283"/>
    <w:pPr>
      <w:spacing w:after="100"/>
    </w:pPr>
    <w:rPr>
      <w:rFonts w:ascii="Times New Roman" w:eastAsiaTheme="minorEastAsia" w:hAnsi="Times New Roman" w:cs="Times New Roman"/>
      <w:lang w:val="pt-BR" w:eastAsia="pt-BR" w:bidi="pt-BR"/>
    </w:rPr>
  </w:style>
  <w:style w:type="paragraph" w:styleId="Sumrio3">
    <w:name w:val="toc 3"/>
    <w:basedOn w:val="Normal"/>
    <w:next w:val="Normal"/>
    <w:autoRedefine/>
    <w:uiPriority w:val="39"/>
    <w:unhideWhenUsed/>
    <w:rsid w:val="00BA0283"/>
    <w:pPr>
      <w:spacing w:after="100"/>
      <w:ind w:left="440"/>
    </w:pPr>
    <w:rPr>
      <w:rFonts w:ascii="Times New Roman" w:eastAsiaTheme="minorEastAsia" w:hAnsi="Times New Roman" w:cs="Times New Roman"/>
      <w:lang w:val="pt-BR" w:eastAsia="pt-BR" w:bidi="pt-BR"/>
    </w:rPr>
  </w:style>
  <w:style w:type="character" w:styleId="TextodoEspaoReservado">
    <w:name w:val="Placeholder Text"/>
    <w:basedOn w:val="Fontepargpadro"/>
    <w:uiPriority w:val="99"/>
    <w:semiHidden/>
    <w:rsid w:val="00BA0283"/>
    <w:rPr>
      <w:color w:val="808080"/>
    </w:rPr>
  </w:style>
  <w:style w:type="table" w:styleId="Tabelacomgrade">
    <w:name w:val="Table Grid"/>
    <w:basedOn w:val="Tabelanormal"/>
    <w:uiPriority w:val="59"/>
    <w:rsid w:val="00BA0283"/>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link w:val="SemEspaamentoChar"/>
    <w:uiPriority w:val="1"/>
    <w:qFormat/>
    <w:rsid w:val="00BA0283"/>
    <w:pPr>
      <w:widowControl/>
      <w:suppressAutoHyphens/>
      <w:autoSpaceDE/>
      <w:autoSpaceDN/>
    </w:pPr>
    <w:rPr>
      <w:rFonts w:ascii="Calibri" w:eastAsia="Calibri" w:hAnsi="Calibri" w:cs="Times New Roman"/>
      <w:lang w:val="pt-BR" w:eastAsia="ar-SA"/>
    </w:rPr>
  </w:style>
  <w:style w:type="paragraph" w:customStyle="1" w:styleId="Fernando">
    <w:name w:val="Fernando"/>
    <w:basedOn w:val="Normal"/>
    <w:uiPriority w:val="99"/>
    <w:rsid w:val="00BA0283"/>
    <w:pPr>
      <w:widowControl/>
      <w:overflowPunct w:val="0"/>
      <w:adjustRightInd w:val="0"/>
      <w:jc w:val="both"/>
    </w:pPr>
    <w:rPr>
      <w:rFonts w:ascii="Times New Roman" w:eastAsia="Times New Roman" w:hAnsi="Times New Roman" w:cs="Times New Roman"/>
      <w:sz w:val="24"/>
      <w:szCs w:val="20"/>
      <w:lang w:val="pt-BR" w:eastAsia="pt-BR"/>
    </w:rPr>
  </w:style>
  <w:style w:type="character" w:customStyle="1" w:styleId="CorpodetextoChar">
    <w:name w:val="Corpo de texto Char"/>
    <w:basedOn w:val="Fontepargpadro"/>
    <w:link w:val="Corpodetexto"/>
    <w:uiPriority w:val="1"/>
    <w:rsid w:val="00BA0283"/>
    <w:rPr>
      <w:rFonts w:ascii="Calibri" w:eastAsia="Calibri" w:hAnsi="Calibri" w:cs="Calibri"/>
      <w:sz w:val="24"/>
      <w:szCs w:val="24"/>
      <w:lang w:val="pt-PT"/>
    </w:rPr>
  </w:style>
  <w:style w:type="paragraph" w:customStyle="1" w:styleId="Ttulo11">
    <w:name w:val="Título 11"/>
    <w:basedOn w:val="Normal"/>
    <w:uiPriority w:val="1"/>
    <w:qFormat/>
    <w:rsid w:val="00BA0283"/>
    <w:pPr>
      <w:ind w:left="460"/>
      <w:outlineLvl w:val="1"/>
    </w:pPr>
    <w:rPr>
      <w:rFonts w:ascii="Times New Roman" w:eastAsia="Times New Roman" w:hAnsi="Times New Roman" w:cs="Times New Roman"/>
      <w:b/>
      <w:bCs/>
      <w:sz w:val="24"/>
      <w:szCs w:val="24"/>
      <w:lang w:val="pt-BR" w:eastAsia="pt-BR" w:bidi="pt-BR"/>
    </w:rPr>
  </w:style>
  <w:style w:type="paragraph" w:customStyle="1" w:styleId="Ttulo21">
    <w:name w:val="Título 21"/>
    <w:basedOn w:val="Normal"/>
    <w:uiPriority w:val="1"/>
    <w:qFormat/>
    <w:rsid w:val="00BA0283"/>
    <w:pPr>
      <w:ind w:left="468"/>
      <w:jc w:val="both"/>
      <w:outlineLvl w:val="2"/>
    </w:pPr>
    <w:rPr>
      <w:rFonts w:ascii="Times New Roman" w:eastAsia="Times New Roman" w:hAnsi="Times New Roman" w:cs="Times New Roman"/>
      <w:b/>
      <w:bCs/>
      <w:i/>
      <w:sz w:val="24"/>
      <w:szCs w:val="24"/>
      <w:lang w:val="pt-BR" w:eastAsia="pt-BR" w:bidi="pt-BR"/>
    </w:rPr>
  </w:style>
  <w:style w:type="paragraph" w:styleId="Recuodecorpodetexto">
    <w:name w:val="Body Text Indent"/>
    <w:basedOn w:val="Normal"/>
    <w:link w:val="RecuodecorpodetextoChar"/>
    <w:unhideWhenUsed/>
    <w:rsid w:val="00BA0283"/>
    <w:pPr>
      <w:widowControl/>
      <w:spacing w:after="120"/>
      <w:ind w:left="283"/>
    </w:pPr>
    <w:rPr>
      <w:rFonts w:ascii="Book Antiqua" w:eastAsia="Times New Roman" w:hAnsi="Book Antiqua" w:cs="Times New Roman"/>
      <w:sz w:val="28"/>
      <w:szCs w:val="28"/>
      <w:lang w:eastAsia="pt-BR"/>
    </w:rPr>
  </w:style>
  <w:style w:type="character" w:customStyle="1" w:styleId="RecuodecorpodetextoChar">
    <w:name w:val="Recuo de corpo de texto Char"/>
    <w:basedOn w:val="Fontepargpadro"/>
    <w:link w:val="Recuodecorpodetexto"/>
    <w:rsid w:val="00BA0283"/>
    <w:rPr>
      <w:rFonts w:ascii="Book Antiqua" w:eastAsia="Times New Roman" w:hAnsi="Book Antiqua" w:cs="Times New Roman"/>
      <w:sz w:val="28"/>
      <w:szCs w:val="28"/>
      <w:lang w:eastAsia="pt-BR"/>
    </w:rPr>
  </w:style>
  <w:style w:type="paragraph" w:styleId="Recuodecorpodetexto2">
    <w:name w:val="Body Text Indent 2"/>
    <w:basedOn w:val="Normal"/>
    <w:link w:val="Recuodecorpodetexto2Char"/>
    <w:uiPriority w:val="99"/>
    <w:unhideWhenUsed/>
    <w:rsid w:val="00BA0283"/>
    <w:pPr>
      <w:widowControl/>
      <w:spacing w:after="120" w:line="480" w:lineRule="auto"/>
      <w:ind w:left="283"/>
    </w:pPr>
    <w:rPr>
      <w:rFonts w:ascii="Book Antiqua" w:eastAsia="Times New Roman" w:hAnsi="Book Antiqua" w:cs="Times New Roman"/>
      <w:sz w:val="28"/>
      <w:szCs w:val="28"/>
      <w:lang w:eastAsia="pt-BR"/>
    </w:rPr>
  </w:style>
  <w:style w:type="character" w:customStyle="1" w:styleId="Recuodecorpodetexto2Char">
    <w:name w:val="Recuo de corpo de texto 2 Char"/>
    <w:basedOn w:val="Fontepargpadro"/>
    <w:link w:val="Recuodecorpodetexto2"/>
    <w:uiPriority w:val="99"/>
    <w:rsid w:val="00BA0283"/>
    <w:rPr>
      <w:rFonts w:ascii="Book Antiqua" w:eastAsia="Times New Roman" w:hAnsi="Book Antiqua" w:cs="Times New Roman"/>
      <w:sz w:val="28"/>
      <w:szCs w:val="28"/>
      <w:lang w:eastAsia="pt-BR"/>
    </w:rPr>
  </w:style>
  <w:style w:type="paragraph" w:styleId="Textodebalo">
    <w:name w:val="Balloon Text"/>
    <w:basedOn w:val="Normal"/>
    <w:link w:val="TextodebaloChar"/>
    <w:uiPriority w:val="99"/>
    <w:semiHidden/>
    <w:unhideWhenUsed/>
    <w:rsid w:val="00BA0283"/>
    <w:rPr>
      <w:rFonts w:ascii="Tahoma" w:eastAsia="Times New Roman" w:hAnsi="Tahoma" w:cs="Tahoma"/>
      <w:sz w:val="16"/>
      <w:szCs w:val="16"/>
      <w:lang w:val="pt-BR" w:eastAsia="pt-BR" w:bidi="pt-BR"/>
    </w:rPr>
  </w:style>
  <w:style w:type="character" w:customStyle="1" w:styleId="TextodebaloChar">
    <w:name w:val="Texto de balão Char"/>
    <w:basedOn w:val="Fontepargpadro"/>
    <w:link w:val="Textodebalo"/>
    <w:uiPriority w:val="99"/>
    <w:semiHidden/>
    <w:rsid w:val="00BA0283"/>
    <w:rPr>
      <w:rFonts w:ascii="Tahoma" w:eastAsia="Times New Roman" w:hAnsi="Tahoma" w:cs="Tahoma"/>
      <w:sz w:val="16"/>
      <w:szCs w:val="16"/>
      <w:lang w:val="pt-BR" w:eastAsia="pt-BR" w:bidi="pt-BR"/>
    </w:rPr>
  </w:style>
  <w:style w:type="character" w:styleId="HiperlinkVisitado">
    <w:name w:val="FollowedHyperlink"/>
    <w:uiPriority w:val="99"/>
    <w:semiHidden/>
    <w:unhideWhenUsed/>
    <w:rsid w:val="00BA0283"/>
    <w:rPr>
      <w:color w:val="800080"/>
      <w:u w:val="single"/>
    </w:rPr>
  </w:style>
  <w:style w:type="character" w:customStyle="1" w:styleId="MenoPendente10">
    <w:name w:val="Menção Pendente1"/>
    <w:uiPriority w:val="99"/>
    <w:semiHidden/>
    <w:unhideWhenUsed/>
    <w:rsid w:val="00BA0283"/>
    <w:rPr>
      <w:color w:val="605E5C"/>
      <w:shd w:val="clear" w:color="auto" w:fill="E1DFDD"/>
    </w:rPr>
  </w:style>
  <w:style w:type="paragraph" w:customStyle="1" w:styleId="Ttulo12">
    <w:name w:val="Título 12"/>
    <w:basedOn w:val="Normal"/>
    <w:uiPriority w:val="1"/>
    <w:qFormat/>
    <w:rsid w:val="00BA0283"/>
    <w:pPr>
      <w:ind w:left="460"/>
      <w:outlineLvl w:val="1"/>
    </w:pPr>
    <w:rPr>
      <w:rFonts w:ascii="Times New Roman" w:eastAsia="Times New Roman" w:hAnsi="Times New Roman" w:cs="Times New Roman"/>
      <w:b/>
      <w:bCs/>
      <w:sz w:val="24"/>
      <w:szCs w:val="24"/>
      <w:lang w:val="pt-BR" w:eastAsia="pt-BR" w:bidi="pt-BR"/>
    </w:rPr>
  </w:style>
  <w:style w:type="paragraph" w:customStyle="1" w:styleId="Ttulo22">
    <w:name w:val="Título 22"/>
    <w:basedOn w:val="Normal"/>
    <w:uiPriority w:val="1"/>
    <w:qFormat/>
    <w:rsid w:val="00BA0283"/>
    <w:pPr>
      <w:ind w:left="468"/>
      <w:jc w:val="both"/>
      <w:outlineLvl w:val="2"/>
    </w:pPr>
    <w:rPr>
      <w:rFonts w:ascii="Times New Roman" w:eastAsia="Times New Roman" w:hAnsi="Times New Roman" w:cs="Times New Roman"/>
      <w:b/>
      <w:bCs/>
      <w:i/>
      <w:sz w:val="24"/>
      <w:szCs w:val="24"/>
      <w:lang w:val="pt-BR" w:eastAsia="pt-BR" w:bidi="pt-BR"/>
    </w:rPr>
  </w:style>
  <w:style w:type="paragraph" w:customStyle="1" w:styleId="Pa25">
    <w:name w:val="Pa25"/>
    <w:basedOn w:val="Default"/>
    <w:next w:val="Default"/>
    <w:uiPriority w:val="99"/>
    <w:rsid w:val="00BA0283"/>
    <w:pPr>
      <w:spacing w:line="201" w:lineRule="atLeast"/>
    </w:pPr>
    <w:rPr>
      <w:rFonts w:ascii="Frutiger LT Std" w:eastAsia="Calibri" w:hAnsi="Frutiger LT Std"/>
      <w:color w:val="auto"/>
    </w:rPr>
  </w:style>
  <w:style w:type="paragraph" w:customStyle="1" w:styleId="Pa26">
    <w:name w:val="Pa26"/>
    <w:basedOn w:val="Default"/>
    <w:next w:val="Default"/>
    <w:uiPriority w:val="99"/>
    <w:rsid w:val="00BA0283"/>
    <w:pPr>
      <w:spacing w:line="201" w:lineRule="atLeast"/>
    </w:pPr>
    <w:rPr>
      <w:rFonts w:ascii="Frutiger LT Std" w:eastAsia="Calibri" w:hAnsi="Frutiger LT Std"/>
      <w:color w:val="auto"/>
    </w:rPr>
  </w:style>
  <w:style w:type="character" w:customStyle="1" w:styleId="st">
    <w:name w:val="st"/>
    <w:rsid w:val="00BA0283"/>
  </w:style>
  <w:style w:type="character" w:customStyle="1" w:styleId="e24kjd">
    <w:name w:val="e24kjd"/>
    <w:rsid w:val="00BA0283"/>
  </w:style>
  <w:style w:type="character" w:customStyle="1" w:styleId="TtuloChar">
    <w:name w:val="Título Char"/>
    <w:basedOn w:val="Fontepargpadro"/>
    <w:link w:val="Ttulo"/>
    <w:uiPriority w:val="99"/>
    <w:rsid w:val="00BA0283"/>
    <w:rPr>
      <w:rFonts w:ascii="Calibri" w:eastAsia="Calibri" w:hAnsi="Calibri" w:cs="Calibri"/>
      <w:b/>
      <w:bCs/>
      <w:sz w:val="28"/>
      <w:szCs w:val="28"/>
      <w:lang w:val="pt-PT"/>
    </w:rPr>
  </w:style>
  <w:style w:type="paragraph" w:styleId="Subttulo">
    <w:name w:val="Subtitle"/>
    <w:basedOn w:val="Normal"/>
    <w:next w:val="Corpodetexto"/>
    <w:link w:val="SubttuloChar"/>
    <w:qFormat/>
    <w:rsid w:val="00BA0283"/>
    <w:pPr>
      <w:widowControl/>
      <w:jc w:val="center"/>
    </w:pPr>
    <w:rPr>
      <w:rFonts w:ascii="Times New Roman" w:eastAsia="Times New Roman" w:hAnsi="Times New Roman" w:cs="Times New Roman"/>
      <w:b/>
      <w:i/>
      <w:iCs/>
      <w:kern w:val="1"/>
      <w:sz w:val="28"/>
      <w:szCs w:val="20"/>
    </w:rPr>
  </w:style>
  <w:style w:type="character" w:customStyle="1" w:styleId="SubttuloChar">
    <w:name w:val="Subtítulo Char"/>
    <w:basedOn w:val="Fontepargpadro"/>
    <w:link w:val="Subttulo"/>
    <w:qFormat/>
    <w:rsid w:val="00BA0283"/>
    <w:rPr>
      <w:rFonts w:ascii="Times New Roman" w:eastAsia="Times New Roman" w:hAnsi="Times New Roman" w:cs="Times New Roman"/>
      <w:b/>
      <w:i/>
      <w:iCs/>
      <w:kern w:val="1"/>
      <w:sz w:val="28"/>
      <w:szCs w:val="20"/>
    </w:rPr>
  </w:style>
  <w:style w:type="character" w:styleId="nfase">
    <w:name w:val="Emphasis"/>
    <w:uiPriority w:val="20"/>
    <w:qFormat/>
    <w:rsid w:val="00BA0283"/>
    <w:rPr>
      <w:b/>
      <w:bCs/>
      <w:i w:val="0"/>
      <w:iCs w:val="0"/>
    </w:rPr>
  </w:style>
  <w:style w:type="character" w:styleId="TtulodoLivro">
    <w:name w:val="Book Title"/>
    <w:uiPriority w:val="99"/>
    <w:qFormat/>
    <w:rsid w:val="00BA0283"/>
    <w:rPr>
      <w:rFonts w:ascii="Tw Cen MT" w:hAnsi="Tw Cen MT" w:cs="Times New Roman"/>
      <w:i/>
      <w:color w:val="775F55"/>
      <w:sz w:val="23"/>
    </w:rPr>
  </w:style>
  <w:style w:type="character" w:customStyle="1" w:styleId="Ttulo1Char1">
    <w:name w:val="Título 1 Char1"/>
    <w:aliases w:val="título 1 Char1"/>
    <w:uiPriority w:val="1"/>
    <w:rsid w:val="00BA0283"/>
    <w:rPr>
      <w:rFonts w:ascii="Cambria" w:eastAsia="Times New Roman" w:hAnsi="Cambria" w:cs="Times New Roman"/>
      <w:b/>
      <w:bCs/>
      <w:color w:val="365F91"/>
      <w:sz w:val="28"/>
      <w:szCs w:val="28"/>
    </w:rPr>
  </w:style>
  <w:style w:type="paragraph" w:styleId="Corpodetexto2">
    <w:name w:val="Body Text 2"/>
    <w:basedOn w:val="Normal"/>
    <w:link w:val="Corpodetexto2Char"/>
    <w:uiPriority w:val="99"/>
    <w:unhideWhenUsed/>
    <w:rsid w:val="00BA0283"/>
    <w:pPr>
      <w:widowControl/>
      <w:autoSpaceDE/>
      <w:autoSpaceDN/>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BA0283"/>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rsid w:val="00BA0283"/>
    <w:pPr>
      <w:widowControl/>
      <w:spacing w:after="120"/>
    </w:pPr>
    <w:rPr>
      <w:rFonts w:ascii="Book Antiqua" w:eastAsia="Times New Roman" w:hAnsi="Book Antiqua" w:cs="Times New Roman"/>
      <w:sz w:val="16"/>
      <w:szCs w:val="16"/>
      <w:lang w:eastAsia="pt-BR"/>
    </w:rPr>
  </w:style>
  <w:style w:type="character" w:customStyle="1" w:styleId="Corpodetexto3Char">
    <w:name w:val="Corpo de texto 3 Char"/>
    <w:basedOn w:val="Fontepargpadro"/>
    <w:link w:val="Corpodetexto3"/>
    <w:uiPriority w:val="99"/>
    <w:rsid w:val="00BA0283"/>
    <w:rPr>
      <w:rFonts w:ascii="Book Antiqua" w:eastAsia="Times New Roman" w:hAnsi="Book Antiqua" w:cs="Times New Roman"/>
      <w:sz w:val="16"/>
      <w:szCs w:val="16"/>
      <w:lang w:eastAsia="pt-BR"/>
    </w:rPr>
  </w:style>
  <w:style w:type="paragraph" w:styleId="Recuodecorpodetexto3">
    <w:name w:val="Body Text Indent 3"/>
    <w:basedOn w:val="Normal"/>
    <w:link w:val="Recuodecorpodetexto3Char"/>
    <w:uiPriority w:val="99"/>
    <w:unhideWhenUsed/>
    <w:rsid w:val="00BA0283"/>
    <w:pPr>
      <w:widowControl/>
      <w:spacing w:after="120"/>
      <w:ind w:left="283"/>
    </w:pPr>
    <w:rPr>
      <w:rFonts w:ascii="Book Antiqua" w:eastAsia="Times New Roman" w:hAnsi="Book Antiqua" w:cs="Times New Roman"/>
      <w:sz w:val="16"/>
      <w:szCs w:val="16"/>
      <w:lang w:eastAsia="pt-BR"/>
    </w:rPr>
  </w:style>
  <w:style w:type="character" w:customStyle="1" w:styleId="Recuodecorpodetexto3Char">
    <w:name w:val="Recuo de corpo de texto 3 Char"/>
    <w:basedOn w:val="Fontepargpadro"/>
    <w:link w:val="Recuodecorpodetexto3"/>
    <w:uiPriority w:val="99"/>
    <w:rsid w:val="00BA0283"/>
    <w:rPr>
      <w:rFonts w:ascii="Book Antiqua" w:eastAsia="Times New Roman" w:hAnsi="Book Antiqua" w:cs="Times New Roman"/>
      <w:sz w:val="16"/>
      <w:szCs w:val="16"/>
      <w:lang w:eastAsia="pt-BR"/>
    </w:rPr>
  </w:style>
  <w:style w:type="paragraph" w:customStyle="1" w:styleId="PADRAO">
    <w:name w:val="PADRAO"/>
    <w:basedOn w:val="Normal"/>
    <w:uiPriority w:val="99"/>
    <w:rsid w:val="00BA0283"/>
    <w:pPr>
      <w:widowControl/>
      <w:autoSpaceDE/>
      <w:autoSpaceDN/>
      <w:jc w:val="both"/>
    </w:pPr>
    <w:rPr>
      <w:rFonts w:ascii="Tms Rmn" w:eastAsia="Times New Roman" w:hAnsi="Tms Rmn" w:cs="Times New Roman"/>
      <w:sz w:val="24"/>
      <w:szCs w:val="20"/>
      <w:lang w:val="pt-BR" w:eastAsia="pt-BR"/>
    </w:rPr>
  </w:style>
  <w:style w:type="paragraph" w:customStyle="1" w:styleId="Blockquote">
    <w:name w:val="Blockquote"/>
    <w:basedOn w:val="Normal"/>
    <w:uiPriority w:val="99"/>
    <w:rsid w:val="00BA0283"/>
    <w:pPr>
      <w:widowControl/>
      <w:spacing w:before="100" w:after="100"/>
      <w:ind w:left="360" w:right="360"/>
    </w:pPr>
    <w:rPr>
      <w:rFonts w:ascii="Book Antiqua" w:eastAsia="Times New Roman" w:hAnsi="Book Antiqua" w:cs="Times New Roman"/>
      <w:sz w:val="24"/>
      <w:szCs w:val="24"/>
      <w:lang w:val="pt-BR" w:eastAsia="pt-BR"/>
    </w:rPr>
  </w:style>
  <w:style w:type="character" w:customStyle="1" w:styleId="apple-converted-space">
    <w:name w:val="apple-converted-space"/>
    <w:rsid w:val="00BA0283"/>
  </w:style>
  <w:style w:type="paragraph" w:customStyle="1" w:styleId="Standard">
    <w:name w:val="Standard"/>
    <w:uiPriority w:val="99"/>
    <w:rsid w:val="00BA0283"/>
    <w:pPr>
      <w:suppressAutoHyphens/>
      <w:autoSpaceDE/>
      <w:textAlignment w:val="baseline"/>
    </w:pPr>
    <w:rPr>
      <w:rFonts w:ascii="Times New Roman" w:eastAsia="Lucida Sans Unicode" w:hAnsi="Times New Roman" w:cs="Tahoma"/>
      <w:kern w:val="3"/>
      <w:sz w:val="24"/>
      <w:szCs w:val="24"/>
      <w:lang w:val="pt-BR" w:eastAsia="zh-CN" w:bidi="hi-IN"/>
    </w:rPr>
  </w:style>
  <w:style w:type="paragraph" w:customStyle="1" w:styleId="yiv7486880505msonormal">
    <w:name w:val="yiv7486880505msonormal"/>
    <w:basedOn w:val="Normal"/>
    <w:uiPriority w:val="99"/>
    <w:rsid w:val="00BA028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a20">
    <w:name w:val="Pa20"/>
    <w:basedOn w:val="Normal"/>
    <w:next w:val="Normal"/>
    <w:uiPriority w:val="99"/>
    <w:rsid w:val="00BA0283"/>
    <w:pPr>
      <w:widowControl/>
      <w:adjustRightInd w:val="0"/>
      <w:spacing w:line="221" w:lineRule="atLeast"/>
    </w:pPr>
    <w:rPr>
      <w:rFonts w:ascii="Minion Pro" w:hAnsi="Minion Pro" w:cs="Times New Roman"/>
      <w:sz w:val="24"/>
      <w:szCs w:val="24"/>
      <w:lang w:val="pt-BR"/>
    </w:rPr>
  </w:style>
  <w:style w:type="paragraph" w:customStyle="1" w:styleId="yiv6570489794msonormal">
    <w:name w:val="yiv6570489794msonormal"/>
    <w:basedOn w:val="Normal"/>
    <w:uiPriority w:val="99"/>
    <w:rsid w:val="00BA028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yiv6570489794m-3692760449295802541msobodytext">
    <w:name w:val="yiv6570489794m_-3692760449295802541msobodytext"/>
    <w:basedOn w:val="Normal"/>
    <w:uiPriority w:val="99"/>
    <w:rsid w:val="00BA028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a22">
    <w:name w:val="Pa22"/>
    <w:basedOn w:val="Normal"/>
    <w:next w:val="Normal"/>
    <w:uiPriority w:val="99"/>
    <w:rsid w:val="00BA0283"/>
    <w:pPr>
      <w:widowControl/>
      <w:adjustRightInd w:val="0"/>
      <w:spacing w:line="221" w:lineRule="atLeast"/>
    </w:pPr>
    <w:rPr>
      <w:rFonts w:ascii="Minion Pro" w:eastAsia="Lucida Sans Unicode" w:hAnsi="Minion Pro" w:cs="Times New Roman"/>
      <w:sz w:val="24"/>
      <w:szCs w:val="24"/>
      <w:lang w:val="pt-BR" w:eastAsia="pt-BR"/>
    </w:rPr>
  </w:style>
  <w:style w:type="character" w:customStyle="1" w:styleId="A12">
    <w:name w:val="A12"/>
    <w:uiPriority w:val="99"/>
    <w:rsid w:val="00BA0283"/>
    <w:rPr>
      <w:rFonts w:cs="Minion Pro"/>
      <w:color w:val="000000"/>
      <w:sz w:val="12"/>
      <w:szCs w:val="12"/>
      <w:u w:val="single"/>
    </w:rPr>
  </w:style>
  <w:style w:type="paragraph" w:customStyle="1" w:styleId="Corpodetexto31">
    <w:name w:val="Corpo de texto 31"/>
    <w:basedOn w:val="Normal"/>
    <w:uiPriority w:val="99"/>
    <w:rsid w:val="00BA0283"/>
    <w:pPr>
      <w:suppressAutoHyphens/>
      <w:autoSpaceDE/>
      <w:autoSpaceDN/>
      <w:jc w:val="both"/>
    </w:pPr>
    <w:rPr>
      <w:rFonts w:ascii="Book Antiqua" w:eastAsia="Times New Roman" w:hAnsi="Book Antiqua" w:cs="Times New Roman"/>
      <w:kern w:val="1"/>
      <w:sz w:val="28"/>
      <w:szCs w:val="28"/>
      <w:lang w:val="pt-BR" w:eastAsia="ar-SA"/>
    </w:rPr>
  </w:style>
  <w:style w:type="paragraph" w:customStyle="1" w:styleId="ui-pdp-featuresitem">
    <w:name w:val="ui-pdp-features__item"/>
    <w:basedOn w:val="Normal"/>
    <w:uiPriority w:val="99"/>
    <w:rsid w:val="00BA028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a-list-item">
    <w:name w:val="a-list-item"/>
    <w:basedOn w:val="Fontepargpadro"/>
    <w:rsid w:val="00BA0283"/>
  </w:style>
  <w:style w:type="character" w:customStyle="1" w:styleId="a-size-large">
    <w:name w:val="a-size-large"/>
    <w:basedOn w:val="Fontepargpadro"/>
    <w:rsid w:val="00BA0283"/>
  </w:style>
  <w:style w:type="paragraph" w:styleId="Pr-formataoHTML">
    <w:name w:val="HTML Preformatted"/>
    <w:basedOn w:val="Normal"/>
    <w:link w:val="Pr-formataoHTMLChar"/>
    <w:unhideWhenUsed/>
    <w:rsid w:val="00BA0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pPr>
    <w:rPr>
      <w:rFonts w:ascii="Courier New" w:eastAsia="Arial Unicode MS" w:hAnsi="Courier New" w:cs="Times New Roman"/>
      <w:kern w:val="2"/>
      <w:sz w:val="20"/>
      <w:szCs w:val="20"/>
      <w:lang w:eastAsia="ar-SA"/>
    </w:rPr>
  </w:style>
  <w:style w:type="character" w:customStyle="1" w:styleId="Pr-formataoHTMLChar">
    <w:name w:val="Pré-formatação HTML Char"/>
    <w:basedOn w:val="Fontepargpadro"/>
    <w:link w:val="Pr-formataoHTML"/>
    <w:rsid w:val="00BA0283"/>
    <w:rPr>
      <w:rFonts w:ascii="Courier New" w:eastAsia="Arial Unicode MS" w:hAnsi="Courier New" w:cs="Times New Roman"/>
      <w:kern w:val="2"/>
      <w:sz w:val="20"/>
      <w:szCs w:val="20"/>
      <w:lang w:eastAsia="ar-SA"/>
    </w:rPr>
  </w:style>
  <w:style w:type="paragraph" w:customStyle="1" w:styleId="msonormal0">
    <w:name w:val="msonormal"/>
    <w:basedOn w:val="Normal"/>
    <w:rsid w:val="00BA0283"/>
    <w:pPr>
      <w:spacing w:before="100" w:after="100"/>
    </w:pPr>
    <w:rPr>
      <w:rFonts w:ascii="Book Antiqua" w:eastAsia="Times New Roman" w:hAnsi="Book Antiqua" w:cs="Times New Roman"/>
      <w:sz w:val="24"/>
      <w:szCs w:val="24"/>
      <w:lang w:val="pt-BR" w:eastAsia="pt-BR"/>
    </w:rPr>
  </w:style>
  <w:style w:type="character" w:customStyle="1" w:styleId="CabealhoChar1">
    <w:name w:val="Cabeçalho Char1"/>
    <w:aliases w:val="Char Char1,Char Char Char Char Char Char Char1,Char Char Char Char Char1,Char Char Char Char2,hd Char1,he Char1,*Header Char1,Cabeçalho superior Char1,Cabeçalho superior Char Char Char Char Char1,Cabeçalho superior Char Char Char Char2"/>
    <w:uiPriority w:val="99"/>
    <w:semiHidden/>
    <w:rsid w:val="00BA0283"/>
    <w:rPr>
      <w:rFonts w:ascii="Times New Roman" w:eastAsia="Times New Roman" w:hAnsi="Times New Roman"/>
      <w:sz w:val="22"/>
      <w:szCs w:val="22"/>
      <w:lang w:bidi="pt-BR"/>
    </w:rPr>
  </w:style>
  <w:style w:type="paragraph" w:styleId="Legenda">
    <w:name w:val="caption"/>
    <w:basedOn w:val="Normal"/>
    <w:next w:val="Normal"/>
    <w:uiPriority w:val="35"/>
    <w:semiHidden/>
    <w:unhideWhenUsed/>
    <w:qFormat/>
    <w:rsid w:val="00BA0283"/>
    <w:pPr>
      <w:widowControl/>
      <w:autoSpaceDE/>
      <w:spacing w:before="100" w:after="200" w:line="276" w:lineRule="auto"/>
    </w:pPr>
    <w:rPr>
      <w:rFonts w:eastAsia="Times New Roman" w:cs="Times New Roman"/>
      <w:b/>
      <w:bCs/>
      <w:color w:val="365F91"/>
      <w:sz w:val="16"/>
      <w:szCs w:val="16"/>
      <w:lang w:val="pt-BR"/>
    </w:rPr>
  </w:style>
  <w:style w:type="paragraph" w:styleId="Lista">
    <w:name w:val="List"/>
    <w:basedOn w:val="Corpodetexto"/>
    <w:uiPriority w:val="99"/>
    <w:semiHidden/>
    <w:unhideWhenUsed/>
    <w:rsid w:val="00BA0283"/>
    <w:pPr>
      <w:suppressAutoHyphens/>
      <w:autoSpaceDE/>
      <w:spacing w:after="120"/>
    </w:pPr>
    <w:rPr>
      <w:rFonts w:ascii="Times New Roman" w:eastAsia="Lucida Sans Unicode" w:hAnsi="Times New Roman" w:cs="Tahoma"/>
      <w:kern w:val="2"/>
    </w:rPr>
  </w:style>
  <w:style w:type="paragraph" w:styleId="Commarcadores">
    <w:name w:val="List Bullet"/>
    <w:basedOn w:val="Normal"/>
    <w:uiPriority w:val="99"/>
    <w:unhideWhenUsed/>
    <w:rsid w:val="00BA0283"/>
    <w:pPr>
      <w:widowControl/>
      <w:autoSpaceDE/>
      <w:spacing w:after="180" w:line="264" w:lineRule="auto"/>
      <w:ind w:left="360" w:hanging="360"/>
    </w:pPr>
    <w:rPr>
      <w:rFonts w:ascii="Tw Cen MT" w:hAnsi="Tw Cen MT" w:cs="Times New Roman"/>
      <w:kern w:val="24"/>
      <w:sz w:val="24"/>
      <w:szCs w:val="20"/>
      <w:lang w:val="pt-BR" w:eastAsia="pt-BR"/>
    </w:rPr>
  </w:style>
  <w:style w:type="paragraph" w:styleId="Commarcadores3">
    <w:name w:val="List Bullet 3"/>
    <w:basedOn w:val="Normal"/>
    <w:uiPriority w:val="99"/>
    <w:unhideWhenUsed/>
    <w:rsid w:val="00BA0283"/>
    <w:pPr>
      <w:widowControl/>
      <w:autoSpaceDE/>
      <w:spacing w:after="180" w:line="264" w:lineRule="auto"/>
      <w:ind w:left="864" w:hanging="360"/>
    </w:pPr>
    <w:rPr>
      <w:rFonts w:ascii="Tw Cen MT" w:hAnsi="Tw Cen MT" w:cs="Times New Roman"/>
      <w:color w:val="DD8047"/>
      <w:kern w:val="24"/>
      <w:sz w:val="23"/>
      <w:szCs w:val="20"/>
      <w:lang w:val="pt-BR" w:eastAsia="pt-BR"/>
    </w:rPr>
  </w:style>
  <w:style w:type="paragraph" w:customStyle="1" w:styleId="textbody">
    <w:name w:val="textbody"/>
    <w:basedOn w:val="Normal"/>
    <w:uiPriority w:val="99"/>
    <w:rsid w:val="00BA028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yiv9969309282msonormal">
    <w:name w:val="yiv9969309282msonormal"/>
    <w:basedOn w:val="Normal"/>
    <w:uiPriority w:val="99"/>
    <w:rsid w:val="00BA0283"/>
    <w:pPr>
      <w:widowControl/>
      <w:autoSpaceDE/>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yiv6838908393msonormal">
    <w:name w:val="yiv6838908393msonormal"/>
    <w:basedOn w:val="Normal"/>
    <w:uiPriority w:val="99"/>
    <w:rsid w:val="00BA0283"/>
    <w:pPr>
      <w:widowControl/>
      <w:autoSpaceDE/>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yiv7001626305msonormal">
    <w:name w:val="yiv7001626305msonormal"/>
    <w:basedOn w:val="Normal"/>
    <w:uiPriority w:val="99"/>
    <w:rsid w:val="00BA0283"/>
    <w:pPr>
      <w:widowControl/>
      <w:autoSpaceDE/>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dice">
    <w:name w:val="Índice"/>
    <w:basedOn w:val="Normal"/>
    <w:uiPriority w:val="99"/>
    <w:rsid w:val="00BA0283"/>
    <w:pPr>
      <w:suppressLineNumbers/>
      <w:suppressAutoHyphens/>
      <w:autoSpaceDE/>
    </w:pPr>
    <w:rPr>
      <w:rFonts w:ascii="Times New Roman" w:eastAsia="Arial Unicode MS" w:hAnsi="Times New Roman" w:cs="Tahoma"/>
      <w:kern w:val="2"/>
      <w:sz w:val="24"/>
      <w:szCs w:val="24"/>
      <w:lang w:val="pt-BR" w:eastAsia="ar-SA"/>
    </w:rPr>
  </w:style>
  <w:style w:type="paragraph" w:customStyle="1" w:styleId="WW-Corpodetexto3">
    <w:name w:val="WW-Corpo de texto 3"/>
    <w:basedOn w:val="Normal"/>
    <w:uiPriority w:val="99"/>
    <w:rsid w:val="00BA0283"/>
    <w:pPr>
      <w:suppressAutoHyphens/>
      <w:overflowPunct w:val="0"/>
      <w:autoSpaceDN/>
      <w:jc w:val="both"/>
    </w:pPr>
    <w:rPr>
      <w:rFonts w:ascii="Arial" w:eastAsia="Arial Unicode MS" w:hAnsi="Arial" w:cs="Times New Roman"/>
      <w:b/>
      <w:kern w:val="2"/>
      <w:sz w:val="20"/>
      <w:szCs w:val="20"/>
      <w:lang w:val="pt-BR" w:eastAsia="ar-SA"/>
    </w:rPr>
  </w:style>
  <w:style w:type="paragraph" w:customStyle="1" w:styleId="xl50">
    <w:name w:val="xl50"/>
    <w:basedOn w:val="Normal"/>
    <w:uiPriority w:val="99"/>
    <w:rsid w:val="00BA0283"/>
    <w:pPr>
      <w:suppressAutoHyphens/>
      <w:autoSpaceDE/>
      <w:spacing w:before="280" w:after="280"/>
      <w:jc w:val="center"/>
    </w:pPr>
    <w:rPr>
      <w:rFonts w:ascii="Arial" w:eastAsia="Arial Unicode MS" w:hAnsi="Arial" w:cs="Arial"/>
      <w:b/>
      <w:bCs/>
      <w:kern w:val="2"/>
      <w:sz w:val="24"/>
      <w:szCs w:val="24"/>
      <w:u w:val="single"/>
      <w:lang w:val="pt-BR" w:eastAsia="ar-SA"/>
    </w:rPr>
  </w:style>
  <w:style w:type="paragraph" w:customStyle="1" w:styleId="Recuodecorpodetexto31">
    <w:name w:val="Recuo de corpo de texto 31"/>
    <w:basedOn w:val="Normal"/>
    <w:uiPriority w:val="99"/>
    <w:rsid w:val="00BA0283"/>
    <w:pPr>
      <w:suppressAutoHyphens/>
      <w:autoSpaceDE/>
      <w:ind w:left="2124"/>
      <w:jc w:val="both"/>
    </w:pPr>
    <w:rPr>
      <w:rFonts w:ascii="Times New Roman" w:eastAsia="Times New Roman" w:hAnsi="Times New Roman" w:cs="Times New Roman"/>
      <w:i/>
      <w:kern w:val="2"/>
      <w:sz w:val="28"/>
      <w:szCs w:val="20"/>
      <w:lang w:val="pt-BR" w:eastAsia="ar-SA"/>
    </w:rPr>
  </w:style>
  <w:style w:type="paragraph" w:customStyle="1" w:styleId="Corpodetexto311">
    <w:name w:val="Corpo de texto 311"/>
    <w:basedOn w:val="Normal"/>
    <w:uiPriority w:val="99"/>
    <w:rsid w:val="00BA0283"/>
    <w:pPr>
      <w:suppressAutoHyphens/>
      <w:autoSpaceDE/>
      <w:jc w:val="both"/>
    </w:pPr>
    <w:rPr>
      <w:rFonts w:ascii="Book Antiqua" w:eastAsia="Times New Roman" w:hAnsi="Book Antiqua" w:cs="Times New Roman"/>
      <w:kern w:val="2"/>
      <w:sz w:val="28"/>
      <w:szCs w:val="28"/>
      <w:lang w:val="pt-BR" w:eastAsia="ar-SA"/>
    </w:rPr>
  </w:style>
  <w:style w:type="paragraph" w:customStyle="1" w:styleId="Pr-formataoHTML1">
    <w:name w:val="Pré-formatação HTML1"/>
    <w:basedOn w:val="Normal"/>
    <w:uiPriority w:val="99"/>
    <w:rsid w:val="00BA0283"/>
    <w:pPr>
      <w:suppressAutoHyphens/>
      <w:autoSpaceDE/>
    </w:pPr>
    <w:rPr>
      <w:rFonts w:ascii="Courier New" w:eastAsia="Arial Unicode MS" w:hAnsi="Courier New" w:cs="Courier New"/>
      <w:kern w:val="2"/>
      <w:sz w:val="20"/>
      <w:szCs w:val="20"/>
      <w:lang w:val="pt-BR" w:eastAsia="ar-SA"/>
    </w:rPr>
  </w:style>
  <w:style w:type="paragraph" w:customStyle="1" w:styleId="western">
    <w:name w:val="western"/>
    <w:basedOn w:val="Normal"/>
    <w:uiPriority w:val="99"/>
    <w:rsid w:val="00BA0283"/>
    <w:pPr>
      <w:suppressAutoHyphens/>
      <w:autoSpaceDE/>
      <w:spacing w:before="280" w:after="119"/>
    </w:pPr>
    <w:rPr>
      <w:rFonts w:ascii="Times New Roman" w:eastAsia="Times New Roman" w:hAnsi="Times New Roman" w:cs="Times New Roman"/>
      <w:kern w:val="2"/>
      <w:sz w:val="24"/>
      <w:szCs w:val="24"/>
      <w:lang w:val="pt-BR" w:eastAsia="ar-SA"/>
    </w:rPr>
  </w:style>
  <w:style w:type="paragraph" w:customStyle="1" w:styleId="Contedodatabela">
    <w:name w:val="Conteúdo da tabela"/>
    <w:basedOn w:val="Normal"/>
    <w:uiPriority w:val="99"/>
    <w:rsid w:val="00BA0283"/>
    <w:pPr>
      <w:suppressLineNumbers/>
      <w:suppressAutoHyphens/>
      <w:autoSpaceDE/>
    </w:pPr>
    <w:rPr>
      <w:rFonts w:ascii="Times New Roman" w:hAnsi="Times New Roman" w:cs="Times New Roman"/>
      <w:kern w:val="2"/>
      <w:sz w:val="24"/>
      <w:szCs w:val="24"/>
      <w:lang w:val="pt-BR" w:eastAsia="ar-SA"/>
    </w:rPr>
  </w:style>
  <w:style w:type="paragraph" w:customStyle="1" w:styleId="SemEspaamento1">
    <w:name w:val="Sem Espaçamento1"/>
    <w:basedOn w:val="Normal"/>
    <w:uiPriority w:val="99"/>
    <w:rsid w:val="00BA0283"/>
    <w:pPr>
      <w:framePr w:wrap="auto" w:hAnchor="page" w:xAlign="center" w:yAlign="top"/>
      <w:widowControl/>
      <w:autoSpaceDE/>
    </w:pPr>
    <w:rPr>
      <w:rFonts w:ascii="Tw Cen MT" w:hAnsi="Tw Cen MT" w:cs="Times New Roman"/>
      <w:kern w:val="24"/>
      <w:sz w:val="23"/>
      <w:szCs w:val="120"/>
      <w:lang w:val="pt-BR" w:eastAsia="pt-BR"/>
    </w:rPr>
  </w:style>
  <w:style w:type="paragraph" w:customStyle="1" w:styleId="Captulo">
    <w:name w:val="Capítulo"/>
    <w:basedOn w:val="Normal"/>
    <w:next w:val="Corpodetexto"/>
    <w:uiPriority w:val="99"/>
    <w:rsid w:val="00BA0283"/>
    <w:pPr>
      <w:keepNext/>
      <w:suppressAutoHyphens/>
      <w:autoSpaceDE/>
      <w:spacing w:before="240" w:after="120"/>
    </w:pPr>
    <w:rPr>
      <w:rFonts w:ascii="Arial" w:eastAsia="Lucida Sans Unicode" w:hAnsi="Arial" w:cs="Tahoma"/>
      <w:kern w:val="2"/>
      <w:sz w:val="28"/>
      <w:szCs w:val="28"/>
      <w:lang w:val="pt-BR"/>
    </w:rPr>
  </w:style>
  <w:style w:type="paragraph" w:customStyle="1" w:styleId="Legenda1">
    <w:name w:val="Legenda1"/>
    <w:basedOn w:val="Normal"/>
    <w:uiPriority w:val="99"/>
    <w:rsid w:val="00BA0283"/>
    <w:pPr>
      <w:suppressLineNumbers/>
      <w:suppressAutoHyphens/>
      <w:autoSpaceDE/>
      <w:spacing w:before="120" w:after="120"/>
    </w:pPr>
    <w:rPr>
      <w:rFonts w:ascii="Times New Roman" w:eastAsia="Lucida Sans Unicode" w:hAnsi="Times New Roman" w:cs="Tahoma"/>
      <w:i/>
      <w:iCs/>
      <w:kern w:val="2"/>
      <w:sz w:val="24"/>
      <w:szCs w:val="24"/>
      <w:lang w:val="pt-BR"/>
    </w:rPr>
  </w:style>
  <w:style w:type="paragraph" w:customStyle="1" w:styleId="Corpodetexto21">
    <w:name w:val="Corpo de texto 21"/>
    <w:basedOn w:val="Normal"/>
    <w:uiPriority w:val="99"/>
    <w:rsid w:val="00BA0283"/>
    <w:pPr>
      <w:suppressAutoHyphens/>
      <w:autoSpaceDE/>
      <w:spacing w:line="360" w:lineRule="auto"/>
      <w:jc w:val="both"/>
    </w:pPr>
    <w:rPr>
      <w:rFonts w:ascii="Arial" w:eastAsia="Lucida Sans Unicode" w:hAnsi="Arial" w:cs="Times New Roman"/>
      <w:color w:val="0000FF"/>
      <w:kern w:val="2"/>
      <w:sz w:val="20"/>
      <w:szCs w:val="20"/>
      <w:lang w:val="pt-BR"/>
    </w:rPr>
  </w:style>
  <w:style w:type="character" w:styleId="nfaseSutil">
    <w:name w:val="Subtle Emphasis"/>
    <w:uiPriority w:val="19"/>
    <w:qFormat/>
    <w:rsid w:val="00BA0283"/>
    <w:rPr>
      <w:i/>
      <w:iCs/>
      <w:color w:val="808080"/>
    </w:rPr>
  </w:style>
  <w:style w:type="character" w:customStyle="1" w:styleId="Pr-formataoHTMLChar1">
    <w:name w:val="Pré-formatação HTML Char1"/>
    <w:semiHidden/>
    <w:rsid w:val="00BA0283"/>
    <w:rPr>
      <w:rFonts w:ascii="Consolas" w:eastAsia="Times New Roman" w:hAnsi="Consolas" w:hint="default"/>
      <w:lang w:bidi="pt-BR"/>
    </w:rPr>
  </w:style>
  <w:style w:type="character" w:customStyle="1" w:styleId="slicetext1">
    <w:name w:val="slicetext1"/>
    <w:uiPriority w:val="99"/>
    <w:rsid w:val="00BA0283"/>
    <w:rPr>
      <w:color w:val="000000"/>
    </w:rPr>
  </w:style>
  <w:style w:type="character" w:customStyle="1" w:styleId="txtchamada02">
    <w:name w:val="txtchamada02"/>
    <w:uiPriority w:val="99"/>
    <w:rsid w:val="00BA0283"/>
    <w:rPr>
      <w:rFonts w:ascii="Times New Roman" w:hAnsi="Times New Roman" w:cs="Times New Roman" w:hint="default"/>
    </w:rPr>
  </w:style>
  <w:style w:type="character" w:customStyle="1" w:styleId="txttexto1">
    <w:name w:val="txttexto1"/>
    <w:uiPriority w:val="99"/>
    <w:rsid w:val="00BA0283"/>
    <w:rPr>
      <w:rFonts w:ascii="Verdana" w:hAnsi="Verdana" w:hint="default"/>
      <w:color w:val="333333"/>
      <w:sz w:val="17"/>
    </w:rPr>
  </w:style>
  <w:style w:type="character" w:customStyle="1" w:styleId="WW8Num2z0">
    <w:name w:val="WW8Num2z0"/>
    <w:rsid w:val="00BA0283"/>
    <w:rPr>
      <w:rFonts w:ascii="Symbol" w:hAnsi="Symbol" w:hint="default"/>
    </w:rPr>
  </w:style>
  <w:style w:type="character" w:customStyle="1" w:styleId="Fontepargpadro1">
    <w:name w:val="Fonte parág. padrão1"/>
    <w:rsid w:val="00BA0283"/>
  </w:style>
  <w:style w:type="character" w:customStyle="1" w:styleId="fontstyle01">
    <w:name w:val="fontstyle01"/>
    <w:rsid w:val="00BA0283"/>
    <w:rPr>
      <w:rFonts w:ascii="Times New Roman" w:hAnsi="Times New Roman" w:cs="Times New Roman" w:hint="default"/>
      <w:b w:val="0"/>
      <w:bCs w:val="0"/>
      <w:i w:val="0"/>
      <w:iCs w:val="0"/>
      <w:color w:val="000000"/>
      <w:sz w:val="22"/>
      <w:szCs w:val="22"/>
    </w:rPr>
  </w:style>
  <w:style w:type="character" w:customStyle="1" w:styleId="fontstyle21">
    <w:name w:val="fontstyle21"/>
    <w:rsid w:val="00BA0283"/>
    <w:rPr>
      <w:rFonts w:ascii="Times New Roman" w:hAnsi="Times New Roman" w:cs="Times New Roman" w:hint="default"/>
      <w:b/>
      <w:bCs/>
      <w:i w:val="0"/>
      <w:iCs w:val="0"/>
      <w:color w:val="000000"/>
      <w:sz w:val="22"/>
      <w:szCs w:val="22"/>
    </w:rPr>
  </w:style>
  <w:style w:type="paragraph" w:customStyle="1" w:styleId="xl65">
    <w:name w:val="xl65"/>
    <w:basedOn w:val="Normal"/>
    <w:rsid w:val="00BA02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66">
    <w:name w:val="xl66"/>
    <w:basedOn w:val="Normal"/>
    <w:rsid w:val="00BA02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67">
    <w:name w:val="xl67"/>
    <w:basedOn w:val="Normal"/>
    <w:rsid w:val="00BA02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68">
    <w:name w:val="xl68"/>
    <w:basedOn w:val="Normal"/>
    <w:rsid w:val="00BA02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69">
    <w:name w:val="xl69"/>
    <w:basedOn w:val="Normal"/>
    <w:rsid w:val="00BA02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70">
    <w:name w:val="xl70"/>
    <w:basedOn w:val="Normal"/>
    <w:rsid w:val="00BA02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71">
    <w:name w:val="xl71"/>
    <w:basedOn w:val="Normal"/>
    <w:rsid w:val="00BA0283"/>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2">
    <w:name w:val="xl72"/>
    <w:basedOn w:val="Normal"/>
    <w:rsid w:val="00BA0283"/>
    <w:pPr>
      <w:widowControl/>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sz w:val="24"/>
      <w:szCs w:val="24"/>
      <w:lang w:val="pt-BR" w:eastAsia="pt-BR"/>
    </w:rPr>
  </w:style>
  <w:style w:type="paragraph" w:customStyle="1" w:styleId="xl73">
    <w:name w:val="xl73"/>
    <w:basedOn w:val="Normal"/>
    <w:rsid w:val="00BA0283"/>
    <w:pPr>
      <w:widowControl/>
      <w:pBdr>
        <w:top w:val="single" w:sz="4" w:space="0" w:color="auto"/>
        <w:bottom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sz w:val="24"/>
      <w:szCs w:val="24"/>
      <w:lang w:val="pt-BR" w:eastAsia="pt-BR"/>
    </w:rPr>
  </w:style>
  <w:style w:type="paragraph" w:customStyle="1" w:styleId="xl74">
    <w:name w:val="xl74"/>
    <w:basedOn w:val="Normal"/>
    <w:rsid w:val="00BA0283"/>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sz w:val="24"/>
      <w:szCs w:val="24"/>
      <w:lang w:val="pt-BR" w:eastAsia="pt-BR"/>
    </w:rPr>
  </w:style>
  <w:style w:type="paragraph" w:customStyle="1" w:styleId="Normal1">
    <w:name w:val="Normal1"/>
    <w:qFormat/>
    <w:rsid w:val="00BA0283"/>
    <w:pPr>
      <w:widowControl/>
      <w:autoSpaceDE/>
      <w:autoSpaceDN/>
    </w:pPr>
    <w:rPr>
      <w:rFonts w:ascii="Calibri" w:eastAsia="Calibri" w:hAnsi="Calibri" w:cs="Times New Roman"/>
      <w:sz w:val="20"/>
      <w:szCs w:val="20"/>
      <w:lang w:val="pt-BR" w:eastAsia="pt-BR"/>
    </w:rPr>
  </w:style>
  <w:style w:type="paragraph" w:customStyle="1" w:styleId="footnotedescription">
    <w:name w:val="footnote description"/>
    <w:next w:val="Normal"/>
    <w:link w:val="footnotedescriptionChar"/>
    <w:hidden/>
    <w:rsid w:val="00BA0283"/>
    <w:pPr>
      <w:widowControl/>
      <w:autoSpaceDE/>
      <w:autoSpaceDN/>
      <w:spacing w:line="259" w:lineRule="auto"/>
      <w:ind w:left="600"/>
    </w:pPr>
    <w:rPr>
      <w:rFonts w:ascii="Times New Roman" w:eastAsia="Times New Roman" w:hAnsi="Times New Roman" w:cs="Times New Roman"/>
      <w:color w:val="000000"/>
      <w:sz w:val="24"/>
      <w:lang w:val="pt-BR" w:eastAsia="pt-BR"/>
    </w:rPr>
  </w:style>
  <w:style w:type="character" w:customStyle="1" w:styleId="footnotedescriptionChar">
    <w:name w:val="footnote description Char"/>
    <w:link w:val="footnotedescription"/>
    <w:rsid w:val="00BA0283"/>
    <w:rPr>
      <w:rFonts w:ascii="Times New Roman" w:eastAsia="Times New Roman" w:hAnsi="Times New Roman" w:cs="Times New Roman"/>
      <w:color w:val="000000"/>
      <w:sz w:val="24"/>
      <w:lang w:val="pt-BR" w:eastAsia="pt-BR"/>
    </w:rPr>
  </w:style>
  <w:style w:type="character" w:customStyle="1" w:styleId="footnotemark">
    <w:name w:val="footnote mark"/>
    <w:hidden/>
    <w:rsid w:val="00BA0283"/>
    <w:rPr>
      <w:rFonts w:ascii="Times New Roman" w:eastAsia="Times New Roman" w:hAnsi="Times New Roman" w:cs="Times New Roman"/>
      <w:color w:val="000000"/>
      <w:sz w:val="24"/>
      <w:vertAlign w:val="superscript"/>
    </w:rPr>
  </w:style>
  <w:style w:type="table" w:customStyle="1" w:styleId="TableGrid">
    <w:name w:val="TableGrid"/>
    <w:rsid w:val="00BA0283"/>
    <w:pPr>
      <w:widowControl/>
      <w:autoSpaceDE/>
      <w:autoSpaceDN/>
    </w:pPr>
    <w:rPr>
      <w:rFonts w:eastAsiaTheme="minorEastAsia"/>
      <w:lang w:val="pt-BR" w:eastAsia="pt-BR"/>
    </w:rPr>
    <w:tblPr>
      <w:tblCellMar>
        <w:top w:w="0" w:type="dxa"/>
        <w:left w:w="0" w:type="dxa"/>
        <w:bottom w:w="0" w:type="dxa"/>
        <w:right w:w="0" w:type="dxa"/>
      </w:tblCellMar>
    </w:tblPr>
  </w:style>
  <w:style w:type="paragraph" w:customStyle="1" w:styleId="103">
    <w:name w:val="103"/>
    <w:basedOn w:val="Normal"/>
    <w:link w:val="103Char"/>
    <w:uiPriority w:val="99"/>
    <w:rsid w:val="00BA0283"/>
    <w:pPr>
      <w:numPr>
        <w:numId w:val="15"/>
      </w:numPr>
      <w:adjustRightInd w:val="0"/>
      <w:jc w:val="both"/>
    </w:pPr>
    <w:rPr>
      <w:rFonts w:ascii="Arial" w:hAnsi="Arial"/>
      <w:sz w:val="24"/>
      <w:szCs w:val="24"/>
    </w:rPr>
  </w:style>
  <w:style w:type="character" w:customStyle="1" w:styleId="103Char">
    <w:name w:val="103 Char"/>
    <w:link w:val="103"/>
    <w:uiPriority w:val="99"/>
    <w:locked/>
    <w:rsid w:val="00BA0283"/>
    <w:rPr>
      <w:rFonts w:ascii="Arial" w:eastAsia="Calibri" w:hAnsi="Arial" w:cs="Calibri"/>
      <w:sz w:val="24"/>
      <w:szCs w:val="24"/>
      <w:lang w:val="pt-PT"/>
    </w:rPr>
  </w:style>
  <w:style w:type="paragraph" w:customStyle="1" w:styleId="WW-Corpodetexto2">
    <w:name w:val="WW-Corpo de texto 2"/>
    <w:basedOn w:val="Normal"/>
    <w:uiPriority w:val="99"/>
    <w:rsid w:val="00BA0283"/>
    <w:pPr>
      <w:suppressAutoHyphens/>
      <w:overflowPunct w:val="0"/>
      <w:adjustRightInd w:val="0"/>
      <w:jc w:val="both"/>
      <w:textAlignment w:val="baseline"/>
    </w:pPr>
    <w:rPr>
      <w:rFonts w:ascii="Times New Roman" w:eastAsia="Times New Roman" w:hAnsi="Times New Roman" w:cs="Times New Roman"/>
      <w:sz w:val="24"/>
      <w:szCs w:val="20"/>
      <w:lang w:val="pt-BR" w:eastAsia="pt-BR"/>
    </w:rPr>
  </w:style>
  <w:style w:type="paragraph" w:customStyle="1" w:styleId="Recuodecorpodetexto24">
    <w:name w:val="Recuo de corpo de texto 24"/>
    <w:basedOn w:val="Standard"/>
    <w:uiPriority w:val="99"/>
    <w:rsid w:val="00BA0283"/>
    <w:pPr>
      <w:widowControl/>
      <w:autoSpaceDN/>
      <w:spacing w:after="120" w:line="480" w:lineRule="auto"/>
      <w:ind w:left="283"/>
    </w:pPr>
    <w:rPr>
      <w:rFonts w:eastAsia="Times New Roman" w:cs="Times New Roman"/>
      <w:kern w:val="1"/>
      <w:lang w:bidi="ar-SA"/>
    </w:rPr>
  </w:style>
  <w:style w:type="paragraph" w:customStyle="1" w:styleId="mb-4">
    <w:name w:val="mb-4"/>
    <w:basedOn w:val="Normal"/>
    <w:uiPriority w:val="99"/>
    <w:rsid w:val="00BA028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card-title">
    <w:name w:val="card-title"/>
    <w:basedOn w:val="Normal"/>
    <w:uiPriority w:val="99"/>
    <w:rsid w:val="00BA028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Refdecomentrio">
    <w:name w:val="annotation reference"/>
    <w:basedOn w:val="Fontepargpadro"/>
    <w:uiPriority w:val="99"/>
    <w:unhideWhenUsed/>
    <w:qFormat/>
    <w:rsid w:val="00BA0283"/>
    <w:rPr>
      <w:sz w:val="16"/>
      <w:szCs w:val="16"/>
    </w:rPr>
  </w:style>
  <w:style w:type="paragraph" w:styleId="Textodecomentrio">
    <w:name w:val="annotation text"/>
    <w:basedOn w:val="Normal"/>
    <w:link w:val="TextodecomentrioChar"/>
    <w:uiPriority w:val="99"/>
    <w:unhideWhenUsed/>
    <w:qFormat/>
    <w:rsid w:val="00BA0283"/>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BA0283"/>
    <w:rPr>
      <w:rFonts w:ascii="Ecofont_Spranq_eco_Sans" w:eastAsiaTheme="minorEastAsia" w:hAnsi="Ecofont_Spranq_eco_Sans" w:cs="Tahoma"/>
      <w:sz w:val="20"/>
      <w:szCs w:val="20"/>
      <w:lang w:val="pt-BR" w:eastAsia="pt-BR"/>
    </w:rPr>
  </w:style>
  <w:style w:type="character" w:customStyle="1" w:styleId="Nivel4Char">
    <w:name w:val="Nivel 4 Char"/>
    <w:basedOn w:val="Fontepargpadro"/>
    <w:link w:val="Nivel4"/>
    <w:uiPriority w:val="99"/>
    <w:rsid w:val="00BA0283"/>
    <w:rPr>
      <w:rFonts w:ascii="Arial" w:eastAsiaTheme="minorEastAsia" w:hAnsi="Arial" w:cs="Tahoma"/>
      <w:sz w:val="20"/>
      <w:szCs w:val="24"/>
      <w:lang w:val="pt-BR" w:eastAsia="pt-BR"/>
    </w:rPr>
  </w:style>
  <w:style w:type="paragraph" w:customStyle="1" w:styleId="Nvel1-SemNumerao">
    <w:name w:val="Nível 1-Sem Numeração"/>
    <w:basedOn w:val="Normal"/>
    <w:link w:val="Nvel1-SemNumeraoChar"/>
    <w:qFormat/>
    <w:rsid w:val="00BA0283"/>
    <w:pPr>
      <w:keepNext/>
      <w:keepLines/>
      <w:widowControl/>
      <w:tabs>
        <w:tab w:val="left" w:pos="0"/>
      </w:tabs>
      <w:autoSpaceDE/>
      <w:autoSpaceDN/>
      <w:spacing w:before="120" w:after="120" w:line="312" w:lineRule="auto"/>
      <w:ind w:left="709"/>
      <w:jc w:val="both"/>
      <w:outlineLvl w:val="1"/>
    </w:pPr>
    <w:rPr>
      <w:rFonts w:ascii="Arial" w:eastAsiaTheme="majorEastAsia" w:hAnsi="Arial" w:cs="Arial"/>
      <w:b/>
      <w:bCs/>
      <w:sz w:val="20"/>
      <w:szCs w:val="20"/>
      <w:lang w:val="pt-BR" w:eastAsia="pt-BR"/>
    </w:rPr>
  </w:style>
  <w:style w:type="character" w:customStyle="1" w:styleId="Nvel1-SemNumeraoChar">
    <w:name w:val="Nível 1-Sem Numeração Char"/>
    <w:basedOn w:val="Fontepargpadro"/>
    <w:link w:val="Nvel1-SemNumerao"/>
    <w:rsid w:val="00BA0283"/>
    <w:rPr>
      <w:rFonts w:ascii="Arial" w:eastAsiaTheme="majorEastAsia" w:hAnsi="Arial" w:cs="Arial"/>
      <w:b/>
      <w:bCs/>
      <w:sz w:val="20"/>
      <w:szCs w:val="20"/>
      <w:lang w:val="pt-BR" w:eastAsia="pt-BR"/>
    </w:rPr>
  </w:style>
  <w:style w:type="paragraph" w:styleId="Textodenotadefim">
    <w:name w:val="endnote text"/>
    <w:basedOn w:val="Normal"/>
    <w:link w:val="TextodenotadefimChar"/>
    <w:uiPriority w:val="99"/>
    <w:semiHidden/>
    <w:unhideWhenUsed/>
    <w:rsid w:val="00DC5FAA"/>
    <w:rPr>
      <w:sz w:val="20"/>
      <w:szCs w:val="20"/>
    </w:rPr>
  </w:style>
  <w:style w:type="character" w:customStyle="1" w:styleId="TextodenotadefimChar">
    <w:name w:val="Texto de nota de fim Char"/>
    <w:basedOn w:val="Fontepargpadro"/>
    <w:link w:val="Textodenotadefim"/>
    <w:uiPriority w:val="99"/>
    <w:semiHidden/>
    <w:rsid w:val="00DC5FAA"/>
    <w:rPr>
      <w:rFonts w:ascii="Calibri" w:eastAsia="Calibri" w:hAnsi="Calibri" w:cs="Calibri"/>
      <w:sz w:val="20"/>
      <w:szCs w:val="20"/>
      <w:lang w:val="pt-PT"/>
    </w:rPr>
  </w:style>
  <w:style w:type="character" w:styleId="Refdenotadefim">
    <w:name w:val="endnote reference"/>
    <w:uiPriority w:val="99"/>
    <w:semiHidden/>
    <w:unhideWhenUsed/>
    <w:rsid w:val="00DC5FAA"/>
    <w:rPr>
      <w:vertAlign w:val="superscript"/>
    </w:rPr>
  </w:style>
  <w:style w:type="character" w:customStyle="1" w:styleId="hgkelc">
    <w:name w:val="hgkelc"/>
    <w:basedOn w:val="Fontepargpadro"/>
    <w:rsid w:val="00DC5FAA"/>
  </w:style>
  <w:style w:type="paragraph" w:customStyle="1" w:styleId="Ttulo13">
    <w:name w:val="Título 13"/>
    <w:basedOn w:val="Normal"/>
    <w:uiPriority w:val="1"/>
    <w:qFormat/>
    <w:rsid w:val="002079A9"/>
    <w:pPr>
      <w:ind w:left="460"/>
      <w:outlineLvl w:val="1"/>
    </w:pPr>
    <w:rPr>
      <w:rFonts w:ascii="Times New Roman" w:eastAsia="Times New Roman" w:hAnsi="Times New Roman" w:cs="Times New Roman"/>
      <w:b/>
      <w:bCs/>
      <w:sz w:val="24"/>
      <w:szCs w:val="24"/>
      <w:lang w:val="pt-BR" w:eastAsia="pt-BR" w:bidi="pt-BR"/>
    </w:rPr>
  </w:style>
  <w:style w:type="paragraph" w:customStyle="1" w:styleId="Ttulo23">
    <w:name w:val="Título 23"/>
    <w:basedOn w:val="Normal"/>
    <w:uiPriority w:val="1"/>
    <w:qFormat/>
    <w:rsid w:val="002079A9"/>
    <w:pPr>
      <w:ind w:left="468"/>
      <w:jc w:val="both"/>
      <w:outlineLvl w:val="2"/>
    </w:pPr>
    <w:rPr>
      <w:rFonts w:ascii="Times New Roman" w:eastAsia="Times New Roman" w:hAnsi="Times New Roman" w:cs="Times New Roman"/>
      <w:b/>
      <w:bCs/>
      <w:i/>
      <w:sz w:val="24"/>
      <w:szCs w:val="24"/>
      <w:lang w:val="pt-BR" w:eastAsia="pt-BR" w:bidi="pt-BR"/>
    </w:rPr>
  </w:style>
  <w:style w:type="character" w:customStyle="1" w:styleId="negrito2">
    <w:name w:val="negrito2"/>
    <w:rsid w:val="002079A9"/>
    <w:rPr>
      <w:b/>
      <w:bCs/>
    </w:rPr>
  </w:style>
  <w:style w:type="character" w:customStyle="1" w:styleId="lrzxr">
    <w:name w:val="lrzxr"/>
    <w:basedOn w:val="Fontepargpadro"/>
    <w:rsid w:val="002079A9"/>
  </w:style>
  <w:style w:type="paragraph" w:customStyle="1" w:styleId="Padro">
    <w:name w:val="Padrão"/>
    <w:rsid w:val="002079A9"/>
    <w:pPr>
      <w:widowControl/>
      <w:tabs>
        <w:tab w:val="left" w:pos="708"/>
      </w:tabs>
      <w:suppressAutoHyphens/>
      <w:autoSpaceDE/>
      <w:autoSpaceDN/>
      <w:spacing w:line="100" w:lineRule="atLeast"/>
    </w:pPr>
    <w:rPr>
      <w:rFonts w:ascii="Arial" w:eastAsia="Calibri" w:hAnsi="Arial" w:cs="Arial"/>
      <w:color w:val="000000"/>
      <w:sz w:val="24"/>
      <w:szCs w:val="24"/>
      <w:lang w:val="pt-BR" w:eastAsia="ar-SA"/>
    </w:rPr>
  </w:style>
  <w:style w:type="paragraph" w:customStyle="1" w:styleId="TableContents">
    <w:name w:val="Table Contents"/>
    <w:basedOn w:val="Normal"/>
    <w:rsid w:val="002079A9"/>
    <w:pPr>
      <w:widowControl/>
      <w:suppressLineNumbers/>
      <w:suppressAutoHyphens/>
      <w:autoSpaceDE/>
      <w:spacing w:after="200" w:line="276" w:lineRule="auto"/>
      <w:textAlignment w:val="baseline"/>
    </w:pPr>
    <w:rPr>
      <w:rFonts w:eastAsia="Times New Roman"/>
      <w:kern w:val="3"/>
      <w:lang w:val="en-US" w:eastAsia="pt-BR" w:bidi="en-US"/>
    </w:rPr>
  </w:style>
  <w:style w:type="paragraph" w:customStyle="1" w:styleId="WW-Padro">
    <w:name w:val="WW-Padrão"/>
    <w:rsid w:val="002079A9"/>
    <w:pPr>
      <w:widowControl/>
      <w:tabs>
        <w:tab w:val="left" w:pos="708"/>
      </w:tabs>
      <w:suppressAutoHyphens/>
      <w:autoSpaceDE/>
      <w:autoSpaceDN/>
      <w:spacing w:after="200" w:line="276" w:lineRule="auto"/>
    </w:pPr>
    <w:rPr>
      <w:rFonts w:ascii="Calibri" w:eastAsia="WenQuanYi Micro Hei" w:hAnsi="Calibri" w:cs="Calibri"/>
      <w:color w:val="00000A"/>
      <w:kern w:val="1"/>
      <w:lang w:val="pt-BR" w:eastAsia="ar-SA"/>
    </w:rPr>
  </w:style>
  <w:style w:type="paragraph" w:styleId="Assuntodocomentrio">
    <w:name w:val="annotation subject"/>
    <w:basedOn w:val="Textodecomentrio"/>
    <w:next w:val="Textodecomentrio"/>
    <w:link w:val="AssuntodocomentrioChar"/>
    <w:uiPriority w:val="99"/>
    <w:semiHidden/>
    <w:unhideWhenUsed/>
    <w:rsid w:val="002079A9"/>
    <w:pPr>
      <w:widowControl w:val="0"/>
      <w:autoSpaceDE w:val="0"/>
      <w:autoSpaceDN w:val="0"/>
    </w:pPr>
    <w:rPr>
      <w:rFonts w:ascii="Calibri" w:eastAsia="Calibri" w:hAnsi="Calibri" w:cs="Calibri"/>
      <w:b/>
      <w:bCs/>
      <w:lang w:val="pt-PT" w:eastAsia="en-US"/>
    </w:rPr>
  </w:style>
  <w:style w:type="character" w:customStyle="1" w:styleId="AssuntodocomentrioChar">
    <w:name w:val="Assunto do comentário Char"/>
    <w:basedOn w:val="TextodecomentrioChar"/>
    <w:link w:val="Assuntodocomentrio"/>
    <w:uiPriority w:val="99"/>
    <w:semiHidden/>
    <w:rsid w:val="002079A9"/>
    <w:rPr>
      <w:rFonts w:ascii="Calibri" w:eastAsia="Calibri" w:hAnsi="Calibri" w:cs="Calibri"/>
      <w:b/>
      <w:bCs/>
      <w:sz w:val="20"/>
      <w:szCs w:val="20"/>
      <w:lang w:val="pt-PT" w:eastAsia="pt-BR"/>
    </w:rPr>
  </w:style>
  <w:style w:type="paragraph" w:customStyle="1" w:styleId="font5">
    <w:name w:val="font5"/>
    <w:basedOn w:val="Normal"/>
    <w:rsid w:val="002079A9"/>
    <w:pPr>
      <w:widowControl/>
      <w:autoSpaceDE/>
      <w:autoSpaceDN/>
      <w:spacing w:before="100" w:beforeAutospacing="1" w:after="100" w:afterAutospacing="1"/>
    </w:pPr>
    <w:rPr>
      <w:rFonts w:ascii="Arial Narrow" w:eastAsia="Times New Roman" w:hAnsi="Arial Narrow" w:cs="Times New Roman"/>
      <w:color w:val="000000"/>
      <w:sz w:val="16"/>
      <w:szCs w:val="16"/>
      <w:lang w:val="pt-BR" w:eastAsia="pt-BR"/>
    </w:rPr>
  </w:style>
  <w:style w:type="paragraph" w:customStyle="1" w:styleId="font6">
    <w:name w:val="font6"/>
    <w:basedOn w:val="Normal"/>
    <w:rsid w:val="002079A9"/>
    <w:pPr>
      <w:widowControl/>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font7">
    <w:name w:val="font7"/>
    <w:basedOn w:val="Normal"/>
    <w:rsid w:val="002079A9"/>
    <w:pPr>
      <w:widowControl/>
      <w:autoSpaceDE/>
      <w:autoSpaceDN/>
      <w:spacing w:before="100" w:beforeAutospacing="1" w:after="100" w:afterAutospacing="1"/>
    </w:pPr>
    <w:rPr>
      <w:rFonts w:ascii="Arial Narrow" w:eastAsia="Times New Roman" w:hAnsi="Arial Narrow" w:cs="Times New Roman"/>
      <w:i/>
      <w:iCs/>
      <w:sz w:val="16"/>
      <w:szCs w:val="16"/>
      <w:u w:val="single"/>
      <w:lang w:val="pt-BR" w:eastAsia="pt-BR"/>
    </w:rPr>
  </w:style>
  <w:style w:type="paragraph" w:customStyle="1" w:styleId="font8">
    <w:name w:val="font8"/>
    <w:basedOn w:val="Normal"/>
    <w:rsid w:val="002079A9"/>
    <w:pPr>
      <w:widowControl/>
      <w:autoSpaceDE/>
      <w:autoSpaceDN/>
      <w:spacing w:before="100" w:beforeAutospacing="1" w:after="100" w:afterAutospacing="1"/>
    </w:pPr>
    <w:rPr>
      <w:rFonts w:ascii="Arial Narrow" w:eastAsia="Times New Roman" w:hAnsi="Arial Narrow" w:cs="Times New Roman"/>
      <w:color w:val="000000"/>
      <w:sz w:val="16"/>
      <w:szCs w:val="16"/>
      <w:u w:val="single"/>
      <w:lang w:val="pt-BR" w:eastAsia="pt-BR"/>
    </w:rPr>
  </w:style>
  <w:style w:type="paragraph" w:customStyle="1" w:styleId="font9">
    <w:name w:val="font9"/>
    <w:basedOn w:val="Normal"/>
    <w:rsid w:val="002079A9"/>
    <w:pPr>
      <w:widowControl/>
      <w:autoSpaceDE/>
      <w:autoSpaceDN/>
      <w:spacing w:before="100" w:beforeAutospacing="1" w:after="100" w:afterAutospacing="1"/>
    </w:pPr>
    <w:rPr>
      <w:rFonts w:ascii="Arial Narrow" w:eastAsia="Times New Roman" w:hAnsi="Arial Narrow" w:cs="Times New Roman"/>
      <w:sz w:val="16"/>
      <w:szCs w:val="16"/>
      <w:u w:val="single"/>
      <w:lang w:val="pt-BR" w:eastAsia="pt-BR"/>
    </w:rPr>
  </w:style>
  <w:style w:type="paragraph" w:customStyle="1" w:styleId="xl63">
    <w:name w:val="xl63"/>
    <w:basedOn w:val="Normal"/>
    <w:rsid w:val="002079A9"/>
    <w:pPr>
      <w:widowControl/>
      <w:shd w:val="clear" w:color="000000" w:fill="FFFFFF"/>
      <w:autoSpaceDE/>
      <w:autoSpaceDN/>
      <w:spacing w:before="100" w:beforeAutospacing="1" w:after="100" w:afterAutospacing="1"/>
      <w:jc w:val="center"/>
    </w:pPr>
    <w:rPr>
      <w:rFonts w:ascii="Arial Narrow" w:eastAsia="Times New Roman" w:hAnsi="Arial Narrow" w:cs="Times New Roman"/>
      <w:sz w:val="16"/>
      <w:szCs w:val="16"/>
      <w:lang w:val="pt-BR" w:eastAsia="pt-BR"/>
    </w:rPr>
  </w:style>
  <w:style w:type="paragraph" w:customStyle="1" w:styleId="xl64">
    <w:name w:val="xl64"/>
    <w:basedOn w:val="Normal"/>
    <w:rsid w:val="002079A9"/>
    <w:pPr>
      <w:widowControl/>
      <w:shd w:val="clear" w:color="000000" w:fill="FFFFFF"/>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75">
    <w:name w:val="xl75"/>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76">
    <w:name w:val="xl76"/>
    <w:basedOn w:val="Normal"/>
    <w:rsid w:val="002079A9"/>
    <w:pPr>
      <w:widowControl/>
      <w:pBdr>
        <w:lef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77">
    <w:name w:val="xl77"/>
    <w:basedOn w:val="Normal"/>
    <w:rsid w:val="002079A9"/>
    <w:pPr>
      <w:widowControl/>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78">
    <w:name w:val="xl78"/>
    <w:basedOn w:val="Normal"/>
    <w:rsid w:val="002079A9"/>
    <w:pPr>
      <w:widowControl/>
      <w:pBdr>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79">
    <w:name w:val="xl79"/>
    <w:basedOn w:val="Normal"/>
    <w:rsid w:val="002079A9"/>
    <w:pPr>
      <w:widowControl/>
      <w:pBdr>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80">
    <w:name w:val="xl80"/>
    <w:basedOn w:val="Normal"/>
    <w:rsid w:val="002079A9"/>
    <w:pPr>
      <w:widowControl/>
      <w:shd w:val="clear" w:color="000000" w:fill="FFFFFF"/>
      <w:autoSpaceDE/>
      <w:autoSpaceDN/>
      <w:spacing w:before="100" w:beforeAutospacing="1" w:after="100" w:afterAutospacing="1"/>
      <w:jc w:val="center"/>
    </w:pPr>
    <w:rPr>
      <w:rFonts w:ascii="Arial Narrow" w:eastAsia="Times New Roman" w:hAnsi="Arial Narrow" w:cs="Times New Roman"/>
      <w:sz w:val="16"/>
      <w:szCs w:val="16"/>
      <w:lang w:val="pt-BR" w:eastAsia="pt-BR"/>
    </w:rPr>
  </w:style>
  <w:style w:type="paragraph" w:customStyle="1" w:styleId="xl81">
    <w:name w:val="xl81"/>
    <w:basedOn w:val="Normal"/>
    <w:rsid w:val="002079A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82">
    <w:name w:val="xl82"/>
    <w:basedOn w:val="Normal"/>
    <w:rsid w:val="002079A9"/>
    <w:pPr>
      <w:widowControl/>
      <w:pBdr>
        <w:top w:val="single" w:sz="4" w:space="0" w:color="auto"/>
        <w:bottom w:val="single" w:sz="4"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83">
    <w:name w:val="xl83"/>
    <w:basedOn w:val="Normal"/>
    <w:rsid w:val="002079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84">
    <w:name w:val="xl84"/>
    <w:basedOn w:val="Normal"/>
    <w:rsid w:val="002079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85">
    <w:name w:val="xl85"/>
    <w:basedOn w:val="Normal"/>
    <w:rsid w:val="002079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86">
    <w:name w:val="xl86"/>
    <w:basedOn w:val="Normal"/>
    <w:rsid w:val="002079A9"/>
    <w:pPr>
      <w:widowControl/>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87">
    <w:name w:val="xl87"/>
    <w:basedOn w:val="Normal"/>
    <w:rsid w:val="002079A9"/>
    <w:pPr>
      <w:widowControl/>
      <w:pBdr>
        <w:top w:val="single" w:sz="8"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88">
    <w:name w:val="xl88"/>
    <w:basedOn w:val="Normal"/>
    <w:rsid w:val="002079A9"/>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89">
    <w:name w:val="xl89"/>
    <w:basedOn w:val="Normal"/>
    <w:rsid w:val="002079A9"/>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90">
    <w:name w:val="xl90"/>
    <w:basedOn w:val="Normal"/>
    <w:rsid w:val="002079A9"/>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91">
    <w:name w:val="xl91"/>
    <w:basedOn w:val="Normal"/>
    <w:rsid w:val="002079A9"/>
    <w:pPr>
      <w:widowControl/>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92">
    <w:name w:val="xl92"/>
    <w:basedOn w:val="Normal"/>
    <w:rsid w:val="002079A9"/>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93">
    <w:name w:val="xl93"/>
    <w:basedOn w:val="Normal"/>
    <w:rsid w:val="002079A9"/>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94">
    <w:name w:val="xl94"/>
    <w:basedOn w:val="Normal"/>
    <w:rsid w:val="002079A9"/>
    <w:pPr>
      <w:widowControl/>
      <w:pBdr>
        <w:top w:val="single" w:sz="8"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95">
    <w:name w:val="xl95"/>
    <w:basedOn w:val="Normal"/>
    <w:rsid w:val="002079A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96">
    <w:name w:val="xl96"/>
    <w:basedOn w:val="Normal"/>
    <w:rsid w:val="002079A9"/>
    <w:pPr>
      <w:widowControl/>
      <w:pBdr>
        <w:top w:val="single" w:sz="4" w:space="0" w:color="auto"/>
        <w:left w:val="single" w:sz="4" w:space="0" w:color="auto"/>
        <w:bottom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97">
    <w:name w:val="xl97"/>
    <w:basedOn w:val="Normal"/>
    <w:rsid w:val="002079A9"/>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98">
    <w:name w:val="xl98"/>
    <w:basedOn w:val="Normal"/>
    <w:rsid w:val="002079A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99">
    <w:name w:val="xl99"/>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00">
    <w:name w:val="xl100"/>
    <w:basedOn w:val="Normal"/>
    <w:rsid w:val="002079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01">
    <w:name w:val="xl101"/>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02">
    <w:name w:val="xl102"/>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103">
    <w:name w:val="xl103"/>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104">
    <w:name w:val="xl104"/>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105">
    <w:name w:val="xl105"/>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106">
    <w:name w:val="xl106"/>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07">
    <w:name w:val="xl107"/>
    <w:basedOn w:val="Normal"/>
    <w:rsid w:val="002079A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08">
    <w:name w:val="xl108"/>
    <w:basedOn w:val="Normal"/>
    <w:rsid w:val="002079A9"/>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09">
    <w:name w:val="xl109"/>
    <w:basedOn w:val="Normal"/>
    <w:rsid w:val="002079A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110">
    <w:name w:val="xl110"/>
    <w:basedOn w:val="Normal"/>
    <w:rsid w:val="002079A9"/>
    <w:pPr>
      <w:widowControl/>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111">
    <w:name w:val="xl111"/>
    <w:basedOn w:val="Normal"/>
    <w:rsid w:val="002079A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12">
    <w:name w:val="xl112"/>
    <w:basedOn w:val="Normal"/>
    <w:rsid w:val="002079A9"/>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13">
    <w:name w:val="xl113"/>
    <w:basedOn w:val="Normal"/>
    <w:rsid w:val="002079A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14">
    <w:name w:val="xl114"/>
    <w:basedOn w:val="Normal"/>
    <w:rsid w:val="002079A9"/>
    <w:pPr>
      <w:widowControl/>
      <w:shd w:val="clear" w:color="000000" w:fill="FFFFFF"/>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115">
    <w:name w:val="xl115"/>
    <w:basedOn w:val="Normal"/>
    <w:rsid w:val="002079A9"/>
    <w:pPr>
      <w:widowControl/>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16">
    <w:name w:val="xl116"/>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17">
    <w:name w:val="xl117"/>
    <w:basedOn w:val="Normal"/>
    <w:rsid w:val="002079A9"/>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18">
    <w:name w:val="xl118"/>
    <w:basedOn w:val="Normal"/>
    <w:rsid w:val="002079A9"/>
    <w:pPr>
      <w:widowControl/>
      <w:pBdr>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19">
    <w:name w:val="xl119"/>
    <w:basedOn w:val="Normal"/>
    <w:rsid w:val="002079A9"/>
    <w:pPr>
      <w:widowControl/>
      <w:pBdr>
        <w:top w:val="single" w:sz="4" w:space="0" w:color="auto"/>
        <w:bottom w:val="single" w:sz="4"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120">
    <w:name w:val="xl120"/>
    <w:basedOn w:val="Normal"/>
    <w:rsid w:val="002079A9"/>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21">
    <w:name w:val="xl121"/>
    <w:basedOn w:val="Normal"/>
    <w:rsid w:val="002079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eastAsia="Times New Roman" w:hAnsi="Arial Narrow" w:cs="Times New Roman"/>
      <w:sz w:val="16"/>
      <w:szCs w:val="16"/>
      <w:lang w:val="pt-BR" w:eastAsia="pt-BR"/>
    </w:rPr>
  </w:style>
  <w:style w:type="paragraph" w:customStyle="1" w:styleId="xl122">
    <w:name w:val="xl122"/>
    <w:basedOn w:val="Normal"/>
    <w:rsid w:val="002079A9"/>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23">
    <w:name w:val="xl123"/>
    <w:basedOn w:val="Normal"/>
    <w:rsid w:val="002079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124">
    <w:name w:val="xl124"/>
    <w:basedOn w:val="Normal"/>
    <w:rsid w:val="002079A9"/>
    <w:pPr>
      <w:widowControl/>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25">
    <w:name w:val="xl125"/>
    <w:basedOn w:val="Normal"/>
    <w:rsid w:val="002079A9"/>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26">
    <w:name w:val="xl126"/>
    <w:basedOn w:val="Normal"/>
    <w:rsid w:val="002079A9"/>
    <w:pPr>
      <w:widowControl/>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27">
    <w:name w:val="xl127"/>
    <w:basedOn w:val="Normal"/>
    <w:rsid w:val="002079A9"/>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28">
    <w:name w:val="xl128"/>
    <w:basedOn w:val="Normal"/>
    <w:rsid w:val="002079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4"/>
      <w:szCs w:val="14"/>
      <w:lang w:val="pt-BR" w:eastAsia="pt-BR"/>
    </w:rPr>
  </w:style>
  <w:style w:type="paragraph" w:customStyle="1" w:styleId="xl129">
    <w:name w:val="xl129"/>
    <w:basedOn w:val="Normal"/>
    <w:rsid w:val="002079A9"/>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30">
    <w:name w:val="xl130"/>
    <w:basedOn w:val="Normal"/>
    <w:rsid w:val="002079A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31">
    <w:name w:val="xl131"/>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rFonts w:ascii="Arial Narrow" w:eastAsia="Times New Roman" w:hAnsi="Arial Narrow" w:cs="Times New Roman"/>
      <w:color w:val="000000"/>
      <w:sz w:val="16"/>
      <w:szCs w:val="16"/>
      <w:lang w:val="pt-BR" w:eastAsia="pt-BR"/>
    </w:rPr>
  </w:style>
  <w:style w:type="paragraph" w:customStyle="1" w:styleId="xl132">
    <w:name w:val="xl132"/>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eastAsia="Times New Roman" w:hAnsi="Arial Narrow" w:cs="Times New Roman"/>
      <w:sz w:val="16"/>
      <w:szCs w:val="16"/>
      <w:lang w:val="pt-BR" w:eastAsia="pt-BR"/>
    </w:rPr>
  </w:style>
  <w:style w:type="paragraph" w:customStyle="1" w:styleId="xl133">
    <w:name w:val="xl133"/>
    <w:basedOn w:val="Normal"/>
    <w:rsid w:val="002079A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rFonts w:ascii="Arial Narrow" w:eastAsia="Times New Roman" w:hAnsi="Arial Narrow" w:cs="Times New Roman"/>
      <w:sz w:val="16"/>
      <w:szCs w:val="16"/>
      <w:lang w:val="pt-BR" w:eastAsia="pt-BR"/>
    </w:rPr>
  </w:style>
  <w:style w:type="paragraph" w:customStyle="1" w:styleId="xl134">
    <w:name w:val="xl134"/>
    <w:basedOn w:val="Normal"/>
    <w:rsid w:val="002079A9"/>
    <w:pPr>
      <w:widowControl/>
      <w:pBdr>
        <w:top w:val="single" w:sz="4" w:space="0" w:color="auto"/>
        <w:bottom w:val="single" w:sz="4" w:space="0" w:color="auto"/>
      </w:pBdr>
      <w:shd w:val="clear" w:color="000000" w:fill="FFFFFF"/>
      <w:autoSpaceDE/>
      <w:autoSpaceDN/>
      <w:spacing w:before="100" w:beforeAutospacing="1" w:after="100" w:afterAutospacing="1"/>
      <w:jc w:val="center"/>
    </w:pPr>
    <w:rPr>
      <w:rFonts w:ascii="Arial Narrow" w:eastAsia="Times New Roman" w:hAnsi="Arial Narrow" w:cs="Times New Roman"/>
      <w:sz w:val="16"/>
      <w:szCs w:val="16"/>
      <w:lang w:val="pt-BR" w:eastAsia="pt-BR"/>
    </w:rPr>
  </w:style>
  <w:style w:type="paragraph" w:customStyle="1" w:styleId="xl135">
    <w:name w:val="xl135"/>
    <w:basedOn w:val="Normal"/>
    <w:rsid w:val="002079A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eastAsia="Times New Roman" w:hAnsi="Arial Narrow" w:cs="Times New Roman"/>
      <w:sz w:val="16"/>
      <w:szCs w:val="16"/>
      <w:lang w:val="pt-BR" w:eastAsia="pt-BR"/>
    </w:rPr>
  </w:style>
  <w:style w:type="paragraph" w:customStyle="1" w:styleId="xl136">
    <w:name w:val="xl136"/>
    <w:basedOn w:val="Normal"/>
    <w:rsid w:val="002079A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37">
    <w:name w:val="xl137"/>
    <w:basedOn w:val="Normal"/>
    <w:rsid w:val="002079A9"/>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38">
    <w:name w:val="xl138"/>
    <w:basedOn w:val="Normal"/>
    <w:rsid w:val="002079A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39">
    <w:name w:val="xl139"/>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eastAsia="Times New Roman" w:hAnsi="Arial Narrow" w:cs="Times New Roman"/>
      <w:color w:val="000000"/>
      <w:sz w:val="16"/>
      <w:szCs w:val="16"/>
      <w:lang w:val="pt-BR" w:eastAsia="pt-BR"/>
    </w:rPr>
  </w:style>
  <w:style w:type="paragraph" w:customStyle="1" w:styleId="xl140">
    <w:name w:val="xl140"/>
    <w:basedOn w:val="Normal"/>
    <w:rsid w:val="002079A9"/>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41">
    <w:name w:val="xl141"/>
    <w:basedOn w:val="Normal"/>
    <w:rsid w:val="002079A9"/>
    <w:pPr>
      <w:widowControl/>
      <w:pBdr>
        <w:top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42">
    <w:name w:val="xl142"/>
    <w:basedOn w:val="Normal"/>
    <w:rsid w:val="002079A9"/>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43">
    <w:name w:val="xl143"/>
    <w:basedOn w:val="Normal"/>
    <w:rsid w:val="002079A9"/>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44">
    <w:name w:val="xl144"/>
    <w:basedOn w:val="Normal"/>
    <w:rsid w:val="002079A9"/>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45">
    <w:name w:val="xl145"/>
    <w:basedOn w:val="Normal"/>
    <w:rsid w:val="002079A9"/>
    <w:pPr>
      <w:widowControl/>
      <w:pBdr>
        <w:left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46">
    <w:name w:val="xl146"/>
    <w:basedOn w:val="Normal"/>
    <w:rsid w:val="002079A9"/>
    <w:pPr>
      <w:widowControl/>
      <w:pBdr>
        <w:right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47">
    <w:name w:val="xl147"/>
    <w:basedOn w:val="Normal"/>
    <w:rsid w:val="002079A9"/>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48">
    <w:name w:val="xl148"/>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49">
    <w:name w:val="xl149"/>
    <w:basedOn w:val="Normal"/>
    <w:rsid w:val="002079A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50">
    <w:name w:val="xl150"/>
    <w:basedOn w:val="Normal"/>
    <w:rsid w:val="002079A9"/>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51">
    <w:name w:val="xl151"/>
    <w:basedOn w:val="Normal"/>
    <w:rsid w:val="002079A9"/>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52">
    <w:name w:val="xl152"/>
    <w:basedOn w:val="Normal"/>
    <w:rsid w:val="002079A9"/>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53">
    <w:name w:val="xl153"/>
    <w:basedOn w:val="Normal"/>
    <w:rsid w:val="002079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54">
    <w:name w:val="xl154"/>
    <w:basedOn w:val="Normal"/>
    <w:rsid w:val="002079A9"/>
    <w:pPr>
      <w:widowControl/>
      <w:pBdr>
        <w:top w:val="single" w:sz="8" w:space="0" w:color="auto"/>
        <w:left w:val="single" w:sz="8"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55">
    <w:name w:val="xl155"/>
    <w:basedOn w:val="Normal"/>
    <w:rsid w:val="002079A9"/>
    <w:pPr>
      <w:widowControl/>
      <w:pBdr>
        <w:top w:val="single" w:sz="8" w:space="0" w:color="auto"/>
        <w:left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56">
    <w:name w:val="xl156"/>
    <w:basedOn w:val="Normal"/>
    <w:rsid w:val="002079A9"/>
    <w:pPr>
      <w:widowControl/>
      <w:pBdr>
        <w:top w:val="single" w:sz="8" w:space="0" w:color="auto"/>
        <w:left w:val="single" w:sz="4" w:space="0" w:color="auto"/>
        <w:right w:val="single" w:sz="8"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57">
    <w:name w:val="xl157"/>
    <w:basedOn w:val="Normal"/>
    <w:rsid w:val="002079A9"/>
    <w:pPr>
      <w:widowControl/>
      <w:pBdr>
        <w:left w:val="single" w:sz="8"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58">
    <w:name w:val="xl158"/>
    <w:basedOn w:val="Normal"/>
    <w:rsid w:val="002079A9"/>
    <w:pPr>
      <w:widowControl/>
      <w:pBdr>
        <w:top w:val="single" w:sz="8" w:space="0" w:color="auto"/>
        <w:left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59">
    <w:name w:val="xl159"/>
    <w:basedOn w:val="Normal"/>
    <w:rsid w:val="002079A9"/>
    <w:pPr>
      <w:widowControl/>
      <w:pBdr>
        <w:left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60">
    <w:name w:val="xl160"/>
    <w:basedOn w:val="Normal"/>
    <w:rsid w:val="002079A9"/>
    <w:pPr>
      <w:widowControl/>
      <w:pBdr>
        <w:left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61">
    <w:name w:val="xl161"/>
    <w:basedOn w:val="Normal"/>
    <w:rsid w:val="002079A9"/>
    <w:pPr>
      <w:widowControl/>
      <w:pBdr>
        <w:top w:val="single" w:sz="8" w:space="0" w:color="auto"/>
        <w:lef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62">
    <w:name w:val="xl162"/>
    <w:basedOn w:val="Normal"/>
    <w:rsid w:val="002079A9"/>
    <w:pPr>
      <w:widowControl/>
      <w:pBdr>
        <w:lef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63">
    <w:name w:val="xl163"/>
    <w:basedOn w:val="Normal"/>
    <w:rsid w:val="002079A9"/>
    <w:pPr>
      <w:widowControl/>
      <w:pBdr>
        <w:top w:val="single" w:sz="4" w:space="0" w:color="auto"/>
        <w:left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64">
    <w:name w:val="xl164"/>
    <w:basedOn w:val="Normal"/>
    <w:rsid w:val="002079A9"/>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65">
    <w:name w:val="xl165"/>
    <w:basedOn w:val="Normal"/>
    <w:rsid w:val="002079A9"/>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66">
    <w:name w:val="xl166"/>
    <w:basedOn w:val="Normal"/>
    <w:rsid w:val="002079A9"/>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67">
    <w:name w:val="xl167"/>
    <w:basedOn w:val="Normal"/>
    <w:rsid w:val="002079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3"/>
      <w:szCs w:val="13"/>
      <w:lang w:val="pt-BR" w:eastAsia="pt-BR"/>
    </w:rPr>
  </w:style>
  <w:style w:type="paragraph" w:customStyle="1" w:styleId="xl168">
    <w:name w:val="xl168"/>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69">
    <w:name w:val="xl169"/>
    <w:basedOn w:val="Normal"/>
    <w:rsid w:val="002079A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70">
    <w:name w:val="xl170"/>
    <w:basedOn w:val="Normal"/>
    <w:rsid w:val="002079A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71">
    <w:name w:val="xl171"/>
    <w:basedOn w:val="Normal"/>
    <w:rsid w:val="002079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72">
    <w:name w:val="xl172"/>
    <w:basedOn w:val="Normal"/>
    <w:rsid w:val="002079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173">
    <w:name w:val="xl173"/>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174">
    <w:name w:val="xl174"/>
    <w:basedOn w:val="Normal"/>
    <w:rsid w:val="002079A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175">
    <w:name w:val="xl175"/>
    <w:basedOn w:val="Normal"/>
    <w:rsid w:val="002079A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76">
    <w:name w:val="xl176"/>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177">
    <w:name w:val="xl177"/>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78">
    <w:name w:val="xl178"/>
    <w:basedOn w:val="Normal"/>
    <w:rsid w:val="002079A9"/>
    <w:pPr>
      <w:widowControl/>
      <w:pBdr>
        <w:top w:val="single" w:sz="4" w:space="0" w:color="auto"/>
        <w:left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79">
    <w:name w:val="xl179"/>
    <w:basedOn w:val="Normal"/>
    <w:rsid w:val="002079A9"/>
    <w:pPr>
      <w:widowControl/>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80">
    <w:name w:val="xl180"/>
    <w:basedOn w:val="Normal"/>
    <w:rsid w:val="002079A9"/>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81">
    <w:name w:val="xl181"/>
    <w:basedOn w:val="Normal"/>
    <w:rsid w:val="002079A9"/>
    <w:pPr>
      <w:widowControl/>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82">
    <w:name w:val="xl182"/>
    <w:basedOn w:val="Normal"/>
    <w:rsid w:val="002079A9"/>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04partenormativa">
    <w:name w:val="04partenormativa"/>
    <w:basedOn w:val="Normal"/>
    <w:rsid w:val="002079A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uted">
    <w:name w:val="muted"/>
    <w:basedOn w:val="Fontepargpadro"/>
    <w:rsid w:val="002079A9"/>
  </w:style>
  <w:style w:type="character" w:customStyle="1" w:styleId="SemEspaamentoChar">
    <w:name w:val="Sem Espaçamento Char"/>
    <w:link w:val="SemEspaamento"/>
    <w:uiPriority w:val="1"/>
    <w:rsid w:val="002079A9"/>
    <w:rPr>
      <w:rFonts w:ascii="Calibri" w:eastAsia="Calibri" w:hAnsi="Calibri" w:cs="Times New Roman"/>
      <w:lang w:val="pt-BR" w:eastAsia="ar-SA"/>
    </w:rPr>
  </w:style>
  <w:style w:type="character" w:customStyle="1" w:styleId="product-current-sku">
    <w:name w:val="product-current-sku"/>
    <w:basedOn w:val="Fontepargpadro"/>
    <w:rsid w:val="002079A9"/>
  </w:style>
  <w:style w:type="character" w:customStyle="1" w:styleId="sc-kdvujy">
    <w:name w:val="sc-kdvujy"/>
    <w:basedOn w:val="Fontepargpadro"/>
    <w:rsid w:val="002079A9"/>
  </w:style>
  <w:style w:type="character" w:customStyle="1" w:styleId="a-size-base">
    <w:name w:val="a-size-base"/>
    <w:basedOn w:val="Fontepargpadro"/>
    <w:rsid w:val="002079A9"/>
  </w:style>
  <w:style w:type="paragraph" w:customStyle="1" w:styleId="font10">
    <w:name w:val="font10"/>
    <w:basedOn w:val="Normal"/>
    <w:rsid w:val="002079A9"/>
    <w:pPr>
      <w:widowControl/>
      <w:autoSpaceDE/>
      <w:autoSpaceDN/>
      <w:spacing w:before="100" w:beforeAutospacing="1" w:after="100" w:afterAutospacing="1"/>
    </w:pPr>
    <w:rPr>
      <w:rFonts w:ascii="Arial" w:eastAsia="Times New Roman" w:hAnsi="Arial" w:cs="Arial"/>
      <w:color w:val="17191D"/>
      <w:sz w:val="18"/>
      <w:szCs w:val="18"/>
      <w:lang w:val="pt-BR" w:eastAsia="pt-BR"/>
    </w:rPr>
  </w:style>
  <w:style w:type="paragraph" w:customStyle="1" w:styleId="rich-text-component">
    <w:name w:val="rich-text-component"/>
    <w:basedOn w:val="Normal"/>
    <w:rsid w:val="002079A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ss-ejignk">
    <w:name w:val="css-ejignk"/>
    <w:basedOn w:val="Fontepargpadro"/>
    <w:rsid w:val="002079A9"/>
  </w:style>
  <w:style w:type="paragraph" w:customStyle="1" w:styleId="Ttulo14">
    <w:name w:val="Título 14"/>
    <w:basedOn w:val="Normal"/>
    <w:uiPriority w:val="1"/>
    <w:qFormat/>
    <w:rsid w:val="008F4664"/>
    <w:pPr>
      <w:ind w:left="460"/>
      <w:outlineLvl w:val="1"/>
    </w:pPr>
    <w:rPr>
      <w:rFonts w:ascii="Times New Roman" w:eastAsia="Times New Roman" w:hAnsi="Times New Roman" w:cs="Times New Roman"/>
      <w:b/>
      <w:bCs/>
      <w:sz w:val="24"/>
      <w:szCs w:val="24"/>
      <w:lang w:val="pt-BR" w:eastAsia="pt-BR" w:bidi="pt-BR"/>
    </w:rPr>
  </w:style>
  <w:style w:type="paragraph" w:customStyle="1" w:styleId="Ttulo24">
    <w:name w:val="Título 24"/>
    <w:basedOn w:val="Normal"/>
    <w:uiPriority w:val="1"/>
    <w:qFormat/>
    <w:rsid w:val="008F4664"/>
    <w:pPr>
      <w:ind w:left="468"/>
      <w:jc w:val="both"/>
      <w:outlineLvl w:val="2"/>
    </w:pPr>
    <w:rPr>
      <w:rFonts w:ascii="Times New Roman" w:eastAsia="Times New Roman" w:hAnsi="Times New Roman" w:cs="Times New Roman"/>
      <w:b/>
      <w:bCs/>
      <w:i/>
      <w:sz w:val="24"/>
      <w:szCs w:val="24"/>
      <w:lang w:val="pt-BR" w:eastAsia="pt-BR" w:bidi="pt-BR"/>
    </w:rPr>
  </w:style>
  <w:style w:type="paragraph" w:styleId="Partesuperior-zdoformulrio">
    <w:name w:val="HTML Top of Form"/>
    <w:basedOn w:val="Normal"/>
    <w:next w:val="Normal"/>
    <w:link w:val="Partesuperior-zdoformulrioChar"/>
    <w:hidden/>
    <w:uiPriority w:val="99"/>
    <w:unhideWhenUsed/>
    <w:rsid w:val="008F4664"/>
    <w:pPr>
      <w:widowControl/>
      <w:pBdr>
        <w:bottom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rsid w:val="008F4664"/>
    <w:rPr>
      <w:rFonts w:ascii="Arial" w:eastAsia="Times New Roman" w:hAnsi="Arial" w:cs="Arial"/>
      <w:vanish/>
      <w:sz w:val="16"/>
      <w:szCs w:val="16"/>
      <w:lang w:val="pt-BR" w:eastAsia="pt-BR"/>
    </w:rPr>
  </w:style>
  <w:style w:type="character" w:customStyle="1" w:styleId="2phjq">
    <w:name w:val="_2phjq"/>
    <w:basedOn w:val="Fontepargpadro"/>
    <w:rsid w:val="00671A56"/>
  </w:style>
  <w:style w:type="paragraph" w:customStyle="1" w:styleId="Ttulo15">
    <w:name w:val="Título 15"/>
    <w:basedOn w:val="Normal"/>
    <w:uiPriority w:val="1"/>
    <w:qFormat/>
    <w:rsid w:val="00CD357E"/>
    <w:pPr>
      <w:ind w:left="460"/>
      <w:outlineLvl w:val="1"/>
    </w:pPr>
    <w:rPr>
      <w:rFonts w:ascii="Times New Roman" w:eastAsia="Times New Roman" w:hAnsi="Times New Roman" w:cs="Times New Roman"/>
      <w:b/>
      <w:bCs/>
      <w:sz w:val="24"/>
      <w:szCs w:val="24"/>
      <w:lang w:val="pt-BR" w:eastAsia="pt-BR" w:bidi="pt-BR"/>
    </w:rPr>
  </w:style>
  <w:style w:type="paragraph" w:customStyle="1" w:styleId="Ttulo25">
    <w:name w:val="Título 25"/>
    <w:basedOn w:val="Normal"/>
    <w:uiPriority w:val="1"/>
    <w:qFormat/>
    <w:rsid w:val="00CD357E"/>
    <w:pPr>
      <w:ind w:left="468"/>
      <w:jc w:val="both"/>
      <w:outlineLvl w:val="2"/>
    </w:pPr>
    <w:rPr>
      <w:rFonts w:ascii="Times New Roman" w:eastAsia="Times New Roman" w:hAnsi="Times New Roman" w:cs="Times New Roman"/>
      <w:b/>
      <w:bCs/>
      <w:i/>
      <w:sz w:val="24"/>
      <w:szCs w:val="24"/>
      <w:lang w:val="pt-BR" w:eastAsia="pt-BR" w:bidi="pt-BR"/>
    </w:rPr>
  </w:style>
  <w:style w:type="character" w:customStyle="1" w:styleId="cskcde">
    <w:name w:val="cskcde"/>
    <w:basedOn w:val="Fontepargpadro"/>
    <w:rsid w:val="00CD357E"/>
  </w:style>
  <w:style w:type="paragraph" w:customStyle="1" w:styleId="Ttulo16">
    <w:name w:val="Título 16"/>
    <w:basedOn w:val="Normal"/>
    <w:uiPriority w:val="1"/>
    <w:qFormat/>
    <w:rsid w:val="007C55A3"/>
    <w:pPr>
      <w:ind w:left="460"/>
      <w:outlineLvl w:val="1"/>
    </w:pPr>
    <w:rPr>
      <w:rFonts w:ascii="Times New Roman" w:eastAsia="Times New Roman" w:hAnsi="Times New Roman" w:cs="Times New Roman"/>
      <w:b/>
      <w:bCs/>
      <w:sz w:val="24"/>
      <w:szCs w:val="24"/>
      <w:lang w:val="pt-BR" w:eastAsia="pt-BR" w:bidi="pt-BR"/>
    </w:rPr>
  </w:style>
  <w:style w:type="paragraph" w:customStyle="1" w:styleId="Ttulo26">
    <w:name w:val="Título 26"/>
    <w:basedOn w:val="Normal"/>
    <w:uiPriority w:val="1"/>
    <w:qFormat/>
    <w:rsid w:val="007C55A3"/>
    <w:pPr>
      <w:ind w:left="468"/>
      <w:jc w:val="both"/>
      <w:outlineLvl w:val="2"/>
    </w:pPr>
    <w:rPr>
      <w:rFonts w:ascii="Times New Roman" w:eastAsia="Times New Roman" w:hAnsi="Times New Roman" w:cs="Times New Roman"/>
      <w:b/>
      <w:bCs/>
      <w:i/>
      <w:sz w:val="24"/>
      <w:szCs w:val="24"/>
      <w:lang w:val="pt-BR" w:eastAsia="pt-BR" w:bidi="pt-BR"/>
    </w:rPr>
  </w:style>
  <w:style w:type="paragraph" w:customStyle="1" w:styleId="Ttulo17">
    <w:name w:val="Título 17"/>
    <w:basedOn w:val="Normal"/>
    <w:uiPriority w:val="1"/>
    <w:qFormat/>
    <w:rsid w:val="007C55A3"/>
    <w:pPr>
      <w:ind w:left="460"/>
      <w:outlineLvl w:val="1"/>
    </w:pPr>
    <w:rPr>
      <w:rFonts w:ascii="Times New Roman" w:eastAsia="Times New Roman" w:hAnsi="Times New Roman" w:cs="Times New Roman"/>
      <w:b/>
      <w:bCs/>
      <w:sz w:val="24"/>
      <w:szCs w:val="24"/>
      <w:lang w:val="pt-BR" w:eastAsia="pt-BR" w:bidi="pt-BR"/>
    </w:rPr>
  </w:style>
  <w:style w:type="paragraph" w:customStyle="1" w:styleId="Ttulo27">
    <w:name w:val="Título 27"/>
    <w:basedOn w:val="Normal"/>
    <w:uiPriority w:val="1"/>
    <w:qFormat/>
    <w:rsid w:val="007C55A3"/>
    <w:pPr>
      <w:ind w:left="468"/>
      <w:jc w:val="both"/>
      <w:outlineLvl w:val="2"/>
    </w:pPr>
    <w:rPr>
      <w:rFonts w:ascii="Times New Roman" w:eastAsia="Times New Roman" w:hAnsi="Times New Roman" w:cs="Times New Roman"/>
      <w:b/>
      <w:bCs/>
      <w:i/>
      <w:sz w:val="24"/>
      <w:szCs w:val="24"/>
      <w:lang w:val="pt-BR" w:eastAsia="pt-BR" w:bidi="pt-BR"/>
    </w:rPr>
  </w:style>
  <w:style w:type="character" w:customStyle="1" w:styleId="-ob">
    <w:name w:val="_-ob"/>
    <w:basedOn w:val="Fontepargpadro"/>
    <w:rsid w:val="007C55A3"/>
  </w:style>
  <w:style w:type="paragraph" w:customStyle="1" w:styleId="destaque1">
    <w:name w:val="destaque1"/>
    <w:basedOn w:val="Normal"/>
    <w:uiPriority w:val="99"/>
    <w:rsid w:val="007C55A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mb20">
    <w:name w:val="mb20"/>
    <w:basedOn w:val="Normal"/>
    <w:uiPriority w:val="99"/>
    <w:rsid w:val="007C55A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osemFormataoChar">
    <w:name w:val="Texto sem Formatação Char"/>
    <w:link w:val="TextosemFormatao"/>
    <w:uiPriority w:val="99"/>
    <w:semiHidden/>
    <w:rsid w:val="007C55A3"/>
    <w:rPr>
      <w:rFonts w:ascii="Courier New" w:eastAsia="Times New Roman" w:hAnsi="Courier New"/>
    </w:rPr>
  </w:style>
  <w:style w:type="paragraph" w:styleId="TextosemFormatao">
    <w:name w:val="Plain Text"/>
    <w:basedOn w:val="Normal"/>
    <w:link w:val="TextosemFormataoChar"/>
    <w:uiPriority w:val="99"/>
    <w:semiHidden/>
    <w:unhideWhenUsed/>
    <w:rsid w:val="007C55A3"/>
    <w:pPr>
      <w:widowControl/>
      <w:autoSpaceDE/>
      <w:autoSpaceDN/>
    </w:pPr>
    <w:rPr>
      <w:rFonts w:ascii="Courier New" w:eastAsia="Times New Roman" w:hAnsi="Courier New" w:cstheme="minorBidi"/>
    </w:rPr>
  </w:style>
  <w:style w:type="character" w:customStyle="1" w:styleId="TextosemFormataoChar1">
    <w:name w:val="Texto sem Formatação Char1"/>
    <w:basedOn w:val="Fontepargpadro"/>
    <w:uiPriority w:val="99"/>
    <w:semiHidden/>
    <w:rsid w:val="007C55A3"/>
    <w:rPr>
      <w:rFonts w:ascii="Consolas" w:eastAsia="Calibri" w:hAnsi="Consolas" w:cs="Calibri"/>
      <w:sz w:val="21"/>
      <w:szCs w:val="21"/>
      <w:lang w:val="pt-PT"/>
    </w:rPr>
  </w:style>
  <w:style w:type="paragraph" w:customStyle="1" w:styleId="Corpodetexto32">
    <w:name w:val="Corpo de texto 32"/>
    <w:basedOn w:val="Normal"/>
    <w:uiPriority w:val="99"/>
    <w:semiHidden/>
    <w:rsid w:val="007C55A3"/>
    <w:pPr>
      <w:widowControl/>
      <w:autoSpaceDE/>
      <w:autoSpaceDN/>
      <w:jc w:val="both"/>
    </w:pPr>
    <w:rPr>
      <w:rFonts w:ascii="Courier New" w:eastAsia="Times New Roman" w:hAnsi="Courier New" w:cs="Times New Roman"/>
      <w:i/>
      <w:sz w:val="20"/>
      <w:szCs w:val="20"/>
      <w:lang w:val="pt-BR" w:eastAsia="pt-BR"/>
    </w:rPr>
  </w:style>
  <w:style w:type="character" w:customStyle="1" w:styleId="HTMLMarkup">
    <w:name w:val="HTML Markup"/>
    <w:rsid w:val="007C55A3"/>
    <w:rPr>
      <w:vanish/>
      <w:webHidden w:val="0"/>
      <w:color w:val="FF0000"/>
      <w:specVanish/>
    </w:rPr>
  </w:style>
  <w:style w:type="paragraph" w:customStyle="1" w:styleId="Ttulo111">
    <w:name w:val="Título 111"/>
    <w:basedOn w:val="Normal"/>
    <w:uiPriority w:val="1"/>
    <w:qFormat/>
    <w:rsid w:val="007C55A3"/>
    <w:pPr>
      <w:ind w:left="460"/>
      <w:outlineLvl w:val="1"/>
    </w:pPr>
    <w:rPr>
      <w:rFonts w:ascii="Times New Roman" w:eastAsia="Times New Roman" w:hAnsi="Times New Roman" w:cs="Times New Roman"/>
      <w:b/>
      <w:bCs/>
      <w:sz w:val="24"/>
      <w:szCs w:val="24"/>
      <w:lang w:val="pt-BR" w:eastAsia="pt-BR" w:bidi="pt-BR"/>
    </w:rPr>
  </w:style>
  <w:style w:type="paragraph" w:customStyle="1" w:styleId="Ttulo211">
    <w:name w:val="Título 211"/>
    <w:basedOn w:val="Normal"/>
    <w:uiPriority w:val="1"/>
    <w:qFormat/>
    <w:rsid w:val="007C55A3"/>
    <w:pPr>
      <w:ind w:left="468"/>
      <w:jc w:val="both"/>
      <w:outlineLvl w:val="2"/>
    </w:pPr>
    <w:rPr>
      <w:rFonts w:ascii="Times New Roman" w:eastAsia="Times New Roman" w:hAnsi="Times New Roman" w:cs="Times New Roman"/>
      <w:b/>
      <w:bCs/>
      <w:i/>
      <w:sz w:val="24"/>
      <w:szCs w:val="24"/>
      <w:lang w:val="pt-BR" w:eastAsia="pt-BR" w:bidi="pt-BR"/>
    </w:rPr>
  </w:style>
  <w:style w:type="character" w:customStyle="1" w:styleId="RodapChar1">
    <w:name w:val="Rodapé Char1"/>
    <w:uiPriority w:val="99"/>
    <w:semiHidden/>
    <w:rsid w:val="007C55A3"/>
    <w:rPr>
      <w:rFonts w:ascii="Times New Roman" w:eastAsia="Times New Roman" w:hAnsi="Times New Roman" w:cs="Times New Roman"/>
      <w:lang w:val="pt-PT"/>
    </w:rPr>
  </w:style>
  <w:style w:type="character" w:customStyle="1" w:styleId="RecuodecorpodetextoChar1">
    <w:name w:val="Recuo de corpo de texto Char1"/>
    <w:uiPriority w:val="99"/>
    <w:semiHidden/>
    <w:rsid w:val="007C55A3"/>
    <w:rPr>
      <w:rFonts w:ascii="Times New Roman" w:eastAsia="Times New Roman" w:hAnsi="Times New Roman" w:cs="Times New Roman"/>
      <w:lang w:val="pt-PT"/>
    </w:rPr>
  </w:style>
  <w:style w:type="character" w:customStyle="1" w:styleId="Corpodetexto2Char1">
    <w:name w:val="Corpo de texto 2 Char1"/>
    <w:uiPriority w:val="99"/>
    <w:semiHidden/>
    <w:rsid w:val="007C55A3"/>
    <w:rPr>
      <w:rFonts w:ascii="Times New Roman" w:eastAsia="Times New Roman" w:hAnsi="Times New Roman" w:cs="Times New Roman"/>
      <w:lang w:val="pt-PT"/>
    </w:rPr>
  </w:style>
  <w:style w:type="character" w:customStyle="1" w:styleId="Corpodetexto3Char1">
    <w:name w:val="Corpo de texto 3 Char1"/>
    <w:uiPriority w:val="99"/>
    <w:semiHidden/>
    <w:rsid w:val="007C55A3"/>
    <w:rPr>
      <w:rFonts w:ascii="Times New Roman" w:eastAsia="Times New Roman" w:hAnsi="Times New Roman" w:cs="Times New Roman"/>
      <w:sz w:val="16"/>
      <w:szCs w:val="16"/>
      <w:lang w:val="pt-PT"/>
    </w:rPr>
  </w:style>
  <w:style w:type="character" w:customStyle="1" w:styleId="Recuodecorpodetexto2Char1">
    <w:name w:val="Recuo de corpo de texto 2 Char1"/>
    <w:uiPriority w:val="99"/>
    <w:semiHidden/>
    <w:rsid w:val="007C55A3"/>
    <w:rPr>
      <w:rFonts w:ascii="Times New Roman" w:eastAsia="Times New Roman" w:hAnsi="Times New Roman" w:cs="Times New Roman"/>
      <w:lang w:val="pt-PT"/>
    </w:rPr>
  </w:style>
  <w:style w:type="character" w:customStyle="1" w:styleId="Recuodecorpodetexto3Char1">
    <w:name w:val="Recuo de corpo de texto 3 Char1"/>
    <w:uiPriority w:val="99"/>
    <w:semiHidden/>
    <w:rsid w:val="007C55A3"/>
    <w:rPr>
      <w:rFonts w:ascii="Times New Roman" w:eastAsia="Times New Roman" w:hAnsi="Times New Roman" w:cs="Times New Roman"/>
      <w:sz w:val="16"/>
      <w:szCs w:val="16"/>
      <w:lang w:val="pt-PT"/>
    </w:rPr>
  </w:style>
  <w:style w:type="character" w:customStyle="1" w:styleId="TextodebaloChar1">
    <w:name w:val="Texto de balão Char1"/>
    <w:uiPriority w:val="99"/>
    <w:semiHidden/>
    <w:rsid w:val="007C55A3"/>
    <w:rPr>
      <w:rFonts w:ascii="Segoe UI" w:eastAsia="Times New Roman" w:hAnsi="Segoe UI" w:cs="Segoe UI"/>
      <w:sz w:val="18"/>
      <w:szCs w:val="18"/>
      <w:lang w:val="pt-PT"/>
    </w:rPr>
  </w:style>
  <w:style w:type="paragraph" w:customStyle="1" w:styleId="Ttulo18">
    <w:name w:val="Título 18"/>
    <w:basedOn w:val="Normal"/>
    <w:uiPriority w:val="1"/>
    <w:qFormat/>
    <w:rsid w:val="007C55A3"/>
    <w:pPr>
      <w:ind w:left="460"/>
      <w:outlineLvl w:val="1"/>
    </w:pPr>
    <w:rPr>
      <w:rFonts w:ascii="Times New Roman" w:eastAsia="Times New Roman" w:hAnsi="Times New Roman" w:cs="Times New Roman"/>
      <w:b/>
      <w:bCs/>
      <w:sz w:val="24"/>
      <w:szCs w:val="24"/>
      <w:lang w:val="pt-BR" w:eastAsia="pt-BR" w:bidi="pt-BR"/>
    </w:rPr>
  </w:style>
  <w:style w:type="paragraph" w:customStyle="1" w:styleId="Ttulo28">
    <w:name w:val="Título 28"/>
    <w:basedOn w:val="Normal"/>
    <w:uiPriority w:val="1"/>
    <w:qFormat/>
    <w:rsid w:val="007C55A3"/>
    <w:pPr>
      <w:ind w:left="468"/>
      <w:jc w:val="both"/>
      <w:outlineLvl w:val="2"/>
    </w:pPr>
    <w:rPr>
      <w:rFonts w:ascii="Times New Roman" w:eastAsia="Times New Roman" w:hAnsi="Times New Roman" w:cs="Times New Roman"/>
      <w:b/>
      <w:bCs/>
      <w:i/>
      <w:sz w:val="24"/>
      <w:szCs w:val="24"/>
      <w:lang w:val="pt-BR" w:eastAsia="pt-BR" w:bidi="pt-BR"/>
    </w:rPr>
  </w:style>
  <w:style w:type="paragraph" w:customStyle="1" w:styleId="Ttulo19">
    <w:name w:val="Título 19"/>
    <w:basedOn w:val="Normal"/>
    <w:uiPriority w:val="1"/>
    <w:qFormat/>
    <w:rsid w:val="004201CF"/>
    <w:pPr>
      <w:ind w:left="460"/>
      <w:outlineLvl w:val="1"/>
    </w:pPr>
    <w:rPr>
      <w:rFonts w:ascii="Times New Roman" w:eastAsia="Times New Roman" w:hAnsi="Times New Roman" w:cs="Times New Roman"/>
      <w:b/>
      <w:bCs/>
      <w:sz w:val="24"/>
      <w:szCs w:val="24"/>
      <w:lang w:val="pt-BR" w:eastAsia="pt-BR" w:bidi="pt-BR"/>
    </w:rPr>
  </w:style>
  <w:style w:type="paragraph" w:customStyle="1" w:styleId="Ttulo29">
    <w:name w:val="Título 29"/>
    <w:basedOn w:val="Normal"/>
    <w:uiPriority w:val="1"/>
    <w:qFormat/>
    <w:rsid w:val="004201CF"/>
    <w:pPr>
      <w:ind w:left="468"/>
      <w:jc w:val="both"/>
      <w:outlineLvl w:val="2"/>
    </w:pPr>
    <w:rPr>
      <w:rFonts w:ascii="Times New Roman" w:eastAsia="Times New Roman" w:hAnsi="Times New Roman" w:cs="Times New Roman"/>
      <w:b/>
      <w:bCs/>
      <w:i/>
      <w:sz w:val="24"/>
      <w:szCs w:val="24"/>
      <w:lang w:val="pt-BR" w:eastAsia="pt-BR" w:bidi="pt-BR"/>
    </w:rPr>
  </w:style>
  <w:style w:type="paragraph" w:customStyle="1" w:styleId="dou-paragraph">
    <w:name w:val="dou-paragraph"/>
    <w:basedOn w:val="Normal"/>
    <w:rsid w:val="003A4D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mmarcadores2">
    <w:name w:val="List Bullet 2"/>
    <w:basedOn w:val="Normal"/>
    <w:uiPriority w:val="99"/>
    <w:rsid w:val="003A4D1D"/>
    <w:pPr>
      <w:widowControl/>
      <w:autoSpaceDE/>
      <w:autoSpaceDN/>
      <w:spacing w:after="180" w:line="264" w:lineRule="auto"/>
      <w:ind w:left="720" w:hanging="360"/>
    </w:pPr>
    <w:rPr>
      <w:rFonts w:ascii="Tw Cen MT" w:hAnsi="Tw Cen MT" w:cs="Times New Roman"/>
      <w:color w:val="94B6D2"/>
      <w:kern w:val="24"/>
      <w:sz w:val="23"/>
      <w:szCs w:val="20"/>
      <w:lang w:val="pt-BR" w:eastAsia="pt-BR"/>
    </w:rPr>
  </w:style>
  <w:style w:type="paragraph" w:customStyle="1" w:styleId="texto20">
    <w:name w:val="texto20"/>
    <w:basedOn w:val="Normal"/>
    <w:uiPriority w:val="99"/>
    <w:rsid w:val="003A4D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apadro">
    <w:name w:val="apadrão"/>
    <w:basedOn w:val="Normal"/>
    <w:rsid w:val="003A4D1D"/>
    <w:pPr>
      <w:widowControl/>
      <w:autoSpaceDE/>
      <w:autoSpaceDN/>
      <w:ind w:firstLine="2340"/>
      <w:jc w:val="both"/>
    </w:pPr>
    <w:rPr>
      <w:rFonts w:ascii="Arial" w:eastAsia="Times New Roman" w:hAnsi="Arial" w:cs="Arial"/>
      <w:sz w:val="24"/>
      <w:szCs w:val="24"/>
      <w:lang w:val="pt-BR" w:eastAsia="pt-BR"/>
    </w:rPr>
  </w:style>
  <w:style w:type="character" w:styleId="Nmerodepgina">
    <w:name w:val="page number"/>
    <w:basedOn w:val="Fontepargpadro"/>
    <w:rsid w:val="003A4D1D"/>
  </w:style>
  <w:style w:type="character" w:customStyle="1" w:styleId="MapadoDocumentoChar">
    <w:name w:val="Mapa do Documento Char"/>
    <w:link w:val="MapadoDocumento"/>
    <w:uiPriority w:val="99"/>
    <w:semiHidden/>
    <w:rsid w:val="003A4D1D"/>
    <w:rPr>
      <w:rFonts w:ascii="Tahoma" w:eastAsia="Times New Roman" w:hAnsi="Tahoma" w:cs="Tahoma"/>
      <w:shd w:val="clear" w:color="auto" w:fill="000080"/>
    </w:rPr>
  </w:style>
  <w:style w:type="paragraph" w:styleId="MapadoDocumento">
    <w:name w:val="Document Map"/>
    <w:basedOn w:val="Normal"/>
    <w:link w:val="MapadoDocumentoChar"/>
    <w:uiPriority w:val="99"/>
    <w:semiHidden/>
    <w:rsid w:val="003A4D1D"/>
    <w:pPr>
      <w:widowControl/>
      <w:shd w:val="clear" w:color="auto" w:fill="000080"/>
    </w:pPr>
    <w:rPr>
      <w:rFonts w:ascii="Tahoma" w:eastAsia="Times New Roman" w:hAnsi="Tahoma" w:cs="Tahoma"/>
      <w:lang w:val="en-US"/>
    </w:rPr>
  </w:style>
  <w:style w:type="character" w:customStyle="1" w:styleId="MapadoDocumentoChar1">
    <w:name w:val="Mapa do Documento Char1"/>
    <w:basedOn w:val="Fontepargpadro"/>
    <w:uiPriority w:val="99"/>
    <w:semiHidden/>
    <w:rsid w:val="003A4D1D"/>
    <w:rPr>
      <w:rFonts w:ascii="Segoe UI" w:eastAsia="Calibri" w:hAnsi="Segoe UI" w:cs="Segoe UI"/>
      <w:sz w:val="16"/>
      <w:szCs w:val="16"/>
      <w:lang w:val="pt-PT"/>
    </w:rPr>
  </w:style>
  <w:style w:type="character" w:customStyle="1" w:styleId="street-address">
    <w:name w:val="street-address"/>
    <w:basedOn w:val="Fontepargpadro"/>
    <w:rsid w:val="003A4D1D"/>
  </w:style>
  <w:style w:type="paragraph" w:customStyle="1" w:styleId="NONormal">
    <w:name w:val="NO Normal"/>
    <w:uiPriority w:val="99"/>
    <w:rsid w:val="003A4D1D"/>
    <w:pPr>
      <w:tabs>
        <w:tab w:val="center" w:pos="5400"/>
        <w:tab w:val="right" w:pos="11188"/>
      </w:tabs>
      <w:autoSpaceDE/>
      <w:autoSpaceDN/>
      <w:ind w:left="865" w:right="373" w:hanging="594"/>
      <w:jc w:val="both"/>
    </w:pPr>
    <w:rPr>
      <w:rFonts w:ascii="Courier New" w:eastAsia="Times New Roman" w:hAnsi="Courier New" w:cs="Times New Roman"/>
      <w:color w:val="000000"/>
      <w:sz w:val="24"/>
      <w:szCs w:val="20"/>
      <w:lang w:val="pt-BR"/>
    </w:rPr>
  </w:style>
  <w:style w:type="character" w:customStyle="1" w:styleId="apple-style-span">
    <w:name w:val="apple-style-span"/>
    <w:basedOn w:val="Fontepargpadro"/>
    <w:rsid w:val="003A4D1D"/>
  </w:style>
  <w:style w:type="paragraph" w:customStyle="1" w:styleId="CM29">
    <w:name w:val="CM29"/>
    <w:basedOn w:val="Normal"/>
    <w:next w:val="Normal"/>
    <w:uiPriority w:val="99"/>
    <w:rsid w:val="003A4D1D"/>
    <w:pPr>
      <w:suppressAutoHyphens/>
      <w:autoSpaceDE/>
      <w:autoSpaceDN/>
    </w:pPr>
    <w:rPr>
      <w:rFonts w:ascii="Times New Roman" w:eastAsia="Times New Roman" w:hAnsi="Times New Roman" w:cs="Times New Roman"/>
      <w:kern w:val="1"/>
      <w:sz w:val="24"/>
      <w:szCs w:val="24"/>
      <w:lang w:val="pt-BR" w:eastAsia="pt-BR"/>
    </w:rPr>
  </w:style>
  <w:style w:type="paragraph" w:customStyle="1" w:styleId="CM2">
    <w:name w:val="CM2"/>
    <w:basedOn w:val="Default"/>
    <w:next w:val="Default"/>
    <w:uiPriority w:val="99"/>
    <w:rsid w:val="003A4D1D"/>
    <w:pPr>
      <w:widowControl w:val="0"/>
      <w:suppressAutoHyphens/>
      <w:autoSpaceDE/>
      <w:autoSpaceDN/>
      <w:adjustRightInd/>
      <w:spacing w:line="276" w:lineRule="atLeast"/>
    </w:pPr>
    <w:rPr>
      <w:rFonts w:eastAsia="Times New Roman"/>
      <w:color w:val="auto"/>
      <w:kern w:val="1"/>
    </w:rPr>
  </w:style>
  <w:style w:type="paragraph" w:customStyle="1" w:styleId="CM5">
    <w:name w:val="CM5"/>
    <w:basedOn w:val="Default"/>
    <w:next w:val="Default"/>
    <w:uiPriority w:val="99"/>
    <w:rsid w:val="003A4D1D"/>
    <w:pPr>
      <w:widowControl w:val="0"/>
      <w:suppressAutoHyphens/>
      <w:autoSpaceDE/>
      <w:autoSpaceDN/>
      <w:adjustRightInd/>
      <w:spacing w:line="276" w:lineRule="atLeast"/>
    </w:pPr>
    <w:rPr>
      <w:rFonts w:eastAsia="Times New Roman"/>
      <w:color w:val="auto"/>
      <w:kern w:val="1"/>
    </w:rPr>
  </w:style>
  <w:style w:type="paragraph" w:customStyle="1" w:styleId="CM7">
    <w:name w:val="CM7"/>
    <w:basedOn w:val="Default"/>
    <w:next w:val="Default"/>
    <w:uiPriority w:val="99"/>
    <w:rsid w:val="003A4D1D"/>
    <w:pPr>
      <w:widowControl w:val="0"/>
      <w:suppressAutoHyphens/>
      <w:autoSpaceDE/>
      <w:autoSpaceDN/>
      <w:adjustRightInd/>
      <w:spacing w:line="276" w:lineRule="atLeast"/>
    </w:pPr>
    <w:rPr>
      <w:rFonts w:eastAsia="Times New Roman"/>
      <w:color w:val="auto"/>
      <w:kern w:val="1"/>
    </w:rPr>
  </w:style>
  <w:style w:type="paragraph" w:customStyle="1" w:styleId="WW-Padro1">
    <w:name w:val="WW-Padrão1"/>
    <w:rsid w:val="003A4D1D"/>
    <w:pPr>
      <w:widowControl/>
      <w:tabs>
        <w:tab w:val="left" w:pos="708"/>
      </w:tabs>
      <w:suppressAutoHyphens/>
      <w:autoSpaceDE/>
      <w:autoSpaceDN/>
      <w:spacing w:after="200" w:line="276" w:lineRule="auto"/>
    </w:pPr>
    <w:rPr>
      <w:rFonts w:ascii="Calibri" w:eastAsia="WenQuanYi Micro Hei" w:hAnsi="Calibri" w:cs="Calibri"/>
      <w:color w:val="00000A"/>
      <w:kern w:val="1"/>
      <w:lang w:val="pt-BR" w:eastAsia="zh-CN"/>
    </w:rPr>
  </w:style>
  <w:style w:type="paragraph" w:customStyle="1" w:styleId="identifica">
    <w:name w:val="identifica"/>
    <w:basedOn w:val="Normal"/>
    <w:rsid w:val="003A4D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enta">
    <w:name w:val="ementa"/>
    <w:basedOn w:val="Normal"/>
    <w:rsid w:val="003A4D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1">
    <w:name w:val="texto1"/>
    <w:basedOn w:val="Normal"/>
    <w:rsid w:val="003A4D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yiv3264218627msonormal">
    <w:name w:val="yiv3264218627msonormal"/>
    <w:basedOn w:val="Normal"/>
    <w:rsid w:val="003A4D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yiv8122140069msonormal">
    <w:name w:val="yiv8122140069msonormal"/>
    <w:basedOn w:val="Normal"/>
    <w:rsid w:val="003A4D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field">
    <w:name w:val="field"/>
    <w:basedOn w:val="Fontepargpadro"/>
    <w:rsid w:val="003A4D1D"/>
  </w:style>
  <w:style w:type="character" w:customStyle="1" w:styleId="ng-binding">
    <w:name w:val="ng-binding"/>
    <w:basedOn w:val="Fontepargpadro"/>
    <w:rsid w:val="003A4D1D"/>
  </w:style>
  <w:style w:type="character" w:customStyle="1" w:styleId="itwtqi23ioopmk3o6ert">
    <w:name w:val="itwtqi_23ioopmk3o6ert"/>
    <w:rsid w:val="003A4D1D"/>
  </w:style>
  <w:style w:type="character" w:customStyle="1" w:styleId="MenoPendente2">
    <w:name w:val="Menção Pendente2"/>
    <w:uiPriority w:val="99"/>
    <w:semiHidden/>
    <w:unhideWhenUsed/>
    <w:rsid w:val="003A4D1D"/>
    <w:rPr>
      <w:color w:val="605E5C"/>
      <w:shd w:val="clear" w:color="auto" w:fill="E1DFDD"/>
    </w:rPr>
  </w:style>
  <w:style w:type="paragraph" w:customStyle="1" w:styleId="mb-0">
    <w:name w:val="mb-0"/>
    <w:basedOn w:val="Normal"/>
    <w:rsid w:val="003A4D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l-sm-1">
    <w:name w:val="ml-sm-1"/>
    <w:basedOn w:val="Fontepargpadro"/>
    <w:rsid w:val="003A4D1D"/>
  </w:style>
  <w:style w:type="paragraph" w:customStyle="1" w:styleId="textojustificadorecuoprimeiralinha">
    <w:name w:val="texto_justificado_recuo_primeira_linha"/>
    <w:basedOn w:val="Normal"/>
    <w:rsid w:val="00114C7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UnresolvedMention">
    <w:name w:val="Unresolved Mention"/>
    <w:uiPriority w:val="99"/>
    <w:semiHidden/>
    <w:unhideWhenUsed/>
    <w:rsid w:val="00D3584C"/>
    <w:rPr>
      <w:color w:val="605E5C"/>
      <w:shd w:val="clear" w:color="auto" w:fill="E1DFDD"/>
    </w:rPr>
  </w:style>
  <w:style w:type="table" w:customStyle="1" w:styleId="TabeladeLista7Colorida-nfase51">
    <w:name w:val="Tabela de Lista 7 Colorida - Ênfase 51"/>
    <w:basedOn w:val="Tabelanormal"/>
    <w:uiPriority w:val="52"/>
    <w:rsid w:val="00D3584C"/>
    <w:pPr>
      <w:widowControl/>
      <w:autoSpaceDE/>
      <w:autoSpaceDN/>
    </w:pPr>
    <w:rPr>
      <w:rFonts w:ascii="Calibri" w:eastAsia="Calibri" w:hAnsi="Calibri" w:cs="Times New Roman"/>
      <w:color w:val="2F5496"/>
      <w:lang w:val="pt-BR"/>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4472C4"/>
        </w:tcBorders>
        <w:shd w:val="clear" w:color="auto" w:fill="FFFFFF"/>
      </w:tcPr>
    </w:tblStylePr>
    <w:tblStylePr w:type="lastRow">
      <w:rPr>
        <w:rFonts w:ascii="Calibri Light" w:eastAsia="Times New Roman" w:hAnsi="Calibri Light" w:cs="Times New Roman"/>
        <w:i/>
        <w:iCs/>
        <w:sz w:val="26"/>
      </w:rPr>
      <w:tblPr/>
      <w:tcPr>
        <w:tcBorders>
          <w:top w:val="single" w:sz="4" w:space="0" w:color="4472C4"/>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4472C4"/>
        </w:tcBorders>
        <w:shd w:val="clear" w:color="auto" w:fill="FFFFFF"/>
      </w:tcPr>
    </w:tblStylePr>
    <w:tblStylePr w:type="lastCol">
      <w:rPr>
        <w:rFonts w:ascii="Calibri Light" w:eastAsia="Times New Roman" w:hAnsi="Calibri Light" w:cs="Times New Roman"/>
        <w:i/>
        <w:iCs/>
        <w:sz w:val="26"/>
      </w:rPr>
      <w:tblPr/>
      <w:tcPr>
        <w:tcBorders>
          <w:left w:val="single" w:sz="4" w:space="0" w:color="4472C4"/>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Nvel2-Red">
    <w:name w:val="Nível 2 -Red"/>
    <w:basedOn w:val="Nivel2"/>
    <w:link w:val="Nvel2-RedChar"/>
    <w:qFormat/>
    <w:rsid w:val="007D0B9C"/>
    <w:pPr>
      <w:outlineLvl w:val="9"/>
    </w:pPr>
    <w:rPr>
      <w:i/>
      <w:iCs/>
      <w:color w:val="FF0000"/>
    </w:rPr>
  </w:style>
  <w:style w:type="paragraph" w:customStyle="1" w:styleId="Nvel3-R">
    <w:name w:val="Nível 3-R"/>
    <w:basedOn w:val="Nivel3"/>
    <w:link w:val="Nvel3-RChar"/>
    <w:qFormat/>
    <w:rsid w:val="007D0B9C"/>
    <w:pPr>
      <w:tabs>
        <w:tab w:val="clear" w:pos="360"/>
      </w:tabs>
      <w:spacing w:before="120" w:after="120" w:line="276" w:lineRule="auto"/>
      <w:ind w:left="284"/>
      <w:jc w:val="both"/>
    </w:pPr>
    <w:rPr>
      <w:rFonts w:ascii="Arial" w:hAnsi="Arial" w:cs="Arial"/>
      <w:i/>
      <w:iCs/>
      <w:color w:val="FF0000"/>
      <w:sz w:val="20"/>
      <w:szCs w:val="20"/>
    </w:rPr>
  </w:style>
  <w:style w:type="character" w:customStyle="1" w:styleId="Nvel2-RedChar">
    <w:name w:val="Nível 2 -Red Char"/>
    <w:basedOn w:val="Nivel2Char"/>
    <w:link w:val="Nvel2-Red"/>
    <w:rsid w:val="007D0B9C"/>
    <w:rPr>
      <w:rFonts w:ascii="Arial" w:eastAsiaTheme="minorEastAsia" w:hAnsi="Arial" w:cs="Arial"/>
      <w:i/>
      <w:iCs/>
      <w:color w:val="FF0000"/>
      <w:sz w:val="20"/>
      <w:szCs w:val="20"/>
      <w:lang w:val="pt-BR" w:eastAsia="pt-BR"/>
    </w:rPr>
  </w:style>
  <w:style w:type="character" w:customStyle="1" w:styleId="Nvel3-RChar">
    <w:name w:val="Nível 3-R Char"/>
    <w:basedOn w:val="Fontepargpadro"/>
    <w:link w:val="Nvel3-R"/>
    <w:rsid w:val="007D0B9C"/>
    <w:rPr>
      <w:rFonts w:ascii="Arial" w:eastAsiaTheme="minorEastAsia" w:hAnsi="Arial" w:cs="Arial"/>
      <w:i/>
      <w:iCs/>
      <w:color w:val="FF0000"/>
      <w:sz w:val="20"/>
      <w:szCs w:val="20"/>
      <w:lang w:val="pt-BR" w:eastAsia="pt-BR"/>
    </w:rPr>
  </w:style>
  <w:style w:type="paragraph" w:customStyle="1" w:styleId="Normal2">
    <w:name w:val="Normal2"/>
    <w:rsid w:val="0031401E"/>
    <w:pPr>
      <w:widowControl/>
      <w:autoSpaceDE/>
      <w:autoSpaceDN/>
    </w:pPr>
    <w:rPr>
      <w:rFonts w:ascii="Times New Roman" w:eastAsia="Times New Roman" w:hAnsi="Times New Roman" w:cs="Times New Roman"/>
      <w:sz w:val="24"/>
      <w:szCs w:val="24"/>
      <w:lang w:val="pt-BR" w:eastAsia="pt-BR"/>
    </w:rPr>
  </w:style>
</w:styles>
</file>

<file path=word/webSettings.xml><?xml version="1.0" encoding="utf-8"?>
<w:webSettings xmlns:r="http://schemas.openxmlformats.org/officeDocument/2006/relationships" xmlns:w="http://schemas.openxmlformats.org/wordprocessingml/2006/main">
  <w:divs>
    <w:div w:id="501817342">
      <w:bodyDiv w:val="1"/>
      <w:marLeft w:val="0"/>
      <w:marRight w:val="0"/>
      <w:marTop w:val="0"/>
      <w:marBottom w:val="0"/>
      <w:divBdr>
        <w:top w:val="none" w:sz="0" w:space="0" w:color="auto"/>
        <w:left w:val="none" w:sz="0" w:space="0" w:color="auto"/>
        <w:bottom w:val="none" w:sz="0" w:space="0" w:color="auto"/>
        <w:right w:val="none" w:sz="0" w:space="0" w:color="auto"/>
      </w:divBdr>
    </w:div>
    <w:div w:id="518933057">
      <w:bodyDiv w:val="1"/>
      <w:marLeft w:val="0"/>
      <w:marRight w:val="0"/>
      <w:marTop w:val="0"/>
      <w:marBottom w:val="0"/>
      <w:divBdr>
        <w:top w:val="none" w:sz="0" w:space="0" w:color="auto"/>
        <w:left w:val="none" w:sz="0" w:space="0" w:color="auto"/>
        <w:bottom w:val="none" w:sz="0" w:space="0" w:color="auto"/>
        <w:right w:val="none" w:sz="0" w:space="0" w:color="auto"/>
      </w:divBdr>
    </w:div>
    <w:div w:id="535893182">
      <w:bodyDiv w:val="1"/>
      <w:marLeft w:val="0"/>
      <w:marRight w:val="0"/>
      <w:marTop w:val="0"/>
      <w:marBottom w:val="0"/>
      <w:divBdr>
        <w:top w:val="none" w:sz="0" w:space="0" w:color="auto"/>
        <w:left w:val="none" w:sz="0" w:space="0" w:color="auto"/>
        <w:bottom w:val="none" w:sz="0" w:space="0" w:color="auto"/>
        <w:right w:val="none" w:sz="0" w:space="0" w:color="auto"/>
      </w:divBdr>
    </w:div>
    <w:div w:id="752706996">
      <w:bodyDiv w:val="1"/>
      <w:marLeft w:val="0"/>
      <w:marRight w:val="0"/>
      <w:marTop w:val="0"/>
      <w:marBottom w:val="0"/>
      <w:divBdr>
        <w:top w:val="none" w:sz="0" w:space="0" w:color="auto"/>
        <w:left w:val="none" w:sz="0" w:space="0" w:color="auto"/>
        <w:bottom w:val="none" w:sz="0" w:space="0" w:color="auto"/>
        <w:right w:val="none" w:sz="0" w:space="0" w:color="auto"/>
      </w:divBdr>
    </w:div>
    <w:div w:id="767428789">
      <w:bodyDiv w:val="1"/>
      <w:marLeft w:val="0"/>
      <w:marRight w:val="0"/>
      <w:marTop w:val="0"/>
      <w:marBottom w:val="0"/>
      <w:divBdr>
        <w:top w:val="none" w:sz="0" w:space="0" w:color="auto"/>
        <w:left w:val="none" w:sz="0" w:space="0" w:color="auto"/>
        <w:bottom w:val="none" w:sz="0" w:space="0" w:color="auto"/>
        <w:right w:val="none" w:sz="0" w:space="0" w:color="auto"/>
      </w:divBdr>
    </w:div>
    <w:div w:id="768743276">
      <w:bodyDiv w:val="1"/>
      <w:marLeft w:val="0"/>
      <w:marRight w:val="0"/>
      <w:marTop w:val="0"/>
      <w:marBottom w:val="0"/>
      <w:divBdr>
        <w:top w:val="none" w:sz="0" w:space="0" w:color="auto"/>
        <w:left w:val="none" w:sz="0" w:space="0" w:color="auto"/>
        <w:bottom w:val="none" w:sz="0" w:space="0" w:color="auto"/>
        <w:right w:val="none" w:sz="0" w:space="0" w:color="auto"/>
      </w:divBdr>
    </w:div>
    <w:div w:id="824050038">
      <w:bodyDiv w:val="1"/>
      <w:marLeft w:val="0"/>
      <w:marRight w:val="0"/>
      <w:marTop w:val="0"/>
      <w:marBottom w:val="0"/>
      <w:divBdr>
        <w:top w:val="none" w:sz="0" w:space="0" w:color="auto"/>
        <w:left w:val="none" w:sz="0" w:space="0" w:color="auto"/>
        <w:bottom w:val="none" w:sz="0" w:space="0" w:color="auto"/>
        <w:right w:val="none" w:sz="0" w:space="0" w:color="auto"/>
      </w:divBdr>
    </w:div>
    <w:div w:id="828598874">
      <w:bodyDiv w:val="1"/>
      <w:marLeft w:val="0"/>
      <w:marRight w:val="0"/>
      <w:marTop w:val="0"/>
      <w:marBottom w:val="0"/>
      <w:divBdr>
        <w:top w:val="none" w:sz="0" w:space="0" w:color="auto"/>
        <w:left w:val="none" w:sz="0" w:space="0" w:color="auto"/>
        <w:bottom w:val="none" w:sz="0" w:space="0" w:color="auto"/>
        <w:right w:val="none" w:sz="0" w:space="0" w:color="auto"/>
      </w:divBdr>
    </w:div>
    <w:div w:id="1023092403">
      <w:bodyDiv w:val="1"/>
      <w:marLeft w:val="0"/>
      <w:marRight w:val="0"/>
      <w:marTop w:val="0"/>
      <w:marBottom w:val="0"/>
      <w:divBdr>
        <w:top w:val="none" w:sz="0" w:space="0" w:color="auto"/>
        <w:left w:val="none" w:sz="0" w:space="0" w:color="auto"/>
        <w:bottom w:val="none" w:sz="0" w:space="0" w:color="auto"/>
        <w:right w:val="none" w:sz="0" w:space="0" w:color="auto"/>
      </w:divBdr>
    </w:div>
    <w:div w:id="1116483831">
      <w:bodyDiv w:val="1"/>
      <w:marLeft w:val="0"/>
      <w:marRight w:val="0"/>
      <w:marTop w:val="0"/>
      <w:marBottom w:val="0"/>
      <w:divBdr>
        <w:top w:val="none" w:sz="0" w:space="0" w:color="auto"/>
        <w:left w:val="none" w:sz="0" w:space="0" w:color="auto"/>
        <w:bottom w:val="none" w:sz="0" w:space="0" w:color="auto"/>
        <w:right w:val="none" w:sz="0" w:space="0" w:color="auto"/>
      </w:divBdr>
    </w:div>
    <w:div w:id="1205561913">
      <w:bodyDiv w:val="1"/>
      <w:marLeft w:val="0"/>
      <w:marRight w:val="0"/>
      <w:marTop w:val="0"/>
      <w:marBottom w:val="0"/>
      <w:divBdr>
        <w:top w:val="none" w:sz="0" w:space="0" w:color="auto"/>
        <w:left w:val="none" w:sz="0" w:space="0" w:color="auto"/>
        <w:bottom w:val="none" w:sz="0" w:space="0" w:color="auto"/>
        <w:right w:val="none" w:sz="0" w:space="0" w:color="auto"/>
      </w:divBdr>
    </w:div>
    <w:div w:id="1254391258">
      <w:bodyDiv w:val="1"/>
      <w:marLeft w:val="0"/>
      <w:marRight w:val="0"/>
      <w:marTop w:val="0"/>
      <w:marBottom w:val="0"/>
      <w:divBdr>
        <w:top w:val="none" w:sz="0" w:space="0" w:color="auto"/>
        <w:left w:val="none" w:sz="0" w:space="0" w:color="auto"/>
        <w:bottom w:val="none" w:sz="0" w:space="0" w:color="auto"/>
        <w:right w:val="none" w:sz="0" w:space="0" w:color="auto"/>
      </w:divBdr>
    </w:div>
    <w:div w:id="1829517825">
      <w:bodyDiv w:val="1"/>
      <w:marLeft w:val="0"/>
      <w:marRight w:val="0"/>
      <w:marTop w:val="0"/>
      <w:marBottom w:val="0"/>
      <w:divBdr>
        <w:top w:val="none" w:sz="0" w:space="0" w:color="auto"/>
        <w:left w:val="none" w:sz="0" w:space="0" w:color="auto"/>
        <w:bottom w:val="none" w:sz="0" w:space="0" w:color="auto"/>
        <w:right w:val="none" w:sz="0" w:space="0" w:color="auto"/>
      </w:divBdr>
    </w:div>
    <w:div w:id="1946189653">
      <w:bodyDiv w:val="1"/>
      <w:marLeft w:val="0"/>
      <w:marRight w:val="0"/>
      <w:marTop w:val="0"/>
      <w:marBottom w:val="0"/>
      <w:divBdr>
        <w:top w:val="none" w:sz="0" w:space="0" w:color="auto"/>
        <w:left w:val="none" w:sz="0" w:space="0" w:color="auto"/>
        <w:bottom w:val="none" w:sz="0" w:space="0" w:color="auto"/>
        <w:right w:val="none" w:sz="0" w:space="0" w:color="auto"/>
      </w:divBdr>
    </w:div>
    <w:div w:id="20412047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licitardigital.com.br" TargetMode="External"/><Relationship Id="rId21" Type="http://schemas.openxmlformats.org/officeDocument/2006/relationships/hyperlink" Target="http://www.licitardigital.com.br"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_ato2019-2022/2021/lei/l14133.htm" TargetMode="External"/><Relationship Id="rId63"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_ato2019-2022/2021/lei/l14133.htm" TargetMode="External"/><Relationship Id="rId84" Type="http://schemas.openxmlformats.org/officeDocument/2006/relationships/hyperlink" Target="http://www.planalto.gov.br/ccivil_03/decreto-lei/del2848.htm" TargetMode="External"/><Relationship Id="rId89"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planalto.gov.br/ccivil_03/_Ato2011-2014/2013/Lei/L12846.htm" TargetMode="External"/><Relationship Id="rId92"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9" Type="http://schemas.openxmlformats.org/officeDocument/2006/relationships/hyperlink" Target="http://www.licitardigital.com.br" TargetMode="External"/><Relationship Id="rId11" Type="http://schemas.openxmlformats.org/officeDocument/2006/relationships/hyperlink" Target="http://www.licitardigital.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licitardigital.com.br" TargetMode="External"/><Relationship Id="rId37" Type="http://schemas.openxmlformats.org/officeDocument/2006/relationships/hyperlink" Target="https://www.portaltransparencia.gov.br/sancoes/ceis" TargetMode="External"/><Relationship Id="rId40" Type="http://schemas.openxmlformats.org/officeDocument/2006/relationships/hyperlink" Target="http://www.licitardigital.com.br"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yperlink" Target="http://www.licitardigital.com.br"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1/lei/l14133.htm" TargetMode="External"/><Relationship Id="rId74" Type="http://schemas.openxmlformats.org/officeDocument/2006/relationships/hyperlink" Target="https://www.planalto.gov.br/ccivil_03/_ato2019-2022/2021/lei/l14133.htm" TargetMode="External"/><Relationship Id="rId79" Type="http://schemas.openxmlformats.org/officeDocument/2006/relationships/hyperlink" Target="http://www.planalto.gov.br/ccivil_03/_ato2007-2010/2009/lei/l12101.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www.planalto.gov.br/ccivil_03/_ato2019-2022/2021/lei/l14133.htm" TargetMode="External"/><Relationship Id="rId82" Type="http://schemas.openxmlformats.org/officeDocument/2006/relationships/hyperlink" Target="http://www.planalto.gov.br/ccivil_03/leis/l9430.htm" TargetMode="Externa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s://www.planalto.gov.br/ccivil_03/_ato2019-2022/2021/lei/l14133.htm" TargetMode="External"/><Relationship Id="rId19" Type="http://schemas.openxmlformats.org/officeDocument/2006/relationships/hyperlink" Target="https://novaporteirinha.mg.gov.br" TargetMode="External"/><Relationship Id="rId14" Type="http://schemas.openxmlformats.org/officeDocument/2006/relationships/hyperlink" Target="https://novaporteirinha.mg.gov.br//" TargetMode="External"/><Relationship Id="rId22" Type="http://schemas.openxmlformats.org/officeDocument/2006/relationships/hyperlink" Target="http://www.portaldecompraspublicas.com.br/" TargetMode="External"/><Relationship Id="rId27" Type="http://schemas.openxmlformats.org/officeDocument/2006/relationships/hyperlink" Target="http://www.licitardigital.com.br" TargetMode="External"/><Relationship Id="rId30" Type="http://schemas.openxmlformats.org/officeDocument/2006/relationships/hyperlink" Target="http://www.licitardigital.com.br" TargetMode="External"/><Relationship Id="rId35" Type="http://schemas.openxmlformats.org/officeDocument/2006/relationships/hyperlink" Target="https://www.portaltransparencia.gov.br/sancoes/ceis"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1/lei/l14133.htm" TargetMode="External"/><Relationship Id="rId69" Type="http://schemas.openxmlformats.org/officeDocument/2006/relationships/hyperlink" Target="https://www.planalto.gov.br/ccivil_03/_ato2019-2022/2021/lei/l14133.htm" TargetMode="External"/><Relationship Id="rId77" Type="http://schemas.openxmlformats.org/officeDocument/2006/relationships/hyperlink" Target="http://www.planalto.gov.br/ccivil_03/leis/l9430.htm" TargetMode="External"/><Relationship Id="rId100" Type="http://schemas.openxmlformats.org/officeDocument/2006/relationships/hyperlink" Target="https://www.planalto.gov.br/ccivil_03/_ato2019-2022/2021/lei/l14133.htm" TargetMode="External"/><Relationship Id="rId8" Type="http://schemas.openxmlformats.org/officeDocument/2006/relationships/hyperlink" Target="http://www.licitardigital.com.br" TargetMode="External"/><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decreto-lei/del2848.htm" TargetMode="External"/><Relationship Id="rId85" Type="http://schemas.openxmlformats.org/officeDocument/2006/relationships/hyperlink" Target="https://www.gov.br/compras/pt-br/acesso-a-informacao/legislacao/instrucoes-normativas/instrucao-normativa-seges-me-no-77-de-4-de-novembro-de-2022" TargetMode="External"/><Relationship Id="rId93" Type="http://schemas.openxmlformats.org/officeDocument/2006/relationships/hyperlink" Target="https://www.planalto.gov.br/ccivil_03/_ato2019-2022/2021/lei/l14133.htm" TargetMode="External"/><Relationship Id="rId98"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12" Type="http://schemas.openxmlformats.org/officeDocument/2006/relationships/hyperlink" Target="mailto:licitacao@novaporteirinha.mg.gov.br" TargetMode="External"/><Relationship Id="rId17" Type="http://schemas.openxmlformats.org/officeDocument/2006/relationships/hyperlink" Target="http://www.licitardigital.com.br"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bll.org.br" TargetMode="External"/><Relationship Id="rId38" Type="http://schemas.openxmlformats.org/officeDocument/2006/relationships/hyperlink" Target="https://www.portaltransparencia.gov.br/sancoes/cnep"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1/lei/l14133.htm" TargetMode="External"/><Relationship Id="rId103" Type="http://schemas.openxmlformats.org/officeDocument/2006/relationships/fontTable" Target="fontTable.xml"/><Relationship Id="rId20" Type="http://schemas.openxmlformats.org/officeDocument/2006/relationships/hyperlink" Target="http://www.licitardigital.com.br" TargetMode="External"/><Relationship Id="rId41" Type="http://schemas.openxmlformats.org/officeDocument/2006/relationships/hyperlink" Target="http://www.novaporteirinha.mg.gov.br" TargetMode="External"/><Relationship Id="rId54" Type="http://schemas.openxmlformats.org/officeDocument/2006/relationships/hyperlink" Target="http://www.novaporteirinha.mg.gov.br" TargetMode="External"/><Relationship Id="rId62" Type="http://schemas.openxmlformats.org/officeDocument/2006/relationships/hyperlink" Target="https://www.planalto.gov.br/ccivil_03/_ato2019-2022/2021/lei/l14133.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planalto.gov.br/ccivil_03/_ato2019-2022/2021/lei/l14133.htm" TargetMode="External"/><Relationship Id="rId83" Type="http://schemas.openxmlformats.org/officeDocument/2006/relationships/hyperlink" Target="http://www.planalto.gov.br/ccivil_03/leis/l9430.htm" TargetMode="External"/><Relationship Id="rId88" Type="http://schemas.openxmlformats.org/officeDocument/2006/relationships/hyperlink" Target="https://www.planalto.gov.br/ccivil_03/_ato2019-2022/2021/lei/l14133.htm"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br/pncp/pt-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licitardigital.com.br" TargetMode="External"/><Relationship Id="rId36" Type="http://schemas.openxmlformats.org/officeDocument/2006/relationships/hyperlink" Target="https://www.portaltransparencia.gov.br/sancoes/cnep"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s://www.gov.br/compras/pt-br/acesso-a-informacao/legislacao/instrucoes-normativas/instrucao-normativa-seges-me-no-77-de-4-de-novembro-de-2022" TargetMode="External"/><Relationship Id="rId10" Type="http://schemas.openxmlformats.org/officeDocument/2006/relationships/hyperlink" Target="http://www.licitardigital.com.br" TargetMode="External"/><Relationship Id="rId31" Type="http://schemas.openxmlformats.org/officeDocument/2006/relationships/hyperlink" Target="http://www.licitardigital.com.br"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s://www.planalto.gov.br/ccivil_03/_ato2019-2022/2021/lei/l14133.htm" TargetMode="External"/><Relationship Id="rId73" Type="http://schemas.openxmlformats.org/officeDocument/2006/relationships/hyperlink" Target="https://www.planalto.gov.br/ccivil_03/_ato2019-2022/2021/lei/l14133.htm" TargetMode="External"/><Relationship Id="rId78" Type="http://schemas.openxmlformats.org/officeDocument/2006/relationships/hyperlink" Target="http://www.planalto.gov.br/ccivil_03/_ato2007-2010/2009/lei/l12101.htm" TargetMode="External"/><Relationship Id="rId81" Type="http://schemas.openxmlformats.org/officeDocument/2006/relationships/hyperlink" Target="http://www.planalto.gov.br/ccivil_03/leis/l9430.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s://www.planalto.gov.br/ccivil_03/_ato2019-2022/2021/lei/l14133.htm" TargetMode="External"/><Relationship Id="rId10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s://novaporteirinha.mg.gov.br" TargetMode="External"/><Relationship Id="rId39" Type="http://schemas.openxmlformats.org/officeDocument/2006/relationships/hyperlink" Target="http://www.licitardigital.com.br" TargetMode="External"/><Relationship Id="rId34" Type="http://schemas.openxmlformats.org/officeDocument/2006/relationships/hyperlink" Target="http://www.bll.org.br"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www.licitardigital.com.br" TargetMode="External"/><Relationship Id="rId76" Type="http://schemas.openxmlformats.org/officeDocument/2006/relationships/hyperlink" Target="https://www.planalto.gov.br/ccivil_03/LEIS/LCP/Lcp123.htm" TargetMode="External"/><Relationship Id="rId97" Type="http://schemas.openxmlformats.org/officeDocument/2006/relationships/hyperlink" Target="https://www.planalto.gov.br/ccivil_03/_Ato2011-2014/2013/Lei/L12846.htm" TargetMode="External"/><Relationship Id="rId10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1B06E-0CC1-4168-8931-3C59219C9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67</Pages>
  <Words>31855</Words>
  <Characters>172021</Characters>
  <Application>Microsoft Office Word</Application>
  <DocSecurity>0</DocSecurity>
  <Lines>1433</Lines>
  <Paragraphs>406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Nádia</dc:creator>
  <cp:lastModifiedBy>User</cp:lastModifiedBy>
  <cp:revision>6</cp:revision>
  <cp:lastPrinted>2025-01-16T11:44:00Z</cp:lastPrinted>
  <dcterms:created xsi:type="dcterms:W3CDTF">2025-05-05T21:13:00Z</dcterms:created>
  <dcterms:modified xsi:type="dcterms:W3CDTF">2025-05-06T12:21:00Z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2023-07-03T00:00:00Z</vt:filetime>
  </property>
  <property fmtid="{D5CDD505-2E9C-101B-9397-08002B2CF9AE}" pid="3" name="Creator">
    <vt:lpwstr>PDFium</vt:lpwstr>
  </property>
  <property fmtid="{D5CDD505-2E9C-101B-9397-08002B2CF9AE}" pid="4" name="LastSaved">
    <vt:filetime>2023-07-03T00:00:00Z</vt:filetime>
  </property>
</Properties>
</file>