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40A5" w:rsidRDefault="004C40A5" w:rsidP="007F1A7A">
      <w:pPr>
        <w:shd w:val="clear" w:color="auto" w:fill="FFFFFF"/>
        <w:spacing w:after="0" w:line="240" w:lineRule="auto"/>
        <w:jc w:val="right"/>
        <w:rPr>
          <w:rFonts w:ascii="Cambria" w:hAnsi="Cambria" w:cstheme="minorHAnsi"/>
          <w:sz w:val="24"/>
          <w:szCs w:val="24"/>
        </w:rPr>
      </w:pPr>
    </w:p>
    <w:p w:rsidR="00A1657A" w:rsidRDefault="00F04B02" w:rsidP="00546633">
      <w:pPr>
        <w:spacing w:after="0" w:line="240" w:lineRule="auto"/>
        <w:jc w:val="center"/>
        <w:rPr>
          <w:rFonts w:ascii="Cambria" w:hAnsi="Cambria"/>
          <w:sz w:val="24"/>
          <w:szCs w:val="24"/>
        </w:rPr>
      </w:pPr>
      <w:r w:rsidRPr="000B75C2">
        <w:rPr>
          <w:rFonts w:ascii="Cambria" w:hAnsi="Cambria"/>
          <w:sz w:val="24"/>
          <w:szCs w:val="24"/>
        </w:rPr>
        <w:t>AVISO DE DISPENSA ELETRÔNICA</w:t>
      </w:r>
    </w:p>
    <w:p w:rsidR="00A1657A" w:rsidRDefault="00A1657A" w:rsidP="00546633">
      <w:pPr>
        <w:spacing w:after="0" w:line="240" w:lineRule="auto"/>
        <w:jc w:val="center"/>
        <w:rPr>
          <w:rFonts w:ascii="Cambria" w:hAnsi="Cambria"/>
          <w:sz w:val="24"/>
          <w:szCs w:val="24"/>
        </w:rPr>
      </w:pPr>
    </w:p>
    <w:p w:rsidR="00A1657A" w:rsidRDefault="00A1657A" w:rsidP="00546633">
      <w:pPr>
        <w:spacing w:after="0" w:line="240" w:lineRule="auto"/>
        <w:jc w:val="center"/>
        <w:rPr>
          <w:rFonts w:ascii="Cambria" w:hAnsi="Cambria"/>
          <w:sz w:val="24"/>
          <w:szCs w:val="24"/>
        </w:rPr>
      </w:pPr>
    </w:p>
    <w:p w:rsidR="00902EF0" w:rsidRDefault="00A1657A" w:rsidP="00546633">
      <w:pPr>
        <w:spacing w:after="0" w:line="240" w:lineRule="auto"/>
        <w:jc w:val="center"/>
        <w:rPr>
          <w:rFonts w:ascii="Cambria" w:hAnsi="Cambria"/>
          <w:sz w:val="24"/>
          <w:szCs w:val="24"/>
        </w:rPr>
      </w:pPr>
      <w:r>
        <w:rPr>
          <w:rFonts w:ascii="Cambria" w:hAnsi="Cambria"/>
          <w:sz w:val="24"/>
          <w:szCs w:val="24"/>
        </w:rPr>
        <w:t xml:space="preserve">DISPENSA ELETRÔNICA </w:t>
      </w:r>
      <w:r w:rsidR="00F04B02" w:rsidRPr="000B75C2">
        <w:rPr>
          <w:rFonts w:ascii="Cambria" w:hAnsi="Cambria"/>
          <w:sz w:val="24"/>
          <w:szCs w:val="24"/>
        </w:rPr>
        <w:t xml:space="preserve">Nº </w:t>
      </w:r>
      <w:r w:rsidR="00DA3227">
        <w:rPr>
          <w:rFonts w:ascii="Cambria" w:hAnsi="Cambria"/>
          <w:sz w:val="24"/>
          <w:szCs w:val="24"/>
        </w:rPr>
        <w:t>20</w:t>
      </w:r>
      <w:r w:rsidR="00F04B02" w:rsidRPr="000B75C2">
        <w:rPr>
          <w:rFonts w:ascii="Cambria" w:hAnsi="Cambria"/>
          <w:sz w:val="24"/>
          <w:szCs w:val="24"/>
        </w:rPr>
        <w:t>/202</w:t>
      </w:r>
      <w:r w:rsidR="00DA3227">
        <w:rPr>
          <w:rFonts w:ascii="Cambria" w:hAnsi="Cambria"/>
          <w:sz w:val="24"/>
          <w:szCs w:val="24"/>
        </w:rPr>
        <w:t>5</w:t>
      </w:r>
    </w:p>
    <w:p w:rsidR="00A1657A" w:rsidRDefault="00A1657A" w:rsidP="00546633">
      <w:pPr>
        <w:spacing w:after="0" w:line="240" w:lineRule="auto"/>
        <w:jc w:val="center"/>
        <w:rPr>
          <w:rFonts w:ascii="Cambria" w:hAnsi="Cambria"/>
          <w:sz w:val="24"/>
          <w:szCs w:val="24"/>
        </w:rPr>
      </w:pPr>
    </w:p>
    <w:p w:rsidR="00A1657A" w:rsidRDefault="00DA3227" w:rsidP="00546633">
      <w:pPr>
        <w:spacing w:after="0" w:line="240" w:lineRule="auto"/>
        <w:jc w:val="center"/>
        <w:rPr>
          <w:rFonts w:ascii="Cambria" w:hAnsi="Cambria"/>
          <w:sz w:val="24"/>
          <w:szCs w:val="24"/>
        </w:rPr>
      </w:pPr>
      <w:r>
        <w:rPr>
          <w:rFonts w:ascii="Cambria" w:hAnsi="Cambria"/>
          <w:sz w:val="24"/>
          <w:szCs w:val="24"/>
        </w:rPr>
        <w:t>PROCESSO Nº 64/2025</w:t>
      </w:r>
    </w:p>
    <w:p w:rsidR="00035602" w:rsidRDefault="00035602" w:rsidP="00546633">
      <w:pPr>
        <w:spacing w:after="0" w:line="240" w:lineRule="auto"/>
        <w:jc w:val="center"/>
        <w:rPr>
          <w:rFonts w:ascii="Cambria" w:hAnsi="Cambria"/>
          <w:sz w:val="24"/>
          <w:szCs w:val="24"/>
        </w:rPr>
      </w:pPr>
    </w:p>
    <w:p w:rsidR="00035602" w:rsidRPr="00980CCB" w:rsidRDefault="00035602" w:rsidP="00035602">
      <w:pPr>
        <w:pStyle w:val="normal0"/>
        <w:jc w:val="center"/>
        <w:rPr>
          <w:rFonts w:ascii="Cambria" w:eastAsia="Arial" w:hAnsi="Cambria" w:cs="Arial"/>
          <w:b/>
        </w:rPr>
      </w:pPr>
      <w:r w:rsidRPr="00980CCB">
        <w:rPr>
          <w:rFonts w:ascii="Cambria" w:hAnsi="Cambria"/>
        </w:rPr>
        <w:t>ITE</w:t>
      </w:r>
      <w:r w:rsidR="00A041E8">
        <w:rPr>
          <w:rFonts w:ascii="Cambria" w:hAnsi="Cambria"/>
        </w:rPr>
        <w:t>M</w:t>
      </w:r>
      <w:r w:rsidRPr="00980CCB">
        <w:rPr>
          <w:rFonts w:ascii="Cambria" w:hAnsi="Cambria"/>
        </w:rPr>
        <w:t xml:space="preserve"> EXCLUSIVO PARA MICROEMPRESAS (ME), EMPRESAS DE PEQUENO PORTE (EPP)</w:t>
      </w:r>
      <w:r>
        <w:rPr>
          <w:rFonts w:ascii="Cambria" w:hAnsi="Cambria"/>
        </w:rPr>
        <w:t>,</w:t>
      </w:r>
      <w:r w:rsidRPr="00980CCB">
        <w:rPr>
          <w:rFonts w:ascii="Cambria" w:hAnsi="Cambria"/>
        </w:rPr>
        <w:t xml:space="preserve"> MICROEMPREENDEDOR INDIVIDUAL (MEI)</w:t>
      </w:r>
      <w:r>
        <w:rPr>
          <w:rFonts w:ascii="Cambria" w:hAnsi="Cambria"/>
        </w:rPr>
        <w:t xml:space="preserve"> E EQUIPARADAS.</w:t>
      </w:r>
    </w:p>
    <w:p w:rsidR="008A5ECC" w:rsidRDefault="008A5ECC" w:rsidP="00F04B02">
      <w:pPr>
        <w:spacing w:before="77"/>
        <w:ind w:right="-1"/>
        <w:jc w:val="both"/>
        <w:rPr>
          <w:rFonts w:ascii="Cambria" w:hAnsi="Cambria"/>
          <w:sz w:val="24"/>
          <w:szCs w:val="24"/>
        </w:rPr>
      </w:pPr>
    </w:p>
    <w:p w:rsidR="00F04B02" w:rsidRPr="000B75C2" w:rsidRDefault="00F04B02" w:rsidP="00F04B02">
      <w:pPr>
        <w:spacing w:before="77"/>
        <w:ind w:right="-1"/>
        <w:jc w:val="both"/>
        <w:rPr>
          <w:rFonts w:ascii="Cambria" w:hAnsi="Cambria"/>
          <w:sz w:val="24"/>
          <w:szCs w:val="24"/>
        </w:rPr>
      </w:pPr>
      <w:r w:rsidRPr="000B75C2">
        <w:rPr>
          <w:rFonts w:ascii="Cambria" w:hAnsi="Cambria"/>
          <w:sz w:val="24"/>
          <w:szCs w:val="24"/>
        </w:rPr>
        <w:t xml:space="preserve">Torna-se público que </w:t>
      </w:r>
      <w:r w:rsidR="00741103">
        <w:rPr>
          <w:rFonts w:ascii="Cambria" w:hAnsi="Cambria"/>
          <w:sz w:val="24"/>
          <w:szCs w:val="24"/>
        </w:rPr>
        <w:t xml:space="preserve">a Prefeitura Municipal de </w:t>
      </w:r>
      <w:r w:rsidR="00275859">
        <w:rPr>
          <w:rFonts w:ascii="Cambria" w:hAnsi="Cambria"/>
          <w:sz w:val="24"/>
          <w:szCs w:val="24"/>
        </w:rPr>
        <w:t>Nova Porteirinha</w:t>
      </w:r>
      <w:r w:rsidR="00741103">
        <w:rPr>
          <w:rFonts w:ascii="Cambria" w:hAnsi="Cambria"/>
          <w:sz w:val="24"/>
          <w:szCs w:val="24"/>
        </w:rPr>
        <w:t>/MG</w:t>
      </w:r>
      <w:r w:rsidRPr="000B75C2">
        <w:rPr>
          <w:rFonts w:ascii="Cambria" w:hAnsi="Cambria"/>
          <w:sz w:val="24"/>
          <w:szCs w:val="24"/>
        </w:rPr>
        <w:t>, por meio da Seção de Licitações, realizará Dispensa Eletrônica, com critério de julgamento</w:t>
      </w:r>
      <w:r w:rsidR="00035602">
        <w:rPr>
          <w:rFonts w:ascii="Cambria" w:hAnsi="Cambria"/>
          <w:sz w:val="24"/>
          <w:szCs w:val="24"/>
        </w:rPr>
        <w:t xml:space="preserve"> de</w:t>
      </w:r>
      <w:r w:rsidRPr="000B75C2">
        <w:rPr>
          <w:rFonts w:ascii="Cambria" w:hAnsi="Cambria"/>
          <w:sz w:val="24"/>
          <w:szCs w:val="24"/>
        </w:rPr>
        <w:t xml:space="preserve"> </w:t>
      </w:r>
      <w:r w:rsidR="00540C46">
        <w:rPr>
          <w:rFonts w:ascii="Cambria" w:hAnsi="Cambria"/>
          <w:sz w:val="24"/>
          <w:szCs w:val="24"/>
        </w:rPr>
        <w:t>MENOR PREÇO GLOBAL</w:t>
      </w:r>
      <w:r w:rsidRPr="000B75C2">
        <w:rPr>
          <w:rFonts w:ascii="Cambria" w:hAnsi="Cambria"/>
          <w:sz w:val="24"/>
          <w:szCs w:val="24"/>
        </w:rPr>
        <w:t xml:space="preserve">, na hipótese do art. 75, inciso </w:t>
      </w:r>
      <w:r w:rsidR="000D35E9">
        <w:rPr>
          <w:rFonts w:ascii="Cambria" w:hAnsi="Cambria"/>
          <w:sz w:val="24"/>
          <w:szCs w:val="24"/>
        </w:rPr>
        <w:t>I</w:t>
      </w:r>
      <w:r w:rsidRPr="000B75C2">
        <w:rPr>
          <w:rFonts w:ascii="Cambria" w:hAnsi="Cambria"/>
          <w:sz w:val="24"/>
          <w:szCs w:val="24"/>
        </w:rPr>
        <w:t xml:space="preserve">I, nos termos da Lei nº 14.133, de 1º de abril de 2021, e demais </w:t>
      </w:r>
      <w:r w:rsidR="00DA3227">
        <w:rPr>
          <w:rFonts w:ascii="Cambria" w:hAnsi="Cambria"/>
          <w:sz w:val="24"/>
          <w:szCs w:val="24"/>
        </w:rPr>
        <w:t>normas aplicáveis</w:t>
      </w:r>
      <w:r w:rsidRPr="000B75C2">
        <w:rPr>
          <w:rFonts w:ascii="Cambria" w:hAnsi="Cambria"/>
          <w:sz w:val="24"/>
          <w:szCs w:val="24"/>
        </w:rPr>
        <w:t>.</w:t>
      </w:r>
    </w:p>
    <w:p w:rsidR="00865218" w:rsidRPr="000B75C2" w:rsidRDefault="00865218" w:rsidP="00865218">
      <w:pPr>
        <w:spacing w:before="77"/>
        <w:ind w:right="-1"/>
        <w:jc w:val="both"/>
        <w:rPr>
          <w:rFonts w:ascii="Cambria" w:hAnsi="Cambria"/>
          <w:sz w:val="24"/>
          <w:szCs w:val="24"/>
        </w:rPr>
      </w:pPr>
      <w:r w:rsidRPr="000B75C2">
        <w:rPr>
          <w:rFonts w:ascii="Cambria" w:hAnsi="Cambria"/>
          <w:sz w:val="24"/>
          <w:szCs w:val="24"/>
        </w:rPr>
        <w:t>Data da sessão</w:t>
      </w:r>
      <w:r w:rsidR="008B6495">
        <w:rPr>
          <w:rFonts w:ascii="Cambria" w:hAnsi="Cambria"/>
          <w:sz w:val="24"/>
          <w:szCs w:val="24"/>
        </w:rPr>
        <w:t xml:space="preserve"> de abertura das propostas</w:t>
      </w:r>
      <w:r w:rsidRPr="000B75C2">
        <w:rPr>
          <w:rFonts w:ascii="Cambria" w:hAnsi="Cambria"/>
          <w:sz w:val="24"/>
          <w:szCs w:val="24"/>
        </w:rPr>
        <w:t xml:space="preserve">: </w:t>
      </w:r>
      <w:r w:rsidR="00DA3227">
        <w:rPr>
          <w:rFonts w:ascii="Cambria" w:hAnsi="Cambria"/>
          <w:sz w:val="24"/>
          <w:szCs w:val="24"/>
        </w:rPr>
        <w:t>19</w:t>
      </w:r>
      <w:r w:rsidRPr="000B75C2">
        <w:rPr>
          <w:rFonts w:ascii="Cambria" w:hAnsi="Cambria"/>
          <w:sz w:val="24"/>
          <w:szCs w:val="24"/>
        </w:rPr>
        <w:t>/</w:t>
      </w:r>
      <w:r w:rsidR="00DA3227">
        <w:rPr>
          <w:rFonts w:ascii="Cambria" w:hAnsi="Cambria"/>
          <w:sz w:val="24"/>
          <w:szCs w:val="24"/>
        </w:rPr>
        <w:t>05</w:t>
      </w:r>
      <w:r w:rsidRPr="000B75C2">
        <w:rPr>
          <w:rFonts w:ascii="Cambria" w:hAnsi="Cambria"/>
          <w:sz w:val="24"/>
          <w:szCs w:val="24"/>
        </w:rPr>
        <w:t>/202</w:t>
      </w:r>
      <w:r w:rsidR="00DA3227">
        <w:rPr>
          <w:rFonts w:ascii="Cambria" w:hAnsi="Cambria"/>
          <w:sz w:val="24"/>
          <w:szCs w:val="24"/>
        </w:rPr>
        <w:t>5</w:t>
      </w:r>
    </w:p>
    <w:p w:rsidR="00865218" w:rsidRPr="000B75C2" w:rsidRDefault="00865218" w:rsidP="00865218">
      <w:pPr>
        <w:spacing w:before="77"/>
        <w:ind w:right="-1"/>
        <w:jc w:val="both"/>
        <w:rPr>
          <w:rFonts w:ascii="Cambria" w:hAnsi="Cambria"/>
          <w:sz w:val="24"/>
          <w:szCs w:val="24"/>
        </w:rPr>
      </w:pPr>
      <w:r w:rsidRPr="000B75C2">
        <w:rPr>
          <w:rFonts w:ascii="Cambria" w:hAnsi="Cambria"/>
          <w:sz w:val="24"/>
          <w:szCs w:val="24"/>
        </w:rPr>
        <w:t xml:space="preserve">Link: </w:t>
      </w:r>
      <w:hyperlink r:id="rId9" w:history="1">
        <w:r w:rsidR="00926EB1">
          <w:rPr>
            <w:rStyle w:val="Hyperlink"/>
            <w:rFonts w:ascii="Cambria" w:hAnsi="Cambria" w:cs="Arial"/>
            <w:sz w:val="24"/>
            <w:szCs w:val="24"/>
          </w:rPr>
          <w:t>www.licitardigital.com.br</w:t>
        </w:r>
      </w:hyperlink>
    </w:p>
    <w:p w:rsidR="00865218" w:rsidRPr="000B75C2" w:rsidRDefault="00DA3227" w:rsidP="00865218">
      <w:pPr>
        <w:spacing w:before="77"/>
        <w:ind w:right="-1"/>
        <w:jc w:val="both"/>
        <w:rPr>
          <w:rFonts w:ascii="Cambria" w:hAnsi="Cambria"/>
          <w:sz w:val="24"/>
          <w:szCs w:val="24"/>
        </w:rPr>
      </w:pPr>
      <w:r>
        <w:rPr>
          <w:rFonts w:ascii="Cambria" w:hAnsi="Cambria"/>
          <w:sz w:val="24"/>
          <w:szCs w:val="24"/>
        </w:rPr>
        <w:t>Inicio recebimento de propostas</w:t>
      </w:r>
      <w:r w:rsidR="00865218" w:rsidRPr="00C724FD">
        <w:rPr>
          <w:rFonts w:ascii="Cambria" w:hAnsi="Cambria"/>
          <w:sz w:val="24"/>
          <w:szCs w:val="24"/>
        </w:rPr>
        <w:t xml:space="preserve">: </w:t>
      </w:r>
      <w:r w:rsidR="00B70B67">
        <w:rPr>
          <w:rFonts w:ascii="Cambria" w:hAnsi="Cambria"/>
          <w:b/>
          <w:sz w:val="24"/>
          <w:szCs w:val="24"/>
        </w:rPr>
        <w:t>1</w:t>
      </w:r>
      <w:r w:rsidR="00D37A6C">
        <w:rPr>
          <w:rFonts w:ascii="Cambria" w:hAnsi="Cambria"/>
          <w:b/>
          <w:sz w:val="24"/>
          <w:szCs w:val="24"/>
        </w:rPr>
        <w:t xml:space="preserve">3 </w:t>
      </w:r>
      <w:r w:rsidR="00B70B67">
        <w:rPr>
          <w:rFonts w:ascii="Cambria" w:hAnsi="Cambria"/>
          <w:b/>
          <w:sz w:val="24"/>
          <w:szCs w:val="24"/>
        </w:rPr>
        <w:t>de maio de 2025</w:t>
      </w:r>
      <w:r>
        <w:rPr>
          <w:rFonts w:ascii="Cambria" w:hAnsi="Cambria"/>
          <w:b/>
          <w:sz w:val="24"/>
          <w:szCs w:val="24"/>
        </w:rPr>
        <w:t>, das 9h às 15h</w:t>
      </w:r>
    </w:p>
    <w:p w:rsidR="00865218" w:rsidRPr="000B75C2" w:rsidRDefault="00865218" w:rsidP="00865218">
      <w:pPr>
        <w:spacing w:before="77"/>
        <w:ind w:right="-1"/>
        <w:jc w:val="both"/>
        <w:rPr>
          <w:rFonts w:ascii="Cambria" w:hAnsi="Cambria"/>
          <w:sz w:val="24"/>
          <w:szCs w:val="24"/>
        </w:rPr>
      </w:pPr>
      <w:r w:rsidRPr="000B75C2">
        <w:rPr>
          <w:rFonts w:ascii="Cambria" w:hAnsi="Cambria"/>
          <w:sz w:val="24"/>
          <w:szCs w:val="24"/>
        </w:rPr>
        <w:t xml:space="preserve">1. </w:t>
      </w:r>
      <w:r w:rsidRPr="00DB2D8F">
        <w:rPr>
          <w:rFonts w:ascii="Cambria" w:hAnsi="Cambria"/>
          <w:b/>
          <w:sz w:val="24"/>
          <w:szCs w:val="24"/>
        </w:rPr>
        <w:t>OBJETO DA CONTRATAÇÃO DIRETA</w:t>
      </w:r>
    </w:p>
    <w:p w:rsidR="000B75C2" w:rsidRPr="00280225" w:rsidRDefault="00865218" w:rsidP="00865218">
      <w:pPr>
        <w:spacing w:before="77"/>
        <w:ind w:right="-1"/>
        <w:jc w:val="both"/>
        <w:rPr>
          <w:rFonts w:ascii="Cambria" w:hAnsi="Cambria"/>
          <w:sz w:val="24"/>
          <w:szCs w:val="24"/>
        </w:rPr>
      </w:pPr>
      <w:r w:rsidRPr="000B75C2">
        <w:rPr>
          <w:rFonts w:ascii="Cambria" w:hAnsi="Cambria"/>
          <w:sz w:val="24"/>
          <w:szCs w:val="24"/>
        </w:rPr>
        <w:t xml:space="preserve">1.1. O objeto da presente dispensa é a escolha da proposta mais vantajosa para a Contratação de empresa do ramo para </w:t>
      </w:r>
      <w:r w:rsidR="00C724FD">
        <w:rPr>
          <w:rFonts w:ascii="Cambria" w:hAnsi="Cambria"/>
          <w:sz w:val="24"/>
          <w:szCs w:val="24"/>
        </w:rPr>
        <w:t xml:space="preserve">a </w:t>
      </w:r>
      <w:r w:rsidR="00A041E8">
        <w:rPr>
          <w:rFonts w:ascii="Cambria" w:hAnsi="Cambria" w:cstheme="minorHAnsi"/>
          <w:sz w:val="24"/>
          <w:szCs w:val="24"/>
        </w:rPr>
        <w:t>AQUISIÇÃO DE CADEIRINHAS PARA A LOCOMOÇÃO DE CRIANÇAS, PARA O TRANSPORTE INFANTIL, PARA ATENDER A DEMANDA DA SECRETARIA MUNICIPAL DE EDUCAÇÃO DESTA MUNICIPALIDADE</w:t>
      </w:r>
      <w:r w:rsidRPr="000B75C2">
        <w:rPr>
          <w:rFonts w:ascii="Cambria" w:hAnsi="Cambria"/>
          <w:sz w:val="24"/>
          <w:szCs w:val="24"/>
        </w:rPr>
        <w:t>, nos termos da tabela abaixo, conforme condições, quantidades e exigências estabelecidas neste Aviso de Contrataç</w:t>
      </w:r>
      <w:r w:rsidRPr="00280225">
        <w:rPr>
          <w:rFonts w:ascii="Cambria" w:hAnsi="Cambria"/>
          <w:sz w:val="24"/>
          <w:szCs w:val="24"/>
        </w:rPr>
        <w:t xml:space="preserve">ão Direta e seus anexos. </w:t>
      </w:r>
    </w:p>
    <w:p w:rsidR="00F04B02" w:rsidRDefault="00865218" w:rsidP="00865218">
      <w:pPr>
        <w:spacing w:before="77"/>
        <w:ind w:right="-1"/>
        <w:jc w:val="both"/>
        <w:rPr>
          <w:rFonts w:ascii="Cambria" w:hAnsi="Cambria"/>
          <w:sz w:val="24"/>
          <w:szCs w:val="24"/>
        </w:rPr>
      </w:pPr>
      <w:r w:rsidRPr="00280225">
        <w:rPr>
          <w:rFonts w:ascii="Cambria" w:hAnsi="Cambria"/>
          <w:sz w:val="24"/>
          <w:szCs w:val="24"/>
        </w:rPr>
        <w:t>1.2. A contratação ocorrerá em item único, conforme tabela constante abaixo:</w:t>
      </w:r>
    </w:p>
    <w:tbl>
      <w:tblPr>
        <w:tblStyle w:val="Tabelacomgrade"/>
        <w:tblW w:w="0" w:type="auto"/>
        <w:tblLayout w:type="fixed"/>
        <w:tblLook w:val="04A0"/>
      </w:tblPr>
      <w:tblGrid>
        <w:gridCol w:w="846"/>
        <w:gridCol w:w="4111"/>
        <w:gridCol w:w="1275"/>
        <w:gridCol w:w="993"/>
        <w:gridCol w:w="1417"/>
        <w:gridCol w:w="1449"/>
      </w:tblGrid>
      <w:tr w:rsidR="00A041E8" w:rsidTr="00013CBA">
        <w:tc>
          <w:tcPr>
            <w:tcW w:w="846" w:type="dxa"/>
          </w:tcPr>
          <w:p w:rsidR="00A041E8" w:rsidRDefault="00A041E8" w:rsidP="00013CBA">
            <w:pPr>
              <w:jc w:val="center"/>
              <w:rPr>
                <w:rFonts w:ascii="Cambria" w:hAnsi="Cambria"/>
                <w:b/>
              </w:rPr>
            </w:pPr>
            <w:r>
              <w:rPr>
                <w:rFonts w:ascii="Cambria" w:hAnsi="Cambria"/>
                <w:b/>
              </w:rPr>
              <w:t>Item</w:t>
            </w:r>
          </w:p>
        </w:tc>
        <w:tc>
          <w:tcPr>
            <w:tcW w:w="4111" w:type="dxa"/>
          </w:tcPr>
          <w:p w:rsidR="00A041E8" w:rsidRDefault="00A041E8" w:rsidP="00013CBA">
            <w:pPr>
              <w:jc w:val="center"/>
              <w:rPr>
                <w:rFonts w:ascii="Cambria" w:hAnsi="Cambria"/>
                <w:b/>
              </w:rPr>
            </w:pPr>
            <w:r>
              <w:rPr>
                <w:rFonts w:ascii="Cambria" w:hAnsi="Cambria"/>
                <w:b/>
              </w:rPr>
              <w:t>Especificação</w:t>
            </w:r>
          </w:p>
        </w:tc>
        <w:tc>
          <w:tcPr>
            <w:tcW w:w="1275" w:type="dxa"/>
          </w:tcPr>
          <w:p w:rsidR="00A041E8" w:rsidRDefault="00A041E8" w:rsidP="00013CBA">
            <w:pPr>
              <w:jc w:val="center"/>
              <w:rPr>
                <w:rFonts w:ascii="Cambria" w:hAnsi="Cambria"/>
                <w:b/>
              </w:rPr>
            </w:pPr>
            <w:r>
              <w:rPr>
                <w:rFonts w:ascii="Cambria" w:hAnsi="Cambria"/>
                <w:b/>
              </w:rPr>
              <w:t>Unidade de</w:t>
            </w:r>
          </w:p>
          <w:p w:rsidR="00A041E8" w:rsidRDefault="00A041E8" w:rsidP="00013CBA">
            <w:pPr>
              <w:jc w:val="center"/>
              <w:rPr>
                <w:rFonts w:ascii="Cambria" w:hAnsi="Cambria"/>
                <w:b/>
              </w:rPr>
            </w:pPr>
            <w:r>
              <w:rPr>
                <w:rFonts w:ascii="Cambria" w:hAnsi="Cambria"/>
                <w:b/>
              </w:rPr>
              <w:t>Medida</w:t>
            </w:r>
          </w:p>
        </w:tc>
        <w:tc>
          <w:tcPr>
            <w:tcW w:w="993" w:type="dxa"/>
          </w:tcPr>
          <w:p w:rsidR="00A041E8" w:rsidRDefault="00A041E8" w:rsidP="00013CBA">
            <w:pPr>
              <w:jc w:val="center"/>
              <w:rPr>
                <w:rFonts w:ascii="Cambria" w:hAnsi="Cambria"/>
                <w:b/>
              </w:rPr>
            </w:pPr>
            <w:r>
              <w:rPr>
                <w:rFonts w:ascii="Cambria" w:hAnsi="Cambria"/>
                <w:b/>
              </w:rPr>
              <w:t>Quant.</w:t>
            </w:r>
          </w:p>
        </w:tc>
        <w:tc>
          <w:tcPr>
            <w:tcW w:w="1417" w:type="dxa"/>
          </w:tcPr>
          <w:p w:rsidR="00A041E8" w:rsidRDefault="00A041E8" w:rsidP="00013CBA">
            <w:pPr>
              <w:jc w:val="center"/>
              <w:rPr>
                <w:rFonts w:ascii="Cambria" w:hAnsi="Cambria"/>
                <w:b/>
              </w:rPr>
            </w:pPr>
            <w:r>
              <w:rPr>
                <w:rFonts w:ascii="Cambria" w:hAnsi="Cambria"/>
                <w:b/>
              </w:rPr>
              <w:t>Valor</w:t>
            </w:r>
          </w:p>
          <w:p w:rsidR="00A041E8" w:rsidRDefault="00A041E8" w:rsidP="00013CBA">
            <w:pPr>
              <w:jc w:val="center"/>
              <w:rPr>
                <w:rFonts w:ascii="Cambria" w:hAnsi="Cambria"/>
                <w:b/>
              </w:rPr>
            </w:pPr>
            <w:r>
              <w:rPr>
                <w:rFonts w:ascii="Cambria" w:hAnsi="Cambria"/>
                <w:b/>
              </w:rPr>
              <w:t>Estimado</w:t>
            </w:r>
          </w:p>
        </w:tc>
        <w:tc>
          <w:tcPr>
            <w:tcW w:w="1449" w:type="dxa"/>
          </w:tcPr>
          <w:p w:rsidR="00A041E8" w:rsidRDefault="00A041E8" w:rsidP="00013CBA">
            <w:pPr>
              <w:jc w:val="center"/>
              <w:rPr>
                <w:rFonts w:ascii="Cambria" w:hAnsi="Cambria"/>
                <w:b/>
              </w:rPr>
            </w:pPr>
            <w:r>
              <w:rPr>
                <w:rFonts w:ascii="Cambria" w:hAnsi="Cambria"/>
                <w:b/>
              </w:rPr>
              <w:t>TOTAL</w:t>
            </w:r>
          </w:p>
          <w:p w:rsidR="00A041E8" w:rsidRDefault="00A041E8" w:rsidP="00013CBA">
            <w:pPr>
              <w:jc w:val="center"/>
              <w:rPr>
                <w:rFonts w:ascii="Cambria" w:hAnsi="Cambria"/>
                <w:b/>
              </w:rPr>
            </w:pPr>
            <w:r>
              <w:rPr>
                <w:rFonts w:ascii="Cambria" w:hAnsi="Cambria"/>
                <w:b/>
              </w:rPr>
              <w:t>ESTIMADO</w:t>
            </w:r>
          </w:p>
        </w:tc>
      </w:tr>
      <w:tr w:rsidR="00A041E8" w:rsidRPr="00602475" w:rsidTr="00013CBA">
        <w:tc>
          <w:tcPr>
            <w:tcW w:w="846" w:type="dxa"/>
          </w:tcPr>
          <w:p w:rsidR="00A041E8" w:rsidRPr="00602475" w:rsidRDefault="00A041E8" w:rsidP="00013CBA">
            <w:pPr>
              <w:jc w:val="center"/>
              <w:rPr>
                <w:rFonts w:ascii="Cambria" w:hAnsi="Cambria"/>
              </w:rPr>
            </w:pPr>
            <w:r w:rsidRPr="00602475">
              <w:rPr>
                <w:rFonts w:ascii="Cambria" w:hAnsi="Cambria"/>
              </w:rPr>
              <w:t>1</w:t>
            </w:r>
          </w:p>
        </w:tc>
        <w:tc>
          <w:tcPr>
            <w:tcW w:w="4111" w:type="dxa"/>
          </w:tcPr>
          <w:p w:rsidR="00A041E8" w:rsidRPr="00800852" w:rsidRDefault="00A041E8" w:rsidP="00013CBA">
            <w:pPr>
              <w:jc w:val="both"/>
              <w:rPr>
                <w:rFonts w:ascii="Cambria" w:eastAsia="Times New Roman" w:hAnsi="Cambria" w:cs="Times New Roman"/>
              </w:rPr>
            </w:pPr>
            <w:r>
              <w:rPr>
                <w:rFonts w:ascii="Cambria" w:eastAsia="Times New Roman" w:hAnsi="Cambria" w:cs="Times New Roman"/>
              </w:rPr>
              <w:t>CADEIRA PARA TRASNPORTE INFANTIL EM TECIDO MACIO E ACOLCHOADA, APROVADA PELO INMETRO, CONFORME NORMA ABNT NBR 14400, PARA CRIANÇAS DO NASCIMENTO ATÉ 36 KGS (GRUPOS 0+, 1, 2, e 3), EQUIPADO COM CINTO DE SEGURANÇA DE 5 PONTOS, POSSUI ALMOFADAS INTERNAS REMOVÍVEIS E AJUSTE DE ALTURA DO APOIO DE CABEÇA EM 9 (NO</w:t>
            </w:r>
            <w:r w:rsidRPr="007A46A9">
              <w:rPr>
                <w:rFonts w:ascii="Cambria" w:eastAsia="Times New Roman" w:hAnsi="Cambria" w:cs="Times New Roman"/>
              </w:rPr>
              <w:t>VE) POSIÇÕES</w:t>
            </w:r>
            <w:r>
              <w:rPr>
                <w:rFonts w:ascii="Cambria" w:eastAsia="Times New Roman" w:hAnsi="Cambria" w:cs="Times New Roman"/>
              </w:rPr>
              <w:t>, ACOMPANHADO DE MANUAL DE INSTRUÇÕES</w:t>
            </w:r>
            <w:r w:rsidRPr="007A46A9">
              <w:rPr>
                <w:rFonts w:ascii="Cambria" w:eastAsia="Times New Roman" w:hAnsi="Cambria" w:cs="Times New Roman"/>
              </w:rPr>
              <w:t xml:space="preserve">. </w:t>
            </w:r>
            <w:r w:rsidRPr="007A46A9">
              <w:rPr>
                <w:rFonts w:ascii="Cambria" w:hAnsi="Cambria"/>
              </w:rPr>
              <w:t>PREFERÊNCIA DE COR: PREDOMINANTE ESCURA, EX: PRETA.</w:t>
            </w:r>
          </w:p>
        </w:tc>
        <w:tc>
          <w:tcPr>
            <w:tcW w:w="1275" w:type="dxa"/>
          </w:tcPr>
          <w:p w:rsidR="00A041E8" w:rsidRPr="00800852" w:rsidRDefault="00A041E8" w:rsidP="00013CBA">
            <w:pPr>
              <w:jc w:val="center"/>
              <w:rPr>
                <w:rFonts w:ascii="Cambria" w:eastAsia="Times New Roman" w:hAnsi="Cambria" w:cs="Arial"/>
              </w:rPr>
            </w:pPr>
            <w:r w:rsidRPr="00800852">
              <w:rPr>
                <w:rFonts w:ascii="Cambria" w:eastAsia="Times New Roman" w:hAnsi="Cambria" w:cs="Arial"/>
              </w:rPr>
              <w:t>UNIDADE</w:t>
            </w:r>
          </w:p>
        </w:tc>
        <w:tc>
          <w:tcPr>
            <w:tcW w:w="993" w:type="dxa"/>
          </w:tcPr>
          <w:p w:rsidR="00A041E8" w:rsidRPr="00800852" w:rsidRDefault="00A041E8" w:rsidP="0029128B">
            <w:pPr>
              <w:jc w:val="center"/>
              <w:rPr>
                <w:rFonts w:ascii="Cambria" w:eastAsia="Times New Roman" w:hAnsi="Cambria" w:cs="Arial"/>
              </w:rPr>
            </w:pPr>
            <w:r>
              <w:rPr>
                <w:rFonts w:ascii="Cambria" w:eastAsia="Times New Roman" w:hAnsi="Cambria" w:cs="Arial"/>
              </w:rPr>
              <w:t>1</w:t>
            </w:r>
            <w:r w:rsidR="0029128B">
              <w:rPr>
                <w:rFonts w:ascii="Cambria" w:eastAsia="Times New Roman" w:hAnsi="Cambria" w:cs="Arial"/>
              </w:rPr>
              <w:t>5</w:t>
            </w:r>
          </w:p>
        </w:tc>
        <w:tc>
          <w:tcPr>
            <w:tcW w:w="1417" w:type="dxa"/>
          </w:tcPr>
          <w:p w:rsidR="00A041E8" w:rsidRDefault="005E0A5B" w:rsidP="00013CBA">
            <w:pPr>
              <w:jc w:val="center"/>
              <w:rPr>
                <w:rFonts w:ascii="Cambria" w:hAnsi="Cambria"/>
              </w:rPr>
            </w:pPr>
            <w:r>
              <w:rPr>
                <w:rFonts w:ascii="Cambria" w:hAnsi="Cambria"/>
              </w:rPr>
              <w:t>1.711,57</w:t>
            </w:r>
          </w:p>
          <w:p w:rsidR="00A041E8" w:rsidRPr="00602475" w:rsidRDefault="00A041E8" w:rsidP="00013CBA">
            <w:pPr>
              <w:jc w:val="center"/>
              <w:rPr>
                <w:rFonts w:ascii="Cambria" w:hAnsi="Cambria"/>
              </w:rPr>
            </w:pPr>
          </w:p>
        </w:tc>
        <w:tc>
          <w:tcPr>
            <w:tcW w:w="1449" w:type="dxa"/>
          </w:tcPr>
          <w:p w:rsidR="00A041E8" w:rsidRPr="00602475" w:rsidRDefault="00CC40BC" w:rsidP="00013CBA">
            <w:pPr>
              <w:jc w:val="center"/>
              <w:rPr>
                <w:rFonts w:ascii="Cambria" w:hAnsi="Cambria"/>
              </w:rPr>
            </w:pPr>
            <w:r>
              <w:rPr>
                <w:rFonts w:ascii="Cambria" w:hAnsi="Cambria"/>
              </w:rPr>
              <w:t>25.673,55</w:t>
            </w:r>
          </w:p>
        </w:tc>
      </w:tr>
      <w:tr w:rsidR="00A041E8" w:rsidRPr="00602475" w:rsidTr="00013CBA">
        <w:tc>
          <w:tcPr>
            <w:tcW w:w="8642" w:type="dxa"/>
            <w:gridSpan w:val="5"/>
          </w:tcPr>
          <w:p w:rsidR="00A041E8" w:rsidRPr="00DC26D8" w:rsidRDefault="00A041E8" w:rsidP="00013CBA">
            <w:pPr>
              <w:ind w:left="720"/>
              <w:jc w:val="right"/>
              <w:rPr>
                <w:rFonts w:ascii="Cambria" w:hAnsi="Cambria"/>
                <w:b/>
              </w:rPr>
            </w:pPr>
            <w:r>
              <w:rPr>
                <w:rFonts w:ascii="Cambria" w:hAnsi="Cambria"/>
                <w:b/>
              </w:rPr>
              <w:lastRenderedPageBreak/>
              <w:t>Total Estimado R$</w:t>
            </w:r>
          </w:p>
        </w:tc>
        <w:tc>
          <w:tcPr>
            <w:tcW w:w="1449" w:type="dxa"/>
          </w:tcPr>
          <w:p w:rsidR="00A041E8" w:rsidRPr="00B80C3D" w:rsidRDefault="00CC40BC" w:rsidP="00013CBA">
            <w:pPr>
              <w:jc w:val="center"/>
              <w:rPr>
                <w:rFonts w:ascii="Cambria" w:hAnsi="Cambria"/>
                <w:b/>
              </w:rPr>
            </w:pPr>
            <w:r>
              <w:rPr>
                <w:rFonts w:ascii="Cambria" w:hAnsi="Cambria"/>
                <w:b/>
              </w:rPr>
              <w:t>25.673,55</w:t>
            </w:r>
          </w:p>
        </w:tc>
      </w:tr>
    </w:tbl>
    <w:p w:rsidR="002E334A" w:rsidRDefault="002E334A" w:rsidP="00325FEC">
      <w:pPr>
        <w:spacing w:after="0"/>
        <w:jc w:val="both"/>
        <w:rPr>
          <w:rFonts w:ascii="Cambria" w:hAnsi="Cambria"/>
          <w:sz w:val="24"/>
          <w:szCs w:val="24"/>
        </w:rPr>
      </w:pPr>
    </w:p>
    <w:p w:rsidR="00865218" w:rsidRDefault="000B75C2" w:rsidP="00325FEC">
      <w:pPr>
        <w:spacing w:after="0"/>
        <w:jc w:val="both"/>
        <w:rPr>
          <w:rFonts w:ascii="Cambria" w:hAnsi="Cambria"/>
          <w:sz w:val="24"/>
          <w:szCs w:val="24"/>
        </w:rPr>
      </w:pPr>
      <w:r w:rsidRPr="000B75C2">
        <w:rPr>
          <w:rFonts w:ascii="Cambria" w:hAnsi="Cambria"/>
          <w:sz w:val="24"/>
          <w:szCs w:val="24"/>
        </w:rPr>
        <w:t xml:space="preserve">1.3. O critério de julgamento adotado será o </w:t>
      </w:r>
      <w:r w:rsidR="00540C46">
        <w:rPr>
          <w:rFonts w:ascii="Cambria" w:hAnsi="Cambria"/>
          <w:sz w:val="24"/>
          <w:szCs w:val="24"/>
        </w:rPr>
        <w:t>MENOR PREÇO GLOBAL</w:t>
      </w:r>
      <w:r w:rsidRPr="000B75C2">
        <w:rPr>
          <w:rFonts w:ascii="Cambria" w:hAnsi="Cambria"/>
          <w:sz w:val="24"/>
          <w:szCs w:val="24"/>
        </w:rPr>
        <w:t>, observadas as exigências contidas neste Aviso de Contratação Direta e seus Anexos quanto às especificações do objeto.</w:t>
      </w:r>
    </w:p>
    <w:p w:rsidR="004D48F5" w:rsidRPr="00C16699" w:rsidRDefault="004D48F5" w:rsidP="00325FEC">
      <w:pPr>
        <w:spacing w:after="0"/>
        <w:jc w:val="both"/>
        <w:rPr>
          <w:rFonts w:ascii="Cambria" w:hAnsi="Cambria"/>
          <w:sz w:val="24"/>
          <w:szCs w:val="24"/>
        </w:rPr>
      </w:pPr>
    </w:p>
    <w:p w:rsidR="00C16699" w:rsidRPr="00C16699" w:rsidRDefault="00C16699" w:rsidP="00325FEC">
      <w:pPr>
        <w:spacing w:after="0"/>
        <w:jc w:val="both"/>
        <w:rPr>
          <w:rFonts w:ascii="Cambria" w:hAnsi="Cambria"/>
          <w:sz w:val="24"/>
          <w:szCs w:val="24"/>
        </w:rPr>
      </w:pPr>
      <w:r>
        <w:rPr>
          <w:rFonts w:ascii="Cambria" w:hAnsi="Cambria"/>
          <w:sz w:val="24"/>
          <w:szCs w:val="24"/>
        </w:rPr>
        <w:t xml:space="preserve">1.4. </w:t>
      </w:r>
      <w:r w:rsidRPr="00C16699">
        <w:rPr>
          <w:rFonts w:ascii="Cambria" w:hAnsi="Cambria"/>
          <w:sz w:val="24"/>
          <w:szCs w:val="24"/>
        </w:rPr>
        <w:t>O produto do processo possu</w:t>
      </w:r>
      <w:r w:rsidR="00A041E8">
        <w:rPr>
          <w:rFonts w:ascii="Cambria" w:hAnsi="Cambria"/>
          <w:sz w:val="24"/>
          <w:szCs w:val="24"/>
        </w:rPr>
        <w:t>i</w:t>
      </w:r>
      <w:r w:rsidR="0029128B">
        <w:rPr>
          <w:rFonts w:ascii="Cambria" w:hAnsi="Cambria"/>
          <w:sz w:val="24"/>
          <w:szCs w:val="24"/>
        </w:rPr>
        <w:t xml:space="preserve"> mesma natureza e guarda</w:t>
      </w:r>
      <w:r w:rsidRPr="00C16699">
        <w:rPr>
          <w:rFonts w:ascii="Cambria" w:hAnsi="Cambria"/>
          <w:sz w:val="24"/>
          <w:szCs w:val="24"/>
        </w:rPr>
        <w:t xml:space="preserve"> relação entre si, assim, sendo licitamente possível o seu agrupamento em lote</w:t>
      </w:r>
      <w:r w:rsidR="00A041E8">
        <w:rPr>
          <w:rFonts w:ascii="Cambria" w:hAnsi="Cambria"/>
          <w:sz w:val="24"/>
          <w:szCs w:val="24"/>
        </w:rPr>
        <w:t>/item</w:t>
      </w:r>
      <w:r>
        <w:rPr>
          <w:rFonts w:ascii="Cambria" w:hAnsi="Cambria"/>
          <w:sz w:val="24"/>
          <w:szCs w:val="24"/>
        </w:rPr>
        <w:t xml:space="preserve"> único</w:t>
      </w:r>
      <w:r w:rsidRPr="00C16699">
        <w:rPr>
          <w:rFonts w:ascii="Cambria" w:hAnsi="Cambria"/>
          <w:sz w:val="24"/>
          <w:szCs w:val="24"/>
        </w:rPr>
        <w:t>.</w:t>
      </w:r>
    </w:p>
    <w:p w:rsidR="00C16699" w:rsidRDefault="00C16699" w:rsidP="00325FEC">
      <w:pPr>
        <w:spacing w:after="0"/>
        <w:jc w:val="both"/>
        <w:rPr>
          <w:rFonts w:ascii="Cambria" w:hAnsi="Cambria"/>
          <w:sz w:val="24"/>
          <w:szCs w:val="24"/>
        </w:rPr>
      </w:pPr>
    </w:p>
    <w:p w:rsidR="004D48F5" w:rsidRDefault="004D48F5" w:rsidP="004D48F5">
      <w:pPr>
        <w:spacing w:after="0"/>
        <w:jc w:val="both"/>
        <w:rPr>
          <w:rFonts w:ascii="Cambria" w:hAnsi="Cambria"/>
          <w:b/>
          <w:sz w:val="24"/>
          <w:szCs w:val="24"/>
        </w:rPr>
      </w:pPr>
      <w:r>
        <w:rPr>
          <w:rFonts w:ascii="Cambria" w:hAnsi="Cambria"/>
          <w:b/>
          <w:sz w:val="24"/>
          <w:szCs w:val="24"/>
        </w:rPr>
        <w:t>2. PARTICIPAÇÃO NA DISPENSA ELETRÔNICA</w:t>
      </w:r>
    </w:p>
    <w:p w:rsidR="00035602" w:rsidRPr="004D48F5" w:rsidRDefault="00035602" w:rsidP="004D48F5">
      <w:pPr>
        <w:spacing w:after="0"/>
        <w:jc w:val="both"/>
        <w:rPr>
          <w:rFonts w:ascii="Cambria" w:hAnsi="Cambria"/>
          <w:b/>
          <w:bCs/>
          <w:color w:val="000000"/>
          <w:shd w:val="clear" w:color="auto" w:fill="808080"/>
        </w:rPr>
      </w:pPr>
    </w:p>
    <w:p w:rsidR="00865218" w:rsidRPr="00640774" w:rsidRDefault="004D48F5" w:rsidP="004D48F5">
      <w:pPr>
        <w:pStyle w:val="NormalWeb"/>
        <w:shd w:val="clear" w:color="auto" w:fill="FFFFFF" w:themeFill="background1"/>
        <w:tabs>
          <w:tab w:val="left" w:pos="9922"/>
        </w:tabs>
        <w:spacing w:before="105" w:beforeAutospacing="0" w:after="0" w:afterAutospacing="0"/>
        <w:ind w:right="-1"/>
        <w:jc w:val="both"/>
        <w:textAlignment w:val="baseline"/>
        <w:rPr>
          <w:rFonts w:ascii="Cambria" w:hAnsi="Cambria" w:cs="Calibri"/>
          <w:color w:val="000000"/>
        </w:rPr>
      </w:pPr>
      <w:r>
        <w:rPr>
          <w:rFonts w:ascii="Cambria" w:hAnsi="Cambria" w:cs="Calibri"/>
          <w:color w:val="000000"/>
        </w:rPr>
        <w:t xml:space="preserve">2.1. </w:t>
      </w:r>
      <w:r w:rsidR="00865218" w:rsidRPr="00640774">
        <w:rPr>
          <w:rFonts w:ascii="Cambria" w:hAnsi="Cambria" w:cs="Calibri"/>
          <w:color w:val="000000"/>
        </w:rPr>
        <w:t xml:space="preserve">A participação na presente dispensa eletrônica se dará mediante Sistema de Dispensa Eletrônica </w:t>
      </w:r>
      <w:r w:rsidR="00865218" w:rsidRPr="00640774">
        <w:rPr>
          <w:rFonts w:ascii="Cambria" w:hAnsi="Cambria" w:cs="Arial"/>
          <w:bCs/>
          <w:color w:val="000000" w:themeColor="text1"/>
        </w:rPr>
        <w:t>Manual e forma de envio das propostas, vide campo &gt; ajuda do sistema (</w:t>
      </w:r>
      <w:hyperlink r:id="rId10" w:history="1">
        <w:r w:rsidR="00926EB1">
          <w:rPr>
            <w:rStyle w:val="Hyperlink"/>
            <w:rFonts w:ascii="Cambria" w:hAnsi="Cambria" w:cs="Arial"/>
          </w:rPr>
          <w:t>www.licitardigital.com.br</w:t>
        </w:r>
      </w:hyperlink>
      <w:r w:rsidR="00865218" w:rsidRPr="00640774">
        <w:rPr>
          <w:rFonts w:ascii="Cambria" w:hAnsi="Cambria" w:cs="Arial"/>
          <w:bCs/>
          <w:color w:val="000000" w:themeColor="text1"/>
        </w:rPr>
        <w:t xml:space="preserve">) </w:t>
      </w:r>
    </w:p>
    <w:p w:rsidR="00865218" w:rsidRPr="005C2F37" w:rsidRDefault="00865218" w:rsidP="00094171">
      <w:pPr>
        <w:pStyle w:val="NormalWeb"/>
        <w:numPr>
          <w:ilvl w:val="1"/>
          <w:numId w:val="4"/>
        </w:numPr>
        <w:tabs>
          <w:tab w:val="left" w:pos="9922"/>
        </w:tabs>
        <w:spacing w:before="105" w:beforeAutospacing="0" w:after="0" w:afterAutospacing="0"/>
        <w:ind w:left="709" w:right="-1"/>
        <w:jc w:val="both"/>
        <w:textAlignment w:val="baseline"/>
        <w:rPr>
          <w:rFonts w:ascii="Cambria" w:hAnsi="Cambria" w:cs="Calibri"/>
          <w:color w:val="000000"/>
        </w:rPr>
      </w:pPr>
      <w:r w:rsidRPr="005C2F37">
        <w:rPr>
          <w:rFonts w:ascii="Cambria" w:hAnsi="Cambria" w:cs="Calibri"/>
          <w:color w:val="000000"/>
        </w:rPr>
        <w:t xml:space="preserve">Os fornecedores deverão atender aos procedimentos previstos no Sistema de Dispensa Eletrônica, disponível no </w:t>
      </w:r>
      <w:r w:rsidRPr="005C2F37">
        <w:rPr>
          <w:rFonts w:ascii="Cambria" w:hAnsi="Cambria" w:cs="Arial"/>
          <w:bCs/>
          <w:color w:val="000000" w:themeColor="text1"/>
        </w:rPr>
        <w:t>sistema</w:t>
      </w:r>
      <w:r w:rsidR="005C2F37" w:rsidRPr="005C2F37">
        <w:rPr>
          <w:rFonts w:ascii="Cambria" w:hAnsi="Cambria" w:cs="Arial"/>
          <w:bCs/>
          <w:color w:val="000000" w:themeColor="text1"/>
        </w:rPr>
        <w:t xml:space="preserve"> </w:t>
      </w:r>
      <w:r w:rsidRPr="005C2F37">
        <w:rPr>
          <w:rFonts w:ascii="Cambria" w:hAnsi="Cambria" w:cs="Arial"/>
          <w:bCs/>
          <w:color w:val="000000" w:themeColor="text1"/>
        </w:rPr>
        <w:t xml:space="preserve"> (</w:t>
      </w:r>
      <w:hyperlink r:id="rId11" w:history="1">
        <w:r w:rsidR="00926EB1">
          <w:rPr>
            <w:rStyle w:val="Hyperlink"/>
            <w:rFonts w:ascii="Cambria" w:hAnsi="Cambria" w:cs="Arial"/>
          </w:rPr>
          <w:t>www.licitardigital.com.br</w:t>
        </w:r>
      </w:hyperlink>
      <w:r w:rsidRPr="005C2F37">
        <w:rPr>
          <w:rFonts w:ascii="Cambria" w:hAnsi="Cambria" w:cs="Arial"/>
          <w:bCs/>
          <w:color w:val="000000" w:themeColor="text1"/>
        </w:rPr>
        <w:t>)</w:t>
      </w:r>
      <w:r w:rsidRPr="005C2F37">
        <w:rPr>
          <w:rFonts w:ascii="Cambria" w:hAnsi="Cambria" w:cs="Calibri"/>
          <w:color w:val="000000"/>
        </w:rPr>
        <w:t>, para acesso ao sistema e operacionalização.</w:t>
      </w:r>
    </w:p>
    <w:p w:rsidR="00865218" w:rsidRPr="00640774" w:rsidRDefault="00865218" w:rsidP="00094171">
      <w:pPr>
        <w:pStyle w:val="NormalWeb"/>
        <w:numPr>
          <w:ilvl w:val="1"/>
          <w:numId w:val="4"/>
        </w:numPr>
        <w:tabs>
          <w:tab w:val="left" w:pos="9922"/>
        </w:tabs>
        <w:spacing w:before="105" w:beforeAutospacing="0" w:after="0" w:afterAutospacing="0"/>
        <w:ind w:left="573" w:right="-1"/>
        <w:jc w:val="both"/>
        <w:textAlignment w:val="baseline"/>
        <w:rPr>
          <w:rFonts w:ascii="Cambria" w:hAnsi="Cambria" w:cs="Calibri"/>
          <w:color w:val="000000"/>
        </w:rPr>
      </w:pPr>
      <w:r w:rsidRPr="00640774">
        <w:rPr>
          <w:rFonts w:ascii="Cambria" w:hAnsi="Cambria" w:cs="Calibri"/>
          <w:color w:val="00000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865218" w:rsidRPr="00640774" w:rsidRDefault="00865218" w:rsidP="00094171">
      <w:pPr>
        <w:pStyle w:val="NormalWeb"/>
        <w:numPr>
          <w:ilvl w:val="1"/>
          <w:numId w:val="4"/>
        </w:numPr>
        <w:tabs>
          <w:tab w:val="left" w:pos="9922"/>
        </w:tabs>
        <w:spacing w:before="101" w:beforeAutospacing="0" w:after="0" w:afterAutospacing="0"/>
        <w:ind w:left="572" w:right="-1"/>
        <w:jc w:val="both"/>
        <w:textAlignment w:val="baseline"/>
        <w:rPr>
          <w:rFonts w:ascii="Cambria" w:hAnsi="Cambria" w:cs="Calibri"/>
          <w:color w:val="000000"/>
        </w:rPr>
      </w:pPr>
      <w:r w:rsidRPr="00640774">
        <w:rPr>
          <w:rFonts w:ascii="Cambria" w:hAnsi="Cambria" w:cs="Calibri"/>
          <w:color w:val="000000"/>
        </w:rPr>
        <w:t>Não poderão participar desta dispensa os fornecedores:</w:t>
      </w:r>
    </w:p>
    <w:p w:rsidR="00865218" w:rsidRPr="00640774" w:rsidRDefault="00865218" w:rsidP="00094171">
      <w:pPr>
        <w:pStyle w:val="NormalWeb"/>
        <w:numPr>
          <w:ilvl w:val="2"/>
          <w:numId w:val="4"/>
        </w:numPr>
        <w:tabs>
          <w:tab w:val="left" w:pos="9922"/>
        </w:tabs>
        <w:spacing w:before="103" w:beforeAutospacing="0" w:after="0" w:afterAutospacing="0"/>
        <w:ind w:left="572" w:right="-1"/>
        <w:jc w:val="both"/>
        <w:textAlignment w:val="baseline"/>
        <w:rPr>
          <w:rFonts w:ascii="Cambria" w:hAnsi="Cambria" w:cs="Calibri"/>
          <w:color w:val="000000"/>
        </w:rPr>
      </w:pPr>
      <w:r w:rsidRPr="00640774">
        <w:rPr>
          <w:rFonts w:ascii="Cambria" w:hAnsi="Cambria" w:cs="Calibri"/>
          <w:color w:val="000000"/>
        </w:rPr>
        <w:t>que não atendam às condições d</w:t>
      </w:r>
      <w:r w:rsidR="000A56FC">
        <w:rPr>
          <w:rFonts w:ascii="Cambria" w:hAnsi="Cambria" w:cs="Calibri"/>
          <w:color w:val="000000"/>
        </w:rPr>
        <w:t>este termo</w:t>
      </w:r>
      <w:r w:rsidRPr="00640774">
        <w:rPr>
          <w:rFonts w:ascii="Cambria" w:hAnsi="Cambria" w:cs="Calibri"/>
          <w:color w:val="000000"/>
        </w:rPr>
        <w:t xml:space="preserve"> e seu(s) anexo(s);</w:t>
      </w:r>
    </w:p>
    <w:p w:rsidR="00865218" w:rsidRPr="00640774" w:rsidRDefault="00865218" w:rsidP="00094171">
      <w:pPr>
        <w:pStyle w:val="NormalWeb"/>
        <w:numPr>
          <w:ilvl w:val="2"/>
          <w:numId w:val="4"/>
        </w:numPr>
        <w:tabs>
          <w:tab w:val="left" w:pos="9922"/>
        </w:tabs>
        <w:spacing w:before="105" w:beforeAutospacing="0" w:after="0" w:afterAutospacing="0"/>
        <w:ind w:left="573" w:right="-1"/>
        <w:jc w:val="both"/>
        <w:textAlignment w:val="baseline"/>
        <w:rPr>
          <w:rFonts w:ascii="Cambria" w:hAnsi="Cambria" w:cs="Calibri"/>
          <w:color w:val="000000"/>
        </w:rPr>
      </w:pPr>
      <w:r w:rsidRPr="00640774">
        <w:rPr>
          <w:rFonts w:ascii="Cambria" w:hAnsi="Cambria" w:cs="Calibri"/>
          <w:color w:val="000000"/>
        </w:rPr>
        <w:t>estrangeiros que não tenham representação legal no Brasil com poderes expressos para receber citação e responder administrativa ou judicialmente;</w:t>
      </w:r>
    </w:p>
    <w:p w:rsidR="00865218" w:rsidRPr="00640774" w:rsidRDefault="00865218" w:rsidP="00094171">
      <w:pPr>
        <w:pStyle w:val="NormalWeb"/>
        <w:numPr>
          <w:ilvl w:val="1"/>
          <w:numId w:val="4"/>
        </w:numPr>
        <w:tabs>
          <w:tab w:val="left" w:pos="9922"/>
        </w:tabs>
        <w:spacing w:before="103" w:beforeAutospacing="0" w:after="0" w:afterAutospacing="0"/>
        <w:ind w:left="572" w:right="-1"/>
        <w:jc w:val="both"/>
        <w:textAlignment w:val="baseline"/>
        <w:rPr>
          <w:rFonts w:ascii="Cambria" w:hAnsi="Cambria" w:cs="Calibri"/>
          <w:color w:val="000000"/>
        </w:rPr>
      </w:pPr>
      <w:r w:rsidRPr="00640774">
        <w:rPr>
          <w:rFonts w:ascii="Cambria" w:hAnsi="Cambria" w:cs="Calibri"/>
          <w:color w:val="000000"/>
        </w:rPr>
        <w:t>que se enquadrem nas seguintes vedações:</w:t>
      </w:r>
    </w:p>
    <w:p w:rsidR="00865218" w:rsidRPr="00640774" w:rsidRDefault="00865218" w:rsidP="00094171">
      <w:pPr>
        <w:pStyle w:val="NormalWeb"/>
        <w:numPr>
          <w:ilvl w:val="2"/>
          <w:numId w:val="4"/>
        </w:numPr>
        <w:tabs>
          <w:tab w:val="left" w:pos="9922"/>
        </w:tabs>
        <w:spacing w:before="106" w:beforeAutospacing="0" w:after="0" w:afterAutospacing="0"/>
        <w:ind w:left="573" w:right="-1"/>
        <w:jc w:val="both"/>
        <w:textAlignment w:val="baseline"/>
        <w:rPr>
          <w:rFonts w:ascii="Cambria" w:hAnsi="Cambria" w:cs="Calibri"/>
          <w:color w:val="000000"/>
        </w:rPr>
      </w:pPr>
      <w:r w:rsidRPr="00640774">
        <w:rPr>
          <w:rFonts w:ascii="Cambria" w:hAnsi="Cambria" w:cs="Calibri"/>
          <w:color w:val="000000"/>
        </w:rPr>
        <w:t>autor do anteprojeto, do projeto básico ou do projeto executivo, pessoa física ou jurídica, quando a contratação versar sobre obra, serviços ou fornecimento de bens a ele relacionados;</w:t>
      </w:r>
    </w:p>
    <w:p w:rsidR="00865218" w:rsidRPr="00640774" w:rsidRDefault="00865218" w:rsidP="00094171">
      <w:pPr>
        <w:pStyle w:val="NormalWeb"/>
        <w:numPr>
          <w:ilvl w:val="2"/>
          <w:numId w:val="4"/>
        </w:numPr>
        <w:tabs>
          <w:tab w:val="left" w:pos="9922"/>
        </w:tabs>
        <w:spacing w:before="105" w:beforeAutospacing="0" w:after="0" w:afterAutospacing="0"/>
        <w:ind w:left="573" w:right="-1"/>
        <w:jc w:val="both"/>
        <w:textAlignment w:val="baseline"/>
        <w:rPr>
          <w:rFonts w:ascii="Cambria" w:hAnsi="Cambria" w:cs="Calibri"/>
          <w:color w:val="000000"/>
        </w:rPr>
      </w:pPr>
      <w:r w:rsidRPr="00640774">
        <w:rPr>
          <w:rFonts w:ascii="Cambria" w:hAnsi="Cambria" w:cs="Calibri"/>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865218" w:rsidRPr="00640774" w:rsidRDefault="00865218" w:rsidP="00094171">
      <w:pPr>
        <w:pStyle w:val="NormalWeb"/>
        <w:numPr>
          <w:ilvl w:val="2"/>
          <w:numId w:val="4"/>
        </w:numPr>
        <w:tabs>
          <w:tab w:val="left" w:pos="9922"/>
        </w:tabs>
        <w:spacing w:before="103" w:beforeAutospacing="0" w:after="0" w:afterAutospacing="0"/>
        <w:ind w:left="573" w:right="-1"/>
        <w:jc w:val="both"/>
        <w:textAlignment w:val="baseline"/>
        <w:rPr>
          <w:rFonts w:ascii="Cambria" w:hAnsi="Cambria" w:cs="Calibri"/>
          <w:color w:val="000000"/>
        </w:rPr>
      </w:pPr>
      <w:r w:rsidRPr="00640774">
        <w:rPr>
          <w:rFonts w:ascii="Cambria" w:hAnsi="Cambria" w:cs="Calibri"/>
          <w:color w:val="000000"/>
        </w:rPr>
        <w:t>pessoa física ou jurídica que se encontre, ao tempo da contratação, impossibilitada de contratar em decorrência de sanção que lhe foi imposta;</w:t>
      </w:r>
    </w:p>
    <w:p w:rsidR="00865218" w:rsidRPr="00640774" w:rsidRDefault="00865218" w:rsidP="00094171">
      <w:pPr>
        <w:pStyle w:val="NormalWeb"/>
        <w:numPr>
          <w:ilvl w:val="2"/>
          <w:numId w:val="4"/>
        </w:numPr>
        <w:tabs>
          <w:tab w:val="left" w:pos="9356"/>
        </w:tabs>
        <w:spacing w:before="105" w:beforeAutospacing="0" w:after="0" w:afterAutospacing="0"/>
        <w:ind w:left="573" w:right="-1"/>
        <w:jc w:val="both"/>
        <w:textAlignment w:val="baseline"/>
        <w:rPr>
          <w:rFonts w:ascii="Cambria" w:hAnsi="Cambria" w:cs="Calibri"/>
          <w:color w:val="000000"/>
        </w:rPr>
      </w:pPr>
      <w:r w:rsidRPr="00640774">
        <w:rPr>
          <w:rFonts w:ascii="Cambria" w:hAnsi="Cambria" w:cs="Calibri"/>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865218" w:rsidRPr="00640774" w:rsidRDefault="00865218" w:rsidP="00094171">
      <w:pPr>
        <w:pStyle w:val="NormalWeb"/>
        <w:numPr>
          <w:ilvl w:val="2"/>
          <w:numId w:val="4"/>
        </w:numPr>
        <w:spacing w:before="104" w:beforeAutospacing="0" w:after="0" w:afterAutospacing="0"/>
        <w:ind w:left="573" w:right="-1"/>
        <w:jc w:val="both"/>
        <w:textAlignment w:val="baseline"/>
        <w:rPr>
          <w:rFonts w:ascii="Cambria" w:hAnsi="Cambria" w:cs="Calibri"/>
          <w:color w:val="000000"/>
        </w:rPr>
      </w:pPr>
      <w:r w:rsidRPr="00640774">
        <w:rPr>
          <w:rFonts w:ascii="Cambria" w:hAnsi="Cambria" w:cs="Calibri"/>
          <w:color w:val="000000"/>
        </w:rPr>
        <w:lastRenderedPageBreak/>
        <w:t>empresas controladoras, controladas ou coligadas, nos termos da Lei nº 6.404, de 15 de dezembro de 1976, concorrendo entre si;</w:t>
      </w:r>
    </w:p>
    <w:p w:rsidR="00865218" w:rsidRPr="00640774" w:rsidRDefault="00865218" w:rsidP="00094171">
      <w:pPr>
        <w:pStyle w:val="NormalWeb"/>
        <w:numPr>
          <w:ilvl w:val="2"/>
          <w:numId w:val="4"/>
        </w:numPr>
        <w:tabs>
          <w:tab w:val="left" w:pos="9356"/>
        </w:tabs>
        <w:spacing w:before="105" w:beforeAutospacing="0" w:after="0" w:afterAutospacing="0"/>
        <w:ind w:left="573" w:right="-1"/>
        <w:jc w:val="both"/>
        <w:textAlignment w:val="baseline"/>
        <w:rPr>
          <w:rFonts w:ascii="Cambria" w:hAnsi="Cambria" w:cs="Calibri"/>
          <w:color w:val="000000"/>
        </w:rPr>
      </w:pPr>
      <w:r w:rsidRPr="00640774">
        <w:rPr>
          <w:rFonts w:ascii="Cambria" w:hAnsi="Cambria" w:cs="Calibri"/>
          <w:color w:val="000000"/>
        </w:rPr>
        <w:t>pessoa física ou jurídica que, nos 5 (cinco) anos anteriores à divulgação deste Termo, tenha sido condenada judicialmente, com trânsito em julgado, por exploração de trabalho infantil, por submissão de trabalhadores a condições análogas às de escravo ou por contratação de adolescentes nos casos vedados pela legislação trabalhista</w:t>
      </w:r>
    </w:p>
    <w:p w:rsidR="00865218" w:rsidRPr="00640774" w:rsidRDefault="00865218" w:rsidP="00094171">
      <w:pPr>
        <w:pStyle w:val="NormalWeb"/>
        <w:numPr>
          <w:ilvl w:val="1"/>
          <w:numId w:val="4"/>
        </w:numPr>
        <w:spacing w:before="101" w:beforeAutospacing="0" w:after="0" w:afterAutospacing="0"/>
        <w:ind w:left="572"/>
        <w:jc w:val="both"/>
        <w:textAlignment w:val="baseline"/>
        <w:rPr>
          <w:rFonts w:ascii="Cambria" w:hAnsi="Cambria" w:cs="Calibri"/>
          <w:color w:val="000000"/>
        </w:rPr>
      </w:pPr>
      <w:r w:rsidRPr="00640774">
        <w:rPr>
          <w:rFonts w:ascii="Cambria" w:hAnsi="Cambria" w:cs="Calibri"/>
          <w:color w:val="000000"/>
        </w:rPr>
        <w:t>Equiparam-se aos autores do projeto as empresas integrantes do mesmo grupo econômico;</w:t>
      </w:r>
    </w:p>
    <w:p w:rsidR="00865218" w:rsidRPr="00640774" w:rsidRDefault="00865218" w:rsidP="00094171">
      <w:pPr>
        <w:pStyle w:val="NormalWeb"/>
        <w:numPr>
          <w:ilvl w:val="1"/>
          <w:numId w:val="4"/>
        </w:numPr>
        <w:spacing w:before="105" w:beforeAutospacing="0" w:after="0" w:afterAutospacing="0"/>
        <w:ind w:left="573" w:right="-1"/>
        <w:jc w:val="both"/>
        <w:textAlignment w:val="baseline"/>
        <w:rPr>
          <w:rFonts w:ascii="Cambria" w:hAnsi="Cambria" w:cs="Calibri"/>
          <w:color w:val="000000"/>
        </w:rPr>
      </w:pPr>
      <w:r w:rsidRPr="00640774">
        <w:rPr>
          <w:rFonts w:ascii="Cambria" w:hAnsi="Cambria" w:cs="Calibri"/>
          <w:color w:val="000000"/>
        </w:rPr>
        <w:t>aplica-se o disposto no item 2.</w:t>
      </w:r>
      <w:r w:rsidR="00D710A6">
        <w:rPr>
          <w:rFonts w:ascii="Cambria" w:hAnsi="Cambria" w:cs="Calibri"/>
          <w:color w:val="000000"/>
        </w:rPr>
        <w:t>4</w:t>
      </w:r>
      <w:r w:rsidRPr="00640774">
        <w:rPr>
          <w:rFonts w:ascii="Cambria" w:hAnsi="Cambria" w:cs="Calibri"/>
          <w:color w:val="000000"/>
        </w:rPr>
        <w:t>.6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865218" w:rsidRDefault="00865218" w:rsidP="00094171">
      <w:pPr>
        <w:pStyle w:val="NormalWeb"/>
        <w:numPr>
          <w:ilvl w:val="1"/>
          <w:numId w:val="4"/>
        </w:numPr>
        <w:spacing w:before="104" w:beforeAutospacing="0" w:after="0" w:afterAutospacing="0"/>
        <w:ind w:left="573" w:right="-1"/>
        <w:jc w:val="both"/>
        <w:textAlignment w:val="baseline"/>
        <w:rPr>
          <w:rFonts w:ascii="Cambria" w:hAnsi="Cambria" w:cs="Calibri"/>
          <w:color w:val="000000"/>
        </w:rPr>
      </w:pPr>
      <w:r w:rsidRPr="00640774">
        <w:rPr>
          <w:rFonts w:ascii="Cambria" w:hAnsi="Cambria" w:cs="Calibri"/>
          <w:color w:val="000000"/>
        </w:rPr>
        <w:t>organizações da Sociedade Civil de Interesse Público - OSCIP, atuando nessa condição (Acórdão nº 746/2014-TCU-Plenário);</w:t>
      </w:r>
    </w:p>
    <w:p w:rsidR="002E334A" w:rsidRPr="002E334A" w:rsidRDefault="002E334A" w:rsidP="002E334A">
      <w:pPr>
        <w:pStyle w:val="NormalWeb"/>
        <w:spacing w:before="104" w:beforeAutospacing="0" w:after="0" w:afterAutospacing="0"/>
        <w:ind w:left="573" w:right="-1"/>
        <w:jc w:val="both"/>
        <w:textAlignment w:val="baseline"/>
        <w:rPr>
          <w:rFonts w:ascii="Cambria" w:hAnsi="Cambria" w:cs="Calibri"/>
          <w:color w:val="000000"/>
          <w:sz w:val="14"/>
        </w:rPr>
      </w:pPr>
    </w:p>
    <w:p w:rsidR="002A78B1" w:rsidRPr="00FF6564" w:rsidRDefault="00FF6564" w:rsidP="00094171">
      <w:pPr>
        <w:pStyle w:val="NormalWeb"/>
        <w:numPr>
          <w:ilvl w:val="0"/>
          <w:numId w:val="4"/>
        </w:numPr>
        <w:spacing w:before="104" w:beforeAutospacing="0" w:after="0" w:afterAutospacing="0"/>
        <w:ind w:right="-1"/>
        <w:jc w:val="both"/>
        <w:textAlignment w:val="baseline"/>
        <w:rPr>
          <w:rFonts w:ascii="Cambria" w:hAnsi="Cambria"/>
          <w:b/>
          <w:bCs/>
          <w:color w:val="000000"/>
        </w:rPr>
      </w:pPr>
      <w:r>
        <w:rPr>
          <w:rFonts w:ascii="Cambria" w:hAnsi="Cambria" w:cs="Calibri"/>
          <w:b/>
          <w:color w:val="000000"/>
        </w:rPr>
        <w:t>INGRESSO NA DISPENSA ELETRÔNICA E CADASTRAMENTO DA PROPOSTA INCIAL</w:t>
      </w:r>
    </w:p>
    <w:p w:rsidR="00FF6564" w:rsidRPr="00FF6564" w:rsidRDefault="00FF6564" w:rsidP="00FF6564">
      <w:pPr>
        <w:spacing w:after="0" w:line="240" w:lineRule="auto"/>
      </w:pPr>
    </w:p>
    <w:p w:rsidR="00865218" w:rsidRPr="00640774" w:rsidRDefault="00865218" w:rsidP="00094171">
      <w:pPr>
        <w:numPr>
          <w:ilvl w:val="1"/>
          <w:numId w:val="4"/>
        </w:numPr>
        <w:spacing w:before="52" w:after="0" w:line="240" w:lineRule="auto"/>
        <w:ind w:left="573" w:right="-1"/>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O ingresso do fornecedor na disputa da dispensa eletrônica se dará com o cadastramento de sua proposta inicial, na forma deste item.</w:t>
      </w:r>
    </w:p>
    <w:p w:rsidR="00865218" w:rsidRPr="00640774" w:rsidRDefault="00865218" w:rsidP="00094171">
      <w:pPr>
        <w:numPr>
          <w:ilvl w:val="1"/>
          <w:numId w:val="4"/>
        </w:numPr>
        <w:spacing w:before="105" w:after="0" w:line="240" w:lineRule="auto"/>
        <w:ind w:left="573" w:right="-1"/>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O fornecedor interessado, após a divulgação d</w:t>
      </w:r>
      <w:r w:rsidR="002A78B1">
        <w:rPr>
          <w:rFonts w:ascii="Cambria" w:eastAsia="Times New Roman" w:hAnsi="Cambria"/>
          <w:color w:val="000000"/>
          <w:sz w:val="24"/>
          <w:szCs w:val="24"/>
        </w:rPr>
        <w:t xml:space="preserve">este </w:t>
      </w:r>
      <w:r w:rsidRPr="00640774">
        <w:rPr>
          <w:rFonts w:ascii="Cambria" w:eastAsia="Times New Roman" w:hAnsi="Cambria"/>
          <w:color w:val="000000"/>
          <w:sz w:val="24"/>
          <w:szCs w:val="24"/>
        </w:rPr>
        <w:t>Termo, encaminhará, exclusivamente por meio do Sistema de Dispensa Eletrônica, a proposta com a descrição do objeto ofertado, a marca do produto, quando for o caso, e o preço, até a data e o horário estabelecidos para abertura do procedimento.</w:t>
      </w:r>
    </w:p>
    <w:p w:rsidR="00865218" w:rsidRPr="00640774" w:rsidRDefault="00865218" w:rsidP="00094171">
      <w:pPr>
        <w:numPr>
          <w:ilvl w:val="1"/>
          <w:numId w:val="4"/>
        </w:numPr>
        <w:spacing w:before="104" w:after="0" w:line="240" w:lineRule="auto"/>
        <w:ind w:left="573" w:right="-1"/>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865218" w:rsidRPr="00640774" w:rsidRDefault="00865218" w:rsidP="00094171">
      <w:pPr>
        <w:numPr>
          <w:ilvl w:val="1"/>
          <w:numId w:val="4"/>
        </w:numPr>
        <w:spacing w:before="101" w:after="0" w:line="240" w:lineRule="auto"/>
        <w:ind w:left="572"/>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Todas as especificações do objeto contidas na proposta, em especial o preço, vinculam a Contratada.</w:t>
      </w:r>
    </w:p>
    <w:p w:rsidR="00865218" w:rsidRPr="00640774" w:rsidRDefault="00865218" w:rsidP="00094171">
      <w:pPr>
        <w:numPr>
          <w:ilvl w:val="1"/>
          <w:numId w:val="4"/>
        </w:numPr>
        <w:spacing w:before="105" w:after="0" w:line="240" w:lineRule="auto"/>
        <w:ind w:left="573" w:right="-1"/>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Nos valores propostos estarão inclusos todos os custos operacionais, encargos previdenciários, trabalhistas, tributários, comerciais e quaisquer outros que incidam direta ou indiretamente na prestação dos serviços;</w:t>
      </w:r>
    </w:p>
    <w:p w:rsidR="00865218" w:rsidRPr="00640774" w:rsidRDefault="00865218" w:rsidP="00094171">
      <w:pPr>
        <w:numPr>
          <w:ilvl w:val="1"/>
          <w:numId w:val="4"/>
        </w:numPr>
        <w:spacing w:before="105" w:after="0" w:line="240" w:lineRule="auto"/>
        <w:ind w:left="573" w:right="-1"/>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rsidR="00865218" w:rsidRPr="00640774" w:rsidRDefault="00865218" w:rsidP="00094171">
      <w:pPr>
        <w:numPr>
          <w:ilvl w:val="1"/>
          <w:numId w:val="4"/>
        </w:numPr>
        <w:spacing w:before="105" w:after="0" w:line="240" w:lineRule="auto"/>
        <w:ind w:left="573" w:right="-1"/>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Se o regime tributário da empresa implicar o recolhimento de tributos em percentuais variáveis, a cotação adequada será a que corresponde à média dos efetivos recolhimentos da empresa nos últimos doze meses.</w:t>
      </w:r>
    </w:p>
    <w:p w:rsidR="00865218" w:rsidRPr="00640774" w:rsidRDefault="00865218" w:rsidP="00094171">
      <w:pPr>
        <w:numPr>
          <w:ilvl w:val="1"/>
          <w:numId w:val="4"/>
        </w:numPr>
        <w:spacing w:before="105" w:after="0" w:line="240" w:lineRule="auto"/>
        <w:ind w:left="573" w:right="-1"/>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Independentemente do percentual de tributo inserido na planilha, no pagamento serão retidos na fonte os percentuais estabelecidos na legislação vigente.</w:t>
      </w:r>
    </w:p>
    <w:p w:rsidR="00D43622" w:rsidRDefault="00D43622" w:rsidP="00BF69AA">
      <w:pPr>
        <w:rPr>
          <w:rFonts w:ascii="Cambria" w:eastAsia="Times New Roman" w:hAnsi="Cambria"/>
          <w:color w:val="000000"/>
          <w:sz w:val="24"/>
          <w:szCs w:val="24"/>
        </w:rPr>
      </w:pPr>
    </w:p>
    <w:p w:rsidR="00865218" w:rsidRPr="00640774" w:rsidRDefault="00865218" w:rsidP="00D43622">
      <w:pPr>
        <w:jc w:val="both"/>
        <w:rPr>
          <w:rFonts w:ascii="Cambria" w:eastAsia="Times New Roman" w:hAnsi="Cambria"/>
          <w:color w:val="000000"/>
          <w:sz w:val="24"/>
          <w:szCs w:val="24"/>
        </w:rPr>
      </w:pPr>
      <w:r w:rsidRPr="00640774">
        <w:rPr>
          <w:rFonts w:ascii="Cambria" w:eastAsia="Times New Roman" w:hAnsi="Cambria"/>
          <w:color w:val="000000"/>
          <w:sz w:val="24"/>
          <w:szCs w:val="24"/>
        </w:rPr>
        <w:lastRenderedPageBreak/>
        <w:t>A apresentação das propostas implica obrigatoriedade do cumprimento das disposições nelas contidas, em conformidade com o que dispõe este T</w:t>
      </w:r>
      <w:r w:rsidR="00D43622">
        <w:rPr>
          <w:rFonts w:ascii="Cambria" w:eastAsia="Times New Roman" w:hAnsi="Cambria"/>
          <w:color w:val="000000"/>
          <w:sz w:val="24"/>
          <w:szCs w:val="24"/>
        </w:rPr>
        <w:t xml:space="preserve">ermo de Referência, assumindo o </w:t>
      </w:r>
      <w:r w:rsidRPr="00640774">
        <w:rPr>
          <w:rFonts w:ascii="Cambria" w:eastAsia="Times New Roman" w:hAnsi="Cambria"/>
          <w:color w:val="000000"/>
          <w:sz w:val="24"/>
          <w:szCs w:val="24"/>
        </w:rPr>
        <w:t>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865218" w:rsidRPr="00640774" w:rsidRDefault="00865218" w:rsidP="00094171">
      <w:pPr>
        <w:numPr>
          <w:ilvl w:val="1"/>
          <w:numId w:val="4"/>
        </w:numPr>
        <w:spacing w:before="103" w:after="0" w:line="240" w:lineRule="auto"/>
        <w:ind w:left="573" w:right="-1"/>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Uma vez enviada a proposta no sistema, os fornecedores NÃO poderão retirá-la, substituí-la ou modificá-la;</w:t>
      </w:r>
    </w:p>
    <w:p w:rsidR="00865218" w:rsidRPr="00640774" w:rsidRDefault="00865218" w:rsidP="00094171">
      <w:pPr>
        <w:numPr>
          <w:ilvl w:val="1"/>
          <w:numId w:val="4"/>
        </w:numPr>
        <w:spacing w:before="105" w:after="0" w:line="240" w:lineRule="auto"/>
        <w:ind w:left="573" w:right="-1"/>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No cadastramento da proposta inicial, o fornecedor deverá, também, assinalar “sim” ou “não” em campo próprio do sistema eletrônico, às seguintes declarações:</w:t>
      </w:r>
    </w:p>
    <w:p w:rsidR="00865218" w:rsidRPr="00640774" w:rsidRDefault="00865218" w:rsidP="00094171">
      <w:pPr>
        <w:numPr>
          <w:ilvl w:val="2"/>
          <w:numId w:val="4"/>
        </w:numPr>
        <w:spacing w:before="105" w:after="0" w:line="240" w:lineRule="auto"/>
        <w:ind w:left="573" w:right="-1"/>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que inexistem fatos impeditivos para sua habilitação no certame, ciente da obrigatoriedade de declarar ocorrências posteriores;</w:t>
      </w:r>
    </w:p>
    <w:p w:rsidR="00865218" w:rsidRPr="00640774" w:rsidRDefault="00865218" w:rsidP="00094171">
      <w:pPr>
        <w:numPr>
          <w:ilvl w:val="2"/>
          <w:numId w:val="4"/>
        </w:numPr>
        <w:spacing w:before="105" w:after="0" w:line="240" w:lineRule="auto"/>
        <w:ind w:left="573" w:right="141"/>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que cumpre os requisitos estabelecidos no artigo 3° da Lei Complementar nº 123, de 2006, estando apto a usufruir do tratamento favorecido estabelecido em seus arts. 42 a 49.</w:t>
      </w:r>
    </w:p>
    <w:p w:rsidR="00865218" w:rsidRPr="00640774" w:rsidRDefault="00865218" w:rsidP="00094171">
      <w:pPr>
        <w:numPr>
          <w:ilvl w:val="2"/>
          <w:numId w:val="4"/>
        </w:numPr>
        <w:spacing w:before="103" w:after="0" w:line="240" w:lineRule="auto"/>
        <w:ind w:left="572"/>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que está ciente e concorda com as condições contidas n</w:t>
      </w:r>
      <w:r w:rsidR="002A78B1">
        <w:rPr>
          <w:rFonts w:ascii="Cambria" w:eastAsia="Times New Roman" w:hAnsi="Cambria"/>
          <w:color w:val="000000"/>
          <w:sz w:val="24"/>
          <w:szCs w:val="24"/>
        </w:rPr>
        <w:t xml:space="preserve">este </w:t>
      </w:r>
      <w:r w:rsidRPr="00640774">
        <w:rPr>
          <w:rFonts w:ascii="Cambria" w:eastAsia="Times New Roman" w:hAnsi="Cambria"/>
          <w:color w:val="000000"/>
          <w:sz w:val="24"/>
          <w:szCs w:val="24"/>
        </w:rPr>
        <w:t>Termo e seus anexos;</w:t>
      </w:r>
    </w:p>
    <w:p w:rsidR="00865218" w:rsidRPr="00640774" w:rsidRDefault="00865218" w:rsidP="00094171">
      <w:pPr>
        <w:numPr>
          <w:ilvl w:val="2"/>
          <w:numId w:val="4"/>
        </w:numPr>
        <w:spacing w:before="105" w:after="0" w:line="240" w:lineRule="auto"/>
        <w:ind w:left="573" w:right="-1"/>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que assume a responsabilidade pelas transações que forem efetuadas no sistema, assumindo como firmes e verdadeiras;</w:t>
      </w:r>
    </w:p>
    <w:p w:rsidR="00865218" w:rsidRPr="00640774" w:rsidRDefault="00865218" w:rsidP="00094171">
      <w:pPr>
        <w:numPr>
          <w:ilvl w:val="2"/>
          <w:numId w:val="4"/>
        </w:numPr>
        <w:spacing w:before="105" w:after="0" w:line="240" w:lineRule="auto"/>
        <w:ind w:left="573" w:right="-1"/>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que cumpre as exigências de reserva de cargos para pessoa com deficiência e para reabilitado da Previdência Social, de que trata o art. 93 da Lei nº 8.213/91.</w:t>
      </w:r>
    </w:p>
    <w:p w:rsidR="00865218" w:rsidRDefault="00865218" w:rsidP="00094171">
      <w:pPr>
        <w:numPr>
          <w:ilvl w:val="2"/>
          <w:numId w:val="4"/>
        </w:numPr>
        <w:spacing w:before="105" w:after="0" w:line="240" w:lineRule="auto"/>
        <w:ind w:left="573" w:right="-1"/>
        <w:jc w:val="both"/>
        <w:textAlignment w:val="baseline"/>
        <w:rPr>
          <w:rFonts w:ascii="Cambria" w:eastAsia="Times New Roman" w:hAnsi="Cambria"/>
          <w:color w:val="000000"/>
          <w:sz w:val="24"/>
          <w:szCs w:val="24"/>
        </w:rPr>
      </w:pPr>
      <w:r w:rsidRPr="00640774">
        <w:rPr>
          <w:rFonts w:ascii="Cambria" w:eastAsia="Times New Roman" w:hAnsi="Cambria"/>
          <w:color w:val="000000"/>
          <w:sz w:val="24"/>
          <w:szCs w:val="24"/>
        </w:rPr>
        <w:t>que não emprega menor de 18 anos em trabalho noturno, perigoso ou insalubre e não emprega menor de 16 anos, salvo menor, a partir de 14 anos, na condição de aprendiz, nos termos do art</w:t>
      </w:r>
      <w:r w:rsidR="00FF6564">
        <w:rPr>
          <w:rFonts w:ascii="Cambria" w:eastAsia="Times New Roman" w:hAnsi="Cambria"/>
          <w:color w:val="000000"/>
          <w:sz w:val="24"/>
          <w:szCs w:val="24"/>
        </w:rPr>
        <w:t>igo 7°, XXXIII, da Constituição.</w:t>
      </w:r>
    </w:p>
    <w:p w:rsidR="00FF6564" w:rsidRPr="00FF6564" w:rsidRDefault="00FF6564" w:rsidP="00FF6564">
      <w:pPr>
        <w:spacing w:before="105" w:after="0" w:line="240" w:lineRule="auto"/>
        <w:ind w:left="573" w:right="-1"/>
        <w:jc w:val="both"/>
        <w:textAlignment w:val="baseline"/>
        <w:rPr>
          <w:rFonts w:ascii="Cambria" w:eastAsia="Times New Roman" w:hAnsi="Cambria"/>
          <w:color w:val="000000"/>
          <w:sz w:val="8"/>
          <w:szCs w:val="24"/>
        </w:rPr>
      </w:pPr>
    </w:p>
    <w:p w:rsidR="00FF6564" w:rsidRDefault="00FF6564" w:rsidP="00094171">
      <w:pPr>
        <w:pStyle w:val="PargrafodaLista"/>
        <w:numPr>
          <w:ilvl w:val="0"/>
          <w:numId w:val="4"/>
        </w:numPr>
        <w:spacing w:before="105" w:after="0" w:line="240" w:lineRule="auto"/>
        <w:ind w:right="-1"/>
        <w:jc w:val="both"/>
        <w:textAlignment w:val="baseline"/>
        <w:rPr>
          <w:rFonts w:ascii="Cambria" w:eastAsia="Times New Roman" w:hAnsi="Cambria"/>
          <w:b/>
          <w:color w:val="000000"/>
          <w:sz w:val="24"/>
          <w:szCs w:val="24"/>
        </w:rPr>
      </w:pPr>
      <w:r>
        <w:rPr>
          <w:rFonts w:ascii="Cambria" w:eastAsia="Times New Roman" w:hAnsi="Cambria"/>
          <w:b/>
          <w:color w:val="000000"/>
          <w:sz w:val="24"/>
          <w:szCs w:val="24"/>
        </w:rPr>
        <w:t>FASE DE LENCES</w:t>
      </w:r>
    </w:p>
    <w:p w:rsidR="00FF6564" w:rsidRDefault="00FF6564" w:rsidP="00FF6564">
      <w:pPr>
        <w:pStyle w:val="PargrafodaLista"/>
        <w:spacing w:before="105" w:after="0" w:line="240" w:lineRule="auto"/>
        <w:ind w:left="360" w:right="-1"/>
        <w:jc w:val="both"/>
        <w:textAlignment w:val="baseline"/>
        <w:rPr>
          <w:rFonts w:ascii="Cambria" w:eastAsia="Times New Roman" w:hAnsi="Cambria"/>
          <w:b/>
          <w:color w:val="000000"/>
          <w:sz w:val="24"/>
          <w:szCs w:val="24"/>
        </w:rPr>
      </w:pPr>
    </w:p>
    <w:p w:rsidR="00E15E45" w:rsidRDefault="00E15E45" w:rsidP="00E15E45">
      <w:pPr>
        <w:spacing w:before="105" w:after="0" w:line="240" w:lineRule="auto"/>
        <w:ind w:right="-1"/>
        <w:jc w:val="both"/>
        <w:textAlignment w:val="baseline"/>
        <w:rPr>
          <w:rFonts w:ascii="Cambria" w:hAnsi="Cambria"/>
          <w:sz w:val="24"/>
          <w:szCs w:val="24"/>
        </w:rPr>
      </w:pPr>
      <w:r w:rsidRPr="00E15E45">
        <w:rPr>
          <w:rFonts w:ascii="Cambria" w:hAnsi="Cambria"/>
          <w:sz w:val="24"/>
          <w:szCs w:val="24"/>
        </w:rPr>
        <w:t xml:space="preserve">4.1. </w:t>
      </w:r>
      <w:r w:rsidRPr="00157E12">
        <w:rPr>
          <w:rFonts w:ascii="Cambria" w:hAnsi="Cambria"/>
          <w:sz w:val="24"/>
          <w:szCs w:val="24"/>
        </w:rPr>
        <w:t xml:space="preserve">A partir das </w:t>
      </w:r>
      <w:r w:rsidR="00157E12" w:rsidRPr="00157E12">
        <w:rPr>
          <w:rFonts w:ascii="Cambria" w:hAnsi="Cambria"/>
          <w:sz w:val="24"/>
          <w:szCs w:val="24"/>
        </w:rPr>
        <w:t>9</w:t>
      </w:r>
      <w:r w:rsidRPr="00157E12">
        <w:rPr>
          <w:rFonts w:ascii="Cambria" w:hAnsi="Cambria"/>
          <w:sz w:val="24"/>
          <w:szCs w:val="24"/>
        </w:rPr>
        <w:t>h</w:t>
      </w:r>
      <w:r w:rsidR="00157E12">
        <w:rPr>
          <w:rFonts w:ascii="Cambria" w:hAnsi="Cambria"/>
          <w:b/>
          <w:sz w:val="24"/>
          <w:szCs w:val="24"/>
        </w:rPr>
        <w:t>,</w:t>
      </w:r>
      <w:r w:rsidRPr="00E15E45">
        <w:rPr>
          <w:rFonts w:ascii="Cambria" w:hAnsi="Cambria"/>
          <w:sz w:val="24"/>
          <w:szCs w:val="24"/>
        </w:rPr>
        <w:t xml:space="preserve">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rsidR="00D710A6" w:rsidRDefault="00D710A6" w:rsidP="00E15E45">
      <w:pPr>
        <w:spacing w:before="105" w:after="0" w:line="240" w:lineRule="auto"/>
        <w:ind w:right="-1"/>
        <w:jc w:val="both"/>
        <w:textAlignment w:val="baseline"/>
        <w:rPr>
          <w:rFonts w:ascii="Cambria" w:hAnsi="Cambria"/>
          <w:sz w:val="24"/>
          <w:szCs w:val="24"/>
        </w:rPr>
      </w:pPr>
    </w:p>
    <w:p w:rsidR="00E15E45" w:rsidRDefault="00E15E45" w:rsidP="00E15E45">
      <w:pPr>
        <w:spacing w:after="0" w:line="240" w:lineRule="auto"/>
        <w:ind w:right="-1"/>
        <w:jc w:val="both"/>
        <w:textAlignment w:val="baseline"/>
        <w:rPr>
          <w:rFonts w:ascii="Cambria" w:hAnsi="Cambria"/>
          <w:sz w:val="24"/>
          <w:szCs w:val="24"/>
        </w:rPr>
      </w:pPr>
      <w:r w:rsidRPr="00E15E45">
        <w:rPr>
          <w:rFonts w:ascii="Cambria" w:hAnsi="Cambria"/>
          <w:sz w:val="24"/>
          <w:szCs w:val="24"/>
        </w:rPr>
        <w:t>4.2. Iniciada a etapa competitiva, os fornecedores deverão encaminhar lances exclusivamente por meio de sistema eletrônico, sendo imediatamente informados do seu recebimento e do valor consignado no registro.</w:t>
      </w:r>
    </w:p>
    <w:p w:rsidR="00E15E45" w:rsidRDefault="00E15E45" w:rsidP="00E15E45">
      <w:pPr>
        <w:spacing w:after="0" w:line="240" w:lineRule="auto"/>
        <w:ind w:right="-1"/>
        <w:jc w:val="both"/>
        <w:textAlignment w:val="baseline"/>
        <w:rPr>
          <w:rFonts w:ascii="Cambria" w:hAnsi="Cambria"/>
          <w:sz w:val="24"/>
          <w:szCs w:val="24"/>
        </w:rPr>
      </w:pPr>
    </w:p>
    <w:p w:rsidR="00E15E45" w:rsidRDefault="00E15E45" w:rsidP="00E15E45">
      <w:pPr>
        <w:spacing w:after="0" w:line="240" w:lineRule="auto"/>
        <w:ind w:right="-1"/>
        <w:jc w:val="both"/>
        <w:textAlignment w:val="baseline"/>
        <w:rPr>
          <w:rFonts w:ascii="Cambria" w:hAnsi="Cambria"/>
          <w:sz w:val="24"/>
          <w:szCs w:val="24"/>
        </w:rPr>
      </w:pPr>
      <w:r w:rsidRPr="00E15E45">
        <w:rPr>
          <w:rFonts w:ascii="Cambria" w:hAnsi="Cambria"/>
          <w:sz w:val="24"/>
          <w:szCs w:val="24"/>
        </w:rPr>
        <w:t>4.2.1. O lance deverá ser ofertado pelo valor global d</w:t>
      </w:r>
      <w:r w:rsidR="00D710A6">
        <w:rPr>
          <w:rFonts w:ascii="Cambria" w:hAnsi="Cambria"/>
          <w:sz w:val="24"/>
          <w:szCs w:val="24"/>
        </w:rPr>
        <w:t>os serviços</w:t>
      </w:r>
      <w:r w:rsidRPr="00E15E45">
        <w:rPr>
          <w:rFonts w:ascii="Cambria" w:hAnsi="Cambria"/>
          <w:sz w:val="24"/>
          <w:szCs w:val="24"/>
        </w:rPr>
        <w:t>.</w:t>
      </w:r>
    </w:p>
    <w:p w:rsidR="00E15E45" w:rsidRDefault="00E15E45" w:rsidP="00E15E45">
      <w:pPr>
        <w:spacing w:after="0" w:line="240" w:lineRule="auto"/>
        <w:ind w:right="-1"/>
        <w:jc w:val="both"/>
        <w:textAlignment w:val="baseline"/>
        <w:rPr>
          <w:rFonts w:ascii="Cambria" w:hAnsi="Cambria"/>
          <w:sz w:val="24"/>
          <w:szCs w:val="24"/>
        </w:rPr>
      </w:pPr>
    </w:p>
    <w:p w:rsidR="00E15E45" w:rsidRDefault="00E15E45" w:rsidP="00E15E45">
      <w:pPr>
        <w:spacing w:after="0" w:line="240" w:lineRule="auto"/>
        <w:ind w:right="-1"/>
        <w:jc w:val="both"/>
        <w:textAlignment w:val="baseline"/>
        <w:rPr>
          <w:rFonts w:ascii="Cambria" w:hAnsi="Cambria"/>
          <w:sz w:val="24"/>
          <w:szCs w:val="24"/>
        </w:rPr>
      </w:pPr>
      <w:r w:rsidRPr="00E15E45">
        <w:rPr>
          <w:rFonts w:ascii="Cambria" w:hAnsi="Cambria"/>
          <w:sz w:val="24"/>
          <w:szCs w:val="24"/>
        </w:rPr>
        <w:t>4.3. O participante somente poderá oferecer valor inferior ao último lance por ele ofertado e registrado pelo sistema.</w:t>
      </w:r>
    </w:p>
    <w:p w:rsidR="00E15E45" w:rsidRDefault="00E15E45" w:rsidP="00E15E45">
      <w:pPr>
        <w:spacing w:after="0" w:line="240" w:lineRule="auto"/>
        <w:ind w:right="-1"/>
        <w:jc w:val="both"/>
        <w:textAlignment w:val="baseline"/>
        <w:rPr>
          <w:rFonts w:ascii="Cambria" w:hAnsi="Cambria"/>
          <w:sz w:val="24"/>
          <w:szCs w:val="24"/>
        </w:rPr>
      </w:pPr>
    </w:p>
    <w:p w:rsidR="00E15E45" w:rsidRDefault="00E15E45" w:rsidP="00E15E45">
      <w:pPr>
        <w:spacing w:after="0" w:line="240" w:lineRule="auto"/>
        <w:ind w:right="-1"/>
        <w:jc w:val="both"/>
        <w:textAlignment w:val="baseline"/>
        <w:rPr>
          <w:rFonts w:ascii="Cambria" w:hAnsi="Cambria"/>
          <w:sz w:val="24"/>
          <w:szCs w:val="24"/>
        </w:rPr>
      </w:pPr>
      <w:r w:rsidRPr="00E15E45">
        <w:rPr>
          <w:rFonts w:ascii="Cambria" w:hAnsi="Cambria"/>
          <w:sz w:val="24"/>
          <w:szCs w:val="24"/>
        </w:rPr>
        <w:t xml:space="preserve">4.3.1. O fornecedor poderá oferecer lances sucessivos iguais ou superiores ao lance que esteja vencendo o certame, desde que inferiores ao menor por ele ofertado e registrado pelo sistema, </w:t>
      </w:r>
      <w:r w:rsidRPr="00E15E45">
        <w:rPr>
          <w:rFonts w:ascii="Cambria" w:hAnsi="Cambria"/>
          <w:sz w:val="24"/>
          <w:szCs w:val="24"/>
        </w:rPr>
        <w:lastRenderedPageBreak/>
        <w:t>sendo tais lances definidos como “lances intermediários” para os fins deste Aviso de Contratação Direta.</w:t>
      </w:r>
    </w:p>
    <w:p w:rsidR="00E15E45" w:rsidRDefault="00E15E45" w:rsidP="00E15E45">
      <w:pPr>
        <w:spacing w:after="0" w:line="240" w:lineRule="auto"/>
        <w:ind w:right="-1"/>
        <w:jc w:val="both"/>
        <w:textAlignment w:val="baseline"/>
        <w:rPr>
          <w:rFonts w:ascii="Cambria" w:hAnsi="Cambria"/>
          <w:sz w:val="24"/>
          <w:szCs w:val="24"/>
        </w:rPr>
      </w:pPr>
    </w:p>
    <w:p w:rsidR="003E7138" w:rsidRDefault="00E15E45" w:rsidP="00E15E45">
      <w:pPr>
        <w:spacing w:after="0" w:line="240" w:lineRule="auto"/>
        <w:ind w:right="-1"/>
        <w:jc w:val="both"/>
        <w:textAlignment w:val="baseline"/>
        <w:rPr>
          <w:rFonts w:ascii="Cambria" w:hAnsi="Cambria"/>
          <w:sz w:val="24"/>
          <w:szCs w:val="24"/>
        </w:rPr>
      </w:pPr>
      <w:r w:rsidRPr="00E15E45">
        <w:rPr>
          <w:rFonts w:ascii="Cambria" w:hAnsi="Cambria"/>
          <w:sz w:val="24"/>
          <w:szCs w:val="24"/>
        </w:rPr>
        <w:t xml:space="preserve">4.4. O intervalo mínimo de diferença de valores ou percentuais entre os lances, que incidirá tanto em relação aos lances intermediários quanto em relação ao que cobrir a melhor oferta é de </w:t>
      </w:r>
      <w:r w:rsidRPr="00E15E45">
        <w:rPr>
          <w:rFonts w:ascii="Cambria" w:hAnsi="Cambria"/>
          <w:b/>
          <w:sz w:val="24"/>
          <w:szCs w:val="24"/>
        </w:rPr>
        <w:t xml:space="preserve">R$ </w:t>
      </w:r>
      <w:r w:rsidR="003E7138">
        <w:rPr>
          <w:rFonts w:ascii="Cambria" w:hAnsi="Cambria"/>
          <w:b/>
          <w:sz w:val="24"/>
          <w:szCs w:val="24"/>
        </w:rPr>
        <w:t>0</w:t>
      </w:r>
      <w:r w:rsidRPr="00E15E45">
        <w:rPr>
          <w:rFonts w:ascii="Cambria" w:hAnsi="Cambria"/>
          <w:b/>
          <w:sz w:val="24"/>
          <w:szCs w:val="24"/>
        </w:rPr>
        <w:t>,0</w:t>
      </w:r>
      <w:r w:rsidR="003E7138">
        <w:rPr>
          <w:rFonts w:ascii="Cambria" w:hAnsi="Cambria"/>
          <w:b/>
          <w:sz w:val="24"/>
          <w:szCs w:val="24"/>
        </w:rPr>
        <w:t>1</w:t>
      </w:r>
      <w:r w:rsidRPr="00E15E45">
        <w:rPr>
          <w:rFonts w:ascii="Cambria" w:hAnsi="Cambria"/>
          <w:b/>
          <w:sz w:val="24"/>
          <w:szCs w:val="24"/>
        </w:rPr>
        <w:t xml:space="preserve"> (um </w:t>
      </w:r>
      <w:r w:rsidR="003E7138">
        <w:rPr>
          <w:rFonts w:ascii="Cambria" w:hAnsi="Cambria"/>
          <w:b/>
          <w:sz w:val="24"/>
          <w:szCs w:val="24"/>
        </w:rPr>
        <w:t>centavo</w:t>
      </w:r>
      <w:r w:rsidRPr="00E15E45">
        <w:rPr>
          <w:rFonts w:ascii="Cambria" w:hAnsi="Cambria"/>
          <w:b/>
          <w:sz w:val="24"/>
          <w:szCs w:val="24"/>
        </w:rPr>
        <w:t>)</w:t>
      </w:r>
      <w:r w:rsidRPr="00E15E45">
        <w:rPr>
          <w:rFonts w:ascii="Cambria" w:hAnsi="Cambria"/>
          <w:sz w:val="24"/>
          <w:szCs w:val="24"/>
        </w:rPr>
        <w:t>.</w:t>
      </w:r>
    </w:p>
    <w:p w:rsidR="003E7138" w:rsidRDefault="00E15E45" w:rsidP="00E15E45">
      <w:pPr>
        <w:spacing w:after="0" w:line="240" w:lineRule="auto"/>
        <w:ind w:right="-1"/>
        <w:jc w:val="both"/>
        <w:textAlignment w:val="baseline"/>
        <w:rPr>
          <w:rFonts w:ascii="Cambria" w:hAnsi="Cambria"/>
          <w:sz w:val="24"/>
          <w:szCs w:val="24"/>
        </w:rPr>
      </w:pPr>
      <w:r w:rsidRPr="00E15E45">
        <w:rPr>
          <w:rFonts w:ascii="Cambria" w:hAnsi="Cambria"/>
          <w:sz w:val="24"/>
          <w:szCs w:val="24"/>
        </w:rPr>
        <w:t>4.5. Havendo lances iguais ao menor já ofertado, prevalecerá aquele que for recebido e registrado primeiro no sistema.</w:t>
      </w:r>
    </w:p>
    <w:p w:rsidR="003E7138" w:rsidRDefault="003E7138" w:rsidP="00E15E45">
      <w:pPr>
        <w:spacing w:after="0" w:line="240" w:lineRule="auto"/>
        <w:ind w:right="-1"/>
        <w:jc w:val="both"/>
        <w:textAlignment w:val="baseline"/>
        <w:rPr>
          <w:rFonts w:ascii="Cambria" w:hAnsi="Cambria"/>
          <w:sz w:val="24"/>
          <w:szCs w:val="24"/>
        </w:rPr>
      </w:pPr>
    </w:p>
    <w:p w:rsidR="003E7138" w:rsidRDefault="00E15E45" w:rsidP="00E15E45">
      <w:pPr>
        <w:spacing w:after="0" w:line="240" w:lineRule="auto"/>
        <w:ind w:right="-1"/>
        <w:jc w:val="both"/>
        <w:textAlignment w:val="baseline"/>
        <w:rPr>
          <w:rFonts w:ascii="Cambria" w:hAnsi="Cambria"/>
          <w:sz w:val="24"/>
          <w:szCs w:val="24"/>
        </w:rPr>
      </w:pPr>
      <w:r w:rsidRPr="00E15E45">
        <w:rPr>
          <w:rFonts w:ascii="Cambria" w:hAnsi="Cambria"/>
          <w:sz w:val="24"/>
          <w:szCs w:val="24"/>
        </w:rPr>
        <w:t>4.6. Caso o fornecedor não apresente lances, concorrerá com o valor de sua proposta.</w:t>
      </w:r>
    </w:p>
    <w:p w:rsidR="003E7138" w:rsidRDefault="003E7138" w:rsidP="00E15E45">
      <w:pPr>
        <w:spacing w:after="0" w:line="240" w:lineRule="auto"/>
        <w:ind w:right="-1"/>
        <w:jc w:val="both"/>
        <w:textAlignment w:val="baseline"/>
        <w:rPr>
          <w:rFonts w:ascii="Cambria" w:hAnsi="Cambria"/>
          <w:sz w:val="24"/>
          <w:szCs w:val="24"/>
        </w:rPr>
      </w:pPr>
    </w:p>
    <w:p w:rsidR="003E7138" w:rsidRDefault="00E15E45" w:rsidP="00E15E45">
      <w:pPr>
        <w:spacing w:after="0" w:line="240" w:lineRule="auto"/>
        <w:ind w:right="-1"/>
        <w:jc w:val="both"/>
        <w:textAlignment w:val="baseline"/>
        <w:rPr>
          <w:rFonts w:ascii="Cambria" w:hAnsi="Cambria"/>
          <w:sz w:val="24"/>
          <w:szCs w:val="24"/>
        </w:rPr>
      </w:pPr>
      <w:r w:rsidRPr="00E15E45">
        <w:rPr>
          <w:rFonts w:ascii="Cambria" w:hAnsi="Cambria"/>
          <w:sz w:val="24"/>
          <w:szCs w:val="24"/>
        </w:rPr>
        <w:t>4.7. Durante o procedimento, os fornecedores serão informados, em tempo real, do valor do menor lance registrado, vedada a identificação do fornecedor.</w:t>
      </w:r>
    </w:p>
    <w:p w:rsidR="003E7138" w:rsidRDefault="003E7138" w:rsidP="00E15E45">
      <w:pPr>
        <w:spacing w:after="0" w:line="240" w:lineRule="auto"/>
        <w:ind w:right="-1"/>
        <w:jc w:val="both"/>
        <w:textAlignment w:val="baseline"/>
        <w:rPr>
          <w:rFonts w:ascii="Cambria" w:hAnsi="Cambria"/>
          <w:sz w:val="24"/>
          <w:szCs w:val="24"/>
        </w:rPr>
      </w:pPr>
    </w:p>
    <w:p w:rsidR="003E7138" w:rsidRDefault="00E15E45" w:rsidP="00E15E45">
      <w:pPr>
        <w:spacing w:after="0" w:line="240" w:lineRule="auto"/>
        <w:ind w:right="-1"/>
        <w:jc w:val="both"/>
        <w:textAlignment w:val="baseline"/>
        <w:rPr>
          <w:rFonts w:ascii="Cambria" w:hAnsi="Cambria"/>
          <w:sz w:val="24"/>
          <w:szCs w:val="24"/>
        </w:rPr>
      </w:pPr>
      <w:r w:rsidRPr="00E15E45">
        <w:rPr>
          <w:rFonts w:ascii="Cambria" w:hAnsi="Cambria"/>
          <w:sz w:val="24"/>
          <w:szCs w:val="24"/>
        </w:rPr>
        <w:t>4.8. Imediatamente após o término do prazo estabelecido para a fase de lances, haverá o seu encerramento, com o ordenamento e divulgação dos lances, pelo sistema, em ordem crescente de classificação.</w:t>
      </w:r>
    </w:p>
    <w:p w:rsidR="00D710A6" w:rsidRDefault="00D710A6" w:rsidP="00E15E45">
      <w:pPr>
        <w:spacing w:after="0" w:line="240" w:lineRule="auto"/>
        <w:ind w:right="-1"/>
        <w:jc w:val="both"/>
        <w:textAlignment w:val="baseline"/>
        <w:rPr>
          <w:rFonts w:ascii="Cambria" w:hAnsi="Cambria"/>
          <w:sz w:val="24"/>
          <w:szCs w:val="24"/>
        </w:rPr>
      </w:pPr>
    </w:p>
    <w:p w:rsidR="00E15E45" w:rsidRDefault="00E15E45" w:rsidP="00E15E45">
      <w:pPr>
        <w:spacing w:after="0" w:line="240" w:lineRule="auto"/>
        <w:ind w:right="-1"/>
        <w:jc w:val="both"/>
        <w:textAlignment w:val="baseline"/>
        <w:rPr>
          <w:rFonts w:ascii="Cambria" w:hAnsi="Cambria"/>
          <w:sz w:val="24"/>
          <w:szCs w:val="24"/>
        </w:rPr>
      </w:pPr>
      <w:r w:rsidRPr="00E15E45">
        <w:rPr>
          <w:rFonts w:ascii="Cambria" w:hAnsi="Cambria"/>
          <w:sz w:val="24"/>
          <w:szCs w:val="24"/>
        </w:rPr>
        <w:t xml:space="preserve">4.8.1. O encerramento da fase de lances ocorrerá de forma automática pontualmente no horário indicado, </w:t>
      </w:r>
      <w:r w:rsidR="00157E12">
        <w:rPr>
          <w:rFonts w:ascii="Cambria" w:hAnsi="Cambria"/>
          <w:sz w:val="24"/>
          <w:szCs w:val="24"/>
        </w:rPr>
        <w:t xml:space="preserve">15h, </w:t>
      </w:r>
      <w:r w:rsidRPr="00E15E45">
        <w:rPr>
          <w:rFonts w:ascii="Cambria" w:hAnsi="Cambria"/>
          <w:sz w:val="24"/>
          <w:szCs w:val="24"/>
        </w:rPr>
        <w:t>sem qualquer possibilidade de prorrogação e não havendo tempo aleatório ou mecanismo similar.</w:t>
      </w:r>
    </w:p>
    <w:p w:rsidR="003E7138" w:rsidRDefault="003E7138" w:rsidP="00E15E45">
      <w:pPr>
        <w:spacing w:after="0" w:line="240" w:lineRule="auto"/>
        <w:ind w:right="-1"/>
        <w:jc w:val="both"/>
        <w:textAlignment w:val="baseline"/>
        <w:rPr>
          <w:rFonts w:ascii="Cambria" w:hAnsi="Cambria"/>
          <w:sz w:val="24"/>
          <w:szCs w:val="24"/>
        </w:rPr>
      </w:pPr>
    </w:p>
    <w:p w:rsidR="00A851A7" w:rsidRDefault="00A851A7" w:rsidP="00094171">
      <w:pPr>
        <w:pStyle w:val="PargrafodaLista"/>
        <w:numPr>
          <w:ilvl w:val="0"/>
          <w:numId w:val="4"/>
        </w:numPr>
        <w:spacing w:after="0" w:line="240" w:lineRule="auto"/>
        <w:ind w:right="-1"/>
        <w:jc w:val="both"/>
        <w:textAlignment w:val="baseline"/>
        <w:rPr>
          <w:rFonts w:ascii="Cambria" w:hAnsi="Cambria"/>
          <w:b/>
          <w:sz w:val="24"/>
          <w:szCs w:val="24"/>
        </w:rPr>
      </w:pPr>
      <w:r>
        <w:rPr>
          <w:rFonts w:ascii="Cambria" w:hAnsi="Cambria"/>
          <w:b/>
          <w:sz w:val="24"/>
          <w:szCs w:val="24"/>
        </w:rPr>
        <w:t>JULGAMENTO DAS PROPOSTAS</w:t>
      </w:r>
    </w:p>
    <w:p w:rsidR="00A851A7" w:rsidRPr="00A851A7" w:rsidRDefault="00A851A7" w:rsidP="00A851A7">
      <w:pPr>
        <w:spacing w:after="0" w:line="240" w:lineRule="auto"/>
        <w:ind w:right="-1"/>
        <w:jc w:val="both"/>
        <w:textAlignment w:val="baseline"/>
        <w:rPr>
          <w:rFonts w:ascii="Cambria" w:hAnsi="Cambria"/>
          <w:b/>
          <w:sz w:val="24"/>
          <w:szCs w:val="24"/>
        </w:rPr>
      </w:pPr>
    </w:p>
    <w:p w:rsidR="00A851A7" w:rsidRDefault="00A851A7" w:rsidP="00A851A7">
      <w:pPr>
        <w:spacing w:after="0" w:line="240" w:lineRule="auto"/>
        <w:ind w:right="-1"/>
        <w:jc w:val="both"/>
        <w:textAlignment w:val="baseline"/>
        <w:rPr>
          <w:rFonts w:ascii="Cambria" w:hAnsi="Cambria"/>
          <w:sz w:val="24"/>
          <w:szCs w:val="24"/>
        </w:rPr>
      </w:pPr>
      <w:r w:rsidRPr="00A851A7">
        <w:rPr>
          <w:rFonts w:ascii="Cambria" w:hAnsi="Cambria"/>
          <w:sz w:val="24"/>
          <w:szCs w:val="24"/>
        </w:rPr>
        <w:t>5.1. Encerrada a fase de lances, será verificada a conformidade da proposta classificada em primeiro lugar quanto à adequação do objeto e à compatibilidade do preço em relação ao estipulado para a contratação.</w:t>
      </w:r>
    </w:p>
    <w:p w:rsidR="00A851A7" w:rsidRDefault="00A851A7" w:rsidP="00A851A7">
      <w:pPr>
        <w:spacing w:after="0" w:line="240" w:lineRule="auto"/>
        <w:ind w:right="-1"/>
        <w:jc w:val="both"/>
        <w:textAlignment w:val="baseline"/>
        <w:rPr>
          <w:rFonts w:ascii="Cambria" w:hAnsi="Cambria"/>
          <w:sz w:val="24"/>
          <w:szCs w:val="24"/>
        </w:rPr>
      </w:pPr>
    </w:p>
    <w:p w:rsidR="00A851A7" w:rsidRDefault="00A851A7" w:rsidP="00A851A7">
      <w:pPr>
        <w:spacing w:after="0" w:line="240" w:lineRule="auto"/>
        <w:ind w:right="-1"/>
        <w:jc w:val="both"/>
        <w:textAlignment w:val="baseline"/>
        <w:rPr>
          <w:rFonts w:ascii="Cambria" w:hAnsi="Cambria"/>
          <w:sz w:val="24"/>
          <w:szCs w:val="24"/>
        </w:rPr>
      </w:pPr>
      <w:r w:rsidRPr="00A851A7">
        <w:rPr>
          <w:rFonts w:ascii="Cambria" w:hAnsi="Cambria"/>
          <w:sz w:val="24"/>
          <w:szCs w:val="24"/>
        </w:rPr>
        <w:t>5.2. No caso de o preço da proposta vencedora estar acima do estimado pela Administração, poderá haver a negociação de condições mais vantajosas.</w:t>
      </w:r>
    </w:p>
    <w:p w:rsidR="00A851A7" w:rsidRDefault="00A851A7" w:rsidP="00A851A7">
      <w:pPr>
        <w:spacing w:after="0" w:line="240" w:lineRule="auto"/>
        <w:ind w:right="-1"/>
        <w:jc w:val="both"/>
        <w:textAlignment w:val="baseline"/>
        <w:rPr>
          <w:rFonts w:ascii="Cambria" w:hAnsi="Cambria"/>
          <w:sz w:val="24"/>
          <w:szCs w:val="24"/>
        </w:rPr>
      </w:pPr>
    </w:p>
    <w:p w:rsidR="00A851A7" w:rsidRDefault="00A851A7" w:rsidP="00A851A7">
      <w:pPr>
        <w:spacing w:after="0" w:line="240" w:lineRule="auto"/>
        <w:ind w:right="-1"/>
        <w:jc w:val="both"/>
        <w:textAlignment w:val="baseline"/>
        <w:rPr>
          <w:rFonts w:ascii="Cambria" w:hAnsi="Cambria"/>
          <w:sz w:val="24"/>
          <w:szCs w:val="24"/>
        </w:rPr>
      </w:pPr>
      <w:r w:rsidRPr="00A851A7">
        <w:rPr>
          <w:rFonts w:ascii="Cambria" w:hAnsi="Cambria"/>
          <w:sz w:val="24"/>
          <w:szCs w:val="24"/>
        </w:rPr>
        <w:t>5.2.1. Neste caso, será encaminhada contraproposta ao fornecedor que tenha apresentado o melhor preço, para que seja obtida melhor proposta com preço compatível ao estimado pela Administração.</w:t>
      </w:r>
    </w:p>
    <w:p w:rsidR="00A851A7" w:rsidRDefault="00A851A7" w:rsidP="00A851A7">
      <w:pPr>
        <w:spacing w:after="0" w:line="240" w:lineRule="auto"/>
        <w:ind w:right="-1"/>
        <w:jc w:val="both"/>
        <w:textAlignment w:val="baseline"/>
        <w:rPr>
          <w:rFonts w:ascii="Cambria" w:hAnsi="Cambria"/>
          <w:sz w:val="24"/>
          <w:szCs w:val="24"/>
        </w:rPr>
      </w:pPr>
    </w:p>
    <w:p w:rsidR="00A851A7" w:rsidRDefault="00A851A7" w:rsidP="00A851A7">
      <w:pPr>
        <w:spacing w:after="0" w:line="240" w:lineRule="auto"/>
        <w:ind w:right="-1"/>
        <w:jc w:val="both"/>
        <w:textAlignment w:val="baseline"/>
        <w:rPr>
          <w:rFonts w:ascii="Cambria" w:hAnsi="Cambria"/>
          <w:sz w:val="24"/>
          <w:szCs w:val="24"/>
        </w:rPr>
      </w:pPr>
      <w:r w:rsidRPr="00A851A7">
        <w:rPr>
          <w:rFonts w:ascii="Cambria" w:hAnsi="Cambria"/>
          <w:sz w:val="24"/>
          <w:szCs w:val="24"/>
        </w:rPr>
        <w:t>5.2.2.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A851A7" w:rsidRDefault="00A851A7" w:rsidP="00A851A7">
      <w:pPr>
        <w:spacing w:after="0" w:line="240" w:lineRule="auto"/>
        <w:ind w:right="-1"/>
        <w:jc w:val="both"/>
        <w:textAlignment w:val="baseline"/>
        <w:rPr>
          <w:rFonts w:ascii="Cambria" w:hAnsi="Cambria"/>
          <w:sz w:val="24"/>
          <w:szCs w:val="24"/>
        </w:rPr>
      </w:pPr>
    </w:p>
    <w:p w:rsidR="00F97260" w:rsidRPr="00CF28C7" w:rsidRDefault="00A851A7" w:rsidP="00A851A7">
      <w:pPr>
        <w:spacing w:after="0" w:line="240" w:lineRule="auto"/>
        <w:ind w:right="-1"/>
        <w:jc w:val="both"/>
        <w:textAlignment w:val="baseline"/>
        <w:rPr>
          <w:rFonts w:ascii="Cambria" w:hAnsi="Cambria"/>
          <w:sz w:val="24"/>
          <w:szCs w:val="24"/>
        </w:rPr>
      </w:pPr>
      <w:r w:rsidRPr="00A851A7">
        <w:rPr>
          <w:rFonts w:ascii="Cambria" w:hAnsi="Cambria"/>
          <w:sz w:val="24"/>
          <w:szCs w:val="24"/>
        </w:rPr>
        <w:t xml:space="preserve">5.2.3. Em qualquer caso, concluída a negociação, o resultado será registrado na ata do </w:t>
      </w:r>
      <w:r w:rsidRPr="00CF28C7">
        <w:rPr>
          <w:rFonts w:ascii="Cambria" w:hAnsi="Cambria"/>
          <w:sz w:val="24"/>
          <w:szCs w:val="24"/>
        </w:rPr>
        <w:t>procedimento da dispensa eletrônica.</w:t>
      </w:r>
    </w:p>
    <w:p w:rsidR="00F97260" w:rsidRPr="00CF28C7" w:rsidRDefault="00F97260" w:rsidP="00A851A7">
      <w:pPr>
        <w:spacing w:after="0" w:line="240" w:lineRule="auto"/>
        <w:ind w:right="-1"/>
        <w:jc w:val="both"/>
        <w:textAlignment w:val="baseline"/>
        <w:rPr>
          <w:rFonts w:ascii="Cambria" w:hAnsi="Cambria"/>
          <w:sz w:val="24"/>
          <w:szCs w:val="24"/>
        </w:rPr>
      </w:pPr>
    </w:p>
    <w:p w:rsidR="00F97260" w:rsidRPr="00CF28C7" w:rsidRDefault="00A851A7" w:rsidP="00A851A7">
      <w:pPr>
        <w:spacing w:after="0" w:line="240" w:lineRule="auto"/>
        <w:ind w:right="-1"/>
        <w:jc w:val="both"/>
        <w:textAlignment w:val="baseline"/>
        <w:rPr>
          <w:rFonts w:ascii="Cambria" w:hAnsi="Cambria"/>
          <w:sz w:val="24"/>
          <w:szCs w:val="24"/>
        </w:rPr>
      </w:pPr>
      <w:r w:rsidRPr="00CF28C7">
        <w:rPr>
          <w:rFonts w:ascii="Cambria" w:hAnsi="Cambria"/>
          <w:sz w:val="24"/>
          <w:szCs w:val="24"/>
        </w:rPr>
        <w:t>5.3. Estando o preço compatível, será solicitado o envio da proposta e, se necessário, de documentos complementares, adequada ao último lance.</w:t>
      </w:r>
    </w:p>
    <w:p w:rsidR="00F97260" w:rsidRPr="00CF28C7" w:rsidRDefault="00F97260" w:rsidP="00A851A7">
      <w:pPr>
        <w:spacing w:after="0" w:line="240" w:lineRule="auto"/>
        <w:ind w:right="-1"/>
        <w:jc w:val="both"/>
        <w:textAlignment w:val="baseline"/>
        <w:rPr>
          <w:rFonts w:ascii="Cambria" w:hAnsi="Cambria"/>
          <w:sz w:val="24"/>
          <w:szCs w:val="24"/>
        </w:rPr>
      </w:pPr>
    </w:p>
    <w:p w:rsidR="00F97260" w:rsidRPr="00CF28C7" w:rsidRDefault="00A851A7" w:rsidP="00A851A7">
      <w:pPr>
        <w:spacing w:after="0" w:line="240" w:lineRule="auto"/>
        <w:ind w:right="-1"/>
        <w:jc w:val="both"/>
        <w:textAlignment w:val="baseline"/>
        <w:rPr>
          <w:rFonts w:ascii="Cambria" w:hAnsi="Cambria"/>
          <w:sz w:val="24"/>
          <w:szCs w:val="24"/>
        </w:rPr>
      </w:pPr>
      <w:r w:rsidRPr="00CF28C7">
        <w:rPr>
          <w:rFonts w:ascii="Cambria" w:hAnsi="Cambria"/>
          <w:sz w:val="24"/>
          <w:szCs w:val="24"/>
        </w:rPr>
        <w:lastRenderedPageBreak/>
        <w:t>5.3.1. Além da documentação supracitada, o fornecedor com a melhor proposta deverá encaminhar planilha</w:t>
      </w:r>
      <w:r w:rsidR="00F41E9D">
        <w:rPr>
          <w:rFonts w:ascii="Cambria" w:hAnsi="Cambria"/>
          <w:sz w:val="24"/>
          <w:szCs w:val="24"/>
        </w:rPr>
        <w:t>/proposta</w:t>
      </w:r>
      <w:r w:rsidRPr="00CF28C7">
        <w:rPr>
          <w:rFonts w:ascii="Cambria" w:hAnsi="Cambria"/>
          <w:sz w:val="24"/>
          <w:szCs w:val="24"/>
        </w:rPr>
        <w:t xml:space="preserve"> com indicação de custos unitários e formação de preços, utilizando como base </w:t>
      </w:r>
      <w:r w:rsidRPr="00157E12">
        <w:rPr>
          <w:rFonts w:ascii="Cambria" w:hAnsi="Cambria"/>
          <w:sz w:val="24"/>
          <w:szCs w:val="24"/>
        </w:rPr>
        <w:t xml:space="preserve">o </w:t>
      </w:r>
      <w:r w:rsidRPr="00157E12">
        <w:rPr>
          <w:rFonts w:ascii="Cambria" w:hAnsi="Cambria"/>
          <w:b/>
          <w:sz w:val="24"/>
          <w:szCs w:val="24"/>
        </w:rPr>
        <w:t xml:space="preserve">Anexo </w:t>
      </w:r>
      <w:r w:rsidR="00F41E9D" w:rsidRPr="00157E12">
        <w:rPr>
          <w:rFonts w:ascii="Cambria" w:hAnsi="Cambria"/>
          <w:b/>
          <w:sz w:val="24"/>
          <w:szCs w:val="24"/>
        </w:rPr>
        <w:t>I</w:t>
      </w:r>
      <w:r w:rsidRPr="00157E12">
        <w:rPr>
          <w:rFonts w:ascii="Cambria" w:hAnsi="Cambria"/>
          <w:b/>
          <w:sz w:val="24"/>
          <w:szCs w:val="24"/>
        </w:rPr>
        <w:t>I</w:t>
      </w:r>
      <w:r w:rsidRPr="00B13534">
        <w:rPr>
          <w:rFonts w:ascii="Cambria" w:hAnsi="Cambria"/>
          <w:sz w:val="24"/>
          <w:szCs w:val="24"/>
        </w:rPr>
        <w:t>,</w:t>
      </w:r>
      <w:r w:rsidRPr="00CF28C7">
        <w:rPr>
          <w:rFonts w:ascii="Cambria" w:hAnsi="Cambria"/>
          <w:sz w:val="24"/>
          <w:szCs w:val="24"/>
        </w:rPr>
        <w:t xml:space="preserve"> com os valores adequados à proposta vencedora, que deve ser inserida no sistema no prazo de </w:t>
      </w:r>
      <w:r w:rsidRPr="00C5117E">
        <w:rPr>
          <w:rFonts w:ascii="Cambria" w:hAnsi="Cambria"/>
          <w:b/>
          <w:sz w:val="24"/>
          <w:szCs w:val="24"/>
        </w:rPr>
        <w:t>2</w:t>
      </w:r>
      <w:r w:rsidR="00C5117E">
        <w:rPr>
          <w:rFonts w:ascii="Cambria" w:hAnsi="Cambria"/>
          <w:b/>
          <w:sz w:val="24"/>
          <w:szCs w:val="24"/>
        </w:rPr>
        <w:t xml:space="preserve"> (duas)</w:t>
      </w:r>
      <w:r w:rsidRPr="00C5117E">
        <w:rPr>
          <w:rFonts w:ascii="Cambria" w:hAnsi="Cambria"/>
          <w:b/>
          <w:sz w:val="24"/>
          <w:szCs w:val="24"/>
        </w:rPr>
        <w:t xml:space="preserve"> horas</w:t>
      </w:r>
      <w:r w:rsidRPr="00CF28C7">
        <w:rPr>
          <w:rFonts w:ascii="Cambria" w:hAnsi="Cambria"/>
          <w:sz w:val="24"/>
          <w:szCs w:val="24"/>
        </w:rPr>
        <w:t>, contado da solicitação.</w:t>
      </w:r>
    </w:p>
    <w:p w:rsidR="00F97260" w:rsidRPr="00CF28C7" w:rsidRDefault="00F97260" w:rsidP="00A851A7">
      <w:pPr>
        <w:spacing w:after="0" w:line="240" w:lineRule="auto"/>
        <w:ind w:right="-1"/>
        <w:jc w:val="both"/>
        <w:textAlignment w:val="baseline"/>
        <w:rPr>
          <w:rFonts w:ascii="Cambria" w:hAnsi="Cambria"/>
          <w:sz w:val="24"/>
          <w:szCs w:val="24"/>
        </w:rPr>
      </w:pPr>
    </w:p>
    <w:p w:rsidR="00F97260" w:rsidRPr="00CF28C7" w:rsidRDefault="00A851A7" w:rsidP="00A851A7">
      <w:pPr>
        <w:spacing w:after="0" w:line="240" w:lineRule="auto"/>
        <w:ind w:right="-1"/>
        <w:jc w:val="both"/>
        <w:textAlignment w:val="baseline"/>
        <w:rPr>
          <w:rFonts w:ascii="Cambria" w:hAnsi="Cambria"/>
          <w:sz w:val="24"/>
          <w:szCs w:val="24"/>
        </w:rPr>
      </w:pPr>
      <w:r w:rsidRPr="00CF28C7">
        <w:rPr>
          <w:rFonts w:ascii="Cambria" w:hAnsi="Cambria"/>
          <w:sz w:val="24"/>
          <w:szCs w:val="24"/>
        </w:rPr>
        <w:t xml:space="preserve">5.4. O prazo de validade da proposta não será inferior a </w:t>
      </w:r>
      <w:r w:rsidRPr="00CF28C7">
        <w:rPr>
          <w:rFonts w:ascii="Cambria" w:hAnsi="Cambria"/>
          <w:b/>
          <w:sz w:val="24"/>
          <w:szCs w:val="24"/>
        </w:rPr>
        <w:t>60 (sessenta) dias</w:t>
      </w:r>
      <w:r w:rsidRPr="00CF28C7">
        <w:rPr>
          <w:rFonts w:ascii="Cambria" w:hAnsi="Cambria"/>
          <w:sz w:val="24"/>
          <w:szCs w:val="24"/>
        </w:rPr>
        <w:t>, a contar da data de sua apresentação.</w:t>
      </w:r>
    </w:p>
    <w:p w:rsidR="00F97260" w:rsidRPr="00CF28C7" w:rsidRDefault="00F97260" w:rsidP="00A851A7">
      <w:pPr>
        <w:spacing w:after="0" w:line="240" w:lineRule="auto"/>
        <w:ind w:right="-1"/>
        <w:jc w:val="both"/>
        <w:textAlignment w:val="baseline"/>
        <w:rPr>
          <w:rFonts w:ascii="Cambria" w:hAnsi="Cambria"/>
          <w:sz w:val="24"/>
          <w:szCs w:val="24"/>
        </w:rPr>
      </w:pPr>
    </w:p>
    <w:p w:rsidR="00F97260" w:rsidRPr="00CF28C7" w:rsidRDefault="00A851A7" w:rsidP="00A851A7">
      <w:pPr>
        <w:spacing w:after="0" w:line="240" w:lineRule="auto"/>
        <w:ind w:right="-1"/>
        <w:jc w:val="both"/>
        <w:textAlignment w:val="baseline"/>
        <w:rPr>
          <w:rFonts w:ascii="Cambria" w:hAnsi="Cambria"/>
          <w:sz w:val="24"/>
          <w:szCs w:val="24"/>
        </w:rPr>
      </w:pPr>
      <w:r w:rsidRPr="00CF28C7">
        <w:rPr>
          <w:rFonts w:ascii="Cambria" w:hAnsi="Cambria"/>
          <w:sz w:val="24"/>
          <w:szCs w:val="24"/>
        </w:rPr>
        <w:t>5.5. Será desclassificada a proposta vencedora que:</w:t>
      </w:r>
    </w:p>
    <w:p w:rsidR="00F97260" w:rsidRPr="00CF28C7" w:rsidRDefault="00F97260" w:rsidP="00A851A7">
      <w:pPr>
        <w:spacing w:after="0" w:line="240" w:lineRule="auto"/>
        <w:ind w:right="-1"/>
        <w:jc w:val="both"/>
        <w:textAlignment w:val="baseline"/>
        <w:rPr>
          <w:rFonts w:ascii="Cambria" w:hAnsi="Cambria"/>
          <w:sz w:val="24"/>
          <w:szCs w:val="24"/>
        </w:rPr>
      </w:pPr>
    </w:p>
    <w:p w:rsidR="00F97260" w:rsidRPr="00CF28C7" w:rsidRDefault="00A851A7" w:rsidP="00A851A7">
      <w:pPr>
        <w:spacing w:after="0" w:line="240" w:lineRule="auto"/>
        <w:ind w:right="-1"/>
        <w:jc w:val="both"/>
        <w:textAlignment w:val="baseline"/>
        <w:rPr>
          <w:rFonts w:ascii="Cambria" w:hAnsi="Cambria"/>
          <w:sz w:val="24"/>
          <w:szCs w:val="24"/>
        </w:rPr>
      </w:pPr>
      <w:r w:rsidRPr="00CF28C7">
        <w:rPr>
          <w:rFonts w:ascii="Cambria" w:hAnsi="Cambria"/>
          <w:sz w:val="24"/>
          <w:szCs w:val="24"/>
        </w:rPr>
        <w:t>5.5.1. Contiver vícios insanáveis;</w:t>
      </w:r>
    </w:p>
    <w:p w:rsidR="00F97260" w:rsidRPr="00CF28C7" w:rsidRDefault="00F97260" w:rsidP="00A851A7">
      <w:pPr>
        <w:spacing w:after="0" w:line="240" w:lineRule="auto"/>
        <w:ind w:right="-1"/>
        <w:jc w:val="both"/>
        <w:textAlignment w:val="baseline"/>
        <w:rPr>
          <w:rFonts w:ascii="Cambria" w:hAnsi="Cambria"/>
          <w:sz w:val="24"/>
          <w:szCs w:val="24"/>
        </w:rPr>
      </w:pPr>
    </w:p>
    <w:p w:rsidR="00F97260" w:rsidRPr="00CF28C7" w:rsidRDefault="00A851A7" w:rsidP="00A851A7">
      <w:pPr>
        <w:spacing w:after="0" w:line="240" w:lineRule="auto"/>
        <w:ind w:right="-1"/>
        <w:jc w:val="both"/>
        <w:textAlignment w:val="baseline"/>
        <w:rPr>
          <w:rFonts w:ascii="Cambria" w:hAnsi="Cambria"/>
          <w:sz w:val="24"/>
          <w:szCs w:val="24"/>
        </w:rPr>
      </w:pPr>
      <w:r w:rsidRPr="00CF28C7">
        <w:rPr>
          <w:rFonts w:ascii="Cambria" w:hAnsi="Cambria"/>
          <w:sz w:val="24"/>
          <w:szCs w:val="24"/>
        </w:rPr>
        <w:t xml:space="preserve">5.5.2. Não obedecer às especificações técnicas pormenorizadas neste aviso ou em seus anexos; </w:t>
      </w:r>
    </w:p>
    <w:p w:rsidR="00F97260" w:rsidRPr="00CF28C7" w:rsidRDefault="00F97260" w:rsidP="00A851A7">
      <w:pPr>
        <w:spacing w:after="0" w:line="240" w:lineRule="auto"/>
        <w:ind w:right="-1"/>
        <w:jc w:val="both"/>
        <w:textAlignment w:val="baseline"/>
        <w:rPr>
          <w:rFonts w:ascii="Cambria" w:hAnsi="Cambria"/>
          <w:sz w:val="24"/>
          <w:szCs w:val="24"/>
        </w:rPr>
      </w:pPr>
    </w:p>
    <w:p w:rsidR="00132770" w:rsidRDefault="00132770" w:rsidP="00A851A7">
      <w:pPr>
        <w:spacing w:after="0" w:line="240" w:lineRule="auto"/>
        <w:ind w:right="-1"/>
        <w:jc w:val="both"/>
        <w:textAlignment w:val="baseline"/>
        <w:rPr>
          <w:rFonts w:ascii="Cambria" w:hAnsi="Cambria"/>
          <w:sz w:val="24"/>
          <w:szCs w:val="24"/>
        </w:rPr>
      </w:pPr>
      <w:r w:rsidRPr="00CF28C7">
        <w:rPr>
          <w:rFonts w:ascii="Cambria" w:hAnsi="Cambria"/>
          <w:sz w:val="24"/>
          <w:szCs w:val="24"/>
        </w:rPr>
        <w:t>5.6. Se houver indícios de inexequibilidade da proposta de preço, ou em caso da necessidade de esclarecimentos complementares, poderão ser efetuadas diligências, para que a empresa comprove a exequibilidade da proposta.</w:t>
      </w:r>
    </w:p>
    <w:p w:rsidR="00D710A6" w:rsidRPr="00CF28C7" w:rsidRDefault="00D710A6" w:rsidP="00A851A7">
      <w:pPr>
        <w:spacing w:after="0" w:line="240" w:lineRule="auto"/>
        <w:ind w:right="-1"/>
        <w:jc w:val="both"/>
        <w:textAlignment w:val="baseline"/>
        <w:rPr>
          <w:rFonts w:ascii="Cambria" w:hAnsi="Cambria"/>
          <w:sz w:val="24"/>
          <w:szCs w:val="24"/>
        </w:rPr>
      </w:pPr>
    </w:p>
    <w:p w:rsidR="00132770" w:rsidRPr="00CF28C7" w:rsidRDefault="00132770" w:rsidP="00A851A7">
      <w:pPr>
        <w:spacing w:after="0" w:line="240" w:lineRule="auto"/>
        <w:ind w:right="-1"/>
        <w:jc w:val="both"/>
        <w:textAlignment w:val="baseline"/>
        <w:rPr>
          <w:rFonts w:ascii="Cambria" w:hAnsi="Cambria"/>
          <w:sz w:val="24"/>
          <w:szCs w:val="24"/>
        </w:rPr>
      </w:pPr>
      <w:r w:rsidRPr="00CF28C7">
        <w:rPr>
          <w:rFonts w:ascii="Cambria" w:hAnsi="Cambria"/>
          <w:sz w:val="24"/>
          <w:szCs w:val="24"/>
        </w:rPr>
        <w:t>5.7. Erros no preenchimento da planilha não constituem motivo para a desclassificação</w:t>
      </w:r>
      <w:r w:rsidR="00B13534">
        <w:rPr>
          <w:rFonts w:ascii="Cambria" w:hAnsi="Cambria"/>
          <w:sz w:val="24"/>
          <w:szCs w:val="24"/>
        </w:rPr>
        <w:t xml:space="preserve"> da proposta. A planilha poderá</w:t>
      </w:r>
      <w:r w:rsidRPr="00CF28C7">
        <w:rPr>
          <w:rFonts w:ascii="Cambria" w:hAnsi="Cambria"/>
          <w:sz w:val="24"/>
          <w:szCs w:val="24"/>
        </w:rPr>
        <w:t xml:space="preserve"> ser ajustada pelo fornecedor, no prazo indicado pelo sistema, desde que não haja majoração do preço. </w:t>
      </w:r>
    </w:p>
    <w:p w:rsidR="00132770" w:rsidRPr="00CF28C7" w:rsidRDefault="00132770" w:rsidP="00A851A7">
      <w:pPr>
        <w:spacing w:after="0" w:line="240" w:lineRule="auto"/>
        <w:ind w:right="-1"/>
        <w:jc w:val="both"/>
        <w:textAlignment w:val="baseline"/>
        <w:rPr>
          <w:rFonts w:ascii="Cambria" w:hAnsi="Cambria"/>
          <w:sz w:val="24"/>
          <w:szCs w:val="24"/>
        </w:rPr>
      </w:pPr>
    </w:p>
    <w:p w:rsidR="00132770" w:rsidRPr="00CF28C7" w:rsidRDefault="00132770" w:rsidP="00A851A7">
      <w:pPr>
        <w:spacing w:after="0" w:line="240" w:lineRule="auto"/>
        <w:ind w:right="-1"/>
        <w:jc w:val="both"/>
        <w:textAlignment w:val="baseline"/>
        <w:rPr>
          <w:rFonts w:ascii="Cambria" w:hAnsi="Cambria"/>
          <w:sz w:val="24"/>
          <w:szCs w:val="24"/>
        </w:rPr>
      </w:pPr>
      <w:r w:rsidRPr="00CF28C7">
        <w:rPr>
          <w:rFonts w:ascii="Cambria" w:hAnsi="Cambria"/>
          <w:sz w:val="24"/>
          <w:szCs w:val="24"/>
        </w:rPr>
        <w:t>5.7.1. O ajuste de que trata este dispositivo se limita a sanar erros ou falhas que não alterem a substância das propostas;</w:t>
      </w:r>
    </w:p>
    <w:p w:rsidR="00132770" w:rsidRPr="00CF28C7" w:rsidRDefault="00132770" w:rsidP="00A851A7">
      <w:pPr>
        <w:spacing w:after="0" w:line="240" w:lineRule="auto"/>
        <w:ind w:right="-1"/>
        <w:jc w:val="both"/>
        <w:textAlignment w:val="baseline"/>
        <w:rPr>
          <w:rFonts w:ascii="Cambria" w:hAnsi="Cambria"/>
          <w:sz w:val="24"/>
          <w:szCs w:val="24"/>
        </w:rPr>
      </w:pPr>
    </w:p>
    <w:p w:rsidR="00CF28C7" w:rsidRPr="00CF28C7" w:rsidRDefault="00132770" w:rsidP="00A851A7">
      <w:pPr>
        <w:spacing w:after="0" w:line="240" w:lineRule="auto"/>
        <w:ind w:right="-1"/>
        <w:jc w:val="both"/>
        <w:textAlignment w:val="baseline"/>
        <w:rPr>
          <w:rFonts w:ascii="Cambria" w:hAnsi="Cambria"/>
          <w:sz w:val="24"/>
          <w:szCs w:val="24"/>
        </w:rPr>
      </w:pPr>
      <w:r w:rsidRPr="00CF28C7">
        <w:rPr>
          <w:rFonts w:ascii="Cambria" w:hAnsi="Cambria"/>
          <w:sz w:val="24"/>
          <w:szCs w:val="24"/>
        </w:rPr>
        <w:t>5.7.2. Considera-se erro no preenchimento da planilha passível de correção a indicação de recolhimento de impostos e contribuições na forma do Simples Nacional, quando não cabível esse regime.</w:t>
      </w:r>
    </w:p>
    <w:p w:rsidR="00CF28C7" w:rsidRPr="00CF28C7" w:rsidRDefault="00CF28C7" w:rsidP="00A851A7">
      <w:pPr>
        <w:spacing w:after="0" w:line="240" w:lineRule="auto"/>
        <w:ind w:right="-1"/>
        <w:jc w:val="both"/>
        <w:textAlignment w:val="baseline"/>
        <w:rPr>
          <w:rFonts w:ascii="Cambria" w:hAnsi="Cambria"/>
          <w:sz w:val="24"/>
          <w:szCs w:val="24"/>
        </w:rPr>
      </w:pPr>
    </w:p>
    <w:p w:rsidR="00CF28C7" w:rsidRPr="00CF28C7" w:rsidRDefault="00132770" w:rsidP="00A851A7">
      <w:pPr>
        <w:spacing w:after="0" w:line="240" w:lineRule="auto"/>
        <w:ind w:right="-1"/>
        <w:jc w:val="both"/>
        <w:textAlignment w:val="baseline"/>
        <w:rPr>
          <w:rFonts w:ascii="Cambria" w:hAnsi="Cambria"/>
          <w:sz w:val="24"/>
          <w:szCs w:val="24"/>
        </w:rPr>
      </w:pPr>
      <w:r w:rsidRPr="00CF28C7">
        <w:rPr>
          <w:rFonts w:ascii="Cambria" w:hAnsi="Cambria"/>
          <w:sz w:val="24"/>
          <w:szCs w:val="24"/>
        </w:rPr>
        <w:t>5.</w:t>
      </w:r>
      <w:r w:rsidR="00CF28C7" w:rsidRPr="00CF28C7">
        <w:rPr>
          <w:rFonts w:ascii="Cambria" w:hAnsi="Cambria"/>
          <w:sz w:val="24"/>
          <w:szCs w:val="24"/>
        </w:rPr>
        <w:t>8</w:t>
      </w:r>
      <w:r w:rsidRPr="00CF28C7">
        <w:rPr>
          <w:rFonts w:ascii="Cambria" w:hAnsi="Cambria"/>
          <w:sz w:val="24"/>
          <w:szCs w:val="24"/>
        </w:rPr>
        <w:t>. Para fins de análise da proposta quanto ao cumprimento das especificações do objeto, poderá ser colhida a manifestação escrita do setor requisitante do serviço ou da área especializada no objeto.</w:t>
      </w:r>
    </w:p>
    <w:p w:rsidR="00CF28C7" w:rsidRPr="00CF28C7" w:rsidRDefault="00CF28C7" w:rsidP="00A851A7">
      <w:pPr>
        <w:spacing w:after="0" w:line="240" w:lineRule="auto"/>
        <w:ind w:right="-1"/>
        <w:jc w:val="both"/>
        <w:textAlignment w:val="baseline"/>
        <w:rPr>
          <w:rFonts w:ascii="Cambria" w:hAnsi="Cambria"/>
          <w:sz w:val="24"/>
          <w:szCs w:val="24"/>
        </w:rPr>
      </w:pPr>
    </w:p>
    <w:p w:rsidR="00CF28C7" w:rsidRPr="00CF28C7" w:rsidRDefault="00132770" w:rsidP="00A851A7">
      <w:pPr>
        <w:spacing w:after="0" w:line="240" w:lineRule="auto"/>
        <w:ind w:right="-1"/>
        <w:jc w:val="both"/>
        <w:textAlignment w:val="baseline"/>
        <w:rPr>
          <w:rFonts w:ascii="Cambria" w:hAnsi="Cambria"/>
          <w:sz w:val="24"/>
          <w:szCs w:val="24"/>
        </w:rPr>
      </w:pPr>
      <w:r w:rsidRPr="00CF28C7">
        <w:rPr>
          <w:rFonts w:ascii="Cambria" w:hAnsi="Cambria"/>
          <w:sz w:val="24"/>
          <w:szCs w:val="24"/>
        </w:rPr>
        <w:t>5.</w:t>
      </w:r>
      <w:r w:rsidR="00CF28C7" w:rsidRPr="00CF28C7">
        <w:rPr>
          <w:rFonts w:ascii="Cambria" w:hAnsi="Cambria"/>
          <w:sz w:val="24"/>
          <w:szCs w:val="24"/>
        </w:rPr>
        <w:t>9</w:t>
      </w:r>
      <w:r w:rsidRPr="00CF28C7">
        <w:rPr>
          <w:rFonts w:ascii="Cambria" w:hAnsi="Cambria"/>
          <w:sz w:val="24"/>
          <w:szCs w:val="24"/>
        </w:rPr>
        <w:t>. Se a proposta ou lance vencedor for desclassificado, será examinada a proposta ou lance subsequente, e, assim sucessivamente, na ordem de classificação.</w:t>
      </w:r>
    </w:p>
    <w:p w:rsidR="00CF28C7" w:rsidRPr="00CF28C7" w:rsidRDefault="00CF28C7" w:rsidP="00A851A7">
      <w:pPr>
        <w:spacing w:after="0" w:line="240" w:lineRule="auto"/>
        <w:ind w:right="-1"/>
        <w:jc w:val="both"/>
        <w:textAlignment w:val="baseline"/>
        <w:rPr>
          <w:rFonts w:ascii="Cambria" w:hAnsi="Cambria"/>
          <w:sz w:val="24"/>
          <w:szCs w:val="24"/>
        </w:rPr>
      </w:pPr>
    </w:p>
    <w:p w:rsidR="00CF28C7" w:rsidRPr="00CF28C7" w:rsidRDefault="00132770" w:rsidP="00A851A7">
      <w:pPr>
        <w:spacing w:after="0" w:line="240" w:lineRule="auto"/>
        <w:ind w:right="-1"/>
        <w:jc w:val="both"/>
        <w:textAlignment w:val="baseline"/>
        <w:rPr>
          <w:rFonts w:ascii="Cambria" w:hAnsi="Cambria"/>
          <w:sz w:val="24"/>
          <w:szCs w:val="24"/>
        </w:rPr>
      </w:pPr>
      <w:r w:rsidRPr="00CF28C7">
        <w:rPr>
          <w:rFonts w:ascii="Cambria" w:hAnsi="Cambria"/>
          <w:sz w:val="24"/>
          <w:szCs w:val="24"/>
        </w:rPr>
        <w:t>5.</w:t>
      </w:r>
      <w:r w:rsidR="00CF28C7" w:rsidRPr="00CF28C7">
        <w:rPr>
          <w:rFonts w:ascii="Cambria" w:hAnsi="Cambria"/>
          <w:sz w:val="24"/>
          <w:szCs w:val="24"/>
        </w:rPr>
        <w:t>10</w:t>
      </w:r>
      <w:r w:rsidRPr="00CF28C7">
        <w:rPr>
          <w:rFonts w:ascii="Cambria" w:hAnsi="Cambria"/>
          <w:sz w:val="24"/>
          <w:szCs w:val="24"/>
        </w:rPr>
        <w:t>. Havendo necessidade, a sessão será suspensa, informando-se no “chat” a nova data e horário para a sua continuidade.</w:t>
      </w:r>
    </w:p>
    <w:p w:rsidR="00CF28C7" w:rsidRPr="00CF28C7" w:rsidRDefault="00CF28C7" w:rsidP="00A851A7">
      <w:pPr>
        <w:spacing w:after="0" w:line="240" w:lineRule="auto"/>
        <w:ind w:right="-1"/>
        <w:jc w:val="both"/>
        <w:textAlignment w:val="baseline"/>
        <w:rPr>
          <w:rFonts w:ascii="Cambria" w:hAnsi="Cambria"/>
          <w:sz w:val="24"/>
          <w:szCs w:val="24"/>
        </w:rPr>
      </w:pPr>
    </w:p>
    <w:p w:rsidR="00132770" w:rsidRDefault="00132770" w:rsidP="00A851A7">
      <w:pPr>
        <w:spacing w:after="0" w:line="240" w:lineRule="auto"/>
        <w:ind w:right="-1"/>
        <w:jc w:val="both"/>
        <w:textAlignment w:val="baseline"/>
        <w:rPr>
          <w:rFonts w:ascii="Cambria" w:hAnsi="Cambria"/>
          <w:sz w:val="24"/>
          <w:szCs w:val="24"/>
        </w:rPr>
      </w:pPr>
      <w:r w:rsidRPr="00CF28C7">
        <w:rPr>
          <w:rFonts w:ascii="Cambria" w:hAnsi="Cambria"/>
          <w:sz w:val="24"/>
          <w:szCs w:val="24"/>
        </w:rPr>
        <w:t>5.1</w:t>
      </w:r>
      <w:r w:rsidR="00CF28C7" w:rsidRPr="00CF28C7">
        <w:rPr>
          <w:rFonts w:ascii="Cambria" w:hAnsi="Cambria"/>
          <w:sz w:val="24"/>
          <w:szCs w:val="24"/>
        </w:rPr>
        <w:t>1</w:t>
      </w:r>
      <w:r w:rsidRPr="00CF28C7">
        <w:rPr>
          <w:rFonts w:ascii="Cambria" w:hAnsi="Cambria"/>
          <w:sz w:val="24"/>
          <w:szCs w:val="24"/>
        </w:rPr>
        <w:t>. Encerrada a análise quanto à aceitação da proposta, se iniciará a fase de habilitação, analisando-se os documentos apresentados apenas pelo proponente vencedor, observado o disposto neste Aviso de Contratação Direta.</w:t>
      </w:r>
    </w:p>
    <w:p w:rsidR="00C5117E" w:rsidRDefault="00C5117E" w:rsidP="00A851A7">
      <w:pPr>
        <w:spacing w:after="0" w:line="240" w:lineRule="auto"/>
        <w:ind w:right="-1"/>
        <w:jc w:val="both"/>
        <w:textAlignment w:val="baseline"/>
        <w:rPr>
          <w:rFonts w:ascii="Cambria" w:hAnsi="Cambria"/>
          <w:sz w:val="24"/>
          <w:szCs w:val="24"/>
        </w:rPr>
      </w:pPr>
    </w:p>
    <w:p w:rsidR="00C5117E" w:rsidRDefault="00C5117E" w:rsidP="00094171">
      <w:pPr>
        <w:pStyle w:val="PargrafodaLista"/>
        <w:numPr>
          <w:ilvl w:val="0"/>
          <w:numId w:val="4"/>
        </w:numPr>
        <w:spacing w:after="0" w:line="240" w:lineRule="auto"/>
        <w:ind w:right="-1"/>
        <w:jc w:val="both"/>
        <w:textAlignment w:val="baseline"/>
        <w:rPr>
          <w:rFonts w:ascii="Cambria" w:hAnsi="Cambria"/>
          <w:b/>
          <w:sz w:val="24"/>
          <w:szCs w:val="24"/>
        </w:rPr>
      </w:pPr>
      <w:r>
        <w:rPr>
          <w:rFonts w:ascii="Cambria" w:hAnsi="Cambria"/>
          <w:b/>
          <w:sz w:val="24"/>
          <w:szCs w:val="24"/>
        </w:rPr>
        <w:t>HABILITAÇÃO</w:t>
      </w:r>
    </w:p>
    <w:p w:rsidR="00C5117E" w:rsidRDefault="00C5117E" w:rsidP="00C5117E">
      <w:pPr>
        <w:spacing w:after="0" w:line="240" w:lineRule="auto"/>
        <w:ind w:right="-1"/>
        <w:jc w:val="both"/>
        <w:textAlignment w:val="baseline"/>
        <w:rPr>
          <w:rFonts w:ascii="Cambria" w:hAnsi="Cambria"/>
          <w:b/>
          <w:sz w:val="24"/>
          <w:szCs w:val="24"/>
        </w:rPr>
      </w:pPr>
    </w:p>
    <w:p w:rsidR="00C5117E" w:rsidRDefault="005A5E44" w:rsidP="00C5117E">
      <w:pPr>
        <w:spacing w:after="0" w:line="240" w:lineRule="auto"/>
        <w:ind w:right="-1"/>
        <w:jc w:val="both"/>
        <w:textAlignment w:val="baseline"/>
        <w:rPr>
          <w:rFonts w:ascii="Cambria" w:hAnsi="Cambria"/>
          <w:sz w:val="24"/>
          <w:szCs w:val="24"/>
        </w:rPr>
      </w:pPr>
      <w:r>
        <w:rPr>
          <w:rFonts w:ascii="Cambria" w:hAnsi="Cambria"/>
          <w:sz w:val="24"/>
          <w:szCs w:val="24"/>
        </w:rPr>
        <w:lastRenderedPageBreak/>
        <w:t>6.1. Os documentos a serem exigidos para fins de habilitação</w:t>
      </w:r>
      <w:r w:rsidR="00734A99">
        <w:rPr>
          <w:rFonts w:ascii="Cambria" w:hAnsi="Cambria"/>
          <w:sz w:val="24"/>
          <w:szCs w:val="24"/>
        </w:rPr>
        <w:t xml:space="preserve"> deste Aviso de Dispensa serão solicitados do fornecedor mais bem classificado da fase de lances, conforme a seguir:</w:t>
      </w:r>
    </w:p>
    <w:p w:rsidR="00734A99" w:rsidRDefault="00734A99" w:rsidP="00C5117E">
      <w:pPr>
        <w:spacing w:after="0" w:line="240" w:lineRule="auto"/>
        <w:ind w:right="-1"/>
        <w:jc w:val="both"/>
        <w:textAlignment w:val="baseline"/>
        <w:rPr>
          <w:rFonts w:ascii="Cambria" w:hAnsi="Cambria"/>
          <w:sz w:val="24"/>
          <w:szCs w:val="24"/>
        </w:rPr>
      </w:pPr>
    </w:p>
    <w:p w:rsidR="00734A99" w:rsidRPr="00AC5751" w:rsidRDefault="00734A99" w:rsidP="00734A99">
      <w:pPr>
        <w:spacing w:after="0" w:line="240" w:lineRule="auto"/>
        <w:jc w:val="both"/>
        <w:rPr>
          <w:rFonts w:ascii="Cambria" w:eastAsia="Cambria" w:hAnsi="Cambria" w:cs="Cambria"/>
          <w:b/>
          <w:sz w:val="24"/>
          <w:szCs w:val="24"/>
        </w:rPr>
      </w:pPr>
      <w:r>
        <w:rPr>
          <w:rFonts w:ascii="Cambria" w:eastAsia="Cambria" w:hAnsi="Cambria" w:cs="Cambria"/>
          <w:b/>
          <w:sz w:val="24"/>
          <w:szCs w:val="24"/>
        </w:rPr>
        <w:t>6</w:t>
      </w:r>
      <w:r w:rsidRPr="00AC5751">
        <w:rPr>
          <w:rFonts w:ascii="Cambria" w:eastAsia="Cambria" w:hAnsi="Cambria" w:cs="Cambria"/>
          <w:b/>
          <w:sz w:val="24"/>
          <w:szCs w:val="24"/>
        </w:rPr>
        <w:t xml:space="preserve">.1.1. REGULARIDADE JURÍDICA </w:t>
      </w:r>
    </w:p>
    <w:p w:rsidR="00734A99" w:rsidRDefault="00734A99" w:rsidP="00734A99">
      <w:pPr>
        <w:spacing w:after="0" w:line="240" w:lineRule="auto"/>
        <w:jc w:val="both"/>
        <w:rPr>
          <w:rFonts w:ascii="Cambria" w:eastAsia="Cambria" w:hAnsi="Cambria" w:cs="Cambria"/>
          <w:b/>
          <w:sz w:val="24"/>
          <w:szCs w:val="24"/>
        </w:rPr>
      </w:pPr>
    </w:p>
    <w:p w:rsidR="00734A99" w:rsidRPr="00AC5751" w:rsidRDefault="00734A99" w:rsidP="00734A99">
      <w:pPr>
        <w:spacing w:after="0" w:line="240" w:lineRule="auto"/>
        <w:ind w:firstLine="720"/>
        <w:jc w:val="both"/>
        <w:rPr>
          <w:rFonts w:ascii="Cambria" w:eastAsia="Cambria" w:hAnsi="Cambria" w:cs="Cambria"/>
          <w:sz w:val="24"/>
          <w:szCs w:val="24"/>
        </w:rPr>
      </w:pPr>
      <w:r w:rsidRPr="00AC5751">
        <w:rPr>
          <w:rFonts w:ascii="Cambria" w:eastAsia="Cambria" w:hAnsi="Cambria" w:cs="Cambria"/>
          <w:b/>
          <w:sz w:val="24"/>
          <w:szCs w:val="24"/>
        </w:rPr>
        <w:t>I- Empresário individual:</w:t>
      </w:r>
      <w:r w:rsidRPr="00AC5751">
        <w:rPr>
          <w:rFonts w:ascii="Cambria" w:eastAsia="Cambria" w:hAnsi="Cambria" w:cs="Cambria"/>
          <w:sz w:val="24"/>
          <w:szCs w:val="24"/>
        </w:rPr>
        <w:t xml:space="preserve"> inscrição no Registro Público de Empresas Mercantis, a cargo da Junta Comercial da respectiva sede; </w:t>
      </w:r>
    </w:p>
    <w:p w:rsidR="00734A99" w:rsidRDefault="00734A99" w:rsidP="00734A99">
      <w:pPr>
        <w:spacing w:after="0" w:line="240" w:lineRule="auto"/>
        <w:ind w:firstLine="720"/>
        <w:jc w:val="both"/>
        <w:rPr>
          <w:rFonts w:ascii="Cambria" w:eastAsia="Cambria" w:hAnsi="Cambria" w:cs="Cambria"/>
          <w:b/>
          <w:sz w:val="24"/>
          <w:szCs w:val="24"/>
        </w:rPr>
      </w:pPr>
    </w:p>
    <w:p w:rsidR="00734A99" w:rsidRPr="00AC5751" w:rsidRDefault="00734A99" w:rsidP="00734A99">
      <w:pPr>
        <w:spacing w:after="0" w:line="240" w:lineRule="auto"/>
        <w:ind w:firstLine="720"/>
        <w:jc w:val="both"/>
        <w:rPr>
          <w:rFonts w:ascii="Cambria" w:eastAsia="Cambria" w:hAnsi="Cambria" w:cs="Cambria"/>
          <w:sz w:val="24"/>
          <w:szCs w:val="24"/>
        </w:rPr>
      </w:pPr>
      <w:r w:rsidRPr="00AC5751">
        <w:rPr>
          <w:rFonts w:ascii="Cambria" w:eastAsia="Cambria" w:hAnsi="Cambria" w:cs="Cambria"/>
          <w:b/>
          <w:sz w:val="24"/>
          <w:szCs w:val="24"/>
        </w:rPr>
        <w:t>II- Microempreendedor Individual - MEI:</w:t>
      </w:r>
      <w:r w:rsidRPr="00AC5751">
        <w:rPr>
          <w:rFonts w:ascii="Cambria" w:eastAsia="Cambria" w:hAnsi="Cambria" w:cs="Cambria"/>
          <w:sz w:val="24"/>
          <w:szCs w:val="24"/>
        </w:rPr>
        <w:t xml:space="preserve"> Certificado da Condição de Microempreendedor Individual - CCMEI, cuja aceitação ficará condicionada à verificação da autenticidade no sítio https://www.gov.br/empresas-e-negocios/pt-br/empreendedor; </w:t>
      </w:r>
    </w:p>
    <w:p w:rsidR="00734A99" w:rsidRDefault="00734A99" w:rsidP="00734A99">
      <w:pPr>
        <w:spacing w:after="0" w:line="240" w:lineRule="auto"/>
        <w:ind w:firstLine="720"/>
        <w:jc w:val="both"/>
        <w:rPr>
          <w:rFonts w:ascii="Cambria" w:eastAsia="Cambria" w:hAnsi="Cambria" w:cs="Cambria"/>
          <w:b/>
          <w:sz w:val="24"/>
          <w:szCs w:val="24"/>
        </w:rPr>
      </w:pPr>
    </w:p>
    <w:p w:rsidR="00734A99" w:rsidRPr="00AC5751" w:rsidRDefault="00734A99" w:rsidP="00734A99">
      <w:pPr>
        <w:spacing w:after="0" w:line="240" w:lineRule="auto"/>
        <w:ind w:firstLine="720"/>
        <w:jc w:val="both"/>
        <w:rPr>
          <w:rFonts w:ascii="Cambria" w:eastAsia="Cambria" w:hAnsi="Cambria" w:cs="Cambria"/>
          <w:sz w:val="24"/>
          <w:szCs w:val="24"/>
        </w:rPr>
      </w:pPr>
      <w:r w:rsidRPr="00AC5751">
        <w:rPr>
          <w:rFonts w:ascii="Cambria" w:eastAsia="Cambria" w:hAnsi="Cambria" w:cs="Cambria"/>
          <w:b/>
          <w:sz w:val="24"/>
          <w:szCs w:val="24"/>
        </w:rPr>
        <w:t xml:space="preserve">III- Sociedade empresária, sociedade limitada unipessoal – SLU ou sociedade identificada como empresa individual de responsabilidade limitada - EIRELI: </w:t>
      </w:r>
      <w:r w:rsidRPr="00AC5751">
        <w:rPr>
          <w:rFonts w:ascii="Cambria" w:eastAsia="Cambria" w:hAnsi="Cambria" w:cs="Cambria"/>
          <w:sz w:val="24"/>
          <w:szCs w:val="24"/>
        </w:rPr>
        <w:t>inscrição do ato constitutivo, estatuto ou contrato social no Registro Público de Empresas Mercantis, a cargo da Junta Comercial da respectiva sede, acompanhada de documento comprobatório de seus administradores;</w:t>
      </w:r>
    </w:p>
    <w:p w:rsidR="00734A99" w:rsidRDefault="00734A99" w:rsidP="00734A99">
      <w:pPr>
        <w:spacing w:after="0" w:line="240" w:lineRule="auto"/>
        <w:jc w:val="both"/>
        <w:rPr>
          <w:rFonts w:ascii="Cambria" w:eastAsia="Cambria" w:hAnsi="Cambria" w:cs="Cambria"/>
          <w:b/>
          <w:sz w:val="24"/>
          <w:szCs w:val="24"/>
        </w:rPr>
      </w:pPr>
    </w:p>
    <w:p w:rsidR="00734A99" w:rsidRPr="00AC5751" w:rsidRDefault="00734A99" w:rsidP="00734A99">
      <w:pPr>
        <w:spacing w:after="0" w:line="240" w:lineRule="auto"/>
        <w:ind w:firstLine="720"/>
        <w:jc w:val="both"/>
        <w:rPr>
          <w:rFonts w:ascii="Cambria" w:eastAsia="Cambria" w:hAnsi="Cambria" w:cs="Cambria"/>
          <w:sz w:val="24"/>
          <w:szCs w:val="24"/>
        </w:rPr>
      </w:pPr>
      <w:r w:rsidRPr="00AC5751">
        <w:rPr>
          <w:rFonts w:ascii="Cambria" w:eastAsia="Cambria" w:hAnsi="Cambria" w:cs="Cambria"/>
          <w:b/>
          <w:sz w:val="24"/>
          <w:szCs w:val="24"/>
        </w:rPr>
        <w:t>IV- Sociedade empresária estrangeira:</w:t>
      </w:r>
      <w:r w:rsidRPr="00AC5751">
        <w:rPr>
          <w:rFonts w:ascii="Cambria" w:eastAsia="Cambria" w:hAnsi="Cambria" w:cs="Cambria"/>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734A99" w:rsidRDefault="00734A99" w:rsidP="00734A99">
      <w:pPr>
        <w:spacing w:after="0" w:line="240" w:lineRule="auto"/>
        <w:jc w:val="both"/>
        <w:rPr>
          <w:rFonts w:ascii="Cambria" w:eastAsia="Cambria" w:hAnsi="Cambria" w:cs="Cambria"/>
          <w:b/>
          <w:sz w:val="24"/>
          <w:szCs w:val="24"/>
        </w:rPr>
      </w:pPr>
    </w:p>
    <w:p w:rsidR="00734A99" w:rsidRPr="00AC5751" w:rsidRDefault="00734A99" w:rsidP="00734A99">
      <w:pPr>
        <w:spacing w:after="0" w:line="240" w:lineRule="auto"/>
        <w:ind w:firstLine="720"/>
        <w:jc w:val="both"/>
        <w:rPr>
          <w:rFonts w:ascii="Cambria" w:eastAsia="Cambria" w:hAnsi="Cambria" w:cs="Cambria"/>
          <w:sz w:val="24"/>
          <w:szCs w:val="24"/>
        </w:rPr>
      </w:pPr>
      <w:r w:rsidRPr="00AC5751">
        <w:rPr>
          <w:rFonts w:ascii="Cambria" w:eastAsia="Cambria" w:hAnsi="Cambria" w:cs="Cambria"/>
          <w:b/>
          <w:sz w:val="24"/>
          <w:szCs w:val="24"/>
        </w:rPr>
        <w:t>V- Sociedade simples:</w:t>
      </w:r>
      <w:r w:rsidRPr="00AC5751">
        <w:rPr>
          <w:rFonts w:ascii="Cambria" w:eastAsia="Cambria" w:hAnsi="Cambria" w:cs="Cambria"/>
          <w:sz w:val="24"/>
          <w:szCs w:val="24"/>
        </w:rPr>
        <w:t xml:space="preserve"> inscrição do ato constitutivo no Registro Civil de Pessoas Jurídicas do local de sua sede, acompanhada de documento comprobatório de seus administradores;</w:t>
      </w:r>
    </w:p>
    <w:p w:rsidR="00734A99" w:rsidRDefault="00734A99" w:rsidP="00734A99">
      <w:pPr>
        <w:spacing w:after="0" w:line="240" w:lineRule="auto"/>
        <w:jc w:val="both"/>
        <w:rPr>
          <w:rFonts w:ascii="Cambria" w:eastAsia="Cambria" w:hAnsi="Cambria" w:cs="Cambria"/>
          <w:b/>
          <w:sz w:val="24"/>
          <w:szCs w:val="24"/>
        </w:rPr>
      </w:pPr>
    </w:p>
    <w:p w:rsidR="00734A99" w:rsidRPr="00AC5751" w:rsidRDefault="00734A99" w:rsidP="00734A99">
      <w:pPr>
        <w:spacing w:after="0" w:line="240" w:lineRule="auto"/>
        <w:ind w:firstLine="720"/>
        <w:jc w:val="both"/>
        <w:rPr>
          <w:rFonts w:ascii="Cambria" w:eastAsia="Cambria" w:hAnsi="Cambria" w:cs="Cambria"/>
          <w:sz w:val="24"/>
          <w:szCs w:val="24"/>
        </w:rPr>
      </w:pPr>
      <w:r w:rsidRPr="00AC5751">
        <w:rPr>
          <w:rFonts w:ascii="Cambria" w:eastAsia="Cambria" w:hAnsi="Cambria" w:cs="Cambria"/>
          <w:b/>
          <w:sz w:val="24"/>
          <w:szCs w:val="24"/>
        </w:rPr>
        <w:t xml:space="preserve">VI- Filial, sucursal ou agência de sociedade simples ou empresária: </w:t>
      </w:r>
      <w:r w:rsidRPr="00AC5751">
        <w:rPr>
          <w:rFonts w:ascii="Cambria" w:eastAsia="Cambria" w:hAnsi="Cambria" w:cs="Cambria"/>
          <w:sz w:val="24"/>
          <w:szCs w:val="24"/>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734A99" w:rsidRDefault="00734A99" w:rsidP="00734A99">
      <w:pPr>
        <w:spacing w:after="0" w:line="240" w:lineRule="auto"/>
        <w:ind w:firstLine="720"/>
        <w:jc w:val="both"/>
        <w:rPr>
          <w:rFonts w:ascii="Cambria" w:eastAsia="Cambria" w:hAnsi="Cambria" w:cs="Cambria"/>
          <w:b/>
          <w:sz w:val="24"/>
          <w:szCs w:val="24"/>
        </w:rPr>
      </w:pPr>
    </w:p>
    <w:p w:rsidR="00734A99" w:rsidRPr="00AC5751" w:rsidRDefault="00734A99" w:rsidP="00734A99">
      <w:pPr>
        <w:spacing w:after="0" w:line="240" w:lineRule="auto"/>
        <w:ind w:firstLine="720"/>
        <w:jc w:val="both"/>
        <w:rPr>
          <w:rFonts w:ascii="Cambria" w:eastAsia="Cambria" w:hAnsi="Cambria" w:cs="Cambria"/>
          <w:sz w:val="24"/>
          <w:szCs w:val="24"/>
        </w:rPr>
      </w:pPr>
      <w:r w:rsidRPr="00AC5751">
        <w:rPr>
          <w:rFonts w:ascii="Cambria" w:eastAsia="Cambria" w:hAnsi="Cambria" w:cs="Cambria"/>
          <w:b/>
          <w:sz w:val="24"/>
          <w:szCs w:val="24"/>
        </w:rPr>
        <w:t xml:space="preserve">VII- Sociedade cooperativa: </w:t>
      </w:r>
      <w:r w:rsidRPr="00AC5751">
        <w:rPr>
          <w:rFonts w:ascii="Cambria" w:eastAsia="Cambria" w:hAnsi="Cambria" w:cs="Cambria"/>
          <w:sz w:val="24"/>
          <w:szCs w:val="24"/>
        </w:rPr>
        <w:t>ata de fundação e estatuto social, com a ata da assembléia que o aprovou, devidamente arquivado na Junta Comercial ou inscrito no Registro Civil das Pessoas Jurídicas da respectiva sede, além do registro de que trata o art. 107 da Lei nº 5.764, de 16 de dezembro 1971.</w:t>
      </w:r>
    </w:p>
    <w:p w:rsidR="00734A99" w:rsidRPr="00AC5751" w:rsidRDefault="00734A99" w:rsidP="00734A99">
      <w:pPr>
        <w:spacing w:after="0" w:line="240" w:lineRule="auto"/>
        <w:jc w:val="both"/>
        <w:rPr>
          <w:rFonts w:ascii="Cambria" w:eastAsia="Cambria" w:hAnsi="Cambria" w:cs="Cambria"/>
          <w:b/>
          <w:sz w:val="24"/>
          <w:szCs w:val="24"/>
        </w:rPr>
      </w:pPr>
    </w:p>
    <w:p w:rsidR="00734A99" w:rsidRPr="00AC5751" w:rsidRDefault="00734A99" w:rsidP="00734A99">
      <w:pPr>
        <w:spacing w:after="0" w:line="240" w:lineRule="auto"/>
        <w:jc w:val="both"/>
        <w:rPr>
          <w:rFonts w:ascii="Cambria" w:eastAsia="Cambria" w:hAnsi="Cambria" w:cs="Cambria"/>
          <w:b/>
          <w:sz w:val="24"/>
          <w:szCs w:val="24"/>
        </w:rPr>
      </w:pPr>
      <w:r>
        <w:rPr>
          <w:rFonts w:ascii="Cambria" w:eastAsia="Cambria" w:hAnsi="Cambria" w:cs="Cambria"/>
          <w:b/>
          <w:sz w:val="24"/>
          <w:szCs w:val="24"/>
        </w:rPr>
        <w:t>6</w:t>
      </w:r>
      <w:r w:rsidRPr="00AC5751">
        <w:rPr>
          <w:rFonts w:ascii="Cambria" w:eastAsia="Cambria" w:hAnsi="Cambria" w:cs="Cambria"/>
          <w:b/>
          <w:sz w:val="24"/>
          <w:szCs w:val="24"/>
        </w:rPr>
        <w:t xml:space="preserve">.1.2. REGULARIDADE FISCAL, SOCIAL E TRABALHISTA </w:t>
      </w:r>
    </w:p>
    <w:p w:rsidR="00734A99" w:rsidRDefault="00734A99" w:rsidP="00734A99">
      <w:pPr>
        <w:spacing w:after="0" w:line="240" w:lineRule="auto"/>
        <w:jc w:val="both"/>
        <w:rPr>
          <w:rFonts w:ascii="Cambria" w:eastAsia="Cambria" w:hAnsi="Cambria" w:cs="Cambria"/>
          <w:b/>
          <w:sz w:val="24"/>
          <w:szCs w:val="24"/>
        </w:rPr>
      </w:pPr>
    </w:p>
    <w:p w:rsidR="00734A99" w:rsidRPr="00AC5751" w:rsidRDefault="00734A99" w:rsidP="00734A99">
      <w:pPr>
        <w:spacing w:after="0" w:line="240" w:lineRule="auto"/>
        <w:ind w:firstLine="720"/>
        <w:jc w:val="both"/>
        <w:rPr>
          <w:rFonts w:ascii="Cambria" w:eastAsia="Cambria" w:hAnsi="Cambria" w:cs="Cambria"/>
          <w:b/>
          <w:color w:val="FF0000"/>
          <w:sz w:val="24"/>
          <w:szCs w:val="24"/>
        </w:rPr>
      </w:pPr>
      <w:r w:rsidRPr="00AC5751">
        <w:rPr>
          <w:rFonts w:ascii="Cambria" w:eastAsia="Cambria" w:hAnsi="Cambria" w:cs="Cambria"/>
          <w:b/>
          <w:sz w:val="24"/>
          <w:szCs w:val="24"/>
        </w:rPr>
        <w:t xml:space="preserve">I – </w:t>
      </w:r>
      <w:r w:rsidRPr="00AC5751">
        <w:rPr>
          <w:rFonts w:ascii="Cambria" w:eastAsia="Cambria" w:hAnsi="Cambria" w:cs="Cambria"/>
          <w:sz w:val="24"/>
          <w:szCs w:val="24"/>
        </w:rPr>
        <w:t xml:space="preserve">Prova de inscrição no Cadastro Nacional da Pessoa Jurídica (CNPJ) </w:t>
      </w:r>
    </w:p>
    <w:p w:rsidR="00734A99" w:rsidRDefault="00734A99" w:rsidP="00734A99">
      <w:pPr>
        <w:spacing w:after="0" w:line="240" w:lineRule="auto"/>
        <w:ind w:firstLine="720"/>
        <w:jc w:val="both"/>
        <w:rPr>
          <w:rFonts w:ascii="Cambria" w:eastAsia="Cambria" w:hAnsi="Cambria" w:cs="Cambria"/>
          <w:b/>
          <w:sz w:val="24"/>
          <w:szCs w:val="24"/>
        </w:rPr>
      </w:pPr>
    </w:p>
    <w:p w:rsidR="00734A99" w:rsidRPr="00AC5751" w:rsidRDefault="00734A99" w:rsidP="00734A99">
      <w:pPr>
        <w:spacing w:after="0" w:line="240" w:lineRule="auto"/>
        <w:ind w:firstLine="720"/>
        <w:jc w:val="both"/>
        <w:rPr>
          <w:rFonts w:ascii="Cambria" w:eastAsia="Cambria" w:hAnsi="Cambria" w:cs="Cambria"/>
          <w:sz w:val="24"/>
          <w:szCs w:val="24"/>
        </w:rPr>
      </w:pPr>
      <w:r w:rsidRPr="00AC5751">
        <w:rPr>
          <w:rFonts w:ascii="Cambria" w:eastAsia="Cambria" w:hAnsi="Cambria" w:cs="Cambria"/>
          <w:b/>
          <w:sz w:val="24"/>
          <w:szCs w:val="24"/>
        </w:rPr>
        <w:t xml:space="preserve">II - </w:t>
      </w:r>
      <w:r w:rsidRPr="00AC5751">
        <w:rPr>
          <w:rFonts w:ascii="Cambria" w:eastAsia="Cambria" w:hAnsi="Cambria" w:cs="Cambria"/>
          <w:sz w:val="24"/>
          <w:szCs w:val="24"/>
        </w:rPr>
        <w:t>Inscrição no cadastro de contribuintes estadual ou municipal se houver, relativo ao domicílio ou sede do licitante, pertinente ao seu ramo de atividade e compatível com o objeto contratual;</w:t>
      </w:r>
    </w:p>
    <w:p w:rsidR="00734A99" w:rsidRDefault="00734A99" w:rsidP="00734A99">
      <w:pPr>
        <w:spacing w:after="0" w:line="240" w:lineRule="auto"/>
        <w:jc w:val="both"/>
        <w:rPr>
          <w:rFonts w:ascii="Cambria" w:eastAsia="Cambria" w:hAnsi="Cambria" w:cs="Cambria"/>
          <w:b/>
          <w:sz w:val="24"/>
          <w:szCs w:val="24"/>
        </w:rPr>
      </w:pPr>
    </w:p>
    <w:p w:rsidR="00734A99" w:rsidRPr="00AC5751" w:rsidRDefault="00734A99" w:rsidP="00734A99">
      <w:pPr>
        <w:spacing w:after="0" w:line="240" w:lineRule="auto"/>
        <w:ind w:firstLine="720"/>
        <w:jc w:val="both"/>
        <w:rPr>
          <w:rFonts w:ascii="Cambria" w:eastAsia="Cambria" w:hAnsi="Cambria" w:cs="Cambria"/>
          <w:sz w:val="24"/>
          <w:szCs w:val="24"/>
        </w:rPr>
      </w:pPr>
      <w:r w:rsidRPr="00AC5751">
        <w:rPr>
          <w:rFonts w:ascii="Cambria" w:eastAsia="Cambria" w:hAnsi="Cambria" w:cs="Cambria"/>
          <w:b/>
          <w:sz w:val="24"/>
          <w:szCs w:val="24"/>
        </w:rPr>
        <w:t xml:space="preserve">III - </w:t>
      </w:r>
      <w:r w:rsidRPr="00AC5751">
        <w:rPr>
          <w:rFonts w:ascii="Cambria" w:eastAsia="Cambria" w:hAnsi="Cambria" w:cs="Cambria"/>
          <w:sz w:val="24"/>
          <w:szCs w:val="24"/>
        </w:rPr>
        <w:t xml:space="preserve">Prova de regularidade para com a FAZENDA FEDERAL e a SEGURIDADE SOCIAL, mediante apresentação de Certidão Conjunta de Débitos Relativos a Tributos Federais e à Dívida </w:t>
      </w:r>
      <w:r w:rsidRPr="00AC5751">
        <w:rPr>
          <w:rFonts w:ascii="Cambria" w:eastAsia="Cambria" w:hAnsi="Cambria" w:cs="Cambria"/>
          <w:sz w:val="24"/>
          <w:szCs w:val="24"/>
        </w:rPr>
        <w:lastRenderedPageBreak/>
        <w:t>Ativa da União, emitida pela Secretaria da Receita Federal do Brasil ou pela Procuradoria-Geral da Fazenda Nacional;</w:t>
      </w:r>
    </w:p>
    <w:p w:rsidR="00734A99" w:rsidRDefault="00734A99" w:rsidP="00734A99">
      <w:pPr>
        <w:spacing w:after="0" w:line="240" w:lineRule="auto"/>
        <w:jc w:val="both"/>
        <w:rPr>
          <w:rFonts w:ascii="Cambria" w:eastAsia="Cambria" w:hAnsi="Cambria" w:cs="Cambria"/>
          <w:b/>
          <w:sz w:val="24"/>
          <w:szCs w:val="24"/>
        </w:rPr>
      </w:pPr>
    </w:p>
    <w:p w:rsidR="00734A99" w:rsidRPr="00AC5751" w:rsidRDefault="00734A99" w:rsidP="00734A99">
      <w:pPr>
        <w:spacing w:after="0" w:line="240" w:lineRule="auto"/>
        <w:ind w:firstLine="720"/>
        <w:jc w:val="both"/>
        <w:rPr>
          <w:rFonts w:ascii="Cambria" w:eastAsia="Cambria" w:hAnsi="Cambria" w:cs="Cambria"/>
          <w:sz w:val="24"/>
          <w:szCs w:val="24"/>
        </w:rPr>
      </w:pPr>
      <w:r w:rsidRPr="00AC5751">
        <w:rPr>
          <w:rFonts w:ascii="Cambria" w:eastAsia="Cambria" w:hAnsi="Cambria" w:cs="Cambria"/>
          <w:b/>
          <w:sz w:val="24"/>
          <w:szCs w:val="24"/>
        </w:rPr>
        <w:t xml:space="preserve">IV - </w:t>
      </w:r>
      <w:r w:rsidRPr="00AC5751">
        <w:rPr>
          <w:rFonts w:ascii="Cambria" w:eastAsia="Cambria" w:hAnsi="Cambria" w:cs="Cambria"/>
          <w:sz w:val="24"/>
          <w:szCs w:val="24"/>
        </w:rPr>
        <w:t>Prova de regularidade para com a FAZENDA ESTADUAL do domicílio ou sede do licitante, mediante apresentação de certidão emitida pela Secretaria competente do Estado;</w:t>
      </w:r>
    </w:p>
    <w:p w:rsidR="00734A99" w:rsidRPr="00AC5751" w:rsidRDefault="00734A99" w:rsidP="00734A99">
      <w:pPr>
        <w:spacing w:after="0" w:line="240" w:lineRule="auto"/>
        <w:ind w:firstLine="720"/>
        <w:jc w:val="both"/>
        <w:rPr>
          <w:rFonts w:ascii="Cambria" w:eastAsia="Cambria" w:hAnsi="Cambria" w:cs="Cambria"/>
          <w:sz w:val="24"/>
          <w:szCs w:val="24"/>
        </w:rPr>
      </w:pPr>
      <w:r w:rsidRPr="00AC5751">
        <w:rPr>
          <w:rFonts w:ascii="Cambria" w:eastAsia="Cambria" w:hAnsi="Cambria" w:cs="Cambria"/>
          <w:b/>
          <w:sz w:val="24"/>
          <w:szCs w:val="24"/>
        </w:rPr>
        <w:t xml:space="preserve">V – </w:t>
      </w:r>
      <w:r w:rsidRPr="00AC5751">
        <w:rPr>
          <w:rFonts w:ascii="Cambria" w:eastAsia="Cambria" w:hAnsi="Cambria" w:cs="Cambria"/>
          <w:sz w:val="24"/>
          <w:szCs w:val="24"/>
        </w:rPr>
        <w:t>Prova de regularidade para com a FAZENDA MUNICIPAL do domicílio ou sede do licitante;</w:t>
      </w:r>
    </w:p>
    <w:p w:rsidR="00734A99" w:rsidRDefault="00734A99" w:rsidP="00734A99">
      <w:pPr>
        <w:spacing w:after="0" w:line="240" w:lineRule="auto"/>
        <w:jc w:val="both"/>
        <w:rPr>
          <w:rFonts w:ascii="Cambria" w:eastAsia="Cambria" w:hAnsi="Cambria" w:cs="Cambria"/>
          <w:b/>
          <w:sz w:val="24"/>
          <w:szCs w:val="24"/>
        </w:rPr>
      </w:pPr>
    </w:p>
    <w:p w:rsidR="00734A99" w:rsidRPr="00AC5751" w:rsidRDefault="00734A99" w:rsidP="00734A99">
      <w:pPr>
        <w:spacing w:after="0" w:line="240" w:lineRule="auto"/>
        <w:ind w:firstLine="720"/>
        <w:jc w:val="both"/>
        <w:rPr>
          <w:rFonts w:ascii="Cambria" w:eastAsia="Cambria" w:hAnsi="Cambria" w:cs="Cambria"/>
          <w:sz w:val="24"/>
          <w:szCs w:val="24"/>
        </w:rPr>
      </w:pPr>
      <w:r w:rsidRPr="00AC5751">
        <w:rPr>
          <w:rFonts w:ascii="Cambria" w:eastAsia="Cambria" w:hAnsi="Cambria" w:cs="Cambria"/>
          <w:b/>
          <w:sz w:val="24"/>
          <w:szCs w:val="24"/>
        </w:rPr>
        <w:t xml:space="preserve">VI – </w:t>
      </w:r>
      <w:r w:rsidRPr="00AC5751">
        <w:rPr>
          <w:rFonts w:ascii="Cambria" w:eastAsia="Cambria" w:hAnsi="Cambria" w:cs="Cambria"/>
          <w:sz w:val="24"/>
          <w:szCs w:val="24"/>
        </w:rPr>
        <w:t>Certidão de Regularidade perante o FUNDO DE GARANTIA DO TEMPO DE SERVIÇO - FGTS, ou expedida pelo site próprio (via Internet), conforme legislação em vigor;</w:t>
      </w:r>
    </w:p>
    <w:p w:rsidR="00734A99" w:rsidRDefault="00734A99" w:rsidP="00734A99">
      <w:pPr>
        <w:spacing w:after="0" w:line="240" w:lineRule="auto"/>
        <w:jc w:val="both"/>
        <w:rPr>
          <w:rFonts w:ascii="Cambria" w:eastAsia="Cambria" w:hAnsi="Cambria" w:cs="Cambria"/>
          <w:b/>
          <w:sz w:val="24"/>
          <w:szCs w:val="24"/>
        </w:rPr>
      </w:pPr>
    </w:p>
    <w:p w:rsidR="00734A99" w:rsidRPr="00AC5751" w:rsidRDefault="00734A99" w:rsidP="00734A99">
      <w:pPr>
        <w:spacing w:after="0" w:line="240" w:lineRule="auto"/>
        <w:ind w:firstLine="720"/>
        <w:jc w:val="both"/>
        <w:rPr>
          <w:rFonts w:ascii="Cambria" w:eastAsia="Cambria" w:hAnsi="Cambria" w:cs="Cambria"/>
          <w:b/>
          <w:sz w:val="24"/>
          <w:szCs w:val="24"/>
        </w:rPr>
      </w:pPr>
      <w:r w:rsidRPr="00AC5751">
        <w:rPr>
          <w:rFonts w:ascii="Cambria" w:eastAsia="Cambria" w:hAnsi="Cambria" w:cs="Cambria"/>
          <w:b/>
          <w:sz w:val="24"/>
          <w:szCs w:val="24"/>
        </w:rPr>
        <w:t xml:space="preserve">VI – </w:t>
      </w:r>
      <w:r w:rsidRPr="00AC5751">
        <w:rPr>
          <w:rFonts w:ascii="Cambria" w:eastAsia="Cambria" w:hAnsi="Cambria" w:cs="Cambria"/>
          <w:sz w:val="24"/>
          <w:szCs w:val="24"/>
        </w:rPr>
        <w:t>Prova de inexistência de débitos inadimplidos perante a JUSTIÇA DO TRABALHO, mediante a apresentação de certidão negativa ou certidão positiva com efeito de negativa, nos termos do Título VII-A da Consolidação das Leis do Trabalho, aprovada pelo Decreto-Lei nº 5.452, de 1º de maio de 1943;</w:t>
      </w:r>
    </w:p>
    <w:p w:rsidR="00734A99" w:rsidRDefault="00734A99" w:rsidP="00734A99">
      <w:pPr>
        <w:spacing w:after="0" w:line="240" w:lineRule="auto"/>
        <w:jc w:val="both"/>
        <w:rPr>
          <w:rFonts w:ascii="Cambria" w:eastAsia="Cambria" w:hAnsi="Cambria" w:cs="Cambria"/>
          <w:b/>
          <w:sz w:val="24"/>
          <w:szCs w:val="24"/>
        </w:rPr>
      </w:pPr>
    </w:p>
    <w:p w:rsidR="00734A99" w:rsidRPr="00AC5751" w:rsidRDefault="00734A99" w:rsidP="00734A99">
      <w:pPr>
        <w:spacing w:after="0" w:line="240" w:lineRule="auto"/>
        <w:ind w:firstLine="1276"/>
        <w:jc w:val="both"/>
        <w:rPr>
          <w:rFonts w:ascii="Cambria" w:eastAsia="Cambria" w:hAnsi="Cambria" w:cs="Cambria"/>
          <w:sz w:val="24"/>
          <w:szCs w:val="24"/>
        </w:rPr>
      </w:pPr>
      <w:r w:rsidRPr="00AC5751">
        <w:rPr>
          <w:rFonts w:ascii="Cambria" w:eastAsia="Cambria" w:hAnsi="Cambria" w:cs="Cambria"/>
          <w:b/>
          <w:sz w:val="24"/>
          <w:szCs w:val="24"/>
        </w:rPr>
        <w:t xml:space="preserve">8.1.2.1. </w:t>
      </w:r>
      <w:r w:rsidRPr="00AC5751">
        <w:rPr>
          <w:rFonts w:ascii="Cambria" w:eastAsia="Cambria" w:hAnsi="Cambria" w:cs="Cambria"/>
          <w:sz w:val="24"/>
          <w:szCs w:val="24"/>
        </w:rPr>
        <w:t>Os documentos poderão ser substituídos ou supridos, no todo ou em parte, por outros meios hábeis a comprovar a regularidade do licitante, inclusive por meio eletrônico, desde que devidamente justificado e acatado expressamente pelo Agente de contratação.</w:t>
      </w:r>
    </w:p>
    <w:p w:rsidR="00734A99" w:rsidRPr="00AC5751" w:rsidRDefault="00734A99" w:rsidP="00734A99">
      <w:pPr>
        <w:spacing w:after="0" w:line="240" w:lineRule="auto"/>
        <w:jc w:val="both"/>
        <w:rPr>
          <w:rFonts w:ascii="Cambria" w:eastAsia="Cambria" w:hAnsi="Cambria" w:cs="Cambria"/>
          <w:b/>
          <w:sz w:val="24"/>
          <w:szCs w:val="24"/>
        </w:rPr>
      </w:pPr>
    </w:p>
    <w:p w:rsidR="00734A99" w:rsidRPr="00AC5751" w:rsidRDefault="00734A99" w:rsidP="00734A99">
      <w:pPr>
        <w:spacing w:after="0" w:line="240" w:lineRule="auto"/>
        <w:jc w:val="both"/>
        <w:rPr>
          <w:rFonts w:ascii="Cambria" w:eastAsia="Cambria" w:hAnsi="Cambria" w:cs="Cambria"/>
          <w:b/>
          <w:sz w:val="24"/>
          <w:szCs w:val="24"/>
        </w:rPr>
      </w:pPr>
      <w:r>
        <w:rPr>
          <w:rFonts w:ascii="Cambria" w:eastAsia="Cambria" w:hAnsi="Cambria" w:cs="Cambria"/>
          <w:b/>
          <w:sz w:val="24"/>
          <w:szCs w:val="24"/>
        </w:rPr>
        <w:t>6</w:t>
      </w:r>
      <w:r w:rsidRPr="00AC5751">
        <w:rPr>
          <w:rFonts w:ascii="Cambria" w:eastAsia="Cambria" w:hAnsi="Cambria" w:cs="Cambria"/>
          <w:b/>
          <w:sz w:val="24"/>
          <w:szCs w:val="24"/>
        </w:rPr>
        <w:t>.1.3. QUALIFICAÇÃO ECONÔMICO-FINANCEIRA:</w:t>
      </w:r>
    </w:p>
    <w:p w:rsidR="00734A99" w:rsidRDefault="00734A99" w:rsidP="00734A99">
      <w:pPr>
        <w:spacing w:after="0" w:line="240" w:lineRule="auto"/>
        <w:jc w:val="both"/>
        <w:rPr>
          <w:rFonts w:ascii="Cambria" w:eastAsia="Cambria" w:hAnsi="Cambria" w:cs="Cambria"/>
          <w:b/>
          <w:sz w:val="24"/>
          <w:szCs w:val="24"/>
        </w:rPr>
      </w:pPr>
    </w:p>
    <w:p w:rsidR="00734A99" w:rsidRDefault="00734A99" w:rsidP="00734A99">
      <w:pPr>
        <w:spacing w:after="0" w:line="240" w:lineRule="auto"/>
        <w:ind w:firstLine="720"/>
        <w:jc w:val="both"/>
        <w:rPr>
          <w:rFonts w:ascii="Cambria" w:eastAsia="Cambria" w:hAnsi="Cambria" w:cs="Cambria"/>
          <w:sz w:val="24"/>
          <w:szCs w:val="24"/>
        </w:rPr>
      </w:pPr>
      <w:r w:rsidRPr="00AC5751">
        <w:rPr>
          <w:rFonts w:ascii="Cambria" w:eastAsia="Cambria" w:hAnsi="Cambria" w:cs="Cambria"/>
          <w:b/>
          <w:sz w:val="24"/>
          <w:szCs w:val="24"/>
        </w:rPr>
        <w:t xml:space="preserve">I- </w:t>
      </w:r>
      <w:r w:rsidRPr="00AC5751">
        <w:rPr>
          <w:rFonts w:ascii="Cambria" w:eastAsia="Cambria" w:hAnsi="Cambria" w:cs="Cambria"/>
          <w:sz w:val="24"/>
          <w:szCs w:val="24"/>
        </w:rPr>
        <w:t>CERTIDÃO NEGATIVA DE FALÊNCIA/CONCORDATA ou CERTIDÃO JUDICIAL CÍVEL NEGATIVA e/ou CERTIDÃO DE RECUPERAÇÃO JUDICIAL OU EXTRA JUDICIAL, expedida pelo distribuidor da Sede da pessoa jurídica ou do domicílio da empresa individual licitante, expedida pelo cartório distribuidor, com data de emissão de no máximo 90 (noventa) dias da data estipulada para abertura do certame, exceto se outra data não constar expressamente no documento.</w:t>
      </w:r>
    </w:p>
    <w:p w:rsidR="00734A99" w:rsidRPr="00AC5751" w:rsidRDefault="00734A99" w:rsidP="00734A99">
      <w:pPr>
        <w:spacing w:after="0" w:line="240" w:lineRule="auto"/>
        <w:ind w:firstLine="720"/>
        <w:jc w:val="both"/>
        <w:rPr>
          <w:rFonts w:ascii="Cambria" w:eastAsia="Cambria" w:hAnsi="Cambria" w:cs="Cambria"/>
          <w:sz w:val="24"/>
          <w:szCs w:val="24"/>
        </w:rPr>
      </w:pPr>
    </w:p>
    <w:p w:rsidR="00734A99" w:rsidRPr="00AC5751" w:rsidRDefault="00734A99" w:rsidP="00734A99">
      <w:pPr>
        <w:spacing w:after="0" w:line="240" w:lineRule="auto"/>
        <w:ind w:firstLine="720"/>
        <w:jc w:val="both"/>
        <w:rPr>
          <w:rFonts w:ascii="Cambria" w:eastAsia="Cambria" w:hAnsi="Cambria" w:cs="Cambria"/>
          <w:sz w:val="24"/>
          <w:szCs w:val="24"/>
        </w:rPr>
      </w:pPr>
      <w:r w:rsidRPr="00AC5751">
        <w:rPr>
          <w:rFonts w:ascii="Cambria" w:hAnsi="Cambria"/>
          <w:sz w:val="24"/>
          <w:szCs w:val="24"/>
        </w:rPr>
        <w:t>a) Caso o licitante esteja em recuperação judicial ou extrajudicial, deverá ser comprovado o acolhimento do plano de recuperação judicial ou a homologação do plano de recuperação extrajudicial, conforme o caso.</w:t>
      </w:r>
    </w:p>
    <w:p w:rsidR="00734A99" w:rsidRDefault="00734A99" w:rsidP="00734A99">
      <w:pPr>
        <w:spacing w:after="0" w:line="240" w:lineRule="auto"/>
        <w:ind w:firstLine="720"/>
        <w:jc w:val="both"/>
        <w:rPr>
          <w:rFonts w:ascii="Cambria" w:eastAsia="Cambria" w:hAnsi="Cambria" w:cs="Cambria"/>
          <w:b/>
          <w:sz w:val="24"/>
          <w:szCs w:val="24"/>
        </w:rPr>
      </w:pPr>
    </w:p>
    <w:p w:rsidR="00734A99" w:rsidRPr="00BA7178" w:rsidRDefault="00734A99" w:rsidP="00734A99">
      <w:pPr>
        <w:spacing w:after="0" w:line="240" w:lineRule="auto"/>
        <w:jc w:val="both"/>
        <w:rPr>
          <w:rFonts w:ascii="Cambria" w:eastAsia="Cambria" w:hAnsi="Cambria" w:cs="Cambria"/>
          <w:b/>
          <w:sz w:val="24"/>
          <w:szCs w:val="24"/>
        </w:rPr>
      </w:pPr>
      <w:r w:rsidRPr="00BA7178">
        <w:rPr>
          <w:rFonts w:ascii="Cambria" w:eastAsia="Cambria" w:hAnsi="Cambria" w:cs="Cambria"/>
          <w:b/>
          <w:sz w:val="24"/>
          <w:szCs w:val="24"/>
        </w:rPr>
        <w:t xml:space="preserve">6.1.4. QUALIFICAÇÃO TÉCNICA </w:t>
      </w:r>
      <w:r w:rsidRPr="00BA7178">
        <w:rPr>
          <w:rFonts w:ascii="Cambria" w:eastAsia="Cambria" w:hAnsi="Cambria" w:cs="Cambria"/>
          <w:b/>
          <w:sz w:val="16"/>
          <w:szCs w:val="24"/>
        </w:rPr>
        <w:t>(CONFORME DISPOSTO NO ART 67 DA LF 14.133, CONFORME O CASO CONCRETO)</w:t>
      </w:r>
    </w:p>
    <w:p w:rsidR="00734A99" w:rsidRPr="00BA7178" w:rsidRDefault="00734A99" w:rsidP="00734A99">
      <w:pPr>
        <w:spacing w:after="0" w:line="240" w:lineRule="auto"/>
        <w:jc w:val="both"/>
        <w:rPr>
          <w:rFonts w:ascii="Cambria" w:hAnsi="Cambria"/>
          <w:sz w:val="24"/>
          <w:szCs w:val="24"/>
        </w:rPr>
      </w:pPr>
    </w:p>
    <w:p w:rsidR="00B750A4" w:rsidRPr="00BA7178" w:rsidRDefault="00B750A4" w:rsidP="00B750A4">
      <w:pPr>
        <w:pStyle w:val="Blockquote"/>
        <w:spacing w:before="0" w:after="0"/>
        <w:ind w:left="0" w:right="-455" w:firstLine="720"/>
        <w:jc w:val="both"/>
        <w:rPr>
          <w:rFonts w:ascii="Cambria" w:hAnsi="Cambria" w:cs="Tahoma"/>
          <w:color w:val="000000"/>
          <w:szCs w:val="24"/>
        </w:rPr>
      </w:pPr>
      <w:r w:rsidRPr="00BA7178">
        <w:rPr>
          <w:rFonts w:ascii="Cambria" w:hAnsi="Cambria" w:cs="Tahoma"/>
          <w:b/>
          <w:szCs w:val="24"/>
        </w:rPr>
        <w:t xml:space="preserve">I- </w:t>
      </w:r>
      <w:r w:rsidRPr="00BA7178">
        <w:rPr>
          <w:rFonts w:ascii="Cambria" w:hAnsi="Cambria" w:cs="Tahoma"/>
          <w:szCs w:val="24"/>
        </w:rPr>
        <w:t>Atestado fornecido por pessoa jurídica de direito público ou privado comprovando aptidão do licitante para desempenho de atividade compatível com o objeto da licitação.</w:t>
      </w:r>
    </w:p>
    <w:p w:rsidR="00B750A4" w:rsidRPr="00BA7178" w:rsidRDefault="00B750A4" w:rsidP="00B750A4">
      <w:pPr>
        <w:spacing w:after="0" w:line="240" w:lineRule="auto"/>
        <w:ind w:firstLine="720"/>
        <w:jc w:val="both"/>
        <w:rPr>
          <w:rFonts w:ascii="Cambria" w:hAnsi="Cambria"/>
          <w:sz w:val="24"/>
          <w:szCs w:val="24"/>
        </w:rPr>
      </w:pPr>
    </w:p>
    <w:p w:rsidR="00734A99" w:rsidRDefault="00F31822" w:rsidP="00734A99">
      <w:pPr>
        <w:spacing w:after="0" w:line="240" w:lineRule="auto"/>
        <w:jc w:val="both"/>
        <w:rPr>
          <w:rFonts w:ascii="Cambria" w:eastAsia="Cambria" w:hAnsi="Cambria" w:cs="Cambria"/>
          <w:b/>
          <w:sz w:val="24"/>
          <w:szCs w:val="24"/>
        </w:rPr>
      </w:pPr>
      <w:r>
        <w:rPr>
          <w:rFonts w:ascii="Cambria" w:eastAsia="Cambria" w:hAnsi="Cambria" w:cs="Cambria"/>
          <w:b/>
          <w:sz w:val="24"/>
          <w:szCs w:val="24"/>
        </w:rPr>
        <w:t>6</w:t>
      </w:r>
      <w:r w:rsidR="00734A99" w:rsidRPr="00917200">
        <w:rPr>
          <w:rFonts w:ascii="Cambria" w:eastAsia="Cambria" w:hAnsi="Cambria" w:cs="Cambria"/>
          <w:b/>
          <w:sz w:val="24"/>
          <w:szCs w:val="24"/>
        </w:rPr>
        <w:t xml:space="preserve">.1.5. </w:t>
      </w:r>
      <w:r w:rsidR="00A041E8">
        <w:rPr>
          <w:rFonts w:ascii="Cambria" w:eastAsia="Cambria" w:hAnsi="Cambria" w:cs="Cambria"/>
          <w:b/>
          <w:sz w:val="24"/>
          <w:szCs w:val="24"/>
        </w:rPr>
        <w:t>DAS DECLARAÇÕES</w:t>
      </w:r>
    </w:p>
    <w:p w:rsidR="00B750A4" w:rsidRDefault="00B750A4" w:rsidP="00734A99">
      <w:pPr>
        <w:spacing w:after="0" w:line="240" w:lineRule="auto"/>
        <w:jc w:val="both"/>
        <w:rPr>
          <w:rFonts w:ascii="Cambria" w:eastAsia="Cambria" w:hAnsi="Cambria" w:cs="Cambria"/>
          <w:b/>
          <w:sz w:val="24"/>
          <w:szCs w:val="24"/>
        </w:rPr>
      </w:pPr>
    </w:p>
    <w:p w:rsidR="00991A49" w:rsidRPr="0026121C" w:rsidRDefault="00734A99" w:rsidP="00991A49">
      <w:pPr>
        <w:spacing w:after="0" w:line="240" w:lineRule="auto"/>
        <w:ind w:firstLine="720"/>
        <w:jc w:val="both"/>
        <w:rPr>
          <w:rFonts w:ascii="Cambria" w:eastAsia="Cambria" w:hAnsi="Cambria" w:cs="Cambria"/>
          <w:b/>
          <w:sz w:val="24"/>
          <w:szCs w:val="24"/>
        </w:rPr>
      </w:pPr>
      <w:r w:rsidRPr="00AC5751">
        <w:rPr>
          <w:rFonts w:ascii="Cambria" w:eastAsia="Cambria" w:hAnsi="Cambria" w:cs="Cambria"/>
          <w:b/>
          <w:sz w:val="24"/>
          <w:szCs w:val="24"/>
        </w:rPr>
        <w:t>I-</w:t>
      </w:r>
      <w:r w:rsidR="00233A58" w:rsidRPr="00233A58">
        <w:rPr>
          <w:rFonts w:ascii="Cambria" w:hAnsi="Cambria"/>
          <w:b/>
          <w:sz w:val="24"/>
          <w:szCs w:val="24"/>
        </w:rPr>
        <w:t xml:space="preserve"> DECLARAÇÃO</w:t>
      </w:r>
      <w:r w:rsidR="00233A58" w:rsidRPr="00233A58">
        <w:rPr>
          <w:rFonts w:ascii="Cambria" w:hAnsi="Cambria"/>
          <w:sz w:val="24"/>
          <w:szCs w:val="24"/>
        </w:rPr>
        <w:t xml:space="preserve"> </w:t>
      </w:r>
      <w:r w:rsidR="00991A49">
        <w:rPr>
          <w:rFonts w:ascii="Cambria" w:hAnsi="Cambria"/>
          <w:sz w:val="24"/>
          <w:szCs w:val="24"/>
        </w:rPr>
        <w:t xml:space="preserve">unificada </w:t>
      </w:r>
      <w:r w:rsidR="00D40684" w:rsidRPr="00157E12">
        <w:rPr>
          <w:rFonts w:ascii="Cambria" w:hAnsi="Cambria"/>
          <w:b/>
          <w:sz w:val="24"/>
          <w:szCs w:val="24"/>
        </w:rPr>
        <w:t>(Anexo III)</w:t>
      </w:r>
    </w:p>
    <w:p w:rsidR="00734A99" w:rsidRPr="006F3DA8" w:rsidRDefault="00734A99" w:rsidP="00C5117E">
      <w:pPr>
        <w:spacing w:after="0" w:line="240" w:lineRule="auto"/>
        <w:ind w:right="-1"/>
        <w:jc w:val="both"/>
        <w:textAlignment w:val="baseline"/>
        <w:rPr>
          <w:rFonts w:ascii="Cambria" w:hAnsi="Cambria"/>
          <w:sz w:val="4"/>
          <w:szCs w:val="24"/>
        </w:rPr>
      </w:pPr>
    </w:p>
    <w:p w:rsidR="00865218" w:rsidRPr="00640774" w:rsidRDefault="009026D2" w:rsidP="009026D2">
      <w:pPr>
        <w:pStyle w:val="NormalWeb"/>
        <w:spacing w:before="103" w:beforeAutospacing="0" w:after="0" w:afterAutospacing="0"/>
        <w:ind w:right="-1"/>
        <w:jc w:val="both"/>
        <w:textAlignment w:val="baseline"/>
        <w:rPr>
          <w:rFonts w:ascii="Cambria" w:hAnsi="Cambria" w:cs="Calibri"/>
          <w:color w:val="000000"/>
        </w:rPr>
      </w:pPr>
      <w:r>
        <w:rPr>
          <w:rFonts w:ascii="Cambria" w:hAnsi="Cambria" w:cs="Calibri"/>
          <w:color w:val="000000"/>
        </w:rPr>
        <w:t>6.</w:t>
      </w:r>
      <w:r w:rsidR="00233A58">
        <w:rPr>
          <w:rFonts w:ascii="Cambria" w:hAnsi="Cambria" w:cs="Calibri"/>
          <w:color w:val="000000"/>
        </w:rPr>
        <w:t>2</w:t>
      </w:r>
      <w:r>
        <w:rPr>
          <w:rFonts w:ascii="Cambria" w:hAnsi="Cambria" w:cs="Calibri"/>
          <w:color w:val="000000"/>
        </w:rPr>
        <w:t xml:space="preserve">. </w:t>
      </w:r>
      <w:r w:rsidR="00865218" w:rsidRPr="00640774">
        <w:rPr>
          <w:rFonts w:ascii="Cambria" w:hAnsi="Cambria" w:cs="Calibri"/>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rsidR="00865218" w:rsidRPr="00640774" w:rsidRDefault="00233A58" w:rsidP="00233A58">
      <w:pPr>
        <w:pStyle w:val="NormalWeb"/>
        <w:spacing w:before="105" w:beforeAutospacing="0" w:after="0" w:afterAutospacing="0"/>
        <w:ind w:right="-1"/>
        <w:jc w:val="both"/>
        <w:textAlignment w:val="baseline"/>
        <w:rPr>
          <w:rFonts w:ascii="Cambria" w:hAnsi="Cambria" w:cs="Calibri"/>
          <w:color w:val="000000"/>
        </w:rPr>
      </w:pPr>
      <w:r>
        <w:rPr>
          <w:rFonts w:ascii="Cambria" w:hAnsi="Cambria" w:cs="Calibri"/>
          <w:color w:val="000000"/>
        </w:rPr>
        <w:lastRenderedPageBreak/>
        <w:t xml:space="preserve">6.3. </w:t>
      </w:r>
      <w:r w:rsidR="00865218" w:rsidRPr="00640774">
        <w:rPr>
          <w:rFonts w:ascii="Cambria" w:hAnsi="Cambria" w:cs="Calibri"/>
          <w:color w:val="000000"/>
        </w:rPr>
        <w:t>A tentativa de burla será verificada por meio dos vínculos societários, linhas de fornecimento similares, dentre outros.</w:t>
      </w:r>
    </w:p>
    <w:p w:rsidR="00865218" w:rsidRPr="00640774" w:rsidRDefault="00233A58" w:rsidP="00233A58">
      <w:pPr>
        <w:pStyle w:val="NormalWeb"/>
        <w:spacing w:before="103" w:beforeAutospacing="0" w:after="0" w:afterAutospacing="0"/>
        <w:jc w:val="both"/>
        <w:textAlignment w:val="baseline"/>
        <w:rPr>
          <w:rFonts w:ascii="Cambria" w:hAnsi="Cambria" w:cs="Calibri"/>
          <w:color w:val="000000"/>
        </w:rPr>
      </w:pPr>
      <w:r>
        <w:rPr>
          <w:rFonts w:ascii="Cambria" w:hAnsi="Cambria" w:cs="Calibri"/>
          <w:color w:val="000000"/>
        </w:rPr>
        <w:t xml:space="preserve">6.4. </w:t>
      </w:r>
      <w:r w:rsidR="00865218" w:rsidRPr="00640774">
        <w:rPr>
          <w:rFonts w:ascii="Cambria" w:hAnsi="Cambria" w:cs="Calibri"/>
          <w:color w:val="000000"/>
        </w:rPr>
        <w:t>O fornecedor será convocado para manifestação previamente à sua desclassificação</w:t>
      </w:r>
    </w:p>
    <w:p w:rsidR="00865218" w:rsidRPr="00640774" w:rsidRDefault="00233A58" w:rsidP="00233A58">
      <w:pPr>
        <w:pStyle w:val="NormalWeb"/>
        <w:spacing w:before="105" w:beforeAutospacing="0" w:after="0" w:afterAutospacing="0"/>
        <w:ind w:right="-1"/>
        <w:jc w:val="both"/>
        <w:textAlignment w:val="baseline"/>
        <w:rPr>
          <w:rFonts w:ascii="Cambria" w:hAnsi="Cambria" w:cs="Calibri"/>
          <w:color w:val="000000"/>
        </w:rPr>
      </w:pPr>
      <w:r>
        <w:rPr>
          <w:rFonts w:ascii="Cambria" w:hAnsi="Cambria" w:cs="Calibri"/>
          <w:color w:val="000000"/>
        </w:rPr>
        <w:t xml:space="preserve">6.5. </w:t>
      </w:r>
      <w:r w:rsidR="00865218" w:rsidRPr="00640774">
        <w:rPr>
          <w:rFonts w:ascii="Cambria" w:hAnsi="Cambria" w:cs="Calibri"/>
          <w:color w:val="000000"/>
        </w:rPr>
        <w:t>Constatada a existência de sanção, o fornecedor será reputado inabilitado, por falta de condição de participação.</w:t>
      </w:r>
    </w:p>
    <w:p w:rsidR="00865218" w:rsidRPr="00640774" w:rsidRDefault="00233A58" w:rsidP="00233A58">
      <w:pPr>
        <w:pStyle w:val="NormalWeb"/>
        <w:spacing w:before="105" w:beforeAutospacing="0" w:after="0" w:afterAutospacing="0"/>
        <w:ind w:right="-1"/>
        <w:jc w:val="both"/>
        <w:textAlignment w:val="baseline"/>
        <w:rPr>
          <w:rFonts w:ascii="Cambria" w:hAnsi="Cambria" w:cs="Calibri"/>
          <w:color w:val="000000"/>
        </w:rPr>
      </w:pPr>
      <w:r>
        <w:rPr>
          <w:rFonts w:ascii="Cambria" w:hAnsi="Cambria" w:cs="Calibri"/>
          <w:color w:val="000000"/>
        </w:rPr>
        <w:t xml:space="preserve">6.6. </w:t>
      </w:r>
      <w:r w:rsidR="00865218" w:rsidRPr="00640774">
        <w:rPr>
          <w:rFonts w:ascii="Cambria" w:hAnsi="Cambria" w:cs="Calibri"/>
          <w:color w:val="000000"/>
        </w:rPr>
        <w:t xml:space="preserve">Havendo a necessidade de envio de documentos de habilitação complementares, necessários à confirmação daqueles exigidos neste </w:t>
      </w:r>
      <w:r w:rsidR="009026D2">
        <w:rPr>
          <w:rFonts w:ascii="Cambria" w:hAnsi="Cambria" w:cs="Calibri"/>
          <w:color w:val="000000"/>
        </w:rPr>
        <w:t>aviso</w:t>
      </w:r>
      <w:r w:rsidR="00865218" w:rsidRPr="00640774">
        <w:rPr>
          <w:rFonts w:ascii="Cambria" w:hAnsi="Cambria" w:cs="Calibri"/>
          <w:color w:val="000000"/>
        </w:rPr>
        <w:t xml:space="preserve"> e já apresentados, o fornecedor será convocado a encaminhá-los, em formato digital, após solicitação da Administração, sob pena de inabilitação.</w:t>
      </w:r>
    </w:p>
    <w:p w:rsidR="00233A58" w:rsidRDefault="00233A58" w:rsidP="00233A58">
      <w:pPr>
        <w:pStyle w:val="NormalWeb"/>
        <w:spacing w:before="104" w:beforeAutospacing="0" w:after="0" w:afterAutospacing="0"/>
        <w:ind w:right="-1"/>
        <w:jc w:val="both"/>
        <w:textAlignment w:val="baseline"/>
        <w:rPr>
          <w:rFonts w:ascii="Cambria" w:hAnsi="Cambria" w:cs="Calibri"/>
          <w:color w:val="000000"/>
        </w:rPr>
      </w:pPr>
      <w:r>
        <w:rPr>
          <w:rFonts w:ascii="Cambria" w:hAnsi="Cambria" w:cs="Calibri"/>
          <w:color w:val="000000"/>
        </w:rPr>
        <w:t xml:space="preserve">6.7. </w:t>
      </w:r>
      <w:r w:rsidR="00865218" w:rsidRPr="00640774">
        <w:rPr>
          <w:rFonts w:ascii="Cambria" w:hAnsi="Cambria" w:cs="Calibri"/>
          <w:color w:val="000000"/>
        </w:rPr>
        <w:t>Somente haverá a necessidade de comprovação do preenchimento de requisitos mediante apresentação dos documentos originais não-digitais quando houver dúvida em relação à integridade do documento digital.</w:t>
      </w:r>
    </w:p>
    <w:p w:rsidR="00865218" w:rsidRPr="00640774" w:rsidRDefault="00233A58" w:rsidP="00233A58">
      <w:pPr>
        <w:pStyle w:val="NormalWeb"/>
        <w:spacing w:before="104" w:beforeAutospacing="0" w:after="0" w:afterAutospacing="0"/>
        <w:ind w:right="-1"/>
        <w:jc w:val="both"/>
        <w:textAlignment w:val="baseline"/>
        <w:rPr>
          <w:rFonts w:ascii="Cambria" w:hAnsi="Cambria" w:cs="Calibri"/>
          <w:color w:val="000000"/>
        </w:rPr>
      </w:pPr>
      <w:r>
        <w:rPr>
          <w:rFonts w:ascii="Cambria" w:hAnsi="Cambria" w:cs="Calibri"/>
          <w:color w:val="000000"/>
        </w:rPr>
        <w:t xml:space="preserve">6.8. </w:t>
      </w:r>
      <w:r w:rsidR="00865218" w:rsidRPr="00640774">
        <w:rPr>
          <w:rFonts w:ascii="Cambria" w:hAnsi="Cambria" w:cs="Calibri"/>
          <w:color w:val="00000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865218" w:rsidRPr="00640774" w:rsidRDefault="00233A58" w:rsidP="00233A58">
      <w:pPr>
        <w:pStyle w:val="NormalWeb"/>
        <w:spacing w:before="104" w:beforeAutospacing="0" w:after="0" w:afterAutospacing="0"/>
        <w:ind w:right="-1"/>
        <w:jc w:val="both"/>
        <w:textAlignment w:val="baseline"/>
        <w:rPr>
          <w:rFonts w:ascii="Cambria" w:hAnsi="Cambria" w:cs="Calibri"/>
          <w:color w:val="000000"/>
        </w:rPr>
      </w:pPr>
      <w:r>
        <w:rPr>
          <w:rFonts w:ascii="Cambria" w:hAnsi="Cambria" w:cs="Calibri"/>
          <w:color w:val="000000"/>
        </w:rPr>
        <w:t xml:space="preserve">6.9. </w:t>
      </w:r>
      <w:r w:rsidR="00865218" w:rsidRPr="00640774">
        <w:rPr>
          <w:rFonts w:ascii="Cambria" w:hAnsi="Cambria" w:cs="Calibri"/>
          <w:color w:val="000000"/>
        </w:rPr>
        <w:t>Havendo necessidade de analisar minuciosamente os documentos exigidos, a sessão será suspensa, sendo informada a nova data e horário para a sua continuidade.</w:t>
      </w:r>
    </w:p>
    <w:p w:rsidR="00233A58" w:rsidRDefault="00233A58" w:rsidP="00233A58">
      <w:pPr>
        <w:pStyle w:val="NormalWeb"/>
        <w:spacing w:before="105" w:beforeAutospacing="0" w:after="0" w:afterAutospacing="0"/>
        <w:ind w:right="-1"/>
        <w:jc w:val="both"/>
        <w:textAlignment w:val="baseline"/>
        <w:rPr>
          <w:rFonts w:ascii="Cambria" w:hAnsi="Cambria" w:cs="Calibri"/>
          <w:color w:val="000000"/>
        </w:rPr>
      </w:pPr>
      <w:r>
        <w:rPr>
          <w:rFonts w:ascii="Cambria" w:hAnsi="Cambria" w:cs="Calibri"/>
          <w:color w:val="000000"/>
        </w:rPr>
        <w:t xml:space="preserve">6.10. </w:t>
      </w:r>
      <w:r w:rsidR="00865218" w:rsidRPr="00640774">
        <w:rPr>
          <w:rFonts w:ascii="Cambria" w:hAnsi="Cambria" w:cs="Calibri"/>
          <w:color w:val="000000"/>
        </w:rPr>
        <w:t>Será inabilitado o fornecedor que não comprovar sua habilitação, seja por não apresentar quaisquer dos documentos exigidos, ou apresentá-los em desacordo com o estabelecido neste Termo de Referência.</w:t>
      </w:r>
    </w:p>
    <w:p w:rsidR="00865218" w:rsidRPr="00640774" w:rsidRDefault="00233A58" w:rsidP="00233A58">
      <w:pPr>
        <w:pStyle w:val="NormalWeb"/>
        <w:spacing w:before="105" w:beforeAutospacing="0" w:after="0" w:afterAutospacing="0"/>
        <w:ind w:right="-1"/>
        <w:jc w:val="both"/>
        <w:textAlignment w:val="baseline"/>
        <w:rPr>
          <w:rFonts w:ascii="Cambria" w:hAnsi="Cambria" w:cs="Calibri"/>
          <w:color w:val="000000"/>
        </w:rPr>
      </w:pPr>
      <w:r>
        <w:rPr>
          <w:rFonts w:ascii="Cambria" w:hAnsi="Cambria" w:cs="Calibri"/>
          <w:color w:val="000000"/>
        </w:rPr>
        <w:t xml:space="preserve">6.11. </w:t>
      </w:r>
      <w:r w:rsidR="00865218" w:rsidRPr="00640774">
        <w:rPr>
          <w:rFonts w:ascii="Cambria" w:hAnsi="Cambria" w:cs="Calibri"/>
          <w:color w:val="00000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865218" w:rsidRPr="00640774" w:rsidRDefault="00233A58" w:rsidP="00233A58">
      <w:pPr>
        <w:pStyle w:val="NormalWeb"/>
        <w:spacing w:before="102" w:beforeAutospacing="0" w:after="0" w:afterAutospacing="0"/>
        <w:ind w:right="-1"/>
        <w:jc w:val="both"/>
        <w:textAlignment w:val="baseline"/>
        <w:rPr>
          <w:rFonts w:ascii="Cambria" w:hAnsi="Cambria" w:cs="Calibri"/>
          <w:color w:val="000000"/>
        </w:rPr>
      </w:pPr>
      <w:r>
        <w:rPr>
          <w:rFonts w:ascii="Cambria" w:hAnsi="Cambria" w:cs="Calibri"/>
          <w:color w:val="000000"/>
        </w:rPr>
        <w:t xml:space="preserve">6.12. </w:t>
      </w:r>
      <w:r w:rsidR="00865218" w:rsidRPr="00640774">
        <w:rPr>
          <w:rFonts w:ascii="Cambria" w:hAnsi="Cambria" w:cs="Calibri"/>
          <w:color w:val="000000"/>
        </w:rPr>
        <w:t>Constatado o atendimento às exigências de habilitação, o fornecedor será habilitado</w:t>
      </w:r>
      <w:r w:rsidR="00865218">
        <w:rPr>
          <w:rFonts w:ascii="Cambria" w:hAnsi="Cambria" w:cs="Calibri"/>
          <w:color w:val="000000"/>
        </w:rPr>
        <w:t>.</w:t>
      </w:r>
    </w:p>
    <w:p w:rsidR="009026D2" w:rsidRPr="006F3DA8" w:rsidRDefault="009026D2" w:rsidP="001269E3">
      <w:pPr>
        <w:spacing w:after="0" w:line="240" w:lineRule="auto"/>
        <w:jc w:val="both"/>
        <w:rPr>
          <w:rFonts w:ascii="Cambria" w:eastAsia="Times New Roman" w:hAnsi="Cambria" w:cs="Times New Roman"/>
          <w:sz w:val="14"/>
          <w:szCs w:val="24"/>
        </w:rPr>
      </w:pPr>
    </w:p>
    <w:p w:rsidR="001269E3" w:rsidRDefault="001269E3" w:rsidP="001269E3">
      <w:pPr>
        <w:spacing w:after="0" w:line="240" w:lineRule="auto"/>
        <w:jc w:val="both"/>
        <w:rPr>
          <w:rFonts w:ascii="Cambria" w:hAnsi="Cambria"/>
          <w:i/>
          <w:sz w:val="24"/>
          <w:szCs w:val="24"/>
        </w:rPr>
      </w:pPr>
      <w:r w:rsidRPr="001269E3">
        <w:rPr>
          <w:rFonts w:ascii="Cambria" w:hAnsi="Cambria"/>
          <w:b/>
          <w:sz w:val="24"/>
          <w:szCs w:val="24"/>
        </w:rPr>
        <w:t>Observação:</w:t>
      </w:r>
      <w:r w:rsidRPr="001269E3">
        <w:rPr>
          <w:rFonts w:ascii="Cambria" w:hAnsi="Cambria"/>
          <w:sz w:val="24"/>
          <w:szCs w:val="24"/>
        </w:rPr>
        <w:t xml:space="preserve">  </w:t>
      </w:r>
      <w:r w:rsidRPr="001269E3">
        <w:rPr>
          <w:rFonts w:ascii="Cambria" w:hAnsi="Cambria"/>
          <w:i/>
          <w:sz w:val="24"/>
          <w:szCs w:val="24"/>
        </w:rPr>
        <w:t>Se a licitante for a matriz, todos os documentos deverão estar em nome da matriz, e se for a filial, todos os documentos deverão estar em nome da filial, exceto aqueles documentos que, pela própria natureza, comprovadamente, forem emitidos somente em nome da matriz, bem como em relação a qualificação técnica, em que a qualificação da matriz pode ser usada para a filial e vice-versa, por se tratar da mesma pessoa jurídica.</w:t>
      </w:r>
    </w:p>
    <w:p w:rsidR="006F3DA8" w:rsidRPr="001269E3" w:rsidRDefault="006F3DA8" w:rsidP="001269E3">
      <w:pPr>
        <w:spacing w:after="0" w:line="240" w:lineRule="auto"/>
        <w:jc w:val="both"/>
        <w:rPr>
          <w:rFonts w:ascii="Cambria" w:eastAsia="Times New Roman" w:hAnsi="Cambria" w:cs="Times New Roman"/>
          <w:i/>
          <w:sz w:val="24"/>
          <w:szCs w:val="24"/>
        </w:rPr>
      </w:pPr>
    </w:p>
    <w:p w:rsidR="001269E3" w:rsidRPr="00233A58" w:rsidRDefault="001269E3" w:rsidP="00233A58">
      <w:pPr>
        <w:pStyle w:val="PargrafodaLista"/>
        <w:numPr>
          <w:ilvl w:val="0"/>
          <w:numId w:val="4"/>
        </w:numPr>
        <w:spacing w:after="0" w:line="240" w:lineRule="auto"/>
        <w:rPr>
          <w:rFonts w:ascii="Cambria" w:eastAsia="Times New Roman" w:hAnsi="Cambria" w:cs="Times New Roman"/>
          <w:b/>
          <w:sz w:val="24"/>
          <w:szCs w:val="24"/>
        </w:rPr>
      </w:pPr>
      <w:r w:rsidRPr="00233A58">
        <w:rPr>
          <w:rFonts w:ascii="Cambria" w:eastAsia="Times New Roman" w:hAnsi="Cambria" w:cs="Times New Roman"/>
          <w:b/>
          <w:sz w:val="24"/>
          <w:szCs w:val="24"/>
        </w:rPr>
        <w:t>CONTRATAÇÃO</w:t>
      </w:r>
    </w:p>
    <w:p w:rsidR="001269E3" w:rsidRPr="006F3DA8" w:rsidRDefault="001269E3" w:rsidP="00865218">
      <w:pPr>
        <w:spacing w:after="0" w:line="240" w:lineRule="auto"/>
        <w:rPr>
          <w:rFonts w:ascii="Cambria" w:eastAsia="Times New Roman" w:hAnsi="Cambria" w:cs="Times New Roman"/>
          <w:sz w:val="6"/>
          <w:szCs w:val="24"/>
        </w:rPr>
      </w:pPr>
    </w:p>
    <w:p w:rsidR="008E2BF7" w:rsidRDefault="00D52CE8" w:rsidP="00D52CE8">
      <w:pPr>
        <w:spacing w:before="106" w:after="0" w:line="240" w:lineRule="auto"/>
        <w:ind w:right="315"/>
        <w:jc w:val="both"/>
        <w:textAlignment w:val="baseline"/>
        <w:rPr>
          <w:rFonts w:ascii="Cambria" w:hAnsi="Cambria"/>
          <w:sz w:val="24"/>
          <w:szCs w:val="24"/>
        </w:rPr>
      </w:pPr>
      <w:r w:rsidRPr="00D52CE8">
        <w:rPr>
          <w:rFonts w:ascii="Cambria" w:hAnsi="Cambria"/>
          <w:sz w:val="24"/>
          <w:szCs w:val="24"/>
        </w:rPr>
        <w:t>7.1. Após a autorização da autoridade competente para a contratação direta e sua devida publicação no</w:t>
      </w:r>
      <w:r w:rsidRPr="00E83D04">
        <w:rPr>
          <w:rFonts w:ascii="Cambria" w:hAnsi="Cambria"/>
          <w:sz w:val="24"/>
          <w:szCs w:val="24"/>
        </w:rPr>
        <w:t xml:space="preserve"> </w:t>
      </w:r>
      <w:r w:rsidR="00E83D04" w:rsidRPr="00E83D04">
        <w:rPr>
          <w:rFonts w:ascii="Cambria" w:hAnsi="Cambria"/>
          <w:color w:val="000000"/>
          <w:sz w:val="24"/>
          <w:szCs w:val="24"/>
        </w:rPr>
        <w:t>Portal Nacional de Contratações Públicas - PNCP</w:t>
      </w:r>
      <w:r w:rsidR="00710CD7">
        <w:rPr>
          <w:rFonts w:ascii="Cambria" w:hAnsi="Cambria"/>
          <w:sz w:val="24"/>
          <w:szCs w:val="24"/>
        </w:rPr>
        <w:t xml:space="preserve">, no </w:t>
      </w:r>
      <w:r w:rsidRPr="00D52CE8">
        <w:rPr>
          <w:rFonts w:ascii="Cambria" w:hAnsi="Cambria"/>
          <w:sz w:val="24"/>
          <w:szCs w:val="24"/>
        </w:rPr>
        <w:t xml:space="preserve">sítio eletrônico oficial da Prefeitura Municipal de </w:t>
      </w:r>
      <w:r w:rsidR="00275859">
        <w:rPr>
          <w:rFonts w:ascii="Cambria" w:hAnsi="Cambria"/>
          <w:sz w:val="24"/>
          <w:szCs w:val="24"/>
        </w:rPr>
        <w:t>Nova Porteirinha</w:t>
      </w:r>
      <w:r w:rsidRPr="00D52CE8">
        <w:rPr>
          <w:rFonts w:ascii="Cambria" w:hAnsi="Cambria"/>
          <w:sz w:val="24"/>
          <w:szCs w:val="24"/>
        </w:rPr>
        <w:t xml:space="preserve">, caso se conclua pela contratação, será firmado Termo de Contrato, nos termos da minuta constante do </w:t>
      </w:r>
      <w:r w:rsidRPr="00157E12">
        <w:rPr>
          <w:rFonts w:ascii="Cambria" w:hAnsi="Cambria"/>
          <w:b/>
          <w:sz w:val="24"/>
          <w:szCs w:val="24"/>
        </w:rPr>
        <w:t xml:space="preserve">Anexo </w:t>
      </w:r>
      <w:r w:rsidR="008E2BF7" w:rsidRPr="00157E12">
        <w:rPr>
          <w:rFonts w:ascii="Cambria" w:hAnsi="Cambria"/>
          <w:b/>
          <w:sz w:val="24"/>
          <w:szCs w:val="24"/>
        </w:rPr>
        <w:t>I</w:t>
      </w:r>
      <w:r w:rsidR="00D40684" w:rsidRPr="00157E12">
        <w:rPr>
          <w:rFonts w:ascii="Cambria" w:hAnsi="Cambria"/>
          <w:b/>
          <w:sz w:val="24"/>
          <w:szCs w:val="24"/>
        </w:rPr>
        <w:t>V</w:t>
      </w:r>
      <w:r w:rsidRPr="00D52CE8">
        <w:rPr>
          <w:rFonts w:ascii="Cambria" w:hAnsi="Cambria"/>
          <w:sz w:val="24"/>
          <w:szCs w:val="24"/>
        </w:rPr>
        <w:t xml:space="preserve"> deste Aviso de Contratação Direta.</w:t>
      </w:r>
    </w:p>
    <w:p w:rsidR="008E2BF7" w:rsidRDefault="00D52CE8" w:rsidP="00D52CE8">
      <w:pPr>
        <w:spacing w:before="106" w:after="0" w:line="240" w:lineRule="auto"/>
        <w:ind w:right="315"/>
        <w:jc w:val="both"/>
        <w:textAlignment w:val="baseline"/>
        <w:rPr>
          <w:rFonts w:ascii="Cambria" w:hAnsi="Cambria"/>
          <w:sz w:val="24"/>
          <w:szCs w:val="24"/>
        </w:rPr>
      </w:pPr>
      <w:r w:rsidRPr="00D52CE8">
        <w:rPr>
          <w:rFonts w:ascii="Cambria" w:hAnsi="Cambria"/>
          <w:sz w:val="24"/>
          <w:szCs w:val="24"/>
        </w:rPr>
        <w:t xml:space="preserve">7.2. O vencedor da presente Dispensa Eletrônica terá o prazo de </w:t>
      </w:r>
      <w:r w:rsidRPr="008E2BF7">
        <w:rPr>
          <w:rFonts w:ascii="Cambria" w:hAnsi="Cambria"/>
          <w:b/>
          <w:sz w:val="24"/>
          <w:szCs w:val="24"/>
        </w:rPr>
        <w:t>05 (cinco)</w:t>
      </w:r>
      <w:r w:rsidRPr="00D52CE8">
        <w:rPr>
          <w:rFonts w:ascii="Cambria" w:hAnsi="Cambria"/>
          <w:sz w:val="24"/>
          <w:szCs w:val="24"/>
        </w:rPr>
        <w:t xml:space="preserve"> dias úteis, contados a partir da data de sua convocação, para assinar o Termo de Contrato, sob pena de decair do direito à contratação, sem prejuízo das sanções previstas neste Aviso de Contratação Direta.</w:t>
      </w:r>
    </w:p>
    <w:p w:rsidR="008E2BF7" w:rsidRDefault="00233A58" w:rsidP="00F41E9D">
      <w:pPr>
        <w:spacing w:before="106" w:after="0" w:line="240" w:lineRule="auto"/>
        <w:ind w:right="315"/>
        <w:jc w:val="both"/>
        <w:textAlignment w:val="baseline"/>
        <w:rPr>
          <w:rFonts w:ascii="Cambria" w:hAnsi="Cambria"/>
          <w:sz w:val="24"/>
          <w:szCs w:val="24"/>
        </w:rPr>
      </w:pPr>
      <w:r>
        <w:rPr>
          <w:rFonts w:ascii="Cambria" w:hAnsi="Cambria"/>
          <w:sz w:val="24"/>
          <w:szCs w:val="24"/>
        </w:rPr>
        <w:lastRenderedPageBreak/>
        <w:tab/>
      </w:r>
      <w:r w:rsidR="00D52CE8" w:rsidRPr="00D52CE8">
        <w:rPr>
          <w:rFonts w:ascii="Cambria" w:hAnsi="Cambria"/>
          <w:sz w:val="24"/>
          <w:szCs w:val="24"/>
        </w:rPr>
        <w:t>7.2.</w:t>
      </w:r>
      <w:r w:rsidR="00F41E9D">
        <w:rPr>
          <w:rFonts w:ascii="Cambria" w:hAnsi="Cambria"/>
          <w:sz w:val="24"/>
          <w:szCs w:val="24"/>
        </w:rPr>
        <w:t>1</w:t>
      </w:r>
      <w:r w:rsidR="00D52CE8" w:rsidRPr="00D52CE8">
        <w:rPr>
          <w:rFonts w:ascii="Cambria" w:hAnsi="Cambria"/>
          <w:sz w:val="24"/>
          <w:szCs w:val="24"/>
        </w:rPr>
        <w:t>. Alternativamente à convocação para comparecer perante o órgão ou entidade para a assinatura do Termo de Contrato, a Administração poderá encaminhá</w:t>
      </w:r>
      <w:r w:rsidR="008E2BF7">
        <w:rPr>
          <w:rFonts w:ascii="Cambria" w:hAnsi="Cambria"/>
          <w:sz w:val="24"/>
          <w:szCs w:val="24"/>
        </w:rPr>
        <w:t>-</w:t>
      </w:r>
      <w:r w:rsidR="00D52CE8" w:rsidRPr="00D52CE8">
        <w:rPr>
          <w:rFonts w:ascii="Cambria" w:hAnsi="Cambria"/>
          <w:sz w:val="24"/>
          <w:szCs w:val="24"/>
        </w:rPr>
        <w:t xml:space="preserve">lo para assinatura, mediante correspondência postal com aviso de recebimento (AR) ou meio eletrônico, para que seja assinado e devolvido no prazo de </w:t>
      </w:r>
      <w:r w:rsidR="00D52CE8" w:rsidRPr="008E2BF7">
        <w:rPr>
          <w:rFonts w:ascii="Cambria" w:hAnsi="Cambria"/>
          <w:b/>
          <w:sz w:val="24"/>
          <w:szCs w:val="24"/>
        </w:rPr>
        <w:t xml:space="preserve">05 (cinco) </w:t>
      </w:r>
      <w:r w:rsidR="00D52CE8" w:rsidRPr="00D52CE8">
        <w:rPr>
          <w:rFonts w:ascii="Cambria" w:hAnsi="Cambria"/>
          <w:sz w:val="24"/>
          <w:szCs w:val="24"/>
        </w:rPr>
        <w:t>dias úteis, a contar da data de seu recebimento.</w:t>
      </w:r>
    </w:p>
    <w:p w:rsidR="00D52CE8" w:rsidRPr="00D52CE8" w:rsidRDefault="00D52CE8" w:rsidP="00F41E9D">
      <w:pPr>
        <w:spacing w:before="106" w:after="0" w:line="240" w:lineRule="auto"/>
        <w:ind w:right="315" w:firstLine="720"/>
        <w:jc w:val="both"/>
        <w:textAlignment w:val="baseline"/>
        <w:rPr>
          <w:rFonts w:ascii="Cambria" w:eastAsia="Times New Roman" w:hAnsi="Cambria"/>
          <w:color w:val="000000"/>
          <w:sz w:val="24"/>
          <w:szCs w:val="24"/>
        </w:rPr>
      </w:pPr>
      <w:r w:rsidRPr="00D52CE8">
        <w:rPr>
          <w:rFonts w:ascii="Cambria" w:hAnsi="Cambria"/>
          <w:sz w:val="24"/>
          <w:szCs w:val="24"/>
        </w:rPr>
        <w:t>7.2.</w:t>
      </w:r>
      <w:r w:rsidR="00F41E9D">
        <w:rPr>
          <w:rFonts w:ascii="Cambria" w:hAnsi="Cambria"/>
          <w:sz w:val="24"/>
          <w:szCs w:val="24"/>
        </w:rPr>
        <w:t>2</w:t>
      </w:r>
      <w:r w:rsidRPr="00D52CE8">
        <w:rPr>
          <w:rFonts w:ascii="Cambria" w:hAnsi="Cambria"/>
          <w:sz w:val="24"/>
          <w:szCs w:val="24"/>
        </w:rPr>
        <w:t xml:space="preserve">. O prazo previsto para assinatura do contrato poderá ser prorrogado </w:t>
      </w:r>
      <w:r w:rsidRPr="008E2BF7">
        <w:rPr>
          <w:rFonts w:ascii="Cambria" w:hAnsi="Cambria"/>
          <w:b/>
          <w:sz w:val="24"/>
          <w:szCs w:val="24"/>
        </w:rPr>
        <w:t>1 (uma)</w:t>
      </w:r>
      <w:r w:rsidRPr="00D52CE8">
        <w:rPr>
          <w:rFonts w:ascii="Cambria" w:hAnsi="Cambria"/>
          <w:sz w:val="24"/>
          <w:szCs w:val="24"/>
        </w:rPr>
        <w:t xml:space="preserve"> vez, por igual período, por solicitação justificada do vencedor da presente Dispensa Eletrônica e aceita pela Administração</w:t>
      </w:r>
    </w:p>
    <w:p w:rsidR="00D52CE8" w:rsidRPr="006F3DA8" w:rsidRDefault="00D52CE8" w:rsidP="00D52CE8">
      <w:pPr>
        <w:spacing w:before="106" w:after="0" w:line="240" w:lineRule="auto"/>
        <w:ind w:right="315"/>
        <w:jc w:val="both"/>
        <w:textAlignment w:val="baseline"/>
        <w:rPr>
          <w:rFonts w:ascii="Cambria" w:eastAsia="Times New Roman" w:hAnsi="Cambria"/>
          <w:color w:val="000000"/>
          <w:sz w:val="6"/>
          <w:szCs w:val="24"/>
        </w:rPr>
      </w:pPr>
    </w:p>
    <w:p w:rsidR="008E2BF7" w:rsidRPr="008E2BF7" w:rsidRDefault="008E2BF7" w:rsidP="00F41E9D">
      <w:pPr>
        <w:spacing w:before="106" w:after="0" w:line="240" w:lineRule="auto"/>
        <w:ind w:right="315" w:firstLine="720"/>
        <w:jc w:val="both"/>
        <w:textAlignment w:val="baseline"/>
        <w:rPr>
          <w:rFonts w:ascii="Cambria" w:eastAsia="Times New Roman" w:hAnsi="Cambria"/>
          <w:color w:val="000000"/>
          <w:sz w:val="24"/>
          <w:szCs w:val="24"/>
        </w:rPr>
      </w:pPr>
      <w:r w:rsidRPr="008E2BF7">
        <w:rPr>
          <w:rFonts w:ascii="Cambria" w:hAnsi="Cambria"/>
          <w:sz w:val="24"/>
          <w:szCs w:val="24"/>
        </w:rPr>
        <w:t xml:space="preserve">7.2.3. </w:t>
      </w:r>
      <w:r w:rsidRPr="008E2BF7">
        <w:rPr>
          <w:rFonts w:ascii="Cambria" w:hAnsi="Cambria"/>
          <w:b/>
          <w:sz w:val="24"/>
          <w:szCs w:val="24"/>
        </w:rPr>
        <w:t xml:space="preserve">O prazo de vigência do contrato será </w:t>
      </w:r>
      <w:r w:rsidR="005F1A5D">
        <w:rPr>
          <w:rFonts w:ascii="Cambria" w:hAnsi="Cambria"/>
          <w:b/>
          <w:sz w:val="24"/>
          <w:szCs w:val="24"/>
        </w:rPr>
        <w:t>até 31 de dezembro de 202</w:t>
      </w:r>
      <w:r w:rsidR="009F62F5">
        <w:rPr>
          <w:rFonts w:ascii="Cambria" w:hAnsi="Cambria"/>
          <w:b/>
          <w:sz w:val="24"/>
          <w:szCs w:val="24"/>
        </w:rPr>
        <w:t>5</w:t>
      </w:r>
      <w:r w:rsidRPr="008E2BF7">
        <w:rPr>
          <w:rFonts w:ascii="Cambria" w:hAnsi="Cambria"/>
          <w:sz w:val="24"/>
          <w:szCs w:val="24"/>
        </w:rPr>
        <w:t xml:space="preserve">, contados a partir da data de publicação no Portal Nacional de Contratações Públicas, prorrogando-se automaticamente, por igual período, caso </w:t>
      </w:r>
      <w:r w:rsidR="005F1A5D">
        <w:rPr>
          <w:rFonts w:ascii="Cambria" w:hAnsi="Cambria"/>
          <w:sz w:val="24"/>
          <w:szCs w:val="24"/>
        </w:rPr>
        <w:t>comprove a vantajosidade.</w:t>
      </w:r>
    </w:p>
    <w:p w:rsidR="00AF2458" w:rsidRPr="006F3DA8" w:rsidRDefault="00AF2458" w:rsidP="00F61911">
      <w:pPr>
        <w:spacing w:before="105" w:after="0" w:line="240" w:lineRule="auto"/>
        <w:ind w:right="317"/>
        <w:jc w:val="both"/>
        <w:textAlignment w:val="baseline"/>
        <w:rPr>
          <w:rFonts w:ascii="Cambria" w:eastAsia="Times New Roman" w:hAnsi="Cambria"/>
          <w:color w:val="FF0000"/>
          <w:sz w:val="2"/>
          <w:szCs w:val="24"/>
        </w:rPr>
      </w:pPr>
    </w:p>
    <w:p w:rsidR="00AF2458" w:rsidRPr="00F61911" w:rsidRDefault="00F61911" w:rsidP="00233A58">
      <w:pPr>
        <w:pStyle w:val="PargrafodaLista"/>
        <w:numPr>
          <w:ilvl w:val="0"/>
          <w:numId w:val="4"/>
        </w:numPr>
        <w:spacing w:before="105" w:after="0" w:line="240" w:lineRule="auto"/>
        <w:ind w:right="317"/>
        <w:jc w:val="both"/>
        <w:textAlignment w:val="baseline"/>
        <w:rPr>
          <w:rFonts w:ascii="Cambria" w:eastAsia="Times New Roman" w:hAnsi="Cambria"/>
          <w:b/>
          <w:bCs/>
          <w:color w:val="000000"/>
          <w:sz w:val="24"/>
          <w:szCs w:val="24"/>
        </w:rPr>
      </w:pPr>
      <w:r>
        <w:rPr>
          <w:rFonts w:ascii="Cambria" w:eastAsia="Times New Roman" w:hAnsi="Cambria"/>
          <w:b/>
          <w:sz w:val="24"/>
          <w:szCs w:val="24"/>
        </w:rPr>
        <w:t>SANÇÕES</w:t>
      </w:r>
    </w:p>
    <w:p w:rsidR="00F61911" w:rsidRPr="006F3DA8" w:rsidRDefault="00F61911" w:rsidP="00F61911">
      <w:pPr>
        <w:pStyle w:val="PargrafodaLista"/>
        <w:spacing w:before="105" w:after="0" w:line="240" w:lineRule="auto"/>
        <w:ind w:left="360" w:right="317"/>
        <w:jc w:val="both"/>
        <w:textAlignment w:val="baseline"/>
        <w:rPr>
          <w:rFonts w:ascii="Cambria" w:eastAsia="Times New Roman" w:hAnsi="Cambria"/>
          <w:b/>
          <w:bCs/>
          <w:color w:val="000000"/>
          <w:sz w:val="10"/>
          <w:szCs w:val="24"/>
        </w:rPr>
      </w:pPr>
    </w:p>
    <w:p w:rsidR="00865218" w:rsidRPr="00F61911" w:rsidRDefault="00F61911" w:rsidP="00F61911">
      <w:pPr>
        <w:spacing w:before="105" w:after="0" w:line="240" w:lineRule="auto"/>
        <w:ind w:right="315"/>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 </w:t>
      </w:r>
      <w:r w:rsidR="00865218" w:rsidRPr="00F61911">
        <w:rPr>
          <w:rFonts w:ascii="Cambria" w:eastAsia="Times New Roman" w:hAnsi="Cambria"/>
          <w:color w:val="000000"/>
          <w:sz w:val="24"/>
          <w:szCs w:val="24"/>
        </w:rPr>
        <w:t>Comete infração administrativa o fornecedor que cometer quaisquer das infrações previstas no art. 155 da Lei nº 14.133, de 2021, quais sejam:</w:t>
      </w:r>
    </w:p>
    <w:p w:rsidR="00865218" w:rsidRPr="00EA2698" w:rsidRDefault="00865218" w:rsidP="00094171">
      <w:pPr>
        <w:pStyle w:val="PargrafodaLista"/>
        <w:numPr>
          <w:ilvl w:val="2"/>
          <w:numId w:val="7"/>
        </w:numPr>
        <w:spacing w:before="103" w:after="0" w:line="240" w:lineRule="auto"/>
        <w:jc w:val="both"/>
        <w:textAlignment w:val="baseline"/>
        <w:rPr>
          <w:rFonts w:ascii="Cambria" w:eastAsia="Times New Roman" w:hAnsi="Cambria"/>
          <w:color w:val="000000"/>
          <w:sz w:val="24"/>
          <w:szCs w:val="24"/>
        </w:rPr>
      </w:pPr>
      <w:r w:rsidRPr="00EA2698">
        <w:rPr>
          <w:rFonts w:ascii="Cambria" w:eastAsia="Times New Roman" w:hAnsi="Cambria"/>
          <w:color w:val="000000"/>
          <w:sz w:val="24"/>
          <w:szCs w:val="24"/>
        </w:rPr>
        <w:t>dar causa à inexecução parcial do contrato;</w:t>
      </w:r>
    </w:p>
    <w:p w:rsidR="00865218" w:rsidRPr="00640774" w:rsidRDefault="00F61911" w:rsidP="00F61911">
      <w:pPr>
        <w:spacing w:before="106" w:after="0" w:line="240" w:lineRule="auto"/>
        <w:ind w:right="311"/>
        <w:jc w:val="both"/>
        <w:textAlignment w:val="baseline"/>
        <w:rPr>
          <w:rFonts w:ascii="Cambria" w:eastAsia="Times New Roman" w:hAnsi="Cambria"/>
          <w:color w:val="000000"/>
          <w:sz w:val="24"/>
          <w:szCs w:val="24"/>
        </w:rPr>
      </w:pPr>
      <w:r>
        <w:rPr>
          <w:rFonts w:ascii="Cambria" w:eastAsia="Times New Roman" w:hAnsi="Cambria"/>
          <w:color w:val="000000"/>
          <w:sz w:val="24"/>
          <w:szCs w:val="24"/>
        </w:rPr>
        <w:t>8.1.</w:t>
      </w:r>
      <w:r w:rsidR="00EA2698">
        <w:rPr>
          <w:rFonts w:ascii="Cambria" w:eastAsia="Times New Roman" w:hAnsi="Cambria"/>
          <w:color w:val="000000"/>
          <w:sz w:val="24"/>
          <w:szCs w:val="24"/>
        </w:rPr>
        <w:t>2</w:t>
      </w:r>
      <w:r>
        <w:rPr>
          <w:rFonts w:ascii="Cambria" w:eastAsia="Times New Roman" w:hAnsi="Cambria"/>
          <w:color w:val="000000"/>
          <w:sz w:val="24"/>
          <w:szCs w:val="24"/>
        </w:rPr>
        <w:t xml:space="preserve">. </w:t>
      </w:r>
      <w:r w:rsidR="00865218" w:rsidRPr="00640774">
        <w:rPr>
          <w:rFonts w:ascii="Cambria" w:eastAsia="Times New Roman" w:hAnsi="Cambria"/>
          <w:color w:val="000000"/>
          <w:sz w:val="24"/>
          <w:szCs w:val="24"/>
        </w:rPr>
        <w:t>dar causa à inexecução parcial do contrato que cause grave dano à Administração, ao funcionamento dos serviços públicos ou ao interesse coletivo;</w:t>
      </w:r>
    </w:p>
    <w:p w:rsidR="00865218" w:rsidRPr="00640774" w:rsidRDefault="00F61911" w:rsidP="00F61911">
      <w:pPr>
        <w:spacing w:before="103" w:after="0" w:line="240" w:lineRule="auto"/>
        <w:jc w:val="both"/>
        <w:textAlignment w:val="baseline"/>
        <w:rPr>
          <w:rFonts w:ascii="Cambria" w:eastAsia="Times New Roman" w:hAnsi="Cambria"/>
          <w:color w:val="000000"/>
          <w:sz w:val="24"/>
          <w:szCs w:val="24"/>
        </w:rPr>
      </w:pPr>
      <w:r>
        <w:rPr>
          <w:rFonts w:ascii="Cambria" w:eastAsia="Times New Roman" w:hAnsi="Cambria"/>
          <w:color w:val="000000"/>
          <w:sz w:val="24"/>
          <w:szCs w:val="24"/>
        </w:rPr>
        <w:t>8.1.</w:t>
      </w:r>
      <w:r w:rsidR="00EA2698">
        <w:rPr>
          <w:rFonts w:ascii="Cambria" w:eastAsia="Times New Roman" w:hAnsi="Cambria"/>
          <w:color w:val="000000"/>
          <w:sz w:val="24"/>
          <w:szCs w:val="24"/>
        </w:rPr>
        <w:t>3</w:t>
      </w:r>
      <w:r>
        <w:rPr>
          <w:rFonts w:ascii="Cambria" w:eastAsia="Times New Roman" w:hAnsi="Cambria"/>
          <w:color w:val="000000"/>
          <w:sz w:val="24"/>
          <w:szCs w:val="24"/>
        </w:rPr>
        <w:t xml:space="preserve">. </w:t>
      </w:r>
      <w:r w:rsidR="00865218" w:rsidRPr="00640774">
        <w:rPr>
          <w:rFonts w:ascii="Cambria" w:eastAsia="Times New Roman" w:hAnsi="Cambria"/>
          <w:color w:val="000000"/>
          <w:sz w:val="24"/>
          <w:szCs w:val="24"/>
        </w:rPr>
        <w:t>dar causa à inexecução total do contrato;</w:t>
      </w:r>
    </w:p>
    <w:p w:rsidR="00865218" w:rsidRPr="00EA2698" w:rsidRDefault="00865218" w:rsidP="00094171">
      <w:pPr>
        <w:pStyle w:val="PargrafodaLista"/>
        <w:numPr>
          <w:ilvl w:val="2"/>
          <w:numId w:val="8"/>
        </w:numPr>
        <w:spacing w:before="103" w:after="0" w:line="240" w:lineRule="auto"/>
        <w:jc w:val="both"/>
        <w:textAlignment w:val="baseline"/>
        <w:rPr>
          <w:rFonts w:ascii="Cambria" w:eastAsia="Times New Roman" w:hAnsi="Cambria"/>
          <w:color w:val="000000"/>
          <w:sz w:val="24"/>
          <w:szCs w:val="24"/>
        </w:rPr>
      </w:pPr>
      <w:r w:rsidRPr="00EA2698">
        <w:rPr>
          <w:rFonts w:ascii="Cambria" w:eastAsia="Times New Roman" w:hAnsi="Cambria"/>
          <w:color w:val="000000"/>
          <w:sz w:val="24"/>
          <w:szCs w:val="24"/>
        </w:rPr>
        <w:t>deixar de entregar a documentação exigida para o certame;</w:t>
      </w:r>
    </w:p>
    <w:p w:rsidR="00865218" w:rsidRPr="00F61911" w:rsidRDefault="00F61911" w:rsidP="00F61911">
      <w:pPr>
        <w:spacing w:before="103" w:after="0" w:line="240" w:lineRule="auto"/>
        <w:ind w:right="283"/>
        <w:jc w:val="both"/>
        <w:textAlignment w:val="baseline"/>
        <w:rPr>
          <w:rFonts w:ascii="Cambria" w:eastAsia="Times New Roman" w:hAnsi="Cambria"/>
          <w:color w:val="000000"/>
          <w:sz w:val="24"/>
          <w:szCs w:val="24"/>
        </w:rPr>
      </w:pPr>
      <w:r>
        <w:rPr>
          <w:rFonts w:ascii="Cambria" w:eastAsia="Times New Roman" w:hAnsi="Cambria"/>
          <w:color w:val="000000"/>
          <w:sz w:val="24"/>
          <w:szCs w:val="24"/>
        </w:rPr>
        <w:t>8.1.</w:t>
      </w:r>
      <w:r w:rsidR="00EA2698">
        <w:rPr>
          <w:rFonts w:ascii="Cambria" w:eastAsia="Times New Roman" w:hAnsi="Cambria"/>
          <w:color w:val="000000"/>
          <w:sz w:val="24"/>
          <w:szCs w:val="24"/>
        </w:rPr>
        <w:t>5</w:t>
      </w:r>
      <w:r>
        <w:rPr>
          <w:rFonts w:ascii="Cambria" w:eastAsia="Times New Roman" w:hAnsi="Cambria"/>
          <w:color w:val="000000"/>
          <w:sz w:val="24"/>
          <w:szCs w:val="24"/>
        </w:rPr>
        <w:t xml:space="preserve">. </w:t>
      </w:r>
      <w:r w:rsidR="00865218" w:rsidRPr="00F61911">
        <w:rPr>
          <w:rFonts w:ascii="Cambria" w:eastAsia="Times New Roman" w:hAnsi="Cambria"/>
          <w:color w:val="000000"/>
          <w:sz w:val="24"/>
          <w:szCs w:val="24"/>
        </w:rPr>
        <w:t>não manter a proposta, salvo em decorrência de fato superveniente devidamente justificado;</w:t>
      </w:r>
    </w:p>
    <w:p w:rsidR="00865218" w:rsidRPr="00640774" w:rsidRDefault="00F61911" w:rsidP="00F61911">
      <w:pPr>
        <w:spacing w:before="105" w:after="0" w:line="240" w:lineRule="auto"/>
        <w:ind w:right="310"/>
        <w:jc w:val="both"/>
        <w:textAlignment w:val="baseline"/>
        <w:rPr>
          <w:rFonts w:ascii="Cambria" w:eastAsia="Times New Roman" w:hAnsi="Cambria"/>
          <w:color w:val="000000"/>
          <w:sz w:val="24"/>
          <w:szCs w:val="24"/>
        </w:rPr>
      </w:pPr>
      <w:r>
        <w:rPr>
          <w:rFonts w:ascii="Cambria" w:eastAsia="Times New Roman" w:hAnsi="Cambria"/>
          <w:color w:val="000000"/>
          <w:sz w:val="24"/>
          <w:szCs w:val="24"/>
        </w:rPr>
        <w:t>8.1.</w:t>
      </w:r>
      <w:r w:rsidR="00EA2698">
        <w:rPr>
          <w:rFonts w:ascii="Cambria" w:eastAsia="Times New Roman" w:hAnsi="Cambria"/>
          <w:color w:val="000000"/>
          <w:sz w:val="24"/>
          <w:szCs w:val="24"/>
        </w:rPr>
        <w:t>6</w:t>
      </w:r>
      <w:r>
        <w:rPr>
          <w:rFonts w:ascii="Cambria" w:eastAsia="Times New Roman" w:hAnsi="Cambria"/>
          <w:color w:val="000000"/>
          <w:sz w:val="24"/>
          <w:szCs w:val="24"/>
        </w:rPr>
        <w:t xml:space="preserve">. </w:t>
      </w:r>
      <w:r w:rsidR="00865218" w:rsidRPr="00640774">
        <w:rPr>
          <w:rFonts w:ascii="Cambria" w:eastAsia="Times New Roman" w:hAnsi="Cambria"/>
          <w:color w:val="000000"/>
          <w:sz w:val="24"/>
          <w:szCs w:val="24"/>
        </w:rPr>
        <w:t>não celebrar o contrato ou não entregar a documentação exigida para a contratação, quando convocado dentro do prazo de validade de sua proposta;</w:t>
      </w:r>
    </w:p>
    <w:p w:rsidR="00865218" w:rsidRPr="00640774" w:rsidRDefault="00F61911" w:rsidP="00F61911">
      <w:pPr>
        <w:spacing w:before="103" w:after="0" w:line="240" w:lineRule="auto"/>
        <w:jc w:val="both"/>
        <w:textAlignment w:val="baseline"/>
        <w:rPr>
          <w:rFonts w:ascii="Cambria" w:eastAsia="Times New Roman" w:hAnsi="Cambria"/>
          <w:color w:val="000000"/>
          <w:sz w:val="24"/>
          <w:szCs w:val="24"/>
        </w:rPr>
      </w:pPr>
      <w:r>
        <w:rPr>
          <w:rFonts w:ascii="Cambria" w:eastAsia="Times New Roman" w:hAnsi="Cambria"/>
          <w:color w:val="000000"/>
          <w:sz w:val="24"/>
          <w:szCs w:val="24"/>
        </w:rPr>
        <w:t>8.1.</w:t>
      </w:r>
      <w:r w:rsidR="00EA2698">
        <w:rPr>
          <w:rFonts w:ascii="Cambria" w:eastAsia="Times New Roman" w:hAnsi="Cambria"/>
          <w:color w:val="000000"/>
          <w:sz w:val="24"/>
          <w:szCs w:val="24"/>
        </w:rPr>
        <w:t>7</w:t>
      </w:r>
      <w:r>
        <w:rPr>
          <w:rFonts w:ascii="Cambria" w:eastAsia="Times New Roman" w:hAnsi="Cambria"/>
          <w:color w:val="000000"/>
          <w:sz w:val="24"/>
          <w:szCs w:val="24"/>
        </w:rPr>
        <w:t xml:space="preserve">. </w:t>
      </w:r>
      <w:r w:rsidR="00865218" w:rsidRPr="00640774">
        <w:rPr>
          <w:rFonts w:ascii="Cambria" w:eastAsia="Times New Roman" w:hAnsi="Cambria"/>
          <w:color w:val="000000"/>
          <w:sz w:val="24"/>
          <w:szCs w:val="24"/>
        </w:rPr>
        <w:t>ensejar o retardamento da execução ou da entrega do objeto da licitação sem motivo justificado;</w:t>
      </w:r>
    </w:p>
    <w:p w:rsidR="00865218" w:rsidRPr="00640774" w:rsidRDefault="00F61911" w:rsidP="00F61911">
      <w:pPr>
        <w:spacing w:before="105" w:after="0" w:line="240" w:lineRule="auto"/>
        <w:ind w:right="317"/>
        <w:jc w:val="both"/>
        <w:textAlignment w:val="baseline"/>
        <w:rPr>
          <w:rFonts w:ascii="Cambria" w:eastAsia="Times New Roman" w:hAnsi="Cambria"/>
          <w:color w:val="000000"/>
          <w:sz w:val="24"/>
          <w:szCs w:val="24"/>
        </w:rPr>
      </w:pPr>
      <w:r>
        <w:rPr>
          <w:rFonts w:ascii="Cambria" w:eastAsia="Times New Roman" w:hAnsi="Cambria"/>
          <w:color w:val="000000"/>
          <w:sz w:val="24"/>
          <w:szCs w:val="24"/>
        </w:rPr>
        <w:t>8.1.</w:t>
      </w:r>
      <w:r w:rsidR="00EA2698">
        <w:rPr>
          <w:rFonts w:ascii="Cambria" w:eastAsia="Times New Roman" w:hAnsi="Cambria"/>
          <w:color w:val="000000"/>
          <w:sz w:val="24"/>
          <w:szCs w:val="24"/>
        </w:rPr>
        <w:t>8</w:t>
      </w:r>
      <w:r>
        <w:rPr>
          <w:rFonts w:ascii="Cambria" w:eastAsia="Times New Roman" w:hAnsi="Cambria"/>
          <w:color w:val="000000"/>
          <w:sz w:val="24"/>
          <w:szCs w:val="24"/>
        </w:rPr>
        <w:t xml:space="preserve">. </w:t>
      </w:r>
      <w:r w:rsidR="00865218" w:rsidRPr="00640774">
        <w:rPr>
          <w:rFonts w:ascii="Cambria" w:eastAsia="Times New Roman" w:hAnsi="Cambria"/>
          <w:color w:val="000000"/>
          <w:sz w:val="24"/>
          <w:szCs w:val="24"/>
        </w:rPr>
        <w:t>apresentar declaração ou documentação falsa exigida para o certame ou prestar declaração falsa durante a dispensa eletrônica ou a execução do contrato;</w:t>
      </w:r>
    </w:p>
    <w:p w:rsidR="00EA2698" w:rsidRDefault="00F61911" w:rsidP="00EA2698">
      <w:pPr>
        <w:spacing w:before="103" w:after="0" w:line="240" w:lineRule="auto"/>
        <w:jc w:val="both"/>
        <w:textAlignment w:val="baseline"/>
        <w:rPr>
          <w:rFonts w:ascii="Cambria" w:eastAsia="Times New Roman" w:hAnsi="Cambria"/>
          <w:color w:val="000000"/>
          <w:sz w:val="24"/>
          <w:szCs w:val="24"/>
        </w:rPr>
      </w:pPr>
      <w:r>
        <w:rPr>
          <w:rFonts w:ascii="Cambria" w:eastAsia="Times New Roman" w:hAnsi="Cambria"/>
          <w:color w:val="000000"/>
          <w:sz w:val="24"/>
          <w:szCs w:val="24"/>
        </w:rPr>
        <w:t>8.1.</w:t>
      </w:r>
      <w:r w:rsidR="00EA2698">
        <w:rPr>
          <w:rFonts w:ascii="Cambria" w:eastAsia="Times New Roman" w:hAnsi="Cambria"/>
          <w:color w:val="000000"/>
          <w:sz w:val="24"/>
          <w:szCs w:val="24"/>
        </w:rPr>
        <w:t>9</w:t>
      </w:r>
      <w:r>
        <w:rPr>
          <w:rFonts w:ascii="Cambria" w:eastAsia="Times New Roman" w:hAnsi="Cambria"/>
          <w:color w:val="000000"/>
          <w:sz w:val="24"/>
          <w:szCs w:val="24"/>
        </w:rPr>
        <w:t xml:space="preserve">. </w:t>
      </w:r>
      <w:r w:rsidR="00865218" w:rsidRPr="00640774">
        <w:rPr>
          <w:rFonts w:ascii="Cambria" w:eastAsia="Times New Roman" w:hAnsi="Cambria"/>
          <w:color w:val="000000"/>
          <w:sz w:val="24"/>
          <w:szCs w:val="24"/>
        </w:rPr>
        <w:t>fraudar a dispensa eletrônica ou praticar ato fraudulento na execução do contrato;</w:t>
      </w:r>
    </w:p>
    <w:p w:rsidR="00865218" w:rsidRPr="00640774" w:rsidRDefault="00EA2698" w:rsidP="00EA2698">
      <w:pPr>
        <w:spacing w:before="103" w:after="0" w:line="240" w:lineRule="auto"/>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8.1.10. </w:t>
      </w:r>
      <w:r w:rsidR="00865218" w:rsidRPr="00640774">
        <w:rPr>
          <w:rFonts w:ascii="Cambria" w:eastAsia="Times New Roman" w:hAnsi="Cambria"/>
          <w:color w:val="000000"/>
          <w:sz w:val="24"/>
          <w:szCs w:val="24"/>
        </w:rPr>
        <w:t>comportar-se de modo inidôneo ou cometer fraude de qualquer natureza;</w:t>
      </w:r>
    </w:p>
    <w:p w:rsidR="00865218" w:rsidRPr="00640774" w:rsidRDefault="00EA2698" w:rsidP="00EA2698">
      <w:pPr>
        <w:spacing w:before="105" w:after="0" w:line="240" w:lineRule="auto"/>
        <w:ind w:right="321"/>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8.1.11. </w:t>
      </w:r>
      <w:r w:rsidR="00865218" w:rsidRPr="00640774">
        <w:rPr>
          <w:rFonts w:ascii="Cambria" w:eastAsia="Times New Roman" w:hAnsi="Cambria"/>
          <w:color w:val="000000"/>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865218" w:rsidRPr="00EA2698" w:rsidRDefault="00EA2698" w:rsidP="00EA2698">
      <w:pPr>
        <w:spacing w:before="102" w:after="0" w:line="240" w:lineRule="auto"/>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8.1.12. </w:t>
      </w:r>
      <w:r w:rsidR="00865218" w:rsidRPr="00EA2698">
        <w:rPr>
          <w:rFonts w:ascii="Cambria" w:eastAsia="Times New Roman" w:hAnsi="Cambria"/>
          <w:color w:val="000000"/>
          <w:sz w:val="24"/>
          <w:szCs w:val="24"/>
        </w:rPr>
        <w:t>praticar atos ilícitos com vistas a frustrar os objetivos deste certame.</w:t>
      </w:r>
    </w:p>
    <w:p w:rsidR="00865218" w:rsidRPr="00640774" w:rsidRDefault="00EA2698" w:rsidP="00EA2698">
      <w:pPr>
        <w:spacing w:before="103" w:after="0" w:line="240" w:lineRule="auto"/>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8.1.13. </w:t>
      </w:r>
      <w:r w:rsidR="00865218" w:rsidRPr="00640774">
        <w:rPr>
          <w:rFonts w:ascii="Cambria" w:eastAsia="Times New Roman" w:hAnsi="Cambria"/>
          <w:color w:val="000000"/>
          <w:sz w:val="24"/>
          <w:szCs w:val="24"/>
        </w:rPr>
        <w:t>praticar ato lesivo previsto no art. 5º da Lei nº 12.846, de 1º de agosto de 2013.</w:t>
      </w:r>
    </w:p>
    <w:p w:rsidR="00865218" w:rsidRPr="00640774" w:rsidRDefault="00EA2698" w:rsidP="00EA2698">
      <w:pPr>
        <w:spacing w:before="106" w:after="0" w:line="240" w:lineRule="auto"/>
        <w:ind w:right="323"/>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8.1.14. </w:t>
      </w:r>
      <w:r w:rsidR="00865218" w:rsidRPr="00640774">
        <w:rPr>
          <w:rFonts w:ascii="Cambria" w:eastAsia="Times New Roman" w:hAnsi="Cambria"/>
          <w:color w:val="000000"/>
          <w:sz w:val="24"/>
          <w:szCs w:val="24"/>
        </w:rPr>
        <w:t>O fornecedor que cometer qualquer das infrações discriminadas nos subitens anteriores ficará sujeito, sem prejuízo da responsabilidade civil e criminal, às seguintes sanções:</w:t>
      </w:r>
    </w:p>
    <w:p w:rsidR="00865218" w:rsidRPr="00640774" w:rsidRDefault="00EA2698" w:rsidP="00EA2698">
      <w:pPr>
        <w:spacing w:before="105" w:after="0" w:line="240" w:lineRule="auto"/>
        <w:ind w:right="319"/>
        <w:jc w:val="both"/>
        <w:textAlignment w:val="baseline"/>
        <w:rPr>
          <w:rFonts w:ascii="Cambria" w:eastAsia="Times New Roman" w:hAnsi="Cambria"/>
          <w:color w:val="000000"/>
          <w:sz w:val="24"/>
          <w:szCs w:val="24"/>
        </w:rPr>
      </w:pPr>
      <w:r>
        <w:rPr>
          <w:rFonts w:ascii="Cambria" w:eastAsia="Times New Roman" w:hAnsi="Cambria"/>
          <w:color w:val="000000"/>
          <w:sz w:val="24"/>
          <w:szCs w:val="24"/>
        </w:rPr>
        <w:lastRenderedPageBreak/>
        <w:t xml:space="preserve">8.1.15. </w:t>
      </w:r>
      <w:r w:rsidR="00865218" w:rsidRPr="00640774">
        <w:rPr>
          <w:rFonts w:ascii="Cambria" w:eastAsia="Times New Roman" w:hAnsi="Cambria"/>
          <w:color w:val="000000"/>
          <w:sz w:val="24"/>
          <w:szCs w:val="24"/>
        </w:rPr>
        <w:t xml:space="preserve">Advertência pela falta do subitem 8.1.1 deste </w:t>
      </w:r>
      <w:r>
        <w:rPr>
          <w:rFonts w:ascii="Cambria" w:eastAsia="Times New Roman" w:hAnsi="Cambria"/>
          <w:color w:val="000000"/>
          <w:sz w:val="24"/>
          <w:szCs w:val="24"/>
        </w:rPr>
        <w:t>Aviso de Dispensa</w:t>
      </w:r>
      <w:r w:rsidR="00865218" w:rsidRPr="00640774">
        <w:rPr>
          <w:rFonts w:ascii="Cambria" w:eastAsia="Times New Roman" w:hAnsi="Cambria"/>
          <w:color w:val="000000"/>
          <w:sz w:val="24"/>
          <w:szCs w:val="24"/>
        </w:rPr>
        <w:t>, quando não se justificar a imposição de penalidade mais grave;</w:t>
      </w:r>
    </w:p>
    <w:p w:rsidR="00865218" w:rsidRPr="00640774" w:rsidRDefault="00D44B0A" w:rsidP="00D44B0A">
      <w:pPr>
        <w:spacing w:before="105" w:after="0" w:line="240" w:lineRule="auto"/>
        <w:ind w:right="312"/>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8.1.16. </w:t>
      </w:r>
      <w:r w:rsidR="00865218" w:rsidRPr="00640774">
        <w:rPr>
          <w:rFonts w:ascii="Cambria" w:eastAsia="Times New Roman" w:hAnsi="Cambria"/>
          <w:color w:val="000000"/>
          <w:sz w:val="24"/>
          <w:szCs w:val="24"/>
        </w:rPr>
        <w:t>Multa de 1% (um por cento) sobre o valor estimado do(s) item(s) prejudicado(s) pela conduta do fornecedor, por qualquer das infrações dos subitens 8.1.1 a 8.1.12;</w:t>
      </w:r>
    </w:p>
    <w:p w:rsidR="00865218" w:rsidRPr="00640774" w:rsidRDefault="00D44B0A" w:rsidP="00D44B0A">
      <w:pPr>
        <w:spacing w:before="105" w:after="0" w:line="240" w:lineRule="auto"/>
        <w:ind w:right="311"/>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8.1.17. </w:t>
      </w:r>
      <w:r w:rsidR="00865218" w:rsidRPr="00640774">
        <w:rPr>
          <w:rFonts w:ascii="Cambria" w:eastAsia="Times New Roman" w:hAnsi="Cambria"/>
          <w:color w:val="000000"/>
          <w:sz w:val="24"/>
          <w:szCs w:val="24"/>
        </w:rPr>
        <w:t>Impedimento de licitar e contratar no âmbito da Administração Pública direta e indireta do ente federativo que tiver aplicado a sanção, pelo prazo máximo de 3 (três) anos, nos casos dos subitens 8.1.2 a 8.1.7 deste Termo de Referência, quando não se justificar a imposição de penalidade mais grave;</w:t>
      </w:r>
    </w:p>
    <w:p w:rsidR="00865218" w:rsidRPr="00640774" w:rsidRDefault="00D44B0A" w:rsidP="00D44B0A">
      <w:pPr>
        <w:spacing w:before="104" w:after="0" w:line="240" w:lineRule="auto"/>
        <w:ind w:right="314"/>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8.1.18. </w:t>
      </w:r>
      <w:r w:rsidR="00865218" w:rsidRPr="00640774">
        <w:rPr>
          <w:rFonts w:ascii="Cambria" w:eastAsia="Times New Roman" w:hAnsi="Cambria"/>
          <w:color w:val="000000"/>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rsidR="00865218" w:rsidRPr="00640774" w:rsidRDefault="00D44B0A" w:rsidP="00D44B0A">
      <w:pPr>
        <w:spacing w:before="101" w:after="0" w:line="240" w:lineRule="auto"/>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8.1.19. </w:t>
      </w:r>
      <w:r w:rsidR="00865218" w:rsidRPr="00640774">
        <w:rPr>
          <w:rFonts w:ascii="Cambria" w:eastAsia="Times New Roman" w:hAnsi="Cambria"/>
          <w:color w:val="000000"/>
          <w:sz w:val="24"/>
          <w:szCs w:val="24"/>
        </w:rPr>
        <w:t>Na aplicação das sanções serão considerados:</w:t>
      </w:r>
    </w:p>
    <w:p w:rsidR="00865218" w:rsidRPr="00D44B0A" w:rsidRDefault="00865218" w:rsidP="00094171">
      <w:pPr>
        <w:pStyle w:val="PargrafodaLista"/>
        <w:numPr>
          <w:ilvl w:val="2"/>
          <w:numId w:val="9"/>
        </w:numPr>
        <w:spacing w:before="104" w:after="0" w:line="240" w:lineRule="auto"/>
        <w:jc w:val="both"/>
        <w:textAlignment w:val="baseline"/>
        <w:rPr>
          <w:rFonts w:ascii="Cambria" w:eastAsia="Times New Roman" w:hAnsi="Cambria"/>
          <w:color w:val="000000"/>
          <w:sz w:val="24"/>
          <w:szCs w:val="24"/>
        </w:rPr>
      </w:pPr>
      <w:r w:rsidRPr="00D44B0A">
        <w:rPr>
          <w:rFonts w:ascii="Cambria" w:eastAsia="Times New Roman" w:hAnsi="Cambria"/>
          <w:color w:val="000000"/>
          <w:sz w:val="24"/>
          <w:szCs w:val="24"/>
        </w:rPr>
        <w:t>a natureza e a gravidade da infração cometida;</w:t>
      </w:r>
    </w:p>
    <w:p w:rsidR="00865218" w:rsidRPr="00640774" w:rsidRDefault="00D44B0A" w:rsidP="00D44B0A">
      <w:pPr>
        <w:spacing w:before="50" w:after="0" w:line="240" w:lineRule="auto"/>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8.1.21. </w:t>
      </w:r>
      <w:r w:rsidR="00865218" w:rsidRPr="00640774">
        <w:rPr>
          <w:rFonts w:ascii="Cambria" w:eastAsia="Times New Roman" w:hAnsi="Cambria"/>
          <w:color w:val="000000"/>
          <w:sz w:val="24"/>
          <w:szCs w:val="24"/>
        </w:rPr>
        <w:t>as peculiaridades do caso concreto;</w:t>
      </w:r>
    </w:p>
    <w:p w:rsidR="00865218" w:rsidRPr="00640774" w:rsidRDefault="00D44B0A" w:rsidP="00D44B0A">
      <w:pPr>
        <w:spacing w:before="103" w:after="0" w:line="240" w:lineRule="auto"/>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8.1.22. </w:t>
      </w:r>
      <w:r w:rsidR="00865218" w:rsidRPr="00640774">
        <w:rPr>
          <w:rFonts w:ascii="Cambria" w:eastAsia="Times New Roman" w:hAnsi="Cambria"/>
          <w:color w:val="000000"/>
          <w:sz w:val="24"/>
          <w:szCs w:val="24"/>
        </w:rPr>
        <w:t>as circunstâncias agravantes ou atenuantes;</w:t>
      </w:r>
    </w:p>
    <w:p w:rsidR="00865218" w:rsidRPr="00640774" w:rsidRDefault="00D44B0A" w:rsidP="00D44B0A">
      <w:pPr>
        <w:spacing w:before="103" w:after="0" w:line="240" w:lineRule="auto"/>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8.1.23. </w:t>
      </w:r>
      <w:r w:rsidR="00865218" w:rsidRPr="00640774">
        <w:rPr>
          <w:rFonts w:ascii="Cambria" w:eastAsia="Times New Roman" w:hAnsi="Cambria"/>
          <w:color w:val="000000"/>
          <w:sz w:val="24"/>
          <w:szCs w:val="24"/>
        </w:rPr>
        <w:t>os danos que dela provierem para a Administração Pública;</w:t>
      </w:r>
    </w:p>
    <w:p w:rsidR="00865218" w:rsidRPr="00640774" w:rsidRDefault="00D44B0A" w:rsidP="00D44B0A">
      <w:pPr>
        <w:spacing w:before="105" w:after="0" w:line="240" w:lineRule="auto"/>
        <w:ind w:right="316"/>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8.1.24. </w:t>
      </w:r>
      <w:r w:rsidR="00865218" w:rsidRPr="00640774">
        <w:rPr>
          <w:rFonts w:ascii="Cambria" w:eastAsia="Times New Roman" w:hAnsi="Cambria"/>
          <w:color w:val="000000"/>
          <w:sz w:val="24"/>
          <w:szCs w:val="24"/>
        </w:rPr>
        <w:t>a implantação ou o aperfeiçoamento de programa de integridade, conforme normas e orientações dos órgãos de controle.</w:t>
      </w:r>
    </w:p>
    <w:p w:rsidR="00865218" w:rsidRPr="00640774" w:rsidRDefault="00D44B0A" w:rsidP="00D44B0A">
      <w:pPr>
        <w:spacing w:before="105" w:after="0" w:line="240" w:lineRule="auto"/>
        <w:ind w:right="316"/>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8.1.25. </w:t>
      </w:r>
      <w:r w:rsidR="00865218" w:rsidRPr="00640774">
        <w:rPr>
          <w:rFonts w:ascii="Cambria" w:eastAsia="Times New Roman" w:hAnsi="Cambria"/>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865218" w:rsidRPr="00640774" w:rsidRDefault="00D44B0A" w:rsidP="00D44B0A">
      <w:pPr>
        <w:spacing w:before="104" w:after="0" w:line="240" w:lineRule="auto"/>
        <w:ind w:right="315"/>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8.2. </w:t>
      </w:r>
      <w:r w:rsidR="00865218" w:rsidRPr="00640774">
        <w:rPr>
          <w:rFonts w:ascii="Cambria" w:eastAsia="Times New Roman" w:hAnsi="Cambria"/>
          <w:color w:val="000000"/>
          <w:sz w:val="24"/>
          <w:szCs w:val="24"/>
        </w:rPr>
        <w:t xml:space="preserve">A aplicação das sanções previstas neste </w:t>
      </w:r>
      <w:r>
        <w:rPr>
          <w:rFonts w:ascii="Cambria" w:eastAsia="Times New Roman" w:hAnsi="Cambria"/>
          <w:color w:val="000000"/>
          <w:sz w:val="24"/>
          <w:szCs w:val="24"/>
        </w:rPr>
        <w:t>aviso de dispensa</w:t>
      </w:r>
      <w:r w:rsidR="00865218" w:rsidRPr="00640774">
        <w:rPr>
          <w:rFonts w:ascii="Cambria" w:eastAsia="Times New Roman" w:hAnsi="Cambria"/>
          <w:color w:val="000000"/>
          <w:sz w:val="24"/>
          <w:szCs w:val="24"/>
        </w:rPr>
        <w:t>, em hipótese alguma, a obrigação de reparação integral do dano causado à Administração Pública.</w:t>
      </w:r>
    </w:p>
    <w:p w:rsidR="00865218" w:rsidRPr="00640774" w:rsidRDefault="00D44B0A" w:rsidP="00D44B0A">
      <w:pPr>
        <w:spacing w:before="103" w:after="0" w:line="240" w:lineRule="auto"/>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8.3. </w:t>
      </w:r>
      <w:r w:rsidR="00865218" w:rsidRPr="00640774">
        <w:rPr>
          <w:rFonts w:ascii="Cambria" w:eastAsia="Times New Roman" w:hAnsi="Cambria"/>
          <w:color w:val="000000"/>
          <w:sz w:val="24"/>
          <w:szCs w:val="24"/>
        </w:rPr>
        <w:t>A penalidade de multa pode ser aplicada cumulativamente com as demais sanções.</w:t>
      </w:r>
    </w:p>
    <w:p w:rsidR="00865218" w:rsidRPr="00640774" w:rsidRDefault="00D44B0A" w:rsidP="00D44B0A">
      <w:pPr>
        <w:spacing w:before="106" w:after="0" w:line="240" w:lineRule="auto"/>
        <w:ind w:right="311"/>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8.4. </w:t>
      </w:r>
      <w:r w:rsidR="00865218" w:rsidRPr="00640774">
        <w:rPr>
          <w:rFonts w:ascii="Cambria" w:eastAsia="Times New Roman" w:hAnsi="Cambria"/>
          <w:color w:val="000000"/>
          <w:sz w:val="24"/>
          <w:szCs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865218" w:rsidRPr="00640774" w:rsidRDefault="00D44B0A" w:rsidP="00D44B0A">
      <w:pPr>
        <w:spacing w:before="102" w:after="0" w:line="240" w:lineRule="auto"/>
        <w:ind w:right="312"/>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8.5. </w:t>
      </w:r>
      <w:r w:rsidR="00865218" w:rsidRPr="00640774">
        <w:rPr>
          <w:rFonts w:ascii="Cambria" w:eastAsia="Times New Roman" w:hAnsi="Cambria"/>
          <w:color w:val="000000"/>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865218" w:rsidRPr="00640774" w:rsidRDefault="00D44B0A" w:rsidP="00D44B0A">
      <w:pPr>
        <w:spacing w:before="105" w:after="0" w:line="240" w:lineRule="auto"/>
        <w:ind w:right="314"/>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8.6. </w:t>
      </w:r>
      <w:r w:rsidR="00865218" w:rsidRPr="00640774">
        <w:rPr>
          <w:rFonts w:ascii="Cambria" w:eastAsia="Times New Roman" w:hAnsi="Cambria"/>
          <w:color w:val="000000"/>
          <w:sz w:val="24"/>
          <w:szCs w:val="24"/>
        </w:rPr>
        <w:t>O Processo Administrativo de Responsabilização –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865218" w:rsidRPr="00640774" w:rsidRDefault="00D44B0A" w:rsidP="00D44B0A">
      <w:pPr>
        <w:spacing w:before="104" w:after="0" w:line="240" w:lineRule="auto"/>
        <w:ind w:right="312"/>
        <w:jc w:val="both"/>
        <w:textAlignment w:val="baseline"/>
        <w:rPr>
          <w:rFonts w:ascii="Cambria" w:eastAsia="Times New Roman" w:hAnsi="Cambria"/>
          <w:color w:val="000000"/>
          <w:sz w:val="24"/>
          <w:szCs w:val="24"/>
        </w:rPr>
      </w:pPr>
      <w:r>
        <w:rPr>
          <w:rFonts w:ascii="Cambria" w:eastAsia="Times New Roman" w:hAnsi="Cambria"/>
          <w:color w:val="000000"/>
          <w:sz w:val="24"/>
          <w:szCs w:val="24"/>
        </w:rPr>
        <w:lastRenderedPageBreak/>
        <w:t xml:space="preserve">8.7. </w:t>
      </w:r>
      <w:r w:rsidR="00865218" w:rsidRPr="00640774">
        <w:rPr>
          <w:rFonts w:ascii="Cambria" w:eastAsia="Times New Roman" w:hAnsi="Cambria"/>
          <w:color w:val="000000"/>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865218" w:rsidRDefault="00D44B0A" w:rsidP="00D44B0A">
      <w:pPr>
        <w:spacing w:before="104" w:after="0" w:line="240" w:lineRule="auto"/>
        <w:ind w:right="321"/>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8.8. </w:t>
      </w:r>
      <w:r w:rsidR="00865218" w:rsidRPr="00640774">
        <w:rPr>
          <w:rFonts w:ascii="Cambria" w:eastAsia="Times New Roman" w:hAnsi="Cambria"/>
          <w:color w:val="000000"/>
          <w:sz w:val="24"/>
          <w:szCs w:val="24"/>
        </w:rPr>
        <w:t xml:space="preserve">As sanções por atos praticados no decorrer da contratação estão previstas nos anexos a este </w:t>
      </w:r>
      <w:r w:rsidR="00591558">
        <w:rPr>
          <w:rFonts w:ascii="Cambria" w:eastAsia="Times New Roman" w:hAnsi="Cambria"/>
          <w:color w:val="000000"/>
          <w:sz w:val="24"/>
          <w:szCs w:val="24"/>
        </w:rPr>
        <w:t>aviso de dispensa</w:t>
      </w:r>
      <w:r w:rsidR="00865218" w:rsidRPr="00640774">
        <w:rPr>
          <w:rFonts w:ascii="Cambria" w:eastAsia="Times New Roman" w:hAnsi="Cambria"/>
          <w:color w:val="000000"/>
          <w:sz w:val="24"/>
          <w:szCs w:val="24"/>
        </w:rPr>
        <w:t>.</w:t>
      </w:r>
    </w:p>
    <w:p w:rsidR="006E5A88" w:rsidRPr="00640774" w:rsidRDefault="006E5A88" w:rsidP="00D44B0A">
      <w:pPr>
        <w:spacing w:before="104" w:after="0" w:line="240" w:lineRule="auto"/>
        <w:ind w:right="321"/>
        <w:jc w:val="both"/>
        <w:textAlignment w:val="baseline"/>
        <w:rPr>
          <w:rFonts w:ascii="Cambria" w:eastAsia="Times New Roman" w:hAnsi="Cambria"/>
          <w:color w:val="000000"/>
          <w:sz w:val="24"/>
          <w:szCs w:val="24"/>
        </w:rPr>
      </w:pPr>
    </w:p>
    <w:p w:rsidR="00591558" w:rsidRDefault="00591558" w:rsidP="00865218">
      <w:pPr>
        <w:spacing w:after="0" w:line="240" w:lineRule="auto"/>
        <w:rPr>
          <w:rFonts w:ascii="Cambria" w:eastAsia="Times New Roman" w:hAnsi="Cambria" w:cs="Times New Roman"/>
          <w:b/>
          <w:sz w:val="24"/>
          <w:szCs w:val="24"/>
        </w:rPr>
      </w:pPr>
      <w:r>
        <w:rPr>
          <w:rFonts w:ascii="Cambria" w:eastAsia="Times New Roman" w:hAnsi="Cambria" w:cs="Times New Roman"/>
          <w:b/>
          <w:sz w:val="24"/>
          <w:szCs w:val="24"/>
        </w:rPr>
        <w:t>9. DAS DISPOSIÇÕES GERAIS</w:t>
      </w:r>
    </w:p>
    <w:p w:rsidR="00865218" w:rsidRPr="007476B5" w:rsidRDefault="00591558" w:rsidP="00591558">
      <w:pPr>
        <w:pStyle w:val="NormalWeb"/>
        <w:spacing w:before="105" w:beforeAutospacing="0" w:after="0" w:afterAutospacing="0"/>
        <w:ind w:right="310"/>
        <w:jc w:val="both"/>
        <w:textAlignment w:val="baseline"/>
        <w:rPr>
          <w:rFonts w:ascii="Cambria" w:hAnsi="Cambria" w:cs="Calibri"/>
          <w:color w:val="000000"/>
        </w:rPr>
      </w:pPr>
      <w:r>
        <w:rPr>
          <w:rFonts w:ascii="Cambria" w:hAnsi="Cambria"/>
          <w:color w:val="000000"/>
        </w:rPr>
        <w:t xml:space="preserve">9.1. </w:t>
      </w:r>
      <w:r w:rsidR="00865218" w:rsidRPr="00640774">
        <w:rPr>
          <w:rFonts w:ascii="Cambria" w:hAnsi="Cambria"/>
          <w:color w:val="000000"/>
        </w:rPr>
        <w:t xml:space="preserve">O procedimento será divulgado </w:t>
      </w:r>
      <w:r w:rsidR="00865218">
        <w:rPr>
          <w:rFonts w:ascii="Cambria" w:hAnsi="Cambria"/>
          <w:color w:val="000000"/>
        </w:rPr>
        <w:t>pelo o</w:t>
      </w:r>
      <w:r w:rsidR="008B0EB6">
        <w:rPr>
          <w:rFonts w:ascii="Cambria" w:hAnsi="Cambria"/>
          <w:color w:val="000000"/>
        </w:rPr>
        <w:t xml:space="preserve"> </w:t>
      </w:r>
      <w:r w:rsidR="00865218" w:rsidRPr="00640774">
        <w:rPr>
          <w:rFonts w:ascii="Cambria" w:hAnsi="Cambria" w:cs="Arial"/>
          <w:bCs/>
          <w:color w:val="000000" w:themeColor="text1"/>
        </w:rPr>
        <w:t>sistema (</w:t>
      </w:r>
      <w:hyperlink r:id="rId12" w:history="1">
        <w:r w:rsidR="00926EB1">
          <w:rPr>
            <w:rStyle w:val="Hyperlink"/>
            <w:rFonts w:ascii="Cambria" w:hAnsi="Cambria" w:cs="Arial"/>
          </w:rPr>
          <w:t>www.licitardigital.com.br</w:t>
        </w:r>
      </w:hyperlink>
      <w:r w:rsidR="00865218" w:rsidRPr="00640774">
        <w:rPr>
          <w:rFonts w:ascii="Cambria" w:hAnsi="Cambria" w:cs="Arial"/>
          <w:bCs/>
          <w:color w:val="000000" w:themeColor="text1"/>
        </w:rPr>
        <w:t xml:space="preserve">) </w:t>
      </w:r>
      <w:r w:rsidR="00865218" w:rsidRPr="007476B5">
        <w:rPr>
          <w:rFonts w:ascii="Cambria" w:hAnsi="Cambria"/>
          <w:color w:val="000000"/>
        </w:rPr>
        <w:t>e no Portal Nacional de Contratações Públicas - PNCP, e encaminhado automaticamente aos fornecedores registrados no Sistema, por mensagem eletrônica, na correspondente linha de fornecimento que pretende atender.</w:t>
      </w:r>
    </w:p>
    <w:p w:rsidR="00865218" w:rsidRPr="00640774" w:rsidRDefault="00591558" w:rsidP="00591558">
      <w:pPr>
        <w:spacing w:before="105" w:after="0" w:line="240" w:lineRule="auto"/>
        <w:ind w:right="314"/>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9.2. </w:t>
      </w:r>
      <w:r w:rsidR="00865218" w:rsidRPr="00640774">
        <w:rPr>
          <w:rFonts w:ascii="Cambria" w:eastAsia="Times New Roman" w:hAnsi="Cambria"/>
          <w:color w:val="000000"/>
          <w:sz w:val="24"/>
          <w:szCs w:val="24"/>
        </w:rPr>
        <w:t>No caso de todos os fornecedores restarem desclassificados ou inabilitados (procedimento fracassado), a Administração poderá:</w:t>
      </w:r>
    </w:p>
    <w:p w:rsidR="00865218" w:rsidRPr="00640774" w:rsidRDefault="00591558" w:rsidP="00591558">
      <w:pPr>
        <w:spacing w:before="103" w:after="0" w:line="240" w:lineRule="auto"/>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9.1.1. </w:t>
      </w:r>
      <w:r w:rsidR="00865218" w:rsidRPr="00640774">
        <w:rPr>
          <w:rFonts w:ascii="Cambria" w:eastAsia="Times New Roman" w:hAnsi="Cambria"/>
          <w:color w:val="000000"/>
          <w:sz w:val="24"/>
          <w:szCs w:val="24"/>
        </w:rPr>
        <w:t xml:space="preserve">republicar o presente </w:t>
      </w:r>
      <w:r w:rsidR="00E83D04">
        <w:rPr>
          <w:rFonts w:ascii="Cambria" w:eastAsia="Times New Roman" w:hAnsi="Cambria"/>
          <w:color w:val="000000"/>
          <w:sz w:val="24"/>
          <w:szCs w:val="24"/>
        </w:rPr>
        <w:t xml:space="preserve">Aviso de </w:t>
      </w:r>
      <w:r w:rsidR="00F41E9D">
        <w:rPr>
          <w:rFonts w:ascii="Cambria" w:eastAsia="Times New Roman" w:hAnsi="Cambria"/>
          <w:color w:val="000000"/>
          <w:sz w:val="24"/>
          <w:szCs w:val="24"/>
        </w:rPr>
        <w:t>Dispensa Eletrônica</w:t>
      </w:r>
      <w:r w:rsidR="00865218" w:rsidRPr="00640774">
        <w:rPr>
          <w:rFonts w:ascii="Cambria" w:eastAsia="Times New Roman" w:hAnsi="Cambria"/>
          <w:color w:val="000000"/>
          <w:sz w:val="24"/>
          <w:szCs w:val="24"/>
        </w:rPr>
        <w:t xml:space="preserve"> com uma nova data;</w:t>
      </w:r>
    </w:p>
    <w:p w:rsidR="00865218" w:rsidRPr="00640774" w:rsidRDefault="00591558" w:rsidP="00591558">
      <w:pPr>
        <w:spacing w:before="105" w:after="0" w:line="240" w:lineRule="auto"/>
        <w:ind w:right="310"/>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9.1.2. </w:t>
      </w:r>
      <w:r w:rsidR="00865218" w:rsidRPr="00640774">
        <w:rPr>
          <w:rFonts w:ascii="Cambria" w:eastAsia="Times New Roman" w:hAnsi="Cambria"/>
          <w:color w:val="000000"/>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rsidR="00865218" w:rsidRPr="00640774" w:rsidRDefault="00591558" w:rsidP="00591558">
      <w:pPr>
        <w:spacing w:before="102" w:after="0" w:line="240" w:lineRule="auto"/>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9.2. </w:t>
      </w:r>
      <w:r w:rsidR="00865218" w:rsidRPr="00640774">
        <w:rPr>
          <w:rFonts w:ascii="Cambria" w:eastAsia="Times New Roman" w:hAnsi="Cambria"/>
          <w:color w:val="000000"/>
          <w:sz w:val="24"/>
          <w:szCs w:val="24"/>
        </w:rPr>
        <w:t>No caso do subitem anterior, a contratação será operacionalizada fora deste procedimento.</w:t>
      </w:r>
    </w:p>
    <w:p w:rsidR="00865218" w:rsidRPr="00640774" w:rsidRDefault="00591558" w:rsidP="00591558">
      <w:pPr>
        <w:spacing w:before="105" w:after="0" w:line="240" w:lineRule="auto"/>
        <w:ind w:right="321"/>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9.3. </w:t>
      </w:r>
      <w:r w:rsidR="00865218" w:rsidRPr="00640774">
        <w:rPr>
          <w:rFonts w:ascii="Cambria" w:eastAsia="Times New Roman" w:hAnsi="Cambria"/>
          <w:color w:val="000000"/>
          <w:sz w:val="24"/>
          <w:szCs w:val="24"/>
        </w:rPr>
        <w:t>fixar prazo para que possa haver adequação das propostas ou da documentação de habilitação, conforme o caso.</w:t>
      </w:r>
    </w:p>
    <w:p w:rsidR="00865218" w:rsidRPr="00640774" w:rsidRDefault="007D22D1" w:rsidP="007D22D1">
      <w:pPr>
        <w:spacing w:before="105" w:after="0" w:line="240" w:lineRule="auto"/>
        <w:ind w:right="313"/>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9.4. </w:t>
      </w:r>
      <w:r w:rsidR="00865218" w:rsidRPr="00640774">
        <w:rPr>
          <w:rFonts w:ascii="Cambria" w:eastAsia="Times New Roman" w:hAnsi="Cambria"/>
          <w:color w:val="000000"/>
          <w:sz w:val="24"/>
          <w:szCs w:val="24"/>
        </w:rPr>
        <w:t>As providências dos subitens 9.</w:t>
      </w:r>
      <w:r>
        <w:rPr>
          <w:rFonts w:ascii="Cambria" w:eastAsia="Times New Roman" w:hAnsi="Cambria"/>
          <w:color w:val="000000"/>
          <w:sz w:val="24"/>
          <w:szCs w:val="24"/>
        </w:rPr>
        <w:t>1</w:t>
      </w:r>
      <w:r w:rsidR="00865218" w:rsidRPr="00640774">
        <w:rPr>
          <w:rFonts w:ascii="Cambria" w:eastAsia="Times New Roman" w:hAnsi="Cambria"/>
          <w:color w:val="000000"/>
          <w:sz w:val="24"/>
          <w:szCs w:val="24"/>
        </w:rPr>
        <w:t>.1 e 9.</w:t>
      </w:r>
      <w:r>
        <w:rPr>
          <w:rFonts w:ascii="Cambria" w:eastAsia="Times New Roman" w:hAnsi="Cambria"/>
          <w:color w:val="000000"/>
          <w:sz w:val="24"/>
          <w:szCs w:val="24"/>
        </w:rPr>
        <w:t>1</w:t>
      </w:r>
      <w:r w:rsidR="00865218" w:rsidRPr="00640774">
        <w:rPr>
          <w:rFonts w:ascii="Cambria" w:eastAsia="Times New Roman" w:hAnsi="Cambria"/>
          <w:color w:val="000000"/>
          <w:sz w:val="24"/>
          <w:szCs w:val="24"/>
        </w:rPr>
        <w:t>.2 acima poderão ser utilizadas se não houver o comparecimento de quaisquer fornecedores interessados (procedimento deserto).</w:t>
      </w:r>
    </w:p>
    <w:p w:rsidR="00865218" w:rsidRPr="00640774" w:rsidRDefault="007D22D1" w:rsidP="007D22D1">
      <w:pPr>
        <w:spacing w:before="105" w:after="0" w:line="240" w:lineRule="auto"/>
        <w:ind w:right="313"/>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9.5. </w:t>
      </w:r>
      <w:r w:rsidR="00865218" w:rsidRPr="00640774">
        <w:rPr>
          <w:rFonts w:ascii="Cambria" w:eastAsia="Times New Roman" w:hAnsi="Cambria"/>
          <w:color w:val="000000"/>
          <w:sz w:val="24"/>
          <w:szCs w:val="24"/>
        </w:rPr>
        <w:t>Havendo a necessidade de realização de ato de qualquer natureza pelos fornecedores, cujo prazo não conste deste Termo de Referência, deverá ser atendido o prazo indicado pelo agente competente da Administração na respectiva notificação.</w:t>
      </w:r>
    </w:p>
    <w:p w:rsidR="00865218" w:rsidRPr="00640774" w:rsidRDefault="007D22D1" w:rsidP="007D22D1">
      <w:pPr>
        <w:spacing w:before="104" w:after="0" w:line="240" w:lineRule="auto"/>
        <w:ind w:right="318"/>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9.6. </w:t>
      </w:r>
      <w:r w:rsidR="00865218" w:rsidRPr="00640774">
        <w:rPr>
          <w:rFonts w:ascii="Cambria" w:eastAsia="Times New Roman" w:hAnsi="Cambria"/>
          <w:color w:val="000000"/>
          <w:sz w:val="24"/>
          <w:szCs w:val="24"/>
        </w:rPr>
        <w:t>Caberá ao fornecedor acompanhar as operações, ficando responsável pelo ônus decorrente da perda do negócio diante da inobservância de quaisquer mensagens emitidas pela Administração ou de sua desconexão.</w:t>
      </w:r>
    </w:p>
    <w:p w:rsidR="00865218" w:rsidRPr="00640774" w:rsidRDefault="007D22D1" w:rsidP="007D22D1">
      <w:pPr>
        <w:spacing w:before="105" w:after="0" w:line="240" w:lineRule="auto"/>
        <w:ind w:right="316"/>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9.7. </w:t>
      </w:r>
      <w:r w:rsidR="00865218" w:rsidRPr="00640774">
        <w:rPr>
          <w:rFonts w:ascii="Cambria" w:eastAsia="Times New Roman" w:hAnsi="Cambria"/>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865218" w:rsidRPr="00640774" w:rsidRDefault="007D22D1" w:rsidP="007D22D1">
      <w:pPr>
        <w:spacing w:before="105" w:after="0" w:line="240" w:lineRule="auto"/>
        <w:ind w:right="315"/>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9.8. </w:t>
      </w:r>
      <w:r w:rsidR="00865218" w:rsidRPr="00640774">
        <w:rPr>
          <w:rFonts w:ascii="Cambria" w:eastAsia="Times New Roman" w:hAnsi="Cambria"/>
          <w:color w:val="000000"/>
          <w:sz w:val="24"/>
          <w:szCs w:val="24"/>
        </w:rPr>
        <w:t>Os horários estabelecidos na divulgação deste procedimento e durante o envio de lances observarão o horário de Brasília-DF, inclusive para contagem de tempo e registro no Sistema e na documentação relativa ao procedimento.</w:t>
      </w:r>
    </w:p>
    <w:p w:rsidR="00865218" w:rsidRPr="00640774" w:rsidRDefault="007D22D1" w:rsidP="007D22D1">
      <w:pPr>
        <w:spacing w:before="105" w:after="0" w:line="240" w:lineRule="auto"/>
        <w:ind w:right="312"/>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9.9. </w:t>
      </w:r>
      <w:r w:rsidR="00865218" w:rsidRPr="00640774">
        <w:rPr>
          <w:rFonts w:ascii="Cambria" w:eastAsia="Times New Roman" w:hAnsi="Cambria"/>
          <w:color w:val="000000"/>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65218" w:rsidRPr="00481D32" w:rsidRDefault="007D22D1" w:rsidP="007D22D1">
      <w:pPr>
        <w:spacing w:before="104" w:after="0" w:line="240" w:lineRule="auto"/>
        <w:ind w:right="310"/>
        <w:jc w:val="both"/>
        <w:textAlignment w:val="baseline"/>
        <w:rPr>
          <w:rFonts w:ascii="Cambria" w:eastAsia="Times New Roman" w:hAnsi="Cambria"/>
          <w:color w:val="000000"/>
          <w:sz w:val="24"/>
          <w:szCs w:val="24"/>
        </w:rPr>
      </w:pPr>
      <w:r>
        <w:rPr>
          <w:rFonts w:ascii="Cambria" w:eastAsia="Times New Roman" w:hAnsi="Cambria"/>
          <w:color w:val="000000"/>
          <w:sz w:val="24"/>
          <w:szCs w:val="24"/>
        </w:rPr>
        <w:lastRenderedPageBreak/>
        <w:t xml:space="preserve">9.10. </w:t>
      </w:r>
      <w:r w:rsidR="00865218" w:rsidRPr="00640774">
        <w:rPr>
          <w:rFonts w:ascii="Cambria" w:eastAsia="Times New Roman" w:hAnsi="Cambria"/>
          <w:color w:val="000000"/>
          <w:sz w:val="24"/>
          <w:szCs w:val="24"/>
        </w:rPr>
        <w:t xml:space="preserve">As normas disciplinadoras deste </w:t>
      </w:r>
      <w:r w:rsidR="005946D2">
        <w:rPr>
          <w:rFonts w:ascii="Cambria" w:eastAsia="Times New Roman" w:hAnsi="Cambria"/>
          <w:color w:val="000000"/>
          <w:sz w:val="24"/>
          <w:szCs w:val="24"/>
        </w:rPr>
        <w:t>aviso de dispensa</w:t>
      </w:r>
      <w:r w:rsidR="00865218" w:rsidRPr="00640774">
        <w:rPr>
          <w:rFonts w:ascii="Cambria" w:eastAsia="Times New Roman" w:hAnsi="Cambria"/>
          <w:color w:val="000000"/>
          <w:sz w:val="24"/>
          <w:szCs w:val="24"/>
        </w:rPr>
        <w:t xml:space="preserve"> serão sempre interpretadas em favor da ampliação da disputa entre os interessados, desde que não comprometam o interesse da Administração, o princípio da isonomia, a finalidade e a segurança da </w:t>
      </w:r>
      <w:r w:rsidR="00865218" w:rsidRPr="00481D32">
        <w:rPr>
          <w:rFonts w:ascii="Cambria" w:eastAsia="Times New Roman" w:hAnsi="Cambria"/>
          <w:color w:val="000000"/>
          <w:sz w:val="24"/>
          <w:szCs w:val="24"/>
        </w:rPr>
        <w:t>contratação.</w:t>
      </w:r>
    </w:p>
    <w:p w:rsidR="00865218" w:rsidRPr="00481D32" w:rsidRDefault="007D22D1" w:rsidP="007D22D1">
      <w:pPr>
        <w:shd w:val="clear" w:color="auto" w:fill="FFFFFF" w:themeFill="background1"/>
        <w:spacing w:before="104" w:after="0" w:line="240" w:lineRule="auto"/>
        <w:ind w:right="313"/>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9.11. </w:t>
      </w:r>
      <w:r w:rsidR="00865218" w:rsidRPr="00481D32">
        <w:rPr>
          <w:rFonts w:ascii="Cambria" w:eastAsia="Times New Roman" w:hAnsi="Cambria"/>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rsidR="00865218" w:rsidRPr="00481D32" w:rsidRDefault="007D22D1" w:rsidP="007D22D1">
      <w:pPr>
        <w:shd w:val="clear" w:color="auto" w:fill="FFFFFF" w:themeFill="background1"/>
        <w:spacing w:before="104" w:after="0" w:line="240" w:lineRule="auto"/>
        <w:ind w:right="320"/>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9.12. </w:t>
      </w:r>
      <w:r w:rsidR="00865218" w:rsidRPr="00481D32">
        <w:rPr>
          <w:rFonts w:ascii="Cambria" w:eastAsia="Times New Roman" w:hAnsi="Cambria"/>
          <w:color w:val="000000"/>
          <w:sz w:val="24"/>
          <w:szCs w:val="24"/>
        </w:rPr>
        <w:t xml:space="preserve">Em caso de divergência entre disposições deste </w:t>
      </w:r>
      <w:r w:rsidR="005946D2">
        <w:rPr>
          <w:rFonts w:ascii="Cambria" w:eastAsia="Times New Roman" w:hAnsi="Cambria"/>
          <w:color w:val="000000"/>
          <w:sz w:val="24"/>
          <w:szCs w:val="24"/>
        </w:rPr>
        <w:t>aviso de dispensa</w:t>
      </w:r>
      <w:r w:rsidR="00865218" w:rsidRPr="00481D32">
        <w:rPr>
          <w:rFonts w:ascii="Cambria" w:eastAsia="Times New Roman" w:hAnsi="Cambria"/>
          <w:color w:val="000000"/>
          <w:sz w:val="24"/>
          <w:szCs w:val="24"/>
        </w:rPr>
        <w:t xml:space="preserve"> e de seus anexos ou demais peças que compõem o processo, prevalecerá as deste </w:t>
      </w:r>
      <w:r w:rsidR="005946D2">
        <w:rPr>
          <w:rFonts w:ascii="Cambria" w:eastAsia="Times New Roman" w:hAnsi="Cambria"/>
          <w:color w:val="000000"/>
          <w:sz w:val="24"/>
          <w:szCs w:val="24"/>
        </w:rPr>
        <w:t>aviso de dispensa</w:t>
      </w:r>
      <w:r w:rsidR="00865218" w:rsidRPr="00481D32">
        <w:rPr>
          <w:rFonts w:ascii="Cambria" w:eastAsia="Times New Roman" w:hAnsi="Cambria"/>
          <w:color w:val="000000"/>
          <w:sz w:val="24"/>
          <w:szCs w:val="24"/>
        </w:rPr>
        <w:t>.</w:t>
      </w:r>
    </w:p>
    <w:p w:rsidR="00865218" w:rsidRPr="005946D2" w:rsidRDefault="007D22D1" w:rsidP="007D22D1">
      <w:pPr>
        <w:shd w:val="clear" w:color="auto" w:fill="FFFFFF" w:themeFill="background1"/>
        <w:spacing w:before="103" w:after="0" w:line="240" w:lineRule="auto"/>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9.13. </w:t>
      </w:r>
      <w:r w:rsidR="00865218" w:rsidRPr="00481D32">
        <w:rPr>
          <w:rFonts w:ascii="Cambria" w:eastAsia="Times New Roman" w:hAnsi="Cambria"/>
          <w:color w:val="000000"/>
          <w:sz w:val="24"/>
          <w:szCs w:val="24"/>
        </w:rPr>
        <w:t>Da sessão pública será divulgada Ata no si</w:t>
      </w:r>
      <w:r w:rsidR="00865218" w:rsidRPr="005946D2">
        <w:rPr>
          <w:rFonts w:ascii="Cambria" w:eastAsia="Times New Roman" w:hAnsi="Cambria"/>
          <w:color w:val="000000"/>
          <w:sz w:val="24"/>
          <w:szCs w:val="24"/>
        </w:rPr>
        <w:t>stema eletrônico.</w:t>
      </w:r>
    </w:p>
    <w:p w:rsidR="005946D2" w:rsidRPr="005946D2" w:rsidRDefault="005946D2" w:rsidP="00677D46">
      <w:pPr>
        <w:shd w:val="clear" w:color="auto" w:fill="FFFFFF" w:themeFill="background1"/>
        <w:spacing w:before="103" w:after="0" w:line="240" w:lineRule="auto"/>
        <w:ind w:right="283"/>
        <w:jc w:val="both"/>
        <w:textAlignment w:val="baseline"/>
        <w:rPr>
          <w:rFonts w:ascii="Cambria" w:eastAsia="Times New Roman" w:hAnsi="Cambria"/>
          <w:color w:val="000000"/>
          <w:sz w:val="24"/>
          <w:szCs w:val="24"/>
        </w:rPr>
      </w:pPr>
      <w:r w:rsidRPr="005946D2">
        <w:rPr>
          <w:rFonts w:ascii="Cambria" w:hAnsi="Cambria"/>
          <w:sz w:val="24"/>
          <w:szCs w:val="24"/>
        </w:rPr>
        <w:t>9.1</w:t>
      </w:r>
      <w:r>
        <w:rPr>
          <w:rFonts w:ascii="Cambria" w:hAnsi="Cambria"/>
          <w:sz w:val="24"/>
          <w:szCs w:val="24"/>
        </w:rPr>
        <w:t>4</w:t>
      </w:r>
      <w:r w:rsidRPr="005946D2">
        <w:rPr>
          <w:rFonts w:ascii="Cambria" w:hAnsi="Cambria"/>
          <w:sz w:val="24"/>
          <w:szCs w:val="24"/>
        </w:rPr>
        <w:t>. Integram este Aviso de Contratação Direta, para todos os fins e efeitos, os seguintes anexos:</w:t>
      </w:r>
    </w:p>
    <w:p w:rsidR="005946D2" w:rsidRPr="00E83D04" w:rsidRDefault="005946D2" w:rsidP="007D22D1">
      <w:pPr>
        <w:shd w:val="clear" w:color="auto" w:fill="FFFFFF" w:themeFill="background1"/>
        <w:spacing w:before="103" w:after="0" w:line="240" w:lineRule="auto"/>
        <w:jc w:val="both"/>
        <w:textAlignment w:val="baseline"/>
        <w:rPr>
          <w:rFonts w:ascii="Cambria" w:eastAsia="Times New Roman" w:hAnsi="Cambria"/>
          <w:color w:val="000000"/>
          <w:sz w:val="14"/>
          <w:szCs w:val="24"/>
        </w:rPr>
      </w:pPr>
    </w:p>
    <w:p w:rsidR="00F41E9D" w:rsidRDefault="00677D46" w:rsidP="00677D46">
      <w:pPr>
        <w:spacing w:after="0"/>
        <w:ind w:right="283"/>
        <w:jc w:val="both"/>
        <w:rPr>
          <w:rFonts w:ascii="Cambria" w:hAnsi="Cambria"/>
          <w:b/>
          <w:sz w:val="24"/>
          <w:szCs w:val="24"/>
        </w:rPr>
      </w:pPr>
      <w:r>
        <w:rPr>
          <w:rFonts w:ascii="Cambria" w:hAnsi="Cambria"/>
          <w:b/>
          <w:sz w:val="24"/>
          <w:szCs w:val="24"/>
        </w:rPr>
        <w:t>ANEXO I</w:t>
      </w:r>
      <w:r w:rsidR="005946D2">
        <w:rPr>
          <w:rFonts w:ascii="Cambria" w:hAnsi="Cambria"/>
          <w:b/>
          <w:sz w:val="24"/>
          <w:szCs w:val="24"/>
        </w:rPr>
        <w:tab/>
        <w:t xml:space="preserve">: </w:t>
      </w:r>
      <w:r w:rsidR="00D40684">
        <w:rPr>
          <w:rFonts w:ascii="Cambria" w:hAnsi="Cambria"/>
          <w:sz w:val="24"/>
          <w:szCs w:val="24"/>
        </w:rPr>
        <w:t>Termo de Referência</w:t>
      </w:r>
      <w:r w:rsidR="00F41E9D" w:rsidRPr="00F41E9D">
        <w:rPr>
          <w:rFonts w:ascii="Cambria" w:hAnsi="Cambria"/>
          <w:sz w:val="24"/>
          <w:szCs w:val="24"/>
        </w:rPr>
        <w:t>;</w:t>
      </w:r>
    </w:p>
    <w:p w:rsidR="00F41E9D" w:rsidRDefault="00B53C4C" w:rsidP="00F41E9D">
      <w:pPr>
        <w:spacing w:after="0"/>
        <w:ind w:right="283"/>
        <w:jc w:val="both"/>
      </w:pPr>
      <w:r>
        <w:rPr>
          <w:rFonts w:ascii="Cambria" w:eastAsia="Cambria" w:hAnsi="Cambria" w:cs="Cambria"/>
          <w:b/>
          <w:sz w:val="24"/>
          <w:szCs w:val="24"/>
        </w:rPr>
        <w:t>ANEXO II</w:t>
      </w:r>
      <w:r>
        <w:rPr>
          <w:rFonts w:ascii="Cambria" w:eastAsia="Cambria" w:hAnsi="Cambria" w:cs="Cambria"/>
          <w:b/>
          <w:sz w:val="24"/>
          <w:szCs w:val="24"/>
        </w:rPr>
        <w:tab/>
        <w:t xml:space="preserve">: </w:t>
      </w:r>
      <w:r w:rsidR="00D40684">
        <w:rPr>
          <w:rFonts w:ascii="Cambria" w:hAnsi="Cambria"/>
          <w:sz w:val="24"/>
          <w:szCs w:val="24"/>
        </w:rPr>
        <w:t>Proposta</w:t>
      </w:r>
      <w:r w:rsidR="00F41E9D" w:rsidRPr="00677D46">
        <w:rPr>
          <w:rFonts w:ascii="Cambria" w:hAnsi="Cambria"/>
          <w:sz w:val="24"/>
          <w:szCs w:val="24"/>
        </w:rPr>
        <w:t>;</w:t>
      </w:r>
    </w:p>
    <w:p w:rsidR="00677D46" w:rsidRDefault="00677D46" w:rsidP="00677D46">
      <w:pPr>
        <w:spacing w:after="0" w:line="240" w:lineRule="auto"/>
        <w:jc w:val="both"/>
        <w:rPr>
          <w:rFonts w:ascii="Cambria" w:eastAsia="Cambria" w:hAnsi="Cambria" w:cs="Cambria"/>
          <w:sz w:val="24"/>
          <w:szCs w:val="24"/>
        </w:rPr>
      </w:pPr>
      <w:r w:rsidRPr="00AC5751">
        <w:rPr>
          <w:rFonts w:ascii="Cambria" w:eastAsia="Cambria" w:hAnsi="Cambria" w:cs="Cambria"/>
          <w:b/>
          <w:sz w:val="24"/>
          <w:szCs w:val="24"/>
        </w:rPr>
        <w:t>ANEXO II</w:t>
      </w:r>
      <w:r w:rsidR="006F3DA8">
        <w:rPr>
          <w:rFonts w:ascii="Cambria" w:eastAsia="Cambria" w:hAnsi="Cambria" w:cs="Cambria"/>
          <w:b/>
          <w:sz w:val="24"/>
          <w:szCs w:val="24"/>
        </w:rPr>
        <w:t>I</w:t>
      </w:r>
      <w:r>
        <w:rPr>
          <w:rFonts w:ascii="Cambria" w:eastAsia="Cambria" w:hAnsi="Cambria" w:cs="Cambria"/>
          <w:b/>
          <w:sz w:val="24"/>
          <w:szCs w:val="24"/>
        </w:rPr>
        <w:tab/>
        <w:t xml:space="preserve">: </w:t>
      </w:r>
      <w:r w:rsidR="00D40684">
        <w:rPr>
          <w:rFonts w:ascii="Cambria" w:eastAsia="Cambria" w:hAnsi="Cambria" w:cs="Cambria"/>
          <w:sz w:val="24"/>
          <w:szCs w:val="24"/>
        </w:rPr>
        <w:t>Declaração Unificada</w:t>
      </w:r>
      <w:r w:rsidRPr="00AC5751">
        <w:rPr>
          <w:rFonts w:ascii="Cambria" w:eastAsia="Cambria" w:hAnsi="Cambria" w:cs="Cambria"/>
          <w:sz w:val="24"/>
          <w:szCs w:val="24"/>
        </w:rPr>
        <w:t>;</w:t>
      </w:r>
    </w:p>
    <w:p w:rsidR="00D40684" w:rsidRDefault="006F3DA8" w:rsidP="00D40684">
      <w:pPr>
        <w:spacing w:after="0" w:line="240" w:lineRule="auto"/>
        <w:jc w:val="both"/>
        <w:rPr>
          <w:rFonts w:ascii="Cambria" w:eastAsia="Cambria" w:hAnsi="Cambria" w:cs="Cambria"/>
          <w:sz w:val="24"/>
          <w:szCs w:val="24"/>
        </w:rPr>
      </w:pPr>
      <w:r>
        <w:rPr>
          <w:rFonts w:ascii="Cambria" w:eastAsia="Cambria" w:hAnsi="Cambria" w:cs="Cambria"/>
          <w:b/>
          <w:sz w:val="24"/>
          <w:szCs w:val="24"/>
        </w:rPr>
        <w:t>ANEXO IV</w:t>
      </w:r>
      <w:r w:rsidR="00677D46">
        <w:rPr>
          <w:rFonts w:ascii="Cambria" w:eastAsia="Cambria" w:hAnsi="Cambria" w:cs="Cambria"/>
          <w:b/>
          <w:sz w:val="24"/>
          <w:szCs w:val="24"/>
        </w:rPr>
        <w:tab/>
        <w:t xml:space="preserve">: </w:t>
      </w:r>
      <w:r w:rsidR="00D40684">
        <w:rPr>
          <w:rFonts w:ascii="Cambria" w:eastAsia="Cambria" w:hAnsi="Cambria" w:cs="Cambria"/>
          <w:sz w:val="24"/>
          <w:szCs w:val="24"/>
        </w:rPr>
        <w:t>Minuta de Contrato</w:t>
      </w:r>
      <w:r w:rsidR="00677D46">
        <w:rPr>
          <w:rFonts w:ascii="Cambria" w:eastAsia="Cambria" w:hAnsi="Cambria" w:cs="Cambria"/>
          <w:sz w:val="24"/>
          <w:szCs w:val="24"/>
        </w:rPr>
        <w:t>;</w:t>
      </w:r>
    </w:p>
    <w:p w:rsidR="00677D46" w:rsidRDefault="00677D46" w:rsidP="0087584B">
      <w:pPr>
        <w:spacing w:after="0" w:line="240" w:lineRule="auto"/>
        <w:jc w:val="both"/>
        <w:rPr>
          <w:rFonts w:ascii="Cambria" w:eastAsia="Cambria" w:hAnsi="Cambria" w:cs="Cambria"/>
          <w:sz w:val="24"/>
          <w:szCs w:val="24"/>
        </w:rPr>
      </w:pPr>
    </w:p>
    <w:p w:rsidR="005946D2" w:rsidRDefault="005946D2" w:rsidP="005946D2">
      <w:pPr>
        <w:spacing w:before="77"/>
        <w:ind w:right="3886"/>
        <w:jc w:val="both"/>
        <w:rPr>
          <w:rFonts w:ascii="Cambria" w:hAnsi="Cambria"/>
          <w:b/>
          <w:sz w:val="10"/>
          <w:szCs w:val="24"/>
        </w:rPr>
      </w:pPr>
    </w:p>
    <w:p w:rsidR="00A041E8" w:rsidRDefault="00A041E8" w:rsidP="005946D2">
      <w:pPr>
        <w:spacing w:before="77"/>
        <w:ind w:right="3886"/>
        <w:jc w:val="both"/>
        <w:rPr>
          <w:rFonts w:ascii="Cambria" w:hAnsi="Cambria"/>
          <w:b/>
          <w:sz w:val="10"/>
          <w:szCs w:val="24"/>
        </w:rPr>
      </w:pPr>
    </w:p>
    <w:p w:rsidR="00A041E8" w:rsidRDefault="00A041E8" w:rsidP="005946D2">
      <w:pPr>
        <w:spacing w:before="77"/>
        <w:ind w:right="3886"/>
        <w:jc w:val="both"/>
        <w:rPr>
          <w:rFonts w:ascii="Cambria" w:hAnsi="Cambria"/>
          <w:b/>
          <w:sz w:val="10"/>
          <w:szCs w:val="24"/>
        </w:rPr>
      </w:pPr>
    </w:p>
    <w:p w:rsidR="00A041E8" w:rsidRPr="00E83D04" w:rsidRDefault="00A041E8" w:rsidP="005946D2">
      <w:pPr>
        <w:spacing w:before="77"/>
        <w:ind w:right="3886"/>
        <w:jc w:val="both"/>
        <w:rPr>
          <w:rFonts w:ascii="Cambria" w:hAnsi="Cambria"/>
          <w:b/>
          <w:sz w:val="10"/>
          <w:szCs w:val="24"/>
        </w:rPr>
      </w:pPr>
    </w:p>
    <w:p w:rsidR="006F3DA8" w:rsidRDefault="00275859" w:rsidP="006F3DA8">
      <w:pPr>
        <w:spacing w:before="77"/>
        <w:ind w:right="-1"/>
        <w:jc w:val="center"/>
        <w:rPr>
          <w:rFonts w:ascii="Cambria" w:hAnsi="Cambria"/>
          <w:b/>
          <w:sz w:val="24"/>
          <w:szCs w:val="24"/>
        </w:rPr>
      </w:pPr>
      <w:r>
        <w:rPr>
          <w:rFonts w:ascii="Cambria" w:hAnsi="Cambria"/>
          <w:b/>
          <w:sz w:val="24"/>
          <w:szCs w:val="24"/>
        </w:rPr>
        <w:t>Nova Porteirinha</w:t>
      </w:r>
      <w:r w:rsidR="006F3DA8">
        <w:rPr>
          <w:rFonts w:ascii="Cambria" w:hAnsi="Cambria"/>
          <w:b/>
          <w:sz w:val="24"/>
          <w:szCs w:val="24"/>
        </w:rPr>
        <w:t xml:space="preserve">-MG, </w:t>
      </w:r>
      <w:r w:rsidR="005F6141">
        <w:rPr>
          <w:rFonts w:ascii="Cambria" w:hAnsi="Cambria"/>
          <w:b/>
          <w:sz w:val="24"/>
          <w:szCs w:val="24"/>
        </w:rPr>
        <w:t>9</w:t>
      </w:r>
      <w:r w:rsidR="006F3DA8">
        <w:rPr>
          <w:rFonts w:ascii="Cambria" w:hAnsi="Cambria"/>
          <w:b/>
          <w:sz w:val="24"/>
          <w:szCs w:val="24"/>
        </w:rPr>
        <w:t xml:space="preserve"> de </w:t>
      </w:r>
      <w:r w:rsidR="005F6141">
        <w:rPr>
          <w:rFonts w:ascii="Cambria" w:hAnsi="Cambria"/>
          <w:b/>
          <w:sz w:val="24"/>
          <w:szCs w:val="24"/>
        </w:rPr>
        <w:t xml:space="preserve">maio </w:t>
      </w:r>
      <w:r w:rsidR="006F3DA8">
        <w:rPr>
          <w:rFonts w:ascii="Cambria" w:hAnsi="Cambria"/>
          <w:b/>
          <w:sz w:val="24"/>
          <w:szCs w:val="24"/>
        </w:rPr>
        <w:t>de 202</w:t>
      </w:r>
      <w:r w:rsidR="005F6141">
        <w:rPr>
          <w:rFonts w:ascii="Cambria" w:hAnsi="Cambria"/>
          <w:b/>
          <w:sz w:val="24"/>
          <w:szCs w:val="24"/>
        </w:rPr>
        <w:t>5</w:t>
      </w:r>
      <w:r w:rsidR="006F3DA8">
        <w:rPr>
          <w:rFonts w:ascii="Cambria" w:hAnsi="Cambria"/>
          <w:b/>
          <w:sz w:val="24"/>
          <w:szCs w:val="24"/>
        </w:rPr>
        <w:t>.</w:t>
      </w:r>
    </w:p>
    <w:p w:rsidR="006F3DA8" w:rsidRDefault="006F3DA8" w:rsidP="006F3DA8">
      <w:pPr>
        <w:spacing w:before="77"/>
        <w:ind w:right="-1"/>
        <w:jc w:val="center"/>
        <w:rPr>
          <w:rFonts w:ascii="Cambria" w:hAnsi="Cambria"/>
          <w:b/>
          <w:sz w:val="8"/>
          <w:szCs w:val="24"/>
        </w:rPr>
      </w:pPr>
    </w:p>
    <w:p w:rsidR="00A041E8" w:rsidRDefault="00A041E8" w:rsidP="006F3DA8">
      <w:pPr>
        <w:spacing w:after="0"/>
        <w:jc w:val="center"/>
        <w:rPr>
          <w:rFonts w:ascii="Cambria" w:hAnsi="Cambria" w:cstheme="minorHAnsi"/>
          <w:sz w:val="24"/>
          <w:szCs w:val="24"/>
        </w:rPr>
      </w:pPr>
    </w:p>
    <w:p w:rsidR="00A041E8" w:rsidRDefault="00A041E8" w:rsidP="006F3DA8">
      <w:pPr>
        <w:spacing w:after="0"/>
        <w:jc w:val="center"/>
        <w:rPr>
          <w:rFonts w:ascii="Cambria" w:hAnsi="Cambria" w:cstheme="minorHAnsi"/>
          <w:sz w:val="24"/>
          <w:szCs w:val="24"/>
        </w:rPr>
      </w:pPr>
    </w:p>
    <w:p w:rsidR="00A041E8" w:rsidRDefault="00A041E8" w:rsidP="006F3DA8">
      <w:pPr>
        <w:spacing w:after="0"/>
        <w:jc w:val="center"/>
        <w:rPr>
          <w:rFonts w:ascii="Cambria" w:hAnsi="Cambria" w:cstheme="minorHAnsi"/>
          <w:sz w:val="24"/>
          <w:szCs w:val="24"/>
        </w:rPr>
      </w:pPr>
    </w:p>
    <w:p w:rsidR="006F3DA8" w:rsidRPr="00AC5751" w:rsidRDefault="00A041E8" w:rsidP="006F3DA8">
      <w:pPr>
        <w:spacing w:after="0"/>
        <w:jc w:val="center"/>
        <w:rPr>
          <w:rFonts w:ascii="Cambria" w:hAnsi="Cambria" w:cstheme="minorHAnsi"/>
          <w:sz w:val="24"/>
          <w:szCs w:val="24"/>
        </w:rPr>
      </w:pPr>
      <w:r>
        <w:rPr>
          <w:rFonts w:ascii="Cambria" w:hAnsi="Cambria" w:cstheme="minorHAnsi"/>
          <w:sz w:val="24"/>
          <w:szCs w:val="24"/>
        </w:rPr>
        <w:t>______________________</w:t>
      </w:r>
      <w:r w:rsidR="006F3DA8" w:rsidRPr="00640774">
        <w:rPr>
          <w:rFonts w:ascii="Cambria" w:hAnsi="Cambria" w:cstheme="minorHAnsi"/>
          <w:sz w:val="24"/>
          <w:szCs w:val="24"/>
        </w:rPr>
        <w:t>__________________</w:t>
      </w:r>
      <w:r w:rsidR="001057B3">
        <w:rPr>
          <w:rFonts w:ascii="Cambria" w:hAnsi="Cambria" w:cstheme="minorHAnsi"/>
          <w:sz w:val="24"/>
          <w:szCs w:val="24"/>
        </w:rPr>
        <w:t>_______________</w:t>
      </w:r>
      <w:r w:rsidR="006F3DA8" w:rsidRPr="00640774">
        <w:rPr>
          <w:rFonts w:ascii="Cambria" w:hAnsi="Cambria" w:cstheme="minorHAnsi"/>
          <w:sz w:val="24"/>
          <w:szCs w:val="24"/>
        </w:rPr>
        <w:t>_________________</w:t>
      </w:r>
      <w:r w:rsidR="006F3DA8" w:rsidRPr="00640774">
        <w:rPr>
          <w:rFonts w:ascii="Cambria" w:hAnsi="Cambria" w:cstheme="minorHAnsi"/>
          <w:sz w:val="24"/>
          <w:szCs w:val="24"/>
        </w:rPr>
        <w:br/>
      </w:r>
      <w:r w:rsidR="004C40A5">
        <w:rPr>
          <w:rFonts w:ascii="Cambria" w:hAnsi="Cambria" w:cstheme="minorHAnsi"/>
          <w:sz w:val="24"/>
          <w:szCs w:val="24"/>
        </w:rPr>
        <w:t>CHEILE CRISTIANE MARTINS SOARES</w:t>
      </w:r>
    </w:p>
    <w:p w:rsidR="006F3DA8" w:rsidRPr="00AC5751" w:rsidRDefault="004C40A5" w:rsidP="006F3DA8">
      <w:pPr>
        <w:spacing w:after="0" w:line="240" w:lineRule="auto"/>
        <w:jc w:val="center"/>
        <w:rPr>
          <w:rFonts w:ascii="Cambria" w:hAnsi="Cambria" w:cstheme="minorHAnsi"/>
          <w:b/>
          <w:sz w:val="24"/>
          <w:szCs w:val="24"/>
        </w:rPr>
      </w:pPr>
      <w:r>
        <w:rPr>
          <w:rFonts w:ascii="Cambria" w:eastAsia="Cambria" w:hAnsi="Cambria" w:cs="Cambria"/>
          <w:b/>
          <w:sz w:val="24"/>
          <w:szCs w:val="24"/>
        </w:rPr>
        <w:t xml:space="preserve">SECRETARIA MUNICIPAL DE EDUCAÇÃO </w:t>
      </w:r>
    </w:p>
    <w:p w:rsidR="001057B3" w:rsidRDefault="001057B3" w:rsidP="0074675D">
      <w:pPr>
        <w:spacing w:before="77"/>
        <w:ind w:left="426" w:right="-1"/>
        <w:jc w:val="center"/>
        <w:rPr>
          <w:rFonts w:ascii="Cambria" w:hAnsi="Cambria"/>
          <w:b/>
          <w:sz w:val="24"/>
          <w:szCs w:val="24"/>
        </w:rPr>
      </w:pPr>
    </w:p>
    <w:p w:rsidR="00A041E8" w:rsidRDefault="00A041E8" w:rsidP="0074675D">
      <w:pPr>
        <w:spacing w:before="77"/>
        <w:ind w:left="426" w:right="-1"/>
        <w:jc w:val="center"/>
        <w:rPr>
          <w:rFonts w:ascii="Cambria" w:hAnsi="Cambria"/>
          <w:b/>
          <w:sz w:val="24"/>
          <w:szCs w:val="24"/>
        </w:rPr>
      </w:pPr>
    </w:p>
    <w:p w:rsidR="00A041E8" w:rsidRDefault="00A041E8" w:rsidP="0074675D">
      <w:pPr>
        <w:spacing w:before="77"/>
        <w:ind w:left="426" w:right="-1"/>
        <w:jc w:val="center"/>
        <w:rPr>
          <w:rFonts w:ascii="Cambria" w:hAnsi="Cambria"/>
          <w:b/>
          <w:sz w:val="24"/>
          <w:szCs w:val="24"/>
        </w:rPr>
      </w:pPr>
    </w:p>
    <w:p w:rsidR="00A041E8" w:rsidRDefault="00A041E8" w:rsidP="0074675D">
      <w:pPr>
        <w:spacing w:before="77"/>
        <w:ind w:left="426" w:right="-1"/>
        <w:jc w:val="center"/>
        <w:rPr>
          <w:rFonts w:ascii="Cambria" w:hAnsi="Cambria"/>
          <w:b/>
          <w:sz w:val="24"/>
          <w:szCs w:val="24"/>
        </w:rPr>
      </w:pPr>
    </w:p>
    <w:p w:rsidR="00A041E8" w:rsidRDefault="00A041E8" w:rsidP="0074675D">
      <w:pPr>
        <w:spacing w:before="77"/>
        <w:ind w:left="426" w:right="-1"/>
        <w:jc w:val="center"/>
        <w:rPr>
          <w:rFonts w:ascii="Cambria" w:hAnsi="Cambria"/>
          <w:b/>
          <w:sz w:val="24"/>
          <w:szCs w:val="24"/>
        </w:rPr>
      </w:pPr>
    </w:p>
    <w:p w:rsidR="00A041E8" w:rsidRDefault="00A041E8" w:rsidP="0074675D">
      <w:pPr>
        <w:spacing w:before="77"/>
        <w:ind w:left="426" w:right="-1"/>
        <w:jc w:val="center"/>
        <w:rPr>
          <w:rFonts w:ascii="Cambria" w:hAnsi="Cambria"/>
          <w:b/>
          <w:sz w:val="24"/>
          <w:szCs w:val="24"/>
        </w:rPr>
      </w:pPr>
    </w:p>
    <w:p w:rsidR="00A041E8" w:rsidRDefault="00A041E8" w:rsidP="0074675D">
      <w:pPr>
        <w:spacing w:before="77"/>
        <w:ind w:left="426" w:right="-1"/>
        <w:jc w:val="center"/>
        <w:rPr>
          <w:rFonts w:ascii="Cambria" w:hAnsi="Cambria"/>
          <w:b/>
          <w:sz w:val="24"/>
          <w:szCs w:val="24"/>
        </w:rPr>
      </w:pPr>
    </w:p>
    <w:p w:rsidR="00A041E8" w:rsidRDefault="00A041E8" w:rsidP="0074675D">
      <w:pPr>
        <w:spacing w:before="77"/>
        <w:ind w:left="426" w:right="-1"/>
        <w:jc w:val="center"/>
        <w:rPr>
          <w:rFonts w:ascii="Cambria" w:hAnsi="Cambria"/>
          <w:b/>
          <w:sz w:val="24"/>
          <w:szCs w:val="24"/>
        </w:rPr>
      </w:pPr>
    </w:p>
    <w:p w:rsidR="00A041E8" w:rsidRDefault="00A041E8" w:rsidP="0074675D">
      <w:pPr>
        <w:spacing w:before="77"/>
        <w:ind w:left="426" w:right="-1"/>
        <w:jc w:val="center"/>
        <w:rPr>
          <w:rFonts w:ascii="Cambria" w:hAnsi="Cambria"/>
          <w:b/>
          <w:sz w:val="24"/>
          <w:szCs w:val="24"/>
        </w:rPr>
      </w:pPr>
    </w:p>
    <w:p w:rsidR="0074675D" w:rsidRDefault="0074675D" w:rsidP="0074675D">
      <w:pPr>
        <w:spacing w:before="77"/>
        <w:ind w:left="426" w:right="-1"/>
        <w:jc w:val="center"/>
        <w:rPr>
          <w:rFonts w:ascii="Cambria" w:hAnsi="Cambria"/>
          <w:b/>
          <w:sz w:val="24"/>
          <w:szCs w:val="24"/>
        </w:rPr>
      </w:pPr>
      <w:r>
        <w:rPr>
          <w:rFonts w:ascii="Cambria" w:hAnsi="Cambria"/>
          <w:b/>
          <w:sz w:val="24"/>
          <w:szCs w:val="24"/>
        </w:rPr>
        <w:lastRenderedPageBreak/>
        <w:t>ANEXO I</w:t>
      </w:r>
    </w:p>
    <w:p w:rsidR="00247FEF" w:rsidRDefault="00247FEF" w:rsidP="0074675D">
      <w:pPr>
        <w:spacing w:before="77"/>
        <w:ind w:left="426" w:right="-1"/>
        <w:jc w:val="center"/>
        <w:rPr>
          <w:rFonts w:ascii="Cambria" w:hAnsi="Cambria"/>
          <w:b/>
          <w:sz w:val="24"/>
          <w:szCs w:val="24"/>
        </w:rPr>
      </w:pPr>
      <w:r w:rsidRPr="00640774">
        <w:rPr>
          <w:rFonts w:ascii="Cambria" w:hAnsi="Cambria"/>
          <w:b/>
          <w:sz w:val="24"/>
          <w:szCs w:val="24"/>
        </w:rPr>
        <w:t>TERMO DEREFERÊNCIA</w:t>
      </w:r>
    </w:p>
    <w:p w:rsidR="0074675D" w:rsidRDefault="0074675D" w:rsidP="0074675D">
      <w:pPr>
        <w:spacing w:before="77"/>
        <w:ind w:left="426" w:right="-1"/>
        <w:jc w:val="center"/>
        <w:rPr>
          <w:rFonts w:ascii="Cambria" w:hAnsi="Cambria"/>
          <w:b/>
          <w:sz w:val="18"/>
          <w:szCs w:val="24"/>
        </w:rPr>
      </w:pPr>
      <w:r w:rsidRPr="0074675D">
        <w:rPr>
          <w:rFonts w:ascii="Cambria" w:hAnsi="Cambria"/>
          <w:b/>
          <w:sz w:val="18"/>
          <w:szCs w:val="24"/>
        </w:rPr>
        <w:t xml:space="preserve">(Art. 75, inciso </w:t>
      </w:r>
      <w:r w:rsidR="00D40684">
        <w:rPr>
          <w:rFonts w:ascii="Cambria" w:hAnsi="Cambria"/>
          <w:b/>
          <w:sz w:val="18"/>
          <w:szCs w:val="24"/>
        </w:rPr>
        <w:t>I</w:t>
      </w:r>
      <w:r w:rsidRPr="0074675D">
        <w:rPr>
          <w:rFonts w:ascii="Cambria" w:hAnsi="Cambria"/>
          <w:b/>
          <w:sz w:val="18"/>
          <w:szCs w:val="24"/>
        </w:rPr>
        <w:t>I, da Lei Federal nº 14.133/2021)</w:t>
      </w:r>
    </w:p>
    <w:p w:rsidR="00A041E8" w:rsidRPr="0074675D" w:rsidRDefault="00A041E8" w:rsidP="0074675D">
      <w:pPr>
        <w:spacing w:before="77"/>
        <w:ind w:left="426" w:right="-1"/>
        <w:jc w:val="center"/>
        <w:rPr>
          <w:rFonts w:ascii="Cambria" w:hAnsi="Cambria"/>
          <w:b/>
          <w:sz w:val="18"/>
          <w:szCs w:val="24"/>
        </w:rPr>
      </w:pPr>
      <w:r w:rsidRPr="00980CCB">
        <w:rPr>
          <w:rFonts w:ascii="Cambria" w:hAnsi="Cambria"/>
        </w:rPr>
        <w:t>ITE</w:t>
      </w:r>
      <w:r>
        <w:rPr>
          <w:rFonts w:ascii="Cambria" w:hAnsi="Cambria"/>
        </w:rPr>
        <w:t>M</w:t>
      </w:r>
      <w:r w:rsidRPr="00980CCB">
        <w:rPr>
          <w:rFonts w:ascii="Cambria" w:hAnsi="Cambria"/>
        </w:rPr>
        <w:t xml:space="preserve"> EXCLUSIVO PARA MICROEMPRESAS (ME), EMPRESAS DE PEQUENO PORTE (EPP)</w:t>
      </w:r>
      <w:r>
        <w:rPr>
          <w:rFonts w:ascii="Cambria" w:hAnsi="Cambria"/>
        </w:rPr>
        <w:t>,</w:t>
      </w:r>
      <w:r w:rsidRPr="00980CCB">
        <w:rPr>
          <w:rFonts w:ascii="Cambria" w:hAnsi="Cambria"/>
        </w:rPr>
        <w:t xml:space="preserve"> MICROEMPREENDEDOR INDIVIDUAL (MEI)</w:t>
      </w:r>
      <w:r>
        <w:rPr>
          <w:rFonts w:ascii="Cambria" w:hAnsi="Cambria"/>
        </w:rPr>
        <w:t xml:space="preserve"> E EQUIPARADAS.</w:t>
      </w:r>
    </w:p>
    <w:p w:rsidR="00102530" w:rsidRPr="00186127" w:rsidRDefault="00102530" w:rsidP="00102530">
      <w:pPr>
        <w:spacing w:before="77"/>
        <w:ind w:right="3886"/>
        <w:rPr>
          <w:rFonts w:ascii="Cambria" w:hAnsi="Cambria"/>
          <w:b/>
          <w:sz w:val="6"/>
          <w:szCs w:val="24"/>
        </w:rPr>
      </w:pPr>
    </w:p>
    <w:p w:rsidR="00341B97" w:rsidRDefault="00402C67" w:rsidP="00186127">
      <w:pPr>
        <w:spacing w:after="0" w:line="240" w:lineRule="auto"/>
        <w:ind w:right="283"/>
        <w:jc w:val="both"/>
        <w:rPr>
          <w:rFonts w:ascii="Cambria" w:hAnsi="Cambria"/>
          <w:sz w:val="24"/>
          <w:szCs w:val="24"/>
        </w:rPr>
      </w:pPr>
      <w:r w:rsidRPr="000B75C2">
        <w:rPr>
          <w:rFonts w:ascii="Cambria" w:hAnsi="Cambria"/>
          <w:sz w:val="24"/>
          <w:szCs w:val="24"/>
        </w:rPr>
        <w:t xml:space="preserve">Torna-se público que </w:t>
      </w:r>
      <w:r>
        <w:rPr>
          <w:rFonts w:ascii="Cambria" w:hAnsi="Cambria"/>
          <w:sz w:val="24"/>
          <w:szCs w:val="24"/>
        </w:rPr>
        <w:t xml:space="preserve">a Prefeitura Municipal de </w:t>
      </w:r>
      <w:r w:rsidR="00275859">
        <w:rPr>
          <w:rFonts w:ascii="Cambria" w:hAnsi="Cambria"/>
          <w:sz w:val="24"/>
          <w:szCs w:val="24"/>
        </w:rPr>
        <w:t>Nova Porteirinha</w:t>
      </w:r>
      <w:r>
        <w:rPr>
          <w:rFonts w:ascii="Cambria" w:hAnsi="Cambria"/>
          <w:sz w:val="24"/>
          <w:szCs w:val="24"/>
        </w:rPr>
        <w:t>/MG</w:t>
      </w:r>
      <w:r w:rsidRPr="000B75C2">
        <w:rPr>
          <w:rFonts w:ascii="Cambria" w:hAnsi="Cambria"/>
          <w:sz w:val="24"/>
          <w:szCs w:val="24"/>
        </w:rPr>
        <w:t xml:space="preserve">, por meio da Seção de Licitações, realizará Dispensa Eletrônica, com critério de julgamento </w:t>
      </w:r>
      <w:r w:rsidR="00540C46">
        <w:rPr>
          <w:rFonts w:ascii="Cambria" w:hAnsi="Cambria"/>
          <w:sz w:val="24"/>
          <w:szCs w:val="24"/>
        </w:rPr>
        <w:t>MENOR PREÇO GLOBAL</w:t>
      </w:r>
      <w:r w:rsidRPr="000B75C2">
        <w:rPr>
          <w:rFonts w:ascii="Cambria" w:hAnsi="Cambria"/>
          <w:sz w:val="24"/>
          <w:szCs w:val="24"/>
        </w:rPr>
        <w:t xml:space="preserve">, na hipótese do art. 75, inciso </w:t>
      </w:r>
      <w:r w:rsidR="00D40684">
        <w:rPr>
          <w:rFonts w:ascii="Cambria" w:hAnsi="Cambria"/>
          <w:sz w:val="24"/>
          <w:szCs w:val="24"/>
        </w:rPr>
        <w:t>I</w:t>
      </w:r>
      <w:r w:rsidRPr="000B75C2">
        <w:rPr>
          <w:rFonts w:ascii="Cambria" w:hAnsi="Cambria"/>
          <w:sz w:val="24"/>
          <w:szCs w:val="24"/>
        </w:rPr>
        <w:t xml:space="preserve">I, nos termos da Lei nº 14.133, de 1º de abril de 2021, Decreto Municipal n.º </w:t>
      </w:r>
      <w:r w:rsidR="00D40684">
        <w:rPr>
          <w:rFonts w:ascii="Cambria" w:hAnsi="Cambria"/>
          <w:sz w:val="24"/>
          <w:szCs w:val="24"/>
        </w:rPr>
        <w:t>0</w:t>
      </w:r>
      <w:r w:rsidR="00FA2175">
        <w:rPr>
          <w:rFonts w:ascii="Cambria" w:hAnsi="Cambria"/>
          <w:sz w:val="24"/>
          <w:szCs w:val="24"/>
        </w:rPr>
        <w:t>57</w:t>
      </w:r>
      <w:r w:rsidR="00E83D04">
        <w:rPr>
          <w:rFonts w:ascii="Cambria" w:hAnsi="Cambria"/>
          <w:sz w:val="24"/>
          <w:szCs w:val="24"/>
        </w:rPr>
        <w:t>/202</w:t>
      </w:r>
      <w:r w:rsidR="00FA2175">
        <w:rPr>
          <w:rFonts w:ascii="Cambria" w:hAnsi="Cambria"/>
          <w:sz w:val="24"/>
          <w:szCs w:val="24"/>
        </w:rPr>
        <w:t>3</w:t>
      </w:r>
      <w:r w:rsidRPr="000B75C2">
        <w:rPr>
          <w:rFonts w:ascii="Cambria" w:hAnsi="Cambria"/>
          <w:sz w:val="24"/>
          <w:szCs w:val="24"/>
        </w:rPr>
        <w:t xml:space="preserve"> e demais legislação aplicável.</w:t>
      </w:r>
    </w:p>
    <w:p w:rsidR="00402C67" w:rsidRDefault="00402C67" w:rsidP="00402C67">
      <w:pPr>
        <w:spacing w:after="0" w:line="240" w:lineRule="auto"/>
        <w:ind w:right="283"/>
        <w:jc w:val="both"/>
        <w:rPr>
          <w:rFonts w:ascii="Cambria" w:hAnsi="Cambria"/>
          <w:sz w:val="24"/>
          <w:szCs w:val="24"/>
        </w:rPr>
      </w:pPr>
    </w:p>
    <w:p w:rsidR="00341B97" w:rsidRPr="00402C67" w:rsidRDefault="00402C67" w:rsidP="00402C67">
      <w:pPr>
        <w:spacing w:after="0" w:line="240" w:lineRule="auto"/>
        <w:ind w:right="283"/>
        <w:jc w:val="both"/>
        <w:textAlignment w:val="baseline"/>
        <w:rPr>
          <w:rFonts w:ascii="Cambria" w:eastAsia="Times New Roman" w:hAnsi="Cambria"/>
          <w:b/>
          <w:bCs/>
          <w:color w:val="000000"/>
          <w:sz w:val="24"/>
          <w:szCs w:val="24"/>
        </w:rPr>
      </w:pPr>
      <w:r>
        <w:rPr>
          <w:rFonts w:ascii="Cambria" w:hAnsi="Cambria"/>
          <w:b/>
          <w:sz w:val="24"/>
          <w:szCs w:val="24"/>
        </w:rPr>
        <w:t xml:space="preserve">1. </w:t>
      </w:r>
      <w:r w:rsidRPr="00402C67">
        <w:rPr>
          <w:rFonts w:ascii="Cambria" w:hAnsi="Cambria"/>
          <w:b/>
          <w:sz w:val="24"/>
          <w:szCs w:val="24"/>
        </w:rPr>
        <w:t>OBJETO DA CONTRATAÇÃO</w:t>
      </w:r>
    </w:p>
    <w:p w:rsidR="00402C67" w:rsidRPr="00186127" w:rsidRDefault="00402C67" w:rsidP="00402C67">
      <w:pPr>
        <w:pStyle w:val="PargrafodaLista"/>
        <w:spacing w:after="0" w:line="240" w:lineRule="auto"/>
        <w:ind w:left="572" w:right="283"/>
        <w:jc w:val="both"/>
        <w:textAlignment w:val="baseline"/>
        <w:rPr>
          <w:rFonts w:ascii="Cambria" w:eastAsia="Times New Roman" w:hAnsi="Cambria"/>
          <w:b/>
          <w:bCs/>
          <w:color w:val="000000"/>
          <w:sz w:val="14"/>
          <w:szCs w:val="24"/>
        </w:rPr>
      </w:pPr>
    </w:p>
    <w:p w:rsidR="00341B97" w:rsidRDefault="00186127" w:rsidP="00186127">
      <w:pPr>
        <w:shd w:val="clear" w:color="auto" w:fill="FFFFFF" w:themeFill="background1"/>
        <w:spacing w:before="106" w:after="0" w:line="240" w:lineRule="auto"/>
        <w:ind w:right="314"/>
        <w:jc w:val="both"/>
        <w:textAlignment w:val="baseline"/>
        <w:rPr>
          <w:rFonts w:ascii="Cambria" w:hAnsi="Cambria" w:cstheme="minorHAnsi"/>
          <w:sz w:val="24"/>
          <w:szCs w:val="24"/>
        </w:rPr>
      </w:pPr>
      <w:r>
        <w:rPr>
          <w:rFonts w:ascii="Cambria" w:eastAsia="Times New Roman" w:hAnsi="Cambria"/>
          <w:color w:val="000000"/>
          <w:sz w:val="24"/>
          <w:szCs w:val="24"/>
        </w:rPr>
        <w:t xml:space="preserve">1.1. </w:t>
      </w:r>
      <w:r w:rsidR="00341B97" w:rsidRPr="00640774">
        <w:rPr>
          <w:rFonts w:ascii="Cambria" w:eastAsia="Times New Roman" w:hAnsi="Cambria"/>
          <w:color w:val="000000"/>
          <w:sz w:val="24"/>
          <w:szCs w:val="24"/>
        </w:rPr>
        <w:t xml:space="preserve">O objeto da presente dispensa é a escolha da proposta mais vantajosa para a </w:t>
      </w:r>
      <w:r w:rsidR="00A041E8">
        <w:rPr>
          <w:rFonts w:ascii="Cambria" w:hAnsi="Cambria" w:cstheme="minorHAnsi"/>
          <w:sz w:val="24"/>
          <w:szCs w:val="24"/>
        </w:rPr>
        <w:t>AQUISIÇÃO DE CADEIRINHAS PARA A LOCOMOÇÃO DE CRIANÇAS, PARA O TRANSPORTE INFANTIL, PARA ATENDER A DEMANDA DA SECRETARIA MUNICIPAL DE EDUCAÇÃO DESTA MUNICIPALIDADE</w:t>
      </w:r>
      <w:r w:rsidR="00CB6DD4" w:rsidRPr="00AD791D">
        <w:rPr>
          <w:rFonts w:ascii="Cambria" w:hAnsi="Cambria" w:cstheme="minorHAnsi"/>
          <w:sz w:val="24"/>
          <w:szCs w:val="24"/>
        </w:rPr>
        <w:t xml:space="preserve">, </w:t>
      </w:r>
      <w:r w:rsidR="00CB6DD4">
        <w:rPr>
          <w:rFonts w:ascii="Cambria" w:hAnsi="Cambria" w:cstheme="minorHAnsi"/>
          <w:sz w:val="24"/>
          <w:szCs w:val="24"/>
        </w:rPr>
        <w:t xml:space="preserve">em atendimento </w:t>
      </w:r>
      <w:r w:rsidR="00CB6DD4" w:rsidRPr="00AC5751">
        <w:rPr>
          <w:rFonts w:ascii="Cambria" w:hAnsi="Cambria" w:cstheme="minorHAnsi"/>
          <w:sz w:val="24"/>
          <w:szCs w:val="24"/>
        </w:rPr>
        <w:t xml:space="preserve">as necessidades da </w:t>
      </w:r>
      <w:r w:rsidR="004C40A5">
        <w:rPr>
          <w:rFonts w:ascii="Cambria" w:hAnsi="Cambria" w:cstheme="minorHAnsi"/>
          <w:sz w:val="24"/>
          <w:szCs w:val="24"/>
        </w:rPr>
        <w:t xml:space="preserve">SECRETARIA MUNICIPAL DE EDUCAÇÃO </w:t>
      </w:r>
      <w:r w:rsidR="00CB6DD4">
        <w:rPr>
          <w:rFonts w:ascii="Cambria" w:hAnsi="Cambria" w:cstheme="minorHAnsi"/>
          <w:sz w:val="24"/>
          <w:szCs w:val="24"/>
        </w:rPr>
        <w:t xml:space="preserve">de </w:t>
      </w:r>
      <w:r w:rsidR="00275859">
        <w:rPr>
          <w:rFonts w:ascii="Cambria" w:hAnsi="Cambria" w:cstheme="minorHAnsi"/>
          <w:sz w:val="24"/>
          <w:szCs w:val="24"/>
        </w:rPr>
        <w:t>Nova Porteirinha</w:t>
      </w:r>
      <w:r w:rsidR="00CB6DD4">
        <w:rPr>
          <w:rFonts w:ascii="Cambria" w:hAnsi="Cambria" w:cstheme="minorHAnsi"/>
          <w:sz w:val="24"/>
          <w:szCs w:val="24"/>
        </w:rPr>
        <w:t>/MG</w:t>
      </w:r>
      <w:r w:rsidR="00CB6DD4" w:rsidRPr="00640774">
        <w:rPr>
          <w:rFonts w:ascii="Cambria" w:hAnsi="Cambria" w:cstheme="minorHAnsi"/>
          <w:sz w:val="24"/>
          <w:szCs w:val="24"/>
        </w:rPr>
        <w:t>,</w:t>
      </w:r>
      <w:r w:rsidR="00D40684" w:rsidRPr="00640774">
        <w:rPr>
          <w:rFonts w:ascii="Cambria" w:hAnsi="Cambria" w:cstheme="minorHAnsi"/>
          <w:sz w:val="24"/>
          <w:szCs w:val="24"/>
        </w:rPr>
        <w:t xml:space="preserve"> </w:t>
      </w:r>
      <w:r w:rsidR="00CB6DD4" w:rsidRPr="00CB6DD4">
        <w:rPr>
          <w:rFonts w:ascii="Cambria" w:hAnsi="Cambria" w:cstheme="minorHAnsi"/>
          <w:sz w:val="24"/>
          <w:szCs w:val="24"/>
        </w:rPr>
        <w:t>conforme condições</w:t>
      </w:r>
      <w:r w:rsidR="00402C67">
        <w:rPr>
          <w:rFonts w:ascii="Cambria" w:hAnsi="Cambria" w:cstheme="minorHAnsi"/>
          <w:sz w:val="24"/>
          <w:szCs w:val="24"/>
        </w:rPr>
        <w:t xml:space="preserve"> estabelecidas neste Termo de Referência</w:t>
      </w:r>
      <w:r w:rsidR="00CB6DD4">
        <w:rPr>
          <w:rFonts w:ascii="Cambria" w:hAnsi="Cambria" w:cstheme="minorHAnsi"/>
          <w:sz w:val="24"/>
          <w:szCs w:val="24"/>
        </w:rPr>
        <w:t xml:space="preserve">, </w:t>
      </w:r>
      <w:r w:rsidR="00402C67">
        <w:rPr>
          <w:rFonts w:ascii="Cambria" w:hAnsi="Cambria" w:cstheme="minorHAnsi"/>
          <w:sz w:val="24"/>
          <w:szCs w:val="24"/>
        </w:rPr>
        <w:t>bem como especificações</w:t>
      </w:r>
      <w:r w:rsidR="00D40684">
        <w:rPr>
          <w:rFonts w:ascii="Cambria" w:hAnsi="Cambria" w:cstheme="minorHAnsi"/>
          <w:sz w:val="24"/>
          <w:szCs w:val="24"/>
        </w:rPr>
        <w:t>,</w:t>
      </w:r>
      <w:r w:rsidR="00402C67">
        <w:rPr>
          <w:rFonts w:ascii="Cambria" w:hAnsi="Cambria" w:cstheme="minorHAnsi"/>
          <w:sz w:val="24"/>
          <w:szCs w:val="24"/>
        </w:rPr>
        <w:t xml:space="preserve"> </w:t>
      </w:r>
      <w:r w:rsidR="00CB6DD4">
        <w:rPr>
          <w:rFonts w:ascii="Cambria" w:hAnsi="Cambria" w:cstheme="minorHAnsi"/>
          <w:sz w:val="24"/>
          <w:szCs w:val="24"/>
        </w:rPr>
        <w:t>quantidades</w:t>
      </w:r>
      <w:r w:rsidR="004C769D">
        <w:rPr>
          <w:rFonts w:ascii="Cambria" w:hAnsi="Cambria" w:cstheme="minorHAnsi"/>
          <w:sz w:val="24"/>
          <w:szCs w:val="24"/>
        </w:rPr>
        <w:t xml:space="preserve"> </w:t>
      </w:r>
      <w:r w:rsidR="00D40684">
        <w:rPr>
          <w:rFonts w:ascii="Cambria" w:hAnsi="Cambria" w:cstheme="minorHAnsi"/>
          <w:sz w:val="24"/>
          <w:szCs w:val="24"/>
        </w:rPr>
        <w:t xml:space="preserve">e valor </w:t>
      </w:r>
      <w:r w:rsidR="004C769D">
        <w:rPr>
          <w:rFonts w:ascii="Cambria" w:hAnsi="Cambria" w:cstheme="minorHAnsi"/>
          <w:sz w:val="24"/>
          <w:szCs w:val="24"/>
        </w:rPr>
        <w:t>abaixo descrit</w:t>
      </w:r>
      <w:r w:rsidR="00A041E8">
        <w:rPr>
          <w:rFonts w:ascii="Cambria" w:hAnsi="Cambria" w:cstheme="minorHAnsi"/>
          <w:sz w:val="24"/>
          <w:szCs w:val="24"/>
        </w:rPr>
        <w:t>o</w:t>
      </w:r>
      <w:r w:rsidR="00F62612">
        <w:rPr>
          <w:rFonts w:ascii="Cambria" w:hAnsi="Cambria" w:cstheme="minorHAnsi"/>
          <w:sz w:val="24"/>
          <w:szCs w:val="24"/>
        </w:rPr>
        <w:t>:</w:t>
      </w:r>
    </w:p>
    <w:p w:rsidR="002E334A" w:rsidRDefault="002E334A" w:rsidP="00186127">
      <w:pPr>
        <w:shd w:val="clear" w:color="auto" w:fill="FFFFFF" w:themeFill="background1"/>
        <w:spacing w:before="106" w:after="0" w:line="240" w:lineRule="auto"/>
        <w:ind w:right="314"/>
        <w:jc w:val="both"/>
        <w:textAlignment w:val="baseline"/>
        <w:rPr>
          <w:rFonts w:ascii="Cambria" w:hAnsi="Cambria" w:cstheme="minorHAnsi"/>
          <w:sz w:val="24"/>
          <w:szCs w:val="24"/>
        </w:rPr>
      </w:pPr>
    </w:p>
    <w:tbl>
      <w:tblPr>
        <w:tblStyle w:val="Tabelacomgrade"/>
        <w:tblW w:w="0" w:type="auto"/>
        <w:tblLayout w:type="fixed"/>
        <w:tblLook w:val="04A0"/>
      </w:tblPr>
      <w:tblGrid>
        <w:gridCol w:w="846"/>
        <w:gridCol w:w="4111"/>
        <w:gridCol w:w="1275"/>
        <w:gridCol w:w="993"/>
        <w:gridCol w:w="1417"/>
        <w:gridCol w:w="1449"/>
      </w:tblGrid>
      <w:tr w:rsidR="002E334A" w:rsidTr="00013CBA">
        <w:tc>
          <w:tcPr>
            <w:tcW w:w="846" w:type="dxa"/>
          </w:tcPr>
          <w:p w:rsidR="002E334A" w:rsidRDefault="002E334A" w:rsidP="00013CBA">
            <w:pPr>
              <w:jc w:val="center"/>
              <w:rPr>
                <w:rFonts w:ascii="Cambria" w:hAnsi="Cambria"/>
                <w:b/>
              </w:rPr>
            </w:pPr>
            <w:r>
              <w:rPr>
                <w:rFonts w:ascii="Cambria" w:hAnsi="Cambria"/>
                <w:b/>
              </w:rPr>
              <w:t>Item</w:t>
            </w:r>
          </w:p>
        </w:tc>
        <w:tc>
          <w:tcPr>
            <w:tcW w:w="4111" w:type="dxa"/>
          </w:tcPr>
          <w:p w:rsidR="002E334A" w:rsidRDefault="002E334A" w:rsidP="00013CBA">
            <w:pPr>
              <w:jc w:val="center"/>
              <w:rPr>
                <w:rFonts w:ascii="Cambria" w:hAnsi="Cambria"/>
                <w:b/>
              </w:rPr>
            </w:pPr>
            <w:r>
              <w:rPr>
                <w:rFonts w:ascii="Cambria" w:hAnsi="Cambria"/>
                <w:b/>
              </w:rPr>
              <w:t>Especificação</w:t>
            </w:r>
          </w:p>
        </w:tc>
        <w:tc>
          <w:tcPr>
            <w:tcW w:w="1275" w:type="dxa"/>
          </w:tcPr>
          <w:p w:rsidR="002E334A" w:rsidRDefault="002E334A" w:rsidP="00013CBA">
            <w:pPr>
              <w:jc w:val="center"/>
              <w:rPr>
                <w:rFonts w:ascii="Cambria" w:hAnsi="Cambria"/>
                <w:b/>
              </w:rPr>
            </w:pPr>
            <w:r>
              <w:rPr>
                <w:rFonts w:ascii="Cambria" w:hAnsi="Cambria"/>
                <w:b/>
              </w:rPr>
              <w:t>Unidade de</w:t>
            </w:r>
          </w:p>
          <w:p w:rsidR="002E334A" w:rsidRDefault="002E334A" w:rsidP="00013CBA">
            <w:pPr>
              <w:jc w:val="center"/>
              <w:rPr>
                <w:rFonts w:ascii="Cambria" w:hAnsi="Cambria"/>
                <w:b/>
              </w:rPr>
            </w:pPr>
            <w:r>
              <w:rPr>
                <w:rFonts w:ascii="Cambria" w:hAnsi="Cambria"/>
                <w:b/>
              </w:rPr>
              <w:t>Medida</w:t>
            </w:r>
          </w:p>
        </w:tc>
        <w:tc>
          <w:tcPr>
            <w:tcW w:w="993" w:type="dxa"/>
          </w:tcPr>
          <w:p w:rsidR="002E334A" w:rsidRDefault="002E334A" w:rsidP="00013CBA">
            <w:pPr>
              <w:jc w:val="center"/>
              <w:rPr>
                <w:rFonts w:ascii="Cambria" w:hAnsi="Cambria"/>
                <w:b/>
              </w:rPr>
            </w:pPr>
            <w:r>
              <w:rPr>
                <w:rFonts w:ascii="Cambria" w:hAnsi="Cambria"/>
                <w:b/>
              </w:rPr>
              <w:t>Quant.</w:t>
            </w:r>
          </w:p>
        </w:tc>
        <w:tc>
          <w:tcPr>
            <w:tcW w:w="1417" w:type="dxa"/>
          </w:tcPr>
          <w:p w:rsidR="002E334A" w:rsidRDefault="002E334A" w:rsidP="00013CBA">
            <w:pPr>
              <w:jc w:val="center"/>
              <w:rPr>
                <w:rFonts w:ascii="Cambria" w:hAnsi="Cambria"/>
                <w:b/>
              </w:rPr>
            </w:pPr>
            <w:r>
              <w:rPr>
                <w:rFonts w:ascii="Cambria" w:hAnsi="Cambria"/>
                <w:b/>
              </w:rPr>
              <w:t>Valor</w:t>
            </w:r>
          </w:p>
          <w:p w:rsidR="002E334A" w:rsidRDefault="002E334A" w:rsidP="00013CBA">
            <w:pPr>
              <w:jc w:val="center"/>
              <w:rPr>
                <w:rFonts w:ascii="Cambria" w:hAnsi="Cambria"/>
                <w:b/>
              </w:rPr>
            </w:pPr>
            <w:r>
              <w:rPr>
                <w:rFonts w:ascii="Cambria" w:hAnsi="Cambria"/>
                <w:b/>
              </w:rPr>
              <w:t>Estimado</w:t>
            </w:r>
          </w:p>
        </w:tc>
        <w:tc>
          <w:tcPr>
            <w:tcW w:w="1449" w:type="dxa"/>
          </w:tcPr>
          <w:p w:rsidR="002E334A" w:rsidRDefault="002E334A" w:rsidP="00013CBA">
            <w:pPr>
              <w:jc w:val="center"/>
              <w:rPr>
                <w:rFonts w:ascii="Cambria" w:hAnsi="Cambria"/>
                <w:b/>
              </w:rPr>
            </w:pPr>
            <w:r>
              <w:rPr>
                <w:rFonts w:ascii="Cambria" w:hAnsi="Cambria"/>
                <w:b/>
              </w:rPr>
              <w:t>TOTAL</w:t>
            </w:r>
          </w:p>
          <w:p w:rsidR="002E334A" w:rsidRDefault="002E334A" w:rsidP="00013CBA">
            <w:pPr>
              <w:jc w:val="center"/>
              <w:rPr>
                <w:rFonts w:ascii="Cambria" w:hAnsi="Cambria"/>
                <w:b/>
              </w:rPr>
            </w:pPr>
            <w:r>
              <w:rPr>
                <w:rFonts w:ascii="Cambria" w:hAnsi="Cambria"/>
                <w:b/>
              </w:rPr>
              <w:t>ESTIMADO</w:t>
            </w:r>
          </w:p>
        </w:tc>
      </w:tr>
      <w:tr w:rsidR="002E334A" w:rsidRPr="00602475" w:rsidTr="00013CBA">
        <w:tc>
          <w:tcPr>
            <w:tcW w:w="846" w:type="dxa"/>
          </w:tcPr>
          <w:p w:rsidR="002E334A" w:rsidRPr="00602475" w:rsidRDefault="002E334A" w:rsidP="00013CBA">
            <w:pPr>
              <w:jc w:val="center"/>
              <w:rPr>
                <w:rFonts w:ascii="Cambria" w:hAnsi="Cambria"/>
              </w:rPr>
            </w:pPr>
            <w:r w:rsidRPr="00602475">
              <w:rPr>
                <w:rFonts w:ascii="Cambria" w:hAnsi="Cambria"/>
              </w:rPr>
              <w:t>1</w:t>
            </w:r>
          </w:p>
        </w:tc>
        <w:tc>
          <w:tcPr>
            <w:tcW w:w="4111" w:type="dxa"/>
          </w:tcPr>
          <w:p w:rsidR="002E334A" w:rsidRPr="00800852" w:rsidRDefault="002E334A" w:rsidP="00013CBA">
            <w:pPr>
              <w:jc w:val="both"/>
              <w:rPr>
                <w:rFonts w:ascii="Cambria" w:eastAsia="Times New Roman" w:hAnsi="Cambria" w:cs="Times New Roman"/>
              </w:rPr>
            </w:pPr>
            <w:r>
              <w:rPr>
                <w:rFonts w:ascii="Cambria" w:eastAsia="Times New Roman" w:hAnsi="Cambria" w:cs="Times New Roman"/>
              </w:rPr>
              <w:t>CADEIRA PARA TRASNPORTE INFANTIL EM TECIDO MACIO E ACOLCHOADA, APROVADA PELO INMETRO, CONFORME NORMA ABNT NBR 14400, PARA CRIANÇAS DO NASCIMENTO ATÉ 36 KGS (GRUPOS 0+, 1, 2, e 3), EQUIPADO COM CINTO DE SEGURANÇA DE 5 PONTOS, POSSUI ALMOFADAS INTERNAS REMOVÍVEIS E AJUSTE DE ALTURA DO APOIO DE CABEÇA EM 9 (NO</w:t>
            </w:r>
            <w:r w:rsidRPr="007A46A9">
              <w:rPr>
                <w:rFonts w:ascii="Cambria" w:eastAsia="Times New Roman" w:hAnsi="Cambria" w:cs="Times New Roman"/>
              </w:rPr>
              <w:t>VE) POSIÇÕES</w:t>
            </w:r>
            <w:r>
              <w:rPr>
                <w:rFonts w:ascii="Cambria" w:eastAsia="Times New Roman" w:hAnsi="Cambria" w:cs="Times New Roman"/>
              </w:rPr>
              <w:t>, ACOMPANHADO DE MANUAL DE INSTRUÇÕES</w:t>
            </w:r>
            <w:r w:rsidRPr="007A46A9">
              <w:rPr>
                <w:rFonts w:ascii="Cambria" w:eastAsia="Times New Roman" w:hAnsi="Cambria" w:cs="Times New Roman"/>
              </w:rPr>
              <w:t xml:space="preserve">. </w:t>
            </w:r>
            <w:r w:rsidRPr="007A46A9">
              <w:rPr>
                <w:rFonts w:ascii="Cambria" w:hAnsi="Cambria"/>
              </w:rPr>
              <w:t>PREFERÊNCIA DE COR: PREDOMINANTE ESCURA, EX: PRETA.</w:t>
            </w:r>
          </w:p>
        </w:tc>
        <w:tc>
          <w:tcPr>
            <w:tcW w:w="1275" w:type="dxa"/>
          </w:tcPr>
          <w:p w:rsidR="002E334A" w:rsidRPr="00800852" w:rsidRDefault="002E334A" w:rsidP="00013CBA">
            <w:pPr>
              <w:jc w:val="center"/>
              <w:rPr>
                <w:rFonts w:ascii="Cambria" w:eastAsia="Times New Roman" w:hAnsi="Cambria" w:cs="Arial"/>
              </w:rPr>
            </w:pPr>
            <w:r w:rsidRPr="00800852">
              <w:rPr>
                <w:rFonts w:ascii="Cambria" w:eastAsia="Times New Roman" w:hAnsi="Cambria" w:cs="Arial"/>
              </w:rPr>
              <w:t>UNIDADE</w:t>
            </w:r>
          </w:p>
        </w:tc>
        <w:tc>
          <w:tcPr>
            <w:tcW w:w="993" w:type="dxa"/>
          </w:tcPr>
          <w:p w:rsidR="002E334A" w:rsidRPr="00800852" w:rsidRDefault="002E334A" w:rsidP="00013CBA">
            <w:pPr>
              <w:jc w:val="center"/>
              <w:rPr>
                <w:rFonts w:ascii="Cambria" w:eastAsia="Times New Roman" w:hAnsi="Cambria" w:cs="Arial"/>
              </w:rPr>
            </w:pPr>
            <w:r>
              <w:rPr>
                <w:rFonts w:ascii="Cambria" w:eastAsia="Times New Roman" w:hAnsi="Cambria" w:cs="Arial"/>
              </w:rPr>
              <w:t>1</w:t>
            </w:r>
            <w:r w:rsidR="000A679C">
              <w:rPr>
                <w:rFonts w:ascii="Cambria" w:eastAsia="Times New Roman" w:hAnsi="Cambria" w:cs="Arial"/>
              </w:rPr>
              <w:t>5</w:t>
            </w:r>
          </w:p>
        </w:tc>
        <w:tc>
          <w:tcPr>
            <w:tcW w:w="1417" w:type="dxa"/>
          </w:tcPr>
          <w:p w:rsidR="002E334A" w:rsidRDefault="005E0A5B" w:rsidP="00013CBA">
            <w:pPr>
              <w:jc w:val="center"/>
              <w:rPr>
                <w:rFonts w:ascii="Cambria" w:hAnsi="Cambria"/>
              </w:rPr>
            </w:pPr>
            <w:r>
              <w:rPr>
                <w:rFonts w:ascii="Cambria" w:hAnsi="Cambria"/>
              </w:rPr>
              <w:t>1.711,57</w:t>
            </w:r>
          </w:p>
          <w:p w:rsidR="002E334A" w:rsidRPr="00602475" w:rsidRDefault="002E334A" w:rsidP="00013CBA">
            <w:pPr>
              <w:jc w:val="center"/>
              <w:rPr>
                <w:rFonts w:ascii="Cambria" w:hAnsi="Cambria"/>
              </w:rPr>
            </w:pPr>
          </w:p>
        </w:tc>
        <w:tc>
          <w:tcPr>
            <w:tcW w:w="1449" w:type="dxa"/>
          </w:tcPr>
          <w:p w:rsidR="002E334A" w:rsidRPr="00602475" w:rsidRDefault="00CC40BC" w:rsidP="00013CBA">
            <w:pPr>
              <w:jc w:val="center"/>
              <w:rPr>
                <w:rFonts w:ascii="Cambria" w:hAnsi="Cambria"/>
              </w:rPr>
            </w:pPr>
            <w:r>
              <w:rPr>
                <w:rFonts w:ascii="Cambria" w:hAnsi="Cambria"/>
              </w:rPr>
              <w:t>25.673,55</w:t>
            </w:r>
          </w:p>
        </w:tc>
      </w:tr>
      <w:tr w:rsidR="002E334A" w:rsidRPr="00B80C3D" w:rsidTr="00013CBA">
        <w:tc>
          <w:tcPr>
            <w:tcW w:w="8642" w:type="dxa"/>
            <w:gridSpan w:val="5"/>
          </w:tcPr>
          <w:p w:rsidR="002E334A" w:rsidRPr="00DC26D8" w:rsidRDefault="002E334A" w:rsidP="00013CBA">
            <w:pPr>
              <w:ind w:left="720"/>
              <w:jc w:val="right"/>
              <w:rPr>
                <w:rFonts w:ascii="Cambria" w:hAnsi="Cambria"/>
                <w:b/>
              </w:rPr>
            </w:pPr>
            <w:r>
              <w:rPr>
                <w:rFonts w:ascii="Cambria" w:hAnsi="Cambria"/>
                <w:b/>
              </w:rPr>
              <w:t>Total Estimado R$</w:t>
            </w:r>
          </w:p>
        </w:tc>
        <w:tc>
          <w:tcPr>
            <w:tcW w:w="1449" w:type="dxa"/>
          </w:tcPr>
          <w:p w:rsidR="002E334A" w:rsidRPr="00B80C3D" w:rsidRDefault="00CC40BC" w:rsidP="00013CBA">
            <w:pPr>
              <w:jc w:val="center"/>
              <w:rPr>
                <w:rFonts w:ascii="Cambria" w:hAnsi="Cambria"/>
                <w:b/>
              </w:rPr>
            </w:pPr>
            <w:r>
              <w:rPr>
                <w:rFonts w:ascii="Cambria" w:hAnsi="Cambria"/>
                <w:b/>
              </w:rPr>
              <w:t>25.673,55</w:t>
            </w:r>
          </w:p>
        </w:tc>
      </w:tr>
    </w:tbl>
    <w:p w:rsidR="00D727A9" w:rsidRPr="00186127" w:rsidRDefault="00D727A9" w:rsidP="00D727A9">
      <w:pPr>
        <w:spacing w:after="0"/>
        <w:jc w:val="both"/>
        <w:rPr>
          <w:rFonts w:ascii="Cambria" w:hAnsi="Cambria"/>
          <w:sz w:val="24"/>
          <w:szCs w:val="24"/>
        </w:rPr>
      </w:pPr>
    </w:p>
    <w:p w:rsidR="007176CF" w:rsidRPr="00AC5751" w:rsidRDefault="007176CF" w:rsidP="007176CF">
      <w:pPr>
        <w:spacing w:after="0"/>
        <w:jc w:val="both"/>
        <w:rPr>
          <w:rFonts w:ascii="Cambria" w:eastAsia="Cambria" w:hAnsi="Cambria" w:cs="Cambria"/>
          <w:b/>
          <w:sz w:val="24"/>
          <w:szCs w:val="24"/>
        </w:rPr>
      </w:pPr>
      <w:r>
        <w:rPr>
          <w:rFonts w:ascii="Cambria" w:eastAsia="Cambria" w:hAnsi="Cambria" w:cs="Cambria"/>
          <w:b/>
          <w:sz w:val="24"/>
          <w:szCs w:val="24"/>
        </w:rPr>
        <w:t xml:space="preserve">2. </w:t>
      </w:r>
      <w:r w:rsidRPr="00AC5751">
        <w:rPr>
          <w:rFonts w:ascii="Cambria" w:eastAsia="Cambria" w:hAnsi="Cambria" w:cs="Cambria"/>
          <w:b/>
          <w:sz w:val="24"/>
          <w:szCs w:val="24"/>
        </w:rPr>
        <w:t xml:space="preserve">DA INDICAÇÃO ORÇAMENTÁRIA </w:t>
      </w:r>
    </w:p>
    <w:p w:rsidR="007176CF" w:rsidRPr="00AC5751" w:rsidRDefault="007176CF" w:rsidP="007176CF">
      <w:pPr>
        <w:spacing w:after="0"/>
        <w:jc w:val="both"/>
        <w:rPr>
          <w:rFonts w:ascii="Cambria" w:eastAsia="Cambria" w:hAnsi="Cambria" w:cs="Cambria"/>
          <w:b/>
          <w:sz w:val="24"/>
          <w:szCs w:val="24"/>
        </w:rPr>
      </w:pPr>
    </w:p>
    <w:p w:rsidR="00EE5D9A" w:rsidRDefault="007176CF" w:rsidP="00B70B67">
      <w:pPr>
        <w:pStyle w:val="NormalWeb"/>
        <w:spacing w:before="0" w:beforeAutospacing="0" w:after="0" w:afterAutospacing="0"/>
        <w:jc w:val="both"/>
        <w:rPr>
          <w:rFonts w:ascii="Cambria" w:hAnsi="Cambria"/>
        </w:rPr>
      </w:pPr>
      <w:r>
        <w:rPr>
          <w:rFonts w:ascii="Cambria" w:hAnsi="Cambria" w:cs="Arial"/>
          <w:color w:val="000000"/>
        </w:rPr>
        <w:t xml:space="preserve">2.1. </w:t>
      </w:r>
      <w:r w:rsidRPr="00AC5751">
        <w:rPr>
          <w:rFonts w:ascii="Cambria" w:hAnsi="Cambria" w:cs="Arial"/>
          <w:color w:val="000000"/>
        </w:rPr>
        <w:t>As despesas decorrentes desta contratação correrão conta da seguinte dotação orçamentária:</w:t>
      </w:r>
      <w:r>
        <w:rPr>
          <w:rFonts w:ascii="Cambria" w:hAnsi="Cambria" w:cs="Arial"/>
          <w:color w:val="000000"/>
        </w:rPr>
        <w:t xml:space="preserve"> </w:t>
      </w:r>
    </w:p>
    <w:p w:rsidR="00EE5D9A" w:rsidRDefault="00EE5D9A" w:rsidP="00186127">
      <w:pPr>
        <w:spacing w:after="0"/>
        <w:jc w:val="both"/>
        <w:rPr>
          <w:rFonts w:ascii="Cambria" w:hAnsi="Cambria"/>
          <w:sz w:val="24"/>
          <w:szCs w:val="24"/>
        </w:rPr>
      </w:pPr>
      <w:r w:rsidRPr="00EE5D9A">
        <w:rPr>
          <w:rFonts w:ascii="Cambria" w:hAnsi="Cambria"/>
          <w:sz w:val="24"/>
          <w:szCs w:val="24"/>
        </w:rPr>
        <w:t>2</w:t>
      </w:r>
      <w:r w:rsidR="00186127" w:rsidRPr="00EE5D9A">
        <w:rPr>
          <w:rFonts w:ascii="Cambria" w:hAnsi="Cambria"/>
          <w:sz w:val="24"/>
          <w:szCs w:val="24"/>
        </w:rPr>
        <w:t>.</w:t>
      </w:r>
      <w:r w:rsidRPr="00EE5D9A">
        <w:rPr>
          <w:rFonts w:ascii="Cambria" w:hAnsi="Cambria"/>
          <w:sz w:val="24"/>
          <w:szCs w:val="24"/>
        </w:rPr>
        <w:t>2</w:t>
      </w:r>
      <w:r w:rsidR="00186127" w:rsidRPr="00EE5D9A">
        <w:rPr>
          <w:rFonts w:ascii="Cambria" w:hAnsi="Cambria"/>
          <w:sz w:val="24"/>
          <w:szCs w:val="24"/>
        </w:rPr>
        <w:t xml:space="preserve"> O objeto desta contratação não se enq</w:t>
      </w:r>
      <w:r w:rsidRPr="00EE5D9A">
        <w:rPr>
          <w:rFonts w:ascii="Cambria" w:hAnsi="Cambria"/>
          <w:sz w:val="24"/>
          <w:szCs w:val="24"/>
        </w:rPr>
        <w:t>uadra como sendo de bem de luxo</w:t>
      </w:r>
      <w:r w:rsidR="00186127" w:rsidRPr="00EE5D9A">
        <w:rPr>
          <w:rFonts w:ascii="Cambria" w:hAnsi="Cambria"/>
          <w:sz w:val="24"/>
          <w:szCs w:val="24"/>
        </w:rPr>
        <w:t>.</w:t>
      </w:r>
    </w:p>
    <w:p w:rsidR="00A20230" w:rsidRDefault="00A20230" w:rsidP="00A20230">
      <w:pPr>
        <w:spacing w:after="0"/>
        <w:jc w:val="both"/>
        <w:rPr>
          <w:rFonts w:ascii="Cambria" w:hAnsi="Cambria"/>
          <w:sz w:val="24"/>
          <w:szCs w:val="24"/>
        </w:rPr>
      </w:pPr>
      <w:r>
        <w:rPr>
          <w:rFonts w:ascii="Cambria" w:hAnsi="Cambria"/>
          <w:sz w:val="24"/>
          <w:szCs w:val="24"/>
        </w:rPr>
        <w:lastRenderedPageBreak/>
        <w:t xml:space="preserve">2.3. </w:t>
      </w:r>
      <w:r w:rsidRPr="00D727A9">
        <w:rPr>
          <w:rFonts w:ascii="Cambria" w:hAnsi="Cambria"/>
          <w:sz w:val="24"/>
          <w:szCs w:val="24"/>
        </w:rPr>
        <w:t>O objeto desta licitação se enquadra na categoria de bem comum, nos termos da Lei 14.133/2021, por possuir padrões de desempenho, qualidade e características gerais usualmente encontradas no mercado.</w:t>
      </w:r>
    </w:p>
    <w:p w:rsidR="00EE5D9A" w:rsidRPr="00EE5D9A" w:rsidRDefault="00EE5D9A" w:rsidP="00186127">
      <w:pPr>
        <w:spacing w:after="0"/>
        <w:jc w:val="both"/>
        <w:rPr>
          <w:rFonts w:ascii="Cambria" w:hAnsi="Cambria"/>
          <w:sz w:val="24"/>
          <w:szCs w:val="24"/>
        </w:rPr>
      </w:pPr>
    </w:p>
    <w:p w:rsidR="00186127" w:rsidRPr="00EE5D9A" w:rsidRDefault="00EE5D9A" w:rsidP="00186127">
      <w:pPr>
        <w:spacing w:after="0"/>
        <w:jc w:val="both"/>
        <w:rPr>
          <w:rFonts w:ascii="Cambria" w:hAnsi="Cambria"/>
          <w:sz w:val="24"/>
          <w:szCs w:val="24"/>
        </w:rPr>
      </w:pPr>
      <w:r w:rsidRPr="00EE5D9A">
        <w:rPr>
          <w:rFonts w:ascii="Cambria" w:hAnsi="Cambria"/>
          <w:sz w:val="24"/>
          <w:szCs w:val="24"/>
        </w:rPr>
        <w:t>2.</w:t>
      </w:r>
      <w:r w:rsidR="00A20230">
        <w:rPr>
          <w:rFonts w:ascii="Cambria" w:hAnsi="Cambria"/>
          <w:sz w:val="24"/>
          <w:szCs w:val="24"/>
        </w:rPr>
        <w:t>4</w:t>
      </w:r>
      <w:r w:rsidR="00186127" w:rsidRPr="00EE5D9A">
        <w:rPr>
          <w:rFonts w:ascii="Cambria" w:hAnsi="Cambria"/>
          <w:sz w:val="24"/>
          <w:szCs w:val="24"/>
        </w:rPr>
        <w:t xml:space="preserve"> A contratação será formalizada através d</w:t>
      </w:r>
      <w:r w:rsidRPr="00EE5D9A">
        <w:rPr>
          <w:rFonts w:ascii="Cambria" w:hAnsi="Cambria"/>
          <w:sz w:val="24"/>
          <w:szCs w:val="24"/>
        </w:rPr>
        <w:t>e contrato</w:t>
      </w:r>
      <w:r w:rsidR="00186127" w:rsidRPr="00EE5D9A">
        <w:rPr>
          <w:rFonts w:ascii="Cambria" w:hAnsi="Cambria"/>
          <w:sz w:val="24"/>
          <w:szCs w:val="24"/>
        </w:rPr>
        <w:t xml:space="preserve">, pois a entrega do material será </w:t>
      </w:r>
      <w:r w:rsidRPr="00EE5D9A">
        <w:rPr>
          <w:rFonts w:ascii="Cambria" w:hAnsi="Cambria"/>
          <w:sz w:val="24"/>
          <w:szCs w:val="24"/>
        </w:rPr>
        <w:t>parcelada</w:t>
      </w:r>
      <w:r w:rsidR="00186127" w:rsidRPr="00EE5D9A">
        <w:rPr>
          <w:rFonts w:ascii="Cambria" w:hAnsi="Cambria"/>
          <w:sz w:val="24"/>
          <w:szCs w:val="24"/>
        </w:rPr>
        <w:t xml:space="preserve"> e haverá obrigação futura, conforme Lei nº 14.133/2021.</w:t>
      </w:r>
    </w:p>
    <w:p w:rsidR="00186127" w:rsidRPr="00EE5D9A" w:rsidRDefault="00186127" w:rsidP="00A94DC3">
      <w:pPr>
        <w:spacing w:after="0"/>
        <w:ind w:firstLine="720"/>
        <w:jc w:val="both"/>
        <w:rPr>
          <w:rFonts w:ascii="Cambria" w:hAnsi="Cambria"/>
          <w:sz w:val="24"/>
          <w:szCs w:val="24"/>
        </w:rPr>
      </w:pPr>
    </w:p>
    <w:p w:rsidR="00EE5D9A" w:rsidRDefault="00EE5D9A" w:rsidP="00EE5D9A">
      <w:pPr>
        <w:spacing w:after="0"/>
        <w:jc w:val="both"/>
        <w:rPr>
          <w:rFonts w:ascii="Cambria" w:hAnsi="Cambria"/>
          <w:sz w:val="24"/>
          <w:szCs w:val="24"/>
        </w:rPr>
      </w:pPr>
      <w:r w:rsidRPr="00EE5D9A">
        <w:rPr>
          <w:rFonts w:ascii="Cambria" w:hAnsi="Cambria"/>
          <w:b/>
          <w:sz w:val="24"/>
          <w:szCs w:val="24"/>
        </w:rPr>
        <w:t>3. FUNDAMENTAÇÃO</w:t>
      </w:r>
      <w:r w:rsidR="007F3391">
        <w:rPr>
          <w:rFonts w:ascii="Cambria" w:hAnsi="Cambria"/>
          <w:b/>
          <w:sz w:val="24"/>
          <w:szCs w:val="24"/>
        </w:rPr>
        <w:t xml:space="preserve"> – ENQUADRAMENTO NA LEGISLAÇÃO</w:t>
      </w:r>
    </w:p>
    <w:p w:rsidR="007F3391" w:rsidRPr="002E334A" w:rsidRDefault="007F3391" w:rsidP="00C96118">
      <w:pPr>
        <w:spacing w:after="0"/>
        <w:jc w:val="both"/>
        <w:rPr>
          <w:rFonts w:ascii="Cambria" w:hAnsi="Cambria"/>
          <w:sz w:val="24"/>
          <w:szCs w:val="24"/>
        </w:rPr>
      </w:pPr>
    </w:p>
    <w:p w:rsidR="00032AAE" w:rsidRPr="002E334A" w:rsidRDefault="007F3391" w:rsidP="00C96118">
      <w:pPr>
        <w:spacing w:after="0"/>
        <w:jc w:val="both"/>
        <w:rPr>
          <w:rFonts w:ascii="Cambria" w:hAnsi="Cambria"/>
          <w:sz w:val="24"/>
          <w:szCs w:val="24"/>
        </w:rPr>
      </w:pPr>
      <w:r w:rsidRPr="002E334A">
        <w:rPr>
          <w:rFonts w:ascii="Cambria" w:hAnsi="Cambria"/>
          <w:sz w:val="24"/>
          <w:szCs w:val="24"/>
        </w:rPr>
        <w:t>3.1. Art. 75, inciso II, da Lei nº 14.133/2021.</w:t>
      </w:r>
    </w:p>
    <w:p w:rsidR="007F3391" w:rsidRPr="002E334A" w:rsidRDefault="007F3391" w:rsidP="00C96118">
      <w:pPr>
        <w:spacing w:after="0"/>
        <w:jc w:val="both"/>
        <w:rPr>
          <w:rFonts w:ascii="Cambria" w:hAnsi="Cambria"/>
          <w:sz w:val="24"/>
          <w:szCs w:val="24"/>
        </w:rPr>
      </w:pPr>
    </w:p>
    <w:p w:rsidR="004C769D" w:rsidRPr="002E334A" w:rsidRDefault="007F3391" w:rsidP="00253045">
      <w:pPr>
        <w:spacing w:after="0"/>
        <w:rPr>
          <w:rFonts w:ascii="Cambria" w:hAnsi="Cambria"/>
          <w:b/>
          <w:sz w:val="24"/>
          <w:szCs w:val="24"/>
        </w:rPr>
      </w:pPr>
      <w:r w:rsidRPr="002E334A">
        <w:rPr>
          <w:rFonts w:ascii="Cambria" w:hAnsi="Cambria"/>
          <w:b/>
          <w:sz w:val="24"/>
          <w:szCs w:val="24"/>
        </w:rPr>
        <w:t>4</w:t>
      </w:r>
      <w:r w:rsidR="004C769D" w:rsidRPr="002E334A">
        <w:rPr>
          <w:rFonts w:ascii="Cambria" w:hAnsi="Cambria"/>
          <w:b/>
          <w:sz w:val="24"/>
          <w:szCs w:val="24"/>
        </w:rPr>
        <w:t>. JUSTIFICATIVA DA NECESSIDADE</w:t>
      </w:r>
      <w:r w:rsidR="00032AAE" w:rsidRPr="002E334A">
        <w:rPr>
          <w:rFonts w:ascii="Cambria" w:hAnsi="Cambria"/>
          <w:b/>
          <w:sz w:val="24"/>
          <w:szCs w:val="24"/>
        </w:rPr>
        <w:t xml:space="preserve"> DA CONTRATAÇÃO</w:t>
      </w:r>
    </w:p>
    <w:p w:rsidR="00253045" w:rsidRPr="002E334A" w:rsidRDefault="00253045" w:rsidP="00253045">
      <w:pPr>
        <w:spacing w:after="0"/>
        <w:rPr>
          <w:rFonts w:ascii="Cambria" w:hAnsi="Cambria"/>
          <w:b/>
          <w:sz w:val="24"/>
          <w:szCs w:val="24"/>
        </w:rPr>
      </w:pPr>
    </w:p>
    <w:p w:rsidR="002E334A" w:rsidRPr="002E334A" w:rsidRDefault="007F3391" w:rsidP="002E334A">
      <w:pPr>
        <w:pStyle w:val="NormalWeb"/>
        <w:spacing w:before="0" w:beforeAutospacing="0" w:after="0" w:afterAutospacing="0"/>
        <w:jc w:val="both"/>
        <w:rPr>
          <w:rFonts w:ascii="Cambria" w:hAnsi="Cambria"/>
        </w:rPr>
      </w:pPr>
      <w:r w:rsidRPr="002E334A">
        <w:rPr>
          <w:rFonts w:ascii="Cambria" w:hAnsi="Cambria"/>
        </w:rPr>
        <w:t>4</w:t>
      </w:r>
      <w:r w:rsidR="00A20230" w:rsidRPr="002E334A">
        <w:rPr>
          <w:rFonts w:ascii="Cambria" w:hAnsi="Cambria"/>
        </w:rPr>
        <w:t xml:space="preserve">.1. </w:t>
      </w:r>
      <w:r w:rsidR="002E334A" w:rsidRPr="002E334A">
        <w:rPr>
          <w:rFonts w:ascii="Cambria" w:hAnsi="Cambria" w:cs="Arial"/>
          <w:color w:val="202124"/>
          <w:shd w:val="clear" w:color="auto" w:fill="FFFFFF"/>
        </w:rPr>
        <w:t>A aquisição de ca</w:t>
      </w:r>
      <w:r w:rsidR="000A679C">
        <w:rPr>
          <w:rFonts w:ascii="Cambria" w:hAnsi="Cambria" w:cs="Arial"/>
          <w:color w:val="202124"/>
          <w:shd w:val="clear" w:color="auto" w:fill="FFFFFF"/>
        </w:rPr>
        <w:t xml:space="preserve">deirinhas infantis justitica-se </w:t>
      </w:r>
      <w:r w:rsidR="002E334A" w:rsidRPr="002E334A">
        <w:rPr>
          <w:rFonts w:ascii="Cambria" w:hAnsi="Cambria" w:cs="Arial"/>
          <w:color w:val="202124"/>
          <w:shd w:val="clear" w:color="auto" w:fill="FFFFFF"/>
        </w:rPr>
        <w:t>pela necessidade de realizar o transporte seguro de crianças nos ônibus escolares deste Município, além de atender rigorosamente às leis de trânsito.</w:t>
      </w:r>
    </w:p>
    <w:p w:rsidR="002E334A" w:rsidRPr="002E334A" w:rsidRDefault="002E334A" w:rsidP="002E334A">
      <w:pPr>
        <w:spacing w:after="0" w:line="240" w:lineRule="auto"/>
        <w:jc w:val="both"/>
        <w:rPr>
          <w:rFonts w:ascii="Cambria" w:hAnsi="Cambria"/>
          <w:sz w:val="24"/>
          <w:szCs w:val="24"/>
        </w:rPr>
      </w:pPr>
    </w:p>
    <w:p w:rsidR="00A20230" w:rsidRPr="002E334A" w:rsidRDefault="002E334A" w:rsidP="002E334A">
      <w:pPr>
        <w:pStyle w:val="NormalWeb"/>
        <w:spacing w:before="0" w:beforeAutospacing="0" w:after="0" w:afterAutospacing="0"/>
        <w:jc w:val="both"/>
        <w:rPr>
          <w:rFonts w:ascii="Cambria" w:hAnsi="Cambria"/>
        </w:rPr>
      </w:pPr>
      <w:r w:rsidRPr="002E334A">
        <w:rPr>
          <w:rFonts w:ascii="Cambria" w:hAnsi="Cambria"/>
        </w:rPr>
        <w:t xml:space="preserve">Para que esse papel social seja cumprido corretamente na administração pública, a </w:t>
      </w:r>
      <w:r w:rsidR="004C40A5">
        <w:rPr>
          <w:rFonts w:ascii="Cambria" w:hAnsi="Cambria"/>
        </w:rPr>
        <w:t>SECRETARIA MUNICIPAL DE EDUCAÇÃO</w:t>
      </w:r>
      <w:r w:rsidRPr="002E334A">
        <w:rPr>
          <w:rFonts w:ascii="Cambria" w:hAnsi="Cambria"/>
        </w:rPr>
        <w:t>, vem</w:t>
      </w:r>
      <w:r w:rsidR="000A679C">
        <w:rPr>
          <w:rFonts w:ascii="Cambria" w:hAnsi="Cambria"/>
        </w:rPr>
        <w:t>,</w:t>
      </w:r>
      <w:r w:rsidRPr="002E334A">
        <w:rPr>
          <w:rFonts w:ascii="Cambria" w:hAnsi="Cambria"/>
        </w:rPr>
        <w:t xml:space="preserve"> por meio desta demanda</w:t>
      </w:r>
      <w:r w:rsidR="000A679C">
        <w:rPr>
          <w:rFonts w:ascii="Cambria" w:hAnsi="Cambria"/>
        </w:rPr>
        <w:t>,</w:t>
      </w:r>
      <w:r w:rsidRPr="002E334A">
        <w:rPr>
          <w:rFonts w:ascii="Cambria" w:hAnsi="Cambria"/>
        </w:rPr>
        <w:t xml:space="preserve"> solicitar a aquisição de cadeirinhas para o transporte de crianças em veículos, do tipo ônibus. Atualmente essas cadeirinhas se fazem necessárias devido ao aumento de número de crianças menores de 6 anos nos ônibus escolares, principalmente no ônibus que transporta crianças especiais para a APAE. A quantidade de cadeirinhas acima solicitada, se justifica para atender a demanda atual do transporte escolar. Ressalta também que é imprescindível a aquisição das mesmas, pois a segurança de nossas crianças é primordial no transporte. Principalmente no transporte em veículos ônibus escolares.</w:t>
      </w:r>
    </w:p>
    <w:p w:rsidR="00A20230" w:rsidRDefault="00A20230" w:rsidP="00027066">
      <w:pPr>
        <w:pStyle w:val="NormalWeb"/>
        <w:spacing w:before="0" w:beforeAutospacing="0" w:after="0" w:afterAutospacing="0"/>
        <w:rPr>
          <w:rFonts w:ascii="Cambria" w:hAnsi="Cambria"/>
        </w:rPr>
      </w:pPr>
    </w:p>
    <w:p w:rsidR="007F3391" w:rsidRPr="007F3391" w:rsidRDefault="007F3391" w:rsidP="007F3391">
      <w:pPr>
        <w:pStyle w:val="NormalWeb"/>
        <w:spacing w:before="0" w:beforeAutospacing="0" w:after="0" w:afterAutospacing="0"/>
        <w:rPr>
          <w:rFonts w:ascii="Cambria" w:hAnsi="Cambria"/>
          <w:b/>
        </w:rPr>
      </w:pPr>
      <w:r w:rsidRPr="007F3391">
        <w:rPr>
          <w:rFonts w:ascii="Cambria" w:hAnsi="Cambria" w:cs="Arial"/>
          <w:b/>
          <w:color w:val="000000"/>
        </w:rPr>
        <w:t>5</w:t>
      </w:r>
      <w:r w:rsidR="00032AAE" w:rsidRPr="007F3391">
        <w:rPr>
          <w:rFonts w:ascii="Cambria" w:hAnsi="Cambria" w:cs="Arial"/>
          <w:b/>
          <w:color w:val="000000"/>
        </w:rPr>
        <w:t xml:space="preserve">. </w:t>
      </w:r>
      <w:r w:rsidRPr="007F3391">
        <w:rPr>
          <w:rFonts w:ascii="Cambria" w:hAnsi="Cambria"/>
          <w:b/>
        </w:rPr>
        <w:t>JUSTIFICATIVA DA DISPENSA E DO USO DA DISPENSA ELETRÔNICA</w:t>
      </w:r>
    </w:p>
    <w:p w:rsidR="007F3391" w:rsidRPr="007F3391" w:rsidRDefault="007F3391" w:rsidP="00C85F63">
      <w:pPr>
        <w:pStyle w:val="NormalWeb"/>
        <w:spacing w:before="0" w:beforeAutospacing="0" w:after="0" w:afterAutospacing="0"/>
        <w:ind w:firstLine="720"/>
        <w:jc w:val="both"/>
        <w:rPr>
          <w:rFonts w:ascii="Cambria" w:hAnsi="Cambria"/>
        </w:rPr>
      </w:pPr>
    </w:p>
    <w:p w:rsidR="00A675FF" w:rsidRDefault="00A675FF" w:rsidP="007F3391">
      <w:pPr>
        <w:pStyle w:val="NormalWeb"/>
        <w:spacing w:before="0" w:beforeAutospacing="0" w:after="0" w:afterAutospacing="0"/>
        <w:jc w:val="both"/>
        <w:rPr>
          <w:rFonts w:ascii="Cambria" w:hAnsi="Cambria"/>
        </w:rPr>
      </w:pPr>
      <w:r>
        <w:rPr>
          <w:rFonts w:ascii="Cambria" w:hAnsi="Cambria"/>
        </w:rPr>
        <w:t>5.1</w:t>
      </w:r>
      <w:r w:rsidR="007F3391" w:rsidRPr="007F3391">
        <w:rPr>
          <w:rFonts w:ascii="Cambria" w:hAnsi="Cambria"/>
        </w:rPr>
        <w:t>. As contratações que envolvem entidades públicas seguem obrigatoriamente um regime regulamentado por Lei, sendo regra geral para o Poder Público a contratação por meio de Licitação, conforme previsão esculpida na Lei nº 14.133/2021, porém, a própria legislação vigente prevê excepcionalidades, como é o caso das hipóteses de dispensa e de inexigibilidade de licitação, consoante se defere dos art</w:t>
      </w:r>
      <w:r w:rsidR="000A679C">
        <w:rPr>
          <w:rFonts w:ascii="Cambria" w:hAnsi="Cambria"/>
        </w:rPr>
        <w:t>igo</w:t>
      </w:r>
      <w:r w:rsidR="007F3391" w:rsidRPr="007F3391">
        <w:rPr>
          <w:rFonts w:ascii="Cambria" w:hAnsi="Cambria"/>
        </w:rPr>
        <w:t>s. 72, 73, 74 e 75 do mesmo diploma legal;</w:t>
      </w:r>
    </w:p>
    <w:p w:rsidR="00A675FF" w:rsidRDefault="00A675FF" w:rsidP="007F3391">
      <w:pPr>
        <w:pStyle w:val="NormalWeb"/>
        <w:spacing w:before="0" w:beforeAutospacing="0" w:after="0" w:afterAutospacing="0"/>
        <w:jc w:val="both"/>
        <w:rPr>
          <w:rFonts w:ascii="Cambria" w:hAnsi="Cambria"/>
        </w:rPr>
      </w:pPr>
    </w:p>
    <w:p w:rsidR="00A675FF" w:rsidRDefault="00A675FF" w:rsidP="007F3391">
      <w:pPr>
        <w:pStyle w:val="NormalWeb"/>
        <w:spacing w:before="0" w:beforeAutospacing="0" w:after="0" w:afterAutospacing="0"/>
        <w:jc w:val="both"/>
        <w:rPr>
          <w:rFonts w:ascii="Cambria" w:hAnsi="Cambria"/>
        </w:rPr>
      </w:pPr>
      <w:r>
        <w:rPr>
          <w:rFonts w:ascii="Cambria" w:hAnsi="Cambria"/>
        </w:rPr>
        <w:t>5.2</w:t>
      </w:r>
      <w:r w:rsidR="007F3391" w:rsidRPr="007F3391">
        <w:rPr>
          <w:rFonts w:ascii="Cambria" w:hAnsi="Cambria"/>
        </w:rPr>
        <w:t>. A regra geral adveio do artigo. 37, inciso XXI, da Constituição Federal de 1988, que determina que as obras, serviços, compras e alienações devem ocorrer através de procedimentos licitatórios;</w:t>
      </w:r>
    </w:p>
    <w:p w:rsidR="00A675FF" w:rsidRDefault="00A675FF" w:rsidP="007F3391">
      <w:pPr>
        <w:pStyle w:val="NormalWeb"/>
        <w:spacing w:before="0" w:beforeAutospacing="0" w:after="0" w:afterAutospacing="0"/>
        <w:jc w:val="both"/>
        <w:rPr>
          <w:rFonts w:ascii="Cambria" w:hAnsi="Cambria"/>
        </w:rPr>
      </w:pPr>
    </w:p>
    <w:p w:rsidR="007F3391" w:rsidRDefault="00A675FF" w:rsidP="007F3391">
      <w:pPr>
        <w:pStyle w:val="NormalWeb"/>
        <w:spacing w:before="0" w:beforeAutospacing="0" w:after="0" w:afterAutospacing="0"/>
        <w:jc w:val="both"/>
        <w:rPr>
          <w:rFonts w:ascii="Cambria" w:hAnsi="Cambria"/>
        </w:rPr>
      </w:pPr>
      <w:r>
        <w:rPr>
          <w:rFonts w:ascii="Cambria" w:hAnsi="Cambria"/>
        </w:rPr>
        <w:t>5.3</w:t>
      </w:r>
      <w:r w:rsidR="007F3391" w:rsidRPr="007F3391">
        <w:rPr>
          <w:rFonts w:ascii="Cambria" w:hAnsi="Cambria"/>
        </w:rPr>
        <w:t>. O instituto da licitação é o meio pelo qual a Administração Pública utiliza para tornar isonômica a participação de interessados nos procedimentos que visam suprir as necessidades dos órgãos públicos, relativas à aquisição de bens e contratação de serviços, em todas as esferas (distrital, municipais, estaduais e federal), buscando, através desse mecanismo a obtenção de proposta</w:t>
      </w:r>
      <w:r>
        <w:rPr>
          <w:rFonts w:ascii="Cambria" w:hAnsi="Cambria"/>
        </w:rPr>
        <w:t xml:space="preserve"> mais vantajosa à Administração.</w:t>
      </w:r>
    </w:p>
    <w:p w:rsidR="00A675FF" w:rsidRPr="00A675FF" w:rsidRDefault="00A675FF" w:rsidP="007F3391">
      <w:pPr>
        <w:pStyle w:val="NormalWeb"/>
        <w:spacing w:before="0" w:beforeAutospacing="0" w:after="0" w:afterAutospacing="0"/>
        <w:jc w:val="both"/>
        <w:rPr>
          <w:rFonts w:ascii="Cambria" w:hAnsi="Cambria"/>
        </w:rPr>
      </w:pPr>
    </w:p>
    <w:p w:rsidR="00A675FF" w:rsidRDefault="00A675FF" w:rsidP="007F3391">
      <w:pPr>
        <w:pStyle w:val="NormalWeb"/>
        <w:spacing w:before="0" w:beforeAutospacing="0" w:after="0" w:afterAutospacing="0"/>
        <w:jc w:val="both"/>
        <w:rPr>
          <w:rFonts w:ascii="Cambria" w:hAnsi="Cambria"/>
        </w:rPr>
      </w:pPr>
      <w:r>
        <w:rPr>
          <w:rFonts w:ascii="Cambria" w:hAnsi="Cambria"/>
        </w:rPr>
        <w:lastRenderedPageBreak/>
        <w:t>5.4</w:t>
      </w:r>
      <w:r w:rsidRPr="00A675FF">
        <w:rPr>
          <w:rFonts w:ascii="Cambria" w:hAnsi="Cambria"/>
        </w:rPr>
        <w:t>. Para regulamentar o exercício dessa atividade foi criada a Lei nº 14.133/2021, mais conhecida como Lei de Licitações e Contratos Administrativos.</w:t>
      </w:r>
    </w:p>
    <w:p w:rsidR="00A675FF" w:rsidRDefault="00A675FF" w:rsidP="007F3391">
      <w:pPr>
        <w:pStyle w:val="NormalWeb"/>
        <w:spacing w:before="0" w:beforeAutospacing="0" w:after="0" w:afterAutospacing="0"/>
        <w:jc w:val="both"/>
        <w:rPr>
          <w:rFonts w:ascii="Cambria" w:hAnsi="Cambria"/>
        </w:rPr>
      </w:pPr>
    </w:p>
    <w:p w:rsidR="00A675FF" w:rsidRDefault="00A675FF" w:rsidP="007F3391">
      <w:pPr>
        <w:pStyle w:val="NormalWeb"/>
        <w:spacing w:before="0" w:beforeAutospacing="0" w:after="0" w:afterAutospacing="0"/>
        <w:jc w:val="both"/>
        <w:rPr>
          <w:rFonts w:ascii="Cambria" w:hAnsi="Cambria"/>
        </w:rPr>
      </w:pPr>
      <w:r>
        <w:rPr>
          <w:rFonts w:ascii="Cambria" w:hAnsi="Cambria"/>
        </w:rPr>
        <w:t>5.5.</w:t>
      </w:r>
      <w:r w:rsidRPr="00A675FF">
        <w:rPr>
          <w:rFonts w:ascii="Cambria" w:hAnsi="Cambria"/>
        </w:rPr>
        <w:t xml:space="preserve"> O objetivo da licitação é contratar a proposta mais vantajosa, primando pelos princípios da legalidade, impessoalidade, moralidade, publicidade e eficiência.</w:t>
      </w:r>
    </w:p>
    <w:p w:rsidR="00A675FF" w:rsidRDefault="00A675FF" w:rsidP="007F3391">
      <w:pPr>
        <w:pStyle w:val="NormalWeb"/>
        <w:spacing w:before="0" w:beforeAutospacing="0" w:after="0" w:afterAutospacing="0"/>
        <w:jc w:val="both"/>
        <w:rPr>
          <w:rFonts w:ascii="Cambria" w:hAnsi="Cambria"/>
        </w:rPr>
      </w:pPr>
    </w:p>
    <w:p w:rsidR="00A675FF" w:rsidRDefault="00A675FF" w:rsidP="007F3391">
      <w:pPr>
        <w:pStyle w:val="NormalWeb"/>
        <w:spacing w:before="0" w:beforeAutospacing="0" w:after="0" w:afterAutospacing="0"/>
        <w:jc w:val="both"/>
        <w:rPr>
          <w:rFonts w:ascii="Cambria" w:hAnsi="Cambria"/>
        </w:rPr>
      </w:pPr>
      <w:r>
        <w:rPr>
          <w:rFonts w:ascii="Cambria" w:hAnsi="Cambria"/>
        </w:rPr>
        <w:t>5.6</w:t>
      </w:r>
      <w:r w:rsidRPr="00A675FF">
        <w:rPr>
          <w:rFonts w:ascii="Cambria" w:hAnsi="Cambria"/>
        </w:rPr>
        <w:t>. Portanto, licitar é regra, para a qual existem exceções. O art. 75 dita hipóteses em que a licitação é dispensável, dentre elas está o inciso II, a saber:</w:t>
      </w:r>
    </w:p>
    <w:p w:rsidR="00A675FF" w:rsidRDefault="00A675FF" w:rsidP="007F3391">
      <w:pPr>
        <w:pStyle w:val="NormalWeb"/>
        <w:spacing w:before="0" w:beforeAutospacing="0" w:after="0" w:afterAutospacing="0"/>
        <w:jc w:val="both"/>
        <w:rPr>
          <w:rFonts w:ascii="Cambria" w:hAnsi="Cambria"/>
        </w:rPr>
      </w:pPr>
    </w:p>
    <w:p w:rsidR="00F9642D" w:rsidRPr="00F9642D" w:rsidRDefault="00A675FF" w:rsidP="00F9642D">
      <w:pPr>
        <w:pStyle w:val="NormalWeb"/>
        <w:spacing w:before="0" w:beforeAutospacing="0" w:after="0" w:afterAutospacing="0"/>
        <w:ind w:left="2880"/>
        <w:jc w:val="both"/>
        <w:rPr>
          <w:rFonts w:ascii="Cambria" w:hAnsi="Cambria"/>
          <w:sz w:val="20"/>
        </w:rPr>
      </w:pPr>
      <w:r w:rsidRPr="00F9642D">
        <w:rPr>
          <w:rFonts w:ascii="Cambria" w:hAnsi="Cambria"/>
          <w:sz w:val="20"/>
        </w:rPr>
        <w:t>[...]</w:t>
      </w:r>
    </w:p>
    <w:p w:rsidR="00F9642D" w:rsidRPr="00F9642D" w:rsidRDefault="00F9642D" w:rsidP="00F9642D">
      <w:pPr>
        <w:pStyle w:val="NormalWeb"/>
        <w:spacing w:before="0" w:beforeAutospacing="0" w:after="0" w:afterAutospacing="0"/>
        <w:ind w:left="2880"/>
        <w:jc w:val="both"/>
        <w:rPr>
          <w:rFonts w:ascii="Cambria" w:hAnsi="Cambria"/>
          <w:sz w:val="20"/>
        </w:rPr>
      </w:pPr>
    </w:p>
    <w:p w:rsidR="00F9642D" w:rsidRPr="00F9642D" w:rsidRDefault="00A675FF" w:rsidP="00F9642D">
      <w:pPr>
        <w:pStyle w:val="NormalWeb"/>
        <w:spacing w:before="0" w:beforeAutospacing="0" w:after="0" w:afterAutospacing="0"/>
        <w:ind w:left="2880"/>
        <w:jc w:val="both"/>
        <w:rPr>
          <w:rFonts w:ascii="Cambria" w:hAnsi="Cambria"/>
          <w:sz w:val="20"/>
        </w:rPr>
      </w:pPr>
      <w:r w:rsidRPr="00F9642D">
        <w:rPr>
          <w:rFonts w:ascii="Cambria" w:hAnsi="Cambria"/>
          <w:sz w:val="20"/>
        </w:rPr>
        <w:t>"Art. 75. É dispensável a licitação:</w:t>
      </w:r>
    </w:p>
    <w:p w:rsidR="00F9642D" w:rsidRPr="00F9642D" w:rsidRDefault="00F9642D" w:rsidP="00F9642D">
      <w:pPr>
        <w:pStyle w:val="NormalWeb"/>
        <w:spacing w:before="0" w:beforeAutospacing="0" w:after="0" w:afterAutospacing="0"/>
        <w:ind w:left="2880"/>
        <w:jc w:val="both"/>
        <w:rPr>
          <w:rFonts w:ascii="Cambria" w:hAnsi="Cambria"/>
          <w:sz w:val="20"/>
        </w:rPr>
      </w:pPr>
    </w:p>
    <w:p w:rsidR="00F9642D" w:rsidRPr="00F9642D" w:rsidRDefault="00A675FF" w:rsidP="00F9642D">
      <w:pPr>
        <w:pStyle w:val="NormalWeb"/>
        <w:spacing w:before="0" w:beforeAutospacing="0" w:after="0" w:afterAutospacing="0"/>
        <w:ind w:left="2880"/>
        <w:jc w:val="both"/>
        <w:rPr>
          <w:rFonts w:ascii="Cambria" w:hAnsi="Cambria"/>
          <w:sz w:val="20"/>
        </w:rPr>
      </w:pPr>
      <w:r w:rsidRPr="00F9642D">
        <w:rPr>
          <w:rFonts w:ascii="Cambria" w:hAnsi="Cambria"/>
          <w:sz w:val="20"/>
        </w:rPr>
        <w:t>[...]</w:t>
      </w:r>
    </w:p>
    <w:p w:rsidR="00F9642D" w:rsidRPr="00F9642D" w:rsidRDefault="00F9642D" w:rsidP="00F9642D">
      <w:pPr>
        <w:pStyle w:val="NormalWeb"/>
        <w:spacing w:before="0" w:beforeAutospacing="0" w:after="0" w:afterAutospacing="0"/>
        <w:ind w:left="2880"/>
        <w:jc w:val="both"/>
        <w:rPr>
          <w:rFonts w:ascii="Cambria" w:hAnsi="Cambria"/>
          <w:sz w:val="20"/>
        </w:rPr>
      </w:pPr>
    </w:p>
    <w:p w:rsidR="00F9642D" w:rsidRDefault="00A675FF" w:rsidP="00F9642D">
      <w:pPr>
        <w:pStyle w:val="NormalWeb"/>
        <w:spacing w:before="0" w:beforeAutospacing="0" w:after="0" w:afterAutospacing="0"/>
        <w:ind w:left="2880"/>
        <w:jc w:val="both"/>
        <w:rPr>
          <w:rFonts w:ascii="Cambria" w:hAnsi="Cambria"/>
          <w:sz w:val="20"/>
        </w:rPr>
      </w:pPr>
      <w:r w:rsidRPr="00F9642D">
        <w:rPr>
          <w:rFonts w:ascii="Cambria" w:hAnsi="Cambria"/>
          <w:sz w:val="20"/>
        </w:rPr>
        <w:t>II - para contratação que envolva valores inferiores a R$ 50.000,00 (cinquenta mil reais), no ca</w:t>
      </w:r>
      <w:r w:rsidR="00F9642D">
        <w:rPr>
          <w:rFonts w:ascii="Cambria" w:hAnsi="Cambria"/>
          <w:sz w:val="20"/>
        </w:rPr>
        <w:t>so de outros serviços e compras”.</w:t>
      </w:r>
    </w:p>
    <w:p w:rsidR="0062487E" w:rsidRDefault="0062487E" w:rsidP="00F9642D">
      <w:pPr>
        <w:pStyle w:val="NormalWeb"/>
        <w:spacing w:before="0" w:beforeAutospacing="0" w:after="0" w:afterAutospacing="0"/>
        <w:ind w:left="2880"/>
        <w:jc w:val="both"/>
        <w:rPr>
          <w:rFonts w:ascii="Cambria" w:hAnsi="Cambria"/>
          <w:sz w:val="20"/>
        </w:rPr>
      </w:pPr>
    </w:p>
    <w:p w:rsidR="0062487E" w:rsidRDefault="0062487E" w:rsidP="00F9642D">
      <w:pPr>
        <w:pStyle w:val="NormalWeb"/>
        <w:spacing w:before="0" w:beforeAutospacing="0" w:after="0" w:afterAutospacing="0"/>
        <w:ind w:left="2880"/>
        <w:jc w:val="both"/>
        <w:rPr>
          <w:rFonts w:ascii="Cambria" w:hAnsi="Cambria"/>
          <w:sz w:val="20"/>
        </w:rPr>
      </w:pPr>
    </w:p>
    <w:p w:rsidR="0062487E" w:rsidRPr="0062487E" w:rsidRDefault="000A679C" w:rsidP="0062487E">
      <w:pPr>
        <w:pStyle w:val="Default"/>
        <w:jc w:val="both"/>
        <w:rPr>
          <w:rFonts w:ascii="Cambria" w:hAnsi="Cambria"/>
          <w:color w:val="auto"/>
        </w:rPr>
      </w:pPr>
      <w:r>
        <w:rPr>
          <w:rFonts w:ascii="Cambria" w:hAnsi="Cambria"/>
          <w:color w:val="auto"/>
        </w:rPr>
        <w:t>5.6.1. Sal</w:t>
      </w:r>
      <w:r w:rsidR="0062487E" w:rsidRPr="0062487E">
        <w:rPr>
          <w:rFonts w:ascii="Cambria" w:hAnsi="Cambria"/>
          <w:color w:val="auto"/>
        </w:rPr>
        <w:t>i</w:t>
      </w:r>
      <w:r>
        <w:rPr>
          <w:rFonts w:ascii="Cambria" w:hAnsi="Cambria"/>
          <w:color w:val="auto"/>
        </w:rPr>
        <w:t>e</w:t>
      </w:r>
      <w:r w:rsidR="0062487E" w:rsidRPr="0062487E">
        <w:rPr>
          <w:rFonts w:ascii="Cambria" w:hAnsi="Cambria"/>
          <w:color w:val="auto"/>
        </w:rPr>
        <w:t>nta</w:t>
      </w:r>
      <w:r>
        <w:rPr>
          <w:rFonts w:ascii="Cambria" w:hAnsi="Cambria"/>
          <w:color w:val="auto"/>
        </w:rPr>
        <w:t>-se</w:t>
      </w:r>
      <w:r w:rsidR="0062487E" w:rsidRPr="0062487E">
        <w:rPr>
          <w:rFonts w:ascii="Cambria" w:hAnsi="Cambria"/>
          <w:color w:val="auto"/>
        </w:rPr>
        <w:t xml:space="preserve"> que o Decreto 11.871/23 atualizou os valores estabelecidos pela Lei nº 14.133/21, modificando o valor previsto no Art. 75, inciso II para R$ 59.906,02 (cinquenta e nove mil novecentos e seis reais e dois centavos). </w:t>
      </w:r>
    </w:p>
    <w:p w:rsidR="0062487E" w:rsidRPr="0062487E" w:rsidRDefault="0062487E" w:rsidP="0062487E">
      <w:pPr>
        <w:pStyle w:val="Default"/>
        <w:jc w:val="both"/>
        <w:rPr>
          <w:rFonts w:ascii="Cambria" w:hAnsi="Cambria"/>
          <w:color w:val="auto"/>
        </w:rPr>
      </w:pPr>
    </w:p>
    <w:p w:rsidR="0062487E" w:rsidRDefault="0062487E" w:rsidP="0062487E">
      <w:pPr>
        <w:pStyle w:val="NormalWeb"/>
        <w:spacing w:before="0" w:beforeAutospacing="0" w:after="0" w:afterAutospacing="0"/>
        <w:jc w:val="both"/>
        <w:rPr>
          <w:rFonts w:ascii="Cambria" w:hAnsi="Cambria"/>
          <w:sz w:val="20"/>
        </w:rPr>
      </w:pPr>
      <w:r>
        <w:rPr>
          <w:rFonts w:ascii="Cambria" w:hAnsi="Cambria"/>
        </w:rPr>
        <w:t xml:space="preserve">5.6.2. </w:t>
      </w:r>
      <w:r w:rsidRPr="00A9210C">
        <w:rPr>
          <w:rFonts w:ascii="Cambria" w:hAnsi="Cambria"/>
        </w:rPr>
        <w:t xml:space="preserve">Ao verificar os dados acima, tomando por base o valor estimado para o certame, infere-se que o referido valor de </w:t>
      </w:r>
      <w:r w:rsidRPr="0083160F">
        <w:rPr>
          <w:rFonts w:ascii="Cambria" w:hAnsi="Cambria"/>
          <w:b/>
          <w:sz w:val="20"/>
          <w:szCs w:val="20"/>
        </w:rPr>
        <w:t xml:space="preserve">R$ </w:t>
      </w:r>
      <w:r w:rsidR="00CC40BC">
        <w:rPr>
          <w:rFonts w:ascii="Cambria" w:hAnsi="Cambria"/>
          <w:b/>
          <w:sz w:val="20"/>
          <w:szCs w:val="20"/>
        </w:rPr>
        <w:t>25.673,55</w:t>
      </w:r>
      <w:r w:rsidRPr="0083160F">
        <w:rPr>
          <w:rFonts w:ascii="Cambria" w:hAnsi="Cambria"/>
          <w:b/>
          <w:sz w:val="20"/>
          <w:szCs w:val="20"/>
        </w:rPr>
        <w:t xml:space="preserve"> (</w:t>
      </w:r>
      <w:r w:rsidR="000A679C">
        <w:rPr>
          <w:rFonts w:ascii="Cambria" w:hAnsi="Cambria"/>
          <w:b/>
          <w:sz w:val="20"/>
          <w:szCs w:val="20"/>
        </w:rPr>
        <w:t>vinte e cinco mil seiscentos e setenta e três reais e cinquenta e cinco centavos</w:t>
      </w:r>
      <w:r w:rsidRPr="0083160F">
        <w:rPr>
          <w:rFonts w:ascii="Cambria" w:hAnsi="Cambria"/>
          <w:b/>
          <w:sz w:val="20"/>
          <w:szCs w:val="20"/>
        </w:rPr>
        <w:t>)</w:t>
      </w:r>
      <w:r w:rsidRPr="00A9210C">
        <w:rPr>
          <w:rFonts w:ascii="Cambria" w:hAnsi="Cambria"/>
          <w:b/>
          <w:bCs/>
        </w:rPr>
        <w:t xml:space="preserve"> </w:t>
      </w:r>
      <w:r w:rsidRPr="00A9210C">
        <w:rPr>
          <w:rFonts w:ascii="Cambria" w:hAnsi="Cambria"/>
        </w:rPr>
        <w:t>se enquadra legalmente na dispensa de licitação. Não havendo, portanto, óbices jurídicos quanto a estes aspectos.</w:t>
      </w:r>
    </w:p>
    <w:p w:rsidR="00F9642D" w:rsidRDefault="00F9642D" w:rsidP="007F3391">
      <w:pPr>
        <w:pStyle w:val="NormalWeb"/>
        <w:spacing w:before="0" w:beforeAutospacing="0" w:after="0" w:afterAutospacing="0"/>
        <w:jc w:val="both"/>
        <w:rPr>
          <w:rFonts w:ascii="Cambria" w:hAnsi="Cambria"/>
        </w:rPr>
      </w:pPr>
    </w:p>
    <w:p w:rsidR="00F9642D" w:rsidRDefault="00F9642D" w:rsidP="007F3391">
      <w:pPr>
        <w:pStyle w:val="NormalWeb"/>
        <w:spacing w:before="0" w:beforeAutospacing="0" w:after="0" w:afterAutospacing="0"/>
        <w:jc w:val="both"/>
        <w:rPr>
          <w:rFonts w:ascii="Cambria" w:hAnsi="Cambria"/>
        </w:rPr>
      </w:pPr>
      <w:r>
        <w:rPr>
          <w:rFonts w:ascii="Cambria" w:hAnsi="Cambria"/>
        </w:rPr>
        <w:t>5.7.</w:t>
      </w:r>
      <w:r w:rsidR="00A675FF" w:rsidRPr="00A675FF">
        <w:rPr>
          <w:rFonts w:ascii="Cambria" w:hAnsi="Cambria"/>
        </w:rPr>
        <w:t xml:space="preserve"> Dessa forma, nos casos previstos na lei, a administração pública é autorizada a realizar as contratações de forma direta. Ou seja, a dispensa de licitação é uma forma legal de contratação pelo governo. Mas ela só pode ser utilizada quando for expressamente permitida por lei.</w:t>
      </w:r>
    </w:p>
    <w:p w:rsidR="00F9642D" w:rsidRDefault="00F9642D" w:rsidP="007F3391">
      <w:pPr>
        <w:pStyle w:val="NormalWeb"/>
        <w:spacing w:before="0" w:beforeAutospacing="0" w:after="0" w:afterAutospacing="0"/>
        <w:jc w:val="both"/>
        <w:rPr>
          <w:rFonts w:ascii="Cambria" w:hAnsi="Cambria"/>
        </w:rPr>
      </w:pPr>
    </w:p>
    <w:p w:rsidR="00F9642D" w:rsidRDefault="00F9642D" w:rsidP="007F3391">
      <w:pPr>
        <w:pStyle w:val="NormalWeb"/>
        <w:spacing w:before="0" w:beforeAutospacing="0" w:after="0" w:afterAutospacing="0"/>
        <w:jc w:val="both"/>
        <w:rPr>
          <w:rFonts w:ascii="Cambria" w:hAnsi="Cambria"/>
        </w:rPr>
      </w:pPr>
      <w:r>
        <w:rPr>
          <w:rFonts w:ascii="Cambria" w:hAnsi="Cambria"/>
        </w:rPr>
        <w:t>5.8</w:t>
      </w:r>
      <w:r w:rsidR="00A675FF" w:rsidRPr="00A675FF">
        <w:rPr>
          <w:rFonts w:ascii="Cambria" w:hAnsi="Cambria"/>
        </w:rPr>
        <w:t>. A dispensa de licitação serve, e deve ser usada, para desburocratizar o processo licitatório, tornando a contratação mais rápida, pois visa atender necessidades iminentes do órgão.</w:t>
      </w:r>
    </w:p>
    <w:p w:rsidR="00F9642D" w:rsidRDefault="00F9642D" w:rsidP="007F3391">
      <w:pPr>
        <w:pStyle w:val="NormalWeb"/>
        <w:spacing w:before="0" w:beforeAutospacing="0" w:after="0" w:afterAutospacing="0"/>
        <w:jc w:val="both"/>
        <w:rPr>
          <w:rFonts w:ascii="Cambria" w:hAnsi="Cambria"/>
        </w:rPr>
      </w:pPr>
    </w:p>
    <w:p w:rsidR="00F9642D" w:rsidRDefault="00F9642D" w:rsidP="007F3391">
      <w:pPr>
        <w:pStyle w:val="NormalWeb"/>
        <w:spacing w:before="0" w:beforeAutospacing="0" w:after="0" w:afterAutospacing="0"/>
        <w:jc w:val="both"/>
        <w:rPr>
          <w:rFonts w:ascii="Cambria" w:hAnsi="Cambria"/>
        </w:rPr>
      </w:pPr>
      <w:r>
        <w:rPr>
          <w:rFonts w:ascii="Cambria" w:hAnsi="Cambria"/>
        </w:rPr>
        <w:t>5.9</w:t>
      </w:r>
      <w:r w:rsidR="00A675FF" w:rsidRPr="00A675FF">
        <w:rPr>
          <w:rFonts w:ascii="Cambria" w:hAnsi="Cambria"/>
        </w:rPr>
        <w:t>. Nessa toada, ao analisar a pretendida despesa, sua natureza e valor, depreende-se que a mesma enquadra-se na excepcionalidade descrita no inciso II do art. 75 da Lei nº 14.133/2021, configurando um caso de dispensa de licitação, em razão do valor estimado, que está abaixo dos limites fixados em lei.</w:t>
      </w:r>
    </w:p>
    <w:p w:rsidR="00F9642D" w:rsidRDefault="00F9642D" w:rsidP="007F3391">
      <w:pPr>
        <w:pStyle w:val="NormalWeb"/>
        <w:spacing w:before="0" w:beforeAutospacing="0" w:after="0" w:afterAutospacing="0"/>
        <w:jc w:val="both"/>
        <w:rPr>
          <w:rFonts w:ascii="Cambria" w:hAnsi="Cambria"/>
        </w:rPr>
      </w:pPr>
    </w:p>
    <w:p w:rsidR="00F9642D" w:rsidRDefault="00F9642D" w:rsidP="007F3391">
      <w:pPr>
        <w:pStyle w:val="NormalWeb"/>
        <w:spacing w:before="0" w:beforeAutospacing="0" w:after="0" w:afterAutospacing="0"/>
        <w:jc w:val="both"/>
        <w:rPr>
          <w:rFonts w:ascii="Cambria" w:hAnsi="Cambria"/>
        </w:rPr>
      </w:pPr>
      <w:r>
        <w:rPr>
          <w:rFonts w:ascii="Cambria" w:hAnsi="Cambria"/>
        </w:rPr>
        <w:t>5.10</w:t>
      </w:r>
      <w:r w:rsidR="00A675FF" w:rsidRPr="00A675FF">
        <w:rPr>
          <w:rFonts w:ascii="Cambria" w:hAnsi="Cambria"/>
        </w:rPr>
        <w:t>. A utilização da dispensa de licitação quando cabível desonera os cofres públicos, pois eventual procedimento licitatório é bastante oneroso.</w:t>
      </w:r>
    </w:p>
    <w:p w:rsidR="00F9642D" w:rsidRDefault="00F9642D" w:rsidP="007F3391">
      <w:pPr>
        <w:pStyle w:val="NormalWeb"/>
        <w:spacing w:before="0" w:beforeAutospacing="0" w:after="0" w:afterAutospacing="0"/>
        <w:jc w:val="both"/>
        <w:rPr>
          <w:rFonts w:ascii="Cambria" w:hAnsi="Cambria"/>
        </w:rPr>
      </w:pPr>
    </w:p>
    <w:p w:rsidR="00A675FF" w:rsidRPr="00A675FF" w:rsidRDefault="00F9642D" w:rsidP="007F3391">
      <w:pPr>
        <w:pStyle w:val="NormalWeb"/>
        <w:spacing w:before="0" w:beforeAutospacing="0" w:after="0" w:afterAutospacing="0"/>
        <w:jc w:val="both"/>
        <w:rPr>
          <w:rFonts w:ascii="Cambria" w:hAnsi="Cambria"/>
        </w:rPr>
      </w:pPr>
      <w:r>
        <w:rPr>
          <w:rFonts w:ascii="Cambria" w:hAnsi="Cambria"/>
        </w:rPr>
        <w:t>5.11</w:t>
      </w:r>
      <w:r w:rsidR="00A675FF" w:rsidRPr="00A675FF">
        <w:rPr>
          <w:rFonts w:ascii="Cambria" w:hAnsi="Cambria"/>
        </w:rPr>
        <w:t>. De outra feita, visando maximizar a economia e eficiência da aquisição, utilizamos no caso concreto, o sistema de Dispensa Eletrônica</w:t>
      </w:r>
      <w:r w:rsidR="009752E3">
        <w:rPr>
          <w:rFonts w:ascii="Cambria" w:hAnsi="Cambria"/>
        </w:rPr>
        <w:t xml:space="preserve"> (</w:t>
      </w:r>
      <w:hyperlink r:id="rId13" w:history="1">
        <w:r w:rsidR="009752E3">
          <w:rPr>
            <w:rStyle w:val="Hyperlink"/>
            <w:rFonts w:ascii="Cambria" w:hAnsi="Cambria" w:cs="Arial"/>
          </w:rPr>
          <w:t>www.licitardigital.com.br</w:t>
        </w:r>
      </w:hyperlink>
      <w:r w:rsidR="009752E3">
        <w:t>)</w:t>
      </w:r>
      <w:r w:rsidR="00A675FF" w:rsidRPr="00A675FF">
        <w:rPr>
          <w:rFonts w:ascii="Cambria" w:hAnsi="Cambria"/>
        </w:rPr>
        <w:t xml:space="preserve">, sendo que nessa opção, o Sistema divulga o objeto e as condições inseridas pelo órgão e as empresas interessadas e previamente cadastradas no sítio eletrônico participam com lances por até </w:t>
      </w:r>
      <w:r w:rsidR="009752E3">
        <w:rPr>
          <w:rFonts w:ascii="Cambria" w:hAnsi="Cambria"/>
        </w:rPr>
        <w:t>5</w:t>
      </w:r>
      <w:r w:rsidR="00A675FF" w:rsidRPr="00A675FF">
        <w:rPr>
          <w:rFonts w:ascii="Cambria" w:hAnsi="Cambria"/>
        </w:rPr>
        <w:t xml:space="preserve"> (cinco) dias </w:t>
      </w:r>
      <w:r w:rsidR="00A675FF" w:rsidRPr="00A675FF">
        <w:rPr>
          <w:rFonts w:ascii="Cambria" w:hAnsi="Cambria"/>
        </w:rPr>
        <w:lastRenderedPageBreak/>
        <w:t>corridos, após o que, o órgão analisa a documentação do(s) participante(s) que der(em) o melhor lance, até a adjudicação da proposta e posterior homologação da dispensa eletrônica.</w:t>
      </w:r>
    </w:p>
    <w:p w:rsidR="007F3391" w:rsidRPr="007F3391" w:rsidRDefault="007F3391" w:rsidP="00C85F63">
      <w:pPr>
        <w:pStyle w:val="NormalWeb"/>
        <w:spacing w:before="0" w:beforeAutospacing="0" w:after="0" w:afterAutospacing="0"/>
        <w:ind w:firstLine="720"/>
        <w:jc w:val="both"/>
        <w:rPr>
          <w:rFonts w:ascii="Cambria" w:hAnsi="Cambria"/>
        </w:rPr>
      </w:pPr>
    </w:p>
    <w:p w:rsidR="00027066" w:rsidRPr="004714AD" w:rsidRDefault="009752E3" w:rsidP="00027066">
      <w:pPr>
        <w:pStyle w:val="NormalWeb"/>
        <w:spacing w:before="0" w:beforeAutospacing="0" w:after="0" w:afterAutospacing="0"/>
        <w:rPr>
          <w:rFonts w:ascii="Cambria" w:hAnsi="Cambria" w:cs="Arial"/>
          <w:b/>
          <w:color w:val="000000"/>
        </w:rPr>
      </w:pPr>
      <w:r>
        <w:rPr>
          <w:rFonts w:ascii="Cambria" w:hAnsi="Cambria" w:cs="Arial"/>
          <w:b/>
          <w:color w:val="000000"/>
        </w:rPr>
        <w:t>6</w:t>
      </w:r>
      <w:r w:rsidR="00027066">
        <w:rPr>
          <w:rFonts w:ascii="Cambria" w:hAnsi="Cambria" w:cs="Arial"/>
          <w:b/>
          <w:color w:val="000000"/>
        </w:rPr>
        <w:t xml:space="preserve">. </w:t>
      </w:r>
      <w:r w:rsidR="00027066" w:rsidRPr="004714AD">
        <w:rPr>
          <w:rFonts w:ascii="Cambria" w:hAnsi="Cambria" w:cs="Arial"/>
          <w:b/>
          <w:color w:val="000000"/>
        </w:rPr>
        <w:t>ESTIMATIVA DO QUANTITATIVO / VALOR ESTIMADO</w:t>
      </w:r>
    </w:p>
    <w:p w:rsidR="00027066" w:rsidRPr="004714AD" w:rsidRDefault="00027066" w:rsidP="00027066">
      <w:pPr>
        <w:pStyle w:val="NormalWeb"/>
        <w:spacing w:before="0" w:beforeAutospacing="0" w:after="0" w:afterAutospacing="0"/>
        <w:jc w:val="both"/>
        <w:rPr>
          <w:rFonts w:ascii="Cambria" w:hAnsi="Cambria"/>
        </w:rPr>
      </w:pPr>
    </w:p>
    <w:p w:rsidR="00027066" w:rsidRDefault="009752E3" w:rsidP="009752E3">
      <w:pPr>
        <w:pStyle w:val="NormalWeb"/>
        <w:spacing w:before="0" w:beforeAutospacing="0" w:after="0" w:afterAutospacing="0"/>
        <w:jc w:val="both"/>
        <w:rPr>
          <w:rFonts w:ascii="Cambria" w:hAnsi="Cambria"/>
        </w:rPr>
      </w:pPr>
      <w:r>
        <w:rPr>
          <w:rFonts w:ascii="Cambria" w:hAnsi="Cambria"/>
        </w:rPr>
        <w:t xml:space="preserve">6.1. </w:t>
      </w:r>
      <w:r w:rsidR="00027066" w:rsidRPr="004714AD">
        <w:rPr>
          <w:rFonts w:ascii="Cambria" w:hAnsi="Cambria"/>
        </w:rPr>
        <w:t xml:space="preserve">Conforme levantamentos e pesquisas realizadas pela </w:t>
      </w:r>
      <w:r w:rsidR="004C40A5">
        <w:rPr>
          <w:rFonts w:ascii="Cambria" w:hAnsi="Cambria"/>
        </w:rPr>
        <w:t>S</w:t>
      </w:r>
      <w:r w:rsidR="00DA3317">
        <w:rPr>
          <w:rFonts w:ascii="Cambria" w:hAnsi="Cambria"/>
        </w:rPr>
        <w:t>ECRETARIA MUNICIPAL DE EDUCAÇÃO</w:t>
      </w:r>
      <w:r w:rsidR="00027066" w:rsidRPr="004714AD">
        <w:rPr>
          <w:rFonts w:ascii="Cambria" w:hAnsi="Cambria"/>
        </w:rPr>
        <w:t>,</w:t>
      </w:r>
      <w:r>
        <w:rPr>
          <w:rFonts w:ascii="Cambria" w:hAnsi="Cambria"/>
        </w:rPr>
        <w:t xml:space="preserve"> junto ao banco de preço,</w:t>
      </w:r>
      <w:r w:rsidR="00027066" w:rsidRPr="004714AD">
        <w:rPr>
          <w:rFonts w:ascii="Cambria" w:hAnsi="Cambria"/>
        </w:rPr>
        <w:t xml:space="preserve"> estima-se o valor do presente em </w:t>
      </w:r>
      <w:r w:rsidR="007A46A9">
        <w:rPr>
          <w:rFonts w:ascii="Cambria" w:hAnsi="Cambria"/>
          <w:b/>
        </w:rPr>
        <w:t xml:space="preserve">R$ </w:t>
      </w:r>
      <w:r w:rsidR="00CC40BC">
        <w:rPr>
          <w:rFonts w:ascii="Cambria" w:hAnsi="Cambria"/>
          <w:b/>
        </w:rPr>
        <w:t>25.673,55</w:t>
      </w:r>
      <w:r w:rsidR="007A46A9">
        <w:rPr>
          <w:rFonts w:ascii="Cambria" w:hAnsi="Cambria"/>
          <w:b/>
        </w:rPr>
        <w:t xml:space="preserve"> (</w:t>
      </w:r>
      <w:r w:rsidR="00DA3317">
        <w:rPr>
          <w:rFonts w:ascii="Cambria" w:hAnsi="Cambria"/>
          <w:b/>
        </w:rPr>
        <w:t>v</w:t>
      </w:r>
      <w:r w:rsidR="004F673C">
        <w:rPr>
          <w:rFonts w:ascii="Cambria" w:hAnsi="Cambria"/>
          <w:b/>
        </w:rPr>
        <w:t>inte e cinco mil seiscentos e setenta e três reais e cinquenta e cinco centavos</w:t>
      </w:r>
      <w:r w:rsidR="007A46A9">
        <w:rPr>
          <w:rFonts w:ascii="Cambria" w:hAnsi="Cambria"/>
          <w:b/>
        </w:rPr>
        <w:t>)</w:t>
      </w:r>
      <w:r w:rsidR="00027066" w:rsidRPr="004714AD">
        <w:rPr>
          <w:rFonts w:ascii="Cambria" w:hAnsi="Cambria"/>
        </w:rPr>
        <w:t>.</w:t>
      </w:r>
    </w:p>
    <w:p w:rsidR="005025FE" w:rsidRDefault="005025FE" w:rsidP="00027066">
      <w:pPr>
        <w:pStyle w:val="NormalWeb"/>
        <w:spacing w:before="0" w:beforeAutospacing="0" w:after="0" w:afterAutospacing="0"/>
        <w:jc w:val="both"/>
        <w:rPr>
          <w:rFonts w:ascii="Cambria" w:hAnsi="Cambria"/>
        </w:rPr>
      </w:pPr>
    </w:p>
    <w:p w:rsidR="00B3139D" w:rsidRDefault="002515A8" w:rsidP="00967794">
      <w:pPr>
        <w:jc w:val="both"/>
        <w:rPr>
          <w:rFonts w:ascii="Cambria" w:hAnsi="Cambria"/>
          <w:b/>
          <w:sz w:val="24"/>
          <w:szCs w:val="24"/>
        </w:rPr>
      </w:pPr>
      <w:r>
        <w:rPr>
          <w:rFonts w:ascii="Cambria" w:hAnsi="Cambria"/>
          <w:b/>
          <w:sz w:val="24"/>
          <w:szCs w:val="24"/>
        </w:rPr>
        <w:t>7</w:t>
      </w:r>
      <w:r w:rsidR="00B3139D">
        <w:rPr>
          <w:rFonts w:ascii="Cambria" w:hAnsi="Cambria"/>
          <w:b/>
          <w:sz w:val="24"/>
          <w:szCs w:val="24"/>
        </w:rPr>
        <w:t xml:space="preserve">. </w:t>
      </w:r>
      <w:r w:rsidR="00CA3C6A">
        <w:rPr>
          <w:rFonts w:ascii="Cambria" w:hAnsi="Cambria"/>
          <w:b/>
          <w:sz w:val="24"/>
          <w:szCs w:val="24"/>
        </w:rPr>
        <w:t xml:space="preserve">PRAZO DE </w:t>
      </w:r>
      <w:r w:rsidR="00B3139D">
        <w:rPr>
          <w:rFonts w:ascii="Cambria" w:hAnsi="Cambria"/>
          <w:b/>
          <w:sz w:val="24"/>
          <w:szCs w:val="24"/>
        </w:rPr>
        <w:t>EXECUÇÃO</w:t>
      </w:r>
      <w:r w:rsidR="00836EA8">
        <w:rPr>
          <w:rFonts w:ascii="Cambria" w:hAnsi="Cambria"/>
          <w:b/>
          <w:sz w:val="24"/>
          <w:szCs w:val="24"/>
        </w:rPr>
        <w:t xml:space="preserve"> E</w:t>
      </w:r>
      <w:r w:rsidR="00CA3C6A">
        <w:rPr>
          <w:rFonts w:ascii="Cambria" w:hAnsi="Cambria"/>
          <w:b/>
          <w:sz w:val="24"/>
          <w:szCs w:val="24"/>
        </w:rPr>
        <w:t xml:space="preserve"> VIGÊNCIA</w:t>
      </w:r>
    </w:p>
    <w:p w:rsidR="00CA3C6A" w:rsidRDefault="002515A8" w:rsidP="002515A8">
      <w:pPr>
        <w:spacing w:after="0"/>
        <w:jc w:val="both"/>
        <w:rPr>
          <w:rFonts w:ascii="Cambria" w:hAnsi="Cambria"/>
          <w:sz w:val="24"/>
          <w:szCs w:val="24"/>
        </w:rPr>
      </w:pPr>
      <w:r>
        <w:rPr>
          <w:rFonts w:ascii="Cambria" w:hAnsi="Cambria"/>
          <w:sz w:val="24"/>
          <w:szCs w:val="24"/>
        </w:rPr>
        <w:t xml:space="preserve">7.1. </w:t>
      </w:r>
      <w:r w:rsidR="00CA3C6A" w:rsidRPr="00CA3C6A">
        <w:rPr>
          <w:rFonts w:ascii="Cambria" w:hAnsi="Cambria"/>
          <w:sz w:val="24"/>
          <w:szCs w:val="24"/>
        </w:rPr>
        <w:t xml:space="preserve">Após a ratificação da dispensa de licitação, o contrato será formalizado entre </w:t>
      </w:r>
      <w:r w:rsidR="00CA3C6A">
        <w:rPr>
          <w:rFonts w:ascii="Cambria" w:hAnsi="Cambria"/>
          <w:sz w:val="24"/>
          <w:szCs w:val="24"/>
        </w:rPr>
        <w:t xml:space="preserve">a Prefeitura Municipal de </w:t>
      </w:r>
      <w:r w:rsidR="00275859">
        <w:rPr>
          <w:rFonts w:ascii="Cambria" w:hAnsi="Cambria"/>
          <w:sz w:val="24"/>
          <w:szCs w:val="24"/>
        </w:rPr>
        <w:t>Nova Porteirinha</w:t>
      </w:r>
      <w:r w:rsidR="00CA3C6A" w:rsidRPr="00CA3C6A">
        <w:rPr>
          <w:rFonts w:ascii="Cambria" w:hAnsi="Cambria"/>
          <w:sz w:val="24"/>
          <w:szCs w:val="24"/>
        </w:rPr>
        <w:t xml:space="preserve"> e a </w:t>
      </w:r>
      <w:r>
        <w:rPr>
          <w:rFonts w:ascii="Cambria" w:hAnsi="Cambria"/>
          <w:sz w:val="24"/>
          <w:szCs w:val="24"/>
        </w:rPr>
        <w:t>empresa vencedora do certame</w:t>
      </w:r>
      <w:r w:rsidR="00CA3C6A" w:rsidRPr="00CA3C6A">
        <w:rPr>
          <w:rFonts w:ascii="Cambria" w:hAnsi="Cambria"/>
          <w:sz w:val="24"/>
          <w:szCs w:val="24"/>
        </w:rPr>
        <w:t>.</w:t>
      </w:r>
    </w:p>
    <w:p w:rsidR="00CA3C6A" w:rsidRDefault="00CA3C6A" w:rsidP="009C3D5B">
      <w:pPr>
        <w:spacing w:after="0"/>
        <w:jc w:val="both"/>
        <w:rPr>
          <w:rFonts w:ascii="Cambria" w:hAnsi="Cambria"/>
          <w:sz w:val="24"/>
          <w:szCs w:val="24"/>
        </w:rPr>
      </w:pPr>
    </w:p>
    <w:p w:rsidR="00A94DA5" w:rsidRDefault="002515A8" w:rsidP="002515A8">
      <w:pPr>
        <w:spacing w:after="0"/>
        <w:jc w:val="both"/>
        <w:rPr>
          <w:rFonts w:ascii="Cambria" w:hAnsi="Cambria"/>
          <w:sz w:val="24"/>
          <w:szCs w:val="24"/>
        </w:rPr>
      </w:pPr>
      <w:r>
        <w:rPr>
          <w:rFonts w:ascii="Cambria" w:hAnsi="Cambria"/>
          <w:sz w:val="24"/>
          <w:szCs w:val="24"/>
        </w:rPr>
        <w:t xml:space="preserve">7.2. </w:t>
      </w:r>
      <w:r w:rsidR="00A94DA5" w:rsidRPr="00A94DA5">
        <w:rPr>
          <w:rFonts w:ascii="Cambria" w:hAnsi="Cambria"/>
          <w:sz w:val="24"/>
          <w:szCs w:val="24"/>
        </w:rPr>
        <w:t xml:space="preserve">O prazo de vigência do contrato será </w:t>
      </w:r>
      <w:r>
        <w:rPr>
          <w:rFonts w:ascii="Cambria" w:hAnsi="Cambria"/>
          <w:sz w:val="24"/>
          <w:szCs w:val="24"/>
        </w:rPr>
        <w:t>até 31 de dezembro de 202</w:t>
      </w:r>
      <w:r w:rsidR="00DA3317">
        <w:rPr>
          <w:rFonts w:ascii="Cambria" w:hAnsi="Cambria"/>
          <w:sz w:val="24"/>
          <w:szCs w:val="24"/>
        </w:rPr>
        <w:t>5</w:t>
      </w:r>
      <w:r w:rsidR="00A94DA5" w:rsidRPr="00A94DA5">
        <w:rPr>
          <w:rFonts w:ascii="Cambria" w:hAnsi="Cambria"/>
          <w:sz w:val="24"/>
          <w:szCs w:val="24"/>
        </w:rPr>
        <w:t xml:space="preserve">, contados a partir da data de sua assinatura, com validade e eficácia legal após a publicação do seu extrato no </w:t>
      </w:r>
      <w:r w:rsidR="00A94DA5">
        <w:rPr>
          <w:rFonts w:ascii="Cambria" w:hAnsi="Cambria"/>
          <w:sz w:val="24"/>
          <w:szCs w:val="24"/>
        </w:rPr>
        <w:t>Portal Nacional de Contratação Públicas</w:t>
      </w:r>
      <w:r w:rsidR="00A94DA5" w:rsidRPr="00A94DA5">
        <w:rPr>
          <w:rFonts w:ascii="Cambria" w:hAnsi="Cambria"/>
          <w:sz w:val="24"/>
          <w:szCs w:val="24"/>
        </w:rPr>
        <w:t>, podendo ser prorrogado para atender ao interesse da administração pública e nos termos da lei.</w:t>
      </w:r>
    </w:p>
    <w:p w:rsidR="00A94DA5" w:rsidRDefault="00A94DA5" w:rsidP="009C3D5B">
      <w:pPr>
        <w:spacing w:after="0"/>
        <w:jc w:val="both"/>
        <w:rPr>
          <w:rFonts w:ascii="Cambria" w:hAnsi="Cambria"/>
          <w:sz w:val="24"/>
          <w:szCs w:val="24"/>
        </w:rPr>
      </w:pPr>
    </w:p>
    <w:p w:rsidR="003646FC" w:rsidRDefault="00BB6CF4" w:rsidP="003646FC">
      <w:pPr>
        <w:pStyle w:val="NormalWeb"/>
        <w:spacing w:before="0" w:beforeAutospacing="0" w:after="0" w:afterAutospacing="0"/>
        <w:jc w:val="both"/>
        <w:rPr>
          <w:rFonts w:ascii="Cambria" w:hAnsi="Cambria"/>
        </w:rPr>
      </w:pPr>
      <w:r>
        <w:rPr>
          <w:rFonts w:ascii="Cambria" w:hAnsi="Cambria"/>
          <w:b/>
        </w:rPr>
        <w:t>8</w:t>
      </w:r>
      <w:r w:rsidR="003646FC">
        <w:rPr>
          <w:rFonts w:ascii="Cambria" w:hAnsi="Cambria"/>
          <w:b/>
        </w:rPr>
        <w:t xml:space="preserve">. </w:t>
      </w:r>
      <w:r w:rsidR="003646FC" w:rsidRPr="00F312D0">
        <w:rPr>
          <w:rFonts w:ascii="Cambria" w:hAnsi="Cambria"/>
          <w:b/>
        </w:rPr>
        <w:t>DO PAGAMENTO</w:t>
      </w:r>
      <w:r w:rsidR="00A94DC3">
        <w:rPr>
          <w:rFonts w:ascii="Cambria" w:hAnsi="Cambria"/>
          <w:b/>
        </w:rPr>
        <w:t xml:space="preserve"> E DO REAJUSTAMENTO</w:t>
      </w:r>
    </w:p>
    <w:p w:rsidR="003646FC" w:rsidRPr="00243A22" w:rsidRDefault="003646FC" w:rsidP="003646FC">
      <w:pPr>
        <w:pStyle w:val="NormalWeb"/>
        <w:spacing w:before="0" w:beforeAutospacing="0" w:after="0" w:afterAutospacing="0"/>
        <w:jc w:val="both"/>
        <w:rPr>
          <w:rFonts w:ascii="Cambria" w:hAnsi="Cambria"/>
        </w:rPr>
      </w:pPr>
    </w:p>
    <w:p w:rsidR="00243A22" w:rsidRDefault="00BB6CF4" w:rsidP="00BB6CF4">
      <w:pPr>
        <w:pStyle w:val="NormalWeb"/>
        <w:spacing w:before="0" w:beforeAutospacing="0" w:after="0" w:afterAutospacing="0"/>
        <w:jc w:val="both"/>
        <w:rPr>
          <w:rFonts w:ascii="Cambria" w:hAnsi="Cambria"/>
        </w:rPr>
      </w:pPr>
      <w:r>
        <w:rPr>
          <w:rFonts w:ascii="Cambria" w:hAnsi="Cambria"/>
        </w:rPr>
        <w:t xml:space="preserve">8.1. </w:t>
      </w:r>
      <w:r w:rsidR="00243A22" w:rsidRPr="00243A22">
        <w:rPr>
          <w:rFonts w:ascii="Cambria" w:hAnsi="Cambria"/>
        </w:rPr>
        <w:t>O pagamento será realizado dentro de 30 (trinta) dias, após a efetiva execução dos serviços e mediante a apresentação de Nota Fiscal e após atesto do setor competente, nos termos da Lei Federal nº 14.133/2021.</w:t>
      </w:r>
    </w:p>
    <w:p w:rsidR="00243A22" w:rsidRDefault="00243A22" w:rsidP="00243A22">
      <w:pPr>
        <w:pStyle w:val="NormalWeb"/>
        <w:spacing w:before="0" w:beforeAutospacing="0" w:after="0" w:afterAutospacing="0"/>
        <w:ind w:firstLine="720"/>
        <w:jc w:val="both"/>
        <w:rPr>
          <w:rFonts w:ascii="Cambria" w:hAnsi="Cambria"/>
        </w:rPr>
      </w:pPr>
    </w:p>
    <w:p w:rsidR="00243A22" w:rsidRDefault="00BB6CF4" w:rsidP="00BB6CF4">
      <w:pPr>
        <w:pStyle w:val="NormalWeb"/>
        <w:spacing w:before="0" w:beforeAutospacing="0" w:after="0" w:afterAutospacing="0"/>
        <w:jc w:val="both"/>
        <w:rPr>
          <w:rFonts w:ascii="Cambria" w:hAnsi="Cambria"/>
        </w:rPr>
      </w:pPr>
      <w:r>
        <w:rPr>
          <w:rFonts w:ascii="Cambria" w:hAnsi="Cambria"/>
        </w:rPr>
        <w:t xml:space="preserve">8.2. </w:t>
      </w:r>
      <w:r w:rsidR="00243A22" w:rsidRPr="00243A22">
        <w:rPr>
          <w:rFonts w:ascii="Cambria" w:hAnsi="Cambria"/>
        </w:rPr>
        <w:t>A inadimplência da Contratada com relação aos encargos sociais, trabalhistas, fiscais e comerciais ou indenizações não transfere à Contratante a responsabilidade por seu pagamento, nem poderá onerar o objeto contratado, de acordo com o artigo 121, parágrafo único, da Lei Federal nº. 14.133/2021.</w:t>
      </w:r>
    </w:p>
    <w:p w:rsidR="00585CA9" w:rsidRPr="00585CA9" w:rsidRDefault="00585CA9" w:rsidP="00243A22">
      <w:pPr>
        <w:pStyle w:val="NormalWeb"/>
        <w:spacing w:before="0" w:beforeAutospacing="0" w:after="0" w:afterAutospacing="0"/>
        <w:ind w:firstLine="720"/>
        <w:jc w:val="both"/>
        <w:rPr>
          <w:rFonts w:ascii="Cambria" w:hAnsi="Cambria"/>
        </w:rPr>
      </w:pPr>
    </w:p>
    <w:p w:rsidR="00A94DC3" w:rsidRPr="00A94DC3" w:rsidRDefault="00BB6CF4" w:rsidP="00BB6CF4">
      <w:pPr>
        <w:spacing w:after="0" w:line="240" w:lineRule="auto"/>
        <w:rPr>
          <w:rFonts w:ascii="Cambria" w:eastAsia="Times New Roman" w:hAnsi="Cambria" w:cs="Times New Roman"/>
          <w:b/>
          <w:sz w:val="24"/>
          <w:szCs w:val="24"/>
        </w:rPr>
      </w:pPr>
      <w:r>
        <w:rPr>
          <w:rFonts w:ascii="Cambria" w:hAnsi="Cambria"/>
          <w:sz w:val="24"/>
          <w:szCs w:val="24"/>
        </w:rPr>
        <w:t xml:space="preserve">8.3. </w:t>
      </w:r>
      <w:r w:rsidR="00A94DC3" w:rsidRPr="00A94DC3">
        <w:rPr>
          <w:rFonts w:ascii="Cambria" w:hAnsi="Cambria"/>
          <w:sz w:val="24"/>
          <w:szCs w:val="24"/>
        </w:rPr>
        <w:t>Os preços contratados são fixos e irreajustáveis no prazo de um ano.</w:t>
      </w:r>
    </w:p>
    <w:p w:rsidR="00A94DC3" w:rsidRDefault="00A94DC3" w:rsidP="004935D2">
      <w:pPr>
        <w:spacing w:after="0" w:line="240" w:lineRule="auto"/>
        <w:rPr>
          <w:rFonts w:ascii="Cambria" w:eastAsia="Times New Roman" w:hAnsi="Cambria" w:cs="Times New Roman"/>
          <w:b/>
          <w:sz w:val="24"/>
          <w:szCs w:val="24"/>
        </w:rPr>
      </w:pPr>
    </w:p>
    <w:p w:rsidR="00F77F5C" w:rsidRDefault="00BB6CF4" w:rsidP="004935D2">
      <w:pPr>
        <w:spacing w:after="0" w:line="240" w:lineRule="auto"/>
        <w:rPr>
          <w:rFonts w:ascii="Cambria" w:eastAsia="Times New Roman" w:hAnsi="Cambria" w:cs="Times New Roman"/>
          <w:b/>
          <w:sz w:val="24"/>
          <w:szCs w:val="24"/>
        </w:rPr>
      </w:pPr>
      <w:r>
        <w:rPr>
          <w:rFonts w:ascii="Cambria" w:eastAsia="Times New Roman" w:hAnsi="Cambria" w:cs="Times New Roman"/>
          <w:b/>
          <w:sz w:val="24"/>
          <w:szCs w:val="24"/>
        </w:rPr>
        <w:t>9</w:t>
      </w:r>
      <w:r w:rsidR="00F77F5C">
        <w:rPr>
          <w:rFonts w:ascii="Cambria" w:eastAsia="Times New Roman" w:hAnsi="Cambria" w:cs="Times New Roman"/>
          <w:b/>
          <w:sz w:val="24"/>
          <w:szCs w:val="24"/>
        </w:rPr>
        <w:t>. CONTRATAÇÃO</w:t>
      </w:r>
    </w:p>
    <w:p w:rsidR="00F77F5C" w:rsidRPr="00F77F5C" w:rsidRDefault="00F77F5C" w:rsidP="00F77F5C">
      <w:pPr>
        <w:spacing w:before="106" w:after="0" w:line="240" w:lineRule="auto"/>
        <w:ind w:right="-1"/>
        <w:jc w:val="both"/>
        <w:textAlignment w:val="baseline"/>
        <w:rPr>
          <w:rFonts w:ascii="Cambria" w:hAnsi="Cambria"/>
          <w:b/>
          <w:sz w:val="6"/>
          <w:szCs w:val="24"/>
        </w:rPr>
      </w:pPr>
    </w:p>
    <w:p w:rsidR="00F77F5C" w:rsidRPr="00F77F5C" w:rsidRDefault="00BB6CF4" w:rsidP="00BB6CF4">
      <w:pPr>
        <w:spacing w:before="106" w:after="0" w:line="240" w:lineRule="auto"/>
        <w:ind w:right="-1"/>
        <w:jc w:val="both"/>
        <w:textAlignment w:val="baseline"/>
        <w:rPr>
          <w:rFonts w:ascii="Cambria" w:hAnsi="Cambria"/>
          <w:sz w:val="24"/>
          <w:szCs w:val="24"/>
        </w:rPr>
      </w:pPr>
      <w:r>
        <w:rPr>
          <w:rFonts w:ascii="Cambria" w:hAnsi="Cambria"/>
          <w:sz w:val="24"/>
          <w:szCs w:val="24"/>
        </w:rPr>
        <w:t xml:space="preserve">9.1. </w:t>
      </w:r>
      <w:r w:rsidR="00F77F5C" w:rsidRPr="00F77F5C">
        <w:rPr>
          <w:rFonts w:ascii="Cambria" w:hAnsi="Cambria"/>
          <w:sz w:val="24"/>
          <w:szCs w:val="24"/>
        </w:rPr>
        <w:t xml:space="preserve">Após a autorização da autoridade competente para a contratação direta e sua devida publicação no sítio eletrônico oficial da Prefeitura Municipal de </w:t>
      </w:r>
      <w:r w:rsidR="00275859">
        <w:rPr>
          <w:rFonts w:ascii="Cambria" w:hAnsi="Cambria"/>
          <w:sz w:val="24"/>
          <w:szCs w:val="24"/>
        </w:rPr>
        <w:t>Nova Porteirinha</w:t>
      </w:r>
      <w:r w:rsidR="00F77F5C" w:rsidRPr="00F77F5C">
        <w:rPr>
          <w:rFonts w:ascii="Cambria" w:hAnsi="Cambria"/>
          <w:sz w:val="24"/>
          <w:szCs w:val="24"/>
        </w:rPr>
        <w:t xml:space="preserve">, caso se conclua pela contratação, será firmado Termo de Contrato, nos termos da minuta constante do </w:t>
      </w:r>
      <w:r w:rsidR="00F77F5C" w:rsidRPr="00980087">
        <w:rPr>
          <w:rFonts w:ascii="Cambria" w:hAnsi="Cambria"/>
          <w:b/>
          <w:sz w:val="24"/>
          <w:szCs w:val="24"/>
        </w:rPr>
        <w:t xml:space="preserve">Anexo </w:t>
      </w:r>
      <w:r w:rsidR="00715069">
        <w:rPr>
          <w:rFonts w:ascii="Cambria" w:hAnsi="Cambria"/>
          <w:b/>
          <w:sz w:val="24"/>
          <w:szCs w:val="24"/>
        </w:rPr>
        <w:t>III</w:t>
      </w:r>
      <w:r w:rsidR="00E972C3" w:rsidRPr="00980087">
        <w:rPr>
          <w:rFonts w:ascii="Cambria" w:hAnsi="Cambria"/>
          <w:b/>
          <w:sz w:val="24"/>
          <w:szCs w:val="24"/>
        </w:rPr>
        <w:t>,</w:t>
      </w:r>
      <w:r w:rsidR="00E972C3">
        <w:rPr>
          <w:rFonts w:ascii="Cambria" w:hAnsi="Cambria"/>
          <w:sz w:val="24"/>
          <w:szCs w:val="24"/>
        </w:rPr>
        <w:t xml:space="preserve"> do </w:t>
      </w:r>
      <w:r w:rsidR="00F77F5C" w:rsidRPr="00F77F5C">
        <w:rPr>
          <w:rFonts w:ascii="Cambria" w:hAnsi="Cambria"/>
          <w:sz w:val="24"/>
          <w:szCs w:val="24"/>
        </w:rPr>
        <w:t>Aviso de Contratação Direta.</w:t>
      </w:r>
    </w:p>
    <w:p w:rsidR="00F77F5C" w:rsidRPr="00E972C3" w:rsidRDefault="00BB6CF4" w:rsidP="00BB6CF4">
      <w:pPr>
        <w:spacing w:before="106" w:after="0" w:line="240" w:lineRule="auto"/>
        <w:ind w:right="-1"/>
        <w:jc w:val="both"/>
        <w:textAlignment w:val="baseline"/>
        <w:rPr>
          <w:rFonts w:ascii="Cambria" w:hAnsi="Cambria"/>
          <w:sz w:val="24"/>
          <w:szCs w:val="24"/>
        </w:rPr>
      </w:pPr>
      <w:r>
        <w:rPr>
          <w:rFonts w:ascii="Cambria" w:hAnsi="Cambria"/>
          <w:sz w:val="24"/>
          <w:szCs w:val="24"/>
        </w:rPr>
        <w:t xml:space="preserve">9.2. </w:t>
      </w:r>
      <w:r w:rsidR="00F77F5C" w:rsidRPr="00E972C3">
        <w:rPr>
          <w:rFonts w:ascii="Cambria" w:hAnsi="Cambria"/>
          <w:sz w:val="24"/>
          <w:szCs w:val="24"/>
        </w:rPr>
        <w:t xml:space="preserve">O vencedor da presente Dispensa Eletrônica terá o prazo de </w:t>
      </w:r>
      <w:r w:rsidR="00F77F5C" w:rsidRPr="00E972C3">
        <w:rPr>
          <w:rFonts w:ascii="Cambria" w:hAnsi="Cambria"/>
          <w:b/>
          <w:sz w:val="24"/>
          <w:szCs w:val="24"/>
        </w:rPr>
        <w:t>05 (cinco)</w:t>
      </w:r>
      <w:r w:rsidR="00F77F5C" w:rsidRPr="00E972C3">
        <w:rPr>
          <w:rFonts w:ascii="Cambria" w:hAnsi="Cambria"/>
          <w:sz w:val="24"/>
          <w:szCs w:val="24"/>
        </w:rPr>
        <w:t xml:space="preserve"> dias úteis, contados a partir da data de sua convocação, para assinar o Termo de Contrato, sob pena de decair do direito à contratação, sem prejuízo das sanções previstas neste Aviso de Contratação Direta.</w:t>
      </w:r>
    </w:p>
    <w:p w:rsidR="00BB6CF4" w:rsidRPr="00BB6CF4" w:rsidRDefault="00BB6CF4" w:rsidP="00BB6CF4">
      <w:pPr>
        <w:spacing w:before="106" w:after="0" w:line="240" w:lineRule="auto"/>
        <w:ind w:right="-1"/>
        <w:jc w:val="both"/>
        <w:textAlignment w:val="baseline"/>
        <w:rPr>
          <w:rFonts w:ascii="Cambria" w:hAnsi="Cambria"/>
          <w:sz w:val="6"/>
          <w:szCs w:val="24"/>
        </w:rPr>
      </w:pPr>
    </w:p>
    <w:p w:rsidR="00F77F5C" w:rsidRPr="00E972C3" w:rsidRDefault="00BB6CF4" w:rsidP="00BB6CF4">
      <w:pPr>
        <w:spacing w:before="106" w:after="0" w:line="240" w:lineRule="auto"/>
        <w:ind w:right="-1"/>
        <w:jc w:val="both"/>
        <w:textAlignment w:val="baseline"/>
        <w:rPr>
          <w:rFonts w:ascii="Cambria" w:hAnsi="Cambria"/>
          <w:sz w:val="24"/>
          <w:szCs w:val="24"/>
        </w:rPr>
      </w:pPr>
      <w:r>
        <w:rPr>
          <w:rFonts w:ascii="Cambria" w:hAnsi="Cambria"/>
          <w:sz w:val="24"/>
          <w:szCs w:val="24"/>
        </w:rPr>
        <w:t xml:space="preserve">9.3. </w:t>
      </w:r>
      <w:r w:rsidR="00F77F5C" w:rsidRPr="00E972C3">
        <w:rPr>
          <w:rFonts w:ascii="Cambria" w:hAnsi="Cambria"/>
          <w:sz w:val="24"/>
          <w:szCs w:val="24"/>
        </w:rPr>
        <w:t xml:space="preserve">Alternativamente à convocação para comparecer perante o órgão ou entidade para a assinatura do Termo de Contrato, a Administração poderá encaminhá-lo para assinatura, </w:t>
      </w:r>
      <w:r w:rsidR="00F77F5C" w:rsidRPr="00E972C3">
        <w:rPr>
          <w:rFonts w:ascii="Cambria" w:hAnsi="Cambria"/>
          <w:sz w:val="24"/>
          <w:szCs w:val="24"/>
        </w:rPr>
        <w:lastRenderedPageBreak/>
        <w:t xml:space="preserve">mediante correspondência postal com aviso de recebimento (AR) ou meio eletrônico, para que seja assinado e devolvido no prazo de </w:t>
      </w:r>
      <w:r w:rsidR="00F77F5C" w:rsidRPr="00E972C3">
        <w:rPr>
          <w:rFonts w:ascii="Cambria" w:hAnsi="Cambria"/>
          <w:b/>
          <w:sz w:val="24"/>
          <w:szCs w:val="24"/>
        </w:rPr>
        <w:t xml:space="preserve">05 (cinco) </w:t>
      </w:r>
      <w:r w:rsidR="00F77F5C" w:rsidRPr="00E972C3">
        <w:rPr>
          <w:rFonts w:ascii="Cambria" w:hAnsi="Cambria"/>
          <w:sz w:val="24"/>
          <w:szCs w:val="24"/>
        </w:rPr>
        <w:t>dias úteis, a contar da data de seu recebimento.</w:t>
      </w:r>
    </w:p>
    <w:p w:rsidR="00BB6CF4" w:rsidRPr="00BB6CF4" w:rsidRDefault="00BB6CF4" w:rsidP="00715069">
      <w:pPr>
        <w:spacing w:before="106" w:after="0" w:line="240" w:lineRule="auto"/>
        <w:ind w:right="-1" w:firstLine="720"/>
        <w:jc w:val="both"/>
        <w:textAlignment w:val="baseline"/>
        <w:rPr>
          <w:rFonts w:ascii="Cambria" w:hAnsi="Cambria"/>
          <w:sz w:val="8"/>
          <w:szCs w:val="24"/>
        </w:rPr>
      </w:pPr>
    </w:p>
    <w:p w:rsidR="00F77F5C" w:rsidRPr="00E972C3" w:rsidRDefault="00BB6CF4" w:rsidP="00BB6CF4">
      <w:pPr>
        <w:spacing w:before="106" w:after="0" w:line="240" w:lineRule="auto"/>
        <w:ind w:right="-1"/>
        <w:jc w:val="both"/>
        <w:textAlignment w:val="baseline"/>
        <w:rPr>
          <w:rFonts w:ascii="Cambria" w:eastAsia="Times New Roman" w:hAnsi="Cambria"/>
          <w:color w:val="000000"/>
          <w:sz w:val="24"/>
          <w:szCs w:val="24"/>
        </w:rPr>
      </w:pPr>
      <w:r>
        <w:rPr>
          <w:rFonts w:ascii="Cambria" w:hAnsi="Cambria"/>
          <w:sz w:val="24"/>
          <w:szCs w:val="24"/>
        </w:rPr>
        <w:t xml:space="preserve">9.4. </w:t>
      </w:r>
      <w:r w:rsidR="00F77F5C" w:rsidRPr="00E972C3">
        <w:rPr>
          <w:rFonts w:ascii="Cambria" w:hAnsi="Cambria"/>
          <w:sz w:val="24"/>
          <w:szCs w:val="24"/>
        </w:rPr>
        <w:t xml:space="preserve">O prazo previsto para assinatura do contrato poderá ser prorrogado </w:t>
      </w:r>
      <w:r w:rsidR="00F77F5C" w:rsidRPr="00E972C3">
        <w:rPr>
          <w:rFonts w:ascii="Cambria" w:hAnsi="Cambria"/>
          <w:b/>
          <w:sz w:val="24"/>
          <w:szCs w:val="24"/>
        </w:rPr>
        <w:t>1 (uma)</w:t>
      </w:r>
      <w:r w:rsidR="00F77F5C" w:rsidRPr="00E972C3">
        <w:rPr>
          <w:rFonts w:ascii="Cambria" w:hAnsi="Cambria"/>
          <w:sz w:val="24"/>
          <w:szCs w:val="24"/>
        </w:rPr>
        <w:t xml:space="preserve"> vez, por igual período, por solicitação justificada do vencedor da presente Dispensa Eletrônica e aceita pela Administração</w:t>
      </w:r>
    </w:p>
    <w:p w:rsidR="00F77F5C" w:rsidRPr="00F77F5C" w:rsidRDefault="00F77F5C" w:rsidP="00094171">
      <w:pPr>
        <w:pStyle w:val="PargrafodaLista"/>
        <w:numPr>
          <w:ilvl w:val="0"/>
          <w:numId w:val="6"/>
        </w:numPr>
        <w:spacing w:before="106" w:after="0" w:line="240" w:lineRule="auto"/>
        <w:ind w:right="-1"/>
        <w:jc w:val="both"/>
        <w:textAlignment w:val="baseline"/>
        <w:rPr>
          <w:rFonts w:ascii="Cambria" w:eastAsia="Times New Roman" w:hAnsi="Cambria"/>
          <w:color w:val="000000"/>
          <w:sz w:val="6"/>
          <w:szCs w:val="24"/>
        </w:rPr>
      </w:pPr>
    </w:p>
    <w:p w:rsidR="00F14F7A" w:rsidRDefault="00BB6CF4" w:rsidP="00266BB8">
      <w:pPr>
        <w:spacing w:before="106" w:after="0" w:line="240" w:lineRule="auto"/>
        <w:ind w:right="-1"/>
        <w:jc w:val="both"/>
        <w:textAlignment w:val="baseline"/>
        <w:rPr>
          <w:rFonts w:ascii="Cambria" w:hAnsi="Cambria"/>
          <w:b/>
          <w:sz w:val="24"/>
          <w:szCs w:val="24"/>
        </w:rPr>
      </w:pPr>
      <w:r>
        <w:rPr>
          <w:rFonts w:ascii="Cambria" w:hAnsi="Cambria"/>
          <w:sz w:val="24"/>
          <w:szCs w:val="24"/>
        </w:rPr>
        <w:t xml:space="preserve">9.5. </w:t>
      </w:r>
      <w:r w:rsidR="00F77F5C" w:rsidRPr="00715069">
        <w:rPr>
          <w:rFonts w:ascii="Cambria" w:hAnsi="Cambria"/>
          <w:sz w:val="24"/>
          <w:szCs w:val="24"/>
        </w:rPr>
        <w:t xml:space="preserve">O prazo de vigência do contrato será </w:t>
      </w:r>
      <w:r w:rsidR="00F14F7A">
        <w:rPr>
          <w:rFonts w:ascii="Cambria" w:hAnsi="Cambria"/>
          <w:sz w:val="24"/>
          <w:szCs w:val="24"/>
        </w:rPr>
        <w:t>até 31 de dezembro de 2024</w:t>
      </w:r>
      <w:r w:rsidR="00F77F5C" w:rsidRPr="00715069">
        <w:rPr>
          <w:rFonts w:ascii="Cambria" w:hAnsi="Cambria"/>
          <w:sz w:val="24"/>
          <w:szCs w:val="24"/>
        </w:rPr>
        <w:t>, contados a partir da data de pub</w:t>
      </w:r>
      <w:r w:rsidR="00F77F5C" w:rsidRPr="00E972C3">
        <w:rPr>
          <w:rFonts w:ascii="Cambria" w:hAnsi="Cambria"/>
          <w:sz w:val="24"/>
          <w:szCs w:val="24"/>
        </w:rPr>
        <w:t xml:space="preserve">licação no Portal Nacional de Contratações Públicas, </w:t>
      </w:r>
      <w:r w:rsidR="005B27F1">
        <w:rPr>
          <w:rFonts w:ascii="Cambria" w:hAnsi="Cambria"/>
          <w:sz w:val="24"/>
          <w:szCs w:val="24"/>
        </w:rPr>
        <w:t xml:space="preserve">permitindo a </w:t>
      </w:r>
      <w:r w:rsidR="00F77F5C" w:rsidRPr="00E972C3">
        <w:rPr>
          <w:rFonts w:ascii="Cambria" w:hAnsi="Cambria"/>
          <w:sz w:val="24"/>
          <w:szCs w:val="24"/>
        </w:rPr>
        <w:t>prorroga</w:t>
      </w:r>
      <w:r w:rsidR="005B27F1">
        <w:rPr>
          <w:rFonts w:ascii="Cambria" w:hAnsi="Cambria"/>
          <w:sz w:val="24"/>
          <w:szCs w:val="24"/>
        </w:rPr>
        <w:t>ção desde que as condições e preços permanecem vantajosos para Administração, conforme preceitua o art. 107, da Lei 14.133/2021</w:t>
      </w:r>
      <w:r w:rsidR="00266BB8">
        <w:rPr>
          <w:rFonts w:ascii="Cambria" w:hAnsi="Cambria"/>
          <w:sz w:val="24"/>
          <w:szCs w:val="24"/>
        </w:rPr>
        <w:t>.</w:t>
      </w:r>
    </w:p>
    <w:p w:rsidR="00AE24D9" w:rsidRDefault="00AE24D9" w:rsidP="00457D05">
      <w:pPr>
        <w:spacing w:after="0"/>
        <w:ind w:firstLine="720"/>
        <w:jc w:val="both"/>
        <w:rPr>
          <w:rFonts w:ascii="Cambria" w:hAnsi="Cambria"/>
          <w:sz w:val="24"/>
          <w:szCs w:val="24"/>
        </w:rPr>
      </w:pPr>
    </w:p>
    <w:p w:rsidR="00AE24D9" w:rsidRDefault="00266BB8" w:rsidP="00266BB8">
      <w:pPr>
        <w:spacing w:after="0"/>
        <w:jc w:val="both"/>
        <w:rPr>
          <w:rFonts w:ascii="Cambria" w:hAnsi="Cambria"/>
          <w:sz w:val="24"/>
          <w:szCs w:val="24"/>
        </w:rPr>
      </w:pPr>
      <w:r>
        <w:rPr>
          <w:rFonts w:ascii="Cambria" w:hAnsi="Cambria"/>
          <w:sz w:val="24"/>
          <w:szCs w:val="24"/>
        </w:rPr>
        <w:t xml:space="preserve">9.6. </w:t>
      </w:r>
      <w:r w:rsidR="00457D05" w:rsidRPr="00BA2118">
        <w:rPr>
          <w:rFonts w:ascii="Cambria" w:hAnsi="Cambria"/>
          <w:sz w:val="24"/>
          <w:szCs w:val="24"/>
        </w:rPr>
        <w:t>O recebimento provisório e definitivo do objeto não exclui a responsabilidade civil a ele relativa, nem a ético-profissional, pela sua perfeita execução e dar-se-á se satisfeitas as seguintes condições:</w:t>
      </w:r>
    </w:p>
    <w:p w:rsidR="00AE24D9" w:rsidRDefault="00AE24D9" w:rsidP="00457D05">
      <w:pPr>
        <w:spacing w:after="0"/>
        <w:ind w:firstLine="720"/>
        <w:jc w:val="both"/>
        <w:rPr>
          <w:rFonts w:ascii="Cambria" w:hAnsi="Cambria"/>
          <w:sz w:val="24"/>
          <w:szCs w:val="24"/>
        </w:rPr>
      </w:pPr>
    </w:p>
    <w:p w:rsidR="00AE24D9" w:rsidRDefault="00457D05" w:rsidP="00457D05">
      <w:pPr>
        <w:spacing w:after="0"/>
        <w:ind w:firstLine="720"/>
        <w:jc w:val="both"/>
        <w:rPr>
          <w:rFonts w:ascii="Cambria" w:hAnsi="Cambria"/>
          <w:sz w:val="24"/>
          <w:szCs w:val="24"/>
        </w:rPr>
      </w:pPr>
      <w:r w:rsidRPr="00BA2118">
        <w:rPr>
          <w:rFonts w:ascii="Cambria" w:hAnsi="Cambria"/>
          <w:sz w:val="24"/>
          <w:szCs w:val="24"/>
        </w:rPr>
        <w:t>a) Quantidades em conformidade com o estabelecido na nota de empenho/ordem de compra.</w:t>
      </w:r>
    </w:p>
    <w:p w:rsidR="00AE24D9" w:rsidRDefault="00AE24D9" w:rsidP="00457D05">
      <w:pPr>
        <w:spacing w:after="0"/>
        <w:ind w:firstLine="720"/>
        <w:jc w:val="both"/>
        <w:rPr>
          <w:rFonts w:ascii="Cambria" w:hAnsi="Cambria"/>
          <w:sz w:val="24"/>
          <w:szCs w:val="24"/>
        </w:rPr>
      </w:pPr>
    </w:p>
    <w:p w:rsidR="00AE24D9" w:rsidRDefault="007F77AD" w:rsidP="00457D05">
      <w:pPr>
        <w:spacing w:after="0"/>
        <w:ind w:firstLine="720"/>
        <w:jc w:val="both"/>
        <w:rPr>
          <w:rFonts w:ascii="Cambria" w:hAnsi="Cambria"/>
          <w:sz w:val="24"/>
          <w:szCs w:val="24"/>
        </w:rPr>
      </w:pPr>
      <w:r>
        <w:rPr>
          <w:rFonts w:ascii="Cambria" w:hAnsi="Cambria"/>
          <w:sz w:val="24"/>
          <w:szCs w:val="24"/>
        </w:rPr>
        <w:t>b) Entrega</w:t>
      </w:r>
      <w:r w:rsidR="00457D05" w:rsidRPr="00BA2118">
        <w:rPr>
          <w:rFonts w:ascii="Cambria" w:hAnsi="Cambria"/>
          <w:sz w:val="24"/>
          <w:szCs w:val="24"/>
        </w:rPr>
        <w:t xml:space="preserve"> </w:t>
      </w:r>
      <w:r w:rsidR="00266BB8">
        <w:rPr>
          <w:rFonts w:ascii="Cambria" w:hAnsi="Cambria"/>
          <w:sz w:val="24"/>
          <w:szCs w:val="24"/>
        </w:rPr>
        <w:t>dos materiais</w:t>
      </w:r>
      <w:r w:rsidR="00457D05" w:rsidRPr="00BA2118">
        <w:rPr>
          <w:rFonts w:ascii="Cambria" w:hAnsi="Cambria"/>
          <w:sz w:val="24"/>
          <w:szCs w:val="24"/>
        </w:rPr>
        <w:t xml:space="preserve"> no prazo, local e horários previstos neste </w:t>
      </w:r>
      <w:r w:rsidR="00AE24D9">
        <w:rPr>
          <w:rFonts w:ascii="Cambria" w:hAnsi="Cambria"/>
          <w:sz w:val="24"/>
          <w:szCs w:val="24"/>
        </w:rPr>
        <w:t>termo</w:t>
      </w:r>
      <w:r w:rsidR="00457D05" w:rsidRPr="00BA2118">
        <w:rPr>
          <w:rFonts w:ascii="Cambria" w:hAnsi="Cambria"/>
          <w:sz w:val="24"/>
          <w:szCs w:val="24"/>
        </w:rPr>
        <w:t>.</w:t>
      </w:r>
    </w:p>
    <w:p w:rsidR="00AE24D9" w:rsidRDefault="00AE24D9" w:rsidP="00457D05">
      <w:pPr>
        <w:spacing w:after="0"/>
        <w:ind w:firstLine="720"/>
        <w:jc w:val="both"/>
        <w:rPr>
          <w:rFonts w:ascii="Cambria" w:hAnsi="Cambria"/>
          <w:sz w:val="24"/>
          <w:szCs w:val="24"/>
        </w:rPr>
      </w:pPr>
    </w:p>
    <w:p w:rsidR="00457D05" w:rsidRPr="00BA2118" w:rsidRDefault="00266BB8" w:rsidP="00266BB8">
      <w:pPr>
        <w:spacing w:after="0"/>
        <w:jc w:val="both"/>
        <w:rPr>
          <w:rFonts w:ascii="Cambria" w:eastAsia="Cambria" w:hAnsi="Cambria" w:cs="Cambria"/>
          <w:b/>
          <w:sz w:val="24"/>
          <w:szCs w:val="24"/>
        </w:rPr>
      </w:pPr>
      <w:r>
        <w:rPr>
          <w:rFonts w:ascii="Cambria" w:hAnsi="Cambria"/>
          <w:sz w:val="24"/>
          <w:szCs w:val="24"/>
        </w:rPr>
        <w:t xml:space="preserve">9.7. </w:t>
      </w:r>
      <w:r w:rsidR="00457D05" w:rsidRPr="00BA2118">
        <w:rPr>
          <w:rFonts w:ascii="Cambria" w:hAnsi="Cambria"/>
          <w:sz w:val="24"/>
          <w:szCs w:val="24"/>
        </w:rPr>
        <w:t>Satisfeitas as exigências e condições previstas, lavrar-se-á o Termo de Recebimento Definitivo, assinado por responsável designado pela Secretaria solicitante, o qual poderá ser substituído pela atestação no verso da nota fiscal.</w:t>
      </w:r>
    </w:p>
    <w:p w:rsidR="00E972C3" w:rsidRDefault="00E972C3" w:rsidP="00E972C3">
      <w:pPr>
        <w:spacing w:before="106" w:after="0" w:line="240" w:lineRule="auto"/>
        <w:ind w:right="-1"/>
        <w:jc w:val="both"/>
        <w:textAlignment w:val="baseline"/>
        <w:rPr>
          <w:rFonts w:ascii="Cambria" w:hAnsi="Cambria"/>
          <w:sz w:val="24"/>
          <w:szCs w:val="24"/>
        </w:rPr>
      </w:pPr>
    </w:p>
    <w:p w:rsidR="00027066" w:rsidRPr="004714AD" w:rsidRDefault="00266BB8" w:rsidP="00027066">
      <w:pPr>
        <w:pStyle w:val="NormalWeb"/>
        <w:spacing w:before="0" w:beforeAutospacing="0" w:after="0" w:afterAutospacing="0"/>
        <w:rPr>
          <w:rFonts w:ascii="Cambria" w:hAnsi="Cambria" w:cs="Arial"/>
          <w:b/>
          <w:color w:val="000000"/>
        </w:rPr>
      </w:pPr>
      <w:r>
        <w:rPr>
          <w:rFonts w:ascii="Cambria" w:hAnsi="Cambria" w:cs="Arial"/>
          <w:b/>
          <w:color w:val="000000"/>
        </w:rPr>
        <w:t>10</w:t>
      </w:r>
      <w:r w:rsidR="00027066">
        <w:rPr>
          <w:rFonts w:ascii="Cambria" w:hAnsi="Cambria" w:cs="Arial"/>
          <w:b/>
          <w:color w:val="000000"/>
        </w:rPr>
        <w:t xml:space="preserve">. </w:t>
      </w:r>
      <w:r w:rsidR="00027066" w:rsidRPr="004714AD">
        <w:rPr>
          <w:rFonts w:ascii="Cambria" w:hAnsi="Cambria" w:cs="Arial"/>
          <w:b/>
          <w:color w:val="000000"/>
        </w:rPr>
        <w:t xml:space="preserve">REQUISITOS E CONDIÇÕES DA CONTRATAÇÃO </w:t>
      </w:r>
    </w:p>
    <w:p w:rsidR="00027066" w:rsidRPr="004714AD" w:rsidRDefault="00027066" w:rsidP="00027066">
      <w:pPr>
        <w:spacing w:after="0" w:line="240" w:lineRule="auto"/>
        <w:jc w:val="both"/>
        <w:rPr>
          <w:rFonts w:ascii="Cambria" w:eastAsia="Cambria" w:hAnsi="Cambria" w:cs="Cambria"/>
          <w:b/>
          <w:sz w:val="24"/>
          <w:szCs w:val="24"/>
        </w:rPr>
      </w:pPr>
    </w:p>
    <w:p w:rsidR="00027066" w:rsidRPr="004714AD" w:rsidRDefault="00266BB8" w:rsidP="00027066">
      <w:pPr>
        <w:spacing w:after="0" w:line="240" w:lineRule="auto"/>
        <w:jc w:val="both"/>
        <w:rPr>
          <w:rFonts w:ascii="Cambria" w:hAnsi="Cambria"/>
          <w:b/>
          <w:color w:val="000000"/>
          <w:sz w:val="24"/>
          <w:szCs w:val="24"/>
        </w:rPr>
      </w:pPr>
      <w:r>
        <w:rPr>
          <w:rFonts w:ascii="Cambria" w:eastAsia="Cambria" w:hAnsi="Cambria" w:cs="Cambria"/>
          <w:b/>
          <w:sz w:val="24"/>
          <w:szCs w:val="24"/>
        </w:rPr>
        <w:t>10</w:t>
      </w:r>
      <w:r w:rsidR="00027066" w:rsidRPr="004714AD">
        <w:rPr>
          <w:rFonts w:ascii="Cambria" w:eastAsia="Cambria" w:hAnsi="Cambria" w:cs="Cambria"/>
          <w:b/>
          <w:sz w:val="24"/>
          <w:szCs w:val="24"/>
        </w:rPr>
        <w:t>.1</w:t>
      </w:r>
      <w:r w:rsidR="00027066" w:rsidRPr="004714AD">
        <w:rPr>
          <w:rFonts w:ascii="Cambria" w:eastAsia="Cambria" w:hAnsi="Cambria" w:cs="Cambria"/>
          <w:sz w:val="24"/>
          <w:szCs w:val="24"/>
        </w:rPr>
        <w:t>.</w:t>
      </w:r>
      <w:r w:rsidR="00D40AE3">
        <w:rPr>
          <w:rFonts w:ascii="Cambria" w:eastAsia="Cambria" w:hAnsi="Cambria" w:cs="Cambria"/>
          <w:sz w:val="24"/>
          <w:szCs w:val="24"/>
        </w:rPr>
        <w:t xml:space="preserve"> </w:t>
      </w:r>
      <w:r w:rsidR="00027066" w:rsidRPr="004714AD">
        <w:rPr>
          <w:rFonts w:ascii="Cambria" w:hAnsi="Cambria"/>
          <w:b/>
          <w:color w:val="000000"/>
          <w:sz w:val="24"/>
          <w:szCs w:val="24"/>
        </w:rPr>
        <w:t xml:space="preserve">DAS OBRIGAÇÕES </w:t>
      </w:r>
    </w:p>
    <w:p w:rsidR="00027066" w:rsidRPr="004714AD" w:rsidRDefault="00027066" w:rsidP="00027066">
      <w:pPr>
        <w:pStyle w:val="NormalWeb"/>
        <w:spacing w:before="0" w:beforeAutospacing="0" w:after="0" w:afterAutospacing="0"/>
        <w:jc w:val="both"/>
        <w:rPr>
          <w:rFonts w:ascii="Cambria" w:hAnsi="Cambria"/>
          <w:b/>
          <w:color w:val="000000"/>
        </w:rPr>
      </w:pPr>
    </w:p>
    <w:p w:rsidR="00027066" w:rsidRPr="004714AD" w:rsidRDefault="00266BB8" w:rsidP="00027066">
      <w:pPr>
        <w:pStyle w:val="NormalWeb"/>
        <w:spacing w:before="0" w:beforeAutospacing="0" w:after="0" w:afterAutospacing="0"/>
        <w:jc w:val="both"/>
        <w:rPr>
          <w:rFonts w:ascii="Cambria" w:hAnsi="Cambria"/>
          <w:b/>
          <w:color w:val="000000"/>
        </w:rPr>
      </w:pPr>
      <w:r>
        <w:rPr>
          <w:rFonts w:ascii="Cambria" w:hAnsi="Cambria"/>
          <w:b/>
          <w:color w:val="000000"/>
        </w:rPr>
        <w:t>10</w:t>
      </w:r>
      <w:r w:rsidR="00027066" w:rsidRPr="004714AD">
        <w:rPr>
          <w:rFonts w:ascii="Cambria" w:hAnsi="Cambria"/>
          <w:b/>
          <w:color w:val="000000"/>
        </w:rPr>
        <w:t xml:space="preserve">.1.1. </w:t>
      </w:r>
      <w:r w:rsidR="00027066" w:rsidRPr="004714AD">
        <w:rPr>
          <w:rFonts w:ascii="Cambria" w:hAnsi="Cambria"/>
          <w:color w:val="000000"/>
        </w:rPr>
        <w:t xml:space="preserve">São obrigações do </w:t>
      </w:r>
      <w:r w:rsidR="00027066" w:rsidRPr="004714AD">
        <w:rPr>
          <w:rFonts w:ascii="Cambria" w:hAnsi="Cambria"/>
          <w:b/>
          <w:color w:val="000000"/>
        </w:rPr>
        <w:t xml:space="preserve">CONTRATANTE: </w:t>
      </w:r>
    </w:p>
    <w:p w:rsidR="00027066" w:rsidRPr="004714AD" w:rsidRDefault="00027066" w:rsidP="00027066">
      <w:pPr>
        <w:pStyle w:val="NormalWeb"/>
        <w:spacing w:before="0" w:beforeAutospacing="0" w:after="0" w:afterAutospacing="0"/>
        <w:jc w:val="both"/>
        <w:rPr>
          <w:rFonts w:ascii="Cambria" w:hAnsi="Cambria"/>
          <w:color w:val="000000"/>
        </w:rPr>
      </w:pPr>
    </w:p>
    <w:p w:rsidR="00027066" w:rsidRPr="004714AD" w:rsidRDefault="00027066" w:rsidP="00027066">
      <w:pPr>
        <w:pStyle w:val="NormalWeb"/>
        <w:spacing w:before="0" w:beforeAutospacing="0" w:after="0" w:afterAutospacing="0"/>
        <w:ind w:firstLine="720"/>
        <w:jc w:val="both"/>
        <w:rPr>
          <w:rFonts w:ascii="Cambria" w:hAnsi="Cambria"/>
          <w:color w:val="000000"/>
        </w:rPr>
      </w:pPr>
      <w:r w:rsidRPr="004714AD">
        <w:rPr>
          <w:rFonts w:ascii="Cambria" w:hAnsi="Cambria"/>
          <w:color w:val="000000"/>
        </w:rPr>
        <w:t>I-</w:t>
      </w:r>
      <w:r w:rsidR="00980087">
        <w:rPr>
          <w:rFonts w:ascii="Cambria" w:hAnsi="Cambria"/>
          <w:color w:val="000000"/>
        </w:rPr>
        <w:t xml:space="preserve"> </w:t>
      </w:r>
      <w:r w:rsidRPr="004714AD">
        <w:rPr>
          <w:rFonts w:ascii="Cambria" w:hAnsi="Cambria"/>
          <w:color w:val="000000"/>
        </w:rPr>
        <w:t>Exigir o cumprimento de todas as obrigações assumidas pelo Contratado, de acordo com o contrato e seus anexos;</w:t>
      </w:r>
    </w:p>
    <w:p w:rsidR="00027066" w:rsidRPr="004714AD" w:rsidRDefault="00027066" w:rsidP="00027066">
      <w:pPr>
        <w:pStyle w:val="NormalWeb"/>
        <w:spacing w:before="0" w:beforeAutospacing="0" w:after="0" w:afterAutospacing="0"/>
        <w:jc w:val="both"/>
        <w:rPr>
          <w:rFonts w:ascii="Cambria" w:hAnsi="Cambria"/>
          <w:color w:val="000000"/>
        </w:rPr>
      </w:pPr>
    </w:p>
    <w:p w:rsidR="00027066" w:rsidRPr="004714AD" w:rsidRDefault="00027066" w:rsidP="00027066">
      <w:pPr>
        <w:pStyle w:val="NormalWeb"/>
        <w:spacing w:before="0" w:beforeAutospacing="0" w:after="0" w:afterAutospacing="0"/>
        <w:ind w:firstLine="720"/>
        <w:jc w:val="both"/>
        <w:rPr>
          <w:rFonts w:ascii="Cambria" w:hAnsi="Cambria"/>
          <w:color w:val="000000"/>
        </w:rPr>
      </w:pPr>
      <w:r w:rsidRPr="004714AD">
        <w:rPr>
          <w:rFonts w:ascii="Cambria" w:hAnsi="Cambria"/>
          <w:color w:val="000000"/>
        </w:rPr>
        <w:t>II- Receber o objeto no prazo e condições estabelecidas n</w:t>
      </w:r>
      <w:r w:rsidR="00266BB8">
        <w:rPr>
          <w:rFonts w:ascii="Cambria" w:hAnsi="Cambria"/>
          <w:color w:val="000000"/>
        </w:rPr>
        <w:t>este termo</w:t>
      </w:r>
      <w:r w:rsidRPr="004714AD">
        <w:rPr>
          <w:rFonts w:ascii="Cambria" w:hAnsi="Cambria"/>
          <w:color w:val="000000"/>
        </w:rPr>
        <w:t xml:space="preserve"> e demais documentos;</w:t>
      </w:r>
    </w:p>
    <w:p w:rsidR="00027066" w:rsidRPr="004714AD" w:rsidRDefault="00027066" w:rsidP="00027066">
      <w:pPr>
        <w:pStyle w:val="NormalWeb"/>
        <w:spacing w:before="0" w:beforeAutospacing="0" w:after="0" w:afterAutospacing="0"/>
        <w:jc w:val="both"/>
        <w:rPr>
          <w:rFonts w:ascii="Cambria" w:hAnsi="Cambria"/>
          <w:color w:val="000000"/>
        </w:rPr>
      </w:pPr>
    </w:p>
    <w:p w:rsidR="00027066" w:rsidRPr="004714AD" w:rsidRDefault="00027066" w:rsidP="00027066">
      <w:pPr>
        <w:pStyle w:val="NormalWeb"/>
        <w:spacing w:before="0" w:beforeAutospacing="0" w:after="0" w:afterAutospacing="0"/>
        <w:ind w:firstLine="720"/>
        <w:jc w:val="both"/>
        <w:rPr>
          <w:rFonts w:ascii="Cambria" w:hAnsi="Cambria"/>
          <w:color w:val="000000"/>
        </w:rPr>
      </w:pPr>
      <w:r w:rsidRPr="004714AD">
        <w:rPr>
          <w:rFonts w:ascii="Cambria" w:hAnsi="Cambria"/>
          <w:color w:val="000000"/>
        </w:rPr>
        <w:t>III- Notificar o Contratado, por escrito, sobre vícios, defeitos ou incorreções verificadas no objeto fornecido, para que seja por ele substituído, reparado ou corrigido, no total ou em parte, às suas expensas;</w:t>
      </w:r>
    </w:p>
    <w:p w:rsidR="00027066" w:rsidRPr="004714AD" w:rsidRDefault="00027066" w:rsidP="00027066">
      <w:pPr>
        <w:pStyle w:val="NormalWeb"/>
        <w:spacing w:before="0" w:beforeAutospacing="0" w:after="0" w:afterAutospacing="0"/>
        <w:jc w:val="both"/>
        <w:rPr>
          <w:rFonts w:ascii="Cambria" w:hAnsi="Cambria"/>
          <w:color w:val="000000"/>
        </w:rPr>
      </w:pPr>
    </w:p>
    <w:p w:rsidR="00027066" w:rsidRPr="004714AD" w:rsidRDefault="00027066" w:rsidP="00027066">
      <w:pPr>
        <w:pStyle w:val="NormalWeb"/>
        <w:spacing w:before="0" w:beforeAutospacing="0" w:after="0" w:afterAutospacing="0"/>
        <w:ind w:firstLine="720"/>
        <w:jc w:val="both"/>
        <w:rPr>
          <w:rFonts w:ascii="Cambria" w:hAnsi="Cambria"/>
          <w:color w:val="000000"/>
        </w:rPr>
      </w:pPr>
      <w:r w:rsidRPr="004714AD">
        <w:rPr>
          <w:rFonts w:ascii="Cambria" w:hAnsi="Cambria"/>
          <w:color w:val="000000"/>
        </w:rPr>
        <w:t>IV- Acompanhar e fiscalizar a execução do contrato e o cumprimento das obrigações pelo Contratado;</w:t>
      </w:r>
    </w:p>
    <w:p w:rsidR="00027066" w:rsidRPr="004714AD" w:rsidRDefault="00027066" w:rsidP="00027066">
      <w:pPr>
        <w:pStyle w:val="NormalWeb"/>
        <w:spacing w:before="0" w:beforeAutospacing="0" w:after="0" w:afterAutospacing="0"/>
        <w:jc w:val="both"/>
        <w:rPr>
          <w:rFonts w:ascii="Cambria" w:hAnsi="Cambria"/>
          <w:color w:val="000000"/>
        </w:rPr>
      </w:pPr>
    </w:p>
    <w:p w:rsidR="00027066" w:rsidRPr="004714AD" w:rsidRDefault="00027066" w:rsidP="00027066">
      <w:pPr>
        <w:pStyle w:val="NormalWeb"/>
        <w:spacing w:before="0" w:beforeAutospacing="0" w:after="0" w:afterAutospacing="0"/>
        <w:ind w:firstLine="720"/>
        <w:jc w:val="both"/>
        <w:rPr>
          <w:rFonts w:ascii="Cambria" w:hAnsi="Cambria"/>
          <w:color w:val="000000"/>
        </w:rPr>
      </w:pPr>
      <w:r w:rsidRPr="004714AD">
        <w:rPr>
          <w:rFonts w:ascii="Cambria" w:hAnsi="Cambria"/>
          <w:color w:val="000000"/>
        </w:rPr>
        <w:lastRenderedPageBreak/>
        <w:t>V- Comunicar a empresa para emissão de Nota Fiscal no que pertine</w:t>
      </w:r>
      <w:r w:rsidR="00980087">
        <w:rPr>
          <w:rFonts w:ascii="Cambria" w:hAnsi="Cambria"/>
          <w:color w:val="000000"/>
        </w:rPr>
        <w:t>nte</w:t>
      </w:r>
      <w:r w:rsidRPr="004714AD">
        <w:rPr>
          <w:rFonts w:ascii="Cambria" w:hAnsi="Cambria"/>
          <w:color w:val="000000"/>
        </w:rPr>
        <w:t xml:space="preserve"> à parcela incontroversa da execução do objeto, para efeito de liquidação e pagamento, quando houver controvérsia sobre a execução do objeto, quanto à dimensão, qualidade e quantidade, conforme o art. 143 da Lei nº 14.133, de 2021;</w:t>
      </w:r>
    </w:p>
    <w:p w:rsidR="00027066" w:rsidRPr="004714AD" w:rsidRDefault="00027066" w:rsidP="00027066">
      <w:pPr>
        <w:pStyle w:val="NormalWeb"/>
        <w:spacing w:before="0" w:beforeAutospacing="0" w:after="0" w:afterAutospacing="0"/>
        <w:jc w:val="both"/>
        <w:rPr>
          <w:rFonts w:ascii="Cambria" w:hAnsi="Cambria"/>
          <w:color w:val="000000"/>
        </w:rPr>
      </w:pPr>
    </w:p>
    <w:p w:rsidR="00027066" w:rsidRPr="004714AD" w:rsidRDefault="00027066" w:rsidP="00027066">
      <w:pPr>
        <w:pStyle w:val="NormalWeb"/>
        <w:spacing w:before="0" w:beforeAutospacing="0" w:after="0" w:afterAutospacing="0"/>
        <w:ind w:firstLine="720"/>
        <w:jc w:val="both"/>
        <w:rPr>
          <w:rFonts w:ascii="Cambria" w:hAnsi="Cambria"/>
          <w:color w:val="000000"/>
        </w:rPr>
      </w:pPr>
      <w:r w:rsidRPr="004714AD">
        <w:rPr>
          <w:rFonts w:ascii="Cambria" w:hAnsi="Cambria"/>
          <w:color w:val="000000"/>
        </w:rPr>
        <w:t>VI- Efetuar o pagamento ao Contratado do valor correspondente ao fornecimento do objeto, no prazo, forma e condições estabelecidos no presente Contrato;</w:t>
      </w:r>
    </w:p>
    <w:p w:rsidR="00027066" w:rsidRPr="004714AD" w:rsidRDefault="00027066" w:rsidP="00027066">
      <w:pPr>
        <w:pStyle w:val="NormalWeb"/>
        <w:spacing w:before="0" w:beforeAutospacing="0" w:after="0" w:afterAutospacing="0"/>
        <w:jc w:val="both"/>
        <w:rPr>
          <w:rFonts w:ascii="Cambria" w:hAnsi="Cambria"/>
          <w:color w:val="000000"/>
        </w:rPr>
      </w:pPr>
    </w:p>
    <w:p w:rsidR="00027066" w:rsidRPr="004714AD" w:rsidRDefault="00027066" w:rsidP="00027066">
      <w:pPr>
        <w:pStyle w:val="NormalWeb"/>
        <w:spacing w:before="0" w:beforeAutospacing="0" w:after="0" w:afterAutospacing="0"/>
        <w:ind w:firstLine="720"/>
        <w:jc w:val="both"/>
        <w:rPr>
          <w:rFonts w:ascii="Cambria" w:hAnsi="Cambria"/>
          <w:color w:val="000000"/>
        </w:rPr>
      </w:pPr>
      <w:r w:rsidRPr="004714AD">
        <w:rPr>
          <w:rFonts w:ascii="Cambria" w:hAnsi="Cambria"/>
          <w:color w:val="000000"/>
        </w:rPr>
        <w:t xml:space="preserve">VII- Aplicar ao Contratado as sanções previstas na lei e neste Contrato; </w:t>
      </w:r>
    </w:p>
    <w:p w:rsidR="00027066" w:rsidRPr="004714AD" w:rsidRDefault="00027066" w:rsidP="00027066">
      <w:pPr>
        <w:pStyle w:val="NormalWeb"/>
        <w:spacing w:before="0" w:beforeAutospacing="0" w:after="0" w:afterAutospacing="0"/>
        <w:jc w:val="both"/>
        <w:rPr>
          <w:rFonts w:ascii="Cambria" w:hAnsi="Cambria"/>
          <w:color w:val="000000"/>
        </w:rPr>
      </w:pPr>
    </w:p>
    <w:p w:rsidR="00027066" w:rsidRPr="004714AD" w:rsidRDefault="00027066" w:rsidP="00027066">
      <w:pPr>
        <w:pStyle w:val="NormalWeb"/>
        <w:spacing w:before="0" w:beforeAutospacing="0" w:after="0" w:afterAutospacing="0"/>
        <w:ind w:firstLine="720"/>
        <w:jc w:val="both"/>
        <w:rPr>
          <w:rFonts w:ascii="Cambria" w:hAnsi="Cambria"/>
          <w:color w:val="000000"/>
        </w:rPr>
      </w:pPr>
      <w:r w:rsidRPr="004714AD">
        <w:rPr>
          <w:rFonts w:ascii="Cambria" w:hAnsi="Cambria"/>
          <w:color w:val="000000"/>
        </w:rPr>
        <w:t>VIII – Cientificar o órgão de assessoramento jurídico para adoção das medidas cabíveis quando do descumprimento de obrigações pelo Contratado;</w:t>
      </w:r>
    </w:p>
    <w:p w:rsidR="00027066" w:rsidRPr="004714AD" w:rsidRDefault="00027066" w:rsidP="00027066">
      <w:pPr>
        <w:pStyle w:val="NormalWeb"/>
        <w:spacing w:before="0" w:beforeAutospacing="0" w:after="0" w:afterAutospacing="0"/>
        <w:jc w:val="both"/>
        <w:rPr>
          <w:rFonts w:ascii="Cambria" w:hAnsi="Cambria"/>
          <w:color w:val="000000"/>
        </w:rPr>
      </w:pPr>
    </w:p>
    <w:p w:rsidR="00027066" w:rsidRPr="004714AD" w:rsidRDefault="00027066" w:rsidP="00027066">
      <w:pPr>
        <w:pStyle w:val="NormalWeb"/>
        <w:spacing w:before="0" w:beforeAutospacing="0" w:after="0" w:afterAutospacing="0"/>
        <w:ind w:firstLine="720"/>
        <w:jc w:val="both"/>
        <w:rPr>
          <w:rFonts w:ascii="Cambria" w:hAnsi="Cambria"/>
          <w:color w:val="000000"/>
        </w:rPr>
      </w:pPr>
      <w:r w:rsidRPr="004714AD">
        <w:rPr>
          <w:rFonts w:ascii="Cambria" w:hAnsi="Cambria"/>
          <w:color w:val="000000"/>
        </w:rPr>
        <w:t>IX- Responder eventuais pedidos de reestabelecimento do equilíbrio econômico-financeiro feitos pelo contratado.</w:t>
      </w:r>
    </w:p>
    <w:p w:rsidR="00027066" w:rsidRPr="004714AD" w:rsidRDefault="00027066" w:rsidP="00027066">
      <w:pPr>
        <w:pStyle w:val="NormalWeb"/>
        <w:spacing w:before="0" w:beforeAutospacing="0" w:after="0" w:afterAutospacing="0"/>
        <w:jc w:val="both"/>
        <w:rPr>
          <w:rFonts w:ascii="Cambria" w:hAnsi="Cambria"/>
          <w:color w:val="000000"/>
        </w:rPr>
      </w:pPr>
    </w:p>
    <w:p w:rsidR="00027066" w:rsidRPr="004714AD" w:rsidRDefault="00027066" w:rsidP="00027066">
      <w:pPr>
        <w:pStyle w:val="NormalWeb"/>
        <w:spacing w:before="0" w:beforeAutospacing="0" w:after="0" w:afterAutospacing="0"/>
        <w:ind w:firstLine="709"/>
        <w:jc w:val="both"/>
        <w:rPr>
          <w:rFonts w:ascii="Cambria" w:hAnsi="Cambria"/>
          <w:color w:val="000000"/>
        </w:rPr>
      </w:pPr>
      <w:r w:rsidRPr="004714AD">
        <w:rPr>
          <w:rFonts w:ascii="Cambria" w:hAnsi="Cambria"/>
          <w:color w:val="000000"/>
        </w:rPr>
        <w:t>X-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027066" w:rsidRPr="004714AD" w:rsidRDefault="00027066" w:rsidP="00027066">
      <w:pPr>
        <w:pStyle w:val="NormalWeb"/>
        <w:spacing w:before="0" w:beforeAutospacing="0" w:after="0" w:afterAutospacing="0"/>
        <w:jc w:val="both"/>
        <w:rPr>
          <w:rFonts w:ascii="Cambria" w:hAnsi="Cambria"/>
          <w:color w:val="000000"/>
        </w:rPr>
      </w:pPr>
    </w:p>
    <w:p w:rsidR="00027066" w:rsidRPr="004714AD" w:rsidRDefault="004E3075" w:rsidP="00027066">
      <w:pPr>
        <w:pStyle w:val="NormalWeb"/>
        <w:spacing w:before="0" w:beforeAutospacing="0" w:after="0" w:afterAutospacing="0"/>
        <w:jc w:val="both"/>
        <w:rPr>
          <w:rFonts w:ascii="Cambria" w:hAnsi="Cambria"/>
          <w:b/>
        </w:rPr>
      </w:pPr>
      <w:r>
        <w:rPr>
          <w:rFonts w:ascii="Cambria" w:hAnsi="Cambria"/>
          <w:b/>
        </w:rPr>
        <w:t>10</w:t>
      </w:r>
      <w:r w:rsidR="00027066" w:rsidRPr="004714AD">
        <w:rPr>
          <w:rFonts w:ascii="Cambria" w:hAnsi="Cambria"/>
          <w:b/>
        </w:rPr>
        <w:t xml:space="preserve">.1.2. </w:t>
      </w:r>
      <w:r w:rsidR="00027066" w:rsidRPr="004714AD">
        <w:rPr>
          <w:rFonts w:ascii="Cambria" w:hAnsi="Cambria"/>
        </w:rPr>
        <w:t xml:space="preserve">São obrigações do </w:t>
      </w:r>
      <w:r w:rsidR="00027066" w:rsidRPr="004714AD">
        <w:rPr>
          <w:rFonts w:ascii="Cambria" w:hAnsi="Cambria"/>
          <w:b/>
        </w:rPr>
        <w:t xml:space="preserve">CONTRATADO </w:t>
      </w:r>
    </w:p>
    <w:p w:rsidR="00027066" w:rsidRPr="004714AD" w:rsidRDefault="00027066" w:rsidP="00027066">
      <w:pPr>
        <w:spacing w:after="0"/>
        <w:jc w:val="both"/>
        <w:rPr>
          <w:rFonts w:ascii="Cambria" w:eastAsia="Cambria" w:hAnsi="Cambria" w:cs="Cambria"/>
          <w:sz w:val="24"/>
          <w:szCs w:val="24"/>
        </w:rPr>
      </w:pPr>
    </w:p>
    <w:p w:rsidR="00027066" w:rsidRPr="004714AD" w:rsidRDefault="00027066" w:rsidP="00027066">
      <w:pPr>
        <w:spacing w:after="0"/>
        <w:ind w:firstLine="709"/>
        <w:jc w:val="both"/>
        <w:rPr>
          <w:rFonts w:ascii="Cambria" w:eastAsia="Cambria" w:hAnsi="Cambria" w:cs="Cambria"/>
          <w:sz w:val="24"/>
          <w:szCs w:val="24"/>
        </w:rPr>
      </w:pPr>
      <w:r w:rsidRPr="004714AD">
        <w:rPr>
          <w:rFonts w:ascii="Cambria" w:eastAsia="Cambria" w:hAnsi="Cambria" w:cs="Cambria"/>
          <w:sz w:val="24"/>
          <w:szCs w:val="24"/>
        </w:rPr>
        <w:t xml:space="preserve">I- O Contratado deve cumprir todas as obrigações constantes </w:t>
      </w:r>
      <w:r w:rsidR="004E3075">
        <w:rPr>
          <w:rFonts w:ascii="Cambria" w:eastAsia="Cambria" w:hAnsi="Cambria" w:cs="Cambria"/>
          <w:sz w:val="24"/>
          <w:szCs w:val="24"/>
        </w:rPr>
        <w:t>no termo de</w:t>
      </w:r>
      <w:r w:rsidRPr="004714AD">
        <w:rPr>
          <w:rFonts w:ascii="Cambria" w:eastAsia="Cambria" w:hAnsi="Cambria" w:cs="Cambria"/>
          <w:sz w:val="24"/>
          <w:szCs w:val="24"/>
        </w:rPr>
        <w:t xml:space="preserve"> Contrato e em seus anexos, assumindo como exclusivamente seus os riscos e as despesas decorrentes da boa e perfeita execução do objeto, observando;</w:t>
      </w:r>
    </w:p>
    <w:p w:rsidR="00027066" w:rsidRPr="004714AD" w:rsidRDefault="00027066" w:rsidP="00027066">
      <w:pPr>
        <w:spacing w:after="0"/>
        <w:jc w:val="both"/>
        <w:rPr>
          <w:rFonts w:ascii="Cambria" w:eastAsia="Cambria" w:hAnsi="Cambria" w:cs="Cambria"/>
          <w:sz w:val="24"/>
          <w:szCs w:val="24"/>
        </w:rPr>
      </w:pPr>
    </w:p>
    <w:p w:rsidR="00027066" w:rsidRDefault="00027066" w:rsidP="00027066">
      <w:pPr>
        <w:spacing w:after="0"/>
        <w:ind w:firstLine="709"/>
        <w:jc w:val="both"/>
        <w:rPr>
          <w:rFonts w:ascii="Cambria" w:eastAsia="Cambria" w:hAnsi="Cambria" w:cs="Cambria"/>
          <w:sz w:val="24"/>
          <w:szCs w:val="24"/>
        </w:rPr>
      </w:pPr>
      <w:r w:rsidRPr="004714AD">
        <w:rPr>
          <w:rFonts w:ascii="Cambria" w:eastAsia="Cambria" w:hAnsi="Cambria" w:cs="Cambria"/>
          <w:sz w:val="24"/>
          <w:szCs w:val="24"/>
        </w:rPr>
        <w:t>II- Responsabilizar-se pelos vícios e danos decorrentes do objeto, de acordo com o Código de Defesa do Consumidor (Lei nº 8.078, de 1990);</w:t>
      </w:r>
    </w:p>
    <w:p w:rsidR="00980087" w:rsidRPr="004714AD" w:rsidRDefault="00980087" w:rsidP="00027066">
      <w:pPr>
        <w:spacing w:after="0"/>
        <w:ind w:firstLine="709"/>
        <w:jc w:val="both"/>
        <w:rPr>
          <w:rFonts w:ascii="Cambria" w:eastAsia="Cambria" w:hAnsi="Cambria" w:cs="Cambria"/>
          <w:sz w:val="24"/>
          <w:szCs w:val="24"/>
        </w:rPr>
      </w:pPr>
    </w:p>
    <w:p w:rsidR="00027066" w:rsidRPr="004714AD" w:rsidRDefault="00027066" w:rsidP="00027066">
      <w:pPr>
        <w:spacing w:after="0"/>
        <w:ind w:firstLine="709"/>
        <w:jc w:val="both"/>
        <w:rPr>
          <w:rFonts w:ascii="Cambria" w:eastAsia="Cambria" w:hAnsi="Cambria" w:cs="Cambria"/>
          <w:sz w:val="24"/>
          <w:szCs w:val="24"/>
        </w:rPr>
      </w:pPr>
      <w:r w:rsidRPr="004714AD">
        <w:rPr>
          <w:rFonts w:ascii="Cambria" w:eastAsia="Cambria" w:hAnsi="Cambria" w:cs="Cambria"/>
          <w:sz w:val="24"/>
          <w:szCs w:val="24"/>
        </w:rPr>
        <w:t>III- Comunicar ao contratante, no prazo máximo de 24 (vinte e quatro) horas que antecede a data da para a execução, os motivos que impossibilitem o cumprimento do prazo previsto, com a devida comprovação;</w:t>
      </w:r>
    </w:p>
    <w:p w:rsidR="00027066" w:rsidRPr="004714AD" w:rsidRDefault="00027066" w:rsidP="00027066">
      <w:pPr>
        <w:spacing w:after="0"/>
        <w:jc w:val="both"/>
        <w:rPr>
          <w:rFonts w:ascii="Cambria" w:eastAsia="Cambria" w:hAnsi="Cambria" w:cs="Cambria"/>
          <w:sz w:val="24"/>
          <w:szCs w:val="24"/>
        </w:rPr>
      </w:pPr>
    </w:p>
    <w:p w:rsidR="00027066" w:rsidRPr="004714AD" w:rsidRDefault="00027066" w:rsidP="00027066">
      <w:pPr>
        <w:spacing w:after="0"/>
        <w:ind w:firstLine="709"/>
        <w:jc w:val="both"/>
        <w:rPr>
          <w:rFonts w:ascii="Cambria" w:eastAsia="Cambria" w:hAnsi="Cambria" w:cs="Cambria"/>
          <w:sz w:val="24"/>
          <w:szCs w:val="24"/>
        </w:rPr>
      </w:pPr>
      <w:r w:rsidRPr="004714AD">
        <w:rPr>
          <w:rFonts w:ascii="Cambria" w:eastAsia="Cambria" w:hAnsi="Cambria" w:cs="Cambria"/>
          <w:sz w:val="24"/>
          <w:szCs w:val="24"/>
        </w:rPr>
        <w:t>IV- Atender às determinações regulares emitidas pelo fiscal ou gestor do contrato ou autoridade superior (art. 137, II, da Lei n.º 14.133, de 2021) e prestar todo esclarecimento ou informação por eles solicitados;</w:t>
      </w:r>
    </w:p>
    <w:p w:rsidR="00027066" w:rsidRPr="004714AD" w:rsidRDefault="00027066" w:rsidP="00027066">
      <w:pPr>
        <w:spacing w:after="0"/>
        <w:ind w:firstLine="709"/>
        <w:jc w:val="both"/>
        <w:rPr>
          <w:rFonts w:ascii="Cambria" w:eastAsia="Cambria" w:hAnsi="Cambria" w:cs="Cambria"/>
          <w:sz w:val="24"/>
          <w:szCs w:val="24"/>
        </w:rPr>
      </w:pPr>
    </w:p>
    <w:p w:rsidR="00027066" w:rsidRPr="004714AD" w:rsidRDefault="00027066" w:rsidP="00027066">
      <w:pPr>
        <w:spacing w:after="0"/>
        <w:ind w:firstLine="709"/>
        <w:jc w:val="both"/>
        <w:rPr>
          <w:rFonts w:ascii="Cambria" w:eastAsia="Cambria" w:hAnsi="Cambria" w:cs="Cambria"/>
          <w:sz w:val="24"/>
          <w:szCs w:val="24"/>
        </w:rPr>
      </w:pPr>
      <w:r w:rsidRPr="004714AD">
        <w:rPr>
          <w:rFonts w:ascii="Cambria" w:eastAsia="Cambria" w:hAnsi="Cambria" w:cs="Cambria"/>
          <w:sz w:val="24"/>
          <w:szCs w:val="24"/>
        </w:rPr>
        <w:t>V- Reparar, corrigir, remover, reconstruir ou substituir, às suas expensas, no total ou em parte, no prazo fixado pelo fiscal do contrato, os objetos nos quais se verificarem vícios, defeitos ou incorreções resultantes da execução ou dos materiais empregados;</w:t>
      </w:r>
    </w:p>
    <w:p w:rsidR="00027066" w:rsidRPr="004714AD" w:rsidRDefault="00027066" w:rsidP="00027066">
      <w:pPr>
        <w:spacing w:after="0"/>
        <w:ind w:firstLine="709"/>
        <w:jc w:val="both"/>
        <w:rPr>
          <w:rFonts w:ascii="Cambria" w:eastAsia="Cambria" w:hAnsi="Cambria" w:cs="Cambria"/>
          <w:sz w:val="24"/>
          <w:szCs w:val="24"/>
        </w:rPr>
      </w:pPr>
    </w:p>
    <w:p w:rsidR="00027066" w:rsidRPr="004714AD" w:rsidRDefault="00027066" w:rsidP="00C024EA">
      <w:pPr>
        <w:spacing w:after="0"/>
        <w:ind w:firstLine="709"/>
        <w:jc w:val="both"/>
        <w:rPr>
          <w:rFonts w:ascii="Cambria" w:eastAsia="Cambria" w:hAnsi="Cambria" w:cs="Cambria"/>
          <w:sz w:val="24"/>
          <w:szCs w:val="24"/>
        </w:rPr>
      </w:pPr>
      <w:r w:rsidRPr="004714AD">
        <w:rPr>
          <w:rFonts w:ascii="Cambria" w:eastAsia="Cambria" w:hAnsi="Cambria" w:cs="Cambria"/>
          <w:sz w:val="24"/>
          <w:szCs w:val="24"/>
        </w:rPr>
        <w:t xml:space="preserve">VI- Responsabilizar-se pelos vícios e danos decorrentes da execução do objeto, bem como por todo e qualquer dano causado à Administração ou terceiros, não reduzindo essa </w:t>
      </w:r>
      <w:r w:rsidRPr="004714AD">
        <w:rPr>
          <w:rFonts w:ascii="Cambria" w:eastAsia="Cambria" w:hAnsi="Cambria" w:cs="Cambria"/>
          <w:sz w:val="24"/>
          <w:szCs w:val="24"/>
        </w:rPr>
        <w:lastRenderedPageBreak/>
        <w:t>responsabilidade a fiscalização ou o acompanhamento da execução contratual pelo contratante, que ficará autorizado a descontar dos pagamentos devidos ou da garantia, caso exigida, o valor correspondente aos danos sofridos;</w:t>
      </w:r>
    </w:p>
    <w:p w:rsidR="00027066" w:rsidRPr="004714AD" w:rsidRDefault="00027066" w:rsidP="00027066">
      <w:pPr>
        <w:spacing w:after="0"/>
        <w:ind w:firstLine="720"/>
        <w:jc w:val="both"/>
        <w:rPr>
          <w:rFonts w:ascii="Cambria" w:eastAsia="Cambria" w:hAnsi="Cambria" w:cs="Cambria"/>
          <w:sz w:val="24"/>
          <w:szCs w:val="24"/>
        </w:rPr>
      </w:pPr>
    </w:p>
    <w:p w:rsidR="00027066" w:rsidRPr="004714AD" w:rsidRDefault="00027066" w:rsidP="00027066">
      <w:pPr>
        <w:spacing w:after="0"/>
        <w:ind w:firstLine="720"/>
        <w:jc w:val="both"/>
        <w:rPr>
          <w:rFonts w:ascii="Cambria" w:eastAsia="Cambria" w:hAnsi="Cambria" w:cs="Cambria"/>
          <w:sz w:val="24"/>
          <w:szCs w:val="24"/>
        </w:rPr>
      </w:pPr>
      <w:r w:rsidRPr="004714AD">
        <w:rPr>
          <w:rFonts w:ascii="Cambria" w:eastAsia="Cambria" w:hAnsi="Cambria" w:cs="Cambria"/>
          <w:sz w:val="24"/>
          <w:szCs w:val="24"/>
        </w:rPr>
        <w:t xml:space="preserve">VII- Manter durante toda a vigência do contrato, em compatibilidade com as obrigações assumidas, todas as condições exigidas para habilitação na licitação; </w:t>
      </w:r>
    </w:p>
    <w:p w:rsidR="00027066" w:rsidRPr="004714AD" w:rsidRDefault="00027066" w:rsidP="00027066">
      <w:pPr>
        <w:spacing w:after="0"/>
        <w:ind w:firstLine="720"/>
        <w:jc w:val="both"/>
        <w:rPr>
          <w:rFonts w:ascii="Cambria" w:eastAsia="Cambria" w:hAnsi="Cambria" w:cs="Cambria"/>
          <w:sz w:val="24"/>
          <w:szCs w:val="24"/>
        </w:rPr>
      </w:pPr>
    </w:p>
    <w:p w:rsidR="00027066" w:rsidRPr="004714AD" w:rsidRDefault="00027066" w:rsidP="00027066">
      <w:pPr>
        <w:spacing w:after="0"/>
        <w:ind w:firstLine="720"/>
        <w:jc w:val="both"/>
        <w:rPr>
          <w:rFonts w:ascii="Cambria" w:eastAsia="Cambria" w:hAnsi="Cambria" w:cs="Cambria"/>
          <w:sz w:val="24"/>
          <w:szCs w:val="24"/>
        </w:rPr>
      </w:pPr>
      <w:r w:rsidRPr="004714AD">
        <w:rPr>
          <w:rFonts w:ascii="Cambria" w:eastAsia="Cambria" w:hAnsi="Cambria" w:cs="Cambria"/>
          <w:sz w:val="24"/>
          <w:szCs w:val="24"/>
        </w:rPr>
        <w:t>VIII-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027066" w:rsidRPr="004714AD" w:rsidRDefault="00027066" w:rsidP="00027066">
      <w:pPr>
        <w:spacing w:after="0"/>
        <w:ind w:firstLine="720"/>
        <w:jc w:val="both"/>
        <w:rPr>
          <w:rFonts w:ascii="Cambria" w:eastAsia="Cambria" w:hAnsi="Cambria" w:cs="Cambria"/>
          <w:sz w:val="24"/>
          <w:szCs w:val="24"/>
        </w:rPr>
      </w:pPr>
    </w:p>
    <w:p w:rsidR="00027066" w:rsidRPr="004714AD" w:rsidRDefault="00027066" w:rsidP="00027066">
      <w:pPr>
        <w:spacing w:after="0"/>
        <w:ind w:firstLine="720"/>
        <w:jc w:val="both"/>
        <w:rPr>
          <w:rFonts w:ascii="Cambria" w:eastAsia="Cambria" w:hAnsi="Cambria" w:cs="Cambria"/>
          <w:sz w:val="24"/>
          <w:szCs w:val="24"/>
        </w:rPr>
      </w:pPr>
      <w:r w:rsidRPr="004714AD">
        <w:rPr>
          <w:rFonts w:ascii="Cambria" w:eastAsia="Cambria" w:hAnsi="Cambria" w:cs="Cambria"/>
          <w:sz w:val="24"/>
          <w:szCs w:val="24"/>
        </w:rPr>
        <w:t>IX- Comunicar ao Fiscal do contrato, no prazo de 24 (vinte e quatro) horas, qualquer ocorrência anormal ou acidente que se verifique no local da execução do objeto contratual.</w:t>
      </w:r>
    </w:p>
    <w:p w:rsidR="00027066" w:rsidRPr="004714AD" w:rsidRDefault="00027066" w:rsidP="00027066">
      <w:pPr>
        <w:spacing w:after="0"/>
        <w:ind w:firstLine="720"/>
        <w:jc w:val="both"/>
        <w:rPr>
          <w:rFonts w:ascii="Cambria" w:eastAsia="Cambria" w:hAnsi="Cambria" w:cs="Cambria"/>
          <w:sz w:val="24"/>
          <w:szCs w:val="24"/>
        </w:rPr>
      </w:pPr>
    </w:p>
    <w:p w:rsidR="00027066" w:rsidRPr="004714AD" w:rsidRDefault="00027066" w:rsidP="00027066">
      <w:pPr>
        <w:spacing w:after="0"/>
        <w:ind w:firstLine="720"/>
        <w:jc w:val="both"/>
        <w:rPr>
          <w:rFonts w:ascii="Cambria" w:eastAsia="Cambria" w:hAnsi="Cambria" w:cs="Cambria"/>
          <w:sz w:val="24"/>
          <w:szCs w:val="24"/>
        </w:rPr>
      </w:pPr>
      <w:r w:rsidRPr="004714AD">
        <w:rPr>
          <w:rFonts w:ascii="Cambria" w:eastAsia="Cambria" w:hAnsi="Cambria" w:cs="Cambria"/>
          <w:sz w:val="24"/>
          <w:szCs w:val="24"/>
        </w:rPr>
        <w:t>X- Paralisar, por determinação do contratante, qualquer atividade que não esteja sendo executada de acordo com a boa técnica ou que ponha em risco a segurança de pessoas ou bens de terceiros.</w:t>
      </w:r>
    </w:p>
    <w:p w:rsidR="00027066" w:rsidRPr="004714AD" w:rsidRDefault="00027066" w:rsidP="00027066">
      <w:pPr>
        <w:spacing w:after="0"/>
        <w:ind w:firstLine="720"/>
        <w:jc w:val="both"/>
        <w:rPr>
          <w:rFonts w:ascii="Cambria" w:eastAsia="Cambria" w:hAnsi="Cambria" w:cs="Cambria"/>
          <w:sz w:val="24"/>
          <w:szCs w:val="24"/>
        </w:rPr>
      </w:pPr>
    </w:p>
    <w:p w:rsidR="00027066" w:rsidRPr="004714AD" w:rsidRDefault="00027066" w:rsidP="00027066">
      <w:pPr>
        <w:spacing w:after="0"/>
        <w:ind w:firstLine="720"/>
        <w:jc w:val="both"/>
        <w:rPr>
          <w:rFonts w:ascii="Cambria" w:eastAsia="Cambria" w:hAnsi="Cambria" w:cs="Cambria"/>
          <w:sz w:val="24"/>
          <w:szCs w:val="24"/>
        </w:rPr>
      </w:pPr>
      <w:r w:rsidRPr="004714AD">
        <w:rPr>
          <w:rFonts w:ascii="Cambria" w:eastAsia="Cambria" w:hAnsi="Cambria" w:cs="Cambria"/>
          <w:sz w:val="24"/>
          <w:szCs w:val="24"/>
        </w:rPr>
        <w:t>XI- Cumprir, durante todo o período de execução do contrato, a reserva de cargos prevista em lei para pessoa com deficiência, para reabilitado da Previdência Social ou para aprendiz, bem como as reservas de cargos previstas na legislação, quando cabível (art. 116, da Lei n.º 14.133, de 2021);</w:t>
      </w:r>
    </w:p>
    <w:p w:rsidR="00027066" w:rsidRPr="004714AD" w:rsidRDefault="00027066" w:rsidP="00027066">
      <w:pPr>
        <w:spacing w:after="0"/>
        <w:ind w:firstLine="720"/>
        <w:jc w:val="both"/>
        <w:rPr>
          <w:rFonts w:ascii="Cambria" w:eastAsia="Cambria" w:hAnsi="Cambria" w:cs="Cambria"/>
          <w:sz w:val="24"/>
          <w:szCs w:val="24"/>
        </w:rPr>
      </w:pPr>
    </w:p>
    <w:p w:rsidR="00027066" w:rsidRPr="004714AD" w:rsidRDefault="00027066" w:rsidP="00027066">
      <w:pPr>
        <w:spacing w:after="0"/>
        <w:ind w:firstLine="720"/>
        <w:jc w:val="both"/>
        <w:rPr>
          <w:rFonts w:ascii="Cambria" w:eastAsia="Cambria" w:hAnsi="Cambria" w:cs="Cambria"/>
          <w:sz w:val="24"/>
          <w:szCs w:val="24"/>
        </w:rPr>
      </w:pPr>
      <w:r w:rsidRPr="004714AD">
        <w:rPr>
          <w:rFonts w:ascii="Cambria" w:eastAsia="Cambria" w:hAnsi="Cambria" w:cs="Cambria"/>
          <w:sz w:val="24"/>
          <w:szCs w:val="24"/>
        </w:rPr>
        <w:t>XII- Comprovar a reserva de cargos a que se refere a cláusula acima, no prazo fixado pelo fiscal do contrato, com a indicação dos empregados que preencheram as referidas vagas, quando cabível (art. 116, parágrafo único, da Lei n.º 14.133, de 2021);</w:t>
      </w:r>
    </w:p>
    <w:p w:rsidR="00027066" w:rsidRPr="004714AD" w:rsidRDefault="00027066" w:rsidP="00027066">
      <w:pPr>
        <w:spacing w:after="0"/>
        <w:jc w:val="both"/>
        <w:rPr>
          <w:rFonts w:ascii="Cambria" w:eastAsia="Cambria" w:hAnsi="Cambria" w:cs="Cambria"/>
          <w:sz w:val="24"/>
          <w:szCs w:val="24"/>
        </w:rPr>
      </w:pPr>
    </w:p>
    <w:p w:rsidR="00027066" w:rsidRPr="004714AD" w:rsidRDefault="00027066" w:rsidP="00027066">
      <w:pPr>
        <w:spacing w:after="0"/>
        <w:ind w:firstLine="720"/>
        <w:jc w:val="both"/>
        <w:rPr>
          <w:rFonts w:ascii="Cambria" w:eastAsia="Cambria" w:hAnsi="Cambria" w:cs="Cambria"/>
          <w:sz w:val="24"/>
          <w:szCs w:val="24"/>
        </w:rPr>
      </w:pPr>
      <w:r w:rsidRPr="004714AD">
        <w:rPr>
          <w:rFonts w:ascii="Cambria" w:eastAsia="Cambria" w:hAnsi="Cambria" w:cs="Cambria"/>
          <w:sz w:val="24"/>
          <w:szCs w:val="24"/>
        </w:rPr>
        <w:t xml:space="preserve">XIII- Guardar sigilo sobre todas as informações obtidas em decorrência do cumprimento do contrato; </w:t>
      </w:r>
    </w:p>
    <w:p w:rsidR="00027066" w:rsidRPr="004714AD" w:rsidRDefault="00027066" w:rsidP="00027066">
      <w:pPr>
        <w:spacing w:after="0"/>
        <w:ind w:firstLine="720"/>
        <w:jc w:val="both"/>
        <w:rPr>
          <w:rFonts w:ascii="Cambria" w:eastAsia="Cambria" w:hAnsi="Cambria" w:cs="Cambria"/>
          <w:sz w:val="24"/>
          <w:szCs w:val="24"/>
        </w:rPr>
      </w:pPr>
    </w:p>
    <w:p w:rsidR="00027066" w:rsidRPr="004714AD" w:rsidRDefault="00027066" w:rsidP="00027066">
      <w:pPr>
        <w:spacing w:after="0"/>
        <w:ind w:firstLine="720"/>
        <w:jc w:val="both"/>
        <w:rPr>
          <w:rFonts w:ascii="Cambria" w:eastAsia="Cambria" w:hAnsi="Cambria" w:cs="Cambria"/>
          <w:sz w:val="24"/>
          <w:szCs w:val="24"/>
        </w:rPr>
      </w:pPr>
      <w:r w:rsidRPr="004714AD">
        <w:rPr>
          <w:rFonts w:ascii="Cambria" w:eastAsia="Cambria" w:hAnsi="Cambria" w:cs="Cambria"/>
          <w:sz w:val="24"/>
          <w:szCs w:val="24"/>
        </w:rPr>
        <w:t>XIV-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027066" w:rsidRPr="004714AD" w:rsidRDefault="00027066" w:rsidP="00027066">
      <w:pPr>
        <w:spacing w:after="0"/>
        <w:ind w:firstLine="720"/>
        <w:jc w:val="both"/>
        <w:rPr>
          <w:rFonts w:ascii="Cambria" w:eastAsia="Cambria" w:hAnsi="Cambria" w:cs="Cambria"/>
          <w:sz w:val="24"/>
          <w:szCs w:val="24"/>
        </w:rPr>
      </w:pPr>
    </w:p>
    <w:p w:rsidR="00027066" w:rsidRPr="004714AD" w:rsidRDefault="00027066" w:rsidP="00027066">
      <w:pPr>
        <w:spacing w:after="0"/>
        <w:ind w:firstLine="720"/>
        <w:jc w:val="both"/>
        <w:rPr>
          <w:rFonts w:ascii="Cambria" w:eastAsia="Cambria" w:hAnsi="Cambria" w:cs="Cambria"/>
          <w:sz w:val="24"/>
          <w:szCs w:val="24"/>
        </w:rPr>
      </w:pPr>
      <w:r w:rsidRPr="004714AD">
        <w:rPr>
          <w:rFonts w:ascii="Cambria" w:eastAsia="Cambria" w:hAnsi="Cambria" w:cs="Cambria"/>
          <w:sz w:val="24"/>
          <w:szCs w:val="24"/>
        </w:rPr>
        <w:t>XV- Cumprir, além dos postulados legais vigentes de âmbito federal, estadual ou municipal, as normas de segurança do contratante;</w:t>
      </w:r>
    </w:p>
    <w:p w:rsidR="00027066" w:rsidRPr="004714AD" w:rsidRDefault="00027066" w:rsidP="00027066">
      <w:pPr>
        <w:spacing w:after="0"/>
        <w:ind w:firstLine="720"/>
        <w:jc w:val="both"/>
        <w:rPr>
          <w:rFonts w:ascii="Cambria" w:eastAsia="Cambria" w:hAnsi="Cambria" w:cs="Cambria"/>
          <w:sz w:val="24"/>
          <w:szCs w:val="24"/>
        </w:rPr>
      </w:pPr>
    </w:p>
    <w:p w:rsidR="00027066" w:rsidRPr="004714AD" w:rsidRDefault="00027066" w:rsidP="00027066">
      <w:pPr>
        <w:spacing w:after="0"/>
        <w:ind w:firstLine="720"/>
        <w:jc w:val="both"/>
        <w:rPr>
          <w:rFonts w:ascii="Cambria" w:eastAsia="Cambria" w:hAnsi="Cambria" w:cs="Cambria"/>
          <w:sz w:val="24"/>
          <w:szCs w:val="24"/>
        </w:rPr>
      </w:pPr>
      <w:r w:rsidRPr="004714AD">
        <w:rPr>
          <w:rFonts w:ascii="Cambria" w:eastAsia="Cambria" w:hAnsi="Cambria" w:cs="Cambria"/>
          <w:sz w:val="24"/>
          <w:szCs w:val="24"/>
        </w:rPr>
        <w:t xml:space="preserve">XVI- Alocar os empregados necessários, com habilitação e conhecimento adequados, ao perfeito cumprimento das cláusulas deste contrato, fornecendo os materiais, equipamentos, </w:t>
      </w:r>
      <w:r w:rsidRPr="004714AD">
        <w:rPr>
          <w:rFonts w:ascii="Cambria" w:eastAsia="Cambria" w:hAnsi="Cambria" w:cs="Cambria"/>
          <w:sz w:val="24"/>
          <w:szCs w:val="24"/>
        </w:rPr>
        <w:lastRenderedPageBreak/>
        <w:t>ferramentas e utensílios demandados, cuja quantidade, qualidade e tecnologia deverão atender às recomendações de boa técnica e a legislação de regência;</w:t>
      </w:r>
    </w:p>
    <w:p w:rsidR="00027066" w:rsidRPr="004714AD" w:rsidRDefault="00027066" w:rsidP="00027066">
      <w:pPr>
        <w:spacing w:after="0"/>
        <w:ind w:firstLine="720"/>
        <w:jc w:val="both"/>
        <w:rPr>
          <w:rFonts w:ascii="Cambria" w:eastAsia="Cambria" w:hAnsi="Cambria" w:cs="Cambria"/>
          <w:sz w:val="24"/>
          <w:szCs w:val="24"/>
        </w:rPr>
      </w:pPr>
    </w:p>
    <w:p w:rsidR="00027066" w:rsidRPr="004714AD" w:rsidRDefault="00027066" w:rsidP="00027066">
      <w:pPr>
        <w:spacing w:after="0"/>
        <w:ind w:firstLine="720"/>
        <w:jc w:val="both"/>
        <w:rPr>
          <w:rFonts w:ascii="Cambria" w:eastAsia="Cambria" w:hAnsi="Cambria" w:cs="Cambria"/>
          <w:sz w:val="24"/>
          <w:szCs w:val="24"/>
        </w:rPr>
      </w:pPr>
      <w:r w:rsidRPr="004714AD">
        <w:rPr>
          <w:rFonts w:ascii="Cambria" w:eastAsia="Cambria" w:hAnsi="Cambria" w:cs="Cambria"/>
          <w:sz w:val="24"/>
          <w:szCs w:val="24"/>
        </w:rPr>
        <w:t>XVII- Orientar e treinar seus empregados sobre os deveres previstos na Lei nº 13.709, de 14 de agosto de 2018, adotando medidas eficazes para proteção de dados pessoais a que tenha acesso por força da execução deste contrato;</w:t>
      </w:r>
    </w:p>
    <w:p w:rsidR="00027066" w:rsidRPr="004714AD" w:rsidRDefault="00027066" w:rsidP="00027066">
      <w:pPr>
        <w:spacing w:after="0"/>
        <w:ind w:firstLine="720"/>
        <w:jc w:val="both"/>
        <w:rPr>
          <w:rFonts w:ascii="Cambria" w:eastAsia="Cambria" w:hAnsi="Cambria" w:cs="Cambria"/>
          <w:sz w:val="24"/>
          <w:szCs w:val="24"/>
        </w:rPr>
      </w:pPr>
    </w:p>
    <w:p w:rsidR="00027066" w:rsidRPr="004714AD" w:rsidRDefault="00027066" w:rsidP="00027066">
      <w:pPr>
        <w:spacing w:after="0"/>
        <w:ind w:firstLine="720"/>
        <w:jc w:val="both"/>
        <w:rPr>
          <w:rFonts w:ascii="Cambria" w:eastAsia="Cambria" w:hAnsi="Cambria" w:cs="Cambria"/>
          <w:sz w:val="24"/>
          <w:szCs w:val="24"/>
        </w:rPr>
      </w:pPr>
      <w:r w:rsidRPr="004714AD">
        <w:rPr>
          <w:rFonts w:ascii="Cambria" w:eastAsia="Cambria" w:hAnsi="Cambria" w:cs="Cambria"/>
          <w:sz w:val="24"/>
          <w:szCs w:val="24"/>
        </w:rPr>
        <w:t>XVIII- Conduzir os trabalhos com estrita observância às normas da legislação pertinente, cumprindo as determinações dos Poderes Públicos, mantendo sempre limpo o local de execução do objeto e nas melhores condições de segurança, higiene e disciplina.</w:t>
      </w:r>
    </w:p>
    <w:p w:rsidR="00027066" w:rsidRPr="004714AD" w:rsidRDefault="00027066" w:rsidP="00027066">
      <w:pPr>
        <w:spacing w:after="0"/>
        <w:ind w:firstLine="720"/>
        <w:jc w:val="both"/>
        <w:rPr>
          <w:rFonts w:ascii="Cambria" w:eastAsia="Cambria" w:hAnsi="Cambria" w:cs="Cambria"/>
          <w:sz w:val="24"/>
          <w:szCs w:val="24"/>
        </w:rPr>
      </w:pPr>
    </w:p>
    <w:p w:rsidR="00027066" w:rsidRPr="004714AD" w:rsidRDefault="00027066" w:rsidP="00027066">
      <w:pPr>
        <w:spacing w:after="0"/>
        <w:ind w:firstLine="720"/>
        <w:jc w:val="both"/>
        <w:rPr>
          <w:rFonts w:ascii="Cambria" w:eastAsia="Cambria" w:hAnsi="Cambria" w:cs="Cambria"/>
          <w:sz w:val="24"/>
          <w:szCs w:val="24"/>
        </w:rPr>
      </w:pPr>
      <w:r w:rsidRPr="004714AD">
        <w:rPr>
          <w:rFonts w:ascii="Cambria" w:eastAsia="Cambria" w:hAnsi="Cambria" w:cs="Cambria"/>
          <w:sz w:val="24"/>
          <w:szCs w:val="24"/>
        </w:rPr>
        <w:t>XIX - Submeter previamente, por escrito, ao contratante, para análise e aprovação, quaisquer mudanças nos métodos executivos que fujam às especificações do memorial descritivo ou instrumento congênere.</w:t>
      </w:r>
    </w:p>
    <w:p w:rsidR="00027066" w:rsidRPr="004714AD" w:rsidRDefault="00027066" w:rsidP="00027066">
      <w:pPr>
        <w:spacing w:after="0"/>
        <w:ind w:firstLine="720"/>
        <w:jc w:val="both"/>
        <w:rPr>
          <w:rFonts w:ascii="Cambria" w:eastAsia="Cambria" w:hAnsi="Cambria" w:cs="Cambria"/>
          <w:sz w:val="24"/>
          <w:szCs w:val="24"/>
        </w:rPr>
      </w:pPr>
    </w:p>
    <w:p w:rsidR="00027066" w:rsidRPr="00D40AE3" w:rsidRDefault="00027066" w:rsidP="00027066">
      <w:pPr>
        <w:spacing w:after="0"/>
        <w:ind w:firstLine="720"/>
        <w:jc w:val="both"/>
        <w:rPr>
          <w:rFonts w:ascii="Cambria" w:eastAsia="Cambria" w:hAnsi="Cambria" w:cs="Cambria"/>
          <w:sz w:val="24"/>
          <w:szCs w:val="24"/>
        </w:rPr>
      </w:pPr>
      <w:r w:rsidRPr="004714AD">
        <w:rPr>
          <w:rFonts w:ascii="Cambria" w:eastAsia="Cambria" w:hAnsi="Cambria" w:cs="Cambria"/>
          <w:sz w:val="24"/>
          <w:szCs w:val="24"/>
        </w:rPr>
        <w:t>XX - Não permitir a utilização de qualquer trabal</w:t>
      </w:r>
      <w:r w:rsidRPr="00D40AE3">
        <w:rPr>
          <w:rFonts w:ascii="Cambria" w:eastAsia="Cambria" w:hAnsi="Cambria" w:cs="Cambria"/>
          <w:sz w:val="24"/>
          <w:szCs w:val="24"/>
        </w:rPr>
        <w:t>ho do menor de dezesseis anos, exceto na condição de aprendiz para os maiores de quatorze anos, nem permitir a utilização do trabalho do menor de dezoito anos em trabalho noturno, perigoso ou insalubre.</w:t>
      </w:r>
    </w:p>
    <w:p w:rsidR="00D727A9" w:rsidRPr="00D727A9" w:rsidRDefault="00D727A9" w:rsidP="002F13C1">
      <w:pPr>
        <w:spacing w:after="0"/>
        <w:jc w:val="both"/>
        <w:rPr>
          <w:rFonts w:ascii="Cambria" w:eastAsia="Cambria" w:hAnsi="Cambria" w:cs="Cambria"/>
          <w:b/>
          <w:sz w:val="24"/>
          <w:szCs w:val="24"/>
        </w:rPr>
      </w:pPr>
    </w:p>
    <w:p w:rsidR="004727CD" w:rsidRPr="00AC5751" w:rsidRDefault="00A94DC3" w:rsidP="004727CD">
      <w:pPr>
        <w:spacing w:after="0"/>
        <w:jc w:val="both"/>
        <w:rPr>
          <w:rFonts w:ascii="Cambria" w:eastAsia="Cambria" w:hAnsi="Cambria" w:cs="Cambria"/>
          <w:b/>
          <w:sz w:val="24"/>
          <w:szCs w:val="24"/>
        </w:rPr>
      </w:pPr>
      <w:r>
        <w:rPr>
          <w:rFonts w:ascii="Cambria" w:eastAsia="Cambria" w:hAnsi="Cambria" w:cs="Cambria"/>
          <w:b/>
          <w:sz w:val="24"/>
          <w:szCs w:val="24"/>
        </w:rPr>
        <w:t>11</w:t>
      </w:r>
      <w:r w:rsidR="004727CD">
        <w:rPr>
          <w:rFonts w:ascii="Cambria" w:eastAsia="Cambria" w:hAnsi="Cambria" w:cs="Cambria"/>
          <w:b/>
          <w:sz w:val="24"/>
          <w:szCs w:val="24"/>
        </w:rPr>
        <w:t xml:space="preserve">. </w:t>
      </w:r>
      <w:r w:rsidR="004727CD" w:rsidRPr="00AC5751">
        <w:rPr>
          <w:rFonts w:ascii="Cambria" w:eastAsia="Cambria" w:hAnsi="Cambria" w:cs="Cambria"/>
          <w:b/>
          <w:sz w:val="24"/>
          <w:szCs w:val="24"/>
        </w:rPr>
        <w:t xml:space="preserve">DOS CASOS OMISSOS </w:t>
      </w:r>
    </w:p>
    <w:p w:rsidR="004727CD" w:rsidRPr="00AC5751" w:rsidRDefault="004727CD" w:rsidP="004727CD">
      <w:pPr>
        <w:spacing w:after="0"/>
        <w:jc w:val="both"/>
        <w:rPr>
          <w:rFonts w:ascii="Cambria" w:eastAsia="Cambria" w:hAnsi="Cambria" w:cs="Cambria"/>
          <w:b/>
          <w:sz w:val="24"/>
          <w:szCs w:val="24"/>
        </w:rPr>
      </w:pPr>
    </w:p>
    <w:p w:rsidR="00A9345E" w:rsidRDefault="007176CF" w:rsidP="007176CF">
      <w:pPr>
        <w:spacing w:after="0"/>
        <w:jc w:val="both"/>
        <w:rPr>
          <w:rFonts w:ascii="Cambria" w:eastAsia="Cambria" w:hAnsi="Cambria" w:cs="Cambria"/>
          <w:sz w:val="24"/>
          <w:szCs w:val="24"/>
        </w:rPr>
      </w:pPr>
      <w:r>
        <w:rPr>
          <w:rFonts w:ascii="Cambria" w:eastAsia="Cambria" w:hAnsi="Cambria" w:cs="Cambria"/>
          <w:sz w:val="24"/>
          <w:szCs w:val="24"/>
        </w:rPr>
        <w:t xml:space="preserve">11.1. </w:t>
      </w:r>
      <w:r w:rsidR="004727CD" w:rsidRPr="00AC5751">
        <w:rPr>
          <w:rFonts w:ascii="Cambria" w:eastAsia="Cambria" w:hAnsi="Cambria" w:cs="Cambria"/>
          <w:sz w:val="24"/>
          <w:szCs w:val="24"/>
        </w:rPr>
        <w:t xml:space="preserve">Os casos omissos serão decididos pelo </w:t>
      </w:r>
      <w:r w:rsidR="004727CD" w:rsidRPr="00AC5751">
        <w:rPr>
          <w:rFonts w:ascii="Cambria" w:eastAsia="Cambria" w:hAnsi="Cambria" w:cs="Cambria"/>
          <w:b/>
          <w:sz w:val="24"/>
          <w:szCs w:val="24"/>
        </w:rPr>
        <w:t xml:space="preserve">CONTRATANTE, </w:t>
      </w:r>
      <w:r w:rsidR="004727CD" w:rsidRPr="00AC5751">
        <w:rPr>
          <w:rFonts w:ascii="Cambria" w:eastAsia="Cambria" w:hAnsi="Cambria" w:cs="Cambria"/>
          <w:sz w:val="24"/>
          <w:szCs w:val="24"/>
        </w:rPr>
        <w:t>segundo as disposições contidas na Lei Federal nº 14.133/21 e demais atos normativos pertinentes e, subsidiariamente, segundo as disposições contidas no Código de Defesa do Consumidor, além das normas e princípios gerais dos contratos.</w:t>
      </w:r>
    </w:p>
    <w:p w:rsidR="004935D2" w:rsidRPr="001A1D25" w:rsidRDefault="004727CD" w:rsidP="00A9345E">
      <w:pPr>
        <w:spacing w:after="0"/>
        <w:jc w:val="both"/>
        <w:rPr>
          <w:rFonts w:ascii="Cambria" w:eastAsia="Cambria" w:hAnsi="Cambria" w:cs="Cambria"/>
          <w:sz w:val="24"/>
          <w:szCs w:val="24"/>
        </w:rPr>
      </w:pPr>
      <w:r w:rsidRPr="00AC5751">
        <w:rPr>
          <w:rFonts w:ascii="Cambria" w:eastAsia="Cambria" w:hAnsi="Cambria" w:cs="Cambria"/>
          <w:sz w:val="24"/>
          <w:szCs w:val="24"/>
        </w:rPr>
        <w:t xml:space="preserve"> </w:t>
      </w:r>
    </w:p>
    <w:p w:rsidR="001A1D25" w:rsidRDefault="001A1D25" w:rsidP="001A1D25">
      <w:pPr>
        <w:jc w:val="both"/>
        <w:rPr>
          <w:rFonts w:ascii="Cambria" w:hAnsi="Cambria"/>
          <w:sz w:val="24"/>
          <w:szCs w:val="24"/>
        </w:rPr>
      </w:pPr>
      <w:r w:rsidRPr="001A1D25">
        <w:rPr>
          <w:rFonts w:ascii="Cambria" w:hAnsi="Cambria"/>
          <w:b/>
          <w:sz w:val="24"/>
          <w:szCs w:val="24"/>
        </w:rPr>
        <w:t>1</w:t>
      </w:r>
      <w:r w:rsidR="00874FFC">
        <w:rPr>
          <w:rFonts w:ascii="Cambria" w:hAnsi="Cambria"/>
          <w:b/>
          <w:sz w:val="24"/>
          <w:szCs w:val="24"/>
        </w:rPr>
        <w:t>2</w:t>
      </w:r>
      <w:r w:rsidRPr="001A1D25">
        <w:rPr>
          <w:rFonts w:ascii="Cambria" w:hAnsi="Cambria"/>
          <w:b/>
          <w:sz w:val="24"/>
          <w:szCs w:val="24"/>
        </w:rPr>
        <w:t>. FISCALIZAÇÃO/ CONTROLE DA EXECUÇÃO DOS SERVIÇOS</w:t>
      </w:r>
    </w:p>
    <w:p w:rsidR="00457E7F" w:rsidRDefault="00D514C8" w:rsidP="00D514C8">
      <w:pPr>
        <w:jc w:val="both"/>
        <w:rPr>
          <w:rFonts w:ascii="Cambria" w:hAnsi="Cambria" w:cs="Times New Roman"/>
          <w:sz w:val="24"/>
          <w:szCs w:val="24"/>
        </w:rPr>
      </w:pPr>
      <w:r>
        <w:rPr>
          <w:rFonts w:ascii="Cambria" w:hAnsi="Cambria"/>
          <w:sz w:val="24"/>
          <w:szCs w:val="24"/>
        </w:rPr>
        <w:t xml:space="preserve">12.1. </w:t>
      </w:r>
      <w:r w:rsidR="001A1D25" w:rsidRPr="001A1D25">
        <w:rPr>
          <w:rFonts w:ascii="Cambria" w:hAnsi="Cambria"/>
          <w:sz w:val="24"/>
          <w:szCs w:val="24"/>
        </w:rPr>
        <w:t>Não obstante a Contratada seja a única e exclusiva responsável pela execução de todos os serviços, ao Contratante é reservado o direito de, sem que de qualquer forma restrinja a plenitude dessa responsabilidade, exercer a mais ampla e completa fiscalização sobre os serviços, diretamente ou por prepostos designados</w:t>
      </w:r>
    </w:p>
    <w:p w:rsidR="00457E7F" w:rsidRPr="00457E7F" w:rsidRDefault="00D514C8" w:rsidP="00D514C8">
      <w:pPr>
        <w:jc w:val="both"/>
        <w:rPr>
          <w:rFonts w:ascii="Cambria" w:hAnsi="Cambria" w:cs="Times New Roman"/>
          <w:sz w:val="24"/>
          <w:szCs w:val="24"/>
        </w:rPr>
      </w:pPr>
      <w:r>
        <w:rPr>
          <w:rFonts w:ascii="Cambria" w:hAnsi="Cambria" w:cs="Times New Roman"/>
          <w:sz w:val="24"/>
          <w:szCs w:val="24"/>
        </w:rPr>
        <w:t xml:space="preserve">12.2. </w:t>
      </w:r>
      <w:r w:rsidR="00457E7F" w:rsidRPr="00457E7F">
        <w:rPr>
          <w:rFonts w:ascii="Cambria" w:hAnsi="Cambria" w:cs="Times New Roman"/>
          <w:sz w:val="24"/>
          <w:szCs w:val="24"/>
        </w:rPr>
        <w:t xml:space="preserve">O Fiscal ou Gestor de Contratos contará com o apoio dos órgãos de assessoramento jurídico e de controle interno para o desempenho das funções essenciais à execução do disposto na Lei Federal Nº 14.133, de 1º de abril de 2021, sempre que entender necessário. </w:t>
      </w:r>
    </w:p>
    <w:p w:rsidR="00457E7F" w:rsidRPr="00457E7F" w:rsidRDefault="00D514C8" w:rsidP="00D514C8">
      <w:pPr>
        <w:pStyle w:val="NormalWeb"/>
        <w:spacing w:before="0" w:beforeAutospacing="0" w:after="0" w:afterAutospacing="0"/>
        <w:jc w:val="both"/>
        <w:rPr>
          <w:rFonts w:ascii="Cambria" w:hAnsi="Cambria" w:cs="Arial"/>
          <w:color w:val="000000"/>
        </w:rPr>
      </w:pPr>
      <w:r>
        <w:rPr>
          <w:rFonts w:ascii="Cambria" w:hAnsi="Cambria" w:cs="Arial"/>
          <w:color w:val="000000"/>
        </w:rPr>
        <w:t xml:space="preserve">12.3. </w:t>
      </w:r>
      <w:r w:rsidR="001A1D25">
        <w:rPr>
          <w:rFonts w:ascii="Cambria" w:hAnsi="Cambria" w:cs="Arial"/>
          <w:color w:val="000000"/>
        </w:rPr>
        <w:t>Para fiscalizar os serviços, objeto deste termo, c</w:t>
      </w:r>
      <w:r w:rsidR="00457E7F" w:rsidRPr="00457E7F">
        <w:rPr>
          <w:rFonts w:ascii="Cambria" w:hAnsi="Cambria" w:cs="Arial"/>
          <w:color w:val="000000"/>
        </w:rPr>
        <w:t xml:space="preserve">aberá ao </w:t>
      </w:r>
      <w:r w:rsidR="00457E7F" w:rsidRPr="00457E7F">
        <w:rPr>
          <w:rFonts w:ascii="Cambria" w:hAnsi="Cambria" w:cs="Arial"/>
          <w:b/>
          <w:color w:val="000000"/>
        </w:rPr>
        <w:t>Fiscal</w:t>
      </w:r>
      <w:r w:rsidR="00457E7F" w:rsidRPr="00457E7F">
        <w:rPr>
          <w:rFonts w:ascii="Cambria" w:hAnsi="Cambria" w:cs="Arial"/>
          <w:color w:val="000000"/>
        </w:rPr>
        <w:t xml:space="preserve"> do contrato, Sr. </w:t>
      </w:r>
      <w:r w:rsidR="00447930">
        <w:rPr>
          <w:rFonts w:ascii="Cambria" w:hAnsi="Cambria" w:cs="Arial"/>
          <w:color w:val="000000"/>
        </w:rPr>
        <w:t xml:space="preserve">Leonardo Mendes Nogueira, </w:t>
      </w:r>
      <w:r w:rsidR="00DA3317">
        <w:rPr>
          <w:rFonts w:ascii="Cambria" w:hAnsi="Cambria" w:cs="Arial"/>
          <w:color w:val="000000"/>
        </w:rPr>
        <w:t>inscrito n</w:t>
      </w:r>
      <w:r w:rsidR="001A1D25">
        <w:rPr>
          <w:rFonts w:ascii="Cambria" w:hAnsi="Cambria" w:cs="Arial"/>
          <w:color w:val="000000"/>
        </w:rPr>
        <w:t>o CPF nº</w:t>
      </w:r>
      <w:r w:rsidR="00447930">
        <w:rPr>
          <w:rFonts w:ascii="Cambria" w:hAnsi="Cambria" w:cs="Arial"/>
          <w:color w:val="000000"/>
        </w:rPr>
        <w:t>12390835643</w:t>
      </w:r>
      <w:r w:rsidR="00C60FBA">
        <w:rPr>
          <w:rFonts w:ascii="Cambria" w:hAnsi="Cambria" w:cs="Arial"/>
          <w:color w:val="000000"/>
        </w:rPr>
        <w:t>.</w:t>
      </w:r>
      <w:r w:rsidR="00457E7F" w:rsidRPr="00457E7F">
        <w:rPr>
          <w:rFonts w:ascii="Cambria" w:hAnsi="Cambria" w:cs="Arial"/>
          <w:color w:val="000000"/>
        </w:rPr>
        <w:t xml:space="preserve"> </w:t>
      </w:r>
    </w:p>
    <w:p w:rsidR="00042A77" w:rsidRDefault="00042A77" w:rsidP="00D514C8">
      <w:pPr>
        <w:spacing w:after="0"/>
        <w:jc w:val="both"/>
        <w:rPr>
          <w:rFonts w:ascii="Cambria" w:hAnsi="Cambria"/>
          <w:sz w:val="24"/>
          <w:szCs w:val="24"/>
        </w:rPr>
      </w:pPr>
    </w:p>
    <w:p w:rsidR="00E5517F" w:rsidRDefault="00D514C8" w:rsidP="00D514C8">
      <w:pPr>
        <w:spacing w:after="0"/>
        <w:jc w:val="both"/>
        <w:rPr>
          <w:rFonts w:ascii="Cambria" w:hAnsi="Cambria"/>
          <w:sz w:val="24"/>
          <w:szCs w:val="24"/>
        </w:rPr>
      </w:pPr>
      <w:r>
        <w:rPr>
          <w:rFonts w:ascii="Cambria" w:hAnsi="Cambria"/>
          <w:sz w:val="24"/>
          <w:szCs w:val="24"/>
        </w:rPr>
        <w:t xml:space="preserve">12.4. </w:t>
      </w:r>
      <w:r w:rsidR="00E5517F" w:rsidRPr="00E5517F">
        <w:rPr>
          <w:rFonts w:ascii="Cambria" w:hAnsi="Cambria"/>
          <w:sz w:val="24"/>
          <w:szCs w:val="24"/>
        </w:rPr>
        <w:t>Cabe ao FISCAL DO CONTRATO:</w:t>
      </w:r>
    </w:p>
    <w:p w:rsidR="00E5517F" w:rsidRDefault="00E5517F" w:rsidP="00E5517F">
      <w:pPr>
        <w:spacing w:after="0"/>
        <w:ind w:firstLine="720"/>
        <w:jc w:val="both"/>
        <w:rPr>
          <w:rFonts w:ascii="Cambria" w:hAnsi="Cambria"/>
          <w:sz w:val="24"/>
          <w:szCs w:val="24"/>
        </w:rPr>
      </w:pPr>
    </w:p>
    <w:p w:rsidR="00E5517F" w:rsidRDefault="00606C7E" w:rsidP="00E5517F">
      <w:pPr>
        <w:spacing w:after="0"/>
        <w:ind w:firstLine="720"/>
        <w:jc w:val="both"/>
        <w:rPr>
          <w:rFonts w:ascii="Cambria" w:hAnsi="Cambria"/>
          <w:sz w:val="24"/>
          <w:szCs w:val="24"/>
        </w:rPr>
      </w:pPr>
      <w:r>
        <w:rPr>
          <w:rFonts w:ascii="Cambria" w:hAnsi="Cambria"/>
          <w:sz w:val="24"/>
          <w:szCs w:val="24"/>
        </w:rPr>
        <w:t>a</w:t>
      </w:r>
      <w:r w:rsidR="00E5517F">
        <w:rPr>
          <w:rFonts w:ascii="Cambria" w:hAnsi="Cambria"/>
          <w:sz w:val="24"/>
          <w:szCs w:val="24"/>
        </w:rPr>
        <w:t>)</w:t>
      </w:r>
      <w:r w:rsidR="00E5517F" w:rsidRPr="00E5517F">
        <w:rPr>
          <w:rFonts w:ascii="Cambria" w:hAnsi="Cambria"/>
          <w:sz w:val="24"/>
          <w:szCs w:val="24"/>
        </w:rPr>
        <w:t xml:space="preserve"> Ter pleno conhecimento dos termos contratuais que irá fiscalizar, principalmente de suas cláusulas, assim como das condições constantes </w:t>
      </w:r>
      <w:r>
        <w:rPr>
          <w:rFonts w:ascii="Cambria" w:hAnsi="Cambria"/>
          <w:sz w:val="24"/>
          <w:szCs w:val="24"/>
        </w:rPr>
        <w:t>no Aviso da Dispensa</w:t>
      </w:r>
      <w:r w:rsidR="00E5517F" w:rsidRPr="00E5517F">
        <w:rPr>
          <w:rFonts w:ascii="Cambria" w:hAnsi="Cambria"/>
          <w:sz w:val="24"/>
          <w:szCs w:val="24"/>
        </w:rPr>
        <w:t xml:space="preserve"> e seus anexos, com </w:t>
      </w:r>
      <w:r w:rsidR="00E5517F" w:rsidRPr="00E5517F">
        <w:rPr>
          <w:rFonts w:ascii="Cambria" w:hAnsi="Cambria"/>
          <w:sz w:val="24"/>
          <w:szCs w:val="24"/>
        </w:rPr>
        <w:lastRenderedPageBreak/>
        <w:t>vistas a identificar as obrigações in concreto tanto da administração contratante quanto da contratada;</w:t>
      </w:r>
    </w:p>
    <w:p w:rsidR="00E5517F" w:rsidRDefault="00E5517F" w:rsidP="00E5517F">
      <w:pPr>
        <w:spacing w:after="0"/>
        <w:ind w:firstLine="720"/>
        <w:jc w:val="both"/>
        <w:rPr>
          <w:rFonts w:ascii="Cambria" w:hAnsi="Cambria"/>
          <w:sz w:val="24"/>
          <w:szCs w:val="24"/>
        </w:rPr>
      </w:pPr>
    </w:p>
    <w:p w:rsidR="00E5517F" w:rsidRDefault="00606C7E" w:rsidP="00E5517F">
      <w:pPr>
        <w:spacing w:after="0"/>
        <w:ind w:firstLine="720"/>
        <w:jc w:val="both"/>
        <w:rPr>
          <w:rFonts w:ascii="Cambria" w:hAnsi="Cambria"/>
          <w:sz w:val="24"/>
          <w:szCs w:val="24"/>
        </w:rPr>
      </w:pPr>
      <w:r>
        <w:rPr>
          <w:rFonts w:ascii="Cambria" w:hAnsi="Cambria"/>
          <w:sz w:val="24"/>
          <w:szCs w:val="24"/>
        </w:rPr>
        <w:t>b</w:t>
      </w:r>
      <w:r w:rsidR="00E5517F">
        <w:rPr>
          <w:rFonts w:ascii="Cambria" w:hAnsi="Cambria"/>
          <w:sz w:val="24"/>
          <w:szCs w:val="24"/>
        </w:rPr>
        <w:t xml:space="preserve">) </w:t>
      </w:r>
      <w:r w:rsidR="00E5517F" w:rsidRPr="00E5517F">
        <w:rPr>
          <w:rFonts w:ascii="Cambria" w:hAnsi="Cambria"/>
          <w:sz w:val="24"/>
          <w:szCs w:val="24"/>
        </w:rPr>
        <w:t>Conhecer e reunir-se com o preposto da contratada, com a finalidade de definir e estabelecer as estratégias da execução do objeto, bem como traçar metas de controle, fiscalização e acompanhamento do contrato;</w:t>
      </w:r>
    </w:p>
    <w:p w:rsidR="00E5517F" w:rsidRDefault="00E5517F" w:rsidP="00E5517F">
      <w:pPr>
        <w:spacing w:after="0"/>
        <w:ind w:firstLine="720"/>
        <w:jc w:val="both"/>
        <w:rPr>
          <w:rFonts w:ascii="Cambria" w:hAnsi="Cambria"/>
          <w:sz w:val="24"/>
          <w:szCs w:val="24"/>
        </w:rPr>
      </w:pPr>
    </w:p>
    <w:p w:rsidR="00E5517F" w:rsidRDefault="00043A72" w:rsidP="00E5517F">
      <w:pPr>
        <w:spacing w:after="0"/>
        <w:ind w:firstLine="720"/>
        <w:jc w:val="both"/>
        <w:rPr>
          <w:rFonts w:ascii="Cambria" w:hAnsi="Cambria"/>
          <w:sz w:val="24"/>
          <w:szCs w:val="24"/>
        </w:rPr>
      </w:pPr>
      <w:r>
        <w:rPr>
          <w:rFonts w:ascii="Cambria" w:hAnsi="Cambria"/>
          <w:sz w:val="24"/>
          <w:szCs w:val="24"/>
        </w:rPr>
        <w:t>c</w:t>
      </w:r>
      <w:r w:rsidR="00E5517F">
        <w:rPr>
          <w:rFonts w:ascii="Cambria" w:hAnsi="Cambria"/>
          <w:sz w:val="24"/>
          <w:szCs w:val="24"/>
        </w:rPr>
        <w:t xml:space="preserve">) </w:t>
      </w:r>
      <w:r w:rsidR="00E5517F" w:rsidRPr="00E5517F">
        <w:rPr>
          <w:rFonts w:ascii="Cambria" w:hAnsi="Cambria"/>
          <w:sz w:val="24"/>
          <w:szCs w:val="24"/>
        </w:rPr>
        <w:t>Disponibilizar toda a informação necessária, assim como definido no contrato e dentro dos prazos estabelecidos;</w:t>
      </w:r>
    </w:p>
    <w:p w:rsidR="00E5517F" w:rsidRDefault="00E5517F" w:rsidP="00E5517F">
      <w:pPr>
        <w:spacing w:after="0"/>
        <w:ind w:firstLine="720"/>
        <w:jc w:val="both"/>
        <w:rPr>
          <w:rFonts w:ascii="Cambria" w:hAnsi="Cambria"/>
          <w:sz w:val="24"/>
          <w:szCs w:val="24"/>
        </w:rPr>
      </w:pPr>
    </w:p>
    <w:p w:rsidR="00E5517F" w:rsidRDefault="00043A72" w:rsidP="00E5517F">
      <w:pPr>
        <w:spacing w:after="0"/>
        <w:ind w:firstLine="720"/>
        <w:jc w:val="both"/>
        <w:rPr>
          <w:rFonts w:ascii="Cambria" w:hAnsi="Cambria"/>
          <w:sz w:val="24"/>
          <w:szCs w:val="24"/>
        </w:rPr>
      </w:pPr>
      <w:r>
        <w:rPr>
          <w:rFonts w:ascii="Cambria" w:hAnsi="Cambria"/>
          <w:sz w:val="24"/>
          <w:szCs w:val="24"/>
        </w:rPr>
        <w:t>d</w:t>
      </w:r>
      <w:r w:rsidR="00E5517F">
        <w:rPr>
          <w:rFonts w:ascii="Cambria" w:hAnsi="Cambria"/>
          <w:sz w:val="24"/>
          <w:szCs w:val="24"/>
        </w:rPr>
        <w:t xml:space="preserve">) </w:t>
      </w:r>
      <w:r w:rsidR="00E5517F" w:rsidRPr="00E5517F">
        <w:rPr>
          <w:rFonts w:ascii="Cambria" w:hAnsi="Cambria"/>
          <w:sz w:val="24"/>
          <w:szCs w:val="24"/>
        </w:rPr>
        <w:t xml:space="preserve">Exigir da contratada o fiel cumprimento de todas as condições contratuais assumidas, constantes das cláusulas e demais condições do </w:t>
      </w:r>
      <w:r>
        <w:rPr>
          <w:rFonts w:ascii="Cambria" w:hAnsi="Cambria"/>
          <w:sz w:val="24"/>
          <w:szCs w:val="24"/>
        </w:rPr>
        <w:t>Aviso de Dispensa</w:t>
      </w:r>
      <w:r w:rsidR="00E5517F" w:rsidRPr="00E5517F">
        <w:rPr>
          <w:rFonts w:ascii="Cambria" w:hAnsi="Cambria"/>
          <w:sz w:val="24"/>
          <w:szCs w:val="24"/>
        </w:rPr>
        <w:t xml:space="preserve"> e seus anexos;</w:t>
      </w:r>
    </w:p>
    <w:p w:rsidR="00E5517F" w:rsidRDefault="00E5517F" w:rsidP="00E5517F">
      <w:pPr>
        <w:spacing w:after="0"/>
        <w:ind w:firstLine="720"/>
        <w:jc w:val="both"/>
        <w:rPr>
          <w:rFonts w:ascii="Cambria" w:hAnsi="Cambria"/>
          <w:sz w:val="24"/>
          <w:szCs w:val="24"/>
        </w:rPr>
      </w:pPr>
    </w:p>
    <w:p w:rsidR="00E5517F" w:rsidRDefault="00043A72" w:rsidP="00E5517F">
      <w:pPr>
        <w:spacing w:after="0"/>
        <w:ind w:firstLine="720"/>
        <w:jc w:val="both"/>
        <w:rPr>
          <w:rFonts w:ascii="Cambria" w:hAnsi="Cambria"/>
          <w:sz w:val="24"/>
          <w:szCs w:val="24"/>
        </w:rPr>
      </w:pPr>
      <w:r>
        <w:rPr>
          <w:rFonts w:ascii="Cambria" w:hAnsi="Cambria"/>
          <w:sz w:val="24"/>
          <w:szCs w:val="24"/>
        </w:rPr>
        <w:t>e</w:t>
      </w:r>
      <w:r w:rsidR="00E5517F">
        <w:rPr>
          <w:rFonts w:ascii="Cambria" w:hAnsi="Cambria"/>
          <w:sz w:val="24"/>
          <w:szCs w:val="24"/>
        </w:rPr>
        <w:t xml:space="preserve">) </w:t>
      </w:r>
      <w:r w:rsidR="00E5517F" w:rsidRPr="00E5517F">
        <w:rPr>
          <w:rFonts w:ascii="Cambria" w:hAnsi="Cambria"/>
          <w:sz w:val="24"/>
          <w:szCs w:val="24"/>
        </w:rPr>
        <w:t>Comunicar à Administração a necessidade de alterações do quantitativo do objeto ou modificação da forma de sua execução, em razão do fato superveniente ou de outro qualquer, que possa comprometer a aderência contratual e seu efetivo resultado;</w:t>
      </w:r>
    </w:p>
    <w:p w:rsidR="00E5517F" w:rsidRDefault="00E5517F" w:rsidP="00E5517F">
      <w:pPr>
        <w:spacing w:after="0"/>
        <w:ind w:firstLine="720"/>
        <w:jc w:val="both"/>
        <w:rPr>
          <w:rFonts w:ascii="Cambria" w:hAnsi="Cambria"/>
          <w:sz w:val="24"/>
          <w:szCs w:val="24"/>
        </w:rPr>
      </w:pPr>
    </w:p>
    <w:p w:rsidR="00E5517F" w:rsidRDefault="00043A72" w:rsidP="00E5517F">
      <w:pPr>
        <w:spacing w:after="0"/>
        <w:ind w:firstLine="720"/>
        <w:jc w:val="both"/>
        <w:rPr>
          <w:rFonts w:ascii="Cambria" w:hAnsi="Cambria"/>
          <w:sz w:val="24"/>
          <w:szCs w:val="24"/>
        </w:rPr>
      </w:pPr>
      <w:r>
        <w:rPr>
          <w:rFonts w:ascii="Cambria" w:hAnsi="Cambria"/>
          <w:sz w:val="24"/>
          <w:szCs w:val="24"/>
        </w:rPr>
        <w:t>f</w:t>
      </w:r>
      <w:r w:rsidR="00E5517F">
        <w:rPr>
          <w:rFonts w:ascii="Cambria" w:hAnsi="Cambria"/>
          <w:sz w:val="24"/>
          <w:szCs w:val="24"/>
        </w:rPr>
        <w:t xml:space="preserve">) </w:t>
      </w:r>
      <w:r w:rsidR="00E5517F" w:rsidRPr="00E5517F">
        <w:rPr>
          <w:rFonts w:ascii="Cambria" w:hAnsi="Cambria"/>
          <w:sz w:val="24"/>
          <w:szCs w:val="24"/>
        </w:rPr>
        <w:t>Comunicar por escrito qualquer falta cometida pela empresa</w:t>
      </w:r>
      <w:r>
        <w:rPr>
          <w:rFonts w:ascii="Cambria" w:hAnsi="Cambria"/>
          <w:sz w:val="24"/>
          <w:szCs w:val="24"/>
        </w:rPr>
        <w:t xml:space="preserve"> fornecedora</w:t>
      </w:r>
      <w:r w:rsidR="00E5517F" w:rsidRPr="00E5517F">
        <w:rPr>
          <w:rFonts w:ascii="Cambria" w:hAnsi="Cambria"/>
          <w:sz w:val="24"/>
          <w:szCs w:val="24"/>
        </w:rPr>
        <w:t>;</w:t>
      </w:r>
    </w:p>
    <w:p w:rsidR="00E5517F" w:rsidRDefault="00E5517F" w:rsidP="00E5517F">
      <w:pPr>
        <w:spacing w:after="0"/>
        <w:ind w:firstLine="720"/>
        <w:jc w:val="both"/>
        <w:rPr>
          <w:rFonts w:ascii="Cambria" w:hAnsi="Cambria"/>
          <w:sz w:val="24"/>
          <w:szCs w:val="24"/>
        </w:rPr>
      </w:pPr>
    </w:p>
    <w:p w:rsidR="00E5517F" w:rsidRDefault="00043A72" w:rsidP="00E5517F">
      <w:pPr>
        <w:spacing w:after="0"/>
        <w:ind w:firstLine="720"/>
        <w:jc w:val="both"/>
        <w:rPr>
          <w:rFonts w:ascii="Cambria" w:hAnsi="Cambria"/>
          <w:sz w:val="24"/>
          <w:szCs w:val="24"/>
        </w:rPr>
      </w:pPr>
      <w:r>
        <w:rPr>
          <w:rFonts w:ascii="Cambria" w:hAnsi="Cambria"/>
          <w:sz w:val="24"/>
          <w:szCs w:val="24"/>
        </w:rPr>
        <w:t>g</w:t>
      </w:r>
      <w:r w:rsidR="00E5517F">
        <w:rPr>
          <w:rFonts w:ascii="Cambria" w:hAnsi="Cambria"/>
          <w:sz w:val="24"/>
          <w:szCs w:val="24"/>
        </w:rPr>
        <w:t xml:space="preserve">) </w:t>
      </w:r>
      <w:r w:rsidR="00E5517F" w:rsidRPr="00E5517F">
        <w:rPr>
          <w:rFonts w:ascii="Cambria" w:hAnsi="Cambria"/>
          <w:sz w:val="24"/>
          <w:szCs w:val="24"/>
        </w:rPr>
        <w:t>Comunicar formalmente ao Gestor do contrato as irregularidades cometidas passíveis de penalidade, após os contatos prévios com a contratada.</w:t>
      </w:r>
    </w:p>
    <w:p w:rsidR="00BF7849" w:rsidRPr="00BF7849" w:rsidRDefault="00BF7849" w:rsidP="00E5517F">
      <w:pPr>
        <w:spacing w:after="0"/>
        <w:ind w:firstLine="720"/>
        <w:jc w:val="both"/>
        <w:rPr>
          <w:rFonts w:ascii="Cambria" w:hAnsi="Cambria"/>
          <w:sz w:val="24"/>
          <w:szCs w:val="24"/>
        </w:rPr>
      </w:pPr>
    </w:p>
    <w:p w:rsidR="00BF7849" w:rsidRPr="00042A77" w:rsidRDefault="00BF7849" w:rsidP="00BF7849">
      <w:pPr>
        <w:spacing w:after="0"/>
        <w:jc w:val="both"/>
        <w:rPr>
          <w:rFonts w:ascii="Cambria" w:hAnsi="Cambria"/>
          <w:b/>
          <w:sz w:val="24"/>
          <w:szCs w:val="24"/>
        </w:rPr>
      </w:pPr>
      <w:r w:rsidRPr="00042A77">
        <w:rPr>
          <w:rFonts w:ascii="Cambria" w:hAnsi="Cambria"/>
          <w:b/>
          <w:sz w:val="24"/>
          <w:szCs w:val="24"/>
        </w:rPr>
        <w:t>13. DO FORNECIMENTO DOS PRODUTOS</w:t>
      </w:r>
    </w:p>
    <w:p w:rsidR="00BF7849" w:rsidRDefault="00BF7849" w:rsidP="00BF7849">
      <w:pPr>
        <w:spacing w:after="0"/>
        <w:jc w:val="both"/>
        <w:rPr>
          <w:rFonts w:ascii="Cambria" w:hAnsi="Cambria"/>
          <w:sz w:val="24"/>
          <w:szCs w:val="24"/>
        </w:rPr>
      </w:pPr>
    </w:p>
    <w:p w:rsidR="00BF7849" w:rsidRDefault="00BF7849" w:rsidP="00AD66F3">
      <w:pPr>
        <w:spacing w:after="0"/>
        <w:jc w:val="both"/>
        <w:rPr>
          <w:rFonts w:ascii="Cambria" w:hAnsi="Cambria"/>
          <w:sz w:val="24"/>
          <w:szCs w:val="24"/>
        </w:rPr>
      </w:pPr>
      <w:r>
        <w:rPr>
          <w:rFonts w:ascii="Cambria" w:hAnsi="Cambria"/>
          <w:sz w:val="24"/>
          <w:szCs w:val="24"/>
        </w:rPr>
        <w:t xml:space="preserve">13.1. </w:t>
      </w:r>
      <w:r w:rsidRPr="00BF7849">
        <w:rPr>
          <w:rFonts w:ascii="Cambria" w:hAnsi="Cambria"/>
          <w:sz w:val="24"/>
          <w:szCs w:val="24"/>
        </w:rPr>
        <w:t xml:space="preserve">O fornecimento do objeto deverá ocorrer em até </w:t>
      </w:r>
      <w:r w:rsidR="00042A77">
        <w:rPr>
          <w:rFonts w:ascii="Cambria" w:hAnsi="Cambria"/>
          <w:sz w:val="24"/>
          <w:szCs w:val="24"/>
        </w:rPr>
        <w:t>10</w:t>
      </w:r>
      <w:r w:rsidRPr="00BF7849">
        <w:rPr>
          <w:rFonts w:ascii="Cambria" w:hAnsi="Cambria"/>
          <w:sz w:val="24"/>
          <w:szCs w:val="24"/>
        </w:rPr>
        <w:t xml:space="preserve"> (</w:t>
      </w:r>
      <w:r w:rsidR="00042A77">
        <w:rPr>
          <w:rFonts w:ascii="Cambria" w:hAnsi="Cambria"/>
          <w:sz w:val="24"/>
          <w:szCs w:val="24"/>
        </w:rPr>
        <w:t>dez</w:t>
      </w:r>
      <w:r w:rsidRPr="00BF7849">
        <w:rPr>
          <w:rFonts w:ascii="Cambria" w:hAnsi="Cambria"/>
          <w:sz w:val="24"/>
          <w:szCs w:val="24"/>
        </w:rPr>
        <w:t xml:space="preserve">) dias contados a partir da emissão do pedido de compra, </w:t>
      </w:r>
      <w:r>
        <w:rPr>
          <w:rFonts w:ascii="Cambria" w:hAnsi="Cambria"/>
          <w:sz w:val="24"/>
          <w:szCs w:val="24"/>
        </w:rPr>
        <w:t xml:space="preserve">nos indicados </w:t>
      </w:r>
      <w:r w:rsidR="00AD66F3">
        <w:rPr>
          <w:rFonts w:ascii="Cambria" w:hAnsi="Cambria"/>
          <w:sz w:val="24"/>
          <w:szCs w:val="24"/>
        </w:rPr>
        <w:t xml:space="preserve">no mesmo pedido, ou seja, podendo ser entregue junto ao setor de almoxarifado da Prefeitura Municipal, sito a Avenida Tancredo de </w:t>
      </w:r>
      <w:r w:rsidR="00042A77">
        <w:rPr>
          <w:rFonts w:ascii="Cambria" w:hAnsi="Cambria"/>
          <w:sz w:val="24"/>
          <w:szCs w:val="24"/>
        </w:rPr>
        <w:t>A</w:t>
      </w:r>
      <w:r w:rsidR="00AD66F3">
        <w:rPr>
          <w:rFonts w:ascii="Cambria" w:hAnsi="Cambria"/>
          <w:sz w:val="24"/>
          <w:szCs w:val="24"/>
        </w:rPr>
        <w:t>lmeida Neves, nº 260, Centro.</w:t>
      </w:r>
    </w:p>
    <w:p w:rsidR="00042A77" w:rsidRDefault="00042A77" w:rsidP="00AD66F3">
      <w:pPr>
        <w:spacing w:after="0"/>
        <w:jc w:val="both"/>
        <w:rPr>
          <w:rFonts w:ascii="Cambria" w:hAnsi="Cambria"/>
          <w:sz w:val="24"/>
          <w:szCs w:val="24"/>
        </w:rPr>
      </w:pPr>
    </w:p>
    <w:p w:rsidR="00042A77" w:rsidRPr="00E5517F" w:rsidRDefault="00042A77" w:rsidP="00AD66F3">
      <w:pPr>
        <w:spacing w:after="0"/>
        <w:jc w:val="both"/>
        <w:rPr>
          <w:rFonts w:ascii="Cambria" w:eastAsia="Cambria" w:hAnsi="Cambria" w:cs="Cambria"/>
          <w:b/>
          <w:sz w:val="24"/>
          <w:szCs w:val="24"/>
        </w:rPr>
      </w:pPr>
      <w:r>
        <w:rPr>
          <w:rFonts w:ascii="Cambria" w:hAnsi="Cambria"/>
          <w:sz w:val="24"/>
          <w:szCs w:val="24"/>
        </w:rPr>
        <w:t>13.2. O prazo acima poderá ser prorrogado pelo mesmo período por mais uma vez, mediante justificativa da empresa vencedora e aceita pela administração.</w:t>
      </w:r>
    </w:p>
    <w:p w:rsidR="00E5517F" w:rsidRPr="006E5A88" w:rsidRDefault="00E5517F" w:rsidP="00C60FBA">
      <w:pPr>
        <w:spacing w:after="0"/>
        <w:jc w:val="both"/>
        <w:rPr>
          <w:rFonts w:ascii="Cambria" w:eastAsia="Cambria" w:hAnsi="Cambria" w:cs="Cambria"/>
          <w:b/>
          <w:sz w:val="24"/>
          <w:szCs w:val="24"/>
        </w:rPr>
      </w:pPr>
    </w:p>
    <w:p w:rsidR="006E5A88" w:rsidRDefault="006E5A88" w:rsidP="00C60FBA">
      <w:pPr>
        <w:spacing w:after="0"/>
        <w:jc w:val="both"/>
        <w:rPr>
          <w:rFonts w:ascii="Cambria" w:hAnsi="Cambria"/>
          <w:sz w:val="24"/>
          <w:szCs w:val="24"/>
        </w:rPr>
      </w:pPr>
      <w:r w:rsidRPr="006E5A88">
        <w:rPr>
          <w:rFonts w:ascii="Cambria" w:hAnsi="Cambria"/>
          <w:b/>
          <w:sz w:val="24"/>
          <w:szCs w:val="24"/>
        </w:rPr>
        <w:t>14. D</w:t>
      </w:r>
      <w:r>
        <w:rPr>
          <w:rFonts w:ascii="Cambria" w:hAnsi="Cambria"/>
          <w:b/>
          <w:sz w:val="24"/>
          <w:szCs w:val="24"/>
        </w:rPr>
        <w:t xml:space="preserve">A GARANTIA CONTRATUAL DO </w:t>
      </w:r>
      <w:r w:rsidRPr="006E5A88">
        <w:rPr>
          <w:rFonts w:ascii="Cambria" w:hAnsi="Cambria"/>
          <w:b/>
          <w:sz w:val="24"/>
          <w:szCs w:val="24"/>
        </w:rPr>
        <w:t>BE</w:t>
      </w:r>
      <w:r>
        <w:rPr>
          <w:rFonts w:ascii="Cambria" w:hAnsi="Cambria"/>
          <w:b/>
          <w:sz w:val="24"/>
          <w:szCs w:val="24"/>
        </w:rPr>
        <w:t>M</w:t>
      </w:r>
    </w:p>
    <w:p w:rsidR="006E5A88" w:rsidRDefault="006E5A88" w:rsidP="00C60FBA">
      <w:pPr>
        <w:spacing w:after="0"/>
        <w:jc w:val="both"/>
        <w:rPr>
          <w:rFonts w:ascii="Cambria" w:hAnsi="Cambria"/>
          <w:sz w:val="24"/>
          <w:szCs w:val="24"/>
        </w:rPr>
      </w:pPr>
    </w:p>
    <w:p w:rsidR="006E5A88" w:rsidRPr="006E5A88" w:rsidRDefault="006E5A88" w:rsidP="00C60FBA">
      <w:pPr>
        <w:spacing w:after="0"/>
        <w:jc w:val="both"/>
        <w:rPr>
          <w:rFonts w:ascii="Cambria" w:eastAsia="Cambria" w:hAnsi="Cambria" w:cs="Cambria"/>
          <w:b/>
          <w:sz w:val="24"/>
          <w:szCs w:val="24"/>
        </w:rPr>
      </w:pPr>
      <w:r>
        <w:rPr>
          <w:rFonts w:ascii="Cambria" w:hAnsi="Cambria"/>
          <w:sz w:val="24"/>
          <w:szCs w:val="24"/>
        </w:rPr>
        <w:t>14</w:t>
      </w:r>
      <w:r w:rsidRPr="006E5A88">
        <w:rPr>
          <w:rFonts w:ascii="Cambria" w:hAnsi="Cambria"/>
          <w:sz w:val="24"/>
          <w:szCs w:val="24"/>
        </w:rPr>
        <w:t>.1. O</w:t>
      </w:r>
      <w:r>
        <w:rPr>
          <w:rFonts w:ascii="Cambria" w:hAnsi="Cambria"/>
          <w:sz w:val="24"/>
          <w:szCs w:val="24"/>
        </w:rPr>
        <w:t xml:space="preserve"> prazo de garantia contratual das cadeirinhas</w:t>
      </w:r>
      <w:r w:rsidRPr="006E5A88">
        <w:rPr>
          <w:rFonts w:ascii="Cambria" w:hAnsi="Cambria"/>
          <w:sz w:val="24"/>
          <w:szCs w:val="24"/>
        </w:rPr>
        <w:t xml:space="preserve"> com defeito de fabricação, complementar à garantia legal, será de, no mínimo, 12 (doze) meses, contado a partir do primeiro dia útil subsequente à data do recebimento definitivo do objeto.</w:t>
      </w:r>
    </w:p>
    <w:p w:rsidR="006E5A88" w:rsidRDefault="006E5A88" w:rsidP="00C60FBA">
      <w:pPr>
        <w:spacing w:after="0"/>
        <w:jc w:val="both"/>
        <w:rPr>
          <w:rFonts w:ascii="Cambria" w:eastAsia="Cambria" w:hAnsi="Cambria" w:cs="Cambria"/>
          <w:b/>
          <w:sz w:val="24"/>
          <w:szCs w:val="24"/>
        </w:rPr>
      </w:pPr>
    </w:p>
    <w:p w:rsidR="00A9345E" w:rsidRDefault="00C60FBA" w:rsidP="00C60FBA">
      <w:pPr>
        <w:spacing w:after="0"/>
        <w:jc w:val="both"/>
        <w:rPr>
          <w:rFonts w:ascii="Cambria" w:eastAsia="Cambria" w:hAnsi="Cambria" w:cs="Cambria"/>
          <w:b/>
          <w:sz w:val="24"/>
          <w:szCs w:val="24"/>
        </w:rPr>
      </w:pPr>
      <w:r>
        <w:rPr>
          <w:rFonts w:ascii="Cambria" w:eastAsia="Cambria" w:hAnsi="Cambria" w:cs="Cambria"/>
          <w:b/>
          <w:sz w:val="24"/>
          <w:szCs w:val="24"/>
        </w:rPr>
        <w:t>1</w:t>
      </w:r>
      <w:r w:rsidR="006E5A88">
        <w:rPr>
          <w:rFonts w:ascii="Cambria" w:eastAsia="Cambria" w:hAnsi="Cambria" w:cs="Cambria"/>
          <w:b/>
          <w:sz w:val="24"/>
          <w:szCs w:val="24"/>
        </w:rPr>
        <w:t>5</w:t>
      </w:r>
      <w:r w:rsidR="00A9345E">
        <w:rPr>
          <w:rFonts w:ascii="Cambria" w:eastAsia="Cambria" w:hAnsi="Cambria" w:cs="Cambria"/>
          <w:b/>
          <w:sz w:val="24"/>
          <w:szCs w:val="24"/>
        </w:rPr>
        <w:t>. DAS DISPOISÇÕES GERAIS</w:t>
      </w:r>
    </w:p>
    <w:p w:rsidR="0085237D" w:rsidRPr="00043A72" w:rsidRDefault="0085237D" w:rsidP="00874FFC">
      <w:pPr>
        <w:pStyle w:val="NormalWeb"/>
        <w:spacing w:before="105" w:beforeAutospacing="0" w:after="0" w:afterAutospacing="0"/>
        <w:ind w:firstLine="720"/>
        <w:jc w:val="both"/>
        <w:textAlignment w:val="baseline"/>
        <w:rPr>
          <w:rFonts w:ascii="Cambria" w:hAnsi="Cambria"/>
          <w:color w:val="000000"/>
          <w:sz w:val="6"/>
        </w:rPr>
      </w:pPr>
    </w:p>
    <w:p w:rsidR="004935D2" w:rsidRPr="007476B5" w:rsidRDefault="00887E19" w:rsidP="00887E19">
      <w:pPr>
        <w:pStyle w:val="NormalWeb"/>
        <w:spacing w:before="105" w:beforeAutospacing="0" w:after="0" w:afterAutospacing="0"/>
        <w:jc w:val="both"/>
        <w:textAlignment w:val="baseline"/>
        <w:rPr>
          <w:rFonts w:ascii="Cambria" w:hAnsi="Cambria" w:cs="Calibri"/>
          <w:color w:val="000000"/>
        </w:rPr>
      </w:pPr>
      <w:r>
        <w:rPr>
          <w:rFonts w:ascii="Cambria" w:hAnsi="Cambria"/>
          <w:color w:val="000000"/>
        </w:rPr>
        <w:t>1</w:t>
      </w:r>
      <w:r w:rsidR="006E5A88">
        <w:rPr>
          <w:rFonts w:ascii="Cambria" w:hAnsi="Cambria"/>
          <w:color w:val="000000"/>
        </w:rPr>
        <w:t>5</w:t>
      </w:r>
      <w:r>
        <w:rPr>
          <w:rFonts w:ascii="Cambria" w:hAnsi="Cambria"/>
          <w:color w:val="000000"/>
        </w:rPr>
        <w:t xml:space="preserve">.1. </w:t>
      </w:r>
      <w:r w:rsidR="004935D2" w:rsidRPr="00640774">
        <w:rPr>
          <w:rFonts w:ascii="Cambria" w:hAnsi="Cambria"/>
          <w:color w:val="000000"/>
        </w:rPr>
        <w:t xml:space="preserve">O procedimento será divulgado </w:t>
      </w:r>
      <w:r w:rsidR="007476B5">
        <w:rPr>
          <w:rFonts w:ascii="Cambria" w:hAnsi="Cambria"/>
          <w:color w:val="000000"/>
        </w:rPr>
        <w:t>pelo o</w:t>
      </w:r>
      <w:r w:rsidR="00D6618B">
        <w:rPr>
          <w:rFonts w:ascii="Cambria" w:hAnsi="Cambria"/>
          <w:color w:val="000000"/>
        </w:rPr>
        <w:t xml:space="preserve"> </w:t>
      </w:r>
      <w:r w:rsidR="007476B5" w:rsidRPr="00640774">
        <w:rPr>
          <w:rFonts w:ascii="Cambria" w:hAnsi="Cambria" w:cs="Arial"/>
          <w:bCs/>
          <w:color w:val="000000" w:themeColor="text1"/>
        </w:rPr>
        <w:t>sistema (</w:t>
      </w:r>
      <w:hyperlink r:id="rId14" w:history="1">
        <w:r w:rsidR="00926EB1">
          <w:rPr>
            <w:rStyle w:val="Hyperlink"/>
            <w:rFonts w:ascii="Cambria" w:hAnsi="Cambria" w:cs="Arial"/>
          </w:rPr>
          <w:t>www.licitardigital.com.br</w:t>
        </w:r>
      </w:hyperlink>
      <w:r w:rsidR="007476B5" w:rsidRPr="00640774">
        <w:rPr>
          <w:rFonts w:ascii="Cambria" w:hAnsi="Cambria" w:cs="Arial"/>
          <w:bCs/>
          <w:color w:val="000000" w:themeColor="text1"/>
        </w:rPr>
        <w:t xml:space="preserve">) </w:t>
      </w:r>
      <w:r w:rsidR="004935D2" w:rsidRPr="007476B5">
        <w:rPr>
          <w:rFonts w:ascii="Cambria" w:hAnsi="Cambria"/>
          <w:color w:val="000000"/>
        </w:rPr>
        <w:t xml:space="preserve"> e no Portal Nacional de Contratações Públicas - PNCP, e encaminhado automaticamente aos fornecedores </w:t>
      </w:r>
      <w:r w:rsidR="004935D2" w:rsidRPr="007476B5">
        <w:rPr>
          <w:rFonts w:ascii="Cambria" w:hAnsi="Cambria"/>
          <w:color w:val="000000"/>
        </w:rPr>
        <w:lastRenderedPageBreak/>
        <w:t>registrados no Sistema, por mensagem eletrônica, na correspondente linha de fornecimento que pretende atender.</w:t>
      </w:r>
    </w:p>
    <w:p w:rsidR="00501AC5" w:rsidRPr="00043A72" w:rsidRDefault="00501AC5" w:rsidP="00C60FBA">
      <w:pPr>
        <w:spacing w:before="105" w:after="0" w:line="240" w:lineRule="auto"/>
        <w:jc w:val="both"/>
        <w:textAlignment w:val="baseline"/>
        <w:rPr>
          <w:rFonts w:ascii="Cambria" w:eastAsia="Times New Roman" w:hAnsi="Cambria"/>
          <w:b/>
          <w:color w:val="000000"/>
          <w:sz w:val="8"/>
          <w:szCs w:val="24"/>
        </w:rPr>
      </w:pPr>
    </w:p>
    <w:p w:rsidR="004935D2" w:rsidRPr="00640774" w:rsidRDefault="00887E19" w:rsidP="00887E19">
      <w:pPr>
        <w:spacing w:before="105" w:after="0" w:line="240" w:lineRule="auto"/>
        <w:jc w:val="both"/>
        <w:textAlignment w:val="baseline"/>
        <w:rPr>
          <w:rFonts w:ascii="Cambria" w:eastAsia="Times New Roman" w:hAnsi="Cambria"/>
          <w:color w:val="000000"/>
          <w:sz w:val="24"/>
          <w:szCs w:val="24"/>
        </w:rPr>
      </w:pPr>
      <w:r>
        <w:rPr>
          <w:rFonts w:ascii="Cambria" w:eastAsia="Times New Roman" w:hAnsi="Cambria"/>
          <w:color w:val="000000"/>
          <w:sz w:val="24"/>
          <w:szCs w:val="24"/>
        </w:rPr>
        <w:t>1</w:t>
      </w:r>
      <w:r w:rsidR="00AC7475">
        <w:rPr>
          <w:rFonts w:ascii="Cambria" w:eastAsia="Times New Roman" w:hAnsi="Cambria"/>
          <w:color w:val="000000"/>
          <w:sz w:val="24"/>
          <w:szCs w:val="24"/>
        </w:rPr>
        <w:t>5</w:t>
      </w:r>
      <w:r>
        <w:rPr>
          <w:rFonts w:ascii="Cambria" w:eastAsia="Times New Roman" w:hAnsi="Cambria"/>
          <w:color w:val="000000"/>
          <w:sz w:val="24"/>
          <w:szCs w:val="24"/>
        </w:rPr>
        <w:t xml:space="preserve">.2. </w:t>
      </w:r>
      <w:r w:rsidR="004935D2" w:rsidRPr="00640774">
        <w:rPr>
          <w:rFonts w:ascii="Cambria" w:eastAsia="Times New Roman" w:hAnsi="Cambria"/>
          <w:color w:val="000000"/>
          <w:sz w:val="24"/>
          <w:szCs w:val="24"/>
        </w:rPr>
        <w:t>No caso de todos os fornecedores restarem desclassificados ou inabilitados (procedimento fracassado), a Administração poderá:</w:t>
      </w:r>
    </w:p>
    <w:p w:rsidR="00501AC5" w:rsidRPr="00043A72" w:rsidRDefault="00501AC5" w:rsidP="00C60FBA">
      <w:pPr>
        <w:spacing w:before="103" w:after="0" w:line="240" w:lineRule="auto"/>
        <w:jc w:val="both"/>
        <w:textAlignment w:val="baseline"/>
        <w:rPr>
          <w:rFonts w:ascii="Cambria" w:eastAsia="Times New Roman" w:hAnsi="Cambria"/>
          <w:b/>
          <w:color w:val="000000"/>
          <w:sz w:val="10"/>
          <w:szCs w:val="24"/>
        </w:rPr>
      </w:pPr>
    </w:p>
    <w:p w:rsidR="004935D2" w:rsidRPr="00887E19" w:rsidRDefault="004935D2" w:rsidP="00887E19">
      <w:pPr>
        <w:pStyle w:val="PargrafodaLista"/>
        <w:numPr>
          <w:ilvl w:val="0"/>
          <w:numId w:val="15"/>
        </w:numPr>
        <w:spacing w:before="103" w:after="0" w:line="240" w:lineRule="auto"/>
        <w:jc w:val="both"/>
        <w:textAlignment w:val="baseline"/>
        <w:rPr>
          <w:rFonts w:ascii="Cambria" w:eastAsia="Times New Roman" w:hAnsi="Cambria"/>
          <w:color w:val="000000"/>
          <w:sz w:val="24"/>
          <w:szCs w:val="24"/>
        </w:rPr>
      </w:pPr>
      <w:r w:rsidRPr="00887E19">
        <w:rPr>
          <w:rFonts w:ascii="Cambria" w:eastAsia="Times New Roman" w:hAnsi="Cambria"/>
          <w:color w:val="000000"/>
          <w:sz w:val="24"/>
          <w:szCs w:val="24"/>
        </w:rPr>
        <w:t>republicar o presente Termo de Referência com uma nova data;</w:t>
      </w:r>
    </w:p>
    <w:p w:rsidR="004935D2" w:rsidRPr="00887E19" w:rsidRDefault="004935D2" w:rsidP="00887E19">
      <w:pPr>
        <w:pStyle w:val="PargrafodaLista"/>
        <w:numPr>
          <w:ilvl w:val="0"/>
          <w:numId w:val="15"/>
        </w:numPr>
        <w:spacing w:before="105" w:after="0" w:line="240" w:lineRule="auto"/>
        <w:jc w:val="both"/>
        <w:textAlignment w:val="baseline"/>
        <w:rPr>
          <w:rFonts w:ascii="Cambria" w:eastAsia="Times New Roman" w:hAnsi="Cambria"/>
          <w:color w:val="000000"/>
          <w:sz w:val="24"/>
          <w:szCs w:val="24"/>
        </w:rPr>
      </w:pPr>
      <w:r w:rsidRPr="00887E19">
        <w:rPr>
          <w:rFonts w:ascii="Cambria" w:eastAsia="Times New Roman" w:hAnsi="Cambria"/>
          <w:color w:val="000000"/>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rsidR="0085237D" w:rsidRDefault="0085237D" w:rsidP="00874FFC">
      <w:pPr>
        <w:spacing w:before="102" w:after="0" w:line="240" w:lineRule="auto"/>
        <w:ind w:firstLine="720"/>
        <w:jc w:val="both"/>
        <w:textAlignment w:val="baseline"/>
        <w:rPr>
          <w:rFonts w:ascii="Cambria" w:eastAsia="Times New Roman" w:hAnsi="Cambria"/>
          <w:color w:val="000000"/>
          <w:sz w:val="24"/>
          <w:szCs w:val="24"/>
        </w:rPr>
      </w:pPr>
    </w:p>
    <w:p w:rsidR="00501AC5" w:rsidRPr="00874FFC" w:rsidRDefault="00887E19" w:rsidP="00887E19">
      <w:pPr>
        <w:spacing w:before="102" w:after="0" w:line="240" w:lineRule="auto"/>
        <w:jc w:val="both"/>
        <w:textAlignment w:val="baseline"/>
        <w:rPr>
          <w:rFonts w:ascii="Cambria" w:eastAsia="Times New Roman" w:hAnsi="Cambria"/>
          <w:color w:val="000000"/>
          <w:sz w:val="24"/>
          <w:szCs w:val="24"/>
        </w:rPr>
      </w:pPr>
      <w:r>
        <w:rPr>
          <w:rFonts w:ascii="Cambria" w:eastAsia="Times New Roman" w:hAnsi="Cambria"/>
          <w:color w:val="000000"/>
          <w:sz w:val="24"/>
          <w:szCs w:val="24"/>
        </w:rPr>
        <w:t>1</w:t>
      </w:r>
      <w:r w:rsidR="00AC7475">
        <w:rPr>
          <w:rFonts w:ascii="Cambria" w:eastAsia="Times New Roman" w:hAnsi="Cambria"/>
          <w:color w:val="000000"/>
          <w:sz w:val="24"/>
          <w:szCs w:val="24"/>
        </w:rPr>
        <w:t>5</w:t>
      </w:r>
      <w:r>
        <w:rPr>
          <w:rFonts w:ascii="Cambria" w:eastAsia="Times New Roman" w:hAnsi="Cambria"/>
          <w:color w:val="000000"/>
          <w:sz w:val="24"/>
          <w:szCs w:val="24"/>
        </w:rPr>
        <w:t xml:space="preserve">.3. </w:t>
      </w:r>
      <w:r w:rsidR="004935D2" w:rsidRPr="00640774">
        <w:rPr>
          <w:rFonts w:ascii="Cambria" w:eastAsia="Times New Roman" w:hAnsi="Cambria"/>
          <w:color w:val="000000"/>
          <w:sz w:val="24"/>
          <w:szCs w:val="24"/>
        </w:rPr>
        <w:t>No caso do subitem anterior, a contratação será operacionalizada fora deste procedimento.</w:t>
      </w:r>
    </w:p>
    <w:p w:rsidR="004935D2" w:rsidRPr="00640774" w:rsidRDefault="00887E19" w:rsidP="00887E19">
      <w:pPr>
        <w:spacing w:before="105" w:after="0" w:line="240" w:lineRule="auto"/>
        <w:ind w:right="-1"/>
        <w:jc w:val="both"/>
        <w:textAlignment w:val="baseline"/>
        <w:rPr>
          <w:rFonts w:ascii="Cambria" w:eastAsia="Times New Roman" w:hAnsi="Cambria"/>
          <w:color w:val="000000"/>
          <w:sz w:val="24"/>
          <w:szCs w:val="24"/>
        </w:rPr>
      </w:pPr>
      <w:r>
        <w:rPr>
          <w:rFonts w:ascii="Cambria" w:eastAsia="Times New Roman" w:hAnsi="Cambria"/>
          <w:color w:val="000000"/>
          <w:sz w:val="24"/>
          <w:szCs w:val="24"/>
        </w:rPr>
        <w:t xml:space="preserve">13.4. </w:t>
      </w:r>
      <w:r w:rsidR="004935D2" w:rsidRPr="00640774">
        <w:rPr>
          <w:rFonts w:ascii="Cambria" w:eastAsia="Times New Roman" w:hAnsi="Cambria"/>
          <w:color w:val="000000"/>
          <w:sz w:val="24"/>
          <w:szCs w:val="24"/>
        </w:rPr>
        <w:t>fixar prazo para que possa haver adequação das propostas ou da documentação de habilitação, conforme o caso.</w:t>
      </w:r>
    </w:p>
    <w:p w:rsidR="0085237D" w:rsidRDefault="0085237D" w:rsidP="00874FFC">
      <w:pPr>
        <w:spacing w:before="105" w:after="0" w:line="240" w:lineRule="auto"/>
        <w:ind w:right="-1" w:firstLine="720"/>
        <w:jc w:val="both"/>
        <w:textAlignment w:val="baseline"/>
        <w:rPr>
          <w:rFonts w:ascii="Cambria" w:eastAsia="Times New Roman" w:hAnsi="Cambria"/>
          <w:color w:val="000000"/>
          <w:sz w:val="24"/>
          <w:szCs w:val="24"/>
        </w:rPr>
      </w:pPr>
    </w:p>
    <w:p w:rsidR="004935D2" w:rsidRPr="00640774" w:rsidRDefault="00887E19" w:rsidP="00887E19">
      <w:pPr>
        <w:spacing w:before="105" w:after="0" w:line="240" w:lineRule="auto"/>
        <w:ind w:right="-1"/>
        <w:jc w:val="both"/>
        <w:textAlignment w:val="baseline"/>
        <w:rPr>
          <w:rFonts w:ascii="Cambria" w:eastAsia="Times New Roman" w:hAnsi="Cambria"/>
          <w:color w:val="000000"/>
          <w:sz w:val="24"/>
          <w:szCs w:val="24"/>
        </w:rPr>
      </w:pPr>
      <w:r>
        <w:rPr>
          <w:rFonts w:ascii="Cambria" w:eastAsia="Times New Roman" w:hAnsi="Cambria"/>
          <w:color w:val="000000"/>
          <w:sz w:val="24"/>
          <w:szCs w:val="24"/>
        </w:rPr>
        <w:t>1</w:t>
      </w:r>
      <w:r w:rsidR="00AC7475">
        <w:rPr>
          <w:rFonts w:ascii="Cambria" w:eastAsia="Times New Roman" w:hAnsi="Cambria"/>
          <w:color w:val="000000"/>
          <w:sz w:val="24"/>
          <w:szCs w:val="24"/>
        </w:rPr>
        <w:t>5</w:t>
      </w:r>
      <w:r>
        <w:rPr>
          <w:rFonts w:ascii="Cambria" w:eastAsia="Times New Roman" w:hAnsi="Cambria"/>
          <w:color w:val="000000"/>
          <w:sz w:val="24"/>
          <w:szCs w:val="24"/>
        </w:rPr>
        <w:t xml:space="preserve">.5. </w:t>
      </w:r>
      <w:r w:rsidR="004935D2" w:rsidRPr="00640774">
        <w:rPr>
          <w:rFonts w:ascii="Cambria" w:eastAsia="Times New Roman" w:hAnsi="Cambria"/>
          <w:color w:val="000000"/>
          <w:sz w:val="24"/>
          <w:szCs w:val="24"/>
        </w:rPr>
        <w:t>As providências dos subitens acima poderão ser utilizadas se não houver o comparecimento de quaisquer fornecedores interessados (procedimento deserto).</w:t>
      </w:r>
    </w:p>
    <w:p w:rsidR="0085237D" w:rsidRDefault="0085237D" w:rsidP="00874FFC">
      <w:pPr>
        <w:spacing w:before="105" w:after="0" w:line="240" w:lineRule="auto"/>
        <w:ind w:right="-1" w:firstLine="720"/>
        <w:jc w:val="both"/>
        <w:textAlignment w:val="baseline"/>
        <w:rPr>
          <w:rFonts w:ascii="Cambria" w:eastAsia="Times New Roman" w:hAnsi="Cambria"/>
          <w:color w:val="000000"/>
          <w:sz w:val="24"/>
          <w:szCs w:val="24"/>
        </w:rPr>
      </w:pPr>
    </w:p>
    <w:p w:rsidR="004935D2" w:rsidRPr="00640774" w:rsidRDefault="00887E19" w:rsidP="00887E19">
      <w:pPr>
        <w:spacing w:before="105" w:after="0" w:line="240" w:lineRule="auto"/>
        <w:ind w:right="-1"/>
        <w:jc w:val="both"/>
        <w:textAlignment w:val="baseline"/>
        <w:rPr>
          <w:rFonts w:ascii="Cambria" w:eastAsia="Times New Roman" w:hAnsi="Cambria"/>
          <w:color w:val="000000"/>
          <w:sz w:val="24"/>
          <w:szCs w:val="24"/>
        </w:rPr>
      </w:pPr>
      <w:r>
        <w:rPr>
          <w:rFonts w:ascii="Cambria" w:eastAsia="Times New Roman" w:hAnsi="Cambria"/>
          <w:color w:val="000000"/>
          <w:sz w:val="24"/>
          <w:szCs w:val="24"/>
        </w:rPr>
        <w:t>1</w:t>
      </w:r>
      <w:r w:rsidR="00AC7475">
        <w:rPr>
          <w:rFonts w:ascii="Cambria" w:eastAsia="Times New Roman" w:hAnsi="Cambria"/>
          <w:color w:val="000000"/>
          <w:sz w:val="24"/>
          <w:szCs w:val="24"/>
        </w:rPr>
        <w:t>5</w:t>
      </w:r>
      <w:r>
        <w:rPr>
          <w:rFonts w:ascii="Cambria" w:eastAsia="Times New Roman" w:hAnsi="Cambria"/>
          <w:color w:val="000000"/>
          <w:sz w:val="24"/>
          <w:szCs w:val="24"/>
        </w:rPr>
        <w:t xml:space="preserve">.6. </w:t>
      </w:r>
      <w:r w:rsidR="004935D2" w:rsidRPr="00640774">
        <w:rPr>
          <w:rFonts w:ascii="Cambria" w:eastAsia="Times New Roman" w:hAnsi="Cambria"/>
          <w:color w:val="000000"/>
          <w:sz w:val="24"/>
          <w:szCs w:val="24"/>
        </w:rPr>
        <w:t>Havendo a necessidade de realização de ato de qualquer natureza pelos fornecedores, cujo prazo não conste deste Termo de Referência, deverá ser atendido o prazo indicado pelo agente competente da Administração na respectiva notificação.</w:t>
      </w:r>
    </w:p>
    <w:p w:rsidR="0085237D" w:rsidRDefault="0085237D" w:rsidP="00874FFC">
      <w:pPr>
        <w:spacing w:before="104" w:after="0" w:line="240" w:lineRule="auto"/>
        <w:ind w:right="-1" w:firstLine="720"/>
        <w:jc w:val="both"/>
        <w:textAlignment w:val="baseline"/>
        <w:rPr>
          <w:rFonts w:ascii="Cambria" w:eastAsia="Times New Roman" w:hAnsi="Cambria"/>
          <w:color w:val="000000"/>
          <w:sz w:val="24"/>
          <w:szCs w:val="24"/>
        </w:rPr>
      </w:pPr>
    </w:p>
    <w:p w:rsidR="004935D2" w:rsidRPr="00640774" w:rsidRDefault="00887E19" w:rsidP="00887E19">
      <w:pPr>
        <w:spacing w:before="104" w:after="0" w:line="240" w:lineRule="auto"/>
        <w:ind w:right="-1"/>
        <w:jc w:val="both"/>
        <w:textAlignment w:val="baseline"/>
        <w:rPr>
          <w:rFonts w:ascii="Cambria" w:eastAsia="Times New Roman" w:hAnsi="Cambria"/>
          <w:color w:val="000000"/>
          <w:sz w:val="24"/>
          <w:szCs w:val="24"/>
        </w:rPr>
      </w:pPr>
      <w:r>
        <w:rPr>
          <w:rFonts w:ascii="Cambria" w:eastAsia="Times New Roman" w:hAnsi="Cambria"/>
          <w:color w:val="000000"/>
          <w:sz w:val="24"/>
          <w:szCs w:val="24"/>
        </w:rPr>
        <w:t>1</w:t>
      </w:r>
      <w:r w:rsidR="00AC7475">
        <w:rPr>
          <w:rFonts w:ascii="Cambria" w:eastAsia="Times New Roman" w:hAnsi="Cambria"/>
          <w:color w:val="000000"/>
          <w:sz w:val="24"/>
          <w:szCs w:val="24"/>
        </w:rPr>
        <w:t>5</w:t>
      </w:r>
      <w:r>
        <w:rPr>
          <w:rFonts w:ascii="Cambria" w:eastAsia="Times New Roman" w:hAnsi="Cambria"/>
          <w:color w:val="000000"/>
          <w:sz w:val="24"/>
          <w:szCs w:val="24"/>
        </w:rPr>
        <w:t xml:space="preserve">.7. </w:t>
      </w:r>
      <w:r w:rsidR="004935D2" w:rsidRPr="00640774">
        <w:rPr>
          <w:rFonts w:ascii="Cambria" w:eastAsia="Times New Roman" w:hAnsi="Cambria"/>
          <w:color w:val="000000"/>
          <w:sz w:val="24"/>
          <w:szCs w:val="24"/>
        </w:rPr>
        <w:t>Caberá ao fornecedor acompanhar as operações, ficando responsável pelo ônus decorrente da perda do negócio diante da inobservância de quaisquer mensagens emitidas pela Administração ou de sua desconexão.</w:t>
      </w:r>
    </w:p>
    <w:p w:rsidR="0085237D" w:rsidRDefault="0085237D" w:rsidP="00874FFC">
      <w:pPr>
        <w:spacing w:before="105" w:after="0" w:line="240" w:lineRule="auto"/>
        <w:ind w:right="-1" w:firstLine="720"/>
        <w:jc w:val="both"/>
        <w:textAlignment w:val="baseline"/>
        <w:rPr>
          <w:rFonts w:ascii="Cambria" w:eastAsia="Times New Roman" w:hAnsi="Cambria"/>
          <w:color w:val="000000"/>
          <w:sz w:val="24"/>
          <w:szCs w:val="24"/>
        </w:rPr>
      </w:pPr>
    </w:p>
    <w:p w:rsidR="004935D2" w:rsidRPr="00640774" w:rsidRDefault="00887E19" w:rsidP="00887E19">
      <w:pPr>
        <w:spacing w:before="105" w:after="0" w:line="240" w:lineRule="auto"/>
        <w:ind w:right="-1"/>
        <w:jc w:val="both"/>
        <w:textAlignment w:val="baseline"/>
        <w:rPr>
          <w:rFonts w:ascii="Cambria" w:eastAsia="Times New Roman" w:hAnsi="Cambria"/>
          <w:color w:val="000000"/>
          <w:sz w:val="24"/>
          <w:szCs w:val="24"/>
        </w:rPr>
      </w:pPr>
      <w:r>
        <w:rPr>
          <w:rFonts w:ascii="Cambria" w:eastAsia="Times New Roman" w:hAnsi="Cambria"/>
          <w:color w:val="000000"/>
          <w:sz w:val="24"/>
          <w:szCs w:val="24"/>
        </w:rPr>
        <w:t>1</w:t>
      </w:r>
      <w:r w:rsidR="00AC7475">
        <w:rPr>
          <w:rFonts w:ascii="Cambria" w:eastAsia="Times New Roman" w:hAnsi="Cambria"/>
          <w:color w:val="000000"/>
          <w:sz w:val="24"/>
          <w:szCs w:val="24"/>
        </w:rPr>
        <w:t>5</w:t>
      </w:r>
      <w:r>
        <w:rPr>
          <w:rFonts w:ascii="Cambria" w:eastAsia="Times New Roman" w:hAnsi="Cambria"/>
          <w:color w:val="000000"/>
          <w:sz w:val="24"/>
          <w:szCs w:val="24"/>
        </w:rPr>
        <w:t xml:space="preserve">.8. </w:t>
      </w:r>
      <w:r w:rsidR="004935D2" w:rsidRPr="00640774">
        <w:rPr>
          <w:rFonts w:ascii="Cambria" w:eastAsia="Times New Roman" w:hAnsi="Cambria"/>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85237D" w:rsidRDefault="0085237D" w:rsidP="00874FFC">
      <w:pPr>
        <w:spacing w:before="105" w:after="0" w:line="240" w:lineRule="auto"/>
        <w:ind w:right="-1" w:firstLine="720"/>
        <w:jc w:val="both"/>
        <w:textAlignment w:val="baseline"/>
        <w:rPr>
          <w:rFonts w:ascii="Cambria" w:eastAsia="Times New Roman" w:hAnsi="Cambria"/>
          <w:color w:val="000000"/>
          <w:sz w:val="24"/>
          <w:szCs w:val="24"/>
        </w:rPr>
      </w:pPr>
    </w:p>
    <w:p w:rsidR="004935D2" w:rsidRPr="00640774" w:rsidRDefault="00887E19" w:rsidP="00887E19">
      <w:pPr>
        <w:spacing w:before="105" w:after="0" w:line="240" w:lineRule="auto"/>
        <w:ind w:right="-1"/>
        <w:jc w:val="both"/>
        <w:textAlignment w:val="baseline"/>
        <w:rPr>
          <w:rFonts w:ascii="Cambria" w:eastAsia="Times New Roman" w:hAnsi="Cambria"/>
          <w:color w:val="000000"/>
          <w:sz w:val="24"/>
          <w:szCs w:val="24"/>
        </w:rPr>
      </w:pPr>
      <w:r>
        <w:rPr>
          <w:rFonts w:ascii="Cambria" w:eastAsia="Times New Roman" w:hAnsi="Cambria"/>
          <w:color w:val="000000"/>
          <w:sz w:val="24"/>
          <w:szCs w:val="24"/>
        </w:rPr>
        <w:t>1</w:t>
      </w:r>
      <w:r w:rsidR="00AC7475">
        <w:rPr>
          <w:rFonts w:ascii="Cambria" w:eastAsia="Times New Roman" w:hAnsi="Cambria"/>
          <w:color w:val="000000"/>
          <w:sz w:val="24"/>
          <w:szCs w:val="24"/>
        </w:rPr>
        <w:t>5</w:t>
      </w:r>
      <w:r>
        <w:rPr>
          <w:rFonts w:ascii="Cambria" w:eastAsia="Times New Roman" w:hAnsi="Cambria"/>
          <w:color w:val="000000"/>
          <w:sz w:val="24"/>
          <w:szCs w:val="24"/>
        </w:rPr>
        <w:t xml:space="preserve">.9. </w:t>
      </w:r>
      <w:r w:rsidR="004935D2" w:rsidRPr="00640774">
        <w:rPr>
          <w:rFonts w:ascii="Cambria" w:eastAsia="Times New Roman" w:hAnsi="Cambria"/>
          <w:color w:val="000000"/>
          <w:sz w:val="24"/>
          <w:szCs w:val="24"/>
        </w:rPr>
        <w:t>Os horários estabelecidos na divulgação deste procedimento e durante o envio de lances observarão o horário de Brasília-DF, inclusive para contagem de tempo e registro no Sistema e na documentação relativa ao procedimento.</w:t>
      </w:r>
    </w:p>
    <w:p w:rsidR="0085237D" w:rsidRDefault="0085237D" w:rsidP="00874FFC">
      <w:pPr>
        <w:spacing w:before="105" w:after="0" w:line="240" w:lineRule="auto"/>
        <w:ind w:right="-1" w:firstLine="720"/>
        <w:jc w:val="both"/>
        <w:textAlignment w:val="baseline"/>
        <w:rPr>
          <w:rFonts w:ascii="Cambria" w:eastAsia="Times New Roman" w:hAnsi="Cambria"/>
          <w:color w:val="000000"/>
          <w:sz w:val="24"/>
          <w:szCs w:val="24"/>
        </w:rPr>
      </w:pPr>
    </w:p>
    <w:p w:rsidR="004935D2" w:rsidRPr="00640774" w:rsidRDefault="00887E19" w:rsidP="00887E19">
      <w:pPr>
        <w:spacing w:before="105" w:after="0" w:line="240" w:lineRule="auto"/>
        <w:ind w:right="-1"/>
        <w:jc w:val="both"/>
        <w:textAlignment w:val="baseline"/>
        <w:rPr>
          <w:rFonts w:ascii="Cambria" w:eastAsia="Times New Roman" w:hAnsi="Cambria"/>
          <w:color w:val="000000"/>
          <w:sz w:val="24"/>
          <w:szCs w:val="24"/>
        </w:rPr>
      </w:pPr>
      <w:r>
        <w:rPr>
          <w:rFonts w:ascii="Cambria" w:eastAsia="Times New Roman" w:hAnsi="Cambria"/>
          <w:color w:val="000000"/>
          <w:sz w:val="24"/>
          <w:szCs w:val="24"/>
        </w:rPr>
        <w:t>1</w:t>
      </w:r>
      <w:r w:rsidR="00AC7475">
        <w:rPr>
          <w:rFonts w:ascii="Cambria" w:eastAsia="Times New Roman" w:hAnsi="Cambria"/>
          <w:color w:val="000000"/>
          <w:sz w:val="24"/>
          <w:szCs w:val="24"/>
        </w:rPr>
        <w:t>5</w:t>
      </w:r>
      <w:r>
        <w:rPr>
          <w:rFonts w:ascii="Cambria" w:eastAsia="Times New Roman" w:hAnsi="Cambria"/>
          <w:color w:val="000000"/>
          <w:sz w:val="24"/>
          <w:szCs w:val="24"/>
        </w:rPr>
        <w:t xml:space="preserve">.10. </w:t>
      </w:r>
      <w:r w:rsidR="004935D2" w:rsidRPr="00640774">
        <w:rPr>
          <w:rFonts w:ascii="Cambria" w:eastAsia="Times New Roman" w:hAnsi="Cambria"/>
          <w:color w:val="000000"/>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5237D" w:rsidRDefault="0085237D" w:rsidP="00874FFC">
      <w:pPr>
        <w:spacing w:before="104" w:after="0" w:line="240" w:lineRule="auto"/>
        <w:ind w:right="-1" w:firstLine="720"/>
        <w:jc w:val="both"/>
        <w:textAlignment w:val="baseline"/>
        <w:rPr>
          <w:rFonts w:ascii="Cambria" w:eastAsia="Times New Roman" w:hAnsi="Cambria"/>
          <w:color w:val="000000"/>
          <w:sz w:val="24"/>
          <w:szCs w:val="24"/>
        </w:rPr>
      </w:pPr>
    </w:p>
    <w:p w:rsidR="004935D2" w:rsidRPr="00640774" w:rsidRDefault="00887E19" w:rsidP="00887E19">
      <w:pPr>
        <w:spacing w:before="104" w:after="0" w:line="240" w:lineRule="auto"/>
        <w:ind w:right="-1"/>
        <w:jc w:val="both"/>
        <w:textAlignment w:val="baseline"/>
        <w:rPr>
          <w:rFonts w:ascii="Cambria" w:eastAsia="Times New Roman" w:hAnsi="Cambria"/>
          <w:color w:val="000000"/>
          <w:sz w:val="24"/>
          <w:szCs w:val="24"/>
        </w:rPr>
      </w:pPr>
      <w:r>
        <w:rPr>
          <w:rFonts w:ascii="Cambria" w:eastAsia="Times New Roman" w:hAnsi="Cambria"/>
          <w:color w:val="000000"/>
          <w:sz w:val="24"/>
          <w:szCs w:val="24"/>
        </w:rPr>
        <w:lastRenderedPageBreak/>
        <w:t>1</w:t>
      </w:r>
      <w:r w:rsidR="00AC7475">
        <w:rPr>
          <w:rFonts w:ascii="Cambria" w:eastAsia="Times New Roman" w:hAnsi="Cambria"/>
          <w:color w:val="000000"/>
          <w:sz w:val="24"/>
          <w:szCs w:val="24"/>
        </w:rPr>
        <w:t>5</w:t>
      </w:r>
      <w:r>
        <w:rPr>
          <w:rFonts w:ascii="Cambria" w:eastAsia="Times New Roman" w:hAnsi="Cambria"/>
          <w:color w:val="000000"/>
          <w:sz w:val="24"/>
          <w:szCs w:val="24"/>
        </w:rPr>
        <w:t xml:space="preserve">.11. </w:t>
      </w:r>
      <w:r w:rsidR="004935D2" w:rsidRPr="00640774">
        <w:rPr>
          <w:rFonts w:ascii="Cambria" w:eastAsia="Times New Roman" w:hAnsi="Cambria"/>
          <w:color w:val="000000"/>
          <w:sz w:val="24"/>
          <w:szCs w:val="24"/>
        </w:rPr>
        <w:t>As normas disciplinadoras deste Termo de Referência serão sempre interpretadas em favor da ampliação da disputa entre os interessados, desde que não comprometam o interesse da Administração, o princípio da isonomia, a finalidade e a segurança da contratação.</w:t>
      </w:r>
    </w:p>
    <w:p w:rsidR="00887E19" w:rsidRDefault="00887E19" w:rsidP="00874FFC">
      <w:pPr>
        <w:spacing w:before="104" w:after="0" w:line="240" w:lineRule="auto"/>
        <w:ind w:right="-1" w:firstLine="720"/>
        <w:jc w:val="both"/>
        <w:textAlignment w:val="baseline"/>
        <w:rPr>
          <w:rFonts w:ascii="Cambria" w:eastAsia="Times New Roman" w:hAnsi="Cambria"/>
          <w:color w:val="000000"/>
          <w:sz w:val="24"/>
          <w:szCs w:val="24"/>
        </w:rPr>
      </w:pPr>
    </w:p>
    <w:p w:rsidR="004935D2" w:rsidRPr="00640774" w:rsidRDefault="00887E19" w:rsidP="00887E19">
      <w:pPr>
        <w:spacing w:before="104" w:after="0" w:line="240" w:lineRule="auto"/>
        <w:ind w:right="-1"/>
        <w:jc w:val="both"/>
        <w:textAlignment w:val="baseline"/>
        <w:rPr>
          <w:rFonts w:ascii="Cambria" w:eastAsia="Times New Roman" w:hAnsi="Cambria"/>
          <w:color w:val="000000"/>
          <w:sz w:val="24"/>
          <w:szCs w:val="24"/>
        </w:rPr>
      </w:pPr>
      <w:r>
        <w:rPr>
          <w:rFonts w:ascii="Cambria" w:eastAsia="Times New Roman" w:hAnsi="Cambria"/>
          <w:color w:val="000000"/>
          <w:sz w:val="24"/>
          <w:szCs w:val="24"/>
        </w:rPr>
        <w:t>1</w:t>
      </w:r>
      <w:r w:rsidR="00AC7475">
        <w:rPr>
          <w:rFonts w:ascii="Cambria" w:eastAsia="Times New Roman" w:hAnsi="Cambria"/>
          <w:color w:val="000000"/>
          <w:sz w:val="24"/>
          <w:szCs w:val="24"/>
        </w:rPr>
        <w:t>5</w:t>
      </w:r>
      <w:r>
        <w:rPr>
          <w:rFonts w:ascii="Cambria" w:eastAsia="Times New Roman" w:hAnsi="Cambria"/>
          <w:color w:val="000000"/>
          <w:sz w:val="24"/>
          <w:szCs w:val="24"/>
        </w:rPr>
        <w:t xml:space="preserve">.12. </w:t>
      </w:r>
      <w:r w:rsidR="004935D2" w:rsidRPr="00640774">
        <w:rPr>
          <w:rFonts w:ascii="Cambria" w:eastAsia="Times New Roman" w:hAnsi="Cambria"/>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rsidR="0085237D" w:rsidRDefault="0085237D" w:rsidP="00874FFC">
      <w:pPr>
        <w:spacing w:before="104" w:after="0" w:line="240" w:lineRule="auto"/>
        <w:ind w:right="-1" w:firstLine="720"/>
        <w:jc w:val="both"/>
        <w:textAlignment w:val="baseline"/>
        <w:rPr>
          <w:rFonts w:ascii="Cambria" w:eastAsia="Times New Roman" w:hAnsi="Cambria"/>
          <w:color w:val="000000"/>
          <w:sz w:val="24"/>
          <w:szCs w:val="24"/>
        </w:rPr>
      </w:pPr>
    </w:p>
    <w:p w:rsidR="004935D2" w:rsidRPr="00640774" w:rsidRDefault="00887E19" w:rsidP="00887E19">
      <w:pPr>
        <w:spacing w:before="104" w:after="0" w:line="240" w:lineRule="auto"/>
        <w:ind w:right="-1"/>
        <w:jc w:val="both"/>
        <w:textAlignment w:val="baseline"/>
        <w:rPr>
          <w:rFonts w:ascii="Cambria" w:eastAsia="Times New Roman" w:hAnsi="Cambria"/>
          <w:color w:val="000000"/>
          <w:sz w:val="24"/>
          <w:szCs w:val="24"/>
        </w:rPr>
      </w:pPr>
      <w:r>
        <w:rPr>
          <w:rFonts w:ascii="Cambria" w:eastAsia="Times New Roman" w:hAnsi="Cambria"/>
          <w:color w:val="000000"/>
          <w:sz w:val="24"/>
          <w:szCs w:val="24"/>
        </w:rPr>
        <w:t>1</w:t>
      </w:r>
      <w:r w:rsidR="00AC7475">
        <w:rPr>
          <w:rFonts w:ascii="Cambria" w:eastAsia="Times New Roman" w:hAnsi="Cambria"/>
          <w:color w:val="000000"/>
          <w:sz w:val="24"/>
          <w:szCs w:val="24"/>
        </w:rPr>
        <w:t>5</w:t>
      </w:r>
      <w:r>
        <w:rPr>
          <w:rFonts w:ascii="Cambria" w:eastAsia="Times New Roman" w:hAnsi="Cambria"/>
          <w:color w:val="000000"/>
          <w:sz w:val="24"/>
          <w:szCs w:val="24"/>
        </w:rPr>
        <w:t xml:space="preserve">.13. </w:t>
      </w:r>
      <w:r w:rsidR="004935D2" w:rsidRPr="00640774">
        <w:rPr>
          <w:rFonts w:ascii="Cambria" w:eastAsia="Times New Roman" w:hAnsi="Cambria"/>
          <w:color w:val="000000"/>
          <w:sz w:val="24"/>
          <w:szCs w:val="24"/>
        </w:rPr>
        <w:t>Em caso de divergência entre disposições deste Termo de Referência e de seus anexos ou demais peças que compõem o processo, prevalecerá as deste Termo de Referência.</w:t>
      </w:r>
    </w:p>
    <w:p w:rsidR="0085237D" w:rsidRDefault="0085237D" w:rsidP="00874FFC">
      <w:pPr>
        <w:spacing w:before="103" w:after="0" w:line="240" w:lineRule="auto"/>
        <w:ind w:right="-1" w:firstLine="720"/>
        <w:jc w:val="both"/>
        <w:textAlignment w:val="baseline"/>
        <w:rPr>
          <w:rFonts w:ascii="Cambria" w:eastAsia="Times New Roman" w:hAnsi="Cambria"/>
          <w:color w:val="000000"/>
          <w:sz w:val="24"/>
          <w:szCs w:val="24"/>
        </w:rPr>
      </w:pPr>
    </w:p>
    <w:p w:rsidR="004873F2" w:rsidRDefault="00887E19" w:rsidP="00887E19">
      <w:pPr>
        <w:spacing w:before="103" w:after="0" w:line="240" w:lineRule="auto"/>
        <w:ind w:right="-1"/>
        <w:jc w:val="both"/>
        <w:textAlignment w:val="baseline"/>
        <w:rPr>
          <w:rFonts w:ascii="Cambria" w:eastAsia="Times New Roman" w:hAnsi="Cambria"/>
          <w:color w:val="000000"/>
          <w:sz w:val="24"/>
          <w:szCs w:val="24"/>
        </w:rPr>
      </w:pPr>
      <w:r>
        <w:rPr>
          <w:rFonts w:ascii="Cambria" w:eastAsia="Times New Roman" w:hAnsi="Cambria"/>
          <w:color w:val="000000"/>
          <w:sz w:val="24"/>
          <w:szCs w:val="24"/>
        </w:rPr>
        <w:t>1</w:t>
      </w:r>
      <w:r w:rsidR="00AC7475">
        <w:rPr>
          <w:rFonts w:ascii="Cambria" w:eastAsia="Times New Roman" w:hAnsi="Cambria"/>
          <w:color w:val="000000"/>
          <w:sz w:val="24"/>
          <w:szCs w:val="24"/>
        </w:rPr>
        <w:t>5</w:t>
      </w:r>
      <w:r>
        <w:rPr>
          <w:rFonts w:ascii="Cambria" w:eastAsia="Times New Roman" w:hAnsi="Cambria"/>
          <w:color w:val="000000"/>
          <w:sz w:val="24"/>
          <w:szCs w:val="24"/>
        </w:rPr>
        <w:t xml:space="preserve">.14. </w:t>
      </w:r>
      <w:r w:rsidR="004935D2" w:rsidRPr="00640774">
        <w:rPr>
          <w:rFonts w:ascii="Cambria" w:eastAsia="Times New Roman" w:hAnsi="Cambria"/>
          <w:color w:val="000000"/>
          <w:sz w:val="24"/>
          <w:szCs w:val="24"/>
        </w:rPr>
        <w:t>Da sessão pública será divulgada Ata no sistema eletrônico.</w:t>
      </w:r>
    </w:p>
    <w:p w:rsidR="004873F2" w:rsidRDefault="004873F2" w:rsidP="00C60FBA">
      <w:pPr>
        <w:spacing w:before="103" w:after="0" w:line="240" w:lineRule="auto"/>
        <w:ind w:right="-1"/>
        <w:jc w:val="both"/>
        <w:textAlignment w:val="baseline"/>
        <w:rPr>
          <w:rFonts w:ascii="Cambria" w:eastAsia="Times New Roman" w:hAnsi="Cambria"/>
          <w:color w:val="000000"/>
          <w:sz w:val="24"/>
          <w:szCs w:val="24"/>
        </w:rPr>
      </w:pPr>
    </w:p>
    <w:p w:rsidR="0085237D" w:rsidRDefault="0085237D" w:rsidP="00C60FBA">
      <w:pPr>
        <w:spacing w:before="103" w:after="0" w:line="240" w:lineRule="auto"/>
        <w:ind w:right="-1"/>
        <w:jc w:val="center"/>
        <w:textAlignment w:val="baseline"/>
        <w:rPr>
          <w:rFonts w:ascii="Cambria" w:eastAsia="Times New Roman" w:hAnsi="Cambria"/>
          <w:color w:val="000000"/>
          <w:sz w:val="24"/>
          <w:szCs w:val="24"/>
        </w:rPr>
      </w:pPr>
    </w:p>
    <w:p w:rsidR="0085237D" w:rsidRDefault="0085237D" w:rsidP="00C60FBA">
      <w:pPr>
        <w:spacing w:before="103" w:after="0" w:line="240" w:lineRule="auto"/>
        <w:ind w:right="-1"/>
        <w:jc w:val="center"/>
        <w:textAlignment w:val="baseline"/>
        <w:rPr>
          <w:rFonts w:ascii="Cambria" w:eastAsia="Times New Roman" w:hAnsi="Cambria"/>
          <w:color w:val="000000"/>
          <w:sz w:val="24"/>
          <w:szCs w:val="24"/>
        </w:rPr>
      </w:pPr>
    </w:p>
    <w:p w:rsidR="004474D7" w:rsidRDefault="00275859" w:rsidP="00C60FBA">
      <w:pPr>
        <w:spacing w:before="103" w:after="0" w:line="240" w:lineRule="auto"/>
        <w:ind w:right="-1"/>
        <w:jc w:val="center"/>
        <w:textAlignment w:val="baseline"/>
        <w:rPr>
          <w:rFonts w:ascii="Cambria" w:eastAsia="Times New Roman" w:hAnsi="Cambria"/>
          <w:color w:val="000000"/>
          <w:sz w:val="24"/>
          <w:szCs w:val="24"/>
        </w:rPr>
      </w:pPr>
      <w:r>
        <w:rPr>
          <w:rFonts w:ascii="Cambria" w:eastAsia="Times New Roman" w:hAnsi="Cambria"/>
          <w:color w:val="000000"/>
          <w:sz w:val="24"/>
          <w:szCs w:val="24"/>
        </w:rPr>
        <w:t>Nova Porteirinha</w:t>
      </w:r>
      <w:r w:rsidR="004873F2">
        <w:rPr>
          <w:rFonts w:ascii="Cambria" w:eastAsia="Times New Roman" w:hAnsi="Cambria"/>
          <w:color w:val="000000"/>
          <w:sz w:val="24"/>
          <w:szCs w:val="24"/>
        </w:rPr>
        <w:t xml:space="preserve">-MG, </w:t>
      </w:r>
      <w:r w:rsidR="00512E48">
        <w:rPr>
          <w:rFonts w:ascii="Cambria" w:eastAsia="Times New Roman" w:hAnsi="Cambria"/>
          <w:color w:val="000000"/>
          <w:sz w:val="24"/>
          <w:szCs w:val="24"/>
        </w:rPr>
        <w:t>09</w:t>
      </w:r>
      <w:r w:rsidR="004873F2">
        <w:rPr>
          <w:rFonts w:ascii="Cambria" w:eastAsia="Times New Roman" w:hAnsi="Cambria"/>
          <w:color w:val="000000"/>
          <w:sz w:val="24"/>
          <w:szCs w:val="24"/>
        </w:rPr>
        <w:t xml:space="preserve"> </w:t>
      </w:r>
      <w:r w:rsidR="00512E48">
        <w:rPr>
          <w:rFonts w:ascii="Cambria" w:eastAsia="Times New Roman" w:hAnsi="Cambria"/>
          <w:color w:val="000000"/>
          <w:sz w:val="24"/>
          <w:szCs w:val="24"/>
        </w:rPr>
        <w:t>de maio de 2025</w:t>
      </w:r>
      <w:r w:rsidR="004873F2">
        <w:rPr>
          <w:rFonts w:ascii="Cambria" w:eastAsia="Times New Roman" w:hAnsi="Cambria"/>
          <w:color w:val="000000"/>
          <w:sz w:val="24"/>
          <w:szCs w:val="24"/>
        </w:rPr>
        <w:t>.</w:t>
      </w:r>
    </w:p>
    <w:p w:rsidR="004873F2" w:rsidRDefault="004873F2" w:rsidP="00C60FBA">
      <w:pPr>
        <w:spacing w:before="103" w:after="0" w:line="240" w:lineRule="auto"/>
        <w:ind w:right="-1"/>
        <w:jc w:val="center"/>
        <w:textAlignment w:val="baseline"/>
        <w:rPr>
          <w:rFonts w:ascii="Cambria" w:eastAsia="Times New Roman" w:hAnsi="Cambria"/>
          <w:color w:val="000000"/>
          <w:sz w:val="24"/>
          <w:szCs w:val="24"/>
        </w:rPr>
      </w:pPr>
    </w:p>
    <w:p w:rsidR="00501AC5" w:rsidRDefault="00501AC5" w:rsidP="00C60FBA">
      <w:pPr>
        <w:spacing w:before="103" w:after="0" w:line="240" w:lineRule="auto"/>
        <w:ind w:right="-1"/>
        <w:jc w:val="center"/>
        <w:textAlignment w:val="baseline"/>
        <w:rPr>
          <w:rFonts w:ascii="Cambria" w:eastAsia="Times New Roman" w:hAnsi="Cambria"/>
          <w:color w:val="000000"/>
          <w:sz w:val="24"/>
          <w:szCs w:val="24"/>
        </w:rPr>
      </w:pPr>
    </w:p>
    <w:p w:rsidR="00501AC5" w:rsidRDefault="00501AC5" w:rsidP="00C60FBA">
      <w:pPr>
        <w:spacing w:before="103" w:after="0" w:line="240" w:lineRule="auto"/>
        <w:ind w:right="-1"/>
        <w:jc w:val="center"/>
        <w:textAlignment w:val="baseline"/>
        <w:rPr>
          <w:rFonts w:ascii="Cambria" w:eastAsia="Times New Roman" w:hAnsi="Cambria"/>
          <w:color w:val="000000"/>
          <w:sz w:val="24"/>
          <w:szCs w:val="24"/>
        </w:rPr>
      </w:pPr>
    </w:p>
    <w:p w:rsidR="00501AC5" w:rsidRDefault="00501AC5" w:rsidP="00C60FBA">
      <w:pPr>
        <w:spacing w:before="103" w:after="0" w:line="240" w:lineRule="auto"/>
        <w:ind w:right="-1"/>
        <w:jc w:val="center"/>
        <w:textAlignment w:val="baseline"/>
        <w:rPr>
          <w:rFonts w:ascii="Cambria" w:eastAsia="Times New Roman" w:hAnsi="Cambria"/>
          <w:color w:val="000000"/>
          <w:sz w:val="24"/>
          <w:szCs w:val="24"/>
        </w:rPr>
      </w:pPr>
    </w:p>
    <w:p w:rsidR="004873F2" w:rsidRPr="00AC5751" w:rsidRDefault="004873F2" w:rsidP="00C60FBA">
      <w:pPr>
        <w:spacing w:after="0"/>
        <w:ind w:right="-1"/>
        <w:jc w:val="center"/>
        <w:rPr>
          <w:rFonts w:ascii="Cambria" w:hAnsi="Cambria" w:cstheme="minorHAnsi"/>
          <w:sz w:val="24"/>
          <w:szCs w:val="24"/>
        </w:rPr>
      </w:pPr>
      <w:r w:rsidRPr="00640774">
        <w:rPr>
          <w:rFonts w:ascii="Cambria" w:hAnsi="Cambria" w:cstheme="minorHAnsi"/>
          <w:sz w:val="24"/>
          <w:szCs w:val="24"/>
        </w:rPr>
        <w:t>________________________</w:t>
      </w:r>
      <w:r w:rsidR="00C21B92">
        <w:rPr>
          <w:rFonts w:ascii="Cambria" w:hAnsi="Cambria" w:cstheme="minorHAnsi"/>
          <w:sz w:val="24"/>
          <w:szCs w:val="24"/>
        </w:rPr>
        <w:t>____________________________</w:t>
      </w:r>
      <w:r w:rsidRPr="00640774">
        <w:rPr>
          <w:rFonts w:ascii="Cambria" w:hAnsi="Cambria" w:cstheme="minorHAnsi"/>
          <w:sz w:val="24"/>
          <w:szCs w:val="24"/>
        </w:rPr>
        <w:t>___________</w:t>
      </w:r>
      <w:r w:rsidRPr="00640774">
        <w:rPr>
          <w:rFonts w:ascii="Cambria" w:hAnsi="Cambria" w:cstheme="minorHAnsi"/>
          <w:sz w:val="24"/>
          <w:szCs w:val="24"/>
        </w:rPr>
        <w:br/>
      </w:r>
      <w:r w:rsidR="004C40A5">
        <w:rPr>
          <w:rFonts w:ascii="Cambria" w:hAnsi="Cambria" w:cstheme="minorHAnsi"/>
          <w:sz w:val="24"/>
          <w:szCs w:val="24"/>
        </w:rPr>
        <w:t>CHEILE CRISTIANE MARTINS SOARES</w:t>
      </w:r>
    </w:p>
    <w:p w:rsidR="004873F2" w:rsidRPr="00AC5751" w:rsidRDefault="004C40A5" w:rsidP="00C60FBA">
      <w:pPr>
        <w:spacing w:after="0" w:line="240" w:lineRule="auto"/>
        <w:ind w:right="-1"/>
        <w:jc w:val="center"/>
        <w:rPr>
          <w:rFonts w:ascii="Cambria" w:hAnsi="Cambria" w:cstheme="minorHAnsi"/>
          <w:b/>
          <w:sz w:val="24"/>
          <w:szCs w:val="24"/>
        </w:rPr>
      </w:pPr>
      <w:r>
        <w:rPr>
          <w:rFonts w:ascii="Cambria" w:eastAsia="Cambria" w:hAnsi="Cambria" w:cs="Cambria"/>
          <w:b/>
          <w:sz w:val="24"/>
          <w:szCs w:val="24"/>
        </w:rPr>
        <w:t xml:space="preserve">SECRETARIA MUNICIPAL DE EDUCAÇÃO </w:t>
      </w:r>
    </w:p>
    <w:p w:rsidR="004474D7" w:rsidRDefault="004474D7" w:rsidP="00C60FBA">
      <w:pPr>
        <w:spacing w:after="0" w:line="240" w:lineRule="auto"/>
        <w:ind w:left="60" w:right="-1"/>
        <w:jc w:val="center"/>
        <w:rPr>
          <w:rFonts w:ascii="Cambria" w:eastAsia="Times New Roman" w:hAnsi="Cambria"/>
          <w:color w:val="000000"/>
          <w:sz w:val="24"/>
          <w:szCs w:val="24"/>
        </w:rPr>
      </w:pPr>
    </w:p>
    <w:p w:rsidR="004873F2" w:rsidRDefault="004873F2" w:rsidP="00C60FBA">
      <w:pPr>
        <w:spacing w:after="0" w:line="240" w:lineRule="auto"/>
        <w:ind w:left="60" w:right="-1"/>
        <w:jc w:val="center"/>
        <w:rPr>
          <w:rFonts w:ascii="Cambria" w:eastAsia="Times New Roman" w:hAnsi="Cambria"/>
          <w:color w:val="000000"/>
          <w:sz w:val="24"/>
          <w:szCs w:val="24"/>
        </w:rPr>
      </w:pPr>
    </w:p>
    <w:p w:rsidR="004474D7" w:rsidRDefault="004474D7" w:rsidP="004935D2">
      <w:pPr>
        <w:spacing w:after="0" w:line="240" w:lineRule="auto"/>
        <w:ind w:left="60" w:right="60"/>
        <w:jc w:val="center"/>
        <w:rPr>
          <w:rFonts w:ascii="Cambria" w:eastAsia="Times New Roman" w:hAnsi="Cambria"/>
          <w:color w:val="000000"/>
          <w:sz w:val="24"/>
          <w:szCs w:val="24"/>
        </w:rPr>
      </w:pPr>
    </w:p>
    <w:p w:rsidR="004474D7" w:rsidRDefault="004474D7" w:rsidP="004935D2">
      <w:pPr>
        <w:spacing w:after="0" w:line="240" w:lineRule="auto"/>
        <w:ind w:left="60" w:right="60"/>
        <w:jc w:val="center"/>
        <w:rPr>
          <w:rFonts w:ascii="Cambria" w:eastAsia="Times New Roman" w:hAnsi="Cambria"/>
          <w:color w:val="000000"/>
          <w:sz w:val="24"/>
          <w:szCs w:val="24"/>
        </w:rPr>
      </w:pPr>
    </w:p>
    <w:p w:rsidR="00D76D29" w:rsidRDefault="00D76D29" w:rsidP="004935D2">
      <w:pPr>
        <w:spacing w:after="0" w:line="240" w:lineRule="auto"/>
        <w:ind w:left="60" w:right="60"/>
        <w:jc w:val="center"/>
        <w:rPr>
          <w:rFonts w:ascii="Cambria" w:eastAsia="Times New Roman" w:hAnsi="Cambria"/>
          <w:color w:val="000000"/>
          <w:sz w:val="24"/>
          <w:szCs w:val="24"/>
        </w:rPr>
      </w:pPr>
    </w:p>
    <w:p w:rsidR="00D76D29" w:rsidRDefault="00D76D29" w:rsidP="004935D2">
      <w:pPr>
        <w:spacing w:after="0" w:line="240" w:lineRule="auto"/>
        <w:ind w:left="60" w:right="60"/>
        <w:jc w:val="center"/>
        <w:rPr>
          <w:rFonts w:ascii="Cambria" w:eastAsia="Times New Roman" w:hAnsi="Cambria"/>
          <w:color w:val="000000"/>
          <w:sz w:val="24"/>
          <w:szCs w:val="24"/>
        </w:rPr>
      </w:pPr>
    </w:p>
    <w:p w:rsidR="00D76D29" w:rsidRDefault="00D76D29" w:rsidP="004935D2">
      <w:pPr>
        <w:spacing w:after="0" w:line="240" w:lineRule="auto"/>
        <w:ind w:left="60" w:right="60"/>
        <w:jc w:val="center"/>
        <w:rPr>
          <w:rFonts w:ascii="Cambria" w:eastAsia="Times New Roman" w:hAnsi="Cambria"/>
          <w:color w:val="000000"/>
          <w:sz w:val="24"/>
          <w:szCs w:val="24"/>
        </w:rPr>
      </w:pPr>
    </w:p>
    <w:p w:rsidR="00D76D29" w:rsidRDefault="00D76D29" w:rsidP="004935D2">
      <w:pPr>
        <w:spacing w:after="0" w:line="240" w:lineRule="auto"/>
        <w:ind w:left="60" w:right="60"/>
        <w:jc w:val="center"/>
        <w:rPr>
          <w:rFonts w:ascii="Cambria" w:eastAsia="Times New Roman" w:hAnsi="Cambria"/>
          <w:color w:val="000000"/>
          <w:sz w:val="24"/>
          <w:szCs w:val="24"/>
        </w:rPr>
      </w:pPr>
    </w:p>
    <w:p w:rsidR="00887E19" w:rsidRDefault="00887E19" w:rsidP="00582CD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887E19" w:rsidRDefault="00887E19" w:rsidP="00582CD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887E19" w:rsidRDefault="00887E19" w:rsidP="00582CD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887E19" w:rsidRDefault="00887E19" w:rsidP="00582CD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887E19" w:rsidRDefault="00887E19" w:rsidP="00582CD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887E19" w:rsidRDefault="00887E19" w:rsidP="00582CD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887E19" w:rsidRDefault="00887E19" w:rsidP="00582CD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887E19" w:rsidRDefault="00887E19" w:rsidP="00582CD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887E19" w:rsidRDefault="00887E19" w:rsidP="00582CD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887E19" w:rsidRDefault="00887E19" w:rsidP="00582CD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015C04" w:rsidRPr="00846D76" w:rsidRDefault="00015C04" w:rsidP="00582CDF">
      <w:pPr>
        <w:pBdr>
          <w:top w:val="nil"/>
          <w:left w:val="nil"/>
          <w:bottom w:val="nil"/>
          <w:right w:val="nil"/>
          <w:between w:val="nil"/>
        </w:pBdr>
        <w:spacing w:after="0" w:line="240" w:lineRule="auto"/>
        <w:jc w:val="center"/>
        <w:rPr>
          <w:rFonts w:ascii="Cambria" w:eastAsia="Cambria" w:hAnsi="Cambria" w:cs="Cambria"/>
          <w:b/>
          <w:color w:val="000000"/>
          <w:sz w:val="24"/>
          <w:szCs w:val="24"/>
        </w:rPr>
      </w:pPr>
      <w:r w:rsidRPr="00846D76">
        <w:rPr>
          <w:rFonts w:ascii="Cambria" w:eastAsia="Cambria" w:hAnsi="Cambria" w:cs="Cambria"/>
          <w:b/>
          <w:color w:val="000000"/>
          <w:sz w:val="24"/>
          <w:szCs w:val="24"/>
        </w:rPr>
        <w:lastRenderedPageBreak/>
        <w:t>ANEXO II</w:t>
      </w:r>
    </w:p>
    <w:p w:rsidR="00015C04" w:rsidRPr="00700551" w:rsidRDefault="00015C04" w:rsidP="00582CDF">
      <w:pPr>
        <w:pBdr>
          <w:top w:val="nil"/>
          <w:left w:val="nil"/>
          <w:bottom w:val="nil"/>
          <w:right w:val="nil"/>
          <w:between w:val="nil"/>
        </w:pBdr>
        <w:spacing w:after="0" w:line="240" w:lineRule="auto"/>
        <w:jc w:val="center"/>
        <w:rPr>
          <w:rFonts w:ascii="Cambria" w:eastAsia="Cambria" w:hAnsi="Cambria" w:cs="Cambria"/>
          <w:b/>
          <w:color w:val="000000"/>
          <w:sz w:val="6"/>
          <w:szCs w:val="24"/>
        </w:rPr>
      </w:pPr>
    </w:p>
    <w:p w:rsidR="00846D76" w:rsidRPr="00846D76" w:rsidRDefault="0085237D" w:rsidP="00846D76">
      <w:pPr>
        <w:pBdr>
          <w:top w:val="nil"/>
          <w:left w:val="nil"/>
          <w:bottom w:val="nil"/>
          <w:right w:val="nil"/>
          <w:between w:val="nil"/>
        </w:pBdr>
        <w:spacing w:after="0" w:line="240" w:lineRule="auto"/>
        <w:jc w:val="center"/>
        <w:rPr>
          <w:rFonts w:ascii="Cambria" w:hAnsi="Cambria"/>
          <w:b/>
          <w:sz w:val="24"/>
          <w:szCs w:val="24"/>
        </w:rPr>
      </w:pPr>
      <w:r w:rsidRPr="00846D76">
        <w:rPr>
          <w:rFonts w:ascii="Cambria" w:hAnsi="Cambria"/>
          <w:b/>
          <w:sz w:val="24"/>
          <w:szCs w:val="24"/>
        </w:rPr>
        <w:t>MODELO</w:t>
      </w:r>
      <w:r w:rsidR="00846D76" w:rsidRPr="00846D76">
        <w:rPr>
          <w:rFonts w:ascii="Cambria" w:hAnsi="Cambria"/>
          <w:b/>
          <w:sz w:val="24"/>
          <w:szCs w:val="24"/>
        </w:rPr>
        <w:t xml:space="preserve"> </w:t>
      </w:r>
      <w:r w:rsidRPr="00846D76">
        <w:rPr>
          <w:rFonts w:ascii="Cambria" w:hAnsi="Cambria"/>
          <w:b/>
          <w:sz w:val="24"/>
          <w:szCs w:val="24"/>
        </w:rPr>
        <w:t>DE</w:t>
      </w:r>
      <w:r w:rsidR="00846D76" w:rsidRPr="00846D76">
        <w:rPr>
          <w:rFonts w:ascii="Cambria" w:hAnsi="Cambria"/>
          <w:b/>
          <w:sz w:val="24"/>
          <w:szCs w:val="24"/>
        </w:rPr>
        <w:t xml:space="preserve"> </w:t>
      </w:r>
      <w:r w:rsidRPr="00846D76">
        <w:rPr>
          <w:rFonts w:ascii="Cambria" w:hAnsi="Cambria"/>
          <w:b/>
          <w:sz w:val="24"/>
          <w:szCs w:val="24"/>
        </w:rPr>
        <w:t>PROPOSTA</w:t>
      </w:r>
      <w:r w:rsidR="00846D76" w:rsidRPr="00846D76">
        <w:rPr>
          <w:rFonts w:ascii="Cambria" w:hAnsi="Cambria"/>
          <w:b/>
          <w:sz w:val="24"/>
          <w:szCs w:val="24"/>
        </w:rPr>
        <w:t xml:space="preserve"> </w:t>
      </w:r>
      <w:r w:rsidRPr="00846D76">
        <w:rPr>
          <w:rFonts w:ascii="Cambria" w:hAnsi="Cambria"/>
          <w:b/>
          <w:sz w:val="24"/>
          <w:szCs w:val="24"/>
        </w:rPr>
        <w:t>FINANCEIRA</w:t>
      </w:r>
    </w:p>
    <w:p w:rsidR="00846D76" w:rsidRPr="00846D76" w:rsidRDefault="0085237D" w:rsidP="00846D76">
      <w:pPr>
        <w:pBdr>
          <w:top w:val="nil"/>
          <w:left w:val="nil"/>
          <w:bottom w:val="nil"/>
          <w:right w:val="nil"/>
          <w:between w:val="nil"/>
        </w:pBdr>
        <w:spacing w:after="0" w:line="240" w:lineRule="auto"/>
        <w:jc w:val="center"/>
        <w:rPr>
          <w:rFonts w:ascii="Cambria" w:hAnsi="Cambria"/>
          <w:sz w:val="20"/>
          <w:szCs w:val="24"/>
        </w:rPr>
      </w:pPr>
      <w:r w:rsidRPr="00846D76">
        <w:rPr>
          <w:rFonts w:ascii="Cambria" w:hAnsi="Cambria"/>
          <w:sz w:val="20"/>
          <w:szCs w:val="24"/>
        </w:rPr>
        <w:t>(papel timbrado da licitante)</w:t>
      </w:r>
    </w:p>
    <w:p w:rsidR="00846D76" w:rsidRPr="00215737" w:rsidRDefault="00846D76" w:rsidP="00846D76">
      <w:pPr>
        <w:pBdr>
          <w:top w:val="nil"/>
          <w:left w:val="nil"/>
          <w:bottom w:val="nil"/>
          <w:right w:val="nil"/>
          <w:between w:val="nil"/>
        </w:pBdr>
        <w:spacing w:after="0" w:line="240" w:lineRule="auto"/>
        <w:jc w:val="both"/>
        <w:rPr>
          <w:rFonts w:ascii="Cambria" w:hAnsi="Cambria"/>
        </w:rPr>
      </w:pPr>
    </w:p>
    <w:p w:rsidR="00846D76" w:rsidRPr="00215737" w:rsidRDefault="005D4A44" w:rsidP="00846D76">
      <w:pPr>
        <w:pBdr>
          <w:top w:val="nil"/>
          <w:left w:val="nil"/>
          <w:bottom w:val="nil"/>
          <w:right w:val="nil"/>
          <w:between w:val="nil"/>
        </w:pBdr>
        <w:spacing w:after="0" w:line="240" w:lineRule="auto"/>
        <w:jc w:val="both"/>
        <w:rPr>
          <w:rFonts w:ascii="Cambria" w:hAnsi="Cambria"/>
        </w:rPr>
      </w:pPr>
      <w:r>
        <w:rPr>
          <w:rFonts w:ascii="Cambria" w:hAnsi="Cambria"/>
        </w:rPr>
        <w:t xml:space="preserve">PROCESSO Nº </w:t>
      </w:r>
      <w:r w:rsidR="0026727A">
        <w:rPr>
          <w:rFonts w:ascii="Cambria" w:hAnsi="Cambria"/>
        </w:rPr>
        <w:t>---</w:t>
      </w:r>
      <w:r>
        <w:rPr>
          <w:rFonts w:ascii="Cambria" w:hAnsi="Cambria"/>
        </w:rPr>
        <w:t>/2025</w:t>
      </w:r>
    </w:p>
    <w:p w:rsidR="00C21B92" w:rsidRDefault="00C21B92" w:rsidP="00846D76">
      <w:pPr>
        <w:pBdr>
          <w:top w:val="nil"/>
          <w:left w:val="nil"/>
          <w:bottom w:val="nil"/>
          <w:right w:val="nil"/>
          <w:between w:val="nil"/>
        </w:pBdr>
        <w:spacing w:after="0" w:line="240" w:lineRule="auto"/>
        <w:jc w:val="both"/>
        <w:rPr>
          <w:rFonts w:ascii="Cambria" w:hAnsi="Cambria"/>
        </w:rPr>
      </w:pPr>
    </w:p>
    <w:p w:rsidR="00846D76" w:rsidRPr="00215737" w:rsidRDefault="0085237D" w:rsidP="00846D76">
      <w:pPr>
        <w:pBdr>
          <w:top w:val="nil"/>
          <w:left w:val="nil"/>
          <w:bottom w:val="nil"/>
          <w:right w:val="nil"/>
          <w:between w:val="nil"/>
        </w:pBdr>
        <w:spacing w:after="0" w:line="240" w:lineRule="auto"/>
        <w:jc w:val="both"/>
        <w:rPr>
          <w:rFonts w:ascii="Cambria" w:hAnsi="Cambria"/>
        </w:rPr>
      </w:pPr>
      <w:r w:rsidRPr="00215737">
        <w:rPr>
          <w:rFonts w:ascii="Cambria" w:hAnsi="Cambria"/>
        </w:rPr>
        <w:t>DISPENSA</w:t>
      </w:r>
      <w:r w:rsidR="00846D76" w:rsidRPr="00215737">
        <w:rPr>
          <w:rFonts w:ascii="Cambria" w:hAnsi="Cambria"/>
        </w:rPr>
        <w:t xml:space="preserve"> </w:t>
      </w:r>
      <w:r w:rsidRPr="00215737">
        <w:rPr>
          <w:rFonts w:ascii="Cambria" w:hAnsi="Cambria"/>
        </w:rPr>
        <w:t>DE</w:t>
      </w:r>
      <w:r w:rsidR="00846D76" w:rsidRPr="00215737">
        <w:rPr>
          <w:rFonts w:ascii="Cambria" w:hAnsi="Cambria"/>
        </w:rPr>
        <w:t xml:space="preserve"> </w:t>
      </w:r>
      <w:r w:rsidRPr="00215737">
        <w:rPr>
          <w:rFonts w:ascii="Cambria" w:hAnsi="Cambria"/>
        </w:rPr>
        <w:t xml:space="preserve">LICITAÇÃO ELETRÔNICA Nº </w:t>
      </w:r>
      <w:r w:rsidR="0026727A">
        <w:rPr>
          <w:rFonts w:ascii="Cambria" w:hAnsi="Cambria"/>
        </w:rPr>
        <w:t>----</w:t>
      </w:r>
      <w:r w:rsidR="005D4A44">
        <w:rPr>
          <w:rFonts w:ascii="Cambria" w:hAnsi="Cambria"/>
        </w:rPr>
        <w:t>/2025</w:t>
      </w:r>
    </w:p>
    <w:p w:rsidR="00846D76" w:rsidRPr="00700551" w:rsidRDefault="00846D76" w:rsidP="00846D76">
      <w:pPr>
        <w:pBdr>
          <w:top w:val="nil"/>
          <w:left w:val="nil"/>
          <w:bottom w:val="nil"/>
          <w:right w:val="nil"/>
          <w:between w:val="nil"/>
        </w:pBdr>
        <w:spacing w:after="0" w:line="240" w:lineRule="auto"/>
        <w:jc w:val="both"/>
        <w:rPr>
          <w:rFonts w:ascii="Cambria" w:hAnsi="Cambria"/>
          <w:sz w:val="8"/>
        </w:rPr>
      </w:pPr>
    </w:p>
    <w:p w:rsidR="00C21B92" w:rsidRDefault="00C21B92" w:rsidP="00846D76">
      <w:pPr>
        <w:pBdr>
          <w:top w:val="nil"/>
          <w:left w:val="nil"/>
          <w:bottom w:val="nil"/>
          <w:right w:val="nil"/>
          <w:between w:val="nil"/>
        </w:pBdr>
        <w:spacing w:after="0" w:line="240" w:lineRule="auto"/>
        <w:jc w:val="both"/>
        <w:rPr>
          <w:rFonts w:ascii="Cambria" w:hAnsi="Cambria"/>
        </w:rPr>
      </w:pPr>
    </w:p>
    <w:p w:rsidR="00846D76" w:rsidRPr="00215737" w:rsidRDefault="0085237D" w:rsidP="00846D76">
      <w:pPr>
        <w:pBdr>
          <w:top w:val="nil"/>
          <w:left w:val="nil"/>
          <w:bottom w:val="nil"/>
          <w:right w:val="nil"/>
          <w:between w:val="nil"/>
        </w:pBdr>
        <w:spacing w:after="0" w:line="240" w:lineRule="auto"/>
        <w:jc w:val="both"/>
        <w:rPr>
          <w:rFonts w:ascii="Cambria" w:hAnsi="Cambria"/>
        </w:rPr>
      </w:pPr>
      <w:r w:rsidRPr="00215737">
        <w:rPr>
          <w:rFonts w:ascii="Cambria" w:hAnsi="Cambria"/>
        </w:rPr>
        <w:t>Prezados Senhores:</w:t>
      </w:r>
    </w:p>
    <w:p w:rsidR="00846D76" w:rsidRPr="00700551" w:rsidRDefault="00846D76" w:rsidP="00846D76">
      <w:pPr>
        <w:pBdr>
          <w:top w:val="nil"/>
          <w:left w:val="nil"/>
          <w:bottom w:val="nil"/>
          <w:right w:val="nil"/>
          <w:between w:val="nil"/>
        </w:pBdr>
        <w:spacing w:after="0" w:line="240" w:lineRule="auto"/>
        <w:jc w:val="both"/>
        <w:rPr>
          <w:rFonts w:ascii="Cambria" w:hAnsi="Cambria"/>
          <w:sz w:val="8"/>
        </w:rPr>
      </w:pPr>
    </w:p>
    <w:p w:rsidR="00C21B92" w:rsidRDefault="00C21B92" w:rsidP="00846D76">
      <w:pPr>
        <w:pBdr>
          <w:top w:val="nil"/>
          <w:left w:val="nil"/>
          <w:bottom w:val="nil"/>
          <w:right w:val="nil"/>
          <w:between w:val="nil"/>
        </w:pBdr>
        <w:spacing w:after="0" w:line="240" w:lineRule="auto"/>
        <w:ind w:firstLine="720"/>
        <w:jc w:val="both"/>
        <w:rPr>
          <w:rFonts w:ascii="Cambria" w:hAnsi="Cambria"/>
        </w:rPr>
      </w:pPr>
    </w:p>
    <w:p w:rsidR="00846D76" w:rsidRPr="00215737" w:rsidRDefault="0085237D" w:rsidP="00846D76">
      <w:pPr>
        <w:pBdr>
          <w:top w:val="nil"/>
          <w:left w:val="nil"/>
          <w:bottom w:val="nil"/>
          <w:right w:val="nil"/>
          <w:between w:val="nil"/>
        </w:pBdr>
        <w:spacing w:after="0" w:line="240" w:lineRule="auto"/>
        <w:ind w:firstLine="720"/>
        <w:jc w:val="both"/>
        <w:rPr>
          <w:rFonts w:ascii="Cambria" w:hAnsi="Cambria"/>
        </w:rPr>
      </w:pPr>
      <w:r w:rsidRPr="00215737">
        <w:rPr>
          <w:rFonts w:ascii="Cambria" w:hAnsi="Cambria"/>
        </w:rPr>
        <w:t>Apresentamos nossa proposta para o prestação do(s)</w:t>
      </w:r>
      <w:r w:rsidR="00846D76" w:rsidRPr="00215737">
        <w:rPr>
          <w:rFonts w:ascii="Cambria" w:hAnsi="Cambria"/>
        </w:rPr>
        <w:t xml:space="preserve"> </w:t>
      </w:r>
      <w:r w:rsidRPr="00215737">
        <w:rPr>
          <w:rFonts w:ascii="Cambria" w:hAnsi="Cambria"/>
        </w:rPr>
        <w:t>serviço(s) abaixo discriminado(s), conforme Termo de Referência.</w:t>
      </w:r>
    </w:p>
    <w:p w:rsidR="00846D76" w:rsidRDefault="00846D76" w:rsidP="00846D76">
      <w:pPr>
        <w:pBdr>
          <w:top w:val="nil"/>
          <w:left w:val="nil"/>
          <w:bottom w:val="nil"/>
          <w:right w:val="nil"/>
          <w:between w:val="nil"/>
        </w:pBdr>
        <w:spacing w:after="0" w:line="240" w:lineRule="auto"/>
        <w:ind w:firstLine="720"/>
        <w:jc w:val="both"/>
        <w:rPr>
          <w:rFonts w:ascii="Cambria" w:hAnsi="Cambria"/>
        </w:rPr>
      </w:pPr>
    </w:p>
    <w:p w:rsidR="00C21B92" w:rsidRPr="00215737" w:rsidRDefault="00C21B92" w:rsidP="00846D76">
      <w:pPr>
        <w:pBdr>
          <w:top w:val="nil"/>
          <w:left w:val="nil"/>
          <w:bottom w:val="nil"/>
          <w:right w:val="nil"/>
          <w:between w:val="nil"/>
        </w:pBdr>
        <w:spacing w:after="0" w:line="240" w:lineRule="auto"/>
        <w:ind w:firstLine="720"/>
        <w:jc w:val="both"/>
        <w:rPr>
          <w:rFonts w:ascii="Cambria" w:hAnsi="Cambria"/>
        </w:rPr>
      </w:pPr>
    </w:p>
    <w:p w:rsidR="00846D76" w:rsidRDefault="0085237D" w:rsidP="00A937CF">
      <w:pPr>
        <w:pBdr>
          <w:top w:val="nil"/>
          <w:left w:val="nil"/>
          <w:bottom w:val="nil"/>
          <w:right w:val="nil"/>
          <w:between w:val="nil"/>
        </w:pBdr>
        <w:spacing w:after="0" w:line="240" w:lineRule="auto"/>
        <w:jc w:val="both"/>
        <w:rPr>
          <w:rFonts w:ascii="Cambria" w:hAnsi="Cambria"/>
        </w:rPr>
      </w:pPr>
      <w:r w:rsidRPr="00215737">
        <w:rPr>
          <w:rFonts w:ascii="Cambria" w:hAnsi="Cambria"/>
        </w:rPr>
        <w:t>1. DADOS</w:t>
      </w:r>
      <w:r w:rsidR="00846D76" w:rsidRPr="00215737">
        <w:rPr>
          <w:rFonts w:ascii="Cambria" w:hAnsi="Cambria"/>
        </w:rPr>
        <w:t xml:space="preserve"> </w:t>
      </w:r>
      <w:r w:rsidRPr="00215737">
        <w:rPr>
          <w:rFonts w:ascii="Cambria" w:hAnsi="Cambria"/>
        </w:rPr>
        <w:t>DA</w:t>
      </w:r>
      <w:r w:rsidR="00846D76" w:rsidRPr="00215737">
        <w:rPr>
          <w:rFonts w:ascii="Cambria" w:hAnsi="Cambria"/>
        </w:rPr>
        <w:t xml:space="preserve"> </w:t>
      </w:r>
      <w:r w:rsidRPr="00215737">
        <w:rPr>
          <w:rFonts w:ascii="Cambria" w:hAnsi="Cambria"/>
        </w:rPr>
        <w:t>EMPRESA:</w:t>
      </w:r>
    </w:p>
    <w:p w:rsidR="00C21B92" w:rsidRPr="00215737" w:rsidRDefault="00C21B92" w:rsidP="00A937CF">
      <w:pPr>
        <w:pBdr>
          <w:top w:val="nil"/>
          <w:left w:val="nil"/>
          <w:bottom w:val="nil"/>
          <w:right w:val="nil"/>
          <w:between w:val="nil"/>
        </w:pBdr>
        <w:spacing w:after="0" w:line="240" w:lineRule="auto"/>
        <w:jc w:val="both"/>
        <w:rPr>
          <w:rFonts w:ascii="Cambria" w:hAnsi="Cambria"/>
        </w:rPr>
      </w:pPr>
    </w:p>
    <w:p w:rsidR="00846D76" w:rsidRPr="00700551" w:rsidRDefault="00846D76" w:rsidP="00846D76">
      <w:pPr>
        <w:pBdr>
          <w:top w:val="nil"/>
          <w:left w:val="nil"/>
          <w:bottom w:val="nil"/>
          <w:right w:val="nil"/>
          <w:between w:val="nil"/>
        </w:pBdr>
        <w:spacing w:after="0" w:line="240" w:lineRule="auto"/>
        <w:ind w:firstLine="720"/>
        <w:jc w:val="both"/>
        <w:rPr>
          <w:rFonts w:ascii="Cambria" w:hAnsi="Cambria"/>
          <w:sz w:val="10"/>
        </w:rPr>
      </w:pPr>
    </w:p>
    <w:p w:rsidR="007D2ABD" w:rsidRPr="00215737" w:rsidRDefault="0085237D" w:rsidP="00846D76">
      <w:pPr>
        <w:pBdr>
          <w:top w:val="nil"/>
          <w:left w:val="nil"/>
          <w:bottom w:val="nil"/>
          <w:right w:val="nil"/>
          <w:between w:val="nil"/>
        </w:pBdr>
        <w:spacing w:after="0" w:line="240" w:lineRule="auto"/>
        <w:jc w:val="both"/>
        <w:rPr>
          <w:rFonts w:ascii="Cambria" w:hAnsi="Cambria"/>
        </w:rPr>
      </w:pPr>
      <w:r w:rsidRPr="00215737">
        <w:rPr>
          <w:rFonts w:ascii="Cambria" w:hAnsi="Cambria"/>
        </w:rPr>
        <w:t>RAZÃO</w:t>
      </w:r>
      <w:r w:rsidR="00846D76" w:rsidRPr="00215737">
        <w:rPr>
          <w:rFonts w:ascii="Cambria" w:hAnsi="Cambria"/>
        </w:rPr>
        <w:t xml:space="preserve"> </w:t>
      </w:r>
      <w:r w:rsidRPr="00215737">
        <w:rPr>
          <w:rFonts w:ascii="Cambria" w:hAnsi="Cambria"/>
        </w:rPr>
        <w:t>SOCIAL:</w:t>
      </w:r>
      <w:r w:rsidR="00846D76" w:rsidRPr="00215737">
        <w:rPr>
          <w:rFonts w:ascii="Cambria" w:hAnsi="Cambria"/>
        </w:rPr>
        <w:t xml:space="preserve"> ________________________________________________</w:t>
      </w:r>
      <w:r w:rsidRPr="00215737">
        <w:rPr>
          <w:rFonts w:ascii="Cambria" w:hAnsi="Cambria"/>
        </w:rPr>
        <w:t xml:space="preserve"> </w:t>
      </w:r>
      <w:r w:rsidR="007D2ABD" w:rsidRPr="00215737">
        <w:rPr>
          <w:rFonts w:ascii="Cambria" w:hAnsi="Cambria"/>
        </w:rPr>
        <w:t xml:space="preserve">inscrita no </w:t>
      </w:r>
      <w:r w:rsidRPr="00215737">
        <w:rPr>
          <w:rFonts w:ascii="Cambria" w:hAnsi="Cambria"/>
        </w:rPr>
        <w:t>CNPJ</w:t>
      </w:r>
      <w:r w:rsidR="007D2ABD" w:rsidRPr="00215737">
        <w:rPr>
          <w:rFonts w:ascii="Cambria" w:hAnsi="Cambria"/>
        </w:rPr>
        <w:t xml:space="preserve"> sob nº _______________________________, com endereço na _______________________________________________, na cidade de __________________________________________, tendo como representante legal, _________________________________________</w:t>
      </w:r>
    </w:p>
    <w:p w:rsidR="007D2ABD" w:rsidRPr="00215737" w:rsidRDefault="007D2ABD" w:rsidP="00846D76">
      <w:pPr>
        <w:pBdr>
          <w:top w:val="nil"/>
          <w:left w:val="nil"/>
          <w:bottom w:val="nil"/>
          <w:right w:val="nil"/>
          <w:between w:val="nil"/>
        </w:pBdr>
        <w:spacing w:after="0" w:line="240" w:lineRule="auto"/>
        <w:jc w:val="both"/>
        <w:rPr>
          <w:rFonts w:ascii="Cambria" w:hAnsi="Cambria"/>
        </w:rPr>
      </w:pPr>
    </w:p>
    <w:p w:rsidR="007D2ABD" w:rsidRDefault="0085237D" w:rsidP="00215737">
      <w:pPr>
        <w:pBdr>
          <w:top w:val="nil"/>
          <w:left w:val="nil"/>
          <w:bottom w:val="nil"/>
          <w:right w:val="nil"/>
          <w:between w:val="nil"/>
        </w:pBdr>
        <w:spacing w:after="0" w:line="240" w:lineRule="auto"/>
        <w:jc w:val="both"/>
        <w:rPr>
          <w:rFonts w:ascii="Cambria" w:hAnsi="Cambria"/>
        </w:rPr>
      </w:pPr>
      <w:r w:rsidRPr="00215737">
        <w:rPr>
          <w:rFonts w:ascii="Cambria" w:hAnsi="Cambria"/>
        </w:rPr>
        <w:t>Pelo presente, propomos ao município</w:t>
      </w:r>
      <w:r w:rsidR="00215737" w:rsidRPr="00215737">
        <w:rPr>
          <w:rFonts w:ascii="Cambria" w:hAnsi="Cambria"/>
        </w:rPr>
        <w:t xml:space="preserve"> de </w:t>
      </w:r>
      <w:r w:rsidR="00275859">
        <w:rPr>
          <w:rFonts w:ascii="Cambria" w:hAnsi="Cambria"/>
        </w:rPr>
        <w:t>Nova Porteirinha</w:t>
      </w:r>
      <w:r w:rsidR="00215737" w:rsidRPr="00215737">
        <w:rPr>
          <w:rFonts w:ascii="Cambria" w:hAnsi="Cambria"/>
        </w:rPr>
        <w:t>/MG</w:t>
      </w:r>
      <w:r w:rsidRPr="00215737">
        <w:rPr>
          <w:rFonts w:ascii="Cambria" w:hAnsi="Cambria"/>
        </w:rPr>
        <w:t xml:space="preserve"> </w:t>
      </w:r>
      <w:r w:rsidR="007D2ABD" w:rsidRPr="00215737">
        <w:rPr>
          <w:rFonts w:ascii="Cambria" w:hAnsi="Cambria"/>
        </w:rPr>
        <w:t xml:space="preserve">a </w:t>
      </w:r>
      <w:r w:rsidRPr="00215737">
        <w:rPr>
          <w:rFonts w:ascii="Cambria" w:hAnsi="Cambria"/>
        </w:rPr>
        <w:t xml:space="preserve">prestação de serviços descritos abaixo, </w:t>
      </w:r>
      <w:r w:rsidR="00215737" w:rsidRPr="00215737">
        <w:rPr>
          <w:rFonts w:ascii="Cambria" w:hAnsi="Cambria"/>
        </w:rPr>
        <w:t>constantes no Termo de R</w:t>
      </w:r>
      <w:r w:rsidRPr="00215737">
        <w:rPr>
          <w:rFonts w:ascii="Cambria" w:hAnsi="Cambria"/>
        </w:rPr>
        <w:t>eferência da referida</w:t>
      </w:r>
      <w:r w:rsidR="007D2ABD" w:rsidRPr="00215737">
        <w:rPr>
          <w:rFonts w:ascii="Cambria" w:hAnsi="Cambria"/>
        </w:rPr>
        <w:t xml:space="preserve"> </w:t>
      </w:r>
      <w:r w:rsidRPr="00215737">
        <w:rPr>
          <w:rFonts w:ascii="Cambria" w:hAnsi="Cambria"/>
        </w:rPr>
        <w:t>dispensa pelos preços abaixo descritos:</w:t>
      </w:r>
    </w:p>
    <w:p w:rsidR="00C21B92" w:rsidRDefault="00C21B92" w:rsidP="00215737">
      <w:pPr>
        <w:pBdr>
          <w:top w:val="nil"/>
          <w:left w:val="nil"/>
          <w:bottom w:val="nil"/>
          <w:right w:val="nil"/>
          <w:between w:val="nil"/>
        </w:pBdr>
        <w:spacing w:after="0" w:line="240" w:lineRule="auto"/>
        <w:jc w:val="both"/>
        <w:rPr>
          <w:rFonts w:ascii="Cambria" w:hAnsi="Cambria"/>
        </w:rPr>
      </w:pPr>
    </w:p>
    <w:tbl>
      <w:tblPr>
        <w:tblStyle w:val="Tabelacomgrade"/>
        <w:tblW w:w="10456" w:type="dxa"/>
        <w:tblLayout w:type="fixed"/>
        <w:tblLook w:val="04A0"/>
      </w:tblPr>
      <w:tblGrid>
        <w:gridCol w:w="846"/>
        <w:gridCol w:w="3657"/>
        <w:gridCol w:w="992"/>
        <w:gridCol w:w="1276"/>
        <w:gridCol w:w="1134"/>
        <w:gridCol w:w="737"/>
        <w:gridCol w:w="397"/>
        <w:gridCol w:w="1417"/>
      </w:tblGrid>
      <w:tr w:rsidR="00662B29" w:rsidRPr="002B247C" w:rsidTr="00C21B92">
        <w:tc>
          <w:tcPr>
            <w:tcW w:w="846" w:type="dxa"/>
          </w:tcPr>
          <w:p w:rsidR="00662B29" w:rsidRPr="002B247C" w:rsidRDefault="00662B29" w:rsidP="006F022E">
            <w:pPr>
              <w:jc w:val="center"/>
              <w:rPr>
                <w:rFonts w:ascii="Cambria" w:hAnsi="Cambria"/>
                <w:b/>
                <w:sz w:val="20"/>
                <w:szCs w:val="20"/>
              </w:rPr>
            </w:pPr>
            <w:r w:rsidRPr="002B247C">
              <w:rPr>
                <w:rFonts w:ascii="Cambria" w:hAnsi="Cambria"/>
                <w:b/>
                <w:sz w:val="20"/>
                <w:szCs w:val="20"/>
              </w:rPr>
              <w:t>Item</w:t>
            </w:r>
          </w:p>
        </w:tc>
        <w:tc>
          <w:tcPr>
            <w:tcW w:w="3657" w:type="dxa"/>
          </w:tcPr>
          <w:p w:rsidR="00662B29" w:rsidRPr="002B247C" w:rsidRDefault="00662B29" w:rsidP="006F022E">
            <w:pPr>
              <w:jc w:val="center"/>
              <w:rPr>
                <w:rFonts w:ascii="Cambria" w:hAnsi="Cambria"/>
                <w:b/>
                <w:sz w:val="20"/>
                <w:szCs w:val="20"/>
              </w:rPr>
            </w:pPr>
            <w:r w:rsidRPr="002B247C">
              <w:rPr>
                <w:rFonts w:ascii="Cambria" w:hAnsi="Cambria"/>
                <w:b/>
                <w:sz w:val="20"/>
                <w:szCs w:val="20"/>
              </w:rPr>
              <w:t>Especificação</w:t>
            </w:r>
          </w:p>
        </w:tc>
        <w:tc>
          <w:tcPr>
            <w:tcW w:w="992" w:type="dxa"/>
          </w:tcPr>
          <w:p w:rsidR="00662B29" w:rsidRPr="002B247C" w:rsidRDefault="00662B29" w:rsidP="006F022E">
            <w:pPr>
              <w:jc w:val="center"/>
              <w:rPr>
                <w:rFonts w:ascii="Cambria" w:hAnsi="Cambria"/>
                <w:b/>
                <w:sz w:val="20"/>
                <w:szCs w:val="20"/>
              </w:rPr>
            </w:pPr>
            <w:r w:rsidRPr="002B247C">
              <w:rPr>
                <w:rFonts w:ascii="Cambria" w:hAnsi="Cambria"/>
                <w:b/>
                <w:sz w:val="20"/>
                <w:szCs w:val="20"/>
              </w:rPr>
              <w:t>Marca</w:t>
            </w:r>
          </w:p>
        </w:tc>
        <w:tc>
          <w:tcPr>
            <w:tcW w:w="1276" w:type="dxa"/>
          </w:tcPr>
          <w:p w:rsidR="00662B29" w:rsidRPr="002B247C" w:rsidRDefault="00662B29" w:rsidP="006F022E">
            <w:pPr>
              <w:jc w:val="center"/>
              <w:rPr>
                <w:rFonts w:ascii="Cambria" w:hAnsi="Cambria"/>
                <w:b/>
                <w:sz w:val="20"/>
                <w:szCs w:val="20"/>
              </w:rPr>
            </w:pPr>
            <w:r w:rsidRPr="002B247C">
              <w:rPr>
                <w:rFonts w:ascii="Cambria" w:hAnsi="Cambria"/>
                <w:b/>
                <w:sz w:val="20"/>
                <w:szCs w:val="20"/>
              </w:rPr>
              <w:t>Unidade</w:t>
            </w:r>
          </w:p>
          <w:p w:rsidR="00662B29" w:rsidRPr="002B247C" w:rsidRDefault="00662B29" w:rsidP="006F022E">
            <w:pPr>
              <w:jc w:val="center"/>
              <w:rPr>
                <w:rFonts w:ascii="Cambria" w:hAnsi="Cambria"/>
                <w:b/>
                <w:sz w:val="20"/>
                <w:szCs w:val="20"/>
              </w:rPr>
            </w:pPr>
            <w:r w:rsidRPr="002B247C">
              <w:rPr>
                <w:rFonts w:ascii="Cambria" w:hAnsi="Cambria"/>
                <w:b/>
                <w:sz w:val="20"/>
                <w:szCs w:val="20"/>
              </w:rPr>
              <w:t>de</w:t>
            </w:r>
          </w:p>
          <w:p w:rsidR="00662B29" w:rsidRPr="002B247C" w:rsidRDefault="00662B29" w:rsidP="006F022E">
            <w:pPr>
              <w:jc w:val="center"/>
              <w:rPr>
                <w:rFonts w:ascii="Cambria" w:hAnsi="Cambria"/>
                <w:b/>
                <w:sz w:val="20"/>
                <w:szCs w:val="20"/>
              </w:rPr>
            </w:pPr>
            <w:r w:rsidRPr="002B247C">
              <w:rPr>
                <w:rFonts w:ascii="Cambria" w:hAnsi="Cambria"/>
                <w:b/>
                <w:sz w:val="20"/>
                <w:szCs w:val="20"/>
              </w:rPr>
              <w:t>Medida</w:t>
            </w:r>
          </w:p>
        </w:tc>
        <w:tc>
          <w:tcPr>
            <w:tcW w:w="1134" w:type="dxa"/>
          </w:tcPr>
          <w:p w:rsidR="00662B29" w:rsidRPr="002B247C" w:rsidRDefault="00662B29" w:rsidP="002B247C">
            <w:pPr>
              <w:jc w:val="center"/>
              <w:rPr>
                <w:rFonts w:ascii="Cambria" w:hAnsi="Cambria"/>
                <w:b/>
                <w:sz w:val="20"/>
                <w:szCs w:val="20"/>
              </w:rPr>
            </w:pPr>
            <w:r w:rsidRPr="002B247C">
              <w:rPr>
                <w:rFonts w:ascii="Cambria" w:hAnsi="Cambria"/>
                <w:b/>
                <w:sz w:val="20"/>
                <w:szCs w:val="20"/>
              </w:rPr>
              <w:t>Quant.</w:t>
            </w:r>
          </w:p>
        </w:tc>
        <w:tc>
          <w:tcPr>
            <w:tcW w:w="1134" w:type="dxa"/>
            <w:gridSpan w:val="2"/>
          </w:tcPr>
          <w:p w:rsidR="00662B29" w:rsidRPr="002B247C" w:rsidRDefault="00662B29" w:rsidP="006F022E">
            <w:pPr>
              <w:jc w:val="center"/>
              <w:rPr>
                <w:rFonts w:ascii="Cambria" w:hAnsi="Cambria"/>
                <w:b/>
                <w:sz w:val="20"/>
                <w:szCs w:val="20"/>
              </w:rPr>
            </w:pPr>
            <w:r w:rsidRPr="002B247C">
              <w:rPr>
                <w:rFonts w:ascii="Cambria" w:hAnsi="Cambria"/>
                <w:b/>
                <w:sz w:val="20"/>
                <w:szCs w:val="20"/>
              </w:rPr>
              <w:t>Valor</w:t>
            </w:r>
          </w:p>
          <w:p w:rsidR="00662B29" w:rsidRPr="002B247C" w:rsidRDefault="00662B29" w:rsidP="006F022E">
            <w:pPr>
              <w:jc w:val="center"/>
              <w:rPr>
                <w:rFonts w:ascii="Cambria" w:hAnsi="Cambria"/>
                <w:b/>
                <w:sz w:val="20"/>
                <w:szCs w:val="20"/>
              </w:rPr>
            </w:pPr>
            <w:r w:rsidRPr="002B247C">
              <w:rPr>
                <w:rFonts w:ascii="Cambria" w:hAnsi="Cambria"/>
                <w:b/>
                <w:sz w:val="20"/>
                <w:szCs w:val="20"/>
              </w:rPr>
              <w:t>Estimado</w:t>
            </w:r>
          </w:p>
        </w:tc>
        <w:tc>
          <w:tcPr>
            <w:tcW w:w="1417" w:type="dxa"/>
          </w:tcPr>
          <w:p w:rsidR="00662B29" w:rsidRPr="002B247C" w:rsidRDefault="00662B29" w:rsidP="006F022E">
            <w:pPr>
              <w:jc w:val="center"/>
              <w:rPr>
                <w:rFonts w:ascii="Cambria" w:hAnsi="Cambria"/>
                <w:b/>
                <w:sz w:val="20"/>
                <w:szCs w:val="20"/>
              </w:rPr>
            </w:pPr>
            <w:r w:rsidRPr="002B247C">
              <w:rPr>
                <w:rFonts w:ascii="Cambria" w:hAnsi="Cambria"/>
                <w:b/>
                <w:sz w:val="20"/>
                <w:szCs w:val="20"/>
              </w:rPr>
              <w:t>TOTAL</w:t>
            </w:r>
          </w:p>
          <w:p w:rsidR="00662B29" w:rsidRPr="002B247C" w:rsidRDefault="00662B29" w:rsidP="006F022E">
            <w:pPr>
              <w:jc w:val="center"/>
              <w:rPr>
                <w:rFonts w:ascii="Cambria" w:hAnsi="Cambria"/>
                <w:b/>
                <w:sz w:val="20"/>
                <w:szCs w:val="20"/>
              </w:rPr>
            </w:pPr>
            <w:r w:rsidRPr="002B247C">
              <w:rPr>
                <w:rFonts w:ascii="Cambria" w:hAnsi="Cambria"/>
                <w:b/>
                <w:sz w:val="20"/>
                <w:szCs w:val="20"/>
              </w:rPr>
              <w:t>ESTIMADO</w:t>
            </w:r>
          </w:p>
        </w:tc>
      </w:tr>
      <w:tr w:rsidR="00C21B92" w:rsidRPr="00186127" w:rsidTr="00C21B92">
        <w:tc>
          <w:tcPr>
            <w:tcW w:w="846" w:type="dxa"/>
          </w:tcPr>
          <w:p w:rsidR="00C21B92" w:rsidRPr="00186127" w:rsidRDefault="00C21B92" w:rsidP="006F022E">
            <w:pPr>
              <w:jc w:val="center"/>
              <w:rPr>
                <w:rFonts w:ascii="Cambria" w:hAnsi="Cambria"/>
                <w:sz w:val="24"/>
                <w:szCs w:val="24"/>
              </w:rPr>
            </w:pPr>
            <w:r w:rsidRPr="00186127">
              <w:rPr>
                <w:rFonts w:ascii="Cambria" w:hAnsi="Cambria"/>
                <w:sz w:val="24"/>
                <w:szCs w:val="24"/>
              </w:rPr>
              <w:t>1</w:t>
            </w:r>
          </w:p>
        </w:tc>
        <w:tc>
          <w:tcPr>
            <w:tcW w:w="3657" w:type="dxa"/>
          </w:tcPr>
          <w:p w:rsidR="00C21B92" w:rsidRPr="00800852" w:rsidRDefault="00C21B92" w:rsidP="00013CBA">
            <w:pPr>
              <w:jc w:val="both"/>
              <w:rPr>
                <w:rFonts w:ascii="Cambria" w:eastAsia="Times New Roman" w:hAnsi="Cambria" w:cs="Times New Roman"/>
              </w:rPr>
            </w:pPr>
            <w:r>
              <w:rPr>
                <w:rFonts w:ascii="Cambria" w:eastAsia="Times New Roman" w:hAnsi="Cambria" w:cs="Times New Roman"/>
              </w:rPr>
              <w:t>CADEIRA PARA TRASNPORTE INFANTIL EM TECIDO MACIO E ACOLCHOADA, APROVADA PELO INMETRO, CONFORME NORMA ABNT NBR 14400, PARA CRIANÇAS DO NASCIMENTO ATÉ 36 KGS (GRUPOS 0+, 1, 2, e 3), EQUIPADO COM CINTO DE SEGURANÇA DE 5 PONTOS, POSSUI ALMOFADAS INTERNAS REMOVÍVEIS E AJUSTE DE ALTURA DO APOIO DE CABEÇA EM 9 (NO</w:t>
            </w:r>
            <w:r w:rsidRPr="007A46A9">
              <w:rPr>
                <w:rFonts w:ascii="Cambria" w:eastAsia="Times New Roman" w:hAnsi="Cambria" w:cs="Times New Roman"/>
              </w:rPr>
              <w:t>VE) POSIÇÕES</w:t>
            </w:r>
            <w:r>
              <w:rPr>
                <w:rFonts w:ascii="Cambria" w:eastAsia="Times New Roman" w:hAnsi="Cambria" w:cs="Times New Roman"/>
              </w:rPr>
              <w:t>, ACOMPANHADO DE MANUAL DE INSTRUÇÕES</w:t>
            </w:r>
            <w:r w:rsidRPr="007A46A9">
              <w:rPr>
                <w:rFonts w:ascii="Cambria" w:eastAsia="Times New Roman" w:hAnsi="Cambria" w:cs="Times New Roman"/>
              </w:rPr>
              <w:t xml:space="preserve">. </w:t>
            </w:r>
            <w:r w:rsidRPr="007A46A9">
              <w:rPr>
                <w:rFonts w:ascii="Cambria" w:hAnsi="Cambria"/>
              </w:rPr>
              <w:t>PREFERÊNCIA DE COR: PREDOMINANTE ESCURA, EX: PRETA.</w:t>
            </w:r>
          </w:p>
        </w:tc>
        <w:tc>
          <w:tcPr>
            <w:tcW w:w="992" w:type="dxa"/>
          </w:tcPr>
          <w:p w:rsidR="00C21B92" w:rsidRPr="00800852" w:rsidRDefault="00C21B92" w:rsidP="006F022E">
            <w:pPr>
              <w:jc w:val="center"/>
              <w:rPr>
                <w:rFonts w:ascii="Cambria" w:eastAsia="Times New Roman" w:hAnsi="Cambria" w:cs="Arial"/>
                <w:sz w:val="24"/>
                <w:szCs w:val="24"/>
              </w:rPr>
            </w:pPr>
          </w:p>
        </w:tc>
        <w:tc>
          <w:tcPr>
            <w:tcW w:w="1276" w:type="dxa"/>
          </w:tcPr>
          <w:p w:rsidR="00C21B92" w:rsidRPr="00800852" w:rsidRDefault="00C21B92" w:rsidP="006F022E">
            <w:pPr>
              <w:jc w:val="center"/>
              <w:rPr>
                <w:rFonts w:ascii="Cambria" w:eastAsia="Times New Roman" w:hAnsi="Cambria" w:cs="Arial"/>
                <w:sz w:val="24"/>
                <w:szCs w:val="24"/>
              </w:rPr>
            </w:pPr>
            <w:r w:rsidRPr="00800852">
              <w:rPr>
                <w:rFonts w:ascii="Cambria" w:eastAsia="Times New Roman" w:hAnsi="Cambria" w:cs="Arial"/>
                <w:sz w:val="24"/>
                <w:szCs w:val="24"/>
              </w:rPr>
              <w:t>UNIDADE</w:t>
            </w:r>
          </w:p>
        </w:tc>
        <w:tc>
          <w:tcPr>
            <w:tcW w:w="1134" w:type="dxa"/>
          </w:tcPr>
          <w:p w:rsidR="00C21B92" w:rsidRPr="00800852" w:rsidRDefault="00C21B92" w:rsidP="002B247C">
            <w:pPr>
              <w:jc w:val="center"/>
              <w:rPr>
                <w:rFonts w:ascii="Cambria" w:eastAsia="Times New Roman" w:hAnsi="Cambria" w:cs="Arial"/>
                <w:sz w:val="24"/>
                <w:szCs w:val="24"/>
              </w:rPr>
            </w:pPr>
            <w:r>
              <w:rPr>
                <w:rFonts w:ascii="Cambria" w:eastAsia="Times New Roman" w:hAnsi="Cambria" w:cs="Arial"/>
                <w:sz w:val="24"/>
                <w:szCs w:val="24"/>
              </w:rPr>
              <w:t>1</w:t>
            </w:r>
            <w:r w:rsidR="003574FD">
              <w:rPr>
                <w:rFonts w:ascii="Cambria" w:eastAsia="Times New Roman" w:hAnsi="Cambria" w:cs="Arial"/>
                <w:sz w:val="24"/>
                <w:szCs w:val="24"/>
              </w:rPr>
              <w:t>5</w:t>
            </w:r>
          </w:p>
        </w:tc>
        <w:tc>
          <w:tcPr>
            <w:tcW w:w="1134" w:type="dxa"/>
            <w:gridSpan w:val="2"/>
          </w:tcPr>
          <w:p w:rsidR="00C21B92" w:rsidRPr="00186127" w:rsidRDefault="00C21B92" w:rsidP="006F022E">
            <w:pPr>
              <w:jc w:val="center"/>
              <w:rPr>
                <w:rFonts w:ascii="Cambria" w:hAnsi="Cambria"/>
                <w:sz w:val="24"/>
                <w:szCs w:val="24"/>
              </w:rPr>
            </w:pPr>
          </w:p>
        </w:tc>
        <w:tc>
          <w:tcPr>
            <w:tcW w:w="1417" w:type="dxa"/>
          </w:tcPr>
          <w:p w:rsidR="00C21B92" w:rsidRPr="00186127" w:rsidRDefault="00C21B92" w:rsidP="006F022E">
            <w:pPr>
              <w:jc w:val="center"/>
              <w:rPr>
                <w:rFonts w:ascii="Cambria" w:hAnsi="Cambria"/>
                <w:sz w:val="24"/>
                <w:szCs w:val="24"/>
              </w:rPr>
            </w:pPr>
          </w:p>
        </w:tc>
      </w:tr>
      <w:tr w:rsidR="00C21B92" w:rsidRPr="00B80C3D" w:rsidTr="00C21B92">
        <w:tc>
          <w:tcPr>
            <w:tcW w:w="8642" w:type="dxa"/>
            <w:gridSpan w:val="6"/>
          </w:tcPr>
          <w:p w:rsidR="00C21B92" w:rsidRPr="00DC26D8" w:rsidRDefault="00C21B92" w:rsidP="00013CBA">
            <w:pPr>
              <w:ind w:left="720"/>
              <w:jc w:val="right"/>
              <w:rPr>
                <w:rFonts w:ascii="Cambria" w:hAnsi="Cambria"/>
                <w:b/>
              </w:rPr>
            </w:pPr>
            <w:r>
              <w:rPr>
                <w:rFonts w:ascii="Cambria" w:hAnsi="Cambria"/>
                <w:b/>
              </w:rPr>
              <w:t>Total Estimado R$</w:t>
            </w:r>
          </w:p>
        </w:tc>
        <w:tc>
          <w:tcPr>
            <w:tcW w:w="1814" w:type="dxa"/>
            <w:gridSpan w:val="2"/>
          </w:tcPr>
          <w:p w:rsidR="00C21B92" w:rsidRPr="00B80C3D" w:rsidRDefault="00C21B92" w:rsidP="00013CBA">
            <w:pPr>
              <w:jc w:val="center"/>
              <w:rPr>
                <w:rFonts w:ascii="Cambria" w:hAnsi="Cambria"/>
                <w:b/>
              </w:rPr>
            </w:pPr>
          </w:p>
        </w:tc>
      </w:tr>
    </w:tbl>
    <w:p w:rsidR="00A937CF" w:rsidRPr="00215737" w:rsidRDefault="00A937CF" w:rsidP="007D2ABD">
      <w:pPr>
        <w:pBdr>
          <w:top w:val="nil"/>
          <w:left w:val="nil"/>
          <w:bottom w:val="nil"/>
          <w:right w:val="nil"/>
          <w:between w:val="nil"/>
        </w:pBdr>
        <w:spacing w:after="0" w:line="240" w:lineRule="auto"/>
        <w:ind w:firstLine="720"/>
        <w:jc w:val="both"/>
        <w:rPr>
          <w:rFonts w:ascii="Cambria" w:hAnsi="Cambria"/>
        </w:rPr>
      </w:pPr>
    </w:p>
    <w:p w:rsidR="00A937CF" w:rsidRPr="00215737" w:rsidRDefault="0085237D" w:rsidP="00215737">
      <w:pPr>
        <w:pBdr>
          <w:top w:val="nil"/>
          <w:left w:val="nil"/>
          <w:bottom w:val="nil"/>
          <w:right w:val="nil"/>
          <w:between w:val="nil"/>
        </w:pBdr>
        <w:spacing w:after="0" w:line="276" w:lineRule="auto"/>
        <w:ind w:firstLine="720"/>
        <w:jc w:val="both"/>
        <w:rPr>
          <w:rFonts w:ascii="Cambria" w:hAnsi="Cambria"/>
        </w:rPr>
      </w:pPr>
      <w:r w:rsidRPr="00215737">
        <w:rPr>
          <w:rFonts w:ascii="Cambria" w:hAnsi="Cambria"/>
        </w:rPr>
        <w:t>A proposta terá validade de 60 (sessenta) dias, a partir da data de abertura do certame. 3.3. Declaramos</w:t>
      </w:r>
      <w:r w:rsidR="00A937CF" w:rsidRPr="00215737">
        <w:rPr>
          <w:rFonts w:ascii="Cambria" w:hAnsi="Cambria"/>
        </w:rPr>
        <w:t xml:space="preserve"> </w:t>
      </w:r>
      <w:r w:rsidRPr="00215737">
        <w:rPr>
          <w:rFonts w:ascii="Cambria" w:hAnsi="Cambria"/>
        </w:rPr>
        <w:t>estar</w:t>
      </w:r>
      <w:r w:rsidR="00A937CF" w:rsidRPr="00215737">
        <w:rPr>
          <w:rFonts w:ascii="Cambria" w:hAnsi="Cambria"/>
        </w:rPr>
        <w:t xml:space="preserve"> </w:t>
      </w:r>
      <w:r w:rsidRPr="00215737">
        <w:rPr>
          <w:rFonts w:ascii="Cambria" w:hAnsi="Cambria"/>
        </w:rPr>
        <w:t>de</w:t>
      </w:r>
      <w:r w:rsidR="00A937CF" w:rsidRPr="00215737">
        <w:rPr>
          <w:rFonts w:ascii="Cambria" w:hAnsi="Cambria"/>
        </w:rPr>
        <w:t xml:space="preserve"> </w:t>
      </w:r>
      <w:r w:rsidRPr="00215737">
        <w:rPr>
          <w:rFonts w:ascii="Cambria" w:hAnsi="Cambria"/>
        </w:rPr>
        <w:t>acordo</w:t>
      </w:r>
      <w:r w:rsidR="00A937CF" w:rsidRPr="00215737">
        <w:rPr>
          <w:rFonts w:ascii="Cambria" w:hAnsi="Cambria"/>
        </w:rPr>
        <w:t xml:space="preserve"> </w:t>
      </w:r>
      <w:r w:rsidRPr="00215737">
        <w:rPr>
          <w:rFonts w:ascii="Cambria" w:hAnsi="Cambria"/>
        </w:rPr>
        <w:t>com</w:t>
      </w:r>
      <w:r w:rsidR="00A937CF" w:rsidRPr="00215737">
        <w:rPr>
          <w:rFonts w:ascii="Cambria" w:hAnsi="Cambria"/>
        </w:rPr>
        <w:t xml:space="preserve"> </w:t>
      </w:r>
      <w:r w:rsidRPr="00215737">
        <w:rPr>
          <w:rFonts w:ascii="Cambria" w:hAnsi="Cambria"/>
        </w:rPr>
        <w:t>todas</w:t>
      </w:r>
      <w:r w:rsidR="00A937CF" w:rsidRPr="00215737">
        <w:rPr>
          <w:rFonts w:ascii="Cambria" w:hAnsi="Cambria"/>
        </w:rPr>
        <w:t xml:space="preserve"> </w:t>
      </w:r>
      <w:r w:rsidRPr="00215737">
        <w:rPr>
          <w:rFonts w:ascii="Cambria" w:hAnsi="Cambria"/>
        </w:rPr>
        <w:t>as</w:t>
      </w:r>
      <w:r w:rsidR="00A937CF" w:rsidRPr="00215737">
        <w:rPr>
          <w:rFonts w:ascii="Cambria" w:hAnsi="Cambria"/>
        </w:rPr>
        <w:t xml:space="preserve"> </w:t>
      </w:r>
      <w:r w:rsidRPr="00215737">
        <w:rPr>
          <w:rFonts w:ascii="Cambria" w:hAnsi="Cambria"/>
        </w:rPr>
        <w:t>condições</w:t>
      </w:r>
      <w:r w:rsidR="00A937CF" w:rsidRPr="00215737">
        <w:rPr>
          <w:rFonts w:ascii="Cambria" w:hAnsi="Cambria"/>
        </w:rPr>
        <w:t xml:space="preserve"> </w:t>
      </w:r>
      <w:r w:rsidRPr="00215737">
        <w:rPr>
          <w:rFonts w:ascii="Cambria" w:hAnsi="Cambria"/>
        </w:rPr>
        <w:t>estipuladas</w:t>
      </w:r>
      <w:r w:rsidR="00A937CF" w:rsidRPr="00215737">
        <w:rPr>
          <w:rFonts w:ascii="Cambria" w:hAnsi="Cambria"/>
        </w:rPr>
        <w:t xml:space="preserve"> </w:t>
      </w:r>
      <w:r w:rsidRPr="00215737">
        <w:rPr>
          <w:rFonts w:ascii="Cambria" w:hAnsi="Cambria"/>
        </w:rPr>
        <w:t>no</w:t>
      </w:r>
      <w:r w:rsidR="00A937CF" w:rsidRPr="00215737">
        <w:rPr>
          <w:rFonts w:ascii="Cambria" w:hAnsi="Cambria"/>
        </w:rPr>
        <w:t xml:space="preserve"> aviso de dispensa de Licitação e no Termo de Referência</w:t>
      </w:r>
      <w:r w:rsidRPr="00215737">
        <w:rPr>
          <w:rFonts w:ascii="Cambria" w:hAnsi="Cambria"/>
        </w:rPr>
        <w:t>.</w:t>
      </w:r>
    </w:p>
    <w:p w:rsidR="00A937CF" w:rsidRPr="00215737" w:rsidRDefault="0085237D" w:rsidP="00215737">
      <w:pPr>
        <w:pBdr>
          <w:top w:val="nil"/>
          <w:left w:val="nil"/>
          <w:bottom w:val="nil"/>
          <w:right w:val="nil"/>
          <w:between w:val="nil"/>
        </w:pBdr>
        <w:spacing w:after="0" w:line="276" w:lineRule="auto"/>
        <w:ind w:firstLine="720"/>
        <w:jc w:val="both"/>
        <w:rPr>
          <w:rFonts w:ascii="Cambria" w:hAnsi="Cambria"/>
        </w:rPr>
      </w:pPr>
      <w:r w:rsidRPr="00215737">
        <w:rPr>
          <w:rFonts w:ascii="Cambria" w:hAnsi="Cambria"/>
        </w:rPr>
        <w:lastRenderedPageBreak/>
        <w:t>Os preços propostos acima contemplam todo os tributos, taxas, impostos, encargos trabalhistas, comerciais e quaisquer outras despesas, diretas e indiretas, que incidam ou venham a</w:t>
      </w:r>
      <w:r w:rsidR="00A937CF" w:rsidRPr="00215737">
        <w:rPr>
          <w:rFonts w:ascii="Cambria" w:hAnsi="Cambria"/>
        </w:rPr>
        <w:t xml:space="preserve"> </w:t>
      </w:r>
      <w:r w:rsidRPr="00215737">
        <w:rPr>
          <w:rFonts w:ascii="Cambria" w:hAnsi="Cambria"/>
        </w:rPr>
        <w:t xml:space="preserve">incidir sobre </w:t>
      </w:r>
      <w:r w:rsidR="00A937CF" w:rsidRPr="00215737">
        <w:rPr>
          <w:rFonts w:ascii="Cambria" w:hAnsi="Cambria"/>
        </w:rPr>
        <w:t xml:space="preserve">os </w:t>
      </w:r>
      <w:r w:rsidRPr="00215737">
        <w:rPr>
          <w:rFonts w:ascii="Cambria" w:hAnsi="Cambria"/>
        </w:rPr>
        <w:t>serviços e que influenciem na formação dos preços desta proposta financeira.</w:t>
      </w:r>
    </w:p>
    <w:p w:rsidR="00C21B92" w:rsidRDefault="00C21B92" w:rsidP="00215737">
      <w:pPr>
        <w:pBdr>
          <w:top w:val="nil"/>
          <w:left w:val="nil"/>
          <w:bottom w:val="nil"/>
          <w:right w:val="nil"/>
          <w:between w:val="nil"/>
        </w:pBdr>
        <w:spacing w:after="0" w:line="240" w:lineRule="auto"/>
        <w:ind w:firstLine="720"/>
        <w:jc w:val="both"/>
        <w:rPr>
          <w:rFonts w:ascii="Cambria" w:hAnsi="Cambria"/>
        </w:rPr>
      </w:pPr>
    </w:p>
    <w:p w:rsidR="00C21B92" w:rsidRDefault="00C21B92" w:rsidP="00215737">
      <w:pPr>
        <w:pBdr>
          <w:top w:val="nil"/>
          <w:left w:val="nil"/>
          <w:bottom w:val="nil"/>
          <w:right w:val="nil"/>
          <w:between w:val="nil"/>
        </w:pBdr>
        <w:spacing w:after="0" w:line="240" w:lineRule="auto"/>
        <w:ind w:firstLine="720"/>
        <w:jc w:val="both"/>
        <w:rPr>
          <w:rFonts w:ascii="Cambria" w:hAnsi="Cambria"/>
        </w:rPr>
      </w:pPr>
    </w:p>
    <w:p w:rsidR="00C21B92" w:rsidRDefault="00C21B92" w:rsidP="00215737">
      <w:pPr>
        <w:pBdr>
          <w:top w:val="nil"/>
          <w:left w:val="nil"/>
          <w:bottom w:val="nil"/>
          <w:right w:val="nil"/>
          <w:between w:val="nil"/>
        </w:pBdr>
        <w:spacing w:after="0" w:line="240" w:lineRule="auto"/>
        <w:ind w:firstLine="720"/>
        <w:jc w:val="both"/>
        <w:rPr>
          <w:rFonts w:ascii="Cambria" w:hAnsi="Cambria"/>
        </w:rPr>
      </w:pPr>
    </w:p>
    <w:p w:rsidR="00A937CF" w:rsidRPr="00215737" w:rsidRDefault="0085237D" w:rsidP="00215737">
      <w:pPr>
        <w:pBdr>
          <w:top w:val="nil"/>
          <w:left w:val="nil"/>
          <w:bottom w:val="nil"/>
          <w:right w:val="nil"/>
          <w:between w:val="nil"/>
        </w:pBdr>
        <w:spacing w:after="0" w:line="240" w:lineRule="auto"/>
        <w:ind w:firstLine="720"/>
        <w:jc w:val="both"/>
        <w:rPr>
          <w:rFonts w:ascii="Cambria" w:hAnsi="Cambria"/>
        </w:rPr>
      </w:pPr>
      <w:r w:rsidRPr="00215737">
        <w:rPr>
          <w:rFonts w:ascii="Cambria" w:hAnsi="Cambria"/>
        </w:rPr>
        <w:t>A</w:t>
      </w:r>
      <w:r w:rsidR="00A937CF" w:rsidRPr="00215737">
        <w:rPr>
          <w:rFonts w:ascii="Cambria" w:hAnsi="Cambria"/>
        </w:rPr>
        <w:t xml:space="preserve"> </w:t>
      </w:r>
      <w:r w:rsidRPr="00215737">
        <w:rPr>
          <w:rFonts w:ascii="Cambria" w:hAnsi="Cambria"/>
        </w:rPr>
        <w:t>empresa</w:t>
      </w:r>
      <w:r w:rsidR="00A937CF" w:rsidRPr="00215737">
        <w:rPr>
          <w:rFonts w:ascii="Cambria" w:hAnsi="Cambria"/>
        </w:rPr>
        <w:t xml:space="preserve"> </w:t>
      </w:r>
      <w:r w:rsidRPr="00215737">
        <w:rPr>
          <w:rFonts w:ascii="Cambria" w:hAnsi="Cambria"/>
        </w:rPr>
        <w:t>deverá</w:t>
      </w:r>
      <w:r w:rsidR="00A937CF" w:rsidRPr="00215737">
        <w:rPr>
          <w:rFonts w:ascii="Cambria" w:hAnsi="Cambria"/>
        </w:rPr>
        <w:t xml:space="preserve"> </w:t>
      </w:r>
      <w:r w:rsidRPr="00215737">
        <w:rPr>
          <w:rFonts w:ascii="Cambria" w:hAnsi="Cambria"/>
        </w:rPr>
        <w:t>registrar</w:t>
      </w:r>
      <w:r w:rsidR="00A937CF" w:rsidRPr="00215737">
        <w:rPr>
          <w:rFonts w:ascii="Cambria" w:hAnsi="Cambria"/>
        </w:rPr>
        <w:t xml:space="preserve"> </w:t>
      </w:r>
      <w:r w:rsidRPr="00215737">
        <w:rPr>
          <w:rFonts w:ascii="Cambria" w:hAnsi="Cambria"/>
        </w:rPr>
        <w:t>o</w:t>
      </w:r>
      <w:r w:rsidR="00C21B92">
        <w:rPr>
          <w:rFonts w:ascii="Cambria" w:hAnsi="Cambria"/>
        </w:rPr>
        <w:t>(</w:t>
      </w:r>
      <w:r w:rsidRPr="00215737">
        <w:rPr>
          <w:rFonts w:ascii="Cambria" w:hAnsi="Cambria"/>
        </w:rPr>
        <w:t>s</w:t>
      </w:r>
      <w:r w:rsidR="00C21B92">
        <w:rPr>
          <w:rFonts w:ascii="Cambria" w:hAnsi="Cambria"/>
        </w:rPr>
        <w:t>)</w:t>
      </w:r>
      <w:r w:rsidR="00A937CF" w:rsidRPr="00215737">
        <w:rPr>
          <w:rFonts w:ascii="Cambria" w:hAnsi="Cambria"/>
        </w:rPr>
        <w:t xml:space="preserve"> </w:t>
      </w:r>
      <w:r w:rsidRPr="00215737">
        <w:rPr>
          <w:rFonts w:ascii="Cambria" w:hAnsi="Cambria"/>
        </w:rPr>
        <w:t>valor</w:t>
      </w:r>
      <w:r w:rsidR="00C21B92">
        <w:rPr>
          <w:rFonts w:ascii="Cambria" w:hAnsi="Cambria"/>
        </w:rPr>
        <w:t>(ES)</w:t>
      </w:r>
      <w:r w:rsidR="00A937CF" w:rsidRPr="00215737">
        <w:rPr>
          <w:rFonts w:ascii="Cambria" w:hAnsi="Cambria"/>
        </w:rPr>
        <w:t xml:space="preserve"> </w:t>
      </w:r>
      <w:r w:rsidRPr="00215737">
        <w:rPr>
          <w:rFonts w:ascii="Cambria" w:hAnsi="Cambria"/>
        </w:rPr>
        <w:t>unitário</w:t>
      </w:r>
      <w:r w:rsidR="00C21B92">
        <w:rPr>
          <w:rFonts w:ascii="Cambria" w:hAnsi="Cambria"/>
        </w:rPr>
        <w:t>(</w:t>
      </w:r>
      <w:r w:rsidRPr="00215737">
        <w:rPr>
          <w:rFonts w:ascii="Cambria" w:hAnsi="Cambria"/>
        </w:rPr>
        <w:t>s</w:t>
      </w:r>
      <w:r w:rsidR="00C21B92">
        <w:rPr>
          <w:rFonts w:ascii="Cambria" w:hAnsi="Cambria"/>
        </w:rPr>
        <w:t>)</w:t>
      </w:r>
      <w:r w:rsidR="00A937CF" w:rsidRPr="00215737">
        <w:rPr>
          <w:rFonts w:ascii="Cambria" w:hAnsi="Cambria"/>
        </w:rPr>
        <w:t xml:space="preserve"> </w:t>
      </w:r>
      <w:r w:rsidRPr="00215737">
        <w:rPr>
          <w:rFonts w:ascii="Cambria" w:hAnsi="Cambria"/>
        </w:rPr>
        <w:t>e</w:t>
      </w:r>
      <w:r w:rsidR="00A937CF" w:rsidRPr="00215737">
        <w:rPr>
          <w:rFonts w:ascii="Cambria" w:hAnsi="Cambria"/>
        </w:rPr>
        <w:t xml:space="preserve"> </w:t>
      </w:r>
      <w:r w:rsidRPr="00215737">
        <w:rPr>
          <w:rFonts w:ascii="Cambria" w:hAnsi="Cambria"/>
        </w:rPr>
        <w:t>tota</w:t>
      </w:r>
      <w:r w:rsidR="00C21B92">
        <w:rPr>
          <w:rFonts w:ascii="Cambria" w:hAnsi="Cambria"/>
        </w:rPr>
        <w:t>l(</w:t>
      </w:r>
      <w:r w:rsidRPr="00215737">
        <w:rPr>
          <w:rFonts w:ascii="Cambria" w:hAnsi="Cambria"/>
        </w:rPr>
        <w:t>is</w:t>
      </w:r>
      <w:r w:rsidR="00C21B92">
        <w:rPr>
          <w:rFonts w:ascii="Cambria" w:hAnsi="Cambria"/>
        </w:rPr>
        <w:t>)</w:t>
      </w:r>
      <w:r w:rsidR="00A937CF" w:rsidRPr="00215737">
        <w:rPr>
          <w:rFonts w:ascii="Cambria" w:hAnsi="Cambria"/>
        </w:rPr>
        <w:t xml:space="preserve"> </w:t>
      </w:r>
      <w:r w:rsidRPr="00215737">
        <w:rPr>
          <w:rFonts w:ascii="Cambria" w:hAnsi="Cambria"/>
        </w:rPr>
        <w:t>do</w:t>
      </w:r>
      <w:r w:rsidR="00A937CF" w:rsidRPr="00215737">
        <w:rPr>
          <w:rFonts w:ascii="Cambria" w:hAnsi="Cambria"/>
        </w:rPr>
        <w:t xml:space="preserve"> </w:t>
      </w:r>
      <w:r w:rsidRPr="00215737">
        <w:rPr>
          <w:rFonts w:ascii="Cambria" w:hAnsi="Cambria"/>
        </w:rPr>
        <w:t>item</w:t>
      </w:r>
      <w:r w:rsidR="00A937CF" w:rsidRPr="00215737">
        <w:rPr>
          <w:rFonts w:ascii="Cambria" w:hAnsi="Cambria"/>
        </w:rPr>
        <w:t xml:space="preserve"> </w:t>
      </w:r>
      <w:r w:rsidRPr="00215737">
        <w:rPr>
          <w:rFonts w:ascii="Cambria" w:hAnsi="Cambria"/>
        </w:rPr>
        <w:t>proposto.</w:t>
      </w:r>
    </w:p>
    <w:p w:rsidR="00C21B92" w:rsidRDefault="00C21B92" w:rsidP="00247AA8">
      <w:pPr>
        <w:pStyle w:val="western"/>
        <w:ind w:right="-1"/>
        <w:jc w:val="center"/>
        <w:rPr>
          <w:rFonts w:ascii="Cambria" w:hAnsi="Cambria"/>
          <w:sz w:val="22"/>
          <w:szCs w:val="22"/>
        </w:rPr>
      </w:pPr>
    </w:p>
    <w:p w:rsidR="00C21B92" w:rsidRDefault="00C21B92" w:rsidP="00247AA8">
      <w:pPr>
        <w:pStyle w:val="western"/>
        <w:ind w:right="-1"/>
        <w:jc w:val="center"/>
        <w:rPr>
          <w:rFonts w:ascii="Cambria" w:hAnsi="Cambria"/>
          <w:sz w:val="22"/>
          <w:szCs w:val="22"/>
        </w:rPr>
      </w:pPr>
    </w:p>
    <w:p w:rsidR="00247AA8" w:rsidRDefault="00247AA8" w:rsidP="00247AA8">
      <w:pPr>
        <w:pStyle w:val="western"/>
        <w:ind w:right="-1"/>
        <w:jc w:val="center"/>
        <w:rPr>
          <w:rFonts w:ascii="Cambria" w:hAnsi="Cambria"/>
          <w:sz w:val="22"/>
          <w:szCs w:val="22"/>
        </w:rPr>
      </w:pPr>
      <w:r w:rsidRPr="00707EA7">
        <w:rPr>
          <w:rFonts w:ascii="Cambria" w:hAnsi="Cambria"/>
          <w:sz w:val="22"/>
          <w:szCs w:val="22"/>
        </w:rPr>
        <w:t>________________, ____ de _____________ de _______</w:t>
      </w:r>
    </w:p>
    <w:p w:rsidR="00C21B92" w:rsidRDefault="00C21B92" w:rsidP="00247AA8">
      <w:pPr>
        <w:pStyle w:val="western"/>
        <w:ind w:right="-1"/>
        <w:jc w:val="center"/>
        <w:rPr>
          <w:rFonts w:ascii="Cambria" w:hAnsi="Cambria"/>
          <w:sz w:val="22"/>
          <w:szCs w:val="22"/>
        </w:rPr>
      </w:pPr>
    </w:p>
    <w:p w:rsidR="00247AA8" w:rsidRDefault="00247AA8" w:rsidP="00247AA8">
      <w:pPr>
        <w:pStyle w:val="western"/>
        <w:spacing w:before="0" w:beforeAutospacing="0" w:after="0" w:afterAutospacing="0"/>
        <w:ind w:right="-1"/>
        <w:jc w:val="center"/>
        <w:rPr>
          <w:rFonts w:ascii="Cambria" w:hAnsi="Cambria"/>
          <w:sz w:val="22"/>
          <w:szCs w:val="22"/>
        </w:rPr>
      </w:pPr>
      <w:r>
        <w:rPr>
          <w:rFonts w:ascii="Cambria" w:hAnsi="Cambria"/>
          <w:sz w:val="22"/>
          <w:szCs w:val="22"/>
        </w:rPr>
        <w:t>__________________________________________________________________</w:t>
      </w:r>
    </w:p>
    <w:p w:rsidR="00247AA8" w:rsidRDefault="00247AA8" w:rsidP="00247AA8">
      <w:pPr>
        <w:pStyle w:val="western"/>
        <w:spacing w:before="0" w:beforeAutospacing="0" w:after="0" w:afterAutospacing="0"/>
        <w:ind w:right="-1"/>
        <w:jc w:val="center"/>
        <w:rPr>
          <w:rFonts w:ascii="Cambria" w:hAnsi="Cambria"/>
          <w:sz w:val="22"/>
          <w:szCs w:val="22"/>
        </w:rPr>
      </w:pPr>
      <w:r w:rsidRPr="00707EA7">
        <w:rPr>
          <w:rFonts w:ascii="Cambria" w:hAnsi="Cambria"/>
          <w:sz w:val="22"/>
          <w:szCs w:val="22"/>
        </w:rPr>
        <w:t>Assinatura e carimbo</w:t>
      </w:r>
    </w:p>
    <w:p w:rsidR="00247AA8" w:rsidRPr="00707EA7" w:rsidRDefault="00247AA8" w:rsidP="00247AA8">
      <w:pPr>
        <w:pStyle w:val="western"/>
        <w:spacing w:before="0" w:beforeAutospacing="0"/>
        <w:ind w:right="-1"/>
        <w:jc w:val="center"/>
        <w:rPr>
          <w:rFonts w:ascii="Cambria" w:hAnsi="Cambria"/>
          <w:b/>
          <w:bCs/>
          <w:sz w:val="22"/>
          <w:szCs w:val="22"/>
        </w:rPr>
      </w:pPr>
      <w:r w:rsidRPr="00707EA7">
        <w:rPr>
          <w:rFonts w:ascii="Cambria" w:hAnsi="Cambria"/>
          <w:sz w:val="22"/>
          <w:szCs w:val="22"/>
        </w:rPr>
        <w:t>(Representante legal da e</w:t>
      </w:r>
      <w:r>
        <w:rPr>
          <w:rFonts w:ascii="Cambria" w:hAnsi="Cambria"/>
          <w:sz w:val="22"/>
          <w:szCs w:val="22"/>
        </w:rPr>
        <w:t>mpresa)</w:t>
      </w:r>
    </w:p>
    <w:p w:rsidR="00D76D29" w:rsidRDefault="00D76D29" w:rsidP="00700551">
      <w:pPr>
        <w:pBdr>
          <w:top w:val="nil"/>
          <w:left w:val="nil"/>
          <w:bottom w:val="nil"/>
          <w:right w:val="nil"/>
          <w:between w:val="nil"/>
        </w:pBdr>
        <w:spacing w:after="0" w:line="240" w:lineRule="auto"/>
        <w:jc w:val="center"/>
        <w:rPr>
          <w:rFonts w:ascii="Cambria" w:hAnsi="Cambria"/>
          <w:b/>
          <w:sz w:val="24"/>
          <w:szCs w:val="24"/>
        </w:rPr>
      </w:pPr>
    </w:p>
    <w:p w:rsidR="002B247C" w:rsidRDefault="002B247C" w:rsidP="00700551">
      <w:pPr>
        <w:pBdr>
          <w:top w:val="nil"/>
          <w:left w:val="nil"/>
          <w:bottom w:val="nil"/>
          <w:right w:val="nil"/>
          <w:between w:val="nil"/>
        </w:pBdr>
        <w:spacing w:after="0" w:line="240" w:lineRule="auto"/>
        <w:jc w:val="center"/>
        <w:rPr>
          <w:rFonts w:ascii="Cambria" w:hAnsi="Cambria"/>
          <w:b/>
          <w:sz w:val="24"/>
          <w:szCs w:val="24"/>
        </w:rPr>
      </w:pPr>
    </w:p>
    <w:p w:rsidR="002B247C" w:rsidRDefault="002B247C" w:rsidP="00700551">
      <w:pPr>
        <w:pBdr>
          <w:top w:val="nil"/>
          <w:left w:val="nil"/>
          <w:bottom w:val="nil"/>
          <w:right w:val="nil"/>
          <w:between w:val="nil"/>
        </w:pBdr>
        <w:spacing w:after="0" w:line="240" w:lineRule="auto"/>
        <w:jc w:val="center"/>
        <w:rPr>
          <w:rFonts w:ascii="Cambria" w:hAnsi="Cambria"/>
          <w:b/>
          <w:sz w:val="24"/>
          <w:szCs w:val="24"/>
        </w:rPr>
      </w:pPr>
    </w:p>
    <w:p w:rsidR="002B247C" w:rsidRDefault="002B247C" w:rsidP="00700551">
      <w:pPr>
        <w:pBdr>
          <w:top w:val="nil"/>
          <w:left w:val="nil"/>
          <w:bottom w:val="nil"/>
          <w:right w:val="nil"/>
          <w:between w:val="nil"/>
        </w:pBdr>
        <w:spacing w:after="0" w:line="240" w:lineRule="auto"/>
        <w:jc w:val="center"/>
        <w:rPr>
          <w:rFonts w:ascii="Cambria" w:hAnsi="Cambria"/>
          <w:b/>
          <w:sz w:val="24"/>
          <w:szCs w:val="24"/>
        </w:rPr>
      </w:pPr>
    </w:p>
    <w:p w:rsidR="002B247C" w:rsidRDefault="002B247C" w:rsidP="00700551">
      <w:pPr>
        <w:pBdr>
          <w:top w:val="nil"/>
          <w:left w:val="nil"/>
          <w:bottom w:val="nil"/>
          <w:right w:val="nil"/>
          <w:between w:val="nil"/>
        </w:pBdr>
        <w:spacing w:after="0" w:line="240" w:lineRule="auto"/>
        <w:jc w:val="center"/>
        <w:rPr>
          <w:rFonts w:ascii="Cambria" w:hAnsi="Cambria"/>
          <w:b/>
          <w:sz w:val="24"/>
          <w:szCs w:val="24"/>
        </w:rPr>
      </w:pPr>
    </w:p>
    <w:p w:rsidR="002B247C" w:rsidRDefault="002B247C" w:rsidP="00700551">
      <w:pPr>
        <w:pBdr>
          <w:top w:val="nil"/>
          <w:left w:val="nil"/>
          <w:bottom w:val="nil"/>
          <w:right w:val="nil"/>
          <w:between w:val="nil"/>
        </w:pBdr>
        <w:spacing w:after="0" w:line="240" w:lineRule="auto"/>
        <w:jc w:val="center"/>
        <w:rPr>
          <w:rFonts w:ascii="Cambria" w:hAnsi="Cambria"/>
          <w:b/>
          <w:sz w:val="24"/>
          <w:szCs w:val="24"/>
        </w:rPr>
      </w:pPr>
    </w:p>
    <w:p w:rsidR="002B247C" w:rsidRDefault="002B247C" w:rsidP="00700551">
      <w:pPr>
        <w:pBdr>
          <w:top w:val="nil"/>
          <w:left w:val="nil"/>
          <w:bottom w:val="nil"/>
          <w:right w:val="nil"/>
          <w:between w:val="nil"/>
        </w:pBdr>
        <w:spacing w:after="0" w:line="240" w:lineRule="auto"/>
        <w:jc w:val="center"/>
        <w:rPr>
          <w:rFonts w:ascii="Cambria" w:hAnsi="Cambria"/>
          <w:b/>
          <w:sz w:val="24"/>
          <w:szCs w:val="24"/>
        </w:rPr>
      </w:pPr>
    </w:p>
    <w:p w:rsidR="002B247C" w:rsidRDefault="002B247C" w:rsidP="00700551">
      <w:pPr>
        <w:pBdr>
          <w:top w:val="nil"/>
          <w:left w:val="nil"/>
          <w:bottom w:val="nil"/>
          <w:right w:val="nil"/>
          <w:between w:val="nil"/>
        </w:pBdr>
        <w:spacing w:after="0" w:line="240" w:lineRule="auto"/>
        <w:jc w:val="center"/>
        <w:rPr>
          <w:rFonts w:ascii="Cambria" w:hAnsi="Cambria"/>
          <w:b/>
          <w:sz w:val="24"/>
          <w:szCs w:val="24"/>
        </w:rPr>
      </w:pPr>
    </w:p>
    <w:p w:rsidR="002B247C" w:rsidRDefault="002B247C" w:rsidP="00700551">
      <w:pPr>
        <w:pBdr>
          <w:top w:val="nil"/>
          <w:left w:val="nil"/>
          <w:bottom w:val="nil"/>
          <w:right w:val="nil"/>
          <w:between w:val="nil"/>
        </w:pBdr>
        <w:spacing w:after="0" w:line="240" w:lineRule="auto"/>
        <w:jc w:val="center"/>
        <w:rPr>
          <w:rFonts w:ascii="Cambria" w:hAnsi="Cambria"/>
          <w:b/>
          <w:sz w:val="24"/>
          <w:szCs w:val="24"/>
        </w:rPr>
      </w:pPr>
    </w:p>
    <w:p w:rsidR="002B247C" w:rsidRDefault="002B247C" w:rsidP="00700551">
      <w:pPr>
        <w:pBdr>
          <w:top w:val="nil"/>
          <w:left w:val="nil"/>
          <w:bottom w:val="nil"/>
          <w:right w:val="nil"/>
          <w:between w:val="nil"/>
        </w:pBdr>
        <w:spacing w:after="0" w:line="240" w:lineRule="auto"/>
        <w:jc w:val="center"/>
        <w:rPr>
          <w:rFonts w:ascii="Cambria" w:hAnsi="Cambria"/>
          <w:b/>
          <w:sz w:val="24"/>
          <w:szCs w:val="24"/>
        </w:rPr>
      </w:pPr>
    </w:p>
    <w:p w:rsidR="002B247C" w:rsidRDefault="002B247C" w:rsidP="00700551">
      <w:pPr>
        <w:pBdr>
          <w:top w:val="nil"/>
          <w:left w:val="nil"/>
          <w:bottom w:val="nil"/>
          <w:right w:val="nil"/>
          <w:between w:val="nil"/>
        </w:pBdr>
        <w:spacing w:after="0" w:line="240" w:lineRule="auto"/>
        <w:jc w:val="center"/>
        <w:rPr>
          <w:rFonts w:ascii="Cambria" w:hAnsi="Cambria"/>
          <w:b/>
          <w:sz w:val="24"/>
          <w:szCs w:val="24"/>
        </w:rPr>
      </w:pPr>
    </w:p>
    <w:p w:rsidR="002B247C" w:rsidRDefault="002B247C" w:rsidP="00700551">
      <w:pPr>
        <w:pBdr>
          <w:top w:val="nil"/>
          <w:left w:val="nil"/>
          <w:bottom w:val="nil"/>
          <w:right w:val="nil"/>
          <w:between w:val="nil"/>
        </w:pBdr>
        <w:spacing w:after="0" w:line="240" w:lineRule="auto"/>
        <w:jc w:val="center"/>
        <w:rPr>
          <w:rFonts w:ascii="Cambria" w:hAnsi="Cambria"/>
          <w:b/>
          <w:sz w:val="24"/>
          <w:szCs w:val="24"/>
        </w:rPr>
      </w:pPr>
    </w:p>
    <w:p w:rsidR="002B247C" w:rsidRDefault="002B247C" w:rsidP="00700551">
      <w:pPr>
        <w:pBdr>
          <w:top w:val="nil"/>
          <w:left w:val="nil"/>
          <w:bottom w:val="nil"/>
          <w:right w:val="nil"/>
          <w:between w:val="nil"/>
        </w:pBdr>
        <w:spacing w:after="0" w:line="240" w:lineRule="auto"/>
        <w:jc w:val="center"/>
        <w:rPr>
          <w:rFonts w:ascii="Cambria" w:hAnsi="Cambria"/>
          <w:b/>
          <w:sz w:val="24"/>
          <w:szCs w:val="24"/>
        </w:rPr>
      </w:pPr>
    </w:p>
    <w:p w:rsidR="002B247C" w:rsidRDefault="002B247C" w:rsidP="00700551">
      <w:pPr>
        <w:pBdr>
          <w:top w:val="nil"/>
          <w:left w:val="nil"/>
          <w:bottom w:val="nil"/>
          <w:right w:val="nil"/>
          <w:between w:val="nil"/>
        </w:pBdr>
        <w:spacing w:after="0" w:line="240" w:lineRule="auto"/>
        <w:jc w:val="center"/>
        <w:rPr>
          <w:rFonts w:ascii="Cambria" w:hAnsi="Cambria"/>
          <w:b/>
          <w:sz w:val="24"/>
          <w:szCs w:val="24"/>
        </w:rPr>
      </w:pPr>
    </w:p>
    <w:p w:rsidR="002B247C" w:rsidRDefault="002B247C" w:rsidP="00700551">
      <w:pPr>
        <w:pBdr>
          <w:top w:val="nil"/>
          <w:left w:val="nil"/>
          <w:bottom w:val="nil"/>
          <w:right w:val="nil"/>
          <w:between w:val="nil"/>
        </w:pBdr>
        <w:spacing w:after="0" w:line="240" w:lineRule="auto"/>
        <w:jc w:val="center"/>
        <w:rPr>
          <w:rFonts w:ascii="Cambria" w:hAnsi="Cambria"/>
          <w:b/>
          <w:sz w:val="24"/>
          <w:szCs w:val="24"/>
        </w:rPr>
      </w:pPr>
    </w:p>
    <w:p w:rsidR="002B247C" w:rsidRDefault="002B247C" w:rsidP="00700551">
      <w:pPr>
        <w:pBdr>
          <w:top w:val="nil"/>
          <w:left w:val="nil"/>
          <w:bottom w:val="nil"/>
          <w:right w:val="nil"/>
          <w:between w:val="nil"/>
        </w:pBdr>
        <w:spacing w:after="0" w:line="240" w:lineRule="auto"/>
        <w:jc w:val="center"/>
        <w:rPr>
          <w:rFonts w:ascii="Cambria" w:hAnsi="Cambria"/>
          <w:b/>
          <w:sz w:val="24"/>
          <w:szCs w:val="24"/>
        </w:rPr>
      </w:pPr>
    </w:p>
    <w:p w:rsidR="002B247C" w:rsidRDefault="002B247C" w:rsidP="00700551">
      <w:pPr>
        <w:pBdr>
          <w:top w:val="nil"/>
          <w:left w:val="nil"/>
          <w:bottom w:val="nil"/>
          <w:right w:val="nil"/>
          <w:between w:val="nil"/>
        </w:pBdr>
        <w:spacing w:after="0" w:line="240" w:lineRule="auto"/>
        <w:jc w:val="center"/>
        <w:rPr>
          <w:rFonts w:ascii="Cambria" w:hAnsi="Cambria"/>
          <w:b/>
          <w:sz w:val="24"/>
          <w:szCs w:val="24"/>
        </w:rPr>
      </w:pPr>
    </w:p>
    <w:p w:rsidR="002B247C" w:rsidRDefault="002B247C" w:rsidP="00700551">
      <w:pPr>
        <w:pBdr>
          <w:top w:val="nil"/>
          <w:left w:val="nil"/>
          <w:bottom w:val="nil"/>
          <w:right w:val="nil"/>
          <w:between w:val="nil"/>
        </w:pBdr>
        <w:spacing w:after="0" w:line="240" w:lineRule="auto"/>
        <w:jc w:val="center"/>
        <w:rPr>
          <w:rFonts w:ascii="Cambria" w:hAnsi="Cambria"/>
          <w:b/>
          <w:sz w:val="24"/>
          <w:szCs w:val="24"/>
        </w:rPr>
      </w:pPr>
    </w:p>
    <w:p w:rsidR="002B247C" w:rsidRDefault="002B247C" w:rsidP="00700551">
      <w:pPr>
        <w:pBdr>
          <w:top w:val="nil"/>
          <w:left w:val="nil"/>
          <w:bottom w:val="nil"/>
          <w:right w:val="nil"/>
          <w:between w:val="nil"/>
        </w:pBdr>
        <w:spacing w:after="0" w:line="240" w:lineRule="auto"/>
        <w:jc w:val="center"/>
        <w:rPr>
          <w:rFonts w:ascii="Cambria" w:hAnsi="Cambria"/>
          <w:b/>
          <w:sz w:val="24"/>
          <w:szCs w:val="24"/>
        </w:rPr>
      </w:pPr>
    </w:p>
    <w:p w:rsidR="002B247C" w:rsidRDefault="002B247C" w:rsidP="00700551">
      <w:pPr>
        <w:pBdr>
          <w:top w:val="nil"/>
          <w:left w:val="nil"/>
          <w:bottom w:val="nil"/>
          <w:right w:val="nil"/>
          <w:between w:val="nil"/>
        </w:pBdr>
        <w:spacing w:after="0" w:line="240" w:lineRule="auto"/>
        <w:jc w:val="center"/>
        <w:rPr>
          <w:rFonts w:ascii="Cambria" w:hAnsi="Cambria"/>
          <w:b/>
          <w:sz w:val="24"/>
          <w:szCs w:val="24"/>
        </w:rPr>
      </w:pPr>
    </w:p>
    <w:p w:rsidR="002B247C" w:rsidRDefault="002B247C" w:rsidP="00700551">
      <w:pPr>
        <w:pBdr>
          <w:top w:val="nil"/>
          <w:left w:val="nil"/>
          <w:bottom w:val="nil"/>
          <w:right w:val="nil"/>
          <w:between w:val="nil"/>
        </w:pBdr>
        <w:spacing w:after="0" w:line="240" w:lineRule="auto"/>
        <w:jc w:val="center"/>
        <w:rPr>
          <w:rFonts w:ascii="Cambria" w:hAnsi="Cambria"/>
          <w:b/>
          <w:sz w:val="24"/>
          <w:szCs w:val="24"/>
        </w:rPr>
      </w:pPr>
    </w:p>
    <w:p w:rsidR="002B247C" w:rsidRDefault="002B247C" w:rsidP="00700551">
      <w:pPr>
        <w:pBdr>
          <w:top w:val="nil"/>
          <w:left w:val="nil"/>
          <w:bottom w:val="nil"/>
          <w:right w:val="nil"/>
          <w:between w:val="nil"/>
        </w:pBdr>
        <w:spacing w:after="0" w:line="240" w:lineRule="auto"/>
        <w:jc w:val="center"/>
        <w:rPr>
          <w:rFonts w:ascii="Cambria" w:hAnsi="Cambria"/>
          <w:b/>
          <w:sz w:val="24"/>
          <w:szCs w:val="24"/>
        </w:rPr>
      </w:pPr>
    </w:p>
    <w:p w:rsidR="002B247C" w:rsidRDefault="002B247C" w:rsidP="00700551">
      <w:pPr>
        <w:pBdr>
          <w:top w:val="nil"/>
          <w:left w:val="nil"/>
          <w:bottom w:val="nil"/>
          <w:right w:val="nil"/>
          <w:between w:val="nil"/>
        </w:pBdr>
        <w:spacing w:after="0" w:line="240" w:lineRule="auto"/>
        <w:jc w:val="center"/>
        <w:rPr>
          <w:rFonts w:ascii="Cambria" w:hAnsi="Cambria"/>
          <w:b/>
          <w:sz w:val="24"/>
          <w:szCs w:val="24"/>
        </w:rPr>
      </w:pPr>
    </w:p>
    <w:p w:rsidR="002B247C" w:rsidRDefault="002B247C" w:rsidP="00700551">
      <w:pPr>
        <w:pBdr>
          <w:top w:val="nil"/>
          <w:left w:val="nil"/>
          <w:bottom w:val="nil"/>
          <w:right w:val="nil"/>
          <w:between w:val="nil"/>
        </w:pBdr>
        <w:spacing w:after="0" w:line="240" w:lineRule="auto"/>
        <w:jc w:val="center"/>
        <w:rPr>
          <w:rFonts w:ascii="Cambria" w:hAnsi="Cambria"/>
          <w:b/>
          <w:sz w:val="24"/>
          <w:szCs w:val="24"/>
        </w:rPr>
      </w:pPr>
    </w:p>
    <w:p w:rsidR="002B247C" w:rsidRDefault="002B247C" w:rsidP="00700551">
      <w:pPr>
        <w:pBdr>
          <w:top w:val="nil"/>
          <w:left w:val="nil"/>
          <w:bottom w:val="nil"/>
          <w:right w:val="nil"/>
          <w:between w:val="nil"/>
        </w:pBdr>
        <w:spacing w:after="0" w:line="240" w:lineRule="auto"/>
        <w:jc w:val="center"/>
        <w:rPr>
          <w:rFonts w:ascii="Cambria" w:hAnsi="Cambria"/>
          <w:b/>
          <w:sz w:val="24"/>
          <w:szCs w:val="24"/>
        </w:rPr>
      </w:pPr>
    </w:p>
    <w:p w:rsidR="002B247C" w:rsidRDefault="002B247C" w:rsidP="00700551">
      <w:pPr>
        <w:pBdr>
          <w:top w:val="nil"/>
          <w:left w:val="nil"/>
          <w:bottom w:val="nil"/>
          <w:right w:val="nil"/>
          <w:between w:val="nil"/>
        </w:pBdr>
        <w:spacing w:after="0" w:line="240" w:lineRule="auto"/>
        <w:jc w:val="center"/>
        <w:rPr>
          <w:rFonts w:ascii="Cambria" w:hAnsi="Cambria"/>
          <w:b/>
          <w:sz w:val="24"/>
          <w:szCs w:val="24"/>
        </w:rPr>
      </w:pPr>
    </w:p>
    <w:p w:rsidR="002B247C" w:rsidRDefault="002B247C" w:rsidP="00700551">
      <w:pPr>
        <w:pBdr>
          <w:top w:val="nil"/>
          <w:left w:val="nil"/>
          <w:bottom w:val="nil"/>
          <w:right w:val="nil"/>
          <w:between w:val="nil"/>
        </w:pBdr>
        <w:spacing w:after="0" w:line="240" w:lineRule="auto"/>
        <w:jc w:val="center"/>
        <w:rPr>
          <w:rFonts w:ascii="Cambria" w:hAnsi="Cambria"/>
          <w:b/>
          <w:sz w:val="24"/>
          <w:szCs w:val="24"/>
        </w:rPr>
      </w:pPr>
    </w:p>
    <w:p w:rsidR="00707EA7" w:rsidRDefault="00D42501" w:rsidP="00700551">
      <w:pPr>
        <w:pBdr>
          <w:top w:val="nil"/>
          <w:left w:val="nil"/>
          <w:bottom w:val="nil"/>
          <w:right w:val="nil"/>
          <w:between w:val="nil"/>
        </w:pBdr>
        <w:spacing w:after="0" w:line="240" w:lineRule="auto"/>
        <w:jc w:val="center"/>
        <w:rPr>
          <w:rFonts w:ascii="Cambria" w:hAnsi="Cambria"/>
          <w:b/>
          <w:sz w:val="24"/>
          <w:szCs w:val="24"/>
        </w:rPr>
      </w:pPr>
      <w:r>
        <w:rPr>
          <w:rFonts w:ascii="Cambria" w:hAnsi="Cambria"/>
          <w:b/>
          <w:sz w:val="24"/>
          <w:szCs w:val="24"/>
        </w:rPr>
        <w:lastRenderedPageBreak/>
        <w:t>ANEXO II</w:t>
      </w:r>
    </w:p>
    <w:p w:rsidR="00707EA7" w:rsidRDefault="00707EA7" w:rsidP="00700551">
      <w:pPr>
        <w:pBdr>
          <w:top w:val="nil"/>
          <w:left w:val="nil"/>
          <w:bottom w:val="nil"/>
          <w:right w:val="nil"/>
          <w:between w:val="nil"/>
        </w:pBdr>
        <w:spacing w:after="0" w:line="240" w:lineRule="auto"/>
        <w:jc w:val="center"/>
        <w:rPr>
          <w:rFonts w:ascii="Cambria" w:hAnsi="Cambria"/>
          <w:b/>
          <w:sz w:val="24"/>
          <w:szCs w:val="24"/>
        </w:rPr>
      </w:pPr>
    </w:p>
    <w:p w:rsidR="00700551" w:rsidRPr="00846D76" w:rsidRDefault="00700551" w:rsidP="00700551">
      <w:pPr>
        <w:pBdr>
          <w:top w:val="nil"/>
          <w:left w:val="nil"/>
          <w:bottom w:val="nil"/>
          <w:right w:val="nil"/>
          <w:between w:val="nil"/>
        </w:pBdr>
        <w:spacing w:after="0" w:line="240" w:lineRule="auto"/>
        <w:jc w:val="center"/>
        <w:rPr>
          <w:rFonts w:ascii="Cambria" w:hAnsi="Cambria"/>
          <w:b/>
          <w:sz w:val="24"/>
          <w:szCs w:val="24"/>
        </w:rPr>
      </w:pPr>
      <w:r w:rsidRPr="00846D76">
        <w:rPr>
          <w:rFonts w:ascii="Cambria" w:hAnsi="Cambria"/>
          <w:b/>
          <w:sz w:val="24"/>
          <w:szCs w:val="24"/>
        </w:rPr>
        <w:t xml:space="preserve">MODELO DE </w:t>
      </w:r>
      <w:r w:rsidR="00707EA7">
        <w:rPr>
          <w:rFonts w:ascii="Cambria" w:hAnsi="Cambria"/>
          <w:b/>
          <w:sz w:val="24"/>
          <w:szCs w:val="24"/>
        </w:rPr>
        <w:t>DECLARAÇÃO UNIFICADA</w:t>
      </w:r>
    </w:p>
    <w:p w:rsidR="00700551" w:rsidRPr="00846D76" w:rsidRDefault="00700551" w:rsidP="00700551">
      <w:pPr>
        <w:pBdr>
          <w:top w:val="nil"/>
          <w:left w:val="nil"/>
          <w:bottom w:val="nil"/>
          <w:right w:val="nil"/>
          <w:between w:val="nil"/>
        </w:pBdr>
        <w:spacing w:after="0" w:line="240" w:lineRule="auto"/>
        <w:jc w:val="center"/>
        <w:rPr>
          <w:rFonts w:ascii="Cambria" w:hAnsi="Cambria"/>
          <w:sz w:val="20"/>
          <w:szCs w:val="24"/>
        </w:rPr>
      </w:pPr>
      <w:r w:rsidRPr="00846D76">
        <w:rPr>
          <w:rFonts w:ascii="Cambria" w:hAnsi="Cambria"/>
          <w:sz w:val="20"/>
          <w:szCs w:val="24"/>
        </w:rPr>
        <w:t>(papel timbrado da licitante)</w:t>
      </w:r>
    </w:p>
    <w:p w:rsidR="00700551" w:rsidRPr="00215737" w:rsidRDefault="00700551" w:rsidP="00700551">
      <w:pPr>
        <w:pBdr>
          <w:top w:val="nil"/>
          <w:left w:val="nil"/>
          <w:bottom w:val="nil"/>
          <w:right w:val="nil"/>
          <w:between w:val="nil"/>
        </w:pBdr>
        <w:spacing w:after="0" w:line="240" w:lineRule="auto"/>
        <w:jc w:val="both"/>
        <w:rPr>
          <w:rFonts w:ascii="Cambria" w:hAnsi="Cambria"/>
        </w:rPr>
      </w:pPr>
    </w:p>
    <w:p w:rsidR="00700551" w:rsidRDefault="0026727A" w:rsidP="00700551">
      <w:pPr>
        <w:pBdr>
          <w:top w:val="nil"/>
          <w:left w:val="nil"/>
          <w:bottom w:val="nil"/>
          <w:right w:val="nil"/>
          <w:between w:val="nil"/>
        </w:pBdr>
        <w:spacing w:after="0" w:line="240" w:lineRule="auto"/>
        <w:jc w:val="both"/>
        <w:rPr>
          <w:rFonts w:ascii="Cambria" w:hAnsi="Cambria"/>
        </w:rPr>
      </w:pPr>
      <w:r>
        <w:rPr>
          <w:rFonts w:ascii="Cambria" w:hAnsi="Cambria"/>
        </w:rPr>
        <w:t>PROCESSO Nº ---</w:t>
      </w:r>
      <w:r w:rsidR="00D42501">
        <w:rPr>
          <w:rFonts w:ascii="Cambria" w:hAnsi="Cambria"/>
        </w:rPr>
        <w:t>/2025</w:t>
      </w:r>
    </w:p>
    <w:p w:rsidR="00C21B92" w:rsidRPr="00215737" w:rsidRDefault="00C21B92" w:rsidP="00700551">
      <w:pPr>
        <w:pBdr>
          <w:top w:val="nil"/>
          <w:left w:val="nil"/>
          <w:bottom w:val="nil"/>
          <w:right w:val="nil"/>
          <w:between w:val="nil"/>
        </w:pBdr>
        <w:spacing w:after="0" w:line="240" w:lineRule="auto"/>
        <w:jc w:val="both"/>
        <w:rPr>
          <w:rFonts w:ascii="Cambria" w:hAnsi="Cambria"/>
        </w:rPr>
      </w:pPr>
    </w:p>
    <w:p w:rsidR="00700551" w:rsidRPr="00215737" w:rsidRDefault="00700551" w:rsidP="00700551">
      <w:pPr>
        <w:pBdr>
          <w:top w:val="nil"/>
          <w:left w:val="nil"/>
          <w:bottom w:val="nil"/>
          <w:right w:val="nil"/>
          <w:between w:val="nil"/>
        </w:pBdr>
        <w:spacing w:after="0" w:line="240" w:lineRule="auto"/>
        <w:jc w:val="both"/>
        <w:rPr>
          <w:rFonts w:ascii="Cambria" w:hAnsi="Cambria"/>
        </w:rPr>
      </w:pPr>
      <w:r w:rsidRPr="00215737">
        <w:rPr>
          <w:rFonts w:ascii="Cambria" w:hAnsi="Cambria"/>
        </w:rPr>
        <w:t>DISPENSA DE L</w:t>
      </w:r>
      <w:r w:rsidR="00D42501">
        <w:rPr>
          <w:rFonts w:ascii="Cambria" w:hAnsi="Cambria"/>
        </w:rPr>
        <w:t xml:space="preserve">ICITAÇÃO ELETRÔNICA Nº </w:t>
      </w:r>
      <w:r w:rsidR="0026727A">
        <w:rPr>
          <w:rFonts w:ascii="Cambria" w:hAnsi="Cambria"/>
        </w:rPr>
        <w:t>---</w:t>
      </w:r>
      <w:r w:rsidR="00D42501">
        <w:rPr>
          <w:rFonts w:ascii="Cambria" w:hAnsi="Cambria"/>
        </w:rPr>
        <w:t>/2025</w:t>
      </w:r>
    </w:p>
    <w:p w:rsidR="00707EA7" w:rsidRDefault="00700551" w:rsidP="00247AA8">
      <w:pPr>
        <w:pStyle w:val="western"/>
        <w:ind w:right="-1"/>
        <w:rPr>
          <w:rFonts w:ascii="Cambria" w:hAnsi="Cambria"/>
          <w:sz w:val="22"/>
          <w:szCs w:val="22"/>
        </w:rPr>
      </w:pPr>
      <w:r w:rsidRPr="00707EA7">
        <w:rPr>
          <w:rFonts w:ascii="Cambria" w:hAnsi="Cambria"/>
          <w:sz w:val="22"/>
          <w:szCs w:val="22"/>
        </w:rPr>
        <w:t xml:space="preserve">A empresa </w:t>
      </w:r>
      <w:r w:rsidR="00707EA7">
        <w:rPr>
          <w:rFonts w:ascii="Cambria" w:hAnsi="Cambria"/>
          <w:sz w:val="22"/>
          <w:szCs w:val="22"/>
        </w:rPr>
        <w:t>_______________________________</w:t>
      </w:r>
      <w:r w:rsidRPr="00707EA7">
        <w:rPr>
          <w:rFonts w:ascii="Cambria" w:hAnsi="Cambria"/>
          <w:sz w:val="22"/>
          <w:szCs w:val="22"/>
        </w:rPr>
        <w:t>______________, inscrita no CNPJ sob o nº_</w:t>
      </w:r>
      <w:r w:rsidR="00707EA7">
        <w:rPr>
          <w:rFonts w:ascii="Cambria" w:hAnsi="Cambria"/>
          <w:sz w:val="22"/>
          <w:szCs w:val="22"/>
        </w:rPr>
        <w:t>_____</w:t>
      </w:r>
      <w:r w:rsidRPr="00707EA7">
        <w:rPr>
          <w:rFonts w:ascii="Cambria" w:hAnsi="Cambria"/>
          <w:sz w:val="22"/>
          <w:szCs w:val="22"/>
        </w:rPr>
        <w:t>__________ sediada</w:t>
      </w:r>
      <w:r w:rsidR="00707EA7">
        <w:rPr>
          <w:rFonts w:ascii="Cambria" w:hAnsi="Cambria"/>
          <w:sz w:val="22"/>
          <w:szCs w:val="22"/>
        </w:rPr>
        <w:t xml:space="preserve"> na</w:t>
      </w:r>
      <w:r w:rsidRPr="00707EA7">
        <w:rPr>
          <w:rFonts w:ascii="Cambria" w:hAnsi="Cambria"/>
          <w:sz w:val="22"/>
          <w:szCs w:val="22"/>
        </w:rPr>
        <w:t xml:space="preserve"> </w:t>
      </w:r>
      <w:r w:rsidR="00707EA7">
        <w:rPr>
          <w:rFonts w:ascii="Cambria" w:hAnsi="Cambria"/>
          <w:sz w:val="22"/>
          <w:szCs w:val="22"/>
        </w:rPr>
        <w:t>__________________________________________</w:t>
      </w:r>
      <w:r w:rsidRPr="00707EA7">
        <w:rPr>
          <w:rFonts w:ascii="Cambria" w:hAnsi="Cambria"/>
          <w:sz w:val="22"/>
          <w:szCs w:val="22"/>
        </w:rPr>
        <w:t xml:space="preserve">, </w:t>
      </w:r>
      <w:r w:rsidRPr="00247AA8">
        <w:rPr>
          <w:rFonts w:ascii="Cambria" w:hAnsi="Cambria"/>
          <w:sz w:val="22"/>
          <w:szCs w:val="22"/>
          <w:lang w:val="pt-BR"/>
        </w:rPr>
        <w:t>representada</w:t>
      </w:r>
      <w:r w:rsidRPr="00707EA7">
        <w:rPr>
          <w:rFonts w:ascii="Cambria" w:hAnsi="Cambria"/>
          <w:sz w:val="22"/>
          <w:szCs w:val="22"/>
        </w:rPr>
        <w:t xml:space="preserve"> neste ato por _____________________________________, </w:t>
      </w:r>
      <w:r w:rsidR="00707EA7">
        <w:rPr>
          <w:rFonts w:ascii="Cambria" w:hAnsi="Cambria"/>
          <w:sz w:val="22"/>
          <w:szCs w:val="22"/>
        </w:rPr>
        <w:t xml:space="preserve">portador(a) do </w:t>
      </w:r>
      <w:r w:rsidRPr="00707EA7">
        <w:rPr>
          <w:rFonts w:ascii="Cambria" w:hAnsi="Cambria"/>
          <w:sz w:val="22"/>
          <w:szCs w:val="22"/>
        </w:rPr>
        <w:t>CPF: _______________________</w:t>
      </w:r>
      <w:r w:rsidR="00707EA7">
        <w:rPr>
          <w:rFonts w:ascii="Cambria" w:hAnsi="Cambria"/>
          <w:sz w:val="22"/>
          <w:szCs w:val="22"/>
        </w:rPr>
        <w:t>.</w:t>
      </w:r>
      <w:r w:rsidRPr="00707EA7">
        <w:rPr>
          <w:rFonts w:ascii="Cambria" w:hAnsi="Cambria"/>
          <w:sz w:val="22"/>
          <w:szCs w:val="22"/>
        </w:rPr>
        <w:t xml:space="preserve"> DECLARA, para todos os fins de exercício do direito, especialmente para participação no processo licitatório em epígrafe:</w:t>
      </w:r>
    </w:p>
    <w:p w:rsidR="00707EA7" w:rsidRDefault="00700551" w:rsidP="00707EA7">
      <w:pPr>
        <w:pStyle w:val="western"/>
        <w:ind w:right="-1"/>
        <w:rPr>
          <w:rFonts w:ascii="Cambria" w:hAnsi="Cambria"/>
          <w:sz w:val="22"/>
          <w:szCs w:val="22"/>
        </w:rPr>
      </w:pPr>
      <w:r w:rsidRPr="00707EA7">
        <w:rPr>
          <w:rFonts w:ascii="Cambria" w:hAnsi="Cambria"/>
          <w:sz w:val="22"/>
          <w:szCs w:val="22"/>
        </w:rPr>
        <w:t>a) a inexistência de fato impeditivo para licitar ou contratar com a Administração Pública,</w:t>
      </w:r>
      <w:r w:rsidR="00707EA7">
        <w:rPr>
          <w:rFonts w:ascii="Cambria" w:hAnsi="Cambria"/>
          <w:sz w:val="22"/>
          <w:szCs w:val="22"/>
        </w:rPr>
        <w:t xml:space="preserve"> </w:t>
      </w:r>
      <w:r w:rsidRPr="00707EA7">
        <w:rPr>
          <w:rFonts w:ascii="Cambria" w:hAnsi="Cambria"/>
          <w:sz w:val="22"/>
          <w:szCs w:val="22"/>
        </w:rPr>
        <w:t>abstendo-se de atos que frustrem a finalidade da presente contratação;</w:t>
      </w:r>
    </w:p>
    <w:p w:rsidR="00707EA7" w:rsidRDefault="00700551" w:rsidP="00707EA7">
      <w:pPr>
        <w:pStyle w:val="western"/>
        <w:ind w:right="-1"/>
        <w:rPr>
          <w:rFonts w:ascii="Cambria" w:hAnsi="Cambria"/>
          <w:sz w:val="22"/>
          <w:szCs w:val="22"/>
        </w:rPr>
      </w:pPr>
      <w:r w:rsidRPr="00707EA7">
        <w:rPr>
          <w:rFonts w:ascii="Cambria" w:hAnsi="Cambria"/>
          <w:sz w:val="22"/>
          <w:szCs w:val="22"/>
        </w:rPr>
        <w:t>b) o enquadramento na condição de Microempresa (___) e Empresa de Pequeno Porte (___) e /ou Equiparadas (___), nos termos da Lei Complementar nº 123, de 2006, no que couber. Em caso afirmativo, assinalar com “x” ( );</w:t>
      </w:r>
    </w:p>
    <w:p w:rsidR="00707EA7" w:rsidRDefault="00700551" w:rsidP="00707EA7">
      <w:pPr>
        <w:pStyle w:val="western"/>
        <w:ind w:right="-1"/>
        <w:rPr>
          <w:rFonts w:ascii="Cambria" w:hAnsi="Cambria"/>
          <w:sz w:val="22"/>
          <w:szCs w:val="22"/>
        </w:rPr>
      </w:pPr>
      <w:r w:rsidRPr="00707EA7">
        <w:rPr>
          <w:rFonts w:ascii="Cambria" w:hAnsi="Cambria"/>
          <w:sz w:val="22"/>
          <w:szCs w:val="22"/>
        </w:rPr>
        <w:t>c) o pleno conhecimento e subordinação às condições gerais da contratação, direcionado aos princípios da boa – fé objetiva e interesse público, inerentes aos procedimentos de contratação pública;</w:t>
      </w:r>
    </w:p>
    <w:p w:rsidR="00707EA7" w:rsidRDefault="00700551" w:rsidP="00707EA7">
      <w:pPr>
        <w:pStyle w:val="western"/>
        <w:ind w:right="-1"/>
        <w:rPr>
          <w:rFonts w:ascii="Cambria" w:hAnsi="Cambria"/>
          <w:sz w:val="22"/>
          <w:szCs w:val="22"/>
        </w:rPr>
      </w:pPr>
      <w:r w:rsidRPr="00707EA7">
        <w:rPr>
          <w:rFonts w:ascii="Cambria" w:hAnsi="Cambria"/>
          <w:sz w:val="22"/>
          <w:szCs w:val="22"/>
        </w:rPr>
        <w:t>d) o cumprimento das exigências de reserva de cargos para pessoa com deficiência e para reabilitado da Previdência Social, de que trata o art. 63, inciso IV da Lei 14.133/21, se couber; e</w:t>
      </w:r>
    </w:p>
    <w:p w:rsidR="00707EA7" w:rsidRDefault="00700551" w:rsidP="00707EA7">
      <w:pPr>
        <w:pStyle w:val="western"/>
        <w:ind w:right="-1"/>
        <w:rPr>
          <w:rFonts w:ascii="Cambria" w:hAnsi="Cambria"/>
          <w:sz w:val="22"/>
          <w:szCs w:val="22"/>
        </w:rPr>
      </w:pPr>
      <w:r w:rsidRPr="00707EA7">
        <w:rPr>
          <w:rFonts w:ascii="Cambria" w:hAnsi="Cambria"/>
          <w:sz w:val="22"/>
          <w:szCs w:val="22"/>
        </w:rPr>
        <w:t>e) o cumprimento do disposto no inciso VI do art. 68 da Lei nº 14.133, de 2021, no que tange à proibição de trabalho noturno, perigoso ou insalubre a menores de dezoito e de qualquer trabalho a menores de dezesseis anos, salvo na condição de aprendiz, a partir de quatorze anos.</w:t>
      </w:r>
    </w:p>
    <w:p w:rsidR="00707EA7" w:rsidRDefault="00707EA7" w:rsidP="00707EA7">
      <w:pPr>
        <w:pStyle w:val="western"/>
        <w:ind w:right="-1"/>
        <w:rPr>
          <w:rFonts w:ascii="Cambria" w:hAnsi="Cambria"/>
          <w:sz w:val="22"/>
          <w:szCs w:val="22"/>
        </w:rPr>
      </w:pPr>
    </w:p>
    <w:p w:rsidR="00247AA8" w:rsidRDefault="00700551" w:rsidP="00707EA7">
      <w:pPr>
        <w:pStyle w:val="western"/>
        <w:ind w:right="-1"/>
        <w:jc w:val="center"/>
        <w:rPr>
          <w:rFonts w:ascii="Cambria" w:hAnsi="Cambria"/>
          <w:sz w:val="22"/>
          <w:szCs w:val="22"/>
        </w:rPr>
      </w:pPr>
      <w:r w:rsidRPr="00707EA7">
        <w:rPr>
          <w:rFonts w:ascii="Cambria" w:hAnsi="Cambria"/>
          <w:sz w:val="22"/>
          <w:szCs w:val="22"/>
        </w:rPr>
        <w:t>________________, ____ de _____________ de _______</w:t>
      </w:r>
    </w:p>
    <w:p w:rsidR="00247AA8" w:rsidRDefault="00247AA8" w:rsidP="00707EA7">
      <w:pPr>
        <w:pStyle w:val="western"/>
        <w:ind w:right="-1"/>
        <w:jc w:val="center"/>
        <w:rPr>
          <w:rFonts w:ascii="Cambria" w:hAnsi="Cambria"/>
          <w:sz w:val="22"/>
          <w:szCs w:val="22"/>
        </w:rPr>
      </w:pPr>
    </w:p>
    <w:p w:rsidR="00247AA8" w:rsidRDefault="00247AA8" w:rsidP="00247AA8">
      <w:pPr>
        <w:pStyle w:val="western"/>
        <w:spacing w:before="0" w:beforeAutospacing="0" w:after="0" w:afterAutospacing="0"/>
        <w:ind w:right="-1"/>
        <w:jc w:val="center"/>
        <w:rPr>
          <w:rFonts w:ascii="Cambria" w:hAnsi="Cambria"/>
          <w:sz w:val="22"/>
          <w:szCs w:val="22"/>
        </w:rPr>
      </w:pPr>
      <w:r>
        <w:rPr>
          <w:rFonts w:ascii="Cambria" w:hAnsi="Cambria"/>
          <w:sz w:val="22"/>
          <w:szCs w:val="22"/>
        </w:rPr>
        <w:t>__________________________________________________________________</w:t>
      </w:r>
    </w:p>
    <w:p w:rsidR="00247AA8" w:rsidRDefault="00700551" w:rsidP="00247AA8">
      <w:pPr>
        <w:pStyle w:val="western"/>
        <w:spacing w:before="0" w:beforeAutospacing="0" w:after="0" w:afterAutospacing="0"/>
        <w:ind w:right="-1"/>
        <w:jc w:val="center"/>
        <w:rPr>
          <w:rFonts w:ascii="Cambria" w:hAnsi="Cambria"/>
          <w:sz w:val="22"/>
          <w:szCs w:val="22"/>
        </w:rPr>
      </w:pPr>
      <w:r w:rsidRPr="00707EA7">
        <w:rPr>
          <w:rFonts w:ascii="Cambria" w:hAnsi="Cambria"/>
          <w:sz w:val="22"/>
          <w:szCs w:val="22"/>
        </w:rPr>
        <w:t>Assinatura e carimbo</w:t>
      </w:r>
    </w:p>
    <w:p w:rsidR="00700551" w:rsidRPr="00707EA7" w:rsidRDefault="00700551" w:rsidP="00247AA8">
      <w:pPr>
        <w:pStyle w:val="western"/>
        <w:spacing w:before="0" w:beforeAutospacing="0"/>
        <w:ind w:right="-1"/>
        <w:jc w:val="center"/>
        <w:rPr>
          <w:rFonts w:ascii="Cambria" w:hAnsi="Cambria"/>
          <w:b/>
          <w:bCs/>
          <w:sz w:val="22"/>
          <w:szCs w:val="22"/>
        </w:rPr>
      </w:pPr>
      <w:r w:rsidRPr="00707EA7">
        <w:rPr>
          <w:rFonts w:ascii="Cambria" w:hAnsi="Cambria"/>
          <w:sz w:val="22"/>
          <w:szCs w:val="22"/>
        </w:rPr>
        <w:t>(Representante legal da e</w:t>
      </w:r>
      <w:r w:rsidR="00247AA8">
        <w:rPr>
          <w:rFonts w:ascii="Cambria" w:hAnsi="Cambria"/>
          <w:sz w:val="22"/>
          <w:szCs w:val="22"/>
        </w:rPr>
        <w:t>mpresa)</w:t>
      </w:r>
    </w:p>
    <w:p w:rsidR="00700551" w:rsidRDefault="00700551" w:rsidP="00015C04">
      <w:pPr>
        <w:pStyle w:val="western"/>
        <w:jc w:val="center"/>
        <w:rPr>
          <w:rFonts w:ascii="Cambria" w:hAnsi="Cambria"/>
          <w:b/>
          <w:bCs/>
          <w:sz w:val="24"/>
          <w:szCs w:val="24"/>
        </w:rPr>
      </w:pPr>
    </w:p>
    <w:p w:rsidR="00700551" w:rsidRDefault="00700551" w:rsidP="00015C04">
      <w:pPr>
        <w:pStyle w:val="western"/>
        <w:jc w:val="center"/>
        <w:rPr>
          <w:rFonts w:ascii="Cambria" w:hAnsi="Cambria"/>
          <w:b/>
          <w:bCs/>
          <w:sz w:val="24"/>
          <w:szCs w:val="24"/>
        </w:rPr>
      </w:pPr>
    </w:p>
    <w:p w:rsidR="00700551" w:rsidRDefault="00700551" w:rsidP="00015C04">
      <w:pPr>
        <w:pStyle w:val="western"/>
        <w:jc w:val="center"/>
        <w:rPr>
          <w:rFonts w:ascii="Cambria" w:hAnsi="Cambria"/>
          <w:b/>
          <w:bCs/>
          <w:sz w:val="24"/>
          <w:szCs w:val="24"/>
        </w:rPr>
      </w:pPr>
    </w:p>
    <w:p w:rsidR="00700551" w:rsidRDefault="00700551" w:rsidP="00015C04">
      <w:pPr>
        <w:pStyle w:val="western"/>
        <w:jc w:val="center"/>
        <w:rPr>
          <w:rFonts w:ascii="Cambria" w:hAnsi="Cambria"/>
          <w:b/>
          <w:bCs/>
          <w:sz w:val="24"/>
          <w:szCs w:val="24"/>
        </w:rPr>
      </w:pPr>
    </w:p>
    <w:p w:rsidR="00F54016" w:rsidRDefault="00582CDF" w:rsidP="00582CDF">
      <w:pPr>
        <w:pBdr>
          <w:top w:val="nil"/>
          <w:left w:val="nil"/>
          <w:bottom w:val="nil"/>
          <w:right w:val="nil"/>
          <w:between w:val="nil"/>
        </w:pBdr>
        <w:spacing w:after="0" w:line="240" w:lineRule="auto"/>
        <w:jc w:val="center"/>
        <w:rPr>
          <w:rFonts w:ascii="Cambria" w:eastAsia="Cambria" w:hAnsi="Cambria" w:cs="Cambria"/>
          <w:b/>
          <w:color w:val="000000"/>
          <w:sz w:val="24"/>
          <w:szCs w:val="24"/>
        </w:rPr>
      </w:pPr>
      <w:r>
        <w:rPr>
          <w:rFonts w:ascii="Cambria" w:eastAsia="Cambria" w:hAnsi="Cambria" w:cs="Cambria"/>
          <w:b/>
          <w:color w:val="000000"/>
          <w:sz w:val="24"/>
          <w:szCs w:val="24"/>
        </w:rPr>
        <w:lastRenderedPageBreak/>
        <w:t xml:space="preserve">ANEXO </w:t>
      </w:r>
      <w:r w:rsidR="0036164B">
        <w:rPr>
          <w:rFonts w:ascii="Cambria" w:eastAsia="Cambria" w:hAnsi="Cambria" w:cs="Cambria"/>
          <w:b/>
          <w:color w:val="000000"/>
          <w:sz w:val="24"/>
          <w:szCs w:val="24"/>
        </w:rPr>
        <w:t>III</w:t>
      </w:r>
    </w:p>
    <w:p w:rsidR="00F54016" w:rsidRDefault="00F54016" w:rsidP="00582CDF">
      <w:pPr>
        <w:pBdr>
          <w:top w:val="nil"/>
          <w:left w:val="nil"/>
          <w:bottom w:val="nil"/>
          <w:right w:val="nil"/>
          <w:between w:val="nil"/>
        </w:pBdr>
        <w:spacing w:after="0" w:line="240" w:lineRule="auto"/>
        <w:jc w:val="center"/>
        <w:rPr>
          <w:rFonts w:ascii="Cambria" w:eastAsia="Cambria" w:hAnsi="Cambria" w:cs="Cambria"/>
          <w:b/>
          <w:color w:val="000000"/>
          <w:sz w:val="24"/>
          <w:szCs w:val="24"/>
        </w:rPr>
      </w:pPr>
    </w:p>
    <w:p w:rsidR="00F54016" w:rsidRDefault="00F54016" w:rsidP="00F54016">
      <w:pPr>
        <w:pBdr>
          <w:top w:val="nil"/>
          <w:left w:val="nil"/>
          <w:bottom w:val="nil"/>
          <w:right w:val="nil"/>
          <w:between w:val="nil"/>
        </w:pBdr>
        <w:spacing w:after="0" w:line="240" w:lineRule="auto"/>
        <w:jc w:val="center"/>
        <w:rPr>
          <w:rFonts w:ascii="Cambria" w:eastAsia="Cambria" w:hAnsi="Cambria" w:cs="Cambria"/>
          <w:b/>
          <w:color w:val="000000"/>
          <w:sz w:val="24"/>
          <w:szCs w:val="24"/>
        </w:rPr>
      </w:pPr>
      <w:r>
        <w:rPr>
          <w:rFonts w:ascii="Cambria" w:eastAsia="Cambria" w:hAnsi="Cambria" w:cs="Cambria"/>
          <w:b/>
          <w:color w:val="000000"/>
          <w:sz w:val="24"/>
          <w:szCs w:val="24"/>
        </w:rPr>
        <w:t xml:space="preserve">MINUTA CONTRATUAL </w:t>
      </w:r>
    </w:p>
    <w:p w:rsidR="00582CDF" w:rsidRDefault="00582CDF" w:rsidP="00582CDF">
      <w:pPr>
        <w:pBdr>
          <w:top w:val="nil"/>
          <w:left w:val="nil"/>
          <w:bottom w:val="nil"/>
          <w:right w:val="nil"/>
          <w:between w:val="nil"/>
        </w:pBdr>
        <w:spacing w:after="0" w:line="240" w:lineRule="auto"/>
        <w:jc w:val="center"/>
        <w:rPr>
          <w:rFonts w:ascii="Cambria" w:eastAsia="Cambria" w:hAnsi="Cambria" w:cs="Cambria"/>
          <w:b/>
          <w:color w:val="000000"/>
          <w:sz w:val="24"/>
          <w:szCs w:val="24"/>
        </w:rPr>
      </w:pPr>
      <w:r>
        <w:rPr>
          <w:rFonts w:ascii="Cambria" w:eastAsia="Cambria" w:hAnsi="Cambria" w:cs="Cambria"/>
          <w:b/>
          <w:color w:val="000000"/>
          <w:sz w:val="24"/>
          <w:szCs w:val="24"/>
        </w:rPr>
        <w:t xml:space="preserve"> </w:t>
      </w:r>
    </w:p>
    <w:p w:rsidR="00582CDF" w:rsidRDefault="00582CDF" w:rsidP="00582CDF">
      <w:pPr>
        <w:pBdr>
          <w:top w:val="nil"/>
          <w:left w:val="nil"/>
          <w:bottom w:val="nil"/>
          <w:right w:val="nil"/>
          <w:between w:val="nil"/>
        </w:pBdr>
        <w:spacing w:after="0" w:line="240" w:lineRule="auto"/>
        <w:jc w:val="right"/>
        <w:rPr>
          <w:rFonts w:ascii="Cambria" w:eastAsia="Cambria" w:hAnsi="Cambria" w:cs="Cambria"/>
          <w:b/>
          <w:color w:val="000000"/>
          <w:sz w:val="24"/>
          <w:szCs w:val="24"/>
        </w:rPr>
      </w:pPr>
    </w:p>
    <w:p w:rsidR="00582CDF" w:rsidRDefault="00582CDF" w:rsidP="00582CDF">
      <w:pPr>
        <w:pBdr>
          <w:top w:val="nil"/>
          <w:left w:val="nil"/>
          <w:bottom w:val="nil"/>
          <w:right w:val="nil"/>
          <w:between w:val="nil"/>
        </w:pBdr>
        <w:spacing w:after="0" w:line="240" w:lineRule="auto"/>
        <w:ind w:left="5812"/>
        <w:jc w:val="both"/>
        <w:rPr>
          <w:rFonts w:ascii="Cambria" w:eastAsia="Cambria" w:hAnsi="Cambria" w:cs="Cambria"/>
          <w:b/>
          <w:color w:val="000000"/>
          <w:sz w:val="24"/>
          <w:szCs w:val="24"/>
        </w:rPr>
      </w:pPr>
      <w:r>
        <w:rPr>
          <w:rFonts w:ascii="Cambria" w:eastAsia="Cambria" w:hAnsi="Cambria" w:cs="Cambria"/>
          <w:b/>
          <w:color w:val="000000"/>
          <w:sz w:val="24"/>
          <w:szCs w:val="24"/>
        </w:rPr>
        <w:t>CONTRATO ADMINISTRATIVO Nº 0XX/20XX QUE FAZEM ENTRE SI O MUNICÍPIO DE XXXXX E A EMPRESA XXXXXXXXXX.</w:t>
      </w:r>
    </w:p>
    <w:p w:rsidR="00582CDF" w:rsidRDefault="00582CDF" w:rsidP="00582CDF">
      <w:pPr>
        <w:pBdr>
          <w:top w:val="nil"/>
          <w:left w:val="nil"/>
          <w:bottom w:val="nil"/>
          <w:right w:val="nil"/>
          <w:between w:val="nil"/>
        </w:pBdr>
        <w:spacing w:after="0" w:line="240" w:lineRule="auto"/>
        <w:ind w:left="5812"/>
        <w:jc w:val="both"/>
        <w:rPr>
          <w:rFonts w:ascii="Cambria" w:eastAsia="Cambria" w:hAnsi="Cambria" w:cs="Cambria"/>
          <w:b/>
          <w:color w:val="000000"/>
          <w:sz w:val="24"/>
          <w:szCs w:val="24"/>
        </w:rPr>
      </w:pPr>
    </w:p>
    <w:p w:rsidR="00582CDF" w:rsidRDefault="00582CDF" w:rsidP="00582CDF">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 xml:space="preserve">O </w:t>
      </w:r>
      <w:r>
        <w:rPr>
          <w:rFonts w:ascii="Cambria" w:eastAsia="Cambria" w:hAnsi="Cambria" w:cs="Cambria"/>
          <w:b/>
          <w:color w:val="000000"/>
          <w:sz w:val="24"/>
          <w:szCs w:val="24"/>
        </w:rPr>
        <w:t>-----</w:t>
      </w:r>
      <w:r w:rsidR="0086757E">
        <w:rPr>
          <w:rFonts w:ascii="Cambria" w:eastAsia="Cambria" w:hAnsi="Cambria" w:cs="Cambria"/>
          <w:b/>
          <w:color w:val="000000"/>
          <w:sz w:val="24"/>
          <w:szCs w:val="24"/>
        </w:rPr>
        <w:t>------------------</w:t>
      </w:r>
      <w:r>
        <w:rPr>
          <w:rFonts w:ascii="Cambria" w:eastAsia="Cambria" w:hAnsi="Cambria" w:cs="Cambria"/>
          <w:b/>
          <w:color w:val="000000"/>
          <w:sz w:val="24"/>
          <w:szCs w:val="24"/>
        </w:rPr>
        <w:t>----------------------</w:t>
      </w:r>
      <w:r>
        <w:rPr>
          <w:rFonts w:ascii="Cambria" w:eastAsia="Cambria" w:hAnsi="Cambria" w:cs="Cambria"/>
          <w:color w:val="000000"/>
          <w:sz w:val="24"/>
          <w:szCs w:val="24"/>
        </w:rPr>
        <w:t>, inscrito no Cadastro Nacional de Pessoas Jurídicas – CNPJ sob o nº -----------------------</w:t>
      </w:r>
      <w:r w:rsidR="0086757E">
        <w:rPr>
          <w:rFonts w:ascii="Cambria" w:eastAsia="Cambria" w:hAnsi="Cambria" w:cs="Cambria"/>
          <w:color w:val="000000"/>
          <w:sz w:val="24"/>
          <w:szCs w:val="24"/>
        </w:rPr>
        <w:t>---, neste ato representado pel</w:t>
      </w:r>
      <w:r w:rsidR="0036164B">
        <w:rPr>
          <w:rFonts w:ascii="Cambria" w:eastAsia="Cambria" w:hAnsi="Cambria" w:cs="Cambria"/>
          <w:color w:val="000000"/>
          <w:sz w:val="24"/>
          <w:szCs w:val="24"/>
        </w:rPr>
        <w:t>o Exmo</w:t>
      </w:r>
      <w:r w:rsidR="0086757E">
        <w:rPr>
          <w:rFonts w:ascii="Cambria" w:eastAsia="Cambria" w:hAnsi="Cambria" w:cs="Cambria"/>
          <w:color w:val="000000"/>
          <w:sz w:val="24"/>
          <w:szCs w:val="24"/>
        </w:rPr>
        <w:t xml:space="preserve"> </w:t>
      </w:r>
      <w:r w:rsidR="00926EB1">
        <w:rPr>
          <w:rFonts w:ascii="Cambria" w:eastAsia="Cambria" w:hAnsi="Cambria" w:cs="Cambria"/>
          <w:color w:val="000000"/>
          <w:sz w:val="24"/>
          <w:szCs w:val="24"/>
        </w:rPr>
        <w:t>Prefeita</w:t>
      </w:r>
      <w:r>
        <w:rPr>
          <w:rFonts w:ascii="Cambria" w:eastAsia="Cambria" w:hAnsi="Cambria" w:cs="Cambria"/>
          <w:color w:val="000000"/>
          <w:sz w:val="24"/>
          <w:szCs w:val="24"/>
        </w:rPr>
        <w:t xml:space="preserve"> ----------------------, portador(a) da CI/RG nº xxxxxxxxx e inscrito(a) no CPF sob o nº xxx.xxx.xxx-xx, doravante denominado </w:t>
      </w:r>
      <w:r>
        <w:rPr>
          <w:rFonts w:ascii="Cambria" w:eastAsia="Cambria" w:hAnsi="Cambria" w:cs="Cambria"/>
          <w:b/>
          <w:color w:val="000000"/>
          <w:sz w:val="24"/>
          <w:szCs w:val="24"/>
        </w:rPr>
        <w:t>CONTRATANTE</w:t>
      </w:r>
      <w:r>
        <w:rPr>
          <w:rFonts w:ascii="Cambria" w:eastAsia="Cambria" w:hAnsi="Cambria" w:cs="Cambria"/>
          <w:color w:val="000000"/>
          <w:sz w:val="24"/>
          <w:szCs w:val="24"/>
        </w:rPr>
        <w:t xml:space="preserve"> e a empresa xxxxxxxxxxxxxxxxx, inscrita no Cadastro Nacional de Pessoas Jurídicas – CNPJ sob o nº xx.xxx.xxx/xxxx-xx, sediada á xxxxxxxxxxxxxxxxxxx, neste ato representada pelo(a) Sr.(a) xxxxxxxxxxxxxxxxx, portador(a) da CI/RG nº xxxxxxxxx e inscrito(a) no CPF sob o nº xxx.xxx.xxx-xx, doravante denominado </w:t>
      </w:r>
      <w:r>
        <w:rPr>
          <w:rFonts w:ascii="Cambria" w:eastAsia="Cambria" w:hAnsi="Cambria" w:cs="Cambria"/>
          <w:b/>
          <w:color w:val="000000"/>
          <w:sz w:val="24"/>
          <w:szCs w:val="24"/>
        </w:rPr>
        <w:t xml:space="preserve">CONTRATADA, </w:t>
      </w:r>
      <w:r>
        <w:rPr>
          <w:rFonts w:ascii="Cambria" w:eastAsia="Cambria" w:hAnsi="Cambria" w:cs="Cambria"/>
          <w:color w:val="000000"/>
          <w:sz w:val="24"/>
          <w:szCs w:val="24"/>
        </w:rPr>
        <w:t xml:space="preserve">resolvem celebrar o presente contrato, em conformidade com o Processo Licitatório nº </w:t>
      </w:r>
      <w:r w:rsidR="00D42501">
        <w:rPr>
          <w:rFonts w:ascii="Cambria" w:eastAsia="Cambria" w:hAnsi="Cambria" w:cs="Cambria"/>
          <w:color w:val="000000"/>
          <w:sz w:val="24"/>
          <w:szCs w:val="24"/>
        </w:rPr>
        <w:t>64</w:t>
      </w:r>
      <w:r>
        <w:rPr>
          <w:rFonts w:ascii="Cambria" w:eastAsia="Cambria" w:hAnsi="Cambria" w:cs="Cambria"/>
          <w:color w:val="000000"/>
          <w:sz w:val="24"/>
          <w:szCs w:val="24"/>
        </w:rPr>
        <w:t>/202</w:t>
      </w:r>
      <w:r w:rsidR="00D42501">
        <w:rPr>
          <w:rFonts w:ascii="Cambria" w:eastAsia="Cambria" w:hAnsi="Cambria" w:cs="Cambria"/>
          <w:color w:val="000000"/>
          <w:sz w:val="24"/>
          <w:szCs w:val="24"/>
        </w:rPr>
        <w:t>5</w:t>
      </w:r>
      <w:r>
        <w:rPr>
          <w:rFonts w:ascii="Cambria" w:eastAsia="Cambria" w:hAnsi="Cambria" w:cs="Cambria"/>
          <w:color w:val="000000"/>
          <w:sz w:val="24"/>
          <w:szCs w:val="24"/>
        </w:rPr>
        <w:t xml:space="preserve">, </w:t>
      </w:r>
      <w:r w:rsidR="000B6DC2">
        <w:rPr>
          <w:rFonts w:ascii="Cambria" w:eastAsia="Cambria" w:hAnsi="Cambria" w:cs="Cambria"/>
          <w:color w:val="000000"/>
          <w:sz w:val="24"/>
          <w:szCs w:val="24"/>
        </w:rPr>
        <w:t xml:space="preserve">Dispensa </w:t>
      </w:r>
      <w:r>
        <w:rPr>
          <w:rFonts w:ascii="Cambria" w:eastAsia="Cambria" w:hAnsi="Cambria" w:cs="Cambria"/>
          <w:color w:val="000000"/>
          <w:sz w:val="24"/>
          <w:szCs w:val="24"/>
        </w:rPr>
        <w:t xml:space="preserve">na Forma Eletrônica nº </w:t>
      </w:r>
      <w:r w:rsidR="00D42501">
        <w:rPr>
          <w:rFonts w:ascii="Cambria" w:eastAsia="Cambria" w:hAnsi="Cambria" w:cs="Cambria"/>
          <w:color w:val="000000"/>
          <w:sz w:val="24"/>
          <w:szCs w:val="24"/>
        </w:rPr>
        <w:t>20</w:t>
      </w:r>
      <w:r>
        <w:rPr>
          <w:rFonts w:ascii="Cambria" w:eastAsia="Cambria" w:hAnsi="Cambria" w:cs="Cambria"/>
          <w:color w:val="000000"/>
          <w:sz w:val="24"/>
          <w:szCs w:val="24"/>
        </w:rPr>
        <w:t>/202</w:t>
      </w:r>
      <w:r w:rsidR="00D42501">
        <w:rPr>
          <w:rFonts w:ascii="Cambria" w:eastAsia="Cambria" w:hAnsi="Cambria" w:cs="Cambria"/>
          <w:color w:val="000000"/>
          <w:sz w:val="24"/>
          <w:szCs w:val="24"/>
        </w:rPr>
        <w:t>5</w:t>
      </w:r>
      <w:r>
        <w:rPr>
          <w:rFonts w:ascii="Cambria" w:eastAsia="Cambria" w:hAnsi="Cambria" w:cs="Cambria"/>
          <w:color w:val="000000"/>
          <w:sz w:val="24"/>
          <w:szCs w:val="24"/>
        </w:rPr>
        <w:t xml:space="preserve">, sob a regência da Lei Federal nº 14.133/2021, </w:t>
      </w:r>
      <w:r w:rsidR="0036164B">
        <w:rPr>
          <w:rFonts w:ascii="Cambria" w:eastAsia="Cambria" w:hAnsi="Cambria" w:cs="Cambria"/>
          <w:color w:val="000000"/>
          <w:sz w:val="24"/>
          <w:szCs w:val="24"/>
        </w:rPr>
        <w:t xml:space="preserve">nos termos do art. 75, inciso II, </w:t>
      </w:r>
      <w:r>
        <w:rPr>
          <w:rFonts w:ascii="Cambria" w:eastAsia="Cambria" w:hAnsi="Cambria" w:cs="Cambria"/>
          <w:color w:val="000000"/>
          <w:sz w:val="24"/>
          <w:szCs w:val="24"/>
        </w:rPr>
        <w:t>mediante as cláusulas e condições pactuadas a seguir:</w:t>
      </w:r>
    </w:p>
    <w:p w:rsidR="00582CDF" w:rsidRDefault="00582CDF" w:rsidP="00582CDF">
      <w:pPr>
        <w:pBdr>
          <w:top w:val="nil"/>
          <w:left w:val="nil"/>
          <w:bottom w:val="nil"/>
          <w:right w:val="nil"/>
          <w:between w:val="nil"/>
        </w:pBdr>
        <w:spacing w:after="0" w:line="240" w:lineRule="auto"/>
        <w:jc w:val="both"/>
        <w:rPr>
          <w:rFonts w:ascii="Cambria" w:eastAsia="Cambria" w:hAnsi="Cambria" w:cs="Cambria"/>
          <w:color w:val="000000"/>
          <w:sz w:val="24"/>
          <w:szCs w:val="24"/>
        </w:rPr>
      </w:pPr>
    </w:p>
    <w:p w:rsidR="00582CDF" w:rsidRDefault="00582CDF" w:rsidP="00582CDF">
      <w:pPr>
        <w:pBdr>
          <w:top w:val="nil"/>
          <w:left w:val="nil"/>
          <w:bottom w:val="nil"/>
          <w:right w:val="nil"/>
          <w:between w:val="nil"/>
        </w:pBdr>
        <w:spacing w:after="0" w:line="240" w:lineRule="auto"/>
        <w:jc w:val="both"/>
        <w:rPr>
          <w:rFonts w:ascii="Cambria" w:eastAsia="Cambria" w:hAnsi="Cambria" w:cs="Cambria"/>
          <w:b/>
          <w:color w:val="000000"/>
          <w:sz w:val="24"/>
          <w:szCs w:val="24"/>
        </w:rPr>
      </w:pPr>
      <w:r>
        <w:rPr>
          <w:rFonts w:ascii="Cambria" w:eastAsia="Cambria" w:hAnsi="Cambria" w:cs="Cambria"/>
          <w:b/>
          <w:color w:val="000000"/>
          <w:sz w:val="24"/>
          <w:szCs w:val="24"/>
        </w:rPr>
        <w:t>CLÁUSULA PRIMEIRA – DO OBJETO E DO VALOR</w:t>
      </w:r>
    </w:p>
    <w:p w:rsidR="00582CDF" w:rsidRDefault="00582CDF" w:rsidP="00582CDF">
      <w:pPr>
        <w:pBdr>
          <w:top w:val="nil"/>
          <w:left w:val="nil"/>
          <w:bottom w:val="nil"/>
          <w:right w:val="nil"/>
          <w:between w:val="nil"/>
        </w:pBdr>
        <w:spacing w:after="0" w:line="240" w:lineRule="auto"/>
        <w:jc w:val="both"/>
        <w:rPr>
          <w:rFonts w:ascii="Cambria" w:eastAsia="Cambria" w:hAnsi="Cambria" w:cs="Cambria"/>
          <w:b/>
          <w:color w:val="000000"/>
          <w:sz w:val="24"/>
          <w:szCs w:val="24"/>
        </w:rPr>
      </w:pPr>
    </w:p>
    <w:p w:rsidR="00582CDF" w:rsidRDefault="00582CDF" w:rsidP="00582CDF">
      <w:pPr>
        <w:spacing w:after="0"/>
        <w:jc w:val="both"/>
        <w:rPr>
          <w:rFonts w:ascii="Cambria" w:eastAsia="Cambria" w:hAnsi="Cambria" w:cs="Cambria"/>
          <w:color w:val="000000"/>
          <w:sz w:val="24"/>
          <w:szCs w:val="24"/>
        </w:rPr>
      </w:pPr>
      <w:r>
        <w:rPr>
          <w:rFonts w:ascii="Cambria" w:eastAsia="Cambria" w:hAnsi="Cambria" w:cs="Cambria"/>
          <w:b/>
          <w:color w:val="000000"/>
        </w:rPr>
        <w:t xml:space="preserve">1.1. </w:t>
      </w:r>
      <w:r>
        <w:rPr>
          <w:rFonts w:ascii="Cambria" w:eastAsia="Cambria" w:hAnsi="Cambria" w:cs="Cambria"/>
          <w:color w:val="000000"/>
          <w:sz w:val="24"/>
          <w:szCs w:val="24"/>
        </w:rPr>
        <w:t xml:space="preserve">Constitui objeto do presente instrumento a contratação de empresa para </w:t>
      </w:r>
      <w:r w:rsidR="0036164B">
        <w:rPr>
          <w:rFonts w:ascii="Cambria" w:eastAsia="Cambria" w:hAnsi="Cambria" w:cs="Cambria"/>
          <w:color w:val="000000"/>
          <w:sz w:val="24"/>
          <w:szCs w:val="24"/>
        </w:rPr>
        <w:t xml:space="preserve">a </w:t>
      </w:r>
      <w:r w:rsidR="00A041E8">
        <w:rPr>
          <w:rFonts w:ascii="Cambria" w:hAnsi="Cambria" w:cstheme="minorHAnsi"/>
          <w:sz w:val="24"/>
          <w:szCs w:val="24"/>
        </w:rPr>
        <w:t>AQUISIÇÃO DE CADEIRINHAS PARA A LOCOMOÇÃO DE CRIANÇAS, PARA O TRANSPORTE INFANTIL, PARA ATENDER A DEMANDA DA SECRETARIA MUNICIPAL DE EDUCAÇÃO DESTA MUNICIPALIDADE</w:t>
      </w:r>
      <w:r w:rsidR="0036164B" w:rsidRPr="00AD791D">
        <w:rPr>
          <w:rFonts w:ascii="Cambria" w:hAnsi="Cambria" w:cstheme="minorHAnsi"/>
          <w:sz w:val="24"/>
          <w:szCs w:val="24"/>
        </w:rPr>
        <w:t xml:space="preserve">, </w:t>
      </w:r>
      <w:r w:rsidR="0036164B">
        <w:rPr>
          <w:rFonts w:ascii="Cambria" w:hAnsi="Cambria" w:cstheme="minorHAnsi"/>
          <w:sz w:val="24"/>
          <w:szCs w:val="24"/>
        </w:rPr>
        <w:t xml:space="preserve">em atendimento </w:t>
      </w:r>
      <w:r w:rsidR="0036164B" w:rsidRPr="00AC5751">
        <w:rPr>
          <w:rFonts w:ascii="Cambria" w:hAnsi="Cambria" w:cstheme="minorHAnsi"/>
          <w:sz w:val="24"/>
          <w:szCs w:val="24"/>
        </w:rPr>
        <w:t xml:space="preserve">as necessidades da </w:t>
      </w:r>
      <w:r w:rsidR="004C40A5">
        <w:rPr>
          <w:rFonts w:ascii="Cambria" w:hAnsi="Cambria" w:cstheme="minorHAnsi"/>
          <w:sz w:val="24"/>
          <w:szCs w:val="24"/>
        </w:rPr>
        <w:t>S</w:t>
      </w:r>
      <w:r w:rsidR="00436DC7">
        <w:rPr>
          <w:rFonts w:ascii="Cambria" w:hAnsi="Cambria" w:cstheme="minorHAnsi"/>
          <w:sz w:val="24"/>
          <w:szCs w:val="24"/>
        </w:rPr>
        <w:t xml:space="preserve">ECRETARIA MUNICIPAL DE EDUCAÇÃO </w:t>
      </w:r>
      <w:r w:rsidR="0036164B">
        <w:rPr>
          <w:rFonts w:ascii="Cambria" w:hAnsi="Cambria" w:cstheme="minorHAnsi"/>
          <w:sz w:val="24"/>
          <w:szCs w:val="24"/>
        </w:rPr>
        <w:t xml:space="preserve">de </w:t>
      </w:r>
      <w:r w:rsidR="00275859">
        <w:rPr>
          <w:rFonts w:ascii="Cambria" w:hAnsi="Cambria" w:cstheme="minorHAnsi"/>
          <w:sz w:val="24"/>
          <w:szCs w:val="24"/>
        </w:rPr>
        <w:t>Nova Porteirinha</w:t>
      </w:r>
      <w:r w:rsidR="0036164B">
        <w:rPr>
          <w:rFonts w:ascii="Cambria" w:hAnsi="Cambria" w:cstheme="minorHAnsi"/>
          <w:sz w:val="24"/>
          <w:szCs w:val="24"/>
        </w:rPr>
        <w:t>/MG</w:t>
      </w:r>
      <w:r>
        <w:rPr>
          <w:rFonts w:ascii="Cambria" w:eastAsia="Cambria" w:hAnsi="Cambria" w:cs="Cambria"/>
          <w:color w:val="000000"/>
          <w:sz w:val="24"/>
          <w:szCs w:val="24"/>
        </w:rPr>
        <w:t>.</w:t>
      </w:r>
    </w:p>
    <w:p w:rsidR="00070887" w:rsidRDefault="00070887" w:rsidP="00582CDF">
      <w:pPr>
        <w:spacing w:after="0"/>
        <w:jc w:val="both"/>
        <w:rPr>
          <w:rFonts w:ascii="Cambria" w:eastAsia="Cambria" w:hAnsi="Cambria" w:cs="Cambria"/>
          <w:b/>
          <w:color w:val="000000"/>
          <w:sz w:val="24"/>
          <w:szCs w:val="24"/>
        </w:rPr>
      </w:pPr>
    </w:p>
    <w:p w:rsidR="00095483" w:rsidRDefault="00095483" w:rsidP="00582CDF">
      <w:pPr>
        <w:spacing w:after="0"/>
        <w:jc w:val="both"/>
        <w:rPr>
          <w:rFonts w:ascii="Cambria" w:eastAsia="Cambria" w:hAnsi="Cambria" w:cs="Cambria"/>
          <w:color w:val="000000"/>
          <w:sz w:val="24"/>
          <w:szCs w:val="24"/>
        </w:rPr>
      </w:pPr>
      <w:r>
        <w:rPr>
          <w:rFonts w:ascii="Cambria" w:eastAsia="Cambria" w:hAnsi="Cambria" w:cs="Cambria"/>
          <w:b/>
          <w:color w:val="000000"/>
          <w:sz w:val="24"/>
          <w:szCs w:val="24"/>
        </w:rPr>
        <w:t xml:space="preserve">1.2. </w:t>
      </w:r>
      <w:r>
        <w:rPr>
          <w:rFonts w:ascii="Cambria" w:eastAsia="Cambria" w:hAnsi="Cambria" w:cs="Cambria"/>
          <w:color w:val="000000"/>
          <w:sz w:val="24"/>
          <w:szCs w:val="24"/>
        </w:rPr>
        <w:t xml:space="preserve"> O objeto da contratação deverá seguir as especificações, quantitativos e valores delimitados através da planilha atualizada, a seguir:</w:t>
      </w:r>
    </w:p>
    <w:p w:rsidR="00406C4A" w:rsidRDefault="00406C4A" w:rsidP="00582CDF">
      <w:pPr>
        <w:spacing w:after="0"/>
        <w:jc w:val="both"/>
        <w:rPr>
          <w:rFonts w:ascii="Cambria" w:eastAsia="Cambria" w:hAnsi="Cambria" w:cs="Cambria"/>
          <w:color w:val="000000"/>
          <w:sz w:val="24"/>
          <w:szCs w:val="24"/>
        </w:rPr>
      </w:pPr>
    </w:p>
    <w:tbl>
      <w:tblPr>
        <w:tblStyle w:val="Tabelacomgrade"/>
        <w:tblW w:w="10456" w:type="dxa"/>
        <w:tblLayout w:type="fixed"/>
        <w:tblLook w:val="04A0"/>
      </w:tblPr>
      <w:tblGrid>
        <w:gridCol w:w="846"/>
        <w:gridCol w:w="3657"/>
        <w:gridCol w:w="992"/>
        <w:gridCol w:w="1276"/>
        <w:gridCol w:w="1134"/>
        <w:gridCol w:w="737"/>
        <w:gridCol w:w="397"/>
        <w:gridCol w:w="1417"/>
      </w:tblGrid>
      <w:tr w:rsidR="00406C4A" w:rsidRPr="002B247C" w:rsidTr="00013CBA">
        <w:tc>
          <w:tcPr>
            <w:tcW w:w="846" w:type="dxa"/>
          </w:tcPr>
          <w:p w:rsidR="00406C4A" w:rsidRPr="002B247C" w:rsidRDefault="00406C4A" w:rsidP="00013CBA">
            <w:pPr>
              <w:jc w:val="center"/>
              <w:rPr>
                <w:rFonts w:ascii="Cambria" w:hAnsi="Cambria"/>
                <w:b/>
                <w:sz w:val="20"/>
                <w:szCs w:val="20"/>
              </w:rPr>
            </w:pPr>
            <w:r w:rsidRPr="002B247C">
              <w:rPr>
                <w:rFonts w:ascii="Cambria" w:hAnsi="Cambria"/>
                <w:b/>
                <w:sz w:val="20"/>
                <w:szCs w:val="20"/>
              </w:rPr>
              <w:t>Item</w:t>
            </w:r>
          </w:p>
        </w:tc>
        <w:tc>
          <w:tcPr>
            <w:tcW w:w="3657" w:type="dxa"/>
          </w:tcPr>
          <w:p w:rsidR="00406C4A" w:rsidRPr="002B247C" w:rsidRDefault="00406C4A" w:rsidP="00013CBA">
            <w:pPr>
              <w:jc w:val="center"/>
              <w:rPr>
                <w:rFonts w:ascii="Cambria" w:hAnsi="Cambria"/>
                <w:b/>
                <w:sz w:val="20"/>
                <w:szCs w:val="20"/>
              </w:rPr>
            </w:pPr>
            <w:r w:rsidRPr="002B247C">
              <w:rPr>
                <w:rFonts w:ascii="Cambria" w:hAnsi="Cambria"/>
                <w:b/>
                <w:sz w:val="20"/>
                <w:szCs w:val="20"/>
              </w:rPr>
              <w:t>Especificação</w:t>
            </w:r>
          </w:p>
        </w:tc>
        <w:tc>
          <w:tcPr>
            <w:tcW w:w="992" w:type="dxa"/>
          </w:tcPr>
          <w:p w:rsidR="00406C4A" w:rsidRPr="002B247C" w:rsidRDefault="00406C4A" w:rsidP="00013CBA">
            <w:pPr>
              <w:jc w:val="center"/>
              <w:rPr>
                <w:rFonts w:ascii="Cambria" w:hAnsi="Cambria"/>
                <w:b/>
                <w:sz w:val="20"/>
                <w:szCs w:val="20"/>
              </w:rPr>
            </w:pPr>
            <w:r w:rsidRPr="002B247C">
              <w:rPr>
                <w:rFonts w:ascii="Cambria" w:hAnsi="Cambria"/>
                <w:b/>
                <w:sz w:val="20"/>
                <w:szCs w:val="20"/>
              </w:rPr>
              <w:t>Marca</w:t>
            </w:r>
          </w:p>
        </w:tc>
        <w:tc>
          <w:tcPr>
            <w:tcW w:w="1276" w:type="dxa"/>
          </w:tcPr>
          <w:p w:rsidR="00406C4A" w:rsidRPr="002B247C" w:rsidRDefault="00406C4A" w:rsidP="00013CBA">
            <w:pPr>
              <w:jc w:val="center"/>
              <w:rPr>
                <w:rFonts w:ascii="Cambria" w:hAnsi="Cambria"/>
                <w:b/>
                <w:sz w:val="20"/>
                <w:szCs w:val="20"/>
              </w:rPr>
            </w:pPr>
            <w:r w:rsidRPr="002B247C">
              <w:rPr>
                <w:rFonts w:ascii="Cambria" w:hAnsi="Cambria"/>
                <w:b/>
                <w:sz w:val="20"/>
                <w:szCs w:val="20"/>
              </w:rPr>
              <w:t>Unidade</w:t>
            </w:r>
          </w:p>
          <w:p w:rsidR="00406C4A" w:rsidRPr="002B247C" w:rsidRDefault="00406C4A" w:rsidP="00013CBA">
            <w:pPr>
              <w:jc w:val="center"/>
              <w:rPr>
                <w:rFonts w:ascii="Cambria" w:hAnsi="Cambria"/>
                <w:b/>
                <w:sz w:val="20"/>
                <w:szCs w:val="20"/>
              </w:rPr>
            </w:pPr>
            <w:r w:rsidRPr="002B247C">
              <w:rPr>
                <w:rFonts w:ascii="Cambria" w:hAnsi="Cambria"/>
                <w:b/>
                <w:sz w:val="20"/>
                <w:szCs w:val="20"/>
              </w:rPr>
              <w:t>de</w:t>
            </w:r>
          </w:p>
          <w:p w:rsidR="00406C4A" w:rsidRPr="002B247C" w:rsidRDefault="00406C4A" w:rsidP="00013CBA">
            <w:pPr>
              <w:jc w:val="center"/>
              <w:rPr>
                <w:rFonts w:ascii="Cambria" w:hAnsi="Cambria"/>
                <w:b/>
                <w:sz w:val="20"/>
                <w:szCs w:val="20"/>
              </w:rPr>
            </w:pPr>
            <w:r w:rsidRPr="002B247C">
              <w:rPr>
                <w:rFonts w:ascii="Cambria" w:hAnsi="Cambria"/>
                <w:b/>
                <w:sz w:val="20"/>
                <w:szCs w:val="20"/>
              </w:rPr>
              <w:t>Medida</w:t>
            </w:r>
          </w:p>
        </w:tc>
        <w:tc>
          <w:tcPr>
            <w:tcW w:w="1134" w:type="dxa"/>
          </w:tcPr>
          <w:p w:rsidR="00406C4A" w:rsidRPr="002B247C" w:rsidRDefault="00406C4A" w:rsidP="00013CBA">
            <w:pPr>
              <w:jc w:val="center"/>
              <w:rPr>
                <w:rFonts w:ascii="Cambria" w:hAnsi="Cambria"/>
                <w:b/>
                <w:sz w:val="20"/>
                <w:szCs w:val="20"/>
              </w:rPr>
            </w:pPr>
            <w:r w:rsidRPr="002B247C">
              <w:rPr>
                <w:rFonts w:ascii="Cambria" w:hAnsi="Cambria"/>
                <w:b/>
                <w:sz w:val="20"/>
                <w:szCs w:val="20"/>
              </w:rPr>
              <w:t>Quant.</w:t>
            </w:r>
          </w:p>
        </w:tc>
        <w:tc>
          <w:tcPr>
            <w:tcW w:w="1134" w:type="dxa"/>
            <w:gridSpan w:val="2"/>
          </w:tcPr>
          <w:p w:rsidR="00406C4A" w:rsidRPr="002B247C" w:rsidRDefault="00406C4A" w:rsidP="00013CBA">
            <w:pPr>
              <w:jc w:val="center"/>
              <w:rPr>
                <w:rFonts w:ascii="Cambria" w:hAnsi="Cambria"/>
                <w:b/>
                <w:sz w:val="20"/>
                <w:szCs w:val="20"/>
              </w:rPr>
            </w:pPr>
            <w:r w:rsidRPr="002B247C">
              <w:rPr>
                <w:rFonts w:ascii="Cambria" w:hAnsi="Cambria"/>
                <w:b/>
                <w:sz w:val="20"/>
                <w:szCs w:val="20"/>
              </w:rPr>
              <w:t>Valor</w:t>
            </w:r>
          </w:p>
          <w:p w:rsidR="00406C4A" w:rsidRPr="002B247C" w:rsidRDefault="00406C4A" w:rsidP="00013CBA">
            <w:pPr>
              <w:jc w:val="center"/>
              <w:rPr>
                <w:rFonts w:ascii="Cambria" w:hAnsi="Cambria"/>
                <w:b/>
                <w:sz w:val="20"/>
                <w:szCs w:val="20"/>
              </w:rPr>
            </w:pPr>
            <w:r w:rsidRPr="002B247C">
              <w:rPr>
                <w:rFonts w:ascii="Cambria" w:hAnsi="Cambria"/>
                <w:b/>
                <w:sz w:val="20"/>
                <w:szCs w:val="20"/>
              </w:rPr>
              <w:t>Estimado</w:t>
            </w:r>
          </w:p>
        </w:tc>
        <w:tc>
          <w:tcPr>
            <w:tcW w:w="1417" w:type="dxa"/>
          </w:tcPr>
          <w:p w:rsidR="00406C4A" w:rsidRPr="002B247C" w:rsidRDefault="00406C4A" w:rsidP="00013CBA">
            <w:pPr>
              <w:jc w:val="center"/>
              <w:rPr>
                <w:rFonts w:ascii="Cambria" w:hAnsi="Cambria"/>
                <w:b/>
                <w:sz w:val="20"/>
                <w:szCs w:val="20"/>
              </w:rPr>
            </w:pPr>
            <w:r w:rsidRPr="002B247C">
              <w:rPr>
                <w:rFonts w:ascii="Cambria" w:hAnsi="Cambria"/>
                <w:b/>
                <w:sz w:val="20"/>
                <w:szCs w:val="20"/>
              </w:rPr>
              <w:t>TOTAL</w:t>
            </w:r>
          </w:p>
          <w:p w:rsidR="00406C4A" w:rsidRPr="002B247C" w:rsidRDefault="00406C4A" w:rsidP="00013CBA">
            <w:pPr>
              <w:jc w:val="center"/>
              <w:rPr>
                <w:rFonts w:ascii="Cambria" w:hAnsi="Cambria"/>
                <w:b/>
                <w:sz w:val="20"/>
                <w:szCs w:val="20"/>
              </w:rPr>
            </w:pPr>
            <w:r w:rsidRPr="002B247C">
              <w:rPr>
                <w:rFonts w:ascii="Cambria" w:hAnsi="Cambria"/>
                <w:b/>
                <w:sz w:val="20"/>
                <w:szCs w:val="20"/>
              </w:rPr>
              <w:t>ESTIMADO</w:t>
            </w:r>
          </w:p>
        </w:tc>
      </w:tr>
      <w:tr w:rsidR="00406C4A" w:rsidRPr="00186127" w:rsidTr="00013CBA">
        <w:tc>
          <w:tcPr>
            <w:tcW w:w="846" w:type="dxa"/>
          </w:tcPr>
          <w:p w:rsidR="00406C4A" w:rsidRPr="00186127" w:rsidRDefault="00406C4A" w:rsidP="00013CBA">
            <w:pPr>
              <w:jc w:val="center"/>
              <w:rPr>
                <w:rFonts w:ascii="Cambria" w:hAnsi="Cambria"/>
                <w:sz w:val="24"/>
                <w:szCs w:val="24"/>
              </w:rPr>
            </w:pPr>
            <w:r w:rsidRPr="00186127">
              <w:rPr>
                <w:rFonts w:ascii="Cambria" w:hAnsi="Cambria"/>
                <w:sz w:val="24"/>
                <w:szCs w:val="24"/>
              </w:rPr>
              <w:t>1</w:t>
            </w:r>
          </w:p>
        </w:tc>
        <w:tc>
          <w:tcPr>
            <w:tcW w:w="3657" w:type="dxa"/>
          </w:tcPr>
          <w:p w:rsidR="00406C4A" w:rsidRPr="00800852" w:rsidRDefault="00406C4A" w:rsidP="00013CBA">
            <w:pPr>
              <w:jc w:val="both"/>
              <w:rPr>
                <w:rFonts w:ascii="Cambria" w:eastAsia="Times New Roman" w:hAnsi="Cambria" w:cs="Times New Roman"/>
              </w:rPr>
            </w:pPr>
            <w:r>
              <w:rPr>
                <w:rFonts w:ascii="Cambria" w:eastAsia="Times New Roman" w:hAnsi="Cambria" w:cs="Times New Roman"/>
              </w:rPr>
              <w:t>CADEIRA PARA TRASNPORTE INFANTIL EM TECIDO MACIO E ACOLCHOADA, APROVADA PELO INMETRO, CONFORME NORMA ABNT NBR 14400, PARA CRIANÇAS DO NASCIMENTO ATÉ 36 KGS (GRUPOS 0+, 1, 2, e 3), EQUIPADO COM CINTO DE SEGURANÇA DE 5 PONTOS, POSSUI ALMOFADAS INTERNAS REMOVÍVEIS E AJUSTE DE ALTURA DO APOIO DE CABEÇA EM 9 (NO</w:t>
            </w:r>
            <w:r w:rsidRPr="007A46A9">
              <w:rPr>
                <w:rFonts w:ascii="Cambria" w:eastAsia="Times New Roman" w:hAnsi="Cambria" w:cs="Times New Roman"/>
              </w:rPr>
              <w:t>VE) POSIÇÕES</w:t>
            </w:r>
            <w:r>
              <w:rPr>
                <w:rFonts w:ascii="Cambria" w:eastAsia="Times New Roman" w:hAnsi="Cambria" w:cs="Times New Roman"/>
              </w:rPr>
              <w:t xml:space="preserve">, </w:t>
            </w:r>
            <w:r>
              <w:rPr>
                <w:rFonts w:ascii="Cambria" w:eastAsia="Times New Roman" w:hAnsi="Cambria" w:cs="Times New Roman"/>
              </w:rPr>
              <w:lastRenderedPageBreak/>
              <w:t>ACOMPANHADO DE MANUAL DE INSTRUÇÕES</w:t>
            </w:r>
            <w:r w:rsidRPr="007A46A9">
              <w:rPr>
                <w:rFonts w:ascii="Cambria" w:eastAsia="Times New Roman" w:hAnsi="Cambria" w:cs="Times New Roman"/>
              </w:rPr>
              <w:t xml:space="preserve">. </w:t>
            </w:r>
            <w:r w:rsidRPr="007A46A9">
              <w:rPr>
                <w:rFonts w:ascii="Cambria" w:hAnsi="Cambria"/>
              </w:rPr>
              <w:t>PREFERÊNCIA DE COR: PREDOMINANTE ESCURA, EX: PRETA.</w:t>
            </w:r>
          </w:p>
        </w:tc>
        <w:tc>
          <w:tcPr>
            <w:tcW w:w="992" w:type="dxa"/>
          </w:tcPr>
          <w:p w:rsidR="00406C4A" w:rsidRPr="00800852" w:rsidRDefault="00406C4A" w:rsidP="00013CBA">
            <w:pPr>
              <w:jc w:val="center"/>
              <w:rPr>
                <w:rFonts w:ascii="Cambria" w:eastAsia="Times New Roman" w:hAnsi="Cambria" w:cs="Arial"/>
                <w:sz w:val="24"/>
                <w:szCs w:val="24"/>
              </w:rPr>
            </w:pPr>
          </w:p>
        </w:tc>
        <w:tc>
          <w:tcPr>
            <w:tcW w:w="1276" w:type="dxa"/>
          </w:tcPr>
          <w:p w:rsidR="00406C4A" w:rsidRPr="00800852" w:rsidRDefault="00406C4A" w:rsidP="00013CBA">
            <w:pPr>
              <w:jc w:val="center"/>
              <w:rPr>
                <w:rFonts w:ascii="Cambria" w:eastAsia="Times New Roman" w:hAnsi="Cambria" w:cs="Arial"/>
                <w:sz w:val="24"/>
                <w:szCs w:val="24"/>
              </w:rPr>
            </w:pPr>
            <w:r w:rsidRPr="00800852">
              <w:rPr>
                <w:rFonts w:ascii="Cambria" w:eastAsia="Times New Roman" w:hAnsi="Cambria" w:cs="Arial"/>
                <w:sz w:val="24"/>
                <w:szCs w:val="24"/>
              </w:rPr>
              <w:t>UNIDADE</w:t>
            </w:r>
          </w:p>
        </w:tc>
        <w:tc>
          <w:tcPr>
            <w:tcW w:w="1134" w:type="dxa"/>
          </w:tcPr>
          <w:p w:rsidR="00406C4A" w:rsidRPr="00800852" w:rsidRDefault="00406C4A" w:rsidP="00013CBA">
            <w:pPr>
              <w:jc w:val="center"/>
              <w:rPr>
                <w:rFonts w:ascii="Cambria" w:eastAsia="Times New Roman" w:hAnsi="Cambria" w:cs="Arial"/>
                <w:sz w:val="24"/>
                <w:szCs w:val="24"/>
              </w:rPr>
            </w:pPr>
            <w:r>
              <w:rPr>
                <w:rFonts w:ascii="Cambria" w:eastAsia="Times New Roman" w:hAnsi="Cambria" w:cs="Arial"/>
                <w:sz w:val="24"/>
                <w:szCs w:val="24"/>
              </w:rPr>
              <w:t>1</w:t>
            </w:r>
            <w:r w:rsidR="00DD7386">
              <w:rPr>
                <w:rFonts w:ascii="Cambria" w:eastAsia="Times New Roman" w:hAnsi="Cambria" w:cs="Arial"/>
                <w:sz w:val="24"/>
                <w:szCs w:val="24"/>
              </w:rPr>
              <w:t>5</w:t>
            </w:r>
          </w:p>
        </w:tc>
        <w:tc>
          <w:tcPr>
            <w:tcW w:w="1134" w:type="dxa"/>
            <w:gridSpan w:val="2"/>
          </w:tcPr>
          <w:p w:rsidR="00406C4A" w:rsidRPr="00186127" w:rsidRDefault="00406C4A" w:rsidP="00013CBA">
            <w:pPr>
              <w:jc w:val="center"/>
              <w:rPr>
                <w:rFonts w:ascii="Cambria" w:hAnsi="Cambria"/>
                <w:sz w:val="24"/>
                <w:szCs w:val="24"/>
              </w:rPr>
            </w:pPr>
          </w:p>
        </w:tc>
        <w:tc>
          <w:tcPr>
            <w:tcW w:w="1417" w:type="dxa"/>
          </w:tcPr>
          <w:p w:rsidR="00406C4A" w:rsidRPr="00186127" w:rsidRDefault="00406C4A" w:rsidP="00013CBA">
            <w:pPr>
              <w:jc w:val="center"/>
              <w:rPr>
                <w:rFonts w:ascii="Cambria" w:hAnsi="Cambria"/>
                <w:sz w:val="24"/>
                <w:szCs w:val="24"/>
              </w:rPr>
            </w:pPr>
          </w:p>
        </w:tc>
      </w:tr>
      <w:tr w:rsidR="00406C4A" w:rsidRPr="00B80C3D" w:rsidTr="00013CBA">
        <w:tc>
          <w:tcPr>
            <w:tcW w:w="8642" w:type="dxa"/>
            <w:gridSpan w:val="6"/>
          </w:tcPr>
          <w:p w:rsidR="00406C4A" w:rsidRPr="00DC26D8" w:rsidRDefault="00406C4A" w:rsidP="00013CBA">
            <w:pPr>
              <w:ind w:left="720"/>
              <w:jc w:val="right"/>
              <w:rPr>
                <w:rFonts w:ascii="Cambria" w:hAnsi="Cambria"/>
                <w:b/>
              </w:rPr>
            </w:pPr>
            <w:r>
              <w:rPr>
                <w:rFonts w:ascii="Cambria" w:hAnsi="Cambria"/>
                <w:b/>
              </w:rPr>
              <w:lastRenderedPageBreak/>
              <w:t>Total Estimado R$</w:t>
            </w:r>
          </w:p>
        </w:tc>
        <w:tc>
          <w:tcPr>
            <w:tcW w:w="1814" w:type="dxa"/>
            <w:gridSpan w:val="2"/>
          </w:tcPr>
          <w:p w:rsidR="00406C4A" w:rsidRPr="00B80C3D" w:rsidRDefault="00406C4A" w:rsidP="00013CBA">
            <w:pPr>
              <w:jc w:val="center"/>
              <w:rPr>
                <w:rFonts w:ascii="Cambria" w:hAnsi="Cambria"/>
                <w:b/>
              </w:rPr>
            </w:pPr>
          </w:p>
        </w:tc>
      </w:tr>
    </w:tbl>
    <w:p w:rsidR="00582CDF" w:rsidRPr="00070887" w:rsidRDefault="00582CDF" w:rsidP="00582CDF">
      <w:pPr>
        <w:pBdr>
          <w:top w:val="nil"/>
          <w:left w:val="nil"/>
          <w:bottom w:val="nil"/>
          <w:right w:val="nil"/>
          <w:between w:val="nil"/>
        </w:pBdr>
        <w:spacing w:after="0" w:line="240" w:lineRule="auto"/>
        <w:jc w:val="both"/>
        <w:rPr>
          <w:rFonts w:ascii="Cambria" w:eastAsia="Cambria" w:hAnsi="Cambria" w:cs="Cambria"/>
          <w:b/>
          <w:color w:val="000000"/>
          <w:sz w:val="24"/>
          <w:szCs w:val="24"/>
        </w:rPr>
      </w:pPr>
    </w:p>
    <w:p w:rsidR="00FD39E6" w:rsidRDefault="00FD39E6" w:rsidP="00582CDF">
      <w:pPr>
        <w:pBdr>
          <w:top w:val="nil"/>
          <w:left w:val="nil"/>
          <w:bottom w:val="nil"/>
          <w:right w:val="nil"/>
          <w:between w:val="nil"/>
        </w:pBdr>
        <w:spacing w:after="0" w:line="240" w:lineRule="auto"/>
        <w:jc w:val="both"/>
        <w:rPr>
          <w:rFonts w:ascii="Cambria" w:hAnsi="Cambria"/>
          <w:b/>
          <w:sz w:val="24"/>
          <w:szCs w:val="24"/>
        </w:rPr>
      </w:pPr>
      <w:r w:rsidRPr="00070887">
        <w:rPr>
          <w:rFonts w:ascii="Cambria" w:hAnsi="Cambria"/>
          <w:sz w:val="24"/>
          <w:szCs w:val="24"/>
        </w:rPr>
        <w:t xml:space="preserve">2.1 - O valor total deste contrato é de valor de R$ </w:t>
      </w:r>
      <w:r>
        <w:rPr>
          <w:rFonts w:ascii="Cambria" w:hAnsi="Cambria"/>
          <w:sz w:val="24"/>
          <w:szCs w:val="24"/>
        </w:rPr>
        <w:t>----------------</w:t>
      </w:r>
      <w:r w:rsidRPr="00070887">
        <w:rPr>
          <w:rFonts w:ascii="Cambria" w:hAnsi="Cambria"/>
          <w:sz w:val="24"/>
          <w:szCs w:val="24"/>
        </w:rPr>
        <w:t xml:space="preserve"> (</w:t>
      </w:r>
      <w:r>
        <w:rPr>
          <w:rFonts w:ascii="Cambria" w:hAnsi="Cambria"/>
          <w:sz w:val="24"/>
          <w:szCs w:val="24"/>
        </w:rPr>
        <w:t>------------------------------------</w:t>
      </w:r>
      <w:r w:rsidRPr="00070887">
        <w:rPr>
          <w:rFonts w:ascii="Cambria" w:hAnsi="Cambria"/>
          <w:sz w:val="24"/>
          <w:szCs w:val="24"/>
        </w:rPr>
        <w:t>), devendo onerar a seguinte dotação orçamentária vigente</w:t>
      </w:r>
      <w:r>
        <w:rPr>
          <w:rFonts w:ascii="Cambria" w:hAnsi="Cambria"/>
          <w:sz w:val="24"/>
          <w:szCs w:val="24"/>
        </w:rPr>
        <w:t>.</w:t>
      </w:r>
    </w:p>
    <w:p w:rsidR="00FD39E6" w:rsidRDefault="00FD39E6" w:rsidP="00582CDF">
      <w:pPr>
        <w:pBdr>
          <w:top w:val="nil"/>
          <w:left w:val="nil"/>
          <w:bottom w:val="nil"/>
          <w:right w:val="nil"/>
          <w:between w:val="nil"/>
        </w:pBdr>
        <w:spacing w:after="0" w:line="240" w:lineRule="auto"/>
        <w:jc w:val="both"/>
        <w:rPr>
          <w:rFonts w:ascii="Cambria" w:hAnsi="Cambria"/>
          <w:b/>
          <w:sz w:val="24"/>
          <w:szCs w:val="24"/>
        </w:rPr>
      </w:pPr>
    </w:p>
    <w:p w:rsidR="00FD39E6" w:rsidRDefault="00070887" w:rsidP="00582CDF">
      <w:pPr>
        <w:pBdr>
          <w:top w:val="nil"/>
          <w:left w:val="nil"/>
          <w:bottom w:val="nil"/>
          <w:right w:val="nil"/>
          <w:between w:val="nil"/>
        </w:pBdr>
        <w:spacing w:after="0" w:line="240" w:lineRule="auto"/>
        <w:jc w:val="both"/>
        <w:rPr>
          <w:rFonts w:ascii="Cambria" w:hAnsi="Cambria"/>
          <w:sz w:val="24"/>
          <w:szCs w:val="24"/>
        </w:rPr>
      </w:pPr>
      <w:r w:rsidRPr="00FD39E6">
        <w:rPr>
          <w:rFonts w:ascii="Cambria" w:hAnsi="Cambria"/>
          <w:b/>
          <w:sz w:val="24"/>
          <w:szCs w:val="24"/>
        </w:rPr>
        <w:t>CLÁUSULA SEGUNDA DA DOTAÇÃO ORÇAMENTÁRIA</w:t>
      </w:r>
    </w:p>
    <w:p w:rsidR="00FD39E6" w:rsidRDefault="00FD39E6" w:rsidP="00582CDF">
      <w:pPr>
        <w:pBdr>
          <w:top w:val="nil"/>
          <w:left w:val="nil"/>
          <w:bottom w:val="nil"/>
          <w:right w:val="nil"/>
          <w:between w:val="nil"/>
        </w:pBdr>
        <w:spacing w:after="0" w:line="240" w:lineRule="auto"/>
        <w:jc w:val="both"/>
        <w:rPr>
          <w:rFonts w:ascii="Cambria" w:hAnsi="Cambria"/>
          <w:sz w:val="24"/>
          <w:szCs w:val="24"/>
        </w:rPr>
      </w:pPr>
    </w:p>
    <w:p w:rsidR="00FD39E6" w:rsidRPr="00FD39E6" w:rsidRDefault="00070887" w:rsidP="00582CDF">
      <w:pPr>
        <w:pBdr>
          <w:top w:val="nil"/>
          <w:left w:val="nil"/>
          <w:bottom w:val="nil"/>
          <w:right w:val="nil"/>
          <w:between w:val="nil"/>
        </w:pBdr>
        <w:spacing w:after="0" w:line="240" w:lineRule="auto"/>
        <w:jc w:val="both"/>
        <w:rPr>
          <w:rFonts w:ascii="Cambria" w:hAnsi="Cambria"/>
          <w:b/>
          <w:sz w:val="24"/>
          <w:szCs w:val="24"/>
        </w:rPr>
      </w:pPr>
      <w:r w:rsidRPr="00070887">
        <w:rPr>
          <w:rFonts w:ascii="Cambria" w:hAnsi="Cambria"/>
          <w:sz w:val="24"/>
          <w:szCs w:val="24"/>
        </w:rPr>
        <w:t xml:space="preserve">2.1 </w:t>
      </w:r>
      <w:r w:rsidR="00FD39E6">
        <w:rPr>
          <w:rFonts w:ascii="Cambria" w:hAnsi="Cambria"/>
          <w:sz w:val="24"/>
          <w:szCs w:val="24"/>
        </w:rPr>
        <w:t>–</w:t>
      </w:r>
      <w:r w:rsidRPr="00070887">
        <w:rPr>
          <w:rFonts w:ascii="Cambria" w:hAnsi="Cambria"/>
          <w:sz w:val="24"/>
          <w:szCs w:val="24"/>
        </w:rPr>
        <w:t xml:space="preserve"> </w:t>
      </w:r>
      <w:r w:rsidR="00FD39E6">
        <w:rPr>
          <w:rFonts w:ascii="Cambria" w:hAnsi="Cambria"/>
          <w:sz w:val="24"/>
          <w:szCs w:val="24"/>
        </w:rPr>
        <w:t xml:space="preserve">A dotação orçamentária para cobrir com as despesas do objeto deste termo será: </w:t>
      </w:r>
      <w:r w:rsidR="00FD39E6">
        <w:rPr>
          <w:rFonts w:ascii="Cambria" w:hAnsi="Cambria"/>
          <w:b/>
          <w:sz w:val="24"/>
          <w:szCs w:val="24"/>
        </w:rPr>
        <w:t>xxxxxxxxxxxxxxxxxxxxxxxxxxxxxxxxxxxxxxxxxxxxxxxxxxxxxxxx</w:t>
      </w:r>
    </w:p>
    <w:p w:rsidR="00FD39E6" w:rsidRDefault="00FD39E6" w:rsidP="00582CDF">
      <w:pPr>
        <w:pBdr>
          <w:top w:val="nil"/>
          <w:left w:val="nil"/>
          <w:bottom w:val="nil"/>
          <w:right w:val="nil"/>
          <w:between w:val="nil"/>
        </w:pBdr>
        <w:spacing w:after="0" w:line="240" w:lineRule="auto"/>
        <w:jc w:val="both"/>
        <w:rPr>
          <w:rFonts w:ascii="Cambria" w:hAnsi="Cambria"/>
          <w:sz w:val="24"/>
          <w:szCs w:val="24"/>
        </w:rPr>
      </w:pPr>
    </w:p>
    <w:p w:rsidR="00FD39E6"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CLÁUSULA TERCEIRA DAS CONDIÇÕES DE PAGAMENTO</w:t>
      </w:r>
    </w:p>
    <w:p w:rsidR="00FD39E6" w:rsidRDefault="00FD39E6" w:rsidP="00582CDF">
      <w:pPr>
        <w:pBdr>
          <w:top w:val="nil"/>
          <w:left w:val="nil"/>
          <w:bottom w:val="nil"/>
          <w:right w:val="nil"/>
          <w:between w:val="nil"/>
        </w:pBdr>
        <w:spacing w:after="0" w:line="240" w:lineRule="auto"/>
        <w:jc w:val="both"/>
        <w:rPr>
          <w:rFonts w:ascii="Cambria" w:hAnsi="Cambria"/>
          <w:sz w:val="24"/>
          <w:szCs w:val="24"/>
        </w:rPr>
      </w:pPr>
    </w:p>
    <w:p w:rsidR="00875044" w:rsidRDefault="00070887" w:rsidP="00875044">
      <w:pPr>
        <w:pStyle w:val="NormalWeb"/>
        <w:spacing w:before="0" w:beforeAutospacing="0" w:after="0" w:afterAutospacing="0"/>
        <w:jc w:val="both"/>
        <w:rPr>
          <w:rFonts w:ascii="Cambria" w:hAnsi="Cambria"/>
        </w:rPr>
      </w:pPr>
      <w:r w:rsidRPr="00070887">
        <w:rPr>
          <w:rFonts w:ascii="Cambria" w:hAnsi="Cambria"/>
        </w:rPr>
        <w:t xml:space="preserve">3.1- </w:t>
      </w:r>
      <w:r w:rsidR="00875044" w:rsidRPr="00243A22">
        <w:rPr>
          <w:rFonts w:ascii="Cambria" w:hAnsi="Cambria"/>
        </w:rPr>
        <w:t>O pagamento será realizado dentro de 30 (trinta) dias, após a efetiva execução dos serviços e mediante a apresentação de Nota Fiscal e após atesto do setor competente, nos termos da Lei Federal nº 14.133/2021.</w:t>
      </w:r>
    </w:p>
    <w:p w:rsidR="00875044" w:rsidRDefault="00875044" w:rsidP="00875044">
      <w:pPr>
        <w:pStyle w:val="NormalWeb"/>
        <w:spacing w:before="0" w:beforeAutospacing="0" w:after="0" w:afterAutospacing="0"/>
        <w:ind w:firstLine="720"/>
        <w:jc w:val="both"/>
        <w:rPr>
          <w:rFonts w:ascii="Cambria" w:hAnsi="Cambria"/>
        </w:rPr>
      </w:pPr>
    </w:p>
    <w:p w:rsidR="00875044" w:rsidRDefault="00875044" w:rsidP="00875044">
      <w:pPr>
        <w:pStyle w:val="NormalWeb"/>
        <w:spacing w:before="0" w:beforeAutospacing="0" w:after="0" w:afterAutospacing="0"/>
        <w:jc w:val="both"/>
        <w:rPr>
          <w:rFonts w:ascii="Cambria" w:hAnsi="Cambria"/>
        </w:rPr>
      </w:pPr>
      <w:r>
        <w:rPr>
          <w:rFonts w:ascii="Cambria" w:hAnsi="Cambria"/>
        </w:rPr>
        <w:t xml:space="preserve">3.2. </w:t>
      </w:r>
      <w:r w:rsidRPr="00243A22">
        <w:rPr>
          <w:rFonts w:ascii="Cambria" w:hAnsi="Cambria"/>
        </w:rPr>
        <w:t>A inadimplência da Contratada com relação aos encargos sociais, trabalhistas, fiscais e comerciais ou indenizações não transfere à Contratante a responsabilidade por seu pagamento, nem poderá onerar o objeto contratado, de acordo com o artigo 121, parágrafo único, da Lei Federal nº. 14.133/2021.</w:t>
      </w:r>
    </w:p>
    <w:p w:rsidR="00875044" w:rsidRDefault="00875044" w:rsidP="00582CDF">
      <w:pPr>
        <w:pBdr>
          <w:top w:val="nil"/>
          <w:left w:val="nil"/>
          <w:bottom w:val="nil"/>
          <w:right w:val="nil"/>
          <w:between w:val="nil"/>
        </w:pBdr>
        <w:spacing w:after="0" w:line="240" w:lineRule="auto"/>
        <w:jc w:val="both"/>
        <w:rPr>
          <w:rFonts w:ascii="Cambria" w:hAnsi="Cambria"/>
          <w:sz w:val="24"/>
          <w:szCs w:val="24"/>
        </w:rPr>
      </w:pPr>
    </w:p>
    <w:p w:rsidR="00875044"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3.3 – Será considerado atraso no pagamento, se decorrido 2 (dois) meses, contado da emissão da nota fiscal, dos pagamentos ou de parcelas de pagamentos devidos pela Administração por despesas de fornecimentos, não houve adimplemento da obrigação pela Administração, o que incidirá correção monetária sobre o valor devido utilizando-se o IPCA; juros moratórios, a razão de 0,5% (meio por cento) ao mês; e multa no valor de 10% da nota fiscal.</w:t>
      </w:r>
    </w:p>
    <w:p w:rsidR="00875044" w:rsidRDefault="00875044" w:rsidP="00582CDF">
      <w:pPr>
        <w:pBdr>
          <w:top w:val="nil"/>
          <w:left w:val="nil"/>
          <w:bottom w:val="nil"/>
          <w:right w:val="nil"/>
          <w:between w:val="nil"/>
        </w:pBdr>
        <w:spacing w:after="0" w:line="240" w:lineRule="auto"/>
        <w:jc w:val="both"/>
        <w:rPr>
          <w:rFonts w:ascii="Cambria" w:hAnsi="Cambria"/>
          <w:sz w:val="24"/>
          <w:szCs w:val="24"/>
        </w:rPr>
      </w:pPr>
    </w:p>
    <w:p w:rsidR="00875044"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3.4 – O disposto no item 3.3,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875044" w:rsidRDefault="00875044" w:rsidP="00582CDF">
      <w:pPr>
        <w:pBdr>
          <w:top w:val="nil"/>
          <w:left w:val="nil"/>
          <w:bottom w:val="nil"/>
          <w:right w:val="nil"/>
          <w:between w:val="nil"/>
        </w:pBdr>
        <w:spacing w:after="0" w:line="240" w:lineRule="auto"/>
        <w:jc w:val="both"/>
        <w:rPr>
          <w:rFonts w:ascii="Cambria" w:hAnsi="Cambria"/>
          <w:sz w:val="24"/>
          <w:szCs w:val="24"/>
        </w:rPr>
      </w:pPr>
    </w:p>
    <w:p w:rsidR="00875044"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CLÁUSULA QUARTA DA ALTERAÇÃO DE PREÇOS.</w:t>
      </w:r>
    </w:p>
    <w:p w:rsidR="00875044" w:rsidRDefault="00875044" w:rsidP="00582CDF">
      <w:pPr>
        <w:pBdr>
          <w:top w:val="nil"/>
          <w:left w:val="nil"/>
          <w:bottom w:val="nil"/>
          <w:right w:val="nil"/>
          <w:between w:val="nil"/>
        </w:pBdr>
        <w:spacing w:after="0" w:line="240" w:lineRule="auto"/>
        <w:jc w:val="both"/>
        <w:rPr>
          <w:rFonts w:ascii="Cambria" w:hAnsi="Cambria"/>
          <w:sz w:val="24"/>
          <w:szCs w:val="24"/>
        </w:rPr>
      </w:pPr>
    </w:p>
    <w:p w:rsidR="00875044"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4.1 - Não haverá alteração de valores.</w:t>
      </w:r>
    </w:p>
    <w:p w:rsidR="00406C4A" w:rsidRDefault="00406C4A" w:rsidP="00582CDF">
      <w:pPr>
        <w:pBdr>
          <w:top w:val="nil"/>
          <w:left w:val="nil"/>
          <w:bottom w:val="nil"/>
          <w:right w:val="nil"/>
          <w:between w:val="nil"/>
        </w:pBdr>
        <w:spacing w:after="0" w:line="240" w:lineRule="auto"/>
        <w:jc w:val="both"/>
        <w:rPr>
          <w:rFonts w:ascii="Cambria" w:hAnsi="Cambria"/>
          <w:sz w:val="24"/>
          <w:szCs w:val="24"/>
        </w:rPr>
      </w:pPr>
    </w:p>
    <w:p w:rsidR="00875044"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CLÁUSULA QUINTA DO FORNECIMENTO E PRAZO DE VIGÊNCIA CONTRATUAL</w:t>
      </w:r>
    </w:p>
    <w:p w:rsidR="00875044" w:rsidRDefault="00875044" w:rsidP="00582CDF">
      <w:pPr>
        <w:pBdr>
          <w:top w:val="nil"/>
          <w:left w:val="nil"/>
          <w:bottom w:val="nil"/>
          <w:right w:val="nil"/>
          <w:between w:val="nil"/>
        </w:pBdr>
        <w:spacing w:after="0" w:line="240" w:lineRule="auto"/>
        <w:jc w:val="both"/>
        <w:rPr>
          <w:rFonts w:ascii="Cambria" w:hAnsi="Cambria"/>
          <w:sz w:val="24"/>
          <w:szCs w:val="24"/>
        </w:rPr>
      </w:pPr>
    </w:p>
    <w:p w:rsidR="00AD66F3" w:rsidRDefault="00AD66F3" w:rsidP="00AD66F3">
      <w:pPr>
        <w:spacing w:after="0"/>
        <w:jc w:val="both"/>
        <w:rPr>
          <w:rFonts w:ascii="Cambria" w:hAnsi="Cambria"/>
          <w:sz w:val="24"/>
          <w:szCs w:val="24"/>
        </w:rPr>
      </w:pPr>
      <w:r>
        <w:rPr>
          <w:rFonts w:ascii="Cambria" w:hAnsi="Cambria"/>
          <w:sz w:val="24"/>
          <w:szCs w:val="24"/>
        </w:rPr>
        <w:t xml:space="preserve">5.1. </w:t>
      </w:r>
      <w:r w:rsidRPr="00BF7849">
        <w:rPr>
          <w:rFonts w:ascii="Cambria" w:hAnsi="Cambria"/>
          <w:sz w:val="24"/>
          <w:szCs w:val="24"/>
        </w:rPr>
        <w:t xml:space="preserve">O fornecimento do objeto deverá ocorrer em até </w:t>
      </w:r>
      <w:r w:rsidR="00AC7475">
        <w:rPr>
          <w:rFonts w:ascii="Cambria" w:hAnsi="Cambria"/>
          <w:sz w:val="24"/>
          <w:szCs w:val="24"/>
        </w:rPr>
        <w:t>10</w:t>
      </w:r>
      <w:r w:rsidRPr="00BF7849">
        <w:rPr>
          <w:rFonts w:ascii="Cambria" w:hAnsi="Cambria"/>
          <w:sz w:val="24"/>
          <w:szCs w:val="24"/>
        </w:rPr>
        <w:t xml:space="preserve"> (</w:t>
      </w:r>
      <w:r w:rsidR="00AC7475">
        <w:rPr>
          <w:rFonts w:ascii="Cambria" w:hAnsi="Cambria"/>
          <w:sz w:val="24"/>
          <w:szCs w:val="24"/>
        </w:rPr>
        <w:t>dias</w:t>
      </w:r>
      <w:r w:rsidRPr="00BF7849">
        <w:rPr>
          <w:rFonts w:ascii="Cambria" w:hAnsi="Cambria"/>
          <w:sz w:val="24"/>
          <w:szCs w:val="24"/>
        </w:rPr>
        <w:t xml:space="preserve">) dias contados a partir da emissão do pedido de compra, </w:t>
      </w:r>
      <w:r>
        <w:rPr>
          <w:rFonts w:ascii="Cambria" w:hAnsi="Cambria"/>
          <w:sz w:val="24"/>
          <w:szCs w:val="24"/>
        </w:rPr>
        <w:t xml:space="preserve">nos indicados no mesmo pedido, ou seja, podendo ser entregue junto ao </w:t>
      </w:r>
      <w:r>
        <w:rPr>
          <w:rFonts w:ascii="Cambria" w:hAnsi="Cambria"/>
          <w:sz w:val="24"/>
          <w:szCs w:val="24"/>
        </w:rPr>
        <w:lastRenderedPageBreak/>
        <w:t>setor de almoxarifado da Prefeitura Municip</w:t>
      </w:r>
      <w:r w:rsidR="00406C4A">
        <w:rPr>
          <w:rFonts w:ascii="Cambria" w:hAnsi="Cambria"/>
          <w:sz w:val="24"/>
          <w:szCs w:val="24"/>
        </w:rPr>
        <w:t>al, sito a Avenida Tancredo de A</w:t>
      </w:r>
      <w:r>
        <w:rPr>
          <w:rFonts w:ascii="Cambria" w:hAnsi="Cambria"/>
          <w:sz w:val="24"/>
          <w:szCs w:val="24"/>
        </w:rPr>
        <w:t>lmeida Neves, nº 260, Centro.</w:t>
      </w:r>
    </w:p>
    <w:p w:rsidR="00AC7475" w:rsidRDefault="00AC7475" w:rsidP="00AD66F3">
      <w:pPr>
        <w:spacing w:after="0"/>
        <w:jc w:val="both"/>
        <w:rPr>
          <w:rFonts w:ascii="Cambria" w:hAnsi="Cambria"/>
          <w:sz w:val="24"/>
          <w:szCs w:val="24"/>
        </w:rPr>
      </w:pPr>
    </w:p>
    <w:p w:rsidR="00AC7475" w:rsidRPr="00E5517F" w:rsidRDefault="00AC7475" w:rsidP="00AD66F3">
      <w:pPr>
        <w:spacing w:after="0"/>
        <w:jc w:val="both"/>
        <w:rPr>
          <w:rFonts w:ascii="Cambria" w:eastAsia="Cambria" w:hAnsi="Cambria" w:cs="Cambria"/>
          <w:b/>
          <w:sz w:val="24"/>
          <w:szCs w:val="24"/>
        </w:rPr>
      </w:pPr>
      <w:r>
        <w:rPr>
          <w:rFonts w:ascii="Cambria" w:hAnsi="Cambria"/>
          <w:sz w:val="24"/>
          <w:szCs w:val="24"/>
        </w:rPr>
        <w:t>5.2.1. O prazo constante subitem 5.1, poderá ser prorrogado por igual período mediante justificativa da empresa vencedora e aceita pela administração.</w:t>
      </w:r>
    </w:p>
    <w:p w:rsidR="00AD66F3" w:rsidRDefault="00AD66F3" w:rsidP="00582CDF">
      <w:pPr>
        <w:pBdr>
          <w:top w:val="nil"/>
          <w:left w:val="nil"/>
          <w:bottom w:val="nil"/>
          <w:right w:val="nil"/>
          <w:between w:val="nil"/>
        </w:pBdr>
        <w:spacing w:after="0" w:line="240" w:lineRule="auto"/>
        <w:jc w:val="both"/>
        <w:rPr>
          <w:rFonts w:ascii="Cambria" w:hAnsi="Cambria"/>
          <w:sz w:val="24"/>
          <w:szCs w:val="24"/>
        </w:rPr>
      </w:pPr>
    </w:p>
    <w:p w:rsidR="00AD66F3"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5.2 – O prazo de vigência contratual será</w:t>
      </w:r>
      <w:r w:rsidR="00AD66F3">
        <w:rPr>
          <w:rFonts w:ascii="Cambria" w:hAnsi="Cambria"/>
          <w:sz w:val="24"/>
          <w:szCs w:val="24"/>
        </w:rPr>
        <w:t xml:space="preserve"> até 31 de dezembro de 202</w:t>
      </w:r>
      <w:r w:rsidR="007858AF">
        <w:rPr>
          <w:rFonts w:ascii="Cambria" w:hAnsi="Cambria"/>
          <w:sz w:val="24"/>
          <w:szCs w:val="24"/>
        </w:rPr>
        <w:t>5</w:t>
      </w:r>
      <w:r w:rsidR="00AD66F3">
        <w:rPr>
          <w:rFonts w:ascii="Cambria" w:hAnsi="Cambria"/>
          <w:sz w:val="24"/>
          <w:szCs w:val="24"/>
        </w:rPr>
        <w:t>,</w:t>
      </w:r>
      <w:r w:rsidRPr="00070887">
        <w:rPr>
          <w:rFonts w:ascii="Cambria" w:hAnsi="Cambria"/>
          <w:sz w:val="24"/>
          <w:szCs w:val="24"/>
        </w:rPr>
        <w:t xml:space="preserve"> contados a partir da data de assinatura do contrato.</w:t>
      </w:r>
    </w:p>
    <w:p w:rsidR="00AD66F3" w:rsidRDefault="00AD66F3" w:rsidP="00582CDF">
      <w:pPr>
        <w:pBdr>
          <w:top w:val="nil"/>
          <w:left w:val="nil"/>
          <w:bottom w:val="nil"/>
          <w:right w:val="nil"/>
          <w:between w:val="nil"/>
        </w:pBdr>
        <w:spacing w:after="0" w:line="240" w:lineRule="auto"/>
        <w:jc w:val="both"/>
        <w:rPr>
          <w:rFonts w:ascii="Cambria" w:hAnsi="Cambria"/>
          <w:sz w:val="24"/>
          <w:szCs w:val="24"/>
        </w:rPr>
      </w:pPr>
    </w:p>
    <w:p w:rsidR="005A10D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CLÁUSULA SEXTA DA FISCALIZAÇÃO E DO RECEBIMENTO DO OBJETO</w:t>
      </w:r>
    </w:p>
    <w:p w:rsidR="005A10DA" w:rsidRDefault="005A10DA" w:rsidP="00582CDF">
      <w:pPr>
        <w:pBdr>
          <w:top w:val="nil"/>
          <w:left w:val="nil"/>
          <w:bottom w:val="nil"/>
          <w:right w:val="nil"/>
          <w:between w:val="nil"/>
        </w:pBdr>
        <w:spacing w:after="0" w:line="240" w:lineRule="auto"/>
        <w:jc w:val="both"/>
        <w:rPr>
          <w:rFonts w:ascii="Cambria" w:hAnsi="Cambria"/>
          <w:sz w:val="24"/>
          <w:szCs w:val="24"/>
        </w:rPr>
      </w:pPr>
    </w:p>
    <w:p w:rsidR="005A10D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6.1- A Fiscalização da execução do presente Contrato ficará a cargo de fiscal</w:t>
      </w:r>
      <w:r w:rsidR="005A10DA">
        <w:rPr>
          <w:rFonts w:ascii="Cambria" w:hAnsi="Cambria"/>
          <w:sz w:val="24"/>
          <w:szCs w:val="24"/>
        </w:rPr>
        <w:t>, conforme acostado aos autos,</w:t>
      </w:r>
      <w:r w:rsidRPr="00070887">
        <w:rPr>
          <w:rFonts w:ascii="Cambria" w:hAnsi="Cambria"/>
          <w:sz w:val="24"/>
          <w:szCs w:val="24"/>
        </w:rPr>
        <w:t xml:space="preserve"> designado que deverá ter amplo acesso aos documentos que lhe digam respeito, mantendo o número de fiscais que julgar necessário.</w:t>
      </w:r>
    </w:p>
    <w:p w:rsidR="005A10DA" w:rsidRDefault="005A10DA" w:rsidP="00582CDF">
      <w:pPr>
        <w:pBdr>
          <w:top w:val="nil"/>
          <w:left w:val="nil"/>
          <w:bottom w:val="nil"/>
          <w:right w:val="nil"/>
          <w:between w:val="nil"/>
        </w:pBdr>
        <w:spacing w:after="0" w:line="240" w:lineRule="auto"/>
        <w:jc w:val="both"/>
        <w:rPr>
          <w:rFonts w:ascii="Cambria" w:hAnsi="Cambria"/>
          <w:sz w:val="24"/>
          <w:szCs w:val="24"/>
        </w:rPr>
      </w:pPr>
    </w:p>
    <w:p w:rsidR="005A10D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6.2- A Contratante descontará do correspondente pagamento o valor de qualquer objeto considerado em desacordo com o previsto nas Especificações Técnicas.</w:t>
      </w:r>
    </w:p>
    <w:p w:rsidR="005A10DA" w:rsidRDefault="005A10DA" w:rsidP="00582CDF">
      <w:pPr>
        <w:pBdr>
          <w:top w:val="nil"/>
          <w:left w:val="nil"/>
          <w:bottom w:val="nil"/>
          <w:right w:val="nil"/>
          <w:between w:val="nil"/>
        </w:pBdr>
        <w:spacing w:after="0" w:line="240" w:lineRule="auto"/>
        <w:jc w:val="both"/>
        <w:rPr>
          <w:rFonts w:ascii="Cambria" w:hAnsi="Cambria"/>
          <w:sz w:val="24"/>
          <w:szCs w:val="24"/>
        </w:rPr>
      </w:pPr>
    </w:p>
    <w:p w:rsidR="005A10D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6.3- A fiscalização pela Contratante não exonera nem diminui a completa responsabilidade da Contratada, por qualquer inobservância ou omissão às cláusulas contratuais.</w:t>
      </w:r>
    </w:p>
    <w:p w:rsidR="005A10DA" w:rsidRDefault="005A10DA" w:rsidP="00582CDF">
      <w:pPr>
        <w:pBdr>
          <w:top w:val="nil"/>
          <w:left w:val="nil"/>
          <w:bottom w:val="nil"/>
          <w:right w:val="nil"/>
          <w:between w:val="nil"/>
        </w:pBdr>
        <w:spacing w:after="0" w:line="240" w:lineRule="auto"/>
        <w:jc w:val="both"/>
        <w:rPr>
          <w:rFonts w:ascii="Cambria" w:hAnsi="Cambria"/>
          <w:sz w:val="24"/>
          <w:szCs w:val="24"/>
        </w:rPr>
      </w:pPr>
    </w:p>
    <w:p w:rsidR="005A10D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6.4 - O objeto do presente contrato será recebido:</w:t>
      </w:r>
    </w:p>
    <w:p w:rsidR="005A10DA" w:rsidRDefault="005A10DA" w:rsidP="00582CDF">
      <w:pPr>
        <w:pBdr>
          <w:top w:val="nil"/>
          <w:left w:val="nil"/>
          <w:bottom w:val="nil"/>
          <w:right w:val="nil"/>
          <w:between w:val="nil"/>
        </w:pBdr>
        <w:spacing w:after="0" w:line="240" w:lineRule="auto"/>
        <w:jc w:val="both"/>
        <w:rPr>
          <w:rFonts w:ascii="Cambria" w:hAnsi="Cambria"/>
          <w:sz w:val="24"/>
          <w:szCs w:val="24"/>
        </w:rPr>
      </w:pPr>
    </w:p>
    <w:p w:rsidR="005A10D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1 - provisoriamente, no ato da entrega, para verificar se está de acordo com o exigido, e em caso negativo, a contratada deverá efetuar as devidas correções imediatamente; e,</w:t>
      </w:r>
    </w:p>
    <w:p w:rsidR="005A10DA" w:rsidRDefault="005A10DA" w:rsidP="00582CDF">
      <w:pPr>
        <w:pBdr>
          <w:top w:val="nil"/>
          <w:left w:val="nil"/>
          <w:bottom w:val="nil"/>
          <w:right w:val="nil"/>
          <w:between w:val="nil"/>
        </w:pBdr>
        <w:spacing w:after="0" w:line="240" w:lineRule="auto"/>
        <w:jc w:val="both"/>
        <w:rPr>
          <w:rFonts w:ascii="Cambria" w:hAnsi="Cambria"/>
          <w:sz w:val="24"/>
          <w:szCs w:val="24"/>
        </w:rPr>
      </w:pPr>
    </w:p>
    <w:p w:rsidR="005A10D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2 - definitivamente, após o pagamento, mediante termo detalhado que comprove o atendimento do contrato.</w:t>
      </w:r>
    </w:p>
    <w:p w:rsidR="005A10DA" w:rsidRDefault="005A10DA" w:rsidP="00582CDF">
      <w:pPr>
        <w:pBdr>
          <w:top w:val="nil"/>
          <w:left w:val="nil"/>
          <w:bottom w:val="nil"/>
          <w:right w:val="nil"/>
          <w:between w:val="nil"/>
        </w:pBdr>
        <w:spacing w:after="0" w:line="240" w:lineRule="auto"/>
        <w:jc w:val="both"/>
        <w:rPr>
          <w:rFonts w:ascii="Cambria" w:hAnsi="Cambria"/>
          <w:sz w:val="24"/>
          <w:szCs w:val="24"/>
        </w:rPr>
      </w:pPr>
    </w:p>
    <w:p w:rsidR="005A10D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CLÁUSULA SÉTIMA DAS OBRIGAÇÕES</w:t>
      </w:r>
    </w:p>
    <w:p w:rsidR="005A10DA" w:rsidRDefault="005A10DA" w:rsidP="00582CDF">
      <w:pPr>
        <w:pBdr>
          <w:top w:val="nil"/>
          <w:left w:val="nil"/>
          <w:bottom w:val="nil"/>
          <w:right w:val="nil"/>
          <w:between w:val="nil"/>
        </w:pBdr>
        <w:spacing w:after="0" w:line="240" w:lineRule="auto"/>
        <w:jc w:val="both"/>
        <w:rPr>
          <w:rFonts w:ascii="Cambria" w:hAnsi="Cambria"/>
          <w:sz w:val="24"/>
          <w:szCs w:val="24"/>
        </w:rPr>
      </w:pPr>
    </w:p>
    <w:p w:rsidR="005A10D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7.1 – Da Contratada:</w:t>
      </w:r>
    </w:p>
    <w:p w:rsidR="005A10DA" w:rsidRDefault="005A10DA" w:rsidP="00582CDF">
      <w:pPr>
        <w:pBdr>
          <w:top w:val="nil"/>
          <w:left w:val="nil"/>
          <w:bottom w:val="nil"/>
          <w:right w:val="nil"/>
          <w:between w:val="nil"/>
        </w:pBdr>
        <w:spacing w:after="0" w:line="240" w:lineRule="auto"/>
        <w:jc w:val="both"/>
        <w:rPr>
          <w:rFonts w:ascii="Cambria" w:hAnsi="Cambria"/>
          <w:sz w:val="24"/>
          <w:szCs w:val="24"/>
        </w:rPr>
      </w:pPr>
    </w:p>
    <w:p w:rsidR="005A10D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1 – entregar o objeto do contrato;</w:t>
      </w:r>
    </w:p>
    <w:p w:rsidR="005A10DA" w:rsidRDefault="005A10DA" w:rsidP="00582CDF">
      <w:pPr>
        <w:pBdr>
          <w:top w:val="nil"/>
          <w:left w:val="nil"/>
          <w:bottom w:val="nil"/>
          <w:right w:val="nil"/>
          <w:between w:val="nil"/>
        </w:pBdr>
        <w:spacing w:after="0" w:line="240" w:lineRule="auto"/>
        <w:jc w:val="both"/>
        <w:rPr>
          <w:rFonts w:ascii="Cambria" w:hAnsi="Cambria"/>
          <w:sz w:val="24"/>
          <w:szCs w:val="24"/>
        </w:rPr>
      </w:pPr>
    </w:p>
    <w:p w:rsidR="005A10D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2 - Responder civil e administrativamente, por todos os danos, perdas e prejuízos que por dolo ou culpa, no cumprimento do Contrato venha diretamente ou indiretamente provocar ou causar por si ou por seus empregados/ajudantes, à Contratante a terceiros, bem como, ao patrimônio Público;</w:t>
      </w:r>
    </w:p>
    <w:p w:rsidR="005A10DA" w:rsidRDefault="005A10DA" w:rsidP="00582CDF">
      <w:pPr>
        <w:pBdr>
          <w:top w:val="nil"/>
          <w:left w:val="nil"/>
          <w:bottom w:val="nil"/>
          <w:right w:val="nil"/>
          <w:between w:val="nil"/>
        </w:pBdr>
        <w:spacing w:after="0" w:line="240" w:lineRule="auto"/>
        <w:jc w:val="both"/>
        <w:rPr>
          <w:rFonts w:ascii="Cambria" w:hAnsi="Cambria"/>
          <w:sz w:val="24"/>
          <w:szCs w:val="24"/>
        </w:rPr>
      </w:pPr>
    </w:p>
    <w:p w:rsidR="005A10D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 xml:space="preserve">3 - Arcar com todos os encargos e obrigações de natureza trabalhista, acidentária, tributária, administrativa e civil, segurança e medicina do trabalho, decorrentes da execução dos serviços objeto deste, bem como, o Município se isenta de qualquer vínculo empregatício; </w:t>
      </w:r>
    </w:p>
    <w:p w:rsidR="005A10DA" w:rsidRDefault="005A10DA" w:rsidP="00582CDF">
      <w:pPr>
        <w:pBdr>
          <w:top w:val="nil"/>
          <w:left w:val="nil"/>
          <w:bottom w:val="nil"/>
          <w:right w:val="nil"/>
          <w:between w:val="nil"/>
        </w:pBdr>
        <w:spacing w:after="0" w:line="240" w:lineRule="auto"/>
        <w:jc w:val="both"/>
        <w:rPr>
          <w:rFonts w:ascii="Cambria" w:hAnsi="Cambria"/>
          <w:sz w:val="24"/>
          <w:szCs w:val="24"/>
        </w:rPr>
      </w:pPr>
    </w:p>
    <w:p w:rsidR="005A10D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lastRenderedPageBreak/>
        <w:t>4 - manter, durante toda a execução do contrato, em compatibilidade com as obrigações por ele assumidas, todas as condições exigidas para a habilitação na licitação, ou para a qualificação, na contratação direta;</w:t>
      </w:r>
    </w:p>
    <w:p w:rsidR="005A10DA" w:rsidRDefault="005A10DA" w:rsidP="00582CDF">
      <w:pPr>
        <w:pBdr>
          <w:top w:val="nil"/>
          <w:left w:val="nil"/>
          <w:bottom w:val="nil"/>
          <w:right w:val="nil"/>
          <w:between w:val="nil"/>
        </w:pBdr>
        <w:spacing w:after="0" w:line="240" w:lineRule="auto"/>
        <w:jc w:val="both"/>
        <w:rPr>
          <w:rFonts w:ascii="Cambria" w:hAnsi="Cambria"/>
          <w:sz w:val="24"/>
          <w:szCs w:val="24"/>
        </w:rPr>
      </w:pPr>
    </w:p>
    <w:p w:rsidR="005A10D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 xml:space="preserve">5 - cumprir as exigências de reserva de cargos prevista em lei, bem como em outras normas específicas, para pessoa com deficiência, para reabilitado da Previdência Social e para aprendiz; </w:t>
      </w:r>
    </w:p>
    <w:p w:rsidR="005A10DA" w:rsidRDefault="005A10DA" w:rsidP="00582CDF">
      <w:pPr>
        <w:pBdr>
          <w:top w:val="nil"/>
          <w:left w:val="nil"/>
          <w:bottom w:val="nil"/>
          <w:right w:val="nil"/>
          <w:between w:val="nil"/>
        </w:pBdr>
        <w:spacing w:after="0" w:line="240" w:lineRule="auto"/>
        <w:jc w:val="both"/>
        <w:rPr>
          <w:rFonts w:ascii="Cambria" w:hAnsi="Cambria"/>
          <w:sz w:val="24"/>
          <w:szCs w:val="24"/>
        </w:rPr>
      </w:pPr>
    </w:p>
    <w:p w:rsidR="005A10D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6 – indicar o nome do responsável para representar na execução contratual, em até um dia útil após a assinatura;</w:t>
      </w:r>
    </w:p>
    <w:p w:rsidR="005A10DA" w:rsidRDefault="005A10DA" w:rsidP="00582CDF">
      <w:pPr>
        <w:pBdr>
          <w:top w:val="nil"/>
          <w:left w:val="nil"/>
          <w:bottom w:val="nil"/>
          <w:right w:val="nil"/>
          <w:between w:val="nil"/>
        </w:pBdr>
        <w:spacing w:after="0" w:line="240" w:lineRule="auto"/>
        <w:jc w:val="both"/>
        <w:rPr>
          <w:rFonts w:ascii="Cambria" w:hAnsi="Cambria"/>
          <w:sz w:val="24"/>
          <w:szCs w:val="24"/>
        </w:rPr>
      </w:pPr>
    </w:p>
    <w:p w:rsidR="00AC133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 xml:space="preserve">7 - substituir, a suas expensas, no total ou em parte, o objeto do contrato em que se verificarem em desacordo com o </w:t>
      </w:r>
      <w:r w:rsidR="00AC133A">
        <w:rPr>
          <w:rFonts w:ascii="Cambria" w:hAnsi="Cambria"/>
          <w:sz w:val="24"/>
          <w:szCs w:val="24"/>
        </w:rPr>
        <w:t>termo de referência e este contrato</w:t>
      </w:r>
      <w:r w:rsidRPr="00070887">
        <w:rPr>
          <w:rFonts w:ascii="Cambria" w:hAnsi="Cambria"/>
          <w:sz w:val="24"/>
          <w:szCs w:val="24"/>
        </w:rPr>
        <w:t>, de forma imediata;</w:t>
      </w:r>
    </w:p>
    <w:p w:rsidR="00AC133A" w:rsidRDefault="00AC133A" w:rsidP="00582CDF">
      <w:pPr>
        <w:pBdr>
          <w:top w:val="nil"/>
          <w:left w:val="nil"/>
          <w:bottom w:val="nil"/>
          <w:right w:val="nil"/>
          <w:between w:val="nil"/>
        </w:pBdr>
        <w:spacing w:after="0" w:line="240" w:lineRule="auto"/>
        <w:jc w:val="both"/>
        <w:rPr>
          <w:rFonts w:ascii="Cambria" w:hAnsi="Cambria"/>
          <w:sz w:val="24"/>
          <w:szCs w:val="24"/>
        </w:rPr>
      </w:pPr>
    </w:p>
    <w:p w:rsidR="00AC133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7.1.1 - A qualidade do objeto contratado será de inteira responsabilidade da Contratada e não poderá repassar o objeto deste contrato para terceiros, com a seguinte exceção:</w:t>
      </w:r>
    </w:p>
    <w:p w:rsidR="00AC133A" w:rsidRDefault="00AC133A" w:rsidP="00582CDF">
      <w:pPr>
        <w:pBdr>
          <w:top w:val="nil"/>
          <w:left w:val="nil"/>
          <w:bottom w:val="nil"/>
          <w:right w:val="nil"/>
          <w:between w:val="nil"/>
        </w:pBdr>
        <w:spacing w:after="0" w:line="240" w:lineRule="auto"/>
        <w:jc w:val="both"/>
        <w:rPr>
          <w:rFonts w:ascii="Cambria" w:hAnsi="Cambria"/>
          <w:sz w:val="24"/>
          <w:szCs w:val="24"/>
        </w:rPr>
      </w:pPr>
    </w:p>
    <w:p w:rsidR="00AC133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7.1.1.1. – Poderá haver subcontratação, desde que autorizado pela Administração, devendo a empresa contratada fazer o pedido, anexando documentação que comprove a capacidade técnica de quem será subcontratado, para a devida avaliação</w:t>
      </w:r>
    </w:p>
    <w:p w:rsidR="00AC133A" w:rsidRDefault="00AC133A" w:rsidP="00582CDF">
      <w:pPr>
        <w:pBdr>
          <w:top w:val="nil"/>
          <w:left w:val="nil"/>
          <w:bottom w:val="nil"/>
          <w:right w:val="nil"/>
          <w:between w:val="nil"/>
        </w:pBdr>
        <w:spacing w:after="0" w:line="240" w:lineRule="auto"/>
        <w:jc w:val="both"/>
        <w:rPr>
          <w:rFonts w:ascii="Cambria" w:hAnsi="Cambria"/>
          <w:sz w:val="24"/>
          <w:szCs w:val="24"/>
        </w:rPr>
      </w:pPr>
    </w:p>
    <w:p w:rsidR="00AC133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7.2 - Da Contratante:</w:t>
      </w:r>
    </w:p>
    <w:p w:rsidR="00AC133A" w:rsidRDefault="00AC133A" w:rsidP="00582CDF">
      <w:pPr>
        <w:pBdr>
          <w:top w:val="nil"/>
          <w:left w:val="nil"/>
          <w:bottom w:val="nil"/>
          <w:right w:val="nil"/>
          <w:between w:val="nil"/>
        </w:pBdr>
        <w:spacing w:after="0" w:line="240" w:lineRule="auto"/>
        <w:jc w:val="both"/>
        <w:rPr>
          <w:rFonts w:ascii="Cambria" w:hAnsi="Cambria"/>
          <w:sz w:val="24"/>
          <w:szCs w:val="24"/>
        </w:rPr>
      </w:pPr>
    </w:p>
    <w:p w:rsidR="00AC133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1 - Prestar a Contratada todos os esclarecimentos necessários ao fornecimento do objeto;</w:t>
      </w:r>
    </w:p>
    <w:p w:rsidR="00AC133A" w:rsidRDefault="00AC133A" w:rsidP="00582CDF">
      <w:pPr>
        <w:pBdr>
          <w:top w:val="nil"/>
          <w:left w:val="nil"/>
          <w:bottom w:val="nil"/>
          <w:right w:val="nil"/>
          <w:between w:val="nil"/>
        </w:pBdr>
        <w:spacing w:after="0" w:line="240" w:lineRule="auto"/>
        <w:jc w:val="both"/>
        <w:rPr>
          <w:rFonts w:ascii="Cambria" w:hAnsi="Cambria"/>
          <w:sz w:val="24"/>
          <w:szCs w:val="24"/>
        </w:rPr>
      </w:pPr>
    </w:p>
    <w:p w:rsidR="00AC133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2 - Promover o pagamento na época oportuna conforme avençado no presente instrumento;</w:t>
      </w:r>
    </w:p>
    <w:p w:rsidR="00AC133A" w:rsidRDefault="00AC133A" w:rsidP="00582CDF">
      <w:pPr>
        <w:pBdr>
          <w:top w:val="nil"/>
          <w:left w:val="nil"/>
          <w:bottom w:val="nil"/>
          <w:right w:val="nil"/>
          <w:between w:val="nil"/>
        </w:pBdr>
        <w:spacing w:after="0" w:line="240" w:lineRule="auto"/>
        <w:jc w:val="both"/>
        <w:rPr>
          <w:rFonts w:ascii="Cambria" w:hAnsi="Cambria"/>
          <w:sz w:val="24"/>
          <w:szCs w:val="24"/>
        </w:rPr>
      </w:pPr>
    </w:p>
    <w:p w:rsidR="00AC133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3 – Reter o pagamento caso não haja cumprimento de forma correta o objeto deste contrato; e,</w:t>
      </w:r>
    </w:p>
    <w:p w:rsidR="00AC133A" w:rsidRDefault="00AC133A" w:rsidP="00582CDF">
      <w:pPr>
        <w:pBdr>
          <w:top w:val="nil"/>
          <w:left w:val="nil"/>
          <w:bottom w:val="nil"/>
          <w:right w:val="nil"/>
          <w:between w:val="nil"/>
        </w:pBdr>
        <w:spacing w:after="0" w:line="240" w:lineRule="auto"/>
        <w:jc w:val="both"/>
        <w:rPr>
          <w:rFonts w:ascii="Cambria" w:hAnsi="Cambria"/>
          <w:sz w:val="24"/>
          <w:szCs w:val="24"/>
        </w:rPr>
      </w:pPr>
    </w:p>
    <w:p w:rsidR="00AC133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4 – promover a fiscalização.</w:t>
      </w:r>
    </w:p>
    <w:p w:rsidR="00AC133A" w:rsidRDefault="00AC133A" w:rsidP="00582CDF">
      <w:pPr>
        <w:pBdr>
          <w:top w:val="nil"/>
          <w:left w:val="nil"/>
          <w:bottom w:val="nil"/>
          <w:right w:val="nil"/>
          <w:between w:val="nil"/>
        </w:pBdr>
        <w:spacing w:after="0" w:line="240" w:lineRule="auto"/>
        <w:jc w:val="both"/>
        <w:rPr>
          <w:rFonts w:ascii="Cambria" w:hAnsi="Cambria"/>
          <w:sz w:val="24"/>
          <w:szCs w:val="24"/>
        </w:rPr>
      </w:pPr>
    </w:p>
    <w:p w:rsidR="00AC133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CLÁUSULA OITAVA DAS HIPÓTESES DE EXTINÇÃO DO CONTRATO</w:t>
      </w:r>
    </w:p>
    <w:p w:rsidR="00AC133A" w:rsidRDefault="00AC133A" w:rsidP="00582CDF">
      <w:pPr>
        <w:pBdr>
          <w:top w:val="nil"/>
          <w:left w:val="nil"/>
          <w:bottom w:val="nil"/>
          <w:right w:val="nil"/>
          <w:between w:val="nil"/>
        </w:pBdr>
        <w:spacing w:after="0" w:line="240" w:lineRule="auto"/>
        <w:jc w:val="both"/>
        <w:rPr>
          <w:rFonts w:ascii="Cambria" w:hAnsi="Cambria"/>
          <w:sz w:val="24"/>
          <w:szCs w:val="24"/>
        </w:rPr>
      </w:pPr>
    </w:p>
    <w:p w:rsidR="00AC133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8.1 – O contrato poderá ser extinto, desde que formalmente motivada nos autos do processo, assegurados o contraditório e a ampla defesa, nas seguintes hipóteses:</w:t>
      </w:r>
    </w:p>
    <w:p w:rsidR="00AC133A" w:rsidRDefault="00AC133A" w:rsidP="00582CDF">
      <w:pPr>
        <w:pBdr>
          <w:top w:val="nil"/>
          <w:left w:val="nil"/>
          <w:bottom w:val="nil"/>
          <w:right w:val="nil"/>
          <w:between w:val="nil"/>
        </w:pBdr>
        <w:spacing w:after="0" w:line="240" w:lineRule="auto"/>
        <w:jc w:val="both"/>
        <w:rPr>
          <w:rFonts w:ascii="Cambria" w:hAnsi="Cambria"/>
          <w:sz w:val="24"/>
          <w:szCs w:val="24"/>
        </w:rPr>
      </w:pPr>
    </w:p>
    <w:p w:rsidR="00AC133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1 - não cumprimento ou cumprimento irregular das cláusulas contratuais;</w:t>
      </w:r>
    </w:p>
    <w:p w:rsidR="00AC133A" w:rsidRDefault="00AC133A" w:rsidP="00582CDF">
      <w:pPr>
        <w:pBdr>
          <w:top w:val="nil"/>
          <w:left w:val="nil"/>
          <w:bottom w:val="nil"/>
          <w:right w:val="nil"/>
          <w:between w:val="nil"/>
        </w:pBdr>
        <w:spacing w:after="0" w:line="240" w:lineRule="auto"/>
        <w:jc w:val="both"/>
        <w:rPr>
          <w:rFonts w:ascii="Cambria" w:hAnsi="Cambria"/>
          <w:sz w:val="24"/>
          <w:szCs w:val="24"/>
        </w:rPr>
      </w:pPr>
    </w:p>
    <w:p w:rsidR="00AC133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2 - desatendimento das determinações regulares emitidas pela autoridade designada para acompanhar e fiscalizar a execução ou por autoridade superior;</w:t>
      </w:r>
    </w:p>
    <w:p w:rsidR="00AC133A" w:rsidRDefault="00AC133A" w:rsidP="00582CDF">
      <w:pPr>
        <w:pBdr>
          <w:top w:val="nil"/>
          <w:left w:val="nil"/>
          <w:bottom w:val="nil"/>
          <w:right w:val="nil"/>
          <w:between w:val="nil"/>
        </w:pBdr>
        <w:spacing w:after="0" w:line="240" w:lineRule="auto"/>
        <w:jc w:val="both"/>
        <w:rPr>
          <w:rFonts w:ascii="Cambria" w:hAnsi="Cambria"/>
          <w:sz w:val="24"/>
          <w:szCs w:val="24"/>
        </w:rPr>
      </w:pPr>
    </w:p>
    <w:p w:rsidR="00AC133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3 - alteração social ou modificação da finalidade ou da estrutura da empresa que restrinja sua capacidade de concluir o contrato;</w:t>
      </w:r>
    </w:p>
    <w:p w:rsidR="00AC133A" w:rsidRDefault="00AC133A" w:rsidP="00582CDF">
      <w:pPr>
        <w:pBdr>
          <w:top w:val="nil"/>
          <w:left w:val="nil"/>
          <w:bottom w:val="nil"/>
          <w:right w:val="nil"/>
          <w:between w:val="nil"/>
        </w:pBdr>
        <w:spacing w:after="0" w:line="240" w:lineRule="auto"/>
        <w:jc w:val="both"/>
        <w:rPr>
          <w:rFonts w:ascii="Cambria" w:hAnsi="Cambria"/>
          <w:sz w:val="24"/>
          <w:szCs w:val="24"/>
        </w:rPr>
      </w:pPr>
    </w:p>
    <w:p w:rsidR="00AC133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4 - decretação de falência ou de insolvência civil, dissolução da sociedade ou falecimento do contratado;</w:t>
      </w:r>
    </w:p>
    <w:p w:rsidR="00AC133A" w:rsidRDefault="00AC133A" w:rsidP="00582CDF">
      <w:pPr>
        <w:pBdr>
          <w:top w:val="nil"/>
          <w:left w:val="nil"/>
          <w:bottom w:val="nil"/>
          <w:right w:val="nil"/>
          <w:between w:val="nil"/>
        </w:pBdr>
        <w:spacing w:after="0" w:line="240" w:lineRule="auto"/>
        <w:jc w:val="both"/>
        <w:rPr>
          <w:rFonts w:ascii="Cambria" w:hAnsi="Cambria"/>
          <w:sz w:val="24"/>
          <w:szCs w:val="24"/>
        </w:rPr>
      </w:pPr>
    </w:p>
    <w:p w:rsidR="00AC133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lastRenderedPageBreak/>
        <w:t>5 - caso fortuito ou força maior, regularmente comprovados, impeditivos da execução do contrato;</w:t>
      </w:r>
    </w:p>
    <w:p w:rsidR="00AC133A" w:rsidRDefault="00AC133A" w:rsidP="00582CDF">
      <w:pPr>
        <w:pBdr>
          <w:top w:val="nil"/>
          <w:left w:val="nil"/>
          <w:bottom w:val="nil"/>
          <w:right w:val="nil"/>
          <w:between w:val="nil"/>
        </w:pBdr>
        <w:spacing w:after="0" w:line="240" w:lineRule="auto"/>
        <w:jc w:val="both"/>
        <w:rPr>
          <w:rFonts w:ascii="Cambria" w:hAnsi="Cambria"/>
          <w:sz w:val="24"/>
          <w:szCs w:val="24"/>
        </w:rPr>
      </w:pPr>
    </w:p>
    <w:p w:rsidR="00AC133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6 - razões de interesse público, justificadas pela autoridade máxima do órgão ou da entidade contratante;</w:t>
      </w:r>
    </w:p>
    <w:p w:rsidR="00AC133A" w:rsidRDefault="00AC133A" w:rsidP="00582CDF">
      <w:pPr>
        <w:pBdr>
          <w:top w:val="nil"/>
          <w:left w:val="nil"/>
          <w:bottom w:val="nil"/>
          <w:right w:val="nil"/>
          <w:between w:val="nil"/>
        </w:pBdr>
        <w:spacing w:after="0" w:line="240" w:lineRule="auto"/>
        <w:jc w:val="both"/>
        <w:rPr>
          <w:rFonts w:ascii="Cambria" w:hAnsi="Cambria"/>
          <w:sz w:val="24"/>
          <w:szCs w:val="24"/>
        </w:rPr>
      </w:pPr>
    </w:p>
    <w:p w:rsidR="00AC133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7- não cumprimento das obrigações relativas à reserva de cargos prevista em lei, bem como em outras normas específicas, para pessoa com deficiência, para reabilitado da Previdência Social ou para aprendiz.</w:t>
      </w:r>
    </w:p>
    <w:p w:rsidR="00AC133A" w:rsidRDefault="00AC133A" w:rsidP="00582CDF">
      <w:pPr>
        <w:pBdr>
          <w:top w:val="nil"/>
          <w:left w:val="nil"/>
          <w:bottom w:val="nil"/>
          <w:right w:val="nil"/>
          <w:between w:val="nil"/>
        </w:pBdr>
        <w:spacing w:after="0" w:line="240" w:lineRule="auto"/>
        <w:jc w:val="both"/>
        <w:rPr>
          <w:rFonts w:ascii="Cambria" w:hAnsi="Cambria"/>
          <w:sz w:val="24"/>
          <w:szCs w:val="24"/>
        </w:rPr>
      </w:pPr>
    </w:p>
    <w:p w:rsidR="00AC133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8.2 - O contratado terá direito à extinção do contrato nas seguintes hipóteses:</w:t>
      </w:r>
    </w:p>
    <w:p w:rsidR="00AC133A" w:rsidRDefault="00AC133A" w:rsidP="00582CDF">
      <w:pPr>
        <w:pBdr>
          <w:top w:val="nil"/>
          <w:left w:val="nil"/>
          <w:bottom w:val="nil"/>
          <w:right w:val="nil"/>
          <w:between w:val="nil"/>
        </w:pBdr>
        <w:spacing w:after="0" w:line="240" w:lineRule="auto"/>
        <w:jc w:val="both"/>
        <w:rPr>
          <w:rFonts w:ascii="Cambria" w:hAnsi="Cambria"/>
          <w:sz w:val="24"/>
          <w:szCs w:val="24"/>
        </w:rPr>
      </w:pPr>
    </w:p>
    <w:p w:rsidR="00AC133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1 - supressão, por parte da Administração, que acarrete modificação do valor inicial do contrato além do limite permitido no art. 125 da Lei Federal nº 14.133/2021;</w:t>
      </w:r>
    </w:p>
    <w:p w:rsidR="00AC133A" w:rsidRDefault="00AC133A" w:rsidP="00582CDF">
      <w:pPr>
        <w:pBdr>
          <w:top w:val="nil"/>
          <w:left w:val="nil"/>
          <w:bottom w:val="nil"/>
          <w:right w:val="nil"/>
          <w:between w:val="nil"/>
        </w:pBdr>
        <w:spacing w:after="0" w:line="240" w:lineRule="auto"/>
        <w:jc w:val="both"/>
        <w:rPr>
          <w:rFonts w:ascii="Cambria" w:hAnsi="Cambria"/>
          <w:sz w:val="24"/>
          <w:szCs w:val="24"/>
        </w:rPr>
      </w:pPr>
    </w:p>
    <w:p w:rsidR="00AC133A"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2 - suspensão de execução do contrato, por ordem escrita da Administração, por prazo superior a 3 (três) meses;</w:t>
      </w:r>
    </w:p>
    <w:p w:rsidR="00AC133A" w:rsidRDefault="00AC133A" w:rsidP="00582CDF">
      <w:pPr>
        <w:pBdr>
          <w:top w:val="nil"/>
          <w:left w:val="nil"/>
          <w:bottom w:val="nil"/>
          <w:right w:val="nil"/>
          <w:between w:val="nil"/>
        </w:pBdr>
        <w:spacing w:after="0" w:line="240" w:lineRule="auto"/>
        <w:jc w:val="both"/>
        <w:rPr>
          <w:rFonts w:ascii="Cambria" w:hAnsi="Cambria"/>
          <w:sz w:val="24"/>
          <w:szCs w:val="24"/>
        </w:rPr>
      </w:pPr>
    </w:p>
    <w:p w:rsidR="001F4C3B"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3 - repetidas suspensões que totalizem 90 (noventa) dias úteis, independentemente do pagamento obrigatório de indenização pelas sucessivas e contratualmente imprevistas desmobilizações e mobilizações e outras previstas;</w:t>
      </w:r>
    </w:p>
    <w:p w:rsidR="001F4C3B" w:rsidRDefault="001F4C3B" w:rsidP="00582CDF">
      <w:pPr>
        <w:pBdr>
          <w:top w:val="nil"/>
          <w:left w:val="nil"/>
          <w:bottom w:val="nil"/>
          <w:right w:val="nil"/>
          <w:between w:val="nil"/>
        </w:pBdr>
        <w:spacing w:after="0" w:line="240" w:lineRule="auto"/>
        <w:jc w:val="both"/>
        <w:rPr>
          <w:rFonts w:ascii="Cambria" w:hAnsi="Cambria"/>
          <w:sz w:val="24"/>
          <w:szCs w:val="24"/>
        </w:rPr>
      </w:pPr>
    </w:p>
    <w:p w:rsidR="001F4C3B"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4 - atraso superior a 2 (dois) meses, contado da emissão da nota fiscal, dos pagamentos ou de parcelas de pagamentos devidos pela Administração por despesas de obras, serviços ou fornecimentos;</w:t>
      </w:r>
    </w:p>
    <w:p w:rsidR="001F4C3B" w:rsidRDefault="001F4C3B" w:rsidP="00582CDF">
      <w:pPr>
        <w:pBdr>
          <w:top w:val="nil"/>
          <w:left w:val="nil"/>
          <w:bottom w:val="nil"/>
          <w:right w:val="nil"/>
          <w:between w:val="nil"/>
        </w:pBdr>
        <w:spacing w:after="0" w:line="240" w:lineRule="auto"/>
        <w:jc w:val="both"/>
        <w:rPr>
          <w:rFonts w:ascii="Cambria" w:hAnsi="Cambria"/>
          <w:sz w:val="24"/>
          <w:szCs w:val="24"/>
        </w:rPr>
      </w:pPr>
    </w:p>
    <w:p w:rsidR="001F4C3B"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5 - não liberação pela Administração do local para execução do serviço.</w:t>
      </w:r>
    </w:p>
    <w:p w:rsidR="001F4C3B" w:rsidRDefault="001F4C3B" w:rsidP="00582CDF">
      <w:pPr>
        <w:pBdr>
          <w:top w:val="nil"/>
          <w:left w:val="nil"/>
          <w:bottom w:val="nil"/>
          <w:right w:val="nil"/>
          <w:between w:val="nil"/>
        </w:pBdr>
        <w:spacing w:after="0" w:line="240" w:lineRule="auto"/>
        <w:jc w:val="both"/>
        <w:rPr>
          <w:rFonts w:ascii="Cambria" w:hAnsi="Cambria"/>
          <w:sz w:val="24"/>
          <w:szCs w:val="24"/>
        </w:rPr>
      </w:pPr>
    </w:p>
    <w:p w:rsidR="001F4C3B"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8.2.1 - As hipóteses de extinção a que se referem os itens 2/3/4 acima observarão as seguintes disposições:</w:t>
      </w:r>
    </w:p>
    <w:p w:rsidR="001F4C3B" w:rsidRDefault="001F4C3B" w:rsidP="00582CDF">
      <w:pPr>
        <w:pBdr>
          <w:top w:val="nil"/>
          <w:left w:val="nil"/>
          <w:bottom w:val="nil"/>
          <w:right w:val="nil"/>
          <w:between w:val="nil"/>
        </w:pBdr>
        <w:spacing w:after="0" w:line="240" w:lineRule="auto"/>
        <w:jc w:val="both"/>
        <w:rPr>
          <w:rFonts w:ascii="Cambria" w:hAnsi="Cambria"/>
          <w:sz w:val="24"/>
          <w:szCs w:val="24"/>
        </w:rPr>
      </w:pPr>
    </w:p>
    <w:p w:rsidR="001F4C3B"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1 - não serão admitidas em caso de calamidade pública, de grave perturbação da ordem interna ou de guerra, bem como quando decorrerem de ato ou fato que o contratado tenha praticado, do qual tenha participado ou para o qual tenha contribuído;</w:t>
      </w:r>
    </w:p>
    <w:p w:rsidR="001F4C3B" w:rsidRDefault="001F4C3B" w:rsidP="00582CDF">
      <w:pPr>
        <w:pBdr>
          <w:top w:val="nil"/>
          <w:left w:val="nil"/>
          <w:bottom w:val="nil"/>
          <w:right w:val="nil"/>
          <w:between w:val="nil"/>
        </w:pBdr>
        <w:spacing w:after="0" w:line="240" w:lineRule="auto"/>
        <w:jc w:val="both"/>
        <w:rPr>
          <w:rFonts w:ascii="Cambria" w:hAnsi="Cambria"/>
          <w:sz w:val="24"/>
          <w:szCs w:val="24"/>
        </w:rPr>
      </w:pPr>
    </w:p>
    <w:p w:rsidR="001F4C3B"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2 - assegurarão ao contratado o direito de optar pela suspensão do cumprimento das obrigações assumidas até a normalização da situação, admitido o restabelecimento do equilíbrio econômico</w:t>
      </w:r>
      <w:r w:rsidR="001F4C3B">
        <w:rPr>
          <w:rFonts w:ascii="Cambria" w:hAnsi="Cambria"/>
          <w:sz w:val="24"/>
          <w:szCs w:val="24"/>
        </w:rPr>
        <w:t>-</w:t>
      </w:r>
      <w:r w:rsidRPr="00070887">
        <w:rPr>
          <w:rFonts w:ascii="Cambria" w:hAnsi="Cambria"/>
          <w:sz w:val="24"/>
          <w:szCs w:val="24"/>
        </w:rPr>
        <w:t>financeiro do contrato, na forma da alínea "d" do inciso II do caput do artigo 124 da Lei Federal nº 14.133/2021.</w:t>
      </w:r>
    </w:p>
    <w:p w:rsidR="001F4C3B" w:rsidRDefault="001F4C3B" w:rsidP="00582CDF">
      <w:pPr>
        <w:pBdr>
          <w:top w:val="nil"/>
          <w:left w:val="nil"/>
          <w:bottom w:val="nil"/>
          <w:right w:val="nil"/>
          <w:between w:val="nil"/>
        </w:pBdr>
        <w:spacing w:after="0" w:line="240" w:lineRule="auto"/>
        <w:jc w:val="both"/>
        <w:rPr>
          <w:rFonts w:ascii="Cambria" w:hAnsi="Cambria"/>
          <w:sz w:val="24"/>
          <w:szCs w:val="24"/>
        </w:rPr>
      </w:pPr>
    </w:p>
    <w:p w:rsidR="001F4C3B"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CLÁUSULA NONA DAS INFRAÇÕES E SANÇÕES ADMINISTRATIVAS</w:t>
      </w:r>
    </w:p>
    <w:p w:rsidR="001F4C3B" w:rsidRDefault="001F4C3B" w:rsidP="00582CDF">
      <w:pPr>
        <w:pBdr>
          <w:top w:val="nil"/>
          <w:left w:val="nil"/>
          <w:bottom w:val="nil"/>
          <w:right w:val="nil"/>
          <w:between w:val="nil"/>
        </w:pBdr>
        <w:spacing w:after="0" w:line="240" w:lineRule="auto"/>
        <w:jc w:val="both"/>
        <w:rPr>
          <w:rFonts w:ascii="Cambria" w:hAnsi="Cambria"/>
          <w:sz w:val="24"/>
          <w:szCs w:val="24"/>
        </w:rPr>
      </w:pPr>
    </w:p>
    <w:p w:rsidR="001F4C3B"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9.1 – A contratada será responsabilizada administrativamente se cometer as seguintes infrações:</w:t>
      </w:r>
    </w:p>
    <w:p w:rsidR="001F4C3B" w:rsidRDefault="001F4C3B" w:rsidP="00582CDF">
      <w:pPr>
        <w:pBdr>
          <w:top w:val="nil"/>
          <w:left w:val="nil"/>
          <w:bottom w:val="nil"/>
          <w:right w:val="nil"/>
          <w:between w:val="nil"/>
        </w:pBdr>
        <w:spacing w:after="0" w:line="240" w:lineRule="auto"/>
        <w:jc w:val="both"/>
        <w:rPr>
          <w:rFonts w:ascii="Cambria" w:hAnsi="Cambria"/>
          <w:sz w:val="24"/>
          <w:szCs w:val="24"/>
        </w:rPr>
      </w:pPr>
    </w:p>
    <w:p w:rsidR="001F4C3B"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1 - dar causa à inexecução parcial do contrato;</w:t>
      </w:r>
    </w:p>
    <w:p w:rsidR="001F4C3B"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lastRenderedPageBreak/>
        <w:t>2 - dar causa à inexecução parcial do contrato que cause grave dano à Administração, ao funcionamento dos serviços públicos ou ao interesse coletivo;</w:t>
      </w:r>
    </w:p>
    <w:p w:rsidR="001F4C3B" w:rsidRDefault="001F4C3B" w:rsidP="00582CDF">
      <w:pPr>
        <w:pBdr>
          <w:top w:val="nil"/>
          <w:left w:val="nil"/>
          <w:bottom w:val="nil"/>
          <w:right w:val="nil"/>
          <w:between w:val="nil"/>
        </w:pBdr>
        <w:spacing w:after="0" w:line="240" w:lineRule="auto"/>
        <w:jc w:val="both"/>
        <w:rPr>
          <w:rFonts w:ascii="Cambria" w:hAnsi="Cambria"/>
          <w:sz w:val="24"/>
          <w:szCs w:val="24"/>
        </w:rPr>
      </w:pPr>
    </w:p>
    <w:p w:rsidR="001F4C3B"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3 - dar causa à inexecução total do contrato;</w:t>
      </w:r>
    </w:p>
    <w:p w:rsidR="001F4C3B" w:rsidRDefault="001F4C3B" w:rsidP="00582CDF">
      <w:pPr>
        <w:pBdr>
          <w:top w:val="nil"/>
          <w:left w:val="nil"/>
          <w:bottom w:val="nil"/>
          <w:right w:val="nil"/>
          <w:between w:val="nil"/>
        </w:pBdr>
        <w:spacing w:after="0" w:line="240" w:lineRule="auto"/>
        <w:jc w:val="both"/>
        <w:rPr>
          <w:rFonts w:ascii="Cambria" w:hAnsi="Cambria"/>
          <w:sz w:val="24"/>
          <w:szCs w:val="24"/>
        </w:rPr>
      </w:pPr>
    </w:p>
    <w:p w:rsidR="001F4C3B"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4 - não manter a proposta, salvo em decorrência de fato superveniente devidamente justificado;</w:t>
      </w:r>
    </w:p>
    <w:p w:rsidR="001F4C3B" w:rsidRDefault="001F4C3B" w:rsidP="00582CDF">
      <w:pPr>
        <w:pBdr>
          <w:top w:val="nil"/>
          <w:left w:val="nil"/>
          <w:bottom w:val="nil"/>
          <w:right w:val="nil"/>
          <w:between w:val="nil"/>
        </w:pBdr>
        <w:spacing w:after="0" w:line="240" w:lineRule="auto"/>
        <w:jc w:val="both"/>
        <w:rPr>
          <w:rFonts w:ascii="Cambria" w:hAnsi="Cambria"/>
          <w:sz w:val="24"/>
          <w:szCs w:val="24"/>
        </w:rPr>
      </w:pPr>
    </w:p>
    <w:p w:rsidR="001F4C3B"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5 - ensejar o retardamento da execução ou da entrega do objeto da licitação sem motivo justificado;</w:t>
      </w:r>
    </w:p>
    <w:p w:rsidR="001F4C3B" w:rsidRDefault="001F4C3B" w:rsidP="00582CDF">
      <w:pPr>
        <w:pBdr>
          <w:top w:val="nil"/>
          <w:left w:val="nil"/>
          <w:bottom w:val="nil"/>
          <w:right w:val="nil"/>
          <w:between w:val="nil"/>
        </w:pBdr>
        <w:spacing w:after="0" w:line="240" w:lineRule="auto"/>
        <w:jc w:val="both"/>
        <w:rPr>
          <w:rFonts w:ascii="Cambria" w:hAnsi="Cambria"/>
          <w:sz w:val="24"/>
          <w:szCs w:val="24"/>
        </w:rPr>
      </w:pPr>
    </w:p>
    <w:p w:rsidR="001F4C3B"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6 - apresentar declaração ou documentação falsa exigida ou na execução do contrato;</w:t>
      </w:r>
    </w:p>
    <w:p w:rsidR="001F4C3B" w:rsidRDefault="001F4C3B" w:rsidP="00582CDF">
      <w:pPr>
        <w:pBdr>
          <w:top w:val="nil"/>
          <w:left w:val="nil"/>
          <w:bottom w:val="nil"/>
          <w:right w:val="nil"/>
          <w:between w:val="nil"/>
        </w:pBdr>
        <w:spacing w:after="0" w:line="240" w:lineRule="auto"/>
        <w:jc w:val="both"/>
        <w:rPr>
          <w:rFonts w:ascii="Cambria" w:hAnsi="Cambria"/>
          <w:sz w:val="24"/>
          <w:szCs w:val="24"/>
        </w:rPr>
      </w:pPr>
    </w:p>
    <w:p w:rsidR="001F4C3B"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7 - fraudar ou praticar ato fraudulento na execução do contrato;</w:t>
      </w:r>
    </w:p>
    <w:p w:rsidR="001F4C3B" w:rsidRDefault="001F4C3B" w:rsidP="00582CDF">
      <w:pPr>
        <w:pBdr>
          <w:top w:val="nil"/>
          <w:left w:val="nil"/>
          <w:bottom w:val="nil"/>
          <w:right w:val="nil"/>
          <w:between w:val="nil"/>
        </w:pBdr>
        <w:spacing w:after="0" w:line="240" w:lineRule="auto"/>
        <w:jc w:val="both"/>
        <w:rPr>
          <w:rFonts w:ascii="Cambria" w:hAnsi="Cambria"/>
          <w:sz w:val="24"/>
          <w:szCs w:val="24"/>
        </w:rPr>
      </w:pPr>
    </w:p>
    <w:p w:rsidR="001F4C3B"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8 - comportar-se de modo inidôneo ou cometer fraude de qualquer natureza;</w:t>
      </w:r>
    </w:p>
    <w:p w:rsidR="001F4C3B" w:rsidRDefault="001F4C3B" w:rsidP="00582CDF">
      <w:pPr>
        <w:pBdr>
          <w:top w:val="nil"/>
          <w:left w:val="nil"/>
          <w:bottom w:val="nil"/>
          <w:right w:val="nil"/>
          <w:between w:val="nil"/>
        </w:pBdr>
        <w:spacing w:after="0" w:line="240" w:lineRule="auto"/>
        <w:jc w:val="both"/>
        <w:rPr>
          <w:rFonts w:ascii="Cambria" w:hAnsi="Cambria"/>
          <w:sz w:val="24"/>
          <w:szCs w:val="24"/>
        </w:rPr>
      </w:pPr>
    </w:p>
    <w:p w:rsidR="001F4C3B"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9 - praticar atos ilícitos com vistas a frustrar os objetivos;</w:t>
      </w:r>
    </w:p>
    <w:p w:rsidR="001F4C3B" w:rsidRDefault="001F4C3B" w:rsidP="00582CDF">
      <w:pPr>
        <w:pBdr>
          <w:top w:val="nil"/>
          <w:left w:val="nil"/>
          <w:bottom w:val="nil"/>
          <w:right w:val="nil"/>
          <w:between w:val="nil"/>
        </w:pBdr>
        <w:spacing w:after="0" w:line="240" w:lineRule="auto"/>
        <w:jc w:val="both"/>
        <w:rPr>
          <w:rFonts w:ascii="Cambria" w:hAnsi="Cambria"/>
          <w:sz w:val="24"/>
          <w:szCs w:val="24"/>
        </w:rPr>
      </w:pPr>
    </w:p>
    <w:p w:rsidR="001F4C3B"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10 - praticar ato lesivo previsto no art. 5º da Lei nº 12.846, de 1º de agosto de 2013.</w:t>
      </w:r>
    </w:p>
    <w:p w:rsidR="001F4C3B" w:rsidRDefault="001F4C3B" w:rsidP="00582CDF">
      <w:pPr>
        <w:pBdr>
          <w:top w:val="nil"/>
          <w:left w:val="nil"/>
          <w:bottom w:val="nil"/>
          <w:right w:val="nil"/>
          <w:between w:val="nil"/>
        </w:pBdr>
        <w:spacing w:after="0" w:line="240" w:lineRule="auto"/>
        <w:jc w:val="both"/>
        <w:rPr>
          <w:rFonts w:ascii="Cambria" w:hAnsi="Cambria"/>
          <w:sz w:val="24"/>
          <w:szCs w:val="24"/>
        </w:rPr>
      </w:pPr>
    </w:p>
    <w:p w:rsidR="001F4C3B"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9.2 – Caso cometa alguma infração, poderá ser aplicada ao responsável as seguintes sanções:</w:t>
      </w:r>
    </w:p>
    <w:p w:rsidR="001F4C3B" w:rsidRDefault="001F4C3B" w:rsidP="00582CDF">
      <w:pPr>
        <w:pBdr>
          <w:top w:val="nil"/>
          <w:left w:val="nil"/>
          <w:bottom w:val="nil"/>
          <w:right w:val="nil"/>
          <w:between w:val="nil"/>
        </w:pBdr>
        <w:spacing w:after="0" w:line="240" w:lineRule="auto"/>
        <w:jc w:val="both"/>
        <w:rPr>
          <w:rFonts w:ascii="Cambria" w:hAnsi="Cambria"/>
          <w:sz w:val="24"/>
          <w:szCs w:val="24"/>
        </w:rPr>
      </w:pPr>
    </w:p>
    <w:p w:rsidR="001F4C3B"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1 - advertência;</w:t>
      </w:r>
    </w:p>
    <w:p w:rsidR="001F4C3B" w:rsidRDefault="001F4C3B" w:rsidP="00582CDF">
      <w:pPr>
        <w:pBdr>
          <w:top w:val="nil"/>
          <w:left w:val="nil"/>
          <w:bottom w:val="nil"/>
          <w:right w:val="nil"/>
          <w:between w:val="nil"/>
        </w:pBdr>
        <w:spacing w:after="0" w:line="240" w:lineRule="auto"/>
        <w:jc w:val="both"/>
        <w:rPr>
          <w:rFonts w:ascii="Cambria" w:hAnsi="Cambria"/>
          <w:sz w:val="24"/>
          <w:szCs w:val="24"/>
        </w:rPr>
      </w:pPr>
    </w:p>
    <w:p w:rsidR="001F4C3B"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2 – multa, de até 20% (vinte por cento) sobre o valor total do contrato em caso de inadimplência total ou parcial do Contrato</w:t>
      </w:r>
    </w:p>
    <w:p w:rsidR="001F4C3B" w:rsidRDefault="001F4C3B" w:rsidP="00582CDF">
      <w:pPr>
        <w:pBdr>
          <w:top w:val="nil"/>
          <w:left w:val="nil"/>
          <w:bottom w:val="nil"/>
          <w:right w:val="nil"/>
          <w:between w:val="nil"/>
        </w:pBdr>
        <w:spacing w:after="0" w:line="240" w:lineRule="auto"/>
        <w:jc w:val="both"/>
        <w:rPr>
          <w:rFonts w:ascii="Cambria" w:hAnsi="Cambria"/>
          <w:sz w:val="24"/>
          <w:szCs w:val="24"/>
        </w:rPr>
      </w:pPr>
    </w:p>
    <w:p w:rsidR="001F4C3B"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3 - impedimento de licitar e contratar;</w:t>
      </w:r>
    </w:p>
    <w:p w:rsidR="001F4C3B" w:rsidRDefault="001F4C3B" w:rsidP="00582CDF">
      <w:pPr>
        <w:pBdr>
          <w:top w:val="nil"/>
          <w:left w:val="nil"/>
          <w:bottom w:val="nil"/>
          <w:right w:val="nil"/>
          <w:between w:val="nil"/>
        </w:pBdr>
        <w:spacing w:after="0" w:line="240" w:lineRule="auto"/>
        <w:jc w:val="both"/>
        <w:rPr>
          <w:rFonts w:ascii="Cambria" w:hAnsi="Cambria"/>
          <w:sz w:val="24"/>
          <w:szCs w:val="24"/>
        </w:rPr>
      </w:pPr>
    </w:p>
    <w:p w:rsidR="001F4C3B"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4 - declaração de inidoneidade para licitar ou contratar.</w:t>
      </w:r>
    </w:p>
    <w:p w:rsidR="001F4C3B" w:rsidRDefault="001F4C3B" w:rsidP="00582CDF">
      <w:pPr>
        <w:pBdr>
          <w:top w:val="nil"/>
          <w:left w:val="nil"/>
          <w:bottom w:val="nil"/>
          <w:right w:val="nil"/>
          <w:between w:val="nil"/>
        </w:pBdr>
        <w:spacing w:after="0" w:line="240" w:lineRule="auto"/>
        <w:jc w:val="both"/>
        <w:rPr>
          <w:rFonts w:ascii="Cambria" w:hAnsi="Cambria"/>
          <w:sz w:val="24"/>
          <w:szCs w:val="24"/>
        </w:rPr>
      </w:pPr>
    </w:p>
    <w:p w:rsidR="001F4C3B"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9.3 - Na aplicação das sanções serão considerados:</w:t>
      </w:r>
    </w:p>
    <w:p w:rsidR="001F4C3B" w:rsidRDefault="001F4C3B" w:rsidP="00582CDF">
      <w:pPr>
        <w:pBdr>
          <w:top w:val="nil"/>
          <w:left w:val="nil"/>
          <w:bottom w:val="nil"/>
          <w:right w:val="nil"/>
          <w:between w:val="nil"/>
        </w:pBdr>
        <w:spacing w:after="0" w:line="240" w:lineRule="auto"/>
        <w:jc w:val="both"/>
        <w:rPr>
          <w:rFonts w:ascii="Cambria" w:hAnsi="Cambria"/>
          <w:sz w:val="24"/>
          <w:szCs w:val="24"/>
        </w:rPr>
      </w:pPr>
    </w:p>
    <w:p w:rsidR="001F4C3B"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1 - a natureza e a gravidade da infração cometida;</w:t>
      </w:r>
    </w:p>
    <w:p w:rsidR="001F4C3B" w:rsidRDefault="001F4C3B" w:rsidP="00582CDF">
      <w:pPr>
        <w:pBdr>
          <w:top w:val="nil"/>
          <w:left w:val="nil"/>
          <w:bottom w:val="nil"/>
          <w:right w:val="nil"/>
          <w:between w:val="nil"/>
        </w:pBdr>
        <w:spacing w:after="0" w:line="240" w:lineRule="auto"/>
        <w:jc w:val="both"/>
        <w:rPr>
          <w:rFonts w:ascii="Cambria" w:hAnsi="Cambria"/>
          <w:sz w:val="24"/>
          <w:szCs w:val="24"/>
        </w:rPr>
      </w:pPr>
    </w:p>
    <w:p w:rsidR="001F4C3B"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2 - as peculiaridades do caso concreto;</w:t>
      </w:r>
    </w:p>
    <w:p w:rsidR="001F4C3B" w:rsidRDefault="001F4C3B" w:rsidP="00582CDF">
      <w:pPr>
        <w:pBdr>
          <w:top w:val="nil"/>
          <w:left w:val="nil"/>
          <w:bottom w:val="nil"/>
          <w:right w:val="nil"/>
          <w:between w:val="nil"/>
        </w:pBdr>
        <w:spacing w:after="0" w:line="240" w:lineRule="auto"/>
        <w:jc w:val="both"/>
        <w:rPr>
          <w:rFonts w:ascii="Cambria" w:hAnsi="Cambria"/>
          <w:sz w:val="24"/>
          <w:szCs w:val="24"/>
        </w:rPr>
      </w:pPr>
    </w:p>
    <w:p w:rsidR="001F4C3B"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3 - as circunstâncias agravantes ou atenuantes;</w:t>
      </w:r>
    </w:p>
    <w:p w:rsidR="001F4C3B" w:rsidRDefault="001F4C3B" w:rsidP="00582CDF">
      <w:pPr>
        <w:pBdr>
          <w:top w:val="nil"/>
          <w:left w:val="nil"/>
          <w:bottom w:val="nil"/>
          <w:right w:val="nil"/>
          <w:between w:val="nil"/>
        </w:pBdr>
        <w:spacing w:after="0" w:line="240" w:lineRule="auto"/>
        <w:jc w:val="both"/>
        <w:rPr>
          <w:rFonts w:ascii="Cambria" w:hAnsi="Cambria"/>
          <w:sz w:val="24"/>
          <w:szCs w:val="24"/>
        </w:rPr>
      </w:pPr>
    </w:p>
    <w:p w:rsidR="001F4C3B"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4 - os danos que dela provierem para a Administração Pública;</w:t>
      </w:r>
    </w:p>
    <w:p w:rsidR="001F4C3B" w:rsidRDefault="001F4C3B" w:rsidP="00582CDF">
      <w:pPr>
        <w:pBdr>
          <w:top w:val="nil"/>
          <w:left w:val="nil"/>
          <w:bottom w:val="nil"/>
          <w:right w:val="nil"/>
          <w:between w:val="nil"/>
        </w:pBdr>
        <w:spacing w:after="0" w:line="240" w:lineRule="auto"/>
        <w:jc w:val="both"/>
        <w:rPr>
          <w:rFonts w:ascii="Cambria" w:hAnsi="Cambria"/>
          <w:sz w:val="24"/>
          <w:szCs w:val="24"/>
        </w:rPr>
      </w:pPr>
    </w:p>
    <w:p w:rsidR="001F4C3B"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5 - a implantação ou o aperfeiçoamento de programa de integridade, conforme normas e orientações dos órgãos de controle; e,</w:t>
      </w:r>
    </w:p>
    <w:p w:rsidR="001F4C3B" w:rsidRDefault="001F4C3B" w:rsidP="00582CDF">
      <w:pPr>
        <w:pBdr>
          <w:top w:val="nil"/>
          <w:left w:val="nil"/>
          <w:bottom w:val="nil"/>
          <w:right w:val="nil"/>
          <w:between w:val="nil"/>
        </w:pBdr>
        <w:spacing w:after="0" w:line="240" w:lineRule="auto"/>
        <w:jc w:val="both"/>
        <w:rPr>
          <w:rFonts w:ascii="Cambria" w:hAnsi="Cambria"/>
          <w:sz w:val="24"/>
          <w:szCs w:val="24"/>
        </w:rPr>
      </w:pPr>
    </w:p>
    <w:p w:rsidR="001F4C3B"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9.4 – O atraso injustificado para executar o objeto contratual, ensejará em multa de mora de 1% do valor contratual por dia.</w:t>
      </w:r>
    </w:p>
    <w:p w:rsidR="00406C4A" w:rsidRDefault="00406C4A" w:rsidP="00582CDF">
      <w:pPr>
        <w:pBdr>
          <w:top w:val="nil"/>
          <w:left w:val="nil"/>
          <w:bottom w:val="nil"/>
          <w:right w:val="nil"/>
          <w:between w:val="nil"/>
        </w:pBdr>
        <w:spacing w:after="0" w:line="240" w:lineRule="auto"/>
        <w:jc w:val="both"/>
        <w:rPr>
          <w:rFonts w:ascii="Cambria" w:hAnsi="Cambria"/>
          <w:sz w:val="24"/>
          <w:szCs w:val="24"/>
        </w:rPr>
      </w:pPr>
    </w:p>
    <w:p w:rsidR="00A67076"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9.5 - As penalidades acima mencionadas não excluem quaisquer outras previstas em Lei, nem o direito que assiste o Município de ressarcir-se das perdas e danos que vier a sofrer.</w:t>
      </w:r>
    </w:p>
    <w:p w:rsidR="00A67076" w:rsidRDefault="00A67076" w:rsidP="00582CDF">
      <w:pPr>
        <w:pBdr>
          <w:top w:val="nil"/>
          <w:left w:val="nil"/>
          <w:bottom w:val="nil"/>
          <w:right w:val="nil"/>
          <w:between w:val="nil"/>
        </w:pBdr>
        <w:spacing w:after="0" w:line="240" w:lineRule="auto"/>
        <w:jc w:val="both"/>
        <w:rPr>
          <w:rFonts w:ascii="Cambria" w:hAnsi="Cambria"/>
          <w:sz w:val="24"/>
          <w:szCs w:val="24"/>
        </w:rPr>
      </w:pPr>
    </w:p>
    <w:p w:rsidR="00A67076"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9.6- Se possível, a Contratante reterá os pagamentos da contratada e garantias contratuais se houver.</w:t>
      </w:r>
    </w:p>
    <w:p w:rsidR="00A67076" w:rsidRDefault="00A67076" w:rsidP="00582CDF">
      <w:pPr>
        <w:pBdr>
          <w:top w:val="nil"/>
          <w:left w:val="nil"/>
          <w:bottom w:val="nil"/>
          <w:right w:val="nil"/>
          <w:between w:val="nil"/>
        </w:pBdr>
        <w:spacing w:after="0" w:line="240" w:lineRule="auto"/>
        <w:jc w:val="both"/>
        <w:rPr>
          <w:rFonts w:ascii="Cambria" w:hAnsi="Cambria"/>
          <w:sz w:val="24"/>
          <w:szCs w:val="24"/>
        </w:rPr>
      </w:pPr>
    </w:p>
    <w:p w:rsidR="00A67076"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CLÁUSULA DÉCIMA DA LEGISLAÇÃO APLICÁVEL</w:t>
      </w:r>
    </w:p>
    <w:p w:rsidR="00A67076" w:rsidRDefault="00A67076" w:rsidP="00582CDF">
      <w:pPr>
        <w:pBdr>
          <w:top w:val="nil"/>
          <w:left w:val="nil"/>
          <w:bottom w:val="nil"/>
          <w:right w:val="nil"/>
          <w:between w:val="nil"/>
        </w:pBdr>
        <w:spacing w:after="0" w:line="240" w:lineRule="auto"/>
        <w:jc w:val="both"/>
        <w:rPr>
          <w:rFonts w:ascii="Cambria" w:hAnsi="Cambria"/>
          <w:sz w:val="24"/>
          <w:szCs w:val="24"/>
        </w:rPr>
      </w:pPr>
    </w:p>
    <w:p w:rsidR="00A67076"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10.1- O presente contrato reger-se-á pela Lei Federal nº 14.133/2021 com suas alterações posteriores.</w:t>
      </w:r>
    </w:p>
    <w:p w:rsidR="00A67076" w:rsidRDefault="00A67076" w:rsidP="00582CDF">
      <w:pPr>
        <w:pBdr>
          <w:top w:val="nil"/>
          <w:left w:val="nil"/>
          <w:bottom w:val="nil"/>
          <w:right w:val="nil"/>
          <w:between w:val="nil"/>
        </w:pBdr>
        <w:spacing w:after="0" w:line="240" w:lineRule="auto"/>
        <w:jc w:val="both"/>
        <w:rPr>
          <w:rFonts w:ascii="Cambria" w:hAnsi="Cambria"/>
          <w:sz w:val="24"/>
          <w:szCs w:val="24"/>
        </w:rPr>
      </w:pPr>
    </w:p>
    <w:p w:rsidR="00A67076" w:rsidRDefault="00070887" w:rsidP="00582CDF">
      <w:pPr>
        <w:pBdr>
          <w:top w:val="nil"/>
          <w:left w:val="nil"/>
          <w:bottom w:val="nil"/>
          <w:right w:val="nil"/>
          <w:between w:val="nil"/>
        </w:pBdr>
        <w:spacing w:after="0" w:line="240" w:lineRule="auto"/>
        <w:jc w:val="both"/>
        <w:rPr>
          <w:rFonts w:ascii="Cambria" w:hAnsi="Cambria"/>
          <w:sz w:val="24"/>
          <w:szCs w:val="24"/>
        </w:rPr>
      </w:pPr>
      <w:r w:rsidRPr="00070887">
        <w:rPr>
          <w:rFonts w:ascii="Cambria" w:hAnsi="Cambria"/>
          <w:sz w:val="24"/>
          <w:szCs w:val="24"/>
        </w:rPr>
        <w:t xml:space="preserve">11.1 - Elegem as partes, para dirimir questões oriundas do presente instrumento, não resolvidas administrativamente, o Foro </w:t>
      </w:r>
      <w:r w:rsidR="00A67076">
        <w:rPr>
          <w:rFonts w:ascii="Cambria" w:hAnsi="Cambria"/>
          <w:sz w:val="24"/>
          <w:szCs w:val="24"/>
        </w:rPr>
        <w:t>da Comarca de Janaúba, estado de Minas Gerais</w:t>
      </w:r>
      <w:r w:rsidRPr="00070887">
        <w:rPr>
          <w:rFonts w:ascii="Cambria" w:hAnsi="Cambria"/>
          <w:sz w:val="24"/>
          <w:szCs w:val="24"/>
        </w:rPr>
        <w:t>, com exceção de qualquer outro por mais privilegiado que seja.</w:t>
      </w:r>
    </w:p>
    <w:p w:rsidR="00A67076" w:rsidRDefault="00A67076" w:rsidP="00582CDF">
      <w:pPr>
        <w:pBdr>
          <w:top w:val="nil"/>
          <w:left w:val="nil"/>
          <w:bottom w:val="nil"/>
          <w:right w:val="nil"/>
          <w:between w:val="nil"/>
        </w:pBdr>
        <w:spacing w:after="0" w:line="240" w:lineRule="auto"/>
        <w:jc w:val="both"/>
        <w:rPr>
          <w:rFonts w:ascii="Cambria" w:hAnsi="Cambria"/>
          <w:sz w:val="24"/>
          <w:szCs w:val="24"/>
        </w:rPr>
      </w:pPr>
    </w:p>
    <w:p w:rsidR="00070887" w:rsidRPr="00070887" w:rsidRDefault="00070887" w:rsidP="00582CDF">
      <w:pPr>
        <w:pBdr>
          <w:top w:val="nil"/>
          <w:left w:val="nil"/>
          <w:bottom w:val="nil"/>
          <w:right w:val="nil"/>
          <w:between w:val="nil"/>
        </w:pBdr>
        <w:spacing w:after="0" w:line="240" w:lineRule="auto"/>
        <w:jc w:val="both"/>
        <w:rPr>
          <w:rFonts w:ascii="Cambria" w:eastAsia="Cambria" w:hAnsi="Cambria" w:cs="Cambria"/>
          <w:b/>
          <w:color w:val="000000"/>
          <w:sz w:val="24"/>
          <w:szCs w:val="24"/>
        </w:rPr>
      </w:pPr>
      <w:r w:rsidRPr="00070887">
        <w:rPr>
          <w:rFonts w:ascii="Cambria" w:hAnsi="Cambria"/>
          <w:sz w:val="24"/>
          <w:szCs w:val="24"/>
        </w:rPr>
        <w:t>11.2 - Estando as partes de comum acordo, assinam o presente instrumento em 0</w:t>
      </w:r>
      <w:r w:rsidR="00A67076">
        <w:rPr>
          <w:rFonts w:ascii="Cambria" w:hAnsi="Cambria"/>
          <w:sz w:val="24"/>
          <w:szCs w:val="24"/>
        </w:rPr>
        <w:t>2</w:t>
      </w:r>
      <w:r w:rsidRPr="00070887">
        <w:rPr>
          <w:rFonts w:ascii="Cambria" w:hAnsi="Cambria"/>
          <w:sz w:val="24"/>
          <w:szCs w:val="24"/>
        </w:rPr>
        <w:t xml:space="preserve"> (</w:t>
      </w:r>
      <w:r w:rsidR="00A67076">
        <w:rPr>
          <w:rFonts w:ascii="Cambria" w:hAnsi="Cambria"/>
          <w:sz w:val="24"/>
          <w:szCs w:val="24"/>
        </w:rPr>
        <w:t>duas</w:t>
      </w:r>
      <w:r w:rsidRPr="00070887">
        <w:rPr>
          <w:rFonts w:ascii="Cambria" w:hAnsi="Cambria"/>
          <w:sz w:val="24"/>
          <w:szCs w:val="24"/>
        </w:rPr>
        <w:t>) vias de igual teor e forma, com único efeito, na presença das 02 (duas) testemunhas abaixo identificadas</w:t>
      </w:r>
    </w:p>
    <w:p w:rsidR="00070887" w:rsidRDefault="00070887" w:rsidP="00582CDF">
      <w:pPr>
        <w:pBdr>
          <w:top w:val="nil"/>
          <w:left w:val="nil"/>
          <w:bottom w:val="nil"/>
          <w:right w:val="nil"/>
          <w:between w:val="nil"/>
        </w:pBdr>
        <w:spacing w:after="0" w:line="240" w:lineRule="auto"/>
        <w:jc w:val="both"/>
        <w:rPr>
          <w:rFonts w:ascii="Cambria" w:eastAsia="Cambria" w:hAnsi="Cambria" w:cs="Cambria"/>
          <w:b/>
          <w:color w:val="000000"/>
          <w:sz w:val="24"/>
          <w:szCs w:val="24"/>
        </w:rPr>
      </w:pPr>
    </w:p>
    <w:p w:rsidR="00070887" w:rsidRDefault="00070887" w:rsidP="00582CDF">
      <w:pPr>
        <w:pBdr>
          <w:top w:val="nil"/>
          <w:left w:val="nil"/>
          <w:bottom w:val="nil"/>
          <w:right w:val="nil"/>
          <w:between w:val="nil"/>
        </w:pBdr>
        <w:spacing w:after="0" w:line="240" w:lineRule="auto"/>
        <w:jc w:val="both"/>
        <w:rPr>
          <w:rFonts w:ascii="Cambria" w:eastAsia="Cambria" w:hAnsi="Cambria" w:cs="Cambria"/>
          <w:b/>
          <w:color w:val="000000"/>
          <w:sz w:val="24"/>
          <w:szCs w:val="24"/>
        </w:rPr>
      </w:pPr>
    </w:p>
    <w:p w:rsidR="00702FCC" w:rsidRDefault="00702FCC" w:rsidP="00702FCC">
      <w:pPr>
        <w:pStyle w:val="NormalWeb"/>
        <w:spacing w:before="0" w:beforeAutospacing="0" w:after="0" w:afterAutospacing="0"/>
        <w:jc w:val="center"/>
        <w:rPr>
          <w:rFonts w:ascii="Cambria" w:hAnsi="Cambria" w:cs="Arial"/>
          <w:b/>
          <w:color w:val="000000"/>
        </w:rPr>
      </w:pPr>
      <w:r>
        <w:rPr>
          <w:rFonts w:ascii="Cambria" w:hAnsi="Cambria" w:cs="Arial"/>
          <w:color w:val="000000"/>
        </w:rPr>
        <w:t>--------------------------</w:t>
      </w:r>
      <w:r w:rsidRPr="00AC5751">
        <w:rPr>
          <w:rFonts w:ascii="Cambria" w:hAnsi="Cambria" w:cs="Arial"/>
          <w:color w:val="000000"/>
        </w:rPr>
        <w:t xml:space="preserve">, </w:t>
      </w:r>
      <w:r>
        <w:rPr>
          <w:rFonts w:ascii="Cambria" w:hAnsi="Cambria" w:cs="Arial"/>
          <w:color w:val="000000"/>
        </w:rPr>
        <w:t>---</w:t>
      </w:r>
      <w:r w:rsidRPr="00AC5751">
        <w:rPr>
          <w:rFonts w:ascii="Cambria" w:hAnsi="Cambria" w:cs="Arial"/>
          <w:color w:val="000000"/>
        </w:rPr>
        <w:t xml:space="preserve"> de </w:t>
      </w:r>
      <w:r>
        <w:rPr>
          <w:rFonts w:ascii="Cambria" w:hAnsi="Cambria" w:cs="Arial"/>
          <w:color w:val="000000"/>
        </w:rPr>
        <w:t>---------------------</w:t>
      </w:r>
      <w:r w:rsidRPr="00AC5751">
        <w:rPr>
          <w:rFonts w:ascii="Cambria" w:hAnsi="Cambria" w:cs="Arial"/>
          <w:color w:val="000000"/>
        </w:rPr>
        <w:t xml:space="preserve"> de </w:t>
      </w:r>
      <w:r>
        <w:rPr>
          <w:rFonts w:ascii="Cambria" w:hAnsi="Cambria" w:cs="Arial"/>
          <w:color w:val="000000"/>
        </w:rPr>
        <w:t>202</w:t>
      </w:r>
      <w:r w:rsidR="00DD7386">
        <w:rPr>
          <w:rFonts w:ascii="Cambria" w:hAnsi="Cambria" w:cs="Arial"/>
          <w:color w:val="000000"/>
        </w:rPr>
        <w:t>5</w:t>
      </w:r>
      <w:r w:rsidRPr="00AC5751">
        <w:rPr>
          <w:rFonts w:ascii="Cambria" w:hAnsi="Cambria" w:cs="Arial"/>
          <w:b/>
          <w:color w:val="000000"/>
        </w:rPr>
        <w:t>.</w:t>
      </w:r>
    </w:p>
    <w:p w:rsidR="00641C02" w:rsidRDefault="00641C02" w:rsidP="00702FCC">
      <w:pPr>
        <w:pStyle w:val="NormalWeb"/>
        <w:spacing w:before="0" w:beforeAutospacing="0" w:after="0" w:afterAutospacing="0"/>
        <w:jc w:val="center"/>
        <w:rPr>
          <w:rFonts w:ascii="Cambria" w:hAnsi="Cambria" w:cs="Arial"/>
          <w:b/>
          <w:color w:val="000000"/>
        </w:rPr>
      </w:pPr>
    </w:p>
    <w:p w:rsidR="00702FCC" w:rsidRDefault="00702FCC" w:rsidP="00702FCC">
      <w:pPr>
        <w:pStyle w:val="NormalWeb"/>
        <w:spacing w:before="0" w:beforeAutospacing="0" w:after="0" w:afterAutospacing="0"/>
        <w:jc w:val="center"/>
        <w:rPr>
          <w:rFonts w:ascii="Cambria" w:hAnsi="Cambria" w:cs="Arial"/>
          <w:b/>
          <w:color w:val="000000"/>
        </w:rPr>
      </w:pPr>
    </w:p>
    <w:p w:rsidR="00702FCC" w:rsidRDefault="00702FCC" w:rsidP="00702FCC">
      <w:pPr>
        <w:pStyle w:val="NormalWeb"/>
        <w:spacing w:before="0" w:beforeAutospacing="0" w:after="0" w:afterAutospacing="0"/>
        <w:jc w:val="center"/>
        <w:rPr>
          <w:rFonts w:ascii="Cambria" w:hAnsi="Cambria" w:cs="Arial"/>
          <w:b/>
          <w:color w:val="000000"/>
        </w:rPr>
      </w:pPr>
      <w:r>
        <w:rPr>
          <w:rFonts w:ascii="Cambria" w:hAnsi="Cambria" w:cs="Arial"/>
          <w:b/>
          <w:color w:val="000000"/>
        </w:rPr>
        <w:t>________________________________________________________________</w:t>
      </w:r>
    </w:p>
    <w:p w:rsidR="00702FCC" w:rsidRDefault="00702FCC" w:rsidP="00702FCC">
      <w:pPr>
        <w:pStyle w:val="NormalWeb"/>
        <w:spacing w:before="0" w:beforeAutospacing="0" w:after="0" w:afterAutospacing="0"/>
        <w:jc w:val="center"/>
        <w:rPr>
          <w:rFonts w:ascii="Cambria" w:hAnsi="Cambria" w:cs="Arial"/>
          <w:b/>
          <w:color w:val="000000"/>
        </w:rPr>
      </w:pPr>
      <w:r>
        <w:rPr>
          <w:rFonts w:ascii="Cambria" w:hAnsi="Cambria" w:cs="Arial"/>
          <w:b/>
          <w:color w:val="000000"/>
        </w:rPr>
        <w:t xml:space="preserve">PREFEITURA MUNICIPAL DE </w:t>
      </w:r>
      <w:r w:rsidR="00275859">
        <w:rPr>
          <w:rFonts w:ascii="Cambria" w:hAnsi="Cambria" w:cs="Arial"/>
          <w:b/>
          <w:color w:val="000000"/>
        </w:rPr>
        <w:t>NOVA PORTEIRINHA</w:t>
      </w:r>
    </w:p>
    <w:p w:rsidR="00702FCC" w:rsidRDefault="00702FCC" w:rsidP="00702FCC">
      <w:pPr>
        <w:pStyle w:val="NormalWeb"/>
        <w:spacing w:before="0" w:beforeAutospacing="0" w:after="0" w:afterAutospacing="0"/>
        <w:jc w:val="center"/>
        <w:rPr>
          <w:rFonts w:ascii="Cambria" w:hAnsi="Cambria" w:cs="Arial"/>
          <w:color w:val="000000"/>
        </w:rPr>
      </w:pPr>
      <w:r>
        <w:rPr>
          <w:rFonts w:ascii="Cambria" w:hAnsi="Cambria" w:cs="Arial"/>
          <w:color w:val="000000"/>
        </w:rPr>
        <w:t>Contratante</w:t>
      </w:r>
    </w:p>
    <w:p w:rsidR="00702FCC" w:rsidRDefault="00702FCC" w:rsidP="00702FCC">
      <w:pPr>
        <w:pStyle w:val="NormalWeb"/>
        <w:spacing w:before="0" w:beforeAutospacing="0" w:after="0" w:afterAutospacing="0"/>
        <w:jc w:val="center"/>
        <w:rPr>
          <w:rFonts w:ascii="Cambria" w:hAnsi="Cambria" w:cs="Arial"/>
          <w:color w:val="000000"/>
        </w:rPr>
      </w:pPr>
    </w:p>
    <w:p w:rsidR="00641C02" w:rsidRDefault="00641C02" w:rsidP="00702FCC">
      <w:pPr>
        <w:pStyle w:val="NormalWeb"/>
        <w:spacing w:before="0" w:beforeAutospacing="0" w:after="0" w:afterAutospacing="0"/>
        <w:jc w:val="center"/>
        <w:rPr>
          <w:rFonts w:ascii="Cambria" w:hAnsi="Cambria" w:cs="Arial"/>
          <w:color w:val="000000"/>
        </w:rPr>
      </w:pPr>
    </w:p>
    <w:p w:rsidR="00702FCC" w:rsidRDefault="00702FCC" w:rsidP="00702FCC">
      <w:pPr>
        <w:pStyle w:val="NormalWeb"/>
        <w:spacing w:before="0" w:beforeAutospacing="0" w:after="0" w:afterAutospacing="0"/>
        <w:jc w:val="center"/>
        <w:rPr>
          <w:rFonts w:ascii="Cambria" w:hAnsi="Cambria" w:cs="Arial"/>
          <w:color w:val="000000"/>
        </w:rPr>
      </w:pPr>
      <w:r>
        <w:rPr>
          <w:rFonts w:ascii="Cambria" w:hAnsi="Cambria" w:cs="Arial"/>
          <w:color w:val="000000"/>
        </w:rPr>
        <w:t>_____________________________________________________________</w:t>
      </w:r>
    </w:p>
    <w:p w:rsidR="00702FCC" w:rsidRDefault="00702FCC" w:rsidP="00702FCC">
      <w:pPr>
        <w:pStyle w:val="NormalWeb"/>
        <w:spacing w:before="0" w:beforeAutospacing="0" w:after="0" w:afterAutospacing="0"/>
        <w:jc w:val="center"/>
        <w:rPr>
          <w:rFonts w:ascii="Cambria" w:hAnsi="Cambria" w:cs="Arial"/>
          <w:color w:val="000000"/>
        </w:rPr>
      </w:pPr>
      <w:r>
        <w:rPr>
          <w:rFonts w:ascii="Cambria" w:hAnsi="Cambria" w:cs="Arial"/>
          <w:color w:val="000000"/>
        </w:rPr>
        <w:t>----------------------------------------</w:t>
      </w:r>
    </w:p>
    <w:p w:rsidR="00702FCC" w:rsidRDefault="00702FCC" w:rsidP="00702FCC">
      <w:pPr>
        <w:pStyle w:val="NormalWeb"/>
        <w:spacing w:before="0" w:beforeAutospacing="0" w:after="0" w:afterAutospacing="0"/>
        <w:jc w:val="center"/>
        <w:rPr>
          <w:rFonts w:ascii="Cambria" w:hAnsi="Cambria" w:cs="Arial"/>
          <w:color w:val="000000"/>
        </w:rPr>
      </w:pPr>
      <w:r>
        <w:rPr>
          <w:rFonts w:ascii="Cambria" w:hAnsi="Cambria" w:cs="Arial"/>
          <w:color w:val="000000"/>
        </w:rPr>
        <w:t>Contratada</w:t>
      </w:r>
    </w:p>
    <w:p w:rsidR="00702FCC" w:rsidRDefault="00702FCC" w:rsidP="00702FCC">
      <w:pPr>
        <w:spacing w:after="0"/>
        <w:jc w:val="both"/>
        <w:rPr>
          <w:rFonts w:ascii="Cambria" w:eastAsia="Cambria" w:hAnsi="Cambria" w:cs="Cambria"/>
          <w:b/>
          <w:sz w:val="24"/>
          <w:szCs w:val="24"/>
        </w:rPr>
      </w:pPr>
    </w:p>
    <w:p w:rsidR="00641C02" w:rsidRDefault="00641C02" w:rsidP="00702FCC">
      <w:pPr>
        <w:spacing w:after="0"/>
        <w:jc w:val="both"/>
        <w:rPr>
          <w:rFonts w:ascii="Cambria" w:eastAsia="Cambria" w:hAnsi="Cambria" w:cs="Cambria"/>
          <w:b/>
          <w:sz w:val="24"/>
          <w:szCs w:val="24"/>
        </w:rPr>
      </w:pPr>
    </w:p>
    <w:p w:rsidR="00702FCC" w:rsidRPr="00AC5751" w:rsidRDefault="00702FCC" w:rsidP="00702FCC">
      <w:pPr>
        <w:spacing w:after="0"/>
        <w:jc w:val="both"/>
        <w:rPr>
          <w:rFonts w:ascii="Cambria" w:eastAsia="Cambria" w:hAnsi="Cambria" w:cs="Cambria"/>
          <w:b/>
          <w:sz w:val="24"/>
          <w:szCs w:val="24"/>
        </w:rPr>
      </w:pPr>
      <w:r w:rsidRPr="00AC5751">
        <w:rPr>
          <w:rFonts w:ascii="Cambria" w:eastAsia="Cambria" w:hAnsi="Cambria" w:cs="Cambria"/>
          <w:b/>
          <w:sz w:val="24"/>
          <w:szCs w:val="24"/>
        </w:rPr>
        <w:t>Testemunhas</w:t>
      </w:r>
    </w:p>
    <w:p w:rsidR="00641C02" w:rsidRDefault="00641C02" w:rsidP="00702FCC">
      <w:pPr>
        <w:spacing w:after="0"/>
        <w:jc w:val="both"/>
        <w:rPr>
          <w:rFonts w:ascii="Cambria" w:eastAsia="Cambria" w:hAnsi="Cambria" w:cs="Cambria"/>
          <w:b/>
          <w:sz w:val="24"/>
          <w:szCs w:val="24"/>
        </w:rPr>
      </w:pPr>
    </w:p>
    <w:p w:rsidR="00702FCC" w:rsidRPr="00AC5751" w:rsidRDefault="00702FCC" w:rsidP="00702FCC">
      <w:pPr>
        <w:spacing w:after="0"/>
        <w:jc w:val="both"/>
        <w:rPr>
          <w:rFonts w:ascii="Cambria" w:eastAsia="Cambria" w:hAnsi="Cambria" w:cs="Cambria"/>
          <w:b/>
          <w:sz w:val="24"/>
          <w:szCs w:val="24"/>
        </w:rPr>
      </w:pPr>
      <w:r w:rsidRPr="00AC5751">
        <w:rPr>
          <w:rFonts w:ascii="Cambria" w:eastAsia="Cambria" w:hAnsi="Cambria" w:cs="Cambria"/>
          <w:b/>
          <w:sz w:val="24"/>
          <w:szCs w:val="24"/>
        </w:rPr>
        <w:t>Nome</w:t>
      </w:r>
      <w:r w:rsidRPr="00AC5751">
        <w:rPr>
          <w:rFonts w:ascii="Cambria" w:eastAsia="Cambria" w:hAnsi="Cambria" w:cs="Cambria"/>
          <w:b/>
          <w:sz w:val="24"/>
          <w:szCs w:val="24"/>
        </w:rPr>
        <w:tab/>
      </w:r>
      <w:r w:rsidRPr="00AC5751">
        <w:rPr>
          <w:rFonts w:ascii="Cambria" w:eastAsia="Cambria" w:hAnsi="Cambria" w:cs="Cambria"/>
          <w:b/>
          <w:sz w:val="24"/>
          <w:szCs w:val="24"/>
        </w:rPr>
        <w:tab/>
      </w:r>
      <w:r w:rsidRPr="00AC5751">
        <w:rPr>
          <w:rFonts w:ascii="Cambria" w:eastAsia="Cambria" w:hAnsi="Cambria" w:cs="Cambria"/>
          <w:b/>
          <w:sz w:val="24"/>
          <w:szCs w:val="24"/>
        </w:rPr>
        <w:tab/>
      </w:r>
      <w:r w:rsidRPr="00AC5751">
        <w:rPr>
          <w:rFonts w:ascii="Cambria" w:eastAsia="Cambria" w:hAnsi="Cambria" w:cs="Cambria"/>
          <w:b/>
          <w:sz w:val="24"/>
          <w:szCs w:val="24"/>
        </w:rPr>
        <w:tab/>
      </w:r>
      <w:r w:rsidRPr="00AC5751">
        <w:rPr>
          <w:rFonts w:ascii="Cambria" w:eastAsia="Cambria" w:hAnsi="Cambria" w:cs="Cambria"/>
          <w:b/>
          <w:sz w:val="24"/>
          <w:szCs w:val="24"/>
        </w:rPr>
        <w:tab/>
      </w:r>
      <w:r w:rsidRPr="00AC5751">
        <w:rPr>
          <w:rFonts w:ascii="Cambria" w:eastAsia="Cambria" w:hAnsi="Cambria" w:cs="Cambria"/>
          <w:b/>
          <w:sz w:val="24"/>
          <w:szCs w:val="24"/>
        </w:rPr>
        <w:tab/>
      </w:r>
      <w:r w:rsidRPr="00AC5751">
        <w:rPr>
          <w:rFonts w:ascii="Cambria" w:eastAsia="Cambria" w:hAnsi="Cambria" w:cs="Cambria"/>
          <w:b/>
          <w:sz w:val="24"/>
          <w:szCs w:val="24"/>
        </w:rPr>
        <w:tab/>
        <w:t>Nome</w:t>
      </w:r>
    </w:p>
    <w:p w:rsidR="00702FCC" w:rsidRPr="00AC5751" w:rsidRDefault="00702FCC" w:rsidP="00702FCC">
      <w:pPr>
        <w:spacing w:after="0"/>
        <w:jc w:val="both"/>
        <w:rPr>
          <w:rFonts w:ascii="Cambria" w:eastAsia="Cambria" w:hAnsi="Cambria" w:cs="Cambria"/>
          <w:b/>
          <w:sz w:val="24"/>
          <w:szCs w:val="24"/>
        </w:rPr>
      </w:pPr>
      <w:r>
        <w:rPr>
          <w:rFonts w:ascii="Cambria" w:eastAsia="Cambria" w:hAnsi="Cambria" w:cs="Cambria"/>
          <w:b/>
          <w:sz w:val="24"/>
          <w:szCs w:val="24"/>
        </w:rPr>
        <w:t>CPF</w:t>
      </w:r>
      <w:r w:rsidRPr="00AC5751">
        <w:rPr>
          <w:rFonts w:ascii="Cambria" w:eastAsia="Cambria" w:hAnsi="Cambria" w:cs="Cambria"/>
          <w:b/>
          <w:sz w:val="24"/>
          <w:szCs w:val="24"/>
        </w:rPr>
        <w:t xml:space="preserve">: </w:t>
      </w:r>
      <w:r w:rsidRPr="00AC5751">
        <w:rPr>
          <w:rFonts w:ascii="Cambria" w:eastAsia="Cambria" w:hAnsi="Cambria" w:cs="Cambria"/>
          <w:b/>
          <w:sz w:val="24"/>
          <w:szCs w:val="24"/>
        </w:rPr>
        <w:tab/>
      </w:r>
      <w:r w:rsidRPr="00AC5751">
        <w:rPr>
          <w:rFonts w:ascii="Cambria" w:eastAsia="Cambria" w:hAnsi="Cambria" w:cs="Cambria"/>
          <w:b/>
          <w:sz w:val="24"/>
          <w:szCs w:val="24"/>
        </w:rPr>
        <w:tab/>
      </w:r>
      <w:r w:rsidRPr="00AC5751">
        <w:rPr>
          <w:rFonts w:ascii="Cambria" w:eastAsia="Cambria" w:hAnsi="Cambria" w:cs="Cambria"/>
          <w:b/>
          <w:sz w:val="24"/>
          <w:szCs w:val="24"/>
        </w:rPr>
        <w:tab/>
      </w:r>
      <w:r w:rsidRPr="00AC5751">
        <w:rPr>
          <w:rFonts w:ascii="Cambria" w:eastAsia="Cambria" w:hAnsi="Cambria" w:cs="Cambria"/>
          <w:b/>
          <w:sz w:val="24"/>
          <w:szCs w:val="24"/>
        </w:rPr>
        <w:tab/>
      </w:r>
      <w:r w:rsidRPr="00AC5751">
        <w:rPr>
          <w:rFonts w:ascii="Cambria" w:eastAsia="Cambria" w:hAnsi="Cambria" w:cs="Cambria"/>
          <w:b/>
          <w:sz w:val="24"/>
          <w:szCs w:val="24"/>
        </w:rPr>
        <w:tab/>
      </w:r>
      <w:r w:rsidRPr="00AC5751">
        <w:rPr>
          <w:rFonts w:ascii="Cambria" w:eastAsia="Cambria" w:hAnsi="Cambria" w:cs="Cambria"/>
          <w:b/>
          <w:sz w:val="24"/>
          <w:szCs w:val="24"/>
        </w:rPr>
        <w:tab/>
      </w:r>
      <w:r w:rsidRPr="00AC5751">
        <w:rPr>
          <w:rFonts w:ascii="Cambria" w:eastAsia="Cambria" w:hAnsi="Cambria" w:cs="Cambria"/>
          <w:b/>
          <w:sz w:val="24"/>
          <w:szCs w:val="24"/>
        </w:rPr>
        <w:tab/>
      </w:r>
      <w:r>
        <w:rPr>
          <w:rFonts w:ascii="Cambria" w:eastAsia="Cambria" w:hAnsi="Cambria" w:cs="Cambria"/>
          <w:b/>
          <w:sz w:val="24"/>
          <w:szCs w:val="24"/>
        </w:rPr>
        <w:t>CPF</w:t>
      </w:r>
      <w:r w:rsidRPr="00AC5751">
        <w:rPr>
          <w:rFonts w:ascii="Cambria" w:eastAsia="Cambria" w:hAnsi="Cambria" w:cs="Cambria"/>
          <w:b/>
          <w:sz w:val="24"/>
          <w:szCs w:val="24"/>
        </w:rPr>
        <w:t>:</w:t>
      </w:r>
    </w:p>
    <w:p w:rsidR="00702FCC" w:rsidRDefault="00702FCC" w:rsidP="00582CDF">
      <w:pPr>
        <w:pBdr>
          <w:top w:val="nil"/>
          <w:left w:val="nil"/>
          <w:bottom w:val="nil"/>
          <w:right w:val="nil"/>
          <w:between w:val="nil"/>
        </w:pBdr>
        <w:spacing w:after="0" w:line="240" w:lineRule="auto"/>
        <w:jc w:val="both"/>
        <w:rPr>
          <w:rFonts w:ascii="Cambria" w:eastAsia="Cambria" w:hAnsi="Cambria" w:cs="Cambria"/>
          <w:b/>
          <w:color w:val="000000"/>
          <w:sz w:val="24"/>
          <w:szCs w:val="24"/>
        </w:rPr>
      </w:pPr>
    </w:p>
    <w:p w:rsidR="00A67076" w:rsidRDefault="00A67076" w:rsidP="00A67076">
      <w:pPr>
        <w:spacing w:after="0"/>
        <w:jc w:val="both"/>
        <w:rPr>
          <w:rFonts w:ascii="Cambria" w:eastAsia="Cambria" w:hAnsi="Cambria" w:cs="Cambria"/>
          <w:b/>
          <w:sz w:val="24"/>
          <w:szCs w:val="24"/>
        </w:rPr>
      </w:pPr>
    </w:p>
    <w:p w:rsidR="00A67076" w:rsidRPr="00AC5751" w:rsidRDefault="00A67076" w:rsidP="00A67076">
      <w:pPr>
        <w:spacing w:after="0"/>
        <w:jc w:val="both"/>
        <w:rPr>
          <w:rFonts w:ascii="Cambria" w:eastAsia="Cambria" w:hAnsi="Cambria" w:cs="Cambria"/>
          <w:b/>
          <w:sz w:val="24"/>
          <w:szCs w:val="24"/>
        </w:rPr>
      </w:pPr>
      <w:r w:rsidRPr="00AC5751">
        <w:rPr>
          <w:rFonts w:ascii="Cambria" w:eastAsia="Cambria" w:hAnsi="Cambria" w:cs="Cambria"/>
          <w:b/>
          <w:sz w:val="24"/>
          <w:szCs w:val="24"/>
        </w:rPr>
        <w:t>Nome</w:t>
      </w:r>
      <w:r w:rsidRPr="00AC5751">
        <w:rPr>
          <w:rFonts w:ascii="Cambria" w:eastAsia="Cambria" w:hAnsi="Cambria" w:cs="Cambria"/>
          <w:b/>
          <w:sz w:val="24"/>
          <w:szCs w:val="24"/>
        </w:rPr>
        <w:tab/>
      </w:r>
      <w:r w:rsidRPr="00AC5751">
        <w:rPr>
          <w:rFonts w:ascii="Cambria" w:eastAsia="Cambria" w:hAnsi="Cambria" w:cs="Cambria"/>
          <w:b/>
          <w:sz w:val="24"/>
          <w:szCs w:val="24"/>
        </w:rPr>
        <w:tab/>
      </w:r>
      <w:r w:rsidRPr="00AC5751">
        <w:rPr>
          <w:rFonts w:ascii="Cambria" w:eastAsia="Cambria" w:hAnsi="Cambria" w:cs="Cambria"/>
          <w:b/>
          <w:sz w:val="24"/>
          <w:szCs w:val="24"/>
        </w:rPr>
        <w:tab/>
      </w:r>
      <w:r w:rsidRPr="00AC5751">
        <w:rPr>
          <w:rFonts w:ascii="Cambria" w:eastAsia="Cambria" w:hAnsi="Cambria" w:cs="Cambria"/>
          <w:b/>
          <w:sz w:val="24"/>
          <w:szCs w:val="24"/>
        </w:rPr>
        <w:tab/>
      </w:r>
      <w:r w:rsidRPr="00AC5751">
        <w:rPr>
          <w:rFonts w:ascii="Cambria" w:eastAsia="Cambria" w:hAnsi="Cambria" w:cs="Cambria"/>
          <w:b/>
          <w:sz w:val="24"/>
          <w:szCs w:val="24"/>
        </w:rPr>
        <w:tab/>
      </w:r>
      <w:r w:rsidRPr="00AC5751">
        <w:rPr>
          <w:rFonts w:ascii="Cambria" w:eastAsia="Cambria" w:hAnsi="Cambria" w:cs="Cambria"/>
          <w:b/>
          <w:sz w:val="24"/>
          <w:szCs w:val="24"/>
        </w:rPr>
        <w:tab/>
      </w:r>
      <w:r w:rsidRPr="00AC5751">
        <w:rPr>
          <w:rFonts w:ascii="Cambria" w:eastAsia="Cambria" w:hAnsi="Cambria" w:cs="Cambria"/>
          <w:b/>
          <w:sz w:val="24"/>
          <w:szCs w:val="24"/>
        </w:rPr>
        <w:tab/>
        <w:t>Nome</w:t>
      </w:r>
    </w:p>
    <w:p w:rsidR="00A67076" w:rsidRPr="00AC5751" w:rsidRDefault="00A67076" w:rsidP="00A67076">
      <w:pPr>
        <w:spacing w:after="0"/>
        <w:jc w:val="both"/>
        <w:rPr>
          <w:rFonts w:ascii="Cambria" w:eastAsia="Cambria" w:hAnsi="Cambria" w:cs="Cambria"/>
          <w:b/>
          <w:sz w:val="24"/>
          <w:szCs w:val="24"/>
        </w:rPr>
      </w:pPr>
      <w:r>
        <w:rPr>
          <w:rFonts w:ascii="Cambria" w:eastAsia="Cambria" w:hAnsi="Cambria" w:cs="Cambria"/>
          <w:b/>
          <w:sz w:val="24"/>
          <w:szCs w:val="24"/>
        </w:rPr>
        <w:t>CPF</w:t>
      </w:r>
      <w:r w:rsidRPr="00AC5751">
        <w:rPr>
          <w:rFonts w:ascii="Cambria" w:eastAsia="Cambria" w:hAnsi="Cambria" w:cs="Cambria"/>
          <w:b/>
          <w:sz w:val="24"/>
          <w:szCs w:val="24"/>
        </w:rPr>
        <w:t xml:space="preserve">: </w:t>
      </w:r>
      <w:r w:rsidRPr="00AC5751">
        <w:rPr>
          <w:rFonts w:ascii="Cambria" w:eastAsia="Cambria" w:hAnsi="Cambria" w:cs="Cambria"/>
          <w:b/>
          <w:sz w:val="24"/>
          <w:szCs w:val="24"/>
        </w:rPr>
        <w:tab/>
      </w:r>
      <w:r w:rsidRPr="00AC5751">
        <w:rPr>
          <w:rFonts w:ascii="Cambria" w:eastAsia="Cambria" w:hAnsi="Cambria" w:cs="Cambria"/>
          <w:b/>
          <w:sz w:val="24"/>
          <w:szCs w:val="24"/>
        </w:rPr>
        <w:tab/>
      </w:r>
      <w:r w:rsidRPr="00AC5751">
        <w:rPr>
          <w:rFonts w:ascii="Cambria" w:eastAsia="Cambria" w:hAnsi="Cambria" w:cs="Cambria"/>
          <w:b/>
          <w:sz w:val="24"/>
          <w:szCs w:val="24"/>
        </w:rPr>
        <w:tab/>
      </w:r>
      <w:r w:rsidRPr="00AC5751">
        <w:rPr>
          <w:rFonts w:ascii="Cambria" w:eastAsia="Cambria" w:hAnsi="Cambria" w:cs="Cambria"/>
          <w:b/>
          <w:sz w:val="24"/>
          <w:szCs w:val="24"/>
        </w:rPr>
        <w:tab/>
      </w:r>
      <w:r w:rsidRPr="00AC5751">
        <w:rPr>
          <w:rFonts w:ascii="Cambria" w:eastAsia="Cambria" w:hAnsi="Cambria" w:cs="Cambria"/>
          <w:b/>
          <w:sz w:val="24"/>
          <w:szCs w:val="24"/>
        </w:rPr>
        <w:tab/>
      </w:r>
      <w:r w:rsidRPr="00AC5751">
        <w:rPr>
          <w:rFonts w:ascii="Cambria" w:eastAsia="Cambria" w:hAnsi="Cambria" w:cs="Cambria"/>
          <w:b/>
          <w:sz w:val="24"/>
          <w:szCs w:val="24"/>
        </w:rPr>
        <w:tab/>
      </w:r>
      <w:r w:rsidRPr="00AC5751">
        <w:rPr>
          <w:rFonts w:ascii="Cambria" w:eastAsia="Cambria" w:hAnsi="Cambria" w:cs="Cambria"/>
          <w:b/>
          <w:sz w:val="24"/>
          <w:szCs w:val="24"/>
        </w:rPr>
        <w:tab/>
      </w:r>
      <w:r>
        <w:rPr>
          <w:rFonts w:ascii="Cambria" w:eastAsia="Cambria" w:hAnsi="Cambria" w:cs="Cambria"/>
          <w:b/>
          <w:sz w:val="24"/>
          <w:szCs w:val="24"/>
        </w:rPr>
        <w:t>CPF</w:t>
      </w:r>
      <w:r w:rsidRPr="00AC5751">
        <w:rPr>
          <w:rFonts w:ascii="Cambria" w:eastAsia="Cambria" w:hAnsi="Cambria" w:cs="Cambria"/>
          <w:b/>
          <w:sz w:val="24"/>
          <w:szCs w:val="24"/>
        </w:rPr>
        <w:t>:</w:t>
      </w:r>
    </w:p>
    <w:p w:rsidR="00641C02" w:rsidRDefault="00641C02" w:rsidP="00546633">
      <w:pPr>
        <w:spacing w:after="0" w:line="240" w:lineRule="auto"/>
        <w:jc w:val="center"/>
        <w:rPr>
          <w:rFonts w:ascii="Cambria" w:eastAsia="Times New Roman" w:hAnsi="Cambria" w:cstheme="minorHAnsi"/>
          <w:b/>
          <w:sz w:val="24"/>
          <w:szCs w:val="24"/>
          <w:u w:val="single"/>
        </w:rPr>
      </w:pPr>
    </w:p>
    <w:p w:rsidR="00A67076" w:rsidRDefault="00A67076" w:rsidP="00546633">
      <w:pPr>
        <w:spacing w:after="0" w:line="240" w:lineRule="auto"/>
        <w:jc w:val="center"/>
        <w:rPr>
          <w:rFonts w:ascii="Cambria" w:eastAsia="Times New Roman" w:hAnsi="Cambria" w:cstheme="minorHAnsi"/>
          <w:b/>
          <w:sz w:val="24"/>
          <w:szCs w:val="24"/>
          <w:u w:val="single"/>
        </w:rPr>
      </w:pPr>
    </w:p>
    <w:p w:rsidR="00DD7386" w:rsidRDefault="00DD7386" w:rsidP="00546633">
      <w:pPr>
        <w:spacing w:after="0" w:line="240" w:lineRule="auto"/>
        <w:jc w:val="center"/>
        <w:rPr>
          <w:rFonts w:ascii="Cambria" w:eastAsia="Times New Roman" w:hAnsi="Cambria" w:cstheme="minorHAnsi"/>
          <w:b/>
          <w:sz w:val="24"/>
          <w:szCs w:val="24"/>
          <w:u w:val="single"/>
        </w:rPr>
      </w:pPr>
    </w:p>
    <w:p w:rsidR="00DD7386" w:rsidRDefault="00DD7386" w:rsidP="00546633">
      <w:pPr>
        <w:spacing w:after="0" w:line="240" w:lineRule="auto"/>
        <w:jc w:val="center"/>
        <w:rPr>
          <w:rFonts w:ascii="Cambria" w:eastAsia="Times New Roman" w:hAnsi="Cambria" w:cstheme="minorHAnsi"/>
          <w:b/>
          <w:sz w:val="24"/>
          <w:szCs w:val="24"/>
          <w:u w:val="single"/>
        </w:rPr>
      </w:pPr>
    </w:p>
    <w:sectPr w:rsidR="00DD7386" w:rsidSect="00B33A15">
      <w:headerReference w:type="default" r:id="rId15"/>
      <w:pgSz w:w="11906" w:h="16838"/>
      <w:pgMar w:top="1417" w:right="991" w:bottom="1417" w:left="993"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4B11" w:rsidRDefault="00274B11">
      <w:pPr>
        <w:spacing w:after="0" w:line="240" w:lineRule="auto"/>
      </w:pPr>
      <w:r>
        <w:separator/>
      </w:r>
    </w:p>
  </w:endnote>
  <w:endnote w:type="continuationSeparator" w:id="1">
    <w:p w:rsidR="00274B11" w:rsidRDefault="00274B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Bold">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4B11" w:rsidRDefault="00274B11">
      <w:pPr>
        <w:spacing w:after="0" w:line="240" w:lineRule="auto"/>
      </w:pPr>
      <w:r>
        <w:separator/>
      </w:r>
    </w:p>
  </w:footnote>
  <w:footnote w:type="continuationSeparator" w:id="1">
    <w:p w:rsidR="00274B11" w:rsidRDefault="00274B1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elacomgrade"/>
      <w:tblW w:w="10456" w:type="dxa"/>
      <w:tblBorders>
        <w:left w:val="none" w:sz="0" w:space="0" w:color="auto"/>
      </w:tblBorders>
      <w:tblLook w:val="04A0"/>
    </w:tblPr>
    <w:tblGrid>
      <w:gridCol w:w="1951"/>
      <w:gridCol w:w="8505"/>
    </w:tblGrid>
    <w:tr w:rsidR="00D37A6C" w:rsidTr="00275859">
      <w:tc>
        <w:tcPr>
          <w:tcW w:w="1951" w:type="dxa"/>
          <w:tcBorders>
            <w:top w:val="nil"/>
            <w:right w:val="nil"/>
          </w:tcBorders>
        </w:tcPr>
        <w:p w:rsidR="00D37A6C" w:rsidRDefault="00D37A6C" w:rsidP="00275859">
          <w:pPr>
            <w:jc w:val="center"/>
          </w:pPr>
          <w:r w:rsidRPr="00EC531A">
            <w:rPr>
              <w:noProof/>
            </w:rPr>
            <w:drawing>
              <wp:anchor distT="0" distB="0" distL="114300" distR="114300" simplePos="0" relativeHeight="251659264" behindDoc="0" locked="0" layoutInCell="1" allowOverlap="1">
                <wp:simplePos x="0" y="0"/>
                <wp:positionH relativeFrom="column">
                  <wp:posOffset>44103</wp:posOffset>
                </wp:positionH>
                <wp:positionV relativeFrom="paragraph">
                  <wp:posOffset>50752</wp:posOffset>
                </wp:positionV>
                <wp:extent cx="722821" cy="655281"/>
                <wp:effectExtent l="19050" t="0" r="1079"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srcRect/>
                        <a:stretch>
                          <a:fillRect/>
                        </a:stretch>
                      </pic:blipFill>
                      <pic:spPr bwMode="auto">
                        <a:xfrm>
                          <a:off x="0" y="0"/>
                          <a:ext cx="719292" cy="652082"/>
                        </a:xfrm>
                        <a:prstGeom prst="rect">
                          <a:avLst/>
                        </a:prstGeom>
                        <a:noFill/>
                        <a:ln w="9525">
                          <a:noFill/>
                          <a:miter lim="800000"/>
                          <a:headEnd/>
                          <a:tailEnd/>
                        </a:ln>
                      </pic:spPr>
                    </pic:pic>
                  </a:graphicData>
                </a:graphic>
              </wp:anchor>
            </w:drawing>
          </w:r>
        </w:p>
        <w:p w:rsidR="00D37A6C" w:rsidRDefault="00D37A6C" w:rsidP="00275859"/>
        <w:p w:rsidR="00D37A6C" w:rsidRDefault="00D37A6C" w:rsidP="00275859"/>
        <w:p w:rsidR="00D37A6C" w:rsidRPr="00C7133C" w:rsidRDefault="00D37A6C" w:rsidP="00275859">
          <w:pPr>
            <w:rPr>
              <w:sz w:val="2"/>
            </w:rPr>
          </w:pPr>
        </w:p>
      </w:tc>
      <w:tc>
        <w:tcPr>
          <w:tcW w:w="8505" w:type="dxa"/>
          <w:tcBorders>
            <w:top w:val="nil"/>
            <w:left w:val="nil"/>
            <w:right w:val="nil"/>
          </w:tcBorders>
        </w:tcPr>
        <w:p w:rsidR="00D37A6C" w:rsidRPr="00EC531A" w:rsidRDefault="00D37A6C" w:rsidP="00275859">
          <w:pPr>
            <w:jc w:val="center"/>
            <w:rPr>
              <w:sz w:val="38"/>
            </w:rPr>
          </w:pPr>
          <w:r w:rsidRPr="00EC531A">
            <w:rPr>
              <w:sz w:val="38"/>
            </w:rPr>
            <w:t>PREFEITURA MUNICIPAL DE NOVA PORTEIRINHA</w:t>
          </w:r>
        </w:p>
        <w:p w:rsidR="00D37A6C" w:rsidRDefault="00D37A6C" w:rsidP="00275859">
          <w:pPr>
            <w:jc w:val="center"/>
          </w:pPr>
          <w:r>
            <w:t>ESTADO DE MINAS GERAIS</w:t>
          </w:r>
        </w:p>
        <w:p w:rsidR="00D37A6C" w:rsidRDefault="00D37A6C" w:rsidP="00275859">
          <w:pPr>
            <w:jc w:val="center"/>
          </w:pPr>
          <w:r>
            <w:t>CNPJ Nº 01. 612.499/0001-50 - Telefax: (38) 3834-1748</w:t>
          </w:r>
        </w:p>
        <w:p w:rsidR="00D37A6C" w:rsidRDefault="00D37A6C" w:rsidP="00275859">
          <w:pPr>
            <w:jc w:val="center"/>
          </w:pPr>
          <w:r>
            <w:t>Rua Tancredo de Almeida Neves, nº 260 – Centro – Nova Porteirinha – Minas Gerais</w:t>
          </w:r>
        </w:p>
      </w:tc>
    </w:tr>
  </w:tbl>
  <w:p w:rsidR="00D37A6C" w:rsidRPr="00C7133C" w:rsidRDefault="00D37A6C" w:rsidP="00275859">
    <w:pPr>
      <w:rPr>
        <w:sz w:val="2"/>
      </w:rPr>
    </w:pPr>
  </w:p>
  <w:p w:rsidR="00D37A6C" w:rsidRDefault="00D37A6C">
    <w:pPr>
      <w:pBdr>
        <w:top w:val="nil"/>
        <w:left w:val="nil"/>
        <w:bottom w:val="nil"/>
        <w:right w:val="nil"/>
        <w:between w:val="nil"/>
      </w:pBdr>
      <w:tabs>
        <w:tab w:val="center" w:pos="4252"/>
        <w:tab w:val="right" w:pos="8504"/>
      </w:tabs>
      <w:spacing w:after="0" w:line="240" w:lineRule="auto"/>
      <w:jc w:val="center"/>
      <w:rPr>
        <w:b/>
        <w:color w:val="000000"/>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66461CE"/>
    <w:lvl w:ilvl="0">
      <w:numFmt w:val="bullet"/>
      <w:lvlText w:val="*"/>
      <w:lvlJc w:val="left"/>
    </w:lvl>
  </w:abstractNum>
  <w:abstractNum w:abstractNumId="1">
    <w:nsid w:val="0D72786B"/>
    <w:multiLevelType w:val="multilevel"/>
    <w:tmpl w:val="C3E26182"/>
    <w:styleLink w:val="WWNum45"/>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
    <w:nsid w:val="0F9908B1"/>
    <w:multiLevelType w:val="multilevel"/>
    <w:tmpl w:val="A3EC0F8A"/>
    <w:lvl w:ilvl="0">
      <w:start w:val="8"/>
      <w:numFmt w:val="decimal"/>
      <w:lvlText w:val="%1."/>
      <w:lvlJc w:val="left"/>
      <w:pPr>
        <w:ind w:left="495" w:hanging="495"/>
      </w:pPr>
      <w:rPr>
        <w:rFonts w:hint="default"/>
      </w:rPr>
    </w:lvl>
    <w:lvl w:ilvl="1">
      <w:start w:val="16"/>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00E267A"/>
    <w:multiLevelType w:val="hybridMultilevel"/>
    <w:tmpl w:val="84EA95A4"/>
    <w:lvl w:ilvl="0" w:tplc="E4D6818E">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10165014"/>
    <w:multiLevelType w:val="multilevel"/>
    <w:tmpl w:val="872E51AC"/>
    <w:lvl w:ilvl="0">
      <w:start w:val="8"/>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2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25DF15FB"/>
    <w:multiLevelType w:val="multilevel"/>
    <w:tmpl w:val="07A489E8"/>
    <w:lvl w:ilvl="0">
      <w:start w:val="8"/>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32A76687"/>
    <w:multiLevelType w:val="multilevel"/>
    <w:tmpl w:val="2FFE6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3845ABA"/>
    <w:multiLevelType w:val="multilevel"/>
    <w:tmpl w:val="DA4E7BEA"/>
    <w:lvl w:ilvl="0">
      <w:start w:val="8"/>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44A246A1"/>
    <w:multiLevelType w:val="singleLevel"/>
    <w:tmpl w:val="B34ACD3E"/>
    <w:lvl w:ilvl="0">
      <w:start w:val="1"/>
      <w:numFmt w:val="decimal"/>
      <w:pStyle w:val="Normalnumerado"/>
      <w:lvlText w:val="%1."/>
      <w:lvlJc w:val="left"/>
      <w:pPr>
        <w:tabs>
          <w:tab w:val="num" w:pos="705"/>
        </w:tabs>
        <w:ind w:left="705" w:hanging="705"/>
      </w:pPr>
    </w:lvl>
  </w:abstractNum>
  <w:abstractNum w:abstractNumId="9">
    <w:nsid w:val="4DCD0769"/>
    <w:multiLevelType w:val="multilevel"/>
    <w:tmpl w:val="024A2124"/>
    <w:lvl w:ilvl="0">
      <w:start w:val="6"/>
      <w:numFmt w:val="decimal"/>
      <w:lvlText w:val="%1."/>
      <w:lvlJc w:val="left"/>
      <w:pPr>
        <w:ind w:left="360" w:hanging="360"/>
      </w:pPr>
      <w:rPr>
        <w:rFonts w:hint="default"/>
      </w:rPr>
    </w:lvl>
    <w:lvl w:ilvl="1">
      <w:start w:val="2"/>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0">
    <w:nsid w:val="50FE581B"/>
    <w:multiLevelType w:val="multilevel"/>
    <w:tmpl w:val="AACA9F5A"/>
    <w:styleLink w:val="WWNum42"/>
    <w:lvl w:ilvl="0">
      <w:start w:val="1"/>
      <w:numFmt w:val="decimal"/>
      <w:lvlText w:val="%1."/>
      <w:lvlJc w:val="left"/>
      <w:pPr>
        <w:ind w:left="0" w:firstLine="0"/>
      </w:pPr>
    </w:lvl>
    <w:lvl w:ilvl="1">
      <w:start w:val="1"/>
      <w:numFmt w:val="lowerRoman"/>
      <w:lvlText w:val="%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nsid w:val="51B83EA2"/>
    <w:multiLevelType w:val="multilevel"/>
    <w:tmpl w:val="747E9CD8"/>
    <w:lvl w:ilvl="0">
      <w:start w:val="2"/>
      <w:numFmt w:val="decimal"/>
      <w:lvlText w:val="%1."/>
      <w:lvlJc w:val="left"/>
      <w:pPr>
        <w:ind w:left="360" w:hanging="360"/>
      </w:pPr>
      <w:rPr>
        <w:rFonts w:hint="default"/>
      </w:rPr>
    </w:lvl>
    <w:lvl w:ilvl="1">
      <w:start w:val="1"/>
      <w:numFmt w:val="decimal"/>
      <w:lvlText w:val="%1.%2."/>
      <w:lvlJc w:val="left"/>
      <w:pPr>
        <w:ind w:left="1800" w:hanging="720"/>
      </w:pPr>
      <w:rPr>
        <w:rFonts w:hint="default"/>
        <w:color w:val="auto"/>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2">
    <w:nsid w:val="558F295E"/>
    <w:multiLevelType w:val="hybridMultilevel"/>
    <w:tmpl w:val="BBB83C08"/>
    <w:lvl w:ilvl="0" w:tplc="A132AB5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nsid w:val="79EA49B3"/>
    <w:multiLevelType w:val="hybridMultilevel"/>
    <w:tmpl w:val="CFA47A72"/>
    <w:lvl w:ilvl="0" w:tplc="4560CDA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nsid w:val="7DC00FEB"/>
    <w:multiLevelType w:val="hybridMultilevel"/>
    <w:tmpl w:val="B7E20536"/>
    <w:lvl w:ilvl="0" w:tplc="4E4AC066">
      <w:start w:val="1"/>
      <w:numFmt w:val="lowerLetter"/>
      <w:lvlText w:val="%1)"/>
      <w:lvlJc w:val="left"/>
      <w:pPr>
        <w:ind w:left="720" w:hanging="360"/>
      </w:pPr>
      <w:rPr>
        <w:rFonts w:ascii="Cambria" w:hAnsi="Cambria" w:cs="Times New Roman"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0"/>
  </w:num>
  <w:num w:numId="2">
    <w:abstractNumId w:val="1"/>
  </w:num>
  <w:num w:numId="3">
    <w:abstractNumId w:val="8"/>
    <w:lvlOverride w:ilvl="0">
      <w:startOverride w:val="1"/>
    </w:lvlOverride>
  </w:num>
  <w:num w:numId="4">
    <w:abstractNumId w:val="11"/>
  </w:num>
  <w:num w:numId="5">
    <w:abstractNumId w:val="9"/>
  </w:num>
  <w:num w:numId="6">
    <w:abstractNumId w:val="2"/>
  </w:num>
  <w:num w:numId="7">
    <w:abstractNumId w:val="5"/>
  </w:num>
  <w:num w:numId="8">
    <w:abstractNumId w:val="7"/>
  </w:num>
  <w:num w:numId="9">
    <w:abstractNumId w:val="4"/>
  </w:num>
  <w:num w:numId="10">
    <w:abstractNumId w:val="14"/>
  </w:num>
  <w:num w:numId="11">
    <w:abstractNumId w:val="6"/>
  </w:num>
  <w:num w:numId="12">
    <w:abstractNumId w:val="13"/>
  </w:num>
  <w:num w:numId="13">
    <w:abstractNumId w:val="3"/>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1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hyphenationZone w:val="425"/>
  <w:characterSpacingControl w:val="doNotCompress"/>
  <w:footnotePr>
    <w:footnote w:id="0"/>
    <w:footnote w:id="1"/>
  </w:footnotePr>
  <w:endnotePr>
    <w:endnote w:id="0"/>
    <w:endnote w:id="1"/>
  </w:endnotePr>
  <w:compat/>
  <w:rsids>
    <w:rsidRoot w:val="00EB308B"/>
    <w:rsid w:val="00006B34"/>
    <w:rsid w:val="00010361"/>
    <w:rsid w:val="00010B95"/>
    <w:rsid w:val="00013CBA"/>
    <w:rsid w:val="000154E0"/>
    <w:rsid w:val="00015C04"/>
    <w:rsid w:val="00023046"/>
    <w:rsid w:val="00027066"/>
    <w:rsid w:val="00027D73"/>
    <w:rsid w:val="00032AAE"/>
    <w:rsid w:val="00035602"/>
    <w:rsid w:val="0003634A"/>
    <w:rsid w:val="00036B7F"/>
    <w:rsid w:val="00042A77"/>
    <w:rsid w:val="00043A72"/>
    <w:rsid w:val="00047C0A"/>
    <w:rsid w:val="00047C8C"/>
    <w:rsid w:val="00053317"/>
    <w:rsid w:val="00053C9A"/>
    <w:rsid w:val="00060E5F"/>
    <w:rsid w:val="00070080"/>
    <w:rsid w:val="00070887"/>
    <w:rsid w:val="00086E3C"/>
    <w:rsid w:val="000919E7"/>
    <w:rsid w:val="00094171"/>
    <w:rsid w:val="00095483"/>
    <w:rsid w:val="000968A1"/>
    <w:rsid w:val="000A05F8"/>
    <w:rsid w:val="000A56FC"/>
    <w:rsid w:val="000A679C"/>
    <w:rsid w:val="000B6DC2"/>
    <w:rsid w:val="000B75C2"/>
    <w:rsid w:val="000C24C0"/>
    <w:rsid w:val="000D086D"/>
    <w:rsid w:val="000D35E9"/>
    <w:rsid w:val="000D6607"/>
    <w:rsid w:val="000E0F87"/>
    <w:rsid w:val="00102530"/>
    <w:rsid w:val="001057B3"/>
    <w:rsid w:val="0010706C"/>
    <w:rsid w:val="0011419D"/>
    <w:rsid w:val="001155F2"/>
    <w:rsid w:val="00125DCF"/>
    <w:rsid w:val="001269E3"/>
    <w:rsid w:val="00131BF1"/>
    <w:rsid w:val="00132770"/>
    <w:rsid w:val="001332B1"/>
    <w:rsid w:val="00135299"/>
    <w:rsid w:val="00151178"/>
    <w:rsid w:val="00157E12"/>
    <w:rsid w:val="00162CD9"/>
    <w:rsid w:val="00165751"/>
    <w:rsid w:val="00171A88"/>
    <w:rsid w:val="00172C9F"/>
    <w:rsid w:val="00175004"/>
    <w:rsid w:val="001772DF"/>
    <w:rsid w:val="00186127"/>
    <w:rsid w:val="0019059D"/>
    <w:rsid w:val="00192F13"/>
    <w:rsid w:val="001942CD"/>
    <w:rsid w:val="001954BE"/>
    <w:rsid w:val="001A1D25"/>
    <w:rsid w:val="001C0387"/>
    <w:rsid w:val="001D264B"/>
    <w:rsid w:val="001D3038"/>
    <w:rsid w:val="001D6BEC"/>
    <w:rsid w:val="001E76BB"/>
    <w:rsid w:val="001F4C3B"/>
    <w:rsid w:val="00215737"/>
    <w:rsid w:val="00233A58"/>
    <w:rsid w:val="00243A22"/>
    <w:rsid w:val="00247AA8"/>
    <w:rsid w:val="00247FEF"/>
    <w:rsid w:val="002515A8"/>
    <w:rsid w:val="00253045"/>
    <w:rsid w:val="002573D4"/>
    <w:rsid w:val="002600AA"/>
    <w:rsid w:val="00261372"/>
    <w:rsid w:val="00266BB8"/>
    <w:rsid w:val="0026727A"/>
    <w:rsid w:val="00274B11"/>
    <w:rsid w:val="00275859"/>
    <w:rsid w:val="00280225"/>
    <w:rsid w:val="0028156D"/>
    <w:rsid w:val="002818E6"/>
    <w:rsid w:val="00281ACF"/>
    <w:rsid w:val="002905CB"/>
    <w:rsid w:val="0029128B"/>
    <w:rsid w:val="00297F91"/>
    <w:rsid w:val="002A78B1"/>
    <w:rsid w:val="002B247C"/>
    <w:rsid w:val="002C044C"/>
    <w:rsid w:val="002C237E"/>
    <w:rsid w:val="002E334A"/>
    <w:rsid w:val="002F13C1"/>
    <w:rsid w:val="002F15B8"/>
    <w:rsid w:val="002F62FC"/>
    <w:rsid w:val="00307AB6"/>
    <w:rsid w:val="0032056F"/>
    <w:rsid w:val="003223D4"/>
    <w:rsid w:val="00325FEC"/>
    <w:rsid w:val="003363B9"/>
    <w:rsid w:val="00341B97"/>
    <w:rsid w:val="00344271"/>
    <w:rsid w:val="00345CA3"/>
    <w:rsid w:val="00347603"/>
    <w:rsid w:val="003574FD"/>
    <w:rsid w:val="0036059E"/>
    <w:rsid w:val="0036164B"/>
    <w:rsid w:val="00361C11"/>
    <w:rsid w:val="003646FC"/>
    <w:rsid w:val="003800DD"/>
    <w:rsid w:val="003850BB"/>
    <w:rsid w:val="00396FBE"/>
    <w:rsid w:val="003978A6"/>
    <w:rsid w:val="003A2358"/>
    <w:rsid w:val="003A43F8"/>
    <w:rsid w:val="003A7415"/>
    <w:rsid w:val="003B7258"/>
    <w:rsid w:val="003C149D"/>
    <w:rsid w:val="003C27F4"/>
    <w:rsid w:val="003C2853"/>
    <w:rsid w:val="003C38AD"/>
    <w:rsid w:val="003E6028"/>
    <w:rsid w:val="003E7138"/>
    <w:rsid w:val="003F023D"/>
    <w:rsid w:val="003F13CF"/>
    <w:rsid w:val="003F44EB"/>
    <w:rsid w:val="00402C67"/>
    <w:rsid w:val="00406C4A"/>
    <w:rsid w:val="00410BDB"/>
    <w:rsid w:val="00411861"/>
    <w:rsid w:val="004318B0"/>
    <w:rsid w:val="00436DC7"/>
    <w:rsid w:val="00440937"/>
    <w:rsid w:val="004436AA"/>
    <w:rsid w:val="00444983"/>
    <w:rsid w:val="004474D7"/>
    <w:rsid w:val="00447930"/>
    <w:rsid w:val="00457D05"/>
    <w:rsid w:val="00457E7F"/>
    <w:rsid w:val="00460FA1"/>
    <w:rsid w:val="004727CD"/>
    <w:rsid w:val="00481D32"/>
    <w:rsid w:val="00485719"/>
    <w:rsid w:val="004873F2"/>
    <w:rsid w:val="004935D2"/>
    <w:rsid w:val="00497503"/>
    <w:rsid w:val="004A121E"/>
    <w:rsid w:val="004A3391"/>
    <w:rsid w:val="004A3E8C"/>
    <w:rsid w:val="004A5C9C"/>
    <w:rsid w:val="004A7246"/>
    <w:rsid w:val="004A7FDA"/>
    <w:rsid w:val="004B4F9F"/>
    <w:rsid w:val="004C324A"/>
    <w:rsid w:val="004C40A5"/>
    <w:rsid w:val="004C769D"/>
    <w:rsid w:val="004D48F5"/>
    <w:rsid w:val="004E0A70"/>
    <w:rsid w:val="004E3075"/>
    <w:rsid w:val="004E4CEA"/>
    <w:rsid w:val="004F53A3"/>
    <w:rsid w:val="004F673C"/>
    <w:rsid w:val="00501AC5"/>
    <w:rsid w:val="005025FE"/>
    <w:rsid w:val="005029BA"/>
    <w:rsid w:val="00512359"/>
    <w:rsid w:val="00512E48"/>
    <w:rsid w:val="005138C4"/>
    <w:rsid w:val="005214E4"/>
    <w:rsid w:val="005226E3"/>
    <w:rsid w:val="00534A04"/>
    <w:rsid w:val="00537792"/>
    <w:rsid w:val="00537B90"/>
    <w:rsid w:val="00540C46"/>
    <w:rsid w:val="00545BD3"/>
    <w:rsid w:val="00546633"/>
    <w:rsid w:val="0055449C"/>
    <w:rsid w:val="00555469"/>
    <w:rsid w:val="00555C71"/>
    <w:rsid w:val="005575F4"/>
    <w:rsid w:val="00567856"/>
    <w:rsid w:val="005761C9"/>
    <w:rsid w:val="00582CDF"/>
    <w:rsid w:val="00585CA9"/>
    <w:rsid w:val="00591558"/>
    <w:rsid w:val="00591923"/>
    <w:rsid w:val="00591FC3"/>
    <w:rsid w:val="0059207C"/>
    <w:rsid w:val="00594231"/>
    <w:rsid w:val="005946D2"/>
    <w:rsid w:val="005A0E5C"/>
    <w:rsid w:val="005A10DA"/>
    <w:rsid w:val="005A2E9F"/>
    <w:rsid w:val="005A43A1"/>
    <w:rsid w:val="005A5721"/>
    <w:rsid w:val="005A5E44"/>
    <w:rsid w:val="005B27F1"/>
    <w:rsid w:val="005B32ED"/>
    <w:rsid w:val="005C01AC"/>
    <w:rsid w:val="005C2F37"/>
    <w:rsid w:val="005D10F7"/>
    <w:rsid w:val="005D2566"/>
    <w:rsid w:val="005D3E23"/>
    <w:rsid w:val="005D4A44"/>
    <w:rsid w:val="005E0A5B"/>
    <w:rsid w:val="005F1A5D"/>
    <w:rsid w:val="005F6141"/>
    <w:rsid w:val="00602475"/>
    <w:rsid w:val="00606641"/>
    <w:rsid w:val="00606C7E"/>
    <w:rsid w:val="00621A89"/>
    <w:rsid w:val="006223DD"/>
    <w:rsid w:val="00624724"/>
    <w:rsid w:val="0062487E"/>
    <w:rsid w:val="0062661B"/>
    <w:rsid w:val="00627AA0"/>
    <w:rsid w:val="00640774"/>
    <w:rsid w:val="00640BB9"/>
    <w:rsid w:val="00641C02"/>
    <w:rsid w:val="006471A9"/>
    <w:rsid w:val="006545E2"/>
    <w:rsid w:val="00660684"/>
    <w:rsid w:val="00662B29"/>
    <w:rsid w:val="006644E9"/>
    <w:rsid w:val="00664598"/>
    <w:rsid w:val="00673E86"/>
    <w:rsid w:val="0067766B"/>
    <w:rsid w:val="00677D46"/>
    <w:rsid w:val="00686EB5"/>
    <w:rsid w:val="006A63A5"/>
    <w:rsid w:val="006B31F1"/>
    <w:rsid w:val="006B39FB"/>
    <w:rsid w:val="006B4879"/>
    <w:rsid w:val="006C4445"/>
    <w:rsid w:val="006D19D7"/>
    <w:rsid w:val="006D33AB"/>
    <w:rsid w:val="006D5B3B"/>
    <w:rsid w:val="006D5BC6"/>
    <w:rsid w:val="006E54F9"/>
    <w:rsid w:val="006E5A88"/>
    <w:rsid w:val="006F022E"/>
    <w:rsid w:val="006F3DA8"/>
    <w:rsid w:val="006F436C"/>
    <w:rsid w:val="006F4DBF"/>
    <w:rsid w:val="00700551"/>
    <w:rsid w:val="00700687"/>
    <w:rsid w:val="00702FCC"/>
    <w:rsid w:val="00703E46"/>
    <w:rsid w:val="00704BD4"/>
    <w:rsid w:val="00707805"/>
    <w:rsid w:val="00707EA7"/>
    <w:rsid w:val="00710CD7"/>
    <w:rsid w:val="0071351F"/>
    <w:rsid w:val="00715069"/>
    <w:rsid w:val="007176CF"/>
    <w:rsid w:val="00717A3C"/>
    <w:rsid w:val="0073112E"/>
    <w:rsid w:val="0073449B"/>
    <w:rsid w:val="00734A99"/>
    <w:rsid w:val="00741103"/>
    <w:rsid w:val="00743917"/>
    <w:rsid w:val="0074675D"/>
    <w:rsid w:val="007476B5"/>
    <w:rsid w:val="0075433A"/>
    <w:rsid w:val="007557E5"/>
    <w:rsid w:val="00761B3F"/>
    <w:rsid w:val="00762267"/>
    <w:rsid w:val="00764C9D"/>
    <w:rsid w:val="00770931"/>
    <w:rsid w:val="00771E67"/>
    <w:rsid w:val="007729D8"/>
    <w:rsid w:val="0078338E"/>
    <w:rsid w:val="007858AF"/>
    <w:rsid w:val="007867AB"/>
    <w:rsid w:val="00786810"/>
    <w:rsid w:val="00796C4F"/>
    <w:rsid w:val="00797B59"/>
    <w:rsid w:val="007A46A9"/>
    <w:rsid w:val="007A52F1"/>
    <w:rsid w:val="007B5514"/>
    <w:rsid w:val="007C3116"/>
    <w:rsid w:val="007D179F"/>
    <w:rsid w:val="007D22D1"/>
    <w:rsid w:val="007D2ABD"/>
    <w:rsid w:val="007D2E17"/>
    <w:rsid w:val="007D4090"/>
    <w:rsid w:val="007D7927"/>
    <w:rsid w:val="007E11FB"/>
    <w:rsid w:val="007E3238"/>
    <w:rsid w:val="007E7A17"/>
    <w:rsid w:val="007F1A7A"/>
    <w:rsid w:val="007F3391"/>
    <w:rsid w:val="007F63A8"/>
    <w:rsid w:val="007F77AD"/>
    <w:rsid w:val="00800852"/>
    <w:rsid w:val="008027DF"/>
    <w:rsid w:val="00804135"/>
    <w:rsid w:val="00805619"/>
    <w:rsid w:val="00817E89"/>
    <w:rsid w:val="00817EA3"/>
    <w:rsid w:val="0082484B"/>
    <w:rsid w:val="00836EA8"/>
    <w:rsid w:val="00843518"/>
    <w:rsid w:val="00846D76"/>
    <w:rsid w:val="0085237D"/>
    <w:rsid w:val="00856A8F"/>
    <w:rsid w:val="008614F4"/>
    <w:rsid w:val="00862F22"/>
    <w:rsid w:val="00864230"/>
    <w:rsid w:val="00865218"/>
    <w:rsid w:val="00866BF0"/>
    <w:rsid w:val="0086757E"/>
    <w:rsid w:val="0087396B"/>
    <w:rsid w:val="00874FFC"/>
    <w:rsid w:val="00875044"/>
    <w:rsid w:val="0087584B"/>
    <w:rsid w:val="0087710A"/>
    <w:rsid w:val="0088191E"/>
    <w:rsid w:val="00881DC2"/>
    <w:rsid w:val="00882516"/>
    <w:rsid w:val="00887E19"/>
    <w:rsid w:val="008900C5"/>
    <w:rsid w:val="008A19E4"/>
    <w:rsid w:val="008A481E"/>
    <w:rsid w:val="008A5ECC"/>
    <w:rsid w:val="008B0EB6"/>
    <w:rsid w:val="008B2BE4"/>
    <w:rsid w:val="008B6495"/>
    <w:rsid w:val="008C43FB"/>
    <w:rsid w:val="008D2A52"/>
    <w:rsid w:val="008D420D"/>
    <w:rsid w:val="008E1694"/>
    <w:rsid w:val="008E2BF7"/>
    <w:rsid w:val="008E301D"/>
    <w:rsid w:val="008E56C8"/>
    <w:rsid w:val="008F000D"/>
    <w:rsid w:val="00900F47"/>
    <w:rsid w:val="009026D2"/>
    <w:rsid w:val="00902EF0"/>
    <w:rsid w:val="0090352F"/>
    <w:rsid w:val="00904B88"/>
    <w:rsid w:val="009125BC"/>
    <w:rsid w:val="0091757C"/>
    <w:rsid w:val="009178A2"/>
    <w:rsid w:val="0092584C"/>
    <w:rsid w:val="00926EB1"/>
    <w:rsid w:val="00930068"/>
    <w:rsid w:val="009311C9"/>
    <w:rsid w:val="009321A8"/>
    <w:rsid w:val="00936DA2"/>
    <w:rsid w:val="009555EF"/>
    <w:rsid w:val="00957BAE"/>
    <w:rsid w:val="00967794"/>
    <w:rsid w:val="009752E3"/>
    <w:rsid w:val="00980087"/>
    <w:rsid w:val="009818D4"/>
    <w:rsid w:val="00984753"/>
    <w:rsid w:val="00985773"/>
    <w:rsid w:val="00991A49"/>
    <w:rsid w:val="00991FF6"/>
    <w:rsid w:val="009947B2"/>
    <w:rsid w:val="0099767B"/>
    <w:rsid w:val="009A2A47"/>
    <w:rsid w:val="009B4FE1"/>
    <w:rsid w:val="009C17AE"/>
    <w:rsid w:val="009C3D5B"/>
    <w:rsid w:val="009C762E"/>
    <w:rsid w:val="009D15EA"/>
    <w:rsid w:val="009F2D53"/>
    <w:rsid w:val="009F5D66"/>
    <w:rsid w:val="009F62F5"/>
    <w:rsid w:val="009F7891"/>
    <w:rsid w:val="00A000C1"/>
    <w:rsid w:val="00A041E8"/>
    <w:rsid w:val="00A14BEE"/>
    <w:rsid w:val="00A14F95"/>
    <w:rsid w:val="00A1642C"/>
    <w:rsid w:val="00A1657A"/>
    <w:rsid w:val="00A20230"/>
    <w:rsid w:val="00A248F0"/>
    <w:rsid w:val="00A3248A"/>
    <w:rsid w:val="00A33CD7"/>
    <w:rsid w:val="00A376A1"/>
    <w:rsid w:val="00A43488"/>
    <w:rsid w:val="00A45FF8"/>
    <w:rsid w:val="00A4600C"/>
    <w:rsid w:val="00A559FA"/>
    <w:rsid w:val="00A61460"/>
    <w:rsid w:val="00A67076"/>
    <w:rsid w:val="00A675FF"/>
    <w:rsid w:val="00A75A05"/>
    <w:rsid w:val="00A77605"/>
    <w:rsid w:val="00A851A7"/>
    <w:rsid w:val="00A91B16"/>
    <w:rsid w:val="00A92057"/>
    <w:rsid w:val="00A9345E"/>
    <w:rsid w:val="00A937CF"/>
    <w:rsid w:val="00A94DA5"/>
    <w:rsid w:val="00A94DC3"/>
    <w:rsid w:val="00AA0DC7"/>
    <w:rsid w:val="00AA240F"/>
    <w:rsid w:val="00AA3A16"/>
    <w:rsid w:val="00AA64D5"/>
    <w:rsid w:val="00AB0CEE"/>
    <w:rsid w:val="00AB2A57"/>
    <w:rsid w:val="00AB4680"/>
    <w:rsid w:val="00AB5592"/>
    <w:rsid w:val="00AB6F80"/>
    <w:rsid w:val="00AC133A"/>
    <w:rsid w:val="00AC7475"/>
    <w:rsid w:val="00AD6076"/>
    <w:rsid w:val="00AD66F3"/>
    <w:rsid w:val="00AE24D9"/>
    <w:rsid w:val="00AE78C8"/>
    <w:rsid w:val="00AF2458"/>
    <w:rsid w:val="00AF7611"/>
    <w:rsid w:val="00B13534"/>
    <w:rsid w:val="00B3139D"/>
    <w:rsid w:val="00B332EF"/>
    <w:rsid w:val="00B33A15"/>
    <w:rsid w:val="00B3418D"/>
    <w:rsid w:val="00B43019"/>
    <w:rsid w:val="00B478C5"/>
    <w:rsid w:val="00B53C4C"/>
    <w:rsid w:val="00B57674"/>
    <w:rsid w:val="00B63270"/>
    <w:rsid w:val="00B70B67"/>
    <w:rsid w:val="00B72E89"/>
    <w:rsid w:val="00B750A4"/>
    <w:rsid w:val="00B80C3D"/>
    <w:rsid w:val="00B818CD"/>
    <w:rsid w:val="00B8264F"/>
    <w:rsid w:val="00B8466F"/>
    <w:rsid w:val="00B876A6"/>
    <w:rsid w:val="00B90860"/>
    <w:rsid w:val="00B92CEA"/>
    <w:rsid w:val="00B9318D"/>
    <w:rsid w:val="00BA2118"/>
    <w:rsid w:val="00BA7178"/>
    <w:rsid w:val="00BB04A5"/>
    <w:rsid w:val="00BB3078"/>
    <w:rsid w:val="00BB58D6"/>
    <w:rsid w:val="00BB6CF4"/>
    <w:rsid w:val="00BC080E"/>
    <w:rsid w:val="00BC1D00"/>
    <w:rsid w:val="00BC43E7"/>
    <w:rsid w:val="00BD2BD9"/>
    <w:rsid w:val="00BD619F"/>
    <w:rsid w:val="00BD6EAE"/>
    <w:rsid w:val="00BE2E4D"/>
    <w:rsid w:val="00BF0A98"/>
    <w:rsid w:val="00BF69AA"/>
    <w:rsid w:val="00BF7849"/>
    <w:rsid w:val="00C024EA"/>
    <w:rsid w:val="00C049F0"/>
    <w:rsid w:val="00C16699"/>
    <w:rsid w:val="00C21B92"/>
    <w:rsid w:val="00C27DB7"/>
    <w:rsid w:val="00C356D8"/>
    <w:rsid w:val="00C43BD5"/>
    <w:rsid w:val="00C471E3"/>
    <w:rsid w:val="00C5117E"/>
    <w:rsid w:val="00C54973"/>
    <w:rsid w:val="00C60FBA"/>
    <w:rsid w:val="00C6319E"/>
    <w:rsid w:val="00C65842"/>
    <w:rsid w:val="00C70829"/>
    <w:rsid w:val="00C724FD"/>
    <w:rsid w:val="00C737E9"/>
    <w:rsid w:val="00C84062"/>
    <w:rsid w:val="00C85F63"/>
    <w:rsid w:val="00C90658"/>
    <w:rsid w:val="00C92143"/>
    <w:rsid w:val="00C96118"/>
    <w:rsid w:val="00CA3C6A"/>
    <w:rsid w:val="00CA4CC6"/>
    <w:rsid w:val="00CB36DD"/>
    <w:rsid w:val="00CB5F3C"/>
    <w:rsid w:val="00CB6DD4"/>
    <w:rsid w:val="00CC40BC"/>
    <w:rsid w:val="00CD0A20"/>
    <w:rsid w:val="00CD42C3"/>
    <w:rsid w:val="00CE5C25"/>
    <w:rsid w:val="00CF03AA"/>
    <w:rsid w:val="00CF07DA"/>
    <w:rsid w:val="00CF28C7"/>
    <w:rsid w:val="00D1200F"/>
    <w:rsid w:val="00D12FA1"/>
    <w:rsid w:val="00D201C8"/>
    <w:rsid w:val="00D226AF"/>
    <w:rsid w:val="00D35709"/>
    <w:rsid w:val="00D365D4"/>
    <w:rsid w:val="00D37A6C"/>
    <w:rsid w:val="00D404E2"/>
    <w:rsid w:val="00D40684"/>
    <w:rsid w:val="00D40AE3"/>
    <w:rsid w:val="00D42501"/>
    <w:rsid w:val="00D43622"/>
    <w:rsid w:val="00D44B0A"/>
    <w:rsid w:val="00D50CEB"/>
    <w:rsid w:val="00D5120D"/>
    <w:rsid w:val="00D514C8"/>
    <w:rsid w:val="00D52CE8"/>
    <w:rsid w:val="00D555D4"/>
    <w:rsid w:val="00D57893"/>
    <w:rsid w:val="00D6073E"/>
    <w:rsid w:val="00D62C8E"/>
    <w:rsid w:val="00D6618B"/>
    <w:rsid w:val="00D66E1A"/>
    <w:rsid w:val="00D67327"/>
    <w:rsid w:val="00D710A6"/>
    <w:rsid w:val="00D71757"/>
    <w:rsid w:val="00D727A9"/>
    <w:rsid w:val="00D75F65"/>
    <w:rsid w:val="00D76D29"/>
    <w:rsid w:val="00DA3227"/>
    <w:rsid w:val="00DA3317"/>
    <w:rsid w:val="00DB2D8F"/>
    <w:rsid w:val="00DB5FC7"/>
    <w:rsid w:val="00DC26D8"/>
    <w:rsid w:val="00DC5BCF"/>
    <w:rsid w:val="00DD33FB"/>
    <w:rsid w:val="00DD4090"/>
    <w:rsid w:val="00DD7386"/>
    <w:rsid w:val="00DF4DED"/>
    <w:rsid w:val="00E11D82"/>
    <w:rsid w:val="00E158D9"/>
    <w:rsid w:val="00E15E45"/>
    <w:rsid w:val="00E173E4"/>
    <w:rsid w:val="00E2392D"/>
    <w:rsid w:val="00E37E80"/>
    <w:rsid w:val="00E46B61"/>
    <w:rsid w:val="00E51C82"/>
    <w:rsid w:val="00E5517F"/>
    <w:rsid w:val="00E659A7"/>
    <w:rsid w:val="00E8091D"/>
    <w:rsid w:val="00E83D04"/>
    <w:rsid w:val="00E86491"/>
    <w:rsid w:val="00E927C2"/>
    <w:rsid w:val="00E972C3"/>
    <w:rsid w:val="00EA0C34"/>
    <w:rsid w:val="00EA2698"/>
    <w:rsid w:val="00EB0296"/>
    <w:rsid w:val="00EB308B"/>
    <w:rsid w:val="00EB4865"/>
    <w:rsid w:val="00EB7E79"/>
    <w:rsid w:val="00EE2DA0"/>
    <w:rsid w:val="00EE5D9A"/>
    <w:rsid w:val="00EF5B6E"/>
    <w:rsid w:val="00F03273"/>
    <w:rsid w:val="00F04B02"/>
    <w:rsid w:val="00F06E50"/>
    <w:rsid w:val="00F14F7A"/>
    <w:rsid w:val="00F17A3F"/>
    <w:rsid w:val="00F2284F"/>
    <w:rsid w:val="00F23463"/>
    <w:rsid w:val="00F262B6"/>
    <w:rsid w:val="00F30B96"/>
    <w:rsid w:val="00F316E6"/>
    <w:rsid w:val="00F31822"/>
    <w:rsid w:val="00F32AF3"/>
    <w:rsid w:val="00F37C2F"/>
    <w:rsid w:val="00F41E9D"/>
    <w:rsid w:val="00F54016"/>
    <w:rsid w:val="00F56A2D"/>
    <w:rsid w:val="00F61911"/>
    <w:rsid w:val="00F62612"/>
    <w:rsid w:val="00F64FB9"/>
    <w:rsid w:val="00F70A0F"/>
    <w:rsid w:val="00F77F5C"/>
    <w:rsid w:val="00F831BA"/>
    <w:rsid w:val="00F908B4"/>
    <w:rsid w:val="00F92A33"/>
    <w:rsid w:val="00F9642D"/>
    <w:rsid w:val="00F97260"/>
    <w:rsid w:val="00F97572"/>
    <w:rsid w:val="00F97E37"/>
    <w:rsid w:val="00FA097B"/>
    <w:rsid w:val="00FA2175"/>
    <w:rsid w:val="00FB11CF"/>
    <w:rsid w:val="00FB2B4B"/>
    <w:rsid w:val="00FD2B69"/>
    <w:rsid w:val="00FD39E6"/>
    <w:rsid w:val="00FD689A"/>
    <w:rsid w:val="00FE16D3"/>
    <w:rsid w:val="00FF41C3"/>
    <w:rsid w:val="00FF6564"/>
    <w:rsid w:val="00FF708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line number" w:uiPriority="0"/>
    <w:lsdException w:name="page number" w:uiPriority="0"/>
    <w:lsdException w:name="endnote text" w:uiPriority="0"/>
    <w:lsdException w:name="List" w:uiPriority="0"/>
    <w:lsdException w:name="List Bullet" w:uiPriority="0"/>
    <w:lsdException w:name="List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E67"/>
  </w:style>
  <w:style w:type="paragraph" w:styleId="Ttulo1">
    <w:name w:val="heading 1"/>
    <w:basedOn w:val="Normal"/>
    <w:next w:val="Normal"/>
    <w:link w:val="Ttulo1Char"/>
    <w:qFormat/>
    <w:rsid w:val="00771E67"/>
    <w:pPr>
      <w:keepNext/>
      <w:keepLines/>
      <w:spacing w:before="480" w:after="120"/>
      <w:outlineLvl w:val="0"/>
    </w:pPr>
    <w:rPr>
      <w:b/>
      <w:sz w:val="48"/>
      <w:szCs w:val="48"/>
    </w:rPr>
  </w:style>
  <w:style w:type="paragraph" w:styleId="Ttulo2">
    <w:name w:val="heading 2"/>
    <w:basedOn w:val="Normal"/>
    <w:next w:val="Normal"/>
    <w:link w:val="Ttulo2Char"/>
    <w:qFormat/>
    <w:rsid w:val="00771E67"/>
    <w:pPr>
      <w:keepNext/>
      <w:keepLines/>
      <w:spacing w:before="360" w:after="80"/>
      <w:outlineLvl w:val="1"/>
    </w:pPr>
    <w:rPr>
      <w:b/>
      <w:sz w:val="36"/>
      <w:szCs w:val="36"/>
    </w:rPr>
  </w:style>
  <w:style w:type="paragraph" w:styleId="Ttulo3">
    <w:name w:val="heading 3"/>
    <w:basedOn w:val="Normal"/>
    <w:next w:val="Normal"/>
    <w:link w:val="Ttulo3Char"/>
    <w:qFormat/>
    <w:rsid w:val="00771E67"/>
    <w:pPr>
      <w:keepNext/>
      <w:keepLines/>
      <w:spacing w:before="280" w:after="80"/>
      <w:outlineLvl w:val="2"/>
    </w:pPr>
    <w:rPr>
      <w:b/>
      <w:sz w:val="28"/>
      <w:szCs w:val="28"/>
    </w:rPr>
  </w:style>
  <w:style w:type="paragraph" w:styleId="Ttulo4">
    <w:name w:val="heading 4"/>
    <w:basedOn w:val="Normal"/>
    <w:next w:val="Normal"/>
    <w:link w:val="Ttulo4Char"/>
    <w:qFormat/>
    <w:rsid w:val="00771E67"/>
    <w:pPr>
      <w:keepNext/>
      <w:keepLines/>
      <w:spacing w:before="240" w:after="40"/>
      <w:outlineLvl w:val="3"/>
    </w:pPr>
    <w:rPr>
      <w:b/>
      <w:sz w:val="24"/>
      <w:szCs w:val="24"/>
    </w:rPr>
  </w:style>
  <w:style w:type="paragraph" w:styleId="Ttulo5">
    <w:name w:val="heading 5"/>
    <w:basedOn w:val="Normal"/>
    <w:next w:val="Normal"/>
    <w:link w:val="Ttulo5Char"/>
    <w:qFormat/>
    <w:rsid w:val="00771E67"/>
    <w:pPr>
      <w:keepNext/>
      <w:keepLines/>
      <w:spacing w:before="220" w:after="40"/>
      <w:outlineLvl w:val="4"/>
    </w:pPr>
    <w:rPr>
      <w:b/>
    </w:rPr>
  </w:style>
  <w:style w:type="paragraph" w:styleId="Ttulo6">
    <w:name w:val="heading 6"/>
    <w:basedOn w:val="Normal"/>
    <w:next w:val="Normal"/>
    <w:link w:val="Ttulo6Char"/>
    <w:qFormat/>
    <w:rsid w:val="00771E67"/>
    <w:pPr>
      <w:keepNext/>
      <w:keepLines/>
      <w:spacing w:before="200" w:after="40"/>
      <w:outlineLvl w:val="5"/>
    </w:pPr>
    <w:rPr>
      <w:b/>
      <w:sz w:val="20"/>
      <w:szCs w:val="20"/>
    </w:rPr>
  </w:style>
  <w:style w:type="paragraph" w:styleId="Ttulo7">
    <w:name w:val="heading 7"/>
    <w:basedOn w:val="Normal"/>
    <w:next w:val="Normal"/>
    <w:link w:val="Ttulo7Char"/>
    <w:qFormat/>
    <w:rsid w:val="007F1A7A"/>
    <w:pPr>
      <w:spacing w:before="240" w:after="60" w:line="240" w:lineRule="auto"/>
      <w:outlineLvl w:val="6"/>
    </w:pPr>
    <w:rPr>
      <w:rFonts w:ascii="Times New Roman" w:hAnsi="Times New Roman" w:cs="Times New Roman"/>
      <w:sz w:val="24"/>
      <w:szCs w:val="24"/>
      <w:lang w:eastAsia="en-US"/>
    </w:rPr>
  </w:style>
  <w:style w:type="paragraph" w:styleId="Ttulo8">
    <w:name w:val="heading 8"/>
    <w:basedOn w:val="Normal"/>
    <w:next w:val="Normal"/>
    <w:link w:val="Ttulo8Char"/>
    <w:qFormat/>
    <w:rsid w:val="007F1A7A"/>
    <w:pPr>
      <w:spacing w:before="240" w:after="60" w:line="240" w:lineRule="auto"/>
      <w:outlineLvl w:val="7"/>
    </w:pPr>
    <w:rPr>
      <w:rFonts w:ascii="Times New Roman" w:eastAsia="Times New Roman" w:hAnsi="Times New Roman" w:cs="Times New Roman"/>
      <w:i/>
      <w:iCs/>
      <w:sz w:val="24"/>
      <w:szCs w:val="24"/>
      <w:lang w:eastAsia="en-US"/>
    </w:rPr>
  </w:style>
  <w:style w:type="paragraph" w:styleId="Ttulo9">
    <w:name w:val="heading 9"/>
    <w:basedOn w:val="Normal"/>
    <w:next w:val="Normal"/>
    <w:link w:val="Ttulo9Char"/>
    <w:qFormat/>
    <w:rsid w:val="007F1A7A"/>
    <w:pPr>
      <w:spacing w:before="240" w:after="60" w:line="240" w:lineRule="auto"/>
      <w:outlineLvl w:val="8"/>
    </w:pPr>
    <w:rPr>
      <w:rFonts w:ascii="Arial" w:eastAsia="Times New Roman" w:hAnsi="Arial"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771E67"/>
    <w:tblPr>
      <w:tblCellMar>
        <w:top w:w="0" w:type="dxa"/>
        <w:left w:w="0" w:type="dxa"/>
        <w:bottom w:w="0" w:type="dxa"/>
        <w:right w:w="0" w:type="dxa"/>
      </w:tblCellMar>
    </w:tblPr>
  </w:style>
  <w:style w:type="paragraph" w:styleId="Ttulo">
    <w:name w:val="Title"/>
    <w:basedOn w:val="Normal"/>
    <w:next w:val="Normal"/>
    <w:link w:val="TtuloChar"/>
    <w:qFormat/>
    <w:rsid w:val="00771E67"/>
    <w:pPr>
      <w:keepNext/>
      <w:keepLines/>
      <w:spacing w:before="480" w:after="120"/>
    </w:pPr>
    <w:rPr>
      <w:b/>
      <w:sz w:val="72"/>
      <w:szCs w:val="72"/>
    </w:rPr>
  </w:style>
  <w:style w:type="table" w:customStyle="1" w:styleId="TableNormal0">
    <w:name w:val="Table Normal"/>
    <w:uiPriority w:val="2"/>
    <w:qFormat/>
    <w:rsid w:val="00771E67"/>
    <w:tblPr>
      <w:tblCellMar>
        <w:top w:w="0" w:type="dxa"/>
        <w:left w:w="0" w:type="dxa"/>
        <w:bottom w:w="0" w:type="dxa"/>
        <w:right w:w="0" w:type="dxa"/>
      </w:tblCellMar>
    </w:tblPr>
  </w:style>
  <w:style w:type="paragraph" w:styleId="Cabealho">
    <w:name w:val="header"/>
    <w:aliases w:val="Cabeçalho superior,Char Char Char Char Char Char,Char Char Char Char,Char, Char,encabezado,Char Char Char, Char Char Char Char Char Char, Char Char Char Char, Char Char Char,Header Char Char"/>
    <w:basedOn w:val="Normal"/>
    <w:link w:val="CabealhoChar"/>
    <w:uiPriority w:val="99"/>
    <w:unhideWhenUsed/>
    <w:rsid w:val="00164E38"/>
    <w:pPr>
      <w:tabs>
        <w:tab w:val="center" w:pos="4252"/>
        <w:tab w:val="right" w:pos="8504"/>
      </w:tabs>
      <w:spacing w:after="0" w:line="240" w:lineRule="auto"/>
    </w:pPr>
  </w:style>
  <w:style w:type="character" w:customStyle="1" w:styleId="CabealhoChar">
    <w:name w:val="Cabeçalho Char"/>
    <w:aliases w:val="Cabeçalho superior Char,Char Char Char Char Char Char Char,Char Char Char Char Char,Char Char, Char Char,encabezado Char,Char Char Char Char1, Char Char Char Char Char Char Char, Char Char Char Char Char, Char Char Char Char1"/>
    <w:basedOn w:val="Fontepargpadro"/>
    <w:link w:val="Cabealho"/>
    <w:uiPriority w:val="99"/>
    <w:rsid w:val="00164E38"/>
  </w:style>
  <w:style w:type="paragraph" w:styleId="Rodap">
    <w:name w:val="footer"/>
    <w:basedOn w:val="Normal"/>
    <w:link w:val="RodapChar"/>
    <w:uiPriority w:val="99"/>
    <w:unhideWhenUsed/>
    <w:rsid w:val="00164E38"/>
    <w:pPr>
      <w:tabs>
        <w:tab w:val="center" w:pos="4252"/>
        <w:tab w:val="right" w:pos="8504"/>
      </w:tabs>
      <w:spacing w:after="0" w:line="240" w:lineRule="auto"/>
    </w:pPr>
  </w:style>
  <w:style w:type="character" w:customStyle="1" w:styleId="RodapChar">
    <w:name w:val="Rodapé Char"/>
    <w:basedOn w:val="Fontepargpadro"/>
    <w:link w:val="Rodap"/>
    <w:uiPriority w:val="99"/>
    <w:rsid w:val="00164E38"/>
  </w:style>
  <w:style w:type="character" w:styleId="Hyperlink">
    <w:name w:val="Hyperlink"/>
    <w:basedOn w:val="Fontepargpadro"/>
    <w:uiPriority w:val="99"/>
    <w:unhideWhenUsed/>
    <w:rsid w:val="00164E38"/>
    <w:rPr>
      <w:color w:val="0563C1" w:themeColor="hyperlink"/>
      <w:u w:val="single"/>
    </w:rPr>
  </w:style>
  <w:style w:type="paragraph" w:styleId="PargrafodaLista">
    <w:name w:val="List Paragraph"/>
    <w:basedOn w:val="Normal"/>
    <w:uiPriority w:val="1"/>
    <w:qFormat/>
    <w:rsid w:val="00BB6A7F"/>
    <w:pPr>
      <w:ind w:left="720"/>
      <w:contextualSpacing/>
    </w:pPr>
  </w:style>
  <w:style w:type="paragraph" w:styleId="NormalWeb">
    <w:name w:val="Normal (Web)"/>
    <w:basedOn w:val="Normal"/>
    <w:uiPriority w:val="99"/>
    <w:unhideWhenUsed/>
    <w:rsid w:val="002E3F78"/>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link w:val="SubttuloChar"/>
    <w:qFormat/>
    <w:rsid w:val="00771E67"/>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59"/>
    <w:rsid w:val="004F7C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3D13CE"/>
    <w:pPr>
      <w:widowControl w:val="0"/>
      <w:autoSpaceDE w:val="0"/>
      <w:autoSpaceDN w:val="0"/>
      <w:spacing w:before="51" w:after="0" w:line="240" w:lineRule="auto"/>
    </w:pPr>
    <w:rPr>
      <w:rFonts w:ascii="Arial MT" w:eastAsia="Arial MT" w:hAnsi="Arial MT" w:cs="Arial MT"/>
      <w:lang w:val="pt-PT" w:eastAsia="en-US"/>
    </w:rPr>
  </w:style>
  <w:style w:type="table" w:customStyle="1" w:styleId="a">
    <w:basedOn w:val="TableNormal0"/>
    <w:rsid w:val="00771E67"/>
    <w:tblPr>
      <w:tblStyleRowBandSize w:val="1"/>
      <w:tblStyleColBandSize w:val="1"/>
      <w:tblCellMar>
        <w:top w:w="0" w:type="dxa"/>
        <w:left w:w="0" w:type="dxa"/>
        <w:bottom w:w="0" w:type="dxa"/>
        <w:right w:w="0" w:type="dxa"/>
      </w:tblCellMar>
    </w:tblPr>
  </w:style>
  <w:style w:type="table" w:customStyle="1" w:styleId="a0">
    <w:basedOn w:val="TableNormal0"/>
    <w:rsid w:val="00771E67"/>
    <w:tblPr>
      <w:tblStyleRowBandSize w:val="1"/>
      <w:tblStyleColBandSize w:val="1"/>
      <w:tblCellMar>
        <w:top w:w="0" w:type="dxa"/>
        <w:left w:w="115" w:type="dxa"/>
        <w:bottom w:w="0" w:type="dxa"/>
        <w:right w:w="115" w:type="dxa"/>
      </w:tblCellMar>
    </w:tblPr>
  </w:style>
  <w:style w:type="table" w:customStyle="1" w:styleId="a1">
    <w:basedOn w:val="TableNormal0"/>
    <w:rsid w:val="00771E67"/>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rsid w:val="00771E67"/>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rsid w:val="00771E67"/>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rsid w:val="00771E67"/>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rsid w:val="00771E67"/>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rsid w:val="00771E67"/>
    <w:pPr>
      <w:spacing w:after="0" w:line="240" w:lineRule="auto"/>
    </w:pPr>
    <w:tblPr>
      <w:tblStyleRowBandSize w:val="1"/>
      <w:tblStyleColBandSize w:val="1"/>
      <w:tblCellMar>
        <w:top w:w="0" w:type="dxa"/>
        <w:left w:w="108" w:type="dxa"/>
        <w:bottom w:w="0" w:type="dxa"/>
        <w:right w:w="108" w:type="dxa"/>
      </w:tblCellMar>
    </w:tblPr>
  </w:style>
  <w:style w:type="character" w:customStyle="1" w:styleId="Ttulo7Char">
    <w:name w:val="Título 7 Char"/>
    <w:basedOn w:val="Fontepargpadro"/>
    <w:link w:val="Ttulo7"/>
    <w:rsid w:val="007F1A7A"/>
    <w:rPr>
      <w:rFonts w:ascii="Times New Roman" w:hAnsi="Times New Roman" w:cs="Times New Roman"/>
      <w:sz w:val="24"/>
      <w:szCs w:val="24"/>
      <w:lang w:eastAsia="en-US"/>
    </w:rPr>
  </w:style>
  <w:style w:type="character" w:customStyle="1" w:styleId="Ttulo8Char">
    <w:name w:val="Título 8 Char"/>
    <w:basedOn w:val="Fontepargpadro"/>
    <w:link w:val="Ttulo8"/>
    <w:rsid w:val="007F1A7A"/>
    <w:rPr>
      <w:rFonts w:ascii="Times New Roman" w:eastAsia="Times New Roman" w:hAnsi="Times New Roman" w:cs="Times New Roman"/>
      <w:i/>
      <w:iCs/>
      <w:sz w:val="24"/>
      <w:szCs w:val="24"/>
      <w:lang w:eastAsia="en-US"/>
    </w:rPr>
  </w:style>
  <w:style w:type="character" w:customStyle="1" w:styleId="Ttulo9Char">
    <w:name w:val="Título 9 Char"/>
    <w:basedOn w:val="Fontepargpadro"/>
    <w:link w:val="Ttulo9"/>
    <w:rsid w:val="007F1A7A"/>
    <w:rPr>
      <w:rFonts w:ascii="Arial" w:eastAsia="Times New Roman" w:hAnsi="Arial" w:cs="Times New Roman"/>
    </w:rPr>
  </w:style>
  <w:style w:type="character" w:customStyle="1" w:styleId="Ttulo1Char">
    <w:name w:val="Título 1 Char"/>
    <w:basedOn w:val="Fontepargpadro"/>
    <w:link w:val="Ttulo1"/>
    <w:rsid w:val="007F1A7A"/>
    <w:rPr>
      <w:b/>
      <w:sz w:val="48"/>
      <w:szCs w:val="48"/>
    </w:rPr>
  </w:style>
  <w:style w:type="character" w:customStyle="1" w:styleId="Ttulo2Char">
    <w:name w:val="Título 2 Char"/>
    <w:basedOn w:val="Fontepargpadro"/>
    <w:link w:val="Ttulo2"/>
    <w:rsid w:val="007F1A7A"/>
    <w:rPr>
      <w:b/>
      <w:sz w:val="36"/>
      <w:szCs w:val="36"/>
    </w:rPr>
  </w:style>
  <w:style w:type="paragraph" w:styleId="Corpodetexto">
    <w:name w:val="Body Text"/>
    <w:basedOn w:val="Normal"/>
    <w:link w:val="CorpodetextoChar"/>
    <w:qFormat/>
    <w:rsid w:val="007F1A7A"/>
    <w:pPr>
      <w:widowControl w:val="0"/>
      <w:tabs>
        <w:tab w:val="left" w:pos="4253"/>
      </w:tabs>
      <w:autoSpaceDE w:val="0"/>
      <w:autoSpaceDN w:val="0"/>
      <w:spacing w:before="120" w:after="0" w:line="360" w:lineRule="auto"/>
      <w:jc w:val="both"/>
    </w:pPr>
    <w:rPr>
      <w:rFonts w:ascii="Arial" w:hAnsi="Arial" w:cs="Arial"/>
      <w:color w:val="000000"/>
    </w:rPr>
  </w:style>
  <w:style w:type="character" w:customStyle="1" w:styleId="CorpodetextoChar">
    <w:name w:val="Corpo de texto Char"/>
    <w:basedOn w:val="Fontepargpadro"/>
    <w:link w:val="Corpodetexto"/>
    <w:rsid w:val="007F1A7A"/>
    <w:rPr>
      <w:rFonts w:ascii="Arial" w:hAnsi="Arial" w:cs="Arial"/>
      <w:color w:val="000000"/>
    </w:rPr>
  </w:style>
  <w:style w:type="character" w:customStyle="1" w:styleId="TtuloChar">
    <w:name w:val="Título Char"/>
    <w:basedOn w:val="Fontepargpadro"/>
    <w:link w:val="Ttulo"/>
    <w:rsid w:val="007F1A7A"/>
    <w:rPr>
      <w:b/>
      <w:sz w:val="72"/>
      <w:szCs w:val="72"/>
    </w:rPr>
  </w:style>
  <w:style w:type="paragraph" w:styleId="Recuodecorpodetexto3">
    <w:name w:val="Body Text Indent 3"/>
    <w:basedOn w:val="Normal"/>
    <w:link w:val="Recuodecorpodetexto3Char"/>
    <w:rsid w:val="007F1A7A"/>
    <w:pPr>
      <w:spacing w:after="120" w:line="240" w:lineRule="auto"/>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7F1A7A"/>
    <w:rPr>
      <w:rFonts w:ascii="Times New Roman" w:eastAsia="Times New Roman" w:hAnsi="Times New Roman" w:cs="Times New Roman"/>
      <w:sz w:val="16"/>
      <w:szCs w:val="16"/>
    </w:rPr>
  </w:style>
  <w:style w:type="paragraph" w:styleId="Textoembloco">
    <w:name w:val="Block Text"/>
    <w:basedOn w:val="Normal"/>
    <w:rsid w:val="007F1A7A"/>
    <w:pPr>
      <w:spacing w:after="0" w:line="240" w:lineRule="auto"/>
      <w:ind w:left="851" w:right="474" w:firstLine="1701"/>
      <w:jc w:val="both"/>
    </w:pPr>
    <w:rPr>
      <w:rFonts w:ascii="Times New Roman" w:eastAsia="Times New Roman" w:hAnsi="Times New Roman" w:cs="Times New Roman"/>
      <w:sz w:val="26"/>
      <w:szCs w:val="20"/>
    </w:rPr>
  </w:style>
  <w:style w:type="character" w:customStyle="1" w:styleId="SubttuloChar">
    <w:name w:val="Subtítulo Char"/>
    <w:basedOn w:val="Fontepargpadro"/>
    <w:link w:val="Subttulo"/>
    <w:rsid w:val="007F1A7A"/>
    <w:rPr>
      <w:rFonts w:ascii="Georgia" w:eastAsia="Georgia" w:hAnsi="Georgia" w:cs="Georgia"/>
      <w:i/>
      <w:color w:val="666666"/>
      <w:sz w:val="48"/>
      <w:szCs w:val="48"/>
    </w:rPr>
  </w:style>
  <w:style w:type="character" w:customStyle="1" w:styleId="Ttulo3Char">
    <w:name w:val="Título 3 Char"/>
    <w:basedOn w:val="Fontepargpadro"/>
    <w:link w:val="Ttulo3"/>
    <w:rsid w:val="007F1A7A"/>
    <w:rPr>
      <w:b/>
      <w:sz w:val="28"/>
      <w:szCs w:val="28"/>
    </w:rPr>
  </w:style>
  <w:style w:type="paragraph" w:customStyle="1" w:styleId="Blockquote">
    <w:name w:val="Blockquote"/>
    <w:basedOn w:val="Normal"/>
    <w:rsid w:val="007F1A7A"/>
    <w:pPr>
      <w:spacing w:before="100" w:after="100" w:line="240" w:lineRule="auto"/>
      <w:ind w:left="360" w:right="360"/>
    </w:pPr>
    <w:rPr>
      <w:rFonts w:ascii="Times New Roman" w:eastAsia="Times New Roman" w:hAnsi="Times New Roman" w:cs="Times New Roman"/>
      <w:snapToGrid w:val="0"/>
      <w:sz w:val="24"/>
      <w:szCs w:val="20"/>
    </w:rPr>
  </w:style>
  <w:style w:type="character" w:customStyle="1" w:styleId="Ttulo4Char">
    <w:name w:val="Título 4 Char"/>
    <w:basedOn w:val="Fontepargpadro"/>
    <w:link w:val="Ttulo4"/>
    <w:rsid w:val="007F1A7A"/>
    <w:rPr>
      <w:b/>
      <w:sz w:val="24"/>
      <w:szCs w:val="24"/>
    </w:rPr>
  </w:style>
  <w:style w:type="paragraph" w:styleId="Textodebalo">
    <w:name w:val="Balloon Text"/>
    <w:basedOn w:val="Normal"/>
    <w:link w:val="TextodebaloChar"/>
    <w:unhideWhenUsed/>
    <w:rsid w:val="007F1A7A"/>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rsid w:val="007F1A7A"/>
    <w:rPr>
      <w:rFonts w:ascii="Tahoma" w:eastAsiaTheme="minorHAnsi" w:hAnsi="Tahoma" w:cs="Tahoma"/>
      <w:sz w:val="16"/>
      <w:szCs w:val="16"/>
      <w:lang w:eastAsia="en-US"/>
    </w:rPr>
  </w:style>
  <w:style w:type="paragraph" w:customStyle="1" w:styleId="Estilo">
    <w:name w:val="Estilo"/>
    <w:rsid w:val="007F1A7A"/>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highlight">
    <w:name w:val="highlight"/>
    <w:basedOn w:val="Fontepargpadro"/>
    <w:rsid w:val="007F1A7A"/>
  </w:style>
  <w:style w:type="character" w:customStyle="1" w:styleId="Ttulo5Char">
    <w:name w:val="Título 5 Char"/>
    <w:basedOn w:val="Fontepargpadro"/>
    <w:link w:val="Ttulo5"/>
    <w:rsid w:val="007F1A7A"/>
    <w:rPr>
      <w:b/>
    </w:rPr>
  </w:style>
  <w:style w:type="character" w:customStyle="1" w:styleId="Ttulo6Char">
    <w:name w:val="Título 6 Char"/>
    <w:basedOn w:val="Fontepargpadro"/>
    <w:link w:val="Ttulo6"/>
    <w:rsid w:val="007F1A7A"/>
    <w:rPr>
      <w:b/>
      <w:sz w:val="20"/>
      <w:szCs w:val="20"/>
    </w:rPr>
  </w:style>
  <w:style w:type="paragraph" w:styleId="Recuodecorpodetexto2">
    <w:name w:val="Body Text Indent 2"/>
    <w:basedOn w:val="Normal"/>
    <w:link w:val="Recuodecorpodetexto2Char"/>
    <w:rsid w:val="007F1A7A"/>
    <w:pPr>
      <w:spacing w:after="0" w:line="240" w:lineRule="auto"/>
      <w:ind w:firstLine="1985"/>
      <w:jc w:val="both"/>
    </w:pPr>
    <w:rPr>
      <w:rFonts w:ascii="Times New Roman" w:eastAsia="Times New Roman" w:hAnsi="Times New Roman" w:cs="Times New Roman"/>
      <w:sz w:val="24"/>
      <w:szCs w:val="20"/>
    </w:rPr>
  </w:style>
  <w:style w:type="character" w:customStyle="1" w:styleId="Recuodecorpodetexto2Char">
    <w:name w:val="Recuo de corpo de texto 2 Char"/>
    <w:basedOn w:val="Fontepargpadro"/>
    <w:link w:val="Recuodecorpodetexto2"/>
    <w:rsid w:val="007F1A7A"/>
    <w:rPr>
      <w:rFonts w:ascii="Times New Roman" w:eastAsia="Times New Roman" w:hAnsi="Times New Roman" w:cs="Times New Roman"/>
      <w:sz w:val="24"/>
      <w:szCs w:val="20"/>
    </w:rPr>
  </w:style>
  <w:style w:type="paragraph" w:customStyle="1" w:styleId="PargrafodaLista1">
    <w:name w:val="Parágrafo da Lista1"/>
    <w:basedOn w:val="Normal"/>
    <w:rsid w:val="007F1A7A"/>
    <w:pPr>
      <w:spacing w:after="0" w:line="240" w:lineRule="auto"/>
      <w:ind w:left="720"/>
      <w:contextualSpacing/>
    </w:pPr>
    <w:rPr>
      <w:rFonts w:ascii="Times New Roman" w:hAnsi="Times New Roman" w:cs="Times New Roman"/>
      <w:sz w:val="24"/>
      <w:szCs w:val="24"/>
    </w:rPr>
  </w:style>
  <w:style w:type="paragraph" w:customStyle="1" w:styleId="alineas">
    <w:name w:val="alineas"/>
    <w:basedOn w:val="Normal"/>
    <w:rsid w:val="007F1A7A"/>
    <w:pPr>
      <w:spacing w:before="100" w:beforeAutospacing="1" w:after="100" w:afterAutospacing="1" w:line="240" w:lineRule="auto"/>
    </w:pPr>
    <w:rPr>
      <w:rFonts w:ascii="Times New Roman" w:hAnsi="Times New Roman" w:cs="Times New Roman"/>
      <w:sz w:val="24"/>
      <w:szCs w:val="24"/>
    </w:rPr>
  </w:style>
  <w:style w:type="character" w:customStyle="1" w:styleId="Heading1Char">
    <w:name w:val="Heading 1 Char"/>
    <w:locked/>
    <w:rsid w:val="007F1A7A"/>
    <w:rPr>
      <w:rFonts w:ascii="Arial" w:hAnsi="Arial" w:cs="Arial"/>
      <w:color w:val="000000"/>
      <w:sz w:val="22"/>
      <w:szCs w:val="22"/>
      <w:u w:val="single"/>
      <w:lang w:val="pt-BR" w:eastAsia="pt-BR" w:bidi="ar-SA"/>
    </w:rPr>
  </w:style>
  <w:style w:type="character" w:customStyle="1" w:styleId="FooterChar">
    <w:name w:val="Footer Char"/>
    <w:locked/>
    <w:rsid w:val="007F1A7A"/>
    <w:rPr>
      <w:rFonts w:ascii="Arial" w:hAnsi="Arial" w:cs="Arial"/>
      <w:sz w:val="22"/>
      <w:szCs w:val="22"/>
      <w:lang w:val="pt-BR" w:eastAsia="pt-BR" w:bidi="ar-SA"/>
    </w:rPr>
  </w:style>
  <w:style w:type="paragraph" w:styleId="Corpodetexto2">
    <w:name w:val="Body Text 2"/>
    <w:basedOn w:val="Normal"/>
    <w:link w:val="Corpodetexto2Char"/>
    <w:rsid w:val="007F1A7A"/>
    <w:pPr>
      <w:tabs>
        <w:tab w:val="left" w:pos="4253"/>
      </w:tabs>
      <w:spacing w:before="120" w:after="0" w:line="360" w:lineRule="auto"/>
      <w:jc w:val="both"/>
    </w:pPr>
    <w:rPr>
      <w:rFonts w:ascii="Arial" w:hAnsi="Arial" w:cs="Arial"/>
      <w:sz w:val="20"/>
      <w:szCs w:val="20"/>
    </w:rPr>
  </w:style>
  <w:style w:type="character" w:customStyle="1" w:styleId="Corpodetexto2Char">
    <w:name w:val="Corpo de texto 2 Char"/>
    <w:basedOn w:val="Fontepargpadro"/>
    <w:link w:val="Corpodetexto2"/>
    <w:rsid w:val="007F1A7A"/>
    <w:rPr>
      <w:rFonts w:ascii="Arial" w:hAnsi="Arial" w:cs="Arial"/>
      <w:sz w:val="20"/>
      <w:szCs w:val="20"/>
    </w:rPr>
  </w:style>
  <w:style w:type="paragraph" w:styleId="Recuodecorpodetexto">
    <w:name w:val="Body Text Indent"/>
    <w:basedOn w:val="Normal"/>
    <w:link w:val="RecuodecorpodetextoChar"/>
    <w:rsid w:val="007F1A7A"/>
    <w:pPr>
      <w:spacing w:after="0" w:line="360" w:lineRule="auto"/>
      <w:ind w:firstLine="708"/>
      <w:jc w:val="both"/>
    </w:pPr>
    <w:rPr>
      <w:rFonts w:ascii="Arial" w:hAnsi="Arial" w:cs="Arial"/>
      <w:sz w:val="20"/>
      <w:szCs w:val="20"/>
    </w:rPr>
  </w:style>
  <w:style w:type="character" w:customStyle="1" w:styleId="RecuodecorpodetextoChar">
    <w:name w:val="Recuo de corpo de texto Char"/>
    <w:basedOn w:val="Fontepargpadro"/>
    <w:link w:val="Recuodecorpodetexto"/>
    <w:rsid w:val="007F1A7A"/>
    <w:rPr>
      <w:rFonts w:ascii="Arial" w:hAnsi="Arial" w:cs="Arial"/>
      <w:sz w:val="20"/>
      <w:szCs w:val="20"/>
    </w:rPr>
  </w:style>
  <w:style w:type="paragraph" w:styleId="Textodenotadefim">
    <w:name w:val="endnote text"/>
    <w:basedOn w:val="Normal"/>
    <w:link w:val="TextodenotadefimChar"/>
    <w:semiHidden/>
    <w:rsid w:val="007F1A7A"/>
    <w:pPr>
      <w:spacing w:after="0" w:line="240" w:lineRule="auto"/>
    </w:pPr>
    <w:rPr>
      <w:rFonts w:cs="Times New Roman"/>
      <w:sz w:val="20"/>
      <w:szCs w:val="20"/>
    </w:rPr>
  </w:style>
  <w:style w:type="character" w:customStyle="1" w:styleId="TextodenotadefimChar">
    <w:name w:val="Texto de nota de fim Char"/>
    <w:basedOn w:val="Fontepargpadro"/>
    <w:link w:val="Textodenotadefim"/>
    <w:semiHidden/>
    <w:rsid w:val="007F1A7A"/>
    <w:rPr>
      <w:rFonts w:cs="Times New Roman"/>
      <w:sz w:val="20"/>
      <w:szCs w:val="20"/>
    </w:rPr>
  </w:style>
  <w:style w:type="paragraph" w:styleId="Corpodetexto3">
    <w:name w:val="Body Text 3"/>
    <w:basedOn w:val="Normal"/>
    <w:link w:val="Corpodetexto3Char"/>
    <w:rsid w:val="007F1A7A"/>
    <w:pPr>
      <w:widowControl w:val="0"/>
      <w:spacing w:before="120" w:after="0" w:line="240" w:lineRule="auto"/>
      <w:jc w:val="both"/>
    </w:pPr>
    <w:rPr>
      <w:rFonts w:ascii="Arial" w:hAnsi="Arial" w:cs="Arial"/>
      <w:color w:val="000000"/>
      <w:sz w:val="24"/>
      <w:szCs w:val="24"/>
    </w:rPr>
  </w:style>
  <w:style w:type="character" w:customStyle="1" w:styleId="Corpodetexto3Char">
    <w:name w:val="Corpo de texto 3 Char"/>
    <w:basedOn w:val="Fontepargpadro"/>
    <w:link w:val="Corpodetexto3"/>
    <w:rsid w:val="007F1A7A"/>
    <w:rPr>
      <w:rFonts w:ascii="Arial" w:hAnsi="Arial" w:cs="Arial"/>
      <w:color w:val="000000"/>
      <w:sz w:val="24"/>
      <w:szCs w:val="24"/>
    </w:rPr>
  </w:style>
  <w:style w:type="character" w:customStyle="1" w:styleId="HeaderChar">
    <w:name w:val="Header Char"/>
    <w:locked/>
    <w:rsid w:val="007F1A7A"/>
    <w:rPr>
      <w:sz w:val="24"/>
      <w:szCs w:val="24"/>
      <w:lang w:val="pt-BR" w:eastAsia="pt-BR" w:bidi="ar-SA"/>
    </w:rPr>
  </w:style>
  <w:style w:type="character" w:styleId="Nmerodepgina">
    <w:name w:val="page number"/>
    <w:rsid w:val="007F1A7A"/>
    <w:rPr>
      <w:rFonts w:cs="Times New Roman"/>
    </w:rPr>
  </w:style>
  <w:style w:type="paragraph" w:customStyle="1" w:styleId="Default">
    <w:name w:val="Default"/>
    <w:rsid w:val="007F1A7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ecxmsonormal">
    <w:name w:val="ecxmsonormal"/>
    <w:basedOn w:val="Normal"/>
    <w:rsid w:val="007F1A7A"/>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uiPriority w:val="22"/>
    <w:qFormat/>
    <w:rsid w:val="007F1A7A"/>
    <w:rPr>
      <w:b/>
      <w:bCs/>
    </w:rPr>
  </w:style>
  <w:style w:type="character" w:styleId="HiperlinkVisitado">
    <w:name w:val="FollowedHyperlink"/>
    <w:uiPriority w:val="99"/>
    <w:unhideWhenUsed/>
    <w:rsid w:val="007F1A7A"/>
    <w:rPr>
      <w:color w:val="800080"/>
      <w:u w:val="single"/>
    </w:rPr>
  </w:style>
  <w:style w:type="paragraph" w:customStyle="1" w:styleId="xl66">
    <w:name w:val="xl66"/>
    <w:basedOn w:val="Normal"/>
    <w:rsid w:val="007F1A7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7F1A7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68">
    <w:name w:val="xl68"/>
    <w:basedOn w:val="Normal"/>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9">
    <w:name w:val="xl69"/>
    <w:basedOn w:val="Normal"/>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70">
    <w:name w:val="xl70"/>
    <w:basedOn w:val="Normal"/>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63">
    <w:name w:val="xl63"/>
    <w:basedOn w:val="Normal"/>
    <w:rsid w:val="007F1A7A"/>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Cambria" w:eastAsia="Times New Roman" w:hAnsi="Cambria" w:cs="Times New Roman"/>
      <w:b/>
      <w:bCs/>
      <w:sz w:val="18"/>
      <w:szCs w:val="18"/>
    </w:rPr>
  </w:style>
  <w:style w:type="paragraph" w:customStyle="1" w:styleId="xl64">
    <w:name w:val="xl64"/>
    <w:basedOn w:val="Normal"/>
    <w:rsid w:val="007F1A7A"/>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Cambria" w:eastAsia="Times New Roman" w:hAnsi="Cambria" w:cs="Times New Roman"/>
      <w:b/>
      <w:bCs/>
      <w:color w:val="000000"/>
      <w:sz w:val="18"/>
      <w:szCs w:val="18"/>
    </w:rPr>
  </w:style>
  <w:style w:type="paragraph" w:customStyle="1" w:styleId="xl65">
    <w:name w:val="xl65"/>
    <w:basedOn w:val="Normal"/>
    <w:rsid w:val="007F1A7A"/>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Cambria" w:eastAsia="Times New Roman" w:hAnsi="Cambria" w:cs="Times New Roman"/>
      <w:sz w:val="18"/>
      <w:szCs w:val="18"/>
    </w:rPr>
  </w:style>
  <w:style w:type="paragraph" w:customStyle="1" w:styleId="Texto">
    <w:name w:val="Texto"/>
    <w:basedOn w:val="Normal"/>
    <w:rsid w:val="007F1A7A"/>
    <w:pPr>
      <w:tabs>
        <w:tab w:val="left" w:pos="1418"/>
      </w:tabs>
      <w:suppressAutoHyphens/>
      <w:spacing w:after="0" w:line="360" w:lineRule="auto"/>
      <w:ind w:firstLine="1418"/>
      <w:jc w:val="both"/>
    </w:pPr>
    <w:rPr>
      <w:rFonts w:ascii="Cambria" w:eastAsia="Cambria" w:hAnsi="Cambria" w:cs="Cambria"/>
      <w:sz w:val="24"/>
      <w:szCs w:val="24"/>
      <w:lang w:eastAsia="ar-SA"/>
    </w:rPr>
  </w:style>
  <w:style w:type="paragraph" w:customStyle="1" w:styleId="WW-Corpodetexto2">
    <w:name w:val="WW-Corpo de texto 2"/>
    <w:basedOn w:val="Normal"/>
    <w:rsid w:val="007F1A7A"/>
    <w:pPr>
      <w:suppressAutoHyphens/>
      <w:spacing w:after="0" w:line="240" w:lineRule="auto"/>
      <w:jc w:val="both"/>
    </w:pPr>
    <w:rPr>
      <w:rFonts w:ascii="Arial" w:eastAsia="Cambria" w:hAnsi="Arial" w:cs="Cambria"/>
      <w:color w:val="000000"/>
      <w:sz w:val="24"/>
      <w:szCs w:val="20"/>
      <w:lang w:eastAsia="ar-SA"/>
    </w:rPr>
  </w:style>
  <w:style w:type="paragraph" w:customStyle="1" w:styleId="marcador3">
    <w:name w:val="marcador3"/>
    <w:basedOn w:val="Normal"/>
    <w:rsid w:val="007F1A7A"/>
    <w:pPr>
      <w:tabs>
        <w:tab w:val="num" w:pos="720"/>
      </w:tabs>
      <w:suppressAutoHyphens/>
      <w:spacing w:after="0" w:line="240" w:lineRule="auto"/>
      <w:ind w:left="720" w:hanging="360"/>
    </w:pPr>
    <w:rPr>
      <w:rFonts w:ascii="Cambria" w:eastAsia="Cambria" w:hAnsi="Cambria" w:cs="Cambria"/>
      <w:color w:val="000000"/>
      <w:sz w:val="24"/>
      <w:szCs w:val="24"/>
      <w:lang w:eastAsia="ar-SA"/>
    </w:rPr>
  </w:style>
  <w:style w:type="paragraph" w:customStyle="1" w:styleId="Contedodatabela">
    <w:name w:val="Conteúdo da tabela"/>
    <w:basedOn w:val="Normal"/>
    <w:rsid w:val="007F1A7A"/>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rsid w:val="007F1A7A"/>
    <w:pPr>
      <w:widowControl w:val="0"/>
      <w:suppressAutoHyphens/>
      <w:spacing w:after="0" w:line="240" w:lineRule="auto"/>
      <w:textAlignment w:val="baseline"/>
    </w:pPr>
    <w:rPr>
      <w:rFonts w:ascii="Times New Roman" w:eastAsia="Lucida Sans Unicode" w:hAnsi="Times New Roman" w:cs="Tahoma"/>
      <w:kern w:val="1"/>
      <w:sz w:val="24"/>
      <w:szCs w:val="24"/>
      <w:lang w:eastAsia="hi-IN" w:bidi="hi-IN"/>
    </w:rPr>
  </w:style>
  <w:style w:type="paragraph" w:customStyle="1" w:styleId="PargrafodaLista2">
    <w:name w:val="Parágrafo da Lista2"/>
    <w:basedOn w:val="Normal"/>
    <w:rsid w:val="007F1A7A"/>
    <w:pPr>
      <w:widowControl w:val="0"/>
      <w:suppressAutoHyphens/>
      <w:spacing w:after="0" w:line="240" w:lineRule="auto"/>
    </w:pPr>
    <w:rPr>
      <w:rFonts w:ascii="Times New Roman" w:eastAsia="Arial Unicode MS" w:hAnsi="Times New Roman" w:cs="Tahoma"/>
      <w:kern w:val="1"/>
      <w:sz w:val="24"/>
      <w:szCs w:val="24"/>
      <w:lang w:eastAsia="hi-IN" w:bidi="hi-IN"/>
    </w:rPr>
  </w:style>
  <w:style w:type="numbering" w:customStyle="1" w:styleId="WWNum42">
    <w:name w:val="WWNum42"/>
    <w:rsid w:val="007F1A7A"/>
    <w:pPr>
      <w:numPr>
        <w:numId w:val="1"/>
      </w:numPr>
    </w:pPr>
  </w:style>
  <w:style w:type="numbering" w:customStyle="1" w:styleId="WWNum45">
    <w:name w:val="WWNum45"/>
    <w:basedOn w:val="Semlista"/>
    <w:rsid w:val="007F1A7A"/>
    <w:pPr>
      <w:numPr>
        <w:numId w:val="2"/>
      </w:numPr>
    </w:pPr>
  </w:style>
  <w:style w:type="paragraph" w:customStyle="1" w:styleId="p0">
    <w:name w:val="p0"/>
    <w:basedOn w:val="Normal"/>
    <w:rsid w:val="007F1A7A"/>
    <w:pPr>
      <w:widowControl w:val="0"/>
      <w:tabs>
        <w:tab w:val="left" w:pos="720"/>
      </w:tabs>
      <w:autoSpaceDE w:val="0"/>
      <w:autoSpaceDN w:val="0"/>
      <w:adjustRightInd w:val="0"/>
      <w:spacing w:after="0" w:line="240" w:lineRule="atLeast"/>
      <w:jc w:val="both"/>
    </w:pPr>
    <w:rPr>
      <w:rFonts w:ascii="Times New Roman" w:eastAsia="Times New Roman" w:hAnsi="Times New Roman" w:cs="Times New Roman"/>
      <w:sz w:val="24"/>
      <w:szCs w:val="24"/>
    </w:rPr>
  </w:style>
  <w:style w:type="paragraph" w:customStyle="1" w:styleId="xl28">
    <w:name w:val="xl28"/>
    <w:basedOn w:val="Normal"/>
    <w:rsid w:val="007F1A7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rPr>
  </w:style>
  <w:style w:type="paragraph" w:styleId="Legenda">
    <w:name w:val="caption"/>
    <w:basedOn w:val="Normal"/>
    <w:next w:val="Normal"/>
    <w:qFormat/>
    <w:rsid w:val="007F1A7A"/>
    <w:pPr>
      <w:spacing w:after="0" w:line="240" w:lineRule="auto"/>
      <w:jc w:val="right"/>
    </w:pPr>
    <w:rPr>
      <w:rFonts w:ascii="Times New Roman" w:eastAsia="Times New Roman" w:hAnsi="Times New Roman" w:cs="Times New Roman"/>
      <w:b/>
      <w:i/>
      <w:color w:val="0000FF"/>
      <w:sz w:val="40"/>
      <w:szCs w:val="20"/>
    </w:rPr>
  </w:style>
  <w:style w:type="paragraph" w:styleId="SemEspaamento">
    <w:name w:val="No Spacing"/>
    <w:link w:val="SemEspaamentoChar"/>
    <w:uiPriority w:val="1"/>
    <w:qFormat/>
    <w:rsid w:val="007F1A7A"/>
    <w:pPr>
      <w:spacing w:after="0" w:line="240" w:lineRule="auto"/>
    </w:pPr>
    <w:rPr>
      <w:rFonts w:ascii="Times New Roman" w:eastAsia="Times New Roman" w:hAnsi="Times New Roman" w:cs="Times New Roman"/>
      <w:sz w:val="24"/>
      <w:szCs w:val="24"/>
    </w:rPr>
  </w:style>
  <w:style w:type="character" w:customStyle="1" w:styleId="SemEspaamentoChar">
    <w:name w:val="Sem Espaçamento Char"/>
    <w:link w:val="SemEspaamento"/>
    <w:uiPriority w:val="1"/>
    <w:locked/>
    <w:rsid w:val="007F1A7A"/>
    <w:rPr>
      <w:rFonts w:ascii="Times New Roman" w:eastAsia="Times New Roman" w:hAnsi="Times New Roman" w:cs="Times New Roman"/>
      <w:sz w:val="24"/>
      <w:szCs w:val="24"/>
    </w:rPr>
  </w:style>
  <w:style w:type="paragraph" w:styleId="Citao">
    <w:name w:val="Quote"/>
    <w:basedOn w:val="Normal"/>
    <w:next w:val="Normal"/>
    <w:link w:val="CitaoChar"/>
    <w:uiPriority w:val="29"/>
    <w:qFormat/>
    <w:rsid w:val="007F1A7A"/>
    <w:pPr>
      <w:spacing w:after="0" w:line="240" w:lineRule="auto"/>
    </w:pPr>
    <w:rPr>
      <w:rFonts w:ascii="Times New Roman" w:eastAsia="Times New Roman" w:hAnsi="Times New Roman" w:cs="Times New Roman"/>
      <w:i/>
      <w:iCs/>
      <w:color w:val="000000"/>
      <w:sz w:val="24"/>
      <w:szCs w:val="24"/>
      <w:lang w:eastAsia="en-US"/>
    </w:rPr>
  </w:style>
  <w:style w:type="character" w:customStyle="1" w:styleId="CitaoChar">
    <w:name w:val="Citação Char"/>
    <w:basedOn w:val="Fontepargpadro"/>
    <w:link w:val="Citao"/>
    <w:uiPriority w:val="29"/>
    <w:rsid w:val="007F1A7A"/>
    <w:rPr>
      <w:rFonts w:ascii="Times New Roman" w:eastAsia="Times New Roman" w:hAnsi="Times New Roman" w:cs="Times New Roman"/>
      <w:i/>
      <w:iCs/>
      <w:color w:val="000000"/>
      <w:sz w:val="24"/>
      <w:szCs w:val="24"/>
      <w:lang w:eastAsia="en-US"/>
    </w:rPr>
  </w:style>
  <w:style w:type="paragraph" w:customStyle="1" w:styleId="Estilo2">
    <w:name w:val="Estilo2"/>
    <w:basedOn w:val="Normal"/>
    <w:rsid w:val="007F1A7A"/>
    <w:pPr>
      <w:spacing w:after="0" w:line="240" w:lineRule="auto"/>
      <w:ind w:left="2694" w:hanging="284"/>
      <w:jc w:val="both"/>
    </w:pPr>
    <w:rPr>
      <w:rFonts w:ascii="Times New Roman" w:eastAsia="Times New Roman" w:hAnsi="Times New Roman" w:cs="Times New Roman"/>
      <w:snapToGrid w:val="0"/>
      <w:sz w:val="24"/>
      <w:szCs w:val="20"/>
    </w:rPr>
  </w:style>
  <w:style w:type="paragraph" w:customStyle="1" w:styleId="reservado3">
    <w:name w:val="reservado3"/>
    <w:basedOn w:val="Normal"/>
    <w:rsid w:val="007F1A7A"/>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rPr>
  </w:style>
  <w:style w:type="paragraph" w:customStyle="1" w:styleId="DW">
    <w:name w:val="DW"/>
    <w:basedOn w:val="Normal"/>
    <w:rsid w:val="007F1A7A"/>
    <w:pPr>
      <w:widowControl w:val="0"/>
      <w:tabs>
        <w:tab w:val="left" w:pos="1134"/>
      </w:tabs>
      <w:suppressAutoHyphens/>
      <w:spacing w:before="120" w:after="120" w:line="240" w:lineRule="auto"/>
      <w:jc w:val="both"/>
    </w:pPr>
    <w:rPr>
      <w:rFonts w:ascii="Arial" w:eastAsia="Times New Roman" w:hAnsi="Arial" w:cs="Times New Roman"/>
      <w:sz w:val="20"/>
      <w:szCs w:val="20"/>
    </w:rPr>
  </w:style>
  <w:style w:type="paragraph" w:customStyle="1" w:styleId="P30">
    <w:name w:val="P30"/>
    <w:basedOn w:val="Normal"/>
    <w:rsid w:val="007F1A7A"/>
    <w:pPr>
      <w:spacing w:after="0" w:line="240" w:lineRule="auto"/>
      <w:jc w:val="both"/>
    </w:pPr>
    <w:rPr>
      <w:rFonts w:ascii="Times New Roman" w:eastAsia="Times New Roman" w:hAnsi="Times New Roman" w:cs="Times New Roman"/>
      <w:b/>
      <w:snapToGrid w:val="0"/>
      <w:sz w:val="24"/>
      <w:szCs w:val="20"/>
    </w:rPr>
  </w:style>
  <w:style w:type="paragraph" w:customStyle="1" w:styleId="Estilo1">
    <w:name w:val="Estilo1"/>
    <w:basedOn w:val="Normal"/>
    <w:rsid w:val="007F1A7A"/>
    <w:pPr>
      <w:tabs>
        <w:tab w:val="left" w:pos="2268"/>
      </w:tabs>
      <w:spacing w:after="0" w:line="240" w:lineRule="auto"/>
      <w:ind w:left="2410" w:hanging="992"/>
      <w:jc w:val="both"/>
    </w:pPr>
    <w:rPr>
      <w:rFonts w:ascii="Times New Roman" w:eastAsia="Times New Roman" w:hAnsi="Times New Roman" w:cs="Times New Roman"/>
      <w:snapToGrid w:val="0"/>
      <w:sz w:val="24"/>
      <w:szCs w:val="20"/>
    </w:rPr>
  </w:style>
  <w:style w:type="paragraph" w:customStyle="1" w:styleId="BodyText21">
    <w:name w:val="Body Text 21"/>
    <w:basedOn w:val="Normal"/>
    <w:rsid w:val="007F1A7A"/>
    <w:pPr>
      <w:tabs>
        <w:tab w:val="left" w:pos="426"/>
        <w:tab w:val="left" w:pos="1134"/>
      </w:tabs>
      <w:spacing w:before="120" w:after="0" w:line="240" w:lineRule="auto"/>
      <w:jc w:val="both"/>
    </w:pPr>
    <w:rPr>
      <w:rFonts w:ascii="Arial" w:eastAsia="Times New Roman" w:hAnsi="Arial" w:cs="Times New Roman"/>
      <w:sz w:val="24"/>
      <w:szCs w:val="20"/>
    </w:rPr>
  </w:style>
  <w:style w:type="paragraph" w:customStyle="1" w:styleId="western">
    <w:name w:val="western"/>
    <w:basedOn w:val="Normal"/>
    <w:rsid w:val="007F1A7A"/>
    <w:pPr>
      <w:spacing w:before="100" w:beforeAutospacing="1" w:after="100" w:afterAutospacing="1" w:line="240" w:lineRule="auto"/>
      <w:ind w:right="476"/>
      <w:jc w:val="both"/>
    </w:pPr>
    <w:rPr>
      <w:rFonts w:ascii="Times New Roman" w:eastAsia="Times New Roman" w:hAnsi="Times New Roman" w:cs="Times New Roman"/>
      <w:sz w:val="20"/>
      <w:szCs w:val="20"/>
      <w:lang w:val="en-US" w:eastAsia="en-US"/>
    </w:rPr>
  </w:style>
  <w:style w:type="paragraph" w:customStyle="1" w:styleId="WW-Corpodetexto3">
    <w:name w:val="WW-Corpo de texto 3"/>
    <w:basedOn w:val="Normal"/>
    <w:rsid w:val="007F1A7A"/>
    <w:pPr>
      <w:spacing w:after="0" w:line="240" w:lineRule="auto"/>
      <w:jc w:val="both"/>
    </w:pPr>
    <w:rPr>
      <w:rFonts w:ascii="Times New Roman" w:eastAsia="Times New Roman" w:hAnsi="Times New Roman" w:cs="Times New Roman"/>
      <w:sz w:val="24"/>
      <w:szCs w:val="20"/>
      <w:lang w:eastAsia="ar-SA"/>
    </w:rPr>
  </w:style>
  <w:style w:type="paragraph" w:customStyle="1" w:styleId="BodyText24">
    <w:name w:val="Body Text 24"/>
    <w:basedOn w:val="Normal"/>
    <w:rsid w:val="007F1A7A"/>
    <w:pPr>
      <w:widowControl w:val="0"/>
      <w:spacing w:after="0" w:line="240" w:lineRule="auto"/>
      <w:jc w:val="both"/>
    </w:pPr>
    <w:rPr>
      <w:rFonts w:ascii="Times New Roman" w:eastAsia="Times New Roman" w:hAnsi="Times New Roman" w:cs="Times New Roman"/>
      <w:snapToGrid w:val="0"/>
      <w:sz w:val="28"/>
      <w:szCs w:val="20"/>
    </w:rPr>
  </w:style>
  <w:style w:type="paragraph" w:customStyle="1" w:styleId="Corpodetexto21">
    <w:name w:val="Corpo de texto 21"/>
    <w:basedOn w:val="Normal"/>
    <w:rsid w:val="007F1A7A"/>
    <w:pPr>
      <w:widowControl w:val="0"/>
      <w:spacing w:after="0" w:line="240" w:lineRule="auto"/>
      <w:ind w:firstLine="708"/>
      <w:jc w:val="both"/>
    </w:pPr>
    <w:rPr>
      <w:rFonts w:ascii="Times New Roman" w:eastAsia="Times New Roman" w:hAnsi="Times New Roman" w:cs="Times New Roman"/>
      <w:sz w:val="24"/>
      <w:szCs w:val="20"/>
    </w:rPr>
  </w:style>
  <w:style w:type="paragraph" w:customStyle="1" w:styleId="WW-Corpodetexto31">
    <w:name w:val="WW-Corpo de texto 31"/>
    <w:basedOn w:val="Normal"/>
    <w:rsid w:val="007F1A7A"/>
    <w:pPr>
      <w:widowControl w:val="0"/>
      <w:suppressAutoHyphens/>
      <w:spacing w:after="0" w:line="240" w:lineRule="atLeast"/>
      <w:jc w:val="center"/>
    </w:pPr>
    <w:rPr>
      <w:rFonts w:ascii="Arial" w:eastAsia="Times New Roman" w:hAnsi="Arial" w:cs="Times New Roman"/>
      <w:szCs w:val="20"/>
    </w:rPr>
  </w:style>
  <w:style w:type="character" w:customStyle="1" w:styleId="para">
    <w:name w:val="para"/>
    <w:basedOn w:val="Fontepargpadro"/>
    <w:rsid w:val="007F1A7A"/>
  </w:style>
  <w:style w:type="paragraph" w:styleId="TextosemFormatao">
    <w:name w:val="Plain Text"/>
    <w:basedOn w:val="Normal"/>
    <w:link w:val="TextosemFormataoChar"/>
    <w:rsid w:val="007F1A7A"/>
    <w:pPr>
      <w:spacing w:after="0" w:line="240" w:lineRule="auto"/>
    </w:pPr>
    <w:rPr>
      <w:rFonts w:ascii="Courier New" w:eastAsia="Times New Roman" w:hAnsi="Courier New" w:cs="Times New Roman"/>
      <w:sz w:val="20"/>
      <w:szCs w:val="20"/>
      <w:lang w:eastAsia="en-US"/>
    </w:rPr>
  </w:style>
  <w:style w:type="character" w:customStyle="1" w:styleId="TextosemFormataoChar">
    <w:name w:val="Texto sem Formatação Char"/>
    <w:basedOn w:val="Fontepargpadro"/>
    <w:link w:val="TextosemFormatao"/>
    <w:rsid w:val="007F1A7A"/>
    <w:rPr>
      <w:rFonts w:ascii="Courier New" w:eastAsia="Times New Roman" w:hAnsi="Courier New" w:cs="Times New Roman"/>
      <w:sz w:val="20"/>
      <w:szCs w:val="20"/>
      <w:lang w:eastAsia="en-US"/>
    </w:rPr>
  </w:style>
  <w:style w:type="paragraph" w:styleId="Lista2">
    <w:name w:val="List 2"/>
    <w:basedOn w:val="Normal"/>
    <w:rsid w:val="007F1A7A"/>
    <w:pPr>
      <w:spacing w:after="0" w:line="240" w:lineRule="auto"/>
    </w:pPr>
    <w:rPr>
      <w:rFonts w:ascii="Times New Roman" w:eastAsia="Times New Roman" w:hAnsi="Times New Roman" w:cs="Times New Roman"/>
      <w:sz w:val="24"/>
      <w:szCs w:val="20"/>
    </w:rPr>
  </w:style>
  <w:style w:type="paragraph" w:customStyle="1" w:styleId="Corpodetexto31">
    <w:name w:val="Corpo de texto 31"/>
    <w:basedOn w:val="Normal"/>
    <w:rsid w:val="007F1A7A"/>
    <w:pPr>
      <w:widowControl w:val="0"/>
      <w:spacing w:after="0" w:line="240" w:lineRule="auto"/>
      <w:jc w:val="both"/>
    </w:pPr>
    <w:rPr>
      <w:rFonts w:ascii="Times New Roman" w:eastAsia="Times New Roman" w:hAnsi="Times New Roman" w:cs="Times New Roman"/>
      <w:sz w:val="20"/>
      <w:szCs w:val="20"/>
    </w:rPr>
  </w:style>
  <w:style w:type="paragraph" w:styleId="Commarcadores">
    <w:name w:val="List Bullet"/>
    <w:basedOn w:val="Normal"/>
    <w:autoRedefine/>
    <w:rsid w:val="007F1A7A"/>
    <w:pPr>
      <w:tabs>
        <w:tab w:val="num" w:pos="720"/>
      </w:tabs>
      <w:spacing w:after="0" w:line="240" w:lineRule="auto"/>
      <w:ind w:left="283" w:hanging="283"/>
    </w:pPr>
    <w:rPr>
      <w:rFonts w:ascii="Times New Roman" w:eastAsia="Times New Roman" w:hAnsi="Times New Roman" w:cs="Times New Roman"/>
      <w:sz w:val="20"/>
      <w:szCs w:val="20"/>
    </w:rPr>
  </w:style>
  <w:style w:type="paragraph" w:customStyle="1" w:styleId="Recuodecorpodetexto21">
    <w:name w:val="Recuo de corpo de texto 21"/>
    <w:basedOn w:val="Normal"/>
    <w:rsid w:val="007F1A7A"/>
    <w:pPr>
      <w:spacing w:after="0" w:line="240" w:lineRule="auto"/>
      <w:ind w:left="1418" w:hanging="284"/>
      <w:jc w:val="both"/>
    </w:pPr>
    <w:rPr>
      <w:rFonts w:ascii="Arial" w:eastAsia="Times New Roman" w:hAnsi="Arial" w:cs="Times New Roman"/>
      <w:szCs w:val="20"/>
    </w:rPr>
  </w:style>
  <w:style w:type="paragraph" w:customStyle="1" w:styleId="Recuodecorpodetexto31">
    <w:name w:val="Recuo de corpo de texto 31"/>
    <w:basedOn w:val="Normal"/>
    <w:rsid w:val="007F1A7A"/>
    <w:pPr>
      <w:spacing w:before="120" w:after="120" w:line="240" w:lineRule="auto"/>
      <w:ind w:left="1134"/>
    </w:pPr>
    <w:rPr>
      <w:rFonts w:ascii="Arial" w:eastAsia="Times New Roman" w:hAnsi="Arial" w:cs="Times New Roman"/>
      <w:sz w:val="26"/>
      <w:szCs w:val="20"/>
    </w:rPr>
  </w:style>
  <w:style w:type="character" w:customStyle="1" w:styleId="texto0">
    <w:name w:val="texto"/>
    <w:basedOn w:val="Fontepargpadro"/>
    <w:rsid w:val="007F1A7A"/>
  </w:style>
  <w:style w:type="character" w:customStyle="1" w:styleId="style201">
    <w:name w:val="style201"/>
    <w:rsid w:val="007F1A7A"/>
    <w:rPr>
      <w:rFonts w:ascii="Arial" w:hAnsi="Arial" w:cs="Arial" w:hint="default"/>
      <w:b/>
      <w:bCs/>
      <w:sz w:val="18"/>
      <w:szCs w:val="18"/>
    </w:rPr>
  </w:style>
  <w:style w:type="character" w:customStyle="1" w:styleId="style171">
    <w:name w:val="style171"/>
    <w:rsid w:val="007F1A7A"/>
    <w:rPr>
      <w:rFonts w:ascii="Arial" w:hAnsi="Arial" w:cs="Arial" w:hint="default"/>
      <w:sz w:val="18"/>
      <w:szCs w:val="18"/>
    </w:rPr>
  </w:style>
  <w:style w:type="paragraph" w:customStyle="1" w:styleId="N21">
    <w:name w:val="N21"/>
    <w:basedOn w:val="Normal"/>
    <w:rsid w:val="007F1A7A"/>
    <w:pPr>
      <w:spacing w:before="60" w:after="0" w:line="240" w:lineRule="auto"/>
      <w:ind w:left="2268" w:hanging="425"/>
      <w:jc w:val="both"/>
    </w:pPr>
    <w:rPr>
      <w:rFonts w:ascii="Arial" w:eastAsia="Times New Roman" w:hAnsi="Arial" w:cs="Times New Roman"/>
      <w:snapToGrid w:val="0"/>
      <w:sz w:val="20"/>
      <w:szCs w:val="20"/>
    </w:rPr>
  </w:style>
  <w:style w:type="paragraph" w:styleId="Lista">
    <w:name w:val="List"/>
    <w:basedOn w:val="Normal"/>
    <w:rsid w:val="007F1A7A"/>
    <w:pPr>
      <w:spacing w:after="0" w:line="240" w:lineRule="auto"/>
      <w:ind w:left="283" w:hanging="283"/>
    </w:pPr>
    <w:rPr>
      <w:rFonts w:ascii="Times New Roman" w:eastAsia="Times New Roman" w:hAnsi="Times New Roman" w:cs="Times New Roman"/>
      <w:sz w:val="24"/>
      <w:szCs w:val="24"/>
    </w:rPr>
  </w:style>
  <w:style w:type="paragraph" w:customStyle="1" w:styleId="contrato">
    <w:name w:val="contrato"/>
    <w:basedOn w:val="Normal"/>
    <w:rsid w:val="007F1A7A"/>
    <w:pPr>
      <w:spacing w:after="0" w:line="240" w:lineRule="auto"/>
      <w:jc w:val="both"/>
    </w:pPr>
    <w:rPr>
      <w:rFonts w:ascii="Arial" w:eastAsia="Times New Roman" w:hAnsi="Arial" w:cs="Times New Roman"/>
      <w:szCs w:val="20"/>
      <w:lang w:val="pt-PT"/>
    </w:rPr>
  </w:style>
  <w:style w:type="character" w:styleId="Refdecomentrio">
    <w:name w:val="annotation reference"/>
    <w:rsid w:val="007F1A7A"/>
    <w:rPr>
      <w:sz w:val="16"/>
      <w:szCs w:val="16"/>
    </w:rPr>
  </w:style>
  <w:style w:type="paragraph" w:styleId="Textodecomentrio">
    <w:name w:val="annotation text"/>
    <w:basedOn w:val="Normal"/>
    <w:link w:val="TextodecomentrioChar"/>
    <w:rsid w:val="007F1A7A"/>
    <w:pPr>
      <w:spacing w:after="0" w:line="240" w:lineRule="auto"/>
    </w:pPr>
    <w:rPr>
      <w:rFonts w:ascii="Times New Roman" w:eastAsia="Times New Roman" w:hAnsi="Times New Roman" w:cs="Times New Roman"/>
      <w:sz w:val="20"/>
      <w:szCs w:val="20"/>
      <w:lang w:eastAsia="en-US"/>
    </w:rPr>
  </w:style>
  <w:style w:type="character" w:customStyle="1" w:styleId="TextodecomentrioChar">
    <w:name w:val="Texto de comentário Char"/>
    <w:basedOn w:val="Fontepargpadro"/>
    <w:link w:val="Textodecomentrio"/>
    <w:rsid w:val="007F1A7A"/>
    <w:rPr>
      <w:rFonts w:ascii="Times New Roman" w:eastAsia="Times New Roman" w:hAnsi="Times New Roman" w:cs="Times New Roman"/>
      <w:sz w:val="20"/>
      <w:szCs w:val="20"/>
      <w:lang w:eastAsia="en-US"/>
    </w:rPr>
  </w:style>
  <w:style w:type="paragraph" w:styleId="Assuntodocomentrio">
    <w:name w:val="annotation subject"/>
    <w:basedOn w:val="Textodecomentrio"/>
    <w:next w:val="Textodecomentrio"/>
    <w:link w:val="AssuntodocomentrioChar"/>
    <w:rsid w:val="007F1A7A"/>
    <w:rPr>
      <w:b/>
      <w:bCs/>
    </w:rPr>
  </w:style>
  <w:style w:type="character" w:customStyle="1" w:styleId="AssuntodocomentrioChar">
    <w:name w:val="Assunto do comentário Char"/>
    <w:basedOn w:val="TextodecomentrioChar"/>
    <w:link w:val="Assuntodocomentrio"/>
    <w:rsid w:val="007F1A7A"/>
    <w:rPr>
      <w:rFonts w:ascii="Times New Roman" w:eastAsia="Times New Roman" w:hAnsi="Times New Roman" w:cs="Times New Roman"/>
      <w:b/>
      <w:bCs/>
      <w:sz w:val="20"/>
      <w:szCs w:val="20"/>
      <w:lang w:eastAsia="en-US"/>
    </w:rPr>
  </w:style>
  <w:style w:type="paragraph" w:customStyle="1" w:styleId="prod">
    <w:name w:val="prod"/>
    <w:basedOn w:val="Normal"/>
    <w:rsid w:val="007F1A7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
    <w:name w:val="st"/>
    <w:basedOn w:val="Fontepargpadro"/>
    <w:rsid w:val="007F1A7A"/>
  </w:style>
  <w:style w:type="character" w:styleId="nfase">
    <w:name w:val="Emphasis"/>
    <w:uiPriority w:val="20"/>
    <w:qFormat/>
    <w:rsid w:val="007F1A7A"/>
    <w:rPr>
      <w:i/>
      <w:iCs/>
    </w:rPr>
  </w:style>
  <w:style w:type="paragraph" w:customStyle="1" w:styleId="font5">
    <w:name w:val="font5"/>
    <w:basedOn w:val="Normal"/>
    <w:uiPriority w:val="99"/>
    <w:rsid w:val="007F1A7A"/>
    <w:pPr>
      <w:spacing w:before="100" w:beforeAutospacing="1" w:after="100" w:afterAutospacing="1" w:line="240" w:lineRule="auto"/>
    </w:pPr>
    <w:rPr>
      <w:rFonts w:ascii="Arial" w:eastAsia="Times New Roman" w:hAnsi="Arial" w:cs="Arial"/>
      <w:color w:val="000000"/>
      <w:sz w:val="20"/>
      <w:szCs w:val="20"/>
    </w:rPr>
  </w:style>
  <w:style w:type="paragraph" w:customStyle="1" w:styleId="font6">
    <w:name w:val="font6"/>
    <w:basedOn w:val="Normal"/>
    <w:uiPriority w:val="99"/>
    <w:rsid w:val="007F1A7A"/>
    <w:pPr>
      <w:spacing w:before="100" w:beforeAutospacing="1" w:after="100" w:afterAutospacing="1" w:line="240" w:lineRule="auto"/>
    </w:pPr>
    <w:rPr>
      <w:rFonts w:ascii="Arial" w:eastAsia="Times New Roman" w:hAnsi="Arial" w:cs="Arial"/>
      <w:b/>
      <w:bCs/>
      <w:color w:val="000000"/>
      <w:sz w:val="20"/>
      <w:szCs w:val="20"/>
    </w:rPr>
  </w:style>
  <w:style w:type="paragraph" w:customStyle="1" w:styleId="font7">
    <w:name w:val="font7"/>
    <w:basedOn w:val="Normal"/>
    <w:uiPriority w:val="99"/>
    <w:rsid w:val="007F1A7A"/>
    <w:pPr>
      <w:spacing w:before="100" w:beforeAutospacing="1" w:after="100" w:afterAutospacing="1" w:line="240" w:lineRule="auto"/>
    </w:pPr>
    <w:rPr>
      <w:rFonts w:ascii="Arial" w:eastAsia="Times New Roman" w:hAnsi="Arial" w:cs="Arial"/>
      <w:color w:val="000000"/>
      <w:sz w:val="20"/>
      <w:szCs w:val="20"/>
    </w:rPr>
  </w:style>
  <w:style w:type="paragraph" w:customStyle="1" w:styleId="font8">
    <w:name w:val="font8"/>
    <w:basedOn w:val="Normal"/>
    <w:uiPriority w:val="99"/>
    <w:rsid w:val="007F1A7A"/>
    <w:pPr>
      <w:spacing w:before="100" w:beforeAutospacing="1" w:after="100" w:afterAutospacing="1" w:line="240" w:lineRule="auto"/>
    </w:pPr>
    <w:rPr>
      <w:rFonts w:ascii="Arial" w:eastAsia="Times New Roman" w:hAnsi="Arial" w:cs="Arial"/>
      <w:color w:val="000080"/>
      <w:sz w:val="20"/>
      <w:szCs w:val="20"/>
    </w:rPr>
  </w:style>
  <w:style w:type="paragraph" w:customStyle="1" w:styleId="xl71">
    <w:name w:val="xl71"/>
    <w:basedOn w:val="Normal"/>
    <w:uiPriority w:val="99"/>
    <w:rsid w:val="007F1A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rPr>
  </w:style>
  <w:style w:type="paragraph" w:customStyle="1" w:styleId="xl72">
    <w:name w:val="xl72"/>
    <w:basedOn w:val="Normal"/>
    <w:uiPriority w:val="99"/>
    <w:rsid w:val="007F1A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0"/>
      <w:szCs w:val="20"/>
    </w:rPr>
  </w:style>
  <w:style w:type="paragraph" w:customStyle="1" w:styleId="xl73">
    <w:name w:val="xl73"/>
    <w:basedOn w:val="Normal"/>
    <w:uiPriority w:val="99"/>
    <w:rsid w:val="007F1A7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sz w:val="20"/>
      <w:szCs w:val="20"/>
    </w:rPr>
  </w:style>
  <w:style w:type="paragraph" w:customStyle="1" w:styleId="xl74">
    <w:name w:val="xl74"/>
    <w:basedOn w:val="Normal"/>
    <w:uiPriority w:val="99"/>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rPr>
  </w:style>
  <w:style w:type="paragraph" w:customStyle="1" w:styleId="xl75">
    <w:name w:val="xl75"/>
    <w:basedOn w:val="Normal"/>
    <w:uiPriority w:val="99"/>
    <w:rsid w:val="007F1A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rPr>
  </w:style>
  <w:style w:type="paragraph" w:customStyle="1" w:styleId="xl76">
    <w:name w:val="xl76"/>
    <w:basedOn w:val="Normal"/>
    <w:uiPriority w:val="99"/>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rPr>
  </w:style>
  <w:style w:type="paragraph" w:customStyle="1" w:styleId="xl77">
    <w:name w:val="xl77"/>
    <w:basedOn w:val="Normal"/>
    <w:uiPriority w:val="99"/>
    <w:rsid w:val="007F1A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rPr>
  </w:style>
  <w:style w:type="paragraph" w:customStyle="1" w:styleId="xl78">
    <w:name w:val="xl78"/>
    <w:basedOn w:val="Normal"/>
    <w:uiPriority w:val="99"/>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rPr>
  </w:style>
  <w:style w:type="paragraph" w:customStyle="1" w:styleId="xl79">
    <w:name w:val="xl79"/>
    <w:basedOn w:val="Normal"/>
    <w:uiPriority w:val="99"/>
    <w:rsid w:val="007F1A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3E4D5C"/>
      <w:sz w:val="20"/>
      <w:szCs w:val="20"/>
    </w:rPr>
  </w:style>
  <w:style w:type="paragraph" w:customStyle="1" w:styleId="xl80">
    <w:name w:val="xl80"/>
    <w:basedOn w:val="Normal"/>
    <w:uiPriority w:val="99"/>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81">
    <w:name w:val="xl81"/>
    <w:basedOn w:val="Normal"/>
    <w:uiPriority w:val="99"/>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82">
    <w:name w:val="xl82"/>
    <w:basedOn w:val="Normal"/>
    <w:uiPriority w:val="99"/>
    <w:rsid w:val="007F1A7A"/>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3">
    <w:name w:val="xl83"/>
    <w:basedOn w:val="Normal"/>
    <w:uiPriority w:val="99"/>
    <w:rsid w:val="007F1A7A"/>
    <w:pPr>
      <w:spacing w:before="100" w:beforeAutospacing="1" w:after="100" w:afterAutospacing="1" w:line="240" w:lineRule="auto"/>
      <w:jc w:val="center"/>
    </w:pPr>
    <w:rPr>
      <w:rFonts w:ascii="Arial" w:eastAsia="Times New Roman" w:hAnsi="Arial" w:cs="Arial"/>
      <w:sz w:val="20"/>
      <w:szCs w:val="20"/>
    </w:rPr>
  </w:style>
  <w:style w:type="paragraph" w:customStyle="1" w:styleId="xl84">
    <w:name w:val="xl84"/>
    <w:basedOn w:val="Normal"/>
    <w:uiPriority w:val="99"/>
    <w:rsid w:val="007F1A7A"/>
    <w:pPr>
      <w:spacing w:before="100" w:beforeAutospacing="1" w:after="100" w:afterAutospacing="1" w:line="240" w:lineRule="auto"/>
      <w:jc w:val="center"/>
    </w:pPr>
    <w:rPr>
      <w:rFonts w:ascii="Arial" w:eastAsia="Times New Roman" w:hAnsi="Arial" w:cs="Arial"/>
      <w:b/>
      <w:bCs/>
      <w:sz w:val="20"/>
      <w:szCs w:val="20"/>
    </w:rPr>
  </w:style>
  <w:style w:type="paragraph" w:customStyle="1" w:styleId="xl85">
    <w:name w:val="xl85"/>
    <w:basedOn w:val="Normal"/>
    <w:uiPriority w:val="99"/>
    <w:rsid w:val="007F1A7A"/>
    <w:pPr>
      <w:spacing w:before="100" w:beforeAutospacing="1" w:after="100" w:afterAutospacing="1" w:line="240" w:lineRule="auto"/>
    </w:pPr>
    <w:rPr>
      <w:rFonts w:ascii="Arial" w:eastAsia="Times New Roman" w:hAnsi="Arial" w:cs="Arial"/>
      <w:sz w:val="20"/>
      <w:szCs w:val="20"/>
    </w:rPr>
  </w:style>
  <w:style w:type="paragraph" w:customStyle="1" w:styleId="xl86">
    <w:name w:val="xl86"/>
    <w:basedOn w:val="Normal"/>
    <w:uiPriority w:val="99"/>
    <w:rsid w:val="007F1A7A"/>
    <w:pPr>
      <w:spacing w:before="100" w:beforeAutospacing="1" w:after="100" w:afterAutospacing="1" w:line="240" w:lineRule="auto"/>
    </w:pPr>
    <w:rPr>
      <w:rFonts w:ascii="Arial" w:eastAsia="Times New Roman" w:hAnsi="Arial" w:cs="Arial"/>
      <w:sz w:val="20"/>
      <w:szCs w:val="20"/>
    </w:rPr>
  </w:style>
  <w:style w:type="paragraph" w:customStyle="1" w:styleId="xl87">
    <w:name w:val="xl87"/>
    <w:basedOn w:val="Normal"/>
    <w:uiPriority w:val="99"/>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88">
    <w:name w:val="xl88"/>
    <w:basedOn w:val="Normal"/>
    <w:uiPriority w:val="99"/>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0">
    <w:name w:val="xl90"/>
    <w:basedOn w:val="Normal"/>
    <w:uiPriority w:val="99"/>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1">
    <w:name w:val="xl91"/>
    <w:basedOn w:val="Normal"/>
    <w:uiPriority w:val="99"/>
    <w:rsid w:val="007F1A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2">
    <w:name w:val="xl92"/>
    <w:basedOn w:val="Normal"/>
    <w:uiPriority w:val="99"/>
    <w:rsid w:val="007F1A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3">
    <w:name w:val="xl93"/>
    <w:basedOn w:val="Normal"/>
    <w:uiPriority w:val="99"/>
    <w:rsid w:val="007F1A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b/>
      <w:bCs/>
      <w:sz w:val="20"/>
      <w:szCs w:val="20"/>
    </w:rPr>
  </w:style>
  <w:style w:type="paragraph" w:customStyle="1" w:styleId="xl94">
    <w:name w:val="xl94"/>
    <w:basedOn w:val="Normal"/>
    <w:uiPriority w:val="99"/>
    <w:rsid w:val="007F1A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5">
    <w:name w:val="xl95"/>
    <w:basedOn w:val="Normal"/>
    <w:uiPriority w:val="99"/>
    <w:rsid w:val="007F1A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Arial Narrow" w:eastAsia="Times New Roman" w:hAnsi="Arial Narrow" w:cs="Times New Roman"/>
      <w:b/>
      <w:bCs/>
      <w:sz w:val="20"/>
      <w:szCs w:val="20"/>
    </w:rPr>
  </w:style>
  <w:style w:type="paragraph" w:customStyle="1" w:styleId="xl96">
    <w:name w:val="xl96"/>
    <w:basedOn w:val="Normal"/>
    <w:uiPriority w:val="99"/>
    <w:rsid w:val="007F1A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Normal"/>
    <w:uiPriority w:val="99"/>
    <w:rsid w:val="007F1A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sz w:val="20"/>
      <w:szCs w:val="20"/>
    </w:rPr>
  </w:style>
  <w:style w:type="paragraph" w:customStyle="1" w:styleId="xl98">
    <w:name w:val="xl98"/>
    <w:basedOn w:val="Normal"/>
    <w:uiPriority w:val="99"/>
    <w:rsid w:val="007F1A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9">
    <w:name w:val="xl99"/>
    <w:basedOn w:val="Normal"/>
    <w:uiPriority w:val="99"/>
    <w:rsid w:val="007F1A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Narrow" w:eastAsia="Times New Roman" w:hAnsi="Arial Narrow" w:cs="Times New Roman"/>
      <w:b/>
      <w:bCs/>
      <w:sz w:val="20"/>
      <w:szCs w:val="20"/>
    </w:rPr>
  </w:style>
  <w:style w:type="paragraph" w:customStyle="1" w:styleId="xl100">
    <w:name w:val="xl100"/>
    <w:basedOn w:val="Normal"/>
    <w:uiPriority w:val="99"/>
    <w:rsid w:val="007F1A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1">
    <w:name w:val="xl101"/>
    <w:basedOn w:val="Normal"/>
    <w:uiPriority w:val="99"/>
    <w:rsid w:val="007F1A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Narrow" w:eastAsia="Times New Roman" w:hAnsi="Arial Narrow" w:cs="Times New Roman"/>
      <w:b/>
      <w:bCs/>
      <w:sz w:val="20"/>
      <w:szCs w:val="20"/>
    </w:rPr>
  </w:style>
  <w:style w:type="paragraph" w:customStyle="1" w:styleId="xl102">
    <w:name w:val="xl102"/>
    <w:basedOn w:val="Normal"/>
    <w:uiPriority w:val="99"/>
    <w:rsid w:val="007F1A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b/>
      <w:bCs/>
      <w:sz w:val="20"/>
      <w:szCs w:val="20"/>
    </w:rPr>
  </w:style>
  <w:style w:type="paragraph" w:customStyle="1" w:styleId="xl103">
    <w:name w:val="xl103"/>
    <w:basedOn w:val="Normal"/>
    <w:uiPriority w:val="99"/>
    <w:rsid w:val="007F1A7A"/>
    <w:pPr>
      <w:shd w:val="clear" w:color="000000"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4">
    <w:name w:val="xl104"/>
    <w:basedOn w:val="Normal"/>
    <w:uiPriority w:val="99"/>
    <w:rsid w:val="007F1A7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32"/>
      <w:szCs w:val="32"/>
    </w:rPr>
  </w:style>
  <w:style w:type="paragraph" w:customStyle="1" w:styleId="xl105">
    <w:name w:val="xl105"/>
    <w:basedOn w:val="Normal"/>
    <w:uiPriority w:val="99"/>
    <w:rsid w:val="007F1A7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32"/>
      <w:szCs w:val="32"/>
      <w:u w:val="single"/>
    </w:rPr>
  </w:style>
  <w:style w:type="paragraph" w:customStyle="1" w:styleId="xl106">
    <w:name w:val="xl106"/>
    <w:basedOn w:val="Normal"/>
    <w:uiPriority w:val="99"/>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Normal"/>
    <w:uiPriority w:val="99"/>
    <w:rsid w:val="007F1A7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Normal"/>
    <w:uiPriority w:val="99"/>
    <w:rsid w:val="007F1A7A"/>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9">
    <w:name w:val="xl109"/>
    <w:basedOn w:val="Normal"/>
    <w:uiPriority w:val="99"/>
    <w:rsid w:val="007F1A7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uiPriority w:val="99"/>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11">
    <w:name w:val="xl111"/>
    <w:basedOn w:val="Normal"/>
    <w:uiPriority w:val="99"/>
    <w:rsid w:val="007F1A7A"/>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12">
    <w:name w:val="xl112"/>
    <w:basedOn w:val="Normal"/>
    <w:uiPriority w:val="99"/>
    <w:rsid w:val="007F1A7A"/>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3">
    <w:name w:val="xl113"/>
    <w:basedOn w:val="Normal"/>
    <w:uiPriority w:val="99"/>
    <w:rsid w:val="007F1A7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14">
    <w:name w:val="xl114"/>
    <w:basedOn w:val="Normal"/>
    <w:uiPriority w:val="99"/>
    <w:rsid w:val="007F1A7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15">
    <w:name w:val="xl115"/>
    <w:basedOn w:val="Normal"/>
    <w:uiPriority w:val="99"/>
    <w:rsid w:val="007F1A7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16">
    <w:name w:val="xl116"/>
    <w:basedOn w:val="Normal"/>
    <w:uiPriority w:val="99"/>
    <w:rsid w:val="007F1A7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17">
    <w:name w:val="xl117"/>
    <w:basedOn w:val="Normal"/>
    <w:uiPriority w:val="99"/>
    <w:rsid w:val="007F1A7A"/>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18">
    <w:name w:val="xl118"/>
    <w:basedOn w:val="Normal"/>
    <w:uiPriority w:val="99"/>
    <w:rsid w:val="007F1A7A"/>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Normal"/>
    <w:uiPriority w:val="99"/>
    <w:rsid w:val="007F1A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6"/>
      <w:szCs w:val="16"/>
    </w:rPr>
  </w:style>
  <w:style w:type="character" w:customStyle="1" w:styleId="CabealhoChar1">
    <w:name w:val="Cabeçalho Char1"/>
    <w:aliases w:val="Char Char1"/>
    <w:basedOn w:val="Fontepargpadro"/>
    <w:semiHidden/>
    <w:rsid w:val="007F1A7A"/>
    <w:rPr>
      <w:sz w:val="22"/>
      <w:szCs w:val="22"/>
      <w:lang w:eastAsia="en-US"/>
    </w:rPr>
  </w:style>
  <w:style w:type="paragraph" w:customStyle="1" w:styleId="xl24">
    <w:name w:val="xl24"/>
    <w:basedOn w:val="Normal"/>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imes New Roman"/>
      <w:sz w:val="24"/>
      <w:szCs w:val="24"/>
    </w:rPr>
  </w:style>
  <w:style w:type="paragraph" w:customStyle="1" w:styleId="xl25">
    <w:name w:val="xl25"/>
    <w:basedOn w:val="Normal"/>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Times New Roman"/>
      <w:sz w:val="24"/>
      <w:szCs w:val="24"/>
    </w:rPr>
  </w:style>
  <w:style w:type="paragraph" w:customStyle="1" w:styleId="xl26">
    <w:name w:val="xl26"/>
    <w:basedOn w:val="Normal"/>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Times New Roman"/>
      <w:sz w:val="24"/>
      <w:szCs w:val="24"/>
    </w:rPr>
  </w:style>
  <w:style w:type="paragraph" w:customStyle="1" w:styleId="xl27">
    <w:name w:val="xl27"/>
    <w:basedOn w:val="Normal"/>
    <w:rsid w:val="007F1A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Times New Roman"/>
      <w:sz w:val="24"/>
      <w:szCs w:val="24"/>
    </w:rPr>
  </w:style>
  <w:style w:type="character" w:customStyle="1" w:styleId="texto21">
    <w:name w:val="texto21"/>
    <w:rsid w:val="007F1A7A"/>
    <w:rPr>
      <w:rFonts w:ascii="Verdana" w:hAnsi="Verdana" w:hint="default"/>
      <w:strike w:val="0"/>
      <w:dstrike w:val="0"/>
      <w:color w:val="333333"/>
      <w:sz w:val="17"/>
      <w:szCs w:val="17"/>
      <w:u w:val="none"/>
      <w:effect w:val="none"/>
    </w:rPr>
  </w:style>
  <w:style w:type="character" w:styleId="Nmerodelinha">
    <w:name w:val="line number"/>
    <w:basedOn w:val="Fontepargpadro"/>
    <w:rsid w:val="007F1A7A"/>
  </w:style>
  <w:style w:type="paragraph" w:customStyle="1" w:styleId="msonormalcxspmiddle">
    <w:name w:val="msonormalcxspmiddle"/>
    <w:basedOn w:val="Normal"/>
    <w:rsid w:val="007F1A7A"/>
    <w:pPr>
      <w:spacing w:before="100" w:after="100" w:line="240" w:lineRule="auto"/>
      <w:jc w:val="both"/>
    </w:pPr>
    <w:rPr>
      <w:rFonts w:ascii="Arial" w:eastAsia="Times New Roman" w:hAnsi="Arial" w:cs="Times New Roman"/>
      <w:sz w:val="24"/>
      <w:szCs w:val="20"/>
      <w:lang w:val="en-US"/>
    </w:rPr>
  </w:style>
  <w:style w:type="character" w:customStyle="1" w:styleId="N">
    <w:name w:val="N"/>
    <w:rsid w:val="007F1A7A"/>
    <w:rPr>
      <w:b/>
      <w:bCs/>
    </w:rPr>
  </w:style>
  <w:style w:type="paragraph" w:customStyle="1" w:styleId="C1">
    <w:name w:val="C1"/>
    <w:uiPriority w:val="99"/>
    <w:rsid w:val="007F1A7A"/>
    <w:pPr>
      <w:spacing w:after="0" w:line="240" w:lineRule="auto"/>
      <w:jc w:val="center"/>
    </w:pPr>
    <w:rPr>
      <w:rFonts w:ascii="Courier" w:eastAsia="Times New Roman" w:hAnsi="Courier" w:cs="Times New Roman"/>
      <w:sz w:val="24"/>
      <w:szCs w:val="24"/>
    </w:rPr>
  </w:style>
  <w:style w:type="character" w:styleId="TextodoEspaoReservado">
    <w:name w:val="Placeholder Text"/>
    <w:uiPriority w:val="99"/>
    <w:semiHidden/>
    <w:rsid w:val="007F1A7A"/>
    <w:rPr>
      <w:color w:val="808080"/>
    </w:rPr>
  </w:style>
  <w:style w:type="paragraph" w:customStyle="1" w:styleId="t1">
    <w:name w:val="t1"/>
    <w:basedOn w:val="Normal"/>
    <w:uiPriority w:val="99"/>
    <w:rsid w:val="007F1A7A"/>
    <w:pPr>
      <w:widowControl w:val="0"/>
      <w:autoSpaceDE w:val="0"/>
      <w:autoSpaceDN w:val="0"/>
      <w:adjustRightInd w:val="0"/>
      <w:spacing w:after="0" w:line="240" w:lineRule="atLeast"/>
    </w:pPr>
    <w:rPr>
      <w:rFonts w:ascii="Times New Roman" w:eastAsia="Times New Roman" w:hAnsi="Times New Roman" w:cs="Times New Roman"/>
      <w:sz w:val="24"/>
      <w:szCs w:val="24"/>
      <w:lang w:val="en-US"/>
    </w:rPr>
  </w:style>
  <w:style w:type="character" w:customStyle="1" w:styleId="apple-converted-space">
    <w:name w:val="apple-converted-space"/>
    <w:basedOn w:val="Fontepargpadro"/>
    <w:rsid w:val="007F1A7A"/>
  </w:style>
  <w:style w:type="paragraph" w:customStyle="1" w:styleId="yiv8514792885msonormal">
    <w:name w:val="yiv8514792885msonormal"/>
    <w:basedOn w:val="Normal"/>
    <w:rsid w:val="007F1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xBrp1">
    <w:name w:val="TxBr_p1"/>
    <w:basedOn w:val="Normal"/>
    <w:rsid w:val="007F1A7A"/>
    <w:pPr>
      <w:tabs>
        <w:tab w:val="left" w:pos="2177"/>
      </w:tabs>
      <w:spacing w:after="0" w:line="272" w:lineRule="atLeast"/>
      <w:ind w:left="862"/>
      <w:jc w:val="both"/>
    </w:pPr>
    <w:rPr>
      <w:rFonts w:ascii="Times New Roman" w:eastAsia="Times New Roman" w:hAnsi="Times New Roman" w:cs="Times New Roman"/>
      <w:snapToGrid w:val="0"/>
      <w:sz w:val="24"/>
      <w:szCs w:val="20"/>
    </w:rPr>
  </w:style>
  <w:style w:type="paragraph" w:customStyle="1" w:styleId="TxBrp2">
    <w:name w:val="TxBr_p2"/>
    <w:basedOn w:val="Normal"/>
    <w:rsid w:val="007F1A7A"/>
    <w:pPr>
      <w:tabs>
        <w:tab w:val="left" w:pos="204"/>
      </w:tabs>
      <w:spacing w:after="0" w:line="272" w:lineRule="atLeast"/>
      <w:jc w:val="both"/>
    </w:pPr>
    <w:rPr>
      <w:rFonts w:ascii="Times New Roman" w:eastAsia="Times New Roman" w:hAnsi="Times New Roman" w:cs="Times New Roman"/>
      <w:snapToGrid w:val="0"/>
      <w:sz w:val="24"/>
      <w:szCs w:val="20"/>
    </w:rPr>
  </w:style>
  <w:style w:type="paragraph" w:customStyle="1" w:styleId="TxBrp4">
    <w:name w:val="TxBr_p4"/>
    <w:basedOn w:val="Normal"/>
    <w:rsid w:val="007F1A7A"/>
    <w:pPr>
      <w:tabs>
        <w:tab w:val="left" w:pos="204"/>
      </w:tabs>
      <w:spacing w:after="0" w:line="277" w:lineRule="atLeast"/>
      <w:jc w:val="both"/>
    </w:pPr>
    <w:rPr>
      <w:rFonts w:ascii="Times New Roman" w:eastAsia="Times New Roman" w:hAnsi="Times New Roman" w:cs="Times New Roman"/>
      <w:snapToGrid w:val="0"/>
      <w:sz w:val="24"/>
      <w:szCs w:val="20"/>
    </w:rPr>
  </w:style>
  <w:style w:type="paragraph" w:customStyle="1" w:styleId="TxBrp6">
    <w:name w:val="TxBr_p6"/>
    <w:basedOn w:val="Normal"/>
    <w:rsid w:val="007F1A7A"/>
    <w:pPr>
      <w:tabs>
        <w:tab w:val="left" w:pos="204"/>
      </w:tabs>
      <w:spacing w:after="0" w:line="408" w:lineRule="atLeast"/>
      <w:jc w:val="both"/>
    </w:pPr>
    <w:rPr>
      <w:rFonts w:ascii="Times New Roman" w:eastAsia="Times New Roman" w:hAnsi="Times New Roman" w:cs="Times New Roman"/>
      <w:snapToGrid w:val="0"/>
      <w:sz w:val="24"/>
      <w:szCs w:val="20"/>
    </w:rPr>
  </w:style>
  <w:style w:type="paragraph" w:customStyle="1" w:styleId="TxBrp7">
    <w:name w:val="TxBr_p7"/>
    <w:basedOn w:val="Normal"/>
    <w:rsid w:val="007F1A7A"/>
    <w:pPr>
      <w:tabs>
        <w:tab w:val="left" w:pos="317"/>
      </w:tabs>
      <w:spacing w:after="0" w:line="277" w:lineRule="atLeast"/>
      <w:jc w:val="both"/>
    </w:pPr>
    <w:rPr>
      <w:rFonts w:ascii="Times New Roman" w:eastAsia="Times New Roman" w:hAnsi="Times New Roman" w:cs="Times New Roman"/>
      <w:snapToGrid w:val="0"/>
      <w:sz w:val="24"/>
      <w:szCs w:val="20"/>
    </w:rPr>
  </w:style>
  <w:style w:type="paragraph" w:customStyle="1" w:styleId="TxBrp11">
    <w:name w:val="TxBr_p11"/>
    <w:basedOn w:val="Normal"/>
    <w:rsid w:val="007F1A7A"/>
    <w:pPr>
      <w:spacing w:after="0" w:line="272" w:lineRule="atLeast"/>
      <w:ind w:left="947" w:hanging="368"/>
      <w:jc w:val="both"/>
    </w:pPr>
    <w:rPr>
      <w:rFonts w:ascii="Times New Roman" w:eastAsia="Times New Roman" w:hAnsi="Times New Roman" w:cs="Times New Roman"/>
      <w:snapToGrid w:val="0"/>
      <w:sz w:val="24"/>
      <w:szCs w:val="20"/>
    </w:rPr>
  </w:style>
  <w:style w:type="paragraph" w:customStyle="1" w:styleId="TxBrp13">
    <w:name w:val="TxBr_p13"/>
    <w:basedOn w:val="Normal"/>
    <w:rsid w:val="007F1A7A"/>
    <w:pPr>
      <w:spacing w:after="0" w:line="272" w:lineRule="atLeast"/>
      <w:jc w:val="both"/>
    </w:pPr>
    <w:rPr>
      <w:rFonts w:ascii="Times New Roman" w:eastAsia="Times New Roman" w:hAnsi="Times New Roman" w:cs="Times New Roman"/>
      <w:snapToGrid w:val="0"/>
      <w:sz w:val="24"/>
      <w:szCs w:val="20"/>
    </w:rPr>
  </w:style>
  <w:style w:type="paragraph" w:customStyle="1" w:styleId="TxBrp14">
    <w:name w:val="TxBr_p14"/>
    <w:basedOn w:val="Normal"/>
    <w:rsid w:val="007F1A7A"/>
    <w:pPr>
      <w:spacing w:after="0" w:line="300" w:lineRule="atLeast"/>
      <w:jc w:val="both"/>
    </w:pPr>
    <w:rPr>
      <w:rFonts w:ascii="Times New Roman" w:eastAsia="Times New Roman" w:hAnsi="Times New Roman" w:cs="Times New Roman"/>
      <w:snapToGrid w:val="0"/>
      <w:sz w:val="24"/>
      <w:szCs w:val="20"/>
    </w:rPr>
  </w:style>
  <w:style w:type="paragraph" w:customStyle="1" w:styleId="TxBrp15">
    <w:name w:val="TxBr_p15"/>
    <w:basedOn w:val="Normal"/>
    <w:rsid w:val="007F1A7A"/>
    <w:pPr>
      <w:tabs>
        <w:tab w:val="left" w:pos="385"/>
      </w:tabs>
      <w:spacing w:after="0" w:line="272" w:lineRule="atLeast"/>
      <w:ind w:left="930" w:hanging="385"/>
      <w:jc w:val="both"/>
    </w:pPr>
    <w:rPr>
      <w:rFonts w:ascii="Times New Roman" w:eastAsia="Times New Roman" w:hAnsi="Times New Roman" w:cs="Times New Roman"/>
      <w:snapToGrid w:val="0"/>
      <w:sz w:val="24"/>
      <w:szCs w:val="20"/>
    </w:rPr>
  </w:style>
  <w:style w:type="paragraph" w:customStyle="1" w:styleId="TxBrp17">
    <w:name w:val="TxBr_p17"/>
    <w:basedOn w:val="Normal"/>
    <w:rsid w:val="007F1A7A"/>
    <w:pPr>
      <w:tabs>
        <w:tab w:val="left" w:pos="204"/>
      </w:tabs>
      <w:spacing w:after="0" w:line="311" w:lineRule="atLeast"/>
    </w:pPr>
    <w:rPr>
      <w:rFonts w:ascii="Times New Roman" w:eastAsia="Times New Roman" w:hAnsi="Times New Roman" w:cs="Times New Roman"/>
      <w:snapToGrid w:val="0"/>
      <w:sz w:val="24"/>
      <w:szCs w:val="20"/>
    </w:rPr>
  </w:style>
  <w:style w:type="paragraph" w:customStyle="1" w:styleId="AAA-TABELA-F8">
    <w:name w:val="AAA-TABELA-F8"/>
    <w:basedOn w:val="Normal"/>
    <w:rsid w:val="007F1A7A"/>
    <w:pPr>
      <w:tabs>
        <w:tab w:val="left" w:pos="851"/>
      </w:tabs>
      <w:suppressAutoHyphens/>
      <w:autoSpaceDE w:val="0"/>
      <w:autoSpaceDN w:val="0"/>
      <w:spacing w:before="20" w:after="20" w:line="170" w:lineRule="exact"/>
      <w:outlineLvl w:val="4"/>
    </w:pPr>
    <w:rPr>
      <w:rFonts w:ascii="Times New Roman" w:eastAsia="Arial Unicode MS" w:hAnsi="Times New Roman" w:cs="Times New Roman"/>
      <w:sz w:val="16"/>
      <w:szCs w:val="20"/>
    </w:rPr>
  </w:style>
  <w:style w:type="character" w:customStyle="1" w:styleId="NormalJustificadoChar">
    <w:name w:val="Normal + Justificado Char"/>
    <w:aliases w:val="Espaçamento entre linhas:  1 Char,5 linha Char"/>
    <w:basedOn w:val="Fontepargpadro"/>
    <w:rsid w:val="007F1A7A"/>
  </w:style>
  <w:style w:type="paragraph" w:customStyle="1" w:styleId="Corpodetexto32">
    <w:name w:val="Corpo de texto 32"/>
    <w:basedOn w:val="Normal"/>
    <w:rsid w:val="007F1A7A"/>
    <w:pPr>
      <w:suppressAutoHyphens/>
      <w:overflowPunct w:val="0"/>
      <w:autoSpaceDE w:val="0"/>
      <w:spacing w:after="0" w:line="240" w:lineRule="auto"/>
      <w:jc w:val="both"/>
      <w:textAlignment w:val="baseline"/>
    </w:pPr>
    <w:rPr>
      <w:rFonts w:ascii="Bookman Old Style" w:eastAsia="Times New Roman" w:hAnsi="Bookman Old Style" w:cs="Times New Roman"/>
      <w:sz w:val="24"/>
      <w:szCs w:val="20"/>
      <w:lang w:eastAsia="ar-SA"/>
    </w:rPr>
  </w:style>
  <w:style w:type="paragraph" w:customStyle="1" w:styleId="Normalnumerado">
    <w:name w:val="Normal numerado"/>
    <w:basedOn w:val="Normal"/>
    <w:rsid w:val="007F1A7A"/>
    <w:pPr>
      <w:numPr>
        <w:numId w:val="3"/>
      </w:numPr>
      <w:snapToGrid w:val="0"/>
      <w:spacing w:after="120" w:line="240" w:lineRule="auto"/>
      <w:ind w:left="0" w:firstLine="0"/>
      <w:jc w:val="both"/>
    </w:pPr>
    <w:rPr>
      <w:rFonts w:ascii="Times New Roman" w:eastAsia="Times New Roman" w:hAnsi="Times New Roman" w:cs="Times New Roman"/>
      <w:sz w:val="20"/>
      <w:szCs w:val="20"/>
    </w:rPr>
  </w:style>
  <w:style w:type="paragraph" w:customStyle="1" w:styleId="Ttulo11">
    <w:name w:val="Título 11"/>
    <w:basedOn w:val="Normal"/>
    <w:uiPriority w:val="1"/>
    <w:qFormat/>
    <w:rsid w:val="007F1A7A"/>
    <w:pPr>
      <w:widowControl w:val="0"/>
      <w:autoSpaceDE w:val="0"/>
      <w:autoSpaceDN w:val="0"/>
      <w:spacing w:after="0" w:line="240" w:lineRule="auto"/>
      <w:ind w:left="876"/>
      <w:outlineLvl w:val="1"/>
    </w:pPr>
    <w:rPr>
      <w:rFonts w:ascii="Verdana" w:eastAsia="Verdana" w:hAnsi="Verdana" w:cs="Verdana"/>
      <w:b/>
      <w:bCs/>
      <w:sz w:val="16"/>
      <w:szCs w:val="16"/>
      <w:lang w:val="en-US" w:eastAsia="en-US"/>
    </w:rPr>
  </w:style>
  <w:style w:type="paragraph" w:customStyle="1" w:styleId="xl57">
    <w:name w:val="xl57"/>
    <w:basedOn w:val="Normal"/>
    <w:rsid w:val="007F1A7A"/>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rPr>
  </w:style>
  <w:style w:type="paragraph" w:customStyle="1" w:styleId="tit">
    <w:name w:val="tit"/>
    <w:basedOn w:val="Normal"/>
    <w:next w:val="Ttulo1"/>
    <w:rsid w:val="007F1A7A"/>
    <w:pPr>
      <w:widowControl w:val="0"/>
      <w:spacing w:after="0" w:line="240" w:lineRule="auto"/>
      <w:jc w:val="both"/>
    </w:pPr>
    <w:rPr>
      <w:rFonts w:ascii="Comic Sans MS" w:eastAsia="Times New Roman" w:hAnsi="Comic Sans MS" w:cs="Times New Roman"/>
      <w:emboss/>
      <w:sz w:val="24"/>
      <w:szCs w:val="20"/>
    </w:rPr>
  </w:style>
  <w:style w:type="paragraph" w:customStyle="1" w:styleId="xl35">
    <w:name w:val="xl35"/>
    <w:basedOn w:val="Normal"/>
    <w:rsid w:val="007F1A7A"/>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Times New Roman"/>
      <w:szCs w:val="20"/>
    </w:rPr>
  </w:style>
  <w:style w:type="paragraph" w:customStyle="1" w:styleId="Padro">
    <w:name w:val="Padrão"/>
    <w:uiPriority w:val="99"/>
    <w:rsid w:val="007F1A7A"/>
    <w:pPr>
      <w:widowControl w:val="0"/>
      <w:autoSpaceDE w:val="0"/>
      <w:autoSpaceDN w:val="0"/>
      <w:spacing w:after="0" w:line="240" w:lineRule="auto"/>
    </w:pPr>
    <w:rPr>
      <w:rFonts w:ascii="Times New Roman" w:eastAsia="Times New Roman" w:hAnsi="Times New Roman" w:cs="Times New Roman"/>
      <w:sz w:val="20"/>
      <w:szCs w:val="20"/>
    </w:rPr>
  </w:style>
  <w:style w:type="paragraph" w:customStyle="1" w:styleId="TEXTO1">
    <w:name w:val="TEXTO"/>
    <w:basedOn w:val="Ttulo7"/>
    <w:link w:val="TEXTOChar"/>
    <w:rsid w:val="007F1A7A"/>
    <w:pPr>
      <w:keepNext/>
      <w:spacing w:before="0" w:after="0"/>
      <w:jc w:val="both"/>
    </w:pPr>
    <w:rPr>
      <w:rFonts w:ascii="Courier New" w:eastAsia="Times New Roman" w:hAnsi="Courier New"/>
      <w:sz w:val="20"/>
      <w:szCs w:val="20"/>
      <w:lang w:eastAsia="pt-BR"/>
    </w:rPr>
  </w:style>
  <w:style w:type="character" w:customStyle="1" w:styleId="TEXTOChar">
    <w:name w:val="TEXTO Char"/>
    <w:link w:val="TEXTO1"/>
    <w:rsid w:val="007F1A7A"/>
    <w:rPr>
      <w:rFonts w:ascii="Courier New" w:eastAsia="Times New Roman" w:hAnsi="Courier New" w:cs="Times New Roman"/>
      <w:sz w:val="20"/>
      <w:szCs w:val="20"/>
    </w:rPr>
  </w:style>
  <w:style w:type="character" w:customStyle="1" w:styleId="TextodenotadefimChar1">
    <w:name w:val="Texto de nota de fim Char1"/>
    <w:basedOn w:val="Fontepargpadro"/>
    <w:uiPriority w:val="99"/>
    <w:semiHidden/>
    <w:rsid w:val="007F1A7A"/>
    <w:rPr>
      <w:rFonts w:ascii="Calibri" w:eastAsia="Calibri" w:hAnsi="Calibri" w:cs="Times New Roman"/>
      <w:sz w:val="20"/>
      <w:szCs w:val="20"/>
    </w:rPr>
  </w:style>
  <w:style w:type="character" w:customStyle="1" w:styleId="Pr-formataoHTMLChar">
    <w:name w:val="Pré-formatação HTML Char"/>
    <w:basedOn w:val="Fontepargpadro"/>
    <w:link w:val="Pr-formataoHTML"/>
    <w:uiPriority w:val="99"/>
    <w:semiHidden/>
    <w:rsid w:val="007F1A7A"/>
    <w:rPr>
      <w:rFonts w:ascii="Courier New" w:eastAsia="Times New Roman" w:hAnsi="Courier New" w:cs="Times New Roman"/>
      <w:sz w:val="20"/>
      <w:szCs w:val="20"/>
    </w:rPr>
  </w:style>
  <w:style w:type="paragraph" w:styleId="Pr-formataoHTML">
    <w:name w:val="HTML Preformatted"/>
    <w:basedOn w:val="Normal"/>
    <w:link w:val="Pr-formataoHTMLChar"/>
    <w:uiPriority w:val="99"/>
    <w:semiHidden/>
    <w:unhideWhenUsed/>
    <w:rsid w:val="007F1A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Pr-formataoHTMLChar1">
    <w:name w:val="Pré-formatação HTML Char1"/>
    <w:basedOn w:val="Fontepargpadro"/>
    <w:uiPriority w:val="99"/>
    <w:semiHidden/>
    <w:rsid w:val="007F1A7A"/>
    <w:rPr>
      <w:rFonts w:ascii="Consolas" w:hAnsi="Consolas"/>
      <w:sz w:val="20"/>
      <w:szCs w:val="20"/>
    </w:rPr>
  </w:style>
  <w:style w:type="character" w:customStyle="1" w:styleId="fontstyle01">
    <w:name w:val="fontstyle01"/>
    <w:basedOn w:val="Fontepargpadro"/>
    <w:rsid w:val="007F1A7A"/>
    <w:rPr>
      <w:rFonts w:ascii="Calibri-Bold" w:hAnsi="Calibri-Bold" w:hint="default"/>
      <w:b/>
      <w:bCs/>
      <w:i w:val="0"/>
      <w:iCs w:val="0"/>
      <w:color w:val="000000"/>
      <w:sz w:val="22"/>
      <w:szCs w:val="22"/>
    </w:rPr>
  </w:style>
  <w:style w:type="table" w:customStyle="1" w:styleId="1">
    <w:name w:val="1"/>
    <w:basedOn w:val="Tabelanormal"/>
    <w:rsid w:val="007F1A7A"/>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70" w:type="dxa"/>
        <w:bottom w:w="0" w:type="dxa"/>
        <w:right w:w="70" w:type="dxa"/>
      </w:tblCellMar>
    </w:tblPr>
  </w:style>
  <w:style w:type="character" w:customStyle="1" w:styleId="base">
    <w:name w:val="base"/>
    <w:basedOn w:val="Fontepargpadro"/>
    <w:rsid w:val="001954BE"/>
  </w:style>
  <w:style w:type="paragraph" w:customStyle="1" w:styleId="font70">
    <w:name w:val="font_7"/>
    <w:basedOn w:val="Normal"/>
    <w:rsid w:val="006644E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ixui-rich-texttext">
    <w:name w:val="wixui-rich-text__text"/>
    <w:basedOn w:val="Fontepargpadro"/>
    <w:rsid w:val="006644E9"/>
  </w:style>
  <w:style w:type="paragraph" w:styleId="Textodenotaderodap">
    <w:name w:val="footnote text"/>
    <w:basedOn w:val="Normal"/>
    <w:link w:val="TextodenotaderodapChar"/>
    <w:uiPriority w:val="99"/>
    <w:semiHidden/>
    <w:unhideWhenUsed/>
    <w:rsid w:val="006644E9"/>
    <w:pPr>
      <w:spacing w:after="0" w:line="240" w:lineRule="auto"/>
    </w:pPr>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6644E9"/>
    <w:rPr>
      <w:rFonts w:asciiTheme="minorHAnsi" w:eastAsiaTheme="minorHAnsi" w:hAnsiTheme="minorHAnsi" w:cstheme="minorBidi"/>
      <w:sz w:val="20"/>
      <w:szCs w:val="20"/>
      <w:lang w:eastAsia="en-US"/>
    </w:rPr>
  </w:style>
  <w:style w:type="character" w:styleId="Refdenotaderodap">
    <w:name w:val="footnote reference"/>
    <w:basedOn w:val="Fontepargpadro"/>
    <w:uiPriority w:val="99"/>
    <w:semiHidden/>
    <w:unhideWhenUsed/>
    <w:rsid w:val="006644E9"/>
    <w:rPr>
      <w:vertAlign w:val="superscript"/>
    </w:rPr>
  </w:style>
  <w:style w:type="character" w:customStyle="1" w:styleId="selectable-text">
    <w:name w:val="selectable-text"/>
    <w:basedOn w:val="Fontepargpadro"/>
    <w:rsid w:val="00247FEF"/>
  </w:style>
  <w:style w:type="paragraph" w:customStyle="1" w:styleId="normal0">
    <w:name w:val="normal"/>
    <w:rsid w:val="00035602"/>
    <w:pPr>
      <w:spacing w:after="0"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29058032">
      <w:bodyDiv w:val="1"/>
      <w:marLeft w:val="0"/>
      <w:marRight w:val="0"/>
      <w:marTop w:val="0"/>
      <w:marBottom w:val="0"/>
      <w:divBdr>
        <w:top w:val="none" w:sz="0" w:space="0" w:color="auto"/>
        <w:left w:val="none" w:sz="0" w:space="0" w:color="auto"/>
        <w:bottom w:val="none" w:sz="0" w:space="0" w:color="auto"/>
        <w:right w:val="none" w:sz="0" w:space="0" w:color="auto"/>
      </w:divBdr>
    </w:div>
    <w:div w:id="148988252">
      <w:bodyDiv w:val="1"/>
      <w:marLeft w:val="0"/>
      <w:marRight w:val="0"/>
      <w:marTop w:val="0"/>
      <w:marBottom w:val="0"/>
      <w:divBdr>
        <w:top w:val="none" w:sz="0" w:space="0" w:color="auto"/>
        <w:left w:val="none" w:sz="0" w:space="0" w:color="auto"/>
        <w:bottom w:val="none" w:sz="0" w:space="0" w:color="auto"/>
        <w:right w:val="none" w:sz="0" w:space="0" w:color="auto"/>
      </w:divBdr>
    </w:div>
    <w:div w:id="249045815">
      <w:bodyDiv w:val="1"/>
      <w:marLeft w:val="0"/>
      <w:marRight w:val="0"/>
      <w:marTop w:val="0"/>
      <w:marBottom w:val="0"/>
      <w:divBdr>
        <w:top w:val="none" w:sz="0" w:space="0" w:color="auto"/>
        <w:left w:val="none" w:sz="0" w:space="0" w:color="auto"/>
        <w:bottom w:val="none" w:sz="0" w:space="0" w:color="auto"/>
        <w:right w:val="none" w:sz="0" w:space="0" w:color="auto"/>
      </w:divBdr>
    </w:div>
    <w:div w:id="293949957">
      <w:bodyDiv w:val="1"/>
      <w:marLeft w:val="0"/>
      <w:marRight w:val="0"/>
      <w:marTop w:val="0"/>
      <w:marBottom w:val="0"/>
      <w:divBdr>
        <w:top w:val="none" w:sz="0" w:space="0" w:color="auto"/>
        <w:left w:val="none" w:sz="0" w:space="0" w:color="auto"/>
        <w:bottom w:val="none" w:sz="0" w:space="0" w:color="auto"/>
        <w:right w:val="none" w:sz="0" w:space="0" w:color="auto"/>
      </w:divBdr>
      <w:divsChild>
        <w:div w:id="1644843790">
          <w:marLeft w:val="149"/>
          <w:marRight w:val="0"/>
          <w:marTop w:val="0"/>
          <w:marBottom w:val="0"/>
          <w:divBdr>
            <w:top w:val="none" w:sz="0" w:space="0" w:color="auto"/>
            <w:left w:val="none" w:sz="0" w:space="0" w:color="auto"/>
            <w:bottom w:val="none" w:sz="0" w:space="0" w:color="auto"/>
            <w:right w:val="none" w:sz="0" w:space="0" w:color="auto"/>
          </w:divBdr>
        </w:div>
      </w:divsChild>
    </w:div>
    <w:div w:id="331415986">
      <w:bodyDiv w:val="1"/>
      <w:marLeft w:val="0"/>
      <w:marRight w:val="0"/>
      <w:marTop w:val="0"/>
      <w:marBottom w:val="0"/>
      <w:divBdr>
        <w:top w:val="none" w:sz="0" w:space="0" w:color="auto"/>
        <w:left w:val="none" w:sz="0" w:space="0" w:color="auto"/>
        <w:bottom w:val="none" w:sz="0" w:space="0" w:color="auto"/>
        <w:right w:val="none" w:sz="0" w:space="0" w:color="auto"/>
      </w:divBdr>
    </w:div>
    <w:div w:id="388722479">
      <w:bodyDiv w:val="1"/>
      <w:marLeft w:val="0"/>
      <w:marRight w:val="0"/>
      <w:marTop w:val="0"/>
      <w:marBottom w:val="0"/>
      <w:divBdr>
        <w:top w:val="none" w:sz="0" w:space="0" w:color="auto"/>
        <w:left w:val="none" w:sz="0" w:space="0" w:color="auto"/>
        <w:bottom w:val="none" w:sz="0" w:space="0" w:color="auto"/>
        <w:right w:val="none" w:sz="0" w:space="0" w:color="auto"/>
      </w:divBdr>
    </w:div>
    <w:div w:id="446579762">
      <w:bodyDiv w:val="1"/>
      <w:marLeft w:val="0"/>
      <w:marRight w:val="0"/>
      <w:marTop w:val="0"/>
      <w:marBottom w:val="0"/>
      <w:divBdr>
        <w:top w:val="none" w:sz="0" w:space="0" w:color="auto"/>
        <w:left w:val="none" w:sz="0" w:space="0" w:color="auto"/>
        <w:bottom w:val="none" w:sz="0" w:space="0" w:color="auto"/>
        <w:right w:val="none" w:sz="0" w:space="0" w:color="auto"/>
      </w:divBdr>
    </w:div>
    <w:div w:id="528031935">
      <w:bodyDiv w:val="1"/>
      <w:marLeft w:val="0"/>
      <w:marRight w:val="0"/>
      <w:marTop w:val="0"/>
      <w:marBottom w:val="0"/>
      <w:divBdr>
        <w:top w:val="none" w:sz="0" w:space="0" w:color="auto"/>
        <w:left w:val="none" w:sz="0" w:space="0" w:color="auto"/>
        <w:bottom w:val="none" w:sz="0" w:space="0" w:color="auto"/>
        <w:right w:val="none" w:sz="0" w:space="0" w:color="auto"/>
      </w:divBdr>
    </w:div>
    <w:div w:id="663899828">
      <w:bodyDiv w:val="1"/>
      <w:marLeft w:val="0"/>
      <w:marRight w:val="0"/>
      <w:marTop w:val="0"/>
      <w:marBottom w:val="0"/>
      <w:divBdr>
        <w:top w:val="none" w:sz="0" w:space="0" w:color="auto"/>
        <w:left w:val="none" w:sz="0" w:space="0" w:color="auto"/>
        <w:bottom w:val="none" w:sz="0" w:space="0" w:color="auto"/>
        <w:right w:val="none" w:sz="0" w:space="0" w:color="auto"/>
      </w:divBdr>
    </w:div>
    <w:div w:id="855920206">
      <w:bodyDiv w:val="1"/>
      <w:marLeft w:val="0"/>
      <w:marRight w:val="0"/>
      <w:marTop w:val="0"/>
      <w:marBottom w:val="0"/>
      <w:divBdr>
        <w:top w:val="none" w:sz="0" w:space="0" w:color="auto"/>
        <w:left w:val="none" w:sz="0" w:space="0" w:color="auto"/>
        <w:bottom w:val="none" w:sz="0" w:space="0" w:color="auto"/>
        <w:right w:val="none" w:sz="0" w:space="0" w:color="auto"/>
      </w:divBdr>
    </w:div>
    <w:div w:id="867640316">
      <w:bodyDiv w:val="1"/>
      <w:marLeft w:val="0"/>
      <w:marRight w:val="0"/>
      <w:marTop w:val="0"/>
      <w:marBottom w:val="0"/>
      <w:divBdr>
        <w:top w:val="none" w:sz="0" w:space="0" w:color="auto"/>
        <w:left w:val="none" w:sz="0" w:space="0" w:color="auto"/>
        <w:bottom w:val="none" w:sz="0" w:space="0" w:color="auto"/>
        <w:right w:val="none" w:sz="0" w:space="0" w:color="auto"/>
      </w:divBdr>
    </w:div>
    <w:div w:id="879171415">
      <w:bodyDiv w:val="1"/>
      <w:marLeft w:val="0"/>
      <w:marRight w:val="0"/>
      <w:marTop w:val="0"/>
      <w:marBottom w:val="0"/>
      <w:divBdr>
        <w:top w:val="none" w:sz="0" w:space="0" w:color="auto"/>
        <w:left w:val="none" w:sz="0" w:space="0" w:color="auto"/>
        <w:bottom w:val="none" w:sz="0" w:space="0" w:color="auto"/>
        <w:right w:val="none" w:sz="0" w:space="0" w:color="auto"/>
      </w:divBdr>
    </w:div>
    <w:div w:id="1008369252">
      <w:bodyDiv w:val="1"/>
      <w:marLeft w:val="0"/>
      <w:marRight w:val="0"/>
      <w:marTop w:val="0"/>
      <w:marBottom w:val="0"/>
      <w:divBdr>
        <w:top w:val="none" w:sz="0" w:space="0" w:color="auto"/>
        <w:left w:val="none" w:sz="0" w:space="0" w:color="auto"/>
        <w:bottom w:val="none" w:sz="0" w:space="0" w:color="auto"/>
        <w:right w:val="none" w:sz="0" w:space="0" w:color="auto"/>
      </w:divBdr>
    </w:div>
    <w:div w:id="1125195677">
      <w:bodyDiv w:val="1"/>
      <w:marLeft w:val="0"/>
      <w:marRight w:val="0"/>
      <w:marTop w:val="0"/>
      <w:marBottom w:val="0"/>
      <w:divBdr>
        <w:top w:val="none" w:sz="0" w:space="0" w:color="auto"/>
        <w:left w:val="none" w:sz="0" w:space="0" w:color="auto"/>
        <w:bottom w:val="none" w:sz="0" w:space="0" w:color="auto"/>
        <w:right w:val="none" w:sz="0" w:space="0" w:color="auto"/>
      </w:divBdr>
    </w:div>
    <w:div w:id="1241257545">
      <w:bodyDiv w:val="1"/>
      <w:marLeft w:val="0"/>
      <w:marRight w:val="0"/>
      <w:marTop w:val="0"/>
      <w:marBottom w:val="0"/>
      <w:divBdr>
        <w:top w:val="none" w:sz="0" w:space="0" w:color="auto"/>
        <w:left w:val="none" w:sz="0" w:space="0" w:color="auto"/>
        <w:bottom w:val="none" w:sz="0" w:space="0" w:color="auto"/>
        <w:right w:val="none" w:sz="0" w:space="0" w:color="auto"/>
      </w:divBdr>
    </w:div>
    <w:div w:id="1248996863">
      <w:bodyDiv w:val="1"/>
      <w:marLeft w:val="0"/>
      <w:marRight w:val="0"/>
      <w:marTop w:val="0"/>
      <w:marBottom w:val="0"/>
      <w:divBdr>
        <w:top w:val="none" w:sz="0" w:space="0" w:color="auto"/>
        <w:left w:val="none" w:sz="0" w:space="0" w:color="auto"/>
        <w:bottom w:val="none" w:sz="0" w:space="0" w:color="auto"/>
        <w:right w:val="none" w:sz="0" w:space="0" w:color="auto"/>
      </w:divBdr>
      <w:divsChild>
        <w:div w:id="991522492">
          <w:marLeft w:val="149"/>
          <w:marRight w:val="0"/>
          <w:marTop w:val="0"/>
          <w:marBottom w:val="0"/>
          <w:divBdr>
            <w:top w:val="none" w:sz="0" w:space="0" w:color="auto"/>
            <w:left w:val="none" w:sz="0" w:space="0" w:color="auto"/>
            <w:bottom w:val="none" w:sz="0" w:space="0" w:color="auto"/>
            <w:right w:val="none" w:sz="0" w:space="0" w:color="auto"/>
          </w:divBdr>
        </w:div>
      </w:divsChild>
    </w:div>
    <w:div w:id="1263605927">
      <w:bodyDiv w:val="1"/>
      <w:marLeft w:val="0"/>
      <w:marRight w:val="0"/>
      <w:marTop w:val="0"/>
      <w:marBottom w:val="0"/>
      <w:divBdr>
        <w:top w:val="none" w:sz="0" w:space="0" w:color="auto"/>
        <w:left w:val="none" w:sz="0" w:space="0" w:color="auto"/>
        <w:bottom w:val="none" w:sz="0" w:space="0" w:color="auto"/>
        <w:right w:val="none" w:sz="0" w:space="0" w:color="auto"/>
      </w:divBdr>
    </w:div>
    <w:div w:id="1322932433">
      <w:bodyDiv w:val="1"/>
      <w:marLeft w:val="0"/>
      <w:marRight w:val="0"/>
      <w:marTop w:val="0"/>
      <w:marBottom w:val="0"/>
      <w:divBdr>
        <w:top w:val="none" w:sz="0" w:space="0" w:color="auto"/>
        <w:left w:val="none" w:sz="0" w:space="0" w:color="auto"/>
        <w:bottom w:val="none" w:sz="0" w:space="0" w:color="auto"/>
        <w:right w:val="none" w:sz="0" w:space="0" w:color="auto"/>
      </w:divBdr>
    </w:div>
    <w:div w:id="1630428734">
      <w:bodyDiv w:val="1"/>
      <w:marLeft w:val="0"/>
      <w:marRight w:val="0"/>
      <w:marTop w:val="0"/>
      <w:marBottom w:val="0"/>
      <w:divBdr>
        <w:top w:val="none" w:sz="0" w:space="0" w:color="auto"/>
        <w:left w:val="none" w:sz="0" w:space="0" w:color="auto"/>
        <w:bottom w:val="none" w:sz="0" w:space="0" w:color="auto"/>
        <w:right w:val="none" w:sz="0" w:space="0" w:color="auto"/>
      </w:divBdr>
    </w:div>
    <w:div w:id="1785687977">
      <w:bodyDiv w:val="1"/>
      <w:marLeft w:val="0"/>
      <w:marRight w:val="0"/>
      <w:marTop w:val="0"/>
      <w:marBottom w:val="0"/>
      <w:divBdr>
        <w:top w:val="none" w:sz="0" w:space="0" w:color="auto"/>
        <w:left w:val="none" w:sz="0" w:space="0" w:color="auto"/>
        <w:bottom w:val="none" w:sz="0" w:space="0" w:color="auto"/>
        <w:right w:val="none" w:sz="0" w:space="0" w:color="auto"/>
      </w:divBdr>
    </w:div>
    <w:div w:id="1869873709">
      <w:bodyDiv w:val="1"/>
      <w:marLeft w:val="0"/>
      <w:marRight w:val="0"/>
      <w:marTop w:val="0"/>
      <w:marBottom w:val="0"/>
      <w:divBdr>
        <w:top w:val="none" w:sz="0" w:space="0" w:color="auto"/>
        <w:left w:val="none" w:sz="0" w:space="0" w:color="auto"/>
        <w:bottom w:val="none" w:sz="0" w:space="0" w:color="auto"/>
        <w:right w:val="none" w:sz="0" w:space="0" w:color="auto"/>
      </w:divBdr>
    </w:div>
    <w:div w:id="2025470085">
      <w:bodyDiv w:val="1"/>
      <w:marLeft w:val="0"/>
      <w:marRight w:val="0"/>
      <w:marTop w:val="0"/>
      <w:marBottom w:val="0"/>
      <w:divBdr>
        <w:top w:val="none" w:sz="0" w:space="0" w:color="auto"/>
        <w:left w:val="none" w:sz="0" w:space="0" w:color="auto"/>
        <w:bottom w:val="none" w:sz="0" w:space="0" w:color="auto"/>
        <w:right w:val="none" w:sz="0" w:space="0" w:color="auto"/>
      </w:divBdr>
    </w:div>
    <w:div w:id="21192522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icitardigital.tawk.help/category/fornecedor"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licitardigital.tawk.help/category/fornecedo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icitardigital.tawk.help/category/fornecedor"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licitardigital.tawk.help/category/fornecedor" TargetMode="External"/><Relationship Id="rId4" Type="http://schemas.openxmlformats.org/officeDocument/2006/relationships/styles" Target="styles.xml"/><Relationship Id="rId9" Type="http://schemas.openxmlformats.org/officeDocument/2006/relationships/hyperlink" Target="https://licitardigital.tawk.help/category/fornecedor" TargetMode="External"/><Relationship Id="rId14" Type="http://schemas.openxmlformats.org/officeDocument/2006/relationships/hyperlink" Target="https://licitardigital.tawk.help/category/forneced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hh+Os91QziHFay31/RQJthc643g==">AMUW2mVqiQCihpW4ybDsTa9ekKd5f6DvD6VMcFJVuHpSqW/cXfZaA0YURetEWr84ErZCAuwposwIkAXeVBuYTt57mbq/WKzx2ZvnOGZwty80n4SppauWDitkLe1R/ls5YD6BDCTJBBq13Kjs1RZTK3Cc9gUEZMT+hW6cqLQTH7k+DIR2sdFjJW0QIS4rVvge4acca3oeVsAQc00UV2pmet8IJFE5TvDIPU2NGzxYwc2NGuA+mCLA30seXLH32cITxZu0fFICTnXk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5D0257B-C702-4EEC-93EB-38E3F4763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34</Pages>
  <Words>11314</Words>
  <Characters>61099</Characters>
  <Application>Microsoft Office Word</Application>
  <DocSecurity>0</DocSecurity>
  <Lines>509</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Conta da Microsoft</dc:creator>
  <cp:lastModifiedBy>User</cp:lastModifiedBy>
  <cp:revision>3</cp:revision>
  <cp:lastPrinted>2024-04-01T19:21:00Z</cp:lastPrinted>
  <dcterms:created xsi:type="dcterms:W3CDTF">2025-05-12T18:06:00Z</dcterms:created>
  <dcterms:modified xsi:type="dcterms:W3CDTF">2025-05-12T18:08:00Z</dcterms:modified>
</cp:coreProperties>
</file>