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A9459" w14:textId="3037EC56" w:rsidR="002A0EDA" w:rsidRDefault="002A0EDA"/>
    <w:p w14:paraId="750A0494" w14:textId="77777777" w:rsidR="00E41575" w:rsidRPr="00E12FEF" w:rsidRDefault="00E41575" w:rsidP="00E41575">
      <w:pPr>
        <w:spacing w:line="360" w:lineRule="auto"/>
        <w:ind w:left="-284"/>
        <w:jc w:val="center"/>
        <w:rPr>
          <w:rFonts w:ascii="Arial" w:hAnsi="Arial" w:cs="Arial"/>
          <w:b/>
        </w:rPr>
      </w:pPr>
      <w:r w:rsidRPr="00E12FEF">
        <w:rPr>
          <w:rFonts w:ascii="Arial" w:hAnsi="Arial" w:cs="Arial"/>
          <w:b/>
        </w:rPr>
        <w:t>TERMO DE REFERÊNCIA</w:t>
      </w:r>
    </w:p>
    <w:p w14:paraId="1C5E9156" w14:textId="77777777" w:rsidR="00E41575" w:rsidRPr="00F076E1" w:rsidRDefault="00E41575" w:rsidP="00E41575">
      <w:pPr>
        <w:numPr>
          <w:ilvl w:val="0"/>
          <w:numId w:val="1"/>
        </w:numPr>
        <w:spacing w:line="360" w:lineRule="auto"/>
        <w:contextualSpacing/>
        <w:jc w:val="both"/>
        <w:rPr>
          <w:rFonts w:ascii="Arial" w:hAnsi="Arial" w:cs="Arial"/>
          <w:b/>
          <w:sz w:val="20"/>
          <w:szCs w:val="20"/>
        </w:rPr>
      </w:pPr>
      <w:r w:rsidRPr="00F076E1">
        <w:rPr>
          <w:rFonts w:ascii="Arial" w:hAnsi="Arial" w:cs="Arial"/>
          <w:b/>
          <w:sz w:val="20"/>
          <w:szCs w:val="20"/>
        </w:rPr>
        <w:t>Objeto</w:t>
      </w:r>
    </w:p>
    <w:p w14:paraId="72FA558C" w14:textId="77777777" w:rsidR="00E41575" w:rsidRPr="00F076E1" w:rsidRDefault="00E41575" w:rsidP="00E41575">
      <w:pPr>
        <w:widowControl w:val="0"/>
        <w:autoSpaceDE w:val="0"/>
        <w:autoSpaceDN w:val="0"/>
        <w:spacing w:after="0" w:line="360" w:lineRule="auto"/>
        <w:ind w:left="-284" w:right="265"/>
        <w:jc w:val="both"/>
        <w:rPr>
          <w:rFonts w:ascii="Arial" w:eastAsia="Verdana" w:hAnsi="Arial" w:cs="Arial"/>
          <w:sz w:val="20"/>
          <w:szCs w:val="20"/>
          <w:lang w:val="pt-PT"/>
        </w:rPr>
      </w:pPr>
      <w:r w:rsidRPr="00F076E1">
        <w:rPr>
          <w:rFonts w:ascii="Arial" w:eastAsia="Verdana" w:hAnsi="Arial" w:cs="Arial"/>
          <w:sz w:val="20"/>
          <w:szCs w:val="20"/>
          <w:lang w:val="pt-PT"/>
        </w:rPr>
        <w:t>Contratação de empresa especializada em serviços de brigadistas e de elaboração de projeto de combate e prevenção a pânico e incêndio para atender no evento Sarzedo Gourmet 2024 que acontecera no município de Sarzedo nos dias 08,09,10 e 11/08/2024, em atendimento a Secretaria Municipal de Esportes Cultura Lazer e Turismo.</w:t>
      </w:r>
    </w:p>
    <w:p w14:paraId="08B0DCBD" w14:textId="77777777" w:rsidR="00E41575" w:rsidRPr="00F076E1" w:rsidRDefault="00E41575" w:rsidP="00E41575">
      <w:pPr>
        <w:widowControl w:val="0"/>
        <w:autoSpaceDE w:val="0"/>
        <w:autoSpaceDN w:val="0"/>
        <w:spacing w:after="0" w:line="360" w:lineRule="auto"/>
        <w:ind w:left="-284" w:right="265"/>
        <w:jc w:val="both"/>
        <w:rPr>
          <w:rFonts w:ascii="Arial" w:eastAsia="Verdana" w:hAnsi="Arial" w:cs="Arial"/>
          <w:sz w:val="20"/>
          <w:szCs w:val="20"/>
          <w:lang w:val="pt-PT"/>
        </w:rPr>
      </w:pPr>
    </w:p>
    <w:p w14:paraId="04110253" w14:textId="77777777" w:rsidR="00E41575" w:rsidRPr="00F076E1" w:rsidRDefault="00E41575" w:rsidP="00E41575">
      <w:pPr>
        <w:widowControl w:val="0"/>
        <w:autoSpaceDE w:val="0"/>
        <w:autoSpaceDN w:val="0"/>
        <w:spacing w:after="0" w:line="360" w:lineRule="auto"/>
        <w:ind w:left="-284" w:right="265"/>
        <w:jc w:val="both"/>
        <w:rPr>
          <w:rFonts w:ascii="Arial" w:eastAsia="Verdana" w:hAnsi="Arial" w:cs="Arial"/>
          <w:b/>
          <w:sz w:val="20"/>
          <w:szCs w:val="20"/>
          <w:lang w:val="pt-PT"/>
        </w:rPr>
      </w:pPr>
      <w:r w:rsidRPr="00F076E1">
        <w:rPr>
          <w:rFonts w:ascii="Arial" w:eastAsia="Verdana" w:hAnsi="Arial" w:cs="Arial"/>
          <w:b/>
          <w:bCs/>
          <w:sz w:val="20"/>
          <w:szCs w:val="20"/>
          <w:lang w:val="pt-PT"/>
        </w:rPr>
        <w:t xml:space="preserve">2 - Justificativa para Contratação de Empresa de Brigadistas e </w:t>
      </w:r>
      <w:r w:rsidRPr="00F076E1">
        <w:rPr>
          <w:rFonts w:ascii="Arial" w:eastAsia="Verdana" w:hAnsi="Arial" w:cs="Arial"/>
          <w:b/>
          <w:sz w:val="20"/>
          <w:szCs w:val="20"/>
          <w:lang w:val="pt-PT"/>
        </w:rPr>
        <w:t>elaboração de projeto de combate, prevenção e pânico de incendio</w:t>
      </w:r>
    </w:p>
    <w:p w14:paraId="1B92DE74" w14:textId="77777777" w:rsidR="00E41575" w:rsidRPr="00F076E1" w:rsidRDefault="00E41575" w:rsidP="00E41575">
      <w:pPr>
        <w:spacing w:before="100" w:beforeAutospacing="1" w:after="100" w:afterAutospacing="1" w:line="360" w:lineRule="auto"/>
        <w:jc w:val="both"/>
        <w:rPr>
          <w:rFonts w:ascii="Arial" w:eastAsia="Times New Roman" w:hAnsi="Arial" w:cs="Arial"/>
          <w:sz w:val="20"/>
          <w:szCs w:val="20"/>
          <w:lang w:eastAsia="pt-BR"/>
        </w:rPr>
      </w:pPr>
      <w:r w:rsidRPr="00F076E1">
        <w:rPr>
          <w:rFonts w:ascii="Arial" w:eastAsia="Times New Roman" w:hAnsi="Arial" w:cs="Arial"/>
          <w:sz w:val="20"/>
          <w:szCs w:val="20"/>
          <w:lang w:eastAsia="pt-BR"/>
        </w:rPr>
        <w:t>Considerando:</w:t>
      </w:r>
    </w:p>
    <w:p w14:paraId="6C6CD9BC" w14:textId="77777777" w:rsidR="00E41575" w:rsidRPr="00F076E1" w:rsidRDefault="00E41575" w:rsidP="00E41575">
      <w:pPr>
        <w:spacing w:before="100" w:beforeAutospacing="1" w:after="100" w:afterAutospacing="1" w:line="360" w:lineRule="auto"/>
        <w:jc w:val="both"/>
        <w:rPr>
          <w:rFonts w:ascii="Arial" w:eastAsia="Times New Roman" w:hAnsi="Arial" w:cs="Arial"/>
          <w:sz w:val="20"/>
          <w:szCs w:val="20"/>
          <w:lang w:eastAsia="pt-BR"/>
        </w:rPr>
      </w:pPr>
      <w:r w:rsidRPr="00F076E1">
        <w:rPr>
          <w:rFonts w:ascii="Arial" w:eastAsia="Times New Roman" w:hAnsi="Arial" w:cs="Arial"/>
          <w:sz w:val="20"/>
          <w:szCs w:val="20"/>
          <w:lang w:eastAsia="pt-BR"/>
        </w:rPr>
        <w:t>A contratação de uma empresa de brigadistas e a elaboração de um projeto de combate, prevenção e pânico de incêndio para atender eventos da Secretaria de Esporte, Lazer, Cultura e Turismo é de extrema importância, especialmente considerando a natureza dos eventos realizados por essa Secretaria, que muitas vezes reúnem grandes multidões em locais públicos. Abaixo estão algumas razões específicas para essa contratação:</w:t>
      </w:r>
    </w:p>
    <w:p w14:paraId="26E9FA15" w14:textId="77777777" w:rsidR="00E41575" w:rsidRPr="00F076E1" w:rsidRDefault="00E41575" w:rsidP="00E41575">
      <w:pPr>
        <w:numPr>
          <w:ilvl w:val="0"/>
          <w:numId w:val="2"/>
        </w:numPr>
        <w:spacing w:before="100" w:beforeAutospacing="1" w:after="100" w:afterAutospacing="1" w:line="360" w:lineRule="auto"/>
        <w:jc w:val="both"/>
        <w:rPr>
          <w:rFonts w:ascii="Arial" w:eastAsia="Times New Roman" w:hAnsi="Arial" w:cs="Arial"/>
          <w:sz w:val="20"/>
          <w:szCs w:val="20"/>
          <w:lang w:eastAsia="pt-BR"/>
        </w:rPr>
      </w:pPr>
      <w:r w:rsidRPr="00F076E1">
        <w:rPr>
          <w:rFonts w:ascii="Arial" w:eastAsia="Times New Roman" w:hAnsi="Arial" w:cs="Arial"/>
          <w:b/>
          <w:bCs/>
          <w:sz w:val="20"/>
          <w:szCs w:val="20"/>
          <w:lang w:eastAsia="pt-BR"/>
        </w:rPr>
        <w:t>Segurança do Público</w:t>
      </w:r>
      <w:r w:rsidRPr="00F076E1">
        <w:rPr>
          <w:rFonts w:ascii="Arial" w:eastAsia="Times New Roman" w:hAnsi="Arial" w:cs="Arial"/>
          <w:sz w:val="20"/>
          <w:szCs w:val="20"/>
          <w:lang w:eastAsia="pt-BR"/>
        </w:rPr>
        <w:t>: O evento promovido pela Secretaria de Esporte, Lazer, Cultura e Turismo costumam atrair um grande número de pessoas. Garantir a segurança desses participantes é uma responsabilidade crucial, e ter uma equipe de brigadistas treinados é essencial para lidar com qualquer emergência, incluindo incêndios e pânico.</w:t>
      </w:r>
    </w:p>
    <w:p w14:paraId="792BC9F9" w14:textId="77777777" w:rsidR="00E41575" w:rsidRPr="00F076E1" w:rsidRDefault="00E41575" w:rsidP="00E41575">
      <w:pPr>
        <w:numPr>
          <w:ilvl w:val="0"/>
          <w:numId w:val="2"/>
        </w:numPr>
        <w:spacing w:before="100" w:beforeAutospacing="1" w:after="100" w:afterAutospacing="1" w:line="360" w:lineRule="auto"/>
        <w:jc w:val="both"/>
        <w:rPr>
          <w:rFonts w:ascii="Arial" w:eastAsia="Times New Roman" w:hAnsi="Arial" w:cs="Arial"/>
          <w:sz w:val="20"/>
          <w:szCs w:val="20"/>
          <w:lang w:eastAsia="pt-BR"/>
        </w:rPr>
      </w:pPr>
      <w:r w:rsidRPr="00F076E1">
        <w:rPr>
          <w:rFonts w:ascii="Arial" w:eastAsia="Times New Roman" w:hAnsi="Arial" w:cs="Arial"/>
          <w:b/>
          <w:bCs/>
          <w:sz w:val="20"/>
          <w:szCs w:val="20"/>
          <w:lang w:eastAsia="pt-BR"/>
        </w:rPr>
        <w:t>Cumprimento de Normas e Regulamentos</w:t>
      </w:r>
      <w:r w:rsidRPr="00F076E1">
        <w:rPr>
          <w:rFonts w:ascii="Arial" w:eastAsia="Times New Roman" w:hAnsi="Arial" w:cs="Arial"/>
          <w:sz w:val="20"/>
          <w:szCs w:val="20"/>
          <w:lang w:eastAsia="pt-BR"/>
        </w:rPr>
        <w:t xml:space="preserve">: Evento público </w:t>
      </w:r>
      <w:proofErr w:type="spellStart"/>
      <w:r w:rsidRPr="00F076E1">
        <w:rPr>
          <w:rFonts w:ascii="Arial" w:eastAsia="Times New Roman" w:hAnsi="Arial" w:cs="Arial"/>
          <w:sz w:val="20"/>
          <w:szCs w:val="20"/>
          <w:lang w:eastAsia="pt-BR"/>
        </w:rPr>
        <w:t>está</w:t>
      </w:r>
      <w:proofErr w:type="spellEnd"/>
      <w:r w:rsidRPr="00F076E1">
        <w:rPr>
          <w:rFonts w:ascii="Arial" w:eastAsia="Times New Roman" w:hAnsi="Arial" w:cs="Arial"/>
          <w:sz w:val="20"/>
          <w:szCs w:val="20"/>
          <w:lang w:eastAsia="pt-BR"/>
        </w:rPr>
        <w:t xml:space="preserve"> sujeitos a regulamentações específicas de segurança, que incluem medidas de prevenção e combate a incêndios. Contratar uma empresa especializada assegura que todos os requisitos legais sejam atendidos, evitando possíveis problemas legais e multas.</w:t>
      </w:r>
    </w:p>
    <w:p w14:paraId="1FF04733" w14:textId="77777777" w:rsidR="00E41575" w:rsidRPr="00F076E1" w:rsidRDefault="00E41575" w:rsidP="00E41575">
      <w:pPr>
        <w:numPr>
          <w:ilvl w:val="0"/>
          <w:numId w:val="2"/>
        </w:numPr>
        <w:spacing w:before="100" w:beforeAutospacing="1" w:after="100" w:afterAutospacing="1" w:line="360" w:lineRule="auto"/>
        <w:jc w:val="both"/>
        <w:rPr>
          <w:rFonts w:ascii="Arial" w:eastAsia="Times New Roman" w:hAnsi="Arial" w:cs="Arial"/>
          <w:sz w:val="20"/>
          <w:szCs w:val="20"/>
          <w:lang w:eastAsia="pt-BR"/>
        </w:rPr>
      </w:pPr>
      <w:r w:rsidRPr="00F076E1">
        <w:rPr>
          <w:rFonts w:ascii="Arial" w:eastAsia="Times New Roman" w:hAnsi="Arial" w:cs="Arial"/>
          <w:b/>
          <w:bCs/>
          <w:sz w:val="20"/>
          <w:szCs w:val="20"/>
          <w:lang w:eastAsia="pt-BR"/>
        </w:rPr>
        <w:t>Planejamento Antecipado de Emergências</w:t>
      </w:r>
      <w:r w:rsidRPr="00F076E1">
        <w:rPr>
          <w:rFonts w:ascii="Arial" w:eastAsia="Times New Roman" w:hAnsi="Arial" w:cs="Arial"/>
          <w:sz w:val="20"/>
          <w:szCs w:val="20"/>
          <w:lang w:eastAsia="pt-BR"/>
        </w:rPr>
        <w:t>: A elaboração de projeto de combate, prevenção e pânico de incêndio permite planejar antecipadamente como lidar com diferentes cenários de emergência. Isso inclui a identificação de rotas de evacuação, localização de pontos de encontro, disponibilidade de equipamentos de combate a incêndios e treinamento da equipe de brigadistas.</w:t>
      </w:r>
    </w:p>
    <w:p w14:paraId="5FE83F2D" w14:textId="77777777" w:rsidR="00E41575" w:rsidRPr="00F076E1" w:rsidRDefault="00E41575" w:rsidP="00E41575">
      <w:pPr>
        <w:numPr>
          <w:ilvl w:val="0"/>
          <w:numId w:val="2"/>
        </w:numPr>
        <w:spacing w:before="100" w:beforeAutospacing="1" w:after="100" w:afterAutospacing="1" w:line="360" w:lineRule="auto"/>
        <w:jc w:val="both"/>
        <w:rPr>
          <w:rFonts w:ascii="Arial" w:eastAsia="Times New Roman" w:hAnsi="Arial" w:cs="Arial"/>
          <w:sz w:val="20"/>
          <w:szCs w:val="20"/>
          <w:lang w:eastAsia="pt-BR"/>
        </w:rPr>
      </w:pPr>
      <w:r w:rsidRPr="00F076E1">
        <w:rPr>
          <w:rFonts w:ascii="Arial" w:eastAsia="Times New Roman" w:hAnsi="Arial" w:cs="Arial"/>
          <w:b/>
          <w:bCs/>
          <w:sz w:val="20"/>
          <w:szCs w:val="20"/>
          <w:lang w:eastAsia="pt-BR"/>
        </w:rPr>
        <w:t>Resposta Rápida e Eficaz</w:t>
      </w:r>
      <w:r w:rsidRPr="00F076E1">
        <w:rPr>
          <w:rFonts w:ascii="Arial" w:eastAsia="Times New Roman" w:hAnsi="Arial" w:cs="Arial"/>
          <w:sz w:val="20"/>
          <w:szCs w:val="20"/>
          <w:lang w:eastAsia="pt-BR"/>
        </w:rPr>
        <w:t>: Em caso de incêndio ou outra emergência, é crucial agir rapidamente para minimizar danos e proteger vidas. Ter uma equipe de brigadistas treinados e um plano de emergência bem elaborado permite uma resposta rápida e eficaz a qualquer situação de crise.</w:t>
      </w:r>
    </w:p>
    <w:p w14:paraId="6BCC7E68" w14:textId="77777777" w:rsidR="00E41575" w:rsidRPr="00F076E1" w:rsidRDefault="00E41575" w:rsidP="00E41575">
      <w:pPr>
        <w:numPr>
          <w:ilvl w:val="0"/>
          <w:numId w:val="2"/>
        </w:numPr>
        <w:spacing w:before="100" w:beforeAutospacing="1" w:after="100" w:afterAutospacing="1" w:line="360" w:lineRule="auto"/>
        <w:jc w:val="both"/>
        <w:rPr>
          <w:rFonts w:ascii="Arial" w:eastAsia="Times New Roman" w:hAnsi="Arial" w:cs="Arial"/>
          <w:sz w:val="20"/>
          <w:szCs w:val="20"/>
          <w:lang w:eastAsia="pt-BR"/>
        </w:rPr>
      </w:pPr>
      <w:r w:rsidRPr="00F076E1">
        <w:rPr>
          <w:rFonts w:ascii="Arial" w:eastAsia="Times New Roman" w:hAnsi="Arial" w:cs="Arial"/>
          <w:b/>
          <w:bCs/>
          <w:sz w:val="20"/>
          <w:szCs w:val="20"/>
          <w:lang w:eastAsia="pt-BR"/>
        </w:rPr>
        <w:t>Proteção do Patrimônio Público</w:t>
      </w:r>
      <w:r w:rsidRPr="00F076E1">
        <w:rPr>
          <w:rFonts w:ascii="Arial" w:eastAsia="Times New Roman" w:hAnsi="Arial" w:cs="Arial"/>
          <w:sz w:val="20"/>
          <w:szCs w:val="20"/>
          <w:lang w:eastAsia="pt-BR"/>
        </w:rPr>
        <w:t xml:space="preserve">: Além da segurança das pessoas, também é importante proteger o patrimônio público presente nos eventos. Um incêndio pode </w:t>
      </w:r>
      <w:r w:rsidRPr="00F076E1">
        <w:rPr>
          <w:rFonts w:ascii="Arial" w:eastAsia="Times New Roman" w:hAnsi="Arial" w:cs="Arial"/>
          <w:sz w:val="20"/>
          <w:szCs w:val="20"/>
          <w:lang w:eastAsia="pt-BR"/>
        </w:rPr>
        <w:lastRenderedPageBreak/>
        <w:t>causar danos significativos a estruturas, equipamentos e outras instalações, e medidas de prevenção e combate a incêndios ajudam a minimizar esses riscos.</w:t>
      </w:r>
    </w:p>
    <w:p w14:paraId="1F1A4C8D" w14:textId="77777777" w:rsidR="00E41575" w:rsidRPr="00F076E1" w:rsidRDefault="00E41575" w:rsidP="00E41575">
      <w:pPr>
        <w:numPr>
          <w:ilvl w:val="0"/>
          <w:numId w:val="2"/>
        </w:numPr>
        <w:spacing w:before="100" w:beforeAutospacing="1" w:after="100" w:afterAutospacing="1" w:line="360" w:lineRule="auto"/>
        <w:jc w:val="both"/>
        <w:rPr>
          <w:rFonts w:ascii="Arial" w:eastAsia="Times New Roman" w:hAnsi="Arial" w:cs="Arial"/>
          <w:sz w:val="20"/>
          <w:szCs w:val="20"/>
          <w:lang w:eastAsia="pt-BR"/>
        </w:rPr>
      </w:pPr>
      <w:r w:rsidRPr="00F076E1">
        <w:rPr>
          <w:rFonts w:ascii="Arial" w:eastAsia="Times New Roman" w:hAnsi="Arial" w:cs="Arial"/>
          <w:b/>
          <w:bCs/>
          <w:sz w:val="20"/>
          <w:szCs w:val="20"/>
          <w:lang w:eastAsia="pt-BR"/>
        </w:rPr>
        <w:t>Imagem Institucional</w:t>
      </w:r>
      <w:r w:rsidRPr="00F076E1">
        <w:rPr>
          <w:rFonts w:ascii="Arial" w:eastAsia="Times New Roman" w:hAnsi="Arial" w:cs="Arial"/>
          <w:sz w:val="20"/>
          <w:szCs w:val="20"/>
          <w:lang w:eastAsia="pt-BR"/>
        </w:rPr>
        <w:t>: Demonstrar um compromisso com a segurança e o bem-estar do público em seus eventos contribui para a imagem positiva da Secretaria de Esporte, Lazer, Cultura e Turismo. Isso pode aumentar a confiança do público e fortalecer o relacionamento com a comunidade.</w:t>
      </w:r>
    </w:p>
    <w:p w14:paraId="4EF77EEF" w14:textId="77777777" w:rsidR="00E41575" w:rsidRPr="00F076E1" w:rsidRDefault="00E41575" w:rsidP="00E41575">
      <w:pPr>
        <w:numPr>
          <w:ilvl w:val="0"/>
          <w:numId w:val="2"/>
        </w:numPr>
        <w:spacing w:before="100" w:beforeAutospacing="1" w:after="100" w:afterAutospacing="1" w:line="360" w:lineRule="auto"/>
        <w:jc w:val="both"/>
        <w:rPr>
          <w:rFonts w:ascii="Arial" w:eastAsia="Times New Roman" w:hAnsi="Arial" w:cs="Arial"/>
          <w:sz w:val="20"/>
          <w:szCs w:val="20"/>
          <w:lang w:eastAsia="pt-BR"/>
        </w:rPr>
      </w:pPr>
      <w:r w:rsidRPr="00F076E1">
        <w:rPr>
          <w:rFonts w:ascii="Arial" w:eastAsia="Times New Roman" w:hAnsi="Arial" w:cs="Arial"/>
          <w:b/>
          <w:bCs/>
          <w:sz w:val="20"/>
          <w:szCs w:val="20"/>
          <w:lang w:eastAsia="pt-BR"/>
        </w:rPr>
        <w:t>Calendário de Eventos Municipal</w:t>
      </w:r>
      <w:r w:rsidRPr="00F076E1">
        <w:rPr>
          <w:rFonts w:ascii="Arial" w:eastAsia="Times New Roman" w:hAnsi="Arial" w:cs="Arial"/>
          <w:sz w:val="20"/>
          <w:szCs w:val="20"/>
          <w:lang w:eastAsia="pt-BR"/>
        </w:rPr>
        <w:t xml:space="preserve">: diversas festas e eventos são protegidos por lei como patrimônio cultural do Município, de modo que, são realizados frequentemente com expectativas de público cada vez maiores. </w:t>
      </w:r>
    </w:p>
    <w:p w14:paraId="07CD7C22" w14:textId="77777777" w:rsidR="00E41575" w:rsidRPr="00F076E1" w:rsidRDefault="00E41575" w:rsidP="00E41575">
      <w:pPr>
        <w:spacing w:before="100" w:beforeAutospacing="1" w:after="100" w:afterAutospacing="1" w:line="360" w:lineRule="auto"/>
        <w:jc w:val="both"/>
        <w:rPr>
          <w:rFonts w:ascii="Arial" w:eastAsia="Times New Roman" w:hAnsi="Arial" w:cs="Arial"/>
          <w:sz w:val="20"/>
          <w:szCs w:val="20"/>
          <w:lang w:eastAsia="pt-BR"/>
        </w:rPr>
      </w:pPr>
      <w:r w:rsidRPr="00F076E1">
        <w:rPr>
          <w:rFonts w:ascii="Arial" w:eastAsia="Times New Roman" w:hAnsi="Arial" w:cs="Arial"/>
          <w:sz w:val="20"/>
          <w:szCs w:val="20"/>
          <w:lang w:eastAsia="pt-BR"/>
        </w:rPr>
        <w:t>Em suma, a contratação de uma empresa de brigadistas e a elaboração de projetos de combate e prevenção a pânico e incêndio são medidas essenciais para garantir a segurança e o sucesso dos eventos promovidos pela Secretaria de Esporte, Lazer, Cultura e Turismo, protegendo tanto as pessoas quanto o patrimônio público.</w:t>
      </w:r>
    </w:p>
    <w:p w14:paraId="711FC7A4" w14:textId="77777777" w:rsidR="00E87C95" w:rsidRPr="00F076E1" w:rsidRDefault="00E87C95" w:rsidP="00E41575">
      <w:pPr>
        <w:spacing w:before="100" w:beforeAutospacing="1" w:after="100" w:afterAutospacing="1" w:line="360" w:lineRule="auto"/>
        <w:jc w:val="both"/>
        <w:rPr>
          <w:rFonts w:ascii="Arial" w:eastAsia="Times New Roman" w:hAnsi="Arial" w:cs="Arial"/>
          <w:sz w:val="20"/>
          <w:szCs w:val="20"/>
          <w:lang w:eastAsia="pt-BR"/>
        </w:rPr>
      </w:pPr>
      <w:r w:rsidRPr="00F076E1">
        <w:rPr>
          <w:rFonts w:ascii="Arial" w:eastAsia="Times New Roman" w:hAnsi="Arial" w:cs="Arial"/>
          <w:sz w:val="20"/>
          <w:szCs w:val="20"/>
          <w:lang w:eastAsia="pt-BR"/>
        </w:rPr>
        <w:t xml:space="preserve">Informo que a uma licitação e andamento e não dará tempo </w:t>
      </w:r>
      <w:r w:rsidR="00F076E1" w:rsidRPr="00F076E1">
        <w:rPr>
          <w:rFonts w:ascii="Arial" w:eastAsia="Times New Roman" w:hAnsi="Arial" w:cs="Arial"/>
          <w:sz w:val="20"/>
          <w:szCs w:val="20"/>
          <w:lang w:eastAsia="pt-BR"/>
        </w:rPr>
        <w:t>h</w:t>
      </w:r>
      <w:r w:rsidRPr="00F076E1">
        <w:rPr>
          <w:rFonts w:ascii="Arial" w:eastAsia="Times New Roman" w:hAnsi="Arial" w:cs="Arial"/>
          <w:sz w:val="20"/>
          <w:szCs w:val="20"/>
          <w:lang w:eastAsia="pt-BR"/>
        </w:rPr>
        <w:t xml:space="preserve">abito, uma vez que o tempo para finalizar um projeto de grande porte </w:t>
      </w:r>
      <w:r w:rsidR="00F076E1" w:rsidRPr="00F076E1">
        <w:rPr>
          <w:rFonts w:ascii="Arial" w:eastAsia="Times New Roman" w:hAnsi="Arial" w:cs="Arial"/>
          <w:sz w:val="20"/>
          <w:szCs w:val="20"/>
          <w:lang w:eastAsia="pt-BR"/>
        </w:rPr>
        <w:t>e 30 dias, assim optamos de fazer a dispensa.</w:t>
      </w:r>
    </w:p>
    <w:p w14:paraId="6B3ACD9F" w14:textId="77777777" w:rsidR="00E41575" w:rsidRPr="00F076E1" w:rsidRDefault="00E41575" w:rsidP="00E41575">
      <w:pPr>
        <w:pStyle w:val="PargrafodaLista"/>
        <w:widowControl w:val="0"/>
        <w:numPr>
          <w:ilvl w:val="0"/>
          <w:numId w:val="1"/>
        </w:numPr>
        <w:autoSpaceDE w:val="0"/>
        <w:autoSpaceDN w:val="0"/>
        <w:spacing w:after="0" w:line="360" w:lineRule="auto"/>
        <w:ind w:right="265"/>
        <w:jc w:val="both"/>
        <w:rPr>
          <w:rFonts w:ascii="Arial" w:eastAsia="Verdana" w:hAnsi="Arial" w:cs="Arial"/>
          <w:b/>
          <w:sz w:val="20"/>
          <w:szCs w:val="20"/>
          <w:lang w:val="pt-PT"/>
        </w:rPr>
      </w:pPr>
      <w:r w:rsidRPr="00F076E1">
        <w:rPr>
          <w:rFonts w:ascii="Arial" w:eastAsia="Verdana" w:hAnsi="Arial" w:cs="Arial"/>
          <w:b/>
          <w:sz w:val="20"/>
          <w:szCs w:val="20"/>
          <w:lang w:val="pt-PT"/>
        </w:rPr>
        <w:t>Caracterização do Objeto</w:t>
      </w:r>
    </w:p>
    <w:p w14:paraId="49EF2E18" w14:textId="77777777" w:rsidR="00E41575" w:rsidRPr="00F076E1" w:rsidRDefault="00E87C95" w:rsidP="00E41575">
      <w:pPr>
        <w:pStyle w:val="Default"/>
        <w:rPr>
          <w:rFonts w:ascii="Arial" w:hAnsi="Arial" w:cs="Arial"/>
          <w:b/>
          <w:bCs/>
          <w:sz w:val="20"/>
          <w:szCs w:val="20"/>
        </w:rPr>
      </w:pPr>
      <w:r w:rsidRPr="00F076E1">
        <w:rPr>
          <w:rFonts w:ascii="Arial" w:hAnsi="Arial" w:cs="Arial"/>
          <w:b/>
          <w:bCs/>
          <w:sz w:val="20"/>
          <w:szCs w:val="20"/>
        </w:rPr>
        <w:t xml:space="preserve">Será </w:t>
      </w:r>
      <w:r w:rsidR="00E41575" w:rsidRPr="00F076E1">
        <w:rPr>
          <w:rFonts w:ascii="Arial" w:hAnsi="Arial" w:cs="Arial"/>
          <w:b/>
          <w:bCs/>
          <w:sz w:val="20"/>
          <w:szCs w:val="20"/>
        </w:rPr>
        <w:t xml:space="preserve">feito em 2 lotes </w:t>
      </w:r>
    </w:p>
    <w:p w14:paraId="77C826C2" w14:textId="77777777" w:rsidR="00E41575" w:rsidRPr="00F076E1" w:rsidRDefault="00E41575" w:rsidP="00E41575">
      <w:pPr>
        <w:pStyle w:val="Default"/>
        <w:ind w:left="76"/>
        <w:rPr>
          <w:rFonts w:ascii="Arial" w:hAnsi="Arial" w:cs="Arial"/>
          <w:b/>
          <w:bCs/>
          <w:sz w:val="20"/>
          <w:szCs w:val="20"/>
        </w:rPr>
      </w:pPr>
    </w:p>
    <w:p w14:paraId="5483CAB9" w14:textId="77777777" w:rsidR="00E41575" w:rsidRPr="00F076E1" w:rsidRDefault="00E41575" w:rsidP="00E41575">
      <w:pPr>
        <w:pStyle w:val="PargrafodaLista"/>
        <w:widowControl w:val="0"/>
        <w:autoSpaceDE w:val="0"/>
        <w:autoSpaceDN w:val="0"/>
        <w:spacing w:after="0" w:line="360" w:lineRule="auto"/>
        <w:ind w:left="76" w:right="265"/>
        <w:jc w:val="center"/>
        <w:rPr>
          <w:rFonts w:ascii="Arial" w:eastAsia="Verdana" w:hAnsi="Arial" w:cs="Arial"/>
          <w:b/>
          <w:sz w:val="20"/>
          <w:szCs w:val="20"/>
          <w:lang w:val="pt-PT"/>
        </w:rPr>
      </w:pPr>
      <w:r w:rsidRPr="00F076E1">
        <w:rPr>
          <w:rFonts w:ascii="Arial" w:eastAsia="Verdana" w:hAnsi="Arial" w:cs="Arial"/>
          <w:b/>
          <w:sz w:val="20"/>
          <w:szCs w:val="20"/>
          <w:lang w:val="pt-PT"/>
        </w:rPr>
        <w:t>Lote 1</w:t>
      </w:r>
    </w:p>
    <w:tbl>
      <w:tblPr>
        <w:tblStyle w:val="Tabelacomgrade"/>
        <w:tblW w:w="9781" w:type="dxa"/>
        <w:tblInd w:w="-459" w:type="dxa"/>
        <w:tblLayout w:type="fixed"/>
        <w:tblLook w:val="04A0" w:firstRow="1" w:lastRow="0" w:firstColumn="1" w:lastColumn="0" w:noHBand="0" w:noVBand="1"/>
      </w:tblPr>
      <w:tblGrid>
        <w:gridCol w:w="851"/>
        <w:gridCol w:w="992"/>
        <w:gridCol w:w="992"/>
        <w:gridCol w:w="6946"/>
      </w:tblGrid>
      <w:tr w:rsidR="00E41575" w:rsidRPr="00F076E1" w14:paraId="08EDD93F" w14:textId="77777777" w:rsidTr="00C575AE">
        <w:tc>
          <w:tcPr>
            <w:tcW w:w="851" w:type="dxa"/>
          </w:tcPr>
          <w:p w14:paraId="5F050AEC" w14:textId="77777777" w:rsidR="00E41575" w:rsidRPr="00F076E1" w:rsidRDefault="00E41575" w:rsidP="00C575AE">
            <w:pPr>
              <w:spacing w:line="360" w:lineRule="auto"/>
              <w:jc w:val="center"/>
              <w:rPr>
                <w:rFonts w:ascii="Arial" w:hAnsi="Arial" w:cs="Arial"/>
                <w:b/>
                <w:sz w:val="20"/>
                <w:szCs w:val="20"/>
              </w:rPr>
            </w:pPr>
            <w:r w:rsidRPr="00F076E1">
              <w:rPr>
                <w:rFonts w:ascii="Arial" w:hAnsi="Arial" w:cs="Arial"/>
                <w:b/>
                <w:sz w:val="20"/>
                <w:szCs w:val="20"/>
              </w:rPr>
              <w:t>Item</w:t>
            </w:r>
          </w:p>
        </w:tc>
        <w:tc>
          <w:tcPr>
            <w:tcW w:w="992" w:type="dxa"/>
          </w:tcPr>
          <w:p w14:paraId="5F80F944" w14:textId="77777777" w:rsidR="00E41575" w:rsidRPr="00F076E1" w:rsidRDefault="00E41575" w:rsidP="00C575AE">
            <w:pPr>
              <w:spacing w:line="360" w:lineRule="auto"/>
              <w:jc w:val="center"/>
              <w:rPr>
                <w:rFonts w:ascii="Arial" w:hAnsi="Arial" w:cs="Arial"/>
                <w:b/>
                <w:sz w:val="20"/>
                <w:szCs w:val="20"/>
              </w:rPr>
            </w:pPr>
            <w:r w:rsidRPr="00F076E1">
              <w:rPr>
                <w:rFonts w:ascii="Arial" w:hAnsi="Arial" w:cs="Arial"/>
                <w:b/>
                <w:sz w:val="20"/>
                <w:szCs w:val="20"/>
              </w:rPr>
              <w:t>Unid.</w:t>
            </w:r>
          </w:p>
        </w:tc>
        <w:tc>
          <w:tcPr>
            <w:tcW w:w="992" w:type="dxa"/>
          </w:tcPr>
          <w:p w14:paraId="71E7975E" w14:textId="77777777" w:rsidR="00E41575" w:rsidRPr="00F076E1" w:rsidRDefault="00E41575" w:rsidP="00C575AE">
            <w:pPr>
              <w:spacing w:line="360" w:lineRule="auto"/>
              <w:jc w:val="center"/>
              <w:rPr>
                <w:rFonts w:ascii="Arial" w:hAnsi="Arial" w:cs="Arial"/>
                <w:b/>
                <w:sz w:val="20"/>
                <w:szCs w:val="20"/>
              </w:rPr>
            </w:pPr>
            <w:r w:rsidRPr="00F076E1">
              <w:rPr>
                <w:rFonts w:ascii="Arial" w:hAnsi="Arial" w:cs="Arial"/>
                <w:b/>
                <w:sz w:val="20"/>
                <w:szCs w:val="20"/>
              </w:rPr>
              <w:t>Quant</w:t>
            </w:r>
          </w:p>
        </w:tc>
        <w:tc>
          <w:tcPr>
            <w:tcW w:w="6946" w:type="dxa"/>
          </w:tcPr>
          <w:p w14:paraId="5CA6E00A" w14:textId="77777777" w:rsidR="00E41575" w:rsidRPr="00F076E1" w:rsidRDefault="00E41575" w:rsidP="00C575AE">
            <w:pPr>
              <w:widowControl w:val="0"/>
              <w:autoSpaceDE w:val="0"/>
              <w:autoSpaceDN w:val="0"/>
              <w:spacing w:line="360" w:lineRule="auto"/>
              <w:ind w:right="265"/>
              <w:jc w:val="center"/>
              <w:rPr>
                <w:rFonts w:ascii="Arial" w:eastAsia="Verdana" w:hAnsi="Arial" w:cs="Arial"/>
                <w:b/>
                <w:sz w:val="20"/>
                <w:szCs w:val="20"/>
                <w:lang w:val="pt-PT"/>
              </w:rPr>
            </w:pPr>
            <w:r w:rsidRPr="00F076E1">
              <w:rPr>
                <w:rFonts w:ascii="Arial" w:eastAsia="Verdana" w:hAnsi="Arial" w:cs="Arial"/>
                <w:b/>
                <w:sz w:val="20"/>
                <w:szCs w:val="20"/>
                <w:lang w:val="pt-PT"/>
              </w:rPr>
              <w:t>Descrição</w:t>
            </w:r>
          </w:p>
        </w:tc>
      </w:tr>
      <w:tr w:rsidR="00E41575" w:rsidRPr="00F076E1" w14:paraId="53F7B68D" w14:textId="77777777" w:rsidTr="00C575AE">
        <w:tc>
          <w:tcPr>
            <w:tcW w:w="851" w:type="dxa"/>
            <w:vAlign w:val="center"/>
          </w:tcPr>
          <w:p w14:paraId="27B3F1CC" w14:textId="77777777" w:rsidR="00E41575" w:rsidRPr="00F076E1" w:rsidRDefault="00E41575" w:rsidP="00C575AE">
            <w:pPr>
              <w:widowControl w:val="0"/>
              <w:autoSpaceDE w:val="0"/>
              <w:autoSpaceDN w:val="0"/>
              <w:spacing w:line="360" w:lineRule="auto"/>
              <w:ind w:right="265"/>
              <w:jc w:val="both"/>
              <w:rPr>
                <w:rFonts w:ascii="Arial" w:eastAsia="Verdana" w:hAnsi="Arial" w:cs="Arial"/>
                <w:b/>
                <w:sz w:val="20"/>
                <w:szCs w:val="20"/>
                <w:lang w:val="pt-PT"/>
              </w:rPr>
            </w:pPr>
            <w:r w:rsidRPr="00F076E1">
              <w:rPr>
                <w:rFonts w:ascii="Arial" w:eastAsia="Verdana" w:hAnsi="Arial" w:cs="Arial"/>
                <w:b/>
                <w:sz w:val="20"/>
                <w:szCs w:val="20"/>
                <w:lang w:val="pt-PT"/>
              </w:rPr>
              <w:t>01</w:t>
            </w:r>
          </w:p>
        </w:tc>
        <w:tc>
          <w:tcPr>
            <w:tcW w:w="992" w:type="dxa"/>
            <w:vAlign w:val="center"/>
          </w:tcPr>
          <w:p w14:paraId="3D4FE385" w14:textId="77777777" w:rsidR="00E41575" w:rsidRPr="00F076E1" w:rsidRDefault="00E41575" w:rsidP="00C575AE">
            <w:pPr>
              <w:widowControl w:val="0"/>
              <w:autoSpaceDE w:val="0"/>
              <w:autoSpaceDN w:val="0"/>
              <w:spacing w:line="360" w:lineRule="auto"/>
              <w:ind w:right="265"/>
              <w:jc w:val="both"/>
              <w:rPr>
                <w:rFonts w:ascii="Arial" w:eastAsia="Verdana" w:hAnsi="Arial" w:cs="Arial"/>
                <w:b/>
                <w:sz w:val="20"/>
                <w:szCs w:val="20"/>
                <w:lang w:val="pt-PT"/>
              </w:rPr>
            </w:pPr>
            <w:r w:rsidRPr="00F076E1">
              <w:rPr>
                <w:rFonts w:ascii="Arial" w:eastAsia="Verdana" w:hAnsi="Arial" w:cs="Arial"/>
                <w:b/>
                <w:sz w:val="20"/>
                <w:szCs w:val="20"/>
                <w:lang w:val="pt-PT"/>
              </w:rPr>
              <w:t>Sv</w:t>
            </w:r>
          </w:p>
        </w:tc>
        <w:tc>
          <w:tcPr>
            <w:tcW w:w="992" w:type="dxa"/>
            <w:vAlign w:val="center"/>
          </w:tcPr>
          <w:p w14:paraId="3CD838F0" w14:textId="77777777" w:rsidR="00E41575" w:rsidRPr="00F076E1" w:rsidRDefault="00E41575" w:rsidP="00C575AE">
            <w:pPr>
              <w:widowControl w:val="0"/>
              <w:autoSpaceDE w:val="0"/>
              <w:autoSpaceDN w:val="0"/>
              <w:spacing w:line="360" w:lineRule="auto"/>
              <w:ind w:right="265"/>
              <w:jc w:val="both"/>
              <w:rPr>
                <w:rFonts w:ascii="Arial" w:eastAsia="Verdana" w:hAnsi="Arial" w:cs="Arial"/>
                <w:b/>
                <w:sz w:val="20"/>
                <w:szCs w:val="20"/>
                <w:lang w:val="pt-PT"/>
              </w:rPr>
            </w:pPr>
            <w:r w:rsidRPr="00F076E1">
              <w:rPr>
                <w:rFonts w:ascii="Arial" w:eastAsia="Verdana" w:hAnsi="Arial" w:cs="Arial"/>
                <w:b/>
                <w:sz w:val="20"/>
                <w:szCs w:val="20"/>
                <w:lang w:val="pt-PT"/>
              </w:rPr>
              <w:t>60</w:t>
            </w:r>
          </w:p>
        </w:tc>
        <w:tc>
          <w:tcPr>
            <w:tcW w:w="6946" w:type="dxa"/>
          </w:tcPr>
          <w:p w14:paraId="4E0D1DF0" w14:textId="77777777" w:rsidR="00E41575" w:rsidRPr="00F076E1" w:rsidRDefault="00E41575" w:rsidP="00C575AE">
            <w:pPr>
              <w:spacing w:line="360" w:lineRule="auto"/>
              <w:jc w:val="both"/>
              <w:rPr>
                <w:rFonts w:ascii="Arial" w:hAnsi="Arial" w:cs="Arial"/>
                <w:sz w:val="20"/>
                <w:szCs w:val="20"/>
              </w:rPr>
            </w:pPr>
            <w:r w:rsidRPr="00F076E1">
              <w:rPr>
                <w:rFonts w:ascii="Arial" w:hAnsi="Arial" w:cs="Arial"/>
                <w:b/>
                <w:sz w:val="20"/>
                <w:szCs w:val="20"/>
              </w:rPr>
              <w:t>SERVIÇO DE BRIGADISTAS</w:t>
            </w:r>
          </w:p>
          <w:p w14:paraId="6842565A" w14:textId="77777777" w:rsidR="00E41575" w:rsidRPr="00F076E1" w:rsidRDefault="00E41575" w:rsidP="00C575AE">
            <w:pPr>
              <w:spacing w:line="360" w:lineRule="auto"/>
              <w:jc w:val="both"/>
              <w:rPr>
                <w:rFonts w:ascii="Arial" w:hAnsi="Arial" w:cs="Arial"/>
                <w:b/>
                <w:sz w:val="20"/>
                <w:szCs w:val="20"/>
              </w:rPr>
            </w:pPr>
            <w:r w:rsidRPr="00F076E1">
              <w:rPr>
                <w:rFonts w:ascii="Arial" w:hAnsi="Arial" w:cs="Arial"/>
                <w:sz w:val="20"/>
                <w:szCs w:val="20"/>
              </w:rPr>
              <w:t>PARA</w:t>
            </w:r>
            <w:r w:rsidRPr="00F076E1">
              <w:rPr>
                <w:rFonts w:ascii="Arial" w:hAnsi="Arial" w:cs="Arial"/>
                <w:spacing w:val="1"/>
                <w:sz w:val="20"/>
                <w:szCs w:val="20"/>
              </w:rPr>
              <w:t xml:space="preserve"> </w:t>
            </w:r>
            <w:r w:rsidRPr="00F076E1">
              <w:rPr>
                <w:rFonts w:ascii="Arial" w:hAnsi="Arial" w:cs="Arial"/>
                <w:sz w:val="20"/>
                <w:szCs w:val="20"/>
              </w:rPr>
              <w:t>ATUAR</w:t>
            </w:r>
            <w:r w:rsidRPr="00F076E1">
              <w:rPr>
                <w:rFonts w:ascii="Arial" w:hAnsi="Arial" w:cs="Arial"/>
                <w:spacing w:val="1"/>
                <w:sz w:val="20"/>
                <w:szCs w:val="20"/>
              </w:rPr>
              <w:t xml:space="preserve"> </w:t>
            </w:r>
            <w:r w:rsidRPr="00F076E1">
              <w:rPr>
                <w:rFonts w:ascii="Arial" w:hAnsi="Arial" w:cs="Arial"/>
                <w:sz w:val="20"/>
                <w:szCs w:val="20"/>
              </w:rPr>
              <w:t>CONTRA</w:t>
            </w:r>
            <w:r w:rsidRPr="00F076E1">
              <w:rPr>
                <w:rFonts w:ascii="Arial" w:hAnsi="Arial" w:cs="Arial"/>
                <w:spacing w:val="1"/>
                <w:sz w:val="20"/>
                <w:szCs w:val="20"/>
              </w:rPr>
              <w:t xml:space="preserve"> </w:t>
            </w:r>
            <w:r w:rsidRPr="00F076E1">
              <w:rPr>
                <w:rFonts w:ascii="Arial" w:hAnsi="Arial" w:cs="Arial"/>
                <w:sz w:val="20"/>
                <w:szCs w:val="20"/>
              </w:rPr>
              <w:t>PÂNICO</w:t>
            </w:r>
            <w:r w:rsidRPr="00F076E1">
              <w:rPr>
                <w:rFonts w:ascii="Arial" w:hAnsi="Arial" w:cs="Arial"/>
                <w:spacing w:val="1"/>
                <w:sz w:val="20"/>
                <w:szCs w:val="20"/>
              </w:rPr>
              <w:t xml:space="preserve"> </w:t>
            </w:r>
            <w:r w:rsidRPr="00F076E1">
              <w:rPr>
                <w:rFonts w:ascii="Arial" w:hAnsi="Arial" w:cs="Arial"/>
                <w:sz w:val="20"/>
                <w:szCs w:val="20"/>
              </w:rPr>
              <w:t>E</w:t>
            </w:r>
            <w:r w:rsidRPr="00F076E1">
              <w:rPr>
                <w:rFonts w:ascii="Arial" w:hAnsi="Arial" w:cs="Arial"/>
                <w:spacing w:val="1"/>
                <w:sz w:val="20"/>
                <w:szCs w:val="20"/>
              </w:rPr>
              <w:t xml:space="preserve"> </w:t>
            </w:r>
            <w:r w:rsidRPr="00F076E1">
              <w:rPr>
                <w:rFonts w:ascii="Arial" w:hAnsi="Arial" w:cs="Arial"/>
                <w:sz w:val="20"/>
                <w:szCs w:val="20"/>
              </w:rPr>
              <w:t>INCÊNDIO</w:t>
            </w:r>
            <w:r w:rsidRPr="00F076E1">
              <w:rPr>
                <w:rFonts w:ascii="Arial" w:hAnsi="Arial" w:cs="Arial"/>
                <w:spacing w:val="1"/>
                <w:sz w:val="20"/>
                <w:szCs w:val="20"/>
              </w:rPr>
              <w:t xml:space="preserve"> </w:t>
            </w:r>
            <w:r w:rsidRPr="00F076E1">
              <w:rPr>
                <w:rFonts w:ascii="Arial" w:hAnsi="Arial" w:cs="Arial"/>
                <w:sz w:val="20"/>
                <w:szCs w:val="20"/>
              </w:rPr>
              <w:t>E</w:t>
            </w:r>
            <w:r w:rsidRPr="00F076E1">
              <w:rPr>
                <w:rFonts w:ascii="Arial" w:hAnsi="Arial" w:cs="Arial"/>
                <w:spacing w:val="1"/>
                <w:sz w:val="20"/>
                <w:szCs w:val="20"/>
              </w:rPr>
              <w:t xml:space="preserve"> </w:t>
            </w:r>
            <w:r w:rsidRPr="00F076E1">
              <w:rPr>
                <w:rFonts w:ascii="Arial" w:hAnsi="Arial" w:cs="Arial"/>
                <w:sz w:val="20"/>
                <w:szCs w:val="20"/>
              </w:rPr>
              <w:t>PRIMEIROS SOCORROS, CONFORME DETERMINAÇÃO DA LEI ESTADUAL REGIDA PELO</w:t>
            </w:r>
            <w:r w:rsidRPr="00F076E1">
              <w:rPr>
                <w:rFonts w:ascii="Arial" w:hAnsi="Arial" w:cs="Arial"/>
                <w:spacing w:val="-54"/>
                <w:sz w:val="20"/>
                <w:szCs w:val="20"/>
              </w:rPr>
              <w:t xml:space="preserve"> </w:t>
            </w:r>
            <w:r w:rsidRPr="00F076E1">
              <w:rPr>
                <w:rFonts w:ascii="Arial" w:hAnsi="Arial" w:cs="Arial"/>
                <w:sz w:val="20"/>
                <w:szCs w:val="20"/>
              </w:rPr>
              <w:t>CORPO DE BOMBEIROS DE MINAS GERAIS, COM CERTIFICADOS DE FORMAÇÃO E</w:t>
            </w:r>
            <w:r w:rsidRPr="00F076E1">
              <w:rPr>
                <w:rFonts w:ascii="Arial" w:hAnsi="Arial" w:cs="Arial"/>
                <w:spacing w:val="1"/>
                <w:sz w:val="20"/>
                <w:szCs w:val="20"/>
              </w:rPr>
              <w:t xml:space="preserve"> </w:t>
            </w:r>
            <w:r w:rsidRPr="00F076E1">
              <w:rPr>
                <w:rFonts w:ascii="Arial" w:hAnsi="Arial" w:cs="Arial"/>
                <w:sz w:val="20"/>
                <w:szCs w:val="20"/>
              </w:rPr>
              <w:t>CAPACITAÇÃO</w:t>
            </w:r>
            <w:r w:rsidRPr="00F076E1">
              <w:rPr>
                <w:rFonts w:ascii="Arial" w:hAnsi="Arial" w:cs="Arial"/>
                <w:spacing w:val="1"/>
                <w:sz w:val="20"/>
                <w:szCs w:val="20"/>
              </w:rPr>
              <w:t xml:space="preserve"> </w:t>
            </w:r>
            <w:r w:rsidRPr="00F076E1">
              <w:rPr>
                <w:rFonts w:ascii="Arial" w:hAnsi="Arial" w:cs="Arial"/>
                <w:sz w:val="20"/>
                <w:szCs w:val="20"/>
              </w:rPr>
              <w:t>DA</w:t>
            </w:r>
            <w:r w:rsidRPr="00F076E1">
              <w:rPr>
                <w:rFonts w:ascii="Arial" w:hAnsi="Arial" w:cs="Arial"/>
                <w:spacing w:val="1"/>
                <w:sz w:val="20"/>
                <w:szCs w:val="20"/>
              </w:rPr>
              <w:t xml:space="preserve"> </w:t>
            </w:r>
            <w:r w:rsidRPr="00F076E1">
              <w:rPr>
                <w:rFonts w:ascii="Arial" w:hAnsi="Arial" w:cs="Arial"/>
                <w:sz w:val="20"/>
                <w:szCs w:val="20"/>
              </w:rPr>
              <w:t>PROFISSÃO. INCLUINDO</w:t>
            </w:r>
            <w:r w:rsidRPr="00F076E1">
              <w:rPr>
                <w:rFonts w:ascii="Arial" w:hAnsi="Arial" w:cs="Arial"/>
                <w:spacing w:val="1"/>
                <w:sz w:val="20"/>
                <w:szCs w:val="20"/>
              </w:rPr>
              <w:t xml:space="preserve"> </w:t>
            </w:r>
            <w:r w:rsidRPr="00F076E1">
              <w:rPr>
                <w:rFonts w:ascii="Arial" w:hAnsi="Arial" w:cs="Arial"/>
                <w:sz w:val="20"/>
                <w:szCs w:val="20"/>
              </w:rPr>
              <w:t>TODO</w:t>
            </w:r>
            <w:r w:rsidRPr="00F076E1">
              <w:rPr>
                <w:rFonts w:ascii="Arial" w:hAnsi="Arial" w:cs="Arial"/>
                <w:spacing w:val="1"/>
                <w:sz w:val="20"/>
                <w:szCs w:val="20"/>
              </w:rPr>
              <w:t xml:space="preserve"> </w:t>
            </w:r>
            <w:r w:rsidRPr="00F076E1">
              <w:rPr>
                <w:rFonts w:ascii="Arial" w:hAnsi="Arial" w:cs="Arial"/>
                <w:sz w:val="20"/>
                <w:szCs w:val="20"/>
              </w:rPr>
              <w:t>MATERIAL</w:t>
            </w:r>
            <w:r w:rsidRPr="00F076E1">
              <w:rPr>
                <w:rFonts w:ascii="Arial" w:hAnsi="Arial" w:cs="Arial"/>
                <w:spacing w:val="1"/>
                <w:sz w:val="20"/>
                <w:szCs w:val="20"/>
              </w:rPr>
              <w:t xml:space="preserve"> </w:t>
            </w:r>
            <w:r w:rsidRPr="00F076E1">
              <w:rPr>
                <w:rFonts w:ascii="Arial" w:hAnsi="Arial" w:cs="Arial"/>
                <w:sz w:val="20"/>
                <w:szCs w:val="20"/>
              </w:rPr>
              <w:t>NECESSÁRIO</w:t>
            </w:r>
            <w:r w:rsidRPr="00F076E1">
              <w:rPr>
                <w:rFonts w:ascii="Arial" w:hAnsi="Arial" w:cs="Arial"/>
                <w:spacing w:val="1"/>
                <w:sz w:val="20"/>
                <w:szCs w:val="20"/>
              </w:rPr>
              <w:t xml:space="preserve"> </w:t>
            </w:r>
            <w:r w:rsidRPr="00F076E1">
              <w:rPr>
                <w:rFonts w:ascii="Arial" w:hAnsi="Arial" w:cs="Arial"/>
                <w:sz w:val="20"/>
                <w:szCs w:val="20"/>
              </w:rPr>
              <w:t>AO</w:t>
            </w:r>
            <w:r w:rsidRPr="00F076E1">
              <w:rPr>
                <w:rFonts w:ascii="Arial" w:hAnsi="Arial" w:cs="Arial"/>
                <w:spacing w:val="1"/>
                <w:sz w:val="20"/>
                <w:szCs w:val="20"/>
              </w:rPr>
              <w:t xml:space="preserve"> </w:t>
            </w:r>
            <w:r w:rsidRPr="00F076E1">
              <w:rPr>
                <w:rFonts w:ascii="Arial" w:hAnsi="Arial" w:cs="Arial"/>
                <w:sz w:val="20"/>
                <w:szCs w:val="20"/>
              </w:rPr>
              <w:t>DESEMPENHO DA FUNÇÃO. INCLUIR: TRANSPORTE, CARGA, DESCARGA, MONTAGEM,</w:t>
            </w:r>
            <w:r w:rsidRPr="00F076E1">
              <w:rPr>
                <w:rFonts w:ascii="Arial" w:hAnsi="Arial" w:cs="Arial"/>
                <w:spacing w:val="-54"/>
                <w:sz w:val="20"/>
                <w:szCs w:val="20"/>
              </w:rPr>
              <w:t xml:space="preserve"> </w:t>
            </w:r>
            <w:r w:rsidRPr="00F076E1">
              <w:rPr>
                <w:rFonts w:ascii="Arial" w:hAnsi="Arial" w:cs="Arial"/>
                <w:sz w:val="20"/>
                <w:szCs w:val="20"/>
              </w:rPr>
              <w:t>DESMONTAGEM,</w:t>
            </w:r>
            <w:r w:rsidRPr="00F076E1">
              <w:rPr>
                <w:rFonts w:ascii="Arial" w:hAnsi="Arial" w:cs="Arial"/>
                <w:spacing w:val="17"/>
                <w:sz w:val="20"/>
                <w:szCs w:val="20"/>
              </w:rPr>
              <w:t xml:space="preserve"> </w:t>
            </w:r>
            <w:r w:rsidRPr="00F076E1">
              <w:rPr>
                <w:rFonts w:ascii="Arial" w:hAnsi="Arial" w:cs="Arial"/>
                <w:sz w:val="20"/>
                <w:szCs w:val="20"/>
              </w:rPr>
              <w:t>MATERIAIS,</w:t>
            </w:r>
            <w:r w:rsidRPr="00F076E1">
              <w:rPr>
                <w:rFonts w:ascii="Arial" w:hAnsi="Arial" w:cs="Arial"/>
                <w:spacing w:val="17"/>
                <w:sz w:val="20"/>
                <w:szCs w:val="20"/>
              </w:rPr>
              <w:t xml:space="preserve"> </w:t>
            </w:r>
            <w:r w:rsidRPr="00F076E1">
              <w:rPr>
                <w:rFonts w:ascii="Arial" w:hAnsi="Arial" w:cs="Arial"/>
                <w:sz w:val="20"/>
                <w:szCs w:val="20"/>
              </w:rPr>
              <w:t>MÃO-DE-OBRA,</w:t>
            </w:r>
            <w:r w:rsidRPr="00F076E1">
              <w:rPr>
                <w:rFonts w:ascii="Arial" w:hAnsi="Arial" w:cs="Arial"/>
                <w:spacing w:val="17"/>
                <w:sz w:val="20"/>
                <w:szCs w:val="20"/>
              </w:rPr>
              <w:t xml:space="preserve"> </w:t>
            </w:r>
            <w:r w:rsidRPr="00F076E1">
              <w:rPr>
                <w:rFonts w:ascii="Arial" w:hAnsi="Arial" w:cs="Arial"/>
                <w:sz w:val="20"/>
                <w:szCs w:val="20"/>
              </w:rPr>
              <w:t>HOSPEDAGEM</w:t>
            </w:r>
            <w:r w:rsidRPr="00F076E1">
              <w:rPr>
                <w:rFonts w:ascii="Arial" w:hAnsi="Arial" w:cs="Arial"/>
                <w:spacing w:val="21"/>
                <w:sz w:val="20"/>
                <w:szCs w:val="20"/>
              </w:rPr>
              <w:t xml:space="preserve"> </w:t>
            </w:r>
            <w:r w:rsidRPr="00F076E1">
              <w:rPr>
                <w:rFonts w:ascii="Arial" w:hAnsi="Arial" w:cs="Arial"/>
                <w:sz w:val="20"/>
                <w:szCs w:val="20"/>
              </w:rPr>
              <w:t>E</w:t>
            </w:r>
            <w:r w:rsidRPr="00F076E1">
              <w:rPr>
                <w:rFonts w:ascii="Arial" w:hAnsi="Arial" w:cs="Arial"/>
                <w:spacing w:val="15"/>
                <w:sz w:val="20"/>
                <w:szCs w:val="20"/>
              </w:rPr>
              <w:t xml:space="preserve"> </w:t>
            </w:r>
            <w:r w:rsidRPr="00F076E1">
              <w:rPr>
                <w:rFonts w:ascii="Arial" w:hAnsi="Arial" w:cs="Arial"/>
                <w:sz w:val="20"/>
                <w:szCs w:val="20"/>
              </w:rPr>
              <w:t>ALIMENTAÇÃO</w:t>
            </w:r>
            <w:r w:rsidRPr="00F076E1">
              <w:rPr>
                <w:rFonts w:ascii="Arial" w:hAnsi="Arial" w:cs="Arial"/>
                <w:spacing w:val="18"/>
                <w:sz w:val="20"/>
                <w:szCs w:val="20"/>
              </w:rPr>
              <w:t xml:space="preserve"> </w:t>
            </w:r>
            <w:r w:rsidRPr="00F076E1">
              <w:rPr>
                <w:rFonts w:ascii="Arial" w:hAnsi="Arial" w:cs="Arial"/>
                <w:sz w:val="20"/>
                <w:szCs w:val="20"/>
              </w:rPr>
              <w:t>DA EQUIPE. ESTES PROFISSIONAIS DEVERÃO ESTAR DISPONÍVEIS PARA ATUAR DURANTE 12 HORAS DE EVENTO.</w:t>
            </w:r>
          </w:p>
        </w:tc>
      </w:tr>
    </w:tbl>
    <w:p w14:paraId="612322BA" w14:textId="77777777" w:rsidR="00E41575" w:rsidRDefault="00E41575" w:rsidP="00E41575">
      <w:pPr>
        <w:widowControl w:val="0"/>
        <w:autoSpaceDE w:val="0"/>
        <w:autoSpaceDN w:val="0"/>
        <w:spacing w:after="0" w:line="360" w:lineRule="auto"/>
        <w:ind w:right="265"/>
        <w:jc w:val="both"/>
        <w:rPr>
          <w:rFonts w:ascii="Arial" w:eastAsia="Verdana" w:hAnsi="Arial" w:cs="Arial"/>
          <w:sz w:val="20"/>
          <w:szCs w:val="20"/>
          <w:lang w:val="pt-PT"/>
        </w:rPr>
      </w:pPr>
    </w:p>
    <w:p w14:paraId="1BF81BCE" w14:textId="77777777" w:rsidR="00F076E1" w:rsidRDefault="00F076E1" w:rsidP="00E41575">
      <w:pPr>
        <w:widowControl w:val="0"/>
        <w:autoSpaceDE w:val="0"/>
        <w:autoSpaceDN w:val="0"/>
        <w:spacing w:after="0" w:line="360" w:lineRule="auto"/>
        <w:ind w:right="265"/>
        <w:jc w:val="both"/>
        <w:rPr>
          <w:rFonts w:ascii="Arial" w:eastAsia="Verdana" w:hAnsi="Arial" w:cs="Arial"/>
          <w:sz w:val="20"/>
          <w:szCs w:val="20"/>
          <w:lang w:val="pt-PT"/>
        </w:rPr>
      </w:pPr>
    </w:p>
    <w:p w14:paraId="184F6656" w14:textId="77777777" w:rsidR="00F076E1" w:rsidRDefault="00F076E1" w:rsidP="00E41575">
      <w:pPr>
        <w:widowControl w:val="0"/>
        <w:autoSpaceDE w:val="0"/>
        <w:autoSpaceDN w:val="0"/>
        <w:spacing w:after="0" w:line="360" w:lineRule="auto"/>
        <w:ind w:right="265"/>
        <w:jc w:val="both"/>
        <w:rPr>
          <w:rFonts w:ascii="Arial" w:eastAsia="Verdana" w:hAnsi="Arial" w:cs="Arial"/>
          <w:sz w:val="20"/>
          <w:szCs w:val="20"/>
          <w:lang w:val="pt-PT"/>
        </w:rPr>
      </w:pPr>
    </w:p>
    <w:p w14:paraId="3915A312" w14:textId="77777777" w:rsidR="00F076E1" w:rsidRDefault="00F076E1" w:rsidP="00E41575">
      <w:pPr>
        <w:widowControl w:val="0"/>
        <w:autoSpaceDE w:val="0"/>
        <w:autoSpaceDN w:val="0"/>
        <w:spacing w:after="0" w:line="360" w:lineRule="auto"/>
        <w:ind w:right="265"/>
        <w:jc w:val="both"/>
        <w:rPr>
          <w:rFonts w:ascii="Arial" w:eastAsia="Verdana" w:hAnsi="Arial" w:cs="Arial"/>
          <w:sz w:val="20"/>
          <w:szCs w:val="20"/>
          <w:lang w:val="pt-PT"/>
        </w:rPr>
      </w:pPr>
    </w:p>
    <w:p w14:paraId="0E1DBB5D" w14:textId="77777777" w:rsidR="00F076E1" w:rsidRDefault="00F076E1" w:rsidP="00E41575">
      <w:pPr>
        <w:widowControl w:val="0"/>
        <w:autoSpaceDE w:val="0"/>
        <w:autoSpaceDN w:val="0"/>
        <w:spacing w:after="0" w:line="360" w:lineRule="auto"/>
        <w:ind w:right="265"/>
        <w:jc w:val="both"/>
        <w:rPr>
          <w:rFonts w:ascii="Arial" w:eastAsia="Verdana" w:hAnsi="Arial" w:cs="Arial"/>
          <w:sz w:val="20"/>
          <w:szCs w:val="20"/>
          <w:lang w:val="pt-PT"/>
        </w:rPr>
      </w:pPr>
    </w:p>
    <w:p w14:paraId="25A99FC0" w14:textId="77777777" w:rsidR="00F076E1" w:rsidRDefault="00F076E1" w:rsidP="00E41575">
      <w:pPr>
        <w:widowControl w:val="0"/>
        <w:autoSpaceDE w:val="0"/>
        <w:autoSpaceDN w:val="0"/>
        <w:spacing w:after="0" w:line="360" w:lineRule="auto"/>
        <w:ind w:right="265"/>
        <w:jc w:val="both"/>
        <w:rPr>
          <w:rFonts w:ascii="Arial" w:eastAsia="Verdana" w:hAnsi="Arial" w:cs="Arial"/>
          <w:sz w:val="20"/>
          <w:szCs w:val="20"/>
          <w:lang w:val="pt-PT"/>
        </w:rPr>
      </w:pPr>
    </w:p>
    <w:p w14:paraId="77624EBB" w14:textId="77777777" w:rsidR="00F076E1" w:rsidRDefault="00F076E1" w:rsidP="00E41575">
      <w:pPr>
        <w:widowControl w:val="0"/>
        <w:autoSpaceDE w:val="0"/>
        <w:autoSpaceDN w:val="0"/>
        <w:spacing w:after="0" w:line="360" w:lineRule="auto"/>
        <w:ind w:right="265"/>
        <w:jc w:val="both"/>
        <w:rPr>
          <w:rFonts w:ascii="Arial" w:eastAsia="Verdana" w:hAnsi="Arial" w:cs="Arial"/>
          <w:sz w:val="20"/>
          <w:szCs w:val="20"/>
          <w:lang w:val="pt-PT"/>
        </w:rPr>
      </w:pPr>
    </w:p>
    <w:p w14:paraId="11734ECD" w14:textId="77777777" w:rsidR="00F076E1" w:rsidRDefault="00F076E1" w:rsidP="00E41575">
      <w:pPr>
        <w:widowControl w:val="0"/>
        <w:autoSpaceDE w:val="0"/>
        <w:autoSpaceDN w:val="0"/>
        <w:spacing w:after="0" w:line="360" w:lineRule="auto"/>
        <w:ind w:right="265"/>
        <w:jc w:val="both"/>
        <w:rPr>
          <w:rFonts w:ascii="Arial" w:eastAsia="Verdana" w:hAnsi="Arial" w:cs="Arial"/>
          <w:sz w:val="20"/>
          <w:szCs w:val="20"/>
          <w:lang w:val="pt-PT"/>
        </w:rPr>
      </w:pPr>
    </w:p>
    <w:p w14:paraId="0FA2D37C" w14:textId="77777777" w:rsidR="00F076E1" w:rsidRPr="00F076E1" w:rsidRDefault="00F076E1" w:rsidP="00E41575">
      <w:pPr>
        <w:widowControl w:val="0"/>
        <w:autoSpaceDE w:val="0"/>
        <w:autoSpaceDN w:val="0"/>
        <w:spacing w:after="0" w:line="360" w:lineRule="auto"/>
        <w:ind w:right="265"/>
        <w:jc w:val="both"/>
        <w:rPr>
          <w:rFonts w:ascii="Arial" w:eastAsia="Verdana" w:hAnsi="Arial" w:cs="Arial"/>
          <w:sz w:val="20"/>
          <w:szCs w:val="20"/>
          <w:lang w:val="pt-PT"/>
        </w:rPr>
      </w:pPr>
    </w:p>
    <w:p w14:paraId="7497FAAF" w14:textId="77777777" w:rsidR="00E41575" w:rsidRPr="00F076E1" w:rsidRDefault="00E41575" w:rsidP="00E41575">
      <w:pPr>
        <w:widowControl w:val="0"/>
        <w:autoSpaceDE w:val="0"/>
        <w:autoSpaceDN w:val="0"/>
        <w:spacing w:after="0" w:line="360" w:lineRule="auto"/>
        <w:ind w:right="265"/>
        <w:jc w:val="center"/>
        <w:rPr>
          <w:rFonts w:ascii="Arial" w:eastAsia="Verdana" w:hAnsi="Arial" w:cs="Arial"/>
          <w:b/>
          <w:sz w:val="20"/>
          <w:szCs w:val="20"/>
          <w:lang w:val="pt-PT"/>
        </w:rPr>
      </w:pPr>
      <w:r w:rsidRPr="00F076E1">
        <w:rPr>
          <w:rFonts w:ascii="Arial" w:eastAsia="Verdana" w:hAnsi="Arial" w:cs="Arial"/>
          <w:b/>
          <w:sz w:val="20"/>
          <w:szCs w:val="20"/>
          <w:lang w:val="pt-PT"/>
        </w:rPr>
        <w:t>Lote 2</w:t>
      </w:r>
    </w:p>
    <w:tbl>
      <w:tblPr>
        <w:tblStyle w:val="Tabelacomgrade"/>
        <w:tblW w:w="9781" w:type="dxa"/>
        <w:tblInd w:w="-459" w:type="dxa"/>
        <w:tblLayout w:type="fixed"/>
        <w:tblLook w:val="04A0" w:firstRow="1" w:lastRow="0" w:firstColumn="1" w:lastColumn="0" w:noHBand="0" w:noVBand="1"/>
      </w:tblPr>
      <w:tblGrid>
        <w:gridCol w:w="1021"/>
        <w:gridCol w:w="993"/>
        <w:gridCol w:w="1134"/>
        <w:gridCol w:w="6633"/>
      </w:tblGrid>
      <w:tr w:rsidR="00E41575" w:rsidRPr="00F076E1" w14:paraId="5BD05D65" w14:textId="77777777" w:rsidTr="00C575AE">
        <w:tc>
          <w:tcPr>
            <w:tcW w:w="1021" w:type="dxa"/>
            <w:vAlign w:val="center"/>
          </w:tcPr>
          <w:p w14:paraId="05790616" w14:textId="77777777" w:rsidR="00E41575" w:rsidRPr="00F076E1" w:rsidRDefault="00E41575" w:rsidP="00C575AE">
            <w:pPr>
              <w:widowControl w:val="0"/>
              <w:autoSpaceDE w:val="0"/>
              <w:autoSpaceDN w:val="0"/>
              <w:spacing w:line="360" w:lineRule="auto"/>
              <w:ind w:right="265"/>
              <w:jc w:val="center"/>
              <w:rPr>
                <w:rFonts w:ascii="Arial" w:eastAsia="Verdana" w:hAnsi="Arial" w:cs="Arial"/>
                <w:b/>
                <w:sz w:val="20"/>
                <w:szCs w:val="20"/>
                <w:lang w:val="pt-PT"/>
              </w:rPr>
            </w:pPr>
            <w:r w:rsidRPr="00F076E1">
              <w:rPr>
                <w:rFonts w:ascii="Arial" w:eastAsia="Verdana" w:hAnsi="Arial" w:cs="Arial"/>
                <w:b/>
                <w:sz w:val="20"/>
                <w:szCs w:val="20"/>
                <w:lang w:val="pt-PT"/>
              </w:rPr>
              <w:t>Item</w:t>
            </w:r>
          </w:p>
        </w:tc>
        <w:tc>
          <w:tcPr>
            <w:tcW w:w="993" w:type="dxa"/>
            <w:vAlign w:val="center"/>
          </w:tcPr>
          <w:p w14:paraId="0EEB2CDF" w14:textId="77777777" w:rsidR="00E41575" w:rsidRPr="00F076E1" w:rsidRDefault="00E41575" w:rsidP="00C575AE">
            <w:pPr>
              <w:widowControl w:val="0"/>
              <w:autoSpaceDE w:val="0"/>
              <w:autoSpaceDN w:val="0"/>
              <w:spacing w:line="360" w:lineRule="auto"/>
              <w:ind w:right="265"/>
              <w:jc w:val="center"/>
              <w:rPr>
                <w:rFonts w:ascii="Arial" w:eastAsia="Verdana" w:hAnsi="Arial" w:cs="Arial"/>
                <w:b/>
                <w:sz w:val="20"/>
                <w:szCs w:val="20"/>
                <w:lang w:val="pt-PT"/>
              </w:rPr>
            </w:pPr>
            <w:r w:rsidRPr="00F076E1">
              <w:rPr>
                <w:rFonts w:ascii="Arial" w:eastAsia="Verdana" w:hAnsi="Arial" w:cs="Arial"/>
                <w:b/>
                <w:sz w:val="20"/>
                <w:szCs w:val="20"/>
                <w:lang w:val="pt-PT"/>
              </w:rPr>
              <w:t>Unid.</w:t>
            </w:r>
          </w:p>
        </w:tc>
        <w:tc>
          <w:tcPr>
            <w:tcW w:w="1134" w:type="dxa"/>
            <w:vAlign w:val="center"/>
          </w:tcPr>
          <w:p w14:paraId="6F25274C" w14:textId="77777777" w:rsidR="00E41575" w:rsidRPr="00F076E1" w:rsidRDefault="00E41575" w:rsidP="00C575AE">
            <w:pPr>
              <w:widowControl w:val="0"/>
              <w:autoSpaceDE w:val="0"/>
              <w:autoSpaceDN w:val="0"/>
              <w:spacing w:line="360" w:lineRule="auto"/>
              <w:ind w:right="265"/>
              <w:jc w:val="center"/>
              <w:rPr>
                <w:rFonts w:ascii="Arial" w:eastAsia="Verdana" w:hAnsi="Arial" w:cs="Arial"/>
                <w:b/>
                <w:sz w:val="20"/>
                <w:szCs w:val="20"/>
                <w:lang w:val="pt-PT"/>
              </w:rPr>
            </w:pPr>
            <w:r w:rsidRPr="00F076E1">
              <w:rPr>
                <w:rFonts w:ascii="Arial" w:eastAsia="Verdana" w:hAnsi="Arial" w:cs="Arial"/>
                <w:b/>
                <w:sz w:val="20"/>
                <w:szCs w:val="20"/>
                <w:lang w:val="pt-PT"/>
              </w:rPr>
              <w:t>Quant</w:t>
            </w:r>
          </w:p>
        </w:tc>
        <w:tc>
          <w:tcPr>
            <w:tcW w:w="6633" w:type="dxa"/>
          </w:tcPr>
          <w:p w14:paraId="7F6188F7" w14:textId="77777777" w:rsidR="00E41575" w:rsidRPr="00F076E1" w:rsidRDefault="00E41575" w:rsidP="00C575AE">
            <w:pPr>
              <w:spacing w:line="360" w:lineRule="auto"/>
              <w:jc w:val="center"/>
              <w:rPr>
                <w:rFonts w:ascii="Arial" w:hAnsi="Arial" w:cs="Arial"/>
                <w:b/>
                <w:sz w:val="20"/>
                <w:szCs w:val="20"/>
              </w:rPr>
            </w:pPr>
            <w:r w:rsidRPr="00F076E1">
              <w:rPr>
                <w:rFonts w:ascii="Arial" w:eastAsia="Verdana" w:hAnsi="Arial" w:cs="Arial"/>
                <w:b/>
                <w:sz w:val="20"/>
                <w:szCs w:val="20"/>
                <w:lang w:val="pt-PT"/>
              </w:rPr>
              <w:t>Descrição</w:t>
            </w:r>
          </w:p>
        </w:tc>
      </w:tr>
      <w:tr w:rsidR="00E41575" w:rsidRPr="00F076E1" w14:paraId="212A68A9" w14:textId="77777777" w:rsidTr="00C575AE">
        <w:tc>
          <w:tcPr>
            <w:tcW w:w="1021" w:type="dxa"/>
            <w:vAlign w:val="center"/>
          </w:tcPr>
          <w:p w14:paraId="639BDAA9" w14:textId="77777777" w:rsidR="00E41575" w:rsidRPr="00F076E1" w:rsidRDefault="00E41575" w:rsidP="00C575AE">
            <w:pPr>
              <w:widowControl w:val="0"/>
              <w:autoSpaceDE w:val="0"/>
              <w:autoSpaceDN w:val="0"/>
              <w:spacing w:line="360" w:lineRule="auto"/>
              <w:ind w:right="265"/>
              <w:jc w:val="both"/>
              <w:rPr>
                <w:rFonts w:ascii="Arial" w:eastAsia="Verdana" w:hAnsi="Arial" w:cs="Arial"/>
                <w:b/>
                <w:sz w:val="20"/>
                <w:szCs w:val="20"/>
                <w:lang w:val="pt-PT"/>
              </w:rPr>
            </w:pPr>
            <w:r w:rsidRPr="00F076E1">
              <w:rPr>
                <w:rFonts w:ascii="Arial" w:eastAsia="Verdana" w:hAnsi="Arial" w:cs="Arial"/>
                <w:b/>
                <w:sz w:val="20"/>
                <w:szCs w:val="20"/>
                <w:lang w:val="pt-PT"/>
              </w:rPr>
              <w:t>02</w:t>
            </w:r>
          </w:p>
        </w:tc>
        <w:tc>
          <w:tcPr>
            <w:tcW w:w="993" w:type="dxa"/>
            <w:vAlign w:val="center"/>
          </w:tcPr>
          <w:p w14:paraId="6D205F9B" w14:textId="77777777" w:rsidR="00E41575" w:rsidRPr="00F076E1" w:rsidRDefault="00E41575" w:rsidP="00C575AE">
            <w:pPr>
              <w:widowControl w:val="0"/>
              <w:autoSpaceDE w:val="0"/>
              <w:autoSpaceDN w:val="0"/>
              <w:spacing w:line="360" w:lineRule="auto"/>
              <w:ind w:right="265"/>
              <w:jc w:val="both"/>
              <w:rPr>
                <w:rFonts w:ascii="Arial" w:eastAsia="Verdana" w:hAnsi="Arial" w:cs="Arial"/>
                <w:b/>
                <w:sz w:val="20"/>
                <w:szCs w:val="20"/>
                <w:lang w:val="pt-PT"/>
              </w:rPr>
            </w:pPr>
            <w:r w:rsidRPr="00F076E1">
              <w:rPr>
                <w:rFonts w:ascii="Arial" w:eastAsia="Verdana" w:hAnsi="Arial" w:cs="Arial"/>
                <w:b/>
                <w:sz w:val="20"/>
                <w:szCs w:val="20"/>
                <w:lang w:val="pt-PT"/>
              </w:rPr>
              <w:t>Sv</w:t>
            </w:r>
          </w:p>
        </w:tc>
        <w:tc>
          <w:tcPr>
            <w:tcW w:w="1134" w:type="dxa"/>
            <w:vAlign w:val="center"/>
          </w:tcPr>
          <w:p w14:paraId="0E00B1D3" w14:textId="77777777" w:rsidR="00E41575" w:rsidRPr="00F076E1" w:rsidRDefault="00E41575" w:rsidP="00C575AE">
            <w:pPr>
              <w:widowControl w:val="0"/>
              <w:autoSpaceDE w:val="0"/>
              <w:autoSpaceDN w:val="0"/>
              <w:spacing w:line="360" w:lineRule="auto"/>
              <w:ind w:right="265"/>
              <w:jc w:val="both"/>
              <w:rPr>
                <w:rFonts w:ascii="Arial" w:eastAsia="Verdana" w:hAnsi="Arial" w:cs="Arial"/>
                <w:b/>
                <w:sz w:val="20"/>
                <w:szCs w:val="20"/>
                <w:lang w:val="pt-PT"/>
              </w:rPr>
            </w:pPr>
            <w:r w:rsidRPr="00F076E1">
              <w:rPr>
                <w:rFonts w:ascii="Arial" w:eastAsia="Verdana" w:hAnsi="Arial" w:cs="Arial"/>
                <w:b/>
                <w:sz w:val="20"/>
                <w:szCs w:val="20"/>
                <w:lang w:val="pt-PT"/>
              </w:rPr>
              <w:t>01</w:t>
            </w:r>
          </w:p>
        </w:tc>
        <w:tc>
          <w:tcPr>
            <w:tcW w:w="6633" w:type="dxa"/>
          </w:tcPr>
          <w:p w14:paraId="4BB2B083" w14:textId="77777777" w:rsidR="00E41575" w:rsidRPr="00F076E1" w:rsidRDefault="00E41575" w:rsidP="00C575AE">
            <w:pPr>
              <w:spacing w:line="360" w:lineRule="auto"/>
              <w:jc w:val="both"/>
              <w:rPr>
                <w:rFonts w:ascii="Arial" w:hAnsi="Arial" w:cs="Arial"/>
                <w:b/>
                <w:sz w:val="20"/>
                <w:szCs w:val="20"/>
              </w:rPr>
            </w:pPr>
            <w:r w:rsidRPr="00F076E1">
              <w:rPr>
                <w:rFonts w:ascii="Arial" w:hAnsi="Arial" w:cs="Arial"/>
                <w:b/>
                <w:sz w:val="20"/>
                <w:szCs w:val="20"/>
              </w:rPr>
              <w:t>PROJETO</w:t>
            </w:r>
            <w:r w:rsidRPr="00F076E1">
              <w:rPr>
                <w:rFonts w:ascii="Arial" w:hAnsi="Arial" w:cs="Arial"/>
                <w:b/>
                <w:spacing w:val="1"/>
                <w:sz w:val="20"/>
                <w:szCs w:val="20"/>
              </w:rPr>
              <w:t xml:space="preserve"> </w:t>
            </w:r>
            <w:r w:rsidRPr="00F076E1">
              <w:rPr>
                <w:rFonts w:ascii="Arial" w:hAnsi="Arial" w:cs="Arial"/>
                <w:b/>
                <w:sz w:val="20"/>
                <w:szCs w:val="20"/>
              </w:rPr>
              <w:t>DE</w:t>
            </w:r>
            <w:r w:rsidRPr="00F076E1">
              <w:rPr>
                <w:rFonts w:ascii="Arial" w:hAnsi="Arial" w:cs="Arial"/>
                <w:b/>
                <w:spacing w:val="1"/>
                <w:sz w:val="20"/>
                <w:szCs w:val="20"/>
              </w:rPr>
              <w:t xml:space="preserve"> </w:t>
            </w:r>
            <w:r w:rsidRPr="00F076E1">
              <w:rPr>
                <w:rFonts w:ascii="Arial" w:hAnsi="Arial" w:cs="Arial"/>
                <w:b/>
                <w:sz w:val="20"/>
                <w:szCs w:val="20"/>
              </w:rPr>
              <w:t>COMBATE E</w:t>
            </w:r>
            <w:r w:rsidRPr="00F076E1">
              <w:rPr>
                <w:rFonts w:ascii="Arial" w:hAnsi="Arial" w:cs="Arial"/>
                <w:b/>
                <w:spacing w:val="1"/>
                <w:sz w:val="20"/>
                <w:szCs w:val="20"/>
              </w:rPr>
              <w:t xml:space="preserve"> </w:t>
            </w:r>
            <w:r w:rsidRPr="00F076E1">
              <w:rPr>
                <w:rFonts w:ascii="Arial" w:hAnsi="Arial" w:cs="Arial"/>
                <w:b/>
                <w:sz w:val="20"/>
                <w:szCs w:val="20"/>
              </w:rPr>
              <w:t>PREVENÇÃO</w:t>
            </w:r>
            <w:r w:rsidRPr="00F076E1">
              <w:rPr>
                <w:rFonts w:ascii="Arial" w:hAnsi="Arial" w:cs="Arial"/>
                <w:b/>
                <w:spacing w:val="1"/>
                <w:sz w:val="20"/>
                <w:szCs w:val="20"/>
              </w:rPr>
              <w:t xml:space="preserve"> D</w:t>
            </w:r>
            <w:r w:rsidRPr="00F076E1">
              <w:rPr>
                <w:rFonts w:ascii="Arial" w:hAnsi="Arial" w:cs="Arial"/>
                <w:b/>
                <w:sz w:val="20"/>
                <w:szCs w:val="20"/>
              </w:rPr>
              <w:t>E</w:t>
            </w:r>
            <w:r w:rsidRPr="00F076E1">
              <w:rPr>
                <w:rFonts w:ascii="Arial" w:hAnsi="Arial" w:cs="Arial"/>
                <w:b/>
                <w:spacing w:val="1"/>
                <w:sz w:val="20"/>
                <w:szCs w:val="20"/>
              </w:rPr>
              <w:t xml:space="preserve"> </w:t>
            </w:r>
            <w:r w:rsidRPr="00F076E1">
              <w:rPr>
                <w:rFonts w:ascii="Arial" w:hAnsi="Arial" w:cs="Arial"/>
                <w:b/>
                <w:sz w:val="20"/>
                <w:szCs w:val="20"/>
              </w:rPr>
              <w:t>PÂNICO</w:t>
            </w:r>
            <w:r w:rsidRPr="00F076E1">
              <w:rPr>
                <w:rFonts w:ascii="Arial" w:hAnsi="Arial" w:cs="Arial"/>
                <w:b/>
                <w:spacing w:val="1"/>
                <w:sz w:val="20"/>
                <w:szCs w:val="20"/>
              </w:rPr>
              <w:t xml:space="preserve"> E INCÊNDIO </w:t>
            </w:r>
            <w:r w:rsidRPr="00F076E1">
              <w:rPr>
                <w:rFonts w:ascii="Arial" w:hAnsi="Arial" w:cs="Arial"/>
                <w:b/>
                <w:sz w:val="20"/>
                <w:szCs w:val="20"/>
              </w:rPr>
              <w:t>PARA</w:t>
            </w:r>
            <w:r w:rsidRPr="00F076E1">
              <w:rPr>
                <w:rFonts w:ascii="Arial" w:hAnsi="Arial" w:cs="Arial"/>
                <w:b/>
                <w:spacing w:val="1"/>
                <w:sz w:val="20"/>
                <w:szCs w:val="20"/>
              </w:rPr>
              <w:t xml:space="preserve"> </w:t>
            </w:r>
            <w:r w:rsidRPr="00F076E1">
              <w:rPr>
                <w:rFonts w:ascii="Arial" w:hAnsi="Arial" w:cs="Arial"/>
                <w:b/>
                <w:sz w:val="20"/>
                <w:szCs w:val="20"/>
              </w:rPr>
              <w:t>EVENTOS</w:t>
            </w:r>
            <w:r w:rsidRPr="00F076E1">
              <w:rPr>
                <w:rFonts w:ascii="Arial" w:hAnsi="Arial" w:cs="Arial"/>
                <w:b/>
                <w:spacing w:val="1"/>
                <w:sz w:val="20"/>
                <w:szCs w:val="20"/>
              </w:rPr>
              <w:t xml:space="preserve"> </w:t>
            </w:r>
            <w:r w:rsidRPr="00F076E1">
              <w:rPr>
                <w:rFonts w:ascii="Arial" w:hAnsi="Arial" w:cs="Arial"/>
                <w:b/>
                <w:sz w:val="20"/>
                <w:szCs w:val="20"/>
              </w:rPr>
              <w:t xml:space="preserve">TEMPORÁRIOS </w:t>
            </w:r>
            <w:r w:rsidRPr="00F076E1">
              <w:rPr>
                <w:rFonts w:ascii="Arial" w:hAnsi="Arial" w:cs="Arial"/>
                <w:sz w:val="20"/>
                <w:szCs w:val="20"/>
              </w:rPr>
              <w:t>- ELABORAÇÃO,</w:t>
            </w:r>
            <w:r w:rsidRPr="00F076E1">
              <w:rPr>
                <w:rFonts w:ascii="Arial" w:hAnsi="Arial" w:cs="Arial"/>
                <w:spacing w:val="1"/>
                <w:sz w:val="20"/>
                <w:szCs w:val="20"/>
              </w:rPr>
              <w:t xml:space="preserve"> </w:t>
            </w:r>
            <w:r w:rsidRPr="00F076E1">
              <w:rPr>
                <w:rFonts w:ascii="Arial" w:hAnsi="Arial" w:cs="Arial"/>
                <w:sz w:val="20"/>
                <w:szCs w:val="20"/>
              </w:rPr>
              <w:t>LIBERAÇÃO</w:t>
            </w:r>
            <w:r w:rsidRPr="00F076E1">
              <w:rPr>
                <w:rFonts w:ascii="Arial" w:hAnsi="Arial" w:cs="Arial"/>
                <w:spacing w:val="1"/>
                <w:sz w:val="20"/>
                <w:szCs w:val="20"/>
              </w:rPr>
              <w:t xml:space="preserve"> </w:t>
            </w:r>
            <w:r w:rsidRPr="00F076E1">
              <w:rPr>
                <w:rFonts w:ascii="Arial" w:hAnsi="Arial" w:cs="Arial"/>
                <w:sz w:val="20"/>
                <w:szCs w:val="20"/>
              </w:rPr>
              <w:t>E</w:t>
            </w:r>
            <w:r w:rsidRPr="00F076E1">
              <w:rPr>
                <w:rFonts w:ascii="Arial" w:hAnsi="Arial" w:cs="Arial"/>
                <w:spacing w:val="1"/>
                <w:sz w:val="20"/>
                <w:szCs w:val="20"/>
              </w:rPr>
              <w:t xml:space="preserve"> </w:t>
            </w:r>
            <w:r w:rsidRPr="00F076E1">
              <w:rPr>
                <w:rFonts w:ascii="Arial" w:hAnsi="Arial" w:cs="Arial"/>
                <w:sz w:val="20"/>
                <w:szCs w:val="20"/>
              </w:rPr>
              <w:t>ACOMPANHAMENTO</w:t>
            </w:r>
            <w:r w:rsidRPr="00F076E1">
              <w:rPr>
                <w:rFonts w:ascii="Arial" w:hAnsi="Arial" w:cs="Arial"/>
                <w:spacing w:val="1"/>
                <w:sz w:val="20"/>
                <w:szCs w:val="20"/>
              </w:rPr>
              <w:t xml:space="preserve"> </w:t>
            </w:r>
            <w:r w:rsidRPr="00F076E1">
              <w:rPr>
                <w:rFonts w:ascii="Arial" w:hAnsi="Arial" w:cs="Arial"/>
                <w:sz w:val="20"/>
                <w:szCs w:val="20"/>
              </w:rPr>
              <w:t>TÉCNICO</w:t>
            </w:r>
            <w:r w:rsidRPr="00F076E1">
              <w:rPr>
                <w:rFonts w:ascii="Arial" w:hAnsi="Arial" w:cs="Arial"/>
                <w:spacing w:val="1"/>
                <w:sz w:val="20"/>
                <w:szCs w:val="20"/>
              </w:rPr>
              <w:t xml:space="preserve"> </w:t>
            </w:r>
            <w:r w:rsidRPr="00F076E1">
              <w:rPr>
                <w:rFonts w:ascii="Arial" w:hAnsi="Arial" w:cs="Arial"/>
                <w:sz w:val="20"/>
                <w:szCs w:val="20"/>
              </w:rPr>
              <w:t>POR</w:t>
            </w:r>
            <w:r w:rsidRPr="00F076E1">
              <w:rPr>
                <w:rFonts w:ascii="Arial" w:hAnsi="Arial" w:cs="Arial"/>
                <w:spacing w:val="1"/>
                <w:sz w:val="20"/>
                <w:szCs w:val="20"/>
              </w:rPr>
              <w:t xml:space="preserve"> </w:t>
            </w:r>
            <w:r w:rsidRPr="00F076E1">
              <w:rPr>
                <w:rFonts w:ascii="Arial" w:hAnsi="Arial" w:cs="Arial"/>
                <w:sz w:val="20"/>
                <w:szCs w:val="20"/>
              </w:rPr>
              <w:t>EMPRESA</w:t>
            </w:r>
            <w:r w:rsidRPr="00F076E1">
              <w:rPr>
                <w:rFonts w:ascii="Arial" w:hAnsi="Arial" w:cs="Arial"/>
                <w:spacing w:val="1"/>
                <w:sz w:val="20"/>
                <w:szCs w:val="20"/>
              </w:rPr>
              <w:t xml:space="preserve"> </w:t>
            </w:r>
            <w:r w:rsidRPr="00F076E1">
              <w:rPr>
                <w:rFonts w:ascii="Arial" w:hAnsi="Arial" w:cs="Arial"/>
                <w:sz w:val="20"/>
                <w:szCs w:val="20"/>
              </w:rPr>
              <w:t>CREDENCIADA</w:t>
            </w:r>
            <w:r w:rsidRPr="00F076E1">
              <w:rPr>
                <w:rFonts w:ascii="Arial" w:hAnsi="Arial" w:cs="Arial"/>
                <w:spacing w:val="1"/>
                <w:sz w:val="20"/>
                <w:szCs w:val="20"/>
              </w:rPr>
              <w:t xml:space="preserve"> </w:t>
            </w:r>
            <w:r w:rsidRPr="00F076E1">
              <w:rPr>
                <w:rFonts w:ascii="Arial" w:hAnsi="Arial" w:cs="Arial"/>
                <w:sz w:val="20"/>
                <w:szCs w:val="20"/>
              </w:rPr>
              <w:t>JUNTO</w:t>
            </w:r>
            <w:r w:rsidRPr="00F076E1">
              <w:rPr>
                <w:rFonts w:ascii="Arial" w:hAnsi="Arial" w:cs="Arial"/>
                <w:spacing w:val="1"/>
                <w:sz w:val="20"/>
                <w:szCs w:val="20"/>
              </w:rPr>
              <w:t xml:space="preserve"> </w:t>
            </w:r>
            <w:r w:rsidRPr="00F076E1">
              <w:rPr>
                <w:rFonts w:ascii="Arial" w:hAnsi="Arial" w:cs="Arial"/>
                <w:sz w:val="20"/>
                <w:szCs w:val="20"/>
              </w:rPr>
              <w:t>CBMMG,</w:t>
            </w:r>
            <w:r w:rsidRPr="00F076E1">
              <w:rPr>
                <w:rFonts w:ascii="Arial" w:hAnsi="Arial" w:cs="Arial"/>
                <w:spacing w:val="1"/>
                <w:sz w:val="20"/>
                <w:szCs w:val="20"/>
              </w:rPr>
              <w:t xml:space="preserve"> </w:t>
            </w:r>
            <w:r w:rsidRPr="00F076E1">
              <w:rPr>
                <w:rFonts w:ascii="Arial" w:hAnsi="Arial" w:cs="Arial"/>
                <w:sz w:val="20"/>
                <w:szCs w:val="20"/>
              </w:rPr>
              <w:t>CONFORME</w:t>
            </w:r>
            <w:r w:rsidRPr="00F076E1">
              <w:rPr>
                <w:rFonts w:ascii="Arial" w:hAnsi="Arial" w:cs="Arial"/>
                <w:spacing w:val="1"/>
                <w:sz w:val="20"/>
                <w:szCs w:val="20"/>
              </w:rPr>
              <w:t xml:space="preserve"> </w:t>
            </w:r>
            <w:r w:rsidRPr="00F076E1">
              <w:rPr>
                <w:rFonts w:ascii="Arial" w:hAnsi="Arial" w:cs="Arial"/>
                <w:sz w:val="20"/>
                <w:szCs w:val="20"/>
              </w:rPr>
              <w:t>NORMAS</w:t>
            </w:r>
            <w:r w:rsidRPr="00F076E1">
              <w:rPr>
                <w:rFonts w:ascii="Arial" w:hAnsi="Arial" w:cs="Arial"/>
                <w:spacing w:val="1"/>
                <w:sz w:val="20"/>
                <w:szCs w:val="20"/>
              </w:rPr>
              <w:t xml:space="preserve"> </w:t>
            </w:r>
            <w:r w:rsidRPr="00F076E1">
              <w:rPr>
                <w:rFonts w:ascii="Arial" w:hAnsi="Arial" w:cs="Arial"/>
                <w:sz w:val="20"/>
                <w:szCs w:val="20"/>
              </w:rPr>
              <w:t>VIGENTES</w:t>
            </w:r>
            <w:r w:rsidRPr="00F076E1">
              <w:rPr>
                <w:rFonts w:ascii="Arial" w:hAnsi="Arial" w:cs="Arial"/>
                <w:spacing w:val="1"/>
                <w:sz w:val="20"/>
                <w:szCs w:val="20"/>
              </w:rPr>
              <w:t xml:space="preserve"> </w:t>
            </w:r>
            <w:r w:rsidRPr="00F076E1">
              <w:rPr>
                <w:rFonts w:ascii="Arial" w:hAnsi="Arial" w:cs="Arial"/>
                <w:sz w:val="20"/>
                <w:szCs w:val="20"/>
              </w:rPr>
              <w:t>PARA</w:t>
            </w:r>
            <w:r w:rsidRPr="00F076E1">
              <w:rPr>
                <w:rFonts w:ascii="Arial" w:hAnsi="Arial" w:cs="Arial"/>
                <w:spacing w:val="1"/>
                <w:sz w:val="20"/>
                <w:szCs w:val="20"/>
              </w:rPr>
              <w:t xml:space="preserve"> </w:t>
            </w:r>
            <w:r w:rsidRPr="00F076E1">
              <w:rPr>
                <w:rFonts w:ascii="Arial" w:hAnsi="Arial" w:cs="Arial"/>
                <w:sz w:val="20"/>
                <w:szCs w:val="20"/>
              </w:rPr>
              <w:t>EVENTOS DE PEQUENO, MÉDIO E GRANDE PORTE, INCLUINDO ACOMPANHAMENTO</w:t>
            </w:r>
            <w:r w:rsidRPr="00F076E1">
              <w:rPr>
                <w:rFonts w:ascii="Arial" w:hAnsi="Arial" w:cs="Arial"/>
                <w:spacing w:val="1"/>
                <w:sz w:val="20"/>
                <w:szCs w:val="20"/>
              </w:rPr>
              <w:t xml:space="preserve"> </w:t>
            </w:r>
            <w:r w:rsidRPr="00F076E1">
              <w:rPr>
                <w:rFonts w:ascii="Arial" w:hAnsi="Arial" w:cs="Arial"/>
                <w:sz w:val="20"/>
                <w:szCs w:val="20"/>
              </w:rPr>
              <w:t>TÉCNICO,</w:t>
            </w:r>
            <w:r w:rsidRPr="00F076E1">
              <w:rPr>
                <w:rFonts w:ascii="Arial" w:hAnsi="Arial" w:cs="Arial"/>
                <w:spacing w:val="1"/>
                <w:sz w:val="20"/>
                <w:szCs w:val="20"/>
              </w:rPr>
              <w:t xml:space="preserve"> </w:t>
            </w:r>
            <w:r w:rsidRPr="00F076E1">
              <w:rPr>
                <w:rFonts w:ascii="Arial" w:hAnsi="Arial" w:cs="Arial"/>
                <w:sz w:val="20"/>
                <w:szCs w:val="20"/>
              </w:rPr>
              <w:t>TODA</w:t>
            </w:r>
            <w:r w:rsidRPr="00F076E1">
              <w:rPr>
                <w:rFonts w:ascii="Arial" w:hAnsi="Arial" w:cs="Arial"/>
                <w:spacing w:val="1"/>
                <w:sz w:val="20"/>
                <w:szCs w:val="20"/>
              </w:rPr>
              <w:t xml:space="preserve"> </w:t>
            </w:r>
            <w:r w:rsidRPr="00F076E1">
              <w:rPr>
                <w:rFonts w:ascii="Arial" w:hAnsi="Arial" w:cs="Arial"/>
                <w:sz w:val="20"/>
                <w:szCs w:val="20"/>
              </w:rPr>
              <w:t>SIMBOLOGIA.</w:t>
            </w:r>
            <w:r w:rsidRPr="00F076E1">
              <w:rPr>
                <w:rFonts w:ascii="Arial" w:hAnsi="Arial" w:cs="Arial"/>
                <w:spacing w:val="1"/>
                <w:sz w:val="20"/>
                <w:szCs w:val="20"/>
              </w:rPr>
              <w:t xml:space="preserve"> </w:t>
            </w:r>
            <w:r w:rsidRPr="00F076E1">
              <w:rPr>
                <w:rFonts w:ascii="Arial" w:hAnsi="Arial" w:cs="Arial"/>
                <w:sz w:val="20"/>
                <w:szCs w:val="20"/>
              </w:rPr>
              <w:t>SINALIZAÇÃO</w:t>
            </w:r>
            <w:r w:rsidRPr="00F076E1">
              <w:rPr>
                <w:rFonts w:ascii="Arial" w:hAnsi="Arial" w:cs="Arial"/>
                <w:spacing w:val="1"/>
                <w:sz w:val="20"/>
                <w:szCs w:val="20"/>
              </w:rPr>
              <w:t xml:space="preserve"> </w:t>
            </w:r>
            <w:r w:rsidRPr="00F076E1">
              <w:rPr>
                <w:rFonts w:ascii="Arial" w:hAnsi="Arial" w:cs="Arial"/>
                <w:sz w:val="20"/>
                <w:szCs w:val="20"/>
              </w:rPr>
              <w:t>E</w:t>
            </w:r>
            <w:r w:rsidRPr="00F076E1">
              <w:rPr>
                <w:rFonts w:ascii="Arial" w:hAnsi="Arial" w:cs="Arial"/>
                <w:spacing w:val="1"/>
                <w:sz w:val="20"/>
                <w:szCs w:val="20"/>
              </w:rPr>
              <w:t xml:space="preserve"> </w:t>
            </w:r>
            <w:r w:rsidRPr="00F076E1">
              <w:rPr>
                <w:rFonts w:ascii="Arial" w:hAnsi="Arial" w:cs="Arial"/>
                <w:sz w:val="20"/>
                <w:szCs w:val="20"/>
              </w:rPr>
              <w:t>EXTINTORES</w:t>
            </w:r>
            <w:r w:rsidRPr="00F076E1">
              <w:rPr>
                <w:rFonts w:ascii="Arial" w:hAnsi="Arial" w:cs="Arial"/>
                <w:spacing w:val="1"/>
                <w:sz w:val="20"/>
                <w:szCs w:val="20"/>
              </w:rPr>
              <w:t xml:space="preserve"> </w:t>
            </w:r>
            <w:r w:rsidRPr="00F076E1">
              <w:rPr>
                <w:rFonts w:ascii="Arial" w:hAnsi="Arial" w:cs="Arial"/>
                <w:sz w:val="20"/>
                <w:szCs w:val="20"/>
              </w:rPr>
              <w:t>EM</w:t>
            </w:r>
            <w:r w:rsidRPr="00F076E1">
              <w:rPr>
                <w:rFonts w:ascii="Arial" w:hAnsi="Arial" w:cs="Arial"/>
                <w:spacing w:val="1"/>
                <w:sz w:val="20"/>
                <w:szCs w:val="20"/>
              </w:rPr>
              <w:t xml:space="preserve"> </w:t>
            </w:r>
            <w:r w:rsidRPr="00F076E1">
              <w:rPr>
                <w:rFonts w:ascii="Arial" w:hAnsi="Arial" w:cs="Arial"/>
                <w:sz w:val="20"/>
                <w:szCs w:val="20"/>
              </w:rPr>
              <w:t>QUANTIDADES</w:t>
            </w:r>
            <w:r w:rsidRPr="00F076E1">
              <w:rPr>
                <w:rFonts w:ascii="Arial" w:hAnsi="Arial" w:cs="Arial"/>
                <w:spacing w:val="1"/>
                <w:sz w:val="20"/>
                <w:szCs w:val="20"/>
              </w:rPr>
              <w:t xml:space="preserve"> </w:t>
            </w:r>
            <w:r w:rsidRPr="00F076E1">
              <w:rPr>
                <w:rFonts w:ascii="Arial" w:hAnsi="Arial" w:cs="Arial"/>
                <w:sz w:val="20"/>
                <w:szCs w:val="20"/>
              </w:rPr>
              <w:t>SUFICIENTES PARA LIBERAÇÃO JUNTO AOS ÓRGÃO COMPETENTES. INCLUIR: TAXAS,</w:t>
            </w:r>
            <w:r w:rsidRPr="00F076E1">
              <w:rPr>
                <w:rFonts w:ascii="Arial" w:hAnsi="Arial" w:cs="Arial"/>
                <w:spacing w:val="-54"/>
                <w:sz w:val="20"/>
                <w:szCs w:val="20"/>
              </w:rPr>
              <w:t xml:space="preserve"> </w:t>
            </w:r>
            <w:r w:rsidRPr="00F076E1">
              <w:rPr>
                <w:rFonts w:ascii="Arial" w:hAnsi="Arial" w:cs="Arial"/>
                <w:sz w:val="20"/>
                <w:szCs w:val="20"/>
              </w:rPr>
              <w:t>TRANSPORTE, CARGA, DESCARGA, MONTAGEM, DESMONTAGEM, MATERIAIS, MÃO-</w:t>
            </w:r>
            <w:r w:rsidRPr="00F076E1">
              <w:rPr>
                <w:rFonts w:ascii="Arial" w:hAnsi="Arial" w:cs="Arial"/>
                <w:spacing w:val="1"/>
                <w:sz w:val="20"/>
                <w:szCs w:val="20"/>
              </w:rPr>
              <w:t xml:space="preserve"> </w:t>
            </w:r>
            <w:r w:rsidRPr="00F076E1">
              <w:rPr>
                <w:rFonts w:ascii="Arial" w:hAnsi="Arial" w:cs="Arial"/>
                <w:sz w:val="20"/>
                <w:szCs w:val="20"/>
              </w:rPr>
              <w:t>DE-OBRA,</w:t>
            </w:r>
            <w:r w:rsidRPr="00F076E1">
              <w:rPr>
                <w:rFonts w:ascii="Arial" w:hAnsi="Arial" w:cs="Arial"/>
                <w:spacing w:val="1"/>
                <w:sz w:val="20"/>
                <w:szCs w:val="20"/>
              </w:rPr>
              <w:t xml:space="preserve"> </w:t>
            </w:r>
            <w:r w:rsidRPr="00F076E1">
              <w:rPr>
                <w:rFonts w:ascii="Arial" w:hAnsi="Arial" w:cs="Arial"/>
                <w:sz w:val="20"/>
                <w:szCs w:val="20"/>
              </w:rPr>
              <w:t>HOSPEDAGEM</w:t>
            </w:r>
            <w:r w:rsidRPr="00F076E1">
              <w:rPr>
                <w:rFonts w:ascii="Arial" w:hAnsi="Arial" w:cs="Arial"/>
                <w:spacing w:val="1"/>
                <w:sz w:val="20"/>
                <w:szCs w:val="20"/>
              </w:rPr>
              <w:t xml:space="preserve"> </w:t>
            </w:r>
            <w:r w:rsidRPr="00F076E1">
              <w:rPr>
                <w:rFonts w:ascii="Arial" w:hAnsi="Arial" w:cs="Arial"/>
                <w:sz w:val="20"/>
                <w:szCs w:val="20"/>
              </w:rPr>
              <w:t>E</w:t>
            </w:r>
            <w:r w:rsidRPr="00F076E1">
              <w:rPr>
                <w:rFonts w:ascii="Arial" w:hAnsi="Arial" w:cs="Arial"/>
                <w:spacing w:val="1"/>
                <w:sz w:val="20"/>
                <w:szCs w:val="20"/>
              </w:rPr>
              <w:t xml:space="preserve"> </w:t>
            </w:r>
            <w:r w:rsidRPr="00F076E1">
              <w:rPr>
                <w:rFonts w:ascii="Arial" w:hAnsi="Arial" w:cs="Arial"/>
                <w:sz w:val="20"/>
                <w:szCs w:val="20"/>
              </w:rPr>
              <w:t>ALIMENTAÇÃO</w:t>
            </w:r>
            <w:r w:rsidRPr="00F076E1">
              <w:rPr>
                <w:rFonts w:ascii="Arial" w:hAnsi="Arial" w:cs="Arial"/>
                <w:spacing w:val="1"/>
                <w:sz w:val="20"/>
                <w:szCs w:val="20"/>
              </w:rPr>
              <w:t xml:space="preserve"> </w:t>
            </w:r>
            <w:r w:rsidRPr="00F076E1">
              <w:rPr>
                <w:rFonts w:ascii="Arial" w:hAnsi="Arial" w:cs="Arial"/>
                <w:sz w:val="20"/>
                <w:szCs w:val="20"/>
              </w:rPr>
              <w:t>DA</w:t>
            </w:r>
            <w:r w:rsidRPr="00F076E1">
              <w:rPr>
                <w:rFonts w:ascii="Arial" w:hAnsi="Arial" w:cs="Arial"/>
                <w:spacing w:val="1"/>
                <w:sz w:val="20"/>
                <w:szCs w:val="20"/>
              </w:rPr>
              <w:t xml:space="preserve"> </w:t>
            </w:r>
            <w:r w:rsidRPr="00F076E1">
              <w:rPr>
                <w:rFonts w:ascii="Arial" w:hAnsi="Arial" w:cs="Arial"/>
                <w:sz w:val="20"/>
                <w:szCs w:val="20"/>
              </w:rPr>
              <w:t>EQUIPE,</w:t>
            </w:r>
            <w:r w:rsidRPr="00F076E1">
              <w:rPr>
                <w:rFonts w:ascii="Arial" w:hAnsi="Arial" w:cs="Arial"/>
                <w:spacing w:val="1"/>
                <w:sz w:val="20"/>
                <w:szCs w:val="20"/>
              </w:rPr>
              <w:t xml:space="preserve"> </w:t>
            </w:r>
            <w:r w:rsidRPr="00F076E1">
              <w:rPr>
                <w:rFonts w:ascii="Arial" w:hAnsi="Arial" w:cs="Arial"/>
                <w:sz w:val="20"/>
                <w:szCs w:val="20"/>
              </w:rPr>
              <w:t>SE</w:t>
            </w:r>
            <w:r w:rsidRPr="00F076E1">
              <w:rPr>
                <w:rFonts w:ascii="Arial" w:hAnsi="Arial" w:cs="Arial"/>
                <w:spacing w:val="1"/>
                <w:sz w:val="20"/>
                <w:szCs w:val="20"/>
              </w:rPr>
              <w:t xml:space="preserve"> </w:t>
            </w:r>
            <w:r w:rsidRPr="00F076E1">
              <w:rPr>
                <w:rFonts w:ascii="Arial" w:hAnsi="Arial" w:cs="Arial"/>
                <w:sz w:val="20"/>
                <w:szCs w:val="20"/>
              </w:rPr>
              <w:t>NECESSÁRIO.</w:t>
            </w:r>
            <w:r w:rsidRPr="00F076E1">
              <w:rPr>
                <w:rFonts w:ascii="Arial" w:hAnsi="Arial" w:cs="Arial"/>
                <w:spacing w:val="1"/>
                <w:sz w:val="20"/>
                <w:szCs w:val="20"/>
              </w:rPr>
              <w:t xml:space="preserve"> </w:t>
            </w:r>
            <w:r w:rsidRPr="00F076E1">
              <w:rPr>
                <w:rFonts w:ascii="Arial" w:hAnsi="Arial" w:cs="Arial"/>
                <w:sz w:val="20"/>
                <w:szCs w:val="20"/>
              </w:rPr>
              <w:t>EQUIPAMENTO</w:t>
            </w:r>
            <w:r w:rsidRPr="00F076E1">
              <w:rPr>
                <w:rFonts w:ascii="Arial" w:hAnsi="Arial" w:cs="Arial"/>
                <w:spacing w:val="12"/>
                <w:sz w:val="20"/>
                <w:szCs w:val="20"/>
              </w:rPr>
              <w:t xml:space="preserve"> </w:t>
            </w:r>
            <w:r w:rsidRPr="00F076E1">
              <w:rPr>
                <w:rFonts w:ascii="Arial" w:hAnsi="Arial" w:cs="Arial"/>
                <w:sz w:val="20"/>
                <w:szCs w:val="20"/>
              </w:rPr>
              <w:t>DEVE</w:t>
            </w:r>
            <w:r w:rsidRPr="00F076E1">
              <w:rPr>
                <w:rFonts w:ascii="Arial" w:hAnsi="Arial" w:cs="Arial"/>
                <w:spacing w:val="12"/>
                <w:sz w:val="20"/>
                <w:szCs w:val="20"/>
              </w:rPr>
              <w:t xml:space="preserve"> </w:t>
            </w:r>
            <w:r w:rsidRPr="00F076E1">
              <w:rPr>
                <w:rFonts w:ascii="Arial" w:hAnsi="Arial" w:cs="Arial"/>
                <w:sz w:val="20"/>
                <w:szCs w:val="20"/>
              </w:rPr>
              <w:t>ESTAR</w:t>
            </w:r>
            <w:r w:rsidRPr="00F076E1">
              <w:rPr>
                <w:rFonts w:ascii="Arial" w:hAnsi="Arial" w:cs="Arial"/>
                <w:spacing w:val="14"/>
                <w:sz w:val="20"/>
                <w:szCs w:val="20"/>
              </w:rPr>
              <w:t xml:space="preserve"> </w:t>
            </w:r>
            <w:r w:rsidRPr="00F076E1">
              <w:rPr>
                <w:rFonts w:ascii="Arial" w:hAnsi="Arial" w:cs="Arial"/>
                <w:sz w:val="20"/>
                <w:szCs w:val="20"/>
              </w:rPr>
              <w:t>MONTADO</w:t>
            </w:r>
            <w:r w:rsidRPr="00F076E1">
              <w:rPr>
                <w:rFonts w:ascii="Arial" w:hAnsi="Arial" w:cs="Arial"/>
                <w:spacing w:val="16"/>
                <w:sz w:val="20"/>
                <w:szCs w:val="20"/>
              </w:rPr>
              <w:t xml:space="preserve"> </w:t>
            </w:r>
            <w:r w:rsidRPr="00F076E1">
              <w:rPr>
                <w:rFonts w:ascii="Arial" w:hAnsi="Arial" w:cs="Arial"/>
                <w:sz w:val="20"/>
                <w:szCs w:val="20"/>
              </w:rPr>
              <w:t>E</w:t>
            </w:r>
            <w:r w:rsidRPr="00F076E1">
              <w:rPr>
                <w:rFonts w:ascii="Arial" w:hAnsi="Arial" w:cs="Arial"/>
                <w:spacing w:val="11"/>
                <w:sz w:val="20"/>
                <w:szCs w:val="20"/>
              </w:rPr>
              <w:t xml:space="preserve"> </w:t>
            </w:r>
            <w:r w:rsidRPr="00F076E1">
              <w:rPr>
                <w:rFonts w:ascii="Arial" w:hAnsi="Arial" w:cs="Arial"/>
                <w:sz w:val="20"/>
                <w:szCs w:val="20"/>
              </w:rPr>
              <w:t>FUNCIONANDO</w:t>
            </w:r>
            <w:r w:rsidRPr="00F076E1">
              <w:rPr>
                <w:rFonts w:ascii="Arial" w:hAnsi="Arial" w:cs="Arial"/>
                <w:spacing w:val="11"/>
                <w:sz w:val="20"/>
                <w:szCs w:val="20"/>
              </w:rPr>
              <w:t xml:space="preserve"> </w:t>
            </w:r>
            <w:r w:rsidRPr="00F076E1">
              <w:rPr>
                <w:rFonts w:ascii="Arial" w:hAnsi="Arial" w:cs="Arial"/>
                <w:sz w:val="20"/>
                <w:szCs w:val="20"/>
              </w:rPr>
              <w:t>PERFEITAMENTE</w:t>
            </w:r>
            <w:r w:rsidRPr="00F076E1">
              <w:rPr>
                <w:rFonts w:ascii="Arial" w:hAnsi="Arial" w:cs="Arial"/>
                <w:spacing w:val="11"/>
                <w:sz w:val="20"/>
                <w:szCs w:val="20"/>
              </w:rPr>
              <w:t xml:space="preserve"> </w:t>
            </w:r>
            <w:r w:rsidRPr="00F076E1">
              <w:rPr>
                <w:rFonts w:ascii="Arial" w:hAnsi="Arial" w:cs="Arial"/>
                <w:sz w:val="20"/>
                <w:szCs w:val="20"/>
              </w:rPr>
              <w:t>12</w:t>
            </w:r>
            <w:r w:rsidRPr="00F076E1">
              <w:rPr>
                <w:rFonts w:ascii="Arial" w:hAnsi="Arial" w:cs="Arial"/>
                <w:spacing w:val="14"/>
                <w:sz w:val="20"/>
                <w:szCs w:val="20"/>
              </w:rPr>
              <w:t xml:space="preserve"> </w:t>
            </w:r>
            <w:r w:rsidRPr="00F076E1">
              <w:rPr>
                <w:rFonts w:ascii="Arial" w:hAnsi="Arial" w:cs="Arial"/>
                <w:sz w:val="20"/>
                <w:szCs w:val="20"/>
              </w:rPr>
              <w:t>HORAS ANTES</w:t>
            </w:r>
            <w:r w:rsidRPr="00F076E1">
              <w:rPr>
                <w:rFonts w:ascii="Arial" w:hAnsi="Arial" w:cs="Arial"/>
                <w:spacing w:val="-3"/>
                <w:sz w:val="20"/>
                <w:szCs w:val="20"/>
              </w:rPr>
              <w:t xml:space="preserve"> </w:t>
            </w:r>
            <w:r w:rsidRPr="00F076E1">
              <w:rPr>
                <w:rFonts w:ascii="Arial" w:hAnsi="Arial" w:cs="Arial"/>
                <w:sz w:val="20"/>
                <w:szCs w:val="20"/>
              </w:rPr>
              <w:t>DO</w:t>
            </w:r>
            <w:r w:rsidRPr="00F076E1">
              <w:rPr>
                <w:rFonts w:ascii="Arial" w:hAnsi="Arial" w:cs="Arial"/>
                <w:spacing w:val="-2"/>
                <w:sz w:val="20"/>
                <w:szCs w:val="20"/>
              </w:rPr>
              <w:t xml:space="preserve"> </w:t>
            </w:r>
            <w:r w:rsidRPr="00F076E1">
              <w:rPr>
                <w:rFonts w:ascii="Arial" w:hAnsi="Arial" w:cs="Arial"/>
                <w:sz w:val="20"/>
                <w:szCs w:val="20"/>
              </w:rPr>
              <w:t>EVENTO INICIAR.</w:t>
            </w:r>
          </w:p>
        </w:tc>
      </w:tr>
    </w:tbl>
    <w:p w14:paraId="72FDD16A"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sz w:val="20"/>
          <w:szCs w:val="20"/>
          <w:lang w:val="pt-PT"/>
        </w:rPr>
      </w:pPr>
    </w:p>
    <w:p w14:paraId="0E57CE4A" w14:textId="77777777" w:rsidR="00E41575" w:rsidRPr="00F076E1" w:rsidRDefault="00E41575" w:rsidP="00E41575">
      <w:pPr>
        <w:widowControl w:val="0"/>
        <w:autoSpaceDE w:val="0"/>
        <w:autoSpaceDN w:val="0"/>
        <w:spacing w:after="0" w:line="360" w:lineRule="auto"/>
        <w:ind w:left="-284" w:right="265"/>
        <w:jc w:val="both"/>
        <w:rPr>
          <w:rFonts w:ascii="Arial" w:eastAsia="Verdana" w:hAnsi="Arial" w:cs="Arial"/>
          <w:b/>
          <w:sz w:val="20"/>
          <w:szCs w:val="20"/>
          <w:lang w:val="pt-PT"/>
        </w:rPr>
      </w:pPr>
      <w:r w:rsidRPr="00F076E1">
        <w:rPr>
          <w:rFonts w:ascii="Arial" w:eastAsia="Verdana" w:hAnsi="Arial" w:cs="Arial"/>
          <w:b/>
          <w:sz w:val="20"/>
          <w:szCs w:val="20"/>
          <w:lang w:val="pt-PT"/>
        </w:rPr>
        <w:t>4 - Da Habilitação</w:t>
      </w:r>
    </w:p>
    <w:p w14:paraId="5991AD3F"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sz w:val="20"/>
          <w:szCs w:val="20"/>
          <w:lang w:val="pt-PT"/>
        </w:rPr>
      </w:pPr>
    </w:p>
    <w:p w14:paraId="44B024DA"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
          <w:sz w:val="20"/>
          <w:szCs w:val="20"/>
          <w:lang w:val="pt-PT"/>
        </w:rPr>
      </w:pPr>
      <w:r w:rsidRPr="00F076E1">
        <w:rPr>
          <w:rFonts w:ascii="Arial" w:eastAsia="Verdana" w:hAnsi="Arial" w:cs="Arial"/>
          <w:b/>
          <w:sz w:val="20"/>
          <w:szCs w:val="20"/>
          <w:lang w:val="pt-PT"/>
        </w:rPr>
        <w:t xml:space="preserve">4.1 Qualificação Técnica par o item 01: </w:t>
      </w:r>
    </w:p>
    <w:p w14:paraId="3482864E"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Cs/>
          <w:sz w:val="20"/>
          <w:szCs w:val="20"/>
          <w:lang w:val="pt-PT"/>
        </w:rPr>
      </w:pPr>
      <w:r w:rsidRPr="00F076E1">
        <w:rPr>
          <w:rFonts w:ascii="Arial" w:eastAsia="Verdana" w:hAnsi="Arial" w:cs="Arial"/>
          <w:bCs/>
          <w:sz w:val="20"/>
          <w:szCs w:val="20"/>
          <w:lang w:val="pt-PT"/>
        </w:rPr>
        <w:t>4.1.1. Comprovação de aptidão para desempenho de atividade pertinente e compatível com o objeto da licitação através da apresentação de no mínimo 01 (um) Atestado de Capacidade Técnica, fornecido por pessoa jurídica de direito público ou privado, comprobatório da capacidade técnica para atendimento ao objeto dapresente licitação. O(s) atestado(s) deverá(ão) conter:</w:t>
      </w:r>
    </w:p>
    <w:p w14:paraId="0E672047"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Cs/>
          <w:sz w:val="20"/>
          <w:szCs w:val="20"/>
          <w:lang w:val="pt-PT"/>
        </w:rPr>
      </w:pPr>
      <w:r w:rsidRPr="00F076E1">
        <w:rPr>
          <w:rFonts w:ascii="Arial" w:eastAsia="Verdana" w:hAnsi="Arial" w:cs="Arial"/>
          <w:bCs/>
          <w:sz w:val="20"/>
          <w:szCs w:val="20"/>
          <w:lang w:val="pt-PT"/>
        </w:rPr>
        <w:t>a) Nome empresarial e dados de identificação da instituição emitente;</w:t>
      </w:r>
    </w:p>
    <w:p w14:paraId="254DF147"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Cs/>
          <w:sz w:val="20"/>
          <w:szCs w:val="20"/>
          <w:lang w:val="pt-PT"/>
        </w:rPr>
      </w:pPr>
      <w:r w:rsidRPr="00F076E1">
        <w:rPr>
          <w:rFonts w:ascii="Arial" w:eastAsia="Verdana" w:hAnsi="Arial" w:cs="Arial"/>
          <w:bCs/>
          <w:sz w:val="20"/>
          <w:szCs w:val="20"/>
          <w:lang w:val="pt-PT"/>
        </w:rPr>
        <w:t>b) Data de emissão;</w:t>
      </w:r>
    </w:p>
    <w:p w14:paraId="3A2DEE16"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Cs/>
          <w:sz w:val="20"/>
          <w:szCs w:val="20"/>
          <w:lang w:val="pt-PT"/>
        </w:rPr>
      </w:pPr>
      <w:r w:rsidRPr="00F076E1">
        <w:rPr>
          <w:rFonts w:ascii="Arial" w:eastAsia="Verdana" w:hAnsi="Arial" w:cs="Arial"/>
          <w:bCs/>
          <w:sz w:val="20"/>
          <w:szCs w:val="20"/>
          <w:lang w:val="pt-PT"/>
        </w:rPr>
        <w:t>c) Nome e assinatura do responsável pela veracidade das informações;</w:t>
      </w:r>
    </w:p>
    <w:p w14:paraId="0F138BCD"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Cs/>
          <w:sz w:val="20"/>
          <w:szCs w:val="20"/>
          <w:lang w:val="pt-PT"/>
        </w:rPr>
      </w:pPr>
      <w:r w:rsidRPr="00F076E1">
        <w:rPr>
          <w:rFonts w:ascii="Arial" w:eastAsia="Verdana" w:hAnsi="Arial" w:cs="Arial"/>
          <w:bCs/>
          <w:sz w:val="20"/>
          <w:szCs w:val="20"/>
          <w:lang w:val="pt-PT"/>
        </w:rPr>
        <w:t>d) Outras informações relevantes ao objeto do atestado compativel com o objeto licitado.</w:t>
      </w:r>
    </w:p>
    <w:p w14:paraId="7BE6E7B9"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
          <w:sz w:val="20"/>
          <w:szCs w:val="20"/>
          <w:lang w:val="pt-PT"/>
        </w:rPr>
      </w:pPr>
      <w:r w:rsidRPr="00F076E1">
        <w:rPr>
          <w:rFonts w:ascii="Arial" w:eastAsia="Verdana" w:hAnsi="Arial" w:cs="Arial"/>
          <w:b/>
          <w:sz w:val="20"/>
          <w:szCs w:val="20"/>
          <w:lang w:val="pt-PT"/>
        </w:rPr>
        <w:t>4.</w:t>
      </w:r>
      <w:r w:rsidRPr="0024390E">
        <w:rPr>
          <w:rFonts w:ascii="Arial" w:eastAsia="Verdana" w:hAnsi="Arial" w:cs="Arial"/>
          <w:b/>
          <w:sz w:val="20"/>
          <w:szCs w:val="20"/>
          <w:highlight w:val="yellow"/>
          <w:lang w:val="pt-PT"/>
        </w:rPr>
        <w:t xml:space="preserve">1.2. </w:t>
      </w:r>
      <w:r w:rsidRPr="0024390E">
        <w:rPr>
          <w:rFonts w:ascii="Arial" w:eastAsia="Times New Roman" w:hAnsi="Arial" w:cs="Arial"/>
          <w:sz w:val="20"/>
          <w:szCs w:val="20"/>
          <w:highlight w:val="yellow"/>
          <w:lang w:eastAsia="pt-BR"/>
        </w:rPr>
        <w:t>Certificado de Credenciamento – CRD, expedido pelo Corpo de Bombeiros Militar de Minas Gerais, em plena validade, que comprove a habilitação da empresa para a prestação dos serviços, conforme dispõe a Portaria nº 50, de 02 de julho de 2020, do CBMMG</w:t>
      </w:r>
    </w:p>
    <w:p w14:paraId="6454A382"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Cs/>
          <w:sz w:val="20"/>
          <w:szCs w:val="20"/>
          <w:lang w:val="pt-PT"/>
        </w:rPr>
      </w:pPr>
      <w:r w:rsidRPr="00F076E1">
        <w:rPr>
          <w:rFonts w:ascii="Arial" w:eastAsia="Verdana" w:hAnsi="Arial" w:cs="Arial"/>
          <w:bCs/>
          <w:sz w:val="20"/>
          <w:szCs w:val="20"/>
          <w:lang w:val="pt-PT"/>
        </w:rPr>
        <w:t>4.1.3. Declaração da licitante, sob assinatura do Representante da empresa, de que apresentará, no ato da assinatura do contrato ou instrumento equivalente, os documentos que comprovem que os Brigadistas particulares a serem designados para execução dos serviços encontram-se devidamente credenciados junto ao CBMMG, conforme dispoe a Portaria n.º 50, de 02/07/2020 do CBMMG.</w:t>
      </w:r>
    </w:p>
    <w:p w14:paraId="1E11A372"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
          <w:sz w:val="20"/>
          <w:szCs w:val="20"/>
          <w:lang w:val="pt-PT"/>
        </w:rPr>
      </w:pPr>
    </w:p>
    <w:p w14:paraId="25B81180"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
          <w:sz w:val="20"/>
          <w:szCs w:val="20"/>
          <w:lang w:val="pt-PT"/>
        </w:rPr>
      </w:pPr>
      <w:r w:rsidRPr="00F076E1">
        <w:rPr>
          <w:rFonts w:ascii="Arial" w:eastAsia="Verdana" w:hAnsi="Arial" w:cs="Arial"/>
          <w:b/>
          <w:sz w:val="20"/>
          <w:szCs w:val="20"/>
          <w:lang w:val="pt-PT"/>
        </w:rPr>
        <w:t>4.2 Qualificação Técnica complementar para item 02:</w:t>
      </w:r>
    </w:p>
    <w:p w14:paraId="2184211C" w14:textId="77777777" w:rsidR="00F076E1" w:rsidRDefault="00E41575" w:rsidP="00E41575">
      <w:pPr>
        <w:widowControl w:val="0"/>
        <w:autoSpaceDE w:val="0"/>
        <w:autoSpaceDN w:val="0"/>
        <w:spacing w:after="0" w:line="360" w:lineRule="auto"/>
        <w:ind w:right="265"/>
        <w:jc w:val="both"/>
        <w:rPr>
          <w:rFonts w:ascii="Arial" w:eastAsia="Verdana" w:hAnsi="Arial" w:cs="Arial"/>
          <w:bCs/>
          <w:sz w:val="20"/>
          <w:szCs w:val="20"/>
          <w:lang w:val="pt-PT"/>
        </w:rPr>
      </w:pPr>
      <w:r w:rsidRPr="00F076E1">
        <w:rPr>
          <w:rFonts w:ascii="Arial" w:eastAsia="Verdana" w:hAnsi="Arial" w:cs="Arial"/>
          <w:bCs/>
          <w:sz w:val="20"/>
          <w:szCs w:val="20"/>
          <w:lang w:val="pt-PT"/>
        </w:rPr>
        <w:t xml:space="preserve">4.2.1 Prova de Registro de Pessoa Jurídica, expedida pelo Conselho Regional de Engenharia, </w:t>
      </w:r>
    </w:p>
    <w:p w14:paraId="64F6FF32" w14:textId="77777777" w:rsidR="00F076E1" w:rsidRDefault="00F076E1" w:rsidP="00E41575">
      <w:pPr>
        <w:widowControl w:val="0"/>
        <w:autoSpaceDE w:val="0"/>
        <w:autoSpaceDN w:val="0"/>
        <w:spacing w:after="0" w:line="360" w:lineRule="auto"/>
        <w:ind w:right="265"/>
        <w:jc w:val="both"/>
        <w:rPr>
          <w:rFonts w:ascii="Arial" w:eastAsia="Verdana" w:hAnsi="Arial" w:cs="Arial"/>
          <w:bCs/>
          <w:sz w:val="20"/>
          <w:szCs w:val="20"/>
          <w:lang w:val="pt-PT"/>
        </w:rPr>
      </w:pPr>
    </w:p>
    <w:p w14:paraId="72A8FAB3"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Cs/>
          <w:sz w:val="20"/>
          <w:szCs w:val="20"/>
          <w:lang w:val="pt-PT"/>
        </w:rPr>
      </w:pPr>
      <w:r w:rsidRPr="00F076E1">
        <w:rPr>
          <w:rFonts w:ascii="Arial" w:eastAsia="Verdana" w:hAnsi="Arial" w:cs="Arial"/>
          <w:bCs/>
          <w:sz w:val="20"/>
          <w:szCs w:val="20"/>
          <w:lang w:val="pt-PT"/>
        </w:rPr>
        <w:t>Arquitetura e Agronomia – CREA ou CAU – Conselho de Arquitetura e Urbanismo, da jurisdição da proponente;</w:t>
      </w:r>
    </w:p>
    <w:p w14:paraId="57A6A78D"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Cs/>
          <w:sz w:val="20"/>
          <w:szCs w:val="20"/>
          <w:lang w:val="pt-PT"/>
        </w:rPr>
      </w:pPr>
      <w:r w:rsidRPr="00F076E1">
        <w:rPr>
          <w:rFonts w:ascii="Arial" w:eastAsia="Verdana" w:hAnsi="Arial" w:cs="Arial"/>
          <w:bCs/>
          <w:sz w:val="20"/>
          <w:szCs w:val="20"/>
          <w:lang w:val="pt-PT"/>
        </w:rPr>
        <w:t>4.2.2. Prova de Registro do profissional responsável técnico pela empresa proponente junto à entidade profissional competente (CREA ou CAU), da jurisdição da proponente, através da apresentação da certidão pessoa física, se o mesmo não estiver mencionado no Documento a que se refere o item 4.2.1</w:t>
      </w:r>
    </w:p>
    <w:p w14:paraId="2F76B63F"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Cs/>
          <w:sz w:val="20"/>
          <w:szCs w:val="20"/>
          <w:lang w:val="pt-PT"/>
        </w:rPr>
      </w:pPr>
      <w:r w:rsidRPr="00F076E1">
        <w:rPr>
          <w:rFonts w:ascii="Arial" w:eastAsia="Verdana" w:hAnsi="Arial" w:cs="Arial"/>
          <w:bCs/>
          <w:sz w:val="20"/>
          <w:szCs w:val="20"/>
          <w:lang w:val="pt-PT"/>
        </w:rPr>
        <w:t>4.2.3.Caso a empresa a proponente seja registrada em outro estado, a mesma deverá apresentar a certidão com o visto do CREA ou CAU/MG, juntamente com o requerimento do registro no ato da assinatura do contrato.</w:t>
      </w:r>
    </w:p>
    <w:p w14:paraId="783A698C"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Cs/>
          <w:sz w:val="20"/>
          <w:szCs w:val="20"/>
          <w:lang w:val="pt-PT"/>
        </w:rPr>
      </w:pPr>
      <w:r w:rsidRPr="00F076E1">
        <w:rPr>
          <w:rFonts w:ascii="Arial" w:eastAsia="Verdana" w:hAnsi="Arial" w:cs="Arial"/>
          <w:bCs/>
          <w:sz w:val="20"/>
          <w:szCs w:val="20"/>
          <w:lang w:val="pt-PT"/>
        </w:rPr>
        <w:t>4.2.4. Certificado de cadastramento do prosissional (Pessoa Física) responsável técnico da licitante, junto ao CBMMG – Corpo de Bombeiros Militar de Minas Gerais, comprovando aptidão para desenvolver atividade de elaboração de projeto e vigente na data de abertura desta licitação;</w:t>
      </w:r>
    </w:p>
    <w:p w14:paraId="73F017D1"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Cs/>
          <w:sz w:val="20"/>
          <w:szCs w:val="20"/>
          <w:lang w:val="pt-PT"/>
        </w:rPr>
      </w:pPr>
      <w:r w:rsidRPr="00F076E1">
        <w:rPr>
          <w:rFonts w:ascii="Arial" w:eastAsia="Verdana" w:hAnsi="Arial" w:cs="Arial"/>
          <w:bCs/>
          <w:sz w:val="20"/>
          <w:szCs w:val="20"/>
          <w:lang w:val="pt-PT"/>
        </w:rPr>
        <w:t>4.2.5. Comprovação do vinculo do RT detentor do atestado exigido no item 4.2.1 com a licitante.</w:t>
      </w:r>
    </w:p>
    <w:p w14:paraId="5CCEA5C9"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sz w:val="20"/>
          <w:szCs w:val="20"/>
          <w:lang w:val="pt-PT"/>
        </w:rPr>
      </w:pPr>
      <w:r w:rsidRPr="00F076E1">
        <w:rPr>
          <w:rFonts w:ascii="Arial" w:eastAsia="Verdana" w:hAnsi="Arial" w:cs="Arial"/>
          <w:sz w:val="20"/>
          <w:szCs w:val="20"/>
          <w:lang w:val="pt-PT"/>
        </w:rPr>
        <w:t>a) a comprovação de que trata o item anterior, poderá ser feita por meio da apresentação de cópia da carteira de trabalho (CTPS), ou do contrato social da licitante em que conste o profissional como sócio, ou de contrato de prestação de serviço;</w:t>
      </w:r>
    </w:p>
    <w:p w14:paraId="7EBAE968"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
          <w:sz w:val="20"/>
          <w:szCs w:val="20"/>
          <w:lang w:val="pt-PT"/>
        </w:rPr>
      </w:pPr>
      <w:r w:rsidRPr="00F076E1">
        <w:rPr>
          <w:rFonts w:ascii="Arial" w:eastAsia="Verdana" w:hAnsi="Arial" w:cs="Arial"/>
          <w:sz w:val="20"/>
          <w:szCs w:val="20"/>
          <w:lang w:val="pt-PT"/>
        </w:rPr>
        <w:t>b) o profissional indicado pelo licitante para fins de comprovação da capacitação técnico profissional deverá participar diretamente do serviço objeto da licitação, o qual terá a respectiva ART(s) emitida em seu nome, admitindo-se a substituição por profissional de experiência equivalente ou superior, desde que aprovada pela Administração.</w:t>
      </w:r>
    </w:p>
    <w:p w14:paraId="63992F5E" w14:textId="77777777" w:rsidR="00E41575" w:rsidRPr="00F076E1" w:rsidRDefault="00E41575" w:rsidP="00E41575">
      <w:pPr>
        <w:widowControl w:val="0"/>
        <w:autoSpaceDE w:val="0"/>
        <w:autoSpaceDN w:val="0"/>
        <w:spacing w:after="0" w:line="360" w:lineRule="auto"/>
        <w:ind w:right="265"/>
        <w:jc w:val="both"/>
        <w:rPr>
          <w:rFonts w:ascii="Arial" w:eastAsia="Verdana" w:hAnsi="Arial" w:cs="Arial"/>
          <w:b/>
          <w:sz w:val="20"/>
          <w:szCs w:val="20"/>
          <w:lang w:val="pt-PT"/>
        </w:rPr>
      </w:pPr>
    </w:p>
    <w:p w14:paraId="06BB1B45" w14:textId="77777777" w:rsidR="00E41575" w:rsidRPr="00F076E1" w:rsidRDefault="00E41575" w:rsidP="00E41575">
      <w:pPr>
        <w:widowControl w:val="0"/>
        <w:autoSpaceDE w:val="0"/>
        <w:autoSpaceDN w:val="0"/>
        <w:spacing w:after="0" w:line="360" w:lineRule="auto"/>
        <w:ind w:left="-284" w:right="265"/>
        <w:jc w:val="both"/>
        <w:rPr>
          <w:rFonts w:ascii="Arial" w:eastAsia="Verdana" w:hAnsi="Arial" w:cs="Arial"/>
          <w:b/>
          <w:color w:val="000000" w:themeColor="text1"/>
          <w:sz w:val="20"/>
          <w:szCs w:val="20"/>
          <w:lang w:val="pt-PT"/>
        </w:rPr>
      </w:pPr>
      <w:r w:rsidRPr="00F076E1">
        <w:rPr>
          <w:rFonts w:ascii="Arial" w:eastAsia="Verdana" w:hAnsi="Arial" w:cs="Arial"/>
          <w:b/>
          <w:color w:val="000000" w:themeColor="text1"/>
          <w:sz w:val="20"/>
          <w:szCs w:val="20"/>
          <w:lang w:val="pt-PT"/>
        </w:rPr>
        <w:t>5 – DOS PRAZOS, FORMA DE EXECUÇÃO:</w:t>
      </w:r>
    </w:p>
    <w:p w14:paraId="5311CBAE" w14:textId="77777777" w:rsidR="00F076E1" w:rsidRPr="00F076E1" w:rsidRDefault="00E41575" w:rsidP="00F076E1">
      <w:pPr>
        <w:pStyle w:val="PargrafodaLista"/>
        <w:numPr>
          <w:ilvl w:val="1"/>
          <w:numId w:val="2"/>
        </w:numPr>
        <w:shd w:val="clear" w:color="auto" w:fill="FFFFFF"/>
        <w:spacing w:after="0" w:line="360" w:lineRule="auto"/>
        <w:ind w:left="284" w:hanging="426"/>
        <w:jc w:val="both"/>
        <w:rPr>
          <w:rFonts w:ascii="Arial" w:hAnsi="Arial" w:cs="Arial"/>
          <w:sz w:val="20"/>
          <w:szCs w:val="20"/>
        </w:rPr>
      </w:pPr>
      <w:r w:rsidRPr="00F076E1">
        <w:rPr>
          <w:rFonts w:ascii="Arial" w:hAnsi="Arial" w:cs="Arial"/>
          <w:sz w:val="20"/>
          <w:szCs w:val="20"/>
        </w:rPr>
        <w:t>Os serviços objeto desta licitação, deverão ser prestados em conformidade com a solicitação da Secretaria Municipal de Esporte, Lazer, Cultura e Turismo, no evento SARZEDO GOURMET 2024 a ser realizado nos dias:</w:t>
      </w:r>
    </w:p>
    <w:p w14:paraId="6CBFB317" w14:textId="77777777" w:rsidR="00E41575" w:rsidRPr="00F076E1" w:rsidRDefault="00E41575" w:rsidP="00E41575">
      <w:pPr>
        <w:pStyle w:val="PargrafodaLista"/>
        <w:numPr>
          <w:ilvl w:val="1"/>
          <w:numId w:val="2"/>
        </w:numPr>
        <w:shd w:val="clear" w:color="auto" w:fill="FFFFFF"/>
        <w:spacing w:after="0" w:line="360" w:lineRule="auto"/>
        <w:ind w:left="284" w:hanging="426"/>
        <w:jc w:val="both"/>
        <w:rPr>
          <w:rFonts w:ascii="Arial" w:hAnsi="Arial" w:cs="Arial"/>
          <w:sz w:val="20"/>
          <w:szCs w:val="20"/>
        </w:rPr>
      </w:pPr>
      <w:r w:rsidRPr="00F076E1">
        <w:rPr>
          <w:rFonts w:ascii="Arial" w:hAnsi="Arial" w:cs="Arial"/>
          <w:sz w:val="20"/>
          <w:szCs w:val="20"/>
        </w:rPr>
        <w:t>Os dias do Evento será 08,09,10 e 11 de Agosto de 2024.</w:t>
      </w:r>
    </w:p>
    <w:p w14:paraId="1146743E" w14:textId="77777777" w:rsidR="00E41575" w:rsidRPr="00F076E1" w:rsidRDefault="00E41575" w:rsidP="00E41575">
      <w:pPr>
        <w:numPr>
          <w:ilvl w:val="0"/>
          <w:numId w:val="1"/>
        </w:numPr>
        <w:shd w:val="clear" w:color="auto" w:fill="FFFFFF"/>
        <w:spacing w:after="0" w:line="360" w:lineRule="auto"/>
        <w:ind w:right="265"/>
        <w:contextualSpacing/>
        <w:jc w:val="both"/>
        <w:rPr>
          <w:rFonts w:ascii="Arial" w:hAnsi="Arial" w:cs="Arial"/>
          <w:color w:val="000000" w:themeColor="text1"/>
          <w:sz w:val="20"/>
          <w:szCs w:val="20"/>
        </w:rPr>
      </w:pPr>
      <w:r w:rsidRPr="00F076E1">
        <w:rPr>
          <w:rFonts w:ascii="Arial" w:hAnsi="Arial" w:cs="Arial"/>
          <w:color w:val="000000" w:themeColor="text1"/>
          <w:sz w:val="20"/>
          <w:szCs w:val="20"/>
        </w:rPr>
        <w:t>No cômputo da duração do evento será iniciado a partir do horário definido na Ordem de Serviço/ Fornecimento e/ou Nota de Empenho emitida, finalizando-se com o horário estimado para encerramento, mediante deliberação do órgão CONTRATANTE.</w:t>
      </w:r>
    </w:p>
    <w:p w14:paraId="56E61DCD" w14:textId="77777777" w:rsidR="00E41575" w:rsidRPr="00F076E1" w:rsidRDefault="00E41575" w:rsidP="00E41575">
      <w:pPr>
        <w:widowControl w:val="0"/>
        <w:numPr>
          <w:ilvl w:val="0"/>
          <w:numId w:val="1"/>
        </w:numPr>
        <w:shd w:val="clear" w:color="auto" w:fill="FFFFFF"/>
        <w:autoSpaceDE w:val="0"/>
        <w:autoSpaceDN w:val="0"/>
        <w:spacing w:after="0" w:line="360" w:lineRule="auto"/>
        <w:ind w:right="265"/>
        <w:jc w:val="both"/>
        <w:rPr>
          <w:rFonts w:ascii="Arial" w:eastAsia="Verdana" w:hAnsi="Arial" w:cs="Arial"/>
          <w:color w:val="000000" w:themeColor="text1"/>
          <w:sz w:val="20"/>
          <w:szCs w:val="20"/>
          <w:lang w:val="pt-PT"/>
        </w:rPr>
      </w:pPr>
      <w:r w:rsidRPr="00F076E1">
        <w:rPr>
          <w:rFonts w:ascii="Arial" w:eastAsia="Verdana" w:hAnsi="Arial" w:cs="Arial"/>
          <w:color w:val="000000" w:themeColor="text1"/>
          <w:sz w:val="20"/>
          <w:szCs w:val="20"/>
          <w:lang w:val="pt-PT"/>
        </w:rPr>
        <w:t xml:space="preserve">  A empresa vencedora deverá ter condições de atender aos quantitativos solicitados nas Ordens de Serviço emitidas pelo CONTRATANTE, inclusive quando ocorrerem eventos de maneira simultânea e em locais diferentes.mediante deliberação do órgão CONTRATANTE.</w:t>
      </w:r>
    </w:p>
    <w:p w14:paraId="551232EA" w14:textId="77777777" w:rsidR="00E41575" w:rsidRPr="00F076E1" w:rsidRDefault="00E41575" w:rsidP="00E41575">
      <w:pPr>
        <w:shd w:val="clear" w:color="auto" w:fill="FFFFFF"/>
        <w:spacing w:after="0" w:line="360" w:lineRule="auto"/>
        <w:jc w:val="both"/>
        <w:rPr>
          <w:rFonts w:ascii="Arial" w:hAnsi="Arial" w:cs="Arial"/>
          <w:color w:val="000000" w:themeColor="text1"/>
          <w:sz w:val="20"/>
          <w:szCs w:val="20"/>
        </w:rPr>
      </w:pPr>
      <w:r w:rsidRPr="00F076E1">
        <w:rPr>
          <w:rFonts w:ascii="Arial" w:hAnsi="Arial" w:cs="Arial"/>
          <w:color w:val="000000" w:themeColor="text1"/>
          <w:sz w:val="20"/>
          <w:szCs w:val="20"/>
        </w:rPr>
        <w:t>4 - A empresa deverá estar no local indicado em 1 hora antes do evento.</w:t>
      </w:r>
    </w:p>
    <w:p w14:paraId="363814FF" w14:textId="77777777" w:rsidR="00E41575" w:rsidRPr="00F076E1" w:rsidRDefault="00E41575" w:rsidP="00E41575">
      <w:pPr>
        <w:shd w:val="clear" w:color="auto" w:fill="FFFFFF"/>
        <w:spacing w:after="0" w:line="360" w:lineRule="auto"/>
        <w:jc w:val="both"/>
        <w:rPr>
          <w:rFonts w:ascii="Arial" w:hAnsi="Arial" w:cs="Arial"/>
          <w:color w:val="000000" w:themeColor="text1"/>
          <w:sz w:val="20"/>
          <w:szCs w:val="20"/>
        </w:rPr>
      </w:pPr>
      <w:r w:rsidRPr="00F076E1">
        <w:rPr>
          <w:rFonts w:ascii="Arial" w:hAnsi="Arial" w:cs="Arial"/>
          <w:color w:val="000000" w:themeColor="text1"/>
          <w:sz w:val="20"/>
          <w:szCs w:val="20"/>
        </w:rPr>
        <w:t xml:space="preserve">5 - Não será considerada no cômputo da duração de cada evento ou diária contratada, o tempo de deslocamento da CONTRATADA, sua equipe e/ou equipamentos até o local </w:t>
      </w:r>
    </w:p>
    <w:p w14:paraId="208A5A3F" w14:textId="77777777" w:rsidR="00E41575" w:rsidRDefault="00E41575" w:rsidP="00E41575">
      <w:pPr>
        <w:shd w:val="clear" w:color="auto" w:fill="FFFFFF"/>
        <w:spacing w:after="0" w:line="360" w:lineRule="auto"/>
        <w:jc w:val="both"/>
        <w:rPr>
          <w:rFonts w:ascii="Arial" w:hAnsi="Arial" w:cs="Arial"/>
          <w:color w:val="000000" w:themeColor="text1"/>
          <w:sz w:val="20"/>
          <w:szCs w:val="20"/>
        </w:rPr>
      </w:pPr>
      <w:r w:rsidRPr="00F076E1">
        <w:rPr>
          <w:rFonts w:ascii="Arial" w:hAnsi="Arial" w:cs="Arial"/>
          <w:color w:val="000000" w:themeColor="text1"/>
          <w:sz w:val="20"/>
          <w:szCs w:val="20"/>
        </w:rPr>
        <w:t>da realização do evento indicado na Ordem de Serviço/ Fornecimento e/ou Nota de Empenho.</w:t>
      </w:r>
    </w:p>
    <w:p w14:paraId="76B4F408" w14:textId="77777777" w:rsidR="00F076E1" w:rsidRDefault="00F076E1" w:rsidP="00E41575">
      <w:pPr>
        <w:shd w:val="clear" w:color="auto" w:fill="FFFFFF"/>
        <w:spacing w:after="0" w:line="360" w:lineRule="auto"/>
        <w:jc w:val="both"/>
        <w:rPr>
          <w:rFonts w:ascii="Arial" w:hAnsi="Arial" w:cs="Arial"/>
          <w:color w:val="000000" w:themeColor="text1"/>
          <w:sz w:val="20"/>
          <w:szCs w:val="20"/>
        </w:rPr>
      </w:pPr>
    </w:p>
    <w:p w14:paraId="1702CC3F" w14:textId="77777777" w:rsidR="00F076E1" w:rsidRPr="00F076E1" w:rsidRDefault="00F076E1" w:rsidP="00E41575">
      <w:pPr>
        <w:shd w:val="clear" w:color="auto" w:fill="FFFFFF"/>
        <w:spacing w:after="0" w:line="360" w:lineRule="auto"/>
        <w:jc w:val="both"/>
        <w:rPr>
          <w:rFonts w:ascii="Arial" w:hAnsi="Arial" w:cs="Arial"/>
          <w:color w:val="000000" w:themeColor="text1"/>
          <w:sz w:val="20"/>
          <w:szCs w:val="20"/>
        </w:rPr>
      </w:pPr>
    </w:p>
    <w:p w14:paraId="616251BE" w14:textId="77777777" w:rsidR="00E41575" w:rsidRPr="00F076E1" w:rsidRDefault="00E41575" w:rsidP="00E41575">
      <w:pPr>
        <w:shd w:val="clear" w:color="auto" w:fill="FFFFFF"/>
        <w:spacing w:after="0" w:line="360" w:lineRule="auto"/>
        <w:jc w:val="both"/>
        <w:rPr>
          <w:rFonts w:ascii="Arial" w:hAnsi="Arial" w:cs="Arial"/>
          <w:color w:val="000000" w:themeColor="text1"/>
          <w:sz w:val="20"/>
          <w:szCs w:val="20"/>
        </w:rPr>
      </w:pPr>
      <w:r w:rsidRPr="00F076E1">
        <w:rPr>
          <w:rFonts w:ascii="Arial" w:hAnsi="Arial" w:cs="Arial"/>
          <w:color w:val="000000" w:themeColor="text1"/>
          <w:sz w:val="20"/>
          <w:szCs w:val="20"/>
        </w:rPr>
        <w:t>6 - A empresa vencedora deverá ter condições de atender aos quantitativos solicitados na Ordem de Serviço/ Fornecimento e/ou Nota de Empenho emitidas pela CONTRATANTE, inclusive quando ocorrer eventos de maneira simultânea em locais diferentes no Município.</w:t>
      </w:r>
    </w:p>
    <w:p w14:paraId="13E6E375" w14:textId="77777777" w:rsidR="00E41575" w:rsidRPr="00F076E1" w:rsidRDefault="00E41575" w:rsidP="00E41575">
      <w:pPr>
        <w:shd w:val="clear" w:color="auto" w:fill="FFFFFF"/>
        <w:spacing w:after="0" w:line="360" w:lineRule="auto"/>
        <w:jc w:val="both"/>
        <w:rPr>
          <w:rFonts w:ascii="Arial" w:hAnsi="Arial" w:cs="Arial"/>
          <w:color w:val="000000" w:themeColor="text1"/>
          <w:sz w:val="20"/>
          <w:szCs w:val="20"/>
        </w:rPr>
      </w:pPr>
      <w:r w:rsidRPr="00F076E1">
        <w:rPr>
          <w:rFonts w:ascii="Arial" w:hAnsi="Arial" w:cs="Arial"/>
          <w:color w:val="000000" w:themeColor="text1"/>
          <w:sz w:val="20"/>
          <w:szCs w:val="20"/>
        </w:rPr>
        <w:t>7 - A Contratada se obriga a cumprir todas as condições e prazos fixados pela Prefeitura, assim como a observar, atender, respeitar, cumprir e fazer cumprir a legislação aplicável e a favorecer e garantir a qualidade do objeto.</w:t>
      </w:r>
    </w:p>
    <w:p w14:paraId="1BB0B588" w14:textId="77777777" w:rsidR="00E41575" w:rsidRPr="00F076E1" w:rsidRDefault="00E41575" w:rsidP="00E41575">
      <w:pPr>
        <w:shd w:val="clear" w:color="auto" w:fill="FFFFFF"/>
        <w:spacing w:after="0" w:line="360" w:lineRule="auto"/>
        <w:jc w:val="both"/>
        <w:rPr>
          <w:rFonts w:ascii="Arial" w:hAnsi="Arial" w:cs="Arial"/>
          <w:color w:val="000000" w:themeColor="text1"/>
          <w:sz w:val="20"/>
          <w:szCs w:val="20"/>
        </w:rPr>
      </w:pPr>
      <w:r w:rsidRPr="00F076E1">
        <w:rPr>
          <w:rFonts w:ascii="Arial" w:hAnsi="Arial" w:cs="Arial"/>
          <w:color w:val="000000" w:themeColor="text1"/>
          <w:sz w:val="20"/>
          <w:szCs w:val="20"/>
        </w:rPr>
        <w:t>8 - A CONTRATANTE não se responsabilizará por qualquer dano causado no fornecimento e/ou locação de bens após o horário de término da ação ou evento.</w:t>
      </w:r>
    </w:p>
    <w:p w14:paraId="6530D475" w14:textId="77777777" w:rsidR="00E41575" w:rsidRPr="00F076E1" w:rsidRDefault="00E41575" w:rsidP="00E41575">
      <w:pPr>
        <w:shd w:val="clear" w:color="auto" w:fill="FFFFFF"/>
        <w:spacing w:after="0" w:line="360" w:lineRule="auto"/>
        <w:jc w:val="both"/>
        <w:rPr>
          <w:rFonts w:ascii="Arial" w:hAnsi="Arial" w:cs="Arial"/>
          <w:sz w:val="20"/>
          <w:szCs w:val="20"/>
        </w:rPr>
      </w:pPr>
      <w:r w:rsidRPr="00F076E1">
        <w:rPr>
          <w:rFonts w:ascii="Arial" w:hAnsi="Arial" w:cs="Arial"/>
          <w:sz w:val="20"/>
          <w:szCs w:val="20"/>
        </w:rPr>
        <w:t>9 – Prestar os serviços objeto deste TR acordo as normas técnicas de segurança do trabalho, da ABNT, do CREA, da CEMIG, do CORPO DE BOMBEIRO e demais legislações vigente</w:t>
      </w:r>
    </w:p>
    <w:p w14:paraId="1D53733C" w14:textId="77777777" w:rsidR="00E41575" w:rsidRPr="00F076E1" w:rsidRDefault="00E41575" w:rsidP="00E41575">
      <w:pPr>
        <w:widowControl w:val="0"/>
        <w:tabs>
          <w:tab w:val="left" w:pos="142"/>
          <w:tab w:val="left" w:pos="830"/>
        </w:tabs>
        <w:autoSpaceDE w:val="0"/>
        <w:autoSpaceDN w:val="0"/>
        <w:spacing w:after="0" w:line="360" w:lineRule="auto"/>
        <w:jc w:val="both"/>
        <w:rPr>
          <w:rFonts w:ascii="Arial" w:eastAsia="Calibri Light" w:hAnsi="Arial" w:cs="Arial"/>
          <w:sz w:val="20"/>
          <w:szCs w:val="20"/>
          <w:lang w:val="pt-PT"/>
        </w:rPr>
      </w:pPr>
    </w:p>
    <w:p w14:paraId="25787966" w14:textId="77777777" w:rsidR="00E41575" w:rsidRPr="00F076E1" w:rsidRDefault="00E41575" w:rsidP="00E41575">
      <w:pPr>
        <w:widowControl w:val="0"/>
        <w:autoSpaceDE w:val="0"/>
        <w:autoSpaceDN w:val="0"/>
        <w:spacing w:after="202" w:line="360" w:lineRule="auto"/>
        <w:jc w:val="both"/>
        <w:rPr>
          <w:rFonts w:ascii="Arial" w:eastAsia="Calibri Light" w:hAnsi="Arial" w:cs="Arial"/>
          <w:sz w:val="20"/>
          <w:szCs w:val="20"/>
          <w:lang w:val="pt-PT"/>
        </w:rPr>
      </w:pPr>
      <w:r w:rsidRPr="00F076E1">
        <w:rPr>
          <w:rFonts w:ascii="Arial" w:eastAsia="Calibri Light" w:hAnsi="Arial" w:cs="Arial"/>
          <w:b/>
          <w:sz w:val="20"/>
          <w:szCs w:val="20"/>
          <w:lang w:val="pt-PT"/>
        </w:rPr>
        <w:t>7</w:t>
      </w:r>
      <w:r w:rsidRPr="00F076E1">
        <w:rPr>
          <w:rFonts w:ascii="Arial" w:eastAsia="Calibri" w:hAnsi="Arial" w:cs="Arial"/>
          <w:b/>
          <w:bCs/>
          <w:color w:val="000000"/>
          <w:sz w:val="20"/>
          <w:szCs w:val="20"/>
          <w:lang w:val="pt-PT"/>
        </w:rPr>
        <w:t xml:space="preserve">. DA FISCALIZAÇÃO </w:t>
      </w:r>
    </w:p>
    <w:p w14:paraId="19D6052A" w14:textId="77777777" w:rsidR="00E41575" w:rsidRPr="00F076E1" w:rsidRDefault="00E41575" w:rsidP="00E41575">
      <w:pPr>
        <w:widowControl w:val="0"/>
        <w:autoSpaceDE w:val="0"/>
        <w:autoSpaceDN w:val="0"/>
        <w:spacing w:after="0" w:line="360" w:lineRule="auto"/>
        <w:jc w:val="both"/>
        <w:rPr>
          <w:rFonts w:ascii="Arial" w:eastAsia="Calibri" w:hAnsi="Arial" w:cs="Arial"/>
          <w:b/>
          <w:sz w:val="20"/>
          <w:szCs w:val="20"/>
          <w:lang w:val="en-US"/>
        </w:rPr>
      </w:pPr>
      <w:proofErr w:type="spellStart"/>
      <w:r w:rsidRPr="00F076E1">
        <w:rPr>
          <w:rFonts w:ascii="Arial" w:eastAsia="Calibri" w:hAnsi="Arial" w:cs="Arial"/>
          <w:b/>
          <w:sz w:val="20"/>
          <w:szCs w:val="20"/>
          <w:lang w:val="en-US"/>
        </w:rPr>
        <w:t>Fica</w:t>
      </w:r>
      <w:proofErr w:type="spellEnd"/>
      <w:r w:rsidRPr="00F076E1">
        <w:rPr>
          <w:rFonts w:ascii="Arial" w:eastAsia="Calibri" w:hAnsi="Arial" w:cs="Arial"/>
          <w:b/>
          <w:sz w:val="20"/>
          <w:szCs w:val="20"/>
          <w:lang w:val="en-US"/>
        </w:rPr>
        <w:t xml:space="preserve"> </w:t>
      </w:r>
      <w:proofErr w:type="spellStart"/>
      <w:r w:rsidRPr="00F076E1">
        <w:rPr>
          <w:rFonts w:ascii="Arial" w:eastAsia="Calibri" w:hAnsi="Arial" w:cs="Arial"/>
          <w:b/>
          <w:sz w:val="20"/>
          <w:szCs w:val="20"/>
          <w:lang w:val="en-US"/>
        </w:rPr>
        <w:t>indicado</w:t>
      </w:r>
      <w:proofErr w:type="spellEnd"/>
      <w:r w:rsidRPr="00F076E1">
        <w:rPr>
          <w:rFonts w:ascii="Arial" w:eastAsia="Calibri" w:hAnsi="Arial" w:cs="Arial"/>
          <w:b/>
          <w:sz w:val="20"/>
          <w:szCs w:val="20"/>
          <w:lang w:val="en-US"/>
        </w:rPr>
        <w:t xml:space="preserve"> </w:t>
      </w:r>
      <w:proofErr w:type="spellStart"/>
      <w:r w:rsidRPr="00F076E1">
        <w:rPr>
          <w:rFonts w:ascii="Arial" w:eastAsia="Calibri" w:hAnsi="Arial" w:cs="Arial"/>
          <w:b/>
          <w:sz w:val="20"/>
          <w:szCs w:val="20"/>
          <w:lang w:val="en-US"/>
        </w:rPr>
        <w:t>como</w:t>
      </w:r>
      <w:proofErr w:type="spellEnd"/>
      <w:r w:rsidRPr="00F076E1">
        <w:rPr>
          <w:rFonts w:ascii="Arial" w:eastAsia="Calibri" w:hAnsi="Arial" w:cs="Arial"/>
          <w:b/>
          <w:sz w:val="20"/>
          <w:szCs w:val="20"/>
          <w:lang w:val="en-US"/>
        </w:rPr>
        <w:t xml:space="preserve"> </w:t>
      </w:r>
      <w:proofErr w:type="spellStart"/>
      <w:r w:rsidRPr="00F076E1">
        <w:rPr>
          <w:rFonts w:ascii="Arial" w:eastAsia="Calibri" w:hAnsi="Arial" w:cs="Arial"/>
          <w:b/>
          <w:sz w:val="20"/>
          <w:szCs w:val="20"/>
          <w:lang w:val="en-US"/>
        </w:rPr>
        <w:t>responsável</w:t>
      </w:r>
      <w:proofErr w:type="spellEnd"/>
      <w:r w:rsidRPr="00F076E1">
        <w:rPr>
          <w:rFonts w:ascii="Arial" w:eastAsia="Calibri" w:hAnsi="Arial" w:cs="Arial"/>
          <w:b/>
          <w:sz w:val="20"/>
          <w:szCs w:val="20"/>
          <w:lang w:val="en-US"/>
        </w:rPr>
        <w:t xml:space="preserve"> pela </w:t>
      </w:r>
      <w:proofErr w:type="spellStart"/>
      <w:r w:rsidRPr="00F076E1">
        <w:rPr>
          <w:rFonts w:ascii="Arial" w:eastAsia="Calibri" w:hAnsi="Arial" w:cs="Arial"/>
          <w:b/>
          <w:sz w:val="20"/>
          <w:szCs w:val="20"/>
          <w:lang w:val="en-US"/>
        </w:rPr>
        <w:t>fiscalização</w:t>
      </w:r>
      <w:proofErr w:type="spellEnd"/>
      <w:r w:rsidRPr="00F076E1">
        <w:rPr>
          <w:rFonts w:ascii="Arial" w:eastAsia="Calibri" w:hAnsi="Arial" w:cs="Arial"/>
          <w:b/>
          <w:sz w:val="20"/>
          <w:szCs w:val="20"/>
          <w:lang w:val="en-US"/>
        </w:rPr>
        <w:t xml:space="preserve"> do </w:t>
      </w:r>
      <w:proofErr w:type="spellStart"/>
      <w:r w:rsidRPr="00F076E1">
        <w:rPr>
          <w:rFonts w:ascii="Arial" w:eastAsia="Calibri" w:hAnsi="Arial" w:cs="Arial"/>
          <w:b/>
          <w:sz w:val="20"/>
          <w:szCs w:val="20"/>
          <w:lang w:val="en-US"/>
        </w:rPr>
        <w:t>referido</w:t>
      </w:r>
      <w:proofErr w:type="spellEnd"/>
      <w:r w:rsidRPr="00F076E1">
        <w:rPr>
          <w:rFonts w:ascii="Arial" w:eastAsia="Calibri" w:hAnsi="Arial" w:cs="Arial"/>
          <w:b/>
          <w:sz w:val="20"/>
          <w:szCs w:val="20"/>
          <w:lang w:val="en-US"/>
        </w:rPr>
        <w:t xml:space="preserve"> </w:t>
      </w:r>
      <w:proofErr w:type="spellStart"/>
      <w:r w:rsidRPr="00F076E1">
        <w:rPr>
          <w:rFonts w:ascii="Arial" w:eastAsia="Calibri" w:hAnsi="Arial" w:cs="Arial"/>
          <w:b/>
          <w:sz w:val="20"/>
          <w:szCs w:val="20"/>
          <w:lang w:val="en-US"/>
        </w:rPr>
        <w:t>contrato</w:t>
      </w:r>
      <w:proofErr w:type="spellEnd"/>
      <w:r w:rsidRPr="00F076E1">
        <w:rPr>
          <w:rFonts w:ascii="Arial" w:eastAsia="Calibri" w:hAnsi="Arial" w:cs="Arial"/>
          <w:b/>
          <w:sz w:val="20"/>
          <w:szCs w:val="20"/>
          <w:lang w:val="en-US"/>
        </w:rPr>
        <w:t xml:space="preserve">, o </w:t>
      </w:r>
      <w:proofErr w:type="spellStart"/>
      <w:r w:rsidRPr="00F076E1">
        <w:rPr>
          <w:rFonts w:ascii="Arial" w:eastAsia="Calibri" w:hAnsi="Arial" w:cs="Arial"/>
          <w:b/>
          <w:sz w:val="20"/>
          <w:szCs w:val="20"/>
          <w:lang w:val="en-US"/>
        </w:rPr>
        <w:t>servidor</w:t>
      </w:r>
      <w:proofErr w:type="spellEnd"/>
      <w:r w:rsidRPr="00F076E1">
        <w:rPr>
          <w:rFonts w:ascii="Arial" w:eastAsia="Calibri" w:hAnsi="Arial" w:cs="Arial"/>
          <w:b/>
          <w:sz w:val="20"/>
          <w:szCs w:val="20"/>
          <w:lang w:val="en-US"/>
        </w:rPr>
        <w:t xml:space="preserve"> </w:t>
      </w:r>
      <w:proofErr w:type="spellStart"/>
      <w:r w:rsidRPr="00F076E1">
        <w:rPr>
          <w:rFonts w:ascii="Arial" w:eastAsia="Calibri" w:hAnsi="Arial" w:cs="Arial"/>
          <w:b/>
          <w:sz w:val="20"/>
          <w:szCs w:val="20"/>
          <w:lang w:val="en-US"/>
        </w:rPr>
        <w:t>abaixo</w:t>
      </w:r>
      <w:proofErr w:type="spellEnd"/>
      <w:r w:rsidRPr="00F076E1">
        <w:rPr>
          <w:rFonts w:ascii="Arial" w:eastAsia="Calibri" w:hAnsi="Arial" w:cs="Arial"/>
          <w:b/>
          <w:sz w:val="20"/>
          <w:szCs w:val="20"/>
          <w:lang w:val="en-US"/>
        </w:rPr>
        <w:t xml:space="preserve"> </w:t>
      </w:r>
      <w:proofErr w:type="spellStart"/>
      <w:r w:rsidRPr="00F076E1">
        <w:rPr>
          <w:rFonts w:ascii="Arial" w:eastAsia="Calibri" w:hAnsi="Arial" w:cs="Arial"/>
          <w:b/>
          <w:sz w:val="20"/>
          <w:szCs w:val="20"/>
          <w:lang w:val="en-US"/>
        </w:rPr>
        <w:t>relacionado</w:t>
      </w:r>
      <w:proofErr w:type="spellEnd"/>
      <w:r w:rsidRPr="00F076E1">
        <w:rPr>
          <w:rFonts w:ascii="Arial" w:eastAsia="Calibri" w:hAnsi="Arial" w:cs="Arial"/>
          <w:b/>
          <w:sz w:val="20"/>
          <w:szCs w:val="20"/>
          <w:lang w:val="en-US"/>
        </w:rPr>
        <w:t>:</w:t>
      </w:r>
    </w:p>
    <w:p w14:paraId="4290DE32" w14:textId="77777777" w:rsidR="00E41575" w:rsidRPr="00F076E1" w:rsidRDefault="00E41575" w:rsidP="00E41575">
      <w:pPr>
        <w:widowControl w:val="0"/>
        <w:suppressAutoHyphens/>
        <w:autoSpaceDN w:val="0"/>
        <w:spacing w:after="0" w:line="360" w:lineRule="auto"/>
        <w:jc w:val="both"/>
        <w:rPr>
          <w:rFonts w:ascii="Arial" w:eastAsia="Calibri" w:hAnsi="Arial" w:cs="Arial"/>
          <w:sz w:val="20"/>
          <w:szCs w:val="20"/>
          <w:lang w:val="en-US"/>
        </w:rPr>
      </w:pPr>
      <w:r w:rsidRPr="00F076E1">
        <w:rPr>
          <w:rFonts w:ascii="Arial" w:eastAsia="Calibri" w:hAnsi="Arial" w:cs="Arial"/>
          <w:sz w:val="20"/>
          <w:szCs w:val="20"/>
          <w:lang w:val="en-US"/>
        </w:rPr>
        <w:t xml:space="preserve">Nome: Benites Ribeiro Pereira Junior, </w:t>
      </w:r>
      <w:proofErr w:type="spellStart"/>
      <w:r w:rsidRPr="00F076E1">
        <w:rPr>
          <w:rFonts w:ascii="Arial" w:eastAsia="Calibri" w:hAnsi="Arial" w:cs="Arial"/>
          <w:sz w:val="20"/>
          <w:szCs w:val="20"/>
          <w:lang w:val="en-US"/>
        </w:rPr>
        <w:t>Matrícula</w:t>
      </w:r>
      <w:proofErr w:type="spellEnd"/>
      <w:r w:rsidRPr="00F076E1">
        <w:rPr>
          <w:rFonts w:ascii="Arial" w:eastAsia="Calibri" w:hAnsi="Arial" w:cs="Arial"/>
          <w:sz w:val="20"/>
          <w:szCs w:val="20"/>
          <w:lang w:val="en-US"/>
        </w:rPr>
        <w:t>: 11216</w:t>
      </w:r>
    </w:p>
    <w:p w14:paraId="4AA8F802" w14:textId="77777777" w:rsidR="00E41575" w:rsidRPr="00F076E1" w:rsidRDefault="00E41575" w:rsidP="00E41575">
      <w:pPr>
        <w:widowControl w:val="0"/>
        <w:suppressAutoHyphens/>
        <w:autoSpaceDN w:val="0"/>
        <w:spacing w:after="0" w:line="360" w:lineRule="auto"/>
        <w:ind w:left="128"/>
        <w:jc w:val="both"/>
        <w:rPr>
          <w:rFonts w:ascii="Arial" w:eastAsia="Calibri" w:hAnsi="Arial" w:cs="Arial"/>
          <w:sz w:val="20"/>
          <w:szCs w:val="20"/>
          <w:lang w:val="en-US"/>
        </w:rPr>
      </w:pPr>
    </w:p>
    <w:p w14:paraId="4F3F4861" w14:textId="77777777" w:rsidR="00E41575" w:rsidRPr="00F076E1" w:rsidRDefault="00E41575" w:rsidP="00E41575">
      <w:pPr>
        <w:widowControl w:val="0"/>
        <w:suppressAutoHyphens/>
        <w:autoSpaceDN w:val="0"/>
        <w:spacing w:after="0" w:line="360" w:lineRule="auto"/>
        <w:ind w:left="128"/>
        <w:jc w:val="both"/>
        <w:rPr>
          <w:rFonts w:ascii="Arial" w:eastAsia="Calibri" w:hAnsi="Arial" w:cs="Arial"/>
          <w:b/>
          <w:sz w:val="20"/>
          <w:szCs w:val="20"/>
          <w:lang w:val="en-US"/>
        </w:rPr>
      </w:pPr>
      <w:proofErr w:type="spellStart"/>
      <w:r w:rsidRPr="00F076E1">
        <w:rPr>
          <w:rFonts w:ascii="Arial" w:eastAsia="Calibri" w:hAnsi="Arial" w:cs="Arial"/>
          <w:b/>
          <w:sz w:val="20"/>
          <w:szCs w:val="20"/>
          <w:lang w:val="en-US"/>
        </w:rPr>
        <w:t>Fica</w:t>
      </w:r>
      <w:proofErr w:type="spellEnd"/>
      <w:r w:rsidRPr="00F076E1">
        <w:rPr>
          <w:rFonts w:ascii="Arial" w:eastAsia="Calibri" w:hAnsi="Arial" w:cs="Arial"/>
          <w:b/>
          <w:sz w:val="20"/>
          <w:szCs w:val="20"/>
          <w:lang w:val="en-US"/>
        </w:rPr>
        <w:t xml:space="preserve"> </w:t>
      </w:r>
      <w:proofErr w:type="spellStart"/>
      <w:r w:rsidRPr="00F076E1">
        <w:rPr>
          <w:rFonts w:ascii="Arial" w:eastAsia="Calibri" w:hAnsi="Arial" w:cs="Arial"/>
          <w:b/>
          <w:sz w:val="20"/>
          <w:szCs w:val="20"/>
          <w:lang w:val="en-US"/>
        </w:rPr>
        <w:t>indicado</w:t>
      </w:r>
      <w:proofErr w:type="spellEnd"/>
      <w:r w:rsidRPr="00F076E1">
        <w:rPr>
          <w:rFonts w:ascii="Arial" w:eastAsia="Calibri" w:hAnsi="Arial" w:cs="Arial"/>
          <w:b/>
          <w:sz w:val="20"/>
          <w:szCs w:val="20"/>
          <w:lang w:val="en-US"/>
        </w:rPr>
        <w:t xml:space="preserve"> </w:t>
      </w:r>
      <w:proofErr w:type="spellStart"/>
      <w:r w:rsidRPr="00F076E1">
        <w:rPr>
          <w:rFonts w:ascii="Arial" w:eastAsia="Calibri" w:hAnsi="Arial" w:cs="Arial"/>
          <w:b/>
          <w:sz w:val="20"/>
          <w:szCs w:val="20"/>
          <w:lang w:val="en-US"/>
        </w:rPr>
        <w:t>como</w:t>
      </w:r>
      <w:proofErr w:type="spellEnd"/>
      <w:r w:rsidRPr="00F076E1">
        <w:rPr>
          <w:rFonts w:ascii="Arial" w:eastAsia="Calibri" w:hAnsi="Arial" w:cs="Arial"/>
          <w:b/>
          <w:sz w:val="20"/>
          <w:szCs w:val="20"/>
          <w:lang w:val="en-US"/>
        </w:rPr>
        <w:t xml:space="preserve"> </w:t>
      </w:r>
      <w:proofErr w:type="spellStart"/>
      <w:r w:rsidRPr="00F076E1">
        <w:rPr>
          <w:rFonts w:ascii="Arial" w:eastAsia="Calibri" w:hAnsi="Arial" w:cs="Arial"/>
          <w:b/>
          <w:sz w:val="20"/>
          <w:szCs w:val="20"/>
          <w:lang w:val="en-US"/>
        </w:rPr>
        <w:t>responsável</w:t>
      </w:r>
      <w:proofErr w:type="spellEnd"/>
      <w:r w:rsidRPr="00F076E1">
        <w:rPr>
          <w:rFonts w:ascii="Arial" w:eastAsia="Calibri" w:hAnsi="Arial" w:cs="Arial"/>
          <w:b/>
          <w:sz w:val="20"/>
          <w:szCs w:val="20"/>
          <w:lang w:val="en-US"/>
        </w:rPr>
        <w:t xml:space="preserve"> pela </w:t>
      </w:r>
      <w:proofErr w:type="spellStart"/>
      <w:r w:rsidRPr="00F076E1">
        <w:rPr>
          <w:rFonts w:ascii="Arial" w:eastAsia="Calibri" w:hAnsi="Arial" w:cs="Arial"/>
          <w:b/>
          <w:sz w:val="20"/>
          <w:szCs w:val="20"/>
          <w:lang w:val="en-US"/>
        </w:rPr>
        <w:t>gestão</w:t>
      </w:r>
      <w:proofErr w:type="spellEnd"/>
      <w:r w:rsidRPr="00F076E1">
        <w:rPr>
          <w:rFonts w:ascii="Arial" w:eastAsia="Calibri" w:hAnsi="Arial" w:cs="Arial"/>
          <w:b/>
          <w:sz w:val="20"/>
          <w:szCs w:val="20"/>
          <w:lang w:val="en-US"/>
        </w:rPr>
        <w:t xml:space="preserve"> do </w:t>
      </w:r>
      <w:proofErr w:type="spellStart"/>
      <w:r w:rsidRPr="00F076E1">
        <w:rPr>
          <w:rFonts w:ascii="Arial" w:eastAsia="Calibri" w:hAnsi="Arial" w:cs="Arial"/>
          <w:b/>
          <w:sz w:val="20"/>
          <w:szCs w:val="20"/>
          <w:lang w:val="en-US"/>
        </w:rPr>
        <w:t>referido</w:t>
      </w:r>
      <w:proofErr w:type="spellEnd"/>
      <w:r w:rsidRPr="00F076E1">
        <w:rPr>
          <w:rFonts w:ascii="Arial" w:eastAsia="Calibri" w:hAnsi="Arial" w:cs="Arial"/>
          <w:b/>
          <w:sz w:val="20"/>
          <w:szCs w:val="20"/>
          <w:lang w:val="en-US"/>
        </w:rPr>
        <w:t xml:space="preserve"> </w:t>
      </w:r>
      <w:proofErr w:type="spellStart"/>
      <w:r w:rsidRPr="00F076E1">
        <w:rPr>
          <w:rFonts w:ascii="Arial" w:eastAsia="Calibri" w:hAnsi="Arial" w:cs="Arial"/>
          <w:b/>
          <w:sz w:val="20"/>
          <w:szCs w:val="20"/>
          <w:lang w:val="en-US"/>
        </w:rPr>
        <w:t>contrato</w:t>
      </w:r>
      <w:proofErr w:type="spellEnd"/>
      <w:r w:rsidRPr="00F076E1">
        <w:rPr>
          <w:rFonts w:ascii="Arial" w:eastAsia="Calibri" w:hAnsi="Arial" w:cs="Arial"/>
          <w:b/>
          <w:sz w:val="20"/>
          <w:szCs w:val="20"/>
          <w:lang w:val="en-US"/>
        </w:rPr>
        <w:t xml:space="preserve">, o </w:t>
      </w:r>
      <w:proofErr w:type="spellStart"/>
      <w:r w:rsidRPr="00F076E1">
        <w:rPr>
          <w:rFonts w:ascii="Arial" w:eastAsia="Calibri" w:hAnsi="Arial" w:cs="Arial"/>
          <w:b/>
          <w:sz w:val="20"/>
          <w:szCs w:val="20"/>
          <w:lang w:val="en-US"/>
        </w:rPr>
        <w:t>servidor</w:t>
      </w:r>
      <w:proofErr w:type="spellEnd"/>
      <w:r w:rsidRPr="00F076E1">
        <w:rPr>
          <w:rFonts w:ascii="Arial" w:eastAsia="Calibri" w:hAnsi="Arial" w:cs="Arial"/>
          <w:b/>
          <w:sz w:val="20"/>
          <w:szCs w:val="20"/>
          <w:lang w:val="en-US"/>
        </w:rPr>
        <w:t xml:space="preserve"> </w:t>
      </w:r>
      <w:proofErr w:type="spellStart"/>
      <w:r w:rsidRPr="00F076E1">
        <w:rPr>
          <w:rFonts w:ascii="Arial" w:eastAsia="Calibri" w:hAnsi="Arial" w:cs="Arial"/>
          <w:b/>
          <w:sz w:val="20"/>
          <w:szCs w:val="20"/>
          <w:lang w:val="en-US"/>
        </w:rPr>
        <w:t>abaixo</w:t>
      </w:r>
      <w:proofErr w:type="spellEnd"/>
      <w:r w:rsidRPr="00F076E1">
        <w:rPr>
          <w:rFonts w:ascii="Arial" w:eastAsia="Calibri" w:hAnsi="Arial" w:cs="Arial"/>
          <w:b/>
          <w:sz w:val="20"/>
          <w:szCs w:val="20"/>
          <w:lang w:val="en-US"/>
        </w:rPr>
        <w:t xml:space="preserve"> </w:t>
      </w:r>
      <w:proofErr w:type="spellStart"/>
      <w:r w:rsidRPr="00F076E1">
        <w:rPr>
          <w:rFonts w:ascii="Arial" w:eastAsia="Calibri" w:hAnsi="Arial" w:cs="Arial"/>
          <w:b/>
          <w:sz w:val="20"/>
          <w:szCs w:val="20"/>
          <w:lang w:val="en-US"/>
        </w:rPr>
        <w:t>relacionado</w:t>
      </w:r>
      <w:proofErr w:type="spellEnd"/>
      <w:r w:rsidRPr="00F076E1">
        <w:rPr>
          <w:rFonts w:ascii="Arial" w:eastAsia="Calibri" w:hAnsi="Arial" w:cs="Arial"/>
          <w:b/>
          <w:sz w:val="20"/>
          <w:szCs w:val="20"/>
          <w:lang w:val="en-US"/>
        </w:rPr>
        <w:t>:</w:t>
      </w:r>
    </w:p>
    <w:p w14:paraId="49C8A168" w14:textId="77777777" w:rsidR="00E41575" w:rsidRPr="00F076E1" w:rsidRDefault="00E41575" w:rsidP="00E41575">
      <w:pPr>
        <w:widowControl w:val="0"/>
        <w:suppressAutoHyphens/>
        <w:autoSpaceDN w:val="0"/>
        <w:spacing w:after="0" w:line="360" w:lineRule="auto"/>
        <w:ind w:left="128"/>
        <w:jc w:val="both"/>
        <w:rPr>
          <w:rFonts w:ascii="Arial" w:eastAsia="Calibri" w:hAnsi="Arial" w:cs="Arial"/>
          <w:sz w:val="20"/>
          <w:szCs w:val="20"/>
          <w:lang w:val="en-US"/>
        </w:rPr>
      </w:pPr>
      <w:r w:rsidRPr="00F076E1">
        <w:rPr>
          <w:rFonts w:ascii="Arial" w:eastAsia="Calibri" w:hAnsi="Arial" w:cs="Arial"/>
          <w:sz w:val="20"/>
          <w:szCs w:val="20"/>
          <w:lang w:val="en-US"/>
        </w:rPr>
        <w:t xml:space="preserve">Nome: </w:t>
      </w:r>
      <w:r w:rsidRPr="00F076E1">
        <w:rPr>
          <w:rFonts w:ascii="Arial" w:eastAsia="Calibri" w:hAnsi="Arial" w:cs="Arial"/>
          <w:sz w:val="20"/>
          <w:szCs w:val="20"/>
          <w:lang w:val="pt-PT"/>
        </w:rPr>
        <w:t>Vanilce de Oliveira Freitas</w:t>
      </w:r>
      <w:r w:rsidRPr="00F076E1">
        <w:rPr>
          <w:rFonts w:ascii="Arial" w:eastAsia="Calibri" w:hAnsi="Arial" w:cs="Arial"/>
          <w:sz w:val="20"/>
          <w:szCs w:val="20"/>
          <w:lang w:val="en-US"/>
        </w:rPr>
        <w:t xml:space="preserve">, </w:t>
      </w:r>
      <w:proofErr w:type="spellStart"/>
      <w:r w:rsidRPr="00F076E1">
        <w:rPr>
          <w:rFonts w:ascii="Arial" w:eastAsia="Calibri" w:hAnsi="Arial" w:cs="Arial"/>
          <w:sz w:val="20"/>
          <w:szCs w:val="20"/>
          <w:lang w:val="en-US"/>
        </w:rPr>
        <w:t>Matrícula</w:t>
      </w:r>
      <w:proofErr w:type="spellEnd"/>
      <w:r w:rsidRPr="00F076E1">
        <w:rPr>
          <w:rFonts w:ascii="Arial" w:eastAsia="Calibri" w:hAnsi="Arial" w:cs="Arial"/>
          <w:sz w:val="20"/>
          <w:szCs w:val="20"/>
          <w:lang w:val="en-US"/>
        </w:rPr>
        <w:t>: 9863</w:t>
      </w:r>
    </w:p>
    <w:p w14:paraId="30E4E966" w14:textId="77777777" w:rsidR="00E41575" w:rsidRPr="00F076E1" w:rsidRDefault="00E41575" w:rsidP="00E41575">
      <w:pPr>
        <w:widowControl w:val="0"/>
        <w:tabs>
          <w:tab w:val="left" w:pos="542"/>
        </w:tabs>
        <w:autoSpaceDE w:val="0"/>
        <w:autoSpaceDN w:val="0"/>
        <w:spacing w:after="0" w:line="360" w:lineRule="auto"/>
        <w:jc w:val="both"/>
        <w:rPr>
          <w:rFonts w:ascii="Arial" w:eastAsia="Calibri Light" w:hAnsi="Arial" w:cs="Arial"/>
          <w:sz w:val="20"/>
          <w:szCs w:val="20"/>
          <w:lang w:val="pt-PT"/>
        </w:rPr>
      </w:pPr>
    </w:p>
    <w:p w14:paraId="58DAC6FE" w14:textId="77777777" w:rsidR="00E41575" w:rsidRPr="00F076E1" w:rsidRDefault="00E41575" w:rsidP="00E41575">
      <w:pPr>
        <w:widowControl w:val="0"/>
        <w:autoSpaceDE w:val="0"/>
        <w:autoSpaceDN w:val="0"/>
        <w:spacing w:after="202" w:line="360" w:lineRule="auto"/>
        <w:jc w:val="both"/>
        <w:rPr>
          <w:rFonts w:ascii="Arial" w:eastAsia="Calibri" w:hAnsi="Arial" w:cs="Arial"/>
          <w:b/>
          <w:bCs/>
          <w:color w:val="000000"/>
          <w:sz w:val="20"/>
          <w:szCs w:val="20"/>
          <w:lang w:val="pt-PT"/>
        </w:rPr>
      </w:pPr>
      <w:r w:rsidRPr="00F076E1">
        <w:rPr>
          <w:rFonts w:ascii="Arial" w:eastAsia="Calibri" w:hAnsi="Arial" w:cs="Arial"/>
          <w:b/>
          <w:bCs/>
          <w:color w:val="000000"/>
          <w:sz w:val="20"/>
          <w:szCs w:val="20"/>
          <w:lang w:val="pt-PT"/>
        </w:rPr>
        <w:t xml:space="preserve">8. DO PAGAMENTO </w:t>
      </w:r>
    </w:p>
    <w:p w14:paraId="5C10EF6A"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w:hAnsi="Arial" w:cs="Arial"/>
          <w:color w:val="000000"/>
          <w:sz w:val="20"/>
          <w:szCs w:val="20"/>
          <w:lang w:val="pt-PT"/>
        </w:rPr>
        <w:t xml:space="preserve">O pagamento será efetuado, através de crédito em conta bancária, em até </w:t>
      </w:r>
      <w:r w:rsidRPr="00F076E1">
        <w:rPr>
          <w:rFonts w:ascii="Arial" w:eastAsia="Calibri" w:hAnsi="Arial" w:cs="Arial"/>
          <w:b/>
          <w:bCs/>
          <w:color w:val="000000"/>
          <w:sz w:val="20"/>
          <w:szCs w:val="20"/>
          <w:lang w:val="pt-PT"/>
        </w:rPr>
        <w:t xml:space="preserve">05 (CINCO) </w:t>
      </w:r>
      <w:r w:rsidRPr="00F076E1">
        <w:rPr>
          <w:rFonts w:ascii="Arial" w:eastAsia="Calibri" w:hAnsi="Arial" w:cs="Arial"/>
          <w:color w:val="000000"/>
          <w:sz w:val="20"/>
          <w:szCs w:val="20"/>
          <w:lang w:val="pt-PT"/>
        </w:rPr>
        <w:t>dias após a entrega da Nota Fiscal de prestação dos serviços</w:t>
      </w:r>
    </w:p>
    <w:p w14:paraId="10BD99FD"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w:hAnsi="Arial" w:cs="Arial"/>
          <w:color w:val="000000"/>
          <w:sz w:val="20"/>
          <w:szCs w:val="20"/>
          <w:lang w:val="pt-PT"/>
        </w:rPr>
        <w:t>O pagamento da Nota Fiscal fica vinculado à prévia conferência e aprovação pela Secretaria Municipal de Esporte, Lazer , Cultura e Turismo.</w:t>
      </w:r>
    </w:p>
    <w:p w14:paraId="54C948A3"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w:hAnsi="Arial" w:cs="Arial"/>
          <w:color w:val="000000"/>
          <w:sz w:val="20"/>
          <w:szCs w:val="20"/>
          <w:lang w:val="pt-PT"/>
        </w:rPr>
        <w:t xml:space="preserve">A Nota Fiscal que apresentar incorreção será devolvida à CONTRATADA e o prazo para o pagamento passará a correr a partir da data da reapresentação do documento, considerado válido pelo CONTRATANTE. </w:t>
      </w:r>
    </w:p>
    <w:p w14:paraId="48F48B3A"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w:hAnsi="Arial" w:cs="Arial"/>
          <w:color w:val="000000"/>
          <w:sz w:val="20"/>
          <w:szCs w:val="20"/>
          <w:lang w:val="pt-PT"/>
        </w:rPr>
        <w:t xml:space="preserve">A nota fiscal deverá conter todas as especificações dos produtos. conforme o termo de referencia, e estar devidamente atestada pela Secretaria Municipal de Esporte, Lazer, Cultura e Turismo, por intermédio de servidor designado para recebimento dos produtos e acompanhamento da execução dos serviços. </w:t>
      </w:r>
    </w:p>
    <w:p w14:paraId="688E0D21" w14:textId="77777777" w:rsidR="00E41575" w:rsidRPr="00F076E1" w:rsidRDefault="00E41575" w:rsidP="00E41575">
      <w:pPr>
        <w:widowControl w:val="0"/>
        <w:autoSpaceDE w:val="0"/>
        <w:autoSpaceDN w:val="0"/>
        <w:spacing w:after="0" w:line="360" w:lineRule="auto"/>
        <w:jc w:val="both"/>
        <w:rPr>
          <w:rFonts w:ascii="Arial" w:eastAsia="Calibri" w:hAnsi="Arial" w:cs="Arial"/>
          <w:color w:val="000000"/>
          <w:sz w:val="20"/>
          <w:szCs w:val="20"/>
          <w:lang w:val="pt-PT"/>
        </w:rPr>
      </w:pPr>
      <w:r w:rsidRPr="00F076E1">
        <w:rPr>
          <w:rFonts w:ascii="Arial" w:eastAsia="Calibri" w:hAnsi="Arial" w:cs="Arial"/>
          <w:color w:val="000000"/>
          <w:sz w:val="20"/>
          <w:szCs w:val="20"/>
          <w:lang w:val="pt-PT"/>
        </w:rPr>
        <w:t xml:space="preserve">O setor responsável pelo fiscalização encaminhará a Nota Fiscal à sessão financeira. </w:t>
      </w:r>
    </w:p>
    <w:p w14:paraId="2C9A9BC2" w14:textId="77777777" w:rsidR="00E41575" w:rsidRPr="00F076E1" w:rsidRDefault="00E41575" w:rsidP="00E41575">
      <w:pPr>
        <w:widowControl w:val="0"/>
        <w:autoSpaceDE w:val="0"/>
        <w:autoSpaceDN w:val="0"/>
        <w:spacing w:after="0" w:line="360" w:lineRule="auto"/>
        <w:jc w:val="both"/>
        <w:rPr>
          <w:rFonts w:ascii="Arial" w:eastAsia="Calibri" w:hAnsi="Arial" w:cs="Arial"/>
          <w:color w:val="000000"/>
          <w:sz w:val="20"/>
          <w:szCs w:val="20"/>
          <w:lang w:val="pt-PT"/>
        </w:rPr>
      </w:pPr>
      <w:r w:rsidRPr="00F076E1">
        <w:rPr>
          <w:rFonts w:ascii="Arial" w:eastAsia="Calibri" w:hAnsi="Arial" w:cs="Arial"/>
          <w:color w:val="000000"/>
          <w:sz w:val="20"/>
          <w:szCs w:val="20"/>
          <w:lang w:val="pt-PT"/>
        </w:rPr>
        <w:t>Quando do pagamento a empresa deverá apresentar os documentos de regularidade junto ao Instituto Nacional de Seguridade Social /INSS, CNDT e Fundo de Garantia por Tempo de Serviço/FGTS.</w:t>
      </w:r>
    </w:p>
    <w:p w14:paraId="4256231D"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p>
    <w:p w14:paraId="7D8DEDDE" w14:textId="77777777" w:rsidR="00E41575" w:rsidRPr="00F076E1" w:rsidRDefault="00E41575" w:rsidP="00E41575">
      <w:pPr>
        <w:widowControl w:val="0"/>
        <w:tabs>
          <w:tab w:val="left" w:pos="566"/>
        </w:tabs>
        <w:autoSpaceDE w:val="0"/>
        <w:autoSpaceDN w:val="0"/>
        <w:spacing w:after="0" w:line="360" w:lineRule="auto"/>
        <w:jc w:val="both"/>
        <w:rPr>
          <w:rFonts w:ascii="Arial" w:eastAsia="Calibri Light" w:hAnsi="Arial" w:cs="Arial"/>
          <w:b/>
          <w:bCs/>
          <w:color w:val="000000" w:themeColor="text1"/>
          <w:sz w:val="20"/>
          <w:szCs w:val="20"/>
          <w:lang w:val="pt-PT"/>
        </w:rPr>
      </w:pPr>
      <w:r w:rsidRPr="00F076E1">
        <w:rPr>
          <w:rFonts w:ascii="Arial" w:eastAsia="Calibri Light" w:hAnsi="Arial" w:cs="Arial"/>
          <w:b/>
          <w:bCs/>
          <w:color w:val="000000" w:themeColor="text1"/>
          <w:sz w:val="20"/>
          <w:szCs w:val="20"/>
          <w:lang w:val="pt-PT"/>
        </w:rPr>
        <w:t>09-</w:t>
      </w:r>
      <w:r w:rsidRPr="00F076E1">
        <w:rPr>
          <w:rFonts w:ascii="Arial" w:eastAsia="Calibri Light" w:hAnsi="Arial" w:cs="Arial"/>
          <w:b/>
          <w:bCs/>
          <w:color w:val="000000" w:themeColor="text1"/>
          <w:spacing w:val="23"/>
          <w:sz w:val="20"/>
          <w:szCs w:val="20"/>
          <w:lang w:val="pt-PT"/>
        </w:rPr>
        <w:t xml:space="preserve"> </w:t>
      </w:r>
      <w:r w:rsidRPr="00F076E1">
        <w:rPr>
          <w:rFonts w:ascii="Arial" w:eastAsia="Calibri Light" w:hAnsi="Arial" w:cs="Arial"/>
          <w:b/>
          <w:bCs/>
          <w:color w:val="000000" w:themeColor="text1"/>
          <w:sz w:val="20"/>
          <w:szCs w:val="20"/>
          <w:lang w:val="pt-PT"/>
        </w:rPr>
        <w:t>PRAZO</w:t>
      </w:r>
      <w:r w:rsidRPr="00F076E1">
        <w:rPr>
          <w:rFonts w:ascii="Arial" w:eastAsia="Calibri Light" w:hAnsi="Arial" w:cs="Arial"/>
          <w:b/>
          <w:bCs/>
          <w:color w:val="000000" w:themeColor="text1"/>
          <w:spacing w:val="21"/>
          <w:sz w:val="20"/>
          <w:szCs w:val="20"/>
          <w:lang w:val="pt-PT"/>
        </w:rPr>
        <w:t xml:space="preserve"> </w:t>
      </w:r>
      <w:r w:rsidRPr="00F076E1">
        <w:rPr>
          <w:rFonts w:ascii="Arial" w:eastAsia="Calibri Light" w:hAnsi="Arial" w:cs="Arial"/>
          <w:b/>
          <w:bCs/>
          <w:color w:val="000000" w:themeColor="text1"/>
          <w:sz w:val="20"/>
          <w:szCs w:val="20"/>
          <w:lang w:val="pt-PT"/>
        </w:rPr>
        <w:t>DE</w:t>
      </w:r>
      <w:r w:rsidRPr="00F076E1">
        <w:rPr>
          <w:rFonts w:ascii="Arial" w:eastAsia="Calibri Light" w:hAnsi="Arial" w:cs="Arial"/>
          <w:b/>
          <w:bCs/>
          <w:color w:val="000000" w:themeColor="text1"/>
          <w:spacing w:val="23"/>
          <w:sz w:val="20"/>
          <w:szCs w:val="20"/>
          <w:lang w:val="pt-PT"/>
        </w:rPr>
        <w:t xml:space="preserve"> </w:t>
      </w:r>
      <w:r w:rsidRPr="00F076E1">
        <w:rPr>
          <w:rFonts w:ascii="Arial" w:eastAsia="Calibri Light" w:hAnsi="Arial" w:cs="Arial"/>
          <w:b/>
          <w:bCs/>
          <w:color w:val="000000" w:themeColor="text1"/>
          <w:sz w:val="20"/>
          <w:szCs w:val="20"/>
          <w:lang w:val="pt-PT"/>
        </w:rPr>
        <w:t>VIGÊNCIA</w:t>
      </w:r>
      <w:r w:rsidRPr="00F076E1">
        <w:rPr>
          <w:rFonts w:ascii="Arial" w:eastAsia="Calibri Light" w:hAnsi="Arial" w:cs="Arial"/>
          <w:b/>
          <w:bCs/>
          <w:color w:val="000000" w:themeColor="text1"/>
          <w:spacing w:val="22"/>
          <w:sz w:val="20"/>
          <w:szCs w:val="20"/>
          <w:lang w:val="pt-PT"/>
        </w:rPr>
        <w:t xml:space="preserve"> </w:t>
      </w:r>
      <w:r w:rsidRPr="00F076E1">
        <w:rPr>
          <w:rFonts w:ascii="Arial" w:eastAsia="Calibri Light" w:hAnsi="Arial" w:cs="Arial"/>
          <w:b/>
          <w:bCs/>
          <w:color w:val="000000" w:themeColor="text1"/>
          <w:sz w:val="20"/>
          <w:szCs w:val="20"/>
          <w:lang w:val="pt-PT"/>
        </w:rPr>
        <w:t>DO</w:t>
      </w:r>
      <w:r w:rsidRPr="00F076E1">
        <w:rPr>
          <w:rFonts w:ascii="Arial" w:eastAsia="Calibri Light" w:hAnsi="Arial" w:cs="Arial"/>
          <w:b/>
          <w:bCs/>
          <w:color w:val="000000" w:themeColor="text1"/>
          <w:spacing w:val="21"/>
          <w:sz w:val="20"/>
          <w:szCs w:val="20"/>
          <w:lang w:val="pt-PT"/>
        </w:rPr>
        <w:t xml:space="preserve"> </w:t>
      </w:r>
      <w:r w:rsidRPr="00F076E1">
        <w:rPr>
          <w:rFonts w:ascii="Arial" w:eastAsia="Calibri Light" w:hAnsi="Arial" w:cs="Arial"/>
          <w:b/>
          <w:bCs/>
          <w:color w:val="000000" w:themeColor="text1"/>
          <w:sz w:val="20"/>
          <w:szCs w:val="20"/>
          <w:lang w:val="pt-PT"/>
        </w:rPr>
        <w:t>CONTRATO:</w:t>
      </w:r>
      <w:r w:rsidRPr="00F076E1">
        <w:rPr>
          <w:rFonts w:ascii="Arial" w:eastAsia="Calibri Light" w:hAnsi="Arial" w:cs="Arial"/>
          <w:b/>
          <w:bCs/>
          <w:color w:val="000000" w:themeColor="text1"/>
          <w:spacing w:val="28"/>
          <w:sz w:val="20"/>
          <w:szCs w:val="20"/>
          <w:lang w:val="pt-PT"/>
        </w:rPr>
        <w:t xml:space="preserve"> </w:t>
      </w:r>
    </w:p>
    <w:p w14:paraId="48EB51C9" w14:textId="77777777" w:rsidR="00E41575" w:rsidRPr="00F076E1" w:rsidRDefault="00E41575" w:rsidP="00E41575">
      <w:pPr>
        <w:autoSpaceDE w:val="0"/>
        <w:spacing w:after="200" w:line="360" w:lineRule="auto"/>
        <w:jc w:val="both"/>
        <w:rPr>
          <w:rFonts w:ascii="Arial" w:hAnsi="Arial" w:cs="Arial"/>
          <w:sz w:val="20"/>
          <w:szCs w:val="20"/>
        </w:rPr>
      </w:pPr>
      <w:r w:rsidRPr="00F076E1">
        <w:rPr>
          <w:rFonts w:ascii="Arial" w:hAnsi="Arial" w:cs="Arial"/>
          <w:color w:val="000000"/>
          <w:sz w:val="20"/>
          <w:szCs w:val="20"/>
        </w:rPr>
        <w:t>Vigências de 02 meses</w:t>
      </w:r>
    </w:p>
    <w:p w14:paraId="06AD7AD8" w14:textId="77777777" w:rsidR="00E41575" w:rsidRPr="00F076E1" w:rsidRDefault="00E41575" w:rsidP="00E41575">
      <w:pPr>
        <w:widowControl w:val="0"/>
        <w:autoSpaceDE w:val="0"/>
        <w:autoSpaceDN w:val="0"/>
        <w:spacing w:after="0" w:line="360" w:lineRule="auto"/>
        <w:jc w:val="both"/>
        <w:rPr>
          <w:rFonts w:ascii="Arial" w:eastAsia="Calibri Light" w:hAnsi="Arial" w:cs="Arial"/>
          <w:b/>
          <w:bCs/>
          <w:sz w:val="20"/>
          <w:szCs w:val="20"/>
          <w:lang w:val="pt-PT"/>
        </w:rPr>
      </w:pPr>
      <w:r w:rsidRPr="00F076E1">
        <w:rPr>
          <w:rFonts w:ascii="Arial" w:eastAsia="Calibri Light" w:hAnsi="Arial" w:cs="Arial"/>
          <w:b/>
          <w:bCs/>
          <w:sz w:val="20"/>
          <w:szCs w:val="20"/>
          <w:lang w:val="pt-PT"/>
        </w:rPr>
        <w:t>10 - OBRIGAÇÃO DAS PARTES:</w:t>
      </w:r>
    </w:p>
    <w:p w14:paraId="484E5662"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 xml:space="preserve">10.1 OBRIGAÇÕES DA CONTRATADA: </w:t>
      </w:r>
    </w:p>
    <w:p w14:paraId="0054C400"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p>
    <w:p w14:paraId="4EEFD1AC"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1 - Responder, integral e exclusivamente, por todos os danos e prejuízos de qualquer natureza causados direta ou indiretamente por seus empregados, representantes ou prepostos, aos bens do Município ou a terceiros, decorrentes de sua culpa ou dolo na execução do objeto licitado, não excluindo ou reduzindo essa responsabilidade a fiscalização ou acompanhamento pelo Município.</w:t>
      </w:r>
    </w:p>
    <w:p w14:paraId="614B8AA0"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2 - Arcar com todos os prejuízos resultantes de ações judiciais a que o Município for compelido a responder por força da futura contratação, incluindo despesas judiciais e honorários advocatícios.</w:t>
      </w:r>
    </w:p>
    <w:p w14:paraId="2A120DDE"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3 - Indicar um Preposto, preferencialmente um membro efetivo de seu quadro de pessoal, com plenos poderes para representá-la, administrativa e judicialmente, assim como decidir acerca de questões relativas à execução do objeto, e atender aos chamados da Secretaria de Esportes do Município, inclusive em situações de urgência e fora do horário normal de expediente.</w:t>
      </w:r>
    </w:p>
    <w:p w14:paraId="11AACD27"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4 - Comparecer à Secretaria de Esportes do Município, sempre que solicitado, por meio do Preposto, no prazo de 24 (vinte quatro) horas da convocação para esclarecimento de quaisquer problemas relativos ao objeto licitado.</w:t>
      </w:r>
    </w:p>
    <w:p w14:paraId="608CF9ED"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5 - Substituir, a pedido do Município, o Preposto que não esteja exercendo os encargos de sua função de forma satisfatória.</w:t>
      </w:r>
    </w:p>
    <w:p w14:paraId="1B5CF21C"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6 - Comunicar imediatamente ao Município qualquer irregularidade ou dificuldade que impossibilite a execução do objeto contratado.</w:t>
      </w:r>
    </w:p>
    <w:p w14:paraId="57C0DD0F"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 xml:space="preserve">7 - Providenciar a imediata correção das deficiências, falhas ou irregularidades constatadas pela Secretaria de Esportes referentes às condições firmadas no contrato. </w:t>
      </w:r>
    </w:p>
    <w:p w14:paraId="1CED6DD4"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8 - Manter, durante o prazo de vigência do contrato, todas as condições de habilitação exigidas no Edital, devendo comunicar Município, imediatamente, qualquer alteração que possa comprometer a manutenção de contrato.</w:t>
      </w:r>
    </w:p>
    <w:p w14:paraId="5B9B2EA3"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9 - Executar o objeto contratado nas condições estabelecidas, respeitando os prazos fixados.</w:t>
      </w:r>
    </w:p>
    <w:p w14:paraId="6B590E23"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10 - Providenciar, imediatamente, a correção das deficiências apontadas pela Contratante com respeito à execução do objeto.</w:t>
      </w:r>
    </w:p>
    <w:p w14:paraId="52803645"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11 - Disponibilizar os serviços constantes deste, conforme solicitação da Secretaria requisitante, dentro das condições estabelecidas e respeitando os prazos fixados inclusive para fiscalização por parte dos órgãos responsáveis;</w:t>
      </w:r>
    </w:p>
    <w:p w14:paraId="1BAEE217"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12 - Dirimir qualquer dúvida e prestar esclarecimentos acerca da execução do contrato, durante toda a sua vigência, a pedido da PMS.</w:t>
      </w:r>
    </w:p>
    <w:p w14:paraId="1F244AD9" w14:textId="77777777" w:rsidR="00E41575"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13 – apresentar certificados dos profissionais envolvidos nos eventos;</w:t>
      </w:r>
    </w:p>
    <w:p w14:paraId="4E582D0A" w14:textId="77777777" w:rsidR="00F076E1" w:rsidRDefault="00F076E1" w:rsidP="00E41575">
      <w:pPr>
        <w:widowControl w:val="0"/>
        <w:autoSpaceDE w:val="0"/>
        <w:autoSpaceDN w:val="0"/>
        <w:spacing w:after="0" w:line="360" w:lineRule="auto"/>
        <w:jc w:val="both"/>
        <w:rPr>
          <w:rFonts w:ascii="Arial" w:eastAsia="Calibri Light" w:hAnsi="Arial" w:cs="Arial"/>
          <w:sz w:val="20"/>
          <w:szCs w:val="20"/>
          <w:lang w:val="pt-PT"/>
        </w:rPr>
      </w:pPr>
    </w:p>
    <w:p w14:paraId="27C4BA0B" w14:textId="77777777" w:rsidR="00F076E1" w:rsidRPr="00F076E1" w:rsidRDefault="00F076E1" w:rsidP="00E41575">
      <w:pPr>
        <w:widowControl w:val="0"/>
        <w:autoSpaceDE w:val="0"/>
        <w:autoSpaceDN w:val="0"/>
        <w:spacing w:after="0" w:line="360" w:lineRule="auto"/>
        <w:jc w:val="both"/>
        <w:rPr>
          <w:rFonts w:ascii="Arial" w:eastAsia="Calibri Light" w:hAnsi="Arial" w:cs="Arial"/>
          <w:sz w:val="20"/>
          <w:szCs w:val="20"/>
          <w:lang w:val="pt-PT"/>
        </w:rPr>
      </w:pPr>
    </w:p>
    <w:p w14:paraId="4121F091"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sz w:val="20"/>
          <w:szCs w:val="20"/>
          <w:lang w:val="pt-PT"/>
        </w:rPr>
        <w:t>14 - Trabalhar exclusivamente sob a delegação das Secretaria Municipal de Cultura, Turismo e Eventos para melhor desempenho dos serviços que serão executados;</w:t>
      </w:r>
    </w:p>
    <w:p w14:paraId="4E16C9D6"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p>
    <w:p w14:paraId="5B49E471" w14:textId="77777777" w:rsidR="00E41575" w:rsidRPr="00F076E1" w:rsidRDefault="00E41575" w:rsidP="00E41575">
      <w:pPr>
        <w:widowControl w:val="0"/>
        <w:autoSpaceDE w:val="0"/>
        <w:autoSpaceDN w:val="0"/>
        <w:spacing w:after="0" w:line="360" w:lineRule="auto"/>
        <w:jc w:val="both"/>
        <w:rPr>
          <w:rFonts w:ascii="Arial" w:eastAsia="Calibri Light" w:hAnsi="Arial" w:cs="Arial"/>
          <w:sz w:val="20"/>
          <w:szCs w:val="20"/>
          <w:lang w:val="pt-PT"/>
        </w:rPr>
      </w:pPr>
      <w:r w:rsidRPr="00F076E1">
        <w:rPr>
          <w:rFonts w:ascii="Arial" w:eastAsia="Calibri Light" w:hAnsi="Arial" w:cs="Arial"/>
          <w:b/>
          <w:sz w:val="20"/>
          <w:szCs w:val="20"/>
          <w:lang w:val="pt-PT"/>
        </w:rPr>
        <w:t>OBRIGAÇÕES DO CONTRATANTE:</w:t>
      </w:r>
      <w:r w:rsidRPr="00F076E1">
        <w:rPr>
          <w:rFonts w:ascii="Arial" w:eastAsia="Calibri Light" w:hAnsi="Arial" w:cs="Arial"/>
          <w:sz w:val="20"/>
          <w:szCs w:val="20"/>
          <w:lang w:val="pt-PT"/>
        </w:rPr>
        <w:t xml:space="preserve"> </w:t>
      </w:r>
    </w:p>
    <w:p w14:paraId="3CCDAAC1" w14:textId="77777777" w:rsidR="00E41575" w:rsidRPr="00F076E1" w:rsidRDefault="00E41575" w:rsidP="00E41575">
      <w:pPr>
        <w:widowControl w:val="0"/>
        <w:autoSpaceDE w:val="0"/>
        <w:autoSpaceDN w:val="0"/>
        <w:spacing w:after="0" w:line="360" w:lineRule="auto"/>
        <w:jc w:val="both"/>
        <w:rPr>
          <w:rFonts w:ascii="Arial" w:eastAsia="Calibri" w:hAnsi="Arial" w:cs="Arial"/>
          <w:color w:val="000000"/>
          <w:sz w:val="20"/>
          <w:szCs w:val="20"/>
          <w:lang w:val="pt-PT"/>
        </w:rPr>
      </w:pPr>
      <w:r w:rsidRPr="00F076E1">
        <w:rPr>
          <w:rFonts w:ascii="Arial" w:eastAsia="Calibri" w:hAnsi="Arial" w:cs="Arial"/>
          <w:color w:val="000000"/>
          <w:sz w:val="20"/>
          <w:szCs w:val="20"/>
          <w:lang w:val="pt-PT"/>
        </w:rPr>
        <w:t>1- Prestar informações necessárias, com clareza, à Contratada, para execução dos serviços avençados.</w:t>
      </w:r>
    </w:p>
    <w:p w14:paraId="391C7093" w14:textId="77777777" w:rsidR="00E41575" w:rsidRPr="00F076E1" w:rsidRDefault="00E41575" w:rsidP="00E41575">
      <w:pPr>
        <w:widowControl w:val="0"/>
        <w:autoSpaceDE w:val="0"/>
        <w:autoSpaceDN w:val="0"/>
        <w:spacing w:after="0" w:line="360" w:lineRule="auto"/>
        <w:jc w:val="both"/>
        <w:rPr>
          <w:rFonts w:ascii="Arial" w:eastAsia="Calibri" w:hAnsi="Arial" w:cs="Arial"/>
          <w:color w:val="000000"/>
          <w:sz w:val="20"/>
          <w:szCs w:val="20"/>
          <w:lang w:val="pt-PT"/>
        </w:rPr>
      </w:pPr>
      <w:r w:rsidRPr="00F076E1">
        <w:rPr>
          <w:rFonts w:ascii="Arial" w:eastAsia="Calibri" w:hAnsi="Arial" w:cs="Arial"/>
          <w:color w:val="000000"/>
          <w:sz w:val="20"/>
          <w:szCs w:val="20"/>
          <w:lang w:val="pt-PT"/>
        </w:rPr>
        <w:t>2- Credenciar perante a Contratada, mediante documento hábil, servidores autorizados a acompanhar, fiscalizar e conferir a qualidade e execução dos serviços constantes no contrato.</w:t>
      </w:r>
    </w:p>
    <w:p w14:paraId="131795AA" w14:textId="77777777" w:rsidR="00E41575" w:rsidRPr="00F076E1" w:rsidRDefault="00E41575" w:rsidP="00E41575">
      <w:pPr>
        <w:widowControl w:val="0"/>
        <w:autoSpaceDE w:val="0"/>
        <w:autoSpaceDN w:val="0"/>
        <w:spacing w:after="0" w:line="360" w:lineRule="auto"/>
        <w:jc w:val="both"/>
        <w:rPr>
          <w:rFonts w:ascii="Arial" w:eastAsia="Calibri" w:hAnsi="Arial" w:cs="Arial"/>
          <w:color w:val="000000"/>
          <w:sz w:val="20"/>
          <w:szCs w:val="20"/>
          <w:lang w:val="pt-PT"/>
        </w:rPr>
      </w:pPr>
      <w:r w:rsidRPr="00F076E1">
        <w:rPr>
          <w:rFonts w:ascii="Arial" w:eastAsia="Calibri" w:hAnsi="Arial" w:cs="Arial"/>
          <w:color w:val="000000"/>
          <w:sz w:val="20"/>
          <w:szCs w:val="20"/>
          <w:lang w:val="pt-PT"/>
        </w:rPr>
        <w:t>3- Notificar a Contratada para ajustar, imediatamente, os procedimentos e/ou métodos de execução dos serviços que porventura venham a ser considerados impróprios e/ou prejudiciais, por técnicos do Contratante, a qualidade dos serviços prestados e a utilização dos materiais solicitados. Emitir "Ordem de FORNECIMENTO" autorizando o fornecimento dos produtos de forma individualizada à Adjudicatária.</w:t>
      </w:r>
    </w:p>
    <w:p w14:paraId="0AD56192" w14:textId="77777777" w:rsidR="00E41575" w:rsidRPr="00F076E1" w:rsidRDefault="00E41575" w:rsidP="00E41575">
      <w:pPr>
        <w:widowControl w:val="0"/>
        <w:autoSpaceDE w:val="0"/>
        <w:autoSpaceDN w:val="0"/>
        <w:spacing w:after="0" w:line="360" w:lineRule="auto"/>
        <w:jc w:val="both"/>
        <w:rPr>
          <w:rFonts w:ascii="Arial" w:eastAsia="Calibri" w:hAnsi="Arial" w:cs="Arial"/>
          <w:color w:val="000000"/>
          <w:sz w:val="20"/>
          <w:szCs w:val="20"/>
          <w:lang w:val="pt-PT"/>
        </w:rPr>
      </w:pPr>
      <w:r w:rsidRPr="00F076E1">
        <w:rPr>
          <w:rFonts w:ascii="Arial" w:eastAsia="Calibri" w:hAnsi="Arial" w:cs="Arial"/>
          <w:color w:val="000000"/>
          <w:sz w:val="20"/>
          <w:szCs w:val="20"/>
          <w:lang w:val="pt-PT"/>
        </w:rPr>
        <w:t>4- Remunerar os serviços contratados na forma e nas condições pactuadas.</w:t>
      </w:r>
    </w:p>
    <w:p w14:paraId="370CC41A" w14:textId="77777777" w:rsidR="00E41575" w:rsidRPr="00F076E1" w:rsidRDefault="00E41575" w:rsidP="00E41575">
      <w:pPr>
        <w:widowControl w:val="0"/>
        <w:autoSpaceDE w:val="0"/>
        <w:autoSpaceDN w:val="0"/>
        <w:spacing w:after="0" w:line="360" w:lineRule="auto"/>
        <w:jc w:val="both"/>
        <w:rPr>
          <w:rFonts w:ascii="Arial" w:eastAsia="Calibri" w:hAnsi="Arial" w:cs="Arial"/>
          <w:color w:val="000000"/>
          <w:sz w:val="20"/>
          <w:szCs w:val="20"/>
          <w:lang w:val="pt-PT"/>
        </w:rPr>
      </w:pPr>
      <w:r w:rsidRPr="00F076E1">
        <w:rPr>
          <w:rFonts w:ascii="Arial" w:eastAsia="Calibri" w:hAnsi="Arial" w:cs="Arial"/>
          <w:color w:val="000000"/>
          <w:sz w:val="20"/>
          <w:szCs w:val="20"/>
          <w:lang w:val="pt-PT"/>
        </w:rPr>
        <w:t>5- Aplicar, quando for o caso, as penalidades, advertências e sanções previstas no contrato, de acordo com as leis que regem a matéria.</w:t>
      </w:r>
    </w:p>
    <w:p w14:paraId="7FCBFDC5" w14:textId="77777777" w:rsidR="00E41575" w:rsidRPr="00F076E1" w:rsidRDefault="00E41575" w:rsidP="00E41575">
      <w:pPr>
        <w:widowControl w:val="0"/>
        <w:autoSpaceDE w:val="0"/>
        <w:autoSpaceDN w:val="0"/>
        <w:spacing w:after="0" w:line="360" w:lineRule="auto"/>
        <w:jc w:val="both"/>
        <w:rPr>
          <w:rFonts w:ascii="Arial" w:eastAsia="Calibri" w:hAnsi="Arial" w:cs="Arial"/>
          <w:color w:val="000000"/>
          <w:sz w:val="20"/>
          <w:szCs w:val="20"/>
          <w:lang w:val="pt-PT"/>
        </w:rPr>
      </w:pPr>
      <w:r w:rsidRPr="00F076E1">
        <w:rPr>
          <w:rFonts w:ascii="Arial" w:eastAsia="Calibri" w:hAnsi="Arial" w:cs="Arial"/>
          <w:color w:val="000000"/>
          <w:sz w:val="20"/>
          <w:szCs w:val="20"/>
          <w:lang w:val="pt-PT"/>
        </w:rPr>
        <w:t xml:space="preserve">6– Publicar extrato do contrato. </w:t>
      </w:r>
    </w:p>
    <w:p w14:paraId="4FD37716" w14:textId="77777777" w:rsidR="00E41575" w:rsidRPr="00F076E1" w:rsidRDefault="00E41575" w:rsidP="00E41575">
      <w:pPr>
        <w:widowControl w:val="0"/>
        <w:autoSpaceDE w:val="0"/>
        <w:autoSpaceDN w:val="0"/>
        <w:spacing w:after="0" w:line="360" w:lineRule="auto"/>
        <w:jc w:val="both"/>
        <w:rPr>
          <w:rFonts w:ascii="Arial" w:eastAsia="Calibri" w:hAnsi="Arial" w:cs="Arial"/>
          <w:sz w:val="20"/>
          <w:szCs w:val="20"/>
          <w:lang w:val="en-US"/>
        </w:rPr>
      </w:pPr>
    </w:p>
    <w:p w14:paraId="7E8C5F08" w14:textId="77777777" w:rsidR="00E41575" w:rsidRPr="00F076E1" w:rsidRDefault="00F076E1" w:rsidP="00E41575">
      <w:pPr>
        <w:widowControl w:val="0"/>
        <w:tabs>
          <w:tab w:val="left" w:pos="2448"/>
          <w:tab w:val="left" w:pos="3707"/>
        </w:tabs>
        <w:autoSpaceDE w:val="0"/>
        <w:autoSpaceDN w:val="0"/>
        <w:spacing w:after="0" w:line="360" w:lineRule="auto"/>
        <w:jc w:val="both"/>
        <w:rPr>
          <w:rFonts w:ascii="Arial" w:eastAsia="Calibri Light" w:hAnsi="Arial" w:cs="Arial"/>
          <w:sz w:val="20"/>
          <w:szCs w:val="20"/>
          <w:lang w:val="pt-PT"/>
        </w:rPr>
      </w:pPr>
      <w:r>
        <w:rPr>
          <w:rFonts w:ascii="Arial" w:eastAsia="Calibri Light" w:hAnsi="Arial" w:cs="Arial"/>
          <w:sz w:val="20"/>
          <w:szCs w:val="20"/>
          <w:lang w:val="pt-PT"/>
        </w:rPr>
        <w:t>Sarzedo/MG, 20</w:t>
      </w:r>
      <w:r w:rsidR="00E41575" w:rsidRPr="00F076E1">
        <w:rPr>
          <w:rFonts w:ascii="Arial" w:eastAsia="Calibri Light" w:hAnsi="Arial" w:cs="Arial"/>
          <w:sz w:val="20"/>
          <w:szCs w:val="20"/>
          <w:lang w:val="pt-PT"/>
        </w:rPr>
        <w:t xml:space="preserve"> de Junho de 2024.</w:t>
      </w:r>
    </w:p>
    <w:p w14:paraId="6A26A027" w14:textId="77777777" w:rsidR="00E41575" w:rsidRPr="00F076E1" w:rsidRDefault="00E41575" w:rsidP="00E41575">
      <w:pPr>
        <w:widowControl w:val="0"/>
        <w:autoSpaceDE w:val="0"/>
        <w:autoSpaceDN w:val="0"/>
        <w:spacing w:after="0" w:line="360" w:lineRule="auto"/>
        <w:ind w:left="-142" w:right="265"/>
        <w:jc w:val="both"/>
        <w:rPr>
          <w:rFonts w:ascii="Arial" w:eastAsia="Verdana" w:hAnsi="Arial" w:cs="Arial"/>
          <w:sz w:val="20"/>
          <w:szCs w:val="20"/>
          <w:lang w:val="pt-PT"/>
        </w:rPr>
      </w:pPr>
    </w:p>
    <w:p w14:paraId="66DAE7E2" w14:textId="77777777" w:rsidR="00E41575" w:rsidRPr="00F076E1" w:rsidRDefault="00E41575" w:rsidP="00E41575">
      <w:pPr>
        <w:widowControl w:val="0"/>
        <w:autoSpaceDE w:val="0"/>
        <w:autoSpaceDN w:val="0"/>
        <w:spacing w:after="0" w:line="360" w:lineRule="auto"/>
        <w:ind w:left="-142" w:right="265"/>
        <w:jc w:val="both"/>
        <w:rPr>
          <w:rFonts w:ascii="Arial" w:eastAsia="Verdana" w:hAnsi="Arial" w:cs="Arial"/>
          <w:sz w:val="20"/>
          <w:szCs w:val="20"/>
          <w:lang w:val="pt-PT"/>
        </w:rPr>
      </w:pPr>
    </w:p>
    <w:p w14:paraId="76FEC2A2" w14:textId="77777777" w:rsidR="00E41575" w:rsidRPr="00F076E1" w:rsidRDefault="00E41575" w:rsidP="00E41575">
      <w:pPr>
        <w:widowControl w:val="0"/>
        <w:autoSpaceDE w:val="0"/>
        <w:autoSpaceDN w:val="0"/>
        <w:spacing w:after="0" w:line="360" w:lineRule="auto"/>
        <w:ind w:left="-142" w:right="265"/>
        <w:jc w:val="both"/>
        <w:rPr>
          <w:rFonts w:ascii="Arial" w:eastAsia="Verdana" w:hAnsi="Arial" w:cs="Arial"/>
          <w:sz w:val="20"/>
          <w:szCs w:val="20"/>
          <w:lang w:val="pt-PT"/>
        </w:rPr>
      </w:pPr>
    </w:p>
    <w:p w14:paraId="267DB285" w14:textId="77777777" w:rsidR="00E41575" w:rsidRDefault="00E41575" w:rsidP="00E41575">
      <w:pPr>
        <w:widowControl w:val="0"/>
        <w:autoSpaceDE w:val="0"/>
        <w:autoSpaceDN w:val="0"/>
        <w:spacing w:after="0" w:line="360" w:lineRule="auto"/>
        <w:ind w:left="-142" w:right="265"/>
        <w:jc w:val="both"/>
        <w:rPr>
          <w:rFonts w:ascii="Arial" w:eastAsia="Verdana" w:hAnsi="Arial" w:cs="Arial"/>
          <w:sz w:val="20"/>
          <w:szCs w:val="20"/>
          <w:lang w:val="pt-PT"/>
        </w:rPr>
      </w:pPr>
    </w:p>
    <w:p w14:paraId="3F3660EC" w14:textId="77777777" w:rsidR="00F076E1" w:rsidRPr="00F076E1" w:rsidRDefault="00F076E1" w:rsidP="00E41575">
      <w:pPr>
        <w:widowControl w:val="0"/>
        <w:autoSpaceDE w:val="0"/>
        <w:autoSpaceDN w:val="0"/>
        <w:spacing w:after="0" w:line="360" w:lineRule="auto"/>
        <w:ind w:left="-142" w:right="265"/>
        <w:jc w:val="both"/>
        <w:rPr>
          <w:rFonts w:ascii="Arial" w:eastAsia="Verdana" w:hAnsi="Arial" w:cs="Arial"/>
          <w:sz w:val="20"/>
          <w:szCs w:val="20"/>
          <w:lang w:val="pt-PT"/>
        </w:rPr>
      </w:pPr>
    </w:p>
    <w:p w14:paraId="243117F3" w14:textId="77777777" w:rsidR="00E41575" w:rsidRPr="00F076E1" w:rsidRDefault="00E41575" w:rsidP="00E41575">
      <w:pPr>
        <w:widowControl w:val="0"/>
        <w:autoSpaceDE w:val="0"/>
        <w:autoSpaceDN w:val="0"/>
        <w:spacing w:after="0" w:line="360" w:lineRule="auto"/>
        <w:ind w:left="-142" w:right="265"/>
        <w:jc w:val="both"/>
        <w:rPr>
          <w:rFonts w:ascii="Arial" w:eastAsia="Verdana" w:hAnsi="Arial" w:cs="Arial"/>
          <w:sz w:val="20"/>
          <w:szCs w:val="20"/>
          <w:lang w:val="pt-PT"/>
        </w:rPr>
      </w:pPr>
    </w:p>
    <w:p w14:paraId="0A70936E" w14:textId="77777777" w:rsidR="00E41575" w:rsidRPr="00F076E1" w:rsidRDefault="00E41575" w:rsidP="00E41575">
      <w:pPr>
        <w:widowControl w:val="0"/>
        <w:autoSpaceDE w:val="0"/>
        <w:autoSpaceDN w:val="0"/>
        <w:spacing w:after="0" w:line="360" w:lineRule="auto"/>
        <w:ind w:left="-142" w:right="265"/>
        <w:jc w:val="center"/>
        <w:rPr>
          <w:rFonts w:ascii="Arial" w:eastAsia="Verdana" w:hAnsi="Arial" w:cs="Arial"/>
          <w:b/>
          <w:sz w:val="20"/>
          <w:szCs w:val="20"/>
          <w:lang w:val="pt-PT"/>
        </w:rPr>
      </w:pPr>
      <w:r w:rsidRPr="00F076E1">
        <w:rPr>
          <w:rFonts w:ascii="Arial" w:eastAsia="Verdana" w:hAnsi="Arial" w:cs="Arial"/>
          <w:b/>
          <w:sz w:val="20"/>
          <w:szCs w:val="20"/>
          <w:lang w:val="pt-PT"/>
        </w:rPr>
        <w:t>Marcelo de Araújo Guimarães</w:t>
      </w:r>
    </w:p>
    <w:p w14:paraId="1BD4A7BF" w14:textId="77777777" w:rsidR="00E41575" w:rsidRPr="00F076E1" w:rsidRDefault="00E41575" w:rsidP="00E41575">
      <w:pPr>
        <w:widowControl w:val="0"/>
        <w:autoSpaceDE w:val="0"/>
        <w:autoSpaceDN w:val="0"/>
        <w:spacing w:after="0" w:line="360" w:lineRule="auto"/>
        <w:ind w:left="-142" w:right="265"/>
        <w:jc w:val="center"/>
        <w:rPr>
          <w:rFonts w:ascii="Arial" w:eastAsia="Verdana" w:hAnsi="Arial" w:cs="Arial"/>
          <w:b/>
          <w:sz w:val="20"/>
          <w:szCs w:val="20"/>
          <w:lang w:val="pt-PT"/>
        </w:rPr>
      </w:pPr>
      <w:r w:rsidRPr="00F076E1">
        <w:rPr>
          <w:rFonts w:ascii="Arial" w:eastAsia="Verdana" w:hAnsi="Arial" w:cs="Arial"/>
          <w:b/>
          <w:sz w:val="20"/>
          <w:szCs w:val="20"/>
          <w:lang w:val="pt-PT"/>
        </w:rPr>
        <w:t>Secretário Municipal de Esporte, Lazer,</w:t>
      </w:r>
    </w:p>
    <w:p w14:paraId="48341A7C" w14:textId="77777777" w:rsidR="00E41575" w:rsidRPr="00F076E1" w:rsidRDefault="00E41575" w:rsidP="00E41575">
      <w:pPr>
        <w:widowControl w:val="0"/>
        <w:autoSpaceDE w:val="0"/>
        <w:autoSpaceDN w:val="0"/>
        <w:spacing w:after="0" w:line="360" w:lineRule="auto"/>
        <w:ind w:left="-142" w:right="265"/>
        <w:jc w:val="center"/>
        <w:rPr>
          <w:rFonts w:ascii="Arial" w:eastAsia="Verdana" w:hAnsi="Arial" w:cs="Arial"/>
          <w:b/>
          <w:sz w:val="20"/>
          <w:szCs w:val="20"/>
          <w:lang w:val="pt-PT"/>
        </w:rPr>
      </w:pPr>
      <w:r w:rsidRPr="00F076E1">
        <w:rPr>
          <w:rFonts w:ascii="Arial" w:eastAsia="Verdana" w:hAnsi="Arial" w:cs="Arial"/>
          <w:b/>
          <w:sz w:val="20"/>
          <w:szCs w:val="20"/>
          <w:lang w:val="pt-PT"/>
        </w:rPr>
        <w:t>Cultura e Turismo</w:t>
      </w:r>
    </w:p>
    <w:p w14:paraId="11E8E78F" w14:textId="77777777" w:rsidR="00E41575" w:rsidRDefault="00E41575" w:rsidP="00E41575"/>
    <w:p w14:paraId="2F080AA1" w14:textId="77777777" w:rsidR="00E41575" w:rsidRDefault="00E41575"/>
    <w:sectPr w:rsidR="00E4157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63CB30" w14:textId="77777777" w:rsidR="00DE1C36" w:rsidRDefault="00DE1C36" w:rsidP="00E41575">
      <w:pPr>
        <w:spacing w:after="0" w:line="240" w:lineRule="auto"/>
      </w:pPr>
      <w:r>
        <w:separator/>
      </w:r>
    </w:p>
  </w:endnote>
  <w:endnote w:type="continuationSeparator" w:id="0">
    <w:p w14:paraId="08C601D5" w14:textId="77777777" w:rsidR="00DE1C36" w:rsidRDefault="00DE1C36" w:rsidP="00E41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0BDA14" w14:textId="77777777" w:rsidR="00DE1C36" w:rsidRDefault="00DE1C36" w:rsidP="00E41575">
      <w:pPr>
        <w:spacing w:after="0" w:line="240" w:lineRule="auto"/>
      </w:pPr>
      <w:r>
        <w:separator/>
      </w:r>
    </w:p>
  </w:footnote>
  <w:footnote w:type="continuationSeparator" w:id="0">
    <w:p w14:paraId="1FF21DD5" w14:textId="77777777" w:rsidR="00DE1C36" w:rsidRDefault="00DE1C36" w:rsidP="00E41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A38265" w14:textId="77777777" w:rsidR="00E41575" w:rsidRDefault="00E41575" w:rsidP="00E41575">
    <w:pPr>
      <w:pStyle w:val="Cabealho"/>
      <w:tabs>
        <w:tab w:val="right" w:pos="9214"/>
      </w:tabs>
      <w:ind w:left="-426" w:right="-284"/>
      <w:jc w:val="center"/>
      <w:rPr>
        <w:rFonts w:ascii="Garamond" w:hAnsi="Garamond"/>
        <w:b/>
        <w:color w:val="000000"/>
        <w:sz w:val="36"/>
      </w:rPr>
    </w:pPr>
    <w:r>
      <w:rPr>
        <w:noProof/>
        <w:lang w:eastAsia="pt-BR"/>
      </w:rPr>
      <w:drawing>
        <wp:anchor distT="0" distB="0" distL="114300" distR="114300" simplePos="0" relativeHeight="251657216" behindDoc="0" locked="0" layoutInCell="1" allowOverlap="1" wp14:anchorId="5972BD53" wp14:editId="21D5FBFC">
          <wp:simplePos x="0" y="0"/>
          <wp:positionH relativeFrom="column">
            <wp:posOffset>5196840</wp:posOffset>
          </wp:positionH>
          <wp:positionV relativeFrom="paragraph">
            <wp:posOffset>-135255</wp:posOffset>
          </wp:positionV>
          <wp:extent cx="619125" cy="619125"/>
          <wp:effectExtent l="0" t="0" r="9525" b="9525"/>
          <wp:wrapSquare wrapText="bothSides"/>
          <wp:docPr id="1" name="Imagem 1" descr="Nenhum texto alternativo automático disponí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nhum texto alternativo automático disponível."/>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24390E">
      <w:rPr>
        <w:noProof/>
      </w:rPr>
      <w:object w:dxaOrig="1440" w:dyaOrig="1440" w14:anchorId="2930BC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6pt;margin-top:-3.75pt;width:44.5pt;height:40.35pt;z-index:-251658240;mso-position-horizontal-relative:text;mso-position-vertical-relative:text">
          <v:imagedata r:id="rId3" o:title=""/>
        </v:shape>
        <o:OLEObject Type="Embed" ProgID="MS_ClipArt_Gallery" ShapeID="_x0000_s2049" DrawAspect="Content" ObjectID="_1781356215" r:id="rId4"/>
      </w:object>
    </w:r>
    <w:r>
      <w:rPr>
        <w:rFonts w:ascii="Garamond" w:hAnsi="Garamond"/>
        <w:b/>
        <w:color w:val="000000"/>
        <w:sz w:val="36"/>
      </w:rPr>
      <w:t xml:space="preserve">            PREFEITURA MUNICIPAL DE SARZEDO</w:t>
    </w:r>
  </w:p>
  <w:p w14:paraId="40CE467E" w14:textId="77777777" w:rsidR="00E41575" w:rsidRDefault="00E41575" w:rsidP="00E41575">
    <w:pPr>
      <w:pStyle w:val="Cabealho"/>
      <w:jc w:val="center"/>
      <w:rPr>
        <w:rFonts w:ascii="Garamond" w:hAnsi="Garamond"/>
        <w:b/>
        <w:color w:val="000000"/>
        <w:sz w:val="28"/>
      </w:rPr>
    </w:pPr>
    <w:r>
      <w:rPr>
        <w:rFonts w:ascii="Garamond" w:hAnsi="Garamond"/>
        <w:b/>
        <w:color w:val="000000"/>
        <w:sz w:val="28"/>
      </w:rPr>
      <w:t xml:space="preserve">   CEP. 32.450-000/ ESTADO DE MINAS GERAIS</w:t>
    </w:r>
  </w:p>
  <w:p w14:paraId="44731588" w14:textId="77777777" w:rsidR="00E41575" w:rsidRDefault="00E4157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2076F"/>
    <w:multiLevelType w:val="hybridMultilevel"/>
    <w:tmpl w:val="12C42D50"/>
    <w:lvl w:ilvl="0" w:tplc="753CF94A">
      <w:start w:val="1"/>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1" w15:restartNumberingAfterBreak="0">
    <w:nsid w:val="3F5427F8"/>
    <w:multiLevelType w:val="multilevel"/>
    <w:tmpl w:val="72EEA9C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2238763">
    <w:abstractNumId w:val="0"/>
  </w:num>
  <w:num w:numId="2" w16cid:durableId="8621355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575"/>
    <w:rsid w:val="0024390E"/>
    <w:rsid w:val="002A0EDA"/>
    <w:rsid w:val="00397E6B"/>
    <w:rsid w:val="003B4A2F"/>
    <w:rsid w:val="003D509A"/>
    <w:rsid w:val="007D5997"/>
    <w:rsid w:val="008D7720"/>
    <w:rsid w:val="00990A37"/>
    <w:rsid w:val="00AD0D5D"/>
    <w:rsid w:val="00BF0735"/>
    <w:rsid w:val="00DE1C36"/>
    <w:rsid w:val="00E41575"/>
    <w:rsid w:val="00E87C95"/>
    <w:rsid w:val="00F076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D28D05"/>
  <w15:chartTrackingRefBased/>
  <w15:docId w15:val="{783B4584-9BAF-4960-8987-67C12D09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57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E41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E41575"/>
    <w:pPr>
      <w:ind w:left="720"/>
      <w:contextualSpacing/>
    </w:pPr>
  </w:style>
  <w:style w:type="paragraph" w:customStyle="1" w:styleId="Default">
    <w:name w:val="Default"/>
    <w:rsid w:val="00E41575"/>
    <w:pPr>
      <w:autoSpaceDE w:val="0"/>
      <w:autoSpaceDN w:val="0"/>
      <w:adjustRightInd w:val="0"/>
      <w:spacing w:after="0" w:line="240" w:lineRule="auto"/>
    </w:pPr>
    <w:rPr>
      <w:rFonts w:ascii="Verdana" w:hAnsi="Verdana" w:cs="Verdana"/>
      <w:color w:val="000000"/>
      <w:sz w:val="24"/>
      <w:szCs w:val="24"/>
    </w:rPr>
  </w:style>
  <w:style w:type="paragraph" w:styleId="Cabealho">
    <w:name w:val="header"/>
    <w:basedOn w:val="Normal"/>
    <w:link w:val="CabealhoChar"/>
    <w:uiPriority w:val="99"/>
    <w:unhideWhenUsed/>
    <w:rsid w:val="00E4157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575"/>
  </w:style>
  <w:style w:type="paragraph" w:styleId="Rodap">
    <w:name w:val="footer"/>
    <w:basedOn w:val="Normal"/>
    <w:link w:val="RodapChar"/>
    <w:uiPriority w:val="99"/>
    <w:unhideWhenUsed/>
    <w:rsid w:val="00E41575"/>
    <w:pPr>
      <w:tabs>
        <w:tab w:val="center" w:pos="4252"/>
        <w:tab w:val="right" w:pos="8504"/>
      </w:tabs>
      <w:spacing w:after="0" w:line="240" w:lineRule="auto"/>
    </w:pPr>
  </w:style>
  <w:style w:type="character" w:customStyle="1" w:styleId="RodapChar">
    <w:name w:val="Rodapé Char"/>
    <w:basedOn w:val="Fontepargpadro"/>
    <w:link w:val="Rodap"/>
    <w:uiPriority w:val="99"/>
    <w:rsid w:val="00E41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https://scontent-gru2-1.xx.fbcdn.net/v/t1.0-9/15781503_1520137511347912_4322732568218004960_n.jpg?oh=39123a60add49a49205a577e9a00d9bf&amp;oe=58DE060F" TargetMode="External"/><Relationship Id="rId1" Type="http://schemas.openxmlformats.org/officeDocument/2006/relationships/image" Target="media/image1.jpeg"/><Relationship Id="rId4" Type="http://schemas.openxmlformats.org/officeDocument/2006/relationships/oleObject" Target="embeddings/oleObject1.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2333</Words>
  <Characters>12604</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2024-06-24T14:24:00Z</dcterms:created>
  <dcterms:modified xsi:type="dcterms:W3CDTF">2024-07-01T19:24:00Z</dcterms:modified>
</cp:coreProperties>
</file>