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  <w:r w:rsidR="00BD299E">
        <w:rPr>
          <w:noProof/>
        </w:rPr>
        <w:drawing>
          <wp:inline distT="0" distB="0" distL="0" distR="0">
            <wp:extent cx="6480810" cy="1558859"/>
            <wp:effectExtent l="0" t="0" r="0" b="3810"/>
            <wp:docPr id="1" name="Imagem 1" descr="C:\Users\Ultra\OneDrive\Área de Trabalho\Diário Oficial - S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ltra\OneDrive\Área de Trabalho\Diário Oficial - SER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1558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F81AD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F81AD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SERTÃOZINHO</w:t>
            </w:r>
          </w:p>
          <w:p w:rsidR="00000000" w:rsidRDefault="00F81AD4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F81AD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LICITAÇÃO</w:t>
            </w:r>
          </w:p>
          <w:p w:rsidR="00000000" w:rsidRDefault="00F81AD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CONCORRÊNCIA ELETRÔNICA Nº 00008/2024</w:t>
            </w:r>
          </w:p>
          <w:p w:rsidR="00000000" w:rsidRDefault="00F81AD4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Torna público que fará realizar atravé</w:t>
            </w:r>
            <w:r>
              <w:rPr>
                <w:rFonts w:ascii="Arial" w:hAnsi="Arial" w:cs="Arial"/>
                <w:sz w:val="16"/>
                <w:szCs w:val="16"/>
              </w:rPr>
              <w:t xml:space="preserve">s do Agente de Contratação e Equipe de Apoio, sediada na Rua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Dirson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Andrade, 103 - Centro - Sertãozinho - PB, por meio do site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https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://bnc.org.br/sistema/, licitação modalidade Concorrência Eletrônica, do tipo menor preço, para: CONTRATAÇÃO DE EMPRESA DE E</w:t>
            </w:r>
            <w:r>
              <w:rPr>
                <w:rFonts w:ascii="Arial" w:hAnsi="Arial" w:cs="Arial"/>
                <w:sz w:val="16"/>
                <w:szCs w:val="16"/>
              </w:rPr>
              <w:t xml:space="preserve">NGENHARIA PARA A REALIZAÇÃO DE SERVIÇOS: OBRA DE ENGENHARIA – PAVIMENTAÇÃO E DRENAGEM NO MUNICÍO DE SERTÃOZINHO – PB, COM INÍCIO NA RUA PROJETADA 04 E TÉRMINO NA RUA PROJETADA 04. Abertura da sessão pública: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09:00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horas do dia 23 de Outubro de 2024. Início</w:t>
            </w:r>
            <w:r>
              <w:rPr>
                <w:rFonts w:ascii="Arial" w:hAnsi="Arial" w:cs="Arial"/>
                <w:sz w:val="16"/>
                <w:szCs w:val="16"/>
              </w:rPr>
              <w:t xml:space="preserve"> da fase de lances: para ocorrer nessa mesma sessão pública. Referência: horário de Brasília - DF. Recursos: previstos no orçamento vigente. Fundamento legal: Lei Federal nº 14.133/21; Lei Complementar nº 123/06; Decreto Municipal nº 08/2023/23; Instrução </w:t>
            </w:r>
            <w:r>
              <w:rPr>
                <w:rFonts w:ascii="Arial" w:hAnsi="Arial" w:cs="Arial"/>
                <w:sz w:val="16"/>
                <w:szCs w:val="16"/>
              </w:rPr>
              <w:t xml:space="preserve">Normativa nº 73 SEGES/ME/22; e legislação pertinente, consideradas as alterações posteriores das referidas normas. Informações: das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08:00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as 12:00 horas dos dias úteis, no endereço supracitado. Telefone: (83) 3685–1073. E-mail: no site da prefeitura. Edita</w:t>
            </w:r>
            <w:r>
              <w:rPr>
                <w:rFonts w:ascii="Arial" w:hAnsi="Arial" w:cs="Arial"/>
                <w:sz w:val="16"/>
                <w:szCs w:val="16"/>
              </w:rPr>
              <w:t>l: http://sertaozinho.pb.gov.br/; www.tce.pb.gov.br; https://bnc.org.br/sistema/; www.gov.br/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pncp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 </w:t>
            </w:r>
          </w:p>
          <w:p w:rsidR="00000000" w:rsidRDefault="00F81AD4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Sertãozinho - PB, 03 de Outubro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2024</w:t>
            </w:r>
            <w:proofErr w:type="gramEnd"/>
          </w:p>
          <w:p w:rsidR="00000000" w:rsidRDefault="00F81AD4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ANTONIO MARCOS ANDRADE DA SILVA - Agente de Contratação</w:t>
            </w:r>
          </w:p>
        </w:tc>
      </w:tr>
    </w:tbl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 w:rsidP="00BD299E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</w:pPr>
      <w:r>
        <w:t> </w:t>
      </w:r>
    </w:p>
    <w:p w:rsidR="00000000" w:rsidRDefault="00F81AD4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000000" w:rsidRDefault="00F81AD4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Diário Oficial da União - </w:t>
      </w:r>
      <w:r>
        <w:rPr>
          <w:rFonts w:ascii="Arial" w:hAnsi="Arial" w:cs="Arial"/>
          <w:b/>
          <w:bCs/>
          <w:sz w:val="20"/>
          <w:szCs w:val="20"/>
        </w:rPr>
        <w:t>04.10.24</w:t>
      </w:r>
    </w:p>
    <w:p w:rsidR="00000000" w:rsidRDefault="00F81AD4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Diário Oficial do Estado - </w:t>
      </w:r>
      <w:r>
        <w:rPr>
          <w:rFonts w:ascii="Arial" w:hAnsi="Arial" w:cs="Arial"/>
          <w:b/>
          <w:bCs/>
          <w:sz w:val="20"/>
          <w:szCs w:val="20"/>
        </w:rPr>
        <w:t>04.10.24</w:t>
      </w:r>
    </w:p>
    <w:p w:rsidR="00000000" w:rsidRDefault="00F81AD4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Jornal A União - </w:t>
      </w:r>
      <w:r>
        <w:rPr>
          <w:rFonts w:ascii="Arial" w:hAnsi="Arial" w:cs="Arial"/>
          <w:b/>
          <w:bCs/>
          <w:sz w:val="20"/>
          <w:szCs w:val="20"/>
        </w:rPr>
        <w:t>04.10.24</w:t>
      </w:r>
    </w:p>
    <w:p w:rsidR="00F81AD4" w:rsidRDefault="00F81AD4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Sítio Eletrônico Oficial - </w:t>
      </w:r>
      <w:r>
        <w:rPr>
          <w:rFonts w:ascii="Arial" w:hAnsi="Arial" w:cs="Arial"/>
          <w:b/>
          <w:bCs/>
          <w:sz w:val="20"/>
          <w:szCs w:val="20"/>
        </w:rPr>
        <w:t>04.10.24</w:t>
      </w:r>
    </w:p>
    <w:sectPr w:rsidR="00F81AD4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D299E"/>
    <w:rsid w:val="00BD299E"/>
    <w:rsid w:val="00F8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D29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299E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D29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299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Ultra</dc:creator>
  <cp:lastModifiedBy>Ultra</cp:lastModifiedBy>
  <cp:revision>2</cp:revision>
  <dcterms:created xsi:type="dcterms:W3CDTF">2024-10-03T14:27:00Z</dcterms:created>
  <dcterms:modified xsi:type="dcterms:W3CDTF">2024-10-03T14:27:00Z</dcterms:modified>
</cp:coreProperties>
</file>