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721CA" w14:textId="77777777" w:rsidR="00DC4A7E" w:rsidRDefault="00DC4A7E" w:rsidP="00DC4A7E">
      <w:pPr>
        <w:spacing w:line="360" w:lineRule="auto"/>
        <w:ind w:right="-113"/>
        <w:jc w:val="center"/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</w:pPr>
      <w:bookmarkStart w:id="0" w:name="_Hlk173780000"/>
      <w:bookmarkStart w:id="1" w:name="_Hlk175149485"/>
      <w:r w:rsidRPr="00FE11B7"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>PROCESSO DE CONTRATAÇÃO DIRETA Nº 0</w:t>
      </w:r>
      <w:r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>8</w:t>
      </w:r>
      <w:r w:rsidRPr="00FE11B7"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>/2024</w:t>
      </w:r>
    </w:p>
    <w:p w14:paraId="3237F556" w14:textId="77777777" w:rsidR="00DC4A7E" w:rsidRDefault="00DC4A7E" w:rsidP="00DC4A7E">
      <w:pPr>
        <w:spacing w:line="360" w:lineRule="auto"/>
        <w:ind w:right="-113"/>
        <w:jc w:val="both"/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</w:pPr>
      <w:r w:rsidRPr="00FE11B7"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>EDITAL DE DISPENSA DE LICITAÇÃO – ART. 75, II - LEI Nº 14.133/2021</w:t>
      </w:r>
    </w:p>
    <w:p w14:paraId="27CBAB80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A </w:t>
      </w:r>
      <w:r w:rsidRPr="0095054C"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 xml:space="preserve">CÂMARA MUNICIPAL DE </w:t>
      </w:r>
      <w:r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>BOA VENTURA DE SÃO ROQUE - PR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inscrita no CNPJ/MF sob o nº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01.612.908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/0001-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19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com sede na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Avenida </w:t>
      </w:r>
      <w:proofErr w:type="spellStart"/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Dalzotto</w:t>
      </w:r>
      <w:proofErr w:type="spellEnd"/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,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1.711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Centro, CEP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85.225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-000, por intermédio da Agente de Contratação, </w:t>
      </w:r>
      <w:proofErr w:type="spellStart"/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Josilene</w:t>
      </w:r>
      <w:proofErr w:type="spellEnd"/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Bueno de Oliveira, 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designada pela Portaria nº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05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de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22 de janeiro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de 202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4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torna público que realizará Contratação Direta, com critério de julgamento por </w:t>
      </w:r>
      <w:r w:rsidRPr="00086782"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 xml:space="preserve">MENOR PREÇO </w:t>
      </w:r>
      <w:r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>GLOBAL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, com dispensa de licitação, com fulcro no inciso II do artigo 75, da Lei Federal nº 14.133/2021, e as exigências estabelecidas neste Edital de Contratação Direta e no Termo de Referência, que faz parte integrante, objetivando obter a melhor proposta, conforme os critérios e procedimentos a seguir definidos:</w:t>
      </w:r>
    </w:p>
    <w:p w14:paraId="4B7F1D60" w14:textId="77777777" w:rsidR="00DC4A7E" w:rsidRPr="0095054C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Data Limite para recebimento d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a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proposta e documentação, considerado o horário de Brasília-DF:</w:t>
      </w:r>
    </w:p>
    <w:p w14:paraId="6696B77A" w14:textId="77777777" w:rsidR="00DC4A7E" w:rsidRPr="00E36AC0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E36AC0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Meio físico: </w:t>
      </w:r>
      <w:r w:rsidRPr="00E36AC0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0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6</w:t>
      </w:r>
      <w:r w:rsidRPr="00E36AC0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/09/2024, às 17:00 horas;</w:t>
      </w:r>
    </w:p>
    <w:p w14:paraId="3F09A7B9" w14:textId="77777777" w:rsidR="00DC4A7E" w:rsidRPr="00E36AC0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E36AC0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Meio eletrônico, por e-mail: </w:t>
      </w:r>
      <w:r w:rsidRPr="00E36AC0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0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6</w:t>
      </w:r>
      <w:r w:rsidRPr="00E36AC0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/09/2024, às 23:59 horas;</w:t>
      </w:r>
    </w:p>
    <w:p w14:paraId="70744D54" w14:textId="77777777" w:rsidR="00DC4A7E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E36AC0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A presente contratação direta será conduzida pela Agente de Contratação designada pela Portaria nº 05, de 22 de janeiro de 2024.</w:t>
      </w:r>
    </w:p>
    <w:p w14:paraId="38C789A6" w14:textId="77777777" w:rsidR="00DC4A7E" w:rsidRPr="0095054C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59F88224" w14:textId="77777777" w:rsidR="00DC4A7E" w:rsidRPr="00FE11B7" w:rsidRDefault="00DC4A7E" w:rsidP="00DC4A7E">
      <w:pPr>
        <w:pStyle w:val="PargrafodaLista"/>
        <w:numPr>
          <w:ilvl w:val="0"/>
          <w:numId w:val="1"/>
        </w:num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FE11B7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– DO OBJETO:</w:t>
      </w:r>
    </w:p>
    <w:p w14:paraId="2DA57AF1" w14:textId="77777777" w:rsidR="00DC4A7E" w:rsidRPr="00FE11B7" w:rsidRDefault="00DC4A7E" w:rsidP="00DC4A7E">
      <w:pPr>
        <w:pStyle w:val="PargrafodaLista"/>
        <w:spacing w:after="0" w:line="240" w:lineRule="auto"/>
        <w:ind w:left="405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406A3D8D" w14:textId="77777777" w:rsidR="00DC4A7E" w:rsidRPr="00E36AC0" w:rsidRDefault="00DC4A7E" w:rsidP="00DC4A7E">
      <w:pPr>
        <w:pStyle w:val="Corpodetexto"/>
        <w:ind w:right="-1136"/>
        <w:rPr>
          <w:rFonts w:ascii="Arial" w:hAnsi="Arial" w:cs="Arial"/>
          <w:szCs w:val="24"/>
        </w:rPr>
      </w:pPr>
      <w:r w:rsidRPr="00E36AC0">
        <w:rPr>
          <w:rFonts w:ascii="Arial" w:hAnsi="Arial" w:cs="Arial"/>
          <w:szCs w:val="24"/>
        </w:rPr>
        <w:t>1.1 - Constitui objeto: CONTRATAÇÃO DE EMPRESA ESPECIALIZADA NA PRESTAÇÃO DE SERVIÇOS DE MANUTENÇÃO, ATUALIZAÇÃO E ALIMENTAÇÃO DO SITE DA CÂMARA MUNICIPAL E DEMAIS SERVIÇOS, e quantitativos estimados e especificação, que seguem:</w:t>
      </w:r>
    </w:p>
    <w:p w14:paraId="46C8276F" w14:textId="77777777" w:rsidR="00DC4A7E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275"/>
        <w:gridCol w:w="1134"/>
        <w:gridCol w:w="1134"/>
        <w:gridCol w:w="1276"/>
      </w:tblGrid>
      <w:tr w:rsidR="00DC4A7E" w:rsidRPr="00BF5097" w14:paraId="353D7842" w14:textId="77777777" w:rsidTr="00B211D4">
        <w:trPr>
          <w:trHeight w:val="477"/>
        </w:trPr>
        <w:tc>
          <w:tcPr>
            <w:tcW w:w="851" w:type="dxa"/>
          </w:tcPr>
          <w:p w14:paraId="079DA5AB" w14:textId="77777777" w:rsidR="00DC4A7E" w:rsidRPr="00BF5097" w:rsidRDefault="00DC4A7E" w:rsidP="00B211D4">
            <w:pPr>
              <w:spacing w:after="0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544" w:type="dxa"/>
          </w:tcPr>
          <w:p w14:paraId="45E94A84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</w:tcPr>
          <w:p w14:paraId="21DC890A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34" w:type="dxa"/>
          </w:tcPr>
          <w:p w14:paraId="24820B5E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</w:tcPr>
          <w:p w14:paraId="2BFADA9C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76" w:type="dxa"/>
          </w:tcPr>
          <w:p w14:paraId="51A154C2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DC4A7E" w:rsidRPr="00BF5097" w14:paraId="3BBD2DB0" w14:textId="77777777" w:rsidTr="00B211D4">
        <w:trPr>
          <w:trHeight w:val="1492"/>
        </w:trPr>
        <w:tc>
          <w:tcPr>
            <w:tcW w:w="851" w:type="dxa"/>
          </w:tcPr>
          <w:p w14:paraId="123B5764" w14:textId="77777777" w:rsidR="00DC4A7E" w:rsidRPr="00BF5097" w:rsidRDefault="00DC4A7E" w:rsidP="00B211D4">
            <w:pPr>
              <w:pStyle w:val="TableParagraph"/>
              <w:spacing w:line="270" w:lineRule="atLeast"/>
              <w:ind w:left="6" w:right="-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099461E3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Registro, documentação, e publicação dos atos da Câmara Municipal.</w:t>
            </w:r>
          </w:p>
          <w:p w14:paraId="1C7BEAAE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8E6C4F0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Digitalizar todo e qualquer documento oficial, tais como: Leis, Atas, Requerimentos, Indicações, Portarias, Decretos Legislativos, Resoluções e outros para arquivamento e publicação.</w:t>
            </w:r>
          </w:p>
          <w:p w14:paraId="281E2014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6C16088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 xml:space="preserve">Atualização do site Oficial da Câmara Municipal, publicações dos atos do </w:t>
            </w:r>
            <w:r w:rsidRPr="00BF5097">
              <w:rPr>
                <w:rFonts w:ascii="Arial" w:hAnsi="Arial" w:cs="Arial"/>
                <w:sz w:val="20"/>
                <w:szCs w:val="20"/>
              </w:rPr>
              <w:lastRenderedPageBreak/>
              <w:t>legislativo e alimentação do Portal da Transparência, e demais serviços correlatos, não especificados.</w:t>
            </w:r>
          </w:p>
        </w:tc>
        <w:tc>
          <w:tcPr>
            <w:tcW w:w="1275" w:type="dxa"/>
          </w:tcPr>
          <w:p w14:paraId="63A0FCE6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lastRenderedPageBreak/>
              <w:t>SV</w:t>
            </w:r>
          </w:p>
        </w:tc>
        <w:tc>
          <w:tcPr>
            <w:tcW w:w="1134" w:type="dxa"/>
          </w:tcPr>
          <w:p w14:paraId="3212E5F0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t>12 meses</w:t>
            </w:r>
          </w:p>
        </w:tc>
        <w:tc>
          <w:tcPr>
            <w:tcW w:w="1134" w:type="dxa"/>
          </w:tcPr>
          <w:p w14:paraId="1A0BEE9F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t>1.714,00</w:t>
            </w:r>
          </w:p>
        </w:tc>
        <w:tc>
          <w:tcPr>
            <w:tcW w:w="1276" w:type="dxa"/>
          </w:tcPr>
          <w:p w14:paraId="56CE19B6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t>20.568,00</w:t>
            </w:r>
          </w:p>
        </w:tc>
      </w:tr>
      <w:tr w:rsidR="00DC4A7E" w:rsidRPr="00BF5097" w14:paraId="7098E2D7" w14:textId="77777777" w:rsidTr="00B211D4">
        <w:tc>
          <w:tcPr>
            <w:tcW w:w="9214" w:type="dxa"/>
            <w:gridSpan w:val="6"/>
          </w:tcPr>
          <w:p w14:paraId="638E9938" w14:textId="77777777" w:rsidR="00DC4A7E" w:rsidRPr="00BF5097" w:rsidRDefault="00DC4A7E" w:rsidP="00B211D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Total R$ 20.568,00(vinte mil quinhentos e sessenta e oito reais).</w:t>
            </w:r>
          </w:p>
        </w:tc>
      </w:tr>
    </w:tbl>
    <w:p w14:paraId="344348B8" w14:textId="77777777" w:rsidR="00DC4A7E" w:rsidRPr="00BF5097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0"/>
          <w:szCs w:val="20"/>
          <w:lang w:eastAsia="pt-BR"/>
        </w:rPr>
      </w:pPr>
    </w:p>
    <w:p w14:paraId="14498301" w14:textId="77777777" w:rsidR="00DC4A7E" w:rsidRDefault="00DC4A7E" w:rsidP="00DC4A7E">
      <w:pPr>
        <w:spacing w:after="0" w:line="240" w:lineRule="auto"/>
        <w:ind w:right="-1136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2.0 – DO RECEBIMENTO DAS PROPOSTAS E DOCUMENTAÇÃO:</w:t>
      </w:r>
    </w:p>
    <w:p w14:paraId="63336DC4" w14:textId="77777777" w:rsidR="00DC4A7E" w:rsidRPr="0095054C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4706DF14" w14:textId="77777777" w:rsidR="00DC4A7E" w:rsidRPr="00E36AC0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2.1 –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A presente Contratação Direta ficará aberta para recebimento de propostas e </w:t>
      </w:r>
      <w:r w:rsidRPr="00E36AC0">
        <w:rPr>
          <w:rFonts w:ascii="ArialMT" w:eastAsia="Times New Roman" w:hAnsi="ArialMT" w:cs="Times New Roman"/>
          <w:sz w:val="24"/>
          <w:szCs w:val="24"/>
          <w:lang w:eastAsia="pt-BR"/>
        </w:rPr>
        <w:t>documentos pelo prazo de 3 (três) dias úteis contados da presente data, sendo que as propostas somente serão consideradas recebidas se enviadas/protocoladas até os seguintes horários, considerado o horário de Brasília-DF:</w:t>
      </w:r>
    </w:p>
    <w:p w14:paraId="6DA8EB2A" w14:textId="77777777" w:rsidR="00DC4A7E" w:rsidRPr="003E057D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3E057D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a) Meio físico: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06</w:t>
      </w:r>
      <w:r w:rsidRPr="003E057D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/0</w:t>
      </w: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9</w:t>
      </w:r>
      <w:r w:rsidRPr="003E057D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/2024, às 17:00 horas;</w:t>
      </w:r>
    </w:p>
    <w:p w14:paraId="04528F7D" w14:textId="77777777" w:rsidR="00DC4A7E" w:rsidRPr="00462C0F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3E057D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b) Meio eletrônico, por e-mail: </w:t>
      </w:r>
      <w:r w:rsidRPr="003E057D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0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6</w:t>
      </w:r>
      <w:r w:rsidRPr="003E057D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/0</w:t>
      </w: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9</w:t>
      </w:r>
      <w:r w:rsidRPr="003E057D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/2024, às 23:59 horas;</w:t>
      </w:r>
    </w:p>
    <w:p w14:paraId="6E57712B" w14:textId="77777777" w:rsidR="00DC4A7E" w:rsidRPr="006913AD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highlight w:val="magenta"/>
          <w:lang w:eastAsia="pt-BR"/>
        </w:rPr>
      </w:pPr>
    </w:p>
    <w:p w14:paraId="2B9D78C1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2.1.1.</w:t>
      </w:r>
      <w:r w:rsidRPr="00FE11B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Os e-mails recebidos após o horário a que refere a alínea "b", do item 2.1 não serão considerados recebidos para fins da presente licitação.</w:t>
      </w:r>
    </w:p>
    <w:p w14:paraId="532E60F3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2.1.2 –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As propostas e documentos poderão ser enviados da seguinte forma:</w:t>
      </w:r>
    </w:p>
    <w:p w14:paraId="354A2624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I –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Em meio físico, envelope único, com proposta de preços e documentos, a ser entregue no Protocolo da Câmara Municipal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de Boa Ventura de São Roque - PR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sito à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Avenida </w:t>
      </w:r>
      <w:proofErr w:type="spellStart"/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Dalzotto</w:t>
      </w:r>
      <w:proofErr w:type="spellEnd"/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1.711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, Centro;</w:t>
      </w:r>
    </w:p>
    <w:p w14:paraId="78A60113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563C1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II –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Em meio eletrônico, no seguinte e-mail: </w:t>
      </w:r>
      <w:hyperlink r:id="rId5" w:history="1">
        <w:r w:rsidRPr="000D2DE4">
          <w:rPr>
            <w:rStyle w:val="Hyperlink"/>
            <w:rFonts w:ascii="ArialMT" w:eastAsia="Times New Roman" w:hAnsi="ArialMT" w:cs="Times New Roman"/>
            <w:sz w:val="24"/>
            <w:szCs w:val="24"/>
            <w:highlight w:val="yellow"/>
            <w:lang w:eastAsia="pt-BR"/>
          </w:rPr>
          <w:t>licitacao@cmboaventura.pr.gov.br</w:t>
        </w:r>
      </w:hyperlink>
    </w:p>
    <w:p w14:paraId="1384397B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2.1.2.1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- 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No envelope único a que refere o item I do subitem 2.1.2., deverão estar expressos os dados do proponente interessado, bem como fazer menção à presente Contratação Direta, da seguinte forma:</w:t>
      </w:r>
    </w:p>
    <w:p w14:paraId="529DD5A9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2.1.2.2 -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E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MPRESA: (NOME DA EMPRESA CNPJ: XXXCONTEÚDO: PROPOSTA E DOCUMENTAÇÃO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REFERÊNCIA: CONTRATAÇÃO DIRETA Nº 0___/2024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.</w:t>
      </w:r>
    </w:p>
    <w:p w14:paraId="0C1A9428" w14:textId="77777777" w:rsidR="00DC4A7E" w:rsidRPr="00505E8B" w:rsidRDefault="00DC4A7E" w:rsidP="00DC4A7E">
      <w:pPr>
        <w:widowControl w:val="0"/>
        <w:kinsoku w:val="0"/>
        <w:autoSpaceDE w:val="0"/>
        <w:autoSpaceDN w:val="0"/>
        <w:adjustRightInd w:val="0"/>
        <w:jc w:val="both"/>
        <w:rPr>
          <w:rFonts w:ascii="Arial" w:eastAsia="Arial" w:hAnsi="Arial" w:cs="Arial"/>
          <w:noProof/>
          <w:color w:val="000000"/>
          <w:sz w:val="24"/>
          <w:szCs w:val="24"/>
          <w:rtl/>
          <w:lang w:eastAsia="pt-BR"/>
        </w:rPr>
      </w:pPr>
      <w:r w:rsidRPr="0048180D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2.3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1E3615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Os Documentos relativos a esta contratação direta,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e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demais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atos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presente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certame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ser</w:t>
      </w:r>
      <w:r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ão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divulgado</w:t>
      </w:r>
      <w:r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no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Diário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Oficial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Municípios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</w:t>
      </w:r>
      <w:r w:rsidRPr="00505E8B">
        <w:rPr>
          <w:rFonts w:ascii="Arial" w:eastAsia="Arial" w:hAnsi="Arial" w:cs="Arial"/>
          <w:color w:val="000000"/>
          <w:sz w:val="24"/>
          <w:szCs w:val="24"/>
          <w:rtl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Paraná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através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endereço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eletrônico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hAnsi="Arial" w:cs="Arial"/>
          <w:noProof/>
          <w:color w:val="000000"/>
          <w:position w:val="-1"/>
          <w:sz w:val="24"/>
          <w:szCs w:val="24"/>
          <w:lang w:eastAsia="pt-BR"/>
        </w:rPr>
        <w:drawing>
          <wp:inline distT="0" distB="0" distL="0" distR="0" wp14:anchorId="48D9EE6D" wp14:editId="6B9CB791">
            <wp:extent cx="2377440" cy="182880"/>
            <wp:effectExtent l="0" t="0" r="3810" b="7620"/>
            <wp:docPr id="8174936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7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e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no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Portal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 xml:space="preserve">de Transparência da Câmara Municipal de Boa Ventura de São Roque – PR,  através do endereço eletrônico </w:t>
      </w:r>
      <w:hyperlink r:id="rId7" w:history="1">
        <w:r w:rsidRPr="00505E8B">
          <w:rPr>
            <w:rStyle w:val="Hyperlink"/>
            <w:rFonts w:ascii="Arial" w:eastAsia="Arial" w:hAnsi="Arial" w:cs="Arial"/>
            <w:noProof/>
            <w:sz w:val="24"/>
            <w:szCs w:val="24"/>
            <w:lang w:eastAsia="pt-BR"/>
          </w:rPr>
          <w:t>http://www.camara@cmboaventura.pr.gov.br</w:t>
        </w:r>
      </w:hyperlink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 xml:space="preserve"> </w:t>
      </w:r>
    </w:p>
    <w:p w14:paraId="72B27B40" w14:textId="77777777" w:rsidR="00DC4A7E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lastRenderedPageBreak/>
        <w:t>3.0 – DA PROPOSTA:</w:t>
      </w:r>
    </w:p>
    <w:p w14:paraId="442F3358" w14:textId="77777777" w:rsidR="00DC4A7E" w:rsidRPr="0095054C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61D1A2CA" w14:textId="77777777" w:rsidR="00DC4A7E" w:rsidRDefault="00DC4A7E" w:rsidP="00DC4A7E">
      <w:pPr>
        <w:spacing w:line="360" w:lineRule="auto"/>
        <w:ind w:right="-1134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3.1 –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O fornecedor interessado poderá enviar proposta de preços, na forma estabelecida no item 2 deste Edital, preferencialmente na forma do Anexo II deste Edital.</w:t>
      </w:r>
    </w:p>
    <w:p w14:paraId="425F07D5" w14:textId="77777777" w:rsidR="00DC4A7E" w:rsidRDefault="00DC4A7E" w:rsidP="00DC4A7E">
      <w:pPr>
        <w:spacing w:line="360" w:lineRule="auto"/>
        <w:ind w:right="-1134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3.1.1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- 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A proposta deverá conter a descrição do objeto ofertado e preço.</w:t>
      </w:r>
    </w:p>
    <w:p w14:paraId="52BC5829" w14:textId="77777777" w:rsidR="00DC4A7E" w:rsidRDefault="00DC4A7E" w:rsidP="00DC4A7E">
      <w:pPr>
        <w:spacing w:line="360" w:lineRule="auto"/>
        <w:ind w:right="-1134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3.1.2 -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Nos valores propostos estarão inclusos todos os custos operacionais, encargos previdenciários, trabalhistas, tributários, comerciais e quaisquer outros que incidam direta ou indiretamente na prestação dos serviços.</w:t>
      </w:r>
    </w:p>
    <w:p w14:paraId="1E8EF84F" w14:textId="77777777" w:rsidR="00DC4A7E" w:rsidRPr="0095054C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3.1.3 -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Todas as especificações do objeto contidas na proposta, em especial o preço, vinculam a Contratada.</w:t>
      </w:r>
    </w:p>
    <w:p w14:paraId="6DD8B940" w14:textId="77777777" w:rsidR="00DC4A7E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4.0 – DA DOCUMENTAÇÃO:</w:t>
      </w:r>
    </w:p>
    <w:p w14:paraId="2E47C230" w14:textId="77777777" w:rsidR="00DC4A7E" w:rsidRPr="0095054C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11F181AF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4.1 –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O fornecedor interessado deverá apresentar juntamente com a proposta, na forma disposta no item 2.0 deste Edital, a seguinte documentação:</w:t>
      </w:r>
    </w:p>
    <w:p w14:paraId="7908CCAB" w14:textId="77777777" w:rsidR="00DC4A7E" w:rsidRPr="004805D0" w:rsidRDefault="00DC4A7E" w:rsidP="00DC4A7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8A66A7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 xml:space="preserve">4.1.1. </w:t>
      </w:r>
      <w:r w:rsidRPr="004805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HABILITAÇÃO JURÍDICA E FISCAL:</w:t>
      </w:r>
    </w:p>
    <w:p w14:paraId="61A0C1DE" w14:textId="77777777" w:rsidR="00DC4A7E" w:rsidRPr="008A66A7" w:rsidRDefault="00DC4A7E" w:rsidP="00DC4A7E">
      <w:pPr>
        <w:spacing w:after="0" w:line="240" w:lineRule="auto"/>
        <w:jc w:val="both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6F3A4454" w14:textId="77777777" w:rsidR="00DC4A7E" w:rsidRPr="008A66A7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4.1.1.1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- </w:t>
      </w:r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Prova de inscrição no Cadastro Nacional de Pessoa Jurídica - Cartão CNPJ; </w:t>
      </w:r>
    </w:p>
    <w:p w14:paraId="295C2CD3" w14:textId="77777777" w:rsidR="00DC4A7E" w:rsidRPr="008A66A7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4.1.1.2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- </w:t>
      </w:r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Contrato Social em vigor (Consolidado) ou documento equivalente;</w:t>
      </w:r>
    </w:p>
    <w:p w14:paraId="50305A1E" w14:textId="77777777" w:rsidR="00DC4A7E" w:rsidRPr="008A66A7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4.1.1.3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- </w:t>
      </w:r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Declaração, sob as penas da lei, de que cumprem os requisitos legais para a qualificação como microempreendedor, microempresa ou empresa de pequeno porte, estando aptas a usufruir do tratamento favorecido estabelecido nos </w:t>
      </w:r>
      <w:proofErr w:type="spellStart"/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arts</w:t>
      </w:r>
      <w:proofErr w:type="spellEnd"/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. 42 a 49 da Lei Complementar nº 123/2006, se for o caso;</w:t>
      </w:r>
    </w:p>
    <w:p w14:paraId="69FE04F7" w14:textId="77777777" w:rsidR="00DC4A7E" w:rsidRPr="008A66A7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4.1.1.4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- </w:t>
      </w:r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Regularidade para com a Fazenda Federal - Certidão Conjunta Negativa De Débitos relativos a Tributos Federais e à Dívida Ativa da União;</w:t>
      </w:r>
    </w:p>
    <w:p w14:paraId="5111704A" w14:textId="77777777" w:rsidR="00DC4A7E" w:rsidRPr="008A66A7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4.1.1.5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-</w:t>
      </w:r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Certidão Negativa de Débitos junto ao FGTS; </w:t>
      </w:r>
    </w:p>
    <w:p w14:paraId="250DAAB0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4.1.1.6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-</w:t>
      </w:r>
      <w:r w:rsidRPr="008A66A7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Certidão Negativa de Débitos Trabalhistas (CNDT).</w:t>
      </w:r>
    </w:p>
    <w:p w14:paraId="1859F9AE" w14:textId="77777777" w:rsidR="00DC4A7E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5.0. DOTAÇÃO ORÇAMENTÁRIA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:</w:t>
      </w:r>
    </w:p>
    <w:p w14:paraId="4ECC5696" w14:textId="77777777" w:rsidR="00DC4A7E" w:rsidRPr="0095054C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1022922F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A4775A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lastRenderedPageBreak/>
        <w:t>5.1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- 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As despesas decorrentes da presente Contratação Direta correrão à conta da seguinte dotação orçamentária:</w:t>
      </w:r>
    </w:p>
    <w:p w14:paraId="194ED8D0" w14:textId="77777777" w:rsidR="00DC4A7E" w:rsidRDefault="00DC4A7E" w:rsidP="00DC4A7E">
      <w:pPr>
        <w:spacing w:line="360" w:lineRule="auto"/>
        <w:ind w:right="-1136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3E383F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5.1 1 -</w:t>
      </w:r>
      <w:r w:rsidRPr="003E383F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01.031.0101.2012.3.3.90.40.00.00 – Manutenção do Legislativo Municipal – Serviços de Tecnologia da Informação e Comunicação - PJ</w:t>
      </w:r>
    </w:p>
    <w:p w14:paraId="00E05ED6" w14:textId="77777777" w:rsidR="00DC4A7E" w:rsidRPr="004805D0" w:rsidRDefault="00DC4A7E" w:rsidP="00DC4A7E">
      <w:pPr>
        <w:spacing w:line="360" w:lineRule="auto"/>
        <w:ind w:right="-113"/>
        <w:rPr>
          <w:rFonts w:ascii="Arial" w:eastAsia="Calibri" w:hAnsi="Arial" w:cs="Arial"/>
          <w:b/>
          <w:sz w:val="24"/>
          <w:szCs w:val="24"/>
        </w:rPr>
      </w:pPr>
      <w:r w:rsidRPr="004805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6.0 – 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MODELO DE EXECUÇÃO CONTRATUAL </w:t>
      </w:r>
      <w:r w:rsidRPr="004805D0">
        <w:rPr>
          <w:rFonts w:ascii="Arial" w:eastAsia="Calibri" w:hAnsi="Arial" w:cs="Arial"/>
          <w:sz w:val="24"/>
          <w:szCs w:val="24"/>
        </w:rPr>
        <w:t>(</w:t>
      </w:r>
      <w:proofErr w:type="spellStart"/>
      <w:r w:rsidRPr="004805D0">
        <w:rPr>
          <w:rFonts w:ascii="Arial" w:eastAsia="Calibri" w:hAnsi="Arial" w:cs="Arial"/>
          <w:sz w:val="24"/>
          <w:szCs w:val="24"/>
        </w:rPr>
        <w:t>arts</w:t>
      </w:r>
      <w:proofErr w:type="spellEnd"/>
      <w:r w:rsidRPr="004805D0">
        <w:rPr>
          <w:rFonts w:ascii="Arial" w:eastAsia="Calibri" w:hAnsi="Arial" w:cs="Arial"/>
          <w:sz w:val="24"/>
          <w:szCs w:val="24"/>
        </w:rPr>
        <w:t>. 6º, XXIII, alínea “e” e 40, §1º, inciso II, da Lei nº 14.133/2021).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</w:p>
    <w:p w14:paraId="3AA2DEDB" w14:textId="77777777" w:rsidR="00DC4A7E" w:rsidRDefault="00DC4A7E" w:rsidP="00DC4A7E">
      <w:pPr>
        <w:pStyle w:val="PargrafodaLista"/>
        <w:spacing w:before="240" w:line="360" w:lineRule="auto"/>
        <w:ind w:left="0" w:right="-1136"/>
        <w:jc w:val="both"/>
        <w:rPr>
          <w:rFonts w:ascii="Arial" w:hAnsi="Arial" w:cs="Arial"/>
          <w:color w:val="000009"/>
          <w:sz w:val="24"/>
          <w:szCs w:val="24"/>
        </w:rPr>
      </w:pPr>
      <w:r w:rsidRPr="00D87BAB">
        <w:rPr>
          <w:rFonts w:ascii="Arial" w:hAnsi="Arial" w:cs="Arial"/>
          <w:b/>
          <w:color w:val="000009"/>
          <w:sz w:val="24"/>
          <w:szCs w:val="24"/>
        </w:rPr>
        <w:t>6.1</w:t>
      </w:r>
      <w:r w:rsidRPr="00D87BAB">
        <w:rPr>
          <w:rFonts w:ascii="Arial" w:hAnsi="Arial" w:cs="Arial"/>
          <w:color w:val="000009"/>
          <w:sz w:val="24"/>
          <w:szCs w:val="24"/>
        </w:rPr>
        <w:t xml:space="preserve"> </w:t>
      </w:r>
      <w:r w:rsidRPr="00D87BAB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– </w:t>
      </w:r>
      <w:r w:rsidRPr="00D87BAB">
        <w:rPr>
          <w:rFonts w:ascii="Arial" w:hAnsi="Arial" w:cs="Arial"/>
          <w:color w:val="000009"/>
          <w:sz w:val="24"/>
          <w:szCs w:val="24"/>
        </w:rPr>
        <w:t>As especificações e quantitativos do objeto da contratação estão relacionadas no quadro</w:t>
      </w:r>
      <w:r w:rsidRPr="00D87BAB">
        <w:rPr>
          <w:rFonts w:ascii="Arial" w:hAnsi="Arial" w:cs="Arial"/>
          <w:color w:val="000009"/>
          <w:spacing w:val="-1"/>
          <w:sz w:val="24"/>
          <w:szCs w:val="24"/>
        </w:rPr>
        <w:t xml:space="preserve"> </w:t>
      </w:r>
      <w:r w:rsidRPr="00D87BAB">
        <w:rPr>
          <w:rFonts w:ascii="Arial" w:hAnsi="Arial" w:cs="Arial"/>
          <w:color w:val="000009"/>
          <w:sz w:val="24"/>
          <w:szCs w:val="24"/>
        </w:rPr>
        <w:t>abaixo:</w:t>
      </w:r>
    </w:p>
    <w:tbl>
      <w:tblPr>
        <w:tblStyle w:val="Tabelacomgrade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275"/>
        <w:gridCol w:w="1134"/>
        <w:gridCol w:w="1134"/>
        <w:gridCol w:w="1276"/>
      </w:tblGrid>
      <w:tr w:rsidR="00DC4A7E" w:rsidRPr="00BF5097" w14:paraId="67ED091D" w14:textId="77777777" w:rsidTr="00B211D4">
        <w:trPr>
          <w:trHeight w:val="477"/>
        </w:trPr>
        <w:tc>
          <w:tcPr>
            <w:tcW w:w="851" w:type="dxa"/>
          </w:tcPr>
          <w:p w14:paraId="154C4A5C" w14:textId="77777777" w:rsidR="00DC4A7E" w:rsidRPr="00BF5097" w:rsidRDefault="00DC4A7E" w:rsidP="00B211D4">
            <w:pPr>
              <w:spacing w:after="0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544" w:type="dxa"/>
          </w:tcPr>
          <w:p w14:paraId="2ACD5F59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</w:tcPr>
          <w:p w14:paraId="23CFAE74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34" w:type="dxa"/>
          </w:tcPr>
          <w:p w14:paraId="716458CD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</w:tcPr>
          <w:p w14:paraId="31AFA74F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76" w:type="dxa"/>
          </w:tcPr>
          <w:p w14:paraId="3AB25ED6" w14:textId="77777777" w:rsidR="00DC4A7E" w:rsidRPr="00BF5097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BF5097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DC4A7E" w:rsidRPr="00BF5097" w14:paraId="690C484F" w14:textId="77777777" w:rsidTr="00B211D4">
        <w:trPr>
          <w:trHeight w:val="1492"/>
        </w:trPr>
        <w:tc>
          <w:tcPr>
            <w:tcW w:w="851" w:type="dxa"/>
          </w:tcPr>
          <w:p w14:paraId="0B83816B" w14:textId="77777777" w:rsidR="00DC4A7E" w:rsidRPr="00BF5097" w:rsidRDefault="00DC4A7E" w:rsidP="00B211D4">
            <w:pPr>
              <w:pStyle w:val="TableParagraph"/>
              <w:spacing w:line="270" w:lineRule="atLeast"/>
              <w:ind w:left="6" w:right="-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4F089E37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Registro, documentação, e publicação dos atos da Câmara Municipal.</w:t>
            </w:r>
          </w:p>
          <w:p w14:paraId="18AA949A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3138BA5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Digitalizar todo e qualquer documento oficial, tais como: Leis, Atas, Requerimentos, Indicações, Portarias, Decretos Legislativos, Resoluções e outros para arquivamento e publicação.</w:t>
            </w:r>
          </w:p>
          <w:p w14:paraId="7FE11F84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A82FE57" w14:textId="77777777" w:rsidR="00DC4A7E" w:rsidRPr="00BF5097" w:rsidRDefault="00DC4A7E" w:rsidP="00B211D4">
            <w:pPr>
              <w:spacing w:after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Atualização do site Oficial da Câmara Municipal, publicações dos atos do legislativo e alimentação do Portal da Transparência, e demais serviços correlatos, não especificados.</w:t>
            </w:r>
          </w:p>
        </w:tc>
        <w:tc>
          <w:tcPr>
            <w:tcW w:w="1275" w:type="dxa"/>
          </w:tcPr>
          <w:p w14:paraId="0E644552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t>SV</w:t>
            </w:r>
          </w:p>
        </w:tc>
        <w:tc>
          <w:tcPr>
            <w:tcW w:w="1134" w:type="dxa"/>
          </w:tcPr>
          <w:p w14:paraId="37C41C0D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t>12 meses</w:t>
            </w:r>
          </w:p>
        </w:tc>
        <w:tc>
          <w:tcPr>
            <w:tcW w:w="1134" w:type="dxa"/>
          </w:tcPr>
          <w:p w14:paraId="79750093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t>1.714,00</w:t>
            </w:r>
          </w:p>
        </w:tc>
        <w:tc>
          <w:tcPr>
            <w:tcW w:w="1276" w:type="dxa"/>
          </w:tcPr>
          <w:p w14:paraId="18A41026" w14:textId="77777777" w:rsidR="00DC4A7E" w:rsidRPr="00BF5097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BF5097">
              <w:rPr>
                <w:sz w:val="20"/>
                <w:szCs w:val="20"/>
              </w:rPr>
              <w:t>20.568,00</w:t>
            </w:r>
          </w:p>
        </w:tc>
      </w:tr>
      <w:tr w:rsidR="00DC4A7E" w:rsidRPr="00BF5097" w14:paraId="66559AA2" w14:textId="77777777" w:rsidTr="00B211D4">
        <w:tc>
          <w:tcPr>
            <w:tcW w:w="9214" w:type="dxa"/>
            <w:gridSpan w:val="6"/>
          </w:tcPr>
          <w:p w14:paraId="173EFBFB" w14:textId="77777777" w:rsidR="00DC4A7E" w:rsidRPr="00BF5097" w:rsidRDefault="00DC4A7E" w:rsidP="00B211D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F5097">
              <w:rPr>
                <w:rFonts w:ascii="Arial" w:hAnsi="Arial" w:cs="Arial"/>
                <w:sz w:val="20"/>
                <w:szCs w:val="20"/>
              </w:rPr>
              <w:t>Total R$ 20.568,00(vinte mil quinhentos e sessenta e oito reais).</w:t>
            </w:r>
          </w:p>
        </w:tc>
      </w:tr>
    </w:tbl>
    <w:p w14:paraId="7D1A1981" w14:textId="77777777" w:rsidR="00DC4A7E" w:rsidRPr="00052D16" w:rsidRDefault="00DC4A7E" w:rsidP="00DC4A7E">
      <w:pPr>
        <w:spacing w:before="240" w:line="360" w:lineRule="auto"/>
        <w:ind w:right="-1134"/>
        <w:jc w:val="both"/>
        <w:rPr>
          <w:rFonts w:ascii="Arial" w:hAnsi="Arial" w:cs="Arial"/>
          <w:color w:val="000009"/>
          <w:sz w:val="24"/>
          <w:szCs w:val="24"/>
        </w:rPr>
      </w:pPr>
      <w:r>
        <w:rPr>
          <w:rFonts w:ascii="Arial" w:hAnsi="Arial" w:cs="Arial"/>
          <w:b/>
          <w:color w:val="000009"/>
          <w:sz w:val="24"/>
          <w:szCs w:val="24"/>
        </w:rPr>
        <w:t>6</w:t>
      </w:r>
      <w:r w:rsidRPr="000B0EC1">
        <w:rPr>
          <w:rFonts w:ascii="Arial" w:hAnsi="Arial" w:cs="Arial"/>
          <w:b/>
          <w:color w:val="000009"/>
          <w:sz w:val="24"/>
          <w:szCs w:val="24"/>
        </w:rPr>
        <w:t xml:space="preserve">.2 </w:t>
      </w:r>
      <w:r w:rsidRPr="000B0EC1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O prazo de execução dos serviços será de </w:t>
      </w:r>
      <w:r w:rsidRPr="000B0EC1">
        <w:rPr>
          <w:rFonts w:ascii="Arial" w:hAnsi="Arial" w:cs="Arial"/>
          <w:color w:val="000009"/>
          <w:sz w:val="24"/>
          <w:szCs w:val="24"/>
        </w:rPr>
        <w:t>12 (doze) meses, com início na data da assinatura</w:t>
      </w:r>
      <w:r w:rsidRPr="00FB6DED">
        <w:rPr>
          <w:rFonts w:ascii="Arial" w:hAnsi="Arial" w:cs="Arial"/>
          <w:color w:val="000009"/>
          <w:sz w:val="24"/>
          <w:szCs w:val="24"/>
        </w:rPr>
        <w:t xml:space="preserve"> do contrato</w:t>
      </w:r>
      <w:r>
        <w:rPr>
          <w:rFonts w:ascii="Arial" w:hAnsi="Arial" w:cs="Arial"/>
          <w:color w:val="000009"/>
          <w:sz w:val="24"/>
          <w:szCs w:val="24"/>
        </w:rPr>
        <w:t xml:space="preserve"> </w:t>
      </w:r>
      <w:r w:rsidRPr="00FA7082">
        <w:rPr>
          <w:rFonts w:ascii="Arial" w:hAnsi="Arial" w:cs="Arial"/>
          <w:sz w:val="24"/>
          <w:szCs w:val="24"/>
          <w:lang w:val="x-none"/>
        </w:rPr>
        <w:t>podendo ser prorrogado nos termos da Lei 14.133/21.</w:t>
      </w:r>
    </w:p>
    <w:p w14:paraId="6D517634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7 - 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DO PREÇO E FORMA DE PAGAMENTO </w:t>
      </w:r>
      <w:r w:rsidRPr="004805D0">
        <w:rPr>
          <w:rFonts w:ascii="Arial" w:eastAsia="Calibri" w:hAnsi="Arial" w:cs="Arial"/>
          <w:sz w:val="24"/>
          <w:szCs w:val="24"/>
        </w:rPr>
        <w:t>(art. 92, V e VI)</w:t>
      </w:r>
    </w:p>
    <w:p w14:paraId="69308AF8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 w:rsidRPr="002D2F55">
        <w:rPr>
          <w:rFonts w:ascii="Arial" w:eastAsia="Calibri" w:hAnsi="Arial" w:cs="Arial"/>
          <w:b/>
          <w:sz w:val="24"/>
          <w:szCs w:val="24"/>
        </w:rPr>
        <w:t xml:space="preserve">7.1 </w:t>
      </w:r>
      <w:r w:rsidRPr="002D2F55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2D2F55">
        <w:rPr>
          <w:rFonts w:ascii="Arial" w:eastAsia="Calibri" w:hAnsi="Arial" w:cs="Arial"/>
          <w:b/>
          <w:sz w:val="24"/>
          <w:szCs w:val="24"/>
        </w:rPr>
        <w:t xml:space="preserve"> DO PREÇO:</w:t>
      </w:r>
      <w:r w:rsidRPr="004805D0">
        <w:rPr>
          <w:rFonts w:ascii="Arial" w:eastAsia="Calibri" w:hAnsi="Arial" w:cs="Arial"/>
          <w:sz w:val="24"/>
          <w:szCs w:val="24"/>
        </w:rPr>
        <w:t xml:space="preserve"> </w:t>
      </w:r>
    </w:p>
    <w:p w14:paraId="06504375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7</w:t>
      </w:r>
      <w:r w:rsidRPr="004805D0">
        <w:rPr>
          <w:rFonts w:ascii="Arial" w:eastAsia="Calibri" w:hAnsi="Arial" w:cs="Arial"/>
          <w:b/>
          <w:sz w:val="24"/>
          <w:szCs w:val="24"/>
        </w:rPr>
        <w:t>.1.1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sz w:val="24"/>
          <w:szCs w:val="24"/>
        </w:rPr>
        <w:t xml:space="preserve">No valor apresentado pela empresa participante deverão estar incluídas todas as despesas ordinárias diretas e indiretas decorrentes da execução contratual, inclusive tributos e/ou impostos, encargos sociais, trabalhistas, previdenciários, fiscais e comerciais incidentes, </w:t>
      </w:r>
      <w:r w:rsidRPr="004805D0">
        <w:rPr>
          <w:rFonts w:ascii="Arial" w:eastAsia="Calibri" w:hAnsi="Arial" w:cs="Arial"/>
          <w:sz w:val="24"/>
          <w:szCs w:val="24"/>
        </w:rPr>
        <w:lastRenderedPageBreak/>
        <w:t>taxa de administração, frete, seguro e outros necessários ao cumprimento integral do objeto da contratação</w:t>
      </w:r>
    </w:p>
    <w:p w14:paraId="5038A08A" w14:textId="77777777" w:rsidR="00DC4A7E" w:rsidRPr="00052D16" w:rsidRDefault="00DC4A7E" w:rsidP="00DC4A7E">
      <w:pPr>
        <w:shd w:val="clear" w:color="auto" w:fill="FFFFFF"/>
        <w:tabs>
          <w:tab w:val="left" w:pos="3195"/>
        </w:tabs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7</w:t>
      </w:r>
      <w:r w:rsidRPr="004805D0">
        <w:rPr>
          <w:rFonts w:ascii="Arial" w:eastAsia="Calibri" w:hAnsi="Arial" w:cs="Arial"/>
          <w:b/>
          <w:sz w:val="24"/>
          <w:szCs w:val="24"/>
        </w:rPr>
        <w:t>.2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b/>
          <w:sz w:val="24"/>
          <w:szCs w:val="24"/>
        </w:rPr>
        <w:t>DA FORMA DE PAGAMENTO:</w:t>
      </w:r>
      <w:r w:rsidRPr="004805D0">
        <w:rPr>
          <w:rFonts w:ascii="Arial" w:eastAsia="Calibri" w:hAnsi="Arial" w:cs="Arial"/>
          <w:sz w:val="24"/>
          <w:szCs w:val="24"/>
        </w:rPr>
        <w:t xml:space="preserve"> </w:t>
      </w:r>
      <w:r w:rsidRPr="000A372E">
        <w:rPr>
          <w:rFonts w:ascii="Arial" w:eastAsia="Calibri" w:hAnsi="Arial" w:cs="Arial"/>
          <w:sz w:val="24"/>
          <w:szCs w:val="24"/>
        </w:rPr>
        <w:t xml:space="preserve">O pagamento será feito em favor da empresa contratada, por meio de Transferência Bancária em conta corrente </w:t>
      </w:r>
      <w:r w:rsidRPr="000A372E">
        <w:rPr>
          <w:rFonts w:ascii="Arial" w:hAnsi="Arial" w:cs="Arial"/>
          <w:sz w:val="24"/>
          <w:szCs w:val="24"/>
          <w:lang w:val="x-none"/>
        </w:rPr>
        <w:t xml:space="preserve">fornecido pela </w:t>
      </w:r>
      <w:r w:rsidRPr="000A372E">
        <w:rPr>
          <w:rFonts w:ascii="Arial" w:hAnsi="Arial" w:cs="Arial"/>
          <w:b/>
          <w:bCs/>
          <w:sz w:val="24"/>
          <w:szCs w:val="24"/>
          <w:lang w:val="x-none"/>
        </w:rPr>
        <w:t>CONTRATADA,</w:t>
      </w:r>
      <w:r w:rsidRPr="000A372E">
        <w:rPr>
          <w:rFonts w:ascii="Arial" w:hAnsi="Arial" w:cs="Arial"/>
          <w:sz w:val="24"/>
          <w:szCs w:val="24"/>
          <w:lang w:val="x-none"/>
        </w:rPr>
        <w:t xml:space="preserve"> desde que seja através do 001Banco do Brasil,</w:t>
      </w:r>
      <w:r w:rsidRPr="000A372E">
        <w:rPr>
          <w:rFonts w:ascii="Arial" w:eastAsia="Calibri" w:hAnsi="Arial" w:cs="Arial"/>
          <w:sz w:val="24"/>
          <w:szCs w:val="24"/>
        </w:rPr>
        <w:t xml:space="preserve"> ou Boleto Bancário, ou então será descontado taxa de transação bancária</w:t>
      </w:r>
      <w:r>
        <w:rPr>
          <w:rFonts w:ascii="Arial" w:eastAsia="Calibri" w:hAnsi="Arial" w:cs="Arial"/>
          <w:sz w:val="24"/>
          <w:szCs w:val="24"/>
        </w:rPr>
        <w:t xml:space="preserve">, </w:t>
      </w:r>
      <w:r w:rsidRPr="00052D16">
        <w:rPr>
          <w:rFonts w:ascii="Arial" w:eastAsia="Calibri" w:hAnsi="Arial" w:cs="Arial"/>
          <w:sz w:val="24"/>
          <w:szCs w:val="24"/>
        </w:rPr>
        <w:t xml:space="preserve"> uma vez satisfeitas as condições estabelecidas no contrato, até o 5º (quinto) dia útil após a apresentação da Nota Fiscal Eletrônica/Fatura devidamente discriminada e atestada por servidor designado pela contratante, desde que não haja fator impeditivo por parte da Contratada, bem como da apresentação das Certidões Negativas da Fazenda Federal, Estadual e Municipal, Prova de situação regular perante o FGTS e Prova de situação regular perante a Justiça de Trabalho.</w:t>
      </w:r>
    </w:p>
    <w:p w14:paraId="2773C173" w14:textId="77777777" w:rsidR="00DC4A7E" w:rsidRPr="004805D0" w:rsidRDefault="00DC4A7E" w:rsidP="00DC4A7E">
      <w:pPr>
        <w:shd w:val="clear" w:color="auto" w:fill="FFFFFF"/>
        <w:tabs>
          <w:tab w:val="left" w:pos="3195"/>
        </w:tabs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7</w:t>
      </w:r>
      <w:r w:rsidRPr="004805D0">
        <w:rPr>
          <w:rFonts w:ascii="Arial" w:eastAsia="Calibri" w:hAnsi="Arial" w:cs="Arial"/>
          <w:b/>
          <w:sz w:val="24"/>
          <w:szCs w:val="24"/>
        </w:rPr>
        <w:t>.2.1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sz w:val="24"/>
          <w:szCs w:val="24"/>
        </w:rPr>
        <w:t xml:space="preserve">Nenhum pagamento será efetuado à </w:t>
      </w:r>
      <w:r w:rsidRPr="004805D0">
        <w:rPr>
          <w:rFonts w:ascii="Arial" w:eastAsia="Calibri" w:hAnsi="Arial" w:cs="Arial"/>
          <w:b/>
          <w:sz w:val="24"/>
          <w:szCs w:val="24"/>
        </w:rPr>
        <w:t>CONTRATADA</w:t>
      </w:r>
      <w:r w:rsidRPr="004805D0">
        <w:rPr>
          <w:rFonts w:ascii="Arial" w:eastAsia="Calibri" w:hAnsi="Arial" w:cs="Arial"/>
          <w:sz w:val="24"/>
          <w:szCs w:val="24"/>
        </w:rPr>
        <w:t xml:space="preserve"> enquanto pendente de liquidação, qualquer obrigação que lhe for imposta, em virtude de penalidade contratual (multa) ou em razão de inadimplência referente à execução do objeto contratual, sem que isso gere direito ao pleito de reajustamento de preços ou à correção monetária;</w:t>
      </w:r>
    </w:p>
    <w:p w14:paraId="1ED12129" w14:textId="77777777" w:rsidR="00DC4A7E" w:rsidRPr="004805D0" w:rsidRDefault="00DC4A7E" w:rsidP="00DC4A7E">
      <w:pPr>
        <w:shd w:val="clear" w:color="auto" w:fill="FFFFFF"/>
        <w:tabs>
          <w:tab w:val="left" w:pos="3195"/>
        </w:tabs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7</w:t>
      </w:r>
      <w:r w:rsidRPr="004805D0">
        <w:rPr>
          <w:rFonts w:ascii="Arial" w:eastAsia="Calibri" w:hAnsi="Arial" w:cs="Arial"/>
          <w:b/>
          <w:sz w:val="24"/>
          <w:szCs w:val="24"/>
        </w:rPr>
        <w:t>.2.2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No caso de controvérsia sobre a execução do objeto, quanto à dimensão, qualidade e quantidade, a parcela incontroversa deverá ser liberada no prazo previsto para pagamento;</w:t>
      </w:r>
    </w:p>
    <w:p w14:paraId="57F1E734" w14:textId="77777777" w:rsidR="00DC4A7E" w:rsidRPr="004805D0" w:rsidRDefault="00DC4A7E" w:rsidP="00DC4A7E">
      <w:pPr>
        <w:shd w:val="clear" w:color="auto" w:fill="FFFFFF"/>
        <w:tabs>
          <w:tab w:val="left" w:pos="3195"/>
        </w:tabs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7</w:t>
      </w:r>
      <w:r w:rsidRPr="004805D0">
        <w:rPr>
          <w:rFonts w:ascii="Arial" w:eastAsia="Calibri" w:hAnsi="Arial" w:cs="Arial"/>
          <w:b/>
          <w:sz w:val="24"/>
          <w:szCs w:val="24"/>
        </w:rPr>
        <w:t>.2.3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sz w:val="24"/>
          <w:szCs w:val="24"/>
        </w:rPr>
        <w:t>Considera-se ocorrido o recebimento da nota fiscal ou fatura no momento em que o órgão contratante atestar a execução do objeto do contrato.</w:t>
      </w:r>
    </w:p>
    <w:p w14:paraId="763F9067" w14:textId="77777777" w:rsidR="00DC4A7E" w:rsidRPr="004805D0" w:rsidRDefault="00DC4A7E" w:rsidP="00DC4A7E">
      <w:pPr>
        <w:shd w:val="clear" w:color="auto" w:fill="FFFFFF"/>
        <w:tabs>
          <w:tab w:val="left" w:pos="3195"/>
        </w:tabs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7</w:t>
      </w:r>
      <w:r w:rsidRPr="004805D0">
        <w:rPr>
          <w:rFonts w:ascii="Arial" w:eastAsia="Calibri" w:hAnsi="Arial" w:cs="Arial"/>
          <w:b/>
          <w:sz w:val="24"/>
          <w:szCs w:val="24"/>
        </w:rPr>
        <w:t>.3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b/>
          <w:sz w:val="24"/>
          <w:szCs w:val="24"/>
        </w:rPr>
        <w:t>ATRASO DE PAGAMENTO:</w:t>
      </w:r>
      <w:r w:rsidRPr="004805D0">
        <w:rPr>
          <w:rFonts w:ascii="Arial" w:eastAsia="Calibri" w:hAnsi="Arial" w:cs="Arial"/>
          <w:sz w:val="24"/>
          <w:szCs w:val="24"/>
        </w:rPr>
        <w:t xml:space="preserve"> Quando da ocorrência de eventuais atrasos de pagamento provocados exclusivamente pela Câmara Municipal Boa Ventura de São Roque/PR., o valor devido deverá ser acrescido de atualização monetária, a contar da data máxima prevista para o pagamento até a data do efetivo pagamento.</w:t>
      </w:r>
    </w:p>
    <w:p w14:paraId="7F93A970" w14:textId="77777777" w:rsidR="00DC4A7E" w:rsidRPr="00A4775A" w:rsidRDefault="00DC4A7E" w:rsidP="00DC4A7E">
      <w:pPr>
        <w:spacing w:before="240" w:after="0" w:line="360" w:lineRule="auto"/>
        <w:ind w:right="-1134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8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A4775A">
        <w:rPr>
          <w:rFonts w:ascii="Arial" w:eastAsia="Calibri" w:hAnsi="Arial" w:cs="Arial"/>
          <w:b/>
          <w:sz w:val="24"/>
          <w:szCs w:val="24"/>
        </w:rPr>
        <w:t>MODELO DE GESTÃO DO CONTRATO</w:t>
      </w:r>
      <w:r w:rsidRPr="00A4775A">
        <w:rPr>
          <w:rFonts w:ascii="Arial" w:eastAsia="Calibri" w:hAnsi="Arial" w:cs="Arial"/>
          <w:sz w:val="24"/>
          <w:szCs w:val="24"/>
        </w:rPr>
        <w:t xml:space="preserve"> (art. 6º, XXIII, alínea “f”, da Lei nº 14.133/21) </w:t>
      </w:r>
    </w:p>
    <w:p w14:paraId="5ED82ECA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.1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sz w:val="24"/>
          <w:szCs w:val="24"/>
        </w:rPr>
        <w:t>O contrato deverá ser executado fielmente pelas partes, de acordo com as cláusulas avençadas e as normas da Lei nº 14.133, de 2021, e cada parte responderá pelas consequências de sua inexecução total ou parcial (Lei nº 14.133/2021, art. 115, caput);</w:t>
      </w:r>
    </w:p>
    <w:p w14:paraId="2687D406" w14:textId="77777777" w:rsidR="00DC4A7E" w:rsidRPr="004805D0" w:rsidRDefault="00DC4A7E" w:rsidP="00DC4A7E">
      <w:pPr>
        <w:pStyle w:val="PargrafodaLista"/>
        <w:spacing w:before="240" w:line="360" w:lineRule="auto"/>
        <w:ind w:left="0"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lastRenderedPageBreak/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.2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sz w:val="24"/>
          <w:szCs w:val="24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§5º);</w:t>
      </w:r>
    </w:p>
    <w:p w14:paraId="43DDBF73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.3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sz w:val="24"/>
          <w:szCs w:val="24"/>
        </w:rPr>
        <w:t xml:space="preserve">A execução do contrato deverá ser acompanhada e fiscalizada pelo fiscal do contrato, ou pelos respectivos substitutos (Lei nº 14.133/2021, art. 117, caput). </w:t>
      </w:r>
    </w:p>
    <w:p w14:paraId="2D066D61" w14:textId="77777777" w:rsidR="00DC4A7E" w:rsidRDefault="00DC4A7E" w:rsidP="00DC4A7E">
      <w:pPr>
        <w:pStyle w:val="PargrafodaLista"/>
        <w:spacing w:before="240" w:line="360" w:lineRule="auto"/>
        <w:ind w:left="0"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.3.1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05D0">
        <w:rPr>
          <w:rFonts w:ascii="Arial" w:eastAsia="Calibri" w:hAnsi="Arial" w:cs="Arial"/>
          <w:sz w:val="24"/>
          <w:szCs w:val="24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§1º);</w:t>
      </w:r>
    </w:p>
    <w:p w14:paraId="6A9EEA78" w14:textId="77777777" w:rsidR="00DC4A7E" w:rsidRPr="004805D0" w:rsidRDefault="00DC4A7E" w:rsidP="00DC4A7E">
      <w:pPr>
        <w:pStyle w:val="PargrafodaLista"/>
        <w:spacing w:before="240" w:line="360" w:lineRule="auto"/>
        <w:ind w:left="0" w:right="-1134"/>
        <w:jc w:val="both"/>
        <w:rPr>
          <w:rFonts w:ascii="Arial" w:eastAsia="Calibri" w:hAnsi="Arial" w:cs="Arial"/>
          <w:sz w:val="24"/>
          <w:szCs w:val="24"/>
        </w:rPr>
      </w:pPr>
    </w:p>
    <w:p w14:paraId="6D95DB54" w14:textId="77777777" w:rsidR="00DC4A7E" w:rsidRPr="004805D0" w:rsidRDefault="00DC4A7E" w:rsidP="00DC4A7E">
      <w:pPr>
        <w:pStyle w:val="PargrafodaLista"/>
        <w:spacing w:before="240" w:line="360" w:lineRule="auto"/>
        <w:ind w:left="0"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.3.2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290C0846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.4</w:t>
      </w:r>
      <w:r w:rsidRPr="004805D0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- </w:t>
      </w:r>
      <w:r w:rsidRPr="004805D0">
        <w:rPr>
          <w:rFonts w:ascii="Arial" w:eastAsia="Calibri" w:hAnsi="Arial" w:cs="Arial"/>
          <w:sz w:val="24"/>
          <w:szCs w:val="24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119);</w:t>
      </w:r>
    </w:p>
    <w:p w14:paraId="4DA6287D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 xml:space="preserve">.5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- </w:t>
      </w:r>
      <w:r w:rsidRPr="004805D0">
        <w:rPr>
          <w:rFonts w:ascii="Arial" w:eastAsia="Calibri" w:hAnsi="Arial" w:cs="Arial"/>
          <w:sz w:val="24"/>
          <w:szCs w:val="24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120);</w:t>
      </w:r>
    </w:p>
    <w:p w14:paraId="7A6C330D" w14:textId="77777777" w:rsidR="00DC4A7E" w:rsidRPr="004805D0" w:rsidRDefault="00DC4A7E" w:rsidP="00DC4A7E">
      <w:pPr>
        <w:pStyle w:val="PargrafodaLista"/>
        <w:spacing w:before="240" w:line="360" w:lineRule="auto"/>
        <w:ind w:left="0" w:right="-1134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.6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Somente o contratado será responsável pelos encargos trabalhistas, previdenciários, fiscais e comerciais resultantes da execução do contrato (Lei nº 14.133/2021, art. 121, caput).</w:t>
      </w:r>
    </w:p>
    <w:p w14:paraId="23EF6C4A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.6.1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A inadimplência do contratado em relação aos encargos trabalhistas, fiscais e comerciais não transferirá à Administração a responsabilidade pelo seu pagamento e não poderá onerar o objeto do contrato (Lei nº 14.133/2021, art. 121, §1º);</w:t>
      </w:r>
    </w:p>
    <w:p w14:paraId="331A2262" w14:textId="77777777" w:rsidR="00DC4A7E" w:rsidRPr="004805D0" w:rsidRDefault="00DC4A7E" w:rsidP="00DC4A7E">
      <w:pPr>
        <w:pStyle w:val="PargrafodaLista"/>
        <w:spacing w:before="240" w:line="360" w:lineRule="auto"/>
        <w:ind w:left="0"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.7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As comunicações entre o órgão ou entidade e a contratada devem ser realizadas por escrito sempre que o ato exigir tal formalidade, admitindo-se, excepcionalmente, o uso de mensagem eletrônica para esse fim (IN 5/2017, art. 44, §2º);</w:t>
      </w:r>
    </w:p>
    <w:p w14:paraId="0CA5D8BB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lastRenderedPageBreak/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.8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O órgão ou entidade poderá convocar representante da empresa para adoção de providências que devam ser cumpridas de imediato (IN 5/2017, art. 44, 31º);</w:t>
      </w:r>
    </w:p>
    <w:p w14:paraId="51782A37" w14:textId="77777777" w:rsidR="00DC4A7E" w:rsidRPr="004805D0" w:rsidRDefault="00DC4A7E" w:rsidP="00DC4A7E">
      <w:pPr>
        <w:spacing w:before="240" w:line="360" w:lineRule="auto"/>
        <w:ind w:right="-1134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8</w:t>
      </w:r>
      <w:r w:rsidRPr="004805D0">
        <w:rPr>
          <w:rFonts w:ascii="Arial" w:eastAsia="Calibri" w:hAnsi="Arial" w:cs="Arial"/>
          <w:b/>
          <w:sz w:val="24"/>
          <w:szCs w:val="24"/>
        </w:rPr>
        <w:t>.9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4805D0">
        <w:rPr>
          <w:rFonts w:ascii="Arial" w:eastAsia="Calibri" w:hAnsi="Arial" w:cs="Arial"/>
          <w:sz w:val="24"/>
          <w:szCs w:val="24"/>
        </w:rPr>
        <w:t xml:space="preserve"> Para pagamento da nota fiscal ou da fatura serão exigidos a Certidão Negativa de Débito (CND) relativa a Créditos Tributários Federais e à Dívida Ativa da União, o Certificado de Regularidade do FGTS (CRF), a Certidão Negativa de Débitos Trabalhistas (CNDT), Certidão Negativa Estadual e Certidão Negativa Municipal;</w:t>
      </w:r>
    </w:p>
    <w:p w14:paraId="09F8673C" w14:textId="77777777" w:rsidR="00DC4A7E" w:rsidRPr="00A4775A" w:rsidRDefault="00DC4A7E" w:rsidP="00DC4A7E">
      <w:pPr>
        <w:spacing w:line="360" w:lineRule="auto"/>
        <w:ind w:right="-1136"/>
        <w:jc w:val="both"/>
        <w:rPr>
          <w:rFonts w:ascii="Arial" w:hAnsi="Arial" w:cs="Arial"/>
          <w:sz w:val="24"/>
          <w:szCs w:val="24"/>
        </w:rPr>
      </w:pPr>
      <w:r w:rsidRPr="00021116">
        <w:rPr>
          <w:rFonts w:ascii="Arial" w:hAnsi="Arial" w:cs="Arial"/>
          <w:b/>
          <w:bCs/>
          <w:sz w:val="24"/>
          <w:szCs w:val="24"/>
        </w:rPr>
        <w:t xml:space="preserve">8.10 </w:t>
      </w:r>
      <w:r w:rsidRPr="00021116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A4775A">
        <w:rPr>
          <w:rFonts w:ascii="Arial" w:hAnsi="Arial" w:cs="Arial"/>
          <w:sz w:val="24"/>
          <w:szCs w:val="24"/>
        </w:rPr>
        <w:t xml:space="preserve">Com relação aos reajustes </w:t>
      </w:r>
    </w:p>
    <w:p w14:paraId="199D27D0" w14:textId="77777777" w:rsidR="00DC4A7E" w:rsidRPr="002D2F55" w:rsidRDefault="00DC4A7E" w:rsidP="00DC4A7E">
      <w:pPr>
        <w:spacing w:line="360" w:lineRule="auto"/>
        <w:ind w:right="-1136"/>
        <w:jc w:val="both"/>
        <w:rPr>
          <w:rFonts w:ascii="Arial" w:hAnsi="Arial" w:cs="Arial"/>
          <w:sz w:val="24"/>
          <w:szCs w:val="24"/>
        </w:rPr>
      </w:pPr>
      <w:r w:rsidRPr="002D2F55">
        <w:rPr>
          <w:rFonts w:ascii="Arial" w:hAnsi="Arial" w:cs="Arial"/>
          <w:b/>
          <w:bCs/>
          <w:sz w:val="24"/>
          <w:szCs w:val="24"/>
        </w:rPr>
        <w:t>8.11</w:t>
      </w:r>
      <w:r w:rsidRPr="002D2F55">
        <w:rPr>
          <w:rFonts w:ascii="Arial" w:hAnsi="Arial" w:cs="Arial"/>
          <w:sz w:val="24"/>
          <w:szCs w:val="24"/>
        </w:rPr>
        <w:t xml:space="preserve"> </w:t>
      </w:r>
      <w:r w:rsidRPr="002D2F55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- </w:t>
      </w:r>
      <w:r w:rsidRPr="002D2F55">
        <w:rPr>
          <w:rFonts w:ascii="Arial" w:hAnsi="Arial" w:cs="Arial"/>
          <w:sz w:val="24"/>
          <w:szCs w:val="24"/>
        </w:rPr>
        <w:t xml:space="preserve">Do reajuste </w:t>
      </w:r>
    </w:p>
    <w:p w14:paraId="3D0D2730" w14:textId="77777777" w:rsidR="00DC4A7E" w:rsidRPr="00184D39" w:rsidRDefault="00DC4A7E" w:rsidP="00DC4A7E">
      <w:pPr>
        <w:spacing w:line="360" w:lineRule="auto"/>
        <w:ind w:right="-1278"/>
        <w:jc w:val="both"/>
        <w:rPr>
          <w:rFonts w:ascii="Arial" w:hAnsi="Arial" w:cs="Arial"/>
          <w:sz w:val="24"/>
          <w:szCs w:val="24"/>
        </w:rPr>
      </w:pPr>
      <w:r w:rsidRPr="003E057D">
        <w:rPr>
          <w:rFonts w:ascii="Arial" w:hAnsi="Arial" w:cs="Arial"/>
          <w:b/>
          <w:bCs/>
          <w:sz w:val="24"/>
          <w:szCs w:val="24"/>
        </w:rPr>
        <w:t>6.13 –</w:t>
      </w:r>
      <w:r w:rsidRPr="003E057D">
        <w:rPr>
          <w:rFonts w:ascii="Arial" w:hAnsi="Arial" w:cs="Arial"/>
          <w:sz w:val="24"/>
          <w:szCs w:val="24"/>
        </w:rPr>
        <w:t xml:space="preserve"> O reajuste para </w:t>
      </w:r>
      <w:r w:rsidRPr="00BA530B">
        <w:rPr>
          <w:rFonts w:ascii="Arial" w:hAnsi="Arial" w:cs="Arial"/>
          <w:szCs w:val="24"/>
          <w:lang w:val="x-none"/>
          <w14:ligatures w14:val="standardContextual"/>
        </w:rPr>
        <w:t>AQUISIÇÃO DE MATERIAL DE EXPEDIENTE, CONFORME A NECESSIDADE DA CÂMARA MUNICIPAL</w:t>
      </w:r>
      <w:r w:rsidRPr="001501FF">
        <w:rPr>
          <w:rFonts w:ascii="Arial" w:hAnsi="Arial" w:cs="Arial"/>
          <w:szCs w:val="24"/>
        </w:rPr>
        <w:t xml:space="preserve"> Pr</w:t>
      </w:r>
      <w:r w:rsidRPr="003E057D">
        <w:rPr>
          <w:rFonts w:ascii="Arial" w:hAnsi="Arial" w:cs="Arial"/>
          <w:sz w:val="24"/>
          <w:szCs w:val="24"/>
        </w:rPr>
        <w:t>, contratados</w:t>
      </w:r>
      <w:r w:rsidRPr="002D2F55">
        <w:rPr>
          <w:rFonts w:ascii="Arial" w:hAnsi="Arial" w:cs="Arial"/>
          <w:sz w:val="24"/>
          <w:szCs w:val="24"/>
        </w:rPr>
        <w:t xml:space="preserve"> não sofrerão reajuste, pelo prazo previsto no item </w:t>
      </w:r>
      <w:r w:rsidRPr="003E057D">
        <w:rPr>
          <w:rFonts w:ascii="Arial" w:hAnsi="Arial" w:cs="Arial"/>
          <w:sz w:val="24"/>
          <w:szCs w:val="24"/>
        </w:rPr>
        <w:t>6 e 6.1 deste Termo de Referência</w:t>
      </w:r>
      <w:r w:rsidRPr="002D2F55">
        <w:rPr>
          <w:rFonts w:ascii="Arial" w:hAnsi="Arial" w:cs="Arial"/>
          <w:sz w:val="24"/>
          <w:szCs w:val="24"/>
        </w:rPr>
        <w:t>, ou seja, pelo prazo de 12(doze) meses, salvo em decorrência de aumento ou supressão autorizado pelo Governo Federal, hipótese em que será aplicado ao preço unitário constante do Contrato, o respectivo índice de majoração.</w:t>
      </w:r>
    </w:p>
    <w:p w14:paraId="3CA520FF" w14:textId="77777777" w:rsidR="00DC4A7E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 xml:space="preserve">9 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 xml:space="preserve"> DA LEGISLAÇÃO APLICÁVEL:</w:t>
      </w:r>
    </w:p>
    <w:p w14:paraId="25EFB832" w14:textId="77777777" w:rsidR="00DC4A7E" w:rsidRPr="0095054C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787A1CAB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021116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9.1 -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A presente Contratação Direta submete-se à Lei Federal nº 14.133/2021.</w:t>
      </w:r>
    </w:p>
    <w:p w14:paraId="7FAAC966" w14:textId="77777777" w:rsidR="00DC4A7E" w:rsidRDefault="00DC4A7E" w:rsidP="00DC4A7E">
      <w:pPr>
        <w:spacing w:line="360" w:lineRule="auto"/>
        <w:ind w:right="-1136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1</w:t>
      </w: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 xml:space="preserve">0 </w:t>
      </w: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softHyphen/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 xml:space="preserve"> DOS CASOS OMISSOS</w:t>
      </w:r>
    </w:p>
    <w:p w14:paraId="55FD42DE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1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0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.1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softHyphen/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-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Os casos omissos serão resolvidos em conformidade com as disposições contidas na Lei Federal nº 14.133/2021, prevalecendo o interesse público sobre o particular.</w:t>
      </w:r>
    </w:p>
    <w:p w14:paraId="6FFB1F61" w14:textId="77777777" w:rsidR="00DC4A7E" w:rsidRDefault="00DC4A7E" w:rsidP="00DC4A7E">
      <w:pPr>
        <w:spacing w:line="360" w:lineRule="auto"/>
        <w:ind w:right="-1136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1</w:t>
      </w: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 xml:space="preserve">1 </w:t>
      </w: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– DAS DISPOSIÇÕES GERAIS:</w:t>
      </w:r>
    </w:p>
    <w:p w14:paraId="0FEFB930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021116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11.1 -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Poderá a Câmara Municipal revogar o presente Edital da Contratação Direta, no todo ou em parte, por conveniência administrativa e interesse público, decorrente de fato superveniente, devidamente justificado.</w:t>
      </w:r>
    </w:p>
    <w:p w14:paraId="7AA01E1B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021116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11.2 -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A Câmara Municipal deverá anular o presente Edital da Contratação Direta, no todo ou em parte, sempre que acontecer ilegalidade, de ofício ou por provocação.</w:t>
      </w:r>
    </w:p>
    <w:p w14:paraId="6BAFF06F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021116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11.3 -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A anulação do procedimento da presente Contratação Direta, não gera direito à indenização, ressalvada o disposto no parágrafo único do art. 71 da Lei Federal nº 14.133/21.</w:t>
      </w:r>
    </w:p>
    <w:p w14:paraId="57A7D1A0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021116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lastRenderedPageBreak/>
        <w:t>11.4 -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Após a fase de classificação das propostas, não cabe desistência da mesma, salvo por motivo justo decorrente de fato superveniente e aceito pela Câmara Municipal.</w:t>
      </w:r>
    </w:p>
    <w:p w14:paraId="5C21D857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50442D"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>11.5 -</w:t>
      </w:r>
      <w:r w:rsidRPr="0050442D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</w:t>
      </w:r>
      <w:r w:rsidRPr="009D1249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Fazem parte integrante deste Edital,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ANEXO I </w:t>
      </w:r>
      <w:r w:rsidRPr="009D1249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Termo de Referência,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e ANEXO II Modelo da Proposta </w:t>
      </w:r>
      <w:r w:rsidRPr="009D1249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que segue anexo. </w:t>
      </w:r>
    </w:p>
    <w:p w14:paraId="5094BF34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19756D0E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124BB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Boa Ventura de São Roque,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03</w:t>
      </w:r>
      <w:r w:rsidRPr="009124BB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de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setembro</w:t>
      </w:r>
      <w:r w:rsidRPr="009124BB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de 2024.</w:t>
      </w:r>
    </w:p>
    <w:p w14:paraId="48E577B2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42ECB47A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0DD4887C" w14:textId="77777777" w:rsidR="00DC4A7E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2D84C08F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JOSILENE BUENO DE OLIVEIRA</w:t>
      </w:r>
    </w:p>
    <w:p w14:paraId="58DBFAAD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Agente de Contratação – Portaria nº 005/2024</w:t>
      </w:r>
    </w:p>
    <w:p w14:paraId="0A2C98B1" w14:textId="77777777" w:rsidR="00DC4A7E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6BEA699B" w14:textId="77777777" w:rsidR="00DC4A7E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1AE25F10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7965B71C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4E2EA641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6EACF9D5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7CF941A2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0157DB5E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22874DD6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3BC1D66C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164BBDBF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72BB15B6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0E3CD258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4E5E2ABF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0D9AC4BF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057A8152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47BFE787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2821FD7C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3B0656EA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7D4112D1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447BC487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5B2F3865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3D93743A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5CDEA05F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63BB4B67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2348A807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3562E6D1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2E3DA456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0DD64ADE" w14:textId="77777777" w:rsidR="00DC4A7E" w:rsidRPr="00274468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sz w:val="24"/>
          <w:szCs w:val="24"/>
          <w:lang w:eastAsia="pt-BR"/>
        </w:rPr>
      </w:pPr>
      <w:r w:rsidRPr="00274468">
        <w:rPr>
          <w:rFonts w:ascii="Arial-BoldMT" w:eastAsia="Times New Roman" w:hAnsi="Arial-BoldMT" w:cs="Times New Roman"/>
          <w:b/>
          <w:bCs/>
          <w:sz w:val="24"/>
          <w:szCs w:val="24"/>
          <w:lang w:eastAsia="pt-BR"/>
        </w:rPr>
        <w:lastRenderedPageBreak/>
        <w:t>ANEXO I</w:t>
      </w:r>
    </w:p>
    <w:p w14:paraId="7102CF08" w14:textId="77777777" w:rsidR="00DC4A7E" w:rsidRPr="00BA530B" w:rsidRDefault="00DC4A7E" w:rsidP="00DC4A7E">
      <w:pPr>
        <w:spacing w:before="240" w:line="360" w:lineRule="auto"/>
        <w:ind w:left="142" w:right="-710"/>
        <w:jc w:val="center"/>
        <w:rPr>
          <w:rFonts w:ascii="Arial" w:eastAsia="Calibri" w:hAnsi="Arial" w:cs="Arial"/>
          <w:b/>
          <w:sz w:val="24"/>
          <w:szCs w:val="24"/>
        </w:rPr>
      </w:pPr>
      <w:bookmarkStart w:id="2" w:name="_Hlk171424604"/>
      <w:r w:rsidRPr="00BA530B">
        <w:rPr>
          <w:rFonts w:ascii="Arial" w:eastAsia="Calibri" w:hAnsi="Arial" w:cs="Arial"/>
          <w:b/>
          <w:sz w:val="24"/>
          <w:szCs w:val="24"/>
        </w:rPr>
        <w:t>TERMO DE REFERÊNCIA – LEI 14.133/21</w:t>
      </w:r>
    </w:p>
    <w:p w14:paraId="13CD6271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b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1. DAS CONDIÇÕES GERAIS DA CONTRATAÇÃO </w:t>
      </w:r>
      <w:r w:rsidRPr="00BA530B">
        <w:rPr>
          <w:rFonts w:ascii="Arial" w:eastAsia="Calibri" w:hAnsi="Arial" w:cs="Arial"/>
          <w:sz w:val="24"/>
          <w:szCs w:val="24"/>
        </w:rPr>
        <w:t xml:space="preserve">(art. 6º, XXIII, “a” e “i” da Lei n. 14.133/2021). </w:t>
      </w:r>
    </w:p>
    <w:p w14:paraId="49463855" w14:textId="77777777" w:rsidR="00DC4A7E" w:rsidRDefault="00DC4A7E" w:rsidP="00DC4A7E">
      <w:pPr>
        <w:pStyle w:val="Corpodetexto"/>
        <w:rPr>
          <w:rFonts w:ascii="Arial" w:eastAsia="Calibri" w:hAnsi="Arial" w:cs="Arial"/>
          <w:szCs w:val="24"/>
        </w:rPr>
      </w:pPr>
      <w:r w:rsidRPr="00BA530B">
        <w:rPr>
          <w:rFonts w:ascii="Arial" w:eastAsia="Calibri" w:hAnsi="Arial" w:cs="Arial"/>
          <w:szCs w:val="24"/>
        </w:rPr>
        <w:t>1.1.</w:t>
      </w:r>
      <w:r>
        <w:rPr>
          <w:rFonts w:ascii="Arial" w:eastAsia="Calibri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PRESTAÇÃO DE SERVIÇOS, MANUTENÇÃO, ATUALIZAÇÃO E ALIMENTAÇÃO DO SITE DA CÂMARA MUNICIPAL E DEMAIS SERVIÇOS,</w:t>
      </w:r>
      <w:r w:rsidRPr="00BA530B">
        <w:rPr>
          <w:rFonts w:ascii="Arial" w:eastAsia="Calibri" w:hAnsi="Arial" w:cs="Arial"/>
          <w:szCs w:val="24"/>
        </w:rPr>
        <w:t xml:space="preserve"> nos termos e condições e exigências estabelecidas neste instrumento. </w:t>
      </w:r>
    </w:p>
    <w:p w14:paraId="25EBDFF5" w14:textId="77777777" w:rsidR="00DC4A7E" w:rsidRDefault="00DC4A7E" w:rsidP="00DC4A7E">
      <w:pPr>
        <w:pStyle w:val="Corpodetexto"/>
        <w:rPr>
          <w:rFonts w:ascii="Arial" w:eastAsia="Calibri" w:hAnsi="Arial" w:cs="Arial"/>
          <w:szCs w:val="24"/>
        </w:rPr>
      </w:pPr>
    </w:p>
    <w:tbl>
      <w:tblPr>
        <w:tblStyle w:val="Tabelacomgrade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275"/>
        <w:gridCol w:w="1134"/>
        <w:gridCol w:w="1134"/>
        <w:gridCol w:w="1276"/>
      </w:tblGrid>
      <w:tr w:rsidR="00DC4A7E" w:rsidRPr="00274468" w14:paraId="55E578A6" w14:textId="77777777" w:rsidTr="00B211D4">
        <w:trPr>
          <w:trHeight w:val="477"/>
        </w:trPr>
        <w:tc>
          <w:tcPr>
            <w:tcW w:w="851" w:type="dxa"/>
          </w:tcPr>
          <w:p w14:paraId="64FB93FE" w14:textId="77777777" w:rsidR="00DC4A7E" w:rsidRPr="00274468" w:rsidRDefault="00DC4A7E" w:rsidP="00B211D4">
            <w:pPr>
              <w:spacing w:after="0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544" w:type="dxa"/>
          </w:tcPr>
          <w:p w14:paraId="226956E2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</w:tcPr>
          <w:p w14:paraId="3E36ED40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34" w:type="dxa"/>
          </w:tcPr>
          <w:p w14:paraId="5C387F39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</w:tcPr>
          <w:p w14:paraId="7E7598C7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76" w:type="dxa"/>
          </w:tcPr>
          <w:p w14:paraId="0072F9CA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DC4A7E" w:rsidRPr="00274468" w14:paraId="5E6EEA8E" w14:textId="77777777" w:rsidTr="00B211D4">
        <w:trPr>
          <w:trHeight w:val="1492"/>
        </w:trPr>
        <w:tc>
          <w:tcPr>
            <w:tcW w:w="851" w:type="dxa"/>
          </w:tcPr>
          <w:p w14:paraId="5F524FF8" w14:textId="77777777" w:rsidR="00DC4A7E" w:rsidRPr="00274468" w:rsidRDefault="00DC4A7E" w:rsidP="00B211D4">
            <w:pPr>
              <w:pStyle w:val="TableParagraph"/>
              <w:spacing w:line="270" w:lineRule="atLeast"/>
              <w:ind w:left="6" w:right="-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73D2D653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Registro, documentação, e publicação dos atos da Câmara Municipal.</w:t>
            </w:r>
          </w:p>
          <w:p w14:paraId="7A752A4E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E4F1C9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Digitalizar todo e qualquer documento oficial, tais como: Leis, Atas, Requerimentos, Indicações, Portarias, Decretos Legislativos, Resoluções e outros para arquivamento e publicação.</w:t>
            </w:r>
          </w:p>
          <w:p w14:paraId="191CAB2D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DF9A43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Atualização do site Oficial da Câmara Municipal, publicações dos atos do legislativo e alimentação do Portal da Transparência, e demais serviços correlatos, não especificados.</w:t>
            </w:r>
          </w:p>
        </w:tc>
        <w:tc>
          <w:tcPr>
            <w:tcW w:w="1275" w:type="dxa"/>
          </w:tcPr>
          <w:p w14:paraId="4C2DF007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SV</w:t>
            </w:r>
          </w:p>
        </w:tc>
        <w:tc>
          <w:tcPr>
            <w:tcW w:w="1134" w:type="dxa"/>
          </w:tcPr>
          <w:p w14:paraId="195E27C5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12 meses</w:t>
            </w:r>
          </w:p>
        </w:tc>
        <w:tc>
          <w:tcPr>
            <w:tcW w:w="1134" w:type="dxa"/>
          </w:tcPr>
          <w:p w14:paraId="4C286145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1.714,00</w:t>
            </w:r>
          </w:p>
        </w:tc>
        <w:tc>
          <w:tcPr>
            <w:tcW w:w="1276" w:type="dxa"/>
          </w:tcPr>
          <w:p w14:paraId="44287074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20.568,00</w:t>
            </w:r>
          </w:p>
        </w:tc>
      </w:tr>
      <w:tr w:rsidR="00DC4A7E" w:rsidRPr="00274468" w14:paraId="272F4807" w14:textId="77777777" w:rsidTr="00B211D4">
        <w:tc>
          <w:tcPr>
            <w:tcW w:w="9214" w:type="dxa"/>
            <w:gridSpan w:val="6"/>
          </w:tcPr>
          <w:p w14:paraId="60293050" w14:textId="77777777" w:rsidR="00DC4A7E" w:rsidRPr="00274468" w:rsidRDefault="00DC4A7E" w:rsidP="00B211D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Total R$ 20.568,00(vinte mil quinhentos e sessenta e oito reais).</w:t>
            </w:r>
          </w:p>
        </w:tc>
      </w:tr>
    </w:tbl>
    <w:p w14:paraId="5BEAFBA6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040B05">
        <w:rPr>
          <w:rFonts w:ascii="Arial" w:eastAsia="Calibri" w:hAnsi="Arial" w:cs="Arial"/>
          <w:sz w:val="24"/>
          <w:szCs w:val="24"/>
        </w:rPr>
        <w:t xml:space="preserve">1.2. Os serviços a serem prestados se enquadram como comum, pois os padrões de desempenho e qualidade podem ser objetivamente definidos, por meio de especificações usuais de mercado. </w:t>
      </w:r>
    </w:p>
    <w:p w14:paraId="60C4F79A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E1226D">
        <w:rPr>
          <w:rFonts w:ascii="Arial" w:eastAsia="Calibri" w:hAnsi="Arial" w:cs="Arial"/>
          <w:sz w:val="24"/>
          <w:szCs w:val="24"/>
        </w:rPr>
        <w:t xml:space="preserve">1.3. O prazo de vigência da contratação é de 12 (doze) meses contados a partir da assinatura do contrato, na forma do art. 105 da Lei nº 14.133/2021, podendo ser prorrogado até o limite dos artigos 106 e 107 da Lei nº 14.133/2021. </w:t>
      </w:r>
    </w:p>
    <w:p w14:paraId="7F5BC926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E1226D">
        <w:rPr>
          <w:rFonts w:ascii="Arial" w:eastAsia="Calibri" w:hAnsi="Arial" w:cs="Arial"/>
          <w:sz w:val="24"/>
          <w:szCs w:val="24"/>
        </w:rPr>
        <w:t>1.4. Tendo em vista o levantamento de preços realizado</w:t>
      </w:r>
      <w:r>
        <w:rPr>
          <w:rFonts w:ascii="Arial" w:eastAsia="Calibri" w:hAnsi="Arial" w:cs="Arial"/>
          <w:sz w:val="24"/>
          <w:szCs w:val="24"/>
        </w:rPr>
        <w:t>s</w:t>
      </w:r>
      <w:r w:rsidRPr="00E1226D">
        <w:rPr>
          <w:rFonts w:ascii="Arial" w:eastAsia="Calibri" w:hAnsi="Arial" w:cs="Arial"/>
          <w:sz w:val="24"/>
          <w:szCs w:val="24"/>
        </w:rPr>
        <w:t xml:space="preserve">, verifica-se a possibilidade de contratação direta por Dispensa de licitação, conforme prevê a Lei Federal nº 14.133/2021: </w:t>
      </w:r>
    </w:p>
    <w:p w14:paraId="7F40C0D2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E1226D">
        <w:rPr>
          <w:rFonts w:ascii="Arial" w:eastAsia="Calibri" w:hAnsi="Arial" w:cs="Arial"/>
          <w:sz w:val="24"/>
          <w:szCs w:val="24"/>
        </w:rPr>
        <w:t xml:space="preserve">Art. 75. É dispensável a licitação: </w:t>
      </w:r>
    </w:p>
    <w:p w14:paraId="7232289B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E1226D">
        <w:rPr>
          <w:rFonts w:ascii="Arial" w:eastAsia="Calibri" w:hAnsi="Arial" w:cs="Arial"/>
          <w:sz w:val="24"/>
          <w:szCs w:val="24"/>
        </w:rPr>
        <w:lastRenderedPageBreak/>
        <w:t xml:space="preserve">II - Para contratação que envolva valores inferiores a R$ 50.000,00 (cinquenta mil reais), no caso de outros serviços e compras; </w:t>
      </w:r>
    </w:p>
    <w:p w14:paraId="094CA6F1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E1226D">
        <w:rPr>
          <w:rFonts w:ascii="Arial" w:eastAsia="Calibri" w:hAnsi="Arial" w:cs="Arial"/>
          <w:sz w:val="24"/>
          <w:szCs w:val="24"/>
        </w:rPr>
        <w:t xml:space="preserve">O Decreto Federal nº 11.871/2023 atualizou os valores constantes no </w:t>
      </w:r>
      <w:r w:rsidRPr="00040B05">
        <w:rPr>
          <w:rFonts w:ascii="Arial" w:eastAsia="Calibri" w:hAnsi="Arial" w:cs="Arial"/>
          <w:sz w:val="24"/>
          <w:szCs w:val="24"/>
        </w:rPr>
        <w:t>Art. 75, caput, inciso II - R$ 59.906,02 (cinquenta e nove mil novecentos e seis reais e dois centavos)</w:t>
      </w:r>
      <w:r>
        <w:rPr>
          <w:rFonts w:ascii="Arial" w:eastAsia="Calibri" w:hAnsi="Arial" w:cs="Arial"/>
          <w:sz w:val="24"/>
          <w:szCs w:val="24"/>
        </w:rPr>
        <w:t>.</w:t>
      </w:r>
    </w:p>
    <w:p w14:paraId="5CAD1CED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2. FUNDAMENTAÇÃO E DESCRIÇÃO DA NECESSIDADE DA CONTRATAÇÃO </w:t>
      </w:r>
      <w:r w:rsidRPr="00BA530B">
        <w:rPr>
          <w:rFonts w:ascii="Arial" w:eastAsia="Calibri" w:hAnsi="Arial" w:cs="Arial"/>
          <w:sz w:val="24"/>
          <w:szCs w:val="24"/>
        </w:rPr>
        <w:t xml:space="preserve">(art. 6º, inciso XXIII, alínea ‘b’, da Lei nº 14.133/2021). </w:t>
      </w:r>
    </w:p>
    <w:p w14:paraId="783BA4D5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2.1 A</w:t>
      </w:r>
      <w:r w:rsidRPr="00AD530E">
        <w:rPr>
          <w:rFonts w:ascii="Arial" w:eastAsia="Calibri" w:hAnsi="Arial" w:cs="Arial"/>
          <w:sz w:val="24"/>
          <w:szCs w:val="24"/>
        </w:rPr>
        <w:t xml:space="preserve"> necessidade de continuidade dos serviços constantes do objeto está embasad</w:t>
      </w:r>
      <w:r>
        <w:rPr>
          <w:rFonts w:ascii="Arial" w:eastAsia="Calibri" w:hAnsi="Arial" w:cs="Arial"/>
          <w:sz w:val="24"/>
          <w:szCs w:val="24"/>
        </w:rPr>
        <w:t>a</w:t>
      </w:r>
      <w:r w:rsidRPr="00AD530E">
        <w:rPr>
          <w:rFonts w:ascii="Arial" w:eastAsia="Calibri" w:hAnsi="Arial" w:cs="Arial"/>
          <w:sz w:val="24"/>
          <w:szCs w:val="24"/>
        </w:rPr>
        <w:t xml:space="preserve"> no fato que o website da Câmara é uma das principais ferramentas de comunicação dessa Casa de Leis com a sociedade e ainda é de fundamental importância pois, a Câmara Municipal necessita divulgar suas ações. A necessidade de transparecia, de divulgação dos atos emanados pelas instituições e de permitir o acesso as informações públicas consta da Lei nº 12.527/12 lei de acesso à informação, que entre outros pontos determina aos Poderes Executivo, Legislativo e Judiciário a divulgação de informações de interesse público</w:t>
      </w:r>
      <w:r>
        <w:rPr>
          <w:rFonts w:ascii="Arial" w:eastAsia="Calibri" w:hAnsi="Arial" w:cs="Arial"/>
          <w:sz w:val="24"/>
          <w:szCs w:val="24"/>
        </w:rPr>
        <w:t xml:space="preserve">. </w:t>
      </w:r>
      <w:r w:rsidRPr="00AD530E">
        <w:rPr>
          <w:rFonts w:ascii="Arial" w:eastAsia="Calibri" w:hAnsi="Arial" w:cs="Arial"/>
          <w:sz w:val="24"/>
          <w:szCs w:val="24"/>
        </w:rPr>
        <w:t xml:space="preserve">Dessa forma é importante e essencial a contratação de empresa especializada para executar os serviços descritos. Sendo que o ônus da outorga </w:t>
      </w:r>
      <w:proofErr w:type="gramStart"/>
      <w:r w:rsidRPr="00AD530E">
        <w:rPr>
          <w:rFonts w:ascii="Arial" w:eastAsia="Calibri" w:hAnsi="Arial" w:cs="Arial"/>
          <w:sz w:val="24"/>
          <w:szCs w:val="24"/>
        </w:rPr>
        <w:t>encontra-se</w:t>
      </w:r>
      <w:proofErr w:type="gramEnd"/>
      <w:r w:rsidRPr="00AD530E">
        <w:rPr>
          <w:rFonts w:ascii="Arial" w:eastAsia="Calibri" w:hAnsi="Arial" w:cs="Arial"/>
          <w:sz w:val="24"/>
          <w:szCs w:val="24"/>
        </w:rPr>
        <w:t xml:space="preserve"> dentro do limite permitido em lei para a contratação direta</w:t>
      </w:r>
      <w:r>
        <w:rPr>
          <w:rFonts w:ascii="Arial" w:eastAsia="Calibri" w:hAnsi="Arial" w:cs="Arial"/>
          <w:sz w:val="24"/>
          <w:szCs w:val="24"/>
        </w:rPr>
        <w:t>.</w:t>
      </w:r>
    </w:p>
    <w:p w14:paraId="232F7F6F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3. DESCRIÇÃO DA SOLUÇÃO COMO UM TODO </w:t>
      </w:r>
      <w:r w:rsidRPr="00BA530B">
        <w:rPr>
          <w:rFonts w:ascii="Arial" w:eastAsia="Calibri" w:hAnsi="Arial" w:cs="Arial"/>
          <w:sz w:val="24"/>
          <w:szCs w:val="24"/>
        </w:rPr>
        <w:t xml:space="preserve">(art. 6º, inciso XXIII, alínea ‘c’, e art. 40, §1º, inciso I, da Lei nº 14.133/2021) </w:t>
      </w:r>
    </w:p>
    <w:p w14:paraId="70388922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3.1. Garantir transparência às ações de decisões da Câmara Municipal de Boa Ventura de São Roque – PR, e facilitar o acesso às informações e aos documentos e dar maior transparência e visibilidade às atividades.</w:t>
      </w:r>
    </w:p>
    <w:p w14:paraId="43F1C5F4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294914">
        <w:rPr>
          <w:rFonts w:ascii="Arial" w:eastAsia="Calibri" w:hAnsi="Arial" w:cs="Arial"/>
          <w:sz w:val="24"/>
          <w:szCs w:val="24"/>
        </w:rPr>
        <w:t>3.</w:t>
      </w:r>
      <w:r>
        <w:rPr>
          <w:rFonts w:ascii="Arial" w:eastAsia="Calibri" w:hAnsi="Arial" w:cs="Arial"/>
          <w:sz w:val="24"/>
          <w:szCs w:val="24"/>
        </w:rPr>
        <w:t>2</w:t>
      </w:r>
      <w:r w:rsidRPr="00294914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294914">
        <w:rPr>
          <w:rFonts w:ascii="Arial" w:eastAsia="Calibri" w:hAnsi="Arial" w:cs="Arial"/>
          <w:sz w:val="24"/>
          <w:szCs w:val="24"/>
        </w:rPr>
        <w:t xml:space="preserve">Como regra, a licitação e os contratos administrativos têm por objetivo a obtenção da solução contratual economicamente mais vantajosa para a Administração Pública. </w:t>
      </w:r>
    </w:p>
    <w:p w14:paraId="2D43EAFF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294914">
        <w:rPr>
          <w:rFonts w:ascii="Arial" w:eastAsia="Calibri" w:hAnsi="Arial" w:cs="Arial"/>
          <w:sz w:val="24"/>
          <w:szCs w:val="24"/>
        </w:rPr>
        <w:t>3.</w:t>
      </w:r>
      <w:r>
        <w:rPr>
          <w:rFonts w:ascii="Arial" w:eastAsia="Calibri" w:hAnsi="Arial" w:cs="Arial"/>
          <w:sz w:val="24"/>
          <w:szCs w:val="24"/>
        </w:rPr>
        <w:t>3</w:t>
      </w:r>
      <w:r w:rsidRPr="00294914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294914">
        <w:rPr>
          <w:rFonts w:ascii="Arial" w:eastAsia="Calibri" w:hAnsi="Arial" w:cs="Arial"/>
          <w:sz w:val="24"/>
          <w:szCs w:val="24"/>
        </w:rPr>
        <w:t xml:space="preserve">Desta forma, um dos requisitos para a realização dos contratos administrativos de serviços contínuos é que sejam viáveis e vantajosos para a Administração Pública. </w:t>
      </w:r>
    </w:p>
    <w:p w14:paraId="219B0BCF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b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4. REQUISITOS DA CONTRATAÇÃO </w:t>
      </w:r>
      <w:r w:rsidRPr="00BA530B">
        <w:rPr>
          <w:rFonts w:ascii="Arial" w:eastAsia="Calibri" w:hAnsi="Arial" w:cs="Arial"/>
          <w:sz w:val="24"/>
          <w:szCs w:val="24"/>
        </w:rPr>
        <w:t>(art. 6º, XXIII, alínea ‘d’, da Lei nº 14.133/21)</w:t>
      </w:r>
      <w:r w:rsidRPr="00BA530B">
        <w:rPr>
          <w:rFonts w:ascii="Arial" w:eastAsia="Calibri" w:hAnsi="Arial" w:cs="Arial"/>
          <w:b/>
          <w:sz w:val="24"/>
          <w:szCs w:val="24"/>
        </w:rPr>
        <w:t xml:space="preserve"> </w:t>
      </w:r>
    </w:p>
    <w:p w14:paraId="5420CF80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hAnsi="Arial" w:cs="Arial"/>
          <w:sz w:val="24"/>
          <w:szCs w:val="24"/>
        </w:rPr>
      </w:pPr>
      <w:r w:rsidRPr="00E21AF3">
        <w:rPr>
          <w:rFonts w:ascii="Arial" w:hAnsi="Arial" w:cs="Arial"/>
          <w:sz w:val="24"/>
          <w:szCs w:val="24"/>
        </w:rPr>
        <w:t>4.1 A contratação deverá observar os seguintes requisitos:</w:t>
      </w:r>
      <w:r w:rsidRPr="00BA530B">
        <w:rPr>
          <w:rFonts w:ascii="Arial" w:hAnsi="Arial" w:cs="Arial"/>
          <w:sz w:val="24"/>
          <w:szCs w:val="24"/>
        </w:rPr>
        <w:t xml:space="preserve"> </w:t>
      </w:r>
    </w:p>
    <w:p w14:paraId="09C55066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4.2</w:t>
      </w:r>
      <w:r w:rsidRPr="00E21AF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E21AF3">
        <w:rPr>
          <w:rFonts w:ascii="Arial" w:hAnsi="Arial" w:cs="Arial"/>
          <w:sz w:val="24"/>
          <w:szCs w:val="24"/>
        </w:rPr>
        <w:t xml:space="preserve">A Contratada deverá dar início à execução dos serviços no prazo máximo de 05 (cinco) dias, contados da data da assinatura do contrato. </w:t>
      </w:r>
    </w:p>
    <w:p w14:paraId="71AA05EF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E21AF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</w:t>
      </w:r>
      <w:r w:rsidRPr="00E21AF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E21AF3">
        <w:rPr>
          <w:rFonts w:ascii="Arial" w:hAnsi="Arial" w:cs="Arial"/>
          <w:sz w:val="24"/>
          <w:szCs w:val="24"/>
        </w:rPr>
        <w:t xml:space="preserve">A vigência do contrato terá duração de 12 (doze) meses, considerada da data de sua assinatura, podendo ser prorrogado por sucessivos períodos, no interesse da </w:t>
      </w:r>
      <w:r>
        <w:rPr>
          <w:rFonts w:ascii="Arial" w:hAnsi="Arial" w:cs="Arial"/>
          <w:sz w:val="24"/>
          <w:szCs w:val="24"/>
        </w:rPr>
        <w:t>Câmara Municipal</w:t>
      </w:r>
      <w:r w:rsidRPr="00E21AF3">
        <w:rPr>
          <w:rFonts w:ascii="Arial" w:hAnsi="Arial" w:cs="Arial"/>
          <w:sz w:val="24"/>
          <w:szCs w:val="24"/>
        </w:rPr>
        <w:t xml:space="preserve">, na forma dos artigos 106 e 107 da Lei n° 14.133, de 2021. </w:t>
      </w:r>
    </w:p>
    <w:p w14:paraId="22B29A76" w14:textId="77777777" w:rsidR="00DC4A7E" w:rsidRDefault="00DC4A7E" w:rsidP="00DC4A7E">
      <w:pPr>
        <w:pStyle w:val="Corpodetexto"/>
        <w:ind w:right="-71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</w:t>
      </w:r>
      <w:r w:rsidRPr="00E21AF3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>4</w:t>
      </w:r>
      <w:r w:rsidRPr="00E21AF3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E21AF3">
        <w:rPr>
          <w:rFonts w:ascii="Arial" w:hAnsi="Arial" w:cs="Arial"/>
          <w:szCs w:val="24"/>
        </w:rPr>
        <w:t xml:space="preserve">Os serviços objeto deste Termo são considerados de caráter contínuo para administração, uma vez que não podem ser interrompidos ou suspensos, especialmente </w:t>
      </w:r>
      <w:r w:rsidRPr="001550FF">
        <w:rPr>
          <w:rFonts w:ascii="Arial" w:hAnsi="Arial" w:cs="Arial"/>
          <w:szCs w:val="24"/>
        </w:rPr>
        <w:t xml:space="preserve">neste caso, que a descontinuidade dos serviços </w:t>
      </w:r>
      <w:r>
        <w:rPr>
          <w:rFonts w:ascii="Arial" w:hAnsi="Arial" w:cs="Arial"/>
          <w:szCs w:val="24"/>
        </w:rPr>
        <w:t xml:space="preserve">de manutenção, atualização e alimentação do SITE da Câmara Municipal e demais serviços, </w:t>
      </w:r>
      <w:r w:rsidRPr="00E21AF3">
        <w:rPr>
          <w:rFonts w:ascii="Arial" w:hAnsi="Arial" w:cs="Arial"/>
          <w:szCs w:val="24"/>
        </w:rPr>
        <w:t xml:space="preserve">poderá causar prejuízo e danos ao erário público. </w:t>
      </w:r>
    </w:p>
    <w:p w14:paraId="38DC656D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E21AF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5</w:t>
      </w:r>
      <w:r w:rsidRPr="00E21AF3">
        <w:rPr>
          <w:rFonts w:ascii="Arial" w:hAnsi="Arial" w:cs="Arial"/>
          <w:sz w:val="24"/>
          <w:szCs w:val="24"/>
        </w:rPr>
        <w:t>.O recebimento provisório ou definitivo do objeto não exclui a responsabilidade da contratada pelos prejuízos resultantes da incorreta execução do contrato</w:t>
      </w:r>
    </w:p>
    <w:p w14:paraId="7A2BE827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5</w:t>
      </w:r>
      <w:r w:rsidRPr="00BA530B">
        <w:rPr>
          <w:rFonts w:ascii="Arial" w:eastAsia="Calibri" w:hAnsi="Arial" w:cs="Arial"/>
          <w:b/>
          <w:sz w:val="24"/>
          <w:szCs w:val="24"/>
        </w:rPr>
        <w:t>. MODELO DE GESTÃO DO CONTRATO</w:t>
      </w:r>
      <w:r w:rsidRPr="00BA530B">
        <w:rPr>
          <w:rFonts w:ascii="Arial" w:eastAsia="Calibri" w:hAnsi="Arial" w:cs="Arial"/>
          <w:sz w:val="24"/>
          <w:szCs w:val="24"/>
        </w:rPr>
        <w:t xml:space="preserve"> (art. 6º, XXIII, alínea “f”, da Lei nº 14.133/21) </w:t>
      </w:r>
    </w:p>
    <w:p w14:paraId="01760D0B" w14:textId="77777777" w:rsidR="00DC4A7E" w:rsidRPr="00E21AF3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5.</w:t>
      </w:r>
      <w:r w:rsidRPr="00E21AF3">
        <w:rPr>
          <w:rFonts w:ascii="Arial" w:eastAsia="Calibri" w:hAnsi="Arial" w:cs="Arial"/>
          <w:bCs/>
          <w:sz w:val="24"/>
          <w:szCs w:val="24"/>
        </w:rPr>
        <w:t>1. O contrato deverá ser executado fielmente pelas partes, de acordo com as cláusulas avençadas e as normas da Lei nº 14.133, de 2021, e cada parte responderá pelas consequências de sua inexecução total ou parcial.</w:t>
      </w:r>
    </w:p>
    <w:p w14:paraId="28DF0FA0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5.</w:t>
      </w:r>
      <w:r>
        <w:rPr>
          <w:rFonts w:ascii="Arial" w:eastAsia="Calibri" w:hAnsi="Arial" w:cs="Arial"/>
          <w:sz w:val="24"/>
          <w:szCs w:val="24"/>
        </w:rPr>
        <w:t xml:space="preserve">2. </w:t>
      </w:r>
      <w:r w:rsidRPr="00E21AF3">
        <w:rPr>
          <w:rFonts w:ascii="Arial" w:eastAsia="Calibri" w:hAnsi="Arial" w:cs="Arial"/>
          <w:sz w:val="24"/>
          <w:szCs w:val="24"/>
        </w:rPr>
        <w:t xml:space="preserve">As comunicações entre </w:t>
      </w:r>
      <w:r>
        <w:rPr>
          <w:rFonts w:ascii="Arial" w:eastAsia="Calibri" w:hAnsi="Arial" w:cs="Arial"/>
          <w:sz w:val="24"/>
          <w:szCs w:val="24"/>
        </w:rPr>
        <w:t>a Câmara Municipal</w:t>
      </w:r>
      <w:r w:rsidRPr="00E21AF3">
        <w:rPr>
          <w:rFonts w:ascii="Arial" w:eastAsia="Calibri" w:hAnsi="Arial" w:cs="Arial"/>
          <w:sz w:val="24"/>
          <w:szCs w:val="24"/>
        </w:rPr>
        <w:t xml:space="preserve"> e a contratada devem ser realizadas por escrito sempre que o ato exigir tal formalidade, admitindo-se o uso de mensagem eletrônica para esse fim. </w:t>
      </w:r>
    </w:p>
    <w:p w14:paraId="1067428C" w14:textId="77777777" w:rsidR="00DC4A7E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</w:t>
      </w:r>
      <w:r w:rsidRPr="00E21AF3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3</w:t>
      </w:r>
      <w:r w:rsidRPr="00E21AF3">
        <w:rPr>
          <w:rFonts w:ascii="Arial" w:eastAsia="Calibri" w:hAnsi="Arial" w:cs="Arial"/>
          <w:sz w:val="24"/>
          <w:szCs w:val="24"/>
        </w:rPr>
        <w:t xml:space="preserve">. </w:t>
      </w:r>
      <w:r>
        <w:rPr>
          <w:rFonts w:ascii="Arial" w:eastAsia="Calibri" w:hAnsi="Arial" w:cs="Arial"/>
          <w:sz w:val="24"/>
          <w:szCs w:val="24"/>
        </w:rPr>
        <w:t>a Câmara Municipal</w:t>
      </w:r>
      <w:r w:rsidRPr="00E21AF3">
        <w:rPr>
          <w:rFonts w:ascii="Arial" w:eastAsia="Calibri" w:hAnsi="Arial" w:cs="Arial"/>
          <w:sz w:val="24"/>
          <w:szCs w:val="24"/>
        </w:rPr>
        <w:t xml:space="preserve"> poderá convocar representante da empresa para adoção de providências que devam ser cumpridas de imediato. </w:t>
      </w:r>
    </w:p>
    <w:p w14:paraId="6470B688" w14:textId="77777777" w:rsidR="00DC4A7E" w:rsidRPr="0008589D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08589D">
        <w:rPr>
          <w:rFonts w:ascii="Arial" w:eastAsia="Calibri" w:hAnsi="Arial" w:cs="Arial"/>
          <w:sz w:val="24"/>
          <w:szCs w:val="24"/>
        </w:rPr>
        <w:t xml:space="preserve">5.4. A prestação dos </w:t>
      </w:r>
      <w:r w:rsidRPr="0008589D">
        <w:rPr>
          <w:rFonts w:ascii="Arial" w:hAnsi="Arial" w:cs="Arial"/>
          <w:sz w:val="24"/>
          <w:szCs w:val="24"/>
        </w:rPr>
        <w:t>serviços de manutenção, atualização e alimentação do SITE da Câmara Municipal e demais serviços</w:t>
      </w:r>
      <w:r>
        <w:rPr>
          <w:rFonts w:ascii="Arial" w:hAnsi="Arial" w:cs="Arial"/>
          <w:sz w:val="24"/>
          <w:szCs w:val="24"/>
        </w:rPr>
        <w:t>,</w:t>
      </w:r>
      <w:r w:rsidRPr="0008589D">
        <w:rPr>
          <w:rFonts w:ascii="Arial" w:eastAsia="Calibri" w:hAnsi="Arial" w:cs="Arial"/>
          <w:sz w:val="24"/>
          <w:szCs w:val="24"/>
        </w:rPr>
        <w:t xml:space="preserve"> serão realizadas na sede situada na Avenida </w:t>
      </w:r>
      <w:proofErr w:type="spellStart"/>
      <w:r w:rsidRPr="0008589D">
        <w:rPr>
          <w:rFonts w:ascii="Arial" w:eastAsia="Calibri" w:hAnsi="Arial" w:cs="Arial"/>
          <w:sz w:val="24"/>
          <w:szCs w:val="24"/>
        </w:rPr>
        <w:t>Dalzotto</w:t>
      </w:r>
      <w:proofErr w:type="spellEnd"/>
      <w:r w:rsidRPr="0008589D">
        <w:rPr>
          <w:rFonts w:ascii="Arial" w:eastAsia="Calibri" w:hAnsi="Arial" w:cs="Arial"/>
          <w:sz w:val="24"/>
          <w:szCs w:val="24"/>
        </w:rPr>
        <w:t xml:space="preserve"> nº 1711, podendo, eventualmente, ocorrer em local diverso, em situações excepcionais, a ser definido e comunicado a empresa Contratada previamente.</w:t>
      </w:r>
    </w:p>
    <w:p w14:paraId="53177468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5</w:t>
      </w:r>
      <w:r w:rsidRPr="00BA530B">
        <w:rPr>
          <w:rFonts w:ascii="Arial" w:eastAsia="Calibri" w:hAnsi="Arial" w:cs="Arial"/>
          <w:sz w:val="24"/>
          <w:szCs w:val="24"/>
        </w:rPr>
        <w:t xml:space="preserve">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45D998A4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5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6</w:t>
      </w:r>
      <w:r w:rsidRPr="00BA530B">
        <w:rPr>
          <w:rFonts w:ascii="Arial" w:eastAsia="Calibri" w:hAnsi="Arial" w:cs="Arial"/>
          <w:sz w:val="24"/>
          <w:szCs w:val="24"/>
        </w:rPr>
        <w:t>. A execução do contrato deverá ser acompanhada e fiscalizada pelo(s) fiscal(</w:t>
      </w:r>
      <w:proofErr w:type="spellStart"/>
      <w:r w:rsidRPr="00BA530B">
        <w:rPr>
          <w:rFonts w:ascii="Arial" w:eastAsia="Calibri" w:hAnsi="Arial" w:cs="Arial"/>
          <w:sz w:val="24"/>
          <w:szCs w:val="24"/>
        </w:rPr>
        <w:t>is</w:t>
      </w:r>
      <w:proofErr w:type="spellEnd"/>
      <w:r w:rsidRPr="00BA530B">
        <w:rPr>
          <w:rFonts w:ascii="Arial" w:eastAsia="Calibri" w:hAnsi="Arial" w:cs="Arial"/>
          <w:sz w:val="24"/>
          <w:szCs w:val="24"/>
        </w:rPr>
        <w:t xml:space="preserve">) do contrato, ou pelos respectivos substitutos (Lei nº 14.133/2021, art. 117, caput). </w:t>
      </w:r>
    </w:p>
    <w:p w14:paraId="47C1A3C5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5.7</w:t>
      </w:r>
      <w:r w:rsidRPr="00BA530B">
        <w:rPr>
          <w:rFonts w:ascii="Arial" w:eastAsia="Calibri" w:hAnsi="Arial" w:cs="Arial"/>
          <w:sz w:val="24"/>
          <w:szCs w:val="24"/>
        </w:rPr>
        <w:t xml:space="preserve">. O fiscal do contrato anotará em registro próprio todas as ocorrências relacionadas à execução do contrato, determinando o que for necessário para a regularização das faltas ou dos defeitos observados (Lei nº 14.133/2021, art. 117, §1º). </w:t>
      </w:r>
    </w:p>
    <w:p w14:paraId="6AB48E63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5.7.1.</w:t>
      </w:r>
      <w:r w:rsidRPr="00BA530B">
        <w:rPr>
          <w:rFonts w:ascii="Arial" w:eastAsia="Calibri" w:hAnsi="Arial" w:cs="Arial"/>
          <w:sz w:val="24"/>
          <w:szCs w:val="24"/>
        </w:rPr>
        <w:t xml:space="preserve"> O fiscal do contrato informará a seus superiores, em tempo hábil para a adoção das medidas convenientes, a situação que demandar decisão ou providência que ultrapasse sua competência (Lei nº 14.133/2021, art. 117, §2º). </w:t>
      </w:r>
    </w:p>
    <w:p w14:paraId="2BC7534B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8.</w:t>
      </w:r>
      <w:r w:rsidRPr="00BA530B">
        <w:rPr>
          <w:rFonts w:ascii="Arial" w:eastAsia="Calibri" w:hAnsi="Arial" w:cs="Arial"/>
          <w:sz w:val="24"/>
          <w:szCs w:val="24"/>
        </w:rP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14:paraId="18D32A3B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8.1</w:t>
      </w:r>
      <w:r w:rsidRPr="00BA530B">
        <w:rPr>
          <w:rFonts w:ascii="Arial" w:eastAsia="Calibri" w:hAnsi="Arial" w:cs="Arial"/>
          <w:sz w:val="24"/>
          <w:szCs w:val="24"/>
        </w:rPr>
        <w:t xml:space="preserve"> O contratado será responsável pelos danos causados diretamente à Administração ou a terceiros em razão da execução do contrato, e não excluirá nem reduzirá essa responsabilidade a fiscalização ou o acompanhamento pelo contratante (Lei nº 14.133/2021, art. 120). </w:t>
      </w:r>
    </w:p>
    <w:p w14:paraId="7807E5EF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8.2. </w:t>
      </w:r>
      <w:r w:rsidRPr="00BA530B">
        <w:rPr>
          <w:rFonts w:ascii="Arial" w:eastAsia="Calibri" w:hAnsi="Arial" w:cs="Arial"/>
          <w:sz w:val="24"/>
          <w:szCs w:val="24"/>
        </w:rPr>
        <w:t xml:space="preserve">Somente o contratado será responsável pelos encargos trabalhistas, previdenciários, fiscais e comerciais resultantes da execução do contrato (Lei nº 14.133/2021, art. 121, caput). </w:t>
      </w:r>
    </w:p>
    <w:p w14:paraId="620CED1F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5.9</w:t>
      </w:r>
      <w:r w:rsidRPr="00BA530B">
        <w:rPr>
          <w:rFonts w:ascii="Arial" w:eastAsia="Calibri" w:hAnsi="Arial" w:cs="Arial"/>
          <w:sz w:val="24"/>
          <w:szCs w:val="24"/>
        </w:rPr>
        <w:t xml:space="preserve"> A inadimplência do contratado em relação aos encargos trabalhistas, fiscais e comerciais não transferirá à Administração a responsabilidade pelo seu pagamento e não poderá onerar o objeto do contrato (Lei nº 14.133/2021, art. 121, §1º). </w:t>
      </w:r>
    </w:p>
    <w:p w14:paraId="24F19C4C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7. FORMA E CRITÉRIOS DE SELEÇÃO DO FORNECEDOR </w:t>
      </w:r>
      <w:r w:rsidRPr="00BA530B">
        <w:rPr>
          <w:rFonts w:ascii="Arial" w:eastAsia="Calibri" w:hAnsi="Arial" w:cs="Arial"/>
          <w:sz w:val="24"/>
          <w:szCs w:val="24"/>
        </w:rPr>
        <w:t xml:space="preserve">(art. 6º, inciso XXIII, alínea ‘h’, da Lei nº 14.133/2021). </w:t>
      </w:r>
    </w:p>
    <w:p w14:paraId="6405E7DF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color w:val="FF0000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7.1. O fornecedor será selecionado por meio da realização de procedimento de dispensa de licitação, com fundamento na hipótese do art. 75, inciso II, da Lei nº 14.133/2021.</w:t>
      </w:r>
    </w:p>
    <w:p w14:paraId="519D552A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color w:val="FF0000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lastRenderedPageBreak/>
        <w:t xml:space="preserve">7.2. O critério para julgamento das propostas será o de </w:t>
      </w:r>
      <w:r w:rsidRPr="00997125">
        <w:rPr>
          <w:rFonts w:ascii="Arial" w:eastAsia="Calibri" w:hAnsi="Arial" w:cs="Arial"/>
          <w:sz w:val="24"/>
          <w:szCs w:val="24"/>
        </w:rPr>
        <w:t xml:space="preserve">MENOR PREÇO </w:t>
      </w:r>
      <w:r>
        <w:rPr>
          <w:rFonts w:ascii="Arial" w:eastAsia="Calibri" w:hAnsi="Arial" w:cs="Arial"/>
          <w:sz w:val="24"/>
          <w:szCs w:val="24"/>
        </w:rPr>
        <w:t>GLOBAL</w:t>
      </w:r>
      <w:r w:rsidRPr="00997125">
        <w:rPr>
          <w:rFonts w:ascii="Arial" w:eastAsia="Calibri" w:hAnsi="Arial" w:cs="Arial"/>
          <w:sz w:val="24"/>
          <w:szCs w:val="24"/>
        </w:rPr>
        <w:t>, nos moldes do Art. 33, inciso I, da lei 14.133/2021.</w:t>
      </w:r>
    </w:p>
    <w:p w14:paraId="1BD90F77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7.3. Previamente à celebração do contrato, a </w:t>
      </w:r>
      <w:r>
        <w:rPr>
          <w:rFonts w:ascii="Arial" w:eastAsia="Calibri" w:hAnsi="Arial" w:cs="Arial"/>
          <w:sz w:val="24"/>
          <w:szCs w:val="24"/>
        </w:rPr>
        <w:t>Câmara Municipal</w:t>
      </w:r>
      <w:r w:rsidRPr="00BA530B">
        <w:rPr>
          <w:rFonts w:ascii="Arial" w:eastAsia="Calibri" w:hAnsi="Arial" w:cs="Arial"/>
          <w:sz w:val="24"/>
          <w:szCs w:val="24"/>
        </w:rPr>
        <w:t xml:space="preserve"> solicitará à empresa a apresentação dos seguintes documentos:</w:t>
      </w:r>
    </w:p>
    <w:p w14:paraId="71330E96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7.3.1 Habilitação jurídica, qualificação técnica/econômico-financeiro, se for o caso, e de regularidade fiscal, trabalhista e em relação ao FGTS.</w:t>
      </w:r>
    </w:p>
    <w:p w14:paraId="4EC37FD6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7.3.2 Declaração de que não emprega menor de 18 anos em trabalho noturno, perigoso ou insalubre e não emprega menor de 16 anos, salvo menor, a partir de 14 anos, na condição de aprendiz, nos termos do artigo 7°, XXXIII, da Constituição;</w:t>
      </w:r>
    </w:p>
    <w:p w14:paraId="3D0C0B96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color w:val="000000"/>
          <w:sz w:val="24"/>
          <w:szCs w:val="24"/>
          <w:highlight w:val="white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7.3.3 </w:t>
      </w:r>
      <w:r w:rsidRPr="00BA530B">
        <w:rPr>
          <w:rFonts w:ascii="Arial" w:eastAsia="Calibri" w:hAnsi="Arial" w:cs="Arial"/>
          <w:color w:val="000000"/>
          <w:sz w:val="24"/>
          <w:szCs w:val="24"/>
          <w:highlight w:val="white"/>
        </w:rPr>
        <w:t>Declaração do SIMPLES </w:t>
      </w:r>
      <w:r w:rsidRPr="00BA530B">
        <w:rPr>
          <w:rFonts w:ascii="Arial" w:eastAsia="Calibri" w:hAnsi="Arial" w:cs="Arial"/>
          <w:color w:val="000000"/>
          <w:sz w:val="24"/>
          <w:szCs w:val="24"/>
          <w:highlight w:val="white"/>
          <w:u w:val="single"/>
        </w:rPr>
        <w:t>caso a empresa se enquadre</w:t>
      </w:r>
      <w:r w:rsidRPr="00BA530B">
        <w:rPr>
          <w:rFonts w:ascii="Arial" w:eastAsia="Calibri" w:hAnsi="Arial" w:cs="Arial"/>
          <w:color w:val="000000"/>
          <w:sz w:val="24"/>
          <w:szCs w:val="24"/>
          <w:highlight w:val="white"/>
        </w:rPr>
        <w:t>, para efeitos da Lei Complementar nº 123/2006;</w:t>
      </w:r>
    </w:p>
    <w:p w14:paraId="122540FA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color w:val="000000"/>
          <w:sz w:val="24"/>
          <w:szCs w:val="24"/>
          <w:highlight w:val="white"/>
        </w:rPr>
      </w:pPr>
      <w:r w:rsidRPr="00BA530B">
        <w:rPr>
          <w:rFonts w:ascii="Arial" w:eastAsia="Calibri" w:hAnsi="Arial" w:cs="Arial"/>
          <w:color w:val="000000"/>
          <w:sz w:val="24"/>
          <w:szCs w:val="24"/>
          <w:highlight w:val="white"/>
        </w:rPr>
        <w:t>7.3.4. Declaração de que não possuem sócio, administrador, gerente ou funcionário que seja servidor ou dirigente da Câmara Municipal de Boa Ventura de São Roque/Pr. ou que possuam qualquer tipo de parentesco, até o 3º (terceiro) grau, incluindo os afins, com o Presidente e/ou Vereadores, com o Diretor Geral, com o Procurador-Geral, com o Pregoeiro, Agente de contratação e equipe de apoio da Câmara de Boa Ventura de São Roque/Pr.</w:t>
      </w:r>
    </w:p>
    <w:p w14:paraId="3A3A753C" w14:textId="77777777" w:rsidR="00DC4A7E" w:rsidRPr="00BA530B" w:rsidRDefault="00DC4A7E" w:rsidP="00DC4A7E">
      <w:pPr>
        <w:spacing w:before="240" w:line="360" w:lineRule="auto"/>
        <w:ind w:right="-710"/>
        <w:jc w:val="both"/>
        <w:rPr>
          <w:rFonts w:ascii="Arial" w:eastAsia="Calibri" w:hAnsi="Arial" w:cs="Arial"/>
          <w:b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8. DO PREÇO E FORMA DE PAGAMENTO </w:t>
      </w:r>
      <w:r w:rsidRPr="00BA530B">
        <w:rPr>
          <w:rFonts w:ascii="Arial" w:eastAsia="Calibri" w:hAnsi="Arial" w:cs="Arial"/>
          <w:sz w:val="24"/>
          <w:szCs w:val="24"/>
        </w:rPr>
        <w:t>(art. 92, V e VI)</w:t>
      </w:r>
    </w:p>
    <w:p w14:paraId="6FB06466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8.1.</w:t>
      </w:r>
      <w:r w:rsidRPr="00BA530B">
        <w:rPr>
          <w:rFonts w:ascii="Arial" w:eastAsia="Calibri" w:hAnsi="Arial" w:cs="Arial"/>
          <w:b/>
          <w:sz w:val="24"/>
          <w:szCs w:val="24"/>
        </w:rPr>
        <w:t xml:space="preserve"> DO PREÇO:</w:t>
      </w:r>
      <w:r w:rsidRPr="00BA530B">
        <w:rPr>
          <w:rFonts w:ascii="Arial" w:eastAsia="Calibri" w:hAnsi="Arial" w:cs="Arial"/>
          <w:sz w:val="24"/>
          <w:szCs w:val="24"/>
        </w:rPr>
        <w:t xml:space="preserve"> </w:t>
      </w:r>
    </w:p>
    <w:p w14:paraId="5D088295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8.1.1. No valor apresentado pela empresa participante deverão estar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2A866CC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color w:val="FFFFFF" w:themeColor="background1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8.2. </w:t>
      </w:r>
      <w:r w:rsidRPr="00BA530B">
        <w:rPr>
          <w:rFonts w:ascii="Arial" w:eastAsia="Calibri" w:hAnsi="Arial" w:cs="Arial"/>
          <w:b/>
          <w:sz w:val="24"/>
          <w:szCs w:val="24"/>
        </w:rPr>
        <w:t>DA FORMA DE PAGAMENTO:</w:t>
      </w:r>
      <w:r w:rsidRPr="00BA530B">
        <w:rPr>
          <w:rFonts w:ascii="Arial" w:eastAsia="Calibri" w:hAnsi="Arial" w:cs="Arial"/>
          <w:sz w:val="24"/>
          <w:szCs w:val="24"/>
        </w:rPr>
        <w:t xml:space="preserve"> O pagamento será feito em favor da empresa contratada, por meio de Transferência Bancária em conta corrente da empresa (havendo a transferência bancária que não seja no Banco do Brasil, será descontado o valor da taxa </w:t>
      </w:r>
      <w:r w:rsidRPr="00BA530B">
        <w:rPr>
          <w:rFonts w:ascii="Arial" w:eastAsia="Calibri" w:hAnsi="Arial" w:cs="Arial"/>
          <w:sz w:val="24"/>
          <w:szCs w:val="24"/>
        </w:rPr>
        <w:lastRenderedPageBreak/>
        <w:t xml:space="preserve">de transferência), ou Boleto Bancário, uma vez satisfeitas as condições estabelecidas no contrato, até o 5º (quinto) dia útil após a apresentação da Nota Fiscal Eletrônica/Fatura devidamente discriminada e atestada por servidor designado pela contratante, desde que não haja fator impeditivo por parte da Contratada, bem como da apresentação das Certidões Negativas da Fazenda Federal, Estadual e Municipal, Prova de situação regular perante o FGTS e Prova de situação regular perante a Justiça de Trabalho. </w:t>
      </w:r>
    </w:p>
    <w:p w14:paraId="02075E7E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8.2.1. Nenhum pagamento será efetuado à </w:t>
      </w:r>
      <w:r w:rsidRPr="00BA530B">
        <w:rPr>
          <w:rFonts w:ascii="Arial" w:eastAsia="Calibri" w:hAnsi="Arial" w:cs="Arial"/>
          <w:b/>
          <w:sz w:val="24"/>
          <w:szCs w:val="24"/>
        </w:rPr>
        <w:t>CONTRATADA</w:t>
      </w:r>
      <w:r w:rsidRPr="00BA530B">
        <w:rPr>
          <w:rFonts w:ascii="Arial" w:eastAsia="Calibri" w:hAnsi="Arial" w:cs="Arial"/>
          <w:sz w:val="24"/>
          <w:szCs w:val="24"/>
        </w:rPr>
        <w:t xml:space="preserve"> enquanto pendente de liquidação, qualquer obrigação que lhe for imposta, em virtude de penalidade contratual (multa) ou em razão de inadimplência referente à execução do objeto contratual, sem que isso gere direito ao pleito de reajustamento de preços ou à correção monetária.</w:t>
      </w:r>
    </w:p>
    <w:p w14:paraId="6FC0BF98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8.2.2. No caso de controvérsia sobre a execução do objeto, quanto à dimensão, qualidade e quantidade, a parcela incontroversa deverá ser liberada no prazo previsto para pagamento.</w:t>
      </w:r>
    </w:p>
    <w:p w14:paraId="5083106C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8.2.3. Considera-se ocorrido o recebimento da nota fiscal ou fatura no momento em que o órgão contratante atestar a execução do objeto do contrato.</w:t>
      </w:r>
    </w:p>
    <w:p w14:paraId="4F19E6DC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6255C1">
        <w:rPr>
          <w:rFonts w:ascii="Arial" w:eastAsia="Calibri" w:hAnsi="Arial" w:cs="Arial"/>
          <w:sz w:val="24"/>
          <w:szCs w:val="24"/>
        </w:rPr>
        <w:t xml:space="preserve">8.3. </w:t>
      </w:r>
      <w:r w:rsidRPr="006255C1">
        <w:rPr>
          <w:rFonts w:ascii="Arial" w:eastAsia="Calibri" w:hAnsi="Arial" w:cs="Arial"/>
          <w:b/>
          <w:sz w:val="24"/>
          <w:szCs w:val="24"/>
        </w:rPr>
        <w:t>DO REAJUSTE:</w:t>
      </w:r>
      <w:r w:rsidRPr="006255C1">
        <w:rPr>
          <w:rFonts w:ascii="Arial" w:eastAsia="Calibri" w:hAnsi="Arial" w:cs="Arial"/>
          <w:sz w:val="24"/>
          <w:szCs w:val="24"/>
        </w:rPr>
        <w:t xml:space="preserve"> Os preços praticados serão fixos e irreajustáveis pelo período de 12 (doze) meses, contados a partir da data do orçamento estimado, nos termos da Lei 10.192/01 c/c art. 92, §3º, da Lei n. 14.133/21. O valor contratado será reajustado, caso necessário, utilizando-se do seguinte índice INPC.</w:t>
      </w:r>
    </w:p>
    <w:p w14:paraId="2FBA67C8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>9. OBRIGAÇÕES DA CONTRATANTE</w:t>
      </w:r>
      <w:r w:rsidRPr="00BA530B">
        <w:rPr>
          <w:rFonts w:ascii="Arial" w:eastAsia="Calibri" w:hAnsi="Arial" w:cs="Arial"/>
          <w:sz w:val="24"/>
          <w:szCs w:val="24"/>
        </w:rPr>
        <w:t xml:space="preserve"> (art. 92, X, XI e XIV)</w:t>
      </w:r>
    </w:p>
    <w:p w14:paraId="1D2C1FAD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9.</w:t>
      </w:r>
      <w:r>
        <w:rPr>
          <w:rFonts w:ascii="Arial" w:eastAsia="Calibri" w:hAnsi="Arial" w:cs="Arial"/>
          <w:sz w:val="24"/>
          <w:szCs w:val="24"/>
        </w:rPr>
        <w:t>1</w:t>
      </w:r>
      <w:r w:rsidRPr="00BA530B">
        <w:rPr>
          <w:rFonts w:ascii="Arial" w:eastAsia="Calibri" w:hAnsi="Arial" w:cs="Arial"/>
          <w:sz w:val="24"/>
          <w:szCs w:val="24"/>
        </w:rPr>
        <w:t xml:space="preserve">. - </w:t>
      </w:r>
      <w:r w:rsidRPr="00BA530B">
        <w:rPr>
          <w:rFonts w:ascii="Arial" w:eastAsia="Calibri" w:hAnsi="Arial" w:cs="Arial"/>
          <w:b/>
          <w:sz w:val="24"/>
          <w:szCs w:val="24"/>
        </w:rPr>
        <w:t>A</w:t>
      </w:r>
      <w:r w:rsidRPr="00BA530B">
        <w:rPr>
          <w:rFonts w:ascii="Arial" w:eastAsia="Calibri" w:hAnsi="Arial" w:cs="Arial"/>
          <w:sz w:val="24"/>
          <w:szCs w:val="24"/>
        </w:rPr>
        <w:t xml:space="preserve"> </w:t>
      </w:r>
      <w:r w:rsidRPr="00BA530B">
        <w:rPr>
          <w:rFonts w:ascii="Arial" w:eastAsia="Calibri" w:hAnsi="Arial" w:cs="Arial"/>
          <w:b/>
          <w:sz w:val="24"/>
          <w:szCs w:val="24"/>
        </w:rPr>
        <w:t>CONTRATANTE</w:t>
      </w:r>
      <w:r w:rsidRPr="00BA530B">
        <w:rPr>
          <w:rFonts w:ascii="Arial" w:eastAsia="Calibri" w:hAnsi="Arial" w:cs="Arial"/>
          <w:sz w:val="24"/>
          <w:szCs w:val="24"/>
        </w:rPr>
        <w:t xml:space="preserve"> se compromete a:</w:t>
      </w:r>
    </w:p>
    <w:p w14:paraId="40C7F648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9.</w:t>
      </w:r>
      <w:r>
        <w:rPr>
          <w:rFonts w:ascii="Arial" w:eastAsia="Calibri" w:hAnsi="Arial" w:cs="Arial"/>
          <w:sz w:val="24"/>
          <w:szCs w:val="24"/>
        </w:rPr>
        <w:t>1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2</w:t>
      </w:r>
      <w:r w:rsidRPr="00BA530B">
        <w:rPr>
          <w:rFonts w:ascii="Arial" w:eastAsia="Calibri" w:hAnsi="Arial" w:cs="Arial"/>
          <w:sz w:val="24"/>
          <w:szCs w:val="24"/>
        </w:rPr>
        <w:t>. Acompanhar e fiscalizar a execução do contrato por intermédio de servidor(es) especialmente designado(s) conforme determina o artigo 117 da Lei n. 14.133/21.</w:t>
      </w:r>
    </w:p>
    <w:p w14:paraId="523FF81B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9.</w:t>
      </w:r>
      <w:r>
        <w:rPr>
          <w:rFonts w:ascii="Arial" w:eastAsia="Calibri" w:hAnsi="Arial" w:cs="Arial"/>
          <w:sz w:val="24"/>
          <w:szCs w:val="24"/>
        </w:rPr>
        <w:t>1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3</w:t>
      </w:r>
      <w:r w:rsidRPr="00BA530B">
        <w:rPr>
          <w:rFonts w:ascii="Arial" w:eastAsia="Calibri" w:hAnsi="Arial" w:cs="Arial"/>
          <w:sz w:val="24"/>
          <w:szCs w:val="24"/>
        </w:rPr>
        <w:t xml:space="preserve">. Os representantes da </w:t>
      </w:r>
      <w:r>
        <w:rPr>
          <w:rFonts w:ascii="Arial" w:eastAsia="Calibri" w:hAnsi="Arial" w:cs="Arial"/>
          <w:sz w:val="24"/>
          <w:szCs w:val="24"/>
        </w:rPr>
        <w:t>Câmara Municipal</w:t>
      </w:r>
      <w:r w:rsidRPr="00BA530B">
        <w:rPr>
          <w:rFonts w:ascii="Arial" w:eastAsia="Calibri" w:hAnsi="Arial" w:cs="Arial"/>
          <w:sz w:val="24"/>
          <w:szCs w:val="24"/>
        </w:rPr>
        <w:t xml:space="preserve"> anotarão em registro próprio todas as ocorrências relacionadas à execução do contrato, determinando o que for necessário à regularização das faltas ou defeitos observados, nos termos do artigo 117, § 1°, da Lei 14.133/21.</w:t>
      </w:r>
    </w:p>
    <w:p w14:paraId="7B1DF660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lastRenderedPageBreak/>
        <w:t>9.</w:t>
      </w:r>
      <w:r>
        <w:rPr>
          <w:rFonts w:ascii="Arial" w:eastAsia="Calibri" w:hAnsi="Arial" w:cs="Arial"/>
          <w:sz w:val="24"/>
          <w:szCs w:val="24"/>
        </w:rPr>
        <w:t>1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4.</w:t>
      </w:r>
      <w:r w:rsidRPr="00BA530B">
        <w:rPr>
          <w:rFonts w:ascii="Arial" w:eastAsia="Calibri" w:hAnsi="Arial" w:cs="Arial"/>
          <w:sz w:val="24"/>
          <w:szCs w:val="24"/>
        </w:rPr>
        <w:t xml:space="preserve"> As decisões que ultrapassarem a competência do(s) representante(s) serão encaminhadas à autoridade superior para as devidas providências, conforme dispõe o artigo 117, § 2°, da Lei 14.133/21</w:t>
      </w:r>
    </w:p>
    <w:p w14:paraId="4781C785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9.</w:t>
      </w:r>
      <w:r>
        <w:rPr>
          <w:rFonts w:ascii="Arial" w:eastAsia="Calibri" w:hAnsi="Arial" w:cs="Arial"/>
          <w:sz w:val="24"/>
          <w:szCs w:val="24"/>
        </w:rPr>
        <w:t>1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5</w:t>
      </w:r>
      <w:r w:rsidRPr="00BA530B">
        <w:rPr>
          <w:rFonts w:ascii="Arial" w:eastAsia="Calibri" w:hAnsi="Arial" w:cs="Arial"/>
          <w:sz w:val="24"/>
          <w:szCs w:val="24"/>
        </w:rPr>
        <w:t xml:space="preserve">. Verificar e fiscalizar as condições técnicas da </w:t>
      </w:r>
      <w:r w:rsidRPr="00BA530B">
        <w:rPr>
          <w:rFonts w:ascii="Arial" w:eastAsia="Calibri" w:hAnsi="Arial" w:cs="Arial"/>
          <w:b/>
          <w:sz w:val="24"/>
          <w:szCs w:val="24"/>
        </w:rPr>
        <w:t>CONTRATADA</w:t>
      </w:r>
      <w:r w:rsidRPr="00BA530B">
        <w:rPr>
          <w:rFonts w:ascii="Arial" w:eastAsia="Calibri" w:hAnsi="Arial" w:cs="Arial"/>
          <w:sz w:val="24"/>
          <w:szCs w:val="24"/>
        </w:rPr>
        <w:t>, visando estabelecer controle de qualidade do objeto a ser entregue.</w:t>
      </w:r>
    </w:p>
    <w:p w14:paraId="58D022E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9.</w:t>
      </w:r>
      <w:r>
        <w:rPr>
          <w:rFonts w:ascii="Arial" w:eastAsia="Calibri" w:hAnsi="Arial" w:cs="Arial"/>
          <w:sz w:val="24"/>
          <w:szCs w:val="24"/>
        </w:rPr>
        <w:t>1</w:t>
      </w:r>
      <w:r w:rsidRPr="00BA530B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>6</w:t>
      </w:r>
      <w:r w:rsidRPr="00BA530B">
        <w:rPr>
          <w:rFonts w:ascii="Arial" w:eastAsia="Calibri" w:hAnsi="Arial" w:cs="Arial"/>
          <w:sz w:val="24"/>
          <w:szCs w:val="24"/>
        </w:rPr>
        <w:t xml:space="preserve">. Efetuar o pagamento à </w:t>
      </w:r>
      <w:r w:rsidRPr="00BA530B">
        <w:rPr>
          <w:rFonts w:ascii="Arial" w:eastAsia="Calibri" w:hAnsi="Arial" w:cs="Arial"/>
          <w:b/>
          <w:sz w:val="24"/>
          <w:szCs w:val="24"/>
        </w:rPr>
        <w:t>CONTRATADA</w:t>
      </w:r>
      <w:r w:rsidRPr="00BA530B">
        <w:rPr>
          <w:rFonts w:ascii="Arial" w:eastAsia="Calibri" w:hAnsi="Arial" w:cs="Arial"/>
          <w:sz w:val="24"/>
          <w:szCs w:val="24"/>
        </w:rPr>
        <w:t xml:space="preserve"> no valor e época estabelecidos na Cláusula Quarta.</w:t>
      </w:r>
    </w:p>
    <w:p w14:paraId="43D75C0B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10. OBRIGAÇÕES DO CONTRATADO </w:t>
      </w:r>
      <w:r w:rsidRPr="00BA530B">
        <w:rPr>
          <w:rFonts w:ascii="Arial" w:eastAsia="Calibri" w:hAnsi="Arial" w:cs="Arial"/>
          <w:sz w:val="24"/>
          <w:szCs w:val="24"/>
        </w:rPr>
        <w:t>(art. 92, XIV, XVI e XVII)</w:t>
      </w:r>
    </w:p>
    <w:p w14:paraId="37F2FC52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10.1. A </w:t>
      </w:r>
      <w:r w:rsidRPr="00BA530B">
        <w:rPr>
          <w:rFonts w:ascii="Arial" w:eastAsia="Calibri" w:hAnsi="Arial" w:cs="Arial"/>
          <w:b/>
          <w:sz w:val="24"/>
          <w:szCs w:val="24"/>
        </w:rPr>
        <w:t>CONTRATADA</w:t>
      </w:r>
      <w:r w:rsidRPr="00BA530B">
        <w:rPr>
          <w:rFonts w:ascii="Arial" w:eastAsia="Calibri" w:hAnsi="Arial" w:cs="Arial"/>
          <w:sz w:val="24"/>
          <w:szCs w:val="24"/>
        </w:rPr>
        <w:t xml:space="preserve"> obriga-se a:</w:t>
      </w:r>
    </w:p>
    <w:p w14:paraId="7FC6A5F5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10.1.1. Não transferir a outrem ou subcontratar, no todo ou em parte, o presente contrato.</w:t>
      </w:r>
    </w:p>
    <w:p w14:paraId="02D9B5D9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10.1.2. Executar fielmente o contrato avençado, de acordo com as condições previstas, no Termo de Referência, sua proposta e demais atos anexos ao processo de contratação direta, que são parte integrante deste instrumento independente de transcrição.</w:t>
      </w:r>
    </w:p>
    <w:p w14:paraId="7521F376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10.1.3. Manter preposto, aceito pela </w:t>
      </w:r>
      <w:r w:rsidRPr="00BA530B">
        <w:rPr>
          <w:rFonts w:ascii="Arial" w:eastAsia="Calibri" w:hAnsi="Arial" w:cs="Arial"/>
          <w:b/>
          <w:sz w:val="24"/>
          <w:szCs w:val="24"/>
        </w:rPr>
        <w:t>CONTRATANTE</w:t>
      </w:r>
      <w:r w:rsidRPr="00BA530B">
        <w:rPr>
          <w:rFonts w:ascii="Arial" w:eastAsia="Calibri" w:hAnsi="Arial" w:cs="Arial"/>
          <w:sz w:val="24"/>
          <w:szCs w:val="24"/>
        </w:rPr>
        <w:t>, para representá-la na execução do contrato.</w:t>
      </w:r>
    </w:p>
    <w:p w14:paraId="3285E776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10.1.4. Reparar, corrigir, remover, reconstituir ou substituir, às suas expensas, no todo ou em parte, o objeto do contrato em que se verificarem vícios, defeitos ou incorreções resultantes da execução ou de materiais empregados.</w:t>
      </w:r>
    </w:p>
    <w:p w14:paraId="560D7282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10.1.5. Responder pelos danos causados diretamente à </w:t>
      </w:r>
      <w:r>
        <w:rPr>
          <w:rFonts w:ascii="Arial" w:eastAsia="Calibri" w:hAnsi="Arial" w:cs="Arial"/>
          <w:sz w:val="24"/>
          <w:szCs w:val="24"/>
        </w:rPr>
        <w:t xml:space="preserve">Câmara Municipal </w:t>
      </w:r>
      <w:r w:rsidRPr="00BA530B">
        <w:rPr>
          <w:rFonts w:ascii="Arial" w:eastAsia="Calibri" w:hAnsi="Arial" w:cs="Arial"/>
          <w:sz w:val="24"/>
          <w:szCs w:val="24"/>
        </w:rPr>
        <w:t xml:space="preserve">ou a terceiros, em razão de ação ou omissão, decorrentes de culpa ou dolo na execução do contrato, sua ou de seus prepostos, independentemente de outras cominações contratuais ou legais, a que estiver sujeita, não excluindo ou reduzindo essa responsabilidade a fiscalização ou acompanhamento realizado pela </w:t>
      </w:r>
      <w:r w:rsidRPr="00BA530B">
        <w:rPr>
          <w:rFonts w:ascii="Arial" w:eastAsia="Calibri" w:hAnsi="Arial" w:cs="Arial"/>
          <w:b/>
          <w:sz w:val="24"/>
          <w:szCs w:val="24"/>
        </w:rPr>
        <w:t>CONTRATANTE</w:t>
      </w:r>
      <w:r w:rsidRPr="00BA530B">
        <w:rPr>
          <w:rFonts w:ascii="Arial" w:eastAsia="Calibri" w:hAnsi="Arial" w:cs="Arial"/>
          <w:sz w:val="24"/>
          <w:szCs w:val="24"/>
        </w:rPr>
        <w:t>.</w:t>
      </w:r>
    </w:p>
    <w:p w14:paraId="5CEEBA7E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lastRenderedPageBreak/>
        <w:t xml:space="preserve">10.1.6. Responsabilizar-se pelos salários, transportes, encargos sociais, fiscais, trabalhistas, previdenciários, comerciais, indenizações e quaisquer outras que forem devidas no desempenho do objeto do contrato, ficando a </w:t>
      </w:r>
      <w:r w:rsidRPr="00BA530B">
        <w:rPr>
          <w:rFonts w:ascii="Arial" w:eastAsia="Calibri" w:hAnsi="Arial" w:cs="Arial"/>
          <w:b/>
          <w:sz w:val="24"/>
          <w:szCs w:val="24"/>
        </w:rPr>
        <w:t>CONTRATANTE</w:t>
      </w:r>
      <w:r w:rsidRPr="00BA530B">
        <w:rPr>
          <w:rFonts w:ascii="Arial" w:eastAsia="Calibri" w:hAnsi="Arial" w:cs="Arial"/>
          <w:sz w:val="24"/>
          <w:szCs w:val="24"/>
        </w:rPr>
        <w:t xml:space="preserve"> isenta de qualquer vínculo da </w:t>
      </w:r>
      <w:r w:rsidRPr="00BA530B">
        <w:rPr>
          <w:rFonts w:ascii="Arial" w:eastAsia="Calibri" w:hAnsi="Arial" w:cs="Arial"/>
          <w:b/>
          <w:sz w:val="24"/>
          <w:szCs w:val="24"/>
        </w:rPr>
        <w:t>CONTRATADA</w:t>
      </w:r>
      <w:r w:rsidRPr="00BA530B">
        <w:rPr>
          <w:rFonts w:ascii="Arial" w:eastAsia="Calibri" w:hAnsi="Arial" w:cs="Arial"/>
          <w:sz w:val="24"/>
          <w:szCs w:val="24"/>
        </w:rPr>
        <w:t xml:space="preserve"> com seus fornecedores, prestadores de serviços e empregados.</w:t>
      </w:r>
    </w:p>
    <w:p w14:paraId="4D7568BC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10.1.7. Manter, durante toda a execução do contrato, em compatibilidade com as obrigações assumidas, todas as condições de habilitação e qualificação exigidas, em consonância com o disposto no artigo 92, XVI, da Lei n° 14.133/21.</w:t>
      </w:r>
    </w:p>
    <w:p w14:paraId="2C3FE2E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10.1.8. Prestar esclarecimentos que lhe forem solicitados, atendendo prontamente às eventuais reclamações/ notificações relacionadas com o objeto fornecido.</w:t>
      </w:r>
    </w:p>
    <w:p w14:paraId="29F02291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10.1.</w:t>
      </w:r>
      <w:r>
        <w:rPr>
          <w:rFonts w:ascii="Arial" w:eastAsia="Calibri" w:hAnsi="Arial" w:cs="Arial"/>
          <w:sz w:val="24"/>
          <w:szCs w:val="24"/>
        </w:rPr>
        <w:t>9</w:t>
      </w:r>
      <w:r w:rsidRPr="00BA530B">
        <w:rPr>
          <w:rFonts w:ascii="Arial" w:eastAsia="Calibri" w:hAnsi="Arial" w:cs="Arial"/>
          <w:sz w:val="24"/>
          <w:szCs w:val="24"/>
        </w:rPr>
        <w:t xml:space="preserve">. A </w:t>
      </w:r>
      <w:r w:rsidRPr="00BA530B">
        <w:rPr>
          <w:rFonts w:ascii="Arial" w:eastAsia="Calibri" w:hAnsi="Arial" w:cs="Arial"/>
          <w:b/>
          <w:sz w:val="24"/>
          <w:szCs w:val="24"/>
        </w:rPr>
        <w:t>CONTRATADA</w:t>
      </w:r>
      <w:r w:rsidRPr="00BA530B">
        <w:rPr>
          <w:rFonts w:ascii="Arial" w:eastAsia="Calibri" w:hAnsi="Arial" w:cs="Arial"/>
          <w:sz w:val="24"/>
          <w:szCs w:val="24"/>
        </w:rPr>
        <w:t xml:space="preserve"> se responsabilizará pela qualidade, quantidade e segurança do objeto negocial ofertado, não podendo apresentar deficiências técnicas, assim como pela adequação desse às exigências do Termo de Referência.</w:t>
      </w:r>
    </w:p>
    <w:p w14:paraId="7C6AD111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10.1.1</w:t>
      </w:r>
      <w:r>
        <w:rPr>
          <w:rFonts w:ascii="Arial" w:eastAsia="Calibri" w:hAnsi="Arial" w:cs="Arial"/>
          <w:sz w:val="24"/>
          <w:szCs w:val="24"/>
        </w:rPr>
        <w:t>0</w:t>
      </w:r>
      <w:r w:rsidRPr="00BA530B">
        <w:rPr>
          <w:rFonts w:ascii="Arial" w:eastAsia="Calibri" w:hAnsi="Arial" w:cs="Arial"/>
          <w:sz w:val="24"/>
          <w:szCs w:val="24"/>
        </w:rPr>
        <w:t xml:space="preserve">. A </w:t>
      </w:r>
      <w:r w:rsidRPr="00BA530B">
        <w:rPr>
          <w:rFonts w:ascii="Arial" w:eastAsia="Calibri" w:hAnsi="Arial" w:cs="Arial"/>
          <w:b/>
          <w:sz w:val="24"/>
          <w:szCs w:val="24"/>
        </w:rPr>
        <w:t>CONTRATADA</w:t>
      </w:r>
      <w:r w:rsidRPr="00BA530B">
        <w:rPr>
          <w:rFonts w:ascii="Arial" w:eastAsia="Calibri" w:hAnsi="Arial" w:cs="Arial"/>
          <w:sz w:val="24"/>
          <w:szCs w:val="24"/>
        </w:rPr>
        <w:t xml:space="preserve"> deve cumprir as exigências de reserva de cargos prevista em lei, bem como em outras normas específicas, para pessoa com deficiência, para reabilitado da Previdência Social e para aprendiz.</w:t>
      </w:r>
    </w:p>
    <w:p w14:paraId="28E3627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 xml:space="preserve">11. INFRAÇÕES E SANÇÕES ADMINISTRATIVAS </w:t>
      </w:r>
      <w:r w:rsidRPr="00BA530B">
        <w:rPr>
          <w:rFonts w:ascii="Arial" w:eastAsia="Calibri" w:hAnsi="Arial" w:cs="Arial"/>
          <w:sz w:val="24"/>
          <w:szCs w:val="24"/>
        </w:rPr>
        <w:t xml:space="preserve">(art. 92, XIV) </w:t>
      </w:r>
    </w:p>
    <w:p w14:paraId="3644B78F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11.1. Comete infração administrativa, nos termos da Lei nº 14.133, de 2021, o Contratado que: </w:t>
      </w:r>
    </w:p>
    <w:p w14:paraId="0542C45E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a) der causa à inexecução parcial do contrato; </w:t>
      </w:r>
    </w:p>
    <w:p w14:paraId="6D73EE56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b) der causa à inexecução parcial do contrato que cause grave dano à Administração ou ao funcionamento dos serviços públicos ou ao interesse coletivo; </w:t>
      </w:r>
    </w:p>
    <w:p w14:paraId="138B4F2F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c) der causa à inexecução total do contrato; </w:t>
      </w:r>
    </w:p>
    <w:p w14:paraId="62696DF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d) deixar de entregar a documentação exigida para o certame; </w:t>
      </w:r>
    </w:p>
    <w:p w14:paraId="01AC061B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e) não manter a proposta, salvo em decorrência de fato superveniente devidamente justificado; </w:t>
      </w:r>
    </w:p>
    <w:p w14:paraId="3F72F2D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lastRenderedPageBreak/>
        <w:t xml:space="preserve">f) não celebrar o contrato ou não entregar a documentação exigida para a contratação, quando convocado dentro do prazo de validade de sua proposta; </w:t>
      </w:r>
    </w:p>
    <w:p w14:paraId="37DA91A0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g) ensejar o retardamento da execução ou da entrega do objeto da contratação sem motivo justificado; </w:t>
      </w:r>
    </w:p>
    <w:p w14:paraId="5711731A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h) apresentar declaração ou documentação falsa exigida para o certame ou prestar declaração falsa durante a dispensa eletrônica ou execução do contrato; </w:t>
      </w:r>
    </w:p>
    <w:p w14:paraId="53798D5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i) fraudar a contratação ou praticar ato fraudulento na execução do contrato; </w:t>
      </w:r>
    </w:p>
    <w:p w14:paraId="792FA408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j) comportar-se de modo inidôneo ou cometer fraude de qualquer natureza;</w:t>
      </w:r>
    </w:p>
    <w:p w14:paraId="33B4C2EA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k) praticar atos ilícitos com vistas a frustrar os objetivos da contratação; </w:t>
      </w:r>
    </w:p>
    <w:p w14:paraId="38A65629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l) praticar ato lesivo previsto no art. 5º da Lei nº 12.846, de 1º de agosto de 2013.</w:t>
      </w:r>
    </w:p>
    <w:p w14:paraId="604443DA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11.2. Serão aplicadas ao responsável pelas infrações administrativas acima descritas as seguintes sanções:</w:t>
      </w:r>
    </w:p>
    <w:p w14:paraId="35EBDDAF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11.2.1. Advertência;</w:t>
      </w:r>
    </w:p>
    <w:p w14:paraId="34A45419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11.2.2. Multa compensatória entre [0,5% (cinco décimos por cento) a 30% (trinta por cento)] do valor do contrato celebrado;</w:t>
      </w:r>
    </w:p>
    <w:p w14:paraId="1F3B0E8A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11.2.3. Impedimento de licitar e contratar;</w:t>
      </w:r>
    </w:p>
    <w:p w14:paraId="37A9743D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11.2.4. Declaração de inidoneidade para licitar ou contratar.</w:t>
      </w:r>
    </w:p>
    <w:p w14:paraId="7ADD1329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11.3. O procedimento, hipóteses de descumprimento e aplicação das sanções seguirá os preceitos estabelecidos na Lei n. 14.133/21.</w:t>
      </w:r>
    </w:p>
    <w:p w14:paraId="0E350548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11.4.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3185886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lastRenderedPageBreak/>
        <w:t>11.5. A aplicação das sanções previstas no caput deste artigo não exclui, em hipótese alguma, a obrigação de reparação integral do dano causado à Administração Pública.</w:t>
      </w:r>
    </w:p>
    <w:p w14:paraId="7808DD73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11.6. O atraso injustificado na execução do contrato sujeitará o contratado a multa de mora, no percentual de 1% (um por cento) da obrigação não cumprida.</w:t>
      </w:r>
    </w:p>
    <w:p w14:paraId="07247DA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11.6.1. A aplicação de multa de mora não impedirá que a Administração a converta em compensatória e promova a extinção unilateral do contrato com a aplicação cumulada de outras sanções previstas no item 11.2.</w:t>
      </w:r>
    </w:p>
    <w:p w14:paraId="1DF4AF9B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11.7. As sanções previstas nos itens 11.2.1, 11.2.3 e 11.2.4 poderão ser aplicadas cumulativamente com a prevista no item 11.2.2, nos termos do art. 156, § 7º, da Lei n. 14.133/21.</w:t>
      </w:r>
    </w:p>
    <w:p w14:paraId="4F019B88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b/>
          <w:sz w:val="24"/>
          <w:szCs w:val="24"/>
        </w:rPr>
      </w:pPr>
      <w:r w:rsidRPr="00BA530B">
        <w:rPr>
          <w:rFonts w:ascii="Arial" w:eastAsia="Calibri" w:hAnsi="Arial" w:cs="Arial"/>
          <w:b/>
          <w:sz w:val="24"/>
          <w:szCs w:val="24"/>
        </w:rPr>
        <w:t>12. DOS RECURSOS ORÇAMENTÁRIOS</w:t>
      </w:r>
    </w:p>
    <w:p w14:paraId="0BB8A287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both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 xml:space="preserve">12.1. As despesas decorrentes desta contratação estão programadas em dotação orçamentária própria, prevista no orçamento da Câmara Municipal Boa Ventura de São Roque/Pr, para o exercício de 2024, na classificação a seguir: </w:t>
      </w:r>
      <w:r w:rsidRPr="007155BF">
        <w:rPr>
          <w:rFonts w:ascii="Arial" w:eastAsia="Calibri" w:hAnsi="Arial" w:cs="Arial"/>
          <w:sz w:val="24"/>
          <w:szCs w:val="24"/>
        </w:rPr>
        <w:t>Elemento despesa: 01.031.0101.2012 - 3.3.90.40.00.00 – Serviços de Tecnologia da informação e Comunicação – PJ R$ 154.774,04.</w:t>
      </w:r>
    </w:p>
    <w:p w14:paraId="453FBAA8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before="240" w:after="0" w:line="360" w:lineRule="auto"/>
        <w:ind w:left="426" w:right="-710"/>
        <w:jc w:val="center"/>
        <w:rPr>
          <w:rFonts w:ascii="Arial" w:eastAsia="Calibri" w:hAnsi="Arial" w:cs="Arial"/>
          <w:sz w:val="24"/>
          <w:szCs w:val="24"/>
        </w:rPr>
      </w:pPr>
      <w:r w:rsidRPr="000254B2">
        <w:rPr>
          <w:rFonts w:ascii="Arial" w:eastAsia="Calibri" w:hAnsi="Arial" w:cs="Arial"/>
          <w:sz w:val="24"/>
          <w:szCs w:val="24"/>
        </w:rPr>
        <w:t xml:space="preserve">Boa Ventura de São Roque, </w:t>
      </w:r>
      <w:r>
        <w:rPr>
          <w:rFonts w:ascii="Arial" w:eastAsia="Calibri" w:hAnsi="Arial" w:cs="Arial"/>
          <w:sz w:val="24"/>
          <w:szCs w:val="24"/>
        </w:rPr>
        <w:t xml:space="preserve">30 </w:t>
      </w:r>
      <w:r w:rsidRPr="000254B2">
        <w:rPr>
          <w:rFonts w:ascii="Arial" w:eastAsia="Calibri" w:hAnsi="Arial" w:cs="Arial"/>
          <w:sz w:val="24"/>
          <w:szCs w:val="24"/>
        </w:rPr>
        <w:t xml:space="preserve">de </w:t>
      </w:r>
      <w:r>
        <w:rPr>
          <w:rFonts w:ascii="Arial" w:eastAsia="Calibri" w:hAnsi="Arial" w:cs="Arial"/>
          <w:sz w:val="24"/>
          <w:szCs w:val="24"/>
        </w:rPr>
        <w:t>agosto</w:t>
      </w:r>
      <w:r w:rsidRPr="000254B2">
        <w:rPr>
          <w:rFonts w:ascii="Arial" w:eastAsia="Calibri" w:hAnsi="Arial" w:cs="Arial"/>
          <w:sz w:val="24"/>
          <w:szCs w:val="24"/>
        </w:rPr>
        <w:t xml:space="preserve"> de 2024.</w:t>
      </w:r>
    </w:p>
    <w:p w14:paraId="38E89FEA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line="360" w:lineRule="auto"/>
        <w:ind w:right="-1134"/>
        <w:jc w:val="center"/>
        <w:rPr>
          <w:rFonts w:ascii="Arial" w:eastAsia="Calibri" w:hAnsi="Arial" w:cs="Arial"/>
          <w:sz w:val="24"/>
          <w:szCs w:val="24"/>
        </w:rPr>
      </w:pPr>
    </w:p>
    <w:p w14:paraId="4F4BA887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after="0" w:line="240" w:lineRule="auto"/>
        <w:ind w:right="-1134"/>
        <w:jc w:val="center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Lucélia do Carmo Martins</w:t>
      </w:r>
    </w:p>
    <w:p w14:paraId="248D18B0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after="0" w:line="240" w:lineRule="auto"/>
        <w:ind w:right="-1134"/>
        <w:jc w:val="center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Membro da Equipe de Contratação e Apoio</w:t>
      </w:r>
    </w:p>
    <w:p w14:paraId="53F8E304" w14:textId="77777777" w:rsidR="00DC4A7E" w:rsidRPr="00BA530B" w:rsidRDefault="00DC4A7E" w:rsidP="00DC4A7E">
      <w:pPr>
        <w:shd w:val="clear" w:color="auto" w:fill="FFFFFF"/>
        <w:tabs>
          <w:tab w:val="left" w:pos="3195"/>
        </w:tabs>
        <w:spacing w:after="0" w:line="240" w:lineRule="auto"/>
        <w:ind w:right="-1134"/>
        <w:jc w:val="center"/>
        <w:rPr>
          <w:rFonts w:ascii="Arial" w:eastAsia="Calibri" w:hAnsi="Arial" w:cs="Arial"/>
          <w:sz w:val="24"/>
          <w:szCs w:val="24"/>
        </w:rPr>
      </w:pPr>
      <w:r w:rsidRPr="00BA530B">
        <w:rPr>
          <w:rFonts w:ascii="Arial" w:eastAsia="Calibri" w:hAnsi="Arial" w:cs="Arial"/>
          <w:sz w:val="24"/>
          <w:szCs w:val="24"/>
        </w:rPr>
        <w:t>Portaria nº 005/2024</w:t>
      </w:r>
    </w:p>
    <w:p w14:paraId="0E29EA72" w14:textId="77777777" w:rsidR="00DC4A7E" w:rsidRPr="00BA530B" w:rsidRDefault="00DC4A7E" w:rsidP="00DC4A7E">
      <w:pPr>
        <w:pStyle w:val="Corpodetexto"/>
        <w:rPr>
          <w:rFonts w:ascii="Arial" w:hAnsi="Arial" w:cs="Arial"/>
          <w:szCs w:val="24"/>
        </w:rPr>
      </w:pPr>
    </w:p>
    <w:p w14:paraId="7913D0A8" w14:textId="77777777" w:rsidR="00DC4A7E" w:rsidRPr="00BA530B" w:rsidRDefault="00DC4A7E" w:rsidP="00DC4A7E">
      <w:pPr>
        <w:pStyle w:val="Corpodetexto"/>
        <w:rPr>
          <w:rFonts w:ascii="Arial" w:hAnsi="Arial" w:cs="Arial"/>
          <w:szCs w:val="24"/>
        </w:rPr>
      </w:pPr>
    </w:p>
    <w:p w14:paraId="0838B48C" w14:textId="77777777" w:rsidR="00DC4A7E" w:rsidRDefault="00DC4A7E" w:rsidP="00DC4A7E">
      <w:pPr>
        <w:rPr>
          <w:rFonts w:ascii="Arial" w:hAnsi="Arial" w:cs="Arial"/>
          <w:sz w:val="24"/>
          <w:szCs w:val="24"/>
        </w:rPr>
      </w:pPr>
    </w:p>
    <w:p w14:paraId="0273078D" w14:textId="77777777" w:rsidR="00DC4A7E" w:rsidRDefault="00DC4A7E" w:rsidP="00DC4A7E">
      <w:pPr>
        <w:rPr>
          <w:rFonts w:ascii="Arial" w:hAnsi="Arial" w:cs="Arial"/>
          <w:sz w:val="24"/>
          <w:szCs w:val="24"/>
        </w:rPr>
      </w:pPr>
    </w:p>
    <w:p w14:paraId="11F5518A" w14:textId="77777777" w:rsidR="00DC4A7E" w:rsidRDefault="00DC4A7E" w:rsidP="00DC4A7E">
      <w:pPr>
        <w:rPr>
          <w:rFonts w:ascii="Arial" w:hAnsi="Arial" w:cs="Arial"/>
          <w:sz w:val="24"/>
          <w:szCs w:val="24"/>
        </w:rPr>
      </w:pPr>
    </w:p>
    <w:p w14:paraId="0B45E026" w14:textId="77777777" w:rsidR="00DC4A7E" w:rsidRDefault="00DC4A7E" w:rsidP="00DC4A7E">
      <w:pPr>
        <w:rPr>
          <w:rFonts w:ascii="Arial" w:hAnsi="Arial" w:cs="Arial"/>
          <w:sz w:val="24"/>
          <w:szCs w:val="24"/>
        </w:rPr>
      </w:pPr>
    </w:p>
    <w:p w14:paraId="12B4C116" w14:textId="77777777" w:rsidR="00DC4A7E" w:rsidRDefault="00DC4A7E" w:rsidP="00DC4A7E">
      <w:pPr>
        <w:rPr>
          <w:rFonts w:ascii="Arial" w:hAnsi="Arial" w:cs="Arial"/>
          <w:sz w:val="24"/>
          <w:szCs w:val="24"/>
        </w:rPr>
      </w:pPr>
    </w:p>
    <w:p w14:paraId="3B603412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lastRenderedPageBreak/>
        <w:t>ANEXO I</w:t>
      </w: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I</w:t>
      </w:r>
    </w:p>
    <w:p w14:paraId="74BA7086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2F7BCAA7" w14:textId="77777777" w:rsidR="00DC4A7E" w:rsidRDefault="00DC4A7E" w:rsidP="00DC4A7E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MODELO DE PROPOSTA DE PREÇOS</w:t>
      </w:r>
    </w:p>
    <w:p w14:paraId="3B1A39D1" w14:textId="77777777" w:rsidR="00DC4A7E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7828D5E6" w14:textId="77777777" w:rsidR="00DC4A7E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À Câmara Municipal de </w:t>
      </w: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Boa Ventura de São Roque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, Referência: </w:t>
      </w: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 xml:space="preserve">Processo de Contratação Direta nº </w:t>
      </w:r>
      <w:r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008</w:t>
      </w:r>
      <w:r w:rsidRPr="0095054C"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  <w:t>/2024.</w:t>
      </w:r>
    </w:p>
    <w:p w14:paraId="51A2C3A0" w14:textId="77777777" w:rsidR="00DC4A7E" w:rsidRPr="0095054C" w:rsidRDefault="00DC4A7E" w:rsidP="00DC4A7E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4"/>
          <w:szCs w:val="24"/>
          <w:lang w:eastAsia="pt-BR"/>
        </w:rPr>
      </w:pPr>
    </w:p>
    <w:p w14:paraId="6C37C0B1" w14:textId="77777777" w:rsidR="00DC4A7E" w:rsidRDefault="00DC4A7E" w:rsidP="00DC4A7E">
      <w:pPr>
        <w:pStyle w:val="Corpodetexto"/>
        <w:rPr>
          <w:rFonts w:ascii="Arial" w:hAnsi="Arial" w:cs="Arial"/>
          <w:color w:val="000009"/>
          <w:szCs w:val="24"/>
        </w:rPr>
      </w:pPr>
      <w:r w:rsidRPr="0095054C">
        <w:rPr>
          <w:rFonts w:ascii="ArialMT" w:hAnsi="ArialMT"/>
          <w:color w:val="000000"/>
          <w:szCs w:val="24"/>
        </w:rPr>
        <w:t>Apresentamos pela presente</w:t>
      </w:r>
      <w:r>
        <w:rPr>
          <w:rFonts w:ascii="ArialMT" w:hAnsi="ArialMT"/>
          <w:color w:val="000000"/>
          <w:szCs w:val="24"/>
        </w:rPr>
        <w:t xml:space="preserve"> </w:t>
      </w:r>
      <w:r w:rsidRPr="0095054C">
        <w:rPr>
          <w:rFonts w:ascii="ArialMT" w:hAnsi="ArialMT"/>
          <w:color w:val="000000"/>
          <w:szCs w:val="24"/>
        </w:rPr>
        <w:t xml:space="preserve">proposta de preços </w:t>
      </w:r>
      <w:r>
        <w:rPr>
          <w:rFonts w:ascii="ArialMT" w:hAnsi="ArialMT"/>
          <w:color w:val="000000"/>
          <w:szCs w:val="24"/>
        </w:rPr>
        <w:t xml:space="preserve">para </w:t>
      </w:r>
      <w:r w:rsidRPr="001501FF">
        <w:rPr>
          <w:rFonts w:ascii="Arial" w:hAnsi="Arial" w:cs="Arial"/>
          <w:color w:val="000000"/>
          <w:szCs w:val="24"/>
        </w:rPr>
        <w:t xml:space="preserve">Contratação Direta, </w:t>
      </w:r>
      <w:r>
        <w:rPr>
          <w:rFonts w:ascii="Arial" w:hAnsi="Arial" w:cs="Arial"/>
          <w:szCs w:val="24"/>
        </w:rPr>
        <w:t>DE EMPRESA ESPECIALIZADA NA PRESTAÇÃO DE SERVIÇOS DE MANUTENÇÃO, ATUALIZAÇÃO E ALIMENTAÇÃO DO SITE DA CÂMARA MUNICIPAL E DEMAIS SERVIÇOS</w:t>
      </w:r>
      <w:r w:rsidRPr="0042259B">
        <w:rPr>
          <w:rFonts w:ascii="Arial" w:hAnsi="Arial" w:cs="Arial"/>
          <w:color w:val="000009"/>
          <w:szCs w:val="24"/>
        </w:rPr>
        <w:t xml:space="preserve"> conforme condições e exigências estabelecidas neste instrumento.</w:t>
      </w:r>
    </w:p>
    <w:p w14:paraId="31E831E6" w14:textId="77777777" w:rsidR="00DC4A7E" w:rsidRDefault="00DC4A7E" w:rsidP="00DC4A7E">
      <w:pPr>
        <w:pStyle w:val="Corpodetexto"/>
        <w:rPr>
          <w:rFonts w:ascii="Arial" w:hAnsi="Arial" w:cs="Arial"/>
          <w:color w:val="000009"/>
          <w:szCs w:val="24"/>
        </w:rPr>
      </w:pPr>
    </w:p>
    <w:tbl>
      <w:tblPr>
        <w:tblStyle w:val="Tabelacomgrade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275"/>
        <w:gridCol w:w="1134"/>
        <w:gridCol w:w="1134"/>
        <w:gridCol w:w="1276"/>
      </w:tblGrid>
      <w:tr w:rsidR="00DC4A7E" w:rsidRPr="00274468" w14:paraId="67690322" w14:textId="77777777" w:rsidTr="00B211D4">
        <w:trPr>
          <w:trHeight w:val="477"/>
        </w:trPr>
        <w:tc>
          <w:tcPr>
            <w:tcW w:w="851" w:type="dxa"/>
          </w:tcPr>
          <w:p w14:paraId="33CF181A" w14:textId="77777777" w:rsidR="00DC4A7E" w:rsidRPr="00274468" w:rsidRDefault="00DC4A7E" w:rsidP="00B211D4">
            <w:pPr>
              <w:spacing w:after="0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544" w:type="dxa"/>
          </w:tcPr>
          <w:p w14:paraId="2ADC653A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</w:tcPr>
          <w:p w14:paraId="64243C5B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134" w:type="dxa"/>
          </w:tcPr>
          <w:p w14:paraId="5D2C6A8A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</w:tcPr>
          <w:p w14:paraId="0C00172A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76" w:type="dxa"/>
          </w:tcPr>
          <w:p w14:paraId="7A85505D" w14:textId="77777777" w:rsidR="00DC4A7E" w:rsidRPr="00274468" w:rsidRDefault="00DC4A7E" w:rsidP="00B211D4">
            <w:pPr>
              <w:spacing w:after="0"/>
              <w:jc w:val="both"/>
              <w:rPr>
                <w:b/>
                <w:bCs/>
                <w:sz w:val="20"/>
                <w:szCs w:val="20"/>
              </w:rPr>
            </w:pPr>
            <w:r w:rsidRPr="00274468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DC4A7E" w:rsidRPr="00274468" w14:paraId="5C21DA1E" w14:textId="77777777" w:rsidTr="00B211D4">
        <w:trPr>
          <w:trHeight w:val="1492"/>
        </w:trPr>
        <w:tc>
          <w:tcPr>
            <w:tcW w:w="851" w:type="dxa"/>
          </w:tcPr>
          <w:p w14:paraId="42AA193A" w14:textId="77777777" w:rsidR="00DC4A7E" w:rsidRPr="00274468" w:rsidRDefault="00DC4A7E" w:rsidP="00B211D4">
            <w:pPr>
              <w:pStyle w:val="TableParagraph"/>
              <w:spacing w:line="270" w:lineRule="atLeast"/>
              <w:ind w:left="6" w:right="-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129692CD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Registro, documentação, e publicação dos atos da Câmara Municipal.</w:t>
            </w:r>
          </w:p>
          <w:p w14:paraId="358A75F3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BDBBCF4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Digitalizar todo e qualquer documento oficial, tais como: Leis, Atas, Requerimentos, Indicações, Portarias, Decretos Legislativos, Resoluções e outros para arquivamento e publicação.</w:t>
            </w:r>
          </w:p>
          <w:p w14:paraId="57EC8FAA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506159" w14:textId="77777777" w:rsidR="00DC4A7E" w:rsidRPr="00274468" w:rsidRDefault="00DC4A7E" w:rsidP="00B211D4">
            <w:pPr>
              <w:spacing w:after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Atualização do site Oficial da Câmara Municipal, publicações dos atos do legislativo e alimentação do Portal da Transparência, e demais serviços correlatos, não especificados.</w:t>
            </w:r>
          </w:p>
        </w:tc>
        <w:tc>
          <w:tcPr>
            <w:tcW w:w="1275" w:type="dxa"/>
          </w:tcPr>
          <w:p w14:paraId="0BB35F17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SV</w:t>
            </w:r>
          </w:p>
        </w:tc>
        <w:tc>
          <w:tcPr>
            <w:tcW w:w="1134" w:type="dxa"/>
          </w:tcPr>
          <w:p w14:paraId="7B539AF7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12 meses</w:t>
            </w:r>
          </w:p>
        </w:tc>
        <w:tc>
          <w:tcPr>
            <w:tcW w:w="1134" w:type="dxa"/>
          </w:tcPr>
          <w:p w14:paraId="516CFCFA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1.714,00</w:t>
            </w:r>
          </w:p>
        </w:tc>
        <w:tc>
          <w:tcPr>
            <w:tcW w:w="1276" w:type="dxa"/>
          </w:tcPr>
          <w:p w14:paraId="5D31D76A" w14:textId="77777777" w:rsidR="00DC4A7E" w:rsidRPr="00274468" w:rsidRDefault="00DC4A7E" w:rsidP="00B211D4">
            <w:pPr>
              <w:spacing w:after="0"/>
              <w:jc w:val="both"/>
              <w:rPr>
                <w:sz w:val="20"/>
                <w:szCs w:val="20"/>
              </w:rPr>
            </w:pPr>
            <w:r w:rsidRPr="00274468">
              <w:rPr>
                <w:sz w:val="20"/>
                <w:szCs w:val="20"/>
              </w:rPr>
              <w:t>20.568,00</w:t>
            </w:r>
          </w:p>
        </w:tc>
      </w:tr>
      <w:tr w:rsidR="00DC4A7E" w:rsidRPr="00274468" w14:paraId="00F7A4B6" w14:textId="77777777" w:rsidTr="00B211D4">
        <w:tc>
          <w:tcPr>
            <w:tcW w:w="9214" w:type="dxa"/>
            <w:gridSpan w:val="6"/>
          </w:tcPr>
          <w:p w14:paraId="19B99E39" w14:textId="77777777" w:rsidR="00DC4A7E" w:rsidRPr="00274468" w:rsidRDefault="00DC4A7E" w:rsidP="00B211D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74468">
              <w:rPr>
                <w:rFonts w:ascii="Arial" w:hAnsi="Arial" w:cs="Arial"/>
                <w:sz w:val="20"/>
                <w:szCs w:val="20"/>
              </w:rPr>
              <w:t>Total R$ 20.568,00(vinte mil quinhentos e sessenta e oito reais).</w:t>
            </w:r>
          </w:p>
        </w:tc>
      </w:tr>
    </w:tbl>
    <w:p w14:paraId="37768FD7" w14:textId="77777777" w:rsidR="00DC4A7E" w:rsidRDefault="00DC4A7E" w:rsidP="00DC4A7E">
      <w:pPr>
        <w:pStyle w:val="Corpodetexto"/>
        <w:rPr>
          <w:rFonts w:ascii="Arial" w:hAnsi="Arial" w:cs="Arial"/>
          <w:color w:val="000009"/>
          <w:szCs w:val="24"/>
        </w:rPr>
      </w:pPr>
    </w:p>
    <w:p w14:paraId="5A790E03" w14:textId="77777777" w:rsidR="00DC4A7E" w:rsidRDefault="00DC4A7E" w:rsidP="00DC4A7E">
      <w:pPr>
        <w:pStyle w:val="Corpodetexto"/>
        <w:rPr>
          <w:rFonts w:ascii="Arial" w:eastAsia="Calibri" w:hAnsi="Arial" w:cs="Arial"/>
          <w:szCs w:val="24"/>
        </w:rPr>
      </w:pPr>
    </w:p>
    <w:p w14:paraId="711B6566" w14:textId="77777777" w:rsidR="00DC4A7E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DECLARAMOS que nos valores propostos estão inclusos todos os custos operacionais, encargos previdenciários, trabalhistas, tributários, comerciais e quaisquer outros que incidam direta ou indiretamente nos produtos a serem fornecidos.</w:t>
      </w:r>
    </w:p>
    <w:p w14:paraId="430DF1DD" w14:textId="77777777" w:rsidR="00DC4A7E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09049636" w14:textId="77777777" w:rsidR="00DC4A7E" w:rsidRPr="0095054C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Local/Data: _______________________________________, ____/____/_____</w:t>
      </w:r>
    </w:p>
    <w:p w14:paraId="100350D0" w14:textId="77777777" w:rsidR="00DC4A7E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 xml:space="preserve">                            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Assinatura Responsável Legal</w:t>
      </w:r>
    </w:p>
    <w:p w14:paraId="6A400211" w14:textId="77777777" w:rsidR="00DC4A7E" w:rsidRPr="0095054C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349C4375" w14:textId="77777777" w:rsidR="00DC4A7E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(PREFERENCIALMENTE EM PAPEL TIMBRADO DA EMPRESA</w:t>
      </w:r>
      <w:bookmarkEnd w:id="0"/>
      <w:bookmarkEnd w:id="2"/>
      <w:r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.</w:t>
      </w:r>
    </w:p>
    <w:p w14:paraId="69D4ADF4" w14:textId="77777777" w:rsidR="00DC4A7E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1F224A4D" w14:textId="77777777" w:rsidR="00DC4A7E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01892B97" w14:textId="77777777" w:rsidR="00DC4A7E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0659FB81" w14:textId="77777777" w:rsidR="00DC4A7E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45122775" w14:textId="77777777" w:rsidR="00DC4A7E" w:rsidRDefault="00DC4A7E" w:rsidP="00DC4A7E">
      <w:pPr>
        <w:spacing w:after="0" w:line="240" w:lineRule="auto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</w:p>
    <w:p w14:paraId="64807D30" w14:textId="77777777" w:rsidR="00DC4A7E" w:rsidRPr="00556C8C" w:rsidRDefault="00DC4A7E" w:rsidP="00DC4A7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  <w:r w:rsidRPr="00556C8C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AVISO DE CONTRATAÇÃO DIRETA Nº 0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8</w:t>
      </w:r>
      <w:r w:rsidRPr="00556C8C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/2024</w:t>
      </w:r>
    </w:p>
    <w:p w14:paraId="304F988B" w14:textId="77777777" w:rsidR="00DC4A7E" w:rsidRPr="00556C8C" w:rsidRDefault="00DC4A7E" w:rsidP="00DC4A7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</w:pPr>
    </w:p>
    <w:p w14:paraId="789BDADE" w14:textId="77777777" w:rsidR="00DC4A7E" w:rsidRDefault="00DC4A7E" w:rsidP="00DC4A7E">
      <w:pPr>
        <w:spacing w:line="360" w:lineRule="auto"/>
        <w:ind w:right="-1136"/>
        <w:jc w:val="both"/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</w:pPr>
      <w:r w:rsidRPr="00556C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</w:t>
      </w:r>
      <w:r w:rsidRPr="00556C8C">
        <w:rPr>
          <w:rFonts w:ascii="Arial" w:eastAsia="Times New Roman" w:hAnsi="Arial" w:cs="Arial"/>
          <w:b/>
          <w:bCs/>
          <w:color w:val="000000"/>
          <w:sz w:val="26"/>
          <w:szCs w:val="26"/>
          <w:lang w:eastAsia="pt-BR"/>
        </w:rPr>
        <w:t>CÂMARA MUNICIPAL DE BOA VENTURA DE SÃO ROQUE - PR</w:t>
      </w:r>
      <w:r w:rsidRPr="00556C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inscrita no CNPJ/MF sob o nº 01.612.908/0001-19, com sede na Avenida </w:t>
      </w:r>
      <w:proofErr w:type="spellStart"/>
      <w:r w:rsidRPr="00556C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Dalzotto</w:t>
      </w:r>
      <w:proofErr w:type="spellEnd"/>
      <w:r w:rsidRPr="00556C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1.711, Centro, CEP 85.225-000, por intermédio da Agente de Contratação, </w:t>
      </w:r>
      <w:proofErr w:type="spellStart"/>
      <w:r w:rsidRPr="00556C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Josilene</w:t>
      </w:r>
      <w:proofErr w:type="spellEnd"/>
      <w:r w:rsidRPr="00556C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Bueno de Oliveira, designada pela Portaria nº 05, de 22 de janeiro de 2024, torna público que realizará Contratação Direta, com critério </w:t>
      </w:r>
      <w:r w:rsidRPr="00086782"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 xml:space="preserve">MENOR PREÇO </w:t>
      </w:r>
      <w:r>
        <w:rPr>
          <w:rFonts w:ascii="Arial-BoldMT" w:eastAsia="Times New Roman" w:hAnsi="Arial-BoldMT" w:cs="Times New Roman"/>
          <w:b/>
          <w:bCs/>
          <w:color w:val="000000"/>
          <w:sz w:val="26"/>
          <w:szCs w:val="26"/>
          <w:lang w:eastAsia="pt-BR"/>
        </w:rPr>
        <w:t>GLOBAL</w:t>
      </w:r>
      <w:r w:rsidRPr="0095054C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, com dispensa de licitação, com fulcro no inciso II do artigo 75, da Lei Federal nº 14.133/2021, e as exigências estabelecidas neste Edital de Contratação Direta e no Termo de Referência, que faz parte integrante, objetivando obter a melhor proposta, conforme os critérios e procedimentos a seguir definidos:</w:t>
      </w:r>
    </w:p>
    <w:p w14:paraId="0E2876B4" w14:textId="77777777" w:rsidR="00DC4A7E" w:rsidRPr="00556C8C" w:rsidRDefault="00DC4A7E" w:rsidP="00DC4A7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  <w:r w:rsidRPr="00556C8C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Data Limite para recebimento de proposta e documentação, considerado o horário de Brasília-DF:</w:t>
      </w:r>
    </w:p>
    <w:p w14:paraId="415E9B33" w14:textId="77777777" w:rsidR="00DC4A7E" w:rsidRPr="00556C8C" w:rsidRDefault="00DC4A7E" w:rsidP="00DC4A7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574DC20" w14:textId="77777777" w:rsidR="00DC4A7E" w:rsidRPr="00153721" w:rsidRDefault="00DC4A7E" w:rsidP="00DC4A7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Meio físico: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06</w:t>
      </w:r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/0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9</w:t>
      </w:r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/2024, às 17:00 horas, no seguinte endereço: Avenida </w:t>
      </w:r>
      <w:proofErr w:type="spellStart"/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Dalzotto</w:t>
      </w:r>
      <w:proofErr w:type="spellEnd"/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, 1.711, centro.</w:t>
      </w:r>
    </w:p>
    <w:p w14:paraId="4F2DA758" w14:textId="77777777" w:rsidR="00DC4A7E" w:rsidRPr="00153721" w:rsidRDefault="00DC4A7E" w:rsidP="00DC4A7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14:paraId="2579AE24" w14:textId="77777777" w:rsidR="00DC4A7E" w:rsidRPr="00556C8C" w:rsidRDefault="00DC4A7E" w:rsidP="00DC4A7E">
      <w:pPr>
        <w:spacing w:after="0" w:line="240" w:lineRule="auto"/>
        <w:jc w:val="both"/>
        <w:rPr>
          <w:rFonts w:ascii="ArialMT" w:eastAsia="Times New Roman" w:hAnsi="ArialMT" w:cs="Times New Roman"/>
          <w:b/>
          <w:bCs/>
          <w:color w:val="0563C1"/>
          <w:sz w:val="24"/>
          <w:szCs w:val="24"/>
          <w:u w:val="single"/>
          <w:lang w:eastAsia="pt-BR"/>
        </w:rPr>
      </w:pPr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Meio eletrônico, por e-mail: 0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/0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9</w:t>
      </w:r>
      <w:r w:rsidRPr="00153721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/2024, às 23:59 horas, no seguinte endereço: </w:t>
      </w:r>
      <w:hyperlink r:id="rId8" w:history="1">
        <w:r w:rsidRPr="00153721">
          <w:rPr>
            <w:rStyle w:val="Hyperlink"/>
            <w:rFonts w:ascii="ArialMT" w:eastAsia="Times New Roman" w:hAnsi="ArialMT" w:cs="Times New Roman"/>
            <w:b/>
            <w:bCs/>
            <w:sz w:val="24"/>
            <w:szCs w:val="24"/>
            <w:lang w:eastAsia="pt-BR"/>
          </w:rPr>
          <w:t>licitacao@cmboaventura.pr.gov.br</w:t>
        </w:r>
      </w:hyperlink>
    </w:p>
    <w:p w14:paraId="481A6662" w14:textId="77777777" w:rsidR="00DC4A7E" w:rsidRPr="00556C8C" w:rsidRDefault="00DC4A7E" w:rsidP="00DC4A7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14:paraId="37D68622" w14:textId="77777777" w:rsidR="00DC4A7E" w:rsidRPr="00505E8B" w:rsidRDefault="00DC4A7E" w:rsidP="00DC4A7E">
      <w:pPr>
        <w:widowControl w:val="0"/>
        <w:kinsoku w:val="0"/>
        <w:autoSpaceDE w:val="0"/>
        <w:autoSpaceDN w:val="0"/>
        <w:adjustRightInd w:val="0"/>
        <w:jc w:val="both"/>
        <w:rPr>
          <w:rFonts w:ascii="Arial" w:eastAsia="Arial" w:hAnsi="Arial" w:cs="Arial"/>
          <w:noProof/>
          <w:color w:val="000000"/>
          <w:sz w:val="24"/>
          <w:szCs w:val="24"/>
          <w:rtl/>
          <w:lang w:eastAsia="pt-BR"/>
        </w:rPr>
      </w:pPr>
      <w:r w:rsidRPr="001E3615">
        <w:rPr>
          <w:rFonts w:ascii="ArialMT" w:eastAsia="Times New Roman" w:hAnsi="ArialMT" w:cs="Times New Roman"/>
          <w:color w:val="000000"/>
          <w:sz w:val="24"/>
          <w:szCs w:val="24"/>
          <w:lang w:eastAsia="pt-BR"/>
        </w:rPr>
        <w:t>Os Documentos relativos a esta contratação direta,</w:t>
      </w:r>
      <w:r>
        <w:rPr>
          <w:rFonts w:ascii="ArialMT" w:eastAsia="Times New Roman" w:hAnsi="ArialMT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e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demais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atos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presente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certame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ser</w:t>
      </w:r>
      <w:r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ão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divulgado</w:t>
      </w:r>
      <w:r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no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Diário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Oficial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Municípios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</w:t>
      </w:r>
      <w:r w:rsidRPr="00505E8B">
        <w:rPr>
          <w:rFonts w:ascii="Arial" w:eastAsia="Arial" w:hAnsi="Arial" w:cs="Arial"/>
          <w:color w:val="000000"/>
          <w:sz w:val="24"/>
          <w:szCs w:val="24"/>
          <w:rtl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Paraná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através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do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endereço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eletrônico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hAnsi="Arial" w:cs="Arial"/>
          <w:noProof/>
          <w:color w:val="000000"/>
          <w:position w:val="-1"/>
          <w:sz w:val="24"/>
          <w:szCs w:val="24"/>
          <w:lang w:eastAsia="pt-BR"/>
        </w:rPr>
        <w:drawing>
          <wp:inline distT="0" distB="0" distL="0" distR="0" wp14:anchorId="763B2C0F" wp14:editId="57163B5A">
            <wp:extent cx="2377440" cy="182880"/>
            <wp:effectExtent l="0" t="0" r="3810" b="7620"/>
            <wp:docPr id="37262787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7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e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no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>Portal</w:t>
      </w:r>
      <w:r w:rsidRPr="00505E8B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 </w:t>
      </w:r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 xml:space="preserve">de Transparência da Câmara Municipal de Boa Ventura de São Roque – PR,  através do endereço eletrônico </w:t>
      </w:r>
      <w:hyperlink r:id="rId9" w:history="1">
        <w:r w:rsidRPr="00505E8B">
          <w:rPr>
            <w:rStyle w:val="Hyperlink"/>
            <w:rFonts w:ascii="Arial" w:eastAsia="Arial" w:hAnsi="Arial" w:cs="Arial"/>
            <w:noProof/>
            <w:sz w:val="24"/>
            <w:szCs w:val="24"/>
            <w:lang w:eastAsia="pt-BR"/>
          </w:rPr>
          <w:t>http://www.camara@cmboaventura.pr.gov.br</w:t>
        </w:r>
      </w:hyperlink>
      <w:r w:rsidRPr="00505E8B">
        <w:rPr>
          <w:rFonts w:ascii="Arial" w:eastAsia="Arial" w:hAnsi="Arial" w:cs="Arial"/>
          <w:noProof/>
          <w:color w:val="000000"/>
          <w:sz w:val="24"/>
          <w:szCs w:val="24"/>
          <w:lang w:eastAsia="pt-BR"/>
        </w:rPr>
        <w:t xml:space="preserve"> </w:t>
      </w:r>
    </w:p>
    <w:p w14:paraId="3BE49999" w14:textId="77777777" w:rsidR="00DC4A7E" w:rsidRPr="00BA530B" w:rsidRDefault="00DC4A7E" w:rsidP="00DC4A7E">
      <w:pPr>
        <w:pStyle w:val="Corpodetexto"/>
        <w:rPr>
          <w:rFonts w:ascii="Arial" w:hAnsi="Arial" w:cs="Arial"/>
          <w:szCs w:val="24"/>
        </w:rPr>
      </w:pPr>
      <w:r w:rsidRPr="00153721">
        <w:rPr>
          <w:rFonts w:ascii="Arial" w:hAnsi="Arial" w:cs="Arial"/>
          <w:b/>
          <w:bCs/>
          <w:color w:val="000000"/>
          <w:szCs w:val="24"/>
        </w:rPr>
        <w:t>OBJETO:</w:t>
      </w:r>
      <w:r w:rsidRPr="0015372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CONTRATAÇÃO DE EMPRESA ESPECIALIZADA NA PRESTAÇÃO DE SERVIÇOS DE MANUTENÇÃO, ATUALIZAÇÃO E ALIMENTAÇÃO DO SITE DA CÂMARA MUNICIPAL E DEMAIS SERVIÇOS.</w:t>
      </w:r>
    </w:p>
    <w:p w14:paraId="4BE554DA" w14:textId="77777777" w:rsidR="00DC4A7E" w:rsidRPr="00D451CD" w:rsidRDefault="00DC4A7E" w:rsidP="00DC4A7E">
      <w:pPr>
        <w:pStyle w:val="Corpodetexto"/>
        <w:rPr>
          <w:rFonts w:ascii="Arial" w:hAnsi="Arial" w:cs="Arial"/>
          <w:color w:val="FF0000"/>
          <w:szCs w:val="24"/>
        </w:rPr>
      </w:pPr>
    </w:p>
    <w:p w14:paraId="37F519F8" w14:textId="77777777" w:rsidR="00DC4A7E" w:rsidRPr="00DD311A" w:rsidRDefault="00DC4A7E" w:rsidP="00DC4A7E">
      <w:pPr>
        <w:pStyle w:val="Corpodetexto"/>
        <w:rPr>
          <w:rFonts w:ascii="Arial" w:hAnsi="Arial" w:cs="Arial"/>
          <w:szCs w:val="24"/>
        </w:rPr>
      </w:pPr>
    </w:p>
    <w:p w14:paraId="50F212B7" w14:textId="77777777" w:rsidR="00DC4A7E" w:rsidRPr="00556C8C" w:rsidRDefault="00DC4A7E" w:rsidP="00DC4A7E">
      <w:pPr>
        <w:pStyle w:val="PargrafodaLista"/>
        <w:spacing w:after="0" w:line="240" w:lineRule="auto"/>
        <w:ind w:left="405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1C4C53A" w14:textId="77777777" w:rsidR="00DC4A7E" w:rsidRDefault="00DC4A7E" w:rsidP="00DC4A7E">
      <w:pPr>
        <w:pStyle w:val="Corpodetexto"/>
        <w:rPr>
          <w:rFonts w:ascii="Arial" w:hAnsi="Arial" w:cs="Arial"/>
          <w:szCs w:val="24"/>
        </w:rPr>
      </w:pPr>
      <w:r w:rsidRPr="00153721">
        <w:rPr>
          <w:rFonts w:ascii="Arial" w:hAnsi="Arial" w:cs="Arial"/>
          <w:szCs w:val="24"/>
        </w:rPr>
        <w:t xml:space="preserve">Boa Ventura de São Roque, em </w:t>
      </w:r>
      <w:r>
        <w:rPr>
          <w:rFonts w:ascii="Arial" w:hAnsi="Arial" w:cs="Arial"/>
          <w:szCs w:val="24"/>
        </w:rPr>
        <w:t>03</w:t>
      </w:r>
      <w:r w:rsidRPr="00153721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setembro</w:t>
      </w:r>
      <w:r w:rsidRPr="00153721">
        <w:rPr>
          <w:rFonts w:ascii="Arial" w:hAnsi="Arial" w:cs="Arial"/>
          <w:szCs w:val="24"/>
        </w:rPr>
        <w:t xml:space="preserve"> de 2024.</w:t>
      </w:r>
    </w:p>
    <w:p w14:paraId="24CF3E9A" w14:textId="77777777" w:rsidR="00DC4A7E" w:rsidRDefault="00DC4A7E" w:rsidP="00DC4A7E">
      <w:pPr>
        <w:pStyle w:val="Corpodetexto"/>
        <w:rPr>
          <w:rFonts w:ascii="Arial" w:hAnsi="Arial" w:cs="Arial"/>
          <w:szCs w:val="24"/>
        </w:rPr>
      </w:pPr>
    </w:p>
    <w:p w14:paraId="3DA16F97" w14:textId="77777777" w:rsidR="00DC4A7E" w:rsidRDefault="00DC4A7E" w:rsidP="00DC4A7E">
      <w:pPr>
        <w:pStyle w:val="Corpodetexto"/>
        <w:rPr>
          <w:rFonts w:ascii="Arial" w:hAnsi="Arial" w:cs="Arial"/>
          <w:szCs w:val="24"/>
        </w:rPr>
      </w:pPr>
    </w:p>
    <w:p w14:paraId="7542BEEE" w14:textId="77777777" w:rsidR="00DC4A7E" w:rsidRPr="00556C8C" w:rsidRDefault="00DC4A7E" w:rsidP="00DC4A7E">
      <w:pPr>
        <w:pStyle w:val="Corpodetexto"/>
        <w:jc w:val="center"/>
        <w:rPr>
          <w:rFonts w:ascii="Arial" w:hAnsi="Arial" w:cs="Arial"/>
          <w:b/>
          <w:bCs/>
          <w:szCs w:val="24"/>
        </w:rPr>
      </w:pPr>
      <w:r w:rsidRPr="00556C8C">
        <w:rPr>
          <w:rFonts w:ascii="Arial" w:hAnsi="Arial" w:cs="Arial"/>
          <w:b/>
          <w:bCs/>
          <w:szCs w:val="24"/>
        </w:rPr>
        <w:t>JOSILENE BUENO DE OLIVEIRA</w:t>
      </w:r>
    </w:p>
    <w:p w14:paraId="1CA3B0D1" w14:textId="77777777" w:rsidR="00DC4A7E" w:rsidRPr="00556C8C" w:rsidRDefault="00DC4A7E" w:rsidP="00DC4A7E">
      <w:pPr>
        <w:pStyle w:val="Corpodetexto"/>
        <w:jc w:val="center"/>
        <w:rPr>
          <w:rFonts w:ascii="Arial" w:hAnsi="Arial" w:cs="Arial"/>
          <w:b/>
          <w:bCs/>
          <w:szCs w:val="24"/>
        </w:rPr>
      </w:pPr>
      <w:r w:rsidRPr="00556C8C">
        <w:rPr>
          <w:rFonts w:ascii="Arial" w:hAnsi="Arial" w:cs="Arial"/>
          <w:b/>
          <w:bCs/>
          <w:szCs w:val="24"/>
        </w:rPr>
        <w:t>Agente de Contratação</w:t>
      </w:r>
    </w:p>
    <w:p w14:paraId="4EC2FB3F" w14:textId="77777777" w:rsidR="00DC4A7E" w:rsidRDefault="00DC4A7E" w:rsidP="00DC4A7E">
      <w:pPr>
        <w:pStyle w:val="Corpodetexto"/>
        <w:jc w:val="center"/>
        <w:rPr>
          <w:rFonts w:ascii="Arial" w:hAnsi="Arial" w:cs="Arial"/>
          <w:b/>
          <w:bCs/>
          <w:szCs w:val="24"/>
        </w:rPr>
      </w:pPr>
      <w:r w:rsidRPr="00556C8C">
        <w:rPr>
          <w:rFonts w:ascii="Arial" w:hAnsi="Arial" w:cs="Arial"/>
          <w:b/>
          <w:bCs/>
          <w:szCs w:val="24"/>
        </w:rPr>
        <w:t>Portaria nº 005/2024</w:t>
      </w:r>
    </w:p>
    <w:p w14:paraId="292D7801" w14:textId="77777777" w:rsidR="00DC4A7E" w:rsidRDefault="00DC4A7E" w:rsidP="00DC4A7E">
      <w:pPr>
        <w:pStyle w:val="Corpodetexto"/>
        <w:jc w:val="center"/>
        <w:rPr>
          <w:rFonts w:ascii="Arial" w:hAnsi="Arial" w:cs="Arial"/>
          <w:b/>
          <w:bCs/>
          <w:szCs w:val="24"/>
        </w:rPr>
      </w:pPr>
    </w:p>
    <w:p w14:paraId="50618937" w14:textId="77777777" w:rsidR="00DC4A7E" w:rsidRDefault="00DC4A7E" w:rsidP="00DC4A7E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x-none"/>
        </w:rPr>
      </w:pPr>
    </w:p>
    <w:bookmarkEnd w:id="1"/>
    <w:p w14:paraId="2828F8DD" w14:textId="77777777" w:rsidR="00902189" w:rsidRDefault="00902189"/>
    <w:sectPr w:rsidR="00902189" w:rsidSect="00DC4A7E">
      <w:headerReference w:type="default" r:id="rId10"/>
      <w:footerReference w:type="default" r:id="rId11"/>
      <w:pgSz w:w="11906" w:h="16838" w:code="9"/>
      <w:pgMar w:top="1701" w:right="1701" w:bottom="1418" w:left="1418" w:header="113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106F1" w14:textId="77777777" w:rsidR="00000000" w:rsidRDefault="00000000">
    <w:pPr>
      <w:pStyle w:val="Rodap"/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3C81A791" wp14:editId="5506462F">
          <wp:extent cx="5286375" cy="676275"/>
          <wp:effectExtent l="0" t="0" r="9525" b="9525"/>
          <wp:docPr id="708007599" name="Imagem 708007599" descr="C:\Users\SECRETARIA\Downloads\42 98407-1101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ECRETARIA\Downloads\42 98407-1101 (2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16" b="74912"/>
                  <a:stretch/>
                </pic:blipFill>
                <pic:spPr bwMode="auto">
                  <a:xfrm>
                    <a:off x="0" y="0"/>
                    <a:ext cx="52863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FC7F0" w14:textId="77777777" w:rsidR="00000000" w:rsidRDefault="00000000" w:rsidP="00814248">
    <w:pPr>
      <w:pStyle w:val="Cabealho"/>
      <w:tabs>
        <w:tab w:val="left" w:pos="-142"/>
      </w:tabs>
      <w:ind w:left="-142"/>
    </w:pPr>
    <w:r>
      <w:t xml:space="preserve"> </w:t>
    </w:r>
    <w:r>
      <w:rPr>
        <w:noProof/>
        <w:lang w:eastAsia="pt-BR"/>
      </w:rPr>
      <w:drawing>
        <wp:inline distT="0" distB="0" distL="0" distR="0" wp14:anchorId="28499E5B" wp14:editId="2B4CCDD8">
          <wp:extent cx="5579745" cy="1284605"/>
          <wp:effectExtent l="0" t="0" r="1905" b="0"/>
          <wp:docPr id="593856305" name="Imagem 593856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2 98407-1101 (4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9745" cy="1284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CBAADF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 w15:restartNumberingAfterBreak="0">
    <w:nsid w:val="17B63823"/>
    <w:multiLevelType w:val="multilevel"/>
    <w:tmpl w:val="F47019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1CA9ECB1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27D22F64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2CC29F48"/>
    <w:multiLevelType w:val="multilevel"/>
    <w:tmpl w:val="6F7E95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5DAB4598"/>
    <w:multiLevelType w:val="multilevel"/>
    <w:tmpl w:val="47FAA422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6AC42835"/>
    <w:multiLevelType w:val="multilevel"/>
    <w:tmpl w:val="0BE00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78206587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 w16cid:durableId="559560665">
    <w:abstractNumId w:val="5"/>
  </w:num>
  <w:num w:numId="2" w16cid:durableId="1365404238">
    <w:abstractNumId w:val="2"/>
  </w:num>
  <w:num w:numId="3" w16cid:durableId="2063284343">
    <w:abstractNumId w:val="3"/>
  </w:num>
  <w:num w:numId="4" w16cid:durableId="1512256325">
    <w:abstractNumId w:val="0"/>
  </w:num>
  <w:num w:numId="5" w16cid:durableId="1900628009">
    <w:abstractNumId w:val="6"/>
  </w:num>
  <w:num w:numId="6" w16cid:durableId="384912527">
    <w:abstractNumId w:val="4"/>
  </w:num>
  <w:num w:numId="7" w16cid:durableId="1377048994">
    <w:abstractNumId w:val="1"/>
  </w:num>
  <w:num w:numId="8" w16cid:durableId="18326778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A7E"/>
    <w:rsid w:val="00902189"/>
    <w:rsid w:val="00DA756B"/>
    <w:rsid w:val="00DC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8998E"/>
  <w15:chartTrackingRefBased/>
  <w15:docId w15:val="{F818DB39-070B-4E6F-9820-8F1ADAD72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A7E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A7E"/>
    <w:pPr>
      <w:keepNext/>
      <w:keepLines/>
      <w:spacing w:before="480" w:after="120"/>
      <w:outlineLvl w:val="0"/>
    </w:pPr>
    <w:rPr>
      <w:rFonts w:ascii="Arial" w:eastAsia="Arial" w:hAnsi="Arial" w:cs="Arial"/>
      <w:b/>
      <w:color w:val="000000" w:themeColor="text1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4A7E"/>
    <w:rPr>
      <w:rFonts w:ascii="Arial" w:eastAsia="Arial" w:hAnsi="Arial" w:cs="Arial"/>
      <w:b/>
      <w:color w:val="000000" w:themeColor="text1"/>
      <w:kern w:val="0"/>
      <w:sz w:val="48"/>
      <w:szCs w:val="48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C4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4A7E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C4A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4A7E"/>
    <w:rPr>
      <w:kern w:val="0"/>
      <w14:ligatures w14:val="none"/>
    </w:rPr>
  </w:style>
  <w:style w:type="paragraph" w:styleId="Corpodetexto">
    <w:name w:val="Body Text"/>
    <w:basedOn w:val="Normal"/>
    <w:link w:val="CorpodetextoChar"/>
    <w:unhideWhenUsed/>
    <w:qFormat/>
    <w:rsid w:val="00DC4A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C4A7E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ParagraphStyle">
    <w:name w:val="Paragraph Style"/>
    <w:rsid w:val="00DC4A7E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  <w:style w:type="paragraph" w:styleId="PargrafodaLista">
    <w:name w:val="List Paragraph"/>
    <w:basedOn w:val="Normal"/>
    <w:uiPriority w:val="1"/>
    <w:qFormat/>
    <w:rsid w:val="00DC4A7E"/>
    <w:pPr>
      <w:ind w:left="720"/>
      <w:contextualSpacing/>
    </w:pPr>
  </w:style>
  <w:style w:type="character" w:customStyle="1" w:styleId="a-size-large">
    <w:name w:val="a-size-large"/>
    <w:basedOn w:val="Fontepargpadro"/>
    <w:rsid w:val="00DC4A7E"/>
  </w:style>
  <w:style w:type="table" w:styleId="Tabelacomgrade">
    <w:name w:val="Table Grid"/>
    <w:basedOn w:val="Tabelanormal"/>
    <w:uiPriority w:val="59"/>
    <w:rsid w:val="00DC4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DC4A7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DC4A7E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C4A7E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DC4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C4A7E"/>
    <w:rPr>
      <w:b/>
      <w:bCs/>
    </w:rPr>
  </w:style>
  <w:style w:type="character" w:customStyle="1" w:styleId="apple-converted-space">
    <w:name w:val="apple-converted-space"/>
    <w:basedOn w:val="Fontepargpadro"/>
    <w:rsid w:val="00DC4A7E"/>
  </w:style>
  <w:style w:type="paragraph" w:customStyle="1" w:styleId="Centered">
    <w:name w:val="Centered"/>
    <w:uiPriority w:val="99"/>
    <w:rsid w:val="00DC4A7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kern w:val="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cmboaventura.pr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amara@cmboaventura.pr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hyperlink" Target="mailto:licitacao@cmboaventura.pr.gov.br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amara@cmboaventura.pr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5313</Words>
  <Characters>28694</Characters>
  <Application>Microsoft Office Word</Application>
  <DocSecurity>0</DocSecurity>
  <Lines>239</Lines>
  <Paragraphs>67</Paragraphs>
  <ScaleCrop>false</ScaleCrop>
  <Company/>
  <LinksUpToDate>false</LinksUpToDate>
  <CharactersWithSpaces>33940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2024-09-03T20:28:00Z</dcterms:created>
  <dcterms:modified xsi:type="dcterms:W3CDTF">2024-09-03T20:29:00Z</dcterms:modified>
</cp:coreProperties>
</file>