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0A72" w14:textId="77777777" w:rsidR="008F1958" w:rsidRPr="008F1958" w:rsidRDefault="008F1958" w:rsidP="007D7FCE">
      <w:pPr>
        <w:overflowPunct/>
        <w:autoSpaceDE/>
        <w:autoSpaceDN/>
        <w:adjustRightInd/>
        <w:jc w:val="center"/>
        <w:textAlignment w:val="auto"/>
        <w:rPr>
          <w:rFonts w:ascii="Calibri" w:eastAsia="Tahoma" w:hAnsi="Calibri" w:cs="Calibri"/>
          <w:b/>
          <w:bCs/>
          <w:sz w:val="52"/>
          <w:szCs w:val="52"/>
          <w:lang w:eastAsia="en-US"/>
        </w:rPr>
      </w:pPr>
      <w:r w:rsidRPr="008F1958">
        <w:rPr>
          <w:rFonts w:ascii="Calibri" w:eastAsia="Tahoma" w:hAnsi="Calibri" w:cs="Calibri"/>
          <w:b/>
          <w:bCs/>
          <w:sz w:val="52"/>
          <w:szCs w:val="52"/>
          <w:lang w:eastAsia="en-US"/>
        </w:rPr>
        <w:t>TERMO DE REFERÊNCIA</w:t>
      </w:r>
    </w:p>
    <w:p w14:paraId="0943A543" w14:textId="77777777" w:rsidR="008F1958" w:rsidRPr="008F1958" w:rsidRDefault="008F1958" w:rsidP="007D7FCE">
      <w:pPr>
        <w:overflowPunct/>
        <w:autoSpaceDE/>
        <w:autoSpaceDN/>
        <w:adjustRightInd/>
        <w:contextualSpacing/>
        <w:jc w:val="both"/>
        <w:textAlignment w:val="auto"/>
        <w:rPr>
          <w:rFonts w:ascii="Calibri" w:hAnsi="Calibri"/>
          <w:sz w:val="24"/>
          <w:szCs w:val="24"/>
        </w:rPr>
      </w:pPr>
      <w:r w:rsidRPr="008F1958">
        <w:rPr>
          <w:rFonts w:ascii="Calibri" w:eastAsia="Calibri" w:hAnsi="Calibri" w:cs="Calibri"/>
          <w:b/>
          <w:bCs/>
          <w:sz w:val="24"/>
          <w:szCs w:val="24"/>
          <w:lang w:eastAsia="en-US"/>
        </w:rPr>
        <w:t xml:space="preserve">1 - </w:t>
      </w:r>
      <w:r w:rsidRPr="008F1958">
        <w:rPr>
          <w:rFonts w:ascii="Calibri" w:hAnsi="Calibri" w:cs="Calibri"/>
          <w:b/>
          <w:bCs/>
          <w:sz w:val="24"/>
          <w:szCs w:val="24"/>
        </w:rPr>
        <w:t>Objeto</w:t>
      </w:r>
      <w:r w:rsidRPr="008F1958">
        <w:rPr>
          <w:rFonts w:ascii="Calibri" w:hAnsi="Calibri" w:cs="Calibri"/>
          <w:b/>
          <w:bCs/>
          <w:sz w:val="24"/>
          <w:szCs w:val="24"/>
          <w:lang w:val="en-US"/>
        </w:rPr>
        <w:t>:</w:t>
      </w:r>
    </w:p>
    <w:p w14:paraId="0327B9C2" w14:textId="6B677486" w:rsidR="008F1958" w:rsidRPr="008F1958" w:rsidRDefault="008F1958" w:rsidP="007D7FCE">
      <w:pPr>
        <w:overflowPunct/>
        <w:autoSpaceDE/>
        <w:autoSpaceDN/>
        <w:adjustRightInd/>
        <w:contextualSpacing/>
        <w:jc w:val="both"/>
        <w:textAlignment w:val="auto"/>
        <w:rPr>
          <w:rFonts w:ascii="Calibri" w:eastAsia="SimSun" w:hAnsi="Calibri" w:cs="Calibri"/>
          <w:sz w:val="24"/>
          <w:szCs w:val="24"/>
          <w:lang w:eastAsia="en-US"/>
        </w:rPr>
      </w:pPr>
      <w:r w:rsidRPr="008F1958">
        <w:rPr>
          <w:rFonts w:ascii="Calibri" w:eastAsia="SimSun" w:hAnsi="Calibri" w:cs="Calibri"/>
          <w:b/>
          <w:bCs/>
          <w:sz w:val="24"/>
          <w:szCs w:val="24"/>
          <w:lang w:eastAsia="en-US"/>
        </w:rPr>
        <w:t>1.1</w:t>
      </w:r>
      <w:r w:rsidRPr="008F1958">
        <w:rPr>
          <w:rFonts w:ascii="Calibri" w:eastAsia="SimSun" w:hAnsi="Calibri" w:cs="Calibri"/>
          <w:sz w:val="24"/>
          <w:szCs w:val="24"/>
          <w:lang w:eastAsia="en-US"/>
        </w:rPr>
        <w:t xml:space="preserve"> O presente Termo de Referência tem por objeto a aquisição de </w:t>
      </w:r>
      <w:r w:rsidR="00CC7764">
        <w:rPr>
          <w:rFonts w:ascii="Calibri" w:eastAsia="SimSun" w:hAnsi="Calibri" w:cs="Calibri"/>
          <w:sz w:val="24"/>
          <w:szCs w:val="24"/>
          <w:lang w:eastAsia="en-US"/>
        </w:rPr>
        <w:t>gêneros alimentícios (</w:t>
      </w:r>
      <w:r w:rsidR="004A02C7">
        <w:rPr>
          <w:rFonts w:ascii="Calibri" w:eastAsia="SimSun" w:hAnsi="Calibri" w:cs="Calibri"/>
          <w:sz w:val="24"/>
          <w:szCs w:val="24"/>
          <w:lang w:eastAsia="en-US"/>
        </w:rPr>
        <w:t>não perecíveis</w:t>
      </w:r>
      <w:r w:rsidR="00CC7764">
        <w:rPr>
          <w:rFonts w:ascii="Calibri" w:eastAsia="SimSun" w:hAnsi="Calibri" w:cs="Calibri"/>
          <w:sz w:val="24"/>
          <w:szCs w:val="24"/>
          <w:lang w:eastAsia="en-US"/>
        </w:rPr>
        <w:t>) para a merenda escolar.</w:t>
      </w:r>
    </w:p>
    <w:p w14:paraId="260E06B8" w14:textId="77777777" w:rsidR="008F1958" w:rsidRPr="008F1958" w:rsidRDefault="008F1958" w:rsidP="007D7FCE">
      <w:pPr>
        <w:overflowPunct/>
        <w:autoSpaceDE/>
        <w:autoSpaceDN/>
        <w:adjustRightInd/>
        <w:contextualSpacing/>
        <w:jc w:val="both"/>
        <w:textAlignment w:val="auto"/>
        <w:rPr>
          <w:rFonts w:ascii="Calibri" w:eastAsia="SimSun" w:hAnsi="Calibri" w:cs="Calibri"/>
          <w:sz w:val="24"/>
          <w:szCs w:val="24"/>
          <w:u w:val="single"/>
        </w:rPr>
      </w:pPr>
    </w:p>
    <w:p w14:paraId="03248004" w14:textId="77777777" w:rsid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2 - Quantidade:</w:t>
      </w:r>
    </w:p>
    <w:tbl>
      <w:tblPr>
        <w:tblStyle w:val="Tabelacomgrade3"/>
        <w:tblW w:w="9067" w:type="dxa"/>
        <w:tblLayout w:type="fixed"/>
        <w:tblLook w:val="04A0" w:firstRow="1" w:lastRow="0" w:firstColumn="1" w:lastColumn="0" w:noHBand="0" w:noVBand="1"/>
      </w:tblPr>
      <w:tblGrid>
        <w:gridCol w:w="628"/>
        <w:gridCol w:w="785"/>
        <w:gridCol w:w="4961"/>
        <w:gridCol w:w="992"/>
        <w:gridCol w:w="851"/>
        <w:gridCol w:w="850"/>
      </w:tblGrid>
      <w:tr w:rsidR="00FE639C" w14:paraId="10D85CAE" w14:textId="77777777" w:rsidTr="00E16350">
        <w:tc>
          <w:tcPr>
            <w:tcW w:w="628" w:type="dxa"/>
          </w:tcPr>
          <w:p w14:paraId="72BFE850" w14:textId="77777777" w:rsidR="00FE639C" w:rsidRDefault="00FE639C" w:rsidP="007D7FCE">
            <w:bookmarkStart w:id="0" w:name="_Hlk187910128"/>
            <w:r>
              <w:t>Item</w:t>
            </w:r>
          </w:p>
        </w:tc>
        <w:tc>
          <w:tcPr>
            <w:tcW w:w="785" w:type="dxa"/>
          </w:tcPr>
          <w:p w14:paraId="47403B60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0632A486" w14:textId="77777777" w:rsidR="00FE639C" w:rsidRDefault="00FE639C" w:rsidP="007D7FCE">
            <w:r>
              <w:t>Descrição</w:t>
            </w:r>
          </w:p>
        </w:tc>
        <w:tc>
          <w:tcPr>
            <w:tcW w:w="992" w:type="dxa"/>
          </w:tcPr>
          <w:p w14:paraId="5FDE6991" w14:textId="77777777" w:rsidR="00FE639C" w:rsidRDefault="00FE639C" w:rsidP="007D7FCE">
            <w:r>
              <w:t>VALOR</w:t>
            </w:r>
          </w:p>
        </w:tc>
        <w:tc>
          <w:tcPr>
            <w:tcW w:w="851" w:type="dxa"/>
          </w:tcPr>
          <w:p w14:paraId="7284C50D" w14:textId="77777777" w:rsidR="00FE639C" w:rsidRDefault="00FE639C" w:rsidP="007D7FCE">
            <w:proofErr w:type="spellStart"/>
            <w:r>
              <w:t>Qnt</w:t>
            </w:r>
            <w:proofErr w:type="spellEnd"/>
            <w:r>
              <w:t>. Min.</w:t>
            </w:r>
          </w:p>
        </w:tc>
        <w:tc>
          <w:tcPr>
            <w:tcW w:w="850" w:type="dxa"/>
          </w:tcPr>
          <w:p w14:paraId="6A887AB5" w14:textId="77777777" w:rsidR="00FE639C" w:rsidRDefault="00FE639C" w:rsidP="007D7FCE">
            <w:proofErr w:type="spellStart"/>
            <w:r>
              <w:t>Qnt</w:t>
            </w:r>
            <w:proofErr w:type="spellEnd"/>
            <w:r>
              <w:t>. Máx.</w:t>
            </w:r>
          </w:p>
        </w:tc>
      </w:tr>
      <w:tr w:rsidR="00FE639C" w14:paraId="78F84B57" w14:textId="77777777" w:rsidTr="00E16350">
        <w:tc>
          <w:tcPr>
            <w:tcW w:w="628" w:type="dxa"/>
          </w:tcPr>
          <w:p w14:paraId="57683A67" w14:textId="77777777" w:rsidR="00FE639C" w:rsidRDefault="00FE639C" w:rsidP="007D7FCE">
            <w:r>
              <w:t>1</w:t>
            </w:r>
          </w:p>
        </w:tc>
        <w:tc>
          <w:tcPr>
            <w:tcW w:w="785" w:type="dxa"/>
          </w:tcPr>
          <w:p w14:paraId="54956E4A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03B4E3CE" w14:textId="77777777" w:rsidR="00FE639C" w:rsidRDefault="00FE639C" w:rsidP="007D7FCE">
            <w:r>
              <w:t>Açafrão em pó. 50g</w:t>
            </w:r>
          </w:p>
        </w:tc>
        <w:tc>
          <w:tcPr>
            <w:tcW w:w="992" w:type="dxa"/>
          </w:tcPr>
          <w:p w14:paraId="4D93FDEC" w14:textId="77777777" w:rsidR="00FE639C" w:rsidRDefault="00FE639C" w:rsidP="007D7FCE">
            <w:r>
              <w:t>R$3,91</w:t>
            </w:r>
          </w:p>
        </w:tc>
        <w:tc>
          <w:tcPr>
            <w:tcW w:w="851" w:type="dxa"/>
          </w:tcPr>
          <w:p w14:paraId="41812764" w14:textId="77777777" w:rsidR="00FE639C" w:rsidRDefault="00FE639C" w:rsidP="007D7FCE">
            <w:r>
              <w:t>200</w:t>
            </w:r>
          </w:p>
        </w:tc>
        <w:tc>
          <w:tcPr>
            <w:tcW w:w="850" w:type="dxa"/>
          </w:tcPr>
          <w:p w14:paraId="12D10D4F" w14:textId="77777777" w:rsidR="00FE639C" w:rsidRDefault="00FE639C" w:rsidP="007D7FCE">
            <w:r>
              <w:t>500</w:t>
            </w:r>
          </w:p>
        </w:tc>
      </w:tr>
      <w:tr w:rsidR="00FE639C" w14:paraId="6C9B769F" w14:textId="77777777" w:rsidTr="00E16350">
        <w:tc>
          <w:tcPr>
            <w:tcW w:w="628" w:type="dxa"/>
          </w:tcPr>
          <w:p w14:paraId="686F38EC" w14:textId="77777777" w:rsidR="00FE639C" w:rsidRDefault="00FE639C" w:rsidP="007D7FCE">
            <w:r>
              <w:t>2</w:t>
            </w:r>
          </w:p>
        </w:tc>
        <w:tc>
          <w:tcPr>
            <w:tcW w:w="785" w:type="dxa"/>
          </w:tcPr>
          <w:p w14:paraId="0DE79A5E" w14:textId="77777777" w:rsidR="00FE639C" w:rsidRPr="006C78D4" w:rsidRDefault="00FE639C" w:rsidP="007D7FCE">
            <w:proofErr w:type="spellStart"/>
            <w:r w:rsidRPr="006C78D4">
              <w:t>Und</w:t>
            </w:r>
            <w:proofErr w:type="spellEnd"/>
          </w:p>
        </w:tc>
        <w:tc>
          <w:tcPr>
            <w:tcW w:w="4961" w:type="dxa"/>
          </w:tcPr>
          <w:p w14:paraId="0919B974" w14:textId="77777777" w:rsidR="00FE639C" w:rsidRDefault="00FE639C" w:rsidP="007D7FCE">
            <w:r>
              <w:t>Adoçante para uso culinário: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 xml:space="preserve"> </w:t>
            </w:r>
            <w:r w:rsidRPr="00E650BB">
              <w:rPr>
                <w:rFonts w:cstheme="minorHAnsi"/>
                <w:color w:val="0A0A0A"/>
                <w:shd w:val="clear" w:color="auto" w:fill="FFFFFF"/>
              </w:rPr>
              <w:t>Adoçante dietético culinário em pó, para uso em forno e fogão.</w:t>
            </w:r>
            <w:r w:rsidRPr="00E650BB">
              <w:rPr>
                <w:rStyle w:val="vkekvd"/>
                <w:rFonts w:cstheme="minorHAnsi"/>
                <w:color w:val="0A0A0A"/>
                <w:shd w:val="clear" w:color="auto" w:fill="FFFFFF"/>
              </w:rPr>
              <w:t> </w:t>
            </w:r>
            <w:r w:rsidRPr="00E650BB">
              <w:rPr>
                <w:rFonts w:cstheme="minorHAnsi"/>
                <w:color w:val="0A0A0A"/>
                <w:shd w:val="clear" w:color="auto" w:fill="FFFFFF"/>
              </w:rPr>
              <w:t xml:space="preserve">Zero calorias, zero açúcares e isento de lactose e glúten. Embalagem de 400g. </w:t>
            </w:r>
          </w:p>
        </w:tc>
        <w:tc>
          <w:tcPr>
            <w:tcW w:w="992" w:type="dxa"/>
          </w:tcPr>
          <w:p w14:paraId="3AEC5E8C" w14:textId="77777777" w:rsidR="00FE639C" w:rsidRDefault="00FE639C" w:rsidP="007D7FCE">
            <w:r>
              <w:t>R$22,99</w:t>
            </w:r>
          </w:p>
        </w:tc>
        <w:tc>
          <w:tcPr>
            <w:tcW w:w="851" w:type="dxa"/>
          </w:tcPr>
          <w:p w14:paraId="18F3FEAC" w14:textId="77777777" w:rsidR="00FE639C" w:rsidRDefault="00FE639C" w:rsidP="007D7FCE">
            <w:r>
              <w:t>25</w:t>
            </w:r>
          </w:p>
        </w:tc>
        <w:tc>
          <w:tcPr>
            <w:tcW w:w="850" w:type="dxa"/>
          </w:tcPr>
          <w:p w14:paraId="637DCFD8" w14:textId="77777777" w:rsidR="00FE639C" w:rsidRDefault="00FE639C" w:rsidP="007D7FCE">
            <w:r>
              <w:t>100</w:t>
            </w:r>
          </w:p>
        </w:tc>
      </w:tr>
      <w:tr w:rsidR="00FE639C" w14:paraId="5A94BB3C" w14:textId="77777777" w:rsidTr="00E16350">
        <w:tc>
          <w:tcPr>
            <w:tcW w:w="628" w:type="dxa"/>
          </w:tcPr>
          <w:p w14:paraId="232293D8" w14:textId="77777777" w:rsidR="00FE639C" w:rsidRDefault="00FE639C" w:rsidP="007D7FCE">
            <w:r>
              <w:t>3</w:t>
            </w:r>
          </w:p>
        </w:tc>
        <w:tc>
          <w:tcPr>
            <w:tcW w:w="785" w:type="dxa"/>
          </w:tcPr>
          <w:p w14:paraId="008E9678" w14:textId="77777777" w:rsidR="00FE639C" w:rsidRDefault="00FE639C" w:rsidP="007D7FCE">
            <w:r>
              <w:t>kg</w:t>
            </w:r>
          </w:p>
        </w:tc>
        <w:tc>
          <w:tcPr>
            <w:tcW w:w="4961" w:type="dxa"/>
          </w:tcPr>
          <w:p w14:paraId="792F3AA1" w14:textId="77777777" w:rsidR="00FE639C" w:rsidRDefault="00FE639C" w:rsidP="007D7FCE">
            <w:r>
              <w:t xml:space="preserve">Arroz integral: </w:t>
            </w:r>
            <w:r w:rsidRPr="00A972D4">
              <w:t>Arroz integral, tipo 1</w:t>
            </w:r>
            <w:r>
              <w:t xml:space="preserve">: </w:t>
            </w:r>
            <w:r w:rsidRPr="00A972D4">
              <w:t xml:space="preserve">1ª qualidade, grãos inteiros; isento de sujidade s e materiais estranhos, cor, odor e sabor característicos, o produto não deverá apresentar-se empapado após o preparo; </w:t>
            </w:r>
            <w:r>
              <w:t>Embalagem de 1 kg</w:t>
            </w:r>
            <w:r w:rsidRPr="00A972D4">
              <w:t xml:space="preserve">. </w:t>
            </w:r>
          </w:p>
        </w:tc>
        <w:tc>
          <w:tcPr>
            <w:tcW w:w="992" w:type="dxa"/>
          </w:tcPr>
          <w:p w14:paraId="23E925CE" w14:textId="77777777" w:rsidR="00FE639C" w:rsidRDefault="00FE639C" w:rsidP="007D7FCE">
            <w:r>
              <w:t>R$6,63</w:t>
            </w:r>
          </w:p>
        </w:tc>
        <w:tc>
          <w:tcPr>
            <w:tcW w:w="851" w:type="dxa"/>
          </w:tcPr>
          <w:p w14:paraId="425C23D5" w14:textId="77777777" w:rsidR="00FE639C" w:rsidRDefault="00FE639C" w:rsidP="007D7FCE">
            <w:r>
              <w:t>500</w:t>
            </w:r>
          </w:p>
        </w:tc>
        <w:tc>
          <w:tcPr>
            <w:tcW w:w="850" w:type="dxa"/>
          </w:tcPr>
          <w:p w14:paraId="63D76D9B" w14:textId="77777777" w:rsidR="00FE639C" w:rsidRDefault="00FE639C" w:rsidP="007D7FCE">
            <w:r>
              <w:t>1000</w:t>
            </w:r>
          </w:p>
        </w:tc>
      </w:tr>
      <w:tr w:rsidR="00FE639C" w14:paraId="72141910" w14:textId="77777777" w:rsidTr="00E16350">
        <w:tc>
          <w:tcPr>
            <w:tcW w:w="628" w:type="dxa"/>
          </w:tcPr>
          <w:p w14:paraId="16DFC42B" w14:textId="77777777" w:rsidR="00FE639C" w:rsidRDefault="00FE639C" w:rsidP="007D7FCE">
            <w:r>
              <w:t>4</w:t>
            </w:r>
          </w:p>
        </w:tc>
        <w:tc>
          <w:tcPr>
            <w:tcW w:w="785" w:type="dxa"/>
          </w:tcPr>
          <w:p w14:paraId="21755128" w14:textId="77777777" w:rsidR="00FE639C" w:rsidRPr="006C78D4" w:rsidRDefault="00FE639C" w:rsidP="007D7FCE">
            <w:proofErr w:type="spellStart"/>
            <w:r w:rsidRPr="006C78D4">
              <w:t>Und</w:t>
            </w:r>
            <w:proofErr w:type="spellEnd"/>
          </w:p>
        </w:tc>
        <w:tc>
          <w:tcPr>
            <w:tcW w:w="4961" w:type="dxa"/>
          </w:tcPr>
          <w:p w14:paraId="2CB73377" w14:textId="77777777" w:rsidR="00FE639C" w:rsidRDefault="00FE639C" w:rsidP="007D7FCE">
            <w:r>
              <w:t xml:space="preserve">Biscoito doce sem açúcar. Feito com farinha de aveia e outras farinhas integrais. Sem açúcar. Adoçado com frutas ou </w:t>
            </w:r>
            <w:proofErr w:type="spellStart"/>
            <w:r>
              <w:t>stévia</w:t>
            </w:r>
            <w:proofErr w:type="spellEnd"/>
            <w:r>
              <w:t>. Sem lactose. Embalagem de 120g.</w:t>
            </w:r>
          </w:p>
        </w:tc>
        <w:tc>
          <w:tcPr>
            <w:tcW w:w="992" w:type="dxa"/>
          </w:tcPr>
          <w:p w14:paraId="0B3E1E19" w14:textId="77777777" w:rsidR="00FE639C" w:rsidRDefault="00FE639C" w:rsidP="007D7FCE">
            <w:r>
              <w:t>R$13,40</w:t>
            </w:r>
          </w:p>
        </w:tc>
        <w:tc>
          <w:tcPr>
            <w:tcW w:w="851" w:type="dxa"/>
          </w:tcPr>
          <w:p w14:paraId="69154B98" w14:textId="77777777" w:rsidR="00FE639C" w:rsidRDefault="00FE639C" w:rsidP="007D7FCE">
            <w:r>
              <w:t>500</w:t>
            </w:r>
          </w:p>
        </w:tc>
        <w:tc>
          <w:tcPr>
            <w:tcW w:w="850" w:type="dxa"/>
          </w:tcPr>
          <w:p w14:paraId="7101EDFE" w14:textId="77777777" w:rsidR="00FE639C" w:rsidRDefault="00FE639C" w:rsidP="007D7FCE">
            <w:r>
              <w:t>1000</w:t>
            </w:r>
          </w:p>
        </w:tc>
      </w:tr>
      <w:tr w:rsidR="00FE639C" w14:paraId="47618F29" w14:textId="77777777" w:rsidTr="00E16350">
        <w:tc>
          <w:tcPr>
            <w:tcW w:w="628" w:type="dxa"/>
          </w:tcPr>
          <w:p w14:paraId="08127B51" w14:textId="77777777" w:rsidR="00FE639C" w:rsidRDefault="00FE639C" w:rsidP="007D7FCE">
            <w:r>
              <w:t>5</w:t>
            </w:r>
          </w:p>
        </w:tc>
        <w:tc>
          <w:tcPr>
            <w:tcW w:w="785" w:type="dxa"/>
          </w:tcPr>
          <w:p w14:paraId="481199AF" w14:textId="77777777" w:rsidR="00FE639C" w:rsidRPr="006C78D4" w:rsidRDefault="00FE639C" w:rsidP="007D7FCE">
            <w:proofErr w:type="spellStart"/>
            <w:r w:rsidRPr="006C78D4">
              <w:t>und</w:t>
            </w:r>
            <w:proofErr w:type="spellEnd"/>
          </w:p>
        </w:tc>
        <w:tc>
          <w:tcPr>
            <w:tcW w:w="4961" w:type="dxa"/>
          </w:tcPr>
          <w:p w14:paraId="66419E72" w14:textId="77777777" w:rsidR="00FE639C" w:rsidRDefault="00FE639C" w:rsidP="007D7FCE">
            <w:r>
              <w:t>Biscoito de polvilho de batata doce mix de sabores. Sem aditivos químicos e conservantes. Embalagens individuais de 25g.</w:t>
            </w:r>
          </w:p>
        </w:tc>
        <w:tc>
          <w:tcPr>
            <w:tcW w:w="992" w:type="dxa"/>
          </w:tcPr>
          <w:p w14:paraId="7E686D60" w14:textId="77777777" w:rsidR="00FE639C" w:rsidRDefault="00FE639C" w:rsidP="007D7FCE">
            <w:r>
              <w:t>R$9,99</w:t>
            </w:r>
          </w:p>
        </w:tc>
        <w:tc>
          <w:tcPr>
            <w:tcW w:w="851" w:type="dxa"/>
          </w:tcPr>
          <w:p w14:paraId="073906A5" w14:textId="77777777" w:rsidR="00FE639C" w:rsidRDefault="00FE639C" w:rsidP="007D7FCE">
            <w:r>
              <w:t>1000</w:t>
            </w:r>
          </w:p>
        </w:tc>
        <w:tc>
          <w:tcPr>
            <w:tcW w:w="850" w:type="dxa"/>
          </w:tcPr>
          <w:p w14:paraId="31C0AAB4" w14:textId="77777777" w:rsidR="00FE639C" w:rsidRDefault="00FE639C" w:rsidP="007D7FCE">
            <w:r>
              <w:t>6000</w:t>
            </w:r>
          </w:p>
        </w:tc>
      </w:tr>
      <w:tr w:rsidR="00FE639C" w14:paraId="2288E97A" w14:textId="77777777" w:rsidTr="00E16350">
        <w:tc>
          <w:tcPr>
            <w:tcW w:w="628" w:type="dxa"/>
          </w:tcPr>
          <w:p w14:paraId="04BDF496" w14:textId="77777777" w:rsidR="00FE639C" w:rsidRDefault="00FE639C" w:rsidP="007D7FCE">
            <w:r>
              <w:t>6</w:t>
            </w:r>
          </w:p>
        </w:tc>
        <w:tc>
          <w:tcPr>
            <w:tcW w:w="785" w:type="dxa"/>
          </w:tcPr>
          <w:p w14:paraId="065CC60F" w14:textId="77777777" w:rsidR="00FE639C" w:rsidRPr="006C78D4" w:rsidRDefault="00FE639C" w:rsidP="007D7FCE">
            <w:proofErr w:type="spellStart"/>
            <w:r w:rsidRPr="006C78D4">
              <w:t>und</w:t>
            </w:r>
            <w:proofErr w:type="spellEnd"/>
          </w:p>
        </w:tc>
        <w:tc>
          <w:tcPr>
            <w:tcW w:w="4961" w:type="dxa"/>
          </w:tcPr>
          <w:p w14:paraId="3026DD54" w14:textId="77777777" w:rsidR="00FE639C" w:rsidRDefault="00FE639C" w:rsidP="007D7FCE">
            <w:r>
              <w:t>Cacau em pó</w:t>
            </w:r>
            <w:r w:rsidRPr="0071067F">
              <w:rPr>
                <w:b/>
              </w:rPr>
              <w:t xml:space="preserve">: </w:t>
            </w:r>
            <w:r w:rsidRPr="00E650BB">
              <w:rPr>
                <w:bCs/>
              </w:rPr>
              <w:t xml:space="preserve">De boa qualidade. </w:t>
            </w:r>
            <w:r>
              <w:t xml:space="preserve">Cacau em pó alcalinizado 100%, estabilizante lecitina de soja. NÃO CONTÉM GLÚTEN. NÃO CONTÉM LACTOSE. ISENTO DE AÇÚCAR. Embalagem: 200g. </w:t>
            </w:r>
          </w:p>
        </w:tc>
        <w:tc>
          <w:tcPr>
            <w:tcW w:w="992" w:type="dxa"/>
          </w:tcPr>
          <w:p w14:paraId="5E05BBFA" w14:textId="77777777" w:rsidR="00FE639C" w:rsidRDefault="00FE639C" w:rsidP="007D7FCE">
            <w:r>
              <w:t>R$20,60</w:t>
            </w:r>
          </w:p>
        </w:tc>
        <w:tc>
          <w:tcPr>
            <w:tcW w:w="851" w:type="dxa"/>
          </w:tcPr>
          <w:p w14:paraId="1D094535" w14:textId="77777777" w:rsidR="00FE639C" w:rsidRDefault="00FE639C" w:rsidP="007D7FCE">
            <w:r>
              <w:t>400</w:t>
            </w:r>
          </w:p>
        </w:tc>
        <w:tc>
          <w:tcPr>
            <w:tcW w:w="850" w:type="dxa"/>
          </w:tcPr>
          <w:p w14:paraId="07B0BE80" w14:textId="77777777" w:rsidR="00FE639C" w:rsidRDefault="00FE639C" w:rsidP="007D7FCE">
            <w:r>
              <w:t>700</w:t>
            </w:r>
          </w:p>
        </w:tc>
      </w:tr>
      <w:tr w:rsidR="00FE639C" w14:paraId="599BB4BE" w14:textId="77777777" w:rsidTr="00E16350">
        <w:tc>
          <w:tcPr>
            <w:tcW w:w="628" w:type="dxa"/>
          </w:tcPr>
          <w:p w14:paraId="7971B0E7" w14:textId="77777777" w:rsidR="00FE639C" w:rsidRDefault="00FE639C" w:rsidP="007D7FCE">
            <w:r>
              <w:t>7</w:t>
            </w:r>
          </w:p>
        </w:tc>
        <w:tc>
          <w:tcPr>
            <w:tcW w:w="785" w:type="dxa"/>
          </w:tcPr>
          <w:p w14:paraId="199C87FB" w14:textId="77777777" w:rsidR="00FE639C" w:rsidRPr="006C78D4" w:rsidRDefault="00FE639C" w:rsidP="007D7FCE">
            <w:proofErr w:type="spellStart"/>
            <w:r w:rsidRPr="006C78D4">
              <w:t>unid</w:t>
            </w:r>
            <w:proofErr w:type="spellEnd"/>
          </w:p>
        </w:tc>
        <w:tc>
          <w:tcPr>
            <w:tcW w:w="4961" w:type="dxa"/>
          </w:tcPr>
          <w:p w14:paraId="2519579D" w14:textId="77777777" w:rsidR="00FE639C" w:rsidRDefault="00FE639C" w:rsidP="007D7FCE">
            <w:r>
              <w:t xml:space="preserve">Café solúvel em pó: embalagem de 200g, com rótulo, fabricante, data de fabricação. </w:t>
            </w:r>
          </w:p>
        </w:tc>
        <w:tc>
          <w:tcPr>
            <w:tcW w:w="992" w:type="dxa"/>
          </w:tcPr>
          <w:p w14:paraId="5842FB0C" w14:textId="77777777" w:rsidR="00FE639C" w:rsidRDefault="00FE639C" w:rsidP="007D7FCE">
            <w:r>
              <w:t>R$27,23</w:t>
            </w:r>
          </w:p>
        </w:tc>
        <w:tc>
          <w:tcPr>
            <w:tcW w:w="851" w:type="dxa"/>
          </w:tcPr>
          <w:p w14:paraId="1CA5F379" w14:textId="77777777" w:rsidR="00FE639C" w:rsidRDefault="00FE639C" w:rsidP="007D7FCE">
            <w:r>
              <w:t>300</w:t>
            </w:r>
          </w:p>
        </w:tc>
        <w:tc>
          <w:tcPr>
            <w:tcW w:w="850" w:type="dxa"/>
          </w:tcPr>
          <w:p w14:paraId="257A22F4" w14:textId="77777777" w:rsidR="00FE639C" w:rsidRDefault="00FE639C" w:rsidP="007D7FCE">
            <w:r>
              <w:t>600</w:t>
            </w:r>
          </w:p>
        </w:tc>
      </w:tr>
      <w:tr w:rsidR="00FE639C" w14:paraId="22FD66A5" w14:textId="77777777" w:rsidTr="00E16350">
        <w:tc>
          <w:tcPr>
            <w:tcW w:w="628" w:type="dxa"/>
          </w:tcPr>
          <w:p w14:paraId="4571CF84" w14:textId="77777777" w:rsidR="00FE639C" w:rsidRDefault="00FE639C" w:rsidP="007D7FCE">
            <w:r>
              <w:t>8</w:t>
            </w:r>
          </w:p>
        </w:tc>
        <w:tc>
          <w:tcPr>
            <w:tcW w:w="785" w:type="dxa"/>
          </w:tcPr>
          <w:p w14:paraId="3A32C369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487F5F6C" w14:textId="77777777" w:rsidR="00FE639C" w:rsidRDefault="00FE639C" w:rsidP="007D7FCE">
            <w:r>
              <w:t>Canela em pó. 50g</w:t>
            </w:r>
          </w:p>
        </w:tc>
        <w:tc>
          <w:tcPr>
            <w:tcW w:w="992" w:type="dxa"/>
          </w:tcPr>
          <w:p w14:paraId="597C88A0" w14:textId="77777777" w:rsidR="00FE639C" w:rsidRDefault="00FE639C" w:rsidP="007D7FCE">
            <w:r>
              <w:t>R$3,30</w:t>
            </w:r>
          </w:p>
        </w:tc>
        <w:tc>
          <w:tcPr>
            <w:tcW w:w="851" w:type="dxa"/>
          </w:tcPr>
          <w:p w14:paraId="19924C87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1C8E87D3" w14:textId="77777777" w:rsidR="00FE639C" w:rsidRDefault="00FE639C" w:rsidP="007D7FCE">
            <w:r>
              <w:t>200</w:t>
            </w:r>
          </w:p>
        </w:tc>
      </w:tr>
      <w:tr w:rsidR="00FE639C" w14:paraId="7EBCC958" w14:textId="77777777" w:rsidTr="00E16350">
        <w:tc>
          <w:tcPr>
            <w:tcW w:w="628" w:type="dxa"/>
          </w:tcPr>
          <w:p w14:paraId="6E579C3C" w14:textId="77777777" w:rsidR="00FE639C" w:rsidRDefault="00FE639C" w:rsidP="007D7FCE">
            <w:r>
              <w:t>9</w:t>
            </w:r>
          </w:p>
        </w:tc>
        <w:tc>
          <w:tcPr>
            <w:tcW w:w="785" w:type="dxa"/>
          </w:tcPr>
          <w:p w14:paraId="321190E6" w14:textId="77777777" w:rsidR="00FE639C" w:rsidRDefault="00FE639C" w:rsidP="007D7FCE">
            <w:proofErr w:type="spellStart"/>
            <w:r>
              <w:t>unid</w:t>
            </w:r>
            <w:proofErr w:type="spellEnd"/>
          </w:p>
        </w:tc>
        <w:tc>
          <w:tcPr>
            <w:tcW w:w="4961" w:type="dxa"/>
          </w:tcPr>
          <w:p w14:paraId="66F09EFE" w14:textId="77777777" w:rsidR="00FE639C" w:rsidRDefault="00FE639C" w:rsidP="007D7FCE">
            <w:r>
              <w:t xml:space="preserve">Canjica: </w:t>
            </w:r>
            <w:r w:rsidRPr="002A04EE">
              <w:t xml:space="preserve">Canjica Branca </w:t>
            </w:r>
            <w:proofErr w:type="spellStart"/>
            <w:r>
              <w:t>d</w:t>
            </w:r>
            <w:r w:rsidRPr="002A04EE">
              <w:t>espeliculada</w:t>
            </w:r>
            <w:proofErr w:type="spellEnd"/>
            <w:r w:rsidRPr="002A04EE">
              <w:t xml:space="preserve">, </w:t>
            </w:r>
            <w:r w:rsidRPr="002A04EE">
              <w:rPr>
                <w:rFonts w:cstheme="minorHAnsi"/>
              </w:rPr>
              <w:t xml:space="preserve">Tipo 1. </w:t>
            </w:r>
            <w:r w:rsidRPr="002A04EE">
              <w:rPr>
                <w:rFonts w:cstheme="minorHAnsi"/>
                <w:color w:val="0A0A0A"/>
                <w:shd w:val="clear" w:color="auto" w:fill="FFFFFF"/>
              </w:rPr>
              <w:t>Grãos inteiros, uniformes, sãos, limpos, isentos de sujidades, parasitas, mofo, fermentados ou rançosos. Após cozimento, manter-se macia. Umidade máxima de 13%. Embalagem plástic</w:t>
            </w:r>
            <w:r>
              <w:rPr>
                <w:rFonts w:cstheme="minorHAnsi"/>
                <w:color w:val="0A0A0A"/>
                <w:shd w:val="clear" w:color="auto" w:fill="FFFFFF"/>
              </w:rPr>
              <w:t>a</w:t>
            </w:r>
            <w:r w:rsidRPr="002A04EE">
              <w:rPr>
                <w:rFonts w:cstheme="minorHAnsi"/>
                <w:color w:val="0A0A0A"/>
                <w:shd w:val="clear" w:color="auto" w:fill="FFFFFF"/>
              </w:rPr>
              <w:t xml:space="preserve"> transparente, atóxico, com 500g, contendo identificação, lote, fabricação, validade e informações nutricionais.</w:t>
            </w:r>
          </w:p>
        </w:tc>
        <w:tc>
          <w:tcPr>
            <w:tcW w:w="992" w:type="dxa"/>
          </w:tcPr>
          <w:p w14:paraId="38107581" w14:textId="77777777" w:rsidR="00FE639C" w:rsidRDefault="00FE639C" w:rsidP="007D7FCE">
            <w:r>
              <w:t>R$5,22</w:t>
            </w:r>
          </w:p>
        </w:tc>
        <w:tc>
          <w:tcPr>
            <w:tcW w:w="851" w:type="dxa"/>
          </w:tcPr>
          <w:p w14:paraId="6A7899AC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2FAC4416" w14:textId="77777777" w:rsidR="00FE639C" w:rsidRDefault="00FE639C" w:rsidP="007D7FCE">
            <w:r>
              <w:t>200</w:t>
            </w:r>
          </w:p>
        </w:tc>
      </w:tr>
      <w:tr w:rsidR="00FE639C" w14:paraId="1D7AB19C" w14:textId="77777777" w:rsidTr="00E16350">
        <w:tc>
          <w:tcPr>
            <w:tcW w:w="628" w:type="dxa"/>
          </w:tcPr>
          <w:p w14:paraId="2B852E81" w14:textId="77777777" w:rsidR="00FE639C" w:rsidRDefault="00FE639C" w:rsidP="007D7FCE">
            <w:r>
              <w:t>10</w:t>
            </w:r>
          </w:p>
        </w:tc>
        <w:tc>
          <w:tcPr>
            <w:tcW w:w="785" w:type="dxa"/>
          </w:tcPr>
          <w:p w14:paraId="2F55D651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0B0BB7E6" w14:textId="77777777" w:rsidR="00FE639C" w:rsidRDefault="00FE639C" w:rsidP="007D7FCE">
            <w:r>
              <w:t>Coco ralado sem açúcar. 100g</w:t>
            </w:r>
          </w:p>
        </w:tc>
        <w:tc>
          <w:tcPr>
            <w:tcW w:w="992" w:type="dxa"/>
          </w:tcPr>
          <w:p w14:paraId="5B9A9731" w14:textId="77777777" w:rsidR="00FE639C" w:rsidRDefault="00FE639C" w:rsidP="007D7FCE">
            <w:r>
              <w:t>R$6,67</w:t>
            </w:r>
          </w:p>
        </w:tc>
        <w:tc>
          <w:tcPr>
            <w:tcW w:w="851" w:type="dxa"/>
          </w:tcPr>
          <w:p w14:paraId="54A72C2F" w14:textId="77777777" w:rsidR="00FE639C" w:rsidRDefault="00FE639C" w:rsidP="007D7FCE">
            <w:r>
              <w:t>150</w:t>
            </w:r>
          </w:p>
        </w:tc>
        <w:tc>
          <w:tcPr>
            <w:tcW w:w="850" w:type="dxa"/>
          </w:tcPr>
          <w:p w14:paraId="2C56EACE" w14:textId="77777777" w:rsidR="00FE639C" w:rsidRDefault="00FE639C" w:rsidP="007D7FCE">
            <w:r>
              <w:t>500</w:t>
            </w:r>
          </w:p>
        </w:tc>
      </w:tr>
      <w:tr w:rsidR="00FE639C" w14:paraId="35B424E7" w14:textId="77777777" w:rsidTr="00E16350">
        <w:tc>
          <w:tcPr>
            <w:tcW w:w="628" w:type="dxa"/>
          </w:tcPr>
          <w:p w14:paraId="06FC802C" w14:textId="77777777" w:rsidR="00FE639C" w:rsidRDefault="00FE639C" w:rsidP="007D7FCE">
            <w:r>
              <w:t>11</w:t>
            </w:r>
          </w:p>
        </w:tc>
        <w:tc>
          <w:tcPr>
            <w:tcW w:w="785" w:type="dxa"/>
          </w:tcPr>
          <w:p w14:paraId="1FCDCAF0" w14:textId="77777777" w:rsidR="00FE639C" w:rsidRPr="006C78D4" w:rsidRDefault="00FE639C" w:rsidP="007D7FCE">
            <w:proofErr w:type="spellStart"/>
            <w:r w:rsidRPr="006C78D4">
              <w:t>Unid</w:t>
            </w:r>
            <w:proofErr w:type="spellEnd"/>
          </w:p>
        </w:tc>
        <w:tc>
          <w:tcPr>
            <w:tcW w:w="4961" w:type="dxa"/>
          </w:tcPr>
          <w:p w14:paraId="34EF2072" w14:textId="77777777" w:rsidR="00FE639C" w:rsidRDefault="00FE639C" w:rsidP="007D7FCE">
            <w:r>
              <w:t xml:space="preserve">Creme vegetal: sem sal, zero gordura trans, oriunda de óleo vegetal comestível, contendo vitaminas e cloreto de sódio, dentro dos padrões legais. </w:t>
            </w:r>
            <w:r w:rsidRPr="00541BD2">
              <w:rPr>
                <w:b/>
                <w:bCs/>
              </w:rPr>
              <w:t>Não deve conter leite</w:t>
            </w:r>
            <w:r>
              <w:t>. Embalagem de 500g.</w:t>
            </w:r>
          </w:p>
        </w:tc>
        <w:tc>
          <w:tcPr>
            <w:tcW w:w="992" w:type="dxa"/>
          </w:tcPr>
          <w:p w14:paraId="54BC8549" w14:textId="77777777" w:rsidR="00FE639C" w:rsidRDefault="00FE639C" w:rsidP="007D7FCE">
            <w:r>
              <w:t>R$12,99</w:t>
            </w:r>
          </w:p>
        </w:tc>
        <w:tc>
          <w:tcPr>
            <w:tcW w:w="851" w:type="dxa"/>
          </w:tcPr>
          <w:p w14:paraId="5F52337C" w14:textId="77777777" w:rsidR="00FE639C" w:rsidRDefault="00FE639C" w:rsidP="007D7FCE">
            <w:r>
              <w:t>400</w:t>
            </w:r>
          </w:p>
        </w:tc>
        <w:tc>
          <w:tcPr>
            <w:tcW w:w="850" w:type="dxa"/>
          </w:tcPr>
          <w:p w14:paraId="6F8E0073" w14:textId="77777777" w:rsidR="00FE639C" w:rsidRDefault="00FE639C" w:rsidP="007D7FCE">
            <w:r>
              <w:t>800</w:t>
            </w:r>
          </w:p>
        </w:tc>
      </w:tr>
      <w:tr w:rsidR="00FE639C" w14:paraId="3CF441D6" w14:textId="77777777" w:rsidTr="00E16350">
        <w:tc>
          <w:tcPr>
            <w:tcW w:w="628" w:type="dxa"/>
          </w:tcPr>
          <w:p w14:paraId="5AF885C3" w14:textId="77777777" w:rsidR="00FE639C" w:rsidRDefault="00FE639C" w:rsidP="007D7FCE">
            <w:r>
              <w:lastRenderedPageBreak/>
              <w:t>12</w:t>
            </w:r>
          </w:p>
        </w:tc>
        <w:tc>
          <w:tcPr>
            <w:tcW w:w="785" w:type="dxa"/>
          </w:tcPr>
          <w:p w14:paraId="0B306D7F" w14:textId="77777777" w:rsidR="00FE639C" w:rsidRPr="006C78D4" w:rsidRDefault="00FE639C" w:rsidP="007D7FCE">
            <w:proofErr w:type="spellStart"/>
            <w:r w:rsidRPr="006C78D4">
              <w:t>Unid</w:t>
            </w:r>
            <w:proofErr w:type="spellEnd"/>
          </w:p>
        </w:tc>
        <w:tc>
          <w:tcPr>
            <w:tcW w:w="4961" w:type="dxa"/>
          </w:tcPr>
          <w:p w14:paraId="5BE56AF1" w14:textId="77777777" w:rsidR="00FE639C" w:rsidRDefault="00FE639C" w:rsidP="007D7FCE">
            <w:r>
              <w:t xml:space="preserve">Essência de baunilha: </w:t>
            </w:r>
            <w:r w:rsidRPr="00383BEE">
              <w:t>Essência de Baunilha Artificial Líquida, para uso alimentício, de aroma e sabor intensos e característicos de baunilha, com notas adocicadas e marcantes. Composição: Água potável, álcool etílico neutro, corante caramelo (INS 150d) e aromatizante idêntico ao natural. Livre de glúten. Apresentação em frascos plásticos atóxicos, incolores ou âmbar, com tampa de segurança, contendo 30ml.</w:t>
            </w:r>
            <w:r>
              <w:t xml:space="preserve"> </w:t>
            </w:r>
            <w:r w:rsidRPr="00383BEE">
              <w:t>Produto em conformidade com as normas da ANVISA</w:t>
            </w:r>
            <w:r>
              <w:t>.</w:t>
            </w:r>
          </w:p>
        </w:tc>
        <w:tc>
          <w:tcPr>
            <w:tcW w:w="992" w:type="dxa"/>
          </w:tcPr>
          <w:p w14:paraId="0B44762C" w14:textId="77777777" w:rsidR="00FE639C" w:rsidRDefault="00FE639C" w:rsidP="007D7FCE">
            <w:r>
              <w:t>R$12,49</w:t>
            </w:r>
          </w:p>
        </w:tc>
        <w:tc>
          <w:tcPr>
            <w:tcW w:w="851" w:type="dxa"/>
          </w:tcPr>
          <w:p w14:paraId="5C76288F" w14:textId="77777777" w:rsidR="00FE639C" w:rsidRDefault="00FE639C" w:rsidP="007D7FCE">
            <w:r>
              <w:t>30</w:t>
            </w:r>
          </w:p>
        </w:tc>
        <w:tc>
          <w:tcPr>
            <w:tcW w:w="850" w:type="dxa"/>
          </w:tcPr>
          <w:p w14:paraId="3BFEE717" w14:textId="77777777" w:rsidR="00FE639C" w:rsidRDefault="00FE639C" w:rsidP="007D7FCE">
            <w:r>
              <w:t>60</w:t>
            </w:r>
          </w:p>
        </w:tc>
      </w:tr>
      <w:tr w:rsidR="00FE639C" w14:paraId="49DBE763" w14:textId="77777777" w:rsidTr="00E16350">
        <w:tc>
          <w:tcPr>
            <w:tcW w:w="628" w:type="dxa"/>
          </w:tcPr>
          <w:p w14:paraId="018E787A" w14:textId="77777777" w:rsidR="00FE639C" w:rsidRPr="006C78D4" w:rsidRDefault="00FE639C" w:rsidP="007D7FCE">
            <w:r w:rsidRPr="006C78D4">
              <w:t>13</w:t>
            </w:r>
          </w:p>
        </w:tc>
        <w:tc>
          <w:tcPr>
            <w:tcW w:w="785" w:type="dxa"/>
          </w:tcPr>
          <w:p w14:paraId="51B0899B" w14:textId="77777777" w:rsidR="00FE639C" w:rsidRPr="006C78D4" w:rsidRDefault="00FE639C" w:rsidP="007D7FCE">
            <w:r w:rsidRPr="006C78D4">
              <w:t>kg</w:t>
            </w:r>
          </w:p>
        </w:tc>
        <w:tc>
          <w:tcPr>
            <w:tcW w:w="4961" w:type="dxa"/>
          </w:tcPr>
          <w:p w14:paraId="7C9BDC5E" w14:textId="77777777" w:rsidR="00FE639C" w:rsidRDefault="00FE639C" w:rsidP="007D7FCE">
            <w:pPr>
              <w:tabs>
                <w:tab w:val="left" w:pos="1035"/>
                <w:tab w:val="left" w:pos="1110"/>
              </w:tabs>
            </w:pPr>
            <w:r>
              <w:t xml:space="preserve">Farinha de arroz: </w:t>
            </w:r>
            <w:r w:rsidRPr="002C34D6">
              <w:t>sem glúten ou traços de glúten. P</w:t>
            </w:r>
            <w:r>
              <w:t>a</w:t>
            </w:r>
            <w:r w:rsidRPr="002C34D6">
              <w:t>c</w:t>
            </w:r>
            <w:r>
              <w:t>o</w:t>
            </w:r>
            <w:r w:rsidRPr="002C34D6">
              <w:t>te de 1 kg com registro nos órgãos competentes. A embalagem deverá conter os dados de identificação e procedência, informações nutricionais, nº de lote e validade.</w:t>
            </w:r>
          </w:p>
        </w:tc>
        <w:tc>
          <w:tcPr>
            <w:tcW w:w="992" w:type="dxa"/>
          </w:tcPr>
          <w:p w14:paraId="0261FE62" w14:textId="77777777" w:rsidR="00FE639C" w:rsidRDefault="00FE639C" w:rsidP="007D7FCE">
            <w:r>
              <w:t>R$17,28</w:t>
            </w:r>
          </w:p>
        </w:tc>
        <w:tc>
          <w:tcPr>
            <w:tcW w:w="851" w:type="dxa"/>
          </w:tcPr>
          <w:p w14:paraId="0468AF60" w14:textId="77777777" w:rsidR="00FE639C" w:rsidRDefault="00FE639C" w:rsidP="007D7FCE">
            <w:r>
              <w:t>150</w:t>
            </w:r>
          </w:p>
        </w:tc>
        <w:tc>
          <w:tcPr>
            <w:tcW w:w="850" w:type="dxa"/>
          </w:tcPr>
          <w:p w14:paraId="3F1CAB14" w14:textId="77777777" w:rsidR="00FE639C" w:rsidRDefault="00FE639C" w:rsidP="007D7FCE">
            <w:r>
              <w:t>300</w:t>
            </w:r>
          </w:p>
        </w:tc>
      </w:tr>
      <w:tr w:rsidR="00FE639C" w:rsidRPr="00E17F46" w14:paraId="60DD5CF7" w14:textId="77777777" w:rsidTr="00E16350">
        <w:tc>
          <w:tcPr>
            <w:tcW w:w="628" w:type="dxa"/>
          </w:tcPr>
          <w:p w14:paraId="14489650" w14:textId="77777777" w:rsidR="00FE639C" w:rsidRDefault="00FE639C" w:rsidP="007D7FCE">
            <w:r>
              <w:t>14</w:t>
            </w:r>
          </w:p>
        </w:tc>
        <w:tc>
          <w:tcPr>
            <w:tcW w:w="785" w:type="dxa"/>
          </w:tcPr>
          <w:p w14:paraId="3FBB2A45" w14:textId="77777777" w:rsidR="00FE639C" w:rsidRDefault="00FE639C" w:rsidP="007D7FCE">
            <w:r>
              <w:t>kg</w:t>
            </w:r>
          </w:p>
        </w:tc>
        <w:tc>
          <w:tcPr>
            <w:tcW w:w="4961" w:type="dxa"/>
          </w:tcPr>
          <w:p w14:paraId="0A515D2E" w14:textId="77777777" w:rsidR="00FE639C" w:rsidRDefault="00FE639C" w:rsidP="007D7FCE">
            <w:r>
              <w:t xml:space="preserve">Farinha de Trigo Integral: </w:t>
            </w:r>
            <w:r w:rsidRPr="002C34D6">
              <w:rPr>
                <w:bCs/>
              </w:rPr>
              <w:t>Enriquecida com ferro e ácido fólico, embalagem de 1 kg, com identificação do produto. Rótulo com valor nutricional, peso, fabricante.</w:t>
            </w:r>
            <w:r w:rsidRPr="0071067F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14:paraId="6E706575" w14:textId="77777777" w:rsidR="00FE639C" w:rsidRDefault="00FE639C" w:rsidP="007D7FCE">
            <w:r>
              <w:t>R$9,57</w:t>
            </w:r>
          </w:p>
        </w:tc>
        <w:tc>
          <w:tcPr>
            <w:tcW w:w="851" w:type="dxa"/>
          </w:tcPr>
          <w:p w14:paraId="68F118BC" w14:textId="77777777" w:rsidR="00FE639C" w:rsidRPr="00E17F46" w:rsidRDefault="00FE639C" w:rsidP="007D7FCE">
            <w:r w:rsidRPr="00E17F46">
              <w:t>500</w:t>
            </w:r>
          </w:p>
        </w:tc>
        <w:tc>
          <w:tcPr>
            <w:tcW w:w="850" w:type="dxa"/>
          </w:tcPr>
          <w:p w14:paraId="044EDF68" w14:textId="77777777" w:rsidR="00FE639C" w:rsidRPr="00E17F46" w:rsidRDefault="00FE639C" w:rsidP="007D7FCE">
            <w:r w:rsidRPr="00E17F46">
              <w:t>1000</w:t>
            </w:r>
          </w:p>
        </w:tc>
      </w:tr>
      <w:tr w:rsidR="00FE639C" w14:paraId="08D44275" w14:textId="77777777" w:rsidTr="00E16350">
        <w:tc>
          <w:tcPr>
            <w:tcW w:w="628" w:type="dxa"/>
          </w:tcPr>
          <w:p w14:paraId="274454D0" w14:textId="77777777" w:rsidR="00FE639C" w:rsidRDefault="00FE639C" w:rsidP="007D7FCE">
            <w:r>
              <w:t>15</w:t>
            </w:r>
          </w:p>
        </w:tc>
        <w:tc>
          <w:tcPr>
            <w:tcW w:w="785" w:type="dxa"/>
          </w:tcPr>
          <w:p w14:paraId="03766451" w14:textId="77777777" w:rsidR="00FE639C" w:rsidRDefault="00FE639C" w:rsidP="007D7FCE">
            <w:proofErr w:type="spellStart"/>
            <w:r>
              <w:t>Unid</w:t>
            </w:r>
            <w:proofErr w:type="spellEnd"/>
          </w:p>
        </w:tc>
        <w:tc>
          <w:tcPr>
            <w:tcW w:w="4961" w:type="dxa"/>
          </w:tcPr>
          <w:p w14:paraId="6FF3261A" w14:textId="77777777" w:rsidR="00FE639C" w:rsidRDefault="00FE639C" w:rsidP="007D7FCE">
            <w:r>
              <w:t xml:space="preserve">Flocão de milho: </w:t>
            </w:r>
            <w:r w:rsidRPr="005E4631">
              <w:t>(Farinha de Milho Flocada), cor amarela, tipo para cuscuz, pré-cozido, com flocos largos e uniformes, sem sal, sem umidade, ranço ou cheiro estranho. Isento de sujidades, parasitas e larvas. Embalagem em sacos plásticos transparentes e atóxicos de 500g, com lacre inviolável.</w:t>
            </w:r>
            <w:r>
              <w:t xml:space="preserve"> </w:t>
            </w:r>
            <w:r w:rsidRPr="005E4631">
              <w:t>Não conter glúten.</w:t>
            </w:r>
          </w:p>
        </w:tc>
        <w:tc>
          <w:tcPr>
            <w:tcW w:w="992" w:type="dxa"/>
          </w:tcPr>
          <w:p w14:paraId="5E09B9DD" w14:textId="77777777" w:rsidR="00FE639C" w:rsidRDefault="00FE639C" w:rsidP="007D7FCE">
            <w:r>
              <w:t>R$8,99</w:t>
            </w:r>
          </w:p>
        </w:tc>
        <w:tc>
          <w:tcPr>
            <w:tcW w:w="851" w:type="dxa"/>
          </w:tcPr>
          <w:p w14:paraId="362C4E65" w14:textId="77777777" w:rsidR="00FE639C" w:rsidRDefault="00FE639C" w:rsidP="007D7FCE">
            <w:r>
              <w:t>75</w:t>
            </w:r>
          </w:p>
        </w:tc>
        <w:tc>
          <w:tcPr>
            <w:tcW w:w="850" w:type="dxa"/>
          </w:tcPr>
          <w:p w14:paraId="5CC83CE0" w14:textId="77777777" w:rsidR="00FE639C" w:rsidRDefault="00FE639C" w:rsidP="007D7FCE">
            <w:r>
              <w:t>150</w:t>
            </w:r>
          </w:p>
        </w:tc>
      </w:tr>
      <w:tr w:rsidR="00FE639C" w14:paraId="76120061" w14:textId="77777777" w:rsidTr="00E16350">
        <w:tc>
          <w:tcPr>
            <w:tcW w:w="628" w:type="dxa"/>
          </w:tcPr>
          <w:p w14:paraId="52063741" w14:textId="77777777" w:rsidR="00FE639C" w:rsidRPr="006C78D4" w:rsidRDefault="00FE639C" w:rsidP="007D7FCE">
            <w:r w:rsidRPr="006C78D4">
              <w:t>16</w:t>
            </w:r>
          </w:p>
        </w:tc>
        <w:tc>
          <w:tcPr>
            <w:tcW w:w="785" w:type="dxa"/>
          </w:tcPr>
          <w:p w14:paraId="53828DA8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52814617" w14:textId="77777777" w:rsidR="00FE639C" w:rsidRDefault="00FE639C" w:rsidP="007D7FCE">
            <w:r>
              <w:t xml:space="preserve">Geleia sem açúcar: </w:t>
            </w:r>
            <w:r w:rsidRPr="00787D86">
              <w:rPr>
                <w:rFonts w:cstheme="minorHAnsi"/>
                <w:shd w:val="clear" w:color="auto" w:fill="FFFFFF"/>
              </w:rPr>
              <w:t>100% fruta</w:t>
            </w:r>
            <w:r>
              <w:rPr>
                <w:rFonts w:cstheme="minorHAnsi"/>
                <w:shd w:val="clear" w:color="auto" w:fill="FFFFFF"/>
              </w:rPr>
              <w:t xml:space="preserve">. </w:t>
            </w:r>
            <w:r w:rsidRPr="00787D86">
              <w:rPr>
                <w:rFonts w:cstheme="minorHAnsi"/>
                <w:shd w:val="clear" w:color="auto" w:fill="FFFFFF"/>
              </w:rPr>
              <w:t>Sem adição de açúcar, corantes ou conservantes</w:t>
            </w:r>
            <w:r>
              <w:rPr>
                <w:rFonts w:cstheme="minorHAnsi"/>
                <w:shd w:val="clear" w:color="auto" w:fill="FFFFFF"/>
              </w:rPr>
              <w:t>.</w:t>
            </w:r>
            <w:r w:rsidRPr="00787D86">
              <w:rPr>
                <w:rFonts w:cstheme="minorHAnsi"/>
                <w:shd w:val="clear" w:color="auto" w:fill="FFFFFF"/>
              </w:rPr>
              <w:t xml:space="preserve"> Sem glúten e sem lactose Sabor intenso e textura cremosa</w:t>
            </w:r>
            <w:r>
              <w:rPr>
                <w:rFonts w:cstheme="minorHAnsi"/>
                <w:shd w:val="clear" w:color="auto" w:fill="FFFFFF"/>
              </w:rPr>
              <w:t>. Embalagem em vidro de 160g.</w:t>
            </w:r>
          </w:p>
        </w:tc>
        <w:tc>
          <w:tcPr>
            <w:tcW w:w="992" w:type="dxa"/>
          </w:tcPr>
          <w:p w14:paraId="446AB4F3" w14:textId="77777777" w:rsidR="00FE639C" w:rsidRDefault="00FE639C" w:rsidP="007D7FCE">
            <w:r>
              <w:t>R$25,07</w:t>
            </w:r>
          </w:p>
        </w:tc>
        <w:tc>
          <w:tcPr>
            <w:tcW w:w="851" w:type="dxa"/>
          </w:tcPr>
          <w:p w14:paraId="4CACAAE3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1724B3CA" w14:textId="77777777" w:rsidR="00FE639C" w:rsidRDefault="00FE639C" w:rsidP="007D7FCE">
            <w:r>
              <w:t>100</w:t>
            </w:r>
          </w:p>
        </w:tc>
      </w:tr>
      <w:tr w:rsidR="00FE639C" w14:paraId="057975B7" w14:textId="77777777" w:rsidTr="00E16350">
        <w:tc>
          <w:tcPr>
            <w:tcW w:w="628" w:type="dxa"/>
          </w:tcPr>
          <w:p w14:paraId="2BA58BB1" w14:textId="77777777" w:rsidR="00FE639C" w:rsidRDefault="00FE639C" w:rsidP="007D7FCE">
            <w:r>
              <w:t>17</w:t>
            </w:r>
          </w:p>
        </w:tc>
        <w:tc>
          <w:tcPr>
            <w:tcW w:w="785" w:type="dxa"/>
          </w:tcPr>
          <w:p w14:paraId="08ECC1EC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7DD82C2F" w14:textId="77777777" w:rsidR="00FE639C" w:rsidRDefault="00FE639C" w:rsidP="007D7FCE">
            <w:r>
              <w:t>Goma para tapioca: Goma fresca, de mandioca hidratada para tapioca, produto processado. Embalagem primária: plástica atóxica contendo 500 gramas do produto. Rótulo contendo identificação do produto, tabela nutricional, peso, fabricante, data de fabricação e validade, n.º lote.</w:t>
            </w:r>
          </w:p>
        </w:tc>
        <w:tc>
          <w:tcPr>
            <w:tcW w:w="992" w:type="dxa"/>
          </w:tcPr>
          <w:p w14:paraId="692402C7" w14:textId="77777777" w:rsidR="00FE639C" w:rsidRDefault="00FE639C" w:rsidP="007D7FCE">
            <w:r>
              <w:t>R$12,39</w:t>
            </w:r>
          </w:p>
        </w:tc>
        <w:tc>
          <w:tcPr>
            <w:tcW w:w="851" w:type="dxa"/>
          </w:tcPr>
          <w:p w14:paraId="258B884D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74F8BD0C" w14:textId="77777777" w:rsidR="00FE639C" w:rsidRDefault="00FE639C" w:rsidP="007D7FCE">
            <w:r>
              <w:t>100</w:t>
            </w:r>
          </w:p>
        </w:tc>
      </w:tr>
      <w:tr w:rsidR="00FE639C" w14:paraId="0DEF3B81" w14:textId="77777777" w:rsidTr="00E16350">
        <w:tc>
          <w:tcPr>
            <w:tcW w:w="628" w:type="dxa"/>
          </w:tcPr>
          <w:p w14:paraId="1FA5A6CE" w14:textId="77777777" w:rsidR="00FE639C" w:rsidRDefault="00FE639C" w:rsidP="007D7FCE">
            <w:r>
              <w:t>18</w:t>
            </w:r>
          </w:p>
        </w:tc>
        <w:tc>
          <w:tcPr>
            <w:tcW w:w="785" w:type="dxa"/>
          </w:tcPr>
          <w:p w14:paraId="30FCDE97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6FF411B5" w14:textId="77777777" w:rsidR="00FE639C" w:rsidRDefault="00FE639C" w:rsidP="007D7FCE">
            <w:r>
              <w:t xml:space="preserve">Grão de bico: </w:t>
            </w:r>
            <w:r w:rsidRPr="00787D86">
              <w:rPr>
                <w:rFonts w:cstheme="minorHAnsi"/>
                <w:color w:val="0A0A0A"/>
                <w:shd w:val="clear" w:color="auto" w:fill="FFFFFF"/>
              </w:rPr>
              <w:t>Grãos inteiros, maduros, secos, beneficiados, polidos e limpos. Cor creme uniforme, isentos de manchas, sujidades, parasitas, larvas, matéria terrosa, fermentação ou ranço. Teor máximo de impureza de 2%. Embalagem primária em saco plástico atóxico, resistente e selado, contendo 500g. Rótulo completo com identificação do produto, lote, fabricante, data de fabricação e validade. Produto novo, de primeira qualidade.</w:t>
            </w:r>
          </w:p>
        </w:tc>
        <w:tc>
          <w:tcPr>
            <w:tcW w:w="992" w:type="dxa"/>
          </w:tcPr>
          <w:p w14:paraId="01583835" w14:textId="77777777" w:rsidR="00FE639C" w:rsidRDefault="00FE639C" w:rsidP="007D7FCE">
            <w:r>
              <w:t>R$11,24</w:t>
            </w:r>
          </w:p>
        </w:tc>
        <w:tc>
          <w:tcPr>
            <w:tcW w:w="851" w:type="dxa"/>
          </w:tcPr>
          <w:p w14:paraId="3070E8A6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769A0643" w14:textId="77777777" w:rsidR="00FE639C" w:rsidRDefault="00FE639C" w:rsidP="007D7FCE">
            <w:r>
              <w:t>300</w:t>
            </w:r>
          </w:p>
        </w:tc>
      </w:tr>
      <w:tr w:rsidR="00FE639C" w14:paraId="670D0480" w14:textId="77777777" w:rsidTr="00E16350">
        <w:tc>
          <w:tcPr>
            <w:tcW w:w="628" w:type="dxa"/>
          </w:tcPr>
          <w:p w14:paraId="2DCA892C" w14:textId="77777777" w:rsidR="00FE639C" w:rsidRPr="006C78D4" w:rsidRDefault="00FE639C" w:rsidP="007D7FCE">
            <w:r w:rsidRPr="006C78D4">
              <w:t>19</w:t>
            </w:r>
          </w:p>
        </w:tc>
        <w:tc>
          <w:tcPr>
            <w:tcW w:w="785" w:type="dxa"/>
          </w:tcPr>
          <w:p w14:paraId="4DFD377F" w14:textId="77777777" w:rsidR="00FE639C" w:rsidRPr="006C78D4" w:rsidRDefault="00FE639C" w:rsidP="007D7FCE">
            <w:proofErr w:type="spellStart"/>
            <w:r w:rsidRPr="006C78D4">
              <w:t>Und</w:t>
            </w:r>
            <w:proofErr w:type="spellEnd"/>
          </w:p>
        </w:tc>
        <w:tc>
          <w:tcPr>
            <w:tcW w:w="4961" w:type="dxa"/>
          </w:tcPr>
          <w:p w14:paraId="0646ED2A" w14:textId="77777777" w:rsidR="00FE639C" w:rsidRDefault="00FE639C" w:rsidP="007D7FCE">
            <w:r>
              <w:t xml:space="preserve">Leite de coco: procedentes de frutos sãos e maduros, natural e concentrado. Isento de </w:t>
            </w:r>
            <w:r>
              <w:lastRenderedPageBreak/>
              <w:t>sujidade, parasitas e larvas, com aspecto, cor, cheiro e sabor próprios. Embalagem: acondicionado em garrafa de vidro ou pet de 500 ml, contendo a marca do produto, nome e endereço do fabricante, data de fabricação, validade e lote.</w:t>
            </w:r>
          </w:p>
        </w:tc>
        <w:tc>
          <w:tcPr>
            <w:tcW w:w="992" w:type="dxa"/>
          </w:tcPr>
          <w:p w14:paraId="6A05188E" w14:textId="77777777" w:rsidR="00FE639C" w:rsidRDefault="00FE639C" w:rsidP="007D7FCE">
            <w:r>
              <w:lastRenderedPageBreak/>
              <w:t>R$6,05</w:t>
            </w:r>
          </w:p>
        </w:tc>
        <w:tc>
          <w:tcPr>
            <w:tcW w:w="851" w:type="dxa"/>
          </w:tcPr>
          <w:p w14:paraId="608BF78B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74A48847" w14:textId="77777777" w:rsidR="00FE639C" w:rsidRDefault="00FE639C" w:rsidP="007D7FCE">
            <w:r>
              <w:t>150</w:t>
            </w:r>
          </w:p>
        </w:tc>
      </w:tr>
      <w:tr w:rsidR="00FE639C" w14:paraId="616CBCE7" w14:textId="77777777" w:rsidTr="00E16350">
        <w:tc>
          <w:tcPr>
            <w:tcW w:w="628" w:type="dxa"/>
          </w:tcPr>
          <w:p w14:paraId="79729450" w14:textId="77777777" w:rsidR="00FE639C" w:rsidRDefault="00FE639C" w:rsidP="007D7FCE">
            <w:r>
              <w:t>20</w:t>
            </w:r>
          </w:p>
        </w:tc>
        <w:tc>
          <w:tcPr>
            <w:tcW w:w="785" w:type="dxa"/>
          </w:tcPr>
          <w:p w14:paraId="3BB0BDE5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0671C559" w14:textId="77777777" w:rsidR="00FE639C" w:rsidRDefault="00FE639C" w:rsidP="007D7FCE">
            <w:r>
              <w:t>Manjericão desidratado. 50g</w:t>
            </w:r>
          </w:p>
        </w:tc>
        <w:tc>
          <w:tcPr>
            <w:tcW w:w="992" w:type="dxa"/>
          </w:tcPr>
          <w:p w14:paraId="55ACA1ED" w14:textId="77777777" w:rsidR="00FE639C" w:rsidRDefault="00FE639C" w:rsidP="007D7FCE">
            <w:r>
              <w:t>R$3,12</w:t>
            </w:r>
          </w:p>
        </w:tc>
        <w:tc>
          <w:tcPr>
            <w:tcW w:w="851" w:type="dxa"/>
          </w:tcPr>
          <w:p w14:paraId="5ACCDC95" w14:textId="77777777" w:rsidR="00FE639C" w:rsidRDefault="00FE639C" w:rsidP="007D7FCE">
            <w:r>
              <w:t>150</w:t>
            </w:r>
          </w:p>
        </w:tc>
        <w:tc>
          <w:tcPr>
            <w:tcW w:w="850" w:type="dxa"/>
          </w:tcPr>
          <w:p w14:paraId="00373805" w14:textId="77777777" w:rsidR="00FE639C" w:rsidRDefault="00FE639C" w:rsidP="007D7FCE">
            <w:r>
              <w:t>300</w:t>
            </w:r>
          </w:p>
        </w:tc>
      </w:tr>
      <w:tr w:rsidR="00FE639C" w14:paraId="14097C5D" w14:textId="77777777" w:rsidTr="00E16350">
        <w:tc>
          <w:tcPr>
            <w:tcW w:w="628" w:type="dxa"/>
          </w:tcPr>
          <w:p w14:paraId="2397E6C1" w14:textId="77777777" w:rsidR="00FE639C" w:rsidRDefault="00FE639C" w:rsidP="007D7FCE">
            <w:r>
              <w:t>21</w:t>
            </w:r>
          </w:p>
        </w:tc>
        <w:tc>
          <w:tcPr>
            <w:tcW w:w="785" w:type="dxa"/>
          </w:tcPr>
          <w:p w14:paraId="157C2D24" w14:textId="77777777" w:rsidR="00FE639C" w:rsidRPr="006C78D4" w:rsidRDefault="00FE639C" w:rsidP="007D7FCE">
            <w:proofErr w:type="spellStart"/>
            <w:r w:rsidRPr="006C78D4">
              <w:t>und</w:t>
            </w:r>
            <w:proofErr w:type="spellEnd"/>
          </w:p>
        </w:tc>
        <w:tc>
          <w:tcPr>
            <w:tcW w:w="4961" w:type="dxa"/>
          </w:tcPr>
          <w:p w14:paraId="57DC8C4D" w14:textId="77777777" w:rsidR="00FE639C" w:rsidRDefault="00FE639C" w:rsidP="007D7FCE">
            <w:r>
              <w:t xml:space="preserve">Massa fresca de lasanha: Sem aditivos, fresco, refrigerado. Embalagem primária plástico transparente contendo no mínimo 500 g. Rótulo contendo identificação do produto, ingredientes, tabela nutricional, peso, fabricante, data de fabricação e validade, n.º lote. </w:t>
            </w:r>
          </w:p>
        </w:tc>
        <w:tc>
          <w:tcPr>
            <w:tcW w:w="992" w:type="dxa"/>
          </w:tcPr>
          <w:p w14:paraId="42FF5817" w14:textId="77777777" w:rsidR="00FE639C" w:rsidRDefault="00FE639C" w:rsidP="007D7FCE">
            <w:r>
              <w:t>R$8,17</w:t>
            </w:r>
          </w:p>
        </w:tc>
        <w:tc>
          <w:tcPr>
            <w:tcW w:w="851" w:type="dxa"/>
          </w:tcPr>
          <w:p w14:paraId="58E33655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1FA83BC3" w14:textId="77777777" w:rsidR="00FE639C" w:rsidRDefault="00FE639C" w:rsidP="007D7FCE">
            <w:r>
              <w:t>100</w:t>
            </w:r>
          </w:p>
        </w:tc>
      </w:tr>
      <w:tr w:rsidR="00FE639C" w14:paraId="51638D23" w14:textId="77777777" w:rsidTr="00E16350">
        <w:tc>
          <w:tcPr>
            <w:tcW w:w="628" w:type="dxa"/>
          </w:tcPr>
          <w:p w14:paraId="4AF4AB11" w14:textId="77777777" w:rsidR="00FE639C" w:rsidRDefault="00FE639C" w:rsidP="007D7FCE">
            <w:r>
              <w:t>22</w:t>
            </w:r>
          </w:p>
        </w:tc>
        <w:tc>
          <w:tcPr>
            <w:tcW w:w="785" w:type="dxa"/>
          </w:tcPr>
          <w:p w14:paraId="27537641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47EC759A" w14:textId="77777777" w:rsidR="00FE639C" w:rsidRDefault="00FE639C" w:rsidP="007D7FCE">
            <w:r>
              <w:t>Massa letrinha: feita com sêmola de trigo, sem ovos, em formato de letrinhas. Embalagem de 300g.</w:t>
            </w:r>
          </w:p>
        </w:tc>
        <w:tc>
          <w:tcPr>
            <w:tcW w:w="992" w:type="dxa"/>
          </w:tcPr>
          <w:p w14:paraId="5568748E" w14:textId="77777777" w:rsidR="00FE639C" w:rsidRDefault="00FE639C" w:rsidP="007D7FCE">
            <w:r>
              <w:t>R$5,39</w:t>
            </w:r>
          </w:p>
        </w:tc>
        <w:tc>
          <w:tcPr>
            <w:tcW w:w="851" w:type="dxa"/>
          </w:tcPr>
          <w:p w14:paraId="234C3CBC" w14:textId="77777777" w:rsidR="00FE639C" w:rsidRDefault="00FE639C" w:rsidP="007D7FCE">
            <w:r>
              <w:t>100</w:t>
            </w:r>
          </w:p>
        </w:tc>
        <w:tc>
          <w:tcPr>
            <w:tcW w:w="850" w:type="dxa"/>
          </w:tcPr>
          <w:p w14:paraId="3EC2C746" w14:textId="77777777" w:rsidR="00FE639C" w:rsidRDefault="00FE639C" w:rsidP="007D7FCE">
            <w:r>
              <w:t>200</w:t>
            </w:r>
          </w:p>
        </w:tc>
      </w:tr>
      <w:tr w:rsidR="00FE639C" w14:paraId="4D0C231F" w14:textId="77777777" w:rsidTr="00E16350">
        <w:tc>
          <w:tcPr>
            <w:tcW w:w="628" w:type="dxa"/>
          </w:tcPr>
          <w:p w14:paraId="732A6735" w14:textId="77777777" w:rsidR="00FE639C" w:rsidRDefault="00FE639C" w:rsidP="007D7FCE">
            <w:r>
              <w:t>23</w:t>
            </w:r>
          </w:p>
        </w:tc>
        <w:tc>
          <w:tcPr>
            <w:tcW w:w="785" w:type="dxa"/>
          </w:tcPr>
          <w:p w14:paraId="3CC640E2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1CB3F5D8" w14:textId="77777777" w:rsidR="00FE639C" w:rsidRDefault="00FE639C" w:rsidP="007D7FCE">
            <w:r>
              <w:t>Orégano desidratado. 50g</w:t>
            </w:r>
          </w:p>
        </w:tc>
        <w:tc>
          <w:tcPr>
            <w:tcW w:w="992" w:type="dxa"/>
          </w:tcPr>
          <w:p w14:paraId="3EEB2DD8" w14:textId="77777777" w:rsidR="00FE639C" w:rsidRDefault="00FE639C" w:rsidP="007D7FCE">
            <w:r>
              <w:t>R$5,57</w:t>
            </w:r>
          </w:p>
        </w:tc>
        <w:tc>
          <w:tcPr>
            <w:tcW w:w="851" w:type="dxa"/>
          </w:tcPr>
          <w:p w14:paraId="5F4A9128" w14:textId="77777777" w:rsidR="00FE639C" w:rsidRDefault="00FE639C" w:rsidP="007D7FCE">
            <w:r>
              <w:t>250</w:t>
            </w:r>
          </w:p>
        </w:tc>
        <w:tc>
          <w:tcPr>
            <w:tcW w:w="850" w:type="dxa"/>
          </w:tcPr>
          <w:p w14:paraId="4AAF95A1" w14:textId="77777777" w:rsidR="00FE639C" w:rsidRDefault="00FE639C" w:rsidP="007D7FCE">
            <w:r>
              <w:t>500</w:t>
            </w:r>
          </w:p>
        </w:tc>
      </w:tr>
      <w:tr w:rsidR="00FE639C" w14:paraId="04BB974E" w14:textId="77777777" w:rsidTr="00E16350">
        <w:tc>
          <w:tcPr>
            <w:tcW w:w="628" w:type="dxa"/>
          </w:tcPr>
          <w:p w14:paraId="65AC29BC" w14:textId="77777777" w:rsidR="00FE639C" w:rsidRDefault="00FE639C" w:rsidP="007D7FCE">
            <w:r>
              <w:t>24</w:t>
            </w:r>
          </w:p>
        </w:tc>
        <w:tc>
          <w:tcPr>
            <w:tcW w:w="785" w:type="dxa"/>
          </w:tcPr>
          <w:p w14:paraId="18CA0A75" w14:textId="77777777" w:rsidR="00FE639C" w:rsidRDefault="00FE639C" w:rsidP="007D7FCE">
            <w:proofErr w:type="spellStart"/>
            <w:r>
              <w:t>Und</w:t>
            </w:r>
            <w:proofErr w:type="spellEnd"/>
          </w:p>
        </w:tc>
        <w:tc>
          <w:tcPr>
            <w:tcW w:w="4961" w:type="dxa"/>
          </w:tcPr>
          <w:p w14:paraId="19FFF955" w14:textId="77777777" w:rsidR="00FE639C" w:rsidRDefault="00FE639C" w:rsidP="007D7FCE">
            <w:r>
              <w:t>Páprica defumada. 50g</w:t>
            </w:r>
          </w:p>
        </w:tc>
        <w:tc>
          <w:tcPr>
            <w:tcW w:w="992" w:type="dxa"/>
          </w:tcPr>
          <w:p w14:paraId="0C0CE8A8" w14:textId="77777777" w:rsidR="00FE639C" w:rsidRDefault="00FE639C" w:rsidP="007D7FCE">
            <w:r>
              <w:t>R$4,02</w:t>
            </w:r>
          </w:p>
        </w:tc>
        <w:tc>
          <w:tcPr>
            <w:tcW w:w="851" w:type="dxa"/>
          </w:tcPr>
          <w:p w14:paraId="6646200A" w14:textId="77777777" w:rsidR="00FE639C" w:rsidRDefault="00FE639C" w:rsidP="007D7FCE">
            <w:r>
              <w:t>250</w:t>
            </w:r>
          </w:p>
        </w:tc>
        <w:tc>
          <w:tcPr>
            <w:tcW w:w="850" w:type="dxa"/>
          </w:tcPr>
          <w:p w14:paraId="2B480384" w14:textId="77777777" w:rsidR="00FE639C" w:rsidRDefault="00FE639C" w:rsidP="007D7FCE">
            <w:r>
              <w:t>500</w:t>
            </w:r>
          </w:p>
        </w:tc>
      </w:tr>
      <w:tr w:rsidR="00FE639C" w14:paraId="06CA5AA3" w14:textId="77777777" w:rsidTr="00E16350">
        <w:tc>
          <w:tcPr>
            <w:tcW w:w="628" w:type="dxa"/>
          </w:tcPr>
          <w:p w14:paraId="2BA82F3A" w14:textId="77777777" w:rsidR="00FE639C" w:rsidRDefault="00FE639C" w:rsidP="007D7FCE">
            <w:r>
              <w:t>25</w:t>
            </w:r>
          </w:p>
        </w:tc>
        <w:tc>
          <w:tcPr>
            <w:tcW w:w="785" w:type="dxa"/>
          </w:tcPr>
          <w:p w14:paraId="6E289E22" w14:textId="77777777" w:rsidR="00FE639C" w:rsidRDefault="00FE639C" w:rsidP="007D7FCE">
            <w:proofErr w:type="spellStart"/>
            <w:r>
              <w:t>Unid</w:t>
            </w:r>
            <w:proofErr w:type="spellEnd"/>
          </w:p>
        </w:tc>
        <w:tc>
          <w:tcPr>
            <w:tcW w:w="4961" w:type="dxa"/>
          </w:tcPr>
          <w:p w14:paraId="274764EE" w14:textId="77777777" w:rsidR="00FE639C" w:rsidRDefault="00FE639C" w:rsidP="007D7FCE">
            <w:r>
              <w:t>Pipoca: Em grão, cru.</w:t>
            </w:r>
            <w:r w:rsidRPr="00803AB6">
              <w:t xml:space="preserve"> Embalagem primária </w:t>
            </w:r>
            <w:proofErr w:type="gramStart"/>
            <w:r w:rsidRPr="00803AB6">
              <w:t>plástica transparente</w:t>
            </w:r>
            <w:proofErr w:type="gramEnd"/>
            <w:r w:rsidRPr="00803AB6">
              <w:t xml:space="preserve"> contendo no mínimo 500g do produto. Rótulo com identificação do produto, tabela nutricional, peso, fabricante, data de fabricação e validade, n.º lote.</w:t>
            </w:r>
          </w:p>
        </w:tc>
        <w:tc>
          <w:tcPr>
            <w:tcW w:w="992" w:type="dxa"/>
          </w:tcPr>
          <w:p w14:paraId="78F7CB8F" w14:textId="77777777" w:rsidR="00FE639C" w:rsidRDefault="00FE639C" w:rsidP="007D7FCE">
            <w:r>
              <w:t>R$5,99</w:t>
            </w:r>
          </w:p>
        </w:tc>
        <w:tc>
          <w:tcPr>
            <w:tcW w:w="851" w:type="dxa"/>
          </w:tcPr>
          <w:p w14:paraId="554929A1" w14:textId="77777777" w:rsidR="00FE639C" w:rsidRDefault="00FE639C" w:rsidP="007D7FCE">
            <w:r>
              <w:t>30</w:t>
            </w:r>
          </w:p>
        </w:tc>
        <w:tc>
          <w:tcPr>
            <w:tcW w:w="850" w:type="dxa"/>
          </w:tcPr>
          <w:p w14:paraId="72CEE8EA" w14:textId="77777777" w:rsidR="00FE639C" w:rsidRDefault="00FE639C" w:rsidP="007D7FCE">
            <w:r>
              <w:t>75</w:t>
            </w:r>
          </w:p>
        </w:tc>
      </w:tr>
      <w:tr w:rsidR="00FE639C" w14:paraId="23675E8E" w14:textId="77777777" w:rsidTr="00E16350">
        <w:tc>
          <w:tcPr>
            <w:tcW w:w="628" w:type="dxa"/>
          </w:tcPr>
          <w:p w14:paraId="1C03DBFC" w14:textId="77777777" w:rsidR="00FE639C" w:rsidRDefault="00FE639C" w:rsidP="007D7FCE">
            <w:r>
              <w:t>26</w:t>
            </w:r>
          </w:p>
        </w:tc>
        <w:tc>
          <w:tcPr>
            <w:tcW w:w="785" w:type="dxa"/>
          </w:tcPr>
          <w:p w14:paraId="5B1B11EF" w14:textId="77777777" w:rsidR="00FE639C" w:rsidRDefault="00FE639C" w:rsidP="007D7FCE">
            <w:proofErr w:type="spellStart"/>
            <w:r>
              <w:t>Unid</w:t>
            </w:r>
            <w:proofErr w:type="spellEnd"/>
          </w:p>
        </w:tc>
        <w:tc>
          <w:tcPr>
            <w:tcW w:w="4961" w:type="dxa"/>
          </w:tcPr>
          <w:p w14:paraId="388BF14A" w14:textId="77777777" w:rsidR="00FE639C" w:rsidRDefault="00FE639C" w:rsidP="007D7FCE">
            <w:r>
              <w:t xml:space="preserve">Polvilho azedo: </w:t>
            </w:r>
            <w:r w:rsidRPr="00803AB6">
              <w:t>fécula de mandioca modificada por processo de fermentação e secagem</w:t>
            </w:r>
            <w:r>
              <w:t xml:space="preserve">. </w:t>
            </w:r>
            <w:r w:rsidRPr="00803AB6">
              <w:t xml:space="preserve">Embalagem primária </w:t>
            </w:r>
            <w:proofErr w:type="gramStart"/>
            <w:r w:rsidRPr="00803AB6">
              <w:t>plástica transparente</w:t>
            </w:r>
            <w:proofErr w:type="gramEnd"/>
            <w:r w:rsidRPr="00803AB6">
              <w:t xml:space="preserve"> contendo 500 gramas do produto. Rótulo contendo identificação do produto, ingredientes, tabela nutricional, peso, fabricante, data de fabricação e validade, n.º lote.</w:t>
            </w:r>
          </w:p>
        </w:tc>
        <w:tc>
          <w:tcPr>
            <w:tcW w:w="992" w:type="dxa"/>
          </w:tcPr>
          <w:p w14:paraId="6BB47A33" w14:textId="77777777" w:rsidR="00FE639C" w:rsidRDefault="00FE639C" w:rsidP="007D7FCE">
            <w:r>
              <w:t>R$9,95</w:t>
            </w:r>
          </w:p>
        </w:tc>
        <w:tc>
          <w:tcPr>
            <w:tcW w:w="851" w:type="dxa"/>
          </w:tcPr>
          <w:p w14:paraId="05C0D9F6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52766757" w14:textId="77777777" w:rsidR="00FE639C" w:rsidRDefault="00FE639C" w:rsidP="007D7FCE">
            <w:r>
              <w:t>100</w:t>
            </w:r>
          </w:p>
        </w:tc>
      </w:tr>
      <w:tr w:rsidR="00FE639C" w14:paraId="2980D170" w14:textId="77777777" w:rsidTr="00E16350">
        <w:tc>
          <w:tcPr>
            <w:tcW w:w="628" w:type="dxa"/>
          </w:tcPr>
          <w:p w14:paraId="4FA34148" w14:textId="77777777" w:rsidR="00FE639C" w:rsidRDefault="00FE639C" w:rsidP="007D7FCE">
            <w:r>
              <w:t>27</w:t>
            </w:r>
          </w:p>
        </w:tc>
        <w:tc>
          <w:tcPr>
            <w:tcW w:w="785" w:type="dxa"/>
          </w:tcPr>
          <w:p w14:paraId="450C3CE0" w14:textId="77777777" w:rsidR="00FE639C" w:rsidRDefault="00FE639C" w:rsidP="007D7FCE">
            <w:proofErr w:type="spellStart"/>
            <w:r>
              <w:t>Unid</w:t>
            </w:r>
            <w:proofErr w:type="spellEnd"/>
          </w:p>
        </w:tc>
        <w:tc>
          <w:tcPr>
            <w:tcW w:w="4961" w:type="dxa"/>
          </w:tcPr>
          <w:p w14:paraId="01882F6D" w14:textId="77777777" w:rsidR="00FE639C" w:rsidRDefault="00FE639C" w:rsidP="007D7FCE">
            <w:r>
              <w:t xml:space="preserve">Polvilho doce: de fécula de mandioca modificada por processo de fermentação e secagem. Embalagem primária </w:t>
            </w:r>
            <w:proofErr w:type="gramStart"/>
            <w:r>
              <w:t>plástica transparente</w:t>
            </w:r>
            <w:proofErr w:type="gramEnd"/>
            <w:r>
              <w:t xml:space="preserve"> contendo 500 gramas do produto. Rótulo contendo identificação do produto, ingredientes, tabela nutricional, peso, fabricante, data de fabricação e validade, n.º lote.</w:t>
            </w:r>
          </w:p>
        </w:tc>
        <w:tc>
          <w:tcPr>
            <w:tcW w:w="992" w:type="dxa"/>
          </w:tcPr>
          <w:p w14:paraId="6090181A" w14:textId="77777777" w:rsidR="00FE639C" w:rsidRDefault="00FE639C" w:rsidP="007D7FCE">
            <w:r>
              <w:t>R$10,73</w:t>
            </w:r>
          </w:p>
        </w:tc>
        <w:tc>
          <w:tcPr>
            <w:tcW w:w="851" w:type="dxa"/>
          </w:tcPr>
          <w:p w14:paraId="12F97D6F" w14:textId="77777777" w:rsidR="00FE639C" w:rsidRDefault="00FE639C" w:rsidP="007D7FCE">
            <w:r>
              <w:t>50</w:t>
            </w:r>
          </w:p>
        </w:tc>
        <w:tc>
          <w:tcPr>
            <w:tcW w:w="850" w:type="dxa"/>
          </w:tcPr>
          <w:p w14:paraId="084DBE0E" w14:textId="77777777" w:rsidR="00FE639C" w:rsidRDefault="00FE639C" w:rsidP="007D7FCE">
            <w:r>
              <w:t>100</w:t>
            </w:r>
          </w:p>
        </w:tc>
      </w:tr>
      <w:tr w:rsidR="00FE639C" w14:paraId="77DD1192" w14:textId="77777777" w:rsidTr="00E16350">
        <w:tc>
          <w:tcPr>
            <w:tcW w:w="628" w:type="dxa"/>
          </w:tcPr>
          <w:p w14:paraId="4DEF91EC" w14:textId="77777777" w:rsidR="00FE639C" w:rsidRDefault="00FE639C" w:rsidP="007D7FCE">
            <w:r>
              <w:t>28</w:t>
            </w:r>
          </w:p>
        </w:tc>
        <w:tc>
          <w:tcPr>
            <w:tcW w:w="785" w:type="dxa"/>
          </w:tcPr>
          <w:p w14:paraId="7ABDFB93" w14:textId="77777777" w:rsidR="00FE639C" w:rsidRPr="006C78D4" w:rsidRDefault="00FE639C" w:rsidP="007D7FCE">
            <w:proofErr w:type="spellStart"/>
            <w:r w:rsidRPr="006C78D4">
              <w:t>Unid</w:t>
            </w:r>
            <w:proofErr w:type="spellEnd"/>
          </w:p>
        </w:tc>
        <w:tc>
          <w:tcPr>
            <w:tcW w:w="4961" w:type="dxa"/>
          </w:tcPr>
          <w:p w14:paraId="6569255F" w14:textId="77777777" w:rsidR="00FE639C" w:rsidRDefault="00FE639C" w:rsidP="007D7FCE">
            <w:r>
              <w:t xml:space="preserve">Suco de caixinha 100% natural, </w:t>
            </w:r>
            <w:r w:rsidRPr="0028560A">
              <w:rPr>
                <w:rFonts w:ascii="Calibri" w:hAnsi="Calibri" w:cs="Calibri"/>
                <w:color w:val="000000" w:themeColor="text1"/>
                <w:shd w:val="clear" w:color="auto" w:fill="FFFFFF"/>
              </w:rPr>
              <w:t>feito apenas com fruta, sem adição de açúcares, conservantes ou corantes. Sabores diversos. Embalagem de 200 ml.</w:t>
            </w:r>
          </w:p>
        </w:tc>
        <w:tc>
          <w:tcPr>
            <w:tcW w:w="992" w:type="dxa"/>
          </w:tcPr>
          <w:p w14:paraId="0DCB87CE" w14:textId="77777777" w:rsidR="00FE639C" w:rsidRDefault="00FE639C" w:rsidP="007D7FCE">
            <w:r>
              <w:t>R$3,49</w:t>
            </w:r>
          </w:p>
        </w:tc>
        <w:tc>
          <w:tcPr>
            <w:tcW w:w="851" w:type="dxa"/>
          </w:tcPr>
          <w:p w14:paraId="54259897" w14:textId="77777777" w:rsidR="00FE639C" w:rsidRDefault="00FE639C" w:rsidP="007D7FCE">
            <w:r>
              <w:t>1000</w:t>
            </w:r>
          </w:p>
        </w:tc>
        <w:tc>
          <w:tcPr>
            <w:tcW w:w="850" w:type="dxa"/>
          </w:tcPr>
          <w:p w14:paraId="415BBFE2" w14:textId="77777777" w:rsidR="00FE639C" w:rsidRDefault="00FE639C" w:rsidP="007D7FCE">
            <w:r>
              <w:t>6000</w:t>
            </w:r>
          </w:p>
        </w:tc>
      </w:tr>
      <w:tr w:rsidR="00FE639C" w14:paraId="24436D11" w14:textId="77777777" w:rsidTr="00E16350">
        <w:tc>
          <w:tcPr>
            <w:tcW w:w="628" w:type="dxa"/>
          </w:tcPr>
          <w:p w14:paraId="76F81163" w14:textId="77777777" w:rsidR="00FE639C" w:rsidRDefault="00FE639C" w:rsidP="007D7FCE">
            <w:r>
              <w:t>29</w:t>
            </w:r>
          </w:p>
        </w:tc>
        <w:tc>
          <w:tcPr>
            <w:tcW w:w="785" w:type="dxa"/>
          </w:tcPr>
          <w:p w14:paraId="25BFECD7" w14:textId="77777777" w:rsidR="00FE639C" w:rsidRDefault="00FE639C" w:rsidP="007D7FCE">
            <w:proofErr w:type="spellStart"/>
            <w:r>
              <w:t>Unid</w:t>
            </w:r>
            <w:proofErr w:type="spellEnd"/>
          </w:p>
        </w:tc>
        <w:tc>
          <w:tcPr>
            <w:tcW w:w="4961" w:type="dxa"/>
          </w:tcPr>
          <w:p w14:paraId="4EEDC0E8" w14:textId="77777777" w:rsidR="00FE639C" w:rsidRDefault="00FE639C" w:rsidP="007D7FCE">
            <w:r>
              <w:t xml:space="preserve">Uva passa branca sem semente: Produto minimamente processado. Embalagem primária plástica resistente contendo 500 gramas do produto. Rótulo conforme a legislação, contendo identificação do produto, peso, tabela nutricional, fabricante, data de fabricação, validade e número </w:t>
            </w:r>
            <w:r>
              <w:lastRenderedPageBreak/>
              <w:t>de lote. Prazo de validade no momento de entrega: de no mínimo 06 meses.</w:t>
            </w:r>
          </w:p>
        </w:tc>
        <w:tc>
          <w:tcPr>
            <w:tcW w:w="992" w:type="dxa"/>
          </w:tcPr>
          <w:p w14:paraId="120E6517" w14:textId="77777777" w:rsidR="00FE639C" w:rsidRDefault="00FE639C" w:rsidP="007D7FCE">
            <w:r>
              <w:lastRenderedPageBreak/>
              <w:t>R$23,30</w:t>
            </w:r>
          </w:p>
        </w:tc>
        <w:tc>
          <w:tcPr>
            <w:tcW w:w="851" w:type="dxa"/>
          </w:tcPr>
          <w:p w14:paraId="4D48F0E8" w14:textId="77777777" w:rsidR="00FE639C" w:rsidRDefault="00FE639C" w:rsidP="007D7FCE">
            <w:r>
              <w:t>125</w:t>
            </w:r>
          </w:p>
        </w:tc>
        <w:tc>
          <w:tcPr>
            <w:tcW w:w="850" w:type="dxa"/>
          </w:tcPr>
          <w:p w14:paraId="024ECE0D" w14:textId="77777777" w:rsidR="00FE639C" w:rsidRDefault="00FE639C" w:rsidP="007D7FCE">
            <w:r>
              <w:t>250</w:t>
            </w:r>
          </w:p>
        </w:tc>
      </w:tr>
      <w:bookmarkEnd w:id="0"/>
    </w:tbl>
    <w:p w14:paraId="3849676F" w14:textId="77777777" w:rsidR="00426115" w:rsidRPr="008F1958" w:rsidRDefault="00426115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</w:p>
    <w:p w14:paraId="5EE226D9" w14:textId="5151F208" w:rsidR="008F1958" w:rsidRPr="00426115" w:rsidRDefault="008F1958" w:rsidP="007D7FCE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426115">
        <w:rPr>
          <w:rFonts w:ascii="Calibri" w:hAnsi="Calibri" w:cs="Calibri"/>
          <w:b/>
          <w:bCs/>
          <w:sz w:val="24"/>
          <w:szCs w:val="24"/>
        </w:rPr>
        <w:t>Vigência do contrato:</w:t>
      </w:r>
    </w:p>
    <w:p w14:paraId="24F94B65" w14:textId="55BA8134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3"/>
          <w:szCs w:val="23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3.1</w:t>
      </w:r>
      <w:r w:rsidRPr="008F1958">
        <w:rPr>
          <w:rFonts w:ascii="Calibri" w:hAnsi="Calibri" w:cs="Calibri"/>
          <w:sz w:val="24"/>
          <w:szCs w:val="24"/>
        </w:rPr>
        <w:t xml:space="preserve"> - 12 (doze) meses</w:t>
      </w:r>
      <w:r w:rsidR="00EB0450">
        <w:rPr>
          <w:rFonts w:ascii="Calibri" w:hAnsi="Calibri" w:cs="Calibri"/>
          <w:sz w:val="24"/>
          <w:szCs w:val="24"/>
        </w:rPr>
        <w:t>.</w:t>
      </w:r>
    </w:p>
    <w:p w14:paraId="0ACE1F23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color w:val="FF0000"/>
          <w:sz w:val="24"/>
          <w:szCs w:val="24"/>
        </w:rPr>
      </w:pPr>
    </w:p>
    <w:p w14:paraId="208D3318" w14:textId="77777777" w:rsidR="008F1958" w:rsidRPr="008F1958" w:rsidRDefault="008F1958" w:rsidP="007D7FCE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Fundamentação/Justificativa da necessidade da contratação:</w:t>
      </w:r>
    </w:p>
    <w:p w14:paraId="63EDEE18" w14:textId="58D15EC8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color w:val="000000"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4.1</w:t>
      </w:r>
      <w:r w:rsidRPr="008F1958">
        <w:rPr>
          <w:rFonts w:ascii="Calibri" w:hAnsi="Calibri" w:cs="Calibri"/>
          <w:sz w:val="24"/>
          <w:szCs w:val="24"/>
        </w:rPr>
        <w:t xml:space="preserve"> </w:t>
      </w:r>
      <w:r w:rsidR="00EB0450">
        <w:rPr>
          <w:rFonts w:ascii="Calibri" w:hAnsi="Calibri" w:cs="Calibri"/>
          <w:color w:val="000000"/>
          <w:sz w:val="24"/>
          <w:szCs w:val="24"/>
        </w:rPr>
        <w:t xml:space="preserve">Compra de </w:t>
      </w:r>
      <w:r w:rsidR="00CC7764">
        <w:rPr>
          <w:rFonts w:ascii="Calibri" w:hAnsi="Calibri" w:cs="Calibri"/>
          <w:color w:val="000000"/>
          <w:sz w:val="24"/>
          <w:szCs w:val="24"/>
        </w:rPr>
        <w:t>gêneros alimentícios (</w:t>
      </w:r>
      <w:r w:rsidR="004A02C7">
        <w:rPr>
          <w:rFonts w:ascii="Calibri" w:hAnsi="Calibri" w:cs="Calibri"/>
          <w:color w:val="000000"/>
          <w:sz w:val="24"/>
          <w:szCs w:val="24"/>
        </w:rPr>
        <w:t>não perecíveis</w:t>
      </w:r>
      <w:r w:rsidR="00CC7764">
        <w:rPr>
          <w:rFonts w:ascii="Calibri" w:hAnsi="Calibri" w:cs="Calibri"/>
          <w:color w:val="000000"/>
          <w:sz w:val="24"/>
          <w:szCs w:val="24"/>
        </w:rPr>
        <w:t>) para suprir as necessidades nutricionais através da merenda escolar para os alunos da rede municipal de ensino.</w:t>
      </w:r>
    </w:p>
    <w:p w14:paraId="39D3E869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color w:val="000000"/>
          <w:sz w:val="24"/>
          <w:szCs w:val="24"/>
        </w:rPr>
      </w:pPr>
    </w:p>
    <w:p w14:paraId="1187C7E2" w14:textId="77777777" w:rsidR="008F1958" w:rsidRPr="008F1958" w:rsidRDefault="008F1958" w:rsidP="007D7FCE">
      <w:pPr>
        <w:widowControl w:val="0"/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8F1958">
        <w:rPr>
          <w:rFonts w:ascii="Calibri" w:eastAsia="Calibri" w:hAnsi="Calibri" w:cs="Calibri"/>
          <w:b/>
          <w:bCs/>
          <w:sz w:val="24"/>
          <w:szCs w:val="24"/>
          <w:lang w:eastAsia="en-US"/>
        </w:rPr>
        <w:t xml:space="preserve">Elementos prévios: </w:t>
      </w:r>
    </w:p>
    <w:p w14:paraId="210BE45F" w14:textId="71BEC6F8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5.1</w:t>
      </w:r>
      <w:r w:rsidRPr="008F1958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EB0450">
        <w:rPr>
          <w:rFonts w:ascii="Calibri" w:hAnsi="Calibri" w:cs="Calibri"/>
          <w:sz w:val="24"/>
          <w:szCs w:val="24"/>
        </w:rPr>
        <w:t>Não há elemento prévio.</w:t>
      </w:r>
      <w:r w:rsidRPr="008F1958">
        <w:rPr>
          <w:rFonts w:ascii="Calibri" w:hAnsi="Calibri" w:cs="Calibri"/>
          <w:sz w:val="24"/>
          <w:szCs w:val="24"/>
        </w:rPr>
        <w:t xml:space="preserve"> </w:t>
      </w:r>
      <w:bookmarkStart w:id="1" w:name="art6xxiiic"/>
      <w:bookmarkEnd w:id="1"/>
    </w:p>
    <w:p w14:paraId="6044DDFC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4D0505B5" w14:textId="77777777" w:rsidR="008F1958" w:rsidRPr="008F1958" w:rsidRDefault="008F1958" w:rsidP="007D7FCE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Descrição da Solução como um todo:</w:t>
      </w:r>
    </w:p>
    <w:p w14:paraId="4E9A6DE7" w14:textId="1FCA3BB0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color w:val="000000"/>
          <w:sz w:val="24"/>
          <w:szCs w:val="24"/>
        </w:rPr>
      </w:pPr>
      <w:r w:rsidRPr="008F1958">
        <w:rPr>
          <w:rFonts w:ascii="Calibri" w:eastAsia="Calibri" w:hAnsi="Calibri" w:cs="Calibri"/>
          <w:b/>
          <w:bCs/>
          <w:sz w:val="24"/>
          <w:szCs w:val="24"/>
          <w:lang w:eastAsia="en-US"/>
        </w:rPr>
        <w:t>6.1</w:t>
      </w:r>
      <w:r w:rsidRPr="008F1958">
        <w:rPr>
          <w:rFonts w:ascii="Calibri" w:eastAsia="Calibri" w:hAnsi="Calibri" w:cs="Calibri"/>
          <w:sz w:val="24"/>
          <w:szCs w:val="24"/>
          <w:lang w:eastAsia="en-US"/>
        </w:rPr>
        <w:t xml:space="preserve"> </w:t>
      </w:r>
      <w:r w:rsidR="00EB0450">
        <w:rPr>
          <w:rFonts w:ascii="Calibri" w:eastAsia="Calibri" w:hAnsi="Calibri" w:cs="Calibri"/>
          <w:sz w:val="24"/>
          <w:szCs w:val="24"/>
          <w:lang w:eastAsia="en-US"/>
        </w:rPr>
        <w:t xml:space="preserve">Garantir </w:t>
      </w:r>
      <w:r w:rsidR="00CC7764">
        <w:rPr>
          <w:rFonts w:ascii="Calibri" w:eastAsia="Calibri" w:hAnsi="Calibri" w:cs="Calibri"/>
          <w:sz w:val="24"/>
          <w:szCs w:val="24"/>
          <w:lang w:eastAsia="en-US"/>
        </w:rPr>
        <w:t>os alimentos necessários para uma alimentação escolar de qualidade, atendendo as exigências do PNAE e suprindo as necessidades nutricionais dos alunos da rede municipal de ensino</w:t>
      </w:r>
      <w:r w:rsidR="00EB0450">
        <w:rPr>
          <w:rFonts w:ascii="Calibri" w:eastAsia="Calibri" w:hAnsi="Calibri" w:cs="Calibri"/>
          <w:sz w:val="24"/>
          <w:szCs w:val="24"/>
          <w:lang w:eastAsia="en-US"/>
        </w:rPr>
        <w:t>.</w:t>
      </w:r>
    </w:p>
    <w:p w14:paraId="1577084B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1285E2C4" w14:textId="77777777" w:rsidR="008F1958" w:rsidRPr="008F1958" w:rsidRDefault="008F1958" w:rsidP="007D7FCE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bookmarkStart w:id="2" w:name="art6xxiiid"/>
      <w:bookmarkEnd w:id="2"/>
      <w:r w:rsidRPr="008F1958">
        <w:rPr>
          <w:rFonts w:ascii="Calibri" w:hAnsi="Calibri" w:cs="Calibri"/>
          <w:b/>
          <w:bCs/>
          <w:sz w:val="24"/>
          <w:szCs w:val="24"/>
        </w:rPr>
        <w:t>Requisitos da Aquisição:</w:t>
      </w:r>
    </w:p>
    <w:p w14:paraId="3559318D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  <w:r w:rsidRPr="008F1958">
        <w:rPr>
          <w:rFonts w:ascii="Calibri" w:eastAsia="Calibri" w:hAnsi="Calibri" w:cs="Calibri"/>
          <w:sz w:val="24"/>
          <w:szCs w:val="24"/>
          <w:lang w:eastAsia="en-US"/>
        </w:rPr>
        <w:t>7.1 Os bens/materiais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0C9673AE" w14:textId="1B256450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  <w:r w:rsidRPr="008F1958">
        <w:rPr>
          <w:rFonts w:ascii="Calibri" w:eastAsia="SimSun" w:hAnsi="Calibri" w:cs="Calibri"/>
          <w:b/>
          <w:bCs/>
          <w:sz w:val="24"/>
          <w:szCs w:val="24"/>
          <w:lang w:eastAsia="en-US"/>
        </w:rPr>
        <w:t>7.</w:t>
      </w:r>
      <w:r w:rsidR="00EB0450">
        <w:rPr>
          <w:rFonts w:ascii="Calibri" w:eastAsia="SimSun" w:hAnsi="Calibri" w:cs="Calibri"/>
          <w:b/>
          <w:bCs/>
          <w:sz w:val="24"/>
          <w:szCs w:val="24"/>
          <w:lang w:eastAsia="en-US"/>
        </w:rPr>
        <w:t>2</w:t>
      </w:r>
      <w:r w:rsidRPr="008F1958">
        <w:rPr>
          <w:rFonts w:ascii="Calibri" w:eastAsia="SimSun" w:hAnsi="Calibri" w:cs="Calibri"/>
          <w:sz w:val="24"/>
          <w:szCs w:val="24"/>
          <w:lang w:eastAsia="en-US"/>
        </w:rPr>
        <w:t xml:space="preserve"> </w:t>
      </w:r>
      <w:r w:rsidRPr="008F1958">
        <w:rPr>
          <w:rFonts w:ascii="Calibri" w:eastAsia="Calibri" w:hAnsi="Calibri" w:cs="Calibri"/>
          <w:sz w:val="24"/>
          <w:szCs w:val="24"/>
          <w:lang w:eastAsia="en-US"/>
        </w:rPr>
        <w:t>Para fornecimento/prestação dos serviços pretendidos os eventuais interessados deverão comprovar que atuam em ramo de atividade compatível com o objeto da licitação, bem como apresentar todos os documentos a serem exigidos a título de habilitação.</w:t>
      </w:r>
    </w:p>
    <w:p w14:paraId="02E090C3" w14:textId="28D860B9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  <w:r w:rsidRPr="008F1958">
        <w:rPr>
          <w:rFonts w:ascii="Calibri" w:eastAsia="Calibri" w:hAnsi="Calibri" w:cs="Calibri"/>
          <w:b/>
          <w:bCs/>
          <w:sz w:val="24"/>
          <w:szCs w:val="24"/>
          <w:lang w:eastAsia="en-US"/>
        </w:rPr>
        <w:t>7.</w:t>
      </w:r>
      <w:r w:rsidR="00EB0450">
        <w:rPr>
          <w:rFonts w:ascii="Calibri" w:eastAsia="Calibri" w:hAnsi="Calibri" w:cs="Calibri"/>
          <w:b/>
          <w:bCs/>
          <w:sz w:val="24"/>
          <w:szCs w:val="24"/>
          <w:lang w:eastAsia="en-US"/>
        </w:rPr>
        <w:t>3</w:t>
      </w:r>
      <w:r w:rsidRPr="008F1958">
        <w:rPr>
          <w:rFonts w:ascii="Calibri" w:eastAsia="Calibri" w:hAnsi="Calibri" w:cs="Calibri"/>
          <w:sz w:val="24"/>
          <w:szCs w:val="24"/>
          <w:lang w:eastAsia="en-US"/>
        </w:rPr>
        <w:t xml:space="preserve"> Fica vedada a subcontratação. </w:t>
      </w:r>
    </w:p>
    <w:p w14:paraId="7C1E454E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color w:val="FF0000"/>
          <w:sz w:val="23"/>
          <w:szCs w:val="23"/>
          <w:lang w:eastAsia="en-US"/>
        </w:rPr>
      </w:pPr>
    </w:p>
    <w:p w14:paraId="3055B195" w14:textId="77777777" w:rsidR="008F1958" w:rsidRPr="008F1958" w:rsidRDefault="008F1958" w:rsidP="007D7FCE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Execução do objeto:</w:t>
      </w:r>
    </w:p>
    <w:p w14:paraId="628A6F6D" w14:textId="0BC29856" w:rsid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8F1958">
        <w:rPr>
          <w:rFonts w:ascii="Calibri" w:hAnsi="Calibri" w:cs="Calibri"/>
          <w:sz w:val="24"/>
          <w:szCs w:val="24"/>
        </w:rPr>
        <w:t xml:space="preserve">8.1 Os </w:t>
      </w:r>
      <w:r w:rsidR="00CC7764">
        <w:rPr>
          <w:rFonts w:ascii="Calibri" w:hAnsi="Calibri" w:cs="Calibri"/>
          <w:sz w:val="24"/>
          <w:szCs w:val="24"/>
        </w:rPr>
        <w:t xml:space="preserve">gêneros alimentícios deverão ser entregues diretamente nas escolas, conforme cronograma a ser enviado previamente pela nutricionista. As entregas ocorrerão </w:t>
      </w:r>
      <w:proofErr w:type="spellStart"/>
      <w:r w:rsidR="00FE639C">
        <w:rPr>
          <w:rFonts w:ascii="Calibri" w:hAnsi="Calibri" w:cs="Calibri"/>
          <w:sz w:val="24"/>
          <w:szCs w:val="24"/>
        </w:rPr>
        <w:t>semalmente</w:t>
      </w:r>
      <w:proofErr w:type="spellEnd"/>
      <w:r w:rsidR="00CC7764">
        <w:rPr>
          <w:rFonts w:ascii="Calibri" w:hAnsi="Calibri" w:cs="Calibri"/>
          <w:sz w:val="24"/>
          <w:szCs w:val="24"/>
        </w:rPr>
        <w:t>, durante todo o período letivo.</w:t>
      </w:r>
    </w:p>
    <w:p w14:paraId="3B43B3DF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EMEI RAIO DE LUZ</w:t>
      </w:r>
    </w:p>
    <w:p w14:paraId="2F584F60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proofErr w:type="spellStart"/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Av</w:t>
      </w:r>
      <w:proofErr w:type="spellEnd"/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José Antônio de Oliveira Neto, 286, Centro.</w:t>
      </w:r>
    </w:p>
    <w:p w14:paraId="69E9D5C9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Rua Felipe </w:t>
      </w:r>
      <w:proofErr w:type="spellStart"/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Diefembach</w:t>
      </w:r>
      <w:proofErr w:type="spellEnd"/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, nº186 (Contador)</w:t>
      </w:r>
    </w:p>
    <w:p w14:paraId="4ABB7DE6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EMEI PEQUENO PRÍNCIPE</w:t>
      </w:r>
    </w:p>
    <w:p w14:paraId="15D9C064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Rua Rodolfo Dreyer, 691, Integração.</w:t>
      </w:r>
    </w:p>
    <w:p w14:paraId="5DB67C04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EMEI SONHO DE ANJO</w:t>
      </w:r>
    </w:p>
    <w:p w14:paraId="3CC08E6E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Rua Serraria Ferrabrás, 900, Imperatriz.</w:t>
      </w:r>
    </w:p>
    <w:p w14:paraId="4224D7CB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EMEF FRANCISCA ISABEL</w:t>
      </w:r>
    </w:p>
    <w:p w14:paraId="1A776BAD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Rua Serraria Ferrabrás, 1157, Imperatriz.</w:t>
      </w:r>
    </w:p>
    <w:p w14:paraId="726A9905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EMEF THENO GRINGS</w:t>
      </w:r>
    </w:p>
    <w:p w14:paraId="7E7D5876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Rua Barão do Amazonas, 30 Bairro Integração.</w:t>
      </w:r>
    </w:p>
    <w:p w14:paraId="29B7AC9E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EMEF MARTIM RASCHKE</w:t>
      </w:r>
    </w:p>
    <w:p w14:paraId="0665E5B8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AV. José Antônio de Oliveira Neto, 186, Centro.</w:t>
      </w:r>
    </w:p>
    <w:p w14:paraId="0E2A7FCA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EMEF IMPERATRIZ</w:t>
      </w:r>
    </w:p>
    <w:p w14:paraId="0F7527DA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lastRenderedPageBreak/>
        <w:t>Rua Serraria Ferrabrás, nº 820, Imperatriz</w:t>
      </w:r>
    </w:p>
    <w:p w14:paraId="1C8683E7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EMEF MURICI- SEMENTINHA</w:t>
      </w: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ab/>
      </w:r>
    </w:p>
    <w:p w14:paraId="6F7F071D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Estrada Salão Queimado, nº240</w:t>
      </w:r>
    </w:p>
    <w:p w14:paraId="7740C756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Zona Rural - </w:t>
      </w: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ab/>
        <w:t>Localidade Porto Palmeira</w:t>
      </w:r>
    </w:p>
    <w:p w14:paraId="0B2C2C5A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Imperatriz</w:t>
      </w:r>
    </w:p>
    <w:p w14:paraId="38AE20C8" w14:textId="77777777" w:rsidR="00C02C75" w:rsidRPr="00C02C75" w:rsidRDefault="00C02C75" w:rsidP="007D7FCE">
      <w:pPr>
        <w:tabs>
          <w:tab w:val="left" w:pos="567"/>
        </w:tabs>
        <w:overflowPunct/>
        <w:jc w:val="both"/>
        <w:textAlignment w:val="auto"/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</w:pPr>
      <w:r w:rsidRPr="00C02C75">
        <w:rPr>
          <w:rFonts w:ascii="Calibri" w:eastAsia="Calibri" w:hAnsi="Calibri" w:cs="Calibri"/>
          <w:b/>
          <w:color w:val="000000"/>
          <w:sz w:val="22"/>
          <w:szCs w:val="22"/>
          <w:lang w:eastAsia="en-US"/>
        </w:rPr>
        <w:t>EMEF LENI ADIR KRUPP</w:t>
      </w:r>
    </w:p>
    <w:p w14:paraId="0B2C7951" w14:textId="77777777" w:rsidR="00C02C75" w:rsidRPr="00C02C75" w:rsidRDefault="00C02C75" w:rsidP="007D7FCE">
      <w:pPr>
        <w:overflowPunct/>
        <w:autoSpaceDE/>
        <w:adjustRightInd/>
        <w:jc w:val="both"/>
        <w:textAlignment w:val="auto"/>
        <w:rPr>
          <w:rFonts w:ascii="Calibri" w:hAnsi="Calibri" w:cs="Calibri"/>
          <w:sz w:val="22"/>
          <w:szCs w:val="22"/>
        </w:rPr>
      </w:pPr>
      <w:r w:rsidRPr="00C02C75">
        <w:rPr>
          <w:rFonts w:ascii="Calibri" w:eastAsia="Calibri" w:hAnsi="Calibri" w:cs="Calibri"/>
          <w:color w:val="000000"/>
          <w:sz w:val="22"/>
          <w:szCs w:val="22"/>
          <w:lang w:eastAsia="en-US"/>
        </w:rPr>
        <w:t>Rua Rudolfo Brenner, 680 - Centro</w:t>
      </w:r>
    </w:p>
    <w:p w14:paraId="73E1A1AE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32047E6E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bookmarkStart w:id="3" w:name="art6xxiiif"/>
      <w:bookmarkEnd w:id="3"/>
      <w:r w:rsidRPr="008F1958">
        <w:rPr>
          <w:rFonts w:ascii="Calibri" w:hAnsi="Calibri" w:cs="Calibri"/>
          <w:b/>
          <w:bCs/>
          <w:sz w:val="24"/>
          <w:szCs w:val="24"/>
        </w:rPr>
        <w:t>9- Gestão do contrato:</w:t>
      </w:r>
    </w:p>
    <w:p w14:paraId="7173234A" w14:textId="6530E12C" w:rsidR="008F1958" w:rsidRPr="00EB0450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Cs/>
          <w:color w:val="000000"/>
          <w:sz w:val="24"/>
          <w:szCs w:val="24"/>
        </w:rPr>
      </w:pPr>
      <w:r w:rsidRPr="008F1958">
        <w:rPr>
          <w:rFonts w:ascii="Calibri" w:hAnsi="Calibri" w:cs="Calibri"/>
          <w:b/>
          <w:bCs/>
          <w:iCs/>
          <w:sz w:val="24"/>
          <w:szCs w:val="24"/>
        </w:rPr>
        <w:t>9.1</w:t>
      </w:r>
      <w:r w:rsidRPr="008F1958">
        <w:rPr>
          <w:rFonts w:ascii="Calibri" w:hAnsi="Calibri" w:cs="Calibri"/>
          <w:iCs/>
          <w:sz w:val="24"/>
          <w:szCs w:val="24"/>
        </w:rPr>
        <w:t xml:space="preserve"> A Gestão do contrato fica a critério do Secretário Municipal de </w:t>
      </w:r>
      <w:r w:rsidR="00EB0450">
        <w:rPr>
          <w:rFonts w:ascii="Calibri" w:hAnsi="Calibri" w:cs="Calibri"/>
          <w:iCs/>
          <w:sz w:val="24"/>
          <w:szCs w:val="24"/>
        </w:rPr>
        <w:t>Educação</w:t>
      </w:r>
      <w:r w:rsidRPr="00EB0450">
        <w:rPr>
          <w:rFonts w:ascii="Calibri" w:hAnsi="Calibri" w:cs="Calibri"/>
          <w:iCs/>
          <w:sz w:val="24"/>
          <w:szCs w:val="24"/>
        </w:rPr>
        <w:t xml:space="preserve">, </w:t>
      </w:r>
      <w:r w:rsidR="00EB0450">
        <w:rPr>
          <w:rFonts w:ascii="Calibri" w:hAnsi="Calibri" w:cs="Calibri"/>
          <w:iCs/>
          <w:color w:val="000000"/>
          <w:sz w:val="24"/>
          <w:szCs w:val="24"/>
        </w:rPr>
        <w:t>Mariza Duarte Farias</w:t>
      </w:r>
      <w:r w:rsidRPr="00EB0450">
        <w:rPr>
          <w:rFonts w:ascii="Calibri" w:hAnsi="Calibri" w:cs="Calibri"/>
          <w:iCs/>
          <w:color w:val="000000"/>
          <w:sz w:val="24"/>
          <w:szCs w:val="24"/>
        </w:rPr>
        <w:t xml:space="preserve">, portador do CPF </w:t>
      </w:r>
      <w:r w:rsidRPr="00676B81">
        <w:rPr>
          <w:rFonts w:ascii="Calibri" w:hAnsi="Calibri" w:cs="Calibri"/>
          <w:iCs/>
          <w:color w:val="000000"/>
          <w:sz w:val="24"/>
          <w:szCs w:val="24"/>
        </w:rPr>
        <w:t xml:space="preserve">nº </w:t>
      </w:r>
      <w:proofErr w:type="gramStart"/>
      <w:r w:rsidR="00676B81" w:rsidRPr="00676B81">
        <w:rPr>
          <w:rFonts w:ascii="Calibri" w:hAnsi="Calibri" w:cs="Calibri"/>
          <w:iCs/>
          <w:color w:val="000000"/>
          <w:sz w:val="24"/>
          <w:szCs w:val="24"/>
        </w:rPr>
        <w:t>952</w:t>
      </w:r>
      <w:r w:rsidRPr="00676B81">
        <w:rPr>
          <w:rFonts w:ascii="Calibri" w:hAnsi="Calibri" w:cs="Calibri"/>
          <w:iCs/>
          <w:color w:val="000000"/>
          <w:sz w:val="24"/>
          <w:szCs w:val="24"/>
        </w:rPr>
        <w:t>.*</w:t>
      </w:r>
      <w:proofErr w:type="gramEnd"/>
      <w:r w:rsidRPr="00676B81">
        <w:rPr>
          <w:rFonts w:ascii="Calibri" w:hAnsi="Calibri" w:cs="Calibri"/>
          <w:iCs/>
          <w:color w:val="000000"/>
          <w:sz w:val="24"/>
          <w:szCs w:val="24"/>
        </w:rPr>
        <w:t>*</w:t>
      </w:r>
      <w:proofErr w:type="gramStart"/>
      <w:r w:rsidRPr="00676B81">
        <w:rPr>
          <w:rFonts w:ascii="Calibri" w:hAnsi="Calibri" w:cs="Calibri"/>
          <w:iCs/>
          <w:color w:val="000000"/>
          <w:sz w:val="24"/>
          <w:szCs w:val="24"/>
        </w:rPr>
        <w:t>*.*</w:t>
      </w:r>
      <w:proofErr w:type="gramEnd"/>
      <w:r w:rsidRPr="00676B81">
        <w:rPr>
          <w:rFonts w:ascii="Calibri" w:hAnsi="Calibri" w:cs="Calibri"/>
          <w:iCs/>
          <w:color w:val="000000"/>
          <w:sz w:val="24"/>
          <w:szCs w:val="24"/>
        </w:rPr>
        <w:t>**-9</w:t>
      </w:r>
      <w:r w:rsidR="00676B81" w:rsidRPr="00676B81">
        <w:rPr>
          <w:rFonts w:ascii="Calibri" w:hAnsi="Calibri" w:cs="Calibri"/>
          <w:iCs/>
          <w:color w:val="000000"/>
          <w:sz w:val="24"/>
          <w:szCs w:val="24"/>
        </w:rPr>
        <w:t>1</w:t>
      </w:r>
      <w:r w:rsidRPr="00676B81">
        <w:rPr>
          <w:rFonts w:ascii="Calibri" w:hAnsi="Calibri" w:cs="Calibri"/>
          <w:iCs/>
          <w:color w:val="000000"/>
          <w:sz w:val="24"/>
          <w:szCs w:val="24"/>
        </w:rPr>
        <w:t>.</w:t>
      </w:r>
    </w:p>
    <w:p w14:paraId="691DCC36" w14:textId="279B3434" w:rsidR="008F1958" w:rsidRPr="008F1958" w:rsidRDefault="008F1958" w:rsidP="007D7FCE">
      <w:pPr>
        <w:overflowPunct/>
        <w:autoSpaceDE/>
        <w:autoSpaceDN/>
        <w:adjustRightInd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  <w:r w:rsidRPr="008F1958">
        <w:rPr>
          <w:rFonts w:ascii="Calibri" w:eastAsia="Calibri" w:hAnsi="Calibri" w:cs="Calibri"/>
          <w:b/>
          <w:bCs/>
          <w:iCs/>
          <w:sz w:val="24"/>
          <w:szCs w:val="24"/>
          <w:lang w:eastAsia="en-US"/>
        </w:rPr>
        <w:t>9.2</w:t>
      </w:r>
      <w:r w:rsidRPr="008F1958">
        <w:rPr>
          <w:rFonts w:ascii="Calibri" w:eastAsia="Calibri" w:hAnsi="Calibri" w:cs="Calibri"/>
          <w:iCs/>
          <w:sz w:val="24"/>
          <w:szCs w:val="24"/>
          <w:lang w:eastAsia="en-US"/>
        </w:rPr>
        <w:t xml:space="preserve"> </w:t>
      </w:r>
      <w:r w:rsidRPr="008F1958">
        <w:rPr>
          <w:rFonts w:ascii="Calibri" w:eastAsia="Calibri" w:hAnsi="Calibri" w:cs="Calibri"/>
          <w:sz w:val="23"/>
          <w:szCs w:val="23"/>
          <w:lang w:eastAsia="en-US"/>
        </w:rPr>
        <w:t xml:space="preserve">O Fiscalizador indicado deverá ser a Sra. </w:t>
      </w:r>
      <w:r w:rsidR="00EB0450">
        <w:rPr>
          <w:rFonts w:ascii="Calibri" w:eastAsia="Calibri" w:hAnsi="Calibri" w:cs="Calibri"/>
          <w:sz w:val="24"/>
          <w:szCs w:val="24"/>
          <w:lang w:eastAsia="en-US"/>
        </w:rPr>
        <w:t>Fernanda Beier da Rocha</w:t>
      </w:r>
      <w:r w:rsidRPr="008F1958">
        <w:rPr>
          <w:rFonts w:ascii="Calibri" w:eastAsia="Calibri" w:hAnsi="Calibri" w:cs="Calibri"/>
          <w:sz w:val="24"/>
          <w:szCs w:val="24"/>
          <w:lang w:eastAsia="en-US"/>
        </w:rPr>
        <w:t xml:space="preserve">, portadora do CPF nº </w:t>
      </w:r>
      <w:proofErr w:type="gramStart"/>
      <w:r w:rsidRPr="008F1958">
        <w:rPr>
          <w:rFonts w:ascii="Calibri" w:eastAsia="Calibri" w:hAnsi="Calibri" w:cs="Calibri"/>
          <w:sz w:val="24"/>
          <w:szCs w:val="24"/>
          <w:lang w:eastAsia="en-US"/>
        </w:rPr>
        <w:t>01</w:t>
      </w:r>
      <w:r w:rsidR="00EB0450">
        <w:rPr>
          <w:rFonts w:ascii="Calibri" w:eastAsia="Calibri" w:hAnsi="Calibri" w:cs="Calibri"/>
          <w:sz w:val="24"/>
          <w:szCs w:val="24"/>
          <w:lang w:eastAsia="en-US"/>
        </w:rPr>
        <w:t>8</w:t>
      </w:r>
      <w:r w:rsidRPr="008F1958">
        <w:rPr>
          <w:rFonts w:ascii="Calibri" w:eastAsia="Calibri" w:hAnsi="Calibri" w:cs="Calibri"/>
          <w:sz w:val="24"/>
          <w:szCs w:val="24"/>
          <w:lang w:eastAsia="en-US"/>
        </w:rPr>
        <w:t>.*</w:t>
      </w:r>
      <w:proofErr w:type="gramEnd"/>
      <w:r w:rsidRPr="008F1958">
        <w:rPr>
          <w:rFonts w:ascii="Calibri" w:eastAsia="Calibri" w:hAnsi="Calibri" w:cs="Calibri"/>
          <w:sz w:val="24"/>
          <w:szCs w:val="24"/>
          <w:lang w:eastAsia="en-US"/>
        </w:rPr>
        <w:t>*</w:t>
      </w:r>
      <w:proofErr w:type="gramStart"/>
      <w:r w:rsidRPr="008F1958">
        <w:rPr>
          <w:rFonts w:ascii="Calibri" w:eastAsia="Calibri" w:hAnsi="Calibri" w:cs="Calibri"/>
          <w:sz w:val="24"/>
          <w:szCs w:val="24"/>
          <w:lang w:eastAsia="en-US"/>
        </w:rPr>
        <w:t>*.*</w:t>
      </w:r>
      <w:proofErr w:type="gramEnd"/>
      <w:r w:rsidRPr="008F1958">
        <w:rPr>
          <w:rFonts w:ascii="Calibri" w:eastAsia="Calibri" w:hAnsi="Calibri" w:cs="Calibri"/>
          <w:sz w:val="24"/>
          <w:szCs w:val="24"/>
          <w:lang w:eastAsia="en-US"/>
        </w:rPr>
        <w:t>**-</w:t>
      </w:r>
      <w:r w:rsidR="00EB0450">
        <w:rPr>
          <w:rFonts w:ascii="Calibri" w:eastAsia="Calibri" w:hAnsi="Calibri" w:cs="Calibri"/>
          <w:sz w:val="24"/>
          <w:szCs w:val="24"/>
          <w:lang w:eastAsia="en-US"/>
        </w:rPr>
        <w:t>01</w:t>
      </w:r>
      <w:r w:rsidRPr="008F1958">
        <w:rPr>
          <w:rFonts w:ascii="Calibri" w:eastAsia="Calibri" w:hAnsi="Calibri" w:cs="Calibri"/>
          <w:sz w:val="24"/>
          <w:szCs w:val="24"/>
          <w:lang w:eastAsia="en-US"/>
        </w:rPr>
        <w:t>.</w:t>
      </w:r>
    </w:p>
    <w:p w14:paraId="3730170C" w14:textId="77777777" w:rsidR="008F1958" w:rsidRPr="008F1958" w:rsidRDefault="008F1958" w:rsidP="007D7FCE">
      <w:pPr>
        <w:overflowPunct/>
        <w:autoSpaceDE/>
        <w:autoSpaceDN/>
        <w:adjustRightInd/>
        <w:textAlignment w:val="auto"/>
        <w:rPr>
          <w:rFonts w:ascii="Calibri" w:eastAsia="Calibri" w:hAnsi="Calibri" w:cs="Calibri"/>
          <w:bCs/>
          <w:sz w:val="24"/>
          <w:szCs w:val="24"/>
          <w:lang w:eastAsia="en-US"/>
        </w:rPr>
      </w:pPr>
    </w:p>
    <w:p w14:paraId="4AF1029F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bookmarkStart w:id="4" w:name="art6xxiiig"/>
      <w:bookmarkEnd w:id="4"/>
      <w:r w:rsidRPr="008F1958">
        <w:rPr>
          <w:rFonts w:ascii="Calibri" w:hAnsi="Calibri" w:cs="Calibri"/>
          <w:b/>
          <w:bCs/>
          <w:sz w:val="24"/>
          <w:szCs w:val="24"/>
        </w:rPr>
        <w:t>10- Cronologia e condições de pagamento:</w:t>
      </w:r>
    </w:p>
    <w:p w14:paraId="1AFE70BF" w14:textId="1F5BBCDC" w:rsid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10.1</w:t>
      </w:r>
      <w:r w:rsidRPr="008F1958">
        <w:rPr>
          <w:rFonts w:ascii="Calibri" w:hAnsi="Calibri" w:cs="Calibri"/>
          <w:sz w:val="24"/>
          <w:szCs w:val="24"/>
        </w:rPr>
        <w:t xml:space="preserve"> O pagamento será realizado até </w:t>
      </w:r>
      <w:r w:rsidR="00EB0450">
        <w:rPr>
          <w:rFonts w:ascii="Calibri" w:hAnsi="Calibri" w:cs="Calibri"/>
          <w:sz w:val="24"/>
          <w:szCs w:val="24"/>
        </w:rPr>
        <w:t>30</w:t>
      </w:r>
      <w:r w:rsidRPr="008F1958">
        <w:rPr>
          <w:rFonts w:ascii="Calibri" w:hAnsi="Calibri" w:cs="Calibri"/>
          <w:sz w:val="24"/>
          <w:szCs w:val="24"/>
        </w:rPr>
        <w:t xml:space="preserve"> dias após a entrega, </w:t>
      </w:r>
      <w:r w:rsidRPr="008F1958">
        <w:rPr>
          <w:rFonts w:ascii="Calibri" w:hAnsi="Calibri" w:cs="Calibri"/>
          <w:sz w:val="23"/>
          <w:szCs w:val="23"/>
        </w:rPr>
        <w:t>apresentação de documento fiscal</w:t>
      </w:r>
      <w:r w:rsidRPr="008F1958">
        <w:rPr>
          <w:rFonts w:ascii="Calibri" w:hAnsi="Calibri" w:cs="Calibri"/>
          <w:sz w:val="24"/>
          <w:szCs w:val="24"/>
        </w:rPr>
        <w:t xml:space="preserve"> e conferência dos insumos, mediante transferência bancária.</w:t>
      </w:r>
    </w:p>
    <w:p w14:paraId="3DF6937C" w14:textId="3F0AC301" w:rsidR="00096ADF" w:rsidRPr="008F1958" w:rsidRDefault="00096ADF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10.2 As entregas deverão ocorrer </w:t>
      </w:r>
      <w:r w:rsidR="004A02C7">
        <w:rPr>
          <w:rFonts w:ascii="Calibri" w:hAnsi="Calibri" w:cs="Calibri"/>
          <w:sz w:val="24"/>
          <w:szCs w:val="24"/>
        </w:rPr>
        <w:t>mensalmente</w:t>
      </w:r>
      <w:r>
        <w:rPr>
          <w:rFonts w:ascii="Calibri" w:hAnsi="Calibri" w:cs="Calibri"/>
          <w:sz w:val="24"/>
          <w:szCs w:val="24"/>
        </w:rPr>
        <w:t xml:space="preserve">, </w:t>
      </w:r>
      <w:r w:rsidR="00426115">
        <w:rPr>
          <w:rFonts w:ascii="Calibri" w:hAnsi="Calibri" w:cs="Calibri"/>
          <w:sz w:val="24"/>
          <w:szCs w:val="24"/>
        </w:rPr>
        <w:t>diretamente nas escolas.</w:t>
      </w:r>
    </w:p>
    <w:p w14:paraId="2E3800D7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35850D73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11- Forma e critérios de seleção:</w:t>
      </w:r>
    </w:p>
    <w:p w14:paraId="4C61CA58" w14:textId="455ED76F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5" w:name="art6xxiii.i"/>
      <w:bookmarkEnd w:id="5"/>
      <w:r w:rsidRPr="008F1958">
        <w:rPr>
          <w:rFonts w:ascii="Calibri" w:hAnsi="Calibri" w:cs="Calibri"/>
          <w:sz w:val="24"/>
          <w:szCs w:val="24"/>
        </w:rPr>
        <w:t xml:space="preserve">11.1 </w:t>
      </w:r>
      <w:r w:rsidR="00096ADF">
        <w:rPr>
          <w:rFonts w:ascii="Calibri" w:hAnsi="Calibri" w:cs="Calibri"/>
          <w:sz w:val="23"/>
          <w:szCs w:val="23"/>
        </w:rPr>
        <w:t xml:space="preserve">O critério </w:t>
      </w:r>
      <w:r w:rsidR="00D27B4A">
        <w:rPr>
          <w:rFonts w:ascii="Calibri" w:hAnsi="Calibri" w:cs="Calibri"/>
          <w:sz w:val="23"/>
          <w:szCs w:val="23"/>
        </w:rPr>
        <w:t>de seleção será o menor preço ofertado</w:t>
      </w:r>
      <w:r w:rsidR="00096ADF">
        <w:rPr>
          <w:rFonts w:ascii="Calibri" w:hAnsi="Calibri" w:cs="Calibri"/>
          <w:sz w:val="23"/>
          <w:szCs w:val="23"/>
        </w:rPr>
        <w:t>.</w:t>
      </w:r>
    </w:p>
    <w:p w14:paraId="5E9C7C71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345ED929" w14:textId="03B9760F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 xml:space="preserve">12 - Valor: </w:t>
      </w:r>
      <w:r w:rsidR="00096ADF">
        <w:rPr>
          <w:rFonts w:ascii="Calibri" w:hAnsi="Calibri" w:cs="Calibri"/>
          <w:b/>
          <w:bCs/>
          <w:sz w:val="24"/>
          <w:szCs w:val="24"/>
        </w:rPr>
        <w:t>R$</w:t>
      </w:r>
      <w:r w:rsidR="00FE639C">
        <w:rPr>
          <w:rFonts w:ascii="Calibri" w:hAnsi="Calibri" w:cs="Calibri"/>
          <w:b/>
          <w:bCs/>
          <w:sz w:val="24"/>
          <w:szCs w:val="24"/>
        </w:rPr>
        <w:t>186.977,56</w:t>
      </w:r>
    </w:p>
    <w:p w14:paraId="35BDD921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</w:p>
    <w:p w14:paraId="4F3F9BA8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56435F9C" w14:textId="6854A975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13- Previsão orçamentária:</w:t>
      </w:r>
    </w:p>
    <w:p w14:paraId="71B7CCDE" w14:textId="6F3C3E3E" w:rsidR="008F1958" w:rsidRPr="008F1958" w:rsidRDefault="00676B81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16"/>
          <w:szCs w:val="16"/>
          <w:u w:val="single"/>
          <w:lang w:val="en-US"/>
        </w:rPr>
      </w:pPr>
      <w:bookmarkStart w:id="6" w:name="_Hlk160002846"/>
      <w:r w:rsidRPr="00676B81">
        <w:rPr>
          <w:noProof/>
        </w:rPr>
        <w:drawing>
          <wp:inline distT="0" distB="0" distL="0" distR="0" wp14:anchorId="0FAE91AA" wp14:editId="3AFF7FAB">
            <wp:extent cx="5760720" cy="3234690"/>
            <wp:effectExtent l="0" t="0" r="0" b="3810"/>
            <wp:docPr id="4342646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6"/>
    <w:p w14:paraId="40123508" w14:textId="7D12286D" w:rsidR="008F1958" w:rsidRPr="00676B81" w:rsidRDefault="008F1958" w:rsidP="007D7FCE">
      <w:pPr>
        <w:numPr>
          <w:ilvl w:val="0"/>
          <w:numId w:val="23"/>
        </w:num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676B81">
        <w:rPr>
          <w:rFonts w:ascii="Calibri" w:hAnsi="Calibri" w:cs="Calibri"/>
          <w:b/>
          <w:bCs/>
          <w:sz w:val="24"/>
          <w:szCs w:val="24"/>
        </w:rPr>
        <w:t>Especificação dos produtos e/ou serviços:</w:t>
      </w:r>
    </w:p>
    <w:p w14:paraId="30B1BA38" w14:textId="2241943D" w:rsidR="00096ADF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eastAsia="SimSun" w:hAnsi="Calibri" w:cs="Calibri"/>
          <w:sz w:val="24"/>
          <w:szCs w:val="24"/>
        </w:rPr>
      </w:pPr>
      <w:r w:rsidRPr="008F1958">
        <w:rPr>
          <w:rFonts w:ascii="Calibri" w:eastAsia="SimSun" w:hAnsi="Calibri" w:cs="Calibri"/>
          <w:b/>
          <w:bCs/>
          <w:sz w:val="24"/>
          <w:szCs w:val="24"/>
        </w:rPr>
        <w:lastRenderedPageBreak/>
        <w:t>14.1</w:t>
      </w:r>
      <w:r w:rsidRPr="008F1958">
        <w:rPr>
          <w:rFonts w:ascii="Calibri" w:eastAsia="SimSun" w:hAnsi="Calibri" w:cs="Calibri"/>
          <w:color w:val="FF0000"/>
          <w:sz w:val="24"/>
          <w:szCs w:val="24"/>
        </w:rPr>
        <w:t xml:space="preserve"> </w:t>
      </w:r>
      <w:r w:rsidR="004A02C7">
        <w:rPr>
          <w:rFonts w:ascii="Calibri" w:eastAsia="SimSun" w:hAnsi="Calibri" w:cs="Calibri"/>
          <w:sz w:val="24"/>
          <w:szCs w:val="24"/>
        </w:rPr>
        <w:t>Alimentos não perecíveis</w:t>
      </w:r>
      <w:r w:rsidR="00096ADF" w:rsidRPr="00096ADF">
        <w:rPr>
          <w:rFonts w:ascii="Calibri" w:eastAsia="SimSun" w:hAnsi="Calibri" w:cs="Calibri"/>
          <w:sz w:val="24"/>
          <w:szCs w:val="24"/>
        </w:rPr>
        <w:t>, conforme descritos no item 2.</w:t>
      </w:r>
    </w:p>
    <w:p w14:paraId="04F37017" w14:textId="77777777" w:rsidR="00FE639C" w:rsidRDefault="00B120BE" w:rsidP="007D7FCE">
      <w:pPr>
        <w:jc w:val="both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  <w:r w:rsidRPr="00B120BE">
        <w:rPr>
          <w:rFonts w:ascii="Calibri" w:eastAsia="SimSun" w:hAnsi="Calibri" w:cs="Calibri"/>
          <w:b/>
          <w:bCs/>
          <w:sz w:val="24"/>
          <w:szCs w:val="24"/>
        </w:rPr>
        <w:t>14.2</w:t>
      </w:r>
      <w:r w:rsidR="004A02C7">
        <w:rPr>
          <w:rFonts w:ascii="Calibri" w:eastAsia="SimSun" w:hAnsi="Calibri" w:cs="Calibri"/>
          <w:b/>
          <w:bCs/>
          <w:sz w:val="24"/>
          <w:szCs w:val="24"/>
        </w:rPr>
        <w:t xml:space="preserve"> </w:t>
      </w:r>
      <w:r w:rsidR="00FE639C" w:rsidRPr="00FE639C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Os vencedores dos itens 2, 4, 5, 6, 7, 11, 12, 13, 16, 19, 21, 28 e 29 devem apresentar amostras das marcas que vão ser fornecidas.</w:t>
      </w:r>
    </w:p>
    <w:p w14:paraId="5A878942" w14:textId="77777777" w:rsidR="00FE639C" w:rsidRPr="00FE639C" w:rsidRDefault="00FE639C" w:rsidP="007D7FCE">
      <w:pPr>
        <w:jc w:val="both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</w:p>
    <w:p w14:paraId="0A1FD84F" w14:textId="44FF4E7F" w:rsidR="00FE639C" w:rsidRPr="00FE639C" w:rsidRDefault="00FE639C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kern w:val="2"/>
          <w:sz w:val="22"/>
          <w:szCs w:val="22"/>
          <w:lang w:eastAsia="en-US"/>
          <w14:ligatures w14:val="standardContextual"/>
        </w:rPr>
      </w:pPr>
      <w:r w:rsidRPr="00FE639C">
        <w:rPr>
          <w:rFonts w:ascii="Calibri" w:eastAsia="Calibri" w:hAnsi="Calibri"/>
          <w:b/>
          <w:bCs/>
          <w:kern w:val="2"/>
          <w:sz w:val="22"/>
          <w:szCs w:val="22"/>
          <w:lang w:eastAsia="en-US"/>
          <w14:ligatures w14:val="standardContextual"/>
        </w:rPr>
        <w:t>14.3</w:t>
      </w:r>
      <w:r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FE639C"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  <w:t>De acordo com a lei nº 15.226/2025 todos os alimentos entregues</w:t>
      </w:r>
      <w:r w:rsidRPr="00FE639C">
        <w:rPr>
          <w:rFonts w:ascii="Helvetica" w:eastAsia="Calibri" w:hAnsi="Helvetica" w:cs="Helvetica"/>
          <w:color w:val="555555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 </w:t>
      </w:r>
      <w:r w:rsidRPr="00FE639C">
        <w:rPr>
          <w:rFonts w:ascii="Calibri" w:eastAsia="Calibri" w:hAnsi="Calibri" w:cs="Calibri"/>
          <w:kern w:val="2"/>
          <w:sz w:val="22"/>
          <w:szCs w:val="22"/>
          <w:shd w:val="clear" w:color="auto" w:fill="FFFFFF"/>
          <w:lang w:eastAsia="en-US"/>
          <w14:ligatures w14:val="standardContextual"/>
        </w:rPr>
        <w:t>tenham, no momento da entrega, prazo de validade igual ou superior à metade do período entre a data de fabricação e a data final de validade. </w:t>
      </w:r>
    </w:p>
    <w:p w14:paraId="76BBC9F7" w14:textId="02B9F9C9" w:rsidR="004A02C7" w:rsidRPr="004A02C7" w:rsidRDefault="004A02C7" w:rsidP="007D7FCE">
      <w:pPr>
        <w:rPr>
          <w:rFonts w:ascii="Calibri" w:hAnsi="Calibri" w:cs="Calibri"/>
        </w:rPr>
      </w:pPr>
    </w:p>
    <w:p w14:paraId="4E2A2FCF" w14:textId="3EB687B6" w:rsidR="00096ADF" w:rsidRDefault="00096ADF" w:rsidP="007D7FCE">
      <w:pPr>
        <w:jc w:val="both"/>
      </w:pPr>
    </w:p>
    <w:p w14:paraId="22013138" w14:textId="77777777" w:rsidR="004A02C7" w:rsidRPr="004A02C7" w:rsidRDefault="004A02C7" w:rsidP="007D7FCE">
      <w:pPr>
        <w:jc w:val="both"/>
      </w:pPr>
    </w:p>
    <w:p w14:paraId="0331C930" w14:textId="687514B0" w:rsidR="008F1958" w:rsidRPr="008F1958" w:rsidRDefault="00096ADF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15 - </w:t>
      </w:r>
      <w:r w:rsidR="008F1958" w:rsidRPr="008F1958">
        <w:rPr>
          <w:rFonts w:ascii="Calibri" w:hAnsi="Calibri" w:cs="Calibri"/>
          <w:b/>
          <w:bCs/>
          <w:sz w:val="24"/>
          <w:szCs w:val="24"/>
        </w:rPr>
        <w:t>Prazo de entrega dos produtos:</w:t>
      </w:r>
    </w:p>
    <w:p w14:paraId="27FFED84" w14:textId="21540DF5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15.1</w:t>
      </w:r>
      <w:r w:rsidRPr="008F1958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8F1958">
        <w:rPr>
          <w:rFonts w:ascii="Calibri" w:hAnsi="Calibri" w:cs="Calibri"/>
          <w:sz w:val="24"/>
          <w:szCs w:val="24"/>
        </w:rPr>
        <w:t xml:space="preserve">A entrega </w:t>
      </w:r>
      <w:r w:rsidR="00096ADF">
        <w:rPr>
          <w:rFonts w:ascii="Calibri" w:hAnsi="Calibri" w:cs="Calibri"/>
          <w:sz w:val="24"/>
          <w:szCs w:val="24"/>
        </w:rPr>
        <w:t xml:space="preserve">deverá ser realizada </w:t>
      </w:r>
      <w:r w:rsidR="00FE639C">
        <w:rPr>
          <w:rFonts w:ascii="Calibri" w:hAnsi="Calibri" w:cs="Calibri"/>
          <w:sz w:val="24"/>
          <w:szCs w:val="24"/>
        </w:rPr>
        <w:t>semanalmente</w:t>
      </w:r>
      <w:r w:rsidR="00426115">
        <w:rPr>
          <w:rFonts w:ascii="Calibri" w:hAnsi="Calibri" w:cs="Calibri"/>
          <w:sz w:val="24"/>
          <w:szCs w:val="24"/>
        </w:rPr>
        <w:t>, conforme cronograma previamente enviado pela nutricionista,</w:t>
      </w:r>
      <w:r w:rsidR="00D27B4A">
        <w:rPr>
          <w:rFonts w:ascii="Calibri" w:hAnsi="Calibri" w:cs="Calibri"/>
          <w:sz w:val="24"/>
          <w:szCs w:val="24"/>
        </w:rPr>
        <w:t xml:space="preserve"> diretamente nas escolas</w:t>
      </w:r>
      <w:r w:rsidR="00096ADF">
        <w:rPr>
          <w:rFonts w:ascii="Calibri" w:hAnsi="Calibri" w:cs="Calibri"/>
          <w:sz w:val="24"/>
          <w:szCs w:val="24"/>
        </w:rPr>
        <w:t>.</w:t>
      </w:r>
    </w:p>
    <w:p w14:paraId="20479879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75B11CA4" w14:textId="77777777" w:rsid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 xml:space="preserve">16 – Garantia: </w:t>
      </w:r>
    </w:p>
    <w:p w14:paraId="2EAD1DA2" w14:textId="1C166229" w:rsidR="00096ADF" w:rsidRPr="00096ADF" w:rsidRDefault="00096ADF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096ADF">
        <w:rPr>
          <w:rFonts w:ascii="Calibri" w:hAnsi="Calibri" w:cs="Calibri"/>
          <w:sz w:val="24"/>
          <w:szCs w:val="24"/>
        </w:rPr>
        <w:t>Não haverá garantias.</w:t>
      </w:r>
    </w:p>
    <w:p w14:paraId="26A4B2BF" w14:textId="77777777" w:rsidR="008F1958" w:rsidRPr="008F1958" w:rsidRDefault="008F1958" w:rsidP="007D7FCE">
      <w:pPr>
        <w:overflowPunct/>
        <w:autoSpaceDE/>
        <w:autoSpaceDN/>
        <w:adjustRightInd/>
        <w:ind w:left="360"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176A03E9" w14:textId="77777777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8F1958">
        <w:rPr>
          <w:rFonts w:ascii="Calibri" w:hAnsi="Calibri" w:cs="Calibri"/>
          <w:b/>
          <w:bCs/>
          <w:sz w:val="24"/>
          <w:szCs w:val="24"/>
        </w:rPr>
        <w:t>17 -</w:t>
      </w:r>
      <w:r w:rsidRPr="008F1958">
        <w:rPr>
          <w:rFonts w:ascii="Calibri" w:hAnsi="Calibri" w:cs="Calibri"/>
          <w:sz w:val="24"/>
          <w:szCs w:val="24"/>
        </w:rPr>
        <w:t xml:space="preserve"> </w:t>
      </w:r>
      <w:r w:rsidRPr="008F1958">
        <w:rPr>
          <w:rFonts w:ascii="Calibri" w:hAnsi="Calibri" w:cs="Calibri"/>
          <w:b/>
          <w:bCs/>
          <w:sz w:val="24"/>
          <w:szCs w:val="24"/>
        </w:rPr>
        <w:t>Servidor responsável (fiscal):</w:t>
      </w:r>
    </w:p>
    <w:p w14:paraId="5924AFCD" w14:textId="4AA0CBB8" w:rsidR="008F1958" w:rsidRPr="008F1958" w:rsidRDefault="008F1958" w:rsidP="007D7FCE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7" w:name="art40§1iii"/>
      <w:bookmarkEnd w:id="7"/>
      <w:r w:rsidRPr="008F1958">
        <w:rPr>
          <w:rFonts w:ascii="Calibri" w:hAnsi="Calibri" w:cs="Calibri"/>
          <w:b/>
          <w:bCs/>
          <w:sz w:val="24"/>
          <w:szCs w:val="24"/>
        </w:rPr>
        <w:t>17.1</w:t>
      </w:r>
      <w:r w:rsidRPr="008F1958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096ADF">
        <w:rPr>
          <w:rFonts w:ascii="Calibri" w:hAnsi="Calibri" w:cs="Calibri"/>
          <w:sz w:val="24"/>
          <w:szCs w:val="24"/>
        </w:rPr>
        <w:t>Fernanda Beier da Rocha</w:t>
      </w:r>
      <w:r w:rsidRPr="008F1958">
        <w:rPr>
          <w:rFonts w:ascii="Calibri" w:hAnsi="Calibri" w:cs="Calibri"/>
          <w:sz w:val="24"/>
          <w:szCs w:val="24"/>
        </w:rPr>
        <w:t xml:space="preserve">, </w:t>
      </w:r>
      <w:r w:rsidR="00096ADF">
        <w:rPr>
          <w:rFonts w:ascii="Calibri" w:hAnsi="Calibri" w:cs="Calibri"/>
          <w:sz w:val="24"/>
          <w:szCs w:val="24"/>
        </w:rPr>
        <w:t>nutricionista da Secretaria de Educação</w:t>
      </w:r>
      <w:r w:rsidRPr="008F1958">
        <w:rPr>
          <w:rFonts w:ascii="Calibri" w:hAnsi="Calibri" w:cs="Calibri"/>
          <w:sz w:val="24"/>
          <w:szCs w:val="24"/>
        </w:rPr>
        <w:t xml:space="preserve">, portadora do CPF nº </w:t>
      </w:r>
      <w:proofErr w:type="gramStart"/>
      <w:r w:rsidRPr="008F1958">
        <w:rPr>
          <w:rFonts w:ascii="Calibri" w:hAnsi="Calibri" w:cs="Calibri"/>
          <w:sz w:val="24"/>
          <w:szCs w:val="24"/>
        </w:rPr>
        <w:t>01</w:t>
      </w:r>
      <w:r w:rsidR="00096ADF">
        <w:rPr>
          <w:rFonts w:ascii="Calibri" w:hAnsi="Calibri" w:cs="Calibri"/>
          <w:sz w:val="24"/>
          <w:szCs w:val="24"/>
        </w:rPr>
        <w:t>8</w:t>
      </w:r>
      <w:r w:rsidRPr="008F1958">
        <w:rPr>
          <w:rFonts w:ascii="Calibri" w:hAnsi="Calibri" w:cs="Calibri"/>
          <w:sz w:val="24"/>
          <w:szCs w:val="24"/>
        </w:rPr>
        <w:t>.*</w:t>
      </w:r>
      <w:proofErr w:type="gramEnd"/>
      <w:r w:rsidRPr="008F1958">
        <w:rPr>
          <w:rFonts w:ascii="Calibri" w:hAnsi="Calibri" w:cs="Calibri"/>
          <w:sz w:val="24"/>
          <w:szCs w:val="24"/>
        </w:rPr>
        <w:t>*</w:t>
      </w:r>
      <w:proofErr w:type="gramStart"/>
      <w:r w:rsidRPr="008F1958">
        <w:rPr>
          <w:rFonts w:ascii="Calibri" w:hAnsi="Calibri" w:cs="Calibri"/>
          <w:sz w:val="24"/>
          <w:szCs w:val="24"/>
        </w:rPr>
        <w:t>*.*</w:t>
      </w:r>
      <w:proofErr w:type="gramEnd"/>
      <w:r w:rsidRPr="008F1958">
        <w:rPr>
          <w:rFonts w:ascii="Calibri" w:hAnsi="Calibri" w:cs="Calibri"/>
          <w:sz w:val="24"/>
          <w:szCs w:val="24"/>
        </w:rPr>
        <w:t>**-</w:t>
      </w:r>
      <w:r w:rsidR="00096ADF">
        <w:rPr>
          <w:rFonts w:ascii="Calibri" w:hAnsi="Calibri" w:cs="Calibri"/>
          <w:sz w:val="24"/>
          <w:szCs w:val="24"/>
        </w:rPr>
        <w:t>01</w:t>
      </w:r>
      <w:r w:rsidRPr="008F1958">
        <w:rPr>
          <w:rFonts w:ascii="Calibri" w:hAnsi="Calibri" w:cs="Calibri"/>
          <w:sz w:val="24"/>
          <w:szCs w:val="24"/>
        </w:rPr>
        <w:t xml:space="preserve">. </w:t>
      </w:r>
    </w:p>
    <w:p w14:paraId="0F9AABF5" w14:textId="77777777" w:rsidR="004A02C7" w:rsidRDefault="004A02C7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</w:p>
    <w:p w14:paraId="294DB3E0" w14:textId="77777777" w:rsidR="007D7FCE" w:rsidRDefault="007D7FCE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</w:p>
    <w:p w14:paraId="33CEFE41" w14:textId="77777777" w:rsidR="007D7FCE" w:rsidRDefault="007D7FCE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</w:p>
    <w:p w14:paraId="14F846FB" w14:textId="6984E223" w:rsidR="008F1958" w:rsidRPr="008F1958" w:rsidRDefault="00096ADF" w:rsidP="007D7FCE">
      <w:pPr>
        <w:overflowPunct/>
        <w:autoSpaceDE/>
        <w:autoSpaceDN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  <w:r w:rsidRPr="00096ADF">
        <w:rPr>
          <w:rFonts w:ascii="Calibri" w:eastAsia="Calibri" w:hAnsi="Calibri" w:cs="Calibri"/>
          <w:sz w:val="24"/>
          <w:szCs w:val="24"/>
          <w:lang w:eastAsia="en-US"/>
        </w:rPr>
        <w:t xml:space="preserve">Araricá, </w:t>
      </w:r>
      <w:r w:rsidR="00FE639C">
        <w:rPr>
          <w:rFonts w:ascii="Calibri" w:eastAsia="Calibri" w:hAnsi="Calibri" w:cs="Calibri"/>
          <w:sz w:val="24"/>
          <w:szCs w:val="24"/>
          <w:lang w:eastAsia="en-US"/>
        </w:rPr>
        <w:t>21</w:t>
      </w:r>
      <w:r w:rsidRPr="00096ADF">
        <w:rPr>
          <w:rFonts w:ascii="Calibri" w:eastAsia="Calibri" w:hAnsi="Calibri" w:cs="Calibri"/>
          <w:sz w:val="24"/>
          <w:szCs w:val="24"/>
          <w:lang w:eastAsia="en-US"/>
        </w:rPr>
        <w:t xml:space="preserve"> de janeiro de 202</w:t>
      </w:r>
      <w:r w:rsidR="00FE639C">
        <w:rPr>
          <w:rFonts w:ascii="Calibri" w:eastAsia="Calibri" w:hAnsi="Calibri" w:cs="Calibri"/>
          <w:sz w:val="24"/>
          <w:szCs w:val="24"/>
          <w:lang w:eastAsia="en-US"/>
        </w:rPr>
        <w:t>6</w:t>
      </w:r>
      <w:r w:rsidRPr="00096ADF">
        <w:rPr>
          <w:rFonts w:ascii="Calibri" w:eastAsia="Calibri" w:hAnsi="Calibri" w:cs="Calibri"/>
          <w:sz w:val="24"/>
          <w:szCs w:val="24"/>
          <w:lang w:eastAsia="en-US"/>
        </w:rPr>
        <w:t>.</w:t>
      </w:r>
    </w:p>
    <w:p w14:paraId="13C7BEF6" w14:textId="77777777" w:rsidR="008F1958" w:rsidRDefault="008F1958" w:rsidP="007D7FCE">
      <w:pPr>
        <w:overflowPunct/>
        <w:autoSpaceDE/>
        <w:autoSpaceDN/>
        <w:adjustRightInd/>
        <w:jc w:val="right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4A44C54B" w14:textId="77777777" w:rsidR="007D7FCE" w:rsidRDefault="007D7FCE" w:rsidP="007D7FCE">
      <w:pPr>
        <w:overflowPunct/>
        <w:autoSpaceDE/>
        <w:autoSpaceDN/>
        <w:adjustRightInd/>
        <w:jc w:val="right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146E1F67" w14:textId="77777777" w:rsidR="007D7FCE" w:rsidRDefault="007D7FCE" w:rsidP="007D7FCE">
      <w:pPr>
        <w:overflowPunct/>
        <w:autoSpaceDE/>
        <w:autoSpaceDN/>
        <w:adjustRightInd/>
        <w:jc w:val="right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1BE65BAF" w14:textId="77777777" w:rsidR="007D7FCE" w:rsidRDefault="007D7FCE" w:rsidP="007D7FCE">
      <w:pPr>
        <w:overflowPunct/>
        <w:autoSpaceDE/>
        <w:autoSpaceDN/>
        <w:adjustRightInd/>
        <w:jc w:val="right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1CDAB6FE" w14:textId="77777777" w:rsidR="007D7FCE" w:rsidRPr="008F1958" w:rsidRDefault="007D7FCE" w:rsidP="007D7FCE">
      <w:pPr>
        <w:overflowPunct/>
        <w:autoSpaceDE/>
        <w:autoSpaceDN/>
        <w:adjustRightInd/>
        <w:jc w:val="center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70F5AA8C" w14:textId="20814BEB" w:rsidR="008F1958" w:rsidRPr="008F1958" w:rsidRDefault="00096ADF" w:rsidP="007D7FCE">
      <w:pPr>
        <w:overflowPunct/>
        <w:autoSpaceDE/>
        <w:autoSpaceDN/>
        <w:adjustRightInd/>
        <w:jc w:val="center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Mariza Duarte Farias</w:t>
      </w:r>
    </w:p>
    <w:p w14:paraId="1B9CAC21" w14:textId="3F79BF6E" w:rsidR="008F1958" w:rsidRPr="008F1958" w:rsidRDefault="008F1958" w:rsidP="007D7FCE">
      <w:pPr>
        <w:overflowPunct/>
        <w:autoSpaceDE/>
        <w:autoSpaceDN/>
        <w:adjustRightInd/>
        <w:jc w:val="center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8F1958">
        <w:rPr>
          <w:rFonts w:ascii="Calibri" w:eastAsia="Calibri" w:hAnsi="Calibri" w:cs="Calibri"/>
          <w:b/>
          <w:bCs/>
          <w:sz w:val="24"/>
          <w:szCs w:val="24"/>
          <w:lang w:eastAsia="en-US"/>
        </w:rPr>
        <w:t>Secretári</w:t>
      </w:r>
      <w:r w:rsidR="00FE639C">
        <w:rPr>
          <w:rFonts w:ascii="Calibri" w:eastAsia="Calibri" w:hAnsi="Calibri" w:cs="Calibri"/>
          <w:b/>
          <w:bCs/>
          <w:sz w:val="24"/>
          <w:szCs w:val="24"/>
          <w:lang w:eastAsia="en-US"/>
        </w:rPr>
        <w:t>a</w:t>
      </w:r>
      <w:r w:rsidRPr="008F1958">
        <w:rPr>
          <w:rFonts w:ascii="Calibri" w:eastAsia="Calibri" w:hAnsi="Calibri" w:cs="Calibri"/>
          <w:b/>
          <w:bCs/>
          <w:sz w:val="24"/>
          <w:szCs w:val="24"/>
          <w:lang w:eastAsia="en-US"/>
        </w:rPr>
        <w:t xml:space="preserve"> Municipal de </w:t>
      </w:r>
      <w:r w:rsidR="00096ADF">
        <w:rPr>
          <w:rFonts w:ascii="Calibri" w:eastAsia="Calibri" w:hAnsi="Calibri" w:cs="Calibri"/>
          <w:b/>
          <w:bCs/>
          <w:sz w:val="24"/>
          <w:szCs w:val="24"/>
          <w:lang w:eastAsia="en-US"/>
        </w:rPr>
        <w:t>Educação</w:t>
      </w:r>
      <w:r w:rsidRPr="008F1958">
        <w:rPr>
          <w:rFonts w:ascii="Calibri" w:eastAsia="Calibri" w:hAnsi="Calibri" w:cs="Calibri"/>
          <w:b/>
          <w:bCs/>
          <w:sz w:val="24"/>
          <w:szCs w:val="24"/>
          <w:lang w:eastAsia="en-US"/>
        </w:rPr>
        <w:t>.</w:t>
      </w:r>
    </w:p>
    <w:p w14:paraId="673C99BF" w14:textId="4372AAF1" w:rsidR="00046153" w:rsidRPr="008F1958" w:rsidRDefault="00046153" w:rsidP="007D7FCE"/>
    <w:sectPr w:rsidR="00046153" w:rsidRPr="008F1958" w:rsidSect="00F2271D">
      <w:headerReference w:type="default" r:id="rId9"/>
      <w:footerReference w:type="default" r:id="rId10"/>
      <w:pgSz w:w="11907" w:h="16840" w:code="9"/>
      <w:pgMar w:top="2145" w:right="1134" w:bottom="1701" w:left="1701" w:header="284" w:footer="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BBC51" w14:textId="77777777" w:rsidR="00CF29BF" w:rsidRDefault="00CF29BF">
      <w:r>
        <w:separator/>
      </w:r>
    </w:p>
  </w:endnote>
  <w:endnote w:type="continuationSeparator" w:id="0">
    <w:p w14:paraId="33CEADB7" w14:textId="77777777" w:rsidR="00CF29BF" w:rsidRDefault="00CF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E043" w14:textId="77777777" w:rsidR="00BF4D9A" w:rsidRPr="0065643C" w:rsidRDefault="00BF4D9A">
    <w:pPr>
      <w:pStyle w:val="Rodap"/>
      <w:jc w:val="center"/>
      <w:rPr>
        <w:rFonts w:ascii="Calibri" w:hAnsi="Calibri"/>
        <w:sz w:val="16"/>
      </w:rPr>
    </w:pPr>
    <w:r w:rsidRPr="0065643C">
      <w:rPr>
        <w:rFonts w:ascii="Calibri" w:hAnsi="Calibri"/>
      </w:rPr>
      <w:t>Doe órgãos, doe sangue: Salve Vidas</w:t>
    </w:r>
    <w:r w:rsidRPr="0065643C">
      <w:rPr>
        <w:rFonts w:ascii="Calibri" w:hAnsi="Calibri"/>
        <w:sz w:val="16"/>
      </w:rPr>
      <w:t>.</w:t>
    </w:r>
  </w:p>
  <w:p w14:paraId="1B165CC2" w14:textId="77777777" w:rsidR="00BF4D9A" w:rsidRDefault="00BF4D9A">
    <w:pPr>
      <w:pStyle w:val="Rodap"/>
      <w:pBdr>
        <w:top w:val="single" w:sz="6" w:space="1" w:color="auto"/>
      </w:pBdr>
      <w:jc w:val="center"/>
      <w:rPr>
        <w:rFonts w:ascii="Calibri" w:hAnsi="Calibri"/>
        <w:color w:val="000000"/>
        <w:sz w:val="16"/>
      </w:rPr>
    </w:pPr>
    <w:r w:rsidRPr="0065643C">
      <w:rPr>
        <w:rFonts w:ascii="Calibri" w:hAnsi="Calibri"/>
        <w:sz w:val="16"/>
      </w:rPr>
      <w:t>Av. José Antônio de Oliveira Neto, 355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>Araricá –</w:t>
    </w:r>
    <w:r w:rsidR="005E765E">
      <w:rPr>
        <w:rFonts w:ascii="Calibri" w:hAnsi="Calibri"/>
        <w:sz w:val="16"/>
      </w:rPr>
      <w:t xml:space="preserve"> Rio Grande do Sul – </w:t>
    </w:r>
    <w:r w:rsidRPr="0065643C">
      <w:rPr>
        <w:rFonts w:ascii="Calibri" w:hAnsi="Calibri"/>
        <w:sz w:val="16"/>
      </w:rPr>
      <w:t>CEP: 93.880-000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 xml:space="preserve">CNPJ: </w:t>
    </w:r>
    <w:r w:rsidRPr="0065643C">
      <w:rPr>
        <w:rFonts w:ascii="Calibri" w:hAnsi="Calibri"/>
        <w:color w:val="000000"/>
        <w:sz w:val="16"/>
      </w:rPr>
      <w:t>01.612.918/0001-54</w:t>
    </w:r>
  </w:p>
  <w:p w14:paraId="43F14B6E" w14:textId="77777777" w:rsidR="00932109" w:rsidRPr="0065643C" w:rsidRDefault="00932109">
    <w:pPr>
      <w:pStyle w:val="Rodap"/>
      <w:pBdr>
        <w:top w:val="single" w:sz="6" w:space="1" w:color="auto"/>
      </w:pBdr>
      <w:jc w:val="center"/>
      <w:rPr>
        <w:rFonts w:ascii="Calibri" w:hAnsi="Calibri"/>
        <w:sz w:val="16"/>
      </w:rPr>
    </w:pPr>
    <w:r>
      <w:rPr>
        <w:rFonts w:ascii="Calibri" w:hAnsi="Calibri"/>
        <w:sz w:val="16"/>
      </w:rPr>
      <w:t xml:space="preserve">Página </w:t>
    </w:r>
    <w:r w:rsidRPr="00932109">
      <w:rPr>
        <w:rFonts w:ascii="Calibri" w:hAnsi="Calibri"/>
        <w:sz w:val="16"/>
      </w:rPr>
      <w:fldChar w:fldCharType="begin"/>
    </w:r>
    <w:r w:rsidRPr="00932109">
      <w:rPr>
        <w:rFonts w:ascii="Calibri" w:hAnsi="Calibri"/>
        <w:sz w:val="16"/>
      </w:rPr>
      <w:instrText>PAGE   \* MERGEFORMAT</w:instrText>
    </w:r>
    <w:r w:rsidRPr="00932109">
      <w:rPr>
        <w:rFonts w:ascii="Calibri" w:hAnsi="Calibri"/>
        <w:sz w:val="16"/>
      </w:rPr>
      <w:fldChar w:fldCharType="separate"/>
    </w:r>
    <w:r w:rsidR="000E05B6">
      <w:rPr>
        <w:rFonts w:ascii="Calibri" w:hAnsi="Calibri"/>
        <w:noProof/>
        <w:sz w:val="16"/>
      </w:rPr>
      <w:t>2</w:t>
    </w:r>
    <w:r w:rsidRPr="00932109">
      <w:rPr>
        <w:rFonts w:ascii="Calibri" w:hAnsi="Calibri"/>
        <w:sz w:val="16"/>
      </w:rPr>
      <w:fldChar w:fldCharType="end"/>
    </w:r>
    <w:r>
      <w:rPr>
        <w:rFonts w:ascii="Calibri" w:hAnsi="Calibri"/>
        <w:sz w:val="16"/>
      </w:rPr>
      <w:t xml:space="preserve"> de </w:t>
    </w:r>
    <w:r w:rsidR="006B159D">
      <w:rPr>
        <w:rFonts w:ascii="Calibri" w:hAnsi="Calibri"/>
        <w:sz w:val="16"/>
      </w:rPr>
      <w:fldChar w:fldCharType="begin"/>
    </w:r>
    <w:r w:rsidR="006B159D">
      <w:rPr>
        <w:rFonts w:ascii="Calibri" w:hAnsi="Calibri"/>
        <w:sz w:val="16"/>
      </w:rPr>
      <w:instrText xml:space="preserve"> NUMPAGES  \* Arabic  \* MERGEFORMAT </w:instrText>
    </w:r>
    <w:r w:rsidR="006B159D">
      <w:rPr>
        <w:rFonts w:ascii="Calibri" w:hAnsi="Calibri"/>
        <w:sz w:val="16"/>
      </w:rPr>
      <w:fldChar w:fldCharType="separate"/>
    </w:r>
    <w:r w:rsidR="000E05B6">
      <w:rPr>
        <w:rFonts w:ascii="Calibri" w:hAnsi="Calibri"/>
        <w:noProof/>
        <w:sz w:val="16"/>
      </w:rPr>
      <w:t>5</w:t>
    </w:r>
    <w:r w:rsidR="006B159D">
      <w:rPr>
        <w:rFonts w:ascii="Calibri" w:hAnsi="Calibri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9DACF" w14:textId="77777777" w:rsidR="00CF29BF" w:rsidRDefault="00CF29BF">
      <w:r>
        <w:separator/>
      </w:r>
    </w:p>
  </w:footnote>
  <w:footnote w:type="continuationSeparator" w:id="0">
    <w:p w14:paraId="28242B5E" w14:textId="77777777" w:rsidR="00CF29BF" w:rsidRDefault="00CF2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D5D54" w14:textId="74F6DF3B" w:rsidR="00BF4D9A" w:rsidRDefault="00BF4D9A" w:rsidP="00503A7E">
    <w:pPr>
      <w:pStyle w:val="Cabealho"/>
      <w:framePr w:h="0" w:hSpace="141" w:wrap="around" w:vAnchor="text" w:hAnchor="page" w:x="5245" w:y="-299"/>
    </w:pPr>
  </w:p>
  <w:p w14:paraId="298088A1" w14:textId="77777777" w:rsidR="00F2271D" w:rsidRDefault="00F2271D" w:rsidP="00F2271D">
    <w:pPr>
      <w:pStyle w:val="Cabealho"/>
      <w:jc w:val="center"/>
      <w:rPr>
        <w:rFonts w:ascii="Calibri Light" w:hAnsi="Calibri Light" w:cs="Calibri Light"/>
        <w:sz w:val="24"/>
      </w:rPr>
    </w:pPr>
    <w:r>
      <w:rPr>
        <w:noProof/>
      </w:rPr>
      <w:drawing>
        <wp:inline distT="0" distB="0" distL="0" distR="0" wp14:anchorId="4F278DA8" wp14:editId="3B72536D">
          <wp:extent cx="704850" cy="752475"/>
          <wp:effectExtent l="0" t="0" r="0" b="9525"/>
          <wp:docPr id="10074064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D87AB" w14:textId="2CE35D56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4"/>
      </w:rPr>
    </w:pPr>
    <w:r w:rsidRPr="00744C03">
      <w:rPr>
        <w:rFonts w:ascii="Calibri Light" w:hAnsi="Calibri Light" w:cs="Calibri Light"/>
        <w:sz w:val="24"/>
      </w:rPr>
      <w:t>ESTADO DO RIO GRANDE DO SUL</w:t>
    </w:r>
  </w:p>
  <w:p w14:paraId="12CA93E0" w14:textId="77777777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8"/>
      </w:rPr>
    </w:pPr>
    <w:r w:rsidRPr="00744C03">
      <w:rPr>
        <w:rFonts w:ascii="Calibri Light" w:hAnsi="Calibri Light" w:cs="Calibri Light"/>
        <w:sz w:val="28"/>
      </w:rPr>
      <w:t>PREFEITURA MUNICIPAL DE ARARICÁ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F0928F3"/>
    <w:multiLevelType w:val="multilevel"/>
    <w:tmpl w:val="B7E2FFC6"/>
    <w:lvl w:ilvl="0">
      <w:start w:val="3"/>
      <w:numFmt w:val="decimal"/>
      <w:suff w:val="space"/>
      <w:lvlText w:val="%1-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8234" w:hanging="360"/>
      </w:pPr>
    </w:lvl>
    <w:lvl w:ilvl="2">
      <w:start w:val="1"/>
      <w:numFmt w:val="lowerRoman"/>
      <w:lvlText w:val="%3."/>
      <w:lvlJc w:val="right"/>
      <w:pPr>
        <w:ind w:left="8954" w:hanging="180"/>
      </w:pPr>
    </w:lvl>
    <w:lvl w:ilvl="3">
      <w:start w:val="1"/>
      <w:numFmt w:val="decimal"/>
      <w:lvlText w:val="%4."/>
      <w:lvlJc w:val="left"/>
      <w:pPr>
        <w:ind w:left="9674" w:hanging="360"/>
      </w:pPr>
    </w:lvl>
    <w:lvl w:ilvl="4">
      <w:start w:val="1"/>
      <w:numFmt w:val="lowerLetter"/>
      <w:lvlText w:val="%5."/>
      <w:lvlJc w:val="left"/>
      <w:pPr>
        <w:ind w:left="10394" w:hanging="360"/>
      </w:pPr>
    </w:lvl>
    <w:lvl w:ilvl="5">
      <w:start w:val="1"/>
      <w:numFmt w:val="lowerRoman"/>
      <w:lvlText w:val="%6."/>
      <w:lvlJc w:val="right"/>
      <w:pPr>
        <w:ind w:left="11114" w:hanging="180"/>
      </w:pPr>
    </w:lvl>
    <w:lvl w:ilvl="6">
      <w:start w:val="1"/>
      <w:numFmt w:val="decimal"/>
      <w:lvlText w:val="%7."/>
      <w:lvlJc w:val="left"/>
      <w:pPr>
        <w:ind w:left="11834" w:hanging="360"/>
      </w:pPr>
    </w:lvl>
    <w:lvl w:ilvl="7">
      <w:start w:val="1"/>
      <w:numFmt w:val="lowerLetter"/>
      <w:lvlText w:val="%8."/>
      <w:lvlJc w:val="left"/>
      <w:pPr>
        <w:ind w:left="12554" w:hanging="360"/>
      </w:pPr>
    </w:lvl>
    <w:lvl w:ilvl="8">
      <w:start w:val="1"/>
      <w:numFmt w:val="lowerRoman"/>
      <w:lvlText w:val="%9."/>
      <w:lvlJc w:val="right"/>
      <w:pPr>
        <w:ind w:left="13274" w:hanging="180"/>
      </w:pPr>
    </w:lvl>
  </w:abstractNum>
  <w:abstractNum w:abstractNumId="1" w15:restartNumberingAfterBreak="0">
    <w:nsid w:val="01FE266A"/>
    <w:multiLevelType w:val="hybridMultilevel"/>
    <w:tmpl w:val="8BF25314"/>
    <w:lvl w:ilvl="0" w:tplc="DC309D86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91B7C81"/>
    <w:multiLevelType w:val="hybridMultilevel"/>
    <w:tmpl w:val="54A0057E"/>
    <w:lvl w:ilvl="0" w:tplc="6DA273EE">
      <w:start w:val="1"/>
      <w:numFmt w:val="bullet"/>
      <w:lvlText w:val=""/>
      <w:lvlJc w:val="left"/>
      <w:pPr>
        <w:tabs>
          <w:tab w:val="num" w:pos="2637"/>
        </w:tabs>
        <w:ind w:left="2280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" w15:restartNumberingAfterBreak="0">
    <w:nsid w:val="0E0A3913"/>
    <w:multiLevelType w:val="hybridMultilevel"/>
    <w:tmpl w:val="91A63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B0865"/>
    <w:multiLevelType w:val="hybridMultilevel"/>
    <w:tmpl w:val="B8343FCE"/>
    <w:lvl w:ilvl="0" w:tplc="5C6CED78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70551AD"/>
    <w:multiLevelType w:val="multilevel"/>
    <w:tmpl w:val="1D083C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81B0C3C"/>
    <w:multiLevelType w:val="hybridMultilevel"/>
    <w:tmpl w:val="F8742B82"/>
    <w:lvl w:ilvl="0" w:tplc="D03C3A82">
      <w:start w:val="1"/>
      <w:numFmt w:val="lowerLetter"/>
      <w:lvlText w:val="%1)"/>
      <w:lvlJc w:val="left"/>
      <w:pPr>
        <w:tabs>
          <w:tab w:val="num" w:pos="3308"/>
        </w:tabs>
        <w:ind w:left="3308" w:hanging="18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" w15:restartNumberingAfterBreak="0">
    <w:nsid w:val="1CD011D3"/>
    <w:multiLevelType w:val="hybridMultilevel"/>
    <w:tmpl w:val="6A8E5862"/>
    <w:lvl w:ilvl="0" w:tplc="CE16D3D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5FA2467"/>
    <w:multiLevelType w:val="hybridMultilevel"/>
    <w:tmpl w:val="0F3E09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0E7161"/>
    <w:multiLevelType w:val="hybridMultilevel"/>
    <w:tmpl w:val="C5D2C04A"/>
    <w:lvl w:ilvl="0" w:tplc="97008A30">
      <w:start w:val="14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A7727"/>
    <w:multiLevelType w:val="hybridMultilevel"/>
    <w:tmpl w:val="C3EE0BDC"/>
    <w:lvl w:ilvl="0" w:tplc="7C7ACF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F30CE"/>
    <w:multiLevelType w:val="hybridMultilevel"/>
    <w:tmpl w:val="F6CC7F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31D270A1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33B60A97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3DE671E1"/>
    <w:multiLevelType w:val="hybridMultilevel"/>
    <w:tmpl w:val="3DDC80B0"/>
    <w:lvl w:ilvl="0" w:tplc="6DA273EE">
      <w:start w:val="1"/>
      <w:numFmt w:val="bullet"/>
      <w:lvlText w:val=""/>
      <w:lvlJc w:val="left"/>
      <w:pPr>
        <w:tabs>
          <w:tab w:val="num" w:pos="2790"/>
        </w:tabs>
        <w:ind w:left="2433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5" w15:restartNumberingAfterBreak="0">
    <w:nsid w:val="3F6971F4"/>
    <w:multiLevelType w:val="hybridMultilevel"/>
    <w:tmpl w:val="75FE0138"/>
    <w:lvl w:ilvl="0" w:tplc="74CE8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D11ECD"/>
    <w:multiLevelType w:val="hybridMultilevel"/>
    <w:tmpl w:val="67CEDAF4"/>
    <w:lvl w:ilvl="0" w:tplc="C0561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3547E63"/>
    <w:multiLevelType w:val="hybridMultilevel"/>
    <w:tmpl w:val="BDF61146"/>
    <w:lvl w:ilvl="0" w:tplc="C5E8D304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5AEA099B"/>
    <w:multiLevelType w:val="hybridMultilevel"/>
    <w:tmpl w:val="535EA550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5AF3BA5"/>
    <w:multiLevelType w:val="hybridMultilevel"/>
    <w:tmpl w:val="3E66455E"/>
    <w:lvl w:ilvl="0" w:tplc="39EC7000">
      <w:numFmt w:val="bullet"/>
      <w:lvlText w:val=""/>
      <w:lvlJc w:val="left"/>
      <w:pPr>
        <w:ind w:left="1773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0" w15:restartNumberingAfterBreak="0">
    <w:nsid w:val="701F139A"/>
    <w:multiLevelType w:val="hybridMultilevel"/>
    <w:tmpl w:val="D6344318"/>
    <w:lvl w:ilvl="0" w:tplc="9986146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 w15:restartNumberingAfterBreak="0">
    <w:nsid w:val="77C20E7C"/>
    <w:multiLevelType w:val="multilevel"/>
    <w:tmpl w:val="5D46CB1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22" w15:restartNumberingAfterBreak="0">
    <w:nsid w:val="79B032A0"/>
    <w:multiLevelType w:val="hybridMultilevel"/>
    <w:tmpl w:val="9E5221D2"/>
    <w:lvl w:ilvl="0" w:tplc="617E8BCC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127091319">
    <w:abstractNumId w:val="8"/>
  </w:num>
  <w:num w:numId="2" w16cid:durableId="1779980520">
    <w:abstractNumId w:val="10"/>
  </w:num>
  <w:num w:numId="3" w16cid:durableId="2089496378">
    <w:abstractNumId w:val="5"/>
  </w:num>
  <w:num w:numId="4" w16cid:durableId="503083626">
    <w:abstractNumId w:val="21"/>
  </w:num>
  <w:num w:numId="5" w16cid:durableId="1598713801">
    <w:abstractNumId w:val="2"/>
  </w:num>
  <w:num w:numId="6" w16cid:durableId="108205745">
    <w:abstractNumId w:val="14"/>
  </w:num>
  <w:num w:numId="7" w16cid:durableId="1060204836">
    <w:abstractNumId w:val="18"/>
  </w:num>
  <w:num w:numId="8" w16cid:durableId="142890842">
    <w:abstractNumId w:val="6"/>
  </w:num>
  <w:num w:numId="9" w16cid:durableId="119109674">
    <w:abstractNumId w:val="11"/>
  </w:num>
  <w:num w:numId="10" w16cid:durableId="1128936047">
    <w:abstractNumId w:val="17"/>
  </w:num>
  <w:num w:numId="11" w16cid:durableId="2112120190">
    <w:abstractNumId w:val="4"/>
  </w:num>
  <w:num w:numId="12" w16cid:durableId="1906136915">
    <w:abstractNumId w:val="22"/>
  </w:num>
  <w:num w:numId="13" w16cid:durableId="623586499">
    <w:abstractNumId w:val="19"/>
  </w:num>
  <w:num w:numId="14" w16cid:durableId="1682900930">
    <w:abstractNumId w:val="1"/>
  </w:num>
  <w:num w:numId="15" w16cid:durableId="753430544">
    <w:abstractNumId w:val="13"/>
  </w:num>
  <w:num w:numId="16" w16cid:durableId="216358276">
    <w:abstractNumId w:val="12"/>
  </w:num>
  <w:num w:numId="17" w16cid:durableId="692809406">
    <w:abstractNumId w:val="20"/>
  </w:num>
  <w:num w:numId="18" w16cid:durableId="627393784">
    <w:abstractNumId w:val="7"/>
  </w:num>
  <w:num w:numId="19" w16cid:durableId="115680916">
    <w:abstractNumId w:val="15"/>
  </w:num>
  <w:num w:numId="20" w16cid:durableId="454177576">
    <w:abstractNumId w:val="16"/>
  </w:num>
  <w:num w:numId="21" w16cid:durableId="169989297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21457681">
    <w:abstractNumId w:val="3"/>
  </w:num>
  <w:num w:numId="23" w16cid:durableId="519929106">
    <w:abstractNumId w:val="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FA6"/>
    <w:rsid w:val="00000026"/>
    <w:rsid w:val="0000112C"/>
    <w:rsid w:val="000011B7"/>
    <w:rsid w:val="00001610"/>
    <w:rsid w:val="00005026"/>
    <w:rsid w:val="00024C17"/>
    <w:rsid w:val="0002515D"/>
    <w:rsid w:val="000263A1"/>
    <w:rsid w:val="000348A9"/>
    <w:rsid w:val="00034DA6"/>
    <w:rsid w:val="00035630"/>
    <w:rsid w:val="000364D9"/>
    <w:rsid w:val="00044A5E"/>
    <w:rsid w:val="00046153"/>
    <w:rsid w:val="000471D0"/>
    <w:rsid w:val="0004799F"/>
    <w:rsid w:val="00053B92"/>
    <w:rsid w:val="00054598"/>
    <w:rsid w:val="0005725C"/>
    <w:rsid w:val="0006240B"/>
    <w:rsid w:val="00067B67"/>
    <w:rsid w:val="00076130"/>
    <w:rsid w:val="000840DD"/>
    <w:rsid w:val="00091047"/>
    <w:rsid w:val="0009159E"/>
    <w:rsid w:val="000918AF"/>
    <w:rsid w:val="00094C33"/>
    <w:rsid w:val="00096ADF"/>
    <w:rsid w:val="000A0374"/>
    <w:rsid w:val="000A1204"/>
    <w:rsid w:val="000A1CB4"/>
    <w:rsid w:val="000A2896"/>
    <w:rsid w:val="000A4F08"/>
    <w:rsid w:val="000A69F5"/>
    <w:rsid w:val="000A7DC5"/>
    <w:rsid w:val="000B1F7A"/>
    <w:rsid w:val="000B2A0D"/>
    <w:rsid w:val="000B46CE"/>
    <w:rsid w:val="000B5DF3"/>
    <w:rsid w:val="000C3DE5"/>
    <w:rsid w:val="000C4D36"/>
    <w:rsid w:val="000D2A26"/>
    <w:rsid w:val="000D5BA8"/>
    <w:rsid w:val="000E05B6"/>
    <w:rsid w:val="000E4EA5"/>
    <w:rsid w:val="000E7C9A"/>
    <w:rsid w:val="000F2E08"/>
    <w:rsid w:val="000F4358"/>
    <w:rsid w:val="00103FD2"/>
    <w:rsid w:val="0010464C"/>
    <w:rsid w:val="001063D6"/>
    <w:rsid w:val="00111399"/>
    <w:rsid w:val="001172E8"/>
    <w:rsid w:val="001175E3"/>
    <w:rsid w:val="0012741D"/>
    <w:rsid w:val="001312C5"/>
    <w:rsid w:val="00131879"/>
    <w:rsid w:val="0014414A"/>
    <w:rsid w:val="00144E80"/>
    <w:rsid w:val="00155593"/>
    <w:rsid w:val="00156B1D"/>
    <w:rsid w:val="00157CE8"/>
    <w:rsid w:val="001639D1"/>
    <w:rsid w:val="00170985"/>
    <w:rsid w:val="00181BF5"/>
    <w:rsid w:val="00194984"/>
    <w:rsid w:val="00194D29"/>
    <w:rsid w:val="001A116D"/>
    <w:rsid w:val="001A4126"/>
    <w:rsid w:val="001A4FCC"/>
    <w:rsid w:val="001A75B8"/>
    <w:rsid w:val="001B0580"/>
    <w:rsid w:val="001B4330"/>
    <w:rsid w:val="001B7830"/>
    <w:rsid w:val="001C1BB9"/>
    <w:rsid w:val="001C6FD6"/>
    <w:rsid w:val="001D7568"/>
    <w:rsid w:val="00201E62"/>
    <w:rsid w:val="00206643"/>
    <w:rsid w:val="00207301"/>
    <w:rsid w:val="00214A5B"/>
    <w:rsid w:val="002154D8"/>
    <w:rsid w:val="00215DC1"/>
    <w:rsid w:val="002163A0"/>
    <w:rsid w:val="00223007"/>
    <w:rsid w:val="00230687"/>
    <w:rsid w:val="002331AF"/>
    <w:rsid w:val="002362AD"/>
    <w:rsid w:val="00241FA5"/>
    <w:rsid w:val="0025075A"/>
    <w:rsid w:val="00252386"/>
    <w:rsid w:val="00261229"/>
    <w:rsid w:val="00261CDA"/>
    <w:rsid w:val="002641F8"/>
    <w:rsid w:val="002753D6"/>
    <w:rsid w:val="00280C7E"/>
    <w:rsid w:val="00293852"/>
    <w:rsid w:val="00293D89"/>
    <w:rsid w:val="00294987"/>
    <w:rsid w:val="002A1FBA"/>
    <w:rsid w:val="002A3675"/>
    <w:rsid w:val="002A7226"/>
    <w:rsid w:val="002D0524"/>
    <w:rsid w:val="002D2F83"/>
    <w:rsid w:val="002E131A"/>
    <w:rsid w:val="002E160F"/>
    <w:rsid w:val="002E3E6F"/>
    <w:rsid w:val="002F293E"/>
    <w:rsid w:val="002F2FEB"/>
    <w:rsid w:val="002F438B"/>
    <w:rsid w:val="002F5D27"/>
    <w:rsid w:val="00302D3B"/>
    <w:rsid w:val="00305C0B"/>
    <w:rsid w:val="0031029E"/>
    <w:rsid w:val="003128CF"/>
    <w:rsid w:val="00321B2A"/>
    <w:rsid w:val="00322EFE"/>
    <w:rsid w:val="00330079"/>
    <w:rsid w:val="00331C1A"/>
    <w:rsid w:val="00332C51"/>
    <w:rsid w:val="00334137"/>
    <w:rsid w:val="00334B83"/>
    <w:rsid w:val="00335565"/>
    <w:rsid w:val="0033751B"/>
    <w:rsid w:val="00340BB1"/>
    <w:rsid w:val="0034289F"/>
    <w:rsid w:val="003450BA"/>
    <w:rsid w:val="00347753"/>
    <w:rsid w:val="00367BFB"/>
    <w:rsid w:val="00370680"/>
    <w:rsid w:val="0037595F"/>
    <w:rsid w:val="00384177"/>
    <w:rsid w:val="00385905"/>
    <w:rsid w:val="00385EDE"/>
    <w:rsid w:val="0039213C"/>
    <w:rsid w:val="00395F09"/>
    <w:rsid w:val="00397255"/>
    <w:rsid w:val="003A0B4D"/>
    <w:rsid w:val="003A1627"/>
    <w:rsid w:val="003A19B6"/>
    <w:rsid w:val="003A5DA2"/>
    <w:rsid w:val="003B1325"/>
    <w:rsid w:val="003B5050"/>
    <w:rsid w:val="003B6448"/>
    <w:rsid w:val="003B7B3C"/>
    <w:rsid w:val="003C223E"/>
    <w:rsid w:val="003C6A87"/>
    <w:rsid w:val="003D15CA"/>
    <w:rsid w:val="003D1A57"/>
    <w:rsid w:val="003D28F2"/>
    <w:rsid w:val="003E1460"/>
    <w:rsid w:val="003E303F"/>
    <w:rsid w:val="003E49B8"/>
    <w:rsid w:val="003F1378"/>
    <w:rsid w:val="003F58B8"/>
    <w:rsid w:val="00406925"/>
    <w:rsid w:val="0041350F"/>
    <w:rsid w:val="00416106"/>
    <w:rsid w:val="004165AF"/>
    <w:rsid w:val="0041783E"/>
    <w:rsid w:val="00426115"/>
    <w:rsid w:val="00435D07"/>
    <w:rsid w:val="00436A33"/>
    <w:rsid w:val="00436DBB"/>
    <w:rsid w:val="00443C85"/>
    <w:rsid w:val="00446461"/>
    <w:rsid w:val="00451FAC"/>
    <w:rsid w:val="0045221D"/>
    <w:rsid w:val="00463068"/>
    <w:rsid w:val="00467E2B"/>
    <w:rsid w:val="00467F60"/>
    <w:rsid w:val="004739D5"/>
    <w:rsid w:val="0047406B"/>
    <w:rsid w:val="004767C3"/>
    <w:rsid w:val="00487896"/>
    <w:rsid w:val="004A024C"/>
    <w:rsid w:val="004A02C7"/>
    <w:rsid w:val="004A3809"/>
    <w:rsid w:val="004A3E07"/>
    <w:rsid w:val="004A6679"/>
    <w:rsid w:val="004A676A"/>
    <w:rsid w:val="004A7741"/>
    <w:rsid w:val="004C2992"/>
    <w:rsid w:val="004C63E9"/>
    <w:rsid w:val="004C7A43"/>
    <w:rsid w:val="004D061A"/>
    <w:rsid w:val="004D1A59"/>
    <w:rsid w:val="004D54E3"/>
    <w:rsid w:val="004E0C14"/>
    <w:rsid w:val="004F06E9"/>
    <w:rsid w:val="004F4A65"/>
    <w:rsid w:val="004F5626"/>
    <w:rsid w:val="004F67F9"/>
    <w:rsid w:val="004F7E6B"/>
    <w:rsid w:val="004F7FE6"/>
    <w:rsid w:val="00503A7E"/>
    <w:rsid w:val="0051318A"/>
    <w:rsid w:val="00520493"/>
    <w:rsid w:val="00526995"/>
    <w:rsid w:val="00530378"/>
    <w:rsid w:val="00531F55"/>
    <w:rsid w:val="005337F7"/>
    <w:rsid w:val="00536ABD"/>
    <w:rsid w:val="00542183"/>
    <w:rsid w:val="0054438E"/>
    <w:rsid w:val="00546A9E"/>
    <w:rsid w:val="005472C4"/>
    <w:rsid w:val="005524A0"/>
    <w:rsid w:val="00555F2E"/>
    <w:rsid w:val="00566FB1"/>
    <w:rsid w:val="00567779"/>
    <w:rsid w:val="00571E70"/>
    <w:rsid w:val="00577734"/>
    <w:rsid w:val="00585250"/>
    <w:rsid w:val="005A45ED"/>
    <w:rsid w:val="005A5A96"/>
    <w:rsid w:val="005B0BAE"/>
    <w:rsid w:val="005B4B79"/>
    <w:rsid w:val="005B4EE4"/>
    <w:rsid w:val="005B52A0"/>
    <w:rsid w:val="005B6469"/>
    <w:rsid w:val="005C0B65"/>
    <w:rsid w:val="005C2121"/>
    <w:rsid w:val="005D2D39"/>
    <w:rsid w:val="005D489E"/>
    <w:rsid w:val="005D4C5C"/>
    <w:rsid w:val="005E765E"/>
    <w:rsid w:val="005F6AC0"/>
    <w:rsid w:val="00603F0B"/>
    <w:rsid w:val="00604945"/>
    <w:rsid w:val="00612629"/>
    <w:rsid w:val="00614872"/>
    <w:rsid w:val="00616967"/>
    <w:rsid w:val="00617C29"/>
    <w:rsid w:val="00632300"/>
    <w:rsid w:val="00633A8B"/>
    <w:rsid w:val="006369AF"/>
    <w:rsid w:val="0064200F"/>
    <w:rsid w:val="006424CC"/>
    <w:rsid w:val="00642FB2"/>
    <w:rsid w:val="006466E4"/>
    <w:rsid w:val="0065643C"/>
    <w:rsid w:val="00661C5D"/>
    <w:rsid w:val="00663281"/>
    <w:rsid w:val="0066590E"/>
    <w:rsid w:val="006669B8"/>
    <w:rsid w:val="0066722E"/>
    <w:rsid w:val="00671491"/>
    <w:rsid w:val="00673458"/>
    <w:rsid w:val="00675E2E"/>
    <w:rsid w:val="00676B81"/>
    <w:rsid w:val="00684088"/>
    <w:rsid w:val="006A1F64"/>
    <w:rsid w:val="006B159D"/>
    <w:rsid w:val="006B7E63"/>
    <w:rsid w:val="006C5F51"/>
    <w:rsid w:val="006C71D6"/>
    <w:rsid w:val="006C762C"/>
    <w:rsid w:val="006D0BE4"/>
    <w:rsid w:val="006D1070"/>
    <w:rsid w:val="006D2CCF"/>
    <w:rsid w:val="006E6DC2"/>
    <w:rsid w:val="006F04C1"/>
    <w:rsid w:val="006F0536"/>
    <w:rsid w:val="006F10B9"/>
    <w:rsid w:val="006F23D7"/>
    <w:rsid w:val="006F2E3B"/>
    <w:rsid w:val="006F334E"/>
    <w:rsid w:val="006F40D3"/>
    <w:rsid w:val="006F4578"/>
    <w:rsid w:val="006F750A"/>
    <w:rsid w:val="00707919"/>
    <w:rsid w:val="007129A1"/>
    <w:rsid w:val="007155B5"/>
    <w:rsid w:val="00717DA1"/>
    <w:rsid w:val="007203D6"/>
    <w:rsid w:val="00725BE2"/>
    <w:rsid w:val="00734003"/>
    <w:rsid w:val="0073621B"/>
    <w:rsid w:val="00736760"/>
    <w:rsid w:val="00742CA2"/>
    <w:rsid w:val="00743FF6"/>
    <w:rsid w:val="00744C03"/>
    <w:rsid w:val="00744FC5"/>
    <w:rsid w:val="007515D9"/>
    <w:rsid w:val="00755B56"/>
    <w:rsid w:val="007639D4"/>
    <w:rsid w:val="00776DE1"/>
    <w:rsid w:val="00780D79"/>
    <w:rsid w:val="00782D23"/>
    <w:rsid w:val="00787200"/>
    <w:rsid w:val="0078744A"/>
    <w:rsid w:val="00794131"/>
    <w:rsid w:val="00794E6E"/>
    <w:rsid w:val="007A437A"/>
    <w:rsid w:val="007A497B"/>
    <w:rsid w:val="007A7887"/>
    <w:rsid w:val="007B6307"/>
    <w:rsid w:val="007C24D0"/>
    <w:rsid w:val="007D1640"/>
    <w:rsid w:val="007D3279"/>
    <w:rsid w:val="007D7FCE"/>
    <w:rsid w:val="007E7AE6"/>
    <w:rsid w:val="008040C2"/>
    <w:rsid w:val="008073F0"/>
    <w:rsid w:val="008232A6"/>
    <w:rsid w:val="00826969"/>
    <w:rsid w:val="00831242"/>
    <w:rsid w:val="008313BC"/>
    <w:rsid w:val="00833380"/>
    <w:rsid w:val="00840211"/>
    <w:rsid w:val="00840AFA"/>
    <w:rsid w:val="00841C34"/>
    <w:rsid w:val="008449DC"/>
    <w:rsid w:val="00850A1B"/>
    <w:rsid w:val="008519CD"/>
    <w:rsid w:val="00856ACB"/>
    <w:rsid w:val="0085793F"/>
    <w:rsid w:val="008634D3"/>
    <w:rsid w:val="008637E8"/>
    <w:rsid w:val="008716AC"/>
    <w:rsid w:val="008719BF"/>
    <w:rsid w:val="00880085"/>
    <w:rsid w:val="00882BD9"/>
    <w:rsid w:val="008911C0"/>
    <w:rsid w:val="00893EED"/>
    <w:rsid w:val="00894658"/>
    <w:rsid w:val="0089503E"/>
    <w:rsid w:val="008B0182"/>
    <w:rsid w:val="008B3C22"/>
    <w:rsid w:val="008B5560"/>
    <w:rsid w:val="008C15BE"/>
    <w:rsid w:val="008C7727"/>
    <w:rsid w:val="008D2BA0"/>
    <w:rsid w:val="008D7854"/>
    <w:rsid w:val="008E42BB"/>
    <w:rsid w:val="008F08A7"/>
    <w:rsid w:val="008F1958"/>
    <w:rsid w:val="008F65AC"/>
    <w:rsid w:val="008F6D64"/>
    <w:rsid w:val="0090003A"/>
    <w:rsid w:val="00905BB6"/>
    <w:rsid w:val="00905ECD"/>
    <w:rsid w:val="00913D22"/>
    <w:rsid w:val="009150AA"/>
    <w:rsid w:val="0091647F"/>
    <w:rsid w:val="00916999"/>
    <w:rsid w:val="00932109"/>
    <w:rsid w:val="009324BC"/>
    <w:rsid w:val="00934B00"/>
    <w:rsid w:val="00937041"/>
    <w:rsid w:val="00945715"/>
    <w:rsid w:val="0094586E"/>
    <w:rsid w:val="00950477"/>
    <w:rsid w:val="00951A65"/>
    <w:rsid w:val="00954454"/>
    <w:rsid w:val="00954A6D"/>
    <w:rsid w:val="00964EAC"/>
    <w:rsid w:val="00966281"/>
    <w:rsid w:val="0097257A"/>
    <w:rsid w:val="00974692"/>
    <w:rsid w:val="00976B7F"/>
    <w:rsid w:val="00983010"/>
    <w:rsid w:val="0098450B"/>
    <w:rsid w:val="0099104E"/>
    <w:rsid w:val="009A096A"/>
    <w:rsid w:val="009A2A9D"/>
    <w:rsid w:val="009A3B0C"/>
    <w:rsid w:val="009A6949"/>
    <w:rsid w:val="009B0AF1"/>
    <w:rsid w:val="009B1985"/>
    <w:rsid w:val="009B472F"/>
    <w:rsid w:val="009C47F4"/>
    <w:rsid w:val="009C5992"/>
    <w:rsid w:val="009D33ED"/>
    <w:rsid w:val="009D464D"/>
    <w:rsid w:val="009D4F10"/>
    <w:rsid w:val="009E4BEC"/>
    <w:rsid w:val="009E505E"/>
    <w:rsid w:val="00A041DF"/>
    <w:rsid w:val="00A155A4"/>
    <w:rsid w:val="00A16A01"/>
    <w:rsid w:val="00A21616"/>
    <w:rsid w:val="00A24E3B"/>
    <w:rsid w:val="00A375A6"/>
    <w:rsid w:val="00A40087"/>
    <w:rsid w:val="00A426FA"/>
    <w:rsid w:val="00A515D7"/>
    <w:rsid w:val="00A5337D"/>
    <w:rsid w:val="00A64898"/>
    <w:rsid w:val="00A65077"/>
    <w:rsid w:val="00A660F1"/>
    <w:rsid w:val="00A74A2F"/>
    <w:rsid w:val="00A75098"/>
    <w:rsid w:val="00A7513C"/>
    <w:rsid w:val="00A75D49"/>
    <w:rsid w:val="00A8042D"/>
    <w:rsid w:val="00A8616E"/>
    <w:rsid w:val="00A86E58"/>
    <w:rsid w:val="00AA3ED1"/>
    <w:rsid w:val="00AA4DD4"/>
    <w:rsid w:val="00AA60F1"/>
    <w:rsid w:val="00AC19A8"/>
    <w:rsid w:val="00AC4905"/>
    <w:rsid w:val="00AC730A"/>
    <w:rsid w:val="00AD001A"/>
    <w:rsid w:val="00AD5828"/>
    <w:rsid w:val="00AE24B3"/>
    <w:rsid w:val="00AE373F"/>
    <w:rsid w:val="00AE5067"/>
    <w:rsid w:val="00AF0F5A"/>
    <w:rsid w:val="00B02587"/>
    <w:rsid w:val="00B03D7A"/>
    <w:rsid w:val="00B07042"/>
    <w:rsid w:val="00B11C8B"/>
    <w:rsid w:val="00B120BE"/>
    <w:rsid w:val="00B14D5A"/>
    <w:rsid w:val="00B17CCA"/>
    <w:rsid w:val="00B226F8"/>
    <w:rsid w:val="00B329B9"/>
    <w:rsid w:val="00B33CBB"/>
    <w:rsid w:val="00B43DCA"/>
    <w:rsid w:val="00B43E2A"/>
    <w:rsid w:val="00B457F2"/>
    <w:rsid w:val="00B45969"/>
    <w:rsid w:val="00B52D18"/>
    <w:rsid w:val="00B53094"/>
    <w:rsid w:val="00B533D5"/>
    <w:rsid w:val="00B5680D"/>
    <w:rsid w:val="00B57D91"/>
    <w:rsid w:val="00B62374"/>
    <w:rsid w:val="00B636CE"/>
    <w:rsid w:val="00B67E27"/>
    <w:rsid w:val="00B82F74"/>
    <w:rsid w:val="00B8551A"/>
    <w:rsid w:val="00B97D6F"/>
    <w:rsid w:val="00BA1F11"/>
    <w:rsid w:val="00BA5D43"/>
    <w:rsid w:val="00BA5EE1"/>
    <w:rsid w:val="00BB08C8"/>
    <w:rsid w:val="00BC29ED"/>
    <w:rsid w:val="00BC6710"/>
    <w:rsid w:val="00BD0A56"/>
    <w:rsid w:val="00BD10B1"/>
    <w:rsid w:val="00BE5B06"/>
    <w:rsid w:val="00BF4D9A"/>
    <w:rsid w:val="00C02C75"/>
    <w:rsid w:val="00C0496E"/>
    <w:rsid w:val="00C0541C"/>
    <w:rsid w:val="00C15AAE"/>
    <w:rsid w:val="00C1634A"/>
    <w:rsid w:val="00C163FE"/>
    <w:rsid w:val="00C17BF4"/>
    <w:rsid w:val="00C23322"/>
    <w:rsid w:val="00C238A7"/>
    <w:rsid w:val="00C32281"/>
    <w:rsid w:val="00C32471"/>
    <w:rsid w:val="00C33AFD"/>
    <w:rsid w:val="00C37046"/>
    <w:rsid w:val="00C37BFA"/>
    <w:rsid w:val="00C40064"/>
    <w:rsid w:val="00C44F0B"/>
    <w:rsid w:val="00C512B1"/>
    <w:rsid w:val="00C52CDA"/>
    <w:rsid w:val="00C61831"/>
    <w:rsid w:val="00C621C4"/>
    <w:rsid w:val="00C65878"/>
    <w:rsid w:val="00C7436D"/>
    <w:rsid w:val="00C76484"/>
    <w:rsid w:val="00C80784"/>
    <w:rsid w:val="00C87917"/>
    <w:rsid w:val="00C91119"/>
    <w:rsid w:val="00CA2232"/>
    <w:rsid w:val="00CA3175"/>
    <w:rsid w:val="00CA5A30"/>
    <w:rsid w:val="00CB4845"/>
    <w:rsid w:val="00CC09AD"/>
    <w:rsid w:val="00CC1E50"/>
    <w:rsid w:val="00CC3855"/>
    <w:rsid w:val="00CC3E63"/>
    <w:rsid w:val="00CC7764"/>
    <w:rsid w:val="00CD0D11"/>
    <w:rsid w:val="00CD23C4"/>
    <w:rsid w:val="00CD32E2"/>
    <w:rsid w:val="00CD54DA"/>
    <w:rsid w:val="00CE12FB"/>
    <w:rsid w:val="00CE5459"/>
    <w:rsid w:val="00CE7FC4"/>
    <w:rsid w:val="00CF05DB"/>
    <w:rsid w:val="00CF29BF"/>
    <w:rsid w:val="00CF7823"/>
    <w:rsid w:val="00D15FED"/>
    <w:rsid w:val="00D22162"/>
    <w:rsid w:val="00D22696"/>
    <w:rsid w:val="00D22F36"/>
    <w:rsid w:val="00D27B4A"/>
    <w:rsid w:val="00D34493"/>
    <w:rsid w:val="00D421EE"/>
    <w:rsid w:val="00D42960"/>
    <w:rsid w:val="00D46898"/>
    <w:rsid w:val="00D4696E"/>
    <w:rsid w:val="00D47AF9"/>
    <w:rsid w:val="00D52BB4"/>
    <w:rsid w:val="00D631C3"/>
    <w:rsid w:val="00D72C5B"/>
    <w:rsid w:val="00D73FFB"/>
    <w:rsid w:val="00D75894"/>
    <w:rsid w:val="00D75EB3"/>
    <w:rsid w:val="00D761B3"/>
    <w:rsid w:val="00D8105F"/>
    <w:rsid w:val="00D97127"/>
    <w:rsid w:val="00DA0238"/>
    <w:rsid w:val="00DA74C7"/>
    <w:rsid w:val="00DB08DC"/>
    <w:rsid w:val="00DB1003"/>
    <w:rsid w:val="00DB1DCF"/>
    <w:rsid w:val="00DB56F1"/>
    <w:rsid w:val="00DB579A"/>
    <w:rsid w:val="00DB7E02"/>
    <w:rsid w:val="00DC135B"/>
    <w:rsid w:val="00DC3D22"/>
    <w:rsid w:val="00DC4B64"/>
    <w:rsid w:val="00DC682A"/>
    <w:rsid w:val="00DD2F7D"/>
    <w:rsid w:val="00DD5065"/>
    <w:rsid w:val="00DE0416"/>
    <w:rsid w:val="00DE1BF0"/>
    <w:rsid w:val="00DE5382"/>
    <w:rsid w:val="00DF341B"/>
    <w:rsid w:val="00DF4584"/>
    <w:rsid w:val="00DF7987"/>
    <w:rsid w:val="00E01030"/>
    <w:rsid w:val="00E02062"/>
    <w:rsid w:val="00E03234"/>
    <w:rsid w:val="00E10326"/>
    <w:rsid w:val="00E11E5F"/>
    <w:rsid w:val="00E12140"/>
    <w:rsid w:val="00E22194"/>
    <w:rsid w:val="00E22914"/>
    <w:rsid w:val="00E31297"/>
    <w:rsid w:val="00E3225B"/>
    <w:rsid w:val="00E33B0E"/>
    <w:rsid w:val="00E44D56"/>
    <w:rsid w:val="00E50A3C"/>
    <w:rsid w:val="00E63C9F"/>
    <w:rsid w:val="00E64D02"/>
    <w:rsid w:val="00E77716"/>
    <w:rsid w:val="00E8266B"/>
    <w:rsid w:val="00E9335D"/>
    <w:rsid w:val="00EA6A2E"/>
    <w:rsid w:val="00EB0450"/>
    <w:rsid w:val="00EC1A78"/>
    <w:rsid w:val="00EC7860"/>
    <w:rsid w:val="00ED3F5F"/>
    <w:rsid w:val="00ED4B80"/>
    <w:rsid w:val="00ED5915"/>
    <w:rsid w:val="00ED729E"/>
    <w:rsid w:val="00EE22DC"/>
    <w:rsid w:val="00EE328F"/>
    <w:rsid w:val="00EF0695"/>
    <w:rsid w:val="00F00C3E"/>
    <w:rsid w:val="00F00E45"/>
    <w:rsid w:val="00F03C1C"/>
    <w:rsid w:val="00F04D44"/>
    <w:rsid w:val="00F10595"/>
    <w:rsid w:val="00F177FF"/>
    <w:rsid w:val="00F2271D"/>
    <w:rsid w:val="00F25C61"/>
    <w:rsid w:val="00F26E00"/>
    <w:rsid w:val="00F33783"/>
    <w:rsid w:val="00F33BE8"/>
    <w:rsid w:val="00F36C9D"/>
    <w:rsid w:val="00F4014D"/>
    <w:rsid w:val="00F40D57"/>
    <w:rsid w:val="00F455BC"/>
    <w:rsid w:val="00F457EB"/>
    <w:rsid w:val="00F45E31"/>
    <w:rsid w:val="00F532FB"/>
    <w:rsid w:val="00F66F00"/>
    <w:rsid w:val="00F67FEC"/>
    <w:rsid w:val="00F81747"/>
    <w:rsid w:val="00F90B36"/>
    <w:rsid w:val="00F93454"/>
    <w:rsid w:val="00F96FA6"/>
    <w:rsid w:val="00FA109F"/>
    <w:rsid w:val="00FA29B8"/>
    <w:rsid w:val="00FA49E9"/>
    <w:rsid w:val="00FA4FB4"/>
    <w:rsid w:val="00FB467B"/>
    <w:rsid w:val="00FB5D02"/>
    <w:rsid w:val="00FD596C"/>
    <w:rsid w:val="00FE3F60"/>
    <w:rsid w:val="00FE54D1"/>
    <w:rsid w:val="00FE601B"/>
    <w:rsid w:val="00FE639C"/>
    <w:rsid w:val="00FF0449"/>
    <w:rsid w:val="00FF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F4015"/>
  <w15:chartTrackingRefBased/>
  <w15:docId w15:val="{E79CEBA4-A9C2-4F22-97E0-18714950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1F7A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0B1F7A"/>
    <w:pPr>
      <w:keepNext/>
      <w:tabs>
        <w:tab w:val="left" w:pos="2947"/>
      </w:tabs>
      <w:jc w:val="center"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0B1F7A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0B1F7A"/>
    <w:pPr>
      <w:keepNext/>
      <w:tabs>
        <w:tab w:val="left" w:pos="2461"/>
      </w:tabs>
      <w:jc w:val="center"/>
      <w:outlineLvl w:val="2"/>
    </w:pPr>
    <w:rPr>
      <w:b/>
      <w:bCs/>
      <w:sz w:val="32"/>
    </w:rPr>
  </w:style>
  <w:style w:type="paragraph" w:styleId="Ttulo6">
    <w:name w:val="heading 6"/>
    <w:basedOn w:val="Normal"/>
    <w:next w:val="Normal"/>
    <w:qFormat/>
    <w:rsid w:val="000B1F7A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0B1F7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B1F7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B1F7A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0B1F7A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paragraph" w:styleId="Corpodetexto2">
    <w:name w:val="Body Text 2"/>
    <w:basedOn w:val="Normal"/>
    <w:rsid w:val="000B1F7A"/>
    <w:pPr>
      <w:jc w:val="both"/>
    </w:pPr>
    <w:rPr>
      <w:rFonts w:ascii="Arial" w:hAnsi="Arial" w:cs="Arial"/>
      <w:sz w:val="28"/>
    </w:rPr>
  </w:style>
  <w:style w:type="paragraph" w:customStyle="1" w:styleId="Pargrafo">
    <w:name w:val="Parágrafo"/>
    <w:basedOn w:val="Normal"/>
    <w:autoRedefine/>
    <w:rsid w:val="000B1F7A"/>
    <w:pPr>
      <w:tabs>
        <w:tab w:val="left" w:pos="284"/>
      </w:tabs>
      <w:overflowPunct/>
      <w:autoSpaceDE/>
      <w:autoSpaceDN/>
      <w:adjustRightInd/>
      <w:textAlignment w:val="auto"/>
    </w:pPr>
    <w:rPr>
      <w:rFonts w:ascii="Arial" w:hAnsi="Arial"/>
      <w:b/>
      <w:sz w:val="22"/>
    </w:rPr>
  </w:style>
  <w:style w:type="character" w:styleId="Hyperlink">
    <w:name w:val="Hyperlink"/>
    <w:rsid w:val="000B1F7A"/>
    <w:rPr>
      <w:color w:val="0000FF"/>
      <w:u w:val="single"/>
    </w:rPr>
  </w:style>
  <w:style w:type="paragraph" w:customStyle="1" w:styleId="Normal4">
    <w:name w:val="Normal 4"/>
    <w:basedOn w:val="Normal"/>
    <w:rsid w:val="000B1F7A"/>
    <w:pPr>
      <w:tabs>
        <w:tab w:val="num" w:pos="1211"/>
      </w:tabs>
      <w:overflowPunct/>
      <w:autoSpaceDE/>
      <w:autoSpaceDN/>
      <w:adjustRightInd/>
      <w:ind w:left="1211" w:hanging="360"/>
      <w:textAlignment w:val="auto"/>
    </w:pPr>
    <w:rPr>
      <w:color w:val="0000FF"/>
      <w:sz w:val="28"/>
    </w:rPr>
  </w:style>
  <w:style w:type="paragraph" w:customStyle="1" w:styleId="Normal2">
    <w:name w:val="Normal 2"/>
    <w:basedOn w:val="Normal"/>
    <w:rsid w:val="000B1F7A"/>
    <w:pPr>
      <w:keepLines/>
      <w:overflowPunct/>
      <w:autoSpaceDE/>
      <w:autoSpaceDN/>
      <w:adjustRightInd/>
      <w:spacing w:before="120"/>
      <w:jc w:val="both"/>
      <w:textAlignment w:val="auto"/>
      <w:outlineLvl w:val="1"/>
    </w:pPr>
    <w:rPr>
      <w:rFonts w:ascii="Arial" w:hAnsi="Arial"/>
      <w:spacing w:val="10"/>
      <w:sz w:val="18"/>
    </w:rPr>
  </w:style>
  <w:style w:type="paragraph" w:styleId="Ttulo">
    <w:name w:val="Title"/>
    <w:basedOn w:val="Normal"/>
    <w:qFormat/>
    <w:rsid w:val="000B1F7A"/>
    <w:pPr>
      <w:jc w:val="center"/>
    </w:pPr>
    <w:rPr>
      <w:rFonts w:ascii="Arial" w:hAnsi="Arial" w:cs="Arial"/>
      <w:b/>
      <w:bCs/>
      <w:sz w:val="40"/>
    </w:rPr>
  </w:style>
  <w:style w:type="paragraph" w:styleId="Recuodecorpodetexto">
    <w:name w:val="Body Text Indent"/>
    <w:basedOn w:val="Normal"/>
    <w:rsid w:val="000B1F7A"/>
    <w:pPr>
      <w:spacing w:line="360" w:lineRule="auto"/>
      <w:ind w:firstLine="1560"/>
    </w:pPr>
    <w:rPr>
      <w:rFonts w:ascii="Arial" w:hAnsi="Arial" w:cs="Arial"/>
      <w:sz w:val="24"/>
    </w:rPr>
  </w:style>
  <w:style w:type="paragraph" w:customStyle="1" w:styleId="WW-Textosimples">
    <w:name w:val="WW-Texto simples"/>
    <w:basedOn w:val="Normal"/>
    <w:rsid w:val="000B1F7A"/>
    <w:pPr>
      <w:suppressAutoHyphens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B32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329B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782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175E3"/>
    <w:pPr>
      <w:suppressAutoHyphens/>
      <w:autoSpaceDN w:val="0"/>
      <w:spacing w:line="360" w:lineRule="auto"/>
      <w:ind w:firstLine="720"/>
      <w:jc w:val="both"/>
      <w:textAlignment w:val="baseline"/>
    </w:pPr>
    <w:rPr>
      <w:rFonts w:ascii="Calibri" w:eastAsia="Calibri" w:hAnsi="Calibri"/>
      <w:sz w:val="24"/>
      <w:szCs w:val="24"/>
    </w:rPr>
  </w:style>
  <w:style w:type="paragraph" w:customStyle="1" w:styleId="Default">
    <w:name w:val="Default"/>
    <w:rsid w:val="00ED4B8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m-1066538223665718986wordsection1">
    <w:name w:val="m_-1066538223665718986wordsection1"/>
    <w:basedOn w:val="Normal"/>
    <w:rsid w:val="00B33CB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l">
    <w:name w:val="il"/>
    <w:rsid w:val="00B33CBB"/>
  </w:style>
  <w:style w:type="character" w:customStyle="1" w:styleId="wordsection1Char">
    <w:name w:val="wordsection1 Char"/>
    <w:link w:val="wordsection1"/>
    <w:uiPriority w:val="99"/>
    <w:locked/>
    <w:rsid w:val="009A2A9D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9A2A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 w:cs="Calibri"/>
    </w:rPr>
  </w:style>
  <w:style w:type="paragraph" w:styleId="SemEspaamento">
    <w:name w:val="No Spacing"/>
    <w:link w:val="SemEspaamentoChar"/>
    <w:uiPriority w:val="1"/>
    <w:qFormat/>
    <w:rsid w:val="008B0182"/>
    <w:rPr>
      <w:rFonts w:ascii="Calibri" w:hAnsi="Calibr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8B0182"/>
    <w:rPr>
      <w:rFonts w:ascii="Calibri" w:hAnsi="Calibri"/>
      <w:sz w:val="22"/>
      <w:szCs w:val="22"/>
    </w:rPr>
  </w:style>
  <w:style w:type="paragraph" w:customStyle="1" w:styleId="Corpodetexto21">
    <w:name w:val="Corpo de texto 21"/>
    <w:basedOn w:val="Normal"/>
    <w:rsid w:val="00954454"/>
    <w:pPr>
      <w:ind w:left="5040" w:firstLine="347"/>
      <w:jc w:val="both"/>
    </w:pPr>
    <w:rPr>
      <w:b/>
      <w:i/>
    </w:rPr>
  </w:style>
  <w:style w:type="character" w:styleId="Forte">
    <w:name w:val="Strong"/>
    <w:uiPriority w:val="22"/>
    <w:qFormat/>
    <w:rsid w:val="00F455BC"/>
    <w:rPr>
      <w:b/>
      <w:bCs/>
    </w:rPr>
  </w:style>
  <w:style w:type="table" w:customStyle="1" w:styleId="Tabelacomgrade1">
    <w:name w:val="Tabela com grade1"/>
    <w:basedOn w:val="Tabelanormal"/>
    <w:next w:val="Tabelacomgrade"/>
    <w:rsid w:val="00BE5B06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8F195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26115"/>
    <w:pPr>
      <w:ind w:left="720"/>
      <w:contextualSpacing/>
    </w:pPr>
  </w:style>
  <w:style w:type="table" w:customStyle="1" w:styleId="Tabelacomgrade3">
    <w:name w:val="Tabela com grade3"/>
    <w:basedOn w:val="Tabelanormal"/>
    <w:next w:val="Tabelacomgrade"/>
    <w:uiPriority w:val="39"/>
    <w:rsid w:val="00FE639C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kekvd">
    <w:name w:val="vkekvd"/>
    <w:basedOn w:val="Fontepargpadro"/>
    <w:rsid w:val="00FE6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8F7E7-CD98-4C8A-B483-8D464EC17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1532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WEC EC EC EC EC E CW C WEC WE CEW C EWC WE CWE C EWC EW CEW C WEC EW CWE C WEC EW CEW CW EC WEC EW CEW CW EC WEC WE CWE CW EC WEC EW CEW C EWC WEC EW CWE C EWC EW CWE CEW C EWC WE CWE CEW C EWC WE CEW C WEC EW CWE CW EC WEC WE CEW CWE CEW C EWC EWC EW C</vt:lpstr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WEC EC EC EC EC E CW C WEC WE CEW C EWC WE CWE C EWC EW CEW C WEC EW CWE C WEC EW CEW CW EC WEC EW CEW CW EC WEC WE CWE CW EC WEC EW CEW C EWC WEC EW CWE C EWC EW CWE CEW C EWC WE CWE CEW C EWC WE CEW C WEC EW CWE CW EC WEC WE CEW CWE CEW C EWC EWC EW C</dc:title>
  <dc:subject/>
  <dc:creator>HYPERMÍDIA</dc:creator>
  <cp:keywords/>
  <cp:lastModifiedBy>User</cp:lastModifiedBy>
  <cp:revision>4</cp:revision>
  <cp:lastPrinted>2026-01-29T17:22:00Z</cp:lastPrinted>
  <dcterms:created xsi:type="dcterms:W3CDTF">2026-01-21T14:29:00Z</dcterms:created>
  <dcterms:modified xsi:type="dcterms:W3CDTF">2026-01-29T17:22:00Z</dcterms:modified>
</cp:coreProperties>
</file>