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C35BA2">
        <w:rPr>
          <w:rFonts w:ascii="Segoe UI" w:eastAsia="Segoe UI" w:hAnsi="Segoe UI" w:cs="Segoe UI"/>
        </w:rPr>
        <w:t>13</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00</w:t>
      </w:r>
      <w:r w:rsidR="00C35BA2">
        <w:rPr>
          <w:rFonts w:ascii="Segoe UI" w:eastAsia="Segoe UI" w:hAnsi="Segoe UI" w:cs="Segoe UI"/>
        </w:rPr>
        <w:t>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PREFEITURA MUNICIPAL DE SÃO SEBASTIÃO DO ANTA - MG, por meio pregoeira municipal, no uso de suas atribuições torna público, para conhecimento de todos os interessados, que está realizando licitação na modalidade PREGÃO ELETRÔNICO, do tipo MENOR PREÇO GLOBAL, publica este edital, conforme abaixo:</w:t>
      </w:r>
    </w:p>
    <w:p w:rsidR="00A4620C" w:rsidRDefault="00A4620C">
      <w:pPr>
        <w:tabs>
          <w:tab w:val="left" w:pos="2268"/>
        </w:tabs>
        <w:spacing w:after="0" w:line="300" w:lineRule="auto"/>
        <w:jc w:val="both"/>
        <w:rPr>
          <w:rFonts w:ascii="Segoe UI" w:eastAsia="Segoe UI" w:hAnsi="Segoe UI" w:cs="Segoe UI"/>
        </w:rPr>
      </w:pPr>
    </w:p>
    <w:p w:rsidR="00A4620C" w:rsidRPr="005A6592" w:rsidRDefault="00125B45">
      <w:pPr>
        <w:tabs>
          <w:tab w:val="left" w:pos="2268"/>
        </w:tabs>
        <w:spacing w:after="0" w:line="300" w:lineRule="auto"/>
        <w:jc w:val="both"/>
        <w:rPr>
          <w:rFonts w:ascii="Segoe UI" w:eastAsia="Segoe UI" w:hAnsi="Segoe UI" w:cs="Segoe UI"/>
          <w:b/>
        </w:rPr>
      </w:pPr>
      <w:r w:rsidRPr="005A6592">
        <w:rPr>
          <w:rFonts w:ascii="Segoe UI" w:eastAsia="Segoe UI" w:hAnsi="Segoe UI" w:cs="Segoe UI"/>
          <w:b/>
        </w:rPr>
        <w:t>1. Da especificação do objeto</w:t>
      </w:r>
    </w:p>
    <w:p w:rsidR="00A4620C" w:rsidRDefault="00125B45">
      <w:pPr>
        <w:tabs>
          <w:tab w:val="left" w:pos="2268"/>
        </w:tabs>
        <w:spacing w:after="0" w:line="300" w:lineRule="auto"/>
        <w:jc w:val="both"/>
        <w:rPr>
          <w:rFonts w:ascii="Segoe UI" w:eastAsia="Segoe UI" w:hAnsi="Segoe UI" w:cs="Segoe UI"/>
        </w:rPr>
      </w:pPr>
      <w:r w:rsidRPr="005A6592">
        <w:rPr>
          <w:rFonts w:ascii="Segoe UI" w:eastAsia="Segoe UI" w:hAnsi="Segoe UI" w:cs="Segoe UI"/>
        </w:rPr>
        <w:t xml:space="preserve">1.1. </w:t>
      </w:r>
      <w:r w:rsidR="00C35BA2" w:rsidRPr="005A6592">
        <w:rPr>
          <w:rFonts w:ascii="Segoe UI" w:hAnsi="Segoe UI" w:cs="Segoe UI"/>
          <w:b/>
        </w:rPr>
        <w:t>REGISTRO DE PREÇOS PARA SELEÇÃO DE EMPRESAS PARA FORNECIMENTO FUTURO E PARCELADO DE UNIFORMES ESCOLARES PARA ATENDER A DEMANDA DO MUNICÍPIO DE SÃO SEBASTIÃO DO ANTA</w:t>
      </w:r>
      <w:r w:rsidRPr="005A6592">
        <w:rPr>
          <w:rFonts w:ascii="Segoe UI" w:eastAsia="Segoe UI" w:hAnsi="Segoe UI" w:cs="Segoe UI"/>
        </w:rPr>
        <w:t>, conforme condições, quantidades e exigências estabelecidas no Estudo Técnico Preliminar –</w:t>
      </w:r>
      <w:r>
        <w:rPr>
          <w:rFonts w:ascii="Segoe UI" w:eastAsia="Segoe UI" w:hAnsi="Segoe UI" w:cs="Segoe UI"/>
        </w:rPr>
        <w:t xml:space="preserve"> ETP: </w:t>
      </w:r>
      <w:r>
        <w:rPr>
          <w:rFonts w:ascii="Segoe UI" w:eastAsia="Segoe UI" w:hAnsi="Segoe UI" w:cs="Segoe UI"/>
          <w:b/>
        </w:rPr>
        <w:t xml:space="preserve">Anexo I </w:t>
      </w:r>
      <w:r>
        <w:rPr>
          <w:rFonts w:ascii="Segoe UI" w:eastAsia="Segoe UI" w:hAnsi="Segoe UI" w:cs="Segoe UI"/>
        </w:rPr>
        <w:t xml:space="preserve">e no Termo de Referência – TR – </w:t>
      </w:r>
      <w:r>
        <w:rPr>
          <w:rFonts w:ascii="Segoe UI" w:eastAsia="Segoe UI" w:hAnsi="Segoe UI" w:cs="Segoe UI"/>
          <w:b/>
        </w:rPr>
        <w:t>Anexo II</w:t>
      </w:r>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tbl>
      <w:tblPr>
        <w:tblW w:w="9340" w:type="dxa"/>
        <w:tblInd w:w="70" w:type="dxa"/>
        <w:tblCellMar>
          <w:left w:w="70" w:type="dxa"/>
          <w:right w:w="70" w:type="dxa"/>
        </w:tblCellMar>
        <w:tblLook w:val="04A0" w:firstRow="1" w:lastRow="0" w:firstColumn="1" w:lastColumn="0" w:noHBand="0" w:noVBand="1"/>
      </w:tblPr>
      <w:tblGrid>
        <w:gridCol w:w="1100"/>
        <w:gridCol w:w="6200"/>
        <w:gridCol w:w="1100"/>
        <w:gridCol w:w="940"/>
      </w:tblGrid>
      <w:tr w:rsidR="00C35BA2" w:rsidRPr="00C35BA2" w:rsidTr="00C35BA2">
        <w:trPr>
          <w:trHeight w:val="435"/>
        </w:trPr>
        <w:tc>
          <w:tcPr>
            <w:tcW w:w="1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C35BA2" w:rsidRPr="00C35BA2" w:rsidRDefault="00C35BA2" w:rsidP="00C35BA2">
            <w:pPr>
              <w:spacing w:after="0" w:line="240" w:lineRule="auto"/>
              <w:jc w:val="center"/>
              <w:rPr>
                <w:rFonts w:ascii="Times New Roman" w:eastAsia="Times New Roman" w:hAnsi="Times New Roman" w:cs="Times New Roman"/>
                <w:b/>
                <w:bCs/>
              </w:rPr>
            </w:pPr>
            <w:r w:rsidRPr="00C35BA2">
              <w:rPr>
                <w:rFonts w:ascii="Times New Roman" w:eastAsia="Times New Roman" w:hAnsi="Times New Roman" w:cs="Times New Roman"/>
                <w:b/>
                <w:bCs/>
              </w:rPr>
              <w:t>ITEM</w:t>
            </w:r>
          </w:p>
        </w:tc>
        <w:tc>
          <w:tcPr>
            <w:tcW w:w="6200" w:type="dxa"/>
            <w:tcBorders>
              <w:top w:val="single" w:sz="4" w:space="0" w:color="auto"/>
              <w:left w:val="nil"/>
              <w:bottom w:val="single" w:sz="4" w:space="0" w:color="auto"/>
              <w:right w:val="single" w:sz="4" w:space="0" w:color="auto"/>
            </w:tcBorders>
            <w:shd w:val="clear" w:color="000000" w:fill="BFBFBF"/>
            <w:vAlign w:val="center"/>
            <w:hideMark/>
          </w:tcPr>
          <w:p w:rsidR="00C35BA2" w:rsidRPr="00C35BA2" w:rsidRDefault="00C35BA2" w:rsidP="00C35BA2">
            <w:pPr>
              <w:spacing w:after="0" w:line="240" w:lineRule="auto"/>
              <w:jc w:val="center"/>
              <w:rPr>
                <w:rFonts w:ascii="Times New Roman" w:eastAsia="Times New Roman" w:hAnsi="Times New Roman" w:cs="Times New Roman"/>
                <w:b/>
                <w:bCs/>
              </w:rPr>
            </w:pPr>
            <w:r w:rsidRPr="00C35BA2">
              <w:rPr>
                <w:rFonts w:ascii="Times New Roman" w:eastAsia="Times New Roman" w:hAnsi="Times New Roman" w:cs="Times New Roman"/>
                <w:b/>
                <w:bCs/>
              </w:rPr>
              <w:t>DESCRIÇÃO</w:t>
            </w:r>
          </w:p>
        </w:tc>
        <w:tc>
          <w:tcPr>
            <w:tcW w:w="1100" w:type="dxa"/>
            <w:tcBorders>
              <w:top w:val="single" w:sz="4" w:space="0" w:color="auto"/>
              <w:left w:val="nil"/>
              <w:bottom w:val="single" w:sz="4" w:space="0" w:color="auto"/>
              <w:right w:val="single" w:sz="4" w:space="0" w:color="auto"/>
            </w:tcBorders>
            <w:shd w:val="clear" w:color="000000" w:fill="BFBFBF"/>
            <w:vAlign w:val="center"/>
            <w:hideMark/>
          </w:tcPr>
          <w:p w:rsidR="00C35BA2" w:rsidRPr="00C35BA2" w:rsidRDefault="00C35BA2" w:rsidP="00C35BA2">
            <w:pPr>
              <w:spacing w:after="0" w:line="240" w:lineRule="auto"/>
              <w:jc w:val="center"/>
              <w:rPr>
                <w:rFonts w:ascii="Times New Roman" w:eastAsia="Times New Roman" w:hAnsi="Times New Roman" w:cs="Times New Roman"/>
                <w:b/>
                <w:bCs/>
              </w:rPr>
            </w:pPr>
            <w:r w:rsidRPr="00C35BA2">
              <w:rPr>
                <w:rFonts w:ascii="Times New Roman" w:eastAsia="Times New Roman" w:hAnsi="Times New Roman" w:cs="Times New Roman"/>
                <w:b/>
                <w:bCs/>
              </w:rPr>
              <w:t>UND</w:t>
            </w:r>
          </w:p>
        </w:tc>
        <w:tc>
          <w:tcPr>
            <w:tcW w:w="940" w:type="dxa"/>
            <w:tcBorders>
              <w:top w:val="single" w:sz="4" w:space="0" w:color="auto"/>
              <w:left w:val="nil"/>
              <w:bottom w:val="single" w:sz="4" w:space="0" w:color="auto"/>
              <w:right w:val="single" w:sz="4" w:space="0" w:color="auto"/>
            </w:tcBorders>
            <w:shd w:val="clear" w:color="000000" w:fill="BFBFBF"/>
            <w:vAlign w:val="center"/>
            <w:hideMark/>
          </w:tcPr>
          <w:p w:rsidR="00C35BA2" w:rsidRPr="00C35BA2" w:rsidRDefault="00C35BA2" w:rsidP="00C35BA2">
            <w:pPr>
              <w:spacing w:after="0" w:line="240" w:lineRule="auto"/>
              <w:jc w:val="center"/>
              <w:rPr>
                <w:rFonts w:ascii="Times New Roman" w:eastAsia="Times New Roman" w:hAnsi="Times New Roman" w:cs="Times New Roman"/>
                <w:b/>
                <w:bCs/>
              </w:rPr>
            </w:pPr>
            <w:r w:rsidRPr="00C35BA2">
              <w:rPr>
                <w:rFonts w:ascii="Times New Roman" w:eastAsia="Times New Roman" w:hAnsi="Times New Roman" w:cs="Times New Roman"/>
                <w:b/>
                <w:bCs/>
              </w:rPr>
              <w:t>QUANT</w:t>
            </w:r>
          </w:p>
        </w:tc>
      </w:tr>
      <w:tr w:rsidR="00C35BA2" w:rsidRPr="00C35BA2" w:rsidTr="00C35BA2">
        <w:trPr>
          <w:trHeight w:val="1575"/>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jc w:val="center"/>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1</w:t>
            </w:r>
          </w:p>
        </w:tc>
        <w:tc>
          <w:tcPr>
            <w:tcW w:w="6200" w:type="dxa"/>
            <w:tcBorders>
              <w:top w:val="nil"/>
              <w:left w:val="nil"/>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 xml:space="preserve">CAMISA UNIFORME </w:t>
            </w:r>
            <w:proofErr w:type="gramStart"/>
            <w:r w:rsidRPr="00C35BA2">
              <w:rPr>
                <w:rFonts w:ascii="Times New Roman" w:eastAsia="Times New Roman" w:hAnsi="Times New Roman" w:cs="Times New Roman"/>
                <w:i/>
                <w:iCs/>
                <w:sz w:val="24"/>
                <w:szCs w:val="24"/>
              </w:rPr>
              <w:t>ESCOLAR :</w:t>
            </w:r>
            <w:proofErr w:type="gramEnd"/>
            <w:r w:rsidRPr="00C35BA2">
              <w:rPr>
                <w:rFonts w:ascii="Times New Roman" w:eastAsia="Times New Roman" w:hAnsi="Times New Roman" w:cs="Times New Roman"/>
                <w:i/>
                <w:iCs/>
                <w:sz w:val="24"/>
                <w:szCs w:val="24"/>
              </w:rPr>
              <w:t xml:space="preserve"> Camisa confeccionada em malha PP </w:t>
            </w:r>
            <w:proofErr w:type="spellStart"/>
            <w:r w:rsidRPr="00C35BA2">
              <w:rPr>
                <w:rFonts w:ascii="Times New Roman" w:eastAsia="Times New Roman" w:hAnsi="Times New Roman" w:cs="Times New Roman"/>
                <w:i/>
                <w:iCs/>
                <w:sz w:val="24"/>
                <w:szCs w:val="24"/>
              </w:rPr>
              <w:t>anti-piling</w:t>
            </w:r>
            <w:proofErr w:type="spellEnd"/>
            <w:r w:rsidRPr="00C35BA2">
              <w:rPr>
                <w:rFonts w:ascii="Times New Roman" w:eastAsia="Times New Roman" w:hAnsi="Times New Roman" w:cs="Times New Roman"/>
                <w:i/>
                <w:iCs/>
                <w:sz w:val="24"/>
                <w:szCs w:val="24"/>
              </w:rPr>
              <w:t xml:space="preserve"> (100% poliéster ) cor branca , com proteção UV e gramatura </w:t>
            </w:r>
            <w:proofErr w:type="spellStart"/>
            <w:r w:rsidRPr="00C35BA2">
              <w:rPr>
                <w:rFonts w:ascii="Times New Roman" w:eastAsia="Times New Roman" w:hAnsi="Times New Roman" w:cs="Times New Roman"/>
                <w:i/>
                <w:iCs/>
                <w:sz w:val="24"/>
                <w:szCs w:val="24"/>
              </w:rPr>
              <w:t>minima</w:t>
            </w:r>
            <w:proofErr w:type="spellEnd"/>
            <w:r w:rsidRPr="00C35BA2">
              <w:rPr>
                <w:rFonts w:ascii="Times New Roman" w:eastAsia="Times New Roman" w:hAnsi="Times New Roman" w:cs="Times New Roman"/>
                <w:i/>
                <w:iCs/>
                <w:sz w:val="24"/>
                <w:szCs w:val="24"/>
              </w:rPr>
              <w:t xml:space="preserve"> 170g. Detalhamento da camisa: GOLA REDONDA em </w:t>
            </w:r>
            <w:proofErr w:type="spellStart"/>
            <w:r w:rsidRPr="00C35BA2">
              <w:rPr>
                <w:rFonts w:ascii="Times New Roman" w:eastAsia="Times New Roman" w:hAnsi="Times New Roman" w:cs="Times New Roman"/>
                <w:i/>
                <w:iCs/>
                <w:sz w:val="24"/>
                <w:szCs w:val="24"/>
              </w:rPr>
              <w:t>ribana</w:t>
            </w:r>
            <w:proofErr w:type="spellEnd"/>
            <w:r w:rsidRPr="00C35BA2">
              <w:rPr>
                <w:rFonts w:ascii="Times New Roman" w:eastAsia="Times New Roman" w:hAnsi="Times New Roman" w:cs="Times New Roman"/>
                <w:i/>
                <w:iCs/>
                <w:sz w:val="24"/>
                <w:szCs w:val="24"/>
              </w:rPr>
              <w:t xml:space="preserve">; personalização frente colorida e costas uma </w:t>
            </w:r>
            <w:proofErr w:type="spellStart"/>
            <w:r w:rsidRPr="00C35BA2">
              <w:rPr>
                <w:rFonts w:ascii="Times New Roman" w:eastAsia="Times New Roman" w:hAnsi="Times New Roman" w:cs="Times New Roman"/>
                <w:i/>
                <w:iCs/>
                <w:sz w:val="24"/>
                <w:szCs w:val="24"/>
              </w:rPr>
              <w:t>cor.Tamanhos</w:t>
            </w:r>
            <w:proofErr w:type="spellEnd"/>
            <w:r w:rsidRPr="00C35BA2">
              <w:rPr>
                <w:rFonts w:ascii="Times New Roman" w:eastAsia="Times New Roman" w:hAnsi="Times New Roman" w:cs="Times New Roman"/>
                <w:i/>
                <w:iCs/>
                <w:sz w:val="24"/>
                <w:szCs w:val="24"/>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jc w:val="center"/>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UND</w:t>
            </w:r>
          </w:p>
        </w:tc>
        <w:tc>
          <w:tcPr>
            <w:tcW w:w="940" w:type="dxa"/>
            <w:tcBorders>
              <w:top w:val="nil"/>
              <w:left w:val="nil"/>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jc w:val="center"/>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3000</w:t>
            </w:r>
          </w:p>
        </w:tc>
      </w:tr>
      <w:tr w:rsidR="00C35BA2" w:rsidRPr="00C35BA2" w:rsidTr="00C35BA2">
        <w:trPr>
          <w:trHeight w:val="1890"/>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jc w:val="center"/>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2</w:t>
            </w:r>
          </w:p>
        </w:tc>
        <w:tc>
          <w:tcPr>
            <w:tcW w:w="6200" w:type="dxa"/>
            <w:tcBorders>
              <w:top w:val="nil"/>
              <w:left w:val="nil"/>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 xml:space="preserve">BERMUDA </w:t>
            </w:r>
            <w:proofErr w:type="gramStart"/>
            <w:r w:rsidRPr="00C35BA2">
              <w:rPr>
                <w:rFonts w:ascii="Times New Roman" w:eastAsia="Times New Roman" w:hAnsi="Times New Roman" w:cs="Times New Roman"/>
                <w:i/>
                <w:iCs/>
                <w:sz w:val="24"/>
                <w:szCs w:val="24"/>
              </w:rPr>
              <w:t>ESCOLAR :</w:t>
            </w:r>
            <w:proofErr w:type="gramEnd"/>
            <w:r w:rsidRPr="00C35BA2">
              <w:rPr>
                <w:rFonts w:ascii="Times New Roman" w:eastAsia="Times New Roman" w:hAnsi="Times New Roman" w:cs="Times New Roman"/>
                <w:i/>
                <w:iCs/>
                <w:sz w:val="24"/>
                <w:szCs w:val="24"/>
              </w:rPr>
              <w:t xml:space="preserve"> Bermuda confeccionada em malha </w:t>
            </w:r>
            <w:proofErr w:type="spellStart"/>
            <w:r w:rsidRPr="00C35BA2">
              <w:rPr>
                <w:rFonts w:ascii="Times New Roman" w:eastAsia="Times New Roman" w:hAnsi="Times New Roman" w:cs="Times New Roman"/>
                <w:i/>
                <w:iCs/>
                <w:sz w:val="24"/>
                <w:szCs w:val="24"/>
              </w:rPr>
              <w:t>Helanca</w:t>
            </w:r>
            <w:proofErr w:type="spellEnd"/>
            <w:r w:rsidRPr="00C35BA2">
              <w:rPr>
                <w:rFonts w:ascii="Times New Roman" w:eastAsia="Times New Roman" w:hAnsi="Times New Roman" w:cs="Times New Roman"/>
                <w:i/>
                <w:iCs/>
                <w:sz w:val="24"/>
                <w:szCs w:val="24"/>
              </w:rPr>
              <w:t xml:space="preserve"> </w:t>
            </w:r>
            <w:proofErr w:type="spellStart"/>
            <w:r w:rsidRPr="00C35BA2">
              <w:rPr>
                <w:rFonts w:ascii="Times New Roman" w:eastAsia="Times New Roman" w:hAnsi="Times New Roman" w:cs="Times New Roman"/>
                <w:i/>
                <w:iCs/>
                <w:sz w:val="24"/>
                <w:szCs w:val="24"/>
              </w:rPr>
              <w:t>anti-piling</w:t>
            </w:r>
            <w:proofErr w:type="spellEnd"/>
            <w:r w:rsidRPr="00C35BA2">
              <w:rPr>
                <w:rFonts w:ascii="Times New Roman" w:eastAsia="Times New Roman" w:hAnsi="Times New Roman" w:cs="Times New Roman"/>
                <w:i/>
                <w:iCs/>
                <w:sz w:val="24"/>
                <w:szCs w:val="24"/>
              </w:rPr>
              <w:t xml:space="preserve"> (100% poliéster ) cor verde , com proteção UV e gramatura </w:t>
            </w:r>
            <w:proofErr w:type="spellStart"/>
            <w:r w:rsidRPr="00C35BA2">
              <w:rPr>
                <w:rFonts w:ascii="Times New Roman" w:eastAsia="Times New Roman" w:hAnsi="Times New Roman" w:cs="Times New Roman"/>
                <w:i/>
                <w:iCs/>
                <w:sz w:val="24"/>
                <w:szCs w:val="24"/>
              </w:rPr>
              <w:t>minima</w:t>
            </w:r>
            <w:proofErr w:type="spellEnd"/>
            <w:r w:rsidRPr="00C35BA2">
              <w:rPr>
                <w:rFonts w:ascii="Times New Roman" w:eastAsia="Times New Roman" w:hAnsi="Times New Roman" w:cs="Times New Roman"/>
                <w:i/>
                <w:iCs/>
                <w:sz w:val="24"/>
                <w:szCs w:val="24"/>
              </w:rPr>
              <w:t xml:space="preserve"> 240g. Detalhamento da bermuda: Vivo lateral , cós </w:t>
            </w:r>
            <w:proofErr w:type="spellStart"/>
            <w:r w:rsidRPr="00C35BA2">
              <w:rPr>
                <w:rFonts w:ascii="Times New Roman" w:eastAsia="Times New Roman" w:hAnsi="Times New Roman" w:cs="Times New Roman"/>
                <w:i/>
                <w:iCs/>
                <w:sz w:val="24"/>
                <w:szCs w:val="24"/>
              </w:rPr>
              <w:t>elatico</w:t>
            </w:r>
            <w:proofErr w:type="spellEnd"/>
            <w:r w:rsidRPr="00C35BA2">
              <w:rPr>
                <w:rFonts w:ascii="Times New Roman" w:eastAsia="Times New Roman" w:hAnsi="Times New Roman" w:cs="Times New Roman"/>
                <w:i/>
                <w:iCs/>
                <w:sz w:val="24"/>
                <w:szCs w:val="24"/>
              </w:rPr>
              <w:t xml:space="preserve"> total passada em </w:t>
            </w:r>
            <w:proofErr w:type="spellStart"/>
            <w:r w:rsidRPr="00C35BA2">
              <w:rPr>
                <w:rFonts w:ascii="Times New Roman" w:eastAsia="Times New Roman" w:hAnsi="Times New Roman" w:cs="Times New Roman"/>
                <w:i/>
                <w:iCs/>
                <w:sz w:val="24"/>
                <w:szCs w:val="24"/>
              </w:rPr>
              <w:t>elastiqueira</w:t>
            </w:r>
            <w:proofErr w:type="spellEnd"/>
            <w:r w:rsidRPr="00C35BA2">
              <w:rPr>
                <w:rFonts w:ascii="Times New Roman" w:eastAsia="Times New Roman" w:hAnsi="Times New Roman" w:cs="Times New Roman"/>
                <w:i/>
                <w:iCs/>
                <w:sz w:val="24"/>
                <w:szCs w:val="24"/>
              </w:rPr>
              <w:t xml:space="preserve"> 4 agulhas; personalização na perna frontal  uma </w:t>
            </w:r>
            <w:proofErr w:type="spellStart"/>
            <w:r w:rsidRPr="00C35BA2">
              <w:rPr>
                <w:rFonts w:ascii="Times New Roman" w:eastAsia="Times New Roman" w:hAnsi="Times New Roman" w:cs="Times New Roman"/>
                <w:i/>
                <w:iCs/>
                <w:sz w:val="24"/>
                <w:szCs w:val="24"/>
              </w:rPr>
              <w:t>cor.Tamanhos</w:t>
            </w:r>
            <w:proofErr w:type="spellEnd"/>
            <w:r w:rsidRPr="00C35BA2">
              <w:rPr>
                <w:rFonts w:ascii="Times New Roman" w:eastAsia="Times New Roman" w:hAnsi="Times New Roman" w:cs="Times New Roman"/>
                <w:i/>
                <w:iCs/>
                <w:sz w:val="24"/>
                <w:szCs w:val="24"/>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jc w:val="center"/>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UND</w:t>
            </w:r>
          </w:p>
        </w:tc>
        <w:tc>
          <w:tcPr>
            <w:tcW w:w="940" w:type="dxa"/>
            <w:tcBorders>
              <w:top w:val="nil"/>
              <w:left w:val="nil"/>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jc w:val="center"/>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1500</w:t>
            </w:r>
          </w:p>
        </w:tc>
      </w:tr>
      <w:tr w:rsidR="00C35BA2" w:rsidRPr="00C35BA2" w:rsidTr="00C35BA2">
        <w:trPr>
          <w:trHeight w:val="1890"/>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jc w:val="center"/>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3</w:t>
            </w:r>
          </w:p>
        </w:tc>
        <w:tc>
          <w:tcPr>
            <w:tcW w:w="6200" w:type="dxa"/>
            <w:tcBorders>
              <w:top w:val="nil"/>
              <w:left w:val="nil"/>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 xml:space="preserve">CALÇA </w:t>
            </w:r>
            <w:proofErr w:type="gramStart"/>
            <w:r w:rsidRPr="00C35BA2">
              <w:rPr>
                <w:rFonts w:ascii="Times New Roman" w:eastAsia="Times New Roman" w:hAnsi="Times New Roman" w:cs="Times New Roman"/>
                <w:i/>
                <w:iCs/>
                <w:sz w:val="24"/>
                <w:szCs w:val="24"/>
              </w:rPr>
              <w:t>ESCOLAR :</w:t>
            </w:r>
            <w:proofErr w:type="gramEnd"/>
            <w:r w:rsidRPr="00C35BA2">
              <w:rPr>
                <w:rFonts w:ascii="Times New Roman" w:eastAsia="Times New Roman" w:hAnsi="Times New Roman" w:cs="Times New Roman"/>
                <w:i/>
                <w:iCs/>
                <w:sz w:val="24"/>
                <w:szCs w:val="24"/>
              </w:rPr>
              <w:t xml:space="preserve"> Calça confeccionada em malha </w:t>
            </w:r>
            <w:proofErr w:type="spellStart"/>
            <w:r w:rsidRPr="00C35BA2">
              <w:rPr>
                <w:rFonts w:ascii="Times New Roman" w:eastAsia="Times New Roman" w:hAnsi="Times New Roman" w:cs="Times New Roman"/>
                <w:i/>
                <w:iCs/>
                <w:sz w:val="24"/>
                <w:szCs w:val="24"/>
              </w:rPr>
              <w:t>Helanca</w:t>
            </w:r>
            <w:proofErr w:type="spellEnd"/>
            <w:r w:rsidRPr="00C35BA2">
              <w:rPr>
                <w:rFonts w:ascii="Times New Roman" w:eastAsia="Times New Roman" w:hAnsi="Times New Roman" w:cs="Times New Roman"/>
                <w:i/>
                <w:iCs/>
                <w:sz w:val="24"/>
                <w:szCs w:val="24"/>
              </w:rPr>
              <w:t xml:space="preserve"> </w:t>
            </w:r>
            <w:proofErr w:type="spellStart"/>
            <w:r w:rsidRPr="00C35BA2">
              <w:rPr>
                <w:rFonts w:ascii="Times New Roman" w:eastAsia="Times New Roman" w:hAnsi="Times New Roman" w:cs="Times New Roman"/>
                <w:i/>
                <w:iCs/>
                <w:sz w:val="24"/>
                <w:szCs w:val="24"/>
              </w:rPr>
              <w:t>anti-piling</w:t>
            </w:r>
            <w:proofErr w:type="spellEnd"/>
            <w:r w:rsidRPr="00C35BA2">
              <w:rPr>
                <w:rFonts w:ascii="Times New Roman" w:eastAsia="Times New Roman" w:hAnsi="Times New Roman" w:cs="Times New Roman"/>
                <w:i/>
                <w:iCs/>
                <w:sz w:val="24"/>
                <w:szCs w:val="24"/>
              </w:rPr>
              <w:t xml:space="preserve"> (100% poliéster ) cor verde , com proteção UV e gramatura </w:t>
            </w:r>
            <w:proofErr w:type="spellStart"/>
            <w:r w:rsidRPr="00C35BA2">
              <w:rPr>
                <w:rFonts w:ascii="Times New Roman" w:eastAsia="Times New Roman" w:hAnsi="Times New Roman" w:cs="Times New Roman"/>
                <w:i/>
                <w:iCs/>
                <w:sz w:val="24"/>
                <w:szCs w:val="24"/>
              </w:rPr>
              <w:t>minima</w:t>
            </w:r>
            <w:proofErr w:type="spellEnd"/>
            <w:r w:rsidRPr="00C35BA2">
              <w:rPr>
                <w:rFonts w:ascii="Times New Roman" w:eastAsia="Times New Roman" w:hAnsi="Times New Roman" w:cs="Times New Roman"/>
                <w:i/>
                <w:iCs/>
                <w:sz w:val="24"/>
                <w:szCs w:val="24"/>
              </w:rPr>
              <w:t xml:space="preserve"> 240g. Detalhamento da calça: Vivo lateral , cós </w:t>
            </w:r>
            <w:proofErr w:type="spellStart"/>
            <w:r w:rsidRPr="00C35BA2">
              <w:rPr>
                <w:rFonts w:ascii="Times New Roman" w:eastAsia="Times New Roman" w:hAnsi="Times New Roman" w:cs="Times New Roman"/>
                <w:i/>
                <w:iCs/>
                <w:sz w:val="24"/>
                <w:szCs w:val="24"/>
              </w:rPr>
              <w:t>elatico</w:t>
            </w:r>
            <w:proofErr w:type="spellEnd"/>
            <w:r w:rsidRPr="00C35BA2">
              <w:rPr>
                <w:rFonts w:ascii="Times New Roman" w:eastAsia="Times New Roman" w:hAnsi="Times New Roman" w:cs="Times New Roman"/>
                <w:i/>
                <w:iCs/>
                <w:sz w:val="24"/>
                <w:szCs w:val="24"/>
              </w:rPr>
              <w:t xml:space="preserve"> total passada em </w:t>
            </w:r>
            <w:proofErr w:type="spellStart"/>
            <w:r w:rsidRPr="00C35BA2">
              <w:rPr>
                <w:rFonts w:ascii="Times New Roman" w:eastAsia="Times New Roman" w:hAnsi="Times New Roman" w:cs="Times New Roman"/>
                <w:i/>
                <w:iCs/>
                <w:sz w:val="24"/>
                <w:szCs w:val="24"/>
              </w:rPr>
              <w:t>elastiqueira</w:t>
            </w:r>
            <w:proofErr w:type="spellEnd"/>
            <w:r w:rsidRPr="00C35BA2">
              <w:rPr>
                <w:rFonts w:ascii="Times New Roman" w:eastAsia="Times New Roman" w:hAnsi="Times New Roman" w:cs="Times New Roman"/>
                <w:i/>
                <w:iCs/>
                <w:sz w:val="24"/>
                <w:szCs w:val="24"/>
              </w:rPr>
              <w:t xml:space="preserve"> 4 agulhas; personalização na perna frontal  uma </w:t>
            </w:r>
            <w:proofErr w:type="spellStart"/>
            <w:r w:rsidRPr="00C35BA2">
              <w:rPr>
                <w:rFonts w:ascii="Times New Roman" w:eastAsia="Times New Roman" w:hAnsi="Times New Roman" w:cs="Times New Roman"/>
                <w:i/>
                <w:iCs/>
                <w:sz w:val="24"/>
                <w:szCs w:val="24"/>
              </w:rPr>
              <w:t>cor.Tamanhos</w:t>
            </w:r>
            <w:proofErr w:type="spellEnd"/>
            <w:r w:rsidRPr="00C35BA2">
              <w:rPr>
                <w:rFonts w:ascii="Times New Roman" w:eastAsia="Times New Roman" w:hAnsi="Times New Roman" w:cs="Times New Roman"/>
                <w:i/>
                <w:iCs/>
                <w:sz w:val="24"/>
                <w:szCs w:val="24"/>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jc w:val="center"/>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UND</w:t>
            </w:r>
          </w:p>
        </w:tc>
        <w:tc>
          <w:tcPr>
            <w:tcW w:w="940" w:type="dxa"/>
            <w:tcBorders>
              <w:top w:val="nil"/>
              <w:left w:val="nil"/>
              <w:bottom w:val="single" w:sz="4" w:space="0" w:color="auto"/>
              <w:right w:val="single" w:sz="4" w:space="0" w:color="auto"/>
            </w:tcBorders>
            <w:shd w:val="clear" w:color="auto" w:fill="auto"/>
            <w:vAlign w:val="center"/>
            <w:hideMark/>
          </w:tcPr>
          <w:p w:rsidR="00C35BA2" w:rsidRPr="00C35BA2" w:rsidRDefault="00C35BA2" w:rsidP="00C35BA2">
            <w:pPr>
              <w:spacing w:after="0" w:line="240" w:lineRule="auto"/>
              <w:jc w:val="center"/>
              <w:rPr>
                <w:rFonts w:ascii="Times New Roman" w:eastAsia="Times New Roman" w:hAnsi="Times New Roman" w:cs="Times New Roman"/>
                <w:i/>
                <w:iCs/>
                <w:sz w:val="24"/>
                <w:szCs w:val="24"/>
              </w:rPr>
            </w:pPr>
            <w:r w:rsidRPr="00C35BA2">
              <w:rPr>
                <w:rFonts w:ascii="Times New Roman" w:eastAsia="Times New Roman" w:hAnsi="Times New Roman" w:cs="Times New Roman"/>
                <w:i/>
                <w:iCs/>
                <w:sz w:val="24"/>
                <w:szCs w:val="24"/>
              </w:rPr>
              <w:t>1500</w:t>
            </w:r>
          </w:p>
        </w:tc>
      </w:tr>
    </w:tbl>
    <w:p w:rsidR="00A4620C" w:rsidRDefault="00A4620C">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sz w:val="23"/>
        </w:rPr>
        <w:t>1.2. O objeto desta contratação não se enquadrada como sendo bem de luxo.</w:t>
      </w:r>
    </w:p>
    <w:p w:rsidR="00A4620C" w:rsidRPr="00477CCA" w:rsidRDefault="00A4620C">
      <w:pPr>
        <w:tabs>
          <w:tab w:val="left" w:pos="2268"/>
        </w:tabs>
        <w:spacing w:after="0" w:line="300" w:lineRule="auto"/>
        <w:jc w:val="both"/>
        <w:rPr>
          <w:rFonts w:ascii="Segoe UI" w:eastAsia="Segoe UI" w:hAnsi="Segoe UI" w:cs="Segoe UI"/>
        </w:rPr>
      </w:pPr>
    </w:p>
    <w:p w:rsidR="00A4620C" w:rsidRPr="00477CCA" w:rsidRDefault="00125B45">
      <w:pPr>
        <w:tabs>
          <w:tab w:val="left" w:pos="2268"/>
        </w:tabs>
        <w:spacing w:after="0" w:line="300" w:lineRule="auto"/>
        <w:jc w:val="both"/>
        <w:rPr>
          <w:rFonts w:ascii="Segoe UI" w:eastAsia="Segoe UI" w:hAnsi="Segoe UI" w:cs="Segoe UI"/>
          <w:b/>
        </w:rPr>
      </w:pPr>
      <w:r w:rsidRPr="00477CCA">
        <w:rPr>
          <w:rFonts w:ascii="Segoe UI" w:eastAsia="Segoe UI" w:hAnsi="Segoe UI" w:cs="Segoe UI"/>
          <w:b/>
        </w:rPr>
        <w:t>2. Das regras relativas à convocação</w:t>
      </w:r>
    </w:p>
    <w:p w:rsidR="00A4620C" w:rsidRPr="00477CCA" w:rsidRDefault="00A4620C">
      <w:pPr>
        <w:tabs>
          <w:tab w:val="left" w:pos="2268"/>
        </w:tabs>
        <w:spacing w:after="0" w:line="300" w:lineRule="auto"/>
        <w:jc w:val="both"/>
        <w:rPr>
          <w:rFonts w:ascii="Segoe UI" w:eastAsia="Segoe UI" w:hAnsi="Segoe UI" w:cs="Segoe UI"/>
          <w:b/>
        </w:rPr>
      </w:pPr>
    </w:p>
    <w:p w:rsidR="00A4620C" w:rsidRPr="00477CCA" w:rsidRDefault="00125B45">
      <w:pPr>
        <w:tabs>
          <w:tab w:val="left" w:pos="2268"/>
        </w:tabs>
        <w:spacing w:after="0" w:line="300" w:lineRule="auto"/>
        <w:jc w:val="both"/>
        <w:rPr>
          <w:rFonts w:ascii="Segoe UI" w:eastAsia="Segoe UI" w:hAnsi="Segoe UI" w:cs="Segoe UI"/>
          <w:b/>
        </w:rPr>
      </w:pPr>
      <w:r w:rsidRPr="00477CCA">
        <w:rPr>
          <w:rFonts w:ascii="Segoe UI" w:eastAsia="Segoe UI" w:hAnsi="Segoe UI" w:cs="Segoe UI"/>
        </w:rPr>
        <w:t xml:space="preserve">2.1. </w:t>
      </w:r>
      <w:r w:rsidR="00C35BA2" w:rsidRPr="00477CCA">
        <w:rPr>
          <w:rFonts w:ascii="Segoe UI" w:hAnsi="Segoe UI" w:cs="Segoe UI"/>
        </w:rPr>
        <w:t xml:space="preserve">O início de lançamento de propostas: 18/03/2024 às 08:00hs e final de lançamento de proposta: 02/04/2024 às 08:00hs – INÍCIO DISPUTA: 02/04/2024, às 08:30 </w:t>
      </w:r>
      <w:proofErr w:type="spellStart"/>
      <w:r w:rsidR="00C35BA2" w:rsidRPr="00477CCA">
        <w:rPr>
          <w:rFonts w:ascii="Segoe UI" w:hAnsi="Segoe UI" w:cs="Segoe UI"/>
        </w:rPr>
        <w:t>hs</w:t>
      </w:r>
      <w:proofErr w:type="spellEnd"/>
      <w:r w:rsidR="00C35BA2" w:rsidRPr="00477CCA">
        <w:rPr>
          <w:rFonts w:ascii="Segoe UI" w:hAnsi="Segoe UI" w:cs="Segoe UI"/>
        </w:rPr>
        <w:t xml:space="preserve"> </w:t>
      </w:r>
      <w:r w:rsidRPr="00477CCA">
        <w:rPr>
          <w:rFonts w:ascii="Segoe UI" w:eastAsia="Segoe UI" w:hAnsi="Segoe UI" w:cs="Segoe UI"/>
        </w:rPr>
        <w:t>- TIPO DE LANCE: MENOR LANCE/VALOR, pelo sistema eletrônico.</w:t>
      </w:r>
    </w:p>
    <w:p w:rsidR="00A4620C" w:rsidRPr="00477CCA" w:rsidRDefault="00125B45">
      <w:pPr>
        <w:tabs>
          <w:tab w:val="left" w:pos="2268"/>
        </w:tabs>
        <w:spacing w:after="0" w:line="300" w:lineRule="auto"/>
        <w:jc w:val="both"/>
        <w:rPr>
          <w:rFonts w:ascii="Segoe UI" w:eastAsia="Segoe UI" w:hAnsi="Segoe UI" w:cs="Segoe UI"/>
        </w:rPr>
      </w:pPr>
      <w:r w:rsidRPr="00477CCA">
        <w:rPr>
          <w:rFonts w:ascii="Segoe UI" w:eastAsia="Segoe UI" w:hAnsi="Segoe UI" w:cs="Segoe UI"/>
        </w:rPr>
        <w:t xml:space="preserve"> </w:t>
      </w:r>
    </w:p>
    <w:p w:rsidR="00A4620C" w:rsidRPr="00477CCA" w:rsidRDefault="00125B45">
      <w:pPr>
        <w:tabs>
          <w:tab w:val="left" w:pos="2268"/>
        </w:tabs>
        <w:spacing w:line="300" w:lineRule="auto"/>
        <w:jc w:val="both"/>
        <w:rPr>
          <w:rFonts w:ascii="Segoe UI" w:eastAsia="Segoe UI" w:hAnsi="Segoe UI" w:cs="Segoe UI"/>
        </w:rPr>
      </w:pPr>
      <w:r w:rsidRPr="00477CCA">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Pr="00477CCA" w:rsidRDefault="00125B45">
      <w:pPr>
        <w:tabs>
          <w:tab w:val="left" w:pos="2268"/>
        </w:tabs>
        <w:spacing w:line="300" w:lineRule="auto"/>
        <w:jc w:val="both"/>
        <w:rPr>
          <w:rFonts w:ascii="Segoe UI" w:eastAsia="Segoe UI" w:hAnsi="Segoe UI" w:cs="Segoe UI"/>
        </w:rPr>
      </w:pPr>
      <w:r w:rsidRPr="00477CCA">
        <w:rPr>
          <w:rFonts w:ascii="Segoe UI" w:eastAsia="Segoe UI" w:hAnsi="Segoe UI" w:cs="Segoe UI"/>
        </w:rPr>
        <w:t>2.3. O credenciamento será realizado com o envio no sistema</w:t>
      </w:r>
      <w:r w:rsidR="00091D22" w:rsidRPr="00477CCA">
        <w:rPr>
          <w:rFonts w:ascii="Segoe UI" w:eastAsia="Segoe UI" w:hAnsi="Segoe UI" w:cs="Segoe UI"/>
        </w:rPr>
        <w:t xml:space="preserve"> </w:t>
      </w:r>
      <w:r w:rsidRPr="00477CCA">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Default="00477CCA" w:rsidP="00477CCA">
      <w:pPr>
        <w:tabs>
          <w:tab w:val="left" w:pos="2268"/>
        </w:tabs>
        <w:spacing w:after="0" w:line="300" w:lineRule="auto"/>
        <w:jc w:val="both"/>
        <w:rPr>
          <w:rFonts w:ascii="Segoe UI" w:hAnsi="Segoe UI" w:cs="Segoe UI"/>
          <w:b/>
          <w:bCs/>
        </w:rPr>
      </w:pPr>
      <w:r w:rsidRPr="00E11933">
        <w:rPr>
          <w:rFonts w:ascii="Segoe UI" w:hAnsi="Segoe UI" w:cs="Segoe UI"/>
          <w:b/>
          <w:bCs/>
        </w:rPr>
        <w:t xml:space="preserve">3.1. Poderão participar deste Pregão todas as </w:t>
      </w:r>
      <w:proofErr w:type="spellStart"/>
      <w:r w:rsidRPr="00E11933">
        <w:rPr>
          <w:rFonts w:ascii="Segoe UI" w:hAnsi="Segoe UI" w:cs="Segoe UI"/>
          <w:b/>
          <w:bCs/>
        </w:rPr>
        <w:t>micro-empresas</w:t>
      </w:r>
      <w:proofErr w:type="spellEnd"/>
      <w:r w:rsidRPr="00E11933">
        <w:rPr>
          <w:rFonts w:ascii="Segoe UI" w:hAnsi="Segoe UI" w:cs="Segoe UI"/>
          <w:b/>
          <w:bCs/>
        </w:rPr>
        <w:t xml:space="preserve"> estabelecidas na região de Caratinga, Manhuaçu e Vale do aço.</w:t>
      </w:r>
    </w:p>
    <w:p w:rsidR="00477CCA" w:rsidRDefault="00477CCA" w:rsidP="00477CCA">
      <w:pPr>
        <w:tabs>
          <w:tab w:val="left" w:pos="2268"/>
        </w:tabs>
        <w:spacing w:after="0" w:line="300" w:lineRule="auto"/>
        <w:jc w:val="both"/>
        <w:rPr>
          <w:rFonts w:ascii="Segoe UI" w:eastAsia="Segoe UI" w:hAnsi="Segoe UI" w:cs="Segoe UI"/>
        </w:rPr>
      </w:pP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w:t>
      </w:r>
      <w:bookmarkStart w:id="0" w:name="_GoBack"/>
      <w:bookmarkEnd w:id="0"/>
      <w:r>
        <w:rPr>
          <w:rFonts w:ascii="Segoe UI" w:eastAsia="Segoe UI" w:hAnsi="Segoe UI" w:cs="Segoe UI"/>
        </w:rPr>
        <w:t xml:space="preserve">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Poderão participar deste Pregão todas as pessoas jurídicas com formação na área do objeto pretendido.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pessoa</w:t>
      </w:r>
      <w:proofErr w:type="gramEnd"/>
      <w:r>
        <w:rPr>
          <w:rFonts w:ascii="Segoe UI" w:eastAsia="Segoe UI" w:hAnsi="Segoe UI" w:cs="Segoe UI"/>
        </w:rPr>
        <w:t xml:space="preserve"> física que se encontre, ao tempo da contratação, impossibilitada de contratar em decorrência de sanção que lhe foi imposta;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física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C35BA2">
        <w:rPr>
          <w:rFonts w:ascii="Segoe UI" w:eastAsia="Segoe UI" w:hAnsi="Segoe UI" w:cs="Segoe UI"/>
          <w:b/>
        </w:rPr>
        <w:t>GLOBAL/LOTE</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 O modo de disputa será conjuntamente: aberto.</w:t>
      </w:r>
    </w:p>
    <w:p w:rsidR="00A4620C" w:rsidRDefault="00125B45">
      <w:pPr>
        <w:spacing w:line="300" w:lineRule="auto"/>
        <w:jc w:val="both"/>
        <w:rPr>
          <w:rFonts w:ascii="Segoe UI" w:eastAsia="Segoe UI" w:hAnsi="Segoe UI" w:cs="Segoe UI"/>
        </w:rPr>
      </w:pPr>
      <w:r>
        <w:rPr>
          <w:rFonts w:ascii="Segoe UI" w:eastAsia="Segoe UI" w:hAnsi="Segoe UI" w:cs="Segoe UI"/>
        </w:rPr>
        <w:t>6.3.1. 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rPr>
        <w:t xml:space="preserve"> R$</w:t>
      </w:r>
      <w:r>
        <w:rPr>
          <w:rFonts w:ascii="Segoe UI" w:eastAsia="Segoe UI" w:hAnsi="Segoe UI" w:cs="Segoe UI"/>
        </w:rPr>
        <w:t>100,00 (cem reais).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lastRenderedPageBreak/>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Default="00125B45">
      <w:pPr>
        <w:spacing w:line="300" w:lineRule="auto"/>
        <w:jc w:val="both"/>
        <w:rPr>
          <w:rFonts w:ascii="Segoe UI" w:eastAsia="Segoe UI" w:hAnsi="Segoe UI" w:cs="Segoe UI"/>
          <w:b/>
        </w:rPr>
      </w:pPr>
      <w:r>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w:t>
      </w:r>
      <w:r>
        <w:rPr>
          <w:rFonts w:ascii="Segoe UI" w:eastAsia="Segoe UI" w:hAnsi="Segoe UI" w:cs="Segoe UI"/>
        </w:rPr>
        <w:lastRenderedPageBreak/>
        <w:t xml:space="preserve">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o(a) Contratado(a), além da perda </w:t>
      </w:r>
      <w:r>
        <w:rPr>
          <w:rFonts w:ascii="Segoe UI" w:eastAsia="Segoe UI" w:hAnsi="Segoe UI" w:cs="Segoe UI"/>
        </w:rPr>
        <w:lastRenderedPageBreak/>
        <w:t>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DE6B2D">
        <w:rPr>
          <w:rFonts w:ascii="Segoe UI" w:eastAsia="Segoe UI" w:hAnsi="Segoe UI" w:cs="Segoe UI"/>
        </w:rPr>
        <w:t>09</w:t>
      </w:r>
      <w:r>
        <w:rPr>
          <w:rFonts w:ascii="Segoe UI" w:eastAsia="Segoe UI" w:hAnsi="Segoe UI" w:cs="Segoe UI"/>
        </w:rPr>
        <w:t xml:space="preserve"> (</w:t>
      </w:r>
      <w:r w:rsidR="00DE6B2D">
        <w:rPr>
          <w:rFonts w:ascii="Segoe UI" w:eastAsia="Segoe UI" w:hAnsi="Segoe UI" w:cs="Segoe UI"/>
        </w:rPr>
        <w:t>nov</w:t>
      </w:r>
      <w:r>
        <w:rPr>
          <w:rFonts w:ascii="Segoe UI" w:eastAsia="Segoe UI" w:hAnsi="Segoe UI" w:cs="Segoe UI"/>
        </w:rPr>
        <w:t xml:space="preserve">e) </w:t>
      </w:r>
      <w:r w:rsidR="00DE6B2D">
        <w:rPr>
          <w:rFonts w:ascii="Segoe UI" w:eastAsia="Segoe UI" w:hAnsi="Segoe UI" w:cs="Segoe UI"/>
        </w:rPr>
        <w:t xml:space="preserve">meses </w:t>
      </w:r>
      <w:r>
        <w:rPr>
          <w:rFonts w:ascii="Segoe UI" w:eastAsia="Segoe UI" w:hAnsi="Segoe UI" w:cs="Segoe UI"/>
        </w:rPr>
        <w:t>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15.11.1. Anexo I – ETP;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15.11.2. Anexo II –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15.11.6. Anexo IV – Termo de Credenciamento;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15.11.8. Anexo V – Ata de Registro de Preços – ARP;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Domingos das Dores, </w:t>
      </w:r>
      <w:r w:rsidR="00DE6B2D">
        <w:rPr>
          <w:rFonts w:ascii="Segoe UI" w:eastAsia="Segoe UI" w:hAnsi="Segoe UI" w:cs="Segoe UI"/>
        </w:rPr>
        <w:t>14 de março de 2024.</w:t>
      </w:r>
    </w:p>
    <w:p w:rsidR="00A4620C" w:rsidRDefault="00A4620C">
      <w:pPr>
        <w:tabs>
          <w:tab w:val="left" w:pos="2268"/>
        </w:tabs>
        <w:spacing w:after="0" w:line="300" w:lineRule="auto"/>
        <w:jc w:val="both"/>
        <w:rPr>
          <w:rFonts w:ascii="Segoe UI" w:eastAsia="Segoe UI" w:hAnsi="Segoe UI" w:cs="Segoe UI"/>
        </w:rPr>
      </w:pPr>
    </w:p>
    <w:p w:rsidR="00A4620C" w:rsidRDefault="00DE6B2D">
      <w:pPr>
        <w:tabs>
          <w:tab w:val="left" w:pos="2268"/>
        </w:tabs>
        <w:spacing w:after="0" w:line="300" w:lineRule="auto"/>
        <w:jc w:val="both"/>
        <w:rPr>
          <w:rFonts w:ascii="Segoe UI" w:eastAsia="Segoe UI" w:hAnsi="Segoe UI" w:cs="Segoe UI"/>
          <w:b/>
        </w:rPr>
      </w:pPr>
      <w:proofErr w:type="spellStart"/>
      <w:proofErr w:type="gramStart"/>
      <w:r>
        <w:rPr>
          <w:rFonts w:ascii="Segoe UI" w:eastAsia="Segoe UI" w:hAnsi="Segoe UI" w:cs="Segoe UI"/>
          <w:b/>
        </w:rPr>
        <w:t>xxxxxxxxxxxxxxxxxxxxxx</w:t>
      </w:r>
      <w:proofErr w:type="spellEnd"/>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Agente de Contratação</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A4620C" w:rsidRPr="00DE6B2D" w:rsidRDefault="00A4620C">
      <w:pPr>
        <w:tabs>
          <w:tab w:val="left" w:pos="2268"/>
        </w:tabs>
        <w:spacing w:after="0" w:line="300" w:lineRule="auto"/>
        <w:jc w:val="both"/>
        <w:rPr>
          <w:rFonts w:ascii="Segoe UI" w:eastAsia="Segoe UI" w:hAnsi="Segoe UI" w:cs="Segoe UI"/>
          <w:b/>
        </w:rPr>
      </w:pPr>
    </w:p>
    <w:p w:rsidR="00DE6B2D" w:rsidRDefault="00DE6B2D" w:rsidP="00091D22">
      <w:pPr>
        <w:tabs>
          <w:tab w:val="left" w:pos="2268"/>
        </w:tabs>
        <w:spacing w:after="0" w:line="300" w:lineRule="auto"/>
        <w:jc w:val="both"/>
        <w:rPr>
          <w:rFonts w:ascii="Segoe UI" w:hAnsi="Segoe UI" w:cs="Segoe UI"/>
        </w:rPr>
      </w:pPr>
      <w:r w:rsidRPr="00DE6B2D">
        <w:rPr>
          <w:rFonts w:ascii="Segoe UI" w:hAnsi="Segoe UI" w:cs="Segoe UI"/>
        </w:rPr>
        <w:t xml:space="preserve">O objeto da presente licitação é a aquisição de UNIFORMES ESCOLARES para os alunos das escolas municipais. </w:t>
      </w:r>
    </w:p>
    <w:p w:rsidR="00DE6B2D" w:rsidRDefault="00DE6B2D" w:rsidP="00091D22">
      <w:pPr>
        <w:tabs>
          <w:tab w:val="left" w:pos="2268"/>
        </w:tabs>
        <w:spacing w:after="0" w:line="300" w:lineRule="auto"/>
        <w:jc w:val="both"/>
        <w:rPr>
          <w:rFonts w:ascii="Segoe UI" w:hAnsi="Segoe UI" w:cs="Segoe UI"/>
        </w:rPr>
      </w:pPr>
      <w:r w:rsidRPr="00DE6B2D">
        <w:rPr>
          <w:rFonts w:ascii="Segoe UI" w:hAnsi="Segoe UI" w:cs="Segoe UI"/>
        </w:rPr>
        <w:t xml:space="preserve">Considerando que a educação é direito social, com apoio nos termos do caput do art. 6º da Constituição federal de 1988, sendo direito de todos e dever do Estado, conforme Inciso III, do art. 1º, da Constituição Federal que se refere ao princípio da dignidade da pessoa humana, preceito constitucional repetido no art. 18 do Estatuto da Criança e do Adolescente, que diz que é dever de todos, velar pela dignidade da criança e do adolescente, pondo-os a salvo de qualquer tratamento desumano, violento, aterrorizante, vexatório ou constrangedor. </w:t>
      </w:r>
    </w:p>
    <w:p w:rsidR="00DE6B2D" w:rsidRPr="00DE6B2D" w:rsidRDefault="00DE6B2D" w:rsidP="00091D22">
      <w:pPr>
        <w:tabs>
          <w:tab w:val="left" w:pos="2268"/>
        </w:tabs>
        <w:spacing w:after="0" w:line="300" w:lineRule="auto"/>
        <w:jc w:val="both"/>
        <w:rPr>
          <w:rFonts w:ascii="Segoe UI" w:eastAsia="Segoe UI" w:hAnsi="Segoe UI" w:cs="Segoe UI"/>
          <w:b/>
        </w:rPr>
      </w:pPr>
      <w:r w:rsidRPr="00DE6B2D">
        <w:rPr>
          <w:rFonts w:ascii="Segoe UI" w:hAnsi="Segoe UI" w:cs="Segoe UI"/>
        </w:rPr>
        <w:t>Considerando o disposto no artigo 205 e no inciso I do artigo 206 da Carta Magna; no inciso I, do art. 53, do Estatuto da Criança e do Adolescente, que dispõe sobre o direito à educação, visando ao pleno desenvolvimento de sua pessoa, preparo para o exercício da cidadania e qualificação para o trabalho, assegurando-lhe igualdade de condições na escola. E o inciso VII, do art. 208, da Constituição Federal de 1988, que dispõe que é dever do Estado, a garantia de atendimento, em todas as etapas da educação básica preceito reafirmado pela art. 4º da Lei nº 9.394/1996, que dispõe sobre as</w:t>
      </w:r>
      <w:r w:rsidRPr="00DE6B2D">
        <w:rPr>
          <w:rFonts w:ascii="Segoe UI" w:eastAsia="Segoe UI" w:hAnsi="Segoe UI" w:cs="Segoe UI"/>
          <w:b/>
        </w:rPr>
        <w:t xml:space="preserve"> </w:t>
      </w:r>
      <w:r w:rsidRPr="00DE6B2D">
        <w:rPr>
          <w:rFonts w:ascii="Segoe UI" w:hAnsi="Segoe UI" w:cs="Segoe UI"/>
        </w:rPr>
        <w:t xml:space="preserve">Diretrizes e Bases da Educação Nacional (LDB) e pelo art. 54 da Lei nº 8069/90, que institui o Estatuto da Criança e do Adolescente (ECA) e em cumprimento a Lei Municipal nº 3.316, de 04 de julho de 2011, que torna obrigatório o uso de uniforme escolar padronizado, nas Escolas Municipais de Ensino Fundamental </w:t>
      </w:r>
      <w:r>
        <w:rPr>
          <w:rFonts w:ascii="Segoe UI" w:hAnsi="Segoe UI" w:cs="Segoe UI"/>
        </w:rPr>
        <w:t xml:space="preserve">e Infantil </w:t>
      </w:r>
      <w:r w:rsidRPr="00DE6B2D">
        <w:rPr>
          <w:rFonts w:ascii="Segoe UI" w:hAnsi="Segoe UI" w:cs="Segoe UI"/>
        </w:rPr>
        <w:t>desta cidade, através da Secretaria Municipal de Educação, retoma o Programa de Distribuição do Uniforme Escolar para a Rede Municipal de Ensino, ainda em 202</w:t>
      </w:r>
      <w:r>
        <w:rPr>
          <w:rFonts w:ascii="Segoe UI" w:hAnsi="Segoe UI" w:cs="Segoe UI"/>
        </w:rPr>
        <w:t>4</w:t>
      </w:r>
      <w:r w:rsidRPr="00DE6B2D">
        <w:rPr>
          <w:rFonts w:ascii="Segoe UI" w:hAnsi="Segoe UI" w:cs="Segoe UI"/>
        </w:rPr>
        <w:t xml:space="preserve">, com a entrega de um Kit de Uniforme Escolar </w:t>
      </w:r>
      <w:r>
        <w:rPr>
          <w:rFonts w:ascii="Segoe UI" w:hAnsi="Segoe UI" w:cs="Segoe UI"/>
        </w:rPr>
        <w:t>.</w:t>
      </w:r>
    </w:p>
    <w:p w:rsidR="00DE6B2D" w:rsidRDefault="00DE6B2D" w:rsidP="00091D22">
      <w:pPr>
        <w:tabs>
          <w:tab w:val="left" w:pos="2268"/>
        </w:tabs>
        <w:spacing w:after="0" w:line="300" w:lineRule="auto"/>
        <w:jc w:val="both"/>
        <w:rPr>
          <w:rFonts w:ascii="Segoe UI" w:eastAsia="Segoe UI" w:hAnsi="Segoe UI" w:cs="Segoe UI"/>
          <w:b/>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3. Dos requisitos da contratação administrativa</w:t>
      </w:r>
    </w:p>
    <w:p w:rsidR="00091D22" w:rsidRDefault="00091D22" w:rsidP="00091D22">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3.1. </w:t>
      </w:r>
      <w:r>
        <w:rPr>
          <w:rFonts w:ascii="Segoe UI" w:eastAsia="Segoe UI" w:hAnsi="Segoe UI" w:cs="Segoe UI"/>
          <w:sz w:val="23"/>
        </w:rPr>
        <w:t>A contratação administrativa deverá observar os seguintes requisitos:</w:t>
      </w:r>
    </w:p>
    <w:p w:rsidR="00091D22" w:rsidRDefault="00091D22" w:rsidP="00091D22">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3.1.1. </w:t>
      </w:r>
      <w:proofErr w:type="gramStart"/>
      <w:r>
        <w:rPr>
          <w:rFonts w:ascii="Segoe UI" w:eastAsia="Segoe UI" w:hAnsi="Segoe UI" w:cs="Segoe UI"/>
          <w:sz w:val="23"/>
        </w:rPr>
        <w:t>sustentabilidade</w:t>
      </w:r>
      <w:proofErr w:type="gramEnd"/>
      <w:r>
        <w:rPr>
          <w:rFonts w:ascii="Segoe UI" w:eastAsia="Segoe UI" w:hAnsi="Segoe UI" w:cs="Segoe UI"/>
          <w:sz w:val="23"/>
        </w:rPr>
        <w:t xml:space="preserve"> ambiental.</w:t>
      </w:r>
    </w:p>
    <w:p w:rsidR="00091D22" w:rsidRDefault="00091D22" w:rsidP="00091D22">
      <w:pPr>
        <w:tabs>
          <w:tab w:val="left" w:pos="2268"/>
        </w:tabs>
        <w:spacing w:line="300" w:lineRule="auto"/>
        <w:jc w:val="both"/>
        <w:rPr>
          <w:rFonts w:ascii="Segoe UI" w:eastAsia="Segoe UI" w:hAnsi="Segoe UI" w:cs="Segoe UI"/>
          <w:sz w:val="23"/>
        </w:rPr>
      </w:pPr>
      <w:r>
        <w:rPr>
          <w:rFonts w:ascii="Segoe UI" w:eastAsia="Segoe UI" w:hAnsi="Segoe UI" w:cs="Segoe UI"/>
          <w:sz w:val="23"/>
        </w:rPr>
        <w:t>3.2. Na presente contratação administrativa será admitida a indicação da(s) seguinte(s) marca(s), característica(s) ou modelo(s):</w:t>
      </w:r>
    </w:p>
    <w:p w:rsidR="006D54F2" w:rsidRDefault="006D54F2" w:rsidP="00091D22">
      <w:pPr>
        <w:tabs>
          <w:tab w:val="left" w:pos="2268"/>
        </w:tabs>
        <w:spacing w:after="0" w:line="300" w:lineRule="auto"/>
        <w:jc w:val="both"/>
        <w:rPr>
          <w:rFonts w:ascii="Segoe UI" w:hAnsi="Segoe UI" w:cs="Segoe UI"/>
        </w:rPr>
      </w:pPr>
      <w:r>
        <w:rPr>
          <w:rFonts w:ascii="Segoe UI" w:hAnsi="Segoe UI" w:cs="Segoe UI"/>
        </w:rPr>
        <w:t xml:space="preserve">3.2.1. </w:t>
      </w:r>
      <w:r w:rsidRPr="006D54F2">
        <w:rPr>
          <w:rFonts w:ascii="Segoe UI" w:hAnsi="Segoe UI" w:cs="Segoe UI"/>
        </w:rPr>
        <w:t xml:space="preserve">Os bens têm natureza de bens comuns, tendo em vista que seus padrões de desempenho e qualidade podem ser objetivamente definidos pelo edital, por meio de especificações usuais de mercado, nos termos do art. 6º, inciso XIII, da Lei Federal nº 14.133/2021. </w:t>
      </w:r>
    </w:p>
    <w:p w:rsidR="006D54F2" w:rsidRDefault="006D54F2" w:rsidP="00091D22">
      <w:pPr>
        <w:tabs>
          <w:tab w:val="left" w:pos="2268"/>
        </w:tabs>
        <w:spacing w:after="0" w:line="300" w:lineRule="auto"/>
        <w:jc w:val="both"/>
        <w:rPr>
          <w:rFonts w:ascii="Segoe UI" w:hAnsi="Segoe UI" w:cs="Segoe UI"/>
        </w:rPr>
      </w:pPr>
    </w:p>
    <w:p w:rsidR="006D54F2" w:rsidRDefault="006D54F2" w:rsidP="00091D22">
      <w:pPr>
        <w:tabs>
          <w:tab w:val="left" w:pos="2268"/>
        </w:tabs>
        <w:spacing w:after="0" w:line="300" w:lineRule="auto"/>
        <w:jc w:val="both"/>
        <w:rPr>
          <w:rFonts w:ascii="Segoe UI" w:hAnsi="Segoe UI" w:cs="Segoe UI"/>
        </w:rPr>
      </w:pPr>
      <w:r>
        <w:rPr>
          <w:rFonts w:ascii="Segoe UI" w:hAnsi="Segoe UI" w:cs="Segoe UI"/>
        </w:rPr>
        <w:t xml:space="preserve">3.2.2. </w:t>
      </w:r>
      <w:r w:rsidRPr="006D54F2">
        <w:rPr>
          <w:rFonts w:ascii="Segoe UI" w:hAnsi="Segoe UI" w:cs="Segoe UI"/>
        </w:rPr>
        <w:t xml:space="preserve">A presente contratação tem por objeto o fornecimento de uniformes escolares para os estudantes matriculados nas escolas municipais. </w:t>
      </w:r>
    </w:p>
    <w:p w:rsidR="006D54F2" w:rsidRDefault="006D54F2" w:rsidP="00091D22">
      <w:pPr>
        <w:tabs>
          <w:tab w:val="left" w:pos="2268"/>
        </w:tabs>
        <w:spacing w:after="0" w:line="300" w:lineRule="auto"/>
        <w:jc w:val="both"/>
        <w:rPr>
          <w:rFonts w:ascii="Segoe UI" w:hAnsi="Segoe UI" w:cs="Segoe UI"/>
        </w:rPr>
      </w:pPr>
      <w:r w:rsidRPr="006D54F2">
        <w:rPr>
          <w:rFonts w:ascii="Segoe UI" w:hAnsi="Segoe UI" w:cs="Segoe UI"/>
        </w:rPr>
        <w:t xml:space="preserve">a) O prazo de entrega, do objeto licitado deverá ser de até </w:t>
      </w:r>
      <w:r>
        <w:rPr>
          <w:rFonts w:ascii="Segoe UI" w:hAnsi="Segoe UI" w:cs="Segoe UI"/>
        </w:rPr>
        <w:t>30</w:t>
      </w:r>
      <w:r w:rsidRPr="006D54F2">
        <w:rPr>
          <w:rFonts w:ascii="Segoe UI" w:hAnsi="Segoe UI" w:cs="Segoe UI"/>
        </w:rPr>
        <w:t xml:space="preserve"> (</w:t>
      </w:r>
      <w:r>
        <w:rPr>
          <w:rFonts w:ascii="Segoe UI" w:hAnsi="Segoe UI" w:cs="Segoe UI"/>
        </w:rPr>
        <w:t>trinta</w:t>
      </w:r>
      <w:r w:rsidRPr="006D54F2">
        <w:rPr>
          <w:rFonts w:ascii="Segoe UI" w:hAnsi="Segoe UI" w:cs="Segoe UI"/>
        </w:rPr>
        <w:t xml:space="preserve">) dias, a contar da data de envio da nota de empenho. </w:t>
      </w:r>
    </w:p>
    <w:p w:rsidR="00091D22" w:rsidRPr="006D54F2" w:rsidRDefault="006D54F2" w:rsidP="00091D22">
      <w:pPr>
        <w:tabs>
          <w:tab w:val="left" w:pos="2268"/>
        </w:tabs>
        <w:spacing w:after="0" w:line="300" w:lineRule="auto"/>
        <w:jc w:val="both"/>
        <w:rPr>
          <w:rFonts w:ascii="Segoe UI" w:hAnsi="Segoe UI" w:cs="Segoe UI"/>
        </w:rPr>
      </w:pPr>
      <w:r w:rsidRPr="006D54F2">
        <w:rPr>
          <w:rFonts w:ascii="Segoe UI" w:hAnsi="Segoe UI" w:cs="Segoe UI"/>
        </w:rPr>
        <w:t>b) Os produtos deverão ser entregues, conforme as necessidades da Secretaria Educação, na</w:t>
      </w:r>
      <w:r>
        <w:rPr>
          <w:rFonts w:ascii="Segoe UI" w:hAnsi="Segoe UI" w:cs="Segoe UI"/>
        </w:rPr>
        <w:t>s</w:t>
      </w:r>
      <w:r w:rsidRPr="006D54F2">
        <w:rPr>
          <w:rFonts w:ascii="Segoe UI" w:hAnsi="Segoe UI" w:cs="Segoe UI"/>
        </w:rPr>
        <w:t xml:space="preserve"> escola</w:t>
      </w:r>
      <w:r>
        <w:rPr>
          <w:rFonts w:ascii="Segoe UI" w:hAnsi="Segoe UI" w:cs="Segoe UI"/>
        </w:rPr>
        <w:t>s municipais</w:t>
      </w:r>
      <w:r w:rsidRPr="006D54F2">
        <w:rPr>
          <w:rFonts w:ascii="Segoe UI" w:hAnsi="Segoe UI" w:cs="Segoe UI"/>
        </w:rPr>
        <w:t>. Respeitando o horário de expediente dessa escola, sendo de segunda a sexta-feira das 8h às 11h da manhã, e, das 13h às 16h da tarde.</w:t>
      </w:r>
    </w:p>
    <w:p w:rsidR="006D54F2" w:rsidRPr="00BE3ED0" w:rsidRDefault="006D54F2" w:rsidP="00091D22">
      <w:pPr>
        <w:tabs>
          <w:tab w:val="left" w:pos="2268"/>
        </w:tabs>
        <w:spacing w:after="0" w:line="300" w:lineRule="auto"/>
        <w:jc w:val="both"/>
        <w:rPr>
          <w:rFonts w:ascii="Segoe UI" w:hAnsi="Segoe UI" w:cs="Segoe UI"/>
        </w:rPr>
      </w:pPr>
    </w:p>
    <w:p w:rsidR="00BE3ED0" w:rsidRDefault="00BE3ED0" w:rsidP="00091D22">
      <w:pPr>
        <w:tabs>
          <w:tab w:val="left" w:pos="2268"/>
        </w:tabs>
        <w:spacing w:after="0" w:line="300" w:lineRule="auto"/>
        <w:jc w:val="both"/>
        <w:rPr>
          <w:rFonts w:ascii="Segoe UI" w:hAnsi="Segoe UI" w:cs="Segoe UI"/>
        </w:rPr>
      </w:pPr>
      <w:r>
        <w:rPr>
          <w:rFonts w:ascii="Segoe UI" w:hAnsi="Segoe UI" w:cs="Segoe UI"/>
        </w:rPr>
        <w:t xml:space="preserve">3.2.3. </w:t>
      </w:r>
      <w:r w:rsidRPr="00BE3ED0">
        <w:rPr>
          <w:rFonts w:ascii="Segoe UI" w:hAnsi="Segoe UI" w:cs="Segoe UI"/>
        </w:rPr>
        <w:t>A contratação será realizada por meio de licitação, na modalidade Pregão, na sua forma eletrônica, com critério de julgamento por menor preço, nos termos dos artigos 6º, inciso XLI, 17, § 2º, e 34, todos da Lei Federal nº 14.133/2021.</w:t>
      </w:r>
    </w:p>
    <w:p w:rsidR="00BE3ED0" w:rsidRDefault="00BE3ED0" w:rsidP="00091D22">
      <w:pPr>
        <w:tabs>
          <w:tab w:val="left" w:pos="2268"/>
        </w:tabs>
        <w:spacing w:after="0" w:line="300" w:lineRule="auto"/>
        <w:jc w:val="both"/>
        <w:rPr>
          <w:rFonts w:ascii="Segoe UI" w:hAnsi="Segoe UI" w:cs="Segoe UI"/>
        </w:rPr>
      </w:pPr>
    </w:p>
    <w:p w:rsidR="00BE3ED0" w:rsidRPr="00BE3ED0" w:rsidRDefault="00BE3ED0" w:rsidP="00091D22">
      <w:pPr>
        <w:tabs>
          <w:tab w:val="left" w:pos="2268"/>
        </w:tabs>
        <w:spacing w:after="0" w:line="300" w:lineRule="auto"/>
        <w:jc w:val="both"/>
        <w:rPr>
          <w:rFonts w:ascii="Segoe UI" w:hAnsi="Segoe UI" w:cs="Segoe UI"/>
        </w:rPr>
      </w:pPr>
      <w:r>
        <w:rPr>
          <w:rFonts w:ascii="Segoe UI" w:hAnsi="Segoe UI" w:cs="Segoe UI"/>
        </w:rPr>
        <w:t xml:space="preserve">3.2.4. </w:t>
      </w:r>
      <w:r w:rsidRPr="00BE3ED0">
        <w:rPr>
          <w:rFonts w:ascii="Segoe UI" w:hAnsi="Segoe UI" w:cs="Segoe UI"/>
        </w:rPr>
        <w:t>Para a prestação dos serviços pretendidos os eventuais interessados deverão comprovar que atuam em ramo de atividade compatível com o objeto da licitação, bem como apresentar todos os documentos a título habilitação, nos termos do art. 62, da Lei nº 14.133/2021.</w:t>
      </w:r>
    </w:p>
    <w:p w:rsidR="006D54F2" w:rsidRDefault="006D54F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91D22" w:rsidRDefault="00091D22" w:rsidP="00091D22">
      <w:pPr>
        <w:tabs>
          <w:tab w:val="left" w:pos="2268"/>
        </w:tabs>
        <w:spacing w:after="0" w:line="300" w:lineRule="auto"/>
        <w:jc w:val="both"/>
        <w:rPr>
          <w:rFonts w:ascii="Segoe UI" w:eastAsia="Segoe UI" w:hAnsi="Segoe UI" w:cs="Segoe UI"/>
          <w:b/>
        </w:rPr>
      </w:pP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4.1. As estimativas das quantidades para a contratação são as seguintes:</w:t>
      </w:r>
    </w:p>
    <w:tbl>
      <w:tblPr>
        <w:tblW w:w="9340" w:type="dxa"/>
        <w:tblInd w:w="70" w:type="dxa"/>
        <w:tblCellMar>
          <w:left w:w="70" w:type="dxa"/>
          <w:right w:w="70" w:type="dxa"/>
        </w:tblCellMar>
        <w:tblLook w:val="04A0" w:firstRow="1" w:lastRow="0" w:firstColumn="1" w:lastColumn="0" w:noHBand="0" w:noVBand="1"/>
      </w:tblPr>
      <w:tblGrid>
        <w:gridCol w:w="1100"/>
        <w:gridCol w:w="6200"/>
        <w:gridCol w:w="1100"/>
        <w:gridCol w:w="940"/>
      </w:tblGrid>
      <w:tr w:rsidR="00816B11" w:rsidRPr="00816B11" w:rsidTr="00816B11">
        <w:trPr>
          <w:trHeight w:val="435"/>
        </w:trPr>
        <w:tc>
          <w:tcPr>
            <w:tcW w:w="1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816B11" w:rsidRPr="005A6592" w:rsidRDefault="00816B11" w:rsidP="00816B11">
            <w:pPr>
              <w:spacing w:after="0" w:line="240" w:lineRule="auto"/>
              <w:jc w:val="center"/>
              <w:rPr>
                <w:rFonts w:ascii="Segoe UI" w:eastAsia="Times New Roman" w:hAnsi="Segoe UI" w:cs="Segoe UI"/>
                <w:b/>
                <w:bCs/>
              </w:rPr>
            </w:pPr>
            <w:r w:rsidRPr="005A6592">
              <w:rPr>
                <w:rFonts w:ascii="Segoe UI" w:eastAsia="Times New Roman" w:hAnsi="Segoe UI" w:cs="Segoe UI"/>
                <w:b/>
                <w:bCs/>
              </w:rPr>
              <w:t>ITEM</w:t>
            </w:r>
          </w:p>
        </w:tc>
        <w:tc>
          <w:tcPr>
            <w:tcW w:w="6200" w:type="dxa"/>
            <w:tcBorders>
              <w:top w:val="single" w:sz="4" w:space="0" w:color="auto"/>
              <w:left w:val="nil"/>
              <w:bottom w:val="single" w:sz="4" w:space="0" w:color="auto"/>
              <w:right w:val="single" w:sz="4" w:space="0" w:color="auto"/>
            </w:tcBorders>
            <w:shd w:val="clear" w:color="000000" w:fill="BFBFBF"/>
            <w:vAlign w:val="center"/>
            <w:hideMark/>
          </w:tcPr>
          <w:p w:rsidR="00816B11" w:rsidRPr="005A6592" w:rsidRDefault="00816B11" w:rsidP="00816B11">
            <w:pPr>
              <w:spacing w:after="0" w:line="240" w:lineRule="auto"/>
              <w:jc w:val="center"/>
              <w:rPr>
                <w:rFonts w:ascii="Segoe UI" w:eastAsia="Times New Roman" w:hAnsi="Segoe UI" w:cs="Segoe UI"/>
                <w:b/>
                <w:bCs/>
              </w:rPr>
            </w:pPr>
            <w:r w:rsidRPr="005A6592">
              <w:rPr>
                <w:rFonts w:ascii="Segoe UI" w:eastAsia="Times New Roman" w:hAnsi="Segoe UI" w:cs="Segoe UI"/>
                <w:b/>
                <w:bCs/>
              </w:rPr>
              <w:t>DESCRIÇÃO</w:t>
            </w:r>
          </w:p>
        </w:tc>
        <w:tc>
          <w:tcPr>
            <w:tcW w:w="1100" w:type="dxa"/>
            <w:tcBorders>
              <w:top w:val="single" w:sz="4" w:space="0" w:color="auto"/>
              <w:left w:val="nil"/>
              <w:bottom w:val="single" w:sz="4" w:space="0" w:color="auto"/>
              <w:right w:val="single" w:sz="4" w:space="0" w:color="auto"/>
            </w:tcBorders>
            <w:shd w:val="clear" w:color="000000" w:fill="BFBFBF"/>
            <w:vAlign w:val="center"/>
            <w:hideMark/>
          </w:tcPr>
          <w:p w:rsidR="00816B11" w:rsidRPr="005A6592" w:rsidRDefault="00816B11" w:rsidP="00816B11">
            <w:pPr>
              <w:spacing w:after="0" w:line="240" w:lineRule="auto"/>
              <w:jc w:val="center"/>
              <w:rPr>
                <w:rFonts w:ascii="Segoe UI" w:eastAsia="Times New Roman" w:hAnsi="Segoe UI" w:cs="Segoe UI"/>
                <w:b/>
                <w:bCs/>
              </w:rPr>
            </w:pPr>
            <w:r w:rsidRPr="005A6592">
              <w:rPr>
                <w:rFonts w:ascii="Segoe UI" w:eastAsia="Times New Roman" w:hAnsi="Segoe UI" w:cs="Segoe UI"/>
                <w:b/>
                <w:bCs/>
              </w:rPr>
              <w:t>UND</w:t>
            </w:r>
          </w:p>
        </w:tc>
        <w:tc>
          <w:tcPr>
            <w:tcW w:w="940" w:type="dxa"/>
            <w:tcBorders>
              <w:top w:val="single" w:sz="4" w:space="0" w:color="auto"/>
              <w:left w:val="nil"/>
              <w:bottom w:val="single" w:sz="4" w:space="0" w:color="auto"/>
              <w:right w:val="single" w:sz="4" w:space="0" w:color="auto"/>
            </w:tcBorders>
            <w:shd w:val="clear" w:color="000000" w:fill="BFBFBF"/>
            <w:vAlign w:val="center"/>
            <w:hideMark/>
          </w:tcPr>
          <w:p w:rsidR="00816B11" w:rsidRPr="005A6592" w:rsidRDefault="00816B11" w:rsidP="00816B11">
            <w:pPr>
              <w:spacing w:after="0" w:line="240" w:lineRule="auto"/>
              <w:jc w:val="center"/>
              <w:rPr>
                <w:rFonts w:ascii="Segoe UI" w:eastAsia="Times New Roman" w:hAnsi="Segoe UI" w:cs="Segoe UI"/>
                <w:b/>
                <w:bCs/>
              </w:rPr>
            </w:pPr>
            <w:r w:rsidRPr="005A6592">
              <w:rPr>
                <w:rFonts w:ascii="Segoe UI" w:eastAsia="Times New Roman" w:hAnsi="Segoe UI" w:cs="Segoe UI"/>
                <w:b/>
                <w:bCs/>
              </w:rPr>
              <w:t>QUANT</w:t>
            </w:r>
          </w:p>
        </w:tc>
      </w:tr>
      <w:tr w:rsidR="00816B11" w:rsidRPr="00816B11" w:rsidTr="00816B11">
        <w:trPr>
          <w:trHeight w:val="1575"/>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jc w:val="center"/>
              <w:rPr>
                <w:rFonts w:ascii="Segoe UI" w:eastAsia="Times New Roman" w:hAnsi="Segoe UI" w:cs="Segoe UI"/>
                <w:i/>
                <w:iCs/>
              </w:rPr>
            </w:pPr>
            <w:r w:rsidRPr="005A6592">
              <w:rPr>
                <w:rFonts w:ascii="Segoe UI" w:eastAsia="Times New Roman" w:hAnsi="Segoe UI" w:cs="Segoe UI"/>
                <w:i/>
                <w:iCs/>
              </w:rPr>
              <w:t>1</w:t>
            </w:r>
          </w:p>
        </w:tc>
        <w:tc>
          <w:tcPr>
            <w:tcW w:w="6200" w:type="dxa"/>
            <w:tcBorders>
              <w:top w:val="nil"/>
              <w:left w:val="nil"/>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rPr>
                <w:rFonts w:ascii="Segoe UI" w:eastAsia="Times New Roman" w:hAnsi="Segoe UI" w:cs="Segoe UI"/>
                <w:i/>
                <w:iCs/>
              </w:rPr>
            </w:pPr>
            <w:r w:rsidRPr="005A6592">
              <w:rPr>
                <w:rFonts w:ascii="Segoe UI" w:eastAsia="Times New Roman" w:hAnsi="Segoe UI" w:cs="Segoe UI"/>
                <w:i/>
                <w:iCs/>
              </w:rPr>
              <w:t xml:space="preserve">CAMISA UNIFORME </w:t>
            </w:r>
            <w:proofErr w:type="gramStart"/>
            <w:r w:rsidRPr="005A6592">
              <w:rPr>
                <w:rFonts w:ascii="Segoe UI" w:eastAsia="Times New Roman" w:hAnsi="Segoe UI" w:cs="Segoe UI"/>
                <w:i/>
                <w:iCs/>
              </w:rPr>
              <w:t>ESCOLAR :</w:t>
            </w:r>
            <w:proofErr w:type="gramEnd"/>
            <w:r w:rsidRPr="005A6592">
              <w:rPr>
                <w:rFonts w:ascii="Segoe UI" w:eastAsia="Times New Roman" w:hAnsi="Segoe UI" w:cs="Segoe UI"/>
                <w:i/>
                <w:iCs/>
              </w:rPr>
              <w:t xml:space="preserve"> Camisa confeccionada em malha PP </w:t>
            </w:r>
            <w:proofErr w:type="spellStart"/>
            <w:r w:rsidRPr="005A6592">
              <w:rPr>
                <w:rFonts w:ascii="Segoe UI" w:eastAsia="Times New Roman" w:hAnsi="Segoe UI" w:cs="Segoe UI"/>
                <w:i/>
                <w:iCs/>
              </w:rPr>
              <w:t>anti-piling</w:t>
            </w:r>
            <w:proofErr w:type="spellEnd"/>
            <w:r w:rsidRPr="005A6592">
              <w:rPr>
                <w:rFonts w:ascii="Segoe UI" w:eastAsia="Times New Roman" w:hAnsi="Segoe UI" w:cs="Segoe UI"/>
                <w:i/>
                <w:iCs/>
              </w:rPr>
              <w:t xml:space="preserve"> (100% poliéster ) cor branca , com proteção UV e gramatura </w:t>
            </w:r>
            <w:proofErr w:type="spellStart"/>
            <w:r w:rsidRPr="005A6592">
              <w:rPr>
                <w:rFonts w:ascii="Segoe UI" w:eastAsia="Times New Roman" w:hAnsi="Segoe UI" w:cs="Segoe UI"/>
                <w:i/>
                <w:iCs/>
              </w:rPr>
              <w:t>minima</w:t>
            </w:r>
            <w:proofErr w:type="spellEnd"/>
            <w:r w:rsidRPr="005A6592">
              <w:rPr>
                <w:rFonts w:ascii="Segoe UI" w:eastAsia="Times New Roman" w:hAnsi="Segoe UI" w:cs="Segoe UI"/>
                <w:i/>
                <w:iCs/>
              </w:rPr>
              <w:t xml:space="preserve"> 170g. Detalhamento da camisa: GOLA REDONDA em </w:t>
            </w:r>
            <w:proofErr w:type="spellStart"/>
            <w:r w:rsidRPr="005A6592">
              <w:rPr>
                <w:rFonts w:ascii="Segoe UI" w:eastAsia="Times New Roman" w:hAnsi="Segoe UI" w:cs="Segoe UI"/>
                <w:i/>
                <w:iCs/>
              </w:rPr>
              <w:t>ribana</w:t>
            </w:r>
            <w:proofErr w:type="spellEnd"/>
            <w:r w:rsidRPr="005A6592">
              <w:rPr>
                <w:rFonts w:ascii="Segoe UI" w:eastAsia="Times New Roman" w:hAnsi="Segoe UI" w:cs="Segoe UI"/>
                <w:i/>
                <w:iCs/>
              </w:rPr>
              <w:t xml:space="preserve">; personalização frente colorida e costas uma </w:t>
            </w:r>
            <w:proofErr w:type="spellStart"/>
            <w:r w:rsidRPr="005A6592">
              <w:rPr>
                <w:rFonts w:ascii="Segoe UI" w:eastAsia="Times New Roman" w:hAnsi="Segoe UI" w:cs="Segoe UI"/>
                <w:i/>
                <w:iCs/>
              </w:rPr>
              <w:t>cor.Tamanhos</w:t>
            </w:r>
            <w:proofErr w:type="spellEnd"/>
            <w:r w:rsidRPr="005A6592">
              <w:rPr>
                <w:rFonts w:ascii="Segoe UI" w:eastAsia="Times New Roman" w:hAnsi="Segoe UI" w:cs="Segoe UI"/>
                <w:i/>
                <w:iCs/>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jc w:val="center"/>
              <w:rPr>
                <w:rFonts w:ascii="Segoe UI" w:eastAsia="Times New Roman" w:hAnsi="Segoe UI" w:cs="Segoe UI"/>
                <w:i/>
                <w:iCs/>
              </w:rPr>
            </w:pPr>
            <w:r w:rsidRPr="005A6592">
              <w:rPr>
                <w:rFonts w:ascii="Segoe UI" w:eastAsia="Times New Roman" w:hAnsi="Segoe UI" w:cs="Segoe UI"/>
                <w:i/>
                <w:iCs/>
              </w:rPr>
              <w:t>UND</w:t>
            </w:r>
          </w:p>
        </w:tc>
        <w:tc>
          <w:tcPr>
            <w:tcW w:w="940" w:type="dxa"/>
            <w:tcBorders>
              <w:top w:val="nil"/>
              <w:left w:val="nil"/>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jc w:val="center"/>
              <w:rPr>
                <w:rFonts w:ascii="Segoe UI" w:eastAsia="Times New Roman" w:hAnsi="Segoe UI" w:cs="Segoe UI"/>
                <w:i/>
                <w:iCs/>
              </w:rPr>
            </w:pPr>
            <w:r w:rsidRPr="005A6592">
              <w:rPr>
                <w:rFonts w:ascii="Segoe UI" w:eastAsia="Times New Roman" w:hAnsi="Segoe UI" w:cs="Segoe UI"/>
                <w:i/>
                <w:iCs/>
              </w:rPr>
              <w:t>3000</w:t>
            </w:r>
          </w:p>
        </w:tc>
      </w:tr>
      <w:tr w:rsidR="00816B11" w:rsidRPr="00816B11" w:rsidTr="00816B11">
        <w:trPr>
          <w:trHeight w:val="1890"/>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jc w:val="center"/>
              <w:rPr>
                <w:rFonts w:ascii="Segoe UI" w:eastAsia="Times New Roman" w:hAnsi="Segoe UI" w:cs="Segoe UI"/>
                <w:i/>
                <w:iCs/>
              </w:rPr>
            </w:pPr>
            <w:r w:rsidRPr="005A6592">
              <w:rPr>
                <w:rFonts w:ascii="Segoe UI" w:eastAsia="Times New Roman" w:hAnsi="Segoe UI" w:cs="Segoe UI"/>
                <w:i/>
                <w:iCs/>
              </w:rPr>
              <w:t>2</w:t>
            </w:r>
          </w:p>
        </w:tc>
        <w:tc>
          <w:tcPr>
            <w:tcW w:w="6200" w:type="dxa"/>
            <w:tcBorders>
              <w:top w:val="nil"/>
              <w:left w:val="nil"/>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rPr>
                <w:rFonts w:ascii="Segoe UI" w:eastAsia="Times New Roman" w:hAnsi="Segoe UI" w:cs="Segoe UI"/>
                <w:i/>
                <w:iCs/>
              </w:rPr>
            </w:pPr>
            <w:r w:rsidRPr="005A6592">
              <w:rPr>
                <w:rFonts w:ascii="Segoe UI" w:eastAsia="Times New Roman" w:hAnsi="Segoe UI" w:cs="Segoe UI"/>
                <w:i/>
                <w:iCs/>
              </w:rPr>
              <w:t xml:space="preserve">BERMUDA </w:t>
            </w:r>
            <w:proofErr w:type="gramStart"/>
            <w:r w:rsidRPr="005A6592">
              <w:rPr>
                <w:rFonts w:ascii="Segoe UI" w:eastAsia="Times New Roman" w:hAnsi="Segoe UI" w:cs="Segoe UI"/>
                <w:i/>
                <w:iCs/>
              </w:rPr>
              <w:t>ESCOLAR :</w:t>
            </w:r>
            <w:proofErr w:type="gramEnd"/>
            <w:r w:rsidRPr="005A6592">
              <w:rPr>
                <w:rFonts w:ascii="Segoe UI" w:eastAsia="Times New Roman" w:hAnsi="Segoe UI" w:cs="Segoe UI"/>
                <w:i/>
                <w:iCs/>
              </w:rPr>
              <w:t xml:space="preserve"> Bermuda confeccionada em malha </w:t>
            </w:r>
            <w:proofErr w:type="spellStart"/>
            <w:r w:rsidRPr="005A6592">
              <w:rPr>
                <w:rFonts w:ascii="Segoe UI" w:eastAsia="Times New Roman" w:hAnsi="Segoe UI" w:cs="Segoe UI"/>
                <w:i/>
                <w:iCs/>
              </w:rPr>
              <w:t>Helanca</w:t>
            </w:r>
            <w:proofErr w:type="spellEnd"/>
            <w:r w:rsidRPr="005A6592">
              <w:rPr>
                <w:rFonts w:ascii="Segoe UI" w:eastAsia="Times New Roman" w:hAnsi="Segoe UI" w:cs="Segoe UI"/>
                <w:i/>
                <w:iCs/>
              </w:rPr>
              <w:t xml:space="preserve"> </w:t>
            </w:r>
            <w:proofErr w:type="spellStart"/>
            <w:r w:rsidRPr="005A6592">
              <w:rPr>
                <w:rFonts w:ascii="Segoe UI" w:eastAsia="Times New Roman" w:hAnsi="Segoe UI" w:cs="Segoe UI"/>
                <w:i/>
                <w:iCs/>
              </w:rPr>
              <w:t>anti-piling</w:t>
            </w:r>
            <w:proofErr w:type="spellEnd"/>
            <w:r w:rsidRPr="005A6592">
              <w:rPr>
                <w:rFonts w:ascii="Segoe UI" w:eastAsia="Times New Roman" w:hAnsi="Segoe UI" w:cs="Segoe UI"/>
                <w:i/>
                <w:iCs/>
              </w:rPr>
              <w:t xml:space="preserve"> (100% poliéster ) cor verde , com proteção UV e gramatura </w:t>
            </w:r>
            <w:proofErr w:type="spellStart"/>
            <w:r w:rsidRPr="005A6592">
              <w:rPr>
                <w:rFonts w:ascii="Segoe UI" w:eastAsia="Times New Roman" w:hAnsi="Segoe UI" w:cs="Segoe UI"/>
                <w:i/>
                <w:iCs/>
              </w:rPr>
              <w:t>minima</w:t>
            </w:r>
            <w:proofErr w:type="spellEnd"/>
            <w:r w:rsidRPr="005A6592">
              <w:rPr>
                <w:rFonts w:ascii="Segoe UI" w:eastAsia="Times New Roman" w:hAnsi="Segoe UI" w:cs="Segoe UI"/>
                <w:i/>
                <w:iCs/>
              </w:rPr>
              <w:t xml:space="preserve"> 240g. Detalhamento da bermuda: Vivo lateral , cós </w:t>
            </w:r>
            <w:proofErr w:type="spellStart"/>
            <w:r w:rsidRPr="005A6592">
              <w:rPr>
                <w:rFonts w:ascii="Segoe UI" w:eastAsia="Times New Roman" w:hAnsi="Segoe UI" w:cs="Segoe UI"/>
                <w:i/>
                <w:iCs/>
              </w:rPr>
              <w:t>elatico</w:t>
            </w:r>
            <w:proofErr w:type="spellEnd"/>
            <w:r w:rsidRPr="005A6592">
              <w:rPr>
                <w:rFonts w:ascii="Segoe UI" w:eastAsia="Times New Roman" w:hAnsi="Segoe UI" w:cs="Segoe UI"/>
                <w:i/>
                <w:iCs/>
              </w:rPr>
              <w:t xml:space="preserve"> total passada em </w:t>
            </w:r>
            <w:proofErr w:type="spellStart"/>
            <w:r w:rsidRPr="005A6592">
              <w:rPr>
                <w:rFonts w:ascii="Segoe UI" w:eastAsia="Times New Roman" w:hAnsi="Segoe UI" w:cs="Segoe UI"/>
                <w:i/>
                <w:iCs/>
              </w:rPr>
              <w:t>elastiqueira</w:t>
            </w:r>
            <w:proofErr w:type="spellEnd"/>
            <w:r w:rsidRPr="005A6592">
              <w:rPr>
                <w:rFonts w:ascii="Segoe UI" w:eastAsia="Times New Roman" w:hAnsi="Segoe UI" w:cs="Segoe UI"/>
                <w:i/>
                <w:iCs/>
              </w:rPr>
              <w:t xml:space="preserve"> 4 agulhas; personalização na perna frontal  uma </w:t>
            </w:r>
            <w:proofErr w:type="spellStart"/>
            <w:r w:rsidRPr="005A6592">
              <w:rPr>
                <w:rFonts w:ascii="Segoe UI" w:eastAsia="Times New Roman" w:hAnsi="Segoe UI" w:cs="Segoe UI"/>
                <w:i/>
                <w:iCs/>
              </w:rPr>
              <w:t>cor.Tamanhos</w:t>
            </w:r>
            <w:proofErr w:type="spellEnd"/>
            <w:r w:rsidRPr="005A6592">
              <w:rPr>
                <w:rFonts w:ascii="Segoe UI" w:eastAsia="Times New Roman" w:hAnsi="Segoe UI" w:cs="Segoe UI"/>
                <w:i/>
                <w:iCs/>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jc w:val="center"/>
              <w:rPr>
                <w:rFonts w:ascii="Segoe UI" w:eastAsia="Times New Roman" w:hAnsi="Segoe UI" w:cs="Segoe UI"/>
                <w:i/>
                <w:iCs/>
              </w:rPr>
            </w:pPr>
            <w:r w:rsidRPr="005A6592">
              <w:rPr>
                <w:rFonts w:ascii="Segoe UI" w:eastAsia="Times New Roman" w:hAnsi="Segoe UI" w:cs="Segoe UI"/>
                <w:i/>
                <w:iCs/>
              </w:rPr>
              <w:t>UND</w:t>
            </w:r>
          </w:p>
        </w:tc>
        <w:tc>
          <w:tcPr>
            <w:tcW w:w="940" w:type="dxa"/>
            <w:tcBorders>
              <w:top w:val="nil"/>
              <w:left w:val="nil"/>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jc w:val="center"/>
              <w:rPr>
                <w:rFonts w:ascii="Segoe UI" w:eastAsia="Times New Roman" w:hAnsi="Segoe UI" w:cs="Segoe UI"/>
                <w:i/>
                <w:iCs/>
              </w:rPr>
            </w:pPr>
            <w:r w:rsidRPr="005A6592">
              <w:rPr>
                <w:rFonts w:ascii="Segoe UI" w:eastAsia="Times New Roman" w:hAnsi="Segoe UI" w:cs="Segoe UI"/>
                <w:i/>
                <w:iCs/>
              </w:rPr>
              <w:t>1500</w:t>
            </w:r>
          </w:p>
        </w:tc>
      </w:tr>
      <w:tr w:rsidR="00816B11" w:rsidRPr="00816B11" w:rsidTr="00816B11">
        <w:trPr>
          <w:trHeight w:val="1890"/>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jc w:val="center"/>
              <w:rPr>
                <w:rFonts w:ascii="Segoe UI" w:eastAsia="Times New Roman" w:hAnsi="Segoe UI" w:cs="Segoe UI"/>
                <w:i/>
                <w:iCs/>
              </w:rPr>
            </w:pPr>
            <w:r w:rsidRPr="005A6592">
              <w:rPr>
                <w:rFonts w:ascii="Segoe UI" w:eastAsia="Times New Roman" w:hAnsi="Segoe UI" w:cs="Segoe UI"/>
                <w:i/>
                <w:iCs/>
              </w:rPr>
              <w:t>3</w:t>
            </w:r>
          </w:p>
        </w:tc>
        <w:tc>
          <w:tcPr>
            <w:tcW w:w="6200" w:type="dxa"/>
            <w:tcBorders>
              <w:top w:val="nil"/>
              <w:left w:val="nil"/>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rPr>
                <w:rFonts w:ascii="Segoe UI" w:eastAsia="Times New Roman" w:hAnsi="Segoe UI" w:cs="Segoe UI"/>
                <w:i/>
                <w:iCs/>
              </w:rPr>
            </w:pPr>
            <w:r w:rsidRPr="005A6592">
              <w:rPr>
                <w:rFonts w:ascii="Segoe UI" w:eastAsia="Times New Roman" w:hAnsi="Segoe UI" w:cs="Segoe UI"/>
                <w:i/>
                <w:iCs/>
              </w:rPr>
              <w:t xml:space="preserve">CALÇA </w:t>
            </w:r>
            <w:proofErr w:type="gramStart"/>
            <w:r w:rsidRPr="005A6592">
              <w:rPr>
                <w:rFonts w:ascii="Segoe UI" w:eastAsia="Times New Roman" w:hAnsi="Segoe UI" w:cs="Segoe UI"/>
                <w:i/>
                <w:iCs/>
              </w:rPr>
              <w:t>ESCOLAR :</w:t>
            </w:r>
            <w:proofErr w:type="gramEnd"/>
            <w:r w:rsidRPr="005A6592">
              <w:rPr>
                <w:rFonts w:ascii="Segoe UI" w:eastAsia="Times New Roman" w:hAnsi="Segoe UI" w:cs="Segoe UI"/>
                <w:i/>
                <w:iCs/>
              </w:rPr>
              <w:t xml:space="preserve"> Calça confeccionada em malha </w:t>
            </w:r>
            <w:proofErr w:type="spellStart"/>
            <w:r w:rsidRPr="005A6592">
              <w:rPr>
                <w:rFonts w:ascii="Segoe UI" w:eastAsia="Times New Roman" w:hAnsi="Segoe UI" w:cs="Segoe UI"/>
                <w:i/>
                <w:iCs/>
              </w:rPr>
              <w:t>Helanca</w:t>
            </w:r>
            <w:proofErr w:type="spellEnd"/>
            <w:r w:rsidRPr="005A6592">
              <w:rPr>
                <w:rFonts w:ascii="Segoe UI" w:eastAsia="Times New Roman" w:hAnsi="Segoe UI" w:cs="Segoe UI"/>
                <w:i/>
                <w:iCs/>
              </w:rPr>
              <w:t xml:space="preserve"> </w:t>
            </w:r>
            <w:proofErr w:type="spellStart"/>
            <w:r w:rsidRPr="005A6592">
              <w:rPr>
                <w:rFonts w:ascii="Segoe UI" w:eastAsia="Times New Roman" w:hAnsi="Segoe UI" w:cs="Segoe UI"/>
                <w:i/>
                <w:iCs/>
              </w:rPr>
              <w:t>anti-piling</w:t>
            </w:r>
            <w:proofErr w:type="spellEnd"/>
            <w:r w:rsidRPr="005A6592">
              <w:rPr>
                <w:rFonts w:ascii="Segoe UI" w:eastAsia="Times New Roman" w:hAnsi="Segoe UI" w:cs="Segoe UI"/>
                <w:i/>
                <w:iCs/>
              </w:rPr>
              <w:t xml:space="preserve"> (100% poliéster ) cor verde , com proteção UV e gramatura </w:t>
            </w:r>
            <w:proofErr w:type="spellStart"/>
            <w:r w:rsidRPr="005A6592">
              <w:rPr>
                <w:rFonts w:ascii="Segoe UI" w:eastAsia="Times New Roman" w:hAnsi="Segoe UI" w:cs="Segoe UI"/>
                <w:i/>
                <w:iCs/>
              </w:rPr>
              <w:t>minima</w:t>
            </w:r>
            <w:proofErr w:type="spellEnd"/>
            <w:r w:rsidRPr="005A6592">
              <w:rPr>
                <w:rFonts w:ascii="Segoe UI" w:eastAsia="Times New Roman" w:hAnsi="Segoe UI" w:cs="Segoe UI"/>
                <w:i/>
                <w:iCs/>
              </w:rPr>
              <w:t xml:space="preserve"> 240g. Detalhamento da calça: Vivo lateral , cós </w:t>
            </w:r>
            <w:proofErr w:type="spellStart"/>
            <w:r w:rsidRPr="005A6592">
              <w:rPr>
                <w:rFonts w:ascii="Segoe UI" w:eastAsia="Times New Roman" w:hAnsi="Segoe UI" w:cs="Segoe UI"/>
                <w:i/>
                <w:iCs/>
              </w:rPr>
              <w:t>elatico</w:t>
            </w:r>
            <w:proofErr w:type="spellEnd"/>
            <w:r w:rsidRPr="005A6592">
              <w:rPr>
                <w:rFonts w:ascii="Segoe UI" w:eastAsia="Times New Roman" w:hAnsi="Segoe UI" w:cs="Segoe UI"/>
                <w:i/>
                <w:iCs/>
              </w:rPr>
              <w:t xml:space="preserve"> total passada em </w:t>
            </w:r>
            <w:proofErr w:type="spellStart"/>
            <w:r w:rsidRPr="005A6592">
              <w:rPr>
                <w:rFonts w:ascii="Segoe UI" w:eastAsia="Times New Roman" w:hAnsi="Segoe UI" w:cs="Segoe UI"/>
                <w:i/>
                <w:iCs/>
              </w:rPr>
              <w:t>elastiqueira</w:t>
            </w:r>
            <w:proofErr w:type="spellEnd"/>
            <w:r w:rsidRPr="005A6592">
              <w:rPr>
                <w:rFonts w:ascii="Segoe UI" w:eastAsia="Times New Roman" w:hAnsi="Segoe UI" w:cs="Segoe UI"/>
                <w:i/>
                <w:iCs/>
              </w:rPr>
              <w:t xml:space="preserve"> 4 agulhas; personalização na perna frontal  uma </w:t>
            </w:r>
            <w:proofErr w:type="spellStart"/>
            <w:r w:rsidRPr="005A6592">
              <w:rPr>
                <w:rFonts w:ascii="Segoe UI" w:eastAsia="Times New Roman" w:hAnsi="Segoe UI" w:cs="Segoe UI"/>
                <w:i/>
                <w:iCs/>
              </w:rPr>
              <w:t>cor.Tamanhos</w:t>
            </w:r>
            <w:proofErr w:type="spellEnd"/>
            <w:r w:rsidRPr="005A6592">
              <w:rPr>
                <w:rFonts w:ascii="Segoe UI" w:eastAsia="Times New Roman" w:hAnsi="Segoe UI" w:cs="Segoe UI"/>
                <w:i/>
                <w:iCs/>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jc w:val="center"/>
              <w:rPr>
                <w:rFonts w:ascii="Segoe UI" w:eastAsia="Times New Roman" w:hAnsi="Segoe UI" w:cs="Segoe UI"/>
                <w:i/>
                <w:iCs/>
              </w:rPr>
            </w:pPr>
            <w:r w:rsidRPr="005A6592">
              <w:rPr>
                <w:rFonts w:ascii="Segoe UI" w:eastAsia="Times New Roman" w:hAnsi="Segoe UI" w:cs="Segoe UI"/>
                <w:i/>
                <w:iCs/>
              </w:rPr>
              <w:t>UND</w:t>
            </w:r>
          </w:p>
        </w:tc>
        <w:tc>
          <w:tcPr>
            <w:tcW w:w="940" w:type="dxa"/>
            <w:tcBorders>
              <w:top w:val="nil"/>
              <w:left w:val="nil"/>
              <w:bottom w:val="single" w:sz="4" w:space="0" w:color="auto"/>
              <w:right w:val="single" w:sz="4" w:space="0" w:color="auto"/>
            </w:tcBorders>
            <w:shd w:val="clear" w:color="auto" w:fill="auto"/>
            <w:vAlign w:val="center"/>
            <w:hideMark/>
          </w:tcPr>
          <w:p w:rsidR="00816B11" w:rsidRPr="005A6592" w:rsidRDefault="00816B11" w:rsidP="00816B11">
            <w:pPr>
              <w:spacing w:after="0" w:line="240" w:lineRule="auto"/>
              <w:jc w:val="center"/>
              <w:rPr>
                <w:rFonts w:ascii="Segoe UI" w:eastAsia="Times New Roman" w:hAnsi="Segoe UI" w:cs="Segoe UI"/>
                <w:i/>
                <w:iCs/>
              </w:rPr>
            </w:pPr>
            <w:r w:rsidRPr="005A6592">
              <w:rPr>
                <w:rFonts w:ascii="Segoe UI" w:eastAsia="Times New Roman" w:hAnsi="Segoe UI" w:cs="Segoe UI"/>
                <w:i/>
                <w:iCs/>
              </w:rPr>
              <w:t>1500</w:t>
            </w:r>
          </w:p>
        </w:tc>
      </w:tr>
    </w:tbl>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spacing w:after="0" w:line="300" w:lineRule="auto"/>
        <w:jc w:val="both"/>
        <w:rPr>
          <w:rFonts w:ascii="Segoe UI" w:eastAsia="Segoe UI" w:hAnsi="Segoe UI" w:cs="Segoe UI"/>
          <w:sz w:val="23"/>
        </w:rPr>
      </w:pPr>
    </w:p>
    <w:p w:rsidR="00091D22" w:rsidRDefault="00091D22" w:rsidP="00091D22">
      <w:pPr>
        <w:spacing w:line="300" w:lineRule="auto"/>
        <w:jc w:val="both"/>
        <w:rPr>
          <w:rFonts w:ascii="Segoe UI" w:eastAsia="Segoe UI" w:hAnsi="Segoe UI" w:cs="Segoe UI"/>
          <w:sz w:val="23"/>
        </w:rPr>
      </w:pPr>
      <w:r>
        <w:rPr>
          <w:rFonts w:ascii="Segoe UI" w:eastAsia="Segoe UI" w:hAnsi="Segoe UI" w:cs="Segoe UI"/>
          <w:sz w:val="23"/>
        </w:rPr>
        <w:t>4.2. Considerando que se trata de fornecimento comum não há memórias de cálculo e outros documentos.</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5. Do levantamento de mercado, que consiste na análise das alternativas possíveis, e justificativa técnica e econômica da escolha do tipo de solução a contratar</w:t>
      </w:r>
    </w:p>
    <w:p w:rsidR="00091D22" w:rsidRDefault="00091D22" w:rsidP="00091D22">
      <w:pPr>
        <w:spacing w:line="300" w:lineRule="auto"/>
        <w:jc w:val="both"/>
        <w:rPr>
          <w:rFonts w:ascii="Segoe UI" w:eastAsia="Segoe UI" w:hAnsi="Segoe UI" w:cs="Segoe UI"/>
        </w:rPr>
      </w:pPr>
      <w:r>
        <w:rPr>
          <w:rFonts w:ascii="Segoe UI" w:eastAsia="Segoe UI" w:hAnsi="Segoe UI" w:cs="Segoe UI"/>
        </w:rPr>
        <w:t xml:space="preserve">5.1. Como se trata de fornecimento comum, não se mostra necessário um levantamento de mercado para análise das alternativas possíveis. </w:t>
      </w: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91D22" w:rsidRDefault="00091D22" w:rsidP="00091D22">
      <w:pPr>
        <w:spacing w:line="300" w:lineRule="auto"/>
        <w:jc w:val="both"/>
        <w:rPr>
          <w:rFonts w:ascii="Segoe UI" w:eastAsia="Segoe UI" w:hAnsi="Segoe UI" w:cs="Segoe UI"/>
        </w:rPr>
      </w:pPr>
      <w:r>
        <w:rPr>
          <w:rFonts w:ascii="Segoe UI" w:eastAsia="Segoe UI" w:hAnsi="Segoe UI" w:cs="Segoe UI"/>
        </w:rPr>
        <w:t>6.1. A estimativa do valor da contratação administrativa será calculada na etapa subsequente deste processo administrativo (art. 23 c/c inciso II do art. 72 da Lei nº. 14.133/2021).</w:t>
      </w: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816B11" w:rsidRDefault="00816B11" w:rsidP="00091D22">
      <w:pPr>
        <w:tabs>
          <w:tab w:val="left" w:pos="2268"/>
        </w:tabs>
        <w:spacing w:after="0" w:line="300" w:lineRule="auto"/>
        <w:jc w:val="both"/>
        <w:rPr>
          <w:rFonts w:ascii="Segoe UI" w:eastAsia="Segoe UI" w:hAnsi="Segoe UI" w:cs="Segoe UI"/>
          <w:b/>
        </w:rPr>
      </w:pPr>
    </w:p>
    <w:p w:rsidR="00816B11" w:rsidRPr="00816B11" w:rsidRDefault="00816B11" w:rsidP="00816B11">
      <w:pPr>
        <w:tabs>
          <w:tab w:val="left" w:pos="2268"/>
        </w:tabs>
        <w:spacing w:after="0" w:line="300" w:lineRule="auto"/>
        <w:jc w:val="both"/>
        <w:rPr>
          <w:rFonts w:ascii="Segoe UI" w:hAnsi="Segoe UI" w:cs="Segoe UI"/>
        </w:rPr>
      </w:pPr>
      <w:r w:rsidRPr="00816B11">
        <w:rPr>
          <w:rFonts w:ascii="Segoe UI" w:eastAsia="Segoe UI" w:hAnsi="Segoe UI" w:cs="Segoe UI"/>
        </w:rPr>
        <w:t xml:space="preserve">7.1. </w:t>
      </w:r>
      <w:r w:rsidRPr="00816B11">
        <w:rPr>
          <w:rFonts w:ascii="Segoe UI" w:hAnsi="Segoe UI" w:cs="Segoe UI"/>
        </w:rPr>
        <w:t xml:space="preserve">A solução proposta é a contratação de empresa do ramo têxtil para fornecimento e distribuição de </w:t>
      </w:r>
      <w:proofErr w:type="spellStart"/>
      <w:r w:rsidRPr="00816B11">
        <w:rPr>
          <w:rFonts w:ascii="Segoe UI" w:hAnsi="Segoe UI" w:cs="Segoe UI"/>
        </w:rPr>
        <w:t>de</w:t>
      </w:r>
      <w:proofErr w:type="spellEnd"/>
      <w:r w:rsidRPr="00816B11">
        <w:rPr>
          <w:rFonts w:ascii="Segoe UI" w:hAnsi="Segoe UI" w:cs="Segoe UI"/>
        </w:rPr>
        <w:t xml:space="preserve"> uniformes escolares para os alunos das escolas Municipais, visando atender as especificidades da Educação previstas na legislação, que torna obrigatório o uso de uniforme escolar. </w:t>
      </w:r>
    </w:p>
    <w:p w:rsidR="00816B11" w:rsidRPr="00816B11" w:rsidRDefault="00816B11" w:rsidP="00816B11">
      <w:pPr>
        <w:tabs>
          <w:tab w:val="left" w:pos="2268"/>
        </w:tabs>
        <w:spacing w:after="0" w:line="300" w:lineRule="auto"/>
        <w:jc w:val="both"/>
        <w:rPr>
          <w:rFonts w:ascii="Segoe UI" w:hAnsi="Segoe UI" w:cs="Segoe UI"/>
        </w:rPr>
      </w:pPr>
      <w:r w:rsidRPr="00816B11">
        <w:rPr>
          <w:rFonts w:ascii="Segoe UI" w:hAnsi="Segoe UI" w:cs="Segoe UI"/>
        </w:rPr>
        <w:t>7.2. Salientamos que essa medida reflete diretamente em questões de dignidade, saúde e segurança para os estudantes, além de desonerar principalmente as famílias carentes de recursos financeiros, portanto é uma medida que traz uma série d</w:t>
      </w:r>
      <w:r w:rsidR="0079075F">
        <w:rPr>
          <w:rFonts w:ascii="Segoe UI" w:hAnsi="Segoe UI" w:cs="Segoe UI"/>
        </w:rPr>
        <w:t>e benefícios para as famílias de São Sebastião do Anta</w:t>
      </w:r>
      <w:r w:rsidRPr="00816B11">
        <w:rPr>
          <w:rFonts w:ascii="Segoe UI" w:hAnsi="Segoe UI" w:cs="Segoe UI"/>
        </w:rPr>
        <w:t xml:space="preserve">. </w:t>
      </w:r>
    </w:p>
    <w:p w:rsidR="00816B11" w:rsidRPr="00816B11" w:rsidRDefault="00816B11" w:rsidP="00816B11">
      <w:pPr>
        <w:tabs>
          <w:tab w:val="left" w:pos="2268"/>
        </w:tabs>
        <w:spacing w:after="0" w:line="300" w:lineRule="auto"/>
        <w:jc w:val="both"/>
        <w:rPr>
          <w:rFonts w:ascii="Segoe UI" w:hAnsi="Segoe UI" w:cs="Segoe UI"/>
        </w:rPr>
      </w:pPr>
      <w:r w:rsidRPr="00816B11">
        <w:rPr>
          <w:rFonts w:ascii="Segoe UI" w:hAnsi="Segoe UI" w:cs="Segoe UI"/>
        </w:rPr>
        <w:t xml:space="preserve">7.3. A Contratada fica obrigada a manter a garantia de todos os produtos ofertados, contra defeitos de fabricação pelo prazo mínimo de 180 (cento e oitenta) dias, sob pena de sofrer as sanções legais aplicáveis, além de ser obrigada a reparar os prejuízos que causar a Contratante ou a terceiros, decorrentes de falhas nos produtos ou de sua respectiva entrega ou ainda relacionados à fabricação ou armazenagem. </w:t>
      </w:r>
    </w:p>
    <w:p w:rsidR="00091D22" w:rsidRDefault="00816B11" w:rsidP="00091D22">
      <w:pPr>
        <w:tabs>
          <w:tab w:val="left" w:pos="2268"/>
        </w:tabs>
        <w:spacing w:after="0" w:line="300" w:lineRule="auto"/>
        <w:jc w:val="both"/>
        <w:rPr>
          <w:rFonts w:ascii="Segoe UI" w:hAnsi="Segoe UI" w:cs="Segoe UI"/>
        </w:rPr>
      </w:pPr>
      <w:r w:rsidRPr="00816B11">
        <w:rPr>
          <w:rFonts w:ascii="Segoe UI" w:hAnsi="Segoe UI" w:cs="Segoe UI"/>
        </w:rPr>
        <w:t>7.4. Essa garantia não se aplicará por uso indevido, acidente quando em uso ou desgaste natural.</w:t>
      </w:r>
    </w:p>
    <w:p w:rsidR="0079075F" w:rsidRDefault="0079075F" w:rsidP="00091D22">
      <w:pPr>
        <w:tabs>
          <w:tab w:val="left" w:pos="2268"/>
        </w:tabs>
        <w:spacing w:after="0" w:line="300" w:lineRule="auto"/>
        <w:jc w:val="both"/>
        <w:rPr>
          <w:rFonts w:ascii="Segoe UI" w:hAnsi="Segoe UI" w:cs="Segoe UI"/>
        </w:rPr>
      </w:pPr>
    </w:p>
    <w:p w:rsidR="0079075F" w:rsidRPr="0079075F" w:rsidRDefault="0079075F" w:rsidP="00091D22">
      <w:pPr>
        <w:tabs>
          <w:tab w:val="left" w:pos="2268"/>
        </w:tabs>
        <w:spacing w:after="0" w:line="300" w:lineRule="auto"/>
        <w:jc w:val="both"/>
        <w:rPr>
          <w:rFonts w:ascii="Segoe UI" w:hAnsi="Segoe UI" w:cs="Segoe UI"/>
        </w:rPr>
      </w:pPr>
      <w:r w:rsidRPr="0079075F">
        <w:rPr>
          <w:rFonts w:ascii="Segoe UI" w:hAnsi="Segoe UI" w:cs="Segoe UI"/>
        </w:rPr>
        <w:t>7.</w:t>
      </w:r>
      <w:r w:rsidRPr="0079075F">
        <w:rPr>
          <w:rFonts w:ascii="Segoe UI" w:hAnsi="Segoe UI" w:cs="Segoe UI"/>
        </w:rPr>
        <w:t>5</w:t>
      </w:r>
      <w:r w:rsidRPr="0079075F">
        <w:rPr>
          <w:rFonts w:ascii="Segoe UI" w:hAnsi="Segoe UI" w:cs="Segoe UI"/>
        </w:rPr>
        <w:t xml:space="preserve">. Durante o período de garantia das peças dos uniformes, a Contratada deverá arcar com substituições em decorrência de defeitos de fabricação, avarias, embalagem ou armazenamento e outros eventos, para os quais a Contratante não concorreu. </w:t>
      </w:r>
    </w:p>
    <w:p w:rsidR="0079075F" w:rsidRPr="0079075F" w:rsidRDefault="0079075F" w:rsidP="00091D22">
      <w:pPr>
        <w:tabs>
          <w:tab w:val="left" w:pos="2268"/>
        </w:tabs>
        <w:spacing w:after="0" w:line="300" w:lineRule="auto"/>
        <w:jc w:val="both"/>
        <w:rPr>
          <w:rFonts w:ascii="Segoe UI" w:hAnsi="Segoe UI" w:cs="Segoe UI"/>
        </w:rPr>
      </w:pPr>
      <w:r w:rsidRPr="0079075F">
        <w:rPr>
          <w:rFonts w:ascii="Segoe UI" w:hAnsi="Segoe UI" w:cs="Segoe UI"/>
        </w:rPr>
        <w:t>7.</w:t>
      </w:r>
      <w:r w:rsidRPr="0079075F">
        <w:rPr>
          <w:rFonts w:ascii="Segoe UI" w:hAnsi="Segoe UI" w:cs="Segoe UI"/>
        </w:rPr>
        <w:t>5</w:t>
      </w:r>
      <w:r w:rsidRPr="0079075F">
        <w:rPr>
          <w:rFonts w:ascii="Segoe UI" w:hAnsi="Segoe UI" w:cs="Segoe UI"/>
        </w:rPr>
        <w:t xml:space="preserve">.1. As substituições necessárias durante o período de garantia deverão ser realizados, preferencialmente, na unidade onde foi entregue o uniforme, arcando com todos os custos envolvidos. </w:t>
      </w:r>
    </w:p>
    <w:p w:rsidR="0079075F" w:rsidRPr="0079075F" w:rsidRDefault="0079075F" w:rsidP="00091D22">
      <w:pPr>
        <w:tabs>
          <w:tab w:val="left" w:pos="2268"/>
        </w:tabs>
        <w:spacing w:after="0" w:line="300" w:lineRule="auto"/>
        <w:jc w:val="both"/>
        <w:rPr>
          <w:rFonts w:ascii="Segoe UI" w:hAnsi="Segoe UI" w:cs="Segoe UI"/>
        </w:rPr>
      </w:pPr>
      <w:r w:rsidRPr="0079075F">
        <w:rPr>
          <w:rFonts w:ascii="Segoe UI" w:hAnsi="Segoe UI" w:cs="Segoe UI"/>
        </w:rPr>
        <w:t>7.</w:t>
      </w:r>
      <w:r w:rsidRPr="0079075F">
        <w:rPr>
          <w:rFonts w:ascii="Segoe UI" w:hAnsi="Segoe UI" w:cs="Segoe UI"/>
        </w:rPr>
        <w:t>5</w:t>
      </w:r>
      <w:r w:rsidRPr="0079075F">
        <w:rPr>
          <w:rFonts w:ascii="Segoe UI" w:hAnsi="Segoe UI" w:cs="Segoe UI"/>
        </w:rPr>
        <w:t xml:space="preserve">.2. O prazo para retirada das peças de uniformes a serem substituídos deverá ser de no máximo até 5 (cinco) dias úteis, contados da notificação da Contratante e a devolução dos mesmos em até 10 (dez) dias úteis, a contar da retirada. </w:t>
      </w:r>
    </w:p>
    <w:p w:rsidR="0079075F" w:rsidRPr="0079075F" w:rsidRDefault="0079075F" w:rsidP="00091D22">
      <w:pPr>
        <w:tabs>
          <w:tab w:val="left" w:pos="2268"/>
        </w:tabs>
        <w:spacing w:after="0" w:line="300" w:lineRule="auto"/>
        <w:jc w:val="both"/>
        <w:rPr>
          <w:rFonts w:ascii="Segoe UI" w:eastAsia="Segoe UI" w:hAnsi="Segoe UI" w:cs="Segoe UI"/>
        </w:rPr>
      </w:pPr>
      <w:r w:rsidRPr="0079075F">
        <w:rPr>
          <w:rFonts w:ascii="Segoe UI" w:hAnsi="Segoe UI" w:cs="Segoe UI"/>
        </w:rPr>
        <w:lastRenderedPageBreak/>
        <w:t>7.</w:t>
      </w:r>
      <w:r w:rsidRPr="0079075F">
        <w:rPr>
          <w:rFonts w:ascii="Segoe UI" w:hAnsi="Segoe UI" w:cs="Segoe UI"/>
        </w:rPr>
        <w:t>5</w:t>
      </w:r>
      <w:r w:rsidRPr="0079075F">
        <w:rPr>
          <w:rFonts w:ascii="Segoe UI" w:hAnsi="Segoe UI" w:cs="Segoe UI"/>
        </w:rPr>
        <w:t>.2.1. Havendo necessidade de estender o prazo de devolução dos uniformes, a Contratada deverá apresentar justificativa à(ao) Fiscal do Contrato, dentro do prazo de 10 (dez) dias indicado no item “b”, o qual poderá ser estendido até o limite de 20 (vinte) dias.</w:t>
      </w:r>
    </w:p>
    <w:p w:rsidR="00091D22" w:rsidRPr="00545CFA" w:rsidRDefault="00091D22" w:rsidP="00091D22">
      <w:pPr>
        <w:tabs>
          <w:tab w:val="left" w:pos="2268"/>
        </w:tabs>
        <w:spacing w:after="0" w:line="300" w:lineRule="auto"/>
        <w:jc w:val="both"/>
        <w:rPr>
          <w:rFonts w:ascii="Segoe UI" w:eastAsia="Segoe UI" w:hAnsi="Segoe UI" w:cs="Segoe UI"/>
        </w:rPr>
      </w:pPr>
    </w:p>
    <w:p w:rsidR="00091D22" w:rsidRPr="00545CFA" w:rsidRDefault="00091D22" w:rsidP="00091D22">
      <w:pPr>
        <w:tabs>
          <w:tab w:val="left" w:pos="2268"/>
        </w:tabs>
        <w:spacing w:after="0" w:line="300" w:lineRule="auto"/>
        <w:jc w:val="both"/>
        <w:rPr>
          <w:rFonts w:ascii="Segoe UI" w:eastAsia="Segoe UI" w:hAnsi="Segoe UI" w:cs="Segoe UI"/>
          <w:b/>
        </w:rPr>
      </w:pPr>
      <w:r w:rsidRPr="00545CFA">
        <w:rPr>
          <w:rFonts w:ascii="Segoe UI" w:eastAsia="Segoe UI" w:hAnsi="Segoe UI" w:cs="Segoe UI"/>
          <w:b/>
        </w:rPr>
        <w:t>8. Da justificativa para o parcelamento ou não da contratação</w:t>
      </w:r>
    </w:p>
    <w:p w:rsidR="00545CFA" w:rsidRDefault="00091D22" w:rsidP="00091D22">
      <w:pPr>
        <w:spacing w:line="300" w:lineRule="auto"/>
        <w:jc w:val="both"/>
        <w:rPr>
          <w:rFonts w:ascii="Segoe UI" w:hAnsi="Segoe UI" w:cs="Segoe UI"/>
        </w:rPr>
      </w:pPr>
      <w:r w:rsidRPr="00545CFA">
        <w:rPr>
          <w:rFonts w:ascii="Segoe UI" w:eastAsia="Segoe UI" w:hAnsi="Segoe UI" w:cs="Segoe UI"/>
        </w:rPr>
        <w:t xml:space="preserve">8.1. </w:t>
      </w:r>
      <w:r w:rsidR="00545CFA" w:rsidRPr="00545CFA">
        <w:rPr>
          <w:rFonts w:ascii="Segoe UI" w:hAnsi="Segoe UI" w:cs="Segoe UI"/>
        </w:rPr>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w:t>
      </w:r>
      <w:r w:rsidR="00545CFA" w:rsidRPr="00545CFA">
        <w:rPr>
          <w:rFonts w:ascii="Segoe UI" w:hAnsi="Segoe UI" w:cs="Segoe UI"/>
        </w:rPr>
        <w:t xml:space="preserve"> </w:t>
      </w:r>
      <w:r w:rsidR="00545CFA" w:rsidRPr="00545CFA">
        <w:rPr>
          <w:rFonts w:ascii="Segoe UI" w:hAnsi="Segoe UI" w:cs="Segoe UI"/>
        </w:rPr>
        <w:t xml:space="preserve">frente às vantagens da redução de custos, com divisão do objeto em itens, e o dever de buscar a ampliação da competição e de evitar a concentração de mercado. </w:t>
      </w:r>
    </w:p>
    <w:p w:rsidR="00091D22" w:rsidRDefault="00545CFA" w:rsidP="00EE135A">
      <w:pPr>
        <w:spacing w:line="300" w:lineRule="auto"/>
        <w:jc w:val="both"/>
        <w:rPr>
          <w:rFonts w:ascii="Segoe UI" w:eastAsia="Segoe UI" w:hAnsi="Segoe UI" w:cs="Segoe UI"/>
        </w:rPr>
      </w:pPr>
      <w:r>
        <w:rPr>
          <w:rFonts w:ascii="Segoe UI" w:hAnsi="Segoe UI" w:cs="Segoe UI"/>
        </w:rPr>
        <w:t xml:space="preserve">8.2. </w:t>
      </w:r>
      <w:r w:rsidRPr="00545CFA">
        <w:rPr>
          <w:rFonts w:ascii="Segoe UI" w:hAnsi="Segoe UI" w:cs="Segoe UI"/>
        </w:rPr>
        <w:t xml:space="preserve">Em vista disto, o princípio do parcelamento </w:t>
      </w:r>
      <w:r>
        <w:rPr>
          <w:rFonts w:ascii="Segoe UI" w:hAnsi="Segoe UI" w:cs="Segoe UI"/>
        </w:rPr>
        <w:t xml:space="preserve">não </w:t>
      </w:r>
      <w:r w:rsidRPr="00545CFA">
        <w:rPr>
          <w:rFonts w:ascii="Segoe UI" w:hAnsi="Segoe UI" w:cs="Segoe UI"/>
        </w:rPr>
        <w:t xml:space="preserve">poderá ser aplicado na presente contratação, </w:t>
      </w:r>
      <w:proofErr w:type="gramStart"/>
      <w:r>
        <w:rPr>
          <w:rFonts w:ascii="Segoe UI" w:hAnsi="Segoe UI" w:cs="Segoe UI"/>
        </w:rPr>
        <w:t xml:space="preserve">pois </w:t>
      </w:r>
      <w:r w:rsidRPr="00545CFA">
        <w:rPr>
          <w:rFonts w:ascii="Segoe UI" w:hAnsi="Segoe UI" w:cs="Segoe UI"/>
        </w:rPr>
        <w:t xml:space="preserve"> a</w:t>
      </w:r>
      <w:proofErr w:type="gramEnd"/>
      <w:r w:rsidRPr="00545CFA">
        <w:rPr>
          <w:rFonts w:ascii="Segoe UI" w:hAnsi="Segoe UI" w:cs="Segoe UI"/>
        </w:rPr>
        <w:t xml:space="preserve"> disputa deverá ocorrer por lote conforme Termo de Referência (TR), isto é,  empresa única que atenda </w:t>
      </w:r>
      <w:r>
        <w:rPr>
          <w:rFonts w:ascii="Segoe UI" w:hAnsi="Segoe UI" w:cs="Segoe UI"/>
        </w:rPr>
        <w:t>os 03 itens</w:t>
      </w:r>
      <w:r w:rsidRPr="00545CFA">
        <w:rPr>
          <w:rFonts w:ascii="Segoe UI" w:hAnsi="Segoe UI" w:cs="Segoe UI"/>
        </w:rPr>
        <w:t>, atendendo as demandas da administração e que esteja habilitada em todos os requisitos necessários para a prestação do serviço visando evitar prejuízo para o conjunto da solução ou perda de economia de escala. Ademais, a existência de mais de uma empresa contratada por lote poderia trazer uma série de transtornos quanto à padronização da confecção e cor das peças que compõem os uniformes.</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091D22" w:rsidRDefault="00091D22" w:rsidP="00091D22">
      <w:pPr>
        <w:tabs>
          <w:tab w:val="left" w:pos="2268"/>
        </w:tabs>
        <w:spacing w:after="0" w:line="300" w:lineRule="auto"/>
        <w:jc w:val="both"/>
        <w:rPr>
          <w:rFonts w:ascii="Segoe UI" w:eastAsia="Segoe UI" w:hAnsi="Segoe UI" w:cs="Segoe UI"/>
          <w:b/>
        </w:rPr>
      </w:pPr>
    </w:p>
    <w:p w:rsidR="00EE135A" w:rsidRPr="00EE135A" w:rsidRDefault="00091D22" w:rsidP="00091D22">
      <w:pPr>
        <w:tabs>
          <w:tab w:val="left" w:pos="2268"/>
        </w:tabs>
        <w:spacing w:after="0" w:line="300" w:lineRule="auto"/>
        <w:jc w:val="both"/>
        <w:rPr>
          <w:rFonts w:ascii="Segoe UI" w:hAnsi="Segoe UI" w:cs="Segoe UI"/>
        </w:rPr>
      </w:pPr>
      <w:r w:rsidRPr="00EE135A">
        <w:rPr>
          <w:rFonts w:ascii="Segoe UI" w:eastAsia="Segoe UI" w:hAnsi="Segoe UI" w:cs="Segoe UI"/>
          <w:b/>
        </w:rPr>
        <w:t xml:space="preserve">9.1. </w:t>
      </w:r>
      <w:r w:rsidR="00EE135A" w:rsidRPr="00EE135A">
        <w:rPr>
          <w:rFonts w:ascii="Segoe UI" w:hAnsi="Segoe UI" w:cs="Segoe UI"/>
        </w:rPr>
        <w:t xml:space="preserve">Espera-se com esta contratação que os estudantes das escolas municipais sejam contemplados com uniformes escolar de qualidade, promovendo a dignidade da pessoa humana, assegurando-lhes a igualdade de condições na escola, visando o pleno desenvolvimento de sua pessoa e o preparo para o exercício da cidadania, princípios estes que estão previstos na Constituição Brasileira, Estatuto da Criança e Adolescente (ECA - lei nº 8069/90) e na Lei de Diretrizes e Bases da Educação Nacional (LDB - Lei nº 9.394/1996). </w:t>
      </w:r>
    </w:p>
    <w:p w:rsidR="00EE135A" w:rsidRPr="00EE135A" w:rsidRDefault="00EE135A" w:rsidP="00091D22">
      <w:pPr>
        <w:tabs>
          <w:tab w:val="left" w:pos="2268"/>
        </w:tabs>
        <w:spacing w:after="0" w:line="300" w:lineRule="auto"/>
        <w:jc w:val="both"/>
        <w:rPr>
          <w:rFonts w:ascii="Segoe UI" w:hAnsi="Segoe UI" w:cs="Segoe UI"/>
        </w:rPr>
      </w:pPr>
    </w:p>
    <w:p w:rsidR="00091D22" w:rsidRPr="00EE135A" w:rsidRDefault="00EE135A" w:rsidP="00091D22">
      <w:pPr>
        <w:tabs>
          <w:tab w:val="left" w:pos="2268"/>
        </w:tabs>
        <w:spacing w:after="0" w:line="300" w:lineRule="auto"/>
        <w:jc w:val="both"/>
        <w:rPr>
          <w:rFonts w:ascii="Segoe UI" w:eastAsia="Segoe UI" w:hAnsi="Segoe UI" w:cs="Segoe UI"/>
        </w:rPr>
      </w:pPr>
      <w:r w:rsidRPr="00EE135A">
        <w:rPr>
          <w:rFonts w:ascii="Segoe UI" w:hAnsi="Segoe UI" w:cs="Segoe UI"/>
        </w:rPr>
        <w:t xml:space="preserve">9.2. </w:t>
      </w:r>
      <w:r w:rsidRPr="00EE135A">
        <w:rPr>
          <w:rFonts w:ascii="Segoe UI" w:hAnsi="Segoe UI" w:cs="Segoe UI"/>
        </w:rPr>
        <w:t xml:space="preserve">Quanto a contratação, os benefícios diretos e indiretos podem ser percebidos na economicidade, uma vez que o procedimento licitatório permite a contratação de </w:t>
      </w:r>
      <w:r w:rsidRPr="00EE135A">
        <w:rPr>
          <w:rFonts w:ascii="Segoe UI" w:hAnsi="Segoe UI" w:cs="Segoe UI"/>
        </w:rPr>
        <w:lastRenderedPageBreak/>
        <w:t>empresa especializada por preço competitivo no mercado, uma vez que há concorrência entre as empresas do ramo de atividades, com a oferta de menor preço considerando os requisitos previamente estabelecidos no edital da licitação, sempre embasados nos princípios de eficiência e sustentabilidade, contribuindo para a racionalização e otimização do uso dos recursos.</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091D22" w:rsidRDefault="00091D22" w:rsidP="00091D22">
      <w:pPr>
        <w:spacing w:line="300" w:lineRule="auto"/>
        <w:jc w:val="both"/>
        <w:rPr>
          <w:rFonts w:ascii="Segoe UI" w:eastAsia="Segoe UI" w:hAnsi="Segoe UI" w:cs="Segoe UI"/>
          <w:sz w:val="23"/>
        </w:rPr>
      </w:pPr>
      <w:r>
        <w:rPr>
          <w:rFonts w:ascii="Segoe UI" w:eastAsia="Segoe UI" w:hAnsi="Segoe UI" w:cs="Segoe UI"/>
          <w:sz w:val="23"/>
        </w:rPr>
        <w:t>10.1. Considerando que se trata de fornecimento comum, a Administração não possui providências a serem adotadas previamente à celebração do contrato administrativo.</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11. Das contratações correlatas e/ou interdependentes </w:t>
      </w: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 xml:space="preserve">11.1. Não existiu ou existem contratações correlatas </w:t>
      </w:r>
      <w:r>
        <w:rPr>
          <w:rFonts w:ascii="Segoe UI" w:eastAsia="Segoe UI" w:hAnsi="Segoe UI" w:cs="Segoe UI"/>
          <w:b/>
        </w:rPr>
        <w:t xml:space="preserve">e/ou </w:t>
      </w:r>
      <w:r>
        <w:rPr>
          <w:rFonts w:ascii="Segoe UI" w:eastAsia="Segoe UI" w:hAnsi="Segoe UI" w:cs="Segoe UI"/>
        </w:rPr>
        <w:t xml:space="preserve">interdependentes no âmbito da Administração. </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091D22" w:rsidRDefault="00091D22" w:rsidP="00091D22">
      <w:pPr>
        <w:spacing w:line="300" w:lineRule="auto"/>
        <w:jc w:val="both"/>
        <w:rPr>
          <w:rFonts w:ascii="Segoe UI" w:eastAsia="Segoe UI" w:hAnsi="Segoe UI" w:cs="Segoe UI"/>
        </w:rPr>
      </w:pPr>
      <w:r>
        <w:rPr>
          <w:rFonts w:ascii="Segoe UI" w:eastAsia="Segoe UI" w:hAnsi="Segoe UI" w:cs="Segoe UI"/>
          <w:sz w:val="23"/>
        </w:rPr>
        <w:t>12.1. Como se trata de fornecimento comum não existe impactos ambientais e respectivas medidas mitigadoras.</w:t>
      </w: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091D22" w:rsidRDefault="00091D22" w:rsidP="00091D22">
      <w:pPr>
        <w:tabs>
          <w:tab w:val="left" w:pos="2236"/>
        </w:tabs>
        <w:spacing w:before="133" w:after="0" w:line="240" w:lineRule="auto"/>
        <w:jc w:val="both"/>
        <w:rPr>
          <w:rFonts w:ascii="Segoe UI" w:eastAsia="Segoe UI" w:hAnsi="Segoe UI" w:cs="Segoe UI"/>
        </w:rPr>
      </w:pPr>
      <w:r>
        <w:rPr>
          <w:rFonts w:ascii="Segoe UI" w:eastAsia="Segoe UI" w:hAnsi="Segoe UI" w:cs="Segoe UI"/>
        </w:rPr>
        <w:t xml:space="preserve">13.1. Considerando a necessidade de aquisição </w:t>
      </w:r>
      <w:r w:rsidR="00EE135A">
        <w:rPr>
          <w:rFonts w:ascii="Segoe UI" w:eastAsia="Segoe UI" w:hAnsi="Segoe UI" w:cs="Segoe UI"/>
        </w:rPr>
        <w:t>dos uniformes</w:t>
      </w:r>
      <w:r>
        <w:rPr>
          <w:rFonts w:ascii="Segoe UI" w:eastAsia="Segoe UI" w:hAnsi="Segoe UI" w:cs="Segoe UI"/>
        </w:rPr>
        <w:t xml:space="preserve">; a conclusão que se chega </w:t>
      </w:r>
      <w:proofErr w:type="spellStart"/>
      <w:r>
        <w:rPr>
          <w:rFonts w:ascii="Segoe UI" w:eastAsia="Segoe UI" w:hAnsi="Segoe UI" w:cs="Segoe UI"/>
        </w:rPr>
        <w:t>neste</w:t>
      </w:r>
      <w:proofErr w:type="spellEnd"/>
      <w:r>
        <w:rPr>
          <w:rFonts w:ascii="Segoe UI" w:eastAsia="Segoe UI" w:hAnsi="Segoe UI" w:cs="Segoe UI"/>
        </w:rPr>
        <w:t xml:space="preserve"> ETP é de que o mais adequado é o </w:t>
      </w:r>
      <w:proofErr w:type="gramStart"/>
      <w:r>
        <w:rPr>
          <w:rFonts w:ascii="Segoe UI" w:eastAsia="Segoe UI" w:hAnsi="Segoe UI" w:cs="Segoe UI"/>
        </w:rPr>
        <w:t>SRP ,</w:t>
      </w:r>
      <w:proofErr w:type="gramEnd"/>
      <w:r>
        <w:rPr>
          <w:rFonts w:ascii="Segoe UI" w:eastAsia="Segoe UI" w:hAnsi="Segoe UI" w:cs="Segoe UI"/>
        </w:rPr>
        <w:t xml:space="preserve"> através de Pregão, considerando tratar-se de fornecimento de bens, cujo critério de julgamento poderá ser o de menor preço unitário (inciso XLI do art. 6º da Lei nº. 14.133/2021). </w:t>
      </w:r>
    </w:p>
    <w:p w:rsidR="00091D22" w:rsidRDefault="00091D22"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b/>
        </w:rPr>
        <w:t>14.1. Das disposições gerais</w:t>
      </w:r>
    </w:p>
    <w:p w:rsidR="00091D22"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091D22" w:rsidRDefault="00091D22">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EE135A">
        <w:rPr>
          <w:rFonts w:ascii="Segoe UI" w:eastAsia="Segoe UI" w:hAnsi="Segoe UI" w:cs="Segoe UI"/>
        </w:rPr>
        <w:t>13</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00</w:t>
      </w:r>
      <w:r w:rsidR="00EE135A">
        <w:rPr>
          <w:rFonts w:ascii="Segoe UI" w:eastAsia="Segoe UI" w:hAnsi="Segoe UI" w:cs="Segoe UI"/>
        </w:rPr>
        <w:t>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5A6592" w:rsidRPr="005A6592">
        <w:rPr>
          <w:rFonts w:ascii="Segoe UI" w:hAnsi="Segoe UI" w:cs="Segoe UI"/>
          <w:b/>
        </w:rPr>
        <w:t>REGISTRO DE PREÇOS PARA SELEÇÃO DE EMPRESAS PARA FORNECIMENTO FUTURO E PARCELADO DE UNIFORMES ESCOLARES PARA ATENDER A DEMANDA DO MUNICÍPIO DE SÃO SEBASTIÃO DO ANTA</w:t>
      </w:r>
      <w:r>
        <w:rPr>
          <w:rFonts w:ascii="Segoe UI" w:eastAsia="Segoe UI" w:hAnsi="Segoe UI" w:cs="Segoe UI"/>
        </w:rPr>
        <w:t>, conforme condições, quantidades e exigências estabelecidas neste Termo de Referência:</w:t>
      </w:r>
    </w:p>
    <w:p w:rsidR="003509CF" w:rsidRDefault="003509CF" w:rsidP="003509CF">
      <w:pPr>
        <w:tabs>
          <w:tab w:val="left" w:pos="2268"/>
        </w:tabs>
        <w:spacing w:after="0" w:line="300" w:lineRule="auto"/>
        <w:jc w:val="both"/>
        <w:rPr>
          <w:rFonts w:ascii="Segoe UI" w:eastAsia="Segoe UI" w:hAnsi="Segoe UI" w:cs="Segoe UI"/>
        </w:rPr>
      </w:pPr>
    </w:p>
    <w:tbl>
      <w:tblPr>
        <w:tblW w:w="9340" w:type="dxa"/>
        <w:tblInd w:w="70" w:type="dxa"/>
        <w:tblCellMar>
          <w:left w:w="70" w:type="dxa"/>
          <w:right w:w="70" w:type="dxa"/>
        </w:tblCellMar>
        <w:tblLook w:val="04A0" w:firstRow="1" w:lastRow="0" w:firstColumn="1" w:lastColumn="0" w:noHBand="0" w:noVBand="1"/>
      </w:tblPr>
      <w:tblGrid>
        <w:gridCol w:w="1100"/>
        <w:gridCol w:w="6200"/>
        <w:gridCol w:w="1100"/>
        <w:gridCol w:w="940"/>
      </w:tblGrid>
      <w:tr w:rsidR="005A6592" w:rsidRPr="005A6592" w:rsidTr="000612DB">
        <w:trPr>
          <w:trHeight w:val="435"/>
        </w:trPr>
        <w:tc>
          <w:tcPr>
            <w:tcW w:w="1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5A6592" w:rsidRPr="005A6592" w:rsidRDefault="005A6592" w:rsidP="000612DB">
            <w:pPr>
              <w:spacing w:after="0" w:line="240" w:lineRule="auto"/>
              <w:jc w:val="center"/>
              <w:rPr>
                <w:rFonts w:ascii="Segoe UI" w:eastAsia="Times New Roman" w:hAnsi="Segoe UI" w:cs="Segoe UI"/>
                <w:b/>
                <w:bCs/>
              </w:rPr>
            </w:pPr>
            <w:r w:rsidRPr="005A6592">
              <w:rPr>
                <w:rFonts w:ascii="Segoe UI" w:eastAsia="Times New Roman" w:hAnsi="Segoe UI" w:cs="Segoe UI"/>
                <w:b/>
                <w:bCs/>
              </w:rPr>
              <w:t>ITEM</w:t>
            </w:r>
          </w:p>
        </w:tc>
        <w:tc>
          <w:tcPr>
            <w:tcW w:w="6200" w:type="dxa"/>
            <w:tcBorders>
              <w:top w:val="single" w:sz="4" w:space="0" w:color="auto"/>
              <w:left w:val="nil"/>
              <w:bottom w:val="single" w:sz="4" w:space="0" w:color="auto"/>
              <w:right w:val="single" w:sz="4" w:space="0" w:color="auto"/>
            </w:tcBorders>
            <w:shd w:val="clear" w:color="000000" w:fill="BFBFBF"/>
            <w:vAlign w:val="center"/>
            <w:hideMark/>
          </w:tcPr>
          <w:p w:rsidR="005A6592" w:rsidRPr="005A6592" w:rsidRDefault="005A6592" w:rsidP="000612DB">
            <w:pPr>
              <w:spacing w:after="0" w:line="240" w:lineRule="auto"/>
              <w:jc w:val="center"/>
              <w:rPr>
                <w:rFonts w:ascii="Segoe UI" w:eastAsia="Times New Roman" w:hAnsi="Segoe UI" w:cs="Segoe UI"/>
                <w:b/>
                <w:bCs/>
              </w:rPr>
            </w:pPr>
            <w:r w:rsidRPr="005A6592">
              <w:rPr>
                <w:rFonts w:ascii="Segoe UI" w:eastAsia="Times New Roman" w:hAnsi="Segoe UI" w:cs="Segoe UI"/>
                <w:b/>
                <w:bCs/>
              </w:rPr>
              <w:t>DESCRIÇÃO</w:t>
            </w:r>
          </w:p>
        </w:tc>
        <w:tc>
          <w:tcPr>
            <w:tcW w:w="1100" w:type="dxa"/>
            <w:tcBorders>
              <w:top w:val="single" w:sz="4" w:space="0" w:color="auto"/>
              <w:left w:val="nil"/>
              <w:bottom w:val="single" w:sz="4" w:space="0" w:color="auto"/>
              <w:right w:val="single" w:sz="4" w:space="0" w:color="auto"/>
            </w:tcBorders>
            <w:shd w:val="clear" w:color="000000" w:fill="BFBFBF"/>
            <w:vAlign w:val="center"/>
            <w:hideMark/>
          </w:tcPr>
          <w:p w:rsidR="005A6592" w:rsidRPr="005A6592" w:rsidRDefault="005A6592" w:rsidP="000612DB">
            <w:pPr>
              <w:spacing w:after="0" w:line="240" w:lineRule="auto"/>
              <w:jc w:val="center"/>
              <w:rPr>
                <w:rFonts w:ascii="Segoe UI" w:eastAsia="Times New Roman" w:hAnsi="Segoe UI" w:cs="Segoe UI"/>
                <w:b/>
                <w:bCs/>
              </w:rPr>
            </w:pPr>
            <w:r w:rsidRPr="005A6592">
              <w:rPr>
                <w:rFonts w:ascii="Segoe UI" w:eastAsia="Times New Roman" w:hAnsi="Segoe UI" w:cs="Segoe UI"/>
                <w:b/>
                <w:bCs/>
              </w:rPr>
              <w:t>UND</w:t>
            </w:r>
          </w:p>
        </w:tc>
        <w:tc>
          <w:tcPr>
            <w:tcW w:w="940" w:type="dxa"/>
            <w:tcBorders>
              <w:top w:val="single" w:sz="4" w:space="0" w:color="auto"/>
              <w:left w:val="nil"/>
              <w:bottom w:val="single" w:sz="4" w:space="0" w:color="auto"/>
              <w:right w:val="single" w:sz="4" w:space="0" w:color="auto"/>
            </w:tcBorders>
            <w:shd w:val="clear" w:color="000000" w:fill="BFBFBF"/>
            <w:vAlign w:val="center"/>
            <w:hideMark/>
          </w:tcPr>
          <w:p w:rsidR="005A6592" w:rsidRPr="005A6592" w:rsidRDefault="005A6592" w:rsidP="000612DB">
            <w:pPr>
              <w:spacing w:after="0" w:line="240" w:lineRule="auto"/>
              <w:jc w:val="center"/>
              <w:rPr>
                <w:rFonts w:ascii="Segoe UI" w:eastAsia="Times New Roman" w:hAnsi="Segoe UI" w:cs="Segoe UI"/>
                <w:b/>
                <w:bCs/>
              </w:rPr>
            </w:pPr>
            <w:r w:rsidRPr="005A6592">
              <w:rPr>
                <w:rFonts w:ascii="Segoe UI" w:eastAsia="Times New Roman" w:hAnsi="Segoe UI" w:cs="Segoe UI"/>
                <w:b/>
                <w:bCs/>
              </w:rPr>
              <w:t>QUANT</w:t>
            </w:r>
          </w:p>
        </w:tc>
      </w:tr>
      <w:tr w:rsidR="005A6592" w:rsidRPr="005A6592" w:rsidTr="000612DB">
        <w:trPr>
          <w:trHeight w:val="1575"/>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1</w:t>
            </w:r>
          </w:p>
        </w:tc>
        <w:tc>
          <w:tcPr>
            <w:tcW w:w="6200" w:type="dxa"/>
            <w:tcBorders>
              <w:top w:val="nil"/>
              <w:left w:val="nil"/>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rPr>
                <w:rFonts w:ascii="Segoe UI" w:eastAsia="Times New Roman" w:hAnsi="Segoe UI" w:cs="Segoe UI"/>
                <w:i/>
                <w:iCs/>
              </w:rPr>
            </w:pPr>
            <w:r w:rsidRPr="005A6592">
              <w:rPr>
                <w:rFonts w:ascii="Segoe UI" w:eastAsia="Times New Roman" w:hAnsi="Segoe UI" w:cs="Segoe UI"/>
                <w:i/>
                <w:iCs/>
              </w:rPr>
              <w:t xml:space="preserve">CAMISA UNIFORME </w:t>
            </w:r>
            <w:proofErr w:type="gramStart"/>
            <w:r w:rsidRPr="005A6592">
              <w:rPr>
                <w:rFonts w:ascii="Segoe UI" w:eastAsia="Times New Roman" w:hAnsi="Segoe UI" w:cs="Segoe UI"/>
                <w:i/>
                <w:iCs/>
              </w:rPr>
              <w:t>ESCOLAR :</w:t>
            </w:r>
            <w:proofErr w:type="gramEnd"/>
            <w:r w:rsidRPr="005A6592">
              <w:rPr>
                <w:rFonts w:ascii="Segoe UI" w:eastAsia="Times New Roman" w:hAnsi="Segoe UI" w:cs="Segoe UI"/>
                <w:i/>
                <w:iCs/>
              </w:rPr>
              <w:t xml:space="preserve"> Camisa confeccionada em malha PP </w:t>
            </w:r>
            <w:proofErr w:type="spellStart"/>
            <w:r w:rsidRPr="005A6592">
              <w:rPr>
                <w:rFonts w:ascii="Segoe UI" w:eastAsia="Times New Roman" w:hAnsi="Segoe UI" w:cs="Segoe UI"/>
                <w:i/>
                <w:iCs/>
              </w:rPr>
              <w:t>anti-piling</w:t>
            </w:r>
            <w:proofErr w:type="spellEnd"/>
            <w:r w:rsidRPr="005A6592">
              <w:rPr>
                <w:rFonts w:ascii="Segoe UI" w:eastAsia="Times New Roman" w:hAnsi="Segoe UI" w:cs="Segoe UI"/>
                <w:i/>
                <w:iCs/>
              </w:rPr>
              <w:t xml:space="preserve"> (100% poliéster ) cor branca , com proteção UV e gramatura </w:t>
            </w:r>
            <w:proofErr w:type="spellStart"/>
            <w:r w:rsidRPr="005A6592">
              <w:rPr>
                <w:rFonts w:ascii="Segoe UI" w:eastAsia="Times New Roman" w:hAnsi="Segoe UI" w:cs="Segoe UI"/>
                <w:i/>
                <w:iCs/>
              </w:rPr>
              <w:t>minima</w:t>
            </w:r>
            <w:proofErr w:type="spellEnd"/>
            <w:r w:rsidRPr="005A6592">
              <w:rPr>
                <w:rFonts w:ascii="Segoe UI" w:eastAsia="Times New Roman" w:hAnsi="Segoe UI" w:cs="Segoe UI"/>
                <w:i/>
                <w:iCs/>
              </w:rPr>
              <w:t xml:space="preserve"> 170g. Detalhamento da camisa: GOLA REDONDA em </w:t>
            </w:r>
            <w:proofErr w:type="spellStart"/>
            <w:r w:rsidRPr="005A6592">
              <w:rPr>
                <w:rFonts w:ascii="Segoe UI" w:eastAsia="Times New Roman" w:hAnsi="Segoe UI" w:cs="Segoe UI"/>
                <w:i/>
                <w:iCs/>
              </w:rPr>
              <w:t>ribana</w:t>
            </w:r>
            <w:proofErr w:type="spellEnd"/>
            <w:r w:rsidRPr="005A6592">
              <w:rPr>
                <w:rFonts w:ascii="Segoe UI" w:eastAsia="Times New Roman" w:hAnsi="Segoe UI" w:cs="Segoe UI"/>
                <w:i/>
                <w:iCs/>
              </w:rPr>
              <w:t xml:space="preserve">; personalização frente colorida e costas uma </w:t>
            </w:r>
            <w:proofErr w:type="spellStart"/>
            <w:r w:rsidRPr="005A6592">
              <w:rPr>
                <w:rFonts w:ascii="Segoe UI" w:eastAsia="Times New Roman" w:hAnsi="Segoe UI" w:cs="Segoe UI"/>
                <w:i/>
                <w:iCs/>
              </w:rPr>
              <w:t>cor.Tamanhos</w:t>
            </w:r>
            <w:proofErr w:type="spellEnd"/>
            <w:r w:rsidRPr="005A6592">
              <w:rPr>
                <w:rFonts w:ascii="Segoe UI" w:eastAsia="Times New Roman" w:hAnsi="Segoe UI" w:cs="Segoe UI"/>
                <w:i/>
                <w:iCs/>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UND</w:t>
            </w:r>
          </w:p>
        </w:tc>
        <w:tc>
          <w:tcPr>
            <w:tcW w:w="940" w:type="dxa"/>
            <w:tcBorders>
              <w:top w:val="nil"/>
              <w:left w:val="nil"/>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3000</w:t>
            </w:r>
          </w:p>
        </w:tc>
      </w:tr>
      <w:tr w:rsidR="005A6592" w:rsidRPr="005A6592" w:rsidTr="000612DB">
        <w:trPr>
          <w:trHeight w:val="1890"/>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2</w:t>
            </w:r>
          </w:p>
        </w:tc>
        <w:tc>
          <w:tcPr>
            <w:tcW w:w="6200" w:type="dxa"/>
            <w:tcBorders>
              <w:top w:val="nil"/>
              <w:left w:val="nil"/>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rPr>
                <w:rFonts w:ascii="Segoe UI" w:eastAsia="Times New Roman" w:hAnsi="Segoe UI" w:cs="Segoe UI"/>
                <w:i/>
                <w:iCs/>
              </w:rPr>
            </w:pPr>
            <w:r w:rsidRPr="005A6592">
              <w:rPr>
                <w:rFonts w:ascii="Segoe UI" w:eastAsia="Times New Roman" w:hAnsi="Segoe UI" w:cs="Segoe UI"/>
                <w:i/>
                <w:iCs/>
              </w:rPr>
              <w:t xml:space="preserve">BERMUDA </w:t>
            </w:r>
            <w:proofErr w:type="gramStart"/>
            <w:r w:rsidRPr="005A6592">
              <w:rPr>
                <w:rFonts w:ascii="Segoe UI" w:eastAsia="Times New Roman" w:hAnsi="Segoe UI" w:cs="Segoe UI"/>
                <w:i/>
                <w:iCs/>
              </w:rPr>
              <w:t>ESCOLAR :</w:t>
            </w:r>
            <w:proofErr w:type="gramEnd"/>
            <w:r w:rsidRPr="005A6592">
              <w:rPr>
                <w:rFonts w:ascii="Segoe UI" w:eastAsia="Times New Roman" w:hAnsi="Segoe UI" w:cs="Segoe UI"/>
                <w:i/>
                <w:iCs/>
              </w:rPr>
              <w:t xml:space="preserve"> Bermuda confeccionada em malha </w:t>
            </w:r>
            <w:proofErr w:type="spellStart"/>
            <w:r w:rsidRPr="005A6592">
              <w:rPr>
                <w:rFonts w:ascii="Segoe UI" w:eastAsia="Times New Roman" w:hAnsi="Segoe UI" w:cs="Segoe UI"/>
                <w:i/>
                <w:iCs/>
              </w:rPr>
              <w:t>Helanca</w:t>
            </w:r>
            <w:proofErr w:type="spellEnd"/>
            <w:r w:rsidRPr="005A6592">
              <w:rPr>
                <w:rFonts w:ascii="Segoe UI" w:eastAsia="Times New Roman" w:hAnsi="Segoe UI" w:cs="Segoe UI"/>
                <w:i/>
                <w:iCs/>
              </w:rPr>
              <w:t xml:space="preserve"> </w:t>
            </w:r>
            <w:proofErr w:type="spellStart"/>
            <w:r w:rsidRPr="005A6592">
              <w:rPr>
                <w:rFonts w:ascii="Segoe UI" w:eastAsia="Times New Roman" w:hAnsi="Segoe UI" w:cs="Segoe UI"/>
                <w:i/>
                <w:iCs/>
              </w:rPr>
              <w:t>anti-piling</w:t>
            </w:r>
            <w:proofErr w:type="spellEnd"/>
            <w:r w:rsidRPr="005A6592">
              <w:rPr>
                <w:rFonts w:ascii="Segoe UI" w:eastAsia="Times New Roman" w:hAnsi="Segoe UI" w:cs="Segoe UI"/>
                <w:i/>
                <w:iCs/>
              </w:rPr>
              <w:t xml:space="preserve"> (100% poliéster ) cor verde , com proteção UV e gramatura </w:t>
            </w:r>
            <w:proofErr w:type="spellStart"/>
            <w:r w:rsidRPr="005A6592">
              <w:rPr>
                <w:rFonts w:ascii="Segoe UI" w:eastAsia="Times New Roman" w:hAnsi="Segoe UI" w:cs="Segoe UI"/>
                <w:i/>
                <w:iCs/>
              </w:rPr>
              <w:t>minima</w:t>
            </w:r>
            <w:proofErr w:type="spellEnd"/>
            <w:r w:rsidRPr="005A6592">
              <w:rPr>
                <w:rFonts w:ascii="Segoe UI" w:eastAsia="Times New Roman" w:hAnsi="Segoe UI" w:cs="Segoe UI"/>
                <w:i/>
                <w:iCs/>
              </w:rPr>
              <w:t xml:space="preserve"> 240g. Detalhamento da bermuda: Vivo lateral , cós </w:t>
            </w:r>
            <w:proofErr w:type="spellStart"/>
            <w:r w:rsidRPr="005A6592">
              <w:rPr>
                <w:rFonts w:ascii="Segoe UI" w:eastAsia="Times New Roman" w:hAnsi="Segoe UI" w:cs="Segoe UI"/>
                <w:i/>
                <w:iCs/>
              </w:rPr>
              <w:t>elatico</w:t>
            </w:r>
            <w:proofErr w:type="spellEnd"/>
            <w:r w:rsidRPr="005A6592">
              <w:rPr>
                <w:rFonts w:ascii="Segoe UI" w:eastAsia="Times New Roman" w:hAnsi="Segoe UI" w:cs="Segoe UI"/>
                <w:i/>
                <w:iCs/>
              </w:rPr>
              <w:t xml:space="preserve"> total passada em </w:t>
            </w:r>
            <w:proofErr w:type="spellStart"/>
            <w:r w:rsidRPr="005A6592">
              <w:rPr>
                <w:rFonts w:ascii="Segoe UI" w:eastAsia="Times New Roman" w:hAnsi="Segoe UI" w:cs="Segoe UI"/>
                <w:i/>
                <w:iCs/>
              </w:rPr>
              <w:t>elastiqueira</w:t>
            </w:r>
            <w:proofErr w:type="spellEnd"/>
            <w:r w:rsidRPr="005A6592">
              <w:rPr>
                <w:rFonts w:ascii="Segoe UI" w:eastAsia="Times New Roman" w:hAnsi="Segoe UI" w:cs="Segoe UI"/>
                <w:i/>
                <w:iCs/>
              </w:rPr>
              <w:t xml:space="preserve"> 4 agulhas; personalização na perna frontal  uma </w:t>
            </w:r>
            <w:proofErr w:type="spellStart"/>
            <w:r w:rsidRPr="005A6592">
              <w:rPr>
                <w:rFonts w:ascii="Segoe UI" w:eastAsia="Times New Roman" w:hAnsi="Segoe UI" w:cs="Segoe UI"/>
                <w:i/>
                <w:iCs/>
              </w:rPr>
              <w:t>cor.Tamanhos</w:t>
            </w:r>
            <w:proofErr w:type="spellEnd"/>
            <w:r w:rsidRPr="005A6592">
              <w:rPr>
                <w:rFonts w:ascii="Segoe UI" w:eastAsia="Times New Roman" w:hAnsi="Segoe UI" w:cs="Segoe UI"/>
                <w:i/>
                <w:iCs/>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UND</w:t>
            </w:r>
          </w:p>
        </w:tc>
        <w:tc>
          <w:tcPr>
            <w:tcW w:w="940" w:type="dxa"/>
            <w:tcBorders>
              <w:top w:val="nil"/>
              <w:left w:val="nil"/>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1500</w:t>
            </w:r>
          </w:p>
        </w:tc>
      </w:tr>
      <w:tr w:rsidR="005A6592" w:rsidRPr="005A6592" w:rsidTr="000612DB">
        <w:trPr>
          <w:trHeight w:val="1890"/>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lastRenderedPageBreak/>
              <w:t>3</w:t>
            </w:r>
          </w:p>
        </w:tc>
        <w:tc>
          <w:tcPr>
            <w:tcW w:w="6200" w:type="dxa"/>
            <w:tcBorders>
              <w:top w:val="nil"/>
              <w:left w:val="nil"/>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rPr>
                <w:rFonts w:ascii="Segoe UI" w:eastAsia="Times New Roman" w:hAnsi="Segoe UI" w:cs="Segoe UI"/>
                <w:i/>
                <w:iCs/>
              </w:rPr>
            </w:pPr>
            <w:r w:rsidRPr="005A6592">
              <w:rPr>
                <w:rFonts w:ascii="Segoe UI" w:eastAsia="Times New Roman" w:hAnsi="Segoe UI" w:cs="Segoe UI"/>
                <w:i/>
                <w:iCs/>
              </w:rPr>
              <w:t xml:space="preserve">CALÇA </w:t>
            </w:r>
            <w:proofErr w:type="gramStart"/>
            <w:r w:rsidRPr="005A6592">
              <w:rPr>
                <w:rFonts w:ascii="Segoe UI" w:eastAsia="Times New Roman" w:hAnsi="Segoe UI" w:cs="Segoe UI"/>
                <w:i/>
                <w:iCs/>
              </w:rPr>
              <w:t>ESCOLAR :</w:t>
            </w:r>
            <w:proofErr w:type="gramEnd"/>
            <w:r w:rsidRPr="005A6592">
              <w:rPr>
                <w:rFonts w:ascii="Segoe UI" w:eastAsia="Times New Roman" w:hAnsi="Segoe UI" w:cs="Segoe UI"/>
                <w:i/>
                <w:iCs/>
              </w:rPr>
              <w:t xml:space="preserve"> Calça confeccionada em malha </w:t>
            </w:r>
            <w:proofErr w:type="spellStart"/>
            <w:r w:rsidRPr="005A6592">
              <w:rPr>
                <w:rFonts w:ascii="Segoe UI" w:eastAsia="Times New Roman" w:hAnsi="Segoe UI" w:cs="Segoe UI"/>
                <w:i/>
                <w:iCs/>
              </w:rPr>
              <w:t>Helanca</w:t>
            </w:r>
            <w:proofErr w:type="spellEnd"/>
            <w:r w:rsidRPr="005A6592">
              <w:rPr>
                <w:rFonts w:ascii="Segoe UI" w:eastAsia="Times New Roman" w:hAnsi="Segoe UI" w:cs="Segoe UI"/>
                <w:i/>
                <w:iCs/>
              </w:rPr>
              <w:t xml:space="preserve"> </w:t>
            </w:r>
            <w:proofErr w:type="spellStart"/>
            <w:r w:rsidRPr="005A6592">
              <w:rPr>
                <w:rFonts w:ascii="Segoe UI" w:eastAsia="Times New Roman" w:hAnsi="Segoe UI" w:cs="Segoe UI"/>
                <w:i/>
                <w:iCs/>
              </w:rPr>
              <w:t>anti-piling</w:t>
            </w:r>
            <w:proofErr w:type="spellEnd"/>
            <w:r w:rsidRPr="005A6592">
              <w:rPr>
                <w:rFonts w:ascii="Segoe UI" w:eastAsia="Times New Roman" w:hAnsi="Segoe UI" w:cs="Segoe UI"/>
                <w:i/>
                <w:iCs/>
              </w:rPr>
              <w:t xml:space="preserve"> (100% poliéster ) cor verde , com proteção UV e gramatura </w:t>
            </w:r>
            <w:proofErr w:type="spellStart"/>
            <w:r w:rsidRPr="005A6592">
              <w:rPr>
                <w:rFonts w:ascii="Segoe UI" w:eastAsia="Times New Roman" w:hAnsi="Segoe UI" w:cs="Segoe UI"/>
                <w:i/>
                <w:iCs/>
              </w:rPr>
              <w:t>minima</w:t>
            </w:r>
            <w:proofErr w:type="spellEnd"/>
            <w:r w:rsidRPr="005A6592">
              <w:rPr>
                <w:rFonts w:ascii="Segoe UI" w:eastAsia="Times New Roman" w:hAnsi="Segoe UI" w:cs="Segoe UI"/>
                <w:i/>
                <w:iCs/>
              </w:rPr>
              <w:t xml:space="preserve"> 240g. Detalhamento da calça: Vivo lateral , cós </w:t>
            </w:r>
            <w:proofErr w:type="spellStart"/>
            <w:r w:rsidRPr="005A6592">
              <w:rPr>
                <w:rFonts w:ascii="Segoe UI" w:eastAsia="Times New Roman" w:hAnsi="Segoe UI" w:cs="Segoe UI"/>
                <w:i/>
                <w:iCs/>
              </w:rPr>
              <w:t>elatico</w:t>
            </w:r>
            <w:proofErr w:type="spellEnd"/>
            <w:r w:rsidRPr="005A6592">
              <w:rPr>
                <w:rFonts w:ascii="Segoe UI" w:eastAsia="Times New Roman" w:hAnsi="Segoe UI" w:cs="Segoe UI"/>
                <w:i/>
                <w:iCs/>
              </w:rPr>
              <w:t xml:space="preserve"> total passada em </w:t>
            </w:r>
            <w:proofErr w:type="spellStart"/>
            <w:r w:rsidRPr="005A6592">
              <w:rPr>
                <w:rFonts w:ascii="Segoe UI" w:eastAsia="Times New Roman" w:hAnsi="Segoe UI" w:cs="Segoe UI"/>
                <w:i/>
                <w:iCs/>
              </w:rPr>
              <w:t>elastiqueira</w:t>
            </w:r>
            <w:proofErr w:type="spellEnd"/>
            <w:r w:rsidRPr="005A6592">
              <w:rPr>
                <w:rFonts w:ascii="Segoe UI" w:eastAsia="Times New Roman" w:hAnsi="Segoe UI" w:cs="Segoe UI"/>
                <w:i/>
                <w:iCs/>
              </w:rPr>
              <w:t xml:space="preserve"> 4 agulhas; personalização na perna frontal  uma </w:t>
            </w:r>
            <w:proofErr w:type="spellStart"/>
            <w:r w:rsidRPr="005A6592">
              <w:rPr>
                <w:rFonts w:ascii="Segoe UI" w:eastAsia="Times New Roman" w:hAnsi="Segoe UI" w:cs="Segoe UI"/>
                <w:i/>
                <w:iCs/>
              </w:rPr>
              <w:t>cor.Tamanhos</w:t>
            </w:r>
            <w:proofErr w:type="spellEnd"/>
            <w:r w:rsidRPr="005A6592">
              <w:rPr>
                <w:rFonts w:ascii="Segoe UI" w:eastAsia="Times New Roman" w:hAnsi="Segoe UI" w:cs="Segoe UI"/>
                <w:i/>
                <w:iCs/>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UND</w:t>
            </w:r>
          </w:p>
        </w:tc>
        <w:tc>
          <w:tcPr>
            <w:tcW w:w="940" w:type="dxa"/>
            <w:tcBorders>
              <w:top w:val="nil"/>
              <w:left w:val="nil"/>
              <w:bottom w:val="single" w:sz="4" w:space="0" w:color="auto"/>
              <w:right w:val="single" w:sz="4" w:space="0" w:color="auto"/>
            </w:tcBorders>
            <w:shd w:val="clear" w:color="auto" w:fill="auto"/>
            <w:vAlign w:val="center"/>
            <w:hideMark/>
          </w:tcPr>
          <w:p w:rsidR="005A6592" w:rsidRPr="005A6592" w:rsidRDefault="005A6592"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1500</w:t>
            </w:r>
          </w:p>
        </w:tc>
      </w:tr>
    </w:tbl>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1.2. O prazo do contrato é de </w:t>
      </w:r>
      <w:r w:rsidR="005A6592">
        <w:rPr>
          <w:rFonts w:ascii="Segoe UI" w:eastAsia="Segoe UI" w:hAnsi="Segoe UI" w:cs="Segoe UI"/>
        </w:rPr>
        <w:t>09</w:t>
      </w:r>
      <w:r>
        <w:rPr>
          <w:rFonts w:ascii="Segoe UI" w:eastAsia="Segoe UI" w:hAnsi="Segoe UI" w:cs="Segoe UI"/>
        </w:rPr>
        <w:t xml:space="preserve"> (</w:t>
      </w:r>
      <w:r w:rsidR="005A6592">
        <w:rPr>
          <w:rFonts w:ascii="Segoe UI" w:eastAsia="Segoe UI" w:hAnsi="Segoe UI" w:cs="Segoe UI"/>
        </w:rPr>
        <w:t>n</w:t>
      </w:r>
      <w:r>
        <w:rPr>
          <w:rFonts w:ascii="Segoe UI" w:eastAsia="Segoe UI" w:hAnsi="Segoe UI" w:cs="Segoe UI"/>
        </w:rPr>
        <w:t>o</w:t>
      </w:r>
      <w:r w:rsidR="001B1505">
        <w:rPr>
          <w:rFonts w:ascii="Segoe UI" w:eastAsia="Segoe UI" w:hAnsi="Segoe UI" w:cs="Segoe UI"/>
        </w:rPr>
        <w:t>v</w:t>
      </w:r>
      <w:r>
        <w:rPr>
          <w:rFonts w:ascii="Segoe UI" w:eastAsia="Segoe UI" w:hAnsi="Segoe UI" w:cs="Segoe UI"/>
        </w:rPr>
        <w:t>e) meses contados da assinatura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sz w:val="23"/>
        </w:rPr>
        <w:t>1.3. O objeto desta contratação não se enquadrada como sendo bem de luxo.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5.1. O prazo de entrega dos bens é de </w:t>
      </w:r>
      <w:r w:rsidR="001B1505">
        <w:rPr>
          <w:rFonts w:ascii="Segoe UI" w:eastAsia="Segoe UI" w:hAnsi="Segoe UI" w:cs="Segoe UI"/>
          <w:sz w:val="23"/>
        </w:rPr>
        <w:t>30</w:t>
      </w:r>
      <w:r>
        <w:rPr>
          <w:rFonts w:ascii="Segoe UI" w:eastAsia="Segoe UI" w:hAnsi="Segoe UI" w:cs="Segoe UI"/>
          <w:sz w:val="23"/>
        </w:rPr>
        <w:t xml:space="preserve"> (</w:t>
      </w:r>
      <w:r w:rsidR="001B1505">
        <w:rPr>
          <w:rFonts w:ascii="Segoe UI" w:eastAsia="Segoe UI" w:hAnsi="Segoe UI" w:cs="Segoe UI"/>
          <w:sz w:val="23"/>
        </w:rPr>
        <w:t>trinta</w:t>
      </w:r>
      <w:r>
        <w:rPr>
          <w:rFonts w:ascii="Segoe UI" w:eastAsia="Segoe UI" w:hAnsi="Segoe UI" w:cs="Segoe UI"/>
          <w:sz w:val="23"/>
        </w:rPr>
        <w:t>) dias, contados da Ordem de Fornecimento – OF – em remessa única.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5.2. Os </w:t>
      </w:r>
      <w:r w:rsidR="009A5F1A">
        <w:rPr>
          <w:rFonts w:ascii="Segoe UI" w:eastAsia="Segoe UI" w:hAnsi="Segoe UI" w:cs="Segoe UI"/>
          <w:sz w:val="23"/>
        </w:rPr>
        <w:t>uniformes deverão ser entregues nas escolas municipais.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5.4. Os bens serão recebidos provisoriamente, de forma sumária, no prazo de 01 (um) dia, pelo(a) servidor(a) público(a) municipal pelo acompanhamento e </w:t>
      </w:r>
      <w:r>
        <w:rPr>
          <w:rFonts w:ascii="Segoe UI" w:eastAsia="Segoe UI" w:hAnsi="Segoe UI" w:cs="Segoe UI"/>
          <w:sz w:val="23"/>
        </w:rPr>
        <w:lastRenderedPageBreak/>
        <w:t>fiscalização do contrato administrativo, para efeito de posterior verificação de sua conformidade com as especificações constantes neste TR e na proposta.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7.2. O pagamento será mensalmente e em até 10 (dez) dias úteis após a finalização de cada mês;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w:t>
      </w:r>
      <w:r>
        <w:rPr>
          <w:rFonts w:ascii="Segoe UI" w:eastAsia="Segoe UI" w:hAnsi="Segoe UI" w:cs="Segoe UI"/>
        </w:rPr>
        <w:lastRenderedPageBreak/>
        <w:t>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7.7. Paga a importância discriminada, o(a) Contratado(a) dará ao contratante plena, geral e irretratável quitação dos valores nela discriminados, para nada mais vir a reclamar ou exigir a qualquer título, tempo ou forma.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7.8. Todo pagamento que vier a ser considerado contratualmente indevido será objeto de ajuste nos pagamentos futuros, quando devidos, ou cobrados diretamente do(a) Contratado(a).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7.11. O(A) Contratado(a) deverá entregar os bens acompanhado da correspondente nota fiscal.</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7.13. Antes de cada pagamento a(o) Contratado(a) será realizada consulta para verificar a manutenção das regularidades fiscal, social e trabalhista.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w:t>
      </w:r>
      <w:r>
        <w:rPr>
          <w:rFonts w:ascii="Segoe UI" w:eastAsia="Segoe UI" w:hAnsi="Segoe UI" w:cs="Segoe UI"/>
        </w:rPr>
        <w:lastRenderedPageBreak/>
        <w:t xml:space="preserve">existência de pagamento a ser efetuado, para que sejam acionados os meios pertinentes e necessários para garantir o recebimento de seus créditos.  </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3509CF" w:rsidRDefault="003509CF" w:rsidP="009A5F1A">
      <w:pPr>
        <w:spacing w:line="300" w:lineRule="auto"/>
        <w:ind w:right="-17"/>
        <w:jc w:val="both"/>
        <w:rPr>
          <w:rFonts w:ascii="Segoe UI" w:eastAsia="Segoe UI" w:hAnsi="Segoe UI" w:cs="Segoe UI"/>
          <w:sz w:val="23"/>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8.2. O modo de disputa será conjuntamente fechado e aberto.</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8.3.3. Sociedade empresária, sociedade limitada unipessoal – SLU – ou sociedade identificada como empresa individual de responsabilidade limitada – EIRELI: inscrição do ato constitutivo, estatuto ou contrato social no Registro Público de </w:t>
      </w:r>
      <w:r>
        <w:rPr>
          <w:rFonts w:ascii="Segoe UI" w:eastAsia="Segoe UI" w:hAnsi="Segoe UI" w:cs="Segoe UI"/>
          <w:sz w:val="23"/>
        </w:rPr>
        <w:lastRenderedPageBreak/>
        <w:t>Empresas Mercantis, a cargo da Junta Comercial da respectiva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8.4.7. Prova de regularidade perante a Justiça do Trabalho;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w:t>
      </w:r>
      <w:r>
        <w:rPr>
          <w:rFonts w:ascii="Segoe UI" w:eastAsia="Segoe UI" w:hAnsi="Segoe UI" w:cs="Segoe UI"/>
          <w:sz w:val="23"/>
        </w:rPr>
        <w:lastRenderedPageBreak/>
        <w:t xml:space="preserve">fundamentado registrado e acessível a todos, atribuindo-lhes eficácia para fins de habilitação e classificação.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3509CF" w:rsidRDefault="003509CF" w:rsidP="003509CF">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3509CF" w:rsidRPr="00C13897" w:rsidRDefault="003509CF" w:rsidP="003509CF">
      <w:pPr>
        <w:spacing w:after="200" w:line="253" w:lineRule="auto"/>
        <w:rPr>
          <w:rFonts w:ascii="Segoe UI" w:eastAsia="Segoe UI" w:hAnsi="Segoe UI" w:cs="Segoe UI"/>
          <w:b/>
          <w:color w:val="FF0000"/>
        </w:rPr>
      </w:pPr>
      <w:r w:rsidRPr="00C13897">
        <w:rPr>
          <w:rFonts w:ascii="Segoe UI" w:eastAsia="Segoe UI" w:hAnsi="Segoe UI" w:cs="Segoe UI"/>
          <w:b/>
          <w:color w:val="FF0000"/>
        </w:rPr>
        <w:t xml:space="preserve">0210 267820014 1045 449052 – 874. </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C13897">
        <w:rPr>
          <w:rFonts w:ascii="Segoe UI" w:eastAsia="Segoe UI" w:hAnsi="Segoe UI" w:cs="Segoe UI"/>
        </w:rPr>
        <w:t>13</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Pregão nº. 00</w:t>
      </w:r>
      <w:r w:rsidR="00C13897">
        <w:rPr>
          <w:rFonts w:ascii="Segoe UI" w:eastAsia="Segoe UI" w:hAnsi="Segoe UI" w:cs="Segoe UI"/>
        </w:rPr>
        <w:t>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C13897">
        <w:rPr>
          <w:rFonts w:ascii="Segoe UI" w:eastAsia="Segoe UI" w:hAnsi="Segoe UI" w:cs="Segoe UI"/>
        </w:rPr>
        <w:t>13</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Pregão nº. 00</w:t>
      </w:r>
      <w:r w:rsidR="00C13897">
        <w:rPr>
          <w:rFonts w:ascii="Segoe UI" w:eastAsia="Segoe UI" w:hAnsi="Segoe UI" w:cs="Segoe UI"/>
        </w:rPr>
        <w:t>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C13897">
        <w:rPr>
          <w:rFonts w:ascii="Segoe UI" w:eastAsia="Segoe UI" w:hAnsi="Segoe UI" w:cs="Segoe UI"/>
        </w:rPr>
        <w:t>13</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00</w:t>
      </w:r>
      <w:r w:rsidR="00C13897">
        <w:rPr>
          <w:rFonts w:ascii="Segoe UI" w:eastAsia="Segoe UI" w:hAnsi="Segoe UI" w:cs="Segoe UI"/>
        </w:rPr>
        <w:t>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w:t>
      </w:r>
      <w:proofErr w:type="gramStart"/>
      <w:r>
        <w:rPr>
          <w:rFonts w:ascii="Segoe UI" w:eastAsia="Segoe UI" w:hAnsi="Segoe UI" w:cs="Segoe UI"/>
        </w:rPr>
        <w:t xml:space="preserve">ARP </w:t>
      </w:r>
      <w:r w:rsidR="00C13897">
        <w:rPr>
          <w:rFonts w:ascii="Segoe UI" w:eastAsia="Segoe UI" w:hAnsi="Segoe UI" w:cs="Segoe UI"/>
        </w:rPr>
        <w:t>.</w:t>
      </w:r>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C13897">
        <w:rPr>
          <w:rFonts w:ascii="Segoe UI" w:eastAsia="Segoe UI" w:hAnsi="Segoe UI" w:cs="Segoe UI"/>
        </w:rPr>
        <w:t>13</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A24541">
        <w:rPr>
          <w:rFonts w:ascii="Segoe UI" w:eastAsia="Segoe UI" w:hAnsi="Segoe UI" w:cs="Segoe UI"/>
        </w:rPr>
        <w:t>0</w:t>
      </w:r>
      <w:r w:rsidR="00C13897">
        <w:rPr>
          <w:rFonts w:ascii="Segoe UI" w:eastAsia="Segoe UI" w:hAnsi="Segoe UI" w:cs="Segoe UI"/>
        </w:rPr>
        <w:t>5</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965DF8" w:rsidRDefault="00125B45" w:rsidP="00965DF8">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965DF8" w:rsidRPr="005A6592">
        <w:rPr>
          <w:rFonts w:ascii="Segoe UI" w:hAnsi="Segoe UI" w:cs="Segoe UI"/>
          <w:b/>
        </w:rPr>
        <w:t>REGISTRO DE PREÇOS PARA SELEÇÃO DE EMPRESAS PARA FORNECIMENTO FUTURO E PARCELADO DE UNIFORMES ESCOLARES PARA ATENDER A DEMANDA DO MUNICÍPIO DE SÃO SEBASTIÃO DO ANTA</w:t>
      </w:r>
      <w:r w:rsidR="00965DF8">
        <w:rPr>
          <w:rFonts w:ascii="Segoe UI" w:eastAsia="Segoe UI" w:hAnsi="Segoe UI" w:cs="Segoe UI"/>
        </w:rPr>
        <w:t>, conforme condições, quantidades e exigências estabelecidas neste Termo de Referência:</w:t>
      </w:r>
    </w:p>
    <w:p w:rsidR="00965DF8" w:rsidRDefault="00965DF8" w:rsidP="00965DF8">
      <w:pPr>
        <w:tabs>
          <w:tab w:val="left" w:pos="2268"/>
        </w:tabs>
        <w:spacing w:after="0" w:line="300" w:lineRule="auto"/>
        <w:jc w:val="both"/>
        <w:rPr>
          <w:rFonts w:ascii="Segoe UI" w:eastAsia="Segoe UI" w:hAnsi="Segoe UI" w:cs="Segoe UI"/>
        </w:rPr>
      </w:pPr>
    </w:p>
    <w:tbl>
      <w:tblPr>
        <w:tblW w:w="9340" w:type="dxa"/>
        <w:tblInd w:w="70" w:type="dxa"/>
        <w:tblCellMar>
          <w:left w:w="70" w:type="dxa"/>
          <w:right w:w="70" w:type="dxa"/>
        </w:tblCellMar>
        <w:tblLook w:val="04A0" w:firstRow="1" w:lastRow="0" w:firstColumn="1" w:lastColumn="0" w:noHBand="0" w:noVBand="1"/>
      </w:tblPr>
      <w:tblGrid>
        <w:gridCol w:w="1100"/>
        <w:gridCol w:w="6200"/>
        <w:gridCol w:w="1100"/>
        <w:gridCol w:w="940"/>
      </w:tblGrid>
      <w:tr w:rsidR="00965DF8" w:rsidRPr="005A6592" w:rsidTr="000612DB">
        <w:trPr>
          <w:trHeight w:val="435"/>
        </w:trPr>
        <w:tc>
          <w:tcPr>
            <w:tcW w:w="110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965DF8" w:rsidRPr="005A6592" w:rsidRDefault="00965DF8" w:rsidP="000612DB">
            <w:pPr>
              <w:spacing w:after="0" w:line="240" w:lineRule="auto"/>
              <w:jc w:val="center"/>
              <w:rPr>
                <w:rFonts w:ascii="Segoe UI" w:eastAsia="Times New Roman" w:hAnsi="Segoe UI" w:cs="Segoe UI"/>
                <w:b/>
                <w:bCs/>
              </w:rPr>
            </w:pPr>
            <w:r w:rsidRPr="005A6592">
              <w:rPr>
                <w:rFonts w:ascii="Segoe UI" w:eastAsia="Times New Roman" w:hAnsi="Segoe UI" w:cs="Segoe UI"/>
                <w:b/>
                <w:bCs/>
              </w:rPr>
              <w:t>ITEM</w:t>
            </w:r>
          </w:p>
        </w:tc>
        <w:tc>
          <w:tcPr>
            <w:tcW w:w="6200" w:type="dxa"/>
            <w:tcBorders>
              <w:top w:val="single" w:sz="4" w:space="0" w:color="auto"/>
              <w:left w:val="nil"/>
              <w:bottom w:val="single" w:sz="4" w:space="0" w:color="auto"/>
              <w:right w:val="single" w:sz="4" w:space="0" w:color="auto"/>
            </w:tcBorders>
            <w:shd w:val="clear" w:color="000000" w:fill="BFBFBF"/>
            <w:vAlign w:val="center"/>
            <w:hideMark/>
          </w:tcPr>
          <w:p w:rsidR="00965DF8" w:rsidRPr="005A6592" w:rsidRDefault="00965DF8" w:rsidP="000612DB">
            <w:pPr>
              <w:spacing w:after="0" w:line="240" w:lineRule="auto"/>
              <w:jc w:val="center"/>
              <w:rPr>
                <w:rFonts w:ascii="Segoe UI" w:eastAsia="Times New Roman" w:hAnsi="Segoe UI" w:cs="Segoe UI"/>
                <w:b/>
                <w:bCs/>
              </w:rPr>
            </w:pPr>
            <w:r w:rsidRPr="005A6592">
              <w:rPr>
                <w:rFonts w:ascii="Segoe UI" w:eastAsia="Times New Roman" w:hAnsi="Segoe UI" w:cs="Segoe UI"/>
                <w:b/>
                <w:bCs/>
              </w:rPr>
              <w:t>DESCRIÇÃO</w:t>
            </w:r>
          </w:p>
        </w:tc>
        <w:tc>
          <w:tcPr>
            <w:tcW w:w="1100" w:type="dxa"/>
            <w:tcBorders>
              <w:top w:val="single" w:sz="4" w:space="0" w:color="auto"/>
              <w:left w:val="nil"/>
              <w:bottom w:val="single" w:sz="4" w:space="0" w:color="auto"/>
              <w:right w:val="single" w:sz="4" w:space="0" w:color="auto"/>
            </w:tcBorders>
            <w:shd w:val="clear" w:color="000000" w:fill="BFBFBF"/>
            <w:vAlign w:val="center"/>
            <w:hideMark/>
          </w:tcPr>
          <w:p w:rsidR="00965DF8" w:rsidRPr="005A6592" w:rsidRDefault="00965DF8" w:rsidP="000612DB">
            <w:pPr>
              <w:spacing w:after="0" w:line="240" w:lineRule="auto"/>
              <w:jc w:val="center"/>
              <w:rPr>
                <w:rFonts w:ascii="Segoe UI" w:eastAsia="Times New Roman" w:hAnsi="Segoe UI" w:cs="Segoe UI"/>
                <w:b/>
                <w:bCs/>
              </w:rPr>
            </w:pPr>
            <w:r w:rsidRPr="005A6592">
              <w:rPr>
                <w:rFonts w:ascii="Segoe UI" w:eastAsia="Times New Roman" w:hAnsi="Segoe UI" w:cs="Segoe UI"/>
                <w:b/>
                <w:bCs/>
              </w:rPr>
              <w:t>UND</w:t>
            </w:r>
          </w:p>
        </w:tc>
        <w:tc>
          <w:tcPr>
            <w:tcW w:w="940" w:type="dxa"/>
            <w:tcBorders>
              <w:top w:val="single" w:sz="4" w:space="0" w:color="auto"/>
              <w:left w:val="nil"/>
              <w:bottom w:val="single" w:sz="4" w:space="0" w:color="auto"/>
              <w:right w:val="single" w:sz="4" w:space="0" w:color="auto"/>
            </w:tcBorders>
            <w:shd w:val="clear" w:color="000000" w:fill="BFBFBF"/>
            <w:vAlign w:val="center"/>
            <w:hideMark/>
          </w:tcPr>
          <w:p w:rsidR="00965DF8" w:rsidRPr="005A6592" w:rsidRDefault="00965DF8" w:rsidP="000612DB">
            <w:pPr>
              <w:spacing w:after="0" w:line="240" w:lineRule="auto"/>
              <w:jc w:val="center"/>
              <w:rPr>
                <w:rFonts w:ascii="Segoe UI" w:eastAsia="Times New Roman" w:hAnsi="Segoe UI" w:cs="Segoe UI"/>
                <w:b/>
                <w:bCs/>
              </w:rPr>
            </w:pPr>
            <w:r w:rsidRPr="005A6592">
              <w:rPr>
                <w:rFonts w:ascii="Segoe UI" w:eastAsia="Times New Roman" w:hAnsi="Segoe UI" w:cs="Segoe UI"/>
                <w:b/>
                <w:bCs/>
              </w:rPr>
              <w:t>QUANT</w:t>
            </w:r>
          </w:p>
        </w:tc>
      </w:tr>
      <w:tr w:rsidR="00965DF8" w:rsidRPr="005A6592" w:rsidTr="000612DB">
        <w:trPr>
          <w:trHeight w:val="1575"/>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1</w:t>
            </w:r>
          </w:p>
        </w:tc>
        <w:tc>
          <w:tcPr>
            <w:tcW w:w="6200" w:type="dxa"/>
            <w:tcBorders>
              <w:top w:val="nil"/>
              <w:left w:val="nil"/>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rPr>
                <w:rFonts w:ascii="Segoe UI" w:eastAsia="Times New Roman" w:hAnsi="Segoe UI" w:cs="Segoe UI"/>
                <w:i/>
                <w:iCs/>
              </w:rPr>
            </w:pPr>
            <w:r w:rsidRPr="005A6592">
              <w:rPr>
                <w:rFonts w:ascii="Segoe UI" w:eastAsia="Times New Roman" w:hAnsi="Segoe UI" w:cs="Segoe UI"/>
                <w:i/>
                <w:iCs/>
              </w:rPr>
              <w:t xml:space="preserve">CAMISA UNIFORME </w:t>
            </w:r>
            <w:proofErr w:type="gramStart"/>
            <w:r w:rsidRPr="005A6592">
              <w:rPr>
                <w:rFonts w:ascii="Segoe UI" w:eastAsia="Times New Roman" w:hAnsi="Segoe UI" w:cs="Segoe UI"/>
                <w:i/>
                <w:iCs/>
              </w:rPr>
              <w:t>ESCOLAR :</w:t>
            </w:r>
            <w:proofErr w:type="gramEnd"/>
            <w:r w:rsidRPr="005A6592">
              <w:rPr>
                <w:rFonts w:ascii="Segoe UI" w:eastAsia="Times New Roman" w:hAnsi="Segoe UI" w:cs="Segoe UI"/>
                <w:i/>
                <w:iCs/>
              </w:rPr>
              <w:t xml:space="preserve"> Camisa confeccionada em malha PP </w:t>
            </w:r>
            <w:proofErr w:type="spellStart"/>
            <w:r w:rsidRPr="005A6592">
              <w:rPr>
                <w:rFonts w:ascii="Segoe UI" w:eastAsia="Times New Roman" w:hAnsi="Segoe UI" w:cs="Segoe UI"/>
                <w:i/>
                <w:iCs/>
              </w:rPr>
              <w:t>anti-piling</w:t>
            </w:r>
            <w:proofErr w:type="spellEnd"/>
            <w:r w:rsidRPr="005A6592">
              <w:rPr>
                <w:rFonts w:ascii="Segoe UI" w:eastAsia="Times New Roman" w:hAnsi="Segoe UI" w:cs="Segoe UI"/>
                <w:i/>
                <w:iCs/>
              </w:rPr>
              <w:t xml:space="preserve"> (100% poliéster ) cor branca , com proteção UV e gramatura </w:t>
            </w:r>
            <w:proofErr w:type="spellStart"/>
            <w:r w:rsidRPr="005A6592">
              <w:rPr>
                <w:rFonts w:ascii="Segoe UI" w:eastAsia="Times New Roman" w:hAnsi="Segoe UI" w:cs="Segoe UI"/>
                <w:i/>
                <w:iCs/>
              </w:rPr>
              <w:t>minima</w:t>
            </w:r>
            <w:proofErr w:type="spellEnd"/>
            <w:r w:rsidRPr="005A6592">
              <w:rPr>
                <w:rFonts w:ascii="Segoe UI" w:eastAsia="Times New Roman" w:hAnsi="Segoe UI" w:cs="Segoe UI"/>
                <w:i/>
                <w:iCs/>
              </w:rPr>
              <w:t xml:space="preserve"> 170g. Detalhamento da camisa: GOLA REDONDA em </w:t>
            </w:r>
            <w:proofErr w:type="spellStart"/>
            <w:r w:rsidRPr="005A6592">
              <w:rPr>
                <w:rFonts w:ascii="Segoe UI" w:eastAsia="Times New Roman" w:hAnsi="Segoe UI" w:cs="Segoe UI"/>
                <w:i/>
                <w:iCs/>
              </w:rPr>
              <w:t>ribana</w:t>
            </w:r>
            <w:proofErr w:type="spellEnd"/>
            <w:r w:rsidRPr="005A6592">
              <w:rPr>
                <w:rFonts w:ascii="Segoe UI" w:eastAsia="Times New Roman" w:hAnsi="Segoe UI" w:cs="Segoe UI"/>
                <w:i/>
                <w:iCs/>
              </w:rPr>
              <w:t xml:space="preserve">; personalização frente colorida e costas uma </w:t>
            </w:r>
            <w:proofErr w:type="spellStart"/>
            <w:r w:rsidRPr="005A6592">
              <w:rPr>
                <w:rFonts w:ascii="Segoe UI" w:eastAsia="Times New Roman" w:hAnsi="Segoe UI" w:cs="Segoe UI"/>
                <w:i/>
                <w:iCs/>
              </w:rPr>
              <w:t>cor.Tamanhos</w:t>
            </w:r>
            <w:proofErr w:type="spellEnd"/>
            <w:r w:rsidRPr="005A6592">
              <w:rPr>
                <w:rFonts w:ascii="Segoe UI" w:eastAsia="Times New Roman" w:hAnsi="Segoe UI" w:cs="Segoe UI"/>
                <w:i/>
                <w:iCs/>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UND</w:t>
            </w:r>
          </w:p>
        </w:tc>
        <w:tc>
          <w:tcPr>
            <w:tcW w:w="940" w:type="dxa"/>
            <w:tcBorders>
              <w:top w:val="nil"/>
              <w:left w:val="nil"/>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3000</w:t>
            </w:r>
          </w:p>
        </w:tc>
      </w:tr>
      <w:tr w:rsidR="00965DF8" w:rsidRPr="005A6592" w:rsidTr="000612DB">
        <w:trPr>
          <w:trHeight w:val="1890"/>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2</w:t>
            </w:r>
          </w:p>
        </w:tc>
        <w:tc>
          <w:tcPr>
            <w:tcW w:w="6200" w:type="dxa"/>
            <w:tcBorders>
              <w:top w:val="nil"/>
              <w:left w:val="nil"/>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rPr>
                <w:rFonts w:ascii="Segoe UI" w:eastAsia="Times New Roman" w:hAnsi="Segoe UI" w:cs="Segoe UI"/>
                <w:i/>
                <w:iCs/>
              </w:rPr>
            </w:pPr>
            <w:r w:rsidRPr="005A6592">
              <w:rPr>
                <w:rFonts w:ascii="Segoe UI" w:eastAsia="Times New Roman" w:hAnsi="Segoe UI" w:cs="Segoe UI"/>
                <w:i/>
                <w:iCs/>
              </w:rPr>
              <w:t xml:space="preserve">BERMUDA </w:t>
            </w:r>
            <w:proofErr w:type="gramStart"/>
            <w:r w:rsidRPr="005A6592">
              <w:rPr>
                <w:rFonts w:ascii="Segoe UI" w:eastAsia="Times New Roman" w:hAnsi="Segoe UI" w:cs="Segoe UI"/>
                <w:i/>
                <w:iCs/>
              </w:rPr>
              <w:t>ESCOLAR :</w:t>
            </w:r>
            <w:proofErr w:type="gramEnd"/>
            <w:r w:rsidRPr="005A6592">
              <w:rPr>
                <w:rFonts w:ascii="Segoe UI" w:eastAsia="Times New Roman" w:hAnsi="Segoe UI" w:cs="Segoe UI"/>
                <w:i/>
                <w:iCs/>
              </w:rPr>
              <w:t xml:space="preserve"> Bermuda confeccionada em malha </w:t>
            </w:r>
            <w:proofErr w:type="spellStart"/>
            <w:r w:rsidRPr="005A6592">
              <w:rPr>
                <w:rFonts w:ascii="Segoe UI" w:eastAsia="Times New Roman" w:hAnsi="Segoe UI" w:cs="Segoe UI"/>
                <w:i/>
                <w:iCs/>
              </w:rPr>
              <w:t>Helanca</w:t>
            </w:r>
            <w:proofErr w:type="spellEnd"/>
            <w:r w:rsidRPr="005A6592">
              <w:rPr>
                <w:rFonts w:ascii="Segoe UI" w:eastAsia="Times New Roman" w:hAnsi="Segoe UI" w:cs="Segoe UI"/>
                <w:i/>
                <w:iCs/>
              </w:rPr>
              <w:t xml:space="preserve"> </w:t>
            </w:r>
            <w:proofErr w:type="spellStart"/>
            <w:r w:rsidRPr="005A6592">
              <w:rPr>
                <w:rFonts w:ascii="Segoe UI" w:eastAsia="Times New Roman" w:hAnsi="Segoe UI" w:cs="Segoe UI"/>
                <w:i/>
                <w:iCs/>
              </w:rPr>
              <w:t>anti-piling</w:t>
            </w:r>
            <w:proofErr w:type="spellEnd"/>
            <w:r w:rsidRPr="005A6592">
              <w:rPr>
                <w:rFonts w:ascii="Segoe UI" w:eastAsia="Times New Roman" w:hAnsi="Segoe UI" w:cs="Segoe UI"/>
                <w:i/>
                <w:iCs/>
              </w:rPr>
              <w:t xml:space="preserve"> (100% poliéster ) cor verde , com proteção UV e gramatura </w:t>
            </w:r>
            <w:proofErr w:type="spellStart"/>
            <w:r w:rsidRPr="005A6592">
              <w:rPr>
                <w:rFonts w:ascii="Segoe UI" w:eastAsia="Times New Roman" w:hAnsi="Segoe UI" w:cs="Segoe UI"/>
                <w:i/>
                <w:iCs/>
              </w:rPr>
              <w:t>minima</w:t>
            </w:r>
            <w:proofErr w:type="spellEnd"/>
            <w:r w:rsidRPr="005A6592">
              <w:rPr>
                <w:rFonts w:ascii="Segoe UI" w:eastAsia="Times New Roman" w:hAnsi="Segoe UI" w:cs="Segoe UI"/>
                <w:i/>
                <w:iCs/>
              </w:rPr>
              <w:t xml:space="preserve"> 240g. Detalhamento da bermuda: Vivo lateral , cós </w:t>
            </w:r>
            <w:proofErr w:type="spellStart"/>
            <w:r w:rsidRPr="005A6592">
              <w:rPr>
                <w:rFonts w:ascii="Segoe UI" w:eastAsia="Times New Roman" w:hAnsi="Segoe UI" w:cs="Segoe UI"/>
                <w:i/>
                <w:iCs/>
              </w:rPr>
              <w:t>elatico</w:t>
            </w:r>
            <w:proofErr w:type="spellEnd"/>
            <w:r w:rsidRPr="005A6592">
              <w:rPr>
                <w:rFonts w:ascii="Segoe UI" w:eastAsia="Times New Roman" w:hAnsi="Segoe UI" w:cs="Segoe UI"/>
                <w:i/>
                <w:iCs/>
              </w:rPr>
              <w:t xml:space="preserve"> total passada em </w:t>
            </w:r>
            <w:proofErr w:type="spellStart"/>
            <w:r w:rsidRPr="005A6592">
              <w:rPr>
                <w:rFonts w:ascii="Segoe UI" w:eastAsia="Times New Roman" w:hAnsi="Segoe UI" w:cs="Segoe UI"/>
                <w:i/>
                <w:iCs/>
              </w:rPr>
              <w:t>elastiqueira</w:t>
            </w:r>
            <w:proofErr w:type="spellEnd"/>
            <w:r w:rsidRPr="005A6592">
              <w:rPr>
                <w:rFonts w:ascii="Segoe UI" w:eastAsia="Times New Roman" w:hAnsi="Segoe UI" w:cs="Segoe UI"/>
                <w:i/>
                <w:iCs/>
              </w:rPr>
              <w:t xml:space="preserve"> 4 agulhas; personalização na perna frontal  uma </w:t>
            </w:r>
            <w:proofErr w:type="spellStart"/>
            <w:r w:rsidRPr="005A6592">
              <w:rPr>
                <w:rFonts w:ascii="Segoe UI" w:eastAsia="Times New Roman" w:hAnsi="Segoe UI" w:cs="Segoe UI"/>
                <w:i/>
                <w:iCs/>
              </w:rPr>
              <w:t>cor.Tamanhos</w:t>
            </w:r>
            <w:proofErr w:type="spellEnd"/>
            <w:r w:rsidRPr="005A6592">
              <w:rPr>
                <w:rFonts w:ascii="Segoe UI" w:eastAsia="Times New Roman" w:hAnsi="Segoe UI" w:cs="Segoe UI"/>
                <w:i/>
                <w:iCs/>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UND</w:t>
            </w:r>
          </w:p>
        </w:tc>
        <w:tc>
          <w:tcPr>
            <w:tcW w:w="940" w:type="dxa"/>
            <w:tcBorders>
              <w:top w:val="nil"/>
              <w:left w:val="nil"/>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1500</w:t>
            </w:r>
          </w:p>
        </w:tc>
      </w:tr>
      <w:tr w:rsidR="00965DF8" w:rsidRPr="005A6592" w:rsidTr="000612DB">
        <w:trPr>
          <w:trHeight w:val="1890"/>
        </w:trPr>
        <w:tc>
          <w:tcPr>
            <w:tcW w:w="1100" w:type="dxa"/>
            <w:tcBorders>
              <w:top w:val="nil"/>
              <w:left w:val="single" w:sz="4" w:space="0" w:color="auto"/>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lastRenderedPageBreak/>
              <w:t>3</w:t>
            </w:r>
          </w:p>
        </w:tc>
        <w:tc>
          <w:tcPr>
            <w:tcW w:w="6200" w:type="dxa"/>
            <w:tcBorders>
              <w:top w:val="nil"/>
              <w:left w:val="nil"/>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rPr>
                <w:rFonts w:ascii="Segoe UI" w:eastAsia="Times New Roman" w:hAnsi="Segoe UI" w:cs="Segoe UI"/>
                <w:i/>
                <w:iCs/>
              </w:rPr>
            </w:pPr>
            <w:r w:rsidRPr="005A6592">
              <w:rPr>
                <w:rFonts w:ascii="Segoe UI" w:eastAsia="Times New Roman" w:hAnsi="Segoe UI" w:cs="Segoe UI"/>
                <w:i/>
                <w:iCs/>
              </w:rPr>
              <w:t xml:space="preserve">CALÇA </w:t>
            </w:r>
            <w:proofErr w:type="gramStart"/>
            <w:r w:rsidRPr="005A6592">
              <w:rPr>
                <w:rFonts w:ascii="Segoe UI" w:eastAsia="Times New Roman" w:hAnsi="Segoe UI" w:cs="Segoe UI"/>
                <w:i/>
                <w:iCs/>
              </w:rPr>
              <w:t>ESCOLAR :</w:t>
            </w:r>
            <w:proofErr w:type="gramEnd"/>
            <w:r w:rsidRPr="005A6592">
              <w:rPr>
                <w:rFonts w:ascii="Segoe UI" w:eastAsia="Times New Roman" w:hAnsi="Segoe UI" w:cs="Segoe UI"/>
                <w:i/>
                <w:iCs/>
              </w:rPr>
              <w:t xml:space="preserve"> Calça confeccionada em malha </w:t>
            </w:r>
            <w:proofErr w:type="spellStart"/>
            <w:r w:rsidRPr="005A6592">
              <w:rPr>
                <w:rFonts w:ascii="Segoe UI" w:eastAsia="Times New Roman" w:hAnsi="Segoe UI" w:cs="Segoe UI"/>
                <w:i/>
                <w:iCs/>
              </w:rPr>
              <w:t>Helanca</w:t>
            </w:r>
            <w:proofErr w:type="spellEnd"/>
            <w:r w:rsidRPr="005A6592">
              <w:rPr>
                <w:rFonts w:ascii="Segoe UI" w:eastAsia="Times New Roman" w:hAnsi="Segoe UI" w:cs="Segoe UI"/>
                <w:i/>
                <w:iCs/>
              </w:rPr>
              <w:t xml:space="preserve"> </w:t>
            </w:r>
            <w:proofErr w:type="spellStart"/>
            <w:r w:rsidRPr="005A6592">
              <w:rPr>
                <w:rFonts w:ascii="Segoe UI" w:eastAsia="Times New Roman" w:hAnsi="Segoe UI" w:cs="Segoe UI"/>
                <w:i/>
                <w:iCs/>
              </w:rPr>
              <w:t>anti-piling</w:t>
            </w:r>
            <w:proofErr w:type="spellEnd"/>
            <w:r w:rsidRPr="005A6592">
              <w:rPr>
                <w:rFonts w:ascii="Segoe UI" w:eastAsia="Times New Roman" w:hAnsi="Segoe UI" w:cs="Segoe UI"/>
                <w:i/>
                <w:iCs/>
              </w:rPr>
              <w:t xml:space="preserve"> (100% poliéster ) cor verde , com proteção UV e gramatura </w:t>
            </w:r>
            <w:proofErr w:type="spellStart"/>
            <w:r w:rsidRPr="005A6592">
              <w:rPr>
                <w:rFonts w:ascii="Segoe UI" w:eastAsia="Times New Roman" w:hAnsi="Segoe UI" w:cs="Segoe UI"/>
                <w:i/>
                <w:iCs/>
              </w:rPr>
              <w:t>minima</w:t>
            </w:r>
            <w:proofErr w:type="spellEnd"/>
            <w:r w:rsidRPr="005A6592">
              <w:rPr>
                <w:rFonts w:ascii="Segoe UI" w:eastAsia="Times New Roman" w:hAnsi="Segoe UI" w:cs="Segoe UI"/>
                <w:i/>
                <w:iCs/>
              </w:rPr>
              <w:t xml:space="preserve"> 240g. Detalhamento da calça: Vivo lateral , cós </w:t>
            </w:r>
            <w:proofErr w:type="spellStart"/>
            <w:r w:rsidRPr="005A6592">
              <w:rPr>
                <w:rFonts w:ascii="Segoe UI" w:eastAsia="Times New Roman" w:hAnsi="Segoe UI" w:cs="Segoe UI"/>
                <w:i/>
                <w:iCs/>
              </w:rPr>
              <w:t>elatico</w:t>
            </w:r>
            <w:proofErr w:type="spellEnd"/>
            <w:r w:rsidRPr="005A6592">
              <w:rPr>
                <w:rFonts w:ascii="Segoe UI" w:eastAsia="Times New Roman" w:hAnsi="Segoe UI" w:cs="Segoe UI"/>
                <w:i/>
                <w:iCs/>
              </w:rPr>
              <w:t xml:space="preserve"> total passada em </w:t>
            </w:r>
            <w:proofErr w:type="spellStart"/>
            <w:r w:rsidRPr="005A6592">
              <w:rPr>
                <w:rFonts w:ascii="Segoe UI" w:eastAsia="Times New Roman" w:hAnsi="Segoe UI" w:cs="Segoe UI"/>
                <w:i/>
                <w:iCs/>
              </w:rPr>
              <w:t>elastiqueira</w:t>
            </w:r>
            <w:proofErr w:type="spellEnd"/>
            <w:r w:rsidRPr="005A6592">
              <w:rPr>
                <w:rFonts w:ascii="Segoe UI" w:eastAsia="Times New Roman" w:hAnsi="Segoe UI" w:cs="Segoe UI"/>
                <w:i/>
                <w:iCs/>
              </w:rPr>
              <w:t xml:space="preserve"> 4 agulhas; personalização na perna frontal  uma </w:t>
            </w:r>
            <w:proofErr w:type="spellStart"/>
            <w:r w:rsidRPr="005A6592">
              <w:rPr>
                <w:rFonts w:ascii="Segoe UI" w:eastAsia="Times New Roman" w:hAnsi="Segoe UI" w:cs="Segoe UI"/>
                <w:i/>
                <w:iCs/>
              </w:rPr>
              <w:t>cor.Tamanhos</w:t>
            </w:r>
            <w:proofErr w:type="spellEnd"/>
            <w:r w:rsidRPr="005A6592">
              <w:rPr>
                <w:rFonts w:ascii="Segoe UI" w:eastAsia="Times New Roman" w:hAnsi="Segoe UI" w:cs="Segoe UI"/>
                <w:i/>
                <w:iCs/>
              </w:rPr>
              <w:t xml:space="preserve"> Variados.                                                               </w:t>
            </w:r>
          </w:p>
        </w:tc>
        <w:tc>
          <w:tcPr>
            <w:tcW w:w="1100" w:type="dxa"/>
            <w:tcBorders>
              <w:top w:val="nil"/>
              <w:left w:val="nil"/>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UND</w:t>
            </w:r>
          </w:p>
        </w:tc>
        <w:tc>
          <w:tcPr>
            <w:tcW w:w="940" w:type="dxa"/>
            <w:tcBorders>
              <w:top w:val="nil"/>
              <w:left w:val="nil"/>
              <w:bottom w:val="single" w:sz="4" w:space="0" w:color="auto"/>
              <w:right w:val="single" w:sz="4" w:space="0" w:color="auto"/>
            </w:tcBorders>
            <w:shd w:val="clear" w:color="auto" w:fill="auto"/>
            <w:vAlign w:val="center"/>
            <w:hideMark/>
          </w:tcPr>
          <w:p w:rsidR="00965DF8" w:rsidRPr="005A6592" w:rsidRDefault="00965DF8" w:rsidP="000612DB">
            <w:pPr>
              <w:spacing w:after="0" w:line="240" w:lineRule="auto"/>
              <w:jc w:val="center"/>
              <w:rPr>
                <w:rFonts w:ascii="Segoe UI" w:eastAsia="Times New Roman" w:hAnsi="Segoe UI" w:cs="Segoe UI"/>
                <w:i/>
                <w:iCs/>
              </w:rPr>
            </w:pPr>
            <w:r w:rsidRPr="005A6592">
              <w:rPr>
                <w:rFonts w:ascii="Segoe UI" w:eastAsia="Times New Roman" w:hAnsi="Segoe UI" w:cs="Segoe UI"/>
                <w:i/>
                <w:iCs/>
              </w:rPr>
              <w:t>1500</w:t>
            </w:r>
          </w:p>
        </w:tc>
      </w:tr>
    </w:tbl>
    <w:p w:rsidR="00A4620C" w:rsidRDefault="00A4620C" w:rsidP="00965DF8">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Pr="00F51E2A" w:rsidRDefault="00A316CD">
      <w:pPr>
        <w:tabs>
          <w:tab w:val="left" w:pos="2268"/>
        </w:tabs>
        <w:spacing w:after="0" w:line="300" w:lineRule="auto"/>
        <w:jc w:val="both"/>
        <w:rPr>
          <w:rFonts w:ascii="Segoe UI" w:eastAsia="Segoe UI" w:hAnsi="Segoe UI" w:cs="Segoe UI"/>
          <w:b/>
          <w:color w:val="FF0000"/>
        </w:rPr>
      </w:pPr>
      <w:r w:rsidRPr="00F51E2A">
        <w:rPr>
          <w:rFonts w:ascii="Segoe UI" w:eastAsia="Segoe UI" w:hAnsi="Segoe UI" w:cs="Segoe UI"/>
          <w:b/>
          <w:color w:val="FF0000"/>
        </w:rPr>
        <w:t xml:space="preserve">0210 267820014 1045 449052 – 874. </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15.2.12. Responsabilizar-se pelo cumprimento das obrigações previstas em Acordo, Convenção, Dissídio Coletivo de Trabalho ou equivalentes das categorias abrangidas </w:t>
      </w:r>
      <w:r>
        <w:rPr>
          <w:rFonts w:ascii="Segoe UI" w:eastAsia="Segoe UI" w:hAnsi="Segoe UI" w:cs="Segoe UI"/>
        </w:rPr>
        <w:lastRenderedPageBreak/>
        <w:t>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w:t>
      </w:r>
      <w:r>
        <w:rPr>
          <w:rFonts w:ascii="Segoe UI" w:eastAsia="Segoe UI" w:hAnsi="Segoe UI" w:cs="Segoe UI"/>
        </w:rPr>
        <w:lastRenderedPageBreak/>
        <w:t>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18.2. O contrato administrativo pode ser extinto antes de cumpridas as obrigações nele estipuladas, ou antes do prazo nele fixado, por algum dos motivos previstos no art. 137 </w:t>
      </w:r>
      <w:r>
        <w:rPr>
          <w:rFonts w:ascii="Segoe UI" w:eastAsia="Segoe UI" w:hAnsi="Segoe UI" w:cs="Segoe UI"/>
        </w:rPr>
        <w:lastRenderedPageBreak/>
        <w:t>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33C" w:rsidRDefault="00CD633C" w:rsidP="00125B45">
      <w:pPr>
        <w:spacing w:after="0" w:line="240" w:lineRule="auto"/>
      </w:pPr>
      <w:r>
        <w:separator/>
      </w:r>
    </w:p>
  </w:endnote>
  <w:endnote w:type="continuationSeparator" w:id="0">
    <w:p w:rsidR="00CD633C" w:rsidRDefault="00CD633C"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33C" w:rsidRDefault="00CD633C" w:rsidP="00125B45">
      <w:pPr>
        <w:spacing w:after="0" w:line="240" w:lineRule="auto"/>
      </w:pPr>
      <w:r>
        <w:separator/>
      </w:r>
    </w:p>
  </w:footnote>
  <w:footnote w:type="continuationSeparator" w:id="0">
    <w:p w:rsidR="00CD633C" w:rsidRDefault="00CD633C"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816B11" w:rsidRPr="005C06F8" w:rsidTr="00125B45">
      <w:trPr>
        <w:trHeight w:val="364"/>
      </w:trPr>
      <w:tc>
        <w:tcPr>
          <w:tcW w:w="1536" w:type="dxa"/>
          <w:vMerge w:val="restart"/>
        </w:tcPr>
        <w:p w:rsidR="00816B11" w:rsidRPr="005C06F8" w:rsidRDefault="00816B11"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816B11" w:rsidRPr="005C06F8" w:rsidRDefault="00816B11" w:rsidP="00125B45">
          <w:pPr>
            <w:pStyle w:val="Cabealho"/>
            <w:tabs>
              <w:tab w:val="left" w:pos="5642"/>
            </w:tabs>
            <w:jc w:val="center"/>
            <w:rPr>
              <w:rFonts w:cs="Calibri"/>
              <w:sz w:val="18"/>
              <w:szCs w:val="18"/>
            </w:rPr>
          </w:pPr>
        </w:p>
        <w:p w:rsidR="00816B11" w:rsidRPr="005C06F8" w:rsidRDefault="00816B11"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816B11" w:rsidRDefault="00816B11"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816B11" w:rsidRPr="005C06F8" w:rsidRDefault="00816B11"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816B11" w:rsidRPr="005C06F8" w:rsidTr="00125B45">
      <w:trPr>
        <w:trHeight w:val="317"/>
      </w:trPr>
      <w:tc>
        <w:tcPr>
          <w:tcW w:w="1536" w:type="dxa"/>
          <w:vMerge/>
        </w:tcPr>
        <w:p w:rsidR="00816B11" w:rsidRPr="005C06F8" w:rsidRDefault="00816B11" w:rsidP="00125B45">
          <w:pPr>
            <w:pStyle w:val="Cabealho"/>
            <w:tabs>
              <w:tab w:val="left" w:pos="5642"/>
            </w:tabs>
            <w:rPr>
              <w:sz w:val="18"/>
              <w:szCs w:val="18"/>
            </w:rPr>
          </w:pPr>
        </w:p>
      </w:tc>
      <w:tc>
        <w:tcPr>
          <w:tcW w:w="6808" w:type="dxa"/>
        </w:tcPr>
        <w:p w:rsidR="00816B11" w:rsidRPr="005C06F8" w:rsidRDefault="00816B11" w:rsidP="00125B45">
          <w:pPr>
            <w:pStyle w:val="Cabealho"/>
            <w:tabs>
              <w:tab w:val="left" w:pos="5642"/>
            </w:tabs>
            <w:jc w:val="center"/>
            <w:rPr>
              <w:rFonts w:cs="Calibri"/>
              <w:sz w:val="18"/>
              <w:szCs w:val="18"/>
            </w:rPr>
          </w:pPr>
          <w:r w:rsidRPr="005C06F8">
            <w:rPr>
              <w:rFonts w:cs="Calibri"/>
              <w:sz w:val="18"/>
              <w:szCs w:val="18"/>
            </w:rPr>
            <w:t>CNPJ: 01.613.123/0001-60</w:t>
          </w:r>
        </w:p>
        <w:p w:rsidR="00816B11" w:rsidRPr="005C06F8" w:rsidRDefault="00816B11" w:rsidP="00125B45">
          <w:pPr>
            <w:pStyle w:val="Cabealho"/>
            <w:tabs>
              <w:tab w:val="left" w:pos="5642"/>
            </w:tabs>
            <w:jc w:val="center"/>
            <w:rPr>
              <w:rFonts w:cs="Calibri"/>
              <w:sz w:val="18"/>
              <w:szCs w:val="18"/>
            </w:rPr>
          </w:pPr>
        </w:p>
      </w:tc>
    </w:tr>
  </w:tbl>
  <w:p w:rsidR="00816B11" w:rsidRDefault="00816B1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91D22"/>
    <w:rsid w:val="00125B45"/>
    <w:rsid w:val="001B1505"/>
    <w:rsid w:val="001F6390"/>
    <w:rsid w:val="003509CF"/>
    <w:rsid w:val="00477CCA"/>
    <w:rsid w:val="00545CFA"/>
    <w:rsid w:val="005A6592"/>
    <w:rsid w:val="006D54F2"/>
    <w:rsid w:val="0079075F"/>
    <w:rsid w:val="007C463D"/>
    <w:rsid w:val="007D1AC1"/>
    <w:rsid w:val="00816B11"/>
    <w:rsid w:val="00965DF8"/>
    <w:rsid w:val="009A5F1A"/>
    <w:rsid w:val="00A24541"/>
    <w:rsid w:val="00A316CD"/>
    <w:rsid w:val="00A4620C"/>
    <w:rsid w:val="00BE3ED0"/>
    <w:rsid w:val="00C13897"/>
    <w:rsid w:val="00C35BA2"/>
    <w:rsid w:val="00CD4C14"/>
    <w:rsid w:val="00CD633C"/>
    <w:rsid w:val="00DE6B2D"/>
    <w:rsid w:val="00EE135A"/>
    <w:rsid w:val="00F51E2A"/>
    <w:rsid w:val="00FC66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DF8"/>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2169">
      <w:bodyDiv w:val="1"/>
      <w:marLeft w:val="0"/>
      <w:marRight w:val="0"/>
      <w:marTop w:val="0"/>
      <w:marBottom w:val="0"/>
      <w:divBdr>
        <w:top w:val="none" w:sz="0" w:space="0" w:color="auto"/>
        <w:left w:val="none" w:sz="0" w:space="0" w:color="auto"/>
        <w:bottom w:val="none" w:sz="0" w:space="0" w:color="auto"/>
        <w:right w:val="none" w:sz="0" w:space="0" w:color="auto"/>
      </w:divBdr>
    </w:div>
    <w:div w:id="568660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8A73D-8F4E-46CF-9DBE-BD8AED951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45</Pages>
  <Words>13813</Words>
  <Characters>74591</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15</cp:revision>
  <cp:lastPrinted>2024-02-23T17:01:00Z</cp:lastPrinted>
  <dcterms:created xsi:type="dcterms:W3CDTF">2024-03-15T15:42:00Z</dcterms:created>
  <dcterms:modified xsi:type="dcterms:W3CDTF">2024-03-15T16:43:00Z</dcterms:modified>
</cp:coreProperties>
</file>