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1E6FF" w14:textId="77777777" w:rsidR="006E3424" w:rsidRPr="00F86FC8" w:rsidRDefault="006E3424" w:rsidP="00837A70">
      <w:pPr>
        <w:spacing w:after="0" w:line="240" w:lineRule="auto"/>
        <w:jc w:val="both"/>
        <w:rPr>
          <w:rFonts w:ascii="Segoe UI" w:hAnsi="Segoe UI" w:cs="Segoe UI"/>
        </w:rPr>
      </w:pPr>
    </w:p>
    <w:p w14:paraId="2B909505" w14:textId="3EB2B2B2" w:rsidR="00D574EC" w:rsidRPr="00F86FC8" w:rsidRDefault="00D574EC" w:rsidP="00D574EC">
      <w:pPr>
        <w:tabs>
          <w:tab w:val="left" w:pos="2268"/>
        </w:tabs>
        <w:spacing w:after="0" w:line="300" w:lineRule="auto"/>
        <w:jc w:val="center"/>
        <w:rPr>
          <w:rFonts w:ascii="Segoe UI" w:hAnsi="Segoe UI" w:cs="Segoe UI"/>
          <w:b/>
          <w:bCs/>
        </w:rPr>
      </w:pPr>
      <w:r w:rsidRPr="00F86FC8">
        <w:rPr>
          <w:rFonts w:ascii="Segoe UI" w:hAnsi="Segoe UI" w:cs="Segoe UI"/>
          <w:b/>
          <w:bCs/>
        </w:rPr>
        <w:t>EDITAL</w:t>
      </w:r>
    </w:p>
    <w:p w14:paraId="64B1AEE4" w14:textId="77777777" w:rsidR="00D574EC" w:rsidRPr="00F86FC8" w:rsidRDefault="00D574EC" w:rsidP="00D574EC">
      <w:pPr>
        <w:tabs>
          <w:tab w:val="left" w:pos="2268"/>
        </w:tabs>
        <w:spacing w:after="0" w:line="300" w:lineRule="auto"/>
        <w:jc w:val="both"/>
        <w:rPr>
          <w:rFonts w:ascii="Segoe UI" w:hAnsi="Segoe UI" w:cs="Segoe UI"/>
          <w:bCs/>
        </w:rPr>
      </w:pPr>
    </w:p>
    <w:p w14:paraId="0F8F4503" w14:textId="3B42FD9E"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sidR="00BB30DA">
        <w:rPr>
          <w:rFonts w:ascii="Segoe UI" w:hAnsi="Segoe UI" w:cs="Segoe UI"/>
          <w:bCs/>
        </w:rPr>
        <w:t>26</w:t>
      </w:r>
      <w:r w:rsidRPr="00F86FC8">
        <w:rPr>
          <w:rFonts w:ascii="Segoe UI" w:hAnsi="Segoe UI" w:cs="Segoe UI"/>
          <w:bCs/>
        </w:rPr>
        <w:t>/20</w:t>
      </w:r>
      <w:r w:rsidR="007D6DC0" w:rsidRPr="00F86FC8">
        <w:rPr>
          <w:rFonts w:ascii="Segoe UI" w:hAnsi="Segoe UI" w:cs="Segoe UI"/>
          <w:bCs/>
        </w:rPr>
        <w:t>25</w:t>
      </w:r>
    </w:p>
    <w:p w14:paraId="065731F3" w14:textId="3E1EF253"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Pregão nº. 0</w:t>
      </w:r>
      <w:r w:rsidR="00BB30DA">
        <w:rPr>
          <w:rFonts w:ascii="Segoe UI" w:hAnsi="Segoe UI" w:cs="Segoe UI"/>
          <w:bCs/>
        </w:rPr>
        <w:t>15</w:t>
      </w:r>
      <w:r w:rsidRPr="00F86FC8">
        <w:rPr>
          <w:rFonts w:ascii="Segoe UI" w:hAnsi="Segoe UI" w:cs="Segoe UI"/>
          <w:bCs/>
        </w:rPr>
        <w:t>/20</w:t>
      </w:r>
      <w:r w:rsidR="007D6DC0" w:rsidRPr="00F86FC8">
        <w:rPr>
          <w:rFonts w:ascii="Segoe UI" w:hAnsi="Segoe UI" w:cs="Segoe UI"/>
          <w:bCs/>
        </w:rPr>
        <w:t>25</w:t>
      </w:r>
    </w:p>
    <w:p w14:paraId="5A23F10C" w14:textId="77777777" w:rsidR="00D574EC" w:rsidRPr="00F86FC8" w:rsidRDefault="00D574EC" w:rsidP="00D574EC">
      <w:pPr>
        <w:tabs>
          <w:tab w:val="left" w:pos="2268"/>
        </w:tabs>
        <w:spacing w:after="0" w:line="300" w:lineRule="auto"/>
        <w:jc w:val="both"/>
        <w:rPr>
          <w:rFonts w:ascii="Segoe UI" w:hAnsi="Segoe UI" w:cs="Segoe UI"/>
          <w:bCs/>
        </w:rPr>
      </w:pPr>
    </w:p>
    <w:p w14:paraId="2FE334EC" w14:textId="5EA910A7" w:rsidR="00D574EC" w:rsidRPr="00F86FC8" w:rsidRDefault="0078539F" w:rsidP="00D574EC">
      <w:pPr>
        <w:tabs>
          <w:tab w:val="left" w:pos="2268"/>
        </w:tabs>
        <w:spacing w:after="0" w:line="300" w:lineRule="auto"/>
        <w:jc w:val="both"/>
        <w:rPr>
          <w:rFonts w:ascii="Segoe UI" w:hAnsi="Segoe UI" w:cs="Segoe UI"/>
          <w:bCs/>
        </w:rPr>
      </w:pPr>
      <w:r w:rsidRPr="00F86FC8">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w:t>
      </w:r>
      <w:r w:rsidR="007D6DC0" w:rsidRPr="00F86FC8">
        <w:rPr>
          <w:rFonts w:ascii="Segoe UI" w:hAnsi="Segoe UI" w:cs="Segoe UI"/>
        </w:rPr>
        <w:t>ELETRÔNICO</w:t>
      </w:r>
      <w:r w:rsidRPr="00F86FC8">
        <w:rPr>
          <w:rFonts w:ascii="Segoe UI" w:hAnsi="Segoe UI" w:cs="Segoe UI"/>
        </w:rPr>
        <w:t>, do tipo MENOR PREÇO UNITÁRIO</w:t>
      </w:r>
      <w:r w:rsidR="00D574EC" w:rsidRPr="00F86FC8">
        <w:rPr>
          <w:rFonts w:ascii="Segoe UI" w:hAnsi="Segoe UI" w:cs="Segoe UI"/>
          <w:bCs/>
        </w:rPr>
        <w:t>, publica este edital, conforme abaixo:</w:t>
      </w:r>
    </w:p>
    <w:p w14:paraId="6D923199" w14:textId="77777777" w:rsidR="009A36A4" w:rsidRPr="00F86FC8" w:rsidRDefault="009A36A4" w:rsidP="00D574EC">
      <w:pPr>
        <w:tabs>
          <w:tab w:val="left" w:pos="2268"/>
        </w:tabs>
        <w:spacing w:after="0" w:line="300" w:lineRule="auto"/>
        <w:jc w:val="both"/>
        <w:rPr>
          <w:rFonts w:ascii="Segoe UI" w:hAnsi="Segoe UI" w:cs="Segoe UI"/>
          <w:bCs/>
        </w:rPr>
      </w:pPr>
    </w:p>
    <w:p w14:paraId="3A721A3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Da especificação do objeto</w:t>
      </w:r>
    </w:p>
    <w:p w14:paraId="4664EA67" w14:textId="052FFA5C" w:rsidR="00D574EC" w:rsidRPr="00F86FC8" w:rsidRDefault="00D574EC" w:rsidP="00C40898">
      <w:pPr>
        <w:pStyle w:val="Nivel2"/>
        <w:rPr>
          <w:rFonts w:ascii="Segoe UI" w:hAnsi="Segoe UI" w:cs="Segoe UI"/>
          <w:bCs/>
        </w:rPr>
      </w:pPr>
      <w:r w:rsidRPr="00F86FC8">
        <w:rPr>
          <w:rFonts w:ascii="Segoe UI" w:hAnsi="Segoe UI" w:cs="Segoe UI"/>
          <w:bCs/>
        </w:rPr>
        <w:t xml:space="preserve">1.1. </w:t>
      </w:r>
      <w:r w:rsidR="009A36A4" w:rsidRPr="00F86FC8">
        <w:rPr>
          <w:rFonts w:ascii="Segoe UI" w:hAnsi="Segoe UI" w:cs="Segoe UI"/>
        </w:rPr>
        <w:t>Contratação de pessoa física para prestação de serviços como visitador do Programa Criança Feliz, atendendo a demanda da Secretaria de Assistência Social no município de São Sebastião do Anta</w:t>
      </w:r>
      <w:r w:rsidRPr="00F86FC8">
        <w:rPr>
          <w:rFonts w:ascii="Segoe UI" w:hAnsi="Segoe UI" w:cs="Segoe UI"/>
          <w:bCs/>
        </w:rPr>
        <w:t>, conforme condições, quantidades e exigências estabelecidas no Estudo Técnico Preliminar – ETP: Anexo I e no Termo de Referência – TR – Anexo II:</w:t>
      </w:r>
    </w:p>
    <w:p w14:paraId="24B7E7B6" w14:textId="77777777" w:rsidR="00551B2F" w:rsidRPr="00F86FC8" w:rsidRDefault="00551B2F" w:rsidP="00D574EC">
      <w:pPr>
        <w:tabs>
          <w:tab w:val="left" w:pos="2268"/>
        </w:tabs>
        <w:spacing w:after="0" w:line="300" w:lineRule="auto"/>
        <w:jc w:val="both"/>
        <w:rPr>
          <w:rFonts w:ascii="Segoe UI" w:hAnsi="Segoe UI" w:cs="Segoe UI"/>
          <w:bCs/>
        </w:rPr>
      </w:pP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D574EC" w:rsidRPr="00F86FC8" w14:paraId="6748BDD2" w14:textId="77777777" w:rsidTr="003575A8">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881484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02BDF9D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D25D211" w14:textId="77777777" w:rsidR="00D574EC" w:rsidRPr="00F86FC8" w:rsidRDefault="00D574EC" w:rsidP="00D574EC">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3EF8BBC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r>
      <w:tr w:rsidR="00D574EC" w:rsidRPr="00F86FC8" w14:paraId="518F8D50" w14:textId="77777777" w:rsidTr="003575A8">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CA71D2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1100" w:type="dxa"/>
            <w:tcBorders>
              <w:top w:val="nil"/>
              <w:left w:val="nil"/>
              <w:bottom w:val="single" w:sz="4" w:space="0" w:color="auto"/>
              <w:right w:val="single" w:sz="4" w:space="0" w:color="auto"/>
            </w:tcBorders>
            <w:shd w:val="clear" w:color="auto" w:fill="auto"/>
            <w:vAlign w:val="center"/>
            <w:hideMark/>
          </w:tcPr>
          <w:p w14:paraId="6215F7F2" w14:textId="60625220" w:rsidR="00D574EC" w:rsidRPr="00F86FC8" w:rsidRDefault="00D574EC" w:rsidP="00BB30DA">
            <w:pPr>
              <w:tabs>
                <w:tab w:val="left" w:pos="2268"/>
              </w:tabs>
              <w:spacing w:after="0" w:line="300" w:lineRule="auto"/>
              <w:jc w:val="both"/>
              <w:rPr>
                <w:rFonts w:ascii="Segoe UI" w:hAnsi="Segoe UI" w:cs="Segoe UI"/>
                <w:bCs/>
              </w:rPr>
            </w:pPr>
            <w:r w:rsidRPr="00F86FC8">
              <w:rPr>
                <w:rFonts w:ascii="Segoe UI" w:hAnsi="Segoe UI" w:cs="Segoe UI"/>
                <w:bCs/>
              </w:rPr>
              <w:t>1</w:t>
            </w:r>
            <w:r w:rsidR="00BB30DA">
              <w:rPr>
                <w:rFonts w:ascii="Segoe UI" w:hAnsi="Segoe UI" w:cs="Segoe UI"/>
                <w:bCs/>
              </w:rPr>
              <w:t>2</w:t>
            </w:r>
          </w:p>
        </w:tc>
        <w:tc>
          <w:tcPr>
            <w:tcW w:w="1360" w:type="dxa"/>
            <w:tcBorders>
              <w:top w:val="nil"/>
              <w:left w:val="nil"/>
              <w:bottom w:val="single" w:sz="4" w:space="0" w:color="auto"/>
              <w:right w:val="single" w:sz="4" w:space="0" w:color="auto"/>
            </w:tcBorders>
            <w:shd w:val="clear" w:color="auto" w:fill="auto"/>
            <w:vAlign w:val="center"/>
            <w:hideMark/>
          </w:tcPr>
          <w:p w14:paraId="7FD5E1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5527" w:type="dxa"/>
            <w:tcBorders>
              <w:top w:val="nil"/>
              <w:left w:val="nil"/>
              <w:bottom w:val="single" w:sz="4" w:space="0" w:color="auto"/>
              <w:right w:val="single" w:sz="4" w:space="0" w:color="auto"/>
            </w:tcBorders>
            <w:shd w:val="clear" w:color="auto" w:fill="auto"/>
            <w:vAlign w:val="center"/>
            <w:hideMark/>
          </w:tcPr>
          <w:p w14:paraId="4B2B274D" w14:textId="57C4254B" w:rsidR="00D574EC" w:rsidRPr="00F86FC8" w:rsidRDefault="009A36A4" w:rsidP="009A36A4">
            <w:pPr>
              <w:tabs>
                <w:tab w:val="left" w:pos="2268"/>
              </w:tabs>
              <w:spacing w:after="0" w:line="300" w:lineRule="auto"/>
              <w:jc w:val="both"/>
              <w:rPr>
                <w:rFonts w:ascii="Segoe UI" w:hAnsi="Segoe UI" w:cs="Segoe UI"/>
                <w:bCs/>
              </w:rPr>
            </w:pPr>
            <w:r w:rsidRPr="00F86FC8">
              <w:rPr>
                <w:rFonts w:ascii="Segoe UI" w:hAnsi="Segoe UI" w:cs="Segoe UI"/>
                <w:bCs/>
              </w:rPr>
              <w:t>Serviços como visitadora social</w:t>
            </w:r>
          </w:p>
        </w:tc>
      </w:tr>
    </w:tbl>
    <w:p w14:paraId="0B2D15D3" w14:textId="77777777" w:rsidR="00D574EC" w:rsidRPr="00F86FC8" w:rsidRDefault="00D574EC" w:rsidP="00D574EC">
      <w:pPr>
        <w:tabs>
          <w:tab w:val="left" w:pos="2268"/>
        </w:tabs>
        <w:spacing w:after="0" w:line="300" w:lineRule="auto"/>
        <w:jc w:val="both"/>
        <w:rPr>
          <w:rFonts w:ascii="Segoe UI" w:hAnsi="Segoe UI" w:cs="Segoe UI"/>
          <w:bCs/>
        </w:rPr>
      </w:pPr>
    </w:p>
    <w:p w14:paraId="1AD79580" w14:textId="04D0F95F" w:rsidR="009A36A4"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5FFB5A7F" w14:textId="77777777" w:rsidR="002D7A27" w:rsidRPr="00F86FC8" w:rsidRDefault="002D7A27" w:rsidP="00D574EC">
      <w:pPr>
        <w:tabs>
          <w:tab w:val="left" w:pos="2268"/>
        </w:tabs>
        <w:spacing w:after="0" w:line="300" w:lineRule="auto"/>
        <w:jc w:val="both"/>
        <w:rPr>
          <w:rFonts w:ascii="Segoe UI" w:hAnsi="Segoe UI" w:cs="Segoe UI"/>
          <w:bCs/>
        </w:rPr>
      </w:pPr>
    </w:p>
    <w:p w14:paraId="4907419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Das regras relativas à convocação</w:t>
      </w:r>
    </w:p>
    <w:p w14:paraId="28D3BE7E" w14:textId="134718E3"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2.1. O início de lançamento de propostas: </w:t>
      </w:r>
      <w:r w:rsidR="00BB30DA">
        <w:rPr>
          <w:rFonts w:ascii="Segoe UI" w:eastAsia="Segoe UI" w:hAnsi="Segoe UI" w:cs="Segoe UI"/>
        </w:rPr>
        <w:t>11</w:t>
      </w:r>
      <w:r w:rsidRPr="00F86FC8">
        <w:rPr>
          <w:rFonts w:ascii="Segoe UI" w:eastAsia="Segoe UI" w:hAnsi="Segoe UI" w:cs="Segoe UI"/>
        </w:rPr>
        <w:t>/</w:t>
      </w:r>
      <w:r w:rsidR="00BB30DA">
        <w:rPr>
          <w:rFonts w:ascii="Segoe UI" w:eastAsia="Segoe UI" w:hAnsi="Segoe UI" w:cs="Segoe UI"/>
        </w:rPr>
        <w:t>03</w:t>
      </w:r>
      <w:r w:rsidRPr="00F86FC8">
        <w:rPr>
          <w:rFonts w:ascii="Segoe UI" w:eastAsia="Segoe UI" w:hAnsi="Segoe UI" w:cs="Segoe UI"/>
        </w:rPr>
        <w:t xml:space="preserve">/2025 às 08:00hs e final de lançamento de proposta: </w:t>
      </w:r>
      <w:r w:rsidR="00BB30DA">
        <w:rPr>
          <w:rFonts w:ascii="Segoe UI" w:eastAsia="Segoe UI" w:hAnsi="Segoe UI" w:cs="Segoe UI"/>
        </w:rPr>
        <w:t>24</w:t>
      </w:r>
      <w:r w:rsidRPr="00F86FC8">
        <w:rPr>
          <w:rFonts w:ascii="Segoe UI" w:eastAsia="Segoe UI" w:hAnsi="Segoe UI" w:cs="Segoe UI"/>
        </w:rPr>
        <w:t>/</w:t>
      </w:r>
      <w:r w:rsidR="00BB30DA">
        <w:rPr>
          <w:rFonts w:ascii="Segoe UI" w:eastAsia="Segoe UI" w:hAnsi="Segoe UI" w:cs="Segoe UI"/>
        </w:rPr>
        <w:t>03</w:t>
      </w:r>
      <w:r w:rsidRPr="00F86FC8">
        <w:rPr>
          <w:rFonts w:ascii="Segoe UI" w:eastAsia="Segoe UI" w:hAnsi="Segoe UI" w:cs="Segoe UI"/>
        </w:rPr>
        <w:t xml:space="preserve">/2025 às 10:00hs – INÍCIO DISPUTA: </w:t>
      </w:r>
      <w:r w:rsidR="00BB30DA">
        <w:rPr>
          <w:rFonts w:ascii="Segoe UI" w:eastAsia="Segoe UI" w:hAnsi="Segoe UI" w:cs="Segoe UI"/>
        </w:rPr>
        <w:t>24</w:t>
      </w:r>
      <w:r w:rsidRPr="00F86FC8">
        <w:rPr>
          <w:rFonts w:ascii="Segoe UI" w:eastAsia="Segoe UI" w:hAnsi="Segoe UI" w:cs="Segoe UI"/>
        </w:rPr>
        <w:t>/0</w:t>
      </w:r>
      <w:r w:rsidR="00BB30DA">
        <w:rPr>
          <w:rFonts w:ascii="Segoe UI" w:eastAsia="Segoe UI" w:hAnsi="Segoe UI" w:cs="Segoe UI"/>
        </w:rPr>
        <w:t>3</w:t>
      </w:r>
      <w:r w:rsidRPr="00F86FC8">
        <w:rPr>
          <w:rFonts w:ascii="Segoe UI" w:eastAsia="Segoe UI" w:hAnsi="Segoe UI" w:cs="Segoe UI"/>
        </w:rPr>
        <w:t xml:space="preserve">/2025, às </w:t>
      </w:r>
      <w:r w:rsidR="00BB30DA">
        <w:rPr>
          <w:rFonts w:ascii="Segoe UI" w:eastAsia="Segoe UI" w:hAnsi="Segoe UI" w:cs="Segoe UI"/>
        </w:rPr>
        <w:t>10</w:t>
      </w:r>
      <w:r w:rsidRPr="00F86FC8">
        <w:rPr>
          <w:rFonts w:ascii="Segoe UI" w:eastAsia="Segoe UI" w:hAnsi="Segoe UI" w:cs="Segoe UI"/>
        </w:rPr>
        <w:t>:</w:t>
      </w:r>
      <w:r w:rsidR="00BB30DA">
        <w:rPr>
          <w:rFonts w:ascii="Segoe UI" w:eastAsia="Segoe UI" w:hAnsi="Segoe UI" w:cs="Segoe UI"/>
        </w:rPr>
        <w:t>1</w:t>
      </w:r>
      <w:r w:rsidRPr="00F86FC8">
        <w:rPr>
          <w:rFonts w:ascii="Segoe UI" w:eastAsia="Segoe UI" w:hAnsi="Segoe UI" w:cs="Segoe UI"/>
        </w:rPr>
        <w:t xml:space="preserve">0 </w:t>
      </w:r>
      <w:proofErr w:type="spellStart"/>
      <w:r w:rsidRPr="00F86FC8">
        <w:rPr>
          <w:rFonts w:ascii="Segoe UI" w:eastAsia="Segoe UI" w:hAnsi="Segoe UI" w:cs="Segoe UI"/>
        </w:rPr>
        <w:t>hs</w:t>
      </w:r>
      <w:proofErr w:type="spellEnd"/>
      <w:r w:rsidRPr="00F86FC8">
        <w:rPr>
          <w:rFonts w:ascii="Segoe UI" w:eastAsia="Segoe UI" w:hAnsi="Segoe UI" w:cs="Segoe UI"/>
        </w:rPr>
        <w:t xml:space="preserve"> - TIPO DE LANCE: MENOR LANCE/VALOR, pelo sistema eletrônico </w:t>
      </w:r>
      <w:hyperlink r:id="rId11">
        <w:r w:rsidRPr="00F86FC8">
          <w:rPr>
            <w:rFonts w:ascii="Segoe UI" w:eastAsia="Segoe UI" w:hAnsi="Segoe UI" w:cs="Segoe UI"/>
            <w:u w:val="single"/>
          </w:rPr>
          <w:t>https://novobbmnet.com.br/</w:t>
        </w:r>
      </w:hyperlink>
      <w:r w:rsidRPr="00F86FC8">
        <w:rPr>
          <w:rFonts w:ascii="Segoe UI" w:eastAsia="Segoe UI" w:hAnsi="Segoe UI" w:cs="Segoe UI"/>
        </w:rPr>
        <w:t>.</w:t>
      </w:r>
    </w:p>
    <w:p w14:paraId="5E3FACEE" w14:textId="77777777" w:rsidR="002D7A27" w:rsidRPr="00F86FC8" w:rsidRDefault="002D7A27" w:rsidP="002D7A27">
      <w:pPr>
        <w:tabs>
          <w:tab w:val="left" w:pos="2268"/>
        </w:tabs>
        <w:spacing w:after="0" w:line="300" w:lineRule="auto"/>
        <w:jc w:val="both"/>
        <w:rPr>
          <w:rFonts w:ascii="Segoe UI" w:eastAsia="Segoe UI" w:hAnsi="Segoe UI" w:cs="Segoe UI"/>
          <w:b/>
        </w:rPr>
      </w:pPr>
    </w:p>
    <w:p w14:paraId="59823F67" w14:textId="77777777" w:rsidR="002D7A27" w:rsidRPr="00F86FC8" w:rsidRDefault="002D7A27" w:rsidP="002D7A27">
      <w:pPr>
        <w:tabs>
          <w:tab w:val="left" w:pos="2268"/>
        </w:tabs>
        <w:spacing w:line="300" w:lineRule="auto"/>
        <w:jc w:val="both"/>
        <w:rPr>
          <w:rFonts w:ascii="Segoe UI" w:eastAsia="Segoe UI" w:hAnsi="Segoe UI" w:cs="Segoe UI"/>
        </w:rPr>
      </w:pPr>
      <w:r w:rsidRPr="00F86FC8">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74C73C5D" w14:textId="77777777" w:rsidR="002D7A27" w:rsidRPr="00F86FC8" w:rsidRDefault="002D7A27" w:rsidP="002D7A27">
      <w:pPr>
        <w:tabs>
          <w:tab w:val="left" w:pos="2268"/>
        </w:tabs>
        <w:spacing w:line="300" w:lineRule="auto"/>
        <w:jc w:val="both"/>
        <w:rPr>
          <w:rFonts w:ascii="Segoe UI" w:eastAsia="Segoe UI" w:hAnsi="Segoe UI" w:cs="Segoe UI"/>
        </w:rPr>
      </w:pPr>
      <w:r w:rsidRPr="00F86FC8">
        <w:rPr>
          <w:rFonts w:ascii="Segoe UI" w:eastAsia="Segoe UI" w:hAnsi="Segoe UI" w:cs="Segoe UI"/>
        </w:rPr>
        <w:t>2.3. O credenciamento será realizado com o envio no sistema dos seguintes documentos:</w:t>
      </w:r>
    </w:p>
    <w:p w14:paraId="19F62A71" w14:textId="725948CD" w:rsidR="005B59ED" w:rsidRPr="00F86FC8" w:rsidRDefault="002D7A27" w:rsidP="002D7A27">
      <w:pPr>
        <w:tabs>
          <w:tab w:val="left" w:pos="2268"/>
        </w:tabs>
        <w:spacing w:line="300" w:lineRule="auto"/>
        <w:jc w:val="both"/>
        <w:rPr>
          <w:rFonts w:ascii="Segoe UI" w:hAnsi="Segoe UI" w:cs="Segoe UI"/>
        </w:rPr>
      </w:pPr>
      <w:r w:rsidRPr="00F86FC8">
        <w:rPr>
          <w:rFonts w:ascii="Segoe UI" w:eastAsia="Segoe UI" w:hAnsi="Segoe UI" w:cs="Segoe UI"/>
        </w:rPr>
        <w:lastRenderedPageBreak/>
        <w:t xml:space="preserve">2.3.1. </w:t>
      </w:r>
      <w:r w:rsidR="005B59ED" w:rsidRPr="00F86FC8">
        <w:rPr>
          <w:rFonts w:ascii="Segoe UI" w:hAnsi="Segoe UI" w:cs="Segoe UI"/>
        </w:rPr>
        <w:t>Cópia da cédula de identidade ou cópia da CNH ou ainda documento equivalente do procurador;</w:t>
      </w:r>
    </w:p>
    <w:p w14:paraId="13C6FBAF" w14:textId="6294336B" w:rsidR="005B59ED" w:rsidRPr="00F86FC8" w:rsidRDefault="002D7A27" w:rsidP="005B59ED">
      <w:pPr>
        <w:jc w:val="both"/>
        <w:rPr>
          <w:rFonts w:ascii="Segoe UI" w:hAnsi="Segoe UI" w:cs="Segoe UI"/>
        </w:rPr>
      </w:pPr>
      <w:r w:rsidRPr="00F86FC8">
        <w:rPr>
          <w:rFonts w:ascii="Segoe UI" w:hAnsi="Segoe UI" w:cs="Segoe UI"/>
        </w:rPr>
        <w:t xml:space="preserve">2.3.2. </w:t>
      </w:r>
      <w:r w:rsidR="005B59ED" w:rsidRPr="00F86FC8">
        <w:rPr>
          <w:rFonts w:ascii="Segoe UI" w:hAnsi="Segoe UI" w:cs="Segoe UI"/>
        </w:rPr>
        <w:t>Procuração (com menção expressa de que lhe confere amplos poderes, inclusive para formular ofertas e lances de preços, para recebimento de intimações e notificações, desistência ou não de recursos, bem como demais atos pertinentes ao certame) ou Carta de credenciamento com firma reconhecida, caso seja necessário.</w:t>
      </w:r>
    </w:p>
    <w:p w14:paraId="48E1214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Da participação e não participação</w:t>
      </w:r>
    </w:p>
    <w:p w14:paraId="7FC696BA" w14:textId="24B2E9FA"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 Poderão participar deste </w:t>
      </w:r>
      <w:r w:rsidR="002D7A27" w:rsidRPr="00F86FC8">
        <w:rPr>
          <w:rFonts w:ascii="Segoe UI" w:hAnsi="Segoe UI" w:cs="Segoe UI"/>
          <w:bCs/>
        </w:rPr>
        <w:t>Pregão todas as pessoas físicas com ensino médio completo.</w:t>
      </w:r>
    </w:p>
    <w:p w14:paraId="5D8A7B8E" w14:textId="77777777" w:rsidR="002D7A27" w:rsidRPr="00F86FC8" w:rsidRDefault="002D7A27" w:rsidP="00D574EC">
      <w:pPr>
        <w:tabs>
          <w:tab w:val="left" w:pos="2268"/>
        </w:tabs>
        <w:spacing w:after="0" w:line="300" w:lineRule="auto"/>
        <w:jc w:val="both"/>
        <w:rPr>
          <w:rFonts w:ascii="Segoe UI" w:hAnsi="Segoe UI" w:cs="Segoe UI"/>
          <w:bCs/>
        </w:rPr>
      </w:pPr>
    </w:p>
    <w:p w14:paraId="00915A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3.2. Não poderão participar deste Pregão a(s) licitante(s):</w:t>
      </w:r>
    </w:p>
    <w:p w14:paraId="63378D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3.2.1. </w:t>
      </w:r>
      <w:proofErr w:type="gramStart"/>
      <w:r w:rsidRPr="00F86FC8">
        <w:rPr>
          <w:rFonts w:ascii="Segoe UI" w:hAnsi="Segoe UI" w:cs="Segoe UI"/>
          <w:bCs/>
        </w:rPr>
        <w:t>que</w:t>
      </w:r>
      <w:proofErr w:type="gramEnd"/>
      <w:r w:rsidRPr="00F86FC8">
        <w:rPr>
          <w:rFonts w:ascii="Segoe UI" w:hAnsi="Segoe UI" w:cs="Segoe UI"/>
          <w:bCs/>
        </w:rPr>
        <w:t xml:space="preserve"> não atendam às condições deste edital;</w:t>
      </w:r>
    </w:p>
    <w:p w14:paraId="652E8C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3.2.2. </w:t>
      </w:r>
      <w:proofErr w:type="gramStart"/>
      <w:r w:rsidRPr="00F86FC8">
        <w:rPr>
          <w:rFonts w:ascii="Segoe UI" w:hAnsi="Segoe UI" w:cs="Segoe UI"/>
          <w:bCs/>
        </w:rPr>
        <w:t>estrangeiros</w:t>
      </w:r>
      <w:proofErr w:type="gramEnd"/>
      <w:r w:rsidRPr="00F86FC8">
        <w:rPr>
          <w:rFonts w:ascii="Segoe UI" w:hAnsi="Segoe UI" w:cs="Segoe UI"/>
          <w:bCs/>
        </w:rPr>
        <w:t xml:space="preserve"> que não tenham representação legal no Brasil com poderes expressos para receber citação e responder administrativa ou judicialmente;</w:t>
      </w:r>
    </w:p>
    <w:p w14:paraId="45D78BA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 </w:t>
      </w:r>
      <w:proofErr w:type="gramStart"/>
      <w:r w:rsidRPr="00F86FC8">
        <w:rPr>
          <w:rFonts w:ascii="Segoe UI" w:hAnsi="Segoe UI" w:cs="Segoe UI"/>
          <w:bCs/>
        </w:rPr>
        <w:t>que</w:t>
      </w:r>
      <w:proofErr w:type="gramEnd"/>
      <w:r w:rsidRPr="00F86FC8">
        <w:rPr>
          <w:rFonts w:ascii="Segoe UI" w:hAnsi="Segoe UI" w:cs="Segoe UI"/>
          <w:bCs/>
        </w:rPr>
        <w:t xml:space="preserve"> se enquadrem nas seguintes vedações:</w:t>
      </w:r>
    </w:p>
    <w:p w14:paraId="791693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3.2.3.1. </w:t>
      </w:r>
      <w:proofErr w:type="gramStart"/>
      <w:r w:rsidRPr="00F86FC8">
        <w:rPr>
          <w:rFonts w:ascii="Segoe UI" w:hAnsi="Segoe UI" w:cs="Segoe UI"/>
          <w:bCs/>
        </w:rPr>
        <w:t>autor</w:t>
      </w:r>
      <w:proofErr w:type="gramEnd"/>
      <w:r w:rsidRPr="00F86FC8">
        <w:rPr>
          <w:rFonts w:ascii="Segoe UI" w:hAnsi="Segoe UI" w:cs="Segoe UI"/>
          <w:bCs/>
        </w:rPr>
        <w:t xml:space="preserve"> do anteprojeto, do projeto básico ou do projeto executivo, pessoa física ou jurídica, quando a contratação versar sobre obra, serviços ou fornecimento de bens a ele relacionados;</w:t>
      </w:r>
    </w:p>
    <w:p w14:paraId="721E3C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3.2.3.2. </w:t>
      </w:r>
      <w:proofErr w:type="gramStart"/>
      <w:r w:rsidRPr="00F86FC8">
        <w:rPr>
          <w:rFonts w:ascii="Segoe UI" w:hAnsi="Segoe UI" w:cs="Segoe UI"/>
          <w:bCs/>
        </w:rPr>
        <w:t>pessoa</w:t>
      </w:r>
      <w:proofErr w:type="gramEnd"/>
      <w:r w:rsidRPr="00F86FC8">
        <w:rPr>
          <w:rFonts w:ascii="Segoe UI" w:hAnsi="Segoe UI" w:cs="Segoe UI"/>
          <w:bCs/>
        </w:rPr>
        <w:t xml:space="preserve"> física que se encontre, ao tempo da contratação, impossibilitada de contratar em decorrência de sanção que lhe foi imposta;</w:t>
      </w:r>
    </w:p>
    <w:p w14:paraId="0D08BAF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3.2.3.3. </w:t>
      </w:r>
      <w:proofErr w:type="gramStart"/>
      <w:r w:rsidRPr="00F86FC8">
        <w:rPr>
          <w:rFonts w:ascii="Segoe UI" w:hAnsi="Segoe UI" w:cs="Segoe UI"/>
          <w:bCs/>
        </w:rPr>
        <w:t>pessoa</w:t>
      </w:r>
      <w:proofErr w:type="gramEnd"/>
      <w:r w:rsidRPr="00F86FC8">
        <w:rPr>
          <w:rFonts w:ascii="Segoe UI" w:hAnsi="Segoe UI" w:cs="Segoe UI"/>
          <w:bCs/>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F869EC" w14:textId="77777777" w:rsidR="00D574EC" w:rsidRPr="00F86FC8" w:rsidRDefault="00D574EC" w:rsidP="00D574EC">
      <w:pPr>
        <w:tabs>
          <w:tab w:val="left" w:pos="2268"/>
        </w:tabs>
        <w:spacing w:after="0" w:line="300" w:lineRule="auto"/>
        <w:jc w:val="both"/>
        <w:rPr>
          <w:rFonts w:ascii="Segoe UI" w:hAnsi="Segoe UI" w:cs="Segoe UI"/>
          <w:b/>
          <w:bCs/>
        </w:rPr>
      </w:pPr>
    </w:p>
    <w:p w14:paraId="1F0F277D" w14:textId="77777777" w:rsidR="002D7A27" w:rsidRPr="00F86FC8" w:rsidRDefault="002D7A27" w:rsidP="002D7A27">
      <w:pPr>
        <w:tabs>
          <w:tab w:val="left" w:pos="2268"/>
        </w:tabs>
        <w:spacing w:line="300" w:lineRule="auto"/>
        <w:jc w:val="both"/>
        <w:rPr>
          <w:rFonts w:ascii="Segoe UI" w:eastAsia="Segoe UI" w:hAnsi="Segoe UI" w:cs="Segoe UI"/>
          <w:b/>
        </w:rPr>
      </w:pPr>
      <w:r w:rsidRPr="00F86FC8">
        <w:rPr>
          <w:rFonts w:ascii="Segoe UI" w:eastAsia="Segoe UI" w:hAnsi="Segoe UI" w:cs="Segoe UI"/>
          <w:b/>
        </w:rPr>
        <w:t xml:space="preserve">4. Da apresentação da </w:t>
      </w:r>
      <w:proofErr w:type="gramStart"/>
      <w:r w:rsidRPr="00F86FC8">
        <w:rPr>
          <w:rFonts w:ascii="Segoe UI" w:eastAsia="Segoe UI" w:hAnsi="Segoe UI" w:cs="Segoe UI"/>
          <w:b/>
        </w:rPr>
        <w:t>proposta .</w:t>
      </w:r>
      <w:proofErr w:type="gramEnd"/>
    </w:p>
    <w:p w14:paraId="236A96E4"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4.1. A proposta deverá ser apresentada dentro do sistema.</w:t>
      </w:r>
    </w:p>
    <w:p w14:paraId="4B2B704F" w14:textId="77777777" w:rsidR="002D7A27" w:rsidRPr="00F86FC8" w:rsidRDefault="002D7A27" w:rsidP="002D7A27">
      <w:pPr>
        <w:tabs>
          <w:tab w:val="left" w:pos="2268"/>
        </w:tabs>
        <w:spacing w:after="0" w:line="300" w:lineRule="auto"/>
        <w:jc w:val="both"/>
        <w:rPr>
          <w:rFonts w:ascii="Segoe UI" w:eastAsia="Segoe UI" w:hAnsi="Segoe UI" w:cs="Segoe UI"/>
          <w:b/>
        </w:rPr>
      </w:pPr>
      <w:r w:rsidRPr="00F86FC8">
        <w:rPr>
          <w:rFonts w:ascii="Segoe UI" w:eastAsia="Segoe UI" w:hAnsi="Segoe UI" w:cs="Segoe UI"/>
        </w:rPr>
        <w:t xml:space="preserve">4.2. A proposta deverá conter todos os dados e informações constante na Minuta de Proposta Comercial – </w:t>
      </w:r>
      <w:r w:rsidRPr="00F86FC8">
        <w:rPr>
          <w:rFonts w:ascii="Segoe UI" w:eastAsia="Segoe UI" w:hAnsi="Segoe UI" w:cs="Segoe UI"/>
          <w:b/>
        </w:rPr>
        <w:t>Anexo III.</w:t>
      </w:r>
    </w:p>
    <w:p w14:paraId="5C806B7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F86FC8">
        <w:rPr>
          <w:rFonts w:ascii="Segoe UI" w:eastAsia="Segoe UI" w:hAnsi="Segoe UI" w:cs="Segoe UI"/>
          <w:b/>
        </w:rPr>
        <w:t>Anexo III</w:t>
      </w:r>
      <w:r w:rsidRPr="00F86FC8">
        <w:rPr>
          <w:rFonts w:ascii="Segoe UI" w:eastAsia="Segoe UI" w:hAnsi="Segoe UI" w:cs="Segoe UI"/>
        </w:rPr>
        <w:t xml:space="preserve">. </w:t>
      </w:r>
    </w:p>
    <w:p w14:paraId="45A80CEC"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4.4. Os valores, os preços e os custos utilizados terão como expressão monetária a moeda corrente nacional, ressalvado o disposto no art. 52 da Lei nº. 14.133/2021.</w:t>
      </w:r>
    </w:p>
    <w:p w14:paraId="5B049F43" w14:textId="77777777" w:rsidR="002D7A27" w:rsidRPr="00F86FC8" w:rsidRDefault="002D7A27" w:rsidP="002D7A27">
      <w:pPr>
        <w:tabs>
          <w:tab w:val="left" w:pos="2268"/>
        </w:tabs>
        <w:spacing w:after="0" w:line="300" w:lineRule="auto"/>
        <w:jc w:val="both"/>
        <w:rPr>
          <w:rFonts w:ascii="Segoe UI" w:eastAsia="Segoe UI" w:hAnsi="Segoe UI" w:cs="Segoe UI"/>
        </w:rPr>
      </w:pPr>
    </w:p>
    <w:p w14:paraId="5B5EABE6" w14:textId="77777777" w:rsidR="002D7A27" w:rsidRPr="00F86FC8" w:rsidRDefault="002D7A27" w:rsidP="002D7A27">
      <w:pPr>
        <w:tabs>
          <w:tab w:val="left" w:pos="2268"/>
        </w:tabs>
        <w:spacing w:after="0" w:line="300" w:lineRule="auto"/>
        <w:jc w:val="both"/>
        <w:rPr>
          <w:rFonts w:ascii="Segoe UI" w:eastAsia="Segoe UI" w:hAnsi="Segoe UI" w:cs="Segoe UI"/>
          <w:b/>
        </w:rPr>
      </w:pPr>
      <w:r w:rsidRPr="00F86FC8">
        <w:rPr>
          <w:rFonts w:ascii="Segoe UI" w:eastAsia="Segoe UI" w:hAnsi="Segoe UI" w:cs="Segoe UI"/>
          <w:b/>
        </w:rPr>
        <w:lastRenderedPageBreak/>
        <w:t>5. Da apresentação dos documentos de habilitação</w:t>
      </w:r>
    </w:p>
    <w:p w14:paraId="59F5793C"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5.1. O(A) licitante da proposta provisoriamente vencedora deverá apresentar os documentos de habilitação dentro do sistema.</w:t>
      </w:r>
    </w:p>
    <w:p w14:paraId="3938D51B"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14:paraId="60B2FC25" w14:textId="77777777" w:rsidR="00D574EC" w:rsidRPr="00F86FC8" w:rsidRDefault="00D574EC" w:rsidP="00D574EC">
      <w:pPr>
        <w:tabs>
          <w:tab w:val="left" w:pos="2268"/>
        </w:tabs>
        <w:spacing w:after="0" w:line="300" w:lineRule="auto"/>
        <w:jc w:val="both"/>
        <w:rPr>
          <w:rFonts w:ascii="Segoe UI" w:hAnsi="Segoe UI" w:cs="Segoe UI"/>
          <w:bCs/>
        </w:rPr>
      </w:pPr>
    </w:p>
    <w:p w14:paraId="7C26A455"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b/>
        </w:rPr>
        <w:t xml:space="preserve">6. Do critério de julgamento, modo de disputa, margem de preferência, tratamento diferenciado </w:t>
      </w:r>
    </w:p>
    <w:p w14:paraId="717B459D"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6.1. O critério de julgamento será menor preço </w:t>
      </w:r>
      <w:r w:rsidRPr="00F86FC8">
        <w:rPr>
          <w:rFonts w:ascii="Segoe UI" w:eastAsia="Segoe UI" w:hAnsi="Segoe UI" w:cs="Segoe UI"/>
          <w:b/>
        </w:rPr>
        <w:t>UNITÁRIO.</w:t>
      </w:r>
      <w:r w:rsidRPr="00F86FC8">
        <w:rPr>
          <w:rFonts w:ascii="Segoe UI" w:eastAsia="Segoe UI" w:hAnsi="Segoe UI" w:cs="Segoe UI"/>
        </w:rPr>
        <w:t xml:space="preserve">  </w:t>
      </w:r>
    </w:p>
    <w:p w14:paraId="212A983D"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 O modo de disputa será </w:t>
      </w:r>
      <w:r w:rsidRPr="00F86FC8">
        <w:rPr>
          <w:rFonts w:ascii="Segoe UI" w:eastAsia="Segoe UI" w:hAnsi="Segoe UI" w:cs="Segoe UI"/>
          <w:b/>
        </w:rPr>
        <w:t>ABERTO.</w:t>
      </w:r>
    </w:p>
    <w:p w14:paraId="7A1F2DE7"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6.3. O(A)s licitantes poderão retirar ou substituir a proposta até a abertura da sessão pública.</w:t>
      </w:r>
    </w:p>
    <w:p w14:paraId="6B188EBE" w14:textId="56E71B84"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6.4. Após apresentação das </w:t>
      </w:r>
      <w:proofErr w:type="gramStart"/>
      <w:r w:rsidRPr="00F86FC8">
        <w:rPr>
          <w:rFonts w:ascii="Segoe UI" w:eastAsia="Segoe UI" w:hAnsi="Segoe UI" w:cs="Segoe UI"/>
        </w:rPr>
        <w:t>propostas  no</w:t>
      </w:r>
      <w:proofErr w:type="gramEnd"/>
      <w:r w:rsidRPr="00F86FC8">
        <w:rPr>
          <w:rFonts w:ascii="Segoe UI" w:eastAsia="Segoe UI" w:hAnsi="Segoe UI" w:cs="Segoe UI"/>
        </w:rPr>
        <w:t xml:space="preserve"> sistema pelo modo ABERTO, o(a)(s) licitante(s) apresentará(</w:t>
      </w:r>
      <w:proofErr w:type="spellStart"/>
      <w:r w:rsidRPr="00F86FC8">
        <w:rPr>
          <w:rFonts w:ascii="Segoe UI" w:eastAsia="Segoe UI" w:hAnsi="Segoe UI" w:cs="Segoe UI"/>
        </w:rPr>
        <w:t>ão</w:t>
      </w:r>
      <w:proofErr w:type="spellEnd"/>
      <w:r w:rsidRPr="00F86FC8">
        <w:rPr>
          <w:rFonts w:ascii="Segoe UI" w:eastAsia="Segoe UI" w:hAnsi="Segoe UI" w:cs="Segoe UI"/>
        </w:rPr>
        <w:t>) sua(s) proposta(s) por meio de lances públicos e sucessivos, de forma  decrescente, no prazo de 10 min;</w:t>
      </w:r>
    </w:p>
    <w:p w14:paraId="28290A6F" w14:textId="77777777" w:rsidR="002D7A27" w:rsidRPr="00F86FC8" w:rsidRDefault="002D7A27" w:rsidP="002D7A27">
      <w:pPr>
        <w:tabs>
          <w:tab w:val="left" w:pos="426"/>
        </w:tabs>
        <w:spacing w:line="300" w:lineRule="auto"/>
        <w:jc w:val="both"/>
        <w:rPr>
          <w:rFonts w:ascii="Segoe UI" w:eastAsia="Segoe UI" w:hAnsi="Segoe UI" w:cs="Segoe UI"/>
        </w:rPr>
      </w:pPr>
      <w:r w:rsidRPr="00F86FC8">
        <w:rPr>
          <w:rFonts w:ascii="Segoe UI" w:eastAsia="Segoe UI" w:hAnsi="Segoe UI" w:cs="Segoe UI"/>
        </w:rPr>
        <w:t>6.5. Iniciada a etapa competitiva, o(a)(s) licitante(s) deverá(</w:t>
      </w:r>
      <w:proofErr w:type="spellStart"/>
      <w:r w:rsidRPr="00F86FC8">
        <w:rPr>
          <w:rFonts w:ascii="Segoe UI" w:eastAsia="Segoe UI" w:hAnsi="Segoe UI" w:cs="Segoe UI"/>
        </w:rPr>
        <w:t>ão</w:t>
      </w:r>
      <w:proofErr w:type="spellEnd"/>
      <w:r w:rsidRPr="00F86FC8">
        <w:rPr>
          <w:rFonts w:ascii="Segoe UI" w:eastAsia="Segoe UI" w:hAnsi="Segoe UI" w:cs="Segoe UI"/>
        </w:rPr>
        <w:t xml:space="preserve">) encaminhar lances exclusivamente por meio de sistema </w:t>
      </w:r>
      <w:proofErr w:type="gramStart"/>
      <w:r w:rsidRPr="00F86FC8">
        <w:rPr>
          <w:rFonts w:ascii="Segoe UI" w:eastAsia="Segoe UI" w:hAnsi="Segoe UI" w:cs="Segoe UI"/>
        </w:rPr>
        <w:t>eletrônico ,</w:t>
      </w:r>
      <w:proofErr w:type="gramEnd"/>
      <w:r w:rsidRPr="00F86FC8">
        <w:rPr>
          <w:rFonts w:ascii="Segoe UI" w:eastAsia="Segoe UI" w:hAnsi="Segoe UI" w:cs="Segoe UI"/>
        </w:rPr>
        <w:t xml:space="preserve"> sendo imediatamente informados do seu recebimento e do valor consignado no registro. </w:t>
      </w:r>
    </w:p>
    <w:p w14:paraId="4981FE18"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6.6. O(A) licitante somente poderá oferecer valor inferior em relação ao último lance por ele ofertado e registrado pelo sistema.</w:t>
      </w:r>
    </w:p>
    <w:p w14:paraId="1AFDBA49"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6.7. O(A) licitante poderá oferecer lances sucessivos </w:t>
      </w:r>
      <w:proofErr w:type="gramStart"/>
      <w:r w:rsidRPr="00F86FC8">
        <w:rPr>
          <w:rFonts w:ascii="Segoe UI" w:eastAsia="Segoe UI" w:hAnsi="Segoe UI" w:cs="Segoe UI"/>
        </w:rPr>
        <w:t xml:space="preserve">iguais  </w:t>
      </w:r>
      <w:r w:rsidRPr="00F86FC8">
        <w:rPr>
          <w:rFonts w:ascii="Segoe UI" w:eastAsia="Segoe UI" w:hAnsi="Segoe UI" w:cs="Segoe UI"/>
          <w:b/>
        </w:rPr>
        <w:t>ou</w:t>
      </w:r>
      <w:proofErr w:type="gramEnd"/>
      <w:r w:rsidRPr="00F86FC8">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14:paraId="12E034A6"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6.8. O intervalo mínimo de diferença de valores ou percentuais entre os lances será de 100 reais.</w:t>
      </w:r>
    </w:p>
    <w:p w14:paraId="3E508BA3"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6.9. Havendo lances iguais ao </w:t>
      </w:r>
      <w:proofErr w:type="gramStart"/>
      <w:r w:rsidRPr="00F86FC8">
        <w:rPr>
          <w:rFonts w:ascii="Segoe UI" w:eastAsia="Segoe UI" w:hAnsi="Segoe UI" w:cs="Segoe UI"/>
        </w:rPr>
        <w:t>menor  já</w:t>
      </w:r>
      <w:proofErr w:type="gramEnd"/>
      <w:r w:rsidRPr="00F86FC8">
        <w:rPr>
          <w:rFonts w:ascii="Segoe UI" w:eastAsia="Segoe UI" w:hAnsi="Segoe UI" w:cs="Segoe UI"/>
        </w:rPr>
        <w:t xml:space="preserve"> ofertado, prevalecerá aquele que for recebido e registrado primeiro no sistema.</w:t>
      </w:r>
    </w:p>
    <w:p w14:paraId="3309C30F"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6.10. Caso o(a) licitante não apresente lances, concorrerá com o valor de sua proposta.</w:t>
      </w:r>
    </w:p>
    <w:p w14:paraId="188CDDEF"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6.11. Durante o procedimento, a(s) licitante(s) será(</w:t>
      </w:r>
      <w:proofErr w:type="spellStart"/>
      <w:r w:rsidRPr="00F86FC8">
        <w:rPr>
          <w:rFonts w:ascii="Segoe UI" w:eastAsia="Segoe UI" w:hAnsi="Segoe UI" w:cs="Segoe UI"/>
        </w:rPr>
        <w:t>ão</w:t>
      </w:r>
      <w:proofErr w:type="spellEnd"/>
      <w:r w:rsidRPr="00F86FC8">
        <w:rPr>
          <w:rFonts w:ascii="Segoe UI" w:eastAsia="Segoe UI" w:hAnsi="Segoe UI" w:cs="Segoe UI"/>
        </w:rPr>
        <w:t xml:space="preserve">) informada(s), em tempo real, do valor do </w:t>
      </w:r>
      <w:proofErr w:type="gramStart"/>
      <w:r w:rsidRPr="00F86FC8">
        <w:rPr>
          <w:rFonts w:ascii="Segoe UI" w:eastAsia="Segoe UI" w:hAnsi="Segoe UI" w:cs="Segoe UI"/>
        </w:rPr>
        <w:t>menor  lance</w:t>
      </w:r>
      <w:proofErr w:type="gramEnd"/>
      <w:r w:rsidRPr="00F86FC8">
        <w:rPr>
          <w:rFonts w:ascii="Segoe UI" w:eastAsia="Segoe UI" w:hAnsi="Segoe UI" w:cs="Segoe UI"/>
        </w:rPr>
        <w:t xml:space="preserve"> registrado.</w:t>
      </w:r>
    </w:p>
    <w:p w14:paraId="6F2AD83D"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14:paraId="0CEEE856" w14:textId="018A5BEB" w:rsidR="002D7A27" w:rsidRPr="00F86FC8" w:rsidRDefault="002D7A27" w:rsidP="002D7A27">
      <w:pPr>
        <w:tabs>
          <w:tab w:val="left" w:pos="2268"/>
        </w:tabs>
        <w:spacing w:after="0" w:line="300" w:lineRule="auto"/>
        <w:jc w:val="both"/>
        <w:rPr>
          <w:rFonts w:ascii="Segoe UI" w:eastAsia="Segoe UI" w:hAnsi="Segoe UI" w:cs="Segoe UI"/>
        </w:rPr>
      </w:pPr>
    </w:p>
    <w:p w14:paraId="35274AD0" w14:textId="4E942C65"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6.13. Encerrada a fase de lances, será verificada a conformidade da proposta classificada em 1º (primeiro) lugar quanto à adequação do objeto e à compatibilidade do preço em relação ao estipulado para a contratação administrativa.</w:t>
      </w:r>
    </w:p>
    <w:p w14:paraId="3F6DDCE9" w14:textId="316AFCD6"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6.14. No caso de o preço da proposta vencedora estar acima do estimado pela Administração, poderá haver a negociação de condições mais vantajosas.</w:t>
      </w:r>
    </w:p>
    <w:p w14:paraId="74C0BE31" w14:textId="71E3E67D"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6.15. </w:t>
      </w:r>
      <w:proofErr w:type="gramStart"/>
      <w:r w:rsidRPr="00F86FC8">
        <w:rPr>
          <w:rFonts w:ascii="Segoe UI" w:eastAsia="Segoe UI" w:hAnsi="Segoe UI" w:cs="Segoe UI"/>
        </w:rPr>
        <w:t>será</w:t>
      </w:r>
      <w:proofErr w:type="gramEnd"/>
      <w:r w:rsidRPr="00F86FC8">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14:paraId="214D5F0E" w14:textId="708CF06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6.16.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30445C4D" w14:textId="26B7A083"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6.17. Em qualquer caso, concluída a negociação, o resultado será registrado na ata do procedimento do Pregão.</w:t>
      </w:r>
    </w:p>
    <w:p w14:paraId="4995C300" w14:textId="6DEB95B8"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6.18. Estando o preço compatível, será solicitado o envio da proposta e, se necessário, de documentos complementares, adequada ao último lance.</w:t>
      </w:r>
    </w:p>
    <w:p w14:paraId="1166A65A" w14:textId="7E7C302F"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6.19. Será desclassifica a proposta vencedora que:</w:t>
      </w:r>
    </w:p>
    <w:p w14:paraId="2A088BE2" w14:textId="3BB67029"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6.20.1. </w:t>
      </w:r>
      <w:proofErr w:type="gramStart"/>
      <w:r w:rsidRPr="00F86FC8">
        <w:rPr>
          <w:rFonts w:ascii="Segoe UI" w:eastAsia="Segoe UI" w:hAnsi="Segoe UI" w:cs="Segoe UI"/>
        </w:rPr>
        <w:t>contiver</w:t>
      </w:r>
      <w:proofErr w:type="gramEnd"/>
      <w:r w:rsidRPr="00F86FC8">
        <w:rPr>
          <w:rFonts w:ascii="Segoe UI" w:eastAsia="Segoe UI" w:hAnsi="Segoe UI" w:cs="Segoe UI"/>
        </w:rPr>
        <w:t xml:space="preserve"> vícios insanáveis;</w:t>
      </w:r>
    </w:p>
    <w:p w14:paraId="24EB37FE" w14:textId="66692BB1"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6.20.2não obedecer às especificações técnicas pormenorizadas neste aviso ou em seus anexos;</w:t>
      </w:r>
    </w:p>
    <w:p w14:paraId="6ECFCB69" w14:textId="7398923F"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6.20.3..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preços inexequíveis ou permanecerem acima do preço máximo definido para a contratação;</w:t>
      </w:r>
    </w:p>
    <w:p w14:paraId="34BB6791" w14:textId="1A2D8324"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6.20.4. </w:t>
      </w:r>
      <w:proofErr w:type="gramStart"/>
      <w:r w:rsidRPr="00F86FC8">
        <w:rPr>
          <w:rFonts w:ascii="Segoe UI" w:eastAsia="Segoe UI" w:hAnsi="Segoe UI" w:cs="Segoe UI"/>
        </w:rPr>
        <w:t>não</w:t>
      </w:r>
      <w:proofErr w:type="gramEnd"/>
      <w:r w:rsidRPr="00F86FC8">
        <w:rPr>
          <w:rFonts w:ascii="Segoe UI" w:eastAsia="Segoe UI" w:hAnsi="Segoe UI" w:cs="Segoe UI"/>
        </w:rPr>
        <w:t xml:space="preserve"> tiverem sua exequibilidade demonstrada, quando exigido pela Administração;</w:t>
      </w:r>
    </w:p>
    <w:p w14:paraId="1480F939" w14:textId="07892BCD"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6.20.5.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desconformidade com quaisquer outras exigências deste aviso ou seus anexos, desde que insanável.</w:t>
      </w:r>
    </w:p>
    <w:p w14:paraId="32E5C77D" w14:textId="77777777" w:rsidR="002D7A27" w:rsidRPr="00F86FC8" w:rsidRDefault="002D7A27" w:rsidP="002D7A27">
      <w:pPr>
        <w:tabs>
          <w:tab w:val="left" w:pos="2268"/>
        </w:tabs>
        <w:spacing w:after="0" w:line="300" w:lineRule="auto"/>
        <w:jc w:val="both"/>
        <w:rPr>
          <w:rFonts w:ascii="Segoe UI" w:eastAsia="Segoe UI" w:hAnsi="Segoe UI" w:cs="Segoe UI"/>
          <w:i/>
        </w:rPr>
      </w:pPr>
      <w:r w:rsidRPr="00F86FC8">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14:paraId="3422E0B3" w14:textId="77777777" w:rsidR="002D7A27" w:rsidRPr="00F86FC8" w:rsidRDefault="002D7A27" w:rsidP="002D7A27">
      <w:pPr>
        <w:tabs>
          <w:tab w:val="left" w:pos="2268"/>
        </w:tabs>
        <w:spacing w:after="0" w:line="300" w:lineRule="auto"/>
        <w:jc w:val="both"/>
        <w:rPr>
          <w:rFonts w:ascii="Segoe UI" w:eastAsia="Segoe UI" w:hAnsi="Segoe UI" w:cs="Segoe UI"/>
          <w:i/>
        </w:rPr>
      </w:pPr>
      <w:r w:rsidRPr="00F86FC8">
        <w:rPr>
          <w:rFonts w:ascii="Segoe UI" w:eastAsia="Segoe UI" w:hAnsi="Segoe UI" w:cs="Segoe UI"/>
        </w:rPr>
        <w:t xml:space="preserve">6.21.1. </w:t>
      </w:r>
      <w:proofErr w:type="gramStart"/>
      <w:r w:rsidRPr="00F86FC8">
        <w:rPr>
          <w:rFonts w:ascii="Segoe UI" w:eastAsia="Segoe UI" w:hAnsi="Segoe UI" w:cs="Segoe UI"/>
        </w:rPr>
        <w:t>for</w:t>
      </w:r>
      <w:proofErr w:type="gramEnd"/>
      <w:r w:rsidRPr="00F86FC8">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30826"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6.21.2.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14:paraId="2A2C5A78"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lastRenderedPageBreak/>
        <w:t xml:space="preserve">6.22. Se houver indícios de inexequibilidade da proposta de preço, ou em caso da necessidade de esclarecimentos complementares, poderão ser efetuadas diligências, para que o(a) licitante comprove a exequibilidade da proposta.  </w:t>
      </w:r>
    </w:p>
    <w:p w14:paraId="02977E12"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14:paraId="08CC2F2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6.24. O ajuste de que trata este dispositivo se limita a sanar erros ou falhas que não alterem a substância das propostas;</w:t>
      </w:r>
    </w:p>
    <w:p w14:paraId="1C3A21B3"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14:paraId="7D2B866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6.26. Se a proposta ou lance vencedora for desclassificada, será examinada a proposta ou lance subsequente, e, assim sucessivamente, na ordem de classificação.</w:t>
      </w:r>
    </w:p>
    <w:p w14:paraId="1E45BAAF" w14:textId="34620BEC"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42D1F79F" w14:textId="77777777" w:rsidR="00D574EC" w:rsidRPr="00F86FC8" w:rsidRDefault="00D574EC" w:rsidP="00D574EC">
      <w:pPr>
        <w:tabs>
          <w:tab w:val="left" w:pos="2268"/>
        </w:tabs>
        <w:spacing w:after="0" w:line="300" w:lineRule="auto"/>
        <w:jc w:val="both"/>
        <w:rPr>
          <w:rFonts w:ascii="Segoe UI" w:hAnsi="Segoe UI" w:cs="Segoe UI"/>
          <w:bCs/>
        </w:rPr>
      </w:pPr>
    </w:p>
    <w:p w14:paraId="0C15714C" w14:textId="18E9E3F9"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Da habilitação PESSOA FÍSICA</w:t>
      </w:r>
    </w:p>
    <w:p w14:paraId="25AB5B1B" w14:textId="05C9CA75"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.1. Prova de regularidade perante a Fazenda Federal;</w:t>
      </w:r>
    </w:p>
    <w:p w14:paraId="39D2EE21" w14:textId="2ED4A899"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.2. Prova de regularidade perante a Fazenda Estadual;</w:t>
      </w:r>
    </w:p>
    <w:p w14:paraId="6C06413A" w14:textId="5FB2616D"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.3. Prova de regularidade perante a Fazenda Municipal;</w:t>
      </w:r>
    </w:p>
    <w:p w14:paraId="470134B9" w14:textId="01F7615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.4. Prova de regularidade perante a Justiça do Trabalho;</w:t>
      </w:r>
    </w:p>
    <w:p w14:paraId="1450715B" w14:textId="22DB79C2"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 xml:space="preserve">.5. </w:t>
      </w:r>
      <w:r w:rsidR="00BA0EE0" w:rsidRPr="00F86FC8">
        <w:rPr>
          <w:rFonts w:ascii="Segoe UI" w:hAnsi="Segoe UI" w:cs="Segoe UI"/>
          <w:b/>
          <w:bCs/>
        </w:rPr>
        <w:t>Comprovante de endereço do licitante</w:t>
      </w:r>
    </w:p>
    <w:p w14:paraId="4CFD1F80" w14:textId="5F4ECBD7" w:rsidR="00D574EC" w:rsidRPr="00F86FC8" w:rsidRDefault="00D574EC" w:rsidP="002E1BDB">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 xml:space="preserve">.6. </w:t>
      </w:r>
      <w:r w:rsidR="002E1BDB" w:rsidRPr="00F86FC8">
        <w:rPr>
          <w:rFonts w:ascii="Segoe UI" w:hAnsi="Segoe UI" w:cs="Segoe UI"/>
          <w:b/>
          <w:bCs/>
        </w:rPr>
        <w:t>Diploma do Ensino Médio licitante</w:t>
      </w:r>
    </w:p>
    <w:p w14:paraId="25AE43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7.3. Após a entrega dos documentos para habilitação, não será permitida a substituição ou apresentação de novos documentos, salvo em sede de diligência, para:</w:t>
      </w:r>
    </w:p>
    <w:p w14:paraId="29599F1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7.3.1. </w:t>
      </w:r>
      <w:proofErr w:type="gramStart"/>
      <w:r w:rsidRPr="00F86FC8">
        <w:rPr>
          <w:rFonts w:ascii="Segoe UI" w:hAnsi="Segoe UI" w:cs="Segoe UI"/>
          <w:bCs/>
        </w:rPr>
        <w:t>complementação</w:t>
      </w:r>
      <w:proofErr w:type="gramEnd"/>
      <w:r w:rsidRPr="00F86FC8">
        <w:rPr>
          <w:rFonts w:ascii="Segoe UI" w:hAnsi="Segoe UI" w:cs="Segoe UI"/>
          <w:bCs/>
        </w:rPr>
        <w:t xml:space="preserve"> de informações acerca dos documentos já apresentados pela(s) licitante(s) e desde que necessária para apurar fatos existentes à época da abertura do certame;</w:t>
      </w:r>
    </w:p>
    <w:p w14:paraId="6E3A252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7.3.2. </w:t>
      </w:r>
      <w:proofErr w:type="gramStart"/>
      <w:r w:rsidRPr="00F86FC8">
        <w:rPr>
          <w:rFonts w:ascii="Segoe UI" w:hAnsi="Segoe UI" w:cs="Segoe UI"/>
          <w:bCs/>
        </w:rPr>
        <w:t>atualização</w:t>
      </w:r>
      <w:proofErr w:type="gramEnd"/>
      <w:r w:rsidRPr="00F86FC8">
        <w:rPr>
          <w:rFonts w:ascii="Segoe UI" w:hAnsi="Segoe UI" w:cs="Segoe UI"/>
          <w:bCs/>
        </w:rPr>
        <w:t xml:space="preserve"> de documentos cuja validade tenha expirado após a data de recebimento das propostas.</w:t>
      </w:r>
    </w:p>
    <w:p w14:paraId="47B1230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7.4.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199FB7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7.5. Os documentos de habilitação poderá ser:</w:t>
      </w:r>
    </w:p>
    <w:p w14:paraId="3B51E7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7.5.1. </w:t>
      </w:r>
      <w:proofErr w:type="gramStart"/>
      <w:r w:rsidRPr="00F86FC8">
        <w:rPr>
          <w:rFonts w:ascii="Segoe UI" w:hAnsi="Segoe UI" w:cs="Segoe UI"/>
          <w:bCs/>
        </w:rPr>
        <w:t>apresentada</w:t>
      </w:r>
      <w:proofErr w:type="gramEnd"/>
      <w:r w:rsidRPr="00F86FC8">
        <w:rPr>
          <w:rFonts w:ascii="Segoe UI" w:hAnsi="Segoe UI" w:cs="Segoe UI"/>
          <w:bCs/>
        </w:rPr>
        <w:t xml:space="preserve"> em original, por cópia ou por qualquer outro meio expressamente admitido pela Administração;</w:t>
      </w:r>
    </w:p>
    <w:p w14:paraId="5037FFA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Cs/>
        </w:rPr>
        <w:lastRenderedPageBreak/>
        <w:t xml:space="preserve">7.5.2. </w:t>
      </w:r>
      <w:proofErr w:type="gramStart"/>
      <w:r w:rsidRPr="00F86FC8">
        <w:rPr>
          <w:rFonts w:ascii="Segoe UI" w:hAnsi="Segoe UI" w:cs="Segoe UI"/>
          <w:bCs/>
        </w:rPr>
        <w:t>substituída</w:t>
      </w:r>
      <w:proofErr w:type="gramEnd"/>
      <w:r w:rsidRPr="00F86FC8">
        <w:rPr>
          <w:rFonts w:ascii="Segoe UI" w:hAnsi="Segoe UI" w:cs="Segoe UI"/>
          <w:bCs/>
        </w:rPr>
        <w:t xml:space="preserve"> por registro cadastral emitido pela Administração, desde que o registro tenha sido feito em obediência ao disposta na Lei nº. 14.133/2021.</w:t>
      </w:r>
    </w:p>
    <w:p w14:paraId="0F571CEF" w14:textId="77777777" w:rsidR="00D574EC" w:rsidRPr="00F86FC8" w:rsidRDefault="00D574EC" w:rsidP="00D574EC">
      <w:pPr>
        <w:tabs>
          <w:tab w:val="left" w:pos="2268"/>
        </w:tabs>
        <w:spacing w:after="0" w:line="300" w:lineRule="auto"/>
        <w:jc w:val="both"/>
        <w:rPr>
          <w:rFonts w:ascii="Segoe UI" w:hAnsi="Segoe UI" w:cs="Segoe UI"/>
          <w:b/>
          <w:bCs/>
        </w:rPr>
      </w:pPr>
    </w:p>
    <w:p w14:paraId="1BFDB4F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Das impugnações, dos pedidos de esclarecimentos e dos recursos</w:t>
      </w:r>
    </w:p>
    <w:p w14:paraId="6F1383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AAD778D" w14:textId="4FE7672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8.1.1. A resposta à impugnação ou ao pedido de esclarecimento será divulgada no sítio </w:t>
      </w:r>
      <w:hyperlink r:id="rId12" w:history="1">
        <w:r w:rsidRPr="00F86FC8">
          <w:rPr>
            <w:rStyle w:val="Hyperlink"/>
            <w:rFonts w:ascii="Segoe UI" w:hAnsi="Segoe UI" w:cs="Segoe UI"/>
            <w:bCs/>
          </w:rPr>
          <w:t xml:space="preserve">Prefeitura Municipal de São </w:t>
        </w:r>
        <w:r w:rsidR="001E29B5" w:rsidRPr="00F86FC8">
          <w:rPr>
            <w:rStyle w:val="Hyperlink"/>
            <w:rFonts w:ascii="Segoe UI" w:hAnsi="Segoe UI" w:cs="Segoe UI"/>
            <w:bCs/>
          </w:rPr>
          <w:t>Sebastião do Anta</w:t>
        </w:r>
        <w:r w:rsidRPr="00F86FC8">
          <w:rPr>
            <w:rStyle w:val="Hyperlink"/>
            <w:rFonts w:ascii="Segoe UI" w:hAnsi="Segoe UI" w:cs="Segoe UI"/>
            <w:bCs/>
          </w:rPr>
          <w:t xml:space="preserve"> - Licitações (</w:t>
        </w:r>
        <w:proofErr w:type="gramStart"/>
        <w:r w:rsidRPr="00F86FC8">
          <w:rPr>
            <w:rStyle w:val="Hyperlink"/>
            <w:rFonts w:ascii="Segoe UI" w:hAnsi="Segoe UI" w:cs="Segoe UI"/>
            <w:bCs/>
          </w:rPr>
          <w:t>sao</w:t>
        </w:r>
        <w:r w:rsidR="001E29B5" w:rsidRPr="00F86FC8">
          <w:rPr>
            <w:rStyle w:val="Hyperlink"/>
            <w:rFonts w:ascii="Segoe UI" w:hAnsi="Segoe UI" w:cs="Segoe UI"/>
            <w:bCs/>
          </w:rPr>
          <w:t>sebastiaodoanta</w:t>
        </w:r>
        <w:r w:rsidRPr="00F86FC8">
          <w:rPr>
            <w:rStyle w:val="Hyperlink"/>
            <w:rFonts w:ascii="Segoe UI" w:hAnsi="Segoe UI" w:cs="Segoe UI"/>
            <w:bCs/>
          </w:rPr>
          <w:t>.mg.gov.br)</w:t>
        </w:r>
      </w:hyperlink>
      <w:r w:rsidRPr="00F86FC8">
        <w:rPr>
          <w:rFonts w:ascii="Segoe UI" w:hAnsi="Segoe UI" w:cs="Segoe UI"/>
          <w:bCs/>
        </w:rPr>
        <w:t>no</w:t>
      </w:r>
      <w:proofErr w:type="gramEnd"/>
      <w:r w:rsidRPr="00F86FC8">
        <w:rPr>
          <w:rFonts w:ascii="Segoe UI" w:hAnsi="Segoe UI" w:cs="Segoe UI"/>
          <w:bCs/>
        </w:rPr>
        <w:t xml:space="preserve"> prazo de até 03 (três) dias úteis, limitando ao último dia anterior à data de abertura do certame.</w:t>
      </w:r>
    </w:p>
    <w:p w14:paraId="4BD041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8.2. Dos atos da Administração decorrentes deste Pregão cabem:</w:t>
      </w:r>
    </w:p>
    <w:p w14:paraId="0F7741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 </w:t>
      </w:r>
      <w:proofErr w:type="gramStart"/>
      <w:r w:rsidRPr="00F86FC8">
        <w:rPr>
          <w:rFonts w:ascii="Segoe UI" w:hAnsi="Segoe UI" w:cs="Segoe UI"/>
          <w:bCs/>
        </w:rPr>
        <w:t>recurso</w:t>
      </w:r>
      <w:proofErr w:type="gramEnd"/>
      <w:r w:rsidRPr="00F86FC8">
        <w:rPr>
          <w:rFonts w:ascii="Segoe UI" w:hAnsi="Segoe UI" w:cs="Segoe UI"/>
          <w:bCs/>
        </w:rPr>
        <w:t>, no prazo de 03 (três) dias úteis, contado da data de intimação ou de lavratura da ata, em face de:</w:t>
      </w:r>
    </w:p>
    <w:p w14:paraId="6D11566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8.2.1.1. </w:t>
      </w:r>
      <w:proofErr w:type="gramStart"/>
      <w:r w:rsidRPr="00F86FC8">
        <w:rPr>
          <w:rFonts w:ascii="Segoe UI" w:hAnsi="Segoe UI" w:cs="Segoe UI"/>
          <w:bCs/>
        </w:rPr>
        <w:t>julgamento</w:t>
      </w:r>
      <w:proofErr w:type="gramEnd"/>
      <w:r w:rsidRPr="00F86FC8">
        <w:rPr>
          <w:rFonts w:ascii="Segoe UI" w:hAnsi="Segoe UI" w:cs="Segoe UI"/>
          <w:bCs/>
        </w:rPr>
        <w:t xml:space="preserve"> de propostas;</w:t>
      </w:r>
    </w:p>
    <w:p w14:paraId="4D2BA98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8.2.1.2. </w:t>
      </w:r>
      <w:proofErr w:type="gramStart"/>
      <w:r w:rsidRPr="00F86FC8">
        <w:rPr>
          <w:rFonts w:ascii="Segoe UI" w:hAnsi="Segoe UI" w:cs="Segoe UI"/>
          <w:bCs/>
        </w:rPr>
        <w:t>ato</w:t>
      </w:r>
      <w:proofErr w:type="gramEnd"/>
      <w:r w:rsidRPr="00F86FC8">
        <w:rPr>
          <w:rFonts w:ascii="Segoe UI" w:hAnsi="Segoe UI" w:cs="Segoe UI"/>
          <w:bCs/>
        </w:rPr>
        <w:t xml:space="preserve"> de habilitação ou inabilitação de licitante;</w:t>
      </w:r>
    </w:p>
    <w:p w14:paraId="1F141F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8.2.1.3. </w:t>
      </w:r>
      <w:proofErr w:type="gramStart"/>
      <w:r w:rsidRPr="00F86FC8">
        <w:rPr>
          <w:rFonts w:ascii="Segoe UI" w:hAnsi="Segoe UI" w:cs="Segoe UI"/>
          <w:bCs/>
        </w:rPr>
        <w:t>anulação</w:t>
      </w:r>
      <w:proofErr w:type="gramEnd"/>
      <w:r w:rsidRPr="00F86FC8">
        <w:rPr>
          <w:rFonts w:ascii="Segoe UI" w:hAnsi="Segoe UI" w:cs="Segoe UI"/>
          <w:bCs/>
        </w:rPr>
        <w:t xml:space="preserve"> ou revogação do Pregão;</w:t>
      </w:r>
    </w:p>
    <w:p w14:paraId="6202873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8.2.1.4. </w:t>
      </w:r>
      <w:proofErr w:type="gramStart"/>
      <w:r w:rsidRPr="00F86FC8">
        <w:rPr>
          <w:rFonts w:ascii="Segoe UI" w:hAnsi="Segoe UI" w:cs="Segoe UI"/>
          <w:bCs/>
        </w:rPr>
        <w:t>extinção</w:t>
      </w:r>
      <w:proofErr w:type="gramEnd"/>
      <w:r w:rsidRPr="00F86FC8">
        <w:rPr>
          <w:rFonts w:ascii="Segoe UI" w:hAnsi="Segoe UI" w:cs="Segoe UI"/>
          <w:bCs/>
        </w:rPr>
        <w:t xml:space="preserve"> do contrato administrativo, quando determinada por ato unilateral e escrito da Administração;</w:t>
      </w:r>
    </w:p>
    <w:p w14:paraId="160A67E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8.2.2. </w:t>
      </w:r>
      <w:proofErr w:type="gramStart"/>
      <w:r w:rsidRPr="00F86FC8">
        <w:rPr>
          <w:rFonts w:ascii="Segoe UI" w:hAnsi="Segoe UI" w:cs="Segoe UI"/>
          <w:bCs/>
        </w:rPr>
        <w:t>pedido</w:t>
      </w:r>
      <w:proofErr w:type="gramEnd"/>
      <w:r w:rsidRPr="00F86FC8">
        <w:rPr>
          <w:rFonts w:ascii="Segoe UI" w:hAnsi="Segoe UI" w:cs="Segoe UI"/>
          <w:bCs/>
        </w:rPr>
        <w:t xml:space="preserve"> de reconsideração, no prazo de 03 (três) dias úteis, contado da data de intimação, relativa a ato do qual não caiba recurso hierárquico.</w:t>
      </w:r>
    </w:p>
    <w:p w14:paraId="2840ECB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8.3. Quando ao recurso apresentado em virtude do disposto nos subitens 8.2.1.1 e 8.2.1.2 serão observadas as seguintes disposições:</w:t>
      </w:r>
    </w:p>
    <w:p w14:paraId="5DC64CF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8.3.1. </w:t>
      </w:r>
      <w:proofErr w:type="gramStart"/>
      <w:r w:rsidRPr="00F86FC8">
        <w:rPr>
          <w:rFonts w:ascii="Segoe UI" w:hAnsi="Segoe UI" w:cs="Segoe UI"/>
          <w:bCs/>
        </w:rPr>
        <w:t>a</w:t>
      </w:r>
      <w:proofErr w:type="gramEnd"/>
      <w:r w:rsidRPr="00F86FC8">
        <w:rPr>
          <w:rFonts w:ascii="Segoe UI" w:hAnsi="Segoe UI" w:cs="Segoe UI"/>
          <w:bCs/>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B82D4A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8.3.2. </w:t>
      </w:r>
      <w:proofErr w:type="gramStart"/>
      <w:r w:rsidRPr="00F86FC8">
        <w:rPr>
          <w:rFonts w:ascii="Segoe UI" w:hAnsi="Segoe UI" w:cs="Segoe UI"/>
          <w:bCs/>
        </w:rPr>
        <w:t>a</w:t>
      </w:r>
      <w:proofErr w:type="gramEnd"/>
      <w:r w:rsidRPr="00F86FC8">
        <w:rPr>
          <w:rFonts w:ascii="Segoe UI" w:hAnsi="Segoe UI" w:cs="Segoe UI"/>
          <w:bCs/>
        </w:rPr>
        <w:t xml:space="preserve"> apreciação dar-se-á em fase única.</w:t>
      </w:r>
    </w:p>
    <w:p w14:paraId="0524E45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8.4. O recurso e o pedido de reconsideração terão efeito suspensivo do ato ou da decisão recorrida até que sobrevenha decisão final da autoridade competente.</w:t>
      </w:r>
    </w:p>
    <w:p w14:paraId="7359612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8.5. O prazo para apresentação de contrarrazões será de 03 (três) dias úteis e terá início na data de intimação pessoal ou de divulgação da interposição do recurso.</w:t>
      </w:r>
    </w:p>
    <w:p w14:paraId="46F11D2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8.5.1. A intimação pessoal poderá ser feita por meio eletrônico, tal como: e-mail.</w:t>
      </w:r>
    </w:p>
    <w:p w14:paraId="2AF8A1C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8.6. Será assegurado a licitante vista dos elementos indispensáveis à defesa de seus interesses.</w:t>
      </w:r>
    </w:p>
    <w:p w14:paraId="1F645B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828DD6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8.8. Na elaboração de suas decisões, a autoridade competente será auxiliada pelo órgão de assessoramento jurídico, que deverá dirimir dúvidas e subsidiá-la com as informações necessárias.</w:t>
      </w:r>
    </w:p>
    <w:p w14:paraId="02C3C8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8.9. O acolhimento do recurso implicará invalidação apenas de ato insuscetível de aproveitamento.</w:t>
      </w:r>
    </w:p>
    <w:p w14:paraId="2BFC8798" w14:textId="77777777" w:rsidR="00D574EC" w:rsidRPr="00F86FC8" w:rsidRDefault="00D574EC" w:rsidP="00D574EC">
      <w:pPr>
        <w:tabs>
          <w:tab w:val="left" w:pos="2268"/>
        </w:tabs>
        <w:spacing w:after="0" w:line="300" w:lineRule="auto"/>
        <w:jc w:val="both"/>
        <w:rPr>
          <w:rFonts w:ascii="Segoe UI" w:hAnsi="Segoe UI" w:cs="Segoe UI"/>
          <w:bCs/>
        </w:rPr>
      </w:pPr>
    </w:p>
    <w:p w14:paraId="11EAA18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Das penalidades da licitação pública</w:t>
      </w:r>
    </w:p>
    <w:p w14:paraId="7142565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O(A) licitante ou o(a) Contratado(a) será responsabilizada administrativamente pelas seguintes infrações:</w:t>
      </w:r>
    </w:p>
    <w:p w14:paraId="18F7DD5E" w14:textId="77777777" w:rsidR="00D574EC" w:rsidRPr="00F86FC8" w:rsidRDefault="00D574EC" w:rsidP="00D574EC">
      <w:pPr>
        <w:numPr>
          <w:ilvl w:val="2"/>
          <w:numId w:val="26"/>
        </w:numPr>
        <w:tabs>
          <w:tab w:val="left" w:pos="2268"/>
        </w:tabs>
        <w:spacing w:after="0" w:line="300" w:lineRule="auto"/>
        <w:jc w:val="both"/>
        <w:rPr>
          <w:rFonts w:ascii="Segoe UI" w:hAnsi="Segoe UI" w:cs="Segoe UI"/>
          <w:bCs/>
        </w:rPr>
      </w:pPr>
      <w:proofErr w:type="gramStart"/>
      <w:r w:rsidRPr="00F86FC8">
        <w:rPr>
          <w:rFonts w:ascii="Segoe UI" w:hAnsi="Segoe UI" w:cs="Segoe UI"/>
          <w:bCs/>
        </w:rPr>
        <w:t>der</w:t>
      </w:r>
      <w:proofErr w:type="gramEnd"/>
      <w:r w:rsidRPr="00F86FC8">
        <w:rPr>
          <w:rFonts w:ascii="Segoe UI" w:hAnsi="Segoe UI" w:cs="Segoe UI"/>
          <w:bCs/>
        </w:rPr>
        <w:t xml:space="preserve"> causa à inexecução parcial do contrato administrativo;</w:t>
      </w:r>
    </w:p>
    <w:p w14:paraId="77F41FC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9.1.2. </w:t>
      </w:r>
      <w:proofErr w:type="gramStart"/>
      <w:r w:rsidRPr="00F86FC8">
        <w:rPr>
          <w:rFonts w:ascii="Segoe UI" w:hAnsi="Segoe UI" w:cs="Segoe UI"/>
          <w:bCs/>
        </w:rPr>
        <w:t>der</w:t>
      </w:r>
      <w:proofErr w:type="gramEnd"/>
      <w:r w:rsidRPr="00F86FC8">
        <w:rPr>
          <w:rFonts w:ascii="Segoe UI" w:hAnsi="Segoe UI" w:cs="Segoe UI"/>
          <w:bCs/>
        </w:rPr>
        <w:t xml:space="preserve"> causa à inexecução parcial do contrato administrativo que cause grave dano ao Contratante ou ao funcionamento dos serviços públicos ou ao interesse coletivo;</w:t>
      </w:r>
    </w:p>
    <w:p w14:paraId="6B753F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9.1.3. </w:t>
      </w:r>
      <w:proofErr w:type="gramStart"/>
      <w:r w:rsidRPr="00F86FC8">
        <w:rPr>
          <w:rFonts w:ascii="Segoe UI" w:hAnsi="Segoe UI" w:cs="Segoe UI"/>
          <w:bCs/>
        </w:rPr>
        <w:t>der</w:t>
      </w:r>
      <w:proofErr w:type="gramEnd"/>
      <w:r w:rsidRPr="00F86FC8">
        <w:rPr>
          <w:rFonts w:ascii="Segoe UI" w:hAnsi="Segoe UI" w:cs="Segoe UI"/>
          <w:bCs/>
        </w:rPr>
        <w:t xml:space="preserve"> causa à inexecução total do contrato administrativo;</w:t>
      </w:r>
    </w:p>
    <w:p w14:paraId="0C00196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9.1.4. </w:t>
      </w:r>
      <w:proofErr w:type="gramStart"/>
      <w:r w:rsidRPr="00F86FC8">
        <w:rPr>
          <w:rFonts w:ascii="Segoe UI" w:hAnsi="Segoe UI" w:cs="Segoe UI"/>
          <w:bCs/>
        </w:rPr>
        <w:t>deixar</w:t>
      </w:r>
      <w:proofErr w:type="gramEnd"/>
      <w:r w:rsidRPr="00F86FC8">
        <w:rPr>
          <w:rFonts w:ascii="Segoe UI" w:hAnsi="Segoe UI" w:cs="Segoe UI"/>
          <w:bCs/>
        </w:rPr>
        <w:t xml:space="preserve"> de entregar a documentação exigida para o certame;</w:t>
      </w:r>
    </w:p>
    <w:p w14:paraId="7ADB7C3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9.1.5. </w:t>
      </w:r>
      <w:proofErr w:type="gramStart"/>
      <w:r w:rsidRPr="00F86FC8">
        <w:rPr>
          <w:rFonts w:ascii="Segoe UI" w:hAnsi="Segoe UI" w:cs="Segoe UI"/>
          <w:bCs/>
        </w:rPr>
        <w:t>não</w:t>
      </w:r>
      <w:proofErr w:type="gramEnd"/>
      <w:r w:rsidRPr="00F86FC8">
        <w:rPr>
          <w:rFonts w:ascii="Segoe UI" w:hAnsi="Segoe UI" w:cs="Segoe UI"/>
          <w:bCs/>
        </w:rPr>
        <w:t xml:space="preserve"> mantiver a proposta, salvo em decorrência de fato superveniente devidamente justificado;</w:t>
      </w:r>
    </w:p>
    <w:p w14:paraId="5139A7E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9.1.6. </w:t>
      </w:r>
      <w:proofErr w:type="gramStart"/>
      <w:r w:rsidRPr="00F86FC8">
        <w:rPr>
          <w:rFonts w:ascii="Segoe UI" w:hAnsi="Segoe UI" w:cs="Segoe UI"/>
          <w:bCs/>
        </w:rPr>
        <w:t>não</w:t>
      </w:r>
      <w:proofErr w:type="gramEnd"/>
      <w:r w:rsidRPr="00F86FC8">
        <w:rPr>
          <w:rFonts w:ascii="Segoe UI" w:hAnsi="Segoe UI" w:cs="Segoe UI"/>
          <w:bCs/>
        </w:rPr>
        <w:t xml:space="preserve"> celebrar o contrato administrativo ou não entregar a documentação exigida para a contratação administrativa, quando convocado dentro do prazo de validade de sua proposta;</w:t>
      </w:r>
    </w:p>
    <w:p w14:paraId="2BEBBD1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9.1.7. </w:t>
      </w:r>
      <w:proofErr w:type="gramStart"/>
      <w:r w:rsidRPr="00F86FC8">
        <w:rPr>
          <w:rFonts w:ascii="Segoe UI" w:hAnsi="Segoe UI" w:cs="Segoe UI"/>
          <w:bCs/>
        </w:rPr>
        <w:t>ensejar</w:t>
      </w:r>
      <w:proofErr w:type="gramEnd"/>
      <w:r w:rsidRPr="00F86FC8">
        <w:rPr>
          <w:rFonts w:ascii="Segoe UI" w:hAnsi="Segoe UI" w:cs="Segoe UI"/>
          <w:bCs/>
        </w:rPr>
        <w:t xml:space="preserve"> o retardamento da execução ou da entrega do objeto da contratação administrativa sem motivo justificado;</w:t>
      </w:r>
    </w:p>
    <w:p w14:paraId="0DC2B3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9.1.8. </w:t>
      </w:r>
      <w:proofErr w:type="gramStart"/>
      <w:r w:rsidRPr="00F86FC8">
        <w:rPr>
          <w:rFonts w:ascii="Segoe UI" w:hAnsi="Segoe UI" w:cs="Segoe UI"/>
          <w:bCs/>
        </w:rPr>
        <w:t>apresentar</w:t>
      </w:r>
      <w:proofErr w:type="gramEnd"/>
      <w:r w:rsidRPr="00F86FC8">
        <w:rPr>
          <w:rFonts w:ascii="Segoe UI" w:hAnsi="Segoe UI" w:cs="Segoe UI"/>
          <w:bCs/>
        </w:rPr>
        <w:t xml:space="preserve"> declaração ou documentação falsa exigida para o certame ou prestar declaração falsa durante a dispensa eletrônica ou execução do contrato administrativo;</w:t>
      </w:r>
    </w:p>
    <w:p w14:paraId="017627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9.1.9. </w:t>
      </w:r>
      <w:proofErr w:type="gramStart"/>
      <w:r w:rsidRPr="00F86FC8">
        <w:rPr>
          <w:rFonts w:ascii="Segoe UI" w:hAnsi="Segoe UI" w:cs="Segoe UI"/>
          <w:bCs/>
        </w:rPr>
        <w:t>fraudar</w:t>
      </w:r>
      <w:proofErr w:type="gramEnd"/>
      <w:r w:rsidRPr="00F86FC8">
        <w:rPr>
          <w:rFonts w:ascii="Segoe UI" w:hAnsi="Segoe UI" w:cs="Segoe UI"/>
          <w:bCs/>
        </w:rPr>
        <w:t xml:space="preserve"> a licitação pública ou praticar ato fraudulento na execução do contrato administrativo;</w:t>
      </w:r>
    </w:p>
    <w:p w14:paraId="2CE7DB17" w14:textId="77777777" w:rsidR="00D574EC" w:rsidRPr="00F86FC8" w:rsidRDefault="00D574EC" w:rsidP="00D574EC">
      <w:pPr>
        <w:numPr>
          <w:ilvl w:val="2"/>
          <w:numId w:val="27"/>
        </w:numPr>
        <w:tabs>
          <w:tab w:val="left" w:pos="2268"/>
        </w:tabs>
        <w:spacing w:after="0" w:line="300" w:lineRule="auto"/>
        <w:jc w:val="both"/>
        <w:rPr>
          <w:rFonts w:ascii="Segoe UI" w:hAnsi="Segoe UI" w:cs="Segoe UI"/>
          <w:bCs/>
        </w:rPr>
      </w:pPr>
      <w:proofErr w:type="gramStart"/>
      <w:r w:rsidRPr="00F86FC8">
        <w:rPr>
          <w:rFonts w:ascii="Segoe UI" w:hAnsi="Segoe UI" w:cs="Segoe UI"/>
          <w:bCs/>
        </w:rPr>
        <w:t>comportar</w:t>
      </w:r>
      <w:proofErr w:type="gramEnd"/>
      <w:r w:rsidRPr="00F86FC8">
        <w:rPr>
          <w:rFonts w:ascii="Segoe UI" w:hAnsi="Segoe UI" w:cs="Segoe UI"/>
          <w:bCs/>
        </w:rPr>
        <w:t>-se de modo inidôneo ou cometer fraude de qualquer natureza;</w:t>
      </w:r>
    </w:p>
    <w:p w14:paraId="55CCC93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9.1.11. </w:t>
      </w:r>
      <w:proofErr w:type="gramStart"/>
      <w:r w:rsidRPr="00F86FC8">
        <w:rPr>
          <w:rFonts w:ascii="Segoe UI" w:hAnsi="Segoe UI" w:cs="Segoe UI"/>
          <w:bCs/>
        </w:rPr>
        <w:t>praticar</w:t>
      </w:r>
      <w:proofErr w:type="gramEnd"/>
      <w:r w:rsidRPr="00F86FC8">
        <w:rPr>
          <w:rFonts w:ascii="Segoe UI" w:hAnsi="Segoe UI" w:cs="Segoe UI"/>
          <w:bCs/>
        </w:rPr>
        <w:t xml:space="preserve"> atos ilícitos com vistas a frustrar os objetivos do certame;</w:t>
      </w:r>
    </w:p>
    <w:p w14:paraId="2C500961" w14:textId="77777777" w:rsidR="00D574EC" w:rsidRPr="00F86FC8" w:rsidRDefault="00D574EC" w:rsidP="00D574EC">
      <w:pPr>
        <w:numPr>
          <w:ilvl w:val="2"/>
          <w:numId w:val="29"/>
        </w:numPr>
        <w:tabs>
          <w:tab w:val="left" w:pos="2268"/>
        </w:tabs>
        <w:spacing w:after="0" w:line="300" w:lineRule="auto"/>
        <w:jc w:val="both"/>
        <w:rPr>
          <w:rFonts w:ascii="Segoe UI" w:hAnsi="Segoe UI" w:cs="Segoe UI"/>
          <w:bCs/>
        </w:rPr>
      </w:pPr>
      <w:proofErr w:type="gramStart"/>
      <w:r w:rsidRPr="00F86FC8">
        <w:rPr>
          <w:rFonts w:ascii="Segoe UI" w:hAnsi="Segoe UI" w:cs="Segoe UI"/>
          <w:bCs/>
        </w:rPr>
        <w:t>praticar</w:t>
      </w:r>
      <w:proofErr w:type="gramEnd"/>
      <w:r w:rsidRPr="00F86FC8">
        <w:rPr>
          <w:rFonts w:ascii="Segoe UI" w:hAnsi="Segoe UI" w:cs="Segoe UI"/>
          <w:bCs/>
        </w:rPr>
        <w:t xml:space="preserve"> ato lesivo previsto no art. 5º da Lei nº 12.846/2013.</w:t>
      </w:r>
    </w:p>
    <w:p w14:paraId="1584877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 Serão aplicadas ao responsável pelas infrações administrativas acima descritas as seguintes sanções:</w:t>
      </w:r>
    </w:p>
    <w:p w14:paraId="184E713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9.2.1. Advertência: quando o(a) Contratado(a) der causa à inexecução parcial do contrato administrativo, sempre que não se justificar a imposição de penalidade mais grave (§ 2º do art. 156 da Lei nº. 14.133/2021);</w:t>
      </w:r>
    </w:p>
    <w:p w14:paraId="14595A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42E3DBC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9.2.3. Declaração de inidoneidade para licitar e contratar administrativamente: quando praticadas as condutas descritas nas alíneas 9.1.8, 9.1.9, 9.1.10, 9.1.11 e 9.1.12 do subitem acima </w:t>
      </w:r>
      <w:r w:rsidRPr="00F86FC8">
        <w:rPr>
          <w:rFonts w:ascii="Segoe UI" w:hAnsi="Segoe UI" w:cs="Segoe UI"/>
          <w:bCs/>
        </w:rPr>
        <w:lastRenderedPageBreak/>
        <w:t>deste Contrato, bem como nas alíneas 9.1.2, 9.1.3, 9.1.4, 9.1.5, 9.1.6 e 9.1.7, que justifiquem a imposição de penalidade mais grave (§ 5º do art. 156 da Lei nº. 14.133/2021)</w:t>
      </w:r>
    </w:p>
    <w:p w14:paraId="3A739D8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9.3. Multa:</w:t>
      </w:r>
    </w:p>
    <w:p w14:paraId="006E8F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9.3.1. </w:t>
      </w:r>
      <w:proofErr w:type="gramStart"/>
      <w:r w:rsidRPr="00F86FC8">
        <w:rPr>
          <w:rFonts w:ascii="Segoe UI" w:hAnsi="Segoe UI" w:cs="Segoe UI"/>
          <w:bCs/>
        </w:rPr>
        <w:t>moratória</w:t>
      </w:r>
      <w:proofErr w:type="gramEnd"/>
      <w:r w:rsidRPr="00F86FC8">
        <w:rPr>
          <w:rFonts w:ascii="Segoe UI" w:hAnsi="Segoe UI" w:cs="Segoe UI"/>
          <w:bCs/>
        </w:rPr>
        <w:t xml:space="preserve"> de 05% (cinco por cento) por dia de atraso injustificado sobre o valor da parcela inadimplida, até o limite de 10 (dez) dias;</w:t>
      </w:r>
    </w:p>
    <w:p w14:paraId="2C792F0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00D4D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9.3.2. </w:t>
      </w:r>
      <w:proofErr w:type="gramStart"/>
      <w:r w:rsidRPr="00F86FC8">
        <w:rPr>
          <w:rFonts w:ascii="Segoe UI" w:hAnsi="Segoe UI" w:cs="Segoe UI"/>
          <w:bCs/>
        </w:rPr>
        <w:t>compensatória</w:t>
      </w:r>
      <w:proofErr w:type="gramEnd"/>
      <w:r w:rsidRPr="00F86FC8">
        <w:rPr>
          <w:rFonts w:ascii="Segoe UI" w:hAnsi="Segoe UI" w:cs="Segoe UI"/>
          <w:bCs/>
        </w:rPr>
        <w:t xml:space="preserve"> de 5%  (cinco por cento) sobre o valor total do contrato administrativo, no caso de inexecução total do objeto;</w:t>
      </w:r>
    </w:p>
    <w:p w14:paraId="5962EA7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9.4. A aplicação das sanções previstas neste contrato administrativo não exclui, em hipótese alguma, a obrigação de reparação integral do dano causado ao Contratante (§ 9º do art. 156 da Lei nº. 14.133/2021)</w:t>
      </w:r>
    </w:p>
    <w:p w14:paraId="42C90F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9.5. Todas as sanções previstas neste contrato administrativo poderão ser aplicadas cumulativamente com a multa (art. 156, §7º da Lei nº. 14.133/2021).</w:t>
      </w:r>
    </w:p>
    <w:p w14:paraId="366E07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9.6. Antes da aplicação da multa será facultada a defesa da Contratante no prazo de 15 (quinze) dias úteis, contado da data de sua intimação (art. 157 da Lei nº. 14.133/2021)</w:t>
      </w:r>
    </w:p>
    <w:p w14:paraId="36284F6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37B3C6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9.8. Previamente ao encaminhamento à cobrança judicial, a multa poderá ser recolhida administrativamente no prazo máximo de 10 (dez) dias, a contar da data do recebimento da comunicação enviada pela autoridade competente.</w:t>
      </w:r>
    </w:p>
    <w:p w14:paraId="69C8D2F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851691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9.10. Na aplicação das sanções serão considerados (§ 1º do art. 156 da Lei nº. 14.133/2021):</w:t>
      </w:r>
    </w:p>
    <w:p w14:paraId="4639E675"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w:t>
      </w:r>
      <w:proofErr w:type="gramEnd"/>
      <w:r w:rsidRPr="00F86FC8">
        <w:rPr>
          <w:rFonts w:ascii="Segoe UI" w:hAnsi="Segoe UI" w:cs="Segoe UI"/>
          <w:bCs/>
        </w:rPr>
        <w:t xml:space="preserve"> natureza e a gravidade da infração cometida;</w:t>
      </w:r>
    </w:p>
    <w:p w14:paraId="364AF271"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as</w:t>
      </w:r>
      <w:proofErr w:type="gramEnd"/>
      <w:r w:rsidRPr="00F86FC8">
        <w:rPr>
          <w:rFonts w:ascii="Segoe UI" w:hAnsi="Segoe UI" w:cs="Segoe UI"/>
          <w:bCs/>
        </w:rPr>
        <w:t xml:space="preserve"> peculiaridades do caso concreto;</w:t>
      </w:r>
    </w:p>
    <w:p w14:paraId="7443AE04"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as</w:t>
      </w:r>
      <w:proofErr w:type="gramEnd"/>
      <w:r w:rsidRPr="00F86FC8">
        <w:rPr>
          <w:rFonts w:ascii="Segoe UI" w:hAnsi="Segoe UI" w:cs="Segoe UI"/>
          <w:bCs/>
        </w:rPr>
        <w:t xml:space="preserve"> circunstâncias agravantes ou atenuantes;</w:t>
      </w:r>
    </w:p>
    <w:p w14:paraId="6377CEE8"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os</w:t>
      </w:r>
      <w:proofErr w:type="gramEnd"/>
      <w:r w:rsidRPr="00F86FC8">
        <w:rPr>
          <w:rFonts w:ascii="Segoe UI" w:hAnsi="Segoe UI" w:cs="Segoe UI"/>
          <w:bCs/>
        </w:rPr>
        <w:t xml:space="preserve"> danos que dela provierem para o Contratante;</w:t>
      </w:r>
    </w:p>
    <w:p w14:paraId="06497313" w14:textId="049FF6A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-a implantação ou o aperfeiçoamento de programa de integridade, conforme normas e orientações dos órgãos de controle.</w:t>
      </w:r>
    </w:p>
    <w:p w14:paraId="4AD05C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9.11. Os atos previstos como infrações administrativas na Lei nº 14.133/2021, ou em outras leis de licitações e contratos da Administração Pública que também sejam tipificados como atos lesivos na Lei nº 12.846/2013, serão apurados e julgados conjuntamente, nos mesmos autos, </w:t>
      </w:r>
      <w:r w:rsidRPr="00F86FC8">
        <w:rPr>
          <w:rFonts w:ascii="Segoe UI" w:hAnsi="Segoe UI" w:cs="Segoe UI"/>
          <w:bCs/>
        </w:rPr>
        <w:lastRenderedPageBreak/>
        <w:t>observados o rito procedimental e autoridade competente definidos na referida Lei (art. 159 da Lei nº. 14.133/2021).</w:t>
      </w:r>
    </w:p>
    <w:p w14:paraId="3682D1BF"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9.12. As sanções de impedimento de licitar e contratar e declaração de inidoneidade para licitar ou contratar são passíveis de reabilitação na forma do art. 163 da Lei nº 14.133/2021.</w:t>
      </w:r>
    </w:p>
    <w:p w14:paraId="29927569" w14:textId="77777777" w:rsidR="00BB30DA" w:rsidRPr="00F86FC8" w:rsidRDefault="00BB30DA" w:rsidP="00D574EC">
      <w:pPr>
        <w:tabs>
          <w:tab w:val="left" w:pos="2268"/>
        </w:tabs>
        <w:spacing w:after="0" w:line="300" w:lineRule="auto"/>
        <w:jc w:val="both"/>
        <w:rPr>
          <w:rFonts w:ascii="Segoe UI" w:hAnsi="Segoe UI" w:cs="Segoe UI"/>
          <w:bCs/>
        </w:rPr>
      </w:pPr>
    </w:p>
    <w:p w14:paraId="53B5555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 gestão do contrato administrativo</w:t>
      </w:r>
    </w:p>
    <w:p w14:paraId="6E98CDD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 A gestão do contrato administrativa está prevista no TR.</w:t>
      </w:r>
    </w:p>
    <w:p w14:paraId="72AF18C7" w14:textId="77777777" w:rsidR="00BB30DA" w:rsidRPr="00F86FC8" w:rsidRDefault="00BB30DA" w:rsidP="00D574EC">
      <w:pPr>
        <w:tabs>
          <w:tab w:val="left" w:pos="2268"/>
        </w:tabs>
        <w:spacing w:after="0" w:line="300" w:lineRule="auto"/>
        <w:jc w:val="both"/>
        <w:rPr>
          <w:rFonts w:ascii="Segoe UI" w:hAnsi="Segoe UI" w:cs="Segoe UI"/>
          <w:bCs/>
        </w:rPr>
      </w:pPr>
    </w:p>
    <w:p w14:paraId="771D910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Da entrega do objeto</w:t>
      </w:r>
    </w:p>
    <w:p w14:paraId="44510D1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 A entrega do objeto está prevista no TR.</w:t>
      </w:r>
    </w:p>
    <w:p w14:paraId="4256901D" w14:textId="77777777" w:rsidR="00BB30DA" w:rsidRPr="00F86FC8" w:rsidRDefault="00BB30DA" w:rsidP="00D574EC">
      <w:pPr>
        <w:tabs>
          <w:tab w:val="left" w:pos="2268"/>
        </w:tabs>
        <w:spacing w:after="0" w:line="300" w:lineRule="auto"/>
        <w:jc w:val="both"/>
        <w:rPr>
          <w:rFonts w:ascii="Segoe UI" w:hAnsi="Segoe UI" w:cs="Segoe UI"/>
          <w:bCs/>
        </w:rPr>
      </w:pPr>
    </w:p>
    <w:p w14:paraId="7470D01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Das condições de pagamento</w:t>
      </w:r>
    </w:p>
    <w:p w14:paraId="26EC42A0"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 As condições ou critérios de pagamento estão previstas no TR.</w:t>
      </w:r>
    </w:p>
    <w:p w14:paraId="0DE39243" w14:textId="77777777" w:rsidR="00BB30DA" w:rsidRPr="00F86FC8" w:rsidRDefault="00BB30DA" w:rsidP="00D574EC">
      <w:pPr>
        <w:tabs>
          <w:tab w:val="left" w:pos="2268"/>
        </w:tabs>
        <w:spacing w:after="0" w:line="300" w:lineRule="auto"/>
        <w:jc w:val="both"/>
        <w:rPr>
          <w:rFonts w:ascii="Segoe UI" w:hAnsi="Segoe UI" w:cs="Segoe UI"/>
          <w:bCs/>
        </w:rPr>
      </w:pPr>
    </w:p>
    <w:p w14:paraId="50C4AB3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13. Da matriz de alocação de riscos entre Contratante e Contratada</w:t>
      </w:r>
    </w:p>
    <w:p w14:paraId="23E88A69"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13.1. A matriz de risco não é obrigatória nesta contratação administrativa.</w:t>
      </w:r>
    </w:p>
    <w:p w14:paraId="6E6ED321" w14:textId="77777777" w:rsidR="00BB30DA" w:rsidRPr="00F86FC8" w:rsidRDefault="00BB30DA" w:rsidP="00D574EC">
      <w:pPr>
        <w:tabs>
          <w:tab w:val="left" w:pos="2268"/>
        </w:tabs>
        <w:spacing w:after="0" w:line="300" w:lineRule="auto"/>
        <w:jc w:val="both"/>
        <w:rPr>
          <w:rFonts w:ascii="Segoe UI" w:hAnsi="Segoe UI" w:cs="Segoe UI"/>
          <w:bCs/>
        </w:rPr>
      </w:pPr>
    </w:p>
    <w:p w14:paraId="2B12B18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14. Do contrato administrativo</w:t>
      </w:r>
    </w:p>
    <w:p w14:paraId="0731DB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O(A) licitante vencedor(a) terá o prazo de 05 (cinco) dias úteis, contados na data da convocação, para assinar o contrato administrativo, sob pena de decair o direito à contratação administrativa, sem prejuízo das sanções previstas.</w:t>
      </w:r>
    </w:p>
    <w:p w14:paraId="1EB87B2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14.1.1. O prazo previsto para assinatura do contrato administrativo poderá ser prorrogado 01 (uma) vez, por igual período, por solicitação justificada da licitante vencedora e aceita pela Administração.</w:t>
      </w:r>
    </w:p>
    <w:p w14:paraId="2658C21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361A8DB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14.3. Decorrido o prazo de validade da proposta indicado no edital de convocação para a contratação administrativa, ficará as licitantes liberadas dos compromissos assumidos.</w:t>
      </w:r>
    </w:p>
    <w:p w14:paraId="33BADF5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14.4. </w:t>
      </w:r>
      <w:proofErr w:type="gramStart"/>
      <w:r w:rsidRPr="00F86FC8">
        <w:rPr>
          <w:rFonts w:ascii="Segoe UI" w:hAnsi="Segoe UI" w:cs="Segoe UI"/>
          <w:bCs/>
        </w:rPr>
        <w:t>convocar</w:t>
      </w:r>
      <w:proofErr w:type="gramEnd"/>
      <w:r w:rsidRPr="00F86FC8">
        <w:rPr>
          <w:rFonts w:ascii="Segoe UI" w:hAnsi="Segoe UI" w:cs="Segoe UI"/>
          <w:bCs/>
        </w:rPr>
        <w:t xml:space="preserve"> o(a)s licitantes remanescentes para negociação, na ordem de classificação, com vistas à obtenção de preço melhor, mesmo que acima do preço do adjudicatária;</w:t>
      </w:r>
    </w:p>
    <w:p w14:paraId="2317329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14.5. </w:t>
      </w:r>
      <w:proofErr w:type="gramStart"/>
      <w:r w:rsidRPr="00F86FC8">
        <w:rPr>
          <w:rFonts w:ascii="Segoe UI" w:hAnsi="Segoe UI" w:cs="Segoe UI"/>
          <w:bCs/>
        </w:rPr>
        <w:t>adjudicar</w:t>
      </w:r>
      <w:proofErr w:type="gramEnd"/>
      <w:r w:rsidRPr="00F86FC8">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4BFBF1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B73E74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487D19D6" w14:textId="771BBCBC"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14.8. O prazo do contrato é de </w:t>
      </w:r>
      <w:r w:rsidR="00BB30DA">
        <w:rPr>
          <w:rFonts w:ascii="Segoe UI" w:hAnsi="Segoe UI" w:cs="Segoe UI"/>
          <w:bCs/>
        </w:rPr>
        <w:t>12</w:t>
      </w:r>
      <w:r w:rsidRPr="00F86FC8">
        <w:rPr>
          <w:rFonts w:ascii="Segoe UI" w:hAnsi="Segoe UI" w:cs="Segoe UI"/>
          <w:bCs/>
        </w:rPr>
        <w:t xml:space="preserve"> (</w:t>
      </w:r>
      <w:r w:rsidR="00BB30DA">
        <w:rPr>
          <w:rFonts w:ascii="Segoe UI" w:hAnsi="Segoe UI" w:cs="Segoe UI"/>
          <w:bCs/>
        </w:rPr>
        <w:t>do</w:t>
      </w:r>
      <w:r w:rsidRPr="00F86FC8">
        <w:rPr>
          <w:rFonts w:ascii="Segoe UI" w:hAnsi="Segoe UI" w:cs="Segoe UI"/>
          <w:bCs/>
        </w:rPr>
        <w:t>ze)</w:t>
      </w:r>
      <w:r w:rsidR="00BB30DA">
        <w:rPr>
          <w:rFonts w:ascii="Segoe UI" w:hAnsi="Segoe UI" w:cs="Segoe UI"/>
          <w:bCs/>
        </w:rPr>
        <w:t xml:space="preserve"> meses</w:t>
      </w:r>
      <w:r w:rsidRPr="00F86FC8">
        <w:rPr>
          <w:rFonts w:ascii="Segoe UI" w:hAnsi="Segoe UI" w:cs="Segoe UI"/>
          <w:bCs/>
        </w:rPr>
        <w:t xml:space="preserve"> contados da assinatura do Contrato Administrativo.</w:t>
      </w:r>
    </w:p>
    <w:p w14:paraId="7E2462C4" w14:textId="77777777" w:rsidR="00BB30DA" w:rsidRPr="00F86FC8" w:rsidRDefault="00BB30DA" w:rsidP="00D574EC">
      <w:pPr>
        <w:tabs>
          <w:tab w:val="left" w:pos="2268"/>
        </w:tabs>
        <w:spacing w:after="0" w:line="300" w:lineRule="auto"/>
        <w:jc w:val="both"/>
        <w:rPr>
          <w:rFonts w:ascii="Segoe UI" w:hAnsi="Segoe UI" w:cs="Segoe UI"/>
          <w:bCs/>
        </w:rPr>
      </w:pPr>
    </w:p>
    <w:p w14:paraId="02550EA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15. Das disposições gerais</w:t>
      </w:r>
    </w:p>
    <w:p w14:paraId="14208D7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 Os documentos serão produzidos por escrito com data e local de sua realização e assinatura dos responsáveis.</w:t>
      </w:r>
    </w:p>
    <w:p w14:paraId="3FE0C6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2D24A3A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15.3. A prova de autenticidade de cópia de documento público ou particular poderá ser feita perante agente da Administração, mediante apresentação de original ou de declaração de autenticidade por advogado, sob sua responsabilidade pessoal.</w:t>
      </w:r>
    </w:p>
    <w:p w14:paraId="71A65D0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15.5. O reconhecimento da firma somente será exigido quando houver dúvida de autenticidade, salvo imposição legal.</w:t>
      </w:r>
    </w:p>
    <w:p w14:paraId="164B09C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15.6. Os atos serão preferencialmente digitais, de forma a permitir que sejam produzidos, comunicados armazenados e validados por meio eletrônico.</w:t>
      </w:r>
    </w:p>
    <w:p w14:paraId="57C3722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FFF585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15.8. Havendo a necessidade de realização de ato de qualquer natureza pela(s) licitante(s), cujo prazo não conste deste edital, deverá ser atendido o prazo indicado pelo(a) Pregoeiro(a) na respectiva notificação.</w:t>
      </w:r>
    </w:p>
    <w:p w14:paraId="01EC424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FB7FE8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15.10. Os horários estabelecidos na divulgação deste procedimento e durante o envio de lances observarão o horário de Brasília, Distrito Federal, inclusive para contagem de tempo e registro no Sistema e na documentação relativa ao procedimento.</w:t>
      </w:r>
    </w:p>
    <w:p w14:paraId="30AB6A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3B2AB74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14:paraId="70C587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15.12. Integram este Aviso, para todos os efeitos, os seguintes anexos:</w:t>
      </w:r>
    </w:p>
    <w:p w14:paraId="64DA749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15.11.1. Anexo I – ETP;</w:t>
      </w:r>
    </w:p>
    <w:p w14:paraId="2BB74BF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15.11.2. Anexo II – TR</w:t>
      </w:r>
    </w:p>
    <w:p w14:paraId="31EA731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15.11.3. Anexo III – Minuta de Proposta Comercial com Declaração de que sua proposta econômica compreendem a integralidade dos custos para atendimento dos direitos trabalhistas assegurados na CR/88;</w:t>
      </w:r>
    </w:p>
    <w:p w14:paraId="0A4EE9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15.11.6. Anexo IV – Termo de Credenciamento;</w:t>
      </w:r>
    </w:p>
    <w:p w14:paraId="7BB5B4A5" w14:textId="16C72C4F"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15.11.9.  Anexo V – Minuta de contrato administrativo.</w:t>
      </w:r>
    </w:p>
    <w:p w14:paraId="3DBC3EF6" w14:textId="77777777" w:rsidR="0050184B" w:rsidRPr="00F86FC8" w:rsidRDefault="0050184B" w:rsidP="00D574EC">
      <w:pPr>
        <w:tabs>
          <w:tab w:val="left" w:pos="2268"/>
        </w:tabs>
        <w:spacing w:after="0" w:line="300" w:lineRule="auto"/>
        <w:jc w:val="both"/>
        <w:rPr>
          <w:rFonts w:ascii="Segoe UI" w:hAnsi="Segoe UI" w:cs="Segoe UI"/>
          <w:bCs/>
        </w:rPr>
      </w:pPr>
    </w:p>
    <w:p w14:paraId="04E00F16" w14:textId="1B503A3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São </w:t>
      </w:r>
      <w:r w:rsidR="00CE10EF" w:rsidRPr="00F86FC8">
        <w:rPr>
          <w:rFonts w:ascii="Segoe UI" w:hAnsi="Segoe UI" w:cs="Segoe UI"/>
          <w:bCs/>
        </w:rPr>
        <w:t>Sebastião do Anta</w:t>
      </w:r>
      <w:r w:rsidRPr="00F86FC8">
        <w:rPr>
          <w:rFonts w:ascii="Segoe UI" w:hAnsi="Segoe UI" w:cs="Segoe UI"/>
          <w:bCs/>
        </w:rPr>
        <w:t xml:space="preserve">, </w:t>
      </w:r>
      <w:r w:rsidR="00BB30DA">
        <w:rPr>
          <w:rFonts w:ascii="Segoe UI" w:hAnsi="Segoe UI" w:cs="Segoe UI"/>
          <w:bCs/>
        </w:rPr>
        <w:t>10</w:t>
      </w:r>
      <w:r w:rsidR="002E1BDB" w:rsidRPr="00F86FC8">
        <w:rPr>
          <w:rFonts w:ascii="Segoe UI" w:hAnsi="Segoe UI" w:cs="Segoe UI"/>
          <w:bCs/>
        </w:rPr>
        <w:t xml:space="preserve"> de </w:t>
      </w:r>
      <w:r w:rsidR="00BB30DA">
        <w:rPr>
          <w:rFonts w:ascii="Segoe UI" w:hAnsi="Segoe UI" w:cs="Segoe UI"/>
          <w:bCs/>
        </w:rPr>
        <w:t>março</w:t>
      </w:r>
      <w:r w:rsidR="002E1BDB" w:rsidRPr="00F86FC8">
        <w:rPr>
          <w:rFonts w:ascii="Segoe UI" w:hAnsi="Segoe UI" w:cs="Segoe UI"/>
          <w:bCs/>
        </w:rPr>
        <w:t xml:space="preserve"> de 202</w:t>
      </w:r>
      <w:r w:rsidR="00124A3B" w:rsidRPr="00F86FC8">
        <w:rPr>
          <w:rFonts w:ascii="Segoe UI" w:hAnsi="Segoe UI" w:cs="Segoe UI"/>
          <w:bCs/>
        </w:rPr>
        <w:t>5</w:t>
      </w:r>
      <w:r w:rsidR="002E1BDB" w:rsidRPr="00F86FC8">
        <w:rPr>
          <w:rFonts w:ascii="Segoe UI" w:hAnsi="Segoe UI" w:cs="Segoe UI"/>
          <w:bCs/>
        </w:rPr>
        <w:t>.</w:t>
      </w:r>
    </w:p>
    <w:p w14:paraId="22AF7D42" w14:textId="77777777" w:rsidR="00D574EC" w:rsidRPr="00F86FC8" w:rsidRDefault="00D574EC" w:rsidP="00D574EC">
      <w:pPr>
        <w:tabs>
          <w:tab w:val="left" w:pos="2268"/>
        </w:tabs>
        <w:spacing w:after="0" w:line="300" w:lineRule="auto"/>
        <w:jc w:val="both"/>
        <w:rPr>
          <w:rFonts w:ascii="Segoe UI" w:hAnsi="Segoe UI" w:cs="Segoe UI"/>
          <w:bCs/>
        </w:rPr>
      </w:pPr>
    </w:p>
    <w:p w14:paraId="603B9559" w14:textId="7E37488B" w:rsidR="00D574EC" w:rsidRPr="00F86FC8" w:rsidRDefault="0050184B" w:rsidP="00D574EC">
      <w:pPr>
        <w:tabs>
          <w:tab w:val="left" w:pos="2268"/>
        </w:tabs>
        <w:spacing w:after="0" w:line="300" w:lineRule="auto"/>
        <w:jc w:val="both"/>
        <w:rPr>
          <w:rFonts w:ascii="Segoe UI" w:hAnsi="Segoe UI" w:cs="Segoe UI"/>
          <w:bCs/>
        </w:rPr>
      </w:pPr>
      <w:proofErr w:type="spellStart"/>
      <w:r w:rsidRPr="00F86FC8">
        <w:rPr>
          <w:rFonts w:ascii="Segoe UI" w:hAnsi="Segoe UI" w:cs="Segoe UI"/>
          <w:bCs/>
        </w:rPr>
        <w:t>Osmaninho</w:t>
      </w:r>
      <w:proofErr w:type="spellEnd"/>
      <w:r w:rsidRPr="00F86FC8">
        <w:rPr>
          <w:rFonts w:ascii="Segoe UI" w:hAnsi="Segoe UI" w:cs="Segoe UI"/>
          <w:bCs/>
        </w:rPr>
        <w:t xml:space="preserve"> Custódio de Melo</w:t>
      </w:r>
    </w:p>
    <w:p w14:paraId="7884156F" w14:textId="74F528EE" w:rsidR="0050184B" w:rsidRPr="00F86FC8" w:rsidRDefault="0050184B" w:rsidP="00D574EC">
      <w:pPr>
        <w:tabs>
          <w:tab w:val="left" w:pos="2268"/>
        </w:tabs>
        <w:spacing w:after="0" w:line="300" w:lineRule="auto"/>
        <w:jc w:val="both"/>
        <w:rPr>
          <w:rFonts w:ascii="Segoe UI" w:hAnsi="Segoe UI" w:cs="Segoe UI"/>
          <w:bCs/>
        </w:rPr>
      </w:pPr>
      <w:r w:rsidRPr="00F86FC8">
        <w:rPr>
          <w:rFonts w:ascii="Segoe UI" w:hAnsi="Segoe UI" w:cs="Segoe UI"/>
          <w:bCs/>
        </w:rPr>
        <w:t>Prefeito Municipal</w:t>
      </w:r>
    </w:p>
    <w:p w14:paraId="68DD5524" w14:textId="77777777" w:rsidR="00D574EC" w:rsidRPr="00F86FC8" w:rsidRDefault="00D574EC" w:rsidP="00D574EC">
      <w:pPr>
        <w:tabs>
          <w:tab w:val="left" w:pos="2268"/>
        </w:tabs>
        <w:spacing w:after="0" w:line="300" w:lineRule="auto"/>
        <w:jc w:val="both"/>
        <w:rPr>
          <w:rFonts w:ascii="Segoe UI" w:hAnsi="Segoe UI" w:cs="Segoe UI"/>
          <w:b/>
          <w:bCs/>
        </w:rPr>
      </w:pPr>
    </w:p>
    <w:p w14:paraId="0E182FCE" w14:textId="77777777" w:rsidR="00D574EC" w:rsidRPr="00F86FC8" w:rsidRDefault="00D574EC" w:rsidP="00D574EC">
      <w:pPr>
        <w:tabs>
          <w:tab w:val="left" w:pos="2268"/>
        </w:tabs>
        <w:spacing w:after="0" w:line="300" w:lineRule="auto"/>
        <w:jc w:val="both"/>
        <w:rPr>
          <w:rFonts w:ascii="Segoe UI" w:hAnsi="Segoe UI" w:cs="Segoe UI"/>
          <w:b/>
          <w:bCs/>
        </w:rPr>
      </w:pPr>
    </w:p>
    <w:p w14:paraId="3BA1A2EF" w14:textId="77777777" w:rsidR="002B0F24" w:rsidRDefault="002B0F24" w:rsidP="00036AB7">
      <w:pPr>
        <w:tabs>
          <w:tab w:val="left" w:pos="2268"/>
        </w:tabs>
        <w:spacing w:after="0" w:line="300" w:lineRule="auto"/>
        <w:jc w:val="center"/>
        <w:rPr>
          <w:rFonts w:ascii="Segoe UI" w:hAnsi="Segoe UI" w:cs="Segoe UI"/>
          <w:b/>
          <w:bCs/>
        </w:rPr>
      </w:pPr>
    </w:p>
    <w:p w14:paraId="42F47767" w14:textId="77777777" w:rsidR="002B0F24" w:rsidRDefault="002B0F24" w:rsidP="00036AB7">
      <w:pPr>
        <w:tabs>
          <w:tab w:val="left" w:pos="2268"/>
        </w:tabs>
        <w:spacing w:after="0" w:line="300" w:lineRule="auto"/>
        <w:jc w:val="center"/>
        <w:rPr>
          <w:rFonts w:ascii="Segoe UI" w:hAnsi="Segoe UI" w:cs="Segoe UI"/>
          <w:b/>
          <w:bCs/>
        </w:rPr>
      </w:pPr>
    </w:p>
    <w:p w14:paraId="37957652" w14:textId="77777777" w:rsidR="002B0F24" w:rsidRDefault="002B0F24" w:rsidP="00036AB7">
      <w:pPr>
        <w:tabs>
          <w:tab w:val="left" w:pos="2268"/>
        </w:tabs>
        <w:spacing w:after="0" w:line="300" w:lineRule="auto"/>
        <w:jc w:val="center"/>
        <w:rPr>
          <w:rFonts w:ascii="Segoe UI" w:hAnsi="Segoe UI" w:cs="Segoe UI"/>
          <w:b/>
          <w:bCs/>
        </w:rPr>
      </w:pPr>
    </w:p>
    <w:p w14:paraId="7BE901B3" w14:textId="77777777" w:rsidR="002B0F24" w:rsidRDefault="002B0F24" w:rsidP="00036AB7">
      <w:pPr>
        <w:tabs>
          <w:tab w:val="left" w:pos="2268"/>
        </w:tabs>
        <w:spacing w:after="0" w:line="300" w:lineRule="auto"/>
        <w:jc w:val="center"/>
        <w:rPr>
          <w:rFonts w:ascii="Segoe UI" w:hAnsi="Segoe UI" w:cs="Segoe UI"/>
          <w:b/>
          <w:bCs/>
        </w:rPr>
      </w:pPr>
    </w:p>
    <w:p w14:paraId="34F32F08" w14:textId="77777777" w:rsidR="002B0F24" w:rsidRDefault="002B0F24" w:rsidP="00036AB7">
      <w:pPr>
        <w:tabs>
          <w:tab w:val="left" w:pos="2268"/>
        </w:tabs>
        <w:spacing w:after="0" w:line="300" w:lineRule="auto"/>
        <w:jc w:val="center"/>
        <w:rPr>
          <w:rFonts w:ascii="Segoe UI" w:hAnsi="Segoe UI" w:cs="Segoe UI"/>
          <w:b/>
          <w:bCs/>
        </w:rPr>
      </w:pPr>
    </w:p>
    <w:p w14:paraId="70601B3F" w14:textId="77777777" w:rsidR="002B0F24" w:rsidRDefault="002B0F24" w:rsidP="00036AB7">
      <w:pPr>
        <w:tabs>
          <w:tab w:val="left" w:pos="2268"/>
        </w:tabs>
        <w:spacing w:after="0" w:line="300" w:lineRule="auto"/>
        <w:jc w:val="center"/>
        <w:rPr>
          <w:rFonts w:ascii="Segoe UI" w:hAnsi="Segoe UI" w:cs="Segoe UI"/>
          <w:b/>
          <w:bCs/>
        </w:rPr>
      </w:pPr>
    </w:p>
    <w:p w14:paraId="32023BD2" w14:textId="77777777" w:rsidR="002B0F24" w:rsidRDefault="002B0F24" w:rsidP="00036AB7">
      <w:pPr>
        <w:tabs>
          <w:tab w:val="left" w:pos="2268"/>
        </w:tabs>
        <w:spacing w:after="0" w:line="300" w:lineRule="auto"/>
        <w:jc w:val="center"/>
        <w:rPr>
          <w:rFonts w:ascii="Segoe UI" w:hAnsi="Segoe UI" w:cs="Segoe UI"/>
          <w:b/>
          <w:bCs/>
        </w:rPr>
      </w:pPr>
    </w:p>
    <w:p w14:paraId="1ABDAB8D" w14:textId="77777777" w:rsidR="002B0F24" w:rsidRDefault="002B0F24" w:rsidP="00036AB7">
      <w:pPr>
        <w:tabs>
          <w:tab w:val="left" w:pos="2268"/>
        </w:tabs>
        <w:spacing w:after="0" w:line="300" w:lineRule="auto"/>
        <w:jc w:val="center"/>
        <w:rPr>
          <w:rFonts w:ascii="Segoe UI" w:hAnsi="Segoe UI" w:cs="Segoe UI"/>
          <w:b/>
          <w:bCs/>
        </w:rPr>
      </w:pPr>
    </w:p>
    <w:p w14:paraId="796B05E7" w14:textId="77777777" w:rsidR="002B0F24" w:rsidRDefault="002B0F24" w:rsidP="00036AB7">
      <w:pPr>
        <w:tabs>
          <w:tab w:val="left" w:pos="2268"/>
        </w:tabs>
        <w:spacing w:after="0" w:line="300" w:lineRule="auto"/>
        <w:jc w:val="center"/>
        <w:rPr>
          <w:rFonts w:ascii="Segoe UI" w:hAnsi="Segoe UI" w:cs="Segoe UI"/>
          <w:b/>
          <w:bCs/>
        </w:rPr>
      </w:pPr>
    </w:p>
    <w:p w14:paraId="19CE6C47" w14:textId="77777777" w:rsidR="002B0F24" w:rsidRDefault="002B0F24" w:rsidP="00036AB7">
      <w:pPr>
        <w:tabs>
          <w:tab w:val="left" w:pos="2268"/>
        </w:tabs>
        <w:spacing w:after="0" w:line="300" w:lineRule="auto"/>
        <w:jc w:val="center"/>
        <w:rPr>
          <w:rFonts w:ascii="Segoe UI" w:hAnsi="Segoe UI" w:cs="Segoe UI"/>
          <w:b/>
          <w:bCs/>
        </w:rPr>
      </w:pPr>
    </w:p>
    <w:p w14:paraId="1F1C8EED" w14:textId="77777777" w:rsidR="002B0F24" w:rsidRDefault="002B0F24" w:rsidP="00036AB7">
      <w:pPr>
        <w:tabs>
          <w:tab w:val="left" w:pos="2268"/>
        </w:tabs>
        <w:spacing w:after="0" w:line="300" w:lineRule="auto"/>
        <w:jc w:val="center"/>
        <w:rPr>
          <w:rFonts w:ascii="Segoe UI" w:hAnsi="Segoe UI" w:cs="Segoe UI"/>
          <w:b/>
          <w:bCs/>
        </w:rPr>
      </w:pPr>
    </w:p>
    <w:p w14:paraId="25A3D73E" w14:textId="77777777" w:rsidR="002B0F24" w:rsidRDefault="002B0F24" w:rsidP="00036AB7">
      <w:pPr>
        <w:tabs>
          <w:tab w:val="left" w:pos="2268"/>
        </w:tabs>
        <w:spacing w:after="0" w:line="300" w:lineRule="auto"/>
        <w:jc w:val="center"/>
        <w:rPr>
          <w:rFonts w:ascii="Segoe UI" w:hAnsi="Segoe UI" w:cs="Segoe UI"/>
          <w:b/>
          <w:bCs/>
        </w:rPr>
      </w:pPr>
    </w:p>
    <w:p w14:paraId="19852165" w14:textId="77777777" w:rsidR="002B0F24" w:rsidRDefault="002B0F24" w:rsidP="00036AB7">
      <w:pPr>
        <w:tabs>
          <w:tab w:val="left" w:pos="2268"/>
        </w:tabs>
        <w:spacing w:after="0" w:line="300" w:lineRule="auto"/>
        <w:jc w:val="center"/>
        <w:rPr>
          <w:rFonts w:ascii="Segoe UI" w:hAnsi="Segoe UI" w:cs="Segoe UI"/>
          <w:b/>
          <w:bCs/>
        </w:rPr>
      </w:pPr>
    </w:p>
    <w:p w14:paraId="235ED830" w14:textId="77777777" w:rsidR="002B0F24" w:rsidRDefault="002B0F24" w:rsidP="00036AB7">
      <w:pPr>
        <w:tabs>
          <w:tab w:val="left" w:pos="2268"/>
        </w:tabs>
        <w:spacing w:after="0" w:line="300" w:lineRule="auto"/>
        <w:jc w:val="center"/>
        <w:rPr>
          <w:rFonts w:ascii="Segoe UI" w:hAnsi="Segoe UI" w:cs="Segoe UI"/>
          <w:b/>
          <w:bCs/>
        </w:rPr>
      </w:pPr>
    </w:p>
    <w:p w14:paraId="089881A2" w14:textId="77777777" w:rsidR="002B0F24" w:rsidRDefault="002B0F24" w:rsidP="00036AB7">
      <w:pPr>
        <w:tabs>
          <w:tab w:val="left" w:pos="2268"/>
        </w:tabs>
        <w:spacing w:after="0" w:line="300" w:lineRule="auto"/>
        <w:jc w:val="center"/>
        <w:rPr>
          <w:rFonts w:ascii="Segoe UI" w:hAnsi="Segoe UI" w:cs="Segoe UI"/>
          <w:b/>
          <w:bCs/>
        </w:rPr>
      </w:pPr>
    </w:p>
    <w:p w14:paraId="5DB1CF4F" w14:textId="77777777" w:rsidR="002B0F24" w:rsidRDefault="002B0F24" w:rsidP="00036AB7">
      <w:pPr>
        <w:tabs>
          <w:tab w:val="left" w:pos="2268"/>
        </w:tabs>
        <w:spacing w:after="0" w:line="300" w:lineRule="auto"/>
        <w:jc w:val="center"/>
        <w:rPr>
          <w:rFonts w:ascii="Segoe UI" w:hAnsi="Segoe UI" w:cs="Segoe UI"/>
          <w:b/>
          <w:bCs/>
        </w:rPr>
      </w:pPr>
    </w:p>
    <w:p w14:paraId="096AF107" w14:textId="77777777" w:rsidR="002B0F24" w:rsidRDefault="002B0F24" w:rsidP="00036AB7">
      <w:pPr>
        <w:tabs>
          <w:tab w:val="left" w:pos="2268"/>
        </w:tabs>
        <w:spacing w:after="0" w:line="300" w:lineRule="auto"/>
        <w:jc w:val="center"/>
        <w:rPr>
          <w:rFonts w:ascii="Segoe UI" w:hAnsi="Segoe UI" w:cs="Segoe UI"/>
          <w:b/>
          <w:bCs/>
        </w:rPr>
      </w:pPr>
    </w:p>
    <w:p w14:paraId="66AD5F86" w14:textId="77777777" w:rsidR="002B0F24" w:rsidRDefault="002B0F24" w:rsidP="00036AB7">
      <w:pPr>
        <w:tabs>
          <w:tab w:val="left" w:pos="2268"/>
        </w:tabs>
        <w:spacing w:after="0" w:line="300" w:lineRule="auto"/>
        <w:jc w:val="center"/>
        <w:rPr>
          <w:rFonts w:ascii="Segoe UI" w:hAnsi="Segoe UI" w:cs="Segoe UI"/>
          <w:b/>
          <w:bCs/>
        </w:rPr>
      </w:pPr>
    </w:p>
    <w:p w14:paraId="24368A8C" w14:textId="77777777" w:rsidR="002B0F24" w:rsidRDefault="002B0F24" w:rsidP="00036AB7">
      <w:pPr>
        <w:tabs>
          <w:tab w:val="left" w:pos="2268"/>
        </w:tabs>
        <w:spacing w:after="0" w:line="300" w:lineRule="auto"/>
        <w:jc w:val="center"/>
        <w:rPr>
          <w:rFonts w:ascii="Segoe UI" w:hAnsi="Segoe UI" w:cs="Segoe UI"/>
          <w:b/>
          <w:bCs/>
        </w:rPr>
      </w:pPr>
    </w:p>
    <w:p w14:paraId="7C8BE1D2" w14:textId="77777777" w:rsidR="002B0F24" w:rsidRDefault="002B0F24" w:rsidP="00036AB7">
      <w:pPr>
        <w:tabs>
          <w:tab w:val="left" w:pos="2268"/>
        </w:tabs>
        <w:spacing w:after="0" w:line="300" w:lineRule="auto"/>
        <w:jc w:val="center"/>
        <w:rPr>
          <w:rFonts w:ascii="Segoe UI" w:hAnsi="Segoe UI" w:cs="Segoe UI"/>
          <w:b/>
          <w:bCs/>
        </w:rPr>
      </w:pPr>
    </w:p>
    <w:p w14:paraId="6C6336F0"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lastRenderedPageBreak/>
        <w:t>ANEXO I</w:t>
      </w:r>
    </w:p>
    <w:p w14:paraId="353F8475" w14:textId="55B05F5B"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ESTUDO TÉCNICO PRELIMINAR – ETP</w:t>
      </w:r>
      <w:r w:rsidR="002E1BDB" w:rsidRPr="00F86FC8">
        <w:rPr>
          <w:rFonts w:ascii="Segoe UI" w:hAnsi="Segoe UI" w:cs="Segoe UI"/>
          <w:b/>
          <w:bCs/>
        </w:rPr>
        <w:t xml:space="preserve"> </w:t>
      </w:r>
    </w:p>
    <w:p w14:paraId="60C94C4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Descrição da necessidade da contratação, considerando o problema a ser resolvido sob a perspectiva do interesse público</w:t>
      </w:r>
    </w:p>
    <w:p w14:paraId="5BA9371E" w14:textId="48912A20" w:rsidR="002E1BDB" w:rsidRPr="00F86FC8" w:rsidRDefault="00D574EC" w:rsidP="002E1BDB">
      <w:pPr>
        <w:autoSpaceDE w:val="0"/>
        <w:autoSpaceDN w:val="0"/>
        <w:adjustRightInd w:val="0"/>
        <w:jc w:val="both"/>
        <w:rPr>
          <w:rFonts w:ascii="Segoe UI" w:hAnsi="Segoe UI" w:cs="Segoe UI"/>
        </w:rPr>
      </w:pPr>
      <w:r w:rsidRPr="00F86FC8">
        <w:rPr>
          <w:rFonts w:ascii="Segoe UI" w:hAnsi="Segoe UI" w:cs="Segoe UI"/>
          <w:bCs/>
        </w:rPr>
        <w:t xml:space="preserve">1.1. </w:t>
      </w:r>
      <w:r w:rsidR="002E1BDB" w:rsidRPr="00F86FC8">
        <w:rPr>
          <w:rFonts w:ascii="Segoe UI" w:hAnsi="Segoe UI" w:cs="Segoe UI"/>
          <w:bCs/>
        </w:rPr>
        <w:t xml:space="preserve">A presente contratação </w:t>
      </w:r>
      <w:r w:rsidR="002E1BDB" w:rsidRPr="00F86FC8">
        <w:rPr>
          <w:rFonts w:ascii="Segoe UI" w:hAnsi="Segoe UI" w:cs="Segoe UI"/>
        </w:rPr>
        <w:t xml:space="preserve">visa promover o desenvolvimento humano </w:t>
      </w:r>
      <w:r w:rsidR="00193AC4" w:rsidRPr="00F86FC8">
        <w:rPr>
          <w:rFonts w:ascii="Segoe UI" w:hAnsi="Segoe UI" w:cs="Segoe UI"/>
        </w:rPr>
        <w:t>e interação familiar.</w:t>
      </w:r>
    </w:p>
    <w:p w14:paraId="7CB6FA03" w14:textId="0409D662" w:rsidR="002E1BDB" w:rsidRPr="00F86FC8" w:rsidRDefault="002E1BDB"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Com a contratação buscamos </w:t>
      </w:r>
      <w:r w:rsidR="00D574EC" w:rsidRPr="00F86FC8">
        <w:rPr>
          <w:rFonts w:ascii="Segoe UI" w:hAnsi="Segoe UI" w:cs="Segoe UI"/>
          <w:bCs/>
        </w:rPr>
        <w:t xml:space="preserve">garantir </w:t>
      </w:r>
      <w:r w:rsidRPr="00F86FC8">
        <w:rPr>
          <w:rFonts w:ascii="Segoe UI" w:hAnsi="Segoe UI" w:cs="Segoe UI"/>
          <w:bCs/>
        </w:rPr>
        <w:t>a visitação semanalmente à famílias vulneráveis da</w:t>
      </w:r>
      <w:r w:rsidR="00D574EC" w:rsidRPr="00F86FC8">
        <w:rPr>
          <w:rFonts w:ascii="Segoe UI" w:hAnsi="Segoe UI" w:cs="Segoe UI"/>
          <w:bCs/>
        </w:rPr>
        <w:t xml:space="preserve"> rede municipal de </w:t>
      </w:r>
      <w:r w:rsidRPr="00F86FC8">
        <w:rPr>
          <w:rFonts w:ascii="Segoe UI" w:hAnsi="Segoe UI" w:cs="Segoe UI"/>
          <w:bCs/>
        </w:rPr>
        <w:t xml:space="preserve">assistência </w:t>
      </w:r>
      <w:proofErr w:type="gramStart"/>
      <w:r w:rsidRPr="00F86FC8">
        <w:rPr>
          <w:rFonts w:ascii="Segoe UI" w:hAnsi="Segoe UI" w:cs="Segoe UI"/>
          <w:bCs/>
        </w:rPr>
        <w:t>social</w:t>
      </w:r>
      <w:r w:rsidR="00D574EC" w:rsidRPr="00F86FC8">
        <w:rPr>
          <w:rFonts w:ascii="Segoe UI" w:hAnsi="Segoe UI" w:cs="Segoe UI"/>
          <w:bCs/>
        </w:rPr>
        <w:t>,</w:t>
      </w:r>
      <w:r w:rsidRPr="00F86FC8">
        <w:rPr>
          <w:rFonts w:ascii="Segoe UI" w:hAnsi="Segoe UI" w:cs="Segoe UI"/>
          <w:bCs/>
        </w:rPr>
        <w:t xml:space="preserve"> </w:t>
      </w:r>
      <w:r w:rsidR="00D574EC" w:rsidRPr="00F86FC8">
        <w:rPr>
          <w:rFonts w:ascii="Segoe UI" w:hAnsi="Segoe UI" w:cs="Segoe UI"/>
          <w:bCs/>
        </w:rPr>
        <w:t xml:space="preserve"> tendo</w:t>
      </w:r>
      <w:proofErr w:type="gramEnd"/>
      <w:r w:rsidR="00D574EC" w:rsidRPr="00F86FC8">
        <w:rPr>
          <w:rFonts w:ascii="Segoe UI" w:hAnsi="Segoe UI" w:cs="Segoe UI"/>
          <w:bCs/>
        </w:rPr>
        <w:t xml:space="preserve"> em vista que</w:t>
      </w:r>
      <w:r w:rsidRPr="00F86FC8">
        <w:rPr>
          <w:rFonts w:ascii="Segoe UI" w:hAnsi="Segoe UI" w:cs="Segoe UI"/>
          <w:bCs/>
        </w:rPr>
        <w:t xml:space="preserve">, </w:t>
      </w:r>
      <w:r w:rsidR="00D574EC" w:rsidRPr="00F86FC8">
        <w:rPr>
          <w:rFonts w:ascii="Segoe UI" w:hAnsi="Segoe UI" w:cs="Segoe UI"/>
          <w:bCs/>
        </w:rPr>
        <w:t xml:space="preserve"> </w:t>
      </w:r>
      <w:r w:rsidRPr="00F86FC8">
        <w:rPr>
          <w:rFonts w:ascii="Segoe UI" w:hAnsi="Segoe UI" w:cs="Segoe UI"/>
          <w:bCs/>
        </w:rPr>
        <w:t>as visitas dependem dessa contratação</w:t>
      </w:r>
      <w:r w:rsidR="00D574EC" w:rsidRPr="00F86FC8">
        <w:rPr>
          <w:rFonts w:ascii="Segoe UI" w:hAnsi="Segoe UI" w:cs="Segoe UI"/>
          <w:bCs/>
        </w:rPr>
        <w:t xml:space="preserve">. Atualmente, o Município não possui vaga para o cargo </w:t>
      </w:r>
      <w:r w:rsidRPr="00F86FC8">
        <w:rPr>
          <w:rFonts w:ascii="Segoe UI" w:hAnsi="Segoe UI" w:cs="Segoe UI"/>
          <w:bCs/>
        </w:rPr>
        <w:t xml:space="preserve">de </w:t>
      </w:r>
      <w:r w:rsidRPr="00F86FC8">
        <w:rPr>
          <w:rFonts w:ascii="Segoe UI" w:hAnsi="Segoe UI" w:cs="Segoe UI"/>
          <w:b/>
          <w:bCs/>
        </w:rPr>
        <w:t>VISITADOR SOCIAL</w:t>
      </w:r>
      <w:r w:rsidR="00D574EC" w:rsidRPr="00F86FC8">
        <w:rPr>
          <w:rFonts w:ascii="Segoe UI" w:hAnsi="Segoe UI" w:cs="Segoe UI"/>
          <w:bCs/>
        </w:rPr>
        <w:t>.</w:t>
      </w:r>
    </w:p>
    <w:p w14:paraId="6374E29E" w14:textId="12514AB2"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Salienta -se, ainda, que conforme </w:t>
      </w:r>
      <w:r w:rsidR="002E1BDB" w:rsidRPr="00F86FC8">
        <w:rPr>
          <w:rFonts w:ascii="Segoe UI" w:hAnsi="Segoe UI" w:cs="Segoe UI"/>
          <w:bCs/>
        </w:rPr>
        <w:t>o Programa CRIANÇA FELIZ</w:t>
      </w:r>
      <w:r w:rsidRPr="00F86FC8">
        <w:rPr>
          <w:rFonts w:ascii="Segoe UI" w:hAnsi="Segoe UI" w:cs="Segoe UI"/>
          <w:bCs/>
        </w:rPr>
        <w:t>,</w:t>
      </w:r>
      <w:r w:rsidR="002E1BDB" w:rsidRPr="00F86FC8">
        <w:rPr>
          <w:rFonts w:ascii="Segoe UI" w:hAnsi="Segoe UI" w:cs="Segoe UI"/>
          <w:bCs/>
        </w:rPr>
        <w:t xml:space="preserve"> que visa assistir essas famílias vulneráveis e ainda de acordo com a demanda existente na S</w:t>
      </w:r>
      <w:r w:rsidR="00193AC4" w:rsidRPr="00F86FC8">
        <w:rPr>
          <w:rFonts w:ascii="Segoe UI" w:hAnsi="Segoe UI" w:cs="Segoe UI"/>
          <w:bCs/>
        </w:rPr>
        <w:t xml:space="preserve">ecretaria de Assistência Social, </w:t>
      </w:r>
      <w:r w:rsidRPr="00F86FC8">
        <w:rPr>
          <w:rFonts w:ascii="Segoe UI" w:hAnsi="Segoe UI" w:cs="Segoe UI"/>
          <w:bCs/>
        </w:rPr>
        <w:t xml:space="preserve">o município possui </w:t>
      </w:r>
      <w:r w:rsidR="002E1BDB" w:rsidRPr="00F86FC8">
        <w:rPr>
          <w:rFonts w:ascii="Segoe UI" w:hAnsi="Segoe UI" w:cs="Segoe UI"/>
          <w:bCs/>
        </w:rPr>
        <w:t>uma extensa lista de famílias que necessitam desse atendimento</w:t>
      </w:r>
      <w:r w:rsidRPr="00F86FC8">
        <w:rPr>
          <w:rFonts w:ascii="Segoe UI" w:hAnsi="Segoe UI" w:cs="Segoe UI"/>
          <w:bCs/>
        </w:rPr>
        <w:t>. Assim, diante da importância e essencial</w:t>
      </w:r>
      <w:r w:rsidR="00B10A75" w:rsidRPr="00F86FC8">
        <w:rPr>
          <w:rFonts w:ascii="Segoe UI" w:hAnsi="Segoe UI" w:cs="Segoe UI"/>
          <w:bCs/>
        </w:rPr>
        <w:t>idade dos serviços</w:t>
      </w:r>
      <w:r w:rsidRPr="00F86FC8">
        <w:rPr>
          <w:rFonts w:ascii="Segoe UI" w:hAnsi="Segoe UI" w:cs="Segoe UI"/>
          <w:bCs/>
        </w:rPr>
        <w:t xml:space="preserve">, a presente contratação visa atender especialmente </w:t>
      </w:r>
      <w:r w:rsidR="00B10A75" w:rsidRPr="00F86FC8">
        <w:rPr>
          <w:rFonts w:ascii="Segoe UI" w:hAnsi="Segoe UI" w:cs="Segoe UI"/>
          <w:b/>
          <w:bCs/>
        </w:rPr>
        <w:t>as famílias assistidas</w:t>
      </w:r>
      <w:r w:rsidRPr="00F86FC8">
        <w:rPr>
          <w:rFonts w:ascii="Segoe UI" w:hAnsi="Segoe UI" w:cs="Segoe UI"/>
          <w:bCs/>
        </w:rPr>
        <w:t xml:space="preserve"> </w:t>
      </w:r>
      <w:r w:rsidR="00B10A75" w:rsidRPr="00F86FC8">
        <w:rPr>
          <w:rFonts w:ascii="Segoe UI" w:hAnsi="Segoe UI" w:cs="Segoe UI"/>
          <w:bCs/>
        </w:rPr>
        <w:t>pelo PROGRAMA CRIANÇA FELIZ juntamente com a Secretaria de Assistência Social.</w:t>
      </w:r>
    </w:p>
    <w:p w14:paraId="67750389" w14:textId="77777777" w:rsidR="00B10A75" w:rsidRPr="00F86FC8" w:rsidRDefault="00B10A75" w:rsidP="00D574EC">
      <w:pPr>
        <w:tabs>
          <w:tab w:val="left" w:pos="2268"/>
        </w:tabs>
        <w:spacing w:after="0" w:line="300" w:lineRule="auto"/>
        <w:jc w:val="both"/>
        <w:rPr>
          <w:rFonts w:ascii="Segoe UI" w:hAnsi="Segoe UI" w:cs="Segoe UI"/>
          <w:bCs/>
        </w:rPr>
      </w:pPr>
    </w:p>
    <w:p w14:paraId="1626B02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Demonstração da previsão da contratação no plano de contratações anual, sempre que elaborado, de modo a indicar o seu alinhamento com o planejamento da Administração</w:t>
      </w:r>
    </w:p>
    <w:p w14:paraId="6540791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Considerando que o Plano de Contratações Anual – PCA – é facultativo (inciso VII do art. 12 da Lei nº. 14.133/2021), esta Administração não fizera para este exercício financeiro.</w:t>
      </w:r>
    </w:p>
    <w:p w14:paraId="5C84C739" w14:textId="77777777" w:rsidR="008F5902" w:rsidRPr="00F86FC8" w:rsidRDefault="008F5902" w:rsidP="00D574EC">
      <w:pPr>
        <w:tabs>
          <w:tab w:val="left" w:pos="2268"/>
        </w:tabs>
        <w:spacing w:after="0" w:line="300" w:lineRule="auto"/>
        <w:jc w:val="both"/>
        <w:rPr>
          <w:rFonts w:ascii="Segoe UI" w:hAnsi="Segoe UI" w:cs="Segoe UI"/>
          <w:bCs/>
        </w:rPr>
      </w:pPr>
    </w:p>
    <w:p w14:paraId="75727F0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Dos requisitos da contratação administrativa</w:t>
      </w:r>
    </w:p>
    <w:p w14:paraId="447F6224" w14:textId="6EA0209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 Os requisitos da contratação estão descritos no Termo de Referência e referem -se aos seus aspectos legais. A </w:t>
      </w:r>
      <w:r w:rsidR="00024F18" w:rsidRPr="00F86FC8">
        <w:rPr>
          <w:rFonts w:ascii="Segoe UI" w:hAnsi="Segoe UI" w:cs="Segoe UI"/>
          <w:bCs/>
        </w:rPr>
        <w:t>prestadora de serviços</w:t>
      </w:r>
      <w:r w:rsidRPr="00F86FC8">
        <w:rPr>
          <w:rFonts w:ascii="Segoe UI" w:hAnsi="Segoe UI" w:cs="Segoe UI"/>
          <w:bCs/>
        </w:rPr>
        <w:t xml:space="preserve"> contratada deverá garantir o atendimento por </w:t>
      </w:r>
      <w:r w:rsidR="00024F18" w:rsidRPr="00F86FC8">
        <w:rPr>
          <w:rFonts w:ascii="Segoe UI" w:hAnsi="Segoe UI" w:cs="Segoe UI"/>
          <w:bCs/>
        </w:rPr>
        <w:t>meio de visitas semanalmente a todas as famílias assistidas</w:t>
      </w:r>
      <w:r w:rsidRPr="00F86FC8">
        <w:rPr>
          <w:rFonts w:ascii="Segoe UI" w:hAnsi="Segoe UI" w:cs="Segoe UI"/>
          <w:bCs/>
        </w:rPr>
        <w:t xml:space="preserve">; </w:t>
      </w:r>
    </w:p>
    <w:p w14:paraId="65E4E700" w14:textId="29B8D94F"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3.1.1. As </w:t>
      </w:r>
      <w:r w:rsidR="00024F18" w:rsidRPr="00F86FC8">
        <w:rPr>
          <w:rFonts w:ascii="Segoe UI" w:hAnsi="Segoe UI" w:cs="Segoe UI"/>
          <w:bCs/>
        </w:rPr>
        <w:t>visitas</w:t>
      </w:r>
      <w:r w:rsidRPr="00F86FC8">
        <w:rPr>
          <w:rFonts w:ascii="Segoe UI" w:hAnsi="Segoe UI" w:cs="Segoe UI"/>
          <w:bCs/>
        </w:rPr>
        <w:t xml:space="preserve"> deverão ser </w:t>
      </w:r>
      <w:r w:rsidR="00024F18" w:rsidRPr="00F86FC8">
        <w:rPr>
          <w:rFonts w:ascii="Segoe UI" w:hAnsi="Segoe UI" w:cs="Segoe UI"/>
          <w:bCs/>
        </w:rPr>
        <w:t>devidamente ao Programa C</w:t>
      </w:r>
      <w:r w:rsidR="000D3D4E" w:rsidRPr="00F86FC8">
        <w:rPr>
          <w:rFonts w:ascii="Segoe UI" w:hAnsi="Segoe UI" w:cs="Segoe UI"/>
          <w:bCs/>
        </w:rPr>
        <w:t>R</w:t>
      </w:r>
      <w:r w:rsidR="00024F18" w:rsidRPr="00F86FC8">
        <w:rPr>
          <w:rFonts w:ascii="Segoe UI" w:hAnsi="Segoe UI" w:cs="Segoe UI"/>
          <w:bCs/>
        </w:rPr>
        <w:t>IANÇA FELIZ por meio de si</w:t>
      </w:r>
      <w:r w:rsidR="000D3D4E" w:rsidRPr="00F86FC8">
        <w:rPr>
          <w:rFonts w:ascii="Segoe UI" w:hAnsi="Segoe UI" w:cs="Segoe UI"/>
          <w:bCs/>
        </w:rPr>
        <w:t>s</w:t>
      </w:r>
      <w:r w:rsidR="00024F18" w:rsidRPr="00F86FC8">
        <w:rPr>
          <w:rFonts w:ascii="Segoe UI" w:hAnsi="Segoe UI" w:cs="Segoe UI"/>
          <w:bCs/>
        </w:rPr>
        <w:t>tema eletrônico</w:t>
      </w:r>
      <w:r w:rsidRPr="00F86FC8">
        <w:rPr>
          <w:rFonts w:ascii="Segoe UI" w:hAnsi="Segoe UI" w:cs="Segoe UI"/>
          <w:bCs/>
        </w:rPr>
        <w:t xml:space="preserve">. </w:t>
      </w:r>
    </w:p>
    <w:p w14:paraId="197EE8BB" w14:textId="6FBC725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3.1.2. As </w:t>
      </w:r>
      <w:r w:rsidR="00024F18" w:rsidRPr="00F86FC8">
        <w:rPr>
          <w:rFonts w:ascii="Segoe UI" w:hAnsi="Segoe UI" w:cs="Segoe UI"/>
          <w:bCs/>
        </w:rPr>
        <w:t>visitas</w:t>
      </w:r>
      <w:r w:rsidRPr="00F86FC8">
        <w:rPr>
          <w:rFonts w:ascii="Segoe UI" w:hAnsi="Segoe UI" w:cs="Segoe UI"/>
          <w:bCs/>
        </w:rPr>
        <w:t xml:space="preserve"> deverão ser realizadas no Município, </w:t>
      </w:r>
      <w:r w:rsidR="00024F18" w:rsidRPr="00F86FC8">
        <w:rPr>
          <w:rFonts w:ascii="Segoe UI" w:hAnsi="Segoe UI" w:cs="Segoe UI"/>
          <w:bCs/>
        </w:rPr>
        <w:t>em locais definidos juntamente com a Coordenadora do Programa,</w:t>
      </w:r>
      <w:r w:rsidRPr="00F86FC8">
        <w:rPr>
          <w:rFonts w:ascii="Segoe UI" w:hAnsi="Segoe UI" w:cs="Segoe UI"/>
          <w:bCs/>
        </w:rPr>
        <w:t xml:space="preserve"> determinada pela Contratante. O prestador somente fará jus aos valores correspondentes aos serviços previamente contratados, quando autorizados pela Secretaria Municipal de </w:t>
      </w:r>
      <w:r w:rsidR="006E64ED" w:rsidRPr="00F86FC8">
        <w:rPr>
          <w:rFonts w:ascii="Segoe UI" w:hAnsi="Segoe UI" w:cs="Segoe UI"/>
          <w:bCs/>
        </w:rPr>
        <w:t>Assistê</w:t>
      </w:r>
      <w:r w:rsidR="00024F18" w:rsidRPr="00F86FC8">
        <w:rPr>
          <w:rFonts w:ascii="Segoe UI" w:hAnsi="Segoe UI" w:cs="Segoe UI"/>
          <w:bCs/>
        </w:rPr>
        <w:t>ncia Social</w:t>
      </w:r>
      <w:r w:rsidRPr="00F86FC8">
        <w:rPr>
          <w:rFonts w:ascii="Segoe UI" w:hAnsi="Segoe UI" w:cs="Segoe UI"/>
          <w:bCs/>
        </w:rPr>
        <w:t xml:space="preserve"> e efetivamente prestados. A contratação administrativa deverá observar os seguintes requisitos:</w:t>
      </w:r>
    </w:p>
    <w:p w14:paraId="34B31FD5" w14:textId="2CF989B1"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3.1.3. </w:t>
      </w:r>
      <w:r w:rsidR="006E64ED" w:rsidRPr="00F86FC8">
        <w:rPr>
          <w:rFonts w:ascii="Segoe UI" w:hAnsi="Segoe UI" w:cs="Segoe UI"/>
          <w:bCs/>
        </w:rPr>
        <w:t>As visitadoras disponibilizada</w:t>
      </w:r>
      <w:r w:rsidRPr="00F86FC8">
        <w:rPr>
          <w:rFonts w:ascii="Segoe UI" w:hAnsi="Segoe UI" w:cs="Segoe UI"/>
          <w:bCs/>
        </w:rPr>
        <w:t xml:space="preserve">s pela Contratada deverão manter sempre atualizados </w:t>
      </w:r>
      <w:r w:rsidR="00CE10EF" w:rsidRPr="00F86FC8">
        <w:rPr>
          <w:rFonts w:ascii="Segoe UI" w:hAnsi="Segoe UI" w:cs="Segoe UI"/>
          <w:bCs/>
        </w:rPr>
        <w:t>o sistema eletrônico</w:t>
      </w:r>
      <w:r w:rsidRPr="00F86FC8">
        <w:rPr>
          <w:rFonts w:ascii="Segoe UI" w:hAnsi="Segoe UI" w:cs="Segoe UI"/>
          <w:bCs/>
        </w:rPr>
        <w:t xml:space="preserve">, inclusive, utilizando e inserindo todos os dados </w:t>
      </w:r>
      <w:r w:rsidR="006E64ED" w:rsidRPr="00F86FC8">
        <w:rPr>
          <w:rFonts w:ascii="Segoe UI" w:hAnsi="Segoe UI" w:cs="Segoe UI"/>
          <w:bCs/>
        </w:rPr>
        <w:t>das famílias;</w:t>
      </w:r>
      <w:r w:rsidRPr="00F86FC8">
        <w:rPr>
          <w:rFonts w:ascii="Segoe UI" w:hAnsi="Segoe UI" w:cs="Segoe UI"/>
          <w:bCs/>
        </w:rPr>
        <w:t xml:space="preserve"> </w:t>
      </w:r>
    </w:p>
    <w:p w14:paraId="56D8F6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3.1.4. Os interessados deverão aceitar os valores da prestação dos serviços constantes no processo licitatório, com vedação expressa de pagamento de qualquer sobretaxa em relação a esses valores. </w:t>
      </w:r>
    </w:p>
    <w:p w14:paraId="5C6E1CEC" w14:textId="1B983D6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w:t>
      </w:r>
      <w:r w:rsidR="009506E7" w:rsidRPr="00F86FC8">
        <w:rPr>
          <w:rFonts w:ascii="Segoe UI" w:hAnsi="Segoe UI" w:cs="Segoe UI"/>
          <w:bCs/>
        </w:rPr>
        <w:t>2</w:t>
      </w:r>
      <w:r w:rsidRPr="00F86FC8">
        <w:rPr>
          <w:rFonts w:ascii="Segoe UI" w:hAnsi="Segoe UI" w:cs="Segoe UI"/>
          <w:bCs/>
        </w:rPr>
        <w:t>. É vedada a subcontratação completa ou parcial dos serviços.</w:t>
      </w:r>
    </w:p>
    <w:p w14:paraId="07587CF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lastRenderedPageBreak/>
        <w:t>4. Das estimativas das quantidades para a contratação, acompanhadas das memórias de cálculo e dos documentos que lhes dão suporte, que considerem interdependências com outras contratações, de modo a possibilitar economia de escala</w:t>
      </w:r>
    </w:p>
    <w:p w14:paraId="68BF443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As estimativas das quantidades para a contratação são as seguintes:</w:t>
      </w: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D574EC" w:rsidRPr="00F86FC8" w14:paraId="1035A60A" w14:textId="77777777" w:rsidTr="003575A8">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0CA97B3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CE93A35"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A6AF0CC" w14:textId="77777777" w:rsidR="00D574EC" w:rsidRPr="00F86FC8" w:rsidRDefault="00D574EC" w:rsidP="00D574EC">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73A4B16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r>
      <w:tr w:rsidR="00D574EC" w:rsidRPr="00F86FC8" w14:paraId="2F10796D" w14:textId="77777777" w:rsidTr="003575A8">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52F925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1100" w:type="dxa"/>
            <w:tcBorders>
              <w:top w:val="nil"/>
              <w:left w:val="nil"/>
              <w:bottom w:val="single" w:sz="4" w:space="0" w:color="auto"/>
              <w:right w:val="single" w:sz="4" w:space="0" w:color="auto"/>
            </w:tcBorders>
            <w:shd w:val="clear" w:color="auto" w:fill="auto"/>
            <w:vAlign w:val="center"/>
            <w:hideMark/>
          </w:tcPr>
          <w:p w14:paraId="3D0E0319" w14:textId="1A0EA8A2" w:rsidR="00D574EC" w:rsidRPr="00F86FC8" w:rsidRDefault="00BB30DA" w:rsidP="00D574EC">
            <w:pPr>
              <w:tabs>
                <w:tab w:val="left" w:pos="2268"/>
              </w:tabs>
              <w:spacing w:after="0" w:line="300" w:lineRule="auto"/>
              <w:jc w:val="both"/>
              <w:rPr>
                <w:rFonts w:ascii="Segoe UI" w:hAnsi="Segoe UI" w:cs="Segoe UI"/>
                <w:bCs/>
              </w:rPr>
            </w:pPr>
            <w:r>
              <w:rPr>
                <w:rFonts w:ascii="Segoe UI" w:hAnsi="Segoe UI" w:cs="Segoe UI"/>
                <w:bCs/>
              </w:rPr>
              <w:t>12</w:t>
            </w:r>
          </w:p>
        </w:tc>
        <w:tc>
          <w:tcPr>
            <w:tcW w:w="1360" w:type="dxa"/>
            <w:tcBorders>
              <w:top w:val="nil"/>
              <w:left w:val="nil"/>
              <w:bottom w:val="single" w:sz="4" w:space="0" w:color="auto"/>
              <w:right w:val="single" w:sz="4" w:space="0" w:color="auto"/>
            </w:tcBorders>
            <w:shd w:val="clear" w:color="auto" w:fill="auto"/>
            <w:vAlign w:val="center"/>
            <w:hideMark/>
          </w:tcPr>
          <w:p w14:paraId="5D99BAB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5527" w:type="dxa"/>
            <w:tcBorders>
              <w:top w:val="nil"/>
              <w:left w:val="nil"/>
              <w:bottom w:val="single" w:sz="4" w:space="0" w:color="auto"/>
              <w:right w:val="single" w:sz="4" w:space="0" w:color="auto"/>
            </w:tcBorders>
            <w:shd w:val="clear" w:color="auto" w:fill="auto"/>
            <w:vAlign w:val="center"/>
            <w:hideMark/>
          </w:tcPr>
          <w:p w14:paraId="6D9CAFC8" w14:textId="733BF5F0" w:rsidR="00D574EC" w:rsidRPr="00F86FC8" w:rsidRDefault="00D574EC" w:rsidP="00147FDD">
            <w:pPr>
              <w:tabs>
                <w:tab w:val="left" w:pos="2268"/>
              </w:tabs>
              <w:spacing w:after="0" w:line="300" w:lineRule="auto"/>
              <w:jc w:val="both"/>
              <w:rPr>
                <w:rFonts w:ascii="Segoe UI" w:hAnsi="Segoe UI" w:cs="Segoe UI"/>
                <w:bCs/>
              </w:rPr>
            </w:pPr>
            <w:r w:rsidRPr="00F86FC8">
              <w:rPr>
                <w:rFonts w:ascii="Segoe UI" w:hAnsi="Segoe UI" w:cs="Segoe UI"/>
                <w:bCs/>
              </w:rPr>
              <w:t xml:space="preserve">Serviços de </w:t>
            </w:r>
            <w:r w:rsidR="00147FDD" w:rsidRPr="00F86FC8">
              <w:rPr>
                <w:rFonts w:ascii="Segoe UI" w:hAnsi="Segoe UI" w:cs="Segoe UI"/>
                <w:bCs/>
              </w:rPr>
              <w:t>VISITADORA SOCIAL</w:t>
            </w:r>
            <w:r w:rsidRPr="00F86FC8">
              <w:rPr>
                <w:rFonts w:ascii="Segoe UI" w:hAnsi="Segoe UI" w:cs="Segoe UI"/>
                <w:bCs/>
              </w:rPr>
              <w:t xml:space="preserve"> - Carga horária </w:t>
            </w:r>
            <w:r w:rsidR="00147FDD" w:rsidRPr="00F86FC8">
              <w:rPr>
                <w:rFonts w:ascii="Segoe UI" w:hAnsi="Segoe UI" w:cs="Segoe UI"/>
                <w:bCs/>
              </w:rPr>
              <w:t>40</w:t>
            </w:r>
            <w:r w:rsidRPr="00F86FC8">
              <w:rPr>
                <w:rFonts w:ascii="Segoe UI" w:hAnsi="Segoe UI" w:cs="Segoe UI"/>
                <w:bCs/>
              </w:rPr>
              <w:t xml:space="preserve"> horas semanais. </w:t>
            </w:r>
          </w:p>
        </w:tc>
      </w:tr>
    </w:tbl>
    <w:p w14:paraId="260F287C" w14:textId="77777777" w:rsidR="00D574EC" w:rsidRPr="00F86FC8" w:rsidRDefault="00D574EC" w:rsidP="00D574EC">
      <w:pPr>
        <w:tabs>
          <w:tab w:val="left" w:pos="2268"/>
        </w:tabs>
        <w:spacing w:after="0" w:line="300" w:lineRule="auto"/>
        <w:jc w:val="both"/>
        <w:rPr>
          <w:rFonts w:ascii="Segoe UI" w:hAnsi="Segoe UI" w:cs="Segoe UI"/>
          <w:bCs/>
        </w:rPr>
      </w:pPr>
    </w:p>
    <w:p w14:paraId="2E90E761"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4.2. Considerando que se trata de serviço comum não há memórias de cálculo e outros documentos.</w:t>
      </w:r>
    </w:p>
    <w:p w14:paraId="3F681C1A" w14:textId="77777777" w:rsidR="00BB30DA" w:rsidRPr="00F86FC8" w:rsidRDefault="00BB30DA" w:rsidP="00D574EC">
      <w:pPr>
        <w:tabs>
          <w:tab w:val="left" w:pos="2268"/>
        </w:tabs>
        <w:spacing w:after="0" w:line="300" w:lineRule="auto"/>
        <w:jc w:val="both"/>
        <w:rPr>
          <w:rFonts w:ascii="Segoe UI" w:hAnsi="Segoe UI" w:cs="Segoe UI"/>
          <w:bCs/>
        </w:rPr>
      </w:pPr>
    </w:p>
    <w:p w14:paraId="08092EE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5. Do levantamento de mercado, que consiste na análise das alternativas possíveis, e justificativa técnica e econômica da escolha do tipo de solução a contratar</w:t>
      </w:r>
    </w:p>
    <w:p w14:paraId="63595CB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76478C0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Para fins de orçamentação e análise de vantajosidade da solução, foram priorizados os parâmetros previstos em contratações similares de outros entes públicos.</w:t>
      </w:r>
    </w:p>
    <w:p w14:paraId="31D50DA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As soluções possíveis para a referida demanda seriam: </w:t>
      </w:r>
    </w:p>
    <w:p w14:paraId="55791F86" w14:textId="1F301923"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Solução 1: criação de novos cargos </w:t>
      </w:r>
      <w:r w:rsidR="00490D1A" w:rsidRPr="00F86FC8">
        <w:rPr>
          <w:rFonts w:ascii="Segoe UI" w:hAnsi="Segoe UI" w:cs="Segoe UI"/>
          <w:bCs/>
        </w:rPr>
        <w:t>na folha de pagamento</w:t>
      </w:r>
      <w:r w:rsidRPr="00F86FC8">
        <w:rPr>
          <w:rFonts w:ascii="Segoe UI" w:hAnsi="Segoe UI" w:cs="Segoe UI"/>
          <w:bCs/>
        </w:rPr>
        <w:t xml:space="preserve"> e realização de concurso público.</w:t>
      </w:r>
    </w:p>
    <w:p w14:paraId="02D7A7F3" w14:textId="024D69D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Solução 2: contratação através de processo licitatório de </w:t>
      </w:r>
      <w:r w:rsidR="00490D1A" w:rsidRPr="00F86FC8">
        <w:rPr>
          <w:rFonts w:ascii="Segoe UI" w:hAnsi="Segoe UI" w:cs="Segoe UI"/>
          <w:bCs/>
        </w:rPr>
        <w:t>prestador de serviços para as visitas semanais às famílias assistidas</w:t>
      </w:r>
      <w:r w:rsidRPr="00F86FC8">
        <w:rPr>
          <w:rFonts w:ascii="Segoe UI" w:hAnsi="Segoe UI" w:cs="Segoe UI"/>
          <w:bCs/>
        </w:rPr>
        <w:t>.</w:t>
      </w:r>
    </w:p>
    <w:p w14:paraId="2652C1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 Análise da Solução </w:t>
      </w:r>
    </w:p>
    <w:p w14:paraId="4FC4531B" w14:textId="1913FEBD"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1 - A criação de novos cargos </w:t>
      </w:r>
      <w:r w:rsidR="00490D1A" w:rsidRPr="00F86FC8">
        <w:rPr>
          <w:rFonts w:ascii="Segoe UI" w:hAnsi="Segoe UI" w:cs="Segoe UI"/>
          <w:bCs/>
        </w:rPr>
        <w:t>para a VISITADORA SOCIAL</w:t>
      </w:r>
      <w:r w:rsidRPr="00F86FC8">
        <w:rPr>
          <w:rFonts w:ascii="Segoe UI" w:hAnsi="Segoe UI" w:cs="Segoe UI"/>
          <w:bCs/>
        </w:rPr>
        <w:t xml:space="preserve"> mostra -se inviável no momento, tendo em vista </w:t>
      </w:r>
      <w:proofErr w:type="gramStart"/>
      <w:r w:rsidRPr="00F86FC8">
        <w:rPr>
          <w:rFonts w:ascii="Segoe UI" w:hAnsi="Segoe UI" w:cs="Segoe UI"/>
          <w:bCs/>
        </w:rPr>
        <w:t>que ,</w:t>
      </w:r>
      <w:proofErr w:type="gramEnd"/>
      <w:r w:rsidRPr="00F86FC8">
        <w:rPr>
          <w:rFonts w:ascii="Segoe UI" w:hAnsi="Segoe UI" w:cs="Segoe UI"/>
          <w:bCs/>
        </w:rPr>
        <w:t xml:space="preserve"> o limite prudencial de despesas com pessoal impede a criação de novos cargos no âmbito do Município.</w:t>
      </w:r>
    </w:p>
    <w:p w14:paraId="39B525A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2. Análise da Solução </w:t>
      </w:r>
    </w:p>
    <w:p w14:paraId="6AFACEA4" w14:textId="5FCA7336"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2 -  A contratação </w:t>
      </w:r>
      <w:r w:rsidR="00490D1A" w:rsidRPr="00F86FC8">
        <w:rPr>
          <w:rFonts w:ascii="Segoe UI" w:hAnsi="Segoe UI" w:cs="Segoe UI"/>
          <w:bCs/>
        </w:rPr>
        <w:t xml:space="preserve">através de processo licitatório </w:t>
      </w:r>
      <w:r w:rsidRPr="00F86FC8">
        <w:rPr>
          <w:rFonts w:ascii="Segoe UI" w:hAnsi="Segoe UI" w:cs="Segoe UI"/>
          <w:bCs/>
        </w:rPr>
        <w:t xml:space="preserve">para a prestação de serviços </w:t>
      </w:r>
      <w:r w:rsidR="00490D1A" w:rsidRPr="00F86FC8">
        <w:rPr>
          <w:rFonts w:ascii="Segoe UI" w:hAnsi="Segoe UI" w:cs="Segoe UI"/>
          <w:bCs/>
        </w:rPr>
        <w:t>de VISITADOR SOCIAL</w:t>
      </w:r>
      <w:r w:rsidRPr="00F86FC8">
        <w:rPr>
          <w:rFonts w:ascii="Segoe UI" w:hAnsi="Segoe UI" w:cs="Segoe UI"/>
          <w:bCs/>
        </w:rPr>
        <w:t xml:space="preserve"> permite que </w:t>
      </w:r>
      <w:r w:rsidR="00490D1A" w:rsidRPr="00F86FC8">
        <w:rPr>
          <w:rFonts w:ascii="Segoe UI" w:hAnsi="Segoe UI" w:cs="Segoe UI"/>
          <w:bCs/>
        </w:rPr>
        <w:t>as informações necessárias para que o sistema eletrônico seja alimentado e logo para que haja um</w:t>
      </w:r>
      <w:r w:rsidRPr="00F86FC8">
        <w:rPr>
          <w:rFonts w:ascii="Segoe UI" w:hAnsi="Segoe UI" w:cs="Segoe UI"/>
          <w:bCs/>
        </w:rPr>
        <w:t xml:space="preserve"> melhor acompanhamento </w:t>
      </w:r>
      <w:r w:rsidR="00490D1A" w:rsidRPr="00F86FC8">
        <w:rPr>
          <w:rFonts w:ascii="Segoe UI" w:hAnsi="Segoe UI" w:cs="Segoe UI"/>
          <w:bCs/>
        </w:rPr>
        <w:t>e</w:t>
      </w:r>
      <w:r w:rsidRPr="00F86FC8">
        <w:rPr>
          <w:rFonts w:ascii="Segoe UI" w:hAnsi="Segoe UI" w:cs="Segoe UI"/>
          <w:bCs/>
        </w:rPr>
        <w:t xml:space="preserve"> atualização contínua </w:t>
      </w:r>
      <w:r w:rsidR="00490D1A" w:rsidRPr="00F86FC8">
        <w:rPr>
          <w:rFonts w:ascii="Segoe UI" w:hAnsi="Segoe UI" w:cs="Segoe UI"/>
          <w:bCs/>
        </w:rPr>
        <w:t>de cada necessidade familiar é de certa forma mais segura</w:t>
      </w:r>
      <w:r w:rsidRPr="00F86FC8">
        <w:rPr>
          <w:rFonts w:ascii="Segoe UI" w:hAnsi="Segoe UI" w:cs="Segoe UI"/>
          <w:bCs/>
        </w:rPr>
        <w:t>.</w:t>
      </w:r>
    </w:p>
    <w:p w14:paraId="145E2B6F" w14:textId="77777777" w:rsidR="00A17E35" w:rsidRPr="00F86FC8" w:rsidRDefault="00A17E35" w:rsidP="00D574EC">
      <w:pPr>
        <w:tabs>
          <w:tab w:val="left" w:pos="2268"/>
        </w:tabs>
        <w:spacing w:after="0" w:line="300" w:lineRule="auto"/>
        <w:jc w:val="both"/>
        <w:rPr>
          <w:rFonts w:ascii="Segoe UI" w:hAnsi="Segoe UI" w:cs="Segoe UI"/>
          <w:bCs/>
        </w:rPr>
      </w:pPr>
    </w:p>
    <w:p w14:paraId="61C8477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6. Da estimativa do valor da contratação, acompanhada dos preços unitários referenciais, das memórias de cálculo e dos documentos que lhe dão suporte, que poderão constar de </w:t>
      </w:r>
      <w:r w:rsidRPr="00F86FC8">
        <w:rPr>
          <w:rFonts w:ascii="Segoe UI" w:hAnsi="Segoe UI" w:cs="Segoe UI"/>
          <w:b/>
          <w:bCs/>
        </w:rPr>
        <w:lastRenderedPageBreak/>
        <w:t>anexo classificado, se a Administração optar por preservar o seu sigilo até a conclusão da licitação</w:t>
      </w:r>
    </w:p>
    <w:p w14:paraId="54695CE4" w14:textId="2B0A1750" w:rsidR="00D574EC" w:rsidRPr="00F86FC8" w:rsidRDefault="00D574EC" w:rsidP="00801DCA">
      <w:pPr>
        <w:tabs>
          <w:tab w:val="left" w:pos="2268"/>
        </w:tabs>
        <w:spacing w:after="0" w:line="300" w:lineRule="auto"/>
        <w:jc w:val="both"/>
        <w:rPr>
          <w:rFonts w:ascii="Segoe UI" w:hAnsi="Segoe UI" w:cs="Segoe UI"/>
          <w:bCs/>
        </w:rPr>
      </w:pPr>
      <w:r w:rsidRPr="00F86FC8">
        <w:rPr>
          <w:rFonts w:ascii="Segoe UI" w:hAnsi="Segoe UI" w:cs="Segoe UI"/>
          <w:bCs/>
        </w:rPr>
        <w:t xml:space="preserve">6.1. A estimativa do valor da contratação administrativa gira em torno de R$ </w:t>
      </w:r>
      <w:r w:rsidR="00BB30DA">
        <w:rPr>
          <w:rFonts w:ascii="Segoe UI" w:hAnsi="Segoe UI" w:cs="Segoe UI"/>
          <w:bCs/>
        </w:rPr>
        <w:t>15</w:t>
      </w:r>
      <w:r w:rsidR="00801DCA" w:rsidRPr="00F86FC8">
        <w:rPr>
          <w:rFonts w:ascii="Segoe UI" w:hAnsi="Segoe UI" w:cs="Segoe UI"/>
          <w:bCs/>
        </w:rPr>
        <w:t>.</w:t>
      </w:r>
      <w:r w:rsidR="00BB30DA">
        <w:rPr>
          <w:rFonts w:ascii="Segoe UI" w:hAnsi="Segoe UI" w:cs="Segoe UI"/>
          <w:bCs/>
        </w:rPr>
        <w:t>00</w:t>
      </w:r>
      <w:r w:rsidR="00801DCA" w:rsidRPr="00F86FC8">
        <w:rPr>
          <w:rFonts w:ascii="Segoe UI" w:hAnsi="Segoe UI" w:cs="Segoe UI"/>
          <w:bCs/>
        </w:rPr>
        <w:t>0,00</w:t>
      </w:r>
      <w:r w:rsidRPr="00F86FC8">
        <w:rPr>
          <w:rFonts w:ascii="Segoe UI" w:hAnsi="Segoe UI" w:cs="Segoe UI"/>
          <w:bCs/>
        </w:rPr>
        <w:t xml:space="preserve"> (</w:t>
      </w:r>
      <w:r w:rsidR="00BB30DA">
        <w:rPr>
          <w:rFonts w:ascii="Segoe UI" w:hAnsi="Segoe UI" w:cs="Segoe UI"/>
          <w:bCs/>
        </w:rPr>
        <w:t>Quinze</w:t>
      </w:r>
      <w:r w:rsidRPr="00F86FC8">
        <w:rPr>
          <w:rFonts w:ascii="Segoe UI" w:hAnsi="Segoe UI" w:cs="Segoe UI"/>
          <w:bCs/>
        </w:rPr>
        <w:t xml:space="preserve"> mil</w:t>
      </w:r>
      <w:r w:rsidR="00BB30DA">
        <w:rPr>
          <w:rFonts w:ascii="Segoe UI" w:hAnsi="Segoe UI" w:cs="Segoe UI"/>
          <w:bCs/>
        </w:rPr>
        <w:t xml:space="preserve"> </w:t>
      </w:r>
      <w:r w:rsidRPr="00F86FC8">
        <w:rPr>
          <w:rFonts w:ascii="Segoe UI" w:hAnsi="Segoe UI" w:cs="Segoe UI"/>
          <w:bCs/>
        </w:rPr>
        <w:t>reais), sem atualização, considerando pesquisas previamente realizadas</w:t>
      </w:r>
      <w:r w:rsidR="00801DCA" w:rsidRPr="00F86FC8">
        <w:rPr>
          <w:rFonts w:ascii="Segoe UI" w:hAnsi="Segoe UI" w:cs="Segoe UI"/>
          <w:bCs/>
        </w:rPr>
        <w:t>, ou ainda de acordo com contratos anteriormente realizados.</w:t>
      </w:r>
    </w:p>
    <w:p w14:paraId="3FF519FE" w14:textId="77777777" w:rsidR="00801DCA" w:rsidRPr="00F86FC8" w:rsidRDefault="00801DCA" w:rsidP="00801DCA">
      <w:pPr>
        <w:tabs>
          <w:tab w:val="left" w:pos="2268"/>
        </w:tabs>
        <w:spacing w:after="0" w:line="300" w:lineRule="auto"/>
        <w:jc w:val="both"/>
        <w:rPr>
          <w:rFonts w:ascii="Segoe UI" w:hAnsi="Segoe UI" w:cs="Segoe UI"/>
          <w:bCs/>
        </w:rPr>
      </w:pPr>
    </w:p>
    <w:p w14:paraId="691D7E4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Da descrição da solução como um todo, inclusive das exigências relacionadas à manutenção e à assistência técnica, quando for o caso</w:t>
      </w:r>
    </w:p>
    <w:p w14:paraId="2B834A42" w14:textId="135C51F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 O objeto a ser adquirido possui padrões de desempenho e qualidade que podem ser objetivamente definidos pelo edital, por meio de especificações usuais de mercado, podendo, portanto, ser licitado por meio da modalidade Pregão. </w:t>
      </w:r>
    </w:p>
    <w:p w14:paraId="66C48A3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Poderão participar deste processo qualquer pessoa jurídica legalmente constituída que satisfaça as exigências do edital e seus anexos, preste serviço compatível com o objeto da Contratação e realize, efetivamente, o serviço ofertado.</w:t>
      </w:r>
    </w:p>
    <w:p w14:paraId="1CF80BD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Além da documentação exigida no Edital, os interessados na presente contratação deverão ainda atender aos requisitos e apresentar a documentação relacionada nos itens a seguir, para fins de habilitação e contratação:</w:t>
      </w:r>
    </w:p>
    <w:p w14:paraId="28D5950F" w14:textId="7D8537B2" w:rsidR="00D574EC" w:rsidRPr="00F86FC8" w:rsidRDefault="00AD244F" w:rsidP="00AD244F">
      <w:pPr>
        <w:pStyle w:val="PargrafodaLista"/>
        <w:numPr>
          <w:ilvl w:val="0"/>
          <w:numId w:val="33"/>
        </w:numPr>
        <w:tabs>
          <w:tab w:val="left" w:pos="2268"/>
        </w:tabs>
        <w:spacing w:after="0" w:line="300" w:lineRule="auto"/>
        <w:jc w:val="both"/>
        <w:rPr>
          <w:rFonts w:ascii="Segoe UI" w:hAnsi="Segoe UI" w:cs="Segoe UI"/>
          <w:bCs/>
        </w:rPr>
      </w:pPr>
      <w:r w:rsidRPr="00F86FC8">
        <w:rPr>
          <w:rFonts w:ascii="Segoe UI" w:hAnsi="Segoe UI" w:cs="Segoe UI"/>
          <w:bCs/>
        </w:rPr>
        <w:t>Diploma de Formação Ensino Médio.</w:t>
      </w:r>
    </w:p>
    <w:p w14:paraId="42301839" w14:textId="77777777" w:rsidR="00AD244F" w:rsidRPr="00F86FC8" w:rsidRDefault="00AD244F" w:rsidP="00AD244F">
      <w:pPr>
        <w:pStyle w:val="PargrafodaLista"/>
        <w:tabs>
          <w:tab w:val="left" w:pos="2268"/>
        </w:tabs>
        <w:spacing w:after="0" w:line="300" w:lineRule="auto"/>
        <w:jc w:val="both"/>
        <w:rPr>
          <w:rFonts w:ascii="Segoe UI" w:hAnsi="Segoe UI" w:cs="Segoe UI"/>
          <w:bCs/>
        </w:rPr>
      </w:pPr>
    </w:p>
    <w:p w14:paraId="24C4207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 justificativa para o parcelamento ou não da contratação</w:t>
      </w:r>
    </w:p>
    <w:p w14:paraId="131D472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7C1FA9AE" w14:textId="77777777" w:rsidR="00AD244F" w:rsidRPr="00F86FC8" w:rsidRDefault="00AD244F" w:rsidP="00D574EC">
      <w:pPr>
        <w:tabs>
          <w:tab w:val="left" w:pos="2268"/>
        </w:tabs>
        <w:spacing w:after="0" w:line="300" w:lineRule="auto"/>
        <w:jc w:val="both"/>
        <w:rPr>
          <w:rFonts w:ascii="Segoe UI" w:hAnsi="Segoe UI" w:cs="Segoe UI"/>
          <w:bCs/>
        </w:rPr>
      </w:pPr>
    </w:p>
    <w:p w14:paraId="65403EB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0D3D4E" w:rsidRPr="00F86FC8" w14:paraId="209CCC4D" w14:textId="77777777" w:rsidTr="00CD6AC6">
        <w:trPr>
          <w:trHeight w:val="1400"/>
        </w:trPr>
        <w:tc>
          <w:tcPr>
            <w:tcW w:w="9180" w:type="dxa"/>
            <w:gridSpan w:val="2"/>
          </w:tcPr>
          <w:p w14:paraId="348D8F3A" w14:textId="77777777" w:rsidR="009506E7" w:rsidRPr="00F86FC8" w:rsidRDefault="009506E7" w:rsidP="00CD6AC6">
            <w:pPr>
              <w:autoSpaceDE w:val="0"/>
              <w:autoSpaceDN w:val="0"/>
              <w:adjustRightInd w:val="0"/>
              <w:spacing w:after="0" w:line="240" w:lineRule="auto"/>
              <w:jc w:val="both"/>
              <w:rPr>
                <w:rFonts w:ascii="Segoe UI" w:eastAsiaTheme="minorHAnsi" w:hAnsi="Segoe UI" w:cs="Segoe UI"/>
                <w:color w:val="000000"/>
                <w:lang w:eastAsia="en-US"/>
              </w:rPr>
            </w:pPr>
            <w:r w:rsidRPr="00F86FC8">
              <w:rPr>
                <w:rFonts w:ascii="Segoe UI" w:eastAsiaTheme="minorHAnsi" w:hAnsi="Segoe UI" w:cs="Segoe UI"/>
                <w:color w:val="000000"/>
                <w:lang w:eastAsia="en-US"/>
              </w:rPr>
              <w:t xml:space="preserve">9.1. </w:t>
            </w:r>
            <w:r w:rsidR="00261D36" w:rsidRPr="00F86FC8">
              <w:rPr>
                <w:rFonts w:ascii="Segoe UI" w:eastAsiaTheme="minorHAnsi" w:hAnsi="Segoe UI" w:cs="Segoe UI"/>
                <w:color w:val="000000"/>
                <w:lang w:eastAsia="en-US"/>
              </w:rPr>
              <w:t>O resultado pretendido é p</w:t>
            </w:r>
            <w:r w:rsidR="000D3D4E" w:rsidRPr="00F86FC8">
              <w:rPr>
                <w:rFonts w:ascii="Segoe UI" w:eastAsiaTheme="minorHAnsi" w:hAnsi="Segoe UI" w:cs="Segoe UI"/>
                <w:color w:val="000000"/>
                <w:lang w:eastAsia="en-US"/>
              </w:rPr>
              <w:t>romover o desenvolvimento humano a partir do apoio e do acompanhamento do</w:t>
            </w:r>
            <w:r w:rsidR="00CD6AC6" w:rsidRPr="00F86FC8">
              <w:rPr>
                <w:rFonts w:ascii="Segoe UI" w:eastAsiaTheme="minorHAnsi" w:hAnsi="Segoe UI" w:cs="Segoe UI"/>
                <w:color w:val="000000"/>
                <w:lang w:eastAsia="en-US"/>
              </w:rPr>
              <w:t xml:space="preserve"> </w:t>
            </w:r>
            <w:r w:rsidR="000D3D4E" w:rsidRPr="00F86FC8">
              <w:rPr>
                <w:rFonts w:ascii="Segoe UI" w:eastAsiaTheme="minorHAnsi" w:hAnsi="Segoe UI" w:cs="Segoe UI"/>
                <w:color w:val="000000"/>
                <w:lang w:eastAsia="en-US"/>
              </w:rPr>
              <w:t xml:space="preserve">desenvolvimento infantil integral na primeira infância; </w:t>
            </w:r>
          </w:p>
          <w:p w14:paraId="1B3FC4EE" w14:textId="77777777" w:rsidR="009506E7" w:rsidRPr="00F86FC8" w:rsidRDefault="009506E7" w:rsidP="00CD6AC6">
            <w:pPr>
              <w:autoSpaceDE w:val="0"/>
              <w:autoSpaceDN w:val="0"/>
              <w:adjustRightInd w:val="0"/>
              <w:spacing w:after="0" w:line="240" w:lineRule="auto"/>
              <w:jc w:val="both"/>
              <w:rPr>
                <w:rFonts w:ascii="Segoe UI" w:eastAsiaTheme="minorHAnsi" w:hAnsi="Segoe UI" w:cs="Segoe UI"/>
                <w:color w:val="000000"/>
                <w:lang w:eastAsia="en-US"/>
              </w:rPr>
            </w:pPr>
          </w:p>
          <w:p w14:paraId="116BAC8E" w14:textId="7872AB7C" w:rsidR="00CD6AC6" w:rsidRPr="00F86FC8" w:rsidRDefault="009506E7" w:rsidP="00CD6AC6">
            <w:pPr>
              <w:autoSpaceDE w:val="0"/>
              <w:autoSpaceDN w:val="0"/>
              <w:adjustRightInd w:val="0"/>
              <w:spacing w:after="0" w:line="240" w:lineRule="auto"/>
              <w:jc w:val="both"/>
              <w:rPr>
                <w:rFonts w:ascii="Segoe UI" w:eastAsiaTheme="minorHAnsi" w:hAnsi="Segoe UI" w:cs="Segoe UI"/>
                <w:color w:val="000000"/>
                <w:lang w:eastAsia="en-US"/>
              </w:rPr>
            </w:pPr>
            <w:r w:rsidRPr="00F86FC8">
              <w:rPr>
                <w:rFonts w:ascii="Segoe UI" w:eastAsiaTheme="minorHAnsi" w:hAnsi="Segoe UI" w:cs="Segoe UI"/>
                <w:color w:val="000000"/>
                <w:lang w:eastAsia="en-US"/>
              </w:rPr>
              <w:t xml:space="preserve">6.2. </w:t>
            </w:r>
            <w:r w:rsidR="00CD6AC6" w:rsidRPr="00F86FC8">
              <w:rPr>
                <w:rFonts w:ascii="Segoe UI" w:eastAsiaTheme="minorHAnsi" w:hAnsi="Segoe UI" w:cs="Segoe UI"/>
                <w:color w:val="000000"/>
                <w:lang w:eastAsia="en-US"/>
              </w:rPr>
              <w:t xml:space="preserve">Apoiar a gestante e a família na preparação para o nascimento e nos cuidados perinatais, Colaborar no exercício da </w:t>
            </w:r>
            <w:proofErr w:type="spellStart"/>
            <w:r w:rsidR="00CD6AC6" w:rsidRPr="00F86FC8">
              <w:rPr>
                <w:rFonts w:ascii="Segoe UI" w:eastAsiaTheme="minorHAnsi" w:hAnsi="Segoe UI" w:cs="Segoe UI"/>
                <w:color w:val="000000"/>
                <w:lang w:eastAsia="en-US"/>
              </w:rPr>
              <w:t>parentalidade</w:t>
            </w:r>
            <w:proofErr w:type="spellEnd"/>
            <w:r w:rsidR="00CD6AC6" w:rsidRPr="00F86FC8">
              <w:rPr>
                <w:rFonts w:ascii="Segoe UI" w:eastAsiaTheme="minorHAnsi" w:hAnsi="Segoe UI" w:cs="Segoe UI"/>
                <w:color w:val="000000"/>
                <w:lang w:eastAsia="en-US"/>
              </w:rPr>
              <w:t xml:space="preserve"> fortalecendo os vínculos e o papel das famílias para </w:t>
            </w:r>
            <w:proofErr w:type="gramStart"/>
            <w:r w:rsidR="00CD6AC6" w:rsidRPr="00F86FC8">
              <w:rPr>
                <w:rFonts w:ascii="Segoe UI" w:eastAsiaTheme="minorHAnsi" w:hAnsi="Segoe UI" w:cs="Segoe UI"/>
                <w:color w:val="000000"/>
                <w:lang w:eastAsia="en-US"/>
              </w:rPr>
              <w:t>o  desempenho</w:t>
            </w:r>
            <w:proofErr w:type="gramEnd"/>
            <w:r w:rsidR="00CD6AC6" w:rsidRPr="00F86FC8">
              <w:rPr>
                <w:rFonts w:ascii="Segoe UI" w:eastAsiaTheme="minorHAnsi" w:hAnsi="Segoe UI" w:cs="Segoe UI"/>
                <w:color w:val="000000"/>
                <w:lang w:eastAsia="en-US"/>
              </w:rPr>
              <w:t xml:space="preserve"> da função de cuidado, proteção e educação de crianças na faixa etária de até seis anos de idade.</w:t>
            </w:r>
          </w:p>
          <w:p w14:paraId="2515595F" w14:textId="77777777" w:rsidR="009506E7" w:rsidRPr="00F86FC8" w:rsidRDefault="009506E7" w:rsidP="00CD6AC6">
            <w:pPr>
              <w:autoSpaceDE w:val="0"/>
              <w:autoSpaceDN w:val="0"/>
              <w:adjustRightInd w:val="0"/>
              <w:spacing w:after="0" w:line="240" w:lineRule="auto"/>
              <w:jc w:val="both"/>
              <w:rPr>
                <w:rFonts w:ascii="Segoe UI" w:eastAsiaTheme="minorHAnsi" w:hAnsi="Segoe UI" w:cs="Segoe UI"/>
                <w:color w:val="000000"/>
                <w:lang w:eastAsia="en-US"/>
              </w:rPr>
            </w:pPr>
          </w:p>
          <w:p w14:paraId="1D1DAA86" w14:textId="73625F19" w:rsidR="00CD6AC6" w:rsidRPr="00F86FC8" w:rsidRDefault="009506E7" w:rsidP="009506E7">
            <w:pPr>
              <w:autoSpaceDE w:val="0"/>
              <w:autoSpaceDN w:val="0"/>
              <w:adjustRightInd w:val="0"/>
              <w:spacing w:after="0" w:line="240" w:lineRule="auto"/>
              <w:ind w:right="-1198"/>
              <w:jc w:val="both"/>
              <w:rPr>
                <w:rFonts w:ascii="Segoe UI" w:hAnsi="Segoe UI" w:cs="Segoe UI"/>
              </w:rPr>
            </w:pPr>
            <w:r w:rsidRPr="00F86FC8">
              <w:rPr>
                <w:rFonts w:ascii="Segoe UI" w:hAnsi="Segoe UI" w:cs="Segoe UI"/>
              </w:rPr>
              <w:t>9.3.</w:t>
            </w:r>
            <w:r w:rsidR="00CD6AC6" w:rsidRPr="00F86FC8">
              <w:rPr>
                <w:rFonts w:ascii="Segoe UI" w:hAnsi="Segoe UI" w:cs="Segoe UI"/>
              </w:rPr>
              <w:t xml:space="preserve">Mediar o acesso da gestante, de crianças na primeira infância e de suas famílias a políticas e serviços públicos de que </w:t>
            </w:r>
            <w:proofErr w:type="gramStart"/>
            <w:r w:rsidR="00CD6AC6" w:rsidRPr="00F86FC8">
              <w:rPr>
                <w:rFonts w:ascii="Segoe UI" w:hAnsi="Segoe UI" w:cs="Segoe UI"/>
              </w:rPr>
              <w:t>necessitem;  Integrar</w:t>
            </w:r>
            <w:proofErr w:type="gramEnd"/>
            <w:r w:rsidR="00CD6AC6" w:rsidRPr="00F86FC8">
              <w:rPr>
                <w:rFonts w:ascii="Segoe UI" w:hAnsi="Segoe UI" w:cs="Segoe UI"/>
              </w:rPr>
              <w:t xml:space="preserve">, ampliar e fortalecer ações de políticas públicas voltadas para as gestantes, crianças na primeira infância e suas famílias </w:t>
            </w:r>
          </w:p>
          <w:p w14:paraId="5231810A" w14:textId="0E5D82EF" w:rsidR="00CD6AC6" w:rsidRPr="00F86FC8" w:rsidRDefault="00CD6AC6" w:rsidP="00A55CE4">
            <w:pPr>
              <w:pStyle w:val="Default"/>
              <w:jc w:val="both"/>
              <w:rPr>
                <w:rFonts w:ascii="Segoe UI" w:hAnsi="Segoe UI" w:cs="Segoe UI"/>
                <w:sz w:val="22"/>
                <w:szCs w:val="22"/>
              </w:rPr>
            </w:pPr>
          </w:p>
          <w:p w14:paraId="26F1AD94" w14:textId="1F2A7E14" w:rsidR="00CD6AC6" w:rsidRPr="00F86FC8" w:rsidRDefault="009506E7" w:rsidP="009506E7">
            <w:pPr>
              <w:pStyle w:val="Default"/>
              <w:jc w:val="both"/>
              <w:rPr>
                <w:rFonts w:ascii="Segoe UI" w:hAnsi="Segoe UI" w:cs="Segoe UI"/>
                <w:sz w:val="22"/>
                <w:szCs w:val="22"/>
              </w:rPr>
            </w:pPr>
            <w:r w:rsidRPr="00F86FC8">
              <w:rPr>
                <w:rFonts w:ascii="Segoe UI" w:hAnsi="Segoe UI" w:cs="Segoe UI"/>
                <w:sz w:val="22"/>
                <w:szCs w:val="22"/>
              </w:rPr>
              <w:lastRenderedPageBreak/>
              <w:t xml:space="preserve">9.4. </w:t>
            </w:r>
            <w:r w:rsidR="00DD163D" w:rsidRPr="00F86FC8">
              <w:rPr>
                <w:rFonts w:ascii="Segoe UI" w:hAnsi="Segoe UI" w:cs="Segoe UI"/>
                <w:sz w:val="22"/>
                <w:szCs w:val="22"/>
              </w:rPr>
              <w:t>Além de ressaltar</w:t>
            </w:r>
            <w:r w:rsidR="00A55CE4" w:rsidRPr="00F86FC8">
              <w:rPr>
                <w:rFonts w:ascii="Segoe UI" w:hAnsi="Segoe UI" w:cs="Segoe UI"/>
                <w:sz w:val="22"/>
                <w:szCs w:val="22"/>
              </w:rPr>
              <w:t xml:space="preserve"> a atenção e carinho que as crianças recebem durante as visitas, e o auxílio que as mães recebem por parte das visitadoras, demonstrando que </w:t>
            </w:r>
            <w:r w:rsidRPr="00F86FC8">
              <w:rPr>
                <w:rFonts w:ascii="Segoe UI" w:hAnsi="Segoe UI" w:cs="Segoe UI"/>
                <w:sz w:val="22"/>
                <w:szCs w:val="22"/>
              </w:rPr>
              <w:t xml:space="preserve">Programa Criança Feliz </w:t>
            </w:r>
            <w:r w:rsidR="00A55CE4" w:rsidRPr="00F86FC8">
              <w:rPr>
                <w:rFonts w:ascii="Segoe UI" w:hAnsi="Segoe UI" w:cs="Segoe UI"/>
                <w:sz w:val="22"/>
                <w:szCs w:val="22"/>
              </w:rPr>
              <w:t>cumpre com seu objetivo de promover o desenvolvimento humanos por meio do acompanhamento, e na mediação do acesso da família a políticas e serviços públicos de que necessitem.</w:t>
            </w:r>
          </w:p>
        </w:tc>
      </w:tr>
      <w:tr w:rsidR="000D3D4E" w:rsidRPr="00F86FC8" w14:paraId="6EAECFAD" w14:textId="77777777" w:rsidTr="00CD6AC6">
        <w:trPr>
          <w:trHeight w:val="211"/>
        </w:trPr>
        <w:tc>
          <w:tcPr>
            <w:tcW w:w="4581" w:type="dxa"/>
          </w:tcPr>
          <w:p w14:paraId="3A566F07" w14:textId="080535DC"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c>
          <w:tcPr>
            <w:tcW w:w="4599" w:type="dxa"/>
          </w:tcPr>
          <w:p w14:paraId="20EE3D35" w14:textId="0F4292C5"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r>
      <w:tr w:rsidR="000D3D4E" w:rsidRPr="00F86FC8" w14:paraId="3B327D86" w14:textId="77777777" w:rsidTr="00CD6AC6">
        <w:trPr>
          <w:trHeight w:val="332"/>
        </w:trPr>
        <w:tc>
          <w:tcPr>
            <w:tcW w:w="4581" w:type="dxa"/>
          </w:tcPr>
          <w:p w14:paraId="43620D3E" w14:textId="704182C0"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c>
          <w:tcPr>
            <w:tcW w:w="4599" w:type="dxa"/>
          </w:tcPr>
          <w:p w14:paraId="23A2E4DB" w14:textId="4AEFE56E"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r>
    </w:tbl>
    <w:p w14:paraId="07796CD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3C337C7D" w14:textId="77777777" w:rsidR="009506E7" w:rsidRPr="00F86FC8" w:rsidRDefault="009506E7" w:rsidP="00D574EC">
      <w:pPr>
        <w:tabs>
          <w:tab w:val="left" w:pos="2268"/>
        </w:tabs>
        <w:spacing w:after="0" w:line="300" w:lineRule="auto"/>
        <w:jc w:val="both"/>
        <w:rPr>
          <w:rFonts w:ascii="Segoe UI" w:hAnsi="Segoe UI" w:cs="Segoe UI"/>
          <w:b/>
          <w:bCs/>
        </w:rPr>
      </w:pPr>
    </w:p>
    <w:p w14:paraId="585018F0" w14:textId="2C972A9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10.1. Para esta contratação sugere -se que a fiscalização do Contrato seja realizada por servidor técnico do setor de </w:t>
      </w:r>
      <w:r w:rsidR="00AD244F" w:rsidRPr="00F86FC8">
        <w:rPr>
          <w:rFonts w:ascii="Segoe UI" w:hAnsi="Segoe UI" w:cs="Segoe UI"/>
          <w:bCs/>
        </w:rPr>
        <w:t>assistência social</w:t>
      </w:r>
      <w:r w:rsidRPr="00F86FC8">
        <w:rPr>
          <w:rFonts w:ascii="Segoe UI" w:hAnsi="Segoe UI" w:cs="Segoe UI"/>
          <w:bCs/>
        </w:rPr>
        <w:t>, os quais possuem conhecimento para acompanhamento dos serviços a serem prestados, a fim de acelerar o atendimento e dar maior vazão à fila de espera.</w:t>
      </w:r>
    </w:p>
    <w:p w14:paraId="2FE9B5E1" w14:textId="77777777" w:rsidR="00AD244F" w:rsidRPr="00F86FC8" w:rsidRDefault="00AD244F" w:rsidP="00D574EC">
      <w:pPr>
        <w:tabs>
          <w:tab w:val="left" w:pos="2268"/>
        </w:tabs>
        <w:spacing w:after="0" w:line="300" w:lineRule="auto"/>
        <w:jc w:val="both"/>
        <w:rPr>
          <w:rFonts w:ascii="Segoe UI" w:hAnsi="Segoe UI" w:cs="Segoe UI"/>
          <w:bCs/>
        </w:rPr>
      </w:pPr>
    </w:p>
    <w:p w14:paraId="13D9A3E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11. Das contratações correlatas e/ou interdependentes </w:t>
      </w:r>
    </w:p>
    <w:p w14:paraId="1F7294C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11.1. Não existiu ou existem contratações correlatas </w:t>
      </w:r>
      <w:r w:rsidRPr="00F86FC8">
        <w:rPr>
          <w:rFonts w:ascii="Segoe UI" w:hAnsi="Segoe UI" w:cs="Segoe UI"/>
          <w:b/>
          <w:bCs/>
        </w:rPr>
        <w:t xml:space="preserve">e/ou </w:t>
      </w:r>
      <w:r w:rsidRPr="00F86FC8">
        <w:rPr>
          <w:rFonts w:ascii="Segoe UI" w:hAnsi="Segoe UI" w:cs="Segoe UI"/>
          <w:bCs/>
        </w:rPr>
        <w:t xml:space="preserve">interdependentes no âmbito da Administração. </w:t>
      </w:r>
    </w:p>
    <w:p w14:paraId="3E48AD28" w14:textId="77777777" w:rsidR="00AD244F" w:rsidRPr="00F86FC8" w:rsidRDefault="00AD244F" w:rsidP="00D574EC">
      <w:pPr>
        <w:tabs>
          <w:tab w:val="left" w:pos="2268"/>
        </w:tabs>
        <w:spacing w:after="0" w:line="300" w:lineRule="auto"/>
        <w:jc w:val="both"/>
        <w:rPr>
          <w:rFonts w:ascii="Segoe UI" w:hAnsi="Segoe UI" w:cs="Segoe UI"/>
          <w:bCs/>
        </w:rPr>
      </w:pPr>
    </w:p>
    <w:p w14:paraId="09C2CD1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1143D98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12.1. Dada a natureza do objeto que se pretende adquirir, não se verifica impactos ambientais relevantes, sendo necessário tão somente que a licitante atenda aos critérios dos órgãos fiscalizadores quanto à sua atividade. </w:t>
      </w:r>
    </w:p>
    <w:p w14:paraId="05279F04" w14:textId="77777777" w:rsidR="00AD244F" w:rsidRPr="00F86FC8" w:rsidRDefault="00AD244F" w:rsidP="00D574EC">
      <w:pPr>
        <w:tabs>
          <w:tab w:val="left" w:pos="2268"/>
        </w:tabs>
        <w:spacing w:after="0" w:line="300" w:lineRule="auto"/>
        <w:jc w:val="both"/>
        <w:rPr>
          <w:rFonts w:ascii="Segoe UI" w:hAnsi="Segoe UI" w:cs="Segoe UI"/>
          <w:bCs/>
        </w:rPr>
      </w:pPr>
    </w:p>
    <w:p w14:paraId="72FD03E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13. Do posicionamento conclusivo sobre a adequação da contratação para o atendimento da necessidade a que se destina</w:t>
      </w:r>
    </w:p>
    <w:p w14:paraId="6F8AC7E5" w14:textId="5E98035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13.1. Considerando a necessidade </w:t>
      </w:r>
      <w:r w:rsidR="00BE6495" w:rsidRPr="00F86FC8">
        <w:rPr>
          <w:rFonts w:ascii="Segoe UI" w:hAnsi="Segoe UI" w:cs="Segoe UI"/>
          <w:bCs/>
        </w:rPr>
        <w:t>da contratação de visitador social</w:t>
      </w:r>
      <w:r w:rsidRPr="00F86FC8">
        <w:rPr>
          <w:rFonts w:ascii="Segoe UI" w:hAnsi="Segoe UI" w:cs="Segoe UI"/>
          <w:bCs/>
        </w:rPr>
        <w:t xml:space="preserve"> </w:t>
      </w:r>
      <w:r w:rsidR="00BE6495" w:rsidRPr="00F86FC8">
        <w:rPr>
          <w:rFonts w:ascii="Segoe UI" w:hAnsi="Segoe UI" w:cs="Segoe UI"/>
          <w:bCs/>
        </w:rPr>
        <w:t>para o atendimento das famílias</w:t>
      </w:r>
      <w:r w:rsidRPr="00F86FC8">
        <w:rPr>
          <w:rFonts w:ascii="Segoe UI" w:hAnsi="Segoe UI" w:cs="Segoe UI"/>
          <w:bCs/>
        </w:rPr>
        <w:t xml:space="preserve">, a conclusão que se chega </w:t>
      </w:r>
      <w:proofErr w:type="spellStart"/>
      <w:r w:rsidRPr="00F86FC8">
        <w:rPr>
          <w:rFonts w:ascii="Segoe UI" w:hAnsi="Segoe UI" w:cs="Segoe UI"/>
          <w:bCs/>
        </w:rPr>
        <w:t>neste</w:t>
      </w:r>
      <w:proofErr w:type="spellEnd"/>
      <w:r w:rsidRPr="00F86FC8">
        <w:rPr>
          <w:rFonts w:ascii="Segoe UI" w:hAnsi="Segoe UI" w:cs="Segoe UI"/>
          <w:bCs/>
        </w:rPr>
        <w:t xml:space="preserve"> ETP é de que o mais adequado é a contratação, através de Pregão, considerando tratar-se de serviço comum, cujo critério de julgamento poderá ser o de menor preço global (inciso XLI do art. 6º da Lei nº. 14.133/2021). </w:t>
      </w:r>
    </w:p>
    <w:p w14:paraId="76E00FC9" w14:textId="77777777" w:rsidR="009506E7" w:rsidRPr="00F86FC8" w:rsidRDefault="009506E7" w:rsidP="00D574EC">
      <w:pPr>
        <w:tabs>
          <w:tab w:val="left" w:pos="2268"/>
        </w:tabs>
        <w:spacing w:after="0" w:line="300" w:lineRule="auto"/>
        <w:jc w:val="both"/>
        <w:rPr>
          <w:rFonts w:ascii="Segoe UI" w:hAnsi="Segoe UI" w:cs="Segoe UI"/>
          <w:bCs/>
        </w:rPr>
      </w:pPr>
    </w:p>
    <w:p w14:paraId="3A23917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14.1. Das disposições gerais</w:t>
      </w:r>
    </w:p>
    <w:p w14:paraId="018FF3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Admite-se que os elementos constantes do ETP sejam retificados durante a elaboração dos eventuais Termo de Referência – TR –, anteprojeto, projeto básico e projeto executivo.</w:t>
      </w:r>
    </w:p>
    <w:p w14:paraId="0CCA8DCE" w14:textId="77777777" w:rsidR="009506E7" w:rsidRPr="00F86FC8" w:rsidRDefault="009506E7" w:rsidP="00D574EC">
      <w:pPr>
        <w:tabs>
          <w:tab w:val="left" w:pos="2268"/>
        </w:tabs>
        <w:spacing w:after="0" w:line="300" w:lineRule="auto"/>
        <w:jc w:val="both"/>
        <w:rPr>
          <w:rFonts w:ascii="Segoe UI" w:hAnsi="Segoe UI" w:cs="Segoe UI"/>
          <w:bCs/>
        </w:rPr>
      </w:pPr>
    </w:p>
    <w:p w14:paraId="51AECE02" w14:textId="06C46A61" w:rsidR="009506E7" w:rsidRPr="00F86FC8" w:rsidRDefault="009506E7"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São Sebastião do Anta, </w:t>
      </w:r>
      <w:r w:rsidR="00BB30DA">
        <w:rPr>
          <w:rFonts w:ascii="Segoe UI" w:hAnsi="Segoe UI" w:cs="Segoe UI"/>
          <w:bCs/>
        </w:rPr>
        <w:t>10 de março</w:t>
      </w:r>
      <w:r w:rsidRPr="00F86FC8">
        <w:rPr>
          <w:rFonts w:ascii="Segoe UI" w:hAnsi="Segoe UI" w:cs="Segoe UI"/>
          <w:bCs/>
        </w:rPr>
        <w:t xml:space="preserve"> de 2025.</w:t>
      </w:r>
    </w:p>
    <w:p w14:paraId="08C53E2F" w14:textId="77777777" w:rsidR="00BE6495" w:rsidRPr="00F86FC8" w:rsidRDefault="00BE6495" w:rsidP="00D574EC">
      <w:pPr>
        <w:tabs>
          <w:tab w:val="left" w:pos="2268"/>
        </w:tabs>
        <w:spacing w:after="0" w:line="300" w:lineRule="auto"/>
        <w:jc w:val="both"/>
        <w:rPr>
          <w:rFonts w:ascii="Segoe UI" w:hAnsi="Segoe UI" w:cs="Segoe UI"/>
          <w:bCs/>
        </w:rPr>
      </w:pPr>
    </w:p>
    <w:p w14:paraId="11EF442E" w14:textId="77777777" w:rsidR="00BE6495" w:rsidRPr="00F86FC8" w:rsidRDefault="00BE6495" w:rsidP="00D574EC">
      <w:pPr>
        <w:tabs>
          <w:tab w:val="left" w:pos="2268"/>
        </w:tabs>
        <w:spacing w:after="0" w:line="300" w:lineRule="auto"/>
        <w:jc w:val="both"/>
        <w:rPr>
          <w:rFonts w:ascii="Segoe UI" w:hAnsi="Segoe UI" w:cs="Segoe UI"/>
          <w:bCs/>
        </w:rPr>
      </w:pPr>
    </w:p>
    <w:p w14:paraId="2317478B" w14:textId="34FF8ECB" w:rsidR="00BE6495" w:rsidRPr="00F86FC8" w:rsidRDefault="00BE6495" w:rsidP="00D574EC">
      <w:pPr>
        <w:tabs>
          <w:tab w:val="left" w:pos="2268"/>
        </w:tabs>
        <w:spacing w:after="0" w:line="300" w:lineRule="auto"/>
        <w:jc w:val="both"/>
        <w:rPr>
          <w:rFonts w:ascii="Segoe UI" w:hAnsi="Segoe UI" w:cs="Segoe UI"/>
          <w:b/>
          <w:bCs/>
        </w:rPr>
      </w:pPr>
      <w:r w:rsidRPr="00F86FC8">
        <w:rPr>
          <w:rFonts w:ascii="Segoe UI" w:hAnsi="Segoe UI" w:cs="Segoe UI"/>
          <w:bCs/>
        </w:rPr>
        <w:t>SEBASTIÃO VENÂNCIO DA SILVA</w:t>
      </w:r>
    </w:p>
    <w:p w14:paraId="0A766503" w14:textId="704FDAAE" w:rsidR="00D574EC" w:rsidRPr="00F86FC8" w:rsidRDefault="00BE6495" w:rsidP="00D574EC">
      <w:pPr>
        <w:tabs>
          <w:tab w:val="left" w:pos="2268"/>
        </w:tabs>
        <w:spacing w:after="0" w:line="300" w:lineRule="auto"/>
        <w:jc w:val="both"/>
        <w:rPr>
          <w:rFonts w:ascii="Segoe UI" w:hAnsi="Segoe UI" w:cs="Segoe UI"/>
          <w:b/>
          <w:bCs/>
        </w:rPr>
      </w:pPr>
      <w:r w:rsidRPr="00F86FC8">
        <w:rPr>
          <w:rFonts w:ascii="Segoe UI" w:hAnsi="Segoe UI" w:cs="Segoe UI"/>
          <w:b/>
          <w:bCs/>
        </w:rPr>
        <w:t>Secretário de Assistência Social</w:t>
      </w:r>
    </w:p>
    <w:p w14:paraId="5863C8D0" w14:textId="071BAFBA" w:rsidR="00036AB7" w:rsidRPr="00F86FC8" w:rsidRDefault="00036AB7" w:rsidP="00D574EC">
      <w:pPr>
        <w:tabs>
          <w:tab w:val="left" w:pos="2268"/>
        </w:tabs>
        <w:spacing w:after="0" w:line="300" w:lineRule="auto"/>
        <w:jc w:val="both"/>
        <w:rPr>
          <w:rFonts w:ascii="Segoe UI" w:hAnsi="Segoe UI" w:cs="Segoe UI"/>
          <w:b/>
          <w:bCs/>
        </w:rPr>
      </w:pPr>
    </w:p>
    <w:p w14:paraId="4C313615" w14:textId="16F4905C" w:rsidR="00036AB7" w:rsidRPr="00F86FC8" w:rsidRDefault="00036AB7" w:rsidP="00D574EC">
      <w:pPr>
        <w:tabs>
          <w:tab w:val="left" w:pos="2268"/>
        </w:tabs>
        <w:spacing w:after="0" w:line="300" w:lineRule="auto"/>
        <w:jc w:val="both"/>
        <w:rPr>
          <w:rFonts w:ascii="Segoe UI" w:hAnsi="Segoe UI" w:cs="Segoe UI"/>
          <w:b/>
          <w:bCs/>
        </w:rPr>
      </w:pPr>
    </w:p>
    <w:p w14:paraId="3F52CCE6" w14:textId="668B6539" w:rsidR="00036AB7" w:rsidRPr="00F86FC8" w:rsidRDefault="00036AB7" w:rsidP="00D574EC">
      <w:pPr>
        <w:tabs>
          <w:tab w:val="left" w:pos="2268"/>
        </w:tabs>
        <w:spacing w:after="0" w:line="300" w:lineRule="auto"/>
        <w:jc w:val="both"/>
        <w:rPr>
          <w:rFonts w:ascii="Segoe UI" w:hAnsi="Segoe UI" w:cs="Segoe UI"/>
          <w:b/>
          <w:bCs/>
        </w:rPr>
      </w:pPr>
    </w:p>
    <w:p w14:paraId="0CB73B77" w14:textId="77777777" w:rsidR="00036AB7" w:rsidRPr="00F86FC8" w:rsidRDefault="00036AB7" w:rsidP="00D574EC">
      <w:pPr>
        <w:tabs>
          <w:tab w:val="left" w:pos="2268"/>
        </w:tabs>
        <w:spacing w:after="0" w:line="300" w:lineRule="auto"/>
        <w:jc w:val="both"/>
        <w:rPr>
          <w:rFonts w:ascii="Segoe UI" w:hAnsi="Segoe UI" w:cs="Segoe UI"/>
          <w:b/>
          <w:bCs/>
        </w:rPr>
      </w:pPr>
    </w:p>
    <w:p w14:paraId="573A0B0A" w14:textId="77777777" w:rsidR="00551B2F" w:rsidRPr="00F86FC8" w:rsidRDefault="00551B2F" w:rsidP="00D574EC">
      <w:pPr>
        <w:tabs>
          <w:tab w:val="left" w:pos="2268"/>
        </w:tabs>
        <w:spacing w:after="0" w:line="300" w:lineRule="auto"/>
        <w:jc w:val="both"/>
        <w:rPr>
          <w:rFonts w:ascii="Segoe UI" w:hAnsi="Segoe UI" w:cs="Segoe UI"/>
          <w:b/>
          <w:bCs/>
        </w:rPr>
      </w:pPr>
    </w:p>
    <w:p w14:paraId="68C65FAA" w14:textId="77777777" w:rsidR="00551B2F" w:rsidRPr="00F86FC8" w:rsidRDefault="00551B2F" w:rsidP="00D574EC">
      <w:pPr>
        <w:tabs>
          <w:tab w:val="left" w:pos="2268"/>
        </w:tabs>
        <w:spacing w:after="0" w:line="300" w:lineRule="auto"/>
        <w:jc w:val="both"/>
        <w:rPr>
          <w:rFonts w:ascii="Segoe UI" w:hAnsi="Segoe UI" w:cs="Segoe UI"/>
          <w:b/>
          <w:bCs/>
        </w:rPr>
      </w:pPr>
    </w:p>
    <w:p w14:paraId="1D50DF37" w14:textId="77777777" w:rsidR="00551B2F" w:rsidRPr="00F86FC8" w:rsidRDefault="00551B2F" w:rsidP="00D574EC">
      <w:pPr>
        <w:tabs>
          <w:tab w:val="left" w:pos="2268"/>
        </w:tabs>
        <w:spacing w:after="0" w:line="300" w:lineRule="auto"/>
        <w:jc w:val="both"/>
        <w:rPr>
          <w:rFonts w:ascii="Segoe UI" w:hAnsi="Segoe UI" w:cs="Segoe UI"/>
          <w:b/>
          <w:bCs/>
        </w:rPr>
      </w:pPr>
    </w:p>
    <w:p w14:paraId="42900E62" w14:textId="77777777" w:rsidR="00551B2F" w:rsidRPr="00F86FC8" w:rsidRDefault="00551B2F" w:rsidP="00D574EC">
      <w:pPr>
        <w:tabs>
          <w:tab w:val="left" w:pos="2268"/>
        </w:tabs>
        <w:spacing w:after="0" w:line="300" w:lineRule="auto"/>
        <w:jc w:val="both"/>
        <w:rPr>
          <w:rFonts w:ascii="Segoe UI" w:hAnsi="Segoe UI" w:cs="Segoe UI"/>
          <w:b/>
          <w:bCs/>
        </w:rPr>
      </w:pPr>
    </w:p>
    <w:p w14:paraId="2B84916E" w14:textId="77777777" w:rsidR="00551B2F" w:rsidRPr="00F86FC8" w:rsidRDefault="00551B2F" w:rsidP="00D574EC">
      <w:pPr>
        <w:tabs>
          <w:tab w:val="left" w:pos="2268"/>
        </w:tabs>
        <w:spacing w:after="0" w:line="300" w:lineRule="auto"/>
        <w:jc w:val="both"/>
        <w:rPr>
          <w:rFonts w:ascii="Segoe UI" w:hAnsi="Segoe UI" w:cs="Segoe UI"/>
          <w:b/>
          <w:bCs/>
        </w:rPr>
      </w:pPr>
    </w:p>
    <w:p w14:paraId="17CBFBE9" w14:textId="77777777" w:rsidR="00551B2F" w:rsidRPr="00F86FC8" w:rsidRDefault="00551B2F" w:rsidP="00D574EC">
      <w:pPr>
        <w:tabs>
          <w:tab w:val="left" w:pos="2268"/>
        </w:tabs>
        <w:spacing w:after="0" w:line="300" w:lineRule="auto"/>
        <w:jc w:val="both"/>
        <w:rPr>
          <w:rFonts w:ascii="Segoe UI" w:hAnsi="Segoe UI" w:cs="Segoe UI"/>
          <w:b/>
          <w:bCs/>
        </w:rPr>
      </w:pPr>
    </w:p>
    <w:p w14:paraId="078BD00C" w14:textId="77777777" w:rsidR="00551B2F" w:rsidRPr="00F86FC8" w:rsidRDefault="00551B2F" w:rsidP="00D574EC">
      <w:pPr>
        <w:tabs>
          <w:tab w:val="left" w:pos="2268"/>
        </w:tabs>
        <w:spacing w:after="0" w:line="300" w:lineRule="auto"/>
        <w:jc w:val="both"/>
        <w:rPr>
          <w:rFonts w:ascii="Segoe UI" w:hAnsi="Segoe UI" w:cs="Segoe UI"/>
          <w:b/>
          <w:bCs/>
        </w:rPr>
      </w:pPr>
    </w:p>
    <w:p w14:paraId="19B90AE4" w14:textId="77777777" w:rsidR="00551B2F" w:rsidRPr="00F86FC8" w:rsidRDefault="00551B2F" w:rsidP="00D574EC">
      <w:pPr>
        <w:tabs>
          <w:tab w:val="left" w:pos="2268"/>
        </w:tabs>
        <w:spacing w:after="0" w:line="300" w:lineRule="auto"/>
        <w:jc w:val="both"/>
        <w:rPr>
          <w:rFonts w:ascii="Segoe UI" w:hAnsi="Segoe UI" w:cs="Segoe UI"/>
          <w:b/>
          <w:bCs/>
        </w:rPr>
      </w:pPr>
    </w:p>
    <w:p w14:paraId="6AE39EF2" w14:textId="77777777" w:rsidR="00551B2F" w:rsidRPr="00F86FC8" w:rsidRDefault="00551B2F" w:rsidP="00D574EC">
      <w:pPr>
        <w:tabs>
          <w:tab w:val="left" w:pos="2268"/>
        </w:tabs>
        <w:spacing w:after="0" w:line="300" w:lineRule="auto"/>
        <w:jc w:val="both"/>
        <w:rPr>
          <w:rFonts w:ascii="Segoe UI" w:hAnsi="Segoe UI" w:cs="Segoe UI"/>
          <w:b/>
          <w:bCs/>
        </w:rPr>
      </w:pPr>
    </w:p>
    <w:p w14:paraId="3955AD1D" w14:textId="77777777" w:rsidR="00551B2F" w:rsidRPr="00F86FC8" w:rsidRDefault="00551B2F" w:rsidP="00D574EC">
      <w:pPr>
        <w:tabs>
          <w:tab w:val="left" w:pos="2268"/>
        </w:tabs>
        <w:spacing w:after="0" w:line="300" w:lineRule="auto"/>
        <w:jc w:val="both"/>
        <w:rPr>
          <w:rFonts w:ascii="Segoe UI" w:hAnsi="Segoe UI" w:cs="Segoe UI"/>
          <w:b/>
          <w:bCs/>
        </w:rPr>
      </w:pPr>
    </w:p>
    <w:p w14:paraId="26DF0D79" w14:textId="77777777" w:rsidR="00551B2F" w:rsidRPr="00F86FC8" w:rsidRDefault="00551B2F" w:rsidP="00D574EC">
      <w:pPr>
        <w:tabs>
          <w:tab w:val="left" w:pos="2268"/>
        </w:tabs>
        <w:spacing w:after="0" w:line="300" w:lineRule="auto"/>
        <w:jc w:val="both"/>
        <w:rPr>
          <w:rFonts w:ascii="Segoe UI" w:hAnsi="Segoe UI" w:cs="Segoe UI"/>
          <w:b/>
          <w:bCs/>
        </w:rPr>
      </w:pPr>
    </w:p>
    <w:p w14:paraId="5614AFED" w14:textId="77777777" w:rsidR="00551B2F" w:rsidRDefault="00551B2F" w:rsidP="00D574EC">
      <w:pPr>
        <w:tabs>
          <w:tab w:val="left" w:pos="2268"/>
        </w:tabs>
        <w:spacing w:after="0" w:line="300" w:lineRule="auto"/>
        <w:jc w:val="both"/>
        <w:rPr>
          <w:rFonts w:ascii="Segoe UI" w:hAnsi="Segoe UI" w:cs="Segoe UI"/>
          <w:b/>
          <w:bCs/>
        </w:rPr>
      </w:pPr>
    </w:p>
    <w:p w14:paraId="1D6324A3" w14:textId="77777777" w:rsidR="002B0F24" w:rsidRDefault="002B0F24" w:rsidP="00D574EC">
      <w:pPr>
        <w:tabs>
          <w:tab w:val="left" w:pos="2268"/>
        </w:tabs>
        <w:spacing w:after="0" w:line="300" w:lineRule="auto"/>
        <w:jc w:val="both"/>
        <w:rPr>
          <w:rFonts w:ascii="Segoe UI" w:hAnsi="Segoe UI" w:cs="Segoe UI"/>
          <w:b/>
          <w:bCs/>
        </w:rPr>
      </w:pPr>
    </w:p>
    <w:p w14:paraId="7F8131B1" w14:textId="77777777" w:rsidR="002B0F24" w:rsidRDefault="002B0F24" w:rsidP="00D574EC">
      <w:pPr>
        <w:tabs>
          <w:tab w:val="left" w:pos="2268"/>
        </w:tabs>
        <w:spacing w:after="0" w:line="300" w:lineRule="auto"/>
        <w:jc w:val="both"/>
        <w:rPr>
          <w:rFonts w:ascii="Segoe UI" w:hAnsi="Segoe UI" w:cs="Segoe UI"/>
          <w:b/>
          <w:bCs/>
        </w:rPr>
      </w:pPr>
    </w:p>
    <w:p w14:paraId="1A5C4126" w14:textId="77777777" w:rsidR="002B0F24" w:rsidRDefault="002B0F24" w:rsidP="00D574EC">
      <w:pPr>
        <w:tabs>
          <w:tab w:val="left" w:pos="2268"/>
        </w:tabs>
        <w:spacing w:after="0" w:line="300" w:lineRule="auto"/>
        <w:jc w:val="both"/>
        <w:rPr>
          <w:rFonts w:ascii="Segoe UI" w:hAnsi="Segoe UI" w:cs="Segoe UI"/>
          <w:b/>
          <w:bCs/>
        </w:rPr>
      </w:pPr>
    </w:p>
    <w:p w14:paraId="603C0D5E" w14:textId="77777777" w:rsidR="002B0F24" w:rsidRDefault="002B0F24" w:rsidP="00D574EC">
      <w:pPr>
        <w:tabs>
          <w:tab w:val="left" w:pos="2268"/>
        </w:tabs>
        <w:spacing w:after="0" w:line="300" w:lineRule="auto"/>
        <w:jc w:val="both"/>
        <w:rPr>
          <w:rFonts w:ascii="Segoe UI" w:hAnsi="Segoe UI" w:cs="Segoe UI"/>
          <w:b/>
          <w:bCs/>
        </w:rPr>
      </w:pPr>
    </w:p>
    <w:p w14:paraId="7AD9C2AF" w14:textId="77777777" w:rsidR="002B0F24" w:rsidRDefault="002B0F24" w:rsidP="00D574EC">
      <w:pPr>
        <w:tabs>
          <w:tab w:val="left" w:pos="2268"/>
        </w:tabs>
        <w:spacing w:after="0" w:line="300" w:lineRule="auto"/>
        <w:jc w:val="both"/>
        <w:rPr>
          <w:rFonts w:ascii="Segoe UI" w:hAnsi="Segoe UI" w:cs="Segoe UI"/>
          <w:b/>
          <w:bCs/>
        </w:rPr>
      </w:pPr>
    </w:p>
    <w:p w14:paraId="0F0EB73A" w14:textId="77777777" w:rsidR="002B0F24" w:rsidRDefault="002B0F24" w:rsidP="00D574EC">
      <w:pPr>
        <w:tabs>
          <w:tab w:val="left" w:pos="2268"/>
        </w:tabs>
        <w:spacing w:after="0" w:line="300" w:lineRule="auto"/>
        <w:jc w:val="both"/>
        <w:rPr>
          <w:rFonts w:ascii="Segoe UI" w:hAnsi="Segoe UI" w:cs="Segoe UI"/>
          <w:b/>
          <w:bCs/>
        </w:rPr>
      </w:pPr>
    </w:p>
    <w:p w14:paraId="4297E517" w14:textId="77777777" w:rsidR="002B0F24" w:rsidRDefault="002B0F24" w:rsidP="00D574EC">
      <w:pPr>
        <w:tabs>
          <w:tab w:val="left" w:pos="2268"/>
        </w:tabs>
        <w:spacing w:after="0" w:line="300" w:lineRule="auto"/>
        <w:jc w:val="both"/>
        <w:rPr>
          <w:rFonts w:ascii="Segoe UI" w:hAnsi="Segoe UI" w:cs="Segoe UI"/>
          <w:b/>
          <w:bCs/>
        </w:rPr>
      </w:pPr>
    </w:p>
    <w:p w14:paraId="583C85F6" w14:textId="77777777" w:rsidR="002B0F24" w:rsidRDefault="002B0F24" w:rsidP="00D574EC">
      <w:pPr>
        <w:tabs>
          <w:tab w:val="left" w:pos="2268"/>
        </w:tabs>
        <w:spacing w:after="0" w:line="300" w:lineRule="auto"/>
        <w:jc w:val="both"/>
        <w:rPr>
          <w:rFonts w:ascii="Segoe UI" w:hAnsi="Segoe UI" w:cs="Segoe UI"/>
          <w:b/>
          <w:bCs/>
        </w:rPr>
      </w:pPr>
    </w:p>
    <w:p w14:paraId="24EC09B5" w14:textId="77777777" w:rsidR="002B0F24" w:rsidRDefault="002B0F24" w:rsidP="00D574EC">
      <w:pPr>
        <w:tabs>
          <w:tab w:val="left" w:pos="2268"/>
        </w:tabs>
        <w:spacing w:after="0" w:line="300" w:lineRule="auto"/>
        <w:jc w:val="both"/>
        <w:rPr>
          <w:rFonts w:ascii="Segoe UI" w:hAnsi="Segoe UI" w:cs="Segoe UI"/>
          <w:b/>
          <w:bCs/>
        </w:rPr>
      </w:pPr>
    </w:p>
    <w:p w14:paraId="0E3D2858" w14:textId="77777777" w:rsidR="002B0F24" w:rsidRDefault="002B0F24" w:rsidP="00D574EC">
      <w:pPr>
        <w:tabs>
          <w:tab w:val="left" w:pos="2268"/>
        </w:tabs>
        <w:spacing w:after="0" w:line="300" w:lineRule="auto"/>
        <w:jc w:val="both"/>
        <w:rPr>
          <w:rFonts w:ascii="Segoe UI" w:hAnsi="Segoe UI" w:cs="Segoe UI"/>
          <w:b/>
          <w:bCs/>
        </w:rPr>
      </w:pPr>
    </w:p>
    <w:p w14:paraId="5B41654D" w14:textId="77777777" w:rsidR="002B0F24" w:rsidRDefault="002B0F24" w:rsidP="00D574EC">
      <w:pPr>
        <w:tabs>
          <w:tab w:val="left" w:pos="2268"/>
        </w:tabs>
        <w:spacing w:after="0" w:line="300" w:lineRule="auto"/>
        <w:jc w:val="both"/>
        <w:rPr>
          <w:rFonts w:ascii="Segoe UI" w:hAnsi="Segoe UI" w:cs="Segoe UI"/>
          <w:b/>
          <w:bCs/>
        </w:rPr>
      </w:pPr>
    </w:p>
    <w:p w14:paraId="76D810B0" w14:textId="77777777" w:rsidR="002B0F24" w:rsidRDefault="002B0F24" w:rsidP="00D574EC">
      <w:pPr>
        <w:tabs>
          <w:tab w:val="left" w:pos="2268"/>
        </w:tabs>
        <w:spacing w:after="0" w:line="300" w:lineRule="auto"/>
        <w:jc w:val="both"/>
        <w:rPr>
          <w:rFonts w:ascii="Segoe UI" w:hAnsi="Segoe UI" w:cs="Segoe UI"/>
          <w:b/>
          <w:bCs/>
        </w:rPr>
      </w:pPr>
    </w:p>
    <w:p w14:paraId="5A052859" w14:textId="77777777" w:rsidR="002B0F24" w:rsidRDefault="002B0F24" w:rsidP="00D574EC">
      <w:pPr>
        <w:tabs>
          <w:tab w:val="left" w:pos="2268"/>
        </w:tabs>
        <w:spacing w:after="0" w:line="300" w:lineRule="auto"/>
        <w:jc w:val="both"/>
        <w:rPr>
          <w:rFonts w:ascii="Segoe UI" w:hAnsi="Segoe UI" w:cs="Segoe UI"/>
          <w:b/>
          <w:bCs/>
        </w:rPr>
      </w:pPr>
    </w:p>
    <w:p w14:paraId="12E9B447" w14:textId="77777777" w:rsidR="002B0F24" w:rsidRDefault="002B0F24" w:rsidP="00D574EC">
      <w:pPr>
        <w:tabs>
          <w:tab w:val="left" w:pos="2268"/>
        </w:tabs>
        <w:spacing w:after="0" w:line="300" w:lineRule="auto"/>
        <w:jc w:val="both"/>
        <w:rPr>
          <w:rFonts w:ascii="Segoe UI" w:hAnsi="Segoe UI" w:cs="Segoe UI"/>
          <w:b/>
          <w:bCs/>
        </w:rPr>
      </w:pPr>
    </w:p>
    <w:p w14:paraId="2AB5C862" w14:textId="77777777" w:rsidR="002B0F24" w:rsidRDefault="002B0F24" w:rsidP="00D574EC">
      <w:pPr>
        <w:tabs>
          <w:tab w:val="left" w:pos="2268"/>
        </w:tabs>
        <w:spacing w:after="0" w:line="300" w:lineRule="auto"/>
        <w:jc w:val="both"/>
        <w:rPr>
          <w:rFonts w:ascii="Segoe UI" w:hAnsi="Segoe UI" w:cs="Segoe UI"/>
          <w:b/>
          <w:bCs/>
        </w:rPr>
      </w:pPr>
    </w:p>
    <w:p w14:paraId="1AD5211C" w14:textId="77777777" w:rsidR="002B0F24" w:rsidRDefault="002B0F24" w:rsidP="00D574EC">
      <w:pPr>
        <w:tabs>
          <w:tab w:val="left" w:pos="2268"/>
        </w:tabs>
        <w:spacing w:after="0" w:line="300" w:lineRule="auto"/>
        <w:jc w:val="both"/>
        <w:rPr>
          <w:rFonts w:ascii="Segoe UI" w:hAnsi="Segoe UI" w:cs="Segoe UI"/>
          <w:b/>
          <w:bCs/>
        </w:rPr>
      </w:pPr>
    </w:p>
    <w:p w14:paraId="7D63E9EA" w14:textId="77777777" w:rsidR="002B0F24" w:rsidRPr="00F86FC8" w:rsidRDefault="002B0F24" w:rsidP="00D574EC">
      <w:pPr>
        <w:tabs>
          <w:tab w:val="left" w:pos="2268"/>
        </w:tabs>
        <w:spacing w:after="0" w:line="300" w:lineRule="auto"/>
        <w:jc w:val="both"/>
        <w:rPr>
          <w:rFonts w:ascii="Segoe UI" w:hAnsi="Segoe UI" w:cs="Segoe UI"/>
          <w:b/>
          <w:bCs/>
        </w:rPr>
      </w:pPr>
    </w:p>
    <w:p w14:paraId="72ADF02F" w14:textId="77777777" w:rsidR="00551B2F" w:rsidRPr="00F86FC8" w:rsidRDefault="00551B2F" w:rsidP="00D574EC">
      <w:pPr>
        <w:tabs>
          <w:tab w:val="left" w:pos="2268"/>
        </w:tabs>
        <w:spacing w:after="0" w:line="300" w:lineRule="auto"/>
        <w:jc w:val="both"/>
        <w:rPr>
          <w:rFonts w:ascii="Segoe UI" w:hAnsi="Segoe UI" w:cs="Segoe UI"/>
          <w:b/>
          <w:bCs/>
        </w:rPr>
      </w:pPr>
    </w:p>
    <w:p w14:paraId="15E43A28" w14:textId="77777777" w:rsidR="00551B2F" w:rsidRPr="00F86FC8" w:rsidRDefault="00551B2F" w:rsidP="00D574EC">
      <w:pPr>
        <w:tabs>
          <w:tab w:val="left" w:pos="2268"/>
        </w:tabs>
        <w:spacing w:after="0" w:line="300" w:lineRule="auto"/>
        <w:jc w:val="both"/>
        <w:rPr>
          <w:rFonts w:ascii="Segoe UI" w:hAnsi="Segoe UI" w:cs="Segoe UI"/>
          <w:b/>
          <w:bCs/>
        </w:rPr>
      </w:pPr>
    </w:p>
    <w:p w14:paraId="5E0527FC" w14:textId="77777777" w:rsidR="00D574EC" w:rsidRPr="00F86FC8" w:rsidRDefault="00D574EC" w:rsidP="00D574EC">
      <w:pPr>
        <w:tabs>
          <w:tab w:val="left" w:pos="2268"/>
        </w:tabs>
        <w:spacing w:after="0" w:line="300" w:lineRule="auto"/>
        <w:jc w:val="both"/>
        <w:rPr>
          <w:rFonts w:ascii="Segoe UI" w:hAnsi="Segoe UI" w:cs="Segoe UI"/>
          <w:b/>
          <w:bCs/>
        </w:rPr>
      </w:pPr>
    </w:p>
    <w:p w14:paraId="06DBD5BA"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ANEXO II</w:t>
      </w:r>
    </w:p>
    <w:p w14:paraId="3AA2F89E"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TERMO DE REFERÊNCIA</w:t>
      </w:r>
    </w:p>
    <w:p w14:paraId="19289A25" w14:textId="77777777" w:rsidR="00D574EC" w:rsidRPr="00F86FC8" w:rsidRDefault="00D574EC" w:rsidP="00D574EC">
      <w:pPr>
        <w:tabs>
          <w:tab w:val="left" w:pos="2268"/>
        </w:tabs>
        <w:spacing w:after="0" w:line="300" w:lineRule="auto"/>
        <w:jc w:val="both"/>
        <w:rPr>
          <w:rFonts w:ascii="Segoe UI" w:hAnsi="Segoe UI" w:cs="Segoe UI"/>
          <w:bCs/>
        </w:rPr>
      </w:pPr>
    </w:p>
    <w:p w14:paraId="45AE41A0" w14:textId="2B625539"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Processo Administrativo de Licitação Pública nº. </w:t>
      </w:r>
      <w:r w:rsidR="009506E7" w:rsidRPr="00F86FC8">
        <w:rPr>
          <w:rFonts w:ascii="Segoe UI" w:hAnsi="Segoe UI" w:cs="Segoe UI"/>
          <w:bCs/>
        </w:rPr>
        <w:t>0</w:t>
      </w:r>
      <w:r w:rsidR="00BB30DA">
        <w:rPr>
          <w:rFonts w:ascii="Segoe UI" w:hAnsi="Segoe UI" w:cs="Segoe UI"/>
          <w:bCs/>
        </w:rPr>
        <w:t>26</w:t>
      </w:r>
      <w:r w:rsidRPr="00F86FC8">
        <w:rPr>
          <w:rFonts w:ascii="Segoe UI" w:hAnsi="Segoe UI" w:cs="Segoe UI"/>
          <w:bCs/>
        </w:rPr>
        <w:t>/20</w:t>
      </w:r>
      <w:r w:rsidR="009506E7" w:rsidRPr="00F86FC8">
        <w:rPr>
          <w:rFonts w:ascii="Segoe UI" w:hAnsi="Segoe UI" w:cs="Segoe UI"/>
          <w:bCs/>
        </w:rPr>
        <w:t>25</w:t>
      </w:r>
    </w:p>
    <w:p w14:paraId="49187C34" w14:textId="1D268519"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Pregão nº. 0</w:t>
      </w:r>
      <w:r w:rsidR="00BB30DA">
        <w:rPr>
          <w:rFonts w:ascii="Segoe UI" w:hAnsi="Segoe UI" w:cs="Segoe UI"/>
          <w:bCs/>
        </w:rPr>
        <w:t>15</w:t>
      </w:r>
      <w:r w:rsidRPr="00F86FC8">
        <w:rPr>
          <w:rFonts w:ascii="Segoe UI" w:hAnsi="Segoe UI" w:cs="Segoe UI"/>
          <w:bCs/>
        </w:rPr>
        <w:t>/20</w:t>
      </w:r>
      <w:r w:rsidR="009506E7" w:rsidRPr="00F86FC8">
        <w:rPr>
          <w:rFonts w:ascii="Segoe UI" w:hAnsi="Segoe UI" w:cs="Segoe UI"/>
          <w:bCs/>
        </w:rPr>
        <w:t>25</w:t>
      </w:r>
    </w:p>
    <w:p w14:paraId="4B61B201" w14:textId="77777777" w:rsidR="00D574EC" w:rsidRPr="00F86FC8" w:rsidRDefault="00D574EC" w:rsidP="00D574EC">
      <w:pPr>
        <w:tabs>
          <w:tab w:val="left" w:pos="2268"/>
        </w:tabs>
        <w:spacing w:after="0" w:line="300" w:lineRule="auto"/>
        <w:jc w:val="both"/>
        <w:rPr>
          <w:rFonts w:ascii="Segoe UI" w:hAnsi="Segoe UI" w:cs="Segoe UI"/>
          <w:b/>
          <w:bCs/>
        </w:rPr>
      </w:pPr>
    </w:p>
    <w:p w14:paraId="7DF6A56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Da definição do objeto</w:t>
      </w:r>
    </w:p>
    <w:p w14:paraId="7A3466D6" w14:textId="4A34B202"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 CONTRATAÇÃO DE </w:t>
      </w:r>
      <w:r w:rsidR="00EF17DF" w:rsidRPr="00F86FC8">
        <w:rPr>
          <w:rFonts w:ascii="Segoe UI" w:hAnsi="Segoe UI" w:cs="Segoe UI"/>
          <w:bCs/>
        </w:rPr>
        <w:t>PESSOA FÍSICA PARA SERVIÇOS DE VISITADORA SOCIAL</w:t>
      </w:r>
      <w:r w:rsidRPr="00F86FC8">
        <w:rPr>
          <w:rFonts w:ascii="Segoe UI" w:hAnsi="Segoe UI" w:cs="Segoe UI"/>
          <w:bCs/>
        </w:rPr>
        <w:t xml:space="preserve"> NO MUNICÍPIO DE SÃO </w:t>
      </w:r>
      <w:r w:rsidR="00BE6495" w:rsidRPr="00F86FC8">
        <w:rPr>
          <w:rFonts w:ascii="Segoe UI" w:hAnsi="Segoe UI" w:cs="Segoe UI"/>
          <w:bCs/>
        </w:rPr>
        <w:t>SEBASTIÃO DO ANTA</w:t>
      </w:r>
      <w:r w:rsidRPr="00F86FC8">
        <w:rPr>
          <w:rFonts w:ascii="Segoe UI" w:hAnsi="Segoe UI" w:cs="Segoe UI"/>
          <w:bCs/>
        </w:rPr>
        <w:t>, conforme condições, quantidades e exigências estabelecidas neste Termo de Referência:</w:t>
      </w:r>
    </w:p>
    <w:p w14:paraId="737CD0E1" w14:textId="77777777" w:rsidR="009506E7" w:rsidRPr="00F86FC8" w:rsidRDefault="009506E7"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1003"/>
        <w:gridCol w:w="1178"/>
        <w:gridCol w:w="4247"/>
        <w:gridCol w:w="1554"/>
      </w:tblGrid>
      <w:tr w:rsidR="00CE32DD" w:rsidRPr="00F86FC8" w14:paraId="3673F31E" w14:textId="7B7A5D17" w:rsidTr="00CE32DD">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0F211528" w14:textId="77777777" w:rsidR="00CE32DD" w:rsidRPr="00F86FC8" w:rsidRDefault="00CE32DD" w:rsidP="00C40898">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0335654B" w14:textId="77777777" w:rsidR="00CE32DD" w:rsidRPr="00F86FC8" w:rsidRDefault="00CE32DD" w:rsidP="00C40898">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327BA5D8" w14:textId="77777777" w:rsidR="00CE32DD" w:rsidRPr="00F86FC8" w:rsidRDefault="00CE32DD" w:rsidP="00C40898">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247" w:type="dxa"/>
            <w:tcBorders>
              <w:top w:val="single" w:sz="4" w:space="0" w:color="auto"/>
              <w:left w:val="nil"/>
              <w:bottom w:val="single" w:sz="4" w:space="0" w:color="auto"/>
              <w:right w:val="single" w:sz="4" w:space="0" w:color="auto"/>
            </w:tcBorders>
            <w:shd w:val="clear" w:color="auto" w:fill="auto"/>
            <w:vAlign w:val="center"/>
            <w:hideMark/>
          </w:tcPr>
          <w:p w14:paraId="4C9620C5" w14:textId="77777777" w:rsidR="00CE32DD" w:rsidRPr="00F86FC8" w:rsidRDefault="00CE32DD" w:rsidP="00C40898">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554" w:type="dxa"/>
            <w:tcBorders>
              <w:top w:val="single" w:sz="4" w:space="0" w:color="auto"/>
              <w:left w:val="nil"/>
              <w:bottom w:val="single" w:sz="4" w:space="0" w:color="auto"/>
              <w:right w:val="single" w:sz="4" w:space="0" w:color="auto"/>
            </w:tcBorders>
          </w:tcPr>
          <w:p w14:paraId="205234D1" w14:textId="77777777" w:rsidR="00CE32DD" w:rsidRPr="00F86FC8" w:rsidRDefault="00CE32DD" w:rsidP="00C40898">
            <w:pPr>
              <w:tabs>
                <w:tab w:val="left" w:pos="2268"/>
              </w:tabs>
              <w:spacing w:after="0" w:line="300" w:lineRule="auto"/>
              <w:jc w:val="both"/>
              <w:rPr>
                <w:rFonts w:ascii="Segoe UI" w:hAnsi="Segoe UI" w:cs="Segoe UI"/>
                <w:b/>
                <w:bCs/>
              </w:rPr>
            </w:pPr>
          </w:p>
        </w:tc>
      </w:tr>
      <w:tr w:rsidR="00CE32DD" w:rsidRPr="00F86FC8" w14:paraId="157CEBA2" w14:textId="0CC0FA57" w:rsidTr="00CE32DD">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9429FAA" w14:textId="77777777" w:rsidR="00CE32DD" w:rsidRPr="00F86FC8" w:rsidRDefault="00CE32DD" w:rsidP="00C40898">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1003" w:type="dxa"/>
            <w:tcBorders>
              <w:top w:val="nil"/>
              <w:left w:val="nil"/>
              <w:bottom w:val="single" w:sz="4" w:space="0" w:color="auto"/>
              <w:right w:val="single" w:sz="4" w:space="0" w:color="auto"/>
            </w:tcBorders>
            <w:shd w:val="clear" w:color="auto" w:fill="auto"/>
            <w:vAlign w:val="center"/>
            <w:hideMark/>
          </w:tcPr>
          <w:p w14:paraId="2BF40776" w14:textId="7274E6C2" w:rsidR="00CE32DD" w:rsidRPr="00F86FC8" w:rsidRDefault="00CE32DD" w:rsidP="00C40898">
            <w:pPr>
              <w:tabs>
                <w:tab w:val="left" w:pos="2268"/>
              </w:tabs>
              <w:spacing w:after="0" w:line="300" w:lineRule="auto"/>
              <w:jc w:val="both"/>
              <w:rPr>
                <w:rFonts w:ascii="Segoe UI" w:hAnsi="Segoe UI" w:cs="Segoe UI"/>
                <w:bCs/>
              </w:rPr>
            </w:pPr>
            <w:r>
              <w:rPr>
                <w:rFonts w:ascii="Segoe UI" w:hAnsi="Segoe UI" w:cs="Segoe UI"/>
                <w:bCs/>
              </w:rPr>
              <w:t>12</w:t>
            </w:r>
          </w:p>
        </w:tc>
        <w:tc>
          <w:tcPr>
            <w:tcW w:w="1178" w:type="dxa"/>
            <w:tcBorders>
              <w:top w:val="nil"/>
              <w:left w:val="nil"/>
              <w:bottom w:val="single" w:sz="4" w:space="0" w:color="auto"/>
              <w:right w:val="single" w:sz="4" w:space="0" w:color="auto"/>
            </w:tcBorders>
            <w:shd w:val="clear" w:color="auto" w:fill="auto"/>
            <w:vAlign w:val="center"/>
            <w:hideMark/>
          </w:tcPr>
          <w:p w14:paraId="4BCF1761" w14:textId="77777777" w:rsidR="00CE32DD" w:rsidRPr="00F86FC8" w:rsidRDefault="00CE32DD" w:rsidP="00C40898">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247" w:type="dxa"/>
            <w:tcBorders>
              <w:top w:val="nil"/>
              <w:left w:val="nil"/>
              <w:bottom w:val="single" w:sz="4" w:space="0" w:color="auto"/>
              <w:right w:val="single" w:sz="4" w:space="0" w:color="auto"/>
            </w:tcBorders>
            <w:shd w:val="clear" w:color="auto" w:fill="auto"/>
            <w:vAlign w:val="center"/>
            <w:hideMark/>
          </w:tcPr>
          <w:p w14:paraId="62C0B216" w14:textId="77777777" w:rsidR="00CE32DD" w:rsidRPr="00F86FC8" w:rsidRDefault="00CE32DD" w:rsidP="00C40898">
            <w:pPr>
              <w:tabs>
                <w:tab w:val="left" w:pos="2268"/>
              </w:tabs>
              <w:spacing w:after="0" w:line="300" w:lineRule="auto"/>
              <w:jc w:val="both"/>
              <w:rPr>
                <w:rFonts w:ascii="Segoe UI" w:hAnsi="Segoe UI" w:cs="Segoe UI"/>
                <w:bCs/>
              </w:rPr>
            </w:pPr>
            <w:r w:rsidRPr="00F86FC8">
              <w:rPr>
                <w:rFonts w:ascii="Segoe UI" w:hAnsi="Segoe UI" w:cs="Segoe UI"/>
                <w:bCs/>
              </w:rPr>
              <w:t xml:space="preserve">Serviços de VISITADORA SOCIAL - Carga horária 40 horas semanais. </w:t>
            </w:r>
          </w:p>
        </w:tc>
        <w:tc>
          <w:tcPr>
            <w:tcW w:w="1554" w:type="dxa"/>
            <w:tcBorders>
              <w:top w:val="nil"/>
              <w:left w:val="nil"/>
              <w:bottom w:val="single" w:sz="4" w:space="0" w:color="auto"/>
              <w:right w:val="single" w:sz="4" w:space="0" w:color="auto"/>
            </w:tcBorders>
          </w:tcPr>
          <w:p w14:paraId="29708E36" w14:textId="77777777" w:rsidR="00CE32DD" w:rsidRDefault="00CE32DD" w:rsidP="00C40898">
            <w:pPr>
              <w:tabs>
                <w:tab w:val="left" w:pos="2268"/>
              </w:tabs>
              <w:spacing w:after="0" w:line="300" w:lineRule="auto"/>
              <w:jc w:val="both"/>
              <w:rPr>
                <w:rFonts w:ascii="Segoe UI" w:hAnsi="Segoe UI" w:cs="Segoe UI"/>
                <w:bCs/>
              </w:rPr>
            </w:pPr>
          </w:p>
          <w:p w14:paraId="625088DC" w14:textId="11196869" w:rsidR="00CE32DD" w:rsidRPr="00F86FC8" w:rsidRDefault="00CE32DD" w:rsidP="00C40898">
            <w:pPr>
              <w:tabs>
                <w:tab w:val="left" w:pos="2268"/>
              </w:tabs>
              <w:spacing w:after="0" w:line="300" w:lineRule="auto"/>
              <w:jc w:val="both"/>
              <w:rPr>
                <w:rFonts w:ascii="Segoe UI" w:hAnsi="Segoe UI" w:cs="Segoe UI"/>
                <w:bCs/>
              </w:rPr>
            </w:pPr>
            <w:r>
              <w:rPr>
                <w:rFonts w:ascii="Segoe UI" w:hAnsi="Segoe UI" w:cs="Segoe UI"/>
                <w:bCs/>
              </w:rPr>
              <w:t>R$1.250,00</w:t>
            </w:r>
          </w:p>
        </w:tc>
      </w:tr>
    </w:tbl>
    <w:p w14:paraId="5CD54327" w14:textId="77777777" w:rsidR="00D574EC" w:rsidRPr="00F86FC8" w:rsidRDefault="00D574EC" w:rsidP="00D574EC">
      <w:pPr>
        <w:tabs>
          <w:tab w:val="left" w:pos="2268"/>
        </w:tabs>
        <w:spacing w:after="0" w:line="300" w:lineRule="auto"/>
        <w:jc w:val="both"/>
        <w:rPr>
          <w:rFonts w:ascii="Segoe UI" w:hAnsi="Segoe UI" w:cs="Segoe UI"/>
          <w:bCs/>
        </w:rPr>
      </w:pPr>
    </w:p>
    <w:p w14:paraId="23A196F5" w14:textId="0166E26C" w:rsidR="0019492C" w:rsidRPr="0019492C" w:rsidRDefault="0019492C" w:rsidP="0019492C">
      <w:pPr>
        <w:spacing w:after="160" w:line="300" w:lineRule="auto"/>
        <w:jc w:val="both"/>
        <w:rPr>
          <w:rFonts w:ascii="Segoe UI" w:hAnsi="Segoe UI" w:cs="Segoe UI"/>
          <w:bCs/>
          <w:sz w:val="23"/>
          <w:szCs w:val="23"/>
        </w:rPr>
      </w:pPr>
      <w:r w:rsidRPr="0019492C">
        <w:rPr>
          <w:rFonts w:ascii="Segoe UI" w:hAnsi="Segoe UI" w:cs="Segoe UI"/>
          <w:sz w:val="23"/>
          <w:szCs w:val="23"/>
        </w:rPr>
        <w:t xml:space="preserve">1.2. </w:t>
      </w:r>
      <w:r w:rsidRPr="0019492C">
        <w:rPr>
          <w:rFonts w:ascii="Segoe UI" w:hAnsi="Segoe UI" w:cs="Segoe UI"/>
          <w:bCs/>
          <w:sz w:val="23"/>
          <w:szCs w:val="23"/>
        </w:rPr>
        <w:t xml:space="preserve">O prazo de vigência da contratação é de </w:t>
      </w:r>
      <w:r w:rsidRPr="0019492C">
        <w:rPr>
          <w:rFonts w:ascii="Segoe UI" w:hAnsi="Segoe UI" w:cs="Segoe UI"/>
          <w:bCs/>
          <w:sz w:val="23"/>
          <w:szCs w:val="23"/>
        </w:rPr>
        <w:t xml:space="preserve">12 meses </w:t>
      </w:r>
      <w:r w:rsidRPr="0019492C">
        <w:rPr>
          <w:rFonts w:ascii="Segoe UI" w:hAnsi="Segoe UI" w:cs="Segoe UI"/>
          <w:bCs/>
          <w:sz w:val="23"/>
          <w:szCs w:val="23"/>
        </w:rPr>
        <w:t xml:space="preserve">contados </w:t>
      </w:r>
      <w:r w:rsidRPr="0019492C">
        <w:rPr>
          <w:rFonts w:ascii="Segoe UI" w:hAnsi="Segoe UI" w:cs="Segoe UI"/>
          <w:bCs/>
          <w:sz w:val="23"/>
          <w:szCs w:val="23"/>
        </w:rPr>
        <w:t>da data da assinatura do contrato</w:t>
      </w:r>
      <w:r w:rsidRPr="0019492C">
        <w:rPr>
          <w:rFonts w:ascii="Segoe UI" w:hAnsi="Segoe UI" w:cs="Segoe UI"/>
          <w:bCs/>
          <w:sz w:val="23"/>
          <w:szCs w:val="23"/>
        </w:rPr>
        <w:t>,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19492C">
        <w:rPr>
          <w:rFonts w:ascii="Segoe UI" w:hAnsi="Segoe UI" w:cs="Segoe UI"/>
          <w:bCs/>
          <w:sz w:val="23"/>
          <w:szCs w:val="23"/>
        </w:rPr>
        <w:t>arts</w:t>
      </w:r>
      <w:proofErr w:type="spellEnd"/>
      <w:r w:rsidRPr="0019492C">
        <w:rPr>
          <w:rFonts w:ascii="Segoe UI" w:hAnsi="Segoe UI" w:cs="Segoe UI"/>
          <w:bCs/>
          <w:sz w:val="23"/>
          <w:szCs w:val="23"/>
        </w:rPr>
        <w:t>. 106 e 107 da Lei n° 14.133/2021).</w:t>
      </w:r>
    </w:p>
    <w:p w14:paraId="09290003" w14:textId="24DE07C9" w:rsidR="0019492C" w:rsidRPr="0019492C" w:rsidRDefault="0019492C" w:rsidP="0019492C">
      <w:pPr>
        <w:spacing w:after="160" w:line="300" w:lineRule="auto"/>
        <w:jc w:val="both"/>
        <w:rPr>
          <w:rFonts w:ascii="Segoe UI" w:hAnsi="Segoe UI" w:cs="Segoe UI"/>
          <w:bCs/>
          <w:sz w:val="23"/>
          <w:szCs w:val="23"/>
        </w:rPr>
      </w:pPr>
      <w:r w:rsidRPr="0019492C">
        <w:rPr>
          <w:rFonts w:ascii="Segoe UI" w:hAnsi="Segoe UI" w:cs="Segoe UI"/>
          <w:bCs/>
          <w:sz w:val="23"/>
          <w:szCs w:val="23"/>
        </w:rPr>
        <w:t>1.21. O serviço é enquadrado como continuado, tendo em vista que</w:t>
      </w:r>
      <w:r w:rsidRPr="0019492C">
        <w:rPr>
          <w:rFonts w:ascii="Segoe UI" w:hAnsi="Segoe UI" w:cs="Segoe UI"/>
          <w:bCs/>
          <w:sz w:val="23"/>
          <w:szCs w:val="23"/>
        </w:rPr>
        <w:t xml:space="preserve"> os serviços demanda de visitas continuas e diariamente</w:t>
      </w:r>
      <w:r w:rsidRPr="0019492C">
        <w:rPr>
          <w:rFonts w:ascii="Segoe UI" w:hAnsi="Segoe UI" w:cs="Segoe UI"/>
          <w:bCs/>
          <w:sz w:val="23"/>
          <w:szCs w:val="23"/>
        </w:rPr>
        <w:t xml:space="preserve"> sendo a vigência plurianual mais vantajosa</w:t>
      </w:r>
      <w:r w:rsidRPr="0019492C">
        <w:rPr>
          <w:rFonts w:ascii="Segoe UI" w:hAnsi="Segoe UI" w:cs="Segoe UI"/>
          <w:bCs/>
          <w:sz w:val="23"/>
          <w:szCs w:val="23"/>
        </w:rPr>
        <w:t>.</w:t>
      </w:r>
    </w:p>
    <w:p w14:paraId="166646BF" w14:textId="77777777" w:rsidR="009506E7" w:rsidRPr="0019492C" w:rsidRDefault="009506E7" w:rsidP="00D574EC">
      <w:pPr>
        <w:tabs>
          <w:tab w:val="left" w:pos="2268"/>
        </w:tabs>
        <w:spacing w:after="0" w:line="300" w:lineRule="auto"/>
        <w:jc w:val="both"/>
        <w:rPr>
          <w:rFonts w:ascii="Segoe UI" w:hAnsi="Segoe UI" w:cs="Segoe UI"/>
          <w:bCs/>
        </w:rPr>
      </w:pPr>
    </w:p>
    <w:p w14:paraId="09D62748" w14:textId="77777777" w:rsidR="00D574EC" w:rsidRPr="0019492C" w:rsidRDefault="00D574EC" w:rsidP="00D574EC">
      <w:pPr>
        <w:tabs>
          <w:tab w:val="left" w:pos="2268"/>
        </w:tabs>
        <w:spacing w:after="0" w:line="300" w:lineRule="auto"/>
        <w:jc w:val="both"/>
        <w:rPr>
          <w:rFonts w:ascii="Segoe UI" w:hAnsi="Segoe UI" w:cs="Segoe UI"/>
          <w:b/>
          <w:bCs/>
        </w:rPr>
      </w:pPr>
      <w:r w:rsidRPr="0019492C">
        <w:rPr>
          <w:rFonts w:ascii="Segoe UI" w:hAnsi="Segoe UI" w:cs="Segoe UI"/>
          <w:b/>
          <w:bCs/>
        </w:rPr>
        <w:t>2. Da fundamentação da contratação administrativa</w:t>
      </w:r>
    </w:p>
    <w:p w14:paraId="77ADB0B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A fundamentação da contratação administrativa como um todo está no Estudo Técnico Preliminar – ETP – (§ 1º do art. 18 da Lei nº. 14.133/2021).</w:t>
      </w:r>
    </w:p>
    <w:p w14:paraId="5D61928E" w14:textId="77777777" w:rsidR="00D574EC" w:rsidRPr="00F86FC8" w:rsidRDefault="00D574EC" w:rsidP="00D574EC">
      <w:pPr>
        <w:tabs>
          <w:tab w:val="left" w:pos="2268"/>
        </w:tabs>
        <w:spacing w:after="0" w:line="300" w:lineRule="auto"/>
        <w:jc w:val="both"/>
        <w:rPr>
          <w:rFonts w:ascii="Segoe UI" w:hAnsi="Segoe UI" w:cs="Segoe UI"/>
          <w:bCs/>
        </w:rPr>
      </w:pPr>
    </w:p>
    <w:p w14:paraId="03403A6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Da descrição da solução como um todo, considerando todo o ciclo de vida do objeto</w:t>
      </w:r>
    </w:p>
    <w:p w14:paraId="520DAC6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3.1. A descrição da solução como um todo está no ETP (inciso VII do § 1º do art. 18 da Lei nº. 14.133/2021).</w:t>
      </w:r>
    </w:p>
    <w:p w14:paraId="719BD897" w14:textId="77777777" w:rsidR="00D574EC" w:rsidRPr="00F86FC8" w:rsidRDefault="00D574EC" w:rsidP="00D574EC">
      <w:pPr>
        <w:tabs>
          <w:tab w:val="left" w:pos="2268"/>
        </w:tabs>
        <w:spacing w:after="0" w:line="300" w:lineRule="auto"/>
        <w:jc w:val="both"/>
        <w:rPr>
          <w:rFonts w:ascii="Segoe UI" w:hAnsi="Segoe UI" w:cs="Segoe UI"/>
          <w:bCs/>
        </w:rPr>
      </w:pPr>
    </w:p>
    <w:p w14:paraId="02D0FC4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Dos requisitos da contratação administrativa</w:t>
      </w:r>
    </w:p>
    <w:p w14:paraId="266B57D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4.1. Os requisitos da contratação administrativa estão no ETP (inciso III do § 1º do art. 18 da Lei nº. 14.133/2021).</w:t>
      </w:r>
    </w:p>
    <w:p w14:paraId="7F165682" w14:textId="77777777" w:rsidR="00D574EC" w:rsidRPr="00F86FC8" w:rsidRDefault="00D574EC" w:rsidP="00D574EC">
      <w:pPr>
        <w:tabs>
          <w:tab w:val="left" w:pos="2268"/>
        </w:tabs>
        <w:spacing w:after="0" w:line="300" w:lineRule="auto"/>
        <w:jc w:val="both"/>
        <w:rPr>
          <w:rFonts w:ascii="Segoe UI" w:hAnsi="Segoe UI" w:cs="Segoe UI"/>
          <w:b/>
          <w:bCs/>
        </w:rPr>
      </w:pPr>
    </w:p>
    <w:p w14:paraId="1701A3E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5. Do modelo de execução do objeto </w:t>
      </w:r>
    </w:p>
    <w:p w14:paraId="34FA87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A execução do objeto seguirá a seguinte dinâmica:</w:t>
      </w:r>
    </w:p>
    <w:p w14:paraId="0A36A3A0" w14:textId="2DB5260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5.1.1. A execução dará início, a p</w:t>
      </w:r>
      <w:r w:rsidR="009506E7" w:rsidRPr="00F86FC8">
        <w:rPr>
          <w:rFonts w:ascii="Segoe UI" w:hAnsi="Segoe UI" w:cs="Segoe UI"/>
          <w:bCs/>
        </w:rPr>
        <w:t xml:space="preserve">artir da assinatura do contrato, onde será estabelecida os locais dos atendimentos e </w:t>
      </w:r>
      <w:proofErr w:type="gramStart"/>
      <w:r w:rsidR="009506E7" w:rsidRPr="00F86FC8">
        <w:rPr>
          <w:rFonts w:ascii="Segoe UI" w:hAnsi="Segoe UI" w:cs="Segoe UI"/>
          <w:bCs/>
        </w:rPr>
        <w:t>os  horários</w:t>
      </w:r>
      <w:proofErr w:type="gramEnd"/>
      <w:r w:rsidR="009506E7" w:rsidRPr="00F86FC8">
        <w:rPr>
          <w:rFonts w:ascii="Segoe UI" w:hAnsi="Segoe UI" w:cs="Segoe UI"/>
          <w:bCs/>
        </w:rPr>
        <w:t xml:space="preserve"> das visitas.</w:t>
      </w:r>
    </w:p>
    <w:p w14:paraId="6D2FE0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5.1.2. Os métodos, as rotinas, as etapas, as tecnologias de procedimentos, a frequência e a periodicidade de execução do trabalho são as seguintes:</w:t>
      </w:r>
    </w:p>
    <w:p w14:paraId="60C68099" w14:textId="1C2C96E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5.1.2.1. O local e horário da prestação de serviço será:  Rua </w:t>
      </w:r>
      <w:r w:rsidR="0043097B" w:rsidRPr="00F86FC8">
        <w:rPr>
          <w:rFonts w:ascii="Segoe UI" w:hAnsi="Segoe UI" w:cs="Segoe UI"/>
          <w:bCs/>
        </w:rPr>
        <w:t>Francisco Arcanjo de Souza</w:t>
      </w:r>
      <w:r w:rsidRPr="00F86FC8">
        <w:rPr>
          <w:rFonts w:ascii="Segoe UI" w:hAnsi="Segoe UI" w:cs="Segoe UI"/>
          <w:bCs/>
        </w:rPr>
        <w:t xml:space="preserve">, nº. </w:t>
      </w:r>
      <w:r w:rsidR="0043097B" w:rsidRPr="00F86FC8">
        <w:rPr>
          <w:rFonts w:ascii="Segoe UI" w:hAnsi="Segoe UI" w:cs="Segoe UI"/>
          <w:bCs/>
        </w:rPr>
        <w:t>48</w:t>
      </w:r>
      <w:r w:rsidRPr="00F86FC8">
        <w:rPr>
          <w:rFonts w:ascii="Segoe UI" w:hAnsi="Segoe UI" w:cs="Segoe UI"/>
          <w:bCs/>
        </w:rPr>
        <w:t xml:space="preserve">, bairro </w:t>
      </w:r>
      <w:r w:rsidR="0043097B" w:rsidRPr="00F86FC8">
        <w:rPr>
          <w:rFonts w:ascii="Segoe UI" w:hAnsi="Segoe UI" w:cs="Segoe UI"/>
          <w:bCs/>
        </w:rPr>
        <w:t>Centro</w:t>
      </w:r>
      <w:r w:rsidRPr="00F86FC8">
        <w:rPr>
          <w:rFonts w:ascii="Segoe UI" w:hAnsi="Segoe UI" w:cs="Segoe UI"/>
          <w:bCs/>
        </w:rPr>
        <w:t xml:space="preserve">, cidade de São </w:t>
      </w:r>
      <w:r w:rsidR="0043097B" w:rsidRPr="00F86FC8">
        <w:rPr>
          <w:rFonts w:ascii="Segoe UI" w:hAnsi="Segoe UI" w:cs="Segoe UI"/>
          <w:bCs/>
        </w:rPr>
        <w:t>Sebastião do Anta</w:t>
      </w:r>
      <w:r w:rsidRPr="00F86FC8">
        <w:rPr>
          <w:rFonts w:ascii="Segoe UI" w:hAnsi="Segoe UI" w:cs="Segoe UI"/>
          <w:bCs/>
        </w:rPr>
        <w:t>, estado de Minas Gerais, de 07:00h às 15:00h</w:t>
      </w:r>
      <w:r w:rsidR="0043097B" w:rsidRPr="00F86FC8">
        <w:rPr>
          <w:rFonts w:ascii="Segoe UI" w:hAnsi="Segoe UI" w:cs="Segoe UI"/>
          <w:bCs/>
        </w:rPr>
        <w:t>.</w:t>
      </w:r>
    </w:p>
    <w:p w14:paraId="3A4065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5.2. Para a perfeita execução dos serviços, o(a) Contratado(a) deverá disponibilizar os materiais, equipamentos, ferramentas e utensílios necessários, nas quantidades estimadas e qualidades a seguir estabelecidas, promovendo sua substituição quando necessário:</w:t>
      </w:r>
    </w:p>
    <w:p w14:paraId="538A17A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5.3. O prazo de entrega dos serviços é previsto em cada demanda solicitada. </w:t>
      </w:r>
    </w:p>
    <w:p w14:paraId="73BA78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14:paraId="53AD92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44DEF2F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5.5.1. O recebimento provisório poderá ser efetivado no atesto da nota fiscal pelo(a) servidor(a) público(a) municipal pelo acompanhamento e fiscalização do contrato administrativo.</w:t>
      </w:r>
    </w:p>
    <w:p w14:paraId="381AFA3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5.6.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14:paraId="7DFD003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5.7. Os serviços serão recebidos definitivamente no prazo de 02 (dois) dias úteis, pelo(a) servidor(a) público(a) municipal ou comissão, contados do recebimento provisório, após a verificação da efetiva prestação e entrega dos serviços.</w:t>
      </w:r>
    </w:p>
    <w:p w14:paraId="6DFD423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5.7.1. O recebimento definitivo poderá ser efetivado no atesto da nota fiscal pelo pelo(a) pelo(a) servidor(a) público(a) municipal ou comissão, após atesto pelo(a) responsável pelo(a) fiscal do contrato administrativo.</w:t>
      </w:r>
    </w:p>
    <w:p w14:paraId="27E175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5.8. Na hipótese de a verificação a que se refere o subitem anterior não ser procedida dentro do prazo fixado, reputar-se-á como realizada, consumando-se o recebimento definitivo no dia do esgotamento do prazo.</w:t>
      </w:r>
    </w:p>
    <w:p w14:paraId="0F6C048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5.9. O recebimento provisório ou definitivo não excluirá a responsabilidade civil pela solidez e pela segurança do serviço nem a responsabilidade ético-profissional pela perfeita execução do contrato administrativo.</w:t>
      </w:r>
    </w:p>
    <w:p w14:paraId="3DF7707C" w14:textId="77777777" w:rsidR="00D574EC" w:rsidRPr="00F86FC8" w:rsidRDefault="00D574EC" w:rsidP="00D574EC">
      <w:pPr>
        <w:tabs>
          <w:tab w:val="left" w:pos="2268"/>
        </w:tabs>
        <w:spacing w:after="0" w:line="300" w:lineRule="auto"/>
        <w:jc w:val="both"/>
        <w:rPr>
          <w:rFonts w:ascii="Segoe UI" w:hAnsi="Segoe UI" w:cs="Segoe UI"/>
          <w:bCs/>
        </w:rPr>
      </w:pPr>
    </w:p>
    <w:p w14:paraId="58A3280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Do modelo de gestão do contrato administrativo</w:t>
      </w:r>
    </w:p>
    <w:p w14:paraId="06436C5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63A0DAC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CF566C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6.3. A execução do contrato administrativo deverá ser acompanhada e fiscalizada pelo(a) fiscal do contrato administrativos, ou pelos respectivos substitutos (art. 117 da Lei nº. 14.133/2021).</w:t>
      </w:r>
    </w:p>
    <w:p w14:paraId="5D747E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91423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14:paraId="74AC0F4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7D22BA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4E13C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6.8. Somente o(a) Contratado(a) será responsável pelos encargos trabalhistas, previdenciários, fiscais e comerciais resultantes da execução do contrato administrativo (art. 121 da Lei nº. 14.133/2021).</w:t>
      </w:r>
    </w:p>
    <w:p w14:paraId="6FE1634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4A9AD7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6.10. As comunicações entre a Administração e o(a) contratado(a) devem ser realizadas por escrito sempre que o ato exigir tal formalidade, admitindo-se, excepcionalmente, o uso de mensagem eletrônica para esse fim, tal como: e-mail.</w:t>
      </w:r>
    </w:p>
    <w:p w14:paraId="6C70D4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6.11. A Administração poderá convocar representante do(a) licitante para adoção de providências que devam ser cumpridas de imediato.</w:t>
      </w:r>
    </w:p>
    <w:p w14:paraId="3F8F288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6.12. O(A) Contratado(a) deverá manter preposto aceito pela Administração no local do serviço para representá-lo na execução do contrato administrativo (art. 118 da Lei nº 14.133/2021).</w:t>
      </w:r>
    </w:p>
    <w:p w14:paraId="7213C1B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6.13. A indicação ou a manutenção do preposto do(a) Contratado(a) poderá ser recusada pelo contratante, desde que devidamente justificada, devendo o(a) contratado(a) designar outro para o exercício da atividade, no prazo indicado pelo fiscal.</w:t>
      </w:r>
    </w:p>
    <w:p w14:paraId="7AFAE25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7F92DD" w14:textId="77777777" w:rsidR="009506E7" w:rsidRPr="00F86FC8" w:rsidRDefault="009506E7" w:rsidP="00D574EC">
      <w:pPr>
        <w:tabs>
          <w:tab w:val="left" w:pos="2268"/>
        </w:tabs>
        <w:spacing w:after="0" w:line="300" w:lineRule="auto"/>
        <w:jc w:val="both"/>
        <w:rPr>
          <w:rFonts w:ascii="Segoe UI" w:hAnsi="Segoe UI" w:cs="Segoe UI"/>
          <w:bCs/>
        </w:rPr>
      </w:pPr>
    </w:p>
    <w:p w14:paraId="05CB112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Dos critérios de medição e de pagamento</w:t>
      </w:r>
    </w:p>
    <w:p w14:paraId="5A5EF43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 A avaliação da execução do objeto utilizará a aceite, atesto ou recebimento, ainda que por e-mail, sem qualquer oposição, da nota fiscal com a descrição dos serviços prestados;</w:t>
      </w:r>
    </w:p>
    <w:p w14:paraId="07CCC2E5" w14:textId="67C100BE"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7.2. O pagamento será mensalmente e em até 05 (cinco) dias úteis ap</w:t>
      </w:r>
      <w:r w:rsidR="0043097B" w:rsidRPr="00F86FC8">
        <w:rPr>
          <w:rFonts w:ascii="Segoe UI" w:hAnsi="Segoe UI" w:cs="Segoe UI"/>
          <w:bCs/>
        </w:rPr>
        <w:t>ó</w:t>
      </w:r>
      <w:r w:rsidRPr="00F86FC8">
        <w:rPr>
          <w:rFonts w:ascii="Segoe UI" w:hAnsi="Segoe UI" w:cs="Segoe UI"/>
          <w:bCs/>
        </w:rPr>
        <w:t>s a finalização de cada mês;</w:t>
      </w:r>
    </w:p>
    <w:p w14:paraId="555D92E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7.3. O pagamento somente será realizado mediante a efetiva prestação dos serviços nas condições estabelecidas, o que poderá ser comprovado por meio de aceite ou atestado na nota fiscal correspondente;</w:t>
      </w:r>
    </w:p>
    <w:p w14:paraId="01D954E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0999EE9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7.5. O pagamento devido pelo Contratante será efetuado por meio ordem bancária, para crédito em banco, agência e conta corrente indicados pelo(a) contratante, ou, eventualmente, por outra forma que vier a ser convencionada entre as partes.</w:t>
      </w:r>
    </w:p>
    <w:p w14:paraId="7163E3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7.6. Será considerada data do pagamento o dia em que constar como emitida a ordem bancária para pagamento. </w:t>
      </w:r>
    </w:p>
    <w:p w14:paraId="2022C1E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7.7. Paga a importância discriminada, o(a) Contratado(a) dará ao contratante plena, geral e irretratável quitação dos valores nela discriminados, para nada mais vir a reclamar ou exigir a qualquer título, tempo ou forma.</w:t>
      </w:r>
    </w:p>
    <w:p w14:paraId="70767A7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7.8. Todo pagamento que vier a ser considerado contratualmente indevido será objeto de ajuste nos pagamentos futuros, quando devidos, ou cobrados diretamente do(a) Contratado(a).</w:t>
      </w:r>
    </w:p>
    <w:p w14:paraId="0C45DBA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7.9. Deverão ser excluídas do faturamento todas e quaisquer ocorrências que não forem de responsabilidade do contratante, assim como aquelas que não correspondem a bens entregues.</w:t>
      </w:r>
    </w:p>
    <w:p w14:paraId="6F07C7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7.10. Os documentos comprobatórios dos pagamentos relativos a tributos, encargos ou contribuições de responsabilidade do(a) Contratado(a), deverão ser enviados ao contratante mensalmente.</w:t>
      </w:r>
    </w:p>
    <w:p w14:paraId="188F411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7.11. O(A) Contratado(a) deverá entregar os bens acompanhado da correspondente nota fiscal.</w:t>
      </w:r>
    </w:p>
    <w:p w14:paraId="4AC0309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7.12. A nota fiscal deverá ser emitida pelo(a) Contratado(a) em inteira conformidade com as exigências legais e contratuais, especialmente as de natureza fiscal, com destaque, quando exigíveis, das retenções tributárias ou previdenciárias.</w:t>
      </w:r>
    </w:p>
    <w:p w14:paraId="4A1433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7.13. Antes de cada pagamento a(o) Contratado(a) será realizada consulta para verificar a manutenção das regularidades fiscal, social e trabalhista.</w:t>
      </w:r>
    </w:p>
    <w:p w14:paraId="04085C8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FD2E5F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8CCE1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7.16. Persistindo a irregularidade, o Contratante deverá adotar as medidas necessárias à rescisão contratual nos autos do processo administrativo correspondente, assegurada à contratada a ampla defesa. </w:t>
      </w:r>
    </w:p>
    <w:p w14:paraId="16EC96D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7.17. Havendo a efetiva execução do objeto, os pagamentos serão realizados normalmente, até que se decida pela rescisão do contrato administrativo, caso o(a) Contratado(a) não regularize sua situação.  </w:t>
      </w:r>
    </w:p>
    <w:p w14:paraId="0D62F1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14:paraId="27D959F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7.19. Quando do pagamento, será efetuada a retenção tributária prevista na legislação aplicável.</w:t>
      </w:r>
    </w:p>
    <w:p w14:paraId="4E31D8FD" w14:textId="77777777" w:rsidR="009506E7" w:rsidRPr="00F86FC8" w:rsidRDefault="009506E7" w:rsidP="00D574EC">
      <w:pPr>
        <w:tabs>
          <w:tab w:val="left" w:pos="2268"/>
        </w:tabs>
        <w:spacing w:after="0" w:line="300" w:lineRule="auto"/>
        <w:jc w:val="both"/>
        <w:rPr>
          <w:rFonts w:ascii="Segoe UI" w:hAnsi="Segoe UI" w:cs="Segoe UI"/>
          <w:bCs/>
        </w:rPr>
      </w:pPr>
    </w:p>
    <w:p w14:paraId="585DCF05"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 forma e critérios de seleção do(a) fornecedor(a)</w:t>
      </w:r>
    </w:p>
    <w:p w14:paraId="21DBCEAE" w14:textId="4FF7870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8.1. O(A) fornecedor(a) será selecionado por meio da realização de Pregão, na forma </w:t>
      </w:r>
      <w:proofErr w:type="gramStart"/>
      <w:r w:rsidR="009506E7" w:rsidRPr="00F86FC8">
        <w:rPr>
          <w:rFonts w:ascii="Segoe UI" w:hAnsi="Segoe UI" w:cs="Segoe UI"/>
          <w:b/>
          <w:bCs/>
        </w:rPr>
        <w:t>ELETRÔNICA</w:t>
      </w:r>
      <w:r w:rsidRPr="00F86FC8">
        <w:rPr>
          <w:rFonts w:ascii="Segoe UI" w:hAnsi="Segoe UI" w:cs="Segoe UI"/>
          <w:bCs/>
        </w:rPr>
        <w:t>,  tendo</w:t>
      </w:r>
      <w:proofErr w:type="gramEnd"/>
      <w:r w:rsidRPr="00F86FC8">
        <w:rPr>
          <w:rFonts w:ascii="Segoe UI" w:hAnsi="Segoe UI" w:cs="Segoe UI"/>
          <w:bCs/>
        </w:rPr>
        <w:t xml:space="preserve"> como critério de julgamento: menor preço </w:t>
      </w:r>
      <w:r w:rsidR="009506E7" w:rsidRPr="00F86FC8">
        <w:rPr>
          <w:rFonts w:ascii="Segoe UI" w:hAnsi="Segoe UI" w:cs="Segoe UI"/>
          <w:bCs/>
        </w:rPr>
        <w:t>UNITÁRIO – Modo de disputa: ABERTO.</w:t>
      </w:r>
    </w:p>
    <w:p w14:paraId="242C3B9C" w14:textId="77777777" w:rsidR="009506E7" w:rsidRPr="00F86FC8" w:rsidRDefault="009506E7" w:rsidP="00D574EC">
      <w:pPr>
        <w:tabs>
          <w:tab w:val="left" w:pos="2268"/>
        </w:tabs>
        <w:spacing w:after="0" w:line="300" w:lineRule="auto"/>
        <w:jc w:val="both"/>
        <w:rPr>
          <w:rFonts w:ascii="Segoe UI" w:hAnsi="Segoe UI" w:cs="Segoe UI"/>
          <w:bCs/>
        </w:rPr>
      </w:pPr>
    </w:p>
    <w:p w14:paraId="4C456FD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lastRenderedPageBreak/>
        <w:t xml:space="preserve">8.3. Habilitação </w:t>
      </w:r>
    </w:p>
    <w:p w14:paraId="1EDFF05C" w14:textId="568C3D82"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8.4. Os documentos de habilitação </w:t>
      </w:r>
      <w:r w:rsidR="009506E7" w:rsidRPr="00F86FC8">
        <w:rPr>
          <w:rFonts w:ascii="Segoe UI" w:hAnsi="Segoe UI" w:cs="Segoe UI"/>
          <w:bCs/>
        </w:rPr>
        <w:t>deverá ser inserido no sistema BBMNET.</w:t>
      </w:r>
    </w:p>
    <w:p w14:paraId="5D2089E7" w14:textId="53F92E17" w:rsidR="009506E7" w:rsidRPr="00F86FC8" w:rsidRDefault="009506E7" w:rsidP="009506E7">
      <w:pPr>
        <w:tabs>
          <w:tab w:val="left" w:pos="2268"/>
        </w:tabs>
        <w:spacing w:after="0" w:line="300" w:lineRule="auto"/>
        <w:jc w:val="both"/>
        <w:rPr>
          <w:rFonts w:ascii="Segoe UI" w:hAnsi="Segoe UI" w:cs="Segoe UI"/>
          <w:b/>
          <w:bCs/>
        </w:rPr>
      </w:pPr>
      <w:r w:rsidRPr="00F86FC8">
        <w:rPr>
          <w:rFonts w:ascii="Segoe UI" w:hAnsi="Segoe UI" w:cs="Segoe UI"/>
          <w:b/>
          <w:bCs/>
        </w:rPr>
        <w:t>8.4.1. Prova de regularidade perante a Fazenda Federal;</w:t>
      </w:r>
    </w:p>
    <w:p w14:paraId="44574F6A" w14:textId="7C2D80C0" w:rsidR="009506E7" w:rsidRPr="00F86FC8" w:rsidRDefault="009506E7" w:rsidP="009506E7">
      <w:pPr>
        <w:tabs>
          <w:tab w:val="left" w:pos="2268"/>
        </w:tabs>
        <w:spacing w:after="0" w:line="300" w:lineRule="auto"/>
        <w:jc w:val="both"/>
        <w:rPr>
          <w:rFonts w:ascii="Segoe UI" w:hAnsi="Segoe UI" w:cs="Segoe UI"/>
          <w:b/>
          <w:bCs/>
        </w:rPr>
      </w:pPr>
      <w:r w:rsidRPr="00F86FC8">
        <w:rPr>
          <w:rFonts w:ascii="Segoe UI" w:hAnsi="Segoe UI" w:cs="Segoe UI"/>
          <w:b/>
          <w:bCs/>
        </w:rPr>
        <w:t>8.4.2. Prova de regularidade perante a Fazenda Estadual;</w:t>
      </w:r>
    </w:p>
    <w:p w14:paraId="648E6FF2" w14:textId="2C559347" w:rsidR="009506E7" w:rsidRPr="00F86FC8" w:rsidRDefault="009506E7" w:rsidP="009506E7">
      <w:pPr>
        <w:tabs>
          <w:tab w:val="left" w:pos="2268"/>
        </w:tabs>
        <w:spacing w:after="0" w:line="300" w:lineRule="auto"/>
        <w:jc w:val="both"/>
        <w:rPr>
          <w:rFonts w:ascii="Segoe UI" w:hAnsi="Segoe UI" w:cs="Segoe UI"/>
          <w:b/>
          <w:bCs/>
        </w:rPr>
      </w:pPr>
      <w:r w:rsidRPr="00F86FC8">
        <w:rPr>
          <w:rFonts w:ascii="Segoe UI" w:hAnsi="Segoe UI" w:cs="Segoe UI"/>
          <w:b/>
          <w:bCs/>
        </w:rPr>
        <w:t>8.4.3. Prova de regularidade perante a Fazenda Municipal;</w:t>
      </w:r>
    </w:p>
    <w:p w14:paraId="476979F8" w14:textId="1418CFA2" w:rsidR="009506E7" w:rsidRPr="00F86FC8" w:rsidRDefault="009506E7" w:rsidP="009506E7">
      <w:pPr>
        <w:tabs>
          <w:tab w:val="left" w:pos="2268"/>
        </w:tabs>
        <w:spacing w:after="0" w:line="300" w:lineRule="auto"/>
        <w:jc w:val="both"/>
        <w:rPr>
          <w:rFonts w:ascii="Segoe UI" w:hAnsi="Segoe UI" w:cs="Segoe UI"/>
          <w:b/>
          <w:bCs/>
        </w:rPr>
      </w:pPr>
      <w:r w:rsidRPr="00F86FC8">
        <w:rPr>
          <w:rFonts w:ascii="Segoe UI" w:hAnsi="Segoe UI" w:cs="Segoe UI"/>
          <w:b/>
          <w:bCs/>
        </w:rPr>
        <w:t>8.4.4. Prova de regularidade perante a Justiça do Trabalho;</w:t>
      </w:r>
    </w:p>
    <w:p w14:paraId="3478FDE1" w14:textId="0F60FA4D" w:rsidR="009506E7" w:rsidRPr="00F86FC8" w:rsidRDefault="009506E7" w:rsidP="009506E7">
      <w:pPr>
        <w:tabs>
          <w:tab w:val="left" w:pos="2268"/>
        </w:tabs>
        <w:spacing w:after="0" w:line="300" w:lineRule="auto"/>
        <w:jc w:val="both"/>
        <w:rPr>
          <w:rFonts w:ascii="Segoe UI" w:hAnsi="Segoe UI" w:cs="Segoe UI"/>
          <w:b/>
          <w:bCs/>
        </w:rPr>
      </w:pPr>
      <w:r w:rsidRPr="00F86FC8">
        <w:rPr>
          <w:rFonts w:ascii="Segoe UI" w:hAnsi="Segoe UI" w:cs="Segoe UI"/>
          <w:b/>
          <w:bCs/>
        </w:rPr>
        <w:t>8.4.5. Comprovante de endereço do licitante</w:t>
      </w:r>
    </w:p>
    <w:p w14:paraId="20B071F6" w14:textId="218EE00E" w:rsidR="009506E7" w:rsidRPr="00F86FC8" w:rsidRDefault="009506E7" w:rsidP="009506E7">
      <w:pPr>
        <w:tabs>
          <w:tab w:val="left" w:pos="2268"/>
        </w:tabs>
        <w:spacing w:after="0" w:line="300" w:lineRule="auto"/>
        <w:jc w:val="both"/>
        <w:rPr>
          <w:rFonts w:ascii="Segoe UI" w:hAnsi="Segoe UI" w:cs="Segoe UI"/>
          <w:b/>
          <w:bCs/>
        </w:rPr>
      </w:pPr>
      <w:r w:rsidRPr="00F86FC8">
        <w:rPr>
          <w:rFonts w:ascii="Segoe UI" w:hAnsi="Segoe UI" w:cs="Segoe UI"/>
          <w:b/>
          <w:bCs/>
        </w:rPr>
        <w:t>8.4.6. Diploma do Ensino Médio licitante</w:t>
      </w:r>
    </w:p>
    <w:p w14:paraId="1BACFD1C" w14:textId="576F108F"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8.5. Após a entrega dos documentos para habilitação, não será permitida a substituição ou apresentação de novos documentos, salvo em sede de diligência, para:</w:t>
      </w:r>
    </w:p>
    <w:p w14:paraId="5676CC2D" w14:textId="25234FEA"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 xml:space="preserve">8.5.1. </w:t>
      </w:r>
      <w:proofErr w:type="gramStart"/>
      <w:r w:rsidRPr="00F86FC8">
        <w:rPr>
          <w:rFonts w:ascii="Segoe UI" w:eastAsia="Segoe UI" w:hAnsi="Segoe UI" w:cs="Segoe UI"/>
        </w:rPr>
        <w:t>complementação</w:t>
      </w:r>
      <w:proofErr w:type="gramEnd"/>
      <w:r w:rsidRPr="00F86FC8">
        <w:rPr>
          <w:rFonts w:ascii="Segoe UI" w:eastAsia="Segoe UI" w:hAnsi="Segoe UI" w:cs="Segoe UI"/>
        </w:rPr>
        <w:t xml:space="preserve"> de informações acerca dos documentos já apresentados pela(s) licitante(s) e desde que necessária para apurar fatos existentes à época da abertura do certame;</w:t>
      </w:r>
    </w:p>
    <w:p w14:paraId="2683AC3F" w14:textId="413B3813"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 xml:space="preserve">8.5.2. </w:t>
      </w:r>
      <w:proofErr w:type="gramStart"/>
      <w:r w:rsidRPr="00F86FC8">
        <w:rPr>
          <w:rFonts w:ascii="Segoe UI" w:eastAsia="Segoe UI" w:hAnsi="Segoe UI" w:cs="Segoe UI"/>
        </w:rPr>
        <w:t>atualização</w:t>
      </w:r>
      <w:proofErr w:type="gramEnd"/>
      <w:r w:rsidRPr="00F86FC8">
        <w:rPr>
          <w:rFonts w:ascii="Segoe UI" w:eastAsia="Segoe UI" w:hAnsi="Segoe UI" w:cs="Segoe UI"/>
        </w:rPr>
        <w:t xml:space="preserve"> de documentos cuja validade tenha expirado após a data de recebimento das propostas.</w:t>
      </w:r>
    </w:p>
    <w:p w14:paraId="2473B4D2" w14:textId="7E6A524F"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 xml:space="preserve">8.6.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05EC9E28" w14:textId="116ACAC1"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8.7. Os documentos de habilitação poderá ser:</w:t>
      </w:r>
    </w:p>
    <w:p w14:paraId="617C0B0B" w14:textId="615829B5"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 xml:space="preserve">8.7.1. </w:t>
      </w:r>
      <w:proofErr w:type="gramStart"/>
      <w:r w:rsidRPr="00F86FC8">
        <w:rPr>
          <w:rFonts w:ascii="Segoe UI" w:eastAsia="Segoe UI" w:hAnsi="Segoe UI" w:cs="Segoe UI"/>
        </w:rPr>
        <w:t>apresentada</w:t>
      </w:r>
      <w:proofErr w:type="gramEnd"/>
      <w:r w:rsidRPr="00F86FC8">
        <w:rPr>
          <w:rFonts w:ascii="Segoe UI" w:eastAsia="Segoe UI" w:hAnsi="Segoe UI" w:cs="Segoe UI"/>
        </w:rPr>
        <w:t xml:space="preserve"> em original, por cópia ou por qualquer outro meio expressamente admitido pela Administração;</w:t>
      </w:r>
    </w:p>
    <w:p w14:paraId="6EC08CC5" w14:textId="03FF54AE" w:rsidR="009506E7" w:rsidRPr="00CE32DD" w:rsidRDefault="009506E7" w:rsidP="009506E7">
      <w:pPr>
        <w:spacing w:line="300" w:lineRule="auto"/>
        <w:jc w:val="both"/>
        <w:rPr>
          <w:rFonts w:ascii="Segoe UI" w:eastAsia="Segoe UI" w:hAnsi="Segoe UI" w:cs="Segoe UI"/>
        </w:rPr>
      </w:pPr>
      <w:r w:rsidRPr="00F86FC8">
        <w:rPr>
          <w:rFonts w:ascii="Segoe UI" w:eastAsia="Segoe UI" w:hAnsi="Segoe UI" w:cs="Segoe UI"/>
        </w:rPr>
        <w:t xml:space="preserve">8.7.2. </w:t>
      </w:r>
      <w:proofErr w:type="gramStart"/>
      <w:r w:rsidRPr="00F86FC8">
        <w:rPr>
          <w:rFonts w:ascii="Segoe UI" w:eastAsia="Segoe UI" w:hAnsi="Segoe UI" w:cs="Segoe UI"/>
        </w:rPr>
        <w:t>substituída</w:t>
      </w:r>
      <w:proofErr w:type="gramEnd"/>
      <w:r w:rsidRPr="00F86FC8">
        <w:rPr>
          <w:rFonts w:ascii="Segoe UI" w:eastAsia="Segoe UI" w:hAnsi="Segoe UI" w:cs="Segoe UI"/>
        </w:rPr>
        <w:t xml:space="preserve"> por registro cadastral emitido pela Administração, desde que o registro tenha </w:t>
      </w:r>
      <w:r w:rsidRPr="00CE32DD">
        <w:rPr>
          <w:rFonts w:ascii="Segoe UI" w:eastAsia="Segoe UI" w:hAnsi="Segoe UI" w:cs="Segoe UI"/>
        </w:rPr>
        <w:t>sido feito em obediência ao disposta na Lei nº. 14.133/2021.</w:t>
      </w:r>
    </w:p>
    <w:p w14:paraId="3F0AC8D3" w14:textId="77777777" w:rsidR="00D574EC" w:rsidRPr="00CE32DD" w:rsidRDefault="00D574EC" w:rsidP="00D574EC">
      <w:pPr>
        <w:tabs>
          <w:tab w:val="left" w:pos="2268"/>
        </w:tabs>
        <w:spacing w:after="0" w:line="300" w:lineRule="auto"/>
        <w:jc w:val="both"/>
        <w:rPr>
          <w:rFonts w:ascii="Segoe UI" w:hAnsi="Segoe UI" w:cs="Segoe UI"/>
          <w:b/>
          <w:bCs/>
        </w:rPr>
      </w:pPr>
      <w:r w:rsidRPr="00CE32DD">
        <w:rPr>
          <w:rFonts w:ascii="Segoe UI" w:hAnsi="Segoe UI" w:cs="Segoe UI"/>
          <w:b/>
          <w:bCs/>
        </w:rPr>
        <w:t>9. Da estimativa do valor da contratação administrativa</w:t>
      </w:r>
    </w:p>
    <w:p w14:paraId="1BC70C1D" w14:textId="77777777" w:rsidR="00D574EC" w:rsidRPr="00CE32DD" w:rsidRDefault="00D574EC" w:rsidP="00D574EC">
      <w:pPr>
        <w:tabs>
          <w:tab w:val="left" w:pos="2268"/>
        </w:tabs>
        <w:spacing w:after="0" w:line="300" w:lineRule="auto"/>
        <w:jc w:val="both"/>
        <w:rPr>
          <w:rFonts w:ascii="Segoe UI" w:hAnsi="Segoe UI" w:cs="Segoe UI"/>
          <w:bCs/>
        </w:rPr>
      </w:pPr>
      <w:r w:rsidRPr="00CE32DD">
        <w:rPr>
          <w:rFonts w:ascii="Segoe UI" w:hAnsi="Segoe UI" w:cs="Segoe UI"/>
          <w:bCs/>
        </w:rPr>
        <w:t>9.1. A estimativa do valor da contratação administrativa está no ETP (inciso VI do § 1º do art. 18 da Lei nº. 14.133/2021).</w:t>
      </w:r>
    </w:p>
    <w:p w14:paraId="75603794" w14:textId="77777777" w:rsidR="009506E7" w:rsidRPr="00CE32DD" w:rsidRDefault="009506E7" w:rsidP="00D574EC">
      <w:pPr>
        <w:tabs>
          <w:tab w:val="left" w:pos="2268"/>
        </w:tabs>
        <w:spacing w:after="0" w:line="300" w:lineRule="auto"/>
        <w:jc w:val="both"/>
        <w:rPr>
          <w:rFonts w:ascii="Segoe UI" w:hAnsi="Segoe UI" w:cs="Segoe UI"/>
          <w:b/>
          <w:bCs/>
        </w:rPr>
      </w:pPr>
    </w:p>
    <w:p w14:paraId="3E28769F" w14:textId="77777777" w:rsidR="00D574EC" w:rsidRPr="00CE32DD" w:rsidRDefault="00D574EC" w:rsidP="00D574EC">
      <w:pPr>
        <w:tabs>
          <w:tab w:val="left" w:pos="2268"/>
        </w:tabs>
        <w:spacing w:after="0" w:line="300" w:lineRule="auto"/>
        <w:jc w:val="both"/>
        <w:rPr>
          <w:rFonts w:ascii="Segoe UI" w:hAnsi="Segoe UI" w:cs="Segoe UI"/>
          <w:b/>
          <w:bCs/>
        </w:rPr>
      </w:pPr>
      <w:r w:rsidRPr="00CE32DD">
        <w:rPr>
          <w:rFonts w:ascii="Segoe UI" w:hAnsi="Segoe UI" w:cs="Segoe UI"/>
          <w:b/>
          <w:bCs/>
        </w:rPr>
        <w:t>10. Da adequação orçamentária</w:t>
      </w:r>
    </w:p>
    <w:p w14:paraId="315B938B" w14:textId="3079FC25" w:rsidR="00D574EC" w:rsidRPr="00CE32DD" w:rsidRDefault="00D574EC" w:rsidP="00D574EC">
      <w:pPr>
        <w:tabs>
          <w:tab w:val="left" w:pos="2268"/>
        </w:tabs>
        <w:spacing w:after="0" w:line="300" w:lineRule="auto"/>
        <w:jc w:val="both"/>
        <w:rPr>
          <w:rFonts w:ascii="Segoe UI" w:hAnsi="Segoe UI" w:cs="Segoe UI"/>
          <w:bCs/>
        </w:rPr>
      </w:pPr>
      <w:r w:rsidRPr="00CE32DD">
        <w:rPr>
          <w:rFonts w:ascii="Segoe UI" w:hAnsi="Segoe UI" w:cs="Segoe UI"/>
          <w:bCs/>
        </w:rPr>
        <w:t xml:space="preserve">10.1. As despesas decorrentes desta contratação administrativa correrão à conta de recursos específicos consignados no orçamento geral do Município de </w:t>
      </w:r>
      <w:r w:rsidR="002A7C99" w:rsidRPr="00CE32DD">
        <w:rPr>
          <w:rFonts w:ascii="Segoe UI" w:hAnsi="Segoe UI" w:cs="Segoe UI"/>
          <w:bCs/>
        </w:rPr>
        <w:t>São Sebastião do Anta.</w:t>
      </w:r>
    </w:p>
    <w:p w14:paraId="213816E9" w14:textId="77777777" w:rsidR="00D574EC" w:rsidRPr="00CE32DD" w:rsidRDefault="00D574EC" w:rsidP="00D574EC">
      <w:pPr>
        <w:tabs>
          <w:tab w:val="left" w:pos="2268"/>
        </w:tabs>
        <w:spacing w:after="0" w:line="300" w:lineRule="auto"/>
        <w:jc w:val="both"/>
        <w:rPr>
          <w:rFonts w:ascii="Segoe UI" w:hAnsi="Segoe UI" w:cs="Segoe UI"/>
          <w:bCs/>
        </w:rPr>
      </w:pPr>
      <w:r w:rsidRPr="00CE32DD">
        <w:rPr>
          <w:rFonts w:ascii="Segoe UI" w:hAnsi="Segoe UI" w:cs="Segoe UI"/>
          <w:bCs/>
        </w:rPr>
        <w:t>10.2. A contratação administrativa será atendida pela seguinte dotação orçamentária:</w:t>
      </w:r>
    </w:p>
    <w:p w14:paraId="258279F2" w14:textId="61772D33" w:rsidR="007B2A95" w:rsidRPr="00CE32DD" w:rsidRDefault="009506E7" w:rsidP="007B2A95">
      <w:pPr>
        <w:shd w:val="clear" w:color="auto" w:fill="FFFFFF"/>
        <w:spacing w:line="253" w:lineRule="atLeast"/>
        <w:rPr>
          <w:rFonts w:ascii="Segoe UI" w:hAnsi="Segoe UI" w:cs="Segoe UI"/>
        </w:rPr>
      </w:pPr>
      <w:r w:rsidRPr="00CE32DD">
        <w:rPr>
          <w:rFonts w:ascii="Segoe UI" w:hAnsi="Segoe UI" w:cs="Segoe UI"/>
        </w:rPr>
        <w:t>020803 08245001232059 339036 - 731</w:t>
      </w:r>
    </w:p>
    <w:p w14:paraId="778E7B1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10.3. A dotação relativa aos exercícios financeiros subsequentes será indicada após aprovação da Lei Orçamentária respectiva e liberação dos créditos correspondentes, mediante apostilamento.</w:t>
      </w:r>
    </w:p>
    <w:p w14:paraId="30156AB0" w14:textId="77777777" w:rsidR="00D574EC" w:rsidRPr="00F86FC8" w:rsidRDefault="00D574EC" w:rsidP="00D574EC">
      <w:pPr>
        <w:tabs>
          <w:tab w:val="left" w:pos="2268"/>
        </w:tabs>
        <w:spacing w:after="0" w:line="300" w:lineRule="auto"/>
        <w:jc w:val="both"/>
        <w:rPr>
          <w:rFonts w:ascii="Segoe UI" w:hAnsi="Segoe UI" w:cs="Segoe UI"/>
          <w:bCs/>
        </w:rPr>
      </w:pPr>
    </w:p>
    <w:p w14:paraId="40AABE7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Da especificação da garantia exigida e das condições de manutenção e assistência técnica, quando for o caso</w:t>
      </w:r>
    </w:p>
    <w:p w14:paraId="715A0E4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11.1. A especificação da garantia exigida e das condições de manutenção e assistência técnica está no ETP (inciso VI do § 1º do art. 18 da Lei nº. 14.133/2021).</w:t>
      </w:r>
    </w:p>
    <w:p w14:paraId="26E3CB30" w14:textId="77777777" w:rsidR="00D574EC" w:rsidRPr="00F86FC8" w:rsidRDefault="00D574EC" w:rsidP="00D574EC">
      <w:pPr>
        <w:tabs>
          <w:tab w:val="left" w:pos="2268"/>
        </w:tabs>
        <w:spacing w:after="0" w:line="300" w:lineRule="auto"/>
        <w:jc w:val="both"/>
        <w:rPr>
          <w:rFonts w:ascii="Segoe UI" w:hAnsi="Segoe UI" w:cs="Segoe UI"/>
          <w:bCs/>
        </w:rPr>
      </w:pPr>
    </w:p>
    <w:p w14:paraId="629DE219" w14:textId="1FA2BB29" w:rsidR="00BE6495" w:rsidRDefault="009506E7" w:rsidP="00BE6495">
      <w:pPr>
        <w:tabs>
          <w:tab w:val="left" w:pos="2268"/>
        </w:tabs>
        <w:spacing w:after="0" w:line="300" w:lineRule="auto"/>
        <w:jc w:val="both"/>
        <w:rPr>
          <w:rFonts w:ascii="Segoe UI" w:hAnsi="Segoe UI" w:cs="Segoe UI"/>
          <w:bCs/>
        </w:rPr>
      </w:pPr>
      <w:r w:rsidRPr="00F86FC8">
        <w:rPr>
          <w:rFonts w:ascii="Segoe UI" w:hAnsi="Segoe UI" w:cs="Segoe UI"/>
          <w:bCs/>
        </w:rPr>
        <w:t xml:space="preserve">São Sebastião do Anta, </w:t>
      </w:r>
      <w:r w:rsidR="00400F24">
        <w:rPr>
          <w:rFonts w:ascii="Segoe UI" w:hAnsi="Segoe UI" w:cs="Segoe UI"/>
          <w:bCs/>
        </w:rPr>
        <w:t>10 de março</w:t>
      </w:r>
      <w:r w:rsidRPr="00F86FC8">
        <w:rPr>
          <w:rFonts w:ascii="Segoe UI" w:hAnsi="Segoe UI" w:cs="Segoe UI"/>
          <w:bCs/>
        </w:rPr>
        <w:t xml:space="preserve"> de 2025.</w:t>
      </w:r>
    </w:p>
    <w:p w14:paraId="40F2D7C8" w14:textId="77777777" w:rsidR="00400F24" w:rsidRDefault="00400F24" w:rsidP="00BE6495">
      <w:pPr>
        <w:tabs>
          <w:tab w:val="left" w:pos="2268"/>
        </w:tabs>
        <w:spacing w:after="0" w:line="300" w:lineRule="auto"/>
        <w:jc w:val="both"/>
        <w:rPr>
          <w:rFonts w:ascii="Segoe UI" w:hAnsi="Segoe UI" w:cs="Segoe UI"/>
          <w:bCs/>
        </w:rPr>
      </w:pPr>
    </w:p>
    <w:p w14:paraId="3F4CDCDD" w14:textId="77777777" w:rsidR="00400F24" w:rsidRPr="00F86FC8" w:rsidRDefault="00400F24" w:rsidP="00BE6495">
      <w:pPr>
        <w:tabs>
          <w:tab w:val="left" w:pos="2268"/>
        </w:tabs>
        <w:spacing w:after="0" w:line="300" w:lineRule="auto"/>
        <w:jc w:val="both"/>
        <w:rPr>
          <w:rFonts w:ascii="Segoe UI" w:hAnsi="Segoe UI" w:cs="Segoe UI"/>
          <w:bCs/>
        </w:rPr>
      </w:pPr>
    </w:p>
    <w:p w14:paraId="5DF7BE15" w14:textId="77777777" w:rsidR="00BE6495" w:rsidRPr="00F86FC8" w:rsidRDefault="00BE6495" w:rsidP="00BE6495">
      <w:pPr>
        <w:tabs>
          <w:tab w:val="left" w:pos="2268"/>
        </w:tabs>
        <w:spacing w:after="0" w:line="300" w:lineRule="auto"/>
        <w:jc w:val="both"/>
        <w:rPr>
          <w:rFonts w:ascii="Segoe UI" w:hAnsi="Segoe UI" w:cs="Segoe UI"/>
          <w:bCs/>
        </w:rPr>
      </w:pPr>
    </w:p>
    <w:p w14:paraId="04442624" w14:textId="77777777" w:rsidR="00BE6495" w:rsidRPr="00F86FC8" w:rsidRDefault="00BE6495" w:rsidP="00BE6495">
      <w:pPr>
        <w:tabs>
          <w:tab w:val="left" w:pos="2268"/>
        </w:tabs>
        <w:spacing w:after="0" w:line="300" w:lineRule="auto"/>
        <w:jc w:val="both"/>
        <w:rPr>
          <w:rFonts w:ascii="Segoe UI" w:hAnsi="Segoe UI" w:cs="Segoe UI"/>
          <w:b/>
          <w:bCs/>
        </w:rPr>
      </w:pPr>
      <w:r w:rsidRPr="00F86FC8">
        <w:rPr>
          <w:rFonts w:ascii="Segoe UI" w:hAnsi="Segoe UI" w:cs="Segoe UI"/>
          <w:bCs/>
        </w:rPr>
        <w:t>SEBASTIÃO VENÂNCIO DA SILVA</w:t>
      </w:r>
    </w:p>
    <w:p w14:paraId="4577E5E1" w14:textId="77777777" w:rsidR="00BE6495" w:rsidRPr="00F86FC8" w:rsidRDefault="00BE6495" w:rsidP="00BE6495">
      <w:pPr>
        <w:tabs>
          <w:tab w:val="left" w:pos="2268"/>
        </w:tabs>
        <w:spacing w:after="0" w:line="300" w:lineRule="auto"/>
        <w:jc w:val="both"/>
        <w:rPr>
          <w:rFonts w:ascii="Segoe UI" w:hAnsi="Segoe UI" w:cs="Segoe UI"/>
          <w:b/>
          <w:bCs/>
        </w:rPr>
      </w:pPr>
      <w:r w:rsidRPr="00F86FC8">
        <w:rPr>
          <w:rFonts w:ascii="Segoe UI" w:hAnsi="Segoe UI" w:cs="Segoe UI"/>
          <w:b/>
          <w:bCs/>
        </w:rPr>
        <w:t>Secretário de Assistência Social</w:t>
      </w:r>
    </w:p>
    <w:p w14:paraId="29AB6472" w14:textId="77777777" w:rsidR="00D574EC" w:rsidRPr="00F86FC8" w:rsidRDefault="00D574EC" w:rsidP="00D574EC">
      <w:pPr>
        <w:tabs>
          <w:tab w:val="left" w:pos="2268"/>
        </w:tabs>
        <w:spacing w:after="0" w:line="300" w:lineRule="auto"/>
        <w:jc w:val="both"/>
        <w:rPr>
          <w:rFonts w:ascii="Segoe UI" w:hAnsi="Segoe UI" w:cs="Segoe UI"/>
          <w:bCs/>
        </w:rPr>
      </w:pPr>
    </w:p>
    <w:p w14:paraId="1B2CFAAF" w14:textId="77777777" w:rsidR="00D574EC" w:rsidRPr="00F86FC8" w:rsidRDefault="00D574EC" w:rsidP="00D574EC">
      <w:pPr>
        <w:tabs>
          <w:tab w:val="left" w:pos="2268"/>
        </w:tabs>
        <w:spacing w:after="0" w:line="300" w:lineRule="auto"/>
        <w:jc w:val="both"/>
        <w:rPr>
          <w:rFonts w:ascii="Segoe UI" w:hAnsi="Segoe UI" w:cs="Segoe UI"/>
          <w:b/>
          <w:bCs/>
        </w:rPr>
      </w:pPr>
    </w:p>
    <w:p w14:paraId="1D6F0B54" w14:textId="77777777" w:rsidR="009506E7" w:rsidRPr="00F86FC8" w:rsidRDefault="009506E7" w:rsidP="00D574EC">
      <w:pPr>
        <w:tabs>
          <w:tab w:val="left" w:pos="2268"/>
        </w:tabs>
        <w:spacing w:after="0" w:line="300" w:lineRule="auto"/>
        <w:jc w:val="both"/>
        <w:rPr>
          <w:rFonts w:ascii="Segoe UI" w:hAnsi="Segoe UI" w:cs="Segoe UI"/>
          <w:b/>
          <w:bCs/>
        </w:rPr>
      </w:pPr>
    </w:p>
    <w:p w14:paraId="481263AA" w14:textId="77777777" w:rsidR="009506E7" w:rsidRPr="00F86FC8" w:rsidRDefault="009506E7" w:rsidP="00D574EC">
      <w:pPr>
        <w:tabs>
          <w:tab w:val="left" w:pos="2268"/>
        </w:tabs>
        <w:spacing w:after="0" w:line="300" w:lineRule="auto"/>
        <w:jc w:val="both"/>
        <w:rPr>
          <w:rFonts w:ascii="Segoe UI" w:hAnsi="Segoe UI" w:cs="Segoe UI"/>
          <w:b/>
          <w:bCs/>
        </w:rPr>
      </w:pPr>
    </w:p>
    <w:p w14:paraId="04865BE9" w14:textId="77777777" w:rsidR="009506E7" w:rsidRPr="00F86FC8" w:rsidRDefault="009506E7" w:rsidP="00D574EC">
      <w:pPr>
        <w:tabs>
          <w:tab w:val="left" w:pos="2268"/>
        </w:tabs>
        <w:spacing w:after="0" w:line="300" w:lineRule="auto"/>
        <w:jc w:val="both"/>
        <w:rPr>
          <w:rFonts w:ascii="Segoe UI" w:hAnsi="Segoe UI" w:cs="Segoe UI"/>
          <w:b/>
          <w:bCs/>
        </w:rPr>
      </w:pPr>
    </w:p>
    <w:p w14:paraId="3180A361" w14:textId="77777777" w:rsidR="009506E7" w:rsidRPr="00F86FC8" w:rsidRDefault="009506E7" w:rsidP="00D574EC">
      <w:pPr>
        <w:tabs>
          <w:tab w:val="left" w:pos="2268"/>
        </w:tabs>
        <w:spacing w:after="0" w:line="300" w:lineRule="auto"/>
        <w:jc w:val="both"/>
        <w:rPr>
          <w:rFonts w:ascii="Segoe UI" w:hAnsi="Segoe UI" w:cs="Segoe UI"/>
          <w:b/>
          <w:bCs/>
        </w:rPr>
      </w:pPr>
    </w:p>
    <w:p w14:paraId="2F08A0BF" w14:textId="77777777" w:rsidR="009506E7" w:rsidRDefault="009506E7" w:rsidP="00D574EC">
      <w:pPr>
        <w:tabs>
          <w:tab w:val="left" w:pos="2268"/>
        </w:tabs>
        <w:spacing w:after="0" w:line="300" w:lineRule="auto"/>
        <w:jc w:val="both"/>
        <w:rPr>
          <w:rFonts w:ascii="Segoe UI" w:hAnsi="Segoe UI" w:cs="Segoe UI"/>
          <w:b/>
          <w:bCs/>
        </w:rPr>
      </w:pPr>
    </w:p>
    <w:p w14:paraId="7D119F6E" w14:textId="77777777" w:rsidR="002B0F24" w:rsidRDefault="002B0F24" w:rsidP="00D574EC">
      <w:pPr>
        <w:tabs>
          <w:tab w:val="left" w:pos="2268"/>
        </w:tabs>
        <w:spacing w:after="0" w:line="300" w:lineRule="auto"/>
        <w:jc w:val="both"/>
        <w:rPr>
          <w:rFonts w:ascii="Segoe UI" w:hAnsi="Segoe UI" w:cs="Segoe UI"/>
          <w:b/>
          <w:bCs/>
        </w:rPr>
      </w:pPr>
    </w:p>
    <w:p w14:paraId="281E2EAE" w14:textId="77777777" w:rsidR="002B0F24" w:rsidRDefault="002B0F24" w:rsidP="00D574EC">
      <w:pPr>
        <w:tabs>
          <w:tab w:val="left" w:pos="2268"/>
        </w:tabs>
        <w:spacing w:after="0" w:line="300" w:lineRule="auto"/>
        <w:jc w:val="both"/>
        <w:rPr>
          <w:rFonts w:ascii="Segoe UI" w:hAnsi="Segoe UI" w:cs="Segoe UI"/>
          <w:b/>
          <w:bCs/>
        </w:rPr>
      </w:pPr>
    </w:p>
    <w:p w14:paraId="28F19C75" w14:textId="77777777" w:rsidR="002B0F24" w:rsidRDefault="002B0F24" w:rsidP="00D574EC">
      <w:pPr>
        <w:tabs>
          <w:tab w:val="left" w:pos="2268"/>
        </w:tabs>
        <w:spacing w:after="0" w:line="300" w:lineRule="auto"/>
        <w:jc w:val="both"/>
        <w:rPr>
          <w:rFonts w:ascii="Segoe UI" w:hAnsi="Segoe UI" w:cs="Segoe UI"/>
          <w:b/>
          <w:bCs/>
        </w:rPr>
      </w:pPr>
    </w:p>
    <w:p w14:paraId="580C06C6" w14:textId="77777777" w:rsidR="002B0F24" w:rsidRDefault="002B0F24" w:rsidP="00D574EC">
      <w:pPr>
        <w:tabs>
          <w:tab w:val="left" w:pos="2268"/>
        </w:tabs>
        <w:spacing w:after="0" w:line="300" w:lineRule="auto"/>
        <w:jc w:val="both"/>
        <w:rPr>
          <w:rFonts w:ascii="Segoe UI" w:hAnsi="Segoe UI" w:cs="Segoe UI"/>
          <w:b/>
          <w:bCs/>
        </w:rPr>
      </w:pPr>
    </w:p>
    <w:p w14:paraId="606CC4B3" w14:textId="77777777" w:rsidR="002B0F24" w:rsidRDefault="002B0F24" w:rsidP="00D574EC">
      <w:pPr>
        <w:tabs>
          <w:tab w:val="left" w:pos="2268"/>
        </w:tabs>
        <w:spacing w:after="0" w:line="300" w:lineRule="auto"/>
        <w:jc w:val="both"/>
        <w:rPr>
          <w:rFonts w:ascii="Segoe UI" w:hAnsi="Segoe UI" w:cs="Segoe UI"/>
          <w:b/>
          <w:bCs/>
        </w:rPr>
      </w:pPr>
    </w:p>
    <w:p w14:paraId="47C30103" w14:textId="77777777" w:rsidR="002B0F24" w:rsidRDefault="002B0F24" w:rsidP="00D574EC">
      <w:pPr>
        <w:tabs>
          <w:tab w:val="left" w:pos="2268"/>
        </w:tabs>
        <w:spacing w:after="0" w:line="300" w:lineRule="auto"/>
        <w:jc w:val="both"/>
        <w:rPr>
          <w:rFonts w:ascii="Segoe UI" w:hAnsi="Segoe UI" w:cs="Segoe UI"/>
          <w:b/>
          <w:bCs/>
        </w:rPr>
      </w:pPr>
    </w:p>
    <w:p w14:paraId="1F0A9ED8" w14:textId="77777777" w:rsidR="002B0F24" w:rsidRDefault="002B0F24" w:rsidP="00D574EC">
      <w:pPr>
        <w:tabs>
          <w:tab w:val="left" w:pos="2268"/>
        </w:tabs>
        <w:spacing w:after="0" w:line="300" w:lineRule="auto"/>
        <w:jc w:val="both"/>
        <w:rPr>
          <w:rFonts w:ascii="Segoe UI" w:hAnsi="Segoe UI" w:cs="Segoe UI"/>
          <w:b/>
          <w:bCs/>
        </w:rPr>
      </w:pPr>
    </w:p>
    <w:p w14:paraId="757C7445" w14:textId="77777777" w:rsidR="002B0F24" w:rsidRDefault="002B0F24" w:rsidP="00D574EC">
      <w:pPr>
        <w:tabs>
          <w:tab w:val="left" w:pos="2268"/>
        </w:tabs>
        <w:spacing w:after="0" w:line="300" w:lineRule="auto"/>
        <w:jc w:val="both"/>
        <w:rPr>
          <w:rFonts w:ascii="Segoe UI" w:hAnsi="Segoe UI" w:cs="Segoe UI"/>
          <w:b/>
          <w:bCs/>
        </w:rPr>
      </w:pPr>
    </w:p>
    <w:p w14:paraId="428576EC" w14:textId="77777777" w:rsidR="002B0F24" w:rsidRDefault="002B0F24" w:rsidP="00D574EC">
      <w:pPr>
        <w:tabs>
          <w:tab w:val="left" w:pos="2268"/>
        </w:tabs>
        <w:spacing w:after="0" w:line="300" w:lineRule="auto"/>
        <w:jc w:val="both"/>
        <w:rPr>
          <w:rFonts w:ascii="Segoe UI" w:hAnsi="Segoe UI" w:cs="Segoe UI"/>
          <w:b/>
          <w:bCs/>
        </w:rPr>
      </w:pPr>
    </w:p>
    <w:p w14:paraId="15301F51" w14:textId="77777777" w:rsidR="002B0F24" w:rsidRDefault="002B0F24" w:rsidP="00D574EC">
      <w:pPr>
        <w:tabs>
          <w:tab w:val="left" w:pos="2268"/>
        </w:tabs>
        <w:spacing w:after="0" w:line="300" w:lineRule="auto"/>
        <w:jc w:val="both"/>
        <w:rPr>
          <w:rFonts w:ascii="Segoe UI" w:hAnsi="Segoe UI" w:cs="Segoe UI"/>
          <w:b/>
          <w:bCs/>
        </w:rPr>
      </w:pPr>
    </w:p>
    <w:p w14:paraId="722E2942" w14:textId="77777777" w:rsidR="002B0F24" w:rsidRDefault="002B0F24" w:rsidP="00D574EC">
      <w:pPr>
        <w:tabs>
          <w:tab w:val="left" w:pos="2268"/>
        </w:tabs>
        <w:spacing w:after="0" w:line="300" w:lineRule="auto"/>
        <w:jc w:val="both"/>
        <w:rPr>
          <w:rFonts w:ascii="Segoe UI" w:hAnsi="Segoe UI" w:cs="Segoe UI"/>
          <w:b/>
          <w:bCs/>
        </w:rPr>
      </w:pPr>
    </w:p>
    <w:p w14:paraId="6FF1CA13" w14:textId="77777777" w:rsidR="002B0F24" w:rsidRDefault="002B0F24" w:rsidP="00D574EC">
      <w:pPr>
        <w:tabs>
          <w:tab w:val="left" w:pos="2268"/>
        </w:tabs>
        <w:spacing w:after="0" w:line="300" w:lineRule="auto"/>
        <w:jc w:val="both"/>
        <w:rPr>
          <w:rFonts w:ascii="Segoe UI" w:hAnsi="Segoe UI" w:cs="Segoe UI"/>
          <w:b/>
          <w:bCs/>
        </w:rPr>
      </w:pPr>
    </w:p>
    <w:p w14:paraId="29E239E8" w14:textId="77777777" w:rsidR="002B0F24" w:rsidRDefault="002B0F24" w:rsidP="00D574EC">
      <w:pPr>
        <w:tabs>
          <w:tab w:val="left" w:pos="2268"/>
        </w:tabs>
        <w:spacing w:after="0" w:line="300" w:lineRule="auto"/>
        <w:jc w:val="both"/>
        <w:rPr>
          <w:rFonts w:ascii="Segoe UI" w:hAnsi="Segoe UI" w:cs="Segoe UI"/>
          <w:b/>
          <w:bCs/>
        </w:rPr>
      </w:pPr>
    </w:p>
    <w:p w14:paraId="66D44E9F" w14:textId="77777777" w:rsidR="002B0F24" w:rsidRDefault="002B0F24" w:rsidP="00D574EC">
      <w:pPr>
        <w:tabs>
          <w:tab w:val="left" w:pos="2268"/>
        </w:tabs>
        <w:spacing w:after="0" w:line="300" w:lineRule="auto"/>
        <w:jc w:val="both"/>
        <w:rPr>
          <w:rFonts w:ascii="Segoe UI" w:hAnsi="Segoe UI" w:cs="Segoe UI"/>
          <w:b/>
          <w:bCs/>
        </w:rPr>
      </w:pPr>
    </w:p>
    <w:p w14:paraId="79D925B1" w14:textId="77777777" w:rsidR="002B0F24" w:rsidRDefault="002B0F24" w:rsidP="00D574EC">
      <w:pPr>
        <w:tabs>
          <w:tab w:val="left" w:pos="2268"/>
        </w:tabs>
        <w:spacing w:after="0" w:line="300" w:lineRule="auto"/>
        <w:jc w:val="both"/>
        <w:rPr>
          <w:rFonts w:ascii="Segoe UI" w:hAnsi="Segoe UI" w:cs="Segoe UI"/>
          <w:b/>
          <w:bCs/>
        </w:rPr>
      </w:pPr>
    </w:p>
    <w:p w14:paraId="1A87E1C7" w14:textId="77777777" w:rsidR="002B0F24" w:rsidRDefault="002B0F24" w:rsidP="00D574EC">
      <w:pPr>
        <w:tabs>
          <w:tab w:val="left" w:pos="2268"/>
        </w:tabs>
        <w:spacing w:after="0" w:line="300" w:lineRule="auto"/>
        <w:jc w:val="both"/>
        <w:rPr>
          <w:rFonts w:ascii="Segoe UI" w:hAnsi="Segoe UI" w:cs="Segoe UI"/>
          <w:b/>
          <w:bCs/>
        </w:rPr>
      </w:pPr>
    </w:p>
    <w:p w14:paraId="0F2B5FFA" w14:textId="77777777" w:rsidR="009506E7" w:rsidRPr="00F86FC8" w:rsidRDefault="009506E7" w:rsidP="00D574EC">
      <w:pPr>
        <w:tabs>
          <w:tab w:val="left" w:pos="2268"/>
        </w:tabs>
        <w:spacing w:after="0" w:line="300" w:lineRule="auto"/>
        <w:jc w:val="both"/>
        <w:rPr>
          <w:rFonts w:ascii="Segoe UI" w:hAnsi="Segoe UI" w:cs="Segoe UI"/>
          <w:b/>
          <w:bCs/>
        </w:rPr>
      </w:pPr>
    </w:p>
    <w:p w14:paraId="2799DB99"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ANEXO III</w:t>
      </w:r>
    </w:p>
    <w:p w14:paraId="548A561F" w14:textId="77777777" w:rsidR="00D574EC" w:rsidRPr="00F86FC8" w:rsidRDefault="00D574EC" w:rsidP="00D574EC">
      <w:pPr>
        <w:tabs>
          <w:tab w:val="left" w:pos="2268"/>
        </w:tabs>
        <w:spacing w:after="0" w:line="300" w:lineRule="auto"/>
        <w:jc w:val="both"/>
        <w:rPr>
          <w:rFonts w:ascii="Segoe UI" w:hAnsi="Segoe UI" w:cs="Segoe UI"/>
          <w:b/>
          <w:bCs/>
        </w:rPr>
      </w:pPr>
    </w:p>
    <w:p w14:paraId="5A16BF6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MINUTA DE PROPOSTA COMERCIAL COM DECLARAÇÃO DE QUE SUA PROPOSTA ECONÔMICA COMPREENDE A INTEGRALIDADE DOS CUSTOS PARA ATENDIMENTO DOS DIREITOS TRABALHISTAS ASSEGURADOS NA CR/88</w:t>
      </w:r>
    </w:p>
    <w:p w14:paraId="35BA7C1C" w14:textId="77777777" w:rsidR="00D574EC" w:rsidRPr="00F86FC8" w:rsidRDefault="00D574EC" w:rsidP="00D574EC">
      <w:pPr>
        <w:tabs>
          <w:tab w:val="left" w:pos="2268"/>
        </w:tabs>
        <w:spacing w:after="0" w:line="300" w:lineRule="auto"/>
        <w:jc w:val="both"/>
        <w:rPr>
          <w:rFonts w:ascii="Segoe UI" w:hAnsi="Segoe UI" w:cs="Segoe UI"/>
          <w:bCs/>
        </w:rPr>
      </w:pPr>
    </w:p>
    <w:p w14:paraId="4E380AE6" w14:textId="03B88A13"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Processo Administrativo de Licitação Pública nº. </w:t>
      </w:r>
      <w:r w:rsidR="001C7BED" w:rsidRPr="00F86FC8">
        <w:rPr>
          <w:rFonts w:ascii="Segoe UI" w:hAnsi="Segoe UI" w:cs="Segoe UI"/>
          <w:bCs/>
        </w:rPr>
        <w:t>0</w:t>
      </w:r>
      <w:r w:rsidR="00400F24">
        <w:rPr>
          <w:rFonts w:ascii="Segoe UI" w:hAnsi="Segoe UI" w:cs="Segoe UI"/>
          <w:bCs/>
        </w:rPr>
        <w:t>26</w:t>
      </w:r>
      <w:r w:rsidRPr="00F86FC8">
        <w:rPr>
          <w:rFonts w:ascii="Segoe UI" w:hAnsi="Segoe UI" w:cs="Segoe UI"/>
          <w:bCs/>
        </w:rPr>
        <w:t>/202</w:t>
      </w:r>
      <w:r w:rsidR="00EA0DFD" w:rsidRPr="00F86FC8">
        <w:rPr>
          <w:rFonts w:ascii="Segoe UI" w:hAnsi="Segoe UI" w:cs="Segoe UI"/>
          <w:bCs/>
        </w:rPr>
        <w:t>5</w:t>
      </w:r>
    </w:p>
    <w:p w14:paraId="5706F365" w14:textId="5C138AA5"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Cs/>
        </w:rPr>
        <w:t>Pregão nº. 0</w:t>
      </w:r>
      <w:r w:rsidR="00400F24">
        <w:rPr>
          <w:rFonts w:ascii="Segoe UI" w:hAnsi="Segoe UI" w:cs="Segoe UI"/>
          <w:bCs/>
        </w:rPr>
        <w:t>15</w:t>
      </w:r>
      <w:r w:rsidRPr="00F86FC8">
        <w:rPr>
          <w:rFonts w:ascii="Segoe UI" w:hAnsi="Segoe UI" w:cs="Segoe UI"/>
          <w:bCs/>
        </w:rPr>
        <w:t>/202</w:t>
      </w:r>
      <w:r w:rsidR="00EA0DFD" w:rsidRPr="00F86FC8">
        <w:rPr>
          <w:rFonts w:ascii="Segoe UI" w:hAnsi="Segoe UI" w:cs="Segoe UI"/>
          <w:bCs/>
        </w:rPr>
        <w:t>5</w:t>
      </w:r>
    </w:p>
    <w:p w14:paraId="40B43B5D" w14:textId="77777777" w:rsidR="00D574EC" w:rsidRPr="00F86FC8" w:rsidRDefault="00D574EC" w:rsidP="00D574EC">
      <w:pPr>
        <w:tabs>
          <w:tab w:val="left" w:pos="2268"/>
        </w:tabs>
        <w:spacing w:after="0" w:line="300" w:lineRule="auto"/>
        <w:jc w:val="both"/>
        <w:rPr>
          <w:rFonts w:ascii="Segoe UI" w:hAnsi="Segoe UI" w:cs="Segoe UI"/>
          <w:bCs/>
        </w:rPr>
      </w:pPr>
    </w:p>
    <w:p w14:paraId="5D56382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FB5E492" w14:textId="77777777" w:rsidR="00D574EC" w:rsidRPr="00F86FC8" w:rsidRDefault="00D574EC" w:rsidP="00D574EC">
      <w:pPr>
        <w:tabs>
          <w:tab w:val="left" w:pos="2268"/>
        </w:tabs>
        <w:spacing w:after="0" w:line="300" w:lineRule="auto"/>
        <w:jc w:val="both"/>
        <w:rPr>
          <w:rFonts w:ascii="Segoe UI" w:hAnsi="Segoe UI" w:cs="Segoe UI"/>
          <w:bCs/>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D574EC" w:rsidRPr="00F86FC8" w14:paraId="5E7E1544" w14:textId="77777777" w:rsidTr="003575A8">
        <w:trPr>
          <w:jc w:val="center"/>
        </w:trPr>
        <w:tc>
          <w:tcPr>
            <w:tcW w:w="0" w:type="auto"/>
            <w:shd w:val="clear" w:color="auto" w:fill="D9D9D9" w:themeFill="background1" w:themeFillShade="D9"/>
          </w:tcPr>
          <w:p w14:paraId="100EA72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0" w:type="auto"/>
            <w:shd w:val="clear" w:color="auto" w:fill="D9D9D9" w:themeFill="background1" w:themeFillShade="D9"/>
          </w:tcPr>
          <w:p w14:paraId="1D2F758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0" w:type="auto"/>
            <w:shd w:val="clear" w:color="auto" w:fill="D9D9D9" w:themeFill="background1" w:themeFillShade="D9"/>
          </w:tcPr>
          <w:p w14:paraId="40BBDD1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UNIDADE</w:t>
            </w:r>
          </w:p>
        </w:tc>
        <w:tc>
          <w:tcPr>
            <w:tcW w:w="0" w:type="auto"/>
            <w:shd w:val="clear" w:color="auto" w:fill="D9D9D9" w:themeFill="background1" w:themeFillShade="D9"/>
          </w:tcPr>
          <w:p w14:paraId="021E4FB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QUANTIDADE</w:t>
            </w:r>
          </w:p>
        </w:tc>
        <w:tc>
          <w:tcPr>
            <w:tcW w:w="0" w:type="auto"/>
            <w:shd w:val="clear" w:color="auto" w:fill="D9D9D9" w:themeFill="background1" w:themeFillShade="D9"/>
          </w:tcPr>
          <w:p w14:paraId="5FE40EF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PREÇO UNITÁRIO</w:t>
            </w:r>
          </w:p>
        </w:tc>
        <w:tc>
          <w:tcPr>
            <w:tcW w:w="0" w:type="auto"/>
            <w:shd w:val="clear" w:color="auto" w:fill="D9D9D9" w:themeFill="background1" w:themeFillShade="D9"/>
          </w:tcPr>
          <w:p w14:paraId="4B1E24F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PREÇO TOTAL</w:t>
            </w:r>
          </w:p>
        </w:tc>
      </w:tr>
      <w:tr w:rsidR="00D574EC" w:rsidRPr="00F86FC8" w14:paraId="491CBD7D" w14:textId="77777777" w:rsidTr="003575A8">
        <w:trPr>
          <w:jc w:val="center"/>
        </w:trPr>
        <w:tc>
          <w:tcPr>
            <w:tcW w:w="0" w:type="auto"/>
          </w:tcPr>
          <w:p w14:paraId="2602A83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0" w:type="auto"/>
          </w:tcPr>
          <w:p w14:paraId="4EFD4ADC"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662DA8D2"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00B26466"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56C243F1"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75B558CE" w14:textId="77777777" w:rsidR="00D574EC" w:rsidRPr="00F86FC8" w:rsidRDefault="00D574EC" w:rsidP="00D574EC">
            <w:pPr>
              <w:tabs>
                <w:tab w:val="left" w:pos="2268"/>
              </w:tabs>
              <w:spacing w:after="0" w:line="300" w:lineRule="auto"/>
              <w:jc w:val="both"/>
              <w:rPr>
                <w:rFonts w:ascii="Segoe UI" w:hAnsi="Segoe UI" w:cs="Segoe UI"/>
                <w:bCs/>
              </w:rPr>
            </w:pPr>
          </w:p>
        </w:tc>
      </w:tr>
    </w:tbl>
    <w:p w14:paraId="6E9E388D" w14:textId="77777777" w:rsidR="00D574EC" w:rsidRPr="00F86FC8" w:rsidRDefault="00D574EC" w:rsidP="00D574EC">
      <w:pPr>
        <w:tabs>
          <w:tab w:val="left" w:pos="2268"/>
        </w:tabs>
        <w:spacing w:after="0" w:line="300" w:lineRule="auto"/>
        <w:jc w:val="both"/>
        <w:rPr>
          <w:rFonts w:ascii="Segoe UI" w:hAnsi="Segoe UI" w:cs="Segoe UI"/>
          <w:bCs/>
        </w:rPr>
      </w:pPr>
    </w:p>
    <w:p w14:paraId="46EC78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 xml:space="preserve">Declaramos, </w:t>
      </w:r>
      <w:r w:rsidRPr="00F86FC8">
        <w:rPr>
          <w:rFonts w:ascii="Segoe UI" w:hAnsi="Segoe UI" w:cs="Segoe UI"/>
          <w:bCs/>
        </w:rPr>
        <w:t>para os devidos fins, que sua proposta econômica compreende a integralidade dos custos para atendimento dos direitos trabalhistas assegurados na CR/88.</w:t>
      </w:r>
    </w:p>
    <w:p w14:paraId="78E13D95" w14:textId="77777777" w:rsidR="00D574EC" w:rsidRPr="00F86FC8" w:rsidRDefault="00D574EC" w:rsidP="00D574EC">
      <w:pPr>
        <w:tabs>
          <w:tab w:val="left" w:pos="2268"/>
        </w:tabs>
        <w:spacing w:after="0" w:line="300" w:lineRule="auto"/>
        <w:jc w:val="both"/>
        <w:rPr>
          <w:rFonts w:ascii="Segoe UI" w:hAnsi="Segoe UI" w:cs="Segoe UI"/>
          <w:bCs/>
        </w:rPr>
      </w:pPr>
    </w:p>
    <w:p w14:paraId="7404632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Local e data.</w:t>
      </w:r>
    </w:p>
    <w:p w14:paraId="675DC4D5" w14:textId="77777777" w:rsidR="00D574EC" w:rsidRPr="00F86FC8" w:rsidRDefault="00D574EC" w:rsidP="00D574EC">
      <w:pPr>
        <w:tabs>
          <w:tab w:val="left" w:pos="2268"/>
        </w:tabs>
        <w:spacing w:after="0" w:line="300" w:lineRule="auto"/>
        <w:jc w:val="both"/>
        <w:rPr>
          <w:rFonts w:ascii="Segoe UI" w:hAnsi="Segoe UI" w:cs="Segoe UI"/>
          <w:bCs/>
        </w:rPr>
      </w:pPr>
    </w:p>
    <w:p w14:paraId="1355199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_____________________________________</w:t>
      </w:r>
    </w:p>
    <w:p w14:paraId="42C3732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Assinatura </w:t>
      </w:r>
    </w:p>
    <w:p w14:paraId="5F25429C" w14:textId="77777777" w:rsidR="00D574EC" w:rsidRPr="00F86FC8" w:rsidRDefault="00D574EC" w:rsidP="00D574EC">
      <w:pPr>
        <w:tabs>
          <w:tab w:val="left" w:pos="2268"/>
        </w:tabs>
        <w:spacing w:after="0" w:line="300" w:lineRule="auto"/>
        <w:jc w:val="both"/>
        <w:rPr>
          <w:rFonts w:ascii="Segoe UI" w:hAnsi="Segoe UI" w:cs="Segoe UI"/>
          <w:b/>
          <w:bCs/>
        </w:rPr>
      </w:pPr>
    </w:p>
    <w:p w14:paraId="3379314A" w14:textId="77777777" w:rsidR="00D574EC" w:rsidRPr="00F86FC8" w:rsidRDefault="00D574EC" w:rsidP="00D574EC">
      <w:pPr>
        <w:tabs>
          <w:tab w:val="left" w:pos="2268"/>
        </w:tabs>
        <w:spacing w:after="0" w:line="300" w:lineRule="auto"/>
        <w:jc w:val="both"/>
        <w:rPr>
          <w:rFonts w:ascii="Segoe UI" w:hAnsi="Segoe UI" w:cs="Segoe UI"/>
          <w:b/>
          <w:bCs/>
        </w:rPr>
      </w:pPr>
    </w:p>
    <w:p w14:paraId="4B64BCD3" w14:textId="77777777" w:rsidR="00D574EC" w:rsidRPr="00F86FC8" w:rsidRDefault="00D574EC" w:rsidP="00D574EC">
      <w:pPr>
        <w:tabs>
          <w:tab w:val="left" w:pos="2268"/>
        </w:tabs>
        <w:spacing w:after="0" w:line="300" w:lineRule="auto"/>
        <w:jc w:val="both"/>
        <w:rPr>
          <w:rFonts w:ascii="Segoe UI" w:hAnsi="Segoe UI" w:cs="Segoe UI"/>
          <w:b/>
          <w:bCs/>
        </w:rPr>
      </w:pPr>
    </w:p>
    <w:p w14:paraId="52CAD3D5" w14:textId="77777777" w:rsidR="002A7C99" w:rsidRPr="00F86FC8" w:rsidRDefault="002A7C99" w:rsidP="00D574EC">
      <w:pPr>
        <w:tabs>
          <w:tab w:val="left" w:pos="2268"/>
        </w:tabs>
        <w:spacing w:after="0" w:line="300" w:lineRule="auto"/>
        <w:jc w:val="both"/>
        <w:rPr>
          <w:rFonts w:ascii="Segoe UI" w:hAnsi="Segoe UI" w:cs="Segoe UI"/>
          <w:b/>
          <w:bCs/>
        </w:rPr>
      </w:pPr>
    </w:p>
    <w:p w14:paraId="4A2D7BA7" w14:textId="77777777" w:rsidR="002A7C99" w:rsidRDefault="002A7C99" w:rsidP="00D574EC">
      <w:pPr>
        <w:tabs>
          <w:tab w:val="left" w:pos="2268"/>
        </w:tabs>
        <w:spacing w:after="0" w:line="300" w:lineRule="auto"/>
        <w:jc w:val="both"/>
        <w:rPr>
          <w:rFonts w:ascii="Segoe UI" w:hAnsi="Segoe UI" w:cs="Segoe UI"/>
          <w:b/>
          <w:bCs/>
        </w:rPr>
      </w:pPr>
    </w:p>
    <w:p w14:paraId="4475DFEF" w14:textId="77777777" w:rsidR="002B0F24" w:rsidRDefault="002B0F24" w:rsidP="00D574EC">
      <w:pPr>
        <w:tabs>
          <w:tab w:val="left" w:pos="2268"/>
        </w:tabs>
        <w:spacing w:after="0" w:line="300" w:lineRule="auto"/>
        <w:jc w:val="both"/>
        <w:rPr>
          <w:rFonts w:ascii="Segoe UI" w:hAnsi="Segoe UI" w:cs="Segoe UI"/>
          <w:b/>
          <w:bCs/>
        </w:rPr>
      </w:pPr>
    </w:p>
    <w:p w14:paraId="791C99F4" w14:textId="77777777" w:rsidR="002B0F24" w:rsidRDefault="002B0F24" w:rsidP="00D574EC">
      <w:pPr>
        <w:tabs>
          <w:tab w:val="left" w:pos="2268"/>
        </w:tabs>
        <w:spacing w:after="0" w:line="300" w:lineRule="auto"/>
        <w:jc w:val="both"/>
        <w:rPr>
          <w:rFonts w:ascii="Segoe UI" w:hAnsi="Segoe UI" w:cs="Segoe UI"/>
          <w:b/>
          <w:bCs/>
        </w:rPr>
      </w:pPr>
    </w:p>
    <w:p w14:paraId="594B2671" w14:textId="77777777" w:rsidR="002B0F24" w:rsidRDefault="002B0F24" w:rsidP="00D574EC">
      <w:pPr>
        <w:tabs>
          <w:tab w:val="left" w:pos="2268"/>
        </w:tabs>
        <w:spacing w:after="0" w:line="300" w:lineRule="auto"/>
        <w:jc w:val="both"/>
        <w:rPr>
          <w:rFonts w:ascii="Segoe UI" w:hAnsi="Segoe UI" w:cs="Segoe UI"/>
          <w:b/>
          <w:bCs/>
        </w:rPr>
      </w:pPr>
    </w:p>
    <w:p w14:paraId="330EA02F" w14:textId="77777777" w:rsidR="002B0F24" w:rsidRPr="00F86FC8" w:rsidRDefault="002B0F24" w:rsidP="00D574EC">
      <w:pPr>
        <w:tabs>
          <w:tab w:val="left" w:pos="2268"/>
        </w:tabs>
        <w:spacing w:after="0" w:line="300" w:lineRule="auto"/>
        <w:jc w:val="both"/>
        <w:rPr>
          <w:rFonts w:ascii="Segoe UI" w:hAnsi="Segoe UI" w:cs="Segoe UI"/>
          <w:b/>
          <w:bCs/>
        </w:rPr>
      </w:pPr>
    </w:p>
    <w:p w14:paraId="4DED9760" w14:textId="77777777" w:rsidR="002A7C99" w:rsidRPr="00F86FC8" w:rsidRDefault="002A7C99" w:rsidP="00D574EC">
      <w:pPr>
        <w:tabs>
          <w:tab w:val="left" w:pos="2268"/>
        </w:tabs>
        <w:spacing w:after="0" w:line="300" w:lineRule="auto"/>
        <w:jc w:val="both"/>
        <w:rPr>
          <w:rFonts w:ascii="Segoe UI" w:hAnsi="Segoe UI" w:cs="Segoe UI"/>
          <w:b/>
          <w:bCs/>
        </w:rPr>
      </w:pPr>
    </w:p>
    <w:p w14:paraId="72ACB56E" w14:textId="77777777" w:rsidR="00D574EC" w:rsidRPr="00F86FC8" w:rsidRDefault="00D574EC" w:rsidP="00D574EC">
      <w:pPr>
        <w:tabs>
          <w:tab w:val="left" w:pos="2268"/>
        </w:tabs>
        <w:spacing w:after="0" w:line="300" w:lineRule="auto"/>
        <w:jc w:val="both"/>
        <w:rPr>
          <w:rFonts w:ascii="Segoe UI" w:hAnsi="Segoe UI" w:cs="Segoe UI"/>
          <w:b/>
          <w:bCs/>
        </w:rPr>
      </w:pPr>
    </w:p>
    <w:p w14:paraId="66B92170" w14:textId="77777777" w:rsidR="00D574EC" w:rsidRPr="00F86FC8" w:rsidRDefault="00D574EC" w:rsidP="00D574EC">
      <w:pPr>
        <w:tabs>
          <w:tab w:val="left" w:pos="2268"/>
        </w:tabs>
        <w:spacing w:after="0" w:line="300" w:lineRule="auto"/>
        <w:jc w:val="both"/>
        <w:rPr>
          <w:rFonts w:ascii="Segoe UI" w:hAnsi="Segoe UI" w:cs="Segoe UI"/>
          <w:b/>
          <w:bCs/>
        </w:rPr>
      </w:pPr>
    </w:p>
    <w:p w14:paraId="6744B5DA"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ANEXO IV</w:t>
      </w:r>
    </w:p>
    <w:p w14:paraId="5201692D" w14:textId="77777777" w:rsidR="00D574EC" w:rsidRPr="00F86FC8" w:rsidRDefault="00D574EC" w:rsidP="00400F24">
      <w:pPr>
        <w:tabs>
          <w:tab w:val="left" w:pos="2268"/>
        </w:tabs>
        <w:spacing w:after="0" w:line="300" w:lineRule="auto"/>
        <w:jc w:val="center"/>
        <w:rPr>
          <w:rFonts w:ascii="Segoe UI" w:hAnsi="Segoe UI" w:cs="Segoe UI"/>
          <w:b/>
          <w:bCs/>
        </w:rPr>
      </w:pPr>
    </w:p>
    <w:p w14:paraId="1B2CBC4A" w14:textId="77777777" w:rsidR="00D574EC" w:rsidRPr="00F86FC8" w:rsidRDefault="00D574EC" w:rsidP="00400F24">
      <w:pPr>
        <w:tabs>
          <w:tab w:val="left" w:pos="2268"/>
        </w:tabs>
        <w:spacing w:after="0" w:line="300" w:lineRule="auto"/>
        <w:jc w:val="center"/>
        <w:rPr>
          <w:rFonts w:ascii="Segoe UI" w:hAnsi="Segoe UI" w:cs="Segoe UI"/>
          <w:b/>
          <w:bCs/>
        </w:rPr>
      </w:pPr>
      <w:r w:rsidRPr="00F86FC8">
        <w:rPr>
          <w:rFonts w:ascii="Segoe UI" w:hAnsi="Segoe UI" w:cs="Segoe UI"/>
          <w:b/>
          <w:bCs/>
        </w:rPr>
        <w:t>TERMO DE CREDENCIAMENTO</w:t>
      </w:r>
    </w:p>
    <w:p w14:paraId="1E402DAA" w14:textId="77777777" w:rsidR="00D574EC" w:rsidRPr="00F86FC8" w:rsidRDefault="00D574EC" w:rsidP="00D574EC">
      <w:pPr>
        <w:tabs>
          <w:tab w:val="left" w:pos="2268"/>
        </w:tabs>
        <w:spacing w:after="0" w:line="300" w:lineRule="auto"/>
        <w:jc w:val="both"/>
        <w:rPr>
          <w:rFonts w:ascii="Segoe UI" w:hAnsi="Segoe UI" w:cs="Segoe UI"/>
          <w:bCs/>
        </w:rPr>
      </w:pPr>
    </w:p>
    <w:p w14:paraId="6A494888" w14:textId="77777777" w:rsidR="00400F24" w:rsidRPr="00F86FC8" w:rsidRDefault="00400F24" w:rsidP="00400F24">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26</w:t>
      </w:r>
      <w:r w:rsidRPr="00F86FC8">
        <w:rPr>
          <w:rFonts w:ascii="Segoe UI" w:hAnsi="Segoe UI" w:cs="Segoe UI"/>
          <w:bCs/>
        </w:rPr>
        <w:t>/2025</w:t>
      </w:r>
    </w:p>
    <w:p w14:paraId="18707E4C" w14:textId="77777777" w:rsidR="00400F24" w:rsidRPr="00F86FC8" w:rsidRDefault="00400F24" w:rsidP="00400F24">
      <w:pPr>
        <w:tabs>
          <w:tab w:val="left" w:pos="2268"/>
        </w:tabs>
        <w:spacing w:after="0" w:line="300" w:lineRule="auto"/>
        <w:jc w:val="both"/>
        <w:rPr>
          <w:rFonts w:ascii="Segoe UI" w:hAnsi="Segoe UI" w:cs="Segoe UI"/>
          <w:b/>
          <w:bCs/>
        </w:rPr>
      </w:pPr>
      <w:r w:rsidRPr="00F86FC8">
        <w:rPr>
          <w:rFonts w:ascii="Segoe UI" w:hAnsi="Segoe UI" w:cs="Segoe UI"/>
          <w:bCs/>
        </w:rPr>
        <w:t>Pregão nº. 0</w:t>
      </w:r>
      <w:r>
        <w:rPr>
          <w:rFonts w:ascii="Segoe UI" w:hAnsi="Segoe UI" w:cs="Segoe UI"/>
          <w:bCs/>
        </w:rPr>
        <w:t>15</w:t>
      </w:r>
      <w:r w:rsidRPr="00F86FC8">
        <w:rPr>
          <w:rFonts w:ascii="Segoe UI" w:hAnsi="Segoe UI" w:cs="Segoe UI"/>
          <w:bCs/>
        </w:rPr>
        <w:t>/2025</w:t>
      </w:r>
    </w:p>
    <w:p w14:paraId="3E6EFA75" w14:textId="77777777" w:rsidR="00D574EC" w:rsidRPr="00F86FC8" w:rsidRDefault="00D574EC" w:rsidP="00D574EC">
      <w:pPr>
        <w:tabs>
          <w:tab w:val="left" w:pos="2268"/>
        </w:tabs>
        <w:spacing w:after="0" w:line="300" w:lineRule="auto"/>
        <w:jc w:val="both"/>
        <w:rPr>
          <w:rFonts w:ascii="Segoe UI" w:hAnsi="Segoe UI" w:cs="Segoe UI"/>
          <w:b/>
          <w:bCs/>
        </w:rPr>
      </w:pPr>
    </w:p>
    <w:p w14:paraId="428B3791" w14:textId="3A9E398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A ____________________________________________________________________________________________, pessoa física de direito privado, inscrita no CPF nº. ______________________________________, com sede </w:t>
      </w:r>
      <w:r w:rsidRPr="00F86FC8">
        <w:rPr>
          <w:rFonts w:ascii="Segoe UI" w:hAnsi="Segoe UI" w:cs="Segoe UI"/>
          <w:b/>
          <w:bCs/>
        </w:rPr>
        <w:t xml:space="preserve">ou </w:t>
      </w:r>
      <w:r w:rsidRPr="00F86FC8">
        <w:rPr>
          <w:rFonts w:ascii="Segoe UI" w:hAnsi="Segoe UI" w:cs="Segoe UI"/>
          <w:bCs/>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F86FC8">
        <w:rPr>
          <w:rFonts w:ascii="Segoe UI" w:hAnsi="Segoe UI" w:cs="Segoe UI"/>
          <w:bCs/>
        </w:rPr>
        <w:t>ua</w:t>
      </w:r>
      <w:proofErr w:type="spellEnd"/>
      <w:r w:rsidRPr="00F86FC8">
        <w:rPr>
          <w:rFonts w:ascii="Segoe UI" w:hAnsi="Segoe UI" w:cs="Segoe UI"/>
          <w:bCs/>
        </w:rPr>
        <w:t xml:space="preserve">) sócio(a)-administrador(a), senhor(a) _________________________________________________________________, inscrito no CPF nº. _______________________________, </w:t>
      </w:r>
      <w:r w:rsidRPr="00F86FC8">
        <w:rPr>
          <w:rFonts w:ascii="Segoe UI" w:hAnsi="Segoe UI" w:cs="Segoe UI"/>
          <w:b/>
          <w:bCs/>
        </w:rPr>
        <w:t xml:space="preserve">credencia, </w:t>
      </w:r>
      <w:r w:rsidRPr="00F86FC8">
        <w:rPr>
          <w:rFonts w:ascii="Segoe UI" w:hAnsi="Segoe UI" w:cs="Segoe UI"/>
          <w:bCs/>
        </w:rPr>
        <w:t>para atuação neste Pregão, o senhor ______________________________________________________________________________________________,</w:t>
      </w:r>
    </w:p>
    <w:p w14:paraId="71DF801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Inscrito no CPF nº. _______________________________, podendo, para tanto, apresentar lances, manifestar intenção de interpor Recurso Administrativo, renunciar direitos, e tudo mais que for necessário.</w:t>
      </w:r>
    </w:p>
    <w:p w14:paraId="26416745" w14:textId="77777777" w:rsidR="00D574EC" w:rsidRPr="00F86FC8" w:rsidRDefault="00D574EC" w:rsidP="00D574EC">
      <w:pPr>
        <w:tabs>
          <w:tab w:val="left" w:pos="2268"/>
        </w:tabs>
        <w:spacing w:after="0" w:line="300" w:lineRule="auto"/>
        <w:jc w:val="both"/>
        <w:rPr>
          <w:rFonts w:ascii="Segoe UI" w:hAnsi="Segoe UI" w:cs="Segoe UI"/>
          <w:bCs/>
        </w:rPr>
      </w:pPr>
    </w:p>
    <w:p w14:paraId="36237A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Local e data.</w:t>
      </w:r>
    </w:p>
    <w:p w14:paraId="0A0D9F69" w14:textId="77777777" w:rsidR="00D574EC" w:rsidRPr="00F86FC8" w:rsidRDefault="00D574EC" w:rsidP="00D574EC">
      <w:pPr>
        <w:tabs>
          <w:tab w:val="left" w:pos="2268"/>
        </w:tabs>
        <w:spacing w:after="0" w:line="300" w:lineRule="auto"/>
        <w:jc w:val="both"/>
        <w:rPr>
          <w:rFonts w:ascii="Segoe UI" w:hAnsi="Segoe UI" w:cs="Segoe UI"/>
          <w:bCs/>
        </w:rPr>
      </w:pPr>
    </w:p>
    <w:p w14:paraId="47A9477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_____________________________________</w:t>
      </w:r>
    </w:p>
    <w:p w14:paraId="4426EB7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Assinatura</w:t>
      </w:r>
    </w:p>
    <w:p w14:paraId="2424AC52" w14:textId="77777777" w:rsidR="00D574EC" w:rsidRPr="00F86FC8" w:rsidRDefault="00D574EC" w:rsidP="00D574EC">
      <w:pPr>
        <w:tabs>
          <w:tab w:val="left" w:pos="2268"/>
        </w:tabs>
        <w:spacing w:after="0" w:line="300" w:lineRule="auto"/>
        <w:jc w:val="both"/>
        <w:rPr>
          <w:rFonts w:ascii="Segoe UI" w:hAnsi="Segoe UI" w:cs="Segoe UI"/>
          <w:b/>
          <w:bCs/>
        </w:rPr>
      </w:pPr>
    </w:p>
    <w:p w14:paraId="2DF38913" w14:textId="77777777" w:rsidR="00D574EC" w:rsidRPr="00F86FC8" w:rsidRDefault="00D574EC" w:rsidP="00D574EC">
      <w:pPr>
        <w:tabs>
          <w:tab w:val="left" w:pos="2268"/>
        </w:tabs>
        <w:spacing w:after="0" w:line="300" w:lineRule="auto"/>
        <w:jc w:val="both"/>
        <w:rPr>
          <w:rFonts w:ascii="Segoe UI" w:hAnsi="Segoe UI" w:cs="Segoe UI"/>
          <w:b/>
          <w:bCs/>
        </w:rPr>
      </w:pPr>
    </w:p>
    <w:p w14:paraId="72DE7C16" w14:textId="77777777" w:rsidR="00D574EC" w:rsidRPr="00F86FC8" w:rsidRDefault="00D574EC" w:rsidP="00D574EC">
      <w:pPr>
        <w:tabs>
          <w:tab w:val="left" w:pos="2268"/>
        </w:tabs>
        <w:spacing w:after="0" w:line="300" w:lineRule="auto"/>
        <w:jc w:val="both"/>
        <w:rPr>
          <w:rFonts w:ascii="Segoe UI" w:hAnsi="Segoe UI" w:cs="Segoe UI"/>
          <w:b/>
          <w:bCs/>
        </w:rPr>
      </w:pPr>
    </w:p>
    <w:p w14:paraId="5C4B3E31" w14:textId="431B917C" w:rsidR="00D574EC" w:rsidRPr="00F86FC8" w:rsidRDefault="00D574EC" w:rsidP="00D574EC">
      <w:pPr>
        <w:tabs>
          <w:tab w:val="left" w:pos="2268"/>
        </w:tabs>
        <w:spacing w:after="0" w:line="300" w:lineRule="auto"/>
        <w:jc w:val="both"/>
        <w:rPr>
          <w:rFonts w:ascii="Segoe UI" w:hAnsi="Segoe UI" w:cs="Segoe UI"/>
          <w:b/>
          <w:bCs/>
        </w:rPr>
      </w:pPr>
    </w:p>
    <w:p w14:paraId="13A9251B" w14:textId="5B01353A" w:rsidR="00036AB7" w:rsidRPr="00F86FC8" w:rsidRDefault="00036AB7" w:rsidP="00D574EC">
      <w:pPr>
        <w:tabs>
          <w:tab w:val="left" w:pos="2268"/>
        </w:tabs>
        <w:spacing w:after="0" w:line="300" w:lineRule="auto"/>
        <w:jc w:val="both"/>
        <w:rPr>
          <w:rFonts w:ascii="Segoe UI" w:hAnsi="Segoe UI" w:cs="Segoe UI"/>
          <w:b/>
          <w:bCs/>
        </w:rPr>
      </w:pPr>
    </w:p>
    <w:p w14:paraId="5863E9A8" w14:textId="0C07A7FA" w:rsidR="00036AB7" w:rsidRPr="00F86FC8" w:rsidRDefault="00036AB7" w:rsidP="00D574EC">
      <w:pPr>
        <w:tabs>
          <w:tab w:val="left" w:pos="2268"/>
        </w:tabs>
        <w:spacing w:after="0" w:line="300" w:lineRule="auto"/>
        <w:jc w:val="both"/>
        <w:rPr>
          <w:rFonts w:ascii="Segoe UI" w:hAnsi="Segoe UI" w:cs="Segoe UI"/>
          <w:b/>
          <w:bCs/>
        </w:rPr>
      </w:pPr>
    </w:p>
    <w:p w14:paraId="1CC3E269" w14:textId="21D19FA7" w:rsidR="00036AB7" w:rsidRPr="00F86FC8" w:rsidRDefault="00036AB7" w:rsidP="00D574EC">
      <w:pPr>
        <w:tabs>
          <w:tab w:val="left" w:pos="2268"/>
        </w:tabs>
        <w:spacing w:after="0" w:line="300" w:lineRule="auto"/>
        <w:jc w:val="both"/>
        <w:rPr>
          <w:rFonts w:ascii="Segoe UI" w:hAnsi="Segoe UI" w:cs="Segoe UI"/>
          <w:b/>
          <w:bCs/>
        </w:rPr>
      </w:pPr>
    </w:p>
    <w:p w14:paraId="01E6846A" w14:textId="77777777" w:rsidR="00036AB7" w:rsidRPr="00F86FC8" w:rsidRDefault="00036AB7" w:rsidP="00D574EC">
      <w:pPr>
        <w:tabs>
          <w:tab w:val="left" w:pos="2268"/>
        </w:tabs>
        <w:spacing w:after="0" w:line="300" w:lineRule="auto"/>
        <w:jc w:val="both"/>
        <w:rPr>
          <w:rFonts w:ascii="Segoe UI" w:hAnsi="Segoe UI" w:cs="Segoe UI"/>
          <w:b/>
          <w:bCs/>
        </w:rPr>
      </w:pPr>
    </w:p>
    <w:p w14:paraId="4D9DD4B6" w14:textId="77777777" w:rsidR="00D574EC" w:rsidRDefault="00D574EC" w:rsidP="00D574EC">
      <w:pPr>
        <w:tabs>
          <w:tab w:val="left" w:pos="2268"/>
        </w:tabs>
        <w:spacing w:after="0" w:line="300" w:lineRule="auto"/>
        <w:jc w:val="both"/>
        <w:rPr>
          <w:rFonts w:ascii="Segoe UI" w:hAnsi="Segoe UI" w:cs="Segoe UI"/>
          <w:b/>
          <w:bCs/>
        </w:rPr>
      </w:pPr>
    </w:p>
    <w:p w14:paraId="2EA9EAE0" w14:textId="77777777" w:rsidR="00400F24" w:rsidRDefault="00400F24" w:rsidP="00D574EC">
      <w:pPr>
        <w:tabs>
          <w:tab w:val="left" w:pos="2268"/>
        </w:tabs>
        <w:spacing w:after="0" w:line="300" w:lineRule="auto"/>
        <w:jc w:val="both"/>
        <w:rPr>
          <w:rFonts w:ascii="Segoe UI" w:hAnsi="Segoe UI" w:cs="Segoe UI"/>
          <w:b/>
          <w:bCs/>
        </w:rPr>
      </w:pPr>
    </w:p>
    <w:p w14:paraId="47A44EDE" w14:textId="77777777" w:rsidR="00400F24" w:rsidRPr="00F86FC8" w:rsidRDefault="00400F24" w:rsidP="00D574EC">
      <w:pPr>
        <w:tabs>
          <w:tab w:val="left" w:pos="2268"/>
        </w:tabs>
        <w:spacing w:after="0" w:line="300" w:lineRule="auto"/>
        <w:jc w:val="both"/>
        <w:rPr>
          <w:rFonts w:ascii="Segoe UI" w:hAnsi="Segoe UI" w:cs="Segoe UI"/>
          <w:b/>
          <w:bCs/>
        </w:rPr>
      </w:pPr>
    </w:p>
    <w:p w14:paraId="3F2CA277" w14:textId="77777777" w:rsidR="002A7C99" w:rsidRPr="00F86FC8" w:rsidRDefault="002A7C99" w:rsidP="00D574EC">
      <w:pPr>
        <w:tabs>
          <w:tab w:val="left" w:pos="2268"/>
        </w:tabs>
        <w:spacing w:after="0" w:line="300" w:lineRule="auto"/>
        <w:jc w:val="both"/>
        <w:rPr>
          <w:rFonts w:ascii="Segoe UI" w:hAnsi="Segoe UI" w:cs="Segoe UI"/>
          <w:b/>
          <w:bCs/>
        </w:rPr>
      </w:pPr>
    </w:p>
    <w:p w14:paraId="28BC926E" w14:textId="77777777" w:rsidR="00D574EC" w:rsidRPr="00F86FC8" w:rsidRDefault="00D574EC" w:rsidP="00D574EC">
      <w:pPr>
        <w:tabs>
          <w:tab w:val="left" w:pos="2268"/>
        </w:tabs>
        <w:spacing w:after="0" w:line="300" w:lineRule="auto"/>
        <w:jc w:val="both"/>
        <w:rPr>
          <w:rFonts w:ascii="Segoe UI" w:hAnsi="Segoe UI" w:cs="Segoe UI"/>
          <w:b/>
          <w:bCs/>
        </w:rPr>
      </w:pPr>
    </w:p>
    <w:p w14:paraId="654A3D08" w14:textId="5B682639" w:rsidR="00D574EC" w:rsidRPr="00F86FC8" w:rsidRDefault="00CE32DD" w:rsidP="00036AB7">
      <w:pPr>
        <w:tabs>
          <w:tab w:val="left" w:pos="2268"/>
        </w:tabs>
        <w:spacing w:after="0" w:line="300" w:lineRule="auto"/>
        <w:jc w:val="center"/>
        <w:rPr>
          <w:rFonts w:ascii="Segoe UI" w:hAnsi="Segoe UI" w:cs="Segoe UI"/>
          <w:b/>
          <w:bCs/>
        </w:rPr>
      </w:pPr>
      <w:r>
        <w:rPr>
          <w:rFonts w:ascii="Segoe UI" w:hAnsi="Segoe UI" w:cs="Segoe UI"/>
          <w:b/>
          <w:bCs/>
        </w:rPr>
        <w:t>ANEXO V</w:t>
      </w:r>
    </w:p>
    <w:p w14:paraId="6C144926" w14:textId="77777777" w:rsidR="00D574EC" w:rsidRPr="00F86FC8" w:rsidRDefault="00D574EC" w:rsidP="00EA0DFD">
      <w:pPr>
        <w:tabs>
          <w:tab w:val="left" w:pos="2268"/>
        </w:tabs>
        <w:spacing w:after="0" w:line="300" w:lineRule="auto"/>
        <w:jc w:val="center"/>
        <w:rPr>
          <w:rFonts w:ascii="Segoe UI" w:hAnsi="Segoe UI" w:cs="Segoe UI"/>
          <w:b/>
          <w:bCs/>
        </w:rPr>
      </w:pPr>
    </w:p>
    <w:p w14:paraId="61473090" w14:textId="77777777" w:rsidR="00D574EC" w:rsidRDefault="00D574EC" w:rsidP="00EA0DFD">
      <w:pPr>
        <w:tabs>
          <w:tab w:val="left" w:pos="2268"/>
        </w:tabs>
        <w:spacing w:after="0" w:line="300" w:lineRule="auto"/>
        <w:jc w:val="center"/>
        <w:rPr>
          <w:rFonts w:ascii="Segoe UI" w:hAnsi="Segoe UI" w:cs="Segoe UI"/>
          <w:b/>
          <w:bCs/>
        </w:rPr>
      </w:pPr>
      <w:r w:rsidRPr="00F86FC8">
        <w:rPr>
          <w:rFonts w:ascii="Segoe UI" w:hAnsi="Segoe UI" w:cs="Segoe UI"/>
          <w:b/>
          <w:bCs/>
        </w:rPr>
        <w:t>MINUTA DO CONTRATO ADMINISTRATIVO</w:t>
      </w:r>
    </w:p>
    <w:p w14:paraId="05727D08" w14:textId="77777777" w:rsidR="00400F24" w:rsidRPr="00F86FC8" w:rsidRDefault="00400F24" w:rsidP="00EA0DFD">
      <w:pPr>
        <w:tabs>
          <w:tab w:val="left" w:pos="2268"/>
        </w:tabs>
        <w:spacing w:after="0" w:line="300" w:lineRule="auto"/>
        <w:jc w:val="center"/>
        <w:rPr>
          <w:rFonts w:ascii="Segoe UI" w:hAnsi="Segoe UI" w:cs="Segoe UI"/>
          <w:b/>
          <w:bCs/>
        </w:rPr>
      </w:pPr>
    </w:p>
    <w:p w14:paraId="14336258" w14:textId="77777777" w:rsidR="00400F24" w:rsidRPr="00F86FC8" w:rsidRDefault="00400F24" w:rsidP="00400F24">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26</w:t>
      </w:r>
      <w:r w:rsidRPr="00F86FC8">
        <w:rPr>
          <w:rFonts w:ascii="Segoe UI" w:hAnsi="Segoe UI" w:cs="Segoe UI"/>
          <w:bCs/>
        </w:rPr>
        <w:t>/</w:t>
      </w:r>
      <w:bookmarkStart w:id="0" w:name="_GoBack"/>
      <w:bookmarkEnd w:id="0"/>
      <w:r w:rsidRPr="00F86FC8">
        <w:rPr>
          <w:rFonts w:ascii="Segoe UI" w:hAnsi="Segoe UI" w:cs="Segoe UI"/>
          <w:bCs/>
        </w:rPr>
        <w:t>2025</w:t>
      </w:r>
    </w:p>
    <w:p w14:paraId="1250738F" w14:textId="77777777" w:rsidR="00400F24" w:rsidRPr="00F86FC8" w:rsidRDefault="00400F24" w:rsidP="00400F24">
      <w:pPr>
        <w:tabs>
          <w:tab w:val="left" w:pos="2268"/>
        </w:tabs>
        <w:spacing w:after="0" w:line="300" w:lineRule="auto"/>
        <w:jc w:val="both"/>
        <w:rPr>
          <w:rFonts w:ascii="Segoe UI" w:hAnsi="Segoe UI" w:cs="Segoe UI"/>
          <w:b/>
          <w:bCs/>
        </w:rPr>
      </w:pPr>
      <w:r w:rsidRPr="00F86FC8">
        <w:rPr>
          <w:rFonts w:ascii="Segoe UI" w:hAnsi="Segoe UI" w:cs="Segoe UI"/>
          <w:bCs/>
        </w:rPr>
        <w:t>Pregão nº. 0</w:t>
      </w:r>
      <w:r>
        <w:rPr>
          <w:rFonts w:ascii="Segoe UI" w:hAnsi="Segoe UI" w:cs="Segoe UI"/>
          <w:bCs/>
        </w:rPr>
        <w:t>15</w:t>
      </w:r>
      <w:r w:rsidRPr="00F86FC8">
        <w:rPr>
          <w:rFonts w:ascii="Segoe UI" w:hAnsi="Segoe UI" w:cs="Segoe UI"/>
          <w:bCs/>
        </w:rPr>
        <w:t>/2025</w:t>
      </w:r>
    </w:p>
    <w:p w14:paraId="7A0184B9" w14:textId="77777777" w:rsidR="0042083A" w:rsidRPr="00F86FC8" w:rsidRDefault="0042083A" w:rsidP="00D574EC">
      <w:pPr>
        <w:tabs>
          <w:tab w:val="left" w:pos="2268"/>
        </w:tabs>
        <w:spacing w:after="0" w:line="300" w:lineRule="auto"/>
        <w:jc w:val="both"/>
        <w:rPr>
          <w:rFonts w:ascii="Segoe UI" w:hAnsi="Segoe UI" w:cs="Segoe UI"/>
          <w:bCs/>
        </w:rPr>
      </w:pPr>
    </w:p>
    <w:p w14:paraId="20D45719" w14:textId="762A215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O </w:t>
      </w:r>
      <w:r w:rsidRPr="00F86FC8">
        <w:rPr>
          <w:rFonts w:ascii="Segoe UI" w:hAnsi="Segoe UI" w:cs="Segoe UI"/>
          <w:b/>
          <w:bCs/>
        </w:rPr>
        <w:t xml:space="preserve">MUNICÍPIO DE </w:t>
      </w:r>
      <w:r w:rsidR="00177C99" w:rsidRPr="00F86FC8">
        <w:rPr>
          <w:rFonts w:ascii="Segoe UI" w:hAnsi="Segoe UI" w:cs="Segoe UI"/>
          <w:b/>
          <w:bCs/>
        </w:rPr>
        <w:t>SÃO SEBASTIÃO DO ANTA</w:t>
      </w:r>
      <w:r w:rsidRPr="00F86FC8">
        <w:rPr>
          <w:rFonts w:ascii="Segoe UI" w:hAnsi="Segoe UI" w:cs="Segoe UI"/>
          <w:b/>
          <w:bCs/>
        </w:rPr>
        <w:t xml:space="preserve">, </w:t>
      </w:r>
      <w:r w:rsidRPr="00F86FC8">
        <w:rPr>
          <w:rFonts w:ascii="Segoe UI" w:hAnsi="Segoe UI" w:cs="Segoe UI"/>
          <w:bCs/>
        </w:rPr>
        <w:t xml:space="preserve">pessoa jurídica de direito público, inscrito no CNPJ nº. XX, com sede na Rua XX, nº. XX, bairro XX, cidade de XX, estado de Minas Gerais, representado pelo(a) Prefeito(a) Municipal </w:t>
      </w:r>
      <w:r w:rsidRPr="00F86FC8">
        <w:rPr>
          <w:rFonts w:ascii="Segoe UI" w:hAnsi="Segoe UI" w:cs="Segoe UI"/>
          <w:b/>
          <w:bCs/>
        </w:rPr>
        <w:t xml:space="preserve">OU </w:t>
      </w:r>
      <w:r w:rsidRPr="00F86FC8">
        <w:rPr>
          <w:rFonts w:ascii="Segoe UI" w:hAnsi="Segoe UI" w:cs="Segoe UI"/>
          <w:bCs/>
        </w:rPr>
        <w:t xml:space="preserve">Secretário(a) Municipal de Nome, inscrito no CPF nº. XX, doravante denominado </w:t>
      </w:r>
      <w:r w:rsidRPr="00F86FC8">
        <w:rPr>
          <w:rFonts w:ascii="Segoe UI" w:hAnsi="Segoe UI" w:cs="Segoe UI"/>
          <w:b/>
          <w:bCs/>
        </w:rPr>
        <w:t xml:space="preserve">Contratante, </w:t>
      </w:r>
      <w:r w:rsidRPr="00F86FC8">
        <w:rPr>
          <w:rFonts w:ascii="Segoe UI" w:hAnsi="Segoe UI" w:cs="Segoe UI"/>
          <w:bCs/>
        </w:rPr>
        <w:t xml:space="preserve">e </w:t>
      </w:r>
      <w:r w:rsidRPr="00F86FC8">
        <w:rPr>
          <w:rFonts w:ascii="Segoe UI" w:hAnsi="Segoe UI" w:cs="Segoe UI"/>
          <w:b/>
          <w:bCs/>
        </w:rPr>
        <w:t xml:space="preserve">NOME </w:t>
      </w:r>
      <w:proofErr w:type="spellStart"/>
      <w:r w:rsidRPr="00F86FC8">
        <w:rPr>
          <w:rFonts w:ascii="Segoe UI" w:hAnsi="Segoe UI" w:cs="Segoe UI"/>
          <w:b/>
          <w:bCs/>
        </w:rPr>
        <w:t>xxxxxxxxxx</w:t>
      </w:r>
      <w:proofErr w:type="spellEnd"/>
      <w:r w:rsidRPr="00F86FC8">
        <w:rPr>
          <w:rFonts w:ascii="Segoe UI" w:hAnsi="Segoe UI" w:cs="Segoe UI"/>
          <w:bCs/>
        </w:rPr>
        <w:t xml:space="preserve">, inscrito no CPF nº. XX, com endereço na Rua XX, nº. XX, bairro XX, cidade de XX, estado de Minas Gerais, representada pelo sócio(a)-administrador(a), senhor(a) Nome, inscrito no CPF nº. XX, doravante denominada </w:t>
      </w:r>
      <w:r w:rsidRPr="00F86FC8">
        <w:rPr>
          <w:rFonts w:ascii="Segoe UI" w:hAnsi="Segoe UI" w:cs="Segoe UI"/>
          <w:b/>
          <w:bCs/>
        </w:rPr>
        <w:t>Contratada</w:t>
      </w:r>
      <w:r w:rsidRPr="00F86FC8">
        <w:rPr>
          <w:rFonts w:ascii="Segoe UI" w:hAnsi="Segoe UI" w:cs="Segoe UI"/>
          <w:bCs/>
        </w:rPr>
        <w:t xml:space="preserve">, tendo em vista este procedimento e em observância a Lei nº. 14.133/2021, resolvem celebrar este </w:t>
      </w:r>
      <w:r w:rsidRPr="00F86FC8">
        <w:rPr>
          <w:rFonts w:ascii="Segoe UI" w:hAnsi="Segoe UI" w:cs="Segoe UI"/>
          <w:b/>
          <w:bCs/>
        </w:rPr>
        <w:t>CONTRATO ADMINISTRATIVO Nº. XX/20</w:t>
      </w:r>
      <w:r w:rsidR="00EA0DFD" w:rsidRPr="00F86FC8">
        <w:rPr>
          <w:rFonts w:ascii="Segoe UI" w:hAnsi="Segoe UI" w:cs="Segoe UI"/>
          <w:b/>
          <w:bCs/>
        </w:rPr>
        <w:t>25</w:t>
      </w:r>
      <w:r w:rsidRPr="00F86FC8">
        <w:rPr>
          <w:rFonts w:ascii="Segoe UI" w:hAnsi="Segoe UI" w:cs="Segoe UI"/>
          <w:b/>
          <w:bCs/>
        </w:rPr>
        <w:t xml:space="preserve">, </w:t>
      </w:r>
      <w:r w:rsidRPr="00F86FC8">
        <w:rPr>
          <w:rFonts w:ascii="Segoe UI" w:hAnsi="Segoe UI" w:cs="Segoe UI"/>
          <w:bCs/>
        </w:rPr>
        <w:t>mediante as cláusulas e condições a seguir.</w:t>
      </w:r>
    </w:p>
    <w:p w14:paraId="0D1E12CE" w14:textId="77777777" w:rsidR="00D574EC" w:rsidRPr="00F86FC8" w:rsidRDefault="00D574EC" w:rsidP="00D574EC">
      <w:pPr>
        <w:tabs>
          <w:tab w:val="left" w:pos="2268"/>
        </w:tabs>
        <w:spacing w:after="0" w:line="300" w:lineRule="auto"/>
        <w:jc w:val="both"/>
        <w:rPr>
          <w:rFonts w:ascii="Segoe UI" w:hAnsi="Segoe UI" w:cs="Segoe UI"/>
          <w:b/>
          <w:bCs/>
        </w:rPr>
      </w:pPr>
    </w:p>
    <w:p w14:paraId="55C42F9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CLÁUSULA PRIMEIRA: Do objeto e seus elementos característicos</w:t>
      </w:r>
    </w:p>
    <w:p w14:paraId="6261B97F" w14:textId="4137746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 </w:t>
      </w:r>
      <w:r w:rsidR="00BE2564" w:rsidRPr="00F86FC8">
        <w:rPr>
          <w:rFonts w:ascii="Segoe UI" w:hAnsi="Segoe UI" w:cs="Segoe UI"/>
          <w:b/>
        </w:rPr>
        <w:t>Contratação de pessoa física para prestação de serviços como visitador do Programa Criança Feliz, atendendo a demanda da Secretaria de Assistência Social no município de São Sebastião do Anta</w:t>
      </w:r>
      <w:r w:rsidRPr="00F86FC8">
        <w:rPr>
          <w:rFonts w:ascii="Segoe UI" w:hAnsi="Segoe UI" w:cs="Segoe UI"/>
          <w:bCs/>
        </w:rPr>
        <w:t>, conforme condições estabelecidas abaixo:</w:t>
      </w:r>
    </w:p>
    <w:p w14:paraId="5A162596" w14:textId="77777777" w:rsidR="00D574EC" w:rsidRPr="00F86FC8" w:rsidRDefault="00D574EC" w:rsidP="00D574EC">
      <w:pPr>
        <w:tabs>
          <w:tab w:val="left" w:pos="2268"/>
        </w:tabs>
        <w:spacing w:after="0" w:line="300" w:lineRule="auto"/>
        <w:jc w:val="both"/>
        <w:rPr>
          <w:rFonts w:ascii="Segoe UI" w:hAnsi="Segoe UI" w:cs="Segoe UI"/>
          <w:bCs/>
        </w:rPr>
      </w:pP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2A7C99" w:rsidRPr="00F86FC8" w14:paraId="19414BF2" w14:textId="77777777" w:rsidTr="00C40898">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C5E82E2" w14:textId="77777777" w:rsidR="002A7C99" w:rsidRPr="00F86FC8" w:rsidRDefault="002A7C99" w:rsidP="00C40898">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70CFEB7E" w14:textId="77777777" w:rsidR="002A7C99" w:rsidRPr="00F86FC8" w:rsidRDefault="002A7C99" w:rsidP="00C40898">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38A4758" w14:textId="77777777" w:rsidR="002A7C99" w:rsidRPr="00F86FC8" w:rsidRDefault="002A7C99" w:rsidP="00C40898">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1ADFDD81" w14:textId="77777777" w:rsidR="002A7C99" w:rsidRPr="00F86FC8" w:rsidRDefault="002A7C99" w:rsidP="00C40898">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r>
      <w:tr w:rsidR="002A7C99" w:rsidRPr="00F86FC8" w14:paraId="2835BF2D" w14:textId="77777777" w:rsidTr="00C40898">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90B5196" w14:textId="77777777" w:rsidR="002A7C99" w:rsidRPr="00F86FC8" w:rsidRDefault="002A7C99" w:rsidP="00C40898">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1100" w:type="dxa"/>
            <w:tcBorders>
              <w:top w:val="nil"/>
              <w:left w:val="nil"/>
              <w:bottom w:val="single" w:sz="4" w:space="0" w:color="auto"/>
              <w:right w:val="single" w:sz="4" w:space="0" w:color="auto"/>
            </w:tcBorders>
            <w:shd w:val="clear" w:color="auto" w:fill="auto"/>
            <w:vAlign w:val="center"/>
            <w:hideMark/>
          </w:tcPr>
          <w:p w14:paraId="4245DD0E" w14:textId="19639BD1" w:rsidR="002A7C99" w:rsidRPr="00F86FC8" w:rsidRDefault="002A7C99" w:rsidP="00400F24">
            <w:pPr>
              <w:tabs>
                <w:tab w:val="left" w:pos="2268"/>
              </w:tabs>
              <w:spacing w:after="0" w:line="300" w:lineRule="auto"/>
              <w:jc w:val="both"/>
              <w:rPr>
                <w:rFonts w:ascii="Segoe UI" w:hAnsi="Segoe UI" w:cs="Segoe UI"/>
                <w:bCs/>
              </w:rPr>
            </w:pPr>
            <w:r w:rsidRPr="00F86FC8">
              <w:rPr>
                <w:rFonts w:ascii="Segoe UI" w:hAnsi="Segoe UI" w:cs="Segoe UI"/>
                <w:bCs/>
              </w:rPr>
              <w:t>1</w:t>
            </w:r>
            <w:r w:rsidR="00400F24">
              <w:rPr>
                <w:rFonts w:ascii="Segoe UI" w:hAnsi="Segoe UI" w:cs="Segoe UI"/>
                <w:bCs/>
              </w:rPr>
              <w:t>2</w:t>
            </w:r>
          </w:p>
        </w:tc>
        <w:tc>
          <w:tcPr>
            <w:tcW w:w="1360" w:type="dxa"/>
            <w:tcBorders>
              <w:top w:val="nil"/>
              <w:left w:val="nil"/>
              <w:bottom w:val="single" w:sz="4" w:space="0" w:color="auto"/>
              <w:right w:val="single" w:sz="4" w:space="0" w:color="auto"/>
            </w:tcBorders>
            <w:shd w:val="clear" w:color="auto" w:fill="auto"/>
            <w:vAlign w:val="center"/>
            <w:hideMark/>
          </w:tcPr>
          <w:p w14:paraId="0D3E3BC7" w14:textId="77777777" w:rsidR="002A7C99" w:rsidRPr="00F86FC8" w:rsidRDefault="002A7C99" w:rsidP="00C40898">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5527" w:type="dxa"/>
            <w:tcBorders>
              <w:top w:val="nil"/>
              <w:left w:val="nil"/>
              <w:bottom w:val="single" w:sz="4" w:space="0" w:color="auto"/>
              <w:right w:val="single" w:sz="4" w:space="0" w:color="auto"/>
            </w:tcBorders>
            <w:shd w:val="clear" w:color="auto" w:fill="auto"/>
            <w:vAlign w:val="center"/>
            <w:hideMark/>
          </w:tcPr>
          <w:p w14:paraId="27880508" w14:textId="77777777" w:rsidR="002A7C99" w:rsidRPr="00F86FC8" w:rsidRDefault="002A7C99" w:rsidP="00C40898">
            <w:pPr>
              <w:tabs>
                <w:tab w:val="left" w:pos="2268"/>
              </w:tabs>
              <w:spacing w:after="0" w:line="300" w:lineRule="auto"/>
              <w:jc w:val="both"/>
              <w:rPr>
                <w:rFonts w:ascii="Segoe UI" w:hAnsi="Segoe UI" w:cs="Segoe UI"/>
                <w:bCs/>
              </w:rPr>
            </w:pPr>
            <w:r w:rsidRPr="00F86FC8">
              <w:rPr>
                <w:rFonts w:ascii="Segoe UI" w:hAnsi="Segoe UI" w:cs="Segoe UI"/>
                <w:bCs/>
              </w:rPr>
              <w:t xml:space="preserve">Serviços de VISITADORA SOCIAL - Carga horária 40 horas semanais. </w:t>
            </w:r>
          </w:p>
        </w:tc>
      </w:tr>
    </w:tbl>
    <w:p w14:paraId="664BD1D7" w14:textId="77777777" w:rsidR="00D574EC" w:rsidRPr="00F86FC8" w:rsidRDefault="00D574EC" w:rsidP="00D574EC">
      <w:pPr>
        <w:tabs>
          <w:tab w:val="left" w:pos="2268"/>
        </w:tabs>
        <w:spacing w:after="0" w:line="300" w:lineRule="auto"/>
        <w:jc w:val="both"/>
        <w:rPr>
          <w:rFonts w:ascii="Segoe UI" w:hAnsi="Segoe UI" w:cs="Segoe UI"/>
          <w:b/>
          <w:bCs/>
        </w:rPr>
      </w:pPr>
    </w:p>
    <w:p w14:paraId="05BE160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CLÁUSULA SEGUNDA: Da vinculação ao edital de licitação pública e à proposta da licitante vencedora</w:t>
      </w:r>
    </w:p>
    <w:p w14:paraId="685FB3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Vinculam a este contrato administrativo:</w:t>
      </w:r>
    </w:p>
    <w:p w14:paraId="3A7FC93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2.1.1. O edital e anexos deste Pregão;</w:t>
      </w:r>
    </w:p>
    <w:p w14:paraId="5356C4C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2.1.2. A proposta do(a) Contratado(a);</w:t>
      </w:r>
    </w:p>
    <w:p w14:paraId="1D5D6410" w14:textId="77777777" w:rsidR="00400F24" w:rsidRPr="00F86FC8" w:rsidRDefault="00400F24" w:rsidP="00D574EC">
      <w:pPr>
        <w:tabs>
          <w:tab w:val="left" w:pos="2268"/>
        </w:tabs>
        <w:spacing w:after="0" w:line="300" w:lineRule="auto"/>
        <w:jc w:val="both"/>
        <w:rPr>
          <w:rFonts w:ascii="Segoe UI" w:hAnsi="Segoe UI" w:cs="Segoe UI"/>
          <w:bCs/>
        </w:rPr>
      </w:pPr>
    </w:p>
    <w:p w14:paraId="42C7EDE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CLÁUSULA TERCEIRA: Da legislação aplicável à execução do contrato administrativo, inclusive quanto aos casos omissos</w:t>
      </w:r>
    </w:p>
    <w:p w14:paraId="0AFF323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3.1. As legislações aplicáveis à execução deste contrato administrativo, inclusive quanto aos casos omissão, são:</w:t>
      </w:r>
    </w:p>
    <w:p w14:paraId="7B36BD7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3.1.1. Lei nº. 14.133/2021;</w:t>
      </w:r>
    </w:p>
    <w:p w14:paraId="7E0ED192" w14:textId="4C8381F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3.1.2. Decreto nº. </w:t>
      </w:r>
      <w:r w:rsidR="00036AB7" w:rsidRPr="00F86FC8">
        <w:rPr>
          <w:rFonts w:ascii="Segoe UI" w:hAnsi="Segoe UI" w:cs="Segoe UI"/>
          <w:bCs/>
        </w:rPr>
        <w:t>0</w:t>
      </w:r>
      <w:r w:rsidR="00BE2564" w:rsidRPr="00F86FC8">
        <w:rPr>
          <w:rFonts w:ascii="Segoe UI" w:hAnsi="Segoe UI" w:cs="Segoe UI"/>
          <w:bCs/>
        </w:rPr>
        <w:t>389</w:t>
      </w:r>
      <w:r w:rsidRPr="00F86FC8">
        <w:rPr>
          <w:rFonts w:ascii="Segoe UI" w:hAnsi="Segoe UI" w:cs="Segoe UI"/>
          <w:bCs/>
        </w:rPr>
        <w:t>/20</w:t>
      </w:r>
      <w:r w:rsidR="00BE2564" w:rsidRPr="00F86FC8">
        <w:rPr>
          <w:rFonts w:ascii="Segoe UI" w:hAnsi="Segoe UI" w:cs="Segoe UI"/>
          <w:bCs/>
        </w:rPr>
        <w:t>23</w:t>
      </w:r>
      <w:r w:rsidR="00036AB7" w:rsidRPr="00F86FC8">
        <w:rPr>
          <w:rFonts w:ascii="Segoe UI" w:hAnsi="Segoe UI" w:cs="Segoe UI"/>
          <w:bCs/>
        </w:rPr>
        <w:t xml:space="preserve"> e outros;</w:t>
      </w:r>
    </w:p>
    <w:p w14:paraId="22D48A10" w14:textId="77777777" w:rsidR="00400F24" w:rsidRPr="00F86FC8" w:rsidRDefault="00400F24" w:rsidP="00D574EC">
      <w:pPr>
        <w:tabs>
          <w:tab w:val="left" w:pos="2268"/>
        </w:tabs>
        <w:spacing w:after="0" w:line="300" w:lineRule="auto"/>
        <w:jc w:val="both"/>
        <w:rPr>
          <w:rFonts w:ascii="Segoe UI" w:hAnsi="Segoe UI" w:cs="Segoe UI"/>
          <w:bCs/>
        </w:rPr>
      </w:pPr>
    </w:p>
    <w:p w14:paraId="198AC45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CLÁUSULA QUARTA: Da vigência e prorrogação</w:t>
      </w:r>
    </w:p>
    <w:p w14:paraId="7B9B835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O prazo do contrato é de XX (XX) contados da assinatura do Contrato Administrativo.</w:t>
      </w:r>
    </w:p>
    <w:p w14:paraId="4EC14FE5" w14:textId="77777777" w:rsidR="00400F24" w:rsidRPr="00F86FC8" w:rsidRDefault="00400F24" w:rsidP="00D574EC">
      <w:pPr>
        <w:tabs>
          <w:tab w:val="left" w:pos="2268"/>
        </w:tabs>
        <w:spacing w:after="0" w:line="300" w:lineRule="auto"/>
        <w:jc w:val="both"/>
        <w:rPr>
          <w:rFonts w:ascii="Segoe UI" w:hAnsi="Segoe UI" w:cs="Segoe UI"/>
          <w:b/>
          <w:bCs/>
        </w:rPr>
      </w:pPr>
    </w:p>
    <w:p w14:paraId="180A87D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5. CLÁUSULA QUINTA: Do regime de execução ou a forma de fornecimento</w:t>
      </w:r>
    </w:p>
    <w:p w14:paraId="670AC216"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O regime de execução ou a forma de fornecimento está prevista no TR.</w:t>
      </w:r>
    </w:p>
    <w:p w14:paraId="6922D3FD" w14:textId="77777777" w:rsidR="00400F24" w:rsidRPr="00F86FC8" w:rsidRDefault="00400F24" w:rsidP="00D574EC">
      <w:pPr>
        <w:tabs>
          <w:tab w:val="left" w:pos="2268"/>
        </w:tabs>
        <w:spacing w:after="0" w:line="300" w:lineRule="auto"/>
        <w:jc w:val="both"/>
        <w:rPr>
          <w:rFonts w:ascii="Segoe UI" w:hAnsi="Segoe UI" w:cs="Segoe UI"/>
          <w:bCs/>
        </w:rPr>
      </w:pPr>
    </w:p>
    <w:p w14:paraId="22C4A48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CLÁUSULA SEXTA: Do preço e as condições de pagamento, os critérios, a data-base e a periodicidade do reajustamento de preços e os critérios de atualização monetária entre a data do adimplemento das obrigações e a do efetivo pagamento</w:t>
      </w:r>
    </w:p>
    <w:p w14:paraId="6CE997E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 preço deste contrato administrativo é de R$ XX (XX).</w:t>
      </w:r>
    </w:p>
    <w:p w14:paraId="58755B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397F8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6.3. As condições de pagamento estão previstas no TR.</w:t>
      </w:r>
    </w:p>
    <w:p w14:paraId="1DDE7E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6.4. Os preços inicialmente contratados são fixos e irreajustáveis no prazo de 01 (um) ano contado do orçamento estimado, ou seja: XX de XX de 20XX, salvo no caso de necessidade de reequilíbrio econômico-financeiro.</w:t>
      </w:r>
    </w:p>
    <w:p w14:paraId="7BB4D04C" w14:textId="0E7A654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6.5. Após o interregno de 01 (um) ano, e independentemente de pedido do(a) Contratado(a), os preços iniciais serão reajustados, mediante a aplicação, pelo Contratante, do índice </w:t>
      </w:r>
      <w:r w:rsidR="00036AB7" w:rsidRPr="00F86FC8">
        <w:rPr>
          <w:rFonts w:ascii="Segoe UI" w:hAnsi="Segoe UI" w:cs="Segoe UI"/>
          <w:bCs/>
        </w:rPr>
        <w:t>INPC</w:t>
      </w:r>
      <w:r w:rsidRPr="00F86FC8">
        <w:rPr>
          <w:rFonts w:ascii="Segoe UI" w:hAnsi="Segoe UI" w:cs="Segoe UI"/>
          <w:bCs/>
        </w:rPr>
        <w:t>, exclusivamente para as obrigações iniciadas e concluídas após a ocorrência da anualidade.</w:t>
      </w:r>
    </w:p>
    <w:p w14:paraId="62A7FDC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6.6. Nos reajustes subsequentes ao primeiro, o interregno mínimo de 01 (um) ano será contado a partir dos efeitos financeiros do último reajuste.</w:t>
      </w:r>
    </w:p>
    <w:p w14:paraId="61BF93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0D788EA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6.8. Nas aferições finais, o(s) índice(s) utilizado(s) para reajuste será(</w:t>
      </w:r>
      <w:proofErr w:type="spellStart"/>
      <w:r w:rsidRPr="00F86FC8">
        <w:rPr>
          <w:rFonts w:ascii="Segoe UI" w:hAnsi="Segoe UI" w:cs="Segoe UI"/>
          <w:bCs/>
        </w:rPr>
        <w:t>ão</w:t>
      </w:r>
      <w:proofErr w:type="spellEnd"/>
      <w:r w:rsidRPr="00F86FC8">
        <w:rPr>
          <w:rFonts w:ascii="Segoe UI" w:hAnsi="Segoe UI" w:cs="Segoe UI"/>
          <w:bCs/>
        </w:rPr>
        <w:t>), obrigatoriamente, o(s) definitivo(s).</w:t>
      </w:r>
    </w:p>
    <w:p w14:paraId="650529A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6.9. Caso o(s) índice(s) estabelecido(s) para reajustamento venha(m) a ser extinto(s) ou de qualquer forma não possa(m) mais ser utilizado(s), será(</w:t>
      </w:r>
      <w:proofErr w:type="spellStart"/>
      <w:r w:rsidRPr="00F86FC8">
        <w:rPr>
          <w:rFonts w:ascii="Segoe UI" w:hAnsi="Segoe UI" w:cs="Segoe UI"/>
          <w:bCs/>
        </w:rPr>
        <w:t>ão</w:t>
      </w:r>
      <w:proofErr w:type="spellEnd"/>
      <w:r w:rsidRPr="00F86FC8">
        <w:rPr>
          <w:rFonts w:ascii="Segoe UI" w:hAnsi="Segoe UI" w:cs="Segoe UI"/>
          <w:bCs/>
        </w:rPr>
        <w:t>) adotado(s), em substituição, o(s) que vier(em) a ser determinado(s) pela legislação então em vigor.</w:t>
      </w:r>
    </w:p>
    <w:p w14:paraId="121AEF9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6.10. Na ausência de previsão legal quanto ao índice substituto, as partes elegerão novo índice oficial, para reajustamento do preço do valor remanescente, por meio de termo aditivo. </w:t>
      </w:r>
    </w:p>
    <w:p w14:paraId="2E662F20" w14:textId="77777777" w:rsidR="00D574EC" w:rsidRPr="00F86FC8" w:rsidRDefault="00D574EC" w:rsidP="00D574EC">
      <w:pPr>
        <w:tabs>
          <w:tab w:val="left" w:pos="2268"/>
        </w:tabs>
        <w:spacing w:after="0" w:line="300" w:lineRule="auto"/>
        <w:jc w:val="both"/>
        <w:rPr>
          <w:rFonts w:ascii="Segoe UI" w:hAnsi="Segoe UI" w:cs="Segoe UI"/>
          <w:bCs/>
          <w:lang w:val="x-none"/>
        </w:rPr>
      </w:pPr>
      <w:r w:rsidRPr="00F86FC8">
        <w:rPr>
          <w:rFonts w:ascii="Segoe UI" w:hAnsi="Segoe UI" w:cs="Segoe UI"/>
          <w:bCs/>
        </w:rPr>
        <w:lastRenderedPageBreak/>
        <w:t>6.11. O reajuste será realizado por apostilamento.</w:t>
      </w:r>
    </w:p>
    <w:p w14:paraId="212AAC1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6.12. Não haverá atualização monetária entre a data do adimplemento das obrigações e a do efetivo pagamento.</w:t>
      </w:r>
    </w:p>
    <w:p w14:paraId="7D19343D" w14:textId="77777777" w:rsidR="00D574EC" w:rsidRPr="00F86FC8" w:rsidRDefault="00D574EC" w:rsidP="00D574EC">
      <w:pPr>
        <w:tabs>
          <w:tab w:val="left" w:pos="2268"/>
        </w:tabs>
        <w:spacing w:after="0" w:line="300" w:lineRule="auto"/>
        <w:jc w:val="both"/>
        <w:rPr>
          <w:rFonts w:ascii="Segoe UI" w:hAnsi="Segoe UI" w:cs="Segoe UI"/>
          <w:bCs/>
        </w:rPr>
      </w:pPr>
    </w:p>
    <w:p w14:paraId="4AF5FD5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CLÁUSULA SÉTIMA: Dos critérios e a periodicidade da medição, quando for o caso, e o prazo para liquidação e para o pagamento</w:t>
      </w:r>
    </w:p>
    <w:p w14:paraId="5A051C7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Os critérios e a periocidade da medição, quando for o caso, e o prazo para liquidação e para o pagamento estão previstos no TR.</w:t>
      </w:r>
    </w:p>
    <w:p w14:paraId="782B7BE8" w14:textId="77777777" w:rsidR="00400F24" w:rsidRPr="00F86FC8" w:rsidRDefault="00400F24" w:rsidP="00D574EC">
      <w:pPr>
        <w:tabs>
          <w:tab w:val="left" w:pos="2268"/>
        </w:tabs>
        <w:spacing w:after="0" w:line="300" w:lineRule="auto"/>
        <w:jc w:val="both"/>
        <w:rPr>
          <w:rFonts w:ascii="Segoe UI" w:hAnsi="Segoe UI" w:cs="Segoe UI"/>
          <w:bCs/>
        </w:rPr>
      </w:pPr>
    </w:p>
    <w:p w14:paraId="1121F8F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CLÁUSULA OITAVA: Dos prazos de início das etapas de execução, conclusão, entrega, observação e recebimento definitivo, quando for o caso</w:t>
      </w:r>
    </w:p>
    <w:p w14:paraId="5F58FF9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Os prazos de início das etapas de execução, conclusão, entrega, observação e recebimento definitivo, quando o for caso, estão previstos no TR.</w:t>
      </w:r>
    </w:p>
    <w:p w14:paraId="373D5BCF" w14:textId="77777777" w:rsidR="00400F24" w:rsidRPr="00F86FC8" w:rsidRDefault="00400F24" w:rsidP="00D574EC">
      <w:pPr>
        <w:tabs>
          <w:tab w:val="left" w:pos="2268"/>
        </w:tabs>
        <w:spacing w:after="0" w:line="300" w:lineRule="auto"/>
        <w:jc w:val="both"/>
        <w:rPr>
          <w:rFonts w:ascii="Segoe UI" w:hAnsi="Segoe UI" w:cs="Segoe UI"/>
          <w:b/>
          <w:bCs/>
        </w:rPr>
      </w:pPr>
    </w:p>
    <w:p w14:paraId="7452E26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CLÁUSULA NONA: Do crédito pelo qual correrá a despesa, com a indicação da classificação funcional programática e da categoria econômica</w:t>
      </w:r>
    </w:p>
    <w:p w14:paraId="2AC393D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As despesas decorrentes da presente contratação administrativa correrão à conta de recursos específicos consignados na Lei Orçamentaria Anual – LOA – do Município de Nome deste exercício, na dotação abaixo discriminada:</w:t>
      </w:r>
    </w:p>
    <w:p w14:paraId="58BEE2A4" w14:textId="77777777" w:rsidR="00F86FC8" w:rsidRPr="00F86FC8" w:rsidRDefault="00F86FC8" w:rsidP="00F86FC8">
      <w:pPr>
        <w:shd w:val="clear" w:color="auto" w:fill="FFFFFF"/>
        <w:spacing w:line="253" w:lineRule="atLeast"/>
        <w:rPr>
          <w:rFonts w:ascii="Segoe UI" w:hAnsi="Segoe UI" w:cs="Segoe UI"/>
        </w:rPr>
      </w:pPr>
      <w:r w:rsidRPr="00F86FC8">
        <w:rPr>
          <w:rFonts w:ascii="Segoe UI" w:hAnsi="Segoe UI" w:cs="Segoe UI"/>
        </w:rPr>
        <w:t>020803 08245001232059 339036 - 731</w:t>
      </w:r>
    </w:p>
    <w:p w14:paraId="66362435"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9.2. A dotação relativa aos exercícios financeiros subsequentes será indicada após aprovação da LOA respectiva e liberação dos créditos correspondentes, mediante </w:t>
      </w:r>
      <w:proofErr w:type="spellStart"/>
      <w:r w:rsidRPr="00F86FC8">
        <w:rPr>
          <w:rFonts w:ascii="Segoe UI" w:hAnsi="Segoe UI" w:cs="Segoe UI"/>
          <w:bCs/>
        </w:rPr>
        <w:t>apostilamento</w:t>
      </w:r>
      <w:proofErr w:type="spellEnd"/>
      <w:r w:rsidRPr="00F86FC8">
        <w:rPr>
          <w:rFonts w:ascii="Segoe UI" w:hAnsi="Segoe UI" w:cs="Segoe UI"/>
          <w:bCs/>
        </w:rPr>
        <w:t>.</w:t>
      </w:r>
    </w:p>
    <w:p w14:paraId="47F7D6A9" w14:textId="77777777" w:rsidR="00400F24" w:rsidRPr="00F86FC8" w:rsidRDefault="00400F24" w:rsidP="00D574EC">
      <w:pPr>
        <w:tabs>
          <w:tab w:val="left" w:pos="2268"/>
        </w:tabs>
        <w:spacing w:after="0" w:line="300" w:lineRule="auto"/>
        <w:jc w:val="both"/>
        <w:rPr>
          <w:rFonts w:ascii="Segoe UI" w:hAnsi="Segoe UI" w:cs="Segoe UI"/>
          <w:b/>
          <w:bCs/>
        </w:rPr>
      </w:pPr>
    </w:p>
    <w:p w14:paraId="4617F486"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CLÁUSULA DÉCIMA: Da matriz de risco, quando for o caso</w:t>
      </w:r>
    </w:p>
    <w:p w14:paraId="200C8868" w14:textId="3D441E1D"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 A matriz de risco não é obrigatória nesta contratação administrativo, e permanentes de gestão de riscos e de controle preventivo na aplicação da Lei nº. 14.133/2021).</w:t>
      </w:r>
    </w:p>
    <w:p w14:paraId="2F0F0B8A" w14:textId="77777777" w:rsidR="00400F24" w:rsidRPr="00F86FC8" w:rsidRDefault="00400F24" w:rsidP="00D574EC">
      <w:pPr>
        <w:tabs>
          <w:tab w:val="left" w:pos="2268"/>
        </w:tabs>
        <w:spacing w:after="0" w:line="300" w:lineRule="auto"/>
        <w:jc w:val="both"/>
        <w:rPr>
          <w:rFonts w:ascii="Segoe UI" w:hAnsi="Segoe UI" w:cs="Segoe UI"/>
          <w:bCs/>
        </w:rPr>
      </w:pPr>
    </w:p>
    <w:p w14:paraId="1BD9BB7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CLÁSUSULA DÉCIMA PRIMEIRA: Do prazo para resposta ao pedido de repactuação de preços, se for o caso</w:t>
      </w:r>
    </w:p>
    <w:p w14:paraId="0AF8F110"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11.1. Não haverá repactuação de preços neste caso, conforme inciso LIX do art. 6º c/c inciso II do § 8º do art. 25 c/c inciso II do § 4º do art. 92 da Lei nº. 14.133/2021.</w:t>
      </w:r>
    </w:p>
    <w:p w14:paraId="6F3A6ADF" w14:textId="77777777" w:rsidR="00400F24" w:rsidRPr="00F86FC8" w:rsidRDefault="00400F24" w:rsidP="00D574EC">
      <w:pPr>
        <w:tabs>
          <w:tab w:val="left" w:pos="2268"/>
        </w:tabs>
        <w:spacing w:after="0" w:line="300" w:lineRule="auto"/>
        <w:jc w:val="both"/>
        <w:rPr>
          <w:rFonts w:ascii="Segoe UI" w:hAnsi="Segoe UI" w:cs="Segoe UI"/>
          <w:bCs/>
        </w:rPr>
      </w:pPr>
    </w:p>
    <w:p w14:paraId="0B44B4D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CLÁUSULA DÉCIMA SEGUNDA: Do prazo para resposta ao pedido de restabelecimento do equilíbrio econômico-financeiro, quando for o caso</w:t>
      </w:r>
    </w:p>
    <w:p w14:paraId="65D9DD7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12.1. O prazo para resposta ao pedido de restabelecimento do equilíbrio econômico-financeiro será de, no máximo, 30 (trinta) dias.</w:t>
      </w:r>
    </w:p>
    <w:p w14:paraId="7211FDC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lastRenderedPageBreak/>
        <w:t>13. CLÁUSULA DÉCIMA TERCEIRA: Das garantias oferecidas para assegurar sua plena execução, quando exigidas, inclusive as que forem oferecidas pelo contratado no caso de antecipação de valores a título de pagamento</w:t>
      </w:r>
    </w:p>
    <w:p w14:paraId="37411262"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13.1. Não foi exigência de garantia contratual.</w:t>
      </w:r>
    </w:p>
    <w:p w14:paraId="2F22E0A1" w14:textId="77777777" w:rsidR="00400F24" w:rsidRPr="00F86FC8" w:rsidRDefault="00400F24" w:rsidP="00D574EC">
      <w:pPr>
        <w:tabs>
          <w:tab w:val="left" w:pos="2268"/>
        </w:tabs>
        <w:spacing w:after="0" w:line="300" w:lineRule="auto"/>
        <w:jc w:val="both"/>
        <w:rPr>
          <w:rFonts w:ascii="Segoe UI" w:hAnsi="Segoe UI" w:cs="Segoe UI"/>
          <w:bCs/>
        </w:rPr>
      </w:pPr>
    </w:p>
    <w:p w14:paraId="566B0CD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14. CLÁUSULA DÉCIMA QUARTA: Do prazo de garantia mínima do objeto, observados os prazos mínimos estabelecidos na lei nº. 14.133/2021 e nas normas técnicas aplicáveis, e as condições de manutenção e assistência técnica, quando for o caso</w:t>
      </w:r>
    </w:p>
    <w:p w14:paraId="63D8B31A"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O prazo de garantia mínima do objeto, observados os prazos mínimos estabelecidos na Lei nº. 14.133/2021 e nas normas técnicas aplicáveis, e as condições de manutenção e assistência técnica, quando for o caso, estão previstos no TR.</w:t>
      </w:r>
    </w:p>
    <w:p w14:paraId="68103E74" w14:textId="77777777" w:rsidR="00400F24" w:rsidRPr="00F86FC8" w:rsidRDefault="00400F24" w:rsidP="00D574EC">
      <w:pPr>
        <w:tabs>
          <w:tab w:val="left" w:pos="2268"/>
        </w:tabs>
        <w:spacing w:after="0" w:line="300" w:lineRule="auto"/>
        <w:jc w:val="both"/>
        <w:rPr>
          <w:rFonts w:ascii="Segoe UI" w:hAnsi="Segoe UI" w:cs="Segoe UI"/>
          <w:bCs/>
        </w:rPr>
      </w:pPr>
    </w:p>
    <w:p w14:paraId="0B5BD73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15. CLÁUSULA DÉCIMA QUINTA: Dos direitos e das responsabilidades das partes</w:t>
      </w:r>
    </w:p>
    <w:p w14:paraId="5D5C52F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 Das obrigações do Contratante:</w:t>
      </w:r>
    </w:p>
    <w:p w14:paraId="39E79C7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Exigir o cumprimento de todas as obrigações assumidas pela Contratada, de acordo com o contrato e seus anexos;</w:t>
      </w:r>
    </w:p>
    <w:p w14:paraId="056AF0D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15.1.2. Receber o objeto no prazo e condições estabelecidas no TR;</w:t>
      </w:r>
    </w:p>
    <w:p w14:paraId="72A6B0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15.1.3. Notificar a Contratada, por escrito, sobre vícios, defeitos ou incorreções verificadas no objeto fornecido, para que seja por ele substituído, reparado ou corrigido, no total ou em parte, às suas expensas;</w:t>
      </w:r>
    </w:p>
    <w:p w14:paraId="7FD5337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15.1.4. Acompanhar e fiscalizar a execução do contrato administrativo e o cumprimento das obrigações pela Contratada;</w:t>
      </w:r>
    </w:p>
    <w:p w14:paraId="3123584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15.1.5. Efetuar o pagamento a Contratada do valor correspondente ao fornecimento do objeto, no prazo, forma e condições estabelecidos neste contrato administrativo;</w:t>
      </w:r>
    </w:p>
    <w:p w14:paraId="33FEA11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15.1.6. Aplicar a Contratada as sanções motivadas pela inexecução total ou parcial do contrato administrativo;</w:t>
      </w:r>
    </w:p>
    <w:p w14:paraId="4A76CE8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15.1.7. Cientificar seu órgão de representação judicial para adoção das medidas cabíveis quando do descumprimento de obrigações pela Contratada;</w:t>
      </w:r>
    </w:p>
    <w:p w14:paraId="4ADD6B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2B77CD5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15.1.9. Concluída a instrução do requerimento, o Contratante terá o prazo de 30 (trinta) dias para decidir, admitida a prorrogação motivada por igual período;</w:t>
      </w:r>
    </w:p>
    <w:p w14:paraId="2E0E77F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C1D69B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 Das obrigações do(a) Contratado(a):</w:t>
      </w:r>
    </w:p>
    <w:p w14:paraId="0F6D7E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76A0992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15.2.2. Cumprir, caso obrigado por lei, as exigências de reserva de cargos prevista em lei, bem como outras normas específicas, para pessoa com deficiência, para reabilitação da Previdência Social e para aprendiz; </w:t>
      </w:r>
    </w:p>
    <w:p w14:paraId="0A20F1E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 Cumprir todas as obrigações constantes deste contrato administrativo e em seus anexos, assumindo como exclusivamente seus os riscos e as despesas decorrentes da boa e perfeita execução do objeto;</w:t>
      </w:r>
    </w:p>
    <w:p w14:paraId="2CEDA26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15.2.4. Manter preposto aceito pelo Contratante para representá-lo na execução do contrato administrativo;</w:t>
      </w:r>
    </w:p>
    <w:p w14:paraId="337C480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15.2.5. A indicação ou a manutenção do preposto do Contratante poderá ser recusada pelo órgão ou entidade, desde que devidamente justificada;</w:t>
      </w:r>
    </w:p>
    <w:p w14:paraId="41E4CD2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15.2.6. Atender às determinações regulares emitidas pelo fiscal do contrato administrativo ou autoridade superior (inciso II do art. 137 da Lei nº. 14.133/2021);</w:t>
      </w:r>
    </w:p>
    <w:p w14:paraId="019F0E0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4DE94F7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15.2.7.1. Substituir no prazo fixado pelo fiscal do contrato administrativo os empregados alocados que não se mostrem adequados para a execução do objeto.</w:t>
      </w:r>
    </w:p>
    <w:p w14:paraId="0A99B7C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462B6FA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6671B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15.2.10. Efetuar comunicação ao Contratante, assim que tiver ciência da impossibilidade de realização ou finalização do serviço no prazo estabelecido, para adoção de ações de contingência cabíveis. </w:t>
      </w:r>
    </w:p>
    <w:p w14:paraId="7426625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F974E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15.2.12. Responsabilizar-se pelo cumprimento das obrigações previstas em Acordo, Convenção, Dissídio Coletivo de Trabalho ou equivalentes das categorias abrangidas pelo </w:t>
      </w:r>
      <w:r w:rsidRPr="00F86FC8">
        <w:rPr>
          <w:rFonts w:ascii="Segoe UI" w:hAnsi="Segoe UI" w:cs="Segoe UI"/>
          <w:bCs/>
        </w:rPr>
        <w:lastRenderedPageBreak/>
        <w:t>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AB2A0D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15.2.13. Comunicar ao fiscal do contrato administrativo, no prazo de 24 (vinte e quatro) horas, qualquer ocorrência anormal ou acidente que se verifique no local da execução do objeto contratual.</w:t>
      </w:r>
    </w:p>
    <w:p w14:paraId="61D1F9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15.2.14. Prestar todo esclarecimento ou informação solicitada pelo Contratante ou por seus prepostos, garantindo-lhes o acesso, a qualquer tempo, ao local dos trabalhos, bem como aos documentos relativos à execução do empreendimento.</w:t>
      </w:r>
    </w:p>
    <w:p w14:paraId="4F5F8A1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15.2.15. Paralisar, por determinação do Contratante, qualquer atividade que não esteja sendo executada de acordo com a boa técnica ou que ponha em risco a segurança de pessoas ou bens de terceiros.</w:t>
      </w:r>
    </w:p>
    <w:p w14:paraId="1F405A9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15.2.16. Promover a guarda, manutenção e vigilância de materiais, ferramentas, e tudo o que for necessário à execução do objeto, durante a vigência do contrato administrativo.</w:t>
      </w:r>
    </w:p>
    <w:p w14:paraId="02E0E18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15.2.17. Conduzir os trabalhos com estrita observância às normas da legislação pertinente, cumprindo as determinações dos Poderes Públicos, mantendo sempre limpo o local dos serviços e nas melhores condições de segurança, higiene e disciplina.</w:t>
      </w:r>
    </w:p>
    <w:p w14:paraId="0837A24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15.2.18. Submeter previamente, por escrito, ao Contratante, para análise e aprovação, quaisquer mudanças nos métodos executivos que fujam às especificações do memorial descritivo ou instrumento congênere.</w:t>
      </w:r>
    </w:p>
    <w:p w14:paraId="595928C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C7F3B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15.2.20. Comprovar a reserva de cargos a que se refere a cláusula acima, no prazo fixado pelo fiscal do contrato, com a indicação dos empregados que preencheram as referidas vagas (art. 116, parágrafo único, da Lei nº 14.133/2021).</w:t>
      </w:r>
    </w:p>
    <w:p w14:paraId="48148B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15.2.21. Guardar sigilo sobre todas as informações obtidas em decorrência do cumprimento do contrato.</w:t>
      </w:r>
    </w:p>
    <w:p w14:paraId="573FCE4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45D976D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15.2.23. Cumprir, além dos postulados legais vigentes de âmbito federal, estadual ou municipal, as normas de segurança do Contratante.</w:t>
      </w:r>
    </w:p>
    <w:p w14:paraId="42B142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15.2.24. Assegurar aos seus trabalhadores ambiente de trabalho, inclusive equipamentos e instalações, em condições adequadas ao cumprimento das normas de saúde, segurança e bem-estar no trabalho.</w:t>
      </w:r>
    </w:p>
    <w:p w14:paraId="255A39A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15.2.25. Garantir o acesso, a qualquer tempo, ao local dos trabalhos, bem como aos documentos relativos à execução do empreendimento pelo Contratante.</w:t>
      </w:r>
    </w:p>
    <w:p w14:paraId="1163AD1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15.2.26. Promover a organização técnica e administrativa dos serviços, de modo a conduzi-los eficaz e eficientemente, de acordo com os documentos e especificações que integram o Termo de Referência, no prazo determinado.</w:t>
      </w:r>
    </w:p>
    <w:p w14:paraId="37F32B6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6D4300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15.2.28. Ceder ao Contratante todos os direitos patrimoniais relativos ao objeto contratado, o qual poderá ser livremente utilizado e/ou alterado em outras ocasiões, sem necessidade de nova autorização do(a) Contratado(a).</w:t>
      </w:r>
    </w:p>
    <w:p w14:paraId="15429BA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15.2.29. Manter os empregados nos horários predeterminados pelo Contratante.</w:t>
      </w:r>
    </w:p>
    <w:p w14:paraId="375A818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15.2.30. Apresentar ao Contratante, quando for o caso, a relação nominal dos empregados que adentrarão no órgão para a execução do serviço.</w:t>
      </w:r>
    </w:p>
    <w:p w14:paraId="2628F24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15.3.31. Observar os preceitos da legislação sobre a jornada de trabalho, conforme a categoria profissional.</w:t>
      </w:r>
    </w:p>
    <w:p w14:paraId="0BE3C2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B9EC72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15.2.32. Instruir seus empregados quanto à necessidade de acatar as Normas Internas do Contratante.</w:t>
      </w:r>
    </w:p>
    <w:p w14:paraId="554B9AE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508196E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15.2.34. Estar registrada ou inscrita no Conselho Profissional competente, conforme as áreas de atuação previstas no Termo de Referência, em plena validade.</w:t>
      </w:r>
    </w:p>
    <w:p w14:paraId="1687351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15.2.35. Adotar as providências e precauções necessárias, inclusive consulta nos respectivos órgãos, se necessário for, a fim de que não venham a ser danificadas as redes </w:t>
      </w:r>
      <w:proofErr w:type="spellStart"/>
      <w:r w:rsidRPr="00F86FC8">
        <w:rPr>
          <w:rFonts w:ascii="Segoe UI" w:hAnsi="Segoe UI" w:cs="Segoe UI"/>
          <w:bCs/>
        </w:rPr>
        <w:t>hidrossanitárias</w:t>
      </w:r>
      <w:proofErr w:type="spellEnd"/>
      <w:r w:rsidRPr="00F86FC8">
        <w:rPr>
          <w:rFonts w:ascii="Segoe UI" w:hAnsi="Segoe UI" w:cs="Segoe UI"/>
          <w:bCs/>
        </w:rPr>
        <w:t>, elétricas e de comunicação.</w:t>
      </w:r>
    </w:p>
    <w:p w14:paraId="5C0BD7D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15.2.36. Obter junto aos órgãos competentes, conforme e quando for o caso, as licenças necessárias e demais documentos e autorizações exigíveis, na forma da legislação aplicável.</w:t>
      </w:r>
    </w:p>
    <w:p w14:paraId="4D6541C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09A53B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B8AE2E1"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238CA4C" w14:textId="77777777" w:rsidR="00400F24" w:rsidRPr="00F86FC8" w:rsidRDefault="00400F24" w:rsidP="00D574EC">
      <w:pPr>
        <w:tabs>
          <w:tab w:val="left" w:pos="2268"/>
        </w:tabs>
        <w:spacing w:after="0" w:line="300" w:lineRule="auto"/>
        <w:jc w:val="both"/>
        <w:rPr>
          <w:rFonts w:ascii="Segoe UI" w:hAnsi="Segoe UI" w:cs="Segoe UI"/>
          <w:bCs/>
        </w:rPr>
      </w:pPr>
    </w:p>
    <w:p w14:paraId="1A2EC98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16. CLÁUSULA DÉCIMA SEXTA: Das penalidades cabíveis e os valores das multas e suas bases de cálculo</w:t>
      </w:r>
    </w:p>
    <w:p w14:paraId="0FF6EAC9"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16.1. As penalidades cabíveis e os valores das multas e suas bases de cálculo estão previstos no edital do Pregão.</w:t>
      </w:r>
    </w:p>
    <w:p w14:paraId="67B59D80" w14:textId="77777777" w:rsidR="00400F24" w:rsidRPr="00F86FC8" w:rsidRDefault="00400F24" w:rsidP="00D574EC">
      <w:pPr>
        <w:tabs>
          <w:tab w:val="left" w:pos="2268"/>
        </w:tabs>
        <w:spacing w:after="0" w:line="300" w:lineRule="auto"/>
        <w:jc w:val="both"/>
        <w:rPr>
          <w:rFonts w:ascii="Segoe UI" w:hAnsi="Segoe UI" w:cs="Segoe UI"/>
          <w:bCs/>
        </w:rPr>
      </w:pPr>
    </w:p>
    <w:p w14:paraId="0E99DC3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17. CLÁUSULA DÉCIMA SÉTIMA: Do modelo de gestão do contrato administrativo, observados os requisitos definidos em regulamento</w:t>
      </w:r>
    </w:p>
    <w:p w14:paraId="3FA1F07D"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17.1. O modelo de gestão deste contrato administrativo, observados os requisitos definidos em regulamento está previsto no TR.</w:t>
      </w:r>
    </w:p>
    <w:p w14:paraId="3D6813D0" w14:textId="77777777" w:rsidR="00400F24" w:rsidRPr="00F86FC8" w:rsidRDefault="00400F24" w:rsidP="00D574EC">
      <w:pPr>
        <w:tabs>
          <w:tab w:val="left" w:pos="2268"/>
        </w:tabs>
        <w:spacing w:after="0" w:line="300" w:lineRule="auto"/>
        <w:jc w:val="both"/>
        <w:rPr>
          <w:rFonts w:ascii="Segoe UI" w:hAnsi="Segoe UI" w:cs="Segoe UI"/>
          <w:bCs/>
        </w:rPr>
      </w:pPr>
    </w:p>
    <w:p w14:paraId="4293C25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18. CLÁUSULA DÉCIMA OITAVA: Dos casos de extinção</w:t>
      </w:r>
    </w:p>
    <w:p w14:paraId="3992DE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18.1. O contrato administrativo se extingue quando vencido o prazo nele estipulado, independente de terem sido cumpridas ou não as obrigações de ambas as partes contratantes.</w:t>
      </w:r>
    </w:p>
    <w:p w14:paraId="52808A6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849DDF2" w14:textId="77777777" w:rsidR="00D574EC" w:rsidRPr="00F86FC8" w:rsidRDefault="00D574EC" w:rsidP="00D574EC">
      <w:pPr>
        <w:numPr>
          <w:ilvl w:val="2"/>
          <w:numId w:val="21"/>
        </w:numPr>
        <w:tabs>
          <w:tab w:val="left" w:pos="2268"/>
        </w:tabs>
        <w:spacing w:after="0" w:line="300" w:lineRule="auto"/>
        <w:jc w:val="both"/>
        <w:rPr>
          <w:rFonts w:ascii="Segoe UI" w:hAnsi="Segoe UI" w:cs="Segoe UI"/>
          <w:bCs/>
        </w:rPr>
      </w:pPr>
      <w:r w:rsidRPr="00F86FC8">
        <w:rPr>
          <w:rFonts w:ascii="Segoe UI" w:hAnsi="Segoe UI" w:cs="Segoe UI"/>
          <w:bCs/>
        </w:rPr>
        <w:t xml:space="preserve">Nesta hipótese, aplicam-se também os </w:t>
      </w:r>
      <w:proofErr w:type="spellStart"/>
      <w:r w:rsidRPr="00F86FC8">
        <w:rPr>
          <w:rFonts w:ascii="Segoe UI" w:hAnsi="Segoe UI" w:cs="Segoe UI"/>
          <w:bCs/>
        </w:rPr>
        <w:t>arts</w:t>
      </w:r>
      <w:proofErr w:type="spellEnd"/>
      <w:r w:rsidRPr="00F86FC8">
        <w:rPr>
          <w:rFonts w:ascii="Segoe UI" w:hAnsi="Segoe UI" w:cs="Segoe UI"/>
          <w:bCs/>
        </w:rPr>
        <w:t>. 138 e 139 da Lei nº. 14.133/2021.</w:t>
      </w:r>
    </w:p>
    <w:p w14:paraId="34D4488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18.2.2. A alteração social ou a modificação da finalidade ou da estrutura da Contratada o ensejará a rescisão se não restringir sua capacidade de concluir o contrato administrativo.</w:t>
      </w:r>
    </w:p>
    <w:p w14:paraId="4EF05FE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18.2.2.1. Se a operação implicar mudança da Contratada, deverá ser formalizado termo aditivo para alteração subjetiva.</w:t>
      </w:r>
    </w:p>
    <w:p w14:paraId="769C057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18.3. O termo de rescisão, sempre que possível, será precedido:</w:t>
      </w:r>
    </w:p>
    <w:p w14:paraId="5A8AC3A7" w14:textId="77777777" w:rsidR="00D574EC" w:rsidRPr="00F86FC8"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Balanço dos eventos contratuais já cumpridos ou parcialmente cumpridos;</w:t>
      </w:r>
    </w:p>
    <w:p w14:paraId="1880CFA3" w14:textId="77777777" w:rsidR="00D574EC" w:rsidRPr="00F86FC8"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Relação dos pagamentos já efetuados e ainda devidos;</w:t>
      </w:r>
    </w:p>
    <w:p w14:paraId="20AA5E42" w14:textId="77777777" w:rsidR="00D574EC"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Indenizações e multas.</w:t>
      </w:r>
    </w:p>
    <w:p w14:paraId="5CCCE402" w14:textId="77777777" w:rsidR="00400F24" w:rsidRPr="00F86FC8" w:rsidRDefault="00400F24" w:rsidP="00400F24">
      <w:pPr>
        <w:tabs>
          <w:tab w:val="left" w:pos="2268"/>
        </w:tabs>
        <w:spacing w:after="0" w:line="300" w:lineRule="auto"/>
        <w:ind w:left="720"/>
        <w:jc w:val="both"/>
        <w:rPr>
          <w:rFonts w:ascii="Segoe UI" w:hAnsi="Segoe UI" w:cs="Segoe UI"/>
          <w:bCs/>
        </w:rPr>
      </w:pPr>
    </w:p>
    <w:p w14:paraId="42EECCB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19. CLÁUSULA DÉCIMA NONA: Das disposições finais</w:t>
      </w:r>
    </w:p>
    <w:p w14:paraId="5E31426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18.1. O Contratante fará a publicação deste contrato administrativo nos termos da Lei nº. 14.133/2021.</w:t>
      </w:r>
    </w:p>
    <w:p w14:paraId="22CE52A6"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18.2. O foro da Comarca de Inhapim, é eleito para dirimir os eventuais litígios que decorrerem da execução deste contrato administrativo que não puderem ser compostos pela conciliação (§ 1º do art. 92 da Lei nº. 14.133/2021).</w:t>
      </w:r>
    </w:p>
    <w:p w14:paraId="3B540B93" w14:textId="77777777" w:rsidR="00400F24" w:rsidRPr="00F86FC8" w:rsidRDefault="00400F24" w:rsidP="00D574EC">
      <w:pPr>
        <w:tabs>
          <w:tab w:val="left" w:pos="2268"/>
        </w:tabs>
        <w:spacing w:after="0" w:line="300" w:lineRule="auto"/>
        <w:jc w:val="both"/>
        <w:rPr>
          <w:rFonts w:ascii="Segoe UI" w:hAnsi="Segoe UI" w:cs="Segoe UI"/>
          <w:bCs/>
        </w:rPr>
      </w:pPr>
    </w:p>
    <w:p w14:paraId="6045783A" w14:textId="63F3C44F" w:rsidR="00D574EC" w:rsidRDefault="00400F24" w:rsidP="00D574EC">
      <w:pPr>
        <w:tabs>
          <w:tab w:val="left" w:pos="2268"/>
        </w:tabs>
        <w:spacing w:after="0" w:line="300" w:lineRule="auto"/>
        <w:jc w:val="both"/>
        <w:rPr>
          <w:rFonts w:ascii="Segoe UI" w:hAnsi="Segoe UI" w:cs="Segoe UI"/>
          <w:bCs/>
        </w:rPr>
      </w:pPr>
      <w:r>
        <w:rPr>
          <w:rFonts w:ascii="Segoe UI" w:hAnsi="Segoe UI" w:cs="Segoe UI"/>
          <w:bCs/>
        </w:rPr>
        <w:t xml:space="preserve">São Sebastião do Anta, </w:t>
      </w:r>
      <w:proofErr w:type="spellStart"/>
      <w:r>
        <w:rPr>
          <w:rFonts w:ascii="Segoe UI" w:hAnsi="Segoe UI" w:cs="Segoe UI"/>
          <w:bCs/>
        </w:rPr>
        <w:t>xx</w:t>
      </w:r>
      <w:proofErr w:type="spellEnd"/>
      <w:r>
        <w:rPr>
          <w:rFonts w:ascii="Segoe UI" w:hAnsi="Segoe UI" w:cs="Segoe UI"/>
          <w:bCs/>
        </w:rPr>
        <w:t xml:space="preserve"> de </w:t>
      </w:r>
      <w:proofErr w:type="spellStart"/>
      <w:r>
        <w:rPr>
          <w:rFonts w:ascii="Segoe UI" w:hAnsi="Segoe UI" w:cs="Segoe UI"/>
          <w:bCs/>
        </w:rPr>
        <w:t>xxxxxxxxxxxxx</w:t>
      </w:r>
      <w:proofErr w:type="spellEnd"/>
      <w:r>
        <w:rPr>
          <w:rFonts w:ascii="Segoe UI" w:hAnsi="Segoe UI" w:cs="Segoe UI"/>
          <w:bCs/>
        </w:rPr>
        <w:t xml:space="preserve"> de 2025.</w:t>
      </w:r>
    </w:p>
    <w:p w14:paraId="01D1AD58" w14:textId="77777777" w:rsidR="00400F24" w:rsidRPr="00F86FC8" w:rsidRDefault="00400F24" w:rsidP="00D574EC">
      <w:pPr>
        <w:tabs>
          <w:tab w:val="left" w:pos="2268"/>
        </w:tabs>
        <w:spacing w:after="0" w:line="300" w:lineRule="auto"/>
        <w:jc w:val="both"/>
        <w:rPr>
          <w:rFonts w:ascii="Segoe UI" w:hAnsi="Segoe UI" w:cs="Segoe UI"/>
          <w:bCs/>
        </w:rPr>
      </w:pPr>
    </w:p>
    <w:p w14:paraId="642245A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Nome do(a) Secretário(a) OU Prefeito(a) Municipal</w:t>
      </w:r>
    </w:p>
    <w:p w14:paraId="11D7DA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Contratante</w:t>
      </w:r>
    </w:p>
    <w:p w14:paraId="20DEE816"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Nome do(a) sócio(a)-administrador(a)e</w:t>
      </w:r>
    </w:p>
    <w:p w14:paraId="227A503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Contratada</w:t>
      </w:r>
    </w:p>
    <w:p w14:paraId="4E58328C" w14:textId="77777777" w:rsidR="00D1537B" w:rsidRPr="00F86FC8" w:rsidRDefault="00D1537B" w:rsidP="00D574EC">
      <w:pPr>
        <w:tabs>
          <w:tab w:val="left" w:pos="2268"/>
        </w:tabs>
        <w:spacing w:after="0" w:line="300" w:lineRule="auto"/>
        <w:jc w:val="both"/>
        <w:rPr>
          <w:rFonts w:ascii="Segoe UI" w:hAnsi="Segoe UI" w:cs="Segoe UI"/>
          <w:bCs/>
        </w:rPr>
      </w:pPr>
    </w:p>
    <w:p w14:paraId="6B6BDB2E" w14:textId="504A7632" w:rsidR="00D1537B" w:rsidRPr="00F86FC8" w:rsidRDefault="00D1537B" w:rsidP="00AB3CD4">
      <w:pPr>
        <w:tabs>
          <w:tab w:val="left" w:pos="2268"/>
        </w:tabs>
        <w:spacing w:after="0" w:line="300" w:lineRule="auto"/>
        <w:jc w:val="center"/>
        <w:rPr>
          <w:rFonts w:ascii="Segoe UI" w:hAnsi="Segoe UI" w:cs="Segoe UI"/>
          <w:b/>
          <w:color w:val="FF0000"/>
        </w:rPr>
      </w:pPr>
    </w:p>
    <w:p w14:paraId="53A53122" w14:textId="035ABE72" w:rsidR="00124895" w:rsidRPr="00F86FC8" w:rsidRDefault="00124895" w:rsidP="00AB3CD4">
      <w:pPr>
        <w:tabs>
          <w:tab w:val="left" w:pos="2268"/>
        </w:tabs>
        <w:spacing w:after="0" w:line="300" w:lineRule="auto"/>
        <w:jc w:val="center"/>
        <w:rPr>
          <w:rFonts w:ascii="Segoe UI" w:hAnsi="Segoe UI" w:cs="Segoe UI"/>
          <w:b/>
          <w:color w:val="FF0000"/>
        </w:rPr>
      </w:pPr>
    </w:p>
    <w:p w14:paraId="4B48CDC4" w14:textId="430AB471" w:rsidR="00124895" w:rsidRPr="00F86FC8" w:rsidRDefault="00124895" w:rsidP="00AB3CD4">
      <w:pPr>
        <w:tabs>
          <w:tab w:val="left" w:pos="2268"/>
        </w:tabs>
        <w:spacing w:after="0" w:line="300" w:lineRule="auto"/>
        <w:jc w:val="center"/>
        <w:rPr>
          <w:rFonts w:ascii="Segoe UI" w:hAnsi="Segoe UI" w:cs="Segoe UI"/>
          <w:b/>
          <w:color w:val="FF0000"/>
        </w:rPr>
      </w:pPr>
    </w:p>
    <w:p w14:paraId="677743FD" w14:textId="77777777" w:rsidR="00131F2D" w:rsidRPr="00F86FC8" w:rsidRDefault="00131F2D" w:rsidP="0002492C">
      <w:pPr>
        <w:jc w:val="center"/>
        <w:rPr>
          <w:rFonts w:ascii="Segoe UI" w:hAnsi="Segoe UI" w:cs="Segoe UI"/>
          <w:b/>
        </w:rPr>
      </w:pPr>
    </w:p>
    <w:sectPr w:rsidR="00131F2D" w:rsidRPr="00F86FC8" w:rsidSect="002D7E1F">
      <w:headerReference w:type="default" r:id="rId13"/>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C11ED8" w14:textId="77777777" w:rsidR="00F3218A" w:rsidRDefault="00F3218A" w:rsidP="0073140B">
      <w:pPr>
        <w:spacing w:after="0" w:line="240" w:lineRule="auto"/>
      </w:pPr>
      <w:r>
        <w:separator/>
      </w:r>
    </w:p>
  </w:endnote>
  <w:endnote w:type="continuationSeparator" w:id="0">
    <w:p w14:paraId="7D4F7464" w14:textId="77777777" w:rsidR="00F3218A" w:rsidRDefault="00F3218A"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3C9D5" w14:textId="77777777" w:rsidR="00F3218A" w:rsidRDefault="00F3218A" w:rsidP="0073140B">
      <w:pPr>
        <w:spacing w:after="0" w:line="240" w:lineRule="auto"/>
      </w:pPr>
      <w:r>
        <w:separator/>
      </w:r>
    </w:p>
  </w:footnote>
  <w:footnote w:type="continuationSeparator" w:id="0">
    <w:p w14:paraId="1083CF06" w14:textId="77777777" w:rsidR="00F3218A" w:rsidRDefault="00F3218A"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B30DA" w:rsidRPr="005C06F8" w14:paraId="5AEC8A6A" w14:textId="77777777" w:rsidTr="00C40898">
      <w:trPr>
        <w:trHeight w:val="364"/>
      </w:trPr>
      <w:tc>
        <w:tcPr>
          <w:tcW w:w="1536" w:type="dxa"/>
          <w:vMerge w:val="restart"/>
        </w:tcPr>
        <w:p w14:paraId="26BBE635" w14:textId="77777777" w:rsidR="00BB30DA" w:rsidRPr="005C06F8" w:rsidRDefault="00BB30DA" w:rsidP="00BE2564">
          <w:pPr>
            <w:pStyle w:val="Cabealho"/>
            <w:tabs>
              <w:tab w:val="left" w:pos="5642"/>
            </w:tabs>
            <w:rPr>
              <w:sz w:val="18"/>
              <w:szCs w:val="18"/>
            </w:rPr>
          </w:pPr>
          <w:r w:rsidRPr="005C06F8">
            <w:rPr>
              <w:noProof/>
              <w:sz w:val="18"/>
              <w:szCs w:val="18"/>
            </w:rPr>
            <w:drawing>
              <wp:inline distT="0" distB="0" distL="0" distR="0" wp14:anchorId="430B8FEB" wp14:editId="2D9D0F4D">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117B5473" w14:textId="77777777" w:rsidR="00BB30DA" w:rsidRPr="005C06F8" w:rsidRDefault="00BB30DA" w:rsidP="00BE2564">
          <w:pPr>
            <w:pStyle w:val="Cabealho"/>
            <w:tabs>
              <w:tab w:val="left" w:pos="5642"/>
            </w:tabs>
            <w:jc w:val="center"/>
            <w:rPr>
              <w:rFonts w:cs="Calibri"/>
              <w:sz w:val="18"/>
              <w:szCs w:val="18"/>
            </w:rPr>
          </w:pPr>
        </w:p>
        <w:p w14:paraId="43638769" w14:textId="77777777" w:rsidR="00BB30DA" w:rsidRPr="005C06F8" w:rsidRDefault="00BB30DA" w:rsidP="00BE2564">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5C4E937F" w14:textId="77777777" w:rsidR="00BB30DA" w:rsidRDefault="00BB30DA" w:rsidP="00BE2564">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4D7D4C7F" w14:textId="77777777" w:rsidR="00BB30DA" w:rsidRPr="005C06F8" w:rsidRDefault="00BB30DA" w:rsidP="00BE2564">
          <w:pPr>
            <w:pStyle w:val="Cabealho"/>
            <w:tabs>
              <w:tab w:val="left" w:pos="5642"/>
            </w:tabs>
            <w:jc w:val="center"/>
            <w:rPr>
              <w:rFonts w:cs="Calibri"/>
              <w:sz w:val="18"/>
              <w:szCs w:val="18"/>
            </w:rPr>
          </w:pPr>
          <w:r w:rsidRPr="005C06F8">
            <w:rPr>
              <w:rFonts w:cs="Calibri"/>
              <w:sz w:val="18"/>
              <w:szCs w:val="18"/>
            </w:rPr>
            <w:t>CEP-35.334-000, Fone: (33) 33157000</w:t>
          </w:r>
        </w:p>
      </w:tc>
    </w:tr>
    <w:tr w:rsidR="00BB30DA" w:rsidRPr="005C06F8" w14:paraId="7AA2650D" w14:textId="77777777" w:rsidTr="00C40898">
      <w:trPr>
        <w:trHeight w:val="317"/>
      </w:trPr>
      <w:tc>
        <w:tcPr>
          <w:tcW w:w="1536" w:type="dxa"/>
          <w:vMerge/>
        </w:tcPr>
        <w:p w14:paraId="3F86DC06" w14:textId="77777777" w:rsidR="00BB30DA" w:rsidRPr="005C06F8" w:rsidRDefault="00BB30DA" w:rsidP="00BE2564">
          <w:pPr>
            <w:pStyle w:val="Cabealho"/>
            <w:tabs>
              <w:tab w:val="left" w:pos="5642"/>
            </w:tabs>
            <w:rPr>
              <w:sz w:val="18"/>
              <w:szCs w:val="18"/>
            </w:rPr>
          </w:pPr>
        </w:p>
      </w:tc>
      <w:tc>
        <w:tcPr>
          <w:tcW w:w="6808" w:type="dxa"/>
        </w:tcPr>
        <w:p w14:paraId="33B3B204" w14:textId="77777777" w:rsidR="00BB30DA" w:rsidRPr="005C06F8" w:rsidRDefault="00BB30DA" w:rsidP="00BE2564">
          <w:pPr>
            <w:pStyle w:val="Cabealho"/>
            <w:tabs>
              <w:tab w:val="left" w:pos="5642"/>
            </w:tabs>
            <w:jc w:val="center"/>
            <w:rPr>
              <w:rFonts w:cs="Calibri"/>
              <w:sz w:val="18"/>
              <w:szCs w:val="18"/>
            </w:rPr>
          </w:pPr>
          <w:r w:rsidRPr="005C06F8">
            <w:rPr>
              <w:rFonts w:cs="Calibri"/>
              <w:sz w:val="18"/>
              <w:szCs w:val="18"/>
            </w:rPr>
            <w:t>CNPJ: 01.613.123/0001-60</w:t>
          </w:r>
        </w:p>
        <w:p w14:paraId="0FC10325" w14:textId="77777777" w:rsidR="00BB30DA" w:rsidRPr="005C06F8" w:rsidRDefault="00BB30DA" w:rsidP="00BE2564">
          <w:pPr>
            <w:pStyle w:val="Cabealho"/>
            <w:tabs>
              <w:tab w:val="left" w:pos="5642"/>
            </w:tabs>
            <w:jc w:val="center"/>
            <w:rPr>
              <w:rFonts w:cs="Calibri"/>
              <w:sz w:val="18"/>
              <w:szCs w:val="18"/>
            </w:rPr>
          </w:pPr>
        </w:p>
      </w:tc>
    </w:tr>
  </w:tbl>
  <w:p w14:paraId="51516B66" w14:textId="77777777" w:rsidR="00BB30DA" w:rsidRDefault="00BB30D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nsid w:val="7AB54B9D"/>
    <w:multiLevelType w:val="hybridMultilevel"/>
    <w:tmpl w:val="A8DC89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2"/>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7"/>
  </w:num>
  <w:num w:numId="9">
    <w:abstractNumId w:val="19"/>
  </w:num>
  <w:num w:numId="10">
    <w:abstractNumId w:val="11"/>
  </w:num>
  <w:num w:numId="11">
    <w:abstractNumId w:val="5"/>
  </w:num>
  <w:num w:numId="12">
    <w:abstractNumId w:val="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6"/>
  </w:num>
  <w:num w:numId="18">
    <w:abstractNumId w:val="18"/>
  </w:num>
  <w:num w:numId="19">
    <w:abstractNumId w:val="17"/>
  </w:num>
  <w:num w:numId="20">
    <w:abstractNumId w:val="29"/>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3"/>
  </w:num>
  <w:num w:numId="29">
    <w:abstractNumId w:val="14"/>
  </w:num>
  <w:num w:numId="30">
    <w:abstractNumId w:val="25"/>
  </w:num>
  <w:num w:numId="31">
    <w:abstractNumId w:val="13"/>
  </w:num>
  <w:num w:numId="32">
    <w:abstractNumId w:val="12"/>
  </w:num>
  <w:num w:numId="33">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11F6F"/>
    <w:rsid w:val="00012DE7"/>
    <w:rsid w:val="00016B02"/>
    <w:rsid w:val="00020C05"/>
    <w:rsid w:val="000211D8"/>
    <w:rsid w:val="000218B6"/>
    <w:rsid w:val="000244C7"/>
    <w:rsid w:val="0002492C"/>
    <w:rsid w:val="00024F18"/>
    <w:rsid w:val="00026070"/>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71B8"/>
    <w:rsid w:val="00067C0A"/>
    <w:rsid w:val="000717AD"/>
    <w:rsid w:val="00075176"/>
    <w:rsid w:val="00076D97"/>
    <w:rsid w:val="000843C7"/>
    <w:rsid w:val="0009144F"/>
    <w:rsid w:val="000969C1"/>
    <w:rsid w:val="000A01AC"/>
    <w:rsid w:val="000A1870"/>
    <w:rsid w:val="000A3708"/>
    <w:rsid w:val="000A5238"/>
    <w:rsid w:val="000A6DC2"/>
    <w:rsid w:val="000A7909"/>
    <w:rsid w:val="000B0E61"/>
    <w:rsid w:val="000B2204"/>
    <w:rsid w:val="000B2F51"/>
    <w:rsid w:val="000B51A3"/>
    <w:rsid w:val="000B7B55"/>
    <w:rsid w:val="000C1CC9"/>
    <w:rsid w:val="000C4A5A"/>
    <w:rsid w:val="000C52BF"/>
    <w:rsid w:val="000C5356"/>
    <w:rsid w:val="000D087C"/>
    <w:rsid w:val="000D3D4E"/>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4A3B"/>
    <w:rsid w:val="00125867"/>
    <w:rsid w:val="00125AF2"/>
    <w:rsid w:val="0013135D"/>
    <w:rsid w:val="00131F2D"/>
    <w:rsid w:val="001357EE"/>
    <w:rsid w:val="00135D26"/>
    <w:rsid w:val="001418AE"/>
    <w:rsid w:val="001450BB"/>
    <w:rsid w:val="0014535D"/>
    <w:rsid w:val="00145F45"/>
    <w:rsid w:val="00146831"/>
    <w:rsid w:val="001478C3"/>
    <w:rsid w:val="00147FDD"/>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77C99"/>
    <w:rsid w:val="00181066"/>
    <w:rsid w:val="00182D90"/>
    <w:rsid w:val="00182D9F"/>
    <w:rsid w:val="0018343A"/>
    <w:rsid w:val="00184ECA"/>
    <w:rsid w:val="00185A78"/>
    <w:rsid w:val="00187A34"/>
    <w:rsid w:val="0019234E"/>
    <w:rsid w:val="001935E0"/>
    <w:rsid w:val="00193AC4"/>
    <w:rsid w:val="0019422B"/>
    <w:rsid w:val="0019492C"/>
    <w:rsid w:val="00194D86"/>
    <w:rsid w:val="00195689"/>
    <w:rsid w:val="00195B2E"/>
    <w:rsid w:val="00195F57"/>
    <w:rsid w:val="00196E7A"/>
    <w:rsid w:val="001A03A4"/>
    <w:rsid w:val="001A123B"/>
    <w:rsid w:val="001A16AA"/>
    <w:rsid w:val="001A2930"/>
    <w:rsid w:val="001A310C"/>
    <w:rsid w:val="001A563A"/>
    <w:rsid w:val="001B0DA4"/>
    <w:rsid w:val="001B6CB1"/>
    <w:rsid w:val="001B77A7"/>
    <w:rsid w:val="001C076B"/>
    <w:rsid w:val="001C1CC7"/>
    <w:rsid w:val="001C211D"/>
    <w:rsid w:val="001C2961"/>
    <w:rsid w:val="001C2DA7"/>
    <w:rsid w:val="001C6709"/>
    <w:rsid w:val="001C7BED"/>
    <w:rsid w:val="001C7BF6"/>
    <w:rsid w:val="001D029A"/>
    <w:rsid w:val="001D1EEE"/>
    <w:rsid w:val="001D2C23"/>
    <w:rsid w:val="001D3E93"/>
    <w:rsid w:val="001D41BD"/>
    <w:rsid w:val="001D4A2F"/>
    <w:rsid w:val="001D6269"/>
    <w:rsid w:val="001E0DB8"/>
    <w:rsid w:val="001E1720"/>
    <w:rsid w:val="001E1C41"/>
    <w:rsid w:val="001E29B5"/>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1D36"/>
    <w:rsid w:val="00263D5B"/>
    <w:rsid w:val="002679EA"/>
    <w:rsid w:val="00267D39"/>
    <w:rsid w:val="00271CF4"/>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A7C99"/>
    <w:rsid w:val="002B07F2"/>
    <w:rsid w:val="002B0CBB"/>
    <w:rsid w:val="002B0F24"/>
    <w:rsid w:val="002B1174"/>
    <w:rsid w:val="002B1DB4"/>
    <w:rsid w:val="002B3D27"/>
    <w:rsid w:val="002B791A"/>
    <w:rsid w:val="002C2B35"/>
    <w:rsid w:val="002C3726"/>
    <w:rsid w:val="002C6018"/>
    <w:rsid w:val="002D1C0B"/>
    <w:rsid w:val="002D2689"/>
    <w:rsid w:val="002D6FC4"/>
    <w:rsid w:val="002D7A27"/>
    <w:rsid w:val="002D7E1F"/>
    <w:rsid w:val="002D7E3F"/>
    <w:rsid w:val="002E1321"/>
    <w:rsid w:val="002E1BDB"/>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472A1"/>
    <w:rsid w:val="00351640"/>
    <w:rsid w:val="003534CD"/>
    <w:rsid w:val="003564D9"/>
    <w:rsid w:val="003575A8"/>
    <w:rsid w:val="00360C8D"/>
    <w:rsid w:val="00362640"/>
    <w:rsid w:val="00366AF5"/>
    <w:rsid w:val="00367FA6"/>
    <w:rsid w:val="0037120B"/>
    <w:rsid w:val="003723CC"/>
    <w:rsid w:val="00373D63"/>
    <w:rsid w:val="003743D8"/>
    <w:rsid w:val="00374577"/>
    <w:rsid w:val="00375142"/>
    <w:rsid w:val="0038365B"/>
    <w:rsid w:val="00387E5D"/>
    <w:rsid w:val="00391EB2"/>
    <w:rsid w:val="003948B2"/>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C32"/>
    <w:rsid w:val="003E14CD"/>
    <w:rsid w:val="003E686B"/>
    <w:rsid w:val="003E6A3F"/>
    <w:rsid w:val="003E7046"/>
    <w:rsid w:val="003E740C"/>
    <w:rsid w:val="003F04C9"/>
    <w:rsid w:val="003F1032"/>
    <w:rsid w:val="003F4729"/>
    <w:rsid w:val="003F4A5B"/>
    <w:rsid w:val="003F67EC"/>
    <w:rsid w:val="00400A97"/>
    <w:rsid w:val="00400F24"/>
    <w:rsid w:val="004016FB"/>
    <w:rsid w:val="00404B27"/>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097B"/>
    <w:rsid w:val="00431A68"/>
    <w:rsid w:val="00432B85"/>
    <w:rsid w:val="0043603B"/>
    <w:rsid w:val="0044059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75C59"/>
    <w:rsid w:val="00484B23"/>
    <w:rsid w:val="00490D04"/>
    <w:rsid w:val="00490D1A"/>
    <w:rsid w:val="0049285D"/>
    <w:rsid w:val="00493444"/>
    <w:rsid w:val="004937CA"/>
    <w:rsid w:val="00496B65"/>
    <w:rsid w:val="004A0BA2"/>
    <w:rsid w:val="004A2FF0"/>
    <w:rsid w:val="004A4458"/>
    <w:rsid w:val="004A4F1B"/>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16E9"/>
    <w:rsid w:val="0050184B"/>
    <w:rsid w:val="00502B3A"/>
    <w:rsid w:val="005044D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1B2F"/>
    <w:rsid w:val="00555D7F"/>
    <w:rsid w:val="00557ECC"/>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B59ED"/>
    <w:rsid w:val="005C685E"/>
    <w:rsid w:val="005D0F96"/>
    <w:rsid w:val="005D1284"/>
    <w:rsid w:val="005D1501"/>
    <w:rsid w:val="005D4304"/>
    <w:rsid w:val="005D49D8"/>
    <w:rsid w:val="005D56AA"/>
    <w:rsid w:val="005D6627"/>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0B29"/>
    <w:rsid w:val="00633C19"/>
    <w:rsid w:val="00635BBB"/>
    <w:rsid w:val="00641E3F"/>
    <w:rsid w:val="00642B65"/>
    <w:rsid w:val="00644984"/>
    <w:rsid w:val="0065313B"/>
    <w:rsid w:val="006534E3"/>
    <w:rsid w:val="0065402D"/>
    <w:rsid w:val="006577BF"/>
    <w:rsid w:val="00657963"/>
    <w:rsid w:val="00661001"/>
    <w:rsid w:val="00681155"/>
    <w:rsid w:val="0068344D"/>
    <w:rsid w:val="00683458"/>
    <w:rsid w:val="00683EA1"/>
    <w:rsid w:val="00684F49"/>
    <w:rsid w:val="00685D36"/>
    <w:rsid w:val="006869F5"/>
    <w:rsid w:val="00686DE2"/>
    <w:rsid w:val="006912DE"/>
    <w:rsid w:val="00693618"/>
    <w:rsid w:val="00694A56"/>
    <w:rsid w:val="0069601F"/>
    <w:rsid w:val="006A16E8"/>
    <w:rsid w:val="006A2BB8"/>
    <w:rsid w:val="006A78C2"/>
    <w:rsid w:val="006B16F1"/>
    <w:rsid w:val="006B264F"/>
    <w:rsid w:val="006B4FB2"/>
    <w:rsid w:val="006B5852"/>
    <w:rsid w:val="006B7242"/>
    <w:rsid w:val="006B72E0"/>
    <w:rsid w:val="006B7656"/>
    <w:rsid w:val="006C12A3"/>
    <w:rsid w:val="006C3F5A"/>
    <w:rsid w:val="006C5A09"/>
    <w:rsid w:val="006C6B9D"/>
    <w:rsid w:val="006D1717"/>
    <w:rsid w:val="006D4010"/>
    <w:rsid w:val="006D7C6F"/>
    <w:rsid w:val="006E3424"/>
    <w:rsid w:val="006E433C"/>
    <w:rsid w:val="006E4686"/>
    <w:rsid w:val="006E4ABF"/>
    <w:rsid w:val="006E64ED"/>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80C02"/>
    <w:rsid w:val="00780C7D"/>
    <w:rsid w:val="0078539F"/>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2A95"/>
    <w:rsid w:val="007B3DDA"/>
    <w:rsid w:val="007B5482"/>
    <w:rsid w:val="007B574F"/>
    <w:rsid w:val="007C15BB"/>
    <w:rsid w:val="007C1EF2"/>
    <w:rsid w:val="007C2B6D"/>
    <w:rsid w:val="007C3815"/>
    <w:rsid w:val="007C51FD"/>
    <w:rsid w:val="007C6218"/>
    <w:rsid w:val="007C6ABC"/>
    <w:rsid w:val="007D4D89"/>
    <w:rsid w:val="007D5672"/>
    <w:rsid w:val="007D6276"/>
    <w:rsid w:val="007D6A9A"/>
    <w:rsid w:val="007D6DC0"/>
    <w:rsid w:val="007D70AC"/>
    <w:rsid w:val="007E5DCE"/>
    <w:rsid w:val="007E7E38"/>
    <w:rsid w:val="007F1A08"/>
    <w:rsid w:val="007F1A47"/>
    <w:rsid w:val="007F30DF"/>
    <w:rsid w:val="007F4519"/>
    <w:rsid w:val="007F4D0D"/>
    <w:rsid w:val="007F673D"/>
    <w:rsid w:val="00801DCA"/>
    <w:rsid w:val="00802C9C"/>
    <w:rsid w:val="00804443"/>
    <w:rsid w:val="00807DC4"/>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92C1F"/>
    <w:rsid w:val="0089672A"/>
    <w:rsid w:val="0089728E"/>
    <w:rsid w:val="008A24A8"/>
    <w:rsid w:val="008A2A8D"/>
    <w:rsid w:val="008A44D8"/>
    <w:rsid w:val="008B1CBB"/>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902"/>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06E7"/>
    <w:rsid w:val="0095133C"/>
    <w:rsid w:val="00954CFD"/>
    <w:rsid w:val="00954FD6"/>
    <w:rsid w:val="009556B7"/>
    <w:rsid w:val="009560BE"/>
    <w:rsid w:val="0096064D"/>
    <w:rsid w:val="0096081B"/>
    <w:rsid w:val="00963B05"/>
    <w:rsid w:val="00971DFB"/>
    <w:rsid w:val="00972828"/>
    <w:rsid w:val="00974499"/>
    <w:rsid w:val="00974929"/>
    <w:rsid w:val="00977900"/>
    <w:rsid w:val="00977BEB"/>
    <w:rsid w:val="009817A4"/>
    <w:rsid w:val="00984C5E"/>
    <w:rsid w:val="009856E4"/>
    <w:rsid w:val="009868EC"/>
    <w:rsid w:val="00990585"/>
    <w:rsid w:val="009914A3"/>
    <w:rsid w:val="009918E3"/>
    <w:rsid w:val="00992F05"/>
    <w:rsid w:val="00993EB7"/>
    <w:rsid w:val="00993EBC"/>
    <w:rsid w:val="00994AD3"/>
    <w:rsid w:val="009963E8"/>
    <w:rsid w:val="009A312C"/>
    <w:rsid w:val="009A36A4"/>
    <w:rsid w:val="009A4216"/>
    <w:rsid w:val="009A50D9"/>
    <w:rsid w:val="009A5EBB"/>
    <w:rsid w:val="009A63E6"/>
    <w:rsid w:val="009A73B3"/>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479"/>
    <w:rsid w:val="009E2D73"/>
    <w:rsid w:val="009E5818"/>
    <w:rsid w:val="009E6413"/>
    <w:rsid w:val="009F55EB"/>
    <w:rsid w:val="00A019A6"/>
    <w:rsid w:val="00A0257B"/>
    <w:rsid w:val="00A07FDD"/>
    <w:rsid w:val="00A10FB3"/>
    <w:rsid w:val="00A1153A"/>
    <w:rsid w:val="00A11B43"/>
    <w:rsid w:val="00A143E5"/>
    <w:rsid w:val="00A17E3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5CE4"/>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44F"/>
    <w:rsid w:val="00AD284F"/>
    <w:rsid w:val="00AD3839"/>
    <w:rsid w:val="00AD73D6"/>
    <w:rsid w:val="00AD760F"/>
    <w:rsid w:val="00AE402A"/>
    <w:rsid w:val="00AE60D4"/>
    <w:rsid w:val="00AF32F9"/>
    <w:rsid w:val="00AF7370"/>
    <w:rsid w:val="00AF7E04"/>
    <w:rsid w:val="00B02CD4"/>
    <w:rsid w:val="00B05042"/>
    <w:rsid w:val="00B10A75"/>
    <w:rsid w:val="00B12294"/>
    <w:rsid w:val="00B20477"/>
    <w:rsid w:val="00B20987"/>
    <w:rsid w:val="00B21245"/>
    <w:rsid w:val="00B22438"/>
    <w:rsid w:val="00B23A9B"/>
    <w:rsid w:val="00B24EE6"/>
    <w:rsid w:val="00B264E4"/>
    <w:rsid w:val="00B315C2"/>
    <w:rsid w:val="00B3233C"/>
    <w:rsid w:val="00B35C2D"/>
    <w:rsid w:val="00B361C7"/>
    <w:rsid w:val="00B4011A"/>
    <w:rsid w:val="00B411D5"/>
    <w:rsid w:val="00B4459E"/>
    <w:rsid w:val="00B45274"/>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108"/>
    <w:rsid w:val="00B96E5C"/>
    <w:rsid w:val="00B9717E"/>
    <w:rsid w:val="00BA0EE0"/>
    <w:rsid w:val="00BA2A8A"/>
    <w:rsid w:val="00BA6B01"/>
    <w:rsid w:val="00BB0E00"/>
    <w:rsid w:val="00BB1133"/>
    <w:rsid w:val="00BB172E"/>
    <w:rsid w:val="00BB27CF"/>
    <w:rsid w:val="00BB30DA"/>
    <w:rsid w:val="00BB36BB"/>
    <w:rsid w:val="00BB371B"/>
    <w:rsid w:val="00BB454C"/>
    <w:rsid w:val="00BB646C"/>
    <w:rsid w:val="00BC07F5"/>
    <w:rsid w:val="00BC11F1"/>
    <w:rsid w:val="00BC1BB5"/>
    <w:rsid w:val="00BC4624"/>
    <w:rsid w:val="00BC6E81"/>
    <w:rsid w:val="00BD1100"/>
    <w:rsid w:val="00BD1BEE"/>
    <w:rsid w:val="00BD2146"/>
    <w:rsid w:val="00BD4CAF"/>
    <w:rsid w:val="00BD5686"/>
    <w:rsid w:val="00BD6542"/>
    <w:rsid w:val="00BD711A"/>
    <w:rsid w:val="00BD7E52"/>
    <w:rsid w:val="00BE2564"/>
    <w:rsid w:val="00BE39A7"/>
    <w:rsid w:val="00BE42B7"/>
    <w:rsid w:val="00BE6495"/>
    <w:rsid w:val="00BE7713"/>
    <w:rsid w:val="00BF0ADC"/>
    <w:rsid w:val="00BF1734"/>
    <w:rsid w:val="00BF366A"/>
    <w:rsid w:val="00BF39FB"/>
    <w:rsid w:val="00BF7CC6"/>
    <w:rsid w:val="00C0309F"/>
    <w:rsid w:val="00C04BC6"/>
    <w:rsid w:val="00C04E33"/>
    <w:rsid w:val="00C14C36"/>
    <w:rsid w:val="00C223CC"/>
    <w:rsid w:val="00C23433"/>
    <w:rsid w:val="00C245E4"/>
    <w:rsid w:val="00C25F59"/>
    <w:rsid w:val="00C27A5C"/>
    <w:rsid w:val="00C334C2"/>
    <w:rsid w:val="00C340E2"/>
    <w:rsid w:val="00C34E80"/>
    <w:rsid w:val="00C40063"/>
    <w:rsid w:val="00C40898"/>
    <w:rsid w:val="00C50D7E"/>
    <w:rsid w:val="00C52691"/>
    <w:rsid w:val="00C547CB"/>
    <w:rsid w:val="00C55A3D"/>
    <w:rsid w:val="00C56701"/>
    <w:rsid w:val="00C6115C"/>
    <w:rsid w:val="00C61E08"/>
    <w:rsid w:val="00C6324E"/>
    <w:rsid w:val="00C63841"/>
    <w:rsid w:val="00C63B9B"/>
    <w:rsid w:val="00C67183"/>
    <w:rsid w:val="00C70530"/>
    <w:rsid w:val="00C725AB"/>
    <w:rsid w:val="00C72899"/>
    <w:rsid w:val="00C73544"/>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D6AC6"/>
    <w:rsid w:val="00CE10EF"/>
    <w:rsid w:val="00CE32DD"/>
    <w:rsid w:val="00CE6324"/>
    <w:rsid w:val="00CE7150"/>
    <w:rsid w:val="00CF466D"/>
    <w:rsid w:val="00CF6985"/>
    <w:rsid w:val="00D06470"/>
    <w:rsid w:val="00D06FBB"/>
    <w:rsid w:val="00D07BDC"/>
    <w:rsid w:val="00D13687"/>
    <w:rsid w:val="00D1537B"/>
    <w:rsid w:val="00D1661F"/>
    <w:rsid w:val="00D1685C"/>
    <w:rsid w:val="00D16F0D"/>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895"/>
    <w:rsid w:val="00D478F7"/>
    <w:rsid w:val="00D525F0"/>
    <w:rsid w:val="00D544A4"/>
    <w:rsid w:val="00D574EC"/>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163D"/>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06161"/>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2229"/>
    <w:rsid w:val="00E33D2C"/>
    <w:rsid w:val="00E34ED1"/>
    <w:rsid w:val="00E357D2"/>
    <w:rsid w:val="00E35ABD"/>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A0128"/>
    <w:rsid w:val="00EA0DFD"/>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746E"/>
    <w:rsid w:val="00ED105B"/>
    <w:rsid w:val="00ED2284"/>
    <w:rsid w:val="00ED3621"/>
    <w:rsid w:val="00ED3949"/>
    <w:rsid w:val="00ED48AE"/>
    <w:rsid w:val="00ED4D94"/>
    <w:rsid w:val="00EE1120"/>
    <w:rsid w:val="00EE1A5F"/>
    <w:rsid w:val="00EE289A"/>
    <w:rsid w:val="00EE3D6D"/>
    <w:rsid w:val="00EE62B0"/>
    <w:rsid w:val="00EF17DF"/>
    <w:rsid w:val="00EF2FEE"/>
    <w:rsid w:val="00EF741C"/>
    <w:rsid w:val="00F00C44"/>
    <w:rsid w:val="00F01156"/>
    <w:rsid w:val="00F06BB4"/>
    <w:rsid w:val="00F13552"/>
    <w:rsid w:val="00F13C76"/>
    <w:rsid w:val="00F17C6E"/>
    <w:rsid w:val="00F22681"/>
    <w:rsid w:val="00F30BC4"/>
    <w:rsid w:val="00F30EEA"/>
    <w:rsid w:val="00F31A4E"/>
    <w:rsid w:val="00F3218A"/>
    <w:rsid w:val="00F341C9"/>
    <w:rsid w:val="00F34784"/>
    <w:rsid w:val="00F36BC1"/>
    <w:rsid w:val="00F41277"/>
    <w:rsid w:val="00F41E2A"/>
    <w:rsid w:val="00F426F6"/>
    <w:rsid w:val="00F4351B"/>
    <w:rsid w:val="00F43B44"/>
    <w:rsid w:val="00F444A2"/>
    <w:rsid w:val="00F45169"/>
    <w:rsid w:val="00F47897"/>
    <w:rsid w:val="00F47CFB"/>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6FC8"/>
    <w:rsid w:val="00F87307"/>
    <w:rsid w:val="00F87C26"/>
    <w:rsid w:val="00F92A21"/>
    <w:rsid w:val="00F93444"/>
    <w:rsid w:val="00F96D54"/>
    <w:rsid w:val="00FA2074"/>
    <w:rsid w:val="00FA4C24"/>
    <w:rsid w:val="00FA6527"/>
    <w:rsid w:val="00FA7E05"/>
    <w:rsid w:val="00FB2B2D"/>
    <w:rsid w:val="00FB3DCE"/>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F24"/>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B96108"/>
    <w:rPr>
      <w:color w:val="605E5C"/>
      <w:shd w:val="clear" w:color="auto" w:fill="E1DFDD"/>
    </w:rPr>
  </w:style>
  <w:style w:type="paragraph" w:customStyle="1" w:styleId="Default">
    <w:name w:val="Default"/>
    <w:rsid w:val="000D3D4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odomingosdasdores.mg.gov.br/licitaco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42C138-9730-48F7-A06C-E9307AEC0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11232</Words>
  <Characters>60655</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cp:revision>
  <cp:lastPrinted>2025-01-16T18:28:00Z</cp:lastPrinted>
  <dcterms:created xsi:type="dcterms:W3CDTF">2025-03-10T13:14:00Z</dcterms:created>
  <dcterms:modified xsi:type="dcterms:W3CDTF">2025-03-10T13:14:00Z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