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620C" w:rsidRDefault="00A4620C">
      <w:pPr>
        <w:spacing w:after="0" w:line="240" w:lineRule="auto"/>
        <w:jc w:val="both"/>
        <w:rPr>
          <w:rFonts w:ascii="Segoe UI" w:eastAsia="Segoe UI" w:hAnsi="Segoe UI" w:cs="Segoe UI"/>
          <w:sz w:val="23"/>
        </w:rPr>
      </w:pPr>
    </w:p>
    <w:p w:rsidR="00A4620C" w:rsidRPr="00E7281D" w:rsidRDefault="00125B45">
      <w:pPr>
        <w:tabs>
          <w:tab w:val="left" w:pos="2268"/>
        </w:tabs>
        <w:spacing w:after="0" w:line="300" w:lineRule="auto"/>
        <w:jc w:val="center"/>
        <w:rPr>
          <w:rFonts w:ascii="Segoe UI" w:eastAsia="Segoe UI" w:hAnsi="Segoe UI" w:cs="Segoe UI"/>
          <w:b/>
          <w:sz w:val="24"/>
          <w:szCs w:val="24"/>
        </w:rPr>
      </w:pPr>
      <w:r w:rsidRPr="00E7281D">
        <w:rPr>
          <w:rFonts w:ascii="Segoe UI" w:eastAsia="Segoe UI" w:hAnsi="Segoe UI" w:cs="Segoe UI"/>
          <w:b/>
          <w:sz w:val="24"/>
          <w:szCs w:val="24"/>
        </w:rPr>
        <w:t>EDITAL</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Processo Administrativo de Licitação Pública nº. 0</w:t>
      </w:r>
      <w:r w:rsidR="006652FC">
        <w:rPr>
          <w:rFonts w:ascii="Segoe UI" w:eastAsia="Segoe UI" w:hAnsi="Segoe UI" w:cs="Segoe UI"/>
          <w:sz w:val="24"/>
          <w:szCs w:val="24"/>
        </w:rPr>
        <w:t>10</w:t>
      </w:r>
      <w:r w:rsidRPr="00E7281D">
        <w:rPr>
          <w:rFonts w:ascii="Segoe UI" w:eastAsia="Segoe UI" w:hAnsi="Segoe UI" w:cs="Segoe UI"/>
          <w:sz w:val="24"/>
          <w:szCs w:val="24"/>
        </w:rPr>
        <w:t>/202</w:t>
      </w:r>
      <w:r w:rsidR="002865E6" w:rsidRPr="00E7281D">
        <w:rPr>
          <w:rFonts w:ascii="Segoe UI" w:eastAsia="Segoe UI" w:hAnsi="Segoe UI" w:cs="Segoe UI"/>
          <w:sz w:val="24"/>
          <w:szCs w:val="24"/>
        </w:rPr>
        <w:t>6</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Pregão nº. 0</w:t>
      </w:r>
      <w:r w:rsidR="002865E6" w:rsidRPr="00E7281D">
        <w:rPr>
          <w:rFonts w:ascii="Segoe UI" w:eastAsia="Segoe UI" w:hAnsi="Segoe UI" w:cs="Segoe UI"/>
          <w:sz w:val="24"/>
          <w:szCs w:val="24"/>
        </w:rPr>
        <w:t>0</w:t>
      </w:r>
      <w:r w:rsidR="006652FC">
        <w:rPr>
          <w:rFonts w:ascii="Segoe UI" w:eastAsia="Segoe UI" w:hAnsi="Segoe UI" w:cs="Segoe UI"/>
          <w:sz w:val="24"/>
          <w:szCs w:val="24"/>
        </w:rPr>
        <w:t>7</w:t>
      </w:r>
      <w:r w:rsidRPr="00E7281D">
        <w:rPr>
          <w:rFonts w:ascii="Segoe UI" w:eastAsia="Segoe UI" w:hAnsi="Segoe UI" w:cs="Segoe UI"/>
          <w:sz w:val="24"/>
          <w:szCs w:val="24"/>
        </w:rPr>
        <w:t>/202</w:t>
      </w:r>
      <w:r w:rsidR="002865E6" w:rsidRPr="00E7281D">
        <w:rPr>
          <w:rFonts w:ascii="Segoe UI" w:eastAsia="Segoe UI" w:hAnsi="Segoe UI" w:cs="Segoe UI"/>
          <w:sz w:val="24"/>
          <w:szCs w:val="24"/>
        </w:rPr>
        <w:t>6</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A PREFEITURA MUNICIPAL DE SÃO SEBASTIÃO DO ANTA - MG, por meio pregoeira municipal, no uso de suas atribuições torna público, para conhecimento de todos os interessados, que está realizando licitação na modalidade PREGÃO ELETRÔNICO, do tipo MENOR PREÇO </w:t>
      </w:r>
      <w:r w:rsidR="005C194C" w:rsidRPr="00E7281D">
        <w:rPr>
          <w:rFonts w:ascii="Segoe UI" w:eastAsia="Segoe UI" w:hAnsi="Segoe UI" w:cs="Segoe UI"/>
          <w:sz w:val="24"/>
          <w:szCs w:val="24"/>
        </w:rPr>
        <w:t>UNITÁRIO</w:t>
      </w:r>
      <w:r w:rsidRPr="00E7281D">
        <w:rPr>
          <w:rFonts w:ascii="Segoe UI" w:eastAsia="Segoe UI" w:hAnsi="Segoe UI" w:cs="Segoe UI"/>
          <w:sz w:val="24"/>
          <w:szCs w:val="24"/>
        </w:rPr>
        <w:t>, publica este edital, conforme abaixo:</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1. Da especificação do objeto</w:t>
      </w:r>
    </w:p>
    <w:p w:rsidR="00A4620C" w:rsidRPr="00E7281D" w:rsidRDefault="00125B45" w:rsidP="00B22B7A">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b/>
          <w:sz w:val="24"/>
          <w:szCs w:val="24"/>
        </w:rPr>
        <w:t>1.1</w:t>
      </w:r>
      <w:r w:rsidR="00B22B7A" w:rsidRPr="00E7281D">
        <w:rPr>
          <w:rFonts w:ascii="Segoe UI" w:eastAsia="Segoe UI" w:hAnsi="Segoe UI" w:cs="Segoe UI"/>
          <w:b/>
          <w:sz w:val="24"/>
          <w:szCs w:val="24"/>
        </w:rPr>
        <w:t xml:space="preserve"> - CONTRATAÇÃO DE EMPRESA PARA FORNECIMENTO DE </w:t>
      </w:r>
      <w:r w:rsidR="002865E6" w:rsidRPr="00E7281D">
        <w:rPr>
          <w:rFonts w:ascii="Segoe UI" w:eastAsia="Segoe UI" w:hAnsi="Segoe UI" w:cs="Segoe UI"/>
          <w:b/>
          <w:sz w:val="24"/>
          <w:szCs w:val="24"/>
        </w:rPr>
        <w:t xml:space="preserve">VEICULOS </w:t>
      </w:r>
      <w:r w:rsidR="003928C9">
        <w:rPr>
          <w:rFonts w:ascii="Segoe UI" w:eastAsia="Segoe UI" w:hAnsi="Segoe UI" w:cs="Segoe UI"/>
          <w:b/>
          <w:sz w:val="24"/>
          <w:szCs w:val="24"/>
        </w:rPr>
        <w:t>DE TRANSPORTE SANITÁRIO COM ACESSIBILIDADE E AMBULÂNCIA TIPO A SIMPLES REMOÇÃO</w:t>
      </w:r>
      <w:r w:rsidR="004A3591" w:rsidRPr="00E7281D">
        <w:rPr>
          <w:rFonts w:ascii="Segoe UI" w:eastAsia="Segoe UI" w:hAnsi="Segoe UI" w:cs="Segoe UI"/>
          <w:b/>
          <w:sz w:val="24"/>
          <w:szCs w:val="24"/>
        </w:rPr>
        <w:t xml:space="preserve">, </w:t>
      </w:r>
      <w:r w:rsidR="006B4566">
        <w:rPr>
          <w:rFonts w:ascii="Segoe UI" w:eastAsia="Segoe UI" w:hAnsi="Segoe UI" w:cs="Segoe UI"/>
          <w:b/>
          <w:sz w:val="24"/>
          <w:szCs w:val="24"/>
        </w:rPr>
        <w:t xml:space="preserve">DE ACORDO COM RESOLUÇÃO Nº </w:t>
      </w:r>
      <w:r w:rsidR="003928C9">
        <w:rPr>
          <w:rFonts w:ascii="Segoe UI" w:eastAsia="Segoe UI" w:hAnsi="Segoe UI" w:cs="Segoe UI"/>
          <w:b/>
          <w:sz w:val="24"/>
          <w:szCs w:val="24"/>
        </w:rPr>
        <w:t>10.514/2025</w:t>
      </w:r>
      <w:r w:rsidR="006B4566">
        <w:rPr>
          <w:rFonts w:ascii="Segoe UI" w:eastAsia="Segoe UI" w:hAnsi="Segoe UI" w:cs="Segoe UI"/>
          <w:b/>
          <w:sz w:val="24"/>
          <w:szCs w:val="24"/>
        </w:rPr>
        <w:t xml:space="preserve"> </w:t>
      </w:r>
      <w:r w:rsidR="00B22B7A" w:rsidRPr="00E7281D">
        <w:rPr>
          <w:rFonts w:ascii="Segoe UI" w:eastAsia="Segoe UI" w:hAnsi="Segoe UI" w:cs="Segoe UI"/>
          <w:b/>
          <w:sz w:val="24"/>
          <w:szCs w:val="24"/>
        </w:rPr>
        <w:t>PARA ATENDE</w:t>
      </w:r>
      <w:r w:rsidR="00D81BB8" w:rsidRPr="00E7281D">
        <w:rPr>
          <w:rFonts w:ascii="Segoe UI" w:eastAsia="Segoe UI" w:hAnsi="Segoe UI" w:cs="Segoe UI"/>
          <w:b/>
          <w:sz w:val="24"/>
          <w:szCs w:val="24"/>
        </w:rPr>
        <w:t xml:space="preserve">R A DEMANDA DA SECRETARIA DE </w:t>
      </w:r>
      <w:r w:rsidR="001B1A33" w:rsidRPr="00E7281D">
        <w:rPr>
          <w:rFonts w:ascii="Segoe UI" w:eastAsia="Segoe UI" w:hAnsi="Segoe UI" w:cs="Segoe UI"/>
          <w:b/>
          <w:sz w:val="24"/>
          <w:szCs w:val="24"/>
        </w:rPr>
        <w:t>SAÚDE</w:t>
      </w:r>
      <w:r w:rsidR="007D1418" w:rsidRPr="00E7281D">
        <w:rPr>
          <w:rFonts w:ascii="Segoe UI" w:eastAsia="Segoe UI" w:hAnsi="Segoe UI" w:cs="Segoe UI"/>
          <w:b/>
          <w:sz w:val="24"/>
          <w:szCs w:val="24"/>
        </w:rPr>
        <w:t xml:space="preserve"> </w:t>
      </w:r>
      <w:r w:rsidR="003D3345" w:rsidRPr="00E7281D">
        <w:rPr>
          <w:rFonts w:ascii="Segoe UI" w:hAnsi="Segoe UI" w:cs="Segoe UI"/>
          <w:b/>
          <w:sz w:val="24"/>
          <w:szCs w:val="24"/>
        </w:rPr>
        <w:t>D</w:t>
      </w:r>
      <w:r w:rsidR="00BC769D" w:rsidRPr="00E7281D">
        <w:rPr>
          <w:rFonts w:ascii="Segoe UI" w:hAnsi="Segoe UI" w:cs="Segoe UI"/>
          <w:b/>
          <w:sz w:val="24"/>
          <w:szCs w:val="24"/>
        </w:rPr>
        <w:t>O MUNICÍPIO DE SÃO SEBASTIÃO DO ANTA</w:t>
      </w:r>
      <w:r w:rsidRPr="00E7281D">
        <w:rPr>
          <w:rFonts w:ascii="Segoe UI" w:eastAsia="Segoe UI" w:hAnsi="Segoe UI" w:cs="Segoe UI"/>
          <w:b/>
          <w:sz w:val="24"/>
          <w:szCs w:val="24"/>
        </w:rPr>
        <w:t>,</w:t>
      </w:r>
      <w:r w:rsidRPr="00E7281D">
        <w:rPr>
          <w:rFonts w:ascii="Segoe UI" w:eastAsia="Segoe UI" w:hAnsi="Segoe UI" w:cs="Segoe UI"/>
          <w:sz w:val="24"/>
          <w:szCs w:val="24"/>
        </w:rPr>
        <w:t xml:space="preserve"> conforme condições, quantidades e exigências estabelecidas no Estudo Técnico Preliminar – ETP: </w:t>
      </w:r>
      <w:r w:rsidRPr="00E7281D">
        <w:rPr>
          <w:rFonts w:ascii="Segoe UI" w:eastAsia="Segoe UI" w:hAnsi="Segoe UI" w:cs="Segoe UI"/>
          <w:b/>
          <w:sz w:val="24"/>
          <w:szCs w:val="24"/>
        </w:rPr>
        <w:t xml:space="preserve">Anexo I </w:t>
      </w:r>
      <w:r w:rsidRPr="00E7281D">
        <w:rPr>
          <w:rFonts w:ascii="Segoe UI" w:eastAsia="Segoe UI" w:hAnsi="Segoe UI" w:cs="Segoe UI"/>
          <w:sz w:val="24"/>
          <w:szCs w:val="24"/>
        </w:rPr>
        <w:t xml:space="preserve">e no Termo de Referência – TR – </w:t>
      </w:r>
      <w:r w:rsidRPr="00E7281D">
        <w:rPr>
          <w:rFonts w:ascii="Segoe UI" w:eastAsia="Segoe UI" w:hAnsi="Segoe UI" w:cs="Segoe UI"/>
          <w:b/>
          <w:sz w:val="24"/>
          <w:szCs w:val="24"/>
        </w:rPr>
        <w:t>Anexo II</w:t>
      </w:r>
      <w:r w:rsidRPr="00E7281D">
        <w:rPr>
          <w:rFonts w:ascii="Segoe UI" w:eastAsia="Segoe UI" w:hAnsi="Segoe UI" w:cs="Segoe UI"/>
          <w:sz w:val="24"/>
          <w:szCs w:val="24"/>
        </w:rPr>
        <w:t>:</w:t>
      </w:r>
    </w:p>
    <w:p w:rsidR="00A4620C" w:rsidRPr="00E7281D" w:rsidRDefault="00A4620C">
      <w:pPr>
        <w:tabs>
          <w:tab w:val="left" w:pos="2268"/>
        </w:tabs>
        <w:spacing w:after="0" w:line="300" w:lineRule="auto"/>
        <w:jc w:val="both"/>
        <w:rPr>
          <w:rFonts w:ascii="Segoe UI" w:eastAsia="Segoe UI" w:hAnsi="Segoe UI" w:cs="Segoe UI"/>
          <w:sz w:val="24"/>
          <w:szCs w:val="24"/>
        </w:rPr>
      </w:pPr>
    </w:p>
    <w:tbl>
      <w:tblPr>
        <w:tblStyle w:val="Tabelacomgrade"/>
        <w:tblW w:w="9039" w:type="dxa"/>
        <w:tblLayout w:type="fixed"/>
        <w:tblLook w:val="04A0" w:firstRow="1" w:lastRow="0" w:firstColumn="1" w:lastColumn="0" w:noHBand="0" w:noVBand="1"/>
      </w:tblPr>
      <w:tblGrid>
        <w:gridCol w:w="959"/>
        <w:gridCol w:w="850"/>
        <w:gridCol w:w="5666"/>
        <w:gridCol w:w="1564"/>
      </w:tblGrid>
      <w:tr w:rsidR="00E923E4" w:rsidRPr="00E7281D" w:rsidTr="004876EC">
        <w:tc>
          <w:tcPr>
            <w:tcW w:w="959" w:type="dxa"/>
          </w:tcPr>
          <w:p w:rsidR="00E923E4" w:rsidRPr="004506A4" w:rsidRDefault="00E923E4" w:rsidP="004506A4">
            <w:pPr>
              <w:tabs>
                <w:tab w:val="left" w:pos="2268"/>
              </w:tabs>
              <w:spacing w:line="300" w:lineRule="auto"/>
              <w:jc w:val="center"/>
              <w:rPr>
                <w:rFonts w:ascii="Segoe UI" w:eastAsia="Calibri" w:hAnsi="Segoe UI" w:cs="Segoe UI"/>
                <w:b/>
                <w:sz w:val="20"/>
                <w:szCs w:val="20"/>
              </w:rPr>
            </w:pPr>
            <w:r w:rsidRPr="004506A4">
              <w:rPr>
                <w:rFonts w:ascii="Segoe UI" w:eastAsia="Calibri" w:hAnsi="Segoe UI" w:cs="Segoe UI"/>
                <w:b/>
                <w:sz w:val="20"/>
                <w:szCs w:val="20"/>
              </w:rPr>
              <w:t>QUANT</w:t>
            </w:r>
          </w:p>
        </w:tc>
        <w:tc>
          <w:tcPr>
            <w:tcW w:w="850" w:type="dxa"/>
          </w:tcPr>
          <w:p w:rsidR="00E923E4" w:rsidRPr="004506A4" w:rsidRDefault="00E923E4" w:rsidP="004506A4">
            <w:pPr>
              <w:tabs>
                <w:tab w:val="left" w:pos="2268"/>
              </w:tabs>
              <w:spacing w:line="300" w:lineRule="auto"/>
              <w:jc w:val="center"/>
              <w:rPr>
                <w:rFonts w:ascii="Segoe UI" w:eastAsia="Calibri" w:hAnsi="Segoe UI" w:cs="Segoe UI"/>
                <w:b/>
                <w:sz w:val="20"/>
                <w:szCs w:val="20"/>
              </w:rPr>
            </w:pPr>
            <w:r w:rsidRPr="004506A4">
              <w:rPr>
                <w:rFonts w:ascii="Segoe UI" w:eastAsia="Calibri" w:hAnsi="Segoe UI" w:cs="Segoe UI"/>
                <w:b/>
                <w:sz w:val="20"/>
                <w:szCs w:val="20"/>
              </w:rPr>
              <w:t>UN</w:t>
            </w:r>
          </w:p>
        </w:tc>
        <w:tc>
          <w:tcPr>
            <w:tcW w:w="5666" w:type="dxa"/>
          </w:tcPr>
          <w:p w:rsidR="00E923E4" w:rsidRPr="004506A4" w:rsidRDefault="00E923E4" w:rsidP="004506A4">
            <w:pPr>
              <w:tabs>
                <w:tab w:val="left" w:pos="2268"/>
              </w:tabs>
              <w:spacing w:line="300" w:lineRule="auto"/>
              <w:jc w:val="center"/>
              <w:rPr>
                <w:rFonts w:ascii="Segoe UI" w:eastAsia="Calibri" w:hAnsi="Segoe UI" w:cs="Segoe UI"/>
                <w:b/>
                <w:sz w:val="20"/>
                <w:szCs w:val="20"/>
              </w:rPr>
            </w:pPr>
            <w:r w:rsidRPr="004506A4">
              <w:rPr>
                <w:rFonts w:ascii="Segoe UI" w:eastAsia="Calibri" w:hAnsi="Segoe UI" w:cs="Segoe UI"/>
                <w:b/>
                <w:sz w:val="20"/>
                <w:szCs w:val="20"/>
              </w:rPr>
              <w:t>DESCRIÇÃO</w:t>
            </w:r>
          </w:p>
        </w:tc>
        <w:tc>
          <w:tcPr>
            <w:tcW w:w="1564" w:type="dxa"/>
          </w:tcPr>
          <w:p w:rsidR="00E923E4" w:rsidRPr="004506A4" w:rsidRDefault="00E923E4" w:rsidP="004506A4">
            <w:pPr>
              <w:tabs>
                <w:tab w:val="left" w:pos="2268"/>
              </w:tabs>
              <w:spacing w:line="300" w:lineRule="auto"/>
              <w:jc w:val="center"/>
              <w:rPr>
                <w:rFonts w:ascii="Segoe UI" w:eastAsia="Calibri" w:hAnsi="Segoe UI" w:cs="Segoe UI"/>
                <w:b/>
                <w:sz w:val="20"/>
                <w:szCs w:val="20"/>
              </w:rPr>
            </w:pPr>
            <w:r w:rsidRPr="004506A4">
              <w:rPr>
                <w:rFonts w:ascii="Segoe UI" w:eastAsia="Calibri" w:hAnsi="Segoe UI" w:cs="Segoe UI"/>
                <w:b/>
                <w:sz w:val="20"/>
                <w:szCs w:val="20"/>
              </w:rPr>
              <w:t>VALOR UNIT</w:t>
            </w:r>
          </w:p>
        </w:tc>
      </w:tr>
      <w:tr w:rsidR="00E923E4" w:rsidRPr="00E7281D" w:rsidTr="004876EC">
        <w:tc>
          <w:tcPr>
            <w:tcW w:w="959" w:type="dxa"/>
          </w:tcPr>
          <w:p w:rsidR="00E923E4" w:rsidRPr="00E7281D" w:rsidRDefault="004506A4" w:rsidP="004506A4">
            <w:pPr>
              <w:tabs>
                <w:tab w:val="left" w:pos="2268"/>
              </w:tabs>
              <w:spacing w:line="300" w:lineRule="auto"/>
              <w:jc w:val="center"/>
              <w:rPr>
                <w:rFonts w:ascii="Segoe UI" w:eastAsia="Calibri" w:hAnsi="Segoe UI" w:cs="Segoe UI"/>
                <w:sz w:val="24"/>
                <w:szCs w:val="24"/>
              </w:rPr>
            </w:pPr>
            <w:r>
              <w:rPr>
                <w:rFonts w:ascii="Segoe UI" w:eastAsia="Calibri" w:hAnsi="Segoe UI" w:cs="Segoe UI"/>
                <w:sz w:val="24"/>
                <w:szCs w:val="24"/>
              </w:rPr>
              <w:t>01</w:t>
            </w:r>
          </w:p>
        </w:tc>
        <w:tc>
          <w:tcPr>
            <w:tcW w:w="850" w:type="dxa"/>
          </w:tcPr>
          <w:p w:rsidR="00E923E4" w:rsidRPr="00E7281D" w:rsidRDefault="00E923E4" w:rsidP="005D72DC">
            <w:pPr>
              <w:tabs>
                <w:tab w:val="left" w:pos="2268"/>
              </w:tabs>
              <w:spacing w:line="300" w:lineRule="auto"/>
              <w:jc w:val="both"/>
              <w:rPr>
                <w:rFonts w:ascii="Segoe UI" w:eastAsia="Calibri" w:hAnsi="Segoe UI" w:cs="Segoe UI"/>
                <w:sz w:val="24"/>
                <w:szCs w:val="24"/>
              </w:rPr>
            </w:pPr>
            <w:proofErr w:type="spellStart"/>
            <w:r w:rsidRPr="00E7281D">
              <w:rPr>
                <w:rFonts w:ascii="Segoe UI" w:eastAsia="Calibri" w:hAnsi="Segoe UI" w:cs="Segoe UI"/>
                <w:sz w:val="24"/>
                <w:szCs w:val="24"/>
              </w:rPr>
              <w:t>Unid</w:t>
            </w:r>
            <w:proofErr w:type="spellEnd"/>
          </w:p>
        </w:tc>
        <w:tc>
          <w:tcPr>
            <w:tcW w:w="5666" w:type="dxa"/>
          </w:tcPr>
          <w:p w:rsidR="008F5667" w:rsidRPr="008F5667" w:rsidRDefault="008F5667" w:rsidP="008F5667">
            <w:pPr>
              <w:autoSpaceDE w:val="0"/>
              <w:autoSpaceDN w:val="0"/>
              <w:adjustRightInd w:val="0"/>
              <w:jc w:val="both"/>
              <w:rPr>
                <w:rFonts w:ascii="Segoe UI" w:hAnsi="Segoe UI" w:cs="Segoe UI"/>
                <w:sz w:val="24"/>
                <w:szCs w:val="24"/>
              </w:rPr>
            </w:pPr>
            <w:r w:rsidRPr="008F5667">
              <w:rPr>
                <w:rFonts w:ascii="Segoe UI" w:hAnsi="Segoe UI" w:cs="Segoe UI"/>
                <w:b/>
                <w:bCs/>
                <w:sz w:val="24"/>
                <w:szCs w:val="24"/>
              </w:rPr>
              <w:t>Ambulância</w:t>
            </w:r>
            <w:r>
              <w:rPr>
                <w:rFonts w:ascii="Segoe UI" w:hAnsi="Segoe UI" w:cs="Segoe UI"/>
                <w:b/>
                <w:bCs/>
                <w:sz w:val="24"/>
                <w:szCs w:val="24"/>
              </w:rPr>
              <w:t xml:space="preserve"> </w:t>
            </w:r>
            <w:r w:rsidRPr="008F5667">
              <w:rPr>
                <w:rFonts w:ascii="Segoe UI" w:hAnsi="Segoe UI" w:cs="Segoe UI"/>
                <w:b/>
                <w:bCs/>
                <w:sz w:val="24"/>
                <w:szCs w:val="24"/>
              </w:rPr>
              <w:t>Tipo A</w:t>
            </w:r>
            <w:r>
              <w:rPr>
                <w:rFonts w:ascii="Segoe UI" w:hAnsi="Segoe UI" w:cs="Segoe UI"/>
                <w:b/>
                <w:bCs/>
                <w:sz w:val="24"/>
                <w:szCs w:val="24"/>
              </w:rPr>
              <w:t xml:space="preserve"> </w:t>
            </w:r>
            <w:r w:rsidRPr="008F5667">
              <w:rPr>
                <w:rFonts w:ascii="Segoe UI" w:hAnsi="Segoe UI" w:cs="Segoe UI"/>
                <w:b/>
                <w:bCs/>
                <w:sz w:val="24"/>
                <w:szCs w:val="24"/>
              </w:rPr>
              <w:t>Simples</w:t>
            </w:r>
            <w:r>
              <w:rPr>
                <w:rFonts w:ascii="Segoe UI" w:hAnsi="Segoe UI" w:cs="Segoe UI"/>
                <w:b/>
                <w:bCs/>
                <w:sz w:val="24"/>
                <w:szCs w:val="24"/>
              </w:rPr>
              <w:t xml:space="preserve"> </w:t>
            </w:r>
            <w:r w:rsidRPr="008F5667">
              <w:rPr>
                <w:rFonts w:ascii="Segoe UI" w:hAnsi="Segoe UI" w:cs="Segoe UI"/>
                <w:b/>
                <w:bCs/>
                <w:sz w:val="24"/>
                <w:szCs w:val="24"/>
              </w:rPr>
              <w:t>Remoção -</w:t>
            </w:r>
            <w:r>
              <w:rPr>
                <w:rFonts w:ascii="Segoe UI" w:hAnsi="Segoe UI" w:cs="Segoe UI"/>
                <w:b/>
                <w:bCs/>
                <w:sz w:val="24"/>
                <w:szCs w:val="24"/>
              </w:rPr>
              <w:t xml:space="preserve"> </w:t>
            </w:r>
            <w:r w:rsidRPr="008F5667">
              <w:rPr>
                <w:rFonts w:ascii="Segoe UI" w:hAnsi="Segoe UI" w:cs="Segoe UI"/>
                <w:b/>
                <w:bCs/>
                <w:sz w:val="24"/>
                <w:szCs w:val="24"/>
              </w:rPr>
              <w:t xml:space="preserve">Furgão </w:t>
            </w:r>
            <w:r w:rsidRPr="008F5667">
              <w:rPr>
                <w:rFonts w:ascii="Segoe UI" w:hAnsi="Segoe UI" w:cs="Segoe UI"/>
                <w:sz w:val="24"/>
                <w:szCs w:val="24"/>
              </w:rPr>
              <w:t>Veículo furgão original de fábrica, 0 km,</w:t>
            </w:r>
            <w:r>
              <w:rPr>
                <w:rFonts w:ascii="Segoe UI" w:hAnsi="Segoe UI" w:cs="Segoe UI"/>
                <w:sz w:val="24"/>
                <w:szCs w:val="24"/>
              </w:rPr>
              <w:t xml:space="preserve"> </w:t>
            </w:r>
            <w:r w:rsidRPr="008F5667">
              <w:rPr>
                <w:rFonts w:ascii="Segoe UI" w:hAnsi="Segoe UI" w:cs="Segoe UI"/>
                <w:sz w:val="24"/>
                <w:szCs w:val="24"/>
              </w:rPr>
              <w:t>adaptado para AMBULÂNCIA SIMPLES</w:t>
            </w:r>
            <w:r>
              <w:rPr>
                <w:rFonts w:ascii="Segoe UI" w:hAnsi="Segoe UI" w:cs="Segoe UI"/>
                <w:sz w:val="24"/>
                <w:szCs w:val="24"/>
              </w:rPr>
              <w:t xml:space="preserve"> </w:t>
            </w:r>
            <w:r w:rsidRPr="008F5667">
              <w:rPr>
                <w:rFonts w:ascii="Segoe UI" w:hAnsi="Segoe UI" w:cs="Segoe UI"/>
                <w:sz w:val="24"/>
                <w:szCs w:val="24"/>
              </w:rPr>
              <w:t>REMOÇÃO, com capacidade volumétrica</w:t>
            </w:r>
            <w:r>
              <w:rPr>
                <w:rFonts w:ascii="Segoe UI" w:hAnsi="Segoe UI" w:cs="Segoe UI"/>
                <w:sz w:val="24"/>
                <w:szCs w:val="24"/>
              </w:rPr>
              <w:t xml:space="preserve"> </w:t>
            </w:r>
            <w:r w:rsidRPr="008F5667">
              <w:rPr>
                <w:rFonts w:ascii="Segoe UI" w:hAnsi="Segoe UI" w:cs="Segoe UI"/>
                <w:sz w:val="24"/>
                <w:szCs w:val="24"/>
              </w:rPr>
              <w:t>não inferior a 7 metros cúbicos no total.</w:t>
            </w:r>
            <w:r>
              <w:rPr>
                <w:rFonts w:ascii="Segoe UI" w:hAnsi="Segoe UI" w:cs="Segoe UI"/>
                <w:sz w:val="24"/>
                <w:szCs w:val="24"/>
              </w:rPr>
              <w:t xml:space="preserve"> </w:t>
            </w:r>
            <w:r w:rsidRPr="008F5667">
              <w:rPr>
                <w:rFonts w:ascii="Segoe UI" w:hAnsi="Segoe UI" w:cs="Segoe UI"/>
                <w:sz w:val="24"/>
                <w:szCs w:val="24"/>
              </w:rPr>
              <w:t>Comprimento total mínimo. 4.740 mm;</w:t>
            </w:r>
            <w:r>
              <w:rPr>
                <w:rFonts w:ascii="Segoe UI" w:hAnsi="Segoe UI" w:cs="Segoe UI"/>
                <w:sz w:val="24"/>
                <w:szCs w:val="24"/>
              </w:rPr>
              <w:t xml:space="preserve"> </w:t>
            </w:r>
            <w:r w:rsidRPr="008F5667">
              <w:rPr>
                <w:rFonts w:ascii="Segoe UI" w:hAnsi="Segoe UI" w:cs="Segoe UI"/>
                <w:sz w:val="24"/>
                <w:szCs w:val="24"/>
              </w:rPr>
              <w:t>Comprimento mínimo do salão de</w:t>
            </w:r>
            <w:r>
              <w:rPr>
                <w:rFonts w:ascii="Segoe UI" w:hAnsi="Segoe UI" w:cs="Segoe UI"/>
                <w:sz w:val="24"/>
                <w:szCs w:val="24"/>
              </w:rPr>
              <w:t xml:space="preserve"> </w:t>
            </w:r>
            <w:r w:rsidRPr="008F5667">
              <w:rPr>
                <w:rFonts w:ascii="Segoe UI" w:hAnsi="Segoe UI" w:cs="Segoe UI"/>
                <w:sz w:val="24"/>
                <w:szCs w:val="24"/>
              </w:rPr>
              <w:t>atendimento 2.500 mm; Altura Interna</w:t>
            </w:r>
            <w:r>
              <w:rPr>
                <w:rFonts w:ascii="Segoe UI" w:hAnsi="Segoe UI" w:cs="Segoe UI"/>
                <w:sz w:val="24"/>
                <w:szCs w:val="24"/>
              </w:rPr>
              <w:t xml:space="preserve"> </w:t>
            </w:r>
            <w:r w:rsidRPr="008F5667">
              <w:rPr>
                <w:rFonts w:ascii="Segoe UI" w:hAnsi="Segoe UI" w:cs="Segoe UI"/>
                <w:sz w:val="24"/>
                <w:szCs w:val="24"/>
              </w:rPr>
              <w:t>mínima do salão de atendimento: 1.540 mm; Diesel; Equipado com todos os</w:t>
            </w:r>
            <w:r>
              <w:rPr>
                <w:rFonts w:ascii="Segoe UI" w:hAnsi="Segoe UI" w:cs="Segoe UI"/>
                <w:sz w:val="24"/>
                <w:szCs w:val="24"/>
              </w:rPr>
              <w:t xml:space="preserve"> </w:t>
            </w:r>
            <w:r w:rsidRPr="008F5667">
              <w:rPr>
                <w:rFonts w:ascii="Segoe UI" w:hAnsi="Segoe UI" w:cs="Segoe UI"/>
                <w:sz w:val="24"/>
                <w:szCs w:val="24"/>
              </w:rPr>
              <w:t>equipamentos de série não especificados e</w:t>
            </w:r>
            <w:r w:rsidR="005D72DC">
              <w:rPr>
                <w:rFonts w:ascii="Segoe UI" w:hAnsi="Segoe UI" w:cs="Segoe UI"/>
                <w:sz w:val="24"/>
                <w:szCs w:val="24"/>
              </w:rPr>
              <w:t xml:space="preserve"> </w:t>
            </w:r>
            <w:r w:rsidRPr="008F5667">
              <w:rPr>
                <w:rFonts w:ascii="Segoe UI" w:hAnsi="Segoe UI" w:cs="Segoe UI"/>
                <w:sz w:val="24"/>
                <w:szCs w:val="24"/>
              </w:rPr>
              <w:t>exigidos pelo CONTRAN; A estrutura da</w:t>
            </w:r>
            <w:r>
              <w:rPr>
                <w:rFonts w:ascii="Segoe UI" w:hAnsi="Segoe UI" w:cs="Segoe UI"/>
                <w:sz w:val="24"/>
                <w:szCs w:val="24"/>
              </w:rPr>
              <w:t xml:space="preserve"> </w:t>
            </w:r>
            <w:r w:rsidRPr="008F5667">
              <w:rPr>
                <w:rFonts w:ascii="Segoe UI" w:hAnsi="Segoe UI" w:cs="Segoe UI"/>
                <w:sz w:val="24"/>
                <w:szCs w:val="24"/>
              </w:rPr>
              <w:t>cabine e da carroceria será original,</w:t>
            </w:r>
            <w:r>
              <w:rPr>
                <w:rFonts w:ascii="Segoe UI" w:hAnsi="Segoe UI" w:cs="Segoe UI"/>
                <w:sz w:val="24"/>
                <w:szCs w:val="24"/>
              </w:rPr>
              <w:t xml:space="preserve"> </w:t>
            </w:r>
            <w:r w:rsidRPr="008F5667">
              <w:rPr>
                <w:rFonts w:ascii="Segoe UI" w:hAnsi="Segoe UI" w:cs="Segoe UI"/>
                <w:sz w:val="24"/>
                <w:szCs w:val="24"/>
              </w:rPr>
              <w:t>construída em aço. O painel elétrico interno,</w:t>
            </w:r>
            <w:r>
              <w:rPr>
                <w:rFonts w:ascii="Segoe UI" w:hAnsi="Segoe UI" w:cs="Segoe UI"/>
                <w:sz w:val="24"/>
                <w:szCs w:val="24"/>
              </w:rPr>
              <w:t xml:space="preserve"> </w:t>
            </w:r>
            <w:r w:rsidRPr="008F5667">
              <w:rPr>
                <w:rFonts w:ascii="Segoe UI" w:hAnsi="Segoe UI" w:cs="Segoe UI"/>
                <w:sz w:val="24"/>
                <w:szCs w:val="24"/>
              </w:rPr>
              <w:t>deverá possuir 2 tomadas para 12V (DC). As</w:t>
            </w:r>
            <w:r>
              <w:rPr>
                <w:rFonts w:ascii="Segoe UI" w:hAnsi="Segoe UI" w:cs="Segoe UI"/>
                <w:sz w:val="24"/>
                <w:szCs w:val="24"/>
              </w:rPr>
              <w:t xml:space="preserve"> </w:t>
            </w:r>
            <w:r w:rsidRPr="008F5667">
              <w:rPr>
                <w:rFonts w:ascii="Segoe UI" w:hAnsi="Segoe UI" w:cs="Segoe UI"/>
                <w:sz w:val="24"/>
                <w:szCs w:val="24"/>
              </w:rPr>
              <w:t>tomadas elétricas deverão manter uma</w:t>
            </w:r>
            <w:r>
              <w:rPr>
                <w:rFonts w:ascii="Segoe UI" w:hAnsi="Segoe UI" w:cs="Segoe UI"/>
                <w:sz w:val="24"/>
                <w:szCs w:val="24"/>
              </w:rPr>
              <w:t xml:space="preserve"> </w:t>
            </w:r>
            <w:r w:rsidRPr="008F5667">
              <w:rPr>
                <w:rFonts w:ascii="Segoe UI" w:hAnsi="Segoe UI" w:cs="Segoe UI"/>
                <w:sz w:val="24"/>
                <w:szCs w:val="24"/>
              </w:rPr>
              <w:t xml:space="preserve">distância </w:t>
            </w:r>
            <w:r w:rsidRPr="008F5667">
              <w:rPr>
                <w:rFonts w:ascii="Segoe UI" w:hAnsi="Segoe UI" w:cs="Segoe UI"/>
                <w:sz w:val="24"/>
                <w:szCs w:val="24"/>
              </w:rPr>
              <w:lastRenderedPageBreak/>
              <w:t>mínima de 31 cm de qualquer</w:t>
            </w:r>
            <w:r>
              <w:rPr>
                <w:rFonts w:ascii="Segoe UI" w:hAnsi="Segoe UI" w:cs="Segoe UI"/>
                <w:sz w:val="24"/>
                <w:szCs w:val="24"/>
              </w:rPr>
              <w:t xml:space="preserve"> </w:t>
            </w:r>
            <w:r w:rsidRPr="008F5667">
              <w:rPr>
                <w:rFonts w:ascii="Segoe UI" w:hAnsi="Segoe UI" w:cs="Segoe UI"/>
                <w:sz w:val="24"/>
                <w:szCs w:val="24"/>
              </w:rPr>
              <w:t>tomada de oxigênio. A iluminação do</w:t>
            </w:r>
            <w:r>
              <w:rPr>
                <w:rFonts w:ascii="Segoe UI" w:hAnsi="Segoe UI" w:cs="Segoe UI"/>
                <w:sz w:val="24"/>
                <w:szCs w:val="24"/>
              </w:rPr>
              <w:t xml:space="preserve"> </w:t>
            </w:r>
            <w:r w:rsidRPr="008F5667">
              <w:rPr>
                <w:rFonts w:ascii="Segoe UI" w:hAnsi="Segoe UI" w:cs="Segoe UI"/>
                <w:sz w:val="24"/>
                <w:szCs w:val="24"/>
              </w:rPr>
              <w:t>compartimento de atendimento deve ser de 2</w:t>
            </w:r>
            <w:r>
              <w:rPr>
                <w:rFonts w:ascii="Segoe UI" w:hAnsi="Segoe UI" w:cs="Segoe UI"/>
                <w:sz w:val="24"/>
                <w:szCs w:val="24"/>
              </w:rPr>
              <w:t xml:space="preserve"> </w:t>
            </w:r>
            <w:r w:rsidRPr="008F5667">
              <w:rPr>
                <w:rFonts w:ascii="Segoe UI" w:hAnsi="Segoe UI" w:cs="Segoe UI"/>
                <w:sz w:val="24"/>
                <w:szCs w:val="24"/>
              </w:rPr>
              <w:t>tipos: Natural e Artificial, deverá ser feita</w:t>
            </w:r>
            <w:r>
              <w:rPr>
                <w:rFonts w:ascii="Segoe UI" w:hAnsi="Segoe UI" w:cs="Segoe UI"/>
                <w:sz w:val="24"/>
                <w:szCs w:val="24"/>
              </w:rPr>
              <w:t xml:space="preserve"> </w:t>
            </w:r>
            <w:r w:rsidRPr="008F5667">
              <w:rPr>
                <w:rFonts w:ascii="Segoe UI" w:hAnsi="Segoe UI" w:cs="Segoe UI"/>
                <w:sz w:val="24"/>
                <w:szCs w:val="24"/>
              </w:rPr>
              <w:t>por no mínimo 4 luminárias, instaladas no</w:t>
            </w:r>
            <w:r w:rsidR="009B1763">
              <w:rPr>
                <w:rFonts w:ascii="Segoe UI" w:hAnsi="Segoe UI" w:cs="Segoe UI"/>
                <w:sz w:val="24"/>
                <w:szCs w:val="24"/>
              </w:rPr>
              <w:t xml:space="preserve"> </w:t>
            </w:r>
            <w:r w:rsidRPr="008F5667">
              <w:rPr>
                <w:rFonts w:ascii="Segoe UI" w:hAnsi="Segoe UI" w:cs="Segoe UI"/>
                <w:sz w:val="24"/>
                <w:szCs w:val="24"/>
              </w:rPr>
              <w:t>teto, com diâmetro mínimo de 150 mm, em</w:t>
            </w:r>
            <w:r w:rsidR="009B1763">
              <w:rPr>
                <w:rFonts w:ascii="Segoe UI" w:hAnsi="Segoe UI" w:cs="Segoe UI"/>
                <w:sz w:val="24"/>
                <w:szCs w:val="24"/>
              </w:rPr>
              <w:t xml:space="preserve"> </w:t>
            </w:r>
            <w:r w:rsidRPr="008F5667">
              <w:rPr>
                <w:rFonts w:ascii="Segoe UI" w:hAnsi="Segoe UI" w:cs="Segoe UI"/>
                <w:sz w:val="24"/>
                <w:szCs w:val="24"/>
              </w:rPr>
              <w:t>base estampada em alumínio ou injetada em</w:t>
            </w:r>
            <w:r w:rsidR="009B1763">
              <w:rPr>
                <w:rFonts w:ascii="Segoe UI" w:hAnsi="Segoe UI" w:cs="Segoe UI"/>
                <w:sz w:val="24"/>
                <w:szCs w:val="24"/>
              </w:rPr>
              <w:t xml:space="preserve"> </w:t>
            </w:r>
            <w:r w:rsidRPr="008F5667">
              <w:rPr>
                <w:rFonts w:ascii="Segoe UI" w:hAnsi="Segoe UI" w:cs="Segoe UI"/>
                <w:sz w:val="24"/>
                <w:szCs w:val="24"/>
              </w:rPr>
              <w:t>plástico em modelo LED. A iluminação</w:t>
            </w:r>
            <w:r w:rsidR="009B1763">
              <w:rPr>
                <w:rFonts w:ascii="Segoe UI" w:hAnsi="Segoe UI" w:cs="Segoe UI"/>
                <w:sz w:val="24"/>
                <w:szCs w:val="24"/>
              </w:rPr>
              <w:t xml:space="preserve"> </w:t>
            </w:r>
            <w:r w:rsidRPr="008F5667">
              <w:rPr>
                <w:rFonts w:ascii="Segoe UI" w:hAnsi="Segoe UI" w:cs="Segoe UI"/>
                <w:sz w:val="24"/>
                <w:szCs w:val="24"/>
              </w:rPr>
              <w:t>externa deverá contar com holofote tipo farol</w:t>
            </w:r>
            <w:r w:rsidR="009B1763">
              <w:rPr>
                <w:rFonts w:ascii="Segoe UI" w:hAnsi="Segoe UI" w:cs="Segoe UI"/>
                <w:sz w:val="24"/>
                <w:szCs w:val="24"/>
              </w:rPr>
              <w:t xml:space="preserve"> </w:t>
            </w:r>
            <w:r w:rsidRPr="008F5667">
              <w:rPr>
                <w:rFonts w:ascii="Segoe UI" w:hAnsi="Segoe UI" w:cs="Segoe UI"/>
                <w:sz w:val="24"/>
                <w:szCs w:val="24"/>
              </w:rPr>
              <w:t>articulado regulado manualmente na parte</w:t>
            </w:r>
            <w:r w:rsidR="009B1763">
              <w:rPr>
                <w:rFonts w:ascii="Segoe UI" w:hAnsi="Segoe UI" w:cs="Segoe UI"/>
                <w:sz w:val="24"/>
                <w:szCs w:val="24"/>
              </w:rPr>
              <w:t xml:space="preserve"> </w:t>
            </w:r>
            <w:r w:rsidRPr="008F5667">
              <w:rPr>
                <w:rFonts w:ascii="Segoe UI" w:hAnsi="Segoe UI" w:cs="Segoe UI"/>
                <w:sz w:val="24"/>
                <w:szCs w:val="24"/>
              </w:rPr>
              <w:t>traseira da carroceria, com acionamento</w:t>
            </w:r>
            <w:r w:rsidR="009B1763">
              <w:rPr>
                <w:rFonts w:ascii="Segoe UI" w:hAnsi="Segoe UI" w:cs="Segoe UI"/>
                <w:sz w:val="24"/>
                <w:szCs w:val="24"/>
              </w:rPr>
              <w:t xml:space="preserve"> </w:t>
            </w:r>
            <w:r w:rsidRPr="008F5667">
              <w:rPr>
                <w:rFonts w:ascii="Segoe UI" w:hAnsi="Segoe UI" w:cs="Segoe UI"/>
                <w:sz w:val="24"/>
                <w:szCs w:val="24"/>
              </w:rPr>
              <w:t>independente e foco direcional ajustável</w:t>
            </w:r>
            <w:r w:rsidR="009B1763">
              <w:rPr>
                <w:rFonts w:ascii="Segoe UI" w:hAnsi="Segoe UI" w:cs="Segoe UI"/>
                <w:sz w:val="24"/>
                <w:szCs w:val="24"/>
              </w:rPr>
              <w:t xml:space="preserve"> </w:t>
            </w:r>
            <w:r w:rsidRPr="008F5667">
              <w:rPr>
                <w:rFonts w:ascii="Segoe UI" w:hAnsi="Segoe UI" w:cs="Segoe UI"/>
                <w:sz w:val="24"/>
                <w:szCs w:val="24"/>
              </w:rPr>
              <w:t>180º na vertical. Possuir 1 sinalizador</w:t>
            </w:r>
            <w:r w:rsidR="009B1763">
              <w:rPr>
                <w:rFonts w:ascii="Segoe UI" w:hAnsi="Segoe UI" w:cs="Segoe UI"/>
                <w:sz w:val="24"/>
                <w:szCs w:val="24"/>
              </w:rPr>
              <w:t xml:space="preserve"> </w:t>
            </w:r>
            <w:r w:rsidRPr="008F5667">
              <w:rPr>
                <w:rFonts w:ascii="Segoe UI" w:hAnsi="Segoe UI" w:cs="Segoe UI"/>
                <w:sz w:val="24"/>
                <w:szCs w:val="24"/>
              </w:rPr>
              <w:t>principal do tipo barra linear ou em formato</w:t>
            </w:r>
            <w:r w:rsidR="009B1763">
              <w:rPr>
                <w:rFonts w:ascii="Segoe UI" w:hAnsi="Segoe UI" w:cs="Segoe UI"/>
                <w:sz w:val="24"/>
                <w:szCs w:val="24"/>
              </w:rPr>
              <w:t xml:space="preserve"> </w:t>
            </w:r>
            <w:r w:rsidRPr="008F5667">
              <w:rPr>
                <w:rFonts w:ascii="Segoe UI" w:hAnsi="Segoe UI" w:cs="Segoe UI"/>
                <w:sz w:val="24"/>
                <w:szCs w:val="24"/>
              </w:rPr>
              <w:t>de arco ou similar, com módulo único; 2</w:t>
            </w:r>
            <w:r w:rsidR="009B1763">
              <w:rPr>
                <w:rFonts w:ascii="Segoe UI" w:hAnsi="Segoe UI" w:cs="Segoe UI"/>
                <w:sz w:val="24"/>
                <w:szCs w:val="24"/>
              </w:rPr>
              <w:t xml:space="preserve"> </w:t>
            </w:r>
            <w:r w:rsidRPr="008F5667">
              <w:rPr>
                <w:rFonts w:ascii="Segoe UI" w:hAnsi="Segoe UI" w:cs="Segoe UI"/>
                <w:sz w:val="24"/>
                <w:szCs w:val="24"/>
              </w:rPr>
              <w:t>sinalizadores na parte traseira da ambulância</w:t>
            </w:r>
            <w:r w:rsidR="009B1763">
              <w:rPr>
                <w:rFonts w:ascii="Segoe UI" w:hAnsi="Segoe UI" w:cs="Segoe UI"/>
                <w:sz w:val="24"/>
                <w:szCs w:val="24"/>
              </w:rPr>
              <w:t xml:space="preserve"> </w:t>
            </w:r>
            <w:r w:rsidRPr="008F5667">
              <w:rPr>
                <w:rFonts w:ascii="Segoe UI" w:hAnsi="Segoe UI" w:cs="Segoe UI"/>
                <w:sz w:val="24"/>
                <w:szCs w:val="24"/>
              </w:rPr>
              <w:t>na cor vermelha, com frequência mínima de</w:t>
            </w:r>
            <w:r w:rsidR="009B1763">
              <w:rPr>
                <w:rFonts w:ascii="Segoe UI" w:hAnsi="Segoe UI" w:cs="Segoe UI"/>
                <w:sz w:val="24"/>
                <w:szCs w:val="24"/>
              </w:rPr>
              <w:t xml:space="preserve"> </w:t>
            </w:r>
            <w:r w:rsidRPr="008F5667">
              <w:rPr>
                <w:rFonts w:ascii="Segoe UI" w:hAnsi="Segoe UI" w:cs="Segoe UI"/>
                <w:sz w:val="24"/>
                <w:szCs w:val="24"/>
              </w:rPr>
              <w:t>90 flashes por minuto, quando acionado com</w:t>
            </w:r>
            <w:r w:rsidR="009B1763">
              <w:rPr>
                <w:rFonts w:ascii="Segoe UI" w:hAnsi="Segoe UI" w:cs="Segoe UI"/>
                <w:sz w:val="24"/>
                <w:szCs w:val="24"/>
              </w:rPr>
              <w:t xml:space="preserve"> </w:t>
            </w:r>
            <w:r w:rsidRPr="008F5667">
              <w:rPr>
                <w:rFonts w:ascii="Segoe UI" w:hAnsi="Segoe UI" w:cs="Segoe UI"/>
                <w:sz w:val="24"/>
                <w:szCs w:val="24"/>
              </w:rPr>
              <w:t>lente injetada de policarbonato. Podendo</w:t>
            </w:r>
            <w:r w:rsidR="009B1763">
              <w:rPr>
                <w:rFonts w:ascii="Segoe UI" w:hAnsi="Segoe UI" w:cs="Segoe UI"/>
                <w:sz w:val="24"/>
                <w:szCs w:val="24"/>
              </w:rPr>
              <w:t xml:space="preserve"> </w:t>
            </w:r>
            <w:r w:rsidRPr="008F5667">
              <w:rPr>
                <w:rFonts w:ascii="Segoe UI" w:hAnsi="Segoe UI" w:cs="Segoe UI"/>
                <w:sz w:val="24"/>
                <w:szCs w:val="24"/>
              </w:rPr>
              <w:t>utilizar um dos conceitos de Led. Sinalizador</w:t>
            </w:r>
            <w:r w:rsidR="009B1763">
              <w:rPr>
                <w:rFonts w:ascii="Segoe UI" w:hAnsi="Segoe UI" w:cs="Segoe UI"/>
                <w:sz w:val="24"/>
                <w:szCs w:val="24"/>
              </w:rPr>
              <w:t xml:space="preserve"> </w:t>
            </w:r>
            <w:r w:rsidRPr="008F5667">
              <w:rPr>
                <w:rFonts w:ascii="Segoe UI" w:hAnsi="Segoe UI" w:cs="Segoe UI"/>
                <w:sz w:val="24"/>
                <w:szCs w:val="24"/>
              </w:rPr>
              <w:t>acústico com amplificador de potência</w:t>
            </w:r>
            <w:r w:rsidR="009B1763">
              <w:rPr>
                <w:rFonts w:ascii="Segoe UI" w:hAnsi="Segoe UI" w:cs="Segoe UI"/>
                <w:sz w:val="24"/>
                <w:szCs w:val="24"/>
              </w:rPr>
              <w:t xml:space="preserve"> </w:t>
            </w:r>
            <w:r w:rsidRPr="008F5667">
              <w:rPr>
                <w:rFonts w:ascii="Segoe UI" w:hAnsi="Segoe UI" w:cs="Segoe UI"/>
                <w:sz w:val="24"/>
                <w:szCs w:val="24"/>
              </w:rPr>
              <w:t xml:space="preserve">mínima de 100 W RMS @13,8 </w:t>
            </w:r>
            <w:proofErr w:type="spellStart"/>
            <w:r w:rsidRPr="008F5667">
              <w:rPr>
                <w:rFonts w:ascii="Segoe UI" w:hAnsi="Segoe UI" w:cs="Segoe UI"/>
                <w:sz w:val="24"/>
                <w:szCs w:val="24"/>
              </w:rPr>
              <w:t>Vcc</w:t>
            </w:r>
            <w:proofErr w:type="spellEnd"/>
            <w:r w:rsidRPr="008F5667">
              <w:rPr>
                <w:rFonts w:ascii="Segoe UI" w:hAnsi="Segoe UI" w:cs="Segoe UI"/>
                <w:sz w:val="24"/>
                <w:szCs w:val="24"/>
              </w:rPr>
              <w:t>, mínimo</w:t>
            </w:r>
          </w:p>
          <w:p w:rsidR="008F5667" w:rsidRPr="008F5667" w:rsidRDefault="008F5667" w:rsidP="008F5667">
            <w:pPr>
              <w:autoSpaceDE w:val="0"/>
              <w:autoSpaceDN w:val="0"/>
              <w:adjustRightInd w:val="0"/>
              <w:jc w:val="both"/>
              <w:rPr>
                <w:rFonts w:ascii="Segoe UI" w:hAnsi="Segoe UI" w:cs="Segoe UI"/>
                <w:sz w:val="24"/>
                <w:szCs w:val="24"/>
              </w:rPr>
            </w:pPr>
            <w:proofErr w:type="gramStart"/>
            <w:r w:rsidRPr="008F5667">
              <w:rPr>
                <w:rFonts w:ascii="Segoe UI" w:hAnsi="Segoe UI" w:cs="Segoe UI"/>
                <w:sz w:val="24"/>
                <w:szCs w:val="24"/>
              </w:rPr>
              <w:t>de</w:t>
            </w:r>
            <w:proofErr w:type="gramEnd"/>
            <w:r w:rsidRPr="008F5667">
              <w:rPr>
                <w:rFonts w:ascii="Segoe UI" w:hAnsi="Segoe UI" w:cs="Segoe UI"/>
                <w:sz w:val="24"/>
                <w:szCs w:val="24"/>
              </w:rPr>
              <w:t xml:space="preserve"> 3 tons distintos, sistema de megafone com</w:t>
            </w:r>
            <w:r w:rsidR="009B1763">
              <w:rPr>
                <w:rFonts w:ascii="Segoe UI" w:hAnsi="Segoe UI" w:cs="Segoe UI"/>
                <w:sz w:val="24"/>
                <w:szCs w:val="24"/>
              </w:rPr>
              <w:t xml:space="preserve"> </w:t>
            </w:r>
            <w:r w:rsidRPr="008F5667">
              <w:rPr>
                <w:rFonts w:ascii="Segoe UI" w:hAnsi="Segoe UI" w:cs="Segoe UI"/>
                <w:sz w:val="24"/>
                <w:szCs w:val="24"/>
              </w:rPr>
              <w:t>ajuste de ganho e pressão sonora a 1m de no</w:t>
            </w:r>
            <w:r w:rsidR="009B1763">
              <w:rPr>
                <w:rFonts w:ascii="Segoe UI" w:hAnsi="Segoe UI" w:cs="Segoe UI"/>
                <w:sz w:val="24"/>
                <w:szCs w:val="24"/>
              </w:rPr>
              <w:t xml:space="preserve"> </w:t>
            </w:r>
            <w:r w:rsidRPr="008F5667">
              <w:rPr>
                <w:rFonts w:ascii="Segoe UI" w:hAnsi="Segoe UI" w:cs="Segoe UI"/>
                <w:sz w:val="24"/>
                <w:szCs w:val="24"/>
              </w:rPr>
              <w:t xml:space="preserve">mínimo. 100 dB @13,8 </w:t>
            </w:r>
            <w:proofErr w:type="spellStart"/>
            <w:r w:rsidRPr="008F5667">
              <w:rPr>
                <w:rFonts w:ascii="Segoe UI" w:hAnsi="Segoe UI" w:cs="Segoe UI"/>
                <w:sz w:val="24"/>
                <w:szCs w:val="24"/>
              </w:rPr>
              <w:t>Vcc</w:t>
            </w:r>
            <w:proofErr w:type="spellEnd"/>
            <w:r w:rsidRPr="008F5667">
              <w:rPr>
                <w:rFonts w:ascii="Segoe UI" w:hAnsi="Segoe UI" w:cs="Segoe UI"/>
                <w:sz w:val="24"/>
                <w:szCs w:val="24"/>
              </w:rPr>
              <w:t>; Sistema de</w:t>
            </w:r>
            <w:r w:rsidR="009B1763">
              <w:rPr>
                <w:rFonts w:ascii="Segoe UI" w:hAnsi="Segoe UI" w:cs="Segoe UI"/>
                <w:sz w:val="24"/>
                <w:szCs w:val="24"/>
              </w:rPr>
              <w:t xml:space="preserve"> </w:t>
            </w:r>
            <w:r w:rsidRPr="008F5667">
              <w:rPr>
                <w:rFonts w:ascii="Segoe UI" w:hAnsi="Segoe UI" w:cs="Segoe UI"/>
                <w:sz w:val="24"/>
                <w:szCs w:val="24"/>
              </w:rPr>
              <w:t>radiocomunicação em contato permanente</w:t>
            </w:r>
            <w:r w:rsidR="009B1763">
              <w:rPr>
                <w:rFonts w:ascii="Segoe UI" w:hAnsi="Segoe UI" w:cs="Segoe UI"/>
                <w:sz w:val="24"/>
                <w:szCs w:val="24"/>
              </w:rPr>
              <w:t xml:space="preserve"> </w:t>
            </w:r>
            <w:r w:rsidRPr="008F5667">
              <w:rPr>
                <w:rFonts w:ascii="Segoe UI" w:hAnsi="Segoe UI" w:cs="Segoe UI"/>
                <w:sz w:val="24"/>
                <w:szCs w:val="24"/>
              </w:rPr>
              <w:t>com a central reguladora. Sistema fixo de</w:t>
            </w:r>
            <w:r w:rsidR="009B1763">
              <w:rPr>
                <w:rFonts w:ascii="Segoe UI" w:hAnsi="Segoe UI" w:cs="Segoe UI"/>
                <w:sz w:val="24"/>
                <w:szCs w:val="24"/>
              </w:rPr>
              <w:t xml:space="preserve"> </w:t>
            </w:r>
            <w:r w:rsidRPr="008F5667">
              <w:rPr>
                <w:rFonts w:ascii="Segoe UI" w:hAnsi="Segoe UI" w:cs="Segoe UI"/>
                <w:sz w:val="24"/>
                <w:szCs w:val="24"/>
              </w:rPr>
              <w:t>Oxigênio (rede integrada): contendo 1</w:t>
            </w:r>
            <w:r w:rsidR="009B1763">
              <w:rPr>
                <w:rFonts w:ascii="Segoe UI" w:hAnsi="Segoe UI" w:cs="Segoe UI"/>
                <w:sz w:val="24"/>
                <w:szCs w:val="24"/>
              </w:rPr>
              <w:t xml:space="preserve"> </w:t>
            </w:r>
            <w:r w:rsidRPr="008F5667">
              <w:rPr>
                <w:rFonts w:ascii="Segoe UI" w:hAnsi="Segoe UI" w:cs="Segoe UI"/>
                <w:sz w:val="24"/>
                <w:szCs w:val="24"/>
              </w:rPr>
              <w:t>cilindro de oxigênio de no mínimo 16l. Em</w:t>
            </w:r>
            <w:r w:rsidR="009B1763">
              <w:rPr>
                <w:rFonts w:ascii="Segoe UI" w:hAnsi="Segoe UI" w:cs="Segoe UI"/>
                <w:sz w:val="24"/>
                <w:szCs w:val="24"/>
              </w:rPr>
              <w:t xml:space="preserve"> </w:t>
            </w:r>
            <w:r w:rsidRPr="008F5667">
              <w:rPr>
                <w:rFonts w:ascii="Segoe UI" w:hAnsi="Segoe UI" w:cs="Segoe UI"/>
                <w:sz w:val="24"/>
                <w:szCs w:val="24"/>
              </w:rPr>
              <w:t>suporte individual, com cintas reguláveis e</w:t>
            </w:r>
            <w:r w:rsidR="009B1763">
              <w:rPr>
                <w:rFonts w:ascii="Segoe UI" w:hAnsi="Segoe UI" w:cs="Segoe UI"/>
                <w:sz w:val="24"/>
                <w:szCs w:val="24"/>
              </w:rPr>
              <w:t xml:space="preserve"> </w:t>
            </w:r>
            <w:r w:rsidRPr="008F5667">
              <w:rPr>
                <w:rFonts w:ascii="Segoe UI" w:hAnsi="Segoe UI" w:cs="Segoe UI"/>
                <w:sz w:val="24"/>
                <w:szCs w:val="24"/>
              </w:rPr>
              <w:t>mecanismo confiável resistente a vibrações,</w:t>
            </w:r>
            <w:r w:rsidR="009B1763">
              <w:rPr>
                <w:rFonts w:ascii="Segoe UI" w:hAnsi="Segoe UI" w:cs="Segoe UI"/>
                <w:sz w:val="24"/>
                <w:szCs w:val="24"/>
              </w:rPr>
              <w:t xml:space="preserve"> </w:t>
            </w:r>
            <w:r w:rsidRPr="008F5667">
              <w:rPr>
                <w:rFonts w:ascii="Segoe UI" w:hAnsi="Segoe UI" w:cs="Segoe UI"/>
                <w:sz w:val="24"/>
                <w:szCs w:val="24"/>
              </w:rPr>
              <w:t>trepidações e/ou capotamentos,</w:t>
            </w:r>
            <w:r w:rsidR="009B1763">
              <w:rPr>
                <w:rFonts w:ascii="Segoe UI" w:hAnsi="Segoe UI" w:cs="Segoe UI"/>
                <w:sz w:val="24"/>
                <w:szCs w:val="24"/>
              </w:rPr>
              <w:t xml:space="preserve"> </w:t>
            </w:r>
            <w:r w:rsidRPr="008F5667">
              <w:rPr>
                <w:rFonts w:ascii="Segoe UI" w:hAnsi="Segoe UI" w:cs="Segoe UI"/>
                <w:sz w:val="24"/>
                <w:szCs w:val="24"/>
              </w:rPr>
              <w:t>possibilitando receber cilindros de</w:t>
            </w:r>
            <w:r w:rsidR="009B1763">
              <w:rPr>
                <w:rFonts w:ascii="Segoe UI" w:hAnsi="Segoe UI" w:cs="Segoe UI"/>
                <w:sz w:val="24"/>
                <w:szCs w:val="24"/>
              </w:rPr>
              <w:t xml:space="preserve"> </w:t>
            </w:r>
            <w:r w:rsidRPr="008F5667">
              <w:rPr>
                <w:rFonts w:ascii="Segoe UI" w:hAnsi="Segoe UI" w:cs="Segoe UI"/>
                <w:sz w:val="24"/>
                <w:szCs w:val="24"/>
              </w:rPr>
              <w:t>capacidade diferentes, equipado c/ válvula</w:t>
            </w:r>
            <w:r w:rsidR="009B1763">
              <w:rPr>
                <w:rFonts w:ascii="Segoe UI" w:hAnsi="Segoe UI" w:cs="Segoe UI"/>
                <w:sz w:val="24"/>
                <w:szCs w:val="24"/>
              </w:rPr>
              <w:t xml:space="preserve"> </w:t>
            </w:r>
            <w:proofErr w:type="spellStart"/>
            <w:r w:rsidRPr="008F5667">
              <w:rPr>
                <w:rFonts w:ascii="Segoe UI" w:hAnsi="Segoe UI" w:cs="Segoe UI"/>
                <w:sz w:val="24"/>
                <w:szCs w:val="24"/>
              </w:rPr>
              <w:t>pré</w:t>
            </w:r>
            <w:proofErr w:type="spellEnd"/>
            <w:r w:rsidRPr="008F5667">
              <w:rPr>
                <w:rFonts w:ascii="Segoe UI" w:hAnsi="Segoe UI" w:cs="Segoe UI"/>
                <w:sz w:val="24"/>
                <w:szCs w:val="24"/>
              </w:rPr>
              <w:t>-regulada p/ 3,5 a 4,0 kgf/cm2 e</w:t>
            </w:r>
            <w:r w:rsidR="009B1763">
              <w:rPr>
                <w:rFonts w:ascii="Segoe UI" w:hAnsi="Segoe UI" w:cs="Segoe UI"/>
                <w:sz w:val="24"/>
                <w:szCs w:val="24"/>
              </w:rPr>
              <w:t xml:space="preserve"> </w:t>
            </w:r>
            <w:r w:rsidRPr="008F5667">
              <w:rPr>
                <w:rFonts w:ascii="Segoe UI" w:hAnsi="Segoe UI" w:cs="Segoe UI"/>
                <w:sz w:val="24"/>
                <w:szCs w:val="24"/>
              </w:rPr>
              <w:t>manômetro; Na região da bancada, possui</w:t>
            </w:r>
            <w:r w:rsidR="009B1763">
              <w:rPr>
                <w:rFonts w:ascii="Segoe UI" w:hAnsi="Segoe UI" w:cs="Segoe UI"/>
                <w:sz w:val="24"/>
                <w:szCs w:val="24"/>
              </w:rPr>
              <w:t xml:space="preserve"> </w:t>
            </w:r>
            <w:r w:rsidRPr="008F5667">
              <w:rPr>
                <w:rFonts w:ascii="Segoe UI" w:hAnsi="Segoe UI" w:cs="Segoe UI"/>
                <w:sz w:val="24"/>
                <w:szCs w:val="24"/>
              </w:rPr>
              <w:t xml:space="preserve">uma régua e </w:t>
            </w:r>
            <w:proofErr w:type="spellStart"/>
            <w:r w:rsidRPr="008F5667">
              <w:rPr>
                <w:rFonts w:ascii="Segoe UI" w:hAnsi="Segoe UI" w:cs="Segoe UI"/>
                <w:sz w:val="24"/>
                <w:szCs w:val="24"/>
              </w:rPr>
              <w:t>fluxômetro</w:t>
            </w:r>
            <w:proofErr w:type="spellEnd"/>
            <w:r w:rsidRPr="008F5667">
              <w:rPr>
                <w:rFonts w:ascii="Segoe UI" w:hAnsi="Segoe UI" w:cs="Segoe UI"/>
                <w:sz w:val="24"/>
                <w:szCs w:val="24"/>
              </w:rPr>
              <w:t>, umidificador p/ O2</w:t>
            </w:r>
            <w:r w:rsidR="009B1763">
              <w:rPr>
                <w:rFonts w:ascii="Segoe UI" w:hAnsi="Segoe UI" w:cs="Segoe UI"/>
                <w:sz w:val="24"/>
                <w:szCs w:val="24"/>
              </w:rPr>
              <w:t xml:space="preserve"> </w:t>
            </w:r>
            <w:r w:rsidRPr="008F5667">
              <w:rPr>
                <w:rFonts w:ascii="Segoe UI" w:hAnsi="Segoe UI" w:cs="Segoe UI"/>
                <w:sz w:val="24"/>
                <w:szCs w:val="24"/>
              </w:rPr>
              <w:t xml:space="preserve">e aspirador tipo </w:t>
            </w:r>
            <w:proofErr w:type="spellStart"/>
            <w:r w:rsidRPr="008F5667">
              <w:rPr>
                <w:rFonts w:ascii="Segoe UI" w:hAnsi="Segoe UI" w:cs="Segoe UI"/>
                <w:sz w:val="24"/>
                <w:szCs w:val="24"/>
              </w:rPr>
              <w:t>venturi</w:t>
            </w:r>
            <w:proofErr w:type="spellEnd"/>
            <w:r w:rsidRPr="008F5667">
              <w:rPr>
                <w:rFonts w:ascii="Segoe UI" w:hAnsi="Segoe UI" w:cs="Segoe UI"/>
                <w:sz w:val="24"/>
                <w:szCs w:val="24"/>
              </w:rPr>
              <w:t>, com roscas padrão</w:t>
            </w:r>
            <w:r w:rsidR="009B1763">
              <w:rPr>
                <w:rFonts w:ascii="Segoe UI" w:hAnsi="Segoe UI" w:cs="Segoe UI"/>
                <w:sz w:val="24"/>
                <w:szCs w:val="24"/>
              </w:rPr>
              <w:t xml:space="preserve"> </w:t>
            </w:r>
            <w:r w:rsidRPr="008F5667">
              <w:rPr>
                <w:rFonts w:ascii="Segoe UI" w:hAnsi="Segoe UI" w:cs="Segoe UI"/>
                <w:sz w:val="24"/>
                <w:szCs w:val="24"/>
              </w:rPr>
              <w:t>ABNT. Conexões IN/OUT normatizadas</w:t>
            </w:r>
            <w:r w:rsidR="009B1763">
              <w:rPr>
                <w:rFonts w:ascii="Segoe UI" w:hAnsi="Segoe UI" w:cs="Segoe UI"/>
                <w:sz w:val="24"/>
                <w:szCs w:val="24"/>
              </w:rPr>
              <w:t xml:space="preserve"> </w:t>
            </w:r>
            <w:r w:rsidRPr="008F5667">
              <w:rPr>
                <w:rFonts w:ascii="Segoe UI" w:hAnsi="Segoe UI" w:cs="Segoe UI"/>
                <w:sz w:val="24"/>
                <w:szCs w:val="24"/>
              </w:rPr>
              <w:t>pela ABNT. A climatização do salão deverá</w:t>
            </w:r>
            <w:r w:rsidR="009B1763">
              <w:rPr>
                <w:rFonts w:ascii="Segoe UI" w:hAnsi="Segoe UI" w:cs="Segoe UI"/>
                <w:sz w:val="24"/>
                <w:szCs w:val="24"/>
              </w:rPr>
              <w:t xml:space="preserve"> </w:t>
            </w:r>
            <w:r w:rsidRPr="008F5667">
              <w:rPr>
                <w:rFonts w:ascii="Segoe UI" w:hAnsi="Segoe UI" w:cs="Segoe UI"/>
                <w:sz w:val="24"/>
                <w:szCs w:val="24"/>
              </w:rPr>
              <w:t>permitir o esfriamento/aquecimento.</w:t>
            </w:r>
            <w:r w:rsidR="009B1763">
              <w:rPr>
                <w:rFonts w:ascii="Segoe UI" w:hAnsi="Segoe UI" w:cs="Segoe UI"/>
                <w:sz w:val="24"/>
                <w:szCs w:val="24"/>
              </w:rPr>
              <w:t xml:space="preserve"> O </w:t>
            </w:r>
            <w:r w:rsidRPr="008F5667">
              <w:rPr>
                <w:rFonts w:ascii="Segoe UI" w:hAnsi="Segoe UI" w:cs="Segoe UI"/>
                <w:sz w:val="24"/>
                <w:szCs w:val="24"/>
              </w:rPr>
              <w:t>compartimento do motorista deverá ser</w:t>
            </w:r>
            <w:r w:rsidR="009B1763">
              <w:rPr>
                <w:rFonts w:ascii="Segoe UI" w:hAnsi="Segoe UI" w:cs="Segoe UI"/>
                <w:sz w:val="24"/>
                <w:szCs w:val="24"/>
              </w:rPr>
              <w:t xml:space="preserve"> </w:t>
            </w:r>
            <w:r w:rsidRPr="008F5667">
              <w:rPr>
                <w:rFonts w:ascii="Segoe UI" w:hAnsi="Segoe UI" w:cs="Segoe UI"/>
                <w:sz w:val="24"/>
                <w:szCs w:val="24"/>
              </w:rPr>
              <w:t>fornecido com o sistema original do</w:t>
            </w:r>
            <w:r w:rsidR="009B1763">
              <w:rPr>
                <w:rFonts w:ascii="Segoe UI" w:hAnsi="Segoe UI" w:cs="Segoe UI"/>
                <w:sz w:val="24"/>
                <w:szCs w:val="24"/>
              </w:rPr>
              <w:t xml:space="preserve"> </w:t>
            </w:r>
            <w:r w:rsidRPr="008F5667">
              <w:rPr>
                <w:rFonts w:ascii="Segoe UI" w:hAnsi="Segoe UI" w:cs="Segoe UI"/>
                <w:sz w:val="24"/>
                <w:szCs w:val="24"/>
              </w:rPr>
              <w:t>fabricante do chassi ou homologado pela</w:t>
            </w:r>
            <w:r w:rsidR="009B1763">
              <w:rPr>
                <w:rFonts w:ascii="Segoe UI" w:hAnsi="Segoe UI" w:cs="Segoe UI"/>
                <w:sz w:val="24"/>
                <w:szCs w:val="24"/>
              </w:rPr>
              <w:t xml:space="preserve"> </w:t>
            </w:r>
            <w:r w:rsidRPr="008F5667">
              <w:rPr>
                <w:rFonts w:ascii="Segoe UI" w:hAnsi="Segoe UI" w:cs="Segoe UI"/>
                <w:sz w:val="24"/>
                <w:szCs w:val="24"/>
              </w:rPr>
              <w:t>fábrica para ar condicionado, ventilação,</w:t>
            </w:r>
            <w:r w:rsidR="009B1763">
              <w:rPr>
                <w:rFonts w:ascii="Segoe UI" w:hAnsi="Segoe UI" w:cs="Segoe UI"/>
                <w:sz w:val="24"/>
                <w:szCs w:val="24"/>
              </w:rPr>
              <w:t xml:space="preserve"> </w:t>
            </w:r>
            <w:r w:rsidRPr="008F5667">
              <w:rPr>
                <w:rFonts w:ascii="Segoe UI" w:hAnsi="Segoe UI" w:cs="Segoe UI"/>
                <w:sz w:val="24"/>
                <w:szCs w:val="24"/>
              </w:rPr>
              <w:t>aquecedor e desembaçador. Para o</w:t>
            </w:r>
            <w:r w:rsidR="009B1763">
              <w:rPr>
                <w:rFonts w:ascii="Segoe UI" w:hAnsi="Segoe UI" w:cs="Segoe UI"/>
                <w:sz w:val="24"/>
                <w:szCs w:val="24"/>
              </w:rPr>
              <w:t xml:space="preserve"> </w:t>
            </w:r>
            <w:r w:rsidRPr="008F5667">
              <w:rPr>
                <w:rFonts w:ascii="Segoe UI" w:hAnsi="Segoe UI" w:cs="Segoe UI"/>
                <w:sz w:val="24"/>
                <w:szCs w:val="24"/>
              </w:rPr>
              <w:t xml:space="preserve">compartimento </w:t>
            </w:r>
            <w:r w:rsidRPr="008F5667">
              <w:rPr>
                <w:rFonts w:ascii="Segoe UI" w:hAnsi="Segoe UI" w:cs="Segoe UI"/>
                <w:sz w:val="24"/>
                <w:szCs w:val="24"/>
              </w:rPr>
              <w:lastRenderedPageBreak/>
              <w:t>paciente, deverá ser</w:t>
            </w:r>
            <w:r w:rsidR="009B1763">
              <w:rPr>
                <w:rFonts w:ascii="Segoe UI" w:hAnsi="Segoe UI" w:cs="Segoe UI"/>
                <w:sz w:val="24"/>
                <w:szCs w:val="24"/>
              </w:rPr>
              <w:t xml:space="preserve"> </w:t>
            </w:r>
            <w:r w:rsidRPr="008F5667">
              <w:rPr>
                <w:rFonts w:ascii="Segoe UI" w:hAnsi="Segoe UI" w:cs="Segoe UI"/>
                <w:sz w:val="24"/>
                <w:szCs w:val="24"/>
              </w:rPr>
              <w:t>fornecido original do fabricante do chassi ou</w:t>
            </w:r>
            <w:r w:rsidR="009B1763">
              <w:rPr>
                <w:rFonts w:ascii="Segoe UI" w:hAnsi="Segoe UI" w:cs="Segoe UI"/>
                <w:sz w:val="24"/>
                <w:szCs w:val="24"/>
              </w:rPr>
              <w:t xml:space="preserve"> </w:t>
            </w:r>
            <w:r w:rsidRPr="008F5667">
              <w:rPr>
                <w:rFonts w:ascii="Segoe UI" w:hAnsi="Segoe UI" w:cs="Segoe UI"/>
                <w:sz w:val="24"/>
                <w:szCs w:val="24"/>
              </w:rPr>
              <w:t>homologado pela fábrica um sistema de Ar</w:t>
            </w:r>
            <w:r w:rsidR="009B1763">
              <w:rPr>
                <w:rFonts w:ascii="Segoe UI" w:hAnsi="Segoe UI" w:cs="Segoe UI"/>
                <w:sz w:val="24"/>
                <w:szCs w:val="24"/>
              </w:rPr>
              <w:t xml:space="preserve"> </w:t>
            </w:r>
            <w:r w:rsidRPr="008F5667">
              <w:rPr>
                <w:rFonts w:ascii="Segoe UI" w:hAnsi="Segoe UI" w:cs="Segoe UI"/>
                <w:sz w:val="24"/>
                <w:szCs w:val="24"/>
              </w:rPr>
              <w:t>Condicionado, com aquecimento e</w:t>
            </w:r>
            <w:r w:rsidR="009B1763">
              <w:rPr>
                <w:rFonts w:ascii="Segoe UI" w:hAnsi="Segoe UI" w:cs="Segoe UI"/>
                <w:sz w:val="24"/>
                <w:szCs w:val="24"/>
              </w:rPr>
              <w:t xml:space="preserve"> </w:t>
            </w:r>
            <w:r w:rsidRPr="008F5667">
              <w:rPr>
                <w:rFonts w:ascii="Segoe UI" w:hAnsi="Segoe UI" w:cs="Segoe UI"/>
                <w:sz w:val="24"/>
                <w:szCs w:val="24"/>
              </w:rPr>
              <w:t>ventilação tipo exaustão lateral nos termos</w:t>
            </w:r>
          </w:p>
          <w:p w:rsidR="008F5667" w:rsidRPr="008F5667" w:rsidRDefault="008F5667" w:rsidP="008F5667">
            <w:pPr>
              <w:autoSpaceDE w:val="0"/>
              <w:autoSpaceDN w:val="0"/>
              <w:adjustRightInd w:val="0"/>
              <w:jc w:val="both"/>
              <w:rPr>
                <w:rFonts w:ascii="Segoe UI" w:hAnsi="Segoe UI" w:cs="Segoe UI"/>
                <w:sz w:val="24"/>
                <w:szCs w:val="24"/>
              </w:rPr>
            </w:pPr>
            <w:proofErr w:type="gramStart"/>
            <w:r w:rsidRPr="008F5667">
              <w:rPr>
                <w:rFonts w:ascii="Segoe UI" w:hAnsi="Segoe UI" w:cs="Segoe UI"/>
                <w:sz w:val="24"/>
                <w:szCs w:val="24"/>
              </w:rPr>
              <w:t>do</w:t>
            </w:r>
            <w:proofErr w:type="gramEnd"/>
            <w:r w:rsidRPr="008F5667">
              <w:rPr>
                <w:rFonts w:ascii="Segoe UI" w:hAnsi="Segoe UI" w:cs="Segoe UI"/>
                <w:sz w:val="24"/>
                <w:szCs w:val="24"/>
              </w:rPr>
              <w:t xml:space="preserve"> item 5.12 da NBR 14.561. Sua</w:t>
            </w:r>
            <w:r w:rsidR="009B1763">
              <w:rPr>
                <w:rFonts w:ascii="Segoe UI" w:hAnsi="Segoe UI" w:cs="Segoe UI"/>
                <w:sz w:val="24"/>
                <w:szCs w:val="24"/>
              </w:rPr>
              <w:t xml:space="preserve"> </w:t>
            </w:r>
            <w:r w:rsidRPr="008F5667">
              <w:rPr>
                <w:rFonts w:ascii="Segoe UI" w:hAnsi="Segoe UI" w:cs="Segoe UI"/>
                <w:sz w:val="24"/>
                <w:szCs w:val="24"/>
              </w:rPr>
              <w:t>capacidade térmica deverá ser com mínimo</w:t>
            </w:r>
          </w:p>
          <w:p w:rsidR="008F5667" w:rsidRPr="008F5667" w:rsidRDefault="008F5667" w:rsidP="008F5667">
            <w:pPr>
              <w:autoSpaceDE w:val="0"/>
              <w:autoSpaceDN w:val="0"/>
              <w:adjustRightInd w:val="0"/>
              <w:jc w:val="both"/>
              <w:rPr>
                <w:rFonts w:ascii="Segoe UI" w:hAnsi="Segoe UI" w:cs="Segoe UI"/>
                <w:sz w:val="24"/>
                <w:szCs w:val="24"/>
              </w:rPr>
            </w:pPr>
            <w:proofErr w:type="gramStart"/>
            <w:r w:rsidRPr="008F5667">
              <w:rPr>
                <w:rFonts w:ascii="Segoe UI" w:hAnsi="Segoe UI" w:cs="Segoe UI"/>
                <w:sz w:val="24"/>
                <w:szCs w:val="24"/>
              </w:rPr>
              <w:t>de</w:t>
            </w:r>
            <w:proofErr w:type="gramEnd"/>
            <w:r w:rsidRPr="008F5667">
              <w:rPr>
                <w:rFonts w:ascii="Segoe UI" w:hAnsi="Segoe UI" w:cs="Segoe UI"/>
                <w:sz w:val="24"/>
                <w:szCs w:val="24"/>
              </w:rPr>
              <w:t xml:space="preserve"> 25.000 </w:t>
            </w:r>
            <w:proofErr w:type="spellStart"/>
            <w:r w:rsidRPr="008F5667">
              <w:rPr>
                <w:rFonts w:ascii="Segoe UI" w:hAnsi="Segoe UI" w:cs="Segoe UI"/>
                <w:sz w:val="24"/>
                <w:szCs w:val="24"/>
              </w:rPr>
              <w:t>BTUs</w:t>
            </w:r>
            <w:proofErr w:type="spellEnd"/>
            <w:r w:rsidRPr="008F5667">
              <w:rPr>
                <w:rFonts w:ascii="Segoe UI" w:hAnsi="Segoe UI" w:cs="Segoe UI"/>
                <w:sz w:val="24"/>
                <w:szCs w:val="24"/>
              </w:rPr>
              <w:t xml:space="preserve"> e unidade condensadora de</w:t>
            </w:r>
            <w:r w:rsidR="00F916BB">
              <w:rPr>
                <w:rFonts w:ascii="Segoe UI" w:hAnsi="Segoe UI" w:cs="Segoe UI"/>
                <w:sz w:val="24"/>
                <w:szCs w:val="24"/>
              </w:rPr>
              <w:t xml:space="preserve"> </w:t>
            </w:r>
            <w:r w:rsidRPr="008F5667">
              <w:rPr>
                <w:rFonts w:ascii="Segoe UI" w:hAnsi="Segoe UI" w:cs="Segoe UI"/>
                <w:sz w:val="24"/>
                <w:szCs w:val="24"/>
              </w:rPr>
              <w:t>teto. Maca retrátil, com no mínimo 1.900</w:t>
            </w:r>
            <w:r w:rsidR="00F916BB">
              <w:rPr>
                <w:rFonts w:ascii="Segoe UI" w:hAnsi="Segoe UI" w:cs="Segoe UI"/>
                <w:sz w:val="24"/>
                <w:szCs w:val="24"/>
              </w:rPr>
              <w:t xml:space="preserve"> </w:t>
            </w:r>
            <w:r w:rsidRPr="008F5667">
              <w:rPr>
                <w:rFonts w:ascii="Segoe UI" w:hAnsi="Segoe UI" w:cs="Segoe UI"/>
                <w:sz w:val="24"/>
                <w:szCs w:val="24"/>
              </w:rPr>
              <w:t>mm de comprimento, com a cabeceira</w:t>
            </w:r>
            <w:r w:rsidR="00F916BB">
              <w:rPr>
                <w:rFonts w:ascii="Segoe UI" w:hAnsi="Segoe UI" w:cs="Segoe UI"/>
                <w:sz w:val="24"/>
                <w:szCs w:val="24"/>
              </w:rPr>
              <w:t xml:space="preserve"> </w:t>
            </w:r>
            <w:r w:rsidRPr="008F5667">
              <w:rPr>
                <w:rFonts w:ascii="Segoe UI" w:hAnsi="Segoe UI" w:cs="Segoe UI"/>
                <w:sz w:val="24"/>
                <w:szCs w:val="24"/>
              </w:rPr>
              <w:t>voltada para frente; com pés dobráveis,</w:t>
            </w:r>
            <w:r w:rsidR="00F916BB">
              <w:rPr>
                <w:rFonts w:ascii="Segoe UI" w:hAnsi="Segoe UI" w:cs="Segoe UI"/>
                <w:sz w:val="24"/>
                <w:szCs w:val="24"/>
              </w:rPr>
              <w:t xml:space="preserve"> </w:t>
            </w:r>
            <w:r w:rsidRPr="008F5667">
              <w:rPr>
                <w:rFonts w:ascii="Segoe UI" w:hAnsi="Segoe UI" w:cs="Segoe UI"/>
                <w:sz w:val="24"/>
                <w:szCs w:val="24"/>
              </w:rPr>
              <w:t xml:space="preserve">sistema </w:t>
            </w:r>
            <w:proofErr w:type="spellStart"/>
            <w:r w:rsidRPr="008F5667">
              <w:rPr>
                <w:rFonts w:ascii="Segoe UI" w:hAnsi="Segoe UI" w:cs="Segoe UI"/>
                <w:sz w:val="24"/>
                <w:szCs w:val="24"/>
              </w:rPr>
              <w:t>escamoteável</w:t>
            </w:r>
            <w:proofErr w:type="spellEnd"/>
            <w:r w:rsidRPr="008F5667">
              <w:rPr>
                <w:rFonts w:ascii="Segoe UI" w:hAnsi="Segoe UI" w:cs="Segoe UI"/>
                <w:sz w:val="24"/>
                <w:szCs w:val="24"/>
              </w:rPr>
              <w:t>; provida de rodízios, 3</w:t>
            </w:r>
            <w:r w:rsidR="00F916BB">
              <w:rPr>
                <w:rFonts w:ascii="Segoe UI" w:hAnsi="Segoe UI" w:cs="Segoe UI"/>
                <w:sz w:val="24"/>
                <w:szCs w:val="24"/>
              </w:rPr>
              <w:t xml:space="preserve"> </w:t>
            </w:r>
            <w:r w:rsidRPr="008F5667">
              <w:rPr>
                <w:rFonts w:ascii="Segoe UI" w:hAnsi="Segoe UI" w:cs="Segoe UI"/>
                <w:sz w:val="24"/>
                <w:szCs w:val="24"/>
              </w:rPr>
              <w:t>cintos de segurança fixos, que permitam</w:t>
            </w:r>
            <w:r w:rsidR="00F916BB">
              <w:rPr>
                <w:rFonts w:ascii="Segoe UI" w:hAnsi="Segoe UI" w:cs="Segoe UI"/>
                <w:sz w:val="24"/>
                <w:szCs w:val="24"/>
              </w:rPr>
              <w:t xml:space="preserve"> </w:t>
            </w:r>
            <w:r w:rsidRPr="008F5667">
              <w:rPr>
                <w:rFonts w:ascii="Segoe UI" w:hAnsi="Segoe UI" w:cs="Segoe UI"/>
                <w:sz w:val="24"/>
                <w:szCs w:val="24"/>
              </w:rPr>
              <w:t>perfeita segurança e desengate rápido.</w:t>
            </w:r>
            <w:r w:rsidR="00F916BB">
              <w:rPr>
                <w:rFonts w:ascii="Segoe UI" w:hAnsi="Segoe UI" w:cs="Segoe UI"/>
                <w:sz w:val="24"/>
                <w:szCs w:val="24"/>
              </w:rPr>
              <w:t xml:space="preserve"> </w:t>
            </w:r>
            <w:r w:rsidRPr="008F5667">
              <w:rPr>
                <w:rFonts w:ascii="Segoe UI" w:hAnsi="Segoe UI" w:cs="Segoe UI"/>
                <w:sz w:val="24"/>
                <w:szCs w:val="24"/>
              </w:rPr>
              <w:t>Acompanha: colchonete. Balaústre, com 2</w:t>
            </w:r>
            <w:r w:rsidR="00F916BB">
              <w:rPr>
                <w:rFonts w:ascii="Segoe UI" w:hAnsi="Segoe UI" w:cs="Segoe UI"/>
                <w:sz w:val="24"/>
                <w:szCs w:val="24"/>
              </w:rPr>
              <w:t xml:space="preserve"> </w:t>
            </w:r>
            <w:proofErr w:type="spellStart"/>
            <w:r w:rsidRPr="008F5667">
              <w:rPr>
                <w:rFonts w:ascii="Segoe UI" w:hAnsi="Segoe UI" w:cs="Segoe UI"/>
                <w:sz w:val="24"/>
                <w:szCs w:val="24"/>
              </w:rPr>
              <w:t>pega-mão</w:t>
            </w:r>
            <w:proofErr w:type="spellEnd"/>
            <w:r w:rsidRPr="008F5667">
              <w:rPr>
                <w:rFonts w:ascii="Segoe UI" w:hAnsi="Segoe UI" w:cs="Segoe UI"/>
                <w:sz w:val="24"/>
                <w:szCs w:val="24"/>
              </w:rPr>
              <w:t xml:space="preserve"> no teto do salão de atendimento.</w:t>
            </w:r>
            <w:r w:rsidR="00F916BB">
              <w:rPr>
                <w:rFonts w:ascii="Segoe UI" w:hAnsi="Segoe UI" w:cs="Segoe UI"/>
                <w:sz w:val="24"/>
                <w:szCs w:val="24"/>
              </w:rPr>
              <w:t xml:space="preserve"> </w:t>
            </w:r>
            <w:r w:rsidRPr="008F5667">
              <w:rPr>
                <w:rFonts w:ascii="Segoe UI" w:hAnsi="Segoe UI" w:cs="Segoe UI"/>
                <w:sz w:val="24"/>
                <w:szCs w:val="24"/>
              </w:rPr>
              <w:t>Ambos posicionados próximos às bordas da</w:t>
            </w:r>
            <w:r w:rsidR="00F916BB">
              <w:rPr>
                <w:rFonts w:ascii="Segoe UI" w:hAnsi="Segoe UI" w:cs="Segoe UI"/>
                <w:sz w:val="24"/>
                <w:szCs w:val="24"/>
              </w:rPr>
              <w:t xml:space="preserve"> </w:t>
            </w:r>
            <w:r w:rsidRPr="008F5667">
              <w:rPr>
                <w:rFonts w:ascii="Segoe UI" w:hAnsi="Segoe UI" w:cs="Segoe UI"/>
                <w:sz w:val="24"/>
                <w:szCs w:val="24"/>
              </w:rPr>
              <w:t>maca, sentido traseira-frente do veículo.</w:t>
            </w:r>
            <w:r w:rsidR="00F916BB">
              <w:rPr>
                <w:rFonts w:ascii="Segoe UI" w:hAnsi="Segoe UI" w:cs="Segoe UI"/>
                <w:sz w:val="24"/>
                <w:szCs w:val="24"/>
              </w:rPr>
              <w:t xml:space="preserve"> </w:t>
            </w:r>
            <w:r w:rsidRPr="008F5667">
              <w:rPr>
                <w:rFonts w:ascii="Segoe UI" w:hAnsi="Segoe UI" w:cs="Segoe UI"/>
                <w:sz w:val="24"/>
                <w:szCs w:val="24"/>
              </w:rPr>
              <w:t>Confeccionado em alumínio de no mínimo 1</w:t>
            </w:r>
            <w:r w:rsidR="00F916BB">
              <w:rPr>
                <w:rFonts w:ascii="Segoe UI" w:hAnsi="Segoe UI" w:cs="Segoe UI"/>
                <w:sz w:val="24"/>
                <w:szCs w:val="24"/>
              </w:rPr>
              <w:t xml:space="preserve"> </w:t>
            </w:r>
            <w:r w:rsidRPr="008F5667">
              <w:rPr>
                <w:rFonts w:ascii="Segoe UI" w:hAnsi="Segoe UI" w:cs="Segoe UI"/>
                <w:sz w:val="24"/>
                <w:szCs w:val="24"/>
              </w:rPr>
              <w:t>polegada de diâmetro, com 3 pontos de</w:t>
            </w:r>
            <w:r w:rsidR="00F916BB">
              <w:rPr>
                <w:rFonts w:ascii="Segoe UI" w:hAnsi="Segoe UI" w:cs="Segoe UI"/>
                <w:sz w:val="24"/>
                <w:szCs w:val="24"/>
              </w:rPr>
              <w:t xml:space="preserve"> </w:t>
            </w:r>
            <w:r w:rsidRPr="008F5667">
              <w:rPr>
                <w:rFonts w:ascii="Segoe UI" w:hAnsi="Segoe UI" w:cs="Segoe UI"/>
                <w:sz w:val="24"/>
                <w:szCs w:val="24"/>
              </w:rPr>
              <w:t>fixação no teto, instalados sobre o eixo</w:t>
            </w:r>
            <w:r w:rsidR="00F916BB">
              <w:rPr>
                <w:rFonts w:ascii="Segoe UI" w:hAnsi="Segoe UI" w:cs="Segoe UI"/>
                <w:sz w:val="24"/>
                <w:szCs w:val="24"/>
              </w:rPr>
              <w:t xml:space="preserve"> </w:t>
            </w:r>
            <w:r w:rsidRPr="008F5667">
              <w:rPr>
                <w:rFonts w:ascii="Segoe UI" w:hAnsi="Segoe UI" w:cs="Segoe UI"/>
                <w:sz w:val="24"/>
                <w:szCs w:val="24"/>
              </w:rPr>
              <w:t>longitudinal do compartimento através de</w:t>
            </w:r>
            <w:r w:rsidR="00F916BB">
              <w:rPr>
                <w:rFonts w:ascii="Segoe UI" w:hAnsi="Segoe UI" w:cs="Segoe UI"/>
                <w:sz w:val="24"/>
                <w:szCs w:val="24"/>
              </w:rPr>
              <w:t xml:space="preserve"> </w:t>
            </w:r>
            <w:r w:rsidRPr="008F5667">
              <w:rPr>
                <w:rFonts w:ascii="Segoe UI" w:hAnsi="Segoe UI" w:cs="Segoe UI"/>
                <w:sz w:val="24"/>
                <w:szCs w:val="24"/>
              </w:rPr>
              <w:t>parafusos e com 2 sistemas de suporte de</w:t>
            </w:r>
            <w:r w:rsidR="00F916BB">
              <w:rPr>
                <w:rFonts w:ascii="Segoe UI" w:hAnsi="Segoe UI" w:cs="Segoe UI"/>
                <w:sz w:val="24"/>
                <w:szCs w:val="24"/>
              </w:rPr>
              <w:t xml:space="preserve"> </w:t>
            </w:r>
            <w:r w:rsidRPr="008F5667">
              <w:rPr>
                <w:rFonts w:ascii="Segoe UI" w:hAnsi="Segoe UI" w:cs="Segoe UI"/>
                <w:sz w:val="24"/>
                <w:szCs w:val="24"/>
              </w:rPr>
              <w:t>soro deslizável, devendo possuir 02 ganchos</w:t>
            </w:r>
            <w:r w:rsidR="00F916BB">
              <w:rPr>
                <w:rFonts w:ascii="Segoe UI" w:hAnsi="Segoe UI" w:cs="Segoe UI"/>
                <w:sz w:val="24"/>
                <w:szCs w:val="24"/>
              </w:rPr>
              <w:t xml:space="preserve"> </w:t>
            </w:r>
            <w:r w:rsidRPr="008F5667">
              <w:rPr>
                <w:rFonts w:ascii="Segoe UI" w:hAnsi="Segoe UI" w:cs="Segoe UI"/>
                <w:sz w:val="24"/>
                <w:szCs w:val="24"/>
              </w:rPr>
              <w:t>cada para frascos de soro. Piso: ser resistente</w:t>
            </w:r>
            <w:r w:rsidR="00F916BB">
              <w:rPr>
                <w:rFonts w:ascii="Segoe UI" w:hAnsi="Segoe UI" w:cs="Segoe UI"/>
                <w:sz w:val="24"/>
                <w:szCs w:val="24"/>
              </w:rPr>
              <w:t xml:space="preserve"> </w:t>
            </w:r>
            <w:r w:rsidRPr="008F5667">
              <w:rPr>
                <w:rFonts w:ascii="Segoe UI" w:hAnsi="Segoe UI" w:cs="Segoe UI"/>
                <w:sz w:val="24"/>
                <w:szCs w:val="24"/>
              </w:rPr>
              <w:t>a tráfego pesado, revestido com material tipo</w:t>
            </w:r>
            <w:r w:rsidR="00F916BB">
              <w:rPr>
                <w:rFonts w:ascii="Segoe UI" w:hAnsi="Segoe UI" w:cs="Segoe UI"/>
                <w:sz w:val="24"/>
                <w:szCs w:val="24"/>
              </w:rPr>
              <w:t xml:space="preserve"> </w:t>
            </w:r>
            <w:r w:rsidRPr="008F5667">
              <w:rPr>
                <w:rFonts w:ascii="Segoe UI" w:hAnsi="Segoe UI" w:cs="Segoe UI"/>
                <w:sz w:val="24"/>
                <w:szCs w:val="24"/>
              </w:rPr>
              <w:t>vinil ou PRFV (plástico resistente de fibra de</w:t>
            </w:r>
            <w:r w:rsidR="00F916BB">
              <w:rPr>
                <w:rFonts w:ascii="Segoe UI" w:hAnsi="Segoe UI" w:cs="Segoe UI"/>
                <w:sz w:val="24"/>
                <w:szCs w:val="24"/>
              </w:rPr>
              <w:t xml:space="preserve"> </w:t>
            </w:r>
            <w:r w:rsidRPr="008F5667">
              <w:rPr>
                <w:rFonts w:ascii="Segoe UI" w:hAnsi="Segoe UI" w:cs="Segoe UI"/>
                <w:sz w:val="24"/>
                <w:szCs w:val="24"/>
              </w:rPr>
              <w:t>vidro) ou similar em cor clara, de alta</w:t>
            </w:r>
            <w:r w:rsidR="00F916BB">
              <w:rPr>
                <w:rFonts w:ascii="Segoe UI" w:hAnsi="Segoe UI" w:cs="Segoe UI"/>
                <w:sz w:val="24"/>
                <w:szCs w:val="24"/>
              </w:rPr>
              <w:t xml:space="preserve"> </w:t>
            </w:r>
            <w:r w:rsidRPr="008F5667">
              <w:rPr>
                <w:rFonts w:ascii="Segoe UI" w:hAnsi="Segoe UI" w:cs="Segoe UI"/>
                <w:sz w:val="24"/>
                <w:szCs w:val="24"/>
              </w:rPr>
              <w:t>resistência, lavável, impermeável e antiderrapante. Armário em um só lado da</w:t>
            </w:r>
          </w:p>
          <w:p w:rsidR="008F5667" w:rsidRPr="008F5667" w:rsidRDefault="008F5667" w:rsidP="008F5667">
            <w:pPr>
              <w:autoSpaceDE w:val="0"/>
              <w:autoSpaceDN w:val="0"/>
              <w:adjustRightInd w:val="0"/>
              <w:jc w:val="both"/>
              <w:rPr>
                <w:rFonts w:ascii="Segoe UI" w:hAnsi="Segoe UI" w:cs="Segoe UI"/>
                <w:color w:val="000000"/>
                <w:sz w:val="24"/>
                <w:szCs w:val="24"/>
              </w:rPr>
            </w:pPr>
            <w:proofErr w:type="gramStart"/>
            <w:r w:rsidRPr="008F5667">
              <w:rPr>
                <w:rFonts w:ascii="Segoe UI" w:hAnsi="Segoe UI" w:cs="Segoe UI"/>
                <w:sz w:val="24"/>
                <w:szCs w:val="24"/>
              </w:rPr>
              <w:t>viatura</w:t>
            </w:r>
            <w:proofErr w:type="gramEnd"/>
            <w:r w:rsidRPr="008F5667">
              <w:rPr>
                <w:rFonts w:ascii="Segoe UI" w:hAnsi="Segoe UI" w:cs="Segoe UI"/>
                <w:sz w:val="24"/>
                <w:szCs w:val="24"/>
              </w:rPr>
              <w:t xml:space="preserve"> (lado esquerdo). As portas dotadas de</w:t>
            </w:r>
            <w:r w:rsidR="00F916BB">
              <w:rPr>
                <w:rFonts w:ascii="Segoe UI" w:hAnsi="Segoe UI" w:cs="Segoe UI"/>
                <w:sz w:val="24"/>
                <w:szCs w:val="24"/>
              </w:rPr>
              <w:t xml:space="preserve"> </w:t>
            </w:r>
            <w:r w:rsidRPr="008F5667">
              <w:rPr>
                <w:rFonts w:ascii="Segoe UI" w:hAnsi="Segoe UI" w:cs="Segoe UI"/>
                <w:sz w:val="24"/>
                <w:szCs w:val="24"/>
              </w:rPr>
              <w:t>trinco para impedir a abertura espontânea das</w:t>
            </w:r>
            <w:r w:rsidR="00F916BB">
              <w:rPr>
                <w:rFonts w:ascii="Segoe UI" w:hAnsi="Segoe UI" w:cs="Segoe UI"/>
                <w:sz w:val="24"/>
                <w:szCs w:val="24"/>
              </w:rPr>
              <w:t xml:space="preserve"> </w:t>
            </w:r>
            <w:r w:rsidRPr="008F5667">
              <w:rPr>
                <w:rFonts w:ascii="Segoe UI" w:hAnsi="Segoe UI" w:cs="Segoe UI"/>
                <w:sz w:val="24"/>
                <w:szCs w:val="24"/>
              </w:rPr>
              <w:t xml:space="preserve">mesmas durante o deslocamento. Armário </w:t>
            </w:r>
            <w:r w:rsidRPr="008F5667">
              <w:rPr>
                <w:rFonts w:ascii="Segoe UI" w:hAnsi="Segoe UI" w:cs="Segoe UI"/>
                <w:color w:val="000000"/>
                <w:sz w:val="24"/>
                <w:szCs w:val="24"/>
              </w:rPr>
              <w:t>tipo bancada para acomodação de</w:t>
            </w:r>
            <w:r w:rsidR="00F916BB">
              <w:rPr>
                <w:rFonts w:ascii="Segoe UI" w:hAnsi="Segoe UI" w:cs="Segoe UI"/>
                <w:color w:val="000000"/>
                <w:sz w:val="24"/>
                <w:szCs w:val="24"/>
              </w:rPr>
              <w:t xml:space="preserve"> </w:t>
            </w:r>
            <w:r w:rsidRPr="008F5667">
              <w:rPr>
                <w:rFonts w:ascii="Segoe UI" w:hAnsi="Segoe UI" w:cs="Segoe UI"/>
                <w:color w:val="000000"/>
                <w:sz w:val="24"/>
                <w:szCs w:val="24"/>
              </w:rPr>
              <w:t>equipamentos com batente frontal de 50 mm,</w:t>
            </w:r>
            <w:r w:rsidR="00F916BB">
              <w:rPr>
                <w:rFonts w:ascii="Segoe UI" w:hAnsi="Segoe UI" w:cs="Segoe UI"/>
                <w:color w:val="000000"/>
                <w:sz w:val="24"/>
                <w:szCs w:val="24"/>
              </w:rPr>
              <w:t xml:space="preserve"> </w:t>
            </w:r>
            <w:r w:rsidRPr="008F5667">
              <w:rPr>
                <w:rFonts w:ascii="Segoe UI" w:hAnsi="Segoe UI" w:cs="Segoe UI"/>
                <w:color w:val="000000"/>
                <w:sz w:val="24"/>
                <w:szCs w:val="24"/>
              </w:rPr>
              <w:t>para apoio de equipamentos e medicamentos,</w:t>
            </w:r>
            <w:r w:rsidR="00F916BB">
              <w:rPr>
                <w:rFonts w:ascii="Segoe UI" w:hAnsi="Segoe UI" w:cs="Segoe UI"/>
                <w:color w:val="000000"/>
                <w:sz w:val="24"/>
                <w:szCs w:val="24"/>
              </w:rPr>
              <w:t xml:space="preserve"> </w:t>
            </w:r>
            <w:r w:rsidRPr="008F5667">
              <w:rPr>
                <w:rFonts w:ascii="Segoe UI" w:hAnsi="Segoe UI" w:cs="Segoe UI"/>
                <w:color w:val="000000"/>
                <w:sz w:val="24"/>
                <w:szCs w:val="24"/>
              </w:rPr>
              <w:t xml:space="preserve">com </w:t>
            </w:r>
            <w:proofErr w:type="spellStart"/>
            <w:r w:rsidRPr="008F5667">
              <w:rPr>
                <w:rFonts w:ascii="Segoe UI" w:hAnsi="Segoe UI" w:cs="Segoe UI"/>
                <w:color w:val="000000"/>
                <w:sz w:val="24"/>
                <w:szCs w:val="24"/>
              </w:rPr>
              <w:t>aproxim</w:t>
            </w:r>
            <w:proofErr w:type="spellEnd"/>
            <w:r w:rsidRPr="008F5667">
              <w:rPr>
                <w:rFonts w:ascii="Segoe UI" w:hAnsi="Segoe UI" w:cs="Segoe UI"/>
                <w:color w:val="000000"/>
                <w:sz w:val="24"/>
                <w:szCs w:val="24"/>
              </w:rPr>
              <w:t>. 1 m de comprimento por 0,40</w:t>
            </w:r>
            <w:r w:rsidR="00F916BB">
              <w:rPr>
                <w:rFonts w:ascii="Segoe UI" w:hAnsi="Segoe UI" w:cs="Segoe UI"/>
                <w:color w:val="000000"/>
                <w:sz w:val="24"/>
                <w:szCs w:val="24"/>
              </w:rPr>
              <w:t xml:space="preserve"> </w:t>
            </w:r>
            <w:r w:rsidRPr="008F5667">
              <w:rPr>
                <w:rFonts w:ascii="Segoe UI" w:hAnsi="Segoe UI" w:cs="Segoe UI"/>
                <w:color w:val="000000"/>
                <w:sz w:val="24"/>
                <w:szCs w:val="24"/>
              </w:rPr>
              <w:t>m de profundidade, com uma altura de 0,70</w:t>
            </w:r>
          </w:p>
          <w:p w:rsidR="008F5667" w:rsidRPr="008F5667" w:rsidRDefault="008F5667" w:rsidP="008F5667">
            <w:pPr>
              <w:autoSpaceDE w:val="0"/>
              <w:autoSpaceDN w:val="0"/>
              <w:adjustRightInd w:val="0"/>
              <w:jc w:val="both"/>
              <w:rPr>
                <w:rFonts w:ascii="Segoe UI" w:hAnsi="Segoe UI" w:cs="Segoe UI"/>
                <w:color w:val="000000"/>
                <w:sz w:val="24"/>
                <w:szCs w:val="24"/>
              </w:rPr>
            </w:pPr>
            <w:proofErr w:type="gramStart"/>
            <w:r w:rsidRPr="008F5667">
              <w:rPr>
                <w:rFonts w:ascii="Segoe UI" w:hAnsi="Segoe UI" w:cs="Segoe UI"/>
                <w:color w:val="000000"/>
                <w:sz w:val="24"/>
                <w:szCs w:val="24"/>
              </w:rPr>
              <w:t>m</w:t>
            </w:r>
            <w:proofErr w:type="gramEnd"/>
            <w:r w:rsidRPr="008F5667">
              <w:rPr>
                <w:rFonts w:ascii="Segoe UI" w:hAnsi="Segoe UI" w:cs="Segoe UI"/>
                <w:color w:val="000000"/>
                <w:sz w:val="24"/>
                <w:szCs w:val="24"/>
              </w:rPr>
              <w:t>; Fornecer vinil adesivo para grafismo do</w:t>
            </w:r>
          </w:p>
          <w:p w:rsidR="008F5667" w:rsidRPr="008F5667" w:rsidRDefault="008F5667" w:rsidP="008F5667">
            <w:pPr>
              <w:autoSpaceDE w:val="0"/>
              <w:autoSpaceDN w:val="0"/>
              <w:adjustRightInd w:val="0"/>
              <w:jc w:val="both"/>
              <w:rPr>
                <w:rFonts w:ascii="Segoe UI" w:hAnsi="Segoe UI" w:cs="Segoe UI"/>
                <w:color w:val="000000"/>
                <w:sz w:val="24"/>
                <w:szCs w:val="24"/>
              </w:rPr>
            </w:pPr>
            <w:proofErr w:type="gramStart"/>
            <w:r w:rsidRPr="008F5667">
              <w:rPr>
                <w:rFonts w:ascii="Segoe UI" w:hAnsi="Segoe UI" w:cs="Segoe UI"/>
                <w:color w:val="000000"/>
                <w:sz w:val="24"/>
                <w:szCs w:val="24"/>
              </w:rPr>
              <w:t>veículo</w:t>
            </w:r>
            <w:proofErr w:type="gramEnd"/>
            <w:r w:rsidRPr="008F5667">
              <w:rPr>
                <w:rFonts w:ascii="Segoe UI" w:hAnsi="Segoe UI" w:cs="Segoe UI"/>
                <w:color w:val="000000"/>
                <w:sz w:val="24"/>
                <w:szCs w:val="24"/>
              </w:rPr>
              <w:t>, composto por (cruz da vida e SUS)</w:t>
            </w:r>
          </w:p>
          <w:p w:rsidR="008F5667" w:rsidRPr="008F5667" w:rsidRDefault="008F5667" w:rsidP="008F5667">
            <w:pPr>
              <w:autoSpaceDE w:val="0"/>
              <w:autoSpaceDN w:val="0"/>
              <w:adjustRightInd w:val="0"/>
              <w:jc w:val="both"/>
              <w:rPr>
                <w:rFonts w:ascii="Segoe UI" w:hAnsi="Segoe UI" w:cs="Segoe UI"/>
                <w:color w:val="000000"/>
                <w:sz w:val="24"/>
                <w:szCs w:val="24"/>
              </w:rPr>
            </w:pPr>
            <w:proofErr w:type="gramStart"/>
            <w:r w:rsidRPr="008F5667">
              <w:rPr>
                <w:rFonts w:ascii="Segoe UI" w:hAnsi="Segoe UI" w:cs="Segoe UI"/>
                <w:color w:val="000000"/>
                <w:sz w:val="24"/>
                <w:szCs w:val="24"/>
              </w:rPr>
              <w:t>e</w:t>
            </w:r>
            <w:proofErr w:type="gramEnd"/>
            <w:r w:rsidRPr="008F5667">
              <w:rPr>
                <w:rFonts w:ascii="Segoe UI" w:hAnsi="Segoe UI" w:cs="Segoe UI"/>
                <w:color w:val="000000"/>
                <w:sz w:val="24"/>
                <w:szCs w:val="24"/>
              </w:rPr>
              <w:t xml:space="preserve"> palavra (ambulância) no capô, laterais e</w:t>
            </w:r>
          </w:p>
          <w:p w:rsidR="008F5667" w:rsidRPr="008F5667" w:rsidRDefault="008F5667" w:rsidP="008F5667">
            <w:pPr>
              <w:autoSpaceDE w:val="0"/>
              <w:autoSpaceDN w:val="0"/>
              <w:adjustRightInd w:val="0"/>
              <w:jc w:val="both"/>
              <w:rPr>
                <w:rFonts w:ascii="Segoe UI" w:hAnsi="Segoe UI" w:cs="Segoe UI"/>
                <w:color w:val="000000"/>
                <w:sz w:val="24"/>
                <w:szCs w:val="24"/>
              </w:rPr>
            </w:pPr>
            <w:proofErr w:type="gramStart"/>
            <w:r w:rsidRPr="008F5667">
              <w:rPr>
                <w:rFonts w:ascii="Segoe UI" w:hAnsi="Segoe UI" w:cs="Segoe UI"/>
                <w:color w:val="000000"/>
                <w:sz w:val="24"/>
                <w:szCs w:val="24"/>
              </w:rPr>
              <w:t>vidros</w:t>
            </w:r>
            <w:proofErr w:type="gramEnd"/>
            <w:r w:rsidRPr="008F5667">
              <w:rPr>
                <w:rFonts w:ascii="Segoe UI" w:hAnsi="Segoe UI" w:cs="Segoe UI"/>
                <w:color w:val="000000"/>
                <w:sz w:val="24"/>
                <w:szCs w:val="24"/>
              </w:rPr>
              <w:t xml:space="preserve"> traseiros bem como, nome e</w:t>
            </w:r>
            <w:r w:rsidR="00F916BB">
              <w:rPr>
                <w:rFonts w:ascii="Segoe UI" w:hAnsi="Segoe UI" w:cs="Segoe UI"/>
                <w:color w:val="000000"/>
                <w:sz w:val="24"/>
                <w:szCs w:val="24"/>
              </w:rPr>
              <w:t xml:space="preserve"> </w:t>
            </w:r>
            <w:r w:rsidRPr="008F5667">
              <w:rPr>
                <w:rFonts w:ascii="Segoe UI" w:hAnsi="Segoe UI" w:cs="Segoe UI"/>
                <w:color w:val="000000"/>
                <w:sz w:val="24"/>
                <w:szCs w:val="24"/>
              </w:rPr>
              <w:t>logomarca oficial do Governo de Minas</w:t>
            </w:r>
            <w:r w:rsidR="00F916BB">
              <w:rPr>
                <w:rFonts w:ascii="Segoe UI" w:hAnsi="Segoe UI" w:cs="Segoe UI"/>
                <w:color w:val="000000"/>
                <w:sz w:val="24"/>
                <w:szCs w:val="24"/>
              </w:rPr>
              <w:t xml:space="preserve"> </w:t>
            </w:r>
            <w:r w:rsidRPr="008F5667">
              <w:rPr>
                <w:rFonts w:ascii="Segoe UI" w:hAnsi="Segoe UI" w:cs="Segoe UI"/>
                <w:color w:val="000000"/>
                <w:sz w:val="24"/>
                <w:szCs w:val="24"/>
              </w:rPr>
              <w:t>Gerais, de acordo com o padrão do Manual</w:t>
            </w:r>
          </w:p>
          <w:p w:rsidR="001C50EC" w:rsidRPr="006B0400" w:rsidRDefault="008F5667" w:rsidP="001C50EC">
            <w:pPr>
              <w:autoSpaceDE w:val="0"/>
              <w:autoSpaceDN w:val="0"/>
              <w:adjustRightInd w:val="0"/>
              <w:rPr>
                <w:rFonts w:ascii="Segoe UI" w:hAnsi="Segoe UI" w:cs="Segoe UI"/>
              </w:rPr>
            </w:pPr>
            <w:proofErr w:type="gramStart"/>
            <w:r w:rsidRPr="008F5667">
              <w:rPr>
                <w:rFonts w:ascii="Segoe UI" w:hAnsi="Segoe UI" w:cs="Segoe UI"/>
                <w:color w:val="000000"/>
                <w:sz w:val="24"/>
                <w:szCs w:val="24"/>
              </w:rPr>
              <w:t>de</w:t>
            </w:r>
            <w:proofErr w:type="gramEnd"/>
            <w:r w:rsidRPr="008F5667">
              <w:rPr>
                <w:rFonts w:ascii="Segoe UI" w:hAnsi="Segoe UI" w:cs="Segoe UI"/>
                <w:color w:val="000000"/>
                <w:sz w:val="24"/>
                <w:szCs w:val="24"/>
              </w:rPr>
              <w:t xml:space="preserve"> Identidade visual, disponível no sítio</w:t>
            </w:r>
            <w:r w:rsidR="006B0400">
              <w:rPr>
                <w:rFonts w:ascii="Segoe UI" w:hAnsi="Segoe UI" w:cs="Segoe UI"/>
                <w:color w:val="000000"/>
                <w:sz w:val="24"/>
                <w:szCs w:val="24"/>
              </w:rPr>
              <w:t xml:space="preserve"> e</w:t>
            </w:r>
            <w:r w:rsidRPr="008F5667">
              <w:rPr>
                <w:rFonts w:ascii="Segoe UI" w:hAnsi="Segoe UI" w:cs="Segoe UI"/>
                <w:color w:val="000000"/>
                <w:sz w:val="24"/>
                <w:szCs w:val="24"/>
              </w:rPr>
              <w:t xml:space="preserve">letrônico </w:t>
            </w:r>
            <w:r w:rsidRPr="008F5667">
              <w:rPr>
                <w:rFonts w:ascii="Segoe UI" w:hAnsi="Segoe UI" w:cs="Segoe UI"/>
                <w:color w:val="000000"/>
                <w:sz w:val="24"/>
                <w:szCs w:val="24"/>
              </w:rPr>
              <w:lastRenderedPageBreak/>
              <w:t>da Secretaria de Estado de</w:t>
            </w:r>
            <w:r w:rsidR="006B0400">
              <w:rPr>
                <w:rFonts w:ascii="Segoe UI" w:hAnsi="Segoe UI" w:cs="Segoe UI"/>
                <w:color w:val="000000"/>
                <w:sz w:val="24"/>
                <w:szCs w:val="24"/>
              </w:rPr>
              <w:t xml:space="preserve"> </w:t>
            </w:r>
            <w:r w:rsidRPr="008F5667">
              <w:rPr>
                <w:rFonts w:ascii="Segoe UI" w:hAnsi="Segoe UI" w:cs="Segoe UI"/>
                <w:color w:val="000000"/>
                <w:sz w:val="24"/>
                <w:szCs w:val="24"/>
              </w:rPr>
              <w:t>Governo – SEGOV</w:t>
            </w:r>
            <w:r w:rsidR="00F916BB">
              <w:rPr>
                <w:rFonts w:ascii="Segoe UI" w:hAnsi="Segoe UI" w:cs="Segoe UI"/>
                <w:color w:val="000000"/>
                <w:sz w:val="24"/>
                <w:szCs w:val="24"/>
              </w:rPr>
              <w:t xml:space="preserve"> </w:t>
            </w:r>
            <w:r w:rsidRPr="008F5667">
              <w:rPr>
                <w:rFonts w:ascii="Segoe UI" w:hAnsi="Segoe UI" w:cs="Segoe UI"/>
                <w:color w:val="000000"/>
                <w:sz w:val="24"/>
                <w:szCs w:val="24"/>
              </w:rPr>
              <w:t xml:space="preserve">– </w:t>
            </w:r>
            <w:hyperlink r:id="rId7" w:history="1">
              <w:r w:rsidR="001C50EC" w:rsidRPr="00C654F8">
                <w:rPr>
                  <w:rStyle w:val="Hyperlink"/>
                  <w:rFonts w:ascii="Segoe UI" w:hAnsi="Segoe UI" w:cs="Segoe UI"/>
                </w:rPr>
                <w:t>www.governo.mg.gov.br</w:t>
              </w:r>
            </w:hyperlink>
            <w:r w:rsidR="001C50EC" w:rsidRPr="00C654F8">
              <w:rPr>
                <w:rFonts w:ascii="Segoe UI" w:hAnsi="Segoe UI" w:cs="Segoe UI"/>
                <w:color w:val="0000FF"/>
              </w:rPr>
              <w:t xml:space="preserve">. </w:t>
            </w:r>
            <w:r w:rsidR="001C50EC" w:rsidRPr="006B0400">
              <w:rPr>
                <w:rFonts w:ascii="Segoe UI" w:hAnsi="Segoe UI" w:cs="Segoe UI"/>
              </w:rPr>
              <w:t>0KM, COM TODOS OS</w:t>
            </w:r>
            <w:r w:rsidR="006B0400" w:rsidRPr="006B0400">
              <w:rPr>
                <w:rFonts w:ascii="Segoe UI" w:hAnsi="Segoe UI" w:cs="Segoe UI"/>
              </w:rPr>
              <w:t xml:space="preserve"> </w:t>
            </w:r>
            <w:r w:rsidR="001C50EC" w:rsidRPr="006B0400">
              <w:rPr>
                <w:rFonts w:ascii="Segoe UI" w:hAnsi="Segoe UI" w:cs="Segoe UI"/>
              </w:rPr>
              <w:t>ACESSORIOS MINIMOS</w:t>
            </w:r>
          </w:p>
          <w:p w:rsidR="001C50EC" w:rsidRPr="006B0400" w:rsidRDefault="001C50EC" w:rsidP="001C50EC">
            <w:pPr>
              <w:autoSpaceDE w:val="0"/>
              <w:autoSpaceDN w:val="0"/>
              <w:adjustRightInd w:val="0"/>
              <w:rPr>
                <w:rFonts w:ascii="Segoe UI" w:hAnsi="Segoe UI" w:cs="Segoe UI"/>
              </w:rPr>
            </w:pPr>
            <w:r w:rsidRPr="006B0400">
              <w:rPr>
                <w:rFonts w:ascii="Segoe UI" w:hAnsi="Segoe UI" w:cs="Segoe UI"/>
              </w:rPr>
              <w:t>OBRIGATORIOS,</w:t>
            </w:r>
            <w:r w:rsidR="006B0400" w:rsidRPr="006B0400">
              <w:rPr>
                <w:rFonts w:ascii="Segoe UI" w:hAnsi="Segoe UI" w:cs="Segoe UI"/>
              </w:rPr>
              <w:t xml:space="preserve"> </w:t>
            </w:r>
            <w:r w:rsidRPr="006B0400">
              <w:rPr>
                <w:rFonts w:ascii="Segoe UI" w:hAnsi="Segoe UI" w:cs="Segoe UI"/>
              </w:rPr>
              <w:t>CONFORME</w:t>
            </w:r>
            <w:r w:rsidR="006B0400" w:rsidRPr="006B0400">
              <w:rPr>
                <w:rFonts w:ascii="Segoe UI" w:hAnsi="Segoe UI" w:cs="Segoe UI"/>
              </w:rPr>
              <w:t xml:space="preserve"> </w:t>
            </w:r>
            <w:r w:rsidRPr="006B0400">
              <w:rPr>
                <w:rFonts w:ascii="Segoe UI" w:hAnsi="Segoe UI" w:cs="Segoe UI"/>
              </w:rPr>
              <w:t>LEGISLACAO EM</w:t>
            </w:r>
          </w:p>
          <w:p w:rsidR="004A3591" w:rsidRPr="00E7281D" w:rsidRDefault="001C50EC" w:rsidP="001C50EC">
            <w:pPr>
              <w:autoSpaceDE w:val="0"/>
              <w:autoSpaceDN w:val="0"/>
              <w:adjustRightInd w:val="0"/>
              <w:jc w:val="both"/>
              <w:rPr>
                <w:rFonts w:ascii="Segoe UI" w:eastAsia="Calibri" w:hAnsi="Segoe UI" w:cs="Segoe UI"/>
                <w:b/>
                <w:color w:val="FF0000"/>
                <w:sz w:val="24"/>
                <w:szCs w:val="24"/>
              </w:rPr>
            </w:pPr>
            <w:r w:rsidRPr="006B0400">
              <w:rPr>
                <w:rFonts w:ascii="Segoe UI" w:hAnsi="Segoe UI" w:cs="Segoe UI"/>
              </w:rPr>
              <w:t>VIGOR.</w:t>
            </w:r>
          </w:p>
        </w:tc>
        <w:tc>
          <w:tcPr>
            <w:tcW w:w="1564" w:type="dxa"/>
          </w:tcPr>
          <w:p w:rsidR="00E923E4" w:rsidRPr="006B4566" w:rsidRDefault="00E923E4" w:rsidP="004876EC">
            <w:pPr>
              <w:tabs>
                <w:tab w:val="left" w:pos="2268"/>
              </w:tabs>
              <w:spacing w:line="300" w:lineRule="auto"/>
              <w:jc w:val="both"/>
              <w:rPr>
                <w:rFonts w:ascii="Segoe UI" w:hAnsi="Segoe UI" w:cs="Segoe UI"/>
                <w:b/>
                <w:sz w:val="20"/>
                <w:szCs w:val="20"/>
              </w:rPr>
            </w:pPr>
            <w:r w:rsidRPr="006B4566">
              <w:rPr>
                <w:rFonts w:ascii="Segoe UI" w:hAnsi="Segoe UI" w:cs="Segoe UI"/>
                <w:b/>
                <w:sz w:val="20"/>
                <w:szCs w:val="20"/>
              </w:rPr>
              <w:lastRenderedPageBreak/>
              <w:t xml:space="preserve">R$ </w:t>
            </w:r>
            <w:r w:rsidR="004876EC">
              <w:rPr>
                <w:rFonts w:ascii="Segoe UI" w:hAnsi="Segoe UI" w:cs="Segoe UI"/>
                <w:b/>
                <w:sz w:val="20"/>
                <w:szCs w:val="20"/>
              </w:rPr>
              <w:t>378.333,33</w:t>
            </w:r>
          </w:p>
        </w:tc>
      </w:tr>
      <w:tr w:rsidR="001B561C" w:rsidRPr="00E7281D" w:rsidTr="004876EC">
        <w:tc>
          <w:tcPr>
            <w:tcW w:w="959" w:type="dxa"/>
          </w:tcPr>
          <w:p w:rsidR="001B561C" w:rsidRPr="00E7281D" w:rsidRDefault="001B561C" w:rsidP="004506A4">
            <w:pPr>
              <w:tabs>
                <w:tab w:val="left" w:pos="2268"/>
              </w:tabs>
              <w:spacing w:line="300" w:lineRule="auto"/>
              <w:jc w:val="center"/>
              <w:rPr>
                <w:rFonts w:ascii="Segoe UI" w:eastAsia="Calibri" w:hAnsi="Segoe UI" w:cs="Segoe UI"/>
                <w:sz w:val="24"/>
                <w:szCs w:val="24"/>
              </w:rPr>
            </w:pPr>
            <w:r w:rsidRPr="00E7281D">
              <w:rPr>
                <w:rFonts w:ascii="Segoe UI" w:eastAsia="Calibri" w:hAnsi="Segoe UI" w:cs="Segoe UI"/>
                <w:sz w:val="24"/>
                <w:szCs w:val="24"/>
              </w:rPr>
              <w:lastRenderedPageBreak/>
              <w:t>01</w:t>
            </w:r>
          </w:p>
        </w:tc>
        <w:tc>
          <w:tcPr>
            <w:tcW w:w="850" w:type="dxa"/>
          </w:tcPr>
          <w:p w:rsidR="001B561C" w:rsidRPr="00E7281D" w:rsidRDefault="001B561C">
            <w:pPr>
              <w:tabs>
                <w:tab w:val="left" w:pos="2268"/>
              </w:tabs>
              <w:spacing w:line="300" w:lineRule="auto"/>
              <w:jc w:val="both"/>
              <w:rPr>
                <w:rFonts w:ascii="Segoe UI" w:eastAsia="Calibri" w:hAnsi="Segoe UI" w:cs="Segoe UI"/>
                <w:sz w:val="24"/>
                <w:szCs w:val="24"/>
              </w:rPr>
            </w:pPr>
            <w:r w:rsidRPr="00E7281D">
              <w:rPr>
                <w:rFonts w:ascii="Segoe UI" w:eastAsia="Calibri" w:hAnsi="Segoe UI" w:cs="Segoe UI"/>
                <w:sz w:val="24"/>
                <w:szCs w:val="24"/>
              </w:rPr>
              <w:t>Unidade</w:t>
            </w:r>
          </w:p>
        </w:tc>
        <w:tc>
          <w:tcPr>
            <w:tcW w:w="5666" w:type="dxa"/>
          </w:tcPr>
          <w:p w:rsidR="001C50EC" w:rsidRPr="00C654F8" w:rsidRDefault="001C50EC" w:rsidP="00C654F8">
            <w:pPr>
              <w:autoSpaceDE w:val="0"/>
              <w:autoSpaceDN w:val="0"/>
              <w:adjustRightInd w:val="0"/>
              <w:jc w:val="both"/>
              <w:rPr>
                <w:rFonts w:ascii="Segoe UI" w:hAnsi="Segoe UI" w:cs="Segoe UI"/>
                <w:color w:val="000000"/>
              </w:rPr>
            </w:pPr>
            <w:r w:rsidRPr="00C654F8">
              <w:rPr>
                <w:rFonts w:ascii="Segoe UI" w:hAnsi="Segoe UI" w:cs="Segoe UI"/>
                <w:b/>
                <w:bCs/>
              </w:rPr>
              <w:t>Veículo</w:t>
            </w:r>
            <w:r w:rsidR="00C654F8">
              <w:rPr>
                <w:rFonts w:ascii="Segoe UI" w:hAnsi="Segoe UI" w:cs="Segoe UI"/>
                <w:b/>
                <w:bCs/>
              </w:rPr>
              <w:t xml:space="preserve"> </w:t>
            </w:r>
            <w:r w:rsidRPr="00C654F8">
              <w:rPr>
                <w:rFonts w:ascii="Segoe UI" w:hAnsi="Segoe UI" w:cs="Segoe UI"/>
                <w:b/>
                <w:bCs/>
              </w:rPr>
              <w:t>Transporte</w:t>
            </w:r>
            <w:r w:rsidR="00C654F8">
              <w:rPr>
                <w:rFonts w:ascii="Segoe UI" w:hAnsi="Segoe UI" w:cs="Segoe UI"/>
                <w:b/>
                <w:bCs/>
              </w:rPr>
              <w:t xml:space="preserve"> </w:t>
            </w:r>
            <w:r w:rsidRPr="00C654F8">
              <w:rPr>
                <w:rFonts w:ascii="Segoe UI" w:hAnsi="Segoe UI" w:cs="Segoe UI"/>
                <w:b/>
                <w:bCs/>
              </w:rPr>
              <w:t>Sanitário</w:t>
            </w:r>
            <w:r w:rsidR="00C654F8">
              <w:rPr>
                <w:rFonts w:ascii="Segoe UI" w:hAnsi="Segoe UI" w:cs="Segoe UI"/>
                <w:b/>
                <w:bCs/>
              </w:rPr>
              <w:t xml:space="preserve"> </w:t>
            </w:r>
            <w:r w:rsidRPr="00C654F8">
              <w:rPr>
                <w:rFonts w:ascii="Segoe UI" w:hAnsi="Segoe UI" w:cs="Segoe UI"/>
                <w:b/>
                <w:bCs/>
              </w:rPr>
              <w:t xml:space="preserve">Acessibilidade </w:t>
            </w:r>
            <w:r w:rsidRPr="00C654F8">
              <w:rPr>
                <w:rFonts w:ascii="Segoe UI" w:hAnsi="Segoe UI" w:cs="Segoe UI"/>
                <w:color w:val="000000"/>
              </w:rPr>
              <w:t>Capacidade Total / Acesso ao cadeirante:</w:t>
            </w:r>
            <w:r w:rsidR="00C654F8">
              <w:rPr>
                <w:rFonts w:ascii="Segoe UI" w:hAnsi="Segoe UI" w:cs="Segoe UI"/>
                <w:color w:val="000000"/>
              </w:rPr>
              <w:t xml:space="preserve"> </w:t>
            </w:r>
            <w:r w:rsidRPr="00C654F8">
              <w:rPr>
                <w:rFonts w:ascii="Segoe UI" w:hAnsi="Segoe UI" w:cs="Segoe UI"/>
                <w:color w:val="000000"/>
              </w:rPr>
              <w:t>mínimo de 10 pessoas com acessibilidade;</w:t>
            </w:r>
            <w:r w:rsidR="00C654F8">
              <w:rPr>
                <w:rFonts w:ascii="Segoe UI" w:hAnsi="Segoe UI" w:cs="Segoe UI"/>
                <w:color w:val="000000"/>
              </w:rPr>
              <w:t xml:space="preserve"> </w:t>
            </w:r>
            <w:r w:rsidRPr="00C654F8">
              <w:rPr>
                <w:rFonts w:ascii="Segoe UI" w:hAnsi="Segoe UI" w:cs="Segoe UI"/>
                <w:color w:val="000000"/>
              </w:rPr>
              <w:t>Resolução Contran 939/2022; Veículo 0 Km;</w:t>
            </w:r>
            <w:r w:rsidR="00C654F8">
              <w:rPr>
                <w:rFonts w:ascii="Segoe UI" w:hAnsi="Segoe UI" w:cs="Segoe UI"/>
                <w:color w:val="000000"/>
              </w:rPr>
              <w:t xml:space="preserve"> </w:t>
            </w:r>
            <w:r w:rsidRPr="00C654F8">
              <w:rPr>
                <w:rFonts w:ascii="Segoe UI" w:hAnsi="Segoe UI" w:cs="Segoe UI"/>
                <w:color w:val="000000"/>
              </w:rPr>
              <w:t xml:space="preserve">Potência mínima 130 </w:t>
            </w:r>
            <w:proofErr w:type="spellStart"/>
            <w:r w:rsidRPr="00C654F8">
              <w:rPr>
                <w:rFonts w:ascii="Segoe UI" w:hAnsi="Segoe UI" w:cs="Segoe UI"/>
                <w:color w:val="000000"/>
              </w:rPr>
              <w:t>Cv</w:t>
            </w:r>
            <w:proofErr w:type="spellEnd"/>
            <w:r w:rsidRPr="00C654F8">
              <w:rPr>
                <w:rFonts w:ascii="Segoe UI" w:hAnsi="Segoe UI" w:cs="Segoe UI"/>
                <w:color w:val="000000"/>
              </w:rPr>
              <w:t>; Distância entre</w:t>
            </w:r>
            <w:r w:rsidR="00C654F8">
              <w:rPr>
                <w:rFonts w:ascii="Segoe UI" w:hAnsi="Segoe UI" w:cs="Segoe UI"/>
                <w:color w:val="000000"/>
              </w:rPr>
              <w:t xml:space="preserve"> </w:t>
            </w:r>
            <w:r w:rsidRPr="00C654F8">
              <w:rPr>
                <w:rFonts w:ascii="Segoe UI" w:hAnsi="Segoe UI" w:cs="Segoe UI"/>
                <w:color w:val="000000"/>
              </w:rPr>
              <w:t xml:space="preserve">eixos: mínimo 3665 Mm; </w:t>
            </w:r>
            <w:proofErr w:type="spellStart"/>
            <w:r w:rsidRPr="00C654F8">
              <w:rPr>
                <w:rFonts w:ascii="Segoe UI" w:hAnsi="Segoe UI" w:cs="Segoe UI"/>
                <w:color w:val="000000"/>
              </w:rPr>
              <w:t>Tv</w:t>
            </w:r>
            <w:proofErr w:type="spellEnd"/>
            <w:r w:rsidRPr="00C654F8">
              <w:rPr>
                <w:rFonts w:ascii="Segoe UI" w:hAnsi="Segoe UI" w:cs="Segoe UI"/>
                <w:color w:val="000000"/>
              </w:rPr>
              <w:t xml:space="preserve"> com kit</w:t>
            </w:r>
            <w:r w:rsidR="00C654F8">
              <w:rPr>
                <w:rFonts w:ascii="Segoe UI" w:hAnsi="Segoe UI" w:cs="Segoe UI"/>
                <w:color w:val="000000"/>
              </w:rPr>
              <w:t xml:space="preserve"> </w:t>
            </w:r>
            <w:r w:rsidRPr="00C654F8">
              <w:rPr>
                <w:rFonts w:ascii="Segoe UI" w:hAnsi="Segoe UI" w:cs="Segoe UI"/>
                <w:color w:val="000000"/>
              </w:rPr>
              <w:t>multimídia; Combustível: Diesel; Câmbio</w:t>
            </w:r>
            <w:r w:rsidR="00C654F8">
              <w:rPr>
                <w:rFonts w:ascii="Segoe UI" w:hAnsi="Segoe UI" w:cs="Segoe UI"/>
                <w:color w:val="000000"/>
              </w:rPr>
              <w:t xml:space="preserve"> </w:t>
            </w:r>
            <w:r w:rsidRPr="00C654F8">
              <w:rPr>
                <w:rFonts w:ascii="Segoe UI" w:hAnsi="Segoe UI" w:cs="Segoe UI"/>
                <w:color w:val="000000"/>
              </w:rPr>
              <w:t>manual; Direção hidráulica; Tração 4 X 2.</w:t>
            </w:r>
            <w:r w:rsidR="00C654F8">
              <w:rPr>
                <w:rFonts w:ascii="Segoe UI" w:hAnsi="Segoe UI" w:cs="Segoe UI"/>
                <w:color w:val="000000"/>
              </w:rPr>
              <w:t xml:space="preserve"> </w:t>
            </w:r>
            <w:r w:rsidRPr="00C654F8">
              <w:rPr>
                <w:rFonts w:ascii="Segoe UI" w:hAnsi="Segoe UI" w:cs="Segoe UI"/>
                <w:color w:val="000000"/>
              </w:rPr>
              <w:t>Fornecer vinil adesivo para grafismo do</w:t>
            </w:r>
            <w:r w:rsidR="00C654F8">
              <w:rPr>
                <w:rFonts w:ascii="Segoe UI" w:hAnsi="Segoe UI" w:cs="Segoe UI"/>
                <w:color w:val="000000"/>
              </w:rPr>
              <w:t xml:space="preserve"> </w:t>
            </w:r>
            <w:r w:rsidRPr="00C654F8">
              <w:rPr>
                <w:rFonts w:ascii="Segoe UI" w:hAnsi="Segoe UI" w:cs="Segoe UI"/>
                <w:color w:val="000000"/>
              </w:rPr>
              <w:t xml:space="preserve">veículo, composto por nome e </w:t>
            </w:r>
            <w:proofErr w:type="gramStart"/>
            <w:r w:rsidRPr="00C654F8">
              <w:rPr>
                <w:rFonts w:ascii="Segoe UI" w:hAnsi="Segoe UI" w:cs="Segoe UI"/>
                <w:color w:val="000000"/>
              </w:rPr>
              <w:t>logomarca</w:t>
            </w:r>
            <w:r w:rsidR="00C654F8">
              <w:rPr>
                <w:rFonts w:ascii="Segoe UI" w:hAnsi="Segoe UI" w:cs="Segoe UI"/>
                <w:color w:val="000000"/>
              </w:rPr>
              <w:t xml:space="preserve">  </w:t>
            </w:r>
            <w:r w:rsidRPr="00C654F8">
              <w:rPr>
                <w:rFonts w:ascii="Segoe UI" w:hAnsi="Segoe UI" w:cs="Segoe UI"/>
                <w:color w:val="000000"/>
              </w:rPr>
              <w:t>oficial</w:t>
            </w:r>
            <w:proofErr w:type="gramEnd"/>
            <w:r w:rsidRPr="00C654F8">
              <w:rPr>
                <w:rFonts w:ascii="Segoe UI" w:hAnsi="Segoe UI" w:cs="Segoe UI"/>
                <w:color w:val="000000"/>
              </w:rPr>
              <w:t xml:space="preserve"> do Governo de Minas Gerais, de</w:t>
            </w:r>
            <w:r w:rsidR="00C654F8">
              <w:rPr>
                <w:rFonts w:ascii="Segoe UI" w:hAnsi="Segoe UI" w:cs="Segoe UI"/>
                <w:color w:val="000000"/>
              </w:rPr>
              <w:t xml:space="preserve"> </w:t>
            </w:r>
            <w:r w:rsidRPr="00C654F8">
              <w:rPr>
                <w:rFonts w:ascii="Segoe UI" w:hAnsi="Segoe UI" w:cs="Segoe UI"/>
                <w:color w:val="000000"/>
              </w:rPr>
              <w:t>acordo com o padrão do Manual de</w:t>
            </w:r>
          </w:p>
          <w:p w:rsidR="001C50EC" w:rsidRPr="00C654F8" w:rsidRDefault="001C50EC" w:rsidP="00C654F8">
            <w:pPr>
              <w:autoSpaceDE w:val="0"/>
              <w:autoSpaceDN w:val="0"/>
              <w:adjustRightInd w:val="0"/>
              <w:jc w:val="both"/>
              <w:rPr>
                <w:rFonts w:ascii="Segoe UI" w:hAnsi="Segoe UI" w:cs="Segoe UI"/>
              </w:rPr>
            </w:pPr>
            <w:r w:rsidRPr="00C654F8">
              <w:rPr>
                <w:rFonts w:ascii="Segoe UI" w:hAnsi="Segoe UI" w:cs="Segoe UI"/>
                <w:color w:val="000000"/>
              </w:rPr>
              <w:t>Identidade visual, disponível no sítio</w:t>
            </w:r>
            <w:r w:rsidR="00C654F8">
              <w:rPr>
                <w:rFonts w:ascii="Segoe UI" w:hAnsi="Segoe UI" w:cs="Segoe UI"/>
                <w:color w:val="000000"/>
              </w:rPr>
              <w:t xml:space="preserve"> </w:t>
            </w:r>
            <w:r w:rsidRPr="00C654F8">
              <w:rPr>
                <w:rFonts w:ascii="Segoe UI" w:hAnsi="Segoe UI" w:cs="Segoe UI"/>
                <w:color w:val="000000"/>
              </w:rPr>
              <w:t>eletrônico da Secretaria de Estado de</w:t>
            </w:r>
            <w:r w:rsidR="00C654F8">
              <w:rPr>
                <w:rFonts w:ascii="Segoe UI" w:hAnsi="Segoe UI" w:cs="Segoe UI"/>
                <w:color w:val="000000"/>
              </w:rPr>
              <w:t xml:space="preserve"> </w:t>
            </w:r>
            <w:r w:rsidRPr="00C654F8">
              <w:rPr>
                <w:rFonts w:ascii="Segoe UI" w:hAnsi="Segoe UI" w:cs="Segoe UI"/>
                <w:color w:val="000000"/>
              </w:rPr>
              <w:t>Governo – SEGOV</w:t>
            </w:r>
            <w:r w:rsidR="00C654F8">
              <w:rPr>
                <w:rFonts w:ascii="Segoe UI" w:hAnsi="Segoe UI" w:cs="Segoe UI"/>
                <w:color w:val="000000"/>
              </w:rPr>
              <w:t xml:space="preserve"> </w:t>
            </w:r>
            <w:r w:rsidRPr="00C654F8">
              <w:rPr>
                <w:rFonts w:ascii="Segoe UI" w:hAnsi="Segoe UI" w:cs="Segoe UI"/>
                <w:color w:val="000000"/>
              </w:rPr>
              <w:t xml:space="preserve">– </w:t>
            </w:r>
            <w:hyperlink r:id="rId8" w:history="1">
              <w:r w:rsidRPr="00C654F8">
                <w:rPr>
                  <w:rStyle w:val="Hyperlink"/>
                  <w:rFonts w:ascii="Segoe UI" w:hAnsi="Segoe UI" w:cs="Segoe UI"/>
                </w:rPr>
                <w:t>www.governo.mg.gov.br</w:t>
              </w:r>
            </w:hyperlink>
            <w:r w:rsidRPr="00C654F8">
              <w:rPr>
                <w:rFonts w:ascii="Segoe UI" w:hAnsi="Segoe UI" w:cs="Segoe UI"/>
                <w:color w:val="0000FF"/>
              </w:rPr>
              <w:t xml:space="preserve"> </w:t>
            </w:r>
            <w:r w:rsidRPr="00C654F8">
              <w:rPr>
                <w:rFonts w:ascii="Segoe UI" w:hAnsi="Segoe UI" w:cs="Segoe UI"/>
              </w:rPr>
              <w:t>0KM, COM TODOS OS</w:t>
            </w:r>
          </w:p>
          <w:p w:rsidR="001B561C" w:rsidRPr="00E7281D" w:rsidRDefault="001C50EC" w:rsidP="00C654F8">
            <w:pPr>
              <w:autoSpaceDE w:val="0"/>
              <w:autoSpaceDN w:val="0"/>
              <w:adjustRightInd w:val="0"/>
              <w:jc w:val="both"/>
              <w:rPr>
                <w:rFonts w:ascii="Segoe UI" w:hAnsi="Segoe UI" w:cs="Segoe UI"/>
                <w:sz w:val="24"/>
                <w:szCs w:val="24"/>
              </w:rPr>
            </w:pPr>
            <w:r w:rsidRPr="00C654F8">
              <w:rPr>
                <w:rFonts w:ascii="Segoe UI" w:hAnsi="Segoe UI" w:cs="Segoe UI"/>
              </w:rPr>
              <w:t>ACESSORIOS MINIMOS</w:t>
            </w:r>
            <w:r w:rsidR="00C654F8">
              <w:rPr>
                <w:rFonts w:ascii="Segoe UI" w:hAnsi="Segoe UI" w:cs="Segoe UI"/>
              </w:rPr>
              <w:t xml:space="preserve"> </w:t>
            </w:r>
            <w:r w:rsidRPr="00C654F8">
              <w:rPr>
                <w:rFonts w:ascii="Segoe UI" w:hAnsi="Segoe UI" w:cs="Segoe UI"/>
              </w:rPr>
              <w:t>OBRIGATORIOS, CONFORME</w:t>
            </w:r>
            <w:r w:rsidR="00C654F8">
              <w:rPr>
                <w:rFonts w:ascii="Segoe UI" w:hAnsi="Segoe UI" w:cs="Segoe UI"/>
              </w:rPr>
              <w:t xml:space="preserve"> </w:t>
            </w:r>
            <w:r w:rsidRPr="00C654F8">
              <w:rPr>
                <w:rFonts w:ascii="Segoe UI" w:hAnsi="Segoe UI" w:cs="Segoe UI"/>
              </w:rPr>
              <w:t>LEGISLACAO EM VIGOR.</w:t>
            </w:r>
          </w:p>
        </w:tc>
        <w:tc>
          <w:tcPr>
            <w:tcW w:w="1564" w:type="dxa"/>
          </w:tcPr>
          <w:p w:rsidR="004876EC" w:rsidRPr="006B4566" w:rsidRDefault="00A15847" w:rsidP="004876EC">
            <w:pPr>
              <w:tabs>
                <w:tab w:val="left" w:pos="2268"/>
              </w:tabs>
              <w:spacing w:line="300" w:lineRule="auto"/>
              <w:jc w:val="both"/>
              <w:rPr>
                <w:rFonts w:ascii="Segoe UI" w:hAnsi="Segoe UI" w:cs="Segoe UI"/>
                <w:b/>
                <w:sz w:val="20"/>
                <w:szCs w:val="20"/>
              </w:rPr>
            </w:pPr>
            <w:r w:rsidRPr="006B4566">
              <w:rPr>
                <w:rFonts w:ascii="Segoe UI" w:hAnsi="Segoe UI" w:cs="Segoe UI"/>
                <w:b/>
                <w:sz w:val="20"/>
                <w:szCs w:val="20"/>
              </w:rPr>
              <w:t xml:space="preserve">R$ </w:t>
            </w:r>
            <w:r w:rsidR="004876EC">
              <w:rPr>
                <w:rFonts w:ascii="Segoe UI" w:hAnsi="Segoe UI" w:cs="Segoe UI"/>
                <w:b/>
                <w:sz w:val="20"/>
                <w:szCs w:val="20"/>
              </w:rPr>
              <w:t>408.333,33</w:t>
            </w:r>
          </w:p>
        </w:tc>
      </w:tr>
    </w:tbl>
    <w:p w:rsidR="00A4620C" w:rsidRPr="00E7281D" w:rsidRDefault="00A4620C">
      <w:pPr>
        <w:tabs>
          <w:tab w:val="left" w:pos="2268"/>
        </w:tabs>
        <w:spacing w:after="0" w:line="300" w:lineRule="auto"/>
        <w:jc w:val="both"/>
        <w:rPr>
          <w:rFonts w:ascii="Segoe UI" w:eastAsia="Calibri" w:hAnsi="Segoe UI" w:cs="Segoe UI"/>
          <w:sz w:val="24"/>
          <w:szCs w:val="24"/>
        </w:rPr>
      </w:pPr>
    </w:p>
    <w:p w:rsidR="00A4620C" w:rsidRPr="00E7281D" w:rsidRDefault="00125B45">
      <w:pPr>
        <w:tabs>
          <w:tab w:val="left" w:pos="2268"/>
        </w:tabs>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1.2. Havendo mais de um item faculta-se a licitante a participação em quantos forem de seu interesse. </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1.2. O objeto desta contratação não se enquadrada como sendo bem de luxo.</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2. Das regras relativas à convocação</w:t>
      </w:r>
    </w:p>
    <w:p w:rsidR="00A4620C" w:rsidRPr="00E7281D" w:rsidRDefault="00A4620C">
      <w:pPr>
        <w:tabs>
          <w:tab w:val="left" w:pos="2268"/>
        </w:tabs>
        <w:spacing w:after="0" w:line="300" w:lineRule="auto"/>
        <w:jc w:val="both"/>
        <w:rPr>
          <w:rFonts w:ascii="Segoe UI" w:eastAsia="Segoe UI" w:hAnsi="Segoe UI" w:cs="Segoe UI"/>
          <w:b/>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sz w:val="24"/>
          <w:szCs w:val="24"/>
        </w:rPr>
        <w:t xml:space="preserve">2.1. O início de lançamento de propostas: </w:t>
      </w:r>
      <w:r w:rsidR="004876EC">
        <w:rPr>
          <w:rFonts w:ascii="Segoe UI" w:eastAsia="Segoe UI" w:hAnsi="Segoe UI" w:cs="Segoe UI"/>
          <w:sz w:val="24"/>
          <w:szCs w:val="24"/>
        </w:rPr>
        <w:t>03</w:t>
      </w:r>
      <w:r w:rsidR="00EA3302" w:rsidRPr="00E7281D">
        <w:rPr>
          <w:rFonts w:ascii="Segoe UI" w:eastAsia="Segoe UI" w:hAnsi="Segoe UI" w:cs="Segoe UI"/>
          <w:sz w:val="24"/>
          <w:szCs w:val="24"/>
        </w:rPr>
        <w:t>/</w:t>
      </w:r>
      <w:r w:rsidR="00E91E67" w:rsidRPr="00E7281D">
        <w:rPr>
          <w:rFonts w:ascii="Segoe UI" w:eastAsia="Segoe UI" w:hAnsi="Segoe UI" w:cs="Segoe UI"/>
          <w:sz w:val="24"/>
          <w:szCs w:val="24"/>
        </w:rPr>
        <w:t>0</w:t>
      </w:r>
      <w:r w:rsidR="004876EC">
        <w:rPr>
          <w:rFonts w:ascii="Segoe UI" w:eastAsia="Segoe UI" w:hAnsi="Segoe UI" w:cs="Segoe UI"/>
          <w:sz w:val="24"/>
          <w:szCs w:val="24"/>
        </w:rPr>
        <w:t>2</w:t>
      </w:r>
      <w:r w:rsidRPr="00E7281D">
        <w:rPr>
          <w:rFonts w:ascii="Segoe UI" w:eastAsia="Segoe UI" w:hAnsi="Segoe UI" w:cs="Segoe UI"/>
          <w:sz w:val="24"/>
          <w:szCs w:val="24"/>
        </w:rPr>
        <w:t>/202</w:t>
      </w:r>
      <w:r w:rsidR="00B33DA2" w:rsidRPr="00E7281D">
        <w:rPr>
          <w:rFonts w:ascii="Segoe UI" w:eastAsia="Segoe UI" w:hAnsi="Segoe UI" w:cs="Segoe UI"/>
          <w:sz w:val="24"/>
          <w:szCs w:val="24"/>
        </w:rPr>
        <w:t>6</w:t>
      </w:r>
      <w:r w:rsidRPr="00E7281D">
        <w:rPr>
          <w:rFonts w:ascii="Segoe UI" w:eastAsia="Segoe UI" w:hAnsi="Segoe UI" w:cs="Segoe UI"/>
          <w:sz w:val="24"/>
          <w:szCs w:val="24"/>
        </w:rPr>
        <w:t xml:space="preserve"> às 08:00hs e final de lançamento de proposta: </w:t>
      </w:r>
      <w:r w:rsidR="006652FC">
        <w:rPr>
          <w:rFonts w:ascii="Segoe UI" w:eastAsia="Segoe UI" w:hAnsi="Segoe UI" w:cs="Segoe UI"/>
          <w:sz w:val="24"/>
          <w:szCs w:val="24"/>
        </w:rPr>
        <w:t>1</w:t>
      </w:r>
      <w:r w:rsidR="004876EC">
        <w:rPr>
          <w:rFonts w:ascii="Segoe UI" w:eastAsia="Segoe UI" w:hAnsi="Segoe UI" w:cs="Segoe UI"/>
          <w:sz w:val="24"/>
          <w:szCs w:val="24"/>
        </w:rPr>
        <w:t>9</w:t>
      </w:r>
      <w:r w:rsidRPr="00E7281D">
        <w:rPr>
          <w:rFonts w:ascii="Segoe UI" w:eastAsia="Segoe UI" w:hAnsi="Segoe UI" w:cs="Segoe UI"/>
          <w:sz w:val="24"/>
          <w:szCs w:val="24"/>
        </w:rPr>
        <w:t>/</w:t>
      </w:r>
      <w:r w:rsidR="00B33DA2" w:rsidRPr="00E7281D">
        <w:rPr>
          <w:rFonts w:ascii="Segoe UI" w:eastAsia="Segoe UI" w:hAnsi="Segoe UI" w:cs="Segoe UI"/>
          <w:sz w:val="24"/>
          <w:szCs w:val="24"/>
        </w:rPr>
        <w:t>0</w:t>
      </w:r>
      <w:r w:rsidR="006652FC">
        <w:rPr>
          <w:rFonts w:ascii="Segoe UI" w:eastAsia="Segoe UI" w:hAnsi="Segoe UI" w:cs="Segoe UI"/>
          <w:sz w:val="24"/>
          <w:szCs w:val="24"/>
        </w:rPr>
        <w:t>2</w:t>
      </w:r>
      <w:r w:rsidRPr="00E7281D">
        <w:rPr>
          <w:rFonts w:ascii="Segoe UI" w:eastAsia="Segoe UI" w:hAnsi="Segoe UI" w:cs="Segoe UI"/>
          <w:sz w:val="24"/>
          <w:szCs w:val="24"/>
        </w:rPr>
        <w:t>/202</w:t>
      </w:r>
      <w:r w:rsidR="00B33DA2" w:rsidRPr="00E7281D">
        <w:rPr>
          <w:rFonts w:ascii="Segoe UI" w:eastAsia="Segoe UI" w:hAnsi="Segoe UI" w:cs="Segoe UI"/>
          <w:sz w:val="24"/>
          <w:szCs w:val="24"/>
        </w:rPr>
        <w:t>6</w:t>
      </w:r>
      <w:r w:rsidRPr="00E7281D">
        <w:rPr>
          <w:rFonts w:ascii="Segoe UI" w:eastAsia="Segoe UI" w:hAnsi="Segoe UI" w:cs="Segoe UI"/>
          <w:sz w:val="24"/>
          <w:szCs w:val="24"/>
        </w:rPr>
        <w:t xml:space="preserve"> às </w:t>
      </w:r>
      <w:r w:rsidR="007D1418" w:rsidRPr="00E7281D">
        <w:rPr>
          <w:rFonts w:ascii="Segoe UI" w:eastAsia="Segoe UI" w:hAnsi="Segoe UI" w:cs="Segoe UI"/>
          <w:sz w:val="24"/>
          <w:szCs w:val="24"/>
        </w:rPr>
        <w:t>08</w:t>
      </w:r>
      <w:r w:rsidRPr="00E7281D">
        <w:rPr>
          <w:rFonts w:ascii="Segoe UI" w:eastAsia="Segoe UI" w:hAnsi="Segoe UI" w:cs="Segoe UI"/>
          <w:sz w:val="24"/>
          <w:szCs w:val="24"/>
        </w:rPr>
        <w:t xml:space="preserve">:00hs – INÍCIO DISPUTA: </w:t>
      </w:r>
      <w:r w:rsidR="006652FC">
        <w:rPr>
          <w:rFonts w:ascii="Segoe UI" w:eastAsia="Segoe UI" w:hAnsi="Segoe UI" w:cs="Segoe UI"/>
          <w:sz w:val="24"/>
          <w:szCs w:val="24"/>
        </w:rPr>
        <w:t>1</w:t>
      </w:r>
      <w:r w:rsidR="004876EC">
        <w:rPr>
          <w:rFonts w:ascii="Segoe UI" w:eastAsia="Segoe UI" w:hAnsi="Segoe UI" w:cs="Segoe UI"/>
          <w:sz w:val="24"/>
          <w:szCs w:val="24"/>
        </w:rPr>
        <w:t>9</w:t>
      </w:r>
      <w:r w:rsidRPr="00E7281D">
        <w:rPr>
          <w:rFonts w:ascii="Segoe UI" w:eastAsia="Segoe UI" w:hAnsi="Segoe UI" w:cs="Segoe UI"/>
          <w:sz w:val="24"/>
          <w:szCs w:val="24"/>
        </w:rPr>
        <w:t>/</w:t>
      </w:r>
      <w:r w:rsidR="00B33DA2" w:rsidRPr="00E7281D">
        <w:rPr>
          <w:rFonts w:ascii="Segoe UI" w:eastAsia="Segoe UI" w:hAnsi="Segoe UI" w:cs="Segoe UI"/>
          <w:sz w:val="24"/>
          <w:szCs w:val="24"/>
        </w:rPr>
        <w:t>0</w:t>
      </w:r>
      <w:r w:rsidR="006652FC">
        <w:rPr>
          <w:rFonts w:ascii="Segoe UI" w:eastAsia="Segoe UI" w:hAnsi="Segoe UI" w:cs="Segoe UI"/>
          <w:sz w:val="24"/>
          <w:szCs w:val="24"/>
        </w:rPr>
        <w:t>2</w:t>
      </w:r>
      <w:r w:rsidRPr="00E7281D">
        <w:rPr>
          <w:rFonts w:ascii="Segoe UI" w:eastAsia="Segoe UI" w:hAnsi="Segoe UI" w:cs="Segoe UI"/>
          <w:sz w:val="24"/>
          <w:szCs w:val="24"/>
        </w:rPr>
        <w:t>/202</w:t>
      </w:r>
      <w:r w:rsidR="00B33DA2" w:rsidRPr="00E7281D">
        <w:rPr>
          <w:rFonts w:ascii="Segoe UI" w:eastAsia="Segoe UI" w:hAnsi="Segoe UI" w:cs="Segoe UI"/>
          <w:sz w:val="24"/>
          <w:szCs w:val="24"/>
        </w:rPr>
        <w:t>6</w:t>
      </w:r>
      <w:r w:rsidRPr="00E7281D">
        <w:rPr>
          <w:rFonts w:ascii="Segoe UI" w:eastAsia="Segoe UI" w:hAnsi="Segoe UI" w:cs="Segoe UI"/>
          <w:sz w:val="24"/>
          <w:szCs w:val="24"/>
        </w:rPr>
        <w:t xml:space="preserve">, às </w:t>
      </w:r>
      <w:r w:rsidR="007D1418" w:rsidRPr="00E7281D">
        <w:rPr>
          <w:rFonts w:ascii="Segoe UI" w:eastAsia="Segoe UI" w:hAnsi="Segoe UI" w:cs="Segoe UI"/>
          <w:sz w:val="24"/>
          <w:szCs w:val="24"/>
        </w:rPr>
        <w:t>08</w:t>
      </w:r>
      <w:r w:rsidRPr="00E7281D">
        <w:rPr>
          <w:rFonts w:ascii="Segoe UI" w:eastAsia="Segoe UI" w:hAnsi="Segoe UI" w:cs="Segoe UI"/>
          <w:sz w:val="24"/>
          <w:szCs w:val="24"/>
        </w:rPr>
        <w:t>:</w:t>
      </w:r>
      <w:r w:rsidR="00BC769D" w:rsidRPr="00E7281D">
        <w:rPr>
          <w:rFonts w:ascii="Segoe UI" w:eastAsia="Segoe UI" w:hAnsi="Segoe UI" w:cs="Segoe UI"/>
          <w:sz w:val="24"/>
          <w:szCs w:val="24"/>
        </w:rPr>
        <w:t>30</w:t>
      </w:r>
      <w:r w:rsidRPr="00E7281D">
        <w:rPr>
          <w:rFonts w:ascii="Segoe UI" w:eastAsia="Segoe UI" w:hAnsi="Segoe UI" w:cs="Segoe UI"/>
          <w:sz w:val="24"/>
          <w:szCs w:val="24"/>
        </w:rPr>
        <w:t xml:space="preserve"> </w:t>
      </w:r>
      <w:proofErr w:type="spellStart"/>
      <w:r w:rsidRPr="00E7281D">
        <w:rPr>
          <w:rFonts w:ascii="Segoe UI" w:eastAsia="Segoe UI" w:hAnsi="Segoe UI" w:cs="Segoe UI"/>
          <w:sz w:val="24"/>
          <w:szCs w:val="24"/>
        </w:rPr>
        <w:t>hs</w:t>
      </w:r>
      <w:proofErr w:type="spellEnd"/>
      <w:r w:rsidRPr="00E7281D">
        <w:rPr>
          <w:rFonts w:ascii="Segoe UI" w:eastAsia="Segoe UI" w:hAnsi="Segoe UI" w:cs="Segoe UI"/>
          <w:sz w:val="24"/>
          <w:szCs w:val="24"/>
        </w:rPr>
        <w:t xml:space="preserve"> - TIPO DE LANCE: MENOR LANCE/VALOR, pelo sistema eletrônico</w:t>
      </w:r>
      <w:r w:rsidR="007D1418" w:rsidRPr="00E7281D">
        <w:rPr>
          <w:rFonts w:ascii="Segoe UI" w:eastAsia="Segoe UI" w:hAnsi="Segoe UI" w:cs="Segoe UI"/>
          <w:sz w:val="24"/>
          <w:szCs w:val="24"/>
        </w:rPr>
        <w:t xml:space="preserve"> </w:t>
      </w:r>
      <w:hyperlink r:id="rId9">
        <w:r w:rsidR="007D1418" w:rsidRPr="00E7281D">
          <w:rPr>
            <w:rFonts w:ascii="Segoe UI" w:eastAsia="Segoe UI" w:hAnsi="Segoe UI" w:cs="Segoe UI"/>
            <w:sz w:val="24"/>
            <w:szCs w:val="24"/>
            <w:u w:val="single"/>
          </w:rPr>
          <w:t>https://novobbmnet.com.br/</w:t>
        </w:r>
      </w:hyperlink>
      <w:r w:rsidR="007D1418" w:rsidRPr="00E7281D">
        <w:rPr>
          <w:rFonts w:ascii="Segoe UI" w:eastAsia="Segoe UI" w:hAnsi="Segoe UI" w:cs="Segoe UI"/>
          <w:sz w:val="24"/>
          <w:szCs w:val="24"/>
        </w:rPr>
        <w:t>.</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 </w:t>
      </w:r>
    </w:p>
    <w:p w:rsidR="00A4620C" w:rsidRPr="00E7281D" w:rsidRDefault="00125B45">
      <w:pPr>
        <w:tabs>
          <w:tab w:val="left" w:pos="2268"/>
        </w:tabs>
        <w:spacing w:line="300" w:lineRule="auto"/>
        <w:jc w:val="both"/>
        <w:rPr>
          <w:rFonts w:ascii="Segoe UI" w:eastAsia="Segoe UI" w:hAnsi="Segoe UI" w:cs="Segoe UI"/>
          <w:sz w:val="24"/>
          <w:szCs w:val="24"/>
        </w:rPr>
      </w:pPr>
      <w:r w:rsidRPr="00E7281D">
        <w:rPr>
          <w:rFonts w:ascii="Segoe UI" w:eastAsia="Segoe UI" w:hAnsi="Segoe UI" w:cs="Segoe UI"/>
          <w:sz w:val="24"/>
          <w:szCs w:val="24"/>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A4620C" w:rsidRPr="00E7281D" w:rsidRDefault="00125B45">
      <w:pPr>
        <w:tabs>
          <w:tab w:val="left" w:pos="2268"/>
        </w:tabs>
        <w:spacing w:line="300" w:lineRule="auto"/>
        <w:jc w:val="both"/>
        <w:rPr>
          <w:rFonts w:ascii="Segoe UI" w:eastAsia="Segoe UI" w:hAnsi="Segoe UI" w:cs="Segoe UI"/>
          <w:sz w:val="24"/>
          <w:szCs w:val="24"/>
        </w:rPr>
      </w:pPr>
      <w:r w:rsidRPr="00E7281D">
        <w:rPr>
          <w:rFonts w:ascii="Segoe UI" w:eastAsia="Segoe UI" w:hAnsi="Segoe UI" w:cs="Segoe UI"/>
          <w:sz w:val="24"/>
          <w:szCs w:val="24"/>
        </w:rPr>
        <w:lastRenderedPageBreak/>
        <w:t>2.3. O credenciamento será realizado com o envio no sistema</w:t>
      </w:r>
      <w:r w:rsidR="00091D22" w:rsidRPr="00E7281D">
        <w:rPr>
          <w:rFonts w:ascii="Segoe UI" w:eastAsia="Segoe UI" w:hAnsi="Segoe UI" w:cs="Segoe UI"/>
          <w:sz w:val="24"/>
          <w:szCs w:val="24"/>
        </w:rPr>
        <w:t xml:space="preserve"> </w:t>
      </w:r>
      <w:r w:rsidRPr="00E7281D">
        <w:rPr>
          <w:rFonts w:ascii="Segoe UI" w:eastAsia="Segoe UI" w:hAnsi="Segoe UI" w:cs="Segoe UI"/>
          <w:sz w:val="24"/>
          <w:szCs w:val="24"/>
        </w:rPr>
        <w:t>dos seguintes documentos:</w:t>
      </w:r>
    </w:p>
    <w:p w:rsidR="00A4620C" w:rsidRPr="00E7281D" w:rsidRDefault="00125B45">
      <w:pPr>
        <w:tabs>
          <w:tab w:val="left" w:pos="2268"/>
        </w:tabs>
        <w:spacing w:line="300" w:lineRule="auto"/>
        <w:jc w:val="both"/>
        <w:rPr>
          <w:rFonts w:ascii="Segoe UI" w:eastAsia="Segoe UI" w:hAnsi="Segoe UI" w:cs="Segoe UI"/>
          <w:sz w:val="24"/>
          <w:szCs w:val="24"/>
        </w:rPr>
      </w:pPr>
      <w:r w:rsidRPr="00E7281D">
        <w:rPr>
          <w:rFonts w:ascii="Segoe UI" w:eastAsia="Segoe UI" w:hAnsi="Segoe UI" w:cs="Segoe UI"/>
          <w:sz w:val="24"/>
          <w:szCs w:val="24"/>
        </w:rPr>
        <w:t>2.3.1. Carteira de Identidade ou documento legal equivalente;</w:t>
      </w:r>
    </w:p>
    <w:p w:rsidR="00A4620C" w:rsidRPr="00E7281D" w:rsidRDefault="00125B45">
      <w:pPr>
        <w:tabs>
          <w:tab w:val="left" w:pos="2268"/>
        </w:tabs>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2.3.2. </w:t>
      </w:r>
      <w:proofErr w:type="gramStart"/>
      <w:r w:rsidRPr="00E7281D">
        <w:rPr>
          <w:rFonts w:ascii="Segoe UI" w:eastAsia="Segoe UI" w:hAnsi="Segoe UI" w:cs="Segoe UI"/>
          <w:sz w:val="24"/>
          <w:szCs w:val="24"/>
        </w:rPr>
        <w:t>documento</w:t>
      </w:r>
      <w:proofErr w:type="gramEnd"/>
      <w:r w:rsidRPr="00E7281D">
        <w:rPr>
          <w:rFonts w:ascii="Segoe UI" w:eastAsia="Segoe UI" w:hAnsi="Segoe UI" w:cs="Segoe UI"/>
          <w:sz w:val="24"/>
          <w:szCs w:val="24"/>
        </w:rPr>
        <w:t xml:space="preserve"> que o credencie a participar deste Pregão, tal como procuração por instrumento público ou particular, ou, Termo de Credenciamento, conforme </w:t>
      </w:r>
      <w:r w:rsidRPr="00E7281D">
        <w:rPr>
          <w:rFonts w:ascii="Segoe UI" w:eastAsia="Segoe UI" w:hAnsi="Segoe UI" w:cs="Segoe UI"/>
          <w:b/>
          <w:sz w:val="24"/>
          <w:szCs w:val="24"/>
        </w:rPr>
        <w:t>Anexo IV</w:t>
      </w:r>
      <w:r w:rsidRPr="00E7281D">
        <w:rPr>
          <w:rFonts w:ascii="Segoe UI" w:eastAsia="Segoe UI" w:hAnsi="Segoe UI" w:cs="Segoe UI"/>
          <w:sz w:val="24"/>
          <w:szCs w:val="24"/>
        </w:rPr>
        <w:t>, através do qual lhe seja atribuído poderes para apresentar proposta, formular lances e praticar todos os atos em direito admitidos e pertinentes ao Pregão em nome da licitante no caso de credenciado(a) não sócio;</w:t>
      </w:r>
    </w:p>
    <w:p w:rsidR="00A4620C" w:rsidRPr="00E7281D" w:rsidRDefault="00125B45">
      <w:pPr>
        <w:tabs>
          <w:tab w:val="left" w:pos="2268"/>
        </w:tabs>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2.3.3. Contrato social ou documento equivalente;  </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sidRPr="00E7281D">
        <w:rPr>
          <w:rFonts w:ascii="Segoe UI" w:eastAsia="Segoe UI" w:hAnsi="Segoe UI" w:cs="Segoe UI"/>
          <w:b/>
          <w:sz w:val="24"/>
          <w:szCs w:val="24"/>
        </w:rPr>
        <w:t>Anexo V</w:t>
      </w:r>
      <w:r w:rsidRPr="00E7281D">
        <w:rPr>
          <w:rFonts w:ascii="Segoe UI" w:eastAsia="Segoe UI" w:hAnsi="Segoe UI" w:cs="Segoe UI"/>
          <w:sz w:val="24"/>
          <w:szCs w:val="24"/>
        </w:rPr>
        <w:t>;</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2.6. Havendo necessidade, a sessão pública será suspensa, informando-se no “</w:t>
      </w:r>
      <w:proofErr w:type="gramStart"/>
      <w:r w:rsidRPr="00E7281D">
        <w:rPr>
          <w:rFonts w:ascii="Segoe UI" w:eastAsia="Segoe UI" w:hAnsi="Segoe UI" w:cs="Segoe UI"/>
          <w:sz w:val="24"/>
          <w:szCs w:val="24"/>
        </w:rPr>
        <w:t>chat”  a</w:t>
      </w:r>
      <w:proofErr w:type="gramEnd"/>
      <w:r w:rsidRPr="00E7281D">
        <w:rPr>
          <w:rFonts w:ascii="Segoe UI" w:eastAsia="Segoe UI" w:hAnsi="Segoe UI" w:cs="Segoe UI"/>
          <w:sz w:val="24"/>
          <w:szCs w:val="24"/>
        </w:rPr>
        <w:t xml:space="preserve"> nova data e horário para a sua continuidade.</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line="300" w:lineRule="auto"/>
        <w:jc w:val="both"/>
        <w:rPr>
          <w:rFonts w:ascii="Segoe UI" w:eastAsia="Segoe UI" w:hAnsi="Segoe UI" w:cs="Segoe UI"/>
          <w:b/>
          <w:sz w:val="24"/>
          <w:szCs w:val="24"/>
        </w:rPr>
      </w:pPr>
      <w:r w:rsidRPr="00E7281D">
        <w:rPr>
          <w:rFonts w:ascii="Segoe UI" w:eastAsia="Segoe UI" w:hAnsi="Segoe UI" w:cs="Segoe UI"/>
          <w:b/>
          <w:sz w:val="24"/>
          <w:szCs w:val="24"/>
        </w:rPr>
        <w:t>3. Da participação e não participação</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3.1.Poderão participar deste Pregão todas as empresas cujo ramo de atividade seja compatível com o objeto.</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3.2. Não poderão participar deste Pregão a(s) licitante(s):</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3.2.1. </w:t>
      </w:r>
      <w:proofErr w:type="gramStart"/>
      <w:r w:rsidRPr="00E7281D">
        <w:rPr>
          <w:rFonts w:ascii="Segoe UI" w:eastAsia="Segoe UI" w:hAnsi="Segoe UI" w:cs="Segoe UI"/>
          <w:sz w:val="24"/>
          <w:szCs w:val="24"/>
        </w:rPr>
        <w:t>que</w:t>
      </w:r>
      <w:proofErr w:type="gramEnd"/>
      <w:r w:rsidRPr="00E7281D">
        <w:rPr>
          <w:rFonts w:ascii="Segoe UI" w:eastAsia="Segoe UI" w:hAnsi="Segoe UI" w:cs="Segoe UI"/>
          <w:sz w:val="24"/>
          <w:szCs w:val="24"/>
        </w:rPr>
        <w:t xml:space="preserve"> não atendam às condições deste edital;</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lastRenderedPageBreak/>
        <w:t xml:space="preserve">3.2.2. </w:t>
      </w:r>
      <w:proofErr w:type="gramStart"/>
      <w:r w:rsidRPr="00E7281D">
        <w:rPr>
          <w:rFonts w:ascii="Segoe UI" w:eastAsia="Segoe UI" w:hAnsi="Segoe UI" w:cs="Segoe UI"/>
          <w:sz w:val="24"/>
          <w:szCs w:val="24"/>
        </w:rPr>
        <w:t>estrangeiros</w:t>
      </w:r>
      <w:proofErr w:type="gramEnd"/>
      <w:r w:rsidRPr="00E7281D">
        <w:rPr>
          <w:rFonts w:ascii="Segoe UI" w:eastAsia="Segoe UI" w:hAnsi="Segoe UI" w:cs="Segoe UI"/>
          <w:sz w:val="24"/>
          <w:szCs w:val="24"/>
        </w:rPr>
        <w:t xml:space="preserve"> que não tenham representação legal no Brasil com poderes expressos para receber citação e responder administrativa ou judicialmente;</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3.2.3. </w:t>
      </w:r>
      <w:proofErr w:type="gramStart"/>
      <w:r w:rsidRPr="00E7281D">
        <w:rPr>
          <w:rFonts w:ascii="Segoe UI" w:eastAsia="Segoe UI" w:hAnsi="Segoe UI" w:cs="Segoe UI"/>
          <w:sz w:val="24"/>
          <w:szCs w:val="24"/>
        </w:rPr>
        <w:t>que</w:t>
      </w:r>
      <w:proofErr w:type="gramEnd"/>
      <w:r w:rsidRPr="00E7281D">
        <w:rPr>
          <w:rFonts w:ascii="Segoe UI" w:eastAsia="Segoe UI" w:hAnsi="Segoe UI" w:cs="Segoe UI"/>
          <w:sz w:val="24"/>
          <w:szCs w:val="24"/>
        </w:rPr>
        <w:t xml:space="preserve"> se enquadrem nas seguintes vedações:</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3.2.3.1. </w:t>
      </w:r>
      <w:proofErr w:type="gramStart"/>
      <w:r w:rsidRPr="00E7281D">
        <w:rPr>
          <w:rFonts w:ascii="Segoe UI" w:eastAsia="Segoe UI" w:hAnsi="Segoe UI" w:cs="Segoe UI"/>
          <w:sz w:val="24"/>
          <w:szCs w:val="24"/>
        </w:rPr>
        <w:t>autor</w:t>
      </w:r>
      <w:proofErr w:type="gramEnd"/>
      <w:r w:rsidRPr="00E7281D">
        <w:rPr>
          <w:rFonts w:ascii="Segoe UI" w:eastAsia="Segoe UI" w:hAnsi="Segoe UI" w:cs="Segoe UI"/>
          <w:sz w:val="24"/>
          <w:szCs w:val="24"/>
        </w:rPr>
        <w:t xml:space="preserve"> do anteprojeto, do projeto básico ou do projeto executivo, pessoa física ou jurídica, quando a contratação versar sobre obra, serviços ou fornecimento de bens a ele relacionados;</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3.2.3.2. </w:t>
      </w:r>
      <w:proofErr w:type="gramStart"/>
      <w:r w:rsidRPr="00E7281D">
        <w:rPr>
          <w:rFonts w:ascii="Segoe UI" w:eastAsia="Segoe UI" w:hAnsi="Segoe UI" w:cs="Segoe UI"/>
          <w:sz w:val="24"/>
          <w:szCs w:val="24"/>
        </w:rPr>
        <w:t>empresa</w:t>
      </w:r>
      <w:proofErr w:type="gramEnd"/>
      <w:r w:rsidRPr="00E7281D">
        <w:rPr>
          <w:rFonts w:ascii="Segoe UI" w:eastAsia="Segoe UI" w:hAnsi="Segoe UI" w:cs="Segoe UI"/>
          <w:sz w:val="24"/>
          <w:szCs w:val="24"/>
        </w:rPr>
        <w:t xml:space="preserve">, isoladamente ou em consórcio, responsável pela elaboração do projeto básico ou do projeto executivo, ou empresa da qual o autor do projeto seja dirigente, gerente, controlador, acionista ou detentor de mais de 5% (cinco por </w:t>
      </w:r>
      <w:proofErr w:type="spellStart"/>
      <w:r w:rsidRPr="00E7281D">
        <w:rPr>
          <w:rFonts w:ascii="Segoe UI" w:eastAsia="Segoe UI" w:hAnsi="Segoe UI" w:cs="Segoe UI"/>
          <w:sz w:val="24"/>
          <w:szCs w:val="24"/>
        </w:rPr>
        <w:t>ce</w:t>
      </w:r>
      <w:proofErr w:type="spellEnd"/>
      <w:r w:rsidRPr="00E7281D">
        <w:rPr>
          <w:rFonts w:ascii="Segoe UI" w:eastAsia="Segoe UI" w:hAnsi="Segoe UI" w:cs="Segoe UI"/>
          <w:sz w:val="24"/>
          <w:szCs w:val="24"/>
        </w:rPr>
        <w:tab/>
      </w:r>
      <w:proofErr w:type="spellStart"/>
      <w:r w:rsidRPr="00E7281D">
        <w:rPr>
          <w:rFonts w:ascii="Segoe UI" w:eastAsia="Segoe UI" w:hAnsi="Segoe UI" w:cs="Segoe UI"/>
          <w:sz w:val="24"/>
          <w:szCs w:val="24"/>
        </w:rPr>
        <w:t>nto</w:t>
      </w:r>
      <w:proofErr w:type="spellEnd"/>
      <w:r w:rsidRPr="00E7281D">
        <w:rPr>
          <w:rFonts w:ascii="Segoe UI" w:eastAsia="Segoe UI" w:hAnsi="Segoe UI" w:cs="Segoe UI"/>
          <w:sz w:val="24"/>
          <w:szCs w:val="24"/>
        </w:rPr>
        <w:t>) do capital com direito a voto, responsável técnico ou subcontratado, quando a contratação versar sobre obra, serviços ou fornecimento de bens a ela necessários;</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3.2.3.3. </w:t>
      </w:r>
      <w:proofErr w:type="gramStart"/>
      <w:r w:rsidRPr="00E7281D">
        <w:rPr>
          <w:rFonts w:ascii="Segoe UI" w:eastAsia="Segoe UI" w:hAnsi="Segoe UI" w:cs="Segoe UI"/>
          <w:sz w:val="24"/>
          <w:szCs w:val="24"/>
        </w:rPr>
        <w:t>pessoa</w:t>
      </w:r>
      <w:proofErr w:type="gramEnd"/>
      <w:r w:rsidRPr="00E7281D">
        <w:rPr>
          <w:rFonts w:ascii="Segoe UI" w:eastAsia="Segoe UI" w:hAnsi="Segoe UI" w:cs="Segoe UI"/>
          <w:sz w:val="24"/>
          <w:szCs w:val="24"/>
        </w:rPr>
        <w:t xml:space="preserve"> jurídica que se encontre, ao tempo da contratação, impossibilitada de contratar em decorrência de sanção que lhe foi imposta;</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3.2.3.4. </w:t>
      </w:r>
      <w:proofErr w:type="gramStart"/>
      <w:r w:rsidRPr="00E7281D">
        <w:rPr>
          <w:rFonts w:ascii="Segoe UI" w:eastAsia="Segoe UI" w:hAnsi="Segoe UI" w:cs="Segoe UI"/>
          <w:sz w:val="24"/>
          <w:szCs w:val="24"/>
        </w:rPr>
        <w:t>aquele</w:t>
      </w:r>
      <w:proofErr w:type="gramEnd"/>
      <w:r w:rsidRPr="00E7281D">
        <w:rPr>
          <w:rFonts w:ascii="Segoe UI" w:eastAsia="Segoe UI" w:hAnsi="Segoe UI" w:cs="Segoe UI"/>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3.2.3.5. </w:t>
      </w:r>
      <w:proofErr w:type="gramStart"/>
      <w:r w:rsidRPr="00E7281D">
        <w:rPr>
          <w:rFonts w:ascii="Segoe UI" w:eastAsia="Segoe UI" w:hAnsi="Segoe UI" w:cs="Segoe UI"/>
          <w:sz w:val="24"/>
          <w:szCs w:val="24"/>
        </w:rPr>
        <w:t>empresas</w:t>
      </w:r>
      <w:proofErr w:type="gramEnd"/>
      <w:r w:rsidRPr="00E7281D">
        <w:rPr>
          <w:rFonts w:ascii="Segoe UI" w:eastAsia="Segoe UI" w:hAnsi="Segoe UI" w:cs="Segoe UI"/>
          <w:sz w:val="24"/>
          <w:szCs w:val="24"/>
        </w:rPr>
        <w:t xml:space="preserve"> controladoras, controladas ou coligadas, nos termos da Lei nº. 6.404/1976, concorrendo entre si;</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3.2.3.6. </w:t>
      </w:r>
      <w:proofErr w:type="gramStart"/>
      <w:r w:rsidRPr="00E7281D">
        <w:rPr>
          <w:rFonts w:ascii="Segoe UI" w:eastAsia="Segoe UI" w:hAnsi="Segoe UI" w:cs="Segoe UI"/>
          <w:sz w:val="24"/>
          <w:szCs w:val="24"/>
        </w:rPr>
        <w:t>pessoa</w:t>
      </w:r>
      <w:proofErr w:type="gramEnd"/>
      <w:r w:rsidRPr="00E7281D">
        <w:rPr>
          <w:rFonts w:ascii="Segoe UI" w:eastAsia="Segoe UI" w:hAnsi="Segoe UI" w:cs="Segoe UI"/>
          <w:sz w:val="24"/>
          <w:szCs w:val="24"/>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4620C" w:rsidRPr="00E7281D" w:rsidRDefault="00125B45">
      <w:pPr>
        <w:tabs>
          <w:tab w:val="left" w:pos="2268"/>
        </w:tabs>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3.2.3.7. </w:t>
      </w:r>
      <w:proofErr w:type="gramStart"/>
      <w:r w:rsidRPr="00E7281D">
        <w:rPr>
          <w:rFonts w:ascii="Segoe UI" w:eastAsia="Segoe UI" w:hAnsi="Segoe UI" w:cs="Segoe UI"/>
          <w:sz w:val="24"/>
          <w:szCs w:val="24"/>
        </w:rPr>
        <w:t>organizações</w:t>
      </w:r>
      <w:proofErr w:type="gramEnd"/>
      <w:r w:rsidRPr="00E7281D">
        <w:rPr>
          <w:rFonts w:ascii="Segoe UI" w:eastAsia="Segoe UI" w:hAnsi="Segoe UI" w:cs="Segoe UI"/>
          <w:sz w:val="24"/>
          <w:szCs w:val="24"/>
        </w:rPr>
        <w:t xml:space="preserve"> da Sociedade Civil de Interesse Público – OSCIP –, atuando nessa condição (Acórdão nº 746/2014-TCU-Plenário);</w:t>
      </w:r>
    </w:p>
    <w:p w:rsidR="00A4620C" w:rsidRPr="00E7281D" w:rsidRDefault="00125B45">
      <w:pPr>
        <w:tabs>
          <w:tab w:val="left" w:pos="2268"/>
        </w:tabs>
        <w:spacing w:line="300" w:lineRule="auto"/>
        <w:jc w:val="both"/>
        <w:rPr>
          <w:rFonts w:ascii="Segoe UI" w:eastAsia="Segoe UI" w:hAnsi="Segoe UI" w:cs="Segoe UI"/>
          <w:b/>
          <w:sz w:val="24"/>
          <w:szCs w:val="24"/>
        </w:rPr>
      </w:pPr>
      <w:r w:rsidRPr="00E7281D">
        <w:rPr>
          <w:rFonts w:ascii="Segoe UI" w:eastAsia="Segoe UI" w:hAnsi="Segoe UI" w:cs="Segoe UI"/>
          <w:sz w:val="24"/>
          <w:szCs w:val="24"/>
        </w:rPr>
        <w:lastRenderedPageBreak/>
        <w:t>3.2.4. Outras vedações previstas em Lei, inclusive na Lei Orgânica Municipal – LOM;</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3.3. Equiparam-se aos autores do projeto as empresas integrantes do mesmo grupo econômico;</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3.4. </w:t>
      </w:r>
      <w:proofErr w:type="gramStart"/>
      <w:r w:rsidRPr="00E7281D">
        <w:rPr>
          <w:rFonts w:ascii="Segoe UI" w:eastAsia="Segoe UI" w:hAnsi="Segoe UI" w:cs="Segoe UI"/>
          <w:sz w:val="24"/>
          <w:szCs w:val="24"/>
        </w:rPr>
        <w:t>aplica</w:t>
      </w:r>
      <w:proofErr w:type="gramEnd"/>
      <w:r w:rsidRPr="00E7281D">
        <w:rPr>
          <w:rFonts w:ascii="Segoe UI" w:eastAsia="Segoe UI" w:hAnsi="Segoe UI" w:cs="Segoe UI"/>
          <w:sz w:val="24"/>
          <w:szCs w:val="24"/>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4. Da apresentação da proposta e da garantia</w:t>
      </w:r>
    </w:p>
    <w:p w:rsidR="00A4620C" w:rsidRPr="00E7281D" w:rsidRDefault="00125B45" w:rsidP="00091D22">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4.1. A proposta deverá ser apresentada dentro do sistema</w:t>
      </w:r>
      <w:r w:rsidR="007D1418" w:rsidRPr="00E7281D">
        <w:rPr>
          <w:rFonts w:ascii="Segoe UI" w:eastAsia="Segoe UI" w:hAnsi="Segoe UI" w:cs="Segoe UI"/>
          <w:sz w:val="24"/>
          <w:szCs w:val="24"/>
        </w:rPr>
        <w:t xml:space="preserve"> </w:t>
      </w:r>
      <w:hyperlink r:id="rId10">
        <w:r w:rsidR="007D1418" w:rsidRPr="00E7281D">
          <w:rPr>
            <w:rFonts w:ascii="Segoe UI" w:eastAsia="Segoe UI" w:hAnsi="Segoe UI" w:cs="Segoe UI"/>
            <w:sz w:val="24"/>
            <w:szCs w:val="24"/>
            <w:u w:val="single"/>
          </w:rPr>
          <w:t>https://novobbmnet.com.br/</w:t>
        </w:r>
      </w:hyperlink>
      <w:r w:rsidR="007D1418" w:rsidRPr="00E7281D">
        <w:rPr>
          <w:rFonts w:ascii="Segoe UI" w:eastAsia="Segoe UI" w:hAnsi="Segoe UI" w:cs="Segoe UI"/>
          <w:sz w:val="24"/>
          <w:szCs w:val="24"/>
        </w:rPr>
        <w:t>.</w:t>
      </w: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sz w:val="24"/>
          <w:szCs w:val="24"/>
        </w:rPr>
        <w:t xml:space="preserve">4.2. A proposta deverá conter todos os dados e informações constante na Minuta de Proposta Comercial – </w:t>
      </w:r>
      <w:r w:rsidRPr="00E7281D">
        <w:rPr>
          <w:rFonts w:ascii="Segoe UI" w:eastAsia="Segoe UI" w:hAnsi="Segoe UI" w:cs="Segoe UI"/>
          <w:b/>
          <w:sz w:val="24"/>
          <w:szCs w:val="24"/>
        </w:rPr>
        <w:t>Anexo III.</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sidRPr="00E7281D">
        <w:rPr>
          <w:rFonts w:ascii="Segoe UI" w:eastAsia="Segoe UI" w:hAnsi="Segoe UI" w:cs="Segoe UI"/>
          <w:b/>
          <w:sz w:val="24"/>
          <w:szCs w:val="24"/>
        </w:rPr>
        <w:t>Anexo III</w:t>
      </w:r>
      <w:r w:rsidRPr="00E7281D">
        <w:rPr>
          <w:rFonts w:ascii="Segoe UI" w:eastAsia="Segoe UI" w:hAnsi="Segoe UI" w:cs="Segoe UI"/>
          <w:sz w:val="24"/>
          <w:szCs w:val="24"/>
        </w:rPr>
        <w:t xml:space="preserve">. </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4.4. Os valores, os preços e os custos utilizados terão como expressão monetária a moeda corrente nacional, ressalvado o disposto no art. 52 da Lei nº. 14.133/2021.</w:t>
      </w:r>
    </w:p>
    <w:p w:rsidR="007D1418" w:rsidRPr="00E7281D" w:rsidRDefault="007D1418">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5. Da apresentação dos documentos de habilitação</w:t>
      </w:r>
    </w:p>
    <w:p w:rsidR="00A4620C" w:rsidRPr="00E7281D" w:rsidRDefault="00125B45" w:rsidP="00091D22">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5.1. O(A) licitante da proposta provisoriamente vencedora deverá apresentar os documentos de habilitação dentro do siste</w:t>
      </w:r>
      <w:r w:rsidR="007D1418" w:rsidRPr="00E7281D">
        <w:rPr>
          <w:rFonts w:ascii="Segoe UI" w:eastAsia="Segoe UI" w:hAnsi="Segoe UI" w:cs="Segoe UI"/>
          <w:sz w:val="24"/>
          <w:szCs w:val="24"/>
        </w:rPr>
        <w:t xml:space="preserve">ma </w:t>
      </w:r>
      <w:hyperlink r:id="rId11">
        <w:r w:rsidR="007D1418" w:rsidRPr="00E7281D">
          <w:rPr>
            <w:rFonts w:ascii="Segoe UI" w:eastAsia="Segoe UI" w:hAnsi="Segoe UI" w:cs="Segoe UI"/>
            <w:sz w:val="24"/>
            <w:szCs w:val="24"/>
            <w:u w:val="single"/>
          </w:rPr>
          <w:t>https://novobbmnet.com.br/</w:t>
        </w:r>
      </w:hyperlink>
      <w:r w:rsidR="007D1418" w:rsidRPr="00E7281D">
        <w:rPr>
          <w:rFonts w:ascii="Segoe UI" w:eastAsia="Segoe UI" w:hAnsi="Segoe UI" w:cs="Segoe UI"/>
          <w:sz w:val="24"/>
          <w:szCs w:val="24"/>
        </w:rPr>
        <w:t>.</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5.2. No caso do(a) licitante da proposta provisoriamente vencedora não preencher os requisitos de habilitação, deverá ser chamado os licitantes subsequentes na ordem de classificação das propostas. </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b/>
          <w:sz w:val="24"/>
          <w:szCs w:val="24"/>
        </w:rPr>
        <w:lastRenderedPageBreak/>
        <w:t xml:space="preserve">6. Do critério de julgamento, modo de disputa, margem de preferência, tratamento diferenciado </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6.1. O critério de julgamento será menor preço </w:t>
      </w:r>
      <w:r w:rsidR="005C194C" w:rsidRPr="00E7281D">
        <w:rPr>
          <w:rFonts w:ascii="Segoe UI" w:eastAsia="Segoe UI" w:hAnsi="Segoe UI" w:cs="Segoe UI"/>
          <w:b/>
          <w:sz w:val="24"/>
          <w:szCs w:val="24"/>
        </w:rPr>
        <w:t>UNITÁRIO</w:t>
      </w:r>
      <w:r w:rsidR="00BC769D" w:rsidRPr="00E7281D">
        <w:rPr>
          <w:rFonts w:ascii="Segoe UI" w:eastAsia="Segoe UI" w:hAnsi="Segoe UI" w:cs="Segoe UI"/>
          <w:b/>
          <w:sz w:val="24"/>
          <w:szCs w:val="24"/>
        </w:rPr>
        <w:t>.</w:t>
      </w:r>
      <w:r w:rsidRPr="00E7281D">
        <w:rPr>
          <w:rFonts w:ascii="Segoe UI" w:eastAsia="Segoe UI" w:hAnsi="Segoe UI" w:cs="Segoe UI"/>
          <w:sz w:val="24"/>
          <w:szCs w:val="24"/>
        </w:rPr>
        <w:t xml:space="preserve">  </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6.2. O modo de disputa será </w:t>
      </w:r>
      <w:r w:rsidRPr="00E7281D">
        <w:rPr>
          <w:rFonts w:ascii="Segoe UI" w:eastAsia="Segoe UI" w:hAnsi="Segoe UI" w:cs="Segoe UI"/>
          <w:b/>
          <w:sz w:val="24"/>
          <w:szCs w:val="24"/>
        </w:rPr>
        <w:t>ABERTO.</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6.3.</w:t>
      </w:r>
      <w:r w:rsidR="00455A5F" w:rsidRPr="00E7281D">
        <w:rPr>
          <w:rFonts w:ascii="Segoe UI" w:eastAsia="Segoe UI" w:hAnsi="Segoe UI" w:cs="Segoe UI"/>
          <w:sz w:val="24"/>
          <w:szCs w:val="24"/>
        </w:rPr>
        <w:t xml:space="preserve"> </w:t>
      </w:r>
      <w:r w:rsidRPr="00E7281D">
        <w:rPr>
          <w:rFonts w:ascii="Segoe UI" w:eastAsia="Segoe UI" w:hAnsi="Segoe UI" w:cs="Segoe UI"/>
          <w:sz w:val="24"/>
          <w:szCs w:val="24"/>
        </w:rPr>
        <w:t>O(A)s licitantes poderão retirar ou substituir a proposta até a abertura da sessão pública.</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6.4. Após apresentação das </w:t>
      </w:r>
      <w:proofErr w:type="gramStart"/>
      <w:r w:rsidRPr="00E7281D">
        <w:rPr>
          <w:rFonts w:ascii="Segoe UI" w:eastAsia="Segoe UI" w:hAnsi="Segoe UI" w:cs="Segoe UI"/>
          <w:sz w:val="24"/>
          <w:szCs w:val="24"/>
        </w:rPr>
        <w:t>propostas  no</w:t>
      </w:r>
      <w:proofErr w:type="gramEnd"/>
      <w:r w:rsidRPr="00E7281D">
        <w:rPr>
          <w:rFonts w:ascii="Segoe UI" w:eastAsia="Segoe UI" w:hAnsi="Segoe UI" w:cs="Segoe UI"/>
          <w:sz w:val="24"/>
          <w:szCs w:val="24"/>
        </w:rPr>
        <w:t xml:space="preserve"> sistema pelo modo fechado, o(a)(s) licitante(s) apresentará(</w:t>
      </w:r>
      <w:proofErr w:type="spellStart"/>
      <w:r w:rsidRPr="00E7281D">
        <w:rPr>
          <w:rFonts w:ascii="Segoe UI" w:eastAsia="Segoe UI" w:hAnsi="Segoe UI" w:cs="Segoe UI"/>
          <w:sz w:val="24"/>
          <w:szCs w:val="24"/>
        </w:rPr>
        <w:t>ão</w:t>
      </w:r>
      <w:proofErr w:type="spellEnd"/>
      <w:r w:rsidRPr="00E7281D">
        <w:rPr>
          <w:rFonts w:ascii="Segoe UI" w:eastAsia="Segoe UI" w:hAnsi="Segoe UI" w:cs="Segoe UI"/>
          <w:sz w:val="24"/>
          <w:szCs w:val="24"/>
        </w:rPr>
        <w:t>) sua(s) proposta(s) por meio de lances públicos e sucessivos, de forma  decrescente, no prazo de 10 min;</w:t>
      </w:r>
    </w:p>
    <w:p w:rsidR="00A4620C" w:rsidRPr="00E7281D" w:rsidRDefault="00125B45">
      <w:pPr>
        <w:tabs>
          <w:tab w:val="left" w:pos="426"/>
        </w:tabs>
        <w:spacing w:line="300" w:lineRule="auto"/>
        <w:jc w:val="both"/>
        <w:rPr>
          <w:rFonts w:ascii="Segoe UI" w:eastAsia="Segoe UI" w:hAnsi="Segoe UI" w:cs="Segoe UI"/>
          <w:sz w:val="24"/>
          <w:szCs w:val="24"/>
        </w:rPr>
      </w:pPr>
      <w:r w:rsidRPr="00E7281D">
        <w:rPr>
          <w:rFonts w:ascii="Segoe UI" w:eastAsia="Segoe UI" w:hAnsi="Segoe UI" w:cs="Segoe UI"/>
          <w:sz w:val="24"/>
          <w:szCs w:val="24"/>
        </w:rPr>
        <w:t>6.5. Iniciada a etapa competitiva, o(a)(s) licitante(s) deverá(</w:t>
      </w:r>
      <w:proofErr w:type="spellStart"/>
      <w:r w:rsidRPr="00E7281D">
        <w:rPr>
          <w:rFonts w:ascii="Segoe UI" w:eastAsia="Segoe UI" w:hAnsi="Segoe UI" w:cs="Segoe UI"/>
          <w:sz w:val="24"/>
          <w:szCs w:val="24"/>
        </w:rPr>
        <w:t>ão</w:t>
      </w:r>
      <w:proofErr w:type="spellEnd"/>
      <w:r w:rsidRPr="00E7281D">
        <w:rPr>
          <w:rFonts w:ascii="Segoe UI" w:eastAsia="Segoe UI" w:hAnsi="Segoe UI" w:cs="Segoe UI"/>
          <w:sz w:val="24"/>
          <w:szCs w:val="24"/>
        </w:rPr>
        <w:t xml:space="preserve">) encaminhar lances exclusivamente por meio de sistema </w:t>
      </w:r>
      <w:proofErr w:type="gramStart"/>
      <w:r w:rsidRPr="00E7281D">
        <w:rPr>
          <w:rFonts w:ascii="Segoe UI" w:eastAsia="Segoe UI" w:hAnsi="Segoe UI" w:cs="Segoe UI"/>
          <w:sz w:val="24"/>
          <w:szCs w:val="24"/>
        </w:rPr>
        <w:t>eletrônico ,</w:t>
      </w:r>
      <w:proofErr w:type="gramEnd"/>
      <w:r w:rsidRPr="00E7281D">
        <w:rPr>
          <w:rFonts w:ascii="Segoe UI" w:eastAsia="Segoe UI" w:hAnsi="Segoe UI" w:cs="Segoe UI"/>
          <w:sz w:val="24"/>
          <w:szCs w:val="24"/>
        </w:rPr>
        <w:t xml:space="preserve"> sendo imediatamente informados do seu recebimento e do valor consignado no registro. </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6.6. O(A) licitante somente poderá oferecer valor inferior em relação ao último lance por ele ofertado e registrado pelo sistema.</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6.7. O(A) licitante poderá oferecer lances sucessivos </w:t>
      </w:r>
      <w:proofErr w:type="gramStart"/>
      <w:r w:rsidRPr="00E7281D">
        <w:rPr>
          <w:rFonts w:ascii="Segoe UI" w:eastAsia="Segoe UI" w:hAnsi="Segoe UI" w:cs="Segoe UI"/>
          <w:sz w:val="24"/>
          <w:szCs w:val="24"/>
        </w:rPr>
        <w:t xml:space="preserve">iguais  </w:t>
      </w:r>
      <w:r w:rsidRPr="00E7281D">
        <w:rPr>
          <w:rFonts w:ascii="Segoe UI" w:eastAsia="Segoe UI" w:hAnsi="Segoe UI" w:cs="Segoe UI"/>
          <w:b/>
          <w:sz w:val="24"/>
          <w:szCs w:val="24"/>
        </w:rPr>
        <w:t>ou</w:t>
      </w:r>
      <w:proofErr w:type="gramEnd"/>
      <w:r w:rsidRPr="00E7281D">
        <w:rPr>
          <w:rFonts w:ascii="Segoe UI" w:eastAsia="Segoe UI" w:hAnsi="Segoe UI" w:cs="Segoe UI"/>
          <w:sz w:val="24"/>
          <w:szCs w:val="24"/>
        </w:rPr>
        <w:t xml:space="preserve"> inferiores ao lance que esteja vencendo o certame, desde que inferiores ao menor por ele ofertado e registrado pelo sistema, sendo tais lances definidos como “lances intermediários” para os fins deste edital.</w:t>
      </w:r>
    </w:p>
    <w:p w:rsidR="00A4620C" w:rsidRPr="00E7281D" w:rsidRDefault="00125B45">
      <w:pPr>
        <w:spacing w:line="300" w:lineRule="auto"/>
        <w:jc w:val="both"/>
        <w:rPr>
          <w:rFonts w:ascii="Segoe UI" w:eastAsia="Segoe UI" w:hAnsi="Segoe UI" w:cs="Segoe UI"/>
          <w:b/>
          <w:sz w:val="24"/>
          <w:szCs w:val="24"/>
        </w:rPr>
      </w:pPr>
      <w:r w:rsidRPr="00E7281D">
        <w:rPr>
          <w:rFonts w:ascii="Segoe UI" w:eastAsia="Segoe UI" w:hAnsi="Segoe UI" w:cs="Segoe UI"/>
          <w:b/>
          <w:sz w:val="24"/>
          <w:szCs w:val="24"/>
        </w:rPr>
        <w:t>6.8. O intervalo mínimo de diferença de valores ou percentuais entre os lances, que incidirá tanto em relação aos lances intermediários quanto em relação ao que cobrir a melhor oferta é de</w:t>
      </w:r>
      <w:r w:rsidRPr="00E7281D">
        <w:rPr>
          <w:rFonts w:ascii="Segoe UI" w:eastAsia="Segoe UI" w:hAnsi="Segoe UI" w:cs="Segoe UI"/>
          <w:b/>
          <w:i/>
          <w:sz w:val="24"/>
          <w:szCs w:val="24"/>
        </w:rPr>
        <w:t xml:space="preserve"> R$</w:t>
      </w:r>
      <w:r w:rsidR="00FF30B6" w:rsidRPr="00E7281D">
        <w:rPr>
          <w:rFonts w:ascii="Segoe UI" w:eastAsia="Segoe UI" w:hAnsi="Segoe UI" w:cs="Segoe UI"/>
          <w:b/>
          <w:sz w:val="24"/>
          <w:szCs w:val="24"/>
        </w:rPr>
        <w:t>200,00</w:t>
      </w:r>
      <w:r w:rsidRPr="00E7281D">
        <w:rPr>
          <w:rFonts w:ascii="Segoe UI" w:eastAsia="Segoe UI" w:hAnsi="Segoe UI" w:cs="Segoe UI"/>
          <w:b/>
          <w:sz w:val="24"/>
          <w:szCs w:val="24"/>
        </w:rPr>
        <w:t xml:space="preserve"> (</w:t>
      </w:r>
      <w:r w:rsidR="00FF30B6" w:rsidRPr="00E7281D">
        <w:rPr>
          <w:rFonts w:ascii="Segoe UI" w:eastAsia="Segoe UI" w:hAnsi="Segoe UI" w:cs="Segoe UI"/>
          <w:b/>
          <w:sz w:val="24"/>
          <w:szCs w:val="24"/>
        </w:rPr>
        <w:t>Duzentos reais</w:t>
      </w:r>
      <w:r w:rsidRPr="00E7281D">
        <w:rPr>
          <w:rFonts w:ascii="Segoe UI" w:eastAsia="Segoe UI" w:hAnsi="Segoe UI" w:cs="Segoe UI"/>
          <w:b/>
          <w:sz w:val="24"/>
          <w:szCs w:val="24"/>
        </w:rPr>
        <w:t>).</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6.9. Havendo lances iguais ao </w:t>
      </w:r>
      <w:proofErr w:type="gramStart"/>
      <w:r w:rsidRPr="00E7281D">
        <w:rPr>
          <w:rFonts w:ascii="Segoe UI" w:eastAsia="Segoe UI" w:hAnsi="Segoe UI" w:cs="Segoe UI"/>
          <w:sz w:val="24"/>
          <w:szCs w:val="24"/>
        </w:rPr>
        <w:t>menor  já</w:t>
      </w:r>
      <w:proofErr w:type="gramEnd"/>
      <w:r w:rsidRPr="00E7281D">
        <w:rPr>
          <w:rFonts w:ascii="Segoe UI" w:eastAsia="Segoe UI" w:hAnsi="Segoe UI" w:cs="Segoe UI"/>
          <w:sz w:val="24"/>
          <w:szCs w:val="24"/>
        </w:rPr>
        <w:t xml:space="preserve"> ofertado, prevalecerá aquele que for recebido e registrado primeiro no sistema.</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6.10. Caso o(a) licitante não apresente lances, concorrerá com o valor de sua proposta.</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6.11. Durante o procedimento, a(s) licitante(s) será(</w:t>
      </w:r>
      <w:proofErr w:type="spellStart"/>
      <w:r w:rsidRPr="00E7281D">
        <w:rPr>
          <w:rFonts w:ascii="Segoe UI" w:eastAsia="Segoe UI" w:hAnsi="Segoe UI" w:cs="Segoe UI"/>
          <w:sz w:val="24"/>
          <w:szCs w:val="24"/>
        </w:rPr>
        <w:t>ão</w:t>
      </w:r>
      <w:proofErr w:type="spellEnd"/>
      <w:r w:rsidRPr="00E7281D">
        <w:rPr>
          <w:rFonts w:ascii="Segoe UI" w:eastAsia="Segoe UI" w:hAnsi="Segoe UI" w:cs="Segoe UI"/>
          <w:sz w:val="24"/>
          <w:szCs w:val="24"/>
        </w:rPr>
        <w:t xml:space="preserve">) informada(s), em tempo real, do valor do </w:t>
      </w:r>
      <w:proofErr w:type="gramStart"/>
      <w:r w:rsidRPr="00E7281D">
        <w:rPr>
          <w:rFonts w:ascii="Segoe UI" w:eastAsia="Segoe UI" w:hAnsi="Segoe UI" w:cs="Segoe UI"/>
          <w:sz w:val="24"/>
          <w:szCs w:val="24"/>
        </w:rPr>
        <w:t>menor  lance</w:t>
      </w:r>
      <w:proofErr w:type="gramEnd"/>
      <w:r w:rsidRPr="00E7281D">
        <w:rPr>
          <w:rFonts w:ascii="Segoe UI" w:eastAsia="Segoe UI" w:hAnsi="Segoe UI" w:cs="Segoe UI"/>
          <w:sz w:val="24"/>
          <w:szCs w:val="24"/>
        </w:rPr>
        <w:t xml:space="preserve"> registrado.</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lastRenderedPageBreak/>
        <w:t>6.12. Imediatamente após o término do prazo estabelecido para a fase de lances, haverá o seu encerramento, com o ordenamento e divulgação dos lances, pelo sistema, em ordem crescente de classificação.</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6.13. Será assegurado, como critério de desempate, preferência de contratação para ME e EPP.</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6.13.1. Entende-se por empate aquelas situações em que as propostas apresentadas pelas </w:t>
      </w:r>
      <w:proofErr w:type="spellStart"/>
      <w:r w:rsidRPr="00E7281D">
        <w:rPr>
          <w:rFonts w:ascii="Segoe UI" w:eastAsia="Segoe UI" w:hAnsi="Segoe UI" w:cs="Segoe UI"/>
          <w:sz w:val="24"/>
          <w:szCs w:val="24"/>
        </w:rPr>
        <w:t>ME’s</w:t>
      </w:r>
      <w:proofErr w:type="spellEnd"/>
      <w:r w:rsidRPr="00E7281D">
        <w:rPr>
          <w:rFonts w:ascii="Segoe UI" w:eastAsia="Segoe UI" w:hAnsi="Segoe UI" w:cs="Segoe UI"/>
          <w:sz w:val="24"/>
          <w:szCs w:val="24"/>
        </w:rPr>
        <w:t xml:space="preserve"> e </w:t>
      </w:r>
      <w:proofErr w:type="spellStart"/>
      <w:r w:rsidRPr="00E7281D">
        <w:rPr>
          <w:rFonts w:ascii="Segoe UI" w:eastAsia="Segoe UI" w:hAnsi="Segoe UI" w:cs="Segoe UI"/>
          <w:sz w:val="24"/>
          <w:szCs w:val="24"/>
        </w:rPr>
        <w:t>EPP’s</w:t>
      </w:r>
      <w:proofErr w:type="spellEnd"/>
      <w:r w:rsidRPr="00E7281D">
        <w:rPr>
          <w:rFonts w:ascii="Segoe UI" w:eastAsia="Segoe UI" w:hAnsi="Segoe UI" w:cs="Segoe UI"/>
          <w:sz w:val="24"/>
          <w:szCs w:val="24"/>
        </w:rPr>
        <w:t xml:space="preserve"> sejam iguais ou até 5% (cinco por cento) superiores à proposta mais bem classificada, salvo quando esta proposta tiver sido apresentada por ME e EPP.</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6.13.2. Ocorrendo o empate, proceder-se-á da seguinte forma:</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6.13.2.1. A ME ou EPP mais bem classificada poderá apresentar lance inferior </w:t>
      </w:r>
      <w:r w:rsidRPr="00E7281D">
        <w:rPr>
          <w:rFonts w:ascii="Segoe UI" w:eastAsia="Segoe UI" w:hAnsi="Segoe UI" w:cs="Segoe UI"/>
          <w:b/>
          <w:sz w:val="24"/>
          <w:szCs w:val="24"/>
        </w:rPr>
        <w:t>ou</w:t>
      </w:r>
      <w:r w:rsidRPr="00E7281D">
        <w:rPr>
          <w:rFonts w:ascii="Segoe UI" w:eastAsia="Segoe UI" w:hAnsi="Segoe UI" w:cs="Segoe UI"/>
          <w:sz w:val="24"/>
          <w:szCs w:val="24"/>
        </w:rPr>
        <w:t xml:space="preserve"> superior àquela considerada vencedora do certame no prazo máximo de 05 (cinco) minutos após o encerramento dos lances, sob pena de preclusão.</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6.13.2.2. Não ocorrendo o que prevê o subitem 6.13.2.1, serão convocadas o(a)(s) licitante(s) remanescente(s) que porventura enquadrarem na hipótese do subitem 6.13.1, na ordem classificatória, para o exercício do mesmo direito.</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6.13.2.3. No caso de equivalência dos valores apresentados pelas </w:t>
      </w:r>
      <w:proofErr w:type="spellStart"/>
      <w:r w:rsidRPr="00E7281D">
        <w:rPr>
          <w:rFonts w:ascii="Segoe UI" w:eastAsia="Segoe UI" w:hAnsi="Segoe UI" w:cs="Segoe UI"/>
          <w:sz w:val="24"/>
          <w:szCs w:val="24"/>
        </w:rPr>
        <w:t>ME’s</w:t>
      </w:r>
      <w:proofErr w:type="spellEnd"/>
      <w:r w:rsidRPr="00E7281D">
        <w:rPr>
          <w:rFonts w:ascii="Segoe UI" w:eastAsia="Segoe UI" w:hAnsi="Segoe UI" w:cs="Segoe UI"/>
          <w:sz w:val="24"/>
          <w:szCs w:val="24"/>
        </w:rPr>
        <w:t xml:space="preserve"> e </w:t>
      </w:r>
      <w:proofErr w:type="spellStart"/>
      <w:r w:rsidRPr="00E7281D">
        <w:rPr>
          <w:rFonts w:ascii="Segoe UI" w:eastAsia="Segoe UI" w:hAnsi="Segoe UI" w:cs="Segoe UI"/>
          <w:sz w:val="24"/>
          <w:szCs w:val="24"/>
        </w:rPr>
        <w:t>EPP’s</w:t>
      </w:r>
      <w:proofErr w:type="spellEnd"/>
      <w:r w:rsidRPr="00E7281D">
        <w:rPr>
          <w:rFonts w:ascii="Segoe UI" w:eastAsia="Segoe UI" w:hAnsi="Segoe UI" w:cs="Segoe UI"/>
          <w:sz w:val="24"/>
          <w:szCs w:val="24"/>
        </w:rPr>
        <w:t xml:space="preserve"> que se encontrem no intervalo estabelecido 6.13.1, será realizado sorteio entre elas para que se identifique aquela que primeiro poderá apresentar a melhor oferta.</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6.13.3. Na hipótese da não-contratação nos termos deste subitem, o objeto licitado será adjudicado em favor da proposta originalmente vencedora do certame.</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 </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6.14. Em igualdade de condições, se não houver desempate, será assegurada preferência, sucessivamente, aos bens e serviços produzidos ou prestados por:</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6.14.1. </w:t>
      </w:r>
      <w:proofErr w:type="gramStart"/>
      <w:r w:rsidRPr="00E7281D">
        <w:rPr>
          <w:rFonts w:ascii="Segoe UI" w:eastAsia="Segoe UI" w:hAnsi="Segoe UI" w:cs="Segoe UI"/>
          <w:sz w:val="24"/>
          <w:szCs w:val="24"/>
        </w:rPr>
        <w:t>licitantes</w:t>
      </w:r>
      <w:proofErr w:type="gramEnd"/>
      <w:r w:rsidRPr="00E7281D">
        <w:rPr>
          <w:rFonts w:ascii="Segoe UI" w:eastAsia="Segoe UI" w:hAnsi="Segoe UI" w:cs="Segoe UI"/>
          <w:sz w:val="24"/>
          <w:szCs w:val="24"/>
        </w:rPr>
        <w:t xml:space="preserve"> estabelecidas no Estado de Minas Gerais.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6.14.2. </w:t>
      </w:r>
      <w:proofErr w:type="gramStart"/>
      <w:r w:rsidRPr="00E7281D">
        <w:rPr>
          <w:rFonts w:ascii="Segoe UI" w:eastAsia="Segoe UI" w:hAnsi="Segoe UI" w:cs="Segoe UI"/>
          <w:sz w:val="24"/>
          <w:szCs w:val="24"/>
        </w:rPr>
        <w:t>licitantes</w:t>
      </w:r>
      <w:proofErr w:type="gramEnd"/>
      <w:r w:rsidRPr="00E7281D">
        <w:rPr>
          <w:rFonts w:ascii="Segoe UI" w:eastAsia="Segoe UI" w:hAnsi="Segoe UI" w:cs="Segoe UI"/>
          <w:sz w:val="24"/>
          <w:szCs w:val="24"/>
        </w:rPr>
        <w:t xml:space="preserve"> brasileiras.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6.14.3 licitantes que invistam em pesquisa e no desenvolvimento de tecnologia no país.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lastRenderedPageBreak/>
        <w:t xml:space="preserve">6.14.4. </w:t>
      </w:r>
      <w:proofErr w:type="gramStart"/>
      <w:r w:rsidRPr="00E7281D">
        <w:rPr>
          <w:rFonts w:ascii="Segoe UI" w:eastAsia="Segoe UI" w:hAnsi="Segoe UI" w:cs="Segoe UI"/>
          <w:sz w:val="24"/>
          <w:szCs w:val="24"/>
        </w:rPr>
        <w:t>licitantes</w:t>
      </w:r>
      <w:proofErr w:type="gramEnd"/>
      <w:r w:rsidRPr="00E7281D">
        <w:rPr>
          <w:rFonts w:ascii="Segoe UI" w:eastAsia="Segoe UI" w:hAnsi="Segoe UI" w:cs="Segoe UI"/>
          <w:sz w:val="24"/>
          <w:szCs w:val="24"/>
        </w:rPr>
        <w:t xml:space="preserve"> que comprovem a prática de mitigação, nos termos da Lei nº 12.187/2009. </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6.15. Encerrada a fase de lances, será verificada a conformidade da proposta classificada em 1º (primeiro) lugar quanto à adequação do objeto e à compatibilidade do preço em relação ao estipulado para a contratação administrativa.</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6.16. No caso de o preço da proposta vencedora estar acima do estimado pela Administração, poderá haver a negociação de condições mais vantajosas.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6.17. </w:t>
      </w:r>
      <w:proofErr w:type="gramStart"/>
      <w:r w:rsidRPr="00E7281D">
        <w:rPr>
          <w:rFonts w:ascii="Segoe UI" w:eastAsia="Segoe UI" w:hAnsi="Segoe UI" w:cs="Segoe UI"/>
          <w:sz w:val="24"/>
          <w:szCs w:val="24"/>
        </w:rPr>
        <w:t>será</w:t>
      </w:r>
      <w:proofErr w:type="gramEnd"/>
      <w:r w:rsidRPr="00E7281D">
        <w:rPr>
          <w:rFonts w:ascii="Segoe UI" w:eastAsia="Segoe UI" w:hAnsi="Segoe UI" w:cs="Segoe UI"/>
          <w:sz w:val="24"/>
          <w:szCs w:val="24"/>
        </w:rPr>
        <w:t xml:space="preserve"> encaminhada contraproposta o(a) licitante(a) que tenha apresentado o melhor preço, para que seja obtida melhor proposta com preço compatível ao estimado pela Administração.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6.18.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6.19. Em qualquer caso, concluída a negociação, o resultado será registrado na ata do procedimento do Pregão.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6.20. Estando o preço compatível, será solicitado o envio da proposta e, se necessário, de documentos complementares, adequada ao último lance.</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6.21. Será desclassifica a proposta vencedora que:</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6.21.1. </w:t>
      </w:r>
      <w:proofErr w:type="gramStart"/>
      <w:r w:rsidRPr="00E7281D">
        <w:rPr>
          <w:rFonts w:ascii="Segoe UI" w:eastAsia="Segoe UI" w:hAnsi="Segoe UI" w:cs="Segoe UI"/>
          <w:sz w:val="24"/>
          <w:szCs w:val="24"/>
        </w:rPr>
        <w:t>contiver</w:t>
      </w:r>
      <w:proofErr w:type="gramEnd"/>
      <w:r w:rsidRPr="00E7281D">
        <w:rPr>
          <w:rFonts w:ascii="Segoe UI" w:eastAsia="Segoe UI" w:hAnsi="Segoe UI" w:cs="Segoe UI"/>
          <w:sz w:val="24"/>
          <w:szCs w:val="24"/>
        </w:rPr>
        <w:t xml:space="preserve"> vícios insanáveis;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6.21.2não obedecer às especificações técnicas pormenorizadas neste aviso ou em seus anexos;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6.21.3.. </w:t>
      </w:r>
      <w:proofErr w:type="gramStart"/>
      <w:r w:rsidRPr="00E7281D">
        <w:rPr>
          <w:rFonts w:ascii="Segoe UI" w:eastAsia="Segoe UI" w:hAnsi="Segoe UI" w:cs="Segoe UI"/>
          <w:sz w:val="24"/>
          <w:szCs w:val="24"/>
        </w:rPr>
        <w:t>apresentar</w:t>
      </w:r>
      <w:proofErr w:type="gramEnd"/>
      <w:r w:rsidRPr="00E7281D">
        <w:rPr>
          <w:rFonts w:ascii="Segoe UI" w:eastAsia="Segoe UI" w:hAnsi="Segoe UI" w:cs="Segoe UI"/>
          <w:sz w:val="24"/>
          <w:szCs w:val="24"/>
        </w:rPr>
        <w:t xml:space="preserve"> preços inexequíveis ou permanecerem acima do preço máximo definido para a contratação;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6.21.4. </w:t>
      </w:r>
      <w:proofErr w:type="gramStart"/>
      <w:r w:rsidRPr="00E7281D">
        <w:rPr>
          <w:rFonts w:ascii="Segoe UI" w:eastAsia="Segoe UI" w:hAnsi="Segoe UI" w:cs="Segoe UI"/>
          <w:sz w:val="24"/>
          <w:szCs w:val="24"/>
        </w:rPr>
        <w:t>não</w:t>
      </w:r>
      <w:proofErr w:type="gramEnd"/>
      <w:r w:rsidRPr="00E7281D">
        <w:rPr>
          <w:rFonts w:ascii="Segoe UI" w:eastAsia="Segoe UI" w:hAnsi="Segoe UI" w:cs="Segoe UI"/>
          <w:sz w:val="24"/>
          <w:szCs w:val="24"/>
        </w:rPr>
        <w:t xml:space="preserve"> tiverem sua exequibilidade demonstrada, quando exigido pela Administração;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6.25.5. </w:t>
      </w:r>
      <w:proofErr w:type="gramStart"/>
      <w:r w:rsidRPr="00E7281D">
        <w:rPr>
          <w:rFonts w:ascii="Segoe UI" w:eastAsia="Segoe UI" w:hAnsi="Segoe UI" w:cs="Segoe UI"/>
          <w:sz w:val="24"/>
          <w:szCs w:val="24"/>
        </w:rPr>
        <w:t>apresentar</w:t>
      </w:r>
      <w:proofErr w:type="gramEnd"/>
      <w:r w:rsidRPr="00E7281D">
        <w:rPr>
          <w:rFonts w:ascii="Segoe UI" w:eastAsia="Segoe UI" w:hAnsi="Segoe UI" w:cs="Segoe UI"/>
          <w:sz w:val="24"/>
          <w:szCs w:val="24"/>
        </w:rPr>
        <w:t xml:space="preserve"> desconformidade com quaisquer outras exigências deste aviso ou seus anexos, desde que insanável.</w:t>
      </w:r>
    </w:p>
    <w:p w:rsidR="00A4620C" w:rsidRPr="00E7281D" w:rsidRDefault="00125B45">
      <w:pPr>
        <w:tabs>
          <w:tab w:val="left" w:pos="2268"/>
        </w:tabs>
        <w:spacing w:after="0" w:line="300" w:lineRule="auto"/>
        <w:jc w:val="both"/>
        <w:rPr>
          <w:rFonts w:ascii="Segoe UI" w:eastAsia="Segoe UI" w:hAnsi="Segoe UI" w:cs="Segoe UI"/>
          <w:i/>
          <w:sz w:val="24"/>
          <w:szCs w:val="24"/>
        </w:rPr>
      </w:pPr>
      <w:r w:rsidRPr="00E7281D">
        <w:rPr>
          <w:rFonts w:ascii="Segoe UI" w:eastAsia="Segoe UI" w:hAnsi="Segoe UI" w:cs="Segoe UI"/>
          <w:sz w:val="24"/>
          <w:szCs w:val="24"/>
        </w:rPr>
        <w:t>6.21. Quando o(a) licitante não conseguir comprovar que possui ou possuirá recursos suficientes para executar a contento o objeto, será considerada inexequível a proposta de preços ou menor lance que:</w:t>
      </w:r>
    </w:p>
    <w:p w:rsidR="00A4620C" w:rsidRPr="00E7281D" w:rsidRDefault="00125B45">
      <w:pPr>
        <w:tabs>
          <w:tab w:val="left" w:pos="2268"/>
        </w:tabs>
        <w:spacing w:after="0" w:line="300" w:lineRule="auto"/>
        <w:jc w:val="both"/>
        <w:rPr>
          <w:rFonts w:ascii="Segoe UI" w:eastAsia="Segoe UI" w:hAnsi="Segoe UI" w:cs="Segoe UI"/>
          <w:i/>
          <w:sz w:val="24"/>
          <w:szCs w:val="24"/>
        </w:rPr>
      </w:pPr>
      <w:r w:rsidRPr="00E7281D">
        <w:rPr>
          <w:rFonts w:ascii="Segoe UI" w:eastAsia="Segoe UI" w:hAnsi="Segoe UI" w:cs="Segoe UI"/>
          <w:sz w:val="24"/>
          <w:szCs w:val="24"/>
        </w:rPr>
        <w:lastRenderedPageBreak/>
        <w:t xml:space="preserve">6.21.1. </w:t>
      </w:r>
      <w:proofErr w:type="gramStart"/>
      <w:r w:rsidRPr="00E7281D">
        <w:rPr>
          <w:rFonts w:ascii="Segoe UI" w:eastAsia="Segoe UI" w:hAnsi="Segoe UI" w:cs="Segoe UI"/>
          <w:sz w:val="24"/>
          <w:szCs w:val="24"/>
        </w:rPr>
        <w:t>for</w:t>
      </w:r>
      <w:proofErr w:type="gramEnd"/>
      <w:r w:rsidRPr="00E7281D">
        <w:rPr>
          <w:rFonts w:ascii="Segoe UI" w:eastAsia="Segoe UI" w:hAnsi="Segoe UI" w:cs="Segoe UI"/>
          <w:sz w:val="24"/>
          <w:szCs w:val="24"/>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6.21.2. </w:t>
      </w:r>
      <w:proofErr w:type="gramStart"/>
      <w:r w:rsidRPr="00E7281D">
        <w:rPr>
          <w:rFonts w:ascii="Segoe UI" w:eastAsia="Segoe UI" w:hAnsi="Segoe UI" w:cs="Segoe UI"/>
          <w:sz w:val="24"/>
          <w:szCs w:val="24"/>
        </w:rPr>
        <w:t>apresentar</w:t>
      </w:r>
      <w:proofErr w:type="gramEnd"/>
      <w:r w:rsidRPr="00E7281D">
        <w:rPr>
          <w:rFonts w:ascii="Segoe UI" w:eastAsia="Segoe UI" w:hAnsi="Segoe UI" w:cs="Segoe UI"/>
          <w:sz w:val="24"/>
          <w:szCs w:val="24"/>
        </w:rPr>
        <w:t xml:space="preserve"> 01 (um) ou mais valores da planilha de custo que sejam inferiores àqueles fixados em instrumentos de caráter normativo obrigatório, tais como leis, medidas provisórias e convenções coletivas de trabalho vigentes.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6.22. Se houver indícios de inexequibilidade da proposta de preço, ou em caso da necessidade de esclarecimentos complementares, poderão ser efetuadas diligências, para que o(a) licitante comprove a exequibilidade da proposta.  </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6.23. Erros no preenchimento da planilha não constituem motivo para a desclassificação da proposta. A planilha poderá́ ser ajustada pela licitante, no prazo indicado pelo sistema, desde que não haja majoração do preço.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6.24. O ajuste de que trata este dispositivo se limita a sanar erros ou falhas que não alterem a substância das propostas;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6.25. Para fins de análise da proposta quanto ao cumprimento das especificações do objeto, poderá ser colhida a manifestação escrita do setor requisitante do serviço ou da área especializada no objeto.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6.26. Se a proposta ou lance vencedora for desclassificada, será examinada a proposta ou lance subsequente, e, assim sucessivamente, na ordem de classificação.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6.27.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Pr="00E7281D" w:rsidRDefault="00125B45">
      <w:pPr>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7. 7. Da habilitação</w:t>
      </w:r>
    </w:p>
    <w:p w:rsidR="00A4620C" w:rsidRPr="00E7281D" w:rsidRDefault="00125B45">
      <w:pPr>
        <w:spacing w:line="300" w:lineRule="auto"/>
        <w:jc w:val="both"/>
        <w:rPr>
          <w:rFonts w:ascii="Segoe UI" w:eastAsia="Segoe UI" w:hAnsi="Segoe UI" w:cs="Segoe UI"/>
          <w:b/>
          <w:sz w:val="24"/>
          <w:szCs w:val="24"/>
        </w:rPr>
      </w:pPr>
      <w:r w:rsidRPr="00E7281D">
        <w:rPr>
          <w:rFonts w:ascii="Segoe UI" w:eastAsia="Segoe UI" w:hAnsi="Segoe UI" w:cs="Segoe UI"/>
          <w:b/>
          <w:sz w:val="24"/>
          <w:szCs w:val="24"/>
        </w:rPr>
        <w:t>7.1. Habilitação jurídica:</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lastRenderedPageBreak/>
        <w:t>7.1.1. Empresário individual: inscrição no Registro Público de Empresas Mercantis, a cargo da Junta Comercial respectiva;</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7.1.2. Microempreendedor Individual – MEI: Certificado da Condição de Microempreendedor Individual – CCMEI;</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7.1.4. Sociedade empresária estrangeira com atuação permanente no país: Decreto de autorização para funcionamento no Brasil;</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7.1.5. Sociedade simples: inscrição do ato constitutivo no Registro Civil de Pessoas Jurídicas do local de sua sede, acompanhada de documento comprobatório de seus administradores;</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7.1.7. Os documentos apresentados deverão estar acompanhados de todas as alterações ou da consolidação respectiva.</w:t>
      </w:r>
    </w:p>
    <w:p w:rsidR="00A4620C" w:rsidRPr="00E7281D" w:rsidRDefault="00125B45">
      <w:pPr>
        <w:spacing w:line="300" w:lineRule="auto"/>
        <w:jc w:val="both"/>
        <w:rPr>
          <w:rFonts w:ascii="Segoe UI" w:eastAsia="Segoe UI" w:hAnsi="Segoe UI" w:cs="Segoe UI"/>
          <w:b/>
          <w:sz w:val="24"/>
          <w:szCs w:val="24"/>
        </w:rPr>
      </w:pPr>
      <w:r w:rsidRPr="00E7281D">
        <w:rPr>
          <w:rFonts w:ascii="Segoe UI" w:eastAsia="Segoe UI" w:hAnsi="Segoe UI" w:cs="Segoe UI"/>
          <w:b/>
          <w:sz w:val="24"/>
          <w:szCs w:val="24"/>
        </w:rPr>
        <w:t>7.2. Habilitação fiscal, social e trabalhista:</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7.2.1. Cadastro Nacional de Pessoa Jurídica – CNPJ;</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7.2.2. Inscrição no cadastro de contribuintes estadual, relativo ao domicílio ou sede do(a) licitante, pertinente ao seu ramo de atividade e compatível com o objeto contratual;</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7.2.3. Prova de regularidade perante a Fazenda Federal;</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7.2.4. Prova de regularidade perante a Fazenda Estadual;</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lastRenderedPageBreak/>
        <w:t>7.2.4.1.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7.2.5. Prova de regularidade perante a Fazenda Municipal;</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7.2.6. Prova de regularidade relativo à Seguridade Social e ao Fundo de Garantia de Tempo de Serviço – FGTS –, que demonstre cumprimento dos encargos sociais instituídos por lei;</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7.2.7. Prova de regularidade perante a Justiça do Trabalho;</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7.2.8. Cumprimento do disposto no inciso XXXIII do art. 7º da Constituição da República de 1988 – CR88, conforme </w:t>
      </w:r>
      <w:r w:rsidRPr="00E7281D">
        <w:rPr>
          <w:rFonts w:ascii="Segoe UI" w:eastAsia="Segoe UI" w:hAnsi="Segoe UI" w:cs="Segoe UI"/>
          <w:b/>
          <w:sz w:val="24"/>
          <w:szCs w:val="24"/>
        </w:rPr>
        <w:t>Anexo IV</w:t>
      </w:r>
      <w:r w:rsidRPr="00E7281D">
        <w:rPr>
          <w:rFonts w:ascii="Segoe UI" w:eastAsia="Segoe UI" w:hAnsi="Segoe UI" w:cs="Segoe UI"/>
          <w:sz w:val="24"/>
          <w:szCs w:val="24"/>
        </w:rPr>
        <w:t xml:space="preserve">. </w:t>
      </w:r>
    </w:p>
    <w:p w:rsidR="00A4620C" w:rsidRPr="00E7281D" w:rsidRDefault="00125B45">
      <w:pPr>
        <w:spacing w:line="300" w:lineRule="auto"/>
        <w:jc w:val="both"/>
        <w:rPr>
          <w:rFonts w:ascii="Segoe UI" w:eastAsia="Segoe UI" w:hAnsi="Segoe UI" w:cs="Segoe UI"/>
          <w:b/>
          <w:sz w:val="24"/>
          <w:szCs w:val="24"/>
        </w:rPr>
      </w:pPr>
      <w:r w:rsidRPr="00E7281D">
        <w:rPr>
          <w:rFonts w:ascii="Segoe UI" w:eastAsia="Segoe UI" w:hAnsi="Segoe UI" w:cs="Segoe UI"/>
          <w:b/>
          <w:sz w:val="24"/>
          <w:szCs w:val="24"/>
        </w:rPr>
        <w:t>7.3. Habilitação econômico-financeira</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7.3.1. Certidão negativa de feitos sobre falência expedida pelo distribuidor da sede da licitante.</w:t>
      </w:r>
    </w:p>
    <w:p w:rsidR="00A4620C" w:rsidRPr="00E7281D" w:rsidRDefault="00125B45">
      <w:pPr>
        <w:spacing w:line="300" w:lineRule="auto"/>
        <w:jc w:val="both"/>
        <w:rPr>
          <w:rFonts w:ascii="Segoe UI" w:eastAsia="Segoe UI" w:hAnsi="Segoe UI" w:cs="Segoe UI"/>
          <w:b/>
          <w:sz w:val="24"/>
          <w:szCs w:val="24"/>
        </w:rPr>
      </w:pPr>
      <w:r w:rsidRPr="00E7281D">
        <w:rPr>
          <w:rFonts w:ascii="Segoe UI" w:eastAsia="Segoe UI" w:hAnsi="Segoe UI" w:cs="Segoe UI"/>
          <w:b/>
          <w:sz w:val="24"/>
          <w:szCs w:val="24"/>
        </w:rPr>
        <w:t>7.4. Habilitação por declaração</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7.4.1. Declaração de que cumpre as exigências de reserva de cargos para pessoa com deficiência e para reabilitação da Previdência Social, previstas em lei e outras normas específicas </w:t>
      </w:r>
      <w:r w:rsidRPr="00E7281D">
        <w:rPr>
          <w:rFonts w:ascii="Segoe UI" w:eastAsia="Segoe UI" w:hAnsi="Segoe UI" w:cs="Segoe UI"/>
          <w:b/>
          <w:sz w:val="24"/>
          <w:szCs w:val="24"/>
        </w:rPr>
        <w:t xml:space="preserve">ou </w:t>
      </w:r>
      <w:r w:rsidRPr="00E7281D">
        <w:rPr>
          <w:rFonts w:ascii="Segoe UI" w:eastAsia="Segoe UI" w:hAnsi="Segoe UI" w:cs="Segoe UI"/>
          <w:sz w:val="24"/>
          <w:szCs w:val="24"/>
        </w:rPr>
        <w:t xml:space="preserve">é desobrigado de cumprir as exigências de reserva de cargos para pessoa com deficiência e para reabilitação da Previdência Social, conforme previsto em lei e outras normas específica, conforme </w:t>
      </w:r>
      <w:r w:rsidRPr="00E7281D">
        <w:rPr>
          <w:rFonts w:ascii="Segoe UI" w:eastAsia="Segoe UI" w:hAnsi="Segoe UI" w:cs="Segoe UI"/>
          <w:b/>
          <w:sz w:val="24"/>
          <w:szCs w:val="24"/>
        </w:rPr>
        <w:t>Anexo V</w:t>
      </w:r>
      <w:r w:rsidRPr="00E7281D">
        <w:rPr>
          <w:rFonts w:ascii="Segoe UI" w:eastAsia="Segoe UI" w:hAnsi="Segoe UI" w:cs="Segoe UI"/>
          <w:sz w:val="24"/>
          <w:szCs w:val="24"/>
        </w:rPr>
        <w:t>.</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7.5.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7.6. Após a entrega dos documentos para habilitação, não será permitida a substituição ou apresentação de novos documentos, salvo em sede de diligência, para:</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lastRenderedPageBreak/>
        <w:t xml:space="preserve">7.6.1. </w:t>
      </w:r>
      <w:proofErr w:type="gramStart"/>
      <w:r w:rsidRPr="00E7281D">
        <w:rPr>
          <w:rFonts w:ascii="Segoe UI" w:eastAsia="Segoe UI" w:hAnsi="Segoe UI" w:cs="Segoe UI"/>
          <w:sz w:val="24"/>
          <w:szCs w:val="24"/>
        </w:rPr>
        <w:t>complementação</w:t>
      </w:r>
      <w:proofErr w:type="gramEnd"/>
      <w:r w:rsidRPr="00E7281D">
        <w:rPr>
          <w:rFonts w:ascii="Segoe UI" w:eastAsia="Segoe UI" w:hAnsi="Segoe UI" w:cs="Segoe UI"/>
          <w:sz w:val="24"/>
          <w:szCs w:val="24"/>
        </w:rPr>
        <w:t xml:space="preserve"> de informações acerca dos documentos já apresentados pela(s) licitante(s) e desde que necessária para apurar fatos existentes à época da abertura do certame;</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7.6.2. </w:t>
      </w:r>
      <w:proofErr w:type="gramStart"/>
      <w:r w:rsidRPr="00E7281D">
        <w:rPr>
          <w:rFonts w:ascii="Segoe UI" w:eastAsia="Segoe UI" w:hAnsi="Segoe UI" w:cs="Segoe UI"/>
          <w:sz w:val="24"/>
          <w:szCs w:val="24"/>
        </w:rPr>
        <w:t>atualização</w:t>
      </w:r>
      <w:proofErr w:type="gramEnd"/>
      <w:r w:rsidRPr="00E7281D">
        <w:rPr>
          <w:rFonts w:ascii="Segoe UI" w:eastAsia="Segoe UI" w:hAnsi="Segoe UI" w:cs="Segoe UI"/>
          <w:sz w:val="24"/>
          <w:szCs w:val="24"/>
        </w:rPr>
        <w:t xml:space="preserve"> de documentos cuja validade tenha expirado após a data de recebimento das propostas.</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7.7.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7.8. Os documentos de habilitação poderá ser:</w:t>
      </w:r>
    </w:p>
    <w:p w:rsidR="00A4620C" w:rsidRPr="00E7281D" w:rsidRDefault="00125B45">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7.8.1. </w:t>
      </w:r>
      <w:proofErr w:type="gramStart"/>
      <w:r w:rsidRPr="00E7281D">
        <w:rPr>
          <w:rFonts w:ascii="Segoe UI" w:eastAsia="Segoe UI" w:hAnsi="Segoe UI" w:cs="Segoe UI"/>
          <w:sz w:val="24"/>
          <w:szCs w:val="24"/>
        </w:rPr>
        <w:t>apresentada</w:t>
      </w:r>
      <w:proofErr w:type="gramEnd"/>
      <w:r w:rsidRPr="00E7281D">
        <w:rPr>
          <w:rFonts w:ascii="Segoe UI" w:eastAsia="Segoe UI" w:hAnsi="Segoe UI" w:cs="Segoe UI"/>
          <w:sz w:val="24"/>
          <w:szCs w:val="24"/>
        </w:rPr>
        <w:t xml:space="preserve"> em original, por cópia ou por qualquer outro meio expressamente admitido pela Administração;</w:t>
      </w:r>
    </w:p>
    <w:p w:rsidR="00A4620C" w:rsidRPr="00E7281D" w:rsidRDefault="00125B45">
      <w:pPr>
        <w:spacing w:after="0" w:line="300" w:lineRule="auto"/>
        <w:jc w:val="both"/>
        <w:rPr>
          <w:rFonts w:ascii="Segoe UI" w:eastAsia="Segoe UI" w:hAnsi="Segoe UI" w:cs="Segoe UI"/>
          <w:b/>
          <w:sz w:val="24"/>
          <w:szCs w:val="24"/>
        </w:rPr>
      </w:pPr>
      <w:r w:rsidRPr="00E7281D">
        <w:rPr>
          <w:rFonts w:ascii="Segoe UI" w:eastAsia="Segoe UI" w:hAnsi="Segoe UI" w:cs="Segoe UI"/>
          <w:sz w:val="24"/>
          <w:szCs w:val="24"/>
        </w:rPr>
        <w:t xml:space="preserve">7.8.2. </w:t>
      </w:r>
      <w:proofErr w:type="gramStart"/>
      <w:r w:rsidRPr="00E7281D">
        <w:rPr>
          <w:rFonts w:ascii="Segoe UI" w:eastAsia="Segoe UI" w:hAnsi="Segoe UI" w:cs="Segoe UI"/>
          <w:sz w:val="24"/>
          <w:szCs w:val="24"/>
        </w:rPr>
        <w:t>substituída</w:t>
      </w:r>
      <w:proofErr w:type="gramEnd"/>
      <w:r w:rsidRPr="00E7281D">
        <w:rPr>
          <w:rFonts w:ascii="Segoe UI" w:eastAsia="Segoe UI" w:hAnsi="Segoe UI" w:cs="Segoe UI"/>
          <w:sz w:val="24"/>
          <w:szCs w:val="24"/>
        </w:rPr>
        <w:t xml:space="preserve"> por registro cadastral emitido pela Administração, desde que o registro tenha sido feito em obediência ao disposta na Lei nº. 14.133/2021.</w:t>
      </w:r>
    </w:p>
    <w:p w:rsidR="00A4620C" w:rsidRPr="00E7281D" w:rsidRDefault="00A4620C">
      <w:pPr>
        <w:tabs>
          <w:tab w:val="left" w:pos="2268"/>
        </w:tabs>
        <w:spacing w:after="0" w:line="300" w:lineRule="auto"/>
        <w:jc w:val="both"/>
        <w:rPr>
          <w:rFonts w:ascii="Segoe UI" w:eastAsia="Segoe UI" w:hAnsi="Segoe UI" w:cs="Segoe UI"/>
          <w:b/>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8. Das impugnações, dos pedidos de esclarecimentos e dos recursos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8.1.1. A resposta à impugnação ou ao pedido de esclarecimento será divulgada no Portal da Transparência de São Sebastião do Anta, no prazo de até 03 (três) dias úteis, limitando ao último dia anterior à data de abertura do certame.</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8.2. Dos atos da Administração decorrentes deste Pregão cabem:</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8.2.1. </w:t>
      </w:r>
      <w:proofErr w:type="gramStart"/>
      <w:r w:rsidRPr="00E7281D">
        <w:rPr>
          <w:rFonts w:ascii="Segoe UI" w:eastAsia="Segoe UI" w:hAnsi="Segoe UI" w:cs="Segoe UI"/>
          <w:sz w:val="24"/>
          <w:szCs w:val="24"/>
        </w:rPr>
        <w:t>recurso</w:t>
      </w:r>
      <w:proofErr w:type="gramEnd"/>
      <w:r w:rsidRPr="00E7281D">
        <w:rPr>
          <w:rFonts w:ascii="Segoe UI" w:eastAsia="Segoe UI" w:hAnsi="Segoe UI" w:cs="Segoe UI"/>
          <w:sz w:val="24"/>
          <w:szCs w:val="24"/>
        </w:rPr>
        <w:t>, no prazo de 03 (três) dias úteis, contado da data de intimação ou de lavratura da ata, em face de:</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8.2.1.1. </w:t>
      </w:r>
      <w:proofErr w:type="gramStart"/>
      <w:r w:rsidRPr="00E7281D">
        <w:rPr>
          <w:rFonts w:ascii="Segoe UI" w:eastAsia="Segoe UI" w:hAnsi="Segoe UI" w:cs="Segoe UI"/>
          <w:sz w:val="24"/>
          <w:szCs w:val="24"/>
        </w:rPr>
        <w:t>julgamento</w:t>
      </w:r>
      <w:proofErr w:type="gramEnd"/>
      <w:r w:rsidRPr="00E7281D">
        <w:rPr>
          <w:rFonts w:ascii="Segoe UI" w:eastAsia="Segoe UI" w:hAnsi="Segoe UI" w:cs="Segoe UI"/>
          <w:sz w:val="24"/>
          <w:szCs w:val="24"/>
        </w:rPr>
        <w:t xml:space="preserve"> de propostas;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8.2.1.2. </w:t>
      </w:r>
      <w:proofErr w:type="gramStart"/>
      <w:r w:rsidRPr="00E7281D">
        <w:rPr>
          <w:rFonts w:ascii="Segoe UI" w:eastAsia="Segoe UI" w:hAnsi="Segoe UI" w:cs="Segoe UI"/>
          <w:sz w:val="24"/>
          <w:szCs w:val="24"/>
        </w:rPr>
        <w:t>ato</w:t>
      </w:r>
      <w:proofErr w:type="gramEnd"/>
      <w:r w:rsidRPr="00E7281D">
        <w:rPr>
          <w:rFonts w:ascii="Segoe UI" w:eastAsia="Segoe UI" w:hAnsi="Segoe UI" w:cs="Segoe UI"/>
          <w:sz w:val="24"/>
          <w:szCs w:val="24"/>
        </w:rPr>
        <w:t xml:space="preserve"> de habilitação ou inabilitação de licitante;</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8.2.1.3. </w:t>
      </w:r>
      <w:proofErr w:type="gramStart"/>
      <w:r w:rsidRPr="00E7281D">
        <w:rPr>
          <w:rFonts w:ascii="Segoe UI" w:eastAsia="Segoe UI" w:hAnsi="Segoe UI" w:cs="Segoe UI"/>
          <w:sz w:val="24"/>
          <w:szCs w:val="24"/>
        </w:rPr>
        <w:t>anulação</w:t>
      </w:r>
      <w:proofErr w:type="gramEnd"/>
      <w:r w:rsidRPr="00E7281D">
        <w:rPr>
          <w:rFonts w:ascii="Segoe UI" w:eastAsia="Segoe UI" w:hAnsi="Segoe UI" w:cs="Segoe UI"/>
          <w:sz w:val="24"/>
          <w:szCs w:val="24"/>
        </w:rPr>
        <w:t xml:space="preserve"> ou revogação do Pregão;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lastRenderedPageBreak/>
        <w:t xml:space="preserve">8.2.1.4. </w:t>
      </w:r>
      <w:proofErr w:type="gramStart"/>
      <w:r w:rsidRPr="00E7281D">
        <w:rPr>
          <w:rFonts w:ascii="Segoe UI" w:eastAsia="Segoe UI" w:hAnsi="Segoe UI" w:cs="Segoe UI"/>
          <w:sz w:val="24"/>
          <w:szCs w:val="24"/>
        </w:rPr>
        <w:t>extinção</w:t>
      </w:r>
      <w:proofErr w:type="gramEnd"/>
      <w:r w:rsidRPr="00E7281D">
        <w:rPr>
          <w:rFonts w:ascii="Segoe UI" w:eastAsia="Segoe UI" w:hAnsi="Segoe UI" w:cs="Segoe UI"/>
          <w:sz w:val="24"/>
          <w:szCs w:val="24"/>
        </w:rPr>
        <w:t xml:space="preserve"> do contrato administrativo, quando determinada por ato unilateral e escrito da Administração;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8.2.2. </w:t>
      </w:r>
      <w:proofErr w:type="gramStart"/>
      <w:r w:rsidRPr="00E7281D">
        <w:rPr>
          <w:rFonts w:ascii="Segoe UI" w:eastAsia="Segoe UI" w:hAnsi="Segoe UI" w:cs="Segoe UI"/>
          <w:sz w:val="24"/>
          <w:szCs w:val="24"/>
        </w:rPr>
        <w:t>pedido</w:t>
      </w:r>
      <w:proofErr w:type="gramEnd"/>
      <w:r w:rsidRPr="00E7281D">
        <w:rPr>
          <w:rFonts w:ascii="Segoe UI" w:eastAsia="Segoe UI" w:hAnsi="Segoe UI" w:cs="Segoe UI"/>
          <w:sz w:val="24"/>
          <w:szCs w:val="24"/>
        </w:rPr>
        <w:t xml:space="preserve"> de reconsideração, no prazo de 03 (três) dias úteis, contado da data de intimação, relativa a ato do qual não caiba recurso hierárquico.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8.3. Quando ao recurso apresentado em virtude do disposto nos subitens 8.2.1.1 e 8.2.1.2 serão observadas as seguintes disposições: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8.3.1. </w:t>
      </w:r>
      <w:proofErr w:type="gramStart"/>
      <w:r w:rsidRPr="00E7281D">
        <w:rPr>
          <w:rFonts w:ascii="Segoe UI" w:eastAsia="Segoe UI" w:hAnsi="Segoe UI" w:cs="Segoe UI"/>
          <w:sz w:val="24"/>
          <w:szCs w:val="24"/>
        </w:rPr>
        <w:t>a</w:t>
      </w:r>
      <w:proofErr w:type="gramEnd"/>
      <w:r w:rsidRPr="00E7281D">
        <w:rPr>
          <w:rFonts w:ascii="Segoe UI" w:eastAsia="Segoe UI" w:hAnsi="Segoe UI" w:cs="Segoe UI"/>
          <w:sz w:val="24"/>
          <w:szCs w:val="24"/>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8.3.2. </w:t>
      </w:r>
      <w:proofErr w:type="gramStart"/>
      <w:r w:rsidRPr="00E7281D">
        <w:rPr>
          <w:rFonts w:ascii="Segoe UI" w:eastAsia="Segoe UI" w:hAnsi="Segoe UI" w:cs="Segoe UI"/>
          <w:sz w:val="24"/>
          <w:szCs w:val="24"/>
        </w:rPr>
        <w:t>a</w:t>
      </w:r>
      <w:proofErr w:type="gramEnd"/>
      <w:r w:rsidRPr="00E7281D">
        <w:rPr>
          <w:rFonts w:ascii="Segoe UI" w:eastAsia="Segoe UI" w:hAnsi="Segoe UI" w:cs="Segoe UI"/>
          <w:sz w:val="24"/>
          <w:szCs w:val="24"/>
        </w:rPr>
        <w:t xml:space="preserve"> apreciação dar-se-á em fase única.</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8.4. O recurso e o pedido de reconsideração terão efeito suspensivo do ato ou da decisão recorrida até que sobrevenha decisão final da autoridade competente.</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8.5. O prazo para apresentação de contrarrazões será de 03 (três) dias úteis e terá início na data de intimação pessoal ou de divulgação da interposição do recurso.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8.5.1. A intimação pessoal poderá ser feita por meio eletrônico, tal como: e-mail.</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8.6. Será assegurado a licitante vista dos elementos indispensáveis à defesa de seus interesses.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8.8. Na elaboração de suas decisões, a autoridade competente será auxiliada pelo órgão de assessoramento jurídico, que deverá dirimir dúvidas e subsidiá-la com as informações necessárias.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8.9. O acolhimento do recurso implicará invalidação apenas de ato insuscetível de aproveitamento.</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9. Das penalidades da licitação pública</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lastRenderedPageBreak/>
        <w:t>9.1. O(A) licitante ou o(a) Contratado(a) será responsabilizada administrativamente pelas seguintes infrações:</w:t>
      </w:r>
    </w:p>
    <w:p w:rsidR="00A4620C" w:rsidRPr="00E7281D" w:rsidRDefault="00125B45">
      <w:pPr>
        <w:numPr>
          <w:ilvl w:val="0"/>
          <w:numId w:val="1"/>
        </w:numPr>
        <w:tabs>
          <w:tab w:val="left" w:pos="2268"/>
        </w:tabs>
        <w:spacing w:after="0" w:line="300" w:lineRule="auto"/>
        <w:ind w:left="720" w:hanging="720"/>
        <w:jc w:val="both"/>
        <w:rPr>
          <w:rFonts w:ascii="Segoe UI" w:eastAsia="Segoe UI" w:hAnsi="Segoe UI" w:cs="Segoe UI"/>
          <w:sz w:val="24"/>
          <w:szCs w:val="24"/>
        </w:rPr>
      </w:pPr>
      <w:proofErr w:type="gramStart"/>
      <w:r w:rsidRPr="00E7281D">
        <w:rPr>
          <w:rFonts w:ascii="Segoe UI" w:eastAsia="Segoe UI" w:hAnsi="Segoe UI" w:cs="Segoe UI"/>
          <w:sz w:val="24"/>
          <w:szCs w:val="24"/>
        </w:rPr>
        <w:t>der</w:t>
      </w:r>
      <w:proofErr w:type="gramEnd"/>
      <w:r w:rsidRPr="00E7281D">
        <w:rPr>
          <w:rFonts w:ascii="Segoe UI" w:eastAsia="Segoe UI" w:hAnsi="Segoe UI" w:cs="Segoe UI"/>
          <w:sz w:val="24"/>
          <w:szCs w:val="24"/>
        </w:rPr>
        <w:t xml:space="preserve"> causa à inexecução parcial do contrato administrativo;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9.1.2. </w:t>
      </w:r>
      <w:proofErr w:type="gramStart"/>
      <w:r w:rsidRPr="00E7281D">
        <w:rPr>
          <w:rFonts w:ascii="Segoe UI" w:eastAsia="Segoe UI" w:hAnsi="Segoe UI" w:cs="Segoe UI"/>
          <w:sz w:val="24"/>
          <w:szCs w:val="24"/>
        </w:rPr>
        <w:t>der</w:t>
      </w:r>
      <w:proofErr w:type="gramEnd"/>
      <w:r w:rsidRPr="00E7281D">
        <w:rPr>
          <w:rFonts w:ascii="Segoe UI" w:eastAsia="Segoe UI" w:hAnsi="Segoe UI" w:cs="Segoe UI"/>
          <w:sz w:val="24"/>
          <w:szCs w:val="24"/>
        </w:rPr>
        <w:t xml:space="preserve"> causa à inexecução parcial do contrato administrativo que cause grave dano ao Contratante ou ao funcionamento dos serviços públicos ou ao interesse coletivo;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9.1.3. </w:t>
      </w:r>
      <w:proofErr w:type="gramStart"/>
      <w:r w:rsidRPr="00E7281D">
        <w:rPr>
          <w:rFonts w:ascii="Segoe UI" w:eastAsia="Segoe UI" w:hAnsi="Segoe UI" w:cs="Segoe UI"/>
          <w:sz w:val="24"/>
          <w:szCs w:val="24"/>
        </w:rPr>
        <w:t>der</w:t>
      </w:r>
      <w:proofErr w:type="gramEnd"/>
      <w:r w:rsidRPr="00E7281D">
        <w:rPr>
          <w:rFonts w:ascii="Segoe UI" w:eastAsia="Segoe UI" w:hAnsi="Segoe UI" w:cs="Segoe UI"/>
          <w:sz w:val="24"/>
          <w:szCs w:val="24"/>
        </w:rPr>
        <w:t xml:space="preserve"> causa à inexecução total do contrato administrativo;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9.1.4. </w:t>
      </w:r>
      <w:proofErr w:type="gramStart"/>
      <w:r w:rsidRPr="00E7281D">
        <w:rPr>
          <w:rFonts w:ascii="Segoe UI" w:eastAsia="Segoe UI" w:hAnsi="Segoe UI" w:cs="Segoe UI"/>
          <w:sz w:val="24"/>
          <w:szCs w:val="24"/>
        </w:rPr>
        <w:t>deixar</w:t>
      </w:r>
      <w:proofErr w:type="gramEnd"/>
      <w:r w:rsidRPr="00E7281D">
        <w:rPr>
          <w:rFonts w:ascii="Segoe UI" w:eastAsia="Segoe UI" w:hAnsi="Segoe UI" w:cs="Segoe UI"/>
          <w:sz w:val="24"/>
          <w:szCs w:val="24"/>
        </w:rPr>
        <w:t xml:space="preserve"> de entregar a documentação exigida para o certame;</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9.1.5. </w:t>
      </w:r>
      <w:proofErr w:type="gramStart"/>
      <w:r w:rsidRPr="00E7281D">
        <w:rPr>
          <w:rFonts w:ascii="Segoe UI" w:eastAsia="Segoe UI" w:hAnsi="Segoe UI" w:cs="Segoe UI"/>
          <w:sz w:val="24"/>
          <w:szCs w:val="24"/>
        </w:rPr>
        <w:t>não</w:t>
      </w:r>
      <w:proofErr w:type="gramEnd"/>
      <w:r w:rsidRPr="00E7281D">
        <w:rPr>
          <w:rFonts w:ascii="Segoe UI" w:eastAsia="Segoe UI" w:hAnsi="Segoe UI" w:cs="Segoe UI"/>
          <w:sz w:val="24"/>
          <w:szCs w:val="24"/>
        </w:rPr>
        <w:t xml:space="preserve"> mantiver a proposta, salvo em decorrência de fato superveniente devidamente justificado;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9.1.6. </w:t>
      </w:r>
      <w:proofErr w:type="gramStart"/>
      <w:r w:rsidRPr="00E7281D">
        <w:rPr>
          <w:rFonts w:ascii="Segoe UI" w:eastAsia="Segoe UI" w:hAnsi="Segoe UI" w:cs="Segoe UI"/>
          <w:sz w:val="24"/>
          <w:szCs w:val="24"/>
        </w:rPr>
        <w:t>não</w:t>
      </w:r>
      <w:proofErr w:type="gramEnd"/>
      <w:r w:rsidRPr="00E7281D">
        <w:rPr>
          <w:rFonts w:ascii="Segoe UI" w:eastAsia="Segoe UI" w:hAnsi="Segoe UI" w:cs="Segoe UI"/>
          <w:sz w:val="24"/>
          <w:szCs w:val="24"/>
        </w:rPr>
        <w:t xml:space="preserve"> celebrar o contrato administrativo ou não entregar a documentação exigida para a contratação administrativa, quando convocado dentro do prazo de validade de sua proposta;</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9.1.7. </w:t>
      </w:r>
      <w:proofErr w:type="gramStart"/>
      <w:r w:rsidRPr="00E7281D">
        <w:rPr>
          <w:rFonts w:ascii="Segoe UI" w:eastAsia="Segoe UI" w:hAnsi="Segoe UI" w:cs="Segoe UI"/>
          <w:sz w:val="24"/>
          <w:szCs w:val="24"/>
        </w:rPr>
        <w:t>ensejar</w:t>
      </w:r>
      <w:proofErr w:type="gramEnd"/>
      <w:r w:rsidRPr="00E7281D">
        <w:rPr>
          <w:rFonts w:ascii="Segoe UI" w:eastAsia="Segoe UI" w:hAnsi="Segoe UI" w:cs="Segoe UI"/>
          <w:sz w:val="24"/>
          <w:szCs w:val="24"/>
        </w:rPr>
        <w:t xml:space="preserve"> o retardamento da execução ou da entrega do objeto da contratação administrativa sem motivo justificado;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9.1.8. </w:t>
      </w:r>
      <w:proofErr w:type="gramStart"/>
      <w:r w:rsidRPr="00E7281D">
        <w:rPr>
          <w:rFonts w:ascii="Segoe UI" w:eastAsia="Segoe UI" w:hAnsi="Segoe UI" w:cs="Segoe UI"/>
          <w:sz w:val="24"/>
          <w:szCs w:val="24"/>
        </w:rPr>
        <w:t>apresentar</w:t>
      </w:r>
      <w:proofErr w:type="gramEnd"/>
      <w:r w:rsidRPr="00E7281D">
        <w:rPr>
          <w:rFonts w:ascii="Segoe UI" w:eastAsia="Segoe UI" w:hAnsi="Segoe UI" w:cs="Segoe UI"/>
          <w:sz w:val="24"/>
          <w:szCs w:val="24"/>
        </w:rPr>
        <w:t xml:space="preserve"> declaração ou documentação falsa exigida para o certame ou prestar declaração falsa durante a dispensa eletrônica ou execução do contrato administrativo;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9.1.9. </w:t>
      </w:r>
      <w:proofErr w:type="gramStart"/>
      <w:r w:rsidRPr="00E7281D">
        <w:rPr>
          <w:rFonts w:ascii="Segoe UI" w:eastAsia="Segoe UI" w:hAnsi="Segoe UI" w:cs="Segoe UI"/>
          <w:sz w:val="24"/>
          <w:szCs w:val="24"/>
        </w:rPr>
        <w:t>fraudar</w:t>
      </w:r>
      <w:proofErr w:type="gramEnd"/>
      <w:r w:rsidRPr="00E7281D">
        <w:rPr>
          <w:rFonts w:ascii="Segoe UI" w:eastAsia="Segoe UI" w:hAnsi="Segoe UI" w:cs="Segoe UI"/>
          <w:sz w:val="24"/>
          <w:szCs w:val="24"/>
        </w:rPr>
        <w:t xml:space="preserve"> a licitação pública ou praticar ato fraudulento na execução do contrato administrativo;</w:t>
      </w:r>
    </w:p>
    <w:p w:rsidR="00A4620C" w:rsidRPr="00E7281D" w:rsidRDefault="00125B45">
      <w:pPr>
        <w:numPr>
          <w:ilvl w:val="0"/>
          <w:numId w:val="2"/>
        </w:numPr>
        <w:tabs>
          <w:tab w:val="left" w:pos="2268"/>
        </w:tabs>
        <w:spacing w:after="0" w:line="300" w:lineRule="auto"/>
        <w:ind w:left="720" w:hanging="720"/>
        <w:jc w:val="both"/>
        <w:rPr>
          <w:rFonts w:ascii="Segoe UI" w:eastAsia="Segoe UI" w:hAnsi="Segoe UI" w:cs="Segoe UI"/>
          <w:sz w:val="24"/>
          <w:szCs w:val="24"/>
        </w:rPr>
      </w:pPr>
      <w:proofErr w:type="gramStart"/>
      <w:r w:rsidRPr="00E7281D">
        <w:rPr>
          <w:rFonts w:ascii="Segoe UI" w:eastAsia="Segoe UI" w:hAnsi="Segoe UI" w:cs="Segoe UI"/>
          <w:sz w:val="24"/>
          <w:szCs w:val="24"/>
        </w:rPr>
        <w:t>comportar</w:t>
      </w:r>
      <w:proofErr w:type="gramEnd"/>
      <w:r w:rsidRPr="00E7281D">
        <w:rPr>
          <w:rFonts w:ascii="Segoe UI" w:eastAsia="Segoe UI" w:hAnsi="Segoe UI" w:cs="Segoe UI"/>
          <w:sz w:val="24"/>
          <w:szCs w:val="24"/>
        </w:rPr>
        <w:t>-se de modo inidôneo ou cometer fraude de qualquer natureza;</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9.1.11. </w:t>
      </w:r>
      <w:proofErr w:type="gramStart"/>
      <w:r w:rsidRPr="00E7281D">
        <w:rPr>
          <w:rFonts w:ascii="Segoe UI" w:eastAsia="Segoe UI" w:hAnsi="Segoe UI" w:cs="Segoe UI"/>
          <w:sz w:val="24"/>
          <w:szCs w:val="24"/>
        </w:rPr>
        <w:t>praticar</w:t>
      </w:r>
      <w:proofErr w:type="gramEnd"/>
      <w:r w:rsidRPr="00E7281D">
        <w:rPr>
          <w:rFonts w:ascii="Segoe UI" w:eastAsia="Segoe UI" w:hAnsi="Segoe UI" w:cs="Segoe UI"/>
          <w:sz w:val="24"/>
          <w:szCs w:val="24"/>
        </w:rPr>
        <w:t xml:space="preserve"> atos ilícitos com vistas a frustrar os objetivos do certame;</w:t>
      </w:r>
    </w:p>
    <w:p w:rsidR="00A4620C" w:rsidRPr="00E7281D" w:rsidRDefault="00125B45">
      <w:pPr>
        <w:numPr>
          <w:ilvl w:val="0"/>
          <w:numId w:val="3"/>
        </w:numPr>
        <w:tabs>
          <w:tab w:val="left" w:pos="2268"/>
        </w:tabs>
        <w:spacing w:after="0" w:line="300" w:lineRule="auto"/>
        <w:ind w:left="720" w:hanging="720"/>
        <w:jc w:val="both"/>
        <w:rPr>
          <w:rFonts w:ascii="Segoe UI" w:eastAsia="Segoe UI" w:hAnsi="Segoe UI" w:cs="Segoe UI"/>
          <w:sz w:val="24"/>
          <w:szCs w:val="24"/>
        </w:rPr>
      </w:pPr>
      <w:proofErr w:type="gramStart"/>
      <w:r w:rsidRPr="00E7281D">
        <w:rPr>
          <w:rFonts w:ascii="Segoe UI" w:eastAsia="Segoe UI" w:hAnsi="Segoe UI" w:cs="Segoe UI"/>
          <w:sz w:val="24"/>
          <w:szCs w:val="24"/>
        </w:rPr>
        <w:t>praticar</w:t>
      </w:r>
      <w:proofErr w:type="gramEnd"/>
      <w:r w:rsidRPr="00E7281D">
        <w:rPr>
          <w:rFonts w:ascii="Segoe UI" w:eastAsia="Segoe UI" w:hAnsi="Segoe UI" w:cs="Segoe UI"/>
          <w:sz w:val="24"/>
          <w:szCs w:val="24"/>
        </w:rPr>
        <w:t xml:space="preserve"> ato lesivo previsto no art. 5º da Lei nº 12.846/2013.</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9.2. Serão aplicadas ao responsável pelas infrações administrativas acima descritas as seguintes sanções: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9.2.1. Advertência: quando o(a) Contratado(a) der causa à inexecução parcial do contrato administrativo, sempre que não se justificar a imposição de penalidade mais grave (§ 2º do art. 156 da Lei nº. 14.133/2021);</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lastRenderedPageBreak/>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9.3. Multa:</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9.3.1. </w:t>
      </w:r>
      <w:proofErr w:type="gramStart"/>
      <w:r w:rsidRPr="00E7281D">
        <w:rPr>
          <w:rFonts w:ascii="Segoe UI" w:eastAsia="Segoe UI" w:hAnsi="Segoe UI" w:cs="Segoe UI"/>
          <w:sz w:val="24"/>
          <w:szCs w:val="24"/>
        </w:rPr>
        <w:t>moratória</w:t>
      </w:r>
      <w:proofErr w:type="gramEnd"/>
      <w:r w:rsidRPr="00E7281D">
        <w:rPr>
          <w:rFonts w:ascii="Segoe UI" w:eastAsia="Segoe UI" w:hAnsi="Segoe UI" w:cs="Segoe UI"/>
          <w:sz w:val="24"/>
          <w:szCs w:val="24"/>
        </w:rPr>
        <w:t xml:space="preserve"> de 05% (cinco por cento) por dia de atraso injustificado sobre o valor da parcela inadimplida, até o limite de 10 (dez) dias;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9.3.1.1. O atraso superior a 02 (dois) dias autoriza ao Contratante a promover a rescisão do contrato administrativo por descumprimento ou cumprimento irregular de suas cláusulas, conforme dispõe o inciso I do art. 137 da Lei n. 14.133/2021. </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9.3.2. </w:t>
      </w:r>
      <w:proofErr w:type="gramStart"/>
      <w:r w:rsidRPr="00E7281D">
        <w:rPr>
          <w:rFonts w:ascii="Segoe UI" w:eastAsia="Segoe UI" w:hAnsi="Segoe UI" w:cs="Segoe UI"/>
          <w:sz w:val="24"/>
          <w:szCs w:val="24"/>
        </w:rPr>
        <w:t>compensatória</w:t>
      </w:r>
      <w:proofErr w:type="gramEnd"/>
      <w:r w:rsidRPr="00E7281D">
        <w:rPr>
          <w:rFonts w:ascii="Segoe UI" w:eastAsia="Segoe UI" w:hAnsi="Segoe UI" w:cs="Segoe UI"/>
          <w:sz w:val="24"/>
          <w:szCs w:val="24"/>
        </w:rPr>
        <w:t xml:space="preserve"> de 5%  (cinco por cento) sobre o valor total do contrato administrativo, no caso de inexecução total do objeto;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9.4. A aplicação das sanções previstas neste contrato administrativo não exclui, em hipótese alguma, a obrigação de reparação integral do dano causado ao Contratante (§ 9º do art. 156 da Lei nº. 14.133/2021)</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9.5. Todas as sanções previstas neste contrato administrativo poderão ser aplicadas cumulativamente com a multa (art. 156, §7º da Lei nº. 14.133/2021).</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9.6. Antes da aplicação da multa será facultada a defesa da Contratante no prazo de 15 (quinze) dias úteis, contado da data de sua intimação (art. 157 da Lei nº. 14.133/2021)</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9.8. Previamente ao encaminhamento à cobrança judicial, a multa poderá ser recolhida administrativamente no prazo máximo de 10 (dez) dias, a contar da data do recebimento da comunicação enviada pela autoridade competente.</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9.9. A aplicação das sanções realizar-se-á em processo administrativo que assegure o contraditório e a ampla defesa a(o) Contratado(a), observando-se o procedimento previsto no caput e parágrafos do art. 158 da Lei nº 14.133/2021, </w:t>
      </w:r>
      <w:r w:rsidRPr="00E7281D">
        <w:rPr>
          <w:rFonts w:ascii="Segoe UI" w:eastAsia="Segoe UI" w:hAnsi="Segoe UI" w:cs="Segoe UI"/>
          <w:sz w:val="24"/>
          <w:szCs w:val="24"/>
        </w:rPr>
        <w:lastRenderedPageBreak/>
        <w:t>para as penalidades de impedimento de licitar e contratar e de declaração de inidoneidade para licitar ou contratar.</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9.10. Na aplicação das sanções serão considerados (§ 1º do art. 156 da Lei nº. 14.133/2021):</w:t>
      </w:r>
    </w:p>
    <w:p w:rsidR="00A4620C" w:rsidRPr="00E7281D" w:rsidRDefault="00125B45">
      <w:pPr>
        <w:numPr>
          <w:ilvl w:val="0"/>
          <w:numId w:val="4"/>
        </w:numPr>
        <w:tabs>
          <w:tab w:val="left" w:pos="2268"/>
        </w:tabs>
        <w:spacing w:after="0" w:line="300" w:lineRule="auto"/>
        <w:ind w:left="720" w:hanging="720"/>
        <w:jc w:val="both"/>
        <w:rPr>
          <w:rFonts w:ascii="Segoe UI" w:eastAsia="Segoe UI" w:hAnsi="Segoe UI" w:cs="Segoe UI"/>
          <w:sz w:val="24"/>
          <w:szCs w:val="24"/>
        </w:rPr>
      </w:pPr>
      <w:proofErr w:type="gramStart"/>
      <w:r w:rsidRPr="00E7281D">
        <w:rPr>
          <w:rFonts w:ascii="Segoe UI" w:eastAsia="Segoe UI" w:hAnsi="Segoe UI" w:cs="Segoe UI"/>
          <w:sz w:val="24"/>
          <w:szCs w:val="24"/>
        </w:rPr>
        <w:t>a</w:t>
      </w:r>
      <w:proofErr w:type="gramEnd"/>
      <w:r w:rsidRPr="00E7281D">
        <w:rPr>
          <w:rFonts w:ascii="Segoe UI" w:eastAsia="Segoe UI" w:hAnsi="Segoe UI" w:cs="Segoe UI"/>
          <w:sz w:val="24"/>
          <w:szCs w:val="24"/>
        </w:rPr>
        <w:t xml:space="preserve"> natureza e a gravidade da infração cometida;</w:t>
      </w:r>
    </w:p>
    <w:p w:rsidR="00A4620C" w:rsidRPr="00E7281D" w:rsidRDefault="00125B45">
      <w:pPr>
        <w:numPr>
          <w:ilvl w:val="0"/>
          <w:numId w:val="4"/>
        </w:numPr>
        <w:tabs>
          <w:tab w:val="left" w:pos="2268"/>
        </w:tabs>
        <w:spacing w:after="0" w:line="300" w:lineRule="auto"/>
        <w:ind w:left="720" w:hanging="720"/>
        <w:jc w:val="both"/>
        <w:rPr>
          <w:rFonts w:ascii="Segoe UI" w:eastAsia="Segoe UI" w:hAnsi="Segoe UI" w:cs="Segoe UI"/>
          <w:sz w:val="24"/>
          <w:szCs w:val="24"/>
        </w:rPr>
      </w:pPr>
      <w:proofErr w:type="gramStart"/>
      <w:r w:rsidRPr="00E7281D">
        <w:rPr>
          <w:rFonts w:ascii="Segoe UI" w:eastAsia="Segoe UI" w:hAnsi="Segoe UI" w:cs="Segoe UI"/>
          <w:sz w:val="24"/>
          <w:szCs w:val="24"/>
        </w:rPr>
        <w:t>as</w:t>
      </w:r>
      <w:proofErr w:type="gramEnd"/>
      <w:r w:rsidRPr="00E7281D">
        <w:rPr>
          <w:rFonts w:ascii="Segoe UI" w:eastAsia="Segoe UI" w:hAnsi="Segoe UI" w:cs="Segoe UI"/>
          <w:sz w:val="24"/>
          <w:szCs w:val="24"/>
        </w:rPr>
        <w:t xml:space="preserve"> peculiaridades do caso concreto;</w:t>
      </w:r>
    </w:p>
    <w:p w:rsidR="00A4620C" w:rsidRPr="00E7281D" w:rsidRDefault="00125B45">
      <w:pPr>
        <w:numPr>
          <w:ilvl w:val="0"/>
          <w:numId w:val="4"/>
        </w:numPr>
        <w:tabs>
          <w:tab w:val="left" w:pos="2268"/>
        </w:tabs>
        <w:spacing w:after="0" w:line="300" w:lineRule="auto"/>
        <w:ind w:left="720" w:hanging="720"/>
        <w:jc w:val="both"/>
        <w:rPr>
          <w:rFonts w:ascii="Segoe UI" w:eastAsia="Segoe UI" w:hAnsi="Segoe UI" w:cs="Segoe UI"/>
          <w:sz w:val="24"/>
          <w:szCs w:val="24"/>
        </w:rPr>
      </w:pPr>
      <w:proofErr w:type="gramStart"/>
      <w:r w:rsidRPr="00E7281D">
        <w:rPr>
          <w:rFonts w:ascii="Segoe UI" w:eastAsia="Segoe UI" w:hAnsi="Segoe UI" w:cs="Segoe UI"/>
          <w:sz w:val="24"/>
          <w:szCs w:val="24"/>
        </w:rPr>
        <w:t>as</w:t>
      </w:r>
      <w:proofErr w:type="gramEnd"/>
      <w:r w:rsidRPr="00E7281D">
        <w:rPr>
          <w:rFonts w:ascii="Segoe UI" w:eastAsia="Segoe UI" w:hAnsi="Segoe UI" w:cs="Segoe UI"/>
          <w:sz w:val="24"/>
          <w:szCs w:val="24"/>
        </w:rPr>
        <w:t xml:space="preserve"> circunstâncias agravantes ou atenuantes;</w:t>
      </w:r>
    </w:p>
    <w:p w:rsidR="00A4620C" w:rsidRPr="00E7281D" w:rsidRDefault="00125B45">
      <w:pPr>
        <w:numPr>
          <w:ilvl w:val="0"/>
          <w:numId w:val="4"/>
        </w:numPr>
        <w:tabs>
          <w:tab w:val="left" w:pos="2268"/>
        </w:tabs>
        <w:spacing w:after="0" w:line="300" w:lineRule="auto"/>
        <w:ind w:left="720" w:hanging="720"/>
        <w:jc w:val="both"/>
        <w:rPr>
          <w:rFonts w:ascii="Segoe UI" w:eastAsia="Segoe UI" w:hAnsi="Segoe UI" w:cs="Segoe UI"/>
          <w:sz w:val="24"/>
          <w:szCs w:val="24"/>
        </w:rPr>
      </w:pPr>
      <w:proofErr w:type="gramStart"/>
      <w:r w:rsidRPr="00E7281D">
        <w:rPr>
          <w:rFonts w:ascii="Segoe UI" w:eastAsia="Segoe UI" w:hAnsi="Segoe UI" w:cs="Segoe UI"/>
          <w:sz w:val="24"/>
          <w:szCs w:val="24"/>
        </w:rPr>
        <w:t>os</w:t>
      </w:r>
      <w:proofErr w:type="gramEnd"/>
      <w:r w:rsidRPr="00E7281D">
        <w:rPr>
          <w:rFonts w:ascii="Segoe UI" w:eastAsia="Segoe UI" w:hAnsi="Segoe UI" w:cs="Segoe UI"/>
          <w:sz w:val="24"/>
          <w:szCs w:val="24"/>
        </w:rPr>
        <w:t xml:space="preserve"> danos que dela provierem para o Contratante;</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-a implantação ou o aperfeiçoamento de programa de integridade, conforme normas e orientações dos órgãos de controle.</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9.12. As sanções de impedimento de licitar e contratar e declaração de inidoneidade para licitar ou contratar são passíveis de reabilitação na forma do art. 163 da Lei nº 14.133/2021.</w:t>
      </w:r>
    </w:p>
    <w:p w:rsidR="007D1418" w:rsidRPr="00E7281D" w:rsidRDefault="007D1418">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10. Da gestão do contrato administrativo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10.1. A gestão do contrato administrativa está prevista no TR.</w:t>
      </w:r>
    </w:p>
    <w:p w:rsidR="007D1418" w:rsidRPr="00E7281D" w:rsidRDefault="007D1418">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11. Da entrega do objeto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11. A entrega do objeto está prevista no TR.</w:t>
      </w:r>
    </w:p>
    <w:p w:rsidR="007D1418" w:rsidRPr="00E7281D" w:rsidRDefault="007D1418">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12. Das condições de pagamento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12. As condições ou critérios de pagamento estão previstas no TR.</w:t>
      </w:r>
    </w:p>
    <w:p w:rsidR="007D1418" w:rsidRPr="00E7281D" w:rsidRDefault="007D1418">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13. Da matriz de alocação de riscos entre Contratante e Contratada</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13.1. A matriz de risco não é obrigatória nesta contratação administrativa.</w:t>
      </w:r>
    </w:p>
    <w:p w:rsidR="007D1418" w:rsidRPr="00E7281D" w:rsidRDefault="007D1418">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14. Do contrato administrativo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lastRenderedPageBreak/>
        <w:t>14.1. O(A) licitante vencedor(a) terá o prazo de 05 (cinco) dias úteis, contados na data da convocação, para assinar o contrato administrativo, sob pena de decair o direito à contratação administrativa, sem prejuízo das sanções previstas.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14.1.1. O prazo previsto para assinatura do contrato administrativo poderá ser prorrogado 01 (uma) vez, por igual período, por solicitação justificada da licitante vencedora e aceita pela Administração.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14.2. Será facultada a Administração, quando a convocada não assinar o contrato administrativo, convocar as licitantes remanescentes, na ordem de classificação, para a celebração do contrato administrativo nas condições propostas pela licitante vencedora.</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14.3. Decorrido o prazo de validade da proposta indicado no edital de convocação para a contratação administrativa, ficará as licitantes liberadas dos compromissos assumidos.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14.4. </w:t>
      </w:r>
      <w:proofErr w:type="gramStart"/>
      <w:r w:rsidRPr="00E7281D">
        <w:rPr>
          <w:rFonts w:ascii="Segoe UI" w:eastAsia="Segoe UI" w:hAnsi="Segoe UI" w:cs="Segoe UI"/>
          <w:sz w:val="24"/>
          <w:szCs w:val="24"/>
        </w:rPr>
        <w:t>convocar</w:t>
      </w:r>
      <w:proofErr w:type="gramEnd"/>
      <w:r w:rsidRPr="00E7281D">
        <w:rPr>
          <w:rFonts w:ascii="Segoe UI" w:eastAsia="Segoe UI" w:hAnsi="Segoe UI" w:cs="Segoe UI"/>
          <w:sz w:val="24"/>
          <w:szCs w:val="24"/>
        </w:rPr>
        <w:t xml:space="preserve"> o(a)s licitantes remanescentes para negociação, na ordem de classificação, com vistas à obtenção de preço melhor, mesmo que acima do preço do adjudicatária;</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14.5. </w:t>
      </w:r>
      <w:proofErr w:type="gramStart"/>
      <w:r w:rsidRPr="00E7281D">
        <w:rPr>
          <w:rFonts w:ascii="Segoe UI" w:eastAsia="Segoe UI" w:hAnsi="Segoe UI" w:cs="Segoe UI"/>
          <w:sz w:val="24"/>
          <w:szCs w:val="24"/>
        </w:rPr>
        <w:t>adjudicar</w:t>
      </w:r>
      <w:proofErr w:type="gramEnd"/>
      <w:r w:rsidRPr="00E7281D">
        <w:rPr>
          <w:rFonts w:ascii="Segoe UI" w:eastAsia="Segoe UI" w:hAnsi="Segoe UI" w:cs="Segoe UI"/>
          <w:sz w:val="24"/>
          <w:szCs w:val="24"/>
        </w:rPr>
        <w:t xml:space="preserve"> e celebrar o contrato administrativo nas condições ofertadas pelas licitantes remanescentes, atendida a ordem classificatória, quando frustrada a negociação de melhor condição.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14.7.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14.8. O prazo do contrato é de </w:t>
      </w:r>
      <w:r w:rsidR="00322426" w:rsidRPr="00E7281D">
        <w:rPr>
          <w:rFonts w:ascii="Segoe UI" w:eastAsia="Segoe UI" w:hAnsi="Segoe UI" w:cs="Segoe UI"/>
          <w:sz w:val="24"/>
          <w:szCs w:val="24"/>
        </w:rPr>
        <w:t>12</w:t>
      </w:r>
      <w:r w:rsidRPr="00E7281D">
        <w:rPr>
          <w:rFonts w:ascii="Segoe UI" w:eastAsia="Segoe UI" w:hAnsi="Segoe UI" w:cs="Segoe UI"/>
          <w:sz w:val="24"/>
          <w:szCs w:val="24"/>
        </w:rPr>
        <w:t xml:space="preserve"> (</w:t>
      </w:r>
      <w:r w:rsidR="00322426" w:rsidRPr="00E7281D">
        <w:rPr>
          <w:rFonts w:ascii="Segoe UI" w:eastAsia="Segoe UI" w:hAnsi="Segoe UI" w:cs="Segoe UI"/>
          <w:sz w:val="24"/>
          <w:szCs w:val="24"/>
        </w:rPr>
        <w:t>do</w:t>
      </w:r>
      <w:r w:rsidRPr="00E7281D">
        <w:rPr>
          <w:rFonts w:ascii="Segoe UI" w:eastAsia="Segoe UI" w:hAnsi="Segoe UI" w:cs="Segoe UI"/>
          <w:sz w:val="24"/>
          <w:szCs w:val="24"/>
        </w:rPr>
        <w:t xml:space="preserve">ze) </w:t>
      </w:r>
      <w:r w:rsidR="00FF30B6" w:rsidRPr="00E7281D">
        <w:rPr>
          <w:rFonts w:ascii="Segoe UI" w:eastAsia="Segoe UI" w:hAnsi="Segoe UI" w:cs="Segoe UI"/>
          <w:sz w:val="24"/>
          <w:szCs w:val="24"/>
        </w:rPr>
        <w:t xml:space="preserve">meses </w:t>
      </w:r>
      <w:r w:rsidRPr="00E7281D">
        <w:rPr>
          <w:rFonts w:ascii="Segoe UI" w:eastAsia="Segoe UI" w:hAnsi="Segoe UI" w:cs="Segoe UI"/>
          <w:sz w:val="24"/>
          <w:szCs w:val="24"/>
        </w:rPr>
        <w:t>contados da assinatura do Contrato Administrativo.</w:t>
      </w:r>
    </w:p>
    <w:p w:rsidR="007D1418" w:rsidRPr="00E7281D" w:rsidRDefault="007D1418">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15. Das disposições gerais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lastRenderedPageBreak/>
        <w:t>15.1. Os documentos serão produzidos por escrito com data e local de sua realização e assinatura dos responsáveis.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15.3. A prova de autenticidade de cópia de documento público ou particular poderá ser feita perante agente da Administração, mediante apresentação de original ou de declaração de autenticidade por advogado, sob sua responsabilidade pessoal.</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15.5. O reconhecimento da firma somente será exigido quando houver dúvida de autenticidade, salvo imposição legal.</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15.6. Os atos serão preferencialmente digitais, de forma a permitir que sejam produzidos, comunicados armazenados e validados por meio eletrônico.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15.8. Havendo a necessidade de realização de ato de qualquer natureza pela(s) licitante(s), cujo prazo não conste deste edital, deverá ser atendido o prazo indicado pelo(a) Pregoeiro(a) na respectiva notificação.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15.10. Os horários estabelecidos na divulgação deste procedimento e durante o envio de lances observarão o horário de Brasília, Distrito Federal, inclusive para contagem de tempo e registro no Sistema e na documentação relativa ao procedimento.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15.11. As normas disciplinadoras deste edital serão sempre interpretadas em favor da ampliação da disputa entre as licitantes, desde que não comprometam </w:t>
      </w:r>
      <w:r w:rsidRPr="00E7281D">
        <w:rPr>
          <w:rFonts w:ascii="Segoe UI" w:eastAsia="Segoe UI" w:hAnsi="Segoe UI" w:cs="Segoe UI"/>
          <w:sz w:val="24"/>
          <w:szCs w:val="24"/>
        </w:rPr>
        <w:lastRenderedPageBreak/>
        <w:t>o interesse da Administração, o princípio da isonomia, a finalidade e a segurança da contratação administrativa.</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15.11. O(A)(s) licitante(s) assumem todos os custos de preparação e apresentação de suas propostas e a Administração não será, em nenhum caso, responsável por esses custos, independentemente da condução ou do resultado do processo de contratação.</w:t>
      </w:r>
    </w:p>
    <w:p w:rsidR="007D1418" w:rsidRPr="00E7281D" w:rsidRDefault="007D1418" w:rsidP="007D1418">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15.12. Integram este Aviso, para todos os efeitos, os seguintes anexos:</w:t>
      </w:r>
    </w:p>
    <w:p w:rsidR="007D1418" w:rsidRPr="00E7281D" w:rsidRDefault="007D1418" w:rsidP="007D1418">
      <w:pPr>
        <w:spacing w:line="300" w:lineRule="auto"/>
        <w:jc w:val="both"/>
        <w:rPr>
          <w:rFonts w:ascii="Segoe UI" w:hAnsi="Segoe UI" w:cs="Segoe UI"/>
          <w:sz w:val="24"/>
          <w:szCs w:val="24"/>
        </w:rPr>
      </w:pPr>
      <w:r w:rsidRPr="00E7281D">
        <w:rPr>
          <w:rFonts w:ascii="Segoe UI" w:hAnsi="Segoe UI" w:cs="Segoe UI"/>
          <w:sz w:val="24"/>
          <w:szCs w:val="24"/>
        </w:rPr>
        <w:t>15.12.1. Anexo I – ETP;</w:t>
      </w:r>
    </w:p>
    <w:p w:rsidR="007D1418" w:rsidRPr="00E7281D" w:rsidRDefault="007D1418" w:rsidP="007D1418">
      <w:pPr>
        <w:spacing w:line="300" w:lineRule="auto"/>
        <w:jc w:val="both"/>
        <w:rPr>
          <w:rFonts w:ascii="Segoe UI" w:hAnsi="Segoe UI" w:cs="Segoe UI"/>
          <w:sz w:val="24"/>
          <w:szCs w:val="24"/>
        </w:rPr>
      </w:pPr>
      <w:r w:rsidRPr="00E7281D">
        <w:rPr>
          <w:rFonts w:ascii="Segoe UI" w:hAnsi="Segoe UI" w:cs="Segoe UI"/>
          <w:sz w:val="24"/>
          <w:szCs w:val="24"/>
        </w:rPr>
        <w:t>15.12.2. Anexo II – TR</w:t>
      </w:r>
    </w:p>
    <w:p w:rsidR="007D1418" w:rsidRPr="00E7281D" w:rsidRDefault="007D1418" w:rsidP="007D1418">
      <w:pPr>
        <w:spacing w:line="300" w:lineRule="auto"/>
        <w:jc w:val="both"/>
        <w:rPr>
          <w:rFonts w:ascii="Segoe UI" w:hAnsi="Segoe UI" w:cs="Segoe UI"/>
          <w:sz w:val="24"/>
          <w:szCs w:val="24"/>
        </w:rPr>
      </w:pPr>
      <w:r w:rsidRPr="00E7281D">
        <w:rPr>
          <w:rFonts w:ascii="Segoe UI" w:hAnsi="Segoe UI" w:cs="Segoe UI"/>
          <w:sz w:val="24"/>
          <w:szCs w:val="24"/>
        </w:rPr>
        <w:t>15.12.3. Anexo III – Minuta de Proposta Comercial com Declaração de que sua proposta econômica compreendem a integralidade dos custos para atendimento dos direitos trabalhistas assegurados na CR/88;</w:t>
      </w:r>
    </w:p>
    <w:p w:rsidR="007D1418" w:rsidRPr="00E7281D" w:rsidRDefault="007D1418" w:rsidP="007D1418">
      <w:pPr>
        <w:spacing w:line="300" w:lineRule="auto"/>
        <w:jc w:val="both"/>
        <w:rPr>
          <w:rFonts w:ascii="Segoe UI" w:hAnsi="Segoe UI" w:cs="Segoe UI"/>
          <w:sz w:val="24"/>
          <w:szCs w:val="24"/>
        </w:rPr>
      </w:pPr>
      <w:r w:rsidRPr="00E7281D">
        <w:rPr>
          <w:rFonts w:ascii="Segoe UI" w:hAnsi="Segoe UI" w:cs="Segoe UI"/>
          <w:sz w:val="24"/>
          <w:szCs w:val="24"/>
        </w:rPr>
        <w:t>15.12.4. Anexo IV – Declaração de cumprimento do disposto no inciso XXXIII do art. 7º da CR/88;</w:t>
      </w:r>
    </w:p>
    <w:p w:rsidR="007D1418" w:rsidRPr="00E7281D" w:rsidRDefault="007D1418" w:rsidP="007D1418">
      <w:pPr>
        <w:pStyle w:val="Nivel2"/>
        <w:spacing w:before="0" w:after="160" w:line="300" w:lineRule="auto"/>
        <w:rPr>
          <w:rFonts w:ascii="Segoe UI" w:hAnsi="Segoe UI" w:cs="Segoe UI"/>
          <w:color w:val="auto"/>
          <w:sz w:val="24"/>
          <w:szCs w:val="24"/>
        </w:rPr>
      </w:pPr>
      <w:r w:rsidRPr="00E7281D">
        <w:rPr>
          <w:rFonts w:ascii="Segoe UI" w:hAnsi="Segoe UI" w:cs="Segoe UI"/>
          <w:color w:val="auto"/>
          <w:sz w:val="24"/>
          <w:szCs w:val="24"/>
        </w:rPr>
        <w:t>15.12.5. Anexo V – Declaração de que cumpre as exigências de reserva de cargos para pessoa com deficiência e para reabilitação da Previdência Social, previstas em lei e outras normas específicas.</w:t>
      </w:r>
    </w:p>
    <w:p w:rsidR="007D1418" w:rsidRPr="00E7281D" w:rsidRDefault="007D1418" w:rsidP="007D1418">
      <w:pPr>
        <w:spacing w:line="300" w:lineRule="auto"/>
        <w:jc w:val="both"/>
        <w:rPr>
          <w:rFonts w:ascii="Segoe UI" w:hAnsi="Segoe UI" w:cs="Segoe UI"/>
          <w:sz w:val="24"/>
          <w:szCs w:val="24"/>
        </w:rPr>
      </w:pPr>
      <w:r w:rsidRPr="00E7281D">
        <w:rPr>
          <w:rFonts w:ascii="Segoe UI" w:hAnsi="Segoe UI" w:cs="Segoe UI"/>
          <w:sz w:val="24"/>
          <w:szCs w:val="24"/>
        </w:rPr>
        <w:t>15.12.6. Anexo VI – Termo de Credenciamento;</w:t>
      </w:r>
    </w:p>
    <w:p w:rsidR="007D1418" w:rsidRPr="00E7281D" w:rsidRDefault="007D1418" w:rsidP="007D1418">
      <w:pPr>
        <w:spacing w:line="300" w:lineRule="auto"/>
        <w:jc w:val="both"/>
        <w:rPr>
          <w:rFonts w:ascii="Segoe UI" w:hAnsi="Segoe UI" w:cs="Segoe UI"/>
          <w:sz w:val="24"/>
          <w:szCs w:val="24"/>
        </w:rPr>
      </w:pPr>
      <w:r w:rsidRPr="00E7281D">
        <w:rPr>
          <w:rFonts w:ascii="Segoe UI" w:hAnsi="Segoe UI" w:cs="Segoe UI"/>
          <w:sz w:val="24"/>
          <w:szCs w:val="24"/>
        </w:rPr>
        <w:t>15.12.7.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7D1418" w:rsidRPr="00E7281D" w:rsidRDefault="007D1418" w:rsidP="007D1418">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15.12.8. Anexo VIII –</w:t>
      </w:r>
      <w:r w:rsidR="00AC19CC" w:rsidRPr="00E7281D">
        <w:rPr>
          <w:rFonts w:ascii="Segoe UI" w:eastAsia="Segoe UI" w:hAnsi="Segoe UI" w:cs="Segoe UI"/>
          <w:sz w:val="24"/>
          <w:szCs w:val="24"/>
        </w:rPr>
        <w:t xml:space="preserve"> </w:t>
      </w:r>
      <w:r w:rsidRPr="00E7281D">
        <w:rPr>
          <w:rFonts w:ascii="Segoe UI" w:eastAsia="Segoe UI" w:hAnsi="Segoe UI" w:cs="Segoe UI"/>
          <w:sz w:val="24"/>
          <w:szCs w:val="24"/>
        </w:rPr>
        <w:t>Minuta de contrato administrativo.</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B33DA2" w:rsidRPr="00E7281D" w:rsidRDefault="00455A5F">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São Sebastião do Anta</w:t>
      </w:r>
      <w:r w:rsidR="00125B45" w:rsidRPr="00E7281D">
        <w:rPr>
          <w:rFonts w:ascii="Segoe UI" w:eastAsia="Segoe UI" w:hAnsi="Segoe UI" w:cs="Segoe UI"/>
          <w:sz w:val="24"/>
          <w:szCs w:val="24"/>
        </w:rPr>
        <w:t xml:space="preserve">, </w:t>
      </w:r>
      <w:r w:rsidR="004876EC">
        <w:rPr>
          <w:rFonts w:ascii="Segoe UI" w:eastAsia="Segoe UI" w:hAnsi="Segoe UI" w:cs="Segoe UI"/>
          <w:sz w:val="24"/>
          <w:szCs w:val="24"/>
        </w:rPr>
        <w:t>02 de fevereiro</w:t>
      </w:r>
      <w:r w:rsidR="007D1418" w:rsidRPr="00E7281D">
        <w:rPr>
          <w:rFonts w:ascii="Segoe UI" w:eastAsia="Segoe UI" w:hAnsi="Segoe UI" w:cs="Segoe UI"/>
          <w:sz w:val="24"/>
          <w:szCs w:val="24"/>
        </w:rPr>
        <w:t xml:space="preserve"> de 202</w:t>
      </w:r>
      <w:r w:rsidR="00B33DA2" w:rsidRPr="00E7281D">
        <w:rPr>
          <w:rFonts w:ascii="Segoe UI" w:eastAsia="Segoe UI" w:hAnsi="Segoe UI" w:cs="Segoe UI"/>
          <w:sz w:val="24"/>
          <w:szCs w:val="24"/>
        </w:rPr>
        <w:t>6</w:t>
      </w:r>
      <w:r w:rsidR="007D1418" w:rsidRPr="00E7281D">
        <w:rPr>
          <w:rFonts w:ascii="Segoe UI" w:eastAsia="Segoe UI" w:hAnsi="Segoe UI" w:cs="Segoe UI"/>
          <w:sz w:val="24"/>
          <w:szCs w:val="24"/>
        </w:rPr>
        <w:t>.</w:t>
      </w:r>
    </w:p>
    <w:p w:rsidR="00B33DA2" w:rsidRPr="00E7281D" w:rsidRDefault="00B33DA2">
      <w:pPr>
        <w:tabs>
          <w:tab w:val="left" w:pos="2268"/>
        </w:tabs>
        <w:spacing w:after="0" w:line="300" w:lineRule="auto"/>
        <w:jc w:val="both"/>
        <w:rPr>
          <w:rFonts w:ascii="Segoe UI" w:eastAsia="Segoe UI" w:hAnsi="Segoe UI" w:cs="Segoe UI"/>
          <w:sz w:val="24"/>
          <w:szCs w:val="24"/>
        </w:rPr>
      </w:pPr>
    </w:p>
    <w:p w:rsidR="00E560D7" w:rsidRPr="00E7281D" w:rsidRDefault="00E560D7">
      <w:pPr>
        <w:tabs>
          <w:tab w:val="left" w:pos="2268"/>
        </w:tabs>
        <w:spacing w:after="0" w:line="300" w:lineRule="auto"/>
        <w:jc w:val="both"/>
        <w:rPr>
          <w:rFonts w:ascii="Segoe UI" w:eastAsia="Segoe UI" w:hAnsi="Segoe UI" w:cs="Segoe UI"/>
          <w:sz w:val="24"/>
          <w:szCs w:val="24"/>
        </w:rPr>
      </w:pPr>
    </w:p>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Pr="00E7281D" w:rsidRDefault="00EA3302">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OSMANINHO CUSTÓDIO DE MELO</w:t>
      </w:r>
    </w:p>
    <w:p w:rsidR="00C91BF5" w:rsidRPr="00E7281D" w:rsidRDefault="00EA3302">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Prefeito Municipal</w:t>
      </w:r>
    </w:p>
    <w:p w:rsidR="00A4620C" w:rsidRPr="00E7281D" w:rsidRDefault="00125B45">
      <w:pPr>
        <w:tabs>
          <w:tab w:val="left" w:pos="2268"/>
        </w:tabs>
        <w:spacing w:after="0" w:line="300" w:lineRule="auto"/>
        <w:jc w:val="center"/>
        <w:rPr>
          <w:rFonts w:ascii="Segoe UI" w:eastAsia="Segoe UI" w:hAnsi="Segoe UI" w:cs="Segoe UI"/>
          <w:b/>
          <w:sz w:val="24"/>
          <w:szCs w:val="24"/>
        </w:rPr>
      </w:pPr>
      <w:r w:rsidRPr="00E7281D">
        <w:rPr>
          <w:rFonts w:ascii="Segoe UI" w:eastAsia="Segoe UI" w:hAnsi="Segoe UI" w:cs="Segoe UI"/>
          <w:b/>
          <w:sz w:val="24"/>
          <w:szCs w:val="24"/>
        </w:rPr>
        <w:lastRenderedPageBreak/>
        <w:t>ANEXO I</w:t>
      </w:r>
    </w:p>
    <w:p w:rsidR="008E4EDE" w:rsidRPr="00E7281D" w:rsidRDefault="00125B45" w:rsidP="0068347A">
      <w:pPr>
        <w:tabs>
          <w:tab w:val="left" w:pos="2268"/>
        </w:tabs>
        <w:spacing w:after="0" w:line="300" w:lineRule="auto"/>
        <w:jc w:val="center"/>
        <w:rPr>
          <w:rFonts w:ascii="Segoe UI" w:eastAsia="Segoe UI" w:hAnsi="Segoe UI" w:cs="Segoe UI"/>
          <w:b/>
          <w:sz w:val="24"/>
          <w:szCs w:val="24"/>
        </w:rPr>
      </w:pPr>
      <w:r w:rsidRPr="00E7281D">
        <w:rPr>
          <w:rFonts w:ascii="Segoe UI" w:eastAsia="Segoe UI" w:hAnsi="Segoe UI" w:cs="Segoe UI"/>
          <w:b/>
          <w:sz w:val="24"/>
          <w:szCs w:val="24"/>
        </w:rPr>
        <w:t xml:space="preserve">ESTUDO TÉCNICO PRELIMINAR – ETP </w:t>
      </w:r>
    </w:p>
    <w:p w:rsidR="008E5B59" w:rsidRPr="00E7281D" w:rsidRDefault="008E5B59" w:rsidP="0068347A">
      <w:pPr>
        <w:tabs>
          <w:tab w:val="left" w:pos="2268"/>
        </w:tabs>
        <w:spacing w:after="0" w:line="300" w:lineRule="auto"/>
        <w:jc w:val="center"/>
        <w:rPr>
          <w:rFonts w:ascii="Segoe UI" w:eastAsia="Segoe UI" w:hAnsi="Segoe UI" w:cs="Segoe UI"/>
          <w:sz w:val="24"/>
          <w:szCs w:val="24"/>
        </w:rPr>
      </w:pPr>
    </w:p>
    <w:p w:rsidR="006652FC" w:rsidRPr="00E7281D" w:rsidRDefault="006652FC" w:rsidP="006652FC">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Processo Administrativo de Licitação Pública nº. 0</w:t>
      </w:r>
      <w:r>
        <w:rPr>
          <w:rFonts w:ascii="Segoe UI" w:eastAsia="Segoe UI" w:hAnsi="Segoe UI" w:cs="Segoe UI"/>
          <w:sz w:val="24"/>
          <w:szCs w:val="24"/>
        </w:rPr>
        <w:t>10</w:t>
      </w:r>
      <w:r w:rsidRPr="00E7281D">
        <w:rPr>
          <w:rFonts w:ascii="Segoe UI" w:eastAsia="Segoe UI" w:hAnsi="Segoe UI" w:cs="Segoe UI"/>
          <w:sz w:val="24"/>
          <w:szCs w:val="24"/>
        </w:rPr>
        <w:t>/2026</w:t>
      </w:r>
    </w:p>
    <w:p w:rsidR="006652FC" w:rsidRPr="00E7281D" w:rsidRDefault="006652FC" w:rsidP="006652FC">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Pregão nº. 00</w:t>
      </w:r>
      <w:r>
        <w:rPr>
          <w:rFonts w:ascii="Segoe UI" w:eastAsia="Segoe UI" w:hAnsi="Segoe UI" w:cs="Segoe UI"/>
          <w:sz w:val="24"/>
          <w:szCs w:val="24"/>
        </w:rPr>
        <w:t>7</w:t>
      </w:r>
      <w:r w:rsidRPr="00E7281D">
        <w:rPr>
          <w:rFonts w:ascii="Segoe UI" w:eastAsia="Segoe UI" w:hAnsi="Segoe UI" w:cs="Segoe UI"/>
          <w:sz w:val="24"/>
          <w:szCs w:val="24"/>
        </w:rPr>
        <w:t>/2026</w:t>
      </w:r>
    </w:p>
    <w:p w:rsidR="008E5B59" w:rsidRPr="00E7281D" w:rsidRDefault="008E5B59">
      <w:pPr>
        <w:tabs>
          <w:tab w:val="left" w:pos="2268"/>
        </w:tabs>
        <w:spacing w:after="0" w:line="300" w:lineRule="auto"/>
        <w:jc w:val="both"/>
        <w:rPr>
          <w:rFonts w:ascii="Segoe UI" w:eastAsia="Segoe UI" w:hAnsi="Segoe UI" w:cs="Segoe UI"/>
          <w:b/>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1. Descrição da necessidade da contratação, considerando o problema a ser resolvido sob a perspectiva do interesse público</w:t>
      </w:r>
    </w:p>
    <w:p w:rsidR="00A4620C" w:rsidRPr="000E2CA5" w:rsidRDefault="00A4620C">
      <w:pPr>
        <w:tabs>
          <w:tab w:val="left" w:pos="2268"/>
        </w:tabs>
        <w:spacing w:after="0" w:line="300" w:lineRule="auto"/>
        <w:jc w:val="both"/>
        <w:rPr>
          <w:rFonts w:ascii="Segoe UI" w:eastAsia="Segoe UI" w:hAnsi="Segoe UI" w:cs="Segoe UI"/>
          <w:b/>
        </w:rPr>
      </w:pPr>
    </w:p>
    <w:p w:rsidR="00616D41" w:rsidRPr="0053170D" w:rsidRDefault="00616D41" w:rsidP="00616D41">
      <w:pPr>
        <w:tabs>
          <w:tab w:val="left" w:pos="2268"/>
        </w:tabs>
        <w:spacing w:after="0" w:line="300" w:lineRule="auto"/>
        <w:jc w:val="both"/>
        <w:rPr>
          <w:rFonts w:ascii="Segoe UI" w:hAnsi="Segoe UI" w:cs="Segoe UI"/>
        </w:rPr>
      </w:pPr>
      <w:r w:rsidRPr="0053170D">
        <w:rPr>
          <w:rFonts w:ascii="Segoe UI" w:hAnsi="Segoe UI" w:cs="Segoe UI"/>
        </w:rPr>
        <w:t>1.1- Trata-se da necessidade da aquisição de VEICULO</w:t>
      </w:r>
      <w:r w:rsidR="00B33DA2" w:rsidRPr="0053170D">
        <w:rPr>
          <w:rFonts w:ascii="Segoe UI" w:hAnsi="Segoe UI" w:cs="Segoe UI"/>
        </w:rPr>
        <w:t>S</w:t>
      </w:r>
      <w:r w:rsidRPr="0053170D">
        <w:rPr>
          <w:rFonts w:ascii="Segoe UI" w:hAnsi="Segoe UI" w:cs="Segoe UI"/>
        </w:rPr>
        <w:t xml:space="preserve">, para compor a frota da Secretaria Municipal de Saúde. </w:t>
      </w:r>
    </w:p>
    <w:p w:rsidR="004C5E67" w:rsidRPr="0053170D" w:rsidRDefault="004C5E67" w:rsidP="00616D41">
      <w:pPr>
        <w:tabs>
          <w:tab w:val="left" w:pos="2268"/>
        </w:tabs>
        <w:spacing w:after="0" w:line="300" w:lineRule="auto"/>
        <w:jc w:val="both"/>
        <w:rPr>
          <w:rFonts w:ascii="Segoe UI" w:hAnsi="Segoe UI" w:cs="Segoe UI"/>
        </w:rPr>
      </w:pPr>
      <w:r w:rsidRPr="0053170D">
        <w:rPr>
          <w:rFonts w:ascii="Segoe UI" w:hAnsi="Segoe UI" w:cs="Segoe UI"/>
        </w:rPr>
        <w:t xml:space="preserve">1.2. O Município de São Sebastião do Anta, situa-se na Região do leste de Minas. A estrutura de Saúde do município é de </w:t>
      </w:r>
      <w:r w:rsidR="009B2F11" w:rsidRPr="0053170D">
        <w:rPr>
          <w:rFonts w:ascii="Segoe UI" w:hAnsi="Segoe UI" w:cs="Segoe UI"/>
        </w:rPr>
        <w:t xml:space="preserve">atendimentos realizados no </w:t>
      </w:r>
      <w:r w:rsidRPr="0053170D">
        <w:rPr>
          <w:rFonts w:ascii="Segoe UI" w:hAnsi="Segoe UI" w:cs="Segoe UI"/>
        </w:rPr>
        <w:t>Posto de Saúde</w:t>
      </w:r>
      <w:r w:rsidR="0066716D">
        <w:rPr>
          <w:rFonts w:ascii="Segoe UI" w:hAnsi="Segoe UI" w:cs="Segoe UI"/>
        </w:rPr>
        <w:t xml:space="preserve"> e </w:t>
      </w:r>
      <w:proofErr w:type="spellStart"/>
      <w:r w:rsidR="0066716D">
        <w:rPr>
          <w:rFonts w:ascii="Segoe UI" w:hAnsi="Segoe UI" w:cs="Segoe UI"/>
        </w:rPr>
        <w:t>PSF’</w:t>
      </w:r>
      <w:r w:rsidR="009B2F11" w:rsidRPr="0053170D">
        <w:rPr>
          <w:rFonts w:ascii="Segoe UI" w:hAnsi="Segoe UI" w:cs="Segoe UI"/>
        </w:rPr>
        <w:t>s</w:t>
      </w:r>
      <w:proofErr w:type="spellEnd"/>
      <w:r w:rsidR="009B2F11" w:rsidRPr="0053170D">
        <w:rPr>
          <w:rFonts w:ascii="Segoe UI" w:hAnsi="Segoe UI" w:cs="Segoe UI"/>
        </w:rPr>
        <w:t>,</w:t>
      </w:r>
      <w:r w:rsidRPr="0053170D">
        <w:rPr>
          <w:rFonts w:ascii="Segoe UI" w:hAnsi="Segoe UI" w:cs="Segoe UI"/>
        </w:rPr>
        <w:t xml:space="preserve"> </w:t>
      </w:r>
      <w:r w:rsidR="009B2F11" w:rsidRPr="0053170D">
        <w:rPr>
          <w:rFonts w:ascii="Segoe UI" w:hAnsi="Segoe UI" w:cs="Segoe UI"/>
        </w:rPr>
        <w:t>composta de</w:t>
      </w:r>
      <w:r w:rsidRPr="0053170D">
        <w:rPr>
          <w:rFonts w:ascii="Segoe UI" w:hAnsi="Segoe UI" w:cs="Segoe UI"/>
        </w:rPr>
        <w:t xml:space="preserve"> equipes de Estratégia Saúde da Fam</w:t>
      </w:r>
      <w:r w:rsidR="000E2CA5" w:rsidRPr="0053170D">
        <w:rPr>
          <w:rFonts w:ascii="Segoe UI" w:hAnsi="Segoe UI" w:cs="Segoe UI"/>
        </w:rPr>
        <w:t>í</w:t>
      </w:r>
      <w:r w:rsidRPr="0053170D">
        <w:rPr>
          <w:rFonts w:ascii="Segoe UI" w:hAnsi="Segoe UI" w:cs="Segoe UI"/>
        </w:rPr>
        <w:t>lia, para proporcionar um atendimento hospitalar, clínico e labora</w:t>
      </w:r>
      <w:r w:rsidR="0053170D" w:rsidRPr="0053170D">
        <w:rPr>
          <w:rFonts w:ascii="Segoe UI" w:hAnsi="Segoe UI" w:cs="Segoe UI"/>
        </w:rPr>
        <w:t>torial de qualidade para os muní</w:t>
      </w:r>
      <w:r w:rsidRPr="0053170D">
        <w:rPr>
          <w:rFonts w:ascii="Segoe UI" w:hAnsi="Segoe UI" w:cs="Segoe UI"/>
        </w:rPr>
        <w:t>c</w:t>
      </w:r>
      <w:r w:rsidR="0053170D" w:rsidRPr="0053170D">
        <w:rPr>
          <w:rFonts w:ascii="Segoe UI" w:hAnsi="Segoe UI" w:cs="Segoe UI"/>
        </w:rPr>
        <w:t>i</w:t>
      </w:r>
      <w:r w:rsidRPr="0053170D">
        <w:rPr>
          <w:rFonts w:ascii="Segoe UI" w:hAnsi="Segoe UI" w:cs="Segoe UI"/>
        </w:rPr>
        <w:t xml:space="preserve">pes. Bem como se sabe que para a realização dos atendimentos de média e alta complexidade, atendimentos estes que não são possíveis serem realizados nas Unidades Básicas de Saúde do Município, os pacientes são encaminhados para </w:t>
      </w:r>
      <w:r w:rsidR="0053170D" w:rsidRPr="0053170D">
        <w:rPr>
          <w:rFonts w:ascii="Segoe UI" w:hAnsi="Segoe UI" w:cs="Segoe UI"/>
        </w:rPr>
        <w:t>outras cidades para receber tais atendimentos.</w:t>
      </w:r>
    </w:p>
    <w:p w:rsidR="000E2CA5" w:rsidRPr="0053170D" w:rsidRDefault="000E2CA5" w:rsidP="00616D41">
      <w:pPr>
        <w:tabs>
          <w:tab w:val="left" w:pos="2268"/>
        </w:tabs>
        <w:spacing w:after="0" w:line="300" w:lineRule="auto"/>
        <w:jc w:val="both"/>
        <w:rPr>
          <w:rFonts w:ascii="Segoe UI" w:hAnsi="Segoe UI" w:cs="Segoe UI"/>
        </w:rPr>
      </w:pPr>
      <w:r w:rsidRPr="0053170D">
        <w:rPr>
          <w:rFonts w:ascii="Segoe UI" w:hAnsi="Segoe UI" w:cs="Segoe UI"/>
        </w:rPr>
        <w:t xml:space="preserve">1.3. A aquisição dos veículos para o município pode ser baseada em diversas razões que visam melhorar a prestação de serviços de saúde à comunidade e otimizar o funcionamento da instituição. </w:t>
      </w:r>
    </w:p>
    <w:p w:rsidR="000E2CA5" w:rsidRPr="000E2CA5" w:rsidRDefault="000E2CA5" w:rsidP="00616D41">
      <w:pPr>
        <w:tabs>
          <w:tab w:val="left" w:pos="2268"/>
        </w:tabs>
        <w:spacing w:after="0" w:line="300" w:lineRule="auto"/>
        <w:jc w:val="both"/>
        <w:rPr>
          <w:rFonts w:ascii="Segoe UI" w:hAnsi="Segoe UI" w:cs="Segoe UI"/>
        </w:rPr>
      </w:pPr>
      <w:r w:rsidRPr="0053170D">
        <w:rPr>
          <w:rFonts w:ascii="Segoe UI" w:hAnsi="Segoe UI" w:cs="Segoe UI"/>
        </w:rPr>
        <w:t>1.4. São Sebastião do Anta pode t</w:t>
      </w:r>
      <w:r w:rsidR="0033511D" w:rsidRPr="0053170D">
        <w:rPr>
          <w:rFonts w:ascii="Segoe UI" w:hAnsi="Segoe UI" w:cs="Segoe UI"/>
        </w:rPr>
        <w:t>er áreas rurais ou remotas de difí</w:t>
      </w:r>
      <w:r w:rsidRPr="0053170D">
        <w:rPr>
          <w:rFonts w:ascii="Segoe UI" w:hAnsi="Segoe UI" w:cs="Segoe UI"/>
        </w:rPr>
        <w:t>cil acesso, onde o transporte público é limitado ou inexistente</w:t>
      </w:r>
      <w:r w:rsidRPr="000E2CA5">
        <w:rPr>
          <w:rFonts w:ascii="Segoe UI" w:hAnsi="Segoe UI" w:cs="Segoe UI"/>
        </w:rPr>
        <w:t>. Um veículo hospitalar permitiria que a equipe médica chegasse a essas áreas para prestar serviços de saúde, incluindo emergências. Em situações de emergência, transporte de pacientes de uma forma segura e eficiente para o hospital é crucial.</w:t>
      </w:r>
    </w:p>
    <w:p w:rsidR="000E2CA5" w:rsidRPr="000E2CA5" w:rsidRDefault="000E2CA5" w:rsidP="00616D41">
      <w:pPr>
        <w:tabs>
          <w:tab w:val="left" w:pos="2268"/>
        </w:tabs>
        <w:spacing w:after="0" w:line="300" w:lineRule="auto"/>
        <w:jc w:val="both"/>
        <w:rPr>
          <w:rFonts w:ascii="Segoe UI" w:hAnsi="Segoe UI" w:cs="Segoe UI"/>
        </w:rPr>
      </w:pPr>
      <w:r w:rsidRPr="000E2CA5">
        <w:rPr>
          <w:rFonts w:ascii="Segoe UI" w:hAnsi="Segoe UI" w:cs="Segoe UI"/>
        </w:rPr>
        <w:t xml:space="preserve">1.5. O veículo próprio facilitaria o transporte desses suprimentos de forma mais eficiente e econômica. Em algumas situações, os pacientes precisam ser transferidos para hospitais em cidades onde tem hospital de referência para tratamentos especializados, o veículo próprio agilizaria esse processo. Em casos de pacientes acamados ou em situações de saúde delicadas, é importante poder fornecer serviços de atendimento médico em domicílio. </w:t>
      </w:r>
    </w:p>
    <w:p w:rsidR="004C5E67" w:rsidRPr="000E2CA5" w:rsidRDefault="000E2CA5" w:rsidP="00616D41">
      <w:pPr>
        <w:tabs>
          <w:tab w:val="left" w:pos="2268"/>
        </w:tabs>
        <w:spacing w:after="0" w:line="300" w:lineRule="auto"/>
        <w:jc w:val="both"/>
        <w:rPr>
          <w:rFonts w:ascii="Segoe UI" w:hAnsi="Segoe UI" w:cs="Segoe UI"/>
        </w:rPr>
      </w:pPr>
      <w:r w:rsidRPr="000E2CA5">
        <w:rPr>
          <w:rFonts w:ascii="Segoe UI" w:hAnsi="Segoe UI" w:cs="Segoe UI"/>
        </w:rPr>
        <w:t xml:space="preserve">1.6.O veículo à disposição da equipe médica pode melhorar a qualidade dos serviços de saúde prestados à comunidade, garantindo uma resposta mais rápida a </w:t>
      </w:r>
      <w:r w:rsidRPr="000E2CA5">
        <w:rPr>
          <w:rFonts w:ascii="Segoe UI" w:hAnsi="Segoe UI" w:cs="Segoe UI"/>
        </w:rPr>
        <w:lastRenderedPageBreak/>
        <w:t>emergências e facilitando o transporte de pacientes. Oferecer serviços de saúde mais eficientes e acessíveis à comunidade pode aumentar a satisfação dos pacientes e a confiança na instituição de saúde.</w:t>
      </w:r>
    </w:p>
    <w:p w:rsidR="00616D41" w:rsidRPr="000E2CA5" w:rsidRDefault="00616D41" w:rsidP="00616D41">
      <w:pPr>
        <w:tabs>
          <w:tab w:val="left" w:pos="2268"/>
        </w:tabs>
        <w:spacing w:after="0" w:line="300" w:lineRule="auto"/>
        <w:jc w:val="both"/>
        <w:rPr>
          <w:rFonts w:ascii="Segoe UI" w:hAnsi="Segoe UI" w:cs="Segoe UI"/>
        </w:rPr>
      </w:pPr>
      <w:r w:rsidRPr="000E2CA5">
        <w:rPr>
          <w:rFonts w:ascii="Segoe UI" w:hAnsi="Segoe UI" w:cs="Segoe UI"/>
        </w:rPr>
        <w:t>1.</w:t>
      </w:r>
      <w:r w:rsidR="000E2CA5" w:rsidRPr="000E2CA5">
        <w:rPr>
          <w:rFonts w:ascii="Segoe UI" w:hAnsi="Segoe UI" w:cs="Segoe UI"/>
        </w:rPr>
        <w:t>7</w:t>
      </w:r>
      <w:r w:rsidRPr="000E2CA5">
        <w:rPr>
          <w:rFonts w:ascii="Segoe UI" w:hAnsi="Segoe UI" w:cs="Segoe UI"/>
        </w:rPr>
        <w:t>- Com o provimento da solução, a área requisitante, visa a atender as necessidades e garantir a prestação do serviço público. A descrição da necessidade da aquisição visa a solução mais adequada do problema sob a perspectiva do interesse público</w:t>
      </w:r>
      <w:r w:rsidR="000B3EBB" w:rsidRPr="000E2CA5">
        <w:rPr>
          <w:rFonts w:ascii="Segoe UI" w:hAnsi="Segoe UI" w:cs="Segoe UI"/>
        </w:rPr>
        <w:t>.</w:t>
      </w:r>
    </w:p>
    <w:p w:rsidR="00616D41" w:rsidRPr="000E2CA5" w:rsidRDefault="00616D41" w:rsidP="00616D41">
      <w:pPr>
        <w:tabs>
          <w:tab w:val="left" w:pos="2268"/>
        </w:tabs>
        <w:spacing w:after="0" w:line="300" w:lineRule="auto"/>
        <w:jc w:val="both"/>
        <w:rPr>
          <w:rFonts w:ascii="Segoe UI" w:hAnsi="Segoe UI" w:cs="Segoe UI"/>
        </w:rPr>
      </w:pPr>
      <w:r w:rsidRPr="000E2CA5">
        <w:rPr>
          <w:rFonts w:ascii="Segoe UI" w:hAnsi="Segoe UI" w:cs="Segoe UI"/>
        </w:rPr>
        <w:t>1.</w:t>
      </w:r>
      <w:r w:rsidR="000E2CA5" w:rsidRPr="000E2CA5">
        <w:rPr>
          <w:rFonts w:ascii="Segoe UI" w:hAnsi="Segoe UI" w:cs="Segoe UI"/>
        </w:rPr>
        <w:t>8</w:t>
      </w:r>
      <w:r w:rsidRPr="000E2CA5">
        <w:rPr>
          <w:rFonts w:ascii="Segoe UI" w:hAnsi="Segoe UI" w:cs="Segoe UI"/>
        </w:rPr>
        <w:t xml:space="preserve">. Considerando que a administração tem por objetivo atender a população e na renovação de sua frota com veículo que atende diariamente a saúde dos </w:t>
      </w:r>
      <w:proofErr w:type="spellStart"/>
      <w:r w:rsidRPr="000E2CA5">
        <w:rPr>
          <w:rFonts w:ascii="Segoe UI" w:hAnsi="Segoe UI" w:cs="Segoe UI"/>
        </w:rPr>
        <w:t>municípes</w:t>
      </w:r>
      <w:proofErr w:type="spellEnd"/>
      <w:r w:rsidR="00B33DA2" w:rsidRPr="000E2CA5">
        <w:rPr>
          <w:rFonts w:ascii="Segoe UI" w:hAnsi="Segoe UI" w:cs="Segoe UI"/>
        </w:rPr>
        <w:t>.</w:t>
      </w:r>
    </w:p>
    <w:p w:rsidR="00616D41" w:rsidRPr="0033511D" w:rsidRDefault="00616D41" w:rsidP="00616D41">
      <w:pPr>
        <w:tabs>
          <w:tab w:val="left" w:pos="2268"/>
        </w:tabs>
        <w:spacing w:after="0" w:line="300" w:lineRule="auto"/>
        <w:jc w:val="both"/>
        <w:rPr>
          <w:rFonts w:ascii="Segoe UI" w:hAnsi="Segoe UI" w:cs="Segoe UI"/>
        </w:rPr>
      </w:pPr>
      <w:r w:rsidRPr="000E2CA5">
        <w:rPr>
          <w:rFonts w:ascii="Segoe UI" w:hAnsi="Segoe UI" w:cs="Segoe UI"/>
        </w:rPr>
        <w:t>1.</w:t>
      </w:r>
      <w:r w:rsidR="000E2CA5" w:rsidRPr="000E2CA5">
        <w:rPr>
          <w:rFonts w:ascii="Segoe UI" w:hAnsi="Segoe UI" w:cs="Segoe UI"/>
        </w:rPr>
        <w:t>9</w:t>
      </w:r>
      <w:r w:rsidRPr="000E2CA5">
        <w:rPr>
          <w:rFonts w:ascii="Segoe UI" w:hAnsi="Segoe UI" w:cs="Segoe UI"/>
        </w:rPr>
        <w:t xml:space="preserve">. Considerando sob a perspectiva do interesse público, a disponibilização de veículos é essencial para garantir que todos os cidadãos tenham acesso a serviços de saúde de </w:t>
      </w:r>
      <w:r w:rsidRPr="0033511D">
        <w:rPr>
          <w:rFonts w:ascii="Segoe UI" w:hAnsi="Segoe UI" w:cs="Segoe UI"/>
        </w:rPr>
        <w:t xml:space="preserve">qualidade. </w:t>
      </w:r>
    </w:p>
    <w:p w:rsidR="00616D41" w:rsidRPr="0033511D" w:rsidRDefault="00616D41" w:rsidP="00616D41">
      <w:pPr>
        <w:tabs>
          <w:tab w:val="left" w:pos="2268"/>
        </w:tabs>
        <w:spacing w:after="0" w:line="300" w:lineRule="auto"/>
        <w:jc w:val="both"/>
        <w:rPr>
          <w:rFonts w:ascii="Segoe UI" w:hAnsi="Segoe UI" w:cs="Segoe UI"/>
        </w:rPr>
      </w:pPr>
      <w:r w:rsidRPr="0033511D">
        <w:rPr>
          <w:rFonts w:ascii="Segoe UI" w:hAnsi="Segoe UI" w:cs="Segoe UI"/>
        </w:rPr>
        <w:t>1.</w:t>
      </w:r>
      <w:r w:rsidR="000E2CA5" w:rsidRPr="0033511D">
        <w:rPr>
          <w:rFonts w:ascii="Segoe UI" w:hAnsi="Segoe UI" w:cs="Segoe UI"/>
        </w:rPr>
        <w:t>10</w:t>
      </w:r>
      <w:r w:rsidRPr="0033511D">
        <w:rPr>
          <w:rFonts w:ascii="Segoe UI" w:hAnsi="Segoe UI" w:cs="Segoe UI"/>
        </w:rPr>
        <w:t>. Isso é particularmente importante para comunidades vulneráveis e para o cumprimento de programas de saúde pública</w:t>
      </w:r>
      <w:r w:rsidR="002E243A" w:rsidRPr="0033511D">
        <w:rPr>
          <w:rFonts w:ascii="Segoe UI" w:hAnsi="Segoe UI" w:cs="Segoe UI"/>
        </w:rPr>
        <w:t>.</w:t>
      </w:r>
    </w:p>
    <w:p w:rsidR="002E243A" w:rsidRPr="0033511D" w:rsidRDefault="00616D41" w:rsidP="002E243A">
      <w:pPr>
        <w:tabs>
          <w:tab w:val="left" w:pos="2268"/>
        </w:tabs>
        <w:spacing w:after="0" w:line="300" w:lineRule="auto"/>
        <w:jc w:val="both"/>
        <w:rPr>
          <w:rFonts w:ascii="Segoe UI" w:hAnsi="Segoe UI" w:cs="Segoe UI"/>
        </w:rPr>
      </w:pPr>
      <w:r w:rsidRPr="0033511D">
        <w:rPr>
          <w:rFonts w:ascii="Segoe UI" w:hAnsi="Segoe UI" w:cs="Segoe UI"/>
        </w:rPr>
        <w:t>1.</w:t>
      </w:r>
      <w:r w:rsidR="000E2CA5" w:rsidRPr="0033511D">
        <w:rPr>
          <w:rFonts w:ascii="Segoe UI" w:hAnsi="Segoe UI" w:cs="Segoe UI"/>
        </w:rPr>
        <w:t>11</w:t>
      </w:r>
      <w:r w:rsidRPr="0033511D">
        <w:rPr>
          <w:rFonts w:ascii="Segoe UI" w:hAnsi="Segoe UI" w:cs="Segoe UI"/>
        </w:rPr>
        <w:t xml:space="preserve">. Considerando a eficiência operacional das Secretarias de Saúde é essencial para o atendimento das necessidades da população. </w:t>
      </w:r>
    </w:p>
    <w:p w:rsidR="002E243A" w:rsidRPr="0033511D" w:rsidRDefault="00B33DA2" w:rsidP="002E243A">
      <w:pPr>
        <w:autoSpaceDE w:val="0"/>
        <w:autoSpaceDN w:val="0"/>
        <w:adjustRightInd w:val="0"/>
        <w:spacing w:after="0" w:line="240" w:lineRule="auto"/>
        <w:jc w:val="both"/>
        <w:rPr>
          <w:rFonts w:ascii="Segoe UI" w:hAnsi="Segoe UI" w:cs="Segoe UI"/>
        </w:rPr>
      </w:pPr>
      <w:r w:rsidRPr="0033511D">
        <w:rPr>
          <w:rFonts w:ascii="Segoe UI" w:hAnsi="Segoe UI" w:cs="Segoe UI"/>
        </w:rPr>
        <w:t>1.</w:t>
      </w:r>
      <w:r w:rsidR="000E2CA5" w:rsidRPr="0033511D">
        <w:rPr>
          <w:rFonts w:ascii="Segoe UI" w:hAnsi="Segoe UI" w:cs="Segoe UI"/>
        </w:rPr>
        <w:t>12</w:t>
      </w:r>
      <w:r w:rsidRPr="0033511D">
        <w:rPr>
          <w:rFonts w:ascii="Segoe UI" w:hAnsi="Segoe UI" w:cs="Segoe UI"/>
        </w:rPr>
        <w:t xml:space="preserve">. </w:t>
      </w:r>
      <w:r w:rsidR="002E243A" w:rsidRPr="0033511D">
        <w:rPr>
          <w:rFonts w:ascii="Segoe UI" w:hAnsi="Segoe UI" w:cs="Segoe UI"/>
        </w:rPr>
        <w:t>Os veículos deverão ser utilizados para transporte de usuários do SUS/MG em caráter eletivo.</w:t>
      </w:r>
    </w:p>
    <w:p w:rsidR="0033511D" w:rsidRPr="0033511D" w:rsidRDefault="0033511D" w:rsidP="002E243A">
      <w:pPr>
        <w:autoSpaceDE w:val="0"/>
        <w:autoSpaceDN w:val="0"/>
        <w:adjustRightInd w:val="0"/>
        <w:spacing w:after="0" w:line="240" w:lineRule="auto"/>
        <w:jc w:val="both"/>
        <w:rPr>
          <w:rFonts w:ascii="Segoe UI" w:hAnsi="Segoe UI" w:cs="Segoe UI"/>
        </w:rPr>
      </w:pPr>
      <w:r w:rsidRPr="0033511D">
        <w:rPr>
          <w:rFonts w:ascii="Segoe UI" w:hAnsi="Segoe UI" w:cs="Segoe UI"/>
        </w:rPr>
        <w:t>1.13. Tendo em vista a crescente demanda de atendimentos, gerada pelo aumento de oferta de serviços e o aumento populacional do Município. A composição de uma frota de ambulâncias para a Secretaria Municipal de Saúde é uma das maiores urgências da administração, visto que a maioria dos serviços de saúde, de média e alta complexidade são prestados fora do Município, em clínicas e hospitais cujas especialidades distribuem-se em outras cidades, deste modo para garantir o acesso, a Secretaria deve disponibilizar transporte aos usuários.</w:t>
      </w:r>
    </w:p>
    <w:p w:rsidR="00616D41" w:rsidRPr="0033511D" w:rsidRDefault="00616D41" w:rsidP="002E243A">
      <w:pPr>
        <w:autoSpaceDE w:val="0"/>
        <w:autoSpaceDN w:val="0"/>
        <w:adjustRightInd w:val="0"/>
        <w:spacing w:after="0" w:line="240" w:lineRule="auto"/>
        <w:jc w:val="both"/>
        <w:rPr>
          <w:rFonts w:ascii="Segoe UI" w:hAnsi="Segoe UI" w:cs="Segoe UI"/>
        </w:rPr>
      </w:pPr>
      <w:r w:rsidRPr="0033511D">
        <w:rPr>
          <w:rFonts w:ascii="Segoe UI" w:hAnsi="Segoe UI" w:cs="Segoe UI"/>
        </w:rPr>
        <w:t>1.</w:t>
      </w:r>
      <w:r w:rsidR="00B33DA2" w:rsidRPr="0033511D">
        <w:rPr>
          <w:rFonts w:ascii="Segoe UI" w:hAnsi="Segoe UI" w:cs="Segoe UI"/>
        </w:rPr>
        <w:t>1</w:t>
      </w:r>
      <w:r w:rsidR="0033511D" w:rsidRPr="0033511D">
        <w:rPr>
          <w:rFonts w:ascii="Segoe UI" w:hAnsi="Segoe UI" w:cs="Segoe UI"/>
        </w:rPr>
        <w:t>4</w:t>
      </w:r>
      <w:r w:rsidRPr="0033511D">
        <w:rPr>
          <w:rFonts w:ascii="Segoe UI" w:hAnsi="Segoe UI" w:cs="Segoe UI"/>
        </w:rPr>
        <w:t>. Portanto, justifica-se a necessidade da aquisição de veículos 0 km, a fim de suprir as necessidades, priorizando sempre a saúde da população.</w:t>
      </w:r>
    </w:p>
    <w:p w:rsidR="00337A90" w:rsidRPr="00E7281D" w:rsidRDefault="00337A90" w:rsidP="00C45A69">
      <w:pPr>
        <w:tabs>
          <w:tab w:val="left" w:pos="2268"/>
        </w:tabs>
        <w:spacing w:after="0" w:line="300" w:lineRule="auto"/>
        <w:jc w:val="both"/>
        <w:rPr>
          <w:rFonts w:ascii="Segoe UI" w:hAnsi="Segoe UI" w:cs="Segoe UI"/>
          <w:sz w:val="24"/>
          <w:szCs w:val="24"/>
        </w:rPr>
      </w:pPr>
    </w:p>
    <w:p w:rsidR="00091D22" w:rsidRPr="00E7281D" w:rsidRDefault="00091D22" w:rsidP="00091D22">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2. Demonstração da previsão da contratação no plano de contratações anual, sempre que elaborado, de modo a indicar o seu alinhamento com o planejamento da Administração</w:t>
      </w:r>
    </w:p>
    <w:p w:rsidR="00091D22" w:rsidRPr="00E7281D" w:rsidRDefault="00091D22" w:rsidP="00091D22">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2.1. Considerando que o Plano de Contratações Anual – PCA – é facultativo (inciso VII do art. 12 da Lei nº. 14.133/2021), esta Administração não fizera para este exercício financeiro.</w:t>
      </w:r>
    </w:p>
    <w:p w:rsidR="00091D22" w:rsidRPr="00E7281D" w:rsidRDefault="00091D22" w:rsidP="00091D22">
      <w:pPr>
        <w:tabs>
          <w:tab w:val="left" w:pos="2268"/>
        </w:tabs>
        <w:spacing w:after="0" w:line="300" w:lineRule="auto"/>
        <w:jc w:val="both"/>
        <w:rPr>
          <w:rFonts w:ascii="Segoe UI" w:eastAsia="Segoe UI" w:hAnsi="Segoe UI" w:cs="Segoe UI"/>
          <w:sz w:val="24"/>
          <w:szCs w:val="24"/>
        </w:rPr>
      </w:pPr>
    </w:p>
    <w:p w:rsidR="00091D22" w:rsidRPr="00E7281D" w:rsidRDefault="00091D22" w:rsidP="00091D22">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3. Dos requisitos da contratação administrativa</w:t>
      </w:r>
    </w:p>
    <w:p w:rsidR="000C6F3C" w:rsidRPr="00E7281D" w:rsidRDefault="00556705" w:rsidP="00556705">
      <w:pPr>
        <w:tabs>
          <w:tab w:val="left" w:pos="2268"/>
        </w:tabs>
        <w:spacing w:line="300" w:lineRule="auto"/>
        <w:jc w:val="both"/>
        <w:rPr>
          <w:rFonts w:ascii="Segoe UI" w:hAnsi="Segoe UI" w:cs="Segoe UI"/>
          <w:sz w:val="24"/>
          <w:szCs w:val="24"/>
        </w:rPr>
      </w:pPr>
      <w:r w:rsidRPr="00E7281D">
        <w:rPr>
          <w:rFonts w:ascii="Segoe UI" w:hAnsi="Segoe UI" w:cs="Segoe UI"/>
          <w:color w:val="FF0000"/>
          <w:sz w:val="24"/>
          <w:szCs w:val="24"/>
        </w:rPr>
        <w:t xml:space="preserve">3.1. </w:t>
      </w:r>
      <w:r w:rsidR="000C6F3C" w:rsidRPr="00E7281D">
        <w:rPr>
          <w:rFonts w:ascii="Segoe UI" w:hAnsi="Segoe UI" w:cs="Segoe UI"/>
          <w:sz w:val="24"/>
          <w:szCs w:val="24"/>
        </w:rPr>
        <w:t xml:space="preserve">A contratada deverá prover assistência técnica no Estado de Minas Gerais em concessionária autorizada do fabricante do veículo. </w:t>
      </w:r>
    </w:p>
    <w:p w:rsidR="000C6F3C" w:rsidRPr="00E7281D" w:rsidRDefault="000C6F3C" w:rsidP="00556705">
      <w:pPr>
        <w:tabs>
          <w:tab w:val="left" w:pos="2268"/>
        </w:tabs>
        <w:spacing w:line="300" w:lineRule="auto"/>
        <w:jc w:val="both"/>
        <w:rPr>
          <w:rFonts w:ascii="Segoe UI" w:hAnsi="Segoe UI" w:cs="Segoe UI"/>
          <w:sz w:val="24"/>
          <w:szCs w:val="24"/>
        </w:rPr>
      </w:pPr>
      <w:r w:rsidRPr="00E7281D">
        <w:rPr>
          <w:rFonts w:ascii="Segoe UI" w:hAnsi="Segoe UI" w:cs="Segoe UI"/>
          <w:sz w:val="24"/>
          <w:szCs w:val="24"/>
        </w:rPr>
        <w:lastRenderedPageBreak/>
        <w:t xml:space="preserve">3.2. Os veículos deverão ser fabricados no Brasil. </w:t>
      </w:r>
    </w:p>
    <w:p w:rsidR="000C6F3C" w:rsidRPr="00C70299" w:rsidRDefault="000C6F3C" w:rsidP="00556705">
      <w:pPr>
        <w:tabs>
          <w:tab w:val="left" w:pos="2268"/>
        </w:tabs>
        <w:spacing w:line="300" w:lineRule="auto"/>
        <w:jc w:val="both"/>
        <w:rPr>
          <w:rFonts w:ascii="Segoe UI" w:hAnsi="Segoe UI" w:cs="Segoe UI"/>
        </w:rPr>
      </w:pPr>
      <w:r w:rsidRPr="00C70299">
        <w:rPr>
          <w:rFonts w:ascii="Segoe UI" w:hAnsi="Segoe UI" w:cs="Segoe UI"/>
        </w:rPr>
        <w:t>3.3. Os veículos deverão ser entregues registrados, licenciados e emplacados no DETRAN-MG, conforme os prazos de entrega previstos, ou seja, em até 30 dias</w:t>
      </w:r>
      <w:r w:rsidR="00C70299" w:rsidRPr="00C70299">
        <w:rPr>
          <w:rFonts w:ascii="Segoe UI" w:hAnsi="Segoe UI" w:cs="Segoe UI"/>
        </w:rPr>
        <w:t>.</w:t>
      </w:r>
    </w:p>
    <w:p w:rsidR="00C70299" w:rsidRPr="00C70299" w:rsidRDefault="00C70299" w:rsidP="00556705">
      <w:pPr>
        <w:tabs>
          <w:tab w:val="left" w:pos="2268"/>
        </w:tabs>
        <w:spacing w:line="300" w:lineRule="auto"/>
        <w:jc w:val="both"/>
        <w:rPr>
          <w:rFonts w:ascii="Segoe UI" w:hAnsi="Segoe UI" w:cs="Segoe UI"/>
          <w:color w:val="FF0000"/>
        </w:rPr>
      </w:pPr>
      <w:r w:rsidRPr="00C70299">
        <w:rPr>
          <w:rFonts w:ascii="Segoe UI" w:hAnsi="Segoe UI" w:cs="Segoe UI"/>
        </w:rPr>
        <w:t>3.4. O veículo deverá ser entregue com as taxas de emplacamento, licenciamento e Seguro Obrigatório- DPVAT pagos, com os Certificados de Registro e Licenciamento do Veículo (CRV/CRLV) e com o pagamento do frete, tributos, encargos sociais e quaisquer outras despesas que incluam ou venham a incidir no preço proposto.</w:t>
      </w:r>
    </w:p>
    <w:p w:rsidR="00091D22" w:rsidRPr="00E7281D" w:rsidRDefault="00091D22" w:rsidP="00091D22">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4. Das estimativas das quantidades para a contratação, acompanhadas das memórias de cálculo e dos documentos que lhes dão suporte, que considerem interdependências com outras contratações, de modo a possibilitar economia de escala</w:t>
      </w:r>
    </w:p>
    <w:p w:rsidR="00091D22" w:rsidRPr="00E7281D" w:rsidRDefault="00091D22" w:rsidP="00091D22">
      <w:pPr>
        <w:tabs>
          <w:tab w:val="left" w:pos="2268"/>
        </w:tabs>
        <w:spacing w:after="0" w:line="300" w:lineRule="auto"/>
        <w:jc w:val="both"/>
        <w:rPr>
          <w:rFonts w:ascii="Segoe UI" w:eastAsia="Segoe UI" w:hAnsi="Segoe UI" w:cs="Segoe UI"/>
          <w:b/>
          <w:sz w:val="24"/>
          <w:szCs w:val="24"/>
        </w:rPr>
      </w:pPr>
    </w:p>
    <w:p w:rsidR="00091D22" w:rsidRPr="00E7281D" w:rsidRDefault="00091D22" w:rsidP="00091D22">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4.1. As estimativas das quantidades para a contratação são as seguintes:</w:t>
      </w:r>
    </w:p>
    <w:tbl>
      <w:tblPr>
        <w:tblStyle w:val="Tabelacomgrade"/>
        <w:tblW w:w="9039" w:type="dxa"/>
        <w:tblLayout w:type="fixed"/>
        <w:tblLook w:val="04A0" w:firstRow="1" w:lastRow="0" w:firstColumn="1" w:lastColumn="0" w:noHBand="0" w:noVBand="1"/>
      </w:tblPr>
      <w:tblGrid>
        <w:gridCol w:w="959"/>
        <w:gridCol w:w="850"/>
        <w:gridCol w:w="5666"/>
        <w:gridCol w:w="1564"/>
      </w:tblGrid>
      <w:tr w:rsidR="004876EC" w:rsidRPr="00E7281D" w:rsidTr="004C5E45">
        <w:tc>
          <w:tcPr>
            <w:tcW w:w="959" w:type="dxa"/>
          </w:tcPr>
          <w:p w:rsidR="004876EC" w:rsidRPr="004506A4" w:rsidRDefault="004876EC" w:rsidP="004C5E45">
            <w:pPr>
              <w:tabs>
                <w:tab w:val="left" w:pos="2268"/>
              </w:tabs>
              <w:spacing w:line="300" w:lineRule="auto"/>
              <w:jc w:val="center"/>
              <w:rPr>
                <w:rFonts w:ascii="Segoe UI" w:eastAsia="Calibri" w:hAnsi="Segoe UI" w:cs="Segoe UI"/>
                <w:b/>
                <w:sz w:val="20"/>
                <w:szCs w:val="20"/>
              </w:rPr>
            </w:pPr>
            <w:r w:rsidRPr="004506A4">
              <w:rPr>
                <w:rFonts w:ascii="Segoe UI" w:eastAsia="Calibri" w:hAnsi="Segoe UI" w:cs="Segoe UI"/>
                <w:b/>
                <w:sz w:val="20"/>
                <w:szCs w:val="20"/>
              </w:rPr>
              <w:t>QUANT</w:t>
            </w:r>
          </w:p>
        </w:tc>
        <w:tc>
          <w:tcPr>
            <w:tcW w:w="850" w:type="dxa"/>
          </w:tcPr>
          <w:p w:rsidR="004876EC" w:rsidRPr="004506A4" w:rsidRDefault="004876EC" w:rsidP="004C5E45">
            <w:pPr>
              <w:tabs>
                <w:tab w:val="left" w:pos="2268"/>
              </w:tabs>
              <w:spacing w:line="300" w:lineRule="auto"/>
              <w:jc w:val="center"/>
              <w:rPr>
                <w:rFonts w:ascii="Segoe UI" w:eastAsia="Calibri" w:hAnsi="Segoe UI" w:cs="Segoe UI"/>
                <w:b/>
                <w:sz w:val="20"/>
                <w:szCs w:val="20"/>
              </w:rPr>
            </w:pPr>
            <w:r w:rsidRPr="004506A4">
              <w:rPr>
                <w:rFonts w:ascii="Segoe UI" w:eastAsia="Calibri" w:hAnsi="Segoe UI" w:cs="Segoe UI"/>
                <w:b/>
                <w:sz w:val="20"/>
                <w:szCs w:val="20"/>
              </w:rPr>
              <w:t>UN</w:t>
            </w:r>
          </w:p>
        </w:tc>
        <w:tc>
          <w:tcPr>
            <w:tcW w:w="5666" w:type="dxa"/>
          </w:tcPr>
          <w:p w:rsidR="004876EC" w:rsidRPr="004506A4" w:rsidRDefault="004876EC" w:rsidP="004C5E45">
            <w:pPr>
              <w:tabs>
                <w:tab w:val="left" w:pos="2268"/>
              </w:tabs>
              <w:spacing w:line="300" w:lineRule="auto"/>
              <w:jc w:val="center"/>
              <w:rPr>
                <w:rFonts w:ascii="Segoe UI" w:eastAsia="Calibri" w:hAnsi="Segoe UI" w:cs="Segoe UI"/>
                <w:b/>
                <w:sz w:val="20"/>
                <w:szCs w:val="20"/>
              </w:rPr>
            </w:pPr>
            <w:r w:rsidRPr="004506A4">
              <w:rPr>
                <w:rFonts w:ascii="Segoe UI" w:eastAsia="Calibri" w:hAnsi="Segoe UI" w:cs="Segoe UI"/>
                <w:b/>
                <w:sz w:val="20"/>
                <w:szCs w:val="20"/>
              </w:rPr>
              <w:t>DESCRIÇÃO</w:t>
            </w:r>
          </w:p>
        </w:tc>
        <w:tc>
          <w:tcPr>
            <w:tcW w:w="1564" w:type="dxa"/>
          </w:tcPr>
          <w:p w:rsidR="004876EC" w:rsidRPr="004506A4" w:rsidRDefault="004876EC" w:rsidP="004C5E45">
            <w:pPr>
              <w:tabs>
                <w:tab w:val="left" w:pos="2268"/>
              </w:tabs>
              <w:spacing w:line="300" w:lineRule="auto"/>
              <w:jc w:val="center"/>
              <w:rPr>
                <w:rFonts w:ascii="Segoe UI" w:eastAsia="Calibri" w:hAnsi="Segoe UI" w:cs="Segoe UI"/>
                <w:b/>
                <w:sz w:val="20"/>
                <w:szCs w:val="20"/>
              </w:rPr>
            </w:pPr>
            <w:r w:rsidRPr="004506A4">
              <w:rPr>
                <w:rFonts w:ascii="Segoe UI" w:eastAsia="Calibri" w:hAnsi="Segoe UI" w:cs="Segoe UI"/>
                <w:b/>
                <w:sz w:val="20"/>
                <w:szCs w:val="20"/>
              </w:rPr>
              <w:t>VALOR UNIT</w:t>
            </w:r>
          </w:p>
        </w:tc>
      </w:tr>
      <w:tr w:rsidR="004876EC" w:rsidRPr="00E7281D" w:rsidTr="004C5E45">
        <w:tc>
          <w:tcPr>
            <w:tcW w:w="959" w:type="dxa"/>
          </w:tcPr>
          <w:p w:rsidR="004876EC" w:rsidRPr="00E7281D" w:rsidRDefault="004876EC" w:rsidP="004C5E45">
            <w:pPr>
              <w:tabs>
                <w:tab w:val="left" w:pos="2268"/>
              </w:tabs>
              <w:spacing w:line="300" w:lineRule="auto"/>
              <w:jc w:val="center"/>
              <w:rPr>
                <w:rFonts w:ascii="Segoe UI" w:eastAsia="Calibri" w:hAnsi="Segoe UI" w:cs="Segoe UI"/>
                <w:sz w:val="24"/>
                <w:szCs w:val="24"/>
              </w:rPr>
            </w:pPr>
            <w:r>
              <w:rPr>
                <w:rFonts w:ascii="Segoe UI" w:eastAsia="Calibri" w:hAnsi="Segoe UI" w:cs="Segoe UI"/>
                <w:sz w:val="24"/>
                <w:szCs w:val="24"/>
              </w:rPr>
              <w:t>01</w:t>
            </w:r>
          </w:p>
        </w:tc>
        <w:tc>
          <w:tcPr>
            <w:tcW w:w="850" w:type="dxa"/>
          </w:tcPr>
          <w:p w:rsidR="004876EC" w:rsidRPr="00E7281D" w:rsidRDefault="004876EC" w:rsidP="004C5E45">
            <w:pPr>
              <w:tabs>
                <w:tab w:val="left" w:pos="2268"/>
              </w:tabs>
              <w:spacing w:line="300" w:lineRule="auto"/>
              <w:jc w:val="both"/>
              <w:rPr>
                <w:rFonts w:ascii="Segoe UI" w:eastAsia="Calibri" w:hAnsi="Segoe UI" w:cs="Segoe UI"/>
                <w:sz w:val="24"/>
                <w:szCs w:val="24"/>
              </w:rPr>
            </w:pPr>
            <w:proofErr w:type="spellStart"/>
            <w:r w:rsidRPr="00E7281D">
              <w:rPr>
                <w:rFonts w:ascii="Segoe UI" w:eastAsia="Calibri" w:hAnsi="Segoe UI" w:cs="Segoe UI"/>
                <w:sz w:val="24"/>
                <w:szCs w:val="24"/>
              </w:rPr>
              <w:t>Unid</w:t>
            </w:r>
            <w:proofErr w:type="spellEnd"/>
          </w:p>
        </w:tc>
        <w:tc>
          <w:tcPr>
            <w:tcW w:w="5666" w:type="dxa"/>
          </w:tcPr>
          <w:p w:rsidR="004876EC" w:rsidRPr="008F5667" w:rsidRDefault="004876EC" w:rsidP="004C5E45">
            <w:pPr>
              <w:autoSpaceDE w:val="0"/>
              <w:autoSpaceDN w:val="0"/>
              <w:adjustRightInd w:val="0"/>
              <w:jc w:val="both"/>
              <w:rPr>
                <w:rFonts w:ascii="Segoe UI" w:hAnsi="Segoe UI" w:cs="Segoe UI"/>
                <w:sz w:val="24"/>
                <w:szCs w:val="24"/>
              </w:rPr>
            </w:pPr>
            <w:r w:rsidRPr="008F5667">
              <w:rPr>
                <w:rFonts w:ascii="Segoe UI" w:hAnsi="Segoe UI" w:cs="Segoe UI"/>
                <w:b/>
                <w:bCs/>
                <w:sz w:val="24"/>
                <w:szCs w:val="24"/>
              </w:rPr>
              <w:t>Ambulância</w:t>
            </w:r>
            <w:r>
              <w:rPr>
                <w:rFonts w:ascii="Segoe UI" w:hAnsi="Segoe UI" w:cs="Segoe UI"/>
                <w:b/>
                <w:bCs/>
                <w:sz w:val="24"/>
                <w:szCs w:val="24"/>
              </w:rPr>
              <w:t xml:space="preserve"> </w:t>
            </w:r>
            <w:r w:rsidRPr="008F5667">
              <w:rPr>
                <w:rFonts w:ascii="Segoe UI" w:hAnsi="Segoe UI" w:cs="Segoe UI"/>
                <w:b/>
                <w:bCs/>
                <w:sz w:val="24"/>
                <w:szCs w:val="24"/>
              </w:rPr>
              <w:t>Tipo A</w:t>
            </w:r>
            <w:r>
              <w:rPr>
                <w:rFonts w:ascii="Segoe UI" w:hAnsi="Segoe UI" w:cs="Segoe UI"/>
                <w:b/>
                <w:bCs/>
                <w:sz w:val="24"/>
                <w:szCs w:val="24"/>
              </w:rPr>
              <w:t xml:space="preserve"> </w:t>
            </w:r>
            <w:r w:rsidRPr="008F5667">
              <w:rPr>
                <w:rFonts w:ascii="Segoe UI" w:hAnsi="Segoe UI" w:cs="Segoe UI"/>
                <w:b/>
                <w:bCs/>
                <w:sz w:val="24"/>
                <w:szCs w:val="24"/>
              </w:rPr>
              <w:t>Simples</w:t>
            </w:r>
            <w:r>
              <w:rPr>
                <w:rFonts w:ascii="Segoe UI" w:hAnsi="Segoe UI" w:cs="Segoe UI"/>
                <w:b/>
                <w:bCs/>
                <w:sz w:val="24"/>
                <w:szCs w:val="24"/>
              </w:rPr>
              <w:t xml:space="preserve"> </w:t>
            </w:r>
            <w:r w:rsidRPr="008F5667">
              <w:rPr>
                <w:rFonts w:ascii="Segoe UI" w:hAnsi="Segoe UI" w:cs="Segoe UI"/>
                <w:b/>
                <w:bCs/>
                <w:sz w:val="24"/>
                <w:szCs w:val="24"/>
              </w:rPr>
              <w:t>Remoção -</w:t>
            </w:r>
            <w:r>
              <w:rPr>
                <w:rFonts w:ascii="Segoe UI" w:hAnsi="Segoe UI" w:cs="Segoe UI"/>
                <w:b/>
                <w:bCs/>
                <w:sz w:val="24"/>
                <w:szCs w:val="24"/>
              </w:rPr>
              <w:t xml:space="preserve"> </w:t>
            </w:r>
            <w:r w:rsidRPr="008F5667">
              <w:rPr>
                <w:rFonts w:ascii="Segoe UI" w:hAnsi="Segoe UI" w:cs="Segoe UI"/>
                <w:b/>
                <w:bCs/>
                <w:sz w:val="24"/>
                <w:szCs w:val="24"/>
              </w:rPr>
              <w:t xml:space="preserve">Furgão </w:t>
            </w:r>
            <w:r w:rsidRPr="008F5667">
              <w:rPr>
                <w:rFonts w:ascii="Segoe UI" w:hAnsi="Segoe UI" w:cs="Segoe UI"/>
                <w:sz w:val="24"/>
                <w:szCs w:val="24"/>
              </w:rPr>
              <w:t>Veículo furgão original de fábrica, 0 km,</w:t>
            </w:r>
            <w:r>
              <w:rPr>
                <w:rFonts w:ascii="Segoe UI" w:hAnsi="Segoe UI" w:cs="Segoe UI"/>
                <w:sz w:val="24"/>
                <w:szCs w:val="24"/>
              </w:rPr>
              <w:t xml:space="preserve"> </w:t>
            </w:r>
            <w:r w:rsidRPr="008F5667">
              <w:rPr>
                <w:rFonts w:ascii="Segoe UI" w:hAnsi="Segoe UI" w:cs="Segoe UI"/>
                <w:sz w:val="24"/>
                <w:szCs w:val="24"/>
              </w:rPr>
              <w:t>adaptado para AMBULÂNCIA SIMPLES</w:t>
            </w:r>
            <w:r>
              <w:rPr>
                <w:rFonts w:ascii="Segoe UI" w:hAnsi="Segoe UI" w:cs="Segoe UI"/>
                <w:sz w:val="24"/>
                <w:szCs w:val="24"/>
              </w:rPr>
              <w:t xml:space="preserve"> </w:t>
            </w:r>
            <w:r w:rsidRPr="008F5667">
              <w:rPr>
                <w:rFonts w:ascii="Segoe UI" w:hAnsi="Segoe UI" w:cs="Segoe UI"/>
                <w:sz w:val="24"/>
                <w:szCs w:val="24"/>
              </w:rPr>
              <w:t>REMOÇÃO, com capacidade volumétrica</w:t>
            </w:r>
            <w:r>
              <w:rPr>
                <w:rFonts w:ascii="Segoe UI" w:hAnsi="Segoe UI" w:cs="Segoe UI"/>
                <w:sz w:val="24"/>
                <w:szCs w:val="24"/>
              </w:rPr>
              <w:t xml:space="preserve"> </w:t>
            </w:r>
            <w:r w:rsidRPr="008F5667">
              <w:rPr>
                <w:rFonts w:ascii="Segoe UI" w:hAnsi="Segoe UI" w:cs="Segoe UI"/>
                <w:sz w:val="24"/>
                <w:szCs w:val="24"/>
              </w:rPr>
              <w:t>não inferior a 7 metros cúbicos no total.</w:t>
            </w:r>
            <w:r>
              <w:rPr>
                <w:rFonts w:ascii="Segoe UI" w:hAnsi="Segoe UI" w:cs="Segoe UI"/>
                <w:sz w:val="24"/>
                <w:szCs w:val="24"/>
              </w:rPr>
              <w:t xml:space="preserve"> </w:t>
            </w:r>
            <w:r w:rsidRPr="008F5667">
              <w:rPr>
                <w:rFonts w:ascii="Segoe UI" w:hAnsi="Segoe UI" w:cs="Segoe UI"/>
                <w:sz w:val="24"/>
                <w:szCs w:val="24"/>
              </w:rPr>
              <w:t>Comprimento total mínimo. 4.740 mm;</w:t>
            </w:r>
            <w:r>
              <w:rPr>
                <w:rFonts w:ascii="Segoe UI" w:hAnsi="Segoe UI" w:cs="Segoe UI"/>
                <w:sz w:val="24"/>
                <w:szCs w:val="24"/>
              </w:rPr>
              <w:t xml:space="preserve"> </w:t>
            </w:r>
            <w:r w:rsidRPr="008F5667">
              <w:rPr>
                <w:rFonts w:ascii="Segoe UI" w:hAnsi="Segoe UI" w:cs="Segoe UI"/>
                <w:sz w:val="24"/>
                <w:szCs w:val="24"/>
              </w:rPr>
              <w:t>Comprimento mínimo do salão de</w:t>
            </w:r>
            <w:r>
              <w:rPr>
                <w:rFonts w:ascii="Segoe UI" w:hAnsi="Segoe UI" w:cs="Segoe UI"/>
                <w:sz w:val="24"/>
                <w:szCs w:val="24"/>
              </w:rPr>
              <w:t xml:space="preserve"> </w:t>
            </w:r>
            <w:r w:rsidRPr="008F5667">
              <w:rPr>
                <w:rFonts w:ascii="Segoe UI" w:hAnsi="Segoe UI" w:cs="Segoe UI"/>
                <w:sz w:val="24"/>
                <w:szCs w:val="24"/>
              </w:rPr>
              <w:t>atendimento 2.500 mm; Altura Interna</w:t>
            </w:r>
            <w:r>
              <w:rPr>
                <w:rFonts w:ascii="Segoe UI" w:hAnsi="Segoe UI" w:cs="Segoe UI"/>
                <w:sz w:val="24"/>
                <w:szCs w:val="24"/>
              </w:rPr>
              <w:t xml:space="preserve"> </w:t>
            </w:r>
            <w:r w:rsidRPr="008F5667">
              <w:rPr>
                <w:rFonts w:ascii="Segoe UI" w:hAnsi="Segoe UI" w:cs="Segoe UI"/>
                <w:sz w:val="24"/>
                <w:szCs w:val="24"/>
              </w:rPr>
              <w:t>mínima do salão de atendimento: 1.540 mm; Diesel; Equipado com todos os</w:t>
            </w:r>
            <w:r>
              <w:rPr>
                <w:rFonts w:ascii="Segoe UI" w:hAnsi="Segoe UI" w:cs="Segoe UI"/>
                <w:sz w:val="24"/>
                <w:szCs w:val="24"/>
              </w:rPr>
              <w:t xml:space="preserve"> </w:t>
            </w:r>
            <w:r w:rsidRPr="008F5667">
              <w:rPr>
                <w:rFonts w:ascii="Segoe UI" w:hAnsi="Segoe UI" w:cs="Segoe UI"/>
                <w:sz w:val="24"/>
                <w:szCs w:val="24"/>
              </w:rPr>
              <w:t>equipamentos de série não especificados e</w:t>
            </w:r>
            <w:r>
              <w:rPr>
                <w:rFonts w:ascii="Segoe UI" w:hAnsi="Segoe UI" w:cs="Segoe UI"/>
                <w:sz w:val="24"/>
                <w:szCs w:val="24"/>
              </w:rPr>
              <w:t xml:space="preserve"> </w:t>
            </w:r>
            <w:r w:rsidRPr="008F5667">
              <w:rPr>
                <w:rFonts w:ascii="Segoe UI" w:hAnsi="Segoe UI" w:cs="Segoe UI"/>
                <w:sz w:val="24"/>
                <w:szCs w:val="24"/>
              </w:rPr>
              <w:t>exigidos pelo CONTRAN; A estrutura da</w:t>
            </w:r>
            <w:r>
              <w:rPr>
                <w:rFonts w:ascii="Segoe UI" w:hAnsi="Segoe UI" w:cs="Segoe UI"/>
                <w:sz w:val="24"/>
                <w:szCs w:val="24"/>
              </w:rPr>
              <w:t xml:space="preserve"> </w:t>
            </w:r>
            <w:r w:rsidRPr="008F5667">
              <w:rPr>
                <w:rFonts w:ascii="Segoe UI" w:hAnsi="Segoe UI" w:cs="Segoe UI"/>
                <w:sz w:val="24"/>
                <w:szCs w:val="24"/>
              </w:rPr>
              <w:t>cabine e da carroceria será original,</w:t>
            </w:r>
            <w:r>
              <w:rPr>
                <w:rFonts w:ascii="Segoe UI" w:hAnsi="Segoe UI" w:cs="Segoe UI"/>
                <w:sz w:val="24"/>
                <w:szCs w:val="24"/>
              </w:rPr>
              <w:t xml:space="preserve"> </w:t>
            </w:r>
            <w:r w:rsidRPr="008F5667">
              <w:rPr>
                <w:rFonts w:ascii="Segoe UI" w:hAnsi="Segoe UI" w:cs="Segoe UI"/>
                <w:sz w:val="24"/>
                <w:szCs w:val="24"/>
              </w:rPr>
              <w:t>construída em aço. O painel elétrico interno,</w:t>
            </w:r>
            <w:r>
              <w:rPr>
                <w:rFonts w:ascii="Segoe UI" w:hAnsi="Segoe UI" w:cs="Segoe UI"/>
                <w:sz w:val="24"/>
                <w:szCs w:val="24"/>
              </w:rPr>
              <w:t xml:space="preserve"> </w:t>
            </w:r>
            <w:r w:rsidRPr="008F5667">
              <w:rPr>
                <w:rFonts w:ascii="Segoe UI" w:hAnsi="Segoe UI" w:cs="Segoe UI"/>
                <w:sz w:val="24"/>
                <w:szCs w:val="24"/>
              </w:rPr>
              <w:t>deverá possuir 2 tomadas para 12V (DC). As</w:t>
            </w:r>
            <w:r>
              <w:rPr>
                <w:rFonts w:ascii="Segoe UI" w:hAnsi="Segoe UI" w:cs="Segoe UI"/>
                <w:sz w:val="24"/>
                <w:szCs w:val="24"/>
              </w:rPr>
              <w:t xml:space="preserve"> </w:t>
            </w:r>
            <w:r w:rsidRPr="008F5667">
              <w:rPr>
                <w:rFonts w:ascii="Segoe UI" w:hAnsi="Segoe UI" w:cs="Segoe UI"/>
                <w:sz w:val="24"/>
                <w:szCs w:val="24"/>
              </w:rPr>
              <w:t>tomadas elétricas deverão manter uma</w:t>
            </w:r>
            <w:r>
              <w:rPr>
                <w:rFonts w:ascii="Segoe UI" w:hAnsi="Segoe UI" w:cs="Segoe UI"/>
                <w:sz w:val="24"/>
                <w:szCs w:val="24"/>
              </w:rPr>
              <w:t xml:space="preserve"> </w:t>
            </w:r>
            <w:r w:rsidRPr="008F5667">
              <w:rPr>
                <w:rFonts w:ascii="Segoe UI" w:hAnsi="Segoe UI" w:cs="Segoe UI"/>
                <w:sz w:val="24"/>
                <w:szCs w:val="24"/>
              </w:rPr>
              <w:t>distância mínima de 31 cm de qualquer</w:t>
            </w:r>
            <w:r>
              <w:rPr>
                <w:rFonts w:ascii="Segoe UI" w:hAnsi="Segoe UI" w:cs="Segoe UI"/>
                <w:sz w:val="24"/>
                <w:szCs w:val="24"/>
              </w:rPr>
              <w:t xml:space="preserve"> </w:t>
            </w:r>
            <w:r w:rsidRPr="008F5667">
              <w:rPr>
                <w:rFonts w:ascii="Segoe UI" w:hAnsi="Segoe UI" w:cs="Segoe UI"/>
                <w:sz w:val="24"/>
                <w:szCs w:val="24"/>
              </w:rPr>
              <w:t>tomada de oxigênio. A iluminação do</w:t>
            </w:r>
            <w:r>
              <w:rPr>
                <w:rFonts w:ascii="Segoe UI" w:hAnsi="Segoe UI" w:cs="Segoe UI"/>
                <w:sz w:val="24"/>
                <w:szCs w:val="24"/>
              </w:rPr>
              <w:t xml:space="preserve"> </w:t>
            </w:r>
            <w:r w:rsidRPr="008F5667">
              <w:rPr>
                <w:rFonts w:ascii="Segoe UI" w:hAnsi="Segoe UI" w:cs="Segoe UI"/>
                <w:sz w:val="24"/>
                <w:szCs w:val="24"/>
              </w:rPr>
              <w:t>compartimento de atendimento deve ser de 2</w:t>
            </w:r>
            <w:r>
              <w:rPr>
                <w:rFonts w:ascii="Segoe UI" w:hAnsi="Segoe UI" w:cs="Segoe UI"/>
                <w:sz w:val="24"/>
                <w:szCs w:val="24"/>
              </w:rPr>
              <w:t xml:space="preserve"> </w:t>
            </w:r>
            <w:r w:rsidRPr="008F5667">
              <w:rPr>
                <w:rFonts w:ascii="Segoe UI" w:hAnsi="Segoe UI" w:cs="Segoe UI"/>
                <w:sz w:val="24"/>
                <w:szCs w:val="24"/>
              </w:rPr>
              <w:t>tipos: Natural e Artificial, deverá ser feita</w:t>
            </w:r>
            <w:r>
              <w:rPr>
                <w:rFonts w:ascii="Segoe UI" w:hAnsi="Segoe UI" w:cs="Segoe UI"/>
                <w:sz w:val="24"/>
                <w:szCs w:val="24"/>
              </w:rPr>
              <w:t xml:space="preserve"> </w:t>
            </w:r>
            <w:r w:rsidRPr="008F5667">
              <w:rPr>
                <w:rFonts w:ascii="Segoe UI" w:hAnsi="Segoe UI" w:cs="Segoe UI"/>
                <w:sz w:val="24"/>
                <w:szCs w:val="24"/>
              </w:rPr>
              <w:t>por no mínimo 4 luminárias, instaladas no</w:t>
            </w:r>
            <w:r>
              <w:rPr>
                <w:rFonts w:ascii="Segoe UI" w:hAnsi="Segoe UI" w:cs="Segoe UI"/>
                <w:sz w:val="24"/>
                <w:szCs w:val="24"/>
              </w:rPr>
              <w:t xml:space="preserve"> </w:t>
            </w:r>
            <w:r w:rsidRPr="008F5667">
              <w:rPr>
                <w:rFonts w:ascii="Segoe UI" w:hAnsi="Segoe UI" w:cs="Segoe UI"/>
                <w:sz w:val="24"/>
                <w:szCs w:val="24"/>
              </w:rPr>
              <w:t>teto, com diâmetro mínimo de 150 mm, em</w:t>
            </w:r>
            <w:r>
              <w:rPr>
                <w:rFonts w:ascii="Segoe UI" w:hAnsi="Segoe UI" w:cs="Segoe UI"/>
                <w:sz w:val="24"/>
                <w:szCs w:val="24"/>
              </w:rPr>
              <w:t xml:space="preserve"> </w:t>
            </w:r>
            <w:r w:rsidRPr="008F5667">
              <w:rPr>
                <w:rFonts w:ascii="Segoe UI" w:hAnsi="Segoe UI" w:cs="Segoe UI"/>
                <w:sz w:val="24"/>
                <w:szCs w:val="24"/>
              </w:rPr>
              <w:t>base estampada em alumínio ou injetada em</w:t>
            </w:r>
            <w:r>
              <w:rPr>
                <w:rFonts w:ascii="Segoe UI" w:hAnsi="Segoe UI" w:cs="Segoe UI"/>
                <w:sz w:val="24"/>
                <w:szCs w:val="24"/>
              </w:rPr>
              <w:t xml:space="preserve"> </w:t>
            </w:r>
            <w:r w:rsidRPr="008F5667">
              <w:rPr>
                <w:rFonts w:ascii="Segoe UI" w:hAnsi="Segoe UI" w:cs="Segoe UI"/>
                <w:sz w:val="24"/>
                <w:szCs w:val="24"/>
              </w:rPr>
              <w:t>plástico em modelo LED. A iluminação</w:t>
            </w:r>
            <w:r>
              <w:rPr>
                <w:rFonts w:ascii="Segoe UI" w:hAnsi="Segoe UI" w:cs="Segoe UI"/>
                <w:sz w:val="24"/>
                <w:szCs w:val="24"/>
              </w:rPr>
              <w:t xml:space="preserve"> </w:t>
            </w:r>
            <w:r w:rsidRPr="008F5667">
              <w:rPr>
                <w:rFonts w:ascii="Segoe UI" w:hAnsi="Segoe UI" w:cs="Segoe UI"/>
                <w:sz w:val="24"/>
                <w:szCs w:val="24"/>
              </w:rPr>
              <w:t>externa deverá contar com holofote tipo farol</w:t>
            </w:r>
            <w:r>
              <w:rPr>
                <w:rFonts w:ascii="Segoe UI" w:hAnsi="Segoe UI" w:cs="Segoe UI"/>
                <w:sz w:val="24"/>
                <w:szCs w:val="24"/>
              </w:rPr>
              <w:t xml:space="preserve"> </w:t>
            </w:r>
            <w:r w:rsidRPr="008F5667">
              <w:rPr>
                <w:rFonts w:ascii="Segoe UI" w:hAnsi="Segoe UI" w:cs="Segoe UI"/>
                <w:sz w:val="24"/>
                <w:szCs w:val="24"/>
              </w:rPr>
              <w:t xml:space="preserve">articulado regulado </w:t>
            </w:r>
            <w:r w:rsidRPr="008F5667">
              <w:rPr>
                <w:rFonts w:ascii="Segoe UI" w:hAnsi="Segoe UI" w:cs="Segoe UI"/>
                <w:sz w:val="24"/>
                <w:szCs w:val="24"/>
              </w:rPr>
              <w:lastRenderedPageBreak/>
              <w:t>manualmente na parte</w:t>
            </w:r>
            <w:r>
              <w:rPr>
                <w:rFonts w:ascii="Segoe UI" w:hAnsi="Segoe UI" w:cs="Segoe UI"/>
                <w:sz w:val="24"/>
                <w:szCs w:val="24"/>
              </w:rPr>
              <w:t xml:space="preserve"> </w:t>
            </w:r>
            <w:r w:rsidRPr="008F5667">
              <w:rPr>
                <w:rFonts w:ascii="Segoe UI" w:hAnsi="Segoe UI" w:cs="Segoe UI"/>
                <w:sz w:val="24"/>
                <w:szCs w:val="24"/>
              </w:rPr>
              <w:t>traseira da carroceria, com acionamento</w:t>
            </w:r>
            <w:r>
              <w:rPr>
                <w:rFonts w:ascii="Segoe UI" w:hAnsi="Segoe UI" w:cs="Segoe UI"/>
                <w:sz w:val="24"/>
                <w:szCs w:val="24"/>
              </w:rPr>
              <w:t xml:space="preserve"> </w:t>
            </w:r>
            <w:r w:rsidRPr="008F5667">
              <w:rPr>
                <w:rFonts w:ascii="Segoe UI" w:hAnsi="Segoe UI" w:cs="Segoe UI"/>
                <w:sz w:val="24"/>
                <w:szCs w:val="24"/>
              </w:rPr>
              <w:t>independente e foco direcional ajustável</w:t>
            </w:r>
            <w:r>
              <w:rPr>
                <w:rFonts w:ascii="Segoe UI" w:hAnsi="Segoe UI" w:cs="Segoe UI"/>
                <w:sz w:val="24"/>
                <w:szCs w:val="24"/>
              </w:rPr>
              <w:t xml:space="preserve"> </w:t>
            </w:r>
            <w:r w:rsidRPr="008F5667">
              <w:rPr>
                <w:rFonts w:ascii="Segoe UI" w:hAnsi="Segoe UI" w:cs="Segoe UI"/>
                <w:sz w:val="24"/>
                <w:szCs w:val="24"/>
              </w:rPr>
              <w:t>180º na vertical. Possuir 1 sinalizador</w:t>
            </w:r>
            <w:r>
              <w:rPr>
                <w:rFonts w:ascii="Segoe UI" w:hAnsi="Segoe UI" w:cs="Segoe UI"/>
                <w:sz w:val="24"/>
                <w:szCs w:val="24"/>
              </w:rPr>
              <w:t xml:space="preserve"> </w:t>
            </w:r>
            <w:r w:rsidRPr="008F5667">
              <w:rPr>
                <w:rFonts w:ascii="Segoe UI" w:hAnsi="Segoe UI" w:cs="Segoe UI"/>
                <w:sz w:val="24"/>
                <w:szCs w:val="24"/>
              </w:rPr>
              <w:t>principal do tipo barra linear ou em formato</w:t>
            </w:r>
            <w:r>
              <w:rPr>
                <w:rFonts w:ascii="Segoe UI" w:hAnsi="Segoe UI" w:cs="Segoe UI"/>
                <w:sz w:val="24"/>
                <w:szCs w:val="24"/>
              </w:rPr>
              <w:t xml:space="preserve"> </w:t>
            </w:r>
            <w:r w:rsidRPr="008F5667">
              <w:rPr>
                <w:rFonts w:ascii="Segoe UI" w:hAnsi="Segoe UI" w:cs="Segoe UI"/>
                <w:sz w:val="24"/>
                <w:szCs w:val="24"/>
              </w:rPr>
              <w:t>de arco ou similar, com módulo único; 2</w:t>
            </w:r>
            <w:r>
              <w:rPr>
                <w:rFonts w:ascii="Segoe UI" w:hAnsi="Segoe UI" w:cs="Segoe UI"/>
                <w:sz w:val="24"/>
                <w:szCs w:val="24"/>
              </w:rPr>
              <w:t xml:space="preserve"> </w:t>
            </w:r>
            <w:r w:rsidRPr="008F5667">
              <w:rPr>
                <w:rFonts w:ascii="Segoe UI" w:hAnsi="Segoe UI" w:cs="Segoe UI"/>
                <w:sz w:val="24"/>
                <w:szCs w:val="24"/>
              </w:rPr>
              <w:t>sinalizadores na parte traseira da ambulância</w:t>
            </w:r>
            <w:r>
              <w:rPr>
                <w:rFonts w:ascii="Segoe UI" w:hAnsi="Segoe UI" w:cs="Segoe UI"/>
                <w:sz w:val="24"/>
                <w:szCs w:val="24"/>
              </w:rPr>
              <w:t xml:space="preserve"> </w:t>
            </w:r>
            <w:r w:rsidRPr="008F5667">
              <w:rPr>
                <w:rFonts w:ascii="Segoe UI" w:hAnsi="Segoe UI" w:cs="Segoe UI"/>
                <w:sz w:val="24"/>
                <w:szCs w:val="24"/>
              </w:rPr>
              <w:t>na cor vermelha, com frequência mínima de</w:t>
            </w:r>
            <w:r>
              <w:rPr>
                <w:rFonts w:ascii="Segoe UI" w:hAnsi="Segoe UI" w:cs="Segoe UI"/>
                <w:sz w:val="24"/>
                <w:szCs w:val="24"/>
              </w:rPr>
              <w:t xml:space="preserve"> </w:t>
            </w:r>
            <w:r w:rsidRPr="008F5667">
              <w:rPr>
                <w:rFonts w:ascii="Segoe UI" w:hAnsi="Segoe UI" w:cs="Segoe UI"/>
                <w:sz w:val="24"/>
                <w:szCs w:val="24"/>
              </w:rPr>
              <w:t>90 flashes por minuto, quando acionado com</w:t>
            </w:r>
            <w:r>
              <w:rPr>
                <w:rFonts w:ascii="Segoe UI" w:hAnsi="Segoe UI" w:cs="Segoe UI"/>
                <w:sz w:val="24"/>
                <w:szCs w:val="24"/>
              </w:rPr>
              <w:t xml:space="preserve"> </w:t>
            </w:r>
            <w:r w:rsidRPr="008F5667">
              <w:rPr>
                <w:rFonts w:ascii="Segoe UI" w:hAnsi="Segoe UI" w:cs="Segoe UI"/>
                <w:sz w:val="24"/>
                <w:szCs w:val="24"/>
              </w:rPr>
              <w:t>lente injetada de policarbonato. Podendo</w:t>
            </w:r>
            <w:r>
              <w:rPr>
                <w:rFonts w:ascii="Segoe UI" w:hAnsi="Segoe UI" w:cs="Segoe UI"/>
                <w:sz w:val="24"/>
                <w:szCs w:val="24"/>
              </w:rPr>
              <w:t xml:space="preserve"> </w:t>
            </w:r>
            <w:r w:rsidRPr="008F5667">
              <w:rPr>
                <w:rFonts w:ascii="Segoe UI" w:hAnsi="Segoe UI" w:cs="Segoe UI"/>
                <w:sz w:val="24"/>
                <w:szCs w:val="24"/>
              </w:rPr>
              <w:t>utilizar um dos conceitos de Led. Sinalizador</w:t>
            </w:r>
            <w:r>
              <w:rPr>
                <w:rFonts w:ascii="Segoe UI" w:hAnsi="Segoe UI" w:cs="Segoe UI"/>
                <w:sz w:val="24"/>
                <w:szCs w:val="24"/>
              </w:rPr>
              <w:t xml:space="preserve"> </w:t>
            </w:r>
            <w:r w:rsidRPr="008F5667">
              <w:rPr>
                <w:rFonts w:ascii="Segoe UI" w:hAnsi="Segoe UI" w:cs="Segoe UI"/>
                <w:sz w:val="24"/>
                <w:szCs w:val="24"/>
              </w:rPr>
              <w:t>acústico com amplificador de potência</w:t>
            </w:r>
            <w:r>
              <w:rPr>
                <w:rFonts w:ascii="Segoe UI" w:hAnsi="Segoe UI" w:cs="Segoe UI"/>
                <w:sz w:val="24"/>
                <w:szCs w:val="24"/>
              </w:rPr>
              <w:t xml:space="preserve"> </w:t>
            </w:r>
            <w:r w:rsidRPr="008F5667">
              <w:rPr>
                <w:rFonts w:ascii="Segoe UI" w:hAnsi="Segoe UI" w:cs="Segoe UI"/>
                <w:sz w:val="24"/>
                <w:szCs w:val="24"/>
              </w:rPr>
              <w:t xml:space="preserve">mínima de 100 W RMS @13,8 </w:t>
            </w:r>
            <w:proofErr w:type="spellStart"/>
            <w:r w:rsidRPr="008F5667">
              <w:rPr>
                <w:rFonts w:ascii="Segoe UI" w:hAnsi="Segoe UI" w:cs="Segoe UI"/>
                <w:sz w:val="24"/>
                <w:szCs w:val="24"/>
              </w:rPr>
              <w:t>Vcc</w:t>
            </w:r>
            <w:proofErr w:type="spellEnd"/>
            <w:r w:rsidRPr="008F5667">
              <w:rPr>
                <w:rFonts w:ascii="Segoe UI" w:hAnsi="Segoe UI" w:cs="Segoe UI"/>
                <w:sz w:val="24"/>
                <w:szCs w:val="24"/>
              </w:rPr>
              <w:t>, mínimo</w:t>
            </w:r>
          </w:p>
          <w:p w:rsidR="004876EC" w:rsidRPr="008F5667" w:rsidRDefault="004876EC" w:rsidP="004C5E45">
            <w:pPr>
              <w:autoSpaceDE w:val="0"/>
              <w:autoSpaceDN w:val="0"/>
              <w:adjustRightInd w:val="0"/>
              <w:jc w:val="both"/>
              <w:rPr>
                <w:rFonts w:ascii="Segoe UI" w:hAnsi="Segoe UI" w:cs="Segoe UI"/>
                <w:sz w:val="24"/>
                <w:szCs w:val="24"/>
              </w:rPr>
            </w:pPr>
            <w:proofErr w:type="gramStart"/>
            <w:r w:rsidRPr="008F5667">
              <w:rPr>
                <w:rFonts w:ascii="Segoe UI" w:hAnsi="Segoe UI" w:cs="Segoe UI"/>
                <w:sz w:val="24"/>
                <w:szCs w:val="24"/>
              </w:rPr>
              <w:t>de</w:t>
            </w:r>
            <w:proofErr w:type="gramEnd"/>
            <w:r w:rsidRPr="008F5667">
              <w:rPr>
                <w:rFonts w:ascii="Segoe UI" w:hAnsi="Segoe UI" w:cs="Segoe UI"/>
                <w:sz w:val="24"/>
                <w:szCs w:val="24"/>
              </w:rPr>
              <w:t xml:space="preserve"> 3 tons distintos, sistema de megafone com</w:t>
            </w:r>
            <w:r>
              <w:rPr>
                <w:rFonts w:ascii="Segoe UI" w:hAnsi="Segoe UI" w:cs="Segoe UI"/>
                <w:sz w:val="24"/>
                <w:szCs w:val="24"/>
              </w:rPr>
              <w:t xml:space="preserve"> </w:t>
            </w:r>
            <w:r w:rsidRPr="008F5667">
              <w:rPr>
                <w:rFonts w:ascii="Segoe UI" w:hAnsi="Segoe UI" w:cs="Segoe UI"/>
                <w:sz w:val="24"/>
                <w:szCs w:val="24"/>
              </w:rPr>
              <w:t>ajuste de ganho e pressão sonora a 1m de no</w:t>
            </w:r>
            <w:r>
              <w:rPr>
                <w:rFonts w:ascii="Segoe UI" w:hAnsi="Segoe UI" w:cs="Segoe UI"/>
                <w:sz w:val="24"/>
                <w:szCs w:val="24"/>
              </w:rPr>
              <w:t xml:space="preserve"> </w:t>
            </w:r>
            <w:r w:rsidRPr="008F5667">
              <w:rPr>
                <w:rFonts w:ascii="Segoe UI" w:hAnsi="Segoe UI" w:cs="Segoe UI"/>
                <w:sz w:val="24"/>
                <w:szCs w:val="24"/>
              </w:rPr>
              <w:t xml:space="preserve">mínimo. 100 dB @13,8 </w:t>
            </w:r>
            <w:proofErr w:type="spellStart"/>
            <w:r w:rsidRPr="008F5667">
              <w:rPr>
                <w:rFonts w:ascii="Segoe UI" w:hAnsi="Segoe UI" w:cs="Segoe UI"/>
                <w:sz w:val="24"/>
                <w:szCs w:val="24"/>
              </w:rPr>
              <w:t>Vcc</w:t>
            </w:r>
            <w:proofErr w:type="spellEnd"/>
            <w:r w:rsidRPr="008F5667">
              <w:rPr>
                <w:rFonts w:ascii="Segoe UI" w:hAnsi="Segoe UI" w:cs="Segoe UI"/>
                <w:sz w:val="24"/>
                <w:szCs w:val="24"/>
              </w:rPr>
              <w:t>; Sistema de</w:t>
            </w:r>
            <w:r>
              <w:rPr>
                <w:rFonts w:ascii="Segoe UI" w:hAnsi="Segoe UI" w:cs="Segoe UI"/>
                <w:sz w:val="24"/>
                <w:szCs w:val="24"/>
              </w:rPr>
              <w:t xml:space="preserve"> </w:t>
            </w:r>
            <w:r w:rsidRPr="008F5667">
              <w:rPr>
                <w:rFonts w:ascii="Segoe UI" w:hAnsi="Segoe UI" w:cs="Segoe UI"/>
                <w:sz w:val="24"/>
                <w:szCs w:val="24"/>
              </w:rPr>
              <w:t>radiocomunicação em contato permanente</w:t>
            </w:r>
            <w:r>
              <w:rPr>
                <w:rFonts w:ascii="Segoe UI" w:hAnsi="Segoe UI" w:cs="Segoe UI"/>
                <w:sz w:val="24"/>
                <w:szCs w:val="24"/>
              </w:rPr>
              <w:t xml:space="preserve"> </w:t>
            </w:r>
            <w:r w:rsidRPr="008F5667">
              <w:rPr>
                <w:rFonts w:ascii="Segoe UI" w:hAnsi="Segoe UI" w:cs="Segoe UI"/>
                <w:sz w:val="24"/>
                <w:szCs w:val="24"/>
              </w:rPr>
              <w:t>com a central reguladora. Sistema fixo de</w:t>
            </w:r>
            <w:r>
              <w:rPr>
                <w:rFonts w:ascii="Segoe UI" w:hAnsi="Segoe UI" w:cs="Segoe UI"/>
                <w:sz w:val="24"/>
                <w:szCs w:val="24"/>
              </w:rPr>
              <w:t xml:space="preserve"> </w:t>
            </w:r>
            <w:r w:rsidRPr="008F5667">
              <w:rPr>
                <w:rFonts w:ascii="Segoe UI" w:hAnsi="Segoe UI" w:cs="Segoe UI"/>
                <w:sz w:val="24"/>
                <w:szCs w:val="24"/>
              </w:rPr>
              <w:t>Oxigênio (rede integrada): contendo 1</w:t>
            </w:r>
            <w:r>
              <w:rPr>
                <w:rFonts w:ascii="Segoe UI" w:hAnsi="Segoe UI" w:cs="Segoe UI"/>
                <w:sz w:val="24"/>
                <w:szCs w:val="24"/>
              </w:rPr>
              <w:t xml:space="preserve"> </w:t>
            </w:r>
            <w:r w:rsidRPr="008F5667">
              <w:rPr>
                <w:rFonts w:ascii="Segoe UI" w:hAnsi="Segoe UI" w:cs="Segoe UI"/>
                <w:sz w:val="24"/>
                <w:szCs w:val="24"/>
              </w:rPr>
              <w:t>cilindro de oxigênio de no mínimo 16l. Em</w:t>
            </w:r>
            <w:r>
              <w:rPr>
                <w:rFonts w:ascii="Segoe UI" w:hAnsi="Segoe UI" w:cs="Segoe UI"/>
                <w:sz w:val="24"/>
                <w:szCs w:val="24"/>
              </w:rPr>
              <w:t xml:space="preserve"> </w:t>
            </w:r>
            <w:r w:rsidRPr="008F5667">
              <w:rPr>
                <w:rFonts w:ascii="Segoe UI" w:hAnsi="Segoe UI" w:cs="Segoe UI"/>
                <w:sz w:val="24"/>
                <w:szCs w:val="24"/>
              </w:rPr>
              <w:t>suporte individual, com cintas reguláveis e</w:t>
            </w:r>
            <w:r>
              <w:rPr>
                <w:rFonts w:ascii="Segoe UI" w:hAnsi="Segoe UI" w:cs="Segoe UI"/>
                <w:sz w:val="24"/>
                <w:szCs w:val="24"/>
              </w:rPr>
              <w:t xml:space="preserve"> </w:t>
            </w:r>
            <w:r w:rsidRPr="008F5667">
              <w:rPr>
                <w:rFonts w:ascii="Segoe UI" w:hAnsi="Segoe UI" w:cs="Segoe UI"/>
                <w:sz w:val="24"/>
                <w:szCs w:val="24"/>
              </w:rPr>
              <w:t>mecanismo confiável resistente a vibrações,</w:t>
            </w:r>
            <w:r>
              <w:rPr>
                <w:rFonts w:ascii="Segoe UI" w:hAnsi="Segoe UI" w:cs="Segoe UI"/>
                <w:sz w:val="24"/>
                <w:szCs w:val="24"/>
              </w:rPr>
              <w:t xml:space="preserve"> </w:t>
            </w:r>
            <w:r w:rsidRPr="008F5667">
              <w:rPr>
                <w:rFonts w:ascii="Segoe UI" w:hAnsi="Segoe UI" w:cs="Segoe UI"/>
                <w:sz w:val="24"/>
                <w:szCs w:val="24"/>
              </w:rPr>
              <w:t>trepidações e/ou capotamentos,</w:t>
            </w:r>
            <w:r>
              <w:rPr>
                <w:rFonts w:ascii="Segoe UI" w:hAnsi="Segoe UI" w:cs="Segoe UI"/>
                <w:sz w:val="24"/>
                <w:szCs w:val="24"/>
              </w:rPr>
              <w:t xml:space="preserve"> </w:t>
            </w:r>
            <w:r w:rsidRPr="008F5667">
              <w:rPr>
                <w:rFonts w:ascii="Segoe UI" w:hAnsi="Segoe UI" w:cs="Segoe UI"/>
                <w:sz w:val="24"/>
                <w:szCs w:val="24"/>
              </w:rPr>
              <w:t>possibilitando receber cilindros de</w:t>
            </w:r>
            <w:r>
              <w:rPr>
                <w:rFonts w:ascii="Segoe UI" w:hAnsi="Segoe UI" w:cs="Segoe UI"/>
                <w:sz w:val="24"/>
                <w:szCs w:val="24"/>
              </w:rPr>
              <w:t xml:space="preserve"> </w:t>
            </w:r>
            <w:r w:rsidRPr="008F5667">
              <w:rPr>
                <w:rFonts w:ascii="Segoe UI" w:hAnsi="Segoe UI" w:cs="Segoe UI"/>
                <w:sz w:val="24"/>
                <w:szCs w:val="24"/>
              </w:rPr>
              <w:t>capacidade diferentes, equipado c/ válvula</w:t>
            </w:r>
            <w:r>
              <w:rPr>
                <w:rFonts w:ascii="Segoe UI" w:hAnsi="Segoe UI" w:cs="Segoe UI"/>
                <w:sz w:val="24"/>
                <w:szCs w:val="24"/>
              </w:rPr>
              <w:t xml:space="preserve"> </w:t>
            </w:r>
            <w:proofErr w:type="spellStart"/>
            <w:r w:rsidRPr="008F5667">
              <w:rPr>
                <w:rFonts w:ascii="Segoe UI" w:hAnsi="Segoe UI" w:cs="Segoe UI"/>
                <w:sz w:val="24"/>
                <w:szCs w:val="24"/>
              </w:rPr>
              <w:t>pré</w:t>
            </w:r>
            <w:proofErr w:type="spellEnd"/>
            <w:r w:rsidRPr="008F5667">
              <w:rPr>
                <w:rFonts w:ascii="Segoe UI" w:hAnsi="Segoe UI" w:cs="Segoe UI"/>
                <w:sz w:val="24"/>
                <w:szCs w:val="24"/>
              </w:rPr>
              <w:t>-regulada p/ 3,5 a 4,0 kgf/cm2 e</w:t>
            </w:r>
            <w:r>
              <w:rPr>
                <w:rFonts w:ascii="Segoe UI" w:hAnsi="Segoe UI" w:cs="Segoe UI"/>
                <w:sz w:val="24"/>
                <w:szCs w:val="24"/>
              </w:rPr>
              <w:t xml:space="preserve"> </w:t>
            </w:r>
            <w:r w:rsidRPr="008F5667">
              <w:rPr>
                <w:rFonts w:ascii="Segoe UI" w:hAnsi="Segoe UI" w:cs="Segoe UI"/>
                <w:sz w:val="24"/>
                <w:szCs w:val="24"/>
              </w:rPr>
              <w:t>manômetro; Na região da bancada, possui</w:t>
            </w:r>
            <w:r>
              <w:rPr>
                <w:rFonts w:ascii="Segoe UI" w:hAnsi="Segoe UI" w:cs="Segoe UI"/>
                <w:sz w:val="24"/>
                <w:szCs w:val="24"/>
              </w:rPr>
              <w:t xml:space="preserve"> </w:t>
            </w:r>
            <w:r w:rsidRPr="008F5667">
              <w:rPr>
                <w:rFonts w:ascii="Segoe UI" w:hAnsi="Segoe UI" w:cs="Segoe UI"/>
                <w:sz w:val="24"/>
                <w:szCs w:val="24"/>
              </w:rPr>
              <w:t xml:space="preserve">uma régua e </w:t>
            </w:r>
            <w:proofErr w:type="spellStart"/>
            <w:r w:rsidRPr="008F5667">
              <w:rPr>
                <w:rFonts w:ascii="Segoe UI" w:hAnsi="Segoe UI" w:cs="Segoe UI"/>
                <w:sz w:val="24"/>
                <w:szCs w:val="24"/>
              </w:rPr>
              <w:t>fluxômetro</w:t>
            </w:r>
            <w:proofErr w:type="spellEnd"/>
            <w:r w:rsidRPr="008F5667">
              <w:rPr>
                <w:rFonts w:ascii="Segoe UI" w:hAnsi="Segoe UI" w:cs="Segoe UI"/>
                <w:sz w:val="24"/>
                <w:szCs w:val="24"/>
              </w:rPr>
              <w:t>, umidificador p/ O2</w:t>
            </w:r>
            <w:r>
              <w:rPr>
                <w:rFonts w:ascii="Segoe UI" w:hAnsi="Segoe UI" w:cs="Segoe UI"/>
                <w:sz w:val="24"/>
                <w:szCs w:val="24"/>
              </w:rPr>
              <w:t xml:space="preserve"> </w:t>
            </w:r>
            <w:r w:rsidRPr="008F5667">
              <w:rPr>
                <w:rFonts w:ascii="Segoe UI" w:hAnsi="Segoe UI" w:cs="Segoe UI"/>
                <w:sz w:val="24"/>
                <w:szCs w:val="24"/>
              </w:rPr>
              <w:t xml:space="preserve">e aspirador tipo </w:t>
            </w:r>
            <w:proofErr w:type="spellStart"/>
            <w:r w:rsidRPr="008F5667">
              <w:rPr>
                <w:rFonts w:ascii="Segoe UI" w:hAnsi="Segoe UI" w:cs="Segoe UI"/>
                <w:sz w:val="24"/>
                <w:szCs w:val="24"/>
              </w:rPr>
              <w:t>venturi</w:t>
            </w:r>
            <w:proofErr w:type="spellEnd"/>
            <w:r w:rsidRPr="008F5667">
              <w:rPr>
                <w:rFonts w:ascii="Segoe UI" w:hAnsi="Segoe UI" w:cs="Segoe UI"/>
                <w:sz w:val="24"/>
                <w:szCs w:val="24"/>
              </w:rPr>
              <w:t>, com roscas padrão</w:t>
            </w:r>
            <w:r>
              <w:rPr>
                <w:rFonts w:ascii="Segoe UI" w:hAnsi="Segoe UI" w:cs="Segoe UI"/>
                <w:sz w:val="24"/>
                <w:szCs w:val="24"/>
              </w:rPr>
              <w:t xml:space="preserve"> </w:t>
            </w:r>
            <w:r w:rsidRPr="008F5667">
              <w:rPr>
                <w:rFonts w:ascii="Segoe UI" w:hAnsi="Segoe UI" w:cs="Segoe UI"/>
                <w:sz w:val="24"/>
                <w:szCs w:val="24"/>
              </w:rPr>
              <w:t>ABNT. Conexões IN/OUT normatizadas</w:t>
            </w:r>
            <w:r>
              <w:rPr>
                <w:rFonts w:ascii="Segoe UI" w:hAnsi="Segoe UI" w:cs="Segoe UI"/>
                <w:sz w:val="24"/>
                <w:szCs w:val="24"/>
              </w:rPr>
              <w:t xml:space="preserve"> </w:t>
            </w:r>
            <w:r w:rsidRPr="008F5667">
              <w:rPr>
                <w:rFonts w:ascii="Segoe UI" w:hAnsi="Segoe UI" w:cs="Segoe UI"/>
                <w:sz w:val="24"/>
                <w:szCs w:val="24"/>
              </w:rPr>
              <w:t>pela ABNT. A climatização do salão deverá</w:t>
            </w:r>
            <w:r>
              <w:rPr>
                <w:rFonts w:ascii="Segoe UI" w:hAnsi="Segoe UI" w:cs="Segoe UI"/>
                <w:sz w:val="24"/>
                <w:szCs w:val="24"/>
              </w:rPr>
              <w:t xml:space="preserve"> </w:t>
            </w:r>
            <w:r w:rsidRPr="008F5667">
              <w:rPr>
                <w:rFonts w:ascii="Segoe UI" w:hAnsi="Segoe UI" w:cs="Segoe UI"/>
                <w:sz w:val="24"/>
                <w:szCs w:val="24"/>
              </w:rPr>
              <w:t>permitir o esfriamento/aquecimento.</w:t>
            </w:r>
            <w:r>
              <w:rPr>
                <w:rFonts w:ascii="Segoe UI" w:hAnsi="Segoe UI" w:cs="Segoe UI"/>
                <w:sz w:val="24"/>
                <w:szCs w:val="24"/>
              </w:rPr>
              <w:t xml:space="preserve"> O </w:t>
            </w:r>
            <w:r w:rsidRPr="008F5667">
              <w:rPr>
                <w:rFonts w:ascii="Segoe UI" w:hAnsi="Segoe UI" w:cs="Segoe UI"/>
                <w:sz w:val="24"/>
                <w:szCs w:val="24"/>
              </w:rPr>
              <w:t>compartimento do motorista deverá ser</w:t>
            </w:r>
            <w:r>
              <w:rPr>
                <w:rFonts w:ascii="Segoe UI" w:hAnsi="Segoe UI" w:cs="Segoe UI"/>
                <w:sz w:val="24"/>
                <w:szCs w:val="24"/>
              </w:rPr>
              <w:t xml:space="preserve"> </w:t>
            </w:r>
            <w:r w:rsidRPr="008F5667">
              <w:rPr>
                <w:rFonts w:ascii="Segoe UI" w:hAnsi="Segoe UI" w:cs="Segoe UI"/>
                <w:sz w:val="24"/>
                <w:szCs w:val="24"/>
              </w:rPr>
              <w:t>fornecido com o sistema original do</w:t>
            </w:r>
            <w:r>
              <w:rPr>
                <w:rFonts w:ascii="Segoe UI" w:hAnsi="Segoe UI" w:cs="Segoe UI"/>
                <w:sz w:val="24"/>
                <w:szCs w:val="24"/>
              </w:rPr>
              <w:t xml:space="preserve"> </w:t>
            </w:r>
            <w:r w:rsidRPr="008F5667">
              <w:rPr>
                <w:rFonts w:ascii="Segoe UI" w:hAnsi="Segoe UI" w:cs="Segoe UI"/>
                <w:sz w:val="24"/>
                <w:szCs w:val="24"/>
              </w:rPr>
              <w:t>fabricante do chassi ou homologado pela</w:t>
            </w:r>
            <w:r>
              <w:rPr>
                <w:rFonts w:ascii="Segoe UI" w:hAnsi="Segoe UI" w:cs="Segoe UI"/>
                <w:sz w:val="24"/>
                <w:szCs w:val="24"/>
              </w:rPr>
              <w:t xml:space="preserve"> </w:t>
            </w:r>
            <w:r w:rsidRPr="008F5667">
              <w:rPr>
                <w:rFonts w:ascii="Segoe UI" w:hAnsi="Segoe UI" w:cs="Segoe UI"/>
                <w:sz w:val="24"/>
                <w:szCs w:val="24"/>
              </w:rPr>
              <w:t>fábrica para ar condicionado, ventilação,</w:t>
            </w:r>
            <w:r>
              <w:rPr>
                <w:rFonts w:ascii="Segoe UI" w:hAnsi="Segoe UI" w:cs="Segoe UI"/>
                <w:sz w:val="24"/>
                <w:szCs w:val="24"/>
              </w:rPr>
              <w:t xml:space="preserve"> </w:t>
            </w:r>
            <w:r w:rsidRPr="008F5667">
              <w:rPr>
                <w:rFonts w:ascii="Segoe UI" w:hAnsi="Segoe UI" w:cs="Segoe UI"/>
                <w:sz w:val="24"/>
                <w:szCs w:val="24"/>
              </w:rPr>
              <w:t>aquecedor e desembaçador. Para o</w:t>
            </w:r>
            <w:r>
              <w:rPr>
                <w:rFonts w:ascii="Segoe UI" w:hAnsi="Segoe UI" w:cs="Segoe UI"/>
                <w:sz w:val="24"/>
                <w:szCs w:val="24"/>
              </w:rPr>
              <w:t xml:space="preserve"> </w:t>
            </w:r>
            <w:r w:rsidRPr="008F5667">
              <w:rPr>
                <w:rFonts w:ascii="Segoe UI" w:hAnsi="Segoe UI" w:cs="Segoe UI"/>
                <w:sz w:val="24"/>
                <w:szCs w:val="24"/>
              </w:rPr>
              <w:t>compartimento paciente, deverá ser</w:t>
            </w:r>
            <w:r>
              <w:rPr>
                <w:rFonts w:ascii="Segoe UI" w:hAnsi="Segoe UI" w:cs="Segoe UI"/>
                <w:sz w:val="24"/>
                <w:szCs w:val="24"/>
              </w:rPr>
              <w:t xml:space="preserve"> </w:t>
            </w:r>
            <w:r w:rsidRPr="008F5667">
              <w:rPr>
                <w:rFonts w:ascii="Segoe UI" w:hAnsi="Segoe UI" w:cs="Segoe UI"/>
                <w:sz w:val="24"/>
                <w:szCs w:val="24"/>
              </w:rPr>
              <w:t>fornecido original do fabricante do chassi ou</w:t>
            </w:r>
            <w:r>
              <w:rPr>
                <w:rFonts w:ascii="Segoe UI" w:hAnsi="Segoe UI" w:cs="Segoe UI"/>
                <w:sz w:val="24"/>
                <w:szCs w:val="24"/>
              </w:rPr>
              <w:t xml:space="preserve"> </w:t>
            </w:r>
            <w:r w:rsidRPr="008F5667">
              <w:rPr>
                <w:rFonts w:ascii="Segoe UI" w:hAnsi="Segoe UI" w:cs="Segoe UI"/>
                <w:sz w:val="24"/>
                <w:szCs w:val="24"/>
              </w:rPr>
              <w:t>homologado pela fábrica um sistema de Ar</w:t>
            </w:r>
            <w:r>
              <w:rPr>
                <w:rFonts w:ascii="Segoe UI" w:hAnsi="Segoe UI" w:cs="Segoe UI"/>
                <w:sz w:val="24"/>
                <w:szCs w:val="24"/>
              </w:rPr>
              <w:t xml:space="preserve"> </w:t>
            </w:r>
            <w:r w:rsidRPr="008F5667">
              <w:rPr>
                <w:rFonts w:ascii="Segoe UI" w:hAnsi="Segoe UI" w:cs="Segoe UI"/>
                <w:sz w:val="24"/>
                <w:szCs w:val="24"/>
              </w:rPr>
              <w:t>Condicionado, com aquecimento e</w:t>
            </w:r>
            <w:r>
              <w:rPr>
                <w:rFonts w:ascii="Segoe UI" w:hAnsi="Segoe UI" w:cs="Segoe UI"/>
                <w:sz w:val="24"/>
                <w:szCs w:val="24"/>
              </w:rPr>
              <w:t xml:space="preserve"> </w:t>
            </w:r>
            <w:r w:rsidRPr="008F5667">
              <w:rPr>
                <w:rFonts w:ascii="Segoe UI" w:hAnsi="Segoe UI" w:cs="Segoe UI"/>
                <w:sz w:val="24"/>
                <w:szCs w:val="24"/>
              </w:rPr>
              <w:t>ventilação tipo exaustão lateral nos termos</w:t>
            </w:r>
          </w:p>
          <w:p w:rsidR="004876EC" w:rsidRPr="008F5667" w:rsidRDefault="004876EC" w:rsidP="004C5E45">
            <w:pPr>
              <w:autoSpaceDE w:val="0"/>
              <w:autoSpaceDN w:val="0"/>
              <w:adjustRightInd w:val="0"/>
              <w:jc w:val="both"/>
              <w:rPr>
                <w:rFonts w:ascii="Segoe UI" w:hAnsi="Segoe UI" w:cs="Segoe UI"/>
                <w:sz w:val="24"/>
                <w:szCs w:val="24"/>
              </w:rPr>
            </w:pPr>
            <w:proofErr w:type="gramStart"/>
            <w:r w:rsidRPr="008F5667">
              <w:rPr>
                <w:rFonts w:ascii="Segoe UI" w:hAnsi="Segoe UI" w:cs="Segoe UI"/>
                <w:sz w:val="24"/>
                <w:szCs w:val="24"/>
              </w:rPr>
              <w:t>do</w:t>
            </w:r>
            <w:proofErr w:type="gramEnd"/>
            <w:r w:rsidRPr="008F5667">
              <w:rPr>
                <w:rFonts w:ascii="Segoe UI" w:hAnsi="Segoe UI" w:cs="Segoe UI"/>
                <w:sz w:val="24"/>
                <w:szCs w:val="24"/>
              </w:rPr>
              <w:t xml:space="preserve"> item 5.12 da NBR 14.561. Sua</w:t>
            </w:r>
            <w:r>
              <w:rPr>
                <w:rFonts w:ascii="Segoe UI" w:hAnsi="Segoe UI" w:cs="Segoe UI"/>
                <w:sz w:val="24"/>
                <w:szCs w:val="24"/>
              </w:rPr>
              <w:t xml:space="preserve"> </w:t>
            </w:r>
            <w:r w:rsidRPr="008F5667">
              <w:rPr>
                <w:rFonts w:ascii="Segoe UI" w:hAnsi="Segoe UI" w:cs="Segoe UI"/>
                <w:sz w:val="24"/>
                <w:szCs w:val="24"/>
              </w:rPr>
              <w:t>capacidade térmica deverá ser com mínimo</w:t>
            </w:r>
          </w:p>
          <w:p w:rsidR="004876EC" w:rsidRPr="008F5667" w:rsidRDefault="004876EC" w:rsidP="004C5E45">
            <w:pPr>
              <w:autoSpaceDE w:val="0"/>
              <w:autoSpaceDN w:val="0"/>
              <w:adjustRightInd w:val="0"/>
              <w:jc w:val="both"/>
              <w:rPr>
                <w:rFonts w:ascii="Segoe UI" w:hAnsi="Segoe UI" w:cs="Segoe UI"/>
                <w:sz w:val="24"/>
                <w:szCs w:val="24"/>
              </w:rPr>
            </w:pPr>
            <w:proofErr w:type="gramStart"/>
            <w:r w:rsidRPr="008F5667">
              <w:rPr>
                <w:rFonts w:ascii="Segoe UI" w:hAnsi="Segoe UI" w:cs="Segoe UI"/>
                <w:sz w:val="24"/>
                <w:szCs w:val="24"/>
              </w:rPr>
              <w:t>de</w:t>
            </w:r>
            <w:proofErr w:type="gramEnd"/>
            <w:r w:rsidRPr="008F5667">
              <w:rPr>
                <w:rFonts w:ascii="Segoe UI" w:hAnsi="Segoe UI" w:cs="Segoe UI"/>
                <w:sz w:val="24"/>
                <w:szCs w:val="24"/>
              </w:rPr>
              <w:t xml:space="preserve"> 25.000 </w:t>
            </w:r>
            <w:proofErr w:type="spellStart"/>
            <w:r w:rsidRPr="008F5667">
              <w:rPr>
                <w:rFonts w:ascii="Segoe UI" w:hAnsi="Segoe UI" w:cs="Segoe UI"/>
                <w:sz w:val="24"/>
                <w:szCs w:val="24"/>
              </w:rPr>
              <w:t>BTUs</w:t>
            </w:r>
            <w:proofErr w:type="spellEnd"/>
            <w:r w:rsidRPr="008F5667">
              <w:rPr>
                <w:rFonts w:ascii="Segoe UI" w:hAnsi="Segoe UI" w:cs="Segoe UI"/>
                <w:sz w:val="24"/>
                <w:szCs w:val="24"/>
              </w:rPr>
              <w:t xml:space="preserve"> e unidade condensadora de</w:t>
            </w:r>
            <w:r>
              <w:rPr>
                <w:rFonts w:ascii="Segoe UI" w:hAnsi="Segoe UI" w:cs="Segoe UI"/>
                <w:sz w:val="24"/>
                <w:szCs w:val="24"/>
              </w:rPr>
              <w:t xml:space="preserve"> </w:t>
            </w:r>
            <w:r w:rsidRPr="008F5667">
              <w:rPr>
                <w:rFonts w:ascii="Segoe UI" w:hAnsi="Segoe UI" w:cs="Segoe UI"/>
                <w:sz w:val="24"/>
                <w:szCs w:val="24"/>
              </w:rPr>
              <w:t>teto. Maca retrátil, com no mínimo 1.900</w:t>
            </w:r>
            <w:r>
              <w:rPr>
                <w:rFonts w:ascii="Segoe UI" w:hAnsi="Segoe UI" w:cs="Segoe UI"/>
                <w:sz w:val="24"/>
                <w:szCs w:val="24"/>
              </w:rPr>
              <w:t xml:space="preserve"> </w:t>
            </w:r>
            <w:r w:rsidRPr="008F5667">
              <w:rPr>
                <w:rFonts w:ascii="Segoe UI" w:hAnsi="Segoe UI" w:cs="Segoe UI"/>
                <w:sz w:val="24"/>
                <w:szCs w:val="24"/>
              </w:rPr>
              <w:t xml:space="preserve">mm de </w:t>
            </w:r>
            <w:r w:rsidRPr="008F5667">
              <w:rPr>
                <w:rFonts w:ascii="Segoe UI" w:hAnsi="Segoe UI" w:cs="Segoe UI"/>
                <w:sz w:val="24"/>
                <w:szCs w:val="24"/>
              </w:rPr>
              <w:lastRenderedPageBreak/>
              <w:t>comprimento, com a cabeceira</w:t>
            </w:r>
            <w:r>
              <w:rPr>
                <w:rFonts w:ascii="Segoe UI" w:hAnsi="Segoe UI" w:cs="Segoe UI"/>
                <w:sz w:val="24"/>
                <w:szCs w:val="24"/>
              </w:rPr>
              <w:t xml:space="preserve"> </w:t>
            </w:r>
            <w:r w:rsidRPr="008F5667">
              <w:rPr>
                <w:rFonts w:ascii="Segoe UI" w:hAnsi="Segoe UI" w:cs="Segoe UI"/>
                <w:sz w:val="24"/>
                <w:szCs w:val="24"/>
              </w:rPr>
              <w:t>voltada para frente; com pés dobráveis,</w:t>
            </w:r>
            <w:r>
              <w:rPr>
                <w:rFonts w:ascii="Segoe UI" w:hAnsi="Segoe UI" w:cs="Segoe UI"/>
                <w:sz w:val="24"/>
                <w:szCs w:val="24"/>
              </w:rPr>
              <w:t xml:space="preserve"> </w:t>
            </w:r>
            <w:r w:rsidRPr="008F5667">
              <w:rPr>
                <w:rFonts w:ascii="Segoe UI" w:hAnsi="Segoe UI" w:cs="Segoe UI"/>
                <w:sz w:val="24"/>
                <w:szCs w:val="24"/>
              </w:rPr>
              <w:t xml:space="preserve">sistema </w:t>
            </w:r>
            <w:proofErr w:type="spellStart"/>
            <w:r w:rsidRPr="008F5667">
              <w:rPr>
                <w:rFonts w:ascii="Segoe UI" w:hAnsi="Segoe UI" w:cs="Segoe UI"/>
                <w:sz w:val="24"/>
                <w:szCs w:val="24"/>
              </w:rPr>
              <w:t>escamoteável</w:t>
            </w:r>
            <w:proofErr w:type="spellEnd"/>
            <w:r w:rsidRPr="008F5667">
              <w:rPr>
                <w:rFonts w:ascii="Segoe UI" w:hAnsi="Segoe UI" w:cs="Segoe UI"/>
                <w:sz w:val="24"/>
                <w:szCs w:val="24"/>
              </w:rPr>
              <w:t>; provida de rodízios, 3</w:t>
            </w:r>
            <w:r>
              <w:rPr>
                <w:rFonts w:ascii="Segoe UI" w:hAnsi="Segoe UI" w:cs="Segoe UI"/>
                <w:sz w:val="24"/>
                <w:szCs w:val="24"/>
              </w:rPr>
              <w:t xml:space="preserve"> </w:t>
            </w:r>
            <w:r w:rsidRPr="008F5667">
              <w:rPr>
                <w:rFonts w:ascii="Segoe UI" w:hAnsi="Segoe UI" w:cs="Segoe UI"/>
                <w:sz w:val="24"/>
                <w:szCs w:val="24"/>
              </w:rPr>
              <w:t>cintos de segurança fixos, que permitam</w:t>
            </w:r>
            <w:r>
              <w:rPr>
                <w:rFonts w:ascii="Segoe UI" w:hAnsi="Segoe UI" w:cs="Segoe UI"/>
                <w:sz w:val="24"/>
                <w:szCs w:val="24"/>
              </w:rPr>
              <w:t xml:space="preserve"> </w:t>
            </w:r>
            <w:r w:rsidRPr="008F5667">
              <w:rPr>
                <w:rFonts w:ascii="Segoe UI" w:hAnsi="Segoe UI" w:cs="Segoe UI"/>
                <w:sz w:val="24"/>
                <w:szCs w:val="24"/>
              </w:rPr>
              <w:t>perfeita segurança e desengate rápido.</w:t>
            </w:r>
            <w:r>
              <w:rPr>
                <w:rFonts w:ascii="Segoe UI" w:hAnsi="Segoe UI" w:cs="Segoe UI"/>
                <w:sz w:val="24"/>
                <w:szCs w:val="24"/>
              </w:rPr>
              <w:t xml:space="preserve"> </w:t>
            </w:r>
            <w:r w:rsidRPr="008F5667">
              <w:rPr>
                <w:rFonts w:ascii="Segoe UI" w:hAnsi="Segoe UI" w:cs="Segoe UI"/>
                <w:sz w:val="24"/>
                <w:szCs w:val="24"/>
              </w:rPr>
              <w:t>Acompanha: colchonete. Balaústre, com 2</w:t>
            </w:r>
            <w:r>
              <w:rPr>
                <w:rFonts w:ascii="Segoe UI" w:hAnsi="Segoe UI" w:cs="Segoe UI"/>
                <w:sz w:val="24"/>
                <w:szCs w:val="24"/>
              </w:rPr>
              <w:t xml:space="preserve"> </w:t>
            </w:r>
            <w:proofErr w:type="spellStart"/>
            <w:r w:rsidRPr="008F5667">
              <w:rPr>
                <w:rFonts w:ascii="Segoe UI" w:hAnsi="Segoe UI" w:cs="Segoe UI"/>
                <w:sz w:val="24"/>
                <w:szCs w:val="24"/>
              </w:rPr>
              <w:t>pega-mão</w:t>
            </w:r>
            <w:proofErr w:type="spellEnd"/>
            <w:r w:rsidRPr="008F5667">
              <w:rPr>
                <w:rFonts w:ascii="Segoe UI" w:hAnsi="Segoe UI" w:cs="Segoe UI"/>
                <w:sz w:val="24"/>
                <w:szCs w:val="24"/>
              </w:rPr>
              <w:t xml:space="preserve"> no teto do salão de atendimento.</w:t>
            </w:r>
            <w:r>
              <w:rPr>
                <w:rFonts w:ascii="Segoe UI" w:hAnsi="Segoe UI" w:cs="Segoe UI"/>
                <w:sz w:val="24"/>
                <w:szCs w:val="24"/>
              </w:rPr>
              <w:t xml:space="preserve"> </w:t>
            </w:r>
            <w:r w:rsidRPr="008F5667">
              <w:rPr>
                <w:rFonts w:ascii="Segoe UI" w:hAnsi="Segoe UI" w:cs="Segoe UI"/>
                <w:sz w:val="24"/>
                <w:szCs w:val="24"/>
              </w:rPr>
              <w:t>Ambos posicionados próximos às bordas da</w:t>
            </w:r>
            <w:r>
              <w:rPr>
                <w:rFonts w:ascii="Segoe UI" w:hAnsi="Segoe UI" w:cs="Segoe UI"/>
                <w:sz w:val="24"/>
                <w:szCs w:val="24"/>
              </w:rPr>
              <w:t xml:space="preserve"> </w:t>
            </w:r>
            <w:r w:rsidRPr="008F5667">
              <w:rPr>
                <w:rFonts w:ascii="Segoe UI" w:hAnsi="Segoe UI" w:cs="Segoe UI"/>
                <w:sz w:val="24"/>
                <w:szCs w:val="24"/>
              </w:rPr>
              <w:t>maca, sentido traseira-frente do veículo.</w:t>
            </w:r>
            <w:r>
              <w:rPr>
                <w:rFonts w:ascii="Segoe UI" w:hAnsi="Segoe UI" w:cs="Segoe UI"/>
                <w:sz w:val="24"/>
                <w:szCs w:val="24"/>
              </w:rPr>
              <w:t xml:space="preserve"> </w:t>
            </w:r>
            <w:r w:rsidRPr="008F5667">
              <w:rPr>
                <w:rFonts w:ascii="Segoe UI" w:hAnsi="Segoe UI" w:cs="Segoe UI"/>
                <w:sz w:val="24"/>
                <w:szCs w:val="24"/>
              </w:rPr>
              <w:t>Confeccionado em alumínio de no mínimo 1</w:t>
            </w:r>
            <w:r>
              <w:rPr>
                <w:rFonts w:ascii="Segoe UI" w:hAnsi="Segoe UI" w:cs="Segoe UI"/>
                <w:sz w:val="24"/>
                <w:szCs w:val="24"/>
              </w:rPr>
              <w:t xml:space="preserve"> </w:t>
            </w:r>
            <w:r w:rsidRPr="008F5667">
              <w:rPr>
                <w:rFonts w:ascii="Segoe UI" w:hAnsi="Segoe UI" w:cs="Segoe UI"/>
                <w:sz w:val="24"/>
                <w:szCs w:val="24"/>
              </w:rPr>
              <w:t>polegada de diâmetro, com 3 pontos de</w:t>
            </w:r>
            <w:r>
              <w:rPr>
                <w:rFonts w:ascii="Segoe UI" w:hAnsi="Segoe UI" w:cs="Segoe UI"/>
                <w:sz w:val="24"/>
                <w:szCs w:val="24"/>
              </w:rPr>
              <w:t xml:space="preserve"> </w:t>
            </w:r>
            <w:r w:rsidRPr="008F5667">
              <w:rPr>
                <w:rFonts w:ascii="Segoe UI" w:hAnsi="Segoe UI" w:cs="Segoe UI"/>
                <w:sz w:val="24"/>
                <w:szCs w:val="24"/>
              </w:rPr>
              <w:t>fixação no teto, instalados sobre o eixo</w:t>
            </w:r>
            <w:r>
              <w:rPr>
                <w:rFonts w:ascii="Segoe UI" w:hAnsi="Segoe UI" w:cs="Segoe UI"/>
                <w:sz w:val="24"/>
                <w:szCs w:val="24"/>
              </w:rPr>
              <w:t xml:space="preserve"> </w:t>
            </w:r>
            <w:r w:rsidRPr="008F5667">
              <w:rPr>
                <w:rFonts w:ascii="Segoe UI" w:hAnsi="Segoe UI" w:cs="Segoe UI"/>
                <w:sz w:val="24"/>
                <w:szCs w:val="24"/>
              </w:rPr>
              <w:t>longitudinal do compartimento através de</w:t>
            </w:r>
            <w:r>
              <w:rPr>
                <w:rFonts w:ascii="Segoe UI" w:hAnsi="Segoe UI" w:cs="Segoe UI"/>
                <w:sz w:val="24"/>
                <w:szCs w:val="24"/>
              </w:rPr>
              <w:t xml:space="preserve"> </w:t>
            </w:r>
            <w:r w:rsidRPr="008F5667">
              <w:rPr>
                <w:rFonts w:ascii="Segoe UI" w:hAnsi="Segoe UI" w:cs="Segoe UI"/>
                <w:sz w:val="24"/>
                <w:szCs w:val="24"/>
              </w:rPr>
              <w:t>parafusos e com 2 sistemas de suporte de</w:t>
            </w:r>
            <w:r>
              <w:rPr>
                <w:rFonts w:ascii="Segoe UI" w:hAnsi="Segoe UI" w:cs="Segoe UI"/>
                <w:sz w:val="24"/>
                <w:szCs w:val="24"/>
              </w:rPr>
              <w:t xml:space="preserve"> </w:t>
            </w:r>
            <w:r w:rsidRPr="008F5667">
              <w:rPr>
                <w:rFonts w:ascii="Segoe UI" w:hAnsi="Segoe UI" w:cs="Segoe UI"/>
                <w:sz w:val="24"/>
                <w:szCs w:val="24"/>
              </w:rPr>
              <w:t>soro deslizável, devendo possuir 02 ganchos</w:t>
            </w:r>
            <w:r>
              <w:rPr>
                <w:rFonts w:ascii="Segoe UI" w:hAnsi="Segoe UI" w:cs="Segoe UI"/>
                <w:sz w:val="24"/>
                <w:szCs w:val="24"/>
              </w:rPr>
              <w:t xml:space="preserve"> </w:t>
            </w:r>
            <w:r w:rsidRPr="008F5667">
              <w:rPr>
                <w:rFonts w:ascii="Segoe UI" w:hAnsi="Segoe UI" w:cs="Segoe UI"/>
                <w:sz w:val="24"/>
                <w:szCs w:val="24"/>
              </w:rPr>
              <w:t>cada para frascos de soro. Piso: ser resistente</w:t>
            </w:r>
            <w:r>
              <w:rPr>
                <w:rFonts w:ascii="Segoe UI" w:hAnsi="Segoe UI" w:cs="Segoe UI"/>
                <w:sz w:val="24"/>
                <w:szCs w:val="24"/>
              </w:rPr>
              <w:t xml:space="preserve"> </w:t>
            </w:r>
            <w:r w:rsidRPr="008F5667">
              <w:rPr>
                <w:rFonts w:ascii="Segoe UI" w:hAnsi="Segoe UI" w:cs="Segoe UI"/>
                <w:sz w:val="24"/>
                <w:szCs w:val="24"/>
              </w:rPr>
              <w:t>a tráfego pesado, revestido com material tipo</w:t>
            </w:r>
            <w:r>
              <w:rPr>
                <w:rFonts w:ascii="Segoe UI" w:hAnsi="Segoe UI" w:cs="Segoe UI"/>
                <w:sz w:val="24"/>
                <w:szCs w:val="24"/>
              </w:rPr>
              <w:t xml:space="preserve"> </w:t>
            </w:r>
            <w:r w:rsidRPr="008F5667">
              <w:rPr>
                <w:rFonts w:ascii="Segoe UI" w:hAnsi="Segoe UI" w:cs="Segoe UI"/>
                <w:sz w:val="24"/>
                <w:szCs w:val="24"/>
              </w:rPr>
              <w:t>vinil ou PRFV (plástico resistente de fibra de</w:t>
            </w:r>
            <w:r>
              <w:rPr>
                <w:rFonts w:ascii="Segoe UI" w:hAnsi="Segoe UI" w:cs="Segoe UI"/>
                <w:sz w:val="24"/>
                <w:szCs w:val="24"/>
              </w:rPr>
              <w:t xml:space="preserve"> </w:t>
            </w:r>
            <w:r w:rsidRPr="008F5667">
              <w:rPr>
                <w:rFonts w:ascii="Segoe UI" w:hAnsi="Segoe UI" w:cs="Segoe UI"/>
                <w:sz w:val="24"/>
                <w:szCs w:val="24"/>
              </w:rPr>
              <w:t>vidro) ou similar em cor clara, de alta</w:t>
            </w:r>
            <w:r>
              <w:rPr>
                <w:rFonts w:ascii="Segoe UI" w:hAnsi="Segoe UI" w:cs="Segoe UI"/>
                <w:sz w:val="24"/>
                <w:szCs w:val="24"/>
              </w:rPr>
              <w:t xml:space="preserve"> </w:t>
            </w:r>
            <w:r w:rsidRPr="008F5667">
              <w:rPr>
                <w:rFonts w:ascii="Segoe UI" w:hAnsi="Segoe UI" w:cs="Segoe UI"/>
                <w:sz w:val="24"/>
                <w:szCs w:val="24"/>
              </w:rPr>
              <w:t>resistência, lavável, impermeável e antiderrapante. Armário em um só lado da</w:t>
            </w:r>
          </w:p>
          <w:p w:rsidR="004876EC" w:rsidRPr="008F5667" w:rsidRDefault="004876EC" w:rsidP="004C5E45">
            <w:pPr>
              <w:autoSpaceDE w:val="0"/>
              <w:autoSpaceDN w:val="0"/>
              <w:adjustRightInd w:val="0"/>
              <w:jc w:val="both"/>
              <w:rPr>
                <w:rFonts w:ascii="Segoe UI" w:hAnsi="Segoe UI" w:cs="Segoe UI"/>
                <w:color w:val="000000"/>
                <w:sz w:val="24"/>
                <w:szCs w:val="24"/>
              </w:rPr>
            </w:pPr>
            <w:proofErr w:type="gramStart"/>
            <w:r w:rsidRPr="008F5667">
              <w:rPr>
                <w:rFonts w:ascii="Segoe UI" w:hAnsi="Segoe UI" w:cs="Segoe UI"/>
                <w:sz w:val="24"/>
                <w:szCs w:val="24"/>
              </w:rPr>
              <w:t>viatura</w:t>
            </w:r>
            <w:proofErr w:type="gramEnd"/>
            <w:r w:rsidRPr="008F5667">
              <w:rPr>
                <w:rFonts w:ascii="Segoe UI" w:hAnsi="Segoe UI" w:cs="Segoe UI"/>
                <w:sz w:val="24"/>
                <w:szCs w:val="24"/>
              </w:rPr>
              <w:t xml:space="preserve"> (lado esquerdo). As portas dotadas de</w:t>
            </w:r>
            <w:r>
              <w:rPr>
                <w:rFonts w:ascii="Segoe UI" w:hAnsi="Segoe UI" w:cs="Segoe UI"/>
                <w:sz w:val="24"/>
                <w:szCs w:val="24"/>
              </w:rPr>
              <w:t xml:space="preserve"> </w:t>
            </w:r>
            <w:r w:rsidRPr="008F5667">
              <w:rPr>
                <w:rFonts w:ascii="Segoe UI" w:hAnsi="Segoe UI" w:cs="Segoe UI"/>
                <w:sz w:val="24"/>
                <w:szCs w:val="24"/>
              </w:rPr>
              <w:t>trinco para impedir a abertura espontânea das</w:t>
            </w:r>
            <w:r>
              <w:rPr>
                <w:rFonts w:ascii="Segoe UI" w:hAnsi="Segoe UI" w:cs="Segoe UI"/>
                <w:sz w:val="24"/>
                <w:szCs w:val="24"/>
              </w:rPr>
              <w:t xml:space="preserve"> </w:t>
            </w:r>
            <w:r w:rsidRPr="008F5667">
              <w:rPr>
                <w:rFonts w:ascii="Segoe UI" w:hAnsi="Segoe UI" w:cs="Segoe UI"/>
                <w:sz w:val="24"/>
                <w:szCs w:val="24"/>
              </w:rPr>
              <w:t xml:space="preserve">mesmas durante o deslocamento. Armário </w:t>
            </w:r>
            <w:r w:rsidRPr="008F5667">
              <w:rPr>
                <w:rFonts w:ascii="Segoe UI" w:hAnsi="Segoe UI" w:cs="Segoe UI"/>
                <w:color w:val="000000"/>
                <w:sz w:val="24"/>
                <w:szCs w:val="24"/>
              </w:rPr>
              <w:t>tipo bancada para acomodação de</w:t>
            </w:r>
            <w:r>
              <w:rPr>
                <w:rFonts w:ascii="Segoe UI" w:hAnsi="Segoe UI" w:cs="Segoe UI"/>
                <w:color w:val="000000"/>
                <w:sz w:val="24"/>
                <w:szCs w:val="24"/>
              </w:rPr>
              <w:t xml:space="preserve"> </w:t>
            </w:r>
            <w:r w:rsidRPr="008F5667">
              <w:rPr>
                <w:rFonts w:ascii="Segoe UI" w:hAnsi="Segoe UI" w:cs="Segoe UI"/>
                <w:color w:val="000000"/>
                <w:sz w:val="24"/>
                <w:szCs w:val="24"/>
              </w:rPr>
              <w:t>equipamentos com batente frontal de 50 mm,</w:t>
            </w:r>
            <w:r>
              <w:rPr>
                <w:rFonts w:ascii="Segoe UI" w:hAnsi="Segoe UI" w:cs="Segoe UI"/>
                <w:color w:val="000000"/>
                <w:sz w:val="24"/>
                <w:szCs w:val="24"/>
              </w:rPr>
              <w:t xml:space="preserve"> </w:t>
            </w:r>
            <w:r w:rsidRPr="008F5667">
              <w:rPr>
                <w:rFonts w:ascii="Segoe UI" w:hAnsi="Segoe UI" w:cs="Segoe UI"/>
                <w:color w:val="000000"/>
                <w:sz w:val="24"/>
                <w:szCs w:val="24"/>
              </w:rPr>
              <w:t>para apoio de equipamentos e medicamentos,</w:t>
            </w:r>
            <w:r>
              <w:rPr>
                <w:rFonts w:ascii="Segoe UI" w:hAnsi="Segoe UI" w:cs="Segoe UI"/>
                <w:color w:val="000000"/>
                <w:sz w:val="24"/>
                <w:szCs w:val="24"/>
              </w:rPr>
              <w:t xml:space="preserve"> </w:t>
            </w:r>
            <w:r w:rsidRPr="008F5667">
              <w:rPr>
                <w:rFonts w:ascii="Segoe UI" w:hAnsi="Segoe UI" w:cs="Segoe UI"/>
                <w:color w:val="000000"/>
                <w:sz w:val="24"/>
                <w:szCs w:val="24"/>
              </w:rPr>
              <w:t xml:space="preserve">com </w:t>
            </w:r>
            <w:proofErr w:type="spellStart"/>
            <w:r w:rsidRPr="008F5667">
              <w:rPr>
                <w:rFonts w:ascii="Segoe UI" w:hAnsi="Segoe UI" w:cs="Segoe UI"/>
                <w:color w:val="000000"/>
                <w:sz w:val="24"/>
                <w:szCs w:val="24"/>
              </w:rPr>
              <w:t>aproxim</w:t>
            </w:r>
            <w:proofErr w:type="spellEnd"/>
            <w:r w:rsidRPr="008F5667">
              <w:rPr>
                <w:rFonts w:ascii="Segoe UI" w:hAnsi="Segoe UI" w:cs="Segoe UI"/>
                <w:color w:val="000000"/>
                <w:sz w:val="24"/>
                <w:szCs w:val="24"/>
              </w:rPr>
              <w:t>. 1 m de comprimento por 0,40</w:t>
            </w:r>
            <w:r>
              <w:rPr>
                <w:rFonts w:ascii="Segoe UI" w:hAnsi="Segoe UI" w:cs="Segoe UI"/>
                <w:color w:val="000000"/>
                <w:sz w:val="24"/>
                <w:szCs w:val="24"/>
              </w:rPr>
              <w:t xml:space="preserve"> </w:t>
            </w:r>
            <w:r w:rsidRPr="008F5667">
              <w:rPr>
                <w:rFonts w:ascii="Segoe UI" w:hAnsi="Segoe UI" w:cs="Segoe UI"/>
                <w:color w:val="000000"/>
                <w:sz w:val="24"/>
                <w:szCs w:val="24"/>
              </w:rPr>
              <w:t>m de profundidade, com uma altura de 0,70</w:t>
            </w:r>
          </w:p>
          <w:p w:rsidR="004876EC" w:rsidRPr="008F5667" w:rsidRDefault="004876EC" w:rsidP="004C5E45">
            <w:pPr>
              <w:autoSpaceDE w:val="0"/>
              <w:autoSpaceDN w:val="0"/>
              <w:adjustRightInd w:val="0"/>
              <w:jc w:val="both"/>
              <w:rPr>
                <w:rFonts w:ascii="Segoe UI" w:hAnsi="Segoe UI" w:cs="Segoe UI"/>
                <w:color w:val="000000"/>
                <w:sz w:val="24"/>
                <w:szCs w:val="24"/>
              </w:rPr>
            </w:pPr>
            <w:proofErr w:type="gramStart"/>
            <w:r w:rsidRPr="008F5667">
              <w:rPr>
                <w:rFonts w:ascii="Segoe UI" w:hAnsi="Segoe UI" w:cs="Segoe UI"/>
                <w:color w:val="000000"/>
                <w:sz w:val="24"/>
                <w:szCs w:val="24"/>
              </w:rPr>
              <w:t>m</w:t>
            </w:r>
            <w:proofErr w:type="gramEnd"/>
            <w:r w:rsidRPr="008F5667">
              <w:rPr>
                <w:rFonts w:ascii="Segoe UI" w:hAnsi="Segoe UI" w:cs="Segoe UI"/>
                <w:color w:val="000000"/>
                <w:sz w:val="24"/>
                <w:szCs w:val="24"/>
              </w:rPr>
              <w:t>; Fornecer vinil adesivo para grafismo do</w:t>
            </w:r>
          </w:p>
          <w:p w:rsidR="004876EC" w:rsidRPr="008F5667" w:rsidRDefault="004876EC" w:rsidP="004C5E45">
            <w:pPr>
              <w:autoSpaceDE w:val="0"/>
              <w:autoSpaceDN w:val="0"/>
              <w:adjustRightInd w:val="0"/>
              <w:jc w:val="both"/>
              <w:rPr>
                <w:rFonts w:ascii="Segoe UI" w:hAnsi="Segoe UI" w:cs="Segoe UI"/>
                <w:color w:val="000000"/>
                <w:sz w:val="24"/>
                <w:szCs w:val="24"/>
              </w:rPr>
            </w:pPr>
            <w:proofErr w:type="gramStart"/>
            <w:r w:rsidRPr="008F5667">
              <w:rPr>
                <w:rFonts w:ascii="Segoe UI" w:hAnsi="Segoe UI" w:cs="Segoe UI"/>
                <w:color w:val="000000"/>
                <w:sz w:val="24"/>
                <w:szCs w:val="24"/>
              </w:rPr>
              <w:t>veículo</w:t>
            </w:r>
            <w:proofErr w:type="gramEnd"/>
            <w:r w:rsidRPr="008F5667">
              <w:rPr>
                <w:rFonts w:ascii="Segoe UI" w:hAnsi="Segoe UI" w:cs="Segoe UI"/>
                <w:color w:val="000000"/>
                <w:sz w:val="24"/>
                <w:szCs w:val="24"/>
              </w:rPr>
              <w:t>, composto por (cruz da vida e SUS)</w:t>
            </w:r>
          </w:p>
          <w:p w:rsidR="004876EC" w:rsidRPr="008F5667" w:rsidRDefault="004876EC" w:rsidP="004C5E45">
            <w:pPr>
              <w:autoSpaceDE w:val="0"/>
              <w:autoSpaceDN w:val="0"/>
              <w:adjustRightInd w:val="0"/>
              <w:jc w:val="both"/>
              <w:rPr>
                <w:rFonts w:ascii="Segoe UI" w:hAnsi="Segoe UI" w:cs="Segoe UI"/>
                <w:color w:val="000000"/>
                <w:sz w:val="24"/>
                <w:szCs w:val="24"/>
              </w:rPr>
            </w:pPr>
            <w:proofErr w:type="gramStart"/>
            <w:r w:rsidRPr="008F5667">
              <w:rPr>
                <w:rFonts w:ascii="Segoe UI" w:hAnsi="Segoe UI" w:cs="Segoe UI"/>
                <w:color w:val="000000"/>
                <w:sz w:val="24"/>
                <w:szCs w:val="24"/>
              </w:rPr>
              <w:t>e</w:t>
            </w:r>
            <w:proofErr w:type="gramEnd"/>
            <w:r w:rsidRPr="008F5667">
              <w:rPr>
                <w:rFonts w:ascii="Segoe UI" w:hAnsi="Segoe UI" w:cs="Segoe UI"/>
                <w:color w:val="000000"/>
                <w:sz w:val="24"/>
                <w:szCs w:val="24"/>
              </w:rPr>
              <w:t xml:space="preserve"> palavra (ambulância) no capô, laterais e</w:t>
            </w:r>
          </w:p>
          <w:p w:rsidR="004876EC" w:rsidRPr="008F5667" w:rsidRDefault="004876EC" w:rsidP="004C5E45">
            <w:pPr>
              <w:autoSpaceDE w:val="0"/>
              <w:autoSpaceDN w:val="0"/>
              <w:adjustRightInd w:val="0"/>
              <w:jc w:val="both"/>
              <w:rPr>
                <w:rFonts w:ascii="Segoe UI" w:hAnsi="Segoe UI" w:cs="Segoe UI"/>
                <w:color w:val="000000"/>
                <w:sz w:val="24"/>
                <w:szCs w:val="24"/>
              </w:rPr>
            </w:pPr>
            <w:proofErr w:type="gramStart"/>
            <w:r w:rsidRPr="008F5667">
              <w:rPr>
                <w:rFonts w:ascii="Segoe UI" w:hAnsi="Segoe UI" w:cs="Segoe UI"/>
                <w:color w:val="000000"/>
                <w:sz w:val="24"/>
                <w:szCs w:val="24"/>
              </w:rPr>
              <w:t>vidros</w:t>
            </w:r>
            <w:proofErr w:type="gramEnd"/>
            <w:r w:rsidRPr="008F5667">
              <w:rPr>
                <w:rFonts w:ascii="Segoe UI" w:hAnsi="Segoe UI" w:cs="Segoe UI"/>
                <w:color w:val="000000"/>
                <w:sz w:val="24"/>
                <w:szCs w:val="24"/>
              </w:rPr>
              <w:t xml:space="preserve"> traseiros bem como, nome e</w:t>
            </w:r>
            <w:r>
              <w:rPr>
                <w:rFonts w:ascii="Segoe UI" w:hAnsi="Segoe UI" w:cs="Segoe UI"/>
                <w:color w:val="000000"/>
                <w:sz w:val="24"/>
                <w:szCs w:val="24"/>
              </w:rPr>
              <w:t xml:space="preserve"> </w:t>
            </w:r>
            <w:r w:rsidRPr="008F5667">
              <w:rPr>
                <w:rFonts w:ascii="Segoe UI" w:hAnsi="Segoe UI" w:cs="Segoe UI"/>
                <w:color w:val="000000"/>
                <w:sz w:val="24"/>
                <w:szCs w:val="24"/>
              </w:rPr>
              <w:t>logomarca oficial do Governo de Minas</w:t>
            </w:r>
            <w:r>
              <w:rPr>
                <w:rFonts w:ascii="Segoe UI" w:hAnsi="Segoe UI" w:cs="Segoe UI"/>
                <w:color w:val="000000"/>
                <w:sz w:val="24"/>
                <w:szCs w:val="24"/>
              </w:rPr>
              <w:t xml:space="preserve"> </w:t>
            </w:r>
            <w:r w:rsidRPr="008F5667">
              <w:rPr>
                <w:rFonts w:ascii="Segoe UI" w:hAnsi="Segoe UI" w:cs="Segoe UI"/>
                <w:color w:val="000000"/>
                <w:sz w:val="24"/>
                <w:szCs w:val="24"/>
              </w:rPr>
              <w:t>Gerais, de acordo com o padrão do Manual</w:t>
            </w:r>
          </w:p>
          <w:p w:rsidR="004876EC" w:rsidRPr="006B0400" w:rsidRDefault="004876EC" w:rsidP="004C5E45">
            <w:pPr>
              <w:autoSpaceDE w:val="0"/>
              <w:autoSpaceDN w:val="0"/>
              <w:adjustRightInd w:val="0"/>
              <w:rPr>
                <w:rFonts w:ascii="Segoe UI" w:hAnsi="Segoe UI" w:cs="Segoe UI"/>
              </w:rPr>
            </w:pPr>
            <w:proofErr w:type="gramStart"/>
            <w:r w:rsidRPr="008F5667">
              <w:rPr>
                <w:rFonts w:ascii="Segoe UI" w:hAnsi="Segoe UI" w:cs="Segoe UI"/>
                <w:color w:val="000000"/>
                <w:sz w:val="24"/>
                <w:szCs w:val="24"/>
              </w:rPr>
              <w:t>de</w:t>
            </w:r>
            <w:proofErr w:type="gramEnd"/>
            <w:r w:rsidRPr="008F5667">
              <w:rPr>
                <w:rFonts w:ascii="Segoe UI" w:hAnsi="Segoe UI" w:cs="Segoe UI"/>
                <w:color w:val="000000"/>
                <w:sz w:val="24"/>
                <w:szCs w:val="24"/>
              </w:rPr>
              <w:t xml:space="preserve"> Identidade visual, disponível no sítio</w:t>
            </w:r>
            <w:r>
              <w:rPr>
                <w:rFonts w:ascii="Segoe UI" w:hAnsi="Segoe UI" w:cs="Segoe UI"/>
                <w:color w:val="000000"/>
                <w:sz w:val="24"/>
                <w:szCs w:val="24"/>
              </w:rPr>
              <w:t xml:space="preserve"> e</w:t>
            </w:r>
            <w:r w:rsidRPr="008F5667">
              <w:rPr>
                <w:rFonts w:ascii="Segoe UI" w:hAnsi="Segoe UI" w:cs="Segoe UI"/>
                <w:color w:val="000000"/>
                <w:sz w:val="24"/>
                <w:szCs w:val="24"/>
              </w:rPr>
              <w:t>letrônico da Secretaria de Estado de</w:t>
            </w:r>
            <w:r>
              <w:rPr>
                <w:rFonts w:ascii="Segoe UI" w:hAnsi="Segoe UI" w:cs="Segoe UI"/>
                <w:color w:val="000000"/>
                <w:sz w:val="24"/>
                <w:szCs w:val="24"/>
              </w:rPr>
              <w:t xml:space="preserve"> </w:t>
            </w:r>
            <w:r w:rsidRPr="008F5667">
              <w:rPr>
                <w:rFonts w:ascii="Segoe UI" w:hAnsi="Segoe UI" w:cs="Segoe UI"/>
                <w:color w:val="000000"/>
                <w:sz w:val="24"/>
                <w:szCs w:val="24"/>
              </w:rPr>
              <w:t>Governo – SEGOV</w:t>
            </w:r>
            <w:r>
              <w:rPr>
                <w:rFonts w:ascii="Segoe UI" w:hAnsi="Segoe UI" w:cs="Segoe UI"/>
                <w:color w:val="000000"/>
                <w:sz w:val="24"/>
                <w:szCs w:val="24"/>
              </w:rPr>
              <w:t xml:space="preserve"> </w:t>
            </w:r>
            <w:r w:rsidRPr="008F5667">
              <w:rPr>
                <w:rFonts w:ascii="Segoe UI" w:hAnsi="Segoe UI" w:cs="Segoe UI"/>
                <w:color w:val="000000"/>
                <w:sz w:val="24"/>
                <w:szCs w:val="24"/>
              </w:rPr>
              <w:t xml:space="preserve">– </w:t>
            </w:r>
            <w:hyperlink r:id="rId12" w:history="1">
              <w:r w:rsidRPr="00C654F8">
                <w:rPr>
                  <w:rStyle w:val="Hyperlink"/>
                  <w:rFonts w:ascii="Segoe UI" w:hAnsi="Segoe UI" w:cs="Segoe UI"/>
                </w:rPr>
                <w:t>www.governo.mg.gov.br</w:t>
              </w:r>
            </w:hyperlink>
            <w:r w:rsidRPr="00C654F8">
              <w:rPr>
                <w:rFonts w:ascii="Segoe UI" w:hAnsi="Segoe UI" w:cs="Segoe UI"/>
                <w:color w:val="0000FF"/>
              </w:rPr>
              <w:t xml:space="preserve">. </w:t>
            </w:r>
            <w:r w:rsidRPr="006B0400">
              <w:rPr>
                <w:rFonts w:ascii="Segoe UI" w:hAnsi="Segoe UI" w:cs="Segoe UI"/>
              </w:rPr>
              <w:t>0KM, COM TODOS OS ACESSORIOS MINIMOS</w:t>
            </w:r>
          </w:p>
          <w:p w:rsidR="004876EC" w:rsidRPr="006B0400" w:rsidRDefault="004876EC" w:rsidP="004C5E45">
            <w:pPr>
              <w:autoSpaceDE w:val="0"/>
              <w:autoSpaceDN w:val="0"/>
              <w:adjustRightInd w:val="0"/>
              <w:rPr>
                <w:rFonts w:ascii="Segoe UI" w:hAnsi="Segoe UI" w:cs="Segoe UI"/>
              </w:rPr>
            </w:pPr>
            <w:r w:rsidRPr="006B0400">
              <w:rPr>
                <w:rFonts w:ascii="Segoe UI" w:hAnsi="Segoe UI" w:cs="Segoe UI"/>
              </w:rPr>
              <w:t>OBRIGATORIOS, CONFORME LEGISLACAO EM</w:t>
            </w:r>
          </w:p>
          <w:p w:rsidR="004876EC" w:rsidRPr="00E7281D" w:rsidRDefault="004876EC" w:rsidP="004C5E45">
            <w:pPr>
              <w:autoSpaceDE w:val="0"/>
              <w:autoSpaceDN w:val="0"/>
              <w:adjustRightInd w:val="0"/>
              <w:jc w:val="both"/>
              <w:rPr>
                <w:rFonts w:ascii="Segoe UI" w:eastAsia="Calibri" w:hAnsi="Segoe UI" w:cs="Segoe UI"/>
                <w:b/>
                <w:color w:val="FF0000"/>
                <w:sz w:val="24"/>
                <w:szCs w:val="24"/>
              </w:rPr>
            </w:pPr>
            <w:r w:rsidRPr="006B0400">
              <w:rPr>
                <w:rFonts w:ascii="Segoe UI" w:hAnsi="Segoe UI" w:cs="Segoe UI"/>
              </w:rPr>
              <w:t>VIGOR.</w:t>
            </w:r>
          </w:p>
        </w:tc>
        <w:tc>
          <w:tcPr>
            <w:tcW w:w="1564" w:type="dxa"/>
          </w:tcPr>
          <w:p w:rsidR="004876EC" w:rsidRPr="006B4566" w:rsidRDefault="004876EC" w:rsidP="004C5E45">
            <w:pPr>
              <w:tabs>
                <w:tab w:val="left" w:pos="2268"/>
              </w:tabs>
              <w:spacing w:line="300" w:lineRule="auto"/>
              <w:jc w:val="both"/>
              <w:rPr>
                <w:rFonts w:ascii="Segoe UI" w:hAnsi="Segoe UI" w:cs="Segoe UI"/>
                <w:b/>
                <w:sz w:val="20"/>
                <w:szCs w:val="20"/>
              </w:rPr>
            </w:pPr>
            <w:r w:rsidRPr="006B4566">
              <w:rPr>
                <w:rFonts w:ascii="Segoe UI" w:hAnsi="Segoe UI" w:cs="Segoe UI"/>
                <w:b/>
                <w:sz w:val="20"/>
                <w:szCs w:val="20"/>
              </w:rPr>
              <w:lastRenderedPageBreak/>
              <w:t xml:space="preserve">R$ </w:t>
            </w:r>
            <w:r>
              <w:rPr>
                <w:rFonts w:ascii="Segoe UI" w:hAnsi="Segoe UI" w:cs="Segoe UI"/>
                <w:b/>
                <w:sz w:val="20"/>
                <w:szCs w:val="20"/>
              </w:rPr>
              <w:t>378.333,33</w:t>
            </w:r>
          </w:p>
        </w:tc>
      </w:tr>
      <w:tr w:rsidR="004876EC" w:rsidRPr="00E7281D" w:rsidTr="004C5E45">
        <w:tc>
          <w:tcPr>
            <w:tcW w:w="959" w:type="dxa"/>
          </w:tcPr>
          <w:p w:rsidR="004876EC" w:rsidRPr="00E7281D" w:rsidRDefault="004876EC" w:rsidP="004C5E45">
            <w:pPr>
              <w:tabs>
                <w:tab w:val="left" w:pos="2268"/>
              </w:tabs>
              <w:spacing w:line="300" w:lineRule="auto"/>
              <w:jc w:val="center"/>
              <w:rPr>
                <w:rFonts w:ascii="Segoe UI" w:eastAsia="Calibri" w:hAnsi="Segoe UI" w:cs="Segoe UI"/>
                <w:sz w:val="24"/>
                <w:szCs w:val="24"/>
              </w:rPr>
            </w:pPr>
            <w:r w:rsidRPr="00E7281D">
              <w:rPr>
                <w:rFonts w:ascii="Segoe UI" w:eastAsia="Calibri" w:hAnsi="Segoe UI" w:cs="Segoe UI"/>
                <w:sz w:val="24"/>
                <w:szCs w:val="24"/>
              </w:rPr>
              <w:lastRenderedPageBreak/>
              <w:t>01</w:t>
            </w:r>
          </w:p>
        </w:tc>
        <w:tc>
          <w:tcPr>
            <w:tcW w:w="850" w:type="dxa"/>
          </w:tcPr>
          <w:p w:rsidR="004876EC" w:rsidRPr="00E7281D" w:rsidRDefault="004876EC" w:rsidP="004C5E45">
            <w:pPr>
              <w:tabs>
                <w:tab w:val="left" w:pos="2268"/>
              </w:tabs>
              <w:spacing w:line="300" w:lineRule="auto"/>
              <w:jc w:val="both"/>
              <w:rPr>
                <w:rFonts w:ascii="Segoe UI" w:eastAsia="Calibri" w:hAnsi="Segoe UI" w:cs="Segoe UI"/>
                <w:sz w:val="24"/>
                <w:szCs w:val="24"/>
              </w:rPr>
            </w:pPr>
            <w:r w:rsidRPr="00E7281D">
              <w:rPr>
                <w:rFonts w:ascii="Segoe UI" w:eastAsia="Calibri" w:hAnsi="Segoe UI" w:cs="Segoe UI"/>
                <w:sz w:val="24"/>
                <w:szCs w:val="24"/>
              </w:rPr>
              <w:t>Unidade</w:t>
            </w:r>
          </w:p>
        </w:tc>
        <w:tc>
          <w:tcPr>
            <w:tcW w:w="5666" w:type="dxa"/>
          </w:tcPr>
          <w:p w:rsidR="004876EC" w:rsidRPr="00C654F8" w:rsidRDefault="004876EC" w:rsidP="004C5E45">
            <w:pPr>
              <w:autoSpaceDE w:val="0"/>
              <w:autoSpaceDN w:val="0"/>
              <w:adjustRightInd w:val="0"/>
              <w:jc w:val="both"/>
              <w:rPr>
                <w:rFonts w:ascii="Segoe UI" w:hAnsi="Segoe UI" w:cs="Segoe UI"/>
                <w:color w:val="000000"/>
              </w:rPr>
            </w:pPr>
            <w:r w:rsidRPr="00C654F8">
              <w:rPr>
                <w:rFonts w:ascii="Segoe UI" w:hAnsi="Segoe UI" w:cs="Segoe UI"/>
                <w:b/>
                <w:bCs/>
              </w:rPr>
              <w:t>Veículo</w:t>
            </w:r>
            <w:r>
              <w:rPr>
                <w:rFonts w:ascii="Segoe UI" w:hAnsi="Segoe UI" w:cs="Segoe UI"/>
                <w:b/>
                <w:bCs/>
              </w:rPr>
              <w:t xml:space="preserve"> </w:t>
            </w:r>
            <w:r w:rsidRPr="00C654F8">
              <w:rPr>
                <w:rFonts w:ascii="Segoe UI" w:hAnsi="Segoe UI" w:cs="Segoe UI"/>
                <w:b/>
                <w:bCs/>
              </w:rPr>
              <w:t>Transporte</w:t>
            </w:r>
            <w:r>
              <w:rPr>
                <w:rFonts w:ascii="Segoe UI" w:hAnsi="Segoe UI" w:cs="Segoe UI"/>
                <w:b/>
                <w:bCs/>
              </w:rPr>
              <w:t xml:space="preserve"> </w:t>
            </w:r>
            <w:r w:rsidRPr="00C654F8">
              <w:rPr>
                <w:rFonts w:ascii="Segoe UI" w:hAnsi="Segoe UI" w:cs="Segoe UI"/>
                <w:b/>
                <w:bCs/>
              </w:rPr>
              <w:t>Sanitário</w:t>
            </w:r>
            <w:r>
              <w:rPr>
                <w:rFonts w:ascii="Segoe UI" w:hAnsi="Segoe UI" w:cs="Segoe UI"/>
                <w:b/>
                <w:bCs/>
              </w:rPr>
              <w:t xml:space="preserve"> </w:t>
            </w:r>
            <w:r w:rsidRPr="00C654F8">
              <w:rPr>
                <w:rFonts w:ascii="Segoe UI" w:hAnsi="Segoe UI" w:cs="Segoe UI"/>
                <w:b/>
                <w:bCs/>
              </w:rPr>
              <w:t xml:space="preserve">Acessibilidade </w:t>
            </w:r>
            <w:r w:rsidRPr="00C654F8">
              <w:rPr>
                <w:rFonts w:ascii="Segoe UI" w:hAnsi="Segoe UI" w:cs="Segoe UI"/>
                <w:color w:val="000000"/>
              </w:rPr>
              <w:t>Capacidade Total / Acesso ao cadeirante:</w:t>
            </w:r>
            <w:r>
              <w:rPr>
                <w:rFonts w:ascii="Segoe UI" w:hAnsi="Segoe UI" w:cs="Segoe UI"/>
                <w:color w:val="000000"/>
              </w:rPr>
              <w:t xml:space="preserve"> </w:t>
            </w:r>
            <w:r w:rsidRPr="00C654F8">
              <w:rPr>
                <w:rFonts w:ascii="Segoe UI" w:hAnsi="Segoe UI" w:cs="Segoe UI"/>
                <w:color w:val="000000"/>
              </w:rPr>
              <w:t>mínimo de 10 pessoas com acessibilidade;</w:t>
            </w:r>
            <w:r>
              <w:rPr>
                <w:rFonts w:ascii="Segoe UI" w:hAnsi="Segoe UI" w:cs="Segoe UI"/>
                <w:color w:val="000000"/>
              </w:rPr>
              <w:t xml:space="preserve"> </w:t>
            </w:r>
            <w:r w:rsidRPr="00C654F8">
              <w:rPr>
                <w:rFonts w:ascii="Segoe UI" w:hAnsi="Segoe UI" w:cs="Segoe UI"/>
                <w:color w:val="000000"/>
              </w:rPr>
              <w:t xml:space="preserve">Resolução Contran </w:t>
            </w:r>
            <w:r w:rsidRPr="00C654F8">
              <w:rPr>
                <w:rFonts w:ascii="Segoe UI" w:hAnsi="Segoe UI" w:cs="Segoe UI"/>
                <w:color w:val="000000"/>
              </w:rPr>
              <w:lastRenderedPageBreak/>
              <w:t>939/2022; Veículo 0 Km;</w:t>
            </w:r>
            <w:r>
              <w:rPr>
                <w:rFonts w:ascii="Segoe UI" w:hAnsi="Segoe UI" w:cs="Segoe UI"/>
                <w:color w:val="000000"/>
              </w:rPr>
              <w:t xml:space="preserve"> </w:t>
            </w:r>
            <w:r w:rsidRPr="00C654F8">
              <w:rPr>
                <w:rFonts w:ascii="Segoe UI" w:hAnsi="Segoe UI" w:cs="Segoe UI"/>
                <w:color w:val="000000"/>
              </w:rPr>
              <w:t xml:space="preserve">Potência mínima 130 </w:t>
            </w:r>
            <w:proofErr w:type="spellStart"/>
            <w:r w:rsidRPr="00C654F8">
              <w:rPr>
                <w:rFonts w:ascii="Segoe UI" w:hAnsi="Segoe UI" w:cs="Segoe UI"/>
                <w:color w:val="000000"/>
              </w:rPr>
              <w:t>Cv</w:t>
            </w:r>
            <w:proofErr w:type="spellEnd"/>
            <w:r w:rsidRPr="00C654F8">
              <w:rPr>
                <w:rFonts w:ascii="Segoe UI" w:hAnsi="Segoe UI" w:cs="Segoe UI"/>
                <w:color w:val="000000"/>
              </w:rPr>
              <w:t>; Distância entre</w:t>
            </w:r>
            <w:r>
              <w:rPr>
                <w:rFonts w:ascii="Segoe UI" w:hAnsi="Segoe UI" w:cs="Segoe UI"/>
                <w:color w:val="000000"/>
              </w:rPr>
              <w:t xml:space="preserve"> </w:t>
            </w:r>
            <w:r w:rsidRPr="00C654F8">
              <w:rPr>
                <w:rFonts w:ascii="Segoe UI" w:hAnsi="Segoe UI" w:cs="Segoe UI"/>
                <w:color w:val="000000"/>
              </w:rPr>
              <w:t xml:space="preserve">eixos: mínimo 3665 Mm; </w:t>
            </w:r>
            <w:proofErr w:type="spellStart"/>
            <w:r w:rsidRPr="00C654F8">
              <w:rPr>
                <w:rFonts w:ascii="Segoe UI" w:hAnsi="Segoe UI" w:cs="Segoe UI"/>
                <w:color w:val="000000"/>
              </w:rPr>
              <w:t>Tv</w:t>
            </w:r>
            <w:proofErr w:type="spellEnd"/>
            <w:r w:rsidRPr="00C654F8">
              <w:rPr>
                <w:rFonts w:ascii="Segoe UI" w:hAnsi="Segoe UI" w:cs="Segoe UI"/>
                <w:color w:val="000000"/>
              </w:rPr>
              <w:t xml:space="preserve"> com kit</w:t>
            </w:r>
            <w:r>
              <w:rPr>
                <w:rFonts w:ascii="Segoe UI" w:hAnsi="Segoe UI" w:cs="Segoe UI"/>
                <w:color w:val="000000"/>
              </w:rPr>
              <w:t xml:space="preserve"> </w:t>
            </w:r>
            <w:r w:rsidRPr="00C654F8">
              <w:rPr>
                <w:rFonts w:ascii="Segoe UI" w:hAnsi="Segoe UI" w:cs="Segoe UI"/>
                <w:color w:val="000000"/>
              </w:rPr>
              <w:t>multimídia; Combustível: Diesel; Câmbio</w:t>
            </w:r>
            <w:r>
              <w:rPr>
                <w:rFonts w:ascii="Segoe UI" w:hAnsi="Segoe UI" w:cs="Segoe UI"/>
                <w:color w:val="000000"/>
              </w:rPr>
              <w:t xml:space="preserve"> </w:t>
            </w:r>
            <w:r w:rsidRPr="00C654F8">
              <w:rPr>
                <w:rFonts w:ascii="Segoe UI" w:hAnsi="Segoe UI" w:cs="Segoe UI"/>
                <w:color w:val="000000"/>
              </w:rPr>
              <w:t>manual; Direção hidráulica; Tração 4 X 2.</w:t>
            </w:r>
            <w:r>
              <w:rPr>
                <w:rFonts w:ascii="Segoe UI" w:hAnsi="Segoe UI" w:cs="Segoe UI"/>
                <w:color w:val="000000"/>
              </w:rPr>
              <w:t xml:space="preserve"> </w:t>
            </w:r>
            <w:r w:rsidRPr="00C654F8">
              <w:rPr>
                <w:rFonts w:ascii="Segoe UI" w:hAnsi="Segoe UI" w:cs="Segoe UI"/>
                <w:color w:val="000000"/>
              </w:rPr>
              <w:t>Fornecer vinil adesivo para grafismo do</w:t>
            </w:r>
            <w:r>
              <w:rPr>
                <w:rFonts w:ascii="Segoe UI" w:hAnsi="Segoe UI" w:cs="Segoe UI"/>
                <w:color w:val="000000"/>
              </w:rPr>
              <w:t xml:space="preserve"> </w:t>
            </w:r>
            <w:r w:rsidRPr="00C654F8">
              <w:rPr>
                <w:rFonts w:ascii="Segoe UI" w:hAnsi="Segoe UI" w:cs="Segoe UI"/>
                <w:color w:val="000000"/>
              </w:rPr>
              <w:t xml:space="preserve">veículo, composto por nome e </w:t>
            </w:r>
            <w:proofErr w:type="gramStart"/>
            <w:r w:rsidRPr="00C654F8">
              <w:rPr>
                <w:rFonts w:ascii="Segoe UI" w:hAnsi="Segoe UI" w:cs="Segoe UI"/>
                <w:color w:val="000000"/>
              </w:rPr>
              <w:t>logomarca</w:t>
            </w:r>
            <w:r>
              <w:rPr>
                <w:rFonts w:ascii="Segoe UI" w:hAnsi="Segoe UI" w:cs="Segoe UI"/>
                <w:color w:val="000000"/>
              </w:rPr>
              <w:t xml:space="preserve">  </w:t>
            </w:r>
            <w:r w:rsidRPr="00C654F8">
              <w:rPr>
                <w:rFonts w:ascii="Segoe UI" w:hAnsi="Segoe UI" w:cs="Segoe UI"/>
                <w:color w:val="000000"/>
              </w:rPr>
              <w:t>oficial</w:t>
            </w:r>
            <w:proofErr w:type="gramEnd"/>
            <w:r w:rsidRPr="00C654F8">
              <w:rPr>
                <w:rFonts w:ascii="Segoe UI" w:hAnsi="Segoe UI" w:cs="Segoe UI"/>
                <w:color w:val="000000"/>
              </w:rPr>
              <w:t xml:space="preserve"> do Governo de Minas Gerais, de</w:t>
            </w:r>
            <w:r>
              <w:rPr>
                <w:rFonts w:ascii="Segoe UI" w:hAnsi="Segoe UI" w:cs="Segoe UI"/>
                <w:color w:val="000000"/>
              </w:rPr>
              <w:t xml:space="preserve"> </w:t>
            </w:r>
            <w:r w:rsidRPr="00C654F8">
              <w:rPr>
                <w:rFonts w:ascii="Segoe UI" w:hAnsi="Segoe UI" w:cs="Segoe UI"/>
                <w:color w:val="000000"/>
              </w:rPr>
              <w:t>acordo com o padrão do Manual de</w:t>
            </w:r>
          </w:p>
          <w:p w:rsidR="004876EC" w:rsidRPr="00C654F8" w:rsidRDefault="004876EC" w:rsidP="004C5E45">
            <w:pPr>
              <w:autoSpaceDE w:val="0"/>
              <w:autoSpaceDN w:val="0"/>
              <w:adjustRightInd w:val="0"/>
              <w:jc w:val="both"/>
              <w:rPr>
                <w:rFonts w:ascii="Segoe UI" w:hAnsi="Segoe UI" w:cs="Segoe UI"/>
              </w:rPr>
            </w:pPr>
            <w:r w:rsidRPr="00C654F8">
              <w:rPr>
                <w:rFonts w:ascii="Segoe UI" w:hAnsi="Segoe UI" w:cs="Segoe UI"/>
                <w:color w:val="000000"/>
              </w:rPr>
              <w:t>Identidade visual, disponível no sítio</w:t>
            </w:r>
            <w:r>
              <w:rPr>
                <w:rFonts w:ascii="Segoe UI" w:hAnsi="Segoe UI" w:cs="Segoe UI"/>
                <w:color w:val="000000"/>
              </w:rPr>
              <w:t xml:space="preserve"> </w:t>
            </w:r>
            <w:r w:rsidRPr="00C654F8">
              <w:rPr>
                <w:rFonts w:ascii="Segoe UI" w:hAnsi="Segoe UI" w:cs="Segoe UI"/>
                <w:color w:val="000000"/>
              </w:rPr>
              <w:t>eletrônico da Secretaria de Estado de</w:t>
            </w:r>
            <w:r>
              <w:rPr>
                <w:rFonts w:ascii="Segoe UI" w:hAnsi="Segoe UI" w:cs="Segoe UI"/>
                <w:color w:val="000000"/>
              </w:rPr>
              <w:t xml:space="preserve"> </w:t>
            </w:r>
            <w:r w:rsidRPr="00C654F8">
              <w:rPr>
                <w:rFonts w:ascii="Segoe UI" w:hAnsi="Segoe UI" w:cs="Segoe UI"/>
                <w:color w:val="000000"/>
              </w:rPr>
              <w:t>Governo – SEGOV</w:t>
            </w:r>
            <w:r>
              <w:rPr>
                <w:rFonts w:ascii="Segoe UI" w:hAnsi="Segoe UI" w:cs="Segoe UI"/>
                <w:color w:val="000000"/>
              </w:rPr>
              <w:t xml:space="preserve"> </w:t>
            </w:r>
            <w:r w:rsidRPr="00C654F8">
              <w:rPr>
                <w:rFonts w:ascii="Segoe UI" w:hAnsi="Segoe UI" w:cs="Segoe UI"/>
                <w:color w:val="000000"/>
              </w:rPr>
              <w:t xml:space="preserve">– </w:t>
            </w:r>
            <w:hyperlink r:id="rId13" w:history="1">
              <w:r w:rsidRPr="00C654F8">
                <w:rPr>
                  <w:rStyle w:val="Hyperlink"/>
                  <w:rFonts w:ascii="Segoe UI" w:hAnsi="Segoe UI" w:cs="Segoe UI"/>
                </w:rPr>
                <w:t>www.governo.mg.gov.br</w:t>
              </w:r>
            </w:hyperlink>
            <w:r w:rsidRPr="00C654F8">
              <w:rPr>
                <w:rFonts w:ascii="Segoe UI" w:hAnsi="Segoe UI" w:cs="Segoe UI"/>
                <w:color w:val="0000FF"/>
              </w:rPr>
              <w:t xml:space="preserve"> </w:t>
            </w:r>
            <w:r w:rsidRPr="00C654F8">
              <w:rPr>
                <w:rFonts w:ascii="Segoe UI" w:hAnsi="Segoe UI" w:cs="Segoe UI"/>
              </w:rPr>
              <w:t>0KM, COM TODOS OS</w:t>
            </w:r>
          </w:p>
          <w:p w:rsidR="004876EC" w:rsidRPr="00E7281D" w:rsidRDefault="004876EC" w:rsidP="004C5E45">
            <w:pPr>
              <w:autoSpaceDE w:val="0"/>
              <w:autoSpaceDN w:val="0"/>
              <w:adjustRightInd w:val="0"/>
              <w:jc w:val="both"/>
              <w:rPr>
                <w:rFonts w:ascii="Segoe UI" w:hAnsi="Segoe UI" w:cs="Segoe UI"/>
                <w:sz w:val="24"/>
                <w:szCs w:val="24"/>
              </w:rPr>
            </w:pPr>
            <w:r w:rsidRPr="00C654F8">
              <w:rPr>
                <w:rFonts w:ascii="Segoe UI" w:hAnsi="Segoe UI" w:cs="Segoe UI"/>
              </w:rPr>
              <w:t>ACESSORIOS MINIMOS</w:t>
            </w:r>
            <w:r>
              <w:rPr>
                <w:rFonts w:ascii="Segoe UI" w:hAnsi="Segoe UI" w:cs="Segoe UI"/>
              </w:rPr>
              <w:t xml:space="preserve"> </w:t>
            </w:r>
            <w:r w:rsidRPr="00C654F8">
              <w:rPr>
                <w:rFonts w:ascii="Segoe UI" w:hAnsi="Segoe UI" w:cs="Segoe UI"/>
              </w:rPr>
              <w:t>OBRIGATORIOS, CONFORME</w:t>
            </w:r>
            <w:r>
              <w:rPr>
                <w:rFonts w:ascii="Segoe UI" w:hAnsi="Segoe UI" w:cs="Segoe UI"/>
              </w:rPr>
              <w:t xml:space="preserve"> </w:t>
            </w:r>
            <w:r w:rsidRPr="00C654F8">
              <w:rPr>
                <w:rFonts w:ascii="Segoe UI" w:hAnsi="Segoe UI" w:cs="Segoe UI"/>
              </w:rPr>
              <w:t>LEGISLACAO EM VIGOR.</w:t>
            </w:r>
          </w:p>
        </w:tc>
        <w:tc>
          <w:tcPr>
            <w:tcW w:w="1564" w:type="dxa"/>
          </w:tcPr>
          <w:p w:rsidR="004876EC" w:rsidRPr="006B4566" w:rsidRDefault="004876EC" w:rsidP="004C5E45">
            <w:pPr>
              <w:tabs>
                <w:tab w:val="left" w:pos="2268"/>
              </w:tabs>
              <w:spacing w:line="300" w:lineRule="auto"/>
              <w:jc w:val="both"/>
              <w:rPr>
                <w:rFonts w:ascii="Segoe UI" w:hAnsi="Segoe UI" w:cs="Segoe UI"/>
                <w:b/>
                <w:sz w:val="20"/>
                <w:szCs w:val="20"/>
              </w:rPr>
            </w:pPr>
            <w:r w:rsidRPr="006B4566">
              <w:rPr>
                <w:rFonts w:ascii="Segoe UI" w:hAnsi="Segoe UI" w:cs="Segoe UI"/>
                <w:b/>
                <w:sz w:val="20"/>
                <w:szCs w:val="20"/>
              </w:rPr>
              <w:lastRenderedPageBreak/>
              <w:t xml:space="preserve">R$ </w:t>
            </w:r>
            <w:r>
              <w:rPr>
                <w:rFonts w:ascii="Segoe UI" w:hAnsi="Segoe UI" w:cs="Segoe UI"/>
                <w:b/>
                <w:sz w:val="20"/>
                <w:szCs w:val="20"/>
              </w:rPr>
              <w:t>408.333,33</w:t>
            </w:r>
          </w:p>
        </w:tc>
      </w:tr>
    </w:tbl>
    <w:p w:rsidR="00556705" w:rsidRPr="00E7281D" w:rsidRDefault="00556705" w:rsidP="00091D22">
      <w:pPr>
        <w:tabs>
          <w:tab w:val="left" w:pos="2268"/>
        </w:tabs>
        <w:spacing w:after="0" w:line="300" w:lineRule="auto"/>
        <w:jc w:val="both"/>
        <w:rPr>
          <w:rFonts w:ascii="Segoe UI" w:eastAsia="Segoe UI" w:hAnsi="Segoe UI" w:cs="Segoe UI"/>
          <w:sz w:val="24"/>
          <w:szCs w:val="24"/>
        </w:rPr>
      </w:pPr>
    </w:p>
    <w:p w:rsidR="00091D22" w:rsidRPr="00E7281D" w:rsidRDefault="0092647C" w:rsidP="000C6F3C">
      <w:pPr>
        <w:spacing w:line="300" w:lineRule="auto"/>
        <w:jc w:val="both"/>
        <w:rPr>
          <w:rFonts w:ascii="Segoe UI" w:eastAsia="Segoe UI" w:hAnsi="Segoe UI" w:cs="Segoe UI"/>
          <w:sz w:val="24"/>
          <w:szCs w:val="24"/>
        </w:rPr>
      </w:pPr>
      <w:r w:rsidRPr="00E7281D">
        <w:rPr>
          <w:rFonts w:ascii="Segoe UI" w:hAnsi="Segoe UI" w:cs="Segoe UI"/>
          <w:sz w:val="24"/>
          <w:szCs w:val="24"/>
        </w:rPr>
        <w:t>4.2. A estimativa dos valores unitários da contratação, será realizada com base em pesquisa simplificada de mercado, com base no orçamento fornecido, a fim de realizar o levantamento do eventual gasto com a solução escolhida, de modo a avaliar a viabilidade econômica dessa opção.</w:t>
      </w:r>
    </w:p>
    <w:p w:rsidR="00091D22" w:rsidRPr="00E7281D" w:rsidRDefault="00091D22" w:rsidP="00091D22">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5. Do levantamento de mercado, que consiste na análise das alternativas possíveis, e justificativa técnica e econômica da escolha do tipo de solução a contratar</w:t>
      </w:r>
    </w:p>
    <w:p w:rsidR="009144B9" w:rsidRDefault="009144B9" w:rsidP="000C6F3C">
      <w:pPr>
        <w:spacing w:line="300" w:lineRule="auto"/>
        <w:jc w:val="both"/>
        <w:rPr>
          <w:rFonts w:ascii="Segoe UI" w:hAnsi="Segoe UI" w:cs="Segoe UI"/>
        </w:rPr>
      </w:pPr>
      <w:r>
        <w:rPr>
          <w:rFonts w:ascii="Segoe UI" w:hAnsi="Segoe UI" w:cs="Segoe UI"/>
        </w:rPr>
        <w:t>5.1 A aquisição dos veí</w:t>
      </w:r>
      <w:r w:rsidRPr="009144B9">
        <w:rPr>
          <w:rFonts w:ascii="Segoe UI" w:hAnsi="Segoe UI" w:cs="Segoe UI"/>
        </w:rPr>
        <w:t>culos é amplamente realizada por órgãos e entidades, com a finalidade de atender as necessidades da administração. Nas contratações similares consultadas, realizadas por outros órgãos e entidades, não foram identificadas a existência de novas metodologias, tecnologias ou inovações que melhor atendam às necessidad</w:t>
      </w:r>
      <w:r>
        <w:rPr>
          <w:rFonts w:ascii="Segoe UI" w:hAnsi="Segoe UI" w:cs="Segoe UI"/>
        </w:rPr>
        <w:t>es da administração, do que está</w:t>
      </w:r>
      <w:r w:rsidRPr="009144B9">
        <w:rPr>
          <w:rFonts w:ascii="Segoe UI" w:hAnsi="Segoe UI" w:cs="Segoe UI"/>
        </w:rPr>
        <w:t xml:space="preserve"> pretendida. </w:t>
      </w:r>
    </w:p>
    <w:p w:rsidR="009144B9" w:rsidRPr="009144B9" w:rsidRDefault="009144B9" w:rsidP="000C6F3C">
      <w:pPr>
        <w:spacing w:line="300" w:lineRule="auto"/>
        <w:jc w:val="both"/>
        <w:rPr>
          <w:rFonts w:ascii="Segoe UI" w:hAnsi="Segoe UI" w:cs="Segoe UI"/>
        </w:rPr>
      </w:pPr>
      <w:r w:rsidRPr="009144B9">
        <w:rPr>
          <w:rFonts w:ascii="Segoe UI" w:hAnsi="Segoe UI" w:cs="Segoe UI"/>
        </w:rPr>
        <w:t>5.2 As exigências para a contratação do objeto não são impeditivas e não</w:t>
      </w:r>
      <w:r>
        <w:rPr>
          <w:rFonts w:ascii="Segoe UI" w:hAnsi="Segoe UI" w:cs="Segoe UI"/>
        </w:rPr>
        <w:t xml:space="preserve"> </w:t>
      </w:r>
      <w:r w:rsidRPr="009144B9">
        <w:rPr>
          <w:rFonts w:ascii="Segoe UI" w:hAnsi="Segoe UI" w:cs="Segoe UI"/>
        </w:rPr>
        <w:t xml:space="preserve">demonstraram diminuir o interesse de potenciais fornecedores na participação do futuro processo licitatório. </w:t>
      </w:r>
    </w:p>
    <w:p w:rsidR="00091D22" w:rsidRPr="00E7281D" w:rsidRDefault="00091D22" w:rsidP="000C6F3C">
      <w:pPr>
        <w:spacing w:line="300" w:lineRule="auto"/>
        <w:jc w:val="both"/>
        <w:rPr>
          <w:rFonts w:ascii="Segoe UI" w:eastAsia="Segoe UI" w:hAnsi="Segoe UI" w:cs="Segoe UI"/>
          <w:b/>
          <w:sz w:val="24"/>
          <w:szCs w:val="24"/>
        </w:rPr>
      </w:pPr>
      <w:r w:rsidRPr="00E7281D">
        <w:rPr>
          <w:rFonts w:ascii="Segoe UI" w:eastAsia="Segoe UI" w:hAnsi="Segoe UI" w:cs="Segoe UI"/>
          <w:b/>
          <w:sz w:val="24"/>
          <w:szCs w:val="24"/>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091D22" w:rsidRPr="00E7281D" w:rsidRDefault="00091D22" w:rsidP="00091D22">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6.1. A estimativa do valor da contratação administrativa </w:t>
      </w:r>
      <w:r w:rsidR="00E923E4" w:rsidRPr="00E7281D">
        <w:rPr>
          <w:rFonts w:ascii="Segoe UI" w:eastAsia="Segoe UI" w:hAnsi="Segoe UI" w:cs="Segoe UI"/>
          <w:sz w:val="24"/>
          <w:szCs w:val="24"/>
        </w:rPr>
        <w:t xml:space="preserve">é de R$ </w:t>
      </w:r>
      <w:r w:rsidR="004876EC">
        <w:rPr>
          <w:rFonts w:ascii="Segoe UI" w:eastAsia="Segoe UI" w:hAnsi="Segoe UI" w:cs="Segoe UI"/>
          <w:sz w:val="24"/>
          <w:szCs w:val="24"/>
        </w:rPr>
        <w:t>786.666,66</w:t>
      </w:r>
      <w:r w:rsidR="00E923E4" w:rsidRPr="00E7281D">
        <w:rPr>
          <w:rFonts w:ascii="Segoe UI" w:eastAsia="Segoe UI" w:hAnsi="Segoe UI" w:cs="Segoe UI"/>
          <w:sz w:val="24"/>
          <w:szCs w:val="24"/>
        </w:rPr>
        <w:t xml:space="preserve"> (</w:t>
      </w:r>
      <w:r w:rsidR="004876EC">
        <w:rPr>
          <w:rFonts w:ascii="Segoe UI" w:eastAsia="Segoe UI" w:hAnsi="Segoe UI" w:cs="Segoe UI"/>
          <w:sz w:val="24"/>
          <w:szCs w:val="24"/>
        </w:rPr>
        <w:t>Setecentos e oitenta e seis</w:t>
      </w:r>
      <w:r w:rsidR="00E923E4" w:rsidRPr="00E7281D">
        <w:rPr>
          <w:rFonts w:ascii="Segoe UI" w:eastAsia="Segoe UI" w:hAnsi="Segoe UI" w:cs="Segoe UI"/>
          <w:sz w:val="24"/>
          <w:szCs w:val="24"/>
        </w:rPr>
        <w:t xml:space="preserve"> mil, </w:t>
      </w:r>
      <w:r w:rsidR="004876EC">
        <w:rPr>
          <w:rFonts w:ascii="Segoe UI" w:eastAsia="Segoe UI" w:hAnsi="Segoe UI" w:cs="Segoe UI"/>
          <w:sz w:val="24"/>
          <w:szCs w:val="24"/>
        </w:rPr>
        <w:t xml:space="preserve">seiscentos e sessenta e seis </w:t>
      </w:r>
      <w:r w:rsidR="00B514C8" w:rsidRPr="00E7281D">
        <w:rPr>
          <w:rFonts w:ascii="Segoe UI" w:eastAsia="Segoe UI" w:hAnsi="Segoe UI" w:cs="Segoe UI"/>
          <w:sz w:val="24"/>
          <w:szCs w:val="24"/>
        </w:rPr>
        <w:t>rea</w:t>
      </w:r>
      <w:r w:rsidR="00637E06" w:rsidRPr="00E7281D">
        <w:rPr>
          <w:rFonts w:ascii="Segoe UI" w:eastAsia="Segoe UI" w:hAnsi="Segoe UI" w:cs="Segoe UI"/>
          <w:sz w:val="24"/>
          <w:szCs w:val="24"/>
        </w:rPr>
        <w:t>i</w:t>
      </w:r>
      <w:r w:rsidR="00B514C8" w:rsidRPr="00E7281D">
        <w:rPr>
          <w:rFonts w:ascii="Segoe UI" w:eastAsia="Segoe UI" w:hAnsi="Segoe UI" w:cs="Segoe UI"/>
          <w:sz w:val="24"/>
          <w:szCs w:val="24"/>
        </w:rPr>
        <w:t>s</w:t>
      </w:r>
      <w:r w:rsidR="00D13504" w:rsidRPr="00E7281D">
        <w:rPr>
          <w:rFonts w:ascii="Segoe UI" w:eastAsia="Segoe UI" w:hAnsi="Segoe UI" w:cs="Segoe UI"/>
          <w:sz w:val="24"/>
          <w:szCs w:val="24"/>
        </w:rPr>
        <w:t xml:space="preserve"> e </w:t>
      </w:r>
      <w:r w:rsidR="009A4053" w:rsidRPr="00E7281D">
        <w:rPr>
          <w:rFonts w:ascii="Segoe UI" w:eastAsia="Segoe UI" w:hAnsi="Segoe UI" w:cs="Segoe UI"/>
          <w:sz w:val="24"/>
          <w:szCs w:val="24"/>
        </w:rPr>
        <w:t xml:space="preserve">sessenta e </w:t>
      </w:r>
      <w:r w:rsidR="004876EC">
        <w:rPr>
          <w:rFonts w:ascii="Segoe UI" w:eastAsia="Segoe UI" w:hAnsi="Segoe UI" w:cs="Segoe UI"/>
          <w:sz w:val="24"/>
          <w:szCs w:val="24"/>
        </w:rPr>
        <w:t>sessenta e seis</w:t>
      </w:r>
      <w:r w:rsidR="00D13504" w:rsidRPr="00E7281D">
        <w:rPr>
          <w:rFonts w:ascii="Segoe UI" w:eastAsia="Segoe UI" w:hAnsi="Segoe UI" w:cs="Segoe UI"/>
          <w:sz w:val="24"/>
          <w:szCs w:val="24"/>
        </w:rPr>
        <w:t xml:space="preserve"> centavos</w:t>
      </w:r>
      <w:r w:rsidR="00E923E4" w:rsidRPr="00E7281D">
        <w:rPr>
          <w:rFonts w:ascii="Segoe UI" w:eastAsia="Segoe UI" w:hAnsi="Segoe UI" w:cs="Segoe UI"/>
          <w:sz w:val="24"/>
          <w:szCs w:val="24"/>
        </w:rPr>
        <w:t>).</w:t>
      </w:r>
    </w:p>
    <w:p w:rsidR="00091D22" w:rsidRPr="00E7281D" w:rsidRDefault="00091D22" w:rsidP="00091D22">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lastRenderedPageBreak/>
        <w:t>7. Da descrição da solução como um todo, inclusive das exigências relacionadas à manutenção e à assistência técnica, quando for o caso</w:t>
      </w:r>
    </w:p>
    <w:p w:rsidR="00091D22" w:rsidRPr="00E7281D" w:rsidRDefault="00091D22" w:rsidP="00091D22">
      <w:pPr>
        <w:tabs>
          <w:tab w:val="left" w:pos="2268"/>
        </w:tabs>
        <w:spacing w:after="0" w:line="300" w:lineRule="auto"/>
        <w:jc w:val="both"/>
        <w:rPr>
          <w:rFonts w:ascii="Segoe UI" w:eastAsia="Segoe UI" w:hAnsi="Segoe UI" w:cs="Segoe UI"/>
          <w:sz w:val="24"/>
          <w:szCs w:val="24"/>
        </w:rPr>
      </w:pPr>
    </w:p>
    <w:p w:rsidR="00432BF4" w:rsidRDefault="0092647C" w:rsidP="00716985">
      <w:pPr>
        <w:tabs>
          <w:tab w:val="left" w:pos="2268"/>
        </w:tabs>
        <w:spacing w:after="0" w:line="300" w:lineRule="auto"/>
        <w:jc w:val="both"/>
        <w:rPr>
          <w:rFonts w:ascii="Segoe UI" w:hAnsi="Segoe UI" w:cs="Segoe UI"/>
        </w:rPr>
      </w:pPr>
      <w:r w:rsidRPr="00432BF4">
        <w:rPr>
          <w:rFonts w:ascii="Segoe UI" w:hAnsi="Segoe UI" w:cs="Segoe UI"/>
        </w:rPr>
        <w:t xml:space="preserve">7.1. </w:t>
      </w:r>
      <w:r w:rsidR="00432BF4" w:rsidRPr="00432BF4">
        <w:rPr>
          <w:rFonts w:ascii="Segoe UI" w:hAnsi="Segoe UI" w:cs="Segoe UI"/>
        </w:rPr>
        <w:t xml:space="preserve">A Administração Pública Municipal é composta por diversas Secretarias engajados em cumprir com a obrigação pública visando o bem estar da coletividade. E nessa linha de ideias, procedeu-se o levantamento das demandas do Município para elaborar a presente documentação, encontrando-se no procedimento os elementos que dizem respeito ao objeto licitado. </w:t>
      </w:r>
    </w:p>
    <w:p w:rsidR="00432BF4" w:rsidRDefault="00432BF4" w:rsidP="00716985">
      <w:pPr>
        <w:tabs>
          <w:tab w:val="left" w:pos="2268"/>
        </w:tabs>
        <w:spacing w:after="0" w:line="300" w:lineRule="auto"/>
        <w:jc w:val="both"/>
        <w:rPr>
          <w:rFonts w:ascii="Segoe UI" w:hAnsi="Segoe UI" w:cs="Segoe UI"/>
        </w:rPr>
      </w:pPr>
      <w:r>
        <w:rPr>
          <w:rFonts w:ascii="Segoe UI" w:hAnsi="Segoe UI" w:cs="Segoe UI"/>
        </w:rPr>
        <w:t xml:space="preserve">7.2. </w:t>
      </w:r>
      <w:r w:rsidRPr="00432BF4">
        <w:rPr>
          <w:rFonts w:ascii="Segoe UI" w:hAnsi="Segoe UI" w:cs="Segoe UI"/>
        </w:rPr>
        <w:t xml:space="preserve">A estimativa da demanda é baseada principalmente nos procedimentos e compras públicas realizadas anteriormente, mas também com base na evolução e desenvolvimento local. A aquisição intentada adquire contornos de maior relevância, porquanto viabiliza a manutenção dos veículos oficiais, garantindo segurança aos usuários. </w:t>
      </w:r>
    </w:p>
    <w:p w:rsidR="00432BF4" w:rsidRPr="00E7281D" w:rsidRDefault="00432BF4" w:rsidP="00716985">
      <w:pPr>
        <w:tabs>
          <w:tab w:val="left" w:pos="2268"/>
        </w:tabs>
        <w:spacing w:after="0" w:line="300" w:lineRule="auto"/>
        <w:jc w:val="both"/>
        <w:rPr>
          <w:rFonts w:ascii="Segoe UI" w:hAnsi="Segoe UI" w:cs="Segoe UI"/>
          <w:sz w:val="24"/>
          <w:szCs w:val="24"/>
        </w:rPr>
      </w:pPr>
      <w:r>
        <w:rPr>
          <w:rFonts w:ascii="Segoe UI" w:hAnsi="Segoe UI" w:cs="Segoe UI"/>
        </w:rPr>
        <w:t xml:space="preserve">7.3. </w:t>
      </w:r>
      <w:r w:rsidRPr="00432BF4">
        <w:rPr>
          <w:rFonts w:ascii="Segoe UI" w:hAnsi="Segoe UI" w:cs="Segoe UI"/>
        </w:rPr>
        <w:t>A definição do objeto aqui citado se dará, detalhadamente, no competente Termo de Referência que será elaborado oportunamente. Aqui, neste ETP, tão somente serão destacados os elementos principais relacionados à aquisição</w:t>
      </w:r>
      <w:r>
        <w:rPr>
          <w:rFonts w:ascii="Segoe UI" w:hAnsi="Segoe UI" w:cs="Segoe UI"/>
        </w:rPr>
        <w:t>.</w:t>
      </w:r>
    </w:p>
    <w:p w:rsidR="00A763E6" w:rsidRPr="0097182B" w:rsidRDefault="008E4EDE" w:rsidP="00716985">
      <w:pPr>
        <w:tabs>
          <w:tab w:val="left" w:pos="2268"/>
        </w:tabs>
        <w:spacing w:after="0" w:line="300" w:lineRule="auto"/>
        <w:jc w:val="both"/>
        <w:rPr>
          <w:rFonts w:ascii="Segoe UI" w:hAnsi="Segoe UI" w:cs="Segoe UI"/>
          <w:sz w:val="24"/>
          <w:szCs w:val="24"/>
        </w:rPr>
      </w:pPr>
      <w:r w:rsidRPr="00E7281D">
        <w:rPr>
          <w:rFonts w:ascii="Segoe UI" w:hAnsi="Segoe UI" w:cs="Segoe UI"/>
          <w:sz w:val="24"/>
          <w:szCs w:val="24"/>
        </w:rPr>
        <w:t>7.</w:t>
      </w:r>
      <w:r w:rsidR="00432BF4">
        <w:rPr>
          <w:rFonts w:ascii="Segoe UI" w:hAnsi="Segoe UI" w:cs="Segoe UI"/>
          <w:sz w:val="24"/>
          <w:szCs w:val="24"/>
        </w:rPr>
        <w:t>4</w:t>
      </w:r>
      <w:r w:rsidRPr="00E7281D">
        <w:rPr>
          <w:rFonts w:ascii="Segoe UI" w:hAnsi="Segoe UI" w:cs="Segoe UI"/>
          <w:sz w:val="24"/>
          <w:szCs w:val="24"/>
        </w:rPr>
        <w:t>.</w:t>
      </w:r>
      <w:r w:rsidR="00716985" w:rsidRPr="00E7281D">
        <w:rPr>
          <w:rFonts w:ascii="Segoe UI" w:hAnsi="Segoe UI" w:cs="Segoe UI"/>
          <w:sz w:val="24"/>
          <w:szCs w:val="24"/>
        </w:rPr>
        <w:t xml:space="preserve"> A aquisição de veículos para a renovação e a readequação da frota de transporte objetiva atualizar e redimensionar a frota, introduzindo veículos menos poluentes e de melhor eficiência </w:t>
      </w:r>
      <w:r w:rsidR="00716985" w:rsidRPr="0097182B">
        <w:rPr>
          <w:rFonts w:ascii="Segoe UI" w:hAnsi="Segoe UI" w:cs="Segoe UI"/>
          <w:sz w:val="24"/>
          <w:szCs w:val="24"/>
        </w:rPr>
        <w:t>energética</w:t>
      </w:r>
    </w:p>
    <w:p w:rsidR="00716985" w:rsidRPr="0097182B" w:rsidRDefault="00716985" w:rsidP="00716985">
      <w:pPr>
        <w:tabs>
          <w:tab w:val="left" w:pos="2268"/>
        </w:tabs>
        <w:spacing w:after="0" w:line="300" w:lineRule="auto"/>
        <w:jc w:val="both"/>
        <w:rPr>
          <w:rFonts w:ascii="Segoe UI" w:hAnsi="Segoe UI" w:cs="Segoe UI"/>
          <w:sz w:val="24"/>
          <w:szCs w:val="24"/>
        </w:rPr>
      </w:pPr>
    </w:p>
    <w:p w:rsidR="00091D22" w:rsidRPr="0097182B" w:rsidRDefault="00091D22" w:rsidP="00091D22">
      <w:pPr>
        <w:tabs>
          <w:tab w:val="left" w:pos="2268"/>
        </w:tabs>
        <w:spacing w:after="0" w:line="300" w:lineRule="auto"/>
        <w:jc w:val="both"/>
        <w:rPr>
          <w:rFonts w:ascii="Segoe UI" w:eastAsia="Segoe UI" w:hAnsi="Segoe UI" w:cs="Segoe UI"/>
          <w:b/>
          <w:sz w:val="24"/>
          <w:szCs w:val="24"/>
        </w:rPr>
      </w:pPr>
      <w:r w:rsidRPr="0097182B">
        <w:rPr>
          <w:rFonts w:ascii="Segoe UI" w:eastAsia="Segoe UI" w:hAnsi="Segoe UI" w:cs="Segoe UI"/>
          <w:b/>
          <w:sz w:val="24"/>
          <w:szCs w:val="24"/>
        </w:rPr>
        <w:t>8. Da justificativa para o parcelamento ou não da contratação</w:t>
      </w:r>
    </w:p>
    <w:p w:rsidR="0097182B" w:rsidRPr="00F8289F" w:rsidRDefault="0097182B" w:rsidP="0097182B">
      <w:pPr>
        <w:autoSpaceDE w:val="0"/>
        <w:autoSpaceDN w:val="0"/>
        <w:adjustRightInd w:val="0"/>
        <w:spacing w:after="0" w:line="240" w:lineRule="auto"/>
        <w:jc w:val="both"/>
        <w:rPr>
          <w:rFonts w:ascii="Segoe UI" w:hAnsi="Segoe UI" w:cs="Segoe UI"/>
          <w:color w:val="000000"/>
          <w:sz w:val="23"/>
          <w:szCs w:val="23"/>
        </w:rPr>
      </w:pPr>
      <w:r w:rsidRPr="0097182B">
        <w:rPr>
          <w:rFonts w:ascii="Segoe UI" w:hAnsi="Segoe UI" w:cs="Segoe UI"/>
          <w:b/>
          <w:bCs/>
          <w:sz w:val="23"/>
          <w:szCs w:val="23"/>
        </w:rPr>
        <w:t xml:space="preserve">8.1. </w:t>
      </w:r>
      <w:r w:rsidRPr="0097182B">
        <w:rPr>
          <w:rFonts w:ascii="Segoe UI" w:hAnsi="Segoe UI" w:cs="Segoe UI"/>
          <w:sz w:val="23"/>
          <w:szCs w:val="23"/>
        </w:rPr>
        <w:t>Considerando que o parcelamento do objeto deste ETP é economicamente</w:t>
      </w:r>
      <w:r w:rsidRPr="00F8289F">
        <w:rPr>
          <w:rFonts w:ascii="Segoe UI" w:hAnsi="Segoe UI" w:cs="Segoe UI"/>
          <w:color w:val="000000"/>
          <w:sz w:val="23"/>
          <w:szCs w:val="23"/>
        </w:rPr>
        <w:t xml:space="preserve"> viável, que não haverá perda de economia de escala, que haverá melhor aproveitamento do mercado e ampliação da competitividade, o parcelamento e o critério de julgamento da proposta por item configuram-se na melhor forma de entrega, conforme a demanda, a fim de propiciar a ampla participação de licitantes e garantir o preço mais vantajoso para a Administração; </w:t>
      </w:r>
    </w:p>
    <w:p w:rsidR="0097182B" w:rsidRPr="00F8289F" w:rsidRDefault="0097182B" w:rsidP="0097182B">
      <w:pPr>
        <w:spacing w:after="0" w:line="240" w:lineRule="auto"/>
        <w:jc w:val="both"/>
        <w:rPr>
          <w:rFonts w:ascii="Segoe UI" w:hAnsi="Segoe UI" w:cs="Segoe UI"/>
          <w:color w:val="000000"/>
          <w:sz w:val="23"/>
          <w:szCs w:val="23"/>
        </w:rPr>
      </w:pPr>
      <w:r w:rsidRPr="00F8289F">
        <w:rPr>
          <w:rFonts w:ascii="Segoe UI" w:hAnsi="Segoe UI" w:cs="Segoe UI"/>
          <w:b/>
          <w:bCs/>
          <w:color w:val="000000"/>
          <w:sz w:val="23"/>
          <w:szCs w:val="23"/>
        </w:rPr>
        <w:t xml:space="preserve">8.2. </w:t>
      </w:r>
      <w:r w:rsidRPr="00F8289F">
        <w:rPr>
          <w:rFonts w:ascii="Segoe UI" w:hAnsi="Segoe UI" w:cs="Segoe UI"/>
          <w:color w:val="000000"/>
          <w:sz w:val="23"/>
          <w:szCs w:val="23"/>
        </w:rPr>
        <w:t>Assim posto, resta claro que a divisão em itens amplia a competitividade, sobretudo porque algumas empresas podem não ter capacidade ou condições de ofertar a integralidade do objeto, mas apenas uma parte dele, razão pela qual a adjudicação conjunta inviabilizaria a participação delas no certame.</w:t>
      </w:r>
    </w:p>
    <w:p w:rsidR="00716985" w:rsidRPr="00E7281D" w:rsidRDefault="00716985" w:rsidP="00716985">
      <w:pPr>
        <w:tabs>
          <w:tab w:val="left" w:pos="2268"/>
        </w:tabs>
        <w:spacing w:after="0" w:line="300" w:lineRule="auto"/>
        <w:jc w:val="both"/>
        <w:rPr>
          <w:rFonts w:ascii="Segoe UI" w:hAnsi="Segoe UI" w:cs="Segoe UI"/>
          <w:sz w:val="24"/>
          <w:szCs w:val="24"/>
        </w:rPr>
      </w:pPr>
    </w:p>
    <w:p w:rsidR="00091D22" w:rsidRPr="00E7281D" w:rsidRDefault="00091D22" w:rsidP="00091D22">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9. Do demonstrativo dos resultados pretendidos em termo de economicidade e de melhor aproveitamento dos recursos humanos, materiais e financeiros disponíveis</w:t>
      </w:r>
    </w:p>
    <w:p w:rsidR="00091D22" w:rsidRPr="00E7281D" w:rsidRDefault="00091D22" w:rsidP="00091D22">
      <w:pPr>
        <w:tabs>
          <w:tab w:val="left" w:pos="2268"/>
        </w:tabs>
        <w:spacing w:after="0" w:line="300" w:lineRule="auto"/>
        <w:jc w:val="both"/>
        <w:rPr>
          <w:rFonts w:ascii="Segoe UI" w:eastAsia="Segoe UI" w:hAnsi="Segoe UI" w:cs="Segoe UI"/>
          <w:b/>
          <w:sz w:val="24"/>
          <w:szCs w:val="24"/>
        </w:rPr>
      </w:pPr>
    </w:p>
    <w:p w:rsidR="002E243A" w:rsidRPr="00D93D20" w:rsidRDefault="00091D22" w:rsidP="00716985">
      <w:pPr>
        <w:tabs>
          <w:tab w:val="left" w:pos="2268"/>
        </w:tabs>
        <w:spacing w:after="0" w:line="300" w:lineRule="auto"/>
        <w:jc w:val="both"/>
        <w:rPr>
          <w:rFonts w:ascii="Segoe UI" w:hAnsi="Segoe UI" w:cs="Segoe UI"/>
        </w:rPr>
      </w:pPr>
      <w:r w:rsidRPr="00D93D20">
        <w:rPr>
          <w:rFonts w:ascii="Segoe UI" w:eastAsia="Segoe UI" w:hAnsi="Segoe UI" w:cs="Segoe UI"/>
          <w:b/>
        </w:rPr>
        <w:lastRenderedPageBreak/>
        <w:t xml:space="preserve">9.1. </w:t>
      </w:r>
      <w:r w:rsidR="00D93D20" w:rsidRPr="00D93D20">
        <w:rPr>
          <w:rFonts w:ascii="Segoe UI" w:hAnsi="Segoe UI" w:cs="Segoe UI"/>
        </w:rPr>
        <w:t>Maior eficácia no atendimento às demandas de remoção de pacientes da zona urbana e principalmente zona rural que necessitem de uma atu</w:t>
      </w:r>
      <w:r w:rsidR="009144B9">
        <w:rPr>
          <w:rFonts w:ascii="Segoe UI" w:hAnsi="Segoe UI" w:cs="Segoe UI"/>
        </w:rPr>
        <w:t>a</w:t>
      </w:r>
      <w:r w:rsidR="00D93D20" w:rsidRPr="00D93D20">
        <w:rPr>
          <w:rFonts w:ascii="Segoe UI" w:hAnsi="Segoe UI" w:cs="Segoe UI"/>
        </w:rPr>
        <w:t>ção rápida de primeiros socorros.</w:t>
      </w:r>
    </w:p>
    <w:p w:rsidR="00D93D20" w:rsidRPr="00D93D20" w:rsidRDefault="002E243A" w:rsidP="009144B9">
      <w:pPr>
        <w:autoSpaceDE w:val="0"/>
        <w:autoSpaceDN w:val="0"/>
        <w:adjustRightInd w:val="0"/>
        <w:spacing w:after="0" w:line="240" w:lineRule="auto"/>
        <w:jc w:val="both"/>
        <w:rPr>
          <w:rFonts w:ascii="Segoe UI" w:hAnsi="Segoe UI" w:cs="Segoe UI"/>
        </w:rPr>
      </w:pPr>
      <w:r w:rsidRPr="00D93D20">
        <w:rPr>
          <w:rFonts w:ascii="Segoe UI" w:hAnsi="Segoe UI" w:cs="Segoe UI"/>
        </w:rPr>
        <w:t>9.2. Qualificar e ampliar o serviço de Transporte Eletivo em Saúde, viabilizando o acesso dos usuários mineiros de forma</w:t>
      </w:r>
      <w:r w:rsidR="00D93D20">
        <w:rPr>
          <w:rFonts w:ascii="Segoe UI" w:hAnsi="Segoe UI" w:cs="Segoe UI"/>
        </w:rPr>
        <w:t xml:space="preserve"> </w:t>
      </w:r>
      <w:r w:rsidRPr="00D93D20">
        <w:rPr>
          <w:rFonts w:ascii="Segoe UI" w:hAnsi="Segoe UI" w:cs="Segoe UI"/>
        </w:rPr>
        <w:t>segura e equânime aos pontos de atenção da rede assistencial do SUS em tempo e local oportuno para a realização de</w:t>
      </w:r>
      <w:r w:rsidR="00D93D20">
        <w:rPr>
          <w:rFonts w:ascii="Segoe UI" w:hAnsi="Segoe UI" w:cs="Segoe UI"/>
        </w:rPr>
        <w:t xml:space="preserve"> </w:t>
      </w:r>
      <w:r w:rsidRPr="00D93D20">
        <w:rPr>
          <w:rFonts w:ascii="Segoe UI" w:hAnsi="Segoe UI" w:cs="Segoe UI"/>
        </w:rPr>
        <w:t>procedimentos de caráter eletivo, no próprio município de residência ou em outro município.</w:t>
      </w:r>
    </w:p>
    <w:p w:rsidR="00D93D20" w:rsidRPr="009144B9" w:rsidRDefault="00D93D20" w:rsidP="002E243A">
      <w:pPr>
        <w:tabs>
          <w:tab w:val="left" w:pos="2268"/>
        </w:tabs>
        <w:spacing w:after="0" w:line="300" w:lineRule="auto"/>
        <w:jc w:val="both"/>
        <w:rPr>
          <w:rFonts w:ascii="Segoe UI" w:hAnsi="Segoe UI" w:cs="Segoe UI"/>
        </w:rPr>
      </w:pPr>
      <w:r w:rsidRPr="00D93D20">
        <w:rPr>
          <w:rFonts w:ascii="Segoe UI" w:hAnsi="Segoe UI" w:cs="Segoe UI"/>
        </w:rPr>
        <w:t xml:space="preserve">9.3. A </w:t>
      </w:r>
      <w:r w:rsidRPr="009144B9">
        <w:rPr>
          <w:rFonts w:ascii="Segoe UI" w:hAnsi="Segoe UI" w:cs="Segoe UI"/>
        </w:rPr>
        <w:t xml:space="preserve">solução abrange a prestação do serviço pronto socorro móvel de emergências e urgências médicas pré-hospitalares, com o devido acompanhamento de equipe médica especializada, visando à remoção terrestre em ambulância (Tipo “A”), também denominada Simples Remoção, </w:t>
      </w:r>
      <w:r w:rsidR="009144B9" w:rsidRPr="009144B9">
        <w:rPr>
          <w:rFonts w:ascii="Segoe UI" w:hAnsi="Segoe UI" w:cs="Segoe UI"/>
        </w:rPr>
        <w:t xml:space="preserve">e um </w:t>
      </w:r>
      <w:r w:rsidR="009144B9" w:rsidRPr="009144B9">
        <w:rPr>
          <w:rFonts w:ascii="Segoe UI" w:hAnsi="Segoe UI" w:cs="Segoe UI"/>
          <w:bCs/>
        </w:rPr>
        <w:t xml:space="preserve">Veículo Transporte Sanitário Acessibilidade para </w:t>
      </w:r>
      <w:r w:rsidRPr="009144B9">
        <w:rPr>
          <w:rFonts w:ascii="Segoe UI" w:hAnsi="Segoe UI" w:cs="Segoe UI"/>
        </w:rPr>
        <w:t>os munícipes, em situações emergenciais e/ou de urgência, ocorridas nas dependências do Munícipio.</w:t>
      </w:r>
    </w:p>
    <w:p w:rsidR="00D93D20" w:rsidRPr="009144B9" w:rsidRDefault="00D93D20" w:rsidP="002E243A">
      <w:pPr>
        <w:tabs>
          <w:tab w:val="left" w:pos="2268"/>
        </w:tabs>
        <w:spacing w:after="0" w:line="300" w:lineRule="auto"/>
        <w:jc w:val="both"/>
        <w:rPr>
          <w:rFonts w:ascii="Segoe UI" w:hAnsi="Segoe UI" w:cs="Segoe UI"/>
          <w:sz w:val="24"/>
          <w:szCs w:val="24"/>
        </w:rPr>
      </w:pPr>
      <w:r w:rsidRPr="009144B9">
        <w:rPr>
          <w:rFonts w:ascii="Segoe UI" w:hAnsi="Segoe UI" w:cs="Segoe UI"/>
        </w:rPr>
        <w:t>9.4. Proporcionar a garantia de serviços de qualidade nos atendimentos de urgência e emergência, visando à remoção terrestre em ambulância (Tipo "A") dos usuários do SUS</w:t>
      </w:r>
      <w:r w:rsidR="009144B9" w:rsidRPr="009144B9">
        <w:rPr>
          <w:rFonts w:ascii="Segoe UI" w:hAnsi="Segoe UI" w:cs="Segoe UI"/>
        </w:rPr>
        <w:t xml:space="preserve"> e ainda o </w:t>
      </w:r>
      <w:r w:rsidR="009144B9" w:rsidRPr="009144B9">
        <w:rPr>
          <w:rFonts w:ascii="Segoe UI" w:hAnsi="Segoe UI" w:cs="Segoe UI"/>
          <w:bCs/>
        </w:rPr>
        <w:t>Veículo Transporte Sanitário Acessibilidade</w:t>
      </w:r>
      <w:r w:rsidRPr="009144B9">
        <w:rPr>
          <w:rFonts w:ascii="Segoe UI" w:hAnsi="Segoe UI" w:cs="Segoe UI"/>
        </w:rPr>
        <w:t>.</w:t>
      </w:r>
    </w:p>
    <w:p w:rsidR="00716985" w:rsidRPr="00E7281D" w:rsidRDefault="00716985" w:rsidP="00716985">
      <w:pPr>
        <w:tabs>
          <w:tab w:val="left" w:pos="2268"/>
        </w:tabs>
        <w:spacing w:after="0" w:line="300" w:lineRule="auto"/>
        <w:jc w:val="both"/>
        <w:rPr>
          <w:rFonts w:ascii="Segoe UI" w:eastAsia="Segoe UI" w:hAnsi="Segoe UI" w:cs="Segoe UI"/>
          <w:b/>
          <w:sz w:val="24"/>
          <w:szCs w:val="24"/>
        </w:rPr>
      </w:pPr>
    </w:p>
    <w:p w:rsidR="00091D22" w:rsidRPr="00E7281D" w:rsidRDefault="00091D22" w:rsidP="0071698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10. Das providências a serem adotadas pela Administração previamente à celebração do contrato administrativo, inclusive quanto à capacitação de servidores públicos municipais para fiscalização e gestão contratual</w:t>
      </w:r>
    </w:p>
    <w:p w:rsidR="00091D22" w:rsidRPr="00E7281D" w:rsidRDefault="00091D22" w:rsidP="00091D22">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10.1. Considerando que se trata de fornecimento comum, a Administração não possui providências a serem adotadas previamente à celebração do contrato administrativo.</w:t>
      </w:r>
    </w:p>
    <w:p w:rsidR="00091D22" w:rsidRPr="00E7281D" w:rsidRDefault="00091D22" w:rsidP="00091D22">
      <w:pPr>
        <w:tabs>
          <w:tab w:val="left" w:pos="2268"/>
        </w:tabs>
        <w:spacing w:after="0" w:line="300" w:lineRule="auto"/>
        <w:jc w:val="both"/>
        <w:rPr>
          <w:rFonts w:ascii="Segoe UI" w:eastAsia="Segoe UI" w:hAnsi="Segoe UI" w:cs="Segoe UI"/>
          <w:sz w:val="24"/>
          <w:szCs w:val="24"/>
        </w:rPr>
      </w:pPr>
    </w:p>
    <w:p w:rsidR="00091D22" w:rsidRPr="00E7281D" w:rsidRDefault="00091D22" w:rsidP="00091D22">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 xml:space="preserve">11. Das contratações correlatas e/ou interdependentes </w:t>
      </w:r>
    </w:p>
    <w:p w:rsidR="00091D22" w:rsidRPr="00E7281D" w:rsidRDefault="00091D22" w:rsidP="00091D22">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11.1. Não existiu ou existem contratações correlatas </w:t>
      </w:r>
      <w:r w:rsidRPr="00E7281D">
        <w:rPr>
          <w:rFonts w:ascii="Segoe UI" w:eastAsia="Segoe UI" w:hAnsi="Segoe UI" w:cs="Segoe UI"/>
          <w:b/>
          <w:sz w:val="24"/>
          <w:szCs w:val="24"/>
        </w:rPr>
        <w:t xml:space="preserve">e/ou </w:t>
      </w:r>
      <w:r w:rsidRPr="00E7281D">
        <w:rPr>
          <w:rFonts w:ascii="Segoe UI" w:eastAsia="Segoe UI" w:hAnsi="Segoe UI" w:cs="Segoe UI"/>
          <w:sz w:val="24"/>
          <w:szCs w:val="24"/>
        </w:rPr>
        <w:t xml:space="preserve">interdependentes no âmbito da Administração. </w:t>
      </w:r>
    </w:p>
    <w:p w:rsidR="00091D22" w:rsidRPr="00E7281D" w:rsidRDefault="00091D22" w:rsidP="00091D22">
      <w:pPr>
        <w:tabs>
          <w:tab w:val="left" w:pos="2268"/>
        </w:tabs>
        <w:spacing w:after="0" w:line="300" w:lineRule="auto"/>
        <w:jc w:val="both"/>
        <w:rPr>
          <w:rFonts w:ascii="Segoe UI" w:eastAsia="Segoe UI" w:hAnsi="Segoe UI" w:cs="Segoe UI"/>
          <w:sz w:val="24"/>
          <w:szCs w:val="24"/>
        </w:rPr>
      </w:pPr>
    </w:p>
    <w:p w:rsidR="00091D22" w:rsidRPr="00E7281D" w:rsidRDefault="00091D22" w:rsidP="00091D22">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12. Da descrição de possíveis impactos ambientais e respectivas medidas mitigadoras, incluídos requisitos de baixo consumo de energia e de outros recursos, bem como logística reversa para desfazimento e reciclagem de bens e refugos, quando aplicável</w:t>
      </w:r>
    </w:p>
    <w:p w:rsidR="00716985" w:rsidRPr="00E7281D" w:rsidRDefault="00091D22" w:rsidP="00716985">
      <w:pPr>
        <w:spacing w:line="300" w:lineRule="auto"/>
        <w:jc w:val="both"/>
        <w:rPr>
          <w:rFonts w:ascii="Segoe UI" w:hAnsi="Segoe UI" w:cs="Segoe UI"/>
          <w:sz w:val="24"/>
          <w:szCs w:val="24"/>
        </w:rPr>
      </w:pPr>
      <w:r w:rsidRPr="00E7281D">
        <w:rPr>
          <w:rFonts w:ascii="Segoe UI" w:eastAsia="Segoe UI" w:hAnsi="Segoe UI" w:cs="Segoe UI"/>
          <w:sz w:val="24"/>
          <w:szCs w:val="24"/>
        </w:rPr>
        <w:t xml:space="preserve">12.1. </w:t>
      </w:r>
      <w:r w:rsidR="00716985" w:rsidRPr="00E7281D">
        <w:rPr>
          <w:rFonts w:ascii="Segoe UI" w:hAnsi="Segoe UI" w:cs="Segoe UI"/>
          <w:sz w:val="24"/>
          <w:szCs w:val="24"/>
        </w:rPr>
        <w:t xml:space="preserve"> Não há impacto ambiental relevante com essa contratação, em que aplica presente processo de contratação, que trata dos critérios de sustentabilidade e </w:t>
      </w:r>
      <w:r w:rsidR="00716985" w:rsidRPr="00E7281D">
        <w:rPr>
          <w:rFonts w:ascii="Segoe UI" w:hAnsi="Segoe UI" w:cs="Segoe UI"/>
          <w:sz w:val="24"/>
          <w:szCs w:val="24"/>
        </w:rPr>
        <w:lastRenderedPageBreak/>
        <w:t>proteção ambiental, principalmente no que se refere aos aspectos e /ou exigências técnicas dos veículos a serem adquiridos.</w:t>
      </w:r>
    </w:p>
    <w:p w:rsidR="00091D22" w:rsidRPr="00E7281D" w:rsidRDefault="00091D22" w:rsidP="00CD5130">
      <w:pPr>
        <w:spacing w:line="300" w:lineRule="auto"/>
        <w:jc w:val="both"/>
        <w:rPr>
          <w:rFonts w:ascii="Segoe UI" w:eastAsia="Segoe UI" w:hAnsi="Segoe UI" w:cs="Segoe UI"/>
          <w:b/>
          <w:sz w:val="24"/>
          <w:szCs w:val="24"/>
        </w:rPr>
      </w:pPr>
      <w:r w:rsidRPr="00E7281D">
        <w:rPr>
          <w:rFonts w:ascii="Segoe UI" w:eastAsia="Segoe UI" w:hAnsi="Segoe UI" w:cs="Segoe UI"/>
          <w:b/>
          <w:sz w:val="24"/>
          <w:szCs w:val="24"/>
        </w:rPr>
        <w:t>13. Do posicionamento conclusivo sobre a adequação da contratação para o atendimento da necessidade a que se destina</w:t>
      </w:r>
    </w:p>
    <w:p w:rsidR="0012792D" w:rsidRPr="009144B9" w:rsidRDefault="0012792D" w:rsidP="009144B9">
      <w:pPr>
        <w:autoSpaceDE w:val="0"/>
        <w:autoSpaceDN w:val="0"/>
        <w:adjustRightInd w:val="0"/>
        <w:spacing w:after="0" w:line="240" w:lineRule="auto"/>
        <w:jc w:val="both"/>
        <w:rPr>
          <w:rFonts w:ascii="Segoe UI" w:hAnsi="Segoe UI" w:cs="Segoe UI"/>
        </w:rPr>
      </w:pPr>
      <w:r w:rsidRPr="009144B9">
        <w:rPr>
          <w:rFonts w:ascii="Segoe UI" w:hAnsi="Segoe UI" w:cs="Segoe UI"/>
        </w:rPr>
        <w:t xml:space="preserve">13.1 Diante da necessidade de </w:t>
      </w:r>
      <w:r w:rsidR="00A20272" w:rsidRPr="009144B9">
        <w:rPr>
          <w:rFonts w:ascii="Segoe UI" w:hAnsi="Segoe UI" w:cs="Segoe UI"/>
        </w:rPr>
        <w:t xml:space="preserve">adquirir </w:t>
      </w:r>
      <w:r w:rsidR="009144B9" w:rsidRPr="009144B9">
        <w:rPr>
          <w:rFonts w:ascii="Segoe UI" w:hAnsi="Segoe UI" w:cs="Segoe UI"/>
        </w:rPr>
        <w:t>os veículos deverão ser utilizados única e exclusivamente para transporte de usuários do SUS/MG em caráter eletivo, sendo vedado o transporte de equipes e transporte de urgência e emergência</w:t>
      </w:r>
      <w:r w:rsidRPr="009144B9">
        <w:rPr>
          <w:rFonts w:ascii="Segoe UI" w:hAnsi="Segoe UI" w:cs="Segoe UI"/>
        </w:rPr>
        <w:t xml:space="preserve">, justifica-se a instauração deste processo licitatório. </w:t>
      </w:r>
    </w:p>
    <w:p w:rsidR="0012792D" w:rsidRPr="00E7281D" w:rsidRDefault="0012792D" w:rsidP="00091D22">
      <w:pPr>
        <w:tabs>
          <w:tab w:val="left" w:pos="2268"/>
        </w:tabs>
        <w:spacing w:after="0" w:line="300" w:lineRule="auto"/>
        <w:jc w:val="both"/>
        <w:rPr>
          <w:rFonts w:ascii="Segoe UI" w:hAnsi="Segoe UI" w:cs="Segoe UI"/>
          <w:sz w:val="24"/>
          <w:szCs w:val="24"/>
        </w:rPr>
      </w:pPr>
      <w:r w:rsidRPr="00E7281D">
        <w:rPr>
          <w:rFonts w:ascii="Segoe UI" w:hAnsi="Segoe UI" w:cs="Segoe UI"/>
          <w:sz w:val="24"/>
          <w:szCs w:val="24"/>
        </w:rPr>
        <w:t xml:space="preserve">13.2 Considerando que nos processos corriqueiros de Pregão Eletrônico realizados nesta Administração Pública, as participantes são julgadas em uma fase de disputa que acarreta em lances sucessivos e redução no preço unitário final e a consequente redução de custos significativos aos cofres públicos. </w:t>
      </w:r>
    </w:p>
    <w:p w:rsidR="0012792D" w:rsidRPr="00E7281D" w:rsidRDefault="0012792D" w:rsidP="00091D22">
      <w:pPr>
        <w:tabs>
          <w:tab w:val="left" w:pos="2268"/>
        </w:tabs>
        <w:spacing w:after="0" w:line="300" w:lineRule="auto"/>
        <w:jc w:val="both"/>
        <w:rPr>
          <w:rFonts w:ascii="Segoe UI" w:hAnsi="Segoe UI" w:cs="Segoe UI"/>
          <w:sz w:val="24"/>
          <w:szCs w:val="24"/>
        </w:rPr>
      </w:pPr>
      <w:r w:rsidRPr="00E7281D">
        <w:rPr>
          <w:rFonts w:ascii="Segoe UI" w:hAnsi="Segoe UI" w:cs="Segoe UI"/>
          <w:sz w:val="24"/>
          <w:szCs w:val="24"/>
        </w:rPr>
        <w:t>13.</w:t>
      </w:r>
      <w:r w:rsidR="00716985" w:rsidRPr="00E7281D">
        <w:rPr>
          <w:rFonts w:ascii="Segoe UI" w:hAnsi="Segoe UI" w:cs="Segoe UI"/>
          <w:sz w:val="24"/>
          <w:szCs w:val="24"/>
        </w:rPr>
        <w:t>3</w:t>
      </w:r>
      <w:r w:rsidRPr="00E7281D">
        <w:rPr>
          <w:rFonts w:ascii="Segoe UI" w:hAnsi="Segoe UI" w:cs="Segoe UI"/>
          <w:sz w:val="24"/>
          <w:szCs w:val="24"/>
        </w:rPr>
        <w:t xml:space="preserve"> Recomenda-se a utilização da modalidade Pregão conforme o Inciso XLI concomitante com o Inciso XLV, ambos do Art. Art. 6º da Lei Federal nº 14.133/21. </w:t>
      </w:r>
    </w:p>
    <w:p w:rsidR="00045CCA" w:rsidRPr="00E7281D" w:rsidRDefault="0012792D" w:rsidP="00091D22">
      <w:pPr>
        <w:tabs>
          <w:tab w:val="left" w:pos="2268"/>
        </w:tabs>
        <w:spacing w:after="0" w:line="300" w:lineRule="auto"/>
        <w:jc w:val="both"/>
        <w:rPr>
          <w:rFonts w:ascii="Segoe UI" w:hAnsi="Segoe UI" w:cs="Segoe UI"/>
          <w:sz w:val="24"/>
          <w:szCs w:val="24"/>
        </w:rPr>
      </w:pPr>
      <w:r w:rsidRPr="00E7281D">
        <w:rPr>
          <w:rFonts w:ascii="Segoe UI" w:hAnsi="Segoe UI" w:cs="Segoe UI"/>
          <w:sz w:val="24"/>
          <w:szCs w:val="24"/>
        </w:rPr>
        <w:t>13.</w:t>
      </w:r>
      <w:r w:rsidR="00716985" w:rsidRPr="00E7281D">
        <w:rPr>
          <w:rFonts w:ascii="Segoe UI" w:hAnsi="Segoe UI" w:cs="Segoe UI"/>
          <w:sz w:val="24"/>
          <w:szCs w:val="24"/>
        </w:rPr>
        <w:t>4</w:t>
      </w:r>
      <w:r w:rsidRPr="00E7281D">
        <w:rPr>
          <w:rFonts w:ascii="Segoe UI" w:hAnsi="Segoe UI" w:cs="Segoe UI"/>
          <w:sz w:val="24"/>
          <w:szCs w:val="24"/>
        </w:rPr>
        <w:t xml:space="preserve"> Pelo exposto, declaramos a viabilidade da contratação nos termos dispostos nas solicitações e neste Estudo Técnico Preliminar. </w:t>
      </w:r>
    </w:p>
    <w:p w:rsidR="00045CCA" w:rsidRPr="00E7281D" w:rsidRDefault="00045CCA" w:rsidP="00091D22">
      <w:pPr>
        <w:tabs>
          <w:tab w:val="left" w:pos="2268"/>
        </w:tabs>
        <w:spacing w:after="0" w:line="300" w:lineRule="auto"/>
        <w:jc w:val="both"/>
        <w:rPr>
          <w:rFonts w:ascii="Segoe UI" w:hAnsi="Segoe UI" w:cs="Segoe UI"/>
          <w:sz w:val="24"/>
          <w:szCs w:val="24"/>
        </w:rPr>
      </w:pPr>
    </w:p>
    <w:p w:rsidR="00091D22" w:rsidRPr="00E7281D" w:rsidRDefault="00091D22" w:rsidP="00091D22">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b/>
          <w:sz w:val="24"/>
          <w:szCs w:val="24"/>
        </w:rPr>
        <w:t>14.1. Das disposições gerais</w:t>
      </w:r>
    </w:p>
    <w:p w:rsidR="00091D22" w:rsidRPr="00E7281D" w:rsidRDefault="00091D22" w:rsidP="00091D22">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14.1. Admite-se que os elementos constantes do ETP sejam retificados durante a elaboração dos eventuais Termo de Referência – TR –, anteprojeto, projeto básico e projeto executivo.</w:t>
      </w:r>
      <w:r w:rsidR="00753972" w:rsidRPr="00E7281D">
        <w:rPr>
          <w:rFonts w:ascii="Segoe UI" w:eastAsia="Segoe UI" w:hAnsi="Segoe UI" w:cs="Segoe UI"/>
          <w:sz w:val="24"/>
          <w:szCs w:val="24"/>
        </w:rPr>
        <w:t xml:space="preserve"> </w:t>
      </w:r>
    </w:p>
    <w:p w:rsidR="00753972" w:rsidRPr="00E7281D" w:rsidRDefault="00753972" w:rsidP="00091D22">
      <w:pPr>
        <w:tabs>
          <w:tab w:val="left" w:pos="2268"/>
        </w:tabs>
        <w:spacing w:after="0" w:line="300" w:lineRule="auto"/>
        <w:jc w:val="both"/>
        <w:rPr>
          <w:rFonts w:ascii="Segoe UI" w:eastAsia="Segoe UI" w:hAnsi="Segoe UI" w:cs="Segoe UI"/>
          <w:sz w:val="24"/>
          <w:szCs w:val="24"/>
        </w:rPr>
      </w:pPr>
    </w:p>
    <w:p w:rsidR="00753972" w:rsidRDefault="00753972" w:rsidP="00753972">
      <w:pPr>
        <w:tabs>
          <w:tab w:val="left" w:pos="2268"/>
        </w:tabs>
        <w:spacing w:after="0" w:line="300" w:lineRule="auto"/>
        <w:rPr>
          <w:rFonts w:ascii="Segoe UI" w:eastAsia="Segoe UI" w:hAnsi="Segoe UI" w:cs="Segoe UI"/>
          <w:sz w:val="24"/>
          <w:szCs w:val="24"/>
        </w:rPr>
      </w:pPr>
      <w:r w:rsidRPr="00E7281D">
        <w:rPr>
          <w:rFonts w:ascii="Segoe UI" w:eastAsia="Segoe UI" w:hAnsi="Segoe UI" w:cs="Segoe UI"/>
          <w:sz w:val="24"/>
          <w:szCs w:val="24"/>
        </w:rPr>
        <w:t xml:space="preserve">São Sebastião do Anta, </w:t>
      </w:r>
      <w:r w:rsidR="004876EC">
        <w:rPr>
          <w:rFonts w:ascii="Segoe UI" w:eastAsia="Segoe UI" w:hAnsi="Segoe UI" w:cs="Segoe UI"/>
          <w:sz w:val="24"/>
          <w:szCs w:val="24"/>
        </w:rPr>
        <w:t>02 de fevereiro de 2026.</w:t>
      </w:r>
    </w:p>
    <w:p w:rsidR="004876EC" w:rsidRDefault="004876EC" w:rsidP="00753972">
      <w:pPr>
        <w:tabs>
          <w:tab w:val="left" w:pos="2268"/>
        </w:tabs>
        <w:spacing w:after="0" w:line="300" w:lineRule="auto"/>
        <w:rPr>
          <w:rFonts w:ascii="Segoe UI" w:eastAsia="Segoe UI" w:hAnsi="Segoe UI" w:cs="Segoe UI"/>
          <w:sz w:val="24"/>
          <w:szCs w:val="24"/>
        </w:rPr>
      </w:pPr>
    </w:p>
    <w:p w:rsidR="004876EC" w:rsidRPr="00E7281D" w:rsidRDefault="004876EC" w:rsidP="00753972">
      <w:pPr>
        <w:tabs>
          <w:tab w:val="left" w:pos="2268"/>
        </w:tabs>
        <w:spacing w:after="0" w:line="300" w:lineRule="auto"/>
        <w:rPr>
          <w:rFonts w:ascii="Segoe UI" w:eastAsia="Segoe UI" w:hAnsi="Segoe UI" w:cs="Segoe UI"/>
          <w:sz w:val="24"/>
          <w:szCs w:val="24"/>
        </w:rPr>
      </w:pPr>
    </w:p>
    <w:p w:rsidR="00753972" w:rsidRPr="00E7281D" w:rsidRDefault="00753972" w:rsidP="00753972">
      <w:pPr>
        <w:tabs>
          <w:tab w:val="left" w:pos="2268"/>
        </w:tabs>
        <w:spacing w:after="0" w:line="300" w:lineRule="auto"/>
        <w:rPr>
          <w:rFonts w:ascii="Segoe UI" w:eastAsia="Segoe UI" w:hAnsi="Segoe UI" w:cs="Segoe UI"/>
          <w:sz w:val="24"/>
          <w:szCs w:val="24"/>
        </w:rPr>
      </w:pPr>
    </w:p>
    <w:p w:rsidR="00753972" w:rsidRPr="00E7281D" w:rsidRDefault="00C24601" w:rsidP="00753972">
      <w:pPr>
        <w:spacing w:after="0" w:line="240" w:lineRule="auto"/>
        <w:rPr>
          <w:rFonts w:ascii="Segoe UI" w:eastAsia="Calibri" w:hAnsi="Segoe UI" w:cs="Segoe UI"/>
          <w:b/>
          <w:sz w:val="24"/>
          <w:szCs w:val="24"/>
        </w:rPr>
      </w:pPr>
      <w:r w:rsidRPr="00E7281D">
        <w:rPr>
          <w:rFonts w:ascii="Segoe UI" w:eastAsia="Calibri" w:hAnsi="Segoe UI" w:cs="Segoe UI"/>
          <w:b/>
          <w:sz w:val="24"/>
          <w:szCs w:val="24"/>
        </w:rPr>
        <w:t>OSMANINHO CUSTÓDIO DE MELO</w:t>
      </w:r>
    </w:p>
    <w:p w:rsidR="00753972" w:rsidRPr="00E7281D" w:rsidRDefault="00C24601" w:rsidP="00753972">
      <w:pPr>
        <w:spacing w:after="0" w:line="240" w:lineRule="auto"/>
        <w:rPr>
          <w:rFonts w:ascii="Segoe UI" w:hAnsi="Segoe UI" w:cs="Segoe UI"/>
          <w:sz w:val="24"/>
          <w:szCs w:val="24"/>
        </w:rPr>
      </w:pPr>
      <w:r w:rsidRPr="00E7281D">
        <w:rPr>
          <w:rFonts w:ascii="Segoe UI" w:eastAsia="Calibri" w:hAnsi="Segoe UI" w:cs="Segoe UI"/>
          <w:b/>
          <w:sz w:val="24"/>
          <w:szCs w:val="24"/>
        </w:rPr>
        <w:t xml:space="preserve">Prefeito Municipal - </w:t>
      </w:r>
      <w:r w:rsidR="003670C0" w:rsidRPr="00E7281D">
        <w:rPr>
          <w:rFonts w:ascii="Segoe UI" w:hAnsi="Segoe UI" w:cs="Segoe UI"/>
          <w:sz w:val="24"/>
          <w:szCs w:val="24"/>
        </w:rPr>
        <w:t>Secreta</w:t>
      </w:r>
      <w:r w:rsidR="00753972" w:rsidRPr="00E7281D">
        <w:rPr>
          <w:rFonts w:ascii="Segoe UI" w:hAnsi="Segoe UI" w:cs="Segoe UI"/>
          <w:sz w:val="24"/>
          <w:szCs w:val="24"/>
        </w:rPr>
        <w:t>ri</w:t>
      </w:r>
      <w:r w:rsidR="003670C0" w:rsidRPr="00E7281D">
        <w:rPr>
          <w:rFonts w:ascii="Segoe UI" w:hAnsi="Segoe UI" w:cs="Segoe UI"/>
          <w:sz w:val="24"/>
          <w:szCs w:val="24"/>
        </w:rPr>
        <w:t>a</w:t>
      </w:r>
      <w:r w:rsidR="00753972" w:rsidRPr="00E7281D">
        <w:rPr>
          <w:rFonts w:ascii="Segoe UI" w:hAnsi="Segoe UI" w:cs="Segoe UI"/>
          <w:sz w:val="24"/>
          <w:szCs w:val="24"/>
        </w:rPr>
        <w:t xml:space="preserve"> Municipal d</w:t>
      </w:r>
      <w:r w:rsidR="008E4EDE" w:rsidRPr="00E7281D">
        <w:rPr>
          <w:rFonts w:ascii="Segoe UI" w:hAnsi="Segoe UI" w:cs="Segoe UI"/>
          <w:sz w:val="24"/>
          <w:szCs w:val="24"/>
        </w:rPr>
        <w:t xml:space="preserve">e </w:t>
      </w:r>
      <w:r w:rsidRPr="00E7281D">
        <w:rPr>
          <w:rFonts w:ascii="Segoe UI" w:hAnsi="Segoe UI" w:cs="Segoe UI"/>
          <w:sz w:val="24"/>
          <w:szCs w:val="24"/>
        </w:rPr>
        <w:t>Saúde</w:t>
      </w:r>
    </w:p>
    <w:p w:rsidR="00550B01" w:rsidRDefault="00550B01">
      <w:pPr>
        <w:tabs>
          <w:tab w:val="left" w:pos="2268"/>
        </w:tabs>
        <w:spacing w:after="0" w:line="300" w:lineRule="auto"/>
        <w:jc w:val="center"/>
        <w:rPr>
          <w:rFonts w:ascii="Segoe UI" w:eastAsia="Segoe UI" w:hAnsi="Segoe UI" w:cs="Segoe UI"/>
          <w:b/>
          <w:sz w:val="24"/>
          <w:szCs w:val="24"/>
        </w:rPr>
      </w:pPr>
    </w:p>
    <w:p w:rsidR="00550B01" w:rsidRDefault="00550B01">
      <w:pPr>
        <w:tabs>
          <w:tab w:val="left" w:pos="2268"/>
        </w:tabs>
        <w:spacing w:after="0" w:line="300" w:lineRule="auto"/>
        <w:jc w:val="center"/>
        <w:rPr>
          <w:rFonts w:ascii="Segoe UI" w:eastAsia="Segoe UI" w:hAnsi="Segoe UI" w:cs="Segoe UI"/>
          <w:b/>
          <w:sz w:val="24"/>
          <w:szCs w:val="24"/>
        </w:rPr>
      </w:pPr>
    </w:p>
    <w:p w:rsidR="004876EC" w:rsidRDefault="004876EC">
      <w:pPr>
        <w:tabs>
          <w:tab w:val="left" w:pos="2268"/>
        </w:tabs>
        <w:spacing w:after="0" w:line="300" w:lineRule="auto"/>
        <w:jc w:val="center"/>
        <w:rPr>
          <w:rFonts w:ascii="Segoe UI" w:eastAsia="Segoe UI" w:hAnsi="Segoe UI" w:cs="Segoe UI"/>
          <w:b/>
          <w:sz w:val="24"/>
          <w:szCs w:val="24"/>
        </w:rPr>
      </w:pPr>
    </w:p>
    <w:p w:rsidR="004876EC" w:rsidRDefault="004876EC">
      <w:pPr>
        <w:tabs>
          <w:tab w:val="left" w:pos="2268"/>
        </w:tabs>
        <w:spacing w:after="0" w:line="300" w:lineRule="auto"/>
        <w:jc w:val="center"/>
        <w:rPr>
          <w:rFonts w:ascii="Segoe UI" w:eastAsia="Segoe UI" w:hAnsi="Segoe UI" w:cs="Segoe UI"/>
          <w:b/>
          <w:sz w:val="24"/>
          <w:szCs w:val="24"/>
        </w:rPr>
      </w:pPr>
    </w:p>
    <w:p w:rsidR="004876EC" w:rsidRDefault="004876EC">
      <w:pPr>
        <w:tabs>
          <w:tab w:val="left" w:pos="2268"/>
        </w:tabs>
        <w:spacing w:after="0" w:line="300" w:lineRule="auto"/>
        <w:jc w:val="center"/>
        <w:rPr>
          <w:rFonts w:ascii="Segoe UI" w:eastAsia="Segoe UI" w:hAnsi="Segoe UI" w:cs="Segoe UI"/>
          <w:b/>
          <w:sz w:val="24"/>
          <w:szCs w:val="24"/>
        </w:rPr>
      </w:pPr>
    </w:p>
    <w:p w:rsidR="00A4620C" w:rsidRPr="00E7281D" w:rsidRDefault="00125B45">
      <w:pPr>
        <w:tabs>
          <w:tab w:val="left" w:pos="2268"/>
        </w:tabs>
        <w:spacing w:after="0" w:line="300" w:lineRule="auto"/>
        <w:jc w:val="center"/>
        <w:rPr>
          <w:rFonts w:ascii="Segoe UI" w:eastAsia="Segoe UI" w:hAnsi="Segoe UI" w:cs="Segoe UI"/>
          <w:b/>
          <w:sz w:val="24"/>
          <w:szCs w:val="24"/>
        </w:rPr>
      </w:pPr>
      <w:r w:rsidRPr="00E7281D">
        <w:rPr>
          <w:rFonts w:ascii="Segoe UI" w:eastAsia="Segoe UI" w:hAnsi="Segoe UI" w:cs="Segoe UI"/>
          <w:b/>
          <w:sz w:val="24"/>
          <w:szCs w:val="24"/>
        </w:rPr>
        <w:t>ANEXO II</w:t>
      </w:r>
    </w:p>
    <w:p w:rsidR="00A4620C" w:rsidRPr="00E7281D" w:rsidRDefault="00125B45">
      <w:pPr>
        <w:tabs>
          <w:tab w:val="left" w:pos="2268"/>
        </w:tabs>
        <w:spacing w:after="0" w:line="300" w:lineRule="auto"/>
        <w:jc w:val="center"/>
        <w:rPr>
          <w:rFonts w:ascii="Segoe UI" w:eastAsia="Segoe UI" w:hAnsi="Segoe UI" w:cs="Segoe UI"/>
          <w:b/>
          <w:sz w:val="24"/>
          <w:szCs w:val="24"/>
        </w:rPr>
      </w:pPr>
      <w:r w:rsidRPr="00E7281D">
        <w:rPr>
          <w:rFonts w:ascii="Segoe UI" w:eastAsia="Segoe UI" w:hAnsi="Segoe UI" w:cs="Segoe UI"/>
          <w:b/>
          <w:sz w:val="24"/>
          <w:szCs w:val="24"/>
        </w:rPr>
        <w:t>TERMO DE REFERÊNCIA</w:t>
      </w:r>
    </w:p>
    <w:p w:rsidR="006652FC" w:rsidRPr="00E7281D" w:rsidRDefault="006652FC" w:rsidP="006652FC">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Processo Administrativo de Licitação Pública nº. 0</w:t>
      </w:r>
      <w:r>
        <w:rPr>
          <w:rFonts w:ascii="Segoe UI" w:eastAsia="Segoe UI" w:hAnsi="Segoe UI" w:cs="Segoe UI"/>
          <w:sz w:val="24"/>
          <w:szCs w:val="24"/>
        </w:rPr>
        <w:t>10</w:t>
      </w:r>
      <w:r w:rsidRPr="00E7281D">
        <w:rPr>
          <w:rFonts w:ascii="Segoe UI" w:eastAsia="Segoe UI" w:hAnsi="Segoe UI" w:cs="Segoe UI"/>
          <w:sz w:val="24"/>
          <w:szCs w:val="24"/>
        </w:rPr>
        <w:t>/2026</w:t>
      </w:r>
    </w:p>
    <w:p w:rsidR="006652FC" w:rsidRPr="00E7281D" w:rsidRDefault="006652FC" w:rsidP="006652FC">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Pregão nº. 00</w:t>
      </w:r>
      <w:r>
        <w:rPr>
          <w:rFonts w:ascii="Segoe UI" w:eastAsia="Segoe UI" w:hAnsi="Segoe UI" w:cs="Segoe UI"/>
          <w:sz w:val="24"/>
          <w:szCs w:val="24"/>
        </w:rPr>
        <w:t>7</w:t>
      </w:r>
      <w:r w:rsidRPr="00E7281D">
        <w:rPr>
          <w:rFonts w:ascii="Segoe UI" w:eastAsia="Segoe UI" w:hAnsi="Segoe UI" w:cs="Segoe UI"/>
          <w:sz w:val="24"/>
          <w:szCs w:val="24"/>
        </w:rPr>
        <w:t>/2026</w:t>
      </w:r>
    </w:p>
    <w:p w:rsidR="00A4620C" w:rsidRPr="00E7281D" w:rsidRDefault="00A4620C">
      <w:pPr>
        <w:tabs>
          <w:tab w:val="left" w:pos="2268"/>
        </w:tabs>
        <w:spacing w:after="0" w:line="300" w:lineRule="auto"/>
        <w:jc w:val="both"/>
        <w:rPr>
          <w:rFonts w:ascii="Segoe UI" w:eastAsia="Segoe UI" w:hAnsi="Segoe UI" w:cs="Segoe UI"/>
          <w:b/>
          <w:sz w:val="24"/>
          <w:szCs w:val="24"/>
        </w:rPr>
      </w:pPr>
    </w:p>
    <w:p w:rsidR="003509CF" w:rsidRPr="00E7281D" w:rsidRDefault="003509CF" w:rsidP="003509CF">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1. Da definição do objeto</w:t>
      </w:r>
    </w:p>
    <w:p w:rsidR="00397F6D" w:rsidRPr="00E7281D" w:rsidRDefault="00550B01" w:rsidP="00397F6D">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b/>
          <w:sz w:val="24"/>
          <w:szCs w:val="24"/>
        </w:rPr>
        <w:t xml:space="preserve">CONTRATAÇÃO DE EMPRESA PARA FORNECIMENTO DE VEICULOS </w:t>
      </w:r>
      <w:r>
        <w:rPr>
          <w:rFonts w:ascii="Segoe UI" w:eastAsia="Segoe UI" w:hAnsi="Segoe UI" w:cs="Segoe UI"/>
          <w:b/>
          <w:sz w:val="24"/>
          <w:szCs w:val="24"/>
        </w:rPr>
        <w:t>DE TRANSPORTE SANITÁRIO COM ACESSIBILIDADE E AMBULÂNCIA TIPO A SIMPLES REMOÇÃO</w:t>
      </w:r>
      <w:r w:rsidRPr="00E7281D">
        <w:rPr>
          <w:rFonts w:ascii="Segoe UI" w:eastAsia="Segoe UI" w:hAnsi="Segoe UI" w:cs="Segoe UI"/>
          <w:b/>
          <w:sz w:val="24"/>
          <w:szCs w:val="24"/>
        </w:rPr>
        <w:t xml:space="preserve">, </w:t>
      </w:r>
      <w:r>
        <w:rPr>
          <w:rFonts w:ascii="Segoe UI" w:eastAsia="Segoe UI" w:hAnsi="Segoe UI" w:cs="Segoe UI"/>
          <w:b/>
          <w:sz w:val="24"/>
          <w:szCs w:val="24"/>
        </w:rPr>
        <w:t xml:space="preserve">DE ACORDO COM RESOLUÇÃO Nº 10.514/2025 </w:t>
      </w:r>
      <w:r w:rsidRPr="00E7281D">
        <w:rPr>
          <w:rFonts w:ascii="Segoe UI" w:eastAsia="Segoe UI" w:hAnsi="Segoe UI" w:cs="Segoe UI"/>
          <w:b/>
          <w:sz w:val="24"/>
          <w:szCs w:val="24"/>
        </w:rPr>
        <w:t xml:space="preserve">PARA ATENDER A DEMANDA DA SECRETARIA DE SAÚDE </w:t>
      </w:r>
      <w:r w:rsidRPr="00E7281D">
        <w:rPr>
          <w:rFonts w:ascii="Segoe UI" w:hAnsi="Segoe UI" w:cs="Segoe UI"/>
          <w:b/>
          <w:sz w:val="24"/>
          <w:szCs w:val="24"/>
        </w:rPr>
        <w:t>DO MUNICÍPIO DE SÃO SEBASTIÃO DO ANTA</w:t>
      </w:r>
      <w:r w:rsidR="00282816" w:rsidRPr="00E7281D">
        <w:rPr>
          <w:rFonts w:ascii="Segoe UI" w:eastAsia="Segoe UI" w:hAnsi="Segoe UI" w:cs="Segoe UI"/>
          <w:b/>
          <w:sz w:val="24"/>
          <w:szCs w:val="24"/>
        </w:rPr>
        <w:t>,</w:t>
      </w:r>
      <w:r w:rsidR="00282816" w:rsidRPr="00E7281D">
        <w:rPr>
          <w:rFonts w:ascii="Segoe UI" w:eastAsia="Segoe UI" w:hAnsi="Segoe UI" w:cs="Segoe UI"/>
          <w:sz w:val="24"/>
          <w:szCs w:val="24"/>
        </w:rPr>
        <w:t xml:space="preserve"> </w:t>
      </w:r>
      <w:r w:rsidR="00397F6D" w:rsidRPr="00E7281D">
        <w:rPr>
          <w:rFonts w:ascii="Segoe UI" w:eastAsia="Segoe UI" w:hAnsi="Segoe UI" w:cs="Segoe UI"/>
          <w:sz w:val="24"/>
          <w:szCs w:val="24"/>
        </w:rPr>
        <w:t xml:space="preserve">conforme condições, quantidades e exigências estabelecidas no Estudo Técnico Preliminar – ETP: </w:t>
      </w:r>
      <w:r w:rsidR="00397F6D" w:rsidRPr="00E7281D">
        <w:rPr>
          <w:rFonts w:ascii="Segoe UI" w:eastAsia="Segoe UI" w:hAnsi="Segoe UI" w:cs="Segoe UI"/>
          <w:b/>
          <w:sz w:val="24"/>
          <w:szCs w:val="24"/>
        </w:rPr>
        <w:t xml:space="preserve">Anexo I </w:t>
      </w:r>
      <w:r w:rsidR="00397F6D" w:rsidRPr="00E7281D">
        <w:rPr>
          <w:rFonts w:ascii="Segoe UI" w:eastAsia="Segoe UI" w:hAnsi="Segoe UI" w:cs="Segoe UI"/>
          <w:sz w:val="24"/>
          <w:szCs w:val="24"/>
        </w:rPr>
        <w:t xml:space="preserve">e no Termo de Referência – TR – </w:t>
      </w:r>
      <w:r w:rsidR="00397F6D" w:rsidRPr="00E7281D">
        <w:rPr>
          <w:rFonts w:ascii="Segoe UI" w:eastAsia="Segoe UI" w:hAnsi="Segoe UI" w:cs="Segoe UI"/>
          <w:b/>
          <w:sz w:val="24"/>
          <w:szCs w:val="24"/>
        </w:rPr>
        <w:t>Anexo II</w:t>
      </w:r>
      <w:r w:rsidR="00397F6D" w:rsidRPr="00E7281D">
        <w:rPr>
          <w:rFonts w:ascii="Segoe UI" w:eastAsia="Segoe UI" w:hAnsi="Segoe UI" w:cs="Segoe UI"/>
          <w:sz w:val="24"/>
          <w:szCs w:val="24"/>
        </w:rPr>
        <w:t>:</w:t>
      </w:r>
    </w:p>
    <w:p w:rsidR="00397F6D" w:rsidRPr="00E7281D" w:rsidRDefault="00397F6D" w:rsidP="00397F6D">
      <w:pPr>
        <w:tabs>
          <w:tab w:val="left" w:pos="2268"/>
        </w:tabs>
        <w:spacing w:after="0" w:line="300" w:lineRule="auto"/>
        <w:jc w:val="both"/>
        <w:rPr>
          <w:rFonts w:ascii="Segoe UI" w:eastAsia="Segoe UI" w:hAnsi="Segoe UI" w:cs="Segoe UI"/>
          <w:sz w:val="24"/>
          <w:szCs w:val="24"/>
        </w:rPr>
      </w:pPr>
    </w:p>
    <w:tbl>
      <w:tblPr>
        <w:tblStyle w:val="Tabelacomgrade"/>
        <w:tblW w:w="9039" w:type="dxa"/>
        <w:tblLayout w:type="fixed"/>
        <w:tblLook w:val="04A0" w:firstRow="1" w:lastRow="0" w:firstColumn="1" w:lastColumn="0" w:noHBand="0" w:noVBand="1"/>
      </w:tblPr>
      <w:tblGrid>
        <w:gridCol w:w="959"/>
        <w:gridCol w:w="850"/>
        <w:gridCol w:w="5666"/>
        <w:gridCol w:w="1564"/>
      </w:tblGrid>
      <w:tr w:rsidR="004876EC" w:rsidRPr="00E7281D" w:rsidTr="004C5E45">
        <w:tc>
          <w:tcPr>
            <w:tcW w:w="959" w:type="dxa"/>
          </w:tcPr>
          <w:p w:rsidR="004876EC" w:rsidRPr="004506A4" w:rsidRDefault="004876EC" w:rsidP="004C5E45">
            <w:pPr>
              <w:tabs>
                <w:tab w:val="left" w:pos="2268"/>
              </w:tabs>
              <w:spacing w:line="300" w:lineRule="auto"/>
              <w:jc w:val="center"/>
              <w:rPr>
                <w:rFonts w:ascii="Segoe UI" w:eastAsia="Calibri" w:hAnsi="Segoe UI" w:cs="Segoe UI"/>
                <w:b/>
                <w:sz w:val="20"/>
                <w:szCs w:val="20"/>
              </w:rPr>
            </w:pPr>
            <w:r w:rsidRPr="004506A4">
              <w:rPr>
                <w:rFonts w:ascii="Segoe UI" w:eastAsia="Calibri" w:hAnsi="Segoe UI" w:cs="Segoe UI"/>
                <w:b/>
                <w:sz w:val="20"/>
                <w:szCs w:val="20"/>
              </w:rPr>
              <w:t>QUANT</w:t>
            </w:r>
          </w:p>
        </w:tc>
        <w:tc>
          <w:tcPr>
            <w:tcW w:w="850" w:type="dxa"/>
          </w:tcPr>
          <w:p w:rsidR="004876EC" w:rsidRPr="004506A4" w:rsidRDefault="004876EC" w:rsidP="004C5E45">
            <w:pPr>
              <w:tabs>
                <w:tab w:val="left" w:pos="2268"/>
              </w:tabs>
              <w:spacing w:line="300" w:lineRule="auto"/>
              <w:jc w:val="center"/>
              <w:rPr>
                <w:rFonts w:ascii="Segoe UI" w:eastAsia="Calibri" w:hAnsi="Segoe UI" w:cs="Segoe UI"/>
                <w:b/>
                <w:sz w:val="20"/>
                <w:szCs w:val="20"/>
              </w:rPr>
            </w:pPr>
            <w:r w:rsidRPr="004506A4">
              <w:rPr>
                <w:rFonts w:ascii="Segoe UI" w:eastAsia="Calibri" w:hAnsi="Segoe UI" w:cs="Segoe UI"/>
                <w:b/>
                <w:sz w:val="20"/>
                <w:szCs w:val="20"/>
              </w:rPr>
              <w:t>UN</w:t>
            </w:r>
          </w:p>
        </w:tc>
        <w:tc>
          <w:tcPr>
            <w:tcW w:w="5666" w:type="dxa"/>
          </w:tcPr>
          <w:p w:rsidR="004876EC" w:rsidRPr="004506A4" w:rsidRDefault="004876EC" w:rsidP="004C5E45">
            <w:pPr>
              <w:tabs>
                <w:tab w:val="left" w:pos="2268"/>
              </w:tabs>
              <w:spacing w:line="300" w:lineRule="auto"/>
              <w:jc w:val="center"/>
              <w:rPr>
                <w:rFonts w:ascii="Segoe UI" w:eastAsia="Calibri" w:hAnsi="Segoe UI" w:cs="Segoe UI"/>
                <w:b/>
                <w:sz w:val="20"/>
                <w:szCs w:val="20"/>
              </w:rPr>
            </w:pPr>
            <w:r w:rsidRPr="004506A4">
              <w:rPr>
                <w:rFonts w:ascii="Segoe UI" w:eastAsia="Calibri" w:hAnsi="Segoe UI" w:cs="Segoe UI"/>
                <w:b/>
                <w:sz w:val="20"/>
                <w:szCs w:val="20"/>
              </w:rPr>
              <w:t>DESCRIÇÃO</w:t>
            </w:r>
          </w:p>
        </w:tc>
        <w:tc>
          <w:tcPr>
            <w:tcW w:w="1564" w:type="dxa"/>
          </w:tcPr>
          <w:p w:rsidR="004876EC" w:rsidRPr="004506A4" w:rsidRDefault="004876EC" w:rsidP="004C5E45">
            <w:pPr>
              <w:tabs>
                <w:tab w:val="left" w:pos="2268"/>
              </w:tabs>
              <w:spacing w:line="300" w:lineRule="auto"/>
              <w:jc w:val="center"/>
              <w:rPr>
                <w:rFonts w:ascii="Segoe UI" w:eastAsia="Calibri" w:hAnsi="Segoe UI" w:cs="Segoe UI"/>
                <w:b/>
                <w:sz w:val="20"/>
                <w:szCs w:val="20"/>
              </w:rPr>
            </w:pPr>
            <w:r w:rsidRPr="004506A4">
              <w:rPr>
                <w:rFonts w:ascii="Segoe UI" w:eastAsia="Calibri" w:hAnsi="Segoe UI" w:cs="Segoe UI"/>
                <w:b/>
                <w:sz w:val="20"/>
                <w:szCs w:val="20"/>
              </w:rPr>
              <w:t>VALOR UNIT</w:t>
            </w:r>
          </w:p>
        </w:tc>
      </w:tr>
      <w:tr w:rsidR="004876EC" w:rsidRPr="00E7281D" w:rsidTr="004C5E45">
        <w:tc>
          <w:tcPr>
            <w:tcW w:w="959" w:type="dxa"/>
          </w:tcPr>
          <w:p w:rsidR="004876EC" w:rsidRPr="00E7281D" w:rsidRDefault="004876EC" w:rsidP="004C5E45">
            <w:pPr>
              <w:tabs>
                <w:tab w:val="left" w:pos="2268"/>
              </w:tabs>
              <w:spacing w:line="300" w:lineRule="auto"/>
              <w:jc w:val="center"/>
              <w:rPr>
                <w:rFonts w:ascii="Segoe UI" w:eastAsia="Calibri" w:hAnsi="Segoe UI" w:cs="Segoe UI"/>
                <w:sz w:val="24"/>
                <w:szCs w:val="24"/>
              </w:rPr>
            </w:pPr>
            <w:r>
              <w:rPr>
                <w:rFonts w:ascii="Segoe UI" w:eastAsia="Calibri" w:hAnsi="Segoe UI" w:cs="Segoe UI"/>
                <w:sz w:val="24"/>
                <w:szCs w:val="24"/>
              </w:rPr>
              <w:t>01</w:t>
            </w:r>
          </w:p>
        </w:tc>
        <w:tc>
          <w:tcPr>
            <w:tcW w:w="850" w:type="dxa"/>
          </w:tcPr>
          <w:p w:rsidR="004876EC" w:rsidRPr="00E7281D" w:rsidRDefault="004876EC" w:rsidP="004C5E45">
            <w:pPr>
              <w:tabs>
                <w:tab w:val="left" w:pos="2268"/>
              </w:tabs>
              <w:spacing w:line="300" w:lineRule="auto"/>
              <w:jc w:val="both"/>
              <w:rPr>
                <w:rFonts w:ascii="Segoe UI" w:eastAsia="Calibri" w:hAnsi="Segoe UI" w:cs="Segoe UI"/>
                <w:sz w:val="24"/>
                <w:szCs w:val="24"/>
              </w:rPr>
            </w:pPr>
            <w:proofErr w:type="spellStart"/>
            <w:r w:rsidRPr="00E7281D">
              <w:rPr>
                <w:rFonts w:ascii="Segoe UI" w:eastAsia="Calibri" w:hAnsi="Segoe UI" w:cs="Segoe UI"/>
                <w:sz w:val="24"/>
                <w:szCs w:val="24"/>
              </w:rPr>
              <w:t>Unid</w:t>
            </w:r>
            <w:proofErr w:type="spellEnd"/>
          </w:p>
        </w:tc>
        <w:tc>
          <w:tcPr>
            <w:tcW w:w="5666" w:type="dxa"/>
          </w:tcPr>
          <w:p w:rsidR="004876EC" w:rsidRPr="008F5667" w:rsidRDefault="004876EC" w:rsidP="004C5E45">
            <w:pPr>
              <w:autoSpaceDE w:val="0"/>
              <w:autoSpaceDN w:val="0"/>
              <w:adjustRightInd w:val="0"/>
              <w:jc w:val="both"/>
              <w:rPr>
                <w:rFonts w:ascii="Segoe UI" w:hAnsi="Segoe UI" w:cs="Segoe UI"/>
                <w:sz w:val="24"/>
                <w:szCs w:val="24"/>
              </w:rPr>
            </w:pPr>
            <w:r w:rsidRPr="008F5667">
              <w:rPr>
                <w:rFonts w:ascii="Segoe UI" w:hAnsi="Segoe UI" w:cs="Segoe UI"/>
                <w:b/>
                <w:bCs/>
                <w:sz w:val="24"/>
                <w:szCs w:val="24"/>
              </w:rPr>
              <w:t>Ambulância</w:t>
            </w:r>
            <w:r>
              <w:rPr>
                <w:rFonts w:ascii="Segoe UI" w:hAnsi="Segoe UI" w:cs="Segoe UI"/>
                <w:b/>
                <w:bCs/>
                <w:sz w:val="24"/>
                <w:szCs w:val="24"/>
              </w:rPr>
              <w:t xml:space="preserve"> </w:t>
            </w:r>
            <w:r w:rsidRPr="008F5667">
              <w:rPr>
                <w:rFonts w:ascii="Segoe UI" w:hAnsi="Segoe UI" w:cs="Segoe UI"/>
                <w:b/>
                <w:bCs/>
                <w:sz w:val="24"/>
                <w:szCs w:val="24"/>
              </w:rPr>
              <w:t>Tipo A</w:t>
            </w:r>
            <w:r>
              <w:rPr>
                <w:rFonts w:ascii="Segoe UI" w:hAnsi="Segoe UI" w:cs="Segoe UI"/>
                <w:b/>
                <w:bCs/>
                <w:sz w:val="24"/>
                <w:szCs w:val="24"/>
              </w:rPr>
              <w:t xml:space="preserve"> </w:t>
            </w:r>
            <w:r w:rsidRPr="008F5667">
              <w:rPr>
                <w:rFonts w:ascii="Segoe UI" w:hAnsi="Segoe UI" w:cs="Segoe UI"/>
                <w:b/>
                <w:bCs/>
                <w:sz w:val="24"/>
                <w:szCs w:val="24"/>
              </w:rPr>
              <w:t>Simples</w:t>
            </w:r>
            <w:r>
              <w:rPr>
                <w:rFonts w:ascii="Segoe UI" w:hAnsi="Segoe UI" w:cs="Segoe UI"/>
                <w:b/>
                <w:bCs/>
                <w:sz w:val="24"/>
                <w:szCs w:val="24"/>
              </w:rPr>
              <w:t xml:space="preserve"> </w:t>
            </w:r>
            <w:r w:rsidRPr="008F5667">
              <w:rPr>
                <w:rFonts w:ascii="Segoe UI" w:hAnsi="Segoe UI" w:cs="Segoe UI"/>
                <w:b/>
                <w:bCs/>
                <w:sz w:val="24"/>
                <w:szCs w:val="24"/>
              </w:rPr>
              <w:t>Remoção -</w:t>
            </w:r>
            <w:r>
              <w:rPr>
                <w:rFonts w:ascii="Segoe UI" w:hAnsi="Segoe UI" w:cs="Segoe UI"/>
                <w:b/>
                <w:bCs/>
                <w:sz w:val="24"/>
                <w:szCs w:val="24"/>
              </w:rPr>
              <w:t xml:space="preserve"> </w:t>
            </w:r>
            <w:r w:rsidRPr="008F5667">
              <w:rPr>
                <w:rFonts w:ascii="Segoe UI" w:hAnsi="Segoe UI" w:cs="Segoe UI"/>
                <w:b/>
                <w:bCs/>
                <w:sz w:val="24"/>
                <w:szCs w:val="24"/>
              </w:rPr>
              <w:t xml:space="preserve">Furgão </w:t>
            </w:r>
            <w:r w:rsidRPr="008F5667">
              <w:rPr>
                <w:rFonts w:ascii="Segoe UI" w:hAnsi="Segoe UI" w:cs="Segoe UI"/>
                <w:sz w:val="24"/>
                <w:szCs w:val="24"/>
              </w:rPr>
              <w:t>Veículo furgão original de fábrica, 0 km,</w:t>
            </w:r>
            <w:r>
              <w:rPr>
                <w:rFonts w:ascii="Segoe UI" w:hAnsi="Segoe UI" w:cs="Segoe UI"/>
                <w:sz w:val="24"/>
                <w:szCs w:val="24"/>
              </w:rPr>
              <w:t xml:space="preserve"> </w:t>
            </w:r>
            <w:r w:rsidRPr="008F5667">
              <w:rPr>
                <w:rFonts w:ascii="Segoe UI" w:hAnsi="Segoe UI" w:cs="Segoe UI"/>
                <w:sz w:val="24"/>
                <w:szCs w:val="24"/>
              </w:rPr>
              <w:t>adaptado para AMBULÂNCIA SIMPLES</w:t>
            </w:r>
            <w:r>
              <w:rPr>
                <w:rFonts w:ascii="Segoe UI" w:hAnsi="Segoe UI" w:cs="Segoe UI"/>
                <w:sz w:val="24"/>
                <w:szCs w:val="24"/>
              </w:rPr>
              <w:t xml:space="preserve"> </w:t>
            </w:r>
            <w:r w:rsidRPr="008F5667">
              <w:rPr>
                <w:rFonts w:ascii="Segoe UI" w:hAnsi="Segoe UI" w:cs="Segoe UI"/>
                <w:sz w:val="24"/>
                <w:szCs w:val="24"/>
              </w:rPr>
              <w:t>REMOÇÃO, com capacidade volumétrica</w:t>
            </w:r>
            <w:r>
              <w:rPr>
                <w:rFonts w:ascii="Segoe UI" w:hAnsi="Segoe UI" w:cs="Segoe UI"/>
                <w:sz w:val="24"/>
                <w:szCs w:val="24"/>
              </w:rPr>
              <w:t xml:space="preserve"> </w:t>
            </w:r>
            <w:r w:rsidRPr="008F5667">
              <w:rPr>
                <w:rFonts w:ascii="Segoe UI" w:hAnsi="Segoe UI" w:cs="Segoe UI"/>
                <w:sz w:val="24"/>
                <w:szCs w:val="24"/>
              </w:rPr>
              <w:t>não inferior a 7 metros cúbicos no total.</w:t>
            </w:r>
            <w:r>
              <w:rPr>
                <w:rFonts w:ascii="Segoe UI" w:hAnsi="Segoe UI" w:cs="Segoe UI"/>
                <w:sz w:val="24"/>
                <w:szCs w:val="24"/>
              </w:rPr>
              <w:t xml:space="preserve"> </w:t>
            </w:r>
            <w:r w:rsidRPr="008F5667">
              <w:rPr>
                <w:rFonts w:ascii="Segoe UI" w:hAnsi="Segoe UI" w:cs="Segoe UI"/>
                <w:sz w:val="24"/>
                <w:szCs w:val="24"/>
              </w:rPr>
              <w:t>Comprimento total mínimo. 4.740 mm;</w:t>
            </w:r>
            <w:r>
              <w:rPr>
                <w:rFonts w:ascii="Segoe UI" w:hAnsi="Segoe UI" w:cs="Segoe UI"/>
                <w:sz w:val="24"/>
                <w:szCs w:val="24"/>
              </w:rPr>
              <w:t xml:space="preserve"> </w:t>
            </w:r>
            <w:r w:rsidRPr="008F5667">
              <w:rPr>
                <w:rFonts w:ascii="Segoe UI" w:hAnsi="Segoe UI" w:cs="Segoe UI"/>
                <w:sz w:val="24"/>
                <w:szCs w:val="24"/>
              </w:rPr>
              <w:t>Comprimento mínimo do salão de</w:t>
            </w:r>
            <w:r>
              <w:rPr>
                <w:rFonts w:ascii="Segoe UI" w:hAnsi="Segoe UI" w:cs="Segoe UI"/>
                <w:sz w:val="24"/>
                <w:szCs w:val="24"/>
              </w:rPr>
              <w:t xml:space="preserve"> </w:t>
            </w:r>
            <w:r w:rsidRPr="008F5667">
              <w:rPr>
                <w:rFonts w:ascii="Segoe UI" w:hAnsi="Segoe UI" w:cs="Segoe UI"/>
                <w:sz w:val="24"/>
                <w:szCs w:val="24"/>
              </w:rPr>
              <w:t>atendimento 2.500 mm; Altura Interna</w:t>
            </w:r>
            <w:r>
              <w:rPr>
                <w:rFonts w:ascii="Segoe UI" w:hAnsi="Segoe UI" w:cs="Segoe UI"/>
                <w:sz w:val="24"/>
                <w:szCs w:val="24"/>
              </w:rPr>
              <w:t xml:space="preserve"> </w:t>
            </w:r>
            <w:r w:rsidRPr="008F5667">
              <w:rPr>
                <w:rFonts w:ascii="Segoe UI" w:hAnsi="Segoe UI" w:cs="Segoe UI"/>
                <w:sz w:val="24"/>
                <w:szCs w:val="24"/>
              </w:rPr>
              <w:t>mínima do salão de atendimento: 1.540 mm; Diesel; Equipado com todos os</w:t>
            </w:r>
            <w:r>
              <w:rPr>
                <w:rFonts w:ascii="Segoe UI" w:hAnsi="Segoe UI" w:cs="Segoe UI"/>
                <w:sz w:val="24"/>
                <w:szCs w:val="24"/>
              </w:rPr>
              <w:t xml:space="preserve"> </w:t>
            </w:r>
            <w:r w:rsidRPr="008F5667">
              <w:rPr>
                <w:rFonts w:ascii="Segoe UI" w:hAnsi="Segoe UI" w:cs="Segoe UI"/>
                <w:sz w:val="24"/>
                <w:szCs w:val="24"/>
              </w:rPr>
              <w:t>equipamentos de série não especificados e</w:t>
            </w:r>
            <w:r>
              <w:rPr>
                <w:rFonts w:ascii="Segoe UI" w:hAnsi="Segoe UI" w:cs="Segoe UI"/>
                <w:sz w:val="24"/>
                <w:szCs w:val="24"/>
              </w:rPr>
              <w:t xml:space="preserve"> </w:t>
            </w:r>
            <w:r w:rsidRPr="008F5667">
              <w:rPr>
                <w:rFonts w:ascii="Segoe UI" w:hAnsi="Segoe UI" w:cs="Segoe UI"/>
                <w:sz w:val="24"/>
                <w:szCs w:val="24"/>
              </w:rPr>
              <w:t>exigidos pelo CONTRAN; A estrutura da</w:t>
            </w:r>
            <w:r>
              <w:rPr>
                <w:rFonts w:ascii="Segoe UI" w:hAnsi="Segoe UI" w:cs="Segoe UI"/>
                <w:sz w:val="24"/>
                <w:szCs w:val="24"/>
              </w:rPr>
              <w:t xml:space="preserve"> </w:t>
            </w:r>
            <w:r w:rsidRPr="008F5667">
              <w:rPr>
                <w:rFonts w:ascii="Segoe UI" w:hAnsi="Segoe UI" w:cs="Segoe UI"/>
                <w:sz w:val="24"/>
                <w:szCs w:val="24"/>
              </w:rPr>
              <w:t>cabine e da carroceria será original,</w:t>
            </w:r>
            <w:r>
              <w:rPr>
                <w:rFonts w:ascii="Segoe UI" w:hAnsi="Segoe UI" w:cs="Segoe UI"/>
                <w:sz w:val="24"/>
                <w:szCs w:val="24"/>
              </w:rPr>
              <w:t xml:space="preserve"> </w:t>
            </w:r>
            <w:r w:rsidRPr="008F5667">
              <w:rPr>
                <w:rFonts w:ascii="Segoe UI" w:hAnsi="Segoe UI" w:cs="Segoe UI"/>
                <w:sz w:val="24"/>
                <w:szCs w:val="24"/>
              </w:rPr>
              <w:t>construída em aço. O painel elétrico interno,</w:t>
            </w:r>
            <w:r>
              <w:rPr>
                <w:rFonts w:ascii="Segoe UI" w:hAnsi="Segoe UI" w:cs="Segoe UI"/>
                <w:sz w:val="24"/>
                <w:szCs w:val="24"/>
              </w:rPr>
              <w:t xml:space="preserve"> </w:t>
            </w:r>
            <w:r w:rsidRPr="008F5667">
              <w:rPr>
                <w:rFonts w:ascii="Segoe UI" w:hAnsi="Segoe UI" w:cs="Segoe UI"/>
                <w:sz w:val="24"/>
                <w:szCs w:val="24"/>
              </w:rPr>
              <w:t>deverá possuir 2 tomadas para 12V (DC). As</w:t>
            </w:r>
            <w:r>
              <w:rPr>
                <w:rFonts w:ascii="Segoe UI" w:hAnsi="Segoe UI" w:cs="Segoe UI"/>
                <w:sz w:val="24"/>
                <w:szCs w:val="24"/>
              </w:rPr>
              <w:t xml:space="preserve"> </w:t>
            </w:r>
            <w:r w:rsidRPr="008F5667">
              <w:rPr>
                <w:rFonts w:ascii="Segoe UI" w:hAnsi="Segoe UI" w:cs="Segoe UI"/>
                <w:sz w:val="24"/>
                <w:szCs w:val="24"/>
              </w:rPr>
              <w:t>tomadas elétricas deverão manter uma</w:t>
            </w:r>
            <w:r>
              <w:rPr>
                <w:rFonts w:ascii="Segoe UI" w:hAnsi="Segoe UI" w:cs="Segoe UI"/>
                <w:sz w:val="24"/>
                <w:szCs w:val="24"/>
              </w:rPr>
              <w:t xml:space="preserve"> </w:t>
            </w:r>
            <w:r w:rsidRPr="008F5667">
              <w:rPr>
                <w:rFonts w:ascii="Segoe UI" w:hAnsi="Segoe UI" w:cs="Segoe UI"/>
                <w:sz w:val="24"/>
                <w:szCs w:val="24"/>
              </w:rPr>
              <w:t>distância mínima de 31 cm de qualquer</w:t>
            </w:r>
            <w:r>
              <w:rPr>
                <w:rFonts w:ascii="Segoe UI" w:hAnsi="Segoe UI" w:cs="Segoe UI"/>
                <w:sz w:val="24"/>
                <w:szCs w:val="24"/>
              </w:rPr>
              <w:t xml:space="preserve"> </w:t>
            </w:r>
            <w:r w:rsidRPr="008F5667">
              <w:rPr>
                <w:rFonts w:ascii="Segoe UI" w:hAnsi="Segoe UI" w:cs="Segoe UI"/>
                <w:sz w:val="24"/>
                <w:szCs w:val="24"/>
              </w:rPr>
              <w:t>tomada de oxigênio. A iluminação do</w:t>
            </w:r>
            <w:r>
              <w:rPr>
                <w:rFonts w:ascii="Segoe UI" w:hAnsi="Segoe UI" w:cs="Segoe UI"/>
                <w:sz w:val="24"/>
                <w:szCs w:val="24"/>
              </w:rPr>
              <w:t xml:space="preserve"> </w:t>
            </w:r>
            <w:r w:rsidRPr="008F5667">
              <w:rPr>
                <w:rFonts w:ascii="Segoe UI" w:hAnsi="Segoe UI" w:cs="Segoe UI"/>
                <w:sz w:val="24"/>
                <w:szCs w:val="24"/>
              </w:rPr>
              <w:t>compartimento de atendimento deve ser de 2</w:t>
            </w:r>
            <w:r>
              <w:rPr>
                <w:rFonts w:ascii="Segoe UI" w:hAnsi="Segoe UI" w:cs="Segoe UI"/>
                <w:sz w:val="24"/>
                <w:szCs w:val="24"/>
              </w:rPr>
              <w:t xml:space="preserve"> </w:t>
            </w:r>
            <w:r w:rsidRPr="008F5667">
              <w:rPr>
                <w:rFonts w:ascii="Segoe UI" w:hAnsi="Segoe UI" w:cs="Segoe UI"/>
                <w:sz w:val="24"/>
                <w:szCs w:val="24"/>
              </w:rPr>
              <w:t>tipos: Natural e Artificial, deverá ser feita</w:t>
            </w:r>
            <w:r>
              <w:rPr>
                <w:rFonts w:ascii="Segoe UI" w:hAnsi="Segoe UI" w:cs="Segoe UI"/>
                <w:sz w:val="24"/>
                <w:szCs w:val="24"/>
              </w:rPr>
              <w:t xml:space="preserve"> </w:t>
            </w:r>
            <w:r w:rsidRPr="008F5667">
              <w:rPr>
                <w:rFonts w:ascii="Segoe UI" w:hAnsi="Segoe UI" w:cs="Segoe UI"/>
                <w:sz w:val="24"/>
                <w:szCs w:val="24"/>
              </w:rPr>
              <w:t>por no mínimo 4 luminárias, instaladas no</w:t>
            </w:r>
            <w:r>
              <w:rPr>
                <w:rFonts w:ascii="Segoe UI" w:hAnsi="Segoe UI" w:cs="Segoe UI"/>
                <w:sz w:val="24"/>
                <w:szCs w:val="24"/>
              </w:rPr>
              <w:t xml:space="preserve"> </w:t>
            </w:r>
            <w:r w:rsidRPr="008F5667">
              <w:rPr>
                <w:rFonts w:ascii="Segoe UI" w:hAnsi="Segoe UI" w:cs="Segoe UI"/>
                <w:sz w:val="24"/>
                <w:szCs w:val="24"/>
              </w:rPr>
              <w:t>teto, com diâmetro mínimo de 150 mm, em</w:t>
            </w:r>
            <w:r>
              <w:rPr>
                <w:rFonts w:ascii="Segoe UI" w:hAnsi="Segoe UI" w:cs="Segoe UI"/>
                <w:sz w:val="24"/>
                <w:szCs w:val="24"/>
              </w:rPr>
              <w:t xml:space="preserve"> </w:t>
            </w:r>
            <w:r w:rsidRPr="008F5667">
              <w:rPr>
                <w:rFonts w:ascii="Segoe UI" w:hAnsi="Segoe UI" w:cs="Segoe UI"/>
                <w:sz w:val="24"/>
                <w:szCs w:val="24"/>
              </w:rPr>
              <w:t>base estampada em alumínio ou injetada em</w:t>
            </w:r>
            <w:r>
              <w:rPr>
                <w:rFonts w:ascii="Segoe UI" w:hAnsi="Segoe UI" w:cs="Segoe UI"/>
                <w:sz w:val="24"/>
                <w:szCs w:val="24"/>
              </w:rPr>
              <w:t xml:space="preserve"> </w:t>
            </w:r>
            <w:r w:rsidRPr="008F5667">
              <w:rPr>
                <w:rFonts w:ascii="Segoe UI" w:hAnsi="Segoe UI" w:cs="Segoe UI"/>
                <w:sz w:val="24"/>
                <w:szCs w:val="24"/>
              </w:rPr>
              <w:t>plástico em modelo LED. A iluminação</w:t>
            </w:r>
            <w:r>
              <w:rPr>
                <w:rFonts w:ascii="Segoe UI" w:hAnsi="Segoe UI" w:cs="Segoe UI"/>
                <w:sz w:val="24"/>
                <w:szCs w:val="24"/>
              </w:rPr>
              <w:t xml:space="preserve"> </w:t>
            </w:r>
            <w:r w:rsidRPr="008F5667">
              <w:rPr>
                <w:rFonts w:ascii="Segoe UI" w:hAnsi="Segoe UI" w:cs="Segoe UI"/>
                <w:sz w:val="24"/>
                <w:szCs w:val="24"/>
              </w:rPr>
              <w:t xml:space="preserve">externa deverá </w:t>
            </w:r>
            <w:r w:rsidRPr="008F5667">
              <w:rPr>
                <w:rFonts w:ascii="Segoe UI" w:hAnsi="Segoe UI" w:cs="Segoe UI"/>
                <w:sz w:val="24"/>
                <w:szCs w:val="24"/>
              </w:rPr>
              <w:lastRenderedPageBreak/>
              <w:t>contar com holofote tipo farol</w:t>
            </w:r>
            <w:r>
              <w:rPr>
                <w:rFonts w:ascii="Segoe UI" w:hAnsi="Segoe UI" w:cs="Segoe UI"/>
                <w:sz w:val="24"/>
                <w:szCs w:val="24"/>
              </w:rPr>
              <w:t xml:space="preserve"> </w:t>
            </w:r>
            <w:r w:rsidRPr="008F5667">
              <w:rPr>
                <w:rFonts w:ascii="Segoe UI" w:hAnsi="Segoe UI" w:cs="Segoe UI"/>
                <w:sz w:val="24"/>
                <w:szCs w:val="24"/>
              </w:rPr>
              <w:t>articulado regulado manualmente na parte</w:t>
            </w:r>
            <w:r>
              <w:rPr>
                <w:rFonts w:ascii="Segoe UI" w:hAnsi="Segoe UI" w:cs="Segoe UI"/>
                <w:sz w:val="24"/>
                <w:szCs w:val="24"/>
              </w:rPr>
              <w:t xml:space="preserve"> </w:t>
            </w:r>
            <w:r w:rsidRPr="008F5667">
              <w:rPr>
                <w:rFonts w:ascii="Segoe UI" w:hAnsi="Segoe UI" w:cs="Segoe UI"/>
                <w:sz w:val="24"/>
                <w:szCs w:val="24"/>
              </w:rPr>
              <w:t>traseira da carroceria, com acionamento</w:t>
            </w:r>
            <w:r>
              <w:rPr>
                <w:rFonts w:ascii="Segoe UI" w:hAnsi="Segoe UI" w:cs="Segoe UI"/>
                <w:sz w:val="24"/>
                <w:szCs w:val="24"/>
              </w:rPr>
              <w:t xml:space="preserve"> </w:t>
            </w:r>
            <w:r w:rsidRPr="008F5667">
              <w:rPr>
                <w:rFonts w:ascii="Segoe UI" w:hAnsi="Segoe UI" w:cs="Segoe UI"/>
                <w:sz w:val="24"/>
                <w:szCs w:val="24"/>
              </w:rPr>
              <w:t>independente e foco direcional ajustável</w:t>
            </w:r>
            <w:r>
              <w:rPr>
                <w:rFonts w:ascii="Segoe UI" w:hAnsi="Segoe UI" w:cs="Segoe UI"/>
                <w:sz w:val="24"/>
                <w:szCs w:val="24"/>
              </w:rPr>
              <w:t xml:space="preserve"> </w:t>
            </w:r>
            <w:r w:rsidRPr="008F5667">
              <w:rPr>
                <w:rFonts w:ascii="Segoe UI" w:hAnsi="Segoe UI" w:cs="Segoe UI"/>
                <w:sz w:val="24"/>
                <w:szCs w:val="24"/>
              </w:rPr>
              <w:t>180º na vertical. Possuir 1 sinalizador</w:t>
            </w:r>
            <w:r>
              <w:rPr>
                <w:rFonts w:ascii="Segoe UI" w:hAnsi="Segoe UI" w:cs="Segoe UI"/>
                <w:sz w:val="24"/>
                <w:szCs w:val="24"/>
              </w:rPr>
              <w:t xml:space="preserve"> </w:t>
            </w:r>
            <w:r w:rsidRPr="008F5667">
              <w:rPr>
                <w:rFonts w:ascii="Segoe UI" w:hAnsi="Segoe UI" w:cs="Segoe UI"/>
                <w:sz w:val="24"/>
                <w:szCs w:val="24"/>
              </w:rPr>
              <w:t>principal do tipo barra linear ou em formato</w:t>
            </w:r>
            <w:r>
              <w:rPr>
                <w:rFonts w:ascii="Segoe UI" w:hAnsi="Segoe UI" w:cs="Segoe UI"/>
                <w:sz w:val="24"/>
                <w:szCs w:val="24"/>
              </w:rPr>
              <w:t xml:space="preserve"> </w:t>
            </w:r>
            <w:r w:rsidRPr="008F5667">
              <w:rPr>
                <w:rFonts w:ascii="Segoe UI" w:hAnsi="Segoe UI" w:cs="Segoe UI"/>
                <w:sz w:val="24"/>
                <w:szCs w:val="24"/>
              </w:rPr>
              <w:t>de arco ou similar, com módulo único; 2</w:t>
            </w:r>
            <w:r>
              <w:rPr>
                <w:rFonts w:ascii="Segoe UI" w:hAnsi="Segoe UI" w:cs="Segoe UI"/>
                <w:sz w:val="24"/>
                <w:szCs w:val="24"/>
              </w:rPr>
              <w:t xml:space="preserve"> </w:t>
            </w:r>
            <w:r w:rsidRPr="008F5667">
              <w:rPr>
                <w:rFonts w:ascii="Segoe UI" w:hAnsi="Segoe UI" w:cs="Segoe UI"/>
                <w:sz w:val="24"/>
                <w:szCs w:val="24"/>
              </w:rPr>
              <w:t>sinalizadores na parte traseira da ambulância</w:t>
            </w:r>
            <w:r>
              <w:rPr>
                <w:rFonts w:ascii="Segoe UI" w:hAnsi="Segoe UI" w:cs="Segoe UI"/>
                <w:sz w:val="24"/>
                <w:szCs w:val="24"/>
              </w:rPr>
              <w:t xml:space="preserve"> </w:t>
            </w:r>
            <w:r w:rsidRPr="008F5667">
              <w:rPr>
                <w:rFonts w:ascii="Segoe UI" w:hAnsi="Segoe UI" w:cs="Segoe UI"/>
                <w:sz w:val="24"/>
                <w:szCs w:val="24"/>
              </w:rPr>
              <w:t>na cor vermelha, com frequência mínima de</w:t>
            </w:r>
            <w:r>
              <w:rPr>
                <w:rFonts w:ascii="Segoe UI" w:hAnsi="Segoe UI" w:cs="Segoe UI"/>
                <w:sz w:val="24"/>
                <w:szCs w:val="24"/>
              </w:rPr>
              <w:t xml:space="preserve"> </w:t>
            </w:r>
            <w:r w:rsidRPr="008F5667">
              <w:rPr>
                <w:rFonts w:ascii="Segoe UI" w:hAnsi="Segoe UI" w:cs="Segoe UI"/>
                <w:sz w:val="24"/>
                <w:szCs w:val="24"/>
              </w:rPr>
              <w:t>90 flashes por minuto, quando acionado com</w:t>
            </w:r>
            <w:r>
              <w:rPr>
                <w:rFonts w:ascii="Segoe UI" w:hAnsi="Segoe UI" w:cs="Segoe UI"/>
                <w:sz w:val="24"/>
                <w:szCs w:val="24"/>
              </w:rPr>
              <w:t xml:space="preserve"> </w:t>
            </w:r>
            <w:r w:rsidRPr="008F5667">
              <w:rPr>
                <w:rFonts w:ascii="Segoe UI" w:hAnsi="Segoe UI" w:cs="Segoe UI"/>
                <w:sz w:val="24"/>
                <w:szCs w:val="24"/>
              </w:rPr>
              <w:t>lente injetada de policarbonato. Podendo</w:t>
            </w:r>
            <w:r>
              <w:rPr>
                <w:rFonts w:ascii="Segoe UI" w:hAnsi="Segoe UI" w:cs="Segoe UI"/>
                <w:sz w:val="24"/>
                <w:szCs w:val="24"/>
              </w:rPr>
              <w:t xml:space="preserve"> </w:t>
            </w:r>
            <w:r w:rsidRPr="008F5667">
              <w:rPr>
                <w:rFonts w:ascii="Segoe UI" w:hAnsi="Segoe UI" w:cs="Segoe UI"/>
                <w:sz w:val="24"/>
                <w:szCs w:val="24"/>
              </w:rPr>
              <w:t>utilizar um dos conceitos de Led. Sinalizador</w:t>
            </w:r>
            <w:r>
              <w:rPr>
                <w:rFonts w:ascii="Segoe UI" w:hAnsi="Segoe UI" w:cs="Segoe UI"/>
                <w:sz w:val="24"/>
                <w:szCs w:val="24"/>
              </w:rPr>
              <w:t xml:space="preserve"> </w:t>
            </w:r>
            <w:r w:rsidRPr="008F5667">
              <w:rPr>
                <w:rFonts w:ascii="Segoe UI" w:hAnsi="Segoe UI" w:cs="Segoe UI"/>
                <w:sz w:val="24"/>
                <w:szCs w:val="24"/>
              </w:rPr>
              <w:t>acústico com amplificador de potência</w:t>
            </w:r>
            <w:r>
              <w:rPr>
                <w:rFonts w:ascii="Segoe UI" w:hAnsi="Segoe UI" w:cs="Segoe UI"/>
                <w:sz w:val="24"/>
                <w:szCs w:val="24"/>
              </w:rPr>
              <w:t xml:space="preserve"> </w:t>
            </w:r>
            <w:r w:rsidRPr="008F5667">
              <w:rPr>
                <w:rFonts w:ascii="Segoe UI" w:hAnsi="Segoe UI" w:cs="Segoe UI"/>
                <w:sz w:val="24"/>
                <w:szCs w:val="24"/>
              </w:rPr>
              <w:t xml:space="preserve">mínima de 100 W RMS @13,8 </w:t>
            </w:r>
            <w:proofErr w:type="spellStart"/>
            <w:r w:rsidRPr="008F5667">
              <w:rPr>
                <w:rFonts w:ascii="Segoe UI" w:hAnsi="Segoe UI" w:cs="Segoe UI"/>
                <w:sz w:val="24"/>
                <w:szCs w:val="24"/>
              </w:rPr>
              <w:t>Vcc</w:t>
            </w:r>
            <w:proofErr w:type="spellEnd"/>
            <w:r w:rsidRPr="008F5667">
              <w:rPr>
                <w:rFonts w:ascii="Segoe UI" w:hAnsi="Segoe UI" w:cs="Segoe UI"/>
                <w:sz w:val="24"/>
                <w:szCs w:val="24"/>
              </w:rPr>
              <w:t>, mínimo</w:t>
            </w:r>
          </w:p>
          <w:p w:rsidR="004876EC" w:rsidRPr="008F5667" w:rsidRDefault="004876EC" w:rsidP="004C5E45">
            <w:pPr>
              <w:autoSpaceDE w:val="0"/>
              <w:autoSpaceDN w:val="0"/>
              <w:adjustRightInd w:val="0"/>
              <w:jc w:val="both"/>
              <w:rPr>
                <w:rFonts w:ascii="Segoe UI" w:hAnsi="Segoe UI" w:cs="Segoe UI"/>
                <w:sz w:val="24"/>
                <w:szCs w:val="24"/>
              </w:rPr>
            </w:pPr>
            <w:proofErr w:type="gramStart"/>
            <w:r w:rsidRPr="008F5667">
              <w:rPr>
                <w:rFonts w:ascii="Segoe UI" w:hAnsi="Segoe UI" w:cs="Segoe UI"/>
                <w:sz w:val="24"/>
                <w:szCs w:val="24"/>
              </w:rPr>
              <w:t>de</w:t>
            </w:r>
            <w:proofErr w:type="gramEnd"/>
            <w:r w:rsidRPr="008F5667">
              <w:rPr>
                <w:rFonts w:ascii="Segoe UI" w:hAnsi="Segoe UI" w:cs="Segoe UI"/>
                <w:sz w:val="24"/>
                <w:szCs w:val="24"/>
              </w:rPr>
              <w:t xml:space="preserve"> 3 tons distintos, sistema de megafone com</w:t>
            </w:r>
            <w:r>
              <w:rPr>
                <w:rFonts w:ascii="Segoe UI" w:hAnsi="Segoe UI" w:cs="Segoe UI"/>
                <w:sz w:val="24"/>
                <w:szCs w:val="24"/>
              </w:rPr>
              <w:t xml:space="preserve"> </w:t>
            </w:r>
            <w:r w:rsidRPr="008F5667">
              <w:rPr>
                <w:rFonts w:ascii="Segoe UI" w:hAnsi="Segoe UI" w:cs="Segoe UI"/>
                <w:sz w:val="24"/>
                <w:szCs w:val="24"/>
              </w:rPr>
              <w:t>ajuste de ganho e pressão sonora a 1m de no</w:t>
            </w:r>
            <w:r>
              <w:rPr>
                <w:rFonts w:ascii="Segoe UI" w:hAnsi="Segoe UI" w:cs="Segoe UI"/>
                <w:sz w:val="24"/>
                <w:szCs w:val="24"/>
              </w:rPr>
              <w:t xml:space="preserve"> </w:t>
            </w:r>
            <w:r w:rsidRPr="008F5667">
              <w:rPr>
                <w:rFonts w:ascii="Segoe UI" w:hAnsi="Segoe UI" w:cs="Segoe UI"/>
                <w:sz w:val="24"/>
                <w:szCs w:val="24"/>
              </w:rPr>
              <w:t xml:space="preserve">mínimo. 100 dB @13,8 </w:t>
            </w:r>
            <w:proofErr w:type="spellStart"/>
            <w:r w:rsidRPr="008F5667">
              <w:rPr>
                <w:rFonts w:ascii="Segoe UI" w:hAnsi="Segoe UI" w:cs="Segoe UI"/>
                <w:sz w:val="24"/>
                <w:szCs w:val="24"/>
              </w:rPr>
              <w:t>Vcc</w:t>
            </w:r>
            <w:proofErr w:type="spellEnd"/>
            <w:r w:rsidRPr="008F5667">
              <w:rPr>
                <w:rFonts w:ascii="Segoe UI" w:hAnsi="Segoe UI" w:cs="Segoe UI"/>
                <w:sz w:val="24"/>
                <w:szCs w:val="24"/>
              </w:rPr>
              <w:t>; Sistema de</w:t>
            </w:r>
            <w:r>
              <w:rPr>
                <w:rFonts w:ascii="Segoe UI" w:hAnsi="Segoe UI" w:cs="Segoe UI"/>
                <w:sz w:val="24"/>
                <w:szCs w:val="24"/>
              </w:rPr>
              <w:t xml:space="preserve"> </w:t>
            </w:r>
            <w:r w:rsidRPr="008F5667">
              <w:rPr>
                <w:rFonts w:ascii="Segoe UI" w:hAnsi="Segoe UI" w:cs="Segoe UI"/>
                <w:sz w:val="24"/>
                <w:szCs w:val="24"/>
              </w:rPr>
              <w:t>radiocomunicação em contato permanente</w:t>
            </w:r>
            <w:r>
              <w:rPr>
                <w:rFonts w:ascii="Segoe UI" w:hAnsi="Segoe UI" w:cs="Segoe UI"/>
                <w:sz w:val="24"/>
                <w:szCs w:val="24"/>
              </w:rPr>
              <w:t xml:space="preserve"> </w:t>
            </w:r>
            <w:r w:rsidRPr="008F5667">
              <w:rPr>
                <w:rFonts w:ascii="Segoe UI" w:hAnsi="Segoe UI" w:cs="Segoe UI"/>
                <w:sz w:val="24"/>
                <w:szCs w:val="24"/>
              </w:rPr>
              <w:t>com a central reguladora. Sistema fixo de</w:t>
            </w:r>
            <w:r>
              <w:rPr>
                <w:rFonts w:ascii="Segoe UI" w:hAnsi="Segoe UI" w:cs="Segoe UI"/>
                <w:sz w:val="24"/>
                <w:szCs w:val="24"/>
              </w:rPr>
              <w:t xml:space="preserve"> </w:t>
            </w:r>
            <w:r w:rsidRPr="008F5667">
              <w:rPr>
                <w:rFonts w:ascii="Segoe UI" w:hAnsi="Segoe UI" w:cs="Segoe UI"/>
                <w:sz w:val="24"/>
                <w:szCs w:val="24"/>
              </w:rPr>
              <w:t>Oxigênio (rede integrada): contendo 1</w:t>
            </w:r>
            <w:r>
              <w:rPr>
                <w:rFonts w:ascii="Segoe UI" w:hAnsi="Segoe UI" w:cs="Segoe UI"/>
                <w:sz w:val="24"/>
                <w:szCs w:val="24"/>
              </w:rPr>
              <w:t xml:space="preserve"> </w:t>
            </w:r>
            <w:r w:rsidRPr="008F5667">
              <w:rPr>
                <w:rFonts w:ascii="Segoe UI" w:hAnsi="Segoe UI" w:cs="Segoe UI"/>
                <w:sz w:val="24"/>
                <w:szCs w:val="24"/>
              </w:rPr>
              <w:t>cilindro de oxigênio de no mínimo 16l. Em</w:t>
            </w:r>
            <w:r>
              <w:rPr>
                <w:rFonts w:ascii="Segoe UI" w:hAnsi="Segoe UI" w:cs="Segoe UI"/>
                <w:sz w:val="24"/>
                <w:szCs w:val="24"/>
              </w:rPr>
              <w:t xml:space="preserve"> </w:t>
            </w:r>
            <w:r w:rsidRPr="008F5667">
              <w:rPr>
                <w:rFonts w:ascii="Segoe UI" w:hAnsi="Segoe UI" w:cs="Segoe UI"/>
                <w:sz w:val="24"/>
                <w:szCs w:val="24"/>
              </w:rPr>
              <w:t>suporte individual, com cintas reguláveis e</w:t>
            </w:r>
            <w:r>
              <w:rPr>
                <w:rFonts w:ascii="Segoe UI" w:hAnsi="Segoe UI" w:cs="Segoe UI"/>
                <w:sz w:val="24"/>
                <w:szCs w:val="24"/>
              </w:rPr>
              <w:t xml:space="preserve"> </w:t>
            </w:r>
            <w:r w:rsidRPr="008F5667">
              <w:rPr>
                <w:rFonts w:ascii="Segoe UI" w:hAnsi="Segoe UI" w:cs="Segoe UI"/>
                <w:sz w:val="24"/>
                <w:szCs w:val="24"/>
              </w:rPr>
              <w:t>mecanismo confiável resistente a vibrações,</w:t>
            </w:r>
            <w:r>
              <w:rPr>
                <w:rFonts w:ascii="Segoe UI" w:hAnsi="Segoe UI" w:cs="Segoe UI"/>
                <w:sz w:val="24"/>
                <w:szCs w:val="24"/>
              </w:rPr>
              <w:t xml:space="preserve"> </w:t>
            </w:r>
            <w:r w:rsidRPr="008F5667">
              <w:rPr>
                <w:rFonts w:ascii="Segoe UI" w:hAnsi="Segoe UI" w:cs="Segoe UI"/>
                <w:sz w:val="24"/>
                <w:szCs w:val="24"/>
              </w:rPr>
              <w:t>trepidações e/ou capotamentos,</w:t>
            </w:r>
            <w:r>
              <w:rPr>
                <w:rFonts w:ascii="Segoe UI" w:hAnsi="Segoe UI" w:cs="Segoe UI"/>
                <w:sz w:val="24"/>
                <w:szCs w:val="24"/>
              </w:rPr>
              <w:t xml:space="preserve"> </w:t>
            </w:r>
            <w:r w:rsidRPr="008F5667">
              <w:rPr>
                <w:rFonts w:ascii="Segoe UI" w:hAnsi="Segoe UI" w:cs="Segoe UI"/>
                <w:sz w:val="24"/>
                <w:szCs w:val="24"/>
              </w:rPr>
              <w:t>possibilitando receber cilindros de</w:t>
            </w:r>
            <w:r>
              <w:rPr>
                <w:rFonts w:ascii="Segoe UI" w:hAnsi="Segoe UI" w:cs="Segoe UI"/>
                <w:sz w:val="24"/>
                <w:szCs w:val="24"/>
              </w:rPr>
              <w:t xml:space="preserve"> </w:t>
            </w:r>
            <w:r w:rsidRPr="008F5667">
              <w:rPr>
                <w:rFonts w:ascii="Segoe UI" w:hAnsi="Segoe UI" w:cs="Segoe UI"/>
                <w:sz w:val="24"/>
                <w:szCs w:val="24"/>
              </w:rPr>
              <w:t>capacidade diferentes, equipado c/ válvula</w:t>
            </w:r>
            <w:r>
              <w:rPr>
                <w:rFonts w:ascii="Segoe UI" w:hAnsi="Segoe UI" w:cs="Segoe UI"/>
                <w:sz w:val="24"/>
                <w:szCs w:val="24"/>
              </w:rPr>
              <w:t xml:space="preserve"> </w:t>
            </w:r>
            <w:proofErr w:type="spellStart"/>
            <w:r w:rsidRPr="008F5667">
              <w:rPr>
                <w:rFonts w:ascii="Segoe UI" w:hAnsi="Segoe UI" w:cs="Segoe UI"/>
                <w:sz w:val="24"/>
                <w:szCs w:val="24"/>
              </w:rPr>
              <w:t>pré</w:t>
            </w:r>
            <w:proofErr w:type="spellEnd"/>
            <w:r w:rsidRPr="008F5667">
              <w:rPr>
                <w:rFonts w:ascii="Segoe UI" w:hAnsi="Segoe UI" w:cs="Segoe UI"/>
                <w:sz w:val="24"/>
                <w:szCs w:val="24"/>
              </w:rPr>
              <w:t>-regulada p/ 3,5 a 4,0 kgf/cm2 e</w:t>
            </w:r>
            <w:r>
              <w:rPr>
                <w:rFonts w:ascii="Segoe UI" w:hAnsi="Segoe UI" w:cs="Segoe UI"/>
                <w:sz w:val="24"/>
                <w:szCs w:val="24"/>
              </w:rPr>
              <w:t xml:space="preserve"> </w:t>
            </w:r>
            <w:r w:rsidRPr="008F5667">
              <w:rPr>
                <w:rFonts w:ascii="Segoe UI" w:hAnsi="Segoe UI" w:cs="Segoe UI"/>
                <w:sz w:val="24"/>
                <w:szCs w:val="24"/>
              </w:rPr>
              <w:t>manômetro; Na região da bancada, possui</w:t>
            </w:r>
            <w:r>
              <w:rPr>
                <w:rFonts w:ascii="Segoe UI" w:hAnsi="Segoe UI" w:cs="Segoe UI"/>
                <w:sz w:val="24"/>
                <w:szCs w:val="24"/>
              </w:rPr>
              <w:t xml:space="preserve"> </w:t>
            </w:r>
            <w:r w:rsidRPr="008F5667">
              <w:rPr>
                <w:rFonts w:ascii="Segoe UI" w:hAnsi="Segoe UI" w:cs="Segoe UI"/>
                <w:sz w:val="24"/>
                <w:szCs w:val="24"/>
              </w:rPr>
              <w:t xml:space="preserve">uma régua e </w:t>
            </w:r>
            <w:proofErr w:type="spellStart"/>
            <w:r w:rsidRPr="008F5667">
              <w:rPr>
                <w:rFonts w:ascii="Segoe UI" w:hAnsi="Segoe UI" w:cs="Segoe UI"/>
                <w:sz w:val="24"/>
                <w:szCs w:val="24"/>
              </w:rPr>
              <w:t>fluxômetro</w:t>
            </w:r>
            <w:proofErr w:type="spellEnd"/>
            <w:r w:rsidRPr="008F5667">
              <w:rPr>
                <w:rFonts w:ascii="Segoe UI" w:hAnsi="Segoe UI" w:cs="Segoe UI"/>
                <w:sz w:val="24"/>
                <w:szCs w:val="24"/>
              </w:rPr>
              <w:t>, umidificador p/ O2</w:t>
            </w:r>
            <w:r>
              <w:rPr>
                <w:rFonts w:ascii="Segoe UI" w:hAnsi="Segoe UI" w:cs="Segoe UI"/>
                <w:sz w:val="24"/>
                <w:szCs w:val="24"/>
              </w:rPr>
              <w:t xml:space="preserve"> </w:t>
            </w:r>
            <w:r w:rsidRPr="008F5667">
              <w:rPr>
                <w:rFonts w:ascii="Segoe UI" w:hAnsi="Segoe UI" w:cs="Segoe UI"/>
                <w:sz w:val="24"/>
                <w:szCs w:val="24"/>
              </w:rPr>
              <w:t xml:space="preserve">e aspirador tipo </w:t>
            </w:r>
            <w:proofErr w:type="spellStart"/>
            <w:r w:rsidRPr="008F5667">
              <w:rPr>
                <w:rFonts w:ascii="Segoe UI" w:hAnsi="Segoe UI" w:cs="Segoe UI"/>
                <w:sz w:val="24"/>
                <w:szCs w:val="24"/>
              </w:rPr>
              <w:t>venturi</w:t>
            </w:r>
            <w:proofErr w:type="spellEnd"/>
            <w:r w:rsidRPr="008F5667">
              <w:rPr>
                <w:rFonts w:ascii="Segoe UI" w:hAnsi="Segoe UI" w:cs="Segoe UI"/>
                <w:sz w:val="24"/>
                <w:szCs w:val="24"/>
              </w:rPr>
              <w:t>, com roscas padrão</w:t>
            </w:r>
            <w:r>
              <w:rPr>
                <w:rFonts w:ascii="Segoe UI" w:hAnsi="Segoe UI" w:cs="Segoe UI"/>
                <w:sz w:val="24"/>
                <w:szCs w:val="24"/>
              </w:rPr>
              <w:t xml:space="preserve"> </w:t>
            </w:r>
            <w:r w:rsidRPr="008F5667">
              <w:rPr>
                <w:rFonts w:ascii="Segoe UI" w:hAnsi="Segoe UI" w:cs="Segoe UI"/>
                <w:sz w:val="24"/>
                <w:szCs w:val="24"/>
              </w:rPr>
              <w:t>ABNT. Conexões IN/OUT normatizadas</w:t>
            </w:r>
            <w:r>
              <w:rPr>
                <w:rFonts w:ascii="Segoe UI" w:hAnsi="Segoe UI" w:cs="Segoe UI"/>
                <w:sz w:val="24"/>
                <w:szCs w:val="24"/>
              </w:rPr>
              <w:t xml:space="preserve"> </w:t>
            </w:r>
            <w:r w:rsidRPr="008F5667">
              <w:rPr>
                <w:rFonts w:ascii="Segoe UI" w:hAnsi="Segoe UI" w:cs="Segoe UI"/>
                <w:sz w:val="24"/>
                <w:szCs w:val="24"/>
              </w:rPr>
              <w:t>pela ABNT. A climatização do salão deverá</w:t>
            </w:r>
            <w:r>
              <w:rPr>
                <w:rFonts w:ascii="Segoe UI" w:hAnsi="Segoe UI" w:cs="Segoe UI"/>
                <w:sz w:val="24"/>
                <w:szCs w:val="24"/>
              </w:rPr>
              <w:t xml:space="preserve"> </w:t>
            </w:r>
            <w:r w:rsidRPr="008F5667">
              <w:rPr>
                <w:rFonts w:ascii="Segoe UI" w:hAnsi="Segoe UI" w:cs="Segoe UI"/>
                <w:sz w:val="24"/>
                <w:szCs w:val="24"/>
              </w:rPr>
              <w:t>permitir o esfriamento/aquecimento.</w:t>
            </w:r>
            <w:r>
              <w:rPr>
                <w:rFonts w:ascii="Segoe UI" w:hAnsi="Segoe UI" w:cs="Segoe UI"/>
                <w:sz w:val="24"/>
                <w:szCs w:val="24"/>
              </w:rPr>
              <w:t xml:space="preserve"> O </w:t>
            </w:r>
            <w:r w:rsidRPr="008F5667">
              <w:rPr>
                <w:rFonts w:ascii="Segoe UI" w:hAnsi="Segoe UI" w:cs="Segoe UI"/>
                <w:sz w:val="24"/>
                <w:szCs w:val="24"/>
              </w:rPr>
              <w:t>compartimento do motorista deverá ser</w:t>
            </w:r>
            <w:r>
              <w:rPr>
                <w:rFonts w:ascii="Segoe UI" w:hAnsi="Segoe UI" w:cs="Segoe UI"/>
                <w:sz w:val="24"/>
                <w:szCs w:val="24"/>
              </w:rPr>
              <w:t xml:space="preserve"> </w:t>
            </w:r>
            <w:r w:rsidRPr="008F5667">
              <w:rPr>
                <w:rFonts w:ascii="Segoe UI" w:hAnsi="Segoe UI" w:cs="Segoe UI"/>
                <w:sz w:val="24"/>
                <w:szCs w:val="24"/>
              </w:rPr>
              <w:t>fornecido com o sistema original do</w:t>
            </w:r>
            <w:r>
              <w:rPr>
                <w:rFonts w:ascii="Segoe UI" w:hAnsi="Segoe UI" w:cs="Segoe UI"/>
                <w:sz w:val="24"/>
                <w:szCs w:val="24"/>
              </w:rPr>
              <w:t xml:space="preserve"> </w:t>
            </w:r>
            <w:r w:rsidRPr="008F5667">
              <w:rPr>
                <w:rFonts w:ascii="Segoe UI" w:hAnsi="Segoe UI" w:cs="Segoe UI"/>
                <w:sz w:val="24"/>
                <w:szCs w:val="24"/>
              </w:rPr>
              <w:t>fabricante do chassi ou homologado pela</w:t>
            </w:r>
            <w:r>
              <w:rPr>
                <w:rFonts w:ascii="Segoe UI" w:hAnsi="Segoe UI" w:cs="Segoe UI"/>
                <w:sz w:val="24"/>
                <w:szCs w:val="24"/>
              </w:rPr>
              <w:t xml:space="preserve"> </w:t>
            </w:r>
            <w:r w:rsidRPr="008F5667">
              <w:rPr>
                <w:rFonts w:ascii="Segoe UI" w:hAnsi="Segoe UI" w:cs="Segoe UI"/>
                <w:sz w:val="24"/>
                <w:szCs w:val="24"/>
              </w:rPr>
              <w:t>fábrica para ar condicionado, ventilação,</w:t>
            </w:r>
            <w:r>
              <w:rPr>
                <w:rFonts w:ascii="Segoe UI" w:hAnsi="Segoe UI" w:cs="Segoe UI"/>
                <w:sz w:val="24"/>
                <w:szCs w:val="24"/>
              </w:rPr>
              <w:t xml:space="preserve"> </w:t>
            </w:r>
            <w:r w:rsidRPr="008F5667">
              <w:rPr>
                <w:rFonts w:ascii="Segoe UI" w:hAnsi="Segoe UI" w:cs="Segoe UI"/>
                <w:sz w:val="24"/>
                <w:szCs w:val="24"/>
              </w:rPr>
              <w:t>aquecedor e desembaçador. Para o</w:t>
            </w:r>
            <w:r>
              <w:rPr>
                <w:rFonts w:ascii="Segoe UI" w:hAnsi="Segoe UI" w:cs="Segoe UI"/>
                <w:sz w:val="24"/>
                <w:szCs w:val="24"/>
              </w:rPr>
              <w:t xml:space="preserve"> </w:t>
            </w:r>
            <w:r w:rsidRPr="008F5667">
              <w:rPr>
                <w:rFonts w:ascii="Segoe UI" w:hAnsi="Segoe UI" w:cs="Segoe UI"/>
                <w:sz w:val="24"/>
                <w:szCs w:val="24"/>
              </w:rPr>
              <w:t>compartimento paciente, deverá ser</w:t>
            </w:r>
            <w:r>
              <w:rPr>
                <w:rFonts w:ascii="Segoe UI" w:hAnsi="Segoe UI" w:cs="Segoe UI"/>
                <w:sz w:val="24"/>
                <w:szCs w:val="24"/>
              </w:rPr>
              <w:t xml:space="preserve"> </w:t>
            </w:r>
            <w:r w:rsidRPr="008F5667">
              <w:rPr>
                <w:rFonts w:ascii="Segoe UI" w:hAnsi="Segoe UI" w:cs="Segoe UI"/>
                <w:sz w:val="24"/>
                <w:szCs w:val="24"/>
              </w:rPr>
              <w:t>fornecido original do fabricante do chassi ou</w:t>
            </w:r>
            <w:r>
              <w:rPr>
                <w:rFonts w:ascii="Segoe UI" w:hAnsi="Segoe UI" w:cs="Segoe UI"/>
                <w:sz w:val="24"/>
                <w:szCs w:val="24"/>
              </w:rPr>
              <w:t xml:space="preserve"> </w:t>
            </w:r>
            <w:r w:rsidRPr="008F5667">
              <w:rPr>
                <w:rFonts w:ascii="Segoe UI" w:hAnsi="Segoe UI" w:cs="Segoe UI"/>
                <w:sz w:val="24"/>
                <w:szCs w:val="24"/>
              </w:rPr>
              <w:t>homologado pela fábrica um sistema de Ar</w:t>
            </w:r>
            <w:r>
              <w:rPr>
                <w:rFonts w:ascii="Segoe UI" w:hAnsi="Segoe UI" w:cs="Segoe UI"/>
                <w:sz w:val="24"/>
                <w:szCs w:val="24"/>
              </w:rPr>
              <w:t xml:space="preserve"> </w:t>
            </w:r>
            <w:r w:rsidRPr="008F5667">
              <w:rPr>
                <w:rFonts w:ascii="Segoe UI" w:hAnsi="Segoe UI" w:cs="Segoe UI"/>
                <w:sz w:val="24"/>
                <w:szCs w:val="24"/>
              </w:rPr>
              <w:t>Condicionado, com aquecimento e</w:t>
            </w:r>
            <w:r>
              <w:rPr>
                <w:rFonts w:ascii="Segoe UI" w:hAnsi="Segoe UI" w:cs="Segoe UI"/>
                <w:sz w:val="24"/>
                <w:szCs w:val="24"/>
              </w:rPr>
              <w:t xml:space="preserve"> </w:t>
            </w:r>
            <w:r w:rsidRPr="008F5667">
              <w:rPr>
                <w:rFonts w:ascii="Segoe UI" w:hAnsi="Segoe UI" w:cs="Segoe UI"/>
                <w:sz w:val="24"/>
                <w:szCs w:val="24"/>
              </w:rPr>
              <w:t>ventilação tipo exaustão lateral nos termos</w:t>
            </w:r>
          </w:p>
          <w:p w:rsidR="004876EC" w:rsidRPr="008F5667" w:rsidRDefault="004876EC" w:rsidP="004C5E45">
            <w:pPr>
              <w:autoSpaceDE w:val="0"/>
              <w:autoSpaceDN w:val="0"/>
              <w:adjustRightInd w:val="0"/>
              <w:jc w:val="both"/>
              <w:rPr>
                <w:rFonts w:ascii="Segoe UI" w:hAnsi="Segoe UI" w:cs="Segoe UI"/>
                <w:sz w:val="24"/>
                <w:szCs w:val="24"/>
              </w:rPr>
            </w:pPr>
            <w:proofErr w:type="gramStart"/>
            <w:r w:rsidRPr="008F5667">
              <w:rPr>
                <w:rFonts w:ascii="Segoe UI" w:hAnsi="Segoe UI" w:cs="Segoe UI"/>
                <w:sz w:val="24"/>
                <w:szCs w:val="24"/>
              </w:rPr>
              <w:t>do</w:t>
            </w:r>
            <w:proofErr w:type="gramEnd"/>
            <w:r w:rsidRPr="008F5667">
              <w:rPr>
                <w:rFonts w:ascii="Segoe UI" w:hAnsi="Segoe UI" w:cs="Segoe UI"/>
                <w:sz w:val="24"/>
                <w:szCs w:val="24"/>
              </w:rPr>
              <w:t xml:space="preserve"> item 5.12 da NBR 14.561. Sua</w:t>
            </w:r>
            <w:r>
              <w:rPr>
                <w:rFonts w:ascii="Segoe UI" w:hAnsi="Segoe UI" w:cs="Segoe UI"/>
                <w:sz w:val="24"/>
                <w:szCs w:val="24"/>
              </w:rPr>
              <w:t xml:space="preserve"> </w:t>
            </w:r>
            <w:r w:rsidRPr="008F5667">
              <w:rPr>
                <w:rFonts w:ascii="Segoe UI" w:hAnsi="Segoe UI" w:cs="Segoe UI"/>
                <w:sz w:val="24"/>
                <w:szCs w:val="24"/>
              </w:rPr>
              <w:t>capacidade térmica deverá ser com mínimo</w:t>
            </w:r>
          </w:p>
          <w:p w:rsidR="004876EC" w:rsidRPr="008F5667" w:rsidRDefault="004876EC" w:rsidP="004C5E45">
            <w:pPr>
              <w:autoSpaceDE w:val="0"/>
              <w:autoSpaceDN w:val="0"/>
              <w:adjustRightInd w:val="0"/>
              <w:jc w:val="both"/>
              <w:rPr>
                <w:rFonts w:ascii="Segoe UI" w:hAnsi="Segoe UI" w:cs="Segoe UI"/>
                <w:sz w:val="24"/>
                <w:szCs w:val="24"/>
              </w:rPr>
            </w:pPr>
            <w:proofErr w:type="gramStart"/>
            <w:r w:rsidRPr="008F5667">
              <w:rPr>
                <w:rFonts w:ascii="Segoe UI" w:hAnsi="Segoe UI" w:cs="Segoe UI"/>
                <w:sz w:val="24"/>
                <w:szCs w:val="24"/>
              </w:rPr>
              <w:t>de</w:t>
            </w:r>
            <w:proofErr w:type="gramEnd"/>
            <w:r w:rsidRPr="008F5667">
              <w:rPr>
                <w:rFonts w:ascii="Segoe UI" w:hAnsi="Segoe UI" w:cs="Segoe UI"/>
                <w:sz w:val="24"/>
                <w:szCs w:val="24"/>
              </w:rPr>
              <w:t xml:space="preserve"> 25.000 </w:t>
            </w:r>
            <w:proofErr w:type="spellStart"/>
            <w:r w:rsidRPr="008F5667">
              <w:rPr>
                <w:rFonts w:ascii="Segoe UI" w:hAnsi="Segoe UI" w:cs="Segoe UI"/>
                <w:sz w:val="24"/>
                <w:szCs w:val="24"/>
              </w:rPr>
              <w:t>BTUs</w:t>
            </w:r>
            <w:proofErr w:type="spellEnd"/>
            <w:r w:rsidRPr="008F5667">
              <w:rPr>
                <w:rFonts w:ascii="Segoe UI" w:hAnsi="Segoe UI" w:cs="Segoe UI"/>
                <w:sz w:val="24"/>
                <w:szCs w:val="24"/>
              </w:rPr>
              <w:t xml:space="preserve"> e unidade condensadora de</w:t>
            </w:r>
            <w:r>
              <w:rPr>
                <w:rFonts w:ascii="Segoe UI" w:hAnsi="Segoe UI" w:cs="Segoe UI"/>
                <w:sz w:val="24"/>
                <w:szCs w:val="24"/>
              </w:rPr>
              <w:t xml:space="preserve"> </w:t>
            </w:r>
            <w:r w:rsidRPr="008F5667">
              <w:rPr>
                <w:rFonts w:ascii="Segoe UI" w:hAnsi="Segoe UI" w:cs="Segoe UI"/>
                <w:sz w:val="24"/>
                <w:szCs w:val="24"/>
              </w:rPr>
              <w:t xml:space="preserve">teto. </w:t>
            </w:r>
            <w:r w:rsidRPr="008F5667">
              <w:rPr>
                <w:rFonts w:ascii="Segoe UI" w:hAnsi="Segoe UI" w:cs="Segoe UI"/>
                <w:sz w:val="24"/>
                <w:szCs w:val="24"/>
              </w:rPr>
              <w:lastRenderedPageBreak/>
              <w:t>Maca retrátil, com no mínimo 1.900</w:t>
            </w:r>
            <w:r>
              <w:rPr>
                <w:rFonts w:ascii="Segoe UI" w:hAnsi="Segoe UI" w:cs="Segoe UI"/>
                <w:sz w:val="24"/>
                <w:szCs w:val="24"/>
              </w:rPr>
              <w:t xml:space="preserve"> </w:t>
            </w:r>
            <w:r w:rsidRPr="008F5667">
              <w:rPr>
                <w:rFonts w:ascii="Segoe UI" w:hAnsi="Segoe UI" w:cs="Segoe UI"/>
                <w:sz w:val="24"/>
                <w:szCs w:val="24"/>
              </w:rPr>
              <w:t>mm de comprimento, com a cabeceira</w:t>
            </w:r>
            <w:r>
              <w:rPr>
                <w:rFonts w:ascii="Segoe UI" w:hAnsi="Segoe UI" w:cs="Segoe UI"/>
                <w:sz w:val="24"/>
                <w:szCs w:val="24"/>
              </w:rPr>
              <w:t xml:space="preserve"> </w:t>
            </w:r>
            <w:r w:rsidRPr="008F5667">
              <w:rPr>
                <w:rFonts w:ascii="Segoe UI" w:hAnsi="Segoe UI" w:cs="Segoe UI"/>
                <w:sz w:val="24"/>
                <w:szCs w:val="24"/>
              </w:rPr>
              <w:t>voltada para frente; com pés dobráveis,</w:t>
            </w:r>
            <w:r>
              <w:rPr>
                <w:rFonts w:ascii="Segoe UI" w:hAnsi="Segoe UI" w:cs="Segoe UI"/>
                <w:sz w:val="24"/>
                <w:szCs w:val="24"/>
              </w:rPr>
              <w:t xml:space="preserve"> </w:t>
            </w:r>
            <w:r w:rsidRPr="008F5667">
              <w:rPr>
                <w:rFonts w:ascii="Segoe UI" w:hAnsi="Segoe UI" w:cs="Segoe UI"/>
                <w:sz w:val="24"/>
                <w:szCs w:val="24"/>
              </w:rPr>
              <w:t xml:space="preserve">sistema </w:t>
            </w:r>
            <w:proofErr w:type="spellStart"/>
            <w:r w:rsidRPr="008F5667">
              <w:rPr>
                <w:rFonts w:ascii="Segoe UI" w:hAnsi="Segoe UI" w:cs="Segoe UI"/>
                <w:sz w:val="24"/>
                <w:szCs w:val="24"/>
              </w:rPr>
              <w:t>escamoteável</w:t>
            </w:r>
            <w:proofErr w:type="spellEnd"/>
            <w:r w:rsidRPr="008F5667">
              <w:rPr>
                <w:rFonts w:ascii="Segoe UI" w:hAnsi="Segoe UI" w:cs="Segoe UI"/>
                <w:sz w:val="24"/>
                <w:szCs w:val="24"/>
              </w:rPr>
              <w:t>; provida de rodízios, 3</w:t>
            </w:r>
            <w:r>
              <w:rPr>
                <w:rFonts w:ascii="Segoe UI" w:hAnsi="Segoe UI" w:cs="Segoe UI"/>
                <w:sz w:val="24"/>
                <w:szCs w:val="24"/>
              </w:rPr>
              <w:t xml:space="preserve"> </w:t>
            </w:r>
            <w:r w:rsidRPr="008F5667">
              <w:rPr>
                <w:rFonts w:ascii="Segoe UI" w:hAnsi="Segoe UI" w:cs="Segoe UI"/>
                <w:sz w:val="24"/>
                <w:szCs w:val="24"/>
              </w:rPr>
              <w:t>cintos de segurança fixos, que permitam</w:t>
            </w:r>
            <w:r>
              <w:rPr>
                <w:rFonts w:ascii="Segoe UI" w:hAnsi="Segoe UI" w:cs="Segoe UI"/>
                <w:sz w:val="24"/>
                <w:szCs w:val="24"/>
              </w:rPr>
              <w:t xml:space="preserve"> </w:t>
            </w:r>
            <w:r w:rsidRPr="008F5667">
              <w:rPr>
                <w:rFonts w:ascii="Segoe UI" w:hAnsi="Segoe UI" w:cs="Segoe UI"/>
                <w:sz w:val="24"/>
                <w:szCs w:val="24"/>
              </w:rPr>
              <w:t>perfeita segurança e desengate rápido.</w:t>
            </w:r>
            <w:r>
              <w:rPr>
                <w:rFonts w:ascii="Segoe UI" w:hAnsi="Segoe UI" w:cs="Segoe UI"/>
                <w:sz w:val="24"/>
                <w:szCs w:val="24"/>
              </w:rPr>
              <w:t xml:space="preserve"> </w:t>
            </w:r>
            <w:r w:rsidRPr="008F5667">
              <w:rPr>
                <w:rFonts w:ascii="Segoe UI" w:hAnsi="Segoe UI" w:cs="Segoe UI"/>
                <w:sz w:val="24"/>
                <w:szCs w:val="24"/>
              </w:rPr>
              <w:t>Acompanha: colchonete. Balaústre, com 2</w:t>
            </w:r>
            <w:r>
              <w:rPr>
                <w:rFonts w:ascii="Segoe UI" w:hAnsi="Segoe UI" w:cs="Segoe UI"/>
                <w:sz w:val="24"/>
                <w:szCs w:val="24"/>
              </w:rPr>
              <w:t xml:space="preserve"> </w:t>
            </w:r>
            <w:proofErr w:type="spellStart"/>
            <w:r w:rsidRPr="008F5667">
              <w:rPr>
                <w:rFonts w:ascii="Segoe UI" w:hAnsi="Segoe UI" w:cs="Segoe UI"/>
                <w:sz w:val="24"/>
                <w:szCs w:val="24"/>
              </w:rPr>
              <w:t>pega-mão</w:t>
            </w:r>
            <w:proofErr w:type="spellEnd"/>
            <w:r w:rsidRPr="008F5667">
              <w:rPr>
                <w:rFonts w:ascii="Segoe UI" w:hAnsi="Segoe UI" w:cs="Segoe UI"/>
                <w:sz w:val="24"/>
                <w:szCs w:val="24"/>
              </w:rPr>
              <w:t xml:space="preserve"> no teto do salão de atendimento.</w:t>
            </w:r>
            <w:r>
              <w:rPr>
                <w:rFonts w:ascii="Segoe UI" w:hAnsi="Segoe UI" w:cs="Segoe UI"/>
                <w:sz w:val="24"/>
                <w:szCs w:val="24"/>
              </w:rPr>
              <w:t xml:space="preserve"> </w:t>
            </w:r>
            <w:r w:rsidRPr="008F5667">
              <w:rPr>
                <w:rFonts w:ascii="Segoe UI" w:hAnsi="Segoe UI" w:cs="Segoe UI"/>
                <w:sz w:val="24"/>
                <w:szCs w:val="24"/>
              </w:rPr>
              <w:t>Ambos posicionados próximos às bordas da</w:t>
            </w:r>
            <w:r>
              <w:rPr>
                <w:rFonts w:ascii="Segoe UI" w:hAnsi="Segoe UI" w:cs="Segoe UI"/>
                <w:sz w:val="24"/>
                <w:szCs w:val="24"/>
              </w:rPr>
              <w:t xml:space="preserve"> </w:t>
            </w:r>
            <w:r w:rsidRPr="008F5667">
              <w:rPr>
                <w:rFonts w:ascii="Segoe UI" w:hAnsi="Segoe UI" w:cs="Segoe UI"/>
                <w:sz w:val="24"/>
                <w:szCs w:val="24"/>
              </w:rPr>
              <w:t>maca, sentido traseira-frente do veículo.</w:t>
            </w:r>
            <w:r>
              <w:rPr>
                <w:rFonts w:ascii="Segoe UI" w:hAnsi="Segoe UI" w:cs="Segoe UI"/>
                <w:sz w:val="24"/>
                <w:szCs w:val="24"/>
              </w:rPr>
              <w:t xml:space="preserve"> </w:t>
            </w:r>
            <w:r w:rsidRPr="008F5667">
              <w:rPr>
                <w:rFonts w:ascii="Segoe UI" w:hAnsi="Segoe UI" w:cs="Segoe UI"/>
                <w:sz w:val="24"/>
                <w:szCs w:val="24"/>
              </w:rPr>
              <w:t>Confeccionado em alumínio de no mínimo 1</w:t>
            </w:r>
            <w:r>
              <w:rPr>
                <w:rFonts w:ascii="Segoe UI" w:hAnsi="Segoe UI" w:cs="Segoe UI"/>
                <w:sz w:val="24"/>
                <w:szCs w:val="24"/>
              </w:rPr>
              <w:t xml:space="preserve"> </w:t>
            </w:r>
            <w:r w:rsidRPr="008F5667">
              <w:rPr>
                <w:rFonts w:ascii="Segoe UI" w:hAnsi="Segoe UI" w:cs="Segoe UI"/>
                <w:sz w:val="24"/>
                <w:szCs w:val="24"/>
              </w:rPr>
              <w:t>polegada de diâmetro, com 3 pontos de</w:t>
            </w:r>
            <w:r>
              <w:rPr>
                <w:rFonts w:ascii="Segoe UI" w:hAnsi="Segoe UI" w:cs="Segoe UI"/>
                <w:sz w:val="24"/>
                <w:szCs w:val="24"/>
              </w:rPr>
              <w:t xml:space="preserve"> </w:t>
            </w:r>
            <w:r w:rsidRPr="008F5667">
              <w:rPr>
                <w:rFonts w:ascii="Segoe UI" w:hAnsi="Segoe UI" w:cs="Segoe UI"/>
                <w:sz w:val="24"/>
                <w:szCs w:val="24"/>
              </w:rPr>
              <w:t>fixação no teto, instalados sobre o eixo</w:t>
            </w:r>
            <w:r>
              <w:rPr>
                <w:rFonts w:ascii="Segoe UI" w:hAnsi="Segoe UI" w:cs="Segoe UI"/>
                <w:sz w:val="24"/>
                <w:szCs w:val="24"/>
              </w:rPr>
              <w:t xml:space="preserve"> </w:t>
            </w:r>
            <w:r w:rsidRPr="008F5667">
              <w:rPr>
                <w:rFonts w:ascii="Segoe UI" w:hAnsi="Segoe UI" w:cs="Segoe UI"/>
                <w:sz w:val="24"/>
                <w:szCs w:val="24"/>
              </w:rPr>
              <w:t>longitudinal do compartimento através de</w:t>
            </w:r>
            <w:r>
              <w:rPr>
                <w:rFonts w:ascii="Segoe UI" w:hAnsi="Segoe UI" w:cs="Segoe UI"/>
                <w:sz w:val="24"/>
                <w:szCs w:val="24"/>
              </w:rPr>
              <w:t xml:space="preserve"> </w:t>
            </w:r>
            <w:r w:rsidRPr="008F5667">
              <w:rPr>
                <w:rFonts w:ascii="Segoe UI" w:hAnsi="Segoe UI" w:cs="Segoe UI"/>
                <w:sz w:val="24"/>
                <w:szCs w:val="24"/>
              </w:rPr>
              <w:t>parafusos e com 2 sistemas de suporte de</w:t>
            </w:r>
            <w:r>
              <w:rPr>
                <w:rFonts w:ascii="Segoe UI" w:hAnsi="Segoe UI" w:cs="Segoe UI"/>
                <w:sz w:val="24"/>
                <w:szCs w:val="24"/>
              </w:rPr>
              <w:t xml:space="preserve"> </w:t>
            </w:r>
            <w:r w:rsidRPr="008F5667">
              <w:rPr>
                <w:rFonts w:ascii="Segoe UI" w:hAnsi="Segoe UI" w:cs="Segoe UI"/>
                <w:sz w:val="24"/>
                <w:szCs w:val="24"/>
              </w:rPr>
              <w:t>soro deslizável, devendo possuir 02 ganchos</w:t>
            </w:r>
            <w:r>
              <w:rPr>
                <w:rFonts w:ascii="Segoe UI" w:hAnsi="Segoe UI" w:cs="Segoe UI"/>
                <w:sz w:val="24"/>
                <w:szCs w:val="24"/>
              </w:rPr>
              <w:t xml:space="preserve"> </w:t>
            </w:r>
            <w:r w:rsidRPr="008F5667">
              <w:rPr>
                <w:rFonts w:ascii="Segoe UI" w:hAnsi="Segoe UI" w:cs="Segoe UI"/>
                <w:sz w:val="24"/>
                <w:szCs w:val="24"/>
              </w:rPr>
              <w:t>cada para frascos de soro. Piso: ser resistente</w:t>
            </w:r>
            <w:r>
              <w:rPr>
                <w:rFonts w:ascii="Segoe UI" w:hAnsi="Segoe UI" w:cs="Segoe UI"/>
                <w:sz w:val="24"/>
                <w:szCs w:val="24"/>
              </w:rPr>
              <w:t xml:space="preserve"> </w:t>
            </w:r>
            <w:r w:rsidRPr="008F5667">
              <w:rPr>
                <w:rFonts w:ascii="Segoe UI" w:hAnsi="Segoe UI" w:cs="Segoe UI"/>
                <w:sz w:val="24"/>
                <w:szCs w:val="24"/>
              </w:rPr>
              <w:t>a tráfego pesado, revestido com material tipo</w:t>
            </w:r>
            <w:r>
              <w:rPr>
                <w:rFonts w:ascii="Segoe UI" w:hAnsi="Segoe UI" w:cs="Segoe UI"/>
                <w:sz w:val="24"/>
                <w:szCs w:val="24"/>
              </w:rPr>
              <w:t xml:space="preserve"> </w:t>
            </w:r>
            <w:r w:rsidRPr="008F5667">
              <w:rPr>
                <w:rFonts w:ascii="Segoe UI" w:hAnsi="Segoe UI" w:cs="Segoe UI"/>
                <w:sz w:val="24"/>
                <w:szCs w:val="24"/>
              </w:rPr>
              <w:t>vinil ou PRFV (plástico resistente de fibra de</w:t>
            </w:r>
            <w:r>
              <w:rPr>
                <w:rFonts w:ascii="Segoe UI" w:hAnsi="Segoe UI" w:cs="Segoe UI"/>
                <w:sz w:val="24"/>
                <w:szCs w:val="24"/>
              </w:rPr>
              <w:t xml:space="preserve"> </w:t>
            </w:r>
            <w:r w:rsidRPr="008F5667">
              <w:rPr>
                <w:rFonts w:ascii="Segoe UI" w:hAnsi="Segoe UI" w:cs="Segoe UI"/>
                <w:sz w:val="24"/>
                <w:szCs w:val="24"/>
              </w:rPr>
              <w:t>vidro) ou similar em cor clara, de alta</w:t>
            </w:r>
            <w:r>
              <w:rPr>
                <w:rFonts w:ascii="Segoe UI" w:hAnsi="Segoe UI" w:cs="Segoe UI"/>
                <w:sz w:val="24"/>
                <w:szCs w:val="24"/>
              </w:rPr>
              <w:t xml:space="preserve"> </w:t>
            </w:r>
            <w:r w:rsidRPr="008F5667">
              <w:rPr>
                <w:rFonts w:ascii="Segoe UI" w:hAnsi="Segoe UI" w:cs="Segoe UI"/>
                <w:sz w:val="24"/>
                <w:szCs w:val="24"/>
              </w:rPr>
              <w:t>resistência, lavável, impermeável e antiderrapante. Armário em um só lado da</w:t>
            </w:r>
          </w:p>
          <w:p w:rsidR="004876EC" w:rsidRPr="008F5667" w:rsidRDefault="004876EC" w:rsidP="004C5E45">
            <w:pPr>
              <w:autoSpaceDE w:val="0"/>
              <w:autoSpaceDN w:val="0"/>
              <w:adjustRightInd w:val="0"/>
              <w:jc w:val="both"/>
              <w:rPr>
                <w:rFonts w:ascii="Segoe UI" w:hAnsi="Segoe UI" w:cs="Segoe UI"/>
                <w:color w:val="000000"/>
                <w:sz w:val="24"/>
                <w:szCs w:val="24"/>
              </w:rPr>
            </w:pPr>
            <w:proofErr w:type="gramStart"/>
            <w:r w:rsidRPr="008F5667">
              <w:rPr>
                <w:rFonts w:ascii="Segoe UI" w:hAnsi="Segoe UI" w:cs="Segoe UI"/>
                <w:sz w:val="24"/>
                <w:szCs w:val="24"/>
              </w:rPr>
              <w:t>viatura</w:t>
            </w:r>
            <w:proofErr w:type="gramEnd"/>
            <w:r w:rsidRPr="008F5667">
              <w:rPr>
                <w:rFonts w:ascii="Segoe UI" w:hAnsi="Segoe UI" w:cs="Segoe UI"/>
                <w:sz w:val="24"/>
                <w:szCs w:val="24"/>
              </w:rPr>
              <w:t xml:space="preserve"> (lado esquerdo). As portas dotadas de</w:t>
            </w:r>
            <w:r>
              <w:rPr>
                <w:rFonts w:ascii="Segoe UI" w:hAnsi="Segoe UI" w:cs="Segoe UI"/>
                <w:sz w:val="24"/>
                <w:szCs w:val="24"/>
              </w:rPr>
              <w:t xml:space="preserve"> </w:t>
            </w:r>
            <w:r w:rsidRPr="008F5667">
              <w:rPr>
                <w:rFonts w:ascii="Segoe UI" w:hAnsi="Segoe UI" w:cs="Segoe UI"/>
                <w:sz w:val="24"/>
                <w:szCs w:val="24"/>
              </w:rPr>
              <w:t>trinco para impedir a abertura espontânea das</w:t>
            </w:r>
            <w:r>
              <w:rPr>
                <w:rFonts w:ascii="Segoe UI" w:hAnsi="Segoe UI" w:cs="Segoe UI"/>
                <w:sz w:val="24"/>
                <w:szCs w:val="24"/>
              </w:rPr>
              <w:t xml:space="preserve"> </w:t>
            </w:r>
            <w:r w:rsidRPr="008F5667">
              <w:rPr>
                <w:rFonts w:ascii="Segoe UI" w:hAnsi="Segoe UI" w:cs="Segoe UI"/>
                <w:sz w:val="24"/>
                <w:szCs w:val="24"/>
              </w:rPr>
              <w:t xml:space="preserve">mesmas durante o deslocamento. Armário </w:t>
            </w:r>
            <w:r w:rsidRPr="008F5667">
              <w:rPr>
                <w:rFonts w:ascii="Segoe UI" w:hAnsi="Segoe UI" w:cs="Segoe UI"/>
                <w:color w:val="000000"/>
                <w:sz w:val="24"/>
                <w:szCs w:val="24"/>
              </w:rPr>
              <w:t>tipo bancada para acomodação de</w:t>
            </w:r>
            <w:r>
              <w:rPr>
                <w:rFonts w:ascii="Segoe UI" w:hAnsi="Segoe UI" w:cs="Segoe UI"/>
                <w:color w:val="000000"/>
                <w:sz w:val="24"/>
                <w:szCs w:val="24"/>
              </w:rPr>
              <w:t xml:space="preserve"> </w:t>
            </w:r>
            <w:r w:rsidRPr="008F5667">
              <w:rPr>
                <w:rFonts w:ascii="Segoe UI" w:hAnsi="Segoe UI" w:cs="Segoe UI"/>
                <w:color w:val="000000"/>
                <w:sz w:val="24"/>
                <w:szCs w:val="24"/>
              </w:rPr>
              <w:t>equipamentos com batente frontal de 50 mm,</w:t>
            </w:r>
            <w:r>
              <w:rPr>
                <w:rFonts w:ascii="Segoe UI" w:hAnsi="Segoe UI" w:cs="Segoe UI"/>
                <w:color w:val="000000"/>
                <w:sz w:val="24"/>
                <w:szCs w:val="24"/>
              </w:rPr>
              <w:t xml:space="preserve"> </w:t>
            </w:r>
            <w:r w:rsidRPr="008F5667">
              <w:rPr>
                <w:rFonts w:ascii="Segoe UI" w:hAnsi="Segoe UI" w:cs="Segoe UI"/>
                <w:color w:val="000000"/>
                <w:sz w:val="24"/>
                <w:szCs w:val="24"/>
              </w:rPr>
              <w:t>para apoio de equipamentos e medicamentos,</w:t>
            </w:r>
            <w:r>
              <w:rPr>
                <w:rFonts w:ascii="Segoe UI" w:hAnsi="Segoe UI" w:cs="Segoe UI"/>
                <w:color w:val="000000"/>
                <w:sz w:val="24"/>
                <w:szCs w:val="24"/>
              </w:rPr>
              <w:t xml:space="preserve"> </w:t>
            </w:r>
            <w:r w:rsidRPr="008F5667">
              <w:rPr>
                <w:rFonts w:ascii="Segoe UI" w:hAnsi="Segoe UI" w:cs="Segoe UI"/>
                <w:color w:val="000000"/>
                <w:sz w:val="24"/>
                <w:szCs w:val="24"/>
              </w:rPr>
              <w:t xml:space="preserve">com </w:t>
            </w:r>
            <w:proofErr w:type="spellStart"/>
            <w:r w:rsidRPr="008F5667">
              <w:rPr>
                <w:rFonts w:ascii="Segoe UI" w:hAnsi="Segoe UI" w:cs="Segoe UI"/>
                <w:color w:val="000000"/>
                <w:sz w:val="24"/>
                <w:szCs w:val="24"/>
              </w:rPr>
              <w:t>aproxim</w:t>
            </w:r>
            <w:proofErr w:type="spellEnd"/>
            <w:r w:rsidRPr="008F5667">
              <w:rPr>
                <w:rFonts w:ascii="Segoe UI" w:hAnsi="Segoe UI" w:cs="Segoe UI"/>
                <w:color w:val="000000"/>
                <w:sz w:val="24"/>
                <w:szCs w:val="24"/>
              </w:rPr>
              <w:t>. 1 m de comprimento por 0,40</w:t>
            </w:r>
            <w:r>
              <w:rPr>
                <w:rFonts w:ascii="Segoe UI" w:hAnsi="Segoe UI" w:cs="Segoe UI"/>
                <w:color w:val="000000"/>
                <w:sz w:val="24"/>
                <w:szCs w:val="24"/>
              </w:rPr>
              <w:t xml:space="preserve"> </w:t>
            </w:r>
            <w:r w:rsidRPr="008F5667">
              <w:rPr>
                <w:rFonts w:ascii="Segoe UI" w:hAnsi="Segoe UI" w:cs="Segoe UI"/>
                <w:color w:val="000000"/>
                <w:sz w:val="24"/>
                <w:szCs w:val="24"/>
              </w:rPr>
              <w:t>m de profundidade, com uma altura de 0,70</w:t>
            </w:r>
          </w:p>
          <w:p w:rsidR="004876EC" w:rsidRPr="008F5667" w:rsidRDefault="004876EC" w:rsidP="004C5E45">
            <w:pPr>
              <w:autoSpaceDE w:val="0"/>
              <w:autoSpaceDN w:val="0"/>
              <w:adjustRightInd w:val="0"/>
              <w:jc w:val="both"/>
              <w:rPr>
                <w:rFonts w:ascii="Segoe UI" w:hAnsi="Segoe UI" w:cs="Segoe UI"/>
                <w:color w:val="000000"/>
                <w:sz w:val="24"/>
                <w:szCs w:val="24"/>
              </w:rPr>
            </w:pPr>
            <w:proofErr w:type="gramStart"/>
            <w:r w:rsidRPr="008F5667">
              <w:rPr>
                <w:rFonts w:ascii="Segoe UI" w:hAnsi="Segoe UI" w:cs="Segoe UI"/>
                <w:color w:val="000000"/>
                <w:sz w:val="24"/>
                <w:szCs w:val="24"/>
              </w:rPr>
              <w:t>m</w:t>
            </w:r>
            <w:proofErr w:type="gramEnd"/>
            <w:r w:rsidRPr="008F5667">
              <w:rPr>
                <w:rFonts w:ascii="Segoe UI" w:hAnsi="Segoe UI" w:cs="Segoe UI"/>
                <w:color w:val="000000"/>
                <w:sz w:val="24"/>
                <w:szCs w:val="24"/>
              </w:rPr>
              <w:t>; Fornecer vinil adesivo para grafismo do</w:t>
            </w:r>
          </w:p>
          <w:p w:rsidR="004876EC" w:rsidRPr="008F5667" w:rsidRDefault="004876EC" w:rsidP="004C5E45">
            <w:pPr>
              <w:autoSpaceDE w:val="0"/>
              <w:autoSpaceDN w:val="0"/>
              <w:adjustRightInd w:val="0"/>
              <w:jc w:val="both"/>
              <w:rPr>
                <w:rFonts w:ascii="Segoe UI" w:hAnsi="Segoe UI" w:cs="Segoe UI"/>
                <w:color w:val="000000"/>
                <w:sz w:val="24"/>
                <w:szCs w:val="24"/>
              </w:rPr>
            </w:pPr>
            <w:proofErr w:type="gramStart"/>
            <w:r w:rsidRPr="008F5667">
              <w:rPr>
                <w:rFonts w:ascii="Segoe UI" w:hAnsi="Segoe UI" w:cs="Segoe UI"/>
                <w:color w:val="000000"/>
                <w:sz w:val="24"/>
                <w:szCs w:val="24"/>
              </w:rPr>
              <w:t>veículo</w:t>
            </w:r>
            <w:proofErr w:type="gramEnd"/>
            <w:r w:rsidRPr="008F5667">
              <w:rPr>
                <w:rFonts w:ascii="Segoe UI" w:hAnsi="Segoe UI" w:cs="Segoe UI"/>
                <w:color w:val="000000"/>
                <w:sz w:val="24"/>
                <w:szCs w:val="24"/>
              </w:rPr>
              <w:t>, composto por (cruz da vida e SUS)</w:t>
            </w:r>
          </w:p>
          <w:p w:rsidR="004876EC" w:rsidRPr="008F5667" w:rsidRDefault="004876EC" w:rsidP="004C5E45">
            <w:pPr>
              <w:autoSpaceDE w:val="0"/>
              <w:autoSpaceDN w:val="0"/>
              <w:adjustRightInd w:val="0"/>
              <w:jc w:val="both"/>
              <w:rPr>
                <w:rFonts w:ascii="Segoe UI" w:hAnsi="Segoe UI" w:cs="Segoe UI"/>
                <w:color w:val="000000"/>
                <w:sz w:val="24"/>
                <w:szCs w:val="24"/>
              </w:rPr>
            </w:pPr>
            <w:proofErr w:type="gramStart"/>
            <w:r w:rsidRPr="008F5667">
              <w:rPr>
                <w:rFonts w:ascii="Segoe UI" w:hAnsi="Segoe UI" w:cs="Segoe UI"/>
                <w:color w:val="000000"/>
                <w:sz w:val="24"/>
                <w:szCs w:val="24"/>
              </w:rPr>
              <w:t>e</w:t>
            </w:r>
            <w:proofErr w:type="gramEnd"/>
            <w:r w:rsidRPr="008F5667">
              <w:rPr>
                <w:rFonts w:ascii="Segoe UI" w:hAnsi="Segoe UI" w:cs="Segoe UI"/>
                <w:color w:val="000000"/>
                <w:sz w:val="24"/>
                <w:szCs w:val="24"/>
              </w:rPr>
              <w:t xml:space="preserve"> palavra (ambulância) no capô, laterais e</w:t>
            </w:r>
          </w:p>
          <w:p w:rsidR="004876EC" w:rsidRPr="008F5667" w:rsidRDefault="004876EC" w:rsidP="004C5E45">
            <w:pPr>
              <w:autoSpaceDE w:val="0"/>
              <w:autoSpaceDN w:val="0"/>
              <w:adjustRightInd w:val="0"/>
              <w:jc w:val="both"/>
              <w:rPr>
                <w:rFonts w:ascii="Segoe UI" w:hAnsi="Segoe UI" w:cs="Segoe UI"/>
                <w:color w:val="000000"/>
                <w:sz w:val="24"/>
                <w:szCs w:val="24"/>
              </w:rPr>
            </w:pPr>
            <w:proofErr w:type="gramStart"/>
            <w:r w:rsidRPr="008F5667">
              <w:rPr>
                <w:rFonts w:ascii="Segoe UI" w:hAnsi="Segoe UI" w:cs="Segoe UI"/>
                <w:color w:val="000000"/>
                <w:sz w:val="24"/>
                <w:szCs w:val="24"/>
              </w:rPr>
              <w:t>vidros</w:t>
            </w:r>
            <w:proofErr w:type="gramEnd"/>
            <w:r w:rsidRPr="008F5667">
              <w:rPr>
                <w:rFonts w:ascii="Segoe UI" w:hAnsi="Segoe UI" w:cs="Segoe UI"/>
                <w:color w:val="000000"/>
                <w:sz w:val="24"/>
                <w:szCs w:val="24"/>
              </w:rPr>
              <w:t xml:space="preserve"> traseiros bem como, nome e</w:t>
            </w:r>
            <w:r>
              <w:rPr>
                <w:rFonts w:ascii="Segoe UI" w:hAnsi="Segoe UI" w:cs="Segoe UI"/>
                <w:color w:val="000000"/>
                <w:sz w:val="24"/>
                <w:szCs w:val="24"/>
              </w:rPr>
              <w:t xml:space="preserve"> </w:t>
            </w:r>
            <w:r w:rsidRPr="008F5667">
              <w:rPr>
                <w:rFonts w:ascii="Segoe UI" w:hAnsi="Segoe UI" w:cs="Segoe UI"/>
                <w:color w:val="000000"/>
                <w:sz w:val="24"/>
                <w:szCs w:val="24"/>
              </w:rPr>
              <w:t>logomarca oficial do Governo de Minas</w:t>
            </w:r>
            <w:r>
              <w:rPr>
                <w:rFonts w:ascii="Segoe UI" w:hAnsi="Segoe UI" w:cs="Segoe UI"/>
                <w:color w:val="000000"/>
                <w:sz w:val="24"/>
                <w:szCs w:val="24"/>
              </w:rPr>
              <w:t xml:space="preserve"> </w:t>
            </w:r>
            <w:r w:rsidRPr="008F5667">
              <w:rPr>
                <w:rFonts w:ascii="Segoe UI" w:hAnsi="Segoe UI" w:cs="Segoe UI"/>
                <w:color w:val="000000"/>
                <w:sz w:val="24"/>
                <w:szCs w:val="24"/>
              </w:rPr>
              <w:t>Gerais, de acordo com o padrão do Manual</w:t>
            </w:r>
          </w:p>
          <w:p w:rsidR="004876EC" w:rsidRPr="006B0400" w:rsidRDefault="004876EC" w:rsidP="004C5E45">
            <w:pPr>
              <w:autoSpaceDE w:val="0"/>
              <w:autoSpaceDN w:val="0"/>
              <w:adjustRightInd w:val="0"/>
              <w:rPr>
                <w:rFonts w:ascii="Segoe UI" w:hAnsi="Segoe UI" w:cs="Segoe UI"/>
              </w:rPr>
            </w:pPr>
            <w:proofErr w:type="gramStart"/>
            <w:r w:rsidRPr="008F5667">
              <w:rPr>
                <w:rFonts w:ascii="Segoe UI" w:hAnsi="Segoe UI" w:cs="Segoe UI"/>
                <w:color w:val="000000"/>
                <w:sz w:val="24"/>
                <w:szCs w:val="24"/>
              </w:rPr>
              <w:t>de</w:t>
            </w:r>
            <w:proofErr w:type="gramEnd"/>
            <w:r w:rsidRPr="008F5667">
              <w:rPr>
                <w:rFonts w:ascii="Segoe UI" w:hAnsi="Segoe UI" w:cs="Segoe UI"/>
                <w:color w:val="000000"/>
                <w:sz w:val="24"/>
                <w:szCs w:val="24"/>
              </w:rPr>
              <w:t xml:space="preserve"> Identidade visual, disponível no sítio</w:t>
            </w:r>
            <w:r>
              <w:rPr>
                <w:rFonts w:ascii="Segoe UI" w:hAnsi="Segoe UI" w:cs="Segoe UI"/>
                <w:color w:val="000000"/>
                <w:sz w:val="24"/>
                <w:szCs w:val="24"/>
              </w:rPr>
              <w:t xml:space="preserve"> e</w:t>
            </w:r>
            <w:r w:rsidRPr="008F5667">
              <w:rPr>
                <w:rFonts w:ascii="Segoe UI" w:hAnsi="Segoe UI" w:cs="Segoe UI"/>
                <w:color w:val="000000"/>
                <w:sz w:val="24"/>
                <w:szCs w:val="24"/>
              </w:rPr>
              <w:t>letrônico da Secretaria de Estado de</w:t>
            </w:r>
            <w:r>
              <w:rPr>
                <w:rFonts w:ascii="Segoe UI" w:hAnsi="Segoe UI" w:cs="Segoe UI"/>
                <w:color w:val="000000"/>
                <w:sz w:val="24"/>
                <w:szCs w:val="24"/>
              </w:rPr>
              <w:t xml:space="preserve"> </w:t>
            </w:r>
            <w:r w:rsidRPr="008F5667">
              <w:rPr>
                <w:rFonts w:ascii="Segoe UI" w:hAnsi="Segoe UI" w:cs="Segoe UI"/>
                <w:color w:val="000000"/>
                <w:sz w:val="24"/>
                <w:szCs w:val="24"/>
              </w:rPr>
              <w:t>Governo – SEGOV</w:t>
            </w:r>
            <w:r>
              <w:rPr>
                <w:rFonts w:ascii="Segoe UI" w:hAnsi="Segoe UI" w:cs="Segoe UI"/>
                <w:color w:val="000000"/>
                <w:sz w:val="24"/>
                <w:szCs w:val="24"/>
              </w:rPr>
              <w:t xml:space="preserve"> </w:t>
            </w:r>
            <w:r w:rsidRPr="008F5667">
              <w:rPr>
                <w:rFonts w:ascii="Segoe UI" w:hAnsi="Segoe UI" w:cs="Segoe UI"/>
                <w:color w:val="000000"/>
                <w:sz w:val="24"/>
                <w:szCs w:val="24"/>
              </w:rPr>
              <w:t xml:space="preserve">– </w:t>
            </w:r>
            <w:hyperlink r:id="rId14" w:history="1">
              <w:r w:rsidRPr="00C654F8">
                <w:rPr>
                  <w:rStyle w:val="Hyperlink"/>
                  <w:rFonts w:ascii="Segoe UI" w:hAnsi="Segoe UI" w:cs="Segoe UI"/>
                </w:rPr>
                <w:t>www.governo.mg.gov.br</w:t>
              </w:r>
            </w:hyperlink>
            <w:r w:rsidRPr="00C654F8">
              <w:rPr>
                <w:rFonts w:ascii="Segoe UI" w:hAnsi="Segoe UI" w:cs="Segoe UI"/>
                <w:color w:val="0000FF"/>
              </w:rPr>
              <w:t xml:space="preserve">. </w:t>
            </w:r>
            <w:r w:rsidRPr="006B0400">
              <w:rPr>
                <w:rFonts w:ascii="Segoe UI" w:hAnsi="Segoe UI" w:cs="Segoe UI"/>
              </w:rPr>
              <w:t>0KM, COM TODOS OS ACESSORIOS MINIMOS</w:t>
            </w:r>
          </w:p>
          <w:p w:rsidR="004876EC" w:rsidRPr="006B0400" w:rsidRDefault="004876EC" w:rsidP="004C5E45">
            <w:pPr>
              <w:autoSpaceDE w:val="0"/>
              <w:autoSpaceDN w:val="0"/>
              <w:adjustRightInd w:val="0"/>
              <w:rPr>
                <w:rFonts w:ascii="Segoe UI" w:hAnsi="Segoe UI" w:cs="Segoe UI"/>
              </w:rPr>
            </w:pPr>
            <w:r w:rsidRPr="006B0400">
              <w:rPr>
                <w:rFonts w:ascii="Segoe UI" w:hAnsi="Segoe UI" w:cs="Segoe UI"/>
              </w:rPr>
              <w:t>OBRIGATORIOS, CONFORME LEGISLACAO EM</w:t>
            </w:r>
          </w:p>
          <w:p w:rsidR="004876EC" w:rsidRPr="00E7281D" w:rsidRDefault="004876EC" w:rsidP="004C5E45">
            <w:pPr>
              <w:autoSpaceDE w:val="0"/>
              <w:autoSpaceDN w:val="0"/>
              <w:adjustRightInd w:val="0"/>
              <w:jc w:val="both"/>
              <w:rPr>
                <w:rFonts w:ascii="Segoe UI" w:eastAsia="Calibri" w:hAnsi="Segoe UI" w:cs="Segoe UI"/>
                <w:b/>
                <w:color w:val="FF0000"/>
                <w:sz w:val="24"/>
                <w:szCs w:val="24"/>
              </w:rPr>
            </w:pPr>
            <w:r w:rsidRPr="006B0400">
              <w:rPr>
                <w:rFonts w:ascii="Segoe UI" w:hAnsi="Segoe UI" w:cs="Segoe UI"/>
              </w:rPr>
              <w:t>VIGOR.</w:t>
            </w:r>
          </w:p>
        </w:tc>
        <w:tc>
          <w:tcPr>
            <w:tcW w:w="1564" w:type="dxa"/>
          </w:tcPr>
          <w:p w:rsidR="004876EC" w:rsidRPr="006B4566" w:rsidRDefault="004876EC" w:rsidP="004C5E45">
            <w:pPr>
              <w:tabs>
                <w:tab w:val="left" w:pos="2268"/>
              </w:tabs>
              <w:spacing w:line="300" w:lineRule="auto"/>
              <w:jc w:val="both"/>
              <w:rPr>
                <w:rFonts w:ascii="Segoe UI" w:hAnsi="Segoe UI" w:cs="Segoe UI"/>
                <w:b/>
                <w:sz w:val="20"/>
                <w:szCs w:val="20"/>
              </w:rPr>
            </w:pPr>
            <w:r w:rsidRPr="006B4566">
              <w:rPr>
                <w:rFonts w:ascii="Segoe UI" w:hAnsi="Segoe UI" w:cs="Segoe UI"/>
                <w:b/>
                <w:sz w:val="20"/>
                <w:szCs w:val="20"/>
              </w:rPr>
              <w:lastRenderedPageBreak/>
              <w:t xml:space="preserve">R$ </w:t>
            </w:r>
            <w:r>
              <w:rPr>
                <w:rFonts w:ascii="Segoe UI" w:hAnsi="Segoe UI" w:cs="Segoe UI"/>
                <w:b/>
                <w:sz w:val="20"/>
                <w:szCs w:val="20"/>
              </w:rPr>
              <w:t>378.333,33</w:t>
            </w:r>
          </w:p>
        </w:tc>
      </w:tr>
      <w:tr w:rsidR="004876EC" w:rsidRPr="00E7281D" w:rsidTr="004C5E45">
        <w:tc>
          <w:tcPr>
            <w:tcW w:w="959" w:type="dxa"/>
          </w:tcPr>
          <w:p w:rsidR="004876EC" w:rsidRPr="00E7281D" w:rsidRDefault="004876EC" w:rsidP="004C5E45">
            <w:pPr>
              <w:tabs>
                <w:tab w:val="left" w:pos="2268"/>
              </w:tabs>
              <w:spacing w:line="300" w:lineRule="auto"/>
              <w:jc w:val="center"/>
              <w:rPr>
                <w:rFonts w:ascii="Segoe UI" w:eastAsia="Calibri" w:hAnsi="Segoe UI" w:cs="Segoe UI"/>
                <w:sz w:val="24"/>
                <w:szCs w:val="24"/>
              </w:rPr>
            </w:pPr>
            <w:r w:rsidRPr="00E7281D">
              <w:rPr>
                <w:rFonts w:ascii="Segoe UI" w:eastAsia="Calibri" w:hAnsi="Segoe UI" w:cs="Segoe UI"/>
                <w:sz w:val="24"/>
                <w:szCs w:val="24"/>
              </w:rPr>
              <w:lastRenderedPageBreak/>
              <w:t>01</w:t>
            </w:r>
          </w:p>
        </w:tc>
        <w:tc>
          <w:tcPr>
            <w:tcW w:w="850" w:type="dxa"/>
          </w:tcPr>
          <w:p w:rsidR="004876EC" w:rsidRPr="00E7281D" w:rsidRDefault="004876EC" w:rsidP="004C5E45">
            <w:pPr>
              <w:tabs>
                <w:tab w:val="left" w:pos="2268"/>
              </w:tabs>
              <w:spacing w:line="300" w:lineRule="auto"/>
              <w:jc w:val="both"/>
              <w:rPr>
                <w:rFonts w:ascii="Segoe UI" w:eastAsia="Calibri" w:hAnsi="Segoe UI" w:cs="Segoe UI"/>
                <w:sz w:val="24"/>
                <w:szCs w:val="24"/>
              </w:rPr>
            </w:pPr>
            <w:r w:rsidRPr="00E7281D">
              <w:rPr>
                <w:rFonts w:ascii="Segoe UI" w:eastAsia="Calibri" w:hAnsi="Segoe UI" w:cs="Segoe UI"/>
                <w:sz w:val="24"/>
                <w:szCs w:val="24"/>
              </w:rPr>
              <w:t>Unida</w:t>
            </w:r>
            <w:r w:rsidRPr="00E7281D">
              <w:rPr>
                <w:rFonts w:ascii="Segoe UI" w:eastAsia="Calibri" w:hAnsi="Segoe UI" w:cs="Segoe UI"/>
                <w:sz w:val="24"/>
                <w:szCs w:val="24"/>
              </w:rPr>
              <w:lastRenderedPageBreak/>
              <w:t>de</w:t>
            </w:r>
          </w:p>
        </w:tc>
        <w:tc>
          <w:tcPr>
            <w:tcW w:w="5666" w:type="dxa"/>
          </w:tcPr>
          <w:p w:rsidR="004876EC" w:rsidRPr="00C654F8" w:rsidRDefault="004876EC" w:rsidP="004C5E45">
            <w:pPr>
              <w:autoSpaceDE w:val="0"/>
              <w:autoSpaceDN w:val="0"/>
              <w:adjustRightInd w:val="0"/>
              <w:jc w:val="both"/>
              <w:rPr>
                <w:rFonts w:ascii="Segoe UI" w:hAnsi="Segoe UI" w:cs="Segoe UI"/>
                <w:color w:val="000000"/>
              </w:rPr>
            </w:pPr>
            <w:r w:rsidRPr="00C654F8">
              <w:rPr>
                <w:rFonts w:ascii="Segoe UI" w:hAnsi="Segoe UI" w:cs="Segoe UI"/>
                <w:b/>
                <w:bCs/>
              </w:rPr>
              <w:lastRenderedPageBreak/>
              <w:t>Veículo</w:t>
            </w:r>
            <w:r>
              <w:rPr>
                <w:rFonts w:ascii="Segoe UI" w:hAnsi="Segoe UI" w:cs="Segoe UI"/>
                <w:b/>
                <w:bCs/>
              </w:rPr>
              <w:t xml:space="preserve"> </w:t>
            </w:r>
            <w:r w:rsidRPr="00C654F8">
              <w:rPr>
                <w:rFonts w:ascii="Segoe UI" w:hAnsi="Segoe UI" w:cs="Segoe UI"/>
                <w:b/>
                <w:bCs/>
              </w:rPr>
              <w:t>Transporte</w:t>
            </w:r>
            <w:r>
              <w:rPr>
                <w:rFonts w:ascii="Segoe UI" w:hAnsi="Segoe UI" w:cs="Segoe UI"/>
                <w:b/>
                <w:bCs/>
              </w:rPr>
              <w:t xml:space="preserve"> </w:t>
            </w:r>
            <w:r w:rsidRPr="00C654F8">
              <w:rPr>
                <w:rFonts w:ascii="Segoe UI" w:hAnsi="Segoe UI" w:cs="Segoe UI"/>
                <w:b/>
                <w:bCs/>
              </w:rPr>
              <w:t>Sanitário</w:t>
            </w:r>
            <w:r>
              <w:rPr>
                <w:rFonts w:ascii="Segoe UI" w:hAnsi="Segoe UI" w:cs="Segoe UI"/>
                <w:b/>
                <w:bCs/>
              </w:rPr>
              <w:t xml:space="preserve"> </w:t>
            </w:r>
            <w:r w:rsidRPr="00C654F8">
              <w:rPr>
                <w:rFonts w:ascii="Segoe UI" w:hAnsi="Segoe UI" w:cs="Segoe UI"/>
                <w:b/>
                <w:bCs/>
              </w:rPr>
              <w:t xml:space="preserve">Acessibilidade </w:t>
            </w:r>
            <w:r w:rsidRPr="00C654F8">
              <w:rPr>
                <w:rFonts w:ascii="Segoe UI" w:hAnsi="Segoe UI" w:cs="Segoe UI"/>
                <w:color w:val="000000"/>
              </w:rPr>
              <w:t>Capacidade Total / Acesso ao cadeirante:</w:t>
            </w:r>
            <w:r>
              <w:rPr>
                <w:rFonts w:ascii="Segoe UI" w:hAnsi="Segoe UI" w:cs="Segoe UI"/>
                <w:color w:val="000000"/>
              </w:rPr>
              <w:t xml:space="preserve"> </w:t>
            </w:r>
            <w:r w:rsidRPr="00C654F8">
              <w:rPr>
                <w:rFonts w:ascii="Segoe UI" w:hAnsi="Segoe UI" w:cs="Segoe UI"/>
                <w:color w:val="000000"/>
              </w:rPr>
              <w:t xml:space="preserve">mínimo de 10 </w:t>
            </w:r>
            <w:r w:rsidRPr="00C654F8">
              <w:rPr>
                <w:rFonts w:ascii="Segoe UI" w:hAnsi="Segoe UI" w:cs="Segoe UI"/>
                <w:color w:val="000000"/>
              </w:rPr>
              <w:lastRenderedPageBreak/>
              <w:t>pessoas com acessibilidade;</w:t>
            </w:r>
            <w:r>
              <w:rPr>
                <w:rFonts w:ascii="Segoe UI" w:hAnsi="Segoe UI" w:cs="Segoe UI"/>
                <w:color w:val="000000"/>
              </w:rPr>
              <w:t xml:space="preserve"> </w:t>
            </w:r>
            <w:r w:rsidRPr="00C654F8">
              <w:rPr>
                <w:rFonts w:ascii="Segoe UI" w:hAnsi="Segoe UI" w:cs="Segoe UI"/>
                <w:color w:val="000000"/>
              </w:rPr>
              <w:t>Resolução Contran 939/2022; Veículo 0 Km;</w:t>
            </w:r>
            <w:r>
              <w:rPr>
                <w:rFonts w:ascii="Segoe UI" w:hAnsi="Segoe UI" w:cs="Segoe UI"/>
                <w:color w:val="000000"/>
              </w:rPr>
              <w:t xml:space="preserve"> </w:t>
            </w:r>
            <w:r w:rsidRPr="00C654F8">
              <w:rPr>
                <w:rFonts w:ascii="Segoe UI" w:hAnsi="Segoe UI" w:cs="Segoe UI"/>
                <w:color w:val="000000"/>
              </w:rPr>
              <w:t xml:space="preserve">Potência mínima 130 </w:t>
            </w:r>
            <w:proofErr w:type="spellStart"/>
            <w:r w:rsidRPr="00C654F8">
              <w:rPr>
                <w:rFonts w:ascii="Segoe UI" w:hAnsi="Segoe UI" w:cs="Segoe UI"/>
                <w:color w:val="000000"/>
              </w:rPr>
              <w:t>Cv</w:t>
            </w:r>
            <w:proofErr w:type="spellEnd"/>
            <w:r w:rsidRPr="00C654F8">
              <w:rPr>
                <w:rFonts w:ascii="Segoe UI" w:hAnsi="Segoe UI" w:cs="Segoe UI"/>
                <w:color w:val="000000"/>
              </w:rPr>
              <w:t>; Distância entre</w:t>
            </w:r>
            <w:r>
              <w:rPr>
                <w:rFonts w:ascii="Segoe UI" w:hAnsi="Segoe UI" w:cs="Segoe UI"/>
                <w:color w:val="000000"/>
              </w:rPr>
              <w:t xml:space="preserve"> </w:t>
            </w:r>
            <w:r w:rsidRPr="00C654F8">
              <w:rPr>
                <w:rFonts w:ascii="Segoe UI" w:hAnsi="Segoe UI" w:cs="Segoe UI"/>
                <w:color w:val="000000"/>
              </w:rPr>
              <w:t xml:space="preserve">eixos: mínimo 3665 Mm; </w:t>
            </w:r>
            <w:proofErr w:type="spellStart"/>
            <w:r w:rsidRPr="00C654F8">
              <w:rPr>
                <w:rFonts w:ascii="Segoe UI" w:hAnsi="Segoe UI" w:cs="Segoe UI"/>
                <w:color w:val="000000"/>
              </w:rPr>
              <w:t>Tv</w:t>
            </w:r>
            <w:proofErr w:type="spellEnd"/>
            <w:r w:rsidRPr="00C654F8">
              <w:rPr>
                <w:rFonts w:ascii="Segoe UI" w:hAnsi="Segoe UI" w:cs="Segoe UI"/>
                <w:color w:val="000000"/>
              </w:rPr>
              <w:t xml:space="preserve"> com kit</w:t>
            </w:r>
            <w:r>
              <w:rPr>
                <w:rFonts w:ascii="Segoe UI" w:hAnsi="Segoe UI" w:cs="Segoe UI"/>
                <w:color w:val="000000"/>
              </w:rPr>
              <w:t xml:space="preserve"> </w:t>
            </w:r>
            <w:r w:rsidRPr="00C654F8">
              <w:rPr>
                <w:rFonts w:ascii="Segoe UI" w:hAnsi="Segoe UI" w:cs="Segoe UI"/>
                <w:color w:val="000000"/>
              </w:rPr>
              <w:t>multimídia; Combustível: Diesel; Câmbio</w:t>
            </w:r>
            <w:r>
              <w:rPr>
                <w:rFonts w:ascii="Segoe UI" w:hAnsi="Segoe UI" w:cs="Segoe UI"/>
                <w:color w:val="000000"/>
              </w:rPr>
              <w:t xml:space="preserve"> </w:t>
            </w:r>
            <w:r w:rsidRPr="00C654F8">
              <w:rPr>
                <w:rFonts w:ascii="Segoe UI" w:hAnsi="Segoe UI" w:cs="Segoe UI"/>
                <w:color w:val="000000"/>
              </w:rPr>
              <w:t>manual; Direção hidráulica; Tração 4 X 2.</w:t>
            </w:r>
            <w:r>
              <w:rPr>
                <w:rFonts w:ascii="Segoe UI" w:hAnsi="Segoe UI" w:cs="Segoe UI"/>
                <w:color w:val="000000"/>
              </w:rPr>
              <w:t xml:space="preserve"> </w:t>
            </w:r>
            <w:r w:rsidRPr="00C654F8">
              <w:rPr>
                <w:rFonts w:ascii="Segoe UI" w:hAnsi="Segoe UI" w:cs="Segoe UI"/>
                <w:color w:val="000000"/>
              </w:rPr>
              <w:t>Fornecer vinil adesivo para grafismo do</w:t>
            </w:r>
            <w:r>
              <w:rPr>
                <w:rFonts w:ascii="Segoe UI" w:hAnsi="Segoe UI" w:cs="Segoe UI"/>
                <w:color w:val="000000"/>
              </w:rPr>
              <w:t xml:space="preserve"> </w:t>
            </w:r>
            <w:r w:rsidRPr="00C654F8">
              <w:rPr>
                <w:rFonts w:ascii="Segoe UI" w:hAnsi="Segoe UI" w:cs="Segoe UI"/>
                <w:color w:val="000000"/>
              </w:rPr>
              <w:t xml:space="preserve">veículo, composto por nome e </w:t>
            </w:r>
            <w:proofErr w:type="gramStart"/>
            <w:r w:rsidRPr="00C654F8">
              <w:rPr>
                <w:rFonts w:ascii="Segoe UI" w:hAnsi="Segoe UI" w:cs="Segoe UI"/>
                <w:color w:val="000000"/>
              </w:rPr>
              <w:t>logomarca</w:t>
            </w:r>
            <w:r>
              <w:rPr>
                <w:rFonts w:ascii="Segoe UI" w:hAnsi="Segoe UI" w:cs="Segoe UI"/>
                <w:color w:val="000000"/>
              </w:rPr>
              <w:t xml:space="preserve">  </w:t>
            </w:r>
            <w:r w:rsidRPr="00C654F8">
              <w:rPr>
                <w:rFonts w:ascii="Segoe UI" w:hAnsi="Segoe UI" w:cs="Segoe UI"/>
                <w:color w:val="000000"/>
              </w:rPr>
              <w:t>oficial</w:t>
            </w:r>
            <w:proofErr w:type="gramEnd"/>
            <w:r w:rsidRPr="00C654F8">
              <w:rPr>
                <w:rFonts w:ascii="Segoe UI" w:hAnsi="Segoe UI" w:cs="Segoe UI"/>
                <w:color w:val="000000"/>
              </w:rPr>
              <w:t xml:space="preserve"> do Governo de Minas Gerais, de</w:t>
            </w:r>
            <w:r>
              <w:rPr>
                <w:rFonts w:ascii="Segoe UI" w:hAnsi="Segoe UI" w:cs="Segoe UI"/>
                <w:color w:val="000000"/>
              </w:rPr>
              <w:t xml:space="preserve"> </w:t>
            </w:r>
            <w:r w:rsidRPr="00C654F8">
              <w:rPr>
                <w:rFonts w:ascii="Segoe UI" w:hAnsi="Segoe UI" w:cs="Segoe UI"/>
                <w:color w:val="000000"/>
              </w:rPr>
              <w:t>acordo com o padrão do Manual de</w:t>
            </w:r>
          </w:p>
          <w:p w:rsidR="004876EC" w:rsidRPr="00C654F8" w:rsidRDefault="004876EC" w:rsidP="004C5E45">
            <w:pPr>
              <w:autoSpaceDE w:val="0"/>
              <w:autoSpaceDN w:val="0"/>
              <w:adjustRightInd w:val="0"/>
              <w:jc w:val="both"/>
              <w:rPr>
                <w:rFonts w:ascii="Segoe UI" w:hAnsi="Segoe UI" w:cs="Segoe UI"/>
              </w:rPr>
            </w:pPr>
            <w:r w:rsidRPr="00C654F8">
              <w:rPr>
                <w:rFonts w:ascii="Segoe UI" w:hAnsi="Segoe UI" w:cs="Segoe UI"/>
                <w:color w:val="000000"/>
              </w:rPr>
              <w:t>Identidade visual, disponível no sítio</w:t>
            </w:r>
            <w:r>
              <w:rPr>
                <w:rFonts w:ascii="Segoe UI" w:hAnsi="Segoe UI" w:cs="Segoe UI"/>
                <w:color w:val="000000"/>
              </w:rPr>
              <w:t xml:space="preserve"> </w:t>
            </w:r>
            <w:r w:rsidRPr="00C654F8">
              <w:rPr>
                <w:rFonts w:ascii="Segoe UI" w:hAnsi="Segoe UI" w:cs="Segoe UI"/>
                <w:color w:val="000000"/>
              </w:rPr>
              <w:t>eletrônico da Secretaria de Estado de</w:t>
            </w:r>
            <w:r>
              <w:rPr>
                <w:rFonts w:ascii="Segoe UI" w:hAnsi="Segoe UI" w:cs="Segoe UI"/>
                <w:color w:val="000000"/>
              </w:rPr>
              <w:t xml:space="preserve"> </w:t>
            </w:r>
            <w:r w:rsidRPr="00C654F8">
              <w:rPr>
                <w:rFonts w:ascii="Segoe UI" w:hAnsi="Segoe UI" w:cs="Segoe UI"/>
                <w:color w:val="000000"/>
              </w:rPr>
              <w:t>Governo – SEGOV</w:t>
            </w:r>
            <w:r>
              <w:rPr>
                <w:rFonts w:ascii="Segoe UI" w:hAnsi="Segoe UI" w:cs="Segoe UI"/>
                <w:color w:val="000000"/>
              </w:rPr>
              <w:t xml:space="preserve"> </w:t>
            </w:r>
            <w:r w:rsidRPr="00C654F8">
              <w:rPr>
                <w:rFonts w:ascii="Segoe UI" w:hAnsi="Segoe UI" w:cs="Segoe UI"/>
                <w:color w:val="000000"/>
              </w:rPr>
              <w:t xml:space="preserve">– </w:t>
            </w:r>
            <w:hyperlink r:id="rId15" w:history="1">
              <w:r w:rsidRPr="00C654F8">
                <w:rPr>
                  <w:rStyle w:val="Hyperlink"/>
                  <w:rFonts w:ascii="Segoe UI" w:hAnsi="Segoe UI" w:cs="Segoe UI"/>
                </w:rPr>
                <w:t>www.governo.mg.gov.br</w:t>
              </w:r>
            </w:hyperlink>
            <w:r w:rsidRPr="00C654F8">
              <w:rPr>
                <w:rFonts w:ascii="Segoe UI" w:hAnsi="Segoe UI" w:cs="Segoe UI"/>
                <w:color w:val="0000FF"/>
              </w:rPr>
              <w:t xml:space="preserve"> </w:t>
            </w:r>
            <w:r w:rsidRPr="00C654F8">
              <w:rPr>
                <w:rFonts w:ascii="Segoe UI" w:hAnsi="Segoe UI" w:cs="Segoe UI"/>
              </w:rPr>
              <w:t>0KM, COM TODOS OS</w:t>
            </w:r>
          </w:p>
          <w:p w:rsidR="004876EC" w:rsidRPr="00E7281D" w:rsidRDefault="004876EC" w:rsidP="004C5E45">
            <w:pPr>
              <w:autoSpaceDE w:val="0"/>
              <w:autoSpaceDN w:val="0"/>
              <w:adjustRightInd w:val="0"/>
              <w:jc w:val="both"/>
              <w:rPr>
                <w:rFonts w:ascii="Segoe UI" w:hAnsi="Segoe UI" w:cs="Segoe UI"/>
                <w:sz w:val="24"/>
                <w:szCs w:val="24"/>
              </w:rPr>
            </w:pPr>
            <w:r w:rsidRPr="00C654F8">
              <w:rPr>
                <w:rFonts w:ascii="Segoe UI" w:hAnsi="Segoe UI" w:cs="Segoe UI"/>
              </w:rPr>
              <w:t>ACESSORIOS MINIMOS</w:t>
            </w:r>
            <w:r>
              <w:rPr>
                <w:rFonts w:ascii="Segoe UI" w:hAnsi="Segoe UI" w:cs="Segoe UI"/>
              </w:rPr>
              <w:t xml:space="preserve"> </w:t>
            </w:r>
            <w:r w:rsidRPr="00C654F8">
              <w:rPr>
                <w:rFonts w:ascii="Segoe UI" w:hAnsi="Segoe UI" w:cs="Segoe UI"/>
              </w:rPr>
              <w:t>OBRIGATORIOS, CONFORME</w:t>
            </w:r>
            <w:r>
              <w:rPr>
                <w:rFonts w:ascii="Segoe UI" w:hAnsi="Segoe UI" w:cs="Segoe UI"/>
              </w:rPr>
              <w:t xml:space="preserve"> </w:t>
            </w:r>
            <w:r w:rsidRPr="00C654F8">
              <w:rPr>
                <w:rFonts w:ascii="Segoe UI" w:hAnsi="Segoe UI" w:cs="Segoe UI"/>
              </w:rPr>
              <w:t>LEGISLACAO EM VIGOR.</w:t>
            </w:r>
          </w:p>
        </w:tc>
        <w:tc>
          <w:tcPr>
            <w:tcW w:w="1564" w:type="dxa"/>
          </w:tcPr>
          <w:p w:rsidR="004876EC" w:rsidRPr="006B4566" w:rsidRDefault="004876EC" w:rsidP="004C5E45">
            <w:pPr>
              <w:tabs>
                <w:tab w:val="left" w:pos="2268"/>
              </w:tabs>
              <w:spacing w:line="300" w:lineRule="auto"/>
              <w:jc w:val="both"/>
              <w:rPr>
                <w:rFonts w:ascii="Segoe UI" w:hAnsi="Segoe UI" w:cs="Segoe UI"/>
                <w:b/>
                <w:sz w:val="20"/>
                <w:szCs w:val="20"/>
              </w:rPr>
            </w:pPr>
            <w:r w:rsidRPr="006B4566">
              <w:rPr>
                <w:rFonts w:ascii="Segoe UI" w:hAnsi="Segoe UI" w:cs="Segoe UI"/>
                <w:b/>
                <w:sz w:val="20"/>
                <w:szCs w:val="20"/>
              </w:rPr>
              <w:lastRenderedPageBreak/>
              <w:t xml:space="preserve">R$ </w:t>
            </w:r>
            <w:r>
              <w:rPr>
                <w:rFonts w:ascii="Segoe UI" w:hAnsi="Segoe UI" w:cs="Segoe UI"/>
                <w:b/>
                <w:sz w:val="20"/>
                <w:szCs w:val="20"/>
              </w:rPr>
              <w:t>408.333,33</w:t>
            </w:r>
          </w:p>
        </w:tc>
      </w:tr>
    </w:tbl>
    <w:p w:rsidR="003509CF" w:rsidRPr="00E7281D" w:rsidRDefault="003509CF" w:rsidP="003509CF">
      <w:pPr>
        <w:tabs>
          <w:tab w:val="left" w:pos="2268"/>
        </w:tabs>
        <w:spacing w:after="0" w:line="300" w:lineRule="auto"/>
        <w:jc w:val="both"/>
        <w:rPr>
          <w:rFonts w:ascii="Segoe UI" w:eastAsia="Segoe UI" w:hAnsi="Segoe UI" w:cs="Segoe UI"/>
          <w:sz w:val="24"/>
          <w:szCs w:val="24"/>
        </w:rPr>
      </w:pPr>
    </w:p>
    <w:p w:rsidR="003509CF" w:rsidRPr="00E7281D" w:rsidRDefault="003509CF" w:rsidP="003509CF">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1.2. O prazo do contrato é de 12 (doze) meses contados da assinatura do Contrato Administrativo.</w:t>
      </w:r>
    </w:p>
    <w:p w:rsidR="003509CF" w:rsidRPr="00E7281D" w:rsidRDefault="003509CF" w:rsidP="003509CF">
      <w:pPr>
        <w:tabs>
          <w:tab w:val="left" w:pos="2268"/>
        </w:tabs>
        <w:spacing w:after="0" w:line="300" w:lineRule="auto"/>
        <w:jc w:val="both"/>
        <w:rPr>
          <w:rFonts w:ascii="Segoe UI" w:eastAsia="Segoe UI" w:hAnsi="Segoe UI" w:cs="Segoe UI"/>
          <w:sz w:val="24"/>
          <w:szCs w:val="24"/>
        </w:rPr>
      </w:pPr>
    </w:p>
    <w:p w:rsidR="003509CF" w:rsidRPr="00E7281D" w:rsidRDefault="003509CF" w:rsidP="003509CF">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1.3. O objeto desta contratação não se enquadrada como sendo bem de luxo.</w:t>
      </w:r>
    </w:p>
    <w:p w:rsidR="003509CF" w:rsidRPr="00E7281D" w:rsidRDefault="003509CF" w:rsidP="003509CF">
      <w:pPr>
        <w:tabs>
          <w:tab w:val="left" w:pos="2268"/>
        </w:tabs>
        <w:spacing w:after="0" w:line="300" w:lineRule="auto"/>
        <w:jc w:val="both"/>
        <w:rPr>
          <w:rFonts w:ascii="Segoe UI" w:eastAsia="Segoe UI" w:hAnsi="Segoe UI" w:cs="Segoe UI"/>
          <w:sz w:val="24"/>
          <w:szCs w:val="24"/>
        </w:rPr>
      </w:pPr>
    </w:p>
    <w:p w:rsidR="003509CF" w:rsidRPr="00E7281D" w:rsidRDefault="003509CF" w:rsidP="003509CF">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2. Da fundamentação da contratação administrativa</w:t>
      </w:r>
    </w:p>
    <w:p w:rsidR="003509CF" w:rsidRPr="00E7281D" w:rsidRDefault="003509CF" w:rsidP="003509CF">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2.1. A fundamentação da contratação administrativa como um todo está no Estudo Técnico Preliminar – ETP – (§ 1º do art. 18 da Lei nº. 14.133/2021).</w:t>
      </w:r>
    </w:p>
    <w:p w:rsidR="003509CF" w:rsidRPr="00E7281D" w:rsidRDefault="003509CF" w:rsidP="003509CF">
      <w:pPr>
        <w:tabs>
          <w:tab w:val="left" w:pos="2268"/>
        </w:tabs>
        <w:spacing w:after="0" w:line="300" w:lineRule="auto"/>
        <w:jc w:val="both"/>
        <w:rPr>
          <w:rFonts w:ascii="Segoe UI" w:eastAsia="Segoe UI" w:hAnsi="Segoe UI" w:cs="Segoe UI"/>
          <w:sz w:val="24"/>
          <w:szCs w:val="24"/>
        </w:rPr>
      </w:pPr>
    </w:p>
    <w:p w:rsidR="003509CF" w:rsidRPr="00E7281D" w:rsidRDefault="003509CF" w:rsidP="003509CF">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3. Da descrição da solução como um todo, considerando todo o ciclo de vida do objeto</w:t>
      </w:r>
    </w:p>
    <w:p w:rsidR="003509CF" w:rsidRPr="00E7281D" w:rsidRDefault="003509CF" w:rsidP="003509CF">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3.1. A descrição da solução como um todo está no ETP (inciso VII do § 1º do art. 18 da Lei nº. 14.133/2021).</w:t>
      </w:r>
    </w:p>
    <w:p w:rsidR="003509CF" w:rsidRPr="00E7281D" w:rsidRDefault="003509CF" w:rsidP="003509CF">
      <w:pPr>
        <w:tabs>
          <w:tab w:val="left" w:pos="2268"/>
        </w:tabs>
        <w:spacing w:after="0" w:line="300" w:lineRule="auto"/>
        <w:jc w:val="both"/>
        <w:rPr>
          <w:rFonts w:ascii="Segoe UI" w:eastAsia="Segoe UI" w:hAnsi="Segoe UI" w:cs="Segoe UI"/>
          <w:sz w:val="24"/>
          <w:szCs w:val="24"/>
        </w:rPr>
      </w:pPr>
    </w:p>
    <w:p w:rsidR="003509CF" w:rsidRPr="00E7281D" w:rsidRDefault="003509CF" w:rsidP="003509CF">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4. Dos requisitos da contratação administrativa</w:t>
      </w:r>
    </w:p>
    <w:p w:rsidR="003509CF" w:rsidRPr="00E7281D" w:rsidRDefault="003509CF" w:rsidP="003509CF">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4.1. Os requisitos da contratação administrativa estão no ETP (inciso III do § 1º do art. 18 da Lei nº. 14.133/2021).</w:t>
      </w:r>
    </w:p>
    <w:p w:rsidR="003509CF" w:rsidRPr="00E7281D" w:rsidRDefault="003509CF" w:rsidP="003509CF">
      <w:pPr>
        <w:tabs>
          <w:tab w:val="left" w:pos="2268"/>
        </w:tabs>
        <w:spacing w:after="0" w:line="300" w:lineRule="auto"/>
        <w:jc w:val="both"/>
        <w:rPr>
          <w:rFonts w:ascii="Segoe UI" w:eastAsia="Segoe UI" w:hAnsi="Segoe UI" w:cs="Segoe UI"/>
          <w:b/>
          <w:sz w:val="24"/>
          <w:szCs w:val="24"/>
        </w:rPr>
      </w:pPr>
    </w:p>
    <w:p w:rsidR="003509CF" w:rsidRPr="00E7281D" w:rsidRDefault="003509CF" w:rsidP="003509CF">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 xml:space="preserve">5. Do modelo de execução do objeto </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5.1. O prazo de entrega </w:t>
      </w:r>
      <w:r w:rsidR="006A3717" w:rsidRPr="00E7281D">
        <w:rPr>
          <w:rFonts w:ascii="Segoe UI" w:eastAsia="Segoe UI" w:hAnsi="Segoe UI" w:cs="Segoe UI"/>
          <w:sz w:val="24"/>
          <w:szCs w:val="24"/>
        </w:rPr>
        <w:t xml:space="preserve">é </w:t>
      </w:r>
      <w:r w:rsidR="00397F6D" w:rsidRPr="00E7281D">
        <w:rPr>
          <w:rFonts w:ascii="Segoe UI" w:eastAsia="Segoe UI" w:hAnsi="Segoe UI" w:cs="Segoe UI"/>
          <w:sz w:val="24"/>
          <w:szCs w:val="24"/>
        </w:rPr>
        <w:t>de 30 dias</w:t>
      </w:r>
      <w:r w:rsidRPr="00E7281D">
        <w:rPr>
          <w:rFonts w:ascii="Segoe UI" w:eastAsia="Segoe UI" w:hAnsi="Segoe UI" w:cs="Segoe UI"/>
          <w:sz w:val="24"/>
          <w:szCs w:val="24"/>
        </w:rPr>
        <w:t>, contados da Ordem de Fornecimento – OF – em remessa única.</w:t>
      </w:r>
    </w:p>
    <w:p w:rsidR="005D5602" w:rsidRPr="00E7281D" w:rsidRDefault="005D5602" w:rsidP="005D5602">
      <w:pPr>
        <w:pStyle w:val="PargrafodaLista"/>
        <w:spacing w:after="160" w:line="300" w:lineRule="auto"/>
        <w:ind w:left="0"/>
        <w:contextualSpacing w:val="0"/>
        <w:jc w:val="both"/>
        <w:rPr>
          <w:rFonts w:ascii="Segoe UI" w:hAnsi="Segoe UI" w:cs="Segoe UI"/>
          <w:sz w:val="24"/>
          <w:szCs w:val="24"/>
        </w:rPr>
      </w:pPr>
      <w:r w:rsidRPr="00E7281D">
        <w:rPr>
          <w:rFonts w:ascii="Segoe UI" w:hAnsi="Segoe UI" w:cs="Segoe UI"/>
          <w:sz w:val="24"/>
          <w:szCs w:val="24"/>
        </w:rPr>
        <w:lastRenderedPageBreak/>
        <w:t>5.2. Os bens deverão ser entregues no seguinte endereço: Av. José Antônio Santana, nº. 555, bairro centro, cidade de São Sebastião do Anta, estado de Minas Gerais.</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5.3. Caso não seja possível </w:t>
      </w:r>
      <w:r w:rsidR="006A3717" w:rsidRPr="00E7281D">
        <w:rPr>
          <w:rFonts w:ascii="Segoe UI" w:eastAsia="Segoe UI" w:hAnsi="Segoe UI" w:cs="Segoe UI"/>
          <w:sz w:val="24"/>
          <w:szCs w:val="24"/>
        </w:rPr>
        <w:t>o abastecimento</w:t>
      </w:r>
      <w:r w:rsidRPr="00E7281D">
        <w:rPr>
          <w:rFonts w:ascii="Segoe UI" w:eastAsia="Segoe UI" w:hAnsi="Segoe UI" w:cs="Segoe UI"/>
          <w:sz w:val="24"/>
          <w:szCs w:val="24"/>
        </w:rPr>
        <w:t>, a contratada deverá comunicar as razões respectivas com pelo menos 5 (cinco) dias úteis de antecedência para que qualquer pleito de prorrogação de prazo seja analisado, ressalvadas situações de caso fortuito e força maior.</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5.4. Os bens serão recebidos provisoriamente, de forma sumária, no prazo de 01 (um) dia, pelo(a) servidor(a) público(a) municipal pelo acompanhamento e fiscalização do contrato administrativo, para efeito de posterior verificação de sua conformidade com as especificações constantes neste TR e na proposta.</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5.5. Os bens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5.6. Os bens serão recebidos definitivamente no prazo de 03 (três) dias úteis, pelo(a) servidor(a) público(a) municipal ou comissão, contados do recebimento provisório, após a verificação da qualidade e quantidade do material e consequente aceitação mediante termo detalhado.</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5.7. Na hipótese de a verificação a que se refere o subitem anterior não ser procedida dentro do prazo fixado, reputar-se-á como realizada, consumando-se o recebimento definitivo no dia do esgotamento do prazo.</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5.8. O recebimento provisório ou definitivo não excluirá a responsabilidade civil pela solidez e pela segurança do serviço nem a responsabilidade ético-profissional pela perfeita execução do contrato administrativo.</w:t>
      </w:r>
    </w:p>
    <w:p w:rsidR="003509CF" w:rsidRPr="00E7281D" w:rsidRDefault="003509CF" w:rsidP="003509CF">
      <w:pPr>
        <w:tabs>
          <w:tab w:val="left" w:pos="2268"/>
        </w:tabs>
        <w:spacing w:after="0" w:line="300" w:lineRule="auto"/>
        <w:jc w:val="both"/>
        <w:rPr>
          <w:rFonts w:ascii="Segoe UI" w:eastAsia="Segoe UI" w:hAnsi="Segoe UI" w:cs="Segoe UI"/>
          <w:sz w:val="24"/>
          <w:szCs w:val="24"/>
        </w:rPr>
      </w:pPr>
    </w:p>
    <w:p w:rsidR="003509CF" w:rsidRPr="00E7281D" w:rsidRDefault="003509CF" w:rsidP="003509CF">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6. Do modelo de gestão do contrato administrativo</w:t>
      </w:r>
    </w:p>
    <w:p w:rsidR="005D5602" w:rsidRPr="00E7281D" w:rsidRDefault="005D5602" w:rsidP="005D5602">
      <w:pPr>
        <w:pStyle w:val="Nivel2"/>
        <w:spacing w:before="0" w:after="160" w:line="300" w:lineRule="auto"/>
        <w:rPr>
          <w:rFonts w:ascii="Segoe UI" w:hAnsi="Segoe UI" w:cs="Segoe UI"/>
          <w:color w:val="auto"/>
          <w:sz w:val="24"/>
          <w:szCs w:val="24"/>
        </w:rPr>
      </w:pPr>
      <w:r w:rsidRPr="00E7281D">
        <w:rPr>
          <w:rFonts w:ascii="Segoe UI" w:hAnsi="Segoe UI" w:cs="Segoe UI"/>
          <w:sz w:val="24"/>
          <w:szCs w:val="24"/>
        </w:rPr>
        <w:t xml:space="preserve">6.1. </w:t>
      </w:r>
      <w:r w:rsidRPr="00E7281D">
        <w:rPr>
          <w:rFonts w:ascii="Segoe UI" w:hAnsi="Segoe UI" w:cs="Segoe UI"/>
          <w:color w:val="auto"/>
          <w:sz w:val="24"/>
          <w:szCs w:val="24"/>
        </w:rPr>
        <w:t xml:space="preserve">O contrato administrativo deverá ser executado fielmente pelas partes, de acordo com as cláusulas avençadas e as normas da Lei nº. 14.133/2021, e cada </w:t>
      </w:r>
      <w:r w:rsidRPr="00E7281D">
        <w:rPr>
          <w:rFonts w:ascii="Segoe UI" w:hAnsi="Segoe UI" w:cs="Segoe UI"/>
          <w:color w:val="auto"/>
          <w:sz w:val="24"/>
          <w:szCs w:val="24"/>
        </w:rPr>
        <w:lastRenderedPageBreak/>
        <w:t>parte responderá pelas consequências de sua inexecução total ou parcial (art. 115 da Lei nº 14.133/2021).</w:t>
      </w:r>
    </w:p>
    <w:p w:rsidR="005D5602" w:rsidRPr="00E7281D" w:rsidRDefault="005D5602" w:rsidP="005D5602">
      <w:pPr>
        <w:pStyle w:val="Nivel2"/>
        <w:spacing w:before="0" w:after="160" w:line="300" w:lineRule="auto"/>
        <w:rPr>
          <w:rFonts w:ascii="Segoe UI" w:hAnsi="Segoe UI" w:cs="Segoe UI"/>
          <w:color w:val="auto"/>
          <w:sz w:val="24"/>
          <w:szCs w:val="24"/>
        </w:rPr>
      </w:pPr>
      <w:bookmarkStart w:id="0" w:name="art115§1"/>
      <w:bookmarkStart w:id="1" w:name="art115§5"/>
      <w:bookmarkEnd w:id="0"/>
      <w:bookmarkEnd w:id="1"/>
      <w:r w:rsidRPr="00E7281D">
        <w:rPr>
          <w:rFonts w:ascii="Segoe UI" w:hAnsi="Segoe UI" w:cs="Segoe UI"/>
          <w:color w:val="auto"/>
          <w:sz w:val="24"/>
          <w:szCs w:val="24"/>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5D5602" w:rsidRPr="00E7281D" w:rsidRDefault="005D5602" w:rsidP="005D5602">
      <w:pPr>
        <w:pStyle w:val="Nivel2"/>
        <w:spacing w:before="0" w:after="160" w:line="300" w:lineRule="auto"/>
        <w:rPr>
          <w:rFonts w:ascii="Segoe UI" w:hAnsi="Segoe UI" w:cs="Segoe UI"/>
          <w:color w:val="auto"/>
          <w:sz w:val="24"/>
          <w:szCs w:val="24"/>
        </w:rPr>
      </w:pPr>
      <w:r w:rsidRPr="00E7281D">
        <w:rPr>
          <w:rFonts w:ascii="Segoe UI" w:hAnsi="Segoe UI" w:cs="Segoe UI"/>
          <w:color w:val="auto"/>
          <w:sz w:val="24"/>
          <w:szCs w:val="24"/>
        </w:rPr>
        <w:t>6.3. A execução do contrato administrativo deverá ser acompanhada e fiscalizada pelo(a) fiscal do contrato administrativos, ou pelos respectivos substitutos (art. 117 da Lei nº. 14.133/2021).</w:t>
      </w:r>
    </w:p>
    <w:p w:rsidR="005D5602" w:rsidRPr="00E7281D" w:rsidRDefault="005D5602" w:rsidP="005D5602">
      <w:pPr>
        <w:pStyle w:val="Nivel2"/>
        <w:spacing w:before="0" w:after="160" w:line="300" w:lineRule="auto"/>
        <w:rPr>
          <w:rFonts w:ascii="Segoe UI" w:hAnsi="Segoe UI" w:cs="Segoe UI"/>
          <w:color w:val="auto"/>
          <w:sz w:val="24"/>
          <w:szCs w:val="24"/>
        </w:rPr>
      </w:pPr>
      <w:r w:rsidRPr="00E7281D">
        <w:rPr>
          <w:rFonts w:ascii="Segoe UI" w:hAnsi="Segoe UI" w:cs="Segoe UI"/>
          <w:color w:val="auto"/>
          <w:sz w:val="24"/>
          <w:szCs w:val="24"/>
        </w:rPr>
        <w:t xml:space="preserve">6.4. </w:t>
      </w:r>
      <w:r w:rsidRPr="00E7281D">
        <w:rPr>
          <w:rFonts w:ascii="Segoe UI" w:hAnsi="Segoe UI" w:cs="Segoe UI"/>
          <w:sz w:val="24"/>
          <w:szCs w:val="24"/>
        </w:rPr>
        <w:t>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5D5602" w:rsidRPr="00E7281D" w:rsidRDefault="005D5602" w:rsidP="005D5602">
      <w:pPr>
        <w:pStyle w:val="Nivel3"/>
        <w:tabs>
          <w:tab w:val="clear" w:pos="360"/>
        </w:tabs>
        <w:spacing w:before="0" w:after="160" w:line="300" w:lineRule="auto"/>
        <w:ind w:left="0"/>
        <w:contextualSpacing w:val="0"/>
        <w:rPr>
          <w:rFonts w:ascii="Segoe UI" w:hAnsi="Segoe UI" w:cs="Segoe UI"/>
          <w:sz w:val="24"/>
          <w:szCs w:val="24"/>
        </w:rPr>
      </w:pPr>
      <w:bookmarkStart w:id="2" w:name="art117§2"/>
      <w:bookmarkEnd w:id="2"/>
      <w:r w:rsidRPr="00E7281D">
        <w:rPr>
          <w:rFonts w:ascii="Segoe UI" w:hAnsi="Segoe UI" w:cs="Segoe UI"/>
          <w:sz w:val="24"/>
          <w:szCs w:val="24"/>
        </w:rPr>
        <w:t>6.5. O(A) fiscal do contrato administrativo informará a seus superiores, em tempo hábil para a adoção das medidas convenientes, a situação que demandar decisão ou providência que ultrapasse sua competência (§ 2º do art. 117 da Lei nº. 14.133/2021).</w:t>
      </w:r>
    </w:p>
    <w:p w:rsidR="005D5602" w:rsidRPr="00E7281D" w:rsidRDefault="005D5602" w:rsidP="005D5602">
      <w:pPr>
        <w:pStyle w:val="Nivel3"/>
        <w:tabs>
          <w:tab w:val="clear" w:pos="360"/>
        </w:tabs>
        <w:spacing w:before="0" w:after="160" w:line="300" w:lineRule="auto"/>
        <w:ind w:left="0"/>
        <w:contextualSpacing w:val="0"/>
        <w:rPr>
          <w:rFonts w:ascii="Segoe UI" w:hAnsi="Segoe UI" w:cs="Segoe UI"/>
          <w:sz w:val="24"/>
          <w:szCs w:val="24"/>
        </w:rPr>
      </w:pPr>
      <w:r w:rsidRPr="00E7281D">
        <w:rPr>
          <w:rFonts w:ascii="Segoe UI" w:hAnsi="Segoe UI" w:cs="Segoe UI"/>
          <w:sz w:val="24"/>
          <w:szCs w:val="24"/>
        </w:rPr>
        <w:t>6.6. A Contratada será obrigada a reparar, corrigir, remover, reconstruir ou substituir, a suas expensas, no total ou em parte, o objeto do contrato em que se verificarem vícios, defeitos ou incorreções resultantes de sua execução ou de materiais nela empregados (art. 119 da Lei nº. 14.133/2021).</w:t>
      </w:r>
    </w:p>
    <w:p w:rsidR="005D5602" w:rsidRPr="00E7281D" w:rsidRDefault="005D5602" w:rsidP="005D5602">
      <w:pPr>
        <w:pStyle w:val="Nivel2"/>
        <w:spacing w:before="0" w:after="160" w:line="300" w:lineRule="auto"/>
        <w:rPr>
          <w:rFonts w:ascii="Segoe UI" w:hAnsi="Segoe UI" w:cs="Segoe UI"/>
          <w:color w:val="auto"/>
          <w:sz w:val="24"/>
          <w:szCs w:val="24"/>
        </w:rPr>
      </w:pPr>
      <w:bookmarkStart w:id="3" w:name="art120"/>
      <w:bookmarkEnd w:id="3"/>
      <w:r w:rsidRPr="00E7281D">
        <w:rPr>
          <w:rFonts w:ascii="Segoe UI" w:hAnsi="Segoe UI" w:cs="Segoe UI"/>
          <w:color w:val="auto"/>
          <w:sz w:val="24"/>
          <w:szCs w:val="24"/>
        </w:rPr>
        <w:t>6.7. A Contratada será responsável pelos danos causados diretamente à Administração ou a terceiros em razão da execução do contrato, e não excluirá nem reduzirá essa responsabilidade a fiscalização ou o acompanhamento pelo contratante (art. 120 da Lei nº. 14.133/2021).</w:t>
      </w:r>
      <w:bookmarkStart w:id="4" w:name="art121"/>
      <w:bookmarkEnd w:id="4"/>
    </w:p>
    <w:p w:rsidR="005D5602" w:rsidRPr="00E7281D" w:rsidRDefault="005D5602" w:rsidP="005D5602">
      <w:pPr>
        <w:pStyle w:val="Nivel2"/>
        <w:spacing w:before="0" w:after="160" w:line="300" w:lineRule="auto"/>
        <w:rPr>
          <w:rFonts w:ascii="Segoe UI" w:hAnsi="Segoe UI" w:cs="Segoe UI"/>
          <w:color w:val="auto"/>
          <w:sz w:val="24"/>
          <w:szCs w:val="24"/>
        </w:rPr>
      </w:pPr>
      <w:r w:rsidRPr="00E7281D">
        <w:rPr>
          <w:rFonts w:ascii="Segoe UI" w:hAnsi="Segoe UI" w:cs="Segoe UI"/>
          <w:color w:val="auto"/>
          <w:sz w:val="24"/>
          <w:szCs w:val="24"/>
        </w:rPr>
        <w:t>6.8. Somente a Contratada será responsável pelos encargos trabalhistas, previdenciários, fiscais e comerciais resultantes da execução do contrato administrativo (art. 121 da Lei nº. 14.133/2021).</w:t>
      </w:r>
    </w:p>
    <w:p w:rsidR="005D5602" w:rsidRPr="00E7281D" w:rsidRDefault="005D5602" w:rsidP="005D5602">
      <w:pPr>
        <w:pStyle w:val="Nivel3"/>
        <w:tabs>
          <w:tab w:val="clear" w:pos="360"/>
        </w:tabs>
        <w:spacing w:before="0" w:after="160" w:line="300" w:lineRule="auto"/>
        <w:ind w:left="0"/>
        <w:contextualSpacing w:val="0"/>
        <w:rPr>
          <w:rFonts w:ascii="Segoe UI" w:hAnsi="Segoe UI" w:cs="Segoe UI"/>
          <w:sz w:val="24"/>
          <w:szCs w:val="24"/>
        </w:rPr>
      </w:pPr>
      <w:bookmarkStart w:id="5" w:name="art121§1"/>
      <w:bookmarkEnd w:id="5"/>
      <w:r w:rsidRPr="00E7281D">
        <w:rPr>
          <w:rFonts w:ascii="Segoe UI" w:hAnsi="Segoe UI" w:cs="Segoe UI"/>
          <w:sz w:val="24"/>
          <w:szCs w:val="24"/>
        </w:rPr>
        <w:lastRenderedPageBreak/>
        <w:t>6.9. A inadimplência da Contratada em relação aos encargos trabalhistas, fiscais e comerciais não transferirá à Administração a responsabilidade pelo seu pagamento e não poderá onerar o objeto do contrato administrativo (§ 1º do art. 121 da Lei nº. 14.133/2021).</w:t>
      </w:r>
      <w:bookmarkStart w:id="6" w:name="art122"/>
      <w:bookmarkStart w:id="7" w:name="art122§1"/>
      <w:bookmarkStart w:id="8" w:name="art122§2"/>
      <w:bookmarkStart w:id="9" w:name="art122§3"/>
      <w:bookmarkStart w:id="10" w:name="art123"/>
      <w:bookmarkEnd w:id="6"/>
      <w:bookmarkEnd w:id="7"/>
      <w:bookmarkEnd w:id="8"/>
      <w:bookmarkEnd w:id="9"/>
      <w:bookmarkEnd w:id="10"/>
    </w:p>
    <w:p w:rsidR="005D5602" w:rsidRPr="00E7281D" w:rsidRDefault="005D5602" w:rsidP="005D5602">
      <w:pPr>
        <w:pStyle w:val="Nivel3"/>
        <w:tabs>
          <w:tab w:val="clear" w:pos="360"/>
        </w:tabs>
        <w:spacing w:before="0" w:after="160" w:line="300" w:lineRule="auto"/>
        <w:ind w:left="0"/>
        <w:contextualSpacing w:val="0"/>
        <w:rPr>
          <w:rFonts w:ascii="Segoe UI" w:hAnsi="Segoe UI" w:cs="Segoe UI"/>
          <w:sz w:val="24"/>
          <w:szCs w:val="24"/>
        </w:rPr>
      </w:pPr>
      <w:r w:rsidRPr="00E7281D">
        <w:rPr>
          <w:rFonts w:ascii="Segoe UI" w:hAnsi="Segoe UI" w:cs="Segoe UI"/>
          <w:sz w:val="24"/>
          <w:szCs w:val="24"/>
        </w:rPr>
        <w:t>6.10. As comunicações entre a Administração e a contratada devem ser realizadas por escrito sempre que o ato exigir tal formalidade, admitindo-se, excepcionalmente, o uso de mensagem eletrônica para esse fim, tal como: e-mail.</w:t>
      </w:r>
    </w:p>
    <w:p w:rsidR="005D5602" w:rsidRPr="00E7281D" w:rsidRDefault="005D5602" w:rsidP="005D5602">
      <w:pPr>
        <w:pStyle w:val="Nivel3"/>
        <w:tabs>
          <w:tab w:val="clear" w:pos="360"/>
        </w:tabs>
        <w:spacing w:before="0" w:after="160" w:line="300" w:lineRule="auto"/>
        <w:ind w:left="0"/>
        <w:contextualSpacing w:val="0"/>
        <w:rPr>
          <w:rFonts w:ascii="Segoe UI" w:hAnsi="Segoe UI" w:cs="Segoe UI"/>
          <w:sz w:val="24"/>
          <w:szCs w:val="24"/>
        </w:rPr>
      </w:pPr>
      <w:r w:rsidRPr="00E7281D">
        <w:rPr>
          <w:rFonts w:ascii="Segoe UI" w:hAnsi="Segoe UI" w:cs="Segoe UI"/>
          <w:sz w:val="24"/>
          <w:szCs w:val="24"/>
        </w:rPr>
        <w:t>6.11. A Administração poderá convocar representante da empresa para adoção de providências que devam ser cumpridas de imediato.</w:t>
      </w:r>
    </w:p>
    <w:p w:rsidR="003509CF" w:rsidRPr="00E7281D" w:rsidRDefault="003509CF" w:rsidP="003509CF">
      <w:pPr>
        <w:tabs>
          <w:tab w:val="left" w:pos="2268"/>
        </w:tabs>
        <w:spacing w:after="0" w:line="300" w:lineRule="auto"/>
        <w:jc w:val="both"/>
        <w:rPr>
          <w:rFonts w:ascii="Segoe UI" w:eastAsia="Segoe UI" w:hAnsi="Segoe UI" w:cs="Segoe UI"/>
          <w:sz w:val="24"/>
          <w:szCs w:val="24"/>
        </w:rPr>
      </w:pPr>
    </w:p>
    <w:p w:rsidR="003509CF" w:rsidRPr="00E7281D" w:rsidRDefault="003509CF" w:rsidP="003509CF">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7. Dos critérios de medição e de pagamento</w:t>
      </w:r>
    </w:p>
    <w:p w:rsidR="002F4913" w:rsidRPr="00E7281D" w:rsidRDefault="002F4913" w:rsidP="002F4913">
      <w:pPr>
        <w:pStyle w:val="Nivel2"/>
        <w:spacing w:before="0" w:after="160" w:line="300" w:lineRule="auto"/>
        <w:rPr>
          <w:rFonts w:ascii="Segoe UI" w:hAnsi="Segoe UI" w:cs="Segoe UI"/>
          <w:sz w:val="24"/>
          <w:szCs w:val="24"/>
        </w:rPr>
      </w:pPr>
      <w:r w:rsidRPr="00E7281D">
        <w:rPr>
          <w:rFonts w:ascii="Segoe UI" w:hAnsi="Segoe UI" w:cs="Segoe UI"/>
          <w:sz w:val="24"/>
          <w:szCs w:val="24"/>
        </w:rPr>
        <w:t>7.1. Não há necessidade de tratar sobre os critérios de medição, pois não se trata de contratação administrativa direta de obras e serviços de engenharia.</w:t>
      </w:r>
    </w:p>
    <w:p w:rsidR="002F4913" w:rsidRPr="00E7281D" w:rsidRDefault="002F4913" w:rsidP="002F4913">
      <w:pPr>
        <w:pStyle w:val="Nivel2"/>
        <w:spacing w:before="0" w:after="160" w:line="300" w:lineRule="auto"/>
        <w:rPr>
          <w:rFonts w:ascii="Segoe UI" w:hAnsi="Segoe UI" w:cs="Segoe UI"/>
          <w:sz w:val="24"/>
          <w:szCs w:val="24"/>
        </w:rPr>
      </w:pPr>
      <w:r w:rsidRPr="00E7281D">
        <w:rPr>
          <w:rFonts w:ascii="Segoe UI" w:hAnsi="Segoe UI" w:cs="Segoe UI"/>
          <w:sz w:val="24"/>
          <w:szCs w:val="24"/>
        </w:rPr>
        <w:t xml:space="preserve">7.2. O pagamento será </w:t>
      </w:r>
      <w:r w:rsidR="001435A4" w:rsidRPr="00E7281D">
        <w:rPr>
          <w:rFonts w:ascii="Segoe UI" w:hAnsi="Segoe UI" w:cs="Segoe UI"/>
          <w:sz w:val="24"/>
          <w:szCs w:val="24"/>
        </w:rPr>
        <w:t>de</w:t>
      </w:r>
      <w:r w:rsidRPr="00E7281D">
        <w:rPr>
          <w:rFonts w:ascii="Segoe UI" w:hAnsi="Segoe UI" w:cs="Segoe UI"/>
          <w:sz w:val="24"/>
          <w:szCs w:val="24"/>
        </w:rPr>
        <w:t xml:space="preserve"> até 10 (dez) dias úteis do recebimento da nota fiscal, acompanhado da comprovação de regularidade fiscal, trabalhista e social;</w:t>
      </w:r>
    </w:p>
    <w:p w:rsidR="002F4913" w:rsidRPr="00E7281D" w:rsidRDefault="002F4913" w:rsidP="002F4913">
      <w:pPr>
        <w:pStyle w:val="Nivel2"/>
        <w:spacing w:before="0" w:after="160" w:line="300" w:lineRule="auto"/>
        <w:rPr>
          <w:rFonts w:ascii="Segoe UI" w:hAnsi="Segoe UI" w:cs="Segoe UI"/>
          <w:sz w:val="24"/>
          <w:szCs w:val="24"/>
        </w:rPr>
      </w:pPr>
      <w:r w:rsidRPr="00E7281D">
        <w:rPr>
          <w:rFonts w:ascii="Segoe UI" w:hAnsi="Segoe UI" w:cs="Segoe UI"/>
          <w:sz w:val="24"/>
          <w:szCs w:val="24"/>
        </w:rPr>
        <w:t>7.3. O pagamento somente será realizado mediante a efetiva entrega dos bens nas condições estabelecidas, o que poderá ser comprovado por meio de atestado na nota fiscal correspondente;</w:t>
      </w:r>
    </w:p>
    <w:p w:rsidR="002F4913" w:rsidRPr="00E7281D" w:rsidRDefault="002F4913" w:rsidP="002F4913">
      <w:pPr>
        <w:spacing w:line="300" w:lineRule="auto"/>
        <w:jc w:val="both"/>
        <w:rPr>
          <w:rFonts w:ascii="Segoe UI" w:hAnsi="Segoe UI" w:cs="Segoe UI"/>
          <w:color w:val="000000"/>
          <w:sz w:val="24"/>
          <w:szCs w:val="24"/>
          <w:lang w:eastAsia="en-US"/>
        </w:rPr>
      </w:pPr>
      <w:r w:rsidRPr="00E7281D">
        <w:rPr>
          <w:rFonts w:ascii="Segoe UI" w:hAnsi="Segoe UI" w:cs="Segoe UI"/>
          <w:color w:val="000000"/>
          <w:sz w:val="24"/>
          <w:szCs w:val="24"/>
          <w:lang w:eastAsia="en-US"/>
        </w:rPr>
        <w:t xml:space="preserve">7.4. Havendo erro na apresentação da nota fiscal ou dos documentos pertinentes à contratação administrativa, ou, ainda, circunstância que impeça a liquidação da despesa, como, por exemplo: </w:t>
      </w:r>
      <w:r w:rsidRPr="00E7281D">
        <w:rPr>
          <w:rFonts w:ascii="Segoe UI" w:hAnsi="Segoe UI" w:cs="Segoe UI"/>
          <w:color w:val="000000"/>
          <w:sz w:val="24"/>
          <w:szCs w:val="24"/>
        </w:rPr>
        <w:t>obrigação financeira pendente, decorrente de penalidade imposta ou inadimplência,</w:t>
      </w:r>
      <w:r w:rsidRPr="00E7281D">
        <w:rPr>
          <w:rFonts w:ascii="Segoe UI" w:hAnsi="Segoe UI" w:cs="Segoe UI"/>
          <w:color w:val="000000"/>
          <w:sz w:val="24"/>
          <w:szCs w:val="24"/>
          <w:lang w:eastAsia="en-US"/>
        </w:rPr>
        <w:t xml:space="preserve"> o pagamento ficará sobrestado até que a contratada providencie as medidas saneadoras. Nesta hipótese, o prazo para pagamento iniciar-se-á após a comprovação da regularização da situação, não acarretando qualquer ônus para o Contratante.</w:t>
      </w:r>
    </w:p>
    <w:p w:rsidR="002F4913" w:rsidRPr="00E7281D" w:rsidRDefault="002F4913" w:rsidP="002F4913">
      <w:pPr>
        <w:spacing w:line="300" w:lineRule="auto"/>
        <w:ind w:right="-17"/>
        <w:jc w:val="both"/>
        <w:rPr>
          <w:rFonts w:ascii="Segoe UI" w:hAnsi="Segoe UI" w:cs="Segoe UI"/>
          <w:sz w:val="24"/>
          <w:szCs w:val="24"/>
        </w:rPr>
      </w:pPr>
      <w:r w:rsidRPr="00E7281D">
        <w:rPr>
          <w:rFonts w:ascii="Segoe UI" w:hAnsi="Segoe UI" w:cs="Segoe UI"/>
          <w:sz w:val="24"/>
          <w:szCs w:val="24"/>
        </w:rPr>
        <w:t>7.5. O pagamento devido pelo contratante será efetuado por meio ordem bancária, para crédito em banco, agência e conta corrente indicados pela contratada, ou, eventualmente, por outra forma que vier a ser convencionada entre as partes.</w:t>
      </w:r>
    </w:p>
    <w:p w:rsidR="002F4913" w:rsidRPr="00E7281D" w:rsidRDefault="002F4913" w:rsidP="002F4913">
      <w:pPr>
        <w:spacing w:line="300" w:lineRule="auto"/>
        <w:ind w:right="-17"/>
        <w:jc w:val="both"/>
        <w:rPr>
          <w:rFonts w:ascii="Segoe UI" w:hAnsi="Segoe UI" w:cs="Segoe UI"/>
          <w:sz w:val="24"/>
          <w:szCs w:val="24"/>
        </w:rPr>
      </w:pPr>
      <w:r w:rsidRPr="00E7281D">
        <w:rPr>
          <w:rFonts w:ascii="Segoe UI" w:hAnsi="Segoe UI" w:cs="Segoe UI"/>
          <w:sz w:val="24"/>
          <w:szCs w:val="24"/>
        </w:rPr>
        <w:lastRenderedPageBreak/>
        <w:t xml:space="preserve">7.6. Será considerada data do pagamento o dia em que constar como emitida a ordem bancária para pagamento. </w:t>
      </w:r>
    </w:p>
    <w:p w:rsidR="002F4913" w:rsidRPr="00E7281D" w:rsidRDefault="002F4913" w:rsidP="002F4913">
      <w:pPr>
        <w:spacing w:line="300" w:lineRule="auto"/>
        <w:ind w:right="-17"/>
        <w:jc w:val="both"/>
        <w:rPr>
          <w:rFonts w:ascii="Segoe UI" w:hAnsi="Segoe UI" w:cs="Segoe UI"/>
          <w:sz w:val="24"/>
          <w:szCs w:val="24"/>
        </w:rPr>
      </w:pPr>
      <w:r w:rsidRPr="00E7281D">
        <w:rPr>
          <w:rFonts w:ascii="Segoe UI" w:hAnsi="Segoe UI" w:cs="Segoe UI"/>
          <w:sz w:val="24"/>
          <w:szCs w:val="24"/>
        </w:rPr>
        <w:t>7.7. Uma vez paga a importância discriminada na nota fiscal, a Contratada dará ao Contratante plena, geral e irretratável quitação dos valores nela discriminados, para nada mais vir a reclamar ou exigir a qualquer título, tempo ou forma.</w:t>
      </w:r>
    </w:p>
    <w:p w:rsidR="002F4913" w:rsidRPr="00E7281D" w:rsidRDefault="002F4913" w:rsidP="002F4913">
      <w:pPr>
        <w:spacing w:line="300" w:lineRule="auto"/>
        <w:ind w:right="-17"/>
        <w:jc w:val="both"/>
        <w:rPr>
          <w:rFonts w:ascii="Segoe UI" w:hAnsi="Segoe UI" w:cs="Segoe UI"/>
          <w:sz w:val="24"/>
          <w:szCs w:val="24"/>
        </w:rPr>
      </w:pPr>
      <w:r w:rsidRPr="00E7281D">
        <w:rPr>
          <w:rFonts w:ascii="Segoe UI" w:hAnsi="Segoe UI" w:cs="Segoe UI"/>
          <w:sz w:val="24"/>
          <w:szCs w:val="24"/>
        </w:rPr>
        <w:t>7.8. Todo pagamento que vier a ser considerado contratualmente indevido será objeto de ajuste nos pagamentos futuros, quando devidos, ou cobrados diretamente da Contratada.</w:t>
      </w:r>
    </w:p>
    <w:p w:rsidR="002F4913" w:rsidRPr="00E7281D" w:rsidRDefault="002F4913" w:rsidP="002F4913">
      <w:pPr>
        <w:pStyle w:val="PargrafodaLista"/>
        <w:spacing w:after="160" w:line="300" w:lineRule="auto"/>
        <w:ind w:left="0" w:right="-17"/>
        <w:contextualSpacing w:val="0"/>
        <w:jc w:val="both"/>
        <w:rPr>
          <w:rFonts w:ascii="Segoe UI" w:hAnsi="Segoe UI" w:cs="Segoe UI"/>
          <w:sz w:val="24"/>
          <w:szCs w:val="24"/>
        </w:rPr>
      </w:pPr>
      <w:r w:rsidRPr="00E7281D">
        <w:rPr>
          <w:rFonts w:ascii="Segoe UI" w:hAnsi="Segoe UI" w:cs="Segoe UI"/>
          <w:sz w:val="24"/>
          <w:szCs w:val="24"/>
        </w:rPr>
        <w:t>7.9. Deverão ser excluídas do faturamento todas e quaisquer ocorrências que não forem de responsabilidade do contratante, assim como aquelas que não correspondem a bens entregues.</w:t>
      </w:r>
    </w:p>
    <w:p w:rsidR="002F4913" w:rsidRPr="00E7281D" w:rsidRDefault="002F4913" w:rsidP="002F4913">
      <w:pPr>
        <w:pStyle w:val="PargrafodaLista"/>
        <w:spacing w:after="160" w:line="300" w:lineRule="auto"/>
        <w:ind w:left="0" w:right="-17"/>
        <w:contextualSpacing w:val="0"/>
        <w:jc w:val="both"/>
        <w:rPr>
          <w:rFonts w:ascii="Segoe UI" w:hAnsi="Segoe UI" w:cs="Segoe UI"/>
          <w:sz w:val="24"/>
          <w:szCs w:val="24"/>
        </w:rPr>
      </w:pPr>
      <w:r w:rsidRPr="00E7281D">
        <w:rPr>
          <w:rFonts w:ascii="Segoe UI" w:hAnsi="Segoe UI" w:cs="Segoe UI"/>
          <w:sz w:val="24"/>
          <w:szCs w:val="24"/>
        </w:rPr>
        <w:t>7.10. Os documentos comprobatórios dos pagamentos relativos a tributos, encargos ou contribuições de responsabilidade da Contratada, serão enviados mensalmente ao Contratante quando este assim o exigir.</w:t>
      </w:r>
    </w:p>
    <w:p w:rsidR="002F4913" w:rsidRPr="00E7281D" w:rsidRDefault="002F4913" w:rsidP="002F4913">
      <w:pPr>
        <w:pStyle w:val="PargrafodaLista"/>
        <w:spacing w:after="160" w:line="300" w:lineRule="auto"/>
        <w:ind w:left="0" w:right="-17"/>
        <w:contextualSpacing w:val="0"/>
        <w:jc w:val="both"/>
        <w:rPr>
          <w:rFonts w:ascii="Segoe UI" w:hAnsi="Segoe UI" w:cs="Segoe UI"/>
          <w:sz w:val="24"/>
          <w:szCs w:val="24"/>
        </w:rPr>
      </w:pPr>
      <w:r w:rsidRPr="00E7281D">
        <w:rPr>
          <w:rFonts w:ascii="Segoe UI" w:hAnsi="Segoe UI" w:cs="Segoe UI"/>
          <w:sz w:val="24"/>
          <w:szCs w:val="24"/>
        </w:rPr>
        <w:t>7.11. A Contratada deverá entregar os bens acompanhado da correspondente nota fiscal.</w:t>
      </w:r>
    </w:p>
    <w:p w:rsidR="002F4913" w:rsidRPr="00E7281D" w:rsidRDefault="002F4913" w:rsidP="002F4913">
      <w:pPr>
        <w:pStyle w:val="PargrafodaLista"/>
        <w:spacing w:after="160" w:line="300" w:lineRule="auto"/>
        <w:ind w:left="0" w:right="-17"/>
        <w:contextualSpacing w:val="0"/>
        <w:jc w:val="both"/>
        <w:rPr>
          <w:rFonts w:ascii="Segoe UI" w:hAnsi="Segoe UI" w:cs="Segoe UI"/>
          <w:sz w:val="24"/>
          <w:szCs w:val="24"/>
        </w:rPr>
      </w:pPr>
      <w:r w:rsidRPr="00E7281D">
        <w:rPr>
          <w:rFonts w:ascii="Segoe UI" w:hAnsi="Segoe UI" w:cs="Segoe UI"/>
          <w:sz w:val="24"/>
          <w:szCs w:val="24"/>
        </w:rPr>
        <w:t>7.12. A nota fiscal deverá ser emitida pela Contratada em inteira conformidade com as exigências legais e contratuais, especialmente as de natureza fiscal, com destaque, quando exigíveis, das retenções tributárias ou previdenciárias.</w:t>
      </w:r>
    </w:p>
    <w:p w:rsidR="002F4913" w:rsidRPr="00E7281D" w:rsidRDefault="002F4913" w:rsidP="002F4913">
      <w:pPr>
        <w:pStyle w:val="PargrafodaLista"/>
        <w:spacing w:after="160" w:line="300" w:lineRule="auto"/>
        <w:ind w:left="0" w:right="-17"/>
        <w:contextualSpacing w:val="0"/>
        <w:jc w:val="both"/>
        <w:rPr>
          <w:rFonts w:ascii="Segoe UI" w:hAnsi="Segoe UI" w:cs="Segoe UI"/>
          <w:sz w:val="24"/>
          <w:szCs w:val="24"/>
        </w:rPr>
      </w:pPr>
      <w:r w:rsidRPr="00E7281D">
        <w:rPr>
          <w:rFonts w:ascii="Segoe UI" w:hAnsi="Segoe UI" w:cs="Segoe UI"/>
          <w:sz w:val="24"/>
          <w:szCs w:val="24"/>
        </w:rPr>
        <w:t>7.13. Antes de cada pagamento a Contratada será realizada consulta para verificar a manutenção das regularidades fiscal, social e trabalhista.</w:t>
      </w:r>
    </w:p>
    <w:p w:rsidR="002F4913" w:rsidRPr="00E7281D" w:rsidRDefault="002F4913" w:rsidP="002F4913">
      <w:pPr>
        <w:pStyle w:val="PargrafodaLista"/>
        <w:spacing w:after="160" w:line="300" w:lineRule="auto"/>
        <w:ind w:left="0" w:right="-17"/>
        <w:contextualSpacing w:val="0"/>
        <w:jc w:val="both"/>
        <w:rPr>
          <w:rFonts w:ascii="Segoe UI" w:hAnsi="Segoe UI" w:cs="Segoe UI"/>
          <w:sz w:val="24"/>
          <w:szCs w:val="24"/>
        </w:rPr>
      </w:pPr>
      <w:r w:rsidRPr="00E7281D">
        <w:rPr>
          <w:rFonts w:ascii="Segoe UI" w:hAnsi="Segoe UI" w:cs="Segoe UI"/>
          <w:color w:val="000000"/>
          <w:sz w:val="24"/>
          <w:szCs w:val="24"/>
          <w:lang w:eastAsia="en-US"/>
        </w:rPr>
        <w:t>7.14. Constatando-se a situação de irregularidade da Contratada, será providenciada sua advertência, por escrito, para que, no prazo de 05 (cinco) dias úteis, regularize sua situação ou, no mesmo prazo, apresente sua defesa administrativa. O prazo poderá ser prorrogado uma vez, por igual período, a critério do Contratante.</w:t>
      </w:r>
    </w:p>
    <w:p w:rsidR="002F4913" w:rsidRPr="00E7281D" w:rsidRDefault="002F4913" w:rsidP="002F4913">
      <w:pPr>
        <w:pStyle w:val="PargrafodaLista"/>
        <w:spacing w:after="160" w:line="300" w:lineRule="auto"/>
        <w:ind w:left="0" w:right="-17"/>
        <w:contextualSpacing w:val="0"/>
        <w:jc w:val="both"/>
        <w:rPr>
          <w:rFonts w:ascii="Segoe UI" w:hAnsi="Segoe UI" w:cs="Segoe UI"/>
          <w:sz w:val="24"/>
          <w:szCs w:val="24"/>
        </w:rPr>
      </w:pPr>
      <w:r w:rsidRPr="00E7281D">
        <w:rPr>
          <w:rFonts w:ascii="Segoe UI" w:hAnsi="Segoe UI" w:cs="Segoe UI"/>
          <w:color w:val="000000"/>
          <w:sz w:val="24"/>
          <w:szCs w:val="24"/>
          <w:lang w:eastAsia="en-US"/>
        </w:rPr>
        <w:t xml:space="preserve">7.15. Não havendo regularização ou sendo a defesa administrativa considerada improcedente, o Contratante deverá comunicar aos órgãos responsáveis pela </w:t>
      </w:r>
      <w:r w:rsidRPr="00E7281D">
        <w:rPr>
          <w:rFonts w:ascii="Segoe UI" w:hAnsi="Segoe UI" w:cs="Segoe UI"/>
          <w:color w:val="000000"/>
          <w:sz w:val="24"/>
          <w:szCs w:val="24"/>
          <w:lang w:eastAsia="en-US"/>
        </w:rPr>
        <w:lastRenderedPageBreak/>
        <w:t xml:space="preserve">fiscalização da regularidade fiscal quanto à inadimplência da Contratada, bem como quanto à existência de pagamento a ser efetuado, para que sejam acionados os meios pertinentes e necessários para garantir o recebimento de seus créditos.  </w:t>
      </w:r>
    </w:p>
    <w:p w:rsidR="002F4913" w:rsidRPr="00E7281D" w:rsidRDefault="002F4913" w:rsidP="002F4913">
      <w:pPr>
        <w:pStyle w:val="PargrafodaLista"/>
        <w:spacing w:after="160" w:line="300" w:lineRule="auto"/>
        <w:ind w:left="0" w:right="-17"/>
        <w:contextualSpacing w:val="0"/>
        <w:jc w:val="both"/>
        <w:rPr>
          <w:rFonts w:ascii="Segoe UI" w:hAnsi="Segoe UI" w:cs="Segoe UI"/>
          <w:sz w:val="24"/>
          <w:szCs w:val="24"/>
        </w:rPr>
      </w:pPr>
      <w:r w:rsidRPr="00E7281D">
        <w:rPr>
          <w:rFonts w:ascii="Segoe UI" w:hAnsi="Segoe UI" w:cs="Segoe UI"/>
          <w:color w:val="000000"/>
          <w:sz w:val="24"/>
          <w:szCs w:val="24"/>
          <w:lang w:eastAsia="en-US"/>
        </w:rPr>
        <w:t xml:space="preserve">7.16. Persistindo a irregularidade, o Contratante deverá adotar as medidas necessárias à rescisão do contrato administrativo nos autos do Processo Administrativo – PA – correspondente, assegurada à contratada a ampla defesa. </w:t>
      </w:r>
    </w:p>
    <w:p w:rsidR="002F4913" w:rsidRPr="00E7281D" w:rsidRDefault="002F4913" w:rsidP="002F4913">
      <w:pPr>
        <w:pStyle w:val="PargrafodaLista"/>
        <w:spacing w:after="160" w:line="300" w:lineRule="auto"/>
        <w:ind w:left="0" w:right="-17"/>
        <w:contextualSpacing w:val="0"/>
        <w:jc w:val="both"/>
        <w:rPr>
          <w:rFonts w:ascii="Segoe UI" w:hAnsi="Segoe UI" w:cs="Segoe UI"/>
          <w:sz w:val="24"/>
          <w:szCs w:val="24"/>
        </w:rPr>
      </w:pPr>
      <w:r w:rsidRPr="00E7281D">
        <w:rPr>
          <w:rFonts w:ascii="Segoe UI" w:hAnsi="Segoe UI" w:cs="Segoe UI"/>
          <w:color w:val="000000"/>
          <w:sz w:val="24"/>
          <w:szCs w:val="24"/>
          <w:lang w:eastAsia="en-US"/>
        </w:rPr>
        <w:t xml:space="preserve">7.17. Havendo a efetiva execução do objeto, os pagamentos serão realizados normalmente, até que se decida pela rescisão do contrato administrativo, caso a contratada não regularize sua situação.  </w:t>
      </w:r>
    </w:p>
    <w:p w:rsidR="002F4913" w:rsidRPr="00E7281D" w:rsidRDefault="002F4913" w:rsidP="002F4913">
      <w:pPr>
        <w:pStyle w:val="PargrafodaLista"/>
        <w:spacing w:after="160" w:line="300" w:lineRule="auto"/>
        <w:ind w:left="0" w:right="-17"/>
        <w:contextualSpacing w:val="0"/>
        <w:jc w:val="both"/>
        <w:rPr>
          <w:rFonts w:ascii="Segoe UI" w:hAnsi="Segoe UI" w:cs="Segoe UI"/>
          <w:sz w:val="24"/>
          <w:szCs w:val="24"/>
        </w:rPr>
      </w:pPr>
      <w:r w:rsidRPr="00E7281D">
        <w:rPr>
          <w:rFonts w:ascii="Segoe UI" w:hAnsi="Segoe UI" w:cs="Segoe UI"/>
          <w:color w:val="000000"/>
          <w:sz w:val="24"/>
          <w:szCs w:val="24"/>
          <w:lang w:eastAsia="en-US"/>
        </w:rPr>
        <w:t>7.18. Somente por motivo de economicidade ou outro interesse público de alta relevância, devidamente justificado, em qualquer caso, pelo(a) Prefeito(a) Municipal, não será rescindido o contrato administrativo em execução com a contratada inadimplente.</w:t>
      </w:r>
    </w:p>
    <w:p w:rsidR="002F4913" w:rsidRPr="00E7281D" w:rsidRDefault="002F4913" w:rsidP="002F4913">
      <w:pPr>
        <w:pStyle w:val="PargrafodaLista"/>
        <w:spacing w:after="160" w:line="300" w:lineRule="auto"/>
        <w:ind w:left="0" w:right="-17"/>
        <w:contextualSpacing w:val="0"/>
        <w:jc w:val="both"/>
        <w:rPr>
          <w:rFonts w:ascii="Segoe UI" w:hAnsi="Segoe UI" w:cs="Segoe UI"/>
          <w:sz w:val="24"/>
          <w:szCs w:val="24"/>
        </w:rPr>
      </w:pPr>
      <w:r w:rsidRPr="00E7281D">
        <w:rPr>
          <w:rFonts w:ascii="Segoe UI" w:hAnsi="Segoe UI" w:cs="Segoe UI"/>
          <w:sz w:val="24"/>
          <w:szCs w:val="24"/>
        </w:rPr>
        <w:t xml:space="preserve">7.19. </w:t>
      </w:r>
      <w:r w:rsidRPr="00E7281D">
        <w:rPr>
          <w:rFonts w:ascii="Segoe UI" w:hAnsi="Segoe UI" w:cs="Segoe UI"/>
          <w:color w:val="000000"/>
          <w:sz w:val="24"/>
          <w:szCs w:val="24"/>
        </w:rPr>
        <w:t>Quando do pagamento, será efetuada a retenção tributária prevista na legislação aplicável.</w:t>
      </w:r>
    </w:p>
    <w:p w:rsidR="002F4913" w:rsidRPr="00E7281D" w:rsidRDefault="002F4913" w:rsidP="002F4913">
      <w:pPr>
        <w:pStyle w:val="PargrafodaLista"/>
        <w:spacing w:after="160" w:line="300" w:lineRule="auto"/>
        <w:ind w:left="0" w:right="-17"/>
        <w:contextualSpacing w:val="0"/>
        <w:jc w:val="both"/>
        <w:rPr>
          <w:rFonts w:ascii="Segoe UI" w:hAnsi="Segoe UI" w:cs="Segoe UI"/>
          <w:color w:val="000000"/>
          <w:sz w:val="24"/>
          <w:szCs w:val="24"/>
        </w:rPr>
      </w:pPr>
      <w:r w:rsidRPr="00E7281D">
        <w:rPr>
          <w:rFonts w:ascii="Segoe UI" w:hAnsi="Segoe UI" w:cs="Segoe UI"/>
          <w:color w:val="000000"/>
          <w:sz w:val="24"/>
          <w:szCs w:val="24"/>
        </w:rPr>
        <w:t>7.20. A Contratada regularmente optante pelo Simples Nacional, nos termos da Lei Complementar nº 123/2006, não sofrerá a retenção tributária quanto aos impostos e contribuições abrangidos por aquele regime. No entanto, o pagamento poderá ficar condicionado à apresentação de comprovação, por meio de documento oficial, de que faz jus ao tratamento tributário favorecido previsto na referida Lei.</w:t>
      </w:r>
    </w:p>
    <w:p w:rsidR="003509CF" w:rsidRPr="00E7281D" w:rsidRDefault="003509CF" w:rsidP="003509CF">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8. Da forma e critérios de seleção do(a) fornecedor(a)</w:t>
      </w:r>
    </w:p>
    <w:p w:rsidR="003509CF" w:rsidRPr="00E7281D" w:rsidRDefault="003509CF" w:rsidP="003509CF">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8.1. O(A) fornecedor(a) será selecionado por meio da realização de Pregão, na forma </w:t>
      </w:r>
      <w:proofErr w:type="gramStart"/>
      <w:r w:rsidRPr="00E7281D">
        <w:rPr>
          <w:rFonts w:ascii="Segoe UI" w:eastAsia="Segoe UI" w:hAnsi="Segoe UI" w:cs="Segoe UI"/>
          <w:sz w:val="24"/>
          <w:szCs w:val="24"/>
        </w:rPr>
        <w:t>eletrônico,  tendo</w:t>
      </w:r>
      <w:proofErr w:type="gramEnd"/>
      <w:r w:rsidRPr="00E7281D">
        <w:rPr>
          <w:rFonts w:ascii="Segoe UI" w:eastAsia="Segoe UI" w:hAnsi="Segoe UI" w:cs="Segoe UI"/>
          <w:sz w:val="24"/>
          <w:szCs w:val="24"/>
        </w:rPr>
        <w:t xml:space="preserve"> como critério de julgamento: menor preço unitário.</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8.2. O modo de disputa </w:t>
      </w:r>
      <w:proofErr w:type="gramStart"/>
      <w:r w:rsidRPr="00E7281D">
        <w:rPr>
          <w:rFonts w:ascii="Segoe UI" w:eastAsia="Segoe UI" w:hAnsi="Segoe UI" w:cs="Segoe UI"/>
          <w:sz w:val="24"/>
          <w:szCs w:val="24"/>
        </w:rPr>
        <w:t xml:space="preserve">será </w:t>
      </w:r>
      <w:r w:rsidR="006A3717" w:rsidRPr="00E7281D">
        <w:rPr>
          <w:rFonts w:ascii="Segoe UI" w:eastAsia="Segoe UI" w:hAnsi="Segoe UI" w:cs="Segoe UI"/>
          <w:sz w:val="24"/>
          <w:szCs w:val="24"/>
        </w:rPr>
        <w:t>:</w:t>
      </w:r>
      <w:proofErr w:type="gramEnd"/>
      <w:r w:rsidR="006A3717" w:rsidRPr="00E7281D">
        <w:rPr>
          <w:rFonts w:ascii="Segoe UI" w:eastAsia="Segoe UI" w:hAnsi="Segoe UI" w:cs="Segoe UI"/>
          <w:sz w:val="24"/>
          <w:szCs w:val="24"/>
        </w:rPr>
        <w:t xml:space="preserve"> ABERTO</w:t>
      </w:r>
    </w:p>
    <w:p w:rsidR="003509CF" w:rsidRPr="00E7281D" w:rsidRDefault="003509CF" w:rsidP="003509CF">
      <w:pPr>
        <w:spacing w:line="300" w:lineRule="auto"/>
        <w:jc w:val="both"/>
        <w:rPr>
          <w:rFonts w:ascii="Segoe UI" w:eastAsia="Segoe UI" w:hAnsi="Segoe UI" w:cs="Segoe UI"/>
          <w:b/>
          <w:sz w:val="24"/>
          <w:szCs w:val="24"/>
        </w:rPr>
      </w:pPr>
      <w:r w:rsidRPr="00E7281D">
        <w:rPr>
          <w:rFonts w:ascii="Segoe UI" w:eastAsia="Segoe UI" w:hAnsi="Segoe UI" w:cs="Segoe UI"/>
          <w:b/>
          <w:sz w:val="24"/>
          <w:szCs w:val="24"/>
        </w:rPr>
        <w:t>8.3. Habilitação jurídica:</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8.3.1. Empresário individual: inscrição no Registro Público de Empresas Mercantis, a cargo da Junta Comercial respectiva;</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lastRenderedPageBreak/>
        <w:t>8.3.2. Microempreendedor Individual – MEI: Certificado da Condição de Microempreendedor Individual – CCMEI;</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8.3.4. Sociedade empresária estrangeira com atuação permanente no país: Decreto de autorização para funcionamento no Brasil;</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8.3.5. Sociedade simples: inscrição do ato constitutivo no Registro Civil de Pessoas Jurídicas do local de sua sede, acompanhada de documento comprobatório de seus administradores;</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8.3.8. Os documentos apresentados deverão estar acompanhados de todas as alterações ou da consolidação respectiva.</w:t>
      </w:r>
    </w:p>
    <w:p w:rsidR="003509CF" w:rsidRPr="00E7281D" w:rsidRDefault="003509CF" w:rsidP="003509CF">
      <w:pPr>
        <w:spacing w:line="300" w:lineRule="auto"/>
        <w:jc w:val="both"/>
        <w:rPr>
          <w:rFonts w:ascii="Segoe UI" w:eastAsia="Segoe UI" w:hAnsi="Segoe UI" w:cs="Segoe UI"/>
          <w:b/>
          <w:sz w:val="24"/>
          <w:szCs w:val="24"/>
        </w:rPr>
      </w:pPr>
      <w:r w:rsidRPr="00E7281D">
        <w:rPr>
          <w:rFonts w:ascii="Segoe UI" w:eastAsia="Segoe UI" w:hAnsi="Segoe UI" w:cs="Segoe UI"/>
          <w:b/>
          <w:sz w:val="24"/>
          <w:szCs w:val="24"/>
        </w:rPr>
        <w:t>8.4. Habilitação fiscal, social e trabalhista:</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8.4.1. Cadastro Nacional de Pessoa Jurídica – CNPJ;</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8.4.2. Inscrição no cadastro de contribuintes estadual, relativo ao domicílio ou sede do(a) licitante, pertinente ao seu ramo de atividade e compatível com o objeto contratual;</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8.4.3. Prova de regularidade perante a Fazenda Federal;</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8.4.4. Prova de regularidade perante a Fazenda Estadual;</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8.4.4.1. Caso a licitante seja considerada isento dos tributos estaduais ou distritais relacionados ao objeto, deverá comprovar tal condição mediante a apresentação de certidão ou declaração da Fazenda respectiva do seu domicílio </w:t>
      </w:r>
      <w:r w:rsidRPr="00E7281D">
        <w:rPr>
          <w:rFonts w:ascii="Segoe UI" w:eastAsia="Segoe UI" w:hAnsi="Segoe UI" w:cs="Segoe UI"/>
          <w:sz w:val="24"/>
          <w:szCs w:val="24"/>
        </w:rPr>
        <w:lastRenderedPageBreak/>
        <w:t>ou sede, ou por meio de outro documento equivalente, na forma da respectiva legislação de regência.</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8.4.5. Prova de regularidade perante a Fazenda Municipal;</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8.4.6. Prova de regularidade relativo à Seguridade Social e ao Fundo de Garantia de Tempo de Serviço – FGTS –, que demonstre cumprimento dos encargos sociais instituídos por lei;</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8.4.7. Prova de regularidade perante a Justiça do Trabalho;</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8.4.8. Cumprimento do disposto no inciso XXXIII do art. 7º da Constituição da República de 1988 – CR88. </w:t>
      </w:r>
    </w:p>
    <w:p w:rsidR="003509CF" w:rsidRPr="00E7281D" w:rsidRDefault="003509CF" w:rsidP="003509CF">
      <w:pPr>
        <w:spacing w:line="300" w:lineRule="auto"/>
        <w:jc w:val="both"/>
        <w:rPr>
          <w:rFonts w:ascii="Segoe UI" w:eastAsia="Segoe UI" w:hAnsi="Segoe UI" w:cs="Segoe UI"/>
          <w:b/>
          <w:sz w:val="24"/>
          <w:szCs w:val="24"/>
        </w:rPr>
      </w:pPr>
      <w:r w:rsidRPr="00E7281D">
        <w:rPr>
          <w:rFonts w:ascii="Segoe UI" w:eastAsia="Segoe UI" w:hAnsi="Segoe UI" w:cs="Segoe UI"/>
          <w:sz w:val="24"/>
          <w:szCs w:val="24"/>
        </w:rPr>
        <w:t>8.4.9. Certidão negativa de feitos sobre falência expedida pelo distribuidor da sede da licitante.</w:t>
      </w:r>
    </w:p>
    <w:p w:rsidR="003509CF" w:rsidRPr="00E7281D" w:rsidRDefault="003509CF" w:rsidP="003509CF">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8.4.10. </w:t>
      </w:r>
      <w:proofErr w:type="gramStart"/>
      <w:r w:rsidRPr="00E7281D">
        <w:rPr>
          <w:rFonts w:ascii="Segoe UI" w:eastAsia="Segoe UI" w:hAnsi="Segoe UI" w:cs="Segoe UI"/>
          <w:sz w:val="24"/>
          <w:szCs w:val="24"/>
        </w:rPr>
        <w:t>substituída</w:t>
      </w:r>
      <w:proofErr w:type="gramEnd"/>
      <w:r w:rsidRPr="00E7281D">
        <w:rPr>
          <w:rFonts w:ascii="Segoe UI" w:eastAsia="Segoe UI" w:hAnsi="Segoe UI" w:cs="Segoe UI"/>
          <w:sz w:val="24"/>
          <w:szCs w:val="24"/>
        </w:rPr>
        <w:t xml:space="preserve"> por registro cadastral emitido pela Administração, desde que o registro tenha sido feito em obediência ao disposta na Lei nº. 14.133/2021.</w:t>
      </w:r>
    </w:p>
    <w:p w:rsidR="00A257E6" w:rsidRPr="00E7281D" w:rsidRDefault="00A257E6" w:rsidP="003509CF">
      <w:pPr>
        <w:tabs>
          <w:tab w:val="left" w:pos="2268"/>
        </w:tabs>
        <w:spacing w:after="0" w:line="300" w:lineRule="auto"/>
        <w:jc w:val="both"/>
        <w:rPr>
          <w:rFonts w:ascii="Segoe UI" w:eastAsia="Segoe UI" w:hAnsi="Segoe UI" w:cs="Segoe UI"/>
          <w:sz w:val="24"/>
          <w:szCs w:val="24"/>
        </w:rPr>
      </w:pPr>
    </w:p>
    <w:p w:rsidR="003509CF" w:rsidRPr="00E7281D" w:rsidRDefault="003509CF" w:rsidP="003509CF">
      <w:pPr>
        <w:spacing w:line="300" w:lineRule="auto"/>
        <w:jc w:val="both"/>
        <w:rPr>
          <w:rFonts w:ascii="Segoe UI" w:eastAsia="Segoe UI" w:hAnsi="Segoe UI" w:cs="Segoe UI"/>
          <w:b/>
          <w:sz w:val="24"/>
          <w:szCs w:val="24"/>
        </w:rPr>
      </w:pPr>
      <w:r w:rsidRPr="00E7281D">
        <w:rPr>
          <w:rFonts w:ascii="Segoe UI" w:eastAsia="Segoe UI" w:hAnsi="Segoe UI" w:cs="Segoe UI"/>
          <w:b/>
          <w:sz w:val="24"/>
          <w:szCs w:val="24"/>
        </w:rPr>
        <w:t>8.5. Habilitação por declaração</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8.5.1. Declaração de que cumpre as exigências de reserva de cargos para pessoa com deficiência e para reabilitação da Previdência Social, previstas em lei e outras normas específicas </w:t>
      </w:r>
      <w:r w:rsidRPr="00E7281D">
        <w:rPr>
          <w:rFonts w:ascii="Segoe UI" w:eastAsia="Segoe UI" w:hAnsi="Segoe UI" w:cs="Segoe UI"/>
          <w:b/>
          <w:color w:val="000000"/>
          <w:sz w:val="24"/>
          <w:szCs w:val="24"/>
        </w:rPr>
        <w:t xml:space="preserve">ou </w:t>
      </w:r>
      <w:r w:rsidRPr="00E7281D">
        <w:rPr>
          <w:rFonts w:ascii="Segoe UI" w:eastAsia="Segoe UI" w:hAnsi="Segoe UI" w:cs="Segoe UI"/>
          <w:color w:val="000000"/>
          <w:sz w:val="24"/>
          <w:szCs w:val="24"/>
        </w:rPr>
        <w:t>é desobrigado de cumprir as exigências de reserva de cargos para pessoa com deficiência e para reabilitação da Previdência Social, conforme previsto em lei e outras normas específica</w:t>
      </w:r>
      <w:r w:rsidRPr="00E7281D">
        <w:rPr>
          <w:rFonts w:ascii="Segoe UI" w:eastAsia="Segoe UI" w:hAnsi="Segoe UI" w:cs="Segoe UI"/>
          <w:sz w:val="24"/>
          <w:szCs w:val="24"/>
        </w:rPr>
        <w:t>.</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8.6.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8.7. Após a entrega dos documentos para habilitação, não será permitida a substituição ou apresentação de novos documentos, salvo em sede de diligência, para:</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lastRenderedPageBreak/>
        <w:t xml:space="preserve">8.7.1. </w:t>
      </w:r>
      <w:proofErr w:type="gramStart"/>
      <w:r w:rsidRPr="00E7281D">
        <w:rPr>
          <w:rFonts w:ascii="Segoe UI" w:eastAsia="Segoe UI" w:hAnsi="Segoe UI" w:cs="Segoe UI"/>
          <w:sz w:val="24"/>
          <w:szCs w:val="24"/>
        </w:rPr>
        <w:t>complementação</w:t>
      </w:r>
      <w:proofErr w:type="gramEnd"/>
      <w:r w:rsidRPr="00E7281D">
        <w:rPr>
          <w:rFonts w:ascii="Segoe UI" w:eastAsia="Segoe UI" w:hAnsi="Segoe UI" w:cs="Segoe UI"/>
          <w:sz w:val="24"/>
          <w:szCs w:val="24"/>
        </w:rPr>
        <w:t xml:space="preserve"> de informações acerca dos documentos já apresentados pela(s) licitante(s) e desde que necessária para apurar fatos existentes à época da abertura do certame;</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8.7.2. </w:t>
      </w:r>
      <w:proofErr w:type="gramStart"/>
      <w:r w:rsidRPr="00E7281D">
        <w:rPr>
          <w:rFonts w:ascii="Segoe UI" w:eastAsia="Segoe UI" w:hAnsi="Segoe UI" w:cs="Segoe UI"/>
          <w:sz w:val="24"/>
          <w:szCs w:val="24"/>
        </w:rPr>
        <w:t>atualização</w:t>
      </w:r>
      <w:proofErr w:type="gramEnd"/>
      <w:r w:rsidRPr="00E7281D">
        <w:rPr>
          <w:rFonts w:ascii="Segoe UI" w:eastAsia="Segoe UI" w:hAnsi="Segoe UI" w:cs="Segoe UI"/>
          <w:sz w:val="24"/>
          <w:szCs w:val="24"/>
        </w:rPr>
        <w:t xml:space="preserve"> de documentos cuja validade tenha expirado após a data de recebimento das propostas.</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8.8.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8.9. Os documentos de habilitação poderá ser:</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8.9.1. </w:t>
      </w:r>
      <w:proofErr w:type="gramStart"/>
      <w:r w:rsidRPr="00E7281D">
        <w:rPr>
          <w:rFonts w:ascii="Segoe UI" w:eastAsia="Segoe UI" w:hAnsi="Segoe UI" w:cs="Segoe UI"/>
          <w:sz w:val="24"/>
          <w:szCs w:val="24"/>
        </w:rPr>
        <w:t>apresentada</w:t>
      </w:r>
      <w:proofErr w:type="gramEnd"/>
      <w:r w:rsidRPr="00E7281D">
        <w:rPr>
          <w:rFonts w:ascii="Segoe UI" w:eastAsia="Segoe UI" w:hAnsi="Segoe UI" w:cs="Segoe UI"/>
          <w:sz w:val="24"/>
          <w:szCs w:val="24"/>
        </w:rPr>
        <w:t xml:space="preserve"> em original, por cópia ou por qualquer outro meio expressamente admitido pela Administração;</w:t>
      </w:r>
    </w:p>
    <w:p w:rsidR="003509CF" w:rsidRPr="00E7281D" w:rsidRDefault="003509CF" w:rsidP="003509CF">
      <w:pPr>
        <w:spacing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8.9.2. </w:t>
      </w:r>
      <w:proofErr w:type="gramStart"/>
      <w:r w:rsidRPr="00E7281D">
        <w:rPr>
          <w:rFonts w:ascii="Segoe UI" w:eastAsia="Segoe UI" w:hAnsi="Segoe UI" w:cs="Segoe UI"/>
          <w:sz w:val="24"/>
          <w:szCs w:val="24"/>
        </w:rPr>
        <w:t>substituída</w:t>
      </w:r>
      <w:proofErr w:type="gramEnd"/>
      <w:r w:rsidRPr="00E7281D">
        <w:rPr>
          <w:rFonts w:ascii="Segoe UI" w:eastAsia="Segoe UI" w:hAnsi="Segoe UI" w:cs="Segoe UI"/>
          <w:sz w:val="24"/>
          <w:szCs w:val="24"/>
        </w:rPr>
        <w:t xml:space="preserve"> por registro cadastral emitido pela Administração, desde que o registro tenha sido feito em obediência ao disposta na Lei nº. 14.133/2021.</w:t>
      </w:r>
    </w:p>
    <w:p w:rsidR="003509CF" w:rsidRPr="00E7281D" w:rsidRDefault="003509CF" w:rsidP="003509CF">
      <w:pPr>
        <w:tabs>
          <w:tab w:val="left" w:pos="2268"/>
        </w:tabs>
        <w:spacing w:after="0" w:line="300" w:lineRule="auto"/>
        <w:jc w:val="both"/>
        <w:rPr>
          <w:rFonts w:ascii="Segoe UI" w:eastAsia="Segoe UI" w:hAnsi="Segoe UI" w:cs="Segoe UI"/>
          <w:sz w:val="24"/>
          <w:szCs w:val="24"/>
        </w:rPr>
      </w:pPr>
    </w:p>
    <w:p w:rsidR="003509CF" w:rsidRPr="00E7281D" w:rsidRDefault="003509CF" w:rsidP="003509CF">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9. Da estimativa do valor da contratação administrativa</w:t>
      </w:r>
    </w:p>
    <w:p w:rsidR="003509CF" w:rsidRPr="00E7281D" w:rsidRDefault="003509CF" w:rsidP="003509CF">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9.1. A estimativa do valor da contratação administrativa está no ETP (inciso VI do § 1º do art. 18 da Lei nº. 14.133/2021).</w:t>
      </w:r>
    </w:p>
    <w:p w:rsidR="003509CF" w:rsidRPr="00E7281D" w:rsidRDefault="003509CF" w:rsidP="003509CF">
      <w:pPr>
        <w:tabs>
          <w:tab w:val="left" w:pos="2268"/>
        </w:tabs>
        <w:spacing w:after="0" w:line="300" w:lineRule="auto"/>
        <w:jc w:val="both"/>
        <w:rPr>
          <w:rFonts w:ascii="Segoe UI" w:eastAsia="Segoe UI" w:hAnsi="Segoe UI" w:cs="Segoe UI"/>
          <w:b/>
          <w:sz w:val="24"/>
          <w:szCs w:val="24"/>
        </w:rPr>
      </w:pPr>
    </w:p>
    <w:p w:rsidR="003509CF" w:rsidRPr="00E7281D" w:rsidRDefault="003509CF" w:rsidP="003509CF">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10. Da adequação orçamentária</w:t>
      </w:r>
    </w:p>
    <w:p w:rsidR="003509CF" w:rsidRPr="00E7281D" w:rsidRDefault="003509CF" w:rsidP="003509CF">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10.1. As despesas decorrentes desta contratação administrativa correrão à conta de recursos específicos consignados no orçamento geral do Município de São Sebastião do Anta.</w:t>
      </w:r>
    </w:p>
    <w:p w:rsidR="003509CF" w:rsidRPr="00E7281D" w:rsidRDefault="003509CF" w:rsidP="003509CF">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10.2. A contratação administrativa será atendida pela seguinte dotação orçamentária:</w:t>
      </w:r>
    </w:p>
    <w:p w:rsidR="00884B9C" w:rsidRPr="00E7281D" w:rsidRDefault="00F20557" w:rsidP="00884B9C">
      <w:pPr>
        <w:tabs>
          <w:tab w:val="left" w:pos="2268"/>
        </w:tabs>
        <w:spacing w:after="0" w:line="300" w:lineRule="auto"/>
        <w:jc w:val="both"/>
        <w:rPr>
          <w:rFonts w:ascii="Segoe UI" w:eastAsia="Segoe UI" w:hAnsi="Segoe UI" w:cs="Segoe UI"/>
          <w:b/>
          <w:sz w:val="24"/>
          <w:szCs w:val="24"/>
        </w:rPr>
      </w:pPr>
      <w:r>
        <w:rPr>
          <w:rFonts w:ascii="Segoe UI" w:eastAsia="Segoe UI" w:hAnsi="Segoe UI" w:cs="Segoe UI"/>
          <w:b/>
          <w:sz w:val="24"/>
          <w:szCs w:val="24"/>
        </w:rPr>
        <w:t>0206 1030100071040 449052</w:t>
      </w:r>
    </w:p>
    <w:p w:rsidR="00DE242D" w:rsidRPr="00E7281D" w:rsidRDefault="00DE242D" w:rsidP="00DE242D">
      <w:pPr>
        <w:tabs>
          <w:tab w:val="left" w:pos="2268"/>
        </w:tabs>
        <w:spacing w:after="0" w:line="300" w:lineRule="auto"/>
        <w:jc w:val="both"/>
        <w:rPr>
          <w:rFonts w:ascii="Segoe UI" w:eastAsia="Segoe UI" w:hAnsi="Segoe UI" w:cs="Segoe UI"/>
          <w:b/>
          <w:sz w:val="24"/>
          <w:szCs w:val="24"/>
        </w:rPr>
      </w:pPr>
    </w:p>
    <w:p w:rsidR="003509CF" w:rsidRPr="00E7281D" w:rsidRDefault="003509CF" w:rsidP="003509CF">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lastRenderedPageBreak/>
        <w:t xml:space="preserve">10.3. A dotação relativa aos exercícios financeiros subsequentes será indicada após aprovação da Lei Orçamentária respectiva e liberação dos créditos correspondentes, mediante </w:t>
      </w:r>
      <w:proofErr w:type="spellStart"/>
      <w:r w:rsidRPr="00E7281D">
        <w:rPr>
          <w:rFonts w:ascii="Segoe UI" w:eastAsia="Segoe UI" w:hAnsi="Segoe UI" w:cs="Segoe UI"/>
          <w:sz w:val="24"/>
          <w:szCs w:val="24"/>
        </w:rPr>
        <w:t>apostilamento</w:t>
      </w:r>
      <w:proofErr w:type="spellEnd"/>
      <w:r w:rsidRPr="00E7281D">
        <w:rPr>
          <w:rFonts w:ascii="Segoe UI" w:eastAsia="Segoe UI" w:hAnsi="Segoe UI" w:cs="Segoe UI"/>
          <w:sz w:val="24"/>
          <w:szCs w:val="24"/>
        </w:rPr>
        <w:t>.</w:t>
      </w:r>
    </w:p>
    <w:p w:rsidR="003509CF" w:rsidRPr="00E7281D" w:rsidRDefault="003509CF" w:rsidP="003509CF">
      <w:pPr>
        <w:tabs>
          <w:tab w:val="left" w:pos="2268"/>
        </w:tabs>
        <w:spacing w:after="0" w:line="300" w:lineRule="auto"/>
        <w:jc w:val="both"/>
        <w:rPr>
          <w:rFonts w:ascii="Segoe UI" w:eastAsia="Segoe UI" w:hAnsi="Segoe UI" w:cs="Segoe UI"/>
          <w:sz w:val="24"/>
          <w:szCs w:val="24"/>
        </w:rPr>
      </w:pPr>
    </w:p>
    <w:p w:rsidR="00753972" w:rsidRPr="00E7281D" w:rsidRDefault="00753972" w:rsidP="003509CF">
      <w:pPr>
        <w:tabs>
          <w:tab w:val="left" w:pos="2268"/>
        </w:tabs>
        <w:spacing w:after="0" w:line="300" w:lineRule="auto"/>
        <w:jc w:val="both"/>
        <w:rPr>
          <w:rFonts w:ascii="Segoe UI" w:eastAsia="Segoe UI" w:hAnsi="Segoe UI" w:cs="Segoe UI"/>
          <w:sz w:val="24"/>
          <w:szCs w:val="24"/>
        </w:rPr>
      </w:pPr>
    </w:p>
    <w:p w:rsidR="003509CF" w:rsidRPr="00E7281D" w:rsidRDefault="003509CF" w:rsidP="003509CF">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11. Da especificação da garantia exigida e das condições de manutenção e assistência técnica, quando for o caso</w:t>
      </w:r>
    </w:p>
    <w:p w:rsidR="003509CF" w:rsidRPr="00E7281D" w:rsidRDefault="003509CF" w:rsidP="003509CF">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11.1. A especificação da garantia exigida e das condições de manutenção e assistência técnica está no ETP (inciso VI do § 1º do art. 18 da Lei nº. 14.133/2021).</w:t>
      </w:r>
    </w:p>
    <w:p w:rsidR="00753972" w:rsidRPr="00E7281D" w:rsidRDefault="00753972" w:rsidP="003509CF">
      <w:pPr>
        <w:tabs>
          <w:tab w:val="left" w:pos="2268"/>
        </w:tabs>
        <w:spacing w:after="0" w:line="300" w:lineRule="auto"/>
        <w:jc w:val="both"/>
        <w:rPr>
          <w:rFonts w:ascii="Segoe UI" w:eastAsia="Segoe UI" w:hAnsi="Segoe UI" w:cs="Segoe UI"/>
          <w:sz w:val="24"/>
          <w:szCs w:val="24"/>
        </w:rPr>
      </w:pPr>
    </w:p>
    <w:p w:rsidR="00753972" w:rsidRPr="00E7281D" w:rsidRDefault="00753972" w:rsidP="00753972">
      <w:pPr>
        <w:tabs>
          <w:tab w:val="left" w:pos="2268"/>
        </w:tabs>
        <w:spacing w:after="0" w:line="300" w:lineRule="auto"/>
        <w:jc w:val="both"/>
        <w:rPr>
          <w:rFonts w:ascii="Segoe UI" w:eastAsia="Segoe UI" w:hAnsi="Segoe UI" w:cs="Segoe UI"/>
          <w:sz w:val="24"/>
          <w:szCs w:val="24"/>
        </w:rPr>
      </w:pPr>
    </w:p>
    <w:p w:rsidR="00C24601" w:rsidRPr="00E7281D" w:rsidRDefault="00C24601" w:rsidP="00C24601">
      <w:pPr>
        <w:tabs>
          <w:tab w:val="left" w:pos="2268"/>
        </w:tabs>
        <w:spacing w:after="0" w:line="300" w:lineRule="auto"/>
        <w:rPr>
          <w:rFonts w:ascii="Segoe UI" w:eastAsia="Segoe UI" w:hAnsi="Segoe UI" w:cs="Segoe UI"/>
          <w:sz w:val="24"/>
          <w:szCs w:val="24"/>
        </w:rPr>
      </w:pPr>
      <w:r w:rsidRPr="00E7281D">
        <w:rPr>
          <w:rFonts w:ascii="Segoe UI" w:eastAsia="Segoe UI" w:hAnsi="Segoe UI" w:cs="Segoe UI"/>
          <w:sz w:val="24"/>
          <w:szCs w:val="24"/>
        </w:rPr>
        <w:t xml:space="preserve">São Sebastião do Anta, </w:t>
      </w:r>
      <w:r w:rsidR="004876EC">
        <w:rPr>
          <w:rFonts w:ascii="Segoe UI" w:eastAsia="Segoe UI" w:hAnsi="Segoe UI" w:cs="Segoe UI"/>
          <w:sz w:val="24"/>
          <w:szCs w:val="24"/>
        </w:rPr>
        <w:t>02 de fevereiro de 2026.</w:t>
      </w:r>
      <w:bookmarkStart w:id="11" w:name="_GoBack"/>
      <w:bookmarkEnd w:id="11"/>
    </w:p>
    <w:p w:rsidR="00C24601" w:rsidRPr="00E7281D" w:rsidRDefault="00C24601" w:rsidP="00C24601">
      <w:pPr>
        <w:tabs>
          <w:tab w:val="left" w:pos="2268"/>
        </w:tabs>
        <w:spacing w:after="0" w:line="300" w:lineRule="auto"/>
        <w:rPr>
          <w:rFonts w:ascii="Segoe UI" w:eastAsia="Segoe UI" w:hAnsi="Segoe UI" w:cs="Segoe UI"/>
          <w:sz w:val="24"/>
          <w:szCs w:val="24"/>
        </w:rPr>
      </w:pPr>
    </w:p>
    <w:p w:rsidR="00C24601" w:rsidRPr="00E7281D" w:rsidRDefault="00C24601" w:rsidP="00C24601">
      <w:pPr>
        <w:tabs>
          <w:tab w:val="left" w:pos="2268"/>
        </w:tabs>
        <w:spacing w:after="0" w:line="300" w:lineRule="auto"/>
        <w:rPr>
          <w:rFonts w:ascii="Segoe UI" w:eastAsia="Segoe UI" w:hAnsi="Segoe UI" w:cs="Segoe UI"/>
          <w:sz w:val="24"/>
          <w:szCs w:val="24"/>
        </w:rPr>
      </w:pPr>
    </w:p>
    <w:p w:rsidR="00C24601" w:rsidRPr="00E7281D" w:rsidRDefault="00C24601" w:rsidP="00C24601">
      <w:pPr>
        <w:spacing w:after="0" w:line="240" w:lineRule="auto"/>
        <w:rPr>
          <w:rFonts w:ascii="Segoe UI" w:eastAsia="Calibri" w:hAnsi="Segoe UI" w:cs="Segoe UI"/>
          <w:b/>
          <w:sz w:val="24"/>
          <w:szCs w:val="24"/>
        </w:rPr>
      </w:pPr>
      <w:r w:rsidRPr="00E7281D">
        <w:rPr>
          <w:rFonts w:ascii="Segoe UI" w:eastAsia="Calibri" w:hAnsi="Segoe UI" w:cs="Segoe UI"/>
          <w:b/>
          <w:sz w:val="24"/>
          <w:szCs w:val="24"/>
        </w:rPr>
        <w:t>OSMANINHO CUSTÓDIO DE MELO</w:t>
      </w:r>
    </w:p>
    <w:p w:rsidR="00C24601" w:rsidRPr="00E7281D" w:rsidRDefault="00C24601" w:rsidP="00C24601">
      <w:pPr>
        <w:spacing w:after="0" w:line="240" w:lineRule="auto"/>
        <w:rPr>
          <w:rFonts w:ascii="Segoe UI" w:hAnsi="Segoe UI" w:cs="Segoe UI"/>
          <w:sz w:val="24"/>
          <w:szCs w:val="24"/>
        </w:rPr>
      </w:pPr>
      <w:r w:rsidRPr="00E7281D">
        <w:rPr>
          <w:rFonts w:ascii="Segoe UI" w:eastAsia="Calibri" w:hAnsi="Segoe UI" w:cs="Segoe UI"/>
          <w:b/>
          <w:sz w:val="24"/>
          <w:szCs w:val="24"/>
        </w:rPr>
        <w:t xml:space="preserve">Prefeito Municipal - </w:t>
      </w:r>
      <w:r w:rsidR="0068347A" w:rsidRPr="00E7281D">
        <w:rPr>
          <w:rFonts w:ascii="Segoe UI" w:hAnsi="Segoe UI" w:cs="Segoe UI"/>
          <w:sz w:val="24"/>
          <w:szCs w:val="24"/>
        </w:rPr>
        <w:t>Secreta</w:t>
      </w:r>
      <w:r w:rsidRPr="00E7281D">
        <w:rPr>
          <w:rFonts w:ascii="Segoe UI" w:hAnsi="Segoe UI" w:cs="Segoe UI"/>
          <w:sz w:val="24"/>
          <w:szCs w:val="24"/>
        </w:rPr>
        <w:t>ri</w:t>
      </w:r>
      <w:r w:rsidR="0068347A" w:rsidRPr="00E7281D">
        <w:rPr>
          <w:rFonts w:ascii="Segoe UI" w:hAnsi="Segoe UI" w:cs="Segoe UI"/>
          <w:sz w:val="24"/>
          <w:szCs w:val="24"/>
        </w:rPr>
        <w:t>a</w:t>
      </w:r>
      <w:r w:rsidRPr="00E7281D">
        <w:rPr>
          <w:rFonts w:ascii="Segoe UI" w:hAnsi="Segoe UI" w:cs="Segoe UI"/>
          <w:sz w:val="24"/>
          <w:szCs w:val="24"/>
        </w:rPr>
        <w:t xml:space="preserve"> Municipal de Saúde</w:t>
      </w:r>
    </w:p>
    <w:p w:rsidR="00753972" w:rsidRPr="00E7281D" w:rsidRDefault="00753972" w:rsidP="003509CF">
      <w:pPr>
        <w:tabs>
          <w:tab w:val="left" w:pos="2268"/>
        </w:tabs>
        <w:spacing w:after="0" w:line="300" w:lineRule="auto"/>
        <w:jc w:val="both"/>
        <w:rPr>
          <w:rFonts w:ascii="Segoe UI" w:eastAsia="Segoe UI" w:hAnsi="Segoe UI" w:cs="Segoe UI"/>
          <w:sz w:val="24"/>
          <w:szCs w:val="24"/>
        </w:rPr>
      </w:pPr>
    </w:p>
    <w:p w:rsidR="006B14E7" w:rsidRDefault="006B14E7">
      <w:pPr>
        <w:tabs>
          <w:tab w:val="left" w:pos="2268"/>
        </w:tabs>
        <w:spacing w:after="0" w:line="300" w:lineRule="auto"/>
        <w:jc w:val="center"/>
        <w:rPr>
          <w:rFonts w:ascii="Segoe UI" w:eastAsia="Segoe UI" w:hAnsi="Segoe UI" w:cs="Segoe UI"/>
          <w:b/>
          <w:sz w:val="24"/>
          <w:szCs w:val="24"/>
        </w:rPr>
      </w:pPr>
    </w:p>
    <w:p w:rsidR="006B14E7" w:rsidRDefault="006B14E7">
      <w:pPr>
        <w:tabs>
          <w:tab w:val="left" w:pos="2268"/>
        </w:tabs>
        <w:spacing w:after="0" w:line="300" w:lineRule="auto"/>
        <w:jc w:val="center"/>
        <w:rPr>
          <w:rFonts w:ascii="Segoe UI" w:eastAsia="Segoe UI" w:hAnsi="Segoe UI" w:cs="Segoe UI"/>
          <w:b/>
          <w:sz w:val="24"/>
          <w:szCs w:val="24"/>
        </w:rPr>
      </w:pPr>
    </w:p>
    <w:p w:rsidR="006B14E7" w:rsidRDefault="006B14E7">
      <w:pPr>
        <w:tabs>
          <w:tab w:val="left" w:pos="2268"/>
        </w:tabs>
        <w:spacing w:after="0" w:line="300" w:lineRule="auto"/>
        <w:jc w:val="center"/>
        <w:rPr>
          <w:rFonts w:ascii="Segoe UI" w:eastAsia="Segoe UI" w:hAnsi="Segoe UI" w:cs="Segoe UI"/>
          <w:b/>
          <w:sz w:val="24"/>
          <w:szCs w:val="24"/>
        </w:rPr>
      </w:pPr>
    </w:p>
    <w:p w:rsidR="006B14E7" w:rsidRDefault="006B14E7">
      <w:pPr>
        <w:tabs>
          <w:tab w:val="left" w:pos="2268"/>
        </w:tabs>
        <w:spacing w:after="0" w:line="300" w:lineRule="auto"/>
        <w:jc w:val="center"/>
        <w:rPr>
          <w:rFonts w:ascii="Segoe UI" w:eastAsia="Segoe UI" w:hAnsi="Segoe UI" w:cs="Segoe UI"/>
          <w:b/>
          <w:sz w:val="24"/>
          <w:szCs w:val="24"/>
        </w:rPr>
      </w:pPr>
    </w:p>
    <w:p w:rsidR="006B14E7" w:rsidRDefault="006B14E7">
      <w:pPr>
        <w:tabs>
          <w:tab w:val="left" w:pos="2268"/>
        </w:tabs>
        <w:spacing w:after="0" w:line="300" w:lineRule="auto"/>
        <w:jc w:val="center"/>
        <w:rPr>
          <w:rFonts w:ascii="Segoe UI" w:eastAsia="Segoe UI" w:hAnsi="Segoe UI" w:cs="Segoe UI"/>
          <w:b/>
          <w:sz w:val="24"/>
          <w:szCs w:val="24"/>
        </w:rPr>
      </w:pPr>
    </w:p>
    <w:p w:rsidR="006B14E7" w:rsidRDefault="006B14E7">
      <w:pPr>
        <w:tabs>
          <w:tab w:val="left" w:pos="2268"/>
        </w:tabs>
        <w:spacing w:after="0" w:line="300" w:lineRule="auto"/>
        <w:jc w:val="center"/>
        <w:rPr>
          <w:rFonts w:ascii="Segoe UI" w:eastAsia="Segoe UI" w:hAnsi="Segoe UI" w:cs="Segoe UI"/>
          <w:b/>
          <w:sz w:val="24"/>
          <w:szCs w:val="24"/>
        </w:rPr>
      </w:pPr>
    </w:p>
    <w:p w:rsidR="006B14E7" w:rsidRDefault="006B14E7">
      <w:pPr>
        <w:tabs>
          <w:tab w:val="left" w:pos="2268"/>
        </w:tabs>
        <w:spacing w:after="0" w:line="300" w:lineRule="auto"/>
        <w:jc w:val="center"/>
        <w:rPr>
          <w:rFonts w:ascii="Segoe UI" w:eastAsia="Segoe UI" w:hAnsi="Segoe UI" w:cs="Segoe UI"/>
          <w:b/>
          <w:sz w:val="24"/>
          <w:szCs w:val="24"/>
        </w:rPr>
      </w:pPr>
    </w:p>
    <w:p w:rsidR="006B14E7" w:rsidRDefault="006B14E7">
      <w:pPr>
        <w:tabs>
          <w:tab w:val="left" w:pos="2268"/>
        </w:tabs>
        <w:spacing w:after="0" w:line="300" w:lineRule="auto"/>
        <w:jc w:val="center"/>
        <w:rPr>
          <w:rFonts w:ascii="Segoe UI" w:eastAsia="Segoe UI" w:hAnsi="Segoe UI" w:cs="Segoe UI"/>
          <w:b/>
          <w:sz w:val="24"/>
          <w:szCs w:val="24"/>
        </w:rPr>
      </w:pPr>
    </w:p>
    <w:p w:rsidR="006B14E7" w:rsidRDefault="006B14E7">
      <w:pPr>
        <w:tabs>
          <w:tab w:val="left" w:pos="2268"/>
        </w:tabs>
        <w:spacing w:after="0" w:line="300" w:lineRule="auto"/>
        <w:jc w:val="center"/>
        <w:rPr>
          <w:rFonts w:ascii="Segoe UI" w:eastAsia="Segoe UI" w:hAnsi="Segoe UI" w:cs="Segoe UI"/>
          <w:b/>
          <w:sz w:val="24"/>
          <w:szCs w:val="24"/>
        </w:rPr>
      </w:pPr>
    </w:p>
    <w:p w:rsidR="006B14E7" w:rsidRDefault="006B14E7">
      <w:pPr>
        <w:tabs>
          <w:tab w:val="left" w:pos="2268"/>
        </w:tabs>
        <w:spacing w:after="0" w:line="300" w:lineRule="auto"/>
        <w:jc w:val="center"/>
        <w:rPr>
          <w:rFonts w:ascii="Segoe UI" w:eastAsia="Segoe UI" w:hAnsi="Segoe UI" w:cs="Segoe UI"/>
          <w:b/>
          <w:sz w:val="24"/>
          <w:szCs w:val="24"/>
        </w:rPr>
      </w:pPr>
    </w:p>
    <w:p w:rsidR="006B14E7" w:rsidRDefault="006B14E7">
      <w:pPr>
        <w:tabs>
          <w:tab w:val="left" w:pos="2268"/>
        </w:tabs>
        <w:spacing w:after="0" w:line="300" w:lineRule="auto"/>
        <w:jc w:val="center"/>
        <w:rPr>
          <w:rFonts w:ascii="Segoe UI" w:eastAsia="Segoe UI" w:hAnsi="Segoe UI" w:cs="Segoe UI"/>
          <w:b/>
          <w:sz w:val="24"/>
          <w:szCs w:val="24"/>
        </w:rPr>
      </w:pPr>
    </w:p>
    <w:p w:rsidR="006B14E7" w:rsidRDefault="006B14E7">
      <w:pPr>
        <w:tabs>
          <w:tab w:val="left" w:pos="2268"/>
        </w:tabs>
        <w:spacing w:after="0" w:line="300" w:lineRule="auto"/>
        <w:jc w:val="center"/>
        <w:rPr>
          <w:rFonts w:ascii="Segoe UI" w:eastAsia="Segoe UI" w:hAnsi="Segoe UI" w:cs="Segoe UI"/>
          <w:b/>
          <w:sz w:val="24"/>
          <w:szCs w:val="24"/>
        </w:rPr>
      </w:pPr>
    </w:p>
    <w:p w:rsidR="006B14E7" w:rsidRDefault="006B14E7">
      <w:pPr>
        <w:tabs>
          <w:tab w:val="left" w:pos="2268"/>
        </w:tabs>
        <w:spacing w:after="0" w:line="300" w:lineRule="auto"/>
        <w:jc w:val="center"/>
        <w:rPr>
          <w:rFonts w:ascii="Segoe UI" w:eastAsia="Segoe UI" w:hAnsi="Segoe UI" w:cs="Segoe UI"/>
          <w:b/>
          <w:sz w:val="24"/>
          <w:szCs w:val="24"/>
        </w:rPr>
      </w:pPr>
    </w:p>
    <w:p w:rsidR="006B14E7" w:rsidRDefault="006B14E7">
      <w:pPr>
        <w:tabs>
          <w:tab w:val="left" w:pos="2268"/>
        </w:tabs>
        <w:spacing w:after="0" w:line="300" w:lineRule="auto"/>
        <w:jc w:val="center"/>
        <w:rPr>
          <w:rFonts w:ascii="Segoe UI" w:eastAsia="Segoe UI" w:hAnsi="Segoe UI" w:cs="Segoe UI"/>
          <w:b/>
          <w:sz w:val="24"/>
          <w:szCs w:val="24"/>
        </w:rPr>
      </w:pPr>
    </w:p>
    <w:p w:rsidR="006B14E7" w:rsidRDefault="006B14E7">
      <w:pPr>
        <w:tabs>
          <w:tab w:val="left" w:pos="2268"/>
        </w:tabs>
        <w:spacing w:after="0" w:line="300" w:lineRule="auto"/>
        <w:jc w:val="center"/>
        <w:rPr>
          <w:rFonts w:ascii="Segoe UI" w:eastAsia="Segoe UI" w:hAnsi="Segoe UI" w:cs="Segoe UI"/>
          <w:b/>
          <w:sz w:val="24"/>
          <w:szCs w:val="24"/>
        </w:rPr>
      </w:pPr>
    </w:p>
    <w:p w:rsidR="00A4620C" w:rsidRPr="00E7281D" w:rsidRDefault="00125B45">
      <w:pPr>
        <w:tabs>
          <w:tab w:val="left" w:pos="2268"/>
        </w:tabs>
        <w:spacing w:after="0" w:line="300" w:lineRule="auto"/>
        <w:jc w:val="center"/>
        <w:rPr>
          <w:rFonts w:ascii="Segoe UI" w:eastAsia="Segoe UI" w:hAnsi="Segoe UI" w:cs="Segoe UI"/>
          <w:b/>
          <w:sz w:val="24"/>
          <w:szCs w:val="24"/>
        </w:rPr>
      </w:pPr>
      <w:r w:rsidRPr="00E7281D">
        <w:rPr>
          <w:rFonts w:ascii="Segoe UI" w:eastAsia="Segoe UI" w:hAnsi="Segoe UI" w:cs="Segoe UI"/>
          <w:b/>
          <w:sz w:val="24"/>
          <w:szCs w:val="24"/>
        </w:rPr>
        <w:lastRenderedPageBreak/>
        <w:t>ANEXO III</w:t>
      </w:r>
    </w:p>
    <w:p w:rsidR="00A4620C" w:rsidRPr="00E7281D" w:rsidRDefault="00A4620C">
      <w:pPr>
        <w:tabs>
          <w:tab w:val="left" w:pos="2268"/>
        </w:tabs>
        <w:spacing w:after="0" w:line="300" w:lineRule="auto"/>
        <w:jc w:val="both"/>
        <w:rPr>
          <w:rFonts w:ascii="Segoe UI" w:eastAsia="Segoe UI" w:hAnsi="Segoe UI" w:cs="Segoe UI"/>
          <w:b/>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MINUTA DE PROPOSTA COMERCIAL COM DECLARAÇÃO DE QUE SUA PROPOSTA ECONÔMICA COMPREENDE A INTEGRALIDADE DOS CUSTOS PARA ATENDIMENTO DOS DIREITOS TRABALHISTAS ASSEGURADOS NA CR/88</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6652FC" w:rsidRPr="00E7281D" w:rsidRDefault="006652FC" w:rsidP="006652FC">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Processo Administrativo de Licitação Pública nº. 0</w:t>
      </w:r>
      <w:r>
        <w:rPr>
          <w:rFonts w:ascii="Segoe UI" w:eastAsia="Segoe UI" w:hAnsi="Segoe UI" w:cs="Segoe UI"/>
          <w:sz w:val="24"/>
          <w:szCs w:val="24"/>
        </w:rPr>
        <w:t>10</w:t>
      </w:r>
      <w:r w:rsidRPr="00E7281D">
        <w:rPr>
          <w:rFonts w:ascii="Segoe UI" w:eastAsia="Segoe UI" w:hAnsi="Segoe UI" w:cs="Segoe UI"/>
          <w:sz w:val="24"/>
          <w:szCs w:val="24"/>
        </w:rPr>
        <w:t>/2026</w:t>
      </w:r>
    </w:p>
    <w:p w:rsidR="006652FC" w:rsidRPr="00E7281D" w:rsidRDefault="006652FC" w:rsidP="006652FC">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Pregão nº. 00</w:t>
      </w:r>
      <w:r>
        <w:rPr>
          <w:rFonts w:ascii="Segoe UI" w:eastAsia="Segoe UI" w:hAnsi="Segoe UI" w:cs="Segoe UI"/>
          <w:sz w:val="24"/>
          <w:szCs w:val="24"/>
        </w:rPr>
        <w:t>7</w:t>
      </w:r>
      <w:r w:rsidRPr="00E7281D">
        <w:rPr>
          <w:rFonts w:ascii="Segoe UI" w:eastAsia="Segoe UI" w:hAnsi="Segoe UI" w:cs="Segoe UI"/>
          <w:sz w:val="24"/>
          <w:szCs w:val="24"/>
        </w:rPr>
        <w:t>/2026</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Pr="00E7281D" w:rsidRDefault="008E5B59">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Pessoa Jurídica</w:t>
      </w:r>
      <w:r w:rsidR="00125B45" w:rsidRPr="00E7281D">
        <w:rPr>
          <w:rFonts w:ascii="Segoe UI" w:eastAsia="Segoe UI" w:hAnsi="Segoe UI" w:cs="Segoe UI"/>
          <w:sz w:val="24"/>
          <w:szCs w:val="24"/>
        </w:rPr>
        <w:t xml:space="preserve"> _________________________________________________</w:t>
      </w:r>
      <w:r w:rsidRPr="00E7281D">
        <w:rPr>
          <w:rFonts w:ascii="Segoe UI" w:eastAsia="Segoe UI" w:hAnsi="Segoe UI" w:cs="Segoe UI"/>
          <w:sz w:val="24"/>
          <w:szCs w:val="24"/>
        </w:rPr>
        <w:t>__________________, inscrita no CNPJ</w:t>
      </w:r>
      <w:r w:rsidR="00125B45" w:rsidRPr="00E7281D">
        <w:rPr>
          <w:rFonts w:ascii="Segoe UI" w:eastAsia="Segoe UI" w:hAnsi="Segoe UI" w:cs="Segoe UI"/>
          <w:sz w:val="24"/>
          <w:szCs w:val="24"/>
        </w:rPr>
        <w:t xml:space="preserve"> nº. ______________________________________, residente _________________________________________________________________, nº. ________, bairro _____________________________, cidade de __________________________________, estado de _____________________________________, vem apresentar a seguinte proposta comercial:</w:t>
      </w:r>
    </w:p>
    <w:p w:rsidR="00A4620C" w:rsidRPr="00E7281D" w:rsidRDefault="00A4620C">
      <w:pPr>
        <w:tabs>
          <w:tab w:val="left" w:pos="2268"/>
        </w:tabs>
        <w:spacing w:after="0" w:line="300" w:lineRule="auto"/>
        <w:jc w:val="both"/>
        <w:rPr>
          <w:rFonts w:ascii="Segoe UI" w:eastAsia="Segoe UI" w:hAnsi="Segoe UI" w:cs="Segoe UI"/>
          <w:sz w:val="24"/>
          <w:szCs w:val="24"/>
        </w:rPr>
      </w:pPr>
    </w:p>
    <w:tbl>
      <w:tblPr>
        <w:tblW w:w="0" w:type="auto"/>
        <w:jc w:val="center"/>
        <w:tblCellMar>
          <w:left w:w="10" w:type="dxa"/>
          <w:right w:w="10" w:type="dxa"/>
        </w:tblCellMar>
        <w:tblLook w:val="0000" w:firstRow="0" w:lastRow="0" w:firstColumn="0" w:lastColumn="0" w:noHBand="0" w:noVBand="0"/>
      </w:tblPr>
      <w:tblGrid>
        <w:gridCol w:w="791"/>
        <w:gridCol w:w="1539"/>
        <w:gridCol w:w="1306"/>
        <w:gridCol w:w="1797"/>
        <w:gridCol w:w="1841"/>
        <w:gridCol w:w="1446"/>
      </w:tblGrid>
      <w:tr w:rsidR="00A4620C" w:rsidRPr="00E7281D">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Pr="00E7281D" w:rsidRDefault="00125B45">
            <w:pPr>
              <w:tabs>
                <w:tab w:val="left" w:pos="2268"/>
              </w:tabs>
              <w:spacing w:after="0" w:line="300" w:lineRule="auto"/>
              <w:jc w:val="both"/>
              <w:rPr>
                <w:rFonts w:ascii="Segoe UI" w:hAnsi="Segoe UI" w:cs="Segoe UI"/>
                <w:sz w:val="24"/>
                <w:szCs w:val="24"/>
              </w:rPr>
            </w:pPr>
            <w:r w:rsidRPr="00E7281D">
              <w:rPr>
                <w:rFonts w:ascii="Segoe UI" w:eastAsia="Segoe UI" w:hAnsi="Segoe UI" w:cs="Segoe UI"/>
                <w:b/>
                <w:sz w:val="24"/>
                <w:szCs w:val="24"/>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Pr="00E7281D" w:rsidRDefault="00125B45">
            <w:pPr>
              <w:tabs>
                <w:tab w:val="left" w:pos="2268"/>
              </w:tabs>
              <w:spacing w:after="0" w:line="300" w:lineRule="auto"/>
              <w:jc w:val="both"/>
              <w:rPr>
                <w:rFonts w:ascii="Segoe UI" w:hAnsi="Segoe UI" w:cs="Segoe UI"/>
                <w:sz w:val="24"/>
                <w:szCs w:val="24"/>
              </w:rPr>
            </w:pPr>
            <w:r w:rsidRPr="00E7281D">
              <w:rPr>
                <w:rFonts w:ascii="Segoe UI" w:eastAsia="Segoe UI" w:hAnsi="Segoe UI" w:cs="Segoe UI"/>
                <w:b/>
                <w:sz w:val="24"/>
                <w:szCs w:val="24"/>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Pr="00E7281D" w:rsidRDefault="00125B45">
            <w:pPr>
              <w:tabs>
                <w:tab w:val="left" w:pos="2268"/>
              </w:tabs>
              <w:spacing w:after="0" w:line="300" w:lineRule="auto"/>
              <w:jc w:val="both"/>
              <w:rPr>
                <w:rFonts w:ascii="Segoe UI" w:hAnsi="Segoe UI" w:cs="Segoe UI"/>
                <w:sz w:val="24"/>
                <w:szCs w:val="24"/>
              </w:rPr>
            </w:pPr>
            <w:r w:rsidRPr="00E7281D">
              <w:rPr>
                <w:rFonts w:ascii="Segoe UI" w:eastAsia="Segoe UI" w:hAnsi="Segoe UI" w:cs="Segoe UI"/>
                <w:b/>
                <w:sz w:val="24"/>
                <w:szCs w:val="24"/>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Pr="00E7281D" w:rsidRDefault="00125B45">
            <w:pPr>
              <w:tabs>
                <w:tab w:val="left" w:pos="2268"/>
              </w:tabs>
              <w:spacing w:after="0" w:line="300" w:lineRule="auto"/>
              <w:jc w:val="both"/>
              <w:rPr>
                <w:rFonts w:ascii="Segoe UI" w:hAnsi="Segoe UI" w:cs="Segoe UI"/>
                <w:sz w:val="24"/>
                <w:szCs w:val="24"/>
              </w:rPr>
            </w:pPr>
            <w:r w:rsidRPr="00E7281D">
              <w:rPr>
                <w:rFonts w:ascii="Segoe UI" w:eastAsia="Segoe UI" w:hAnsi="Segoe UI" w:cs="Segoe UI"/>
                <w:b/>
                <w:sz w:val="24"/>
                <w:szCs w:val="24"/>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Pr="00E7281D" w:rsidRDefault="00125B45">
            <w:pPr>
              <w:tabs>
                <w:tab w:val="left" w:pos="2268"/>
              </w:tabs>
              <w:spacing w:after="0" w:line="300" w:lineRule="auto"/>
              <w:jc w:val="both"/>
              <w:rPr>
                <w:rFonts w:ascii="Segoe UI" w:hAnsi="Segoe UI" w:cs="Segoe UI"/>
                <w:sz w:val="24"/>
                <w:szCs w:val="24"/>
              </w:rPr>
            </w:pPr>
            <w:r w:rsidRPr="00E7281D">
              <w:rPr>
                <w:rFonts w:ascii="Segoe UI" w:eastAsia="Segoe UI" w:hAnsi="Segoe UI" w:cs="Segoe UI"/>
                <w:b/>
                <w:sz w:val="24"/>
                <w:szCs w:val="24"/>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A4620C" w:rsidRPr="00E7281D" w:rsidRDefault="00125B45">
            <w:pPr>
              <w:tabs>
                <w:tab w:val="left" w:pos="2268"/>
              </w:tabs>
              <w:spacing w:after="0" w:line="300" w:lineRule="auto"/>
              <w:jc w:val="both"/>
              <w:rPr>
                <w:rFonts w:ascii="Segoe UI" w:hAnsi="Segoe UI" w:cs="Segoe UI"/>
                <w:sz w:val="24"/>
                <w:szCs w:val="24"/>
              </w:rPr>
            </w:pPr>
            <w:r w:rsidRPr="00E7281D">
              <w:rPr>
                <w:rFonts w:ascii="Segoe UI" w:eastAsia="Segoe UI" w:hAnsi="Segoe UI" w:cs="Segoe UI"/>
                <w:b/>
                <w:sz w:val="24"/>
                <w:szCs w:val="24"/>
              </w:rPr>
              <w:t>PREÇO TOTAL</w:t>
            </w:r>
          </w:p>
        </w:tc>
      </w:tr>
      <w:tr w:rsidR="00A4620C" w:rsidRPr="00E7281D">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Pr="00E7281D" w:rsidRDefault="00125B45">
            <w:pPr>
              <w:tabs>
                <w:tab w:val="left" w:pos="2268"/>
              </w:tabs>
              <w:spacing w:after="0" w:line="300" w:lineRule="auto"/>
              <w:jc w:val="both"/>
              <w:rPr>
                <w:rFonts w:ascii="Segoe UI" w:hAnsi="Segoe UI" w:cs="Segoe UI"/>
                <w:sz w:val="24"/>
                <w:szCs w:val="24"/>
              </w:rPr>
            </w:pPr>
            <w:r w:rsidRPr="00E7281D">
              <w:rPr>
                <w:rFonts w:ascii="Segoe UI" w:eastAsia="Segoe UI" w:hAnsi="Segoe UI" w:cs="Segoe UI"/>
                <w:sz w:val="24"/>
                <w:szCs w:val="24"/>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Pr="00E7281D" w:rsidRDefault="00A4620C">
            <w:pPr>
              <w:tabs>
                <w:tab w:val="left" w:pos="2268"/>
              </w:tabs>
              <w:spacing w:after="0" w:line="300" w:lineRule="auto"/>
              <w:jc w:val="both"/>
              <w:rPr>
                <w:rFonts w:ascii="Segoe UI" w:eastAsia="Calibri" w:hAnsi="Segoe UI" w:cs="Segoe UI"/>
                <w:sz w:val="24"/>
                <w:szCs w:val="24"/>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Pr="00E7281D" w:rsidRDefault="00A4620C">
            <w:pPr>
              <w:tabs>
                <w:tab w:val="left" w:pos="2268"/>
              </w:tabs>
              <w:spacing w:after="0" w:line="300" w:lineRule="auto"/>
              <w:jc w:val="both"/>
              <w:rPr>
                <w:rFonts w:ascii="Segoe UI" w:eastAsia="Calibri" w:hAnsi="Segoe UI" w:cs="Segoe UI"/>
                <w:sz w:val="24"/>
                <w:szCs w:val="24"/>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Pr="00E7281D" w:rsidRDefault="00A4620C">
            <w:pPr>
              <w:tabs>
                <w:tab w:val="left" w:pos="2268"/>
              </w:tabs>
              <w:spacing w:after="0" w:line="300" w:lineRule="auto"/>
              <w:jc w:val="both"/>
              <w:rPr>
                <w:rFonts w:ascii="Segoe UI" w:eastAsia="Calibri" w:hAnsi="Segoe UI" w:cs="Segoe UI"/>
                <w:sz w:val="24"/>
                <w:szCs w:val="24"/>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Pr="00E7281D" w:rsidRDefault="00A4620C">
            <w:pPr>
              <w:tabs>
                <w:tab w:val="left" w:pos="2268"/>
              </w:tabs>
              <w:spacing w:after="0" w:line="300" w:lineRule="auto"/>
              <w:jc w:val="both"/>
              <w:rPr>
                <w:rFonts w:ascii="Segoe UI" w:eastAsia="Calibri" w:hAnsi="Segoe UI" w:cs="Segoe UI"/>
                <w:sz w:val="24"/>
                <w:szCs w:val="24"/>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A4620C" w:rsidRPr="00E7281D" w:rsidRDefault="00A4620C">
            <w:pPr>
              <w:tabs>
                <w:tab w:val="left" w:pos="2268"/>
              </w:tabs>
              <w:spacing w:after="0" w:line="300" w:lineRule="auto"/>
              <w:jc w:val="both"/>
              <w:rPr>
                <w:rFonts w:ascii="Segoe UI" w:eastAsia="Calibri" w:hAnsi="Segoe UI" w:cs="Segoe UI"/>
                <w:sz w:val="24"/>
                <w:szCs w:val="24"/>
              </w:rPr>
            </w:pPr>
          </w:p>
        </w:tc>
      </w:tr>
    </w:tbl>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b/>
          <w:sz w:val="24"/>
          <w:szCs w:val="24"/>
        </w:rPr>
        <w:t xml:space="preserve">Declaramos, </w:t>
      </w:r>
      <w:r w:rsidRPr="00E7281D">
        <w:rPr>
          <w:rFonts w:ascii="Segoe UI" w:eastAsia="Segoe UI" w:hAnsi="Segoe UI" w:cs="Segoe UI"/>
          <w:sz w:val="24"/>
          <w:szCs w:val="24"/>
        </w:rPr>
        <w:t>para os devidos fins, que sua proposta econômica compreende a integralidade dos custos para atendimento dos direitos trabalhistas assegurados na CR/88.</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Local e data.</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_____________________________________</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Assinatura </w:t>
      </w:r>
    </w:p>
    <w:p w:rsidR="00A4620C" w:rsidRPr="00E7281D" w:rsidRDefault="00A4620C">
      <w:pPr>
        <w:tabs>
          <w:tab w:val="left" w:pos="2268"/>
        </w:tabs>
        <w:spacing w:after="0" w:line="300" w:lineRule="auto"/>
        <w:jc w:val="both"/>
        <w:rPr>
          <w:rFonts w:ascii="Segoe UI" w:eastAsia="Segoe UI" w:hAnsi="Segoe UI" w:cs="Segoe UI"/>
          <w:b/>
          <w:sz w:val="24"/>
          <w:szCs w:val="24"/>
        </w:rPr>
      </w:pPr>
    </w:p>
    <w:p w:rsidR="00D51787" w:rsidRPr="00E7281D" w:rsidRDefault="00D51787">
      <w:pPr>
        <w:tabs>
          <w:tab w:val="left" w:pos="2268"/>
        </w:tabs>
        <w:spacing w:after="0" w:line="300" w:lineRule="auto"/>
        <w:jc w:val="both"/>
        <w:rPr>
          <w:rFonts w:ascii="Segoe UI" w:eastAsia="Segoe UI" w:hAnsi="Segoe UI" w:cs="Segoe UI"/>
          <w:b/>
          <w:sz w:val="24"/>
          <w:szCs w:val="24"/>
        </w:rPr>
      </w:pPr>
    </w:p>
    <w:p w:rsidR="00A4620C" w:rsidRPr="00E7281D" w:rsidRDefault="00A4620C">
      <w:pPr>
        <w:tabs>
          <w:tab w:val="left" w:pos="2268"/>
        </w:tabs>
        <w:spacing w:after="0" w:line="300" w:lineRule="auto"/>
        <w:jc w:val="both"/>
        <w:rPr>
          <w:rFonts w:ascii="Segoe UI" w:eastAsia="Segoe UI" w:hAnsi="Segoe UI" w:cs="Segoe UI"/>
          <w:b/>
          <w:sz w:val="24"/>
          <w:szCs w:val="24"/>
        </w:rPr>
      </w:pPr>
    </w:p>
    <w:p w:rsidR="008E4EDE" w:rsidRPr="00E7281D" w:rsidRDefault="008E4EDE" w:rsidP="008E4EDE">
      <w:pPr>
        <w:tabs>
          <w:tab w:val="left" w:pos="2268"/>
        </w:tabs>
        <w:spacing w:after="0" w:line="300" w:lineRule="auto"/>
        <w:jc w:val="center"/>
        <w:rPr>
          <w:rFonts w:ascii="Segoe UI" w:eastAsia="Segoe UI" w:hAnsi="Segoe UI" w:cs="Segoe UI"/>
          <w:b/>
          <w:sz w:val="24"/>
          <w:szCs w:val="24"/>
        </w:rPr>
      </w:pPr>
    </w:p>
    <w:p w:rsidR="008E4EDE" w:rsidRPr="00E7281D" w:rsidRDefault="008E4EDE" w:rsidP="008E4EDE">
      <w:pPr>
        <w:tabs>
          <w:tab w:val="left" w:pos="0"/>
        </w:tabs>
        <w:spacing w:after="0" w:line="300" w:lineRule="auto"/>
        <w:jc w:val="center"/>
        <w:rPr>
          <w:rFonts w:ascii="Segoe UI" w:hAnsi="Segoe UI" w:cs="Segoe UI"/>
          <w:b/>
          <w:sz w:val="24"/>
          <w:szCs w:val="24"/>
        </w:rPr>
      </w:pPr>
      <w:r w:rsidRPr="00E7281D">
        <w:rPr>
          <w:rFonts w:ascii="Segoe UI" w:hAnsi="Segoe UI" w:cs="Segoe UI"/>
          <w:b/>
          <w:sz w:val="24"/>
          <w:szCs w:val="24"/>
        </w:rPr>
        <w:lastRenderedPageBreak/>
        <w:t>ANEXO IV</w:t>
      </w:r>
    </w:p>
    <w:p w:rsidR="008E4EDE" w:rsidRPr="00E7281D" w:rsidRDefault="008E4EDE" w:rsidP="008E4EDE">
      <w:pPr>
        <w:tabs>
          <w:tab w:val="left" w:pos="0"/>
        </w:tabs>
        <w:spacing w:after="0" w:line="300" w:lineRule="auto"/>
        <w:jc w:val="center"/>
        <w:rPr>
          <w:rFonts w:ascii="Segoe UI" w:hAnsi="Segoe UI" w:cs="Segoe UI"/>
          <w:b/>
          <w:sz w:val="24"/>
          <w:szCs w:val="24"/>
        </w:rPr>
      </w:pPr>
    </w:p>
    <w:p w:rsidR="008E4EDE" w:rsidRPr="00E7281D" w:rsidRDefault="008E4EDE" w:rsidP="008E4EDE">
      <w:pPr>
        <w:tabs>
          <w:tab w:val="left" w:pos="0"/>
        </w:tabs>
        <w:spacing w:after="0" w:line="300" w:lineRule="auto"/>
        <w:jc w:val="center"/>
        <w:rPr>
          <w:rFonts w:ascii="Segoe UI" w:hAnsi="Segoe UI" w:cs="Segoe UI"/>
          <w:b/>
          <w:sz w:val="24"/>
          <w:szCs w:val="24"/>
        </w:rPr>
      </w:pPr>
      <w:r w:rsidRPr="00E7281D">
        <w:rPr>
          <w:rFonts w:ascii="Segoe UI" w:hAnsi="Segoe UI" w:cs="Segoe UI"/>
          <w:b/>
          <w:sz w:val="24"/>
          <w:szCs w:val="24"/>
        </w:rPr>
        <w:t>DECLARAÇÃO DE CUMPRIMENTO DO DISPOSTO NO INCISO XXXIII DO ART. 7º DA CR/88</w:t>
      </w:r>
    </w:p>
    <w:p w:rsidR="008E4EDE" w:rsidRPr="00E7281D" w:rsidRDefault="008E4EDE" w:rsidP="008E4EDE">
      <w:pPr>
        <w:tabs>
          <w:tab w:val="left" w:pos="2268"/>
        </w:tabs>
        <w:spacing w:after="0" w:line="300" w:lineRule="auto"/>
        <w:jc w:val="both"/>
        <w:rPr>
          <w:rFonts w:ascii="Segoe UI" w:hAnsi="Segoe UI" w:cs="Segoe UI"/>
          <w:sz w:val="24"/>
          <w:szCs w:val="24"/>
        </w:rPr>
      </w:pPr>
    </w:p>
    <w:p w:rsidR="006652FC" w:rsidRPr="00E7281D" w:rsidRDefault="006652FC" w:rsidP="006652FC">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Processo Administrativo de Licitação Pública nº. 0</w:t>
      </w:r>
      <w:r>
        <w:rPr>
          <w:rFonts w:ascii="Segoe UI" w:eastAsia="Segoe UI" w:hAnsi="Segoe UI" w:cs="Segoe UI"/>
          <w:sz w:val="24"/>
          <w:szCs w:val="24"/>
        </w:rPr>
        <w:t>10</w:t>
      </w:r>
      <w:r w:rsidRPr="00E7281D">
        <w:rPr>
          <w:rFonts w:ascii="Segoe UI" w:eastAsia="Segoe UI" w:hAnsi="Segoe UI" w:cs="Segoe UI"/>
          <w:sz w:val="24"/>
          <w:szCs w:val="24"/>
        </w:rPr>
        <w:t>/2026</w:t>
      </w:r>
    </w:p>
    <w:p w:rsidR="006652FC" w:rsidRPr="00E7281D" w:rsidRDefault="006652FC" w:rsidP="006652FC">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Pregão nº. 00</w:t>
      </w:r>
      <w:r>
        <w:rPr>
          <w:rFonts w:ascii="Segoe UI" w:eastAsia="Segoe UI" w:hAnsi="Segoe UI" w:cs="Segoe UI"/>
          <w:sz w:val="24"/>
          <w:szCs w:val="24"/>
        </w:rPr>
        <w:t>7</w:t>
      </w:r>
      <w:r w:rsidRPr="00E7281D">
        <w:rPr>
          <w:rFonts w:ascii="Segoe UI" w:eastAsia="Segoe UI" w:hAnsi="Segoe UI" w:cs="Segoe UI"/>
          <w:sz w:val="24"/>
          <w:szCs w:val="24"/>
        </w:rPr>
        <w:t>/2026</w:t>
      </w:r>
    </w:p>
    <w:p w:rsidR="008E4EDE" w:rsidRPr="00E7281D" w:rsidRDefault="008E4EDE" w:rsidP="008E4EDE">
      <w:pPr>
        <w:spacing w:after="0" w:line="300" w:lineRule="auto"/>
        <w:jc w:val="both"/>
        <w:rPr>
          <w:rFonts w:ascii="Segoe UI" w:hAnsi="Segoe UI" w:cs="Segoe UI"/>
          <w:sz w:val="24"/>
          <w:szCs w:val="24"/>
        </w:rPr>
      </w:pPr>
    </w:p>
    <w:p w:rsidR="008E4EDE" w:rsidRPr="00E7281D" w:rsidRDefault="008E4EDE" w:rsidP="008E4EDE">
      <w:pPr>
        <w:spacing w:line="300" w:lineRule="auto"/>
        <w:jc w:val="both"/>
        <w:rPr>
          <w:rFonts w:ascii="Segoe UI" w:hAnsi="Segoe UI" w:cs="Segoe UI"/>
          <w:sz w:val="24"/>
          <w:szCs w:val="24"/>
        </w:rPr>
      </w:pPr>
      <w:r w:rsidRPr="00E7281D">
        <w:rPr>
          <w:rFonts w:ascii="Segoe UI" w:hAnsi="Segoe UI" w:cs="Segoe UI"/>
          <w:sz w:val="24"/>
          <w:szCs w:val="24"/>
        </w:rPr>
        <w:t>A empresa 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E7281D">
        <w:rPr>
          <w:rFonts w:ascii="Segoe UI" w:hAnsi="Segoe UI" w:cs="Segoe UI"/>
          <w:sz w:val="24"/>
          <w:szCs w:val="24"/>
        </w:rPr>
        <w:t>ua</w:t>
      </w:r>
      <w:proofErr w:type="spellEnd"/>
      <w:r w:rsidRPr="00E7281D">
        <w:rPr>
          <w:rFonts w:ascii="Segoe UI" w:hAnsi="Segoe UI" w:cs="Segoe UI"/>
          <w:sz w:val="24"/>
          <w:szCs w:val="24"/>
        </w:rPr>
        <w:t xml:space="preserve">) sócio(a)-administrador(a), senhor(a) _________________________________________________________________, inscrito no CPF nº. _______________________________, </w:t>
      </w:r>
      <w:r w:rsidRPr="00E7281D">
        <w:rPr>
          <w:rFonts w:ascii="Segoe UI" w:hAnsi="Segoe UI" w:cs="Segoe UI"/>
          <w:b/>
          <w:sz w:val="24"/>
          <w:szCs w:val="24"/>
        </w:rPr>
        <w:t xml:space="preserve">declara, </w:t>
      </w:r>
      <w:r w:rsidRPr="00E7281D">
        <w:rPr>
          <w:rFonts w:ascii="Segoe UI" w:hAnsi="Segoe UI" w:cs="Segoe UI"/>
          <w:sz w:val="24"/>
          <w:szCs w:val="24"/>
        </w:rPr>
        <w:t>para os devidos fins, que cumpre o disposto no inciso XXXIII do art. 7º da CR/88.</w:t>
      </w:r>
    </w:p>
    <w:p w:rsidR="008E4EDE" w:rsidRPr="00E7281D" w:rsidRDefault="008E4EDE" w:rsidP="008E4EDE">
      <w:pPr>
        <w:spacing w:after="0" w:line="300" w:lineRule="auto"/>
        <w:jc w:val="both"/>
        <w:rPr>
          <w:rFonts w:ascii="Segoe UI" w:hAnsi="Segoe UI" w:cs="Segoe UI"/>
          <w:sz w:val="24"/>
          <w:szCs w:val="24"/>
        </w:rPr>
      </w:pPr>
    </w:p>
    <w:p w:rsidR="008E4EDE" w:rsidRPr="00E7281D" w:rsidRDefault="008E4EDE" w:rsidP="008E4EDE">
      <w:pPr>
        <w:spacing w:after="0" w:line="300" w:lineRule="auto"/>
        <w:jc w:val="both"/>
        <w:rPr>
          <w:rFonts w:ascii="Segoe UI" w:hAnsi="Segoe UI" w:cs="Segoe UI"/>
          <w:sz w:val="24"/>
          <w:szCs w:val="24"/>
        </w:rPr>
      </w:pPr>
      <w:r w:rsidRPr="00E7281D">
        <w:rPr>
          <w:rFonts w:ascii="Segoe UI" w:hAnsi="Segoe UI" w:cs="Segoe UI"/>
          <w:sz w:val="24"/>
          <w:szCs w:val="24"/>
        </w:rPr>
        <w:t>Local e data.</w:t>
      </w:r>
    </w:p>
    <w:p w:rsidR="008E4EDE" w:rsidRPr="00E7281D" w:rsidRDefault="008E4EDE" w:rsidP="008E4EDE">
      <w:pPr>
        <w:spacing w:after="0" w:line="300" w:lineRule="auto"/>
        <w:jc w:val="both"/>
        <w:rPr>
          <w:rFonts w:ascii="Segoe UI" w:hAnsi="Segoe UI" w:cs="Segoe UI"/>
          <w:sz w:val="24"/>
          <w:szCs w:val="24"/>
        </w:rPr>
      </w:pPr>
    </w:p>
    <w:p w:rsidR="008E4EDE" w:rsidRPr="00E7281D" w:rsidRDefault="008E4EDE" w:rsidP="008E4EDE">
      <w:pPr>
        <w:spacing w:line="300" w:lineRule="auto"/>
        <w:jc w:val="both"/>
        <w:rPr>
          <w:rFonts w:ascii="Segoe UI" w:hAnsi="Segoe UI" w:cs="Segoe UI"/>
          <w:sz w:val="24"/>
          <w:szCs w:val="24"/>
        </w:rPr>
      </w:pPr>
      <w:r w:rsidRPr="00E7281D">
        <w:rPr>
          <w:rFonts w:ascii="Segoe UI" w:hAnsi="Segoe UI" w:cs="Segoe UI"/>
          <w:sz w:val="24"/>
          <w:szCs w:val="24"/>
        </w:rPr>
        <w:t>_____________________________________</w:t>
      </w:r>
    </w:p>
    <w:p w:rsidR="008E4EDE" w:rsidRPr="00E7281D" w:rsidRDefault="008E4EDE" w:rsidP="008E4EDE">
      <w:pPr>
        <w:spacing w:line="300" w:lineRule="auto"/>
        <w:jc w:val="both"/>
        <w:rPr>
          <w:rFonts w:ascii="Segoe UI" w:hAnsi="Segoe UI" w:cs="Segoe UI"/>
          <w:sz w:val="24"/>
          <w:szCs w:val="24"/>
        </w:rPr>
      </w:pPr>
      <w:r w:rsidRPr="00E7281D">
        <w:rPr>
          <w:rFonts w:ascii="Segoe UI" w:hAnsi="Segoe UI" w:cs="Segoe UI"/>
          <w:sz w:val="24"/>
          <w:szCs w:val="24"/>
        </w:rPr>
        <w:t xml:space="preserve">Assinatura </w:t>
      </w:r>
    </w:p>
    <w:p w:rsidR="008E4EDE" w:rsidRPr="00E7281D" w:rsidRDefault="008E4EDE" w:rsidP="008E4EDE">
      <w:pPr>
        <w:spacing w:line="300" w:lineRule="auto"/>
        <w:jc w:val="both"/>
        <w:rPr>
          <w:rFonts w:ascii="Segoe UI" w:hAnsi="Segoe UI" w:cs="Segoe UI"/>
          <w:sz w:val="24"/>
          <w:szCs w:val="24"/>
        </w:rPr>
      </w:pPr>
    </w:p>
    <w:p w:rsidR="008E4EDE" w:rsidRPr="00E7281D" w:rsidRDefault="008E4EDE" w:rsidP="008E4EDE">
      <w:pPr>
        <w:spacing w:line="300" w:lineRule="auto"/>
        <w:jc w:val="both"/>
        <w:rPr>
          <w:rFonts w:ascii="Segoe UI" w:hAnsi="Segoe UI" w:cs="Segoe UI"/>
          <w:sz w:val="24"/>
          <w:szCs w:val="24"/>
        </w:rPr>
      </w:pPr>
    </w:p>
    <w:p w:rsidR="008E4EDE" w:rsidRDefault="008E4EDE" w:rsidP="008E4EDE">
      <w:pPr>
        <w:spacing w:line="300" w:lineRule="auto"/>
        <w:jc w:val="both"/>
        <w:rPr>
          <w:rFonts w:ascii="Segoe UI" w:hAnsi="Segoe UI" w:cs="Segoe UI"/>
          <w:sz w:val="24"/>
          <w:szCs w:val="24"/>
        </w:rPr>
      </w:pPr>
    </w:p>
    <w:p w:rsidR="006652FC" w:rsidRDefault="006652FC" w:rsidP="008E4EDE">
      <w:pPr>
        <w:spacing w:line="300" w:lineRule="auto"/>
        <w:jc w:val="both"/>
        <w:rPr>
          <w:rFonts w:ascii="Segoe UI" w:hAnsi="Segoe UI" w:cs="Segoe UI"/>
          <w:sz w:val="24"/>
          <w:szCs w:val="24"/>
        </w:rPr>
      </w:pPr>
    </w:p>
    <w:p w:rsidR="006652FC" w:rsidRDefault="006652FC" w:rsidP="008E4EDE">
      <w:pPr>
        <w:spacing w:line="300" w:lineRule="auto"/>
        <w:jc w:val="both"/>
        <w:rPr>
          <w:rFonts w:ascii="Segoe UI" w:hAnsi="Segoe UI" w:cs="Segoe UI"/>
          <w:sz w:val="24"/>
          <w:szCs w:val="24"/>
        </w:rPr>
      </w:pPr>
    </w:p>
    <w:p w:rsidR="006652FC" w:rsidRPr="00E7281D" w:rsidRDefault="006652FC" w:rsidP="008E4EDE">
      <w:pPr>
        <w:spacing w:line="300" w:lineRule="auto"/>
        <w:jc w:val="both"/>
        <w:rPr>
          <w:rFonts w:ascii="Segoe UI" w:hAnsi="Segoe UI" w:cs="Segoe UI"/>
          <w:sz w:val="24"/>
          <w:szCs w:val="24"/>
        </w:rPr>
      </w:pPr>
    </w:p>
    <w:p w:rsidR="008E4EDE" w:rsidRPr="00E7281D" w:rsidRDefault="008E4EDE" w:rsidP="008E4EDE">
      <w:pPr>
        <w:spacing w:line="300" w:lineRule="auto"/>
        <w:jc w:val="both"/>
        <w:rPr>
          <w:rFonts w:ascii="Segoe UI" w:hAnsi="Segoe UI" w:cs="Segoe UI"/>
          <w:sz w:val="24"/>
          <w:szCs w:val="24"/>
        </w:rPr>
      </w:pPr>
    </w:p>
    <w:p w:rsidR="00EC57B7" w:rsidRPr="00E7281D" w:rsidRDefault="00EC57B7" w:rsidP="008E4EDE">
      <w:pPr>
        <w:spacing w:line="300" w:lineRule="auto"/>
        <w:jc w:val="both"/>
        <w:rPr>
          <w:rFonts w:ascii="Segoe UI" w:hAnsi="Segoe UI" w:cs="Segoe UI"/>
          <w:sz w:val="24"/>
          <w:szCs w:val="24"/>
        </w:rPr>
      </w:pPr>
    </w:p>
    <w:p w:rsidR="008E4EDE" w:rsidRPr="00E7281D" w:rsidRDefault="008E4EDE" w:rsidP="008E4EDE">
      <w:pPr>
        <w:tabs>
          <w:tab w:val="left" w:pos="0"/>
        </w:tabs>
        <w:spacing w:after="0" w:line="300" w:lineRule="auto"/>
        <w:jc w:val="center"/>
        <w:rPr>
          <w:rFonts w:ascii="Segoe UI" w:hAnsi="Segoe UI" w:cs="Segoe UI"/>
          <w:b/>
          <w:sz w:val="24"/>
          <w:szCs w:val="24"/>
        </w:rPr>
      </w:pPr>
      <w:r w:rsidRPr="00E7281D">
        <w:rPr>
          <w:rFonts w:ascii="Segoe UI" w:hAnsi="Segoe UI" w:cs="Segoe UI"/>
          <w:b/>
          <w:sz w:val="24"/>
          <w:szCs w:val="24"/>
        </w:rPr>
        <w:t>ANEXO V</w:t>
      </w:r>
    </w:p>
    <w:p w:rsidR="008E4EDE" w:rsidRPr="00E7281D" w:rsidRDefault="008E4EDE" w:rsidP="008E4EDE">
      <w:pPr>
        <w:tabs>
          <w:tab w:val="left" w:pos="0"/>
        </w:tabs>
        <w:spacing w:after="0" w:line="300" w:lineRule="auto"/>
        <w:jc w:val="center"/>
        <w:rPr>
          <w:rFonts w:ascii="Segoe UI" w:hAnsi="Segoe UI" w:cs="Segoe UI"/>
          <w:b/>
          <w:sz w:val="24"/>
          <w:szCs w:val="24"/>
        </w:rPr>
      </w:pPr>
    </w:p>
    <w:p w:rsidR="008E4EDE" w:rsidRPr="00E7281D" w:rsidRDefault="008E4EDE" w:rsidP="008E4EDE">
      <w:pPr>
        <w:tabs>
          <w:tab w:val="left" w:pos="0"/>
        </w:tabs>
        <w:spacing w:after="0" w:line="300" w:lineRule="auto"/>
        <w:jc w:val="center"/>
        <w:rPr>
          <w:rFonts w:ascii="Segoe UI" w:hAnsi="Segoe UI" w:cs="Segoe UI"/>
          <w:b/>
          <w:sz w:val="24"/>
          <w:szCs w:val="24"/>
        </w:rPr>
      </w:pPr>
      <w:r w:rsidRPr="00E7281D">
        <w:rPr>
          <w:rFonts w:ascii="Segoe UI" w:hAnsi="Segoe UI" w:cs="Segoe UI"/>
          <w:b/>
          <w:sz w:val="24"/>
          <w:szCs w:val="24"/>
        </w:rPr>
        <w:t>DECLARAÇÃO DE CUMPRIMENTO DE RESERVA DE CARGOS PARA PESSOA COM DEFICIÊNCIA E PARA REABILITAÇÃO</w:t>
      </w:r>
    </w:p>
    <w:p w:rsidR="00513453" w:rsidRPr="00E7281D" w:rsidRDefault="00513453" w:rsidP="008E4EDE">
      <w:pPr>
        <w:tabs>
          <w:tab w:val="left" w:pos="0"/>
        </w:tabs>
        <w:spacing w:after="0" w:line="300" w:lineRule="auto"/>
        <w:jc w:val="center"/>
        <w:rPr>
          <w:rFonts w:ascii="Segoe UI" w:hAnsi="Segoe UI" w:cs="Segoe UI"/>
          <w:b/>
          <w:sz w:val="24"/>
          <w:szCs w:val="24"/>
        </w:rPr>
      </w:pPr>
    </w:p>
    <w:p w:rsidR="006652FC" w:rsidRPr="00E7281D" w:rsidRDefault="006652FC" w:rsidP="006652FC">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Processo Administrativo de Licitação Pública nº. 0</w:t>
      </w:r>
      <w:r>
        <w:rPr>
          <w:rFonts w:ascii="Segoe UI" w:eastAsia="Segoe UI" w:hAnsi="Segoe UI" w:cs="Segoe UI"/>
          <w:sz w:val="24"/>
          <w:szCs w:val="24"/>
        </w:rPr>
        <w:t>10</w:t>
      </w:r>
      <w:r w:rsidRPr="00E7281D">
        <w:rPr>
          <w:rFonts w:ascii="Segoe UI" w:eastAsia="Segoe UI" w:hAnsi="Segoe UI" w:cs="Segoe UI"/>
          <w:sz w:val="24"/>
          <w:szCs w:val="24"/>
        </w:rPr>
        <w:t>/2026</w:t>
      </w:r>
    </w:p>
    <w:p w:rsidR="006652FC" w:rsidRPr="00E7281D" w:rsidRDefault="006652FC" w:rsidP="006652FC">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Pregão nº. 00</w:t>
      </w:r>
      <w:r>
        <w:rPr>
          <w:rFonts w:ascii="Segoe UI" w:eastAsia="Segoe UI" w:hAnsi="Segoe UI" w:cs="Segoe UI"/>
          <w:sz w:val="24"/>
          <w:szCs w:val="24"/>
        </w:rPr>
        <w:t>7</w:t>
      </w:r>
      <w:r w:rsidRPr="00E7281D">
        <w:rPr>
          <w:rFonts w:ascii="Segoe UI" w:eastAsia="Segoe UI" w:hAnsi="Segoe UI" w:cs="Segoe UI"/>
          <w:sz w:val="24"/>
          <w:szCs w:val="24"/>
        </w:rPr>
        <w:t>/2026</w:t>
      </w:r>
    </w:p>
    <w:p w:rsidR="008E4EDE" w:rsidRPr="00E7281D" w:rsidRDefault="008E4EDE" w:rsidP="008E4EDE">
      <w:pPr>
        <w:spacing w:after="0" w:line="300" w:lineRule="auto"/>
        <w:jc w:val="both"/>
        <w:rPr>
          <w:rFonts w:ascii="Segoe UI" w:hAnsi="Segoe UI" w:cs="Segoe UI"/>
          <w:sz w:val="24"/>
          <w:szCs w:val="24"/>
        </w:rPr>
      </w:pPr>
    </w:p>
    <w:p w:rsidR="008E4EDE" w:rsidRPr="00E7281D" w:rsidRDefault="008E4EDE" w:rsidP="008E4EDE">
      <w:pPr>
        <w:spacing w:line="300" w:lineRule="auto"/>
        <w:jc w:val="both"/>
        <w:rPr>
          <w:rFonts w:ascii="Segoe UI" w:hAnsi="Segoe UI" w:cs="Segoe UI"/>
          <w:sz w:val="24"/>
          <w:szCs w:val="24"/>
        </w:rPr>
      </w:pPr>
      <w:r w:rsidRPr="00E7281D">
        <w:rPr>
          <w:rFonts w:ascii="Segoe UI" w:hAnsi="Segoe UI" w:cs="Segoe UI"/>
          <w:sz w:val="24"/>
          <w:szCs w:val="24"/>
        </w:rPr>
        <w:t>A empresa 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E7281D">
        <w:rPr>
          <w:rFonts w:ascii="Segoe UI" w:hAnsi="Segoe UI" w:cs="Segoe UI"/>
          <w:sz w:val="24"/>
          <w:szCs w:val="24"/>
        </w:rPr>
        <w:t>ua</w:t>
      </w:r>
      <w:proofErr w:type="spellEnd"/>
      <w:r w:rsidRPr="00E7281D">
        <w:rPr>
          <w:rFonts w:ascii="Segoe UI" w:hAnsi="Segoe UI" w:cs="Segoe UI"/>
          <w:sz w:val="24"/>
          <w:szCs w:val="24"/>
        </w:rPr>
        <w:t xml:space="preserve">) sócio(a)-administrador(a), senhor(a) _________________________________________________________________, inscrito no CPF nº. _______________________________, </w:t>
      </w:r>
      <w:r w:rsidRPr="00E7281D">
        <w:rPr>
          <w:rFonts w:ascii="Segoe UI" w:hAnsi="Segoe UI" w:cs="Segoe UI"/>
          <w:b/>
          <w:sz w:val="24"/>
          <w:szCs w:val="24"/>
        </w:rPr>
        <w:t xml:space="preserve">declara, </w:t>
      </w:r>
      <w:r w:rsidRPr="00E7281D">
        <w:rPr>
          <w:rFonts w:ascii="Segoe UI" w:hAnsi="Segoe UI" w:cs="Segoe UI"/>
          <w:sz w:val="24"/>
          <w:szCs w:val="24"/>
        </w:rPr>
        <w:t xml:space="preserve">para os devidos fins, que cumpre as exigências de reserva de cargos para pessoa com deficiência e para reabilitação da Previdência Social, prevista em lei e outras normas específica </w:t>
      </w:r>
      <w:r w:rsidRPr="00E7281D">
        <w:rPr>
          <w:rFonts w:ascii="Segoe UI" w:hAnsi="Segoe UI" w:cs="Segoe UI"/>
          <w:b/>
          <w:sz w:val="24"/>
          <w:szCs w:val="24"/>
        </w:rPr>
        <w:t xml:space="preserve">ou </w:t>
      </w:r>
      <w:r w:rsidRPr="00E7281D">
        <w:rPr>
          <w:rFonts w:ascii="Segoe UI" w:hAnsi="Segoe UI" w:cs="Segoe UI"/>
          <w:sz w:val="24"/>
          <w:szCs w:val="24"/>
        </w:rPr>
        <w:t>é desobrigado de cumprir as exigências de reserva de cargos para pessoa com deficiência e para reabilitação da Previdência Social, conforme previsto em lei e outras normas específica.</w:t>
      </w:r>
    </w:p>
    <w:p w:rsidR="008E4EDE" w:rsidRPr="00E7281D" w:rsidRDefault="008E4EDE" w:rsidP="008E4EDE">
      <w:pPr>
        <w:spacing w:after="0" w:line="300" w:lineRule="auto"/>
        <w:jc w:val="both"/>
        <w:rPr>
          <w:rFonts w:ascii="Segoe UI" w:hAnsi="Segoe UI" w:cs="Segoe UI"/>
          <w:sz w:val="24"/>
          <w:szCs w:val="24"/>
        </w:rPr>
      </w:pPr>
    </w:p>
    <w:p w:rsidR="008E4EDE" w:rsidRPr="00E7281D" w:rsidRDefault="008E4EDE" w:rsidP="008E4EDE">
      <w:pPr>
        <w:spacing w:after="0" w:line="300" w:lineRule="auto"/>
        <w:jc w:val="both"/>
        <w:rPr>
          <w:rFonts w:ascii="Segoe UI" w:hAnsi="Segoe UI" w:cs="Segoe UI"/>
          <w:sz w:val="24"/>
          <w:szCs w:val="24"/>
        </w:rPr>
      </w:pPr>
      <w:r w:rsidRPr="00E7281D">
        <w:rPr>
          <w:rFonts w:ascii="Segoe UI" w:hAnsi="Segoe UI" w:cs="Segoe UI"/>
          <w:sz w:val="24"/>
          <w:szCs w:val="24"/>
        </w:rPr>
        <w:t>Local e data.</w:t>
      </w:r>
    </w:p>
    <w:p w:rsidR="008E4EDE" w:rsidRPr="00E7281D" w:rsidRDefault="008E4EDE" w:rsidP="008E4EDE">
      <w:pPr>
        <w:spacing w:after="0" w:line="300" w:lineRule="auto"/>
        <w:jc w:val="both"/>
        <w:rPr>
          <w:rFonts w:ascii="Segoe UI" w:hAnsi="Segoe UI" w:cs="Segoe UI"/>
          <w:sz w:val="24"/>
          <w:szCs w:val="24"/>
        </w:rPr>
      </w:pPr>
    </w:p>
    <w:p w:rsidR="008E4EDE" w:rsidRPr="00E7281D" w:rsidRDefault="008E4EDE" w:rsidP="008E4EDE">
      <w:pPr>
        <w:spacing w:line="300" w:lineRule="auto"/>
        <w:jc w:val="both"/>
        <w:rPr>
          <w:rFonts w:ascii="Segoe UI" w:hAnsi="Segoe UI" w:cs="Segoe UI"/>
          <w:sz w:val="24"/>
          <w:szCs w:val="24"/>
        </w:rPr>
      </w:pPr>
      <w:r w:rsidRPr="00E7281D">
        <w:rPr>
          <w:rFonts w:ascii="Segoe UI" w:hAnsi="Segoe UI" w:cs="Segoe UI"/>
          <w:sz w:val="24"/>
          <w:szCs w:val="24"/>
        </w:rPr>
        <w:t>_____________________________________</w:t>
      </w:r>
    </w:p>
    <w:p w:rsidR="008E4EDE" w:rsidRPr="00E7281D" w:rsidRDefault="008E4EDE" w:rsidP="008E4EDE">
      <w:pPr>
        <w:spacing w:line="300" w:lineRule="auto"/>
        <w:jc w:val="both"/>
        <w:rPr>
          <w:rFonts w:ascii="Segoe UI" w:hAnsi="Segoe UI" w:cs="Segoe UI"/>
          <w:sz w:val="24"/>
          <w:szCs w:val="24"/>
        </w:rPr>
      </w:pPr>
      <w:r w:rsidRPr="00E7281D">
        <w:rPr>
          <w:rFonts w:ascii="Segoe UI" w:hAnsi="Segoe UI" w:cs="Segoe UI"/>
          <w:sz w:val="24"/>
          <w:szCs w:val="24"/>
        </w:rPr>
        <w:t xml:space="preserve">Assinatura </w:t>
      </w:r>
    </w:p>
    <w:p w:rsidR="008E4EDE" w:rsidRPr="00E7281D" w:rsidRDefault="008E4EDE" w:rsidP="008E4EDE">
      <w:pPr>
        <w:tabs>
          <w:tab w:val="left" w:pos="2268"/>
        </w:tabs>
        <w:spacing w:after="0" w:line="300" w:lineRule="auto"/>
        <w:jc w:val="center"/>
        <w:rPr>
          <w:rFonts w:ascii="Segoe UI" w:eastAsia="Segoe UI" w:hAnsi="Segoe UI" w:cs="Segoe UI"/>
          <w:b/>
          <w:sz w:val="24"/>
          <w:szCs w:val="24"/>
        </w:rPr>
      </w:pPr>
    </w:p>
    <w:p w:rsidR="008E4EDE" w:rsidRPr="00E7281D" w:rsidRDefault="008E4EDE" w:rsidP="008E4EDE">
      <w:pPr>
        <w:tabs>
          <w:tab w:val="left" w:pos="2268"/>
        </w:tabs>
        <w:spacing w:after="0" w:line="300" w:lineRule="auto"/>
        <w:jc w:val="center"/>
        <w:rPr>
          <w:rFonts w:ascii="Segoe UI" w:eastAsia="Segoe UI" w:hAnsi="Segoe UI" w:cs="Segoe UI"/>
          <w:b/>
          <w:sz w:val="24"/>
          <w:szCs w:val="24"/>
        </w:rPr>
      </w:pPr>
    </w:p>
    <w:p w:rsidR="008E4EDE" w:rsidRPr="00E7281D" w:rsidRDefault="008E4EDE" w:rsidP="008E4EDE">
      <w:pPr>
        <w:tabs>
          <w:tab w:val="left" w:pos="2268"/>
        </w:tabs>
        <w:spacing w:after="0" w:line="300" w:lineRule="auto"/>
        <w:jc w:val="center"/>
        <w:rPr>
          <w:rFonts w:ascii="Segoe UI" w:eastAsia="Segoe UI" w:hAnsi="Segoe UI" w:cs="Segoe UI"/>
          <w:b/>
          <w:sz w:val="24"/>
          <w:szCs w:val="24"/>
        </w:rPr>
      </w:pPr>
    </w:p>
    <w:p w:rsidR="008E4EDE" w:rsidRPr="00E7281D" w:rsidRDefault="008E4EDE" w:rsidP="008E4EDE">
      <w:pPr>
        <w:tabs>
          <w:tab w:val="left" w:pos="2268"/>
        </w:tabs>
        <w:spacing w:after="0" w:line="300" w:lineRule="auto"/>
        <w:jc w:val="center"/>
        <w:rPr>
          <w:rFonts w:ascii="Segoe UI" w:eastAsia="Segoe UI" w:hAnsi="Segoe UI" w:cs="Segoe UI"/>
          <w:b/>
          <w:sz w:val="24"/>
          <w:szCs w:val="24"/>
        </w:rPr>
      </w:pPr>
    </w:p>
    <w:p w:rsidR="008E4EDE" w:rsidRPr="00E7281D" w:rsidRDefault="008E4EDE" w:rsidP="00EC57B7">
      <w:pPr>
        <w:tabs>
          <w:tab w:val="left" w:pos="2268"/>
          <w:tab w:val="left" w:pos="6946"/>
        </w:tabs>
        <w:spacing w:after="0" w:line="300" w:lineRule="auto"/>
        <w:jc w:val="center"/>
        <w:rPr>
          <w:rFonts w:ascii="Segoe UI" w:eastAsia="Segoe UI" w:hAnsi="Segoe UI" w:cs="Segoe UI"/>
          <w:b/>
          <w:sz w:val="24"/>
          <w:szCs w:val="24"/>
        </w:rPr>
      </w:pPr>
    </w:p>
    <w:p w:rsidR="008E4EDE" w:rsidRPr="00E7281D" w:rsidRDefault="008E4EDE" w:rsidP="008E4EDE">
      <w:pPr>
        <w:tabs>
          <w:tab w:val="left" w:pos="2268"/>
        </w:tabs>
        <w:spacing w:after="0" w:line="300" w:lineRule="auto"/>
        <w:jc w:val="center"/>
        <w:rPr>
          <w:rFonts w:ascii="Segoe UI" w:eastAsia="Segoe UI" w:hAnsi="Segoe UI" w:cs="Segoe UI"/>
          <w:b/>
          <w:sz w:val="24"/>
          <w:szCs w:val="24"/>
        </w:rPr>
      </w:pPr>
      <w:r w:rsidRPr="00E7281D">
        <w:rPr>
          <w:rFonts w:ascii="Segoe UI" w:eastAsia="Segoe UI" w:hAnsi="Segoe UI" w:cs="Segoe UI"/>
          <w:b/>
          <w:sz w:val="24"/>
          <w:szCs w:val="24"/>
        </w:rPr>
        <w:t>ANEXO VI</w:t>
      </w:r>
    </w:p>
    <w:p w:rsidR="008E4EDE" w:rsidRPr="00E7281D" w:rsidRDefault="008E4EDE" w:rsidP="008E4EDE">
      <w:pPr>
        <w:tabs>
          <w:tab w:val="left" w:pos="2268"/>
        </w:tabs>
        <w:spacing w:after="0" w:line="300" w:lineRule="auto"/>
        <w:jc w:val="both"/>
        <w:rPr>
          <w:rFonts w:ascii="Segoe UI" w:eastAsia="Segoe UI" w:hAnsi="Segoe UI" w:cs="Segoe UI"/>
          <w:b/>
          <w:sz w:val="24"/>
          <w:szCs w:val="24"/>
        </w:rPr>
      </w:pPr>
    </w:p>
    <w:p w:rsidR="008E4EDE" w:rsidRPr="00E7281D" w:rsidRDefault="008E4EDE" w:rsidP="008E4EDE">
      <w:pPr>
        <w:tabs>
          <w:tab w:val="left" w:pos="2268"/>
        </w:tabs>
        <w:spacing w:after="0" w:line="300" w:lineRule="auto"/>
        <w:jc w:val="center"/>
        <w:rPr>
          <w:rFonts w:ascii="Segoe UI" w:eastAsia="Segoe UI" w:hAnsi="Segoe UI" w:cs="Segoe UI"/>
          <w:b/>
          <w:sz w:val="24"/>
          <w:szCs w:val="24"/>
        </w:rPr>
      </w:pPr>
      <w:r w:rsidRPr="00E7281D">
        <w:rPr>
          <w:rFonts w:ascii="Segoe UI" w:eastAsia="Segoe UI" w:hAnsi="Segoe UI" w:cs="Segoe UI"/>
          <w:b/>
          <w:sz w:val="24"/>
          <w:szCs w:val="24"/>
        </w:rPr>
        <w:t>TERMO DE CREDENCIAMENTO</w:t>
      </w:r>
    </w:p>
    <w:p w:rsidR="008E4EDE" w:rsidRPr="00E7281D" w:rsidRDefault="008E4EDE" w:rsidP="008E4EDE">
      <w:pPr>
        <w:tabs>
          <w:tab w:val="left" w:pos="2268"/>
        </w:tabs>
        <w:spacing w:after="0" w:line="300" w:lineRule="auto"/>
        <w:jc w:val="both"/>
        <w:rPr>
          <w:rFonts w:ascii="Segoe UI" w:eastAsia="Segoe UI" w:hAnsi="Segoe UI" w:cs="Segoe UI"/>
          <w:sz w:val="24"/>
          <w:szCs w:val="24"/>
        </w:rPr>
      </w:pPr>
    </w:p>
    <w:p w:rsidR="006652FC" w:rsidRPr="00E7281D" w:rsidRDefault="006652FC" w:rsidP="006652FC">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Processo Administrativo de Licitação Pública nº. 0</w:t>
      </w:r>
      <w:r>
        <w:rPr>
          <w:rFonts w:ascii="Segoe UI" w:eastAsia="Segoe UI" w:hAnsi="Segoe UI" w:cs="Segoe UI"/>
          <w:sz w:val="24"/>
          <w:szCs w:val="24"/>
        </w:rPr>
        <w:t>10</w:t>
      </w:r>
      <w:r w:rsidRPr="00E7281D">
        <w:rPr>
          <w:rFonts w:ascii="Segoe UI" w:eastAsia="Segoe UI" w:hAnsi="Segoe UI" w:cs="Segoe UI"/>
          <w:sz w:val="24"/>
          <w:szCs w:val="24"/>
        </w:rPr>
        <w:t>/2026</w:t>
      </w:r>
    </w:p>
    <w:p w:rsidR="006652FC" w:rsidRPr="00E7281D" w:rsidRDefault="006652FC" w:rsidP="006652FC">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Pregão nº. 00</w:t>
      </w:r>
      <w:r>
        <w:rPr>
          <w:rFonts w:ascii="Segoe UI" w:eastAsia="Segoe UI" w:hAnsi="Segoe UI" w:cs="Segoe UI"/>
          <w:sz w:val="24"/>
          <w:szCs w:val="24"/>
        </w:rPr>
        <w:t>7</w:t>
      </w:r>
      <w:r w:rsidRPr="00E7281D">
        <w:rPr>
          <w:rFonts w:ascii="Segoe UI" w:eastAsia="Segoe UI" w:hAnsi="Segoe UI" w:cs="Segoe UI"/>
          <w:sz w:val="24"/>
          <w:szCs w:val="24"/>
        </w:rPr>
        <w:t>/2026</w:t>
      </w:r>
    </w:p>
    <w:p w:rsidR="008E4EDE" w:rsidRPr="00E7281D" w:rsidRDefault="008E4EDE" w:rsidP="008E4EDE">
      <w:pPr>
        <w:tabs>
          <w:tab w:val="left" w:pos="2268"/>
        </w:tabs>
        <w:spacing w:after="0" w:line="300" w:lineRule="auto"/>
        <w:jc w:val="both"/>
        <w:rPr>
          <w:rFonts w:ascii="Segoe UI" w:eastAsia="Segoe UI" w:hAnsi="Segoe UI" w:cs="Segoe UI"/>
          <w:b/>
          <w:sz w:val="24"/>
          <w:szCs w:val="24"/>
        </w:rPr>
      </w:pPr>
    </w:p>
    <w:p w:rsidR="008E4EDE" w:rsidRPr="00E7281D" w:rsidRDefault="008E4EDE" w:rsidP="008E4EDE">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A __________________________________________________________________________________, pessoa jurídica de direito privado, inscrita no CNPJ nº. ______________________________________, com sede </w:t>
      </w:r>
      <w:r w:rsidRPr="00E7281D">
        <w:rPr>
          <w:rFonts w:ascii="Segoe UI" w:eastAsia="Segoe UI" w:hAnsi="Segoe UI" w:cs="Segoe UI"/>
          <w:b/>
          <w:sz w:val="24"/>
          <w:szCs w:val="24"/>
        </w:rPr>
        <w:t xml:space="preserve">ou </w:t>
      </w:r>
      <w:r w:rsidRPr="00E7281D">
        <w:rPr>
          <w:rFonts w:ascii="Segoe UI" w:eastAsia="Segoe UI" w:hAnsi="Segoe UI" w:cs="Segoe UI"/>
          <w:sz w:val="24"/>
          <w:szCs w:val="24"/>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E7281D">
        <w:rPr>
          <w:rFonts w:ascii="Segoe UI" w:eastAsia="Segoe UI" w:hAnsi="Segoe UI" w:cs="Segoe UI"/>
          <w:sz w:val="24"/>
          <w:szCs w:val="24"/>
        </w:rPr>
        <w:t>ua</w:t>
      </w:r>
      <w:proofErr w:type="spellEnd"/>
      <w:r w:rsidRPr="00E7281D">
        <w:rPr>
          <w:rFonts w:ascii="Segoe UI" w:eastAsia="Segoe UI" w:hAnsi="Segoe UI" w:cs="Segoe UI"/>
          <w:sz w:val="24"/>
          <w:szCs w:val="24"/>
        </w:rPr>
        <w:t xml:space="preserve">) sócio(a)-administrador(a), senhor(a) _________________________________________________________________, inscrito no CPF nº. _______________________________, </w:t>
      </w:r>
      <w:r w:rsidRPr="00E7281D">
        <w:rPr>
          <w:rFonts w:ascii="Segoe UI" w:eastAsia="Segoe UI" w:hAnsi="Segoe UI" w:cs="Segoe UI"/>
          <w:b/>
          <w:sz w:val="24"/>
          <w:szCs w:val="24"/>
        </w:rPr>
        <w:t xml:space="preserve">credencia, </w:t>
      </w:r>
      <w:r w:rsidRPr="00E7281D">
        <w:rPr>
          <w:rFonts w:ascii="Segoe UI" w:eastAsia="Segoe UI" w:hAnsi="Segoe UI" w:cs="Segoe UI"/>
          <w:sz w:val="24"/>
          <w:szCs w:val="24"/>
        </w:rPr>
        <w:t>para atuação neste Pregão, o senhor ______________________________________________________________________________________________,</w:t>
      </w:r>
    </w:p>
    <w:p w:rsidR="008E4EDE" w:rsidRPr="00E7281D" w:rsidRDefault="008E4EDE" w:rsidP="008E4EDE">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Inscrito no CPF nº. _______________________________, podendo, para tanto, apresentar lances, manifestar intenção de interpor Recurso Administrativo, renunciar direitos, e tudo mais que for necessário.</w:t>
      </w:r>
    </w:p>
    <w:p w:rsidR="008E4EDE" w:rsidRPr="00E7281D" w:rsidRDefault="008E4EDE" w:rsidP="008E4EDE">
      <w:pPr>
        <w:tabs>
          <w:tab w:val="left" w:pos="2268"/>
        </w:tabs>
        <w:spacing w:after="0" w:line="300" w:lineRule="auto"/>
        <w:jc w:val="both"/>
        <w:rPr>
          <w:rFonts w:ascii="Segoe UI" w:eastAsia="Segoe UI" w:hAnsi="Segoe UI" w:cs="Segoe UI"/>
          <w:sz w:val="24"/>
          <w:szCs w:val="24"/>
        </w:rPr>
      </w:pPr>
    </w:p>
    <w:p w:rsidR="008E4EDE" w:rsidRPr="00E7281D" w:rsidRDefault="008E4EDE" w:rsidP="008E4EDE">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Local e data.</w:t>
      </w:r>
    </w:p>
    <w:p w:rsidR="008E4EDE" w:rsidRPr="00E7281D" w:rsidRDefault="008E4EDE" w:rsidP="008E4EDE">
      <w:pPr>
        <w:tabs>
          <w:tab w:val="left" w:pos="2268"/>
        </w:tabs>
        <w:spacing w:after="0" w:line="300" w:lineRule="auto"/>
        <w:jc w:val="both"/>
        <w:rPr>
          <w:rFonts w:ascii="Segoe UI" w:eastAsia="Segoe UI" w:hAnsi="Segoe UI" w:cs="Segoe UI"/>
          <w:sz w:val="24"/>
          <w:szCs w:val="24"/>
        </w:rPr>
      </w:pPr>
    </w:p>
    <w:p w:rsidR="008E4EDE" w:rsidRPr="00E7281D" w:rsidRDefault="008E4EDE" w:rsidP="008E4EDE">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_____________________________________</w:t>
      </w:r>
    </w:p>
    <w:p w:rsidR="008E4EDE" w:rsidRPr="00E7281D" w:rsidRDefault="008E4EDE" w:rsidP="008E4EDE">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Assinatura</w:t>
      </w:r>
    </w:p>
    <w:p w:rsidR="008E4EDE" w:rsidRPr="00E7281D" w:rsidRDefault="008E4EDE" w:rsidP="008E4EDE">
      <w:pPr>
        <w:tabs>
          <w:tab w:val="left" w:pos="2268"/>
        </w:tabs>
        <w:spacing w:after="0" w:line="300" w:lineRule="auto"/>
        <w:jc w:val="both"/>
        <w:rPr>
          <w:rFonts w:ascii="Segoe UI" w:eastAsia="Segoe UI" w:hAnsi="Segoe UI" w:cs="Segoe UI"/>
          <w:b/>
          <w:sz w:val="24"/>
          <w:szCs w:val="24"/>
        </w:rPr>
      </w:pPr>
    </w:p>
    <w:p w:rsidR="008E4EDE" w:rsidRDefault="008E4EDE" w:rsidP="008E4EDE">
      <w:pPr>
        <w:tabs>
          <w:tab w:val="left" w:pos="2268"/>
        </w:tabs>
        <w:spacing w:after="0" w:line="300" w:lineRule="auto"/>
        <w:jc w:val="both"/>
        <w:rPr>
          <w:rFonts w:ascii="Segoe UI" w:eastAsia="Segoe UI" w:hAnsi="Segoe UI" w:cs="Segoe UI"/>
          <w:b/>
          <w:sz w:val="24"/>
          <w:szCs w:val="24"/>
        </w:rPr>
      </w:pPr>
    </w:p>
    <w:p w:rsidR="006B14E7" w:rsidRDefault="006B14E7" w:rsidP="008E4EDE">
      <w:pPr>
        <w:tabs>
          <w:tab w:val="left" w:pos="2268"/>
        </w:tabs>
        <w:spacing w:after="0" w:line="300" w:lineRule="auto"/>
        <w:jc w:val="both"/>
        <w:rPr>
          <w:rFonts w:ascii="Segoe UI" w:eastAsia="Segoe UI" w:hAnsi="Segoe UI" w:cs="Segoe UI"/>
          <w:b/>
          <w:sz w:val="24"/>
          <w:szCs w:val="24"/>
        </w:rPr>
      </w:pPr>
    </w:p>
    <w:p w:rsidR="006B14E7" w:rsidRPr="00E7281D" w:rsidRDefault="006B14E7" w:rsidP="008E4EDE">
      <w:pPr>
        <w:tabs>
          <w:tab w:val="left" w:pos="2268"/>
        </w:tabs>
        <w:spacing w:after="0" w:line="300" w:lineRule="auto"/>
        <w:jc w:val="both"/>
        <w:rPr>
          <w:rFonts w:ascii="Segoe UI" w:eastAsia="Segoe UI" w:hAnsi="Segoe UI" w:cs="Segoe UI"/>
          <w:b/>
          <w:sz w:val="24"/>
          <w:szCs w:val="24"/>
        </w:rPr>
      </w:pPr>
    </w:p>
    <w:p w:rsidR="008E4EDE" w:rsidRPr="00E7281D" w:rsidRDefault="008E4EDE" w:rsidP="008E4EDE">
      <w:pPr>
        <w:tabs>
          <w:tab w:val="left" w:pos="2268"/>
        </w:tabs>
        <w:spacing w:after="0" w:line="300" w:lineRule="auto"/>
        <w:jc w:val="both"/>
        <w:rPr>
          <w:rFonts w:ascii="Segoe UI" w:eastAsia="Segoe UI" w:hAnsi="Segoe UI" w:cs="Segoe UI"/>
          <w:b/>
          <w:sz w:val="24"/>
          <w:szCs w:val="24"/>
        </w:rPr>
      </w:pPr>
    </w:p>
    <w:p w:rsidR="008E4EDE" w:rsidRPr="00E7281D" w:rsidRDefault="008E4EDE" w:rsidP="008E4EDE">
      <w:pPr>
        <w:tabs>
          <w:tab w:val="left" w:pos="0"/>
        </w:tabs>
        <w:spacing w:after="0" w:line="300" w:lineRule="auto"/>
        <w:jc w:val="center"/>
        <w:rPr>
          <w:rFonts w:ascii="Segoe UI" w:hAnsi="Segoe UI" w:cs="Segoe UI"/>
          <w:b/>
          <w:sz w:val="24"/>
          <w:szCs w:val="24"/>
        </w:rPr>
      </w:pPr>
      <w:r w:rsidRPr="00E7281D">
        <w:rPr>
          <w:rFonts w:ascii="Segoe UI" w:hAnsi="Segoe UI" w:cs="Segoe UI"/>
          <w:b/>
          <w:sz w:val="24"/>
          <w:szCs w:val="24"/>
        </w:rPr>
        <w:t>ANEXO VII</w:t>
      </w:r>
    </w:p>
    <w:p w:rsidR="008E4EDE" w:rsidRPr="00E7281D" w:rsidRDefault="008E4EDE" w:rsidP="008E4EDE">
      <w:pPr>
        <w:tabs>
          <w:tab w:val="left" w:pos="0"/>
        </w:tabs>
        <w:spacing w:after="0" w:line="300" w:lineRule="auto"/>
        <w:jc w:val="center"/>
        <w:rPr>
          <w:rFonts w:ascii="Segoe UI" w:hAnsi="Segoe UI" w:cs="Segoe UI"/>
          <w:b/>
          <w:sz w:val="24"/>
          <w:szCs w:val="24"/>
        </w:rPr>
      </w:pPr>
    </w:p>
    <w:p w:rsidR="008E4EDE" w:rsidRPr="00E7281D" w:rsidRDefault="008E4EDE" w:rsidP="008E4EDE">
      <w:pPr>
        <w:tabs>
          <w:tab w:val="left" w:pos="0"/>
        </w:tabs>
        <w:spacing w:after="0" w:line="300" w:lineRule="auto"/>
        <w:jc w:val="center"/>
        <w:rPr>
          <w:rFonts w:ascii="Segoe UI" w:hAnsi="Segoe UI" w:cs="Segoe UI"/>
          <w:b/>
          <w:sz w:val="24"/>
          <w:szCs w:val="24"/>
        </w:rPr>
      </w:pPr>
      <w:r w:rsidRPr="00E7281D">
        <w:rPr>
          <w:rFonts w:ascii="Segoe UI" w:hAnsi="Segoe UI" w:cs="Segoe UI"/>
          <w:b/>
          <w:sz w:val="24"/>
          <w:szCs w:val="24"/>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6652FC" w:rsidRPr="00E7281D" w:rsidRDefault="006652FC" w:rsidP="006652FC">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Processo Administrativo de Licitação Pública nº. 0</w:t>
      </w:r>
      <w:r>
        <w:rPr>
          <w:rFonts w:ascii="Segoe UI" w:eastAsia="Segoe UI" w:hAnsi="Segoe UI" w:cs="Segoe UI"/>
          <w:sz w:val="24"/>
          <w:szCs w:val="24"/>
        </w:rPr>
        <w:t>10</w:t>
      </w:r>
      <w:r w:rsidRPr="00E7281D">
        <w:rPr>
          <w:rFonts w:ascii="Segoe UI" w:eastAsia="Segoe UI" w:hAnsi="Segoe UI" w:cs="Segoe UI"/>
          <w:sz w:val="24"/>
          <w:szCs w:val="24"/>
        </w:rPr>
        <w:t>/2026</w:t>
      </w:r>
    </w:p>
    <w:p w:rsidR="006652FC" w:rsidRPr="00E7281D" w:rsidRDefault="006652FC" w:rsidP="006652FC">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Pregão nº. 00</w:t>
      </w:r>
      <w:r>
        <w:rPr>
          <w:rFonts w:ascii="Segoe UI" w:eastAsia="Segoe UI" w:hAnsi="Segoe UI" w:cs="Segoe UI"/>
          <w:sz w:val="24"/>
          <w:szCs w:val="24"/>
        </w:rPr>
        <w:t>7</w:t>
      </w:r>
      <w:r w:rsidRPr="00E7281D">
        <w:rPr>
          <w:rFonts w:ascii="Segoe UI" w:eastAsia="Segoe UI" w:hAnsi="Segoe UI" w:cs="Segoe UI"/>
          <w:sz w:val="24"/>
          <w:szCs w:val="24"/>
        </w:rPr>
        <w:t>/2026</w:t>
      </w:r>
    </w:p>
    <w:p w:rsidR="008E4EDE" w:rsidRPr="00E7281D" w:rsidRDefault="008E4EDE" w:rsidP="008E4EDE">
      <w:pPr>
        <w:tabs>
          <w:tab w:val="left" w:pos="2268"/>
        </w:tabs>
        <w:spacing w:after="0" w:line="300" w:lineRule="auto"/>
        <w:rPr>
          <w:rFonts w:ascii="Segoe UI" w:hAnsi="Segoe UI" w:cs="Segoe UI"/>
          <w:b/>
          <w:color w:val="FF0000"/>
          <w:sz w:val="24"/>
          <w:szCs w:val="24"/>
        </w:rPr>
      </w:pPr>
    </w:p>
    <w:p w:rsidR="008E4EDE" w:rsidRPr="00E7281D" w:rsidRDefault="008E4EDE" w:rsidP="008E4EDE">
      <w:pPr>
        <w:spacing w:line="300" w:lineRule="auto"/>
        <w:jc w:val="both"/>
        <w:rPr>
          <w:rFonts w:ascii="Segoe UI" w:hAnsi="Segoe UI" w:cs="Segoe UI"/>
          <w:sz w:val="24"/>
          <w:szCs w:val="24"/>
        </w:rPr>
      </w:pPr>
      <w:r w:rsidRPr="00E7281D">
        <w:rPr>
          <w:rFonts w:ascii="Segoe UI" w:hAnsi="Segoe UI" w:cs="Segoe UI"/>
          <w:sz w:val="24"/>
          <w:szCs w:val="24"/>
        </w:rPr>
        <w:t>A empresa 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E7281D">
        <w:rPr>
          <w:rFonts w:ascii="Segoe UI" w:hAnsi="Segoe UI" w:cs="Segoe UI"/>
          <w:sz w:val="24"/>
          <w:szCs w:val="24"/>
        </w:rPr>
        <w:t>ua</w:t>
      </w:r>
      <w:proofErr w:type="spellEnd"/>
      <w:r w:rsidRPr="00E7281D">
        <w:rPr>
          <w:rFonts w:ascii="Segoe UI" w:hAnsi="Segoe UI" w:cs="Segoe UI"/>
          <w:sz w:val="24"/>
          <w:szCs w:val="24"/>
        </w:rPr>
        <w:t xml:space="preserve">) sócio(a)-administrador(a), senhor(a) _________________________________________________________________, inscrito no CPF nº. _______________________________, </w:t>
      </w:r>
      <w:r w:rsidRPr="00E7281D">
        <w:rPr>
          <w:rFonts w:ascii="Segoe UI" w:hAnsi="Segoe UI" w:cs="Segoe UI"/>
          <w:b/>
          <w:sz w:val="24"/>
          <w:szCs w:val="24"/>
        </w:rPr>
        <w:t xml:space="preserve">declara, </w:t>
      </w:r>
      <w:r w:rsidRPr="00E7281D">
        <w:rPr>
          <w:rFonts w:ascii="Segoe UI" w:hAnsi="Segoe UI" w:cs="Segoe UI"/>
          <w:sz w:val="24"/>
          <w:szCs w:val="24"/>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8E4EDE" w:rsidRPr="00E7281D" w:rsidRDefault="008E4EDE" w:rsidP="008E4EDE">
      <w:pPr>
        <w:spacing w:after="0" w:line="300" w:lineRule="auto"/>
        <w:jc w:val="both"/>
        <w:rPr>
          <w:rFonts w:ascii="Segoe UI" w:hAnsi="Segoe UI" w:cs="Segoe UI"/>
          <w:sz w:val="24"/>
          <w:szCs w:val="24"/>
        </w:rPr>
      </w:pPr>
    </w:p>
    <w:p w:rsidR="008E4EDE" w:rsidRPr="00E7281D" w:rsidRDefault="008E4EDE" w:rsidP="008E4EDE">
      <w:pPr>
        <w:spacing w:after="0" w:line="300" w:lineRule="auto"/>
        <w:jc w:val="both"/>
        <w:rPr>
          <w:rFonts w:ascii="Segoe UI" w:hAnsi="Segoe UI" w:cs="Segoe UI"/>
          <w:sz w:val="24"/>
          <w:szCs w:val="24"/>
        </w:rPr>
      </w:pPr>
      <w:r w:rsidRPr="00E7281D">
        <w:rPr>
          <w:rFonts w:ascii="Segoe UI" w:hAnsi="Segoe UI" w:cs="Segoe UI"/>
          <w:sz w:val="24"/>
          <w:szCs w:val="24"/>
        </w:rPr>
        <w:t>Local e data.</w:t>
      </w:r>
    </w:p>
    <w:p w:rsidR="008E4EDE" w:rsidRPr="00E7281D" w:rsidRDefault="008E4EDE" w:rsidP="008E4EDE">
      <w:pPr>
        <w:spacing w:after="0" w:line="300" w:lineRule="auto"/>
        <w:jc w:val="both"/>
        <w:rPr>
          <w:rFonts w:ascii="Segoe UI" w:hAnsi="Segoe UI" w:cs="Segoe UI"/>
          <w:sz w:val="24"/>
          <w:szCs w:val="24"/>
        </w:rPr>
      </w:pPr>
    </w:p>
    <w:p w:rsidR="008E4EDE" w:rsidRPr="00E7281D" w:rsidRDefault="008E4EDE" w:rsidP="008E4EDE">
      <w:pPr>
        <w:spacing w:line="300" w:lineRule="auto"/>
        <w:jc w:val="both"/>
        <w:rPr>
          <w:rFonts w:ascii="Segoe UI" w:hAnsi="Segoe UI" w:cs="Segoe UI"/>
          <w:sz w:val="24"/>
          <w:szCs w:val="24"/>
        </w:rPr>
      </w:pPr>
      <w:r w:rsidRPr="00E7281D">
        <w:rPr>
          <w:rFonts w:ascii="Segoe UI" w:hAnsi="Segoe UI" w:cs="Segoe UI"/>
          <w:sz w:val="24"/>
          <w:szCs w:val="24"/>
        </w:rPr>
        <w:t>_____________________________________</w:t>
      </w:r>
    </w:p>
    <w:p w:rsidR="008E4EDE" w:rsidRPr="00E7281D" w:rsidRDefault="008E4EDE" w:rsidP="008E4EDE">
      <w:pPr>
        <w:spacing w:line="300" w:lineRule="auto"/>
        <w:jc w:val="both"/>
        <w:rPr>
          <w:rFonts w:ascii="Segoe UI" w:hAnsi="Segoe UI" w:cs="Segoe UI"/>
          <w:sz w:val="24"/>
          <w:szCs w:val="24"/>
        </w:rPr>
      </w:pPr>
      <w:r w:rsidRPr="00E7281D">
        <w:rPr>
          <w:rFonts w:ascii="Segoe UI" w:hAnsi="Segoe UI" w:cs="Segoe UI"/>
          <w:sz w:val="24"/>
          <w:szCs w:val="24"/>
        </w:rPr>
        <w:t xml:space="preserve">Assinatura </w:t>
      </w:r>
    </w:p>
    <w:p w:rsidR="008E4EDE" w:rsidRPr="00E7281D" w:rsidRDefault="008E4EDE" w:rsidP="008E4EDE">
      <w:pPr>
        <w:tabs>
          <w:tab w:val="left" w:pos="2268"/>
        </w:tabs>
        <w:spacing w:after="0" w:line="300" w:lineRule="auto"/>
        <w:rPr>
          <w:rFonts w:ascii="Segoe UI" w:hAnsi="Segoe UI" w:cs="Segoe UI"/>
          <w:b/>
          <w:color w:val="FF0000"/>
          <w:sz w:val="24"/>
          <w:szCs w:val="24"/>
        </w:rPr>
      </w:pPr>
    </w:p>
    <w:p w:rsidR="00A4620C" w:rsidRPr="00E7281D" w:rsidRDefault="00125B45">
      <w:pPr>
        <w:tabs>
          <w:tab w:val="left" w:pos="2268"/>
        </w:tabs>
        <w:spacing w:after="0" w:line="300" w:lineRule="auto"/>
        <w:jc w:val="center"/>
        <w:rPr>
          <w:rFonts w:ascii="Segoe UI" w:eastAsia="Segoe UI" w:hAnsi="Segoe UI" w:cs="Segoe UI"/>
          <w:b/>
          <w:sz w:val="24"/>
          <w:szCs w:val="24"/>
        </w:rPr>
      </w:pPr>
      <w:r w:rsidRPr="00E7281D">
        <w:rPr>
          <w:rFonts w:ascii="Segoe UI" w:eastAsia="Segoe UI" w:hAnsi="Segoe UI" w:cs="Segoe UI"/>
          <w:b/>
          <w:sz w:val="24"/>
          <w:szCs w:val="24"/>
        </w:rPr>
        <w:lastRenderedPageBreak/>
        <w:t xml:space="preserve">ANEXO </w:t>
      </w:r>
      <w:r w:rsidR="00E91E67" w:rsidRPr="00E7281D">
        <w:rPr>
          <w:rFonts w:ascii="Segoe UI" w:eastAsia="Segoe UI" w:hAnsi="Segoe UI" w:cs="Segoe UI"/>
          <w:b/>
          <w:sz w:val="24"/>
          <w:szCs w:val="24"/>
        </w:rPr>
        <w:t>VIII</w:t>
      </w:r>
    </w:p>
    <w:p w:rsidR="00A4620C" w:rsidRPr="00E7281D" w:rsidRDefault="00A4620C">
      <w:pPr>
        <w:tabs>
          <w:tab w:val="left" w:pos="2268"/>
        </w:tabs>
        <w:spacing w:after="0" w:line="300" w:lineRule="auto"/>
        <w:jc w:val="both"/>
        <w:rPr>
          <w:rFonts w:ascii="Segoe UI" w:eastAsia="Segoe UI" w:hAnsi="Segoe UI" w:cs="Segoe UI"/>
          <w:b/>
          <w:sz w:val="24"/>
          <w:szCs w:val="24"/>
        </w:rPr>
      </w:pPr>
    </w:p>
    <w:p w:rsidR="00A4620C" w:rsidRDefault="00125B45" w:rsidP="001435A4">
      <w:pPr>
        <w:tabs>
          <w:tab w:val="left" w:pos="2268"/>
        </w:tabs>
        <w:spacing w:after="0" w:line="300" w:lineRule="auto"/>
        <w:jc w:val="center"/>
        <w:rPr>
          <w:rFonts w:ascii="Segoe UI" w:eastAsia="Segoe UI" w:hAnsi="Segoe UI" w:cs="Segoe UI"/>
          <w:b/>
          <w:sz w:val="24"/>
          <w:szCs w:val="24"/>
        </w:rPr>
      </w:pPr>
      <w:r w:rsidRPr="00E7281D">
        <w:rPr>
          <w:rFonts w:ascii="Segoe UI" w:eastAsia="Segoe UI" w:hAnsi="Segoe UI" w:cs="Segoe UI"/>
          <w:b/>
          <w:sz w:val="24"/>
          <w:szCs w:val="24"/>
        </w:rPr>
        <w:t>MINUTA DO CONTRATO ADMINISTRATIVO</w:t>
      </w:r>
    </w:p>
    <w:p w:rsidR="006B14E7" w:rsidRPr="00E7281D" w:rsidRDefault="006B14E7" w:rsidP="001435A4">
      <w:pPr>
        <w:tabs>
          <w:tab w:val="left" w:pos="2268"/>
        </w:tabs>
        <w:spacing w:after="0" w:line="300" w:lineRule="auto"/>
        <w:jc w:val="center"/>
        <w:rPr>
          <w:rFonts w:ascii="Segoe UI" w:eastAsia="Segoe UI" w:hAnsi="Segoe UI" w:cs="Segoe UI"/>
          <w:b/>
          <w:sz w:val="24"/>
          <w:szCs w:val="24"/>
        </w:rPr>
      </w:pPr>
    </w:p>
    <w:p w:rsidR="006652FC" w:rsidRPr="00E7281D" w:rsidRDefault="006652FC" w:rsidP="006652FC">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Processo Administrativo de Licitação Pública nº. 0</w:t>
      </w:r>
      <w:r>
        <w:rPr>
          <w:rFonts w:ascii="Segoe UI" w:eastAsia="Segoe UI" w:hAnsi="Segoe UI" w:cs="Segoe UI"/>
          <w:sz w:val="24"/>
          <w:szCs w:val="24"/>
        </w:rPr>
        <w:t>10</w:t>
      </w:r>
      <w:r w:rsidRPr="00E7281D">
        <w:rPr>
          <w:rFonts w:ascii="Segoe UI" w:eastAsia="Segoe UI" w:hAnsi="Segoe UI" w:cs="Segoe UI"/>
          <w:sz w:val="24"/>
          <w:szCs w:val="24"/>
        </w:rPr>
        <w:t>/2026</w:t>
      </w:r>
    </w:p>
    <w:p w:rsidR="006652FC" w:rsidRPr="00E7281D" w:rsidRDefault="006652FC" w:rsidP="006652FC">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Pregão nº. 00</w:t>
      </w:r>
      <w:r>
        <w:rPr>
          <w:rFonts w:ascii="Segoe UI" w:eastAsia="Segoe UI" w:hAnsi="Segoe UI" w:cs="Segoe UI"/>
          <w:sz w:val="24"/>
          <w:szCs w:val="24"/>
        </w:rPr>
        <w:t>7</w:t>
      </w:r>
      <w:r w:rsidRPr="00E7281D">
        <w:rPr>
          <w:rFonts w:ascii="Segoe UI" w:eastAsia="Segoe UI" w:hAnsi="Segoe UI" w:cs="Segoe UI"/>
          <w:sz w:val="24"/>
          <w:szCs w:val="24"/>
        </w:rPr>
        <w:t>/2026</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O </w:t>
      </w:r>
      <w:r w:rsidRPr="00E7281D">
        <w:rPr>
          <w:rFonts w:ascii="Segoe UI" w:eastAsia="Segoe UI" w:hAnsi="Segoe UI" w:cs="Segoe UI"/>
          <w:b/>
          <w:sz w:val="24"/>
          <w:szCs w:val="24"/>
        </w:rPr>
        <w:t xml:space="preserve">MUNICÍPIO DE SÃO SEBASTIÃO DO ANTA, </w:t>
      </w:r>
      <w:r w:rsidRPr="00E7281D">
        <w:rPr>
          <w:rFonts w:ascii="Segoe UI" w:eastAsia="Segoe UI" w:hAnsi="Segoe UI" w:cs="Segoe UI"/>
          <w:sz w:val="24"/>
          <w:szCs w:val="24"/>
        </w:rPr>
        <w:t xml:space="preserve">pessoa jurídica de direito público, inscrito no CNPJ nº. XX, com sede na Rua XX, nº. XX, bairro XX, cidade de XX, estado de Minas Gerais, representado pelo(a) Prefeito(a) Municipal </w:t>
      </w:r>
      <w:r w:rsidRPr="00E7281D">
        <w:rPr>
          <w:rFonts w:ascii="Segoe UI" w:eastAsia="Segoe UI" w:hAnsi="Segoe UI" w:cs="Segoe UI"/>
          <w:b/>
          <w:sz w:val="24"/>
          <w:szCs w:val="24"/>
        </w:rPr>
        <w:t xml:space="preserve">OU </w:t>
      </w:r>
      <w:r w:rsidRPr="00E7281D">
        <w:rPr>
          <w:rFonts w:ascii="Segoe UI" w:eastAsia="Segoe UI" w:hAnsi="Segoe UI" w:cs="Segoe UI"/>
          <w:sz w:val="24"/>
          <w:szCs w:val="24"/>
        </w:rPr>
        <w:t xml:space="preserve">Secretário(a) Municipal de Nome, inscrito no CPF nº. XX, doravante denominado </w:t>
      </w:r>
      <w:r w:rsidRPr="00E7281D">
        <w:rPr>
          <w:rFonts w:ascii="Segoe UI" w:eastAsia="Segoe UI" w:hAnsi="Segoe UI" w:cs="Segoe UI"/>
          <w:b/>
          <w:sz w:val="24"/>
          <w:szCs w:val="24"/>
        </w:rPr>
        <w:t xml:space="preserve">Contratante, </w:t>
      </w:r>
      <w:r w:rsidRPr="00E7281D">
        <w:rPr>
          <w:rFonts w:ascii="Segoe UI" w:eastAsia="Segoe UI" w:hAnsi="Segoe UI" w:cs="Segoe UI"/>
          <w:sz w:val="24"/>
          <w:szCs w:val="24"/>
        </w:rPr>
        <w:t xml:space="preserve">e </w:t>
      </w:r>
      <w:r w:rsidRPr="00E7281D">
        <w:rPr>
          <w:rFonts w:ascii="Segoe UI" w:eastAsia="Segoe UI" w:hAnsi="Segoe UI" w:cs="Segoe UI"/>
          <w:b/>
          <w:sz w:val="24"/>
          <w:szCs w:val="24"/>
        </w:rPr>
        <w:t xml:space="preserve">NOME </w:t>
      </w:r>
      <w:proofErr w:type="spellStart"/>
      <w:r w:rsidRPr="00E7281D">
        <w:rPr>
          <w:rFonts w:ascii="Segoe UI" w:eastAsia="Segoe UI" w:hAnsi="Segoe UI" w:cs="Segoe UI"/>
          <w:b/>
          <w:sz w:val="24"/>
          <w:szCs w:val="24"/>
        </w:rPr>
        <w:t>xxxxxxxxxx</w:t>
      </w:r>
      <w:proofErr w:type="spellEnd"/>
      <w:r w:rsidRPr="00E7281D">
        <w:rPr>
          <w:rFonts w:ascii="Segoe UI" w:eastAsia="Segoe UI" w:hAnsi="Segoe UI" w:cs="Segoe UI"/>
          <w:sz w:val="24"/>
          <w:szCs w:val="24"/>
        </w:rPr>
        <w:t xml:space="preserve">, inscrito no CPF nº. XX, com endereço na Rua XX, nº. XX, bairro XX, cidade de XX, estado de Minas Gerais, representada pelo sócio(a)-administrador(a), senhor(a) Nome, inscrito no CPF nº. XX, doravante denominada </w:t>
      </w:r>
      <w:r w:rsidRPr="00E7281D">
        <w:rPr>
          <w:rFonts w:ascii="Segoe UI" w:eastAsia="Segoe UI" w:hAnsi="Segoe UI" w:cs="Segoe UI"/>
          <w:b/>
          <w:sz w:val="24"/>
          <w:szCs w:val="24"/>
        </w:rPr>
        <w:t>Contratada</w:t>
      </w:r>
      <w:r w:rsidRPr="00E7281D">
        <w:rPr>
          <w:rFonts w:ascii="Segoe UI" w:eastAsia="Segoe UI" w:hAnsi="Segoe UI" w:cs="Segoe UI"/>
          <w:sz w:val="24"/>
          <w:szCs w:val="24"/>
        </w:rPr>
        <w:t xml:space="preserve">, tendo em vista este procedimento e em observância a Lei nº. 14.133/2021, resolvem celebrar este </w:t>
      </w:r>
      <w:r w:rsidRPr="00E7281D">
        <w:rPr>
          <w:rFonts w:ascii="Segoe UI" w:eastAsia="Segoe UI" w:hAnsi="Segoe UI" w:cs="Segoe UI"/>
          <w:b/>
          <w:sz w:val="24"/>
          <w:szCs w:val="24"/>
        </w:rPr>
        <w:t xml:space="preserve">CONTRATO ADMINISTRATIVO Nº. XX/20XX, </w:t>
      </w:r>
      <w:r w:rsidRPr="00E7281D">
        <w:rPr>
          <w:rFonts w:ascii="Segoe UI" w:eastAsia="Segoe UI" w:hAnsi="Segoe UI" w:cs="Segoe UI"/>
          <w:sz w:val="24"/>
          <w:szCs w:val="24"/>
        </w:rPr>
        <w:t>mediante as cláusulas e condições a seguir.</w:t>
      </w:r>
    </w:p>
    <w:p w:rsidR="00A4620C" w:rsidRPr="00E7281D" w:rsidRDefault="00A4620C">
      <w:pPr>
        <w:tabs>
          <w:tab w:val="left" w:pos="2268"/>
        </w:tabs>
        <w:spacing w:after="0" w:line="300" w:lineRule="auto"/>
        <w:jc w:val="both"/>
        <w:rPr>
          <w:rFonts w:ascii="Segoe UI" w:eastAsia="Segoe UI" w:hAnsi="Segoe UI" w:cs="Segoe UI"/>
          <w:b/>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1. CLÁUSULA PRIMEIRA: Do objeto e seus elementos característicos</w:t>
      </w:r>
    </w:p>
    <w:p w:rsidR="001435A4" w:rsidRPr="00E7281D" w:rsidRDefault="006B14E7" w:rsidP="001435A4">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b/>
          <w:sz w:val="24"/>
          <w:szCs w:val="24"/>
        </w:rPr>
        <w:t xml:space="preserve">CONTRATAÇÃO DE EMPRESA PARA FORNECIMENTO DE VEICULOS </w:t>
      </w:r>
      <w:r>
        <w:rPr>
          <w:rFonts w:ascii="Segoe UI" w:eastAsia="Segoe UI" w:hAnsi="Segoe UI" w:cs="Segoe UI"/>
          <w:b/>
          <w:sz w:val="24"/>
          <w:szCs w:val="24"/>
        </w:rPr>
        <w:t>DE TRANSPORTE SANITÁRIO COM ACESSIBILIDADE E AMBULÂNCIA TIPO A SIMPLES REMOÇÃO</w:t>
      </w:r>
      <w:r w:rsidRPr="00E7281D">
        <w:rPr>
          <w:rFonts w:ascii="Segoe UI" w:eastAsia="Segoe UI" w:hAnsi="Segoe UI" w:cs="Segoe UI"/>
          <w:b/>
          <w:sz w:val="24"/>
          <w:szCs w:val="24"/>
        </w:rPr>
        <w:t xml:space="preserve">, </w:t>
      </w:r>
      <w:r>
        <w:rPr>
          <w:rFonts w:ascii="Segoe UI" w:eastAsia="Segoe UI" w:hAnsi="Segoe UI" w:cs="Segoe UI"/>
          <w:b/>
          <w:sz w:val="24"/>
          <w:szCs w:val="24"/>
        </w:rPr>
        <w:t xml:space="preserve">DE ACORDO COM RESOLUÇÃO Nº 10.514/2025 </w:t>
      </w:r>
      <w:r w:rsidRPr="00E7281D">
        <w:rPr>
          <w:rFonts w:ascii="Segoe UI" w:eastAsia="Segoe UI" w:hAnsi="Segoe UI" w:cs="Segoe UI"/>
          <w:b/>
          <w:sz w:val="24"/>
          <w:szCs w:val="24"/>
        </w:rPr>
        <w:t xml:space="preserve">PARA ATENDER A DEMANDA DA SECRETARIA DE SAÚDE </w:t>
      </w:r>
      <w:r w:rsidRPr="00E7281D">
        <w:rPr>
          <w:rFonts w:ascii="Segoe UI" w:hAnsi="Segoe UI" w:cs="Segoe UI"/>
          <w:b/>
          <w:sz w:val="24"/>
          <w:szCs w:val="24"/>
        </w:rPr>
        <w:t>DO MUNICÍPIO DE SÃO SEBASTIÃO DO ANTA</w:t>
      </w:r>
      <w:r w:rsidR="00282816" w:rsidRPr="00E7281D">
        <w:rPr>
          <w:rFonts w:ascii="Segoe UI" w:eastAsia="Segoe UI" w:hAnsi="Segoe UI" w:cs="Segoe UI"/>
          <w:b/>
          <w:sz w:val="24"/>
          <w:szCs w:val="24"/>
        </w:rPr>
        <w:t>,</w:t>
      </w:r>
      <w:r w:rsidR="00282816" w:rsidRPr="00E7281D">
        <w:rPr>
          <w:rFonts w:ascii="Segoe UI" w:eastAsia="Segoe UI" w:hAnsi="Segoe UI" w:cs="Segoe UI"/>
          <w:sz w:val="24"/>
          <w:szCs w:val="24"/>
        </w:rPr>
        <w:t xml:space="preserve"> </w:t>
      </w:r>
      <w:r w:rsidR="001435A4" w:rsidRPr="00E7281D">
        <w:rPr>
          <w:rFonts w:ascii="Segoe UI" w:eastAsia="Segoe UI" w:hAnsi="Segoe UI" w:cs="Segoe UI"/>
          <w:sz w:val="24"/>
          <w:szCs w:val="24"/>
        </w:rPr>
        <w:t xml:space="preserve">conforme condições, quantidades e exigências estabelecidas no Estudo Técnico Preliminar – ETP: </w:t>
      </w:r>
      <w:r w:rsidR="001435A4" w:rsidRPr="00E7281D">
        <w:rPr>
          <w:rFonts w:ascii="Segoe UI" w:eastAsia="Segoe UI" w:hAnsi="Segoe UI" w:cs="Segoe UI"/>
          <w:b/>
          <w:sz w:val="24"/>
          <w:szCs w:val="24"/>
        </w:rPr>
        <w:t xml:space="preserve">Anexo I </w:t>
      </w:r>
      <w:r w:rsidR="001435A4" w:rsidRPr="00E7281D">
        <w:rPr>
          <w:rFonts w:ascii="Segoe UI" w:eastAsia="Segoe UI" w:hAnsi="Segoe UI" w:cs="Segoe UI"/>
          <w:sz w:val="24"/>
          <w:szCs w:val="24"/>
        </w:rPr>
        <w:t xml:space="preserve">e no Termo de Referência – TR – </w:t>
      </w:r>
      <w:r w:rsidR="001435A4" w:rsidRPr="00E7281D">
        <w:rPr>
          <w:rFonts w:ascii="Segoe UI" w:eastAsia="Segoe UI" w:hAnsi="Segoe UI" w:cs="Segoe UI"/>
          <w:b/>
          <w:sz w:val="24"/>
          <w:szCs w:val="24"/>
        </w:rPr>
        <w:t>Anexo II</w:t>
      </w:r>
      <w:r w:rsidR="001435A4" w:rsidRPr="00E7281D">
        <w:rPr>
          <w:rFonts w:ascii="Segoe UI" w:eastAsia="Segoe UI" w:hAnsi="Segoe UI" w:cs="Segoe UI"/>
          <w:sz w:val="24"/>
          <w:szCs w:val="24"/>
        </w:rPr>
        <w:t>:</w:t>
      </w:r>
    </w:p>
    <w:p w:rsidR="001435A4" w:rsidRPr="00E7281D" w:rsidRDefault="001435A4" w:rsidP="001435A4">
      <w:pPr>
        <w:tabs>
          <w:tab w:val="left" w:pos="2268"/>
        </w:tabs>
        <w:spacing w:after="0" w:line="300" w:lineRule="auto"/>
        <w:jc w:val="both"/>
        <w:rPr>
          <w:rFonts w:ascii="Segoe UI" w:eastAsia="Segoe UI" w:hAnsi="Segoe UI" w:cs="Segoe UI"/>
          <w:sz w:val="24"/>
          <w:szCs w:val="24"/>
        </w:rPr>
      </w:pPr>
    </w:p>
    <w:tbl>
      <w:tblPr>
        <w:tblStyle w:val="Tabelacomgrade"/>
        <w:tblW w:w="0" w:type="auto"/>
        <w:tblLayout w:type="fixed"/>
        <w:tblLook w:val="04A0" w:firstRow="1" w:lastRow="0" w:firstColumn="1" w:lastColumn="0" w:noHBand="0" w:noVBand="1"/>
      </w:tblPr>
      <w:tblGrid>
        <w:gridCol w:w="959"/>
        <w:gridCol w:w="850"/>
        <w:gridCol w:w="5666"/>
        <w:gridCol w:w="1245"/>
      </w:tblGrid>
      <w:tr w:rsidR="007B234D" w:rsidRPr="00E7281D" w:rsidTr="003540EE">
        <w:tc>
          <w:tcPr>
            <w:tcW w:w="959" w:type="dxa"/>
          </w:tcPr>
          <w:p w:rsidR="007B234D" w:rsidRPr="004506A4" w:rsidRDefault="007B234D" w:rsidP="003540EE">
            <w:pPr>
              <w:tabs>
                <w:tab w:val="left" w:pos="2268"/>
              </w:tabs>
              <w:spacing w:line="300" w:lineRule="auto"/>
              <w:jc w:val="center"/>
              <w:rPr>
                <w:rFonts w:ascii="Segoe UI" w:eastAsia="Calibri" w:hAnsi="Segoe UI" w:cs="Segoe UI"/>
                <w:b/>
                <w:sz w:val="20"/>
                <w:szCs w:val="20"/>
              </w:rPr>
            </w:pPr>
            <w:r w:rsidRPr="004506A4">
              <w:rPr>
                <w:rFonts w:ascii="Segoe UI" w:eastAsia="Calibri" w:hAnsi="Segoe UI" w:cs="Segoe UI"/>
                <w:b/>
                <w:sz w:val="20"/>
                <w:szCs w:val="20"/>
              </w:rPr>
              <w:t>QUANT</w:t>
            </w:r>
          </w:p>
        </w:tc>
        <w:tc>
          <w:tcPr>
            <w:tcW w:w="850" w:type="dxa"/>
          </w:tcPr>
          <w:p w:rsidR="007B234D" w:rsidRPr="004506A4" w:rsidRDefault="007B234D" w:rsidP="003540EE">
            <w:pPr>
              <w:tabs>
                <w:tab w:val="left" w:pos="2268"/>
              </w:tabs>
              <w:spacing w:line="300" w:lineRule="auto"/>
              <w:jc w:val="center"/>
              <w:rPr>
                <w:rFonts w:ascii="Segoe UI" w:eastAsia="Calibri" w:hAnsi="Segoe UI" w:cs="Segoe UI"/>
                <w:b/>
                <w:sz w:val="20"/>
                <w:szCs w:val="20"/>
              </w:rPr>
            </w:pPr>
            <w:r w:rsidRPr="004506A4">
              <w:rPr>
                <w:rFonts w:ascii="Segoe UI" w:eastAsia="Calibri" w:hAnsi="Segoe UI" w:cs="Segoe UI"/>
                <w:b/>
                <w:sz w:val="20"/>
                <w:szCs w:val="20"/>
              </w:rPr>
              <w:t>UN</w:t>
            </w:r>
          </w:p>
        </w:tc>
        <w:tc>
          <w:tcPr>
            <w:tcW w:w="5666" w:type="dxa"/>
          </w:tcPr>
          <w:p w:rsidR="007B234D" w:rsidRPr="004506A4" w:rsidRDefault="007B234D" w:rsidP="003540EE">
            <w:pPr>
              <w:tabs>
                <w:tab w:val="left" w:pos="2268"/>
              </w:tabs>
              <w:spacing w:line="300" w:lineRule="auto"/>
              <w:jc w:val="center"/>
              <w:rPr>
                <w:rFonts w:ascii="Segoe UI" w:eastAsia="Calibri" w:hAnsi="Segoe UI" w:cs="Segoe UI"/>
                <w:b/>
                <w:sz w:val="20"/>
                <w:szCs w:val="20"/>
              </w:rPr>
            </w:pPr>
            <w:r w:rsidRPr="004506A4">
              <w:rPr>
                <w:rFonts w:ascii="Segoe UI" w:eastAsia="Calibri" w:hAnsi="Segoe UI" w:cs="Segoe UI"/>
                <w:b/>
                <w:sz w:val="20"/>
                <w:szCs w:val="20"/>
              </w:rPr>
              <w:t>DESCRIÇÃO</w:t>
            </w:r>
          </w:p>
        </w:tc>
        <w:tc>
          <w:tcPr>
            <w:tcW w:w="1245" w:type="dxa"/>
          </w:tcPr>
          <w:p w:rsidR="007B234D" w:rsidRPr="004506A4" w:rsidRDefault="007B234D" w:rsidP="003540EE">
            <w:pPr>
              <w:tabs>
                <w:tab w:val="left" w:pos="2268"/>
              </w:tabs>
              <w:spacing w:line="300" w:lineRule="auto"/>
              <w:jc w:val="center"/>
              <w:rPr>
                <w:rFonts w:ascii="Segoe UI" w:eastAsia="Calibri" w:hAnsi="Segoe UI" w:cs="Segoe UI"/>
                <w:b/>
                <w:sz w:val="20"/>
                <w:szCs w:val="20"/>
              </w:rPr>
            </w:pPr>
            <w:r w:rsidRPr="004506A4">
              <w:rPr>
                <w:rFonts w:ascii="Segoe UI" w:eastAsia="Calibri" w:hAnsi="Segoe UI" w:cs="Segoe UI"/>
                <w:b/>
                <w:sz w:val="20"/>
                <w:szCs w:val="20"/>
              </w:rPr>
              <w:t>VALOR UNIT</w:t>
            </w:r>
          </w:p>
        </w:tc>
      </w:tr>
      <w:tr w:rsidR="007B234D" w:rsidRPr="00E7281D" w:rsidTr="003540EE">
        <w:tc>
          <w:tcPr>
            <w:tcW w:w="959" w:type="dxa"/>
          </w:tcPr>
          <w:p w:rsidR="007B234D" w:rsidRPr="00E7281D" w:rsidRDefault="007B234D" w:rsidP="003540EE">
            <w:pPr>
              <w:tabs>
                <w:tab w:val="left" w:pos="2268"/>
              </w:tabs>
              <w:spacing w:line="300" w:lineRule="auto"/>
              <w:jc w:val="center"/>
              <w:rPr>
                <w:rFonts w:ascii="Segoe UI" w:eastAsia="Calibri" w:hAnsi="Segoe UI" w:cs="Segoe UI"/>
                <w:sz w:val="24"/>
                <w:szCs w:val="24"/>
              </w:rPr>
            </w:pPr>
            <w:r>
              <w:rPr>
                <w:rFonts w:ascii="Segoe UI" w:eastAsia="Calibri" w:hAnsi="Segoe UI" w:cs="Segoe UI"/>
                <w:sz w:val="24"/>
                <w:szCs w:val="24"/>
              </w:rPr>
              <w:t>01</w:t>
            </w:r>
          </w:p>
        </w:tc>
        <w:tc>
          <w:tcPr>
            <w:tcW w:w="850" w:type="dxa"/>
          </w:tcPr>
          <w:p w:rsidR="007B234D" w:rsidRPr="00E7281D" w:rsidRDefault="007B234D" w:rsidP="003540EE">
            <w:pPr>
              <w:tabs>
                <w:tab w:val="left" w:pos="2268"/>
              </w:tabs>
              <w:spacing w:line="300" w:lineRule="auto"/>
              <w:jc w:val="both"/>
              <w:rPr>
                <w:rFonts w:ascii="Segoe UI" w:eastAsia="Calibri" w:hAnsi="Segoe UI" w:cs="Segoe UI"/>
                <w:sz w:val="24"/>
                <w:szCs w:val="24"/>
              </w:rPr>
            </w:pPr>
            <w:proofErr w:type="spellStart"/>
            <w:r w:rsidRPr="00E7281D">
              <w:rPr>
                <w:rFonts w:ascii="Segoe UI" w:eastAsia="Calibri" w:hAnsi="Segoe UI" w:cs="Segoe UI"/>
                <w:sz w:val="24"/>
                <w:szCs w:val="24"/>
              </w:rPr>
              <w:t>Unid</w:t>
            </w:r>
            <w:proofErr w:type="spellEnd"/>
          </w:p>
        </w:tc>
        <w:tc>
          <w:tcPr>
            <w:tcW w:w="5666" w:type="dxa"/>
          </w:tcPr>
          <w:p w:rsidR="007B234D" w:rsidRPr="008F5667" w:rsidRDefault="007B234D" w:rsidP="003540EE">
            <w:pPr>
              <w:autoSpaceDE w:val="0"/>
              <w:autoSpaceDN w:val="0"/>
              <w:adjustRightInd w:val="0"/>
              <w:jc w:val="both"/>
              <w:rPr>
                <w:rFonts w:ascii="Segoe UI" w:hAnsi="Segoe UI" w:cs="Segoe UI"/>
                <w:sz w:val="24"/>
                <w:szCs w:val="24"/>
              </w:rPr>
            </w:pPr>
            <w:r w:rsidRPr="008F5667">
              <w:rPr>
                <w:rFonts w:ascii="Segoe UI" w:hAnsi="Segoe UI" w:cs="Segoe UI"/>
                <w:b/>
                <w:bCs/>
                <w:sz w:val="24"/>
                <w:szCs w:val="24"/>
              </w:rPr>
              <w:t>Ambulância</w:t>
            </w:r>
            <w:r>
              <w:rPr>
                <w:rFonts w:ascii="Segoe UI" w:hAnsi="Segoe UI" w:cs="Segoe UI"/>
                <w:b/>
                <w:bCs/>
                <w:sz w:val="24"/>
                <w:szCs w:val="24"/>
              </w:rPr>
              <w:t xml:space="preserve"> </w:t>
            </w:r>
            <w:r w:rsidRPr="008F5667">
              <w:rPr>
                <w:rFonts w:ascii="Segoe UI" w:hAnsi="Segoe UI" w:cs="Segoe UI"/>
                <w:b/>
                <w:bCs/>
                <w:sz w:val="24"/>
                <w:szCs w:val="24"/>
              </w:rPr>
              <w:t>Tipo A</w:t>
            </w:r>
            <w:r>
              <w:rPr>
                <w:rFonts w:ascii="Segoe UI" w:hAnsi="Segoe UI" w:cs="Segoe UI"/>
                <w:b/>
                <w:bCs/>
                <w:sz w:val="24"/>
                <w:szCs w:val="24"/>
              </w:rPr>
              <w:t xml:space="preserve"> </w:t>
            </w:r>
            <w:r w:rsidRPr="008F5667">
              <w:rPr>
                <w:rFonts w:ascii="Segoe UI" w:hAnsi="Segoe UI" w:cs="Segoe UI"/>
                <w:b/>
                <w:bCs/>
                <w:sz w:val="24"/>
                <w:szCs w:val="24"/>
              </w:rPr>
              <w:t>Simples</w:t>
            </w:r>
            <w:r>
              <w:rPr>
                <w:rFonts w:ascii="Segoe UI" w:hAnsi="Segoe UI" w:cs="Segoe UI"/>
                <w:b/>
                <w:bCs/>
                <w:sz w:val="24"/>
                <w:szCs w:val="24"/>
              </w:rPr>
              <w:t xml:space="preserve"> </w:t>
            </w:r>
            <w:r w:rsidRPr="008F5667">
              <w:rPr>
                <w:rFonts w:ascii="Segoe UI" w:hAnsi="Segoe UI" w:cs="Segoe UI"/>
                <w:b/>
                <w:bCs/>
                <w:sz w:val="24"/>
                <w:szCs w:val="24"/>
              </w:rPr>
              <w:t>Remoção -</w:t>
            </w:r>
            <w:r>
              <w:rPr>
                <w:rFonts w:ascii="Segoe UI" w:hAnsi="Segoe UI" w:cs="Segoe UI"/>
                <w:b/>
                <w:bCs/>
                <w:sz w:val="24"/>
                <w:szCs w:val="24"/>
              </w:rPr>
              <w:t xml:space="preserve"> </w:t>
            </w:r>
            <w:r w:rsidRPr="008F5667">
              <w:rPr>
                <w:rFonts w:ascii="Segoe UI" w:hAnsi="Segoe UI" w:cs="Segoe UI"/>
                <w:b/>
                <w:bCs/>
                <w:sz w:val="24"/>
                <w:szCs w:val="24"/>
              </w:rPr>
              <w:t xml:space="preserve">Furgão </w:t>
            </w:r>
            <w:r w:rsidRPr="008F5667">
              <w:rPr>
                <w:rFonts w:ascii="Segoe UI" w:hAnsi="Segoe UI" w:cs="Segoe UI"/>
                <w:sz w:val="24"/>
                <w:szCs w:val="24"/>
              </w:rPr>
              <w:t>Veículo furgão original de fábrica, 0 km,</w:t>
            </w:r>
            <w:r>
              <w:rPr>
                <w:rFonts w:ascii="Segoe UI" w:hAnsi="Segoe UI" w:cs="Segoe UI"/>
                <w:sz w:val="24"/>
                <w:szCs w:val="24"/>
              </w:rPr>
              <w:t xml:space="preserve"> </w:t>
            </w:r>
            <w:r w:rsidRPr="008F5667">
              <w:rPr>
                <w:rFonts w:ascii="Segoe UI" w:hAnsi="Segoe UI" w:cs="Segoe UI"/>
                <w:sz w:val="24"/>
                <w:szCs w:val="24"/>
              </w:rPr>
              <w:t>adaptado para AMBULÂNCIA SIMPLES</w:t>
            </w:r>
            <w:r>
              <w:rPr>
                <w:rFonts w:ascii="Segoe UI" w:hAnsi="Segoe UI" w:cs="Segoe UI"/>
                <w:sz w:val="24"/>
                <w:szCs w:val="24"/>
              </w:rPr>
              <w:t xml:space="preserve"> </w:t>
            </w:r>
            <w:r w:rsidRPr="008F5667">
              <w:rPr>
                <w:rFonts w:ascii="Segoe UI" w:hAnsi="Segoe UI" w:cs="Segoe UI"/>
                <w:sz w:val="24"/>
                <w:szCs w:val="24"/>
              </w:rPr>
              <w:t>REMOÇÃO, com capacidade volumétrica</w:t>
            </w:r>
            <w:r>
              <w:rPr>
                <w:rFonts w:ascii="Segoe UI" w:hAnsi="Segoe UI" w:cs="Segoe UI"/>
                <w:sz w:val="24"/>
                <w:szCs w:val="24"/>
              </w:rPr>
              <w:t xml:space="preserve"> </w:t>
            </w:r>
            <w:r w:rsidRPr="008F5667">
              <w:rPr>
                <w:rFonts w:ascii="Segoe UI" w:hAnsi="Segoe UI" w:cs="Segoe UI"/>
                <w:sz w:val="24"/>
                <w:szCs w:val="24"/>
              </w:rPr>
              <w:t>não inferior a 7 metros cúbicos no total.</w:t>
            </w:r>
            <w:r>
              <w:rPr>
                <w:rFonts w:ascii="Segoe UI" w:hAnsi="Segoe UI" w:cs="Segoe UI"/>
                <w:sz w:val="24"/>
                <w:szCs w:val="24"/>
              </w:rPr>
              <w:t xml:space="preserve"> </w:t>
            </w:r>
            <w:r w:rsidRPr="008F5667">
              <w:rPr>
                <w:rFonts w:ascii="Segoe UI" w:hAnsi="Segoe UI" w:cs="Segoe UI"/>
                <w:sz w:val="24"/>
                <w:szCs w:val="24"/>
              </w:rPr>
              <w:t xml:space="preserve">Comprimento total mínimo. 4.740 </w:t>
            </w:r>
            <w:r w:rsidRPr="008F5667">
              <w:rPr>
                <w:rFonts w:ascii="Segoe UI" w:hAnsi="Segoe UI" w:cs="Segoe UI"/>
                <w:sz w:val="24"/>
                <w:szCs w:val="24"/>
              </w:rPr>
              <w:lastRenderedPageBreak/>
              <w:t>mm;</w:t>
            </w:r>
            <w:r>
              <w:rPr>
                <w:rFonts w:ascii="Segoe UI" w:hAnsi="Segoe UI" w:cs="Segoe UI"/>
                <w:sz w:val="24"/>
                <w:szCs w:val="24"/>
              </w:rPr>
              <w:t xml:space="preserve"> </w:t>
            </w:r>
            <w:r w:rsidRPr="008F5667">
              <w:rPr>
                <w:rFonts w:ascii="Segoe UI" w:hAnsi="Segoe UI" w:cs="Segoe UI"/>
                <w:sz w:val="24"/>
                <w:szCs w:val="24"/>
              </w:rPr>
              <w:t>Comprimento mínimo do salão de</w:t>
            </w:r>
            <w:r>
              <w:rPr>
                <w:rFonts w:ascii="Segoe UI" w:hAnsi="Segoe UI" w:cs="Segoe UI"/>
                <w:sz w:val="24"/>
                <w:szCs w:val="24"/>
              </w:rPr>
              <w:t xml:space="preserve"> </w:t>
            </w:r>
            <w:r w:rsidRPr="008F5667">
              <w:rPr>
                <w:rFonts w:ascii="Segoe UI" w:hAnsi="Segoe UI" w:cs="Segoe UI"/>
                <w:sz w:val="24"/>
                <w:szCs w:val="24"/>
              </w:rPr>
              <w:t>atendimento 2.500 mm; Altura Interna</w:t>
            </w:r>
            <w:r>
              <w:rPr>
                <w:rFonts w:ascii="Segoe UI" w:hAnsi="Segoe UI" w:cs="Segoe UI"/>
                <w:sz w:val="24"/>
                <w:szCs w:val="24"/>
              </w:rPr>
              <w:t xml:space="preserve"> </w:t>
            </w:r>
            <w:r w:rsidRPr="008F5667">
              <w:rPr>
                <w:rFonts w:ascii="Segoe UI" w:hAnsi="Segoe UI" w:cs="Segoe UI"/>
                <w:sz w:val="24"/>
                <w:szCs w:val="24"/>
              </w:rPr>
              <w:t>mínima do salão de atendimento: 1.540 mm; Diesel; Equipado com todos os</w:t>
            </w:r>
            <w:r>
              <w:rPr>
                <w:rFonts w:ascii="Segoe UI" w:hAnsi="Segoe UI" w:cs="Segoe UI"/>
                <w:sz w:val="24"/>
                <w:szCs w:val="24"/>
              </w:rPr>
              <w:t xml:space="preserve"> </w:t>
            </w:r>
            <w:r w:rsidRPr="008F5667">
              <w:rPr>
                <w:rFonts w:ascii="Segoe UI" w:hAnsi="Segoe UI" w:cs="Segoe UI"/>
                <w:sz w:val="24"/>
                <w:szCs w:val="24"/>
              </w:rPr>
              <w:t>equipamentos de série não especificados e</w:t>
            </w:r>
            <w:r>
              <w:rPr>
                <w:rFonts w:ascii="Segoe UI" w:hAnsi="Segoe UI" w:cs="Segoe UI"/>
                <w:sz w:val="24"/>
                <w:szCs w:val="24"/>
              </w:rPr>
              <w:t xml:space="preserve"> </w:t>
            </w:r>
            <w:r w:rsidRPr="008F5667">
              <w:rPr>
                <w:rFonts w:ascii="Segoe UI" w:hAnsi="Segoe UI" w:cs="Segoe UI"/>
                <w:sz w:val="24"/>
                <w:szCs w:val="24"/>
              </w:rPr>
              <w:t>exigidos pelo CONTRAN; A estrutura da</w:t>
            </w:r>
            <w:r>
              <w:rPr>
                <w:rFonts w:ascii="Segoe UI" w:hAnsi="Segoe UI" w:cs="Segoe UI"/>
                <w:sz w:val="24"/>
                <w:szCs w:val="24"/>
              </w:rPr>
              <w:t xml:space="preserve"> </w:t>
            </w:r>
            <w:r w:rsidRPr="008F5667">
              <w:rPr>
                <w:rFonts w:ascii="Segoe UI" w:hAnsi="Segoe UI" w:cs="Segoe UI"/>
                <w:sz w:val="24"/>
                <w:szCs w:val="24"/>
              </w:rPr>
              <w:t>cabine e da carroceria será original,</w:t>
            </w:r>
            <w:r>
              <w:rPr>
                <w:rFonts w:ascii="Segoe UI" w:hAnsi="Segoe UI" w:cs="Segoe UI"/>
                <w:sz w:val="24"/>
                <w:szCs w:val="24"/>
              </w:rPr>
              <w:t xml:space="preserve"> </w:t>
            </w:r>
            <w:r w:rsidRPr="008F5667">
              <w:rPr>
                <w:rFonts w:ascii="Segoe UI" w:hAnsi="Segoe UI" w:cs="Segoe UI"/>
                <w:sz w:val="24"/>
                <w:szCs w:val="24"/>
              </w:rPr>
              <w:t>construída em aço. O painel elétrico interno,</w:t>
            </w:r>
            <w:r>
              <w:rPr>
                <w:rFonts w:ascii="Segoe UI" w:hAnsi="Segoe UI" w:cs="Segoe UI"/>
                <w:sz w:val="24"/>
                <w:szCs w:val="24"/>
              </w:rPr>
              <w:t xml:space="preserve"> </w:t>
            </w:r>
            <w:r w:rsidRPr="008F5667">
              <w:rPr>
                <w:rFonts w:ascii="Segoe UI" w:hAnsi="Segoe UI" w:cs="Segoe UI"/>
                <w:sz w:val="24"/>
                <w:szCs w:val="24"/>
              </w:rPr>
              <w:t>deverá possuir 2 tomadas para 12V (DC). As</w:t>
            </w:r>
            <w:r>
              <w:rPr>
                <w:rFonts w:ascii="Segoe UI" w:hAnsi="Segoe UI" w:cs="Segoe UI"/>
                <w:sz w:val="24"/>
                <w:szCs w:val="24"/>
              </w:rPr>
              <w:t xml:space="preserve"> </w:t>
            </w:r>
            <w:r w:rsidRPr="008F5667">
              <w:rPr>
                <w:rFonts w:ascii="Segoe UI" w:hAnsi="Segoe UI" w:cs="Segoe UI"/>
                <w:sz w:val="24"/>
                <w:szCs w:val="24"/>
              </w:rPr>
              <w:t>tomadas elétricas deverão manter uma</w:t>
            </w:r>
            <w:r>
              <w:rPr>
                <w:rFonts w:ascii="Segoe UI" w:hAnsi="Segoe UI" w:cs="Segoe UI"/>
                <w:sz w:val="24"/>
                <w:szCs w:val="24"/>
              </w:rPr>
              <w:t xml:space="preserve"> </w:t>
            </w:r>
            <w:r w:rsidRPr="008F5667">
              <w:rPr>
                <w:rFonts w:ascii="Segoe UI" w:hAnsi="Segoe UI" w:cs="Segoe UI"/>
                <w:sz w:val="24"/>
                <w:szCs w:val="24"/>
              </w:rPr>
              <w:t>distância mínima de 31 cm de qualquer</w:t>
            </w:r>
            <w:r>
              <w:rPr>
                <w:rFonts w:ascii="Segoe UI" w:hAnsi="Segoe UI" w:cs="Segoe UI"/>
                <w:sz w:val="24"/>
                <w:szCs w:val="24"/>
              </w:rPr>
              <w:t xml:space="preserve"> </w:t>
            </w:r>
            <w:r w:rsidRPr="008F5667">
              <w:rPr>
                <w:rFonts w:ascii="Segoe UI" w:hAnsi="Segoe UI" w:cs="Segoe UI"/>
                <w:sz w:val="24"/>
                <w:szCs w:val="24"/>
              </w:rPr>
              <w:t>tomada de oxigênio. A iluminação do</w:t>
            </w:r>
            <w:r>
              <w:rPr>
                <w:rFonts w:ascii="Segoe UI" w:hAnsi="Segoe UI" w:cs="Segoe UI"/>
                <w:sz w:val="24"/>
                <w:szCs w:val="24"/>
              </w:rPr>
              <w:t xml:space="preserve"> </w:t>
            </w:r>
            <w:r w:rsidRPr="008F5667">
              <w:rPr>
                <w:rFonts w:ascii="Segoe UI" w:hAnsi="Segoe UI" w:cs="Segoe UI"/>
                <w:sz w:val="24"/>
                <w:szCs w:val="24"/>
              </w:rPr>
              <w:t>compartimento de atendimento deve ser de 2</w:t>
            </w:r>
            <w:r>
              <w:rPr>
                <w:rFonts w:ascii="Segoe UI" w:hAnsi="Segoe UI" w:cs="Segoe UI"/>
                <w:sz w:val="24"/>
                <w:szCs w:val="24"/>
              </w:rPr>
              <w:t xml:space="preserve"> </w:t>
            </w:r>
            <w:r w:rsidRPr="008F5667">
              <w:rPr>
                <w:rFonts w:ascii="Segoe UI" w:hAnsi="Segoe UI" w:cs="Segoe UI"/>
                <w:sz w:val="24"/>
                <w:szCs w:val="24"/>
              </w:rPr>
              <w:t>tipos: Natural e Artificial, deverá ser feita</w:t>
            </w:r>
            <w:r>
              <w:rPr>
                <w:rFonts w:ascii="Segoe UI" w:hAnsi="Segoe UI" w:cs="Segoe UI"/>
                <w:sz w:val="24"/>
                <w:szCs w:val="24"/>
              </w:rPr>
              <w:t xml:space="preserve"> </w:t>
            </w:r>
            <w:r w:rsidRPr="008F5667">
              <w:rPr>
                <w:rFonts w:ascii="Segoe UI" w:hAnsi="Segoe UI" w:cs="Segoe UI"/>
                <w:sz w:val="24"/>
                <w:szCs w:val="24"/>
              </w:rPr>
              <w:t>por no mínimo 4 luminárias, instaladas no</w:t>
            </w:r>
            <w:r>
              <w:rPr>
                <w:rFonts w:ascii="Segoe UI" w:hAnsi="Segoe UI" w:cs="Segoe UI"/>
                <w:sz w:val="24"/>
                <w:szCs w:val="24"/>
              </w:rPr>
              <w:t xml:space="preserve"> </w:t>
            </w:r>
            <w:r w:rsidRPr="008F5667">
              <w:rPr>
                <w:rFonts w:ascii="Segoe UI" w:hAnsi="Segoe UI" w:cs="Segoe UI"/>
                <w:sz w:val="24"/>
                <w:szCs w:val="24"/>
              </w:rPr>
              <w:t>teto, com diâmetro mínimo de 150 mm, em</w:t>
            </w:r>
            <w:r>
              <w:rPr>
                <w:rFonts w:ascii="Segoe UI" w:hAnsi="Segoe UI" w:cs="Segoe UI"/>
                <w:sz w:val="24"/>
                <w:szCs w:val="24"/>
              </w:rPr>
              <w:t xml:space="preserve"> </w:t>
            </w:r>
            <w:r w:rsidRPr="008F5667">
              <w:rPr>
                <w:rFonts w:ascii="Segoe UI" w:hAnsi="Segoe UI" w:cs="Segoe UI"/>
                <w:sz w:val="24"/>
                <w:szCs w:val="24"/>
              </w:rPr>
              <w:t>base estampada em alumínio ou injetada em</w:t>
            </w:r>
            <w:r>
              <w:rPr>
                <w:rFonts w:ascii="Segoe UI" w:hAnsi="Segoe UI" w:cs="Segoe UI"/>
                <w:sz w:val="24"/>
                <w:szCs w:val="24"/>
              </w:rPr>
              <w:t xml:space="preserve"> </w:t>
            </w:r>
            <w:r w:rsidRPr="008F5667">
              <w:rPr>
                <w:rFonts w:ascii="Segoe UI" w:hAnsi="Segoe UI" w:cs="Segoe UI"/>
                <w:sz w:val="24"/>
                <w:szCs w:val="24"/>
              </w:rPr>
              <w:t>plástico em modelo LED. A iluminação</w:t>
            </w:r>
            <w:r>
              <w:rPr>
                <w:rFonts w:ascii="Segoe UI" w:hAnsi="Segoe UI" w:cs="Segoe UI"/>
                <w:sz w:val="24"/>
                <w:szCs w:val="24"/>
              </w:rPr>
              <w:t xml:space="preserve"> </w:t>
            </w:r>
            <w:r w:rsidRPr="008F5667">
              <w:rPr>
                <w:rFonts w:ascii="Segoe UI" w:hAnsi="Segoe UI" w:cs="Segoe UI"/>
                <w:sz w:val="24"/>
                <w:szCs w:val="24"/>
              </w:rPr>
              <w:t>externa deverá contar com holofote tipo farol</w:t>
            </w:r>
            <w:r>
              <w:rPr>
                <w:rFonts w:ascii="Segoe UI" w:hAnsi="Segoe UI" w:cs="Segoe UI"/>
                <w:sz w:val="24"/>
                <w:szCs w:val="24"/>
              </w:rPr>
              <w:t xml:space="preserve"> </w:t>
            </w:r>
            <w:r w:rsidRPr="008F5667">
              <w:rPr>
                <w:rFonts w:ascii="Segoe UI" w:hAnsi="Segoe UI" w:cs="Segoe UI"/>
                <w:sz w:val="24"/>
                <w:szCs w:val="24"/>
              </w:rPr>
              <w:t>articulado regulado manualmente na parte</w:t>
            </w:r>
            <w:r>
              <w:rPr>
                <w:rFonts w:ascii="Segoe UI" w:hAnsi="Segoe UI" w:cs="Segoe UI"/>
                <w:sz w:val="24"/>
                <w:szCs w:val="24"/>
              </w:rPr>
              <w:t xml:space="preserve"> </w:t>
            </w:r>
            <w:r w:rsidRPr="008F5667">
              <w:rPr>
                <w:rFonts w:ascii="Segoe UI" w:hAnsi="Segoe UI" w:cs="Segoe UI"/>
                <w:sz w:val="24"/>
                <w:szCs w:val="24"/>
              </w:rPr>
              <w:t>traseira da carroceria, com acionamento</w:t>
            </w:r>
            <w:r>
              <w:rPr>
                <w:rFonts w:ascii="Segoe UI" w:hAnsi="Segoe UI" w:cs="Segoe UI"/>
                <w:sz w:val="24"/>
                <w:szCs w:val="24"/>
              </w:rPr>
              <w:t xml:space="preserve"> </w:t>
            </w:r>
            <w:r w:rsidRPr="008F5667">
              <w:rPr>
                <w:rFonts w:ascii="Segoe UI" w:hAnsi="Segoe UI" w:cs="Segoe UI"/>
                <w:sz w:val="24"/>
                <w:szCs w:val="24"/>
              </w:rPr>
              <w:t>independente e foco direcional ajustável</w:t>
            </w:r>
            <w:r>
              <w:rPr>
                <w:rFonts w:ascii="Segoe UI" w:hAnsi="Segoe UI" w:cs="Segoe UI"/>
                <w:sz w:val="24"/>
                <w:szCs w:val="24"/>
              </w:rPr>
              <w:t xml:space="preserve"> </w:t>
            </w:r>
            <w:r w:rsidRPr="008F5667">
              <w:rPr>
                <w:rFonts w:ascii="Segoe UI" w:hAnsi="Segoe UI" w:cs="Segoe UI"/>
                <w:sz w:val="24"/>
                <w:szCs w:val="24"/>
              </w:rPr>
              <w:t>180º na vertical. Possuir 1 sinalizador</w:t>
            </w:r>
            <w:r>
              <w:rPr>
                <w:rFonts w:ascii="Segoe UI" w:hAnsi="Segoe UI" w:cs="Segoe UI"/>
                <w:sz w:val="24"/>
                <w:szCs w:val="24"/>
              </w:rPr>
              <w:t xml:space="preserve"> </w:t>
            </w:r>
            <w:r w:rsidRPr="008F5667">
              <w:rPr>
                <w:rFonts w:ascii="Segoe UI" w:hAnsi="Segoe UI" w:cs="Segoe UI"/>
                <w:sz w:val="24"/>
                <w:szCs w:val="24"/>
              </w:rPr>
              <w:t>principal do tipo barra linear ou em formato</w:t>
            </w:r>
            <w:r>
              <w:rPr>
                <w:rFonts w:ascii="Segoe UI" w:hAnsi="Segoe UI" w:cs="Segoe UI"/>
                <w:sz w:val="24"/>
                <w:szCs w:val="24"/>
              </w:rPr>
              <w:t xml:space="preserve"> </w:t>
            </w:r>
            <w:r w:rsidRPr="008F5667">
              <w:rPr>
                <w:rFonts w:ascii="Segoe UI" w:hAnsi="Segoe UI" w:cs="Segoe UI"/>
                <w:sz w:val="24"/>
                <w:szCs w:val="24"/>
              </w:rPr>
              <w:t>de arco ou similar, com módulo único; 2</w:t>
            </w:r>
            <w:r>
              <w:rPr>
                <w:rFonts w:ascii="Segoe UI" w:hAnsi="Segoe UI" w:cs="Segoe UI"/>
                <w:sz w:val="24"/>
                <w:szCs w:val="24"/>
              </w:rPr>
              <w:t xml:space="preserve"> </w:t>
            </w:r>
            <w:r w:rsidRPr="008F5667">
              <w:rPr>
                <w:rFonts w:ascii="Segoe UI" w:hAnsi="Segoe UI" w:cs="Segoe UI"/>
                <w:sz w:val="24"/>
                <w:szCs w:val="24"/>
              </w:rPr>
              <w:t>sinalizadores na parte traseira da ambulância</w:t>
            </w:r>
            <w:r>
              <w:rPr>
                <w:rFonts w:ascii="Segoe UI" w:hAnsi="Segoe UI" w:cs="Segoe UI"/>
                <w:sz w:val="24"/>
                <w:szCs w:val="24"/>
              </w:rPr>
              <w:t xml:space="preserve"> </w:t>
            </w:r>
            <w:r w:rsidRPr="008F5667">
              <w:rPr>
                <w:rFonts w:ascii="Segoe UI" w:hAnsi="Segoe UI" w:cs="Segoe UI"/>
                <w:sz w:val="24"/>
                <w:szCs w:val="24"/>
              </w:rPr>
              <w:t>na cor vermelha, com frequência mínima de</w:t>
            </w:r>
            <w:r>
              <w:rPr>
                <w:rFonts w:ascii="Segoe UI" w:hAnsi="Segoe UI" w:cs="Segoe UI"/>
                <w:sz w:val="24"/>
                <w:szCs w:val="24"/>
              </w:rPr>
              <w:t xml:space="preserve"> </w:t>
            </w:r>
            <w:r w:rsidRPr="008F5667">
              <w:rPr>
                <w:rFonts w:ascii="Segoe UI" w:hAnsi="Segoe UI" w:cs="Segoe UI"/>
                <w:sz w:val="24"/>
                <w:szCs w:val="24"/>
              </w:rPr>
              <w:t>90 flashes por minuto, quando acionado com</w:t>
            </w:r>
            <w:r>
              <w:rPr>
                <w:rFonts w:ascii="Segoe UI" w:hAnsi="Segoe UI" w:cs="Segoe UI"/>
                <w:sz w:val="24"/>
                <w:szCs w:val="24"/>
              </w:rPr>
              <w:t xml:space="preserve"> </w:t>
            </w:r>
            <w:r w:rsidRPr="008F5667">
              <w:rPr>
                <w:rFonts w:ascii="Segoe UI" w:hAnsi="Segoe UI" w:cs="Segoe UI"/>
                <w:sz w:val="24"/>
                <w:szCs w:val="24"/>
              </w:rPr>
              <w:t>lente injetada de policarbonato. Podendo</w:t>
            </w:r>
            <w:r>
              <w:rPr>
                <w:rFonts w:ascii="Segoe UI" w:hAnsi="Segoe UI" w:cs="Segoe UI"/>
                <w:sz w:val="24"/>
                <w:szCs w:val="24"/>
              </w:rPr>
              <w:t xml:space="preserve"> </w:t>
            </w:r>
            <w:r w:rsidRPr="008F5667">
              <w:rPr>
                <w:rFonts w:ascii="Segoe UI" w:hAnsi="Segoe UI" w:cs="Segoe UI"/>
                <w:sz w:val="24"/>
                <w:szCs w:val="24"/>
              </w:rPr>
              <w:t>utilizar um dos conceitos de Led. Sinalizador</w:t>
            </w:r>
            <w:r>
              <w:rPr>
                <w:rFonts w:ascii="Segoe UI" w:hAnsi="Segoe UI" w:cs="Segoe UI"/>
                <w:sz w:val="24"/>
                <w:szCs w:val="24"/>
              </w:rPr>
              <w:t xml:space="preserve"> </w:t>
            </w:r>
            <w:r w:rsidRPr="008F5667">
              <w:rPr>
                <w:rFonts w:ascii="Segoe UI" w:hAnsi="Segoe UI" w:cs="Segoe UI"/>
                <w:sz w:val="24"/>
                <w:szCs w:val="24"/>
              </w:rPr>
              <w:t>acústico com amplificador de potência</w:t>
            </w:r>
            <w:r>
              <w:rPr>
                <w:rFonts w:ascii="Segoe UI" w:hAnsi="Segoe UI" w:cs="Segoe UI"/>
                <w:sz w:val="24"/>
                <w:szCs w:val="24"/>
              </w:rPr>
              <w:t xml:space="preserve"> </w:t>
            </w:r>
            <w:r w:rsidRPr="008F5667">
              <w:rPr>
                <w:rFonts w:ascii="Segoe UI" w:hAnsi="Segoe UI" w:cs="Segoe UI"/>
                <w:sz w:val="24"/>
                <w:szCs w:val="24"/>
              </w:rPr>
              <w:t xml:space="preserve">mínima de 100 W RMS @13,8 </w:t>
            </w:r>
            <w:proofErr w:type="spellStart"/>
            <w:r w:rsidRPr="008F5667">
              <w:rPr>
                <w:rFonts w:ascii="Segoe UI" w:hAnsi="Segoe UI" w:cs="Segoe UI"/>
                <w:sz w:val="24"/>
                <w:szCs w:val="24"/>
              </w:rPr>
              <w:t>Vcc</w:t>
            </w:r>
            <w:proofErr w:type="spellEnd"/>
            <w:r w:rsidRPr="008F5667">
              <w:rPr>
                <w:rFonts w:ascii="Segoe UI" w:hAnsi="Segoe UI" w:cs="Segoe UI"/>
                <w:sz w:val="24"/>
                <w:szCs w:val="24"/>
              </w:rPr>
              <w:t>, mínimo</w:t>
            </w:r>
          </w:p>
          <w:p w:rsidR="007B234D" w:rsidRPr="008F5667" w:rsidRDefault="007B234D" w:rsidP="003540EE">
            <w:pPr>
              <w:autoSpaceDE w:val="0"/>
              <w:autoSpaceDN w:val="0"/>
              <w:adjustRightInd w:val="0"/>
              <w:jc w:val="both"/>
              <w:rPr>
                <w:rFonts w:ascii="Segoe UI" w:hAnsi="Segoe UI" w:cs="Segoe UI"/>
                <w:sz w:val="24"/>
                <w:szCs w:val="24"/>
              </w:rPr>
            </w:pPr>
            <w:proofErr w:type="gramStart"/>
            <w:r w:rsidRPr="008F5667">
              <w:rPr>
                <w:rFonts w:ascii="Segoe UI" w:hAnsi="Segoe UI" w:cs="Segoe UI"/>
                <w:sz w:val="24"/>
                <w:szCs w:val="24"/>
              </w:rPr>
              <w:t>de</w:t>
            </w:r>
            <w:proofErr w:type="gramEnd"/>
            <w:r w:rsidRPr="008F5667">
              <w:rPr>
                <w:rFonts w:ascii="Segoe UI" w:hAnsi="Segoe UI" w:cs="Segoe UI"/>
                <w:sz w:val="24"/>
                <w:szCs w:val="24"/>
              </w:rPr>
              <w:t xml:space="preserve"> 3 tons distintos, sistema de megafone com</w:t>
            </w:r>
            <w:r>
              <w:rPr>
                <w:rFonts w:ascii="Segoe UI" w:hAnsi="Segoe UI" w:cs="Segoe UI"/>
                <w:sz w:val="24"/>
                <w:szCs w:val="24"/>
              </w:rPr>
              <w:t xml:space="preserve"> </w:t>
            </w:r>
            <w:r w:rsidRPr="008F5667">
              <w:rPr>
                <w:rFonts w:ascii="Segoe UI" w:hAnsi="Segoe UI" w:cs="Segoe UI"/>
                <w:sz w:val="24"/>
                <w:szCs w:val="24"/>
              </w:rPr>
              <w:t>ajuste de ganho e pressão sonora a 1m de no</w:t>
            </w:r>
            <w:r>
              <w:rPr>
                <w:rFonts w:ascii="Segoe UI" w:hAnsi="Segoe UI" w:cs="Segoe UI"/>
                <w:sz w:val="24"/>
                <w:szCs w:val="24"/>
              </w:rPr>
              <w:t xml:space="preserve"> </w:t>
            </w:r>
            <w:r w:rsidRPr="008F5667">
              <w:rPr>
                <w:rFonts w:ascii="Segoe UI" w:hAnsi="Segoe UI" w:cs="Segoe UI"/>
                <w:sz w:val="24"/>
                <w:szCs w:val="24"/>
              </w:rPr>
              <w:t xml:space="preserve">mínimo. 100 dB @13,8 </w:t>
            </w:r>
            <w:proofErr w:type="spellStart"/>
            <w:r w:rsidRPr="008F5667">
              <w:rPr>
                <w:rFonts w:ascii="Segoe UI" w:hAnsi="Segoe UI" w:cs="Segoe UI"/>
                <w:sz w:val="24"/>
                <w:szCs w:val="24"/>
              </w:rPr>
              <w:t>Vcc</w:t>
            </w:r>
            <w:proofErr w:type="spellEnd"/>
            <w:r w:rsidRPr="008F5667">
              <w:rPr>
                <w:rFonts w:ascii="Segoe UI" w:hAnsi="Segoe UI" w:cs="Segoe UI"/>
                <w:sz w:val="24"/>
                <w:szCs w:val="24"/>
              </w:rPr>
              <w:t>; Sistema de</w:t>
            </w:r>
            <w:r>
              <w:rPr>
                <w:rFonts w:ascii="Segoe UI" w:hAnsi="Segoe UI" w:cs="Segoe UI"/>
                <w:sz w:val="24"/>
                <w:szCs w:val="24"/>
              </w:rPr>
              <w:t xml:space="preserve"> </w:t>
            </w:r>
            <w:r w:rsidRPr="008F5667">
              <w:rPr>
                <w:rFonts w:ascii="Segoe UI" w:hAnsi="Segoe UI" w:cs="Segoe UI"/>
                <w:sz w:val="24"/>
                <w:szCs w:val="24"/>
              </w:rPr>
              <w:t>radiocomunicação em contato permanente</w:t>
            </w:r>
            <w:r>
              <w:rPr>
                <w:rFonts w:ascii="Segoe UI" w:hAnsi="Segoe UI" w:cs="Segoe UI"/>
                <w:sz w:val="24"/>
                <w:szCs w:val="24"/>
              </w:rPr>
              <w:t xml:space="preserve"> </w:t>
            </w:r>
            <w:r w:rsidRPr="008F5667">
              <w:rPr>
                <w:rFonts w:ascii="Segoe UI" w:hAnsi="Segoe UI" w:cs="Segoe UI"/>
                <w:sz w:val="24"/>
                <w:szCs w:val="24"/>
              </w:rPr>
              <w:t>com a central reguladora. Sistema fixo de</w:t>
            </w:r>
            <w:r>
              <w:rPr>
                <w:rFonts w:ascii="Segoe UI" w:hAnsi="Segoe UI" w:cs="Segoe UI"/>
                <w:sz w:val="24"/>
                <w:szCs w:val="24"/>
              </w:rPr>
              <w:t xml:space="preserve"> </w:t>
            </w:r>
            <w:r w:rsidRPr="008F5667">
              <w:rPr>
                <w:rFonts w:ascii="Segoe UI" w:hAnsi="Segoe UI" w:cs="Segoe UI"/>
                <w:sz w:val="24"/>
                <w:szCs w:val="24"/>
              </w:rPr>
              <w:t>Oxigênio (rede integrada): contendo 1</w:t>
            </w:r>
            <w:r>
              <w:rPr>
                <w:rFonts w:ascii="Segoe UI" w:hAnsi="Segoe UI" w:cs="Segoe UI"/>
                <w:sz w:val="24"/>
                <w:szCs w:val="24"/>
              </w:rPr>
              <w:t xml:space="preserve"> </w:t>
            </w:r>
            <w:r w:rsidRPr="008F5667">
              <w:rPr>
                <w:rFonts w:ascii="Segoe UI" w:hAnsi="Segoe UI" w:cs="Segoe UI"/>
                <w:sz w:val="24"/>
                <w:szCs w:val="24"/>
              </w:rPr>
              <w:t>cilindro de oxigênio de no mínimo 16l. Em</w:t>
            </w:r>
            <w:r>
              <w:rPr>
                <w:rFonts w:ascii="Segoe UI" w:hAnsi="Segoe UI" w:cs="Segoe UI"/>
                <w:sz w:val="24"/>
                <w:szCs w:val="24"/>
              </w:rPr>
              <w:t xml:space="preserve"> </w:t>
            </w:r>
            <w:r w:rsidRPr="008F5667">
              <w:rPr>
                <w:rFonts w:ascii="Segoe UI" w:hAnsi="Segoe UI" w:cs="Segoe UI"/>
                <w:sz w:val="24"/>
                <w:szCs w:val="24"/>
              </w:rPr>
              <w:t>suporte individual, com cintas reguláveis e</w:t>
            </w:r>
            <w:r>
              <w:rPr>
                <w:rFonts w:ascii="Segoe UI" w:hAnsi="Segoe UI" w:cs="Segoe UI"/>
                <w:sz w:val="24"/>
                <w:szCs w:val="24"/>
              </w:rPr>
              <w:t xml:space="preserve"> </w:t>
            </w:r>
            <w:r w:rsidRPr="008F5667">
              <w:rPr>
                <w:rFonts w:ascii="Segoe UI" w:hAnsi="Segoe UI" w:cs="Segoe UI"/>
                <w:sz w:val="24"/>
                <w:szCs w:val="24"/>
              </w:rPr>
              <w:t>mecanismo confiável resistente a vibrações,</w:t>
            </w:r>
            <w:r>
              <w:rPr>
                <w:rFonts w:ascii="Segoe UI" w:hAnsi="Segoe UI" w:cs="Segoe UI"/>
                <w:sz w:val="24"/>
                <w:szCs w:val="24"/>
              </w:rPr>
              <w:t xml:space="preserve"> </w:t>
            </w:r>
            <w:r w:rsidRPr="008F5667">
              <w:rPr>
                <w:rFonts w:ascii="Segoe UI" w:hAnsi="Segoe UI" w:cs="Segoe UI"/>
                <w:sz w:val="24"/>
                <w:szCs w:val="24"/>
              </w:rPr>
              <w:t>trepidações e/ou capotamentos,</w:t>
            </w:r>
            <w:r>
              <w:rPr>
                <w:rFonts w:ascii="Segoe UI" w:hAnsi="Segoe UI" w:cs="Segoe UI"/>
                <w:sz w:val="24"/>
                <w:szCs w:val="24"/>
              </w:rPr>
              <w:t xml:space="preserve"> </w:t>
            </w:r>
            <w:r w:rsidRPr="008F5667">
              <w:rPr>
                <w:rFonts w:ascii="Segoe UI" w:hAnsi="Segoe UI" w:cs="Segoe UI"/>
                <w:sz w:val="24"/>
                <w:szCs w:val="24"/>
              </w:rPr>
              <w:t>possibilitando receber cilindros de</w:t>
            </w:r>
            <w:r>
              <w:rPr>
                <w:rFonts w:ascii="Segoe UI" w:hAnsi="Segoe UI" w:cs="Segoe UI"/>
                <w:sz w:val="24"/>
                <w:szCs w:val="24"/>
              </w:rPr>
              <w:t xml:space="preserve"> </w:t>
            </w:r>
            <w:r w:rsidRPr="008F5667">
              <w:rPr>
                <w:rFonts w:ascii="Segoe UI" w:hAnsi="Segoe UI" w:cs="Segoe UI"/>
                <w:sz w:val="24"/>
                <w:szCs w:val="24"/>
              </w:rPr>
              <w:t>capacidade diferentes, equipado c/ válvula</w:t>
            </w:r>
            <w:r>
              <w:rPr>
                <w:rFonts w:ascii="Segoe UI" w:hAnsi="Segoe UI" w:cs="Segoe UI"/>
                <w:sz w:val="24"/>
                <w:szCs w:val="24"/>
              </w:rPr>
              <w:t xml:space="preserve"> </w:t>
            </w:r>
            <w:proofErr w:type="spellStart"/>
            <w:r w:rsidRPr="008F5667">
              <w:rPr>
                <w:rFonts w:ascii="Segoe UI" w:hAnsi="Segoe UI" w:cs="Segoe UI"/>
                <w:sz w:val="24"/>
                <w:szCs w:val="24"/>
              </w:rPr>
              <w:t>pré</w:t>
            </w:r>
            <w:proofErr w:type="spellEnd"/>
            <w:r w:rsidRPr="008F5667">
              <w:rPr>
                <w:rFonts w:ascii="Segoe UI" w:hAnsi="Segoe UI" w:cs="Segoe UI"/>
                <w:sz w:val="24"/>
                <w:szCs w:val="24"/>
              </w:rPr>
              <w:t>-regulada p/ 3,5 a 4,0 kgf/cm2 e</w:t>
            </w:r>
            <w:r>
              <w:rPr>
                <w:rFonts w:ascii="Segoe UI" w:hAnsi="Segoe UI" w:cs="Segoe UI"/>
                <w:sz w:val="24"/>
                <w:szCs w:val="24"/>
              </w:rPr>
              <w:t xml:space="preserve"> </w:t>
            </w:r>
            <w:r w:rsidRPr="008F5667">
              <w:rPr>
                <w:rFonts w:ascii="Segoe UI" w:hAnsi="Segoe UI" w:cs="Segoe UI"/>
                <w:sz w:val="24"/>
                <w:szCs w:val="24"/>
              </w:rPr>
              <w:t xml:space="preserve">manômetro; Na região da bancada, </w:t>
            </w:r>
            <w:r w:rsidRPr="008F5667">
              <w:rPr>
                <w:rFonts w:ascii="Segoe UI" w:hAnsi="Segoe UI" w:cs="Segoe UI"/>
                <w:sz w:val="24"/>
                <w:szCs w:val="24"/>
              </w:rPr>
              <w:lastRenderedPageBreak/>
              <w:t>possui</w:t>
            </w:r>
            <w:r>
              <w:rPr>
                <w:rFonts w:ascii="Segoe UI" w:hAnsi="Segoe UI" w:cs="Segoe UI"/>
                <w:sz w:val="24"/>
                <w:szCs w:val="24"/>
              </w:rPr>
              <w:t xml:space="preserve"> </w:t>
            </w:r>
            <w:r w:rsidRPr="008F5667">
              <w:rPr>
                <w:rFonts w:ascii="Segoe UI" w:hAnsi="Segoe UI" w:cs="Segoe UI"/>
                <w:sz w:val="24"/>
                <w:szCs w:val="24"/>
              </w:rPr>
              <w:t xml:space="preserve">uma régua e </w:t>
            </w:r>
            <w:proofErr w:type="spellStart"/>
            <w:r w:rsidRPr="008F5667">
              <w:rPr>
                <w:rFonts w:ascii="Segoe UI" w:hAnsi="Segoe UI" w:cs="Segoe UI"/>
                <w:sz w:val="24"/>
                <w:szCs w:val="24"/>
              </w:rPr>
              <w:t>fluxômetro</w:t>
            </w:r>
            <w:proofErr w:type="spellEnd"/>
            <w:r w:rsidRPr="008F5667">
              <w:rPr>
                <w:rFonts w:ascii="Segoe UI" w:hAnsi="Segoe UI" w:cs="Segoe UI"/>
                <w:sz w:val="24"/>
                <w:szCs w:val="24"/>
              </w:rPr>
              <w:t>, umidificador p/ O2</w:t>
            </w:r>
            <w:r>
              <w:rPr>
                <w:rFonts w:ascii="Segoe UI" w:hAnsi="Segoe UI" w:cs="Segoe UI"/>
                <w:sz w:val="24"/>
                <w:szCs w:val="24"/>
              </w:rPr>
              <w:t xml:space="preserve"> </w:t>
            </w:r>
            <w:r w:rsidRPr="008F5667">
              <w:rPr>
                <w:rFonts w:ascii="Segoe UI" w:hAnsi="Segoe UI" w:cs="Segoe UI"/>
                <w:sz w:val="24"/>
                <w:szCs w:val="24"/>
              </w:rPr>
              <w:t xml:space="preserve">e aspirador tipo </w:t>
            </w:r>
            <w:proofErr w:type="spellStart"/>
            <w:r w:rsidRPr="008F5667">
              <w:rPr>
                <w:rFonts w:ascii="Segoe UI" w:hAnsi="Segoe UI" w:cs="Segoe UI"/>
                <w:sz w:val="24"/>
                <w:szCs w:val="24"/>
              </w:rPr>
              <w:t>venturi</w:t>
            </w:r>
            <w:proofErr w:type="spellEnd"/>
            <w:r w:rsidRPr="008F5667">
              <w:rPr>
                <w:rFonts w:ascii="Segoe UI" w:hAnsi="Segoe UI" w:cs="Segoe UI"/>
                <w:sz w:val="24"/>
                <w:szCs w:val="24"/>
              </w:rPr>
              <w:t>, com roscas padrão</w:t>
            </w:r>
            <w:r>
              <w:rPr>
                <w:rFonts w:ascii="Segoe UI" w:hAnsi="Segoe UI" w:cs="Segoe UI"/>
                <w:sz w:val="24"/>
                <w:szCs w:val="24"/>
              </w:rPr>
              <w:t xml:space="preserve"> </w:t>
            </w:r>
            <w:r w:rsidRPr="008F5667">
              <w:rPr>
                <w:rFonts w:ascii="Segoe UI" w:hAnsi="Segoe UI" w:cs="Segoe UI"/>
                <w:sz w:val="24"/>
                <w:szCs w:val="24"/>
              </w:rPr>
              <w:t>ABNT. Conexões IN/OUT normatizadas</w:t>
            </w:r>
            <w:r>
              <w:rPr>
                <w:rFonts w:ascii="Segoe UI" w:hAnsi="Segoe UI" w:cs="Segoe UI"/>
                <w:sz w:val="24"/>
                <w:szCs w:val="24"/>
              </w:rPr>
              <w:t xml:space="preserve"> </w:t>
            </w:r>
            <w:r w:rsidRPr="008F5667">
              <w:rPr>
                <w:rFonts w:ascii="Segoe UI" w:hAnsi="Segoe UI" w:cs="Segoe UI"/>
                <w:sz w:val="24"/>
                <w:szCs w:val="24"/>
              </w:rPr>
              <w:t>pela ABNT. A climatização do salão deverá</w:t>
            </w:r>
            <w:r>
              <w:rPr>
                <w:rFonts w:ascii="Segoe UI" w:hAnsi="Segoe UI" w:cs="Segoe UI"/>
                <w:sz w:val="24"/>
                <w:szCs w:val="24"/>
              </w:rPr>
              <w:t xml:space="preserve"> </w:t>
            </w:r>
            <w:r w:rsidRPr="008F5667">
              <w:rPr>
                <w:rFonts w:ascii="Segoe UI" w:hAnsi="Segoe UI" w:cs="Segoe UI"/>
                <w:sz w:val="24"/>
                <w:szCs w:val="24"/>
              </w:rPr>
              <w:t>permitir o esfriamento/aquecimento.</w:t>
            </w:r>
            <w:r>
              <w:rPr>
                <w:rFonts w:ascii="Segoe UI" w:hAnsi="Segoe UI" w:cs="Segoe UI"/>
                <w:sz w:val="24"/>
                <w:szCs w:val="24"/>
              </w:rPr>
              <w:t xml:space="preserve"> O </w:t>
            </w:r>
            <w:r w:rsidRPr="008F5667">
              <w:rPr>
                <w:rFonts w:ascii="Segoe UI" w:hAnsi="Segoe UI" w:cs="Segoe UI"/>
                <w:sz w:val="24"/>
                <w:szCs w:val="24"/>
              </w:rPr>
              <w:t>compartimento do motorista deverá ser</w:t>
            </w:r>
            <w:r>
              <w:rPr>
                <w:rFonts w:ascii="Segoe UI" w:hAnsi="Segoe UI" w:cs="Segoe UI"/>
                <w:sz w:val="24"/>
                <w:szCs w:val="24"/>
              </w:rPr>
              <w:t xml:space="preserve"> </w:t>
            </w:r>
            <w:r w:rsidRPr="008F5667">
              <w:rPr>
                <w:rFonts w:ascii="Segoe UI" w:hAnsi="Segoe UI" w:cs="Segoe UI"/>
                <w:sz w:val="24"/>
                <w:szCs w:val="24"/>
              </w:rPr>
              <w:t>fornecido com o sistema original do</w:t>
            </w:r>
            <w:r>
              <w:rPr>
                <w:rFonts w:ascii="Segoe UI" w:hAnsi="Segoe UI" w:cs="Segoe UI"/>
                <w:sz w:val="24"/>
                <w:szCs w:val="24"/>
              </w:rPr>
              <w:t xml:space="preserve"> </w:t>
            </w:r>
            <w:r w:rsidRPr="008F5667">
              <w:rPr>
                <w:rFonts w:ascii="Segoe UI" w:hAnsi="Segoe UI" w:cs="Segoe UI"/>
                <w:sz w:val="24"/>
                <w:szCs w:val="24"/>
              </w:rPr>
              <w:t>fabricante do chassi ou homologado pela</w:t>
            </w:r>
            <w:r>
              <w:rPr>
                <w:rFonts w:ascii="Segoe UI" w:hAnsi="Segoe UI" w:cs="Segoe UI"/>
                <w:sz w:val="24"/>
                <w:szCs w:val="24"/>
              </w:rPr>
              <w:t xml:space="preserve"> </w:t>
            </w:r>
            <w:r w:rsidRPr="008F5667">
              <w:rPr>
                <w:rFonts w:ascii="Segoe UI" w:hAnsi="Segoe UI" w:cs="Segoe UI"/>
                <w:sz w:val="24"/>
                <w:szCs w:val="24"/>
              </w:rPr>
              <w:t>fábrica para ar condicionado, ventilação,</w:t>
            </w:r>
            <w:r>
              <w:rPr>
                <w:rFonts w:ascii="Segoe UI" w:hAnsi="Segoe UI" w:cs="Segoe UI"/>
                <w:sz w:val="24"/>
                <w:szCs w:val="24"/>
              </w:rPr>
              <w:t xml:space="preserve"> </w:t>
            </w:r>
            <w:r w:rsidRPr="008F5667">
              <w:rPr>
                <w:rFonts w:ascii="Segoe UI" w:hAnsi="Segoe UI" w:cs="Segoe UI"/>
                <w:sz w:val="24"/>
                <w:szCs w:val="24"/>
              </w:rPr>
              <w:t>aquecedor e desembaçador. Para o</w:t>
            </w:r>
            <w:r>
              <w:rPr>
                <w:rFonts w:ascii="Segoe UI" w:hAnsi="Segoe UI" w:cs="Segoe UI"/>
                <w:sz w:val="24"/>
                <w:szCs w:val="24"/>
              </w:rPr>
              <w:t xml:space="preserve"> </w:t>
            </w:r>
            <w:r w:rsidRPr="008F5667">
              <w:rPr>
                <w:rFonts w:ascii="Segoe UI" w:hAnsi="Segoe UI" w:cs="Segoe UI"/>
                <w:sz w:val="24"/>
                <w:szCs w:val="24"/>
              </w:rPr>
              <w:t>compartimento paciente, deverá ser</w:t>
            </w:r>
            <w:r>
              <w:rPr>
                <w:rFonts w:ascii="Segoe UI" w:hAnsi="Segoe UI" w:cs="Segoe UI"/>
                <w:sz w:val="24"/>
                <w:szCs w:val="24"/>
              </w:rPr>
              <w:t xml:space="preserve"> </w:t>
            </w:r>
            <w:r w:rsidRPr="008F5667">
              <w:rPr>
                <w:rFonts w:ascii="Segoe UI" w:hAnsi="Segoe UI" w:cs="Segoe UI"/>
                <w:sz w:val="24"/>
                <w:szCs w:val="24"/>
              </w:rPr>
              <w:t>fornecido original do fabricante do chassi ou</w:t>
            </w:r>
            <w:r>
              <w:rPr>
                <w:rFonts w:ascii="Segoe UI" w:hAnsi="Segoe UI" w:cs="Segoe UI"/>
                <w:sz w:val="24"/>
                <w:szCs w:val="24"/>
              </w:rPr>
              <w:t xml:space="preserve"> </w:t>
            </w:r>
            <w:r w:rsidRPr="008F5667">
              <w:rPr>
                <w:rFonts w:ascii="Segoe UI" w:hAnsi="Segoe UI" w:cs="Segoe UI"/>
                <w:sz w:val="24"/>
                <w:szCs w:val="24"/>
              </w:rPr>
              <w:t>homologado pela fábrica um sistema de Ar</w:t>
            </w:r>
            <w:r>
              <w:rPr>
                <w:rFonts w:ascii="Segoe UI" w:hAnsi="Segoe UI" w:cs="Segoe UI"/>
                <w:sz w:val="24"/>
                <w:szCs w:val="24"/>
              </w:rPr>
              <w:t xml:space="preserve"> </w:t>
            </w:r>
            <w:r w:rsidRPr="008F5667">
              <w:rPr>
                <w:rFonts w:ascii="Segoe UI" w:hAnsi="Segoe UI" w:cs="Segoe UI"/>
                <w:sz w:val="24"/>
                <w:szCs w:val="24"/>
              </w:rPr>
              <w:t>Condicionado, com aquecimento e</w:t>
            </w:r>
            <w:r>
              <w:rPr>
                <w:rFonts w:ascii="Segoe UI" w:hAnsi="Segoe UI" w:cs="Segoe UI"/>
                <w:sz w:val="24"/>
                <w:szCs w:val="24"/>
              </w:rPr>
              <w:t xml:space="preserve"> </w:t>
            </w:r>
            <w:r w:rsidRPr="008F5667">
              <w:rPr>
                <w:rFonts w:ascii="Segoe UI" w:hAnsi="Segoe UI" w:cs="Segoe UI"/>
                <w:sz w:val="24"/>
                <w:szCs w:val="24"/>
              </w:rPr>
              <w:t>ventilação tipo exaustão lateral nos termos</w:t>
            </w:r>
          </w:p>
          <w:p w:rsidR="007B234D" w:rsidRPr="008F5667" w:rsidRDefault="007B234D" w:rsidP="003540EE">
            <w:pPr>
              <w:autoSpaceDE w:val="0"/>
              <w:autoSpaceDN w:val="0"/>
              <w:adjustRightInd w:val="0"/>
              <w:jc w:val="both"/>
              <w:rPr>
                <w:rFonts w:ascii="Segoe UI" w:hAnsi="Segoe UI" w:cs="Segoe UI"/>
                <w:sz w:val="24"/>
                <w:szCs w:val="24"/>
              </w:rPr>
            </w:pPr>
            <w:proofErr w:type="gramStart"/>
            <w:r w:rsidRPr="008F5667">
              <w:rPr>
                <w:rFonts w:ascii="Segoe UI" w:hAnsi="Segoe UI" w:cs="Segoe UI"/>
                <w:sz w:val="24"/>
                <w:szCs w:val="24"/>
              </w:rPr>
              <w:t>do</w:t>
            </w:r>
            <w:proofErr w:type="gramEnd"/>
            <w:r w:rsidRPr="008F5667">
              <w:rPr>
                <w:rFonts w:ascii="Segoe UI" w:hAnsi="Segoe UI" w:cs="Segoe UI"/>
                <w:sz w:val="24"/>
                <w:szCs w:val="24"/>
              </w:rPr>
              <w:t xml:space="preserve"> item 5.12 da NBR 14.561. Sua</w:t>
            </w:r>
            <w:r>
              <w:rPr>
                <w:rFonts w:ascii="Segoe UI" w:hAnsi="Segoe UI" w:cs="Segoe UI"/>
                <w:sz w:val="24"/>
                <w:szCs w:val="24"/>
              </w:rPr>
              <w:t xml:space="preserve"> </w:t>
            </w:r>
            <w:r w:rsidRPr="008F5667">
              <w:rPr>
                <w:rFonts w:ascii="Segoe UI" w:hAnsi="Segoe UI" w:cs="Segoe UI"/>
                <w:sz w:val="24"/>
                <w:szCs w:val="24"/>
              </w:rPr>
              <w:t>capacidade térmica deverá ser com mínimo</w:t>
            </w:r>
          </w:p>
          <w:p w:rsidR="007B234D" w:rsidRPr="008F5667" w:rsidRDefault="007B234D" w:rsidP="003540EE">
            <w:pPr>
              <w:autoSpaceDE w:val="0"/>
              <w:autoSpaceDN w:val="0"/>
              <w:adjustRightInd w:val="0"/>
              <w:jc w:val="both"/>
              <w:rPr>
                <w:rFonts w:ascii="Segoe UI" w:hAnsi="Segoe UI" w:cs="Segoe UI"/>
                <w:sz w:val="24"/>
                <w:szCs w:val="24"/>
              </w:rPr>
            </w:pPr>
            <w:proofErr w:type="gramStart"/>
            <w:r w:rsidRPr="008F5667">
              <w:rPr>
                <w:rFonts w:ascii="Segoe UI" w:hAnsi="Segoe UI" w:cs="Segoe UI"/>
                <w:sz w:val="24"/>
                <w:szCs w:val="24"/>
              </w:rPr>
              <w:t>de</w:t>
            </w:r>
            <w:proofErr w:type="gramEnd"/>
            <w:r w:rsidRPr="008F5667">
              <w:rPr>
                <w:rFonts w:ascii="Segoe UI" w:hAnsi="Segoe UI" w:cs="Segoe UI"/>
                <w:sz w:val="24"/>
                <w:szCs w:val="24"/>
              </w:rPr>
              <w:t xml:space="preserve"> 25.000 </w:t>
            </w:r>
            <w:proofErr w:type="spellStart"/>
            <w:r w:rsidRPr="008F5667">
              <w:rPr>
                <w:rFonts w:ascii="Segoe UI" w:hAnsi="Segoe UI" w:cs="Segoe UI"/>
                <w:sz w:val="24"/>
                <w:szCs w:val="24"/>
              </w:rPr>
              <w:t>BTUs</w:t>
            </w:r>
            <w:proofErr w:type="spellEnd"/>
            <w:r w:rsidRPr="008F5667">
              <w:rPr>
                <w:rFonts w:ascii="Segoe UI" w:hAnsi="Segoe UI" w:cs="Segoe UI"/>
                <w:sz w:val="24"/>
                <w:szCs w:val="24"/>
              </w:rPr>
              <w:t xml:space="preserve"> e unidade condensadora de</w:t>
            </w:r>
            <w:r>
              <w:rPr>
                <w:rFonts w:ascii="Segoe UI" w:hAnsi="Segoe UI" w:cs="Segoe UI"/>
                <w:sz w:val="24"/>
                <w:szCs w:val="24"/>
              </w:rPr>
              <w:t xml:space="preserve"> </w:t>
            </w:r>
            <w:r w:rsidRPr="008F5667">
              <w:rPr>
                <w:rFonts w:ascii="Segoe UI" w:hAnsi="Segoe UI" w:cs="Segoe UI"/>
                <w:sz w:val="24"/>
                <w:szCs w:val="24"/>
              </w:rPr>
              <w:t>teto. Maca retrátil, com no mínimo 1.900</w:t>
            </w:r>
            <w:r>
              <w:rPr>
                <w:rFonts w:ascii="Segoe UI" w:hAnsi="Segoe UI" w:cs="Segoe UI"/>
                <w:sz w:val="24"/>
                <w:szCs w:val="24"/>
              </w:rPr>
              <w:t xml:space="preserve"> </w:t>
            </w:r>
            <w:r w:rsidRPr="008F5667">
              <w:rPr>
                <w:rFonts w:ascii="Segoe UI" w:hAnsi="Segoe UI" w:cs="Segoe UI"/>
                <w:sz w:val="24"/>
                <w:szCs w:val="24"/>
              </w:rPr>
              <w:t>mm de comprimento, com a cabeceira</w:t>
            </w:r>
            <w:r>
              <w:rPr>
                <w:rFonts w:ascii="Segoe UI" w:hAnsi="Segoe UI" w:cs="Segoe UI"/>
                <w:sz w:val="24"/>
                <w:szCs w:val="24"/>
              </w:rPr>
              <w:t xml:space="preserve"> </w:t>
            </w:r>
            <w:r w:rsidRPr="008F5667">
              <w:rPr>
                <w:rFonts w:ascii="Segoe UI" w:hAnsi="Segoe UI" w:cs="Segoe UI"/>
                <w:sz w:val="24"/>
                <w:szCs w:val="24"/>
              </w:rPr>
              <w:t>voltada para frente; com pés dobráveis,</w:t>
            </w:r>
            <w:r>
              <w:rPr>
                <w:rFonts w:ascii="Segoe UI" w:hAnsi="Segoe UI" w:cs="Segoe UI"/>
                <w:sz w:val="24"/>
                <w:szCs w:val="24"/>
              </w:rPr>
              <w:t xml:space="preserve"> </w:t>
            </w:r>
            <w:r w:rsidRPr="008F5667">
              <w:rPr>
                <w:rFonts w:ascii="Segoe UI" w:hAnsi="Segoe UI" w:cs="Segoe UI"/>
                <w:sz w:val="24"/>
                <w:szCs w:val="24"/>
              </w:rPr>
              <w:t xml:space="preserve">sistema </w:t>
            </w:r>
            <w:proofErr w:type="spellStart"/>
            <w:r w:rsidRPr="008F5667">
              <w:rPr>
                <w:rFonts w:ascii="Segoe UI" w:hAnsi="Segoe UI" w:cs="Segoe UI"/>
                <w:sz w:val="24"/>
                <w:szCs w:val="24"/>
              </w:rPr>
              <w:t>escamoteável</w:t>
            </w:r>
            <w:proofErr w:type="spellEnd"/>
            <w:r w:rsidRPr="008F5667">
              <w:rPr>
                <w:rFonts w:ascii="Segoe UI" w:hAnsi="Segoe UI" w:cs="Segoe UI"/>
                <w:sz w:val="24"/>
                <w:szCs w:val="24"/>
              </w:rPr>
              <w:t>; provida de rodízios, 3</w:t>
            </w:r>
            <w:r>
              <w:rPr>
                <w:rFonts w:ascii="Segoe UI" w:hAnsi="Segoe UI" w:cs="Segoe UI"/>
                <w:sz w:val="24"/>
                <w:szCs w:val="24"/>
              </w:rPr>
              <w:t xml:space="preserve"> </w:t>
            </w:r>
            <w:r w:rsidRPr="008F5667">
              <w:rPr>
                <w:rFonts w:ascii="Segoe UI" w:hAnsi="Segoe UI" w:cs="Segoe UI"/>
                <w:sz w:val="24"/>
                <w:szCs w:val="24"/>
              </w:rPr>
              <w:t>cintos de segurança fixos, que permitam</w:t>
            </w:r>
            <w:r>
              <w:rPr>
                <w:rFonts w:ascii="Segoe UI" w:hAnsi="Segoe UI" w:cs="Segoe UI"/>
                <w:sz w:val="24"/>
                <w:szCs w:val="24"/>
              </w:rPr>
              <w:t xml:space="preserve"> </w:t>
            </w:r>
            <w:r w:rsidRPr="008F5667">
              <w:rPr>
                <w:rFonts w:ascii="Segoe UI" w:hAnsi="Segoe UI" w:cs="Segoe UI"/>
                <w:sz w:val="24"/>
                <w:szCs w:val="24"/>
              </w:rPr>
              <w:t>perfeita segurança e desengate rápido.</w:t>
            </w:r>
            <w:r>
              <w:rPr>
                <w:rFonts w:ascii="Segoe UI" w:hAnsi="Segoe UI" w:cs="Segoe UI"/>
                <w:sz w:val="24"/>
                <w:szCs w:val="24"/>
              </w:rPr>
              <w:t xml:space="preserve"> </w:t>
            </w:r>
            <w:r w:rsidRPr="008F5667">
              <w:rPr>
                <w:rFonts w:ascii="Segoe UI" w:hAnsi="Segoe UI" w:cs="Segoe UI"/>
                <w:sz w:val="24"/>
                <w:szCs w:val="24"/>
              </w:rPr>
              <w:t>Acompanha: colchonete. Balaústre, com 2</w:t>
            </w:r>
            <w:r>
              <w:rPr>
                <w:rFonts w:ascii="Segoe UI" w:hAnsi="Segoe UI" w:cs="Segoe UI"/>
                <w:sz w:val="24"/>
                <w:szCs w:val="24"/>
              </w:rPr>
              <w:t xml:space="preserve"> </w:t>
            </w:r>
            <w:proofErr w:type="spellStart"/>
            <w:r w:rsidRPr="008F5667">
              <w:rPr>
                <w:rFonts w:ascii="Segoe UI" w:hAnsi="Segoe UI" w:cs="Segoe UI"/>
                <w:sz w:val="24"/>
                <w:szCs w:val="24"/>
              </w:rPr>
              <w:t>pega-mão</w:t>
            </w:r>
            <w:proofErr w:type="spellEnd"/>
            <w:r w:rsidRPr="008F5667">
              <w:rPr>
                <w:rFonts w:ascii="Segoe UI" w:hAnsi="Segoe UI" w:cs="Segoe UI"/>
                <w:sz w:val="24"/>
                <w:szCs w:val="24"/>
              </w:rPr>
              <w:t xml:space="preserve"> no teto do salão de atendimento.</w:t>
            </w:r>
            <w:r>
              <w:rPr>
                <w:rFonts w:ascii="Segoe UI" w:hAnsi="Segoe UI" w:cs="Segoe UI"/>
                <w:sz w:val="24"/>
                <w:szCs w:val="24"/>
              </w:rPr>
              <w:t xml:space="preserve"> </w:t>
            </w:r>
            <w:r w:rsidRPr="008F5667">
              <w:rPr>
                <w:rFonts w:ascii="Segoe UI" w:hAnsi="Segoe UI" w:cs="Segoe UI"/>
                <w:sz w:val="24"/>
                <w:szCs w:val="24"/>
              </w:rPr>
              <w:t>Ambos posicionados próximos às bordas da</w:t>
            </w:r>
            <w:r>
              <w:rPr>
                <w:rFonts w:ascii="Segoe UI" w:hAnsi="Segoe UI" w:cs="Segoe UI"/>
                <w:sz w:val="24"/>
                <w:szCs w:val="24"/>
              </w:rPr>
              <w:t xml:space="preserve"> </w:t>
            </w:r>
            <w:r w:rsidRPr="008F5667">
              <w:rPr>
                <w:rFonts w:ascii="Segoe UI" w:hAnsi="Segoe UI" w:cs="Segoe UI"/>
                <w:sz w:val="24"/>
                <w:szCs w:val="24"/>
              </w:rPr>
              <w:t>maca, sentido traseira-frente do veículo.</w:t>
            </w:r>
            <w:r>
              <w:rPr>
                <w:rFonts w:ascii="Segoe UI" w:hAnsi="Segoe UI" w:cs="Segoe UI"/>
                <w:sz w:val="24"/>
                <w:szCs w:val="24"/>
              </w:rPr>
              <w:t xml:space="preserve"> </w:t>
            </w:r>
            <w:r w:rsidRPr="008F5667">
              <w:rPr>
                <w:rFonts w:ascii="Segoe UI" w:hAnsi="Segoe UI" w:cs="Segoe UI"/>
                <w:sz w:val="24"/>
                <w:szCs w:val="24"/>
              </w:rPr>
              <w:t>Confeccionado em alumínio de no mínimo 1</w:t>
            </w:r>
            <w:r>
              <w:rPr>
                <w:rFonts w:ascii="Segoe UI" w:hAnsi="Segoe UI" w:cs="Segoe UI"/>
                <w:sz w:val="24"/>
                <w:szCs w:val="24"/>
              </w:rPr>
              <w:t xml:space="preserve"> </w:t>
            </w:r>
            <w:r w:rsidRPr="008F5667">
              <w:rPr>
                <w:rFonts w:ascii="Segoe UI" w:hAnsi="Segoe UI" w:cs="Segoe UI"/>
                <w:sz w:val="24"/>
                <w:szCs w:val="24"/>
              </w:rPr>
              <w:t>polegada de diâmetro, com 3 pontos de</w:t>
            </w:r>
            <w:r>
              <w:rPr>
                <w:rFonts w:ascii="Segoe UI" w:hAnsi="Segoe UI" w:cs="Segoe UI"/>
                <w:sz w:val="24"/>
                <w:szCs w:val="24"/>
              </w:rPr>
              <w:t xml:space="preserve"> </w:t>
            </w:r>
            <w:r w:rsidRPr="008F5667">
              <w:rPr>
                <w:rFonts w:ascii="Segoe UI" w:hAnsi="Segoe UI" w:cs="Segoe UI"/>
                <w:sz w:val="24"/>
                <w:szCs w:val="24"/>
              </w:rPr>
              <w:t>fixação no teto, instalados sobre o eixo</w:t>
            </w:r>
            <w:r>
              <w:rPr>
                <w:rFonts w:ascii="Segoe UI" w:hAnsi="Segoe UI" w:cs="Segoe UI"/>
                <w:sz w:val="24"/>
                <w:szCs w:val="24"/>
              </w:rPr>
              <w:t xml:space="preserve"> </w:t>
            </w:r>
            <w:r w:rsidRPr="008F5667">
              <w:rPr>
                <w:rFonts w:ascii="Segoe UI" w:hAnsi="Segoe UI" w:cs="Segoe UI"/>
                <w:sz w:val="24"/>
                <w:szCs w:val="24"/>
              </w:rPr>
              <w:t>longitudinal do compartimento através de</w:t>
            </w:r>
            <w:r>
              <w:rPr>
                <w:rFonts w:ascii="Segoe UI" w:hAnsi="Segoe UI" w:cs="Segoe UI"/>
                <w:sz w:val="24"/>
                <w:szCs w:val="24"/>
              </w:rPr>
              <w:t xml:space="preserve"> </w:t>
            </w:r>
            <w:r w:rsidRPr="008F5667">
              <w:rPr>
                <w:rFonts w:ascii="Segoe UI" w:hAnsi="Segoe UI" w:cs="Segoe UI"/>
                <w:sz w:val="24"/>
                <w:szCs w:val="24"/>
              </w:rPr>
              <w:t>parafusos e com 2 sistemas de suporte de</w:t>
            </w:r>
            <w:r>
              <w:rPr>
                <w:rFonts w:ascii="Segoe UI" w:hAnsi="Segoe UI" w:cs="Segoe UI"/>
                <w:sz w:val="24"/>
                <w:szCs w:val="24"/>
              </w:rPr>
              <w:t xml:space="preserve"> </w:t>
            </w:r>
            <w:r w:rsidRPr="008F5667">
              <w:rPr>
                <w:rFonts w:ascii="Segoe UI" w:hAnsi="Segoe UI" w:cs="Segoe UI"/>
                <w:sz w:val="24"/>
                <w:szCs w:val="24"/>
              </w:rPr>
              <w:t>soro deslizável, devendo possuir 02 ganchos</w:t>
            </w:r>
            <w:r>
              <w:rPr>
                <w:rFonts w:ascii="Segoe UI" w:hAnsi="Segoe UI" w:cs="Segoe UI"/>
                <w:sz w:val="24"/>
                <w:szCs w:val="24"/>
              </w:rPr>
              <w:t xml:space="preserve"> </w:t>
            </w:r>
            <w:r w:rsidRPr="008F5667">
              <w:rPr>
                <w:rFonts w:ascii="Segoe UI" w:hAnsi="Segoe UI" w:cs="Segoe UI"/>
                <w:sz w:val="24"/>
                <w:szCs w:val="24"/>
              </w:rPr>
              <w:t>cada para frascos de soro. Piso: ser resistente</w:t>
            </w:r>
            <w:r>
              <w:rPr>
                <w:rFonts w:ascii="Segoe UI" w:hAnsi="Segoe UI" w:cs="Segoe UI"/>
                <w:sz w:val="24"/>
                <w:szCs w:val="24"/>
              </w:rPr>
              <w:t xml:space="preserve"> </w:t>
            </w:r>
            <w:r w:rsidRPr="008F5667">
              <w:rPr>
                <w:rFonts w:ascii="Segoe UI" w:hAnsi="Segoe UI" w:cs="Segoe UI"/>
                <w:sz w:val="24"/>
                <w:szCs w:val="24"/>
              </w:rPr>
              <w:t>a tráfego pesado, revestido com material tipo</w:t>
            </w:r>
            <w:r>
              <w:rPr>
                <w:rFonts w:ascii="Segoe UI" w:hAnsi="Segoe UI" w:cs="Segoe UI"/>
                <w:sz w:val="24"/>
                <w:szCs w:val="24"/>
              </w:rPr>
              <w:t xml:space="preserve"> </w:t>
            </w:r>
            <w:r w:rsidRPr="008F5667">
              <w:rPr>
                <w:rFonts w:ascii="Segoe UI" w:hAnsi="Segoe UI" w:cs="Segoe UI"/>
                <w:sz w:val="24"/>
                <w:szCs w:val="24"/>
              </w:rPr>
              <w:t>vinil ou PRFV (plástico resistente de fibra de</w:t>
            </w:r>
            <w:r>
              <w:rPr>
                <w:rFonts w:ascii="Segoe UI" w:hAnsi="Segoe UI" w:cs="Segoe UI"/>
                <w:sz w:val="24"/>
                <w:szCs w:val="24"/>
              </w:rPr>
              <w:t xml:space="preserve"> </w:t>
            </w:r>
            <w:r w:rsidRPr="008F5667">
              <w:rPr>
                <w:rFonts w:ascii="Segoe UI" w:hAnsi="Segoe UI" w:cs="Segoe UI"/>
                <w:sz w:val="24"/>
                <w:szCs w:val="24"/>
              </w:rPr>
              <w:t>vidro) ou similar em cor clara, de alta</w:t>
            </w:r>
            <w:r>
              <w:rPr>
                <w:rFonts w:ascii="Segoe UI" w:hAnsi="Segoe UI" w:cs="Segoe UI"/>
                <w:sz w:val="24"/>
                <w:szCs w:val="24"/>
              </w:rPr>
              <w:t xml:space="preserve"> </w:t>
            </w:r>
            <w:r w:rsidRPr="008F5667">
              <w:rPr>
                <w:rFonts w:ascii="Segoe UI" w:hAnsi="Segoe UI" w:cs="Segoe UI"/>
                <w:sz w:val="24"/>
                <w:szCs w:val="24"/>
              </w:rPr>
              <w:t>resistência, lavável, impermeável e antiderrapante. Armário em um só lado da</w:t>
            </w:r>
          </w:p>
          <w:p w:rsidR="007B234D" w:rsidRPr="008F5667" w:rsidRDefault="007B234D" w:rsidP="003540EE">
            <w:pPr>
              <w:autoSpaceDE w:val="0"/>
              <w:autoSpaceDN w:val="0"/>
              <w:adjustRightInd w:val="0"/>
              <w:jc w:val="both"/>
              <w:rPr>
                <w:rFonts w:ascii="Segoe UI" w:hAnsi="Segoe UI" w:cs="Segoe UI"/>
                <w:color w:val="000000"/>
                <w:sz w:val="24"/>
                <w:szCs w:val="24"/>
              </w:rPr>
            </w:pPr>
            <w:proofErr w:type="gramStart"/>
            <w:r w:rsidRPr="008F5667">
              <w:rPr>
                <w:rFonts w:ascii="Segoe UI" w:hAnsi="Segoe UI" w:cs="Segoe UI"/>
                <w:sz w:val="24"/>
                <w:szCs w:val="24"/>
              </w:rPr>
              <w:t>viatura</w:t>
            </w:r>
            <w:proofErr w:type="gramEnd"/>
            <w:r w:rsidRPr="008F5667">
              <w:rPr>
                <w:rFonts w:ascii="Segoe UI" w:hAnsi="Segoe UI" w:cs="Segoe UI"/>
                <w:sz w:val="24"/>
                <w:szCs w:val="24"/>
              </w:rPr>
              <w:t xml:space="preserve"> (lado esquerdo). As portas dotadas de</w:t>
            </w:r>
            <w:r>
              <w:rPr>
                <w:rFonts w:ascii="Segoe UI" w:hAnsi="Segoe UI" w:cs="Segoe UI"/>
                <w:sz w:val="24"/>
                <w:szCs w:val="24"/>
              </w:rPr>
              <w:t xml:space="preserve"> </w:t>
            </w:r>
            <w:r w:rsidRPr="008F5667">
              <w:rPr>
                <w:rFonts w:ascii="Segoe UI" w:hAnsi="Segoe UI" w:cs="Segoe UI"/>
                <w:sz w:val="24"/>
                <w:szCs w:val="24"/>
              </w:rPr>
              <w:t>trinco para impedir a abertura espontânea das</w:t>
            </w:r>
            <w:r>
              <w:rPr>
                <w:rFonts w:ascii="Segoe UI" w:hAnsi="Segoe UI" w:cs="Segoe UI"/>
                <w:sz w:val="24"/>
                <w:szCs w:val="24"/>
              </w:rPr>
              <w:t xml:space="preserve"> </w:t>
            </w:r>
            <w:r w:rsidRPr="008F5667">
              <w:rPr>
                <w:rFonts w:ascii="Segoe UI" w:hAnsi="Segoe UI" w:cs="Segoe UI"/>
                <w:sz w:val="24"/>
                <w:szCs w:val="24"/>
              </w:rPr>
              <w:t xml:space="preserve">mesmas durante o deslocamento. Armário </w:t>
            </w:r>
            <w:r w:rsidRPr="008F5667">
              <w:rPr>
                <w:rFonts w:ascii="Segoe UI" w:hAnsi="Segoe UI" w:cs="Segoe UI"/>
                <w:color w:val="000000"/>
                <w:sz w:val="24"/>
                <w:szCs w:val="24"/>
              </w:rPr>
              <w:t>tipo bancada para acomodação de</w:t>
            </w:r>
            <w:r>
              <w:rPr>
                <w:rFonts w:ascii="Segoe UI" w:hAnsi="Segoe UI" w:cs="Segoe UI"/>
                <w:color w:val="000000"/>
                <w:sz w:val="24"/>
                <w:szCs w:val="24"/>
              </w:rPr>
              <w:t xml:space="preserve"> </w:t>
            </w:r>
            <w:r w:rsidRPr="008F5667">
              <w:rPr>
                <w:rFonts w:ascii="Segoe UI" w:hAnsi="Segoe UI" w:cs="Segoe UI"/>
                <w:color w:val="000000"/>
                <w:sz w:val="24"/>
                <w:szCs w:val="24"/>
              </w:rPr>
              <w:t>equipamentos com batente frontal de 50 mm,</w:t>
            </w:r>
            <w:r>
              <w:rPr>
                <w:rFonts w:ascii="Segoe UI" w:hAnsi="Segoe UI" w:cs="Segoe UI"/>
                <w:color w:val="000000"/>
                <w:sz w:val="24"/>
                <w:szCs w:val="24"/>
              </w:rPr>
              <w:t xml:space="preserve"> </w:t>
            </w:r>
            <w:r w:rsidRPr="008F5667">
              <w:rPr>
                <w:rFonts w:ascii="Segoe UI" w:hAnsi="Segoe UI" w:cs="Segoe UI"/>
                <w:color w:val="000000"/>
                <w:sz w:val="24"/>
                <w:szCs w:val="24"/>
              </w:rPr>
              <w:t>para apoio de equipamentos e medicamentos,</w:t>
            </w:r>
            <w:r>
              <w:rPr>
                <w:rFonts w:ascii="Segoe UI" w:hAnsi="Segoe UI" w:cs="Segoe UI"/>
                <w:color w:val="000000"/>
                <w:sz w:val="24"/>
                <w:szCs w:val="24"/>
              </w:rPr>
              <w:t xml:space="preserve"> </w:t>
            </w:r>
            <w:r w:rsidRPr="008F5667">
              <w:rPr>
                <w:rFonts w:ascii="Segoe UI" w:hAnsi="Segoe UI" w:cs="Segoe UI"/>
                <w:color w:val="000000"/>
                <w:sz w:val="24"/>
                <w:szCs w:val="24"/>
              </w:rPr>
              <w:t xml:space="preserve">com </w:t>
            </w:r>
            <w:proofErr w:type="spellStart"/>
            <w:r w:rsidRPr="008F5667">
              <w:rPr>
                <w:rFonts w:ascii="Segoe UI" w:hAnsi="Segoe UI" w:cs="Segoe UI"/>
                <w:color w:val="000000"/>
                <w:sz w:val="24"/>
                <w:szCs w:val="24"/>
              </w:rPr>
              <w:t>aproxim</w:t>
            </w:r>
            <w:proofErr w:type="spellEnd"/>
            <w:r w:rsidRPr="008F5667">
              <w:rPr>
                <w:rFonts w:ascii="Segoe UI" w:hAnsi="Segoe UI" w:cs="Segoe UI"/>
                <w:color w:val="000000"/>
                <w:sz w:val="24"/>
                <w:szCs w:val="24"/>
              </w:rPr>
              <w:t xml:space="preserve">. 1 m </w:t>
            </w:r>
            <w:r w:rsidRPr="008F5667">
              <w:rPr>
                <w:rFonts w:ascii="Segoe UI" w:hAnsi="Segoe UI" w:cs="Segoe UI"/>
                <w:color w:val="000000"/>
                <w:sz w:val="24"/>
                <w:szCs w:val="24"/>
              </w:rPr>
              <w:lastRenderedPageBreak/>
              <w:t>de comprimento por 0,40</w:t>
            </w:r>
            <w:r>
              <w:rPr>
                <w:rFonts w:ascii="Segoe UI" w:hAnsi="Segoe UI" w:cs="Segoe UI"/>
                <w:color w:val="000000"/>
                <w:sz w:val="24"/>
                <w:szCs w:val="24"/>
              </w:rPr>
              <w:t xml:space="preserve"> </w:t>
            </w:r>
            <w:r w:rsidRPr="008F5667">
              <w:rPr>
                <w:rFonts w:ascii="Segoe UI" w:hAnsi="Segoe UI" w:cs="Segoe UI"/>
                <w:color w:val="000000"/>
                <w:sz w:val="24"/>
                <w:szCs w:val="24"/>
              </w:rPr>
              <w:t>m de profundidade, com uma altura de 0,70</w:t>
            </w:r>
          </w:p>
          <w:p w:rsidR="007B234D" w:rsidRPr="008F5667" w:rsidRDefault="007B234D" w:rsidP="003540EE">
            <w:pPr>
              <w:autoSpaceDE w:val="0"/>
              <w:autoSpaceDN w:val="0"/>
              <w:adjustRightInd w:val="0"/>
              <w:jc w:val="both"/>
              <w:rPr>
                <w:rFonts w:ascii="Segoe UI" w:hAnsi="Segoe UI" w:cs="Segoe UI"/>
                <w:color w:val="000000"/>
                <w:sz w:val="24"/>
                <w:szCs w:val="24"/>
              </w:rPr>
            </w:pPr>
            <w:proofErr w:type="gramStart"/>
            <w:r w:rsidRPr="008F5667">
              <w:rPr>
                <w:rFonts w:ascii="Segoe UI" w:hAnsi="Segoe UI" w:cs="Segoe UI"/>
                <w:color w:val="000000"/>
                <w:sz w:val="24"/>
                <w:szCs w:val="24"/>
              </w:rPr>
              <w:t>m</w:t>
            </w:r>
            <w:proofErr w:type="gramEnd"/>
            <w:r w:rsidRPr="008F5667">
              <w:rPr>
                <w:rFonts w:ascii="Segoe UI" w:hAnsi="Segoe UI" w:cs="Segoe UI"/>
                <w:color w:val="000000"/>
                <w:sz w:val="24"/>
                <w:szCs w:val="24"/>
              </w:rPr>
              <w:t>; Fornecer vinil adesivo para grafismo do</w:t>
            </w:r>
          </w:p>
          <w:p w:rsidR="007B234D" w:rsidRPr="008F5667" w:rsidRDefault="007B234D" w:rsidP="003540EE">
            <w:pPr>
              <w:autoSpaceDE w:val="0"/>
              <w:autoSpaceDN w:val="0"/>
              <w:adjustRightInd w:val="0"/>
              <w:jc w:val="both"/>
              <w:rPr>
                <w:rFonts w:ascii="Segoe UI" w:hAnsi="Segoe UI" w:cs="Segoe UI"/>
                <w:color w:val="000000"/>
                <w:sz w:val="24"/>
                <w:szCs w:val="24"/>
              </w:rPr>
            </w:pPr>
            <w:proofErr w:type="gramStart"/>
            <w:r w:rsidRPr="008F5667">
              <w:rPr>
                <w:rFonts w:ascii="Segoe UI" w:hAnsi="Segoe UI" w:cs="Segoe UI"/>
                <w:color w:val="000000"/>
                <w:sz w:val="24"/>
                <w:szCs w:val="24"/>
              </w:rPr>
              <w:t>veículo</w:t>
            </w:r>
            <w:proofErr w:type="gramEnd"/>
            <w:r w:rsidRPr="008F5667">
              <w:rPr>
                <w:rFonts w:ascii="Segoe UI" w:hAnsi="Segoe UI" w:cs="Segoe UI"/>
                <w:color w:val="000000"/>
                <w:sz w:val="24"/>
                <w:szCs w:val="24"/>
              </w:rPr>
              <w:t>, composto por (cruz da vida e SUS)</w:t>
            </w:r>
          </w:p>
          <w:p w:rsidR="007B234D" w:rsidRPr="008F5667" w:rsidRDefault="007B234D" w:rsidP="003540EE">
            <w:pPr>
              <w:autoSpaceDE w:val="0"/>
              <w:autoSpaceDN w:val="0"/>
              <w:adjustRightInd w:val="0"/>
              <w:jc w:val="both"/>
              <w:rPr>
                <w:rFonts w:ascii="Segoe UI" w:hAnsi="Segoe UI" w:cs="Segoe UI"/>
                <w:color w:val="000000"/>
                <w:sz w:val="24"/>
                <w:szCs w:val="24"/>
              </w:rPr>
            </w:pPr>
            <w:proofErr w:type="gramStart"/>
            <w:r w:rsidRPr="008F5667">
              <w:rPr>
                <w:rFonts w:ascii="Segoe UI" w:hAnsi="Segoe UI" w:cs="Segoe UI"/>
                <w:color w:val="000000"/>
                <w:sz w:val="24"/>
                <w:szCs w:val="24"/>
              </w:rPr>
              <w:t>e</w:t>
            </w:r>
            <w:proofErr w:type="gramEnd"/>
            <w:r w:rsidRPr="008F5667">
              <w:rPr>
                <w:rFonts w:ascii="Segoe UI" w:hAnsi="Segoe UI" w:cs="Segoe UI"/>
                <w:color w:val="000000"/>
                <w:sz w:val="24"/>
                <w:szCs w:val="24"/>
              </w:rPr>
              <w:t xml:space="preserve"> palavra (ambulância) no capô, laterais e</w:t>
            </w:r>
          </w:p>
          <w:p w:rsidR="007B234D" w:rsidRPr="008F5667" w:rsidRDefault="007B234D" w:rsidP="003540EE">
            <w:pPr>
              <w:autoSpaceDE w:val="0"/>
              <w:autoSpaceDN w:val="0"/>
              <w:adjustRightInd w:val="0"/>
              <w:jc w:val="both"/>
              <w:rPr>
                <w:rFonts w:ascii="Segoe UI" w:hAnsi="Segoe UI" w:cs="Segoe UI"/>
                <w:color w:val="000000"/>
                <w:sz w:val="24"/>
                <w:szCs w:val="24"/>
              </w:rPr>
            </w:pPr>
            <w:proofErr w:type="gramStart"/>
            <w:r w:rsidRPr="008F5667">
              <w:rPr>
                <w:rFonts w:ascii="Segoe UI" w:hAnsi="Segoe UI" w:cs="Segoe UI"/>
                <w:color w:val="000000"/>
                <w:sz w:val="24"/>
                <w:szCs w:val="24"/>
              </w:rPr>
              <w:t>vidros</w:t>
            </w:r>
            <w:proofErr w:type="gramEnd"/>
            <w:r w:rsidRPr="008F5667">
              <w:rPr>
                <w:rFonts w:ascii="Segoe UI" w:hAnsi="Segoe UI" w:cs="Segoe UI"/>
                <w:color w:val="000000"/>
                <w:sz w:val="24"/>
                <w:szCs w:val="24"/>
              </w:rPr>
              <w:t xml:space="preserve"> traseiros bem como, nome e</w:t>
            </w:r>
            <w:r>
              <w:rPr>
                <w:rFonts w:ascii="Segoe UI" w:hAnsi="Segoe UI" w:cs="Segoe UI"/>
                <w:color w:val="000000"/>
                <w:sz w:val="24"/>
                <w:szCs w:val="24"/>
              </w:rPr>
              <w:t xml:space="preserve"> </w:t>
            </w:r>
            <w:r w:rsidRPr="008F5667">
              <w:rPr>
                <w:rFonts w:ascii="Segoe UI" w:hAnsi="Segoe UI" w:cs="Segoe UI"/>
                <w:color w:val="000000"/>
                <w:sz w:val="24"/>
                <w:szCs w:val="24"/>
              </w:rPr>
              <w:t>logomarca oficial do Governo de Minas</w:t>
            </w:r>
            <w:r>
              <w:rPr>
                <w:rFonts w:ascii="Segoe UI" w:hAnsi="Segoe UI" w:cs="Segoe UI"/>
                <w:color w:val="000000"/>
                <w:sz w:val="24"/>
                <w:szCs w:val="24"/>
              </w:rPr>
              <w:t xml:space="preserve"> </w:t>
            </w:r>
            <w:r w:rsidRPr="008F5667">
              <w:rPr>
                <w:rFonts w:ascii="Segoe UI" w:hAnsi="Segoe UI" w:cs="Segoe UI"/>
                <w:color w:val="000000"/>
                <w:sz w:val="24"/>
                <w:szCs w:val="24"/>
              </w:rPr>
              <w:t>Gerais, de acordo com o padrão do Manual</w:t>
            </w:r>
          </w:p>
          <w:p w:rsidR="007B234D" w:rsidRPr="00E7281D" w:rsidRDefault="007B234D" w:rsidP="0066716D">
            <w:pPr>
              <w:autoSpaceDE w:val="0"/>
              <w:autoSpaceDN w:val="0"/>
              <w:adjustRightInd w:val="0"/>
              <w:rPr>
                <w:rFonts w:ascii="Segoe UI" w:eastAsia="Calibri" w:hAnsi="Segoe UI" w:cs="Segoe UI"/>
                <w:b/>
                <w:color w:val="FF0000"/>
                <w:sz w:val="24"/>
                <w:szCs w:val="24"/>
              </w:rPr>
            </w:pPr>
            <w:proofErr w:type="gramStart"/>
            <w:r w:rsidRPr="008F5667">
              <w:rPr>
                <w:rFonts w:ascii="Segoe UI" w:hAnsi="Segoe UI" w:cs="Segoe UI"/>
                <w:color w:val="000000"/>
                <w:sz w:val="24"/>
                <w:szCs w:val="24"/>
              </w:rPr>
              <w:t>de</w:t>
            </w:r>
            <w:proofErr w:type="gramEnd"/>
            <w:r w:rsidRPr="008F5667">
              <w:rPr>
                <w:rFonts w:ascii="Segoe UI" w:hAnsi="Segoe UI" w:cs="Segoe UI"/>
                <w:color w:val="000000"/>
                <w:sz w:val="24"/>
                <w:szCs w:val="24"/>
              </w:rPr>
              <w:t xml:space="preserve"> Identidade visual, disponível no sítio</w:t>
            </w:r>
            <w:r>
              <w:rPr>
                <w:rFonts w:ascii="Segoe UI" w:hAnsi="Segoe UI" w:cs="Segoe UI"/>
                <w:color w:val="000000"/>
                <w:sz w:val="24"/>
                <w:szCs w:val="24"/>
              </w:rPr>
              <w:t xml:space="preserve"> e</w:t>
            </w:r>
            <w:r w:rsidRPr="008F5667">
              <w:rPr>
                <w:rFonts w:ascii="Segoe UI" w:hAnsi="Segoe UI" w:cs="Segoe UI"/>
                <w:color w:val="000000"/>
                <w:sz w:val="24"/>
                <w:szCs w:val="24"/>
              </w:rPr>
              <w:t>letrônico da Secretaria de Estado de</w:t>
            </w:r>
            <w:r>
              <w:rPr>
                <w:rFonts w:ascii="Segoe UI" w:hAnsi="Segoe UI" w:cs="Segoe UI"/>
                <w:color w:val="000000"/>
                <w:sz w:val="24"/>
                <w:szCs w:val="24"/>
              </w:rPr>
              <w:t xml:space="preserve"> </w:t>
            </w:r>
            <w:r w:rsidRPr="008F5667">
              <w:rPr>
                <w:rFonts w:ascii="Segoe UI" w:hAnsi="Segoe UI" w:cs="Segoe UI"/>
                <w:color w:val="000000"/>
                <w:sz w:val="24"/>
                <w:szCs w:val="24"/>
              </w:rPr>
              <w:t>Governo – SEGOV</w:t>
            </w:r>
            <w:r>
              <w:rPr>
                <w:rFonts w:ascii="Segoe UI" w:hAnsi="Segoe UI" w:cs="Segoe UI"/>
                <w:color w:val="000000"/>
                <w:sz w:val="24"/>
                <w:szCs w:val="24"/>
              </w:rPr>
              <w:t xml:space="preserve"> </w:t>
            </w:r>
            <w:r w:rsidRPr="008F5667">
              <w:rPr>
                <w:rFonts w:ascii="Segoe UI" w:hAnsi="Segoe UI" w:cs="Segoe UI"/>
                <w:color w:val="000000"/>
                <w:sz w:val="24"/>
                <w:szCs w:val="24"/>
              </w:rPr>
              <w:t xml:space="preserve">– </w:t>
            </w:r>
            <w:hyperlink r:id="rId16" w:history="1">
              <w:r w:rsidRPr="00C654F8">
                <w:rPr>
                  <w:rStyle w:val="Hyperlink"/>
                  <w:rFonts w:ascii="Segoe UI" w:hAnsi="Segoe UI" w:cs="Segoe UI"/>
                </w:rPr>
                <w:t>www.governo.mg.gov.br</w:t>
              </w:r>
            </w:hyperlink>
            <w:r w:rsidRPr="00C654F8">
              <w:rPr>
                <w:rFonts w:ascii="Segoe UI" w:hAnsi="Segoe UI" w:cs="Segoe UI"/>
                <w:color w:val="0000FF"/>
              </w:rPr>
              <w:t xml:space="preserve">. </w:t>
            </w:r>
            <w:r w:rsidRPr="006B0400">
              <w:rPr>
                <w:rFonts w:ascii="Segoe UI" w:hAnsi="Segoe UI" w:cs="Segoe UI"/>
              </w:rPr>
              <w:t>0KM, COM TODOS OS ACESSORIOS MINIMOS</w:t>
            </w:r>
            <w:r w:rsidR="0066716D">
              <w:rPr>
                <w:rFonts w:ascii="Segoe UI" w:hAnsi="Segoe UI" w:cs="Segoe UI"/>
              </w:rPr>
              <w:t xml:space="preserve"> </w:t>
            </w:r>
            <w:r w:rsidRPr="006B0400">
              <w:rPr>
                <w:rFonts w:ascii="Segoe UI" w:hAnsi="Segoe UI" w:cs="Segoe UI"/>
              </w:rPr>
              <w:t>OBRIGATORIOS, CONFORME LEGISLACAO EM</w:t>
            </w:r>
            <w:r w:rsidR="0066716D">
              <w:rPr>
                <w:rFonts w:ascii="Segoe UI" w:hAnsi="Segoe UI" w:cs="Segoe UI"/>
              </w:rPr>
              <w:t xml:space="preserve"> </w:t>
            </w:r>
            <w:r w:rsidRPr="006B0400">
              <w:rPr>
                <w:rFonts w:ascii="Segoe UI" w:hAnsi="Segoe UI" w:cs="Segoe UI"/>
              </w:rPr>
              <w:t>VIGOR.</w:t>
            </w:r>
          </w:p>
        </w:tc>
        <w:tc>
          <w:tcPr>
            <w:tcW w:w="1245" w:type="dxa"/>
          </w:tcPr>
          <w:p w:rsidR="007B234D" w:rsidRPr="006B4566" w:rsidRDefault="007B234D" w:rsidP="003540EE">
            <w:pPr>
              <w:tabs>
                <w:tab w:val="left" w:pos="2268"/>
              </w:tabs>
              <w:spacing w:line="300" w:lineRule="auto"/>
              <w:jc w:val="both"/>
              <w:rPr>
                <w:rFonts w:ascii="Segoe UI" w:hAnsi="Segoe UI" w:cs="Segoe UI"/>
                <w:b/>
                <w:sz w:val="20"/>
                <w:szCs w:val="20"/>
              </w:rPr>
            </w:pPr>
          </w:p>
        </w:tc>
      </w:tr>
      <w:tr w:rsidR="007B234D" w:rsidRPr="00E7281D" w:rsidTr="003540EE">
        <w:tc>
          <w:tcPr>
            <w:tcW w:w="959" w:type="dxa"/>
          </w:tcPr>
          <w:p w:rsidR="007B234D" w:rsidRPr="00E7281D" w:rsidRDefault="007B234D" w:rsidP="003540EE">
            <w:pPr>
              <w:tabs>
                <w:tab w:val="left" w:pos="2268"/>
              </w:tabs>
              <w:spacing w:line="300" w:lineRule="auto"/>
              <w:jc w:val="center"/>
              <w:rPr>
                <w:rFonts w:ascii="Segoe UI" w:eastAsia="Calibri" w:hAnsi="Segoe UI" w:cs="Segoe UI"/>
                <w:sz w:val="24"/>
                <w:szCs w:val="24"/>
              </w:rPr>
            </w:pPr>
            <w:r w:rsidRPr="00E7281D">
              <w:rPr>
                <w:rFonts w:ascii="Segoe UI" w:eastAsia="Calibri" w:hAnsi="Segoe UI" w:cs="Segoe UI"/>
                <w:sz w:val="24"/>
                <w:szCs w:val="24"/>
              </w:rPr>
              <w:lastRenderedPageBreak/>
              <w:t>01</w:t>
            </w:r>
          </w:p>
        </w:tc>
        <w:tc>
          <w:tcPr>
            <w:tcW w:w="850" w:type="dxa"/>
          </w:tcPr>
          <w:p w:rsidR="007B234D" w:rsidRPr="00E7281D" w:rsidRDefault="007B234D" w:rsidP="003540EE">
            <w:pPr>
              <w:tabs>
                <w:tab w:val="left" w:pos="2268"/>
              </w:tabs>
              <w:spacing w:line="300" w:lineRule="auto"/>
              <w:jc w:val="both"/>
              <w:rPr>
                <w:rFonts w:ascii="Segoe UI" w:eastAsia="Calibri" w:hAnsi="Segoe UI" w:cs="Segoe UI"/>
                <w:sz w:val="24"/>
                <w:szCs w:val="24"/>
              </w:rPr>
            </w:pPr>
            <w:r w:rsidRPr="00E7281D">
              <w:rPr>
                <w:rFonts w:ascii="Segoe UI" w:eastAsia="Calibri" w:hAnsi="Segoe UI" w:cs="Segoe UI"/>
                <w:sz w:val="24"/>
                <w:szCs w:val="24"/>
              </w:rPr>
              <w:t>Unidade</w:t>
            </w:r>
          </w:p>
        </w:tc>
        <w:tc>
          <w:tcPr>
            <w:tcW w:w="5666" w:type="dxa"/>
          </w:tcPr>
          <w:p w:rsidR="007B234D" w:rsidRPr="00E7281D" w:rsidRDefault="007B234D" w:rsidP="0066716D">
            <w:pPr>
              <w:autoSpaceDE w:val="0"/>
              <w:autoSpaceDN w:val="0"/>
              <w:adjustRightInd w:val="0"/>
              <w:jc w:val="both"/>
              <w:rPr>
                <w:rFonts w:ascii="Segoe UI" w:hAnsi="Segoe UI" w:cs="Segoe UI"/>
                <w:sz w:val="24"/>
                <w:szCs w:val="24"/>
              </w:rPr>
            </w:pPr>
            <w:r w:rsidRPr="00C654F8">
              <w:rPr>
                <w:rFonts w:ascii="Segoe UI" w:hAnsi="Segoe UI" w:cs="Segoe UI"/>
                <w:b/>
                <w:bCs/>
              </w:rPr>
              <w:t>Veículo</w:t>
            </w:r>
            <w:r>
              <w:rPr>
                <w:rFonts w:ascii="Segoe UI" w:hAnsi="Segoe UI" w:cs="Segoe UI"/>
                <w:b/>
                <w:bCs/>
              </w:rPr>
              <w:t xml:space="preserve"> </w:t>
            </w:r>
            <w:r w:rsidRPr="00C654F8">
              <w:rPr>
                <w:rFonts w:ascii="Segoe UI" w:hAnsi="Segoe UI" w:cs="Segoe UI"/>
                <w:b/>
                <w:bCs/>
              </w:rPr>
              <w:t>Transporte</w:t>
            </w:r>
            <w:r>
              <w:rPr>
                <w:rFonts w:ascii="Segoe UI" w:hAnsi="Segoe UI" w:cs="Segoe UI"/>
                <w:b/>
                <w:bCs/>
              </w:rPr>
              <w:t xml:space="preserve"> </w:t>
            </w:r>
            <w:r w:rsidRPr="00C654F8">
              <w:rPr>
                <w:rFonts w:ascii="Segoe UI" w:hAnsi="Segoe UI" w:cs="Segoe UI"/>
                <w:b/>
                <w:bCs/>
              </w:rPr>
              <w:t>Sanitário</w:t>
            </w:r>
            <w:r>
              <w:rPr>
                <w:rFonts w:ascii="Segoe UI" w:hAnsi="Segoe UI" w:cs="Segoe UI"/>
                <w:b/>
                <w:bCs/>
              </w:rPr>
              <w:t xml:space="preserve"> </w:t>
            </w:r>
            <w:r w:rsidRPr="00C654F8">
              <w:rPr>
                <w:rFonts w:ascii="Segoe UI" w:hAnsi="Segoe UI" w:cs="Segoe UI"/>
                <w:b/>
                <w:bCs/>
              </w:rPr>
              <w:t xml:space="preserve">Acessibilidade </w:t>
            </w:r>
            <w:r w:rsidRPr="00C654F8">
              <w:rPr>
                <w:rFonts w:ascii="Segoe UI" w:hAnsi="Segoe UI" w:cs="Segoe UI"/>
                <w:color w:val="000000"/>
              </w:rPr>
              <w:t>Capacidade Total / Acesso ao cadeirante:</w:t>
            </w:r>
            <w:r>
              <w:rPr>
                <w:rFonts w:ascii="Segoe UI" w:hAnsi="Segoe UI" w:cs="Segoe UI"/>
                <w:color w:val="000000"/>
              </w:rPr>
              <w:t xml:space="preserve"> </w:t>
            </w:r>
            <w:r w:rsidRPr="00C654F8">
              <w:rPr>
                <w:rFonts w:ascii="Segoe UI" w:hAnsi="Segoe UI" w:cs="Segoe UI"/>
                <w:color w:val="000000"/>
              </w:rPr>
              <w:t>mínimo de 10 pessoas com acessibilidade;</w:t>
            </w:r>
            <w:r>
              <w:rPr>
                <w:rFonts w:ascii="Segoe UI" w:hAnsi="Segoe UI" w:cs="Segoe UI"/>
                <w:color w:val="000000"/>
              </w:rPr>
              <w:t xml:space="preserve"> </w:t>
            </w:r>
            <w:r w:rsidRPr="00C654F8">
              <w:rPr>
                <w:rFonts w:ascii="Segoe UI" w:hAnsi="Segoe UI" w:cs="Segoe UI"/>
                <w:color w:val="000000"/>
              </w:rPr>
              <w:t>Resolução Contran 939/2022; Veículo 0 Km;</w:t>
            </w:r>
            <w:r>
              <w:rPr>
                <w:rFonts w:ascii="Segoe UI" w:hAnsi="Segoe UI" w:cs="Segoe UI"/>
                <w:color w:val="000000"/>
              </w:rPr>
              <w:t xml:space="preserve"> </w:t>
            </w:r>
            <w:r w:rsidRPr="00C654F8">
              <w:rPr>
                <w:rFonts w:ascii="Segoe UI" w:hAnsi="Segoe UI" w:cs="Segoe UI"/>
                <w:color w:val="000000"/>
              </w:rPr>
              <w:t xml:space="preserve">Potência mínima 130 </w:t>
            </w:r>
            <w:proofErr w:type="spellStart"/>
            <w:r w:rsidRPr="00C654F8">
              <w:rPr>
                <w:rFonts w:ascii="Segoe UI" w:hAnsi="Segoe UI" w:cs="Segoe UI"/>
                <w:color w:val="000000"/>
              </w:rPr>
              <w:t>Cv</w:t>
            </w:r>
            <w:proofErr w:type="spellEnd"/>
            <w:r w:rsidRPr="00C654F8">
              <w:rPr>
                <w:rFonts w:ascii="Segoe UI" w:hAnsi="Segoe UI" w:cs="Segoe UI"/>
                <w:color w:val="000000"/>
              </w:rPr>
              <w:t>; Distância entre</w:t>
            </w:r>
            <w:r>
              <w:rPr>
                <w:rFonts w:ascii="Segoe UI" w:hAnsi="Segoe UI" w:cs="Segoe UI"/>
                <w:color w:val="000000"/>
              </w:rPr>
              <w:t xml:space="preserve"> </w:t>
            </w:r>
            <w:r w:rsidRPr="00C654F8">
              <w:rPr>
                <w:rFonts w:ascii="Segoe UI" w:hAnsi="Segoe UI" w:cs="Segoe UI"/>
                <w:color w:val="000000"/>
              </w:rPr>
              <w:t xml:space="preserve">eixos: mínimo 3665 Mm; </w:t>
            </w:r>
            <w:proofErr w:type="spellStart"/>
            <w:r w:rsidRPr="00C654F8">
              <w:rPr>
                <w:rFonts w:ascii="Segoe UI" w:hAnsi="Segoe UI" w:cs="Segoe UI"/>
                <w:color w:val="000000"/>
              </w:rPr>
              <w:t>Tv</w:t>
            </w:r>
            <w:proofErr w:type="spellEnd"/>
            <w:r w:rsidRPr="00C654F8">
              <w:rPr>
                <w:rFonts w:ascii="Segoe UI" w:hAnsi="Segoe UI" w:cs="Segoe UI"/>
                <w:color w:val="000000"/>
              </w:rPr>
              <w:t xml:space="preserve"> com kit</w:t>
            </w:r>
            <w:r>
              <w:rPr>
                <w:rFonts w:ascii="Segoe UI" w:hAnsi="Segoe UI" w:cs="Segoe UI"/>
                <w:color w:val="000000"/>
              </w:rPr>
              <w:t xml:space="preserve"> </w:t>
            </w:r>
            <w:r w:rsidRPr="00C654F8">
              <w:rPr>
                <w:rFonts w:ascii="Segoe UI" w:hAnsi="Segoe UI" w:cs="Segoe UI"/>
                <w:color w:val="000000"/>
              </w:rPr>
              <w:t>multimídia; Combustível: Diesel; Câmbio</w:t>
            </w:r>
            <w:r>
              <w:rPr>
                <w:rFonts w:ascii="Segoe UI" w:hAnsi="Segoe UI" w:cs="Segoe UI"/>
                <w:color w:val="000000"/>
              </w:rPr>
              <w:t xml:space="preserve"> </w:t>
            </w:r>
            <w:r w:rsidRPr="00C654F8">
              <w:rPr>
                <w:rFonts w:ascii="Segoe UI" w:hAnsi="Segoe UI" w:cs="Segoe UI"/>
                <w:color w:val="000000"/>
              </w:rPr>
              <w:t>manual; Direção hidráulica; Tração 4 X 2.</w:t>
            </w:r>
            <w:r>
              <w:rPr>
                <w:rFonts w:ascii="Segoe UI" w:hAnsi="Segoe UI" w:cs="Segoe UI"/>
                <w:color w:val="000000"/>
              </w:rPr>
              <w:t xml:space="preserve"> </w:t>
            </w:r>
            <w:r w:rsidRPr="00C654F8">
              <w:rPr>
                <w:rFonts w:ascii="Segoe UI" w:hAnsi="Segoe UI" w:cs="Segoe UI"/>
                <w:color w:val="000000"/>
              </w:rPr>
              <w:t>Fornecer vinil adesivo para grafismo do</w:t>
            </w:r>
            <w:r>
              <w:rPr>
                <w:rFonts w:ascii="Segoe UI" w:hAnsi="Segoe UI" w:cs="Segoe UI"/>
                <w:color w:val="000000"/>
              </w:rPr>
              <w:t xml:space="preserve"> </w:t>
            </w:r>
            <w:r w:rsidRPr="00C654F8">
              <w:rPr>
                <w:rFonts w:ascii="Segoe UI" w:hAnsi="Segoe UI" w:cs="Segoe UI"/>
                <w:color w:val="000000"/>
              </w:rPr>
              <w:t xml:space="preserve">veículo, composto por nome e </w:t>
            </w:r>
            <w:proofErr w:type="gramStart"/>
            <w:r w:rsidRPr="00C654F8">
              <w:rPr>
                <w:rFonts w:ascii="Segoe UI" w:hAnsi="Segoe UI" w:cs="Segoe UI"/>
                <w:color w:val="000000"/>
              </w:rPr>
              <w:t>logomarca</w:t>
            </w:r>
            <w:r>
              <w:rPr>
                <w:rFonts w:ascii="Segoe UI" w:hAnsi="Segoe UI" w:cs="Segoe UI"/>
                <w:color w:val="000000"/>
              </w:rPr>
              <w:t xml:space="preserve">  </w:t>
            </w:r>
            <w:r w:rsidRPr="00C654F8">
              <w:rPr>
                <w:rFonts w:ascii="Segoe UI" w:hAnsi="Segoe UI" w:cs="Segoe UI"/>
                <w:color w:val="000000"/>
              </w:rPr>
              <w:t>oficial</w:t>
            </w:r>
            <w:proofErr w:type="gramEnd"/>
            <w:r w:rsidRPr="00C654F8">
              <w:rPr>
                <w:rFonts w:ascii="Segoe UI" w:hAnsi="Segoe UI" w:cs="Segoe UI"/>
                <w:color w:val="000000"/>
              </w:rPr>
              <w:t xml:space="preserve"> do Governo de Minas Gerais, de</w:t>
            </w:r>
            <w:r>
              <w:rPr>
                <w:rFonts w:ascii="Segoe UI" w:hAnsi="Segoe UI" w:cs="Segoe UI"/>
                <w:color w:val="000000"/>
              </w:rPr>
              <w:t xml:space="preserve"> </w:t>
            </w:r>
            <w:r w:rsidRPr="00C654F8">
              <w:rPr>
                <w:rFonts w:ascii="Segoe UI" w:hAnsi="Segoe UI" w:cs="Segoe UI"/>
                <w:color w:val="000000"/>
              </w:rPr>
              <w:t>acordo com o padrão do Manual de</w:t>
            </w:r>
            <w:r w:rsidR="0066716D">
              <w:rPr>
                <w:rFonts w:ascii="Segoe UI" w:hAnsi="Segoe UI" w:cs="Segoe UI"/>
                <w:color w:val="000000"/>
              </w:rPr>
              <w:t xml:space="preserve"> </w:t>
            </w:r>
            <w:r w:rsidRPr="00C654F8">
              <w:rPr>
                <w:rFonts w:ascii="Segoe UI" w:hAnsi="Segoe UI" w:cs="Segoe UI"/>
                <w:color w:val="000000"/>
              </w:rPr>
              <w:t>Identidade visual, disponível no sítio</w:t>
            </w:r>
            <w:r>
              <w:rPr>
                <w:rFonts w:ascii="Segoe UI" w:hAnsi="Segoe UI" w:cs="Segoe UI"/>
                <w:color w:val="000000"/>
              </w:rPr>
              <w:t xml:space="preserve"> </w:t>
            </w:r>
            <w:r w:rsidRPr="00C654F8">
              <w:rPr>
                <w:rFonts w:ascii="Segoe UI" w:hAnsi="Segoe UI" w:cs="Segoe UI"/>
                <w:color w:val="000000"/>
              </w:rPr>
              <w:t>eletrônico da Secretaria de Estado de</w:t>
            </w:r>
            <w:r>
              <w:rPr>
                <w:rFonts w:ascii="Segoe UI" w:hAnsi="Segoe UI" w:cs="Segoe UI"/>
                <w:color w:val="000000"/>
              </w:rPr>
              <w:t xml:space="preserve"> </w:t>
            </w:r>
            <w:r w:rsidRPr="00C654F8">
              <w:rPr>
                <w:rFonts w:ascii="Segoe UI" w:hAnsi="Segoe UI" w:cs="Segoe UI"/>
                <w:color w:val="000000"/>
              </w:rPr>
              <w:t>Governo – SEGOV</w:t>
            </w:r>
            <w:r>
              <w:rPr>
                <w:rFonts w:ascii="Segoe UI" w:hAnsi="Segoe UI" w:cs="Segoe UI"/>
                <w:color w:val="000000"/>
              </w:rPr>
              <w:t xml:space="preserve"> </w:t>
            </w:r>
            <w:r w:rsidRPr="00C654F8">
              <w:rPr>
                <w:rFonts w:ascii="Segoe UI" w:hAnsi="Segoe UI" w:cs="Segoe UI"/>
                <w:color w:val="000000"/>
              </w:rPr>
              <w:t xml:space="preserve">– </w:t>
            </w:r>
            <w:hyperlink r:id="rId17" w:history="1">
              <w:r w:rsidRPr="00C654F8">
                <w:rPr>
                  <w:rStyle w:val="Hyperlink"/>
                  <w:rFonts w:ascii="Segoe UI" w:hAnsi="Segoe UI" w:cs="Segoe UI"/>
                </w:rPr>
                <w:t>www.governo.mg.gov.br</w:t>
              </w:r>
            </w:hyperlink>
            <w:r w:rsidRPr="00C654F8">
              <w:rPr>
                <w:rFonts w:ascii="Segoe UI" w:hAnsi="Segoe UI" w:cs="Segoe UI"/>
                <w:color w:val="0000FF"/>
              </w:rPr>
              <w:t xml:space="preserve"> </w:t>
            </w:r>
            <w:r w:rsidRPr="00C654F8">
              <w:rPr>
                <w:rFonts w:ascii="Segoe UI" w:hAnsi="Segoe UI" w:cs="Segoe UI"/>
              </w:rPr>
              <w:t>0KM, COM TODOS OS</w:t>
            </w:r>
            <w:r w:rsidR="0066716D">
              <w:rPr>
                <w:rFonts w:ascii="Segoe UI" w:hAnsi="Segoe UI" w:cs="Segoe UI"/>
              </w:rPr>
              <w:t xml:space="preserve"> </w:t>
            </w:r>
            <w:r w:rsidRPr="00C654F8">
              <w:rPr>
                <w:rFonts w:ascii="Segoe UI" w:hAnsi="Segoe UI" w:cs="Segoe UI"/>
              </w:rPr>
              <w:t>ACESSORIOS MINIMOS</w:t>
            </w:r>
            <w:r>
              <w:rPr>
                <w:rFonts w:ascii="Segoe UI" w:hAnsi="Segoe UI" w:cs="Segoe UI"/>
              </w:rPr>
              <w:t xml:space="preserve"> </w:t>
            </w:r>
            <w:r w:rsidRPr="00C654F8">
              <w:rPr>
                <w:rFonts w:ascii="Segoe UI" w:hAnsi="Segoe UI" w:cs="Segoe UI"/>
              </w:rPr>
              <w:t>OBRIGATORIOS, CONFORME</w:t>
            </w:r>
            <w:r>
              <w:rPr>
                <w:rFonts w:ascii="Segoe UI" w:hAnsi="Segoe UI" w:cs="Segoe UI"/>
              </w:rPr>
              <w:t xml:space="preserve"> </w:t>
            </w:r>
            <w:r w:rsidRPr="00C654F8">
              <w:rPr>
                <w:rFonts w:ascii="Segoe UI" w:hAnsi="Segoe UI" w:cs="Segoe UI"/>
              </w:rPr>
              <w:t>LEGISLACAO EM VIGOR.</w:t>
            </w:r>
          </w:p>
        </w:tc>
        <w:tc>
          <w:tcPr>
            <w:tcW w:w="1245" w:type="dxa"/>
          </w:tcPr>
          <w:p w:rsidR="007B234D" w:rsidRPr="006B4566" w:rsidRDefault="007B234D" w:rsidP="003540EE">
            <w:pPr>
              <w:tabs>
                <w:tab w:val="left" w:pos="2268"/>
              </w:tabs>
              <w:spacing w:line="300" w:lineRule="auto"/>
              <w:jc w:val="both"/>
              <w:rPr>
                <w:rFonts w:ascii="Segoe UI" w:hAnsi="Segoe UI" w:cs="Segoe UI"/>
                <w:b/>
                <w:sz w:val="20"/>
                <w:szCs w:val="20"/>
              </w:rPr>
            </w:pPr>
          </w:p>
        </w:tc>
      </w:tr>
    </w:tbl>
    <w:p w:rsidR="00A4620C" w:rsidRPr="00E7281D" w:rsidRDefault="00A4620C" w:rsidP="001435A4">
      <w:pPr>
        <w:tabs>
          <w:tab w:val="left" w:pos="2268"/>
        </w:tabs>
        <w:spacing w:after="0" w:line="300" w:lineRule="auto"/>
        <w:jc w:val="both"/>
        <w:rPr>
          <w:rFonts w:ascii="Segoe UI" w:eastAsia="Segoe UI" w:hAnsi="Segoe UI" w:cs="Segoe UI"/>
          <w:b/>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2. CLÁUSULA SEGUNDA: Da vinculação ao edital de licitação pública e à proposta da licitante vencedora</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2.1. Vinculam a este contrato administrativo: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2.1.1. O edital e anexos deste Pregão;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2.1.2. A proposta do(a) Contratado(a);</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3. CLÁUSULA TERCEIRA: Da legislação aplicável à execução do contrato administrativo, inclusive quanto aos casos omissos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3.1. As legislações aplicáveis à execução deste contrato administrativo, inclusive quanto aos casos omissão, são: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3.1.1. Lei nº. 14.133/2021;</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lastRenderedPageBreak/>
        <w:t>3.1.2. Decreto nº. 0389/2023 e outros;</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4. CLÁUSULA QUARTA: Da vigência e prorrogação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4.1. O prazo do contrato é de XX (XX) contados da assinatura do Contrato Administrativo.</w:t>
      </w:r>
    </w:p>
    <w:p w:rsidR="00A4620C" w:rsidRPr="00E7281D" w:rsidRDefault="00A4620C">
      <w:pPr>
        <w:tabs>
          <w:tab w:val="left" w:pos="2268"/>
        </w:tabs>
        <w:spacing w:after="0" w:line="300" w:lineRule="auto"/>
        <w:jc w:val="both"/>
        <w:rPr>
          <w:rFonts w:ascii="Segoe UI" w:eastAsia="Segoe UI" w:hAnsi="Segoe UI" w:cs="Segoe UI"/>
          <w:b/>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5. CLÁUSULA QUINTA: Do regime de execução ou a forma de fornecimento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5.1. O regime de execução ou a forma de fornecimento está prevista no TR.</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6. CLÁUSULA SEXTA: Do preço e as condições de pagamento, os critérios, a data-base e a periodicidade do reajustamento de preços e os critérios de atualização monetária entre a data do adimplemento das obrigações e a do efetivo pagamento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6.1. O preço deste contrato administrativo é de R$ XX (XX).</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6.3. As condições de pagamento estão previstas no TR.</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6.4. Os preços inicialmente contratados são fixos e irreajustáveis no prazo de 01 (um) </w:t>
      </w:r>
      <w:proofErr w:type="gramStart"/>
      <w:r w:rsidRPr="00E7281D">
        <w:rPr>
          <w:rFonts w:ascii="Segoe UI" w:eastAsia="Segoe UI" w:hAnsi="Segoe UI" w:cs="Segoe UI"/>
          <w:sz w:val="24"/>
          <w:szCs w:val="24"/>
        </w:rPr>
        <w:t xml:space="preserve">ano </w:t>
      </w:r>
      <w:r w:rsidR="00EC57B7" w:rsidRPr="00E7281D">
        <w:rPr>
          <w:rFonts w:ascii="Segoe UI" w:eastAsia="Segoe UI" w:hAnsi="Segoe UI" w:cs="Segoe UI"/>
          <w:sz w:val="24"/>
          <w:szCs w:val="24"/>
        </w:rPr>
        <w:t>.</w:t>
      </w:r>
      <w:proofErr w:type="gramEnd"/>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6.5. Após o interregno de 01 (um) ano, e independentemente de pedido do(a) Contratado(a), os preços iniciais serão reajustados, mediante a aplicação, pelo Contratante, do índice I</w:t>
      </w:r>
      <w:r w:rsidR="00EC57B7" w:rsidRPr="00E7281D">
        <w:rPr>
          <w:rFonts w:ascii="Segoe UI" w:eastAsia="Segoe UI" w:hAnsi="Segoe UI" w:cs="Segoe UI"/>
          <w:sz w:val="24"/>
          <w:szCs w:val="24"/>
        </w:rPr>
        <w:t>PCA</w:t>
      </w:r>
      <w:r w:rsidRPr="00E7281D">
        <w:rPr>
          <w:rFonts w:ascii="Segoe UI" w:eastAsia="Segoe UI" w:hAnsi="Segoe UI" w:cs="Segoe UI"/>
          <w:sz w:val="24"/>
          <w:szCs w:val="24"/>
        </w:rPr>
        <w:t>, exclusivamente para as obrigações iniciadas e concluídas após a ocorrência da anualidade.</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6.6. Nos reajustes subsequentes ao primeiro, o interregno mínimo de 01 (um) ano será contado a partir dos efeitos financeiros do último reajuste.</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6.7. No caso de atraso ou não divulgação do(s) índice (s) de reajustamento, o Contratante pagará a(o) Contratado(a) a importância calculada pela última variação conhecida, liquidando a diferença correspondente tão logo seja(m) divulgado(s) o(s) índice(s) definitivo(s). </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lastRenderedPageBreak/>
        <w:t>6.8. Nas aferições finais, o(s) índice(s) utilizado(s) para reajuste será(</w:t>
      </w:r>
      <w:proofErr w:type="spellStart"/>
      <w:r w:rsidRPr="00E7281D">
        <w:rPr>
          <w:rFonts w:ascii="Segoe UI" w:eastAsia="Segoe UI" w:hAnsi="Segoe UI" w:cs="Segoe UI"/>
          <w:sz w:val="24"/>
          <w:szCs w:val="24"/>
        </w:rPr>
        <w:t>ão</w:t>
      </w:r>
      <w:proofErr w:type="spellEnd"/>
      <w:r w:rsidRPr="00E7281D">
        <w:rPr>
          <w:rFonts w:ascii="Segoe UI" w:eastAsia="Segoe UI" w:hAnsi="Segoe UI" w:cs="Segoe UI"/>
          <w:sz w:val="24"/>
          <w:szCs w:val="24"/>
        </w:rPr>
        <w:t>), obrigatoriamente, o(s) definitivo(s).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6.9. Caso o(s) índice(s) estabelecido(s) para reajustamento venha(m) a ser extinto(s) ou de qualquer forma não possa(m) mais ser utilizado(s), será(</w:t>
      </w:r>
      <w:proofErr w:type="spellStart"/>
      <w:r w:rsidRPr="00E7281D">
        <w:rPr>
          <w:rFonts w:ascii="Segoe UI" w:eastAsia="Segoe UI" w:hAnsi="Segoe UI" w:cs="Segoe UI"/>
          <w:sz w:val="24"/>
          <w:szCs w:val="24"/>
        </w:rPr>
        <w:t>ão</w:t>
      </w:r>
      <w:proofErr w:type="spellEnd"/>
      <w:r w:rsidRPr="00E7281D">
        <w:rPr>
          <w:rFonts w:ascii="Segoe UI" w:eastAsia="Segoe UI" w:hAnsi="Segoe UI" w:cs="Segoe UI"/>
          <w:sz w:val="24"/>
          <w:szCs w:val="24"/>
        </w:rPr>
        <w:t>) adotado(s), em substituição, o(s) que vier(em) a ser determinado(s) pela legislação então em vigor.</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6.10. Na ausência de previsão legal quanto ao índice substituto, as partes elegerão novo índice oficial, para reajustamento do preço do valor remanescente, por meio de termo aditivo. </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6.11. O reajuste será realizado por </w:t>
      </w:r>
      <w:proofErr w:type="spellStart"/>
      <w:r w:rsidRPr="00E7281D">
        <w:rPr>
          <w:rFonts w:ascii="Segoe UI" w:eastAsia="Segoe UI" w:hAnsi="Segoe UI" w:cs="Segoe UI"/>
          <w:sz w:val="24"/>
          <w:szCs w:val="24"/>
        </w:rPr>
        <w:t>apostilamento</w:t>
      </w:r>
      <w:proofErr w:type="spellEnd"/>
      <w:r w:rsidRPr="00E7281D">
        <w:rPr>
          <w:rFonts w:ascii="Segoe UI" w:eastAsia="Segoe UI" w:hAnsi="Segoe UI" w:cs="Segoe UI"/>
          <w:sz w:val="24"/>
          <w:szCs w:val="24"/>
        </w:rPr>
        <w:t>.</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6.12. Não haverá atualização monetária entre a data do adimplemento das obrigações e a do efetivo pagamento.</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7. CLÁUSULA SÉTIMA: Dos critérios e a periodicidade da medição, quando for o caso, e o prazo para liquidação e para o pagamento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6.1. Os critérios e a periocidade da medição, quando for o caso, e o prazo para liquidação e para o pagamento estão previstos no TR.</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8. CLÁUSULA OITAVA: Dos prazos de início das etapas de execução, conclusão, entrega, observação e recebimento definitivo, quando for o caso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8.1. Os prazos de início das etapas de execução, conclusão, entrega, observação e recebimento definitivo, quando o for caso, estão previstos no TR.</w:t>
      </w:r>
    </w:p>
    <w:p w:rsidR="00A4620C" w:rsidRPr="00E7281D" w:rsidRDefault="00A4620C">
      <w:pPr>
        <w:tabs>
          <w:tab w:val="left" w:pos="2268"/>
        </w:tabs>
        <w:spacing w:after="0" w:line="300" w:lineRule="auto"/>
        <w:jc w:val="both"/>
        <w:rPr>
          <w:rFonts w:ascii="Segoe UI" w:eastAsia="Segoe UI" w:hAnsi="Segoe UI" w:cs="Segoe UI"/>
          <w:b/>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9. CLÁUSULA NONA: Do crédito pelo qual correrá a despesa, com a indicação da classificação funcional programática e da categoria econômica</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9.1. As despesas decorrentes da presente contratação administrativa correrão à conta de recursos específicos consignados na Lei Orçamentaria Anual – LOA – do Município de São Sebastião do Anta deste exercício, na dotação abaixo discriminada:</w:t>
      </w:r>
    </w:p>
    <w:p w:rsidR="00F20557" w:rsidRPr="00E7281D" w:rsidRDefault="00F20557" w:rsidP="00F20557">
      <w:pPr>
        <w:tabs>
          <w:tab w:val="left" w:pos="2268"/>
        </w:tabs>
        <w:spacing w:after="0" w:line="300" w:lineRule="auto"/>
        <w:jc w:val="both"/>
        <w:rPr>
          <w:rFonts w:ascii="Segoe UI" w:eastAsia="Segoe UI" w:hAnsi="Segoe UI" w:cs="Segoe UI"/>
          <w:b/>
          <w:sz w:val="24"/>
          <w:szCs w:val="24"/>
        </w:rPr>
      </w:pPr>
      <w:r>
        <w:rPr>
          <w:rFonts w:ascii="Segoe UI" w:eastAsia="Segoe UI" w:hAnsi="Segoe UI" w:cs="Segoe UI"/>
          <w:b/>
          <w:sz w:val="24"/>
          <w:szCs w:val="24"/>
        </w:rPr>
        <w:t>0206 1030100071040 449052</w:t>
      </w:r>
    </w:p>
    <w:p w:rsidR="00A316CD" w:rsidRPr="00E7281D" w:rsidRDefault="00A316CD">
      <w:pPr>
        <w:tabs>
          <w:tab w:val="left" w:pos="2268"/>
        </w:tabs>
        <w:spacing w:after="0" w:line="300" w:lineRule="auto"/>
        <w:jc w:val="both"/>
        <w:rPr>
          <w:rFonts w:ascii="Segoe UI" w:eastAsia="Segoe UI" w:hAnsi="Segoe UI" w:cs="Segoe UI"/>
          <w:b/>
          <w:sz w:val="24"/>
          <w:szCs w:val="24"/>
        </w:rPr>
      </w:pP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lastRenderedPageBreak/>
        <w:t xml:space="preserve">9.2. A dotação relativa aos exercícios financeiros subsequentes será indicada após aprovação da LOA respectiva e liberação dos créditos correspondentes, mediante </w:t>
      </w:r>
      <w:proofErr w:type="spellStart"/>
      <w:r w:rsidRPr="00E7281D">
        <w:rPr>
          <w:rFonts w:ascii="Segoe UI" w:eastAsia="Segoe UI" w:hAnsi="Segoe UI" w:cs="Segoe UI"/>
          <w:sz w:val="24"/>
          <w:szCs w:val="24"/>
        </w:rPr>
        <w:t>apostilamento</w:t>
      </w:r>
      <w:proofErr w:type="spellEnd"/>
      <w:r w:rsidRPr="00E7281D">
        <w:rPr>
          <w:rFonts w:ascii="Segoe UI" w:eastAsia="Segoe UI" w:hAnsi="Segoe UI" w:cs="Segoe UI"/>
          <w:sz w:val="24"/>
          <w:szCs w:val="24"/>
        </w:rPr>
        <w:t>.</w:t>
      </w:r>
    </w:p>
    <w:p w:rsidR="00A4620C" w:rsidRPr="00E7281D" w:rsidRDefault="00A4620C">
      <w:pPr>
        <w:tabs>
          <w:tab w:val="left" w:pos="2268"/>
        </w:tabs>
        <w:spacing w:after="0" w:line="300" w:lineRule="auto"/>
        <w:jc w:val="both"/>
        <w:rPr>
          <w:rFonts w:ascii="Segoe UI" w:eastAsia="Segoe UI" w:hAnsi="Segoe UI" w:cs="Segoe UI"/>
          <w:b/>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10. CLÁUSULA DÉCIMA: Da matriz de risco, quando for o caso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10.1. A matriz de risco não é obrigatória nesta contratação administrativo, e permanentes de gestão de riscos e de controle preventivo na aplicação da Lei nº. 14.133/2021).</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11. CLÁSUSULA DÉCIMA PRIMEIRA: Do prazo para resposta ao pedido de repactuação de preços, se for o caso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11.1. Não haverá repactuação de preços neste caso, conforme inciso LIX do art. 6º c/c inciso II do § 8º do art. 25 c/c inciso II do § 4º do art. 92 da Lei nº. 14.133/2021.</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12. CLÁUSULA DÉCIMA SEGUNDA: Do prazo para resposta ao pedido de restabelecimento do equilíbrio econômico-financeiro, quando for o caso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12.1. O prazo para resposta ao pedido de restabelecimento do equilíbrio econômico-financeiro será de, no máximo, 30 (trinta) dias.</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13. CLÁUSULA DÉCIMA TERCEIRA: Das garantias oferecidas para assegurar sua plena execução, quando exigidas, inclusive as que forem oferecidas pelo contratado no caso de antecipação de valores a título de pagamento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13.1. Não foi exigência de garantia contratual.</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14. CLÁUSULA DÉCIMA QUARTA: Do prazo de garantia mínima do objeto, observados os prazos mínimos estabelecidos na lei nº. 14.133/2021 e nas normas técnicas aplicáveis, e as condições de manutenção e assistência técnica, quando for o caso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14.1. O prazo de garantia mínima do objeto, observados os prazos mínimos estabelecidos na Lei nº. 14.133/2021 e nas normas técnicas aplicáveis, e as condições de manutenção e assistência técnica, quando for o caso, estão previstos no TR.</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15. CLÁUSULA DÉCIMA QUINTA: Dos direitos e das responsabilidades das partes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15.1. Das obrigações do Contratante:</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15.1.1. Exigir o cumprimento de todas as obrigações assumidas pela Contratada, de acordo com o contrato e seus anexos;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15.1.2. Receber o objeto no prazo e condições estabelecidas no TR;</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15.1.3. Notificar a Contratada, por escrito, sobre vícios, defeitos ou incorreções verificadas no objeto fornecido, para que seja por ele substituído, reparado ou corrigido, no total ou em parte, às suas expensas;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15.1.4. Acompanhar e fiscalizar a execução do contrato administrativo e o cumprimento das obrigações pela Contratada;</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15.1.5. Efetuar o pagamento a Contratada do valor correspondente ao fornecimento do objeto, no prazo, forma e condições estabelecidos neste contrato administrativo;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15.1.6. Aplicar a Contratada as sanções motivadas pela inexecução total ou parcial do contrato administrativo;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15.1.7. Cientificar seu órgão de representação judicial para adoção das medidas cabíveis quando do descumprimento de obrigações pela Contratada;</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15.1.9. Concluída a instrução do requerimento, o Contratante terá o prazo de 30 (trinta) dias para decidir, admitida a prorrogação motivada por igual período;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 Das obrigações do(a) Contratado(a):</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15.2.1. Manter, durante toda a execução do contrato administrativo, em compatibilidade com as obrigações por ele assumidas, todas as condições </w:t>
      </w:r>
      <w:r w:rsidRPr="00E7281D">
        <w:rPr>
          <w:rFonts w:ascii="Segoe UI" w:eastAsia="Segoe UI" w:hAnsi="Segoe UI" w:cs="Segoe UI"/>
          <w:sz w:val="24"/>
          <w:szCs w:val="24"/>
        </w:rPr>
        <w:lastRenderedPageBreak/>
        <w:t>exigidas para a habilitação na licitação pública, ou para a qualificação, na contratação administrativa direta;</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15.2.2. Cumprir, caso obrigado por lei, as exigências de reserva de cargos prevista em lei, bem como outras normas específicas, para pessoa com deficiência, para reabilitação da Previdência Social e para aprendiz; </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15.2.3. Cumprir todas as obrigações constantes deste contrato administrativo e em seus anexos, assumindo como exclusivamente seus os riscos e as despesas decorrentes da boa e perfeita execução do objeto;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15.2.4. Manter preposto aceito pelo Contratante para representá-lo na execução do contrato administrativo;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15.2.5. A indicação ou a manutenção do preposto do Contratante poderá ser recusada pelo órgão ou entidade, desde que devidamente justificada;</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15.2.6. Atender às determinações regulares emitidas pelo fiscal do contrato administrativo ou autoridade superior (inciso II do art. 137 da Lei nº. 14.133/2021);</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15.2.7.1. Substituir no prazo fixado pelo fiscal do contrato administrativo os empregados alocados que não se mostrem adequados para a execução do objeto.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lastRenderedPageBreak/>
        <w:t xml:space="preserve">15.2.10. Efetuar comunicação ao Contratante, assim que tiver ciência da impossibilidade de realização ou finalização do serviço no prazo estabelecido, para adoção de ações de contingência cabíveis. </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15.2.13. Comunicar ao fiscal do contrato administrativo, no prazo de 24 (vinte e quatro) horas, qualquer ocorrência anormal ou acidente que se verifique no local da execução do objeto contratual.</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15.2.14. Prestar todo esclarecimento ou informação solicitada pelo Contratante ou por seus prepostos, garantindo-lhes o acesso, a qualquer tempo, ao local dos trabalhos, bem como aos documentos relativos à execução do empreendimento.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15.2.15. Paralisar, por determinação do Contratante, qualquer atividade que não esteja sendo executada de acordo com a boa técnica ou que ponha em risco a segurança de pessoas ou bens de terceiros.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15.2.16. Promover a guarda, manutenção e vigilância de materiais, ferramentas, e tudo o que for necessário à execução do objeto, durante a vigência do contrato administrativo.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15.2.17. Conduzir os trabalhos com estrita observância às normas da legislação pertinente, cumprindo as determinações dos Poderes Públicos, mantendo sempre limpo o local dos serviços e nas melhores condições de segurança, higiene e disciplina.</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15.2.18. Submeter previamente, por escrito, ao Contratante, para análise e aprovação, quaisquer mudanças nos métodos executivos que fujam às especificações do memorial descritivo ou instrumento congênere.</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lastRenderedPageBreak/>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15.2.20. Comprovar a reserva de cargos a que se refere a cláusula acima, no prazo fixado pelo fiscal do contrato, com a indicação dos empregados que preencheram as referidas vagas (art. 116, parágrafo único, da Lei nº 14.133/2021).</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15.2.21. Guardar sigilo sobre todas as informações obtidas em decorrência do cumprimento do contrato.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15.2.23. Cumprir, além dos postulados legais vigentes de âmbito federal, estadual ou municipal, as normas de segurança do Contratante.</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15.2.24. Assegurar aos seus trabalhadores ambiente de trabalho, inclusive equipamentos e instalações, em condições adequadas ao cumprimento das normas de saúde, segurança e bem-estar no trabalho.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15.2.25. Garantir o acesso, a qualquer tempo, ao local dos trabalhos, bem como aos documentos relativos à execução do empreendimento pelo Contratante.</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15.2.26. Promover a organização técnica e administrativa dos serviços, de modo a conduzi-los eficaz e eficientemente, de acordo com os documentos e especificações que integram o Termo de Referência, no prazo determinado.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lastRenderedPageBreak/>
        <w:t>15.2.28. Ceder ao Contratante todos os direitos patrimoniais relativos ao objeto contratado, o qual poderá ser livremente utilizado e/ou alterado em outras ocasiões, sem necessidade de nova autorização do(a) Contratado(a).</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15.2.29. Manter os empregados nos horários predeterminados pelo Contratante.</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15.2.30. Apresentar ao Contratante, quando for o caso, a relação nominal dos empregados que adentrarão no órgão para a execução do serviço.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15.3.31. Observar os preceitos da legislação sobre a jornada de trabalho, conforme a categoria profissional.</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15.2.32. Instruir seus empregados quanto à necessidade de acatar as Normas Internas do Contratante.</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15.2.34. Estar registrada ou inscrita no Conselho Profissional competente, conforme as áreas de atuação previstas no Termo de Referência, em plena validade.</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15.2.35. Adotar as providências e precauções necessárias, inclusive consulta nos respectivos órgãos, se necessário for, a fim de que não venham a ser danificadas as redes </w:t>
      </w:r>
      <w:proofErr w:type="spellStart"/>
      <w:r w:rsidRPr="00E7281D">
        <w:rPr>
          <w:rFonts w:ascii="Segoe UI" w:eastAsia="Segoe UI" w:hAnsi="Segoe UI" w:cs="Segoe UI"/>
          <w:sz w:val="24"/>
          <w:szCs w:val="24"/>
        </w:rPr>
        <w:t>hidrossanitárias</w:t>
      </w:r>
      <w:proofErr w:type="spellEnd"/>
      <w:r w:rsidRPr="00E7281D">
        <w:rPr>
          <w:rFonts w:ascii="Segoe UI" w:eastAsia="Segoe UI" w:hAnsi="Segoe UI" w:cs="Segoe UI"/>
          <w:sz w:val="24"/>
          <w:szCs w:val="24"/>
        </w:rPr>
        <w:t>, elétricas e de comunicação.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15.2.36. Obter junto aos órgãos competentes, conforme e quando for o caso, as licenças necessárias e demais documentos e autorizações exigíveis, na forma da legislação aplicável.</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15.2.38. Responder por qualquer acidente de trabalho na execução dos serviços, por uso indevido de patentes registradas em nome de terceiros, por danos </w:t>
      </w:r>
      <w:r w:rsidRPr="00E7281D">
        <w:rPr>
          <w:rFonts w:ascii="Segoe UI" w:eastAsia="Segoe UI" w:hAnsi="Segoe UI" w:cs="Segoe UI"/>
          <w:sz w:val="24"/>
          <w:szCs w:val="24"/>
        </w:rPr>
        <w:lastRenderedPageBreak/>
        <w:t>resultantes de defeitos ou incorreções dos serviços ou dos bens do Contratante, de seus funcionários ou de terceiros, ainda que ocorridos em via pública junto ao serviço de engenharia.</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16. CLÁUSULA DÉCIMA SEXTA: Das penalidades cabíveis e os valores das multas e suas bases de cálculo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16.1. As penalidades cabíveis e os valores das multas e suas bases de cálculo estão previstos no edital do Pregão.</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17. CLÁUSULA DÉCIMA SÉTIMA: Do modelo de gestão do contrato administrativo, observados os requisitos definidos em regulamento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17.1. O modelo de gestão deste contrato administrativo, observados os requisitos definidos em regulamento está previsto no TR.</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18. CLÁUSULA DÉCIMA OITAVA: Dos casos de extinção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18.1. O contrato administrativo se extingue quando vencido o prazo nele estipulado, independente de terem sido cumpridas ou não as obrigações de ambas as partes contratantes.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A4620C" w:rsidRPr="00E7281D" w:rsidRDefault="00125B45">
      <w:pPr>
        <w:numPr>
          <w:ilvl w:val="0"/>
          <w:numId w:val="5"/>
        </w:numPr>
        <w:tabs>
          <w:tab w:val="left" w:pos="2268"/>
        </w:tabs>
        <w:spacing w:after="0" w:line="300" w:lineRule="auto"/>
        <w:ind w:left="720" w:hanging="720"/>
        <w:jc w:val="both"/>
        <w:rPr>
          <w:rFonts w:ascii="Segoe UI" w:eastAsia="Segoe UI" w:hAnsi="Segoe UI" w:cs="Segoe UI"/>
          <w:sz w:val="24"/>
          <w:szCs w:val="24"/>
        </w:rPr>
      </w:pPr>
      <w:r w:rsidRPr="00E7281D">
        <w:rPr>
          <w:rFonts w:ascii="Segoe UI" w:eastAsia="Segoe UI" w:hAnsi="Segoe UI" w:cs="Segoe UI"/>
          <w:sz w:val="24"/>
          <w:szCs w:val="24"/>
        </w:rPr>
        <w:t xml:space="preserve">Nesta hipótese, aplicam-se também os </w:t>
      </w:r>
      <w:proofErr w:type="spellStart"/>
      <w:r w:rsidRPr="00E7281D">
        <w:rPr>
          <w:rFonts w:ascii="Segoe UI" w:eastAsia="Segoe UI" w:hAnsi="Segoe UI" w:cs="Segoe UI"/>
          <w:sz w:val="24"/>
          <w:szCs w:val="24"/>
        </w:rPr>
        <w:t>arts</w:t>
      </w:r>
      <w:proofErr w:type="spellEnd"/>
      <w:r w:rsidRPr="00E7281D">
        <w:rPr>
          <w:rFonts w:ascii="Segoe UI" w:eastAsia="Segoe UI" w:hAnsi="Segoe UI" w:cs="Segoe UI"/>
          <w:sz w:val="24"/>
          <w:szCs w:val="24"/>
        </w:rPr>
        <w:t>. 138 e 139 da Lei nº. 14.133/2021.</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18.2.2. A alteração social ou a modificação da finalidade ou da estrutura da Contratada o ensejará a rescisão se não restringir sua capacidade de concluir o contrato administrativo.</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lastRenderedPageBreak/>
        <w:t>18.2.2.1. Se a operação implicar mudança da Contratada, deverá ser formalizado termo aditivo para alteração subjetiva.</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18.3. O termo de rescisão, sempre que possível, será precedido:</w:t>
      </w:r>
    </w:p>
    <w:p w:rsidR="00A4620C" w:rsidRPr="00E7281D" w:rsidRDefault="00125B45">
      <w:pPr>
        <w:numPr>
          <w:ilvl w:val="0"/>
          <w:numId w:val="6"/>
        </w:numPr>
        <w:tabs>
          <w:tab w:val="left" w:pos="2268"/>
        </w:tabs>
        <w:spacing w:after="0" w:line="300" w:lineRule="auto"/>
        <w:ind w:left="720" w:hanging="720"/>
        <w:jc w:val="both"/>
        <w:rPr>
          <w:rFonts w:ascii="Segoe UI" w:eastAsia="Segoe UI" w:hAnsi="Segoe UI" w:cs="Segoe UI"/>
          <w:sz w:val="24"/>
          <w:szCs w:val="24"/>
        </w:rPr>
      </w:pPr>
      <w:r w:rsidRPr="00E7281D">
        <w:rPr>
          <w:rFonts w:ascii="Segoe UI" w:eastAsia="Segoe UI" w:hAnsi="Segoe UI" w:cs="Segoe UI"/>
          <w:sz w:val="24"/>
          <w:szCs w:val="24"/>
        </w:rPr>
        <w:t>Balanço dos eventos contratuais já cumpridos ou parcialmente cumpridos;</w:t>
      </w:r>
    </w:p>
    <w:p w:rsidR="00A4620C" w:rsidRPr="00E7281D" w:rsidRDefault="00125B45">
      <w:pPr>
        <w:numPr>
          <w:ilvl w:val="0"/>
          <w:numId w:val="6"/>
        </w:numPr>
        <w:tabs>
          <w:tab w:val="left" w:pos="2268"/>
        </w:tabs>
        <w:spacing w:after="0" w:line="300" w:lineRule="auto"/>
        <w:ind w:left="720" w:hanging="720"/>
        <w:jc w:val="both"/>
        <w:rPr>
          <w:rFonts w:ascii="Segoe UI" w:eastAsia="Segoe UI" w:hAnsi="Segoe UI" w:cs="Segoe UI"/>
          <w:sz w:val="24"/>
          <w:szCs w:val="24"/>
        </w:rPr>
      </w:pPr>
      <w:r w:rsidRPr="00E7281D">
        <w:rPr>
          <w:rFonts w:ascii="Segoe UI" w:eastAsia="Segoe UI" w:hAnsi="Segoe UI" w:cs="Segoe UI"/>
          <w:sz w:val="24"/>
          <w:szCs w:val="24"/>
        </w:rPr>
        <w:t>Relação dos pagamentos já efetuados e ainda devidos;</w:t>
      </w:r>
    </w:p>
    <w:p w:rsidR="00A4620C" w:rsidRPr="00E7281D" w:rsidRDefault="00125B45">
      <w:pPr>
        <w:numPr>
          <w:ilvl w:val="0"/>
          <w:numId w:val="6"/>
        </w:numPr>
        <w:tabs>
          <w:tab w:val="left" w:pos="2268"/>
        </w:tabs>
        <w:spacing w:after="0" w:line="300" w:lineRule="auto"/>
        <w:ind w:left="720" w:hanging="720"/>
        <w:jc w:val="both"/>
        <w:rPr>
          <w:rFonts w:ascii="Segoe UI" w:eastAsia="Segoe UI" w:hAnsi="Segoe UI" w:cs="Segoe UI"/>
          <w:sz w:val="24"/>
          <w:szCs w:val="24"/>
        </w:rPr>
      </w:pPr>
      <w:r w:rsidRPr="00E7281D">
        <w:rPr>
          <w:rFonts w:ascii="Segoe UI" w:eastAsia="Segoe UI" w:hAnsi="Segoe UI" w:cs="Segoe UI"/>
          <w:sz w:val="24"/>
          <w:szCs w:val="24"/>
        </w:rPr>
        <w:t>Indenizações e multas.</w:t>
      </w:r>
    </w:p>
    <w:p w:rsidR="00A4620C" w:rsidRPr="00E7281D" w:rsidRDefault="00A4620C">
      <w:pPr>
        <w:numPr>
          <w:ilvl w:val="0"/>
          <w:numId w:val="6"/>
        </w:numPr>
        <w:tabs>
          <w:tab w:val="left" w:pos="2268"/>
        </w:tabs>
        <w:spacing w:after="0" w:line="300" w:lineRule="auto"/>
        <w:ind w:left="720" w:hanging="720"/>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19. CLÁUSULA DÉCIMA NONA: Das disposições finais</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18.1. O Contratante fará a publicação deste contrato administrativo nos termos da Lei nº. 14.133/2021.</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18.2. O foro da Comarca de Inhapim, é eleito para dirimir os eventuais litígios que decorrerem da execução deste contrato administrativo que não puderem ser compostos pela conciliação (§ 1º do art. 92 da Lei nº. 14.133/2021).</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 xml:space="preserve">Nome do Município – MG, XX de XX de 20XX. </w:t>
      </w:r>
    </w:p>
    <w:p w:rsidR="00B74F4E" w:rsidRPr="00E7281D" w:rsidRDefault="00B74F4E">
      <w:pPr>
        <w:tabs>
          <w:tab w:val="left" w:pos="2268"/>
        </w:tabs>
        <w:spacing w:after="0" w:line="300" w:lineRule="auto"/>
        <w:jc w:val="both"/>
        <w:rPr>
          <w:rFonts w:ascii="Segoe UI" w:eastAsia="Segoe UI" w:hAnsi="Segoe UI" w:cs="Segoe UI"/>
          <w:sz w:val="24"/>
          <w:szCs w:val="24"/>
        </w:rPr>
      </w:pP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Nome do(a) Secretário(a) OU Prefeito(a) Municipal</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Contratante</w:t>
      </w:r>
    </w:p>
    <w:p w:rsidR="00A4620C" w:rsidRPr="00E7281D" w:rsidRDefault="00125B45">
      <w:pPr>
        <w:tabs>
          <w:tab w:val="left" w:pos="2268"/>
        </w:tabs>
        <w:spacing w:after="0" w:line="300" w:lineRule="auto"/>
        <w:jc w:val="both"/>
        <w:rPr>
          <w:rFonts w:ascii="Segoe UI" w:eastAsia="Segoe UI" w:hAnsi="Segoe UI" w:cs="Segoe UI"/>
          <w:b/>
          <w:sz w:val="24"/>
          <w:szCs w:val="24"/>
        </w:rPr>
      </w:pPr>
      <w:r w:rsidRPr="00E7281D">
        <w:rPr>
          <w:rFonts w:ascii="Segoe UI" w:eastAsia="Segoe UI" w:hAnsi="Segoe UI" w:cs="Segoe UI"/>
          <w:b/>
          <w:sz w:val="24"/>
          <w:szCs w:val="24"/>
        </w:rPr>
        <w:t>Nome do(a) sócio(a)-administrador(a)e</w:t>
      </w:r>
    </w:p>
    <w:p w:rsidR="00A4620C" w:rsidRPr="00E7281D" w:rsidRDefault="00125B45">
      <w:pPr>
        <w:tabs>
          <w:tab w:val="left" w:pos="2268"/>
        </w:tabs>
        <w:spacing w:after="0" w:line="300" w:lineRule="auto"/>
        <w:jc w:val="both"/>
        <w:rPr>
          <w:rFonts w:ascii="Segoe UI" w:eastAsia="Segoe UI" w:hAnsi="Segoe UI" w:cs="Segoe UI"/>
          <w:sz w:val="24"/>
          <w:szCs w:val="24"/>
        </w:rPr>
      </w:pPr>
      <w:r w:rsidRPr="00E7281D">
        <w:rPr>
          <w:rFonts w:ascii="Segoe UI" w:eastAsia="Segoe UI" w:hAnsi="Segoe UI" w:cs="Segoe UI"/>
          <w:sz w:val="24"/>
          <w:szCs w:val="24"/>
        </w:rPr>
        <w:t>Contratada</w:t>
      </w:r>
    </w:p>
    <w:p w:rsidR="00A4620C" w:rsidRPr="00E7281D" w:rsidRDefault="00A4620C">
      <w:pPr>
        <w:tabs>
          <w:tab w:val="left" w:pos="2268"/>
        </w:tabs>
        <w:spacing w:after="0" w:line="300" w:lineRule="auto"/>
        <w:jc w:val="both"/>
        <w:rPr>
          <w:rFonts w:ascii="Segoe UI" w:eastAsia="Segoe UI" w:hAnsi="Segoe UI" w:cs="Segoe UI"/>
          <w:sz w:val="24"/>
          <w:szCs w:val="24"/>
        </w:rPr>
      </w:pPr>
    </w:p>
    <w:p w:rsidR="00A4620C" w:rsidRPr="00E7281D" w:rsidRDefault="00A4620C">
      <w:pPr>
        <w:tabs>
          <w:tab w:val="left" w:pos="2268"/>
        </w:tabs>
        <w:spacing w:after="0" w:line="300" w:lineRule="auto"/>
        <w:jc w:val="center"/>
        <w:rPr>
          <w:rFonts w:ascii="Segoe UI" w:eastAsia="Segoe UI" w:hAnsi="Segoe UI" w:cs="Segoe UI"/>
          <w:b/>
          <w:sz w:val="24"/>
          <w:szCs w:val="24"/>
        </w:rPr>
      </w:pPr>
    </w:p>
    <w:p w:rsidR="00A4620C" w:rsidRPr="00E7281D" w:rsidRDefault="00A4620C">
      <w:pPr>
        <w:tabs>
          <w:tab w:val="left" w:pos="2268"/>
        </w:tabs>
        <w:spacing w:after="0" w:line="300" w:lineRule="auto"/>
        <w:jc w:val="center"/>
        <w:rPr>
          <w:rFonts w:ascii="Segoe UI" w:eastAsia="Segoe UI" w:hAnsi="Segoe UI" w:cs="Segoe UI"/>
          <w:b/>
          <w:sz w:val="24"/>
          <w:szCs w:val="24"/>
        </w:rPr>
      </w:pPr>
    </w:p>
    <w:p w:rsidR="00A4620C" w:rsidRPr="00E7281D" w:rsidRDefault="00A4620C">
      <w:pPr>
        <w:tabs>
          <w:tab w:val="left" w:pos="2268"/>
        </w:tabs>
        <w:spacing w:after="0" w:line="300" w:lineRule="auto"/>
        <w:jc w:val="center"/>
        <w:rPr>
          <w:rFonts w:ascii="Segoe UI" w:eastAsia="Segoe UI" w:hAnsi="Segoe UI" w:cs="Segoe UI"/>
          <w:b/>
          <w:sz w:val="24"/>
          <w:szCs w:val="24"/>
        </w:rPr>
      </w:pPr>
    </w:p>
    <w:p w:rsidR="00A4620C" w:rsidRPr="00E7281D" w:rsidRDefault="00A4620C">
      <w:pPr>
        <w:spacing w:after="200" w:line="276" w:lineRule="auto"/>
        <w:jc w:val="center"/>
        <w:rPr>
          <w:rFonts w:ascii="Segoe UI" w:eastAsia="Segoe UI" w:hAnsi="Segoe UI" w:cs="Segoe UI"/>
          <w:b/>
          <w:sz w:val="24"/>
          <w:szCs w:val="24"/>
        </w:rPr>
      </w:pPr>
    </w:p>
    <w:sectPr w:rsidR="00A4620C" w:rsidRPr="00E7281D">
      <w:headerReference w:type="default" r:id="rId1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72E9" w:rsidRDefault="00BF72E9" w:rsidP="00125B45">
      <w:pPr>
        <w:spacing w:after="0" w:line="240" w:lineRule="auto"/>
      </w:pPr>
      <w:r>
        <w:separator/>
      </w:r>
    </w:p>
  </w:endnote>
  <w:endnote w:type="continuationSeparator" w:id="0">
    <w:p w:rsidR="00BF72E9" w:rsidRDefault="00BF72E9" w:rsidP="00125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72E9" w:rsidRDefault="00BF72E9" w:rsidP="00125B45">
      <w:pPr>
        <w:spacing w:after="0" w:line="240" w:lineRule="auto"/>
      </w:pPr>
      <w:r>
        <w:separator/>
      </w:r>
    </w:p>
  </w:footnote>
  <w:footnote w:type="continuationSeparator" w:id="0">
    <w:p w:rsidR="00BF72E9" w:rsidRDefault="00BF72E9" w:rsidP="00125B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3540EE" w:rsidRPr="005C06F8" w:rsidTr="00125B45">
      <w:trPr>
        <w:trHeight w:val="364"/>
      </w:trPr>
      <w:tc>
        <w:tcPr>
          <w:tcW w:w="1536" w:type="dxa"/>
          <w:vMerge w:val="restart"/>
        </w:tcPr>
        <w:p w:rsidR="003540EE" w:rsidRPr="005C06F8" w:rsidRDefault="003540EE" w:rsidP="00125B45">
          <w:pPr>
            <w:pStyle w:val="Cabealho"/>
            <w:tabs>
              <w:tab w:val="left" w:pos="5642"/>
            </w:tabs>
            <w:rPr>
              <w:sz w:val="18"/>
              <w:szCs w:val="18"/>
            </w:rPr>
          </w:pPr>
          <w:r w:rsidRPr="005C06F8">
            <w:rPr>
              <w:noProof/>
              <w:sz w:val="18"/>
              <w:szCs w:val="18"/>
            </w:rPr>
            <w:drawing>
              <wp:inline distT="0" distB="0" distL="0" distR="0" wp14:anchorId="6CBCABCB" wp14:editId="1D17882E">
                <wp:extent cx="819150" cy="828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rsidR="003540EE" w:rsidRPr="005C06F8" w:rsidRDefault="003540EE" w:rsidP="00125B45">
          <w:pPr>
            <w:pStyle w:val="Cabealho"/>
            <w:tabs>
              <w:tab w:val="left" w:pos="5642"/>
            </w:tabs>
            <w:jc w:val="center"/>
            <w:rPr>
              <w:rFonts w:cs="Calibri"/>
              <w:sz w:val="18"/>
              <w:szCs w:val="18"/>
            </w:rPr>
          </w:pPr>
        </w:p>
        <w:p w:rsidR="003540EE" w:rsidRPr="005C06F8" w:rsidRDefault="003540EE" w:rsidP="00125B45">
          <w:pPr>
            <w:pStyle w:val="Cabealho"/>
            <w:tabs>
              <w:tab w:val="left" w:pos="5642"/>
            </w:tabs>
            <w:jc w:val="center"/>
            <w:rPr>
              <w:rFonts w:cs="Calibri"/>
              <w:b/>
              <w:sz w:val="18"/>
              <w:szCs w:val="18"/>
            </w:rPr>
          </w:pPr>
          <w:r w:rsidRPr="005C06F8">
            <w:rPr>
              <w:rFonts w:cs="Calibri"/>
              <w:b/>
              <w:sz w:val="18"/>
              <w:szCs w:val="18"/>
            </w:rPr>
            <w:t>MUNICÍPIO DE SÃO SEBASTIÃO DO ANTA/MINAS GERAIS</w:t>
          </w:r>
        </w:p>
        <w:p w:rsidR="003540EE" w:rsidRDefault="003540EE" w:rsidP="00125B45">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rsidR="003540EE" w:rsidRPr="005C06F8" w:rsidRDefault="003540EE" w:rsidP="00125B45">
          <w:pPr>
            <w:pStyle w:val="Cabealho"/>
            <w:tabs>
              <w:tab w:val="left" w:pos="5642"/>
            </w:tabs>
            <w:jc w:val="center"/>
            <w:rPr>
              <w:rFonts w:cs="Calibri"/>
              <w:sz w:val="18"/>
              <w:szCs w:val="18"/>
            </w:rPr>
          </w:pPr>
          <w:r w:rsidRPr="005C06F8">
            <w:rPr>
              <w:rFonts w:cs="Calibri"/>
              <w:sz w:val="18"/>
              <w:szCs w:val="18"/>
            </w:rPr>
            <w:t>CEP-35.334-000, Fone: (33) 33157000</w:t>
          </w:r>
        </w:p>
      </w:tc>
    </w:tr>
    <w:tr w:rsidR="003540EE" w:rsidRPr="005C06F8" w:rsidTr="00125B45">
      <w:trPr>
        <w:trHeight w:val="317"/>
      </w:trPr>
      <w:tc>
        <w:tcPr>
          <w:tcW w:w="1536" w:type="dxa"/>
          <w:vMerge/>
        </w:tcPr>
        <w:p w:rsidR="003540EE" w:rsidRPr="005C06F8" w:rsidRDefault="003540EE" w:rsidP="00125B45">
          <w:pPr>
            <w:pStyle w:val="Cabealho"/>
            <w:tabs>
              <w:tab w:val="left" w:pos="5642"/>
            </w:tabs>
            <w:rPr>
              <w:sz w:val="18"/>
              <w:szCs w:val="18"/>
            </w:rPr>
          </w:pPr>
        </w:p>
      </w:tc>
      <w:tc>
        <w:tcPr>
          <w:tcW w:w="6808" w:type="dxa"/>
        </w:tcPr>
        <w:p w:rsidR="003540EE" w:rsidRPr="005C06F8" w:rsidRDefault="003540EE" w:rsidP="00125B45">
          <w:pPr>
            <w:pStyle w:val="Cabealho"/>
            <w:tabs>
              <w:tab w:val="left" w:pos="5642"/>
            </w:tabs>
            <w:jc w:val="center"/>
            <w:rPr>
              <w:rFonts w:cs="Calibri"/>
              <w:sz w:val="18"/>
              <w:szCs w:val="18"/>
            </w:rPr>
          </w:pPr>
          <w:r w:rsidRPr="005C06F8">
            <w:rPr>
              <w:rFonts w:cs="Calibri"/>
              <w:sz w:val="18"/>
              <w:szCs w:val="18"/>
            </w:rPr>
            <w:t>CNPJ: 01.613.123/0001-60</w:t>
          </w:r>
        </w:p>
        <w:p w:rsidR="003540EE" w:rsidRPr="005C06F8" w:rsidRDefault="003540EE" w:rsidP="00125B45">
          <w:pPr>
            <w:pStyle w:val="Cabealho"/>
            <w:tabs>
              <w:tab w:val="left" w:pos="5642"/>
            </w:tabs>
            <w:jc w:val="center"/>
            <w:rPr>
              <w:rFonts w:cs="Calibri"/>
              <w:sz w:val="18"/>
              <w:szCs w:val="18"/>
            </w:rPr>
          </w:pPr>
        </w:p>
      </w:tc>
    </w:tr>
  </w:tbl>
  <w:p w:rsidR="003540EE" w:rsidRDefault="003540E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26C05"/>
    <w:multiLevelType w:val="multilevel"/>
    <w:tmpl w:val="AFB441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A0711CD"/>
    <w:multiLevelType w:val="multilevel"/>
    <w:tmpl w:val="3D2AEA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6D22FA9"/>
    <w:multiLevelType w:val="multilevel"/>
    <w:tmpl w:val="654438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C0E679E"/>
    <w:multiLevelType w:val="multilevel"/>
    <w:tmpl w:val="C8E465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5EF40186"/>
    <w:multiLevelType w:val="multilevel"/>
    <w:tmpl w:val="5D7CE2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6FEF7D30"/>
    <w:multiLevelType w:val="multilevel"/>
    <w:tmpl w:val="ED2082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5"/>
  </w:num>
  <w:num w:numId="3">
    <w:abstractNumId w:val="0"/>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4620C"/>
    <w:rsid w:val="00011184"/>
    <w:rsid w:val="000316B5"/>
    <w:rsid w:val="00045CCA"/>
    <w:rsid w:val="00091D22"/>
    <w:rsid w:val="000A5724"/>
    <w:rsid w:val="000B3EBB"/>
    <w:rsid w:val="000C6F3C"/>
    <w:rsid w:val="000E01BF"/>
    <w:rsid w:val="000E2CA5"/>
    <w:rsid w:val="000F0A32"/>
    <w:rsid w:val="000F110A"/>
    <w:rsid w:val="00117607"/>
    <w:rsid w:val="00125B45"/>
    <w:rsid w:val="0012792D"/>
    <w:rsid w:val="001435A4"/>
    <w:rsid w:val="001546F5"/>
    <w:rsid w:val="001A4985"/>
    <w:rsid w:val="001B1A33"/>
    <w:rsid w:val="001B561C"/>
    <w:rsid w:val="001C1B0F"/>
    <w:rsid w:val="001C50EC"/>
    <w:rsid w:val="001F6390"/>
    <w:rsid w:val="0020112C"/>
    <w:rsid w:val="00234C0D"/>
    <w:rsid w:val="00240566"/>
    <w:rsid w:val="00282816"/>
    <w:rsid w:val="002865E6"/>
    <w:rsid w:val="002A0256"/>
    <w:rsid w:val="002E243A"/>
    <w:rsid w:val="002F47B1"/>
    <w:rsid w:val="002F4913"/>
    <w:rsid w:val="00322426"/>
    <w:rsid w:val="0033511D"/>
    <w:rsid w:val="00337A90"/>
    <w:rsid w:val="003509CF"/>
    <w:rsid w:val="003540EE"/>
    <w:rsid w:val="00360340"/>
    <w:rsid w:val="003670C0"/>
    <w:rsid w:val="003732FB"/>
    <w:rsid w:val="003928C9"/>
    <w:rsid w:val="003934FA"/>
    <w:rsid w:val="00397F6D"/>
    <w:rsid w:val="003C034A"/>
    <w:rsid w:val="003D3345"/>
    <w:rsid w:val="003E5C93"/>
    <w:rsid w:val="00432BF4"/>
    <w:rsid w:val="004506A4"/>
    <w:rsid w:val="00455A5F"/>
    <w:rsid w:val="00470B2D"/>
    <w:rsid w:val="0047244F"/>
    <w:rsid w:val="00474A74"/>
    <w:rsid w:val="0048331E"/>
    <w:rsid w:val="00485023"/>
    <w:rsid w:val="004876EC"/>
    <w:rsid w:val="00495077"/>
    <w:rsid w:val="004A3591"/>
    <w:rsid w:val="004C5E67"/>
    <w:rsid w:val="004D3283"/>
    <w:rsid w:val="004D3559"/>
    <w:rsid w:val="00513453"/>
    <w:rsid w:val="0053170D"/>
    <w:rsid w:val="00550B01"/>
    <w:rsid w:val="00556705"/>
    <w:rsid w:val="00590CE4"/>
    <w:rsid w:val="00597F7F"/>
    <w:rsid w:val="005B0D48"/>
    <w:rsid w:val="005C194C"/>
    <w:rsid w:val="005C4115"/>
    <w:rsid w:val="005D5602"/>
    <w:rsid w:val="005D72DC"/>
    <w:rsid w:val="00610E35"/>
    <w:rsid w:val="006143BE"/>
    <w:rsid w:val="006156BD"/>
    <w:rsid w:val="00616D41"/>
    <w:rsid w:val="00637E06"/>
    <w:rsid w:val="006652FC"/>
    <w:rsid w:val="0066716D"/>
    <w:rsid w:val="00671961"/>
    <w:rsid w:val="0068110E"/>
    <w:rsid w:val="0068347A"/>
    <w:rsid w:val="006A3717"/>
    <w:rsid w:val="006B0400"/>
    <w:rsid w:val="006B14E7"/>
    <w:rsid w:val="006B4566"/>
    <w:rsid w:val="006D7A5C"/>
    <w:rsid w:val="006D7C54"/>
    <w:rsid w:val="0071218D"/>
    <w:rsid w:val="00716985"/>
    <w:rsid w:val="00753972"/>
    <w:rsid w:val="007B234D"/>
    <w:rsid w:val="007C463D"/>
    <w:rsid w:val="007C7D9B"/>
    <w:rsid w:val="007D1418"/>
    <w:rsid w:val="007D1AC1"/>
    <w:rsid w:val="007F4DE5"/>
    <w:rsid w:val="00800346"/>
    <w:rsid w:val="00822786"/>
    <w:rsid w:val="00857809"/>
    <w:rsid w:val="008633F1"/>
    <w:rsid w:val="0086500B"/>
    <w:rsid w:val="00874754"/>
    <w:rsid w:val="00875EF8"/>
    <w:rsid w:val="00884B9C"/>
    <w:rsid w:val="008E4EDE"/>
    <w:rsid w:val="008E5B59"/>
    <w:rsid w:val="008F503D"/>
    <w:rsid w:val="008F5667"/>
    <w:rsid w:val="00900E77"/>
    <w:rsid w:val="009115A8"/>
    <w:rsid w:val="009144B9"/>
    <w:rsid w:val="009158A2"/>
    <w:rsid w:val="0092647C"/>
    <w:rsid w:val="009270A4"/>
    <w:rsid w:val="00952B22"/>
    <w:rsid w:val="0097182B"/>
    <w:rsid w:val="009A4053"/>
    <w:rsid w:val="009B1763"/>
    <w:rsid w:val="009B2F11"/>
    <w:rsid w:val="00A15847"/>
    <w:rsid w:val="00A20272"/>
    <w:rsid w:val="00A24541"/>
    <w:rsid w:val="00A257E6"/>
    <w:rsid w:val="00A316CD"/>
    <w:rsid w:val="00A4620C"/>
    <w:rsid w:val="00A763E6"/>
    <w:rsid w:val="00A84207"/>
    <w:rsid w:val="00AC19CC"/>
    <w:rsid w:val="00AE0F2F"/>
    <w:rsid w:val="00AE1F69"/>
    <w:rsid w:val="00B105AB"/>
    <w:rsid w:val="00B22B7A"/>
    <w:rsid w:val="00B33DA2"/>
    <w:rsid w:val="00B514C8"/>
    <w:rsid w:val="00B74F4E"/>
    <w:rsid w:val="00B854BC"/>
    <w:rsid w:val="00BB1F0D"/>
    <w:rsid w:val="00BC769D"/>
    <w:rsid w:val="00BD2790"/>
    <w:rsid w:val="00BD2A59"/>
    <w:rsid w:val="00BD56BB"/>
    <w:rsid w:val="00BF72E9"/>
    <w:rsid w:val="00C151D6"/>
    <w:rsid w:val="00C24601"/>
    <w:rsid w:val="00C45A69"/>
    <w:rsid w:val="00C65479"/>
    <w:rsid w:val="00C654F8"/>
    <w:rsid w:val="00C70299"/>
    <w:rsid w:val="00C91BF5"/>
    <w:rsid w:val="00CC2D69"/>
    <w:rsid w:val="00CD4C14"/>
    <w:rsid w:val="00CD5130"/>
    <w:rsid w:val="00CE257C"/>
    <w:rsid w:val="00CF39E8"/>
    <w:rsid w:val="00CF5248"/>
    <w:rsid w:val="00D13504"/>
    <w:rsid w:val="00D20EA6"/>
    <w:rsid w:val="00D37353"/>
    <w:rsid w:val="00D51787"/>
    <w:rsid w:val="00D62295"/>
    <w:rsid w:val="00D65924"/>
    <w:rsid w:val="00D81BB8"/>
    <w:rsid w:val="00D93D20"/>
    <w:rsid w:val="00DA1768"/>
    <w:rsid w:val="00DB2899"/>
    <w:rsid w:val="00DB5E96"/>
    <w:rsid w:val="00DC207B"/>
    <w:rsid w:val="00DE242D"/>
    <w:rsid w:val="00E136F3"/>
    <w:rsid w:val="00E560D7"/>
    <w:rsid w:val="00E6402C"/>
    <w:rsid w:val="00E7281D"/>
    <w:rsid w:val="00E74977"/>
    <w:rsid w:val="00E91E67"/>
    <w:rsid w:val="00E923E4"/>
    <w:rsid w:val="00EA3302"/>
    <w:rsid w:val="00EC57B7"/>
    <w:rsid w:val="00EF0514"/>
    <w:rsid w:val="00F037A4"/>
    <w:rsid w:val="00F11D07"/>
    <w:rsid w:val="00F20557"/>
    <w:rsid w:val="00F916BB"/>
    <w:rsid w:val="00FB12AC"/>
    <w:rsid w:val="00FC66EB"/>
    <w:rsid w:val="00FD522E"/>
    <w:rsid w:val="00FD5A26"/>
    <w:rsid w:val="00FF30B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CC33F3-4FB0-4942-91A8-B2750E410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76EC"/>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25B4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25B45"/>
  </w:style>
  <w:style w:type="paragraph" w:styleId="Rodap">
    <w:name w:val="footer"/>
    <w:basedOn w:val="Normal"/>
    <w:link w:val="RodapChar"/>
    <w:uiPriority w:val="99"/>
    <w:unhideWhenUsed/>
    <w:rsid w:val="00125B45"/>
    <w:pPr>
      <w:tabs>
        <w:tab w:val="center" w:pos="4252"/>
        <w:tab w:val="right" w:pos="8504"/>
      </w:tabs>
      <w:spacing w:after="0" w:line="240" w:lineRule="auto"/>
    </w:pPr>
  </w:style>
  <w:style w:type="character" w:customStyle="1" w:styleId="RodapChar">
    <w:name w:val="Rodapé Char"/>
    <w:basedOn w:val="Fontepargpadro"/>
    <w:link w:val="Rodap"/>
    <w:uiPriority w:val="99"/>
    <w:rsid w:val="00125B45"/>
  </w:style>
  <w:style w:type="paragraph" w:styleId="Textodebalo">
    <w:name w:val="Balloon Text"/>
    <w:basedOn w:val="Normal"/>
    <w:link w:val="TextodebaloChar"/>
    <w:uiPriority w:val="99"/>
    <w:semiHidden/>
    <w:unhideWhenUsed/>
    <w:rsid w:val="00A316C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316CD"/>
    <w:rPr>
      <w:rFonts w:ascii="Segoe UI" w:hAnsi="Segoe UI" w:cs="Segoe UI"/>
      <w:sz w:val="18"/>
      <w:szCs w:val="18"/>
    </w:rPr>
  </w:style>
  <w:style w:type="paragraph" w:styleId="PargrafodaLista">
    <w:name w:val="List Paragraph"/>
    <w:basedOn w:val="Normal"/>
    <w:uiPriority w:val="1"/>
    <w:qFormat/>
    <w:rsid w:val="005D5602"/>
    <w:pPr>
      <w:spacing w:after="200" w:line="276" w:lineRule="auto"/>
      <w:ind w:left="720"/>
      <w:contextualSpacing/>
    </w:pPr>
  </w:style>
  <w:style w:type="character" w:customStyle="1" w:styleId="Nivel2Char">
    <w:name w:val="Nivel 2 Char"/>
    <w:basedOn w:val="Fontepargpadro"/>
    <w:link w:val="Nivel2"/>
    <w:locked/>
    <w:rsid w:val="005D5602"/>
    <w:rPr>
      <w:rFonts w:ascii="Arial" w:hAnsi="Arial" w:cs="Arial"/>
      <w:color w:val="000000"/>
    </w:rPr>
  </w:style>
  <w:style w:type="paragraph" w:customStyle="1" w:styleId="Nivel2">
    <w:name w:val="Nivel 2"/>
    <w:basedOn w:val="Normal"/>
    <w:link w:val="Nivel2Char"/>
    <w:qFormat/>
    <w:rsid w:val="005D5602"/>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5D5602"/>
    <w:pPr>
      <w:tabs>
        <w:tab w:val="num" w:pos="360"/>
      </w:tabs>
      <w:spacing w:before="120" w:after="120"/>
      <w:ind w:left="425"/>
      <w:jc w:val="both"/>
    </w:pPr>
    <w:rPr>
      <w:rFonts w:ascii="Arial" w:eastAsia="Times New Roman" w:hAnsi="Arial" w:cs="Arial"/>
      <w:sz w:val="20"/>
      <w:szCs w:val="20"/>
    </w:rPr>
  </w:style>
  <w:style w:type="character" w:customStyle="1" w:styleId="Nivel3Char">
    <w:name w:val="Nivel 3 Char"/>
    <w:basedOn w:val="Fontepargpadro"/>
    <w:link w:val="Nivel3"/>
    <w:rsid w:val="005D5602"/>
    <w:rPr>
      <w:rFonts w:ascii="Arial" w:eastAsia="Times New Roman" w:hAnsi="Arial" w:cs="Arial"/>
      <w:sz w:val="20"/>
      <w:szCs w:val="20"/>
    </w:rPr>
  </w:style>
  <w:style w:type="table" w:styleId="Tabelacomgrade">
    <w:name w:val="Table Grid"/>
    <w:basedOn w:val="Tabelanormal"/>
    <w:uiPriority w:val="39"/>
    <w:rsid w:val="00B22B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1C50E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erno.mg.gov.br" TargetMode="External"/><Relationship Id="rId13" Type="http://schemas.openxmlformats.org/officeDocument/2006/relationships/hyperlink" Target="http://www.governo.mg.gov.br"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governo.mg.gov.br" TargetMode="External"/><Relationship Id="rId12" Type="http://schemas.openxmlformats.org/officeDocument/2006/relationships/hyperlink" Target="http://www.governo.mg.gov.br" TargetMode="External"/><Relationship Id="rId17" Type="http://schemas.openxmlformats.org/officeDocument/2006/relationships/hyperlink" Target="http://www.governo.mg.gov.br" TargetMode="External"/><Relationship Id="rId2" Type="http://schemas.openxmlformats.org/officeDocument/2006/relationships/styles" Target="styles.xml"/><Relationship Id="rId16" Type="http://schemas.openxmlformats.org/officeDocument/2006/relationships/hyperlink" Target="http://www.governo.mg.gov.br"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ovobbmnet.com.br/" TargetMode="External"/><Relationship Id="rId5" Type="http://schemas.openxmlformats.org/officeDocument/2006/relationships/footnotes" Target="footnotes.xml"/><Relationship Id="rId15" Type="http://schemas.openxmlformats.org/officeDocument/2006/relationships/hyperlink" Target="http://www.governo.mg.gov.br" TargetMode="External"/><Relationship Id="rId10" Type="http://schemas.openxmlformats.org/officeDocument/2006/relationships/hyperlink" Target="https://novobbmnet.com.br/"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novobbmnet.com.br/" TargetMode="External"/><Relationship Id="rId14" Type="http://schemas.openxmlformats.org/officeDocument/2006/relationships/hyperlink" Target="http://www.governo.mg.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62</Pages>
  <Words>16967</Words>
  <Characters>91622</Characters>
  <Application>Microsoft Office Word</Application>
  <DocSecurity>0</DocSecurity>
  <Lines>763</Lines>
  <Paragraphs>216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108373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JACQ</dc:creator>
  <cp:lastModifiedBy>Conta da Microsoft</cp:lastModifiedBy>
  <cp:revision>3</cp:revision>
  <cp:lastPrinted>2026-01-06T14:40:00Z</cp:lastPrinted>
  <dcterms:created xsi:type="dcterms:W3CDTF">2026-01-29T14:52:00Z</dcterms:created>
  <dcterms:modified xsi:type="dcterms:W3CDTF">2026-02-02T12:57:00Z</dcterms:modified>
</cp:coreProperties>
</file>