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70FA575A"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6867EF">
        <w:rPr>
          <w:rFonts w:ascii="Segoe UI" w:hAnsi="Segoe UI" w:cs="Segoe UI"/>
          <w:sz w:val="23"/>
          <w:szCs w:val="23"/>
        </w:rPr>
        <w:t>26</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72488405"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6867EF">
        <w:rPr>
          <w:rFonts w:ascii="Segoe UI" w:hAnsi="Segoe UI" w:cs="Segoe UI"/>
          <w:sz w:val="23"/>
          <w:szCs w:val="23"/>
        </w:rPr>
        <w:t>1</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0C433DB8"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obra de </w:t>
      </w:r>
      <w:r w:rsidR="003B552E">
        <w:rPr>
          <w:rFonts w:ascii="Segoe UI" w:hAnsi="Segoe UI" w:cs="Segoe UI"/>
          <w:b/>
          <w:bCs/>
        </w:rPr>
        <w:t>reforma para melhoria da Praça Municipal João Barbosa Neto</w:t>
      </w:r>
      <w:r w:rsidR="00A21AAE" w:rsidRPr="007C70C9">
        <w:rPr>
          <w:rFonts w:ascii="Segoe UI" w:hAnsi="Segoe UI" w:cs="Segoe UI"/>
          <w:b/>
        </w:rPr>
        <w:t xml:space="preserve"> 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40F851C9" w14:textId="38322A38" w:rsidR="009905DB" w:rsidRDefault="00222463" w:rsidP="006520D8">
      <w:pPr>
        <w:tabs>
          <w:tab w:val="left" w:pos="2268"/>
        </w:tabs>
        <w:spacing w:after="160" w:line="300" w:lineRule="auto"/>
        <w:jc w:val="both"/>
        <w:rPr>
          <w:rFonts w:ascii="Segoe UI" w:hAnsi="Segoe UI" w:cs="Segoe UI"/>
          <w:sz w:val="23"/>
          <w:szCs w:val="23"/>
        </w:rPr>
      </w:pPr>
      <w:r w:rsidRPr="00222463">
        <w:rPr>
          <w:rFonts w:ascii="Segoe UI" w:hAnsi="Segoe UI" w:cs="Segoe UI"/>
          <w:noProof/>
          <w:sz w:val="23"/>
          <w:szCs w:val="23"/>
        </w:rPr>
        <w:drawing>
          <wp:inline distT="0" distB="0" distL="0" distR="0" wp14:anchorId="490CA287" wp14:editId="2B893331">
            <wp:extent cx="5760720" cy="2736867"/>
            <wp:effectExtent l="0" t="0" r="0" b="635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736867"/>
                    </a:xfrm>
                    <a:prstGeom prst="rect">
                      <a:avLst/>
                    </a:prstGeom>
                    <a:noFill/>
                    <a:ln>
                      <a:noFill/>
                    </a:ln>
                  </pic:spPr>
                </pic:pic>
              </a:graphicData>
            </a:graphic>
          </wp:inline>
        </w:drawing>
      </w:r>
    </w:p>
    <w:p w14:paraId="7AA61F9E" w14:textId="4BB55312" w:rsidR="009905DB" w:rsidRDefault="00222463" w:rsidP="006520D8">
      <w:pPr>
        <w:tabs>
          <w:tab w:val="left" w:pos="2268"/>
        </w:tabs>
        <w:spacing w:after="160" w:line="300" w:lineRule="auto"/>
        <w:jc w:val="both"/>
        <w:rPr>
          <w:rFonts w:ascii="Segoe UI" w:hAnsi="Segoe UI" w:cs="Segoe UI"/>
          <w:sz w:val="23"/>
          <w:szCs w:val="23"/>
        </w:rPr>
      </w:pPr>
      <w:r w:rsidRPr="00222463">
        <w:rPr>
          <w:rFonts w:ascii="Segoe UI" w:hAnsi="Segoe UI" w:cs="Segoe UI"/>
          <w:noProof/>
          <w:sz w:val="23"/>
          <w:szCs w:val="23"/>
        </w:rPr>
        <w:drawing>
          <wp:inline distT="0" distB="0" distL="0" distR="0" wp14:anchorId="3AD26509" wp14:editId="2F8B6834">
            <wp:extent cx="5760720" cy="398981"/>
            <wp:effectExtent l="0" t="0" r="0" b="127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398981"/>
                    </a:xfrm>
                    <a:prstGeom prst="rect">
                      <a:avLst/>
                    </a:prstGeom>
                    <a:noFill/>
                    <a:ln>
                      <a:noFill/>
                    </a:ln>
                  </pic:spPr>
                </pic:pic>
              </a:graphicData>
            </a:graphic>
          </wp:inline>
        </w:drawing>
      </w:r>
    </w:p>
    <w:p w14:paraId="510EAF03" w14:textId="7BBE5C21" w:rsidR="009905DB" w:rsidRDefault="009905DB" w:rsidP="006520D8">
      <w:pPr>
        <w:tabs>
          <w:tab w:val="left" w:pos="2268"/>
        </w:tabs>
        <w:spacing w:after="160" w:line="300" w:lineRule="auto"/>
        <w:jc w:val="both"/>
        <w:rPr>
          <w:rFonts w:ascii="Segoe UI" w:hAnsi="Segoe UI" w:cs="Segoe UI"/>
          <w:sz w:val="23"/>
          <w:szCs w:val="23"/>
        </w:rPr>
      </w:pPr>
    </w:p>
    <w:p w14:paraId="5EC25ED7" w14:textId="2CBA9E28" w:rsidR="009905DB" w:rsidRDefault="00222463" w:rsidP="006520D8">
      <w:pPr>
        <w:tabs>
          <w:tab w:val="left" w:pos="2268"/>
        </w:tabs>
        <w:spacing w:after="160" w:line="300" w:lineRule="auto"/>
        <w:jc w:val="both"/>
        <w:rPr>
          <w:rFonts w:ascii="Segoe UI" w:hAnsi="Segoe UI" w:cs="Segoe UI"/>
          <w:sz w:val="23"/>
          <w:szCs w:val="23"/>
        </w:rPr>
      </w:pPr>
      <w:r w:rsidRPr="00222463">
        <w:rPr>
          <w:rFonts w:ascii="Segoe UI" w:hAnsi="Segoe UI" w:cs="Segoe UI"/>
          <w:noProof/>
          <w:sz w:val="23"/>
          <w:szCs w:val="23"/>
        </w:rPr>
        <w:lastRenderedPageBreak/>
        <w:drawing>
          <wp:inline distT="0" distB="0" distL="0" distR="0" wp14:anchorId="52B712C1" wp14:editId="0FA5D251">
            <wp:extent cx="5760720" cy="1840911"/>
            <wp:effectExtent l="0" t="0" r="0" b="698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1840911"/>
                    </a:xfrm>
                    <a:prstGeom prst="rect">
                      <a:avLst/>
                    </a:prstGeom>
                    <a:noFill/>
                    <a:ln>
                      <a:noFill/>
                    </a:ln>
                  </pic:spPr>
                </pic:pic>
              </a:graphicData>
            </a:graphic>
          </wp:inline>
        </w:drawing>
      </w:r>
    </w:p>
    <w:p w14:paraId="6825D915" w14:textId="61C91C68" w:rsidR="009905DB" w:rsidRDefault="006D21B5" w:rsidP="006520D8">
      <w:pPr>
        <w:tabs>
          <w:tab w:val="left" w:pos="2268"/>
        </w:tabs>
        <w:spacing w:after="160" w:line="300" w:lineRule="auto"/>
        <w:jc w:val="both"/>
        <w:rPr>
          <w:rFonts w:ascii="Segoe UI" w:hAnsi="Segoe UI" w:cs="Segoe UI"/>
          <w:sz w:val="23"/>
          <w:szCs w:val="23"/>
        </w:rPr>
      </w:pPr>
      <w:r w:rsidRPr="006D21B5">
        <w:rPr>
          <w:rFonts w:ascii="Segoe UI" w:hAnsi="Segoe UI" w:cs="Segoe UI"/>
          <w:noProof/>
          <w:sz w:val="23"/>
          <w:szCs w:val="23"/>
        </w:rPr>
        <w:drawing>
          <wp:inline distT="0" distB="0" distL="0" distR="0" wp14:anchorId="688ADFC1" wp14:editId="470A94F8">
            <wp:extent cx="5760720" cy="2356973"/>
            <wp:effectExtent l="0" t="0" r="0" b="571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356973"/>
                    </a:xfrm>
                    <a:prstGeom prst="rect">
                      <a:avLst/>
                    </a:prstGeom>
                    <a:noFill/>
                    <a:ln>
                      <a:noFill/>
                    </a:ln>
                  </pic:spPr>
                </pic:pic>
              </a:graphicData>
            </a:graphic>
          </wp:inline>
        </w:drawing>
      </w:r>
    </w:p>
    <w:p w14:paraId="117B14E0" w14:textId="03E79C48" w:rsidR="009905DB" w:rsidRDefault="006D21B5" w:rsidP="006520D8">
      <w:pPr>
        <w:tabs>
          <w:tab w:val="left" w:pos="2268"/>
        </w:tabs>
        <w:spacing w:after="160" w:line="300" w:lineRule="auto"/>
        <w:jc w:val="both"/>
        <w:rPr>
          <w:rFonts w:ascii="Segoe UI" w:hAnsi="Segoe UI" w:cs="Segoe UI"/>
          <w:sz w:val="23"/>
          <w:szCs w:val="23"/>
        </w:rPr>
      </w:pPr>
      <w:r w:rsidRPr="006D21B5">
        <w:rPr>
          <w:rFonts w:ascii="Segoe UI" w:hAnsi="Segoe UI" w:cs="Segoe UI"/>
          <w:noProof/>
          <w:sz w:val="23"/>
          <w:szCs w:val="23"/>
        </w:rPr>
        <w:drawing>
          <wp:inline distT="0" distB="0" distL="0" distR="0" wp14:anchorId="1F38E358" wp14:editId="725A477C">
            <wp:extent cx="5760720" cy="2252989"/>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2252989"/>
                    </a:xfrm>
                    <a:prstGeom prst="rect">
                      <a:avLst/>
                    </a:prstGeom>
                    <a:noFill/>
                    <a:ln>
                      <a:noFill/>
                    </a:ln>
                  </pic:spPr>
                </pic:pic>
              </a:graphicData>
            </a:graphic>
          </wp:inline>
        </w:drawing>
      </w:r>
    </w:p>
    <w:p w14:paraId="402D2797" w14:textId="75AACEFD" w:rsidR="009905DB" w:rsidRDefault="006D21B5" w:rsidP="006520D8">
      <w:pPr>
        <w:tabs>
          <w:tab w:val="left" w:pos="2268"/>
        </w:tabs>
        <w:spacing w:after="160" w:line="300" w:lineRule="auto"/>
        <w:jc w:val="both"/>
        <w:rPr>
          <w:rFonts w:ascii="Segoe UI" w:hAnsi="Segoe UI" w:cs="Segoe UI"/>
          <w:sz w:val="23"/>
          <w:szCs w:val="23"/>
        </w:rPr>
      </w:pPr>
      <w:r w:rsidRPr="006D21B5">
        <w:rPr>
          <w:rFonts w:ascii="Segoe UI" w:hAnsi="Segoe UI" w:cs="Segoe UI"/>
          <w:noProof/>
          <w:sz w:val="23"/>
          <w:szCs w:val="23"/>
        </w:rPr>
        <w:lastRenderedPageBreak/>
        <w:drawing>
          <wp:inline distT="0" distB="0" distL="0" distR="0" wp14:anchorId="4E127346" wp14:editId="5AF56581">
            <wp:extent cx="5760720" cy="2258971"/>
            <wp:effectExtent l="0" t="0" r="0" b="825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258971"/>
                    </a:xfrm>
                    <a:prstGeom prst="rect">
                      <a:avLst/>
                    </a:prstGeom>
                    <a:noFill/>
                    <a:ln>
                      <a:noFill/>
                    </a:ln>
                  </pic:spPr>
                </pic:pic>
              </a:graphicData>
            </a:graphic>
          </wp:inline>
        </w:drawing>
      </w:r>
    </w:p>
    <w:p w14:paraId="65F2BE62" w14:textId="47137EF3" w:rsidR="009905DB" w:rsidRDefault="006D21B5" w:rsidP="006520D8">
      <w:pPr>
        <w:tabs>
          <w:tab w:val="left" w:pos="2268"/>
        </w:tabs>
        <w:spacing w:after="160" w:line="300" w:lineRule="auto"/>
        <w:jc w:val="both"/>
        <w:rPr>
          <w:rFonts w:ascii="Segoe UI" w:hAnsi="Segoe UI" w:cs="Segoe UI"/>
          <w:sz w:val="23"/>
          <w:szCs w:val="23"/>
        </w:rPr>
      </w:pPr>
      <w:r w:rsidRPr="006D21B5">
        <w:rPr>
          <w:rFonts w:ascii="Segoe UI" w:hAnsi="Segoe UI" w:cs="Segoe UI"/>
          <w:noProof/>
          <w:sz w:val="23"/>
          <w:szCs w:val="23"/>
        </w:rPr>
        <w:drawing>
          <wp:inline distT="0" distB="0" distL="0" distR="0" wp14:anchorId="11ED8A52" wp14:editId="55CF4E77">
            <wp:extent cx="5760720" cy="2379884"/>
            <wp:effectExtent l="0" t="0" r="0" b="190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2379884"/>
                    </a:xfrm>
                    <a:prstGeom prst="rect">
                      <a:avLst/>
                    </a:prstGeom>
                    <a:noFill/>
                    <a:ln>
                      <a:noFill/>
                    </a:ln>
                  </pic:spPr>
                </pic:pic>
              </a:graphicData>
            </a:graphic>
          </wp:inline>
        </w:drawing>
      </w:r>
    </w:p>
    <w:p w14:paraId="0D020034" w14:textId="598283C3" w:rsidR="006D21B5" w:rsidRDefault="006D21B5" w:rsidP="006520D8">
      <w:pPr>
        <w:tabs>
          <w:tab w:val="left" w:pos="2268"/>
        </w:tabs>
        <w:spacing w:after="160" w:line="300" w:lineRule="auto"/>
        <w:jc w:val="both"/>
        <w:rPr>
          <w:rFonts w:ascii="Segoe UI" w:hAnsi="Segoe UI" w:cs="Segoe UI"/>
          <w:sz w:val="23"/>
          <w:szCs w:val="23"/>
        </w:rPr>
      </w:pPr>
      <w:r w:rsidRPr="006D21B5">
        <w:rPr>
          <w:rFonts w:ascii="Segoe UI" w:hAnsi="Segoe UI" w:cs="Segoe UI"/>
          <w:noProof/>
          <w:sz w:val="23"/>
          <w:szCs w:val="23"/>
        </w:rPr>
        <w:drawing>
          <wp:inline distT="0" distB="0" distL="0" distR="0" wp14:anchorId="4F395CF7" wp14:editId="7CB656CC">
            <wp:extent cx="5760720" cy="235004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350041"/>
                    </a:xfrm>
                    <a:prstGeom prst="rect">
                      <a:avLst/>
                    </a:prstGeom>
                    <a:noFill/>
                    <a:ln>
                      <a:noFill/>
                    </a:ln>
                  </pic:spPr>
                </pic:pic>
              </a:graphicData>
            </a:graphic>
          </wp:inline>
        </w:drawing>
      </w:r>
    </w:p>
    <w:p w14:paraId="7A2CD0C2" w14:textId="2528E99F" w:rsidR="006D21B5" w:rsidRDefault="006D21B5" w:rsidP="006520D8">
      <w:pPr>
        <w:tabs>
          <w:tab w:val="left" w:pos="2268"/>
        </w:tabs>
        <w:spacing w:after="160" w:line="300" w:lineRule="auto"/>
        <w:jc w:val="both"/>
        <w:rPr>
          <w:rFonts w:ascii="Segoe UI" w:hAnsi="Segoe UI" w:cs="Segoe UI"/>
          <w:sz w:val="23"/>
          <w:szCs w:val="23"/>
        </w:rPr>
      </w:pPr>
      <w:r w:rsidRPr="006D21B5">
        <w:rPr>
          <w:rFonts w:ascii="Segoe UI" w:hAnsi="Segoe UI" w:cs="Segoe UI"/>
          <w:noProof/>
          <w:sz w:val="23"/>
          <w:szCs w:val="23"/>
        </w:rPr>
        <w:drawing>
          <wp:inline distT="0" distB="0" distL="0" distR="0" wp14:anchorId="31BF0492" wp14:editId="0C6A0682">
            <wp:extent cx="5760720" cy="703546"/>
            <wp:effectExtent l="0" t="0" r="0" b="190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703546"/>
                    </a:xfrm>
                    <a:prstGeom prst="rect">
                      <a:avLst/>
                    </a:prstGeom>
                    <a:noFill/>
                    <a:ln>
                      <a:noFill/>
                    </a:ln>
                  </pic:spPr>
                </pic:pic>
              </a:graphicData>
            </a:graphic>
          </wp:inline>
        </w:drawing>
      </w:r>
    </w:p>
    <w:p w14:paraId="5A887221" w14:textId="5C28B847" w:rsidR="006D21B5" w:rsidRDefault="006D21B5" w:rsidP="006520D8">
      <w:pPr>
        <w:tabs>
          <w:tab w:val="left" w:pos="2268"/>
        </w:tabs>
        <w:spacing w:after="160" w:line="300" w:lineRule="auto"/>
        <w:jc w:val="both"/>
        <w:rPr>
          <w:rFonts w:ascii="Segoe UI" w:hAnsi="Segoe UI" w:cs="Segoe UI"/>
          <w:sz w:val="23"/>
          <w:szCs w:val="23"/>
        </w:rPr>
      </w:pPr>
      <w:r w:rsidRPr="006D21B5">
        <w:rPr>
          <w:rFonts w:ascii="Segoe UI" w:hAnsi="Segoe UI" w:cs="Segoe UI"/>
          <w:noProof/>
          <w:sz w:val="23"/>
          <w:szCs w:val="23"/>
        </w:rPr>
        <w:lastRenderedPageBreak/>
        <w:drawing>
          <wp:inline distT="0" distB="0" distL="0" distR="0" wp14:anchorId="6BD72495" wp14:editId="59A3AC80">
            <wp:extent cx="5760720" cy="59332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593320"/>
                    </a:xfrm>
                    <a:prstGeom prst="rect">
                      <a:avLst/>
                    </a:prstGeom>
                    <a:noFill/>
                    <a:ln>
                      <a:noFill/>
                    </a:ln>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3D2091B1"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21"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6867EF">
        <w:rPr>
          <w:rFonts w:ascii="Segoe UI" w:hAnsi="Segoe UI" w:cs="Segoe UI"/>
          <w:b/>
          <w:sz w:val="23"/>
          <w:szCs w:val="23"/>
        </w:rPr>
        <w:t>25</w:t>
      </w:r>
      <w:r w:rsidRPr="00C13D41">
        <w:rPr>
          <w:rFonts w:ascii="Segoe UI" w:hAnsi="Segoe UI" w:cs="Segoe UI"/>
          <w:b/>
          <w:sz w:val="23"/>
          <w:szCs w:val="23"/>
        </w:rPr>
        <w:t xml:space="preserve"> de </w:t>
      </w:r>
      <w:r w:rsidR="006867EF">
        <w:rPr>
          <w:rFonts w:ascii="Segoe UI" w:hAnsi="Segoe UI" w:cs="Segoe UI"/>
          <w:b/>
          <w:sz w:val="23"/>
          <w:szCs w:val="23"/>
        </w:rPr>
        <w:t>fevereiro</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t>e final de lançamento de documentação e propostas, dia</w:t>
      </w:r>
      <w:r w:rsidR="00D561C0" w:rsidRPr="00C13D41">
        <w:rPr>
          <w:rFonts w:ascii="Segoe UI" w:hAnsi="Segoe UI" w:cs="Segoe UI"/>
          <w:b/>
          <w:sz w:val="23"/>
          <w:szCs w:val="23"/>
        </w:rPr>
        <w:t xml:space="preserve"> </w:t>
      </w:r>
      <w:r w:rsidR="006867EF">
        <w:rPr>
          <w:rFonts w:ascii="Segoe UI" w:hAnsi="Segoe UI" w:cs="Segoe UI"/>
          <w:b/>
          <w:sz w:val="23"/>
          <w:szCs w:val="23"/>
        </w:rPr>
        <w:t>19</w:t>
      </w:r>
      <w:r w:rsidR="003B552E">
        <w:rPr>
          <w:rFonts w:ascii="Segoe UI" w:hAnsi="Segoe UI" w:cs="Segoe UI"/>
          <w:b/>
          <w:sz w:val="23"/>
          <w:szCs w:val="23"/>
        </w:rPr>
        <w:t xml:space="preserve"> de </w:t>
      </w:r>
      <w:r w:rsidR="006867EF">
        <w:rPr>
          <w:rFonts w:ascii="Segoe UI" w:hAnsi="Segoe UI" w:cs="Segoe UI"/>
          <w:b/>
          <w:sz w:val="23"/>
          <w:szCs w:val="23"/>
        </w:rPr>
        <w:t>março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 e posteri</w:t>
      </w:r>
      <w:r w:rsidR="006867EF">
        <w:rPr>
          <w:rFonts w:ascii="Segoe UI" w:hAnsi="Segoe UI" w:cs="Segoe UI"/>
          <w:b/>
          <w:sz w:val="23"/>
          <w:szCs w:val="23"/>
        </w:rPr>
        <w:t xml:space="preserve">ormente os lances aconteceram </w:t>
      </w:r>
      <w:proofErr w:type="spellStart"/>
      <w:proofErr w:type="gramStart"/>
      <w:r w:rsidR="006867EF">
        <w:rPr>
          <w:rFonts w:ascii="Segoe UI" w:hAnsi="Segoe UI" w:cs="Segoe UI"/>
          <w:b/>
          <w:sz w:val="23"/>
          <w:szCs w:val="23"/>
        </w:rPr>
        <w:t>a</w:t>
      </w:r>
      <w:r w:rsidR="00D561C0">
        <w:rPr>
          <w:rFonts w:ascii="Segoe UI" w:hAnsi="Segoe UI" w:cs="Segoe UI"/>
          <w:b/>
          <w:sz w:val="23"/>
          <w:szCs w:val="23"/>
        </w:rPr>
        <w:t>partir</w:t>
      </w:r>
      <w:proofErr w:type="spellEnd"/>
      <w:r w:rsidR="00D561C0">
        <w:rPr>
          <w:rFonts w:ascii="Segoe UI" w:hAnsi="Segoe UI" w:cs="Segoe UI"/>
          <w:b/>
          <w:sz w:val="23"/>
          <w:szCs w:val="23"/>
        </w:rPr>
        <w:t xml:space="preserve">  das</w:t>
      </w:r>
      <w:proofErr w:type="gramEnd"/>
      <w:r w:rsidR="00D561C0">
        <w:rPr>
          <w:rFonts w:ascii="Segoe UI" w:hAnsi="Segoe UI" w:cs="Segoe UI"/>
          <w:b/>
          <w:sz w:val="23"/>
          <w:szCs w:val="23"/>
        </w:rPr>
        <w:t xml:space="preserve"> </w:t>
      </w:r>
      <w:r w:rsidR="003B552E">
        <w:rPr>
          <w:rFonts w:ascii="Segoe UI" w:hAnsi="Segoe UI" w:cs="Segoe UI"/>
          <w:b/>
          <w:sz w:val="23"/>
          <w:szCs w:val="23"/>
        </w:rPr>
        <w:t>09</w:t>
      </w:r>
      <w:r>
        <w:rPr>
          <w:rFonts w:ascii="Segoe UI" w:hAnsi="Segoe UI" w:cs="Segoe UI"/>
          <w:b/>
          <w:sz w:val="23"/>
          <w:szCs w:val="23"/>
        </w:rPr>
        <w:t xml:space="preserve">:00 </w:t>
      </w:r>
      <w:proofErr w:type="spellStart"/>
      <w:r>
        <w:rPr>
          <w:rFonts w:ascii="Segoe UI" w:hAnsi="Segoe UI" w:cs="Segoe UI"/>
          <w:b/>
          <w:sz w:val="23"/>
          <w:szCs w:val="23"/>
        </w:rPr>
        <w:t>hs</w:t>
      </w:r>
      <w:proofErr w:type="spellEnd"/>
      <w:r>
        <w:rPr>
          <w:rFonts w:ascii="Segoe UI" w:hAnsi="Segoe UI" w:cs="Segoe UI"/>
          <w:b/>
          <w:sz w:val="23"/>
          <w:szCs w:val="23"/>
        </w:rPr>
        <w:t xml:space="preserve"> do dia </w:t>
      </w:r>
      <w:r w:rsidR="006867EF">
        <w:rPr>
          <w:rFonts w:ascii="Segoe UI" w:hAnsi="Segoe UI" w:cs="Segoe UI"/>
          <w:b/>
          <w:sz w:val="23"/>
          <w:szCs w:val="23"/>
        </w:rPr>
        <w:t>19</w:t>
      </w:r>
      <w:r>
        <w:rPr>
          <w:rFonts w:ascii="Segoe UI" w:hAnsi="Segoe UI" w:cs="Segoe UI"/>
          <w:b/>
          <w:sz w:val="23"/>
          <w:szCs w:val="23"/>
        </w:rPr>
        <w:t xml:space="preserve"> de </w:t>
      </w:r>
      <w:r w:rsidR="006867EF">
        <w:rPr>
          <w:rFonts w:ascii="Segoe UI" w:hAnsi="Segoe UI" w:cs="Segoe UI"/>
          <w:b/>
          <w:sz w:val="23"/>
          <w:szCs w:val="23"/>
        </w:rPr>
        <w:t>março</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22"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23">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lastRenderedPageBreak/>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3118FC7"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224C0DEC" w14:textId="3C85CEC4" w:rsidR="006520D8" w:rsidRDefault="006520D8" w:rsidP="006520D8">
      <w:pPr>
        <w:tabs>
          <w:tab w:val="left" w:pos="2268"/>
        </w:tabs>
        <w:spacing w:after="0" w:line="300" w:lineRule="auto"/>
        <w:jc w:val="both"/>
        <w:rPr>
          <w:rFonts w:ascii="Segoe UI" w:hAnsi="Segoe UI" w:cs="Segoe UI"/>
          <w:sz w:val="23"/>
          <w:szCs w:val="23"/>
        </w:rPr>
      </w:pP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lastRenderedPageBreak/>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lastRenderedPageBreak/>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4D674FDA"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dos itens </w:t>
      </w:r>
      <w:proofErr w:type="gramStart"/>
      <w:r w:rsidR="00C45B0B">
        <w:rPr>
          <w:rFonts w:ascii="Segoe UI" w:hAnsi="Segoe UI" w:cs="Segoe UI"/>
          <w:color w:val="auto"/>
          <w:sz w:val="23"/>
          <w:szCs w:val="23"/>
        </w:rPr>
        <w:t>7.1./</w:t>
      </w:r>
      <w:proofErr w:type="gramEnd"/>
      <w:r w:rsidR="00C45B0B">
        <w:rPr>
          <w:rFonts w:ascii="Segoe UI" w:hAnsi="Segoe UI" w:cs="Segoe UI"/>
          <w:color w:val="auto"/>
          <w:sz w:val="23"/>
          <w:szCs w:val="23"/>
        </w:rPr>
        <w:t>7.2/9.5</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lastRenderedPageBreak/>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67F6D620"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de exercício e demais demonstrações contábeis dos 2 (dois) últimos exercícios sociais,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lastRenderedPageBreak/>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w:t>
      </w:r>
      <w:r w:rsidRPr="00DD1E94">
        <w:rPr>
          <w:rFonts w:ascii="Segoe UI" w:hAnsi="Segoe UI" w:cs="Segoe UI"/>
          <w:color w:val="auto"/>
          <w:sz w:val="23"/>
          <w:szCs w:val="23"/>
        </w:rPr>
        <w:lastRenderedPageBreak/>
        <w:t xml:space="preserve">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24"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lastRenderedPageBreak/>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BB0182">
      <w:pPr>
        <w:pStyle w:val="PargrafodaLista"/>
        <w:numPr>
          <w:ilvl w:val="2"/>
          <w:numId w:val="9"/>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lastRenderedPageBreak/>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BB0182">
      <w:pPr>
        <w:pStyle w:val="PargrafodaLista"/>
        <w:numPr>
          <w:ilvl w:val="2"/>
          <w:numId w:val="10"/>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BB0182">
      <w:pPr>
        <w:pStyle w:val="PargrafodaLista"/>
        <w:numPr>
          <w:ilvl w:val="2"/>
          <w:numId w:val="11"/>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BB0182">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BB0182">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BB0182">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BB0182">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BB0182">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lastRenderedPageBreak/>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lastRenderedPageBreak/>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lastRenderedPageBreak/>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lastRenderedPageBreak/>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5A22F1FE"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0C56FB">
        <w:rPr>
          <w:rFonts w:ascii="Segoe UI" w:hAnsi="Segoe UI" w:cs="Segoe UI"/>
          <w:sz w:val="23"/>
          <w:szCs w:val="23"/>
        </w:rPr>
        <w:t>24 de fevereiro de 2026.</w:t>
      </w:r>
    </w:p>
    <w:p w14:paraId="37553019" w14:textId="77777777" w:rsidR="000C56FB" w:rsidRDefault="000C56FB" w:rsidP="001F0A5C">
      <w:pPr>
        <w:tabs>
          <w:tab w:val="left" w:pos="2268"/>
        </w:tabs>
        <w:spacing w:after="160" w:line="300" w:lineRule="auto"/>
        <w:jc w:val="both"/>
        <w:rPr>
          <w:rFonts w:ascii="Segoe UI" w:hAnsi="Segoe UI" w:cs="Segoe UI"/>
          <w:sz w:val="23"/>
          <w:szCs w:val="23"/>
        </w:rPr>
      </w:pPr>
    </w:p>
    <w:p w14:paraId="09AA7EFC" w14:textId="77777777" w:rsidR="000C56FB" w:rsidRDefault="000C56FB" w:rsidP="001F0A5C">
      <w:pPr>
        <w:tabs>
          <w:tab w:val="left" w:pos="2268"/>
        </w:tabs>
        <w:spacing w:after="160" w:line="300" w:lineRule="auto"/>
        <w:jc w:val="both"/>
        <w:rPr>
          <w:rFonts w:ascii="Segoe UI" w:hAnsi="Segoe UI" w:cs="Segoe UI"/>
          <w:sz w:val="23"/>
          <w:szCs w:val="23"/>
        </w:rPr>
      </w:pP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8618BBA"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713A279F"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5F0F02C9"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5AF9BA2A" w14:textId="77777777" w:rsidR="00AA4AF2" w:rsidRDefault="00AA4AF2" w:rsidP="006520D8">
      <w:pPr>
        <w:tabs>
          <w:tab w:val="left" w:pos="2268"/>
        </w:tabs>
        <w:spacing w:after="0" w:line="300" w:lineRule="auto"/>
        <w:jc w:val="center"/>
        <w:rPr>
          <w:rFonts w:ascii="Segoe UI" w:hAnsi="Segoe UI" w:cs="Segoe UI"/>
          <w:b/>
          <w:color w:val="FF0000"/>
          <w:sz w:val="23"/>
          <w:szCs w:val="23"/>
        </w:rPr>
      </w:pPr>
    </w:p>
    <w:p w14:paraId="3967CE53" w14:textId="77777777" w:rsidR="00AA4AF2" w:rsidRDefault="00AA4AF2" w:rsidP="006520D8">
      <w:pPr>
        <w:tabs>
          <w:tab w:val="left" w:pos="2268"/>
        </w:tabs>
        <w:spacing w:after="0" w:line="300" w:lineRule="auto"/>
        <w:jc w:val="center"/>
        <w:rPr>
          <w:rFonts w:ascii="Segoe UI" w:hAnsi="Segoe UI" w:cs="Segoe UI"/>
          <w:b/>
          <w:color w:val="FF0000"/>
          <w:sz w:val="23"/>
          <w:szCs w:val="23"/>
        </w:rPr>
      </w:pPr>
    </w:p>
    <w:p w14:paraId="5E6323A9" w14:textId="77777777" w:rsidR="00AA4AF2" w:rsidRDefault="00AA4AF2" w:rsidP="006520D8">
      <w:pPr>
        <w:tabs>
          <w:tab w:val="left" w:pos="2268"/>
        </w:tabs>
        <w:spacing w:after="0" w:line="300" w:lineRule="auto"/>
        <w:jc w:val="center"/>
        <w:rPr>
          <w:rFonts w:ascii="Segoe UI" w:hAnsi="Segoe UI" w:cs="Segoe UI"/>
          <w:b/>
          <w:color w:val="FF0000"/>
          <w:sz w:val="23"/>
          <w:szCs w:val="23"/>
        </w:rPr>
      </w:pPr>
    </w:p>
    <w:p w14:paraId="1C5BFE9C" w14:textId="77777777" w:rsidR="00AA4AF2" w:rsidRDefault="00AA4AF2" w:rsidP="006520D8">
      <w:pPr>
        <w:tabs>
          <w:tab w:val="left" w:pos="2268"/>
        </w:tabs>
        <w:spacing w:after="0" w:line="300" w:lineRule="auto"/>
        <w:jc w:val="center"/>
        <w:rPr>
          <w:rFonts w:ascii="Segoe UI" w:hAnsi="Segoe UI" w:cs="Segoe UI"/>
          <w:b/>
          <w:color w:val="FF0000"/>
          <w:sz w:val="23"/>
          <w:szCs w:val="23"/>
        </w:rPr>
      </w:pPr>
    </w:p>
    <w:p w14:paraId="104375F3" w14:textId="77777777" w:rsidR="00AA4AF2" w:rsidRDefault="00AA4AF2" w:rsidP="006520D8">
      <w:pPr>
        <w:tabs>
          <w:tab w:val="left" w:pos="2268"/>
        </w:tabs>
        <w:spacing w:after="0" w:line="300" w:lineRule="auto"/>
        <w:jc w:val="center"/>
        <w:rPr>
          <w:rFonts w:ascii="Segoe UI" w:hAnsi="Segoe UI" w:cs="Segoe UI"/>
          <w:b/>
          <w:color w:val="FF0000"/>
          <w:sz w:val="23"/>
          <w:szCs w:val="23"/>
        </w:rPr>
      </w:pPr>
    </w:p>
    <w:p w14:paraId="0710A580" w14:textId="77777777" w:rsidR="00AA4AF2" w:rsidRDefault="00AA4AF2" w:rsidP="006520D8">
      <w:pPr>
        <w:tabs>
          <w:tab w:val="left" w:pos="2268"/>
        </w:tabs>
        <w:spacing w:after="0" w:line="300" w:lineRule="auto"/>
        <w:jc w:val="center"/>
        <w:rPr>
          <w:rFonts w:ascii="Segoe UI" w:hAnsi="Segoe UI" w:cs="Segoe UI"/>
          <w:b/>
          <w:color w:val="FF0000"/>
          <w:sz w:val="23"/>
          <w:szCs w:val="23"/>
        </w:rPr>
      </w:pPr>
    </w:p>
    <w:p w14:paraId="0CA8DAAC" w14:textId="77777777" w:rsidR="002D08D2" w:rsidRDefault="002D08D2" w:rsidP="006520D8">
      <w:pPr>
        <w:tabs>
          <w:tab w:val="left" w:pos="2268"/>
        </w:tabs>
        <w:spacing w:after="0" w:line="300" w:lineRule="auto"/>
        <w:jc w:val="center"/>
        <w:rPr>
          <w:rFonts w:ascii="Segoe UI" w:hAnsi="Segoe UI" w:cs="Segoe UI"/>
          <w:b/>
          <w:color w:val="FF0000"/>
          <w:sz w:val="23"/>
          <w:szCs w:val="23"/>
        </w:rPr>
      </w:pPr>
    </w:p>
    <w:p w14:paraId="44D9AD29" w14:textId="77777777" w:rsidR="002D08D2" w:rsidRDefault="002D08D2" w:rsidP="006520D8">
      <w:pPr>
        <w:tabs>
          <w:tab w:val="left" w:pos="2268"/>
        </w:tabs>
        <w:spacing w:after="0" w:line="300" w:lineRule="auto"/>
        <w:jc w:val="center"/>
        <w:rPr>
          <w:rFonts w:ascii="Segoe UI" w:hAnsi="Segoe UI" w:cs="Segoe UI"/>
          <w:b/>
          <w:color w:val="FF0000"/>
          <w:sz w:val="23"/>
          <w:szCs w:val="23"/>
        </w:rPr>
      </w:pPr>
    </w:p>
    <w:p w14:paraId="6DD4CBF8" w14:textId="77777777" w:rsidR="002D08D2" w:rsidRDefault="002D08D2" w:rsidP="006520D8">
      <w:pPr>
        <w:tabs>
          <w:tab w:val="left" w:pos="2268"/>
        </w:tabs>
        <w:spacing w:after="0" w:line="300" w:lineRule="auto"/>
        <w:jc w:val="center"/>
        <w:rPr>
          <w:rFonts w:ascii="Segoe UI" w:hAnsi="Segoe UI" w:cs="Segoe UI"/>
          <w:b/>
          <w:color w:val="FF0000"/>
          <w:sz w:val="23"/>
          <w:szCs w:val="23"/>
        </w:rPr>
      </w:pPr>
    </w:p>
    <w:p w14:paraId="17A1CD47" w14:textId="77777777" w:rsidR="002D08D2" w:rsidRDefault="002D08D2" w:rsidP="006520D8">
      <w:pPr>
        <w:tabs>
          <w:tab w:val="left" w:pos="2268"/>
        </w:tabs>
        <w:spacing w:after="0" w:line="300" w:lineRule="auto"/>
        <w:jc w:val="center"/>
        <w:rPr>
          <w:rFonts w:ascii="Segoe UI" w:hAnsi="Segoe UI" w:cs="Segoe UI"/>
          <w:b/>
          <w:color w:val="FF0000"/>
          <w:sz w:val="23"/>
          <w:szCs w:val="23"/>
        </w:rPr>
      </w:pPr>
    </w:p>
    <w:p w14:paraId="354CCABA" w14:textId="77777777" w:rsidR="002D08D2" w:rsidRDefault="002D08D2" w:rsidP="006520D8">
      <w:pPr>
        <w:tabs>
          <w:tab w:val="left" w:pos="2268"/>
        </w:tabs>
        <w:spacing w:after="0" w:line="300" w:lineRule="auto"/>
        <w:jc w:val="center"/>
        <w:rPr>
          <w:rFonts w:ascii="Segoe UI" w:hAnsi="Segoe UI" w:cs="Segoe UI"/>
          <w:b/>
          <w:color w:val="FF0000"/>
          <w:sz w:val="23"/>
          <w:szCs w:val="23"/>
        </w:rPr>
      </w:pPr>
    </w:p>
    <w:p w14:paraId="26879711" w14:textId="77777777" w:rsidR="005366EF" w:rsidRDefault="005366EF" w:rsidP="006520D8">
      <w:pPr>
        <w:tabs>
          <w:tab w:val="left" w:pos="2268"/>
        </w:tabs>
        <w:spacing w:after="0" w:line="300" w:lineRule="auto"/>
        <w:jc w:val="center"/>
        <w:rPr>
          <w:rFonts w:ascii="Segoe UI" w:hAnsi="Segoe UI" w:cs="Segoe UI"/>
          <w:b/>
          <w:color w:val="FF0000"/>
          <w:sz w:val="23"/>
          <w:szCs w:val="23"/>
        </w:rPr>
      </w:pPr>
    </w:p>
    <w:p w14:paraId="3ABB3DF2" w14:textId="77777777" w:rsidR="005366EF" w:rsidRDefault="005366EF" w:rsidP="006520D8">
      <w:pPr>
        <w:tabs>
          <w:tab w:val="left" w:pos="2268"/>
        </w:tabs>
        <w:spacing w:after="0" w:line="300" w:lineRule="auto"/>
        <w:jc w:val="center"/>
        <w:rPr>
          <w:rFonts w:ascii="Segoe UI" w:hAnsi="Segoe UI" w:cs="Segoe UI"/>
          <w:b/>
          <w:color w:val="FF0000"/>
          <w:sz w:val="23"/>
          <w:szCs w:val="23"/>
        </w:rPr>
      </w:pPr>
    </w:p>
    <w:p w14:paraId="3C442D6E" w14:textId="77777777" w:rsidR="005366EF" w:rsidRDefault="005366EF"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34E99766" w14:textId="77777777" w:rsidR="000C56FB" w:rsidRPr="005501BF" w:rsidRDefault="000C56FB" w:rsidP="000C56FB">
      <w:pPr>
        <w:tabs>
          <w:tab w:val="left" w:pos="2268"/>
        </w:tabs>
        <w:spacing w:after="0" w:line="240" w:lineRule="auto"/>
        <w:jc w:val="both"/>
        <w:rPr>
          <w:rFonts w:ascii="Segoe UI" w:hAnsi="Segoe UI" w:cs="Segoe UI"/>
        </w:rPr>
      </w:pPr>
      <w:r w:rsidRPr="005501BF">
        <w:rPr>
          <w:rFonts w:ascii="Segoe UI" w:hAnsi="Segoe UI" w:cs="Segoe UI"/>
        </w:rPr>
        <w:t>Processo Administrativo de Licitação Pública nº. 026/2026</w:t>
      </w:r>
    </w:p>
    <w:p w14:paraId="0061F761" w14:textId="77777777" w:rsidR="000C56FB" w:rsidRPr="005501BF" w:rsidRDefault="000C56FB" w:rsidP="000C56FB">
      <w:pPr>
        <w:tabs>
          <w:tab w:val="left" w:pos="2268"/>
        </w:tabs>
        <w:spacing w:after="0" w:line="240" w:lineRule="auto"/>
        <w:jc w:val="both"/>
        <w:rPr>
          <w:rFonts w:ascii="Segoe UI" w:hAnsi="Segoe UI" w:cs="Segoe UI"/>
        </w:rPr>
      </w:pPr>
      <w:r w:rsidRPr="005501BF">
        <w:rPr>
          <w:rFonts w:ascii="Segoe UI" w:hAnsi="Segoe UI" w:cs="Segoe UI"/>
        </w:rPr>
        <w:t>Concorrência nº. 001/2026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78B27DBC" w14:textId="77777777" w:rsidR="0086044C" w:rsidRPr="005501BF" w:rsidRDefault="007D6DB6" w:rsidP="0086044C">
      <w:pPr>
        <w:tabs>
          <w:tab w:val="left" w:pos="2268"/>
        </w:tabs>
        <w:spacing w:after="160" w:line="300" w:lineRule="auto"/>
        <w:jc w:val="both"/>
        <w:rPr>
          <w:rFonts w:ascii="Segoe UI" w:hAnsi="Segoe UI" w:cs="Segoe UI"/>
        </w:rPr>
      </w:pPr>
      <w:r w:rsidRPr="005501BF">
        <w:rPr>
          <w:rFonts w:ascii="Segoe UI" w:hAnsi="Segoe UI" w:cs="Segoe UI"/>
        </w:rPr>
        <w:t xml:space="preserve">1.1. O Poder Executivo Municipal se encontra com o seguinte problema a ser resolvido: </w:t>
      </w:r>
    </w:p>
    <w:p w14:paraId="387D09C3" w14:textId="77777777" w:rsidR="0086044C" w:rsidRPr="005501BF" w:rsidRDefault="0086044C" w:rsidP="0086044C">
      <w:pPr>
        <w:tabs>
          <w:tab w:val="left" w:pos="2268"/>
        </w:tabs>
        <w:spacing w:after="160" w:line="300" w:lineRule="auto"/>
        <w:jc w:val="both"/>
        <w:rPr>
          <w:rFonts w:ascii="Segoe UI" w:hAnsi="Segoe UI" w:cs="Segoe UI"/>
        </w:rPr>
      </w:pPr>
      <w:r w:rsidRPr="005501BF">
        <w:rPr>
          <w:rFonts w:ascii="Segoe UI" w:hAnsi="Segoe UI" w:cs="Segoe UI"/>
        </w:rPr>
        <w:t xml:space="preserve">A Praça </w:t>
      </w:r>
      <w:r w:rsidRPr="005501BF">
        <w:rPr>
          <w:rFonts w:ascii="Segoe UI" w:hAnsi="Segoe UI" w:cs="Segoe UI"/>
          <w:b/>
        </w:rPr>
        <w:t>João Barbosa Neto</w:t>
      </w:r>
      <w:r w:rsidRPr="005501BF">
        <w:rPr>
          <w:rFonts w:ascii="Segoe UI" w:hAnsi="Segoe UI" w:cs="Segoe UI"/>
        </w:rPr>
        <w:t xml:space="preserve"> apresenta deterioração em seu pavimento, mobiliário urbano danificado, iluminação pública ineficiente, ausência de acessibilidade adequada e paisagismo degradado, comprometendo:</w:t>
      </w:r>
    </w:p>
    <w:p w14:paraId="06F54625" w14:textId="2FEC5881" w:rsidR="0086044C" w:rsidRPr="005501BF" w:rsidRDefault="0086044C" w:rsidP="0086044C">
      <w:pPr>
        <w:tabs>
          <w:tab w:val="left" w:pos="2268"/>
        </w:tabs>
        <w:spacing w:after="160" w:line="300" w:lineRule="auto"/>
        <w:jc w:val="both"/>
        <w:rPr>
          <w:rFonts w:ascii="Segoe UI" w:hAnsi="Segoe UI" w:cs="Segoe UI"/>
        </w:rPr>
      </w:pPr>
      <w:r w:rsidRPr="005501BF">
        <w:rPr>
          <w:rFonts w:ascii="Segoe UI" w:hAnsi="Segoe UI" w:cs="Segoe UI"/>
        </w:rPr>
        <w:t>A segurança dos usuários</w:t>
      </w:r>
    </w:p>
    <w:p w14:paraId="0A90A14F" w14:textId="77777777" w:rsidR="0086044C" w:rsidRPr="005501BF" w:rsidRDefault="0086044C" w:rsidP="0086044C">
      <w:pPr>
        <w:pStyle w:val="NormalWeb"/>
        <w:numPr>
          <w:ilvl w:val="0"/>
          <w:numId w:val="16"/>
        </w:numPr>
        <w:jc w:val="both"/>
        <w:rPr>
          <w:rFonts w:ascii="Segoe UI" w:hAnsi="Segoe UI" w:cs="Segoe UI"/>
          <w:sz w:val="22"/>
          <w:szCs w:val="22"/>
        </w:rPr>
      </w:pPr>
      <w:r w:rsidRPr="005501BF">
        <w:rPr>
          <w:rFonts w:ascii="Segoe UI" w:hAnsi="Segoe UI" w:cs="Segoe UI"/>
          <w:sz w:val="22"/>
          <w:szCs w:val="22"/>
        </w:rPr>
        <w:t>A acessibilidade de pessoas com deficiência</w:t>
      </w:r>
    </w:p>
    <w:p w14:paraId="6988F916" w14:textId="77777777" w:rsidR="0086044C" w:rsidRPr="005501BF" w:rsidRDefault="0086044C" w:rsidP="0086044C">
      <w:pPr>
        <w:pStyle w:val="NormalWeb"/>
        <w:numPr>
          <w:ilvl w:val="0"/>
          <w:numId w:val="16"/>
        </w:numPr>
        <w:jc w:val="both"/>
        <w:rPr>
          <w:rFonts w:ascii="Segoe UI" w:hAnsi="Segoe UI" w:cs="Segoe UI"/>
          <w:sz w:val="22"/>
          <w:szCs w:val="22"/>
        </w:rPr>
      </w:pPr>
      <w:r w:rsidRPr="005501BF">
        <w:rPr>
          <w:rFonts w:ascii="Segoe UI" w:hAnsi="Segoe UI" w:cs="Segoe UI"/>
          <w:sz w:val="22"/>
          <w:szCs w:val="22"/>
        </w:rPr>
        <w:t>A convivência social</w:t>
      </w:r>
    </w:p>
    <w:p w14:paraId="46C8B355" w14:textId="77777777" w:rsidR="0086044C" w:rsidRPr="005501BF" w:rsidRDefault="0086044C" w:rsidP="0086044C">
      <w:pPr>
        <w:pStyle w:val="NormalWeb"/>
        <w:numPr>
          <w:ilvl w:val="0"/>
          <w:numId w:val="16"/>
        </w:numPr>
        <w:jc w:val="both"/>
        <w:rPr>
          <w:rFonts w:ascii="Segoe UI" w:hAnsi="Segoe UI" w:cs="Segoe UI"/>
          <w:sz w:val="22"/>
          <w:szCs w:val="22"/>
        </w:rPr>
      </w:pPr>
      <w:r w:rsidRPr="005501BF">
        <w:rPr>
          <w:rFonts w:ascii="Segoe UI" w:hAnsi="Segoe UI" w:cs="Segoe UI"/>
          <w:sz w:val="22"/>
          <w:szCs w:val="22"/>
        </w:rPr>
        <w:t>A valorização urbana</w:t>
      </w:r>
    </w:p>
    <w:p w14:paraId="1C94A4C4" w14:textId="77777777" w:rsidR="0086044C" w:rsidRPr="005501BF" w:rsidRDefault="0086044C" w:rsidP="0086044C">
      <w:pPr>
        <w:pStyle w:val="NormalWeb"/>
        <w:jc w:val="both"/>
        <w:rPr>
          <w:rFonts w:ascii="Segoe UI" w:hAnsi="Segoe UI" w:cs="Segoe UI"/>
          <w:sz w:val="22"/>
          <w:szCs w:val="22"/>
        </w:rPr>
      </w:pPr>
      <w:r w:rsidRPr="005501BF">
        <w:rPr>
          <w:rFonts w:ascii="Segoe UI" w:hAnsi="Segoe UI" w:cs="Segoe UI"/>
          <w:sz w:val="22"/>
          <w:szCs w:val="22"/>
        </w:rPr>
        <w:t>A reforma visa revitalizar o espaço público, promovendo lazer, inclusão social, segurança e melhoria da qualidade de vida da população.</w:t>
      </w:r>
    </w:p>
    <w:p w14:paraId="2F2E3E68" w14:textId="77777777" w:rsidR="00B87A9A" w:rsidRPr="005501BF" w:rsidRDefault="00B87A9A" w:rsidP="007D6DB6">
      <w:pPr>
        <w:tabs>
          <w:tab w:val="left" w:pos="2268"/>
        </w:tabs>
        <w:spacing w:after="160" w:line="300" w:lineRule="auto"/>
        <w:jc w:val="both"/>
        <w:rPr>
          <w:rFonts w:ascii="Segoe UI" w:hAnsi="Segoe UI" w:cs="Segoe UI"/>
        </w:rPr>
      </w:pPr>
      <w:r w:rsidRPr="005501BF">
        <w:rPr>
          <w:rFonts w:ascii="Segoe UI" w:hAnsi="Segoe UI" w:cs="Segoe UI"/>
        </w:rPr>
        <w:t>1.2. As praças desempenham um papel crucial como locais de encontro e interação comunitária, fomentando a coesão social e o senso de pertencimento. Elas constituem espaços públicos valorizados que promovem a integração e a coletividade.</w:t>
      </w:r>
    </w:p>
    <w:p w14:paraId="6C04B283" w14:textId="77777777" w:rsidR="00B87A9A" w:rsidRPr="005501BF" w:rsidRDefault="00B87A9A" w:rsidP="007D6DB6">
      <w:pPr>
        <w:tabs>
          <w:tab w:val="left" w:pos="2268"/>
        </w:tabs>
        <w:spacing w:after="160" w:line="300" w:lineRule="auto"/>
        <w:jc w:val="both"/>
        <w:rPr>
          <w:rFonts w:ascii="Segoe UI" w:hAnsi="Segoe UI" w:cs="Segoe UI"/>
        </w:rPr>
      </w:pPr>
      <w:r w:rsidRPr="005501BF">
        <w:rPr>
          <w:rFonts w:ascii="Segoe UI" w:hAnsi="Segoe UI" w:cs="Segoe UI"/>
        </w:rPr>
        <w:t xml:space="preserve">1.3. A reforma dessa área urbana não apenas aprimora a qualidade de vida dos habitantes locais, mas também geram impactos econômicos positivos. Investimentos na revitalização de praças visam não apenas a melhoria da experiência dos residentes, mas também têm o potencial de impulsionar a atividade econômica regional. </w:t>
      </w:r>
    </w:p>
    <w:p w14:paraId="16302783" w14:textId="05820671" w:rsidR="00B87A9A" w:rsidRPr="005501BF" w:rsidRDefault="00B87A9A" w:rsidP="007D6DB6">
      <w:pPr>
        <w:tabs>
          <w:tab w:val="left" w:pos="2268"/>
        </w:tabs>
        <w:spacing w:after="160" w:line="300" w:lineRule="auto"/>
        <w:jc w:val="both"/>
        <w:rPr>
          <w:rFonts w:ascii="Segoe UI" w:hAnsi="Segoe UI" w:cs="Segoe UI"/>
        </w:rPr>
      </w:pPr>
      <w:r w:rsidRPr="005501BF">
        <w:rPr>
          <w:rFonts w:ascii="Segoe UI" w:hAnsi="Segoe UI" w:cs="Segoe UI"/>
        </w:rPr>
        <w:t>1.4. Ao atrair visitantes, turistas e empreendimentos, as praças se tornam pontos de interesse que catalisam o comércio local e o turismo. Além disso, esses espaços são propícios para sediar uma diversidade de eventos culturais, feiras, enriquecendo o tecido social e fortalecendo os laços comunitários.</w:t>
      </w:r>
    </w:p>
    <w:p w14:paraId="6444343E" w14:textId="23E91A13" w:rsidR="00911E0E"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1.</w:t>
      </w:r>
      <w:r w:rsidR="00B87A9A" w:rsidRPr="005501BF">
        <w:rPr>
          <w:rFonts w:ascii="Segoe UI" w:hAnsi="Segoe UI" w:cs="Segoe UI"/>
        </w:rPr>
        <w:t>5</w:t>
      </w:r>
      <w:r w:rsidRPr="005501BF">
        <w:rPr>
          <w:rFonts w:ascii="Segoe UI" w:hAnsi="Segoe UI" w:cs="Segoe UI"/>
        </w:rPr>
        <w:t xml:space="preserve">. </w:t>
      </w:r>
      <w:r w:rsidR="00B87A9A" w:rsidRPr="005501BF">
        <w:rPr>
          <w:rFonts w:ascii="Segoe UI" w:hAnsi="Segoe UI" w:cs="Segoe UI"/>
        </w:rPr>
        <w:t>O objetivo principal é aprimorar o espaço público, proporcionando à comunidade uma área de lazer agradável, segura e acolhedora.</w:t>
      </w:r>
    </w:p>
    <w:p w14:paraId="3D3A0119" w14:textId="79CB6E92" w:rsidR="00D97E4E" w:rsidRPr="005501BF" w:rsidRDefault="00D97E4E" w:rsidP="007D6DB6">
      <w:pPr>
        <w:tabs>
          <w:tab w:val="left" w:pos="2268"/>
        </w:tabs>
        <w:spacing w:after="160" w:line="300" w:lineRule="auto"/>
        <w:jc w:val="both"/>
        <w:rPr>
          <w:rFonts w:ascii="Segoe UI" w:hAnsi="Segoe UI" w:cs="Segoe UI"/>
        </w:rPr>
      </w:pPr>
      <w:r w:rsidRPr="005501BF">
        <w:rPr>
          <w:rFonts w:ascii="Segoe UI" w:hAnsi="Segoe UI" w:cs="Segoe UI"/>
        </w:rPr>
        <w:t>1.</w:t>
      </w:r>
      <w:r w:rsidR="00D1276F" w:rsidRPr="005501BF">
        <w:rPr>
          <w:rFonts w:ascii="Segoe UI" w:hAnsi="Segoe UI" w:cs="Segoe UI"/>
        </w:rPr>
        <w:t>6</w:t>
      </w:r>
      <w:r w:rsidRPr="005501BF">
        <w:rPr>
          <w:rFonts w:ascii="Segoe UI" w:hAnsi="Segoe UI" w:cs="Segoe UI"/>
        </w:rPr>
        <w:t xml:space="preserve">. Reconhecendo a necessidade premente de intervenção, este projeto busca não apenas realizar melhorias físicas, mas também garantir uma abordagem eficiente e sustentável no âmbito das contratações municipais. </w:t>
      </w:r>
    </w:p>
    <w:p w14:paraId="2F3740B0" w14:textId="033A63C3" w:rsidR="007D6DB6" w:rsidRPr="005501BF" w:rsidRDefault="00D97E4E" w:rsidP="00D97E4E">
      <w:pPr>
        <w:tabs>
          <w:tab w:val="left" w:pos="2268"/>
        </w:tabs>
        <w:spacing w:after="160" w:line="300" w:lineRule="auto"/>
        <w:jc w:val="both"/>
        <w:rPr>
          <w:rFonts w:ascii="Segoe UI" w:hAnsi="Segoe UI" w:cs="Segoe UI"/>
        </w:rPr>
      </w:pPr>
      <w:r w:rsidRPr="005501BF">
        <w:rPr>
          <w:rFonts w:ascii="Segoe UI" w:hAnsi="Segoe UI" w:cs="Segoe UI"/>
        </w:rPr>
        <w:lastRenderedPageBreak/>
        <w:t>1.</w:t>
      </w:r>
      <w:r w:rsidR="00D1276F" w:rsidRPr="005501BF">
        <w:rPr>
          <w:rFonts w:ascii="Segoe UI" w:hAnsi="Segoe UI" w:cs="Segoe UI"/>
        </w:rPr>
        <w:t>7</w:t>
      </w:r>
      <w:r w:rsidRPr="005501BF">
        <w:rPr>
          <w:rFonts w:ascii="Segoe UI" w:hAnsi="Segoe UI" w:cs="Segoe UI"/>
        </w:rPr>
        <w:t>. O investimento significativo necessário para a implementação dessas melhorias destaca a importância de um planejamento rigoroso. O presente documento, portanto, apresenta estudos técnicos preliminares que têm como objetivo principal assegurar a viabilidade técnica e econômica da contratação pretendida, onde este projeto não se limita a melhorias físicas; ele é uma iniciativa que busca promover uma transformação positiva na qualidade da área central da cidade.</w:t>
      </w:r>
    </w:p>
    <w:p w14:paraId="5899B510" w14:textId="6661EB9E" w:rsidR="007758D3" w:rsidRPr="005501BF" w:rsidRDefault="007758D3" w:rsidP="007758D3">
      <w:pPr>
        <w:spacing w:before="100" w:beforeAutospacing="1" w:after="100" w:afterAutospacing="1" w:line="240" w:lineRule="auto"/>
        <w:rPr>
          <w:rFonts w:ascii="Segoe UI" w:eastAsia="Times New Roman" w:hAnsi="Segoe UI" w:cs="Segoe UI"/>
        </w:rPr>
      </w:pPr>
      <w:r w:rsidRPr="005501BF">
        <w:rPr>
          <w:rFonts w:ascii="Segoe UI" w:eastAsia="Times New Roman" w:hAnsi="Segoe UI" w:cs="Segoe UI"/>
          <w:noProof/>
        </w:rPr>
        <w:drawing>
          <wp:inline distT="0" distB="0" distL="0" distR="0" wp14:anchorId="18282ED7" wp14:editId="1727319E">
            <wp:extent cx="5286375" cy="3400425"/>
            <wp:effectExtent l="0" t="0" r="9525" b="9525"/>
            <wp:docPr id="27" name="Imagem 27" descr="C:\Users\CONTABILIDADE 01\Desktop\b76b2cc8-3056-4b35-b8d1-206513dbc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ONTABILIDADE 01\Desktop\b76b2cc8-3056-4b35-b8d1-206513dbc22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88705" cy="3401924"/>
                    </a:xfrm>
                    <a:prstGeom prst="rect">
                      <a:avLst/>
                    </a:prstGeom>
                    <a:noFill/>
                    <a:ln>
                      <a:noFill/>
                    </a:ln>
                  </pic:spPr>
                </pic:pic>
              </a:graphicData>
            </a:graphic>
          </wp:inline>
        </w:drawing>
      </w:r>
    </w:p>
    <w:p w14:paraId="13D263E7" w14:textId="1A238268" w:rsidR="00156082" w:rsidRPr="005501BF" w:rsidRDefault="00156082" w:rsidP="00D97E4E">
      <w:pPr>
        <w:tabs>
          <w:tab w:val="left" w:pos="2268"/>
        </w:tabs>
        <w:spacing w:after="160" w:line="300" w:lineRule="auto"/>
        <w:jc w:val="both"/>
        <w:rPr>
          <w:rFonts w:ascii="Segoe UI" w:hAnsi="Segoe UI" w:cs="Segoe UI"/>
        </w:rPr>
      </w:pPr>
    </w:p>
    <w:p w14:paraId="63B8E48C"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2. Demonstração da previsão da contratação no plano de contratações anual, sempre que elaborado, de modo a indicar o seu alinhamento com o planejamento da Administração</w:t>
      </w:r>
    </w:p>
    <w:p w14:paraId="4724B00B"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2.1. Considerando que o Plano de Contratações Anual – PCA – é facultativo (inciso VII do art. 12 da Lei nº. 14.133/2021), esta Administração não fizera para este exercício financeiro.</w:t>
      </w:r>
    </w:p>
    <w:p w14:paraId="65826006" w14:textId="77777777" w:rsidR="007D6DB6" w:rsidRPr="005501BF" w:rsidRDefault="007D6DB6" w:rsidP="007D6DB6">
      <w:pPr>
        <w:tabs>
          <w:tab w:val="left" w:pos="2268"/>
        </w:tabs>
        <w:spacing w:after="0" w:line="300" w:lineRule="auto"/>
        <w:jc w:val="both"/>
        <w:rPr>
          <w:rFonts w:ascii="Segoe UI" w:hAnsi="Segoe UI" w:cs="Segoe UI"/>
        </w:rPr>
      </w:pP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 xml:space="preserve">3.1.1. </w:t>
      </w:r>
      <w:proofErr w:type="gramStart"/>
      <w:r w:rsidRPr="005501BF">
        <w:rPr>
          <w:rFonts w:ascii="Segoe UI" w:hAnsi="Segoe UI" w:cs="Segoe UI"/>
        </w:rPr>
        <w:t>sustentabilidade</w:t>
      </w:r>
      <w:proofErr w:type="gramEnd"/>
      <w:r w:rsidRPr="005501BF">
        <w:rPr>
          <w:rFonts w:ascii="Segoe UI" w:hAnsi="Segoe UI" w:cs="Segoe UI"/>
        </w:rPr>
        <w:t xml:space="preserve"> ambiental.</w:t>
      </w:r>
    </w:p>
    <w:p w14:paraId="79FF338C"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lastRenderedPageBreak/>
        <w:t>3.4. Será exigida a garantia da contratação de que trata o art. 96 e seguintes da Lei nº. 14.133/2021, no percentual de 5% do valor do contrato administrativo, conforme regras que serão previstas neste instrumento.</w:t>
      </w:r>
    </w:p>
    <w:p w14:paraId="408173A1"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3.5. A garantia as modalidades caução e fiança bancária deverá ser prestada para a assinatura do contrato administrativo.</w:t>
      </w:r>
    </w:p>
    <w:p w14:paraId="413DBD0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3.6. A garantia na modalidade seguro-garantia deverá ocorrer no prazo de 05 cinco dias, contados da data de homologação da licitação pública e anterior a assinatura do contrato administrativo.</w:t>
      </w:r>
    </w:p>
    <w:p w14:paraId="788AAC8E"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3.7. O prazo de vigência da apólice será igual ou superior ao prazo estabelecido no contrato administrativo e deverá acompanhar as modificações referente à vigência deste mediante a emissão do respectivo endosse pela seguradora.</w:t>
      </w:r>
    </w:p>
    <w:p w14:paraId="7B0AC80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3.8. O seguro-garantia continuará em vigor mesmo se o(a) contratado não tiver pago o prêmio nas datas convencionadas.</w:t>
      </w:r>
    </w:p>
    <w:p w14:paraId="67A9C6A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3.9. A avaliação prévia do local de execução dos serviços é imprescindível para o conhecimento pleno das condições e peculiaridades do objeto a ser contratado administrativamente, sendo assegurado a licitante o direito de realização de vistoria prévia, acompanhado por servidor(a) público(a) municipal designado para esse fim, de segunda à sexta-feira, das 080hs às 17hs.</w:t>
      </w:r>
    </w:p>
    <w:p w14:paraId="7737FC5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3.10. Serão disponibilizados data e horário diferentes as licitantes em realizar a vistoria prévia. </w:t>
      </w:r>
    </w:p>
    <w:p w14:paraId="39D799F9"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3.11.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3.12.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2A7B6D7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3.13 Priorizar o uso de materiais de construção sustentáveis e de baixo impacto ambiental, certificados por órgãos competentes, em conformidade com os princípios estabelecidos pela Lei 14.133/2021. Optar por materiais que possuam certificações ambientais reconhecidas, promovendo a conservação dos recursos naturais e a sustentabilidade ambiental. </w:t>
      </w:r>
    </w:p>
    <w:p w14:paraId="46B5CBB9" w14:textId="6711A1D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3.14. Priorizar a contratação de mão de obra local, contribuindo para o desenvolvimento econômico da região, conforme estipulado pela Lei 14.133/2021. Garantir condições de trabalho seguras e adequadas para todos os trabalhadores envolvidos na reforma, respeitando </w:t>
      </w:r>
      <w:r w:rsidRPr="005501BF">
        <w:rPr>
          <w:rFonts w:ascii="Segoe UI" w:hAnsi="Segoe UI" w:cs="Segoe UI"/>
        </w:rPr>
        <w:lastRenderedPageBreak/>
        <w:t>os direitos trabalhistas e promovendo a inclusão social, em conformidade com a legislação trabalhista vigente.</w:t>
      </w:r>
    </w:p>
    <w:p w14:paraId="5C23EB7D" w14:textId="70C3CC8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3.15. Garantir a entrega da obra dentro do prazo estipulado, minimizando possíveis impactos negativos nas atividades do local e assegurando a continuidade dos serviços prestados à comunidade, conforme exigido pela Lei 14.133/2021.</w:t>
      </w:r>
    </w:p>
    <w:p w14:paraId="3FCC6D90" w14:textId="4D7EE7D7" w:rsidR="005E02E5" w:rsidRPr="005501BF" w:rsidRDefault="005E02E5" w:rsidP="007D6DB6">
      <w:pPr>
        <w:spacing w:after="160" w:line="300" w:lineRule="auto"/>
        <w:jc w:val="both"/>
        <w:rPr>
          <w:rFonts w:ascii="Segoe UI" w:hAnsi="Segoe UI" w:cs="Segoe UI"/>
        </w:rPr>
      </w:pPr>
      <w:r w:rsidRPr="005501BF">
        <w:rPr>
          <w:rFonts w:ascii="Segoe UI" w:hAnsi="Segoe UI" w:cs="Segoe UI"/>
        </w:rPr>
        <w:t>3.16. Trata-se de uma obra de engenharia de natureza comum, tendo como objeto reforma simples de praça pública.</w:t>
      </w:r>
    </w:p>
    <w:p w14:paraId="1890F9BA" w14:textId="5D2D6F63" w:rsidR="005E02E5" w:rsidRPr="005501BF" w:rsidRDefault="005E02E5" w:rsidP="007D6DB6">
      <w:pPr>
        <w:spacing w:after="160" w:line="300" w:lineRule="auto"/>
        <w:jc w:val="both"/>
        <w:rPr>
          <w:rFonts w:ascii="Segoe UI" w:hAnsi="Segoe UI" w:cs="Segoe UI"/>
        </w:rPr>
      </w:pPr>
      <w:r w:rsidRPr="005501BF">
        <w:rPr>
          <w:rFonts w:ascii="Segoe UI" w:hAnsi="Segoe UI" w:cs="Segoe UI"/>
        </w:rPr>
        <w:t>3.17. Para a presente contratação deverá ser seguido o Projeto Executivo, Memorial Descritivo, Planilha Orçamentária e Cronograma Físico-Financeiro com os elementos necessários e suficientes, com nível de precisão adequado para execução da obra, assegurando a viabilidade técnica e o adequado tratamento do impacto ambiental do empreendimento, de modo a possibilitar a avaliação do custo da obra e a definição dos métodos e do prazo de execução.</w:t>
      </w:r>
    </w:p>
    <w:p w14:paraId="2D7E84A0" w14:textId="2055D88D" w:rsidR="007D6DB6" w:rsidRPr="005501BF" w:rsidRDefault="007D6DB6" w:rsidP="00821819">
      <w:pPr>
        <w:tabs>
          <w:tab w:val="left" w:pos="5460"/>
        </w:tabs>
        <w:spacing w:after="0" w:line="300" w:lineRule="auto"/>
        <w:jc w:val="both"/>
        <w:rPr>
          <w:rFonts w:ascii="Segoe UI" w:hAnsi="Segoe UI" w:cs="Segoe UI"/>
          <w:color w:val="FF0000"/>
        </w:rPr>
      </w:pPr>
    </w:p>
    <w:p w14:paraId="69B2BAED" w14:textId="77777777" w:rsidR="007D6DB6" w:rsidRPr="005501BF" w:rsidRDefault="007D6DB6" w:rsidP="007D6DB6">
      <w:pPr>
        <w:pStyle w:val="PargrafodaLista"/>
        <w:spacing w:after="160" w:line="300" w:lineRule="auto"/>
        <w:ind w:left="0"/>
        <w:contextualSpacing w:val="0"/>
        <w:jc w:val="both"/>
        <w:rPr>
          <w:rFonts w:ascii="Segoe UI" w:hAnsi="Segoe UI" w:cs="Segoe UI"/>
          <w:b/>
        </w:rPr>
      </w:pPr>
      <w:r w:rsidRPr="005501BF">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08B9F6E9" w14:textId="77777777" w:rsidR="007D6DB6" w:rsidRPr="005501BF" w:rsidRDefault="007D6DB6" w:rsidP="007D6DB6">
      <w:pPr>
        <w:pStyle w:val="PargrafodaLista"/>
        <w:spacing w:after="160" w:line="300" w:lineRule="auto"/>
        <w:ind w:left="0"/>
        <w:contextualSpacing w:val="0"/>
        <w:jc w:val="both"/>
        <w:rPr>
          <w:rFonts w:ascii="Segoe UI" w:hAnsi="Segoe UI" w:cs="Segoe UI"/>
        </w:rPr>
      </w:pPr>
      <w:r w:rsidRPr="005501BF">
        <w:rPr>
          <w:rFonts w:ascii="Segoe UI" w:hAnsi="Segoe UI" w:cs="Segoe UI"/>
        </w:rPr>
        <w:t>4.1.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6141EFD5" w14:textId="77777777" w:rsidR="007D6DB6" w:rsidRPr="005501BF" w:rsidRDefault="007D6DB6" w:rsidP="007D6DB6">
      <w:pPr>
        <w:tabs>
          <w:tab w:val="left" w:pos="2268"/>
        </w:tabs>
        <w:spacing w:after="0" w:line="300" w:lineRule="auto"/>
        <w:jc w:val="both"/>
        <w:rPr>
          <w:rFonts w:ascii="Segoe UI" w:hAnsi="Segoe UI" w:cs="Segoe UI"/>
        </w:rPr>
      </w:pPr>
    </w:p>
    <w:p w14:paraId="399A9825"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5. Do levantamento de mercado, que consiste na análise das alternativas possíveis, e justificativa técnica e econômica da escolha do tipo de solução a contratar</w:t>
      </w:r>
    </w:p>
    <w:p w14:paraId="7ACB8E24"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 xml:space="preserve">5.1. Diante da necessidade do objeto deste estudo, foi realizado o levantamento de mercado no intuito de prospectar e analisar soluções para a pretensa contratação, que atendam aos critérios de </w:t>
      </w:r>
      <w:proofErr w:type="spellStart"/>
      <w:r w:rsidRPr="005501BF">
        <w:rPr>
          <w:rFonts w:ascii="Segoe UI" w:eastAsiaTheme="minorHAnsi" w:hAnsi="Segoe UI" w:cs="Segoe UI"/>
          <w:kern w:val="2"/>
          <w14:ligatures w14:val="standardContextual"/>
        </w:rPr>
        <w:t>vantajosidade</w:t>
      </w:r>
      <w:proofErr w:type="spellEnd"/>
      <w:r w:rsidRPr="005501BF">
        <w:rPr>
          <w:rFonts w:ascii="Segoe UI" w:eastAsiaTheme="minorHAnsi" w:hAnsi="Segoe UI" w:cs="Segoe UI"/>
          <w:kern w:val="2"/>
          <w14:ligatures w14:val="standardContextual"/>
        </w:rPr>
        <w:t xml:space="preserve"> para a Administração sob os aspectos da conveniência, economicidade e eficiência. Para fins de orçamentação e análise de </w:t>
      </w:r>
      <w:proofErr w:type="spellStart"/>
      <w:r w:rsidRPr="005501BF">
        <w:rPr>
          <w:rFonts w:ascii="Segoe UI" w:eastAsiaTheme="minorHAnsi" w:hAnsi="Segoe UI" w:cs="Segoe UI"/>
          <w:kern w:val="2"/>
          <w14:ligatures w14:val="standardContextual"/>
        </w:rPr>
        <w:t>vantajosidade</w:t>
      </w:r>
      <w:proofErr w:type="spellEnd"/>
      <w:r w:rsidRPr="005501BF">
        <w:rPr>
          <w:rFonts w:ascii="Segoe UI" w:eastAsiaTheme="minorHAnsi" w:hAnsi="Segoe UI" w:cs="Segoe UI"/>
          <w:kern w:val="2"/>
          <w14:ligatures w14:val="standardContextual"/>
        </w:rPr>
        <w:t xml:space="preserve"> da solução, foram priorizados os parâmetros previstos em contratações similares de outros entes públicos.</w:t>
      </w:r>
    </w:p>
    <w:p w14:paraId="6E18FEF3" w14:textId="77777777" w:rsidR="007D6DB6" w:rsidRPr="005501BF" w:rsidRDefault="007D6DB6" w:rsidP="007D6DB6">
      <w:pPr>
        <w:spacing w:after="160" w:line="300" w:lineRule="auto"/>
        <w:jc w:val="both"/>
        <w:rPr>
          <w:rFonts w:ascii="Segoe UI" w:eastAsiaTheme="minorHAnsi" w:hAnsi="Segoe UI" w:cs="Segoe UI"/>
          <w:b/>
          <w:bCs/>
          <w:kern w:val="2"/>
          <w14:ligatures w14:val="standardContextual"/>
        </w:rPr>
      </w:pPr>
      <w:r w:rsidRPr="005501BF">
        <w:rPr>
          <w:rFonts w:ascii="Segoe UI" w:eastAsiaTheme="minorHAnsi" w:hAnsi="Segoe UI" w:cs="Segoe UI"/>
          <w:kern w:val="2"/>
          <w14:ligatures w14:val="standardContextual"/>
        </w:rPr>
        <w:t xml:space="preserve">5.2 </w:t>
      </w:r>
      <w:r w:rsidRPr="005501BF">
        <w:rPr>
          <w:rFonts w:ascii="Segoe UI" w:eastAsiaTheme="minorHAnsi" w:hAnsi="Segoe UI" w:cs="Segoe UI"/>
          <w:kern w:val="2"/>
          <w:u w:val="single"/>
          <w14:ligatures w14:val="standardContextual"/>
        </w:rPr>
        <w:t>As soluções possíveis para a referida demanda são</w:t>
      </w:r>
      <w:r w:rsidRPr="005501BF">
        <w:rPr>
          <w:rFonts w:ascii="Segoe UI" w:eastAsiaTheme="minorHAnsi" w:hAnsi="Segoe UI" w:cs="Segoe UI"/>
          <w:b/>
          <w:bCs/>
          <w:kern w:val="2"/>
          <w14:ligatures w14:val="standardContextual"/>
        </w:rPr>
        <w:t xml:space="preserve">: </w:t>
      </w:r>
    </w:p>
    <w:p w14:paraId="4FF9A47E"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Solução 01: Contratação da empresa para prestação de serviços e outra para fornecimento de materiais.</w:t>
      </w:r>
    </w:p>
    <w:p w14:paraId="37284520"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Solução 02: Utilização de mão de obra própria para realização dos serviços</w:t>
      </w:r>
    </w:p>
    <w:p w14:paraId="1EF09DD1" w14:textId="69E7C6AD"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lastRenderedPageBreak/>
        <w:t xml:space="preserve">Solução 03: Contratação de empresa especializada </w:t>
      </w:r>
      <w:r w:rsidR="00F13FB3" w:rsidRPr="005501BF">
        <w:rPr>
          <w:rFonts w:ascii="Segoe UI" w:eastAsiaTheme="minorHAnsi" w:hAnsi="Segoe UI" w:cs="Segoe UI"/>
          <w:kern w:val="2"/>
          <w14:ligatures w14:val="standardContextual"/>
        </w:rPr>
        <w:t>para realização dos serviços especializados em acabamento para os banheiro</w:t>
      </w:r>
      <w:r w:rsidR="00821819" w:rsidRPr="005501BF">
        <w:rPr>
          <w:rFonts w:ascii="Segoe UI" w:eastAsiaTheme="minorHAnsi" w:hAnsi="Segoe UI" w:cs="Segoe UI"/>
          <w:kern w:val="2"/>
          <w14:ligatures w14:val="standardContextual"/>
        </w:rPr>
        <w:t>s, palco</w:t>
      </w:r>
      <w:r w:rsidR="00F13FB3" w:rsidRPr="005501BF">
        <w:rPr>
          <w:rFonts w:ascii="Segoe UI" w:eastAsiaTheme="minorHAnsi" w:hAnsi="Segoe UI" w:cs="Segoe UI"/>
          <w:kern w:val="2"/>
          <w14:ligatures w14:val="standardContextual"/>
        </w:rPr>
        <w:t xml:space="preserve"> e para o centro de convenções</w:t>
      </w:r>
      <w:r w:rsidRPr="005501BF">
        <w:rPr>
          <w:rFonts w:ascii="Segoe UI" w:eastAsiaTheme="minorHAnsi" w:hAnsi="Segoe UI" w:cs="Segoe UI"/>
          <w:kern w:val="2"/>
          <w14:ligatures w14:val="standardContextual"/>
        </w:rPr>
        <w:t xml:space="preserve"> com fornecimento de material.</w:t>
      </w:r>
    </w:p>
    <w:p w14:paraId="0FE30F74"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 xml:space="preserve">5.2.1. </w:t>
      </w:r>
      <w:r w:rsidRPr="005501BF">
        <w:rPr>
          <w:rFonts w:ascii="Segoe UI" w:eastAsiaTheme="minorHAnsi" w:hAnsi="Segoe UI" w:cs="Segoe UI"/>
          <w:kern w:val="2"/>
          <w:u w:val="single"/>
          <w14:ligatures w14:val="standardContextual"/>
        </w:rPr>
        <w:t>Análise da Solução 01</w:t>
      </w:r>
      <w:r w:rsidRPr="005501BF">
        <w:rPr>
          <w:rFonts w:ascii="Segoe UI" w:eastAsiaTheme="minorHAnsi" w:hAnsi="Segoe UI" w:cs="Segoe UI"/>
          <w:kern w:val="2"/>
          <w14:ligatures w14:val="standardContextual"/>
        </w:rPr>
        <w:t>.</w:t>
      </w:r>
    </w:p>
    <w:p w14:paraId="14D49548"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 xml:space="preserve">5.2.1.1.  Seria mais trabalhosos, visto que seriam dois processos, muitos contratos, onde caberia uma maior fiscalização por parte da administração, o que levaria também mais tempo. </w:t>
      </w:r>
    </w:p>
    <w:p w14:paraId="3A6FB137"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 xml:space="preserve">5.2.2. </w:t>
      </w:r>
      <w:r w:rsidRPr="005501BF">
        <w:rPr>
          <w:rFonts w:ascii="Segoe UI" w:eastAsiaTheme="minorHAnsi" w:hAnsi="Segoe UI" w:cs="Segoe UI"/>
          <w:kern w:val="2"/>
          <w:u w:val="single"/>
          <w14:ligatures w14:val="standardContextual"/>
        </w:rPr>
        <w:t>Análise da Solução 02</w:t>
      </w:r>
      <w:r w:rsidRPr="005501BF">
        <w:rPr>
          <w:rFonts w:ascii="Segoe UI" w:eastAsiaTheme="minorHAnsi" w:hAnsi="Segoe UI" w:cs="Segoe UI"/>
          <w:kern w:val="2"/>
          <w14:ligatures w14:val="standardContextual"/>
        </w:rPr>
        <w:t>.</w:t>
      </w:r>
    </w:p>
    <w:p w14:paraId="69EE5E73" w14:textId="22A597CC"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5.2.2.1.   Como explicitado anteriormente, o município atualmente conta com vários projetos em andamento, de tal maneira que não há mão de obra disponível para realização dos serviços de revitalização das vias urbanas, visto que essas obras não podem ser paralisadas.</w:t>
      </w:r>
    </w:p>
    <w:p w14:paraId="78AA48F3"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 xml:space="preserve">5.2.3. </w:t>
      </w:r>
      <w:r w:rsidRPr="005501BF">
        <w:rPr>
          <w:rFonts w:ascii="Segoe UI" w:eastAsiaTheme="minorHAnsi" w:hAnsi="Segoe UI" w:cs="Segoe UI"/>
          <w:kern w:val="2"/>
          <w:u w:val="single"/>
          <w14:ligatures w14:val="standardContextual"/>
        </w:rPr>
        <w:t>Análise da Solução 03</w:t>
      </w:r>
      <w:r w:rsidRPr="005501BF">
        <w:rPr>
          <w:rFonts w:ascii="Segoe UI" w:eastAsiaTheme="minorHAnsi" w:hAnsi="Segoe UI" w:cs="Segoe UI"/>
          <w:kern w:val="2"/>
          <w14:ligatures w14:val="standardContextual"/>
        </w:rPr>
        <w:t>.</w:t>
      </w:r>
    </w:p>
    <w:p w14:paraId="37BD970D"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 xml:space="preserve">5.2.3.1. A contratação de empresa especializada, permite a obtenção de mão de obra especializada em tais serviços oferecendo eficiência na realização dos mesmos, de modo a não comprometer as obras que se encontram em andamento atualmente, uma vez que não haverá necessidade de transferência da mão de obra do município. Visto que a contratação deverá ser feita através de processo licitatório, podemos considerar também a oferta de melhores preços devido a competição gerada, analisa-se ainda, que devido ao enquadramento dos serviços se comparado com uma obra completa de infraestrutura, demandar-se-á, tempo significativamente menor para realização do processo administrativo de licitação. </w:t>
      </w:r>
    </w:p>
    <w:p w14:paraId="7F58A277"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 xml:space="preserve">5.2.4. </w:t>
      </w:r>
      <w:r w:rsidRPr="005501BF">
        <w:rPr>
          <w:rFonts w:ascii="Segoe UI" w:eastAsiaTheme="minorHAnsi" w:hAnsi="Segoe UI" w:cs="Segoe UI"/>
          <w:kern w:val="2"/>
          <w:u w:val="single"/>
          <w14:ligatures w14:val="standardContextual"/>
        </w:rPr>
        <w:t>Conclusão.</w:t>
      </w:r>
    </w:p>
    <w:p w14:paraId="065D99C8" w14:textId="77777777" w:rsidR="007D6DB6" w:rsidRPr="005501BF" w:rsidRDefault="007D6DB6" w:rsidP="007D6DB6">
      <w:pPr>
        <w:spacing w:after="160" w:line="300" w:lineRule="auto"/>
        <w:jc w:val="both"/>
        <w:rPr>
          <w:rFonts w:ascii="Segoe UI" w:eastAsiaTheme="minorHAnsi" w:hAnsi="Segoe UI" w:cs="Segoe UI"/>
          <w:kern w:val="2"/>
          <w14:ligatures w14:val="standardContextual"/>
        </w:rPr>
      </w:pPr>
      <w:r w:rsidRPr="005501BF">
        <w:rPr>
          <w:rFonts w:ascii="Segoe UI" w:eastAsiaTheme="minorHAnsi" w:hAnsi="Segoe UI" w:cs="Segoe UI"/>
          <w:kern w:val="2"/>
          <w14:ligatures w14:val="standardContextual"/>
        </w:rPr>
        <w:t>5.2.4.1. Entre as soluções apresentadas, a contratação de empresa especializada através de processo licitatório, supri perfeitamente as dificuldades do município quanto ao tempo hábil para licitação e disponibilidade de mão de obra especializada para execução dos serviços.</w:t>
      </w:r>
    </w:p>
    <w:p w14:paraId="4FE14C85" w14:textId="77777777" w:rsidR="007D6DB6" w:rsidRPr="005501BF" w:rsidRDefault="007D6DB6" w:rsidP="007D6DB6">
      <w:pPr>
        <w:pStyle w:val="Nivel2"/>
        <w:spacing w:before="0" w:after="0" w:line="300" w:lineRule="auto"/>
        <w:rPr>
          <w:rFonts w:ascii="Segoe UI" w:hAnsi="Segoe UI" w:cs="Segoe UI"/>
        </w:rPr>
      </w:pPr>
    </w:p>
    <w:p w14:paraId="1141735E"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t xml:space="preserve">6. </w:t>
      </w:r>
      <w:r w:rsidRPr="005501BF">
        <w:rPr>
          <w:rFonts w:ascii="Segoe UI" w:hAnsi="Segoe UI" w:cs="Segoe UI"/>
          <w:b/>
          <w:color w:val="auto"/>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6F3A9F4" w14:textId="77777777" w:rsidR="007D6DB6" w:rsidRPr="005501BF" w:rsidRDefault="007D6DB6" w:rsidP="007D6DB6">
      <w:pPr>
        <w:pStyle w:val="Nivel2"/>
        <w:spacing w:before="0" w:after="160" w:line="300" w:lineRule="auto"/>
        <w:rPr>
          <w:rFonts w:ascii="Segoe UI" w:hAnsi="Segoe UI" w:cs="Segoe UI"/>
          <w:color w:val="auto"/>
        </w:rPr>
      </w:pPr>
      <w:r w:rsidRPr="005501BF">
        <w:rPr>
          <w:rFonts w:ascii="Segoe UI" w:hAnsi="Segoe UI" w:cs="Segoe UI"/>
          <w:color w:val="auto"/>
        </w:rPr>
        <w:t>6.1. A estimativa do valor da contratação administrativa será calculada na etapa subsequente deste processo administrativo (art. 23 c/c inciso II do art. 72 da Lei nº. 14.133/2021).</w:t>
      </w:r>
    </w:p>
    <w:p w14:paraId="1CCBB016" w14:textId="77777777" w:rsidR="007D6DB6" w:rsidRPr="005501BF" w:rsidRDefault="007D6DB6" w:rsidP="007D6DB6">
      <w:pPr>
        <w:pStyle w:val="Nivel2"/>
        <w:spacing w:before="0" w:after="0" w:line="300" w:lineRule="auto"/>
        <w:rPr>
          <w:rFonts w:ascii="Segoe UI" w:hAnsi="Segoe UI" w:cs="Segoe UI"/>
        </w:rPr>
      </w:pPr>
    </w:p>
    <w:p w14:paraId="4D2F098B"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t xml:space="preserve">7. Da descrição da solução como um todo, inclusive das exigências relacionadas à </w:t>
      </w:r>
      <w:r w:rsidRPr="005501BF">
        <w:rPr>
          <w:rFonts w:ascii="Segoe UI" w:hAnsi="Segoe UI" w:cs="Segoe UI"/>
          <w:b/>
          <w:color w:val="auto"/>
        </w:rPr>
        <w:t>manutenção e à assistência técnica, quando for o caso</w:t>
      </w:r>
    </w:p>
    <w:p w14:paraId="365D1EE3" w14:textId="0588E1D3" w:rsidR="005501BF" w:rsidRPr="005501BF" w:rsidRDefault="007D6DB6" w:rsidP="005501BF">
      <w:pPr>
        <w:pStyle w:val="PargrafodaLista"/>
        <w:spacing w:line="300" w:lineRule="auto"/>
        <w:ind w:left="0"/>
        <w:contextualSpacing w:val="0"/>
        <w:jc w:val="both"/>
        <w:rPr>
          <w:rFonts w:ascii="Segoe UI" w:eastAsia="Times New Roman" w:hAnsi="Segoe UI" w:cs="Segoe UI"/>
        </w:rPr>
      </w:pPr>
      <w:r w:rsidRPr="005501BF">
        <w:rPr>
          <w:rFonts w:ascii="Segoe UI" w:hAnsi="Segoe UI" w:cs="Segoe UI"/>
        </w:rPr>
        <w:lastRenderedPageBreak/>
        <w:t xml:space="preserve">7.1. A solução que se busca é de melhoria da infraestrutura pública, bem como dos bens públicos. </w:t>
      </w:r>
      <w:r w:rsidR="005501BF">
        <w:rPr>
          <w:rFonts w:ascii="Segoe UI" w:hAnsi="Segoe UI" w:cs="Segoe UI"/>
        </w:rPr>
        <w:t xml:space="preserve"> </w:t>
      </w:r>
      <w:r w:rsidR="005501BF" w:rsidRPr="005501BF">
        <w:rPr>
          <w:rFonts w:ascii="Segoe UI" w:hAnsi="Segoe UI" w:cs="Segoe UI"/>
        </w:rPr>
        <w:t>A reforma completa da praça é mais vantajosa que intervenções pontuais, pois:</w:t>
      </w:r>
    </w:p>
    <w:p w14:paraId="2D76B9F7" w14:textId="77777777" w:rsidR="005501BF" w:rsidRPr="005501BF" w:rsidRDefault="005501BF" w:rsidP="005501BF">
      <w:pPr>
        <w:pStyle w:val="NormalWeb"/>
        <w:numPr>
          <w:ilvl w:val="0"/>
          <w:numId w:val="17"/>
        </w:numPr>
        <w:rPr>
          <w:rFonts w:ascii="Segoe UI" w:hAnsi="Segoe UI" w:cs="Segoe UI"/>
          <w:sz w:val="22"/>
          <w:szCs w:val="22"/>
        </w:rPr>
      </w:pPr>
      <w:r w:rsidRPr="005501BF">
        <w:rPr>
          <w:rFonts w:ascii="Segoe UI" w:hAnsi="Segoe UI" w:cs="Segoe UI"/>
          <w:sz w:val="22"/>
          <w:szCs w:val="22"/>
        </w:rPr>
        <w:t>Reduz custos futuros de manutenção</w:t>
      </w:r>
    </w:p>
    <w:p w14:paraId="3EC907DB" w14:textId="77777777" w:rsidR="005501BF" w:rsidRPr="005501BF" w:rsidRDefault="005501BF" w:rsidP="005501BF">
      <w:pPr>
        <w:pStyle w:val="NormalWeb"/>
        <w:numPr>
          <w:ilvl w:val="0"/>
          <w:numId w:val="17"/>
        </w:numPr>
        <w:rPr>
          <w:rFonts w:ascii="Segoe UI" w:hAnsi="Segoe UI" w:cs="Segoe UI"/>
          <w:sz w:val="22"/>
          <w:szCs w:val="22"/>
        </w:rPr>
      </w:pPr>
      <w:r w:rsidRPr="005501BF">
        <w:rPr>
          <w:rFonts w:ascii="Segoe UI" w:hAnsi="Segoe UI" w:cs="Segoe UI"/>
          <w:sz w:val="22"/>
          <w:szCs w:val="22"/>
        </w:rPr>
        <w:t>Garante padronização técnica</w:t>
      </w:r>
    </w:p>
    <w:p w14:paraId="413F2F34" w14:textId="77777777" w:rsidR="005501BF" w:rsidRPr="005501BF" w:rsidRDefault="005501BF" w:rsidP="005501BF">
      <w:pPr>
        <w:pStyle w:val="NormalWeb"/>
        <w:numPr>
          <w:ilvl w:val="0"/>
          <w:numId w:val="17"/>
        </w:numPr>
        <w:rPr>
          <w:rFonts w:ascii="Segoe UI" w:hAnsi="Segoe UI" w:cs="Segoe UI"/>
          <w:sz w:val="22"/>
          <w:szCs w:val="22"/>
        </w:rPr>
      </w:pPr>
      <w:r w:rsidRPr="005501BF">
        <w:rPr>
          <w:rFonts w:ascii="Segoe UI" w:hAnsi="Segoe UI" w:cs="Segoe UI"/>
          <w:sz w:val="22"/>
          <w:szCs w:val="22"/>
        </w:rPr>
        <w:t>Atende integralmente às normas de acessibilidade</w:t>
      </w:r>
    </w:p>
    <w:p w14:paraId="3002C525" w14:textId="77777777" w:rsidR="005501BF" w:rsidRPr="005501BF" w:rsidRDefault="005501BF" w:rsidP="005501BF">
      <w:pPr>
        <w:pStyle w:val="NormalWeb"/>
        <w:numPr>
          <w:ilvl w:val="0"/>
          <w:numId w:val="17"/>
        </w:numPr>
        <w:rPr>
          <w:rFonts w:ascii="Segoe UI" w:hAnsi="Segoe UI" w:cs="Segoe UI"/>
          <w:sz w:val="22"/>
          <w:szCs w:val="22"/>
        </w:rPr>
      </w:pPr>
      <w:r w:rsidRPr="005501BF">
        <w:rPr>
          <w:rFonts w:ascii="Segoe UI" w:hAnsi="Segoe UI" w:cs="Segoe UI"/>
          <w:sz w:val="22"/>
          <w:szCs w:val="22"/>
        </w:rPr>
        <w:t>Proporciona maior durabilidade</w:t>
      </w:r>
    </w:p>
    <w:p w14:paraId="00BA1C0C" w14:textId="548143F3" w:rsidR="007D6DB6" w:rsidRPr="005501BF" w:rsidRDefault="007D6DB6" w:rsidP="007D6DB6">
      <w:pPr>
        <w:pStyle w:val="PargrafodaLista"/>
        <w:spacing w:line="300" w:lineRule="auto"/>
        <w:ind w:left="0"/>
        <w:contextualSpacing w:val="0"/>
        <w:jc w:val="both"/>
        <w:rPr>
          <w:rFonts w:ascii="Segoe UI" w:eastAsia="Segoe UI" w:hAnsi="Segoe UI" w:cs="Segoe UI"/>
        </w:rPr>
      </w:pPr>
      <w:r w:rsidRPr="005501BF">
        <w:rPr>
          <w:rFonts w:ascii="Segoe UI" w:hAnsi="Segoe UI" w:cs="Segoe UI"/>
        </w:rPr>
        <w:t xml:space="preserve">7.1.1. </w:t>
      </w:r>
      <w:r w:rsidR="000C35D1" w:rsidRPr="005501BF">
        <w:rPr>
          <w:rFonts w:ascii="Segoe UI" w:hAnsi="Segoe UI" w:cs="Segoe UI"/>
        </w:rPr>
        <w:t>Compreendendo a natureza do objeto em questão e visando garantir um processo de contratação transparente e legal, essa abordagem promove uma concorrência mais ampla, permitindo à administração pública obter vantagens significativas.</w:t>
      </w:r>
    </w:p>
    <w:p w14:paraId="7ED2AF81" w14:textId="77777777" w:rsidR="007D6DB6" w:rsidRPr="005501BF" w:rsidRDefault="007D6DB6" w:rsidP="007D6DB6">
      <w:pPr>
        <w:pStyle w:val="PargrafodaLista"/>
        <w:spacing w:after="160" w:line="300" w:lineRule="auto"/>
        <w:ind w:left="0"/>
        <w:contextualSpacing w:val="0"/>
        <w:jc w:val="both"/>
        <w:rPr>
          <w:rFonts w:ascii="Segoe UI" w:hAnsi="Segoe UI" w:cs="Segoe UI"/>
        </w:rPr>
      </w:pPr>
      <w:r w:rsidRPr="005501BF">
        <w:rPr>
          <w:rFonts w:ascii="Segoe UI" w:hAnsi="Segoe UI" w:cs="Segoe UI"/>
        </w:rPr>
        <w:t>7.2. A Contratada, pelo prazo de 05 anos, responsabilizará objetivamente pela solidez e pela segurança dos materiais e dos serviços executados e pela funcionalidade da construção, da reforma, da recuperação ou da ampliação do bem imóvel, e, em caso de vício, defeito ou incorreção identificados, a Contratada ficará responsável pela reparação, pela correção, pela reconstrução ou pela substituição.</w:t>
      </w:r>
    </w:p>
    <w:p w14:paraId="73A3DC13"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7.3. Durante o período previsto no item 7.2 os serviços de manutenção e assistência técnica serão prestados mediante deslocamento de técnico no local.</w:t>
      </w:r>
    </w:p>
    <w:p w14:paraId="703EC627"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7.4. Entende-se por manutenção corretiva aquela destinada a corrigir os defeitos apresentados pelos bens, compreendendo a substituição de peças, a realização de ajustes, reparos e correções necessárias. </w:t>
      </w:r>
    </w:p>
    <w:p w14:paraId="3344ACBF"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7.5. Os bens que apresentarem vício ou defeito no período de vigência da garantia deverão ser substituídas por outros novos, de primeiro uso, e originais, que apresentem padrões de qualidade e desempenho iguais ou superiores aos das peças utilizadas na fabricação do equipamento. </w:t>
      </w:r>
    </w:p>
    <w:p w14:paraId="6CA3E87C"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7.6. Uma vez notificada, o(a) Contratado(a) realizará a reparação ou substituição dos bens que apresentarem vício ou defeito no prazo de até 15 (quinze) dias úteis, contados a partir da data de retirada do equipamento das dependências do contratante pelo(a) Contratado(a) ou pela assistência técnica autorizada. </w:t>
      </w:r>
    </w:p>
    <w:p w14:paraId="671AD9BA"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7.7. O prazo indicado no subitem anterior, durante seu transcurso, poderá ser prorrogado uma única vez, por igual período, mediante solicitação escrita e justificada da Contratada, aceita pelo Contratante. </w:t>
      </w:r>
    </w:p>
    <w:p w14:paraId="0C1F980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7.8.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3171344"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lastRenderedPageBreak/>
        <w:t xml:space="preserve">7.9.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174AD453"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7.10. O custo referente ao transporte dos equipamentos cobertos pela garantia será de responsabilidade da Contratada.</w:t>
      </w:r>
    </w:p>
    <w:p w14:paraId="7E18AC0C" w14:textId="1E59361C" w:rsidR="000C35D1" w:rsidRPr="005501BF" w:rsidRDefault="007D6DB6" w:rsidP="007D6DB6">
      <w:pPr>
        <w:spacing w:after="160" w:line="300" w:lineRule="auto"/>
        <w:jc w:val="both"/>
        <w:rPr>
          <w:rFonts w:ascii="Segoe UI" w:hAnsi="Segoe UI" w:cs="Segoe UI"/>
        </w:rPr>
      </w:pPr>
      <w:r w:rsidRPr="005501BF">
        <w:rPr>
          <w:rFonts w:ascii="Segoe UI" w:hAnsi="Segoe UI" w:cs="Segoe UI"/>
        </w:rPr>
        <w:t>7.11.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38D4258" w14:textId="331065C5" w:rsidR="000C35D1" w:rsidRPr="005501BF" w:rsidRDefault="000C35D1" w:rsidP="007D6DB6">
      <w:pPr>
        <w:spacing w:after="160" w:line="300" w:lineRule="auto"/>
        <w:jc w:val="both"/>
        <w:rPr>
          <w:rFonts w:ascii="Segoe UI" w:hAnsi="Segoe UI" w:cs="Segoe UI"/>
        </w:rPr>
      </w:pPr>
      <w:r w:rsidRPr="005501BF">
        <w:rPr>
          <w:rFonts w:ascii="Segoe UI" w:hAnsi="Segoe UI" w:cs="Segoe UI"/>
        </w:rPr>
        <w:t>7.12. A transparência e a legalidade são prioridades neste processo, e a escolha por uma planilha orçamentária fundamentada em padrões reconhecidos fortalece a credibilidade do processo. Ao seguir essas diretrizes, a administração pública busca não apenas garantir a eficiência na execução do contrato, mas também reforçar a confiança dos participantes da licitação e da comunidade como um todo.</w:t>
      </w:r>
    </w:p>
    <w:p w14:paraId="626F80A6" w14:textId="77777777" w:rsidR="007D6DB6" w:rsidRPr="005501BF" w:rsidRDefault="007D6DB6" w:rsidP="007D6DB6">
      <w:pPr>
        <w:spacing w:after="0" w:line="300" w:lineRule="auto"/>
        <w:jc w:val="both"/>
        <w:rPr>
          <w:rFonts w:ascii="Segoe UI" w:hAnsi="Segoe UI" w:cs="Segoe UI"/>
          <w:bCs/>
          <w:color w:val="FF0000"/>
        </w:rPr>
      </w:pPr>
    </w:p>
    <w:p w14:paraId="6AA75C3C" w14:textId="77777777" w:rsidR="007D6DB6" w:rsidRPr="005501BF" w:rsidRDefault="007D6DB6" w:rsidP="007D6DB6">
      <w:pPr>
        <w:spacing w:after="160" w:line="300" w:lineRule="auto"/>
        <w:jc w:val="both"/>
        <w:rPr>
          <w:rFonts w:ascii="Segoe UI" w:hAnsi="Segoe UI" w:cs="Segoe UI"/>
          <w:b/>
          <w:bCs/>
        </w:rPr>
      </w:pPr>
      <w:r w:rsidRPr="005501BF">
        <w:rPr>
          <w:rFonts w:ascii="Segoe UI" w:hAnsi="Segoe UI" w:cs="Segoe UI"/>
          <w:b/>
          <w:bCs/>
        </w:rPr>
        <w:t>8. Da justificativa para o parcelamento ou não da contratação</w:t>
      </w:r>
    </w:p>
    <w:p w14:paraId="318A5445" w14:textId="77777777" w:rsidR="007D6DB6" w:rsidRPr="005501BF" w:rsidRDefault="007D6DB6" w:rsidP="007D6DB6">
      <w:pPr>
        <w:tabs>
          <w:tab w:val="left" w:pos="2268"/>
        </w:tabs>
        <w:spacing w:after="0" w:line="300" w:lineRule="auto"/>
        <w:jc w:val="both"/>
        <w:rPr>
          <w:rFonts w:ascii="Segoe UI" w:hAnsi="Segoe UI" w:cs="Segoe UI"/>
          <w:bCs/>
        </w:rPr>
      </w:pPr>
      <w:r w:rsidRPr="005501BF">
        <w:rPr>
          <w:rFonts w:ascii="Segoe UI" w:hAnsi="Segoe UI" w:cs="Segoe UI"/>
          <w:bCs/>
        </w:rPr>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3DB88B81" w14:textId="77777777" w:rsidR="00917B19" w:rsidRPr="005501BF" w:rsidRDefault="00917B19" w:rsidP="007D6DB6">
      <w:pPr>
        <w:tabs>
          <w:tab w:val="left" w:pos="2268"/>
        </w:tabs>
        <w:spacing w:after="0" w:line="300" w:lineRule="auto"/>
        <w:jc w:val="both"/>
        <w:rPr>
          <w:rFonts w:ascii="Segoe UI" w:hAnsi="Segoe UI" w:cs="Segoe UI"/>
          <w:bCs/>
        </w:rPr>
      </w:pPr>
    </w:p>
    <w:p w14:paraId="22CFB92E" w14:textId="77777777" w:rsidR="007D6DB6" w:rsidRPr="005501BF" w:rsidRDefault="007D6DB6" w:rsidP="007D6DB6">
      <w:pPr>
        <w:spacing w:after="160" w:line="300" w:lineRule="auto"/>
        <w:jc w:val="both"/>
        <w:rPr>
          <w:rFonts w:ascii="Segoe UI" w:hAnsi="Segoe UI" w:cs="Segoe UI"/>
          <w:b/>
          <w:bCs/>
        </w:rPr>
      </w:pPr>
      <w:r w:rsidRPr="005501BF">
        <w:rPr>
          <w:rFonts w:ascii="Segoe UI" w:hAnsi="Segoe UI" w:cs="Segoe UI"/>
          <w:b/>
          <w:bCs/>
        </w:rPr>
        <w:t>9. Do demonstrativo dos resultados pretendidos em termo de economicidade e de melhor aproveitamento dos recursos humanos, materiais e financeiros disponíveis</w:t>
      </w:r>
    </w:p>
    <w:p w14:paraId="7D649188" w14:textId="206E5522" w:rsidR="0055076E" w:rsidRPr="0055076E" w:rsidRDefault="0055076E" w:rsidP="0055076E">
      <w:pPr>
        <w:pStyle w:val="NormalWeb"/>
        <w:jc w:val="both"/>
        <w:rPr>
          <w:rFonts w:ascii="Segoe UI" w:hAnsi="Segoe UI" w:cs="Segoe UI"/>
        </w:rPr>
      </w:pPr>
      <w:r w:rsidRPr="0055076E">
        <w:rPr>
          <w:rFonts w:ascii="Segoe UI" w:hAnsi="Segoe UI" w:cs="Segoe UI"/>
        </w:rPr>
        <w:t>9.1. A reforma da praça pública tem como finalidade promover a requalificação urbana do espaço, assegurando melhores condições de uso, acessibilidade, segurança e convivência social, em conformidade com os princípios da eficiência, economicidade e interesse público.</w:t>
      </w:r>
    </w:p>
    <w:p w14:paraId="162FFFA1" w14:textId="77777777" w:rsidR="0055076E" w:rsidRPr="0055076E" w:rsidRDefault="0055076E" w:rsidP="0055076E">
      <w:pPr>
        <w:pStyle w:val="NormalWeb"/>
        <w:jc w:val="both"/>
        <w:rPr>
          <w:rFonts w:ascii="Segoe UI" w:hAnsi="Segoe UI" w:cs="Segoe UI"/>
        </w:rPr>
      </w:pPr>
      <w:r w:rsidRPr="0055076E">
        <w:rPr>
          <w:rFonts w:ascii="Segoe UI" w:hAnsi="Segoe UI" w:cs="Segoe UI"/>
        </w:rPr>
        <w:t>Os resultados pretendidos com a contratação são:</w:t>
      </w:r>
    </w:p>
    <w:p w14:paraId="4A6E6DD3" w14:textId="72850923" w:rsidR="0055076E" w:rsidRPr="0055076E" w:rsidRDefault="0055076E" w:rsidP="0055076E">
      <w:pPr>
        <w:pStyle w:val="Ttulo3"/>
        <w:jc w:val="both"/>
        <w:rPr>
          <w:rFonts w:ascii="Segoe UI" w:hAnsi="Segoe UI" w:cs="Segoe UI"/>
          <w:color w:val="auto"/>
        </w:rPr>
      </w:pPr>
      <w:r w:rsidRPr="0055076E">
        <w:rPr>
          <w:rFonts w:ascii="Segoe UI" w:hAnsi="Segoe UI" w:cs="Segoe UI"/>
          <w:color w:val="auto"/>
        </w:rPr>
        <w:t>9.1.1. Valorização do Espaço Urbano</w:t>
      </w:r>
    </w:p>
    <w:p w14:paraId="0978032F" w14:textId="77777777" w:rsidR="0055076E" w:rsidRPr="0055076E" w:rsidRDefault="0055076E" w:rsidP="0055076E">
      <w:pPr>
        <w:pStyle w:val="NormalWeb"/>
        <w:numPr>
          <w:ilvl w:val="0"/>
          <w:numId w:val="19"/>
        </w:numPr>
        <w:jc w:val="both"/>
        <w:rPr>
          <w:rFonts w:ascii="Segoe UI" w:hAnsi="Segoe UI" w:cs="Segoe UI"/>
        </w:rPr>
      </w:pPr>
      <w:r w:rsidRPr="0055076E">
        <w:rPr>
          <w:rFonts w:ascii="Segoe UI" w:hAnsi="Segoe UI" w:cs="Segoe UI"/>
        </w:rPr>
        <w:t>Requalificação paisagística e estrutural da área, promovendo melhoria estética e funcional.</w:t>
      </w:r>
    </w:p>
    <w:p w14:paraId="5C1ED925" w14:textId="77777777" w:rsidR="0055076E" w:rsidRPr="0055076E" w:rsidRDefault="0055076E" w:rsidP="0055076E">
      <w:pPr>
        <w:pStyle w:val="NormalWeb"/>
        <w:numPr>
          <w:ilvl w:val="0"/>
          <w:numId w:val="19"/>
        </w:numPr>
        <w:jc w:val="both"/>
        <w:rPr>
          <w:rFonts w:ascii="Segoe UI" w:hAnsi="Segoe UI" w:cs="Segoe UI"/>
        </w:rPr>
      </w:pPr>
      <w:r w:rsidRPr="0055076E">
        <w:rPr>
          <w:rFonts w:ascii="Segoe UI" w:hAnsi="Segoe UI" w:cs="Segoe UI"/>
        </w:rPr>
        <w:lastRenderedPageBreak/>
        <w:t>Integração harmoniosa da praça ao entorno urbano.</w:t>
      </w:r>
    </w:p>
    <w:p w14:paraId="267D4DB0" w14:textId="77777777" w:rsidR="0055076E" w:rsidRPr="0055076E" w:rsidRDefault="0055076E" w:rsidP="0055076E">
      <w:pPr>
        <w:pStyle w:val="NormalWeb"/>
        <w:numPr>
          <w:ilvl w:val="0"/>
          <w:numId w:val="19"/>
        </w:numPr>
        <w:jc w:val="both"/>
        <w:rPr>
          <w:rFonts w:ascii="Segoe UI" w:hAnsi="Segoe UI" w:cs="Segoe UI"/>
        </w:rPr>
      </w:pPr>
      <w:r w:rsidRPr="0055076E">
        <w:rPr>
          <w:rFonts w:ascii="Segoe UI" w:hAnsi="Segoe UI" w:cs="Segoe UI"/>
        </w:rPr>
        <w:t>Contribuição para a valorização imobiliária e fortalecimento da identidade local.</w:t>
      </w:r>
    </w:p>
    <w:p w14:paraId="301A2C56" w14:textId="6BBA293C" w:rsidR="0055076E" w:rsidRPr="0055076E" w:rsidRDefault="0055076E" w:rsidP="0055076E">
      <w:pPr>
        <w:pStyle w:val="Ttulo3"/>
        <w:jc w:val="both"/>
        <w:rPr>
          <w:rFonts w:ascii="Segoe UI" w:hAnsi="Segoe UI" w:cs="Segoe UI"/>
          <w:color w:val="auto"/>
        </w:rPr>
      </w:pPr>
      <w:r w:rsidRPr="0055076E">
        <w:rPr>
          <w:rFonts w:ascii="Segoe UI" w:hAnsi="Segoe UI" w:cs="Segoe UI"/>
          <w:color w:val="auto"/>
        </w:rPr>
        <w:t>9.1.2 Ampliação da Acessibilidade</w:t>
      </w:r>
    </w:p>
    <w:p w14:paraId="77239915" w14:textId="77777777" w:rsidR="0055076E" w:rsidRPr="0055076E" w:rsidRDefault="0055076E" w:rsidP="0055076E">
      <w:pPr>
        <w:pStyle w:val="NormalWeb"/>
        <w:numPr>
          <w:ilvl w:val="0"/>
          <w:numId w:val="20"/>
        </w:numPr>
        <w:jc w:val="both"/>
        <w:rPr>
          <w:rFonts w:ascii="Segoe UI" w:hAnsi="Segoe UI" w:cs="Segoe UI"/>
        </w:rPr>
      </w:pPr>
      <w:r w:rsidRPr="0055076E">
        <w:rPr>
          <w:rFonts w:ascii="Segoe UI" w:hAnsi="Segoe UI" w:cs="Segoe UI"/>
        </w:rPr>
        <w:t>Adequação do espaço às normas técnicas de acessibilidade (ex.: rampas, piso tátil, rotas acessíveis).</w:t>
      </w:r>
    </w:p>
    <w:p w14:paraId="2BB4C386" w14:textId="77777777" w:rsidR="0055076E" w:rsidRPr="0055076E" w:rsidRDefault="0055076E" w:rsidP="0055076E">
      <w:pPr>
        <w:pStyle w:val="NormalWeb"/>
        <w:numPr>
          <w:ilvl w:val="0"/>
          <w:numId w:val="20"/>
        </w:numPr>
        <w:jc w:val="both"/>
        <w:rPr>
          <w:rFonts w:ascii="Segoe UI" w:hAnsi="Segoe UI" w:cs="Segoe UI"/>
        </w:rPr>
      </w:pPr>
      <w:r w:rsidRPr="0055076E">
        <w:rPr>
          <w:rFonts w:ascii="Segoe UI" w:hAnsi="Segoe UI" w:cs="Segoe UI"/>
        </w:rPr>
        <w:t>Garantia de circulação segura para pessoas com deficiência ou mobilidade reduzida.</w:t>
      </w:r>
    </w:p>
    <w:p w14:paraId="50BDC020" w14:textId="77777777" w:rsidR="0055076E" w:rsidRPr="0055076E" w:rsidRDefault="0055076E" w:rsidP="0055076E">
      <w:pPr>
        <w:pStyle w:val="NormalWeb"/>
        <w:numPr>
          <w:ilvl w:val="0"/>
          <w:numId w:val="20"/>
        </w:numPr>
        <w:jc w:val="both"/>
        <w:rPr>
          <w:rFonts w:ascii="Segoe UI" w:hAnsi="Segoe UI" w:cs="Segoe UI"/>
        </w:rPr>
      </w:pPr>
      <w:r w:rsidRPr="0055076E">
        <w:rPr>
          <w:rFonts w:ascii="Segoe UI" w:hAnsi="Segoe UI" w:cs="Segoe UI"/>
        </w:rPr>
        <w:t>Eliminação de barreiras arquitetônicas.</w:t>
      </w:r>
    </w:p>
    <w:p w14:paraId="1A805A4D" w14:textId="6820FDF2" w:rsidR="0055076E" w:rsidRPr="0055076E" w:rsidRDefault="0055076E" w:rsidP="0055076E">
      <w:pPr>
        <w:pStyle w:val="Ttulo3"/>
        <w:jc w:val="both"/>
        <w:rPr>
          <w:rFonts w:ascii="Segoe UI" w:hAnsi="Segoe UI" w:cs="Segoe UI"/>
          <w:color w:val="auto"/>
        </w:rPr>
      </w:pPr>
      <w:r w:rsidRPr="0055076E">
        <w:rPr>
          <w:rFonts w:ascii="Segoe UI" w:hAnsi="Segoe UI" w:cs="Segoe UI"/>
          <w:color w:val="auto"/>
        </w:rPr>
        <w:t>9.1.3 Promoção da Segurança</w:t>
      </w:r>
    </w:p>
    <w:p w14:paraId="49150B2C" w14:textId="77777777" w:rsidR="0055076E" w:rsidRPr="0055076E" w:rsidRDefault="0055076E" w:rsidP="0055076E">
      <w:pPr>
        <w:pStyle w:val="NormalWeb"/>
        <w:numPr>
          <w:ilvl w:val="0"/>
          <w:numId w:val="21"/>
        </w:numPr>
        <w:jc w:val="both"/>
        <w:rPr>
          <w:rFonts w:ascii="Segoe UI" w:hAnsi="Segoe UI" w:cs="Segoe UI"/>
        </w:rPr>
      </w:pPr>
      <w:r w:rsidRPr="0055076E">
        <w:rPr>
          <w:rFonts w:ascii="Segoe UI" w:hAnsi="Segoe UI" w:cs="Segoe UI"/>
        </w:rPr>
        <w:t>Implantação de iluminação pública eficiente.</w:t>
      </w:r>
    </w:p>
    <w:p w14:paraId="475A7099" w14:textId="77777777" w:rsidR="0055076E" w:rsidRPr="0055076E" w:rsidRDefault="0055076E" w:rsidP="0055076E">
      <w:pPr>
        <w:pStyle w:val="NormalWeb"/>
        <w:numPr>
          <w:ilvl w:val="0"/>
          <w:numId w:val="21"/>
        </w:numPr>
        <w:jc w:val="both"/>
        <w:rPr>
          <w:rFonts w:ascii="Segoe UI" w:hAnsi="Segoe UI" w:cs="Segoe UI"/>
        </w:rPr>
      </w:pPr>
      <w:r w:rsidRPr="0055076E">
        <w:rPr>
          <w:rFonts w:ascii="Segoe UI" w:hAnsi="Segoe UI" w:cs="Segoe UI"/>
        </w:rPr>
        <w:t>Reorganização do layout para ampliação da visibilidade e redução de áreas vulneráveis.</w:t>
      </w:r>
    </w:p>
    <w:p w14:paraId="739E80B6" w14:textId="77777777" w:rsidR="0055076E" w:rsidRPr="0055076E" w:rsidRDefault="0055076E" w:rsidP="0055076E">
      <w:pPr>
        <w:pStyle w:val="NormalWeb"/>
        <w:numPr>
          <w:ilvl w:val="0"/>
          <w:numId w:val="21"/>
        </w:numPr>
        <w:jc w:val="both"/>
        <w:rPr>
          <w:rFonts w:ascii="Segoe UI" w:hAnsi="Segoe UI" w:cs="Segoe UI"/>
        </w:rPr>
      </w:pPr>
      <w:r w:rsidRPr="0055076E">
        <w:rPr>
          <w:rFonts w:ascii="Segoe UI" w:hAnsi="Segoe UI" w:cs="Segoe UI"/>
        </w:rPr>
        <w:t>Instalação ou revitalização de mobiliário urbano seguro e resistente.</w:t>
      </w:r>
    </w:p>
    <w:p w14:paraId="22BCABDF" w14:textId="2B2E117D" w:rsidR="0055076E" w:rsidRPr="0055076E" w:rsidRDefault="0055076E" w:rsidP="0055076E">
      <w:pPr>
        <w:pStyle w:val="Ttulo3"/>
        <w:jc w:val="both"/>
        <w:rPr>
          <w:rFonts w:ascii="Segoe UI" w:hAnsi="Segoe UI" w:cs="Segoe UI"/>
          <w:color w:val="auto"/>
        </w:rPr>
      </w:pPr>
      <w:r w:rsidRPr="0055076E">
        <w:rPr>
          <w:rFonts w:ascii="Segoe UI" w:hAnsi="Segoe UI" w:cs="Segoe UI"/>
          <w:color w:val="auto"/>
        </w:rPr>
        <w:t>9.1.4 Estímulo ao Convívio Social</w:t>
      </w:r>
    </w:p>
    <w:p w14:paraId="3B1A5743" w14:textId="77777777" w:rsidR="0055076E" w:rsidRPr="0055076E" w:rsidRDefault="0055076E" w:rsidP="0055076E">
      <w:pPr>
        <w:pStyle w:val="NormalWeb"/>
        <w:numPr>
          <w:ilvl w:val="0"/>
          <w:numId w:val="22"/>
        </w:numPr>
        <w:jc w:val="both"/>
        <w:rPr>
          <w:rFonts w:ascii="Segoe UI" w:hAnsi="Segoe UI" w:cs="Segoe UI"/>
        </w:rPr>
      </w:pPr>
      <w:r w:rsidRPr="0055076E">
        <w:rPr>
          <w:rFonts w:ascii="Segoe UI" w:hAnsi="Segoe UI" w:cs="Segoe UI"/>
        </w:rPr>
        <w:t>Criação e/ou revitalização de áreas de lazer infantil.</w:t>
      </w:r>
    </w:p>
    <w:p w14:paraId="7C928997" w14:textId="77777777" w:rsidR="0055076E" w:rsidRPr="0055076E" w:rsidRDefault="0055076E" w:rsidP="0055076E">
      <w:pPr>
        <w:pStyle w:val="NormalWeb"/>
        <w:numPr>
          <w:ilvl w:val="0"/>
          <w:numId w:val="22"/>
        </w:numPr>
        <w:jc w:val="both"/>
        <w:rPr>
          <w:rFonts w:ascii="Segoe UI" w:hAnsi="Segoe UI" w:cs="Segoe UI"/>
        </w:rPr>
      </w:pPr>
      <w:r w:rsidRPr="0055076E">
        <w:rPr>
          <w:rFonts w:ascii="Segoe UI" w:hAnsi="Segoe UI" w:cs="Segoe UI"/>
        </w:rPr>
        <w:t>Implantação de espaços para prática de atividades físicas.</w:t>
      </w:r>
    </w:p>
    <w:p w14:paraId="1CB56769" w14:textId="77777777" w:rsidR="0055076E" w:rsidRPr="0055076E" w:rsidRDefault="0055076E" w:rsidP="0055076E">
      <w:pPr>
        <w:pStyle w:val="NormalWeb"/>
        <w:numPr>
          <w:ilvl w:val="0"/>
          <w:numId w:val="22"/>
        </w:numPr>
        <w:jc w:val="both"/>
        <w:rPr>
          <w:rFonts w:ascii="Segoe UI" w:hAnsi="Segoe UI" w:cs="Segoe UI"/>
        </w:rPr>
      </w:pPr>
      <w:r w:rsidRPr="0055076E">
        <w:rPr>
          <w:rFonts w:ascii="Segoe UI" w:hAnsi="Segoe UI" w:cs="Segoe UI"/>
        </w:rPr>
        <w:t>Áreas de permanência com bancos, pergolados e sombreamento.</w:t>
      </w:r>
    </w:p>
    <w:p w14:paraId="764CDCDD" w14:textId="77777777" w:rsidR="0055076E" w:rsidRPr="0055076E" w:rsidRDefault="0055076E" w:rsidP="0055076E">
      <w:pPr>
        <w:pStyle w:val="NormalWeb"/>
        <w:numPr>
          <w:ilvl w:val="0"/>
          <w:numId w:val="22"/>
        </w:numPr>
        <w:jc w:val="both"/>
        <w:rPr>
          <w:rFonts w:ascii="Segoe UI" w:hAnsi="Segoe UI" w:cs="Segoe UI"/>
        </w:rPr>
      </w:pPr>
      <w:r w:rsidRPr="0055076E">
        <w:rPr>
          <w:rFonts w:ascii="Segoe UI" w:hAnsi="Segoe UI" w:cs="Segoe UI"/>
        </w:rPr>
        <w:t>Espaço adequado para realização de eventos comunitários e culturais.</w:t>
      </w:r>
    </w:p>
    <w:p w14:paraId="7DC2138D" w14:textId="076AB664" w:rsidR="0055076E" w:rsidRPr="0055076E" w:rsidRDefault="0055076E" w:rsidP="0055076E">
      <w:pPr>
        <w:pStyle w:val="Ttulo3"/>
        <w:jc w:val="both"/>
        <w:rPr>
          <w:rFonts w:ascii="Segoe UI" w:hAnsi="Segoe UI" w:cs="Segoe UI"/>
          <w:color w:val="auto"/>
        </w:rPr>
      </w:pPr>
      <w:r w:rsidRPr="0055076E">
        <w:rPr>
          <w:rFonts w:ascii="Segoe UI" w:hAnsi="Segoe UI" w:cs="Segoe UI"/>
          <w:color w:val="auto"/>
        </w:rPr>
        <w:t>9.1.5 Sustentabilidade Ambiental</w:t>
      </w:r>
    </w:p>
    <w:p w14:paraId="1974FF70" w14:textId="77777777" w:rsidR="0055076E" w:rsidRPr="0055076E" w:rsidRDefault="0055076E" w:rsidP="0055076E">
      <w:pPr>
        <w:pStyle w:val="NormalWeb"/>
        <w:numPr>
          <w:ilvl w:val="0"/>
          <w:numId w:val="23"/>
        </w:numPr>
        <w:jc w:val="both"/>
        <w:rPr>
          <w:rFonts w:ascii="Segoe UI" w:hAnsi="Segoe UI" w:cs="Segoe UI"/>
        </w:rPr>
      </w:pPr>
      <w:r w:rsidRPr="0055076E">
        <w:rPr>
          <w:rFonts w:ascii="Segoe UI" w:hAnsi="Segoe UI" w:cs="Segoe UI"/>
        </w:rPr>
        <w:t>Implantação ou recuperação de áreas verdes com espécies adequadas.</w:t>
      </w:r>
    </w:p>
    <w:p w14:paraId="38781EDD" w14:textId="77777777" w:rsidR="0055076E" w:rsidRPr="0055076E" w:rsidRDefault="0055076E" w:rsidP="0055076E">
      <w:pPr>
        <w:pStyle w:val="NormalWeb"/>
        <w:numPr>
          <w:ilvl w:val="0"/>
          <w:numId w:val="23"/>
        </w:numPr>
        <w:jc w:val="both"/>
        <w:rPr>
          <w:rFonts w:ascii="Segoe UI" w:hAnsi="Segoe UI" w:cs="Segoe UI"/>
        </w:rPr>
      </w:pPr>
      <w:r w:rsidRPr="0055076E">
        <w:rPr>
          <w:rFonts w:ascii="Segoe UI" w:hAnsi="Segoe UI" w:cs="Segoe UI"/>
        </w:rPr>
        <w:t>Melhoria do sistema de drenagem para evitar alagamentos.</w:t>
      </w:r>
    </w:p>
    <w:p w14:paraId="7344E072" w14:textId="77777777" w:rsidR="0055076E" w:rsidRPr="0055076E" w:rsidRDefault="0055076E" w:rsidP="0055076E">
      <w:pPr>
        <w:pStyle w:val="NormalWeb"/>
        <w:numPr>
          <w:ilvl w:val="0"/>
          <w:numId w:val="23"/>
        </w:numPr>
        <w:jc w:val="both"/>
        <w:rPr>
          <w:rFonts w:ascii="Segoe UI" w:hAnsi="Segoe UI" w:cs="Segoe UI"/>
        </w:rPr>
      </w:pPr>
      <w:r w:rsidRPr="0055076E">
        <w:rPr>
          <w:rFonts w:ascii="Segoe UI" w:hAnsi="Segoe UI" w:cs="Segoe UI"/>
        </w:rPr>
        <w:t>Uso de materiais duráveis e de baixo impacto ambiental.</w:t>
      </w:r>
    </w:p>
    <w:p w14:paraId="34635F4A" w14:textId="77777777" w:rsidR="0055076E" w:rsidRPr="0055076E" w:rsidRDefault="0055076E" w:rsidP="0055076E">
      <w:pPr>
        <w:pStyle w:val="NormalWeb"/>
        <w:numPr>
          <w:ilvl w:val="0"/>
          <w:numId w:val="23"/>
        </w:numPr>
        <w:jc w:val="both"/>
        <w:rPr>
          <w:rFonts w:ascii="Segoe UI" w:hAnsi="Segoe UI" w:cs="Segoe UI"/>
        </w:rPr>
      </w:pPr>
      <w:r w:rsidRPr="0055076E">
        <w:rPr>
          <w:rFonts w:ascii="Segoe UI" w:hAnsi="Segoe UI" w:cs="Segoe UI"/>
        </w:rPr>
        <w:t>Incentivo à permeabilidade do solo.</w:t>
      </w:r>
    </w:p>
    <w:p w14:paraId="634B66AF" w14:textId="35DEDEE4" w:rsidR="0055076E" w:rsidRPr="0055076E" w:rsidRDefault="0055076E" w:rsidP="0055076E">
      <w:pPr>
        <w:pStyle w:val="Ttulo3"/>
        <w:jc w:val="both"/>
        <w:rPr>
          <w:rFonts w:ascii="Segoe UI" w:hAnsi="Segoe UI" w:cs="Segoe UI"/>
          <w:color w:val="auto"/>
        </w:rPr>
      </w:pPr>
      <w:r w:rsidRPr="0055076E">
        <w:rPr>
          <w:rFonts w:ascii="Segoe UI" w:hAnsi="Segoe UI" w:cs="Segoe UI"/>
          <w:color w:val="auto"/>
        </w:rPr>
        <w:t>9.1.6 Redução de Custos de Manutenção</w:t>
      </w:r>
    </w:p>
    <w:p w14:paraId="5EAF2861" w14:textId="77777777" w:rsidR="0055076E" w:rsidRPr="0055076E" w:rsidRDefault="0055076E" w:rsidP="0055076E">
      <w:pPr>
        <w:pStyle w:val="NormalWeb"/>
        <w:numPr>
          <w:ilvl w:val="0"/>
          <w:numId w:val="24"/>
        </w:numPr>
        <w:jc w:val="both"/>
        <w:rPr>
          <w:rFonts w:ascii="Segoe UI" w:hAnsi="Segoe UI" w:cs="Segoe UI"/>
        </w:rPr>
      </w:pPr>
      <w:r w:rsidRPr="0055076E">
        <w:rPr>
          <w:rFonts w:ascii="Segoe UI" w:hAnsi="Segoe UI" w:cs="Segoe UI"/>
        </w:rPr>
        <w:t>Substituição de estruturas deterioradas por materiais mais duráveis.</w:t>
      </w:r>
    </w:p>
    <w:p w14:paraId="00AD0528" w14:textId="77777777" w:rsidR="0055076E" w:rsidRPr="0055076E" w:rsidRDefault="0055076E" w:rsidP="0055076E">
      <w:pPr>
        <w:pStyle w:val="NormalWeb"/>
        <w:numPr>
          <w:ilvl w:val="0"/>
          <w:numId w:val="24"/>
        </w:numPr>
        <w:jc w:val="both"/>
        <w:rPr>
          <w:rFonts w:ascii="Segoe UI" w:hAnsi="Segoe UI" w:cs="Segoe UI"/>
        </w:rPr>
      </w:pPr>
      <w:r w:rsidRPr="0055076E">
        <w:rPr>
          <w:rFonts w:ascii="Segoe UI" w:hAnsi="Segoe UI" w:cs="Segoe UI"/>
        </w:rPr>
        <w:t>Modernização do sistema elétrico e hidráulico.</w:t>
      </w:r>
    </w:p>
    <w:p w14:paraId="08AB82F0" w14:textId="77777777" w:rsidR="0055076E" w:rsidRPr="0055076E" w:rsidRDefault="0055076E" w:rsidP="0055076E">
      <w:pPr>
        <w:pStyle w:val="NormalWeb"/>
        <w:numPr>
          <w:ilvl w:val="0"/>
          <w:numId w:val="24"/>
        </w:numPr>
        <w:jc w:val="both"/>
        <w:rPr>
          <w:rFonts w:ascii="Segoe UI" w:hAnsi="Segoe UI" w:cs="Segoe UI"/>
        </w:rPr>
      </w:pPr>
      <w:r w:rsidRPr="0055076E">
        <w:rPr>
          <w:rFonts w:ascii="Segoe UI" w:hAnsi="Segoe UI" w:cs="Segoe UI"/>
        </w:rPr>
        <w:t>Padronização de equipamentos para facilitar manutenção futura.</w:t>
      </w:r>
    </w:p>
    <w:p w14:paraId="36CAD588" w14:textId="5191E363" w:rsidR="0055076E" w:rsidRPr="0055076E" w:rsidRDefault="0055076E" w:rsidP="0055076E">
      <w:pPr>
        <w:pStyle w:val="Ttulo3"/>
        <w:jc w:val="both"/>
        <w:rPr>
          <w:rFonts w:ascii="Segoe UI" w:hAnsi="Segoe UI" w:cs="Segoe UI"/>
          <w:color w:val="auto"/>
        </w:rPr>
      </w:pPr>
      <w:r w:rsidRPr="0055076E">
        <w:rPr>
          <w:rFonts w:ascii="Segoe UI" w:hAnsi="Segoe UI" w:cs="Segoe UI"/>
          <w:color w:val="auto"/>
        </w:rPr>
        <w:t>9.1.7 Atendimento ao Interesse Público</w:t>
      </w:r>
    </w:p>
    <w:p w14:paraId="1E6E850F" w14:textId="77777777" w:rsidR="0055076E" w:rsidRPr="0055076E" w:rsidRDefault="0055076E" w:rsidP="0055076E">
      <w:pPr>
        <w:pStyle w:val="NormalWeb"/>
        <w:numPr>
          <w:ilvl w:val="0"/>
          <w:numId w:val="25"/>
        </w:numPr>
        <w:jc w:val="both"/>
        <w:rPr>
          <w:rFonts w:ascii="Segoe UI" w:hAnsi="Segoe UI" w:cs="Segoe UI"/>
        </w:rPr>
      </w:pPr>
      <w:r w:rsidRPr="0055076E">
        <w:rPr>
          <w:rFonts w:ascii="Segoe UI" w:hAnsi="Segoe UI" w:cs="Segoe UI"/>
        </w:rPr>
        <w:t>Oferta de espaço público adequado à população.</w:t>
      </w:r>
    </w:p>
    <w:p w14:paraId="10F3468D" w14:textId="77777777" w:rsidR="0055076E" w:rsidRPr="0055076E" w:rsidRDefault="0055076E" w:rsidP="0055076E">
      <w:pPr>
        <w:pStyle w:val="NormalWeb"/>
        <w:numPr>
          <w:ilvl w:val="0"/>
          <w:numId w:val="25"/>
        </w:numPr>
        <w:jc w:val="both"/>
        <w:rPr>
          <w:rFonts w:ascii="Segoe UI" w:hAnsi="Segoe UI" w:cs="Segoe UI"/>
        </w:rPr>
      </w:pPr>
      <w:r w:rsidRPr="0055076E">
        <w:rPr>
          <w:rFonts w:ascii="Segoe UI" w:hAnsi="Segoe UI" w:cs="Segoe UI"/>
        </w:rPr>
        <w:t>Promoção da qualidade de vida e bem-estar coletivo.</w:t>
      </w:r>
    </w:p>
    <w:p w14:paraId="545E1851" w14:textId="5AFAA0A4" w:rsidR="00156082" w:rsidRPr="0055076E" w:rsidRDefault="0055076E" w:rsidP="0055076E">
      <w:pPr>
        <w:pStyle w:val="NormalWeb"/>
        <w:numPr>
          <w:ilvl w:val="0"/>
          <w:numId w:val="25"/>
        </w:numPr>
        <w:spacing w:after="0" w:line="300" w:lineRule="auto"/>
        <w:jc w:val="both"/>
        <w:rPr>
          <w:rFonts w:ascii="Segoe UI" w:hAnsi="Segoe UI" w:cs="Segoe UI"/>
          <w:bCs/>
          <w:sz w:val="22"/>
          <w:szCs w:val="22"/>
        </w:rPr>
      </w:pPr>
      <w:r w:rsidRPr="0055076E">
        <w:rPr>
          <w:rFonts w:ascii="Segoe UI" w:hAnsi="Segoe UI" w:cs="Segoe UI"/>
        </w:rPr>
        <w:t>Fomento à ocupação positiva do espaço urbano.</w:t>
      </w:r>
    </w:p>
    <w:p w14:paraId="193F072C" w14:textId="77777777" w:rsidR="007D6DB6" w:rsidRPr="0055076E" w:rsidRDefault="007D6DB6" w:rsidP="007D6DB6">
      <w:pPr>
        <w:spacing w:after="160" w:line="300" w:lineRule="auto"/>
        <w:jc w:val="both"/>
        <w:rPr>
          <w:rFonts w:ascii="Segoe UI" w:hAnsi="Segoe UI" w:cs="Segoe UI"/>
          <w:b/>
          <w:bCs/>
        </w:rPr>
      </w:pPr>
      <w:r w:rsidRPr="0055076E">
        <w:rPr>
          <w:rFonts w:ascii="Segoe UI" w:hAnsi="Segoe UI" w:cs="Segoe UI"/>
          <w:b/>
          <w:bCs/>
        </w:rPr>
        <w:lastRenderedPageBreak/>
        <w:t>10. Das providências a serem adotadas pela Administração previamente à celebração do contrato administrativo, inclusive quanto à capacitação de servidores públicos municipais para fiscalização e gestão contratual</w:t>
      </w:r>
    </w:p>
    <w:p w14:paraId="2202E945" w14:textId="77777777" w:rsidR="007D6DB6" w:rsidRPr="0055076E" w:rsidRDefault="007D6DB6" w:rsidP="007D6DB6">
      <w:pPr>
        <w:spacing w:line="300" w:lineRule="auto"/>
        <w:jc w:val="both"/>
        <w:rPr>
          <w:rFonts w:ascii="Segoe UI" w:eastAsia="Segoe UI" w:hAnsi="Segoe UI" w:cs="Segoe UI"/>
        </w:rPr>
      </w:pPr>
      <w:r w:rsidRPr="0055076E">
        <w:rPr>
          <w:rFonts w:ascii="Segoe UI" w:eastAsia="Segoe UI" w:hAnsi="Segoe UI" w:cs="Segoe UI"/>
        </w:rPr>
        <w:t xml:space="preserve">10.1. A administração tomará as seguintes providências logo após a assinatura do contrato: </w:t>
      </w:r>
    </w:p>
    <w:p w14:paraId="64BBBE14" w14:textId="77777777" w:rsidR="007D6DB6" w:rsidRPr="0055076E" w:rsidRDefault="007D6DB6" w:rsidP="007D6DB6">
      <w:pPr>
        <w:spacing w:line="300" w:lineRule="auto"/>
        <w:jc w:val="both"/>
        <w:rPr>
          <w:rFonts w:ascii="Segoe UI" w:eastAsia="Segoe UI" w:hAnsi="Segoe UI" w:cs="Segoe UI"/>
        </w:rPr>
      </w:pPr>
      <w:r w:rsidRPr="0055076E">
        <w:rPr>
          <w:rFonts w:ascii="Segoe UI" w:eastAsia="Segoe UI Symbol" w:hAnsi="Segoe UI" w:cs="Segoe UI"/>
        </w:rPr>
        <w:t>●</w:t>
      </w:r>
      <w:r w:rsidRPr="0055076E">
        <w:rPr>
          <w:rFonts w:ascii="Segoe UI" w:eastAsia="Segoe UI" w:hAnsi="Segoe UI" w:cs="Segoe UI"/>
        </w:rPr>
        <w:t xml:space="preserve"> Definição dos servidores que farão parte da equipe de fiscalização das obras; </w:t>
      </w:r>
    </w:p>
    <w:p w14:paraId="1177E015" w14:textId="77777777" w:rsidR="007D6DB6" w:rsidRPr="0055076E" w:rsidRDefault="007D6DB6" w:rsidP="007D6DB6">
      <w:pPr>
        <w:spacing w:line="300" w:lineRule="auto"/>
        <w:jc w:val="both"/>
        <w:rPr>
          <w:rFonts w:ascii="Segoe UI" w:eastAsia="Segoe UI" w:hAnsi="Segoe UI" w:cs="Segoe UI"/>
        </w:rPr>
      </w:pPr>
      <w:r w:rsidRPr="0055076E">
        <w:rPr>
          <w:rFonts w:ascii="Segoe UI" w:eastAsia="Segoe UI Symbol" w:hAnsi="Segoe UI" w:cs="Segoe UI"/>
        </w:rPr>
        <w:t>●</w:t>
      </w:r>
      <w:r w:rsidRPr="0055076E">
        <w:rPr>
          <w:rFonts w:ascii="Segoe UI" w:eastAsia="Segoe UI" w:hAnsi="Segoe UI" w:cs="Segoe UI"/>
        </w:rPr>
        <w:t xml:space="preserve"> Indicar servidores devidamente capacitados para exercer a fiscalização; </w:t>
      </w:r>
    </w:p>
    <w:p w14:paraId="3EDC3ECD" w14:textId="77777777" w:rsidR="007D6DB6" w:rsidRPr="0055076E" w:rsidRDefault="007D6DB6" w:rsidP="007D6DB6">
      <w:pPr>
        <w:spacing w:line="300" w:lineRule="auto"/>
        <w:jc w:val="both"/>
        <w:rPr>
          <w:rFonts w:ascii="Segoe UI" w:eastAsia="Segoe UI" w:hAnsi="Segoe UI" w:cs="Segoe UI"/>
        </w:rPr>
      </w:pPr>
      <w:r w:rsidRPr="0055076E">
        <w:rPr>
          <w:rFonts w:ascii="Segoe UI" w:eastAsia="Segoe UI Symbol" w:hAnsi="Segoe UI" w:cs="Segoe UI"/>
        </w:rPr>
        <w:t>●</w:t>
      </w:r>
      <w:r w:rsidRPr="0055076E">
        <w:rPr>
          <w:rFonts w:ascii="Segoe UI" w:eastAsia="Segoe UI" w:hAnsi="Segoe UI" w:cs="Segoe UI"/>
        </w:rPr>
        <w:t xml:space="preserve"> Acompanhamento rigoroso das ações previstas nos projetos apresentados para a realização das adequações e melhorias no objeto a ser contratado.</w:t>
      </w:r>
    </w:p>
    <w:p w14:paraId="226208A7" w14:textId="77777777" w:rsidR="007D6DB6" w:rsidRPr="005501BF" w:rsidRDefault="007D6DB6" w:rsidP="007D6DB6">
      <w:pPr>
        <w:spacing w:after="0" w:line="300" w:lineRule="auto"/>
        <w:jc w:val="both"/>
        <w:rPr>
          <w:rFonts w:ascii="Segoe UI" w:hAnsi="Segoe UI" w:cs="Segoe UI"/>
          <w:bCs/>
        </w:rPr>
      </w:pPr>
    </w:p>
    <w:p w14:paraId="25F2C1C4" w14:textId="77777777" w:rsidR="007D6DB6" w:rsidRPr="005501BF" w:rsidRDefault="007D6DB6" w:rsidP="007D6DB6">
      <w:pPr>
        <w:spacing w:after="160" w:line="300" w:lineRule="auto"/>
        <w:jc w:val="both"/>
        <w:rPr>
          <w:rFonts w:ascii="Segoe UI" w:hAnsi="Segoe UI" w:cs="Segoe UI"/>
          <w:b/>
          <w:bCs/>
        </w:rPr>
      </w:pPr>
      <w:r w:rsidRPr="005501BF">
        <w:rPr>
          <w:rFonts w:ascii="Segoe UI" w:hAnsi="Segoe UI" w:cs="Segoe UI"/>
          <w:b/>
          <w:bCs/>
        </w:rPr>
        <w:t xml:space="preserve">11. Das contratações correlatas e/ou interdependentes </w:t>
      </w:r>
    </w:p>
    <w:p w14:paraId="6D004089" w14:textId="77777777" w:rsidR="007D6DB6" w:rsidRPr="005501BF" w:rsidRDefault="007D6DB6" w:rsidP="007D6DB6">
      <w:pPr>
        <w:spacing w:after="160" w:line="300" w:lineRule="auto"/>
        <w:jc w:val="both"/>
        <w:rPr>
          <w:rFonts w:ascii="Segoe UI" w:hAnsi="Segoe UI" w:cs="Segoe UI"/>
          <w:bCs/>
        </w:rPr>
      </w:pPr>
      <w:r w:rsidRPr="005501BF">
        <w:rPr>
          <w:rFonts w:ascii="Segoe UI" w:hAnsi="Segoe UI" w:cs="Segoe UI"/>
          <w:bCs/>
        </w:rPr>
        <w:t xml:space="preserve">11.1. Não existiu ou existem contratações correlatas </w:t>
      </w:r>
      <w:r w:rsidRPr="005501BF">
        <w:rPr>
          <w:rFonts w:ascii="Segoe UI" w:hAnsi="Segoe UI" w:cs="Segoe UI"/>
          <w:b/>
          <w:bCs/>
        </w:rPr>
        <w:t xml:space="preserve">e/ou </w:t>
      </w:r>
      <w:r w:rsidRPr="005501BF">
        <w:rPr>
          <w:rFonts w:ascii="Segoe UI" w:hAnsi="Segoe UI" w:cs="Segoe UI"/>
          <w:bCs/>
        </w:rPr>
        <w:t xml:space="preserve">interdependentes no âmbito da Administração. </w:t>
      </w:r>
    </w:p>
    <w:p w14:paraId="3DB8BAC9" w14:textId="77777777" w:rsidR="007D6DB6" w:rsidRPr="005501BF" w:rsidRDefault="007D6DB6" w:rsidP="007D6DB6">
      <w:pPr>
        <w:spacing w:after="0" w:line="300" w:lineRule="auto"/>
        <w:jc w:val="both"/>
        <w:rPr>
          <w:rFonts w:ascii="Segoe UI" w:hAnsi="Segoe UI" w:cs="Segoe UI"/>
          <w:bCs/>
        </w:rPr>
      </w:pPr>
    </w:p>
    <w:p w14:paraId="72E283F6" w14:textId="77777777" w:rsidR="007D6DB6" w:rsidRPr="005501BF" w:rsidRDefault="007D6DB6" w:rsidP="007D6DB6">
      <w:pPr>
        <w:spacing w:after="160" w:line="300" w:lineRule="auto"/>
        <w:jc w:val="both"/>
        <w:rPr>
          <w:rFonts w:ascii="Segoe UI" w:hAnsi="Segoe UI" w:cs="Segoe UI"/>
          <w:b/>
          <w:bCs/>
        </w:rPr>
      </w:pPr>
      <w:r w:rsidRPr="005501BF">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76ED777D" w14:textId="77777777" w:rsidR="007D6DB6" w:rsidRPr="005501BF" w:rsidRDefault="007D6DB6" w:rsidP="007D6DB6">
      <w:pPr>
        <w:spacing w:after="160" w:line="300" w:lineRule="auto"/>
        <w:jc w:val="both"/>
        <w:rPr>
          <w:rFonts w:ascii="Segoe UI" w:hAnsi="Segoe UI" w:cs="Segoe UI"/>
          <w:bCs/>
        </w:rPr>
      </w:pPr>
      <w:r w:rsidRPr="005501BF">
        <w:rPr>
          <w:rFonts w:ascii="Segoe UI" w:hAnsi="Segoe UI" w:cs="Segoe UI"/>
          <w:bCs/>
        </w:rPr>
        <w:t>12.1. Não existe impactos ambientais e respectivas medidas mitigadoras.</w:t>
      </w:r>
    </w:p>
    <w:p w14:paraId="0F0DF1D2" w14:textId="77777777" w:rsidR="007D6DB6" w:rsidRPr="005501BF" w:rsidRDefault="007D6DB6" w:rsidP="007D6DB6">
      <w:pPr>
        <w:spacing w:after="0" w:line="300" w:lineRule="auto"/>
        <w:jc w:val="both"/>
        <w:rPr>
          <w:rFonts w:ascii="Segoe UI" w:hAnsi="Segoe UI" w:cs="Segoe UI"/>
          <w:bCs/>
        </w:rPr>
      </w:pPr>
    </w:p>
    <w:p w14:paraId="2502BF10" w14:textId="77777777" w:rsidR="007D6DB6" w:rsidRPr="005501BF" w:rsidRDefault="007D6DB6" w:rsidP="007D6DB6">
      <w:pPr>
        <w:spacing w:after="160" w:line="300" w:lineRule="auto"/>
        <w:jc w:val="both"/>
        <w:rPr>
          <w:rFonts w:ascii="Segoe UI" w:hAnsi="Segoe UI" w:cs="Segoe UI"/>
          <w:b/>
          <w:bCs/>
        </w:rPr>
      </w:pPr>
      <w:r w:rsidRPr="005501BF">
        <w:rPr>
          <w:rFonts w:ascii="Segoe UI" w:hAnsi="Segoe UI" w:cs="Segoe UI"/>
          <w:b/>
          <w:bCs/>
        </w:rPr>
        <w:t>13. Do posicionamento conclusivo sobre a adequação da contratação para o atendimento da necessidade a que se destina</w:t>
      </w:r>
    </w:p>
    <w:p w14:paraId="75687E02" w14:textId="24C6BB61" w:rsidR="007D6DB6" w:rsidRPr="005501BF" w:rsidRDefault="007D6DB6" w:rsidP="007D6DB6">
      <w:pPr>
        <w:spacing w:after="160" w:line="300" w:lineRule="auto"/>
        <w:jc w:val="both"/>
        <w:rPr>
          <w:rFonts w:ascii="Segoe UI" w:hAnsi="Segoe UI" w:cs="Segoe UI"/>
          <w:bCs/>
        </w:rPr>
      </w:pPr>
      <w:r w:rsidRPr="005501BF">
        <w:rPr>
          <w:rFonts w:ascii="Segoe UI" w:hAnsi="Segoe UI" w:cs="Segoe UI"/>
          <w:bCs/>
        </w:rPr>
        <w:t xml:space="preserve">13.1. Considerando a necessidade de </w:t>
      </w:r>
      <w:r w:rsidR="002E5E72" w:rsidRPr="005501BF">
        <w:rPr>
          <w:rFonts w:ascii="Segoe UI" w:hAnsi="Segoe UI" w:cs="Segoe UI"/>
          <w:bCs/>
        </w:rPr>
        <w:t xml:space="preserve">oferecer aos cidadãos </w:t>
      </w:r>
      <w:r w:rsidR="00156082" w:rsidRPr="005501BF">
        <w:rPr>
          <w:rFonts w:ascii="Segoe UI" w:hAnsi="Segoe UI" w:cs="Segoe UI"/>
          <w:bCs/>
        </w:rPr>
        <w:t>um ambiente agradável para frequentar</w:t>
      </w:r>
      <w:r w:rsidR="002E5E72" w:rsidRPr="005501BF">
        <w:rPr>
          <w:rFonts w:ascii="Segoe UI" w:hAnsi="Segoe UI" w:cs="Segoe UI"/>
          <w:bCs/>
        </w:rPr>
        <w:t>,</w:t>
      </w:r>
      <w:r w:rsidRPr="005501BF">
        <w:rPr>
          <w:rFonts w:ascii="Segoe UI" w:hAnsi="Segoe UI" w:cs="Segoe UI"/>
          <w:bCs/>
        </w:rPr>
        <w:t xml:space="preserve"> a conclusão que se chega </w:t>
      </w:r>
      <w:proofErr w:type="spellStart"/>
      <w:r w:rsidRPr="005501BF">
        <w:rPr>
          <w:rFonts w:ascii="Segoe UI" w:hAnsi="Segoe UI" w:cs="Segoe UI"/>
          <w:bCs/>
        </w:rPr>
        <w:t>neste</w:t>
      </w:r>
      <w:proofErr w:type="spellEnd"/>
      <w:r w:rsidRPr="005501BF">
        <w:rPr>
          <w:rFonts w:ascii="Segoe UI" w:hAnsi="Segoe UI" w:cs="Segoe UI"/>
          <w:bCs/>
        </w:rPr>
        <w:t xml:space="preserve"> ETP é de que o mais adequado é a abertura de Concorrência para Contratação por regime de empreitada por preço global </w:t>
      </w:r>
      <w:r w:rsidRPr="005501BF">
        <w:rPr>
          <w:rFonts w:ascii="Segoe UI" w:hAnsi="Segoe UI" w:cs="Segoe UI"/>
          <w:b/>
          <w:bCs/>
        </w:rPr>
        <w:t xml:space="preserve">para </w:t>
      </w:r>
      <w:r w:rsidR="00156082" w:rsidRPr="005501BF">
        <w:rPr>
          <w:rFonts w:ascii="Segoe UI" w:hAnsi="Segoe UI" w:cs="Segoe UI"/>
          <w:b/>
          <w:bCs/>
        </w:rPr>
        <w:t>reforma e melhoria da</w:t>
      </w:r>
      <w:r w:rsidR="008121C9" w:rsidRPr="005501BF">
        <w:rPr>
          <w:rFonts w:ascii="Segoe UI" w:hAnsi="Segoe UI" w:cs="Segoe UI"/>
          <w:b/>
        </w:rPr>
        <w:t xml:space="preserve"> Praça João Barbosa Neto no município de São Sebastião do </w:t>
      </w:r>
      <w:proofErr w:type="gramStart"/>
      <w:r w:rsidR="008121C9" w:rsidRPr="005501BF">
        <w:rPr>
          <w:rFonts w:ascii="Segoe UI" w:hAnsi="Segoe UI" w:cs="Segoe UI"/>
          <w:b/>
        </w:rPr>
        <w:t>Anta</w:t>
      </w:r>
      <w:r w:rsidRPr="005501BF">
        <w:rPr>
          <w:rFonts w:ascii="Segoe UI" w:hAnsi="Segoe UI" w:cs="Segoe UI"/>
          <w:b/>
        </w:rPr>
        <w:t xml:space="preserve"> </w:t>
      </w:r>
      <w:r w:rsidRPr="005501BF">
        <w:rPr>
          <w:rFonts w:ascii="Segoe UI" w:hAnsi="Segoe UI" w:cs="Segoe UI"/>
          <w:bCs/>
        </w:rPr>
        <w:t>,</w:t>
      </w:r>
      <w:proofErr w:type="gramEnd"/>
      <w:r w:rsidRPr="005501BF">
        <w:rPr>
          <w:rFonts w:ascii="Segoe UI" w:hAnsi="Segoe UI" w:cs="Segoe UI"/>
          <w:bCs/>
        </w:rPr>
        <w:t xml:space="preserve"> cujo critério de julgamento será o de menor preço (inciso XXXVIII do art. 6º da Lei nº. 14.133/2021). </w:t>
      </w:r>
    </w:p>
    <w:p w14:paraId="44B71195" w14:textId="77777777" w:rsidR="007D6DB6" w:rsidRPr="005501BF" w:rsidRDefault="007D6DB6" w:rsidP="007D6DB6">
      <w:pPr>
        <w:spacing w:after="0" w:line="300" w:lineRule="auto"/>
        <w:jc w:val="both"/>
        <w:rPr>
          <w:rFonts w:ascii="Segoe UI" w:hAnsi="Segoe UI" w:cs="Segoe UI"/>
          <w:bCs/>
        </w:rPr>
      </w:pPr>
    </w:p>
    <w:p w14:paraId="3E2A4889" w14:textId="77777777" w:rsidR="007D6DB6" w:rsidRPr="005501BF" w:rsidRDefault="007D6DB6" w:rsidP="007D6DB6">
      <w:pPr>
        <w:spacing w:after="160" w:line="300" w:lineRule="auto"/>
        <w:jc w:val="both"/>
        <w:rPr>
          <w:rFonts w:ascii="Segoe UI" w:hAnsi="Segoe UI" w:cs="Segoe UI"/>
          <w:bCs/>
        </w:rPr>
      </w:pPr>
      <w:r w:rsidRPr="005501BF">
        <w:rPr>
          <w:rFonts w:ascii="Segoe UI" w:hAnsi="Segoe UI" w:cs="Segoe UI"/>
          <w:b/>
          <w:bCs/>
        </w:rPr>
        <w:t>14.1. Das disposições gerais</w:t>
      </w:r>
    </w:p>
    <w:p w14:paraId="772D8D94" w14:textId="77777777" w:rsidR="007D6DB6" w:rsidRPr="005501BF" w:rsidRDefault="007D6DB6" w:rsidP="007D6DB6">
      <w:pPr>
        <w:spacing w:after="160" w:line="300" w:lineRule="auto"/>
        <w:jc w:val="both"/>
        <w:rPr>
          <w:rFonts w:ascii="Segoe UI" w:hAnsi="Segoe UI" w:cs="Segoe UI"/>
          <w:bCs/>
        </w:rPr>
      </w:pPr>
      <w:r w:rsidRPr="005501BF">
        <w:rPr>
          <w:rFonts w:ascii="Segoe UI" w:hAnsi="Segoe UI" w:cs="Segoe UI"/>
          <w:bCs/>
        </w:rPr>
        <w:t>14.1. Admite-se que os elementos constantes do ETP sejam retificados durante a elaboração dos eventuais anteprojeto, projeto básico e projeto executivo.</w:t>
      </w:r>
    </w:p>
    <w:p w14:paraId="299D507E" w14:textId="77777777" w:rsidR="007D6DB6" w:rsidRPr="005501BF" w:rsidRDefault="007D6DB6" w:rsidP="007D6DB6">
      <w:pPr>
        <w:spacing w:after="0" w:line="300" w:lineRule="auto"/>
        <w:jc w:val="both"/>
        <w:rPr>
          <w:rFonts w:ascii="Segoe UI" w:hAnsi="Segoe UI" w:cs="Segoe UI"/>
          <w:bCs/>
        </w:rPr>
      </w:pPr>
    </w:p>
    <w:p w14:paraId="2DF26B82" w14:textId="4741E5D1" w:rsidR="007D6DB6" w:rsidRPr="005501BF" w:rsidRDefault="007D6DB6" w:rsidP="007D6DB6">
      <w:pPr>
        <w:tabs>
          <w:tab w:val="left" w:pos="2268"/>
        </w:tabs>
        <w:spacing w:after="0" w:line="300" w:lineRule="auto"/>
        <w:jc w:val="both"/>
        <w:rPr>
          <w:rFonts w:ascii="Segoe UI" w:eastAsia="Segoe UI" w:hAnsi="Segoe UI" w:cs="Segoe UI"/>
        </w:rPr>
      </w:pPr>
      <w:r w:rsidRPr="005501BF">
        <w:rPr>
          <w:rFonts w:ascii="Segoe UI" w:eastAsia="Segoe UI" w:hAnsi="Segoe UI" w:cs="Segoe UI"/>
        </w:rPr>
        <w:t xml:space="preserve">São Sebastião do Anta, </w:t>
      </w:r>
      <w:r w:rsidR="000C56FB" w:rsidRPr="005501BF">
        <w:rPr>
          <w:rFonts w:ascii="Segoe UI" w:eastAsia="Segoe UI" w:hAnsi="Segoe UI" w:cs="Segoe UI"/>
        </w:rPr>
        <w:t>24 de fevereiro de 2026.</w:t>
      </w:r>
    </w:p>
    <w:p w14:paraId="481314AC" w14:textId="77777777" w:rsidR="007D6DB6" w:rsidRDefault="007D6DB6"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5FE7C6D8" w14:textId="77777777" w:rsidR="007D6DB6" w:rsidRDefault="007D6DB6" w:rsidP="006520D8">
      <w:pPr>
        <w:tabs>
          <w:tab w:val="left" w:pos="2268"/>
        </w:tabs>
        <w:spacing w:after="0" w:line="240" w:lineRule="auto"/>
        <w:jc w:val="both"/>
        <w:rPr>
          <w:rFonts w:ascii="Segoe UI" w:hAnsi="Segoe UI" w:cs="Segoe UI"/>
          <w:sz w:val="23"/>
          <w:szCs w:val="23"/>
        </w:rPr>
      </w:pPr>
    </w:p>
    <w:p w14:paraId="4F8E9C95" w14:textId="11A5385A" w:rsidR="006520D8" w:rsidRDefault="006520D8" w:rsidP="006520D8">
      <w:pPr>
        <w:tabs>
          <w:tab w:val="left" w:pos="2268"/>
        </w:tabs>
        <w:spacing w:after="0" w:line="300" w:lineRule="auto"/>
        <w:jc w:val="center"/>
        <w:rPr>
          <w:rFonts w:ascii="Segoe UI" w:hAnsi="Segoe UI" w:cs="Segoe UI"/>
          <w:b/>
          <w:color w:val="FF0000"/>
          <w:sz w:val="23"/>
          <w:szCs w:val="23"/>
        </w:rPr>
      </w:pPr>
    </w:p>
    <w:p w14:paraId="1861613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ADBDD4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C44276"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7366ABA"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DA954CE"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427711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82BB011"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1F0E550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3E14AC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4FFA96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13F70C"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BF9343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25600C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8695684"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2C29000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4192A3F" w14:textId="77777777" w:rsidR="001F0A5C" w:rsidRDefault="001F0A5C" w:rsidP="006520D8">
      <w:pPr>
        <w:tabs>
          <w:tab w:val="left" w:pos="2268"/>
        </w:tabs>
        <w:spacing w:after="0" w:line="300" w:lineRule="auto"/>
        <w:jc w:val="center"/>
        <w:rPr>
          <w:rFonts w:ascii="Segoe UI" w:hAnsi="Segoe UI" w:cs="Segoe UI"/>
          <w:b/>
          <w:color w:val="FF0000"/>
          <w:sz w:val="23"/>
          <w:szCs w:val="23"/>
        </w:rPr>
      </w:pPr>
    </w:p>
    <w:p w14:paraId="73380F94"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48BAA8FC"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3BF1AE14"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41B009A3"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196E79ED"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3E48260E"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70E8C053"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2C2716CE"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72A2B0FA"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0476AB60" w14:textId="77777777" w:rsidR="001F0A5C" w:rsidRDefault="001F0A5C" w:rsidP="006520D8">
      <w:pPr>
        <w:tabs>
          <w:tab w:val="left" w:pos="2268"/>
        </w:tabs>
        <w:spacing w:after="0" w:line="300" w:lineRule="auto"/>
        <w:jc w:val="center"/>
        <w:rPr>
          <w:rFonts w:ascii="Segoe UI" w:hAnsi="Segoe UI" w:cs="Segoe UI"/>
          <w:b/>
          <w:color w:val="FF0000"/>
          <w:sz w:val="23"/>
          <w:szCs w:val="23"/>
        </w:rPr>
      </w:pPr>
    </w:p>
    <w:p w14:paraId="57993859" w14:textId="77777777" w:rsidR="001F0A5C" w:rsidRDefault="001F0A5C" w:rsidP="006520D8">
      <w:pPr>
        <w:tabs>
          <w:tab w:val="left" w:pos="2268"/>
        </w:tabs>
        <w:spacing w:after="0" w:line="300" w:lineRule="auto"/>
        <w:jc w:val="center"/>
        <w:rPr>
          <w:rFonts w:ascii="Segoe UI" w:hAnsi="Segoe UI" w:cs="Segoe UI"/>
          <w:b/>
          <w:color w:val="FF0000"/>
          <w:sz w:val="23"/>
          <w:szCs w:val="23"/>
        </w:rPr>
      </w:pPr>
    </w:p>
    <w:p w14:paraId="5AA4407D" w14:textId="0236D7E6" w:rsidR="00C92304" w:rsidRPr="00C92304" w:rsidRDefault="00C92304" w:rsidP="00C92304">
      <w:pPr>
        <w:tabs>
          <w:tab w:val="left" w:pos="0"/>
        </w:tabs>
        <w:spacing w:after="0" w:line="300" w:lineRule="auto"/>
        <w:jc w:val="center"/>
        <w:rPr>
          <w:rFonts w:ascii="Segoe UI" w:hAnsi="Segoe UI" w:cs="Segoe UI"/>
          <w:b/>
          <w:sz w:val="23"/>
          <w:szCs w:val="23"/>
        </w:rPr>
      </w:pPr>
      <w:r w:rsidRPr="00C92304">
        <w:rPr>
          <w:rFonts w:ascii="Segoe UI" w:hAnsi="Segoe UI" w:cs="Segoe UI"/>
          <w:b/>
          <w:sz w:val="23"/>
          <w:szCs w:val="23"/>
        </w:rPr>
        <w:lastRenderedPageBreak/>
        <w:t>ANEXO II</w:t>
      </w:r>
    </w:p>
    <w:p w14:paraId="6A4AE728" w14:textId="77777777" w:rsidR="00C92304" w:rsidRPr="00C92304" w:rsidRDefault="00C92304" w:rsidP="00C92304">
      <w:pPr>
        <w:tabs>
          <w:tab w:val="left" w:pos="0"/>
        </w:tabs>
        <w:spacing w:after="0" w:line="300" w:lineRule="auto"/>
        <w:jc w:val="center"/>
        <w:rPr>
          <w:rFonts w:ascii="Segoe UI" w:hAnsi="Segoe UI" w:cs="Segoe UI"/>
          <w:b/>
          <w:sz w:val="23"/>
          <w:szCs w:val="23"/>
        </w:rPr>
      </w:pPr>
    </w:p>
    <w:p w14:paraId="5692CB03" w14:textId="431D043F" w:rsidR="00C92304" w:rsidRDefault="00C92304" w:rsidP="00AA05A1">
      <w:pPr>
        <w:tabs>
          <w:tab w:val="left" w:pos="0"/>
        </w:tabs>
        <w:spacing w:after="0"/>
        <w:jc w:val="center"/>
        <w:rPr>
          <w:rFonts w:ascii="Segoe UI" w:hAnsi="Segoe UI" w:cs="Segoe UI"/>
          <w:b/>
        </w:rPr>
      </w:pPr>
      <w:r w:rsidRPr="00AA05A1">
        <w:rPr>
          <w:rFonts w:ascii="Segoe UI" w:hAnsi="Segoe UI" w:cs="Segoe UI"/>
          <w:b/>
        </w:rPr>
        <w:t>ANTEPROJETO</w:t>
      </w:r>
    </w:p>
    <w:p w14:paraId="65630FF4" w14:textId="77777777" w:rsidR="00C67658" w:rsidRPr="00AA05A1" w:rsidRDefault="00C67658" w:rsidP="00AA05A1">
      <w:pPr>
        <w:tabs>
          <w:tab w:val="left" w:pos="0"/>
        </w:tabs>
        <w:spacing w:after="0"/>
        <w:jc w:val="center"/>
        <w:rPr>
          <w:rFonts w:ascii="Segoe UI" w:hAnsi="Segoe UI" w:cs="Segoe UI"/>
          <w:b/>
        </w:rPr>
      </w:pPr>
    </w:p>
    <w:p w14:paraId="461A6FB9"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7F3CDC27"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5CD6BD1A" w14:textId="77777777" w:rsidR="000C56FB" w:rsidRDefault="000C56FB" w:rsidP="000C56FB">
      <w:pPr>
        <w:tabs>
          <w:tab w:val="left" w:pos="2268"/>
        </w:tabs>
        <w:spacing w:after="0" w:line="240" w:lineRule="auto"/>
        <w:jc w:val="both"/>
        <w:rPr>
          <w:rFonts w:ascii="Segoe UI" w:hAnsi="Segoe UI" w:cs="Segoe UI"/>
          <w:sz w:val="23"/>
          <w:szCs w:val="23"/>
        </w:rPr>
      </w:pPr>
    </w:p>
    <w:p w14:paraId="3A7B5919" w14:textId="473BC00C" w:rsidR="009D51CB" w:rsidRPr="007715E7" w:rsidRDefault="008121C9" w:rsidP="009D51CB">
      <w:pPr>
        <w:pStyle w:val="Ttulo1"/>
        <w:tabs>
          <w:tab w:val="left" w:pos="858"/>
          <w:tab w:val="left" w:pos="860"/>
        </w:tabs>
        <w:spacing w:before="1"/>
        <w:ind w:right="141"/>
        <w:jc w:val="both"/>
        <w:rPr>
          <w:rFonts w:ascii="Segoe UI" w:hAnsi="Segoe UI" w:cs="Segoe UI"/>
          <w:color w:val="auto"/>
          <w:sz w:val="22"/>
          <w:szCs w:val="22"/>
        </w:rPr>
      </w:pPr>
      <w:r w:rsidRPr="007715E7">
        <w:rPr>
          <w:rFonts w:ascii="Segoe UI" w:eastAsiaTheme="minorHAnsi" w:hAnsi="Segoe UI" w:cs="Segoe UI"/>
          <w:b/>
          <w:bCs/>
          <w:color w:val="auto"/>
          <w:sz w:val="22"/>
          <w:szCs w:val="22"/>
          <w:lang w:eastAsia="en-US"/>
        </w:rPr>
        <w:t xml:space="preserve">1. </w:t>
      </w:r>
      <w:r w:rsidR="009D51CB" w:rsidRPr="007715E7">
        <w:rPr>
          <w:rFonts w:ascii="Segoe UI" w:hAnsi="Segoe UI" w:cs="Segoe UI"/>
          <w:color w:val="auto"/>
          <w:sz w:val="22"/>
          <w:szCs w:val="22"/>
        </w:rPr>
        <w:t>Da</w:t>
      </w:r>
      <w:r w:rsidR="009D51CB" w:rsidRPr="007715E7">
        <w:rPr>
          <w:rFonts w:ascii="Segoe UI" w:hAnsi="Segoe UI" w:cs="Segoe UI"/>
          <w:color w:val="auto"/>
          <w:spacing w:val="-5"/>
          <w:sz w:val="22"/>
          <w:szCs w:val="22"/>
        </w:rPr>
        <w:t xml:space="preserve"> </w:t>
      </w:r>
      <w:r w:rsidR="009D51CB" w:rsidRPr="007715E7">
        <w:rPr>
          <w:rFonts w:ascii="Segoe UI" w:hAnsi="Segoe UI" w:cs="Segoe UI"/>
          <w:color w:val="auto"/>
          <w:sz w:val="22"/>
          <w:szCs w:val="22"/>
        </w:rPr>
        <w:t>Demonstração</w:t>
      </w:r>
      <w:r w:rsidR="009D51CB" w:rsidRPr="007715E7">
        <w:rPr>
          <w:rFonts w:ascii="Segoe UI" w:hAnsi="Segoe UI" w:cs="Segoe UI"/>
          <w:color w:val="auto"/>
          <w:spacing w:val="-3"/>
          <w:sz w:val="22"/>
          <w:szCs w:val="22"/>
        </w:rPr>
        <w:t xml:space="preserve"> </w:t>
      </w:r>
      <w:r w:rsidR="009D51CB" w:rsidRPr="007715E7">
        <w:rPr>
          <w:rFonts w:ascii="Segoe UI" w:hAnsi="Segoe UI" w:cs="Segoe UI"/>
          <w:color w:val="auto"/>
          <w:sz w:val="22"/>
          <w:szCs w:val="22"/>
        </w:rPr>
        <w:t>e</w:t>
      </w:r>
      <w:r w:rsidR="009D51CB" w:rsidRPr="007715E7">
        <w:rPr>
          <w:rFonts w:ascii="Segoe UI" w:hAnsi="Segoe UI" w:cs="Segoe UI"/>
          <w:color w:val="auto"/>
          <w:spacing w:val="-3"/>
          <w:sz w:val="22"/>
          <w:szCs w:val="22"/>
        </w:rPr>
        <w:t xml:space="preserve"> </w:t>
      </w:r>
      <w:r w:rsidR="009D51CB" w:rsidRPr="007715E7">
        <w:rPr>
          <w:rFonts w:ascii="Segoe UI" w:hAnsi="Segoe UI" w:cs="Segoe UI"/>
          <w:color w:val="auto"/>
          <w:sz w:val="22"/>
          <w:szCs w:val="22"/>
        </w:rPr>
        <w:t>justificativa</w:t>
      </w:r>
      <w:r w:rsidR="009D51CB" w:rsidRPr="007715E7">
        <w:rPr>
          <w:rFonts w:ascii="Segoe UI" w:hAnsi="Segoe UI" w:cs="Segoe UI"/>
          <w:color w:val="auto"/>
          <w:spacing w:val="-5"/>
          <w:sz w:val="22"/>
          <w:szCs w:val="22"/>
        </w:rPr>
        <w:t xml:space="preserve"> </w:t>
      </w:r>
      <w:r w:rsidR="009D51CB" w:rsidRPr="007715E7">
        <w:rPr>
          <w:rFonts w:ascii="Segoe UI" w:hAnsi="Segoe UI" w:cs="Segoe UI"/>
          <w:color w:val="auto"/>
          <w:sz w:val="22"/>
          <w:szCs w:val="22"/>
        </w:rPr>
        <w:t>do</w:t>
      </w:r>
      <w:r w:rsidR="009D51CB" w:rsidRPr="007715E7">
        <w:rPr>
          <w:rFonts w:ascii="Segoe UI" w:hAnsi="Segoe UI" w:cs="Segoe UI"/>
          <w:color w:val="auto"/>
          <w:spacing w:val="-5"/>
          <w:sz w:val="22"/>
          <w:szCs w:val="22"/>
        </w:rPr>
        <w:t xml:space="preserve"> </w:t>
      </w:r>
      <w:r w:rsidR="009D51CB" w:rsidRPr="007715E7">
        <w:rPr>
          <w:rFonts w:ascii="Segoe UI" w:hAnsi="Segoe UI" w:cs="Segoe UI"/>
          <w:color w:val="auto"/>
          <w:sz w:val="22"/>
          <w:szCs w:val="22"/>
        </w:rPr>
        <w:t>programa</w:t>
      </w:r>
      <w:r w:rsidR="009D51CB" w:rsidRPr="007715E7">
        <w:rPr>
          <w:rFonts w:ascii="Segoe UI" w:hAnsi="Segoe UI" w:cs="Segoe UI"/>
          <w:color w:val="auto"/>
          <w:spacing w:val="-5"/>
          <w:sz w:val="22"/>
          <w:szCs w:val="22"/>
        </w:rPr>
        <w:t xml:space="preserve"> </w:t>
      </w:r>
      <w:r w:rsidR="009D51CB" w:rsidRPr="007715E7">
        <w:rPr>
          <w:rFonts w:ascii="Segoe UI" w:hAnsi="Segoe UI" w:cs="Segoe UI"/>
          <w:color w:val="auto"/>
          <w:sz w:val="22"/>
          <w:szCs w:val="22"/>
        </w:rPr>
        <w:t>de</w:t>
      </w:r>
      <w:r w:rsidR="009D51CB" w:rsidRPr="007715E7">
        <w:rPr>
          <w:rFonts w:ascii="Segoe UI" w:hAnsi="Segoe UI" w:cs="Segoe UI"/>
          <w:color w:val="auto"/>
          <w:spacing w:val="-5"/>
          <w:sz w:val="22"/>
          <w:szCs w:val="22"/>
        </w:rPr>
        <w:t xml:space="preserve"> </w:t>
      </w:r>
      <w:r w:rsidR="009D51CB" w:rsidRPr="007715E7">
        <w:rPr>
          <w:rFonts w:ascii="Segoe UI" w:hAnsi="Segoe UI" w:cs="Segoe UI"/>
          <w:color w:val="auto"/>
          <w:sz w:val="22"/>
          <w:szCs w:val="22"/>
        </w:rPr>
        <w:t xml:space="preserve">necessidades, avaliação de demanda do público-alvo, motivação técnico- econômico-social do empreendimento, visão global dos investimentos e definições relacionadas ao nível de serviço </w:t>
      </w:r>
      <w:r w:rsidR="009D51CB" w:rsidRPr="007715E7">
        <w:rPr>
          <w:rFonts w:ascii="Segoe UI" w:hAnsi="Segoe UI" w:cs="Segoe UI"/>
          <w:color w:val="auto"/>
          <w:spacing w:val="-2"/>
          <w:sz w:val="22"/>
          <w:szCs w:val="22"/>
        </w:rPr>
        <w:t>desejado.</w:t>
      </w:r>
    </w:p>
    <w:p w14:paraId="2915F770" w14:textId="77777777" w:rsidR="009D51CB" w:rsidRPr="007715E7" w:rsidRDefault="009D51CB" w:rsidP="009D51CB">
      <w:pPr>
        <w:pStyle w:val="Corpodetexto"/>
        <w:tabs>
          <w:tab w:val="left" w:pos="8364"/>
        </w:tabs>
        <w:spacing w:before="292"/>
        <w:ind w:left="0" w:right="173"/>
        <w:rPr>
          <w:rFonts w:ascii="Segoe UI" w:hAnsi="Segoe UI" w:cs="Segoe UI"/>
          <w:sz w:val="22"/>
          <w:szCs w:val="22"/>
        </w:rPr>
      </w:pPr>
      <w:r w:rsidRPr="007715E7">
        <w:rPr>
          <w:rFonts w:ascii="Segoe UI" w:hAnsi="Segoe UI" w:cs="Segoe UI"/>
          <w:sz w:val="22"/>
          <w:szCs w:val="22"/>
        </w:rPr>
        <w:t>A reforma e melhoria da praça tem como objetivo principal atender à demanda da comunidade por espaços de lazer, convivência social e práticas culturais. O público-alvo é composto por famílias, crianças, idosos e demais cidadãos que utilizam o espaço como ponto de encontro e recreação. A motivação técnico-econômico-social está baseada na necessidade</w:t>
      </w:r>
      <w:r w:rsidRPr="007715E7">
        <w:rPr>
          <w:rFonts w:ascii="Segoe UI" w:hAnsi="Segoe UI" w:cs="Segoe UI"/>
          <w:spacing w:val="-3"/>
          <w:sz w:val="22"/>
          <w:szCs w:val="22"/>
        </w:rPr>
        <w:t xml:space="preserve"> </w:t>
      </w:r>
      <w:r w:rsidRPr="007715E7">
        <w:rPr>
          <w:rFonts w:ascii="Segoe UI" w:hAnsi="Segoe UI" w:cs="Segoe UI"/>
          <w:sz w:val="22"/>
          <w:szCs w:val="22"/>
        </w:rPr>
        <w:t>de</w:t>
      </w:r>
      <w:r w:rsidRPr="007715E7">
        <w:rPr>
          <w:rFonts w:ascii="Segoe UI" w:hAnsi="Segoe UI" w:cs="Segoe UI"/>
          <w:spacing w:val="-5"/>
          <w:sz w:val="22"/>
          <w:szCs w:val="22"/>
        </w:rPr>
        <w:t xml:space="preserve"> </w:t>
      </w:r>
      <w:r w:rsidRPr="007715E7">
        <w:rPr>
          <w:rFonts w:ascii="Segoe UI" w:hAnsi="Segoe UI" w:cs="Segoe UI"/>
          <w:sz w:val="22"/>
          <w:szCs w:val="22"/>
        </w:rPr>
        <w:t>revitalizar</w:t>
      </w:r>
      <w:r w:rsidRPr="007715E7">
        <w:rPr>
          <w:rFonts w:ascii="Segoe UI" w:hAnsi="Segoe UI" w:cs="Segoe UI"/>
          <w:spacing w:val="-2"/>
          <w:sz w:val="22"/>
          <w:szCs w:val="22"/>
        </w:rPr>
        <w:t xml:space="preserve"> </w:t>
      </w:r>
      <w:r w:rsidRPr="007715E7">
        <w:rPr>
          <w:rFonts w:ascii="Segoe UI" w:hAnsi="Segoe UI" w:cs="Segoe UI"/>
          <w:sz w:val="22"/>
          <w:szCs w:val="22"/>
        </w:rPr>
        <w:t>um</w:t>
      </w:r>
      <w:r w:rsidRPr="007715E7">
        <w:rPr>
          <w:rFonts w:ascii="Segoe UI" w:hAnsi="Segoe UI" w:cs="Segoe UI"/>
          <w:spacing w:val="-2"/>
          <w:sz w:val="22"/>
          <w:szCs w:val="22"/>
        </w:rPr>
        <w:t xml:space="preserve"> </w:t>
      </w:r>
      <w:r w:rsidRPr="007715E7">
        <w:rPr>
          <w:rFonts w:ascii="Segoe UI" w:hAnsi="Segoe UI" w:cs="Segoe UI"/>
          <w:sz w:val="22"/>
          <w:szCs w:val="22"/>
        </w:rPr>
        <w:t>espaço</w:t>
      </w:r>
      <w:r w:rsidRPr="007715E7">
        <w:rPr>
          <w:rFonts w:ascii="Segoe UI" w:hAnsi="Segoe UI" w:cs="Segoe UI"/>
          <w:spacing w:val="-3"/>
          <w:sz w:val="22"/>
          <w:szCs w:val="22"/>
        </w:rPr>
        <w:t xml:space="preserve"> </w:t>
      </w:r>
      <w:r w:rsidRPr="007715E7">
        <w:rPr>
          <w:rFonts w:ascii="Segoe UI" w:hAnsi="Segoe UI" w:cs="Segoe UI"/>
          <w:sz w:val="22"/>
          <w:szCs w:val="22"/>
        </w:rPr>
        <w:t>público</w:t>
      </w:r>
      <w:r w:rsidRPr="007715E7">
        <w:rPr>
          <w:rFonts w:ascii="Segoe UI" w:hAnsi="Segoe UI" w:cs="Segoe UI"/>
          <w:spacing w:val="-3"/>
          <w:sz w:val="22"/>
          <w:szCs w:val="22"/>
        </w:rPr>
        <w:t xml:space="preserve"> </w:t>
      </w:r>
      <w:r w:rsidRPr="007715E7">
        <w:rPr>
          <w:rFonts w:ascii="Segoe UI" w:hAnsi="Segoe UI" w:cs="Segoe UI"/>
          <w:sz w:val="22"/>
          <w:szCs w:val="22"/>
        </w:rPr>
        <w:t>de</w:t>
      </w:r>
      <w:r w:rsidRPr="007715E7">
        <w:rPr>
          <w:rFonts w:ascii="Segoe UI" w:hAnsi="Segoe UI" w:cs="Segoe UI"/>
          <w:spacing w:val="-6"/>
          <w:sz w:val="22"/>
          <w:szCs w:val="22"/>
        </w:rPr>
        <w:t xml:space="preserve"> </w:t>
      </w:r>
      <w:r w:rsidRPr="007715E7">
        <w:rPr>
          <w:rFonts w:ascii="Segoe UI" w:hAnsi="Segoe UI" w:cs="Segoe UI"/>
          <w:sz w:val="22"/>
          <w:szCs w:val="22"/>
        </w:rPr>
        <w:t>grande</w:t>
      </w:r>
      <w:r w:rsidRPr="007715E7">
        <w:rPr>
          <w:rFonts w:ascii="Segoe UI" w:hAnsi="Segoe UI" w:cs="Segoe UI"/>
          <w:spacing w:val="-5"/>
          <w:sz w:val="22"/>
          <w:szCs w:val="22"/>
        </w:rPr>
        <w:t xml:space="preserve"> </w:t>
      </w:r>
      <w:r w:rsidRPr="007715E7">
        <w:rPr>
          <w:rFonts w:ascii="Segoe UI" w:hAnsi="Segoe UI" w:cs="Segoe UI"/>
          <w:sz w:val="22"/>
          <w:szCs w:val="22"/>
        </w:rPr>
        <w:t>importância</w:t>
      </w:r>
      <w:r w:rsidRPr="007715E7">
        <w:rPr>
          <w:rFonts w:ascii="Segoe UI" w:hAnsi="Segoe UI" w:cs="Segoe UI"/>
          <w:spacing w:val="-3"/>
          <w:sz w:val="22"/>
          <w:szCs w:val="22"/>
        </w:rPr>
        <w:t xml:space="preserve"> </w:t>
      </w:r>
      <w:r w:rsidRPr="007715E7">
        <w:rPr>
          <w:rFonts w:ascii="Segoe UI" w:hAnsi="Segoe UI" w:cs="Segoe UI"/>
          <w:sz w:val="22"/>
          <w:szCs w:val="22"/>
        </w:rPr>
        <w:t>comunitária,</w:t>
      </w:r>
      <w:r w:rsidRPr="007715E7">
        <w:rPr>
          <w:rFonts w:ascii="Segoe UI" w:hAnsi="Segoe UI" w:cs="Segoe UI"/>
          <w:spacing w:val="-4"/>
          <w:sz w:val="22"/>
          <w:szCs w:val="22"/>
        </w:rPr>
        <w:t xml:space="preserve"> </w:t>
      </w:r>
      <w:r w:rsidRPr="007715E7">
        <w:rPr>
          <w:rFonts w:ascii="Segoe UI" w:hAnsi="Segoe UI" w:cs="Segoe UI"/>
          <w:sz w:val="22"/>
          <w:szCs w:val="22"/>
        </w:rPr>
        <w:t>garantindo maior segurança, conforto e acessibilidade. Os investimentos preveem retorno social elevado, fortalecendo</w:t>
      </w:r>
      <w:r w:rsidRPr="007715E7">
        <w:rPr>
          <w:rFonts w:ascii="Segoe UI" w:hAnsi="Segoe UI" w:cs="Segoe UI"/>
          <w:spacing w:val="-2"/>
          <w:sz w:val="22"/>
          <w:szCs w:val="22"/>
        </w:rPr>
        <w:t xml:space="preserve"> </w:t>
      </w:r>
      <w:r w:rsidRPr="007715E7">
        <w:rPr>
          <w:rFonts w:ascii="Segoe UI" w:hAnsi="Segoe UI" w:cs="Segoe UI"/>
          <w:sz w:val="22"/>
          <w:szCs w:val="22"/>
        </w:rPr>
        <w:t>a identidade local e promovendo qualidade de vida. O</w:t>
      </w:r>
      <w:r w:rsidRPr="007715E7">
        <w:rPr>
          <w:rFonts w:ascii="Segoe UI" w:hAnsi="Segoe UI" w:cs="Segoe UI"/>
          <w:spacing w:val="-1"/>
          <w:sz w:val="22"/>
          <w:szCs w:val="22"/>
        </w:rPr>
        <w:t xml:space="preserve"> </w:t>
      </w:r>
      <w:r w:rsidRPr="007715E7">
        <w:rPr>
          <w:rFonts w:ascii="Segoe UI" w:hAnsi="Segoe UI" w:cs="Segoe UI"/>
          <w:sz w:val="22"/>
          <w:szCs w:val="22"/>
        </w:rPr>
        <w:t xml:space="preserve">nível de serviço desejado é a entrega de uma praça moderna, acessível e durável, com baixo custo de </w:t>
      </w:r>
      <w:r w:rsidRPr="007715E7">
        <w:rPr>
          <w:rFonts w:ascii="Segoe UI" w:hAnsi="Segoe UI" w:cs="Segoe UI"/>
          <w:spacing w:val="-2"/>
          <w:sz w:val="22"/>
          <w:szCs w:val="22"/>
        </w:rPr>
        <w:t>manutenção.</w:t>
      </w:r>
    </w:p>
    <w:p w14:paraId="1CB61F4A" w14:textId="77777777" w:rsidR="009D51CB" w:rsidRPr="007715E7" w:rsidRDefault="009D51CB" w:rsidP="009D51CB">
      <w:pPr>
        <w:pStyle w:val="Corpodetexto"/>
        <w:tabs>
          <w:tab w:val="left" w:pos="8364"/>
        </w:tabs>
        <w:spacing w:before="41"/>
        <w:rPr>
          <w:rFonts w:ascii="Segoe UI" w:hAnsi="Segoe UI" w:cs="Segoe UI"/>
          <w:sz w:val="22"/>
          <w:szCs w:val="22"/>
        </w:rPr>
      </w:pPr>
    </w:p>
    <w:p w14:paraId="11DB0AF7" w14:textId="04DB1442" w:rsidR="009D51CB" w:rsidRPr="007715E7" w:rsidRDefault="009D51CB" w:rsidP="009D51CB">
      <w:pPr>
        <w:pStyle w:val="Ttulo1"/>
        <w:keepNext w:val="0"/>
        <w:keepLines w:val="0"/>
        <w:widowControl w:val="0"/>
        <w:numPr>
          <w:ilvl w:val="0"/>
          <w:numId w:val="15"/>
        </w:numPr>
        <w:tabs>
          <w:tab w:val="left" w:pos="8364"/>
        </w:tabs>
        <w:autoSpaceDE w:val="0"/>
        <w:autoSpaceDN w:val="0"/>
        <w:spacing w:before="0" w:line="240" w:lineRule="auto"/>
        <w:jc w:val="both"/>
        <w:rPr>
          <w:rFonts w:ascii="Segoe UI" w:hAnsi="Segoe UI" w:cs="Segoe UI"/>
          <w:color w:val="auto"/>
          <w:sz w:val="22"/>
          <w:szCs w:val="22"/>
        </w:rPr>
      </w:pPr>
      <w:r w:rsidRPr="007715E7">
        <w:rPr>
          <w:rFonts w:ascii="Segoe UI" w:hAnsi="Segoe UI" w:cs="Segoe UI"/>
          <w:color w:val="auto"/>
          <w:sz w:val="22"/>
          <w:szCs w:val="22"/>
        </w:rPr>
        <w:t>Das</w:t>
      </w:r>
      <w:r w:rsidRPr="007715E7">
        <w:rPr>
          <w:rFonts w:ascii="Segoe UI" w:hAnsi="Segoe UI" w:cs="Segoe UI"/>
          <w:color w:val="auto"/>
          <w:spacing w:val="-7"/>
          <w:sz w:val="22"/>
          <w:szCs w:val="22"/>
        </w:rPr>
        <w:t xml:space="preserve"> </w:t>
      </w:r>
      <w:r w:rsidRPr="007715E7">
        <w:rPr>
          <w:rFonts w:ascii="Segoe UI" w:hAnsi="Segoe UI" w:cs="Segoe UI"/>
          <w:color w:val="auto"/>
          <w:sz w:val="22"/>
          <w:szCs w:val="22"/>
        </w:rPr>
        <w:t>condições</w:t>
      </w:r>
      <w:r w:rsidRPr="007715E7">
        <w:rPr>
          <w:rFonts w:ascii="Segoe UI" w:hAnsi="Segoe UI" w:cs="Segoe UI"/>
          <w:color w:val="auto"/>
          <w:spacing w:val="-6"/>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solidez,</w:t>
      </w:r>
      <w:r w:rsidRPr="007715E7">
        <w:rPr>
          <w:rFonts w:ascii="Segoe UI" w:hAnsi="Segoe UI" w:cs="Segoe UI"/>
          <w:color w:val="auto"/>
          <w:spacing w:val="-6"/>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6"/>
          <w:sz w:val="22"/>
          <w:szCs w:val="22"/>
        </w:rPr>
        <w:t xml:space="preserve"> </w:t>
      </w:r>
      <w:r w:rsidRPr="007715E7">
        <w:rPr>
          <w:rFonts w:ascii="Segoe UI" w:hAnsi="Segoe UI" w:cs="Segoe UI"/>
          <w:color w:val="auto"/>
          <w:sz w:val="22"/>
          <w:szCs w:val="22"/>
        </w:rPr>
        <w:t>segurança</w:t>
      </w:r>
      <w:r w:rsidRPr="007715E7">
        <w:rPr>
          <w:rFonts w:ascii="Segoe UI" w:hAnsi="Segoe UI" w:cs="Segoe UI"/>
          <w:color w:val="auto"/>
          <w:spacing w:val="-7"/>
          <w:sz w:val="22"/>
          <w:szCs w:val="22"/>
        </w:rPr>
        <w:t xml:space="preserve"> </w:t>
      </w:r>
      <w:r w:rsidRPr="007715E7">
        <w:rPr>
          <w:rFonts w:ascii="Segoe UI" w:hAnsi="Segoe UI" w:cs="Segoe UI"/>
          <w:color w:val="auto"/>
          <w:sz w:val="22"/>
          <w:szCs w:val="22"/>
        </w:rPr>
        <w:t>e</w:t>
      </w:r>
      <w:r w:rsidRPr="007715E7">
        <w:rPr>
          <w:rFonts w:ascii="Segoe UI" w:hAnsi="Segoe UI" w:cs="Segoe UI"/>
          <w:color w:val="auto"/>
          <w:spacing w:val="-6"/>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6"/>
          <w:sz w:val="22"/>
          <w:szCs w:val="22"/>
        </w:rPr>
        <w:t xml:space="preserve"> </w:t>
      </w:r>
      <w:r w:rsidRPr="007715E7">
        <w:rPr>
          <w:rFonts w:ascii="Segoe UI" w:hAnsi="Segoe UI" w:cs="Segoe UI"/>
          <w:color w:val="auto"/>
          <w:spacing w:val="-2"/>
          <w:sz w:val="22"/>
          <w:szCs w:val="22"/>
        </w:rPr>
        <w:t>durabilidade</w:t>
      </w:r>
    </w:p>
    <w:p w14:paraId="1B40583C" w14:textId="77777777" w:rsidR="009D51CB" w:rsidRPr="007715E7" w:rsidRDefault="009D51CB" w:rsidP="009D51CB">
      <w:pPr>
        <w:pStyle w:val="Corpodetexto"/>
        <w:tabs>
          <w:tab w:val="left" w:pos="8364"/>
        </w:tabs>
        <w:spacing w:before="293"/>
        <w:ind w:left="140" w:right="221"/>
        <w:rPr>
          <w:rFonts w:ascii="Segoe UI" w:hAnsi="Segoe UI" w:cs="Segoe UI"/>
          <w:sz w:val="22"/>
          <w:szCs w:val="22"/>
        </w:rPr>
      </w:pPr>
      <w:r w:rsidRPr="007715E7">
        <w:rPr>
          <w:rFonts w:ascii="Segoe UI" w:hAnsi="Segoe UI" w:cs="Segoe UI"/>
          <w:sz w:val="22"/>
          <w:szCs w:val="22"/>
        </w:rPr>
        <w:t>Todos os elementos construtivos previstos seguirão as normas técnicas da ABNT, garantindo solidez estrutural e segurança dos usuários. Serão adotados materiais resistentes</w:t>
      </w:r>
      <w:r w:rsidRPr="007715E7">
        <w:rPr>
          <w:rFonts w:ascii="Segoe UI" w:hAnsi="Segoe UI" w:cs="Segoe UI"/>
          <w:spacing w:val="-2"/>
          <w:sz w:val="22"/>
          <w:szCs w:val="22"/>
        </w:rPr>
        <w:t xml:space="preserve"> </w:t>
      </w:r>
      <w:r w:rsidRPr="007715E7">
        <w:rPr>
          <w:rFonts w:ascii="Segoe UI" w:hAnsi="Segoe UI" w:cs="Segoe UI"/>
          <w:sz w:val="22"/>
          <w:szCs w:val="22"/>
        </w:rPr>
        <w:t>às</w:t>
      </w:r>
      <w:r w:rsidRPr="007715E7">
        <w:rPr>
          <w:rFonts w:ascii="Segoe UI" w:hAnsi="Segoe UI" w:cs="Segoe UI"/>
          <w:spacing w:val="-4"/>
          <w:sz w:val="22"/>
          <w:szCs w:val="22"/>
        </w:rPr>
        <w:t xml:space="preserve"> </w:t>
      </w:r>
      <w:r w:rsidRPr="007715E7">
        <w:rPr>
          <w:rFonts w:ascii="Segoe UI" w:hAnsi="Segoe UI" w:cs="Segoe UI"/>
          <w:sz w:val="22"/>
          <w:szCs w:val="22"/>
        </w:rPr>
        <w:t>intempéries, sistemas</w:t>
      </w:r>
      <w:r w:rsidRPr="007715E7">
        <w:rPr>
          <w:rFonts w:ascii="Segoe UI" w:hAnsi="Segoe UI" w:cs="Segoe UI"/>
          <w:spacing w:val="-1"/>
          <w:sz w:val="22"/>
          <w:szCs w:val="22"/>
        </w:rPr>
        <w:t xml:space="preserve"> </w:t>
      </w:r>
      <w:r w:rsidRPr="007715E7">
        <w:rPr>
          <w:rFonts w:ascii="Segoe UI" w:hAnsi="Segoe UI" w:cs="Segoe UI"/>
          <w:sz w:val="22"/>
          <w:szCs w:val="22"/>
        </w:rPr>
        <w:t>de</w:t>
      </w:r>
      <w:r w:rsidRPr="007715E7">
        <w:rPr>
          <w:rFonts w:ascii="Segoe UI" w:hAnsi="Segoe UI" w:cs="Segoe UI"/>
          <w:spacing w:val="-4"/>
          <w:sz w:val="22"/>
          <w:szCs w:val="22"/>
        </w:rPr>
        <w:t xml:space="preserve"> </w:t>
      </w:r>
      <w:r w:rsidRPr="007715E7">
        <w:rPr>
          <w:rFonts w:ascii="Segoe UI" w:hAnsi="Segoe UI" w:cs="Segoe UI"/>
          <w:sz w:val="22"/>
          <w:szCs w:val="22"/>
        </w:rPr>
        <w:t>drenagem</w:t>
      </w:r>
      <w:r w:rsidRPr="007715E7">
        <w:rPr>
          <w:rFonts w:ascii="Segoe UI" w:hAnsi="Segoe UI" w:cs="Segoe UI"/>
          <w:spacing w:val="-1"/>
          <w:sz w:val="22"/>
          <w:szCs w:val="22"/>
        </w:rPr>
        <w:t xml:space="preserve"> </w:t>
      </w:r>
      <w:r w:rsidRPr="007715E7">
        <w:rPr>
          <w:rFonts w:ascii="Segoe UI" w:hAnsi="Segoe UI" w:cs="Segoe UI"/>
          <w:sz w:val="22"/>
          <w:szCs w:val="22"/>
        </w:rPr>
        <w:t>adequados</w:t>
      </w:r>
      <w:r w:rsidRPr="007715E7">
        <w:rPr>
          <w:rFonts w:ascii="Segoe UI" w:hAnsi="Segoe UI" w:cs="Segoe UI"/>
          <w:spacing w:val="-4"/>
          <w:sz w:val="22"/>
          <w:szCs w:val="22"/>
        </w:rPr>
        <w:t xml:space="preserve"> </w:t>
      </w:r>
      <w:r w:rsidRPr="007715E7">
        <w:rPr>
          <w:rFonts w:ascii="Segoe UI" w:hAnsi="Segoe UI" w:cs="Segoe UI"/>
          <w:sz w:val="22"/>
          <w:szCs w:val="22"/>
        </w:rPr>
        <w:t>e mobiliário</w:t>
      </w:r>
      <w:r w:rsidRPr="007715E7">
        <w:rPr>
          <w:rFonts w:ascii="Segoe UI" w:hAnsi="Segoe UI" w:cs="Segoe UI"/>
          <w:spacing w:val="-2"/>
          <w:sz w:val="22"/>
          <w:szCs w:val="22"/>
        </w:rPr>
        <w:t xml:space="preserve"> </w:t>
      </w:r>
      <w:r w:rsidRPr="007715E7">
        <w:rPr>
          <w:rFonts w:ascii="Segoe UI" w:hAnsi="Segoe UI" w:cs="Segoe UI"/>
          <w:sz w:val="22"/>
          <w:szCs w:val="22"/>
        </w:rPr>
        <w:t>urbano</w:t>
      </w:r>
      <w:r w:rsidRPr="007715E7">
        <w:rPr>
          <w:rFonts w:ascii="Segoe UI" w:hAnsi="Segoe UI" w:cs="Segoe UI"/>
          <w:spacing w:val="-5"/>
          <w:sz w:val="22"/>
          <w:szCs w:val="22"/>
        </w:rPr>
        <w:t xml:space="preserve"> </w:t>
      </w:r>
      <w:r w:rsidRPr="007715E7">
        <w:rPr>
          <w:rFonts w:ascii="Segoe UI" w:hAnsi="Segoe UI" w:cs="Segoe UI"/>
          <w:sz w:val="22"/>
          <w:szCs w:val="22"/>
        </w:rPr>
        <w:t>com</w:t>
      </w:r>
      <w:r w:rsidRPr="007715E7">
        <w:rPr>
          <w:rFonts w:ascii="Segoe UI" w:hAnsi="Segoe UI" w:cs="Segoe UI"/>
          <w:spacing w:val="-3"/>
          <w:sz w:val="22"/>
          <w:szCs w:val="22"/>
        </w:rPr>
        <w:t xml:space="preserve"> </w:t>
      </w:r>
      <w:r w:rsidRPr="007715E7">
        <w:rPr>
          <w:rFonts w:ascii="Segoe UI" w:hAnsi="Segoe UI" w:cs="Segoe UI"/>
          <w:sz w:val="22"/>
          <w:szCs w:val="22"/>
        </w:rPr>
        <w:t>alto desempenho de durabilidade.</w:t>
      </w:r>
    </w:p>
    <w:p w14:paraId="3B2E57E9" w14:textId="77777777" w:rsidR="009D51CB" w:rsidRPr="007715E7" w:rsidRDefault="009D51CB" w:rsidP="009D51CB">
      <w:pPr>
        <w:pStyle w:val="Corpodetexto"/>
        <w:tabs>
          <w:tab w:val="left" w:pos="8364"/>
        </w:tabs>
        <w:spacing w:before="38"/>
        <w:rPr>
          <w:rFonts w:ascii="Segoe UI" w:hAnsi="Segoe UI" w:cs="Segoe UI"/>
          <w:sz w:val="22"/>
          <w:szCs w:val="22"/>
        </w:rPr>
      </w:pPr>
    </w:p>
    <w:p w14:paraId="7BEF4EFF" w14:textId="5CD3D647" w:rsidR="009D51CB" w:rsidRPr="007715E7" w:rsidRDefault="009D51CB" w:rsidP="009D51CB">
      <w:pPr>
        <w:pStyle w:val="Ttulo1"/>
        <w:keepNext w:val="0"/>
        <w:keepLines w:val="0"/>
        <w:widowControl w:val="0"/>
        <w:numPr>
          <w:ilvl w:val="0"/>
          <w:numId w:val="15"/>
        </w:numPr>
        <w:tabs>
          <w:tab w:val="left" w:pos="8364"/>
        </w:tabs>
        <w:autoSpaceDE w:val="0"/>
        <w:autoSpaceDN w:val="0"/>
        <w:spacing w:before="0" w:line="240" w:lineRule="auto"/>
        <w:jc w:val="both"/>
        <w:rPr>
          <w:rFonts w:ascii="Segoe UI" w:hAnsi="Segoe UI" w:cs="Segoe UI"/>
          <w:color w:val="auto"/>
          <w:sz w:val="22"/>
          <w:szCs w:val="22"/>
        </w:rPr>
      </w:pPr>
      <w:r w:rsidRPr="007715E7">
        <w:rPr>
          <w:rFonts w:ascii="Segoe UI" w:hAnsi="Segoe UI" w:cs="Segoe UI"/>
          <w:color w:val="auto"/>
          <w:sz w:val="22"/>
          <w:szCs w:val="22"/>
        </w:rPr>
        <w:t>Do</w:t>
      </w:r>
      <w:r w:rsidRPr="007715E7">
        <w:rPr>
          <w:rFonts w:ascii="Segoe UI" w:hAnsi="Segoe UI" w:cs="Segoe UI"/>
          <w:color w:val="auto"/>
          <w:spacing w:val="-6"/>
          <w:sz w:val="22"/>
          <w:szCs w:val="22"/>
        </w:rPr>
        <w:t xml:space="preserve"> </w:t>
      </w:r>
      <w:r w:rsidRPr="007715E7">
        <w:rPr>
          <w:rFonts w:ascii="Segoe UI" w:hAnsi="Segoe UI" w:cs="Segoe UI"/>
          <w:color w:val="auto"/>
          <w:sz w:val="22"/>
          <w:szCs w:val="22"/>
        </w:rPr>
        <w:t>prazo</w:t>
      </w:r>
      <w:r w:rsidRPr="007715E7">
        <w:rPr>
          <w:rFonts w:ascii="Segoe UI" w:hAnsi="Segoe UI" w:cs="Segoe UI"/>
          <w:color w:val="auto"/>
          <w:spacing w:val="-3"/>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6"/>
          <w:sz w:val="22"/>
          <w:szCs w:val="22"/>
        </w:rPr>
        <w:t xml:space="preserve"> </w:t>
      </w:r>
      <w:r w:rsidRPr="007715E7">
        <w:rPr>
          <w:rFonts w:ascii="Segoe UI" w:hAnsi="Segoe UI" w:cs="Segoe UI"/>
          <w:color w:val="auto"/>
          <w:spacing w:val="-2"/>
          <w:sz w:val="22"/>
          <w:szCs w:val="22"/>
        </w:rPr>
        <w:t>entrega</w:t>
      </w:r>
    </w:p>
    <w:p w14:paraId="26B6862C" w14:textId="77777777" w:rsidR="009D51CB" w:rsidRPr="007715E7" w:rsidRDefault="009D51CB" w:rsidP="009D51CB">
      <w:pPr>
        <w:pStyle w:val="Corpodetexto"/>
        <w:spacing w:before="294"/>
        <w:ind w:left="140" w:right="283"/>
        <w:rPr>
          <w:rFonts w:ascii="Segoe UI" w:hAnsi="Segoe UI" w:cs="Segoe UI"/>
          <w:sz w:val="22"/>
          <w:szCs w:val="22"/>
        </w:rPr>
      </w:pPr>
      <w:r w:rsidRPr="007715E7">
        <w:rPr>
          <w:rFonts w:ascii="Segoe UI" w:hAnsi="Segoe UI" w:cs="Segoe UI"/>
          <w:sz w:val="22"/>
          <w:szCs w:val="22"/>
        </w:rPr>
        <w:t>O prazo</w:t>
      </w:r>
      <w:r w:rsidRPr="007715E7">
        <w:rPr>
          <w:rFonts w:ascii="Segoe UI" w:hAnsi="Segoe UI" w:cs="Segoe UI"/>
          <w:spacing w:val="-2"/>
          <w:sz w:val="22"/>
          <w:szCs w:val="22"/>
        </w:rPr>
        <w:t xml:space="preserve"> </w:t>
      </w:r>
      <w:r w:rsidRPr="007715E7">
        <w:rPr>
          <w:rFonts w:ascii="Segoe UI" w:hAnsi="Segoe UI" w:cs="Segoe UI"/>
          <w:sz w:val="22"/>
          <w:szCs w:val="22"/>
        </w:rPr>
        <w:t>estimado</w:t>
      </w:r>
      <w:r w:rsidRPr="007715E7">
        <w:rPr>
          <w:rFonts w:ascii="Segoe UI" w:hAnsi="Segoe UI" w:cs="Segoe UI"/>
          <w:spacing w:val="-4"/>
          <w:sz w:val="22"/>
          <w:szCs w:val="22"/>
        </w:rPr>
        <w:t xml:space="preserve"> </w:t>
      </w:r>
      <w:r w:rsidRPr="007715E7">
        <w:rPr>
          <w:rFonts w:ascii="Segoe UI" w:hAnsi="Segoe UI" w:cs="Segoe UI"/>
          <w:sz w:val="22"/>
          <w:szCs w:val="22"/>
        </w:rPr>
        <w:t>de</w:t>
      </w:r>
      <w:r w:rsidRPr="007715E7">
        <w:rPr>
          <w:rFonts w:ascii="Segoe UI" w:hAnsi="Segoe UI" w:cs="Segoe UI"/>
          <w:spacing w:val="-4"/>
          <w:sz w:val="22"/>
          <w:szCs w:val="22"/>
        </w:rPr>
        <w:t xml:space="preserve"> </w:t>
      </w:r>
      <w:r w:rsidRPr="007715E7">
        <w:rPr>
          <w:rFonts w:ascii="Segoe UI" w:hAnsi="Segoe UI" w:cs="Segoe UI"/>
          <w:sz w:val="22"/>
          <w:szCs w:val="22"/>
        </w:rPr>
        <w:t>execução</w:t>
      </w:r>
      <w:r w:rsidRPr="007715E7">
        <w:rPr>
          <w:rFonts w:ascii="Segoe UI" w:hAnsi="Segoe UI" w:cs="Segoe UI"/>
          <w:spacing w:val="-2"/>
          <w:sz w:val="22"/>
          <w:szCs w:val="22"/>
        </w:rPr>
        <w:t xml:space="preserve"> </w:t>
      </w:r>
      <w:r w:rsidRPr="007715E7">
        <w:rPr>
          <w:rFonts w:ascii="Segoe UI" w:hAnsi="Segoe UI" w:cs="Segoe UI"/>
          <w:sz w:val="22"/>
          <w:szCs w:val="22"/>
        </w:rPr>
        <w:t>da</w:t>
      </w:r>
      <w:r w:rsidRPr="007715E7">
        <w:rPr>
          <w:rFonts w:ascii="Segoe UI" w:hAnsi="Segoe UI" w:cs="Segoe UI"/>
          <w:spacing w:val="-2"/>
          <w:sz w:val="22"/>
          <w:szCs w:val="22"/>
        </w:rPr>
        <w:t xml:space="preserve"> </w:t>
      </w:r>
      <w:r w:rsidRPr="007715E7">
        <w:rPr>
          <w:rFonts w:ascii="Segoe UI" w:hAnsi="Segoe UI" w:cs="Segoe UI"/>
          <w:sz w:val="22"/>
          <w:szCs w:val="22"/>
        </w:rPr>
        <w:t>obra</w:t>
      </w:r>
      <w:r w:rsidRPr="007715E7">
        <w:rPr>
          <w:rFonts w:ascii="Segoe UI" w:hAnsi="Segoe UI" w:cs="Segoe UI"/>
          <w:spacing w:val="-4"/>
          <w:sz w:val="22"/>
          <w:szCs w:val="22"/>
        </w:rPr>
        <w:t xml:space="preserve"> </w:t>
      </w:r>
      <w:r w:rsidRPr="007715E7">
        <w:rPr>
          <w:rFonts w:ascii="Segoe UI" w:hAnsi="Segoe UI" w:cs="Segoe UI"/>
          <w:sz w:val="22"/>
          <w:szCs w:val="22"/>
        </w:rPr>
        <w:t>será</w:t>
      </w:r>
      <w:r w:rsidRPr="007715E7">
        <w:rPr>
          <w:rFonts w:ascii="Segoe UI" w:hAnsi="Segoe UI" w:cs="Segoe UI"/>
          <w:spacing w:val="-4"/>
          <w:sz w:val="22"/>
          <w:szCs w:val="22"/>
        </w:rPr>
        <w:t xml:space="preserve"> </w:t>
      </w:r>
      <w:r w:rsidRPr="007715E7">
        <w:rPr>
          <w:rFonts w:ascii="Segoe UI" w:hAnsi="Segoe UI" w:cs="Segoe UI"/>
          <w:sz w:val="22"/>
          <w:szCs w:val="22"/>
        </w:rPr>
        <w:t>de</w:t>
      </w:r>
      <w:r w:rsidRPr="007715E7">
        <w:rPr>
          <w:rFonts w:ascii="Segoe UI" w:hAnsi="Segoe UI" w:cs="Segoe UI"/>
          <w:spacing w:val="-4"/>
          <w:sz w:val="22"/>
          <w:szCs w:val="22"/>
        </w:rPr>
        <w:t xml:space="preserve"> </w:t>
      </w:r>
      <w:r w:rsidRPr="007715E7">
        <w:rPr>
          <w:rFonts w:ascii="Segoe UI" w:hAnsi="Segoe UI" w:cs="Segoe UI"/>
          <w:sz w:val="22"/>
          <w:szCs w:val="22"/>
        </w:rPr>
        <w:t>180</w:t>
      </w:r>
      <w:r w:rsidRPr="007715E7">
        <w:rPr>
          <w:rFonts w:ascii="Segoe UI" w:hAnsi="Segoe UI" w:cs="Segoe UI"/>
          <w:spacing w:val="-1"/>
          <w:sz w:val="22"/>
          <w:szCs w:val="22"/>
        </w:rPr>
        <w:t xml:space="preserve"> </w:t>
      </w:r>
      <w:r w:rsidRPr="007715E7">
        <w:rPr>
          <w:rFonts w:ascii="Segoe UI" w:hAnsi="Segoe UI" w:cs="Segoe UI"/>
          <w:sz w:val="22"/>
          <w:szCs w:val="22"/>
        </w:rPr>
        <w:t>dias</w:t>
      </w:r>
      <w:r w:rsidRPr="007715E7">
        <w:rPr>
          <w:rFonts w:ascii="Segoe UI" w:hAnsi="Segoe UI" w:cs="Segoe UI"/>
          <w:spacing w:val="-2"/>
          <w:sz w:val="22"/>
          <w:szCs w:val="22"/>
        </w:rPr>
        <w:t xml:space="preserve"> </w:t>
      </w:r>
      <w:r w:rsidRPr="007715E7">
        <w:rPr>
          <w:rFonts w:ascii="Segoe UI" w:hAnsi="Segoe UI" w:cs="Segoe UI"/>
          <w:sz w:val="22"/>
          <w:szCs w:val="22"/>
        </w:rPr>
        <w:t>corridos,</w:t>
      </w:r>
      <w:r w:rsidRPr="007715E7">
        <w:rPr>
          <w:rFonts w:ascii="Segoe UI" w:hAnsi="Segoe UI" w:cs="Segoe UI"/>
          <w:spacing w:val="-3"/>
          <w:sz w:val="22"/>
          <w:szCs w:val="22"/>
        </w:rPr>
        <w:t xml:space="preserve"> </w:t>
      </w:r>
      <w:r w:rsidRPr="007715E7">
        <w:rPr>
          <w:rFonts w:ascii="Segoe UI" w:hAnsi="Segoe UI" w:cs="Segoe UI"/>
          <w:sz w:val="22"/>
          <w:szCs w:val="22"/>
        </w:rPr>
        <w:t>conforme</w:t>
      </w:r>
      <w:r w:rsidRPr="007715E7">
        <w:rPr>
          <w:rFonts w:ascii="Segoe UI" w:hAnsi="Segoe UI" w:cs="Segoe UI"/>
          <w:spacing w:val="-2"/>
          <w:sz w:val="22"/>
          <w:szCs w:val="22"/>
        </w:rPr>
        <w:t xml:space="preserve"> </w:t>
      </w:r>
      <w:r w:rsidRPr="007715E7">
        <w:rPr>
          <w:rFonts w:ascii="Segoe UI" w:hAnsi="Segoe UI" w:cs="Segoe UI"/>
          <w:sz w:val="22"/>
          <w:szCs w:val="22"/>
        </w:rPr>
        <w:t>cronograma físico-financeiro. Esse período considera possíveis interferências climáticas e a disponibilidade de insumos.</w:t>
      </w:r>
    </w:p>
    <w:p w14:paraId="7217CC27" w14:textId="77777777" w:rsidR="009D51CB" w:rsidRPr="007715E7" w:rsidRDefault="009D51CB" w:rsidP="009D51CB">
      <w:pPr>
        <w:pStyle w:val="Corpodetexto"/>
        <w:tabs>
          <w:tab w:val="left" w:pos="8364"/>
        </w:tabs>
        <w:spacing w:before="39"/>
        <w:rPr>
          <w:rFonts w:ascii="Segoe UI" w:hAnsi="Segoe UI" w:cs="Segoe UI"/>
          <w:sz w:val="22"/>
          <w:szCs w:val="22"/>
        </w:rPr>
      </w:pPr>
    </w:p>
    <w:p w14:paraId="15FFE58A" w14:textId="77777777" w:rsidR="009D51CB" w:rsidRPr="007715E7" w:rsidRDefault="009D51CB" w:rsidP="009D51CB">
      <w:pPr>
        <w:pStyle w:val="Ttulo1"/>
        <w:keepNext w:val="0"/>
        <w:keepLines w:val="0"/>
        <w:widowControl w:val="0"/>
        <w:numPr>
          <w:ilvl w:val="0"/>
          <w:numId w:val="15"/>
        </w:numPr>
        <w:tabs>
          <w:tab w:val="left" w:pos="8364"/>
        </w:tabs>
        <w:autoSpaceDE w:val="0"/>
        <w:autoSpaceDN w:val="0"/>
        <w:spacing w:before="0" w:line="240" w:lineRule="auto"/>
        <w:ind w:right="911"/>
        <w:jc w:val="both"/>
        <w:rPr>
          <w:rFonts w:ascii="Segoe UI" w:hAnsi="Segoe UI" w:cs="Segoe UI"/>
          <w:color w:val="auto"/>
          <w:sz w:val="22"/>
          <w:szCs w:val="22"/>
        </w:rPr>
      </w:pPr>
      <w:r w:rsidRPr="007715E7">
        <w:rPr>
          <w:rFonts w:ascii="Segoe UI" w:hAnsi="Segoe UI" w:cs="Segoe UI"/>
          <w:color w:val="auto"/>
          <w:sz w:val="22"/>
          <w:szCs w:val="22"/>
        </w:rPr>
        <w:t>Da</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estética</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do</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projeto</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arquitetônico,</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traçado</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geométrico</w:t>
      </w:r>
      <w:r w:rsidRPr="007715E7">
        <w:rPr>
          <w:rFonts w:ascii="Segoe UI" w:hAnsi="Segoe UI" w:cs="Segoe UI"/>
          <w:color w:val="auto"/>
          <w:spacing w:val="-3"/>
          <w:sz w:val="22"/>
          <w:szCs w:val="22"/>
        </w:rPr>
        <w:t xml:space="preserve"> </w:t>
      </w:r>
      <w:r w:rsidRPr="007715E7">
        <w:rPr>
          <w:rFonts w:ascii="Segoe UI" w:hAnsi="Segoe UI" w:cs="Segoe UI"/>
          <w:color w:val="auto"/>
          <w:sz w:val="22"/>
          <w:szCs w:val="22"/>
        </w:rPr>
        <w:t>e/ou projeto de área de influência, quando cabível.</w:t>
      </w:r>
    </w:p>
    <w:p w14:paraId="15158BDE" w14:textId="77777777" w:rsidR="009D51CB" w:rsidRPr="007715E7" w:rsidRDefault="009D51CB" w:rsidP="009D51CB">
      <w:pPr>
        <w:pStyle w:val="Corpodetexto"/>
        <w:tabs>
          <w:tab w:val="left" w:pos="8364"/>
        </w:tabs>
        <w:spacing w:before="294"/>
        <w:ind w:left="140"/>
        <w:rPr>
          <w:rFonts w:ascii="Segoe UI" w:hAnsi="Segoe UI" w:cs="Segoe UI"/>
          <w:sz w:val="22"/>
          <w:szCs w:val="22"/>
        </w:rPr>
      </w:pPr>
      <w:r w:rsidRPr="007715E7">
        <w:rPr>
          <w:rFonts w:ascii="Segoe UI" w:hAnsi="Segoe UI" w:cs="Segoe UI"/>
          <w:sz w:val="22"/>
          <w:szCs w:val="22"/>
        </w:rPr>
        <w:t>O projeto arquitetônico adota linhas simples e funcionais, integrando áreas de passeio, arborização</w:t>
      </w:r>
      <w:r w:rsidRPr="007715E7">
        <w:rPr>
          <w:rFonts w:ascii="Segoe UI" w:hAnsi="Segoe UI" w:cs="Segoe UI"/>
          <w:spacing w:val="-2"/>
          <w:sz w:val="22"/>
          <w:szCs w:val="22"/>
        </w:rPr>
        <w:t xml:space="preserve"> </w:t>
      </w:r>
      <w:r w:rsidRPr="007715E7">
        <w:rPr>
          <w:rFonts w:ascii="Segoe UI" w:hAnsi="Segoe UI" w:cs="Segoe UI"/>
          <w:sz w:val="22"/>
          <w:szCs w:val="22"/>
        </w:rPr>
        <w:t>e</w:t>
      </w:r>
      <w:r w:rsidRPr="007715E7">
        <w:rPr>
          <w:rFonts w:ascii="Segoe UI" w:hAnsi="Segoe UI" w:cs="Segoe UI"/>
          <w:spacing w:val="-1"/>
          <w:sz w:val="22"/>
          <w:szCs w:val="22"/>
        </w:rPr>
        <w:t xml:space="preserve"> </w:t>
      </w:r>
      <w:r w:rsidRPr="007715E7">
        <w:rPr>
          <w:rFonts w:ascii="Segoe UI" w:hAnsi="Segoe UI" w:cs="Segoe UI"/>
          <w:sz w:val="22"/>
          <w:szCs w:val="22"/>
        </w:rPr>
        <w:t>convivência.</w:t>
      </w:r>
      <w:r w:rsidRPr="007715E7">
        <w:rPr>
          <w:rFonts w:ascii="Segoe UI" w:hAnsi="Segoe UI" w:cs="Segoe UI"/>
          <w:spacing w:val="-3"/>
          <w:sz w:val="22"/>
          <w:szCs w:val="22"/>
        </w:rPr>
        <w:t xml:space="preserve"> </w:t>
      </w:r>
      <w:r w:rsidRPr="007715E7">
        <w:rPr>
          <w:rFonts w:ascii="Segoe UI" w:hAnsi="Segoe UI" w:cs="Segoe UI"/>
          <w:sz w:val="22"/>
          <w:szCs w:val="22"/>
        </w:rPr>
        <w:t>O</w:t>
      </w:r>
      <w:r w:rsidRPr="007715E7">
        <w:rPr>
          <w:rFonts w:ascii="Segoe UI" w:hAnsi="Segoe UI" w:cs="Segoe UI"/>
          <w:spacing w:val="-3"/>
          <w:sz w:val="22"/>
          <w:szCs w:val="22"/>
        </w:rPr>
        <w:t xml:space="preserve"> </w:t>
      </w:r>
      <w:r w:rsidRPr="007715E7">
        <w:rPr>
          <w:rFonts w:ascii="Segoe UI" w:hAnsi="Segoe UI" w:cs="Segoe UI"/>
          <w:sz w:val="22"/>
          <w:szCs w:val="22"/>
        </w:rPr>
        <w:t>traçado</w:t>
      </w:r>
      <w:r w:rsidRPr="007715E7">
        <w:rPr>
          <w:rFonts w:ascii="Segoe UI" w:hAnsi="Segoe UI" w:cs="Segoe UI"/>
          <w:spacing w:val="-3"/>
          <w:sz w:val="22"/>
          <w:szCs w:val="22"/>
        </w:rPr>
        <w:t xml:space="preserve"> </w:t>
      </w:r>
      <w:r w:rsidRPr="007715E7">
        <w:rPr>
          <w:rFonts w:ascii="Segoe UI" w:hAnsi="Segoe UI" w:cs="Segoe UI"/>
          <w:sz w:val="22"/>
          <w:szCs w:val="22"/>
        </w:rPr>
        <w:t>geométrico</w:t>
      </w:r>
      <w:r w:rsidRPr="007715E7">
        <w:rPr>
          <w:rFonts w:ascii="Segoe UI" w:hAnsi="Segoe UI" w:cs="Segoe UI"/>
          <w:spacing w:val="-4"/>
          <w:sz w:val="22"/>
          <w:szCs w:val="22"/>
        </w:rPr>
        <w:t xml:space="preserve"> </w:t>
      </w:r>
      <w:r w:rsidRPr="007715E7">
        <w:rPr>
          <w:rFonts w:ascii="Segoe UI" w:hAnsi="Segoe UI" w:cs="Segoe UI"/>
          <w:sz w:val="22"/>
          <w:szCs w:val="22"/>
        </w:rPr>
        <w:t>privilegia</w:t>
      </w:r>
      <w:r w:rsidRPr="007715E7">
        <w:rPr>
          <w:rFonts w:ascii="Segoe UI" w:hAnsi="Segoe UI" w:cs="Segoe UI"/>
          <w:spacing w:val="-2"/>
          <w:sz w:val="22"/>
          <w:szCs w:val="22"/>
        </w:rPr>
        <w:t xml:space="preserve"> </w:t>
      </w:r>
      <w:r w:rsidRPr="007715E7">
        <w:rPr>
          <w:rFonts w:ascii="Segoe UI" w:hAnsi="Segoe UI" w:cs="Segoe UI"/>
          <w:sz w:val="22"/>
          <w:szCs w:val="22"/>
        </w:rPr>
        <w:t>a</w:t>
      </w:r>
      <w:r w:rsidRPr="007715E7">
        <w:rPr>
          <w:rFonts w:ascii="Segoe UI" w:hAnsi="Segoe UI" w:cs="Segoe UI"/>
          <w:spacing w:val="-1"/>
          <w:sz w:val="22"/>
          <w:szCs w:val="22"/>
        </w:rPr>
        <w:t xml:space="preserve"> </w:t>
      </w:r>
      <w:r w:rsidRPr="007715E7">
        <w:rPr>
          <w:rFonts w:ascii="Segoe UI" w:hAnsi="Segoe UI" w:cs="Segoe UI"/>
          <w:sz w:val="22"/>
          <w:szCs w:val="22"/>
        </w:rPr>
        <w:t>circulação</w:t>
      </w:r>
      <w:r w:rsidRPr="007715E7">
        <w:rPr>
          <w:rFonts w:ascii="Segoe UI" w:hAnsi="Segoe UI" w:cs="Segoe UI"/>
          <w:spacing w:val="-4"/>
          <w:sz w:val="22"/>
          <w:szCs w:val="22"/>
        </w:rPr>
        <w:t xml:space="preserve"> </w:t>
      </w:r>
      <w:r w:rsidRPr="007715E7">
        <w:rPr>
          <w:rFonts w:ascii="Segoe UI" w:hAnsi="Segoe UI" w:cs="Segoe UI"/>
          <w:sz w:val="22"/>
          <w:szCs w:val="22"/>
        </w:rPr>
        <w:t>fluida</w:t>
      </w:r>
      <w:r w:rsidRPr="007715E7">
        <w:rPr>
          <w:rFonts w:ascii="Segoe UI" w:hAnsi="Segoe UI" w:cs="Segoe UI"/>
          <w:spacing w:val="-2"/>
          <w:sz w:val="22"/>
          <w:szCs w:val="22"/>
        </w:rPr>
        <w:t xml:space="preserve"> </w:t>
      </w:r>
      <w:r w:rsidRPr="007715E7">
        <w:rPr>
          <w:rFonts w:ascii="Segoe UI" w:hAnsi="Segoe UI" w:cs="Segoe UI"/>
          <w:sz w:val="22"/>
          <w:szCs w:val="22"/>
        </w:rPr>
        <w:t>e</w:t>
      </w:r>
      <w:r w:rsidRPr="007715E7">
        <w:rPr>
          <w:rFonts w:ascii="Segoe UI" w:hAnsi="Segoe UI" w:cs="Segoe UI"/>
          <w:spacing w:val="-2"/>
          <w:sz w:val="22"/>
          <w:szCs w:val="22"/>
        </w:rPr>
        <w:t xml:space="preserve"> </w:t>
      </w:r>
      <w:r w:rsidRPr="007715E7">
        <w:rPr>
          <w:rFonts w:ascii="Segoe UI" w:hAnsi="Segoe UI" w:cs="Segoe UI"/>
          <w:sz w:val="22"/>
          <w:szCs w:val="22"/>
        </w:rPr>
        <w:t>a</w:t>
      </w:r>
      <w:r w:rsidRPr="007715E7">
        <w:rPr>
          <w:rFonts w:ascii="Segoe UI" w:hAnsi="Segoe UI" w:cs="Segoe UI"/>
          <w:spacing w:val="-4"/>
          <w:sz w:val="22"/>
          <w:szCs w:val="22"/>
        </w:rPr>
        <w:t xml:space="preserve"> </w:t>
      </w:r>
      <w:r w:rsidRPr="007715E7">
        <w:rPr>
          <w:rFonts w:ascii="Segoe UI" w:hAnsi="Segoe UI" w:cs="Segoe UI"/>
          <w:sz w:val="22"/>
          <w:szCs w:val="22"/>
        </w:rPr>
        <w:t>setorização de áreas de lazer, descanso e passagem. A estética busca harmonizar o ambiente com o entorno urbano, promovendo identidade visual moderna e acolhedora.</w:t>
      </w:r>
    </w:p>
    <w:p w14:paraId="45D04BD1" w14:textId="77777777" w:rsidR="009D51CB" w:rsidRPr="007715E7" w:rsidRDefault="009D51CB" w:rsidP="009D51CB">
      <w:pPr>
        <w:pStyle w:val="Corpodetexto"/>
        <w:tabs>
          <w:tab w:val="left" w:pos="8364"/>
        </w:tabs>
        <w:spacing w:before="294"/>
        <w:ind w:left="140"/>
        <w:rPr>
          <w:rFonts w:ascii="Segoe UI" w:hAnsi="Segoe UI" w:cs="Segoe UI"/>
          <w:sz w:val="22"/>
          <w:szCs w:val="22"/>
        </w:rPr>
      </w:pPr>
    </w:p>
    <w:p w14:paraId="7AA49B32" w14:textId="77777777" w:rsidR="009D51CB" w:rsidRPr="007715E7" w:rsidRDefault="009D51CB" w:rsidP="009D51CB">
      <w:pPr>
        <w:pStyle w:val="Ttulo1"/>
        <w:keepNext w:val="0"/>
        <w:keepLines w:val="0"/>
        <w:widowControl w:val="0"/>
        <w:numPr>
          <w:ilvl w:val="0"/>
          <w:numId w:val="15"/>
        </w:numPr>
        <w:tabs>
          <w:tab w:val="left" w:pos="8364"/>
        </w:tabs>
        <w:autoSpaceDE w:val="0"/>
        <w:autoSpaceDN w:val="0"/>
        <w:spacing w:before="0" w:line="240" w:lineRule="auto"/>
        <w:ind w:right="402"/>
        <w:jc w:val="both"/>
        <w:rPr>
          <w:rFonts w:ascii="Segoe UI" w:hAnsi="Segoe UI" w:cs="Segoe UI"/>
          <w:color w:val="auto"/>
          <w:sz w:val="22"/>
          <w:szCs w:val="22"/>
        </w:rPr>
      </w:pPr>
      <w:r w:rsidRPr="007715E7">
        <w:rPr>
          <w:rFonts w:ascii="Segoe UI" w:hAnsi="Segoe UI" w:cs="Segoe UI"/>
          <w:color w:val="auto"/>
          <w:sz w:val="22"/>
          <w:szCs w:val="22"/>
        </w:rPr>
        <w:t>Dos</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parâmetros</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1"/>
          <w:sz w:val="22"/>
          <w:szCs w:val="22"/>
        </w:rPr>
        <w:t xml:space="preserve"> </w:t>
      </w:r>
      <w:r w:rsidRPr="007715E7">
        <w:rPr>
          <w:rFonts w:ascii="Segoe UI" w:hAnsi="Segoe UI" w:cs="Segoe UI"/>
          <w:color w:val="auto"/>
          <w:sz w:val="22"/>
          <w:szCs w:val="22"/>
        </w:rPr>
        <w:t>adequação</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ao</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interesse</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público,</w:t>
      </w:r>
      <w:r w:rsidRPr="007715E7">
        <w:rPr>
          <w:rFonts w:ascii="Segoe UI" w:hAnsi="Segoe UI" w:cs="Segoe UI"/>
          <w:color w:val="auto"/>
          <w:spacing w:val="-3"/>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 xml:space="preserve">economia na utilização, de facilidade na execução, de impacto ambiental e </w:t>
      </w:r>
      <w:r w:rsidRPr="007715E7">
        <w:rPr>
          <w:rFonts w:ascii="Segoe UI" w:hAnsi="Segoe UI" w:cs="Segoe UI"/>
          <w:color w:val="auto"/>
          <w:spacing w:val="-2"/>
          <w:sz w:val="22"/>
          <w:szCs w:val="22"/>
        </w:rPr>
        <w:t>acessibilidade.</w:t>
      </w:r>
    </w:p>
    <w:p w14:paraId="17E2C67A" w14:textId="77777777" w:rsidR="009D51CB" w:rsidRPr="007715E7" w:rsidRDefault="009D51CB" w:rsidP="009D51CB">
      <w:pPr>
        <w:pStyle w:val="PargrafodaLista"/>
        <w:widowControl w:val="0"/>
        <w:numPr>
          <w:ilvl w:val="0"/>
          <w:numId w:val="13"/>
        </w:numPr>
        <w:tabs>
          <w:tab w:val="left" w:pos="273"/>
          <w:tab w:val="left" w:pos="8364"/>
        </w:tabs>
        <w:autoSpaceDE w:val="0"/>
        <w:autoSpaceDN w:val="0"/>
        <w:spacing w:before="285" w:after="0" w:line="240" w:lineRule="auto"/>
        <w:ind w:right="425" w:firstLine="0"/>
        <w:contextualSpacing w:val="0"/>
        <w:jc w:val="both"/>
        <w:rPr>
          <w:rFonts w:ascii="Segoe UI" w:hAnsi="Segoe UI" w:cs="Segoe UI"/>
        </w:rPr>
      </w:pPr>
      <w:r w:rsidRPr="007715E7">
        <w:rPr>
          <w:rFonts w:ascii="Segoe UI" w:hAnsi="Segoe UI" w:cs="Segoe UI"/>
        </w:rPr>
        <w:lastRenderedPageBreak/>
        <w:t>Interesse</w:t>
      </w:r>
      <w:r w:rsidRPr="007715E7">
        <w:rPr>
          <w:rFonts w:ascii="Segoe UI" w:hAnsi="Segoe UI" w:cs="Segoe UI"/>
          <w:spacing w:val="-2"/>
        </w:rPr>
        <w:t xml:space="preserve"> </w:t>
      </w:r>
      <w:r w:rsidRPr="007715E7">
        <w:rPr>
          <w:rFonts w:ascii="Segoe UI" w:hAnsi="Segoe UI" w:cs="Segoe UI"/>
        </w:rPr>
        <w:t>público:</w:t>
      </w:r>
      <w:r w:rsidRPr="007715E7">
        <w:rPr>
          <w:rFonts w:ascii="Segoe UI" w:hAnsi="Segoe UI" w:cs="Segoe UI"/>
          <w:spacing w:val="-3"/>
        </w:rPr>
        <w:t xml:space="preserve"> </w:t>
      </w:r>
      <w:r w:rsidRPr="007715E7">
        <w:rPr>
          <w:rFonts w:ascii="Segoe UI" w:hAnsi="Segoe UI" w:cs="Segoe UI"/>
        </w:rPr>
        <w:t>criação</w:t>
      </w:r>
      <w:r w:rsidRPr="007715E7">
        <w:rPr>
          <w:rFonts w:ascii="Segoe UI" w:hAnsi="Segoe UI" w:cs="Segoe UI"/>
          <w:spacing w:val="-2"/>
        </w:rPr>
        <w:t xml:space="preserve"> </w:t>
      </w:r>
      <w:r w:rsidRPr="007715E7">
        <w:rPr>
          <w:rFonts w:ascii="Segoe UI" w:hAnsi="Segoe UI" w:cs="Segoe UI"/>
        </w:rPr>
        <w:t>de</w:t>
      </w:r>
      <w:r w:rsidRPr="007715E7">
        <w:rPr>
          <w:rFonts w:ascii="Segoe UI" w:hAnsi="Segoe UI" w:cs="Segoe UI"/>
          <w:spacing w:val="-2"/>
        </w:rPr>
        <w:t xml:space="preserve"> </w:t>
      </w:r>
      <w:r w:rsidRPr="007715E7">
        <w:rPr>
          <w:rFonts w:ascii="Segoe UI" w:hAnsi="Segoe UI" w:cs="Segoe UI"/>
        </w:rPr>
        <w:t>um</w:t>
      </w:r>
      <w:r w:rsidRPr="007715E7">
        <w:rPr>
          <w:rFonts w:ascii="Segoe UI" w:hAnsi="Segoe UI" w:cs="Segoe UI"/>
          <w:spacing w:val="-1"/>
        </w:rPr>
        <w:t xml:space="preserve"> </w:t>
      </w:r>
      <w:r w:rsidRPr="007715E7">
        <w:rPr>
          <w:rFonts w:ascii="Segoe UI" w:hAnsi="Segoe UI" w:cs="Segoe UI"/>
        </w:rPr>
        <w:t>espaço</w:t>
      </w:r>
      <w:r w:rsidRPr="007715E7">
        <w:rPr>
          <w:rFonts w:ascii="Segoe UI" w:hAnsi="Segoe UI" w:cs="Segoe UI"/>
          <w:spacing w:val="-2"/>
        </w:rPr>
        <w:t xml:space="preserve"> </w:t>
      </w:r>
      <w:r w:rsidRPr="007715E7">
        <w:rPr>
          <w:rFonts w:ascii="Segoe UI" w:hAnsi="Segoe UI" w:cs="Segoe UI"/>
        </w:rPr>
        <w:t>seguro,</w:t>
      </w:r>
      <w:r w:rsidRPr="007715E7">
        <w:rPr>
          <w:rFonts w:ascii="Segoe UI" w:hAnsi="Segoe UI" w:cs="Segoe UI"/>
          <w:spacing w:val="-3"/>
        </w:rPr>
        <w:t xml:space="preserve"> </w:t>
      </w:r>
      <w:r w:rsidRPr="007715E7">
        <w:rPr>
          <w:rFonts w:ascii="Segoe UI" w:hAnsi="Segoe UI" w:cs="Segoe UI"/>
        </w:rPr>
        <w:t>funcional</w:t>
      </w:r>
      <w:r w:rsidRPr="007715E7">
        <w:rPr>
          <w:rFonts w:ascii="Segoe UI" w:hAnsi="Segoe UI" w:cs="Segoe UI"/>
          <w:spacing w:val="-3"/>
        </w:rPr>
        <w:t xml:space="preserve"> </w:t>
      </w:r>
      <w:r w:rsidRPr="007715E7">
        <w:rPr>
          <w:rFonts w:ascii="Segoe UI" w:hAnsi="Segoe UI" w:cs="Segoe UI"/>
        </w:rPr>
        <w:t>e</w:t>
      </w:r>
      <w:r w:rsidRPr="007715E7">
        <w:rPr>
          <w:rFonts w:ascii="Segoe UI" w:hAnsi="Segoe UI" w:cs="Segoe UI"/>
          <w:spacing w:val="-2"/>
        </w:rPr>
        <w:t xml:space="preserve"> </w:t>
      </w:r>
      <w:r w:rsidRPr="007715E7">
        <w:rPr>
          <w:rFonts w:ascii="Segoe UI" w:hAnsi="Segoe UI" w:cs="Segoe UI"/>
        </w:rPr>
        <w:t>agradável</w:t>
      </w:r>
      <w:r w:rsidRPr="007715E7">
        <w:rPr>
          <w:rFonts w:ascii="Segoe UI" w:hAnsi="Segoe UI" w:cs="Segoe UI"/>
          <w:spacing w:val="-3"/>
        </w:rPr>
        <w:t xml:space="preserve"> </w:t>
      </w:r>
      <w:r w:rsidRPr="007715E7">
        <w:rPr>
          <w:rFonts w:ascii="Segoe UI" w:hAnsi="Segoe UI" w:cs="Segoe UI"/>
        </w:rPr>
        <w:t>para</w:t>
      </w:r>
      <w:r w:rsidRPr="007715E7">
        <w:rPr>
          <w:rFonts w:ascii="Segoe UI" w:hAnsi="Segoe UI" w:cs="Segoe UI"/>
          <w:spacing w:val="-4"/>
        </w:rPr>
        <w:t xml:space="preserve"> </w:t>
      </w:r>
      <w:r w:rsidRPr="007715E7">
        <w:rPr>
          <w:rFonts w:ascii="Segoe UI" w:hAnsi="Segoe UI" w:cs="Segoe UI"/>
        </w:rPr>
        <w:t>toda</w:t>
      </w:r>
      <w:r w:rsidRPr="007715E7">
        <w:rPr>
          <w:rFonts w:ascii="Segoe UI" w:hAnsi="Segoe UI" w:cs="Segoe UI"/>
          <w:spacing w:val="-2"/>
        </w:rPr>
        <w:t xml:space="preserve"> </w:t>
      </w:r>
      <w:r w:rsidRPr="007715E7">
        <w:rPr>
          <w:rFonts w:ascii="Segoe UI" w:hAnsi="Segoe UI" w:cs="Segoe UI"/>
        </w:rPr>
        <w:t xml:space="preserve">a </w:t>
      </w:r>
      <w:r w:rsidRPr="007715E7">
        <w:rPr>
          <w:rFonts w:ascii="Segoe UI" w:hAnsi="Segoe UI" w:cs="Segoe UI"/>
          <w:spacing w:val="-2"/>
        </w:rPr>
        <w:t>comunidade.</w:t>
      </w:r>
    </w:p>
    <w:p w14:paraId="71E4ECCA" w14:textId="77777777" w:rsidR="009D51CB" w:rsidRPr="007715E7" w:rsidRDefault="009D51CB" w:rsidP="009D51CB">
      <w:pPr>
        <w:pStyle w:val="PargrafodaLista"/>
        <w:widowControl w:val="0"/>
        <w:numPr>
          <w:ilvl w:val="0"/>
          <w:numId w:val="13"/>
        </w:numPr>
        <w:tabs>
          <w:tab w:val="left" w:pos="276"/>
          <w:tab w:val="left" w:pos="8364"/>
        </w:tabs>
        <w:autoSpaceDE w:val="0"/>
        <w:autoSpaceDN w:val="0"/>
        <w:spacing w:after="0" w:line="251" w:lineRule="exact"/>
        <w:ind w:left="276" w:hanging="136"/>
        <w:contextualSpacing w:val="0"/>
        <w:jc w:val="both"/>
        <w:rPr>
          <w:rFonts w:ascii="Segoe UI" w:hAnsi="Segoe UI" w:cs="Segoe UI"/>
        </w:rPr>
      </w:pPr>
      <w:r w:rsidRPr="007715E7">
        <w:rPr>
          <w:rFonts w:ascii="Segoe UI" w:hAnsi="Segoe UI" w:cs="Segoe UI"/>
        </w:rPr>
        <w:t>Economia:</w:t>
      </w:r>
      <w:r w:rsidRPr="007715E7">
        <w:rPr>
          <w:rFonts w:ascii="Segoe UI" w:hAnsi="Segoe UI" w:cs="Segoe UI"/>
          <w:spacing w:val="-6"/>
        </w:rPr>
        <w:t xml:space="preserve"> </w:t>
      </w:r>
      <w:r w:rsidRPr="007715E7">
        <w:rPr>
          <w:rFonts w:ascii="Segoe UI" w:hAnsi="Segoe UI" w:cs="Segoe UI"/>
        </w:rPr>
        <w:t>uso</w:t>
      </w:r>
      <w:r w:rsidRPr="007715E7">
        <w:rPr>
          <w:rFonts w:ascii="Segoe UI" w:hAnsi="Segoe UI" w:cs="Segoe UI"/>
          <w:spacing w:val="-5"/>
        </w:rPr>
        <w:t xml:space="preserve"> </w:t>
      </w:r>
      <w:r w:rsidRPr="007715E7">
        <w:rPr>
          <w:rFonts w:ascii="Segoe UI" w:hAnsi="Segoe UI" w:cs="Segoe UI"/>
        </w:rPr>
        <w:t>de</w:t>
      </w:r>
      <w:r w:rsidRPr="007715E7">
        <w:rPr>
          <w:rFonts w:ascii="Segoe UI" w:hAnsi="Segoe UI" w:cs="Segoe UI"/>
          <w:spacing w:val="-6"/>
        </w:rPr>
        <w:t xml:space="preserve"> </w:t>
      </w:r>
      <w:r w:rsidRPr="007715E7">
        <w:rPr>
          <w:rFonts w:ascii="Segoe UI" w:hAnsi="Segoe UI" w:cs="Segoe UI"/>
        </w:rPr>
        <w:t>materiais</w:t>
      </w:r>
      <w:r w:rsidRPr="007715E7">
        <w:rPr>
          <w:rFonts w:ascii="Segoe UI" w:hAnsi="Segoe UI" w:cs="Segoe UI"/>
          <w:spacing w:val="-4"/>
        </w:rPr>
        <w:t xml:space="preserve"> </w:t>
      </w:r>
      <w:r w:rsidRPr="007715E7">
        <w:rPr>
          <w:rFonts w:ascii="Segoe UI" w:hAnsi="Segoe UI" w:cs="Segoe UI"/>
        </w:rPr>
        <w:t>de</w:t>
      </w:r>
      <w:r w:rsidRPr="007715E7">
        <w:rPr>
          <w:rFonts w:ascii="Segoe UI" w:hAnsi="Segoe UI" w:cs="Segoe UI"/>
          <w:spacing w:val="-6"/>
        </w:rPr>
        <w:t xml:space="preserve"> </w:t>
      </w:r>
      <w:r w:rsidRPr="007715E7">
        <w:rPr>
          <w:rFonts w:ascii="Segoe UI" w:hAnsi="Segoe UI" w:cs="Segoe UI"/>
        </w:rPr>
        <w:t>fácil</w:t>
      </w:r>
      <w:r w:rsidRPr="007715E7">
        <w:rPr>
          <w:rFonts w:ascii="Segoe UI" w:hAnsi="Segoe UI" w:cs="Segoe UI"/>
          <w:spacing w:val="-5"/>
        </w:rPr>
        <w:t xml:space="preserve"> </w:t>
      </w:r>
      <w:r w:rsidRPr="007715E7">
        <w:rPr>
          <w:rFonts w:ascii="Segoe UI" w:hAnsi="Segoe UI" w:cs="Segoe UI"/>
        </w:rPr>
        <w:t>reposição</w:t>
      </w:r>
      <w:r w:rsidRPr="007715E7">
        <w:rPr>
          <w:rFonts w:ascii="Segoe UI" w:hAnsi="Segoe UI" w:cs="Segoe UI"/>
          <w:spacing w:val="-6"/>
        </w:rPr>
        <w:t xml:space="preserve"> </w:t>
      </w:r>
      <w:r w:rsidRPr="007715E7">
        <w:rPr>
          <w:rFonts w:ascii="Segoe UI" w:hAnsi="Segoe UI" w:cs="Segoe UI"/>
        </w:rPr>
        <w:t>e</w:t>
      </w:r>
      <w:r w:rsidRPr="007715E7">
        <w:rPr>
          <w:rFonts w:ascii="Segoe UI" w:hAnsi="Segoe UI" w:cs="Segoe UI"/>
          <w:spacing w:val="-7"/>
        </w:rPr>
        <w:t xml:space="preserve"> </w:t>
      </w:r>
      <w:r w:rsidRPr="007715E7">
        <w:rPr>
          <w:rFonts w:ascii="Segoe UI" w:hAnsi="Segoe UI" w:cs="Segoe UI"/>
        </w:rPr>
        <w:t>de</w:t>
      </w:r>
      <w:r w:rsidRPr="007715E7">
        <w:rPr>
          <w:rFonts w:ascii="Segoe UI" w:hAnsi="Segoe UI" w:cs="Segoe UI"/>
          <w:spacing w:val="-4"/>
        </w:rPr>
        <w:t xml:space="preserve"> </w:t>
      </w:r>
      <w:r w:rsidRPr="007715E7">
        <w:rPr>
          <w:rFonts w:ascii="Segoe UI" w:hAnsi="Segoe UI" w:cs="Segoe UI"/>
        </w:rPr>
        <w:t>manutenção</w:t>
      </w:r>
      <w:r w:rsidRPr="007715E7">
        <w:rPr>
          <w:rFonts w:ascii="Segoe UI" w:hAnsi="Segoe UI" w:cs="Segoe UI"/>
          <w:spacing w:val="-6"/>
        </w:rPr>
        <w:t xml:space="preserve"> </w:t>
      </w:r>
      <w:r w:rsidRPr="007715E7">
        <w:rPr>
          <w:rFonts w:ascii="Segoe UI" w:hAnsi="Segoe UI" w:cs="Segoe UI"/>
          <w:spacing w:val="-2"/>
        </w:rPr>
        <w:t>reduzida.</w:t>
      </w:r>
    </w:p>
    <w:p w14:paraId="765D039B" w14:textId="77777777" w:rsidR="009D51CB" w:rsidRPr="007715E7" w:rsidRDefault="009D51CB" w:rsidP="009D51CB">
      <w:pPr>
        <w:pStyle w:val="PargrafodaLista"/>
        <w:widowControl w:val="0"/>
        <w:numPr>
          <w:ilvl w:val="0"/>
          <w:numId w:val="13"/>
        </w:numPr>
        <w:tabs>
          <w:tab w:val="left" w:pos="276"/>
          <w:tab w:val="left" w:pos="8364"/>
        </w:tabs>
        <w:autoSpaceDE w:val="0"/>
        <w:autoSpaceDN w:val="0"/>
        <w:spacing w:before="2" w:after="0" w:line="252" w:lineRule="exact"/>
        <w:ind w:left="276" w:hanging="136"/>
        <w:contextualSpacing w:val="0"/>
        <w:jc w:val="both"/>
        <w:rPr>
          <w:rFonts w:ascii="Segoe UI" w:hAnsi="Segoe UI" w:cs="Segoe UI"/>
        </w:rPr>
      </w:pPr>
      <w:r w:rsidRPr="007715E7">
        <w:rPr>
          <w:rFonts w:ascii="Segoe UI" w:hAnsi="Segoe UI" w:cs="Segoe UI"/>
        </w:rPr>
        <w:t>Execução:</w:t>
      </w:r>
      <w:r w:rsidRPr="007715E7">
        <w:rPr>
          <w:rFonts w:ascii="Segoe UI" w:hAnsi="Segoe UI" w:cs="Segoe UI"/>
          <w:spacing w:val="-6"/>
        </w:rPr>
        <w:t xml:space="preserve"> </w:t>
      </w:r>
      <w:r w:rsidRPr="007715E7">
        <w:rPr>
          <w:rFonts w:ascii="Segoe UI" w:hAnsi="Segoe UI" w:cs="Segoe UI"/>
        </w:rPr>
        <w:t>adoção</w:t>
      </w:r>
      <w:r w:rsidRPr="007715E7">
        <w:rPr>
          <w:rFonts w:ascii="Segoe UI" w:hAnsi="Segoe UI" w:cs="Segoe UI"/>
          <w:spacing w:val="-5"/>
        </w:rPr>
        <w:t xml:space="preserve"> </w:t>
      </w:r>
      <w:r w:rsidRPr="007715E7">
        <w:rPr>
          <w:rFonts w:ascii="Segoe UI" w:hAnsi="Segoe UI" w:cs="Segoe UI"/>
        </w:rPr>
        <w:t>de</w:t>
      </w:r>
      <w:r w:rsidRPr="007715E7">
        <w:rPr>
          <w:rFonts w:ascii="Segoe UI" w:hAnsi="Segoe UI" w:cs="Segoe UI"/>
          <w:spacing w:val="-7"/>
        </w:rPr>
        <w:t xml:space="preserve"> </w:t>
      </w:r>
      <w:r w:rsidRPr="007715E7">
        <w:rPr>
          <w:rFonts w:ascii="Segoe UI" w:hAnsi="Segoe UI" w:cs="Segoe UI"/>
        </w:rPr>
        <w:t>técnicas</w:t>
      </w:r>
      <w:r w:rsidRPr="007715E7">
        <w:rPr>
          <w:rFonts w:ascii="Segoe UI" w:hAnsi="Segoe UI" w:cs="Segoe UI"/>
          <w:spacing w:val="-5"/>
        </w:rPr>
        <w:t xml:space="preserve"> </w:t>
      </w:r>
      <w:r w:rsidRPr="007715E7">
        <w:rPr>
          <w:rFonts w:ascii="Segoe UI" w:hAnsi="Segoe UI" w:cs="Segoe UI"/>
        </w:rPr>
        <w:t>convencionais</w:t>
      </w:r>
      <w:r w:rsidRPr="007715E7">
        <w:rPr>
          <w:rFonts w:ascii="Segoe UI" w:hAnsi="Segoe UI" w:cs="Segoe UI"/>
          <w:spacing w:val="-4"/>
        </w:rPr>
        <w:t xml:space="preserve"> </w:t>
      </w:r>
      <w:r w:rsidRPr="007715E7">
        <w:rPr>
          <w:rFonts w:ascii="Segoe UI" w:hAnsi="Segoe UI" w:cs="Segoe UI"/>
        </w:rPr>
        <w:t>e</w:t>
      </w:r>
      <w:r w:rsidRPr="007715E7">
        <w:rPr>
          <w:rFonts w:ascii="Segoe UI" w:hAnsi="Segoe UI" w:cs="Segoe UI"/>
          <w:spacing w:val="-7"/>
        </w:rPr>
        <w:t xml:space="preserve"> </w:t>
      </w:r>
      <w:r w:rsidRPr="007715E7">
        <w:rPr>
          <w:rFonts w:ascii="Segoe UI" w:hAnsi="Segoe UI" w:cs="Segoe UI"/>
        </w:rPr>
        <w:t>mão</w:t>
      </w:r>
      <w:r w:rsidRPr="007715E7">
        <w:rPr>
          <w:rFonts w:ascii="Segoe UI" w:hAnsi="Segoe UI" w:cs="Segoe UI"/>
          <w:spacing w:val="-5"/>
        </w:rPr>
        <w:t xml:space="preserve"> </w:t>
      </w:r>
      <w:r w:rsidRPr="007715E7">
        <w:rPr>
          <w:rFonts w:ascii="Segoe UI" w:hAnsi="Segoe UI" w:cs="Segoe UI"/>
        </w:rPr>
        <w:t>de</w:t>
      </w:r>
      <w:r w:rsidRPr="007715E7">
        <w:rPr>
          <w:rFonts w:ascii="Segoe UI" w:hAnsi="Segoe UI" w:cs="Segoe UI"/>
          <w:spacing w:val="-7"/>
        </w:rPr>
        <w:t xml:space="preserve"> </w:t>
      </w:r>
      <w:r w:rsidRPr="007715E7">
        <w:rPr>
          <w:rFonts w:ascii="Segoe UI" w:hAnsi="Segoe UI" w:cs="Segoe UI"/>
        </w:rPr>
        <w:t>obra</w:t>
      </w:r>
      <w:r w:rsidRPr="007715E7">
        <w:rPr>
          <w:rFonts w:ascii="Segoe UI" w:hAnsi="Segoe UI" w:cs="Segoe UI"/>
          <w:spacing w:val="-7"/>
        </w:rPr>
        <w:t xml:space="preserve"> </w:t>
      </w:r>
      <w:r w:rsidRPr="007715E7">
        <w:rPr>
          <w:rFonts w:ascii="Segoe UI" w:hAnsi="Segoe UI" w:cs="Segoe UI"/>
        </w:rPr>
        <w:t>local,</w:t>
      </w:r>
      <w:r w:rsidRPr="007715E7">
        <w:rPr>
          <w:rFonts w:ascii="Segoe UI" w:hAnsi="Segoe UI" w:cs="Segoe UI"/>
          <w:spacing w:val="-6"/>
        </w:rPr>
        <w:t xml:space="preserve"> </w:t>
      </w:r>
      <w:r w:rsidRPr="007715E7">
        <w:rPr>
          <w:rFonts w:ascii="Segoe UI" w:hAnsi="Segoe UI" w:cs="Segoe UI"/>
        </w:rPr>
        <w:t>facilitando</w:t>
      </w:r>
      <w:r w:rsidRPr="007715E7">
        <w:rPr>
          <w:rFonts w:ascii="Segoe UI" w:hAnsi="Segoe UI" w:cs="Segoe UI"/>
          <w:spacing w:val="-5"/>
        </w:rPr>
        <w:t xml:space="preserve"> </w:t>
      </w:r>
      <w:r w:rsidRPr="007715E7">
        <w:rPr>
          <w:rFonts w:ascii="Segoe UI" w:hAnsi="Segoe UI" w:cs="Segoe UI"/>
        </w:rPr>
        <w:t>a</w:t>
      </w:r>
      <w:r w:rsidRPr="007715E7">
        <w:rPr>
          <w:rFonts w:ascii="Segoe UI" w:hAnsi="Segoe UI" w:cs="Segoe UI"/>
          <w:spacing w:val="-5"/>
        </w:rPr>
        <w:t xml:space="preserve"> </w:t>
      </w:r>
      <w:r w:rsidRPr="007715E7">
        <w:rPr>
          <w:rFonts w:ascii="Segoe UI" w:hAnsi="Segoe UI" w:cs="Segoe UI"/>
          <w:spacing w:val="-2"/>
        </w:rPr>
        <w:t>execução.</w:t>
      </w:r>
    </w:p>
    <w:p w14:paraId="696045D2" w14:textId="77777777" w:rsidR="009D51CB" w:rsidRPr="007715E7" w:rsidRDefault="009D51CB" w:rsidP="009D51CB">
      <w:pPr>
        <w:pStyle w:val="PargrafodaLista"/>
        <w:widowControl w:val="0"/>
        <w:numPr>
          <w:ilvl w:val="0"/>
          <w:numId w:val="13"/>
        </w:numPr>
        <w:tabs>
          <w:tab w:val="left" w:pos="273"/>
          <w:tab w:val="left" w:pos="8364"/>
        </w:tabs>
        <w:autoSpaceDE w:val="0"/>
        <w:autoSpaceDN w:val="0"/>
        <w:spacing w:after="0" w:line="242" w:lineRule="auto"/>
        <w:ind w:right="410" w:firstLine="0"/>
        <w:contextualSpacing w:val="0"/>
        <w:jc w:val="both"/>
        <w:rPr>
          <w:rFonts w:ascii="Segoe UI" w:hAnsi="Segoe UI" w:cs="Segoe UI"/>
        </w:rPr>
      </w:pPr>
      <w:r w:rsidRPr="007715E7">
        <w:rPr>
          <w:rFonts w:ascii="Segoe UI" w:hAnsi="Segoe UI" w:cs="Segoe UI"/>
        </w:rPr>
        <w:t>Impacto</w:t>
      </w:r>
      <w:r w:rsidRPr="007715E7">
        <w:rPr>
          <w:rFonts w:ascii="Segoe UI" w:hAnsi="Segoe UI" w:cs="Segoe UI"/>
          <w:spacing w:val="-3"/>
        </w:rPr>
        <w:t xml:space="preserve"> </w:t>
      </w:r>
      <w:r w:rsidRPr="007715E7">
        <w:rPr>
          <w:rFonts w:ascii="Segoe UI" w:hAnsi="Segoe UI" w:cs="Segoe UI"/>
        </w:rPr>
        <w:t>ambiental:</w:t>
      </w:r>
      <w:r w:rsidRPr="007715E7">
        <w:rPr>
          <w:rFonts w:ascii="Segoe UI" w:hAnsi="Segoe UI" w:cs="Segoe UI"/>
          <w:spacing w:val="-4"/>
        </w:rPr>
        <w:t xml:space="preserve"> </w:t>
      </w:r>
      <w:r w:rsidRPr="007715E7">
        <w:rPr>
          <w:rFonts w:ascii="Segoe UI" w:hAnsi="Segoe UI" w:cs="Segoe UI"/>
        </w:rPr>
        <w:t>valorização</w:t>
      </w:r>
      <w:r w:rsidRPr="007715E7">
        <w:rPr>
          <w:rFonts w:ascii="Segoe UI" w:hAnsi="Segoe UI" w:cs="Segoe UI"/>
          <w:spacing w:val="-3"/>
        </w:rPr>
        <w:t xml:space="preserve"> </w:t>
      </w:r>
      <w:r w:rsidRPr="007715E7">
        <w:rPr>
          <w:rFonts w:ascii="Segoe UI" w:hAnsi="Segoe UI" w:cs="Segoe UI"/>
        </w:rPr>
        <w:t>de</w:t>
      </w:r>
      <w:r w:rsidRPr="007715E7">
        <w:rPr>
          <w:rFonts w:ascii="Segoe UI" w:hAnsi="Segoe UI" w:cs="Segoe UI"/>
          <w:spacing w:val="-3"/>
        </w:rPr>
        <w:t xml:space="preserve"> </w:t>
      </w:r>
      <w:r w:rsidRPr="007715E7">
        <w:rPr>
          <w:rFonts w:ascii="Segoe UI" w:hAnsi="Segoe UI" w:cs="Segoe UI"/>
        </w:rPr>
        <w:t>espécies</w:t>
      </w:r>
      <w:r w:rsidRPr="007715E7">
        <w:rPr>
          <w:rFonts w:ascii="Segoe UI" w:hAnsi="Segoe UI" w:cs="Segoe UI"/>
          <w:spacing w:val="-3"/>
        </w:rPr>
        <w:t xml:space="preserve"> </w:t>
      </w:r>
      <w:r w:rsidRPr="007715E7">
        <w:rPr>
          <w:rFonts w:ascii="Segoe UI" w:hAnsi="Segoe UI" w:cs="Segoe UI"/>
        </w:rPr>
        <w:t>nativas</w:t>
      </w:r>
      <w:r w:rsidRPr="007715E7">
        <w:rPr>
          <w:rFonts w:ascii="Segoe UI" w:hAnsi="Segoe UI" w:cs="Segoe UI"/>
          <w:spacing w:val="-3"/>
        </w:rPr>
        <w:t xml:space="preserve"> </w:t>
      </w:r>
      <w:r w:rsidRPr="007715E7">
        <w:rPr>
          <w:rFonts w:ascii="Segoe UI" w:hAnsi="Segoe UI" w:cs="Segoe UI"/>
        </w:rPr>
        <w:t>no</w:t>
      </w:r>
      <w:r w:rsidRPr="007715E7">
        <w:rPr>
          <w:rFonts w:ascii="Segoe UI" w:hAnsi="Segoe UI" w:cs="Segoe UI"/>
          <w:spacing w:val="-3"/>
        </w:rPr>
        <w:t xml:space="preserve"> </w:t>
      </w:r>
      <w:r w:rsidRPr="007715E7">
        <w:rPr>
          <w:rFonts w:ascii="Segoe UI" w:hAnsi="Segoe UI" w:cs="Segoe UI"/>
        </w:rPr>
        <w:t>paisagismo,</w:t>
      </w:r>
      <w:r w:rsidRPr="007715E7">
        <w:rPr>
          <w:rFonts w:ascii="Segoe UI" w:hAnsi="Segoe UI" w:cs="Segoe UI"/>
          <w:spacing w:val="-1"/>
        </w:rPr>
        <w:t xml:space="preserve"> </w:t>
      </w:r>
      <w:r w:rsidRPr="007715E7">
        <w:rPr>
          <w:rFonts w:ascii="Segoe UI" w:hAnsi="Segoe UI" w:cs="Segoe UI"/>
        </w:rPr>
        <w:t>drenagem</w:t>
      </w:r>
      <w:r w:rsidRPr="007715E7">
        <w:rPr>
          <w:rFonts w:ascii="Segoe UI" w:hAnsi="Segoe UI" w:cs="Segoe UI"/>
          <w:spacing w:val="-2"/>
        </w:rPr>
        <w:t xml:space="preserve"> </w:t>
      </w:r>
      <w:r w:rsidRPr="007715E7">
        <w:rPr>
          <w:rFonts w:ascii="Segoe UI" w:hAnsi="Segoe UI" w:cs="Segoe UI"/>
        </w:rPr>
        <w:t>eficiente</w:t>
      </w:r>
      <w:r w:rsidRPr="007715E7">
        <w:rPr>
          <w:rFonts w:ascii="Segoe UI" w:hAnsi="Segoe UI" w:cs="Segoe UI"/>
          <w:spacing w:val="-3"/>
        </w:rPr>
        <w:t xml:space="preserve"> </w:t>
      </w:r>
      <w:r w:rsidRPr="007715E7">
        <w:rPr>
          <w:rFonts w:ascii="Segoe UI" w:hAnsi="Segoe UI" w:cs="Segoe UI"/>
        </w:rPr>
        <w:t>e descarte ambientalmente adequado dos resíduos.</w:t>
      </w:r>
    </w:p>
    <w:p w14:paraId="2D637483" w14:textId="77777777" w:rsidR="009D51CB" w:rsidRPr="007715E7" w:rsidRDefault="009D51CB" w:rsidP="009D51CB">
      <w:pPr>
        <w:pStyle w:val="PargrafodaLista"/>
        <w:widowControl w:val="0"/>
        <w:numPr>
          <w:ilvl w:val="0"/>
          <w:numId w:val="13"/>
        </w:numPr>
        <w:tabs>
          <w:tab w:val="left" w:pos="276"/>
          <w:tab w:val="left" w:pos="8364"/>
        </w:tabs>
        <w:autoSpaceDE w:val="0"/>
        <w:autoSpaceDN w:val="0"/>
        <w:spacing w:after="0" w:line="240" w:lineRule="auto"/>
        <w:ind w:right="425" w:firstLine="0"/>
        <w:contextualSpacing w:val="0"/>
        <w:jc w:val="both"/>
        <w:rPr>
          <w:rFonts w:ascii="Segoe UI" w:hAnsi="Segoe UI" w:cs="Segoe UI"/>
        </w:rPr>
      </w:pPr>
      <w:r w:rsidRPr="007715E7">
        <w:rPr>
          <w:rFonts w:ascii="Segoe UI" w:hAnsi="Segoe UI" w:cs="Segoe UI"/>
        </w:rPr>
        <w:t>Acessibilidade:</w:t>
      </w:r>
      <w:r w:rsidRPr="007715E7">
        <w:rPr>
          <w:rFonts w:ascii="Segoe UI" w:hAnsi="Segoe UI" w:cs="Segoe UI"/>
          <w:spacing w:val="-2"/>
        </w:rPr>
        <w:t xml:space="preserve"> </w:t>
      </w:r>
      <w:r w:rsidRPr="007715E7">
        <w:rPr>
          <w:rFonts w:ascii="Segoe UI" w:hAnsi="Segoe UI" w:cs="Segoe UI"/>
        </w:rPr>
        <w:t>implantação</w:t>
      </w:r>
      <w:r w:rsidRPr="007715E7">
        <w:rPr>
          <w:rFonts w:ascii="Segoe UI" w:hAnsi="Segoe UI" w:cs="Segoe UI"/>
          <w:spacing w:val="-4"/>
        </w:rPr>
        <w:t xml:space="preserve"> </w:t>
      </w:r>
      <w:r w:rsidRPr="007715E7">
        <w:rPr>
          <w:rFonts w:ascii="Segoe UI" w:hAnsi="Segoe UI" w:cs="Segoe UI"/>
        </w:rPr>
        <w:t>de</w:t>
      </w:r>
      <w:r w:rsidRPr="007715E7">
        <w:rPr>
          <w:rFonts w:ascii="Segoe UI" w:hAnsi="Segoe UI" w:cs="Segoe UI"/>
          <w:spacing w:val="-6"/>
        </w:rPr>
        <w:t xml:space="preserve"> </w:t>
      </w:r>
      <w:r w:rsidRPr="007715E7">
        <w:rPr>
          <w:rFonts w:ascii="Segoe UI" w:hAnsi="Segoe UI" w:cs="Segoe UI"/>
        </w:rPr>
        <w:t>rampas,</w:t>
      </w:r>
      <w:r w:rsidRPr="007715E7">
        <w:rPr>
          <w:rFonts w:ascii="Segoe UI" w:hAnsi="Segoe UI" w:cs="Segoe UI"/>
          <w:spacing w:val="-5"/>
        </w:rPr>
        <w:t xml:space="preserve"> </w:t>
      </w:r>
      <w:r w:rsidRPr="007715E7">
        <w:rPr>
          <w:rFonts w:ascii="Segoe UI" w:hAnsi="Segoe UI" w:cs="Segoe UI"/>
        </w:rPr>
        <w:t>piso</w:t>
      </w:r>
      <w:r w:rsidRPr="007715E7">
        <w:rPr>
          <w:rFonts w:ascii="Segoe UI" w:hAnsi="Segoe UI" w:cs="Segoe UI"/>
          <w:spacing w:val="-6"/>
        </w:rPr>
        <w:t xml:space="preserve"> </w:t>
      </w:r>
      <w:r w:rsidRPr="007715E7">
        <w:rPr>
          <w:rFonts w:ascii="Segoe UI" w:hAnsi="Segoe UI" w:cs="Segoe UI"/>
        </w:rPr>
        <w:t>tátil,</w:t>
      </w:r>
      <w:r w:rsidRPr="007715E7">
        <w:rPr>
          <w:rFonts w:ascii="Segoe UI" w:hAnsi="Segoe UI" w:cs="Segoe UI"/>
          <w:spacing w:val="-2"/>
        </w:rPr>
        <w:t xml:space="preserve"> </w:t>
      </w:r>
      <w:r w:rsidRPr="007715E7">
        <w:rPr>
          <w:rFonts w:ascii="Segoe UI" w:hAnsi="Segoe UI" w:cs="Segoe UI"/>
        </w:rPr>
        <w:t>sinalização</w:t>
      </w:r>
      <w:r w:rsidRPr="007715E7">
        <w:rPr>
          <w:rFonts w:ascii="Segoe UI" w:hAnsi="Segoe UI" w:cs="Segoe UI"/>
          <w:spacing w:val="-4"/>
        </w:rPr>
        <w:t xml:space="preserve"> </w:t>
      </w:r>
      <w:r w:rsidRPr="007715E7">
        <w:rPr>
          <w:rFonts w:ascii="Segoe UI" w:hAnsi="Segoe UI" w:cs="Segoe UI"/>
        </w:rPr>
        <w:t>inclusiva</w:t>
      </w:r>
      <w:r w:rsidRPr="007715E7">
        <w:rPr>
          <w:rFonts w:ascii="Segoe UI" w:hAnsi="Segoe UI" w:cs="Segoe UI"/>
          <w:spacing w:val="-4"/>
        </w:rPr>
        <w:t xml:space="preserve"> </w:t>
      </w:r>
      <w:r w:rsidRPr="007715E7">
        <w:rPr>
          <w:rFonts w:ascii="Segoe UI" w:hAnsi="Segoe UI" w:cs="Segoe UI"/>
        </w:rPr>
        <w:t>e</w:t>
      </w:r>
      <w:r w:rsidRPr="007715E7">
        <w:rPr>
          <w:rFonts w:ascii="Segoe UI" w:hAnsi="Segoe UI" w:cs="Segoe UI"/>
          <w:spacing w:val="-1"/>
        </w:rPr>
        <w:t xml:space="preserve"> </w:t>
      </w:r>
      <w:r w:rsidRPr="007715E7">
        <w:rPr>
          <w:rFonts w:ascii="Segoe UI" w:hAnsi="Segoe UI" w:cs="Segoe UI"/>
        </w:rPr>
        <w:t>mobiliário adaptado conforme NBR 9050.</w:t>
      </w:r>
    </w:p>
    <w:p w14:paraId="637BB56A" w14:textId="77777777" w:rsidR="009D51CB" w:rsidRPr="007715E7" w:rsidRDefault="009D51CB" w:rsidP="009D51CB">
      <w:pPr>
        <w:pStyle w:val="Corpodetexto"/>
        <w:tabs>
          <w:tab w:val="left" w:pos="8364"/>
        </w:tabs>
        <w:spacing w:before="35"/>
        <w:rPr>
          <w:rFonts w:ascii="Segoe UI" w:hAnsi="Segoe UI" w:cs="Segoe UI"/>
          <w:sz w:val="22"/>
          <w:szCs w:val="22"/>
        </w:rPr>
      </w:pPr>
    </w:p>
    <w:p w14:paraId="1BEBA24A" w14:textId="77777777" w:rsidR="009D51CB" w:rsidRPr="007715E7" w:rsidRDefault="009D51CB" w:rsidP="009D51CB">
      <w:pPr>
        <w:pStyle w:val="Ttulo1"/>
        <w:keepNext w:val="0"/>
        <w:keepLines w:val="0"/>
        <w:widowControl w:val="0"/>
        <w:numPr>
          <w:ilvl w:val="0"/>
          <w:numId w:val="15"/>
        </w:numPr>
        <w:tabs>
          <w:tab w:val="left" w:pos="8364"/>
        </w:tabs>
        <w:autoSpaceDE w:val="0"/>
        <w:autoSpaceDN w:val="0"/>
        <w:spacing w:before="1" w:line="240" w:lineRule="auto"/>
        <w:ind w:left="858" w:hanging="358"/>
        <w:jc w:val="both"/>
        <w:rPr>
          <w:rFonts w:ascii="Segoe UI" w:hAnsi="Segoe UI" w:cs="Segoe UI"/>
          <w:color w:val="auto"/>
          <w:sz w:val="22"/>
          <w:szCs w:val="22"/>
        </w:rPr>
      </w:pPr>
      <w:r w:rsidRPr="007715E7">
        <w:rPr>
          <w:rFonts w:ascii="Segoe UI" w:hAnsi="Segoe UI" w:cs="Segoe UI"/>
          <w:color w:val="auto"/>
          <w:sz w:val="22"/>
          <w:szCs w:val="22"/>
        </w:rPr>
        <w:t>Da</w:t>
      </w:r>
      <w:r w:rsidRPr="007715E7">
        <w:rPr>
          <w:rFonts w:ascii="Segoe UI" w:hAnsi="Segoe UI" w:cs="Segoe UI"/>
          <w:color w:val="auto"/>
          <w:spacing w:val="-8"/>
          <w:sz w:val="22"/>
          <w:szCs w:val="22"/>
        </w:rPr>
        <w:t xml:space="preserve"> </w:t>
      </w:r>
      <w:r w:rsidRPr="007715E7">
        <w:rPr>
          <w:rFonts w:ascii="Segoe UI" w:hAnsi="Segoe UI" w:cs="Segoe UI"/>
          <w:color w:val="auto"/>
          <w:sz w:val="22"/>
          <w:szCs w:val="22"/>
        </w:rPr>
        <w:t>proposta</w:t>
      </w:r>
      <w:r w:rsidRPr="007715E7">
        <w:rPr>
          <w:rFonts w:ascii="Segoe UI" w:hAnsi="Segoe UI" w:cs="Segoe UI"/>
          <w:color w:val="auto"/>
          <w:spacing w:val="-7"/>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7"/>
          <w:sz w:val="22"/>
          <w:szCs w:val="22"/>
        </w:rPr>
        <w:t xml:space="preserve"> </w:t>
      </w:r>
      <w:r w:rsidRPr="007715E7">
        <w:rPr>
          <w:rFonts w:ascii="Segoe UI" w:hAnsi="Segoe UI" w:cs="Segoe UI"/>
          <w:color w:val="auto"/>
          <w:sz w:val="22"/>
          <w:szCs w:val="22"/>
        </w:rPr>
        <w:t>concepção</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da</w:t>
      </w:r>
      <w:r w:rsidRPr="007715E7">
        <w:rPr>
          <w:rFonts w:ascii="Segoe UI" w:hAnsi="Segoe UI" w:cs="Segoe UI"/>
          <w:color w:val="auto"/>
          <w:spacing w:val="-8"/>
          <w:sz w:val="22"/>
          <w:szCs w:val="22"/>
        </w:rPr>
        <w:t xml:space="preserve"> </w:t>
      </w:r>
      <w:r w:rsidRPr="007715E7">
        <w:rPr>
          <w:rFonts w:ascii="Segoe UI" w:hAnsi="Segoe UI" w:cs="Segoe UI"/>
          <w:color w:val="auto"/>
          <w:spacing w:val="-4"/>
          <w:sz w:val="22"/>
          <w:szCs w:val="22"/>
        </w:rPr>
        <w:t>obra.</w:t>
      </w:r>
    </w:p>
    <w:p w14:paraId="39BDB13F" w14:textId="77777777" w:rsidR="009D51CB" w:rsidRPr="007715E7" w:rsidRDefault="009D51CB" w:rsidP="009D51CB">
      <w:pPr>
        <w:pStyle w:val="Corpodetexto"/>
        <w:tabs>
          <w:tab w:val="left" w:pos="8364"/>
        </w:tabs>
        <w:spacing w:before="292"/>
        <w:ind w:left="140" w:right="173"/>
        <w:rPr>
          <w:rFonts w:ascii="Segoe UI" w:hAnsi="Segoe UI" w:cs="Segoe UI"/>
          <w:sz w:val="22"/>
          <w:szCs w:val="22"/>
        </w:rPr>
      </w:pPr>
      <w:r w:rsidRPr="007715E7">
        <w:rPr>
          <w:rFonts w:ascii="Segoe UI" w:hAnsi="Segoe UI" w:cs="Segoe UI"/>
          <w:sz w:val="22"/>
          <w:szCs w:val="22"/>
        </w:rPr>
        <w:t>A</w:t>
      </w:r>
      <w:r w:rsidRPr="007715E7">
        <w:rPr>
          <w:rFonts w:ascii="Segoe UI" w:hAnsi="Segoe UI" w:cs="Segoe UI"/>
          <w:spacing w:val="-2"/>
          <w:sz w:val="22"/>
          <w:szCs w:val="22"/>
        </w:rPr>
        <w:t xml:space="preserve"> </w:t>
      </w:r>
      <w:r w:rsidRPr="007715E7">
        <w:rPr>
          <w:rFonts w:ascii="Segoe UI" w:hAnsi="Segoe UI" w:cs="Segoe UI"/>
          <w:sz w:val="22"/>
          <w:szCs w:val="22"/>
        </w:rPr>
        <w:t>concepção</w:t>
      </w:r>
      <w:r w:rsidRPr="007715E7">
        <w:rPr>
          <w:rFonts w:ascii="Segoe UI" w:hAnsi="Segoe UI" w:cs="Segoe UI"/>
          <w:spacing w:val="-4"/>
          <w:sz w:val="22"/>
          <w:szCs w:val="22"/>
        </w:rPr>
        <w:t xml:space="preserve"> </w:t>
      </w:r>
      <w:r w:rsidRPr="007715E7">
        <w:rPr>
          <w:rFonts w:ascii="Segoe UI" w:hAnsi="Segoe UI" w:cs="Segoe UI"/>
          <w:sz w:val="22"/>
          <w:szCs w:val="22"/>
        </w:rPr>
        <w:t>se</w:t>
      </w:r>
      <w:r w:rsidRPr="007715E7">
        <w:rPr>
          <w:rFonts w:ascii="Segoe UI" w:hAnsi="Segoe UI" w:cs="Segoe UI"/>
          <w:spacing w:val="-2"/>
          <w:sz w:val="22"/>
          <w:szCs w:val="22"/>
        </w:rPr>
        <w:t xml:space="preserve"> </w:t>
      </w:r>
      <w:r w:rsidRPr="007715E7">
        <w:rPr>
          <w:rFonts w:ascii="Segoe UI" w:hAnsi="Segoe UI" w:cs="Segoe UI"/>
          <w:sz w:val="22"/>
          <w:szCs w:val="22"/>
        </w:rPr>
        <w:t>baseia</w:t>
      </w:r>
      <w:r w:rsidRPr="007715E7">
        <w:rPr>
          <w:rFonts w:ascii="Segoe UI" w:hAnsi="Segoe UI" w:cs="Segoe UI"/>
          <w:spacing w:val="-6"/>
          <w:sz w:val="22"/>
          <w:szCs w:val="22"/>
        </w:rPr>
        <w:t xml:space="preserve"> </w:t>
      </w:r>
      <w:r w:rsidRPr="007715E7">
        <w:rPr>
          <w:rFonts w:ascii="Segoe UI" w:hAnsi="Segoe UI" w:cs="Segoe UI"/>
          <w:sz w:val="22"/>
          <w:szCs w:val="22"/>
        </w:rPr>
        <w:t>na</w:t>
      </w:r>
      <w:r w:rsidRPr="007715E7">
        <w:rPr>
          <w:rFonts w:ascii="Segoe UI" w:hAnsi="Segoe UI" w:cs="Segoe UI"/>
          <w:spacing w:val="-2"/>
          <w:sz w:val="22"/>
          <w:szCs w:val="22"/>
        </w:rPr>
        <w:t xml:space="preserve"> </w:t>
      </w:r>
      <w:r w:rsidRPr="007715E7">
        <w:rPr>
          <w:rFonts w:ascii="Segoe UI" w:hAnsi="Segoe UI" w:cs="Segoe UI"/>
          <w:sz w:val="22"/>
          <w:szCs w:val="22"/>
        </w:rPr>
        <w:t>revitalização</w:t>
      </w:r>
      <w:r w:rsidRPr="007715E7">
        <w:rPr>
          <w:rFonts w:ascii="Segoe UI" w:hAnsi="Segoe UI" w:cs="Segoe UI"/>
          <w:spacing w:val="-2"/>
          <w:sz w:val="22"/>
          <w:szCs w:val="22"/>
        </w:rPr>
        <w:t xml:space="preserve"> </w:t>
      </w:r>
      <w:r w:rsidRPr="007715E7">
        <w:rPr>
          <w:rFonts w:ascii="Segoe UI" w:hAnsi="Segoe UI" w:cs="Segoe UI"/>
          <w:sz w:val="22"/>
          <w:szCs w:val="22"/>
        </w:rPr>
        <w:t>da</w:t>
      </w:r>
      <w:r w:rsidRPr="007715E7">
        <w:rPr>
          <w:rFonts w:ascii="Segoe UI" w:hAnsi="Segoe UI" w:cs="Segoe UI"/>
          <w:spacing w:val="-2"/>
          <w:sz w:val="22"/>
          <w:szCs w:val="22"/>
        </w:rPr>
        <w:t xml:space="preserve"> </w:t>
      </w:r>
      <w:r w:rsidRPr="007715E7">
        <w:rPr>
          <w:rFonts w:ascii="Segoe UI" w:hAnsi="Segoe UI" w:cs="Segoe UI"/>
          <w:sz w:val="22"/>
          <w:szCs w:val="22"/>
        </w:rPr>
        <w:t>praça</w:t>
      </w:r>
      <w:r w:rsidRPr="007715E7">
        <w:rPr>
          <w:rFonts w:ascii="Segoe UI" w:hAnsi="Segoe UI" w:cs="Segoe UI"/>
          <w:spacing w:val="-4"/>
          <w:sz w:val="22"/>
          <w:szCs w:val="22"/>
        </w:rPr>
        <w:t xml:space="preserve"> </w:t>
      </w:r>
      <w:r w:rsidRPr="007715E7">
        <w:rPr>
          <w:rFonts w:ascii="Segoe UI" w:hAnsi="Segoe UI" w:cs="Segoe UI"/>
          <w:sz w:val="22"/>
          <w:szCs w:val="22"/>
        </w:rPr>
        <w:t>como</w:t>
      </w:r>
      <w:r w:rsidRPr="007715E7">
        <w:rPr>
          <w:rFonts w:ascii="Segoe UI" w:hAnsi="Segoe UI" w:cs="Segoe UI"/>
          <w:spacing w:val="-4"/>
          <w:sz w:val="22"/>
          <w:szCs w:val="22"/>
        </w:rPr>
        <w:t xml:space="preserve"> </w:t>
      </w:r>
      <w:r w:rsidRPr="007715E7">
        <w:rPr>
          <w:rFonts w:ascii="Segoe UI" w:hAnsi="Segoe UI" w:cs="Segoe UI"/>
          <w:sz w:val="22"/>
          <w:szCs w:val="22"/>
        </w:rPr>
        <w:t>espaço</w:t>
      </w:r>
      <w:r w:rsidRPr="007715E7">
        <w:rPr>
          <w:rFonts w:ascii="Segoe UI" w:hAnsi="Segoe UI" w:cs="Segoe UI"/>
          <w:spacing w:val="-4"/>
          <w:sz w:val="22"/>
          <w:szCs w:val="22"/>
        </w:rPr>
        <w:t xml:space="preserve"> </w:t>
      </w:r>
      <w:r w:rsidRPr="007715E7">
        <w:rPr>
          <w:rFonts w:ascii="Segoe UI" w:hAnsi="Segoe UI" w:cs="Segoe UI"/>
          <w:sz w:val="22"/>
          <w:szCs w:val="22"/>
        </w:rPr>
        <w:t>comunitário</w:t>
      </w:r>
      <w:r w:rsidRPr="007715E7">
        <w:rPr>
          <w:rFonts w:ascii="Segoe UI" w:hAnsi="Segoe UI" w:cs="Segoe UI"/>
          <w:spacing w:val="-2"/>
          <w:sz w:val="22"/>
          <w:szCs w:val="22"/>
        </w:rPr>
        <w:t xml:space="preserve"> </w:t>
      </w:r>
      <w:r w:rsidRPr="007715E7">
        <w:rPr>
          <w:rFonts w:ascii="Segoe UI" w:hAnsi="Segoe UI" w:cs="Segoe UI"/>
          <w:sz w:val="22"/>
          <w:szCs w:val="22"/>
        </w:rPr>
        <w:t>multifuncional, com áreas destinadas ao lazer infantil, descanso, prática esportiva leve e convívio social. Serão instalados bancos, lixeiras, iluminação LED, arborização planejada e requalificação dos passeios.</w:t>
      </w:r>
    </w:p>
    <w:p w14:paraId="3205AA4E" w14:textId="77777777" w:rsidR="009D51CB" w:rsidRPr="007715E7" w:rsidRDefault="009D51CB" w:rsidP="009D51CB">
      <w:pPr>
        <w:pStyle w:val="Corpodetexto"/>
        <w:tabs>
          <w:tab w:val="left" w:pos="8364"/>
        </w:tabs>
        <w:spacing w:before="39"/>
        <w:rPr>
          <w:rFonts w:ascii="Segoe UI" w:hAnsi="Segoe UI" w:cs="Segoe UI"/>
          <w:sz w:val="22"/>
          <w:szCs w:val="22"/>
        </w:rPr>
      </w:pPr>
    </w:p>
    <w:p w14:paraId="1E633446" w14:textId="77777777" w:rsidR="009D51CB" w:rsidRPr="007715E7" w:rsidRDefault="009D51CB" w:rsidP="009D51CB">
      <w:pPr>
        <w:pStyle w:val="Ttulo1"/>
        <w:keepNext w:val="0"/>
        <w:keepLines w:val="0"/>
        <w:widowControl w:val="0"/>
        <w:numPr>
          <w:ilvl w:val="0"/>
          <w:numId w:val="15"/>
        </w:numPr>
        <w:tabs>
          <w:tab w:val="left" w:pos="8364"/>
        </w:tabs>
        <w:autoSpaceDE w:val="0"/>
        <w:autoSpaceDN w:val="0"/>
        <w:spacing w:before="0" w:line="240" w:lineRule="auto"/>
        <w:ind w:left="858" w:hanging="358"/>
        <w:jc w:val="both"/>
        <w:rPr>
          <w:rFonts w:ascii="Segoe UI" w:hAnsi="Segoe UI" w:cs="Segoe UI"/>
          <w:color w:val="auto"/>
          <w:sz w:val="22"/>
          <w:szCs w:val="22"/>
        </w:rPr>
      </w:pPr>
      <w:r w:rsidRPr="007715E7">
        <w:rPr>
          <w:rFonts w:ascii="Segoe UI" w:hAnsi="Segoe UI" w:cs="Segoe UI"/>
          <w:color w:val="auto"/>
          <w:sz w:val="22"/>
          <w:szCs w:val="22"/>
        </w:rPr>
        <w:t>Dos</w:t>
      </w:r>
      <w:r w:rsidRPr="007715E7">
        <w:rPr>
          <w:rFonts w:ascii="Segoe UI" w:hAnsi="Segoe UI" w:cs="Segoe UI"/>
          <w:color w:val="auto"/>
          <w:spacing w:val="-9"/>
          <w:sz w:val="22"/>
          <w:szCs w:val="22"/>
        </w:rPr>
        <w:t xml:space="preserve"> </w:t>
      </w:r>
      <w:r w:rsidRPr="007715E7">
        <w:rPr>
          <w:rFonts w:ascii="Segoe UI" w:hAnsi="Segoe UI" w:cs="Segoe UI"/>
          <w:color w:val="auto"/>
          <w:sz w:val="22"/>
          <w:szCs w:val="22"/>
        </w:rPr>
        <w:t>projetos</w:t>
      </w:r>
      <w:r w:rsidRPr="007715E7">
        <w:rPr>
          <w:rFonts w:ascii="Segoe UI" w:hAnsi="Segoe UI" w:cs="Segoe UI"/>
          <w:color w:val="auto"/>
          <w:spacing w:val="-7"/>
          <w:sz w:val="22"/>
          <w:szCs w:val="22"/>
        </w:rPr>
        <w:t xml:space="preserve"> </w:t>
      </w:r>
      <w:r w:rsidRPr="007715E7">
        <w:rPr>
          <w:rFonts w:ascii="Segoe UI" w:hAnsi="Segoe UI" w:cs="Segoe UI"/>
          <w:color w:val="auto"/>
          <w:sz w:val="22"/>
          <w:szCs w:val="22"/>
        </w:rPr>
        <w:t>anteriores</w:t>
      </w:r>
      <w:r w:rsidRPr="007715E7">
        <w:rPr>
          <w:rFonts w:ascii="Segoe UI" w:hAnsi="Segoe UI" w:cs="Segoe UI"/>
          <w:color w:val="auto"/>
          <w:spacing w:val="-8"/>
          <w:sz w:val="22"/>
          <w:szCs w:val="22"/>
        </w:rPr>
        <w:t xml:space="preserve"> </w:t>
      </w:r>
      <w:r w:rsidRPr="007715E7">
        <w:rPr>
          <w:rFonts w:ascii="Segoe UI" w:hAnsi="Segoe UI" w:cs="Segoe UI"/>
          <w:color w:val="auto"/>
          <w:sz w:val="22"/>
          <w:szCs w:val="22"/>
        </w:rPr>
        <w:t>que</w:t>
      </w:r>
      <w:r w:rsidRPr="007715E7">
        <w:rPr>
          <w:rFonts w:ascii="Segoe UI" w:hAnsi="Segoe UI" w:cs="Segoe UI"/>
          <w:color w:val="auto"/>
          <w:spacing w:val="-9"/>
          <w:sz w:val="22"/>
          <w:szCs w:val="22"/>
        </w:rPr>
        <w:t xml:space="preserve"> </w:t>
      </w:r>
      <w:r w:rsidRPr="007715E7">
        <w:rPr>
          <w:rFonts w:ascii="Segoe UI" w:hAnsi="Segoe UI" w:cs="Segoe UI"/>
          <w:color w:val="auto"/>
          <w:sz w:val="22"/>
          <w:szCs w:val="22"/>
        </w:rPr>
        <w:t>embasou</w:t>
      </w:r>
      <w:r w:rsidRPr="007715E7">
        <w:rPr>
          <w:rFonts w:ascii="Segoe UI" w:hAnsi="Segoe UI" w:cs="Segoe UI"/>
          <w:color w:val="auto"/>
          <w:spacing w:val="-7"/>
          <w:sz w:val="22"/>
          <w:szCs w:val="22"/>
        </w:rPr>
        <w:t xml:space="preserve"> </w:t>
      </w:r>
      <w:r w:rsidRPr="007715E7">
        <w:rPr>
          <w:rFonts w:ascii="Segoe UI" w:hAnsi="Segoe UI" w:cs="Segoe UI"/>
          <w:color w:val="auto"/>
          <w:sz w:val="22"/>
          <w:szCs w:val="22"/>
        </w:rPr>
        <w:t>a</w:t>
      </w:r>
      <w:r w:rsidRPr="007715E7">
        <w:rPr>
          <w:rFonts w:ascii="Segoe UI" w:hAnsi="Segoe UI" w:cs="Segoe UI"/>
          <w:color w:val="auto"/>
          <w:spacing w:val="-8"/>
          <w:sz w:val="22"/>
          <w:szCs w:val="22"/>
        </w:rPr>
        <w:t xml:space="preserve"> </w:t>
      </w:r>
      <w:r w:rsidRPr="007715E7">
        <w:rPr>
          <w:rFonts w:ascii="Segoe UI" w:hAnsi="Segoe UI" w:cs="Segoe UI"/>
          <w:color w:val="auto"/>
          <w:sz w:val="22"/>
          <w:szCs w:val="22"/>
        </w:rPr>
        <w:t>concepção</w:t>
      </w:r>
      <w:r w:rsidRPr="007715E7">
        <w:rPr>
          <w:rFonts w:ascii="Segoe UI" w:hAnsi="Segoe UI" w:cs="Segoe UI"/>
          <w:color w:val="auto"/>
          <w:spacing w:val="-7"/>
          <w:sz w:val="22"/>
          <w:szCs w:val="22"/>
        </w:rPr>
        <w:t xml:space="preserve"> </w:t>
      </w:r>
      <w:r w:rsidRPr="007715E7">
        <w:rPr>
          <w:rFonts w:ascii="Segoe UI" w:hAnsi="Segoe UI" w:cs="Segoe UI"/>
          <w:color w:val="auto"/>
          <w:spacing w:val="-2"/>
          <w:sz w:val="22"/>
          <w:szCs w:val="22"/>
        </w:rPr>
        <w:t>proposta.</w:t>
      </w:r>
    </w:p>
    <w:p w14:paraId="5ED93546" w14:textId="77777777" w:rsidR="009D51CB" w:rsidRPr="007715E7" w:rsidRDefault="009D51CB" w:rsidP="009D51CB">
      <w:pPr>
        <w:pStyle w:val="Corpodetexto"/>
        <w:tabs>
          <w:tab w:val="left" w:pos="8364"/>
        </w:tabs>
        <w:spacing w:before="293"/>
        <w:ind w:left="140" w:right="173"/>
        <w:rPr>
          <w:rFonts w:ascii="Segoe UI" w:hAnsi="Segoe UI" w:cs="Segoe UI"/>
          <w:sz w:val="22"/>
          <w:szCs w:val="22"/>
        </w:rPr>
      </w:pPr>
      <w:r w:rsidRPr="007715E7">
        <w:rPr>
          <w:rFonts w:ascii="Segoe UI" w:hAnsi="Segoe UI" w:cs="Segoe UI"/>
          <w:sz w:val="22"/>
          <w:szCs w:val="22"/>
        </w:rPr>
        <w:t>A proposta foi inspirada em projetos de requalificação urbana realizados em praças de municípios vizinhos, tomando como base diretrizes do codigo de posturas municipal e normas</w:t>
      </w:r>
      <w:r w:rsidRPr="007715E7">
        <w:rPr>
          <w:rFonts w:ascii="Segoe UI" w:hAnsi="Segoe UI" w:cs="Segoe UI"/>
          <w:spacing w:val="-4"/>
          <w:sz w:val="22"/>
          <w:szCs w:val="22"/>
        </w:rPr>
        <w:t xml:space="preserve"> </w:t>
      </w:r>
      <w:r w:rsidRPr="007715E7">
        <w:rPr>
          <w:rFonts w:ascii="Segoe UI" w:hAnsi="Segoe UI" w:cs="Segoe UI"/>
          <w:sz w:val="22"/>
          <w:szCs w:val="22"/>
        </w:rPr>
        <w:t>de</w:t>
      </w:r>
      <w:r w:rsidRPr="007715E7">
        <w:rPr>
          <w:rFonts w:ascii="Segoe UI" w:hAnsi="Segoe UI" w:cs="Segoe UI"/>
          <w:spacing w:val="-2"/>
          <w:sz w:val="22"/>
          <w:szCs w:val="22"/>
        </w:rPr>
        <w:t xml:space="preserve"> </w:t>
      </w:r>
      <w:r w:rsidRPr="007715E7">
        <w:rPr>
          <w:rFonts w:ascii="Segoe UI" w:hAnsi="Segoe UI" w:cs="Segoe UI"/>
          <w:sz w:val="22"/>
          <w:szCs w:val="22"/>
        </w:rPr>
        <w:t>urbanismo</w:t>
      </w:r>
      <w:r w:rsidRPr="007715E7">
        <w:rPr>
          <w:rFonts w:ascii="Segoe UI" w:hAnsi="Segoe UI" w:cs="Segoe UI"/>
          <w:spacing w:val="-4"/>
          <w:sz w:val="22"/>
          <w:szCs w:val="22"/>
        </w:rPr>
        <w:t xml:space="preserve"> </w:t>
      </w:r>
      <w:r w:rsidRPr="007715E7">
        <w:rPr>
          <w:rFonts w:ascii="Segoe UI" w:hAnsi="Segoe UI" w:cs="Segoe UI"/>
          <w:sz w:val="22"/>
          <w:szCs w:val="22"/>
        </w:rPr>
        <w:t>vigentes.</w:t>
      </w:r>
      <w:r w:rsidRPr="007715E7">
        <w:rPr>
          <w:rFonts w:ascii="Segoe UI" w:hAnsi="Segoe UI" w:cs="Segoe UI"/>
          <w:spacing w:val="-3"/>
          <w:sz w:val="22"/>
          <w:szCs w:val="22"/>
        </w:rPr>
        <w:t xml:space="preserve"> </w:t>
      </w:r>
      <w:r w:rsidRPr="007715E7">
        <w:rPr>
          <w:rFonts w:ascii="Segoe UI" w:hAnsi="Segoe UI" w:cs="Segoe UI"/>
          <w:sz w:val="22"/>
          <w:szCs w:val="22"/>
        </w:rPr>
        <w:t>Além</w:t>
      </w:r>
      <w:r w:rsidRPr="007715E7">
        <w:rPr>
          <w:rFonts w:ascii="Segoe UI" w:hAnsi="Segoe UI" w:cs="Segoe UI"/>
          <w:spacing w:val="-1"/>
          <w:sz w:val="22"/>
          <w:szCs w:val="22"/>
        </w:rPr>
        <w:t xml:space="preserve"> </w:t>
      </w:r>
      <w:r w:rsidRPr="007715E7">
        <w:rPr>
          <w:rFonts w:ascii="Segoe UI" w:hAnsi="Segoe UI" w:cs="Segoe UI"/>
          <w:sz w:val="22"/>
          <w:szCs w:val="22"/>
        </w:rPr>
        <w:t>disso,</w:t>
      </w:r>
      <w:r w:rsidRPr="007715E7">
        <w:rPr>
          <w:rFonts w:ascii="Segoe UI" w:hAnsi="Segoe UI" w:cs="Segoe UI"/>
          <w:spacing w:val="-5"/>
          <w:sz w:val="22"/>
          <w:szCs w:val="22"/>
        </w:rPr>
        <w:t xml:space="preserve"> </w:t>
      </w:r>
      <w:r w:rsidRPr="007715E7">
        <w:rPr>
          <w:rFonts w:ascii="Segoe UI" w:hAnsi="Segoe UI" w:cs="Segoe UI"/>
          <w:sz w:val="22"/>
          <w:szCs w:val="22"/>
        </w:rPr>
        <w:t>foram</w:t>
      </w:r>
      <w:r w:rsidRPr="007715E7">
        <w:rPr>
          <w:rFonts w:ascii="Segoe UI" w:hAnsi="Segoe UI" w:cs="Segoe UI"/>
          <w:spacing w:val="-1"/>
          <w:sz w:val="22"/>
          <w:szCs w:val="22"/>
        </w:rPr>
        <w:t xml:space="preserve"> </w:t>
      </w:r>
      <w:r w:rsidRPr="007715E7">
        <w:rPr>
          <w:rFonts w:ascii="Segoe UI" w:hAnsi="Segoe UI" w:cs="Segoe UI"/>
          <w:sz w:val="22"/>
          <w:szCs w:val="22"/>
        </w:rPr>
        <w:t>utilizadas</w:t>
      </w:r>
      <w:r w:rsidRPr="007715E7">
        <w:rPr>
          <w:rFonts w:ascii="Segoe UI" w:hAnsi="Segoe UI" w:cs="Segoe UI"/>
          <w:spacing w:val="-2"/>
          <w:sz w:val="22"/>
          <w:szCs w:val="22"/>
        </w:rPr>
        <w:t xml:space="preserve"> </w:t>
      </w:r>
      <w:r w:rsidRPr="007715E7">
        <w:rPr>
          <w:rFonts w:ascii="Segoe UI" w:hAnsi="Segoe UI" w:cs="Segoe UI"/>
          <w:sz w:val="22"/>
          <w:szCs w:val="22"/>
        </w:rPr>
        <w:t>referências</w:t>
      </w:r>
      <w:r w:rsidRPr="007715E7">
        <w:rPr>
          <w:rFonts w:ascii="Segoe UI" w:hAnsi="Segoe UI" w:cs="Segoe UI"/>
          <w:spacing w:val="-4"/>
          <w:sz w:val="22"/>
          <w:szCs w:val="22"/>
        </w:rPr>
        <w:t xml:space="preserve"> </w:t>
      </w:r>
      <w:r w:rsidRPr="007715E7">
        <w:rPr>
          <w:rFonts w:ascii="Segoe UI" w:hAnsi="Segoe UI" w:cs="Segoe UI"/>
          <w:sz w:val="22"/>
          <w:szCs w:val="22"/>
        </w:rPr>
        <w:t>técnicas</w:t>
      </w:r>
      <w:r w:rsidRPr="007715E7">
        <w:rPr>
          <w:rFonts w:ascii="Segoe UI" w:hAnsi="Segoe UI" w:cs="Segoe UI"/>
          <w:spacing w:val="-2"/>
          <w:sz w:val="22"/>
          <w:szCs w:val="22"/>
        </w:rPr>
        <w:t xml:space="preserve"> </w:t>
      </w:r>
      <w:r w:rsidRPr="007715E7">
        <w:rPr>
          <w:rFonts w:ascii="Segoe UI" w:hAnsi="Segoe UI" w:cs="Segoe UI"/>
          <w:sz w:val="22"/>
          <w:szCs w:val="22"/>
        </w:rPr>
        <w:t>de</w:t>
      </w:r>
      <w:r w:rsidRPr="007715E7">
        <w:rPr>
          <w:rFonts w:ascii="Segoe UI" w:hAnsi="Segoe UI" w:cs="Segoe UI"/>
          <w:spacing w:val="-2"/>
          <w:sz w:val="22"/>
          <w:szCs w:val="22"/>
        </w:rPr>
        <w:t xml:space="preserve"> </w:t>
      </w:r>
      <w:r w:rsidRPr="007715E7">
        <w:rPr>
          <w:rFonts w:ascii="Segoe UI" w:hAnsi="Segoe UI" w:cs="Segoe UI"/>
          <w:sz w:val="22"/>
          <w:szCs w:val="22"/>
        </w:rPr>
        <w:t>boas práticas em espaços públicos modernos.</w:t>
      </w:r>
    </w:p>
    <w:p w14:paraId="4A9FEFCC" w14:textId="77777777" w:rsidR="009D51CB" w:rsidRPr="007715E7" w:rsidRDefault="009D51CB" w:rsidP="009D51CB">
      <w:pPr>
        <w:pStyle w:val="Corpodetexto"/>
        <w:tabs>
          <w:tab w:val="left" w:pos="8364"/>
        </w:tabs>
        <w:spacing w:before="40"/>
        <w:rPr>
          <w:rFonts w:ascii="Segoe UI" w:hAnsi="Segoe UI" w:cs="Segoe UI"/>
          <w:sz w:val="22"/>
          <w:szCs w:val="22"/>
        </w:rPr>
      </w:pPr>
    </w:p>
    <w:p w14:paraId="74BF3BB9" w14:textId="77777777" w:rsidR="009D51CB" w:rsidRPr="007715E7" w:rsidRDefault="009D51CB" w:rsidP="009D51CB">
      <w:pPr>
        <w:pStyle w:val="Ttulo1"/>
        <w:keepNext w:val="0"/>
        <w:keepLines w:val="0"/>
        <w:widowControl w:val="0"/>
        <w:numPr>
          <w:ilvl w:val="0"/>
          <w:numId w:val="15"/>
        </w:numPr>
        <w:tabs>
          <w:tab w:val="left" w:pos="8364"/>
        </w:tabs>
        <w:autoSpaceDE w:val="0"/>
        <w:autoSpaceDN w:val="0"/>
        <w:spacing w:before="1" w:line="240" w:lineRule="auto"/>
        <w:ind w:left="858" w:hanging="358"/>
        <w:jc w:val="both"/>
        <w:rPr>
          <w:rFonts w:ascii="Segoe UI" w:hAnsi="Segoe UI" w:cs="Segoe UI"/>
          <w:color w:val="auto"/>
          <w:spacing w:val="-2"/>
          <w:sz w:val="22"/>
          <w:szCs w:val="22"/>
        </w:rPr>
      </w:pPr>
      <w:r w:rsidRPr="007715E7">
        <w:rPr>
          <w:rFonts w:ascii="Segoe UI" w:hAnsi="Segoe UI" w:cs="Segoe UI"/>
          <w:color w:val="auto"/>
          <w:sz w:val="22"/>
          <w:szCs w:val="22"/>
        </w:rPr>
        <w:t>Do</w:t>
      </w:r>
      <w:r w:rsidRPr="007715E7">
        <w:rPr>
          <w:rFonts w:ascii="Segoe UI" w:hAnsi="Segoe UI" w:cs="Segoe UI"/>
          <w:color w:val="auto"/>
          <w:spacing w:val="-9"/>
          <w:sz w:val="22"/>
          <w:szCs w:val="22"/>
        </w:rPr>
        <w:t xml:space="preserve"> </w:t>
      </w:r>
      <w:r w:rsidRPr="007715E7">
        <w:rPr>
          <w:rFonts w:ascii="Segoe UI" w:hAnsi="Segoe UI" w:cs="Segoe UI"/>
          <w:color w:val="auto"/>
          <w:sz w:val="22"/>
          <w:szCs w:val="22"/>
        </w:rPr>
        <w:t>levantamento</w:t>
      </w:r>
      <w:r w:rsidRPr="007715E7">
        <w:rPr>
          <w:rFonts w:ascii="Segoe UI" w:hAnsi="Segoe UI" w:cs="Segoe UI"/>
          <w:color w:val="auto"/>
          <w:spacing w:val="-8"/>
          <w:sz w:val="22"/>
          <w:szCs w:val="22"/>
        </w:rPr>
        <w:t xml:space="preserve"> </w:t>
      </w:r>
      <w:r w:rsidRPr="007715E7">
        <w:rPr>
          <w:rFonts w:ascii="Segoe UI" w:hAnsi="Segoe UI" w:cs="Segoe UI"/>
          <w:color w:val="auto"/>
          <w:sz w:val="22"/>
          <w:szCs w:val="22"/>
        </w:rPr>
        <w:t>topográfico</w:t>
      </w:r>
      <w:r w:rsidRPr="007715E7">
        <w:rPr>
          <w:rFonts w:ascii="Segoe UI" w:hAnsi="Segoe UI" w:cs="Segoe UI"/>
          <w:color w:val="auto"/>
          <w:spacing w:val="-8"/>
          <w:sz w:val="22"/>
          <w:szCs w:val="22"/>
        </w:rPr>
        <w:t xml:space="preserve"> </w:t>
      </w:r>
      <w:r w:rsidRPr="007715E7">
        <w:rPr>
          <w:rFonts w:ascii="Segoe UI" w:hAnsi="Segoe UI" w:cs="Segoe UI"/>
          <w:color w:val="auto"/>
          <w:sz w:val="22"/>
          <w:szCs w:val="22"/>
        </w:rPr>
        <w:t>e</w:t>
      </w:r>
      <w:r w:rsidRPr="007715E7">
        <w:rPr>
          <w:rFonts w:ascii="Segoe UI" w:hAnsi="Segoe UI" w:cs="Segoe UI"/>
          <w:color w:val="auto"/>
          <w:spacing w:val="-8"/>
          <w:sz w:val="22"/>
          <w:szCs w:val="22"/>
        </w:rPr>
        <w:t xml:space="preserve"> </w:t>
      </w:r>
      <w:r w:rsidRPr="007715E7">
        <w:rPr>
          <w:rFonts w:ascii="Segoe UI" w:hAnsi="Segoe UI" w:cs="Segoe UI"/>
          <w:color w:val="auto"/>
          <w:spacing w:val="-2"/>
          <w:sz w:val="22"/>
          <w:szCs w:val="22"/>
        </w:rPr>
        <w:t>cadastral.</w:t>
      </w:r>
    </w:p>
    <w:p w14:paraId="67632782" w14:textId="77777777" w:rsidR="009D51CB" w:rsidRPr="007715E7" w:rsidRDefault="009D51CB" w:rsidP="009D51CB">
      <w:pPr>
        <w:pStyle w:val="Corpodetexto"/>
        <w:tabs>
          <w:tab w:val="left" w:pos="8364"/>
        </w:tabs>
        <w:spacing w:before="293"/>
        <w:ind w:left="140" w:right="157"/>
        <w:rPr>
          <w:rFonts w:ascii="Segoe UI" w:hAnsi="Segoe UI" w:cs="Segoe UI"/>
          <w:sz w:val="22"/>
          <w:szCs w:val="22"/>
        </w:rPr>
      </w:pPr>
      <w:r w:rsidRPr="007715E7">
        <w:rPr>
          <w:rFonts w:ascii="Segoe UI" w:hAnsi="Segoe UI" w:cs="Segoe UI"/>
          <w:sz w:val="22"/>
          <w:szCs w:val="22"/>
        </w:rPr>
        <w:t>Foi</w:t>
      </w:r>
      <w:r w:rsidRPr="007715E7">
        <w:rPr>
          <w:rFonts w:ascii="Segoe UI" w:hAnsi="Segoe UI" w:cs="Segoe UI"/>
          <w:spacing w:val="-3"/>
          <w:sz w:val="22"/>
          <w:szCs w:val="22"/>
        </w:rPr>
        <w:t xml:space="preserve"> </w:t>
      </w:r>
      <w:r w:rsidRPr="007715E7">
        <w:rPr>
          <w:rFonts w:ascii="Segoe UI" w:hAnsi="Segoe UI" w:cs="Segoe UI"/>
          <w:sz w:val="22"/>
          <w:szCs w:val="22"/>
        </w:rPr>
        <w:t>realizado</w:t>
      </w:r>
      <w:r w:rsidRPr="007715E7">
        <w:rPr>
          <w:rFonts w:ascii="Segoe UI" w:hAnsi="Segoe UI" w:cs="Segoe UI"/>
          <w:spacing w:val="-3"/>
          <w:sz w:val="22"/>
          <w:szCs w:val="22"/>
        </w:rPr>
        <w:t xml:space="preserve"> </w:t>
      </w:r>
      <w:r w:rsidRPr="007715E7">
        <w:rPr>
          <w:rFonts w:ascii="Segoe UI" w:hAnsi="Segoe UI" w:cs="Segoe UI"/>
          <w:sz w:val="22"/>
          <w:szCs w:val="22"/>
        </w:rPr>
        <w:t>levantamento</w:t>
      </w:r>
      <w:r w:rsidRPr="007715E7">
        <w:rPr>
          <w:rFonts w:ascii="Segoe UI" w:hAnsi="Segoe UI" w:cs="Segoe UI"/>
          <w:spacing w:val="-2"/>
          <w:sz w:val="22"/>
          <w:szCs w:val="22"/>
        </w:rPr>
        <w:t xml:space="preserve"> </w:t>
      </w:r>
      <w:r w:rsidRPr="007715E7">
        <w:rPr>
          <w:rFonts w:ascii="Segoe UI" w:hAnsi="Segoe UI" w:cs="Segoe UI"/>
          <w:sz w:val="22"/>
          <w:szCs w:val="22"/>
        </w:rPr>
        <w:t>planialtimétrico</w:t>
      </w:r>
      <w:r w:rsidRPr="007715E7">
        <w:rPr>
          <w:rFonts w:ascii="Segoe UI" w:hAnsi="Segoe UI" w:cs="Segoe UI"/>
          <w:spacing w:val="-5"/>
          <w:sz w:val="22"/>
          <w:szCs w:val="22"/>
        </w:rPr>
        <w:t xml:space="preserve"> </w:t>
      </w:r>
      <w:r w:rsidRPr="007715E7">
        <w:rPr>
          <w:rFonts w:ascii="Segoe UI" w:hAnsi="Segoe UI" w:cs="Segoe UI"/>
          <w:sz w:val="22"/>
          <w:szCs w:val="22"/>
        </w:rPr>
        <w:t>georreferenciado</w:t>
      </w:r>
      <w:r w:rsidRPr="007715E7">
        <w:rPr>
          <w:rFonts w:ascii="Segoe UI" w:hAnsi="Segoe UI" w:cs="Segoe UI"/>
          <w:spacing w:val="-3"/>
          <w:sz w:val="22"/>
          <w:szCs w:val="22"/>
        </w:rPr>
        <w:t xml:space="preserve"> </w:t>
      </w:r>
      <w:r w:rsidRPr="007715E7">
        <w:rPr>
          <w:rFonts w:ascii="Segoe UI" w:hAnsi="Segoe UI" w:cs="Segoe UI"/>
          <w:sz w:val="22"/>
          <w:szCs w:val="22"/>
        </w:rPr>
        <w:t>da</w:t>
      </w:r>
      <w:r w:rsidRPr="007715E7">
        <w:rPr>
          <w:rFonts w:ascii="Segoe UI" w:hAnsi="Segoe UI" w:cs="Segoe UI"/>
          <w:spacing w:val="-5"/>
          <w:sz w:val="22"/>
          <w:szCs w:val="22"/>
        </w:rPr>
        <w:t xml:space="preserve"> </w:t>
      </w:r>
      <w:r w:rsidRPr="007715E7">
        <w:rPr>
          <w:rFonts w:ascii="Segoe UI" w:hAnsi="Segoe UI" w:cs="Segoe UI"/>
          <w:sz w:val="22"/>
          <w:szCs w:val="22"/>
        </w:rPr>
        <w:t>área,</w:t>
      </w:r>
      <w:r w:rsidRPr="007715E7">
        <w:rPr>
          <w:rFonts w:ascii="Segoe UI" w:hAnsi="Segoe UI" w:cs="Segoe UI"/>
          <w:spacing w:val="-4"/>
          <w:sz w:val="22"/>
          <w:szCs w:val="22"/>
        </w:rPr>
        <w:t xml:space="preserve"> </w:t>
      </w:r>
      <w:r w:rsidRPr="007715E7">
        <w:rPr>
          <w:rFonts w:ascii="Segoe UI" w:hAnsi="Segoe UI" w:cs="Segoe UI"/>
          <w:sz w:val="22"/>
          <w:szCs w:val="22"/>
        </w:rPr>
        <w:t>identificando</w:t>
      </w:r>
      <w:r w:rsidRPr="007715E7">
        <w:rPr>
          <w:rFonts w:ascii="Segoe UI" w:hAnsi="Segoe UI" w:cs="Segoe UI"/>
          <w:spacing w:val="-3"/>
          <w:sz w:val="22"/>
          <w:szCs w:val="22"/>
        </w:rPr>
        <w:t xml:space="preserve"> </w:t>
      </w:r>
      <w:r w:rsidRPr="007715E7">
        <w:rPr>
          <w:rFonts w:ascii="Segoe UI" w:hAnsi="Segoe UI" w:cs="Segoe UI"/>
          <w:sz w:val="22"/>
          <w:szCs w:val="22"/>
        </w:rPr>
        <w:t>curvas</w:t>
      </w:r>
      <w:r w:rsidRPr="007715E7">
        <w:rPr>
          <w:rFonts w:ascii="Segoe UI" w:hAnsi="Segoe UI" w:cs="Segoe UI"/>
          <w:spacing w:val="-3"/>
          <w:sz w:val="22"/>
          <w:szCs w:val="22"/>
        </w:rPr>
        <w:t xml:space="preserve"> </w:t>
      </w:r>
      <w:r w:rsidRPr="007715E7">
        <w:rPr>
          <w:rFonts w:ascii="Segoe UI" w:hAnsi="Segoe UI" w:cs="Segoe UI"/>
          <w:sz w:val="22"/>
          <w:szCs w:val="22"/>
        </w:rPr>
        <w:t>de nível, arborização existente, redes de drenagem e iluminação, além do cadastro de</w:t>
      </w:r>
      <w:r w:rsidRPr="007715E7">
        <w:rPr>
          <w:rFonts w:ascii="Segoe UI" w:hAnsi="Segoe UI" w:cs="Segoe UI"/>
          <w:spacing w:val="40"/>
          <w:sz w:val="22"/>
          <w:szCs w:val="22"/>
        </w:rPr>
        <w:t xml:space="preserve"> </w:t>
      </w:r>
      <w:r w:rsidRPr="007715E7">
        <w:rPr>
          <w:rFonts w:ascii="Segoe UI" w:hAnsi="Segoe UI" w:cs="Segoe UI"/>
          <w:sz w:val="22"/>
          <w:szCs w:val="22"/>
        </w:rPr>
        <w:t>mobiliário urbano e confrontações com lotes vizinhos.</w:t>
      </w:r>
    </w:p>
    <w:p w14:paraId="3F91B580" w14:textId="77777777" w:rsidR="009D51CB" w:rsidRPr="007715E7" w:rsidRDefault="009D51CB" w:rsidP="009D51CB">
      <w:pPr>
        <w:pStyle w:val="Corpodetexto"/>
        <w:tabs>
          <w:tab w:val="left" w:pos="8364"/>
        </w:tabs>
        <w:spacing w:before="39"/>
        <w:rPr>
          <w:rFonts w:ascii="Segoe UI" w:hAnsi="Segoe UI" w:cs="Segoe UI"/>
          <w:sz w:val="22"/>
          <w:szCs w:val="22"/>
        </w:rPr>
      </w:pPr>
    </w:p>
    <w:p w14:paraId="53ECB51C" w14:textId="77777777" w:rsidR="009D51CB" w:rsidRPr="007715E7" w:rsidRDefault="009D51CB" w:rsidP="009D51CB">
      <w:pPr>
        <w:pStyle w:val="Ttulo1"/>
        <w:keepNext w:val="0"/>
        <w:keepLines w:val="0"/>
        <w:widowControl w:val="0"/>
        <w:numPr>
          <w:ilvl w:val="0"/>
          <w:numId w:val="15"/>
        </w:numPr>
        <w:tabs>
          <w:tab w:val="left" w:pos="8364"/>
        </w:tabs>
        <w:autoSpaceDE w:val="0"/>
        <w:autoSpaceDN w:val="0"/>
        <w:spacing w:before="0" w:line="240" w:lineRule="auto"/>
        <w:ind w:left="858" w:hanging="358"/>
        <w:jc w:val="both"/>
        <w:rPr>
          <w:rFonts w:ascii="Segoe UI" w:hAnsi="Segoe UI" w:cs="Segoe UI"/>
          <w:color w:val="auto"/>
          <w:sz w:val="22"/>
          <w:szCs w:val="22"/>
        </w:rPr>
      </w:pPr>
      <w:r w:rsidRPr="007715E7">
        <w:rPr>
          <w:rFonts w:ascii="Segoe UI" w:hAnsi="Segoe UI" w:cs="Segoe UI"/>
          <w:color w:val="auto"/>
          <w:sz w:val="22"/>
          <w:szCs w:val="22"/>
        </w:rPr>
        <w:t>Dos</w:t>
      </w:r>
      <w:r w:rsidRPr="007715E7">
        <w:rPr>
          <w:rFonts w:ascii="Segoe UI" w:hAnsi="Segoe UI" w:cs="Segoe UI"/>
          <w:color w:val="auto"/>
          <w:spacing w:val="-8"/>
          <w:sz w:val="22"/>
          <w:szCs w:val="22"/>
        </w:rPr>
        <w:t xml:space="preserve"> </w:t>
      </w:r>
      <w:r w:rsidRPr="007715E7">
        <w:rPr>
          <w:rFonts w:ascii="Segoe UI" w:hAnsi="Segoe UI" w:cs="Segoe UI"/>
          <w:color w:val="auto"/>
          <w:sz w:val="22"/>
          <w:szCs w:val="22"/>
        </w:rPr>
        <w:t>pareceres</w:t>
      </w:r>
      <w:r w:rsidRPr="007715E7">
        <w:rPr>
          <w:rFonts w:ascii="Segoe UI" w:hAnsi="Segoe UI" w:cs="Segoe UI"/>
          <w:color w:val="auto"/>
          <w:spacing w:val="-7"/>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5"/>
          <w:sz w:val="22"/>
          <w:szCs w:val="22"/>
        </w:rPr>
        <w:t xml:space="preserve"> </w:t>
      </w:r>
      <w:r w:rsidRPr="007715E7">
        <w:rPr>
          <w:rFonts w:ascii="Segoe UI" w:hAnsi="Segoe UI" w:cs="Segoe UI"/>
          <w:color w:val="auto"/>
          <w:spacing w:val="-2"/>
          <w:sz w:val="22"/>
          <w:szCs w:val="22"/>
        </w:rPr>
        <w:t>sondagem.</w:t>
      </w:r>
    </w:p>
    <w:p w14:paraId="3AECC332" w14:textId="77777777" w:rsidR="009D51CB" w:rsidRPr="007715E7" w:rsidRDefault="009D51CB" w:rsidP="009D51CB">
      <w:pPr>
        <w:pStyle w:val="Corpodetexto"/>
        <w:tabs>
          <w:tab w:val="left" w:pos="8364"/>
        </w:tabs>
        <w:spacing w:before="293"/>
        <w:ind w:left="140" w:right="173"/>
        <w:rPr>
          <w:rFonts w:ascii="Segoe UI" w:hAnsi="Segoe UI" w:cs="Segoe UI"/>
          <w:sz w:val="22"/>
          <w:szCs w:val="22"/>
        </w:rPr>
      </w:pPr>
      <w:r w:rsidRPr="007715E7">
        <w:rPr>
          <w:rFonts w:ascii="Segoe UI" w:hAnsi="Segoe UI" w:cs="Segoe UI"/>
          <w:sz w:val="22"/>
          <w:szCs w:val="22"/>
        </w:rPr>
        <w:t>O solo apresentou boa capacidade de suporte, não havendo necessidade de fundações profundas.</w:t>
      </w:r>
      <w:r w:rsidRPr="007715E7">
        <w:rPr>
          <w:rFonts w:ascii="Segoe UI" w:hAnsi="Segoe UI" w:cs="Segoe UI"/>
          <w:spacing w:val="-3"/>
          <w:sz w:val="22"/>
          <w:szCs w:val="22"/>
        </w:rPr>
        <w:t xml:space="preserve"> </w:t>
      </w:r>
      <w:r w:rsidRPr="007715E7">
        <w:rPr>
          <w:rFonts w:ascii="Segoe UI" w:hAnsi="Segoe UI" w:cs="Segoe UI"/>
          <w:sz w:val="22"/>
          <w:szCs w:val="22"/>
        </w:rPr>
        <w:t>Os</w:t>
      </w:r>
      <w:r w:rsidRPr="007715E7">
        <w:rPr>
          <w:rFonts w:ascii="Segoe UI" w:hAnsi="Segoe UI" w:cs="Segoe UI"/>
          <w:spacing w:val="-4"/>
          <w:sz w:val="22"/>
          <w:szCs w:val="22"/>
        </w:rPr>
        <w:t xml:space="preserve"> </w:t>
      </w:r>
      <w:r w:rsidRPr="007715E7">
        <w:rPr>
          <w:rFonts w:ascii="Segoe UI" w:hAnsi="Segoe UI" w:cs="Segoe UI"/>
          <w:sz w:val="22"/>
          <w:szCs w:val="22"/>
        </w:rPr>
        <w:t>pareceres</w:t>
      </w:r>
      <w:r w:rsidRPr="007715E7">
        <w:rPr>
          <w:rFonts w:ascii="Segoe UI" w:hAnsi="Segoe UI" w:cs="Segoe UI"/>
          <w:spacing w:val="-4"/>
          <w:sz w:val="22"/>
          <w:szCs w:val="22"/>
        </w:rPr>
        <w:t xml:space="preserve"> </w:t>
      </w:r>
      <w:r w:rsidRPr="007715E7">
        <w:rPr>
          <w:rFonts w:ascii="Segoe UI" w:hAnsi="Segoe UI" w:cs="Segoe UI"/>
          <w:sz w:val="22"/>
          <w:szCs w:val="22"/>
        </w:rPr>
        <w:t>indicam</w:t>
      </w:r>
      <w:r w:rsidRPr="007715E7">
        <w:rPr>
          <w:rFonts w:ascii="Segoe UI" w:hAnsi="Segoe UI" w:cs="Segoe UI"/>
          <w:spacing w:val="-1"/>
          <w:sz w:val="22"/>
          <w:szCs w:val="22"/>
        </w:rPr>
        <w:t xml:space="preserve"> </w:t>
      </w:r>
      <w:r w:rsidRPr="007715E7">
        <w:rPr>
          <w:rFonts w:ascii="Segoe UI" w:hAnsi="Segoe UI" w:cs="Segoe UI"/>
          <w:sz w:val="22"/>
          <w:szCs w:val="22"/>
        </w:rPr>
        <w:t>apenas</w:t>
      </w:r>
      <w:r w:rsidRPr="007715E7">
        <w:rPr>
          <w:rFonts w:ascii="Segoe UI" w:hAnsi="Segoe UI" w:cs="Segoe UI"/>
          <w:spacing w:val="-4"/>
          <w:sz w:val="22"/>
          <w:szCs w:val="22"/>
        </w:rPr>
        <w:t xml:space="preserve"> </w:t>
      </w:r>
      <w:r w:rsidRPr="007715E7">
        <w:rPr>
          <w:rFonts w:ascii="Segoe UI" w:hAnsi="Segoe UI" w:cs="Segoe UI"/>
          <w:sz w:val="22"/>
          <w:szCs w:val="22"/>
        </w:rPr>
        <w:t>a</w:t>
      </w:r>
      <w:r w:rsidRPr="007715E7">
        <w:rPr>
          <w:rFonts w:ascii="Segoe UI" w:hAnsi="Segoe UI" w:cs="Segoe UI"/>
          <w:spacing w:val="-4"/>
          <w:sz w:val="22"/>
          <w:szCs w:val="22"/>
        </w:rPr>
        <w:t xml:space="preserve"> </w:t>
      </w:r>
      <w:r w:rsidRPr="007715E7">
        <w:rPr>
          <w:rFonts w:ascii="Segoe UI" w:hAnsi="Segoe UI" w:cs="Segoe UI"/>
          <w:sz w:val="22"/>
          <w:szCs w:val="22"/>
        </w:rPr>
        <w:t>compactação</w:t>
      </w:r>
      <w:r w:rsidRPr="007715E7">
        <w:rPr>
          <w:rFonts w:ascii="Segoe UI" w:hAnsi="Segoe UI" w:cs="Segoe UI"/>
          <w:spacing w:val="-2"/>
          <w:sz w:val="22"/>
          <w:szCs w:val="22"/>
        </w:rPr>
        <w:t xml:space="preserve"> </w:t>
      </w:r>
      <w:r w:rsidRPr="007715E7">
        <w:rPr>
          <w:rFonts w:ascii="Segoe UI" w:hAnsi="Segoe UI" w:cs="Segoe UI"/>
          <w:sz w:val="22"/>
          <w:szCs w:val="22"/>
        </w:rPr>
        <w:t>adequada</w:t>
      </w:r>
      <w:r w:rsidRPr="007715E7">
        <w:rPr>
          <w:rFonts w:ascii="Segoe UI" w:hAnsi="Segoe UI" w:cs="Segoe UI"/>
          <w:spacing w:val="-2"/>
          <w:sz w:val="22"/>
          <w:szCs w:val="22"/>
        </w:rPr>
        <w:t xml:space="preserve"> </w:t>
      </w:r>
      <w:r w:rsidRPr="007715E7">
        <w:rPr>
          <w:rFonts w:ascii="Segoe UI" w:hAnsi="Segoe UI" w:cs="Segoe UI"/>
          <w:sz w:val="22"/>
          <w:szCs w:val="22"/>
        </w:rPr>
        <w:t>nas</w:t>
      </w:r>
      <w:r w:rsidRPr="007715E7">
        <w:rPr>
          <w:rFonts w:ascii="Segoe UI" w:hAnsi="Segoe UI" w:cs="Segoe UI"/>
          <w:spacing w:val="-4"/>
          <w:sz w:val="22"/>
          <w:szCs w:val="22"/>
        </w:rPr>
        <w:t xml:space="preserve"> </w:t>
      </w:r>
      <w:r w:rsidRPr="007715E7">
        <w:rPr>
          <w:rFonts w:ascii="Segoe UI" w:hAnsi="Segoe UI" w:cs="Segoe UI"/>
          <w:sz w:val="22"/>
          <w:szCs w:val="22"/>
        </w:rPr>
        <w:t>áreas</w:t>
      </w:r>
      <w:r w:rsidRPr="007715E7">
        <w:rPr>
          <w:rFonts w:ascii="Segoe UI" w:hAnsi="Segoe UI" w:cs="Segoe UI"/>
          <w:spacing w:val="-1"/>
          <w:sz w:val="22"/>
          <w:szCs w:val="22"/>
        </w:rPr>
        <w:t xml:space="preserve"> </w:t>
      </w:r>
      <w:r w:rsidRPr="007715E7">
        <w:rPr>
          <w:rFonts w:ascii="Segoe UI" w:hAnsi="Segoe UI" w:cs="Segoe UI"/>
          <w:sz w:val="22"/>
          <w:szCs w:val="22"/>
        </w:rPr>
        <w:t>destinadas</w:t>
      </w:r>
      <w:r w:rsidRPr="007715E7">
        <w:rPr>
          <w:rFonts w:ascii="Segoe UI" w:hAnsi="Segoe UI" w:cs="Segoe UI"/>
          <w:spacing w:val="-1"/>
          <w:sz w:val="22"/>
          <w:szCs w:val="22"/>
        </w:rPr>
        <w:t xml:space="preserve"> </w:t>
      </w:r>
      <w:r w:rsidRPr="007715E7">
        <w:rPr>
          <w:rFonts w:ascii="Segoe UI" w:hAnsi="Segoe UI" w:cs="Segoe UI"/>
          <w:sz w:val="22"/>
          <w:szCs w:val="22"/>
        </w:rPr>
        <w:t xml:space="preserve">a calçadas, praças de alimentação e bases de equipamentos, garantindo desempenho e </w:t>
      </w:r>
      <w:r w:rsidRPr="007715E7">
        <w:rPr>
          <w:rFonts w:ascii="Segoe UI" w:hAnsi="Segoe UI" w:cs="Segoe UI"/>
          <w:spacing w:val="-2"/>
          <w:sz w:val="22"/>
          <w:szCs w:val="22"/>
        </w:rPr>
        <w:t>estabilidade.</w:t>
      </w:r>
    </w:p>
    <w:p w14:paraId="03518B8E" w14:textId="77777777" w:rsidR="009D51CB" w:rsidRPr="007715E7" w:rsidRDefault="009D51CB" w:rsidP="009D51CB">
      <w:pPr>
        <w:pStyle w:val="Corpodetexto"/>
        <w:tabs>
          <w:tab w:val="left" w:pos="8364"/>
        </w:tabs>
        <w:spacing w:before="41"/>
        <w:rPr>
          <w:rFonts w:ascii="Segoe UI" w:hAnsi="Segoe UI" w:cs="Segoe UI"/>
          <w:sz w:val="22"/>
          <w:szCs w:val="22"/>
        </w:rPr>
      </w:pPr>
    </w:p>
    <w:p w14:paraId="6A638A18" w14:textId="77777777" w:rsidR="009D51CB" w:rsidRPr="007715E7" w:rsidRDefault="009D51CB" w:rsidP="007715E7">
      <w:pPr>
        <w:pStyle w:val="Ttulo1"/>
        <w:keepNext w:val="0"/>
        <w:keepLines w:val="0"/>
        <w:widowControl w:val="0"/>
        <w:numPr>
          <w:ilvl w:val="0"/>
          <w:numId w:val="15"/>
        </w:numPr>
        <w:tabs>
          <w:tab w:val="left" w:pos="571"/>
          <w:tab w:val="left" w:pos="8364"/>
        </w:tabs>
        <w:autoSpaceDE w:val="0"/>
        <w:autoSpaceDN w:val="0"/>
        <w:spacing w:before="0" w:line="240" w:lineRule="auto"/>
        <w:ind w:left="140" w:right="635" w:firstLine="0"/>
        <w:jc w:val="both"/>
        <w:rPr>
          <w:rFonts w:ascii="Segoe UI" w:hAnsi="Segoe UI" w:cs="Segoe UI"/>
          <w:color w:val="auto"/>
          <w:sz w:val="22"/>
          <w:szCs w:val="22"/>
        </w:rPr>
      </w:pPr>
      <w:r w:rsidRPr="007715E7">
        <w:rPr>
          <w:rFonts w:ascii="Segoe UI" w:hAnsi="Segoe UI" w:cs="Segoe UI"/>
          <w:color w:val="auto"/>
          <w:sz w:val="22"/>
          <w:szCs w:val="22"/>
        </w:rPr>
        <w:t>Do memorial descritivo dos elementos da edificação, dos componentes</w:t>
      </w:r>
      <w:r w:rsidRPr="007715E7">
        <w:rPr>
          <w:rFonts w:ascii="Segoe UI" w:hAnsi="Segoe UI" w:cs="Segoe UI"/>
          <w:color w:val="auto"/>
          <w:spacing w:val="-4"/>
          <w:sz w:val="22"/>
          <w:szCs w:val="22"/>
        </w:rPr>
        <w:t xml:space="preserve"> </w:t>
      </w:r>
      <w:r w:rsidRPr="007715E7">
        <w:rPr>
          <w:rFonts w:ascii="Segoe UI" w:hAnsi="Segoe UI" w:cs="Segoe UI"/>
          <w:color w:val="auto"/>
          <w:sz w:val="22"/>
          <w:szCs w:val="22"/>
        </w:rPr>
        <w:t>construtivos</w:t>
      </w:r>
      <w:r w:rsidRPr="007715E7">
        <w:rPr>
          <w:rFonts w:ascii="Segoe UI" w:hAnsi="Segoe UI" w:cs="Segoe UI"/>
          <w:color w:val="auto"/>
          <w:spacing w:val="-4"/>
          <w:sz w:val="22"/>
          <w:szCs w:val="22"/>
        </w:rPr>
        <w:t xml:space="preserve"> </w:t>
      </w:r>
      <w:r w:rsidRPr="007715E7">
        <w:rPr>
          <w:rFonts w:ascii="Segoe UI" w:hAnsi="Segoe UI" w:cs="Segoe UI"/>
          <w:color w:val="auto"/>
          <w:sz w:val="22"/>
          <w:szCs w:val="22"/>
        </w:rPr>
        <w:t>e</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dos</w:t>
      </w:r>
      <w:r w:rsidRPr="007715E7">
        <w:rPr>
          <w:rFonts w:ascii="Segoe UI" w:hAnsi="Segoe UI" w:cs="Segoe UI"/>
          <w:color w:val="auto"/>
          <w:spacing w:val="-4"/>
          <w:sz w:val="22"/>
          <w:szCs w:val="22"/>
        </w:rPr>
        <w:t xml:space="preserve"> </w:t>
      </w:r>
      <w:r w:rsidRPr="007715E7">
        <w:rPr>
          <w:rFonts w:ascii="Segoe UI" w:hAnsi="Segoe UI" w:cs="Segoe UI"/>
          <w:color w:val="auto"/>
          <w:sz w:val="22"/>
          <w:szCs w:val="22"/>
        </w:rPr>
        <w:t>materiais</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4"/>
          <w:sz w:val="22"/>
          <w:szCs w:val="22"/>
        </w:rPr>
        <w:t xml:space="preserve"> </w:t>
      </w:r>
      <w:r w:rsidRPr="007715E7">
        <w:rPr>
          <w:rFonts w:ascii="Segoe UI" w:hAnsi="Segoe UI" w:cs="Segoe UI"/>
          <w:color w:val="auto"/>
          <w:sz w:val="22"/>
          <w:szCs w:val="22"/>
        </w:rPr>
        <w:t>construção,</w:t>
      </w:r>
      <w:r w:rsidRPr="007715E7">
        <w:rPr>
          <w:rFonts w:ascii="Segoe UI" w:hAnsi="Segoe UI" w:cs="Segoe UI"/>
          <w:color w:val="auto"/>
          <w:spacing w:val="-2"/>
          <w:sz w:val="22"/>
          <w:szCs w:val="22"/>
        </w:rPr>
        <w:t xml:space="preserve"> </w:t>
      </w:r>
      <w:r w:rsidRPr="007715E7">
        <w:rPr>
          <w:rFonts w:ascii="Segoe UI" w:hAnsi="Segoe UI" w:cs="Segoe UI"/>
          <w:color w:val="auto"/>
          <w:sz w:val="22"/>
          <w:szCs w:val="22"/>
        </w:rPr>
        <w:t>de</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forma</w:t>
      </w:r>
      <w:r w:rsidRPr="007715E7">
        <w:rPr>
          <w:rFonts w:ascii="Segoe UI" w:hAnsi="Segoe UI" w:cs="Segoe UI"/>
          <w:color w:val="auto"/>
          <w:spacing w:val="-5"/>
          <w:sz w:val="22"/>
          <w:szCs w:val="22"/>
        </w:rPr>
        <w:t xml:space="preserve"> </w:t>
      </w:r>
      <w:r w:rsidRPr="007715E7">
        <w:rPr>
          <w:rFonts w:ascii="Segoe UI" w:hAnsi="Segoe UI" w:cs="Segoe UI"/>
          <w:color w:val="auto"/>
          <w:sz w:val="22"/>
          <w:szCs w:val="22"/>
        </w:rPr>
        <w:t>a estabelecer padrões mínimos para a contratação.</w:t>
      </w:r>
    </w:p>
    <w:p w14:paraId="4C91AD6B" w14:textId="77777777" w:rsidR="009D51CB" w:rsidRPr="007715E7" w:rsidRDefault="009D51CB" w:rsidP="009D51CB">
      <w:pPr>
        <w:widowControl w:val="0"/>
        <w:tabs>
          <w:tab w:val="left" w:pos="276"/>
          <w:tab w:val="left" w:pos="8364"/>
        </w:tabs>
        <w:autoSpaceDE w:val="0"/>
        <w:autoSpaceDN w:val="0"/>
        <w:spacing w:after="0" w:line="240" w:lineRule="auto"/>
        <w:ind w:right="652"/>
        <w:jc w:val="both"/>
        <w:rPr>
          <w:rFonts w:ascii="Segoe UI" w:hAnsi="Segoe UI" w:cs="Segoe UI"/>
        </w:rPr>
      </w:pPr>
    </w:p>
    <w:p w14:paraId="07B5ADD1" w14:textId="77777777" w:rsidR="009D51CB" w:rsidRPr="007715E7" w:rsidRDefault="009D51CB" w:rsidP="007715E7">
      <w:pPr>
        <w:widowControl w:val="0"/>
        <w:tabs>
          <w:tab w:val="left" w:pos="276"/>
          <w:tab w:val="left" w:pos="8364"/>
        </w:tabs>
        <w:autoSpaceDE w:val="0"/>
        <w:autoSpaceDN w:val="0"/>
        <w:spacing w:after="0" w:line="240" w:lineRule="auto"/>
        <w:ind w:right="652"/>
        <w:jc w:val="both"/>
        <w:rPr>
          <w:rFonts w:ascii="Segoe UI" w:hAnsi="Segoe UI" w:cs="Segoe UI"/>
        </w:rPr>
      </w:pPr>
      <w:r w:rsidRPr="007715E7">
        <w:rPr>
          <w:rFonts w:ascii="Segoe UI" w:hAnsi="Segoe UI" w:cs="Segoe UI"/>
        </w:rPr>
        <w:t>Pavimentação:</w:t>
      </w:r>
      <w:r w:rsidRPr="007715E7">
        <w:rPr>
          <w:rFonts w:ascii="Segoe UI" w:hAnsi="Segoe UI" w:cs="Segoe UI"/>
          <w:spacing w:val="-2"/>
        </w:rPr>
        <w:t xml:space="preserve"> </w:t>
      </w:r>
      <w:r w:rsidRPr="007715E7">
        <w:rPr>
          <w:rFonts w:ascii="Segoe UI" w:hAnsi="Segoe UI" w:cs="Segoe UI"/>
        </w:rPr>
        <w:t>blocos</w:t>
      </w:r>
      <w:r w:rsidRPr="007715E7">
        <w:rPr>
          <w:rFonts w:ascii="Segoe UI" w:hAnsi="Segoe UI" w:cs="Segoe UI"/>
          <w:spacing w:val="-7"/>
        </w:rPr>
        <w:t xml:space="preserve"> </w:t>
      </w:r>
      <w:r w:rsidRPr="007715E7">
        <w:rPr>
          <w:rFonts w:ascii="Segoe UI" w:hAnsi="Segoe UI" w:cs="Segoe UI"/>
        </w:rPr>
        <w:t>de</w:t>
      </w:r>
      <w:r w:rsidRPr="007715E7">
        <w:rPr>
          <w:rFonts w:ascii="Segoe UI" w:hAnsi="Segoe UI" w:cs="Segoe UI"/>
          <w:spacing w:val="-3"/>
        </w:rPr>
        <w:t xml:space="preserve"> </w:t>
      </w:r>
      <w:r w:rsidRPr="007715E7">
        <w:rPr>
          <w:rFonts w:ascii="Segoe UI" w:hAnsi="Segoe UI" w:cs="Segoe UI"/>
        </w:rPr>
        <w:t>concreto</w:t>
      </w:r>
      <w:r w:rsidRPr="007715E7">
        <w:rPr>
          <w:rFonts w:ascii="Segoe UI" w:hAnsi="Segoe UI" w:cs="Segoe UI"/>
          <w:spacing w:val="-3"/>
        </w:rPr>
        <w:t xml:space="preserve"> </w:t>
      </w:r>
      <w:proofErr w:type="spellStart"/>
      <w:r w:rsidRPr="007715E7">
        <w:rPr>
          <w:rFonts w:ascii="Segoe UI" w:hAnsi="Segoe UI" w:cs="Segoe UI"/>
        </w:rPr>
        <w:t>intertravados</w:t>
      </w:r>
      <w:proofErr w:type="spellEnd"/>
      <w:r w:rsidRPr="007715E7">
        <w:rPr>
          <w:rFonts w:ascii="Segoe UI" w:hAnsi="Segoe UI" w:cs="Segoe UI"/>
          <w:spacing w:val="-3"/>
        </w:rPr>
        <w:t xml:space="preserve"> </w:t>
      </w:r>
      <w:r w:rsidRPr="007715E7">
        <w:rPr>
          <w:rFonts w:ascii="Segoe UI" w:hAnsi="Segoe UI" w:cs="Segoe UI"/>
        </w:rPr>
        <w:t>sextavados,</w:t>
      </w:r>
      <w:r w:rsidRPr="007715E7">
        <w:rPr>
          <w:rFonts w:ascii="Segoe UI" w:hAnsi="Segoe UI" w:cs="Segoe UI"/>
          <w:spacing w:val="-3"/>
        </w:rPr>
        <w:t xml:space="preserve"> </w:t>
      </w:r>
      <w:r w:rsidRPr="007715E7">
        <w:rPr>
          <w:rFonts w:ascii="Segoe UI" w:hAnsi="Segoe UI" w:cs="Segoe UI"/>
        </w:rPr>
        <w:t>resistência</w:t>
      </w:r>
      <w:r w:rsidRPr="007715E7">
        <w:rPr>
          <w:rFonts w:ascii="Segoe UI" w:hAnsi="Segoe UI" w:cs="Segoe UI"/>
          <w:spacing w:val="-3"/>
        </w:rPr>
        <w:t xml:space="preserve"> </w:t>
      </w:r>
      <w:r w:rsidRPr="007715E7">
        <w:rPr>
          <w:rFonts w:ascii="Segoe UI" w:hAnsi="Segoe UI" w:cs="Segoe UI"/>
        </w:rPr>
        <w:t>mínima</w:t>
      </w:r>
      <w:r w:rsidRPr="007715E7">
        <w:rPr>
          <w:rFonts w:ascii="Segoe UI" w:hAnsi="Segoe UI" w:cs="Segoe UI"/>
          <w:spacing w:val="-3"/>
        </w:rPr>
        <w:t xml:space="preserve"> </w:t>
      </w:r>
      <w:r w:rsidRPr="007715E7">
        <w:rPr>
          <w:rFonts w:ascii="Segoe UI" w:hAnsi="Segoe UI" w:cs="Segoe UI"/>
        </w:rPr>
        <w:t>de</w:t>
      </w:r>
      <w:r w:rsidRPr="007715E7">
        <w:rPr>
          <w:rFonts w:ascii="Segoe UI" w:hAnsi="Segoe UI" w:cs="Segoe UI"/>
          <w:spacing w:val="-3"/>
        </w:rPr>
        <w:t xml:space="preserve"> </w:t>
      </w:r>
      <w:r w:rsidRPr="007715E7">
        <w:rPr>
          <w:rFonts w:ascii="Segoe UI" w:hAnsi="Segoe UI" w:cs="Segoe UI"/>
        </w:rPr>
        <w:t xml:space="preserve">35 </w:t>
      </w:r>
      <w:r w:rsidRPr="007715E7">
        <w:rPr>
          <w:rFonts w:ascii="Segoe UI" w:hAnsi="Segoe UI" w:cs="Segoe UI"/>
          <w:spacing w:val="-4"/>
        </w:rPr>
        <w:t>MPa.</w:t>
      </w:r>
    </w:p>
    <w:p w14:paraId="41E8A19A" w14:textId="77777777" w:rsidR="009D51CB" w:rsidRPr="007715E7" w:rsidRDefault="009D51CB" w:rsidP="009D51CB">
      <w:pPr>
        <w:widowControl w:val="0"/>
        <w:tabs>
          <w:tab w:val="left" w:pos="273"/>
          <w:tab w:val="left" w:pos="8364"/>
        </w:tabs>
        <w:autoSpaceDE w:val="0"/>
        <w:autoSpaceDN w:val="0"/>
        <w:spacing w:after="0" w:line="246" w:lineRule="exact"/>
        <w:jc w:val="both"/>
        <w:rPr>
          <w:rFonts w:ascii="Segoe UI" w:hAnsi="Segoe UI" w:cs="Segoe UI"/>
        </w:rPr>
      </w:pPr>
      <w:r w:rsidRPr="007715E7">
        <w:rPr>
          <w:rFonts w:ascii="Segoe UI" w:hAnsi="Segoe UI" w:cs="Segoe UI"/>
        </w:rPr>
        <w:t>Guias</w:t>
      </w:r>
      <w:r w:rsidRPr="007715E7">
        <w:rPr>
          <w:rFonts w:ascii="Segoe UI" w:hAnsi="Segoe UI" w:cs="Segoe UI"/>
          <w:spacing w:val="-7"/>
        </w:rPr>
        <w:t xml:space="preserve"> </w:t>
      </w:r>
      <w:r w:rsidRPr="007715E7">
        <w:rPr>
          <w:rFonts w:ascii="Segoe UI" w:hAnsi="Segoe UI" w:cs="Segoe UI"/>
        </w:rPr>
        <w:t>e</w:t>
      </w:r>
      <w:r w:rsidRPr="007715E7">
        <w:rPr>
          <w:rFonts w:ascii="Segoe UI" w:hAnsi="Segoe UI" w:cs="Segoe UI"/>
          <w:spacing w:val="-9"/>
        </w:rPr>
        <w:t xml:space="preserve"> </w:t>
      </w:r>
      <w:r w:rsidRPr="007715E7">
        <w:rPr>
          <w:rFonts w:ascii="Segoe UI" w:hAnsi="Segoe UI" w:cs="Segoe UI"/>
        </w:rPr>
        <w:t>meio-fio:</w:t>
      </w:r>
      <w:r w:rsidRPr="007715E7">
        <w:rPr>
          <w:rFonts w:ascii="Segoe UI" w:hAnsi="Segoe UI" w:cs="Segoe UI"/>
          <w:spacing w:val="-8"/>
        </w:rPr>
        <w:t xml:space="preserve"> </w:t>
      </w:r>
      <w:r w:rsidRPr="007715E7">
        <w:rPr>
          <w:rFonts w:ascii="Segoe UI" w:hAnsi="Segoe UI" w:cs="Segoe UI"/>
        </w:rPr>
        <w:t>concreto</w:t>
      </w:r>
      <w:r w:rsidRPr="007715E7">
        <w:rPr>
          <w:rFonts w:ascii="Segoe UI" w:hAnsi="Segoe UI" w:cs="Segoe UI"/>
          <w:spacing w:val="-6"/>
        </w:rPr>
        <w:t xml:space="preserve"> </w:t>
      </w:r>
      <w:r w:rsidRPr="007715E7">
        <w:rPr>
          <w:rFonts w:ascii="Segoe UI" w:hAnsi="Segoe UI" w:cs="Segoe UI"/>
        </w:rPr>
        <w:t>pré-moldado,</w:t>
      </w:r>
      <w:r w:rsidRPr="007715E7">
        <w:rPr>
          <w:rFonts w:ascii="Segoe UI" w:hAnsi="Segoe UI" w:cs="Segoe UI"/>
          <w:spacing w:val="-5"/>
        </w:rPr>
        <w:t xml:space="preserve"> </w:t>
      </w:r>
      <w:r w:rsidRPr="007715E7">
        <w:rPr>
          <w:rFonts w:ascii="Segoe UI" w:hAnsi="Segoe UI" w:cs="Segoe UI"/>
        </w:rPr>
        <w:t>dimensões</w:t>
      </w:r>
      <w:r w:rsidRPr="007715E7">
        <w:rPr>
          <w:rFonts w:ascii="Segoe UI" w:hAnsi="Segoe UI" w:cs="Segoe UI"/>
          <w:spacing w:val="-5"/>
        </w:rPr>
        <w:t xml:space="preserve"> </w:t>
      </w:r>
      <w:r w:rsidRPr="007715E7">
        <w:rPr>
          <w:rFonts w:ascii="Segoe UI" w:hAnsi="Segoe UI" w:cs="Segoe UI"/>
          <w:spacing w:val="-2"/>
        </w:rPr>
        <w:t>normatizadas.</w:t>
      </w:r>
    </w:p>
    <w:p w14:paraId="148C6B29" w14:textId="77777777" w:rsidR="009D51CB" w:rsidRPr="007715E7" w:rsidRDefault="009D51CB" w:rsidP="009D51CB">
      <w:pPr>
        <w:widowControl w:val="0"/>
        <w:tabs>
          <w:tab w:val="left" w:pos="276"/>
          <w:tab w:val="left" w:pos="8364"/>
        </w:tabs>
        <w:autoSpaceDE w:val="0"/>
        <w:autoSpaceDN w:val="0"/>
        <w:spacing w:after="0" w:line="252" w:lineRule="exact"/>
        <w:jc w:val="both"/>
        <w:rPr>
          <w:rFonts w:ascii="Segoe UI" w:hAnsi="Segoe UI" w:cs="Segoe UI"/>
        </w:rPr>
      </w:pPr>
      <w:r w:rsidRPr="007715E7">
        <w:rPr>
          <w:rFonts w:ascii="Segoe UI" w:hAnsi="Segoe UI" w:cs="Segoe UI"/>
        </w:rPr>
        <w:t>Bancos:</w:t>
      </w:r>
      <w:r w:rsidRPr="007715E7">
        <w:rPr>
          <w:rFonts w:ascii="Segoe UI" w:hAnsi="Segoe UI" w:cs="Segoe UI"/>
          <w:spacing w:val="-9"/>
        </w:rPr>
        <w:t xml:space="preserve"> </w:t>
      </w:r>
      <w:r w:rsidRPr="007715E7">
        <w:rPr>
          <w:rFonts w:ascii="Segoe UI" w:hAnsi="Segoe UI" w:cs="Segoe UI"/>
        </w:rPr>
        <w:t>metálicos</w:t>
      </w:r>
      <w:r w:rsidRPr="007715E7">
        <w:rPr>
          <w:rFonts w:ascii="Segoe UI" w:hAnsi="Segoe UI" w:cs="Segoe UI"/>
          <w:spacing w:val="-7"/>
        </w:rPr>
        <w:t xml:space="preserve"> </w:t>
      </w:r>
      <w:r w:rsidRPr="007715E7">
        <w:rPr>
          <w:rFonts w:ascii="Segoe UI" w:hAnsi="Segoe UI" w:cs="Segoe UI"/>
        </w:rPr>
        <w:t>e/ou</w:t>
      </w:r>
      <w:r w:rsidRPr="007715E7">
        <w:rPr>
          <w:rFonts w:ascii="Segoe UI" w:hAnsi="Segoe UI" w:cs="Segoe UI"/>
          <w:spacing w:val="-8"/>
        </w:rPr>
        <w:t xml:space="preserve"> </w:t>
      </w:r>
      <w:r w:rsidRPr="007715E7">
        <w:rPr>
          <w:rFonts w:ascii="Segoe UI" w:hAnsi="Segoe UI" w:cs="Segoe UI"/>
        </w:rPr>
        <w:t>de</w:t>
      </w:r>
      <w:r w:rsidRPr="007715E7">
        <w:rPr>
          <w:rFonts w:ascii="Segoe UI" w:hAnsi="Segoe UI" w:cs="Segoe UI"/>
          <w:spacing w:val="-6"/>
        </w:rPr>
        <w:t xml:space="preserve"> </w:t>
      </w:r>
      <w:r w:rsidRPr="007715E7">
        <w:rPr>
          <w:rFonts w:ascii="Segoe UI" w:hAnsi="Segoe UI" w:cs="Segoe UI"/>
        </w:rPr>
        <w:t>concreto,</w:t>
      </w:r>
      <w:r w:rsidRPr="007715E7">
        <w:rPr>
          <w:rFonts w:ascii="Segoe UI" w:hAnsi="Segoe UI" w:cs="Segoe UI"/>
          <w:spacing w:val="-6"/>
        </w:rPr>
        <w:t xml:space="preserve"> </w:t>
      </w:r>
      <w:r w:rsidRPr="007715E7">
        <w:rPr>
          <w:rFonts w:ascii="Segoe UI" w:hAnsi="Segoe UI" w:cs="Segoe UI"/>
        </w:rPr>
        <w:t>acabamento</w:t>
      </w:r>
      <w:r w:rsidRPr="007715E7">
        <w:rPr>
          <w:rFonts w:ascii="Segoe UI" w:hAnsi="Segoe UI" w:cs="Segoe UI"/>
          <w:spacing w:val="-6"/>
        </w:rPr>
        <w:t xml:space="preserve"> </w:t>
      </w:r>
      <w:r w:rsidRPr="007715E7">
        <w:rPr>
          <w:rFonts w:ascii="Segoe UI" w:hAnsi="Segoe UI" w:cs="Segoe UI"/>
        </w:rPr>
        <w:t>com</w:t>
      </w:r>
      <w:r w:rsidRPr="007715E7">
        <w:rPr>
          <w:rFonts w:ascii="Segoe UI" w:hAnsi="Segoe UI" w:cs="Segoe UI"/>
          <w:spacing w:val="-6"/>
        </w:rPr>
        <w:t xml:space="preserve"> </w:t>
      </w:r>
      <w:r w:rsidRPr="007715E7">
        <w:rPr>
          <w:rFonts w:ascii="Segoe UI" w:hAnsi="Segoe UI" w:cs="Segoe UI"/>
        </w:rPr>
        <w:t>pintura</w:t>
      </w:r>
      <w:r w:rsidRPr="007715E7">
        <w:rPr>
          <w:rFonts w:ascii="Segoe UI" w:hAnsi="Segoe UI" w:cs="Segoe UI"/>
          <w:spacing w:val="-6"/>
        </w:rPr>
        <w:t xml:space="preserve"> </w:t>
      </w:r>
      <w:r w:rsidRPr="007715E7">
        <w:rPr>
          <w:rFonts w:ascii="Segoe UI" w:hAnsi="Segoe UI" w:cs="Segoe UI"/>
        </w:rPr>
        <w:t>epóxi</w:t>
      </w:r>
      <w:r w:rsidRPr="007715E7">
        <w:rPr>
          <w:rFonts w:ascii="Segoe UI" w:hAnsi="Segoe UI" w:cs="Segoe UI"/>
          <w:spacing w:val="-5"/>
        </w:rPr>
        <w:t xml:space="preserve"> </w:t>
      </w:r>
      <w:r w:rsidRPr="007715E7">
        <w:rPr>
          <w:rFonts w:ascii="Segoe UI" w:hAnsi="Segoe UI" w:cs="Segoe UI"/>
          <w:spacing w:val="-2"/>
        </w:rPr>
        <w:t>anticorrosiva.</w:t>
      </w:r>
    </w:p>
    <w:p w14:paraId="69F7D20B" w14:textId="77777777" w:rsidR="009D51CB" w:rsidRPr="007715E7" w:rsidRDefault="009D51CB" w:rsidP="009D51CB">
      <w:pPr>
        <w:widowControl w:val="0"/>
        <w:tabs>
          <w:tab w:val="left" w:pos="273"/>
          <w:tab w:val="left" w:pos="8364"/>
        </w:tabs>
        <w:autoSpaceDE w:val="0"/>
        <w:autoSpaceDN w:val="0"/>
        <w:spacing w:before="1" w:after="0" w:line="252" w:lineRule="exact"/>
        <w:jc w:val="both"/>
        <w:rPr>
          <w:rFonts w:ascii="Segoe UI" w:hAnsi="Segoe UI" w:cs="Segoe UI"/>
        </w:rPr>
      </w:pPr>
      <w:r w:rsidRPr="007715E7">
        <w:rPr>
          <w:rFonts w:ascii="Segoe UI" w:hAnsi="Segoe UI" w:cs="Segoe UI"/>
        </w:rPr>
        <w:t>Iluminação:</w:t>
      </w:r>
      <w:r w:rsidRPr="007715E7">
        <w:rPr>
          <w:rFonts w:ascii="Segoe UI" w:hAnsi="Segoe UI" w:cs="Segoe UI"/>
          <w:spacing w:val="-10"/>
        </w:rPr>
        <w:t xml:space="preserve"> </w:t>
      </w:r>
      <w:r w:rsidRPr="007715E7">
        <w:rPr>
          <w:rFonts w:ascii="Segoe UI" w:hAnsi="Segoe UI" w:cs="Segoe UI"/>
        </w:rPr>
        <w:t>postes</w:t>
      </w:r>
      <w:r w:rsidRPr="007715E7">
        <w:rPr>
          <w:rFonts w:ascii="Segoe UI" w:hAnsi="Segoe UI" w:cs="Segoe UI"/>
          <w:spacing w:val="-8"/>
        </w:rPr>
        <w:t xml:space="preserve"> </w:t>
      </w:r>
      <w:r w:rsidRPr="007715E7">
        <w:rPr>
          <w:rFonts w:ascii="Segoe UI" w:hAnsi="Segoe UI" w:cs="Segoe UI"/>
        </w:rPr>
        <w:t>metálicos</w:t>
      </w:r>
      <w:r w:rsidRPr="007715E7">
        <w:rPr>
          <w:rFonts w:ascii="Segoe UI" w:hAnsi="Segoe UI" w:cs="Segoe UI"/>
          <w:spacing w:val="-6"/>
        </w:rPr>
        <w:t xml:space="preserve"> </w:t>
      </w:r>
      <w:r w:rsidRPr="007715E7">
        <w:rPr>
          <w:rFonts w:ascii="Segoe UI" w:hAnsi="Segoe UI" w:cs="Segoe UI"/>
        </w:rPr>
        <w:t>galvanizados,</w:t>
      </w:r>
      <w:r w:rsidRPr="007715E7">
        <w:rPr>
          <w:rFonts w:ascii="Segoe UI" w:hAnsi="Segoe UI" w:cs="Segoe UI"/>
          <w:spacing w:val="-4"/>
        </w:rPr>
        <w:t xml:space="preserve"> </w:t>
      </w:r>
      <w:r w:rsidRPr="007715E7">
        <w:rPr>
          <w:rFonts w:ascii="Segoe UI" w:hAnsi="Segoe UI" w:cs="Segoe UI"/>
        </w:rPr>
        <w:t>luminárias</w:t>
      </w:r>
      <w:r w:rsidRPr="007715E7">
        <w:rPr>
          <w:rFonts w:ascii="Segoe UI" w:hAnsi="Segoe UI" w:cs="Segoe UI"/>
          <w:spacing w:val="-6"/>
        </w:rPr>
        <w:t xml:space="preserve"> </w:t>
      </w:r>
      <w:r w:rsidRPr="007715E7">
        <w:rPr>
          <w:rFonts w:ascii="Segoe UI" w:hAnsi="Segoe UI" w:cs="Segoe UI"/>
        </w:rPr>
        <w:t>LED</w:t>
      </w:r>
      <w:r w:rsidRPr="007715E7">
        <w:rPr>
          <w:rFonts w:ascii="Segoe UI" w:hAnsi="Segoe UI" w:cs="Segoe UI"/>
          <w:spacing w:val="-6"/>
        </w:rPr>
        <w:t xml:space="preserve"> </w:t>
      </w:r>
      <w:r w:rsidRPr="007715E7">
        <w:rPr>
          <w:rFonts w:ascii="Segoe UI" w:hAnsi="Segoe UI" w:cs="Segoe UI"/>
        </w:rPr>
        <w:t>de</w:t>
      </w:r>
      <w:r w:rsidRPr="007715E7">
        <w:rPr>
          <w:rFonts w:ascii="Segoe UI" w:hAnsi="Segoe UI" w:cs="Segoe UI"/>
          <w:spacing w:val="-8"/>
        </w:rPr>
        <w:t xml:space="preserve"> </w:t>
      </w:r>
      <w:r w:rsidRPr="007715E7">
        <w:rPr>
          <w:rFonts w:ascii="Segoe UI" w:hAnsi="Segoe UI" w:cs="Segoe UI"/>
        </w:rPr>
        <w:t>alta</w:t>
      </w:r>
      <w:r w:rsidRPr="007715E7">
        <w:rPr>
          <w:rFonts w:ascii="Segoe UI" w:hAnsi="Segoe UI" w:cs="Segoe UI"/>
          <w:spacing w:val="-6"/>
        </w:rPr>
        <w:t xml:space="preserve"> </w:t>
      </w:r>
      <w:r w:rsidRPr="007715E7">
        <w:rPr>
          <w:rFonts w:ascii="Segoe UI" w:hAnsi="Segoe UI" w:cs="Segoe UI"/>
          <w:spacing w:val="-2"/>
        </w:rPr>
        <w:t>eficiência.</w:t>
      </w:r>
    </w:p>
    <w:p w14:paraId="6341DB24" w14:textId="77777777" w:rsidR="009D51CB" w:rsidRPr="007715E7" w:rsidRDefault="009D51CB" w:rsidP="009D51CB">
      <w:pPr>
        <w:widowControl w:val="0"/>
        <w:tabs>
          <w:tab w:val="left" w:pos="276"/>
          <w:tab w:val="left" w:pos="8364"/>
        </w:tabs>
        <w:autoSpaceDE w:val="0"/>
        <w:autoSpaceDN w:val="0"/>
        <w:spacing w:after="0" w:line="240" w:lineRule="auto"/>
        <w:ind w:right="758"/>
        <w:jc w:val="both"/>
        <w:rPr>
          <w:rFonts w:ascii="Segoe UI" w:hAnsi="Segoe UI" w:cs="Segoe UI"/>
        </w:rPr>
      </w:pPr>
      <w:r w:rsidRPr="007715E7">
        <w:rPr>
          <w:rFonts w:ascii="Segoe UI" w:hAnsi="Segoe UI" w:cs="Segoe UI"/>
        </w:rPr>
        <w:t>Paisagismo:</w:t>
      </w:r>
      <w:r w:rsidRPr="007715E7">
        <w:rPr>
          <w:rFonts w:ascii="Segoe UI" w:hAnsi="Segoe UI" w:cs="Segoe UI"/>
          <w:spacing w:val="-2"/>
        </w:rPr>
        <w:t xml:space="preserve"> </w:t>
      </w:r>
      <w:r w:rsidRPr="007715E7">
        <w:rPr>
          <w:rFonts w:ascii="Segoe UI" w:hAnsi="Segoe UI" w:cs="Segoe UI"/>
        </w:rPr>
        <w:t>espécies</w:t>
      </w:r>
      <w:r w:rsidRPr="007715E7">
        <w:rPr>
          <w:rFonts w:ascii="Segoe UI" w:hAnsi="Segoe UI" w:cs="Segoe UI"/>
          <w:spacing w:val="-4"/>
        </w:rPr>
        <w:t xml:space="preserve"> </w:t>
      </w:r>
      <w:r w:rsidRPr="007715E7">
        <w:rPr>
          <w:rFonts w:ascii="Segoe UI" w:hAnsi="Segoe UI" w:cs="Segoe UI"/>
        </w:rPr>
        <w:t>nativas,</w:t>
      </w:r>
      <w:r w:rsidRPr="007715E7">
        <w:rPr>
          <w:rFonts w:ascii="Segoe UI" w:hAnsi="Segoe UI" w:cs="Segoe UI"/>
          <w:spacing w:val="-5"/>
        </w:rPr>
        <w:t xml:space="preserve"> </w:t>
      </w:r>
      <w:r w:rsidRPr="007715E7">
        <w:rPr>
          <w:rFonts w:ascii="Segoe UI" w:hAnsi="Segoe UI" w:cs="Segoe UI"/>
        </w:rPr>
        <w:t>gramado</w:t>
      </w:r>
      <w:r w:rsidRPr="007715E7">
        <w:rPr>
          <w:rFonts w:ascii="Segoe UI" w:hAnsi="Segoe UI" w:cs="Segoe UI"/>
          <w:spacing w:val="-4"/>
        </w:rPr>
        <w:t xml:space="preserve"> </w:t>
      </w:r>
      <w:r w:rsidRPr="007715E7">
        <w:rPr>
          <w:rFonts w:ascii="Segoe UI" w:hAnsi="Segoe UI" w:cs="Segoe UI"/>
        </w:rPr>
        <w:t>de</w:t>
      </w:r>
      <w:r w:rsidRPr="007715E7">
        <w:rPr>
          <w:rFonts w:ascii="Segoe UI" w:hAnsi="Segoe UI" w:cs="Segoe UI"/>
          <w:spacing w:val="-6"/>
        </w:rPr>
        <w:t xml:space="preserve"> </w:t>
      </w:r>
      <w:r w:rsidRPr="007715E7">
        <w:rPr>
          <w:rFonts w:ascii="Segoe UI" w:hAnsi="Segoe UI" w:cs="Segoe UI"/>
        </w:rPr>
        <w:t>baixa</w:t>
      </w:r>
      <w:r w:rsidRPr="007715E7">
        <w:rPr>
          <w:rFonts w:ascii="Segoe UI" w:hAnsi="Segoe UI" w:cs="Segoe UI"/>
          <w:spacing w:val="-4"/>
        </w:rPr>
        <w:t xml:space="preserve"> </w:t>
      </w:r>
      <w:r w:rsidRPr="007715E7">
        <w:rPr>
          <w:rFonts w:ascii="Segoe UI" w:hAnsi="Segoe UI" w:cs="Segoe UI"/>
        </w:rPr>
        <w:t>manutenção,</w:t>
      </w:r>
      <w:r w:rsidRPr="007715E7">
        <w:rPr>
          <w:rFonts w:ascii="Segoe UI" w:hAnsi="Segoe UI" w:cs="Segoe UI"/>
          <w:spacing w:val="-5"/>
        </w:rPr>
        <w:t xml:space="preserve"> </w:t>
      </w:r>
      <w:r w:rsidRPr="007715E7">
        <w:rPr>
          <w:rFonts w:ascii="Segoe UI" w:hAnsi="Segoe UI" w:cs="Segoe UI"/>
        </w:rPr>
        <w:t>floreiras</w:t>
      </w:r>
      <w:r w:rsidRPr="007715E7">
        <w:rPr>
          <w:rFonts w:ascii="Segoe UI" w:hAnsi="Segoe UI" w:cs="Segoe UI"/>
          <w:spacing w:val="-8"/>
        </w:rPr>
        <w:t xml:space="preserve"> </w:t>
      </w:r>
      <w:r w:rsidRPr="007715E7">
        <w:rPr>
          <w:rFonts w:ascii="Segoe UI" w:hAnsi="Segoe UI" w:cs="Segoe UI"/>
        </w:rPr>
        <w:t>e</w:t>
      </w:r>
      <w:r w:rsidRPr="007715E7">
        <w:rPr>
          <w:rFonts w:ascii="Segoe UI" w:hAnsi="Segoe UI" w:cs="Segoe UI"/>
          <w:spacing w:val="-4"/>
        </w:rPr>
        <w:t xml:space="preserve"> </w:t>
      </w:r>
      <w:r w:rsidRPr="007715E7">
        <w:rPr>
          <w:rFonts w:ascii="Segoe UI" w:hAnsi="Segoe UI" w:cs="Segoe UI"/>
        </w:rPr>
        <w:t xml:space="preserve">arborização </w:t>
      </w:r>
      <w:r w:rsidRPr="007715E7">
        <w:rPr>
          <w:rFonts w:ascii="Segoe UI" w:hAnsi="Segoe UI" w:cs="Segoe UI"/>
          <w:spacing w:val="-2"/>
        </w:rPr>
        <w:t>planejada.</w:t>
      </w:r>
    </w:p>
    <w:p w14:paraId="7080EA8A" w14:textId="77777777" w:rsidR="009D51CB" w:rsidRPr="007715E7" w:rsidRDefault="009D51CB" w:rsidP="009D51CB">
      <w:pPr>
        <w:widowControl w:val="0"/>
        <w:tabs>
          <w:tab w:val="left" w:pos="276"/>
          <w:tab w:val="left" w:pos="8364"/>
        </w:tabs>
        <w:autoSpaceDE w:val="0"/>
        <w:autoSpaceDN w:val="0"/>
        <w:spacing w:after="0" w:line="252" w:lineRule="exact"/>
        <w:jc w:val="both"/>
        <w:rPr>
          <w:rFonts w:ascii="Segoe UI" w:hAnsi="Segoe UI" w:cs="Segoe UI"/>
        </w:rPr>
      </w:pPr>
      <w:r w:rsidRPr="007715E7">
        <w:rPr>
          <w:rFonts w:ascii="Segoe UI" w:hAnsi="Segoe UI" w:cs="Segoe UI"/>
        </w:rPr>
        <w:lastRenderedPageBreak/>
        <w:t>Acessibilidade:</w:t>
      </w:r>
      <w:r w:rsidRPr="007715E7">
        <w:rPr>
          <w:rFonts w:ascii="Segoe UI" w:hAnsi="Segoe UI" w:cs="Segoe UI"/>
          <w:spacing w:val="-9"/>
        </w:rPr>
        <w:t xml:space="preserve"> </w:t>
      </w:r>
      <w:r w:rsidRPr="007715E7">
        <w:rPr>
          <w:rFonts w:ascii="Segoe UI" w:hAnsi="Segoe UI" w:cs="Segoe UI"/>
        </w:rPr>
        <w:t>rampas</w:t>
      </w:r>
      <w:r w:rsidRPr="007715E7">
        <w:rPr>
          <w:rFonts w:ascii="Segoe UI" w:hAnsi="Segoe UI" w:cs="Segoe UI"/>
          <w:spacing w:val="-7"/>
        </w:rPr>
        <w:t xml:space="preserve"> </w:t>
      </w:r>
      <w:r w:rsidRPr="007715E7">
        <w:rPr>
          <w:rFonts w:ascii="Segoe UI" w:hAnsi="Segoe UI" w:cs="Segoe UI"/>
        </w:rPr>
        <w:t>em</w:t>
      </w:r>
      <w:r w:rsidRPr="007715E7">
        <w:rPr>
          <w:rFonts w:ascii="Segoe UI" w:hAnsi="Segoe UI" w:cs="Segoe UI"/>
          <w:spacing w:val="-6"/>
        </w:rPr>
        <w:t xml:space="preserve"> </w:t>
      </w:r>
      <w:r w:rsidRPr="007715E7">
        <w:rPr>
          <w:rFonts w:ascii="Segoe UI" w:hAnsi="Segoe UI" w:cs="Segoe UI"/>
        </w:rPr>
        <w:t>concreto</w:t>
      </w:r>
      <w:r w:rsidRPr="007715E7">
        <w:rPr>
          <w:rFonts w:ascii="Segoe UI" w:hAnsi="Segoe UI" w:cs="Segoe UI"/>
          <w:spacing w:val="-7"/>
        </w:rPr>
        <w:t xml:space="preserve"> </w:t>
      </w:r>
      <w:r w:rsidRPr="007715E7">
        <w:rPr>
          <w:rFonts w:ascii="Segoe UI" w:hAnsi="Segoe UI" w:cs="Segoe UI"/>
        </w:rPr>
        <w:t>armado,</w:t>
      </w:r>
      <w:r w:rsidRPr="007715E7">
        <w:rPr>
          <w:rFonts w:ascii="Segoe UI" w:hAnsi="Segoe UI" w:cs="Segoe UI"/>
          <w:spacing w:val="-6"/>
        </w:rPr>
        <w:t xml:space="preserve"> </w:t>
      </w:r>
      <w:r w:rsidRPr="007715E7">
        <w:rPr>
          <w:rFonts w:ascii="Segoe UI" w:hAnsi="Segoe UI" w:cs="Segoe UI"/>
        </w:rPr>
        <w:t>piso</w:t>
      </w:r>
      <w:r w:rsidRPr="007715E7">
        <w:rPr>
          <w:rFonts w:ascii="Segoe UI" w:hAnsi="Segoe UI" w:cs="Segoe UI"/>
          <w:spacing w:val="-5"/>
        </w:rPr>
        <w:t xml:space="preserve"> </w:t>
      </w:r>
      <w:r w:rsidRPr="007715E7">
        <w:rPr>
          <w:rFonts w:ascii="Segoe UI" w:hAnsi="Segoe UI" w:cs="Segoe UI"/>
        </w:rPr>
        <w:t>tátil</w:t>
      </w:r>
      <w:r w:rsidRPr="007715E7">
        <w:rPr>
          <w:rFonts w:ascii="Segoe UI" w:hAnsi="Segoe UI" w:cs="Segoe UI"/>
          <w:spacing w:val="-5"/>
        </w:rPr>
        <w:t xml:space="preserve"> </w:t>
      </w:r>
      <w:r w:rsidRPr="007715E7">
        <w:rPr>
          <w:rFonts w:ascii="Segoe UI" w:hAnsi="Segoe UI" w:cs="Segoe UI"/>
        </w:rPr>
        <w:t>direcional</w:t>
      </w:r>
      <w:r w:rsidRPr="007715E7">
        <w:rPr>
          <w:rFonts w:ascii="Segoe UI" w:hAnsi="Segoe UI" w:cs="Segoe UI"/>
          <w:spacing w:val="-6"/>
        </w:rPr>
        <w:t xml:space="preserve"> </w:t>
      </w:r>
      <w:r w:rsidRPr="007715E7">
        <w:rPr>
          <w:rFonts w:ascii="Segoe UI" w:hAnsi="Segoe UI" w:cs="Segoe UI"/>
        </w:rPr>
        <w:t>e</w:t>
      </w:r>
      <w:r w:rsidRPr="007715E7">
        <w:rPr>
          <w:rFonts w:ascii="Segoe UI" w:hAnsi="Segoe UI" w:cs="Segoe UI"/>
          <w:spacing w:val="-5"/>
        </w:rPr>
        <w:t xml:space="preserve"> </w:t>
      </w:r>
      <w:r w:rsidRPr="007715E7">
        <w:rPr>
          <w:rFonts w:ascii="Segoe UI" w:hAnsi="Segoe UI" w:cs="Segoe UI"/>
        </w:rPr>
        <w:t>de</w:t>
      </w:r>
      <w:r w:rsidRPr="007715E7">
        <w:rPr>
          <w:rFonts w:ascii="Segoe UI" w:hAnsi="Segoe UI" w:cs="Segoe UI"/>
          <w:spacing w:val="-7"/>
        </w:rPr>
        <w:t xml:space="preserve"> </w:t>
      </w:r>
      <w:r w:rsidRPr="007715E7">
        <w:rPr>
          <w:rFonts w:ascii="Segoe UI" w:hAnsi="Segoe UI" w:cs="Segoe UI"/>
          <w:spacing w:val="-2"/>
        </w:rPr>
        <w:t>alerta.</w:t>
      </w:r>
    </w:p>
    <w:p w14:paraId="6B375782" w14:textId="2B4523C6" w:rsidR="009D51CB" w:rsidRPr="007715E7" w:rsidRDefault="009D51CB" w:rsidP="009D51CB">
      <w:pPr>
        <w:widowControl w:val="0"/>
        <w:tabs>
          <w:tab w:val="left" w:pos="276"/>
          <w:tab w:val="left" w:pos="8364"/>
        </w:tabs>
        <w:autoSpaceDE w:val="0"/>
        <w:autoSpaceDN w:val="0"/>
        <w:spacing w:after="0" w:line="240" w:lineRule="auto"/>
        <w:ind w:right="787"/>
        <w:jc w:val="both"/>
        <w:rPr>
          <w:rFonts w:ascii="Segoe UI" w:hAnsi="Segoe UI" w:cs="Segoe UI"/>
        </w:rPr>
      </w:pPr>
      <w:r w:rsidRPr="007715E7">
        <w:rPr>
          <w:rFonts w:ascii="Segoe UI" w:hAnsi="Segoe UI" w:cs="Segoe UI"/>
        </w:rPr>
        <w:t>Estruturas</w:t>
      </w:r>
      <w:r w:rsidRPr="007715E7">
        <w:rPr>
          <w:rFonts w:ascii="Segoe UI" w:hAnsi="Segoe UI" w:cs="Segoe UI"/>
          <w:spacing w:val="-5"/>
        </w:rPr>
        <w:t xml:space="preserve"> </w:t>
      </w:r>
      <w:r w:rsidRPr="007715E7">
        <w:rPr>
          <w:rFonts w:ascii="Segoe UI" w:hAnsi="Segoe UI" w:cs="Segoe UI"/>
        </w:rPr>
        <w:t>complementares:</w:t>
      </w:r>
      <w:r w:rsidRPr="007715E7">
        <w:rPr>
          <w:rFonts w:ascii="Segoe UI" w:hAnsi="Segoe UI" w:cs="Segoe UI"/>
          <w:spacing w:val="-4"/>
        </w:rPr>
        <w:t xml:space="preserve"> </w:t>
      </w:r>
      <w:r w:rsidRPr="007715E7">
        <w:rPr>
          <w:rFonts w:ascii="Segoe UI" w:hAnsi="Segoe UI" w:cs="Segoe UI"/>
        </w:rPr>
        <w:t>lixeiras</w:t>
      </w:r>
      <w:r w:rsidRPr="007715E7">
        <w:rPr>
          <w:rFonts w:ascii="Segoe UI" w:hAnsi="Segoe UI" w:cs="Segoe UI"/>
          <w:spacing w:val="-1"/>
        </w:rPr>
        <w:t xml:space="preserve"> </w:t>
      </w:r>
      <w:r w:rsidRPr="007715E7">
        <w:rPr>
          <w:rFonts w:ascii="Segoe UI" w:hAnsi="Segoe UI" w:cs="Segoe UI"/>
        </w:rPr>
        <w:t>metálicas,</w:t>
      </w:r>
      <w:r w:rsidRPr="007715E7">
        <w:rPr>
          <w:rFonts w:ascii="Segoe UI" w:hAnsi="Segoe UI" w:cs="Segoe UI"/>
          <w:spacing w:val="-6"/>
        </w:rPr>
        <w:t xml:space="preserve"> </w:t>
      </w:r>
      <w:r w:rsidRPr="007715E7">
        <w:rPr>
          <w:rFonts w:ascii="Segoe UI" w:hAnsi="Segoe UI" w:cs="Segoe UI"/>
        </w:rPr>
        <w:t>playground</w:t>
      </w:r>
      <w:r w:rsidRPr="007715E7">
        <w:rPr>
          <w:rFonts w:ascii="Segoe UI" w:hAnsi="Segoe UI" w:cs="Segoe UI"/>
          <w:spacing w:val="-3"/>
        </w:rPr>
        <w:t xml:space="preserve"> </w:t>
      </w:r>
      <w:r w:rsidRPr="007715E7">
        <w:rPr>
          <w:rFonts w:ascii="Segoe UI" w:hAnsi="Segoe UI" w:cs="Segoe UI"/>
        </w:rPr>
        <w:t>com</w:t>
      </w:r>
      <w:r w:rsidRPr="007715E7">
        <w:rPr>
          <w:rFonts w:ascii="Segoe UI" w:hAnsi="Segoe UI" w:cs="Segoe UI"/>
          <w:spacing w:val="-2"/>
        </w:rPr>
        <w:t xml:space="preserve"> </w:t>
      </w:r>
      <w:r w:rsidRPr="007715E7">
        <w:rPr>
          <w:rFonts w:ascii="Segoe UI" w:hAnsi="Segoe UI" w:cs="Segoe UI"/>
        </w:rPr>
        <w:t>piso</w:t>
      </w:r>
      <w:r w:rsidRPr="007715E7">
        <w:rPr>
          <w:rFonts w:ascii="Segoe UI" w:hAnsi="Segoe UI" w:cs="Segoe UI"/>
          <w:spacing w:val="-5"/>
        </w:rPr>
        <w:t xml:space="preserve"> </w:t>
      </w:r>
      <w:r w:rsidRPr="007715E7">
        <w:rPr>
          <w:rFonts w:ascii="Segoe UI" w:hAnsi="Segoe UI" w:cs="Segoe UI"/>
        </w:rPr>
        <w:t>emborrachado</w:t>
      </w:r>
      <w:r w:rsidRPr="007715E7">
        <w:rPr>
          <w:rFonts w:ascii="Segoe UI" w:hAnsi="Segoe UI" w:cs="Segoe UI"/>
          <w:spacing w:val="-5"/>
        </w:rPr>
        <w:t xml:space="preserve"> </w:t>
      </w:r>
      <w:r w:rsidRPr="007715E7">
        <w:rPr>
          <w:rFonts w:ascii="Segoe UI" w:hAnsi="Segoe UI" w:cs="Segoe UI"/>
        </w:rPr>
        <w:t>e pergolados de madeira tratada ou metálica.</w:t>
      </w:r>
    </w:p>
    <w:p w14:paraId="452501D3" w14:textId="77777777" w:rsidR="009D51CB" w:rsidRPr="007715E7" w:rsidRDefault="009D51CB" w:rsidP="009D51CB">
      <w:pPr>
        <w:pStyle w:val="Corpodetexto"/>
        <w:spacing w:before="76"/>
        <w:jc w:val="left"/>
        <w:rPr>
          <w:rFonts w:ascii="Segoe UI" w:hAnsi="Segoe UI" w:cs="Segoe UI"/>
          <w:sz w:val="22"/>
          <w:szCs w:val="22"/>
        </w:rPr>
      </w:pPr>
    </w:p>
    <w:p w14:paraId="37C3CF33" w14:textId="5AB8B991" w:rsidR="009D51CB" w:rsidRPr="009D51CB" w:rsidRDefault="009D51CB" w:rsidP="009D51CB">
      <w:pPr>
        <w:ind w:left="3410"/>
        <w:rPr>
          <w:rFonts w:ascii="Segoe UI" w:hAnsi="Segoe UI" w:cs="Segoe UI"/>
        </w:rPr>
      </w:pPr>
      <w:r w:rsidRPr="007715E7">
        <w:rPr>
          <w:rFonts w:ascii="Segoe UI" w:hAnsi="Segoe UI" w:cs="Segoe UI"/>
        </w:rPr>
        <w:t>São</w:t>
      </w:r>
      <w:r w:rsidRPr="007715E7">
        <w:rPr>
          <w:rFonts w:ascii="Segoe UI" w:hAnsi="Segoe UI" w:cs="Segoe UI"/>
          <w:spacing w:val="-7"/>
        </w:rPr>
        <w:t xml:space="preserve"> </w:t>
      </w:r>
      <w:r w:rsidRPr="007715E7">
        <w:rPr>
          <w:rFonts w:ascii="Segoe UI" w:hAnsi="Segoe UI" w:cs="Segoe UI"/>
        </w:rPr>
        <w:t>Sebastião</w:t>
      </w:r>
      <w:r w:rsidRPr="007715E7">
        <w:rPr>
          <w:rFonts w:ascii="Segoe UI" w:hAnsi="Segoe UI" w:cs="Segoe UI"/>
          <w:spacing w:val="-7"/>
        </w:rPr>
        <w:t xml:space="preserve"> </w:t>
      </w:r>
      <w:r w:rsidRPr="007715E7">
        <w:rPr>
          <w:rFonts w:ascii="Segoe UI" w:hAnsi="Segoe UI" w:cs="Segoe UI"/>
        </w:rPr>
        <w:t>do</w:t>
      </w:r>
      <w:r w:rsidRPr="007715E7">
        <w:rPr>
          <w:rFonts w:ascii="Segoe UI" w:hAnsi="Segoe UI" w:cs="Segoe UI"/>
          <w:spacing w:val="-6"/>
        </w:rPr>
        <w:t xml:space="preserve"> </w:t>
      </w:r>
      <w:r w:rsidRPr="007715E7">
        <w:rPr>
          <w:rFonts w:ascii="Segoe UI" w:hAnsi="Segoe UI" w:cs="Segoe UI"/>
        </w:rPr>
        <w:t>Anta</w:t>
      </w:r>
      <w:r w:rsidRPr="007715E7">
        <w:rPr>
          <w:rFonts w:ascii="Segoe UI" w:hAnsi="Segoe UI" w:cs="Segoe UI"/>
          <w:spacing w:val="-4"/>
        </w:rPr>
        <w:t xml:space="preserve"> </w:t>
      </w:r>
      <w:r w:rsidRPr="007715E7">
        <w:rPr>
          <w:rFonts w:ascii="Segoe UI" w:hAnsi="Segoe UI" w:cs="Segoe UI"/>
        </w:rPr>
        <w:t>–</w:t>
      </w:r>
      <w:r w:rsidRPr="007715E7">
        <w:rPr>
          <w:rFonts w:ascii="Segoe UI" w:hAnsi="Segoe UI" w:cs="Segoe UI"/>
          <w:spacing w:val="-11"/>
        </w:rPr>
        <w:t xml:space="preserve"> </w:t>
      </w:r>
      <w:r w:rsidRPr="007715E7">
        <w:rPr>
          <w:rFonts w:ascii="Segoe UI" w:hAnsi="Segoe UI" w:cs="Segoe UI"/>
        </w:rPr>
        <w:t>MG,</w:t>
      </w:r>
      <w:r w:rsidRPr="007715E7">
        <w:rPr>
          <w:rFonts w:ascii="Segoe UI" w:hAnsi="Segoe UI" w:cs="Segoe UI"/>
          <w:spacing w:val="-2"/>
        </w:rPr>
        <w:t xml:space="preserve"> </w:t>
      </w:r>
      <w:r w:rsidR="000C56FB">
        <w:rPr>
          <w:rFonts w:ascii="Segoe UI" w:hAnsi="Segoe UI" w:cs="Segoe UI"/>
        </w:rPr>
        <w:t>24 de fevereiro de 2026.</w:t>
      </w:r>
    </w:p>
    <w:p w14:paraId="6DF09F4E" w14:textId="77777777" w:rsidR="009D51CB" w:rsidRPr="009D51CB" w:rsidRDefault="009D51CB" w:rsidP="009D51CB">
      <w:pPr>
        <w:pStyle w:val="Corpodetexto"/>
        <w:jc w:val="left"/>
        <w:rPr>
          <w:rFonts w:ascii="Segoe UI" w:hAnsi="Segoe UI" w:cs="Segoe UI"/>
          <w:sz w:val="22"/>
          <w:szCs w:val="22"/>
        </w:rPr>
      </w:pPr>
    </w:p>
    <w:p w14:paraId="431C73FD" w14:textId="77777777" w:rsidR="009D51CB" w:rsidRPr="009D51CB" w:rsidRDefault="009D51CB" w:rsidP="009D51CB">
      <w:pPr>
        <w:pStyle w:val="Corpodetexto"/>
        <w:jc w:val="left"/>
        <w:rPr>
          <w:rFonts w:ascii="Segoe UI" w:hAnsi="Segoe UI" w:cs="Segoe UI"/>
          <w:sz w:val="22"/>
          <w:szCs w:val="22"/>
        </w:rPr>
      </w:pPr>
    </w:p>
    <w:p w14:paraId="359A861B" w14:textId="77777777" w:rsidR="009D51CB" w:rsidRPr="009D51CB" w:rsidRDefault="009D51CB" w:rsidP="009D51CB">
      <w:pPr>
        <w:pStyle w:val="Corpodetexto"/>
        <w:jc w:val="left"/>
        <w:rPr>
          <w:rFonts w:ascii="Segoe UI" w:hAnsi="Segoe UI" w:cs="Segoe UI"/>
          <w:sz w:val="22"/>
          <w:szCs w:val="22"/>
        </w:rPr>
      </w:pPr>
    </w:p>
    <w:p w14:paraId="04178172" w14:textId="77777777" w:rsidR="009D51CB" w:rsidRPr="009D51CB" w:rsidRDefault="009D51CB" w:rsidP="009D51CB">
      <w:pPr>
        <w:pStyle w:val="Corpodetexto"/>
        <w:jc w:val="left"/>
        <w:rPr>
          <w:rFonts w:ascii="Segoe UI" w:hAnsi="Segoe UI" w:cs="Segoe UI"/>
          <w:sz w:val="22"/>
          <w:szCs w:val="22"/>
        </w:rPr>
      </w:pPr>
    </w:p>
    <w:p w14:paraId="14CD9868" w14:textId="77777777" w:rsidR="009D51CB" w:rsidRPr="009D51CB" w:rsidRDefault="009D51CB" w:rsidP="009D51CB">
      <w:pPr>
        <w:pStyle w:val="Corpodetexto"/>
        <w:jc w:val="left"/>
        <w:rPr>
          <w:rFonts w:ascii="Segoe UI" w:hAnsi="Segoe UI" w:cs="Segoe UI"/>
          <w:sz w:val="22"/>
          <w:szCs w:val="22"/>
        </w:rPr>
      </w:pPr>
    </w:p>
    <w:p w14:paraId="2E5C84C8" w14:textId="77777777" w:rsidR="009D51CB" w:rsidRPr="009D51CB" w:rsidRDefault="009D51CB" w:rsidP="009D51CB">
      <w:pPr>
        <w:pStyle w:val="Corpodetexto"/>
        <w:spacing w:before="108"/>
        <w:jc w:val="left"/>
        <w:rPr>
          <w:rFonts w:ascii="Segoe UI" w:hAnsi="Segoe UI" w:cs="Segoe UI"/>
          <w:sz w:val="22"/>
          <w:szCs w:val="22"/>
        </w:rPr>
      </w:pPr>
      <w:r w:rsidRPr="009D51CB">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2E5EAC92" w14:textId="67F32EE5" w:rsidR="009D51CB" w:rsidRPr="009D51CB" w:rsidRDefault="009D51CB" w:rsidP="009D51CB">
      <w:pPr>
        <w:ind w:left="2062" w:right="1431"/>
        <w:rPr>
          <w:rFonts w:ascii="Segoe UI" w:hAnsi="Segoe UI" w:cs="Segoe UI"/>
        </w:rPr>
      </w:pPr>
      <w:r w:rsidRPr="009D51CB">
        <w:rPr>
          <w:rFonts w:ascii="Segoe UI" w:hAnsi="Segoe UI" w:cs="Segoe UI"/>
        </w:rPr>
        <w:t>Bruno Henrique da Cruz Pereira Engenheiro</w:t>
      </w:r>
      <w:r w:rsidRPr="009D51CB">
        <w:rPr>
          <w:rFonts w:ascii="Segoe UI" w:hAnsi="Segoe UI" w:cs="Segoe UI"/>
          <w:spacing w:val="-17"/>
        </w:rPr>
        <w:t xml:space="preserve"> </w:t>
      </w:r>
      <w:r w:rsidRPr="009D51CB">
        <w:rPr>
          <w:rFonts w:ascii="Segoe UI" w:hAnsi="Segoe UI" w:cs="Segoe UI"/>
        </w:rPr>
        <w:t>Civil</w:t>
      </w:r>
      <w:r w:rsidRPr="009D51CB">
        <w:rPr>
          <w:rFonts w:ascii="Segoe UI" w:hAnsi="Segoe UI" w:cs="Segoe UI"/>
          <w:spacing w:val="-10"/>
        </w:rPr>
        <w:t xml:space="preserve"> </w:t>
      </w:r>
      <w:r>
        <w:rPr>
          <w:rFonts w:ascii="Segoe UI" w:hAnsi="Segoe UI" w:cs="Segoe UI"/>
          <w:spacing w:val="-10"/>
        </w:rPr>
        <w:t xml:space="preserve">                               </w:t>
      </w:r>
      <w:r w:rsidRPr="009D51CB">
        <w:rPr>
          <w:rFonts w:ascii="Segoe UI" w:hAnsi="Segoe UI" w:cs="Segoe UI"/>
        </w:rPr>
        <w:t>CREA</w:t>
      </w:r>
      <w:r w:rsidRPr="009D51CB">
        <w:rPr>
          <w:rFonts w:ascii="Segoe UI" w:hAnsi="Segoe UI" w:cs="Segoe UI"/>
          <w:spacing w:val="-15"/>
        </w:rPr>
        <w:t xml:space="preserve"> </w:t>
      </w:r>
      <w:r w:rsidRPr="009D51CB">
        <w:rPr>
          <w:rFonts w:ascii="Segoe UI" w:hAnsi="Segoe UI" w:cs="Segoe UI"/>
        </w:rPr>
        <w:t>MG</w:t>
      </w:r>
      <w:r w:rsidRPr="009D51CB">
        <w:rPr>
          <w:rFonts w:ascii="Segoe UI" w:hAnsi="Segoe UI" w:cs="Segoe UI"/>
          <w:spacing w:val="-13"/>
        </w:rPr>
        <w:t xml:space="preserve"> </w:t>
      </w:r>
      <w:r w:rsidRPr="009D51CB">
        <w:rPr>
          <w:rFonts w:ascii="Segoe UI" w:hAnsi="Segoe UI" w:cs="Segoe UI"/>
        </w:rPr>
        <w:t>369.064</w:t>
      </w:r>
      <w:r w:rsidRPr="009D51CB">
        <w:rPr>
          <w:rFonts w:ascii="Segoe UI" w:hAnsi="Segoe UI" w:cs="Segoe UI"/>
          <w:spacing w:val="-18"/>
        </w:rPr>
        <w:t xml:space="preserve"> </w:t>
      </w:r>
      <w:r w:rsidRPr="009D51CB">
        <w:rPr>
          <w:rFonts w:ascii="Segoe UI" w:hAnsi="Segoe UI" w:cs="Segoe UI"/>
        </w:rPr>
        <w:t>/</w:t>
      </w:r>
      <w:r w:rsidRPr="009D51CB">
        <w:rPr>
          <w:rFonts w:ascii="Segoe UI" w:hAnsi="Segoe UI" w:cs="Segoe UI"/>
          <w:spacing w:val="-19"/>
        </w:rPr>
        <w:t xml:space="preserve"> </w:t>
      </w:r>
      <w:r w:rsidRPr="009D51CB">
        <w:rPr>
          <w:rFonts w:ascii="Segoe UI" w:hAnsi="Segoe UI" w:cs="Segoe UI"/>
        </w:rPr>
        <w:t>D</w:t>
      </w:r>
    </w:p>
    <w:p w14:paraId="20E7C221" w14:textId="059D365B" w:rsidR="00B53B30" w:rsidRPr="009D51CB" w:rsidRDefault="00B53B30" w:rsidP="009D51CB">
      <w:pPr>
        <w:autoSpaceDE w:val="0"/>
        <w:autoSpaceDN w:val="0"/>
        <w:adjustRightInd w:val="0"/>
        <w:spacing w:after="0"/>
        <w:jc w:val="both"/>
        <w:rPr>
          <w:rFonts w:ascii="Segoe UI" w:hAnsi="Segoe UI" w:cs="Segoe UI"/>
          <w:b/>
          <w:color w:val="FF0000"/>
        </w:rPr>
      </w:pPr>
    </w:p>
    <w:p w14:paraId="760F3D5C" w14:textId="77777777" w:rsidR="00B53B30" w:rsidRPr="009D51CB" w:rsidRDefault="00B53B30" w:rsidP="006520D8">
      <w:pPr>
        <w:tabs>
          <w:tab w:val="left" w:pos="2268"/>
        </w:tabs>
        <w:spacing w:after="0" w:line="300" w:lineRule="auto"/>
        <w:jc w:val="center"/>
        <w:rPr>
          <w:rFonts w:ascii="Segoe UI" w:hAnsi="Segoe UI" w:cs="Segoe UI"/>
          <w:b/>
          <w:color w:val="FF0000"/>
        </w:rPr>
      </w:pPr>
    </w:p>
    <w:p w14:paraId="41B1D64D" w14:textId="77777777" w:rsidR="00B53B30" w:rsidRPr="009D51CB" w:rsidRDefault="00B53B30" w:rsidP="006520D8">
      <w:pPr>
        <w:tabs>
          <w:tab w:val="left" w:pos="2268"/>
        </w:tabs>
        <w:spacing w:after="0" w:line="300" w:lineRule="auto"/>
        <w:jc w:val="center"/>
        <w:rPr>
          <w:rFonts w:ascii="Segoe UI" w:hAnsi="Segoe UI" w:cs="Segoe UI"/>
          <w:b/>
          <w:color w:val="FF0000"/>
        </w:rPr>
      </w:pPr>
    </w:p>
    <w:p w14:paraId="5E7726C1" w14:textId="77777777" w:rsidR="00B53B30" w:rsidRPr="009D51CB" w:rsidRDefault="00B53B30" w:rsidP="006520D8">
      <w:pPr>
        <w:tabs>
          <w:tab w:val="left" w:pos="2268"/>
        </w:tabs>
        <w:spacing w:after="0" w:line="300" w:lineRule="auto"/>
        <w:jc w:val="center"/>
        <w:rPr>
          <w:rFonts w:ascii="Segoe UI" w:hAnsi="Segoe UI" w:cs="Segoe UI"/>
          <w:b/>
          <w:color w:val="FF0000"/>
        </w:rPr>
      </w:pPr>
    </w:p>
    <w:p w14:paraId="56865157" w14:textId="77777777" w:rsidR="006520D8" w:rsidRPr="009D51CB" w:rsidRDefault="006520D8" w:rsidP="006520D8">
      <w:pPr>
        <w:tabs>
          <w:tab w:val="left" w:pos="2268"/>
        </w:tabs>
        <w:spacing w:after="0" w:line="300" w:lineRule="auto"/>
        <w:jc w:val="center"/>
        <w:rPr>
          <w:rFonts w:ascii="Segoe UI" w:hAnsi="Segoe UI" w:cs="Segoe UI"/>
          <w:b/>
          <w:color w:val="FF0000"/>
        </w:rPr>
      </w:pPr>
    </w:p>
    <w:p w14:paraId="6D036C89" w14:textId="77777777" w:rsidR="00B53B30" w:rsidRDefault="00B53B30" w:rsidP="006520D8">
      <w:pPr>
        <w:tabs>
          <w:tab w:val="left" w:pos="2268"/>
        </w:tabs>
        <w:spacing w:after="0" w:line="300" w:lineRule="auto"/>
        <w:jc w:val="center"/>
        <w:rPr>
          <w:rFonts w:ascii="Segoe UI" w:hAnsi="Segoe UI" w:cs="Segoe UI"/>
          <w:b/>
          <w:color w:val="FF0000"/>
          <w:sz w:val="23"/>
          <w:szCs w:val="23"/>
        </w:rPr>
      </w:pPr>
    </w:p>
    <w:p w14:paraId="3767B86F" w14:textId="77777777" w:rsidR="00B53B30" w:rsidRDefault="00B53B30" w:rsidP="006520D8">
      <w:pPr>
        <w:tabs>
          <w:tab w:val="left" w:pos="2268"/>
        </w:tabs>
        <w:spacing w:after="0" w:line="300" w:lineRule="auto"/>
        <w:jc w:val="center"/>
        <w:rPr>
          <w:rFonts w:ascii="Segoe UI" w:hAnsi="Segoe UI" w:cs="Segoe UI"/>
          <w:b/>
          <w:color w:val="FF0000"/>
          <w:sz w:val="23"/>
          <w:szCs w:val="23"/>
        </w:rPr>
      </w:pPr>
    </w:p>
    <w:p w14:paraId="211B4D1F" w14:textId="77777777" w:rsidR="00B53B30" w:rsidRDefault="00B53B30" w:rsidP="006520D8">
      <w:pPr>
        <w:tabs>
          <w:tab w:val="left" w:pos="2268"/>
        </w:tabs>
        <w:spacing w:after="0" w:line="300" w:lineRule="auto"/>
        <w:jc w:val="center"/>
        <w:rPr>
          <w:rFonts w:ascii="Segoe UI" w:hAnsi="Segoe UI" w:cs="Segoe UI"/>
          <w:b/>
          <w:color w:val="FF0000"/>
          <w:sz w:val="23"/>
          <w:szCs w:val="23"/>
        </w:rPr>
      </w:pPr>
    </w:p>
    <w:p w14:paraId="79EB4C05"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47BF21D4"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0A818A8D"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26ACF01B"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53840E14"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0C1D000B"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4F975341"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666C6659"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679F442A"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6406E54F" w14:textId="77777777" w:rsidR="0055076E" w:rsidRDefault="0055076E" w:rsidP="006520D8">
      <w:pPr>
        <w:tabs>
          <w:tab w:val="left" w:pos="2268"/>
        </w:tabs>
        <w:spacing w:after="0" w:line="300" w:lineRule="auto"/>
        <w:jc w:val="center"/>
        <w:rPr>
          <w:rFonts w:ascii="Segoe UI" w:hAnsi="Segoe UI" w:cs="Segoe UI"/>
          <w:b/>
          <w:color w:val="FF0000"/>
          <w:sz w:val="23"/>
          <w:szCs w:val="23"/>
        </w:rPr>
      </w:pPr>
    </w:p>
    <w:p w14:paraId="7B61B35C"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6E2ACCF3"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7B058248"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1D63F5AD" w14:textId="77777777" w:rsidR="006B3924" w:rsidRDefault="006B3924" w:rsidP="006520D8">
      <w:pPr>
        <w:tabs>
          <w:tab w:val="left" w:pos="2268"/>
        </w:tabs>
        <w:spacing w:after="0" w:line="300" w:lineRule="auto"/>
        <w:jc w:val="center"/>
        <w:rPr>
          <w:rFonts w:ascii="Segoe UI" w:hAnsi="Segoe UI" w:cs="Segoe UI"/>
          <w:b/>
          <w:color w:val="FF0000"/>
          <w:sz w:val="23"/>
          <w:szCs w:val="23"/>
        </w:rPr>
      </w:pPr>
    </w:p>
    <w:p w14:paraId="52D05EB7"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1ECE78E9"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210CF97E" w14:textId="2C138A32" w:rsidR="00C92304" w:rsidRPr="001F0A5C" w:rsidRDefault="00C92304" w:rsidP="00846B7A">
      <w:pPr>
        <w:tabs>
          <w:tab w:val="left" w:pos="0"/>
        </w:tabs>
        <w:spacing w:after="0" w:line="300" w:lineRule="auto"/>
        <w:jc w:val="center"/>
        <w:rPr>
          <w:rFonts w:ascii="Segoe UI" w:hAnsi="Segoe UI" w:cs="Segoe UI"/>
          <w:b/>
          <w:sz w:val="23"/>
          <w:szCs w:val="23"/>
        </w:rPr>
      </w:pPr>
      <w:r w:rsidRPr="001F0A5C">
        <w:rPr>
          <w:rFonts w:ascii="Segoe UI" w:hAnsi="Segoe UI" w:cs="Segoe UI"/>
          <w:b/>
          <w:sz w:val="23"/>
          <w:szCs w:val="23"/>
        </w:rPr>
        <w:t>ANEXO III</w:t>
      </w:r>
    </w:p>
    <w:p w14:paraId="0D6A38F9" w14:textId="45BAE2E1" w:rsidR="00846B7A" w:rsidRPr="001F0A5C" w:rsidRDefault="00C92304" w:rsidP="00846B7A">
      <w:pPr>
        <w:tabs>
          <w:tab w:val="left" w:pos="0"/>
        </w:tabs>
        <w:spacing w:after="0" w:line="300" w:lineRule="auto"/>
        <w:jc w:val="center"/>
        <w:rPr>
          <w:rFonts w:ascii="Segoe UI" w:hAnsi="Segoe UI" w:cs="Segoe UI"/>
          <w:b/>
        </w:rPr>
      </w:pPr>
      <w:r w:rsidRPr="001F0A5C">
        <w:rPr>
          <w:rFonts w:ascii="Segoe UI" w:hAnsi="Segoe UI" w:cs="Segoe UI"/>
          <w:b/>
        </w:rPr>
        <w:t>PROJETO BÁSICO</w:t>
      </w:r>
    </w:p>
    <w:p w14:paraId="7BB3DEDE"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3E79D9C4"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3908120C" w14:textId="77777777" w:rsidR="00B53B30" w:rsidRPr="00D17374" w:rsidRDefault="00B53B30" w:rsidP="00191BAD">
      <w:pPr>
        <w:pStyle w:val="Default"/>
        <w:rPr>
          <w:b/>
          <w:bCs/>
          <w:sz w:val="22"/>
          <w:szCs w:val="22"/>
        </w:rPr>
      </w:pPr>
    </w:p>
    <w:p w14:paraId="697A9D46"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p>
    <w:p w14:paraId="1FF07FE5"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w:t>
      </w:r>
      <w:r w:rsidRPr="006114FA">
        <w:rPr>
          <w:rFonts w:ascii="Segoe UI" w:eastAsiaTheme="minorHAnsi" w:hAnsi="Segoe UI" w:cs="Segoe UI"/>
          <w:b/>
          <w:bCs/>
          <w:color w:val="000000"/>
          <w:lang w:eastAsia="en-US"/>
        </w:rPr>
        <w:t xml:space="preserve">1. Levantamentos topográficos e cadastrais, sondagens e ensaios geotécnicos, ensaios e análises laboratoriais, estudos socioambientais e demais dados de levantamentos necessários para execução da solução escolhida. </w:t>
      </w:r>
    </w:p>
    <w:p w14:paraId="6867292A"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Levantamento topográfico </w:t>
      </w:r>
      <w:proofErr w:type="spellStart"/>
      <w:r w:rsidRPr="006114FA">
        <w:rPr>
          <w:rFonts w:ascii="Segoe UI" w:eastAsiaTheme="minorHAnsi" w:hAnsi="Segoe UI" w:cs="Segoe UI"/>
          <w:color w:val="000000"/>
          <w:lang w:eastAsia="en-US"/>
        </w:rPr>
        <w:t>planialtimétrico</w:t>
      </w:r>
      <w:proofErr w:type="spellEnd"/>
      <w:r w:rsidRPr="006114FA">
        <w:rPr>
          <w:rFonts w:ascii="Segoe UI" w:eastAsiaTheme="minorHAnsi" w:hAnsi="Segoe UI" w:cs="Segoe UI"/>
          <w:color w:val="000000"/>
          <w:lang w:eastAsia="en-US"/>
        </w:rPr>
        <w:t xml:space="preserve"> e cadastral já executado, com identificação de curvas de nível, arborização, mobiliário urbano, redes de drenagem, iluminação e confrontações. Sondagens verificaram solo com boa capacidade de suporte, necessitando apenas de compactação em áreas de maior circulação. Ensaios geotécnicos indicaram resistência suficiente para execução de passeios com blocos </w:t>
      </w:r>
      <w:proofErr w:type="spellStart"/>
      <w:r w:rsidRPr="006114FA">
        <w:rPr>
          <w:rFonts w:ascii="Segoe UI" w:eastAsiaTheme="minorHAnsi" w:hAnsi="Segoe UI" w:cs="Segoe UI"/>
          <w:color w:val="000000"/>
          <w:lang w:eastAsia="en-US"/>
        </w:rPr>
        <w:t>intertravados</w:t>
      </w:r>
      <w:proofErr w:type="spellEnd"/>
      <w:r w:rsidRPr="006114FA">
        <w:rPr>
          <w:rFonts w:ascii="Segoe UI" w:eastAsiaTheme="minorHAnsi" w:hAnsi="Segoe UI" w:cs="Segoe UI"/>
          <w:color w:val="000000"/>
          <w:lang w:eastAsia="en-US"/>
        </w:rPr>
        <w:t xml:space="preserve"> e bases de concreto para equipamentos. Estudos socioambientais demonstraram que a praça está localizada em área urbana consolidada, sem risco ambiental relevante. O paisagismo será feito com espécies nativas, garantindo baixo impacto ambiental e alta adaptação. </w:t>
      </w:r>
    </w:p>
    <w:p w14:paraId="27023DD3"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p>
    <w:p w14:paraId="58A31A35"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b/>
          <w:bCs/>
          <w:color w:val="000000"/>
          <w:lang w:eastAsia="en-US"/>
        </w:rPr>
        <w:t xml:space="preserve">2. Soluções técnicas globais e localizadas </w:t>
      </w:r>
    </w:p>
    <w:p w14:paraId="043136F4"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Globais: revitalização completa dos passeios, instalação de mobiliário urbano (bancos, lixeiras, playground), iluminação em LED, paisagismo e acessibilidade plena. </w:t>
      </w:r>
    </w:p>
    <w:p w14:paraId="6F15DDFE"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Localizadas: execução de rampas de acesso, pontos de drenagem, substituição de guias/meio-fio danificados e implantação de pisos táteis em áreas de travessia. </w:t>
      </w:r>
    </w:p>
    <w:p w14:paraId="1C0A9C2D"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p>
    <w:p w14:paraId="34F251AF"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b/>
          <w:bCs/>
          <w:color w:val="000000"/>
          <w:lang w:eastAsia="en-US"/>
        </w:rPr>
        <w:t xml:space="preserve">3. Identificação dos tipos de serviços, materiais e equipamentos a incorporar, com especificações </w:t>
      </w:r>
    </w:p>
    <w:p w14:paraId="4F347C84"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Pavimentação: blocos </w:t>
      </w:r>
      <w:proofErr w:type="spellStart"/>
      <w:r w:rsidRPr="006114FA">
        <w:rPr>
          <w:rFonts w:ascii="Segoe UI" w:eastAsiaTheme="minorHAnsi" w:hAnsi="Segoe UI" w:cs="Segoe UI"/>
          <w:color w:val="000000"/>
          <w:lang w:eastAsia="en-US"/>
        </w:rPr>
        <w:t>intertravados</w:t>
      </w:r>
      <w:proofErr w:type="spellEnd"/>
      <w:r w:rsidRPr="006114FA">
        <w:rPr>
          <w:rFonts w:ascii="Segoe UI" w:eastAsiaTheme="minorHAnsi" w:hAnsi="Segoe UI" w:cs="Segoe UI"/>
          <w:color w:val="000000"/>
          <w:lang w:eastAsia="en-US"/>
        </w:rPr>
        <w:t xml:space="preserve"> de concreto sextavado, resistência mínima 35 MPa. Guias e meio-fio: concreto pré-moldado padronizado. </w:t>
      </w:r>
    </w:p>
    <w:p w14:paraId="2B99BAE8"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Bancos: De concreto, acabamento com pintura epóxi. </w:t>
      </w:r>
    </w:p>
    <w:p w14:paraId="43A41FC9"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Iluminação: postes metálicos galvanizados com luminárias LED 100 W. </w:t>
      </w:r>
    </w:p>
    <w:p w14:paraId="0A644321"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Paisagismo: gramado resistente, mudas de espécies nativas (ipês, quaresmeiras, palmeiras ornamentais). </w:t>
      </w:r>
    </w:p>
    <w:p w14:paraId="43700C0D"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Acessibilidade: rampas em concreto armado, piso tátil direcional e de alerta. </w:t>
      </w:r>
    </w:p>
    <w:p w14:paraId="5E1619A0"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p>
    <w:p w14:paraId="3C8B1801"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b/>
          <w:bCs/>
          <w:color w:val="000000"/>
          <w:lang w:eastAsia="en-US"/>
        </w:rPr>
        <w:t xml:space="preserve">4. Informações para definição de métodos construtivos, instalações provisórias e condições organizacionais </w:t>
      </w:r>
    </w:p>
    <w:p w14:paraId="66BDF35E" w14:textId="3F24AA91" w:rsidR="00191BAD" w:rsidRPr="006114FA" w:rsidRDefault="006114FA" w:rsidP="006114FA">
      <w:pPr>
        <w:pStyle w:val="Default"/>
        <w:jc w:val="both"/>
        <w:rPr>
          <w:sz w:val="22"/>
          <w:szCs w:val="22"/>
        </w:rPr>
      </w:pPr>
      <w:r w:rsidRPr="006114FA">
        <w:rPr>
          <w:sz w:val="22"/>
          <w:szCs w:val="22"/>
        </w:rPr>
        <w:t>Métodos construtivos: técnicas convencionais de pavimentação, drenagem e urbanização.</w:t>
      </w:r>
    </w:p>
    <w:p w14:paraId="600D4E87"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Instalações provisórias: </w:t>
      </w:r>
      <w:proofErr w:type="gramStart"/>
      <w:r w:rsidRPr="006114FA">
        <w:rPr>
          <w:rFonts w:ascii="Segoe UI" w:eastAsiaTheme="minorHAnsi" w:hAnsi="Segoe UI" w:cs="Segoe UI"/>
          <w:color w:val="000000"/>
          <w:lang w:eastAsia="en-US"/>
        </w:rPr>
        <w:t>canteiro ,depósito</w:t>
      </w:r>
      <w:proofErr w:type="gramEnd"/>
      <w:r w:rsidRPr="006114FA">
        <w:rPr>
          <w:rFonts w:ascii="Segoe UI" w:eastAsiaTheme="minorHAnsi" w:hAnsi="Segoe UI" w:cs="Segoe UI"/>
          <w:color w:val="000000"/>
          <w:lang w:eastAsia="en-US"/>
        </w:rPr>
        <w:t xml:space="preserve"> de ferramentas, sanitários químicos e pontos de energia. </w:t>
      </w:r>
    </w:p>
    <w:p w14:paraId="798A7226"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Organização: execução em etapas (demolição, terraplenagem, pavimentação, equipamentos e acabamento), evitando paralisação total do espaço e permitindo uso parcial pela comunidade. </w:t>
      </w:r>
    </w:p>
    <w:p w14:paraId="10E20092"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p>
    <w:p w14:paraId="4F4A053A"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b/>
          <w:bCs/>
          <w:color w:val="000000"/>
          <w:lang w:eastAsia="en-US"/>
        </w:rPr>
        <w:t xml:space="preserve">5. Subsídios para montagem do plano de licitação e gestão da obra </w:t>
      </w:r>
    </w:p>
    <w:p w14:paraId="65B771C9"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Definição clara dos serviços e etapas para permitir elaboração de cronograma físico- financeiro. </w:t>
      </w:r>
    </w:p>
    <w:p w14:paraId="4995258E"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lastRenderedPageBreak/>
        <w:t xml:space="preserve">Especificações técnicas padronizadas, assegurando transparência e comparabilidade das propostas. </w:t>
      </w:r>
    </w:p>
    <w:p w14:paraId="79CE83E3"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Critérios de medição e pagamento baseados em unidades executadas (m² de pavimento, m de meio-fio, unidade de bancos/luminárias, etc.). </w:t>
      </w:r>
    </w:p>
    <w:p w14:paraId="02A68A5D"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Estabelecimento de prazos contratuais, garantias de execução e manutenção pós-obra. </w:t>
      </w:r>
    </w:p>
    <w:p w14:paraId="493C94AA"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p>
    <w:p w14:paraId="4A16BEAB"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b/>
          <w:bCs/>
          <w:color w:val="000000"/>
          <w:lang w:eastAsia="en-US"/>
        </w:rPr>
        <w:t xml:space="preserve">6. Orçamento detalhado do custo global da obra </w:t>
      </w:r>
    </w:p>
    <w:p w14:paraId="659D7865"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O orçamento será estruturado conforme planilha orçamentária, com base nos seguintes grupos de custos: </w:t>
      </w:r>
    </w:p>
    <w:p w14:paraId="6520961A" w14:textId="77777777" w:rsidR="006114FA" w:rsidRPr="006114FA" w:rsidRDefault="006114FA" w:rsidP="006114FA">
      <w:pPr>
        <w:autoSpaceDE w:val="0"/>
        <w:autoSpaceDN w:val="0"/>
        <w:adjustRightInd w:val="0"/>
        <w:spacing w:after="14"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Serviços preliminares: demolições, limpeza de área, instalação de canteiro. </w:t>
      </w:r>
    </w:p>
    <w:p w14:paraId="2E2B545D" w14:textId="77777777" w:rsidR="006114FA" w:rsidRPr="006114FA" w:rsidRDefault="006114FA" w:rsidP="006114FA">
      <w:pPr>
        <w:autoSpaceDE w:val="0"/>
        <w:autoSpaceDN w:val="0"/>
        <w:adjustRightInd w:val="0"/>
        <w:spacing w:after="14"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Infraestrutura: terraplenagem, drenagem e bases para equipamentos. </w:t>
      </w:r>
    </w:p>
    <w:p w14:paraId="4F50435C" w14:textId="77777777" w:rsidR="006114FA" w:rsidRPr="006114FA" w:rsidRDefault="006114FA" w:rsidP="006114FA">
      <w:pPr>
        <w:autoSpaceDE w:val="0"/>
        <w:autoSpaceDN w:val="0"/>
        <w:adjustRightInd w:val="0"/>
        <w:spacing w:after="14"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Urbanização: pavimentação, guias, meio-fio e rampas de acessibilidade. </w:t>
      </w:r>
    </w:p>
    <w:p w14:paraId="5534F683" w14:textId="77777777" w:rsidR="006114FA" w:rsidRPr="006114FA" w:rsidRDefault="006114FA" w:rsidP="006114FA">
      <w:pPr>
        <w:autoSpaceDE w:val="0"/>
        <w:autoSpaceDN w:val="0"/>
        <w:adjustRightInd w:val="0"/>
        <w:spacing w:after="14"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Mobiliário urbano: bancos, lixeiras, playground e pergolados. </w:t>
      </w:r>
    </w:p>
    <w:p w14:paraId="6BE1F47A" w14:textId="77777777" w:rsidR="006114FA" w:rsidRPr="006114FA" w:rsidRDefault="006114FA" w:rsidP="006114FA">
      <w:pPr>
        <w:autoSpaceDE w:val="0"/>
        <w:autoSpaceDN w:val="0"/>
        <w:adjustRightInd w:val="0"/>
        <w:spacing w:after="14"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Iluminação pública: postes, cabeamento e luminárias LED. </w:t>
      </w:r>
    </w:p>
    <w:p w14:paraId="566CD3F2" w14:textId="77777777" w:rsidR="006114FA" w:rsidRPr="006114FA" w:rsidRDefault="006114FA" w:rsidP="006114FA">
      <w:pPr>
        <w:autoSpaceDE w:val="0"/>
        <w:autoSpaceDN w:val="0"/>
        <w:adjustRightInd w:val="0"/>
        <w:spacing w:after="14"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Paisagismo: plantio de mudas, grama e floreiras. </w:t>
      </w:r>
    </w:p>
    <w:p w14:paraId="280BCCD9"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 Administração local, BDI e encargos sociais: conforme padrões de orçamento público. </w:t>
      </w:r>
    </w:p>
    <w:p w14:paraId="67BE63D1"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p>
    <w:p w14:paraId="0E08319B" w14:textId="77777777" w:rsidR="006114FA" w:rsidRPr="006114FA" w:rsidRDefault="006114FA" w:rsidP="006114FA">
      <w:pPr>
        <w:autoSpaceDE w:val="0"/>
        <w:autoSpaceDN w:val="0"/>
        <w:adjustRightInd w:val="0"/>
        <w:spacing w:after="0" w:line="240" w:lineRule="auto"/>
        <w:jc w:val="both"/>
        <w:rPr>
          <w:rFonts w:ascii="Segoe UI" w:eastAsiaTheme="minorHAnsi" w:hAnsi="Segoe UI" w:cs="Segoe UI"/>
          <w:color w:val="000000"/>
          <w:lang w:eastAsia="en-US"/>
        </w:rPr>
      </w:pPr>
      <w:r w:rsidRPr="006114FA">
        <w:rPr>
          <w:rFonts w:ascii="Segoe UI" w:eastAsiaTheme="minorHAnsi" w:hAnsi="Segoe UI" w:cs="Segoe UI"/>
          <w:color w:val="000000"/>
          <w:lang w:eastAsia="en-US"/>
        </w:rPr>
        <w:t xml:space="preserve">O custo global será consolidado em planilha detalhada, tomando como referência tabelas oficiais de preços (SINAPI/SEINFRA), garantindo transparência e compatibilidade com licitações públicas. </w:t>
      </w:r>
    </w:p>
    <w:p w14:paraId="7CB04C19" w14:textId="6A94731D" w:rsidR="006114FA" w:rsidRDefault="006114FA" w:rsidP="006114FA">
      <w:pPr>
        <w:pStyle w:val="Default"/>
        <w:jc w:val="both"/>
        <w:rPr>
          <w:rFonts w:ascii="Arial" w:hAnsi="Arial" w:cs="Arial"/>
          <w:sz w:val="23"/>
          <w:szCs w:val="23"/>
        </w:rPr>
      </w:pPr>
    </w:p>
    <w:p w14:paraId="5C1111A6" w14:textId="77777777" w:rsidR="006114FA" w:rsidRDefault="006114FA" w:rsidP="006114FA">
      <w:pPr>
        <w:pStyle w:val="Default"/>
        <w:jc w:val="both"/>
        <w:rPr>
          <w:rFonts w:ascii="Arial" w:hAnsi="Arial" w:cs="Arial"/>
          <w:sz w:val="23"/>
          <w:szCs w:val="23"/>
        </w:rPr>
      </w:pPr>
    </w:p>
    <w:p w14:paraId="15DEFFA6" w14:textId="77777777" w:rsidR="006114FA" w:rsidRDefault="006114FA" w:rsidP="006114FA">
      <w:pPr>
        <w:pStyle w:val="Default"/>
        <w:jc w:val="both"/>
        <w:rPr>
          <w:sz w:val="22"/>
          <w:szCs w:val="22"/>
        </w:rPr>
      </w:pPr>
    </w:p>
    <w:p w14:paraId="5F4AF2DF" w14:textId="03A740C0" w:rsidR="00846B7A" w:rsidRDefault="00846B7A" w:rsidP="00191BAD">
      <w:pPr>
        <w:pStyle w:val="Default"/>
        <w:jc w:val="both"/>
        <w:rPr>
          <w:sz w:val="22"/>
          <w:szCs w:val="22"/>
        </w:rPr>
      </w:pPr>
      <w:r w:rsidRPr="00846B7A">
        <w:rPr>
          <w:sz w:val="22"/>
          <w:szCs w:val="22"/>
        </w:rPr>
        <w:t xml:space="preserve">São Sebastião do Anta – MG, </w:t>
      </w:r>
      <w:r w:rsidR="000C56FB">
        <w:rPr>
          <w:sz w:val="22"/>
          <w:szCs w:val="22"/>
        </w:rPr>
        <w:t>24 de fevereiro de 2026.</w:t>
      </w:r>
    </w:p>
    <w:p w14:paraId="3B0EBEA6" w14:textId="77777777" w:rsidR="00846B7A" w:rsidRDefault="00846B7A" w:rsidP="00846B7A">
      <w:pPr>
        <w:pStyle w:val="Default"/>
        <w:jc w:val="both"/>
        <w:rPr>
          <w:sz w:val="22"/>
          <w:szCs w:val="22"/>
        </w:rPr>
      </w:pPr>
    </w:p>
    <w:p w14:paraId="3FB4CC48" w14:textId="77777777" w:rsidR="00846B7A" w:rsidRDefault="00846B7A" w:rsidP="00846B7A">
      <w:pPr>
        <w:pStyle w:val="Default"/>
        <w:jc w:val="both"/>
        <w:rPr>
          <w:sz w:val="22"/>
          <w:szCs w:val="22"/>
        </w:rPr>
      </w:pPr>
    </w:p>
    <w:p w14:paraId="160DC82A" w14:textId="77777777" w:rsidR="00846B7A" w:rsidRPr="00846B7A" w:rsidRDefault="00846B7A" w:rsidP="00846B7A">
      <w:pPr>
        <w:pStyle w:val="Default"/>
        <w:jc w:val="both"/>
        <w:rPr>
          <w:sz w:val="22"/>
          <w:szCs w:val="22"/>
        </w:rPr>
      </w:pPr>
    </w:p>
    <w:p w14:paraId="5954512B" w14:textId="77777777" w:rsidR="00846B7A" w:rsidRPr="00846B7A" w:rsidRDefault="00846B7A" w:rsidP="00846B7A">
      <w:pPr>
        <w:pStyle w:val="Default"/>
        <w:jc w:val="both"/>
        <w:rPr>
          <w:sz w:val="22"/>
          <w:szCs w:val="22"/>
        </w:rPr>
      </w:pPr>
      <w:r w:rsidRPr="00846B7A">
        <w:rPr>
          <w:sz w:val="22"/>
          <w:szCs w:val="22"/>
        </w:rPr>
        <w:t xml:space="preserve">______________________________ </w:t>
      </w:r>
    </w:p>
    <w:p w14:paraId="12BAB7A4" w14:textId="77777777" w:rsidR="00846B7A" w:rsidRPr="00846B7A" w:rsidRDefault="00846B7A" w:rsidP="00846B7A">
      <w:pPr>
        <w:pStyle w:val="Default"/>
        <w:jc w:val="both"/>
        <w:rPr>
          <w:sz w:val="22"/>
          <w:szCs w:val="22"/>
        </w:rPr>
      </w:pPr>
      <w:r w:rsidRPr="00846B7A">
        <w:rPr>
          <w:sz w:val="22"/>
          <w:szCs w:val="22"/>
        </w:rPr>
        <w:t xml:space="preserve">Bruno Henrique da Cruz Pereira </w:t>
      </w:r>
    </w:p>
    <w:p w14:paraId="66168FFD" w14:textId="2023B9F7" w:rsidR="00846B7A" w:rsidRPr="00846B7A" w:rsidRDefault="00846B7A" w:rsidP="00846B7A">
      <w:pPr>
        <w:tabs>
          <w:tab w:val="left" w:pos="2268"/>
        </w:tabs>
        <w:spacing w:after="0" w:line="300" w:lineRule="auto"/>
        <w:jc w:val="both"/>
        <w:rPr>
          <w:rFonts w:ascii="Segoe UI" w:hAnsi="Segoe UI" w:cs="Segoe UI"/>
          <w:color w:val="323232"/>
        </w:rPr>
      </w:pPr>
      <w:r w:rsidRPr="00846B7A">
        <w:rPr>
          <w:rFonts w:ascii="Segoe UI" w:hAnsi="Segoe UI" w:cs="Segoe UI"/>
        </w:rPr>
        <w:t>Engenheiro Civil CREA MG 369.064 / D</w:t>
      </w:r>
    </w:p>
    <w:p w14:paraId="1467A85F" w14:textId="77777777" w:rsidR="00846B7A" w:rsidRDefault="00846B7A" w:rsidP="00846B7A">
      <w:pPr>
        <w:tabs>
          <w:tab w:val="left" w:pos="2268"/>
        </w:tabs>
        <w:spacing w:after="0" w:line="300" w:lineRule="auto"/>
        <w:jc w:val="center"/>
        <w:rPr>
          <w:rFonts w:ascii="Times New Roman" w:hAnsi="Times New Roman" w:cs="Times New Roman"/>
          <w:color w:val="323232"/>
          <w:sz w:val="26"/>
          <w:szCs w:val="26"/>
        </w:rPr>
      </w:pPr>
    </w:p>
    <w:p w14:paraId="67B30626" w14:textId="77777777" w:rsidR="00846B7A" w:rsidRDefault="00846B7A" w:rsidP="00846B7A">
      <w:pPr>
        <w:tabs>
          <w:tab w:val="left" w:pos="2268"/>
        </w:tabs>
        <w:spacing w:after="0" w:line="300" w:lineRule="auto"/>
        <w:jc w:val="center"/>
        <w:rPr>
          <w:rFonts w:ascii="Times New Roman" w:hAnsi="Times New Roman" w:cs="Times New Roman"/>
          <w:color w:val="323232"/>
          <w:sz w:val="26"/>
          <w:szCs w:val="26"/>
        </w:rPr>
      </w:pPr>
    </w:p>
    <w:p w14:paraId="59FFBE23" w14:textId="77777777" w:rsidR="00846B7A" w:rsidRDefault="00846B7A" w:rsidP="00846B7A">
      <w:pPr>
        <w:tabs>
          <w:tab w:val="left" w:pos="2268"/>
        </w:tabs>
        <w:spacing w:after="0" w:line="300" w:lineRule="auto"/>
        <w:jc w:val="center"/>
        <w:rPr>
          <w:rFonts w:ascii="Segoe UI" w:hAnsi="Segoe UI" w:cs="Segoe UI"/>
          <w:b/>
          <w:color w:val="FF0000"/>
          <w:sz w:val="23"/>
          <w:szCs w:val="23"/>
        </w:rPr>
      </w:pPr>
    </w:p>
    <w:p w14:paraId="415541F7"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7ED07C97"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1F48A139"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405DBEA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676705CC"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76563EBE"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65B204D8"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7970BC30"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74F088F3"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4AC2DADF"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0537BF2"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0A9C2BA6"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4918A5DE" w14:textId="64D4A6B4" w:rsidR="00C92304" w:rsidRPr="001F0A5C" w:rsidRDefault="001C35B3" w:rsidP="00C92304">
      <w:pPr>
        <w:tabs>
          <w:tab w:val="left" w:pos="0"/>
        </w:tabs>
        <w:spacing w:after="0" w:line="300" w:lineRule="auto"/>
        <w:jc w:val="center"/>
        <w:rPr>
          <w:rFonts w:ascii="Segoe UI" w:hAnsi="Segoe UI" w:cs="Segoe UI"/>
          <w:b/>
          <w:sz w:val="23"/>
          <w:szCs w:val="23"/>
        </w:rPr>
      </w:pPr>
      <w:r w:rsidRPr="001F0A5C">
        <w:rPr>
          <w:rFonts w:ascii="Segoe UI" w:hAnsi="Segoe UI" w:cs="Segoe UI"/>
          <w:b/>
          <w:sz w:val="23"/>
          <w:szCs w:val="23"/>
        </w:rPr>
        <w:t xml:space="preserve">ANEXO </w:t>
      </w:r>
      <w:r w:rsidR="00C92304" w:rsidRPr="001F0A5C">
        <w:rPr>
          <w:rFonts w:ascii="Segoe UI" w:hAnsi="Segoe UI" w:cs="Segoe UI"/>
          <w:b/>
          <w:sz w:val="23"/>
          <w:szCs w:val="23"/>
        </w:rPr>
        <w:t>I</w:t>
      </w:r>
      <w:r w:rsidRPr="001F0A5C">
        <w:rPr>
          <w:rFonts w:ascii="Segoe UI" w:hAnsi="Segoe UI" w:cs="Segoe UI"/>
          <w:b/>
          <w:sz w:val="23"/>
          <w:szCs w:val="23"/>
        </w:rPr>
        <w:t>V</w:t>
      </w:r>
    </w:p>
    <w:p w14:paraId="51A00EF6" w14:textId="02DB7B3F" w:rsidR="00C92304" w:rsidRPr="001F0A5C" w:rsidRDefault="00C92304" w:rsidP="00C92304">
      <w:pPr>
        <w:tabs>
          <w:tab w:val="left" w:pos="0"/>
        </w:tabs>
        <w:spacing w:after="0" w:line="300" w:lineRule="auto"/>
        <w:jc w:val="center"/>
        <w:rPr>
          <w:rFonts w:ascii="Segoe UI" w:hAnsi="Segoe UI" w:cs="Segoe UI"/>
          <w:b/>
          <w:sz w:val="23"/>
          <w:szCs w:val="23"/>
        </w:rPr>
      </w:pPr>
      <w:r w:rsidRPr="001F0A5C">
        <w:rPr>
          <w:rFonts w:ascii="Segoe UI" w:hAnsi="Segoe UI" w:cs="Segoe UI"/>
          <w:b/>
          <w:sz w:val="23"/>
          <w:szCs w:val="23"/>
        </w:rPr>
        <w:t>PROJETO EXECUTIVO</w:t>
      </w:r>
    </w:p>
    <w:p w14:paraId="046AE0FE" w14:textId="77777777" w:rsidR="00C92304" w:rsidRPr="00C92304" w:rsidRDefault="00C92304" w:rsidP="00C92304">
      <w:pPr>
        <w:tabs>
          <w:tab w:val="left" w:pos="2268"/>
        </w:tabs>
        <w:spacing w:after="0" w:line="300" w:lineRule="auto"/>
        <w:jc w:val="both"/>
        <w:rPr>
          <w:rFonts w:ascii="Segoe UI" w:hAnsi="Segoe UI" w:cs="Segoe UI"/>
          <w:color w:val="FF0000"/>
          <w:sz w:val="23"/>
          <w:szCs w:val="23"/>
        </w:rPr>
      </w:pPr>
    </w:p>
    <w:p w14:paraId="426BB987"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55601960" w14:textId="3AFC6A8B" w:rsidR="0008774C" w:rsidRPr="0008774C" w:rsidRDefault="000C56FB" w:rsidP="000C56FB">
      <w:pPr>
        <w:tabs>
          <w:tab w:val="left" w:pos="2268"/>
        </w:tabs>
        <w:spacing w:after="0" w:line="240" w:lineRule="auto"/>
        <w:jc w:val="both"/>
      </w:pPr>
      <w:r>
        <w:rPr>
          <w:rFonts w:ascii="Segoe UI" w:hAnsi="Segoe UI" w:cs="Segoe UI"/>
          <w:sz w:val="23"/>
          <w:szCs w:val="23"/>
        </w:rPr>
        <w:t>Concorrência nº. 001/2026</w:t>
      </w:r>
      <w:r w:rsidR="00846B7A" w:rsidRPr="00846B7A">
        <w:t xml:space="preserve"> </w:t>
      </w:r>
    </w:p>
    <w:p w14:paraId="62BA6139" w14:textId="77777777" w:rsidR="0008774C" w:rsidRPr="0008774C" w:rsidRDefault="0008774C" w:rsidP="0008774C">
      <w:pPr>
        <w:autoSpaceDE w:val="0"/>
        <w:autoSpaceDN w:val="0"/>
        <w:adjustRightInd w:val="0"/>
        <w:spacing w:after="0" w:line="240" w:lineRule="auto"/>
        <w:rPr>
          <w:rFonts w:ascii="Segoe UI" w:eastAsiaTheme="minorHAnsi" w:hAnsi="Segoe UI" w:cs="Segoe UI"/>
          <w:color w:val="000000"/>
          <w:sz w:val="24"/>
          <w:szCs w:val="24"/>
          <w:lang w:eastAsia="en-US"/>
        </w:rPr>
      </w:pPr>
      <w:r w:rsidRPr="0008774C">
        <w:rPr>
          <w:rFonts w:ascii="Segoe UI" w:eastAsiaTheme="minorHAnsi" w:hAnsi="Segoe UI" w:cs="Segoe UI"/>
          <w:color w:val="000000"/>
          <w:sz w:val="24"/>
          <w:szCs w:val="24"/>
          <w:lang w:eastAsia="en-US"/>
        </w:rPr>
        <w:t xml:space="preserve"> </w:t>
      </w:r>
    </w:p>
    <w:p w14:paraId="3BA22CE6" w14:textId="3C94DF1F" w:rsidR="008558B8" w:rsidRPr="008558B8" w:rsidRDefault="0008774C" w:rsidP="008558B8">
      <w:pPr>
        <w:pStyle w:val="Default"/>
        <w:jc w:val="both"/>
        <w:rPr>
          <w:sz w:val="23"/>
          <w:szCs w:val="23"/>
        </w:rPr>
      </w:pPr>
      <w:r w:rsidRPr="0008774C">
        <w:rPr>
          <w:b/>
          <w:bCs/>
          <w:sz w:val="23"/>
          <w:szCs w:val="23"/>
        </w:rPr>
        <w:t xml:space="preserve">1. </w:t>
      </w:r>
      <w:r w:rsidR="008558B8" w:rsidRPr="008558B8">
        <w:rPr>
          <w:b/>
          <w:bCs/>
          <w:sz w:val="23"/>
          <w:szCs w:val="23"/>
        </w:rPr>
        <w:t xml:space="preserve">Do detalhamento das soluções previstas no projeto básico </w:t>
      </w:r>
    </w:p>
    <w:p w14:paraId="57A14E24" w14:textId="77777777" w:rsid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O projeto executivo detalha todas as soluções já indicadas no projeto básico, incluindo plantas, cortes, fachadas, detalhes construtivos e complementares. São apresentados os desenhos técnicos em escala apropriada, definindo dimensões exatas de passeios, áreas de convivência, instalação de mobiliário urbano, paisagismo, iluminação pública e acessibilidade. Além disso, são especificados os sistemas de drenagem, fundações, pavimentações, acabamentos e pontos de infraestrutura elétrica. O objetivo é fornecer informações completas que eliminem dúvidas na fase de execução, assegurando a conformidade com as normas técnicas e a qualidade da obra. </w:t>
      </w:r>
    </w:p>
    <w:p w14:paraId="36408CDB"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p>
    <w:p w14:paraId="623FAC11"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b/>
          <w:bCs/>
          <w:color w:val="000000"/>
          <w:sz w:val="23"/>
          <w:szCs w:val="23"/>
          <w:lang w:eastAsia="en-US"/>
        </w:rPr>
        <w:t xml:space="preserve">2. Da identificação dos serviços, os materiais e dos equipamentos a serem incorporados à obra </w:t>
      </w:r>
    </w:p>
    <w:p w14:paraId="3FB90515"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r w:rsidRPr="008558B8">
        <w:rPr>
          <w:rFonts w:ascii="Segoe UI" w:eastAsiaTheme="minorHAnsi" w:hAnsi="Segoe UI" w:cs="Segoe UI"/>
          <w:color w:val="000000"/>
          <w:lang w:eastAsia="en-US"/>
        </w:rPr>
        <w:t xml:space="preserve">O projeto executivo lista e quantifica todos os serviços necessários, incluindo: </w:t>
      </w:r>
    </w:p>
    <w:p w14:paraId="3804C89A"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r w:rsidRPr="008558B8">
        <w:rPr>
          <w:rFonts w:ascii="Segoe UI" w:eastAsiaTheme="minorHAnsi" w:hAnsi="Segoe UI" w:cs="Segoe UI"/>
          <w:color w:val="000000"/>
          <w:lang w:eastAsia="en-US"/>
        </w:rPr>
        <w:t xml:space="preserve">• Serviços preliminares: demolições, limpeza do terreno, </w:t>
      </w:r>
      <w:proofErr w:type="spellStart"/>
      <w:r w:rsidRPr="008558B8">
        <w:rPr>
          <w:rFonts w:ascii="Segoe UI" w:eastAsiaTheme="minorHAnsi" w:hAnsi="Segoe UI" w:cs="Segoe UI"/>
          <w:color w:val="000000"/>
          <w:lang w:eastAsia="en-US"/>
        </w:rPr>
        <w:t>cercamento</w:t>
      </w:r>
      <w:proofErr w:type="spellEnd"/>
      <w:r w:rsidRPr="008558B8">
        <w:rPr>
          <w:rFonts w:ascii="Segoe UI" w:eastAsiaTheme="minorHAnsi" w:hAnsi="Segoe UI" w:cs="Segoe UI"/>
          <w:color w:val="000000"/>
          <w:lang w:eastAsia="en-US"/>
        </w:rPr>
        <w:t xml:space="preserve"> provisório e instalação do canteiro de obras. </w:t>
      </w:r>
    </w:p>
    <w:p w14:paraId="2A908AD9"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r w:rsidRPr="008558B8">
        <w:rPr>
          <w:rFonts w:ascii="Segoe UI" w:eastAsiaTheme="minorHAnsi" w:hAnsi="Segoe UI" w:cs="Segoe UI"/>
          <w:color w:val="000000"/>
          <w:lang w:eastAsia="en-US"/>
        </w:rPr>
        <w:t xml:space="preserve">• Serviços de infraestrutura: terraplenagem, fundações, drenagem superficial e subterrânea. </w:t>
      </w:r>
    </w:p>
    <w:p w14:paraId="062B6494"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r w:rsidRPr="008558B8">
        <w:rPr>
          <w:rFonts w:ascii="Segoe UI" w:eastAsiaTheme="minorHAnsi" w:hAnsi="Segoe UI" w:cs="Segoe UI"/>
          <w:color w:val="000000"/>
          <w:lang w:eastAsia="en-US"/>
        </w:rPr>
        <w:t xml:space="preserve">• Serviços de urbanização: pavimentação dos passeios, assentamento de meios-fios, execução de rampas de acessibilidade, instalação de pisos táteis e mobiliário urbano (bancos, lixeiras, pergolados). </w:t>
      </w:r>
    </w:p>
    <w:p w14:paraId="49BE28A7"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r w:rsidRPr="008558B8">
        <w:rPr>
          <w:rFonts w:ascii="Segoe UI" w:eastAsiaTheme="minorHAnsi" w:hAnsi="Segoe UI" w:cs="Segoe UI"/>
          <w:color w:val="000000"/>
          <w:lang w:eastAsia="en-US"/>
        </w:rPr>
        <w:t xml:space="preserve">• Paisagismo: plantio de árvores nativas e ornamentais, gramados e jardins planejados. </w:t>
      </w:r>
    </w:p>
    <w:p w14:paraId="1F2A72ED"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r w:rsidRPr="008558B8">
        <w:rPr>
          <w:rFonts w:ascii="Segoe UI" w:eastAsiaTheme="minorHAnsi" w:hAnsi="Segoe UI" w:cs="Segoe UI"/>
          <w:color w:val="000000"/>
          <w:lang w:eastAsia="en-US"/>
        </w:rPr>
        <w:t xml:space="preserve">• Iluminação pública e elétrica: postes, refletores, fiação subterrânea e quadro de comando. </w:t>
      </w:r>
    </w:p>
    <w:p w14:paraId="131B2BEF" w14:textId="3A87A2EC" w:rsidR="00846B7A"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r w:rsidRPr="008558B8">
        <w:rPr>
          <w:rFonts w:ascii="Segoe UI" w:eastAsiaTheme="minorHAnsi" w:hAnsi="Segoe UI" w:cs="Segoe UI"/>
          <w:color w:val="000000"/>
          <w:lang w:eastAsia="en-US"/>
        </w:rPr>
        <w:t>Todos os materiais devem atender às normas técnicas da ABNT e apresentar certificados de qualidade, garantindo durabilidade, segurança e manutenção facilitada</w:t>
      </w:r>
    </w:p>
    <w:p w14:paraId="65686E98" w14:textId="77777777" w:rsidR="008558B8" w:rsidRDefault="008558B8" w:rsidP="008558B8">
      <w:pPr>
        <w:autoSpaceDE w:val="0"/>
        <w:autoSpaceDN w:val="0"/>
        <w:adjustRightInd w:val="0"/>
        <w:spacing w:after="0" w:line="240" w:lineRule="auto"/>
        <w:jc w:val="both"/>
        <w:rPr>
          <w:rFonts w:ascii="Segoe UI" w:eastAsiaTheme="minorHAnsi" w:hAnsi="Segoe UI" w:cs="Segoe UI"/>
          <w:color w:val="000000"/>
          <w:lang w:eastAsia="en-US"/>
        </w:rPr>
      </w:pPr>
    </w:p>
    <w:p w14:paraId="24E4529B"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b/>
          <w:bCs/>
          <w:color w:val="000000"/>
          <w:sz w:val="23"/>
          <w:szCs w:val="23"/>
          <w:lang w:eastAsia="en-US"/>
        </w:rPr>
        <w:t xml:space="preserve">3. Das especificações técnicas, de acordo com as normas técnicas pertinentes </w:t>
      </w:r>
    </w:p>
    <w:p w14:paraId="6641CE7C"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As especificações técnicas do projeto executivo são elaboradas com base nas normas da ABNT e legislações vigentes, incluindo: </w:t>
      </w:r>
    </w:p>
    <w:p w14:paraId="059B6482"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 NBR 9050: acessibilidade a edificações, mobiliário, espaços e equipamentos urbanos. </w:t>
      </w:r>
    </w:p>
    <w:p w14:paraId="356B9390"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 NBR 7181 e 6484: ensaios de caracterização e sondagens de solo. </w:t>
      </w:r>
    </w:p>
    <w:p w14:paraId="7B08C7F6"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 NBR 6122: projeto e execução de fundações. </w:t>
      </w:r>
    </w:p>
    <w:p w14:paraId="1AEC219B"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 NBR 5410: instalações elétricas de baixa tensão. </w:t>
      </w:r>
    </w:p>
    <w:p w14:paraId="6FD1E6E3"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 NBR 15575: desempenho de edificações. </w:t>
      </w:r>
    </w:p>
    <w:p w14:paraId="6293796A" w14:textId="77777777" w:rsidR="008558B8" w:rsidRPr="008558B8" w:rsidRDefault="008558B8" w:rsidP="008558B8">
      <w:pPr>
        <w:autoSpaceDE w:val="0"/>
        <w:autoSpaceDN w:val="0"/>
        <w:adjustRightInd w:val="0"/>
        <w:spacing w:after="0" w:line="240" w:lineRule="auto"/>
        <w:jc w:val="both"/>
        <w:rPr>
          <w:rFonts w:ascii="Segoe UI" w:eastAsiaTheme="minorHAnsi" w:hAnsi="Segoe UI" w:cs="Segoe UI"/>
          <w:color w:val="000000"/>
          <w:sz w:val="23"/>
          <w:szCs w:val="23"/>
          <w:lang w:eastAsia="en-US"/>
        </w:rPr>
      </w:pPr>
      <w:r w:rsidRPr="008558B8">
        <w:rPr>
          <w:rFonts w:ascii="Segoe UI" w:eastAsiaTheme="minorHAnsi" w:hAnsi="Segoe UI" w:cs="Segoe UI"/>
          <w:color w:val="000000"/>
          <w:sz w:val="23"/>
          <w:szCs w:val="23"/>
          <w:lang w:eastAsia="en-US"/>
        </w:rPr>
        <w:t xml:space="preserve">• Normas municipais e ambientais: para adequação de projetos urbanísticos e paisagísticos. </w:t>
      </w:r>
    </w:p>
    <w:p w14:paraId="7267B088" w14:textId="4EA5C786" w:rsidR="008558B8" w:rsidRDefault="008558B8" w:rsidP="008558B8">
      <w:pPr>
        <w:autoSpaceDE w:val="0"/>
        <w:autoSpaceDN w:val="0"/>
        <w:adjustRightInd w:val="0"/>
        <w:spacing w:after="0" w:line="240" w:lineRule="auto"/>
        <w:jc w:val="both"/>
      </w:pPr>
      <w:r w:rsidRPr="008558B8">
        <w:rPr>
          <w:rFonts w:ascii="Segoe UI" w:eastAsiaTheme="minorHAnsi" w:hAnsi="Segoe UI" w:cs="Segoe UI"/>
          <w:color w:val="000000"/>
          <w:sz w:val="23"/>
          <w:szCs w:val="23"/>
          <w:lang w:eastAsia="en-US"/>
        </w:rPr>
        <w:t>As especificações definem critérios de aceitação, métodos de execução, padrões mínimos de resistência e acabamento, tolerâncias dimensionais e garantias de desempenho.</w:t>
      </w:r>
    </w:p>
    <w:p w14:paraId="14713523" w14:textId="77777777" w:rsidR="00846B7A" w:rsidRDefault="00846B7A" w:rsidP="00B53B30">
      <w:pPr>
        <w:pStyle w:val="Default"/>
        <w:jc w:val="both"/>
      </w:pPr>
    </w:p>
    <w:p w14:paraId="561033DD" w14:textId="77777777" w:rsidR="00846B7A" w:rsidRPr="00846B7A" w:rsidRDefault="00846B7A" w:rsidP="00846B7A">
      <w:pPr>
        <w:pStyle w:val="Default"/>
        <w:jc w:val="both"/>
      </w:pPr>
    </w:p>
    <w:p w14:paraId="2578B62F" w14:textId="0E4C3F88" w:rsidR="0008774C" w:rsidRDefault="00846B7A" w:rsidP="00846B7A">
      <w:pPr>
        <w:pStyle w:val="Default"/>
        <w:jc w:val="both"/>
      </w:pPr>
      <w:r w:rsidRPr="00846B7A">
        <w:t xml:space="preserve">São Sebastião do Anta – MG, </w:t>
      </w:r>
      <w:r w:rsidR="000C56FB">
        <w:t>24 de fevereiro de 2026.</w:t>
      </w:r>
    </w:p>
    <w:p w14:paraId="22F1EED6" w14:textId="77777777" w:rsidR="0008774C" w:rsidRDefault="0008774C" w:rsidP="00846B7A">
      <w:pPr>
        <w:pStyle w:val="Default"/>
        <w:jc w:val="both"/>
      </w:pPr>
    </w:p>
    <w:p w14:paraId="07A2FEF2" w14:textId="77777777" w:rsidR="00846B7A" w:rsidRPr="00846B7A" w:rsidRDefault="00846B7A" w:rsidP="00846B7A">
      <w:pPr>
        <w:pStyle w:val="Default"/>
        <w:jc w:val="both"/>
      </w:pPr>
    </w:p>
    <w:p w14:paraId="5EC52420" w14:textId="77777777" w:rsidR="00846B7A" w:rsidRPr="00846B7A" w:rsidRDefault="00846B7A" w:rsidP="00846B7A">
      <w:pPr>
        <w:pStyle w:val="Default"/>
        <w:jc w:val="both"/>
      </w:pPr>
      <w:r w:rsidRPr="00846B7A">
        <w:t xml:space="preserve">______________________________ </w:t>
      </w:r>
    </w:p>
    <w:p w14:paraId="4C07C527" w14:textId="77777777" w:rsidR="00846B7A" w:rsidRPr="00846B7A" w:rsidRDefault="00846B7A" w:rsidP="00846B7A">
      <w:pPr>
        <w:pStyle w:val="Default"/>
        <w:jc w:val="both"/>
      </w:pPr>
      <w:r w:rsidRPr="00846B7A">
        <w:t xml:space="preserve">Bruno Henrique da Cruz Pereira </w:t>
      </w:r>
    </w:p>
    <w:p w14:paraId="72F554C0" w14:textId="612347BA" w:rsidR="00846B7A" w:rsidRPr="00846B7A" w:rsidRDefault="00846B7A" w:rsidP="00846B7A">
      <w:pPr>
        <w:tabs>
          <w:tab w:val="left" w:pos="2268"/>
        </w:tabs>
        <w:spacing w:after="0" w:line="300" w:lineRule="auto"/>
        <w:jc w:val="both"/>
        <w:rPr>
          <w:rFonts w:ascii="Segoe UI" w:hAnsi="Segoe UI" w:cs="Segoe UI"/>
          <w:b/>
          <w:color w:val="FF0000"/>
          <w:sz w:val="24"/>
          <w:szCs w:val="24"/>
        </w:rPr>
      </w:pPr>
      <w:r w:rsidRPr="00846B7A">
        <w:rPr>
          <w:rFonts w:ascii="Segoe UI" w:hAnsi="Segoe UI" w:cs="Segoe UI"/>
          <w:sz w:val="24"/>
          <w:szCs w:val="24"/>
        </w:rPr>
        <w:t>Engenheiro Civil CREA MG 369.064 / D</w:t>
      </w:r>
    </w:p>
    <w:p w14:paraId="492D421F" w14:textId="684E8589" w:rsidR="00C92304" w:rsidRDefault="00C92304" w:rsidP="006520D8">
      <w:pPr>
        <w:tabs>
          <w:tab w:val="left" w:pos="2268"/>
        </w:tabs>
        <w:spacing w:after="0" w:line="300" w:lineRule="auto"/>
        <w:jc w:val="center"/>
        <w:rPr>
          <w:rFonts w:ascii="Segoe UI" w:hAnsi="Segoe UI" w:cs="Segoe UI"/>
          <w:b/>
          <w:color w:val="FF0000"/>
          <w:sz w:val="23"/>
          <w:szCs w:val="23"/>
        </w:rPr>
      </w:pPr>
    </w:p>
    <w:p w14:paraId="2765D6A7" w14:textId="08E87E24" w:rsidR="00C92304" w:rsidRDefault="00C92304" w:rsidP="006520D8">
      <w:pPr>
        <w:tabs>
          <w:tab w:val="left" w:pos="2268"/>
        </w:tabs>
        <w:spacing w:after="0" w:line="300" w:lineRule="auto"/>
        <w:jc w:val="center"/>
        <w:rPr>
          <w:rFonts w:ascii="Segoe UI" w:hAnsi="Segoe UI" w:cs="Segoe UI"/>
          <w:b/>
          <w:color w:val="FF0000"/>
          <w:sz w:val="23"/>
          <w:szCs w:val="23"/>
        </w:rPr>
      </w:pPr>
    </w:p>
    <w:p w14:paraId="5A3BEAC4" w14:textId="47AA4A2D" w:rsidR="00C92304" w:rsidRDefault="00C92304" w:rsidP="006520D8">
      <w:pPr>
        <w:tabs>
          <w:tab w:val="left" w:pos="2268"/>
        </w:tabs>
        <w:spacing w:after="0" w:line="300" w:lineRule="auto"/>
        <w:jc w:val="center"/>
        <w:rPr>
          <w:rFonts w:ascii="Segoe UI" w:hAnsi="Segoe UI" w:cs="Segoe UI"/>
          <w:b/>
          <w:color w:val="FF0000"/>
          <w:sz w:val="23"/>
          <w:szCs w:val="23"/>
        </w:rPr>
      </w:pPr>
    </w:p>
    <w:p w14:paraId="6AEC8C8B" w14:textId="0FD8956E" w:rsidR="00C92304" w:rsidRDefault="00C92304" w:rsidP="006520D8">
      <w:pPr>
        <w:tabs>
          <w:tab w:val="left" w:pos="2268"/>
        </w:tabs>
        <w:spacing w:after="0" w:line="300" w:lineRule="auto"/>
        <w:jc w:val="center"/>
        <w:rPr>
          <w:rFonts w:ascii="Segoe UI" w:hAnsi="Segoe UI" w:cs="Segoe UI"/>
          <w:b/>
          <w:color w:val="FF0000"/>
          <w:sz w:val="23"/>
          <w:szCs w:val="23"/>
        </w:rPr>
      </w:pPr>
    </w:p>
    <w:p w14:paraId="02E943DA" w14:textId="49DCC016" w:rsidR="00C92304" w:rsidRDefault="00C92304" w:rsidP="006520D8">
      <w:pPr>
        <w:tabs>
          <w:tab w:val="left" w:pos="2268"/>
        </w:tabs>
        <w:spacing w:after="0" w:line="300" w:lineRule="auto"/>
        <w:jc w:val="center"/>
        <w:rPr>
          <w:rFonts w:ascii="Segoe UI" w:hAnsi="Segoe UI" w:cs="Segoe UI"/>
          <w:b/>
          <w:color w:val="FF0000"/>
          <w:sz w:val="23"/>
          <w:szCs w:val="23"/>
        </w:rPr>
      </w:pPr>
    </w:p>
    <w:p w14:paraId="34C1E72F" w14:textId="0DCEC2BB" w:rsidR="00C92304" w:rsidRDefault="00C92304" w:rsidP="006520D8">
      <w:pPr>
        <w:tabs>
          <w:tab w:val="left" w:pos="2268"/>
        </w:tabs>
        <w:spacing w:after="0" w:line="300" w:lineRule="auto"/>
        <w:jc w:val="center"/>
        <w:rPr>
          <w:rFonts w:ascii="Segoe UI" w:hAnsi="Segoe UI" w:cs="Segoe UI"/>
          <w:b/>
          <w:color w:val="FF0000"/>
          <w:sz w:val="23"/>
          <w:szCs w:val="23"/>
        </w:rPr>
      </w:pPr>
    </w:p>
    <w:p w14:paraId="50112C71" w14:textId="3DE2C0D8" w:rsidR="00C92304" w:rsidRDefault="00C92304" w:rsidP="006520D8">
      <w:pPr>
        <w:tabs>
          <w:tab w:val="left" w:pos="2268"/>
        </w:tabs>
        <w:spacing w:after="0" w:line="300" w:lineRule="auto"/>
        <w:jc w:val="center"/>
        <w:rPr>
          <w:rFonts w:ascii="Segoe UI" w:hAnsi="Segoe UI" w:cs="Segoe UI"/>
          <w:b/>
          <w:color w:val="FF0000"/>
          <w:sz w:val="23"/>
          <w:szCs w:val="23"/>
        </w:rPr>
      </w:pPr>
    </w:p>
    <w:p w14:paraId="3F0CF77C" w14:textId="6F7F21CB" w:rsidR="00C92304" w:rsidRDefault="00C92304" w:rsidP="006520D8">
      <w:pPr>
        <w:tabs>
          <w:tab w:val="left" w:pos="2268"/>
        </w:tabs>
        <w:spacing w:after="0" w:line="300" w:lineRule="auto"/>
        <w:jc w:val="center"/>
        <w:rPr>
          <w:rFonts w:ascii="Segoe UI" w:hAnsi="Segoe UI" w:cs="Segoe UI"/>
          <w:b/>
          <w:color w:val="FF0000"/>
          <w:sz w:val="23"/>
          <w:szCs w:val="23"/>
        </w:rPr>
      </w:pPr>
    </w:p>
    <w:p w14:paraId="598DEC94"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34B9DCC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957B78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5288BD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4F8969C2"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5AB0939"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D8DB010"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FA8464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259D045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3BD0CE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6A588D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27803292"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7C20CBE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13C287B"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4BE9A105"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CD3085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26F3F56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7B40491A" w14:textId="6C415B0F" w:rsidR="00C92304" w:rsidRDefault="00C92304" w:rsidP="006520D8">
      <w:pPr>
        <w:tabs>
          <w:tab w:val="left" w:pos="2268"/>
        </w:tabs>
        <w:spacing w:after="0" w:line="300" w:lineRule="auto"/>
        <w:jc w:val="center"/>
        <w:rPr>
          <w:rFonts w:ascii="Segoe UI" w:hAnsi="Segoe UI" w:cs="Segoe UI"/>
          <w:b/>
          <w:color w:val="FF0000"/>
          <w:sz w:val="23"/>
          <w:szCs w:val="23"/>
        </w:rPr>
      </w:pPr>
    </w:p>
    <w:p w14:paraId="224F4EF4" w14:textId="5794ADE5" w:rsidR="00C92304" w:rsidRDefault="00C92304" w:rsidP="006520D8">
      <w:pPr>
        <w:tabs>
          <w:tab w:val="left" w:pos="2268"/>
        </w:tabs>
        <w:spacing w:after="0" w:line="300" w:lineRule="auto"/>
        <w:jc w:val="center"/>
        <w:rPr>
          <w:rFonts w:ascii="Segoe UI" w:hAnsi="Segoe UI" w:cs="Segoe UI"/>
          <w:b/>
          <w:color w:val="FF0000"/>
          <w:sz w:val="23"/>
          <w:szCs w:val="23"/>
        </w:rPr>
      </w:pPr>
    </w:p>
    <w:p w14:paraId="1E2E0453"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5534B12B"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617DA4AC"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DE0206D" w14:textId="1A48E791" w:rsidR="00C92304" w:rsidRDefault="00C92304"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47645768"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2C234376"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5FDFCBB3"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6A1B6FC5" w14:textId="399BBD0C" w:rsidR="00C92304" w:rsidRDefault="00C92304" w:rsidP="006520D8">
      <w:pPr>
        <w:tabs>
          <w:tab w:val="left" w:pos="2268"/>
        </w:tabs>
        <w:spacing w:after="0" w:line="300" w:lineRule="auto"/>
        <w:jc w:val="center"/>
        <w:rPr>
          <w:rFonts w:ascii="Segoe UI" w:hAnsi="Segoe UI" w:cs="Segoe UI"/>
          <w:b/>
          <w:color w:val="FF0000"/>
          <w:sz w:val="23"/>
          <w:szCs w:val="23"/>
        </w:rPr>
      </w:pPr>
    </w:p>
    <w:p w14:paraId="26B03F17" w14:textId="52712501" w:rsidR="00C92304" w:rsidRDefault="00C92304" w:rsidP="006520D8">
      <w:pPr>
        <w:tabs>
          <w:tab w:val="left" w:pos="2268"/>
        </w:tabs>
        <w:spacing w:after="0" w:line="300" w:lineRule="auto"/>
        <w:jc w:val="center"/>
        <w:rPr>
          <w:rFonts w:ascii="Segoe UI" w:hAnsi="Segoe UI" w:cs="Segoe UI"/>
          <w:b/>
          <w:color w:val="FF0000"/>
          <w:sz w:val="23"/>
          <w:szCs w:val="23"/>
        </w:rPr>
      </w:pPr>
    </w:p>
    <w:p w14:paraId="36643F57" w14:textId="77777777" w:rsidR="0008774C" w:rsidRDefault="0008774C" w:rsidP="006520D8">
      <w:pPr>
        <w:tabs>
          <w:tab w:val="left" w:pos="2268"/>
        </w:tabs>
        <w:spacing w:after="0" w:line="300" w:lineRule="auto"/>
        <w:jc w:val="center"/>
        <w:rPr>
          <w:rFonts w:ascii="Segoe UI" w:hAnsi="Segoe UI" w:cs="Segoe UI"/>
          <w:b/>
          <w:color w:val="FF0000"/>
          <w:sz w:val="23"/>
          <w:szCs w:val="23"/>
        </w:rPr>
      </w:pPr>
    </w:p>
    <w:p w14:paraId="3EDEBDE7" w14:textId="77777777" w:rsidR="0008774C" w:rsidRDefault="0008774C" w:rsidP="006520D8">
      <w:pPr>
        <w:tabs>
          <w:tab w:val="left" w:pos="2268"/>
        </w:tabs>
        <w:spacing w:after="0" w:line="300" w:lineRule="auto"/>
        <w:jc w:val="center"/>
        <w:rPr>
          <w:rFonts w:ascii="Segoe UI" w:hAnsi="Segoe UI" w:cs="Segoe UI"/>
          <w:b/>
          <w:color w:val="FF0000"/>
          <w:sz w:val="23"/>
          <w:szCs w:val="23"/>
        </w:rPr>
      </w:pPr>
    </w:p>
    <w:p w14:paraId="022823D5" w14:textId="77777777" w:rsidR="0008774C" w:rsidRDefault="0008774C" w:rsidP="006520D8">
      <w:pPr>
        <w:tabs>
          <w:tab w:val="left" w:pos="2268"/>
        </w:tabs>
        <w:spacing w:after="0" w:line="300" w:lineRule="auto"/>
        <w:jc w:val="center"/>
        <w:rPr>
          <w:rFonts w:ascii="Segoe UI" w:hAnsi="Segoe UI" w:cs="Segoe UI"/>
          <w:b/>
          <w:color w:val="FF0000"/>
          <w:sz w:val="23"/>
          <w:szCs w:val="23"/>
        </w:rPr>
      </w:pPr>
    </w:p>
    <w:p w14:paraId="59A5746C" w14:textId="03A8EFCD" w:rsidR="00C92304" w:rsidRDefault="00C92304" w:rsidP="006520D8">
      <w:pPr>
        <w:tabs>
          <w:tab w:val="left" w:pos="2268"/>
        </w:tabs>
        <w:spacing w:after="0" w:line="300" w:lineRule="auto"/>
        <w:jc w:val="center"/>
        <w:rPr>
          <w:rFonts w:ascii="Segoe UI" w:hAnsi="Segoe UI" w:cs="Segoe UI"/>
          <w:b/>
          <w:color w:val="FF0000"/>
          <w:sz w:val="23"/>
          <w:szCs w:val="23"/>
        </w:rPr>
      </w:pPr>
    </w:p>
    <w:p w14:paraId="03043CDB" w14:textId="549F4592"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279676F5"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525E622E"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00267C68" w14:textId="5F7F5AE0" w:rsidR="00A64D47" w:rsidRDefault="00A64D47"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09E95C00"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587B24F2"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56A906FB" w:rsidR="001C35B3"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drawing>
          <wp:inline distT="0" distB="0" distL="0" distR="0" wp14:anchorId="6A2941F4" wp14:editId="5AA0A72B">
            <wp:extent cx="5760720" cy="371952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3719520"/>
                    </a:xfrm>
                    <a:prstGeom prst="rect">
                      <a:avLst/>
                    </a:prstGeom>
                    <a:noFill/>
                    <a:ln>
                      <a:noFill/>
                    </a:ln>
                  </pic:spPr>
                </pic:pic>
              </a:graphicData>
            </a:graphic>
          </wp:inline>
        </w:drawing>
      </w:r>
    </w:p>
    <w:p w14:paraId="20B4CEF5" w14:textId="58F35ED8" w:rsidR="001C35B3" w:rsidRDefault="001C35B3" w:rsidP="001C35B3">
      <w:pPr>
        <w:spacing w:after="0" w:line="300" w:lineRule="auto"/>
        <w:jc w:val="both"/>
        <w:rPr>
          <w:rFonts w:ascii="Segoe UI" w:hAnsi="Segoe UI" w:cs="Segoe UI"/>
          <w:b/>
          <w:sz w:val="23"/>
          <w:szCs w:val="23"/>
        </w:rPr>
      </w:pPr>
    </w:p>
    <w:p w14:paraId="422726BF" w14:textId="0F08454E" w:rsidR="008E55C8"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lastRenderedPageBreak/>
        <w:drawing>
          <wp:inline distT="0" distB="0" distL="0" distR="0" wp14:anchorId="02BE08E8" wp14:editId="346E859A">
            <wp:extent cx="5629275" cy="476250"/>
            <wp:effectExtent l="0" t="0" r="9525"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29275" cy="476250"/>
                    </a:xfrm>
                    <a:prstGeom prst="rect">
                      <a:avLst/>
                    </a:prstGeom>
                    <a:noFill/>
                    <a:ln>
                      <a:noFill/>
                    </a:ln>
                  </pic:spPr>
                </pic:pic>
              </a:graphicData>
            </a:graphic>
          </wp:inline>
        </w:drawing>
      </w:r>
    </w:p>
    <w:p w14:paraId="41703196" w14:textId="02F34210" w:rsidR="007715E7" w:rsidRDefault="007715E7" w:rsidP="001C35B3">
      <w:pPr>
        <w:spacing w:after="0" w:line="300" w:lineRule="auto"/>
        <w:jc w:val="both"/>
        <w:rPr>
          <w:rFonts w:ascii="Segoe UI" w:hAnsi="Segoe UI" w:cs="Segoe UI"/>
          <w:b/>
          <w:sz w:val="23"/>
          <w:szCs w:val="23"/>
        </w:rPr>
      </w:pPr>
    </w:p>
    <w:p w14:paraId="729D41D0" w14:textId="1E7DD5F8" w:rsidR="007715E7"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drawing>
          <wp:inline distT="0" distB="0" distL="0" distR="0" wp14:anchorId="0D9BA0FA" wp14:editId="6CE81516">
            <wp:extent cx="5667375" cy="2514600"/>
            <wp:effectExtent l="0" t="0" r="952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67375" cy="2514600"/>
                    </a:xfrm>
                    <a:prstGeom prst="rect">
                      <a:avLst/>
                    </a:prstGeom>
                    <a:noFill/>
                    <a:ln>
                      <a:noFill/>
                    </a:ln>
                  </pic:spPr>
                </pic:pic>
              </a:graphicData>
            </a:graphic>
          </wp:inline>
        </w:drawing>
      </w:r>
    </w:p>
    <w:p w14:paraId="0409638A" w14:textId="25CE0EEB" w:rsidR="007715E7"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drawing>
          <wp:inline distT="0" distB="0" distL="0" distR="0" wp14:anchorId="1B599656" wp14:editId="3B4A2083">
            <wp:extent cx="5705475" cy="3314700"/>
            <wp:effectExtent l="0" t="0" r="9525"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05475" cy="3314700"/>
                    </a:xfrm>
                    <a:prstGeom prst="rect">
                      <a:avLst/>
                    </a:prstGeom>
                    <a:noFill/>
                    <a:ln>
                      <a:noFill/>
                    </a:ln>
                  </pic:spPr>
                </pic:pic>
              </a:graphicData>
            </a:graphic>
          </wp:inline>
        </w:drawing>
      </w:r>
    </w:p>
    <w:p w14:paraId="6193E3B8" w14:textId="20E53DA5" w:rsidR="007715E7" w:rsidRDefault="007715E7" w:rsidP="001C35B3">
      <w:pPr>
        <w:spacing w:after="0" w:line="300" w:lineRule="auto"/>
        <w:jc w:val="both"/>
        <w:rPr>
          <w:rFonts w:ascii="Segoe UI" w:hAnsi="Segoe UI" w:cs="Segoe UI"/>
          <w:b/>
          <w:sz w:val="23"/>
          <w:szCs w:val="23"/>
        </w:rPr>
      </w:pPr>
    </w:p>
    <w:p w14:paraId="640B4CC1" w14:textId="5F6F8889" w:rsidR="007715E7"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lastRenderedPageBreak/>
        <w:drawing>
          <wp:inline distT="0" distB="0" distL="0" distR="0" wp14:anchorId="0C7B36A0" wp14:editId="540F063F">
            <wp:extent cx="5705475" cy="3076575"/>
            <wp:effectExtent l="0" t="0" r="9525" b="952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05475" cy="3076575"/>
                    </a:xfrm>
                    <a:prstGeom prst="rect">
                      <a:avLst/>
                    </a:prstGeom>
                    <a:noFill/>
                    <a:ln>
                      <a:noFill/>
                    </a:ln>
                  </pic:spPr>
                </pic:pic>
              </a:graphicData>
            </a:graphic>
          </wp:inline>
        </w:drawing>
      </w:r>
    </w:p>
    <w:p w14:paraId="54D5CDF4" w14:textId="34408A62" w:rsidR="00F356AB"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drawing>
          <wp:inline distT="0" distB="0" distL="0" distR="0" wp14:anchorId="08EC7676" wp14:editId="32FD2350">
            <wp:extent cx="5743575" cy="3105150"/>
            <wp:effectExtent l="0" t="0" r="9525"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43575" cy="3105150"/>
                    </a:xfrm>
                    <a:prstGeom prst="rect">
                      <a:avLst/>
                    </a:prstGeom>
                    <a:noFill/>
                    <a:ln>
                      <a:noFill/>
                    </a:ln>
                  </pic:spPr>
                </pic:pic>
              </a:graphicData>
            </a:graphic>
          </wp:inline>
        </w:drawing>
      </w:r>
    </w:p>
    <w:p w14:paraId="2B098EAB" w14:textId="303BDF64" w:rsidR="00F356AB"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lastRenderedPageBreak/>
        <w:drawing>
          <wp:inline distT="0" distB="0" distL="0" distR="0" wp14:anchorId="17A57A06" wp14:editId="3A999026">
            <wp:extent cx="5743575" cy="3286125"/>
            <wp:effectExtent l="0" t="0" r="9525" b="952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43575" cy="3286125"/>
                    </a:xfrm>
                    <a:prstGeom prst="rect">
                      <a:avLst/>
                    </a:prstGeom>
                    <a:noFill/>
                    <a:ln>
                      <a:noFill/>
                    </a:ln>
                  </pic:spPr>
                </pic:pic>
              </a:graphicData>
            </a:graphic>
          </wp:inline>
        </w:drawing>
      </w:r>
    </w:p>
    <w:p w14:paraId="03F5D427" w14:textId="4B2C842F" w:rsidR="00F356AB"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drawing>
          <wp:inline distT="0" distB="0" distL="0" distR="0" wp14:anchorId="61D15149" wp14:editId="6DEA28CF">
            <wp:extent cx="5705475" cy="3124200"/>
            <wp:effectExtent l="0" t="0" r="9525"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05475" cy="3124200"/>
                    </a:xfrm>
                    <a:prstGeom prst="rect">
                      <a:avLst/>
                    </a:prstGeom>
                    <a:noFill/>
                    <a:ln>
                      <a:noFill/>
                    </a:ln>
                  </pic:spPr>
                </pic:pic>
              </a:graphicData>
            </a:graphic>
          </wp:inline>
        </w:drawing>
      </w:r>
    </w:p>
    <w:p w14:paraId="05D7EA00" w14:textId="177E87A5" w:rsidR="00F356AB"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drawing>
          <wp:inline distT="0" distB="0" distL="0" distR="0" wp14:anchorId="398B3112" wp14:editId="298F3C41">
            <wp:extent cx="5760720" cy="1024972"/>
            <wp:effectExtent l="0" t="0" r="0" b="381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1024972"/>
                    </a:xfrm>
                    <a:prstGeom prst="rect">
                      <a:avLst/>
                    </a:prstGeom>
                    <a:noFill/>
                    <a:ln>
                      <a:noFill/>
                    </a:ln>
                  </pic:spPr>
                </pic:pic>
              </a:graphicData>
            </a:graphic>
          </wp:inline>
        </w:drawing>
      </w:r>
    </w:p>
    <w:p w14:paraId="77075151" w14:textId="124EBE23" w:rsidR="00F356AB" w:rsidRDefault="00F356AB" w:rsidP="001C35B3">
      <w:pPr>
        <w:spacing w:after="0" w:line="300" w:lineRule="auto"/>
        <w:jc w:val="both"/>
        <w:rPr>
          <w:rFonts w:ascii="Segoe UI" w:hAnsi="Segoe UI" w:cs="Segoe UI"/>
          <w:b/>
          <w:sz w:val="23"/>
          <w:szCs w:val="23"/>
        </w:rPr>
      </w:pPr>
      <w:r w:rsidRPr="00F356AB">
        <w:rPr>
          <w:rFonts w:ascii="Segoe UI" w:hAnsi="Segoe UI" w:cs="Segoe UI"/>
          <w:b/>
          <w:noProof/>
          <w:sz w:val="23"/>
          <w:szCs w:val="23"/>
        </w:rPr>
        <w:drawing>
          <wp:inline distT="0" distB="0" distL="0" distR="0" wp14:anchorId="4857D21A" wp14:editId="596166D7">
            <wp:extent cx="5760720" cy="768729"/>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768729"/>
                    </a:xfrm>
                    <a:prstGeom prst="rect">
                      <a:avLst/>
                    </a:prstGeom>
                    <a:noFill/>
                    <a:ln>
                      <a:noFill/>
                    </a:ln>
                  </pic:spPr>
                </pic:pic>
              </a:graphicData>
            </a:graphic>
          </wp:inline>
        </w:drawing>
      </w: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6155E2FF" w14:textId="77777777" w:rsidR="00186FF8" w:rsidRDefault="00186FF8" w:rsidP="006520D8">
      <w:pPr>
        <w:spacing w:after="160" w:line="300" w:lineRule="auto"/>
        <w:jc w:val="both"/>
        <w:rPr>
          <w:rFonts w:ascii="Segoe UI" w:hAnsi="Segoe UI" w:cs="Segoe UI"/>
          <w:sz w:val="23"/>
          <w:szCs w:val="23"/>
        </w:rPr>
      </w:pPr>
    </w:p>
    <w:p w14:paraId="36F2497F" w14:textId="77777777" w:rsidR="00186FF8" w:rsidRDefault="00186FF8" w:rsidP="006520D8">
      <w:pPr>
        <w:spacing w:after="160" w:line="300" w:lineRule="auto"/>
        <w:jc w:val="both"/>
        <w:rPr>
          <w:rFonts w:ascii="Segoe UI" w:hAnsi="Segoe UI" w:cs="Segoe UI"/>
          <w:sz w:val="23"/>
          <w:szCs w:val="23"/>
        </w:rPr>
      </w:pPr>
    </w:p>
    <w:p w14:paraId="07FA6674" w14:textId="77777777" w:rsidR="00186FF8" w:rsidRDefault="00186FF8" w:rsidP="006520D8">
      <w:pPr>
        <w:spacing w:after="160" w:line="300" w:lineRule="auto"/>
        <w:jc w:val="both"/>
        <w:rPr>
          <w:rFonts w:ascii="Segoe UI" w:hAnsi="Segoe UI" w:cs="Segoe UI"/>
          <w:sz w:val="23"/>
          <w:szCs w:val="23"/>
        </w:rPr>
      </w:pPr>
    </w:p>
    <w:p w14:paraId="2C393766" w14:textId="77777777" w:rsidR="00186FF8" w:rsidRDefault="00186FF8" w:rsidP="006520D8">
      <w:pPr>
        <w:spacing w:after="160" w:line="300" w:lineRule="auto"/>
        <w:jc w:val="both"/>
        <w:rPr>
          <w:rFonts w:ascii="Segoe UI" w:hAnsi="Segoe UI" w:cs="Segoe UI"/>
          <w:sz w:val="23"/>
          <w:szCs w:val="23"/>
        </w:rPr>
      </w:pPr>
    </w:p>
    <w:p w14:paraId="4A00BE87" w14:textId="77777777" w:rsidR="006520D8" w:rsidRDefault="006520D8" w:rsidP="006520D8">
      <w:pPr>
        <w:spacing w:after="160" w:line="300" w:lineRule="auto"/>
        <w:jc w:val="both"/>
        <w:rPr>
          <w:rFonts w:ascii="Segoe UI" w:hAnsi="Segoe UI" w:cs="Segoe UI"/>
          <w:sz w:val="23"/>
          <w:szCs w:val="23"/>
        </w:rPr>
      </w:pPr>
    </w:p>
    <w:p w14:paraId="7C2547F0" w14:textId="77777777" w:rsidR="008E55C8" w:rsidRDefault="008E55C8" w:rsidP="006520D8">
      <w:pPr>
        <w:spacing w:after="160" w:line="300" w:lineRule="auto"/>
        <w:jc w:val="both"/>
        <w:rPr>
          <w:rFonts w:ascii="Segoe UI" w:hAnsi="Segoe UI" w:cs="Segoe UI"/>
          <w:sz w:val="23"/>
          <w:szCs w:val="23"/>
        </w:rPr>
      </w:pPr>
    </w:p>
    <w:p w14:paraId="3D45B188" w14:textId="77777777" w:rsidR="008E55C8" w:rsidRDefault="008E55C8" w:rsidP="006520D8">
      <w:pPr>
        <w:spacing w:after="160" w:line="300" w:lineRule="auto"/>
        <w:jc w:val="both"/>
        <w:rPr>
          <w:rFonts w:ascii="Segoe UI" w:hAnsi="Segoe UI" w:cs="Segoe UI"/>
          <w:sz w:val="23"/>
          <w:szCs w:val="23"/>
        </w:rPr>
      </w:pPr>
    </w:p>
    <w:p w14:paraId="35B88540" w14:textId="77777777" w:rsidR="008E55C8" w:rsidRDefault="008E55C8" w:rsidP="006520D8">
      <w:pPr>
        <w:spacing w:after="160" w:line="300" w:lineRule="auto"/>
        <w:jc w:val="both"/>
        <w:rPr>
          <w:rFonts w:ascii="Segoe UI" w:hAnsi="Segoe UI" w:cs="Segoe UI"/>
          <w:sz w:val="23"/>
          <w:szCs w:val="23"/>
        </w:rPr>
      </w:pPr>
    </w:p>
    <w:p w14:paraId="76CDCE70" w14:textId="77777777" w:rsidR="00B30705" w:rsidRDefault="00B30705" w:rsidP="006520D8">
      <w:pPr>
        <w:spacing w:after="160" w:line="300" w:lineRule="auto"/>
        <w:jc w:val="both"/>
        <w:rPr>
          <w:rFonts w:ascii="Segoe UI" w:hAnsi="Segoe UI" w:cs="Segoe UI"/>
          <w:sz w:val="23"/>
          <w:szCs w:val="23"/>
        </w:rPr>
      </w:pPr>
    </w:p>
    <w:p w14:paraId="5075A808" w14:textId="77777777" w:rsidR="00B30705" w:rsidRDefault="00B30705" w:rsidP="006520D8">
      <w:pPr>
        <w:spacing w:after="160" w:line="300" w:lineRule="auto"/>
        <w:jc w:val="both"/>
        <w:rPr>
          <w:rFonts w:ascii="Segoe UI" w:hAnsi="Segoe UI" w:cs="Segoe UI"/>
          <w:sz w:val="23"/>
          <w:szCs w:val="23"/>
        </w:rPr>
      </w:pPr>
    </w:p>
    <w:p w14:paraId="4CBC12CC" w14:textId="77777777" w:rsidR="00B30705" w:rsidRDefault="00B30705" w:rsidP="006520D8">
      <w:pPr>
        <w:spacing w:after="160" w:line="300" w:lineRule="auto"/>
        <w:jc w:val="both"/>
        <w:rPr>
          <w:rFonts w:ascii="Segoe UI" w:hAnsi="Segoe UI" w:cs="Segoe UI"/>
          <w:sz w:val="23"/>
          <w:szCs w:val="23"/>
        </w:rPr>
      </w:pPr>
    </w:p>
    <w:p w14:paraId="6629F86B" w14:textId="77777777" w:rsidR="00B30705" w:rsidRDefault="00B30705" w:rsidP="006520D8">
      <w:pPr>
        <w:spacing w:after="160" w:line="300" w:lineRule="auto"/>
        <w:jc w:val="both"/>
        <w:rPr>
          <w:rFonts w:ascii="Segoe UI" w:hAnsi="Segoe UI" w:cs="Segoe UI"/>
          <w:sz w:val="23"/>
          <w:szCs w:val="23"/>
        </w:rPr>
      </w:pPr>
    </w:p>
    <w:p w14:paraId="732C18AE" w14:textId="77777777" w:rsidR="00B30705" w:rsidRDefault="00B30705" w:rsidP="006520D8">
      <w:pPr>
        <w:spacing w:after="160" w:line="300" w:lineRule="auto"/>
        <w:jc w:val="both"/>
        <w:rPr>
          <w:rFonts w:ascii="Segoe UI" w:hAnsi="Segoe UI" w:cs="Segoe UI"/>
          <w:sz w:val="23"/>
          <w:szCs w:val="23"/>
        </w:rPr>
      </w:pPr>
    </w:p>
    <w:p w14:paraId="7DBBB60E" w14:textId="77777777" w:rsidR="00B30705" w:rsidRDefault="00B30705" w:rsidP="006520D8">
      <w:pPr>
        <w:spacing w:after="160" w:line="300" w:lineRule="auto"/>
        <w:jc w:val="both"/>
        <w:rPr>
          <w:rFonts w:ascii="Segoe UI" w:hAnsi="Segoe UI" w:cs="Segoe UI"/>
          <w:sz w:val="23"/>
          <w:szCs w:val="23"/>
        </w:rPr>
      </w:pPr>
    </w:p>
    <w:p w14:paraId="08B338AD" w14:textId="77777777" w:rsidR="00F356AB" w:rsidRDefault="00F356AB" w:rsidP="006520D8">
      <w:pPr>
        <w:spacing w:after="160" w:line="300" w:lineRule="auto"/>
        <w:jc w:val="both"/>
        <w:rPr>
          <w:rFonts w:ascii="Segoe UI" w:hAnsi="Segoe UI" w:cs="Segoe UI"/>
          <w:sz w:val="23"/>
          <w:szCs w:val="23"/>
        </w:rPr>
      </w:pPr>
    </w:p>
    <w:p w14:paraId="5E91EDE8" w14:textId="77777777" w:rsidR="00F356AB" w:rsidRDefault="00F356AB" w:rsidP="006520D8">
      <w:pPr>
        <w:spacing w:after="160" w:line="300" w:lineRule="auto"/>
        <w:jc w:val="both"/>
        <w:rPr>
          <w:rFonts w:ascii="Segoe UI" w:hAnsi="Segoe UI" w:cs="Segoe UI"/>
          <w:sz w:val="23"/>
          <w:szCs w:val="23"/>
        </w:rPr>
      </w:pPr>
    </w:p>
    <w:p w14:paraId="1F60CBCE" w14:textId="77777777" w:rsidR="00F356AB" w:rsidRDefault="00F356AB" w:rsidP="006520D8">
      <w:pPr>
        <w:spacing w:after="160" w:line="300" w:lineRule="auto"/>
        <w:jc w:val="both"/>
        <w:rPr>
          <w:rFonts w:ascii="Segoe UI" w:hAnsi="Segoe UI" w:cs="Segoe UI"/>
          <w:sz w:val="23"/>
          <w:szCs w:val="23"/>
        </w:rPr>
      </w:pPr>
    </w:p>
    <w:p w14:paraId="5F774E3D" w14:textId="77777777" w:rsidR="00F356AB" w:rsidRDefault="00F356AB" w:rsidP="006520D8">
      <w:pPr>
        <w:spacing w:after="160" w:line="300" w:lineRule="auto"/>
        <w:jc w:val="both"/>
        <w:rPr>
          <w:rFonts w:ascii="Segoe UI" w:hAnsi="Segoe UI" w:cs="Segoe UI"/>
          <w:sz w:val="23"/>
          <w:szCs w:val="23"/>
        </w:rPr>
      </w:pPr>
    </w:p>
    <w:p w14:paraId="199A1471" w14:textId="77777777" w:rsidR="006520D8" w:rsidRDefault="006520D8"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7D4FD0D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0745338E"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04D787AF"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5B7D07C9"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66A0813C"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370AFC02" w14:textId="77777777" w:rsidR="006520D8" w:rsidRDefault="006520D8" w:rsidP="006520D8">
      <w:pPr>
        <w:tabs>
          <w:tab w:val="left" w:pos="0"/>
        </w:tabs>
        <w:spacing w:after="0" w:line="300" w:lineRule="auto"/>
        <w:jc w:val="center"/>
        <w:rPr>
          <w:rFonts w:ascii="Segoe UI" w:hAnsi="Segoe UI" w:cs="Segoe UI"/>
          <w:b/>
          <w:sz w:val="23"/>
          <w:szCs w:val="23"/>
        </w:rPr>
      </w:pPr>
    </w:p>
    <w:p w14:paraId="3B72B02B" w14:textId="77777777" w:rsidR="006520D8" w:rsidRDefault="006520D8" w:rsidP="006520D8">
      <w:pPr>
        <w:tabs>
          <w:tab w:val="left" w:pos="0"/>
        </w:tabs>
        <w:spacing w:after="0" w:line="300" w:lineRule="auto"/>
        <w:jc w:val="center"/>
        <w:rPr>
          <w:rFonts w:ascii="Segoe UI" w:hAnsi="Segoe UI" w:cs="Segoe UI"/>
          <w:b/>
          <w:sz w:val="23"/>
          <w:szCs w:val="23"/>
        </w:rPr>
      </w:pPr>
    </w:p>
    <w:p w14:paraId="39DD3A7D" w14:textId="3D98F3F9" w:rsidR="006520D8" w:rsidRDefault="006520D8"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368AC51F"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04B90670"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7199138" w14:textId="692257B6" w:rsidR="006520D8" w:rsidRDefault="006520D8" w:rsidP="006520D8">
      <w:pPr>
        <w:tabs>
          <w:tab w:val="left" w:pos="0"/>
        </w:tabs>
        <w:spacing w:after="0" w:line="300" w:lineRule="auto"/>
        <w:jc w:val="center"/>
        <w:rPr>
          <w:rFonts w:ascii="Segoe UI" w:hAnsi="Segoe UI" w:cs="Segoe UI"/>
          <w:b/>
          <w:sz w:val="23"/>
          <w:szCs w:val="23"/>
        </w:rPr>
      </w:pPr>
    </w:p>
    <w:p w14:paraId="658BC0F3" w14:textId="3D761055" w:rsidR="00E02C30" w:rsidRDefault="00E02C30" w:rsidP="006520D8">
      <w:pPr>
        <w:tabs>
          <w:tab w:val="left" w:pos="0"/>
        </w:tabs>
        <w:spacing w:after="0" w:line="300" w:lineRule="auto"/>
        <w:jc w:val="center"/>
        <w:rPr>
          <w:rFonts w:ascii="Segoe UI" w:hAnsi="Segoe UI" w:cs="Segoe UI"/>
          <w:b/>
          <w:sz w:val="23"/>
          <w:szCs w:val="23"/>
        </w:rPr>
      </w:pPr>
    </w:p>
    <w:p w14:paraId="755D4F7D" w14:textId="17BF5A9C" w:rsidR="00E02C30" w:rsidRDefault="00E02C30"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178437F7" w14:textId="77777777" w:rsidR="006520D8" w:rsidRPr="006753FB" w:rsidRDefault="006520D8" w:rsidP="006520D8">
      <w:pPr>
        <w:tabs>
          <w:tab w:val="left" w:pos="2268"/>
        </w:tabs>
        <w:spacing w:after="0" w:line="300" w:lineRule="auto"/>
        <w:jc w:val="both"/>
        <w:rPr>
          <w:rFonts w:ascii="Segoe UI" w:hAnsi="Segoe UI" w:cs="Segoe UI"/>
          <w:sz w:val="23"/>
          <w:szCs w:val="23"/>
        </w:rPr>
      </w:pPr>
    </w:p>
    <w:p w14:paraId="4938B7CD"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026/2026</w:t>
      </w:r>
    </w:p>
    <w:p w14:paraId="1FF00765" w14:textId="77777777" w:rsidR="000C56FB" w:rsidRDefault="000C56FB" w:rsidP="000C56FB">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001/2026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00893050"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6670A6" w:rsidRPr="007C70C9">
        <w:rPr>
          <w:rFonts w:ascii="Segoe UI" w:hAnsi="Segoe UI" w:cs="Segoe UI"/>
          <w:b/>
          <w:bCs/>
          <w:sz w:val="23"/>
          <w:szCs w:val="23"/>
        </w:rPr>
        <w:t xml:space="preserve">Contratação de empresa </w:t>
      </w:r>
      <w:r w:rsidR="006670A6">
        <w:rPr>
          <w:rFonts w:ascii="Segoe UI" w:hAnsi="Segoe UI" w:cs="Segoe UI"/>
          <w:b/>
          <w:bCs/>
        </w:rPr>
        <w:t>para obra de reforma para melhoria da Praça Municipal João Barbosa Neto</w:t>
      </w:r>
      <w:r w:rsidR="006670A6" w:rsidRPr="007C70C9">
        <w:rPr>
          <w:rFonts w:ascii="Segoe UI" w:hAnsi="Segoe UI" w:cs="Segoe UI"/>
          <w:b/>
        </w:rPr>
        <w:t xml:space="preserve"> 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lastRenderedPageBreak/>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a, será providenciada sua advertência, por escrito, para que, no prazo de 05 (cinco) dias úteis, regularize sua situação 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lastRenderedPageBreak/>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109C6830"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15 de setembro de 2025</w:t>
      </w:r>
      <w:r w:rsidRPr="00037983">
        <w:rPr>
          <w:rFonts w:ascii="Segoe UI" w:eastAsiaTheme="minorHAnsi" w:hAnsi="Segoe UI" w:cs="Segoe UI"/>
          <w:sz w:val="23"/>
          <w:szCs w:val="23"/>
          <w:lang w:eastAsia="en-US"/>
        </w:rPr>
        <w:t xml:space="preserve"> está previsto para o início da execução do objeto.</w:t>
      </w:r>
    </w:p>
    <w:p w14:paraId="72846B5D" w14:textId="03EA6A70"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14 de setembro de 2026</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lastRenderedPageBreak/>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2A8FF8A7" w:rsidR="00037983" w:rsidRPr="007F754D" w:rsidRDefault="00CB28B8" w:rsidP="00037983">
      <w:pPr>
        <w:spacing w:after="160" w:line="300" w:lineRule="auto"/>
        <w:jc w:val="both"/>
        <w:rPr>
          <w:rFonts w:ascii="Segoe UI" w:hAnsi="Segoe UI" w:cs="Segoe UI"/>
          <w:sz w:val="23"/>
          <w:szCs w:val="23"/>
        </w:rPr>
      </w:pPr>
      <w:r>
        <w:rPr>
          <w:rFonts w:ascii="Segoe UI" w:hAnsi="Segoe UI" w:cs="Segoe UI"/>
          <w:sz w:val="23"/>
          <w:szCs w:val="23"/>
        </w:rPr>
        <w:lastRenderedPageBreak/>
        <w:t>020210 1581300141025 449051 - 541</w:t>
      </w:r>
      <w:bookmarkStart w:id="0" w:name="_GoBack"/>
      <w:bookmarkEnd w:id="0"/>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4CE778C6"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13.1. Não haverá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15.1.2. </w:t>
      </w:r>
      <w:r w:rsidRPr="00037983">
        <w:rPr>
          <w:rFonts w:ascii="Segoe UI" w:hAnsi="Segoe UI" w:cs="Segoe UI"/>
          <w:sz w:val="23"/>
          <w:szCs w:val="23"/>
        </w:rPr>
        <w:t xml:space="preserve">Receber o objeto no prazo e condições estabelecidas no </w:t>
      </w:r>
      <w:r w:rsidRPr="00037983">
        <w:rPr>
          <w:rFonts w:ascii="Segoe UI" w:hAnsi="Segoe UI" w:cs="Segoe UI"/>
          <w:bCs/>
          <w:sz w:val="23"/>
          <w:szCs w:val="23"/>
        </w:rPr>
        <w:t xml:space="preserve">anteprojeto, </w:t>
      </w:r>
      <w:r w:rsidRPr="00037983">
        <w:rPr>
          <w:rFonts w:ascii="Segoe UI" w:hAnsi="Segoe UI" w:cs="Segoe UI"/>
          <w:bCs/>
          <w:color w:val="FF0000"/>
          <w:sz w:val="23"/>
          <w:szCs w:val="23"/>
        </w:rPr>
        <w:t>projeto básico e projeto executivo</w:t>
      </w:r>
      <w:r w:rsidRPr="00037983">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15.1.3. Notificar a Contratada</w:t>
      </w:r>
      <w:r w:rsidRPr="00037983">
        <w:rPr>
          <w:rFonts w:ascii="Segoe UI" w:hAnsi="Segoe UI" w:cs="Segoe UI"/>
          <w:b/>
          <w:sz w:val="23"/>
          <w:szCs w:val="23"/>
        </w:rPr>
        <w:t xml:space="preserve">, </w:t>
      </w:r>
      <w:r w:rsidRPr="00037983">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w:t>
      </w:r>
      <w:r w:rsidRPr="00037983">
        <w:rPr>
          <w:rFonts w:ascii="Segoe UI" w:hAnsi="Segoe UI" w:cs="Segoe UI"/>
          <w:sz w:val="23"/>
          <w:szCs w:val="23"/>
        </w:rPr>
        <w:lastRenderedPageBreak/>
        <w:t>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15.1.18. Exigir da Contratada que providencie a seguinte documentação como condição indispensável para o recebimento definitivo de objeto, quando for o caso:</w:t>
      </w:r>
    </w:p>
    <w:p w14:paraId="76B0F99C" w14:textId="77777777" w:rsidR="00037983" w:rsidRPr="004D741E" w:rsidRDefault="00037983" w:rsidP="00BB0182">
      <w:pPr>
        <w:numPr>
          <w:ilvl w:val="0"/>
          <w:numId w:val="6"/>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BB0182">
      <w:pPr>
        <w:numPr>
          <w:ilvl w:val="0"/>
          <w:numId w:val="6"/>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BB0182">
      <w:pPr>
        <w:numPr>
          <w:ilvl w:val="0"/>
          <w:numId w:val="6"/>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BB0182">
      <w:pPr>
        <w:numPr>
          <w:ilvl w:val="0"/>
          <w:numId w:val="6"/>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BB0182">
      <w:pPr>
        <w:numPr>
          <w:ilvl w:val="0"/>
          <w:numId w:val="6"/>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BB0182">
      <w:pPr>
        <w:numPr>
          <w:ilvl w:val="0"/>
          <w:numId w:val="6"/>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BB0182">
      <w:pPr>
        <w:numPr>
          <w:ilvl w:val="0"/>
          <w:numId w:val="6"/>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BB0182">
      <w:pPr>
        <w:numPr>
          <w:ilvl w:val="1"/>
          <w:numId w:val="6"/>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BB0182">
      <w:pPr>
        <w:numPr>
          <w:ilvl w:val="3"/>
          <w:numId w:val="7"/>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BB0182">
      <w:pPr>
        <w:numPr>
          <w:ilvl w:val="3"/>
          <w:numId w:val="7"/>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BB0182">
      <w:pPr>
        <w:numPr>
          <w:ilvl w:val="3"/>
          <w:numId w:val="7"/>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BB0182">
      <w:pPr>
        <w:numPr>
          <w:ilvl w:val="3"/>
          <w:numId w:val="7"/>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BB0182">
      <w:pPr>
        <w:numPr>
          <w:ilvl w:val="3"/>
          <w:numId w:val="7"/>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BB0182">
      <w:pPr>
        <w:numPr>
          <w:ilvl w:val="1"/>
          <w:numId w:val="8"/>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BB0182">
      <w:pPr>
        <w:numPr>
          <w:ilvl w:val="1"/>
          <w:numId w:val="8"/>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BB0182">
      <w:pPr>
        <w:numPr>
          <w:ilvl w:val="1"/>
          <w:numId w:val="8"/>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BB0182">
      <w:pPr>
        <w:numPr>
          <w:ilvl w:val="1"/>
          <w:numId w:val="8"/>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BB0182">
      <w:pPr>
        <w:numPr>
          <w:ilvl w:val="1"/>
          <w:numId w:val="8"/>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15.2.41. Utilizar, quando for o caso, somente matéria-prima florestal procedente de: (a) manejo florestal, realizado por meio de Plano de Manejo Florestal Sustentável – PMFS –  </w:t>
      </w:r>
      <w:r w:rsidRPr="004D741E">
        <w:rPr>
          <w:rFonts w:ascii="Segoe UI" w:hAnsi="Segoe UI" w:cs="Segoe UI"/>
          <w:sz w:val="23"/>
          <w:szCs w:val="23"/>
        </w:rPr>
        <w:lastRenderedPageBreak/>
        <w:t>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15.2.47. Qualquer instalação, equipamento ou processo, situado em local fixo, que libere ou emita matéria para a atmosfera, por emissão pontual ou fugitiva, utilizado na execução 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lastRenderedPageBreak/>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3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E2CAA" w14:textId="77777777" w:rsidR="00FB1CBD" w:rsidRDefault="00FB1CBD" w:rsidP="0073140B">
      <w:pPr>
        <w:spacing w:after="0" w:line="240" w:lineRule="auto"/>
      </w:pPr>
      <w:r>
        <w:separator/>
      </w:r>
    </w:p>
  </w:endnote>
  <w:endnote w:type="continuationSeparator" w:id="0">
    <w:p w14:paraId="506E5125" w14:textId="77777777" w:rsidR="00FB1CBD" w:rsidRDefault="00FB1CBD"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A27D0D" w14:textId="77777777" w:rsidR="00FB1CBD" w:rsidRDefault="00FB1CBD" w:rsidP="0073140B">
      <w:pPr>
        <w:spacing w:after="0" w:line="240" w:lineRule="auto"/>
      </w:pPr>
      <w:r>
        <w:separator/>
      </w:r>
    </w:p>
  </w:footnote>
  <w:footnote w:type="continuationSeparator" w:id="0">
    <w:p w14:paraId="2F0F4DD7" w14:textId="77777777" w:rsidR="00FB1CBD" w:rsidRDefault="00FB1CBD"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332C97" w:rsidRPr="005C06F8" w14:paraId="562B5D6B" w14:textId="77777777" w:rsidTr="00911E0E">
      <w:trPr>
        <w:trHeight w:val="364"/>
      </w:trPr>
      <w:tc>
        <w:tcPr>
          <w:tcW w:w="1536" w:type="dxa"/>
          <w:vMerge w:val="restart"/>
        </w:tcPr>
        <w:p w14:paraId="7A44AB39" w14:textId="77777777" w:rsidR="00332C97" w:rsidRPr="005C06F8" w:rsidRDefault="00332C97"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332C97" w:rsidRPr="005C06F8" w:rsidRDefault="00332C97" w:rsidP="008E5137">
          <w:pPr>
            <w:pStyle w:val="Cabealho"/>
            <w:tabs>
              <w:tab w:val="left" w:pos="5642"/>
            </w:tabs>
            <w:jc w:val="center"/>
            <w:rPr>
              <w:rFonts w:cs="Calibri"/>
              <w:sz w:val="18"/>
              <w:szCs w:val="18"/>
            </w:rPr>
          </w:pPr>
        </w:p>
        <w:p w14:paraId="693B3D53" w14:textId="77777777" w:rsidR="00332C97" w:rsidRPr="005C06F8" w:rsidRDefault="00332C97"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332C97" w:rsidRDefault="00332C97"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332C97" w:rsidRPr="005C06F8" w:rsidRDefault="00332C97"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332C97" w:rsidRPr="005C06F8" w14:paraId="748A008C" w14:textId="77777777" w:rsidTr="00911E0E">
      <w:trPr>
        <w:trHeight w:val="317"/>
      </w:trPr>
      <w:tc>
        <w:tcPr>
          <w:tcW w:w="1536" w:type="dxa"/>
          <w:vMerge/>
        </w:tcPr>
        <w:p w14:paraId="58ABC14A" w14:textId="77777777" w:rsidR="00332C97" w:rsidRPr="005C06F8" w:rsidRDefault="00332C97" w:rsidP="008E5137">
          <w:pPr>
            <w:pStyle w:val="Cabealho"/>
            <w:tabs>
              <w:tab w:val="left" w:pos="5642"/>
            </w:tabs>
            <w:rPr>
              <w:sz w:val="18"/>
              <w:szCs w:val="18"/>
            </w:rPr>
          </w:pPr>
        </w:p>
      </w:tc>
      <w:tc>
        <w:tcPr>
          <w:tcW w:w="6808" w:type="dxa"/>
        </w:tcPr>
        <w:p w14:paraId="5023118B" w14:textId="77777777" w:rsidR="00332C97" w:rsidRPr="005C06F8" w:rsidRDefault="00332C97"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332C97" w:rsidRPr="005C06F8" w:rsidRDefault="00332C97" w:rsidP="008E5137">
          <w:pPr>
            <w:pStyle w:val="Cabealho"/>
            <w:tabs>
              <w:tab w:val="left" w:pos="5642"/>
            </w:tabs>
            <w:jc w:val="center"/>
            <w:rPr>
              <w:rFonts w:cs="Calibri"/>
              <w:sz w:val="18"/>
              <w:szCs w:val="18"/>
            </w:rPr>
          </w:pPr>
        </w:p>
      </w:tc>
    </w:tr>
  </w:tbl>
  <w:p w14:paraId="2BE21636" w14:textId="77777777" w:rsidR="00332C97" w:rsidRDefault="00332C9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48572B1"/>
    <w:multiLevelType w:val="multilevel"/>
    <w:tmpl w:val="9384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
    <w:nsid w:val="3E1742FC"/>
    <w:multiLevelType w:val="hybridMultilevel"/>
    <w:tmpl w:val="FF8C3BB4"/>
    <w:lvl w:ilvl="0" w:tplc="C68A2640">
      <w:start w:val="1"/>
      <w:numFmt w:val="decimal"/>
      <w:lvlText w:val="%1."/>
      <w:lvlJc w:val="left"/>
      <w:pPr>
        <w:ind w:left="860" w:hanging="360"/>
        <w:jc w:val="right"/>
      </w:pPr>
      <w:rPr>
        <w:rFonts w:ascii="Arial" w:eastAsia="Arial" w:hAnsi="Arial" w:cs="Arial" w:hint="default"/>
        <w:b/>
        <w:bCs/>
        <w:i w:val="0"/>
        <w:iCs w:val="0"/>
        <w:spacing w:val="-1"/>
        <w:w w:val="99"/>
        <w:sz w:val="26"/>
        <w:szCs w:val="26"/>
        <w:lang w:val="pt-PT" w:eastAsia="en-US" w:bidi="ar-SA"/>
      </w:rPr>
    </w:lvl>
    <w:lvl w:ilvl="1" w:tplc="B0205E6C">
      <w:numFmt w:val="bullet"/>
      <w:lvlText w:val="-"/>
      <w:lvlJc w:val="left"/>
      <w:pPr>
        <w:ind w:left="140" w:hanging="137"/>
      </w:pPr>
      <w:rPr>
        <w:rFonts w:ascii="Arial MT" w:eastAsia="Arial MT" w:hAnsi="Arial MT" w:cs="Arial MT" w:hint="default"/>
        <w:b w:val="0"/>
        <w:bCs w:val="0"/>
        <w:i w:val="0"/>
        <w:iCs w:val="0"/>
        <w:spacing w:val="0"/>
        <w:w w:val="100"/>
        <w:sz w:val="22"/>
        <w:szCs w:val="22"/>
        <w:lang w:val="pt-PT" w:eastAsia="en-US" w:bidi="ar-SA"/>
      </w:rPr>
    </w:lvl>
    <w:lvl w:ilvl="2" w:tplc="B164E7AC">
      <w:numFmt w:val="bullet"/>
      <w:lvlText w:val="•"/>
      <w:lvlJc w:val="left"/>
      <w:pPr>
        <w:ind w:left="1805" w:hanging="137"/>
      </w:pPr>
      <w:rPr>
        <w:rFonts w:hint="default"/>
        <w:lang w:val="pt-PT" w:eastAsia="en-US" w:bidi="ar-SA"/>
      </w:rPr>
    </w:lvl>
    <w:lvl w:ilvl="3" w:tplc="56686CCA">
      <w:numFmt w:val="bullet"/>
      <w:lvlText w:val="•"/>
      <w:lvlJc w:val="left"/>
      <w:pPr>
        <w:ind w:left="2751" w:hanging="137"/>
      </w:pPr>
      <w:rPr>
        <w:rFonts w:hint="default"/>
        <w:lang w:val="pt-PT" w:eastAsia="en-US" w:bidi="ar-SA"/>
      </w:rPr>
    </w:lvl>
    <w:lvl w:ilvl="4" w:tplc="2278CD50">
      <w:numFmt w:val="bullet"/>
      <w:lvlText w:val="•"/>
      <w:lvlJc w:val="left"/>
      <w:pPr>
        <w:ind w:left="3696" w:hanging="137"/>
      </w:pPr>
      <w:rPr>
        <w:rFonts w:hint="default"/>
        <w:lang w:val="pt-PT" w:eastAsia="en-US" w:bidi="ar-SA"/>
      </w:rPr>
    </w:lvl>
    <w:lvl w:ilvl="5" w:tplc="31060ED4">
      <w:numFmt w:val="bullet"/>
      <w:lvlText w:val="•"/>
      <w:lvlJc w:val="left"/>
      <w:pPr>
        <w:ind w:left="4642" w:hanging="137"/>
      </w:pPr>
      <w:rPr>
        <w:rFonts w:hint="default"/>
        <w:lang w:val="pt-PT" w:eastAsia="en-US" w:bidi="ar-SA"/>
      </w:rPr>
    </w:lvl>
    <w:lvl w:ilvl="6" w:tplc="407071CA">
      <w:numFmt w:val="bullet"/>
      <w:lvlText w:val="•"/>
      <w:lvlJc w:val="left"/>
      <w:pPr>
        <w:ind w:left="5587" w:hanging="137"/>
      </w:pPr>
      <w:rPr>
        <w:rFonts w:hint="default"/>
        <w:lang w:val="pt-PT" w:eastAsia="en-US" w:bidi="ar-SA"/>
      </w:rPr>
    </w:lvl>
    <w:lvl w:ilvl="7" w:tplc="D430E73A">
      <w:numFmt w:val="bullet"/>
      <w:lvlText w:val="•"/>
      <w:lvlJc w:val="left"/>
      <w:pPr>
        <w:ind w:left="6533" w:hanging="137"/>
      </w:pPr>
      <w:rPr>
        <w:rFonts w:hint="default"/>
        <w:lang w:val="pt-PT" w:eastAsia="en-US" w:bidi="ar-SA"/>
      </w:rPr>
    </w:lvl>
    <w:lvl w:ilvl="8" w:tplc="49E8B5F6">
      <w:numFmt w:val="bullet"/>
      <w:lvlText w:val="•"/>
      <w:lvlJc w:val="left"/>
      <w:pPr>
        <w:ind w:left="7478" w:hanging="137"/>
      </w:pPr>
      <w:rPr>
        <w:rFonts w:hint="default"/>
        <w:lang w:val="pt-PT" w:eastAsia="en-US" w:bidi="ar-SA"/>
      </w:rPr>
    </w:lvl>
  </w:abstractNum>
  <w:abstractNum w:abstractNumId="5">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2FE598A"/>
    <w:multiLevelType w:val="hybridMultilevel"/>
    <w:tmpl w:val="9F48F3D6"/>
    <w:lvl w:ilvl="0" w:tplc="FD9013F2">
      <w:numFmt w:val="bullet"/>
      <w:lvlText w:val="-"/>
      <w:lvlJc w:val="left"/>
      <w:pPr>
        <w:ind w:left="140" w:hanging="135"/>
      </w:pPr>
      <w:rPr>
        <w:rFonts w:ascii="Arial MT" w:eastAsia="Arial MT" w:hAnsi="Arial MT" w:cs="Arial MT" w:hint="default"/>
        <w:b w:val="0"/>
        <w:bCs w:val="0"/>
        <w:i w:val="0"/>
        <w:iCs w:val="0"/>
        <w:spacing w:val="0"/>
        <w:w w:val="100"/>
        <w:sz w:val="22"/>
        <w:szCs w:val="22"/>
        <w:lang w:val="pt-PT" w:eastAsia="en-US" w:bidi="ar-SA"/>
      </w:rPr>
    </w:lvl>
    <w:lvl w:ilvl="1" w:tplc="6B7275B8">
      <w:numFmt w:val="bullet"/>
      <w:lvlText w:val="•"/>
      <w:lvlJc w:val="left"/>
      <w:pPr>
        <w:ind w:left="1062" w:hanging="135"/>
      </w:pPr>
      <w:rPr>
        <w:rFonts w:hint="default"/>
        <w:lang w:val="pt-PT" w:eastAsia="en-US" w:bidi="ar-SA"/>
      </w:rPr>
    </w:lvl>
    <w:lvl w:ilvl="2" w:tplc="A754D426">
      <w:numFmt w:val="bullet"/>
      <w:lvlText w:val="•"/>
      <w:lvlJc w:val="left"/>
      <w:pPr>
        <w:ind w:left="1985" w:hanging="135"/>
      </w:pPr>
      <w:rPr>
        <w:rFonts w:hint="default"/>
        <w:lang w:val="pt-PT" w:eastAsia="en-US" w:bidi="ar-SA"/>
      </w:rPr>
    </w:lvl>
    <w:lvl w:ilvl="3" w:tplc="357EB0A0">
      <w:numFmt w:val="bullet"/>
      <w:lvlText w:val="•"/>
      <w:lvlJc w:val="left"/>
      <w:pPr>
        <w:ind w:left="2908" w:hanging="135"/>
      </w:pPr>
      <w:rPr>
        <w:rFonts w:hint="default"/>
        <w:lang w:val="pt-PT" w:eastAsia="en-US" w:bidi="ar-SA"/>
      </w:rPr>
    </w:lvl>
    <w:lvl w:ilvl="4" w:tplc="9272B866">
      <w:numFmt w:val="bullet"/>
      <w:lvlText w:val="•"/>
      <w:lvlJc w:val="left"/>
      <w:pPr>
        <w:ind w:left="3831" w:hanging="135"/>
      </w:pPr>
      <w:rPr>
        <w:rFonts w:hint="default"/>
        <w:lang w:val="pt-PT" w:eastAsia="en-US" w:bidi="ar-SA"/>
      </w:rPr>
    </w:lvl>
    <w:lvl w:ilvl="5" w:tplc="AA88B4C2">
      <w:numFmt w:val="bullet"/>
      <w:lvlText w:val="•"/>
      <w:lvlJc w:val="left"/>
      <w:pPr>
        <w:ind w:left="4754" w:hanging="135"/>
      </w:pPr>
      <w:rPr>
        <w:rFonts w:hint="default"/>
        <w:lang w:val="pt-PT" w:eastAsia="en-US" w:bidi="ar-SA"/>
      </w:rPr>
    </w:lvl>
    <w:lvl w:ilvl="6" w:tplc="0B8EC78E">
      <w:numFmt w:val="bullet"/>
      <w:lvlText w:val="•"/>
      <w:lvlJc w:val="left"/>
      <w:pPr>
        <w:ind w:left="5677" w:hanging="135"/>
      </w:pPr>
      <w:rPr>
        <w:rFonts w:hint="default"/>
        <w:lang w:val="pt-PT" w:eastAsia="en-US" w:bidi="ar-SA"/>
      </w:rPr>
    </w:lvl>
    <w:lvl w:ilvl="7" w:tplc="28DABE8E">
      <w:numFmt w:val="bullet"/>
      <w:lvlText w:val="•"/>
      <w:lvlJc w:val="left"/>
      <w:pPr>
        <w:ind w:left="6600" w:hanging="135"/>
      </w:pPr>
      <w:rPr>
        <w:rFonts w:hint="default"/>
        <w:lang w:val="pt-PT" w:eastAsia="en-US" w:bidi="ar-SA"/>
      </w:rPr>
    </w:lvl>
    <w:lvl w:ilvl="8" w:tplc="F0822E46">
      <w:numFmt w:val="bullet"/>
      <w:lvlText w:val="•"/>
      <w:lvlJc w:val="left"/>
      <w:pPr>
        <w:ind w:left="7523" w:hanging="135"/>
      </w:pPr>
      <w:rPr>
        <w:rFonts w:hint="default"/>
        <w:lang w:val="pt-PT" w:eastAsia="en-US" w:bidi="ar-SA"/>
      </w:rPr>
    </w:lvl>
  </w:abstractNum>
  <w:abstractNum w:abstractNumId="7">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80A652C"/>
    <w:multiLevelType w:val="multilevel"/>
    <w:tmpl w:val="2ED0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5949B6"/>
    <w:multiLevelType w:val="multilevel"/>
    <w:tmpl w:val="36AA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9EE00AE"/>
    <w:multiLevelType w:val="multilevel"/>
    <w:tmpl w:val="9758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5A2EA7"/>
    <w:multiLevelType w:val="multilevel"/>
    <w:tmpl w:val="D0E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183730"/>
    <w:multiLevelType w:val="multilevel"/>
    <w:tmpl w:val="C3BA5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BCC66A7"/>
    <w:multiLevelType w:val="multilevel"/>
    <w:tmpl w:val="DF9C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3A448C7"/>
    <w:multiLevelType w:val="hybridMultilevel"/>
    <w:tmpl w:val="2340D758"/>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5400AFA"/>
    <w:multiLevelType w:val="multilevel"/>
    <w:tmpl w:val="8338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59444A"/>
    <w:multiLevelType w:val="multilevel"/>
    <w:tmpl w:val="1018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253C45"/>
    <w:multiLevelType w:val="multilevel"/>
    <w:tmpl w:val="C9869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8"/>
  </w:num>
  <w:num w:numId="3">
    <w:abstractNumId w:val="15"/>
  </w:num>
  <w:num w:numId="4">
    <w:abstractNumId w:val="24"/>
  </w:num>
  <w:num w:numId="5">
    <w:abstractNumId w:val="23"/>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11"/>
  </w:num>
  <w:num w:numId="10">
    <w:abstractNumId w:val="0"/>
  </w:num>
  <w:num w:numId="11">
    <w:abstractNumId w:val="8"/>
  </w:num>
  <w:num w:numId="12">
    <w:abstractNumId w:val="7"/>
  </w:num>
  <w:num w:numId="13">
    <w:abstractNumId w:val="6"/>
  </w:num>
  <w:num w:numId="14">
    <w:abstractNumId w:val="4"/>
  </w:num>
  <w:num w:numId="15">
    <w:abstractNumId w:val="19"/>
  </w:num>
  <w:num w:numId="16">
    <w:abstractNumId w:val="17"/>
  </w:num>
  <w:num w:numId="17">
    <w:abstractNumId w:val="12"/>
  </w:num>
  <w:num w:numId="18">
    <w:abstractNumId w:val="9"/>
  </w:num>
  <w:num w:numId="19">
    <w:abstractNumId w:val="20"/>
  </w:num>
  <w:num w:numId="20">
    <w:abstractNumId w:val="13"/>
  </w:num>
  <w:num w:numId="21">
    <w:abstractNumId w:val="14"/>
  </w:num>
  <w:num w:numId="22">
    <w:abstractNumId w:val="21"/>
  </w:num>
  <w:num w:numId="23">
    <w:abstractNumId w:val="10"/>
  </w:num>
  <w:num w:numId="24">
    <w:abstractNumId w:val="1"/>
  </w:num>
  <w:num w:numId="25">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60D4"/>
    <w:rsid w:val="00037983"/>
    <w:rsid w:val="00043DB9"/>
    <w:rsid w:val="00044EA8"/>
    <w:rsid w:val="000477D1"/>
    <w:rsid w:val="00054DFD"/>
    <w:rsid w:val="0005662B"/>
    <w:rsid w:val="000570F5"/>
    <w:rsid w:val="00060528"/>
    <w:rsid w:val="00062161"/>
    <w:rsid w:val="00064B37"/>
    <w:rsid w:val="000671B8"/>
    <w:rsid w:val="00075176"/>
    <w:rsid w:val="00076D97"/>
    <w:rsid w:val="000843C7"/>
    <w:rsid w:val="0008774C"/>
    <w:rsid w:val="0009144F"/>
    <w:rsid w:val="000969C1"/>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6545"/>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563A"/>
    <w:rsid w:val="001A6E8C"/>
    <w:rsid w:val="001B0A9E"/>
    <w:rsid w:val="001B681F"/>
    <w:rsid w:val="001B6CB1"/>
    <w:rsid w:val="001B77A7"/>
    <w:rsid w:val="001C1CC7"/>
    <w:rsid w:val="001C211D"/>
    <w:rsid w:val="001C35B3"/>
    <w:rsid w:val="001C6709"/>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21245"/>
    <w:rsid w:val="00222463"/>
    <w:rsid w:val="00223BB6"/>
    <w:rsid w:val="00225A7D"/>
    <w:rsid w:val="00227E5A"/>
    <w:rsid w:val="0023195C"/>
    <w:rsid w:val="00232D01"/>
    <w:rsid w:val="00241C0C"/>
    <w:rsid w:val="0024410A"/>
    <w:rsid w:val="00244224"/>
    <w:rsid w:val="00247A3E"/>
    <w:rsid w:val="00250532"/>
    <w:rsid w:val="00250E99"/>
    <w:rsid w:val="00257A9B"/>
    <w:rsid w:val="00262D20"/>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5561"/>
    <w:rsid w:val="002A5FB7"/>
    <w:rsid w:val="002B07F2"/>
    <w:rsid w:val="002B0CBB"/>
    <w:rsid w:val="002B1174"/>
    <w:rsid w:val="002B1DB4"/>
    <w:rsid w:val="002B3D27"/>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39A6"/>
    <w:rsid w:val="00324825"/>
    <w:rsid w:val="003258DB"/>
    <w:rsid w:val="00330D54"/>
    <w:rsid w:val="00332C97"/>
    <w:rsid w:val="0033341B"/>
    <w:rsid w:val="003338F1"/>
    <w:rsid w:val="00335590"/>
    <w:rsid w:val="003472A1"/>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7582"/>
    <w:rsid w:val="0051764E"/>
    <w:rsid w:val="00523697"/>
    <w:rsid w:val="00523C82"/>
    <w:rsid w:val="00523D8B"/>
    <w:rsid w:val="005245FF"/>
    <w:rsid w:val="00525827"/>
    <w:rsid w:val="00530ACA"/>
    <w:rsid w:val="005335E1"/>
    <w:rsid w:val="00536059"/>
    <w:rsid w:val="005365D9"/>
    <w:rsid w:val="005366EF"/>
    <w:rsid w:val="00536ACD"/>
    <w:rsid w:val="00537427"/>
    <w:rsid w:val="00537717"/>
    <w:rsid w:val="00540EBC"/>
    <w:rsid w:val="00542F99"/>
    <w:rsid w:val="00543461"/>
    <w:rsid w:val="00543888"/>
    <w:rsid w:val="0054418F"/>
    <w:rsid w:val="00544BF6"/>
    <w:rsid w:val="00546F13"/>
    <w:rsid w:val="00547410"/>
    <w:rsid w:val="005501BF"/>
    <w:rsid w:val="0055076E"/>
    <w:rsid w:val="00550E21"/>
    <w:rsid w:val="00557ECC"/>
    <w:rsid w:val="0056530D"/>
    <w:rsid w:val="00571527"/>
    <w:rsid w:val="00572B67"/>
    <w:rsid w:val="00573558"/>
    <w:rsid w:val="0057359E"/>
    <w:rsid w:val="0057384A"/>
    <w:rsid w:val="00574724"/>
    <w:rsid w:val="005817FD"/>
    <w:rsid w:val="005844E9"/>
    <w:rsid w:val="0058473F"/>
    <w:rsid w:val="00585D87"/>
    <w:rsid w:val="005913AF"/>
    <w:rsid w:val="00592A03"/>
    <w:rsid w:val="00593907"/>
    <w:rsid w:val="005945BB"/>
    <w:rsid w:val="005948BA"/>
    <w:rsid w:val="0059678B"/>
    <w:rsid w:val="0059727F"/>
    <w:rsid w:val="005A0782"/>
    <w:rsid w:val="005A12D6"/>
    <w:rsid w:val="005A32B2"/>
    <w:rsid w:val="005A5BBC"/>
    <w:rsid w:val="005B16A4"/>
    <w:rsid w:val="005B2381"/>
    <w:rsid w:val="005B284F"/>
    <w:rsid w:val="005C5491"/>
    <w:rsid w:val="005C685E"/>
    <w:rsid w:val="005D0F96"/>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114FA"/>
    <w:rsid w:val="006123F5"/>
    <w:rsid w:val="006127DA"/>
    <w:rsid w:val="00613C4F"/>
    <w:rsid w:val="006158CF"/>
    <w:rsid w:val="00617067"/>
    <w:rsid w:val="006177DD"/>
    <w:rsid w:val="0062525E"/>
    <w:rsid w:val="0062746E"/>
    <w:rsid w:val="0063075A"/>
    <w:rsid w:val="00633C19"/>
    <w:rsid w:val="00635BBB"/>
    <w:rsid w:val="00642B65"/>
    <w:rsid w:val="00644984"/>
    <w:rsid w:val="006520D8"/>
    <w:rsid w:val="0065313B"/>
    <w:rsid w:val="0065402D"/>
    <w:rsid w:val="00657963"/>
    <w:rsid w:val="0066173E"/>
    <w:rsid w:val="006670A6"/>
    <w:rsid w:val="0067500E"/>
    <w:rsid w:val="006753FB"/>
    <w:rsid w:val="0068344D"/>
    <w:rsid w:val="00683458"/>
    <w:rsid w:val="00684F49"/>
    <w:rsid w:val="006867EF"/>
    <w:rsid w:val="006869F5"/>
    <w:rsid w:val="00686DE2"/>
    <w:rsid w:val="00693618"/>
    <w:rsid w:val="006942CB"/>
    <w:rsid w:val="00694A56"/>
    <w:rsid w:val="0069601F"/>
    <w:rsid w:val="006A4ACF"/>
    <w:rsid w:val="006A74C3"/>
    <w:rsid w:val="006B0490"/>
    <w:rsid w:val="006B16F1"/>
    <w:rsid w:val="006B37D5"/>
    <w:rsid w:val="006B3924"/>
    <w:rsid w:val="006B4FB2"/>
    <w:rsid w:val="006B70C9"/>
    <w:rsid w:val="006B7242"/>
    <w:rsid w:val="006B72E0"/>
    <w:rsid w:val="006B7656"/>
    <w:rsid w:val="006C2173"/>
    <w:rsid w:val="006C5A09"/>
    <w:rsid w:val="006C6B9D"/>
    <w:rsid w:val="006D1717"/>
    <w:rsid w:val="006D21B5"/>
    <w:rsid w:val="006D4DE9"/>
    <w:rsid w:val="006D71E8"/>
    <w:rsid w:val="006D7C6F"/>
    <w:rsid w:val="006E433C"/>
    <w:rsid w:val="006E4686"/>
    <w:rsid w:val="006E666C"/>
    <w:rsid w:val="006E6F9F"/>
    <w:rsid w:val="006F01C0"/>
    <w:rsid w:val="006F1123"/>
    <w:rsid w:val="006F11FC"/>
    <w:rsid w:val="006F2FF4"/>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58B8"/>
    <w:rsid w:val="00856580"/>
    <w:rsid w:val="008579BF"/>
    <w:rsid w:val="0086044C"/>
    <w:rsid w:val="008611E9"/>
    <w:rsid w:val="00873126"/>
    <w:rsid w:val="008740D0"/>
    <w:rsid w:val="008744EA"/>
    <w:rsid w:val="0087492A"/>
    <w:rsid w:val="008755F5"/>
    <w:rsid w:val="0087650A"/>
    <w:rsid w:val="00881143"/>
    <w:rsid w:val="008841C9"/>
    <w:rsid w:val="00884AEF"/>
    <w:rsid w:val="00890EE8"/>
    <w:rsid w:val="00892C1F"/>
    <w:rsid w:val="0089728E"/>
    <w:rsid w:val="008A24A8"/>
    <w:rsid w:val="008A2D40"/>
    <w:rsid w:val="008A44D8"/>
    <w:rsid w:val="008B1CBB"/>
    <w:rsid w:val="008C005B"/>
    <w:rsid w:val="008C0858"/>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901C2E"/>
    <w:rsid w:val="00904966"/>
    <w:rsid w:val="00906196"/>
    <w:rsid w:val="00907BD2"/>
    <w:rsid w:val="00910762"/>
    <w:rsid w:val="009118A2"/>
    <w:rsid w:val="00911E0E"/>
    <w:rsid w:val="00915894"/>
    <w:rsid w:val="00917B19"/>
    <w:rsid w:val="009274BB"/>
    <w:rsid w:val="00930DEE"/>
    <w:rsid w:val="00932995"/>
    <w:rsid w:val="00936214"/>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F05"/>
    <w:rsid w:val="009933F7"/>
    <w:rsid w:val="00993EBC"/>
    <w:rsid w:val="00994AD3"/>
    <w:rsid w:val="009963E8"/>
    <w:rsid w:val="00997307"/>
    <w:rsid w:val="009A0969"/>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F55EB"/>
    <w:rsid w:val="00A00E2A"/>
    <w:rsid w:val="00A019A6"/>
    <w:rsid w:val="00A0257B"/>
    <w:rsid w:val="00A07FDD"/>
    <w:rsid w:val="00A10FB3"/>
    <w:rsid w:val="00A1153A"/>
    <w:rsid w:val="00A11B43"/>
    <w:rsid w:val="00A143E5"/>
    <w:rsid w:val="00A21AAE"/>
    <w:rsid w:val="00A22649"/>
    <w:rsid w:val="00A2320B"/>
    <w:rsid w:val="00A254E0"/>
    <w:rsid w:val="00A2743D"/>
    <w:rsid w:val="00A278D4"/>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34E1"/>
    <w:rsid w:val="00A804E0"/>
    <w:rsid w:val="00A80B67"/>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6FE"/>
    <w:rsid w:val="00AB3CD4"/>
    <w:rsid w:val="00AB4F7D"/>
    <w:rsid w:val="00AB621D"/>
    <w:rsid w:val="00AB7FC1"/>
    <w:rsid w:val="00AC3878"/>
    <w:rsid w:val="00AC5203"/>
    <w:rsid w:val="00AC5EB7"/>
    <w:rsid w:val="00AD3839"/>
    <w:rsid w:val="00AD3A26"/>
    <w:rsid w:val="00AD73D6"/>
    <w:rsid w:val="00AD760F"/>
    <w:rsid w:val="00AE2533"/>
    <w:rsid w:val="00AE60D4"/>
    <w:rsid w:val="00AF7E04"/>
    <w:rsid w:val="00B02CD4"/>
    <w:rsid w:val="00B05032"/>
    <w:rsid w:val="00B05042"/>
    <w:rsid w:val="00B12294"/>
    <w:rsid w:val="00B20477"/>
    <w:rsid w:val="00B20987"/>
    <w:rsid w:val="00B21245"/>
    <w:rsid w:val="00B22438"/>
    <w:rsid w:val="00B24EE6"/>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33C2"/>
    <w:rsid w:val="00B633EC"/>
    <w:rsid w:val="00B63E92"/>
    <w:rsid w:val="00B651F1"/>
    <w:rsid w:val="00B65E9B"/>
    <w:rsid w:val="00B706E4"/>
    <w:rsid w:val="00B72200"/>
    <w:rsid w:val="00B769E9"/>
    <w:rsid w:val="00B8554C"/>
    <w:rsid w:val="00B87A9A"/>
    <w:rsid w:val="00B960E2"/>
    <w:rsid w:val="00B96E5C"/>
    <w:rsid w:val="00B9717E"/>
    <w:rsid w:val="00BA1941"/>
    <w:rsid w:val="00BA2A8A"/>
    <w:rsid w:val="00BB0182"/>
    <w:rsid w:val="00BB0E00"/>
    <w:rsid w:val="00BB1133"/>
    <w:rsid w:val="00BB27CF"/>
    <w:rsid w:val="00BB36BB"/>
    <w:rsid w:val="00BB454C"/>
    <w:rsid w:val="00BC1BB5"/>
    <w:rsid w:val="00BC4C53"/>
    <w:rsid w:val="00BC6E81"/>
    <w:rsid w:val="00BD1750"/>
    <w:rsid w:val="00BD1BEE"/>
    <w:rsid w:val="00BD2146"/>
    <w:rsid w:val="00BD4CAF"/>
    <w:rsid w:val="00BD5686"/>
    <w:rsid w:val="00BD6542"/>
    <w:rsid w:val="00BD711A"/>
    <w:rsid w:val="00BD7E52"/>
    <w:rsid w:val="00BE2B08"/>
    <w:rsid w:val="00BE42B7"/>
    <w:rsid w:val="00BE7713"/>
    <w:rsid w:val="00BF1734"/>
    <w:rsid w:val="00BF366A"/>
    <w:rsid w:val="00BF39FB"/>
    <w:rsid w:val="00C0238A"/>
    <w:rsid w:val="00C0309F"/>
    <w:rsid w:val="00C04BC6"/>
    <w:rsid w:val="00C04E33"/>
    <w:rsid w:val="00C06E4C"/>
    <w:rsid w:val="00C14C36"/>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B08E6"/>
    <w:rsid w:val="00CB1D4D"/>
    <w:rsid w:val="00CB28B8"/>
    <w:rsid w:val="00CB3935"/>
    <w:rsid w:val="00CB3EB3"/>
    <w:rsid w:val="00CB5642"/>
    <w:rsid w:val="00CC0AC2"/>
    <w:rsid w:val="00CC20CA"/>
    <w:rsid w:val="00CC406E"/>
    <w:rsid w:val="00CC4BA1"/>
    <w:rsid w:val="00CC620A"/>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7895"/>
    <w:rsid w:val="00D478F7"/>
    <w:rsid w:val="00D525F0"/>
    <w:rsid w:val="00D544A4"/>
    <w:rsid w:val="00D561C0"/>
    <w:rsid w:val="00D57E3E"/>
    <w:rsid w:val="00D6060C"/>
    <w:rsid w:val="00D61C8D"/>
    <w:rsid w:val="00D6206C"/>
    <w:rsid w:val="00D66E3C"/>
    <w:rsid w:val="00D6791C"/>
    <w:rsid w:val="00D7131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B1E5B"/>
    <w:rsid w:val="00DB2E05"/>
    <w:rsid w:val="00DB6317"/>
    <w:rsid w:val="00DB77E6"/>
    <w:rsid w:val="00DC022B"/>
    <w:rsid w:val="00DC086C"/>
    <w:rsid w:val="00DC43F1"/>
    <w:rsid w:val="00DC44DC"/>
    <w:rsid w:val="00DC595E"/>
    <w:rsid w:val="00DC7446"/>
    <w:rsid w:val="00DD0DAF"/>
    <w:rsid w:val="00DD1E94"/>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6FB"/>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5"/>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5"/>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semiHidden/>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semiHidden/>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2.emf"/><Relationship Id="rId21" Type="http://schemas.openxmlformats.org/officeDocument/2006/relationships/hyperlink" Target="https://novobbmnet.com.br/" TargetMode="External"/><Relationship Id="rId34" Type="http://schemas.openxmlformats.org/officeDocument/2006/relationships/image" Target="media/image20.emf"/><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1.jpeg"/><Relationship Id="rId33" Type="http://schemas.openxmlformats.org/officeDocument/2006/relationships/image" Target="media/image19.e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cplssanta@outlook.com" TargetMode="External"/><Relationship Id="rId32" Type="http://schemas.openxmlformats.org/officeDocument/2006/relationships/image" Target="media/image18.emf"/><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yperlink" Target="https://novobbmnet.com.br/" TargetMode="External"/><Relationship Id="rId28" Type="http://schemas.openxmlformats.org/officeDocument/2006/relationships/image" Target="media/image14.emf"/><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image" Target="media/image1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hyperlink" Target="https://novobbmnet.com.br/" TargetMode="External"/><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image" Target="media/image21.emf"/><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75DE51-B0A4-4A0A-B317-C82EB3506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75</Pages>
  <Words>19733</Words>
  <Characters>106559</Characters>
  <Application>Microsoft Office Word</Application>
  <DocSecurity>0</DocSecurity>
  <Lines>887</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13</cp:revision>
  <cp:lastPrinted>2025-09-22T14:27:00Z</cp:lastPrinted>
  <dcterms:created xsi:type="dcterms:W3CDTF">2026-02-24T12:05:00Z</dcterms:created>
  <dcterms:modified xsi:type="dcterms:W3CDTF">2026-02-24T14:02:00Z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