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E65" w:rsidRDefault="008A4F28">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9050C3">
        <w:rPr>
          <w:rFonts w:ascii="Segoe UI" w:eastAsia="Segoe UI" w:hAnsi="Segoe UI" w:cs="Segoe UI"/>
        </w:rPr>
        <w:t>3</w:t>
      </w:r>
      <w:r w:rsidR="00F002B5">
        <w:rPr>
          <w:rFonts w:ascii="Segoe UI" w:eastAsia="Segoe UI" w:hAnsi="Segoe UI" w:cs="Segoe UI"/>
        </w:rPr>
        <w:t>5</w:t>
      </w:r>
      <w:r>
        <w:rPr>
          <w:rFonts w:ascii="Segoe UI" w:eastAsia="Segoe UI" w:hAnsi="Segoe UI" w:cs="Segoe UI"/>
        </w:rPr>
        <w:t>/2</w:t>
      </w:r>
      <w:r w:rsidR="003C00DF">
        <w:rPr>
          <w:rFonts w:ascii="Segoe UI" w:eastAsia="Segoe UI" w:hAnsi="Segoe UI" w:cs="Segoe UI"/>
        </w:rPr>
        <w:t>02</w:t>
      </w:r>
      <w:r w:rsidR="00961141">
        <w:rPr>
          <w:rFonts w:ascii="Segoe UI" w:eastAsia="Segoe UI" w:hAnsi="Segoe UI" w:cs="Segoe UI"/>
        </w:rPr>
        <w:t>6</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9050C3">
        <w:rPr>
          <w:rFonts w:ascii="Segoe UI" w:eastAsia="Segoe UI" w:hAnsi="Segoe UI" w:cs="Segoe UI"/>
        </w:rPr>
        <w:t>1</w:t>
      </w:r>
      <w:r w:rsidR="00F002B5">
        <w:rPr>
          <w:rFonts w:ascii="Segoe UI" w:eastAsia="Segoe UI" w:hAnsi="Segoe UI" w:cs="Segoe UI"/>
        </w:rPr>
        <w:t>7</w:t>
      </w:r>
      <w:r>
        <w:rPr>
          <w:rFonts w:ascii="Segoe UI" w:eastAsia="Segoe UI" w:hAnsi="Segoe UI" w:cs="Segoe UI"/>
        </w:rPr>
        <w:t>/2</w:t>
      </w:r>
      <w:r w:rsidR="003C00DF">
        <w:rPr>
          <w:rFonts w:ascii="Segoe UI" w:eastAsia="Segoe UI" w:hAnsi="Segoe UI" w:cs="Segoe UI"/>
        </w:rPr>
        <w:t>02</w:t>
      </w:r>
      <w:r w:rsidR="00961141">
        <w:rPr>
          <w:rFonts w:ascii="Segoe UI" w:eastAsia="Segoe UI" w:hAnsi="Segoe UI" w:cs="Segoe UI"/>
        </w:rPr>
        <w:t>6</w:t>
      </w:r>
    </w:p>
    <w:p w:rsidR="00EE6E65" w:rsidRDefault="00EE6E65" w:rsidP="008A4F28">
      <w:pPr>
        <w:tabs>
          <w:tab w:val="left" w:pos="2268"/>
        </w:tabs>
        <w:spacing w:after="0" w:line="300" w:lineRule="auto"/>
        <w:jc w:val="center"/>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w:t>
      </w:r>
      <w:r w:rsidR="00A33F48">
        <w:rPr>
          <w:rFonts w:ascii="Segoe UI" w:eastAsia="Segoe UI" w:hAnsi="Segoe UI" w:cs="Segoe UI"/>
        </w:rPr>
        <w:t>licitação na modalidade PREGÃO ELETRÔNICO</w:t>
      </w:r>
      <w:r>
        <w:rPr>
          <w:rFonts w:ascii="Segoe UI" w:eastAsia="Segoe UI" w:hAnsi="Segoe UI" w:cs="Segoe UI"/>
        </w:rPr>
        <w:t>, do tipo MENOR PREÇO GLOBAL, publica este edital, conforme abaixo: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 Da especificação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9050C3" w:rsidRPr="0078173C">
        <w:rPr>
          <w:rFonts w:ascii="Segoe UI" w:eastAsia="Segoe UI" w:hAnsi="Segoe UI" w:cs="Segoe UI"/>
          <w:b/>
        </w:rPr>
        <w:t xml:space="preserve">Contratação de </w:t>
      </w:r>
      <w:r w:rsidR="00F002B5">
        <w:rPr>
          <w:rFonts w:ascii="Segoe UI" w:eastAsia="Segoe UI" w:hAnsi="Segoe UI" w:cs="Segoe UI"/>
          <w:b/>
        </w:rPr>
        <w:t xml:space="preserve">empresa especializada para execução de projeto social de música e percussão por meio de realização de Oficinas de Tambor (BATUQUE </w:t>
      </w:r>
      <w:r w:rsidR="00527A53">
        <w:rPr>
          <w:rFonts w:ascii="Segoe UI" w:eastAsia="Segoe UI" w:hAnsi="Segoe UI" w:cs="Segoe UI"/>
          <w:b/>
        </w:rPr>
        <w:t xml:space="preserve">e </w:t>
      </w:r>
      <w:r w:rsidR="00F002B5">
        <w:rPr>
          <w:rFonts w:ascii="Segoe UI" w:eastAsia="Segoe UI" w:hAnsi="Segoe UI" w:cs="Segoe UI"/>
          <w:b/>
        </w:rPr>
        <w:t>BATUCADA) destinadas a crianças, adolescentes e jovens em situação de vulnerabilidade social, atendidos pelos Programas e serviços sócio assistenciais vinculados a Secretaria de Assistência Social</w:t>
      </w:r>
      <w:r w:rsidR="009050C3" w:rsidRPr="0078173C">
        <w:rPr>
          <w:rFonts w:ascii="Segoe UI" w:eastAsia="Segoe UI" w:hAnsi="Segoe UI" w:cs="Segoe UI"/>
          <w:b/>
        </w:rPr>
        <w:t xml:space="preserve"> de São Sebastião do Anta,</w:t>
      </w:r>
      <w:r w:rsidR="009050C3">
        <w:rPr>
          <w:rFonts w:ascii="Segoe UI" w:eastAsia="Segoe UI" w:hAnsi="Segoe UI" w:cs="Segoe UI"/>
        </w:rPr>
        <w:t xml:space="preserve"> </w:t>
      </w:r>
      <w:r>
        <w:rPr>
          <w:rFonts w:ascii="Segoe UI" w:eastAsia="Segoe UI" w:hAnsi="Segoe UI" w:cs="Segoe UI"/>
        </w:rPr>
        <w:t xml:space="preserve">conforme condições, quantidades e exigências estabelecidas no Estudo Técnico Preliminar –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EE6E65" w:rsidRDefault="00EE6E65">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2177A2" w:rsidRPr="003C00DF" w:rsidTr="00527A53">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2177A2" w:rsidRPr="008B7B65" w:rsidRDefault="002177A2" w:rsidP="003C00DF">
            <w:pPr>
              <w:spacing w:after="0" w:line="240" w:lineRule="auto"/>
              <w:jc w:val="center"/>
              <w:rPr>
                <w:rFonts w:ascii="Segoe UI" w:eastAsia="Times New Roman" w:hAnsi="Segoe UI" w:cs="Segoe UI"/>
                <w:b/>
                <w:bCs/>
                <w:color w:val="000000"/>
                <w:sz w:val="18"/>
                <w:szCs w:val="18"/>
              </w:rPr>
            </w:pPr>
          </w:p>
          <w:p w:rsidR="002177A2" w:rsidRPr="008B7B65" w:rsidRDefault="002177A2" w:rsidP="003C00DF">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2177A2" w:rsidRPr="003C00DF" w:rsidTr="00527A53">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2177A2" w:rsidRPr="008B7B65" w:rsidRDefault="002177A2" w:rsidP="003C00DF">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t xml:space="preserve">Contratação de empresa que tenha profissional que ministre aulas de percussão na área de arte </w:t>
            </w:r>
            <w:proofErr w:type="gramStart"/>
            <w:r w:rsidRPr="00F002B5">
              <w:rPr>
                <w:rFonts w:ascii="Segoe UI" w:hAnsi="Segoe UI" w:cs="Segoe UI"/>
                <w:b/>
                <w:sz w:val="20"/>
                <w:szCs w:val="20"/>
              </w:rPr>
              <w:t>educação ,</w:t>
            </w:r>
            <w:proofErr w:type="gramEnd"/>
            <w:r w:rsidRPr="00F002B5">
              <w:rPr>
                <w:rFonts w:ascii="Segoe UI" w:hAnsi="Segoe UI" w:cs="Segoe UI"/>
                <w:b/>
                <w:sz w:val="20"/>
                <w:szCs w:val="20"/>
              </w:rPr>
              <w:t xml:space="preserve"> voltadas para crianças e adolescentes assistidas pelo CRAS , trabalhando materiais </w:t>
            </w:r>
            <w:proofErr w:type="spellStart"/>
            <w:r w:rsidRPr="00F002B5">
              <w:rPr>
                <w:rFonts w:ascii="Segoe UI" w:hAnsi="Segoe UI" w:cs="Segoe UI"/>
                <w:b/>
                <w:sz w:val="20"/>
                <w:szCs w:val="20"/>
              </w:rPr>
              <w:t>reciclaveis</w:t>
            </w:r>
            <w:proofErr w:type="spellEnd"/>
            <w:r w:rsidRPr="00F002B5">
              <w:rPr>
                <w:rFonts w:ascii="Segoe UI" w:hAnsi="Segoe UI" w:cs="Segoe UI"/>
                <w:b/>
                <w:sz w:val="20"/>
                <w:szCs w:val="20"/>
              </w:rPr>
              <w:t xml:space="preserve"> como instrumentos. </w:t>
            </w:r>
          </w:p>
          <w:p w:rsidR="00F002B5" w:rsidRPr="00F002B5" w:rsidRDefault="00F002B5" w:rsidP="00F002B5">
            <w:pPr>
              <w:pStyle w:val="Default"/>
              <w:jc w:val="both"/>
              <w:rPr>
                <w:rFonts w:ascii="Segoe UI" w:hAnsi="Segoe UI" w:cs="Segoe UI"/>
                <w:b/>
                <w:sz w:val="20"/>
                <w:szCs w:val="20"/>
              </w:rPr>
            </w:pPr>
          </w:p>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t>O Projeto Batuque Batucada é um projeto de música percussiva que ensina crianças e jovens a tocar instrumentos e também a fabricar instrumentos de percussão utilizando materiais recicláveis. A iniciativa promove aprendizado musical, consciência ambiental, criatividade e fortalecimento da autoestima.</w:t>
            </w:r>
          </w:p>
          <w:p w:rsidR="00F002B5" w:rsidRPr="00F002B5" w:rsidRDefault="00F002B5" w:rsidP="00F002B5">
            <w:pPr>
              <w:pStyle w:val="Default"/>
              <w:jc w:val="both"/>
              <w:rPr>
                <w:rFonts w:ascii="Segoe UI" w:hAnsi="Segoe UI" w:cs="Segoe UI"/>
                <w:b/>
                <w:sz w:val="20"/>
                <w:szCs w:val="20"/>
              </w:rPr>
            </w:pPr>
          </w:p>
          <w:p w:rsidR="00F002B5" w:rsidRPr="00F002B5" w:rsidRDefault="00F002B5" w:rsidP="00F002B5">
            <w:pPr>
              <w:pStyle w:val="Default"/>
              <w:jc w:val="both"/>
              <w:rPr>
                <w:rFonts w:ascii="Segoe UI" w:hAnsi="Segoe UI" w:cs="Segoe UI"/>
                <w:b/>
                <w:sz w:val="20"/>
                <w:szCs w:val="20"/>
              </w:rPr>
            </w:pPr>
            <w:r w:rsidRPr="00F002B5">
              <w:rPr>
                <w:rFonts w:ascii="Segoe UI Symbol" w:hAnsi="Segoe UI Symbol" w:cs="Segoe UI Symbol"/>
                <w:b/>
                <w:sz w:val="20"/>
                <w:szCs w:val="20"/>
              </w:rPr>
              <w:t>📅</w:t>
            </w:r>
            <w:r w:rsidRPr="00F002B5">
              <w:rPr>
                <w:rFonts w:ascii="Segoe UI" w:hAnsi="Segoe UI" w:cs="Segoe UI"/>
                <w:b/>
                <w:sz w:val="20"/>
                <w:szCs w:val="20"/>
              </w:rPr>
              <w:t xml:space="preserve"> Dia das atividades:</w:t>
            </w:r>
          </w:p>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t>Todas as sextas-feiras</w:t>
            </w:r>
          </w:p>
          <w:p w:rsidR="00F002B5" w:rsidRPr="00F002B5" w:rsidRDefault="00F002B5" w:rsidP="00F002B5">
            <w:pPr>
              <w:pStyle w:val="Default"/>
              <w:jc w:val="both"/>
              <w:rPr>
                <w:rFonts w:ascii="Segoe UI" w:hAnsi="Segoe UI" w:cs="Segoe UI"/>
                <w:b/>
                <w:sz w:val="20"/>
                <w:szCs w:val="20"/>
              </w:rPr>
            </w:pPr>
          </w:p>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t>⏰ Horários:</w:t>
            </w:r>
          </w:p>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t xml:space="preserve"> • 09h00 às 10h30 – Turma da manhã</w:t>
            </w:r>
          </w:p>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t xml:space="preserve"> • 13h00 às 14h30 – Turma da tarde</w:t>
            </w:r>
          </w:p>
          <w:p w:rsidR="00F002B5" w:rsidRPr="00F002B5" w:rsidRDefault="00F002B5" w:rsidP="00F002B5">
            <w:pPr>
              <w:pStyle w:val="Default"/>
              <w:jc w:val="both"/>
              <w:rPr>
                <w:rFonts w:ascii="Segoe UI" w:hAnsi="Segoe UI" w:cs="Segoe UI"/>
                <w:b/>
                <w:sz w:val="20"/>
                <w:szCs w:val="20"/>
              </w:rPr>
            </w:pPr>
          </w:p>
          <w:p w:rsidR="00F002B5" w:rsidRPr="00F002B5" w:rsidRDefault="00F002B5" w:rsidP="00F002B5">
            <w:pPr>
              <w:pStyle w:val="Default"/>
              <w:jc w:val="both"/>
              <w:rPr>
                <w:rFonts w:ascii="Segoe UI" w:hAnsi="Segoe UI" w:cs="Segoe UI"/>
                <w:b/>
                <w:sz w:val="20"/>
                <w:szCs w:val="20"/>
              </w:rPr>
            </w:pPr>
            <w:r w:rsidRPr="00F002B5">
              <w:rPr>
                <w:rFonts w:ascii="Segoe UI" w:hAnsi="Segoe UI" w:cs="Segoe UI"/>
                <w:b/>
                <w:sz w:val="20"/>
                <w:szCs w:val="20"/>
              </w:rPr>
              <w:lastRenderedPageBreak/>
              <w:t>Durante as oficinas, os participantes aprendem ritmos, prática em conjunto, construção de instrumentos com materiais recicláveis e valores como cooperação, disciplina e alegria através da música.</w:t>
            </w:r>
          </w:p>
          <w:p w:rsidR="00F002B5" w:rsidRPr="00F002B5" w:rsidRDefault="00F002B5" w:rsidP="00F002B5">
            <w:pPr>
              <w:pStyle w:val="Default"/>
              <w:jc w:val="both"/>
              <w:rPr>
                <w:rFonts w:ascii="Segoe UI" w:hAnsi="Segoe UI" w:cs="Segoe UI"/>
                <w:b/>
                <w:sz w:val="20"/>
                <w:szCs w:val="20"/>
              </w:rPr>
            </w:pPr>
          </w:p>
          <w:p w:rsidR="002177A2" w:rsidRPr="008B7B65" w:rsidRDefault="00F002B5" w:rsidP="00F002B5">
            <w:pPr>
              <w:spacing w:after="0" w:line="240" w:lineRule="auto"/>
              <w:jc w:val="both"/>
              <w:rPr>
                <w:rFonts w:ascii="Segoe UI" w:eastAsia="Times New Roman" w:hAnsi="Segoe UI" w:cs="Segoe UI"/>
                <w:color w:val="000000"/>
                <w:sz w:val="18"/>
                <w:szCs w:val="18"/>
              </w:rPr>
            </w:pPr>
            <w:r w:rsidRPr="00F002B5">
              <w:rPr>
                <w:rFonts w:ascii="Segoe UI" w:hAnsi="Segoe UI" w:cs="Segoe UI"/>
                <w:b/>
                <w:sz w:val="20"/>
                <w:szCs w:val="20"/>
              </w:rPr>
              <w:t>O Projeto Batuque Batucada acredita que cada batida do tambor pode transformar vidas, despertando talentos e levando cultura, esperança e oportunidades para nossas crianças e jovens.</w:t>
            </w:r>
          </w:p>
        </w:tc>
        <w:tc>
          <w:tcPr>
            <w:tcW w:w="1073" w:type="dxa"/>
            <w:tcBorders>
              <w:top w:val="nil"/>
              <w:left w:val="nil"/>
              <w:bottom w:val="single" w:sz="4" w:space="0" w:color="auto"/>
              <w:right w:val="single" w:sz="4" w:space="0" w:color="auto"/>
            </w:tcBorders>
            <w:shd w:val="clear" w:color="auto" w:fill="auto"/>
            <w:vAlign w:val="center"/>
            <w:hideMark/>
          </w:tcPr>
          <w:p w:rsidR="002177A2" w:rsidRPr="008B7B65" w:rsidRDefault="00F002B5" w:rsidP="00F002B5">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lastRenderedPageBreak/>
              <w:t>12</w:t>
            </w:r>
          </w:p>
        </w:tc>
        <w:tc>
          <w:tcPr>
            <w:tcW w:w="989" w:type="dxa"/>
            <w:tcBorders>
              <w:top w:val="nil"/>
              <w:left w:val="nil"/>
              <w:bottom w:val="single" w:sz="4" w:space="0" w:color="auto"/>
              <w:right w:val="single" w:sz="4" w:space="0" w:color="auto"/>
            </w:tcBorders>
            <w:shd w:val="clear" w:color="auto" w:fill="auto"/>
            <w:vAlign w:val="center"/>
            <w:hideMark/>
          </w:tcPr>
          <w:p w:rsidR="002177A2" w:rsidRPr="008B7B65" w:rsidRDefault="009050C3" w:rsidP="003C00DF">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002177A2"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2177A2" w:rsidRPr="008B7B65" w:rsidRDefault="002177A2" w:rsidP="003C00DF">
            <w:pPr>
              <w:spacing w:after="0" w:line="240" w:lineRule="auto"/>
              <w:jc w:val="center"/>
              <w:rPr>
                <w:rFonts w:ascii="Segoe UI" w:eastAsia="Times New Roman" w:hAnsi="Segoe UI" w:cs="Segoe UI"/>
                <w:color w:val="000000"/>
                <w:sz w:val="18"/>
                <w:szCs w:val="18"/>
              </w:rPr>
            </w:pPr>
          </w:p>
          <w:p w:rsidR="00A17AB6" w:rsidRDefault="00A17AB6"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Default="00527A53" w:rsidP="003C00DF">
            <w:pPr>
              <w:spacing w:after="0" w:line="240" w:lineRule="auto"/>
              <w:jc w:val="center"/>
              <w:rPr>
                <w:rFonts w:ascii="Segoe UI" w:eastAsia="Times New Roman" w:hAnsi="Segoe UI" w:cs="Segoe UI"/>
                <w:color w:val="000000"/>
                <w:sz w:val="18"/>
                <w:szCs w:val="18"/>
              </w:rPr>
            </w:pPr>
          </w:p>
          <w:p w:rsidR="00527A53" w:rsidRPr="008B7B65" w:rsidRDefault="00527A53" w:rsidP="003C00DF">
            <w:pPr>
              <w:spacing w:after="0" w:line="240" w:lineRule="auto"/>
              <w:jc w:val="center"/>
              <w:rPr>
                <w:rFonts w:ascii="Segoe UI" w:eastAsia="Times New Roman" w:hAnsi="Segoe UI" w:cs="Segoe UI"/>
                <w:color w:val="000000"/>
                <w:sz w:val="18"/>
                <w:szCs w:val="18"/>
              </w:rPr>
            </w:pPr>
          </w:p>
          <w:p w:rsidR="00A17AB6" w:rsidRPr="008B7B65" w:rsidRDefault="00A17AB6" w:rsidP="00C21DEC">
            <w:pPr>
              <w:spacing w:after="0" w:line="240" w:lineRule="auto"/>
              <w:jc w:val="center"/>
              <w:rPr>
                <w:rFonts w:ascii="Segoe UI" w:eastAsia="Times New Roman" w:hAnsi="Segoe UI" w:cs="Segoe UI"/>
                <w:color w:val="000000"/>
                <w:sz w:val="18"/>
                <w:szCs w:val="18"/>
              </w:rPr>
            </w:pPr>
          </w:p>
          <w:p w:rsidR="00C21DEC" w:rsidRPr="008B7B65" w:rsidRDefault="00C21DEC" w:rsidP="00527A53">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R$</w:t>
            </w:r>
            <w:r w:rsidR="00527A53">
              <w:rPr>
                <w:rFonts w:ascii="Segoe UI" w:eastAsia="Times New Roman" w:hAnsi="Segoe UI" w:cs="Segoe UI"/>
                <w:color w:val="000000"/>
                <w:sz w:val="18"/>
                <w:szCs w:val="18"/>
              </w:rPr>
              <w:t>2.400,00</w:t>
            </w:r>
          </w:p>
        </w:tc>
      </w:tr>
    </w:tbl>
    <w:p w:rsidR="00EE6E65" w:rsidRDefault="00EE6E65" w:rsidP="003C00DF">
      <w:pPr>
        <w:tabs>
          <w:tab w:val="left" w:pos="2268"/>
        </w:tabs>
        <w:spacing w:after="0" w:line="300" w:lineRule="auto"/>
        <w:ind w:right="424"/>
        <w:jc w:val="both"/>
        <w:rPr>
          <w:rFonts w:ascii="Segoe UI" w:eastAsia="Segoe UI" w:hAnsi="Segoe UI" w:cs="Segoe UI"/>
        </w:rPr>
      </w:pPr>
    </w:p>
    <w:p w:rsidR="00472365" w:rsidRDefault="00472365" w:rsidP="00472365">
      <w:pPr>
        <w:tabs>
          <w:tab w:val="left" w:pos="2268"/>
        </w:tabs>
        <w:spacing w:line="300" w:lineRule="auto"/>
        <w:jc w:val="both"/>
        <w:rPr>
          <w:rFonts w:ascii="Segoe UI" w:hAnsi="Segoe UI" w:cs="Segoe UI"/>
          <w:sz w:val="23"/>
          <w:szCs w:val="23"/>
        </w:rPr>
      </w:pPr>
      <w:r>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78173C">
        <w:rPr>
          <w:rFonts w:ascii="Segoe UI" w:eastAsia="Segoe UI" w:hAnsi="Segoe UI" w:cs="Segoe UI"/>
        </w:rPr>
        <w:t>1</w:t>
      </w:r>
      <w:r w:rsidR="00527A53">
        <w:rPr>
          <w:rFonts w:ascii="Segoe UI" w:eastAsia="Segoe UI" w:hAnsi="Segoe UI" w:cs="Segoe UI"/>
        </w:rPr>
        <w:t>8</w:t>
      </w:r>
      <w:r>
        <w:rPr>
          <w:rFonts w:ascii="Segoe UI" w:eastAsia="Segoe UI" w:hAnsi="Segoe UI" w:cs="Segoe UI"/>
        </w:rPr>
        <w:t>/</w:t>
      </w:r>
      <w:r w:rsidR="00961141">
        <w:rPr>
          <w:rFonts w:ascii="Segoe UI" w:eastAsia="Segoe UI" w:hAnsi="Segoe UI" w:cs="Segoe UI"/>
        </w:rPr>
        <w:t>0</w:t>
      </w:r>
      <w:r w:rsidR="0078173C">
        <w:rPr>
          <w:rFonts w:ascii="Segoe UI" w:eastAsia="Segoe UI" w:hAnsi="Segoe UI" w:cs="Segoe UI"/>
        </w:rPr>
        <w:t>3</w:t>
      </w:r>
      <w:r>
        <w:rPr>
          <w:rFonts w:ascii="Segoe UI" w:eastAsia="Segoe UI" w:hAnsi="Segoe UI" w:cs="Segoe UI"/>
        </w:rPr>
        <w:t>/202</w:t>
      </w:r>
      <w:r w:rsidR="00961141">
        <w:rPr>
          <w:rFonts w:ascii="Segoe UI" w:eastAsia="Segoe UI" w:hAnsi="Segoe UI" w:cs="Segoe UI"/>
        </w:rPr>
        <w:t>6</w:t>
      </w:r>
      <w:r>
        <w:rPr>
          <w:rFonts w:ascii="Segoe UI" w:eastAsia="Segoe UI" w:hAnsi="Segoe UI" w:cs="Segoe UI"/>
        </w:rPr>
        <w:t xml:space="preserve"> às </w:t>
      </w:r>
      <w:r w:rsidR="00C21DEC">
        <w:rPr>
          <w:rFonts w:ascii="Segoe UI" w:eastAsia="Segoe UI" w:hAnsi="Segoe UI" w:cs="Segoe UI"/>
        </w:rPr>
        <w:t>08</w:t>
      </w:r>
      <w:r>
        <w:rPr>
          <w:rFonts w:ascii="Segoe UI" w:eastAsia="Segoe UI" w:hAnsi="Segoe UI" w:cs="Segoe UI"/>
        </w:rPr>
        <w:t>:</w:t>
      </w:r>
      <w:r w:rsidR="002C392A">
        <w:rPr>
          <w:rFonts w:ascii="Segoe UI" w:eastAsia="Segoe UI" w:hAnsi="Segoe UI" w:cs="Segoe UI"/>
        </w:rPr>
        <w:t>00</w:t>
      </w:r>
      <w:r>
        <w:rPr>
          <w:rFonts w:ascii="Segoe UI" w:eastAsia="Segoe UI" w:hAnsi="Segoe UI" w:cs="Segoe UI"/>
        </w:rPr>
        <w:t xml:space="preserve">hs e final de lançamento de proposta: </w:t>
      </w:r>
      <w:r w:rsidR="0078173C">
        <w:rPr>
          <w:rFonts w:ascii="Segoe UI" w:eastAsia="Segoe UI" w:hAnsi="Segoe UI" w:cs="Segoe UI"/>
        </w:rPr>
        <w:t xml:space="preserve"> 30</w:t>
      </w:r>
      <w:r>
        <w:rPr>
          <w:rFonts w:ascii="Segoe UI" w:eastAsia="Segoe UI" w:hAnsi="Segoe UI" w:cs="Segoe UI"/>
        </w:rPr>
        <w:t>/</w:t>
      </w:r>
      <w:r w:rsidR="00961141">
        <w:rPr>
          <w:rFonts w:ascii="Segoe UI" w:eastAsia="Segoe UI" w:hAnsi="Segoe UI" w:cs="Segoe UI"/>
        </w:rPr>
        <w:t>03</w:t>
      </w:r>
      <w:r>
        <w:rPr>
          <w:rFonts w:ascii="Segoe UI" w:eastAsia="Segoe UI" w:hAnsi="Segoe UI" w:cs="Segoe UI"/>
        </w:rPr>
        <w:t>/202</w:t>
      </w:r>
      <w:r w:rsidR="00C21DEC">
        <w:rPr>
          <w:rFonts w:ascii="Segoe UI" w:eastAsia="Segoe UI" w:hAnsi="Segoe UI" w:cs="Segoe UI"/>
        </w:rPr>
        <w:t>6</w:t>
      </w:r>
      <w:r>
        <w:rPr>
          <w:rFonts w:ascii="Segoe UI" w:eastAsia="Segoe UI" w:hAnsi="Segoe UI" w:cs="Segoe UI"/>
        </w:rPr>
        <w:t xml:space="preserve"> às </w:t>
      </w:r>
      <w:r w:rsidR="00527A53">
        <w:rPr>
          <w:rFonts w:ascii="Segoe UI" w:eastAsia="Segoe UI" w:hAnsi="Segoe UI" w:cs="Segoe UI"/>
        </w:rPr>
        <w:t>09</w:t>
      </w:r>
      <w:r>
        <w:rPr>
          <w:rFonts w:ascii="Segoe UI" w:eastAsia="Segoe UI" w:hAnsi="Segoe UI" w:cs="Segoe UI"/>
        </w:rPr>
        <w:t>:</w:t>
      </w:r>
      <w:r w:rsidR="00527A53">
        <w:rPr>
          <w:rFonts w:ascii="Segoe UI" w:eastAsia="Segoe UI" w:hAnsi="Segoe UI" w:cs="Segoe UI"/>
        </w:rPr>
        <w:t>4</w:t>
      </w:r>
      <w:r w:rsidR="00961141">
        <w:rPr>
          <w:rFonts w:ascii="Segoe UI" w:eastAsia="Segoe UI" w:hAnsi="Segoe UI" w:cs="Segoe UI"/>
        </w:rPr>
        <w:t>0</w:t>
      </w:r>
      <w:r>
        <w:rPr>
          <w:rFonts w:ascii="Segoe UI" w:eastAsia="Segoe UI" w:hAnsi="Segoe UI" w:cs="Segoe UI"/>
        </w:rPr>
        <w:t xml:space="preserve">hs – INÍCIO DISPUTA: </w:t>
      </w:r>
      <w:r w:rsidR="0078173C">
        <w:rPr>
          <w:rFonts w:ascii="Segoe UI" w:eastAsia="Segoe UI" w:hAnsi="Segoe UI" w:cs="Segoe UI"/>
        </w:rPr>
        <w:t>30</w:t>
      </w:r>
      <w:r>
        <w:rPr>
          <w:rFonts w:ascii="Segoe UI" w:eastAsia="Segoe UI" w:hAnsi="Segoe UI" w:cs="Segoe UI"/>
        </w:rPr>
        <w:t>/</w:t>
      </w:r>
      <w:r w:rsidR="00961141">
        <w:rPr>
          <w:rFonts w:ascii="Segoe UI" w:eastAsia="Segoe UI" w:hAnsi="Segoe UI" w:cs="Segoe UI"/>
        </w:rPr>
        <w:t>03</w:t>
      </w:r>
      <w:r>
        <w:rPr>
          <w:rFonts w:ascii="Segoe UI" w:eastAsia="Segoe UI" w:hAnsi="Segoe UI" w:cs="Segoe UI"/>
        </w:rPr>
        <w:t>/202</w:t>
      </w:r>
      <w:r w:rsidR="00C21DEC">
        <w:rPr>
          <w:rFonts w:ascii="Segoe UI" w:eastAsia="Segoe UI" w:hAnsi="Segoe UI" w:cs="Segoe UI"/>
        </w:rPr>
        <w:t>6</w:t>
      </w:r>
      <w:r>
        <w:rPr>
          <w:rFonts w:ascii="Segoe UI" w:eastAsia="Segoe UI" w:hAnsi="Segoe UI" w:cs="Segoe UI"/>
        </w:rPr>
        <w:t xml:space="preserve">, às </w:t>
      </w:r>
      <w:r w:rsidR="00527A53">
        <w:rPr>
          <w:rFonts w:ascii="Segoe UI" w:eastAsia="Segoe UI" w:hAnsi="Segoe UI" w:cs="Segoe UI"/>
        </w:rPr>
        <w:t>10</w:t>
      </w:r>
      <w:r>
        <w:rPr>
          <w:rFonts w:ascii="Segoe UI" w:eastAsia="Segoe UI" w:hAnsi="Segoe UI" w:cs="Segoe UI"/>
        </w:rPr>
        <w:t>:</w:t>
      </w:r>
      <w:r w:rsidR="00527A53">
        <w:rPr>
          <w:rFonts w:ascii="Segoe UI" w:eastAsia="Segoe UI" w:hAnsi="Segoe UI" w:cs="Segoe UI"/>
        </w:rPr>
        <w:t>00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2C392A">
        <w:rPr>
          <w:rFonts w:ascii="Segoe UI" w:eastAsia="Segoe UI" w:hAnsi="Segoe UI" w:cs="Segoe UI"/>
        </w:rPr>
        <w:t xml:space="preserve"> </w:t>
      </w:r>
      <w:r w:rsidR="002C392A" w:rsidRPr="002C392A">
        <w:rPr>
          <w:rFonts w:ascii="Segoe UI" w:eastAsia="Segoe UI" w:hAnsi="Segoe UI" w:cs="Segoe UI"/>
        </w:rPr>
        <w:t>https://novobbmnet.com.br/</w:t>
      </w:r>
      <w:r>
        <w:rPr>
          <w:rFonts w:ascii="Segoe UI" w:eastAsia="Segoe UI" w:hAnsi="Segoe UI" w:cs="Segoe UI"/>
        </w:rPr>
        <w:t>.</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3C00DF">
        <w:rPr>
          <w:rFonts w:ascii="Segoe UI" w:eastAsia="Segoe UI" w:hAnsi="Segoe UI" w:cs="Segoe UI"/>
        </w:rPr>
        <w:t xml:space="preserve"> </w:t>
      </w:r>
      <w:r>
        <w:rPr>
          <w:rFonts w:ascii="Segoe UI" w:eastAsia="Segoe UI" w:hAnsi="Segoe UI" w:cs="Segoe UI"/>
        </w:rPr>
        <w:t>dos seguintes documentos:</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E6E65" w:rsidRDefault="008A4F28">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E6E65" w:rsidRDefault="008A4F28">
      <w:pPr>
        <w:spacing w:line="300" w:lineRule="auto"/>
        <w:jc w:val="both"/>
        <w:rPr>
          <w:rFonts w:ascii="Segoe UI" w:eastAsia="Segoe UI" w:hAnsi="Segoe UI" w:cs="Segoe UI"/>
        </w:rPr>
      </w:pPr>
      <w:r>
        <w:rPr>
          <w:rFonts w:ascii="Segoe UI" w:eastAsia="Segoe UI" w:hAnsi="Segoe UI" w:cs="Segoe UI"/>
        </w:rPr>
        <w:lastRenderedPageBreak/>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E6E65" w:rsidRDefault="008A4F28" w:rsidP="002E078C">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E6E65" w:rsidRDefault="008A4F28">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E6E65" w:rsidRPr="001A5041" w:rsidRDefault="008A4F28">
      <w:pPr>
        <w:spacing w:line="300" w:lineRule="auto"/>
        <w:jc w:val="both"/>
        <w:rPr>
          <w:rFonts w:ascii="Segoe UI" w:eastAsia="Segoe UI" w:hAnsi="Segoe UI" w:cs="Segoe UI"/>
        </w:rPr>
      </w:pPr>
      <w:r w:rsidRPr="001A5041">
        <w:rPr>
          <w:rFonts w:ascii="Segoe UI" w:eastAsia="Segoe UI" w:hAnsi="Segoe UI" w:cs="Segoe UI"/>
        </w:rPr>
        <w:t>3.1. O Pregão ainda será destinado as empresas</w:t>
      </w:r>
      <w:r w:rsidR="001A5041" w:rsidRPr="001A5041">
        <w:rPr>
          <w:rFonts w:ascii="Segoe UI" w:eastAsia="Segoe UI" w:hAnsi="Segoe UI" w:cs="Segoe UI"/>
        </w:rPr>
        <w:t xml:space="preserve"> que </w:t>
      </w:r>
      <w:r w:rsidR="001A5041" w:rsidRPr="001A5041">
        <w:rPr>
          <w:rFonts w:ascii="Segoe UI" w:eastAsia="Batang" w:hAnsi="Segoe UI" w:cs="Segoe UI"/>
        </w:rPr>
        <w:t>detenham atividade pertinente e compatível com o objeto deste Pregão</w:t>
      </w:r>
      <w:r w:rsidRPr="001A5041">
        <w:rPr>
          <w:rFonts w:ascii="Segoe UI" w:eastAsia="Segoe UI" w:hAnsi="Segoe UI" w:cs="Segoe UI"/>
        </w:rPr>
        <w:t>.</w:t>
      </w:r>
    </w:p>
    <w:p w:rsidR="00FC6CE3" w:rsidRPr="003F2B0F" w:rsidRDefault="00FC6CE3" w:rsidP="00FC6CE3">
      <w:pPr>
        <w:spacing w:line="300" w:lineRule="auto"/>
        <w:jc w:val="both"/>
        <w:rPr>
          <w:rFonts w:ascii="Segoe UI" w:eastAsia="Segoe UI" w:hAnsi="Segoe UI" w:cs="Segoe UI"/>
          <w:color w:val="000000" w:themeColor="text1"/>
        </w:rPr>
      </w:pPr>
      <w:r w:rsidRPr="003F2B0F">
        <w:rPr>
          <w:rFonts w:ascii="Segoe UI" w:eastAsia="Segoe UI" w:hAnsi="Segoe UI" w:cs="Segoe UI"/>
          <w:color w:val="000000" w:themeColor="text1"/>
        </w:rPr>
        <w:t>3.2. Não poderão participar deste Pregão a(s) licitante(s):</w:t>
      </w:r>
    </w:p>
    <w:p w:rsidR="00FC6CE3" w:rsidRPr="003F2B0F" w:rsidRDefault="00FC6CE3" w:rsidP="00FC6CE3">
      <w:pPr>
        <w:spacing w:line="300" w:lineRule="auto"/>
        <w:jc w:val="both"/>
        <w:rPr>
          <w:rFonts w:ascii="Segoe UI" w:eastAsia="Segoe UI" w:hAnsi="Segoe UI" w:cs="Segoe UI"/>
          <w:color w:val="000000" w:themeColor="text1"/>
        </w:rPr>
      </w:pPr>
      <w:r w:rsidRPr="003F2B0F">
        <w:rPr>
          <w:rFonts w:ascii="Segoe UI" w:eastAsia="Segoe UI" w:hAnsi="Segoe UI" w:cs="Segoe UI"/>
          <w:color w:val="000000" w:themeColor="text1"/>
        </w:rPr>
        <w:t xml:space="preserve">3.2.1. </w:t>
      </w:r>
      <w:proofErr w:type="gramStart"/>
      <w:r w:rsidRPr="003F2B0F">
        <w:rPr>
          <w:rFonts w:ascii="Segoe UI" w:eastAsia="Segoe UI" w:hAnsi="Segoe UI" w:cs="Segoe UI"/>
          <w:color w:val="000000" w:themeColor="text1"/>
        </w:rPr>
        <w:t>que</w:t>
      </w:r>
      <w:proofErr w:type="gramEnd"/>
      <w:r w:rsidRPr="003F2B0F">
        <w:rPr>
          <w:rFonts w:ascii="Segoe UI" w:eastAsia="Segoe UI" w:hAnsi="Segoe UI" w:cs="Segoe UI"/>
          <w:color w:val="000000" w:themeColor="text1"/>
        </w:rPr>
        <w:t xml:space="preserve"> não atendam às condições deste edital;</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3.2.2. </w:t>
      </w:r>
      <w:proofErr w:type="gramStart"/>
      <w:r w:rsidRPr="003F2B0F">
        <w:rPr>
          <w:rFonts w:ascii="Segoe UI" w:eastAsia="Segoe UI" w:hAnsi="Segoe UI" w:cs="Segoe UI"/>
        </w:rPr>
        <w:t>estrangeiros</w:t>
      </w:r>
      <w:proofErr w:type="gramEnd"/>
      <w:r w:rsidRPr="003F2B0F">
        <w:rPr>
          <w:rFonts w:ascii="Segoe UI" w:eastAsia="Segoe UI" w:hAnsi="Segoe UI" w:cs="Segoe UI"/>
        </w:rPr>
        <w:t xml:space="preserve"> que não tenham representação legal no Brasil com poderes expressos para receber citação e responder administrativa ou judicialmente;</w:t>
      </w:r>
    </w:p>
    <w:p w:rsidR="006650FD"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 </w:t>
      </w:r>
      <w:proofErr w:type="gramStart"/>
      <w:r w:rsidRPr="003F2B0F">
        <w:rPr>
          <w:rFonts w:ascii="Segoe UI" w:eastAsia="Segoe UI" w:hAnsi="Segoe UI" w:cs="Segoe UI"/>
        </w:rPr>
        <w:t>que</w:t>
      </w:r>
      <w:proofErr w:type="gramEnd"/>
      <w:r w:rsidRPr="003F2B0F">
        <w:rPr>
          <w:rFonts w:ascii="Segoe UI" w:eastAsia="Segoe UI" w:hAnsi="Segoe UI" w:cs="Segoe UI"/>
        </w:rPr>
        <w:t xml:space="preserve"> se enquadrem nas seguintes vedações:</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3.2.3.1. </w:t>
      </w:r>
      <w:proofErr w:type="gramStart"/>
      <w:r w:rsidRPr="003F2B0F">
        <w:rPr>
          <w:rFonts w:ascii="Segoe UI" w:eastAsia="Segoe UI" w:hAnsi="Segoe UI" w:cs="Segoe UI"/>
        </w:rPr>
        <w:t>autor</w:t>
      </w:r>
      <w:proofErr w:type="gramEnd"/>
      <w:r w:rsidRPr="003F2B0F">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3.2.3.2. </w:t>
      </w:r>
      <w:proofErr w:type="gramStart"/>
      <w:r w:rsidRPr="003F2B0F">
        <w:rPr>
          <w:rFonts w:ascii="Segoe UI" w:eastAsia="Segoe UI" w:hAnsi="Segoe UI" w:cs="Segoe UI"/>
        </w:rPr>
        <w:t>empresa</w:t>
      </w:r>
      <w:proofErr w:type="gramEnd"/>
      <w:r w:rsidRPr="003F2B0F">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382F4E">
        <w:rPr>
          <w:rFonts w:ascii="Segoe UI" w:eastAsia="Segoe UI" w:hAnsi="Segoe UI" w:cs="Segoe UI"/>
        </w:rPr>
        <w:t>tor de mais de 5% (cinco por ce</w:t>
      </w:r>
      <w:r w:rsidRPr="003F2B0F">
        <w:rPr>
          <w:rFonts w:ascii="Segoe UI" w:eastAsia="Segoe UI" w:hAnsi="Segoe UI" w:cs="Segoe UI"/>
        </w:rPr>
        <w:t>nto) do capital com direito a voto, responsável técnico ou subcontratado, quando a contratação versar sobre obra, serviços ou fornecimento de bens a ela necessários;</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3.2.3.3. </w:t>
      </w:r>
      <w:proofErr w:type="gramStart"/>
      <w:r w:rsidRPr="003F2B0F">
        <w:rPr>
          <w:rFonts w:ascii="Segoe UI" w:eastAsia="Segoe UI" w:hAnsi="Segoe UI" w:cs="Segoe UI"/>
        </w:rPr>
        <w:t>pessoa</w:t>
      </w:r>
      <w:proofErr w:type="gramEnd"/>
      <w:r w:rsidRPr="003F2B0F">
        <w:rPr>
          <w:rFonts w:ascii="Segoe UI" w:eastAsia="Segoe UI" w:hAnsi="Segoe UI" w:cs="Segoe UI"/>
        </w:rPr>
        <w:t xml:space="preserve"> jurídica que se encontre, ao tempo da contratação, impossibilitada de contratar em decorrência de sanção que lhe foi imposta;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3.2.3.4. </w:t>
      </w:r>
      <w:proofErr w:type="gramStart"/>
      <w:r w:rsidRPr="003F2B0F">
        <w:rPr>
          <w:rFonts w:ascii="Segoe UI" w:eastAsia="Segoe UI" w:hAnsi="Segoe UI" w:cs="Segoe UI"/>
        </w:rPr>
        <w:t>aquele</w:t>
      </w:r>
      <w:proofErr w:type="gramEnd"/>
      <w:r w:rsidRPr="003F2B0F">
        <w:rPr>
          <w:rFonts w:ascii="Segoe UI" w:eastAsia="Segoe UI" w:hAnsi="Segoe UI" w:cs="Segoe UI"/>
        </w:rPr>
        <w:t xml:space="preserve"> que mantenha vínculo de natureza técnica, comercial, econômica, financeira, trabalhista ou civil com dirigente do órgão ou entidade contratante ou com </w:t>
      </w:r>
      <w:r w:rsidRPr="003F2B0F">
        <w:rPr>
          <w:rFonts w:ascii="Segoe UI" w:eastAsia="Segoe UI" w:hAnsi="Segoe UI" w:cs="Segoe UI"/>
        </w:rPr>
        <w:lastRenderedPageBreak/>
        <w:t>agente público que desempenhe função na licitação ou atue na fiscalização ou na gestão do contrato, ou que deles seja cônjuge, companheiro ou parente em linha reta, colateral ou por afinidade, até o 3º (terceiro) grau;</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3.2.3.5. </w:t>
      </w:r>
      <w:proofErr w:type="gramStart"/>
      <w:r w:rsidRPr="003F2B0F">
        <w:rPr>
          <w:rFonts w:ascii="Segoe UI" w:eastAsia="Segoe UI" w:hAnsi="Segoe UI" w:cs="Segoe UI"/>
        </w:rPr>
        <w:t>empresas</w:t>
      </w:r>
      <w:proofErr w:type="gramEnd"/>
      <w:r w:rsidRPr="003F2B0F">
        <w:rPr>
          <w:rFonts w:ascii="Segoe UI" w:eastAsia="Segoe UI" w:hAnsi="Segoe UI" w:cs="Segoe UI"/>
        </w:rPr>
        <w:t xml:space="preserve"> controladoras, controladas ou coligadas, nos termos da Lei nº. 6.404/1976, concorrendo entre si;</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3.2.3.6. </w:t>
      </w:r>
      <w:proofErr w:type="gramStart"/>
      <w:r w:rsidRPr="003F2B0F">
        <w:rPr>
          <w:rFonts w:ascii="Segoe UI" w:eastAsia="Segoe UI" w:hAnsi="Segoe UI" w:cs="Segoe UI"/>
        </w:rPr>
        <w:t>pessoa</w:t>
      </w:r>
      <w:proofErr w:type="gramEnd"/>
      <w:r w:rsidRPr="003F2B0F">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CE3" w:rsidRPr="003F2B0F" w:rsidRDefault="00FC6CE3" w:rsidP="00FC6CE3">
      <w:pPr>
        <w:tabs>
          <w:tab w:val="left" w:pos="2268"/>
        </w:tabs>
        <w:spacing w:line="300" w:lineRule="auto"/>
        <w:jc w:val="both"/>
        <w:rPr>
          <w:rFonts w:ascii="Segoe UI" w:eastAsia="Segoe UI" w:hAnsi="Segoe UI" w:cs="Segoe UI"/>
        </w:rPr>
      </w:pPr>
      <w:r w:rsidRPr="003F2B0F">
        <w:rPr>
          <w:rFonts w:ascii="Segoe UI" w:eastAsia="Segoe UI" w:hAnsi="Segoe UI" w:cs="Segoe UI"/>
        </w:rPr>
        <w:t xml:space="preserve">3.2.3.7. </w:t>
      </w:r>
      <w:proofErr w:type="gramStart"/>
      <w:r w:rsidRPr="003F2B0F">
        <w:rPr>
          <w:rFonts w:ascii="Segoe UI" w:eastAsia="Segoe UI" w:hAnsi="Segoe UI" w:cs="Segoe UI"/>
        </w:rPr>
        <w:t>organizações</w:t>
      </w:r>
      <w:proofErr w:type="gramEnd"/>
      <w:r w:rsidRPr="003F2B0F">
        <w:rPr>
          <w:rFonts w:ascii="Segoe UI" w:eastAsia="Segoe UI" w:hAnsi="Segoe UI" w:cs="Segoe UI"/>
        </w:rPr>
        <w:t xml:space="preserve"> da Sociedade Civil de Interesse Público – OSCIP –, atuando nessa condição (Acórdão nº 746/2014-TCU-Plenário);</w:t>
      </w:r>
    </w:p>
    <w:p w:rsidR="00FC6CE3" w:rsidRPr="003F2B0F" w:rsidRDefault="00FC6CE3" w:rsidP="00FC6CE3">
      <w:pPr>
        <w:tabs>
          <w:tab w:val="left" w:pos="2268"/>
        </w:tabs>
        <w:spacing w:line="300" w:lineRule="auto"/>
        <w:jc w:val="both"/>
        <w:rPr>
          <w:rFonts w:ascii="Segoe UI" w:eastAsia="Segoe UI" w:hAnsi="Segoe UI" w:cs="Segoe UI"/>
          <w:b/>
        </w:rPr>
      </w:pPr>
      <w:r w:rsidRPr="003F2B0F">
        <w:rPr>
          <w:rFonts w:ascii="Segoe UI" w:eastAsia="Segoe UI" w:hAnsi="Segoe UI" w:cs="Segoe UI"/>
        </w:rPr>
        <w:t>3.2.4. Outras vedações previstas em Lei, inclusive na Lei Orgânica Municipal – LOM;</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3.3. Equiparam-se aos autores do projeto as empresas integrantes do mesmo grupo econômico;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3.4. </w:t>
      </w:r>
      <w:proofErr w:type="gramStart"/>
      <w:r w:rsidRPr="003F2B0F">
        <w:rPr>
          <w:rFonts w:ascii="Segoe UI" w:eastAsia="Segoe UI" w:hAnsi="Segoe UI" w:cs="Segoe UI"/>
        </w:rPr>
        <w:t>aplica</w:t>
      </w:r>
      <w:proofErr w:type="gramEnd"/>
      <w:r w:rsidRPr="003F2B0F">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FC6CE3" w:rsidRPr="003F2B0F" w:rsidRDefault="00FC6CE3" w:rsidP="00FC6CE3">
      <w:pPr>
        <w:tabs>
          <w:tab w:val="left" w:pos="2268"/>
        </w:tabs>
        <w:spacing w:after="0" w:line="300" w:lineRule="auto"/>
        <w:jc w:val="both"/>
        <w:rPr>
          <w:rFonts w:ascii="Segoe UI" w:eastAsia="Segoe UI" w:hAnsi="Segoe UI" w:cs="Segoe UI"/>
          <w:b/>
        </w:rPr>
      </w:pPr>
      <w:r w:rsidRPr="003F2B0F">
        <w:rPr>
          <w:rFonts w:ascii="Segoe UI" w:eastAsia="Segoe UI" w:hAnsi="Segoe UI" w:cs="Segoe UI"/>
          <w:b/>
        </w:rPr>
        <w:t>4. Da apresentação da proposta e da garantia</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4.1. A proposta deverá se</w:t>
      </w:r>
      <w:r w:rsidR="00382F4E">
        <w:rPr>
          <w:rFonts w:ascii="Segoe UI" w:eastAsia="Segoe UI" w:hAnsi="Segoe UI" w:cs="Segoe UI"/>
        </w:rPr>
        <w:t xml:space="preserve">r apresentada dentro do sistema </w:t>
      </w:r>
      <w:r w:rsidR="00382F4E" w:rsidRPr="002C392A">
        <w:rPr>
          <w:rFonts w:ascii="Segoe UI" w:eastAsia="Segoe UI" w:hAnsi="Segoe UI" w:cs="Segoe UI"/>
        </w:rPr>
        <w:t>https://novobbmnet.com.br/</w:t>
      </w:r>
      <w:r w:rsidR="00382F4E">
        <w:rPr>
          <w:rFonts w:ascii="Segoe UI" w:eastAsia="Segoe UI" w:hAnsi="Segoe UI" w:cs="Segoe UI"/>
        </w:rPr>
        <w:t>.</w:t>
      </w:r>
    </w:p>
    <w:p w:rsidR="00FC6CE3" w:rsidRPr="003F2B0F" w:rsidRDefault="00FC6CE3" w:rsidP="00FC6CE3">
      <w:pPr>
        <w:tabs>
          <w:tab w:val="left" w:pos="2268"/>
        </w:tabs>
        <w:spacing w:after="0" w:line="300" w:lineRule="auto"/>
        <w:jc w:val="both"/>
        <w:rPr>
          <w:rFonts w:ascii="Segoe UI" w:eastAsia="Segoe UI" w:hAnsi="Segoe UI" w:cs="Segoe UI"/>
          <w:b/>
        </w:rPr>
      </w:pPr>
      <w:r w:rsidRPr="003F2B0F">
        <w:rPr>
          <w:rFonts w:ascii="Segoe UI" w:eastAsia="Segoe UI" w:hAnsi="Segoe UI" w:cs="Segoe UI"/>
        </w:rPr>
        <w:t xml:space="preserve">4.2. A proposta deverá conter todos os dados e informações constante na Minuta de Proposta Comercial – </w:t>
      </w:r>
      <w:r w:rsidRPr="003F2B0F">
        <w:rPr>
          <w:rFonts w:ascii="Segoe UI" w:eastAsia="Segoe UI" w:hAnsi="Segoe UI" w:cs="Segoe UI"/>
          <w:b/>
        </w:rPr>
        <w:t>Anexo III.</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3F2B0F">
        <w:rPr>
          <w:rFonts w:ascii="Segoe UI" w:eastAsia="Segoe UI" w:hAnsi="Segoe UI" w:cs="Segoe UI"/>
          <w:b/>
        </w:rPr>
        <w:t>Anexo III</w:t>
      </w:r>
      <w:r w:rsidRPr="003F2B0F">
        <w:rPr>
          <w:rFonts w:ascii="Segoe UI" w:eastAsia="Segoe UI" w:hAnsi="Segoe UI" w:cs="Segoe UI"/>
        </w:rPr>
        <w:t xml:space="preserve">.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4.4. Os valores, os preços e os custos utilizados terão como expressão monetária a moeda corrente nacional, ressalvado o disposto no art. 52 da Lei nº. 14.133/2021.</w:t>
      </w:r>
    </w:p>
    <w:p w:rsidR="00FC6CE3" w:rsidRPr="003F2B0F" w:rsidRDefault="00FC6CE3" w:rsidP="00FC6CE3">
      <w:pPr>
        <w:tabs>
          <w:tab w:val="left" w:pos="2268"/>
        </w:tabs>
        <w:spacing w:after="0" w:line="300" w:lineRule="auto"/>
        <w:jc w:val="both"/>
        <w:rPr>
          <w:rFonts w:ascii="Segoe UI" w:eastAsia="Segoe UI" w:hAnsi="Segoe UI" w:cs="Segoe UI"/>
        </w:rPr>
      </w:pPr>
    </w:p>
    <w:p w:rsidR="00FC6CE3" w:rsidRPr="003F2B0F" w:rsidRDefault="00FC6CE3" w:rsidP="00FC6CE3">
      <w:pPr>
        <w:tabs>
          <w:tab w:val="left" w:pos="2268"/>
        </w:tabs>
        <w:spacing w:after="0" w:line="300" w:lineRule="auto"/>
        <w:jc w:val="both"/>
        <w:rPr>
          <w:rFonts w:ascii="Segoe UI" w:eastAsia="Segoe UI" w:hAnsi="Segoe UI" w:cs="Segoe UI"/>
          <w:b/>
        </w:rPr>
      </w:pPr>
      <w:r w:rsidRPr="003F2B0F">
        <w:rPr>
          <w:rFonts w:ascii="Segoe UI" w:eastAsia="Segoe UI" w:hAnsi="Segoe UI" w:cs="Segoe UI"/>
          <w:b/>
        </w:rPr>
        <w:lastRenderedPageBreak/>
        <w:t>5. Da apresentação dos documentos de habilitação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5.1. O(A) licitante da proposta provisoriamente vencedora deverá apresentar os documentos d</w:t>
      </w:r>
      <w:r w:rsidR="00382F4E">
        <w:rPr>
          <w:rFonts w:ascii="Segoe UI" w:eastAsia="Segoe UI" w:hAnsi="Segoe UI" w:cs="Segoe UI"/>
        </w:rPr>
        <w:t xml:space="preserve">e habilitação dentro do sistema </w:t>
      </w:r>
      <w:r w:rsidR="00382F4E" w:rsidRPr="002C392A">
        <w:rPr>
          <w:rFonts w:ascii="Segoe UI" w:eastAsia="Segoe UI" w:hAnsi="Segoe UI" w:cs="Segoe UI"/>
        </w:rPr>
        <w:t>https://novobbmnet.com.br/</w:t>
      </w:r>
      <w:r w:rsidR="00382F4E">
        <w:rPr>
          <w:rFonts w:ascii="Segoe UI" w:eastAsia="Segoe UI" w:hAnsi="Segoe UI" w:cs="Segoe UI"/>
        </w:rPr>
        <w:t>.</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EE6E65" w:rsidRDefault="00EE6E65">
      <w:pPr>
        <w:tabs>
          <w:tab w:val="left" w:pos="2268"/>
        </w:tabs>
        <w:spacing w:after="0" w:line="300" w:lineRule="auto"/>
        <w:jc w:val="both"/>
        <w:rPr>
          <w:rFonts w:ascii="Segoe UI" w:eastAsia="Segoe UI" w:hAnsi="Segoe UI" w:cs="Segoe UI"/>
        </w:rPr>
      </w:pPr>
    </w:p>
    <w:p w:rsidR="00EE6E65" w:rsidRPr="002E078C" w:rsidRDefault="008A4F28">
      <w:pPr>
        <w:tabs>
          <w:tab w:val="left" w:pos="2268"/>
        </w:tabs>
        <w:spacing w:after="0" w:line="300" w:lineRule="auto"/>
        <w:jc w:val="both"/>
        <w:rPr>
          <w:rFonts w:ascii="Segoe UI" w:eastAsia="Segoe UI" w:hAnsi="Segoe UI" w:cs="Segoe UI"/>
        </w:rPr>
      </w:pPr>
      <w:r w:rsidRPr="002E078C">
        <w:rPr>
          <w:rFonts w:ascii="Segoe UI" w:eastAsia="Segoe UI" w:hAnsi="Segoe UI" w:cs="Segoe UI"/>
          <w:b/>
        </w:rPr>
        <w:t xml:space="preserve">6. Do critério de julgamento, modo de disputa, margem de preferência, tratamento diferenciado </w:t>
      </w:r>
    </w:p>
    <w:p w:rsidR="00EE6E65" w:rsidRPr="002E078C" w:rsidRDefault="008A4F28">
      <w:pPr>
        <w:tabs>
          <w:tab w:val="left" w:pos="2268"/>
        </w:tabs>
        <w:spacing w:after="0" w:line="300" w:lineRule="auto"/>
        <w:jc w:val="both"/>
        <w:rPr>
          <w:rFonts w:ascii="Segoe UI" w:eastAsia="Segoe UI" w:hAnsi="Segoe UI" w:cs="Segoe UI"/>
        </w:rPr>
      </w:pPr>
      <w:r w:rsidRPr="002E078C">
        <w:rPr>
          <w:rFonts w:ascii="Segoe UI" w:eastAsia="Segoe UI" w:hAnsi="Segoe UI" w:cs="Segoe UI"/>
        </w:rPr>
        <w:t xml:space="preserve">6.1. O critério de julgamento será menor preço </w:t>
      </w:r>
      <w:r w:rsidRPr="002E078C">
        <w:rPr>
          <w:rFonts w:ascii="Segoe UI" w:eastAsia="Segoe UI" w:hAnsi="Segoe UI" w:cs="Segoe UI"/>
          <w:b/>
        </w:rPr>
        <w:t>GLOBAL</w:t>
      </w:r>
      <w:r w:rsidR="007C7549">
        <w:rPr>
          <w:rFonts w:ascii="Segoe UI" w:eastAsia="Segoe UI" w:hAnsi="Segoe UI" w:cs="Segoe UI"/>
          <w:b/>
        </w:rPr>
        <w:t>.</w:t>
      </w:r>
      <w:r w:rsidRPr="002E078C">
        <w:rPr>
          <w:rFonts w:ascii="Segoe UI" w:eastAsia="Segoe UI" w:hAnsi="Segoe UI" w:cs="Segoe UI"/>
        </w:rPr>
        <w:t xml:space="preserve">  </w:t>
      </w:r>
    </w:p>
    <w:p w:rsidR="00FC6CE3" w:rsidRPr="002E078C" w:rsidRDefault="00FC6CE3">
      <w:pPr>
        <w:tabs>
          <w:tab w:val="left" w:pos="2268"/>
        </w:tabs>
        <w:spacing w:after="0" w:line="300" w:lineRule="auto"/>
        <w:jc w:val="both"/>
        <w:rPr>
          <w:rFonts w:ascii="Segoe UI" w:eastAsia="Segoe UI" w:hAnsi="Segoe UI" w:cs="Segoe UI"/>
          <w:b/>
        </w:rPr>
      </w:pPr>
      <w:r w:rsidRPr="002E078C">
        <w:rPr>
          <w:rFonts w:ascii="Segoe UI" w:eastAsia="Segoe UI" w:hAnsi="Segoe UI" w:cs="Segoe UI"/>
        </w:rPr>
        <w:t>6.2. O modo de disputa</w:t>
      </w:r>
      <w:r w:rsidR="008A4F28" w:rsidRPr="002E078C">
        <w:rPr>
          <w:rFonts w:ascii="Segoe UI" w:eastAsia="Segoe UI" w:hAnsi="Segoe UI" w:cs="Segoe UI"/>
        </w:rPr>
        <w:t xml:space="preserve">: </w:t>
      </w:r>
      <w:r w:rsidRPr="002E078C">
        <w:rPr>
          <w:rFonts w:ascii="Segoe UI" w:eastAsia="Segoe UI" w:hAnsi="Segoe UI" w:cs="Segoe UI"/>
          <w:b/>
        </w:rPr>
        <w:t>ABERTO</w:t>
      </w:r>
    </w:p>
    <w:p w:rsidR="006650FD" w:rsidRDefault="006650FD">
      <w:pPr>
        <w:tabs>
          <w:tab w:val="left" w:pos="2268"/>
        </w:tabs>
        <w:spacing w:after="0" w:line="300" w:lineRule="auto"/>
        <w:jc w:val="both"/>
        <w:rPr>
          <w:rFonts w:ascii="Segoe UI" w:eastAsia="Segoe UI" w:hAnsi="Segoe UI" w:cs="Segoe UI"/>
        </w:rPr>
      </w:pP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6.3. O(A)s licitantes poderão retirar ou substituir a proposta até a abertura da sessão pública.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6.4. Após apresentação das </w:t>
      </w:r>
      <w:proofErr w:type="gramStart"/>
      <w:r w:rsidRPr="003F2B0F">
        <w:rPr>
          <w:rFonts w:ascii="Segoe UI" w:eastAsia="Segoe UI" w:hAnsi="Segoe UI" w:cs="Segoe UI"/>
        </w:rPr>
        <w:t>propostas  no</w:t>
      </w:r>
      <w:proofErr w:type="gramEnd"/>
      <w:r w:rsidRPr="003F2B0F">
        <w:rPr>
          <w:rFonts w:ascii="Segoe UI" w:eastAsia="Segoe UI" w:hAnsi="Segoe UI" w:cs="Segoe UI"/>
        </w:rPr>
        <w:t xml:space="preserve"> sistema pelo modo </w:t>
      </w:r>
      <w:r w:rsidR="00701640">
        <w:rPr>
          <w:rFonts w:ascii="Segoe UI" w:eastAsia="Segoe UI" w:hAnsi="Segoe UI" w:cs="Segoe UI"/>
        </w:rPr>
        <w:t>ABERTO</w:t>
      </w:r>
      <w:r w:rsidRPr="003F2B0F">
        <w:rPr>
          <w:rFonts w:ascii="Segoe UI" w:eastAsia="Segoe UI" w:hAnsi="Segoe UI" w:cs="Segoe UI"/>
        </w:rPr>
        <w:t>, o(a)(s) licitante(s) apresentará(</w:t>
      </w:r>
      <w:proofErr w:type="spellStart"/>
      <w:r w:rsidRPr="003F2B0F">
        <w:rPr>
          <w:rFonts w:ascii="Segoe UI" w:eastAsia="Segoe UI" w:hAnsi="Segoe UI" w:cs="Segoe UI"/>
        </w:rPr>
        <w:t>ão</w:t>
      </w:r>
      <w:proofErr w:type="spellEnd"/>
      <w:r w:rsidRPr="003F2B0F">
        <w:rPr>
          <w:rFonts w:ascii="Segoe UI" w:eastAsia="Segoe UI" w:hAnsi="Segoe UI" w:cs="Segoe UI"/>
        </w:rPr>
        <w:t>) sua(s) proposta(s) por meio de lances públicos e sucessivos, de forma  decrescente, no prazo de 10 min;</w:t>
      </w:r>
    </w:p>
    <w:p w:rsidR="00FC6CE3" w:rsidRPr="003F2B0F" w:rsidRDefault="00FC6CE3" w:rsidP="00FC6CE3">
      <w:pPr>
        <w:tabs>
          <w:tab w:val="left" w:pos="426"/>
        </w:tabs>
        <w:spacing w:line="300" w:lineRule="auto"/>
        <w:jc w:val="both"/>
        <w:rPr>
          <w:rFonts w:ascii="Segoe UI" w:eastAsia="Segoe UI" w:hAnsi="Segoe UI" w:cs="Segoe UI"/>
        </w:rPr>
      </w:pPr>
      <w:r w:rsidRPr="003F2B0F">
        <w:rPr>
          <w:rFonts w:ascii="Segoe UI" w:eastAsia="Segoe UI" w:hAnsi="Segoe UI" w:cs="Segoe UI"/>
        </w:rPr>
        <w:t>6.5. Iniciada a etapa competitiva, o(a)(s) licitante(s) deverá(</w:t>
      </w:r>
      <w:proofErr w:type="spellStart"/>
      <w:r w:rsidRPr="003F2B0F">
        <w:rPr>
          <w:rFonts w:ascii="Segoe UI" w:eastAsia="Segoe UI" w:hAnsi="Segoe UI" w:cs="Segoe UI"/>
        </w:rPr>
        <w:t>ão</w:t>
      </w:r>
      <w:proofErr w:type="spellEnd"/>
      <w:r w:rsidRPr="003F2B0F">
        <w:rPr>
          <w:rFonts w:ascii="Segoe UI" w:eastAsia="Segoe UI" w:hAnsi="Segoe UI" w:cs="Segoe UI"/>
        </w:rPr>
        <w:t xml:space="preserve">) encaminhar lances exclusivamente por meio de sistema </w:t>
      </w:r>
      <w:proofErr w:type="gramStart"/>
      <w:r w:rsidRPr="003F2B0F">
        <w:rPr>
          <w:rFonts w:ascii="Segoe UI" w:eastAsia="Segoe UI" w:hAnsi="Segoe UI" w:cs="Segoe UI"/>
        </w:rPr>
        <w:t>eletrônico ,</w:t>
      </w:r>
      <w:proofErr w:type="gramEnd"/>
      <w:r w:rsidRPr="003F2B0F">
        <w:rPr>
          <w:rFonts w:ascii="Segoe UI" w:eastAsia="Segoe UI" w:hAnsi="Segoe UI" w:cs="Segoe UI"/>
        </w:rPr>
        <w:t xml:space="preserve"> sendo imediatamente informados do seu recebimento e do valor consignado no registro. </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6.6. O(A) licitante somente poderá oferecer valor inferior em relação ao último lance por ele ofertado e registrado pelo sistema.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6.7. O(A) licitante poderá oferecer lances sucessivos </w:t>
      </w:r>
      <w:proofErr w:type="gramStart"/>
      <w:r w:rsidRPr="003F2B0F">
        <w:rPr>
          <w:rFonts w:ascii="Segoe UI" w:eastAsia="Segoe UI" w:hAnsi="Segoe UI" w:cs="Segoe UI"/>
        </w:rPr>
        <w:t xml:space="preserve">iguais  </w:t>
      </w:r>
      <w:r w:rsidRPr="003F2B0F">
        <w:rPr>
          <w:rFonts w:ascii="Segoe UI" w:eastAsia="Segoe UI" w:hAnsi="Segoe UI" w:cs="Segoe UI"/>
          <w:b/>
        </w:rPr>
        <w:t>ou</w:t>
      </w:r>
      <w:proofErr w:type="gramEnd"/>
      <w:r w:rsidRPr="003F2B0F">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6.8.</w:t>
      </w:r>
      <w:r w:rsidR="006650FD">
        <w:rPr>
          <w:rFonts w:ascii="Segoe UI" w:eastAsia="Segoe UI" w:hAnsi="Segoe UI" w:cs="Segoe UI"/>
        </w:rPr>
        <w:t xml:space="preserve"> Não haverá</w:t>
      </w:r>
      <w:r w:rsidRPr="003F2B0F">
        <w:rPr>
          <w:rFonts w:ascii="Segoe UI" w:eastAsia="Segoe UI" w:hAnsi="Segoe UI" w:cs="Segoe UI"/>
        </w:rPr>
        <w:t xml:space="preserve"> intervalo mínimo de diferença de valores ou percentuais entre os lances</w:t>
      </w:r>
      <w:r w:rsidR="006650FD">
        <w:rPr>
          <w:rFonts w:ascii="Segoe UI" w:eastAsia="Segoe UI" w:hAnsi="Segoe UI" w:cs="Segoe UI"/>
        </w:rPr>
        <w:t>.</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6.9. Havendo lances iguais ao </w:t>
      </w:r>
      <w:proofErr w:type="gramStart"/>
      <w:r w:rsidRPr="003F2B0F">
        <w:rPr>
          <w:rFonts w:ascii="Segoe UI" w:eastAsia="Segoe UI" w:hAnsi="Segoe UI" w:cs="Segoe UI"/>
        </w:rPr>
        <w:t>menor  já</w:t>
      </w:r>
      <w:proofErr w:type="gramEnd"/>
      <w:r w:rsidRPr="003F2B0F">
        <w:rPr>
          <w:rFonts w:ascii="Segoe UI" w:eastAsia="Segoe UI" w:hAnsi="Segoe UI" w:cs="Segoe UI"/>
        </w:rPr>
        <w:t xml:space="preserve"> ofertado, prevalecerá aquele que for recebido e registrado primeiro no sistema.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6.10. Caso o(a) licitante não apresente lances, concorrerá com o valor de sua proposta.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lastRenderedPageBreak/>
        <w:t>6.11. Durante o procedimento, a(s) licitante(s) será(</w:t>
      </w:r>
      <w:proofErr w:type="spellStart"/>
      <w:r w:rsidRPr="003F2B0F">
        <w:rPr>
          <w:rFonts w:ascii="Segoe UI" w:eastAsia="Segoe UI" w:hAnsi="Segoe UI" w:cs="Segoe UI"/>
        </w:rPr>
        <w:t>ão</w:t>
      </w:r>
      <w:proofErr w:type="spellEnd"/>
      <w:r w:rsidRPr="003F2B0F">
        <w:rPr>
          <w:rFonts w:ascii="Segoe UI" w:eastAsia="Segoe UI" w:hAnsi="Segoe UI" w:cs="Segoe UI"/>
        </w:rPr>
        <w:t xml:space="preserve">) informada(s), em tempo real, do valor do </w:t>
      </w:r>
      <w:proofErr w:type="gramStart"/>
      <w:r w:rsidRPr="003F2B0F">
        <w:rPr>
          <w:rFonts w:ascii="Segoe UI" w:eastAsia="Segoe UI" w:hAnsi="Segoe UI" w:cs="Segoe UI"/>
        </w:rPr>
        <w:t>menor  lance</w:t>
      </w:r>
      <w:proofErr w:type="gramEnd"/>
      <w:r w:rsidRPr="003F2B0F">
        <w:rPr>
          <w:rFonts w:ascii="Segoe UI" w:eastAsia="Segoe UI" w:hAnsi="Segoe UI" w:cs="Segoe UI"/>
        </w:rPr>
        <w:t xml:space="preserve"> registrado.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6.13. Será assegurado, como critério de desempate, preferência de contratação para ME e EPP.</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6.13.1. Entende-se por empate aquelas situações em que as propostas apresentadas pelas </w:t>
      </w:r>
      <w:proofErr w:type="spellStart"/>
      <w:r w:rsidRPr="003F2B0F">
        <w:rPr>
          <w:rFonts w:ascii="Segoe UI" w:eastAsia="Segoe UI" w:hAnsi="Segoe UI" w:cs="Segoe UI"/>
        </w:rPr>
        <w:t>ME’s</w:t>
      </w:r>
      <w:proofErr w:type="spellEnd"/>
      <w:r w:rsidRPr="003F2B0F">
        <w:rPr>
          <w:rFonts w:ascii="Segoe UI" w:eastAsia="Segoe UI" w:hAnsi="Segoe UI" w:cs="Segoe UI"/>
        </w:rPr>
        <w:t xml:space="preserve"> e </w:t>
      </w:r>
      <w:proofErr w:type="spellStart"/>
      <w:r w:rsidRPr="003F2B0F">
        <w:rPr>
          <w:rFonts w:ascii="Segoe UI" w:eastAsia="Segoe UI" w:hAnsi="Segoe UI" w:cs="Segoe UI"/>
        </w:rPr>
        <w:t>EPP’s</w:t>
      </w:r>
      <w:proofErr w:type="spellEnd"/>
      <w:r w:rsidRPr="003F2B0F">
        <w:rPr>
          <w:rFonts w:ascii="Segoe UI" w:eastAsia="Segoe UI" w:hAnsi="Segoe UI" w:cs="Segoe UI"/>
        </w:rPr>
        <w:t xml:space="preserve"> sejam iguais ou até 5% (cinco por cento) superiores à proposta mais bem classificada, salvo quando esta proposta tiver sido apresentada por ME e EPP.</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6.13.2. Ocorrendo o empate, proceder-se-á da seguinte forma:</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6.13.2.1. A ME ou EPP mais bem classificada poderá apresentar lance inferior </w:t>
      </w:r>
      <w:r w:rsidRPr="003F2B0F">
        <w:rPr>
          <w:rFonts w:ascii="Segoe UI" w:eastAsia="Segoe UI" w:hAnsi="Segoe UI" w:cs="Segoe UI"/>
          <w:b/>
        </w:rPr>
        <w:t>ou</w:t>
      </w:r>
      <w:r w:rsidRPr="003F2B0F">
        <w:rPr>
          <w:rFonts w:ascii="Segoe UI" w:eastAsia="Segoe UI" w:hAnsi="Segoe UI" w:cs="Segoe UI"/>
        </w:rPr>
        <w:t xml:space="preserve"> superior àquela considerada vencedora do certame no prazo máximo de 05 (cinco) minutos após o encerramento dos lances, sob pena de preclusão.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FC6CE3" w:rsidRPr="003F2B0F" w:rsidRDefault="00FC6CE3" w:rsidP="00FC6CE3">
      <w:pPr>
        <w:spacing w:line="300" w:lineRule="auto"/>
        <w:jc w:val="both"/>
        <w:rPr>
          <w:rFonts w:ascii="Segoe UI" w:eastAsia="Segoe UI" w:hAnsi="Segoe UI" w:cs="Segoe UI"/>
        </w:rPr>
      </w:pPr>
      <w:r w:rsidRPr="003F2B0F">
        <w:rPr>
          <w:rFonts w:ascii="Segoe UI" w:eastAsia="Segoe UI" w:hAnsi="Segoe UI" w:cs="Segoe UI"/>
        </w:rPr>
        <w:t xml:space="preserve">6.13.2.3. No caso de equivalência dos valores apresentados pelas </w:t>
      </w:r>
      <w:proofErr w:type="spellStart"/>
      <w:r w:rsidRPr="003F2B0F">
        <w:rPr>
          <w:rFonts w:ascii="Segoe UI" w:eastAsia="Segoe UI" w:hAnsi="Segoe UI" w:cs="Segoe UI"/>
        </w:rPr>
        <w:t>ME’s</w:t>
      </w:r>
      <w:proofErr w:type="spellEnd"/>
      <w:r w:rsidRPr="003F2B0F">
        <w:rPr>
          <w:rFonts w:ascii="Segoe UI" w:eastAsia="Segoe UI" w:hAnsi="Segoe UI" w:cs="Segoe UI"/>
        </w:rPr>
        <w:t xml:space="preserve"> e </w:t>
      </w:r>
      <w:proofErr w:type="spellStart"/>
      <w:r w:rsidRPr="003F2B0F">
        <w:rPr>
          <w:rFonts w:ascii="Segoe UI" w:eastAsia="Segoe UI" w:hAnsi="Segoe UI" w:cs="Segoe UI"/>
        </w:rPr>
        <w:t>EPP’s</w:t>
      </w:r>
      <w:proofErr w:type="spellEnd"/>
      <w:r w:rsidRPr="003F2B0F">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6.13.3. Na hipótese da não-contratação nos termos deste subitem, o objeto licitado será adjudicado em favor da proposta originalmente vencedora do certame.</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6.14. Em igualdade de condições, se não houver desempate, será assegurada preferência, sucessivamente, aos bens e serviços produzidos ou prestados por:</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6.14.1. </w:t>
      </w:r>
      <w:proofErr w:type="gramStart"/>
      <w:r w:rsidRPr="003F2B0F">
        <w:rPr>
          <w:rFonts w:ascii="Segoe UI" w:eastAsia="Segoe UI" w:hAnsi="Segoe UI" w:cs="Segoe UI"/>
        </w:rPr>
        <w:t>licitantes</w:t>
      </w:r>
      <w:proofErr w:type="gramEnd"/>
      <w:r w:rsidRPr="003F2B0F">
        <w:rPr>
          <w:rFonts w:ascii="Segoe UI" w:eastAsia="Segoe UI" w:hAnsi="Segoe UI" w:cs="Segoe UI"/>
        </w:rPr>
        <w:t xml:space="preserve"> estabelecidas no Estado de Minas Gerais.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6.14.2. </w:t>
      </w:r>
      <w:proofErr w:type="gramStart"/>
      <w:r w:rsidRPr="003F2B0F">
        <w:rPr>
          <w:rFonts w:ascii="Segoe UI" w:eastAsia="Segoe UI" w:hAnsi="Segoe UI" w:cs="Segoe UI"/>
        </w:rPr>
        <w:t>licitantes</w:t>
      </w:r>
      <w:proofErr w:type="gramEnd"/>
      <w:r w:rsidRPr="003F2B0F">
        <w:rPr>
          <w:rFonts w:ascii="Segoe UI" w:eastAsia="Segoe UI" w:hAnsi="Segoe UI" w:cs="Segoe UI"/>
        </w:rPr>
        <w:t xml:space="preserve"> brasileiras.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6.14.3 licitantes que invistam em pesquisa e no desenvolvimento de tecnologia no país.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6.14.4. </w:t>
      </w:r>
      <w:proofErr w:type="gramStart"/>
      <w:r w:rsidRPr="003F2B0F">
        <w:rPr>
          <w:rFonts w:ascii="Segoe UI" w:eastAsia="Segoe UI" w:hAnsi="Segoe UI" w:cs="Segoe UI"/>
        </w:rPr>
        <w:t>licitantes</w:t>
      </w:r>
      <w:proofErr w:type="gramEnd"/>
      <w:r w:rsidRPr="003F2B0F">
        <w:rPr>
          <w:rFonts w:ascii="Segoe UI" w:eastAsia="Segoe UI" w:hAnsi="Segoe UI" w:cs="Segoe UI"/>
        </w:rPr>
        <w:t xml:space="preserve"> que comprovem a prática de mitigação, nos termos da Lei nº 12.187/2009.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lastRenderedPageBreak/>
        <w:t>6.15. Encerrada a fase de lances, será verificada a conformidade da proposta classificada em 1º (primeiro) lugar quanto à adequação do objeto e à compatibilidade do preço em relação ao estipulado para a contratação administrativa.</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6.16. No caso de o preço da proposta vencedora estar acima do estimado pela Administração, poderá haver a negociação de condições mais vantajosas.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6.17. </w:t>
      </w:r>
      <w:proofErr w:type="gramStart"/>
      <w:r w:rsidRPr="003F2B0F">
        <w:rPr>
          <w:rFonts w:ascii="Segoe UI" w:eastAsia="Segoe UI" w:hAnsi="Segoe UI" w:cs="Segoe UI"/>
        </w:rPr>
        <w:t>será</w:t>
      </w:r>
      <w:proofErr w:type="gramEnd"/>
      <w:r w:rsidRPr="003F2B0F">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6.19. Em qualquer caso, concluída a negociação, o resultado será registrado na ata do procedimento do Pregão.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6.20. Estando o preço compatível, será solicitado o envio da proposta e, se necessário, de documentos complementares, adequada ao último lance.</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6.21. Será desclassifica a proposta vencedora que:</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6.21.1. </w:t>
      </w:r>
      <w:proofErr w:type="gramStart"/>
      <w:r w:rsidRPr="003F2B0F">
        <w:rPr>
          <w:rFonts w:ascii="Segoe UI" w:eastAsia="Segoe UI" w:hAnsi="Segoe UI" w:cs="Segoe UI"/>
        </w:rPr>
        <w:t>contiver</w:t>
      </w:r>
      <w:proofErr w:type="gramEnd"/>
      <w:r w:rsidRPr="003F2B0F">
        <w:rPr>
          <w:rFonts w:ascii="Segoe UI" w:eastAsia="Segoe UI" w:hAnsi="Segoe UI" w:cs="Segoe UI"/>
        </w:rPr>
        <w:t xml:space="preserve"> vícios insanáveis;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6.21.2não obedecer às especificações técnicas pormenorizadas neste aviso ou em seus anexos;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6.21.3.. </w:t>
      </w:r>
      <w:proofErr w:type="gramStart"/>
      <w:r w:rsidRPr="003F2B0F">
        <w:rPr>
          <w:rFonts w:ascii="Segoe UI" w:eastAsia="Segoe UI" w:hAnsi="Segoe UI" w:cs="Segoe UI"/>
        </w:rPr>
        <w:t>apresentar</w:t>
      </w:r>
      <w:proofErr w:type="gramEnd"/>
      <w:r w:rsidRPr="003F2B0F">
        <w:rPr>
          <w:rFonts w:ascii="Segoe UI" w:eastAsia="Segoe UI" w:hAnsi="Segoe UI" w:cs="Segoe UI"/>
        </w:rPr>
        <w:t xml:space="preserve"> preços inexequíveis ou permanecerem acima do preço máximo definido para a contratação;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6.21.4. </w:t>
      </w:r>
      <w:proofErr w:type="gramStart"/>
      <w:r w:rsidRPr="003F2B0F">
        <w:rPr>
          <w:rFonts w:ascii="Segoe UI" w:eastAsia="Segoe UI" w:hAnsi="Segoe UI" w:cs="Segoe UI"/>
        </w:rPr>
        <w:t>não</w:t>
      </w:r>
      <w:proofErr w:type="gramEnd"/>
      <w:r w:rsidRPr="003F2B0F">
        <w:rPr>
          <w:rFonts w:ascii="Segoe UI" w:eastAsia="Segoe UI" w:hAnsi="Segoe UI" w:cs="Segoe UI"/>
        </w:rPr>
        <w:t xml:space="preserve"> tiverem sua exequibilidade demonstrada, quando exigido pela Administração;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6.25.5. </w:t>
      </w:r>
      <w:proofErr w:type="gramStart"/>
      <w:r w:rsidRPr="003F2B0F">
        <w:rPr>
          <w:rFonts w:ascii="Segoe UI" w:eastAsia="Segoe UI" w:hAnsi="Segoe UI" w:cs="Segoe UI"/>
        </w:rPr>
        <w:t>apresentar</w:t>
      </w:r>
      <w:proofErr w:type="gramEnd"/>
      <w:r w:rsidRPr="003F2B0F">
        <w:rPr>
          <w:rFonts w:ascii="Segoe UI" w:eastAsia="Segoe UI" w:hAnsi="Segoe UI" w:cs="Segoe UI"/>
        </w:rPr>
        <w:t xml:space="preserve"> desconformidade com quaisquer outras exigências deste aviso ou seus anexos, desde que insanável.</w:t>
      </w:r>
    </w:p>
    <w:p w:rsidR="00FC6CE3" w:rsidRPr="003F2B0F" w:rsidRDefault="00FC6CE3" w:rsidP="00FC6CE3">
      <w:pPr>
        <w:tabs>
          <w:tab w:val="left" w:pos="2268"/>
        </w:tabs>
        <w:spacing w:after="0" w:line="300" w:lineRule="auto"/>
        <w:jc w:val="both"/>
        <w:rPr>
          <w:rFonts w:ascii="Segoe UI" w:eastAsia="Segoe UI" w:hAnsi="Segoe UI" w:cs="Segoe UI"/>
          <w:i/>
        </w:rPr>
      </w:pPr>
      <w:r w:rsidRPr="003F2B0F">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FC6CE3" w:rsidRPr="003F2B0F" w:rsidRDefault="00FC6CE3" w:rsidP="00FC6CE3">
      <w:pPr>
        <w:tabs>
          <w:tab w:val="left" w:pos="2268"/>
        </w:tabs>
        <w:spacing w:after="0" w:line="300" w:lineRule="auto"/>
        <w:jc w:val="both"/>
        <w:rPr>
          <w:rFonts w:ascii="Segoe UI" w:eastAsia="Segoe UI" w:hAnsi="Segoe UI" w:cs="Segoe UI"/>
          <w:i/>
        </w:rPr>
      </w:pPr>
      <w:r w:rsidRPr="003F2B0F">
        <w:rPr>
          <w:rFonts w:ascii="Segoe UI" w:eastAsia="Segoe UI" w:hAnsi="Segoe UI" w:cs="Segoe UI"/>
        </w:rPr>
        <w:t xml:space="preserve">6.21.1. </w:t>
      </w:r>
      <w:proofErr w:type="gramStart"/>
      <w:r w:rsidRPr="003F2B0F">
        <w:rPr>
          <w:rFonts w:ascii="Segoe UI" w:eastAsia="Segoe UI" w:hAnsi="Segoe UI" w:cs="Segoe UI"/>
        </w:rPr>
        <w:t>for</w:t>
      </w:r>
      <w:proofErr w:type="gramEnd"/>
      <w:r w:rsidRPr="003F2B0F">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lastRenderedPageBreak/>
        <w:t xml:space="preserve">6.21.2. </w:t>
      </w:r>
      <w:proofErr w:type="gramStart"/>
      <w:r w:rsidRPr="003F2B0F">
        <w:rPr>
          <w:rFonts w:ascii="Segoe UI" w:eastAsia="Segoe UI" w:hAnsi="Segoe UI" w:cs="Segoe UI"/>
        </w:rPr>
        <w:t>apresentar</w:t>
      </w:r>
      <w:proofErr w:type="gramEnd"/>
      <w:r w:rsidRPr="003F2B0F">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6.24. O ajuste de que trata este dispositivo se limita a sanar erros ou falhas que não alterem a substância das propostas;</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6.26. Se a proposta ou lance vencedora for desclassificada, será examinada a proposta ou lance subsequente, e, assim sucessivamente, na ordem de classificação.</w:t>
      </w:r>
    </w:p>
    <w:p w:rsidR="00FC6CE3" w:rsidRPr="003F2B0F" w:rsidRDefault="00FC6CE3" w:rsidP="00FC6CE3">
      <w:pPr>
        <w:tabs>
          <w:tab w:val="left" w:pos="2268"/>
        </w:tabs>
        <w:spacing w:after="0" w:line="300" w:lineRule="auto"/>
        <w:jc w:val="both"/>
        <w:rPr>
          <w:rFonts w:ascii="Segoe UI" w:eastAsia="Segoe UI" w:hAnsi="Segoe UI" w:cs="Segoe UI"/>
        </w:rPr>
      </w:pPr>
      <w:r w:rsidRPr="003F2B0F">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spacing w:after="0" w:line="300" w:lineRule="auto"/>
        <w:jc w:val="both"/>
        <w:rPr>
          <w:rFonts w:ascii="Segoe UI" w:eastAsia="Segoe UI" w:hAnsi="Segoe UI" w:cs="Segoe UI"/>
          <w:b/>
        </w:rPr>
      </w:pPr>
      <w:r>
        <w:rPr>
          <w:rFonts w:ascii="Segoe UI" w:eastAsia="Segoe UI" w:hAnsi="Segoe UI" w:cs="Segoe UI"/>
          <w:b/>
        </w:rPr>
        <w:t>7. 7. Da habilitação</w:t>
      </w: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7.1. Habilitação jurídica: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7.1.1. Empresário individual: inscrição no Registro Público de Empresas Mercantis, a cargo da Junta Comercial respectiva;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7.1.2. Microempreendedor Individual – MEI: Certificado da Condição de Microempreendedor Individual – CCMEI;</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7.1.4. Sociedade empresária estrangeira com atuação permanente no país: Decreto de autorização para funcionamento no Brasil;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lastRenderedPageBreak/>
        <w:t>7.1.5. Sociedade simples: inscrição do ato constitutivo no Registro Civil de Pessoas Jurídicas do local de sua sede, acompanhada de documento comprobatório de seus administradores;</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7.1.7. Os documentos apresentados deverão estar acompanhados de todas as alterações ou da consolidação respectiva.</w:t>
      </w: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7.2. Habilitação fiscal, social e trabalhista: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7.2.1. Cadastro Nacional de Pessoa Jurídica – CNPJ;</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7.2.2. Inscrição no cadastro de contribuintes estadual, relativo ao domicílio ou sede do(a) licitante, pertinente ao seu ramo de atividade e compatível com o objeto contratual;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7.2.3. Prova de regularidade perante a Fazenda Federal;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7.2.4. Prova de regularidade perante a Fazenda Estadual;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7.2.5. Prova de regularidade perante a Fazenda Municipal;</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7.2.6. Prova de regularidade relativo à Seguridade Social e ao Fundo de Garantia de Tempo de Serviço – FGTS –, que demonstre cumprimento dos encargos sociais instituídos por lei;</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7.2.7. Prova de regularidade perante a Justiça do Trabalho;</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 xml:space="preserve">7.2.8. Cumprimento do disposto no inciso XXXIII do art. 7º da Constituição da República de 1988 – CR88, conforme </w:t>
      </w:r>
      <w:r w:rsidRPr="006B0823">
        <w:rPr>
          <w:rFonts w:ascii="Segoe UI" w:eastAsia="Segoe UI" w:hAnsi="Segoe UI" w:cs="Segoe UI"/>
          <w:b/>
        </w:rPr>
        <w:t>Anexo IV</w:t>
      </w:r>
      <w:r w:rsidRPr="006B0823">
        <w:rPr>
          <w:rFonts w:ascii="Segoe UI" w:eastAsia="Segoe UI" w:hAnsi="Segoe UI" w:cs="Segoe UI"/>
        </w:rPr>
        <w:t xml:space="preserve">. </w:t>
      </w: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w:t>
      </w:r>
      <w:r w:rsidR="00E84C37" w:rsidRPr="006B0823">
        <w:rPr>
          <w:rFonts w:ascii="Segoe UI" w:eastAsia="Segoe UI" w:hAnsi="Segoe UI" w:cs="Segoe UI"/>
          <w:b/>
        </w:rPr>
        <w:t>3</w:t>
      </w:r>
      <w:r w:rsidRPr="006B0823">
        <w:rPr>
          <w:rFonts w:ascii="Segoe UI" w:eastAsia="Segoe UI" w:hAnsi="Segoe UI" w:cs="Segoe UI"/>
          <w:b/>
        </w:rPr>
        <w:t>. Habilitação econômico-financeira</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lastRenderedPageBreak/>
        <w:t>7.</w:t>
      </w:r>
      <w:r w:rsidR="00E84C37" w:rsidRPr="006B0823">
        <w:rPr>
          <w:rFonts w:ascii="Segoe UI" w:eastAsia="Segoe UI" w:hAnsi="Segoe UI" w:cs="Segoe UI"/>
        </w:rPr>
        <w:t>3</w:t>
      </w:r>
      <w:r w:rsidRPr="006B0823">
        <w:rPr>
          <w:rFonts w:ascii="Segoe UI" w:eastAsia="Segoe UI" w:hAnsi="Segoe UI" w:cs="Segoe UI"/>
        </w:rPr>
        <w:t>.1. Certidão negativa de feitos sobre falência expedida pelo distribuidor da sede da licitante.</w:t>
      </w:r>
    </w:p>
    <w:p w:rsidR="00C51720" w:rsidRDefault="0000614E" w:rsidP="0000614E">
      <w:pPr>
        <w:autoSpaceDE w:val="0"/>
        <w:autoSpaceDN w:val="0"/>
        <w:adjustRightInd w:val="0"/>
        <w:spacing w:after="0" w:line="240" w:lineRule="auto"/>
        <w:jc w:val="both"/>
        <w:rPr>
          <w:rFonts w:ascii="Segoe UI" w:hAnsi="Segoe UI" w:cs="Segoe UI"/>
          <w:b/>
          <w:bCs/>
        </w:rPr>
      </w:pPr>
      <w:r w:rsidRPr="006B0823">
        <w:rPr>
          <w:rFonts w:ascii="Segoe UI" w:hAnsi="Segoe UI" w:cs="Segoe UI"/>
          <w:b/>
          <w:bCs/>
        </w:rPr>
        <w:t xml:space="preserve">7.4. </w:t>
      </w:r>
      <w:r w:rsidR="00C51720" w:rsidRPr="00C51720">
        <w:rPr>
          <w:rFonts w:ascii="Segoe UI" w:hAnsi="Segoe UI" w:cs="Segoe UI"/>
          <w:b/>
          <w:bCs/>
        </w:rPr>
        <w:t xml:space="preserve">Qualificação Técnica </w:t>
      </w:r>
    </w:p>
    <w:p w:rsidR="002E078C" w:rsidRPr="00C51720" w:rsidRDefault="002E078C" w:rsidP="0000614E">
      <w:pPr>
        <w:autoSpaceDE w:val="0"/>
        <w:autoSpaceDN w:val="0"/>
        <w:adjustRightInd w:val="0"/>
        <w:spacing w:after="0" w:line="240" w:lineRule="auto"/>
        <w:jc w:val="both"/>
        <w:rPr>
          <w:rFonts w:ascii="Segoe UI" w:hAnsi="Segoe UI" w:cs="Segoe UI"/>
        </w:rPr>
      </w:pPr>
    </w:p>
    <w:p w:rsidR="00D54D2E" w:rsidRPr="00D54D2E" w:rsidRDefault="00D54D2E" w:rsidP="00D54D2E">
      <w:pPr>
        <w:pStyle w:val="Nvel2-Red"/>
        <w:numPr>
          <w:ilvl w:val="0"/>
          <w:numId w:val="0"/>
        </w:numPr>
        <w:spacing w:before="0" w:after="0"/>
        <w:rPr>
          <w:rFonts w:ascii="Segoe UI" w:hAnsi="Segoe UI" w:cs="Segoe UI"/>
          <w:color w:val="auto"/>
          <w:sz w:val="22"/>
          <w:szCs w:val="22"/>
        </w:rPr>
      </w:pPr>
      <w:r>
        <w:rPr>
          <w:rFonts w:ascii="Segoe UI" w:hAnsi="Segoe UI" w:cs="Segoe UI"/>
          <w:color w:val="auto"/>
          <w:sz w:val="22"/>
          <w:szCs w:val="22"/>
        </w:rPr>
        <w:t>7</w:t>
      </w:r>
      <w:r w:rsidRPr="00D54D2E">
        <w:rPr>
          <w:rFonts w:ascii="Segoe UI" w:hAnsi="Segoe UI" w:cs="Segoe UI"/>
          <w:color w:val="auto"/>
          <w:sz w:val="22"/>
          <w:szCs w:val="22"/>
        </w:rPr>
        <w:t>.</w:t>
      </w:r>
      <w:r>
        <w:rPr>
          <w:rFonts w:ascii="Segoe UI" w:hAnsi="Segoe UI" w:cs="Segoe UI"/>
          <w:color w:val="auto"/>
          <w:sz w:val="22"/>
          <w:szCs w:val="22"/>
        </w:rPr>
        <w:t>4</w:t>
      </w:r>
      <w:r w:rsidRPr="00D54D2E">
        <w:rPr>
          <w:rFonts w:ascii="Segoe UI" w:hAnsi="Segoe UI" w:cs="Segoe UI"/>
          <w:color w:val="auto"/>
          <w:sz w:val="22"/>
          <w:szCs w:val="22"/>
        </w:rPr>
        <w:t xml:space="preserve">.1. Apresentação de um ou mais atestado(s) de capacidade técnica operacional fornecido(s) por pessoa jurídica de direito público ou privado, para os quais já tenha a licitante executado serviços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e o cumprimento dos prazos de execução. </w:t>
      </w:r>
    </w:p>
    <w:p w:rsidR="00D54D2E" w:rsidRPr="00D54D2E" w:rsidRDefault="00D54D2E" w:rsidP="00D54D2E">
      <w:pPr>
        <w:autoSpaceDE w:val="0"/>
        <w:autoSpaceDN w:val="0"/>
        <w:adjustRightInd w:val="0"/>
        <w:spacing w:after="0" w:line="240" w:lineRule="auto"/>
        <w:jc w:val="both"/>
        <w:rPr>
          <w:rFonts w:ascii="Segoe UI" w:eastAsia="Segoe UI" w:hAnsi="Segoe UI" w:cs="Segoe UI"/>
        </w:rPr>
      </w:pPr>
    </w:p>
    <w:p w:rsidR="00961141" w:rsidRPr="006B0823" w:rsidRDefault="00961141" w:rsidP="008D451A">
      <w:pPr>
        <w:autoSpaceDE w:val="0"/>
        <w:autoSpaceDN w:val="0"/>
        <w:adjustRightInd w:val="0"/>
        <w:spacing w:after="0" w:line="240" w:lineRule="auto"/>
        <w:jc w:val="both"/>
        <w:rPr>
          <w:rFonts w:ascii="Segoe UI" w:eastAsia="Segoe UI" w:hAnsi="Segoe UI" w:cs="Segoe UI"/>
          <w:b/>
        </w:rPr>
      </w:pPr>
    </w:p>
    <w:p w:rsidR="00EE6E65" w:rsidRPr="006B0823" w:rsidRDefault="008A4F28">
      <w:pPr>
        <w:spacing w:line="300" w:lineRule="auto"/>
        <w:jc w:val="both"/>
        <w:rPr>
          <w:rFonts w:ascii="Segoe UI" w:eastAsia="Segoe UI" w:hAnsi="Segoe UI" w:cs="Segoe UI"/>
          <w:b/>
        </w:rPr>
      </w:pPr>
      <w:r w:rsidRPr="006B0823">
        <w:rPr>
          <w:rFonts w:ascii="Segoe UI" w:eastAsia="Segoe UI" w:hAnsi="Segoe UI" w:cs="Segoe UI"/>
          <w:b/>
        </w:rPr>
        <w:t>7.5. Habilitação por declaração</w:t>
      </w:r>
    </w:p>
    <w:p w:rsidR="00EE6E65" w:rsidRPr="006B0823" w:rsidRDefault="008A4F28">
      <w:pPr>
        <w:spacing w:line="300" w:lineRule="auto"/>
        <w:jc w:val="both"/>
        <w:rPr>
          <w:rFonts w:ascii="Segoe UI" w:eastAsia="Segoe UI" w:hAnsi="Segoe UI" w:cs="Segoe UI"/>
        </w:rPr>
      </w:pPr>
      <w:r w:rsidRPr="006B0823">
        <w:rPr>
          <w:rFonts w:ascii="Segoe UI" w:eastAsia="Segoe UI" w:hAnsi="Segoe UI" w:cs="Segoe UI"/>
        </w:rPr>
        <w:t xml:space="preserve">7.5.1. Declaração de que cumpre as exigências de reserva de cargos para pessoa com deficiência e para reabilitação da Previdência Social, previstas em lei e outras normas específicas </w:t>
      </w:r>
      <w:r w:rsidRPr="006B0823">
        <w:rPr>
          <w:rFonts w:ascii="Segoe UI" w:eastAsia="Segoe UI" w:hAnsi="Segoe UI" w:cs="Segoe UI"/>
          <w:b/>
        </w:rPr>
        <w:t xml:space="preserve">ou </w:t>
      </w:r>
      <w:r w:rsidRPr="006B0823">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6B0823">
        <w:rPr>
          <w:rFonts w:ascii="Segoe UI" w:eastAsia="Segoe UI" w:hAnsi="Segoe UI" w:cs="Segoe UI"/>
          <w:b/>
        </w:rPr>
        <w:t>Anexo V</w:t>
      </w:r>
      <w:r w:rsidRPr="006B0823">
        <w:rPr>
          <w:rFonts w:ascii="Segoe UI" w:eastAsia="Segoe UI" w:hAnsi="Segoe UI" w:cs="Segoe UI"/>
        </w:rPr>
        <w:t>.</w:t>
      </w:r>
    </w:p>
    <w:p w:rsidR="00EE6E65" w:rsidRDefault="008A4F28">
      <w:pPr>
        <w:spacing w:line="300" w:lineRule="auto"/>
        <w:jc w:val="both"/>
        <w:rPr>
          <w:rFonts w:ascii="Segoe UI" w:eastAsia="Segoe UI" w:hAnsi="Segoe UI" w:cs="Segoe UI"/>
        </w:rPr>
      </w:pPr>
      <w:r>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E6E65" w:rsidRDefault="008A4F28">
      <w:pPr>
        <w:spacing w:line="300" w:lineRule="auto"/>
        <w:jc w:val="both"/>
        <w:rPr>
          <w:rFonts w:ascii="Segoe UI" w:eastAsia="Segoe UI" w:hAnsi="Segoe UI" w:cs="Segoe UI"/>
        </w:rPr>
      </w:pPr>
      <w:r>
        <w:rPr>
          <w:rFonts w:ascii="Segoe UI" w:eastAsia="Segoe UI" w:hAnsi="Segoe UI" w:cs="Segoe UI"/>
        </w:rPr>
        <w:t>7.7. Após a entrega dos documentos para habilitação, não será permitida a substituição ou apresentação de novos documentos, salvo em sede de diligência, para:</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7.7.1.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7.7.2.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w:t>
      </w:r>
      <w:r>
        <w:rPr>
          <w:rFonts w:ascii="Segoe UI" w:eastAsia="Segoe UI" w:hAnsi="Segoe UI" w:cs="Segoe UI"/>
        </w:rPr>
        <w:lastRenderedPageBreak/>
        <w:t xml:space="preserve">registrado e acessível a todos, atribuindo-lhes eficácia para fins de habilitação e classificação. </w:t>
      </w:r>
    </w:p>
    <w:p w:rsidR="00EE6E65" w:rsidRDefault="008A4F28">
      <w:pPr>
        <w:spacing w:line="300" w:lineRule="auto"/>
        <w:jc w:val="both"/>
        <w:rPr>
          <w:rFonts w:ascii="Segoe UI" w:eastAsia="Segoe UI" w:hAnsi="Segoe UI" w:cs="Segoe UI"/>
        </w:rPr>
      </w:pPr>
      <w:r>
        <w:rPr>
          <w:rFonts w:ascii="Segoe UI" w:eastAsia="Segoe UI" w:hAnsi="Segoe UI" w:cs="Segoe UI"/>
        </w:rPr>
        <w:t>7.9. Os documentos de habilitação poderá ser:</w:t>
      </w:r>
    </w:p>
    <w:p w:rsidR="00EE6E65" w:rsidRDefault="008A4F28">
      <w:pPr>
        <w:spacing w:line="300" w:lineRule="auto"/>
        <w:jc w:val="both"/>
        <w:rPr>
          <w:rFonts w:ascii="Segoe UI" w:eastAsia="Segoe UI" w:hAnsi="Segoe UI" w:cs="Segoe UI"/>
        </w:rPr>
      </w:pPr>
      <w:r>
        <w:rPr>
          <w:rFonts w:ascii="Segoe UI" w:eastAsia="Segoe UI" w:hAnsi="Segoe UI" w:cs="Segoe UI"/>
        </w:rPr>
        <w:t xml:space="preserve">7.9.1.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EE6E65" w:rsidRDefault="008A4F28">
      <w:pPr>
        <w:spacing w:after="0" w:line="300" w:lineRule="auto"/>
        <w:jc w:val="both"/>
        <w:rPr>
          <w:rFonts w:ascii="Segoe UI" w:eastAsia="Segoe UI" w:hAnsi="Segoe UI" w:cs="Segoe UI"/>
          <w:b/>
        </w:rPr>
      </w:pPr>
      <w:r>
        <w:rPr>
          <w:rFonts w:ascii="Segoe UI" w:eastAsia="Segoe UI" w:hAnsi="Segoe UI" w:cs="Segoe UI"/>
        </w:rPr>
        <w:t xml:space="preserve">7.9.2.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EE6E65" w:rsidRDefault="008A4F28">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EE6E65" w:rsidRDefault="008A4F28">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EE6E65" w:rsidRDefault="008A4F28">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EE6E65" w:rsidRDefault="008A4F28">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13. Da matriz de alocação de riscos entre Contratante e Contratada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FC6CE3" w:rsidRDefault="00FC6CE3">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E6E65" w:rsidRPr="00F63256"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w:t>
      </w:r>
      <w:r w:rsidRPr="00F63256">
        <w:rPr>
          <w:rFonts w:ascii="Segoe UI" w:eastAsia="Segoe UI" w:hAnsi="Segoe UI" w:cs="Segoe UI"/>
        </w:rPr>
        <w:t>do seu recebimento.</w:t>
      </w:r>
    </w:p>
    <w:p w:rsidR="00EE6E65" w:rsidRPr="00F63256" w:rsidRDefault="008A4F28">
      <w:pPr>
        <w:tabs>
          <w:tab w:val="left" w:pos="2268"/>
        </w:tabs>
        <w:spacing w:after="0" w:line="300" w:lineRule="auto"/>
        <w:jc w:val="both"/>
        <w:rPr>
          <w:rFonts w:ascii="Segoe UI" w:eastAsia="Segoe UI" w:hAnsi="Segoe UI" w:cs="Segoe UI"/>
        </w:rPr>
      </w:pPr>
      <w:r w:rsidRPr="00F63256">
        <w:rPr>
          <w:rFonts w:ascii="Segoe UI" w:eastAsia="Segoe UI" w:hAnsi="Segoe UI" w:cs="Segoe UI"/>
        </w:rPr>
        <w:t>1</w:t>
      </w:r>
      <w:r w:rsidR="00FC6CE3" w:rsidRPr="00F63256">
        <w:rPr>
          <w:rFonts w:ascii="Segoe UI" w:eastAsia="Segoe UI" w:hAnsi="Segoe UI" w:cs="Segoe UI"/>
        </w:rPr>
        <w:t xml:space="preserve">4.8. </w:t>
      </w:r>
      <w:r w:rsidR="00F63256" w:rsidRPr="00F63256">
        <w:rPr>
          <w:rFonts w:ascii="Segoe UI" w:hAnsi="Segoe UI" w:cs="Segoe UI"/>
          <w:bCs/>
          <w:sz w:val="23"/>
          <w:szCs w:val="23"/>
        </w:rPr>
        <w:t>O prazo de vigência da contratação é de 02 (dois anos) contados da data de assinatura do contrato, prorrogável por até 10 (dez) anos (</w:t>
      </w:r>
      <w:proofErr w:type="spellStart"/>
      <w:r w:rsidR="00F63256" w:rsidRPr="00F63256">
        <w:rPr>
          <w:rFonts w:ascii="Segoe UI" w:hAnsi="Segoe UI" w:cs="Segoe UI"/>
          <w:bCs/>
          <w:sz w:val="23"/>
          <w:szCs w:val="23"/>
        </w:rPr>
        <w:t>arts</w:t>
      </w:r>
      <w:proofErr w:type="spellEnd"/>
      <w:r w:rsidR="00F63256" w:rsidRPr="00F63256">
        <w:rPr>
          <w:rFonts w:ascii="Segoe UI" w:hAnsi="Segoe UI" w:cs="Segoe UI"/>
          <w:bCs/>
          <w:sz w:val="23"/>
          <w:szCs w:val="23"/>
        </w:rPr>
        <w:t>. 106 e 107 da Lei n° 14.133/2021).</w:t>
      </w:r>
    </w:p>
    <w:p w:rsidR="00FC6CE3" w:rsidRPr="00F63256" w:rsidRDefault="00FC6CE3">
      <w:pPr>
        <w:tabs>
          <w:tab w:val="left" w:pos="2268"/>
        </w:tabs>
        <w:spacing w:after="0" w:line="300" w:lineRule="auto"/>
        <w:jc w:val="both"/>
        <w:rPr>
          <w:rFonts w:ascii="Segoe UI" w:eastAsia="Segoe UI" w:hAnsi="Segoe UI" w:cs="Segoe UI"/>
        </w:rPr>
      </w:pPr>
    </w:p>
    <w:p w:rsidR="00EE6E65" w:rsidRPr="00F63256" w:rsidRDefault="008A4F28">
      <w:pPr>
        <w:tabs>
          <w:tab w:val="left" w:pos="2268"/>
        </w:tabs>
        <w:spacing w:after="0" w:line="300" w:lineRule="auto"/>
        <w:jc w:val="both"/>
        <w:rPr>
          <w:rFonts w:ascii="Segoe UI" w:eastAsia="Segoe UI" w:hAnsi="Segoe UI" w:cs="Segoe UI"/>
          <w:b/>
        </w:rPr>
      </w:pPr>
      <w:r w:rsidRPr="00F63256">
        <w:rPr>
          <w:rFonts w:ascii="Segoe UI" w:eastAsia="Segoe UI" w:hAnsi="Segoe UI" w:cs="Segoe UI"/>
          <w:b/>
        </w:rPr>
        <w:lastRenderedPageBreak/>
        <w:t>15. Das disposições gerais</w:t>
      </w:r>
    </w:p>
    <w:p w:rsidR="00EE6E65" w:rsidRDefault="008A4F28">
      <w:pPr>
        <w:tabs>
          <w:tab w:val="left" w:pos="2268"/>
        </w:tabs>
        <w:spacing w:after="0" w:line="300" w:lineRule="auto"/>
        <w:jc w:val="both"/>
        <w:rPr>
          <w:rFonts w:ascii="Segoe UI" w:eastAsia="Segoe UI" w:hAnsi="Segoe UI" w:cs="Segoe UI"/>
        </w:rPr>
      </w:pPr>
      <w:r w:rsidRPr="00F63256">
        <w:rPr>
          <w:rFonts w:ascii="Segoe UI" w:eastAsia="Segoe UI" w:hAnsi="Segoe UI" w:cs="Segoe UI"/>
        </w:rPr>
        <w:t>15.1. Os documentos serão</w:t>
      </w:r>
      <w:r>
        <w:rPr>
          <w:rFonts w:ascii="Segoe UI" w:eastAsia="Segoe UI" w:hAnsi="Segoe UI" w:cs="Segoe UI"/>
        </w:rPr>
        <w:t xml:space="preserve"> produzidos por escrito com data e local de sua realização e assinatura dos responsáveis.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EE6E65" w:rsidRPr="001D7387"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15.9. Não havendo expediente ou ocorrendo qualquer fato superveniente que impeça a realização do certame na data marcada, a sessão será automaticamente transferida </w:t>
      </w:r>
      <w:r w:rsidRPr="001D7387">
        <w:rPr>
          <w:rFonts w:ascii="Segoe UI" w:eastAsia="Segoe UI" w:hAnsi="Segoe UI" w:cs="Segoe UI"/>
        </w:rPr>
        <w:t>para o 1º (primeiro) dia útil subsequente, no mesmo horário anteriormente estabelecido, desde que não haja comunicação em contrário.</w:t>
      </w:r>
    </w:p>
    <w:p w:rsidR="00EE6E65" w:rsidRPr="001D7387" w:rsidRDefault="008A4F28">
      <w:pPr>
        <w:tabs>
          <w:tab w:val="left" w:pos="2268"/>
        </w:tabs>
        <w:spacing w:after="0" w:line="300" w:lineRule="auto"/>
        <w:jc w:val="both"/>
        <w:rPr>
          <w:rFonts w:ascii="Segoe UI" w:eastAsia="Segoe UI" w:hAnsi="Segoe UI" w:cs="Segoe UI"/>
        </w:rPr>
      </w:pPr>
      <w:r w:rsidRPr="001D7387">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EE6E65" w:rsidRPr="001D7387" w:rsidRDefault="008A4F28">
      <w:pPr>
        <w:tabs>
          <w:tab w:val="left" w:pos="2268"/>
        </w:tabs>
        <w:spacing w:after="0" w:line="300" w:lineRule="auto"/>
        <w:jc w:val="both"/>
        <w:rPr>
          <w:rFonts w:ascii="Segoe UI" w:eastAsia="Segoe UI" w:hAnsi="Segoe UI" w:cs="Segoe UI"/>
        </w:rPr>
      </w:pPr>
      <w:r w:rsidRPr="001D7387">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1D7387" w:rsidRPr="001D7387" w:rsidRDefault="008A4F28" w:rsidP="00D54D2E">
      <w:pPr>
        <w:tabs>
          <w:tab w:val="left" w:pos="2268"/>
        </w:tabs>
        <w:spacing w:after="0" w:line="300" w:lineRule="auto"/>
        <w:jc w:val="both"/>
        <w:rPr>
          <w:rFonts w:ascii="Segoe UI" w:hAnsi="Segoe UI" w:cs="Segoe UI"/>
          <w:sz w:val="23"/>
          <w:szCs w:val="23"/>
        </w:rPr>
      </w:pPr>
      <w:r w:rsidRPr="001D7387">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 Integram este Aviso, para todos os efeitos, os seguintes anexos:</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lastRenderedPageBreak/>
        <w:t>15.12.1. Anexo I – ETP;</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15.12.2. Anexo II – TR</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15.12.4. Anexo IV – Declaração de cumprimento do disposto no inciso XXXIII do art. 7º da CR/88;</w:t>
      </w:r>
    </w:p>
    <w:p w:rsidR="001D7387" w:rsidRPr="001D7387" w:rsidRDefault="001D7387" w:rsidP="001D7387">
      <w:pPr>
        <w:pStyle w:val="Nivel2"/>
        <w:spacing w:before="0" w:after="160" w:line="300" w:lineRule="auto"/>
        <w:rPr>
          <w:rFonts w:ascii="Segoe UI" w:hAnsi="Segoe UI" w:cs="Segoe UI"/>
          <w:color w:val="auto"/>
          <w:sz w:val="23"/>
          <w:szCs w:val="23"/>
        </w:rPr>
      </w:pPr>
      <w:r w:rsidRPr="001D7387">
        <w:rPr>
          <w:rFonts w:ascii="Segoe UI" w:hAnsi="Segoe UI" w:cs="Segoe UI"/>
          <w:color w:val="auto"/>
          <w:sz w:val="23"/>
          <w:szCs w:val="23"/>
        </w:rPr>
        <w:t>15.12.5. Anexo V – Declaração de que cumpre as exigências de reserva de cargos para pessoa com deficiência e para reabilitação da Previdência Social, previstas em lei e outras normas específicas.</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15.12.6.  Anexo VI – Termo de Credenciamento;</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D7387" w:rsidRPr="001D7387" w:rsidRDefault="001D7387" w:rsidP="001D7387">
      <w:pPr>
        <w:spacing w:line="300" w:lineRule="auto"/>
        <w:jc w:val="both"/>
        <w:rPr>
          <w:rFonts w:ascii="Segoe UI" w:hAnsi="Segoe UI" w:cs="Segoe UI"/>
          <w:sz w:val="23"/>
          <w:szCs w:val="23"/>
        </w:rPr>
      </w:pPr>
      <w:r w:rsidRPr="001D7387">
        <w:rPr>
          <w:rFonts w:ascii="Segoe UI" w:hAnsi="Segoe UI" w:cs="Segoe UI"/>
          <w:sz w:val="23"/>
          <w:szCs w:val="23"/>
        </w:rPr>
        <w:t>15.12.</w:t>
      </w:r>
      <w:r w:rsidR="002E078C">
        <w:rPr>
          <w:rFonts w:ascii="Segoe UI" w:hAnsi="Segoe UI" w:cs="Segoe UI"/>
          <w:sz w:val="23"/>
          <w:szCs w:val="23"/>
        </w:rPr>
        <w:t>8</w:t>
      </w:r>
      <w:r w:rsidRPr="001D7387">
        <w:rPr>
          <w:rFonts w:ascii="Segoe UI" w:hAnsi="Segoe UI" w:cs="Segoe UI"/>
          <w:sz w:val="23"/>
          <w:szCs w:val="23"/>
        </w:rPr>
        <w:t>. Anexo VII</w:t>
      </w:r>
      <w:r w:rsidR="00001FEC">
        <w:rPr>
          <w:rFonts w:ascii="Segoe UI" w:hAnsi="Segoe UI" w:cs="Segoe UI"/>
          <w:sz w:val="23"/>
          <w:szCs w:val="23"/>
        </w:rPr>
        <w:t>I</w:t>
      </w:r>
      <w:r w:rsidRPr="001D7387">
        <w:rPr>
          <w:rFonts w:ascii="Segoe UI" w:hAnsi="Segoe UI" w:cs="Segoe UI"/>
          <w:sz w:val="23"/>
          <w:szCs w:val="23"/>
        </w:rPr>
        <w:t xml:space="preserve"> – Minuta de contrato administrativo.</w:t>
      </w:r>
    </w:p>
    <w:p w:rsidR="00EE6E65" w:rsidRPr="001D7387" w:rsidRDefault="00EE6E65">
      <w:pPr>
        <w:tabs>
          <w:tab w:val="left" w:pos="2268"/>
        </w:tabs>
        <w:spacing w:after="0" w:line="300" w:lineRule="auto"/>
        <w:jc w:val="both"/>
        <w:rPr>
          <w:rFonts w:ascii="Segoe UI" w:eastAsia="Segoe UI" w:hAnsi="Segoe UI" w:cs="Segoe UI"/>
        </w:rPr>
      </w:pPr>
    </w:p>
    <w:p w:rsidR="00EE6E65" w:rsidRPr="001D7387" w:rsidRDefault="008A4F28">
      <w:pPr>
        <w:tabs>
          <w:tab w:val="left" w:pos="2268"/>
        </w:tabs>
        <w:spacing w:after="0" w:line="300" w:lineRule="auto"/>
        <w:jc w:val="both"/>
        <w:rPr>
          <w:rFonts w:ascii="Segoe UI" w:eastAsia="Segoe UI" w:hAnsi="Segoe UI" w:cs="Segoe UI"/>
        </w:rPr>
      </w:pPr>
      <w:r w:rsidRPr="001D7387">
        <w:rPr>
          <w:rFonts w:ascii="Segoe UI" w:eastAsia="Segoe UI" w:hAnsi="Segoe UI" w:cs="Segoe UI"/>
        </w:rPr>
        <w:t xml:space="preserve">São </w:t>
      </w:r>
      <w:r w:rsidR="004F190D" w:rsidRPr="001D7387">
        <w:rPr>
          <w:rFonts w:ascii="Segoe UI" w:eastAsia="Segoe UI" w:hAnsi="Segoe UI" w:cs="Segoe UI"/>
        </w:rPr>
        <w:t>Sebastião do Anta</w:t>
      </w:r>
      <w:r w:rsidRPr="001D7387">
        <w:rPr>
          <w:rFonts w:ascii="Segoe UI" w:eastAsia="Segoe UI" w:hAnsi="Segoe UI" w:cs="Segoe UI"/>
        </w:rPr>
        <w:t xml:space="preserve">, </w:t>
      </w:r>
      <w:r w:rsidR="007C7549">
        <w:rPr>
          <w:rFonts w:ascii="Segoe UI" w:eastAsia="Segoe UI" w:hAnsi="Segoe UI" w:cs="Segoe UI"/>
        </w:rPr>
        <w:t>1</w:t>
      </w:r>
      <w:r w:rsidR="00473454">
        <w:rPr>
          <w:rFonts w:ascii="Segoe UI" w:eastAsia="Segoe UI" w:hAnsi="Segoe UI" w:cs="Segoe UI"/>
        </w:rPr>
        <w:t>7</w:t>
      </w:r>
      <w:r w:rsidR="007C7549">
        <w:rPr>
          <w:rFonts w:ascii="Segoe UI" w:eastAsia="Segoe UI" w:hAnsi="Segoe UI" w:cs="Segoe UI"/>
        </w:rPr>
        <w:t xml:space="preserve"> de março</w:t>
      </w:r>
      <w:r w:rsidR="00961141">
        <w:rPr>
          <w:rFonts w:ascii="Segoe UI" w:eastAsia="Segoe UI" w:hAnsi="Segoe UI" w:cs="Segoe UI"/>
        </w:rPr>
        <w:t xml:space="preserve"> de 2026.</w:t>
      </w:r>
    </w:p>
    <w:p w:rsidR="00701640" w:rsidRPr="001D7387" w:rsidRDefault="00701640">
      <w:pPr>
        <w:tabs>
          <w:tab w:val="left" w:pos="2268"/>
        </w:tabs>
        <w:spacing w:after="0" w:line="300" w:lineRule="auto"/>
        <w:jc w:val="both"/>
        <w:rPr>
          <w:rFonts w:ascii="Segoe UI" w:eastAsia="Segoe UI" w:hAnsi="Segoe UI" w:cs="Segoe UI"/>
        </w:rPr>
      </w:pPr>
    </w:p>
    <w:p w:rsidR="00701640" w:rsidRPr="001D7387" w:rsidRDefault="00701640">
      <w:pPr>
        <w:tabs>
          <w:tab w:val="left" w:pos="2268"/>
        </w:tabs>
        <w:spacing w:after="0" w:line="300" w:lineRule="auto"/>
        <w:jc w:val="both"/>
        <w:rPr>
          <w:rFonts w:ascii="Segoe UI" w:eastAsia="Segoe UI" w:hAnsi="Segoe UI" w:cs="Segoe UI"/>
        </w:rPr>
      </w:pPr>
    </w:p>
    <w:p w:rsidR="00701640" w:rsidRPr="001D7387" w:rsidRDefault="00701640">
      <w:pPr>
        <w:tabs>
          <w:tab w:val="left" w:pos="2268"/>
        </w:tabs>
        <w:spacing w:after="0" w:line="300" w:lineRule="auto"/>
        <w:jc w:val="both"/>
        <w:rPr>
          <w:rFonts w:ascii="Segoe UI" w:eastAsia="Segoe UI" w:hAnsi="Segoe UI" w:cs="Segoe UI"/>
        </w:rPr>
      </w:pPr>
    </w:p>
    <w:p w:rsidR="00EE6E65" w:rsidRPr="001D7387" w:rsidRDefault="00EE6E65">
      <w:pPr>
        <w:tabs>
          <w:tab w:val="left" w:pos="2268"/>
        </w:tabs>
        <w:spacing w:after="0" w:line="300" w:lineRule="auto"/>
        <w:jc w:val="both"/>
        <w:rPr>
          <w:rFonts w:ascii="Segoe UI" w:eastAsia="Segoe UI" w:hAnsi="Segoe UI" w:cs="Segoe UI"/>
        </w:rPr>
      </w:pPr>
    </w:p>
    <w:p w:rsidR="00EE6E65" w:rsidRPr="001D7387" w:rsidRDefault="002C392A">
      <w:pPr>
        <w:tabs>
          <w:tab w:val="left" w:pos="2268"/>
        </w:tabs>
        <w:spacing w:after="0" w:line="300" w:lineRule="auto"/>
        <w:jc w:val="both"/>
        <w:rPr>
          <w:rFonts w:ascii="Segoe UI" w:eastAsia="Segoe UI" w:hAnsi="Segoe UI" w:cs="Segoe UI"/>
          <w:b/>
        </w:rPr>
      </w:pPr>
      <w:r w:rsidRPr="001D7387">
        <w:rPr>
          <w:rFonts w:ascii="Segoe UI" w:eastAsia="Segoe UI" w:hAnsi="Segoe UI" w:cs="Segoe UI"/>
          <w:b/>
        </w:rPr>
        <w:t>OSMANINHO CUSTÓDIO DE MELO</w:t>
      </w:r>
    </w:p>
    <w:p w:rsidR="00EE6E65" w:rsidRDefault="002C392A">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701640" w:rsidRDefault="00701640">
      <w:pPr>
        <w:tabs>
          <w:tab w:val="left" w:pos="2268"/>
        </w:tabs>
        <w:spacing w:after="0" w:line="300" w:lineRule="auto"/>
        <w:jc w:val="center"/>
        <w:rPr>
          <w:rFonts w:ascii="Segoe UI" w:eastAsia="Segoe UI" w:hAnsi="Segoe UI" w:cs="Segoe UI"/>
          <w:b/>
        </w:rPr>
      </w:pPr>
    </w:p>
    <w:p w:rsidR="001A5041" w:rsidRDefault="001A5041">
      <w:pPr>
        <w:tabs>
          <w:tab w:val="left" w:pos="2268"/>
        </w:tabs>
        <w:spacing w:after="0" w:line="300" w:lineRule="auto"/>
        <w:jc w:val="center"/>
        <w:rPr>
          <w:rFonts w:ascii="Segoe UI" w:eastAsia="Segoe UI" w:hAnsi="Segoe UI" w:cs="Segoe UI"/>
          <w:b/>
        </w:rPr>
      </w:pPr>
    </w:p>
    <w:p w:rsidR="00473454" w:rsidRDefault="00473454">
      <w:pPr>
        <w:tabs>
          <w:tab w:val="left" w:pos="2268"/>
        </w:tabs>
        <w:spacing w:after="0" w:line="300" w:lineRule="auto"/>
        <w:jc w:val="center"/>
        <w:rPr>
          <w:rFonts w:ascii="Segoe UI" w:eastAsia="Segoe UI" w:hAnsi="Segoe UI" w:cs="Segoe UI"/>
          <w:b/>
        </w:rPr>
      </w:pPr>
    </w:p>
    <w:p w:rsidR="00473454" w:rsidRDefault="00473454">
      <w:pPr>
        <w:tabs>
          <w:tab w:val="left" w:pos="2268"/>
        </w:tabs>
        <w:spacing w:after="0" w:line="300" w:lineRule="auto"/>
        <w:jc w:val="center"/>
        <w:rPr>
          <w:rFonts w:ascii="Segoe UI" w:eastAsia="Segoe UI" w:hAnsi="Segoe UI" w:cs="Segoe UI"/>
          <w:b/>
        </w:rPr>
      </w:pPr>
    </w:p>
    <w:p w:rsidR="00473454" w:rsidRDefault="00473454">
      <w:pPr>
        <w:tabs>
          <w:tab w:val="left" w:pos="2268"/>
        </w:tabs>
        <w:spacing w:after="0" w:line="300" w:lineRule="auto"/>
        <w:jc w:val="center"/>
        <w:rPr>
          <w:rFonts w:ascii="Segoe UI" w:eastAsia="Segoe UI" w:hAnsi="Segoe UI" w:cs="Segoe UI"/>
          <w:b/>
        </w:rPr>
      </w:pPr>
    </w:p>
    <w:p w:rsidR="00473454" w:rsidRDefault="00473454">
      <w:pPr>
        <w:tabs>
          <w:tab w:val="left" w:pos="2268"/>
        </w:tabs>
        <w:spacing w:after="0" w:line="300" w:lineRule="auto"/>
        <w:jc w:val="center"/>
        <w:rPr>
          <w:rFonts w:ascii="Segoe UI" w:eastAsia="Segoe UI" w:hAnsi="Segoe UI" w:cs="Segoe UI"/>
          <w:b/>
        </w:rPr>
      </w:pPr>
    </w:p>
    <w:p w:rsidR="00473454" w:rsidRDefault="00473454">
      <w:pPr>
        <w:tabs>
          <w:tab w:val="left" w:pos="2268"/>
        </w:tabs>
        <w:spacing w:after="0" w:line="300" w:lineRule="auto"/>
        <w:jc w:val="center"/>
        <w:rPr>
          <w:rFonts w:ascii="Segoe UI" w:eastAsia="Segoe UI" w:hAnsi="Segoe UI" w:cs="Segoe UI"/>
          <w:b/>
        </w:rPr>
      </w:pPr>
    </w:p>
    <w:p w:rsidR="001A5041" w:rsidRDefault="001A5041">
      <w:pPr>
        <w:tabs>
          <w:tab w:val="left" w:pos="2268"/>
        </w:tabs>
        <w:spacing w:after="0" w:line="300" w:lineRule="auto"/>
        <w:jc w:val="center"/>
        <w:rPr>
          <w:rFonts w:ascii="Segoe UI" w:eastAsia="Segoe UI" w:hAnsi="Segoe UI" w:cs="Segoe UI"/>
          <w:b/>
        </w:rPr>
      </w:pP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7C7549" w:rsidRDefault="007C7549" w:rsidP="007C754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w:t>
      </w:r>
      <w:r w:rsidR="00A53AA3">
        <w:rPr>
          <w:rFonts w:ascii="Segoe UI" w:eastAsia="Segoe UI" w:hAnsi="Segoe UI" w:cs="Segoe UI"/>
        </w:rPr>
        <w:t>5</w:t>
      </w:r>
      <w:r>
        <w:rPr>
          <w:rFonts w:ascii="Segoe UI" w:eastAsia="Segoe UI" w:hAnsi="Segoe UI" w:cs="Segoe UI"/>
        </w:rPr>
        <w:t>/2026</w:t>
      </w:r>
    </w:p>
    <w:p w:rsidR="007C7549" w:rsidRDefault="00A53AA3" w:rsidP="007C7549">
      <w:pPr>
        <w:tabs>
          <w:tab w:val="left" w:pos="2268"/>
        </w:tabs>
        <w:spacing w:after="0" w:line="300" w:lineRule="auto"/>
        <w:jc w:val="both"/>
        <w:rPr>
          <w:rFonts w:ascii="Segoe UI" w:eastAsia="Segoe UI" w:hAnsi="Segoe UI" w:cs="Segoe UI"/>
        </w:rPr>
      </w:pPr>
      <w:r>
        <w:rPr>
          <w:rFonts w:ascii="Segoe UI" w:eastAsia="Segoe UI" w:hAnsi="Segoe UI" w:cs="Segoe UI"/>
        </w:rPr>
        <w:t>Pregão nº. 017</w:t>
      </w:r>
      <w:r w:rsidR="007C7549">
        <w:rPr>
          <w:rFonts w:ascii="Segoe UI" w:eastAsia="Segoe UI" w:hAnsi="Segoe UI" w:cs="Segoe UI"/>
        </w:rPr>
        <w:t>/2026</w:t>
      </w:r>
    </w:p>
    <w:p w:rsidR="007B523D" w:rsidRDefault="007B523D" w:rsidP="007B523D">
      <w:pPr>
        <w:tabs>
          <w:tab w:val="left" w:pos="2268"/>
        </w:tabs>
        <w:spacing w:after="0" w:line="300" w:lineRule="auto"/>
        <w:rPr>
          <w:rFonts w:ascii="Segoe UI" w:eastAsia="Segoe UI" w:hAnsi="Segoe UI" w:cs="Segoe UI"/>
          <w:b/>
        </w:rPr>
      </w:pPr>
    </w:p>
    <w:p w:rsidR="00EE6E65" w:rsidRPr="0086223C" w:rsidRDefault="008A4F28" w:rsidP="0086223C">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Descrição da necessidade da contratação, considerando o problema a ser </w:t>
      </w:r>
      <w:r w:rsidRPr="0086223C">
        <w:rPr>
          <w:rFonts w:ascii="Segoe UI" w:eastAsia="Segoe UI" w:hAnsi="Segoe UI" w:cs="Segoe UI"/>
          <w:b/>
        </w:rPr>
        <w:t>resolvido sob a perspectiva do interesse público</w:t>
      </w:r>
    </w:p>
    <w:p w:rsidR="00090798" w:rsidRPr="00090798" w:rsidRDefault="008A4F28" w:rsidP="00090798">
      <w:pPr>
        <w:pStyle w:val="NormalWeb"/>
        <w:jc w:val="both"/>
        <w:rPr>
          <w:rFonts w:ascii="Segoe UI" w:hAnsi="Segoe UI" w:cs="Segoe UI"/>
          <w:sz w:val="22"/>
          <w:szCs w:val="22"/>
        </w:rPr>
      </w:pPr>
      <w:r w:rsidRPr="00090798">
        <w:rPr>
          <w:rFonts w:ascii="Segoe UI" w:eastAsia="Segoe UI" w:hAnsi="Segoe UI" w:cs="Segoe UI"/>
          <w:sz w:val="22"/>
          <w:szCs w:val="22"/>
        </w:rPr>
        <w:t xml:space="preserve">1.1. </w:t>
      </w:r>
      <w:r w:rsidR="00090798" w:rsidRPr="00090798">
        <w:rPr>
          <w:rFonts w:ascii="Segoe UI" w:hAnsi="Segoe UI" w:cs="Segoe UI"/>
          <w:sz w:val="22"/>
          <w:szCs w:val="22"/>
        </w:rPr>
        <w:t xml:space="preserve">A presente contratação justifica-se pela necessidade de implementação de ações estruturadas de caráter socioeducativo e cultural voltadas à promoção da inclusão social, prevenção de situações de risco e fortalecimento de vínculos comunitários entre crianças, adolescentes e jovens em situação de vulnerabilidade social, atendidos pelos Programas e Serviços </w:t>
      </w:r>
      <w:proofErr w:type="spellStart"/>
      <w:r w:rsidR="00090798" w:rsidRPr="00090798">
        <w:rPr>
          <w:rFonts w:ascii="Segoe UI" w:hAnsi="Segoe UI" w:cs="Segoe UI"/>
          <w:sz w:val="22"/>
          <w:szCs w:val="22"/>
        </w:rPr>
        <w:t>Socioassistenciais</w:t>
      </w:r>
      <w:proofErr w:type="spellEnd"/>
      <w:r w:rsidR="00090798" w:rsidRPr="00090798">
        <w:rPr>
          <w:rFonts w:ascii="Segoe UI" w:hAnsi="Segoe UI" w:cs="Segoe UI"/>
          <w:sz w:val="22"/>
          <w:szCs w:val="22"/>
        </w:rPr>
        <w:t>.</w:t>
      </w:r>
    </w:p>
    <w:p w:rsidR="00090798" w:rsidRPr="00090798" w:rsidRDefault="00090798" w:rsidP="0009079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 </w:t>
      </w:r>
      <w:r w:rsidRPr="00090798">
        <w:rPr>
          <w:rFonts w:ascii="Segoe UI" w:eastAsia="Times New Roman" w:hAnsi="Segoe UI" w:cs="Segoe UI"/>
        </w:rPr>
        <w:t xml:space="preserve">Observa-se que o público-alvo enfrenta, de forma recorrente, múltiplas expressões de vulnerabilidade, tais como exposição à violência, fragilidade de vínculos familiares e comunitários, evasão escolar e acesso limitado a bens e serviços culturais. Tais fatores contribuem para o aumento da desigualdade social e para a restrição de oportunidades de desenvolvimento integral, demandando a atuação do poder público por meio de estratégias </w:t>
      </w:r>
      <w:proofErr w:type="spellStart"/>
      <w:r w:rsidRPr="00090798">
        <w:rPr>
          <w:rFonts w:ascii="Segoe UI" w:eastAsia="Times New Roman" w:hAnsi="Segoe UI" w:cs="Segoe UI"/>
        </w:rPr>
        <w:t>intersetoriais</w:t>
      </w:r>
      <w:proofErr w:type="spellEnd"/>
      <w:r w:rsidRPr="00090798">
        <w:rPr>
          <w:rFonts w:ascii="Segoe UI" w:eastAsia="Times New Roman" w:hAnsi="Segoe UI" w:cs="Segoe UI"/>
        </w:rPr>
        <w:t xml:space="preserve"> e preventivas.</w:t>
      </w:r>
    </w:p>
    <w:p w:rsidR="00090798" w:rsidRPr="00090798" w:rsidRDefault="00090798" w:rsidP="0009079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 </w:t>
      </w:r>
      <w:r w:rsidRPr="00090798">
        <w:rPr>
          <w:rFonts w:ascii="Segoe UI" w:eastAsia="Times New Roman" w:hAnsi="Segoe UI" w:cs="Segoe UI"/>
        </w:rPr>
        <w:t xml:space="preserve">Nesse contexto, a execução de projeto social de música e percussão, por meio da realização de Oficinas de Tambor (batuque e batucada), apresenta-se como instrumento eficaz de intervenção social, uma vez que promove o desenvolvimento de habilidades cognitivas, motoras e </w:t>
      </w:r>
      <w:proofErr w:type="spellStart"/>
      <w:r w:rsidRPr="00090798">
        <w:rPr>
          <w:rFonts w:ascii="Segoe UI" w:eastAsia="Times New Roman" w:hAnsi="Segoe UI" w:cs="Segoe UI"/>
        </w:rPr>
        <w:t>socioemocionais</w:t>
      </w:r>
      <w:proofErr w:type="spellEnd"/>
      <w:r w:rsidRPr="00090798">
        <w:rPr>
          <w:rFonts w:ascii="Segoe UI" w:eastAsia="Times New Roman" w:hAnsi="Segoe UI" w:cs="Segoe UI"/>
        </w:rPr>
        <w:t>, além de estimular a disciplina, o trabalho em equipe, a expressão cultural e o protagonismo juvenil. A prática percussiva, por sua natureza coletiva e inclusiva, contribui significativamente para o fortalecimento da identidade cultural e para a valorização das manifestações populares, ampliando o acesso democrático à cultura.</w:t>
      </w:r>
    </w:p>
    <w:p w:rsidR="00090798" w:rsidRPr="00090798" w:rsidRDefault="00090798" w:rsidP="0009079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1.4. </w:t>
      </w:r>
      <w:r w:rsidRPr="00090798">
        <w:rPr>
          <w:rFonts w:ascii="Segoe UI" w:eastAsia="Times New Roman" w:hAnsi="Segoe UI" w:cs="Segoe UI"/>
        </w:rPr>
        <w:t>Adicionalmente, a oferta dessas oficinas atende ao interesse público ao alinhar-se às diretrizes da política de assistência social, especialmente no que se refere à proteção social básica, à prevenção de riscos sociais e ao fortalecimento de vínculos familiares e comunitários. A iniciativa também se configura como estratégia de ocupação saudável do tempo livre, reduzindo a ociosidade e a exposição a situações de vulnerabilidade.</w:t>
      </w:r>
    </w:p>
    <w:p w:rsidR="00090798" w:rsidRPr="00090798" w:rsidRDefault="00090798" w:rsidP="0009079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1.5. </w:t>
      </w:r>
      <w:r w:rsidRPr="00090798">
        <w:rPr>
          <w:rFonts w:ascii="Segoe UI" w:eastAsia="Times New Roman" w:hAnsi="Segoe UI" w:cs="Segoe UI"/>
        </w:rPr>
        <w:t>Dessa forma, a contratação se faz necessária para viabilizar a execução qualificada do projeto, garantindo a disponibilização de profissionais capacitados, metodologia adequada e recursos didáticos específicos, assegurando a efetividade das ações propostas e o alcance dos resultados esperados no âmbito da promoção do desenvolvimento social e cultural do público atendido.</w:t>
      </w:r>
    </w:p>
    <w:p w:rsidR="0086223C" w:rsidRDefault="0086223C" w:rsidP="00090798">
      <w:pPr>
        <w:pStyle w:val="NormalWeb"/>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EE6E65" w:rsidRPr="00905DDB"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w:t>
      </w:r>
      <w:r w:rsidRPr="00905DDB">
        <w:rPr>
          <w:rFonts w:ascii="Segoe UI" w:eastAsia="Segoe UI" w:hAnsi="Segoe UI" w:cs="Segoe UI"/>
        </w:rPr>
        <w:t>do art. 12 da Lei nº. 14.133/2021), esta Administração não fizera para este exercício financeiro.</w:t>
      </w:r>
    </w:p>
    <w:p w:rsidR="00EE6E65" w:rsidRPr="00905DDB" w:rsidRDefault="00EE6E65">
      <w:pPr>
        <w:tabs>
          <w:tab w:val="left" w:pos="2268"/>
        </w:tabs>
        <w:spacing w:after="0" w:line="300" w:lineRule="auto"/>
        <w:jc w:val="both"/>
        <w:rPr>
          <w:rFonts w:ascii="Segoe UI" w:eastAsia="Segoe UI" w:hAnsi="Segoe UI" w:cs="Segoe UI"/>
        </w:rPr>
      </w:pPr>
    </w:p>
    <w:p w:rsidR="00EE6E65" w:rsidRPr="00905DDB" w:rsidRDefault="008A4F28">
      <w:pPr>
        <w:tabs>
          <w:tab w:val="left" w:pos="2268"/>
        </w:tabs>
        <w:spacing w:after="0" w:line="300" w:lineRule="auto"/>
        <w:jc w:val="both"/>
        <w:rPr>
          <w:rFonts w:ascii="Segoe UI" w:eastAsia="Segoe UI" w:hAnsi="Segoe UI" w:cs="Segoe UI"/>
          <w:b/>
        </w:rPr>
      </w:pPr>
      <w:r w:rsidRPr="00905DDB">
        <w:rPr>
          <w:rFonts w:ascii="Segoe UI" w:eastAsia="Segoe UI" w:hAnsi="Segoe UI" w:cs="Segoe UI"/>
          <w:b/>
        </w:rPr>
        <w:t>3. Dos requisitos da contratação administrativa</w:t>
      </w:r>
    </w:p>
    <w:p w:rsidR="00090798" w:rsidRPr="00090798" w:rsidRDefault="008A4F28" w:rsidP="00090798">
      <w:pPr>
        <w:pStyle w:val="NormalWeb"/>
        <w:jc w:val="both"/>
        <w:rPr>
          <w:rFonts w:ascii="Segoe UI" w:hAnsi="Segoe UI" w:cs="Segoe UI"/>
          <w:sz w:val="22"/>
          <w:szCs w:val="22"/>
        </w:rPr>
      </w:pPr>
      <w:r w:rsidRPr="00090798">
        <w:rPr>
          <w:rFonts w:ascii="Segoe UI" w:eastAsia="Segoe UI" w:hAnsi="Segoe UI" w:cs="Segoe UI"/>
          <w:sz w:val="22"/>
          <w:szCs w:val="22"/>
        </w:rPr>
        <w:t xml:space="preserve">3.1. </w:t>
      </w:r>
      <w:r w:rsidR="00090798" w:rsidRPr="00090798">
        <w:rPr>
          <w:rFonts w:ascii="Segoe UI" w:hAnsi="Segoe UI" w:cs="Segoe UI"/>
          <w:sz w:val="22"/>
          <w:szCs w:val="22"/>
        </w:rPr>
        <w:t>A contratação administrativa para execução do projeto social de música e percussão deverá observar requisitos técnicos, operacionais e legais que assegurem a adequada prestação dos serviços, a efetividade dos resultados e a observância do interesse público.</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3.2. </w:t>
      </w:r>
      <w:r w:rsidRPr="00090798">
        <w:rPr>
          <w:rFonts w:ascii="Segoe UI" w:hAnsi="Segoe UI" w:cs="Segoe UI"/>
          <w:sz w:val="22"/>
          <w:szCs w:val="22"/>
        </w:rPr>
        <w:t>Inicialmente, a futura contratada deverá comprovar capacidade técnica e experiência prévia na execução de projetos socioculturais, especialmente aqueles voltados ao ensino de música, percussão, batuque e batucada, preferencialmente com atuação junto a públicos em situação de vulnerabilidade social. Tal comprovação poderá se dar por meio de atestados de capacidade técnica emitidos por pessoas jurídicas de direito público ou privado.</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3.3. </w:t>
      </w:r>
      <w:r w:rsidRPr="00090798">
        <w:rPr>
          <w:rFonts w:ascii="Segoe UI" w:hAnsi="Segoe UI" w:cs="Segoe UI"/>
          <w:sz w:val="22"/>
          <w:szCs w:val="22"/>
        </w:rPr>
        <w:t>Deverá, ainda, dispor de equipe técnica qualificada, composta por profissionais com formação ou experiência comprovada na área de música/percussão e atuação socioeducativa, aptos a desenvolver atividades pedagógicas inclusivas, com abordagem adequada às diferentes faixas etárias e realidades sociais dos participantes.</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3.4. </w:t>
      </w:r>
      <w:r w:rsidRPr="00090798">
        <w:rPr>
          <w:rFonts w:ascii="Segoe UI" w:hAnsi="Segoe UI" w:cs="Segoe UI"/>
          <w:sz w:val="22"/>
          <w:szCs w:val="22"/>
        </w:rPr>
        <w:t>No que se refere à execução dos serviços, exige-se a apresentação de plano de trabalho detalhado, contendo metodologia de ensino, cronograma de atividades, definição de carga horária, estratégias de acompanhamento e avaliação dos participantes, bem como indicadores de resultados. O plano deverá contemplar práticas coletivas, inclusivas e participativas, alinhadas aos objetivos da política de assistência social.</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3.5. </w:t>
      </w:r>
      <w:r w:rsidRPr="00090798">
        <w:rPr>
          <w:rFonts w:ascii="Segoe UI" w:hAnsi="Segoe UI" w:cs="Segoe UI"/>
          <w:sz w:val="22"/>
          <w:szCs w:val="22"/>
        </w:rPr>
        <w:t>A contratada deverá responsabilizar-se pelo fornecimento de todos os materiais e instrumentos necessários à realização das oficinas (tais como tambores, instrumentos de percussão e insumos correlatos), garantindo sua adequada conservação, higienização e disponibilidade durante toda a execução do projeto.</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3.6. </w:t>
      </w:r>
      <w:r w:rsidRPr="00090798">
        <w:rPr>
          <w:rFonts w:ascii="Segoe UI" w:hAnsi="Segoe UI" w:cs="Segoe UI"/>
          <w:sz w:val="22"/>
          <w:szCs w:val="22"/>
        </w:rPr>
        <w:t xml:space="preserve">Também constitui requisito a observância das normas de proteção à criança e ao adolescente, incluindo o cumprimento das diretrizes do Estatuto da Criança e do </w:t>
      </w:r>
      <w:r w:rsidRPr="00090798">
        <w:rPr>
          <w:rFonts w:ascii="Segoe UI" w:hAnsi="Segoe UI" w:cs="Segoe UI"/>
          <w:sz w:val="22"/>
          <w:szCs w:val="22"/>
        </w:rPr>
        <w:lastRenderedPageBreak/>
        <w:t>Adolescente (ECA), bem como a adoção de condutas éticas e seguras no desenvolvimento das atividades.</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3.7. </w:t>
      </w:r>
      <w:r w:rsidRPr="00090798">
        <w:rPr>
          <w:rFonts w:ascii="Segoe UI" w:hAnsi="Segoe UI" w:cs="Segoe UI"/>
          <w:sz w:val="22"/>
          <w:szCs w:val="22"/>
        </w:rPr>
        <w:t xml:space="preserve">A execução deverá ocorrer em articulação com a equipe técnica dos serviços </w:t>
      </w:r>
      <w:proofErr w:type="spellStart"/>
      <w:r w:rsidRPr="00090798">
        <w:rPr>
          <w:rFonts w:ascii="Segoe UI" w:hAnsi="Segoe UI" w:cs="Segoe UI"/>
          <w:sz w:val="22"/>
          <w:szCs w:val="22"/>
        </w:rPr>
        <w:t>socioassistenciais</w:t>
      </w:r>
      <w:proofErr w:type="spellEnd"/>
      <w:r w:rsidRPr="00090798">
        <w:rPr>
          <w:rFonts w:ascii="Segoe UI" w:hAnsi="Segoe UI" w:cs="Segoe UI"/>
          <w:sz w:val="22"/>
          <w:szCs w:val="22"/>
        </w:rPr>
        <w:t>, respeitando os fluxos, diretrizes e orientações institucionais, de modo a promover a integração das oficinas com as demais ações desenvolvidas junto ao público atendido.</w:t>
      </w:r>
    </w:p>
    <w:p w:rsidR="00090798" w:rsidRPr="00090798" w:rsidRDefault="00090798" w:rsidP="00090798">
      <w:pPr>
        <w:pStyle w:val="NormalWeb"/>
        <w:jc w:val="both"/>
        <w:rPr>
          <w:rFonts w:ascii="Segoe UI" w:hAnsi="Segoe UI" w:cs="Segoe UI"/>
          <w:sz w:val="22"/>
          <w:szCs w:val="22"/>
        </w:rPr>
      </w:pPr>
      <w:r>
        <w:rPr>
          <w:rFonts w:ascii="Segoe UI" w:hAnsi="Segoe UI" w:cs="Segoe UI"/>
          <w:sz w:val="22"/>
          <w:szCs w:val="22"/>
        </w:rPr>
        <w:t xml:space="preserve">3.8. </w:t>
      </w:r>
      <w:r w:rsidRPr="00090798">
        <w:rPr>
          <w:rFonts w:ascii="Segoe UI" w:hAnsi="Segoe UI" w:cs="Segoe UI"/>
          <w:sz w:val="22"/>
          <w:szCs w:val="22"/>
        </w:rPr>
        <w:t>Por fim, a contratada deverá assegurar mecanismos de monitoramento, registro e prestação de contas das atividades realizadas, incluindo relatórios periódicos de execução física e qualitativa, com vistas a subsidiar a avaliação dos resultados e garantir a transparência e a eficiência da aplicação dos recursos públicos.</w:t>
      </w:r>
    </w:p>
    <w:p w:rsidR="00EE6E65" w:rsidRDefault="00090798" w:rsidP="00090798">
      <w:pPr>
        <w:pStyle w:val="NormalWeb"/>
        <w:jc w:val="both"/>
        <w:rPr>
          <w:rFonts w:ascii="Segoe UI" w:eastAsia="Segoe UI" w:hAnsi="Segoe UI" w:cs="Segoe UI"/>
          <w:b/>
        </w:rPr>
      </w:pPr>
      <w:r>
        <w:rPr>
          <w:rFonts w:ascii="Segoe UI" w:eastAsia="Segoe UI" w:hAnsi="Segoe UI" w:cs="Segoe UI"/>
          <w:b/>
        </w:rPr>
        <w:t xml:space="preserve"> </w:t>
      </w:r>
      <w:r w:rsidR="008A4F28">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4.1. As estimativas das quantidades para a contratação são as seguintes:</w:t>
      </w:r>
    </w:p>
    <w:p w:rsidR="00EE6E65" w:rsidRDefault="00EE6E65">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E96405" w:rsidRPr="003C00DF" w:rsidTr="00211915">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96405" w:rsidRPr="008B7B65" w:rsidRDefault="00E96405" w:rsidP="00211915">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E96405" w:rsidRPr="008B7B65" w:rsidRDefault="00E96405" w:rsidP="00211915">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E96405" w:rsidRPr="008B7B65" w:rsidRDefault="00E96405" w:rsidP="00211915">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E96405" w:rsidRPr="008B7B65" w:rsidRDefault="00E96405" w:rsidP="00211915">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E96405" w:rsidRPr="008B7B65" w:rsidRDefault="00E96405" w:rsidP="00211915">
            <w:pPr>
              <w:spacing w:after="0" w:line="240" w:lineRule="auto"/>
              <w:jc w:val="center"/>
              <w:rPr>
                <w:rFonts w:ascii="Segoe UI" w:eastAsia="Times New Roman" w:hAnsi="Segoe UI" w:cs="Segoe UI"/>
                <w:b/>
                <w:bCs/>
                <w:color w:val="000000"/>
                <w:sz w:val="18"/>
                <w:szCs w:val="18"/>
              </w:rPr>
            </w:pPr>
          </w:p>
          <w:p w:rsidR="00E96405" w:rsidRPr="008B7B65" w:rsidRDefault="00E96405" w:rsidP="00211915">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E96405" w:rsidRPr="003C00DF" w:rsidTr="00211915">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96405" w:rsidRPr="008B7B65" w:rsidRDefault="00E96405" w:rsidP="00211915">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 xml:space="preserve">Contratação de empresa que tenha profissional que ministre aulas de percussão na área de arte </w:t>
            </w:r>
            <w:proofErr w:type="gramStart"/>
            <w:r w:rsidRPr="00F002B5">
              <w:rPr>
                <w:rFonts w:ascii="Segoe UI" w:hAnsi="Segoe UI" w:cs="Segoe UI"/>
                <w:b/>
                <w:sz w:val="20"/>
                <w:szCs w:val="20"/>
              </w:rPr>
              <w:t>educação ,</w:t>
            </w:r>
            <w:proofErr w:type="gramEnd"/>
            <w:r w:rsidRPr="00F002B5">
              <w:rPr>
                <w:rFonts w:ascii="Segoe UI" w:hAnsi="Segoe UI" w:cs="Segoe UI"/>
                <w:b/>
                <w:sz w:val="20"/>
                <w:szCs w:val="20"/>
              </w:rPr>
              <w:t xml:space="preserve"> voltadas para crianças e adolescentes assistidas pelo CRAS , trabalhando materiais </w:t>
            </w:r>
            <w:proofErr w:type="spellStart"/>
            <w:r w:rsidRPr="00F002B5">
              <w:rPr>
                <w:rFonts w:ascii="Segoe UI" w:hAnsi="Segoe UI" w:cs="Segoe UI"/>
                <w:b/>
                <w:sz w:val="20"/>
                <w:szCs w:val="20"/>
              </w:rPr>
              <w:t>reciclaveis</w:t>
            </w:r>
            <w:proofErr w:type="spellEnd"/>
            <w:r w:rsidRPr="00F002B5">
              <w:rPr>
                <w:rFonts w:ascii="Segoe UI" w:hAnsi="Segoe UI" w:cs="Segoe UI"/>
                <w:b/>
                <w:sz w:val="20"/>
                <w:szCs w:val="20"/>
              </w:rPr>
              <w:t xml:space="preserve"> como instrumentos. </w:t>
            </w:r>
          </w:p>
          <w:p w:rsidR="00E96405" w:rsidRPr="00F002B5" w:rsidRDefault="00E96405" w:rsidP="00211915">
            <w:pPr>
              <w:pStyle w:val="Default"/>
              <w:jc w:val="both"/>
              <w:rPr>
                <w:rFonts w:ascii="Segoe UI" w:hAnsi="Segoe UI" w:cs="Segoe UI"/>
                <w:b/>
                <w:sz w:val="20"/>
                <w:szCs w:val="20"/>
              </w:rPr>
            </w:pPr>
          </w:p>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O Projeto Batuque Batucada é um projeto de música percussiva que ensina crianças e jovens a tocar instrumentos e também a fabricar instrumentos de percussão utilizando materiais recicláveis. A iniciativa promove aprendizado musical, consciência ambiental, criatividade e fortalecimento da autoestima.</w:t>
            </w:r>
          </w:p>
          <w:p w:rsidR="00E96405" w:rsidRPr="00F002B5" w:rsidRDefault="00E96405" w:rsidP="00211915">
            <w:pPr>
              <w:pStyle w:val="Default"/>
              <w:jc w:val="both"/>
              <w:rPr>
                <w:rFonts w:ascii="Segoe UI" w:hAnsi="Segoe UI" w:cs="Segoe UI"/>
                <w:b/>
                <w:sz w:val="20"/>
                <w:szCs w:val="20"/>
              </w:rPr>
            </w:pPr>
          </w:p>
          <w:p w:rsidR="00E96405" w:rsidRPr="00F002B5" w:rsidRDefault="00E96405" w:rsidP="00211915">
            <w:pPr>
              <w:pStyle w:val="Default"/>
              <w:jc w:val="both"/>
              <w:rPr>
                <w:rFonts w:ascii="Segoe UI" w:hAnsi="Segoe UI" w:cs="Segoe UI"/>
                <w:b/>
                <w:sz w:val="20"/>
                <w:szCs w:val="20"/>
              </w:rPr>
            </w:pPr>
            <w:r w:rsidRPr="00F002B5">
              <w:rPr>
                <w:rFonts w:ascii="Segoe UI Symbol" w:hAnsi="Segoe UI Symbol" w:cs="Segoe UI Symbol"/>
                <w:b/>
                <w:sz w:val="20"/>
                <w:szCs w:val="20"/>
              </w:rPr>
              <w:t>📅</w:t>
            </w:r>
            <w:r w:rsidRPr="00F002B5">
              <w:rPr>
                <w:rFonts w:ascii="Segoe UI" w:hAnsi="Segoe UI" w:cs="Segoe UI"/>
                <w:b/>
                <w:sz w:val="20"/>
                <w:szCs w:val="20"/>
              </w:rPr>
              <w:t xml:space="preserve"> Dia das atividades:</w:t>
            </w:r>
          </w:p>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Todas as sextas-feiras</w:t>
            </w:r>
          </w:p>
          <w:p w:rsidR="00E96405" w:rsidRPr="00F002B5" w:rsidRDefault="00E96405" w:rsidP="00211915">
            <w:pPr>
              <w:pStyle w:val="Default"/>
              <w:jc w:val="both"/>
              <w:rPr>
                <w:rFonts w:ascii="Segoe UI" w:hAnsi="Segoe UI" w:cs="Segoe UI"/>
                <w:b/>
                <w:sz w:val="20"/>
                <w:szCs w:val="20"/>
              </w:rPr>
            </w:pPr>
          </w:p>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 Horários:</w:t>
            </w:r>
          </w:p>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 xml:space="preserve"> • 09h00 às 10h30 – Turma da manhã</w:t>
            </w:r>
          </w:p>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 xml:space="preserve"> • 13h00 às 14h30 – Turma da tarde</w:t>
            </w:r>
          </w:p>
          <w:p w:rsidR="00E96405" w:rsidRPr="00F002B5" w:rsidRDefault="00E96405" w:rsidP="00211915">
            <w:pPr>
              <w:pStyle w:val="Default"/>
              <w:jc w:val="both"/>
              <w:rPr>
                <w:rFonts w:ascii="Segoe UI" w:hAnsi="Segoe UI" w:cs="Segoe UI"/>
                <w:b/>
                <w:sz w:val="20"/>
                <w:szCs w:val="20"/>
              </w:rPr>
            </w:pPr>
          </w:p>
          <w:p w:rsidR="00E96405" w:rsidRPr="00F002B5" w:rsidRDefault="00E96405" w:rsidP="00211915">
            <w:pPr>
              <w:pStyle w:val="Default"/>
              <w:jc w:val="both"/>
              <w:rPr>
                <w:rFonts w:ascii="Segoe UI" w:hAnsi="Segoe UI" w:cs="Segoe UI"/>
                <w:b/>
                <w:sz w:val="20"/>
                <w:szCs w:val="20"/>
              </w:rPr>
            </w:pPr>
            <w:r w:rsidRPr="00F002B5">
              <w:rPr>
                <w:rFonts w:ascii="Segoe UI" w:hAnsi="Segoe UI" w:cs="Segoe UI"/>
                <w:b/>
                <w:sz w:val="20"/>
                <w:szCs w:val="20"/>
              </w:rPr>
              <w:t xml:space="preserve">Durante as oficinas, os participantes aprendem </w:t>
            </w:r>
            <w:r w:rsidRPr="00F002B5">
              <w:rPr>
                <w:rFonts w:ascii="Segoe UI" w:hAnsi="Segoe UI" w:cs="Segoe UI"/>
                <w:b/>
                <w:sz w:val="20"/>
                <w:szCs w:val="20"/>
              </w:rPr>
              <w:lastRenderedPageBreak/>
              <w:t>ritmos, prática em conjunto, construção de instrumentos com materiais recicláveis e valores como cooperação, disciplina e alegria através da música.</w:t>
            </w:r>
          </w:p>
          <w:p w:rsidR="00E96405" w:rsidRPr="00F002B5" w:rsidRDefault="00E96405" w:rsidP="00211915">
            <w:pPr>
              <w:pStyle w:val="Default"/>
              <w:jc w:val="both"/>
              <w:rPr>
                <w:rFonts w:ascii="Segoe UI" w:hAnsi="Segoe UI" w:cs="Segoe UI"/>
                <w:b/>
                <w:sz w:val="20"/>
                <w:szCs w:val="20"/>
              </w:rPr>
            </w:pPr>
          </w:p>
          <w:p w:rsidR="00E96405" w:rsidRPr="008B7B65" w:rsidRDefault="00E96405" w:rsidP="00211915">
            <w:pPr>
              <w:spacing w:after="0" w:line="240" w:lineRule="auto"/>
              <w:jc w:val="both"/>
              <w:rPr>
                <w:rFonts w:ascii="Segoe UI" w:eastAsia="Times New Roman" w:hAnsi="Segoe UI" w:cs="Segoe UI"/>
                <w:color w:val="000000"/>
                <w:sz w:val="18"/>
                <w:szCs w:val="18"/>
              </w:rPr>
            </w:pPr>
            <w:r w:rsidRPr="00F002B5">
              <w:rPr>
                <w:rFonts w:ascii="Segoe UI" w:hAnsi="Segoe UI" w:cs="Segoe UI"/>
                <w:b/>
                <w:sz w:val="20"/>
                <w:szCs w:val="20"/>
              </w:rPr>
              <w:t>O Projeto Batuque Batucada acredita que cada batida do tambor pode transformar vidas, despertando talentos e levando cultura, esperança e oportunidades para nossas crianças e jovens.</w:t>
            </w:r>
          </w:p>
        </w:tc>
        <w:tc>
          <w:tcPr>
            <w:tcW w:w="1073" w:type="dxa"/>
            <w:tcBorders>
              <w:top w:val="nil"/>
              <w:left w:val="nil"/>
              <w:bottom w:val="single" w:sz="4" w:space="0" w:color="auto"/>
              <w:right w:val="single" w:sz="4" w:space="0" w:color="auto"/>
            </w:tcBorders>
            <w:shd w:val="clear" w:color="auto" w:fill="auto"/>
            <w:vAlign w:val="center"/>
            <w:hideMark/>
          </w:tcPr>
          <w:p w:rsidR="00E96405" w:rsidRPr="008B7B65" w:rsidRDefault="00E96405" w:rsidP="00211915">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lastRenderedPageBreak/>
              <w:t>12</w:t>
            </w:r>
          </w:p>
        </w:tc>
        <w:tc>
          <w:tcPr>
            <w:tcW w:w="989" w:type="dxa"/>
            <w:tcBorders>
              <w:top w:val="nil"/>
              <w:left w:val="nil"/>
              <w:bottom w:val="single" w:sz="4" w:space="0" w:color="auto"/>
              <w:right w:val="single" w:sz="4" w:space="0" w:color="auto"/>
            </w:tcBorders>
            <w:shd w:val="clear" w:color="auto" w:fill="auto"/>
            <w:vAlign w:val="center"/>
            <w:hideMark/>
          </w:tcPr>
          <w:p w:rsidR="00E96405" w:rsidRPr="008B7B65" w:rsidRDefault="00E96405" w:rsidP="00211915">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E96405" w:rsidRPr="008B7B6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Default="00E96405" w:rsidP="00211915">
            <w:pPr>
              <w:spacing w:after="0" w:line="240" w:lineRule="auto"/>
              <w:jc w:val="center"/>
              <w:rPr>
                <w:rFonts w:ascii="Segoe UI" w:eastAsia="Times New Roman" w:hAnsi="Segoe UI" w:cs="Segoe UI"/>
                <w:color w:val="000000"/>
                <w:sz w:val="18"/>
                <w:szCs w:val="18"/>
              </w:rPr>
            </w:pPr>
          </w:p>
          <w:p w:rsidR="00E96405" w:rsidRPr="008B7B65" w:rsidRDefault="00E96405" w:rsidP="00211915">
            <w:pPr>
              <w:spacing w:after="0" w:line="240" w:lineRule="auto"/>
              <w:jc w:val="center"/>
              <w:rPr>
                <w:rFonts w:ascii="Segoe UI" w:eastAsia="Times New Roman" w:hAnsi="Segoe UI" w:cs="Segoe UI"/>
                <w:color w:val="000000"/>
                <w:sz w:val="18"/>
                <w:szCs w:val="18"/>
              </w:rPr>
            </w:pPr>
          </w:p>
          <w:p w:rsidR="00E96405" w:rsidRPr="008B7B65" w:rsidRDefault="00E96405" w:rsidP="00211915">
            <w:pPr>
              <w:spacing w:after="0" w:line="240" w:lineRule="auto"/>
              <w:jc w:val="center"/>
              <w:rPr>
                <w:rFonts w:ascii="Segoe UI" w:eastAsia="Times New Roman" w:hAnsi="Segoe UI" w:cs="Segoe UI"/>
                <w:color w:val="000000"/>
                <w:sz w:val="18"/>
                <w:szCs w:val="18"/>
              </w:rPr>
            </w:pPr>
          </w:p>
          <w:p w:rsidR="00E96405" w:rsidRPr="008B7B65" w:rsidRDefault="00E96405" w:rsidP="00211915">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R$</w:t>
            </w:r>
            <w:r>
              <w:rPr>
                <w:rFonts w:ascii="Segoe UI" w:eastAsia="Times New Roman" w:hAnsi="Segoe UI" w:cs="Segoe UI"/>
                <w:color w:val="000000"/>
                <w:sz w:val="18"/>
                <w:szCs w:val="18"/>
              </w:rPr>
              <w:t>2.400,00</w:t>
            </w:r>
          </w:p>
        </w:tc>
      </w:tr>
    </w:tbl>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4.2. Considerando que se trata de serviço comum não há memórias de cálculo e outros documentos.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EE6E65" w:rsidRPr="00E96405" w:rsidRDefault="008A4F28" w:rsidP="00E96405">
      <w:pPr>
        <w:tabs>
          <w:tab w:val="left" w:pos="2268"/>
        </w:tabs>
        <w:spacing w:after="0" w:line="276" w:lineRule="auto"/>
        <w:jc w:val="both"/>
        <w:rPr>
          <w:rFonts w:ascii="Segoe UI" w:hAnsi="Segoe UI" w:cs="Segoe UI"/>
        </w:rPr>
      </w:pPr>
      <w:r w:rsidRPr="00E96405">
        <w:rPr>
          <w:rFonts w:ascii="Segoe UI" w:eastAsia="Segoe UI" w:hAnsi="Segoe UI" w:cs="Segoe UI"/>
        </w:rPr>
        <w:t>5</w:t>
      </w:r>
      <w:r w:rsidR="00CA64AF" w:rsidRPr="00E96405">
        <w:rPr>
          <w:rFonts w:ascii="Segoe UI" w:eastAsia="Segoe UI" w:hAnsi="Segoe UI" w:cs="Segoe UI"/>
        </w:rPr>
        <w:t>.1.</w:t>
      </w:r>
      <w:r w:rsidR="00C21DEC" w:rsidRPr="00E96405">
        <w:rPr>
          <w:rFonts w:ascii="Segoe UI" w:hAnsi="Segoe UI" w:cs="Segoe UI"/>
        </w:rPr>
        <w:t xml:space="preserve"> A estimativa de preços da presente contratação foi realizada através de ampla pesquisa de mercado em atendimento ao disposto no art. 23, §1º da Lei Federal nº 14.133/2021</w:t>
      </w:r>
    </w:p>
    <w:p w:rsidR="00E96405" w:rsidRPr="00E96405" w:rsidRDefault="00B3483C" w:rsidP="00E96405">
      <w:pPr>
        <w:pStyle w:val="NormalWeb"/>
        <w:jc w:val="both"/>
        <w:rPr>
          <w:rFonts w:ascii="Segoe UI" w:hAnsi="Segoe UI" w:cs="Segoe UI"/>
          <w:sz w:val="22"/>
          <w:szCs w:val="22"/>
        </w:rPr>
      </w:pPr>
      <w:r w:rsidRPr="00E96405">
        <w:rPr>
          <w:rFonts w:ascii="Segoe UI" w:hAnsi="Segoe UI" w:cs="Segoe UI"/>
          <w:sz w:val="22"/>
          <w:szCs w:val="22"/>
        </w:rPr>
        <w:t xml:space="preserve">5.2. </w:t>
      </w:r>
      <w:r w:rsidR="00E96405" w:rsidRPr="00E96405">
        <w:rPr>
          <w:rFonts w:ascii="Segoe UI" w:hAnsi="Segoe UI" w:cs="Segoe UI"/>
          <w:sz w:val="22"/>
          <w:szCs w:val="22"/>
        </w:rPr>
        <w:t xml:space="preserve">O levantamento de mercado foi realizado com o objetivo de identificar e analisar as alternativas disponíveis para atendimento da demanda referente à execução de projeto social de música e percussão, voltado a crianças, adolescentes e jovens em situação de vulnerabilidade social, no âmbito dos Programas e Serviços </w:t>
      </w:r>
      <w:proofErr w:type="spellStart"/>
      <w:r w:rsidR="00E96405" w:rsidRPr="00E96405">
        <w:rPr>
          <w:rFonts w:ascii="Segoe UI" w:hAnsi="Segoe UI" w:cs="Segoe UI"/>
          <w:sz w:val="22"/>
          <w:szCs w:val="22"/>
        </w:rPr>
        <w:t>Socioassistenciais</w:t>
      </w:r>
      <w:proofErr w:type="spellEnd"/>
      <w:r w:rsidR="00E96405" w:rsidRPr="00E96405">
        <w:rPr>
          <w:rFonts w:ascii="Segoe UI" w:hAnsi="Segoe UI" w:cs="Segoe UI"/>
          <w:sz w:val="22"/>
          <w:szCs w:val="22"/>
        </w:rPr>
        <w:t>.</w:t>
      </w:r>
    </w:p>
    <w:p w:rsidR="00E96405" w:rsidRPr="00E96405" w:rsidRDefault="00E96405" w:rsidP="00E96405">
      <w:pPr>
        <w:pStyle w:val="NormalWeb"/>
        <w:rPr>
          <w:rFonts w:ascii="Segoe UI" w:hAnsi="Segoe UI" w:cs="Segoe UI"/>
          <w:sz w:val="22"/>
          <w:szCs w:val="22"/>
        </w:rPr>
      </w:pPr>
      <w:r>
        <w:rPr>
          <w:rFonts w:ascii="Segoe UI" w:hAnsi="Segoe UI" w:cs="Segoe UI"/>
          <w:sz w:val="22"/>
          <w:szCs w:val="22"/>
        </w:rPr>
        <w:t xml:space="preserve">5.3. </w:t>
      </w:r>
      <w:r w:rsidRPr="00E96405">
        <w:rPr>
          <w:rFonts w:ascii="Segoe UI" w:hAnsi="Segoe UI" w:cs="Segoe UI"/>
          <w:sz w:val="22"/>
          <w:szCs w:val="22"/>
        </w:rPr>
        <w:t>Foram consideradas, inicialmente, as seguintes alternativas:</w:t>
      </w:r>
      <w:r w:rsidRPr="00E96405">
        <w:rPr>
          <w:rFonts w:ascii="Segoe UI" w:hAnsi="Segoe UI" w:cs="Segoe UI"/>
          <w:sz w:val="22"/>
          <w:szCs w:val="22"/>
        </w:rPr>
        <w:br/>
        <w:t xml:space="preserve">(i) execução direta pela Administração </w:t>
      </w:r>
      <w:proofErr w:type="gramStart"/>
      <w:r w:rsidRPr="00E96405">
        <w:rPr>
          <w:rFonts w:ascii="Segoe UI" w:hAnsi="Segoe UI" w:cs="Segoe UI"/>
          <w:sz w:val="22"/>
          <w:szCs w:val="22"/>
        </w:rPr>
        <w:t>Pública;</w:t>
      </w:r>
      <w:r w:rsidRPr="00E96405">
        <w:rPr>
          <w:rFonts w:ascii="Segoe UI" w:hAnsi="Segoe UI" w:cs="Segoe UI"/>
          <w:sz w:val="22"/>
          <w:szCs w:val="22"/>
        </w:rPr>
        <w:br/>
        <w:t>(</w:t>
      </w:r>
      <w:proofErr w:type="spellStart"/>
      <w:proofErr w:type="gramEnd"/>
      <w:r w:rsidRPr="00E96405">
        <w:rPr>
          <w:rFonts w:ascii="Segoe UI" w:hAnsi="Segoe UI" w:cs="Segoe UI"/>
          <w:sz w:val="22"/>
          <w:szCs w:val="22"/>
        </w:rPr>
        <w:t>ii</w:t>
      </w:r>
      <w:proofErr w:type="spellEnd"/>
      <w:r w:rsidRPr="00E96405">
        <w:rPr>
          <w:rFonts w:ascii="Segoe UI" w:hAnsi="Segoe UI" w:cs="Segoe UI"/>
          <w:sz w:val="22"/>
          <w:szCs w:val="22"/>
        </w:rPr>
        <w:t>) celebração de parcerias com organizações da sociedade civil, por meio de instrumentos de fomento ou colaboração;</w:t>
      </w:r>
      <w:r w:rsidRPr="00E96405">
        <w:rPr>
          <w:rFonts w:ascii="Segoe UI" w:hAnsi="Segoe UI" w:cs="Segoe UI"/>
          <w:sz w:val="22"/>
          <w:szCs w:val="22"/>
        </w:rPr>
        <w:br/>
        <w:t>(</w:t>
      </w:r>
      <w:proofErr w:type="spellStart"/>
      <w:r w:rsidRPr="00E96405">
        <w:rPr>
          <w:rFonts w:ascii="Segoe UI" w:hAnsi="Segoe UI" w:cs="Segoe UI"/>
          <w:sz w:val="22"/>
          <w:szCs w:val="22"/>
        </w:rPr>
        <w:t>iii</w:t>
      </w:r>
      <w:proofErr w:type="spellEnd"/>
      <w:r w:rsidRPr="00E96405">
        <w:rPr>
          <w:rFonts w:ascii="Segoe UI" w:hAnsi="Segoe UI" w:cs="Segoe UI"/>
          <w:sz w:val="22"/>
          <w:szCs w:val="22"/>
        </w:rPr>
        <w:t>) contratação de profissionais autônomos; e</w:t>
      </w:r>
      <w:r w:rsidRPr="00E96405">
        <w:rPr>
          <w:rFonts w:ascii="Segoe UI" w:hAnsi="Segoe UI" w:cs="Segoe UI"/>
          <w:sz w:val="22"/>
          <w:szCs w:val="22"/>
        </w:rPr>
        <w:br/>
        <w:t>(</w:t>
      </w:r>
      <w:proofErr w:type="spellStart"/>
      <w:r w:rsidRPr="00E96405">
        <w:rPr>
          <w:rFonts w:ascii="Segoe UI" w:hAnsi="Segoe UI" w:cs="Segoe UI"/>
          <w:sz w:val="22"/>
          <w:szCs w:val="22"/>
        </w:rPr>
        <w:t>iv</w:t>
      </w:r>
      <w:proofErr w:type="spellEnd"/>
      <w:r w:rsidRPr="00E96405">
        <w:rPr>
          <w:rFonts w:ascii="Segoe UI" w:hAnsi="Segoe UI" w:cs="Segoe UI"/>
          <w:sz w:val="22"/>
          <w:szCs w:val="22"/>
        </w:rPr>
        <w:t>) contratação de pessoa jurídica especializada na prestação de serviços socioeducativos e culturais.</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5.4. </w:t>
      </w:r>
      <w:r w:rsidRPr="00E96405">
        <w:rPr>
          <w:rFonts w:ascii="Segoe UI" w:hAnsi="Segoe UI" w:cs="Segoe UI"/>
          <w:sz w:val="22"/>
          <w:szCs w:val="22"/>
        </w:rPr>
        <w:t>A execução direta pela Administração mostrou-se limitada, tendo em vista a insuficiência de recursos humanos especializados no quadro funcional, bem como a inexistência de estrutura técnica e operacional adequada para a implementação contínua de oficinas de percussão com abordagem socioeducativa. Tal alternativa demandaria investimentos adicionais em capacitação, aquisição de instrumentos e organização logística, o que comprometeria a economicidade e a celeridade da ação.</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5.5. </w:t>
      </w:r>
      <w:r w:rsidRPr="00E96405">
        <w:rPr>
          <w:rFonts w:ascii="Segoe UI" w:hAnsi="Segoe UI" w:cs="Segoe UI"/>
          <w:sz w:val="22"/>
          <w:szCs w:val="22"/>
        </w:rPr>
        <w:t xml:space="preserve">A celebração de parcerias com organizações da sociedade civil, embora seja instrumento legítimo, depende de chamamento público específico, prazos mais </w:t>
      </w:r>
      <w:r w:rsidRPr="00E96405">
        <w:rPr>
          <w:rFonts w:ascii="Segoe UI" w:hAnsi="Segoe UI" w:cs="Segoe UI"/>
          <w:sz w:val="22"/>
          <w:szCs w:val="22"/>
        </w:rPr>
        <w:lastRenderedPageBreak/>
        <w:t>dilatados e da existência de entidades locais com capacidade técnica compatível com o objeto, o que nem sempre se verifica de forma imediata ou suficiente para atender à demanda no tempo necessário.</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5.6. </w:t>
      </w:r>
      <w:r w:rsidRPr="00E96405">
        <w:rPr>
          <w:rFonts w:ascii="Segoe UI" w:hAnsi="Segoe UI" w:cs="Segoe UI"/>
          <w:sz w:val="22"/>
          <w:szCs w:val="22"/>
        </w:rPr>
        <w:t>A contratação de profissionais autônomos, por sua vez, apresenta limitações quanto à gestão integrada das atividades, à responsabilidade pelo fornecimento de materiais e instrumentos, bem como à padronização metodológica e ao acompanhamento sistemático dos resultados, podendo comprometer a qualidade e a continuidade do serviço.</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5.7. </w:t>
      </w:r>
      <w:r w:rsidRPr="00E96405">
        <w:rPr>
          <w:rFonts w:ascii="Segoe UI" w:hAnsi="Segoe UI" w:cs="Segoe UI"/>
          <w:sz w:val="22"/>
          <w:szCs w:val="22"/>
        </w:rPr>
        <w:t>Diante dessas considerações, a contratação de pessoa jurídica especializada mostrou-se a alternativa mais vantajosa sob os aspectos técnico e econômico. Essa solução possibilita a disponibilização de equipe qualificada, metodologia estruturada, fornecimento de materiais e instrumentos, além de maior capacidade de gestão, monitoramento e avaliação das atividades desenvolvidas.</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5.8. </w:t>
      </w:r>
      <w:r w:rsidRPr="00E96405">
        <w:rPr>
          <w:rFonts w:ascii="Segoe UI" w:hAnsi="Segoe UI" w:cs="Segoe UI"/>
          <w:sz w:val="22"/>
          <w:szCs w:val="22"/>
        </w:rPr>
        <w:t>Sob o ponto de vista técnico, a escolha assegura maior qualidade na execução do projeto, padronização dos procedimentos pedagógicos e alinhamento às diretrizes da política de assistência social, garantindo efetividade na promoção do desenvolvimento social e cultural do público atendido.</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5.9. </w:t>
      </w:r>
      <w:r w:rsidRPr="00E96405">
        <w:rPr>
          <w:rFonts w:ascii="Segoe UI" w:hAnsi="Segoe UI" w:cs="Segoe UI"/>
          <w:sz w:val="22"/>
          <w:szCs w:val="22"/>
        </w:rPr>
        <w:t>Sob o aspecto econômico, a contratação de empresa especializada permite a otimização dos recursos públicos, ao concentrar em um único instrumento contratual todas as obrigações necessárias à execução do objeto, reduzindo custos administrativos, riscos operacionais e eventuais descontinuidades.</w:t>
      </w:r>
    </w:p>
    <w:p w:rsidR="00E96405" w:rsidRPr="00E96405" w:rsidRDefault="00E96405" w:rsidP="00E96405">
      <w:pPr>
        <w:pStyle w:val="NormalWeb"/>
        <w:jc w:val="both"/>
        <w:rPr>
          <w:rFonts w:ascii="Segoe UI" w:hAnsi="Segoe UI" w:cs="Segoe UI"/>
          <w:sz w:val="22"/>
          <w:szCs w:val="22"/>
        </w:rPr>
      </w:pPr>
      <w:r>
        <w:rPr>
          <w:rFonts w:ascii="Segoe UI" w:hAnsi="Segoe UI" w:cs="Segoe UI"/>
          <w:sz w:val="22"/>
          <w:szCs w:val="22"/>
        </w:rPr>
        <w:t xml:space="preserve">5.10. </w:t>
      </w:r>
      <w:r w:rsidRPr="00E96405">
        <w:rPr>
          <w:rFonts w:ascii="Segoe UI" w:hAnsi="Segoe UI" w:cs="Segoe UI"/>
          <w:sz w:val="22"/>
          <w:szCs w:val="22"/>
        </w:rPr>
        <w:t>Dessa forma, conclui-se que a solução mais adequada é a contratação de pessoa jurídica especializada para execução das Oficinas de Tambor (batuque e batucada), por apresentar melhor relação custo-benefício, maior eficiência operacional e maior capacidade de atendimento aos objetivos institucionais e ao interesse público.</w:t>
      </w:r>
    </w:p>
    <w:p w:rsidR="00EE6E65" w:rsidRPr="00A83AD6" w:rsidRDefault="00E96405" w:rsidP="00A83AD6">
      <w:pPr>
        <w:spacing w:before="100" w:beforeAutospacing="1" w:after="100" w:afterAutospacing="1" w:line="240" w:lineRule="auto"/>
        <w:jc w:val="both"/>
        <w:rPr>
          <w:rFonts w:ascii="Segoe UI" w:eastAsia="Segoe UI" w:hAnsi="Segoe UI" w:cs="Segoe UI"/>
          <w:b/>
        </w:rPr>
      </w:pPr>
      <w:r>
        <w:rPr>
          <w:rFonts w:ascii="Segoe UI" w:eastAsia="Segoe UI" w:hAnsi="Segoe UI" w:cs="Segoe UI"/>
          <w:b/>
        </w:rPr>
        <w:t xml:space="preserve"> </w:t>
      </w:r>
      <w:r w:rsidR="008A4F28">
        <w:rPr>
          <w:rFonts w:ascii="Segoe UI" w:eastAsia="Segoe UI" w:hAnsi="Segoe UI" w:cs="Segoe UI"/>
          <w:b/>
        </w:rPr>
        <w:t xml:space="preserve">6. Da estimativa do valor da contratação, acompanhada dos preços unitários referenciais, das memórias de cálculo e dos documentos que lhe dão suporte, que </w:t>
      </w:r>
      <w:r w:rsidR="008A4F28" w:rsidRPr="000B158C">
        <w:rPr>
          <w:rFonts w:ascii="Segoe UI" w:eastAsia="Segoe UI" w:hAnsi="Segoe UI" w:cs="Segoe UI"/>
          <w:b/>
        </w:rPr>
        <w:t xml:space="preserve">poderão constar de anexo classificado, se a Administração optar por preservar o </w:t>
      </w:r>
      <w:r w:rsidR="008A4F28" w:rsidRPr="00A83AD6">
        <w:rPr>
          <w:rFonts w:ascii="Segoe UI" w:eastAsia="Segoe UI" w:hAnsi="Segoe UI" w:cs="Segoe UI"/>
          <w:b/>
        </w:rPr>
        <w:t>seu sigilo até a conclusão da licitação</w:t>
      </w:r>
    </w:p>
    <w:p w:rsidR="00EE6E65" w:rsidRPr="00A83AD6" w:rsidRDefault="008A4F28" w:rsidP="00A83AD6">
      <w:pPr>
        <w:tabs>
          <w:tab w:val="left" w:pos="2268"/>
        </w:tabs>
        <w:spacing w:after="0" w:line="300" w:lineRule="auto"/>
        <w:jc w:val="both"/>
        <w:rPr>
          <w:rFonts w:ascii="Segoe UI" w:eastAsia="Segoe UI" w:hAnsi="Segoe UI" w:cs="Segoe UI"/>
        </w:rPr>
      </w:pPr>
      <w:r w:rsidRPr="00A83AD6">
        <w:rPr>
          <w:rFonts w:ascii="Segoe UI" w:eastAsia="Segoe UI" w:hAnsi="Segoe UI" w:cs="Segoe UI"/>
        </w:rPr>
        <w:t xml:space="preserve">6.1. A estimativa do valor da contratação administrativa gira em torno de R$ </w:t>
      </w:r>
      <w:r w:rsidR="00E96405" w:rsidRPr="00A83AD6">
        <w:rPr>
          <w:rFonts w:ascii="Segoe UI" w:eastAsia="Segoe UI" w:hAnsi="Segoe UI" w:cs="Segoe UI"/>
        </w:rPr>
        <w:t>28.800</w:t>
      </w:r>
      <w:r w:rsidR="00FC330A" w:rsidRPr="00A83AD6">
        <w:rPr>
          <w:rFonts w:ascii="Segoe UI" w:eastAsia="Segoe UI" w:hAnsi="Segoe UI" w:cs="Segoe UI"/>
        </w:rPr>
        <w:t>,00</w:t>
      </w:r>
      <w:r w:rsidR="000B158C" w:rsidRPr="00A83AD6">
        <w:rPr>
          <w:rFonts w:ascii="Segoe UI" w:eastAsia="Segoe UI" w:hAnsi="Segoe UI" w:cs="Segoe UI"/>
        </w:rPr>
        <w:t xml:space="preserve"> (</w:t>
      </w:r>
      <w:r w:rsidR="00FC330A" w:rsidRPr="00A83AD6">
        <w:rPr>
          <w:rFonts w:ascii="Segoe UI" w:eastAsia="Segoe UI" w:hAnsi="Segoe UI" w:cs="Segoe UI"/>
        </w:rPr>
        <w:t xml:space="preserve">Vinte e </w:t>
      </w:r>
      <w:r w:rsidR="00E96405" w:rsidRPr="00A83AD6">
        <w:rPr>
          <w:rFonts w:ascii="Segoe UI" w:eastAsia="Segoe UI" w:hAnsi="Segoe UI" w:cs="Segoe UI"/>
        </w:rPr>
        <w:t>oito</w:t>
      </w:r>
      <w:r w:rsidR="000B158C" w:rsidRPr="00A83AD6">
        <w:rPr>
          <w:rFonts w:ascii="Segoe UI" w:eastAsia="Segoe UI" w:hAnsi="Segoe UI" w:cs="Segoe UI"/>
        </w:rPr>
        <w:t xml:space="preserve"> mil</w:t>
      </w:r>
      <w:r w:rsidR="003118B9" w:rsidRPr="00A83AD6">
        <w:rPr>
          <w:rFonts w:ascii="Segoe UI" w:eastAsia="Segoe UI" w:hAnsi="Segoe UI" w:cs="Segoe UI"/>
        </w:rPr>
        <w:t>,</w:t>
      </w:r>
      <w:r w:rsidR="000B158C" w:rsidRPr="00A83AD6">
        <w:rPr>
          <w:rFonts w:ascii="Segoe UI" w:eastAsia="Segoe UI" w:hAnsi="Segoe UI" w:cs="Segoe UI"/>
        </w:rPr>
        <w:t xml:space="preserve"> </w:t>
      </w:r>
      <w:r w:rsidR="00E96405" w:rsidRPr="00A83AD6">
        <w:rPr>
          <w:rFonts w:ascii="Segoe UI" w:eastAsia="Segoe UI" w:hAnsi="Segoe UI" w:cs="Segoe UI"/>
        </w:rPr>
        <w:t>oitocentos</w:t>
      </w:r>
      <w:r w:rsidR="000B158C" w:rsidRPr="00A83AD6">
        <w:rPr>
          <w:rFonts w:ascii="Segoe UI" w:eastAsia="Segoe UI" w:hAnsi="Segoe UI" w:cs="Segoe UI"/>
        </w:rPr>
        <w:t xml:space="preserve"> reais)</w:t>
      </w:r>
      <w:r w:rsidRPr="00A83AD6">
        <w:rPr>
          <w:rFonts w:ascii="Segoe UI" w:eastAsia="Segoe UI" w:hAnsi="Segoe UI" w:cs="Segoe UI"/>
        </w:rPr>
        <w:t xml:space="preserve"> para execução total do contrato, sem atualização, considerando pesquisas previamente realizadas, ou ainda de acordo com contratos anteriormente realizados.</w:t>
      </w:r>
    </w:p>
    <w:p w:rsidR="00E96405" w:rsidRPr="00A83AD6" w:rsidRDefault="00FC330A" w:rsidP="00A83AD6">
      <w:pPr>
        <w:pStyle w:val="NormalWeb"/>
        <w:jc w:val="both"/>
        <w:rPr>
          <w:rFonts w:ascii="Segoe UI" w:hAnsi="Segoe UI" w:cs="Segoe UI"/>
          <w:sz w:val="22"/>
          <w:szCs w:val="22"/>
        </w:rPr>
      </w:pPr>
      <w:r w:rsidRPr="00A83AD6">
        <w:rPr>
          <w:rFonts w:ascii="Segoe UI" w:hAnsi="Segoe UI" w:cs="Segoe UI"/>
          <w:sz w:val="22"/>
          <w:szCs w:val="22"/>
        </w:rPr>
        <w:t xml:space="preserve">6.2. </w:t>
      </w:r>
      <w:r w:rsidR="00A83AD6">
        <w:rPr>
          <w:rFonts w:ascii="Segoe UI" w:hAnsi="Segoe UI" w:cs="Segoe UI"/>
          <w:sz w:val="22"/>
          <w:szCs w:val="22"/>
        </w:rPr>
        <w:t xml:space="preserve">A </w:t>
      </w:r>
      <w:r w:rsidR="00E96405" w:rsidRPr="00A83AD6">
        <w:rPr>
          <w:rFonts w:ascii="Segoe UI" w:hAnsi="Segoe UI" w:cs="Segoe UI"/>
          <w:sz w:val="22"/>
          <w:szCs w:val="22"/>
        </w:rPr>
        <w:t xml:space="preserve">estimativa do valor da contratação foi elaborada com base em levantamento de preços praticados no mercado para serviços similares, considerando a execução de oficinas socioeducativas de música e percussão, com fornecimento de mão de obra </w:t>
      </w:r>
      <w:r w:rsidR="00E96405" w:rsidRPr="00A83AD6">
        <w:rPr>
          <w:rFonts w:ascii="Segoe UI" w:hAnsi="Segoe UI" w:cs="Segoe UI"/>
          <w:sz w:val="22"/>
          <w:szCs w:val="22"/>
        </w:rPr>
        <w:lastRenderedPageBreak/>
        <w:t>especializada, materiais e instrumentos necessários, bem como os custos operacionais inerentes à prestação dos serviços.</w:t>
      </w:r>
    </w:p>
    <w:p w:rsidR="00E96405" w:rsidRPr="00A83AD6" w:rsidRDefault="00A83AD6" w:rsidP="00A83AD6">
      <w:pPr>
        <w:pStyle w:val="NormalWeb"/>
        <w:jc w:val="both"/>
        <w:rPr>
          <w:rFonts w:ascii="Segoe UI" w:hAnsi="Segoe UI" w:cs="Segoe UI"/>
          <w:sz w:val="22"/>
          <w:szCs w:val="22"/>
        </w:rPr>
      </w:pPr>
      <w:r>
        <w:rPr>
          <w:rFonts w:ascii="Segoe UI" w:hAnsi="Segoe UI" w:cs="Segoe UI"/>
          <w:sz w:val="22"/>
          <w:szCs w:val="22"/>
        </w:rPr>
        <w:t xml:space="preserve">6.3. </w:t>
      </w:r>
      <w:r w:rsidR="00E96405" w:rsidRPr="00A83AD6">
        <w:rPr>
          <w:rFonts w:ascii="Segoe UI" w:hAnsi="Segoe UI" w:cs="Segoe UI"/>
          <w:sz w:val="22"/>
          <w:szCs w:val="22"/>
        </w:rPr>
        <w:t xml:space="preserve">Para a composição dos valores referenciais, foram considerados: parâmetros de mercado compatíveis com a realidade regional. A metodologia adotada observou os princípios da razoabilidade, economicidade e </w:t>
      </w:r>
      <w:proofErr w:type="spellStart"/>
      <w:r w:rsidR="00E96405" w:rsidRPr="00A83AD6">
        <w:rPr>
          <w:rFonts w:ascii="Segoe UI" w:hAnsi="Segoe UI" w:cs="Segoe UI"/>
          <w:sz w:val="22"/>
          <w:szCs w:val="22"/>
        </w:rPr>
        <w:t>vantajosidade</w:t>
      </w:r>
      <w:proofErr w:type="spellEnd"/>
      <w:r w:rsidR="00E96405" w:rsidRPr="00A83AD6">
        <w:rPr>
          <w:rFonts w:ascii="Segoe UI" w:hAnsi="Segoe UI" w:cs="Segoe UI"/>
          <w:sz w:val="22"/>
          <w:szCs w:val="22"/>
        </w:rPr>
        <w:t xml:space="preserve"> para a Administração Pública.</w:t>
      </w:r>
    </w:p>
    <w:p w:rsidR="00E96405" w:rsidRPr="00A83AD6" w:rsidRDefault="00A83AD6" w:rsidP="00A83AD6">
      <w:pPr>
        <w:pStyle w:val="NormalWeb"/>
        <w:jc w:val="both"/>
        <w:rPr>
          <w:rFonts w:ascii="Segoe UI" w:hAnsi="Segoe UI" w:cs="Segoe UI"/>
          <w:sz w:val="22"/>
          <w:szCs w:val="22"/>
        </w:rPr>
      </w:pPr>
      <w:r>
        <w:rPr>
          <w:rFonts w:ascii="Segoe UI" w:hAnsi="Segoe UI" w:cs="Segoe UI"/>
          <w:sz w:val="22"/>
          <w:szCs w:val="22"/>
        </w:rPr>
        <w:t xml:space="preserve">6.4. </w:t>
      </w:r>
      <w:r w:rsidR="00E96405" w:rsidRPr="00A83AD6">
        <w:rPr>
          <w:rFonts w:ascii="Segoe UI" w:hAnsi="Segoe UI" w:cs="Segoe UI"/>
          <w:sz w:val="22"/>
          <w:szCs w:val="22"/>
        </w:rPr>
        <w:t>A estimativa contempla os seguintes itens de custo:</w:t>
      </w:r>
    </w:p>
    <w:p w:rsidR="00E96405" w:rsidRPr="00A83AD6" w:rsidRDefault="00E96405" w:rsidP="00A83AD6">
      <w:pPr>
        <w:pStyle w:val="NormalWeb"/>
        <w:numPr>
          <w:ilvl w:val="0"/>
          <w:numId w:val="25"/>
        </w:numPr>
        <w:jc w:val="both"/>
        <w:rPr>
          <w:rFonts w:ascii="Segoe UI" w:hAnsi="Segoe UI" w:cs="Segoe UI"/>
          <w:sz w:val="22"/>
          <w:szCs w:val="22"/>
        </w:rPr>
      </w:pPr>
      <w:r w:rsidRPr="00A83AD6">
        <w:rPr>
          <w:rStyle w:val="Forte"/>
          <w:rFonts w:ascii="Segoe UI" w:hAnsi="Segoe UI" w:cs="Segoe UI"/>
          <w:sz w:val="22"/>
          <w:szCs w:val="22"/>
        </w:rPr>
        <w:t>Mão de obra especializada:</w:t>
      </w:r>
      <w:r w:rsidRPr="00A83AD6">
        <w:rPr>
          <w:rFonts w:ascii="Segoe UI" w:hAnsi="Segoe UI" w:cs="Segoe UI"/>
          <w:sz w:val="22"/>
          <w:szCs w:val="22"/>
        </w:rPr>
        <w:t xml:space="preserve"> remuneração dos profissionais responsáveis pela condução das oficinas (instrutores de percussão), considerando carga horária semanal, número de turmas e período de execução contratual;</w:t>
      </w:r>
    </w:p>
    <w:p w:rsidR="00E96405" w:rsidRPr="00A83AD6" w:rsidRDefault="00E96405" w:rsidP="00A83AD6">
      <w:pPr>
        <w:pStyle w:val="NormalWeb"/>
        <w:numPr>
          <w:ilvl w:val="0"/>
          <w:numId w:val="25"/>
        </w:numPr>
        <w:jc w:val="both"/>
        <w:rPr>
          <w:rFonts w:ascii="Segoe UI" w:hAnsi="Segoe UI" w:cs="Segoe UI"/>
          <w:sz w:val="22"/>
          <w:szCs w:val="22"/>
        </w:rPr>
      </w:pPr>
      <w:r w:rsidRPr="00A83AD6">
        <w:rPr>
          <w:rStyle w:val="Forte"/>
          <w:rFonts w:ascii="Segoe UI" w:hAnsi="Segoe UI" w:cs="Segoe UI"/>
          <w:sz w:val="22"/>
          <w:szCs w:val="22"/>
        </w:rPr>
        <w:t>Encargos sociais e trabalhistas:</w:t>
      </w:r>
      <w:r w:rsidRPr="00A83AD6">
        <w:rPr>
          <w:rFonts w:ascii="Segoe UI" w:hAnsi="Segoe UI" w:cs="Segoe UI"/>
          <w:sz w:val="22"/>
          <w:szCs w:val="22"/>
        </w:rPr>
        <w:t xml:space="preserve"> incidentes sobre a mão de obra, conforme legislação vigente;</w:t>
      </w:r>
    </w:p>
    <w:p w:rsidR="00E96405" w:rsidRPr="00A83AD6" w:rsidRDefault="00E96405" w:rsidP="00A83AD6">
      <w:pPr>
        <w:pStyle w:val="NormalWeb"/>
        <w:numPr>
          <w:ilvl w:val="0"/>
          <w:numId w:val="25"/>
        </w:numPr>
        <w:jc w:val="both"/>
        <w:rPr>
          <w:rFonts w:ascii="Segoe UI" w:hAnsi="Segoe UI" w:cs="Segoe UI"/>
          <w:sz w:val="22"/>
          <w:szCs w:val="22"/>
        </w:rPr>
      </w:pPr>
      <w:r w:rsidRPr="00A83AD6">
        <w:rPr>
          <w:rStyle w:val="Forte"/>
          <w:rFonts w:ascii="Segoe UI" w:hAnsi="Segoe UI" w:cs="Segoe UI"/>
          <w:sz w:val="22"/>
          <w:szCs w:val="22"/>
        </w:rPr>
        <w:t>Materiais e instrumentos:</w:t>
      </w:r>
      <w:r w:rsidRPr="00A83AD6">
        <w:rPr>
          <w:rFonts w:ascii="Segoe UI" w:hAnsi="Segoe UI" w:cs="Segoe UI"/>
          <w:sz w:val="22"/>
          <w:szCs w:val="22"/>
        </w:rPr>
        <w:t xml:space="preserve"> aquisição, manutenção e reposição de instrumentos de percussão (tambores, surdos, caixas, repiques, entre outros), além de insumos necessários às atividades;</w:t>
      </w:r>
    </w:p>
    <w:p w:rsidR="00E96405" w:rsidRPr="00A83AD6" w:rsidRDefault="00E96405" w:rsidP="00A83AD6">
      <w:pPr>
        <w:pStyle w:val="NormalWeb"/>
        <w:numPr>
          <w:ilvl w:val="0"/>
          <w:numId w:val="25"/>
        </w:numPr>
        <w:jc w:val="both"/>
        <w:rPr>
          <w:rFonts w:ascii="Segoe UI" w:hAnsi="Segoe UI" w:cs="Segoe UI"/>
          <w:sz w:val="22"/>
          <w:szCs w:val="22"/>
        </w:rPr>
      </w:pPr>
      <w:r w:rsidRPr="00A83AD6">
        <w:rPr>
          <w:rStyle w:val="Forte"/>
          <w:rFonts w:ascii="Segoe UI" w:hAnsi="Segoe UI" w:cs="Segoe UI"/>
          <w:sz w:val="22"/>
          <w:szCs w:val="22"/>
        </w:rPr>
        <w:t>Custos operacionais e administrativos:</w:t>
      </w:r>
      <w:r w:rsidRPr="00A83AD6">
        <w:rPr>
          <w:rFonts w:ascii="Segoe UI" w:hAnsi="Segoe UI" w:cs="Segoe UI"/>
          <w:sz w:val="22"/>
          <w:szCs w:val="22"/>
        </w:rPr>
        <w:t xml:space="preserve"> despesas indiretas relacionadas à gestão do projeto, logística, transporte de materiais, coordenação e acompanhamento;</w:t>
      </w:r>
    </w:p>
    <w:p w:rsidR="00E96405" w:rsidRPr="00A83AD6" w:rsidRDefault="00E96405" w:rsidP="00A83AD6">
      <w:pPr>
        <w:pStyle w:val="NormalWeb"/>
        <w:numPr>
          <w:ilvl w:val="0"/>
          <w:numId w:val="25"/>
        </w:numPr>
        <w:jc w:val="both"/>
        <w:rPr>
          <w:rFonts w:ascii="Segoe UI" w:hAnsi="Segoe UI" w:cs="Segoe UI"/>
          <w:sz w:val="22"/>
          <w:szCs w:val="22"/>
        </w:rPr>
      </w:pPr>
      <w:r w:rsidRPr="00A83AD6">
        <w:rPr>
          <w:rStyle w:val="Forte"/>
          <w:rFonts w:ascii="Segoe UI" w:hAnsi="Segoe UI" w:cs="Segoe UI"/>
          <w:sz w:val="22"/>
          <w:szCs w:val="22"/>
        </w:rPr>
        <w:t>Tributos e margem de lucro:</w:t>
      </w:r>
      <w:r w:rsidRPr="00A83AD6">
        <w:rPr>
          <w:rFonts w:ascii="Segoe UI" w:hAnsi="Segoe UI" w:cs="Segoe UI"/>
          <w:sz w:val="22"/>
          <w:szCs w:val="22"/>
        </w:rPr>
        <w:t xml:space="preserve"> conforme prática de mercado.</w:t>
      </w:r>
    </w:p>
    <w:p w:rsidR="00E96405" w:rsidRPr="00A83AD6" w:rsidRDefault="00A83AD6" w:rsidP="00A83AD6">
      <w:pPr>
        <w:pStyle w:val="NormalWeb"/>
        <w:jc w:val="both"/>
        <w:rPr>
          <w:rFonts w:ascii="Segoe UI" w:hAnsi="Segoe UI" w:cs="Segoe UI"/>
          <w:sz w:val="22"/>
          <w:szCs w:val="22"/>
        </w:rPr>
      </w:pPr>
      <w:r>
        <w:rPr>
          <w:rFonts w:ascii="Segoe UI" w:hAnsi="Segoe UI" w:cs="Segoe UI"/>
          <w:sz w:val="22"/>
          <w:szCs w:val="22"/>
        </w:rPr>
        <w:t xml:space="preserve">6.5. </w:t>
      </w:r>
      <w:r w:rsidR="00E96405" w:rsidRPr="00A83AD6">
        <w:rPr>
          <w:rFonts w:ascii="Segoe UI" w:hAnsi="Segoe UI" w:cs="Segoe UI"/>
          <w:sz w:val="22"/>
          <w:szCs w:val="22"/>
        </w:rPr>
        <w:t>Ressalta-se que os valores apresentados são referenciais e poderão ser ajustados conforme especificidades do objeto, quantitativos efetivamente definidos, número de turmas e abrangência territorial do projeto.</w:t>
      </w:r>
    </w:p>
    <w:p w:rsidR="00E96405" w:rsidRPr="00A83AD6" w:rsidRDefault="00A83AD6" w:rsidP="00A83AD6">
      <w:pPr>
        <w:pStyle w:val="NormalWeb"/>
        <w:jc w:val="both"/>
        <w:rPr>
          <w:rFonts w:ascii="Segoe UI" w:hAnsi="Segoe UI" w:cs="Segoe UI"/>
          <w:sz w:val="22"/>
          <w:szCs w:val="22"/>
        </w:rPr>
      </w:pPr>
      <w:r>
        <w:rPr>
          <w:rFonts w:ascii="Segoe UI" w:hAnsi="Segoe UI" w:cs="Segoe UI"/>
          <w:sz w:val="22"/>
          <w:szCs w:val="22"/>
        </w:rPr>
        <w:t xml:space="preserve">6.6. </w:t>
      </w:r>
      <w:r w:rsidR="00E96405" w:rsidRPr="00A83AD6">
        <w:rPr>
          <w:rFonts w:ascii="Segoe UI" w:hAnsi="Segoe UI" w:cs="Segoe UI"/>
          <w:sz w:val="22"/>
          <w:szCs w:val="22"/>
        </w:rPr>
        <w:t>Os documentos que fundamentam a estimativa de preços, tais como cotações de mercado, encontram-se devidamente formalizados em processo administrativo próprio, podendo, a critério da Administração, ser anexados ao processo como documentos classificados, com acesso restrito até a conclusão do procedimento licitatório, nos termos da legislação vigente.</w:t>
      </w:r>
    </w:p>
    <w:p w:rsidR="00EE6E65" w:rsidRPr="000B158C" w:rsidRDefault="008A4F28" w:rsidP="00E96405">
      <w:pPr>
        <w:pStyle w:val="NormalWeb"/>
        <w:jc w:val="both"/>
        <w:rPr>
          <w:rFonts w:ascii="Segoe UI" w:eastAsia="Segoe UI" w:hAnsi="Segoe UI" w:cs="Segoe UI"/>
          <w:b/>
        </w:rPr>
      </w:pPr>
      <w:r w:rsidRPr="00FC330A">
        <w:rPr>
          <w:rFonts w:ascii="Segoe UI" w:eastAsia="Segoe UI" w:hAnsi="Segoe UI" w:cs="Segoe UI"/>
          <w:b/>
        </w:rPr>
        <w:t>7. Da descrição da solução</w:t>
      </w:r>
      <w:r w:rsidRPr="000B158C">
        <w:rPr>
          <w:rFonts w:ascii="Segoe UI" w:eastAsia="Segoe UI" w:hAnsi="Segoe UI" w:cs="Segoe UI"/>
          <w:b/>
        </w:rPr>
        <w:t xml:space="preserve"> como um todo, inclusive das exigências relacionadas à manutenção e à assistência técnica, quando for o caso</w:t>
      </w:r>
    </w:p>
    <w:p w:rsidR="00211915" w:rsidRPr="00211915" w:rsidRDefault="008A4F28" w:rsidP="00211915">
      <w:pPr>
        <w:pStyle w:val="NormalWeb"/>
        <w:jc w:val="both"/>
        <w:rPr>
          <w:rFonts w:ascii="Segoe UI" w:hAnsi="Segoe UI" w:cs="Segoe UI"/>
          <w:sz w:val="22"/>
          <w:szCs w:val="22"/>
        </w:rPr>
      </w:pPr>
      <w:r w:rsidRPr="00211915">
        <w:rPr>
          <w:rFonts w:ascii="Segoe UI" w:eastAsia="Segoe UI" w:hAnsi="Segoe UI" w:cs="Segoe UI"/>
          <w:sz w:val="22"/>
          <w:szCs w:val="22"/>
        </w:rPr>
        <w:t xml:space="preserve">7.1. </w:t>
      </w:r>
      <w:r w:rsidR="00211915" w:rsidRPr="00211915">
        <w:rPr>
          <w:rFonts w:ascii="Segoe UI" w:hAnsi="Segoe UI" w:cs="Segoe UI"/>
          <w:sz w:val="22"/>
          <w:szCs w:val="22"/>
        </w:rPr>
        <w:t xml:space="preserve">A solução proposta consiste na contratação de pessoa jurídica especializada para a execução de projeto social de música e percussão, por meio da realização de Oficinas de Tambor (batuque e batucada), destinadas a crianças, adolescentes e jovens em situação de vulnerabilidade social, atendidos pelos Programas e Serviços </w:t>
      </w:r>
      <w:proofErr w:type="spellStart"/>
      <w:r w:rsidR="00211915" w:rsidRPr="00211915">
        <w:rPr>
          <w:rFonts w:ascii="Segoe UI" w:hAnsi="Segoe UI" w:cs="Segoe UI"/>
          <w:sz w:val="22"/>
          <w:szCs w:val="22"/>
        </w:rPr>
        <w:t>Socioassistenciais</w:t>
      </w:r>
      <w:proofErr w:type="spellEnd"/>
      <w:r w:rsidR="00211915" w:rsidRPr="00211915">
        <w:rPr>
          <w:rFonts w:ascii="Segoe UI" w:hAnsi="Segoe UI" w:cs="Segoe UI"/>
          <w:sz w:val="22"/>
          <w:szCs w:val="22"/>
        </w:rPr>
        <w:t>.</w:t>
      </w:r>
    </w:p>
    <w:p w:rsidR="00211915" w:rsidRPr="00211915" w:rsidRDefault="00211915" w:rsidP="00211915">
      <w:pPr>
        <w:pStyle w:val="NormalWeb"/>
        <w:jc w:val="both"/>
        <w:rPr>
          <w:rFonts w:ascii="Segoe UI" w:hAnsi="Segoe UI" w:cs="Segoe UI"/>
          <w:sz w:val="22"/>
          <w:szCs w:val="22"/>
        </w:rPr>
      </w:pPr>
      <w:r>
        <w:rPr>
          <w:rFonts w:ascii="Segoe UI" w:hAnsi="Segoe UI" w:cs="Segoe UI"/>
          <w:sz w:val="22"/>
          <w:szCs w:val="22"/>
        </w:rPr>
        <w:t xml:space="preserve">7.2. </w:t>
      </w:r>
      <w:r w:rsidRPr="00211915">
        <w:rPr>
          <w:rFonts w:ascii="Segoe UI" w:hAnsi="Segoe UI" w:cs="Segoe UI"/>
          <w:sz w:val="22"/>
          <w:szCs w:val="22"/>
        </w:rPr>
        <w:t xml:space="preserve">A execução do objeto compreende a oferta contínua de oficinas socioeducativas, com abordagem pedagógica estruturada, voltada ao desenvolvimento de habilidades musicais, </w:t>
      </w:r>
      <w:proofErr w:type="spellStart"/>
      <w:r w:rsidRPr="00211915">
        <w:rPr>
          <w:rFonts w:ascii="Segoe UI" w:hAnsi="Segoe UI" w:cs="Segoe UI"/>
          <w:sz w:val="22"/>
          <w:szCs w:val="22"/>
        </w:rPr>
        <w:t>socioemocionais</w:t>
      </w:r>
      <w:proofErr w:type="spellEnd"/>
      <w:r w:rsidRPr="00211915">
        <w:rPr>
          <w:rFonts w:ascii="Segoe UI" w:hAnsi="Segoe UI" w:cs="Segoe UI"/>
          <w:sz w:val="22"/>
          <w:szCs w:val="22"/>
        </w:rPr>
        <w:t xml:space="preserve"> e de convivência comunitária. As atividades deverão ser </w:t>
      </w:r>
      <w:r w:rsidRPr="00211915">
        <w:rPr>
          <w:rFonts w:ascii="Segoe UI" w:hAnsi="Segoe UI" w:cs="Segoe UI"/>
          <w:sz w:val="22"/>
          <w:szCs w:val="22"/>
        </w:rPr>
        <w:lastRenderedPageBreak/>
        <w:t>realizadas em grupos, com metodologias participativas e inclusivas, respeitando as especificidades etárias e sociais do público atendido.</w:t>
      </w:r>
    </w:p>
    <w:p w:rsidR="00211915" w:rsidRPr="00211915" w:rsidRDefault="00211915" w:rsidP="00211915">
      <w:pPr>
        <w:pStyle w:val="NormalWeb"/>
        <w:jc w:val="both"/>
        <w:rPr>
          <w:rFonts w:ascii="Segoe UI" w:hAnsi="Segoe UI" w:cs="Segoe UI"/>
          <w:sz w:val="22"/>
          <w:szCs w:val="22"/>
        </w:rPr>
      </w:pPr>
      <w:r>
        <w:rPr>
          <w:rFonts w:ascii="Segoe UI" w:hAnsi="Segoe UI" w:cs="Segoe UI"/>
          <w:sz w:val="22"/>
          <w:szCs w:val="22"/>
        </w:rPr>
        <w:t xml:space="preserve">7.3. </w:t>
      </w:r>
      <w:r w:rsidRPr="00211915">
        <w:rPr>
          <w:rFonts w:ascii="Segoe UI" w:hAnsi="Segoe UI" w:cs="Segoe UI"/>
          <w:sz w:val="22"/>
          <w:szCs w:val="22"/>
        </w:rPr>
        <w:t>A solução abrange, de forma integrada, os seguintes componentes:</w:t>
      </w:r>
    </w:p>
    <w:p w:rsidR="00211915" w:rsidRPr="00211915" w:rsidRDefault="00211915" w:rsidP="00211915">
      <w:pPr>
        <w:pStyle w:val="NormalWeb"/>
        <w:numPr>
          <w:ilvl w:val="0"/>
          <w:numId w:val="27"/>
        </w:numPr>
        <w:jc w:val="both"/>
        <w:rPr>
          <w:rFonts w:ascii="Segoe UI" w:hAnsi="Segoe UI" w:cs="Segoe UI"/>
          <w:sz w:val="22"/>
          <w:szCs w:val="22"/>
        </w:rPr>
      </w:pPr>
      <w:r w:rsidRPr="00211915">
        <w:rPr>
          <w:rStyle w:val="Forte"/>
          <w:rFonts w:ascii="Segoe UI" w:hAnsi="Segoe UI" w:cs="Segoe UI"/>
          <w:sz w:val="22"/>
          <w:szCs w:val="22"/>
        </w:rPr>
        <w:t>Planejamento e organização das atividades:</w:t>
      </w:r>
      <w:r w:rsidRPr="00211915">
        <w:rPr>
          <w:rFonts w:ascii="Segoe UI" w:hAnsi="Segoe UI" w:cs="Segoe UI"/>
          <w:sz w:val="22"/>
          <w:szCs w:val="22"/>
        </w:rPr>
        <w:t xml:space="preserve"> elaboração e execução de plano de trabalho contendo metodologia, cronograma, definição de turmas, carga horária e estratégias de avaliação dos participantes;</w:t>
      </w:r>
    </w:p>
    <w:p w:rsidR="00211915" w:rsidRPr="00211915" w:rsidRDefault="00211915" w:rsidP="00211915">
      <w:pPr>
        <w:pStyle w:val="NormalWeb"/>
        <w:numPr>
          <w:ilvl w:val="0"/>
          <w:numId w:val="27"/>
        </w:numPr>
        <w:jc w:val="both"/>
        <w:rPr>
          <w:rFonts w:ascii="Segoe UI" w:hAnsi="Segoe UI" w:cs="Segoe UI"/>
          <w:sz w:val="22"/>
          <w:szCs w:val="22"/>
        </w:rPr>
      </w:pPr>
      <w:r w:rsidRPr="00211915">
        <w:rPr>
          <w:rStyle w:val="Forte"/>
          <w:rFonts w:ascii="Segoe UI" w:hAnsi="Segoe UI" w:cs="Segoe UI"/>
          <w:sz w:val="22"/>
          <w:szCs w:val="22"/>
        </w:rPr>
        <w:t>Execução das oficinas:</w:t>
      </w:r>
      <w:r w:rsidRPr="00211915">
        <w:rPr>
          <w:rFonts w:ascii="Segoe UI" w:hAnsi="Segoe UI" w:cs="Segoe UI"/>
          <w:sz w:val="22"/>
          <w:szCs w:val="22"/>
        </w:rPr>
        <w:t xml:space="preserve"> realização de aulas práticas e teóricas de percussão (batuque e batucada), com foco na aprendizagem musical, disciplina, trabalho em equipe e valorização cultural;</w:t>
      </w:r>
    </w:p>
    <w:p w:rsidR="00211915" w:rsidRPr="00211915" w:rsidRDefault="00211915" w:rsidP="00211915">
      <w:pPr>
        <w:pStyle w:val="NormalWeb"/>
        <w:numPr>
          <w:ilvl w:val="0"/>
          <w:numId w:val="27"/>
        </w:numPr>
        <w:jc w:val="both"/>
        <w:rPr>
          <w:rFonts w:ascii="Segoe UI" w:hAnsi="Segoe UI" w:cs="Segoe UI"/>
          <w:sz w:val="22"/>
          <w:szCs w:val="22"/>
        </w:rPr>
      </w:pPr>
      <w:r w:rsidRPr="00211915">
        <w:rPr>
          <w:rStyle w:val="Forte"/>
          <w:rFonts w:ascii="Segoe UI" w:hAnsi="Segoe UI" w:cs="Segoe UI"/>
          <w:sz w:val="22"/>
          <w:szCs w:val="22"/>
        </w:rPr>
        <w:t>Disponibilização de equipe técnica:</w:t>
      </w:r>
      <w:r w:rsidRPr="00211915">
        <w:rPr>
          <w:rFonts w:ascii="Segoe UI" w:hAnsi="Segoe UI" w:cs="Segoe UI"/>
          <w:sz w:val="22"/>
          <w:szCs w:val="22"/>
        </w:rPr>
        <w:t xml:space="preserve"> profissionais qualificados, com experiência em ensino de música/percussão e atuação socioeducativa;</w:t>
      </w:r>
    </w:p>
    <w:p w:rsidR="00211915" w:rsidRPr="00211915" w:rsidRDefault="00211915" w:rsidP="00211915">
      <w:pPr>
        <w:pStyle w:val="NormalWeb"/>
        <w:numPr>
          <w:ilvl w:val="0"/>
          <w:numId w:val="27"/>
        </w:numPr>
        <w:jc w:val="both"/>
        <w:rPr>
          <w:rFonts w:ascii="Segoe UI" w:hAnsi="Segoe UI" w:cs="Segoe UI"/>
          <w:sz w:val="22"/>
          <w:szCs w:val="22"/>
        </w:rPr>
      </w:pPr>
      <w:r w:rsidRPr="00211915">
        <w:rPr>
          <w:rStyle w:val="Forte"/>
          <w:rFonts w:ascii="Segoe UI" w:hAnsi="Segoe UI" w:cs="Segoe UI"/>
          <w:sz w:val="22"/>
          <w:szCs w:val="22"/>
        </w:rPr>
        <w:t>Fornecimento de materiais e instrumentos:</w:t>
      </w:r>
      <w:r w:rsidRPr="00211915">
        <w:rPr>
          <w:rFonts w:ascii="Segoe UI" w:hAnsi="Segoe UI" w:cs="Segoe UI"/>
          <w:sz w:val="22"/>
          <w:szCs w:val="22"/>
        </w:rPr>
        <w:t xml:space="preserve"> disponibilização de todos os instrumentos de percussão e insumos necessários à adequada execução das atividades;</w:t>
      </w:r>
    </w:p>
    <w:p w:rsidR="00211915" w:rsidRPr="00211915" w:rsidRDefault="00211915" w:rsidP="00211915">
      <w:pPr>
        <w:pStyle w:val="NormalWeb"/>
        <w:numPr>
          <w:ilvl w:val="0"/>
          <w:numId w:val="27"/>
        </w:numPr>
        <w:jc w:val="both"/>
        <w:rPr>
          <w:rFonts w:ascii="Segoe UI" w:hAnsi="Segoe UI" w:cs="Segoe UI"/>
          <w:sz w:val="22"/>
          <w:szCs w:val="22"/>
        </w:rPr>
      </w:pPr>
      <w:r w:rsidRPr="00211915">
        <w:rPr>
          <w:rStyle w:val="Forte"/>
          <w:rFonts w:ascii="Segoe UI" w:hAnsi="Segoe UI" w:cs="Segoe UI"/>
          <w:sz w:val="22"/>
          <w:szCs w:val="22"/>
        </w:rPr>
        <w:t>Gestão e acompanhamento:</w:t>
      </w:r>
      <w:r w:rsidRPr="00211915">
        <w:rPr>
          <w:rFonts w:ascii="Segoe UI" w:hAnsi="Segoe UI" w:cs="Segoe UI"/>
          <w:sz w:val="22"/>
          <w:szCs w:val="22"/>
        </w:rPr>
        <w:t xml:space="preserve"> monitoramento contínuo da frequência, desempenho e evolução dos participantes, com elaboração de relatórios periódicos.</w:t>
      </w:r>
    </w:p>
    <w:p w:rsidR="00211915" w:rsidRPr="00211915" w:rsidRDefault="00211915" w:rsidP="00211915">
      <w:pPr>
        <w:pStyle w:val="NormalWeb"/>
        <w:jc w:val="both"/>
        <w:rPr>
          <w:rFonts w:ascii="Segoe UI" w:hAnsi="Segoe UI" w:cs="Segoe UI"/>
          <w:sz w:val="22"/>
          <w:szCs w:val="22"/>
        </w:rPr>
      </w:pPr>
      <w:r>
        <w:rPr>
          <w:rFonts w:ascii="Segoe UI" w:hAnsi="Segoe UI" w:cs="Segoe UI"/>
          <w:sz w:val="22"/>
          <w:szCs w:val="22"/>
        </w:rPr>
        <w:t xml:space="preserve">7.4. </w:t>
      </w:r>
      <w:r w:rsidRPr="00211915">
        <w:rPr>
          <w:rFonts w:ascii="Segoe UI" w:hAnsi="Segoe UI" w:cs="Segoe UI"/>
          <w:sz w:val="22"/>
          <w:szCs w:val="22"/>
        </w:rPr>
        <w:t>No que se refere às exigências relacionadas à manutenção e à assistência técnica, a contratada será integralmente responsável por garantir o pleno funcionamento dos instrumentos e equipamentos utilizados durante a execução do projeto, devendo:</w:t>
      </w:r>
    </w:p>
    <w:p w:rsidR="00211915" w:rsidRPr="00211915" w:rsidRDefault="00211915" w:rsidP="00211915">
      <w:pPr>
        <w:pStyle w:val="NormalWeb"/>
        <w:numPr>
          <w:ilvl w:val="0"/>
          <w:numId w:val="28"/>
        </w:numPr>
        <w:jc w:val="both"/>
        <w:rPr>
          <w:rFonts w:ascii="Segoe UI" w:hAnsi="Segoe UI" w:cs="Segoe UI"/>
          <w:sz w:val="22"/>
          <w:szCs w:val="22"/>
        </w:rPr>
      </w:pPr>
      <w:r w:rsidRPr="00211915">
        <w:rPr>
          <w:rFonts w:ascii="Segoe UI" w:hAnsi="Segoe UI" w:cs="Segoe UI"/>
          <w:sz w:val="22"/>
          <w:szCs w:val="22"/>
        </w:rPr>
        <w:t xml:space="preserve">Assegurar a </w:t>
      </w:r>
      <w:r w:rsidRPr="00211915">
        <w:rPr>
          <w:rStyle w:val="Forte"/>
          <w:rFonts w:ascii="Segoe UI" w:hAnsi="Segoe UI" w:cs="Segoe UI"/>
          <w:sz w:val="22"/>
          <w:szCs w:val="22"/>
        </w:rPr>
        <w:t>manutenção preventiva e corretiva</w:t>
      </w:r>
      <w:r w:rsidRPr="00211915">
        <w:rPr>
          <w:rFonts w:ascii="Segoe UI" w:hAnsi="Segoe UI" w:cs="Segoe UI"/>
          <w:sz w:val="22"/>
          <w:szCs w:val="22"/>
        </w:rPr>
        <w:t xml:space="preserve"> dos instrumentos de percussão, de modo a evitar interrupções nas atividades;</w:t>
      </w:r>
    </w:p>
    <w:p w:rsidR="00211915" w:rsidRPr="00211915" w:rsidRDefault="00211915" w:rsidP="00211915">
      <w:pPr>
        <w:pStyle w:val="NormalWeb"/>
        <w:numPr>
          <w:ilvl w:val="0"/>
          <w:numId w:val="28"/>
        </w:numPr>
        <w:jc w:val="both"/>
        <w:rPr>
          <w:rFonts w:ascii="Segoe UI" w:hAnsi="Segoe UI" w:cs="Segoe UI"/>
          <w:sz w:val="22"/>
          <w:szCs w:val="22"/>
        </w:rPr>
      </w:pPr>
      <w:r w:rsidRPr="00211915">
        <w:rPr>
          <w:rFonts w:ascii="Segoe UI" w:hAnsi="Segoe UI" w:cs="Segoe UI"/>
          <w:sz w:val="22"/>
          <w:szCs w:val="22"/>
        </w:rPr>
        <w:t xml:space="preserve">Realizar a </w:t>
      </w:r>
      <w:r w:rsidRPr="00211915">
        <w:rPr>
          <w:rStyle w:val="Forte"/>
          <w:rFonts w:ascii="Segoe UI" w:hAnsi="Segoe UI" w:cs="Segoe UI"/>
          <w:sz w:val="22"/>
          <w:szCs w:val="22"/>
        </w:rPr>
        <w:t>substituição imediata</w:t>
      </w:r>
      <w:r w:rsidRPr="00211915">
        <w:rPr>
          <w:rFonts w:ascii="Segoe UI" w:hAnsi="Segoe UI" w:cs="Segoe UI"/>
          <w:sz w:val="22"/>
          <w:szCs w:val="22"/>
        </w:rPr>
        <w:t xml:space="preserve"> de instrumentos danificados ou inoperantes, sem ônus adicional para a Administração;</w:t>
      </w:r>
    </w:p>
    <w:p w:rsidR="00211915" w:rsidRPr="00211915" w:rsidRDefault="00211915" w:rsidP="00211915">
      <w:pPr>
        <w:pStyle w:val="NormalWeb"/>
        <w:numPr>
          <w:ilvl w:val="0"/>
          <w:numId w:val="28"/>
        </w:numPr>
        <w:jc w:val="both"/>
        <w:rPr>
          <w:rFonts w:ascii="Segoe UI" w:hAnsi="Segoe UI" w:cs="Segoe UI"/>
          <w:sz w:val="22"/>
          <w:szCs w:val="22"/>
        </w:rPr>
      </w:pPr>
      <w:r w:rsidRPr="00211915">
        <w:rPr>
          <w:rFonts w:ascii="Segoe UI" w:hAnsi="Segoe UI" w:cs="Segoe UI"/>
          <w:sz w:val="22"/>
          <w:szCs w:val="22"/>
        </w:rPr>
        <w:t xml:space="preserve">Garantir a </w:t>
      </w:r>
      <w:r w:rsidRPr="00211915">
        <w:rPr>
          <w:rStyle w:val="Forte"/>
          <w:rFonts w:ascii="Segoe UI" w:hAnsi="Segoe UI" w:cs="Segoe UI"/>
          <w:sz w:val="22"/>
          <w:szCs w:val="22"/>
        </w:rPr>
        <w:t>adequada conservação, transporte e armazenamento</w:t>
      </w:r>
      <w:r w:rsidRPr="00211915">
        <w:rPr>
          <w:rFonts w:ascii="Segoe UI" w:hAnsi="Segoe UI" w:cs="Segoe UI"/>
          <w:sz w:val="22"/>
          <w:szCs w:val="22"/>
        </w:rPr>
        <w:t xml:space="preserve"> dos materiais, observando condições de higiene e segurança;</w:t>
      </w:r>
    </w:p>
    <w:p w:rsidR="00211915" w:rsidRPr="00211915" w:rsidRDefault="00211915" w:rsidP="00211915">
      <w:pPr>
        <w:pStyle w:val="NormalWeb"/>
        <w:numPr>
          <w:ilvl w:val="0"/>
          <w:numId w:val="28"/>
        </w:numPr>
        <w:jc w:val="both"/>
        <w:rPr>
          <w:rFonts w:ascii="Segoe UI" w:hAnsi="Segoe UI" w:cs="Segoe UI"/>
          <w:sz w:val="22"/>
          <w:szCs w:val="22"/>
        </w:rPr>
      </w:pPr>
      <w:r w:rsidRPr="00211915">
        <w:rPr>
          <w:rFonts w:ascii="Segoe UI" w:hAnsi="Segoe UI" w:cs="Segoe UI"/>
          <w:sz w:val="22"/>
          <w:szCs w:val="22"/>
        </w:rPr>
        <w:t>Disponibilizar suporte técnico necessário para o correto uso dos instrumentos durante as oficinas.</w:t>
      </w:r>
    </w:p>
    <w:p w:rsidR="00211915" w:rsidRPr="00211915" w:rsidRDefault="00211915" w:rsidP="00211915">
      <w:pPr>
        <w:pStyle w:val="NormalWeb"/>
        <w:jc w:val="both"/>
        <w:rPr>
          <w:rFonts w:ascii="Segoe UI" w:hAnsi="Segoe UI" w:cs="Segoe UI"/>
          <w:sz w:val="22"/>
          <w:szCs w:val="22"/>
        </w:rPr>
      </w:pPr>
      <w:r>
        <w:rPr>
          <w:rFonts w:ascii="Segoe UI" w:hAnsi="Segoe UI" w:cs="Segoe UI"/>
          <w:sz w:val="22"/>
          <w:szCs w:val="22"/>
        </w:rPr>
        <w:t xml:space="preserve">7.5. </w:t>
      </w:r>
      <w:r w:rsidRPr="00211915">
        <w:rPr>
          <w:rFonts w:ascii="Segoe UI" w:hAnsi="Segoe UI" w:cs="Segoe UI"/>
          <w:sz w:val="22"/>
          <w:szCs w:val="22"/>
        </w:rPr>
        <w:t xml:space="preserve">A solução deverá ser executada em conformidade com as diretrizes da política de assistência social, promovendo a integração com as ações já desenvolvidas pelos serviços </w:t>
      </w:r>
      <w:proofErr w:type="spellStart"/>
      <w:r w:rsidRPr="00211915">
        <w:rPr>
          <w:rFonts w:ascii="Segoe UI" w:hAnsi="Segoe UI" w:cs="Segoe UI"/>
          <w:sz w:val="22"/>
          <w:szCs w:val="22"/>
        </w:rPr>
        <w:t>socioassistenciais</w:t>
      </w:r>
      <w:proofErr w:type="spellEnd"/>
      <w:r w:rsidRPr="00211915">
        <w:rPr>
          <w:rFonts w:ascii="Segoe UI" w:hAnsi="Segoe UI" w:cs="Segoe UI"/>
          <w:sz w:val="22"/>
          <w:szCs w:val="22"/>
        </w:rPr>
        <w:t>, de forma a potencializar os resultados esperados.</w:t>
      </w:r>
    </w:p>
    <w:p w:rsidR="001D4E22" w:rsidRDefault="00211915" w:rsidP="00211915">
      <w:pPr>
        <w:pStyle w:val="NormalWeb"/>
        <w:jc w:val="both"/>
        <w:rPr>
          <w:rFonts w:ascii="Segoe UI" w:eastAsia="Segoe UI" w:hAnsi="Segoe UI" w:cs="Segoe UI"/>
        </w:rPr>
      </w:pPr>
      <w:r>
        <w:rPr>
          <w:rFonts w:ascii="Segoe UI" w:hAnsi="Segoe UI" w:cs="Segoe UI"/>
          <w:sz w:val="22"/>
          <w:szCs w:val="22"/>
        </w:rPr>
        <w:t xml:space="preserve">7.6. </w:t>
      </w:r>
      <w:r w:rsidRPr="00211915">
        <w:rPr>
          <w:rFonts w:ascii="Segoe UI" w:hAnsi="Segoe UI" w:cs="Segoe UI"/>
          <w:sz w:val="22"/>
          <w:szCs w:val="22"/>
        </w:rPr>
        <w:t>Por fim, destaca-se que a solução proposta é de natureza continuada durante a vigência contratual, devendo assegurar regularidade, qualidade e efetividade na prestação dos serviços, com foco na promoção da inclusão social, fortalecimento de vínculos e desenvolvimento integral dos usuários atendidos.</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Da justificativa para o parcelamento ou não da contratação</w:t>
      </w:r>
    </w:p>
    <w:p w:rsidR="001D4E22" w:rsidRDefault="008A4F28" w:rsidP="003118B9">
      <w:pPr>
        <w:pStyle w:val="Default"/>
        <w:jc w:val="both"/>
        <w:rPr>
          <w:rFonts w:ascii="Segoe UI" w:hAnsi="Segoe UI" w:cs="Segoe UI"/>
          <w:sz w:val="23"/>
          <w:szCs w:val="23"/>
        </w:rPr>
      </w:pPr>
      <w:r w:rsidRPr="003118B9">
        <w:rPr>
          <w:rFonts w:ascii="Segoe UI" w:eastAsia="Segoe UI" w:hAnsi="Segoe UI" w:cs="Segoe UI"/>
          <w:sz w:val="23"/>
          <w:szCs w:val="23"/>
        </w:rPr>
        <w:lastRenderedPageBreak/>
        <w:t xml:space="preserve">8.1. </w:t>
      </w:r>
      <w:r w:rsidR="001D4E22" w:rsidRPr="003118B9">
        <w:rPr>
          <w:rFonts w:ascii="Segoe UI" w:hAnsi="Segoe UI" w:cs="Segoe UI"/>
          <w:sz w:val="23"/>
          <w:szCs w:val="23"/>
        </w:rPr>
        <w:t xml:space="preserve">Não se considera o parcelamento da solução a ser contratada, visto que o objetivo da contratação do serviço ser item único objetivando a </w:t>
      </w:r>
      <w:r w:rsidR="00F96F96">
        <w:rPr>
          <w:rFonts w:ascii="Segoe UI" w:hAnsi="Segoe UI" w:cs="Segoe UI"/>
          <w:sz w:val="23"/>
          <w:szCs w:val="23"/>
        </w:rPr>
        <w:t>contratação dos serviços.</w:t>
      </w:r>
    </w:p>
    <w:p w:rsidR="003118B9" w:rsidRPr="003118B9" w:rsidRDefault="003118B9" w:rsidP="003118B9">
      <w:pPr>
        <w:pStyle w:val="Default"/>
        <w:jc w:val="both"/>
        <w:rPr>
          <w:rFonts w:ascii="Segoe UI" w:hAnsi="Segoe UI" w:cs="Segoe UI"/>
          <w:sz w:val="23"/>
          <w:szCs w:val="23"/>
        </w:rPr>
      </w:pPr>
    </w:p>
    <w:p w:rsidR="001D4E22" w:rsidRPr="003118B9" w:rsidRDefault="003118B9" w:rsidP="003118B9">
      <w:pPr>
        <w:tabs>
          <w:tab w:val="left" w:pos="2268"/>
        </w:tabs>
        <w:spacing w:after="0" w:line="300" w:lineRule="auto"/>
        <w:jc w:val="both"/>
        <w:rPr>
          <w:rFonts w:ascii="Segoe UI" w:hAnsi="Segoe UI" w:cs="Segoe UI"/>
          <w:color w:val="000000"/>
          <w:sz w:val="23"/>
          <w:szCs w:val="23"/>
        </w:rPr>
      </w:pPr>
      <w:r>
        <w:rPr>
          <w:rFonts w:ascii="Segoe UI" w:hAnsi="Segoe UI" w:cs="Segoe UI"/>
          <w:color w:val="000000"/>
          <w:sz w:val="23"/>
          <w:szCs w:val="23"/>
        </w:rPr>
        <w:t xml:space="preserve">8.2. </w:t>
      </w:r>
      <w:r w:rsidR="001D4E22" w:rsidRPr="003118B9">
        <w:rPr>
          <w:rFonts w:ascii="Segoe UI" w:hAnsi="Segoe UI" w:cs="Segoe UI"/>
          <w:color w:val="000000"/>
          <w:sz w:val="23"/>
          <w:szCs w:val="23"/>
        </w:rPr>
        <w:t xml:space="preserve">A licitação será realizada </w:t>
      </w:r>
      <w:r w:rsidR="004322D3">
        <w:rPr>
          <w:rFonts w:ascii="Segoe UI" w:hAnsi="Segoe UI" w:cs="Segoe UI"/>
          <w:color w:val="000000"/>
          <w:sz w:val="23"/>
          <w:szCs w:val="23"/>
        </w:rPr>
        <w:t>por meio do Pregão Eletrônico</w:t>
      </w:r>
      <w:r w:rsidR="001D4E22" w:rsidRPr="003118B9">
        <w:rPr>
          <w:rFonts w:ascii="Segoe UI" w:hAnsi="Segoe UI" w:cs="Segoe UI"/>
          <w:color w:val="000000"/>
          <w:sz w:val="23"/>
          <w:szCs w:val="23"/>
        </w:rPr>
        <w:t xml:space="preserve">, pois os serviços serão demandados de acordo com a necessidade </w:t>
      </w:r>
      <w:r>
        <w:rPr>
          <w:rFonts w:ascii="Segoe UI" w:hAnsi="Segoe UI" w:cs="Segoe UI"/>
          <w:color w:val="000000"/>
          <w:sz w:val="23"/>
          <w:szCs w:val="23"/>
        </w:rPr>
        <w:t>da Prefeitura Municipal de São Sebastião do Anta.</w:t>
      </w:r>
    </w:p>
    <w:p w:rsidR="001D4E22" w:rsidRDefault="001D4E22" w:rsidP="001D4E22">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211915" w:rsidRPr="00211915" w:rsidRDefault="00B275CB" w:rsidP="00211915">
      <w:pPr>
        <w:pStyle w:val="NormalWeb"/>
        <w:jc w:val="both"/>
        <w:rPr>
          <w:rFonts w:ascii="Segoe UI" w:hAnsi="Segoe UI" w:cs="Segoe UI"/>
        </w:rPr>
      </w:pPr>
      <w:r w:rsidRPr="00211915">
        <w:rPr>
          <w:rFonts w:ascii="Segoe UI" w:eastAsia="Segoe UI" w:hAnsi="Segoe UI" w:cs="Segoe UI"/>
          <w:sz w:val="22"/>
          <w:szCs w:val="22"/>
        </w:rPr>
        <w:t xml:space="preserve">9.1. </w:t>
      </w:r>
      <w:r w:rsidR="00211915" w:rsidRPr="00211915">
        <w:rPr>
          <w:rFonts w:ascii="Segoe UI" w:hAnsi="Segoe UI" w:cs="Segoe UI"/>
        </w:rPr>
        <w:t>A contratação proposta visa alcançar resultados que atendam ao interesse público sob a ótica da economicidade, eficiência e melhor aproveitamento dos recursos humanos, materiais e financeiros disponíveis, conforme preconizado pelos princípios da Administração Pública.</w:t>
      </w:r>
    </w:p>
    <w:p w:rsidR="00211915" w:rsidRPr="00211915" w:rsidRDefault="00211915" w:rsidP="00211915">
      <w:pPr>
        <w:pStyle w:val="NormalWeb"/>
        <w:jc w:val="both"/>
        <w:rPr>
          <w:rFonts w:ascii="Segoe UI" w:hAnsi="Segoe UI" w:cs="Segoe UI"/>
        </w:rPr>
      </w:pPr>
      <w:r>
        <w:rPr>
          <w:rFonts w:ascii="Segoe UI" w:hAnsi="Segoe UI" w:cs="Segoe UI"/>
        </w:rPr>
        <w:t xml:space="preserve">9.2. </w:t>
      </w:r>
      <w:r w:rsidRPr="00211915">
        <w:rPr>
          <w:rFonts w:ascii="Segoe UI" w:hAnsi="Segoe UI" w:cs="Segoe UI"/>
        </w:rPr>
        <w:t xml:space="preserve">No que se refere à </w:t>
      </w:r>
      <w:r w:rsidRPr="00211915">
        <w:rPr>
          <w:rStyle w:val="Forte"/>
          <w:rFonts w:ascii="Segoe UI" w:hAnsi="Segoe UI" w:cs="Segoe UI"/>
        </w:rPr>
        <w:t>economicidade</w:t>
      </w:r>
      <w:r w:rsidRPr="00211915">
        <w:rPr>
          <w:rFonts w:ascii="Segoe UI" w:hAnsi="Segoe UI" w:cs="Segoe UI"/>
        </w:rPr>
        <w:t>, a opção pela contratação de pessoa jurídica especializada possibilita a concentração, em um único instrumento contratual, de todos os insumos necessários à execução do projeto, incluindo mão de obra qualificada, fornecimento de instrumentos, materiais e gestão das atividades. Tal centralização reduz custos administrativos indiretos, evita a fragmentação de contratações e minimiza riscos de sobreposição de despesas, assegurando melhor relação custo-benefício.</w:t>
      </w:r>
    </w:p>
    <w:p w:rsidR="00211915" w:rsidRPr="00211915" w:rsidRDefault="00211915" w:rsidP="00211915">
      <w:pPr>
        <w:pStyle w:val="NormalWeb"/>
        <w:jc w:val="both"/>
        <w:rPr>
          <w:rFonts w:ascii="Segoe UI" w:hAnsi="Segoe UI" w:cs="Segoe UI"/>
        </w:rPr>
      </w:pPr>
      <w:proofErr w:type="gramStart"/>
      <w:r>
        <w:rPr>
          <w:rFonts w:ascii="Segoe UI" w:hAnsi="Segoe UI" w:cs="Segoe UI"/>
        </w:rPr>
        <w:t>9.3 .</w:t>
      </w:r>
      <w:r w:rsidRPr="00211915">
        <w:rPr>
          <w:rFonts w:ascii="Segoe UI" w:hAnsi="Segoe UI" w:cs="Segoe UI"/>
        </w:rPr>
        <w:t>Quanto</w:t>
      </w:r>
      <w:proofErr w:type="gramEnd"/>
      <w:r w:rsidRPr="00211915">
        <w:rPr>
          <w:rFonts w:ascii="Segoe UI" w:hAnsi="Segoe UI" w:cs="Segoe UI"/>
        </w:rPr>
        <w:t xml:space="preserve"> ao </w:t>
      </w:r>
      <w:r w:rsidRPr="00211915">
        <w:rPr>
          <w:rStyle w:val="Forte"/>
          <w:rFonts w:ascii="Segoe UI" w:hAnsi="Segoe UI" w:cs="Segoe UI"/>
        </w:rPr>
        <w:t>aproveitamento dos recursos humanos</w:t>
      </w:r>
      <w:r w:rsidRPr="00211915">
        <w:rPr>
          <w:rFonts w:ascii="Segoe UI" w:hAnsi="Segoe UI" w:cs="Segoe UI"/>
        </w:rPr>
        <w:t xml:space="preserve">, a solução permite que a equipe técnica dos Programas e Serviços </w:t>
      </w:r>
      <w:proofErr w:type="spellStart"/>
      <w:r w:rsidRPr="00211915">
        <w:rPr>
          <w:rFonts w:ascii="Segoe UI" w:hAnsi="Segoe UI" w:cs="Segoe UI"/>
        </w:rPr>
        <w:t>Socioassistenciais</w:t>
      </w:r>
      <w:proofErr w:type="spellEnd"/>
      <w:r w:rsidRPr="00211915">
        <w:rPr>
          <w:rFonts w:ascii="Segoe UI" w:hAnsi="Segoe UI" w:cs="Segoe UI"/>
        </w:rPr>
        <w:t xml:space="preserve"> mantenha o foco em suas atribuições finalísticas, atuando de forma complementar e articulada com a equipe da contratada. Dessa forma, evita-se a sobrecarga dos servidores públicos e potencializa-se a atuação </w:t>
      </w:r>
      <w:proofErr w:type="spellStart"/>
      <w:r w:rsidRPr="00211915">
        <w:rPr>
          <w:rFonts w:ascii="Segoe UI" w:hAnsi="Segoe UI" w:cs="Segoe UI"/>
        </w:rPr>
        <w:t>intersetorial</w:t>
      </w:r>
      <w:proofErr w:type="spellEnd"/>
      <w:r w:rsidRPr="00211915">
        <w:rPr>
          <w:rFonts w:ascii="Segoe UI" w:hAnsi="Segoe UI" w:cs="Segoe UI"/>
        </w:rPr>
        <w:t xml:space="preserve">, garantindo maior eficiência na execução das ações </w:t>
      </w:r>
      <w:proofErr w:type="spellStart"/>
      <w:r w:rsidRPr="00211915">
        <w:rPr>
          <w:rFonts w:ascii="Segoe UI" w:hAnsi="Segoe UI" w:cs="Segoe UI"/>
        </w:rPr>
        <w:t>socioassistenciais</w:t>
      </w:r>
      <w:proofErr w:type="spellEnd"/>
      <w:r w:rsidRPr="00211915">
        <w:rPr>
          <w:rFonts w:ascii="Segoe UI" w:hAnsi="Segoe UI" w:cs="Segoe UI"/>
        </w:rPr>
        <w:t>.</w:t>
      </w:r>
    </w:p>
    <w:p w:rsidR="00211915" w:rsidRPr="00211915" w:rsidRDefault="00211915" w:rsidP="00211915">
      <w:pPr>
        <w:pStyle w:val="NormalWeb"/>
        <w:jc w:val="both"/>
        <w:rPr>
          <w:rFonts w:ascii="Segoe UI" w:hAnsi="Segoe UI" w:cs="Segoe UI"/>
        </w:rPr>
      </w:pPr>
      <w:r>
        <w:rPr>
          <w:rFonts w:ascii="Segoe UI" w:hAnsi="Segoe UI" w:cs="Segoe UI"/>
        </w:rPr>
        <w:t xml:space="preserve">9.4. </w:t>
      </w:r>
      <w:r w:rsidRPr="00211915">
        <w:rPr>
          <w:rFonts w:ascii="Segoe UI" w:hAnsi="Segoe UI" w:cs="Segoe UI"/>
        </w:rPr>
        <w:t xml:space="preserve">No que tange aos </w:t>
      </w:r>
      <w:r w:rsidRPr="00211915">
        <w:rPr>
          <w:rStyle w:val="Forte"/>
          <w:rFonts w:ascii="Segoe UI" w:hAnsi="Segoe UI" w:cs="Segoe UI"/>
        </w:rPr>
        <w:t>recursos materiais</w:t>
      </w:r>
      <w:r w:rsidRPr="00211915">
        <w:rPr>
          <w:rFonts w:ascii="Segoe UI" w:hAnsi="Segoe UI" w:cs="Segoe UI"/>
        </w:rPr>
        <w:t>, a responsabilidade da contratada pelo fornecimento, manutenção e reposição dos instrumentos de percussão assegura a disponibilidade contínua e adequada dos equipamentos, evitando a necessidade de aquisição direta pela Administração e reduzindo custos com armazenamento, conservação e depreciação de bens.</w:t>
      </w:r>
    </w:p>
    <w:p w:rsidR="00211915" w:rsidRPr="00211915" w:rsidRDefault="00211915" w:rsidP="00211915">
      <w:pPr>
        <w:pStyle w:val="NormalWeb"/>
        <w:jc w:val="both"/>
        <w:rPr>
          <w:rFonts w:ascii="Segoe UI" w:hAnsi="Segoe UI" w:cs="Segoe UI"/>
        </w:rPr>
      </w:pPr>
      <w:r>
        <w:rPr>
          <w:rFonts w:ascii="Segoe UI" w:hAnsi="Segoe UI" w:cs="Segoe UI"/>
        </w:rPr>
        <w:t xml:space="preserve">9.5 </w:t>
      </w:r>
      <w:r w:rsidRPr="00211915">
        <w:rPr>
          <w:rFonts w:ascii="Segoe UI" w:hAnsi="Segoe UI" w:cs="Segoe UI"/>
        </w:rPr>
        <w:t xml:space="preserve">Sob a perspectiva dos </w:t>
      </w:r>
      <w:r w:rsidRPr="00211915">
        <w:rPr>
          <w:rStyle w:val="Forte"/>
          <w:rFonts w:ascii="Segoe UI" w:hAnsi="Segoe UI" w:cs="Segoe UI"/>
        </w:rPr>
        <w:t>recursos financeiros</w:t>
      </w:r>
      <w:r w:rsidRPr="00211915">
        <w:rPr>
          <w:rFonts w:ascii="Segoe UI" w:hAnsi="Segoe UI" w:cs="Segoe UI"/>
        </w:rPr>
        <w:t xml:space="preserve">, a contratação possibilita maior previsibilidade orçamentária, com definição prévia dos custos envolvidos, além de facilitar o controle e a fiscalização da execução contratual. A padronização </w:t>
      </w:r>
      <w:r w:rsidRPr="00211915">
        <w:rPr>
          <w:rFonts w:ascii="Segoe UI" w:hAnsi="Segoe UI" w:cs="Segoe UI"/>
        </w:rPr>
        <w:lastRenderedPageBreak/>
        <w:t>dos serviços e a definição de metas e indicadores contribuem para a mensuração de resultados e a verificação da efetividade do investimento público.</w:t>
      </w:r>
    </w:p>
    <w:p w:rsidR="00211915" w:rsidRPr="00211915" w:rsidRDefault="00211915" w:rsidP="00211915">
      <w:pPr>
        <w:pStyle w:val="NormalWeb"/>
        <w:jc w:val="both"/>
        <w:rPr>
          <w:rFonts w:ascii="Segoe UI" w:hAnsi="Segoe UI" w:cs="Segoe UI"/>
        </w:rPr>
      </w:pPr>
      <w:r>
        <w:rPr>
          <w:rFonts w:ascii="Segoe UI" w:hAnsi="Segoe UI" w:cs="Segoe UI"/>
        </w:rPr>
        <w:t xml:space="preserve">9.6. </w:t>
      </w:r>
      <w:r w:rsidRPr="00211915">
        <w:rPr>
          <w:rFonts w:ascii="Segoe UI" w:hAnsi="Segoe UI" w:cs="Segoe UI"/>
        </w:rPr>
        <w:t>Adicionalmente, os resultados pretendidos incluem:</w:t>
      </w:r>
    </w:p>
    <w:p w:rsidR="00211915" w:rsidRPr="00211915" w:rsidRDefault="00211915" w:rsidP="00211915">
      <w:pPr>
        <w:pStyle w:val="NormalWeb"/>
        <w:numPr>
          <w:ilvl w:val="0"/>
          <w:numId w:val="29"/>
        </w:numPr>
        <w:jc w:val="both"/>
        <w:rPr>
          <w:rFonts w:ascii="Segoe UI" w:hAnsi="Segoe UI" w:cs="Segoe UI"/>
        </w:rPr>
      </w:pPr>
      <w:r w:rsidRPr="00211915">
        <w:rPr>
          <w:rFonts w:ascii="Segoe UI" w:hAnsi="Segoe UI" w:cs="Segoe UI"/>
        </w:rPr>
        <w:t>Ampliação do acesso a atividades culturais e socioeducativas para o público em situação de vulnerabilidade;</w:t>
      </w:r>
    </w:p>
    <w:p w:rsidR="00211915" w:rsidRPr="00211915" w:rsidRDefault="00211915" w:rsidP="00211915">
      <w:pPr>
        <w:pStyle w:val="NormalWeb"/>
        <w:numPr>
          <w:ilvl w:val="0"/>
          <w:numId w:val="29"/>
        </w:numPr>
        <w:jc w:val="both"/>
        <w:rPr>
          <w:rFonts w:ascii="Segoe UI" w:hAnsi="Segoe UI" w:cs="Segoe UI"/>
        </w:rPr>
      </w:pPr>
      <w:r w:rsidRPr="00211915">
        <w:rPr>
          <w:rFonts w:ascii="Segoe UI" w:hAnsi="Segoe UI" w:cs="Segoe UI"/>
        </w:rPr>
        <w:t>Fortalecimento de vínculos familiares e comunitários;</w:t>
      </w:r>
    </w:p>
    <w:p w:rsidR="00211915" w:rsidRPr="00211915" w:rsidRDefault="00211915" w:rsidP="00211915">
      <w:pPr>
        <w:pStyle w:val="NormalWeb"/>
        <w:numPr>
          <w:ilvl w:val="0"/>
          <w:numId w:val="29"/>
        </w:numPr>
        <w:jc w:val="both"/>
        <w:rPr>
          <w:rFonts w:ascii="Segoe UI" w:hAnsi="Segoe UI" w:cs="Segoe UI"/>
        </w:rPr>
      </w:pPr>
      <w:r w:rsidRPr="00211915">
        <w:rPr>
          <w:rFonts w:ascii="Segoe UI" w:hAnsi="Segoe UI" w:cs="Segoe UI"/>
        </w:rPr>
        <w:t>Redução de situações de risco social por meio da ocupação qualificada do tempo livre;</w:t>
      </w:r>
    </w:p>
    <w:p w:rsidR="00211915" w:rsidRPr="00211915" w:rsidRDefault="00211915" w:rsidP="00211915">
      <w:pPr>
        <w:pStyle w:val="NormalWeb"/>
        <w:numPr>
          <w:ilvl w:val="0"/>
          <w:numId w:val="29"/>
        </w:numPr>
        <w:jc w:val="both"/>
        <w:rPr>
          <w:rFonts w:ascii="Segoe UI" w:hAnsi="Segoe UI" w:cs="Segoe UI"/>
        </w:rPr>
      </w:pPr>
      <w:r w:rsidRPr="00211915">
        <w:rPr>
          <w:rFonts w:ascii="Segoe UI" w:hAnsi="Segoe UI" w:cs="Segoe UI"/>
        </w:rPr>
        <w:t xml:space="preserve">Desenvolvimento de competências </w:t>
      </w:r>
      <w:proofErr w:type="spellStart"/>
      <w:r w:rsidRPr="00211915">
        <w:rPr>
          <w:rFonts w:ascii="Segoe UI" w:hAnsi="Segoe UI" w:cs="Segoe UI"/>
        </w:rPr>
        <w:t>socioemocionais</w:t>
      </w:r>
      <w:proofErr w:type="spellEnd"/>
      <w:r w:rsidRPr="00211915">
        <w:rPr>
          <w:rFonts w:ascii="Segoe UI" w:hAnsi="Segoe UI" w:cs="Segoe UI"/>
        </w:rPr>
        <w:t xml:space="preserve"> e habilidades artísticas;</w:t>
      </w:r>
    </w:p>
    <w:p w:rsidR="00211915" w:rsidRPr="00211915" w:rsidRDefault="00211915" w:rsidP="00211915">
      <w:pPr>
        <w:pStyle w:val="NormalWeb"/>
        <w:numPr>
          <w:ilvl w:val="0"/>
          <w:numId w:val="29"/>
        </w:numPr>
        <w:jc w:val="both"/>
        <w:rPr>
          <w:rFonts w:ascii="Segoe UI" w:hAnsi="Segoe UI" w:cs="Segoe UI"/>
        </w:rPr>
      </w:pPr>
      <w:r w:rsidRPr="00211915">
        <w:rPr>
          <w:rFonts w:ascii="Segoe UI" w:hAnsi="Segoe UI" w:cs="Segoe UI"/>
        </w:rPr>
        <w:t>Promoção da inclusão social e valorização da cultura local.</w:t>
      </w:r>
    </w:p>
    <w:p w:rsidR="00211915" w:rsidRPr="00211915" w:rsidRDefault="00211915" w:rsidP="00211915">
      <w:pPr>
        <w:pStyle w:val="NormalWeb"/>
        <w:jc w:val="both"/>
        <w:rPr>
          <w:rFonts w:ascii="Segoe UI" w:hAnsi="Segoe UI" w:cs="Segoe UI"/>
        </w:rPr>
      </w:pPr>
      <w:r>
        <w:rPr>
          <w:rFonts w:ascii="Segoe UI" w:hAnsi="Segoe UI" w:cs="Segoe UI"/>
        </w:rPr>
        <w:t xml:space="preserve">9.7. </w:t>
      </w:r>
      <w:r w:rsidRPr="00211915">
        <w:rPr>
          <w:rFonts w:ascii="Segoe UI" w:hAnsi="Segoe UI" w:cs="Segoe UI"/>
        </w:rPr>
        <w:t>Dessa forma, a solução proposta demonstra-se vantajosa ao promover a utilização racional dos recursos públicos, aliando eficiência operacional à efetividade social, com impactos positivos diretos na qualidade dos serviços ofertados e na vida dos usuários atendidos.</w:t>
      </w:r>
    </w:p>
    <w:p w:rsidR="00EE6E65" w:rsidRPr="00001FEC" w:rsidRDefault="00211915" w:rsidP="00211915">
      <w:pPr>
        <w:pStyle w:val="NormalWeb"/>
        <w:jc w:val="both"/>
        <w:rPr>
          <w:rFonts w:ascii="Segoe UI" w:eastAsia="Segoe UI" w:hAnsi="Segoe UI" w:cs="Segoe UI"/>
          <w:b/>
        </w:rPr>
      </w:pPr>
      <w:r>
        <w:rPr>
          <w:rFonts w:ascii="Segoe UI" w:eastAsia="Segoe UI" w:hAnsi="Segoe UI" w:cs="Segoe UI"/>
          <w:b/>
        </w:rPr>
        <w:t xml:space="preserve"> </w:t>
      </w:r>
      <w:r w:rsidR="008A4F28">
        <w:rPr>
          <w:rFonts w:ascii="Segoe UI" w:eastAsia="Segoe UI" w:hAnsi="Segoe UI" w:cs="Segoe UI"/>
          <w:b/>
        </w:rPr>
        <w:t xml:space="preserve">10. Das providências a serem adotadas pela Administração previamente à </w:t>
      </w:r>
      <w:r w:rsidR="008A4F28" w:rsidRPr="00001FEC">
        <w:rPr>
          <w:rFonts w:ascii="Segoe UI" w:eastAsia="Segoe UI" w:hAnsi="Segoe UI" w:cs="Segoe UI"/>
          <w:b/>
        </w:rPr>
        <w:t>celebração do contrato administrativo, inclusive quanto à capacitação de servidores públicos municipais para fiscalização e gestão contratual</w:t>
      </w:r>
    </w:p>
    <w:p w:rsidR="00211915" w:rsidRPr="00AA64B2" w:rsidRDefault="008A4F28" w:rsidP="00AA64B2">
      <w:pPr>
        <w:pStyle w:val="NormalWeb"/>
        <w:jc w:val="both"/>
        <w:rPr>
          <w:rFonts w:ascii="Segoe UI" w:hAnsi="Segoe UI" w:cs="Segoe UI"/>
          <w:sz w:val="22"/>
          <w:szCs w:val="22"/>
        </w:rPr>
      </w:pPr>
      <w:r w:rsidRPr="00AA64B2">
        <w:rPr>
          <w:rFonts w:ascii="Segoe UI" w:eastAsia="Segoe UI" w:hAnsi="Segoe UI" w:cs="Segoe UI"/>
          <w:sz w:val="22"/>
          <w:szCs w:val="22"/>
        </w:rPr>
        <w:t xml:space="preserve">10.1. </w:t>
      </w:r>
      <w:r w:rsidR="00211915" w:rsidRPr="00AA64B2">
        <w:rPr>
          <w:rFonts w:ascii="Segoe UI" w:hAnsi="Segoe UI" w:cs="Segoe UI"/>
          <w:sz w:val="22"/>
          <w:szCs w:val="22"/>
        </w:rPr>
        <w:t>Previamente à celebração do contrato administrativo, a Administração deverá adotar um conjunto de providências de natureza técnica, administrativa e operacional, com vistas a assegurar a adequada execução do objeto, a eficiência na gestão contratual e a observância dos princípios da legalidade, economicidade e interesse público.</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10.2. </w:t>
      </w:r>
      <w:r w:rsidR="00211915" w:rsidRPr="00AA64B2">
        <w:rPr>
          <w:rFonts w:ascii="Segoe UI" w:hAnsi="Segoe UI" w:cs="Segoe UI"/>
          <w:sz w:val="22"/>
          <w:szCs w:val="22"/>
        </w:rPr>
        <w:t>Inicialmente, deverá ser concluído o processo de planejamento da contratação, com a formalização dos documentos técnicos pertinentes, incluindo o Estudo Técnico Preliminar, o Termo de Referência e a estimativa de preços, devidamente aprovados pela autoridade competente.</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10.3. </w:t>
      </w:r>
      <w:r w:rsidR="00211915" w:rsidRPr="00AA64B2">
        <w:rPr>
          <w:rFonts w:ascii="Segoe UI" w:hAnsi="Segoe UI" w:cs="Segoe UI"/>
          <w:sz w:val="22"/>
          <w:szCs w:val="22"/>
        </w:rPr>
        <w:t>Deverá ser promovida a adequada instrução do processo licitatório, contemplando a definição clara do objeto, critérios de julgamento, requisitos de habilitação e condições de execução, de modo a garantir a seleção da proposta mais vantajosa para a Administração.</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10.4 </w:t>
      </w:r>
      <w:r w:rsidR="00211915" w:rsidRPr="00AA64B2">
        <w:rPr>
          <w:rFonts w:ascii="Segoe UI" w:hAnsi="Segoe UI" w:cs="Segoe UI"/>
          <w:sz w:val="22"/>
          <w:szCs w:val="22"/>
        </w:rPr>
        <w:t xml:space="preserve">No âmbito operacional, a Administração deverá identificar e disponibilizar os espaços físicos onde serão realizadas as oficinas, assegurando que estejam em </w:t>
      </w:r>
      <w:r w:rsidR="00211915" w:rsidRPr="00AA64B2">
        <w:rPr>
          <w:rFonts w:ascii="Segoe UI" w:hAnsi="Segoe UI" w:cs="Segoe UI"/>
          <w:sz w:val="22"/>
          <w:szCs w:val="22"/>
        </w:rPr>
        <w:lastRenderedPageBreak/>
        <w:t>condições adequadas de uso, com infraestrutura mínima necessária, segurança e acessibilidade para o público atendido.</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10.5 </w:t>
      </w:r>
      <w:r w:rsidR="00211915" w:rsidRPr="00AA64B2">
        <w:rPr>
          <w:rFonts w:ascii="Segoe UI" w:hAnsi="Segoe UI" w:cs="Segoe UI"/>
          <w:sz w:val="22"/>
          <w:szCs w:val="22"/>
        </w:rPr>
        <w:t xml:space="preserve">Adicionalmente, deverá ser realizada a articulação prévia com as equipes dos Programas e Serviços </w:t>
      </w:r>
      <w:proofErr w:type="spellStart"/>
      <w:r w:rsidR="00211915" w:rsidRPr="00AA64B2">
        <w:rPr>
          <w:rFonts w:ascii="Segoe UI" w:hAnsi="Segoe UI" w:cs="Segoe UI"/>
          <w:sz w:val="22"/>
          <w:szCs w:val="22"/>
        </w:rPr>
        <w:t>Socioassistenciais</w:t>
      </w:r>
      <w:proofErr w:type="spellEnd"/>
      <w:r w:rsidR="00211915" w:rsidRPr="00AA64B2">
        <w:rPr>
          <w:rFonts w:ascii="Segoe UI" w:hAnsi="Segoe UI" w:cs="Segoe UI"/>
          <w:sz w:val="22"/>
          <w:szCs w:val="22"/>
        </w:rPr>
        <w:t xml:space="preserve">, a fim de alinhar fluxos de encaminhamento dos usuários, definição de turmas, horários e integração das atividades com as demais ações </w:t>
      </w:r>
      <w:proofErr w:type="spellStart"/>
      <w:r w:rsidR="00211915" w:rsidRPr="00AA64B2">
        <w:rPr>
          <w:rFonts w:ascii="Segoe UI" w:hAnsi="Segoe UI" w:cs="Segoe UI"/>
          <w:sz w:val="22"/>
          <w:szCs w:val="22"/>
        </w:rPr>
        <w:t>socioassistenciais</w:t>
      </w:r>
      <w:proofErr w:type="spellEnd"/>
      <w:r w:rsidR="00211915" w:rsidRPr="00AA64B2">
        <w:rPr>
          <w:rFonts w:ascii="Segoe UI" w:hAnsi="Segoe UI" w:cs="Segoe UI"/>
          <w:sz w:val="22"/>
          <w:szCs w:val="22"/>
        </w:rPr>
        <w:t>.</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10.6 </w:t>
      </w:r>
      <w:r w:rsidR="00211915" w:rsidRPr="00AA64B2">
        <w:rPr>
          <w:rFonts w:ascii="Segoe UI" w:hAnsi="Segoe UI" w:cs="Segoe UI"/>
          <w:sz w:val="22"/>
          <w:szCs w:val="22"/>
        </w:rPr>
        <w:t xml:space="preserve">No que se refere à </w:t>
      </w:r>
      <w:r w:rsidR="00211915" w:rsidRPr="00AA64B2">
        <w:rPr>
          <w:rStyle w:val="Forte"/>
          <w:rFonts w:ascii="Segoe UI" w:hAnsi="Segoe UI" w:cs="Segoe UI"/>
          <w:sz w:val="22"/>
          <w:szCs w:val="22"/>
        </w:rPr>
        <w:t>gestão e fiscalização contratual</w:t>
      </w:r>
      <w:r w:rsidR="00211915" w:rsidRPr="00AA64B2">
        <w:rPr>
          <w:rFonts w:ascii="Segoe UI" w:hAnsi="Segoe UI" w:cs="Segoe UI"/>
          <w:sz w:val="22"/>
          <w:szCs w:val="22"/>
        </w:rPr>
        <w:t>, a Administração deverá designar formalmente servidores responsáveis pela gestão e fiscalização do contrato, definindo suas atribuições de forma clara, conforme a legislação vigente.</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10.7. </w:t>
      </w:r>
      <w:r w:rsidR="00211915" w:rsidRPr="00AA64B2">
        <w:rPr>
          <w:rFonts w:ascii="Segoe UI" w:hAnsi="Segoe UI" w:cs="Segoe UI"/>
          <w:sz w:val="22"/>
          <w:szCs w:val="22"/>
        </w:rPr>
        <w:t xml:space="preserve">Como medida essencial, deverá ser promovida a </w:t>
      </w:r>
      <w:r w:rsidR="00211915" w:rsidRPr="00AA64B2">
        <w:rPr>
          <w:rStyle w:val="Forte"/>
          <w:rFonts w:ascii="Segoe UI" w:hAnsi="Segoe UI" w:cs="Segoe UI"/>
          <w:sz w:val="22"/>
          <w:szCs w:val="22"/>
        </w:rPr>
        <w:t>capacitação dos servidores públicos municipais</w:t>
      </w:r>
      <w:r w:rsidR="00211915" w:rsidRPr="00AA64B2">
        <w:rPr>
          <w:rFonts w:ascii="Segoe UI" w:hAnsi="Segoe UI" w:cs="Segoe UI"/>
          <w:sz w:val="22"/>
          <w:szCs w:val="22"/>
        </w:rPr>
        <w:t xml:space="preserve"> designados para essas funções, abrangendo, no mínimo:</w:t>
      </w:r>
    </w:p>
    <w:p w:rsidR="00211915" w:rsidRPr="00AA64B2" w:rsidRDefault="00211915" w:rsidP="00AA64B2">
      <w:pPr>
        <w:pStyle w:val="NormalWeb"/>
        <w:numPr>
          <w:ilvl w:val="0"/>
          <w:numId w:val="31"/>
        </w:numPr>
        <w:jc w:val="both"/>
        <w:rPr>
          <w:rFonts w:ascii="Segoe UI" w:hAnsi="Segoe UI" w:cs="Segoe UI"/>
          <w:sz w:val="22"/>
          <w:szCs w:val="22"/>
        </w:rPr>
      </w:pPr>
      <w:r w:rsidRPr="00AA64B2">
        <w:rPr>
          <w:rFonts w:ascii="Segoe UI" w:hAnsi="Segoe UI" w:cs="Segoe UI"/>
          <w:sz w:val="22"/>
          <w:szCs w:val="22"/>
        </w:rPr>
        <w:t>Noções sobre gestão e fiscalização de contratos administrativos;</w:t>
      </w:r>
    </w:p>
    <w:p w:rsidR="00211915" w:rsidRPr="00AA64B2" w:rsidRDefault="00211915" w:rsidP="00AA64B2">
      <w:pPr>
        <w:pStyle w:val="NormalWeb"/>
        <w:numPr>
          <w:ilvl w:val="0"/>
          <w:numId w:val="31"/>
        </w:numPr>
        <w:jc w:val="both"/>
        <w:rPr>
          <w:rFonts w:ascii="Segoe UI" w:hAnsi="Segoe UI" w:cs="Segoe UI"/>
          <w:sz w:val="22"/>
          <w:szCs w:val="22"/>
        </w:rPr>
      </w:pPr>
      <w:r w:rsidRPr="00AA64B2">
        <w:rPr>
          <w:rFonts w:ascii="Segoe UI" w:hAnsi="Segoe UI" w:cs="Segoe UI"/>
          <w:sz w:val="22"/>
          <w:szCs w:val="22"/>
        </w:rPr>
        <w:t>Acompanhamento da execução de serviços continuados;</w:t>
      </w:r>
    </w:p>
    <w:p w:rsidR="00211915" w:rsidRPr="00AA64B2" w:rsidRDefault="00211915" w:rsidP="00AA64B2">
      <w:pPr>
        <w:pStyle w:val="NormalWeb"/>
        <w:numPr>
          <w:ilvl w:val="0"/>
          <w:numId w:val="31"/>
        </w:numPr>
        <w:jc w:val="both"/>
        <w:rPr>
          <w:rFonts w:ascii="Segoe UI" w:hAnsi="Segoe UI" w:cs="Segoe UI"/>
          <w:sz w:val="22"/>
          <w:szCs w:val="22"/>
        </w:rPr>
      </w:pPr>
      <w:r w:rsidRPr="00AA64B2">
        <w:rPr>
          <w:rFonts w:ascii="Segoe UI" w:hAnsi="Segoe UI" w:cs="Segoe UI"/>
          <w:sz w:val="22"/>
          <w:szCs w:val="22"/>
        </w:rPr>
        <w:t>Procedimentos de registro, controle e comunicação de ocorrências;</w:t>
      </w:r>
    </w:p>
    <w:p w:rsidR="00211915" w:rsidRPr="00AA64B2" w:rsidRDefault="00211915" w:rsidP="00AA64B2">
      <w:pPr>
        <w:pStyle w:val="NormalWeb"/>
        <w:numPr>
          <w:ilvl w:val="0"/>
          <w:numId w:val="31"/>
        </w:numPr>
        <w:jc w:val="both"/>
        <w:rPr>
          <w:rFonts w:ascii="Segoe UI" w:hAnsi="Segoe UI" w:cs="Segoe UI"/>
          <w:sz w:val="22"/>
          <w:szCs w:val="22"/>
        </w:rPr>
      </w:pPr>
      <w:r w:rsidRPr="00AA64B2">
        <w:rPr>
          <w:rFonts w:ascii="Segoe UI" w:hAnsi="Segoe UI" w:cs="Segoe UI"/>
          <w:sz w:val="22"/>
          <w:szCs w:val="22"/>
        </w:rPr>
        <w:t>Análise de relatórios de execução e verificação de cumprimento de metas;</w:t>
      </w:r>
    </w:p>
    <w:p w:rsidR="00211915" w:rsidRPr="00AA64B2" w:rsidRDefault="00211915" w:rsidP="00AA64B2">
      <w:pPr>
        <w:pStyle w:val="NormalWeb"/>
        <w:numPr>
          <w:ilvl w:val="0"/>
          <w:numId w:val="31"/>
        </w:numPr>
        <w:jc w:val="both"/>
        <w:rPr>
          <w:rFonts w:ascii="Segoe UI" w:hAnsi="Segoe UI" w:cs="Segoe UI"/>
          <w:sz w:val="22"/>
          <w:szCs w:val="22"/>
        </w:rPr>
      </w:pPr>
      <w:r w:rsidRPr="00AA64B2">
        <w:rPr>
          <w:rFonts w:ascii="Segoe UI" w:hAnsi="Segoe UI" w:cs="Segoe UI"/>
          <w:sz w:val="22"/>
          <w:szCs w:val="22"/>
        </w:rPr>
        <w:t>Aplicação de sanções administrativas, quando necessário;</w:t>
      </w:r>
    </w:p>
    <w:p w:rsidR="00211915" w:rsidRPr="00AA64B2" w:rsidRDefault="00211915" w:rsidP="00AA64B2">
      <w:pPr>
        <w:pStyle w:val="NormalWeb"/>
        <w:numPr>
          <w:ilvl w:val="0"/>
          <w:numId w:val="31"/>
        </w:numPr>
        <w:jc w:val="both"/>
        <w:rPr>
          <w:rFonts w:ascii="Segoe UI" w:hAnsi="Segoe UI" w:cs="Segoe UI"/>
          <w:sz w:val="22"/>
          <w:szCs w:val="22"/>
        </w:rPr>
      </w:pPr>
      <w:r w:rsidRPr="00AA64B2">
        <w:rPr>
          <w:rFonts w:ascii="Segoe UI" w:hAnsi="Segoe UI" w:cs="Segoe UI"/>
          <w:sz w:val="22"/>
          <w:szCs w:val="22"/>
        </w:rPr>
        <w:t>Boas práticas de monitoramento de projetos socioeducativos.</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10.8. </w:t>
      </w:r>
      <w:r w:rsidR="00211915" w:rsidRPr="00AA64B2">
        <w:rPr>
          <w:rFonts w:ascii="Segoe UI" w:hAnsi="Segoe UI" w:cs="Segoe UI"/>
          <w:sz w:val="22"/>
          <w:szCs w:val="22"/>
        </w:rPr>
        <w:t xml:space="preserve">Essa capacitação poderá ser realizada por meio de cursos, treinamentos internos, manuais </w:t>
      </w:r>
      <w:proofErr w:type="spellStart"/>
      <w:r w:rsidR="00211915" w:rsidRPr="00AA64B2">
        <w:rPr>
          <w:rFonts w:ascii="Segoe UI" w:hAnsi="Segoe UI" w:cs="Segoe UI"/>
          <w:sz w:val="22"/>
          <w:szCs w:val="22"/>
        </w:rPr>
        <w:t>orientativos</w:t>
      </w:r>
      <w:proofErr w:type="spellEnd"/>
      <w:r w:rsidR="00211915" w:rsidRPr="00AA64B2">
        <w:rPr>
          <w:rFonts w:ascii="Segoe UI" w:hAnsi="Segoe UI" w:cs="Segoe UI"/>
          <w:sz w:val="22"/>
          <w:szCs w:val="22"/>
        </w:rPr>
        <w:t xml:space="preserve"> ou apoio de órgãos de controle, visando garantir maior segurança jurídica e eficiência na condução do contrato.</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10.9. </w:t>
      </w:r>
      <w:r w:rsidR="00211915" w:rsidRPr="00AA64B2">
        <w:rPr>
          <w:rFonts w:ascii="Segoe UI" w:hAnsi="Segoe UI" w:cs="Segoe UI"/>
          <w:sz w:val="22"/>
          <w:szCs w:val="22"/>
        </w:rPr>
        <w:t>Também deverão ser estabelecidos instrumentos e rotinas de acompanhamento, tais como formulários de fiscalização, relatórios periódicos, indicadores de desempenho e canais de comunicação com a contratada.</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10.10. </w:t>
      </w:r>
      <w:r w:rsidR="00211915" w:rsidRPr="00AA64B2">
        <w:rPr>
          <w:rFonts w:ascii="Segoe UI" w:hAnsi="Segoe UI" w:cs="Segoe UI"/>
          <w:sz w:val="22"/>
          <w:szCs w:val="22"/>
        </w:rPr>
        <w:t>Por fim, a Administração deverá assegurar a previsão orçamentária necessária para a contratação, bem como a emissão da respectiva autorização para início da execução contratual, após a formalização do instrumento jurídico.</w:t>
      </w:r>
    </w:p>
    <w:p w:rsidR="00211915" w:rsidRPr="00AA64B2" w:rsidRDefault="00AA64B2" w:rsidP="00AA64B2">
      <w:pPr>
        <w:pStyle w:val="NormalWeb"/>
        <w:jc w:val="both"/>
        <w:rPr>
          <w:rFonts w:ascii="Segoe UI" w:hAnsi="Segoe UI" w:cs="Segoe UI"/>
          <w:sz w:val="22"/>
          <w:szCs w:val="22"/>
        </w:rPr>
      </w:pPr>
      <w:r>
        <w:rPr>
          <w:rFonts w:ascii="Segoe UI" w:hAnsi="Segoe UI" w:cs="Segoe UI"/>
          <w:sz w:val="22"/>
          <w:szCs w:val="22"/>
        </w:rPr>
        <w:t xml:space="preserve">10.11. </w:t>
      </w:r>
      <w:r w:rsidR="00211915" w:rsidRPr="00AA64B2">
        <w:rPr>
          <w:rFonts w:ascii="Segoe UI" w:hAnsi="Segoe UI" w:cs="Segoe UI"/>
          <w:sz w:val="22"/>
          <w:szCs w:val="22"/>
        </w:rPr>
        <w:t>O conjunto dessas providências é fundamental para garantir a adequada implementação do projeto, mitigar riscos na execução e assegurar que os resultados pretendidos sejam efetivamente alcançados em benefício do público atendido.</w:t>
      </w:r>
    </w:p>
    <w:p w:rsidR="00211915" w:rsidRPr="00211915" w:rsidRDefault="00211915" w:rsidP="00211915">
      <w:pPr>
        <w:pStyle w:val="NormalWeb"/>
        <w:rPr>
          <w:rFonts w:ascii="Arial" w:hAnsi="Arial" w:cs="Arial"/>
          <w:vanish/>
          <w:sz w:val="16"/>
          <w:szCs w:val="16"/>
        </w:rPr>
      </w:pPr>
      <w:r w:rsidRPr="00211915">
        <w:rPr>
          <w:rFonts w:ascii="Arial" w:hAnsi="Arial" w:cs="Arial"/>
          <w:vanish/>
          <w:sz w:val="16"/>
          <w:szCs w:val="16"/>
        </w:rPr>
        <w:t>Parte superior do formulário</w:t>
      </w:r>
    </w:p>
    <w:p w:rsidR="00211915" w:rsidRPr="00211915" w:rsidRDefault="00211915" w:rsidP="00211915">
      <w:pPr>
        <w:pBdr>
          <w:top w:val="single" w:sz="6" w:space="1" w:color="auto"/>
        </w:pBdr>
        <w:spacing w:after="0" w:line="240" w:lineRule="auto"/>
        <w:jc w:val="center"/>
        <w:rPr>
          <w:rFonts w:ascii="Arial" w:eastAsia="Times New Roman" w:hAnsi="Arial" w:cs="Arial"/>
          <w:vanish/>
          <w:sz w:val="16"/>
          <w:szCs w:val="16"/>
        </w:rPr>
      </w:pPr>
      <w:r w:rsidRPr="00211915">
        <w:rPr>
          <w:rFonts w:ascii="Arial" w:eastAsia="Times New Roman" w:hAnsi="Arial" w:cs="Arial"/>
          <w:vanish/>
          <w:sz w:val="16"/>
          <w:szCs w:val="16"/>
        </w:rPr>
        <w:t>Parte inferior do formulário</w:t>
      </w:r>
    </w:p>
    <w:p w:rsidR="00EE6E65" w:rsidRPr="00001FEC" w:rsidRDefault="008A4F28" w:rsidP="00211915">
      <w:pPr>
        <w:pStyle w:val="NormalWeb"/>
        <w:jc w:val="both"/>
        <w:rPr>
          <w:rFonts w:ascii="Segoe UI" w:eastAsia="Segoe UI" w:hAnsi="Segoe UI" w:cs="Segoe UI"/>
          <w:b/>
        </w:rPr>
      </w:pPr>
      <w:r w:rsidRPr="00001FEC">
        <w:rPr>
          <w:rFonts w:ascii="Segoe UI" w:eastAsia="Segoe UI" w:hAnsi="Segoe UI" w:cs="Segoe UI"/>
          <w:b/>
        </w:rPr>
        <w:t xml:space="preserve">11. Das contratações correlatas e/ou interdependentes </w:t>
      </w:r>
    </w:p>
    <w:p w:rsidR="00EE6E65" w:rsidRPr="00AA64B2" w:rsidRDefault="008A4F28" w:rsidP="00AA64B2">
      <w:pPr>
        <w:pStyle w:val="NormalWeb"/>
        <w:jc w:val="both"/>
        <w:rPr>
          <w:rFonts w:ascii="Segoe UI" w:eastAsia="Segoe UI" w:hAnsi="Segoe UI" w:cs="Segoe UI"/>
        </w:rPr>
      </w:pPr>
      <w:r w:rsidRPr="00AA64B2">
        <w:rPr>
          <w:rFonts w:ascii="Segoe UI" w:eastAsia="Segoe UI" w:hAnsi="Segoe UI" w:cs="Segoe UI"/>
          <w:sz w:val="22"/>
          <w:szCs w:val="22"/>
        </w:rPr>
        <w:t xml:space="preserve">11.1. </w:t>
      </w:r>
      <w:r w:rsidR="00AA64B2" w:rsidRPr="00AA64B2">
        <w:rPr>
          <w:rFonts w:ascii="Segoe UI" w:hAnsi="Segoe UI" w:cs="Segoe UI"/>
          <w:sz w:val="22"/>
          <w:szCs w:val="22"/>
        </w:rPr>
        <w:t>Não existiu ou existem contratações correlatas e/ou interdependentes no âmbito da Administração.</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rsidR="00AA64B2" w:rsidRPr="00AA64B2" w:rsidRDefault="008A4F28" w:rsidP="00AA64B2">
      <w:pPr>
        <w:pStyle w:val="NormalWeb"/>
        <w:jc w:val="both"/>
        <w:rPr>
          <w:rFonts w:ascii="Segoe UI" w:hAnsi="Segoe UI" w:cs="Segoe UI"/>
          <w:sz w:val="22"/>
          <w:szCs w:val="22"/>
        </w:rPr>
      </w:pPr>
      <w:r w:rsidRPr="00AA64B2">
        <w:rPr>
          <w:rFonts w:ascii="Segoe UI" w:eastAsia="Segoe UI" w:hAnsi="Segoe UI" w:cs="Segoe UI"/>
          <w:sz w:val="22"/>
          <w:szCs w:val="22"/>
        </w:rPr>
        <w:t xml:space="preserve">12.1. </w:t>
      </w:r>
      <w:r w:rsidR="00AA64B2" w:rsidRPr="00AA64B2">
        <w:rPr>
          <w:rFonts w:ascii="Segoe UI" w:hAnsi="Segoe UI" w:cs="Segoe UI"/>
          <w:sz w:val="22"/>
          <w:szCs w:val="22"/>
        </w:rPr>
        <w:t xml:space="preserve">Como se trata de serviços comuns não existe impactos ambientais e respectivas medidas mitigadoras. </w:t>
      </w:r>
    </w:p>
    <w:p w:rsidR="00EE6E65" w:rsidRDefault="008A4F28" w:rsidP="00AA64B2">
      <w:pPr>
        <w:pStyle w:val="NormalWeb"/>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A36405" w:rsidRPr="00A36405" w:rsidRDefault="008A4F28" w:rsidP="00A36405">
      <w:pPr>
        <w:pStyle w:val="NormalWeb"/>
        <w:jc w:val="both"/>
        <w:rPr>
          <w:rFonts w:ascii="Segoe UI" w:hAnsi="Segoe UI" w:cs="Segoe UI"/>
          <w:sz w:val="22"/>
          <w:szCs w:val="22"/>
        </w:rPr>
      </w:pPr>
      <w:r w:rsidRPr="00A36405">
        <w:rPr>
          <w:rFonts w:ascii="Segoe UI" w:eastAsia="Segoe UI" w:hAnsi="Segoe UI" w:cs="Segoe UI"/>
          <w:sz w:val="22"/>
          <w:szCs w:val="22"/>
        </w:rPr>
        <w:t xml:space="preserve">13.1. </w:t>
      </w:r>
      <w:r w:rsidR="00A36405" w:rsidRPr="00A36405">
        <w:rPr>
          <w:rFonts w:ascii="Segoe UI" w:hAnsi="Segoe UI" w:cs="Segoe UI"/>
          <w:sz w:val="22"/>
          <w:szCs w:val="22"/>
        </w:rPr>
        <w:t>Diante dos elementos apresentados ao longo do planejamento da contratação, conclui-se que a solução proposta — consistente na contratação de pessoa jurídica especializada para execução de projeto social de música e percussão, por meio de Oficinas de Tambor (batuque e batucada) — mostra-se adequada, viável e alinhada ao atendimento da necessidade identificada pela Administração Pública.</w:t>
      </w:r>
    </w:p>
    <w:p w:rsidR="00A36405" w:rsidRPr="00A36405" w:rsidRDefault="00A36405" w:rsidP="00A3640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A36405">
        <w:rPr>
          <w:rFonts w:ascii="Segoe UI" w:eastAsia="Times New Roman" w:hAnsi="Segoe UI" w:cs="Segoe UI"/>
        </w:rPr>
        <w:t xml:space="preserve">A análise técnica evidenciou que a contratação atende de forma satisfatória à demanda por ações socioeducativas voltadas a crianças, adolescentes e jovens em situação de vulnerabilidade social, contribuindo para a prevenção de riscos, fortalecimento de vínculos familiares e comunitários e promoção do desenvolvimento integral dos usuários dos Programas e Serviços </w:t>
      </w:r>
      <w:proofErr w:type="spellStart"/>
      <w:r w:rsidRPr="00A36405">
        <w:rPr>
          <w:rFonts w:ascii="Segoe UI" w:eastAsia="Times New Roman" w:hAnsi="Segoe UI" w:cs="Segoe UI"/>
        </w:rPr>
        <w:t>Socioassistenciais</w:t>
      </w:r>
      <w:proofErr w:type="spellEnd"/>
      <w:r w:rsidRPr="00A36405">
        <w:rPr>
          <w:rFonts w:ascii="Segoe UI" w:eastAsia="Times New Roman" w:hAnsi="Segoe UI" w:cs="Segoe UI"/>
        </w:rPr>
        <w:t>.</w:t>
      </w:r>
    </w:p>
    <w:p w:rsidR="00A36405" w:rsidRPr="00A36405" w:rsidRDefault="00A36405" w:rsidP="00A3640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A36405">
        <w:rPr>
          <w:rFonts w:ascii="Segoe UI" w:eastAsia="Times New Roman" w:hAnsi="Segoe UI" w:cs="Segoe UI"/>
        </w:rPr>
        <w:t>Sob a perspectiva da eficiência e da economicidade, a solução escolhida apresenta melhor relação custo-benefício, ao integrar, em um único contrato, a disponibilização de equipe qualificada, fornecimento de materiais e instrumentos, metodologia estruturada e gestão das atividades, reduzindo custos operacionais e riscos de descontinuidade.</w:t>
      </w:r>
    </w:p>
    <w:p w:rsidR="00A36405" w:rsidRPr="00A36405" w:rsidRDefault="00A36405" w:rsidP="00A3640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A36405">
        <w:rPr>
          <w:rFonts w:ascii="Segoe UI" w:eastAsia="Times New Roman" w:hAnsi="Segoe UI" w:cs="Segoe UI"/>
        </w:rPr>
        <w:t>Adicionalmente, verificou-se que a contratação é compatível com a capacidade institucional da Administração, desde que observadas as providências previamente indicadas, especialmente quanto à designação e capacitação de servidores para a gestão e fiscalização contratual.</w:t>
      </w:r>
    </w:p>
    <w:p w:rsidR="00A36405" w:rsidRPr="00A36405" w:rsidRDefault="00A36405" w:rsidP="00A3640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A36405">
        <w:rPr>
          <w:rFonts w:ascii="Segoe UI" w:eastAsia="Times New Roman" w:hAnsi="Segoe UI" w:cs="Segoe UI"/>
        </w:rPr>
        <w:t xml:space="preserve">A inexistência de impedimentos técnicos relevantes, aliada à possibilidade de articulação com outras ações </w:t>
      </w:r>
      <w:proofErr w:type="spellStart"/>
      <w:r w:rsidRPr="00A36405">
        <w:rPr>
          <w:rFonts w:ascii="Segoe UI" w:eastAsia="Times New Roman" w:hAnsi="Segoe UI" w:cs="Segoe UI"/>
        </w:rPr>
        <w:t>socioassistenciais</w:t>
      </w:r>
      <w:proofErr w:type="spellEnd"/>
      <w:r w:rsidRPr="00A36405">
        <w:rPr>
          <w:rFonts w:ascii="Segoe UI" w:eastAsia="Times New Roman" w:hAnsi="Segoe UI" w:cs="Segoe UI"/>
        </w:rPr>
        <w:t>, reforça a viabilidade da solução e seu potencial de geração de resultados positivos para o público atendido.</w:t>
      </w:r>
    </w:p>
    <w:p w:rsidR="00EE6E65" w:rsidRDefault="00A36405" w:rsidP="00A36405">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13.6. </w:t>
      </w:r>
      <w:r w:rsidRPr="00A36405">
        <w:rPr>
          <w:rFonts w:ascii="Segoe UI" w:eastAsia="Times New Roman" w:hAnsi="Segoe UI" w:cs="Segoe UI"/>
        </w:rPr>
        <w:t xml:space="preserve">Dessa forma, posiciona-se favoravelmente à realização da contratação, por entender que </w:t>
      </w:r>
      <w:proofErr w:type="spellStart"/>
      <w:r w:rsidRPr="00A36405">
        <w:rPr>
          <w:rFonts w:ascii="Segoe UI" w:eastAsia="Times New Roman" w:hAnsi="Segoe UI" w:cs="Segoe UI"/>
        </w:rPr>
        <w:t>esta</w:t>
      </w:r>
      <w:proofErr w:type="spellEnd"/>
      <w:r w:rsidRPr="00A36405">
        <w:rPr>
          <w:rFonts w:ascii="Segoe UI" w:eastAsia="Times New Roman" w:hAnsi="Segoe UI" w:cs="Segoe UI"/>
        </w:rPr>
        <w:t xml:space="preserve"> se mostra adequada e suficiente para o atendimento da necessidade pública identificada, em consonância com os princípios da legalidade, eficiência, economicidade e interesse público, devendo ser dado prosseguimento aos procedimentos administrativos necessários à sua efetivação.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b/>
        </w:rPr>
        <w:lastRenderedPageBreak/>
        <w:t>14.1. Das disposições gerais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A17AB6" w:rsidRDefault="00A17AB6">
      <w:pPr>
        <w:tabs>
          <w:tab w:val="left" w:pos="2268"/>
        </w:tabs>
        <w:spacing w:after="0" w:line="300" w:lineRule="auto"/>
        <w:jc w:val="both"/>
        <w:rPr>
          <w:rFonts w:ascii="Segoe UI" w:eastAsia="Segoe UI" w:hAnsi="Segoe UI" w:cs="Segoe UI"/>
        </w:rPr>
      </w:pPr>
    </w:p>
    <w:p w:rsidR="00A17AB6" w:rsidRDefault="00A17AB6">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695852">
        <w:rPr>
          <w:rFonts w:ascii="Segoe UI" w:eastAsia="Segoe UI" w:hAnsi="Segoe UI" w:cs="Segoe UI"/>
        </w:rPr>
        <w:t>1</w:t>
      </w:r>
      <w:r w:rsidR="00A36405">
        <w:rPr>
          <w:rFonts w:ascii="Segoe UI" w:eastAsia="Segoe UI" w:hAnsi="Segoe UI" w:cs="Segoe UI"/>
        </w:rPr>
        <w:t>7</w:t>
      </w:r>
      <w:r w:rsidR="00695852">
        <w:rPr>
          <w:rFonts w:ascii="Segoe UI" w:eastAsia="Segoe UI" w:hAnsi="Segoe UI" w:cs="Segoe UI"/>
        </w:rPr>
        <w:t xml:space="preserve"> de março </w:t>
      </w:r>
      <w:r w:rsidR="008C2544">
        <w:rPr>
          <w:rFonts w:ascii="Segoe UI" w:eastAsia="Segoe UI" w:hAnsi="Segoe UI" w:cs="Segoe UI"/>
        </w:rPr>
        <w:t>de 2026.</w:t>
      </w:r>
    </w:p>
    <w:p w:rsidR="00A17AB6" w:rsidRDefault="00A17AB6">
      <w:pPr>
        <w:tabs>
          <w:tab w:val="left" w:pos="2268"/>
        </w:tabs>
        <w:spacing w:after="0" w:line="300" w:lineRule="auto"/>
        <w:jc w:val="both"/>
        <w:rPr>
          <w:rFonts w:ascii="Segoe UI" w:eastAsia="Segoe UI" w:hAnsi="Segoe UI" w:cs="Segoe UI"/>
        </w:rPr>
      </w:pPr>
    </w:p>
    <w:p w:rsidR="00A17AB6" w:rsidRDefault="00A17AB6">
      <w:pPr>
        <w:tabs>
          <w:tab w:val="left" w:pos="2268"/>
        </w:tabs>
        <w:spacing w:after="0" w:line="300" w:lineRule="auto"/>
        <w:jc w:val="both"/>
        <w:rPr>
          <w:rFonts w:ascii="Segoe UI" w:eastAsia="Segoe UI" w:hAnsi="Segoe UI" w:cs="Segoe UI"/>
        </w:rPr>
      </w:pPr>
    </w:p>
    <w:p w:rsidR="00D54D2E" w:rsidRDefault="00D54D2E" w:rsidP="00D54D2E">
      <w:pPr>
        <w:tabs>
          <w:tab w:val="left" w:pos="2268"/>
        </w:tabs>
        <w:spacing w:after="0" w:line="300" w:lineRule="auto"/>
        <w:jc w:val="both"/>
        <w:rPr>
          <w:rFonts w:ascii="Segoe UI" w:eastAsia="Segoe UI" w:hAnsi="Segoe UI" w:cs="Segoe UI"/>
        </w:rPr>
      </w:pP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26650" w:rsidRPr="00BD0B50" w:rsidRDefault="00426650" w:rsidP="00426650">
      <w:pPr>
        <w:tabs>
          <w:tab w:val="left" w:pos="2268"/>
        </w:tabs>
        <w:spacing w:after="0" w:line="300" w:lineRule="auto"/>
        <w:jc w:val="center"/>
        <w:rPr>
          <w:rFonts w:ascii="Segoe UI" w:eastAsia="Segoe UI" w:hAnsi="Segoe UI" w:cs="Segoe UI"/>
          <w:b/>
          <w:i/>
        </w:rPr>
      </w:pPr>
    </w:p>
    <w:p w:rsidR="00EE6E65" w:rsidRDefault="00EE6E65">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695852" w:rsidRDefault="00695852">
      <w:pPr>
        <w:tabs>
          <w:tab w:val="left" w:pos="2268"/>
        </w:tabs>
        <w:spacing w:after="0" w:line="300" w:lineRule="auto"/>
        <w:jc w:val="both"/>
        <w:rPr>
          <w:rFonts w:ascii="Segoe UI" w:eastAsia="Segoe UI" w:hAnsi="Segoe UI" w:cs="Segoe UI"/>
          <w:b/>
        </w:rPr>
      </w:pPr>
    </w:p>
    <w:p w:rsidR="00EE6E65" w:rsidRDefault="00EE6E65">
      <w:pPr>
        <w:tabs>
          <w:tab w:val="left" w:pos="2268"/>
        </w:tabs>
        <w:spacing w:after="0" w:line="300" w:lineRule="auto"/>
        <w:jc w:val="both"/>
        <w:rPr>
          <w:rFonts w:ascii="Segoe UI" w:eastAsia="Segoe UI" w:hAnsi="Segoe UI" w:cs="Segoe UI"/>
          <w:b/>
        </w:rPr>
      </w:pPr>
      <w:bookmarkStart w:id="0" w:name="_GoBack"/>
      <w:bookmarkEnd w:id="0"/>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EE6E65" w:rsidRDefault="008A4F28">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EE6E65" w:rsidRDefault="00EE6E65">
      <w:pPr>
        <w:tabs>
          <w:tab w:val="left" w:pos="2268"/>
        </w:tabs>
        <w:spacing w:after="0" w:line="300" w:lineRule="auto"/>
        <w:jc w:val="both"/>
        <w:rPr>
          <w:rFonts w:ascii="Segoe UI" w:eastAsia="Segoe UI" w:hAnsi="Segoe UI" w:cs="Segoe UI"/>
        </w:rPr>
      </w:pP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527A53" w:rsidRPr="0078173C">
        <w:rPr>
          <w:rFonts w:ascii="Segoe UI" w:eastAsia="Segoe UI" w:hAnsi="Segoe UI" w:cs="Segoe UI"/>
          <w:b/>
        </w:rPr>
        <w:t xml:space="preserve">Contratação de </w:t>
      </w:r>
      <w:r w:rsidR="00527A53">
        <w:rPr>
          <w:rFonts w:ascii="Segoe UI" w:eastAsia="Segoe UI" w:hAnsi="Segoe UI" w:cs="Segoe UI"/>
          <w:b/>
        </w:rPr>
        <w:t>empresa especializada para execução de projeto social de música e percussão por meio de realização de Oficinas de Tambor (BATUQUE e BATUCADA) destinadas a crianças, adolescentes e jovens em situação de vulnerabilidade social, atendidos pelos Programas e serviços sócio assistenciais vinculados a Secretaria de Assistência Social</w:t>
      </w:r>
      <w:r w:rsidR="00527A53" w:rsidRPr="0078173C">
        <w:rPr>
          <w:rFonts w:ascii="Segoe UI" w:eastAsia="Segoe UI" w:hAnsi="Segoe UI" w:cs="Segoe UI"/>
          <w:b/>
        </w:rPr>
        <w:t xml:space="preserve"> de São Sebastião do Anta</w:t>
      </w:r>
      <w:r>
        <w:rPr>
          <w:rFonts w:ascii="Segoe UI" w:eastAsia="Segoe UI" w:hAnsi="Segoe UI" w:cs="Segoe UI"/>
        </w:rPr>
        <w:t>, conforme condições, quantidades e exigências estabelecidas neste Termo de Referência:</w:t>
      </w: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9116D6" w:rsidRPr="003C00DF" w:rsidTr="003A7BA2">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p>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9116D6" w:rsidRPr="003C00DF" w:rsidTr="003A7BA2">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116D6" w:rsidRPr="008B7B65" w:rsidRDefault="009116D6" w:rsidP="003A7BA2">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Contratação de empresa que tenha profissional que ministre aulas de percussão na área de arte </w:t>
            </w:r>
            <w:proofErr w:type="gramStart"/>
            <w:r w:rsidRPr="00F002B5">
              <w:rPr>
                <w:rFonts w:ascii="Segoe UI" w:hAnsi="Segoe UI" w:cs="Segoe UI"/>
                <w:b/>
                <w:sz w:val="20"/>
                <w:szCs w:val="20"/>
              </w:rPr>
              <w:t>educação ,</w:t>
            </w:r>
            <w:proofErr w:type="gramEnd"/>
            <w:r w:rsidRPr="00F002B5">
              <w:rPr>
                <w:rFonts w:ascii="Segoe UI" w:hAnsi="Segoe UI" w:cs="Segoe UI"/>
                <w:b/>
                <w:sz w:val="20"/>
                <w:szCs w:val="20"/>
              </w:rPr>
              <w:t xml:space="preserve"> voltadas para crianças e adolescentes assistidas pelo CRAS , trabalhando materiais </w:t>
            </w:r>
            <w:proofErr w:type="spellStart"/>
            <w:r w:rsidRPr="00F002B5">
              <w:rPr>
                <w:rFonts w:ascii="Segoe UI" w:hAnsi="Segoe UI" w:cs="Segoe UI"/>
                <w:b/>
                <w:sz w:val="20"/>
                <w:szCs w:val="20"/>
              </w:rPr>
              <w:t>reciclaveis</w:t>
            </w:r>
            <w:proofErr w:type="spellEnd"/>
            <w:r w:rsidRPr="00F002B5">
              <w:rPr>
                <w:rFonts w:ascii="Segoe UI" w:hAnsi="Segoe UI" w:cs="Segoe UI"/>
                <w:b/>
                <w:sz w:val="20"/>
                <w:szCs w:val="20"/>
              </w:rPr>
              <w:t xml:space="preserve"> como instrumentos. </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O Projeto Batuque Batucada é um projeto de música percussiva que ensina crianças e jovens a tocar instrumentos e também a fabricar instrumentos de percussão utilizando materiais recicláveis. A iniciativa promove aprendizado musical, consciência ambiental, criatividade e fortalecimento da autoestima.</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Symbol" w:hAnsi="Segoe UI Symbol" w:cs="Segoe UI Symbol"/>
                <w:b/>
                <w:sz w:val="20"/>
                <w:szCs w:val="20"/>
              </w:rPr>
              <w:t>📅</w:t>
            </w:r>
            <w:r w:rsidRPr="00F002B5">
              <w:rPr>
                <w:rFonts w:ascii="Segoe UI" w:hAnsi="Segoe UI" w:cs="Segoe UI"/>
                <w:b/>
                <w:sz w:val="20"/>
                <w:szCs w:val="20"/>
              </w:rPr>
              <w:t xml:space="preserve"> Dia das atividades:</w:t>
            </w: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Todas as sextas-feiras</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Horários:</w:t>
            </w: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 • 09h00 às 10h30 – Turma da manhã</w:t>
            </w: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 • 13h00 às 14h30 – Turma da tarde</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Durante as oficinas, os participantes aprendem ritmos, prática em conjunto, construção de instrumentos com materiais recicláveis e valores como cooperação, disciplina e alegria através da música.</w:t>
            </w:r>
          </w:p>
          <w:p w:rsidR="009116D6" w:rsidRPr="00F002B5" w:rsidRDefault="009116D6" w:rsidP="003A7BA2">
            <w:pPr>
              <w:pStyle w:val="Default"/>
              <w:jc w:val="both"/>
              <w:rPr>
                <w:rFonts w:ascii="Segoe UI" w:hAnsi="Segoe UI" w:cs="Segoe UI"/>
                <w:b/>
                <w:sz w:val="20"/>
                <w:szCs w:val="20"/>
              </w:rPr>
            </w:pPr>
          </w:p>
          <w:p w:rsidR="009116D6" w:rsidRPr="008B7B65" w:rsidRDefault="009116D6" w:rsidP="003A7BA2">
            <w:pPr>
              <w:spacing w:after="0" w:line="240" w:lineRule="auto"/>
              <w:jc w:val="both"/>
              <w:rPr>
                <w:rFonts w:ascii="Segoe UI" w:eastAsia="Times New Roman" w:hAnsi="Segoe UI" w:cs="Segoe UI"/>
                <w:color w:val="000000"/>
                <w:sz w:val="18"/>
                <w:szCs w:val="18"/>
              </w:rPr>
            </w:pPr>
            <w:r w:rsidRPr="00F002B5">
              <w:rPr>
                <w:rFonts w:ascii="Segoe UI" w:hAnsi="Segoe UI" w:cs="Segoe UI"/>
                <w:b/>
                <w:sz w:val="20"/>
                <w:szCs w:val="20"/>
              </w:rPr>
              <w:lastRenderedPageBreak/>
              <w:t>O Projeto Batuque Batucada acredita que cada batida do tambor pode transformar vidas, despertando talentos e levando cultura, esperança e oportunidades para nossas crianças e jovens.</w:t>
            </w:r>
          </w:p>
        </w:tc>
        <w:tc>
          <w:tcPr>
            <w:tcW w:w="1073" w:type="dxa"/>
            <w:tcBorders>
              <w:top w:val="nil"/>
              <w:left w:val="nil"/>
              <w:bottom w:val="single" w:sz="4" w:space="0" w:color="auto"/>
              <w:right w:val="single" w:sz="4" w:space="0" w:color="auto"/>
            </w:tcBorders>
            <w:shd w:val="clear" w:color="auto" w:fill="auto"/>
            <w:vAlign w:val="center"/>
            <w:hideMark/>
          </w:tcPr>
          <w:p w:rsidR="009116D6" w:rsidRPr="008B7B65" w:rsidRDefault="009116D6" w:rsidP="003A7BA2">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lastRenderedPageBreak/>
              <w:t>12</w:t>
            </w:r>
          </w:p>
        </w:tc>
        <w:tc>
          <w:tcPr>
            <w:tcW w:w="989" w:type="dxa"/>
            <w:tcBorders>
              <w:top w:val="nil"/>
              <w:left w:val="nil"/>
              <w:bottom w:val="single" w:sz="4" w:space="0" w:color="auto"/>
              <w:right w:val="single" w:sz="4" w:space="0" w:color="auto"/>
            </w:tcBorders>
            <w:shd w:val="clear" w:color="auto" w:fill="auto"/>
            <w:vAlign w:val="center"/>
            <w:hideMark/>
          </w:tcPr>
          <w:p w:rsidR="009116D6" w:rsidRPr="008B7B65" w:rsidRDefault="009116D6" w:rsidP="003A7BA2">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9116D6" w:rsidRPr="008B7B65"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Pr="008B7B65" w:rsidRDefault="009116D6" w:rsidP="003A7BA2">
            <w:pPr>
              <w:spacing w:after="0" w:line="240" w:lineRule="auto"/>
              <w:jc w:val="center"/>
              <w:rPr>
                <w:rFonts w:ascii="Segoe UI" w:eastAsia="Times New Roman" w:hAnsi="Segoe UI" w:cs="Segoe UI"/>
                <w:color w:val="000000"/>
                <w:sz w:val="18"/>
                <w:szCs w:val="18"/>
              </w:rPr>
            </w:pPr>
          </w:p>
          <w:p w:rsidR="009116D6" w:rsidRPr="008B7B65" w:rsidRDefault="009116D6" w:rsidP="003A7BA2">
            <w:pPr>
              <w:spacing w:after="0" w:line="240" w:lineRule="auto"/>
              <w:jc w:val="center"/>
              <w:rPr>
                <w:rFonts w:ascii="Segoe UI" w:eastAsia="Times New Roman" w:hAnsi="Segoe UI" w:cs="Segoe UI"/>
                <w:color w:val="000000"/>
                <w:sz w:val="18"/>
                <w:szCs w:val="18"/>
              </w:rPr>
            </w:pPr>
          </w:p>
          <w:p w:rsidR="009116D6" w:rsidRPr="008B7B65" w:rsidRDefault="009116D6" w:rsidP="003A7BA2">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R$</w:t>
            </w:r>
            <w:r>
              <w:rPr>
                <w:rFonts w:ascii="Segoe UI" w:eastAsia="Times New Roman" w:hAnsi="Segoe UI" w:cs="Segoe UI"/>
                <w:color w:val="000000"/>
                <w:sz w:val="18"/>
                <w:szCs w:val="18"/>
              </w:rPr>
              <w:t>2.400,00</w:t>
            </w:r>
          </w:p>
        </w:tc>
      </w:tr>
    </w:tbl>
    <w:p w:rsidR="00EE6E65" w:rsidRDefault="00EE6E65">
      <w:pPr>
        <w:tabs>
          <w:tab w:val="left" w:pos="2268"/>
        </w:tabs>
        <w:spacing w:after="0" w:line="300" w:lineRule="auto"/>
        <w:jc w:val="both"/>
        <w:rPr>
          <w:rFonts w:ascii="Segoe UI" w:eastAsia="Segoe UI" w:hAnsi="Segoe UI" w:cs="Segoe UI"/>
        </w:rPr>
      </w:pPr>
    </w:p>
    <w:p w:rsidR="00694A53" w:rsidRPr="00001FEC" w:rsidRDefault="00694A53">
      <w:pPr>
        <w:tabs>
          <w:tab w:val="left" w:pos="2268"/>
        </w:tabs>
        <w:spacing w:after="0" w:line="300" w:lineRule="auto"/>
        <w:jc w:val="both"/>
        <w:rPr>
          <w:rFonts w:ascii="Segoe UI" w:eastAsia="Segoe UI" w:hAnsi="Segoe UI" w:cs="Segoe UI"/>
        </w:rPr>
      </w:pPr>
    </w:p>
    <w:p w:rsidR="00EE6E65" w:rsidRPr="00001FEC" w:rsidRDefault="00EE6E65">
      <w:pPr>
        <w:tabs>
          <w:tab w:val="left" w:pos="2268"/>
        </w:tabs>
        <w:spacing w:after="0" w:line="300" w:lineRule="auto"/>
        <w:jc w:val="both"/>
        <w:rPr>
          <w:rFonts w:ascii="Segoe UI" w:eastAsia="Segoe UI" w:hAnsi="Segoe UI" w:cs="Segoe UI"/>
          <w:sz w:val="23"/>
          <w:szCs w:val="23"/>
        </w:rPr>
      </w:pPr>
    </w:p>
    <w:p w:rsidR="008708D9" w:rsidRPr="00001FEC" w:rsidRDefault="008708D9" w:rsidP="008708D9">
      <w:pPr>
        <w:spacing w:line="300" w:lineRule="auto"/>
        <w:jc w:val="both"/>
        <w:rPr>
          <w:rFonts w:ascii="Segoe UI" w:hAnsi="Segoe UI" w:cs="Segoe UI"/>
          <w:bCs/>
          <w:sz w:val="23"/>
          <w:szCs w:val="23"/>
        </w:rPr>
      </w:pPr>
      <w:r w:rsidRPr="00001FEC">
        <w:rPr>
          <w:rFonts w:ascii="Segoe UI" w:hAnsi="Segoe UI" w:cs="Segoe UI"/>
          <w:sz w:val="23"/>
          <w:szCs w:val="23"/>
        </w:rPr>
        <w:t xml:space="preserve">1.2. </w:t>
      </w:r>
      <w:r w:rsidRPr="00001FEC">
        <w:rPr>
          <w:rFonts w:ascii="Segoe UI" w:hAnsi="Segoe UI" w:cs="Segoe UI"/>
          <w:bCs/>
          <w:sz w:val="23"/>
          <w:szCs w:val="23"/>
        </w:rPr>
        <w:t>O prazo de vigência da contratação é de 02 (dois anos),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001FEC">
        <w:rPr>
          <w:rFonts w:ascii="Segoe UI" w:hAnsi="Segoe UI" w:cs="Segoe UI"/>
          <w:bCs/>
          <w:sz w:val="23"/>
          <w:szCs w:val="23"/>
        </w:rPr>
        <w:t>arts</w:t>
      </w:r>
      <w:proofErr w:type="spellEnd"/>
      <w:r w:rsidRPr="00001FEC">
        <w:rPr>
          <w:rFonts w:ascii="Segoe UI" w:hAnsi="Segoe UI" w:cs="Segoe UI"/>
          <w:bCs/>
          <w:sz w:val="23"/>
          <w:szCs w:val="23"/>
        </w:rPr>
        <w:t>. 106 e 107 da Lei n° 14.133/2021).</w:t>
      </w:r>
    </w:p>
    <w:p w:rsidR="008708D9" w:rsidRPr="00001FEC" w:rsidRDefault="008708D9" w:rsidP="008708D9">
      <w:pPr>
        <w:spacing w:line="300" w:lineRule="auto"/>
        <w:jc w:val="both"/>
        <w:rPr>
          <w:rFonts w:ascii="Segoe UI" w:hAnsi="Segoe UI" w:cs="Segoe UI"/>
          <w:bCs/>
          <w:sz w:val="23"/>
          <w:szCs w:val="23"/>
        </w:rPr>
      </w:pPr>
      <w:r w:rsidRPr="00001FEC">
        <w:rPr>
          <w:rFonts w:ascii="Segoe UI" w:hAnsi="Segoe UI" w:cs="Segoe UI"/>
          <w:bCs/>
          <w:sz w:val="23"/>
          <w:szCs w:val="23"/>
        </w:rPr>
        <w:t>1.21. O serviço é enquadrado como continuado, tendo em vista que</w:t>
      </w:r>
      <w:r w:rsidR="007D564B">
        <w:rPr>
          <w:rFonts w:ascii="Segoe UI" w:hAnsi="Segoe UI" w:cs="Segoe UI"/>
          <w:bCs/>
          <w:sz w:val="23"/>
          <w:szCs w:val="23"/>
        </w:rPr>
        <w:t xml:space="preserve"> para oficinas, existe demanda de alunos durante o ano todo</w:t>
      </w:r>
      <w:r w:rsidR="004914EB" w:rsidRPr="00001FEC">
        <w:rPr>
          <w:rFonts w:ascii="Segoe UI" w:hAnsi="Segoe UI" w:cs="Segoe UI"/>
          <w:bCs/>
          <w:sz w:val="23"/>
          <w:szCs w:val="23"/>
        </w:rPr>
        <w:t>.</w:t>
      </w:r>
    </w:p>
    <w:p w:rsidR="00EE6E65" w:rsidRPr="00001FEC" w:rsidRDefault="00EE6E65">
      <w:pPr>
        <w:tabs>
          <w:tab w:val="left" w:pos="2268"/>
        </w:tabs>
        <w:spacing w:after="0" w:line="300" w:lineRule="auto"/>
        <w:jc w:val="both"/>
        <w:rPr>
          <w:rFonts w:ascii="Segoe UI" w:eastAsia="Segoe UI" w:hAnsi="Segoe UI" w:cs="Segoe UI"/>
        </w:rPr>
      </w:pPr>
    </w:p>
    <w:p w:rsidR="00EE6E65" w:rsidRPr="00001FEC" w:rsidRDefault="008A4F28">
      <w:pPr>
        <w:tabs>
          <w:tab w:val="left" w:pos="2268"/>
        </w:tabs>
        <w:spacing w:after="0" w:line="300" w:lineRule="auto"/>
        <w:jc w:val="both"/>
        <w:rPr>
          <w:rFonts w:ascii="Segoe UI" w:eastAsia="Segoe UI" w:hAnsi="Segoe UI" w:cs="Segoe UI"/>
          <w:b/>
        </w:rPr>
      </w:pPr>
      <w:r w:rsidRPr="00001FEC">
        <w:rPr>
          <w:rFonts w:ascii="Segoe UI" w:eastAsia="Segoe UI" w:hAnsi="Segoe UI" w:cs="Segoe UI"/>
          <w:b/>
        </w:rPr>
        <w:t>2. Da fundamentação da contratação administrativa</w:t>
      </w:r>
    </w:p>
    <w:p w:rsidR="00EE6E65" w:rsidRDefault="008A4F28">
      <w:pPr>
        <w:tabs>
          <w:tab w:val="left" w:pos="2268"/>
        </w:tabs>
        <w:spacing w:after="0" w:line="300" w:lineRule="auto"/>
        <w:jc w:val="both"/>
        <w:rPr>
          <w:rFonts w:ascii="Segoe UI" w:eastAsia="Segoe UI" w:hAnsi="Segoe UI" w:cs="Segoe UI"/>
        </w:rPr>
      </w:pPr>
      <w:r w:rsidRPr="00001FEC">
        <w:rPr>
          <w:rFonts w:ascii="Segoe UI" w:eastAsia="Segoe UI" w:hAnsi="Segoe UI" w:cs="Segoe UI"/>
        </w:rPr>
        <w:t>2.1. A fundamentação da contratação administrativa como um todo está no Estudo Técnico Preliminar – ETP – (§ 1º do art</w:t>
      </w:r>
      <w:r>
        <w:rPr>
          <w:rFonts w:ascii="Segoe UI" w:eastAsia="Segoe UI" w:hAnsi="Segoe UI" w:cs="Segoe UI"/>
        </w:rPr>
        <w:t>. 18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EE6E65" w:rsidRPr="00647A95" w:rsidRDefault="00EE6E65">
      <w:pPr>
        <w:tabs>
          <w:tab w:val="left" w:pos="2268"/>
        </w:tabs>
        <w:spacing w:after="0" w:line="300" w:lineRule="auto"/>
        <w:jc w:val="both"/>
        <w:rPr>
          <w:rFonts w:ascii="Segoe UI" w:eastAsia="Segoe UI" w:hAnsi="Segoe UI" w:cs="Segoe UI"/>
          <w:b/>
        </w:rPr>
      </w:pPr>
    </w:p>
    <w:p w:rsidR="00EE6E65" w:rsidRPr="00647A95" w:rsidRDefault="008A4F28">
      <w:pPr>
        <w:tabs>
          <w:tab w:val="left" w:pos="2268"/>
        </w:tabs>
        <w:spacing w:after="0" w:line="300" w:lineRule="auto"/>
        <w:jc w:val="both"/>
        <w:rPr>
          <w:rFonts w:ascii="Segoe UI" w:eastAsia="Segoe UI" w:hAnsi="Segoe UI" w:cs="Segoe UI"/>
          <w:b/>
        </w:rPr>
      </w:pPr>
      <w:r w:rsidRPr="00647A95">
        <w:rPr>
          <w:rFonts w:ascii="Segoe UI" w:eastAsia="Segoe UI" w:hAnsi="Segoe UI" w:cs="Segoe UI"/>
          <w:b/>
        </w:rPr>
        <w:t xml:space="preserve">5. Do modelo de execução do objeto </w:t>
      </w:r>
    </w:p>
    <w:p w:rsidR="007D564B" w:rsidRPr="00647A95" w:rsidRDefault="007D564B" w:rsidP="00647A95">
      <w:pPr>
        <w:pStyle w:val="NormalWeb"/>
        <w:jc w:val="both"/>
        <w:rPr>
          <w:rFonts w:ascii="Segoe UI" w:hAnsi="Segoe UI" w:cs="Segoe UI"/>
          <w:sz w:val="22"/>
          <w:szCs w:val="22"/>
        </w:rPr>
      </w:pPr>
      <w:r w:rsidRPr="00647A95">
        <w:rPr>
          <w:rFonts w:ascii="Segoe UI" w:eastAsia="Segoe UI" w:hAnsi="Segoe UI" w:cs="Segoe UI"/>
          <w:sz w:val="22"/>
          <w:szCs w:val="22"/>
        </w:rPr>
        <w:t>5.1.</w:t>
      </w:r>
      <w:r w:rsidR="008A4F28" w:rsidRPr="00647A95">
        <w:rPr>
          <w:rFonts w:ascii="Segoe UI" w:eastAsia="Segoe UI" w:hAnsi="Segoe UI" w:cs="Segoe UI"/>
          <w:sz w:val="22"/>
          <w:szCs w:val="22"/>
        </w:rPr>
        <w:t xml:space="preserve"> A </w:t>
      </w:r>
      <w:r w:rsidRPr="00647A95">
        <w:rPr>
          <w:rFonts w:ascii="Segoe UI" w:hAnsi="Segoe UI" w:cs="Segoe UI"/>
          <w:sz w:val="22"/>
          <w:szCs w:val="22"/>
        </w:rPr>
        <w:t xml:space="preserve">O modelo de execução adotado será </w:t>
      </w:r>
      <w:r w:rsidRPr="00647A95">
        <w:rPr>
          <w:rStyle w:val="Forte"/>
          <w:rFonts w:ascii="Segoe UI" w:hAnsi="Segoe UI" w:cs="Segoe UI"/>
          <w:sz w:val="22"/>
          <w:szCs w:val="22"/>
        </w:rPr>
        <w:t>direto e contínuo</w:t>
      </w:r>
      <w:r w:rsidRPr="00647A95">
        <w:rPr>
          <w:rFonts w:ascii="Segoe UI" w:hAnsi="Segoe UI" w:cs="Segoe UI"/>
          <w:sz w:val="22"/>
          <w:szCs w:val="22"/>
        </w:rPr>
        <w:t>, sob a forma de prestação de serviços especializada, caracterizando-se pelos seguintes elementos:</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t xml:space="preserve">5.2. </w:t>
      </w:r>
      <w:r w:rsidRPr="00647A95">
        <w:rPr>
          <w:rFonts w:ascii="Segoe UI" w:hAnsi="Segoe UI" w:cs="Segoe UI"/>
          <w:sz w:val="22"/>
          <w:szCs w:val="22"/>
        </w:rPr>
        <w:t xml:space="preserve">O modelo de execução do objeto será estruturado de forma a assegurar a prestação contínua, eficiente e de qualidade das atividades previstas no projeto social de música e percussão, por meio da realização de Oficinas de Tambor (batuque e </w:t>
      </w:r>
      <w:r w:rsidRPr="00647A95">
        <w:rPr>
          <w:rFonts w:ascii="Segoe UI" w:hAnsi="Segoe UI" w:cs="Segoe UI"/>
          <w:sz w:val="22"/>
          <w:szCs w:val="22"/>
        </w:rPr>
        <w:lastRenderedPageBreak/>
        <w:t xml:space="preserve">batucada), destinadas ao público em situação de vulnerabilidade social atendido pelos Programas e Serviços </w:t>
      </w:r>
      <w:proofErr w:type="spellStart"/>
      <w:r w:rsidRPr="00647A95">
        <w:rPr>
          <w:rFonts w:ascii="Segoe UI" w:hAnsi="Segoe UI" w:cs="Segoe UI"/>
          <w:sz w:val="22"/>
          <w:szCs w:val="22"/>
        </w:rPr>
        <w:t>Socioassistenciais</w:t>
      </w:r>
      <w:proofErr w:type="spellEnd"/>
      <w:r w:rsidRPr="00647A95">
        <w:rPr>
          <w:rFonts w:ascii="Segoe UI" w:hAnsi="Segoe UI" w:cs="Segoe UI"/>
          <w:sz w:val="22"/>
          <w:szCs w:val="22"/>
        </w:rPr>
        <w:t>.</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t xml:space="preserve">5.3. </w:t>
      </w:r>
      <w:r w:rsidRPr="00647A95">
        <w:rPr>
          <w:rFonts w:ascii="Segoe UI" w:hAnsi="Segoe UI" w:cs="Segoe UI"/>
          <w:sz w:val="22"/>
          <w:szCs w:val="22"/>
        </w:rPr>
        <w:t xml:space="preserve">A execução ocorrerá de forma </w:t>
      </w:r>
      <w:r w:rsidRPr="00647A95">
        <w:rPr>
          <w:rStyle w:val="Forte"/>
          <w:rFonts w:ascii="Segoe UI" w:hAnsi="Segoe UI" w:cs="Segoe UI"/>
          <w:sz w:val="22"/>
          <w:szCs w:val="22"/>
        </w:rPr>
        <w:t>continuada</w:t>
      </w:r>
      <w:r w:rsidRPr="00647A95">
        <w:rPr>
          <w:rFonts w:ascii="Segoe UI" w:hAnsi="Segoe UI" w:cs="Segoe UI"/>
          <w:sz w:val="22"/>
          <w:szCs w:val="22"/>
        </w:rPr>
        <w:t>, durante o período de vigência contratual, conforme cronograma previamente aprovado pela Administração, com definição de dias, horários, locais de realização e quantitativo de turmas, de acordo com a capacidade de atendimento e a demanda identificada.</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t xml:space="preserve">5.4. </w:t>
      </w:r>
      <w:r w:rsidRPr="00647A95">
        <w:rPr>
          <w:rFonts w:ascii="Segoe UI" w:hAnsi="Segoe UI" w:cs="Segoe UI"/>
          <w:sz w:val="22"/>
          <w:szCs w:val="22"/>
        </w:rPr>
        <w:t>As oficinas deverão ser realizadas em espaços disponibilizados pela Administração, devidamente adequados para atividades coletivas, observando condições de segurança, acessibilidade e conforto para os participantes.</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t xml:space="preserve">5.5. </w:t>
      </w:r>
      <w:r w:rsidRPr="00647A95">
        <w:rPr>
          <w:rFonts w:ascii="Segoe UI" w:hAnsi="Segoe UI" w:cs="Segoe UI"/>
          <w:sz w:val="22"/>
          <w:szCs w:val="22"/>
        </w:rPr>
        <w:t>A contratada será responsável pela execução integral das atividades, compreendendo:</w:t>
      </w:r>
    </w:p>
    <w:p w:rsidR="00647A95" w:rsidRPr="00647A95" w:rsidRDefault="00647A95" w:rsidP="00647A95">
      <w:pPr>
        <w:pStyle w:val="NormalWeb"/>
        <w:numPr>
          <w:ilvl w:val="0"/>
          <w:numId w:val="32"/>
        </w:numPr>
        <w:jc w:val="both"/>
        <w:rPr>
          <w:rFonts w:ascii="Segoe UI" w:hAnsi="Segoe UI" w:cs="Segoe UI"/>
          <w:sz w:val="22"/>
          <w:szCs w:val="22"/>
        </w:rPr>
      </w:pPr>
      <w:r w:rsidRPr="00647A95">
        <w:rPr>
          <w:rStyle w:val="Forte"/>
          <w:rFonts w:ascii="Segoe UI" w:hAnsi="Segoe UI" w:cs="Segoe UI"/>
          <w:sz w:val="22"/>
          <w:szCs w:val="22"/>
        </w:rPr>
        <w:t>Planejamento das ações:</w:t>
      </w:r>
      <w:r w:rsidRPr="00647A95">
        <w:rPr>
          <w:rFonts w:ascii="Segoe UI" w:hAnsi="Segoe UI" w:cs="Segoe UI"/>
          <w:sz w:val="22"/>
          <w:szCs w:val="22"/>
        </w:rPr>
        <w:t xml:space="preserve"> elaboração de plano de trabalho detalhado, contendo metodologia, cronograma, carga horária, organização das turmas e critérios de acompanhamento e avaliação;</w:t>
      </w:r>
    </w:p>
    <w:p w:rsidR="00647A95" w:rsidRPr="00647A95" w:rsidRDefault="00647A95" w:rsidP="00647A95">
      <w:pPr>
        <w:pStyle w:val="NormalWeb"/>
        <w:numPr>
          <w:ilvl w:val="0"/>
          <w:numId w:val="32"/>
        </w:numPr>
        <w:jc w:val="both"/>
        <w:rPr>
          <w:rFonts w:ascii="Segoe UI" w:hAnsi="Segoe UI" w:cs="Segoe UI"/>
          <w:sz w:val="22"/>
          <w:szCs w:val="22"/>
        </w:rPr>
      </w:pPr>
      <w:r w:rsidRPr="00647A95">
        <w:rPr>
          <w:rStyle w:val="Forte"/>
          <w:rFonts w:ascii="Segoe UI" w:hAnsi="Segoe UI" w:cs="Segoe UI"/>
          <w:sz w:val="22"/>
          <w:szCs w:val="22"/>
        </w:rPr>
        <w:t>Execução das oficinas:</w:t>
      </w:r>
      <w:r w:rsidRPr="00647A95">
        <w:rPr>
          <w:rFonts w:ascii="Segoe UI" w:hAnsi="Segoe UI" w:cs="Segoe UI"/>
          <w:sz w:val="22"/>
          <w:szCs w:val="22"/>
        </w:rPr>
        <w:t xml:space="preserve"> realização de aulas práticas e teóricas de percussão, com abordagem pedagógica participativa, inclusiva e adaptada às diferentes faixas etárias;</w:t>
      </w:r>
    </w:p>
    <w:p w:rsidR="00647A95" w:rsidRPr="00647A95" w:rsidRDefault="00647A95" w:rsidP="00647A95">
      <w:pPr>
        <w:pStyle w:val="NormalWeb"/>
        <w:numPr>
          <w:ilvl w:val="0"/>
          <w:numId w:val="32"/>
        </w:numPr>
        <w:jc w:val="both"/>
        <w:rPr>
          <w:rFonts w:ascii="Segoe UI" w:hAnsi="Segoe UI" w:cs="Segoe UI"/>
          <w:sz w:val="22"/>
          <w:szCs w:val="22"/>
        </w:rPr>
      </w:pPr>
      <w:r w:rsidRPr="00647A95">
        <w:rPr>
          <w:rStyle w:val="Forte"/>
          <w:rFonts w:ascii="Segoe UI" w:hAnsi="Segoe UI" w:cs="Segoe UI"/>
          <w:sz w:val="22"/>
          <w:szCs w:val="22"/>
        </w:rPr>
        <w:t>Disponibilização de equipe técnica:</w:t>
      </w:r>
      <w:r w:rsidRPr="00647A95">
        <w:rPr>
          <w:rFonts w:ascii="Segoe UI" w:hAnsi="Segoe UI" w:cs="Segoe UI"/>
          <w:sz w:val="22"/>
          <w:szCs w:val="22"/>
        </w:rPr>
        <w:t xml:space="preserve"> profissionais qualificados para condução das atividades, com assiduidade, pontualidade e postura compatível com o público atendido;</w:t>
      </w:r>
    </w:p>
    <w:p w:rsidR="00647A95" w:rsidRPr="00647A95" w:rsidRDefault="00647A95" w:rsidP="00647A95">
      <w:pPr>
        <w:pStyle w:val="NormalWeb"/>
        <w:numPr>
          <w:ilvl w:val="0"/>
          <w:numId w:val="32"/>
        </w:numPr>
        <w:jc w:val="both"/>
        <w:rPr>
          <w:rFonts w:ascii="Segoe UI" w:hAnsi="Segoe UI" w:cs="Segoe UI"/>
          <w:sz w:val="22"/>
          <w:szCs w:val="22"/>
        </w:rPr>
      </w:pPr>
      <w:r w:rsidRPr="00647A95">
        <w:rPr>
          <w:rStyle w:val="Forte"/>
          <w:rFonts w:ascii="Segoe UI" w:hAnsi="Segoe UI" w:cs="Segoe UI"/>
          <w:sz w:val="22"/>
          <w:szCs w:val="22"/>
        </w:rPr>
        <w:t>Fornecimento de materiais e instrumentos:</w:t>
      </w:r>
      <w:r w:rsidRPr="00647A95">
        <w:rPr>
          <w:rFonts w:ascii="Segoe UI" w:hAnsi="Segoe UI" w:cs="Segoe UI"/>
          <w:sz w:val="22"/>
          <w:szCs w:val="22"/>
        </w:rPr>
        <w:t xml:space="preserve"> disponibilização de todos os recursos necessários à execução das oficinas, garantindo sua plena utilização durante toda a vigência contratual;</w:t>
      </w:r>
    </w:p>
    <w:p w:rsidR="00647A95" w:rsidRPr="00647A95" w:rsidRDefault="00647A95" w:rsidP="00647A95">
      <w:pPr>
        <w:pStyle w:val="NormalWeb"/>
        <w:numPr>
          <w:ilvl w:val="0"/>
          <w:numId w:val="32"/>
        </w:numPr>
        <w:jc w:val="both"/>
        <w:rPr>
          <w:rFonts w:ascii="Segoe UI" w:hAnsi="Segoe UI" w:cs="Segoe UI"/>
          <w:sz w:val="22"/>
          <w:szCs w:val="22"/>
        </w:rPr>
      </w:pPr>
      <w:r w:rsidRPr="00647A95">
        <w:rPr>
          <w:rStyle w:val="Forte"/>
          <w:rFonts w:ascii="Segoe UI" w:hAnsi="Segoe UI" w:cs="Segoe UI"/>
          <w:sz w:val="22"/>
          <w:szCs w:val="22"/>
        </w:rPr>
        <w:t>Registro e monitoramento:</w:t>
      </w:r>
      <w:r w:rsidRPr="00647A95">
        <w:rPr>
          <w:rFonts w:ascii="Segoe UI" w:hAnsi="Segoe UI" w:cs="Segoe UI"/>
          <w:sz w:val="22"/>
          <w:szCs w:val="22"/>
        </w:rPr>
        <w:t xml:space="preserve"> controle de frequência dos participantes, registro das atividades realizadas e avaliação periódica dos resultados.</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t xml:space="preserve">5.6. </w:t>
      </w:r>
      <w:r w:rsidRPr="00647A95">
        <w:rPr>
          <w:rFonts w:ascii="Segoe UI" w:hAnsi="Segoe UI" w:cs="Segoe UI"/>
          <w:sz w:val="22"/>
          <w:szCs w:val="22"/>
        </w:rPr>
        <w:t xml:space="preserve">A Administração, por sua vez, atuará na </w:t>
      </w:r>
      <w:r w:rsidRPr="00647A95">
        <w:rPr>
          <w:rStyle w:val="Forte"/>
          <w:rFonts w:ascii="Segoe UI" w:hAnsi="Segoe UI" w:cs="Segoe UI"/>
          <w:sz w:val="22"/>
          <w:szCs w:val="22"/>
        </w:rPr>
        <w:t>gestão e fiscalização do contrato</w:t>
      </w:r>
      <w:r w:rsidRPr="00647A95">
        <w:rPr>
          <w:rFonts w:ascii="Segoe UI" w:hAnsi="Segoe UI" w:cs="Segoe UI"/>
          <w:sz w:val="22"/>
          <w:szCs w:val="22"/>
        </w:rPr>
        <w:t>, acompanhando a execução das atividades, validando relatórios apresentados e verificando o cumprimento das obrigações contratuais, podendo propor ajustes quando necessário.</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t xml:space="preserve">5.7. </w:t>
      </w:r>
      <w:r w:rsidRPr="00647A95">
        <w:rPr>
          <w:rFonts w:ascii="Segoe UI" w:hAnsi="Segoe UI" w:cs="Segoe UI"/>
          <w:sz w:val="22"/>
          <w:szCs w:val="22"/>
        </w:rPr>
        <w:t>O modelo de execução deverá prever, ainda:</w:t>
      </w:r>
    </w:p>
    <w:p w:rsidR="00647A95" w:rsidRPr="00647A95" w:rsidRDefault="00647A95" w:rsidP="00647A95">
      <w:pPr>
        <w:pStyle w:val="NormalWeb"/>
        <w:numPr>
          <w:ilvl w:val="0"/>
          <w:numId w:val="33"/>
        </w:numPr>
        <w:jc w:val="both"/>
        <w:rPr>
          <w:rFonts w:ascii="Segoe UI" w:hAnsi="Segoe UI" w:cs="Segoe UI"/>
          <w:sz w:val="22"/>
          <w:szCs w:val="22"/>
        </w:rPr>
      </w:pPr>
      <w:r w:rsidRPr="00647A95">
        <w:rPr>
          <w:rStyle w:val="Forte"/>
          <w:rFonts w:ascii="Segoe UI" w:hAnsi="Segoe UI" w:cs="Segoe UI"/>
          <w:sz w:val="22"/>
          <w:szCs w:val="22"/>
        </w:rPr>
        <w:t>Carga horária mínima semanal</w:t>
      </w:r>
      <w:r w:rsidRPr="00647A95">
        <w:rPr>
          <w:rFonts w:ascii="Segoe UI" w:hAnsi="Segoe UI" w:cs="Segoe UI"/>
          <w:sz w:val="22"/>
          <w:szCs w:val="22"/>
        </w:rPr>
        <w:t>, definida conforme a demanda e capacidade de atendimento;</w:t>
      </w:r>
    </w:p>
    <w:p w:rsidR="00647A95" w:rsidRPr="00647A95" w:rsidRDefault="00647A95" w:rsidP="00647A95">
      <w:pPr>
        <w:pStyle w:val="NormalWeb"/>
        <w:numPr>
          <w:ilvl w:val="0"/>
          <w:numId w:val="33"/>
        </w:numPr>
        <w:jc w:val="both"/>
        <w:rPr>
          <w:rFonts w:ascii="Segoe UI" w:hAnsi="Segoe UI" w:cs="Segoe UI"/>
          <w:sz w:val="22"/>
          <w:szCs w:val="22"/>
        </w:rPr>
      </w:pPr>
      <w:r w:rsidRPr="00647A95">
        <w:rPr>
          <w:rStyle w:val="Forte"/>
          <w:rFonts w:ascii="Segoe UI" w:hAnsi="Segoe UI" w:cs="Segoe UI"/>
          <w:sz w:val="22"/>
          <w:szCs w:val="22"/>
        </w:rPr>
        <w:t>Número de participantes por turma</w:t>
      </w:r>
      <w:r w:rsidRPr="00647A95">
        <w:rPr>
          <w:rFonts w:ascii="Segoe UI" w:hAnsi="Segoe UI" w:cs="Segoe UI"/>
          <w:sz w:val="22"/>
          <w:szCs w:val="22"/>
        </w:rPr>
        <w:t>, de modo a garantir a qualidade pedagógica e a segurança das atividades;</w:t>
      </w:r>
    </w:p>
    <w:p w:rsidR="00647A95" w:rsidRPr="00647A95" w:rsidRDefault="00647A95" w:rsidP="00647A95">
      <w:pPr>
        <w:pStyle w:val="NormalWeb"/>
        <w:numPr>
          <w:ilvl w:val="0"/>
          <w:numId w:val="33"/>
        </w:numPr>
        <w:jc w:val="both"/>
        <w:rPr>
          <w:rFonts w:ascii="Segoe UI" w:hAnsi="Segoe UI" w:cs="Segoe UI"/>
          <w:sz w:val="22"/>
          <w:szCs w:val="22"/>
        </w:rPr>
      </w:pPr>
      <w:r w:rsidRPr="00647A95">
        <w:rPr>
          <w:rStyle w:val="Forte"/>
          <w:rFonts w:ascii="Segoe UI" w:hAnsi="Segoe UI" w:cs="Segoe UI"/>
          <w:sz w:val="22"/>
          <w:szCs w:val="22"/>
        </w:rPr>
        <w:t xml:space="preserve">Integração com as ações </w:t>
      </w:r>
      <w:proofErr w:type="spellStart"/>
      <w:r w:rsidRPr="00647A95">
        <w:rPr>
          <w:rStyle w:val="Forte"/>
          <w:rFonts w:ascii="Segoe UI" w:hAnsi="Segoe UI" w:cs="Segoe UI"/>
          <w:sz w:val="22"/>
          <w:szCs w:val="22"/>
        </w:rPr>
        <w:t>socioassistenciais</w:t>
      </w:r>
      <w:proofErr w:type="spellEnd"/>
      <w:r w:rsidRPr="00647A95">
        <w:rPr>
          <w:rFonts w:ascii="Segoe UI" w:hAnsi="Segoe UI" w:cs="Segoe UI"/>
          <w:sz w:val="22"/>
          <w:szCs w:val="22"/>
        </w:rPr>
        <w:t>, assegurando alinhamento com os objetivos institucionais;</w:t>
      </w:r>
    </w:p>
    <w:p w:rsidR="00647A95" w:rsidRPr="00647A95" w:rsidRDefault="00647A95" w:rsidP="00647A95">
      <w:pPr>
        <w:pStyle w:val="NormalWeb"/>
        <w:numPr>
          <w:ilvl w:val="0"/>
          <w:numId w:val="33"/>
        </w:numPr>
        <w:jc w:val="both"/>
        <w:rPr>
          <w:rFonts w:ascii="Segoe UI" w:hAnsi="Segoe UI" w:cs="Segoe UI"/>
          <w:sz w:val="22"/>
          <w:szCs w:val="22"/>
        </w:rPr>
      </w:pPr>
      <w:r w:rsidRPr="00647A95">
        <w:rPr>
          <w:rStyle w:val="Forte"/>
          <w:rFonts w:ascii="Segoe UI" w:hAnsi="Segoe UI" w:cs="Segoe UI"/>
          <w:sz w:val="22"/>
          <w:szCs w:val="22"/>
        </w:rPr>
        <w:t>Realização de apresentações ou culminâncias</w:t>
      </w:r>
      <w:r w:rsidRPr="00647A95">
        <w:rPr>
          <w:rFonts w:ascii="Segoe UI" w:hAnsi="Segoe UI" w:cs="Segoe UI"/>
          <w:sz w:val="22"/>
          <w:szCs w:val="22"/>
        </w:rPr>
        <w:t>, quando pertinente, como forma de valorização do aprendizado e integração comunitária.</w:t>
      </w:r>
    </w:p>
    <w:p w:rsidR="00647A95" w:rsidRPr="00647A95" w:rsidRDefault="00647A95" w:rsidP="00647A95">
      <w:pPr>
        <w:pStyle w:val="NormalWeb"/>
        <w:jc w:val="both"/>
        <w:rPr>
          <w:rFonts w:ascii="Segoe UI" w:hAnsi="Segoe UI" w:cs="Segoe UI"/>
          <w:sz w:val="22"/>
          <w:szCs w:val="22"/>
        </w:rPr>
      </w:pPr>
      <w:r>
        <w:rPr>
          <w:rFonts w:ascii="Segoe UI" w:hAnsi="Segoe UI" w:cs="Segoe UI"/>
          <w:sz w:val="22"/>
          <w:szCs w:val="22"/>
        </w:rPr>
        <w:lastRenderedPageBreak/>
        <w:t xml:space="preserve">5.8. </w:t>
      </w:r>
      <w:r w:rsidRPr="00647A95">
        <w:rPr>
          <w:rFonts w:ascii="Segoe UI" w:hAnsi="Segoe UI" w:cs="Segoe UI"/>
          <w:sz w:val="22"/>
          <w:szCs w:val="22"/>
        </w:rPr>
        <w:t>Os serviços serão considerados devidamente executados mediante a comprovação do cumprimento das atividades previstas, da regularidade das oficinas e da entrega dos relatórios periódicos, conforme critérios estabelecidos no instrumento contratual.</w:t>
      </w:r>
    </w:p>
    <w:p w:rsidR="00EE6E65" w:rsidRPr="00971069" w:rsidRDefault="00647A95" w:rsidP="00647A95">
      <w:pPr>
        <w:tabs>
          <w:tab w:val="left" w:pos="2268"/>
        </w:tabs>
        <w:spacing w:after="0" w:line="300" w:lineRule="auto"/>
        <w:jc w:val="both"/>
        <w:rPr>
          <w:rFonts w:ascii="Segoe UI" w:eastAsia="Segoe UI" w:hAnsi="Segoe UI" w:cs="Segoe UI"/>
        </w:rPr>
      </w:pPr>
      <w:r w:rsidRPr="00971069">
        <w:rPr>
          <w:rFonts w:ascii="Segoe UI" w:eastAsia="Segoe UI" w:hAnsi="Segoe UI" w:cs="Segoe UI"/>
        </w:rPr>
        <w:t xml:space="preserve"> </w:t>
      </w:r>
      <w:r w:rsidR="008A4F28" w:rsidRPr="00971069">
        <w:rPr>
          <w:rFonts w:ascii="Segoe UI" w:eastAsia="Segoe UI" w:hAnsi="Segoe UI" w:cs="Segoe UI"/>
        </w:rPr>
        <w:t>5.</w:t>
      </w:r>
      <w:r>
        <w:rPr>
          <w:rFonts w:ascii="Segoe UI" w:eastAsia="Segoe UI" w:hAnsi="Segoe UI" w:cs="Segoe UI"/>
        </w:rPr>
        <w:t>9</w:t>
      </w:r>
      <w:r w:rsidR="008A4F28" w:rsidRPr="00971069">
        <w:rPr>
          <w:rFonts w:ascii="Segoe UI" w:eastAsia="Segoe UI" w:hAnsi="Segoe UI" w:cs="Segoe UI"/>
        </w:rPr>
        <w:t xml:space="preserve">. Caso não seja possível </w:t>
      </w:r>
      <w:r w:rsidR="00094C4F">
        <w:rPr>
          <w:rFonts w:ascii="Segoe UI" w:eastAsia="Segoe UI" w:hAnsi="Segoe UI" w:cs="Segoe UI"/>
        </w:rPr>
        <w:t>a realização dos serviços</w:t>
      </w:r>
      <w:r w:rsidR="008A4F28" w:rsidRPr="00971069">
        <w:rPr>
          <w:rFonts w:ascii="Segoe UI" w:eastAsia="Segoe UI" w:hAnsi="Segoe UI" w:cs="Segoe UI"/>
        </w:rPr>
        <w:t xml:space="preserve"> na data assinalada, o(a) Contratado(a) deverá comunicar as razões respectivas com pelo menos 02 (dois) dias úteis de antecedência para que qualquer pleito de prorrogação de prazo seja analisado, ressalvadas situações de caso fortuito e força maior.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10</w:t>
      </w:r>
      <w:r>
        <w:rPr>
          <w:rFonts w:ascii="Segoe UI" w:eastAsia="Segoe UI" w:hAnsi="Segoe UI" w:cs="Segoe UI"/>
        </w:rPr>
        <w:t>.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10</w:t>
      </w:r>
      <w:r>
        <w:rPr>
          <w:rFonts w:ascii="Segoe UI" w:eastAsia="Segoe UI" w:hAnsi="Segoe UI" w:cs="Segoe UI"/>
        </w:rPr>
        <w:t>.1. O recebimento provisório poderá ser efetivado no atesto da nota fiscal pelo(a) servidor(a) público(a) municipal pelo acompanhamento e fiscalização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11</w:t>
      </w:r>
      <w:r>
        <w:rPr>
          <w:rFonts w:ascii="Segoe UI" w:eastAsia="Segoe UI" w:hAnsi="Segoe UI" w:cs="Segoe UI"/>
        </w:rPr>
        <w:t>.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12</w:t>
      </w:r>
      <w:r>
        <w:rPr>
          <w:rFonts w:ascii="Segoe UI" w:eastAsia="Segoe UI" w:hAnsi="Segoe UI" w:cs="Segoe UI"/>
        </w:rPr>
        <w:t>. Os serviços serão recebidos definitivamente no prazo de 02 (dois) dias úteis, pelo(a) servidor(a) público(a) municipal ou comissão, contados do recebimento provisório, após a verificação da efetiva prestação e entrega dos serviços.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12</w:t>
      </w:r>
      <w:r>
        <w:rPr>
          <w:rFonts w:ascii="Segoe UI" w:eastAsia="Segoe UI" w:hAnsi="Segoe UI" w:cs="Segoe UI"/>
        </w:rPr>
        <w:t>.1. O recebimento definitivo poderá ser efetivado no atesto da nota fiscal pelo pelo(a) pelo(a) servidor(a) público(a) municipal ou comissão, após atesto pelo(a) responsável pelo(a) fiscal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13</w:t>
      </w:r>
      <w:r>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5.</w:t>
      </w:r>
      <w:r w:rsidR="00647A95">
        <w:rPr>
          <w:rFonts w:ascii="Segoe UI" w:eastAsia="Segoe UI" w:hAnsi="Segoe UI" w:cs="Segoe UI"/>
        </w:rPr>
        <w:t>14</w:t>
      </w:r>
      <w:r>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contrato administrativo deverá ser executado fielmente pelas partes, de acordo com as cláusulas avençadas e as normas da Lei nº. 14.133/2021, e cada parte </w:t>
      </w:r>
      <w:r>
        <w:rPr>
          <w:rFonts w:ascii="Segoe UI" w:eastAsia="Segoe UI" w:hAnsi="Segoe UI" w:cs="Segoe UI"/>
        </w:rPr>
        <w:lastRenderedPageBreak/>
        <w:t>responderá pelas consequências de sua inexecução total ou parcial (art. 115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6.12. O(A) Contratado(a) deverá manter preposto aceito pela Administração no local do serviço para representá-lo na execução do contrato administrativo (art. 118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D1A16" w:rsidRDefault="001D1A16">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7.7. Paga a importância discriminada, o(a) Contratado(a) dará ao contratante plena, geral e irretratável quitação dos valores nela discriminados, para nada mais vir a reclamar ou exigir a qualquer título, tempo ou forma.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7.18. Somente por motivo de economicidade ou outro interesse público de alta relevância, devidamente justificado, em qualquer caso, pelo(a) Prefeito(a) Municipal, </w:t>
      </w:r>
      <w:r>
        <w:rPr>
          <w:rFonts w:ascii="Segoe UI" w:eastAsia="Segoe UI" w:hAnsi="Segoe UI" w:cs="Segoe UI"/>
        </w:rPr>
        <w:lastRenderedPageBreak/>
        <w:t>não será rescindido o contrato administrativo em execução com a contratada inadimplente.</w:t>
      </w:r>
    </w:p>
    <w:p w:rsidR="004D62EC"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1679F9" w:rsidRDefault="001679F9">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sidR="00A33F48">
        <w:rPr>
          <w:rFonts w:ascii="Segoe UI" w:eastAsia="Segoe UI" w:hAnsi="Segoe UI" w:cs="Segoe UI"/>
        </w:rPr>
        <w:t>ELETRÔNICO</w:t>
      </w:r>
      <w:r>
        <w:rPr>
          <w:rFonts w:ascii="Segoe UI" w:eastAsia="Segoe UI" w:hAnsi="Segoe UI" w:cs="Segoe UI"/>
        </w:rPr>
        <w:t>,  tendo</w:t>
      </w:r>
      <w:proofErr w:type="gramEnd"/>
      <w:r>
        <w:rPr>
          <w:rFonts w:ascii="Segoe UI" w:eastAsia="Segoe UI" w:hAnsi="Segoe UI" w:cs="Segoe UI"/>
        </w:rPr>
        <w:t xml:space="preserve"> como critério de julgamento: menor preço global.</w:t>
      </w:r>
    </w:p>
    <w:p w:rsidR="001D1A16" w:rsidRDefault="004914EB" w:rsidP="004914EB">
      <w:pPr>
        <w:pStyle w:val="Nivel2"/>
        <w:spacing w:before="0" w:after="160" w:line="300" w:lineRule="auto"/>
        <w:rPr>
          <w:rFonts w:ascii="Segoe UI" w:eastAsia="Segoe UI" w:hAnsi="Segoe UI" w:cs="Segoe UI"/>
        </w:rPr>
      </w:pPr>
      <w:r>
        <w:rPr>
          <w:rFonts w:ascii="Segoe UI" w:hAnsi="Segoe UI" w:cs="Segoe UI"/>
          <w:color w:val="auto"/>
          <w:sz w:val="23"/>
          <w:szCs w:val="23"/>
        </w:rPr>
        <w:t>8.2. O modo de disputa será ABERTO</w:t>
      </w:r>
      <w:r w:rsidRPr="00422762">
        <w:rPr>
          <w:rFonts w:ascii="Segoe UI" w:hAnsi="Segoe UI" w:cs="Segoe UI"/>
          <w:color w:val="auto"/>
          <w:sz w:val="23"/>
          <w:szCs w:val="23"/>
        </w:rPr>
        <w:t>.</w:t>
      </w: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3</w:t>
      </w:r>
      <w:r w:rsidR="001679F9" w:rsidRPr="006B0823">
        <w:rPr>
          <w:rFonts w:ascii="Segoe UI" w:eastAsia="Segoe UI" w:hAnsi="Segoe UI" w:cs="Segoe UI"/>
          <w:b/>
        </w:rPr>
        <w:t>. Habilitação jurídica: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.1. Empresário individual: inscrição no Registro Público de Empresas Mercantis, a cargo da Junta Comercial respectiva;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.2. Microempreendedor Individual – MEI: Certificado da Condição de Microempreendedor Individual – CCMEI;</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.4. Sociedade empresária estrangeira com atuação permanente no país: Decreto de autorização para funcionamento no Brasil;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.5. Sociedade simples: inscrição do ato constitutivo no Registro Civil de Pessoas Jurídicas do local de sua sede, acompanhada de documento comprobatório de seus administradores;</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3</w:t>
      </w:r>
      <w:r w:rsidR="001679F9" w:rsidRPr="006B0823">
        <w:rPr>
          <w:rFonts w:ascii="Segoe UI" w:eastAsia="Segoe UI" w:hAnsi="Segoe UI" w:cs="Segoe UI"/>
        </w:rPr>
        <w:t>.7. Os documentos apresentados deverão estar acompanhados de todas as alterações ou da consolidação respectiva.</w:t>
      </w: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4</w:t>
      </w:r>
      <w:r w:rsidR="001679F9" w:rsidRPr="006B0823">
        <w:rPr>
          <w:rFonts w:ascii="Segoe UI" w:eastAsia="Segoe UI" w:hAnsi="Segoe UI" w:cs="Segoe UI"/>
          <w:b/>
        </w:rPr>
        <w:t>. Habilitação fiscal, social e trabalhista: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lastRenderedPageBreak/>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.1. Cadastro Nacional de Pessoa Jurídica – CNPJ;</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.2. Inscrição no cadastro de contribuintes estadual, relativo ao domicílio ou sede do(a) licitante, pertinente ao seu ramo de atividade e compatível com o objeto contratual;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.3. Prova de regularidade perante a Fazenda Federal;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.4. Prova de regularidade perante a Fazenda Estadual;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.5. Prova de regularidade perante a Fazenda Municipal;</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.6. Prova de regularidade relativo à Seguridade Social e ao Fundo de Garantia de Tempo de Serviço – FGTS –, que demonstre cumprimento dos encargos sociais instituídos por lei;</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.7. Prova de regularidade perante a Justiça do Trabalho;</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Pr>
          <w:rFonts w:ascii="Segoe UI" w:eastAsia="Segoe UI" w:hAnsi="Segoe UI" w:cs="Segoe UI"/>
        </w:rPr>
        <w:t>4</w:t>
      </w:r>
      <w:r w:rsidR="001679F9" w:rsidRPr="006B0823">
        <w:rPr>
          <w:rFonts w:ascii="Segoe UI" w:eastAsia="Segoe UI" w:hAnsi="Segoe UI" w:cs="Segoe UI"/>
        </w:rPr>
        <w:t xml:space="preserve">.8. Cumprimento do disposto no inciso XXXIII do art. 7º da Constituição da República de 1988 – CR88, conforme </w:t>
      </w:r>
      <w:r w:rsidR="001679F9" w:rsidRPr="006B0823">
        <w:rPr>
          <w:rFonts w:ascii="Segoe UI" w:eastAsia="Segoe UI" w:hAnsi="Segoe UI" w:cs="Segoe UI"/>
          <w:b/>
        </w:rPr>
        <w:t>Anexo IV</w:t>
      </w:r>
      <w:r w:rsidR="001679F9" w:rsidRPr="006B0823">
        <w:rPr>
          <w:rFonts w:ascii="Segoe UI" w:eastAsia="Segoe UI" w:hAnsi="Segoe UI" w:cs="Segoe UI"/>
        </w:rPr>
        <w:t xml:space="preserve">. </w:t>
      </w: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5</w:t>
      </w:r>
      <w:r w:rsidR="001679F9" w:rsidRPr="006B0823">
        <w:rPr>
          <w:rFonts w:ascii="Segoe UI" w:eastAsia="Segoe UI" w:hAnsi="Segoe UI" w:cs="Segoe UI"/>
          <w:b/>
        </w:rPr>
        <w:t>. Habilitação econômico-financeira</w:t>
      </w:r>
    </w:p>
    <w:p w:rsidR="001679F9" w:rsidRPr="006B0823" w:rsidRDefault="00651166" w:rsidP="001679F9">
      <w:pPr>
        <w:spacing w:line="300" w:lineRule="auto"/>
        <w:jc w:val="both"/>
        <w:rPr>
          <w:rFonts w:ascii="Segoe UI" w:eastAsia="Segoe UI" w:hAnsi="Segoe UI" w:cs="Segoe UI"/>
        </w:rPr>
      </w:pPr>
      <w:r>
        <w:rPr>
          <w:rFonts w:ascii="Segoe UI" w:eastAsia="Segoe UI" w:hAnsi="Segoe UI" w:cs="Segoe UI"/>
        </w:rPr>
        <w:t>8</w:t>
      </w:r>
      <w:r w:rsidR="001679F9" w:rsidRPr="006B0823">
        <w:rPr>
          <w:rFonts w:ascii="Segoe UI" w:eastAsia="Segoe UI" w:hAnsi="Segoe UI" w:cs="Segoe UI"/>
        </w:rPr>
        <w:t>.</w:t>
      </w:r>
      <w:r w:rsidR="00186847">
        <w:rPr>
          <w:rFonts w:ascii="Segoe UI" w:eastAsia="Segoe UI" w:hAnsi="Segoe UI" w:cs="Segoe UI"/>
        </w:rPr>
        <w:t>5</w:t>
      </w:r>
      <w:r w:rsidR="001679F9" w:rsidRPr="006B0823">
        <w:rPr>
          <w:rFonts w:ascii="Segoe UI" w:eastAsia="Segoe UI" w:hAnsi="Segoe UI" w:cs="Segoe UI"/>
        </w:rPr>
        <w:t>.1. Certidão negativa de feitos sobre falência expedida pelo distribuidor da sede da licitante.</w:t>
      </w:r>
    </w:p>
    <w:p w:rsidR="001679F9" w:rsidRDefault="00186847" w:rsidP="001679F9">
      <w:pPr>
        <w:autoSpaceDE w:val="0"/>
        <w:autoSpaceDN w:val="0"/>
        <w:adjustRightInd w:val="0"/>
        <w:spacing w:after="0" w:line="240" w:lineRule="auto"/>
        <w:jc w:val="both"/>
        <w:rPr>
          <w:rFonts w:ascii="Segoe UI" w:hAnsi="Segoe UI" w:cs="Segoe UI"/>
          <w:b/>
          <w:bCs/>
        </w:rPr>
      </w:pPr>
      <w:r>
        <w:rPr>
          <w:rFonts w:ascii="Segoe UI" w:hAnsi="Segoe UI" w:cs="Segoe UI"/>
          <w:b/>
          <w:bCs/>
        </w:rPr>
        <w:t>8</w:t>
      </w:r>
      <w:r w:rsidR="001679F9" w:rsidRPr="006B0823">
        <w:rPr>
          <w:rFonts w:ascii="Segoe UI" w:hAnsi="Segoe UI" w:cs="Segoe UI"/>
          <w:b/>
          <w:bCs/>
        </w:rPr>
        <w:t>.</w:t>
      </w:r>
      <w:r>
        <w:rPr>
          <w:rFonts w:ascii="Segoe UI" w:hAnsi="Segoe UI" w:cs="Segoe UI"/>
          <w:b/>
          <w:bCs/>
        </w:rPr>
        <w:t>6</w:t>
      </w:r>
      <w:r w:rsidR="001679F9" w:rsidRPr="006B0823">
        <w:rPr>
          <w:rFonts w:ascii="Segoe UI" w:hAnsi="Segoe UI" w:cs="Segoe UI"/>
          <w:b/>
          <w:bCs/>
        </w:rPr>
        <w:t xml:space="preserve">. </w:t>
      </w:r>
      <w:r w:rsidR="001679F9" w:rsidRPr="00C51720">
        <w:rPr>
          <w:rFonts w:ascii="Segoe UI" w:hAnsi="Segoe UI" w:cs="Segoe UI"/>
          <w:b/>
          <w:bCs/>
        </w:rPr>
        <w:t xml:space="preserve">Qualificação Técnica </w:t>
      </w:r>
    </w:p>
    <w:p w:rsidR="001679F9" w:rsidRPr="00C51720" w:rsidRDefault="001679F9" w:rsidP="001679F9">
      <w:pPr>
        <w:autoSpaceDE w:val="0"/>
        <w:autoSpaceDN w:val="0"/>
        <w:adjustRightInd w:val="0"/>
        <w:spacing w:after="0" w:line="240" w:lineRule="auto"/>
        <w:jc w:val="both"/>
        <w:rPr>
          <w:rFonts w:ascii="Segoe UI" w:hAnsi="Segoe UI" w:cs="Segoe UI"/>
        </w:rPr>
      </w:pPr>
    </w:p>
    <w:p w:rsidR="00651166" w:rsidRPr="00D54D2E" w:rsidRDefault="00186847" w:rsidP="00651166">
      <w:pPr>
        <w:pStyle w:val="Nvel2-Red"/>
        <w:numPr>
          <w:ilvl w:val="0"/>
          <w:numId w:val="0"/>
        </w:numPr>
        <w:spacing w:before="0" w:after="0"/>
        <w:rPr>
          <w:rFonts w:ascii="Segoe UI" w:hAnsi="Segoe UI" w:cs="Segoe UI"/>
          <w:color w:val="auto"/>
          <w:sz w:val="22"/>
          <w:szCs w:val="22"/>
        </w:rPr>
      </w:pPr>
      <w:r w:rsidRPr="00D54D2E">
        <w:rPr>
          <w:rFonts w:ascii="Segoe UI" w:hAnsi="Segoe UI" w:cs="Segoe UI"/>
          <w:color w:val="auto"/>
          <w:sz w:val="22"/>
          <w:szCs w:val="22"/>
        </w:rPr>
        <w:t>8</w:t>
      </w:r>
      <w:r w:rsidR="001679F9" w:rsidRPr="00D54D2E">
        <w:rPr>
          <w:rFonts w:ascii="Segoe UI" w:hAnsi="Segoe UI" w:cs="Segoe UI"/>
          <w:color w:val="auto"/>
          <w:sz w:val="22"/>
          <w:szCs w:val="22"/>
        </w:rPr>
        <w:t>.</w:t>
      </w:r>
      <w:r w:rsidRPr="00D54D2E">
        <w:rPr>
          <w:rFonts w:ascii="Segoe UI" w:hAnsi="Segoe UI" w:cs="Segoe UI"/>
          <w:color w:val="auto"/>
          <w:sz w:val="22"/>
          <w:szCs w:val="22"/>
        </w:rPr>
        <w:t>6</w:t>
      </w:r>
      <w:r w:rsidR="001679F9" w:rsidRPr="00D54D2E">
        <w:rPr>
          <w:rFonts w:ascii="Segoe UI" w:hAnsi="Segoe UI" w:cs="Segoe UI"/>
          <w:color w:val="auto"/>
          <w:sz w:val="22"/>
          <w:szCs w:val="22"/>
        </w:rPr>
        <w:t>.1.</w:t>
      </w:r>
      <w:r w:rsidR="00651166" w:rsidRPr="00D54D2E">
        <w:rPr>
          <w:rFonts w:ascii="Segoe UI" w:hAnsi="Segoe UI" w:cs="Segoe UI"/>
          <w:color w:val="auto"/>
          <w:sz w:val="22"/>
          <w:szCs w:val="22"/>
        </w:rPr>
        <w:t xml:space="preserve"> Apresentação de um ou mais atestado(s) de capacidade técnica operacional fornecido(s) por pessoa jurídica de direito público ou privado, para os quais já tenha a licitante executado serviços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e o cumprimento dos prazos de execução. </w:t>
      </w:r>
    </w:p>
    <w:p w:rsidR="001679F9" w:rsidRPr="00D54D2E" w:rsidRDefault="001679F9" w:rsidP="00651166">
      <w:pPr>
        <w:autoSpaceDE w:val="0"/>
        <w:autoSpaceDN w:val="0"/>
        <w:adjustRightInd w:val="0"/>
        <w:spacing w:after="0" w:line="240" w:lineRule="auto"/>
        <w:jc w:val="both"/>
        <w:rPr>
          <w:rFonts w:ascii="Segoe UI" w:eastAsia="Segoe UI" w:hAnsi="Segoe UI" w:cs="Segoe UI"/>
        </w:rPr>
      </w:pPr>
    </w:p>
    <w:p w:rsidR="001679F9" w:rsidRPr="006B0823" w:rsidRDefault="00186847" w:rsidP="001679F9">
      <w:pPr>
        <w:spacing w:line="300" w:lineRule="auto"/>
        <w:jc w:val="both"/>
        <w:rPr>
          <w:rFonts w:ascii="Segoe UI" w:eastAsia="Segoe UI" w:hAnsi="Segoe UI" w:cs="Segoe UI"/>
          <w:b/>
        </w:rPr>
      </w:pPr>
      <w:r>
        <w:rPr>
          <w:rFonts w:ascii="Segoe UI" w:eastAsia="Segoe UI" w:hAnsi="Segoe UI" w:cs="Segoe UI"/>
          <w:b/>
        </w:rPr>
        <w:t>8</w:t>
      </w:r>
      <w:r w:rsidR="001679F9" w:rsidRPr="006B0823">
        <w:rPr>
          <w:rFonts w:ascii="Segoe UI" w:eastAsia="Segoe UI" w:hAnsi="Segoe UI" w:cs="Segoe UI"/>
          <w:b/>
        </w:rPr>
        <w:t>.</w:t>
      </w:r>
      <w:r>
        <w:rPr>
          <w:rFonts w:ascii="Segoe UI" w:eastAsia="Segoe UI" w:hAnsi="Segoe UI" w:cs="Segoe UI"/>
          <w:b/>
        </w:rPr>
        <w:t>7</w:t>
      </w:r>
      <w:r w:rsidR="001679F9" w:rsidRPr="006B0823">
        <w:rPr>
          <w:rFonts w:ascii="Segoe UI" w:eastAsia="Segoe UI" w:hAnsi="Segoe UI" w:cs="Segoe UI"/>
          <w:b/>
        </w:rPr>
        <w:t>. Habilitação por declaração</w:t>
      </w:r>
    </w:p>
    <w:p w:rsidR="001679F9" w:rsidRPr="006B0823" w:rsidRDefault="00186847" w:rsidP="001679F9">
      <w:pPr>
        <w:spacing w:line="300" w:lineRule="auto"/>
        <w:jc w:val="both"/>
        <w:rPr>
          <w:rFonts w:ascii="Segoe UI" w:eastAsia="Segoe UI" w:hAnsi="Segoe UI" w:cs="Segoe UI"/>
        </w:rPr>
      </w:pPr>
      <w:r>
        <w:rPr>
          <w:rFonts w:ascii="Segoe UI" w:eastAsia="Segoe UI" w:hAnsi="Segoe UI" w:cs="Segoe UI"/>
        </w:rPr>
        <w:lastRenderedPageBreak/>
        <w:t>8</w:t>
      </w:r>
      <w:r w:rsidR="001679F9" w:rsidRPr="006B0823">
        <w:rPr>
          <w:rFonts w:ascii="Segoe UI" w:eastAsia="Segoe UI" w:hAnsi="Segoe UI" w:cs="Segoe UI"/>
        </w:rPr>
        <w:t>.</w:t>
      </w:r>
      <w:r>
        <w:rPr>
          <w:rFonts w:ascii="Segoe UI" w:eastAsia="Segoe UI" w:hAnsi="Segoe UI" w:cs="Segoe UI"/>
        </w:rPr>
        <w:t>7</w:t>
      </w:r>
      <w:r w:rsidR="001679F9" w:rsidRPr="006B0823">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001679F9" w:rsidRPr="006B0823">
        <w:rPr>
          <w:rFonts w:ascii="Segoe UI" w:eastAsia="Segoe UI" w:hAnsi="Segoe UI" w:cs="Segoe UI"/>
          <w:b/>
        </w:rPr>
        <w:t xml:space="preserve">ou </w:t>
      </w:r>
      <w:r w:rsidR="001679F9" w:rsidRPr="006B0823">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001679F9" w:rsidRPr="006B0823">
        <w:rPr>
          <w:rFonts w:ascii="Segoe UI" w:eastAsia="Segoe UI" w:hAnsi="Segoe UI" w:cs="Segoe UI"/>
          <w:b/>
        </w:rPr>
        <w:t>Anexo V</w:t>
      </w:r>
      <w:r w:rsidR="001679F9" w:rsidRPr="006B0823">
        <w:rPr>
          <w:rFonts w:ascii="Segoe UI" w:eastAsia="Segoe UI" w:hAnsi="Segoe UI" w:cs="Segoe UI"/>
        </w:rPr>
        <w:t>.</w:t>
      </w:r>
    </w:p>
    <w:p w:rsidR="006B0823" w:rsidRDefault="006B0823">
      <w:pPr>
        <w:tabs>
          <w:tab w:val="left" w:pos="2268"/>
        </w:tabs>
        <w:spacing w:after="0" w:line="300" w:lineRule="auto"/>
        <w:jc w:val="both"/>
        <w:rPr>
          <w:rFonts w:ascii="Segoe UI" w:eastAsia="Segoe UI" w:hAnsi="Segoe UI" w:cs="Segoe UI"/>
        </w:rPr>
      </w:pPr>
    </w:p>
    <w:p w:rsidR="005E49FB" w:rsidRPr="00D1537B" w:rsidRDefault="005E49FB" w:rsidP="005E49FB">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8.10</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Os documentos de habilitação poderá ser:</w:t>
      </w:r>
    </w:p>
    <w:p w:rsidR="005E49FB" w:rsidRPr="00D1537B" w:rsidRDefault="005E49FB" w:rsidP="005E49FB">
      <w:pPr>
        <w:spacing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11</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rsidR="005E49FB" w:rsidRPr="00D1537B" w:rsidRDefault="005E49FB" w:rsidP="005E49FB">
      <w:pPr>
        <w:spacing w:line="300" w:lineRule="auto"/>
        <w:jc w:val="both"/>
        <w:rPr>
          <w:rFonts w:ascii="Segoe UI" w:hAnsi="Segoe UI" w:cs="Segoe UI"/>
          <w:sz w:val="23"/>
          <w:szCs w:val="23"/>
        </w:rPr>
      </w:pPr>
      <w:r>
        <w:rPr>
          <w:rFonts w:ascii="Segoe UI" w:hAnsi="Segoe UI" w:cs="Segoe UI"/>
          <w:sz w:val="23"/>
          <w:szCs w:val="23"/>
        </w:rPr>
        <w:t>8.11</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rsidR="001D1A16" w:rsidRDefault="001D1A16">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 A estimativa do valor da contratação administrativa está no ETP (inciso VI do § 1º do art. 18 da Lei nº. 14.133/2021).</w:t>
      </w:r>
    </w:p>
    <w:p w:rsidR="001D1A16" w:rsidRDefault="001D1A16">
      <w:pPr>
        <w:tabs>
          <w:tab w:val="left" w:pos="2268"/>
        </w:tabs>
        <w:spacing w:after="0" w:line="300" w:lineRule="auto"/>
        <w:jc w:val="both"/>
        <w:rPr>
          <w:rFonts w:ascii="Segoe UI" w:eastAsia="Segoe UI" w:hAnsi="Segoe UI" w:cs="Segoe UI"/>
          <w:b/>
        </w:rPr>
      </w:pPr>
    </w:p>
    <w:p w:rsidR="00A33F48"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EE6E65" w:rsidRDefault="00D54D2E">
      <w:pPr>
        <w:spacing w:after="200" w:line="253" w:lineRule="auto"/>
        <w:rPr>
          <w:rFonts w:ascii="Segoe UI" w:eastAsia="Segoe UI" w:hAnsi="Segoe UI" w:cs="Segoe UI"/>
        </w:rPr>
      </w:pPr>
      <w:r>
        <w:rPr>
          <w:rFonts w:ascii="Segoe UI" w:eastAsia="Segoe UI" w:hAnsi="Segoe UI" w:cs="Segoe UI"/>
        </w:rPr>
        <w:t>0208 0824300172043 339039 - 421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E6E65" w:rsidRPr="003206F2" w:rsidRDefault="00EE6E65">
      <w:pPr>
        <w:tabs>
          <w:tab w:val="left" w:pos="2268"/>
        </w:tabs>
        <w:spacing w:after="0" w:line="300" w:lineRule="auto"/>
        <w:jc w:val="both"/>
        <w:rPr>
          <w:rFonts w:ascii="Segoe UI" w:eastAsia="Segoe UI" w:hAnsi="Segoe UI" w:cs="Segoe UI"/>
          <w:sz w:val="23"/>
          <w:szCs w:val="23"/>
        </w:rPr>
      </w:pPr>
    </w:p>
    <w:p w:rsidR="00EE6E65" w:rsidRPr="003206F2" w:rsidRDefault="008A4F28">
      <w:pPr>
        <w:tabs>
          <w:tab w:val="left" w:pos="2268"/>
        </w:tabs>
        <w:spacing w:after="0" w:line="300" w:lineRule="auto"/>
        <w:jc w:val="both"/>
        <w:rPr>
          <w:rFonts w:ascii="Segoe UI" w:eastAsia="Segoe UI" w:hAnsi="Segoe UI" w:cs="Segoe UI"/>
          <w:b/>
          <w:sz w:val="23"/>
          <w:szCs w:val="23"/>
        </w:rPr>
      </w:pPr>
      <w:r w:rsidRPr="003206F2">
        <w:rPr>
          <w:rFonts w:ascii="Segoe UI" w:eastAsia="Segoe UI" w:hAnsi="Segoe UI" w:cs="Segoe UI"/>
          <w:b/>
          <w:sz w:val="23"/>
          <w:szCs w:val="23"/>
        </w:rPr>
        <w:t>11. Da especificação da garantia exigida e das condições de manutenção e assistência técnica, quando for o caso</w:t>
      </w:r>
    </w:p>
    <w:p w:rsidR="00EE6E65" w:rsidRPr="003206F2" w:rsidRDefault="008A4F28">
      <w:pPr>
        <w:tabs>
          <w:tab w:val="left" w:pos="2268"/>
        </w:tabs>
        <w:spacing w:after="0" w:line="300" w:lineRule="auto"/>
        <w:jc w:val="both"/>
        <w:rPr>
          <w:rFonts w:ascii="Segoe UI" w:eastAsia="Segoe UI" w:hAnsi="Segoe UI" w:cs="Segoe UI"/>
          <w:sz w:val="23"/>
          <w:szCs w:val="23"/>
        </w:rPr>
      </w:pPr>
      <w:r w:rsidRPr="003206F2">
        <w:rPr>
          <w:rFonts w:ascii="Segoe UI" w:eastAsia="Segoe UI" w:hAnsi="Segoe UI" w:cs="Segoe UI"/>
          <w:sz w:val="23"/>
          <w:szCs w:val="23"/>
        </w:rPr>
        <w:t>11.1. A especificação da garantia exigida e das condições de manutenção e assistência técnica está no ETP (inciso VI do § 1º do art. 18 da Lei nº. 14.133/2021).</w:t>
      </w:r>
    </w:p>
    <w:p w:rsidR="00A17AB6" w:rsidRPr="003206F2" w:rsidRDefault="00A17AB6" w:rsidP="00A17AB6">
      <w:pPr>
        <w:tabs>
          <w:tab w:val="left" w:pos="2268"/>
        </w:tabs>
        <w:spacing w:after="0" w:line="300" w:lineRule="auto"/>
        <w:jc w:val="both"/>
        <w:rPr>
          <w:rFonts w:ascii="Segoe UI" w:eastAsia="Segoe UI" w:hAnsi="Segoe UI" w:cs="Segoe UI"/>
          <w:sz w:val="23"/>
          <w:szCs w:val="23"/>
        </w:rPr>
      </w:pPr>
    </w:p>
    <w:p w:rsidR="00A17AB6" w:rsidRDefault="00A17AB6" w:rsidP="00A17AB6">
      <w:pPr>
        <w:tabs>
          <w:tab w:val="left" w:pos="2268"/>
        </w:tabs>
        <w:spacing w:after="0" w:line="300" w:lineRule="auto"/>
        <w:jc w:val="both"/>
        <w:rPr>
          <w:rFonts w:ascii="Segoe UI" w:eastAsia="Segoe UI" w:hAnsi="Segoe UI" w:cs="Segoe UI"/>
          <w:sz w:val="23"/>
          <w:szCs w:val="23"/>
        </w:rPr>
      </w:pPr>
      <w:r w:rsidRPr="003206F2">
        <w:rPr>
          <w:rFonts w:ascii="Segoe UI" w:eastAsia="Segoe UI" w:hAnsi="Segoe UI" w:cs="Segoe UI"/>
          <w:sz w:val="23"/>
          <w:szCs w:val="23"/>
        </w:rPr>
        <w:t xml:space="preserve">São Sebastião do Anta, </w:t>
      </w:r>
      <w:r w:rsidR="00485C85">
        <w:rPr>
          <w:rFonts w:ascii="Segoe UI" w:eastAsia="Segoe UI" w:hAnsi="Segoe UI" w:cs="Segoe UI"/>
          <w:sz w:val="23"/>
          <w:szCs w:val="23"/>
        </w:rPr>
        <w:t>1</w:t>
      </w:r>
      <w:r w:rsidR="00473454">
        <w:rPr>
          <w:rFonts w:ascii="Segoe UI" w:eastAsia="Segoe UI" w:hAnsi="Segoe UI" w:cs="Segoe UI"/>
          <w:sz w:val="23"/>
          <w:szCs w:val="23"/>
        </w:rPr>
        <w:t>7</w:t>
      </w:r>
      <w:r w:rsidR="00485C85">
        <w:rPr>
          <w:rFonts w:ascii="Segoe UI" w:eastAsia="Segoe UI" w:hAnsi="Segoe UI" w:cs="Segoe UI"/>
          <w:sz w:val="23"/>
          <w:szCs w:val="23"/>
        </w:rPr>
        <w:t xml:space="preserve"> de março</w:t>
      </w:r>
      <w:r w:rsidR="003A1C10">
        <w:rPr>
          <w:rFonts w:ascii="Segoe UI" w:eastAsia="Segoe UI" w:hAnsi="Segoe UI" w:cs="Segoe UI"/>
          <w:sz w:val="23"/>
          <w:szCs w:val="23"/>
        </w:rPr>
        <w:t xml:space="preserve"> de 2026.</w:t>
      </w:r>
    </w:p>
    <w:p w:rsidR="00130854" w:rsidRDefault="00130854" w:rsidP="00A17AB6">
      <w:pPr>
        <w:tabs>
          <w:tab w:val="left" w:pos="2268"/>
        </w:tabs>
        <w:spacing w:after="0" w:line="300" w:lineRule="auto"/>
        <w:jc w:val="both"/>
        <w:rPr>
          <w:rFonts w:ascii="Segoe UI" w:eastAsia="Segoe UI" w:hAnsi="Segoe UI" w:cs="Segoe UI"/>
          <w:sz w:val="23"/>
          <w:szCs w:val="23"/>
        </w:rPr>
      </w:pPr>
    </w:p>
    <w:p w:rsidR="00D54D2E" w:rsidRDefault="00D54D2E" w:rsidP="00D54D2E">
      <w:pPr>
        <w:tabs>
          <w:tab w:val="left" w:pos="2268"/>
        </w:tabs>
        <w:spacing w:after="0" w:line="300" w:lineRule="auto"/>
        <w:jc w:val="both"/>
        <w:rPr>
          <w:rFonts w:ascii="Segoe UI" w:eastAsia="Segoe UI" w:hAnsi="Segoe UI" w:cs="Segoe UI"/>
        </w:rPr>
      </w:pP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D54D2E" w:rsidRDefault="00D54D2E" w:rsidP="00D54D2E">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426650" w:rsidRPr="00BD0B50" w:rsidRDefault="00426650" w:rsidP="00426650">
      <w:pPr>
        <w:tabs>
          <w:tab w:val="left" w:pos="2268"/>
        </w:tabs>
        <w:spacing w:after="0" w:line="300" w:lineRule="auto"/>
        <w:jc w:val="center"/>
        <w:rPr>
          <w:rFonts w:ascii="Segoe UI" w:eastAsia="Segoe UI" w:hAnsi="Segoe UI" w:cs="Segoe UI"/>
          <w:b/>
          <w:i/>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F7327D" w:rsidRDefault="00F7327D" w:rsidP="000523B5">
      <w:pPr>
        <w:tabs>
          <w:tab w:val="left" w:pos="0"/>
        </w:tabs>
        <w:spacing w:after="0" w:line="300" w:lineRule="auto"/>
        <w:jc w:val="center"/>
        <w:rPr>
          <w:rFonts w:ascii="Segoe UI" w:hAnsi="Segoe UI" w:cs="Segoe UI"/>
          <w:b/>
          <w:highlight w:val="lightGray"/>
        </w:rPr>
      </w:pPr>
    </w:p>
    <w:p w:rsidR="00B663C7" w:rsidRDefault="00B663C7" w:rsidP="000523B5">
      <w:pPr>
        <w:tabs>
          <w:tab w:val="left" w:pos="0"/>
        </w:tabs>
        <w:spacing w:after="0" w:line="300" w:lineRule="auto"/>
        <w:jc w:val="center"/>
        <w:rPr>
          <w:rFonts w:ascii="Segoe UI" w:hAnsi="Segoe UI" w:cs="Segoe UI"/>
          <w:b/>
          <w:highlight w:val="lightGray"/>
        </w:rPr>
      </w:pPr>
    </w:p>
    <w:p w:rsidR="000523B5" w:rsidRPr="000523B5" w:rsidRDefault="000523B5" w:rsidP="000523B5">
      <w:pPr>
        <w:tabs>
          <w:tab w:val="left" w:pos="0"/>
        </w:tabs>
        <w:spacing w:after="0" w:line="300" w:lineRule="auto"/>
        <w:jc w:val="center"/>
        <w:rPr>
          <w:rFonts w:ascii="Segoe UI" w:hAnsi="Segoe UI" w:cs="Segoe UI"/>
          <w:b/>
          <w:highlight w:val="lightGray"/>
        </w:rPr>
      </w:pPr>
      <w:r w:rsidRPr="000523B5">
        <w:rPr>
          <w:rFonts w:ascii="Segoe UI" w:hAnsi="Segoe UI" w:cs="Segoe UI"/>
          <w:b/>
          <w:highlight w:val="lightGray"/>
        </w:rPr>
        <w:t>ANEXO III</w:t>
      </w:r>
    </w:p>
    <w:p w:rsidR="000523B5" w:rsidRPr="000523B5" w:rsidRDefault="000523B5" w:rsidP="000523B5">
      <w:pPr>
        <w:tabs>
          <w:tab w:val="left" w:pos="0"/>
        </w:tabs>
        <w:spacing w:after="0" w:line="300" w:lineRule="auto"/>
        <w:jc w:val="center"/>
        <w:rPr>
          <w:rFonts w:ascii="Segoe UI" w:hAnsi="Segoe UI" w:cs="Segoe UI"/>
          <w:b/>
          <w:highlight w:val="lightGray"/>
        </w:rPr>
      </w:pPr>
    </w:p>
    <w:p w:rsidR="000523B5" w:rsidRPr="000523B5" w:rsidRDefault="000523B5" w:rsidP="000523B5">
      <w:pPr>
        <w:tabs>
          <w:tab w:val="left" w:pos="0"/>
        </w:tabs>
        <w:spacing w:after="0" w:line="300" w:lineRule="auto"/>
        <w:jc w:val="center"/>
        <w:rPr>
          <w:rFonts w:ascii="Segoe UI" w:hAnsi="Segoe UI" w:cs="Segoe UI"/>
          <w:b/>
          <w:highlight w:val="lightGray"/>
        </w:rPr>
      </w:pPr>
      <w:r w:rsidRPr="000523B5">
        <w:rPr>
          <w:rFonts w:ascii="Segoe UI" w:hAnsi="Segoe UI" w:cs="Segoe UI"/>
          <w:b/>
          <w:highlight w:val="lightGray"/>
        </w:rPr>
        <w:t>MINUTA DE PROPOSTA COMERCIAL COM DECLARAÇÃO DE QUE SUA PROPOSTA ECONÔMICA COMPREENDE A INTEGRALIDADE DOS CUSTOS PARA ATENDIMENTO DOS DIREITOS TRABALHISTAS ASSEGURADOS NA CR/88</w:t>
      </w:r>
    </w:p>
    <w:p w:rsidR="000523B5" w:rsidRPr="000523B5" w:rsidRDefault="000523B5" w:rsidP="000523B5">
      <w:pPr>
        <w:tabs>
          <w:tab w:val="left" w:pos="2268"/>
        </w:tabs>
        <w:spacing w:after="0" w:line="300" w:lineRule="auto"/>
        <w:jc w:val="both"/>
        <w:rPr>
          <w:rFonts w:ascii="Segoe UI" w:hAnsi="Segoe UI" w:cs="Segoe UI"/>
          <w:highlight w:val="lightGray"/>
        </w:rPr>
      </w:pP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80430B" w:rsidRDefault="0080430B" w:rsidP="0080430B">
      <w:pPr>
        <w:tabs>
          <w:tab w:val="left" w:pos="2268"/>
        </w:tabs>
        <w:spacing w:after="0" w:line="300" w:lineRule="auto"/>
        <w:jc w:val="both"/>
        <w:rPr>
          <w:rFonts w:ascii="Segoe UI" w:eastAsia="Segoe UI" w:hAnsi="Segoe UI" w:cs="Segoe UI"/>
        </w:rPr>
      </w:pPr>
    </w:p>
    <w:p w:rsidR="000523B5" w:rsidRPr="000523B5" w:rsidRDefault="000523B5" w:rsidP="000523B5">
      <w:pPr>
        <w:spacing w:line="300" w:lineRule="auto"/>
        <w:jc w:val="both"/>
        <w:rPr>
          <w:rFonts w:ascii="Segoe UI" w:hAnsi="Segoe UI" w:cs="Segoe UI"/>
          <w:highlight w:val="lightGray"/>
        </w:rPr>
      </w:pPr>
      <w:r w:rsidRPr="000523B5">
        <w:rPr>
          <w:rFonts w:ascii="Segoe UI" w:hAnsi="Segoe UI" w:cs="Segoe UI"/>
          <w:highlight w:val="lightGray"/>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523B5">
        <w:rPr>
          <w:rFonts w:ascii="Segoe UI" w:hAnsi="Segoe UI" w:cs="Segoe UI"/>
          <w:highlight w:val="lightGray"/>
        </w:rPr>
        <w:t>ua</w:t>
      </w:r>
      <w:proofErr w:type="spellEnd"/>
      <w:r w:rsidRPr="000523B5">
        <w:rPr>
          <w:rFonts w:ascii="Segoe UI" w:hAnsi="Segoe UI" w:cs="Segoe UI"/>
          <w:highlight w:val="lightGray"/>
        </w:rPr>
        <w:t>) sócio(a)-administrador(a), senhor(a) _________________________________________________________________, inscrito no CPF nº. _______________________________, vem apresentar a seguinte proposta comercial:</w:t>
      </w:r>
    </w:p>
    <w:p w:rsidR="000523B5" w:rsidRPr="000523B5" w:rsidRDefault="000523B5" w:rsidP="000523B5">
      <w:pPr>
        <w:spacing w:after="0" w:line="300" w:lineRule="auto"/>
        <w:jc w:val="both"/>
        <w:rPr>
          <w:rFonts w:ascii="Segoe UI" w:hAnsi="Segoe UI" w:cs="Segoe UI"/>
          <w:highlight w:val="lightGray"/>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0523B5" w:rsidRPr="003F2B0F" w:rsidTr="002177A2">
        <w:trPr>
          <w:jc w:val="center"/>
        </w:trPr>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ITEM</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DESCRIÇÃO</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UNIDADE</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QUANTIDADE</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PREÇO UNITÁRIO</w:t>
            </w:r>
          </w:p>
        </w:tc>
        <w:tc>
          <w:tcPr>
            <w:tcW w:w="0" w:type="auto"/>
            <w:shd w:val="clear" w:color="auto" w:fill="D9D9D9" w:themeFill="background1" w:themeFillShade="D9"/>
          </w:tcPr>
          <w:p w:rsidR="000523B5" w:rsidRPr="000523B5" w:rsidRDefault="000523B5" w:rsidP="002177A2">
            <w:pPr>
              <w:spacing w:after="160" w:line="300" w:lineRule="auto"/>
              <w:jc w:val="center"/>
              <w:rPr>
                <w:rFonts w:ascii="Segoe UI" w:hAnsi="Segoe UI" w:cs="Segoe UI"/>
                <w:b/>
                <w:highlight w:val="lightGray"/>
              </w:rPr>
            </w:pPr>
            <w:r w:rsidRPr="000523B5">
              <w:rPr>
                <w:rFonts w:ascii="Segoe UI" w:hAnsi="Segoe UI" w:cs="Segoe UI"/>
                <w:b/>
                <w:highlight w:val="lightGray"/>
              </w:rPr>
              <w:t>PREÇO TOTAL</w:t>
            </w:r>
          </w:p>
        </w:tc>
      </w:tr>
      <w:tr w:rsidR="000523B5" w:rsidRPr="003F2B0F" w:rsidTr="002177A2">
        <w:trPr>
          <w:jc w:val="center"/>
        </w:trPr>
        <w:tc>
          <w:tcPr>
            <w:tcW w:w="0" w:type="auto"/>
          </w:tcPr>
          <w:p w:rsidR="000523B5" w:rsidRPr="000523B5" w:rsidRDefault="000523B5" w:rsidP="002177A2">
            <w:pPr>
              <w:spacing w:after="160" w:line="300" w:lineRule="auto"/>
              <w:jc w:val="center"/>
              <w:rPr>
                <w:rFonts w:ascii="Segoe UI" w:hAnsi="Segoe UI" w:cs="Segoe UI"/>
                <w:highlight w:val="lightGray"/>
              </w:rPr>
            </w:pPr>
            <w:r w:rsidRPr="000523B5">
              <w:rPr>
                <w:rFonts w:ascii="Segoe UI" w:hAnsi="Segoe UI" w:cs="Segoe UI"/>
                <w:highlight w:val="lightGray"/>
              </w:rPr>
              <w:t>1</w:t>
            </w: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c>
          <w:tcPr>
            <w:tcW w:w="0" w:type="auto"/>
          </w:tcPr>
          <w:p w:rsidR="000523B5" w:rsidRPr="000523B5" w:rsidRDefault="000523B5" w:rsidP="002177A2">
            <w:pPr>
              <w:spacing w:after="160" w:line="300" w:lineRule="auto"/>
              <w:jc w:val="center"/>
              <w:rPr>
                <w:rFonts w:ascii="Segoe UI" w:hAnsi="Segoe UI" w:cs="Segoe UI"/>
                <w:highlight w:val="lightGray"/>
              </w:rPr>
            </w:pPr>
          </w:p>
        </w:tc>
      </w:tr>
      <w:tr w:rsidR="000523B5" w:rsidRPr="003F2B0F" w:rsidTr="002177A2">
        <w:trPr>
          <w:jc w:val="center"/>
        </w:trPr>
        <w:tc>
          <w:tcPr>
            <w:tcW w:w="0" w:type="auto"/>
          </w:tcPr>
          <w:p w:rsidR="000523B5" w:rsidRPr="000523B5" w:rsidRDefault="000523B5" w:rsidP="002177A2">
            <w:pPr>
              <w:spacing w:after="160" w:line="300" w:lineRule="auto"/>
              <w:jc w:val="center"/>
              <w:rPr>
                <w:rFonts w:ascii="Segoe UI" w:hAnsi="Segoe UI" w:cs="Segoe UI"/>
                <w:color w:val="FF0000"/>
                <w:highlight w:val="lightGray"/>
              </w:rPr>
            </w:pPr>
            <w:r w:rsidRPr="000523B5">
              <w:rPr>
                <w:rFonts w:ascii="Segoe UI" w:hAnsi="Segoe UI" w:cs="Segoe UI"/>
                <w:color w:val="FF0000"/>
                <w:highlight w:val="lightGray"/>
              </w:rPr>
              <w:t>1.1</w:t>
            </w: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c>
          <w:tcPr>
            <w:tcW w:w="0" w:type="auto"/>
          </w:tcPr>
          <w:p w:rsidR="000523B5" w:rsidRPr="000523B5" w:rsidRDefault="000523B5" w:rsidP="002177A2">
            <w:pPr>
              <w:spacing w:after="160" w:line="300" w:lineRule="auto"/>
              <w:jc w:val="center"/>
              <w:rPr>
                <w:rFonts w:ascii="Segoe UI" w:hAnsi="Segoe UI" w:cs="Segoe UI"/>
                <w:color w:val="FF0000"/>
                <w:highlight w:val="lightGray"/>
              </w:rPr>
            </w:pPr>
          </w:p>
        </w:tc>
      </w:tr>
    </w:tbl>
    <w:p w:rsidR="000523B5" w:rsidRPr="000523B5" w:rsidRDefault="000523B5" w:rsidP="000523B5">
      <w:pPr>
        <w:spacing w:after="0" w:line="300" w:lineRule="auto"/>
        <w:jc w:val="both"/>
        <w:rPr>
          <w:rFonts w:ascii="Segoe UI" w:hAnsi="Segoe UI" w:cs="Segoe UI"/>
          <w:highlight w:val="lightGray"/>
        </w:rPr>
      </w:pPr>
    </w:p>
    <w:p w:rsidR="000523B5" w:rsidRPr="000523B5" w:rsidRDefault="000523B5" w:rsidP="000523B5">
      <w:pPr>
        <w:spacing w:line="300" w:lineRule="auto"/>
        <w:jc w:val="both"/>
        <w:rPr>
          <w:rFonts w:ascii="Segoe UI" w:hAnsi="Segoe UI" w:cs="Segoe UI"/>
          <w:highlight w:val="lightGray"/>
        </w:rPr>
      </w:pPr>
      <w:r w:rsidRPr="000523B5">
        <w:rPr>
          <w:rFonts w:ascii="Segoe UI" w:hAnsi="Segoe UI" w:cs="Segoe UI"/>
          <w:b/>
          <w:highlight w:val="lightGray"/>
        </w:rPr>
        <w:t xml:space="preserve">Declaramos, </w:t>
      </w:r>
      <w:r w:rsidRPr="000523B5">
        <w:rPr>
          <w:rFonts w:ascii="Segoe UI" w:hAnsi="Segoe UI" w:cs="Segoe UI"/>
          <w:highlight w:val="lightGray"/>
        </w:rPr>
        <w:t>para os devidos fins, que sua proposta econômica compreende a integralidade dos custos para atendimento dos direitos trabalhistas assegurados na CR/88.</w:t>
      </w:r>
    </w:p>
    <w:p w:rsidR="000523B5" w:rsidRPr="000523B5" w:rsidRDefault="000523B5" w:rsidP="000523B5">
      <w:pPr>
        <w:spacing w:after="0" w:line="300" w:lineRule="auto"/>
        <w:jc w:val="both"/>
        <w:rPr>
          <w:rFonts w:ascii="Segoe UI" w:hAnsi="Segoe UI" w:cs="Segoe UI"/>
          <w:highlight w:val="lightGray"/>
        </w:rPr>
      </w:pPr>
      <w:r w:rsidRPr="000523B5">
        <w:rPr>
          <w:rFonts w:ascii="Segoe UI" w:hAnsi="Segoe UI" w:cs="Segoe UI"/>
          <w:highlight w:val="lightGray"/>
        </w:rPr>
        <w:t>Local e data.</w:t>
      </w:r>
    </w:p>
    <w:p w:rsidR="000523B5" w:rsidRPr="000523B5" w:rsidRDefault="000523B5" w:rsidP="000523B5">
      <w:pPr>
        <w:spacing w:after="0" w:line="300" w:lineRule="auto"/>
        <w:jc w:val="both"/>
        <w:rPr>
          <w:rFonts w:ascii="Segoe UI" w:hAnsi="Segoe UI" w:cs="Segoe UI"/>
          <w:highlight w:val="lightGray"/>
        </w:rPr>
      </w:pPr>
    </w:p>
    <w:p w:rsidR="000523B5" w:rsidRPr="000523B5" w:rsidRDefault="000523B5" w:rsidP="000523B5">
      <w:pPr>
        <w:spacing w:line="300" w:lineRule="auto"/>
        <w:jc w:val="both"/>
        <w:rPr>
          <w:rFonts w:ascii="Segoe UI" w:hAnsi="Segoe UI" w:cs="Segoe UI"/>
          <w:highlight w:val="lightGray"/>
        </w:rPr>
      </w:pPr>
      <w:r w:rsidRPr="000523B5">
        <w:rPr>
          <w:rFonts w:ascii="Segoe UI" w:hAnsi="Segoe UI" w:cs="Segoe UI"/>
          <w:highlight w:val="lightGray"/>
        </w:rPr>
        <w:t>_____________________________________</w:t>
      </w:r>
    </w:p>
    <w:p w:rsidR="000523B5" w:rsidRPr="003F2B0F" w:rsidRDefault="000523B5" w:rsidP="000523B5">
      <w:pPr>
        <w:spacing w:line="300" w:lineRule="auto"/>
        <w:jc w:val="both"/>
        <w:rPr>
          <w:rFonts w:ascii="Segoe UI" w:hAnsi="Segoe UI" w:cs="Segoe UI"/>
        </w:rPr>
      </w:pPr>
      <w:r w:rsidRPr="000523B5">
        <w:rPr>
          <w:rFonts w:ascii="Segoe UI" w:hAnsi="Segoe UI" w:cs="Segoe UI"/>
          <w:highlight w:val="lightGray"/>
        </w:rPr>
        <w:t>Assinatura</w:t>
      </w:r>
      <w:r w:rsidRPr="003F2B0F">
        <w:rPr>
          <w:rFonts w:ascii="Segoe UI" w:hAnsi="Segoe UI" w:cs="Segoe UI"/>
        </w:rPr>
        <w:t xml:space="preserve"> </w:t>
      </w:r>
    </w:p>
    <w:p w:rsidR="000523B5"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ANEXO IV</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DECLARAÇÃO DE CUMPRIMENTO DO DISPOSTO NO INCISO XXXIII DO ART. 7º DA CR/88</w:t>
      </w:r>
    </w:p>
    <w:p w:rsidR="000523B5" w:rsidRPr="003F2B0F" w:rsidRDefault="000523B5" w:rsidP="000523B5">
      <w:pPr>
        <w:tabs>
          <w:tab w:val="left" w:pos="2268"/>
        </w:tabs>
        <w:spacing w:after="0" w:line="300" w:lineRule="auto"/>
        <w:jc w:val="both"/>
        <w:rPr>
          <w:rFonts w:ascii="Segoe UI" w:hAnsi="Segoe UI" w:cs="Segoe UI"/>
        </w:rPr>
      </w:pP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declara, </w:t>
      </w:r>
      <w:r w:rsidRPr="003F2B0F">
        <w:rPr>
          <w:rFonts w:ascii="Segoe UI" w:hAnsi="Segoe UI" w:cs="Segoe UI"/>
        </w:rPr>
        <w:t>para os devidos fins, que cumpre o disposto no inciso XXXIII do art. 7º da CR/88.</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 xml:space="preserve">Assinatura </w:t>
      </w: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Default="000523B5" w:rsidP="000523B5">
      <w:pPr>
        <w:spacing w:line="300" w:lineRule="auto"/>
        <w:jc w:val="both"/>
        <w:rPr>
          <w:rFonts w:ascii="Segoe UI" w:hAnsi="Segoe UI" w:cs="Segoe UI"/>
        </w:rPr>
      </w:pPr>
    </w:p>
    <w:p w:rsidR="008C2544" w:rsidRDefault="008C2544" w:rsidP="000523B5">
      <w:pPr>
        <w:spacing w:line="300" w:lineRule="auto"/>
        <w:jc w:val="both"/>
        <w:rPr>
          <w:rFonts w:ascii="Segoe UI" w:hAnsi="Segoe UI" w:cs="Segoe UI"/>
        </w:rPr>
      </w:pPr>
    </w:p>
    <w:p w:rsidR="008C2544" w:rsidRDefault="008C2544"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ANEXO V</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DECLARAÇÃO DE CUMPRIMENTO DE RESERVA DE CARGOS PARA PESSOA COM DEFICIÊNCIA E PARA REABILITAÇÃO</w:t>
      </w:r>
    </w:p>
    <w:p w:rsidR="000523B5" w:rsidRPr="003F2B0F" w:rsidRDefault="000523B5" w:rsidP="000523B5">
      <w:pPr>
        <w:tabs>
          <w:tab w:val="left" w:pos="2268"/>
        </w:tabs>
        <w:spacing w:after="0" w:line="300" w:lineRule="auto"/>
        <w:jc w:val="both"/>
        <w:rPr>
          <w:rFonts w:ascii="Segoe UI" w:hAnsi="Segoe UI" w:cs="Segoe UI"/>
        </w:rPr>
      </w:pP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declara, </w:t>
      </w:r>
      <w:r w:rsidRPr="003F2B0F">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3F2B0F">
        <w:rPr>
          <w:rFonts w:ascii="Segoe UI" w:hAnsi="Segoe UI" w:cs="Segoe UI"/>
          <w:b/>
        </w:rPr>
        <w:t xml:space="preserve">ou </w:t>
      </w:r>
      <w:r w:rsidRPr="003F2B0F">
        <w:rPr>
          <w:rFonts w:ascii="Segoe UI" w:hAnsi="Segoe UI" w:cs="Segoe UI"/>
        </w:rPr>
        <w:t>é desobrigado de cumprir as exigências de reserva de cargos para pessoa com deficiência e para reabilitação da Previdência Social, conforme previsto em lei e outras normas específica.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 xml:space="preserve">Assinatura </w:t>
      </w:r>
    </w:p>
    <w:p w:rsidR="000523B5" w:rsidRPr="003F2B0F" w:rsidRDefault="000523B5" w:rsidP="000523B5">
      <w:pPr>
        <w:spacing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p>
    <w:p w:rsidR="000523B5" w:rsidRDefault="000523B5" w:rsidP="000523B5">
      <w:pPr>
        <w:spacing w:line="300" w:lineRule="auto"/>
        <w:jc w:val="both"/>
        <w:rPr>
          <w:rFonts w:ascii="Segoe UI" w:hAnsi="Segoe UI" w:cs="Segoe UI"/>
        </w:rPr>
      </w:pPr>
    </w:p>
    <w:p w:rsidR="0080430B" w:rsidRDefault="0080430B" w:rsidP="000523B5">
      <w:pPr>
        <w:spacing w:line="300" w:lineRule="auto"/>
        <w:jc w:val="both"/>
        <w:rPr>
          <w:rFonts w:ascii="Segoe UI" w:hAnsi="Segoe UI" w:cs="Segoe UI"/>
        </w:rPr>
      </w:pPr>
    </w:p>
    <w:p w:rsidR="0080430B" w:rsidRDefault="0080430B" w:rsidP="000523B5">
      <w:pPr>
        <w:spacing w:line="300" w:lineRule="auto"/>
        <w:jc w:val="both"/>
        <w:rPr>
          <w:rFonts w:ascii="Segoe UI" w:hAnsi="Segoe UI" w:cs="Segoe UI"/>
        </w:rPr>
      </w:pPr>
    </w:p>
    <w:p w:rsidR="000523B5" w:rsidRDefault="000523B5" w:rsidP="000523B5">
      <w:pPr>
        <w:spacing w:line="300" w:lineRule="auto"/>
        <w:jc w:val="both"/>
        <w:rPr>
          <w:rFonts w:ascii="Segoe UI" w:hAnsi="Segoe UI" w:cs="Segoe UI"/>
        </w:rPr>
      </w:pPr>
    </w:p>
    <w:p w:rsidR="000523B5" w:rsidRPr="003F2B0F" w:rsidRDefault="000523B5" w:rsidP="000523B5">
      <w:pPr>
        <w:tabs>
          <w:tab w:val="left" w:pos="0"/>
        </w:tabs>
        <w:spacing w:after="0" w:line="300" w:lineRule="auto"/>
        <w:jc w:val="center"/>
        <w:rPr>
          <w:rFonts w:ascii="Segoe UI" w:hAnsi="Segoe UI" w:cs="Segoe UI"/>
          <w:b/>
        </w:rPr>
      </w:pPr>
      <w:r>
        <w:rPr>
          <w:rFonts w:ascii="Segoe UI" w:hAnsi="Segoe UI" w:cs="Segoe UI"/>
          <w:b/>
        </w:rPr>
        <w:t>A</w:t>
      </w:r>
      <w:r w:rsidRPr="003F2B0F">
        <w:rPr>
          <w:rFonts w:ascii="Segoe UI" w:hAnsi="Segoe UI" w:cs="Segoe UI"/>
          <w:b/>
        </w:rPr>
        <w:t>NEXO VI</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TERMO DE CREDENCIAMENTO</w:t>
      </w:r>
    </w:p>
    <w:p w:rsidR="000523B5" w:rsidRPr="003F2B0F" w:rsidRDefault="000523B5" w:rsidP="000523B5">
      <w:pPr>
        <w:tabs>
          <w:tab w:val="left" w:pos="2268"/>
        </w:tabs>
        <w:spacing w:after="0" w:line="300" w:lineRule="auto"/>
        <w:jc w:val="both"/>
        <w:rPr>
          <w:rFonts w:ascii="Segoe UI" w:hAnsi="Segoe UI" w:cs="Segoe UI"/>
        </w:rPr>
      </w:pP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0523B5" w:rsidRPr="003F2B0F" w:rsidRDefault="000523B5" w:rsidP="000523B5">
      <w:pPr>
        <w:tabs>
          <w:tab w:val="left" w:pos="2268"/>
        </w:tabs>
        <w:spacing w:after="0" w:line="300" w:lineRule="auto"/>
        <w:rPr>
          <w:rFonts w:ascii="Segoe UI" w:hAnsi="Segoe UI" w:cs="Segoe UI"/>
          <w:b/>
          <w:color w:val="FF0000"/>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credencia, </w:t>
      </w:r>
      <w:r w:rsidRPr="003F2B0F">
        <w:rPr>
          <w:rFonts w:ascii="Segoe UI" w:hAnsi="Segoe UI" w:cs="Segoe UI"/>
        </w:rPr>
        <w:t>para atuação neste Pregão, o senhor ______________________________________________________________________________________,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Inscrito no CPF nº. _______________________________, podendo, para tanto, apresentar lances, manifestar intenção de interpor Recurso Administrativo, renunciar direitos, e tudo mais que for necessário.</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Assinatura</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p>
    <w:p w:rsidR="000523B5" w:rsidRDefault="000523B5" w:rsidP="000523B5">
      <w:pPr>
        <w:tabs>
          <w:tab w:val="left" w:pos="0"/>
        </w:tabs>
        <w:spacing w:after="0" w:line="300" w:lineRule="auto"/>
        <w:jc w:val="center"/>
        <w:rPr>
          <w:rFonts w:ascii="Segoe UI" w:hAnsi="Segoe UI" w:cs="Segoe UI"/>
          <w:b/>
        </w:rPr>
      </w:pPr>
    </w:p>
    <w:p w:rsidR="000523B5"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ANEXO VII</w:t>
      </w:r>
    </w:p>
    <w:p w:rsidR="000523B5" w:rsidRPr="003F2B0F" w:rsidRDefault="000523B5" w:rsidP="000523B5">
      <w:pPr>
        <w:tabs>
          <w:tab w:val="left" w:pos="0"/>
        </w:tabs>
        <w:spacing w:after="0" w:line="300" w:lineRule="auto"/>
        <w:jc w:val="center"/>
        <w:rPr>
          <w:rFonts w:ascii="Segoe UI" w:hAnsi="Segoe UI" w:cs="Segoe UI"/>
          <w:b/>
        </w:rPr>
      </w:pPr>
    </w:p>
    <w:p w:rsidR="000523B5" w:rsidRPr="003F2B0F" w:rsidRDefault="000523B5" w:rsidP="000523B5">
      <w:pPr>
        <w:tabs>
          <w:tab w:val="left" w:pos="0"/>
        </w:tabs>
        <w:spacing w:after="0" w:line="300" w:lineRule="auto"/>
        <w:jc w:val="center"/>
        <w:rPr>
          <w:rFonts w:ascii="Segoe UI" w:hAnsi="Segoe UI" w:cs="Segoe UI"/>
          <w:b/>
        </w:rPr>
      </w:pPr>
      <w:r w:rsidRPr="003F2B0F">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0523B5" w:rsidRPr="003F2B0F" w:rsidRDefault="000523B5" w:rsidP="000523B5">
      <w:pPr>
        <w:tabs>
          <w:tab w:val="left" w:pos="2268"/>
        </w:tabs>
        <w:spacing w:after="0" w:line="300" w:lineRule="auto"/>
        <w:jc w:val="both"/>
        <w:rPr>
          <w:rFonts w:ascii="Segoe UI" w:hAnsi="Segoe UI" w:cs="Segoe UI"/>
        </w:rPr>
      </w:pP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0523B5" w:rsidRPr="003F2B0F" w:rsidRDefault="000523B5" w:rsidP="000523B5">
      <w:pPr>
        <w:tabs>
          <w:tab w:val="left" w:pos="2268"/>
        </w:tabs>
        <w:spacing w:after="0" w:line="300" w:lineRule="auto"/>
        <w:rPr>
          <w:rFonts w:ascii="Segoe UI" w:hAnsi="Segoe UI" w:cs="Segoe UI"/>
          <w:b/>
          <w:color w:val="FF0000"/>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F2B0F">
        <w:rPr>
          <w:rFonts w:ascii="Segoe UI" w:hAnsi="Segoe UI" w:cs="Segoe UI"/>
        </w:rPr>
        <w:t>ua</w:t>
      </w:r>
      <w:proofErr w:type="spellEnd"/>
      <w:r w:rsidRPr="003F2B0F">
        <w:rPr>
          <w:rFonts w:ascii="Segoe UI" w:hAnsi="Segoe UI" w:cs="Segoe UI"/>
        </w:rPr>
        <w:t xml:space="preserve">) sócio(a)-administrador(a), senhor(a) _________________________________________________________________, inscrito no CPF nº. _______________________________, </w:t>
      </w:r>
      <w:r w:rsidRPr="003F2B0F">
        <w:rPr>
          <w:rFonts w:ascii="Segoe UI" w:hAnsi="Segoe UI" w:cs="Segoe UI"/>
          <w:b/>
        </w:rPr>
        <w:t xml:space="preserve">declara, </w:t>
      </w:r>
      <w:r w:rsidRPr="003F2B0F">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after="0" w:line="300" w:lineRule="auto"/>
        <w:jc w:val="both"/>
        <w:rPr>
          <w:rFonts w:ascii="Segoe UI" w:hAnsi="Segoe UI" w:cs="Segoe UI"/>
        </w:rPr>
      </w:pPr>
      <w:r w:rsidRPr="003F2B0F">
        <w:rPr>
          <w:rFonts w:ascii="Segoe UI" w:hAnsi="Segoe UI" w:cs="Segoe UI"/>
        </w:rPr>
        <w:t>Local e data.</w:t>
      </w:r>
    </w:p>
    <w:p w:rsidR="000523B5" w:rsidRPr="003F2B0F" w:rsidRDefault="000523B5" w:rsidP="000523B5">
      <w:pPr>
        <w:spacing w:after="0" w:line="300" w:lineRule="auto"/>
        <w:jc w:val="both"/>
        <w:rPr>
          <w:rFonts w:ascii="Segoe UI" w:hAnsi="Segoe UI" w:cs="Segoe UI"/>
        </w:rPr>
      </w:pPr>
    </w:p>
    <w:p w:rsidR="000523B5" w:rsidRPr="003F2B0F" w:rsidRDefault="000523B5" w:rsidP="000523B5">
      <w:pPr>
        <w:spacing w:line="300" w:lineRule="auto"/>
        <w:jc w:val="both"/>
        <w:rPr>
          <w:rFonts w:ascii="Segoe UI" w:hAnsi="Segoe UI" w:cs="Segoe UI"/>
        </w:rPr>
      </w:pPr>
      <w:r w:rsidRPr="003F2B0F">
        <w:rPr>
          <w:rFonts w:ascii="Segoe UI" w:hAnsi="Segoe UI" w:cs="Segoe UI"/>
        </w:rPr>
        <w:t>_____________________________________</w:t>
      </w:r>
    </w:p>
    <w:p w:rsidR="000523B5" w:rsidRPr="003F2B0F" w:rsidRDefault="000523B5" w:rsidP="000523B5">
      <w:pPr>
        <w:spacing w:line="300" w:lineRule="auto"/>
        <w:jc w:val="both"/>
        <w:rPr>
          <w:rFonts w:ascii="Segoe UI" w:hAnsi="Segoe UI" w:cs="Segoe UI"/>
        </w:rPr>
      </w:pPr>
      <w:r w:rsidRPr="003F2B0F">
        <w:rPr>
          <w:rFonts w:ascii="Segoe UI" w:hAnsi="Segoe UI" w:cs="Segoe UI"/>
        </w:rPr>
        <w:t xml:space="preserve">Assinatura </w:t>
      </w:r>
    </w:p>
    <w:p w:rsidR="000523B5" w:rsidRDefault="000523B5" w:rsidP="000523B5">
      <w:pPr>
        <w:tabs>
          <w:tab w:val="left" w:pos="2268"/>
        </w:tabs>
        <w:spacing w:after="0" w:line="300" w:lineRule="auto"/>
        <w:rPr>
          <w:rFonts w:ascii="Segoe UI" w:hAnsi="Segoe UI" w:cs="Segoe UI"/>
          <w:b/>
          <w:color w:val="FF0000"/>
        </w:rPr>
      </w:pPr>
    </w:p>
    <w:p w:rsidR="008C2544" w:rsidRDefault="008C2544" w:rsidP="000523B5">
      <w:pPr>
        <w:tabs>
          <w:tab w:val="left" w:pos="2268"/>
        </w:tabs>
        <w:spacing w:after="0" w:line="300" w:lineRule="auto"/>
        <w:rPr>
          <w:rFonts w:ascii="Segoe UI" w:hAnsi="Segoe UI" w:cs="Segoe UI"/>
          <w:b/>
          <w:color w:val="FF0000"/>
        </w:rPr>
      </w:pPr>
    </w:p>
    <w:p w:rsidR="008C2544" w:rsidRDefault="008C2544" w:rsidP="000523B5">
      <w:pPr>
        <w:tabs>
          <w:tab w:val="left" w:pos="2268"/>
        </w:tabs>
        <w:spacing w:after="0" w:line="300" w:lineRule="auto"/>
        <w:rPr>
          <w:rFonts w:ascii="Segoe UI" w:hAnsi="Segoe UI" w:cs="Segoe UI"/>
          <w:b/>
          <w:color w:val="FF0000"/>
        </w:rPr>
      </w:pPr>
    </w:p>
    <w:p w:rsidR="008C2544" w:rsidRDefault="008C2544" w:rsidP="000523B5">
      <w:pPr>
        <w:tabs>
          <w:tab w:val="left" w:pos="2268"/>
        </w:tabs>
        <w:spacing w:after="0" w:line="300" w:lineRule="auto"/>
        <w:rPr>
          <w:rFonts w:ascii="Segoe UI" w:hAnsi="Segoe UI" w:cs="Segoe UI"/>
          <w:b/>
          <w:color w:val="FF0000"/>
        </w:rPr>
      </w:pPr>
    </w:p>
    <w:p w:rsidR="000523B5" w:rsidRDefault="000523B5" w:rsidP="000523B5">
      <w:pPr>
        <w:tabs>
          <w:tab w:val="left" w:pos="2268"/>
        </w:tabs>
        <w:spacing w:after="0" w:line="300" w:lineRule="auto"/>
        <w:rPr>
          <w:rFonts w:ascii="Segoe UI" w:hAnsi="Segoe UI" w:cs="Segoe UI"/>
          <w:b/>
          <w:color w:val="FF0000"/>
        </w:rPr>
      </w:pPr>
    </w:p>
    <w:p w:rsidR="00F7327D" w:rsidRDefault="00F7327D">
      <w:pPr>
        <w:tabs>
          <w:tab w:val="left" w:pos="2268"/>
        </w:tabs>
        <w:spacing w:after="0" w:line="300" w:lineRule="auto"/>
        <w:jc w:val="center"/>
        <w:rPr>
          <w:rFonts w:ascii="Segoe UI" w:eastAsia="Segoe UI" w:hAnsi="Segoe UI" w:cs="Segoe UI"/>
          <w:b/>
        </w:rPr>
      </w:pPr>
    </w:p>
    <w:p w:rsidR="00F7327D" w:rsidRDefault="00F7327D">
      <w:pPr>
        <w:tabs>
          <w:tab w:val="left" w:pos="2268"/>
        </w:tabs>
        <w:spacing w:after="0" w:line="300" w:lineRule="auto"/>
        <w:jc w:val="center"/>
        <w:rPr>
          <w:rFonts w:ascii="Segoe UI" w:eastAsia="Segoe UI" w:hAnsi="Segoe UI" w:cs="Segoe UI"/>
          <w:b/>
        </w:rPr>
      </w:pPr>
    </w:p>
    <w:p w:rsidR="00EE6E65" w:rsidRDefault="000523B5" w:rsidP="00130854">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4322D3">
        <w:rPr>
          <w:rFonts w:ascii="Segoe UI" w:eastAsia="Segoe UI" w:hAnsi="Segoe UI" w:cs="Segoe UI"/>
          <w:b/>
        </w:rPr>
        <w:t>VIII</w:t>
      </w:r>
    </w:p>
    <w:p w:rsidR="00EE6E65" w:rsidRDefault="008A4F28" w:rsidP="00EA12C1">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035/2026</w:t>
      </w:r>
    </w:p>
    <w:p w:rsidR="00A53AA3" w:rsidRDefault="00A53AA3" w:rsidP="00A53AA3">
      <w:pPr>
        <w:tabs>
          <w:tab w:val="left" w:pos="2268"/>
        </w:tabs>
        <w:spacing w:after="0" w:line="300" w:lineRule="auto"/>
        <w:jc w:val="both"/>
        <w:rPr>
          <w:rFonts w:ascii="Segoe UI" w:eastAsia="Segoe UI" w:hAnsi="Segoe UI" w:cs="Segoe UI"/>
        </w:rPr>
      </w:pPr>
      <w:r>
        <w:rPr>
          <w:rFonts w:ascii="Segoe UI" w:eastAsia="Segoe UI" w:hAnsi="Segoe UI" w:cs="Segoe UI"/>
        </w:rPr>
        <w:t>Pregão nº. 017/2026</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CONTRATO ADMINISTRATIVO Nº. XX/20</w:t>
      </w:r>
      <w:r w:rsidR="00D54D2E">
        <w:rPr>
          <w:rFonts w:ascii="Segoe UI" w:eastAsia="Segoe UI" w:hAnsi="Segoe UI" w:cs="Segoe UI"/>
          <w:b/>
        </w:rPr>
        <w:t>26</w:t>
      </w:r>
      <w:r>
        <w:rPr>
          <w:rFonts w:ascii="Segoe UI" w:eastAsia="Segoe UI" w:hAnsi="Segoe UI" w:cs="Segoe UI"/>
          <w:b/>
        </w:rPr>
        <w:t xml:space="preserve">, </w:t>
      </w:r>
      <w:r>
        <w:rPr>
          <w:rFonts w:ascii="Segoe UI" w:eastAsia="Segoe UI" w:hAnsi="Segoe UI" w:cs="Segoe UI"/>
        </w:rPr>
        <w:t>mediante as cláusulas e condições a seguir.</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847963" w:rsidRDefault="008A4F28" w:rsidP="00847963">
      <w:pPr>
        <w:tabs>
          <w:tab w:val="left" w:pos="2268"/>
        </w:tabs>
        <w:spacing w:after="0" w:line="300" w:lineRule="auto"/>
        <w:jc w:val="both"/>
        <w:rPr>
          <w:rFonts w:ascii="Segoe UI" w:eastAsia="Segoe UI" w:hAnsi="Segoe UI" w:cs="Segoe UI"/>
        </w:rPr>
      </w:pPr>
      <w:r>
        <w:rPr>
          <w:rFonts w:ascii="Segoe UI" w:eastAsia="Segoe UI" w:hAnsi="Segoe UI" w:cs="Segoe UI"/>
        </w:rPr>
        <w:t>1.1</w:t>
      </w:r>
      <w:r w:rsidR="00847963">
        <w:rPr>
          <w:rFonts w:ascii="Segoe UI" w:eastAsia="Segoe UI" w:hAnsi="Segoe UI" w:cs="Segoe UI"/>
        </w:rPr>
        <w:t xml:space="preserve">. </w:t>
      </w:r>
      <w:r w:rsidR="00527A53" w:rsidRPr="0078173C">
        <w:rPr>
          <w:rFonts w:ascii="Segoe UI" w:eastAsia="Segoe UI" w:hAnsi="Segoe UI" w:cs="Segoe UI"/>
          <w:b/>
        </w:rPr>
        <w:t xml:space="preserve">Contratação de </w:t>
      </w:r>
      <w:r w:rsidR="00527A53">
        <w:rPr>
          <w:rFonts w:ascii="Segoe UI" w:eastAsia="Segoe UI" w:hAnsi="Segoe UI" w:cs="Segoe UI"/>
          <w:b/>
        </w:rPr>
        <w:t>empresa especializada para execução de projeto social de música e percussão por meio de realização de Oficinas de Tambor (BATUQUE e BATUCADA) destinadas a crianças, adolescentes e jovens em situação de vulnerabilidade social, atendidos pelos Programas e serviços sócio assistenciais vinculados a Secretaria de Assistência Social</w:t>
      </w:r>
      <w:r w:rsidR="00527A53" w:rsidRPr="0078173C">
        <w:rPr>
          <w:rFonts w:ascii="Segoe UI" w:eastAsia="Segoe UI" w:hAnsi="Segoe UI" w:cs="Segoe UI"/>
          <w:b/>
        </w:rPr>
        <w:t xml:space="preserve"> de São Sebastião do Anta</w:t>
      </w:r>
      <w:r w:rsidR="005D22C5">
        <w:rPr>
          <w:rFonts w:ascii="Segoe UI" w:eastAsia="Segoe UI" w:hAnsi="Segoe UI" w:cs="Segoe UI"/>
          <w:b/>
        </w:rPr>
        <w:t xml:space="preserve">, </w:t>
      </w:r>
      <w:r w:rsidR="00847963">
        <w:rPr>
          <w:rFonts w:ascii="Segoe UI" w:eastAsia="Segoe UI" w:hAnsi="Segoe UI" w:cs="Segoe UI"/>
        </w:rPr>
        <w:t>conforme condições, abaixo:</w:t>
      </w:r>
    </w:p>
    <w:p w:rsidR="00847963" w:rsidRDefault="00847963" w:rsidP="00847963">
      <w:pPr>
        <w:tabs>
          <w:tab w:val="left" w:pos="2268"/>
        </w:tabs>
        <w:spacing w:after="0" w:line="300" w:lineRule="auto"/>
        <w:jc w:val="both"/>
        <w:rPr>
          <w:rFonts w:ascii="Segoe UI" w:eastAsia="Segoe UI" w:hAnsi="Segoe UI" w:cs="Segoe UI"/>
        </w:rPr>
      </w:pPr>
    </w:p>
    <w:tbl>
      <w:tblPr>
        <w:tblW w:w="8789" w:type="dxa"/>
        <w:tblInd w:w="70" w:type="dxa"/>
        <w:tblCellMar>
          <w:left w:w="70" w:type="dxa"/>
          <w:right w:w="70" w:type="dxa"/>
        </w:tblCellMar>
        <w:tblLook w:val="04A0" w:firstRow="1" w:lastRow="0" w:firstColumn="1" w:lastColumn="0" w:noHBand="0" w:noVBand="1"/>
      </w:tblPr>
      <w:tblGrid>
        <w:gridCol w:w="851"/>
        <w:gridCol w:w="4755"/>
        <w:gridCol w:w="1073"/>
        <w:gridCol w:w="989"/>
        <w:gridCol w:w="1121"/>
      </w:tblGrid>
      <w:tr w:rsidR="009116D6" w:rsidRPr="003C00DF" w:rsidTr="003A7BA2">
        <w:trPr>
          <w:trHeight w:val="720"/>
        </w:trPr>
        <w:tc>
          <w:tcPr>
            <w:tcW w:w="85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 xml:space="preserve">ITEM </w:t>
            </w:r>
          </w:p>
        </w:tc>
        <w:tc>
          <w:tcPr>
            <w:tcW w:w="4755" w:type="dxa"/>
            <w:tcBorders>
              <w:top w:val="single" w:sz="4" w:space="0" w:color="auto"/>
              <w:left w:val="nil"/>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DESCRIÇÃO</w:t>
            </w:r>
          </w:p>
        </w:tc>
        <w:tc>
          <w:tcPr>
            <w:tcW w:w="1073" w:type="dxa"/>
            <w:tcBorders>
              <w:top w:val="single" w:sz="4" w:space="0" w:color="auto"/>
              <w:left w:val="nil"/>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ind w:left="-1345" w:firstLine="1345"/>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QUANT</w:t>
            </w:r>
          </w:p>
        </w:tc>
        <w:tc>
          <w:tcPr>
            <w:tcW w:w="989" w:type="dxa"/>
            <w:tcBorders>
              <w:top w:val="single" w:sz="4" w:space="0" w:color="auto"/>
              <w:left w:val="nil"/>
              <w:bottom w:val="single" w:sz="4" w:space="0" w:color="auto"/>
              <w:right w:val="single" w:sz="4" w:space="0" w:color="auto"/>
            </w:tcBorders>
            <w:shd w:val="clear" w:color="000000" w:fill="D9D9D9"/>
            <w:vAlign w:val="center"/>
            <w:hideMark/>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UNIDADE</w:t>
            </w:r>
          </w:p>
        </w:tc>
        <w:tc>
          <w:tcPr>
            <w:tcW w:w="1121" w:type="dxa"/>
            <w:tcBorders>
              <w:top w:val="single" w:sz="4" w:space="0" w:color="auto"/>
              <w:left w:val="nil"/>
              <w:bottom w:val="single" w:sz="4" w:space="0" w:color="auto"/>
              <w:right w:val="single" w:sz="4" w:space="0" w:color="auto"/>
            </w:tcBorders>
            <w:shd w:val="clear" w:color="000000" w:fill="D9D9D9"/>
          </w:tcPr>
          <w:p w:rsidR="009116D6" w:rsidRPr="008B7B65" w:rsidRDefault="009116D6" w:rsidP="003A7BA2">
            <w:pPr>
              <w:spacing w:after="0" w:line="240" w:lineRule="auto"/>
              <w:jc w:val="center"/>
              <w:rPr>
                <w:rFonts w:ascii="Segoe UI" w:eastAsia="Times New Roman" w:hAnsi="Segoe UI" w:cs="Segoe UI"/>
                <w:b/>
                <w:bCs/>
                <w:color w:val="000000"/>
                <w:sz w:val="18"/>
                <w:szCs w:val="18"/>
              </w:rPr>
            </w:pPr>
          </w:p>
          <w:p w:rsidR="009116D6" w:rsidRPr="008B7B65" w:rsidRDefault="009116D6" w:rsidP="003A7BA2">
            <w:pPr>
              <w:spacing w:after="0" w:line="240" w:lineRule="auto"/>
              <w:jc w:val="center"/>
              <w:rPr>
                <w:rFonts w:ascii="Segoe UI" w:eastAsia="Times New Roman" w:hAnsi="Segoe UI" w:cs="Segoe UI"/>
                <w:b/>
                <w:bCs/>
                <w:color w:val="000000"/>
                <w:sz w:val="18"/>
                <w:szCs w:val="18"/>
              </w:rPr>
            </w:pPr>
            <w:r w:rsidRPr="008B7B65">
              <w:rPr>
                <w:rFonts w:ascii="Segoe UI" w:eastAsia="Times New Roman" w:hAnsi="Segoe UI" w:cs="Segoe UI"/>
                <w:b/>
                <w:bCs/>
                <w:color w:val="000000"/>
                <w:sz w:val="18"/>
                <w:szCs w:val="18"/>
              </w:rPr>
              <w:t>VALOR UNIT</w:t>
            </w:r>
          </w:p>
        </w:tc>
      </w:tr>
      <w:tr w:rsidR="009116D6" w:rsidRPr="003C00DF" w:rsidTr="003A7BA2">
        <w:trPr>
          <w:trHeight w:val="9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9116D6" w:rsidRPr="008B7B65" w:rsidRDefault="009116D6" w:rsidP="003A7BA2">
            <w:pPr>
              <w:spacing w:after="0" w:line="240" w:lineRule="auto"/>
              <w:jc w:val="center"/>
              <w:rPr>
                <w:rFonts w:ascii="Segoe UI" w:eastAsia="Times New Roman" w:hAnsi="Segoe UI" w:cs="Segoe UI"/>
                <w:color w:val="000000"/>
                <w:sz w:val="18"/>
                <w:szCs w:val="18"/>
              </w:rPr>
            </w:pPr>
            <w:r w:rsidRPr="008B7B65">
              <w:rPr>
                <w:rFonts w:ascii="Segoe UI" w:eastAsia="Times New Roman" w:hAnsi="Segoe UI" w:cs="Segoe UI"/>
                <w:color w:val="000000"/>
                <w:sz w:val="18"/>
                <w:szCs w:val="18"/>
              </w:rPr>
              <w:t>1</w:t>
            </w:r>
          </w:p>
        </w:tc>
        <w:tc>
          <w:tcPr>
            <w:tcW w:w="4755" w:type="dxa"/>
            <w:tcBorders>
              <w:top w:val="nil"/>
              <w:left w:val="nil"/>
              <w:bottom w:val="single" w:sz="4" w:space="0" w:color="auto"/>
              <w:right w:val="single" w:sz="4" w:space="0" w:color="auto"/>
            </w:tcBorders>
            <w:shd w:val="clear" w:color="auto" w:fill="auto"/>
            <w:vAlign w:val="center"/>
            <w:hideMark/>
          </w:tcPr>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Contratação de empresa que tenha profissional que ministre aulas de percussão na área de arte </w:t>
            </w:r>
            <w:proofErr w:type="gramStart"/>
            <w:r w:rsidRPr="00F002B5">
              <w:rPr>
                <w:rFonts w:ascii="Segoe UI" w:hAnsi="Segoe UI" w:cs="Segoe UI"/>
                <w:b/>
                <w:sz w:val="20"/>
                <w:szCs w:val="20"/>
              </w:rPr>
              <w:t>educação ,</w:t>
            </w:r>
            <w:proofErr w:type="gramEnd"/>
            <w:r w:rsidRPr="00F002B5">
              <w:rPr>
                <w:rFonts w:ascii="Segoe UI" w:hAnsi="Segoe UI" w:cs="Segoe UI"/>
                <w:b/>
                <w:sz w:val="20"/>
                <w:szCs w:val="20"/>
              </w:rPr>
              <w:t xml:space="preserve"> voltadas para crianças e adolescentes assistidas pelo CRAS , trabalhando materiais </w:t>
            </w:r>
            <w:proofErr w:type="spellStart"/>
            <w:r w:rsidRPr="00F002B5">
              <w:rPr>
                <w:rFonts w:ascii="Segoe UI" w:hAnsi="Segoe UI" w:cs="Segoe UI"/>
                <w:b/>
                <w:sz w:val="20"/>
                <w:szCs w:val="20"/>
              </w:rPr>
              <w:t>reciclaveis</w:t>
            </w:r>
            <w:proofErr w:type="spellEnd"/>
            <w:r w:rsidRPr="00F002B5">
              <w:rPr>
                <w:rFonts w:ascii="Segoe UI" w:hAnsi="Segoe UI" w:cs="Segoe UI"/>
                <w:b/>
                <w:sz w:val="20"/>
                <w:szCs w:val="20"/>
              </w:rPr>
              <w:t xml:space="preserve"> como instrumentos. </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O Projeto Batuque Batucada é um projeto de música percussiva que ensina crianças e jovens a tocar instrumentos e também a fabricar </w:t>
            </w:r>
            <w:r w:rsidRPr="00F002B5">
              <w:rPr>
                <w:rFonts w:ascii="Segoe UI" w:hAnsi="Segoe UI" w:cs="Segoe UI"/>
                <w:b/>
                <w:sz w:val="20"/>
                <w:szCs w:val="20"/>
              </w:rPr>
              <w:lastRenderedPageBreak/>
              <w:t>instrumentos de percussão utilizando materiais recicláveis. A iniciativa promove aprendizado musical, consciência ambiental, criatividade e fortalecimento da autoestima.</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Symbol" w:hAnsi="Segoe UI Symbol" w:cs="Segoe UI Symbol"/>
                <w:b/>
                <w:sz w:val="20"/>
                <w:szCs w:val="20"/>
              </w:rPr>
              <w:t>📅</w:t>
            </w:r>
            <w:r w:rsidRPr="00F002B5">
              <w:rPr>
                <w:rFonts w:ascii="Segoe UI" w:hAnsi="Segoe UI" w:cs="Segoe UI"/>
                <w:b/>
                <w:sz w:val="20"/>
                <w:szCs w:val="20"/>
              </w:rPr>
              <w:t xml:space="preserve"> Dia das atividades:</w:t>
            </w: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Todas as sextas-feiras</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Horários:</w:t>
            </w: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 • 09h00 às 10h30 – Turma da manhã</w:t>
            </w: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 xml:space="preserve"> • 13h00 às 14h30 – Turma da tarde</w:t>
            </w:r>
          </w:p>
          <w:p w:rsidR="009116D6" w:rsidRPr="00F002B5" w:rsidRDefault="009116D6" w:rsidP="003A7BA2">
            <w:pPr>
              <w:pStyle w:val="Default"/>
              <w:jc w:val="both"/>
              <w:rPr>
                <w:rFonts w:ascii="Segoe UI" w:hAnsi="Segoe UI" w:cs="Segoe UI"/>
                <w:b/>
                <w:sz w:val="20"/>
                <w:szCs w:val="20"/>
              </w:rPr>
            </w:pPr>
          </w:p>
          <w:p w:rsidR="009116D6" w:rsidRPr="00F002B5" w:rsidRDefault="009116D6" w:rsidP="003A7BA2">
            <w:pPr>
              <w:pStyle w:val="Default"/>
              <w:jc w:val="both"/>
              <w:rPr>
                <w:rFonts w:ascii="Segoe UI" w:hAnsi="Segoe UI" w:cs="Segoe UI"/>
                <w:b/>
                <w:sz w:val="20"/>
                <w:szCs w:val="20"/>
              </w:rPr>
            </w:pPr>
            <w:r w:rsidRPr="00F002B5">
              <w:rPr>
                <w:rFonts w:ascii="Segoe UI" w:hAnsi="Segoe UI" w:cs="Segoe UI"/>
                <w:b/>
                <w:sz w:val="20"/>
                <w:szCs w:val="20"/>
              </w:rPr>
              <w:t>Durante as oficinas, os participantes aprendem ritmos, prática em conjunto, construção de instrumentos com materiais recicláveis e valores como cooperação, disciplina e alegria através da música.</w:t>
            </w:r>
          </w:p>
          <w:p w:rsidR="009116D6" w:rsidRPr="00F002B5" w:rsidRDefault="009116D6" w:rsidP="003A7BA2">
            <w:pPr>
              <w:pStyle w:val="Default"/>
              <w:jc w:val="both"/>
              <w:rPr>
                <w:rFonts w:ascii="Segoe UI" w:hAnsi="Segoe UI" w:cs="Segoe UI"/>
                <w:b/>
                <w:sz w:val="20"/>
                <w:szCs w:val="20"/>
              </w:rPr>
            </w:pPr>
          </w:p>
          <w:p w:rsidR="009116D6" w:rsidRPr="008B7B65" w:rsidRDefault="009116D6" w:rsidP="003A7BA2">
            <w:pPr>
              <w:spacing w:after="0" w:line="240" w:lineRule="auto"/>
              <w:jc w:val="both"/>
              <w:rPr>
                <w:rFonts w:ascii="Segoe UI" w:eastAsia="Times New Roman" w:hAnsi="Segoe UI" w:cs="Segoe UI"/>
                <w:color w:val="000000"/>
                <w:sz w:val="18"/>
                <w:szCs w:val="18"/>
              </w:rPr>
            </w:pPr>
            <w:r w:rsidRPr="00F002B5">
              <w:rPr>
                <w:rFonts w:ascii="Segoe UI" w:hAnsi="Segoe UI" w:cs="Segoe UI"/>
                <w:b/>
                <w:sz w:val="20"/>
                <w:szCs w:val="20"/>
              </w:rPr>
              <w:t>O Projeto Batuque Batucada acredita que cada batida do tambor pode transformar vidas, despertando talentos e levando cultura, esperança e oportunidades para nossas crianças e jovens.</w:t>
            </w:r>
          </w:p>
        </w:tc>
        <w:tc>
          <w:tcPr>
            <w:tcW w:w="1073" w:type="dxa"/>
            <w:tcBorders>
              <w:top w:val="nil"/>
              <w:left w:val="nil"/>
              <w:bottom w:val="single" w:sz="4" w:space="0" w:color="auto"/>
              <w:right w:val="single" w:sz="4" w:space="0" w:color="auto"/>
            </w:tcBorders>
            <w:shd w:val="clear" w:color="auto" w:fill="auto"/>
            <w:vAlign w:val="center"/>
            <w:hideMark/>
          </w:tcPr>
          <w:p w:rsidR="009116D6" w:rsidRPr="008B7B65" w:rsidRDefault="009116D6" w:rsidP="003A7BA2">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lastRenderedPageBreak/>
              <w:t>12</w:t>
            </w:r>
          </w:p>
        </w:tc>
        <w:tc>
          <w:tcPr>
            <w:tcW w:w="989" w:type="dxa"/>
            <w:tcBorders>
              <w:top w:val="nil"/>
              <w:left w:val="nil"/>
              <w:bottom w:val="single" w:sz="4" w:space="0" w:color="auto"/>
              <w:right w:val="single" w:sz="4" w:space="0" w:color="auto"/>
            </w:tcBorders>
            <w:shd w:val="clear" w:color="auto" w:fill="auto"/>
            <w:vAlign w:val="center"/>
            <w:hideMark/>
          </w:tcPr>
          <w:p w:rsidR="009116D6" w:rsidRPr="008B7B65" w:rsidRDefault="009116D6" w:rsidP="003A7BA2">
            <w:pPr>
              <w:spacing w:after="0" w:line="240" w:lineRule="auto"/>
              <w:jc w:val="center"/>
              <w:rPr>
                <w:rFonts w:ascii="Segoe UI" w:eastAsia="Times New Roman" w:hAnsi="Segoe UI" w:cs="Segoe UI"/>
                <w:color w:val="000000"/>
                <w:sz w:val="18"/>
                <w:szCs w:val="18"/>
              </w:rPr>
            </w:pPr>
            <w:r>
              <w:rPr>
                <w:rFonts w:ascii="Segoe UI" w:eastAsia="Times New Roman" w:hAnsi="Segoe UI" w:cs="Segoe UI"/>
                <w:color w:val="000000"/>
                <w:sz w:val="18"/>
                <w:szCs w:val="18"/>
              </w:rPr>
              <w:t>MESES</w:t>
            </w:r>
            <w:r w:rsidRPr="008B7B65">
              <w:rPr>
                <w:rFonts w:ascii="Segoe UI" w:eastAsia="Times New Roman" w:hAnsi="Segoe UI" w:cs="Segoe UI"/>
                <w:color w:val="000000"/>
                <w:sz w:val="18"/>
                <w:szCs w:val="18"/>
              </w:rPr>
              <w:t xml:space="preserve"> </w:t>
            </w:r>
          </w:p>
        </w:tc>
        <w:tc>
          <w:tcPr>
            <w:tcW w:w="1121" w:type="dxa"/>
            <w:tcBorders>
              <w:top w:val="nil"/>
              <w:left w:val="nil"/>
              <w:bottom w:val="single" w:sz="4" w:space="0" w:color="auto"/>
              <w:right w:val="single" w:sz="4" w:space="0" w:color="auto"/>
            </w:tcBorders>
          </w:tcPr>
          <w:p w:rsidR="009116D6" w:rsidRPr="008B7B65"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Default="009116D6" w:rsidP="003A7BA2">
            <w:pPr>
              <w:spacing w:after="0" w:line="240" w:lineRule="auto"/>
              <w:jc w:val="center"/>
              <w:rPr>
                <w:rFonts w:ascii="Segoe UI" w:eastAsia="Times New Roman" w:hAnsi="Segoe UI" w:cs="Segoe UI"/>
                <w:color w:val="000000"/>
                <w:sz w:val="18"/>
                <w:szCs w:val="18"/>
              </w:rPr>
            </w:pPr>
          </w:p>
          <w:p w:rsidR="009116D6" w:rsidRPr="008B7B65" w:rsidRDefault="009116D6" w:rsidP="003A7BA2">
            <w:pPr>
              <w:spacing w:after="0" w:line="240" w:lineRule="auto"/>
              <w:jc w:val="center"/>
              <w:rPr>
                <w:rFonts w:ascii="Segoe UI" w:eastAsia="Times New Roman" w:hAnsi="Segoe UI" w:cs="Segoe UI"/>
                <w:color w:val="000000"/>
                <w:sz w:val="18"/>
                <w:szCs w:val="18"/>
              </w:rPr>
            </w:pPr>
          </w:p>
          <w:p w:rsidR="009116D6" w:rsidRPr="008B7B65" w:rsidRDefault="009116D6" w:rsidP="003A7BA2">
            <w:pPr>
              <w:spacing w:after="0" w:line="240" w:lineRule="auto"/>
              <w:jc w:val="center"/>
              <w:rPr>
                <w:rFonts w:ascii="Segoe UI" w:eastAsia="Times New Roman" w:hAnsi="Segoe UI" w:cs="Segoe UI"/>
                <w:color w:val="000000"/>
                <w:sz w:val="18"/>
                <w:szCs w:val="18"/>
              </w:rPr>
            </w:pPr>
          </w:p>
          <w:p w:rsidR="009116D6" w:rsidRPr="008B7B65" w:rsidRDefault="009116D6" w:rsidP="009116D6">
            <w:pPr>
              <w:spacing w:after="0" w:line="240" w:lineRule="auto"/>
              <w:jc w:val="center"/>
              <w:rPr>
                <w:rFonts w:ascii="Segoe UI" w:eastAsia="Times New Roman" w:hAnsi="Segoe UI" w:cs="Segoe UI"/>
                <w:color w:val="000000"/>
                <w:sz w:val="18"/>
                <w:szCs w:val="18"/>
              </w:rPr>
            </w:pPr>
          </w:p>
        </w:tc>
      </w:tr>
    </w:tbl>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4.1. O prazo do contrato é de XX (XX) </w:t>
      </w:r>
      <w:r w:rsidR="00C61875">
        <w:rPr>
          <w:rFonts w:ascii="Segoe UI" w:eastAsia="Segoe UI" w:hAnsi="Segoe UI" w:cs="Segoe UI"/>
        </w:rPr>
        <w:t xml:space="preserve">meses </w:t>
      </w:r>
      <w:r>
        <w:rPr>
          <w:rFonts w:ascii="Segoe UI" w:eastAsia="Segoe UI" w:hAnsi="Segoe UI" w:cs="Segoe UI"/>
        </w:rPr>
        <w:t>contados da assinatura do Contrato Administrativo.</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5.1. O regime de execução ou a forma de fornecimento está prevista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D54D2E" w:rsidRDefault="00D54D2E" w:rsidP="00D54D2E">
      <w:pPr>
        <w:spacing w:after="200" w:line="253" w:lineRule="auto"/>
        <w:rPr>
          <w:rFonts w:ascii="Segoe UI" w:eastAsia="Segoe UI" w:hAnsi="Segoe UI" w:cs="Segoe UI"/>
        </w:rPr>
      </w:pPr>
      <w:r>
        <w:rPr>
          <w:rFonts w:ascii="Segoe UI" w:eastAsia="Segoe UI" w:hAnsi="Segoe UI" w:cs="Segoe UI"/>
        </w:rPr>
        <w:t>0208 0824300172043 339039 - 421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EE6E65" w:rsidRDefault="00EE6E65">
      <w:pPr>
        <w:tabs>
          <w:tab w:val="left" w:pos="2268"/>
        </w:tabs>
        <w:spacing w:after="0" w:line="300" w:lineRule="auto"/>
        <w:jc w:val="both"/>
        <w:rPr>
          <w:rFonts w:ascii="Segoe UI" w:eastAsia="Segoe UI" w:hAnsi="Segoe UI" w:cs="Segoe UI"/>
          <w:b/>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15.2.10. Efetuar comunicação ao Contratante, assim que tiver ciência da impossibilidade de realização ou finalização do serviço no prazo estabelecido, para adoção de ações de contingência cabíveis. </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15.2.31. Atender às solicitações do Contratante quanto à substituição dos empregados alocados, no prazo fixado pela fiscalização do contrato, nos casos em que ficar </w:t>
      </w:r>
      <w:r>
        <w:rPr>
          <w:rFonts w:ascii="Segoe UI" w:eastAsia="Segoe UI" w:hAnsi="Segoe UI" w:cs="Segoe UI"/>
        </w:rPr>
        <w:lastRenderedPageBreak/>
        <w:t>constatado descumprimento das obrigações relativas à execução do serviço, conforme descrito nas especificações do objeto.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17.1. O modelo de gestão deste contrato administrativo, observados os requisitos definidos em regulamento está previsto no TR.</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E6E65" w:rsidRDefault="008A4F28">
      <w:pPr>
        <w:numPr>
          <w:ilvl w:val="0"/>
          <w:numId w:val="7"/>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EE6E65" w:rsidRDefault="008A4F28">
      <w:pPr>
        <w:numPr>
          <w:ilvl w:val="0"/>
          <w:numId w:val="8"/>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EE6E65" w:rsidRDefault="008A4F28">
      <w:pPr>
        <w:numPr>
          <w:ilvl w:val="0"/>
          <w:numId w:val="8"/>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EE6E65" w:rsidRDefault="008A4F28">
      <w:pPr>
        <w:numPr>
          <w:ilvl w:val="0"/>
          <w:numId w:val="8"/>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EE6E65" w:rsidRDefault="00EE6E65">
      <w:pPr>
        <w:numPr>
          <w:ilvl w:val="0"/>
          <w:numId w:val="8"/>
        </w:numPr>
        <w:tabs>
          <w:tab w:val="left" w:pos="2268"/>
        </w:tabs>
        <w:spacing w:after="0" w:line="300" w:lineRule="auto"/>
        <w:ind w:left="720" w:hanging="720"/>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EE6E65" w:rsidRDefault="00EE6E65">
      <w:pPr>
        <w:tabs>
          <w:tab w:val="left" w:pos="2268"/>
        </w:tabs>
        <w:spacing w:after="0" w:line="300" w:lineRule="auto"/>
        <w:jc w:val="both"/>
        <w:rPr>
          <w:rFonts w:ascii="Segoe UI" w:eastAsia="Segoe UI" w:hAnsi="Segoe UI" w:cs="Segoe UI"/>
        </w:rPr>
      </w:pP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EE6E65" w:rsidRDefault="008A4F28">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E6E65" w:rsidRDefault="008A4F28">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EE6E65" w:rsidRDefault="00EE6E65">
      <w:pPr>
        <w:tabs>
          <w:tab w:val="left" w:pos="2268"/>
        </w:tabs>
        <w:spacing w:after="0" w:line="300" w:lineRule="auto"/>
        <w:jc w:val="both"/>
        <w:rPr>
          <w:rFonts w:ascii="Segoe UI" w:eastAsia="Segoe UI" w:hAnsi="Segoe UI" w:cs="Segoe UI"/>
        </w:rPr>
      </w:pPr>
    </w:p>
    <w:p w:rsidR="00EE6E65" w:rsidRDefault="00EE6E65">
      <w:pPr>
        <w:tabs>
          <w:tab w:val="left" w:pos="2268"/>
        </w:tabs>
        <w:spacing w:after="0" w:line="300" w:lineRule="auto"/>
        <w:jc w:val="center"/>
        <w:rPr>
          <w:rFonts w:ascii="Segoe UI" w:eastAsia="Segoe UI" w:hAnsi="Segoe UI" w:cs="Segoe UI"/>
          <w:b/>
        </w:rPr>
      </w:pPr>
    </w:p>
    <w:p w:rsidR="00EE6E65" w:rsidRDefault="00EE6E65">
      <w:pPr>
        <w:tabs>
          <w:tab w:val="left" w:pos="2268"/>
        </w:tabs>
        <w:spacing w:after="0" w:line="300" w:lineRule="auto"/>
        <w:jc w:val="center"/>
        <w:rPr>
          <w:rFonts w:ascii="Segoe UI" w:eastAsia="Segoe UI" w:hAnsi="Segoe UI" w:cs="Segoe UI"/>
          <w:b/>
        </w:rPr>
      </w:pPr>
    </w:p>
    <w:p w:rsidR="00EE6E65" w:rsidRDefault="00EE6E65">
      <w:pPr>
        <w:tabs>
          <w:tab w:val="left" w:pos="2268"/>
        </w:tabs>
        <w:spacing w:after="0" w:line="300" w:lineRule="auto"/>
        <w:jc w:val="center"/>
        <w:rPr>
          <w:rFonts w:ascii="Segoe UI" w:eastAsia="Segoe UI" w:hAnsi="Segoe UI" w:cs="Segoe UI"/>
          <w:b/>
        </w:rPr>
      </w:pPr>
    </w:p>
    <w:p w:rsidR="00EE6E65" w:rsidRDefault="00EE6E65">
      <w:pPr>
        <w:spacing w:after="200" w:line="276" w:lineRule="auto"/>
        <w:jc w:val="center"/>
        <w:rPr>
          <w:rFonts w:ascii="Segoe UI" w:eastAsia="Segoe UI" w:hAnsi="Segoe UI" w:cs="Segoe UI"/>
          <w:b/>
        </w:rPr>
      </w:pPr>
    </w:p>
    <w:sectPr w:rsidR="00EE6E6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915" w:rsidRDefault="00211915" w:rsidP="008A4F28">
      <w:pPr>
        <w:spacing w:after="0" w:line="240" w:lineRule="auto"/>
      </w:pPr>
      <w:r>
        <w:separator/>
      </w:r>
    </w:p>
  </w:endnote>
  <w:endnote w:type="continuationSeparator" w:id="0">
    <w:p w:rsidR="00211915" w:rsidRDefault="00211915" w:rsidP="008A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915" w:rsidRDefault="00211915" w:rsidP="008A4F28">
      <w:pPr>
        <w:spacing w:after="0" w:line="240" w:lineRule="auto"/>
      </w:pPr>
      <w:r>
        <w:separator/>
      </w:r>
    </w:p>
  </w:footnote>
  <w:footnote w:type="continuationSeparator" w:id="0">
    <w:p w:rsidR="00211915" w:rsidRDefault="00211915" w:rsidP="008A4F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11915" w:rsidRPr="005C06F8" w:rsidTr="00EE330E">
      <w:trPr>
        <w:trHeight w:val="364"/>
      </w:trPr>
      <w:tc>
        <w:tcPr>
          <w:tcW w:w="1536" w:type="dxa"/>
          <w:vMerge w:val="restart"/>
        </w:tcPr>
        <w:p w:rsidR="00211915" w:rsidRPr="005C06F8" w:rsidRDefault="00211915" w:rsidP="00F7327D">
          <w:pPr>
            <w:pStyle w:val="Cabealho"/>
            <w:tabs>
              <w:tab w:val="left" w:pos="5642"/>
            </w:tabs>
            <w:rPr>
              <w:sz w:val="18"/>
              <w:szCs w:val="18"/>
            </w:rPr>
          </w:pPr>
          <w:r w:rsidRPr="00907AA3">
            <w:rPr>
              <w:noProof/>
              <w:sz w:val="18"/>
              <w:szCs w:val="18"/>
            </w:rPr>
            <w:drawing>
              <wp:inline distT="0" distB="0" distL="0" distR="0" wp14:anchorId="7E2B1FA2" wp14:editId="57697B4B">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211915" w:rsidRPr="005C06F8" w:rsidRDefault="00211915" w:rsidP="00F7327D">
          <w:pPr>
            <w:pStyle w:val="Cabealho"/>
            <w:tabs>
              <w:tab w:val="left" w:pos="5642"/>
            </w:tabs>
            <w:jc w:val="center"/>
            <w:rPr>
              <w:rFonts w:cs="Calibri"/>
              <w:sz w:val="18"/>
              <w:szCs w:val="18"/>
            </w:rPr>
          </w:pPr>
        </w:p>
        <w:p w:rsidR="00211915" w:rsidRPr="005C06F8" w:rsidRDefault="00211915" w:rsidP="00F7327D">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211915" w:rsidRDefault="00211915" w:rsidP="00F7327D">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211915" w:rsidRPr="005C06F8" w:rsidRDefault="00211915" w:rsidP="00F7327D">
          <w:pPr>
            <w:pStyle w:val="Cabealho"/>
            <w:tabs>
              <w:tab w:val="left" w:pos="5642"/>
            </w:tabs>
            <w:jc w:val="center"/>
            <w:rPr>
              <w:rFonts w:cs="Calibri"/>
              <w:sz w:val="18"/>
              <w:szCs w:val="18"/>
            </w:rPr>
          </w:pPr>
          <w:r w:rsidRPr="005C06F8">
            <w:rPr>
              <w:rFonts w:cs="Calibri"/>
              <w:sz w:val="18"/>
              <w:szCs w:val="18"/>
            </w:rPr>
            <w:t>CEP-35.334-000, Fone: (33) 33157000</w:t>
          </w:r>
        </w:p>
      </w:tc>
    </w:tr>
    <w:tr w:rsidR="00211915" w:rsidRPr="005C06F8" w:rsidTr="00EE330E">
      <w:trPr>
        <w:trHeight w:val="317"/>
      </w:trPr>
      <w:tc>
        <w:tcPr>
          <w:tcW w:w="1536" w:type="dxa"/>
          <w:vMerge/>
        </w:tcPr>
        <w:p w:rsidR="00211915" w:rsidRPr="005C06F8" w:rsidRDefault="00211915" w:rsidP="00F7327D">
          <w:pPr>
            <w:pStyle w:val="Cabealho"/>
            <w:tabs>
              <w:tab w:val="left" w:pos="5642"/>
            </w:tabs>
            <w:rPr>
              <w:sz w:val="18"/>
              <w:szCs w:val="18"/>
            </w:rPr>
          </w:pPr>
        </w:p>
      </w:tc>
      <w:tc>
        <w:tcPr>
          <w:tcW w:w="6808" w:type="dxa"/>
        </w:tcPr>
        <w:p w:rsidR="00211915" w:rsidRPr="005C06F8" w:rsidRDefault="00211915" w:rsidP="00F7327D">
          <w:pPr>
            <w:pStyle w:val="Cabealho"/>
            <w:tabs>
              <w:tab w:val="left" w:pos="5642"/>
            </w:tabs>
            <w:jc w:val="center"/>
            <w:rPr>
              <w:rFonts w:cs="Calibri"/>
              <w:sz w:val="18"/>
              <w:szCs w:val="18"/>
            </w:rPr>
          </w:pPr>
          <w:r w:rsidRPr="005C06F8">
            <w:rPr>
              <w:rFonts w:cs="Calibri"/>
              <w:sz w:val="18"/>
              <w:szCs w:val="18"/>
            </w:rPr>
            <w:t>CNPJ: 01.613.123/0001-60</w:t>
          </w:r>
        </w:p>
        <w:p w:rsidR="00211915" w:rsidRPr="005C06F8" w:rsidRDefault="00211915" w:rsidP="00F7327D">
          <w:pPr>
            <w:pStyle w:val="Cabealho"/>
            <w:tabs>
              <w:tab w:val="left" w:pos="5642"/>
            </w:tabs>
            <w:jc w:val="center"/>
            <w:rPr>
              <w:rFonts w:cs="Calibri"/>
              <w:sz w:val="18"/>
              <w:szCs w:val="18"/>
            </w:rPr>
          </w:pPr>
        </w:p>
      </w:tc>
    </w:tr>
  </w:tbl>
  <w:p w:rsidR="00211915" w:rsidRDefault="0021191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42B81EB"/>
    <w:multiLevelType w:val="hybridMultilevel"/>
    <w:tmpl w:val="59113C7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65D5FB2"/>
    <w:multiLevelType w:val="hybridMultilevel"/>
    <w:tmpl w:val="A250BA3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3222ECE"/>
    <w:multiLevelType w:val="hybridMultilevel"/>
    <w:tmpl w:val="8564350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366FEF"/>
    <w:multiLevelType w:val="multilevel"/>
    <w:tmpl w:val="E55E0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900481"/>
    <w:multiLevelType w:val="multilevel"/>
    <w:tmpl w:val="E5AC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D632DC"/>
    <w:multiLevelType w:val="multilevel"/>
    <w:tmpl w:val="E3EC5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D429AC"/>
    <w:multiLevelType w:val="multilevel"/>
    <w:tmpl w:val="A902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FF5ACB"/>
    <w:multiLevelType w:val="multilevel"/>
    <w:tmpl w:val="C694D4F6"/>
    <w:lvl w:ilvl="0">
      <w:start w:val="5"/>
      <w:numFmt w:val="decimal"/>
      <w:lvlText w:val="%1."/>
      <w:lvlJc w:val="left"/>
      <w:pPr>
        <w:ind w:left="585" w:hanging="585"/>
      </w:pPr>
      <w:rPr>
        <w:rFonts w:hint="default"/>
        <w:b/>
      </w:rPr>
    </w:lvl>
    <w:lvl w:ilvl="1">
      <w:start w:val="1"/>
      <w:numFmt w:val="decimal"/>
      <w:lvlText w:val="%1.%2."/>
      <w:lvlJc w:val="left"/>
      <w:pPr>
        <w:ind w:left="585" w:hanging="58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2E9CD62E"/>
    <w:multiLevelType w:val="hybridMultilevel"/>
    <w:tmpl w:val="08058A2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2564"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2800E57"/>
    <w:multiLevelType w:val="multilevel"/>
    <w:tmpl w:val="A0D6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CD0FD4"/>
    <w:multiLevelType w:val="multilevel"/>
    <w:tmpl w:val="E444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B4145D"/>
    <w:multiLevelType w:val="multilevel"/>
    <w:tmpl w:val="AC10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2B7FF8"/>
    <w:multiLevelType w:val="multilevel"/>
    <w:tmpl w:val="30022F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B2E1CDA"/>
    <w:multiLevelType w:val="multilevel"/>
    <w:tmpl w:val="1EB8FE48"/>
    <w:lvl w:ilvl="0">
      <w:start w:val="5"/>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0507C7C"/>
    <w:multiLevelType w:val="multilevel"/>
    <w:tmpl w:val="DC1234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2D2324F"/>
    <w:multiLevelType w:val="multilevel"/>
    <w:tmpl w:val="6EDA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416427"/>
    <w:multiLevelType w:val="multilevel"/>
    <w:tmpl w:val="D70C92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5551812"/>
    <w:multiLevelType w:val="multilevel"/>
    <w:tmpl w:val="3518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95039D9"/>
    <w:multiLevelType w:val="multilevel"/>
    <w:tmpl w:val="DD825C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2EE369B"/>
    <w:multiLevelType w:val="multilevel"/>
    <w:tmpl w:val="373A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086AB8"/>
    <w:multiLevelType w:val="multilevel"/>
    <w:tmpl w:val="E326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A83E84"/>
    <w:multiLevelType w:val="multilevel"/>
    <w:tmpl w:val="FB1A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B81114"/>
    <w:multiLevelType w:val="multilevel"/>
    <w:tmpl w:val="D366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2C03B0"/>
    <w:multiLevelType w:val="multilevel"/>
    <w:tmpl w:val="339E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D6617D"/>
    <w:multiLevelType w:val="multilevel"/>
    <w:tmpl w:val="9898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5D1C44"/>
    <w:multiLevelType w:val="multilevel"/>
    <w:tmpl w:val="3CDE9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4846C7A"/>
    <w:multiLevelType w:val="multilevel"/>
    <w:tmpl w:val="83386E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B9C09ED"/>
    <w:multiLevelType w:val="multilevel"/>
    <w:tmpl w:val="13D2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9D0211"/>
    <w:multiLevelType w:val="multilevel"/>
    <w:tmpl w:val="E48449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5339269"/>
    <w:multiLevelType w:val="hybridMultilevel"/>
    <w:tmpl w:val="638BD5D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6933722"/>
    <w:multiLevelType w:val="multilevel"/>
    <w:tmpl w:val="97AE6B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E11149D"/>
    <w:multiLevelType w:val="multilevel"/>
    <w:tmpl w:val="FC5C0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5"/>
  </w:num>
  <w:num w:numId="3">
    <w:abstractNumId w:val="17"/>
  </w:num>
  <w:num w:numId="4">
    <w:abstractNumId w:val="13"/>
  </w:num>
  <w:num w:numId="5">
    <w:abstractNumId w:val="27"/>
  </w:num>
  <w:num w:numId="6">
    <w:abstractNumId w:val="3"/>
  </w:num>
  <w:num w:numId="7">
    <w:abstractNumId w:val="31"/>
  </w:num>
  <w:num w:numId="8">
    <w:abstractNumId w:val="19"/>
  </w:num>
  <w:num w:numId="9">
    <w:abstractNumId w:val="0"/>
  </w:num>
  <w:num w:numId="10">
    <w:abstractNumId w:val="8"/>
  </w:num>
  <w:num w:numId="11">
    <w:abstractNumId w:val="30"/>
  </w:num>
  <w:num w:numId="12">
    <w:abstractNumId w:val="2"/>
  </w:num>
  <w:num w:numId="13">
    <w:abstractNumId w:val="1"/>
  </w:num>
  <w:num w:numId="14">
    <w:abstractNumId w:val="14"/>
  </w:num>
  <w:num w:numId="15">
    <w:abstractNumId w:val="32"/>
  </w:num>
  <w:num w:numId="16">
    <w:abstractNumId w:val="25"/>
  </w:num>
  <w:num w:numId="17">
    <w:abstractNumId w:val="24"/>
  </w:num>
  <w:num w:numId="18">
    <w:abstractNumId w:val="5"/>
  </w:num>
  <w:num w:numId="19">
    <w:abstractNumId w:val="7"/>
  </w:num>
  <w:num w:numId="20">
    <w:abstractNumId w:val="11"/>
  </w:num>
  <w:num w:numId="21">
    <w:abstractNumId w:val="6"/>
  </w:num>
  <w:num w:numId="22">
    <w:abstractNumId w:val="16"/>
  </w:num>
  <w:num w:numId="23">
    <w:abstractNumId w:val="20"/>
  </w:num>
  <w:num w:numId="24">
    <w:abstractNumId w:val="9"/>
  </w:num>
  <w:num w:numId="25">
    <w:abstractNumId w:val="22"/>
  </w:num>
  <w:num w:numId="26">
    <w:abstractNumId w:val="26"/>
  </w:num>
  <w:num w:numId="27">
    <w:abstractNumId w:val="21"/>
  </w:num>
  <w:num w:numId="28">
    <w:abstractNumId w:val="12"/>
  </w:num>
  <w:num w:numId="29">
    <w:abstractNumId w:val="18"/>
  </w:num>
  <w:num w:numId="30">
    <w:abstractNumId w:val="4"/>
  </w:num>
  <w:num w:numId="31">
    <w:abstractNumId w:val="10"/>
  </w:num>
  <w:num w:numId="32">
    <w:abstractNumId w:val="23"/>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E6E65"/>
    <w:rsid w:val="00001FEC"/>
    <w:rsid w:val="0000614E"/>
    <w:rsid w:val="00025188"/>
    <w:rsid w:val="000523B5"/>
    <w:rsid w:val="00057403"/>
    <w:rsid w:val="00064188"/>
    <w:rsid w:val="00064EB0"/>
    <w:rsid w:val="00090798"/>
    <w:rsid w:val="00094C4F"/>
    <w:rsid w:val="000B158C"/>
    <w:rsid w:val="000C146A"/>
    <w:rsid w:val="000C6695"/>
    <w:rsid w:val="00130854"/>
    <w:rsid w:val="0014047E"/>
    <w:rsid w:val="00165673"/>
    <w:rsid w:val="001679F9"/>
    <w:rsid w:val="00177E9E"/>
    <w:rsid w:val="00184E3C"/>
    <w:rsid w:val="001851B1"/>
    <w:rsid w:val="00186847"/>
    <w:rsid w:val="00195499"/>
    <w:rsid w:val="001A5041"/>
    <w:rsid w:val="001D1A16"/>
    <w:rsid w:val="001D4E22"/>
    <w:rsid w:val="001D7387"/>
    <w:rsid w:val="001E30F0"/>
    <w:rsid w:val="001F74DA"/>
    <w:rsid w:val="00211915"/>
    <w:rsid w:val="002177A2"/>
    <w:rsid w:val="002337EA"/>
    <w:rsid w:val="002405A3"/>
    <w:rsid w:val="002516EC"/>
    <w:rsid w:val="0026746C"/>
    <w:rsid w:val="002A4277"/>
    <w:rsid w:val="002A579B"/>
    <w:rsid w:val="002C322F"/>
    <w:rsid w:val="002C392A"/>
    <w:rsid w:val="002E078C"/>
    <w:rsid w:val="003118B9"/>
    <w:rsid w:val="003206F2"/>
    <w:rsid w:val="00382F4E"/>
    <w:rsid w:val="003861B1"/>
    <w:rsid w:val="003A1C10"/>
    <w:rsid w:val="003C00DF"/>
    <w:rsid w:val="003C37A9"/>
    <w:rsid w:val="00403D49"/>
    <w:rsid w:val="00416845"/>
    <w:rsid w:val="00426650"/>
    <w:rsid w:val="004322D3"/>
    <w:rsid w:val="00467433"/>
    <w:rsid w:val="00472365"/>
    <w:rsid w:val="00473454"/>
    <w:rsid w:val="00474434"/>
    <w:rsid w:val="00485397"/>
    <w:rsid w:val="00485C85"/>
    <w:rsid w:val="004914EB"/>
    <w:rsid w:val="004A2C4F"/>
    <w:rsid w:val="004B5609"/>
    <w:rsid w:val="004D62EC"/>
    <w:rsid w:val="004F190D"/>
    <w:rsid w:val="00502EB1"/>
    <w:rsid w:val="00527A53"/>
    <w:rsid w:val="00535D42"/>
    <w:rsid w:val="00542C28"/>
    <w:rsid w:val="00572019"/>
    <w:rsid w:val="005722FB"/>
    <w:rsid w:val="005A0C8C"/>
    <w:rsid w:val="005A1D4C"/>
    <w:rsid w:val="005D22C5"/>
    <w:rsid w:val="005E1929"/>
    <w:rsid w:val="005E49FB"/>
    <w:rsid w:val="006032F9"/>
    <w:rsid w:val="006233DC"/>
    <w:rsid w:val="00644883"/>
    <w:rsid w:val="00647A95"/>
    <w:rsid w:val="00651166"/>
    <w:rsid w:val="0065461C"/>
    <w:rsid w:val="006650FD"/>
    <w:rsid w:val="00694A53"/>
    <w:rsid w:val="00695852"/>
    <w:rsid w:val="006B0823"/>
    <w:rsid w:val="006C6FBC"/>
    <w:rsid w:val="006D6276"/>
    <w:rsid w:val="00701640"/>
    <w:rsid w:val="0078173C"/>
    <w:rsid w:val="007B523D"/>
    <w:rsid w:val="007C7549"/>
    <w:rsid w:val="007D564B"/>
    <w:rsid w:val="0080430B"/>
    <w:rsid w:val="00806669"/>
    <w:rsid w:val="0081566B"/>
    <w:rsid w:val="00831612"/>
    <w:rsid w:val="008336B5"/>
    <w:rsid w:val="00846D93"/>
    <w:rsid w:val="00847963"/>
    <w:rsid w:val="0086223C"/>
    <w:rsid w:val="008708D9"/>
    <w:rsid w:val="00885B33"/>
    <w:rsid w:val="00891CF9"/>
    <w:rsid w:val="008A4F28"/>
    <w:rsid w:val="008B3A54"/>
    <w:rsid w:val="008B7B65"/>
    <w:rsid w:val="008C2544"/>
    <w:rsid w:val="008D451A"/>
    <w:rsid w:val="009050C3"/>
    <w:rsid w:val="00905DDB"/>
    <w:rsid w:val="009116D6"/>
    <w:rsid w:val="00915295"/>
    <w:rsid w:val="009228E7"/>
    <w:rsid w:val="00934FDD"/>
    <w:rsid w:val="00961141"/>
    <w:rsid w:val="00971069"/>
    <w:rsid w:val="00A02927"/>
    <w:rsid w:val="00A17AB6"/>
    <w:rsid w:val="00A33F48"/>
    <w:rsid w:val="00A36405"/>
    <w:rsid w:val="00A415D5"/>
    <w:rsid w:val="00A53AA3"/>
    <w:rsid w:val="00A80044"/>
    <w:rsid w:val="00A83AD6"/>
    <w:rsid w:val="00A87826"/>
    <w:rsid w:val="00AA04A5"/>
    <w:rsid w:val="00AA64B2"/>
    <w:rsid w:val="00AE3831"/>
    <w:rsid w:val="00B275CB"/>
    <w:rsid w:val="00B3483C"/>
    <w:rsid w:val="00B34BC0"/>
    <w:rsid w:val="00B663C7"/>
    <w:rsid w:val="00BF3E00"/>
    <w:rsid w:val="00C1436E"/>
    <w:rsid w:val="00C21DEC"/>
    <w:rsid w:val="00C4493E"/>
    <w:rsid w:val="00C51720"/>
    <w:rsid w:val="00C61875"/>
    <w:rsid w:val="00C666AF"/>
    <w:rsid w:val="00CA64AF"/>
    <w:rsid w:val="00D00050"/>
    <w:rsid w:val="00D278B0"/>
    <w:rsid w:val="00D508CA"/>
    <w:rsid w:val="00D54D2E"/>
    <w:rsid w:val="00D622C4"/>
    <w:rsid w:val="00DA1A38"/>
    <w:rsid w:val="00DB3CB3"/>
    <w:rsid w:val="00E2585B"/>
    <w:rsid w:val="00E27B44"/>
    <w:rsid w:val="00E8138D"/>
    <w:rsid w:val="00E84C37"/>
    <w:rsid w:val="00E96405"/>
    <w:rsid w:val="00EA12C1"/>
    <w:rsid w:val="00EB2AEA"/>
    <w:rsid w:val="00EB6812"/>
    <w:rsid w:val="00EE330E"/>
    <w:rsid w:val="00EE6E65"/>
    <w:rsid w:val="00F002B5"/>
    <w:rsid w:val="00F20A6E"/>
    <w:rsid w:val="00F4246B"/>
    <w:rsid w:val="00F63256"/>
    <w:rsid w:val="00F7327D"/>
    <w:rsid w:val="00F80FCF"/>
    <w:rsid w:val="00F8718C"/>
    <w:rsid w:val="00F96F96"/>
    <w:rsid w:val="00FB062A"/>
    <w:rsid w:val="00FC330A"/>
    <w:rsid w:val="00FC6C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BC93E7-1A3A-4986-9FD5-A439690AD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0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har,Cabeçalho superior Char Char"/>
    <w:basedOn w:val="Normal"/>
    <w:link w:val="CabealhoChar"/>
    <w:uiPriority w:val="99"/>
    <w:unhideWhenUsed/>
    <w:rsid w:val="008A4F28"/>
    <w:pPr>
      <w:tabs>
        <w:tab w:val="center" w:pos="4252"/>
        <w:tab w:val="right" w:pos="8504"/>
      </w:tabs>
      <w:spacing w:after="0" w:line="240" w:lineRule="auto"/>
    </w:pPr>
  </w:style>
  <w:style w:type="character" w:customStyle="1" w:styleId="CabealhoChar">
    <w:name w:val="Cabeçalho Char"/>
    <w:aliases w:val="hd Char,he Char,*Header Char,Cabeçalho superior Char,Cabeçalho superior Char Char Char Char Char,Cabeçalho superior Char Char Char Char1,Char Char,Cabeçalho superior Char Char Char1"/>
    <w:basedOn w:val="Fontepargpadro"/>
    <w:link w:val="Cabealho"/>
    <w:uiPriority w:val="99"/>
    <w:rsid w:val="008A4F28"/>
  </w:style>
  <w:style w:type="paragraph" w:styleId="Rodap">
    <w:name w:val="footer"/>
    <w:basedOn w:val="Normal"/>
    <w:link w:val="RodapChar"/>
    <w:uiPriority w:val="99"/>
    <w:unhideWhenUsed/>
    <w:rsid w:val="008A4F28"/>
    <w:pPr>
      <w:tabs>
        <w:tab w:val="center" w:pos="4252"/>
        <w:tab w:val="right" w:pos="8504"/>
      </w:tabs>
      <w:spacing w:after="0" w:line="240" w:lineRule="auto"/>
    </w:pPr>
  </w:style>
  <w:style w:type="character" w:customStyle="1" w:styleId="RodapChar">
    <w:name w:val="Rodapé Char"/>
    <w:basedOn w:val="Fontepargpadro"/>
    <w:link w:val="Rodap"/>
    <w:uiPriority w:val="99"/>
    <w:rsid w:val="008A4F28"/>
  </w:style>
  <w:style w:type="paragraph" w:styleId="Textodebalo">
    <w:name w:val="Balloon Text"/>
    <w:basedOn w:val="Normal"/>
    <w:link w:val="TextodebaloChar"/>
    <w:uiPriority w:val="99"/>
    <w:semiHidden/>
    <w:unhideWhenUsed/>
    <w:rsid w:val="00D278B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78B0"/>
    <w:rPr>
      <w:rFonts w:ascii="Segoe UI" w:hAnsi="Segoe UI" w:cs="Segoe UI"/>
      <w:sz w:val="18"/>
      <w:szCs w:val="18"/>
    </w:rPr>
  </w:style>
  <w:style w:type="table" w:styleId="Tabelacomgrade">
    <w:name w:val="Table Grid"/>
    <w:basedOn w:val="Tabelanormal"/>
    <w:uiPriority w:val="39"/>
    <w:rsid w:val="000523B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6223C"/>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semiHidden/>
    <w:unhideWhenUsed/>
    <w:rsid w:val="00C51720"/>
    <w:rPr>
      <w:color w:val="0000FF"/>
      <w:u w:val="single"/>
    </w:rPr>
  </w:style>
  <w:style w:type="paragraph" w:styleId="PargrafodaLista">
    <w:name w:val="List Paragraph"/>
    <w:basedOn w:val="Normal"/>
    <w:uiPriority w:val="34"/>
    <w:qFormat/>
    <w:rsid w:val="00971069"/>
    <w:pPr>
      <w:ind w:left="720"/>
      <w:contextualSpacing/>
    </w:pPr>
  </w:style>
  <w:style w:type="character" w:customStyle="1" w:styleId="Nivel2Char">
    <w:name w:val="Nivel 2 Char"/>
    <w:basedOn w:val="Fontepargpadro"/>
    <w:link w:val="Nivel2"/>
    <w:locked/>
    <w:rsid w:val="001D7387"/>
    <w:rPr>
      <w:rFonts w:ascii="Arial" w:hAnsi="Arial" w:cs="Arial"/>
      <w:color w:val="000000"/>
    </w:rPr>
  </w:style>
  <w:style w:type="paragraph" w:customStyle="1" w:styleId="Nivel2">
    <w:name w:val="Nivel 2"/>
    <w:basedOn w:val="Normal"/>
    <w:link w:val="Nivel2Char"/>
    <w:qFormat/>
    <w:rsid w:val="001D7387"/>
    <w:pPr>
      <w:spacing w:before="120" w:after="120" w:line="276" w:lineRule="auto"/>
      <w:jc w:val="both"/>
    </w:pPr>
    <w:rPr>
      <w:rFonts w:ascii="Arial" w:hAnsi="Arial" w:cs="Arial"/>
      <w:color w:val="000000"/>
    </w:rPr>
  </w:style>
  <w:style w:type="paragraph" w:styleId="NormalWeb">
    <w:name w:val="Normal (Web)"/>
    <w:basedOn w:val="Normal"/>
    <w:uiPriority w:val="99"/>
    <w:unhideWhenUsed/>
    <w:rsid w:val="00542C28"/>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542C28"/>
    <w:rPr>
      <w:b/>
      <w:bCs/>
    </w:rPr>
  </w:style>
  <w:style w:type="paragraph" w:customStyle="1" w:styleId="Nvel2-Red">
    <w:name w:val="Nível 2 -Red"/>
    <w:basedOn w:val="Normal"/>
    <w:link w:val="Nvel2-RedChar"/>
    <w:qFormat/>
    <w:rsid w:val="00651166"/>
    <w:pPr>
      <w:numPr>
        <w:ilvl w:val="1"/>
        <w:numId w:val="24"/>
      </w:numPr>
      <w:spacing w:before="120" w:after="120" w:line="276" w:lineRule="auto"/>
      <w:ind w:left="0" w:firstLine="0"/>
      <w:jc w:val="both"/>
    </w:pPr>
    <w:rPr>
      <w:rFonts w:ascii="Arial" w:hAnsi="Arial" w:cs="Arial"/>
      <w:i/>
      <w:iCs/>
      <w:color w:val="FF0000"/>
      <w:sz w:val="20"/>
      <w:szCs w:val="20"/>
    </w:rPr>
  </w:style>
  <w:style w:type="character" w:customStyle="1" w:styleId="Nvel2-RedChar">
    <w:name w:val="Nível 2 -Red Char"/>
    <w:basedOn w:val="Fontepargpadro"/>
    <w:link w:val="Nvel2-Red"/>
    <w:rsid w:val="00651166"/>
    <w:rPr>
      <w:rFonts w:ascii="Arial" w:hAnsi="Arial" w:cs="Arial"/>
      <w:i/>
      <w:iCs/>
      <w:color w:val="FF0000"/>
      <w:sz w:val="20"/>
      <w:szCs w:val="20"/>
    </w:rPr>
  </w:style>
  <w:style w:type="paragraph" w:styleId="Partesuperior-zdoformulrio">
    <w:name w:val="HTML Top of Form"/>
    <w:basedOn w:val="Normal"/>
    <w:next w:val="Normal"/>
    <w:link w:val="Partesuperior-zdoformulrioChar"/>
    <w:hidden/>
    <w:uiPriority w:val="99"/>
    <w:semiHidden/>
    <w:unhideWhenUsed/>
    <w:rsid w:val="0021191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11915"/>
    <w:rPr>
      <w:rFonts w:ascii="Arial" w:eastAsia="Times New Roman"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211915"/>
    <w:pPr>
      <w:pBdr>
        <w:top w:val="single" w:sz="6" w:space="1" w:color="auto"/>
      </w:pBdr>
      <w:spacing w:after="0" w:line="240" w:lineRule="auto"/>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1191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92110">
      <w:bodyDiv w:val="1"/>
      <w:marLeft w:val="0"/>
      <w:marRight w:val="0"/>
      <w:marTop w:val="0"/>
      <w:marBottom w:val="0"/>
      <w:divBdr>
        <w:top w:val="none" w:sz="0" w:space="0" w:color="auto"/>
        <w:left w:val="none" w:sz="0" w:space="0" w:color="auto"/>
        <w:bottom w:val="none" w:sz="0" w:space="0" w:color="auto"/>
        <w:right w:val="none" w:sz="0" w:space="0" w:color="auto"/>
      </w:divBdr>
    </w:div>
    <w:div w:id="118185683">
      <w:bodyDiv w:val="1"/>
      <w:marLeft w:val="0"/>
      <w:marRight w:val="0"/>
      <w:marTop w:val="0"/>
      <w:marBottom w:val="0"/>
      <w:divBdr>
        <w:top w:val="none" w:sz="0" w:space="0" w:color="auto"/>
        <w:left w:val="none" w:sz="0" w:space="0" w:color="auto"/>
        <w:bottom w:val="none" w:sz="0" w:space="0" w:color="auto"/>
        <w:right w:val="none" w:sz="0" w:space="0" w:color="auto"/>
      </w:divBdr>
    </w:div>
    <w:div w:id="156002983">
      <w:bodyDiv w:val="1"/>
      <w:marLeft w:val="0"/>
      <w:marRight w:val="0"/>
      <w:marTop w:val="0"/>
      <w:marBottom w:val="0"/>
      <w:divBdr>
        <w:top w:val="none" w:sz="0" w:space="0" w:color="auto"/>
        <w:left w:val="none" w:sz="0" w:space="0" w:color="auto"/>
        <w:bottom w:val="none" w:sz="0" w:space="0" w:color="auto"/>
        <w:right w:val="none" w:sz="0" w:space="0" w:color="auto"/>
      </w:divBdr>
    </w:div>
    <w:div w:id="184097027">
      <w:bodyDiv w:val="1"/>
      <w:marLeft w:val="0"/>
      <w:marRight w:val="0"/>
      <w:marTop w:val="0"/>
      <w:marBottom w:val="0"/>
      <w:divBdr>
        <w:top w:val="none" w:sz="0" w:space="0" w:color="auto"/>
        <w:left w:val="none" w:sz="0" w:space="0" w:color="auto"/>
        <w:bottom w:val="none" w:sz="0" w:space="0" w:color="auto"/>
        <w:right w:val="none" w:sz="0" w:space="0" w:color="auto"/>
      </w:divBdr>
      <w:divsChild>
        <w:div w:id="547566219">
          <w:marLeft w:val="0"/>
          <w:marRight w:val="0"/>
          <w:marTop w:val="0"/>
          <w:marBottom w:val="0"/>
          <w:divBdr>
            <w:top w:val="none" w:sz="0" w:space="0" w:color="auto"/>
            <w:left w:val="none" w:sz="0" w:space="0" w:color="auto"/>
            <w:bottom w:val="none" w:sz="0" w:space="0" w:color="auto"/>
            <w:right w:val="none" w:sz="0" w:space="0" w:color="auto"/>
          </w:divBdr>
          <w:divsChild>
            <w:div w:id="1958371582">
              <w:marLeft w:val="0"/>
              <w:marRight w:val="0"/>
              <w:marTop w:val="0"/>
              <w:marBottom w:val="0"/>
              <w:divBdr>
                <w:top w:val="none" w:sz="0" w:space="0" w:color="auto"/>
                <w:left w:val="none" w:sz="0" w:space="0" w:color="auto"/>
                <w:bottom w:val="none" w:sz="0" w:space="0" w:color="auto"/>
                <w:right w:val="none" w:sz="0" w:space="0" w:color="auto"/>
              </w:divBdr>
              <w:divsChild>
                <w:div w:id="1200126737">
                  <w:marLeft w:val="0"/>
                  <w:marRight w:val="0"/>
                  <w:marTop w:val="0"/>
                  <w:marBottom w:val="0"/>
                  <w:divBdr>
                    <w:top w:val="none" w:sz="0" w:space="0" w:color="auto"/>
                    <w:left w:val="none" w:sz="0" w:space="0" w:color="auto"/>
                    <w:bottom w:val="none" w:sz="0" w:space="0" w:color="auto"/>
                    <w:right w:val="none" w:sz="0" w:space="0" w:color="auto"/>
                  </w:divBdr>
                  <w:divsChild>
                    <w:div w:id="686752323">
                      <w:marLeft w:val="0"/>
                      <w:marRight w:val="0"/>
                      <w:marTop w:val="0"/>
                      <w:marBottom w:val="0"/>
                      <w:divBdr>
                        <w:top w:val="none" w:sz="0" w:space="0" w:color="auto"/>
                        <w:left w:val="none" w:sz="0" w:space="0" w:color="auto"/>
                        <w:bottom w:val="none" w:sz="0" w:space="0" w:color="auto"/>
                        <w:right w:val="none" w:sz="0" w:space="0" w:color="auto"/>
                      </w:divBdr>
                      <w:divsChild>
                        <w:div w:id="1480808158">
                          <w:marLeft w:val="0"/>
                          <w:marRight w:val="0"/>
                          <w:marTop w:val="0"/>
                          <w:marBottom w:val="0"/>
                          <w:divBdr>
                            <w:top w:val="none" w:sz="0" w:space="0" w:color="auto"/>
                            <w:left w:val="none" w:sz="0" w:space="0" w:color="auto"/>
                            <w:bottom w:val="none" w:sz="0" w:space="0" w:color="auto"/>
                            <w:right w:val="none" w:sz="0" w:space="0" w:color="auto"/>
                          </w:divBdr>
                          <w:divsChild>
                            <w:div w:id="479926489">
                              <w:marLeft w:val="0"/>
                              <w:marRight w:val="0"/>
                              <w:marTop w:val="0"/>
                              <w:marBottom w:val="0"/>
                              <w:divBdr>
                                <w:top w:val="none" w:sz="0" w:space="0" w:color="auto"/>
                                <w:left w:val="none" w:sz="0" w:space="0" w:color="auto"/>
                                <w:bottom w:val="none" w:sz="0" w:space="0" w:color="auto"/>
                                <w:right w:val="none" w:sz="0" w:space="0" w:color="auto"/>
                              </w:divBdr>
                              <w:divsChild>
                                <w:div w:id="1835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804927">
      <w:bodyDiv w:val="1"/>
      <w:marLeft w:val="0"/>
      <w:marRight w:val="0"/>
      <w:marTop w:val="0"/>
      <w:marBottom w:val="0"/>
      <w:divBdr>
        <w:top w:val="none" w:sz="0" w:space="0" w:color="auto"/>
        <w:left w:val="none" w:sz="0" w:space="0" w:color="auto"/>
        <w:bottom w:val="none" w:sz="0" w:space="0" w:color="auto"/>
        <w:right w:val="none" w:sz="0" w:space="0" w:color="auto"/>
      </w:divBdr>
      <w:divsChild>
        <w:div w:id="570770494">
          <w:marLeft w:val="0"/>
          <w:marRight w:val="0"/>
          <w:marTop w:val="0"/>
          <w:marBottom w:val="0"/>
          <w:divBdr>
            <w:top w:val="none" w:sz="0" w:space="0" w:color="auto"/>
            <w:left w:val="none" w:sz="0" w:space="0" w:color="auto"/>
            <w:bottom w:val="none" w:sz="0" w:space="0" w:color="auto"/>
            <w:right w:val="none" w:sz="0" w:space="0" w:color="auto"/>
          </w:divBdr>
          <w:divsChild>
            <w:div w:id="426583253">
              <w:marLeft w:val="0"/>
              <w:marRight w:val="0"/>
              <w:marTop w:val="0"/>
              <w:marBottom w:val="0"/>
              <w:divBdr>
                <w:top w:val="none" w:sz="0" w:space="0" w:color="auto"/>
                <w:left w:val="none" w:sz="0" w:space="0" w:color="auto"/>
                <w:bottom w:val="none" w:sz="0" w:space="0" w:color="auto"/>
                <w:right w:val="none" w:sz="0" w:space="0" w:color="auto"/>
              </w:divBdr>
              <w:divsChild>
                <w:div w:id="117920140">
                  <w:marLeft w:val="0"/>
                  <w:marRight w:val="0"/>
                  <w:marTop w:val="0"/>
                  <w:marBottom w:val="0"/>
                  <w:divBdr>
                    <w:top w:val="none" w:sz="0" w:space="0" w:color="auto"/>
                    <w:left w:val="none" w:sz="0" w:space="0" w:color="auto"/>
                    <w:bottom w:val="none" w:sz="0" w:space="0" w:color="auto"/>
                    <w:right w:val="none" w:sz="0" w:space="0" w:color="auto"/>
                  </w:divBdr>
                  <w:divsChild>
                    <w:div w:id="1888907082">
                      <w:marLeft w:val="0"/>
                      <w:marRight w:val="0"/>
                      <w:marTop w:val="0"/>
                      <w:marBottom w:val="0"/>
                      <w:divBdr>
                        <w:top w:val="none" w:sz="0" w:space="0" w:color="auto"/>
                        <w:left w:val="none" w:sz="0" w:space="0" w:color="auto"/>
                        <w:bottom w:val="none" w:sz="0" w:space="0" w:color="auto"/>
                        <w:right w:val="none" w:sz="0" w:space="0" w:color="auto"/>
                      </w:divBdr>
                      <w:divsChild>
                        <w:div w:id="1426077709">
                          <w:marLeft w:val="0"/>
                          <w:marRight w:val="0"/>
                          <w:marTop w:val="0"/>
                          <w:marBottom w:val="0"/>
                          <w:divBdr>
                            <w:top w:val="none" w:sz="0" w:space="0" w:color="auto"/>
                            <w:left w:val="none" w:sz="0" w:space="0" w:color="auto"/>
                            <w:bottom w:val="none" w:sz="0" w:space="0" w:color="auto"/>
                            <w:right w:val="none" w:sz="0" w:space="0" w:color="auto"/>
                          </w:divBdr>
                          <w:divsChild>
                            <w:div w:id="398407412">
                              <w:marLeft w:val="0"/>
                              <w:marRight w:val="0"/>
                              <w:marTop w:val="0"/>
                              <w:marBottom w:val="0"/>
                              <w:divBdr>
                                <w:top w:val="none" w:sz="0" w:space="0" w:color="auto"/>
                                <w:left w:val="none" w:sz="0" w:space="0" w:color="auto"/>
                                <w:bottom w:val="none" w:sz="0" w:space="0" w:color="auto"/>
                                <w:right w:val="none" w:sz="0" w:space="0" w:color="auto"/>
                              </w:divBdr>
                              <w:divsChild>
                                <w:div w:id="42607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123843">
      <w:bodyDiv w:val="1"/>
      <w:marLeft w:val="0"/>
      <w:marRight w:val="0"/>
      <w:marTop w:val="0"/>
      <w:marBottom w:val="0"/>
      <w:divBdr>
        <w:top w:val="none" w:sz="0" w:space="0" w:color="auto"/>
        <w:left w:val="none" w:sz="0" w:space="0" w:color="auto"/>
        <w:bottom w:val="none" w:sz="0" w:space="0" w:color="auto"/>
        <w:right w:val="none" w:sz="0" w:space="0" w:color="auto"/>
      </w:divBdr>
    </w:div>
    <w:div w:id="387461091">
      <w:bodyDiv w:val="1"/>
      <w:marLeft w:val="0"/>
      <w:marRight w:val="0"/>
      <w:marTop w:val="0"/>
      <w:marBottom w:val="0"/>
      <w:divBdr>
        <w:top w:val="none" w:sz="0" w:space="0" w:color="auto"/>
        <w:left w:val="none" w:sz="0" w:space="0" w:color="auto"/>
        <w:bottom w:val="none" w:sz="0" w:space="0" w:color="auto"/>
        <w:right w:val="none" w:sz="0" w:space="0" w:color="auto"/>
      </w:divBdr>
    </w:div>
    <w:div w:id="809128079">
      <w:bodyDiv w:val="1"/>
      <w:marLeft w:val="0"/>
      <w:marRight w:val="0"/>
      <w:marTop w:val="0"/>
      <w:marBottom w:val="0"/>
      <w:divBdr>
        <w:top w:val="none" w:sz="0" w:space="0" w:color="auto"/>
        <w:left w:val="none" w:sz="0" w:space="0" w:color="auto"/>
        <w:bottom w:val="none" w:sz="0" w:space="0" w:color="auto"/>
        <w:right w:val="none" w:sz="0" w:space="0" w:color="auto"/>
      </w:divBdr>
    </w:div>
    <w:div w:id="878934584">
      <w:bodyDiv w:val="1"/>
      <w:marLeft w:val="0"/>
      <w:marRight w:val="0"/>
      <w:marTop w:val="0"/>
      <w:marBottom w:val="0"/>
      <w:divBdr>
        <w:top w:val="none" w:sz="0" w:space="0" w:color="auto"/>
        <w:left w:val="none" w:sz="0" w:space="0" w:color="auto"/>
        <w:bottom w:val="none" w:sz="0" w:space="0" w:color="auto"/>
        <w:right w:val="none" w:sz="0" w:space="0" w:color="auto"/>
      </w:divBdr>
      <w:divsChild>
        <w:div w:id="578440205">
          <w:marLeft w:val="0"/>
          <w:marRight w:val="0"/>
          <w:marTop w:val="0"/>
          <w:marBottom w:val="0"/>
          <w:divBdr>
            <w:top w:val="none" w:sz="0" w:space="0" w:color="auto"/>
            <w:left w:val="none" w:sz="0" w:space="0" w:color="auto"/>
            <w:bottom w:val="none" w:sz="0" w:space="0" w:color="auto"/>
            <w:right w:val="none" w:sz="0" w:space="0" w:color="auto"/>
          </w:divBdr>
          <w:divsChild>
            <w:div w:id="1810781478">
              <w:marLeft w:val="0"/>
              <w:marRight w:val="0"/>
              <w:marTop w:val="0"/>
              <w:marBottom w:val="0"/>
              <w:divBdr>
                <w:top w:val="none" w:sz="0" w:space="0" w:color="auto"/>
                <w:left w:val="none" w:sz="0" w:space="0" w:color="auto"/>
                <w:bottom w:val="none" w:sz="0" w:space="0" w:color="auto"/>
                <w:right w:val="none" w:sz="0" w:space="0" w:color="auto"/>
              </w:divBdr>
              <w:divsChild>
                <w:div w:id="1557813147">
                  <w:marLeft w:val="0"/>
                  <w:marRight w:val="0"/>
                  <w:marTop w:val="0"/>
                  <w:marBottom w:val="0"/>
                  <w:divBdr>
                    <w:top w:val="none" w:sz="0" w:space="0" w:color="auto"/>
                    <w:left w:val="none" w:sz="0" w:space="0" w:color="auto"/>
                    <w:bottom w:val="none" w:sz="0" w:space="0" w:color="auto"/>
                    <w:right w:val="none" w:sz="0" w:space="0" w:color="auto"/>
                  </w:divBdr>
                  <w:divsChild>
                    <w:div w:id="176162081">
                      <w:marLeft w:val="0"/>
                      <w:marRight w:val="0"/>
                      <w:marTop w:val="0"/>
                      <w:marBottom w:val="0"/>
                      <w:divBdr>
                        <w:top w:val="none" w:sz="0" w:space="0" w:color="auto"/>
                        <w:left w:val="none" w:sz="0" w:space="0" w:color="auto"/>
                        <w:bottom w:val="none" w:sz="0" w:space="0" w:color="auto"/>
                        <w:right w:val="none" w:sz="0" w:space="0" w:color="auto"/>
                      </w:divBdr>
                      <w:divsChild>
                        <w:div w:id="1630358704">
                          <w:marLeft w:val="0"/>
                          <w:marRight w:val="0"/>
                          <w:marTop w:val="0"/>
                          <w:marBottom w:val="0"/>
                          <w:divBdr>
                            <w:top w:val="none" w:sz="0" w:space="0" w:color="auto"/>
                            <w:left w:val="none" w:sz="0" w:space="0" w:color="auto"/>
                            <w:bottom w:val="none" w:sz="0" w:space="0" w:color="auto"/>
                            <w:right w:val="none" w:sz="0" w:space="0" w:color="auto"/>
                          </w:divBdr>
                          <w:divsChild>
                            <w:div w:id="1839809727">
                              <w:marLeft w:val="0"/>
                              <w:marRight w:val="0"/>
                              <w:marTop w:val="0"/>
                              <w:marBottom w:val="0"/>
                              <w:divBdr>
                                <w:top w:val="none" w:sz="0" w:space="0" w:color="auto"/>
                                <w:left w:val="none" w:sz="0" w:space="0" w:color="auto"/>
                                <w:bottom w:val="none" w:sz="0" w:space="0" w:color="auto"/>
                                <w:right w:val="none" w:sz="0" w:space="0" w:color="auto"/>
                              </w:divBdr>
                              <w:divsChild>
                                <w:div w:id="24242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2524998">
      <w:bodyDiv w:val="1"/>
      <w:marLeft w:val="0"/>
      <w:marRight w:val="0"/>
      <w:marTop w:val="0"/>
      <w:marBottom w:val="0"/>
      <w:divBdr>
        <w:top w:val="none" w:sz="0" w:space="0" w:color="auto"/>
        <w:left w:val="none" w:sz="0" w:space="0" w:color="auto"/>
        <w:bottom w:val="none" w:sz="0" w:space="0" w:color="auto"/>
        <w:right w:val="none" w:sz="0" w:space="0" w:color="auto"/>
      </w:divBdr>
    </w:div>
    <w:div w:id="899748033">
      <w:bodyDiv w:val="1"/>
      <w:marLeft w:val="0"/>
      <w:marRight w:val="0"/>
      <w:marTop w:val="0"/>
      <w:marBottom w:val="0"/>
      <w:divBdr>
        <w:top w:val="none" w:sz="0" w:space="0" w:color="auto"/>
        <w:left w:val="none" w:sz="0" w:space="0" w:color="auto"/>
        <w:bottom w:val="none" w:sz="0" w:space="0" w:color="auto"/>
        <w:right w:val="none" w:sz="0" w:space="0" w:color="auto"/>
      </w:divBdr>
      <w:divsChild>
        <w:div w:id="970673742">
          <w:marLeft w:val="0"/>
          <w:marRight w:val="0"/>
          <w:marTop w:val="0"/>
          <w:marBottom w:val="0"/>
          <w:divBdr>
            <w:top w:val="none" w:sz="0" w:space="0" w:color="auto"/>
            <w:left w:val="none" w:sz="0" w:space="0" w:color="auto"/>
            <w:bottom w:val="none" w:sz="0" w:space="0" w:color="auto"/>
            <w:right w:val="none" w:sz="0" w:space="0" w:color="auto"/>
          </w:divBdr>
          <w:divsChild>
            <w:div w:id="632908218">
              <w:marLeft w:val="0"/>
              <w:marRight w:val="0"/>
              <w:marTop w:val="0"/>
              <w:marBottom w:val="0"/>
              <w:divBdr>
                <w:top w:val="none" w:sz="0" w:space="0" w:color="auto"/>
                <w:left w:val="none" w:sz="0" w:space="0" w:color="auto"/>
                <w:bottom w:val="none" w:sz="0" w:space="0" w:color="auto"/>
                <w:right w:val="none" w:sz="0" w:space="0" w:color="auto"/>
              </w:divBdr>
              <w:divsChild>
                <w:div w:id="1898972118">
                  <w:marLeft w:val="0"/>
                  <w:marRight w:val="0"/>
                  <w:marTop w:val="0"/>
                  <w:marBottom w:val="0"/>
                  <w:divBdr>
                    <w:top w:val="none" w:sz="0" w:space="0" w:color="auto"/>
                    <w:left w:val="none" w:sz="0" w:space="0" w:color="auto"/>
                    <w:bottom w:val="none" w:sz="0" w:space="0" w:color="auto"/>
                    <w:right w:val="none" w:sz="0" w:space="0" w:color="auto"/>
                  </w:divBdr>
                  <w:divsChild>
                    <w:div w:id="506099129">
                      <w:marLeft w:val="0"/>
                      <w:marRight w:val="0"/>
                      <w:marTop w:val="0"/>
                      <w:marBottom w:val="0"/>
                      <w:divBdr>
                        <w:top w:val="none" w:sz="0" w:space="0" w:color="auto"/>
                        <w:left w:val="none" w:sz="0" w:space="0" w:color="auto"/>
                        <w:bottom w:val="none" w:sz="0" w:space="0" w:color="auto"/>
                        <w:right w:val="none" w:sz="0" w:space="0" w:color="auto"/>
                      </w:divBdr>
                      <w:divsChild>
                        <w:div w:id="1485123298">
                          <w:marLeft w:val="0"/>
                          <w:marRight w:val="0"/>
                          <w:marTop w:val="0"/>
                          <w:marBottom w:val="0"/>
                          <w:divBdr>
                            <w:top w:val="none" w:sz="0" w:space="0" w:color="auto"/>
                            <w:left w:val="none" w:sz="0" w:space="0" w:color="auto"/>
                            <w:bottom w:val="none" w:sz="0" w:space="0" w:color="auto"/>
                            <w:right w:val="none" w:sz="0" w:space="0" w:color="auto"/>
                          </w:divBdr>
                          <w:divsChild>
                            <w:div w:id="1276212131">
                              <w:marLeft w:val="0"/>
                              <w:marRight w:val="0"/>
                              <w:marTop w:val="0"/>
                              <w:marBottom w:val="0"/>
                              <w:divBdr>
                                <w:top w:val="none" w:sz="0" w:space="0" w:color="auto"/>
                                <w:left w:val="none" w:sz="0" w:space="0" w:color="auto"/>
                                <w:bottom w:val="none" w:sz="0" w:space="0" w:color="auto"/>
                                <w:right w:val="none" w:sz="0" w:space="0" w:color="auto"/>
                              </w:divBdr>
                              <w:divsChild>
                                <w:div w:id="1185708416">
                                  <w:marLeft w:val="0"/>
                                  <w:marRight w:val="0"/>
                                  <w:marTop w:val="0"/>
                                  <w:marBottom w:val="0"/>
                                  <w:divBdr>
                                    <w:top w:val="none" w:sz="0" w:space="0" w:color="auto"/>
                                    <w:left w:val="none" w:sz="0" w:space="0" w:color="auto"/>
                                    <w:bottom w:val="none" w:sz="0" w:space="0" w:color="auto"/>
                                    <w:right w:val="none" w:sz="0" w:space="0" w:color="auto"/>
                                  </w:divBdr>
                                  <w:divsChild>
                                    <w:div w:id="802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285135">
          <w:marLeft w:val="0"/>
          <w:marRight w:val="0"/>
          <w:marTop w:val="0"/>
          <w:marBottom w:val="0"/>
          <w:divBdr>
            <w:top w:val="none" w:sz="0" w:space="0" w:color="auto"/>
            <w:left w:val="none" w:sz="0" w:space="0" w:color="auto"/>
            <w:bottom w:val="none" w:sz="0" w:space="0" w:color="auto"/>
            <w:right w:val="none" w:sz="0" w:space="0" w:color="auto"/>
          </w:divBdr>
          <w:divsChild>
            <w:div w:id="919798594">
              <w:marLeft w:val="0"/>
              <w:marRight w:val="0"/>
              <w:marTop w:val="0"/>
              <w:marBottom w:val="0"/>
              <w:divBdr>
                <w:top w:val="none" w:sz="0" w:space="0" w:color="auto"/>
                <w:left w:val="none" w:sz="0" w:space="0" w:color="auto"/>
                <w:bottom w:val="none" w:sz="0" w:space="0" w:color="auto"/>
                <w:right w:val="none" w:sz="0" w:space="0" w:color="auto"/>
              </w:divBdr>
              <w:divsChild>
                <w:div w:id="1145314317">
                  <w:marLeft w:val="0"/>
                  <w:marRight w:val="0"/>
                  <w:marTop w:val="0"/>
                  <w:marBottom w:val="0"/>
                  <w:divBdr>
                    <w:top w:val="none" w:sz="0" w:space="0" w:color="auto"/>
                    <w:left w:val="none" w:sz="0" w:space="0" w:color="auto"/>
                    <w:bottom w:val="none" w:sz="0" w:space="0" w:color="auto"/>
                    <w:right w:val="none" w:sz="0" w:space="0" w:color="auto"/>
                  </w:divBdr>
                  <w:divsChild>
                    <w:div w:id="1443918064">
                      <w:marLeft w:val="0"/>
                      <w:marRight w:val="0"/>
                      <w:marTop w:val="0"/>
                      <w:marBottom w:val="0"/>
                      <w:divBdr>
                        <w:top w:val="none" w:sz="0" w:space="0" w:color="auto"/>
                        <w:left w:val="none" w:sz="0" w:space="0" w:color="auto"/>
                        <w:bottom w:val="none" w:sz="0" w:space="0" w:color="auto"/>
                        <w:right w:val="none" w:sz="0" w:space="0" w:color="auto"/>
                      </w:divBdr>
                      <w:divsChild>
                        <w:div w:id="1109860600">
                          <w:marLeft w:val="0"/>
                          <w:marRight w:val="0"/>
                          <w:marTop w:val="0"/>
                          <w:marBottom w:val="0"/>
                          <w:divBdr>
                            <w:top w:val="none" w:sz="0" w:space="0" w:color="auto"/>
                            <w:left w:val="none" w:sz="0" w:space="0" w:color="auto"/>
                            <w:bottom w:val="none" w:sz="0" w:space="0" w:color="auto"/>
                            <w:right w:val="none" w:sz="0" w:space="0" w:color="auto"/>
                          </w:divBdr>
                          <w:divsChild>
                            <w:div w:id="1314868057">
                              <w:marLeft w:val="0"/>
                              <w:marRight w:val="0"/>
                              <w:marTop w:val="0"/>
                              <w:marBottom w:val="0"/>
                              <w:divBdr>
                                <w:top w:val="none" w:sz="0" w:space="0" w:color="auto"/>
                                <w:left w:val="none" w:sz="0" w:space="0" w:color="auto"/>
                                <w:bottom w:val="none" w:sz="0" w:space="0" w:color="auto"/>
                                <w:right w:val="none" w:sz="0" w:space="0" w:color="auto"/>
                              </w:divBdr>
                              <w:divsChild>
                                <w:div w:id="1228111329">
                                  <w:marLeft w:val="0"/>
                                  <w:marRight w:val="0"/>
                                  <w:marTop w:val="0"/>
                                  <w:marBottom w:val="0"/>
                                  <w:divBdr>
                                    <w:top w:val="none" w:sz="0" w:space="0" w:color="auto"/>
                                    <w:left w:val="none" w:sz="0" w:space="0" w:color="auto"/>
                                    <w:bottom w:val="none" w:sz="0" w:space="0" w:color="auto"/>
                                    <w:right w:val="none" w:sz="0" w:space="0" w:color="auto"/>
                                  </w:divBdr>
                                  <w:divsChild>
                                    <w:div w:id="64571262">
                                      <w:marLeft w:val="0"/>
                                      <w:marRight w:val="0"/>
                                      <w:marTop w:val="0"/>
                                      <w:marBottom w:val="0"/>
                                      <w:divBdr>
                                        <w:top w:val="none" w:sz="0" w:space="0" w:color="auto"/>
                                        <w:left w:val="none" w:sz="0" w:space="0" w:color="auto"/>
                                        <w:bottom w:val="none" w:sz="0" w:space="0" w:color="auto"/>
                                        <w:right w:val="none" w:sz="0" w:space="0" w:color="auto"/>
                                      </w:divBdr>
                                      <w:divsChild>
                                        <w:div w:id="1953246224">
                                          <w:marLeft w:val="0"/>
                                          <w:marRight w:val="0"/>
                                          <w:marTop w:val="0"/>
                                          <w:marBottom w:val="0"/>
                                          <w:divBdr>
                                            <w:top w:val="none" w:sz="0" w:space="0" w:color="auto"/>
                                            <w:left w:val="none" w:sz="0" w:space="0" w:color="auto"/>
                                            <w:bottom w:val="none" w:sz="0" w:space="0" w:color="auto"/>
                                            <w:right w:val="none" w:sz="0" w:space="0" w:color="auto"/>
                                          </w:divBdr>
                                          <w:divsChild>
                                            <w:div w:id="925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7994539">
      <w:bodyDiv w:val="1"/>
      <w:marLeft w:val="0"/>
      <w:marRight w:val="0"/>
      <w:marTop w:val="0"/>
      <w:marBottom w:val="0"/>
      <w:divBdr>
        <w:top w:val="none" w:sz="0" w:space="0" w:color="auto"/>
        <w:left w:val="none" w:sz="0" w:space="0" w:color="auto"/>
        <w:bottom w:val="none" w:sz="0" w:space="0" w:color="auto"/>
        <w:right w:val="none" w:sz="0" w:space="0" w:color="auto"/>
      </w:divBdr>
    </w:div>
    <w:div w:id="1096629595">
      <w:bodyDiv w:val="1"/>
      <w:marLeft w:val="0"/>
      <w:marRight w:val="0"/>
      <w:marTop w:val="0"/>
      <w:marBottom w:val="0"/>
      <w:divBdr>
        <w:top w:val="none" w:sz="0" w:space="0" w:color="auto"/>
        <w:left w:val="none" w:sz="0" w:space="0" w:color="auto"/>
        <w:bottom w:val="none" w:sz="0" w:space="0" w:color="auto"/>
        <w:right w:val="none" w:sz="0" w:space="0" w:color="auto"/>
      </w:divBdr>
      <w:divsChild>
        <w:div w:id="887381440">
          <w:marLeft w:val="0"/>
          <w:marRight w:val="0"/>
          <w:marTop w:val="0"/>
          <w:marBottom w:val="0"/>
          <w:divBdr>
            <w:top w:val="none" w:sz="0" w:space="0" w:color="auto"/>
            <w:left w:val="none" w:sz="0" w:space="0" w:color="auto"/>
            <w:bottom w:val="none" w:sz="0" w:space="0" w:color="auto"/>
            <w:right w:val="none" w:sz="0" w:space="0" w:color="auto"/>
          </w:divBdr>
          <w:divsChild>
            <w:div w:id="63259470">
              <w:marLeft w:val="0"/>
              <w:marRight w:val="0"/>
              <w:marTop w:val="0"/>
              <w:marBottom w:val="0"/>
              <w:divBdr>
                <w:top w:val="none" w:sz="0" w:space="0" w:color="auto"/>
                <w:left w:val="none" w:sz="0" w:space="0" w:color="auto"/>
                <w:bottom w:val="none" w:sz="0" w:space="0" w:color="auto"/>
                <w:right w:val="none" w:sz="0" w:space="0" w:color="auto"/>
              </w:divBdr>
              <w:divsChild>
                <w:div w:id="589237292">
                  <w:marLeft w:val="0"/>
                  <w:marRight w:val="0"/>
                  <w:marTop w:val="0"/>
                  <w:marBottom w:val="0"/>
                  <w:divBdr>
                    <w:top w:val="none" w:sz="0" w:space="0" w:color="auto"/>
                    <w:left w:val="none" w:sz="0" w:space="0" w:color="auto"/>
                    <w:bottom w:val="none" w:sz="0" w:space="0" w:color="auto"/>
                    <w:right w:val="none" w:sz="0" w:space="0" w:color="auto"/>
                  </w:divBdr>
                  <w:divsChild>
                    <w:div w:id="2009559542">
                      <w:marLeft w:val="0"/>
                      <w:marRight w:val="0"/>
                      <w:marTop w:val="0"/>
                      <w:marBottom w:val="0"/>
                      <w:divBdr>
                        <w:top w:val="none" w:sz="0" w:space="0" w:color="auto"/>
                        <w:left w:val="none" w:sz="0" w:space="0" w:color="auto"/>
                        <w:bottom w:val="none" w:sz="0" w:space="0" w:color="auto"/>
                        <w:right w:val="none" w:sz="0" w:space="0" w:color="auto"/>
                      </w:divBdr>
                      <w:divsChild>
                        <w:div w:id="1123886426">
                          <w:marLeft w:val="0"/>
                          <w:marRight w:val="0"/>
                          <w:marTop w:val="0"/>
                          <w:marBottom w:val="0"/>
                          <w:divBdr>
                            <w:top w:val="none" w:sz="0" w:space="0" w:color="auto"/>
                            <w:left w:val="none" w:sz="0" w:space="0" w:color="auto"/>
                            <w:bottom w:val="none" w:sz="0" w:space="0" w:color="auto"/>
                            <w:right w:val="none" w:sz="0" w:space="0" w:color="auto"/>
                          </w:divBdr>
                          <w:divsChild>
                            <w:div w:id="1963608281">
                              <w:marLeft w:val="0"/>
                              <w:marRight w:val="0"/>
                              <w:marTop w:val="0"/>
                              <w:marBottom w:val="0"/>
                              <w:divBdr>
                                <w:top w:val="none" w:sz="0" w:space="0" w:color="auto"/>
                                <w:left w:val="none" w:sz="0" w:space="0" w:color="auto"/>
                                <w:bottom w:val="none" w:sz="0" w:space="0" w:color="auto"/>
                                <w:right w:val="none" w:sz="0" w:space="0" w:color="auto"/>
                              </w:divBdr>
                              <w:divsChild>
                                <w:div w:id="141466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846740">
      <w:bodyDiv w:val="1"/>
      <w:marLeft w:val="0"/>
      <w:marRight w:val="0"/>
      <w:marTop w:val="0"/>
      <w:marBottom w:val="0"/>
      <w:divBdr>
        <w:top w:val="none" w:sz="0" w:space="0" w:color="auto"/>
        <w:left w:val="none" w:sz="0" w:space="0" w:color="auto"/>
        <w:bottom w:val="none" w:sz="0" w:space="0" w:color="auto"/>
        <w:right w:val="none" w:sz="0" w:space="0" w:color="auto"/>
      </w:divBdr>
    </w:div>
    <w:div w:id="1210800268">
      <w:bodyDiv w:val="1"/>
      <w:marLeft w:val="0"/>
      <w:marRight w:val="0"/>
      <w:marTop w:val="0"/>
      <w:marBottom w:val="0"/>
      <w:divBdr>
        <w:top w:val="none" w:sz="0" w:space="0" w:color="auto"/>
        <w:left w:val="none" w:sz="0" w:space="0" w:color="auto"/>
        <w:bottom w:val="none" w:sz="0" w:space="0" w:color="auto"/>
        <w:right w:val="none" w:sz="0" w:space="0" w:color="auto"/>
      </w:divBdr>
    </w:div>
    <w:div w:id="1276861205">
      <w:bodyDiv w:val="1"/>
      <w:marLeft w:val="0"/>
      <w:marRight w:val="0"/>
      <w:marTop w:val="0"/>
      <w:marBottom w:val="0"/>
      <w:divBdr>
        <w:top w:val="none" w:sz="0" w:space="0" w:color="auto"/>
        <w:left w:val="none" w:sz="0" w:space="0" w:color="auto"/>
        <w:bottom w:val="none" w:sz="0" w:space="0" w:color="auto"/>
        <w:right w:val="none" w:sz="0" w:space="0" w:color="auto"/>
      </w:divBdr>
    </w:div>
    <w:div w:id="1388719259">
      <w:bodyDiv w:val="1"/>
      <w:marLeft w:val="0"/>
      <w:marRight w:val="0"/>
      <w:marTop w:val="0"/>
      <w:marBottom w:val="0"/>
      <w:divBdr>
        <w:top w:val="none" w:sz="0" w:space="0" w:color="auto"/>
        <w:left w:val="none" w:sz="0" w:space="0" w:color="auto"/>
        <w:bottom w:val="none" w:sz="0" w:space="0" w:color="auto"/>
        <w:right w:val="none" w:sz="0" w:space="0" w:color="auto"/>
      </w:divBdr>
    </w:div>
    <w:div w:id="1619332445">
      <w:bodyDiv w:val="1"/>
      <w:marLeft w:val="0"/>
      <w:marRight w:val="0"/>
      <w:marTop w:val="0"/>
      <w:marBottom w:val="0"/>
      <w:divBdr>
        <w:top w:val="none" w:sz="0" w:space="0" w:color="auto"/>
        <w:left w:val="none" w:sz="0" w:space="0" w:color="auto"/>
        <w:bottom w:val="none" w:sz="0" w:space="0" w:color="auto"/>
        <w:right w:val="none" w:sz="0" w:space="0" w:color="auto"/>
      </w:divBdr>
    </w:div>
    <w:div w:id="1708141664">
      <w:bodyDiv w:val="1"/>
      <w:marLeft w:val="0"/>
      <w:marRight w:val="0"/>
      <w:marTop w:val="0"/>
      <w:marBottom w:val="0"/>
      <w:divBdr>
        <w:top w:val="none" w:sz="0" w:space="0" w:color="auto"/>
        <w:left w:val="none" w:sz="0" w:space="0" w:color="auto"/>
        <w:bottom w:val="none" w:sz="0" w:space="0" w:color="auto"/>
        <w:right w:val="none" w:sz="0" w:space="0" w:color="auto"/>
      </w:divBdr>
    </w:div>
    <w:div w:id="1730492228">
      <w:bodyDiv w:val="1"/>
      <w:marLeft w:val="0"/>
      <w:marRight w:val="0"/>
      <w:marTop w:val="0"/>
      <w:marBottom w:val="0"/>
      <w:divBdr>
        <w:top w:val="none" w:sz="0" w:space="0" w:color="auto"/>
        <w:left w:val="none" w:sz="0" w:space="0" w:color="auto"/>
        <w:bottom w:val="none" w:sz="0" w:space="0" w:color="auto"/>
        <w:right w:val="none" w:sz="0" w:space="0" w:color="auto"/>
      </w:divBdr>
    </w:div>
    <w:div w:id="1852335962">
      <w:bodyDiv w:val="1"/>
      <w:marLeft w:val="0"/>
      <w:marRight w:val="0"/>
      <w:marTop w:val="0"/>
      <w:marBottom w:val="0"/>
      <w:divBdr>
        <w:top w:val="none" w:sz="0" w:space="0" w:color="auto"/>
        <w:left w:val="none" w:sz="0" w:space="0" w:color="auto"/>
        <w:bottom w:val="none" w:sz="0" w:space="0" w:color="auto"/>
        <w:right w:val="none" w:sz="0" w:space="0" w:color="auto"/>
      </w:divBdr>
    </w:div>
    <w:div w:id="1942907667">
      <w:bodyDiv w:val="1"/>
      <w:marLeft w:val="0"/>
      <w:marRight w:val="0"/>
      <w:marTop w:val="0"/>
      <w:marBottom w:val="0"/>
      <w:divBdr>
        <w:top w:val="none" w:sz="0" w:space="0" w:color="auto"/>
        <w:left w:val="none" w:sz="0" w:space="0" w:color="auto"/>
        <w:bottom w:val="none" w:sz="0" w:space="0" w:color="auto"/>
        <w:right w:val="none" w:sz="0" w:space="0" w:color="auto"/>
      </w:divBdr>
    </w:div>
    <w:div w:id="1970237064">
      <w:bodyDiv w:val="1"/>
      <w:marLeft w:val="0"/>
      <w:marRight w:val="0"/>
      <w:marTop w:val="0"/>
      <w:marBottom w:val="0"/>
      <w:divBdr>
        <w:top w:val="none" w:sz="0" w:space="0" w:color="auto"/>
        <w:left w:val="none" w:sz="0" w:space="0" w:color="auto"/>
        <w:bottom w:val="none" w:sz="0" w:space="0" w:color="auto"/>
        <w:right w:val="none" w:sz="0" w:space="0" w:color="auto"/>
      </w:divBdr>
    </w:div>
    <w:div w:id="1991014487">
      <w:bodyDiv w:val="1"/>
      <w:marLeft w:val="0"/>
      <w:marRight w:val="0"/>
      <w:marTop w:val="0"/>
      <w:marBottom w:val="0"/>
      <w:divBdr>
        <w:top w:val="none" w:sz="0" w:space="0" w:color="auto"/>
        <w:left w:val="none" w:sz="0" w:space="0" w:color="auto"/>
        <w:bottom w:val="none" w:sz="0" w:space="0" w:color="auto"/>
        <w:right w:val="none" w:sz="0" w:space="0" w:color="auto"/>
      </w:divBdr>
    </w:div>
    <w:div w:id="1994527852">
      <w:bodyDiv w:val="1"/>
      <w:marLeft w:val="0"/>
      <w:marRight w:val="0"/>
      <w:marTop w:val="0"/>
      <w:marBottom w:val="0"/>
      <w:divBdr>
        <w:top w:val="none" w:sz="0" w:space="0" w:color="auto"/>
        <w:left w:val="none" w:sz="0" w:space="0" w:color="auto"/>
        <w:bottom w:val="none" w:sz="0" w:space="0" w:color="auto"/>
        <w:right w:val="none" w:sz="0" w:space="0" w:color="auto"/>
      </w:divBdr>
    </w:div>
    <w:div w:id="2111663136">
      <w:bodyDiv w:val="1"/>
      <w:marLeft w:val="0"/>
      <w:marRight w:val="0"/>
      <w:marTop w:val="0"/>
      <w:marBottom w:val="0"/>
      <w:divBdr>
        <w:top w:val="none" w:sz="0" w:space="0" w:color="auto"/>
        <w:left w:val="none" w:sz="0" w:space="0" w:color="auto"/>
        <w:bottom w:val="none" w:sz="0" w:space="0" w:color="auto"/>
        <w:right w:val="none" w:sz="0" w:space="0" w:color="auto"/>
      </w:divBdr>
      <w:divsChild>
        <w:div w:id="51463760">
          <w:marLeft w:val="0"/>
          <w:marRight w:val="0"/>
          <w:marTop w:val="0"/>
          <w:marBottom w:val="0"/>
          <w:divBdr>
            <w:top w:val="none" w:sz="0" w:space="0" w:color="auto"/>
            <w:left w:val="none" w:sz="0" w:space="0" w:color="auto"/>
            <w:bottom w:val="none" w:sz="0" w:space="0" w:color="auto"/>
            <w:right w:val="none" w:sz="0" w:space="0" w:color="auto"/>
          </w:divBdr>
          <w:divsChild>
            <w:div w:id="1393574807">
              <w:marLeft w:val="0"/>
              <w:marRight w:val="0"/>
              <w:marTop w:val="0"/>
              <w:marBottom w:val="0"/>
              <w:divBdr>
                <w:top w:val="none" w:sz="0" w:space="0" w:color="auto"/>
                <w:left w:val="none" w:sz="0" w:space="0" w:color="auto"/>
                <w:bottom w:val="none" w:sz="0" w:space="0" w:color="auto"/>
                <w:right w:val="none" w:sz="0" w:space="0" w:color="auto"/>
              </w:divBdr>
              <w:divsChild>
                <w:div w:id="146551413">
                  <w:marLeft w:val="0"/>
                  <w:marRight w:val="0"/>
                  <w:marTop w:val="0"/>
                  <w:marBottom w:val="0"/>
                  <w:divBdr>
                    <w:top w:val="none" w:sz="0" w:space="0" w:color="auto"/>
                    <w:left w:val="none" w:sz="0" w:space="0" w:color="auto"/>
                    <w:bottom w:val="none" w:sz="0" w:space="0" w:color="auto"/>
                    <w:right w:val="none" w:sz="0" w:space="0" w:color="auto"/>
                  </w:divBdr>
                  <w:divsChild>
                    <w:div w:id="336202172">
                      <w:marLeft w:val="0"/>
                      <w:marRight w:val="0"/>
                      <w:marTop w:val="0"/>
                      <w:marBottom w:val="0"/>
                      <w:divBdr>
                        <w:top w:val="none" w:sz="0" w:space="0" w:color="auto"/>
                        <w:left w:val="none" w:sz="0" w:space="0" w:color="auto"/>
                        <w:bottom w:val="none" w:sz="0" w:space="0" w:color="auto"/>
                        <w:right w:val="none" w:sz="0" w:space="0" w:color="auto"/>
                      </w:divBdr>
                      <w:divsChild>
                        <w:div w:id="1038120005">
                          <w:marLeft w:val="0"/>
                          <w:marRight w:val="0"/>
                          <w:marTop w:val="0"/>
                          <w:marBottom w:val="0"/>
                          <w:divBdr>
                            <w:top w:val="none" w:sz="0" w:space="0" w:color="auto"/>
                            <w:left w:val="none" w:sz="0" w:space="0" w:color="auto"/>
                            <w:bottom w:val="none" w:sz="0" w:space="0" w:color="auto"/>
                            <w:right w:val="none" w:sz="0" w:space="0" w:color="auto"/>
                          </w:divBdr>
                          <w:divsChild>
                            <w:div w:id="1945380938">
                              <w:marLeft w:val="0"/>
                              <w:marRight w:val="0"/>
                              <w:marTop w:val="0"/>
                              <w:marBottom w:val="0"/>
                              <w:divBdr>
                                <w:top w:val="none" w:sz="0" w:space="0" w:color="auto"/>
                                <w:left w:val="none" w:sz="0" w:space="0" w:color="auto"/>
                                <w:bottom w:val="none" w:sz="0" w:space="0" w:color="auto"/>
                                <w:right w:val="none" w:sz="0" w:space="0" w:color="auto"/>
                              </w:divBdr>
                              <w:divsChild>
                                <w:div w:id="2938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36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9D11B-A141-4778-A994-FD0A9AC9C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56</Pages>
  <Words>17097</Words>
  <Characters>92328</Characters>
  <Application>Microsoft Office Word</Application>
  <DocSecurity>0</DocSecurity>
  <Lines>769</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JACQ</dc:creator>
  <cp:lastModifiedBy>Conta da Microsoft</cp:lastModifiedBy>
  <cp:revision>12</cp:revision>
  <cp:lastPrinted>2026-03-17T13:14:00Z</cp:lastPrinted>
  <dcterms:created xsi:type="dcterms:W3CDTF">2026-03-17T12:30:00Z</dcterms:created>
  <dcterms:modified xsi:type="dcterms:W3CDTF">2026-03-17T13:14:00Z</dcterms:modified>
</cp:coreProperties>
</file>