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0A002A9" w14:textId="1A95121A" w:rsidR="006520D8" w:rsidRPr="006577BF" w:rsidRDefault="006520D8" w:rsidP="006520D8">
      <w:pPr>
        <w:tabs>
          <w:tab w:val="left" w:pos="0"/>
        </w:tabs>
        <w:spacing w:after="0" w:line="300" w:lineRule="auto"/>
        <w:jc w:val="center"/>
        <w:rPr>
          <w:rFonts w:ascii="Segoe UI" w:hAnsi="Segoe UI" w:cs="Segoe UI"/>
          <w:b/>
          <w:sz w:val="23"/>
          <w:szCs w:val="23"/>
        </w:rPr>
      </w:pPr>
      <w:r>
        <w:rPr>
          <w:rFonts w:ascii="Segoe UI" w:hAnsi="Segoe UI" w:cs="Segoe UI"/>
          <w:b/>
          <w:sz w:val="23"/>
          <w:szCs w:val="23"/>
        </w:rPr>
        <w:t>EDITAL</w:t>
      </w:r>
    </w:p>
    <w:p w14:paraId="7592E4AF" w14:textId="77777777" w:rsidR="006520D8" w:rsidRPr="006577BF" w:rsidRDefault="006520D8" w:rsidP="006520D8">
      <w:pPr>
        <w:tabs>
          <w:tab w:val="left" w:pos="2268"/>
        </w:tabs>
        <w:spacing w:after="0" w:line="300" w:lineRule="auto"/>
        <w:jc w:val="both"/>
        <w:rPr>
          <w:rFonts w:ascii="Segoe UI" w:hAnsi="Segoe UI" w:cs="Segoe UI"/>
          <w:sz w:val="23"/>
          <w:szCs w:val="23"/>
        </w:rPr>
      </w:pPr>
    </w:p>
    <w:p w14:paraId="1F5BFEDE" w14:textId="326DC8DB" w:rsidR="006520D8" w:rsidRDefault="006520D8" w:rsidP="006520D8">
      <w:pPr>
        <w:tabs>
          <w:tab w:val="left" w:pos="2268"/>
        </w:tabs>
        <w:spacing w:after="0" w:line="240" w:lineRule="auto"/>
        <w:jc w:val="both"/>
        <w:rPr>
          <w:rFonts w:ascii="Segoe UI" w:hAnsi="Segoe UI" w:cs="Segoe UI"/>
          <w:sz w:val="23"/>
          <w:szCs w:val="23"/>
        </w:rPr>
      </w:pPr>
      <w:r>
        <w:rPr>
          <w:rFonts w:ascii="Segoe UI" w:hAnsi="Segoe UI" w:cs="Segoe UI"/>
          <w:sz w:val="23"/>
          <w:szCs w:val="23"/>
        </w:rPr>
        <w:t xml:space="preserve">Processo Administrativo de Licitação Pública nº. </w:t>
      </w:r>
      <w:r w:rsidR="00F97C5D">
        <w:rPr>
          <w:rFonts w:ascii="Segoe UI" w:hAnsi="Segoe UI" w:cs="Segoe UI"/>
          <w:sz w:val="23"/>
          <w:szCs w:val="23"/>
        </w:rPr>
        <w:t>0</w:t>
      </w:r>
      <w:r w:rsidR="002B5A73">
        <w:rPr>
          <w:rFonts w:ascii="Segoe UI" w:hAnsi="Segoe UI" w:cs="Segoe UI"/>
          <w:sz w:val="23"/>
          <w:szCs w:val="23"/>
        </w:rPr>
        <w:t>70</w:t>
      </w:r>
      <w:r>
        <w:rPr>
          <w:rFonts w:ascii="Segoe UI" w:hAnsi="Segoe UI" w:cs="Segoe UI"/>
          <w:sz w:val="23"/>
          <w:szCs w:val="23"/>
        </w:rPr>
        <w:t>/20</w:t>
      </w:r>
      <w:r w:rsidR="00F97C5D">
        <w:rPr>
          <w:rFonts w:ascii="Segoe UI" w:hAnsi="Segoe UI" w:cs="Segoe UI"/>
          <w:sz w:val="23"/>
          <w:szCs w:val="23"/>
        </w:rPr>
        <w:t>2</w:t>
      </w:r>
      <w:r w:rsidR="006867EF">
        <w:rPr>
          <w:rFonts w:ascii="Segoe UI" w:hAnsi="Segoe UI" w:cs="Segoe UI"/>
          <w:sz w:val="23"/>
          <w:szCs w:val="23"/>
        </w:rPr>
        <w:t>6</w:t>
      </w:r>
    </w:p>
    <w:p w14:paraId="274D56B4" w14:textId="1ED842C3" w:rsidR="006520D8" w:rsidRDefault="006520D8" w:rsidP="006520D8">
      <w:pPr>
        <w:tabs>
          <w:tab w:val="left" w:pos="2268"/>
        </w:tabs>
        <w:spacing w:after="0" w:line="240" w:lineRule="auto"/>
        <w:jc w:val="both"/>
        <w:rPr>
          <w:rFonts w:ascii="Segoe UI" w:hAnsi="Segoe UI" w:cs="Segoe UI"/>
          <w:sz w:val="23"/>
          <w:szCs w:val="23"/>
        </w:rPr>
      </w:pPr>
      <w:r>
        <w:rPr>
          <w:rFonts w:ascii="Segoe UI" w:hAnsi="Segoe UI" w:cs="Segoe UI"/>
          <w:sz w:val="23"/>
          <w:szCs w:val="23"/>
        </w:rPr>
        <w:t>Concorrência nº.</w:t>
      </w:r>
      <w:r w:rsidR="00F97C5D">
        <w:rPr>
          <w:rFonts w:ascii="Segoe UI" w:hAnsi="Segoe UI" w:cs="Segoe UI"/>
          <w:sz w:val="23"/>
          <w:szCs w:val="23"/>
        </w:rPr>
        <w:t xml:space="preserve"> 00</w:t>
      </w:r>
      <w:r w:rsidR="002B5A73">
        <w:rPr>
          <w:rFonts w:ascii="Segoe UI" w:hAnsi="Segoe UI" w:cs="Segoe UI"/>
          <w:sz w:val="23"/>
          <w:szCs w:val="23"/>
        </w:rPr>
        <w:t>7</w:t>
      </w:r>
      <w:r>
        <w:rPr>
          <w:rFonts w:ascii="Segoe UI" w:hAnsi="Segoe UI" w:cs="Segoe UI"/>
          <w:sz w:val="23"/>
          <w:szCs w:val="23"/>
        </w:rPr>
        <w:t>/20</w:t>
      </w:r>
      <w:r w:rsidR="00F97C5D">
        <w:rPr>
          <w:rFonts w:ascii="Segoe UI" w:hAnsi="Segoe UI" w:cs="Segoe UI"/>
          <w:sz w:val="23"/>
          <w:szCs w:val="23"/>
        </w:rPr>
        <w:t>2</w:t>
      </w:r>
      <w:r w:rsidR="006867EF">
        <w:rPr>
          <w:rFonts w:ascii="Segoe UI" w:hAnsi="Segoe UI" w:cs="Segoe UI"/>
          <w:sz w:val="23"/>
          <w:szCs w:val="23"/>
        </w:rPr>
        <w:t>6</w:t>
      </w:r>
    </w:p>
    <w:p w14:paraId="5D03F8E0" w14:textId="77777777" w:rsidR="006520D8" w:rsidRDefault="006520D8" w:rsidP="006520D8">
      <w:pPr>
        <w:tabs>
          <w:tab w:val="left" w:pos="2268"/>
        </w:tabs>
        <w:spacing w:after="0" w:line="300" w:lineRule="auto"/>
        <w:jc w:val="both"/>
        <w:rPr>
          <w:rFonts w:ascii="Segoe UI" w:hAnsi="Segoe UI" w:cs="Segoe UI"/>
          <w:sz w:val="23"/>
          <w:szCs w:val="23"/>
        </w:rPr>
      </w:pPr>
    </w:p>
    <w:p w14:paraId="1E0BAB2B" w14:textId="77777777" w:rsidR="003B18C4" w:rsidRPr="00C13D41" w:rsidRDefault="003B18C4" w:rsidP="003B18C4">
      <w:pPr>
        <w:tabs>
          <w:tab w:val="left" w:pos="2268"/>
        </w:tabs>
        <w:spacing w:after="160" w:line="300" w:lineRule="auto"/>
        <w:jc w:val="both"/>
        <w:rPr>
          <w:rFonts w:ascii="Segoe UI" w:hAnsi="Segoe UI" w:cs="Segoe UI"/>
          <w:sz w:val="23"/>
          <w:szCs w:val="23"/>
        </w:rPr>
      </w:pPr>
      <w:r w:rsidRPr="00C13D41">
        <w:rPr>
          <w:rFonts w:ascii="Segoe UI" w:hAnsi="Segoe UI" w:cs="Segoe UI"/>
          <w:sz w:val="23"/>
          <w:szCs w:val="23"/>
        </w:rPr>
        <w:t xml:space="preserve">O </w:t>
      </w:r>
      <w:r w:rsidRPr="00C13D41">
        <w:rPr>
          <w:rFonts w:ascii="Segoe UI" w:hAnsi="Segoe UI" w:cs="Segoe UI"/>
          <w:b/>
          <w:sz w:val="23"/>
          <w:szCs w:val="23"/>
        </w:rPr>
        <w:t xml:space="preserve">Município de São Sebastião do Anta, </w:t>
      </w:r>
      <w:r w:rsidRPr="00C13D41">
        <w:rPr>
          <w:rFonts w:ascii="Segoe UI" w:hAnsi="Segoe UI" w:cs="Segoe UI"/>
          <w:sz w:val="23"/>
          <w:szCs w:val="23"/>
        </w:rPr>
        <w:t>pessoa jurídica de direito público, inscrito no CNPJ nº. 01.613.123/0001-60, com sede na Av. José Antônio Santana, nº. 555, bairro centro, cidade de São Sebastião do Anta, estado de Minas Gerais, publica este edital, conforme abaixo:</w:t>
      </w:r>
    </w:p>
    <w:p w14:paraId="615F34BB" w14:textId="77777777" w:rsidR="006520D8" w:rsidRDefault="006520D8" w:rsidP="006520D8">
      <w:pPr>
        <w:tabs>
          <w:tab w:val="left" w:pos="2268"/>
        </w:tabs>
        <w:spacing w:after="0" w:line="300" w:lineRule="auto"/>
        <w:jc w:val="both"/>
        <w:rPr>
          <w:rFonts w:ascii="Segoe UI" w:hAnsi="Segoe UI" w:cs="Segoe UI"/>
          <w:b/>
          <w:sz w:val="23"/>
          <w:szCs w:val="23"/>
        </w:rPr>
      </w:pPr>
    </w:p>
    <w:p w14:paraId="1C76D7DB" w14:textId="77777777" w:rsidR="006520D8" w:rsidRDefault="006520D8" w:rsidP="006520D8">
      <w:pPr>
        <w:tabs>
          <w:tab w:val="left" w:pos="2268"/>
        </w:tabs>
        <w:spacing w:after="160" w:line="300" w:lineRule="auto"/>
        <w:jc w:val="both"/>
        <w:rPr>
          <w:rFonts w:ascii="Segoe UI" w:hAnsi="Segoe UI" w:cs="Segoe UI"/>
          <w:b/>
          <w:sz w:val="23"/>
          <w:szCs w:val="23"/>
        </w:rPr>
      </w:pPr>
      <w:r>
        <w:rPr>
          <w:rFonts w:ascii="Segoe UI" w:hAnsi="Segoe UI" w:cs="Segoe UI"/>
          <w:b/>
          <w:sz w:val="23"/>
          <w:szCs w:val="23"/>
        </w:rPr>
        <w:t>1. Da especificação do objeto</w:t>
      </w:r>
    </w:p>
    <w:p w14:paraId="1643B1F2" w14:textId="6D9D0BF8" w:rsidR="006520D8" w:rsidRDefault="006520D8" w:rsidP="006520D8">
      <w:pPr>
        <w:tabs>
          <w:tab w:val="left" w:pos="2268"/>
        </w:tabs>
        <w:spacing w:after="160" w:line="300" w:lineRule="auto"/>
        <w:jc w:val="both"/>
        <w:rPr>
          <w:rFonts w:ascii="Segoe UI" w:hAnsi="Segoe UI" w:cs="Segoe UI"/>
          <w:b/>
          <w:sz w:val="23"/>
          <w:szCs w:val="23"/>
        </w:rPr>
      </w:pPr>
      <w:r w:rsidRPr="002F5CED">
        <w:rPr>
          <w:rFonts w:ascii="Segoe UI" w:hAnsi="Segoe UI" w:cs="Segoe UI"/>
          <w:sz w:val="23"/>
          <w:szCs w:val="23"/>
        </w:rPr>
        <w:t>1.1.</w:t>
      </w:r>
      <w:r w:rsidR="00C97CC5" w:rsidRPr="002F5CED">
        <w:rPr>
          <w:rFonts w:ascii="Segoe UI" w:hAnsi="Segoe UI" w:cs="Segoe UI"/>
          <w:sz w:val="23"/>
          <w:szCs w:val="23"/>
        </w:rPr>
        <w:t xml:space="preserve"> </w:t>
      </w:r>
      <w:r w:rsidR="00C97CC5" w:rsidRPr="002F5CED">
        <w:rPr>
          <w:rFonts w:ascii="Segoe UI" w:hAnsi="Segoe UI" w:cs="Segoe UI"/>
          <w:bCs/>
          <w:sz w:val="23"/>
          <w:szCs w:val="23"/>
        </w:rPr>
        <w:t xml:space="preserve">Contratação por regime de empreitada por preço global para </w:t>
      </w:r>
      <w:r w:rsidR="00A21AAE" w:rsidRPr="007C70C9">
        <w:rPr>
          <w:rFonts w:ascii="Segoe UI" w:hAnsi="Segoe UI" w:cs="Segoe UI"/>
          <w:b/>
          <w:bCs/>
          <w:sz w:val="23"/>
          <w:szCs w:val="23"/>
        </w:rPr>
        <w:t xml:space="preserve">Contratação de empresa </w:t>
      </w:r>
      <w:r w:rsidR="00A21AAE">
        <w:rPr>
          <w:rFonts w:ascii="Segoe UI" w:hAnsi="Segoe UI" w:cs="Segoe UI"/>
          <w:b/>
          <w:bCs/>
        </w:rPr>
        <w:t xml:space="preserve">para </w:t>
      </w:r>
      <w:r w:rsidR="00590336">
        <w:rPr>
          <w:rFonts w:ascii="Segoe UI" w:hAnsi="Segoe UI" w:cs="Segoe UI"/>
          <w:b/>
          <w:bCs/>
        </w:rPr>
        <w:t>pavimentação</w:t>
      </w:r>
      <w:r w:rsidR="0023480A">
        <w:rPr>
          <w:rFonts w:ascii="Segoe UI" w:hAnsi="Segoe UI" w:cs="Segoe UI"/>
          <w:b/>
          <w:bCs/>
        </w:rPr>
        <w:t xml:space="preserve"> e drenagem</w:t>
      </w:r>
      <w:r w:rsidR="00590336">
        <w:rPr>
          <w:rFonts w:ascii="Segoe UI" w:hAnsi="Segoe UI" w:cs="Segoe UI"/>
          <w:b/>
          <w:bCs/>
        </w:rPr>
        <w:t xml:space="preserve"> da Av. Tabajara</w:t>
      </w:r>
      <w:r w:rsidR="00D46CFC">
        <w:rPr>
          <w:rFonts w:ascii="Segoe UI" w:hAnsi="Segoe UI" w:cs="Segoe UI"/>
          <w:b/>
          <w:bCs/>
        </w:rPr>
        <w:t xml:space="preserve"> com blocos de concreto sextavado </w:t>
      </w:r>
      <w:r w:rsidR="002B5A73">
        <w:rPr>
          <w:rFonts w:ascii="Segoe UI" w:hAnsi="Segoe UI" w:cs="Segoe UI"/>
          <w:b/>
          <w:bCs/>
        </w:rPr>
        <w:t xml:space="preserve">– TRECHO 5, </w:t>
      </w:r>
      <w:r w:rsidR="00A21AAE" w:rsidRPr="007C70C9">
        <w:rPr>
          <w:rFonts w:ascii="Segoe UI" w:hAnsi="Segoe UI" w:cs="Segoe UI"/>
          <w:b/>
        </w:rPr>
        <w:t>no município de São Sebastião do Anta</w:t>
      </w:r>
      <w:r w:rsidR="00C97CC5" w:rsidRPr="002F5CED">
        <w:rPr>
          <w:rFonts w:ascii="Segoe UI" w:hAnsi="Segoe UI" w:cs="Segoe UI"/>
          <w:bCs/>
          <w:sz w:val="23"/>
          <w:szCs w:val="23"/>
        </w:rPr>
        <w:t>, cujo critério de julgamento será o de menor preço</w:t>
      </w:r>
      <w:r w:rsidRPr="002F5CED">
        <w:rPr>
          <w:rFonts w:ascii="Segoe UI" w:hAnsi="Segoe UI" w:cs="Segoe UI"/>
          <w:sz w:val="23"/>
          <w:szCs w:val="23"/>
        </w:rPr>
        <w:t xml:space="preserve">, conforme condições, quantidades e exigências estabelecidas no </w:t>
      </w:r>
      <w:r w:rsidR="00F956C8" w:rsidRPr="002F5CED">
        <w:rPr>
          <w:rFonts w:ascii="Segoe UI" w:hAnsi="Segoe UI" w:cs="Segoe UI"/>
          <w:sz w:val="23"/>
          <w:szCs w:val="23"/>
        </w:rPr>
        <w:t>Estudo Técnico Preliminar – ETP:</w:t>
      </w:r>
      <w:r w:rsidRPr="002F5CED">
        <w:rPr>
          <w:rFonts w:ascii="Segoe UI" w:hAnsi="Segoe UI" w:cs="Segoe UI"/>
          <w:sz w:val="23"/>
          <w:szCs w:val="23"/>
        </w:rPr>
        <w:t xml:space="preserve"> </w:t>
      </w:r>
      <w:r w:rsidRPr="002F5CED">
        <w:rPr>
          <w:rFonts w:ascii="Segoe UI" w:hAnsi="Segoe UI" w:cs="Segoe UI"/>
          <w:b/>
          <w:sz w:val="23"/>
          <w:szCs w:val="23"/>
        </w:rPr>
        <w:t>Anexo I</w:t>
      </w:r>
      <w:r w:rsidR="00F956C8" w:rsidRPr="002F5CED">
        <w:rPr>
          <w:rFonts w:ascii="Segoe UI" w:hAnsi="Segoe UI" w:cs="Segoe UI"/>
          <w:b/>
          <w:sz w:val="23"/>
          <w:szCs w:val="23"/>
        </w:rPr>
        <w:t xml:space="preserve">; </w:t>
      </w:r>
      <w:r w:rsidR="00F956C8" w:rsidRPr="002F5CED">
        <w:rPr>
          <w:rFonts w:ascii="Segoe UI" w:hAnsi="Segoe UI" w:cs="Segoe UI"/>
          <w:sz w:val="23"/>
          <w:szCs w:val="23"/>
        </w:rPr>
        <w:t xml:space="preserve">Anteprojeto: </w:t>
      </w:r>
      <w:r w:rsidRPr="002F5CED">
        <w:rPr>
          <w:rFonts w:ascii="Segoe UI" w:hAnsi="Segoe UI" w:cs="Segoe UI"/>
          <w:b/>
          <w:sz w:val="23"/>
          <w:szCs w:val="23"/>
        </w:rPr>
        <w:t>Anexo II</w:t>
      </w:r>
      <w:r w:rsidR="00F956C8" w:rsidRPr="002F5CED">
        <w:rPr>
          <w:rFonts w:ascii="Segoe UI" w:hAnsi="Segoe UI" w:cs="Segoe UI"/>
          <w:sz w:val="23"/>
          <w:szCs w:val="23"/>
        </w:rPr>
        <w:t xml:space="preserve">; Projeto Básico: </w:t>
      </w:r>
      <w:r w:rsidR="00F956C8" w:rsidRPr="002F5CED">
        <w:rPr>
          <w:rFonts w:ascii="Segoe UI" w:hAnsi="Segoe UI" w:cs="Segoe UI"/>
          <w:b/>
          <w:sz w:val="23"/>
          <w:szCs w:val="23"/>
        </w:rPr>
        <w:t>Anexo III</w:t>
      </w:r>
      <w:r w:rsidR="00F956C8" w:rsidRPr="002F5CED">
        <w:rPr>
          <w:rFonts w:ascii="Segoe UI" w:hAnsi="Segoe UI" w:cs="Segoe UI"/>
          <w:sz w:val="23"/>
          <w:szCs w:val="23"/>
        </w:rPr>
        <w:t xml:space="preserve">; e, Projeto Executivo: </w:t>
      </w:r>
      <w:r w:rsidR="00F956C8" w:rsidRPr="002F5CED">
        <w:rPr>
          <w:rFonts w:ascii="Segoe UI" w:hAnsi="Segoe UI" w:cs="Segoe UI"/>
          <w:b/>
          <w:sz w:val="23"/>
          <w:szCs w:val="23"/>
        </w:rPr>
        <w:t>Anexo IV.</w:t>
      </w:r>
    </w:p>
    <w:p w14:paraId="322A4CE5" w14:textId="4F60468B" w:rsidR="00DE11FE" w:rsidRDefault="002B5A73" w:rsidP="006520D8">
      <w:pPr>
        <w:tabs>
          <w:tab w:val="left" w:pos="2268"/>
        </w:tabs>
        <w:spacing w:after="160" w:line="300" w:lineRule="auto"/>
        <w:jc w:val="both"/>
        <w:rPr>
          <w:rFonts w:ascii="Segoe UI" w:hAnsi="Segoe UI" w:cs="Segoe UI"/>
          <w:sz w:val="23"/>
          <w:szCs w:val="23"/>
        </w:rPr>
      </w:pPr>
      <w:r w:rsidRPr="002B5A73">
        <w:rPr>
          <w:rFonts w:ascii="Segoe UI" w:hAnsi="Segoe UI" w:cs="Segoe UI"/>
          <w:noProof/>
          <w:sz w:val="23"/>
          <w:szCs w:val="23"/>
        </w:rPr>
        <w:drawing>
          <wp:inline distT="0" distB="0" distL="0" distR="0" wp14:anchorId="2B1B888E" wp14:editId="0C66870E">
            <wp:extent cx="5962015" cy="2268078"/>
            <wp:effectExtent l="0" t="0" r="635" b="0"/>
            <wp:docPr id="4"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962015" cy="2268078"/>
                    </a:xfrm>
                    <a:prstGeom prst="rect">
                      <a:avLst/>
                    </a:prstGeom>
                    <a:noFill/>
                    <a:ln>
                      <a:noFill/>
                    </a:ln>
                  </pic:spPr>
                </pic:pic>
              </a:graphicData>
            </a:graphic>
          </wp:inline>
        </w:drawing>
      </w:r>
    </w:p>
    <w:p w14:paraId="10B6A63D" w14:textId="77777777" w:rsidR="006520D8" w:rsidRPr="002F5CED" w:rsidRDefault="006520D8" w:rsidP="006520D8">
      <w:pPr>
        <w:tabs>
          <w:tab w:val="left" w:pos="2268"/>
        </w:tabs>
        <w:spacing w:after="160" w:line="300" w:lineRule="auto"/>
        <w:jc w:val="both"/>
        <w:rPr>
          <w:rFonts w:ascii="Segoe UI" w:hAnsi="Segoe UI" w:cs="Segoe UI"/>
          <w:sz w:val="23"/>
          <w:szCs w:val="23"/>
        </w:rPr>
      </w:pPr>
      <w:r w:rsidRPr="002F5CED">
        <w:rPr>
          <w:rFonts w:ascii="Segoe UI" w:hAnsi="Segoe UI" w:cs="Segoe UI"/>
          <w:sz w:val="23"/>
          <w:szCs w:val="23"/>
        </w:rPr>
        <w:t>1.2. Havendo mais de um item ou lote faculta-se a licitante a participação em quantos forem de seu interesse. Entretanto, optando-se por participar de um lote, deve o(a) licitante enviar proposta para todos os itens que o compõem.</w:t>
      </w:r>
    </w:p>
    <w:p w14:paraId="4A142FFA" w14:textId="77777777" w:rsidR="006520D8" w:rsidRPr="003E686B" w:rsidRDefault="006520D8" w:rsidP="006520D8">
      <w:pPr>
        <w:tabs>
          <w:tab w:val="left" w:pos="2268"/>
        </w:tabs>
        <w:spacing w:after="0" w:line="300" w:lineRule="auto"/>
        <w:jc w:val="both"/>
        <w:rPr>
          <w:rFonts w:ascii="Segoe UI" w:hAnsi="Segoe UI" w:cs="Segoe UI"/>
          <w:sz w:val="23"/>
          <w:szCs w:val="23"/>
        </w:rPr>
      </w:pPr>
    </w:p>
    <w:p w14:paraId="0381750C" w14:textId="77777777" w:rsidR="006520D8" w:rsidRDefault="006520D8" w:rsidP="006520D8">
      <w:pPr>
        <w:tabs>
          <w:tab w:val="left" w:pos="2268"/>
        </w:tabs>
        <w:spacing w:after="160" w:line="300" w:lineRule="auto"/>
        <w:jc w:val="both"/>
        <w:rPr>
          <w:rFonts w:ascii="Segoe UI" w:hAnsi="Segoe UI" w:cs="Segoe UI"/>
          <w:b/>
          <w:sz w:val="23"/>
          <w:szCs w:val="23"/>
        </w:rPr>
      </w:pPr>
      <w:r>
        <w:rPr>
          <w:rFonts w:ascii="Segoe UI" w:hAnsi="Segoe UI" w:cs="Segoe UI"/>
          <w:b/>
          <w:sz w:val="23"/>
          <w:szCs w:val="23"/>
        </w:rPr>
        <w:t>2. Das regras relativas à convocação</w:t>
      </w:r>
    </w:p>
    <w:p w14:paraId="103D5C1B" w14:textId="67659F58" w:rsidR="008E78B0" w:rsidRPr="00C13D41" w:rsidRDefault="008E78B0" w:rsidP="008E78B0">
      <w:pPr>
        <w:tabs>
          <w:tab w:val="left" w:pos="2268"/>
        </w:tabs>
        <w:spacing w:after="160" w:line="300" w:lineRule="auto"/>
        <w:jc w:val="both"/>
        <w:rPr>
          <w:rFonts w:ascii="Segoe UI" w:hAnsi="Segoe UI" w:cs="Segoe UI"/>
          <w:b/>
          <w:sz w:val="23"/>
          <w:szCs w:val="23"/>
        </w:rPr>
      </w:pPr>
      <w:r w:rsidRPr="00C13D41">
        <w:rPr>
          <w:rFonts w:ascii="Segoe UI" w:hAnsi="Segoe UI" w:cs="Segoe UI"/>
          <w:b/>
          <w:sz w:val="23"/>
          <w:szCs w:val="23"/>
        </w:rPr>
        <w:t xml:space="preserve">2.1. OA(s) licitante(s) interessado(a)(s) em apresentar propostas deverá entrar no sistema eletrônico  disponível em  </w:t>
      </w:r>
      <w:hyperlink r:id="rId12" w:history="1">
        <w:r w:rsidRPr="00C13D41">
          <w:rPr>
            <w:rStyle w:val="Hyperlink"/>
            <w:rFonts w:ascii="Segoe UI" w:hAnsi="Segoe UI" w:cs="Segoe UI"/>
            <w:b/>
            <w:color w:val="auto"/>
            <w:sz w:val="23"/>
            <w:szCs w:val="23"/>
          </w:rPr>
          <w:t>https://novobbmnet.com.br/</w:t>
        </w:r>
      </w:hyperlink>
      <w:r>
        <w:rPr>
          <w:rFonts w:ascii="Segoe UI" w:hAnsi="Segoe UI" w:cs="Segoe UI"/>
          <w:b/>
          <w:sz w:val="23"/>
          <w:szCs w:val="23"/>
        </w:rPr>
        <w:t xml:space="preserve">. </w:t>
      </w:r>
      <w:r w:rsidR="00D561C0">
        <w:rPr>
          <w:rFonts w:ascii="Segoe UI" w:eastAsia="Segoe UI" w:hAnsi="Segoe UI" w:cs="Segoe UI"/>
        </w:rPr>
        <w:t xml:space="preserve">O início de </w:t>
      </w:r>
      <w:r w:rsidR="00D561C0">
        <w:rPr>
          <w:rFonts w:ascii="Segoe UI" w:eastAsia="Segoe UI" w:hAnsi="Segoe UI" w:cs="Segoe UI"/>
        </w:rPr>
        <w:lastRenderedPageBreak/>
        <w:t>lançamento de propostas e documentação será</w:t>
      </w:r>
      <w:r w:rsidRPr="00C13D41">
        <w:rPr>
          <w:rFonts w:ascii="Segoe UI" w:hAnsi="Segoe UI" w:cs="Segoe UI"/>
          <w:b/>
          <w:sz w:val="23"/>
          <w:szCs w:val="23"/>
        </w:rPr>
        <w:t xml:space="preserve"> às </w:t>
      </w:r>
      <w:r>
        <w:rPr>
          <w:rFonts w:ascii="Segoe UI" w:hAnsi="Segoe UI" w:cs="Segoe UI"/>
          <w:b/>
          <w:sz w:val="23"/>
          <w:szCs w:val="23"/>
        </w:rPr>
        <w:t>08</w:t>
      </w:r>
      <w:r w:rsidRPr="00C13D41">
        <w:rPr>
          <w:rFonts w:ascii="Segoe UI" w:hAnsi="Segoe UI" w:cs="Segoe UI"/>
          <w:b/>
          <w:sz w:val="23"/>
          <w:szCs w:val="23"/>
        </w:rPr>
        <w:t xml:space="preserve">hs </w:t>
      </w:r>
      <w:r>
        <w:rPr>
          <w:rFonts w:ascii="Segoe UI" w:hAnsi="Segoe UI" w:cs="Segoe UI"/>
          <w:b/>
          <w:sz w:val="23"/>
          <w:szCs w:val="23"/>
        </w:rPr>
        <w:t>00</w:t>
      </w:r>
      <w:r w:rsidRPr="00C13D41">
        <w:rPr>
          <w:rFonts w:ascii="Segoe UI" w:hAnsi="Segoe UI" w:cs="Segoe UI"/>
          <w:b/>
          <w:sz w:val="23"/>
          <w:szCs w:val="23"/>
        </w:rPr>
        <w:t xml:space="preserve">min do dia </w:t>
      </w:r>
      <w:r w:rsidR="002B5A73">
        <w:rPr>
          <w:rFonts w:ascii="Segoe UI" w:hAnsi="Segoe UI" w:cs="Segoe UI"/>
          <w:b/>
          <w:sz w:val="23"/>
          <w:szCs w:val="23"/>
        </w:rPr>
        <w:t>10</w:t>
      </w:r>
      <w:r w:rsidR="0023480A">
        <w:rPr>
          <w:rFonts w:ascii="Segoe UI" w:hAnsi="Segoe UI" w:cs="Segoe UI"/>
          <w:b/>
          <w:sz w:val="23"/>
          <w:szCs w:val="23"/>
        </w:rPr>
        <w:t xml:space="preserve"> de </w:t>
      </w:r>
      <w:r w:rsidR="002B5A73">
        <w:rPr>
          <w:rFonts w:ascii="Segoe UI" w:hAnsi="Segoe UI" w:cs="Segoe UI"/>
          <w:b/>
          <w:sz w:val="23"/>
          <w:szCs w:val="23"/>
        </w:rPr>
        <w:t>Junho</w:t>
      </w:r>
      <w:r w:rsidRPr="00C13D41">
        <w:rPr>
          <w:rFonts w:ascii="Segoe UI" w:hAnsi="Segoe UI" w:cs="Segoe UI"/>
          <w:b/>
          <w:sz w:val="23"/>
          <w:szCs w:val="23"/>
        </w:rPr>
        <w:t xml:space="preserve"> de 202</w:t>
      </w:r>
      <w:r w:rsidR="006867EF">
        <w:rPr>
          <w:rFonts w:ascii="Segoe UI" w:hAnsi="Segoe UI" w:cs="Segoe UI"/>
          <w:b/>
          <w:sz w:val="23"/>
          <w:szCs w:val="23"/>
        </w:rPr>
        <w:t>6</w:t>
      </w:r>
      <w:r w:rsidRPr="00C13D41">
        <w:rPr>
          <w:rFonts w:ascii="Segoe UI" w:hAnsi="Segoe UI" w:cs="Segoe UI"/>
          <w:b/>
          <w:sz w:val="23"/>
          <w:szCs w:val="23"/>
        </w:rPr>
        <w:t xml:space="preserve"> </w:t>
      </w:r>
      <w:r w:rsidR="00D561C0">
        <w:rPr>
          <w:rFonts w:ascii="Segoe UI" w:eastAsia="Segoe UI" w:hAnsi="Segoe UI" w:cs="Segoe UI"/>
        </w:rPr>
        <w:t>e final de lançamento de documentação e propostas, dia</w:t>
      </w:r>
      <w:r w:rsidR="00D561C0" w:rsidRPr="00C13D41">
        <w:rPr>
          <w:rFonts w:ascii="Segoe UI" w:hAnsi="Segoe UI" w:cs="Segoe UI"/>
          <w:b/>
          <w:sz w:val="23"/>
          <w:szCs w:val="23"/>
        </w:rPr>
        <w:t xml:space="preserve"> </w:t>
      </w:r>
      <w:r w:rsidR="002B5A73">
        <w:rPr>
          <w:rFonts w:ascii="Segoe UI" w:hAnsi="Segoe UI" w:cs="Segoe UI"/>
          <w:b/>
          <w:sz w:val="23"/>
          <w:szCs w:val="23"/>
        </w:rPr>
        <w:t>29</w:t>
      </w:r>
      <w:r w:rsidR="003B552E">
        <w:rPr>
          <w:rFonts w:ascii="Segoe UI" w:hAnsi="Segoe UI" w:cs="Segoe UI"/>
          <w:b/>
          <w:sz w:val="23"/>
          <w:szCs w:val="23"/>
        </w:rPr>
        <w:t xml:space="preserve"> de </w:t>
      </w:r>
      <w:r w:rsidR="002B5A73">
        <w:rPr>
          <w:rFonts w:ascii="Segoe UI" w:hAnsi="Segoe UI" w:cs="Segoe UI"/>
          <w:b/>
          <w:sz w:val="23"/>
          <w:szCs w:val="23"/>
        </w:rPr>
        <w:t>Junho</w:t>
      </w:r>
      <w:r w:rsidRPr="00C13D41">
        <w:rPr>
          <w:rFonts w:ascii="Segoe UI" w:hAnsi="Segoe UI" w:cs="Segoe UI"/>
          <w:b/>
          <w:sz w:val="23"/>
          <w:szCs w:val="23"/>
        </w:rPr>
        <w:t xml:space="preserve"> de 202</w:t>
      </w:r>
      <w:r w:rsidR="006867EF">
        <w:rPr>
          <w:rFonts w:ascii="Segoe UI" w:hAnsi="Segoe UI" w:cs="Segoe UI"/>
          <w:b/>
          <w:sz w:val="23"/>
          <w:szCs w:val="23"/>
        </w:rPr>
        <w:t>6</w:t>
      </w:r>
      <w:r>
        <w:rPr>
          <w:rFonts w:ascii="Segoe UI" w:hAnsi="Segoe UI" w:cs="Segoe UI"/>
          <w:b/>
          <w:sz w:val="23"/>
          <w:szCs w:val="23"/>
        </w:rPr>
        <w:t xml:space="preserve"> 07:00hrs</w:t>
      </w:r>
      <w:r w:rsidR="00D561C0">
        <w:rPr>
          <w:rFonts w:ascii="Segoe UI" w:hAnsi="Segoe UI" w:cs="Segoe UI"/>
          <w:b/>
          <w:sz w:val="23"/>
          <w:szCs w:val="23"/>
        </w:rPr>
        <w:t xml:space="preserve">. </w:t>
      </w:r>
      <w:r w:rsidRPr="00C13D41">
        <w:rPr>
          <w:rFonts w:ascii="Segoe UI" w:hAnsi="Segoe UI" w:cs="Segoe UI"/>
          <w:b/>
          <w:sz w:val="23"/>
          <w:szCs w:val="23"/>
        </w:rPr>
        <w:t xml:space="preserve"> </w:t>
      </w:r>
      <w:r w:rsidR="00D561C0">
        <w:rPr>
          <w:rFonts w:ascii="Segoe UI" w:hAnsi="Segoe UI" w:cs="Segoe UI"/>
          <w:b/>
          <w:sz w:val="23"/>
          <w:szCs w:val="23"/>
        </w:rPr>
        <w:t>Análise da documentação</w:t>
      </w:r>
      <w:r w:rsidR="00CA75B3">
        <w:rPr>
          <w:rFonts w:ascii="Segoe UI" w:hAnsi="Segoe UI" w:cs="Segoe UI"/>
          <w:b/>
          <w:sz w:val="23"/>
          <w:szCs w:val="23"/>
        </w:rPr>
        <w:t xml:space="preserve"> iniciará às 07:10hrs</w:t>
      </w:r>
      <w:r w:rsidR="00D561C0">
        <w:rPr>
          <w:rFonts w:ascii="Segoe UI" w:hAnsi="Segoe UI" w:cs="Segoe UI"/>
          <w:b/>
          <w:sz w:val="23"/>
          <w:szCs w:val="23"/>
        </w:rPr>
        <w:t xml:space="preserve"> e </w:t>
      </w:r>
      <w:r w:rsidR="00CA75B3">
        <w:rPr>
          <w:rFonts w:ascii="Segoe UI" w:hAnsi="Segoe UI" w:cs="Segoe UI"/>
          <w:b/>
          <w:sz w:val="23"/>
          <w:szCs w:val="23"/>
        </w:rPr>
        <w:t>os</w:t>
      </w:r>
      <w:r w:rsidR="006867EF">
        <w:rPr>
          <w:rFonts w:ascii="Segoe UI" w:hAnsi="Segoe UI" w:cs="Segoe UI"/>
          <w:b/>
          <w:sz w:val="23"/>
          <w:szCs w:val="23"/>
        </w:rPr>
        <w:t xml:space="preserve"> lances aconteceram a</w:t>
      </w:r>
      <w:r w:rsidR="00CA75B3">
        <w:rPr>
          <w:rFonts w:ascii="Segoe UI" w:hAnsi="Segoe UI" w:cs="Segoe UI"/>
          <w:b/>
          <w:sz w:val="23"/>
          <w:szCs w:val="23"/>
        </w:rPr>
        <w:t xml:space="preserve"> </w:t>
      </w:r>
      <w:r w:rsidR="00D561C0">
        <w:rPr>
          <w:rFonts w:ascii="Segoe UI" w:hAnsi="Segoe UI" w:cs="Segoe UI"/>
          <w:b/>
          <w:sz w:val="23"/>
          <w:szCs w:val="23"/>
        </w:rPr>
        <w:t xml:space="preserve">partir  das </w:t>
      </w:r>
      <w:r w:rsidR="003B552E">
        <w:rPr>
          <w:rFonts w:ascii="Segoe UI" w:hAnsi="Segoe UI" w:cs="Segoe UI"/>
          <w:b/>
          <w:sz w:val="23"/>
          <w:szCs w:val="23"/>
        </w:rPr>
        <w:t>09</w:t>
      </w:r>
      <w:r>
        <w:rPr>
          <w:rFonts w:ascii="Segoe UI" w:hAnsi="Segoe UI" w:cs="Segoe UI"/>
          <w:b/>
          <w:sz w:val="23"/>
          <w:szCs w:val="23"/>
        </w:rPr>
        <w:t xml:space="preserve">:00 hs do dia </w:t>
      </w:r>
      <w:r w:rsidR="0023480A">
        <w:rPr>
          <w:rFonts w:ascii="Segoe UI" w:hAnsi="Segoe UI" w:cs="Segoe UI"/>
          <w:b/>
          <w:sz w:val="23"/>
          <w:szCs w:val="23"/>
        </w:rPr>
        <w:t>2</w:t>
      </w:r>
      <w:r w:rsidR="00CA75B3">
        <w:rPr>
          <w:rFonts w:ascii="Segoe UI" w:hAnsi="Segoe UI" w:cs="Segoe UI"/>
          <w:b/>
          <w:sz w:val="23"/>
          <w:szCs w:val="23"/>
        </w:rPr>
        <w:t xml:space="preserve">9 </w:t>
      </w:r>
      <w:r w:rsidR="00610B35">
        <w:rPr>
          <w:rFonts w:ascii="Segoe UI" w:hAnsi="Segoe UI" w:cs="Segoe UI"/>
          <w:b/>
          <w:sz w:val="23"/>
          <w:szCs w:val="23"/>
        </w:rPr>
        <w:t xml:space="preserve">de </w:t>
      </w:r>
      <w:r w:rsidR="00CA75B3">
        <w:rPr>
          <w:rFonts w:ascii="Segoe UI" w:hAnsi="Segoe UI" w:cs="Segoe UI"/>
          <w:b/>
          <w:sz w:val="23"/>
          <w:szCs w:val="23"/>
        </w:rPr>
        <w:t>Junho</w:t>
      </w:r>
      <w:r>
        <w:rPr>
          <w:rFonts w:ascii="Segoe UI" w:hAnsi="Segoe UI" w:cs="Segoe UI"/>
          <w:b/>
          <w:sz w:val="23"/>
          <w:szCs w:val="23"/>
        </w:rPr>
        <w:t xml:space="preserve"> de 202</w:t>
      </w:r>
      <w:r w:rsidR="006867EF">
        <w:rPr>
          <w:rFonts w:ascii="Segoe UI" w:hAnsi="Segoe UI" w:cs="Segoe UI"/>
          <w:b/>
          <w:sz w:val="23"/>
          <w:szCs w:val="23"/>
        </w:rPr>
        <w:t>6</w:t>
      </w:r>
      <w:r>
        <w:rPr>
          <w:rFonts w:ascii="Segoe UI" w:hAnsi="Segoe UI" w:cs="Segoe UI"/>
          <w:b/>
          <w:sz w:val="23"/>
          <w:szCs w:val="23"/>
        </w:rPr>
        <w:t>.</w:t>
      </w:r>
    </w:p>
    <w:p w14:paraId="2A925C15" w14:textId="77777777" w:rsidR="00A55A94" w:rsidRPr="00C13D41" w:rsidRDefault="00A55A94" w:rsidP="00A55A94">
      <w:pPr>
        <w:tabs>
          <w:tab w:val="left" w:pos="2268"/>
        </w:tabs>
        <w:spacing w:after="160" w:line="300" w:lineRule="auto"/>
        <w:jc w:val="both"/>
        <w:rPr>
          <w:rFonts w:ascii="Segoe UI" w:hAnsi="Segoe UI" w:cs="Segoe UI"/>
          <w:sz w:val="23"/>
          <w:szCs w:val="23"/>
        </w:rPr>
      </w:pPr>
      <w:r w:rsidRPr="00C13D41">
        <w:rPr>
          <w:rFonts w:ascii="Segoe UI" w:hAnsi="Segoe UI" w:cs="Segoe UI"/>
          <w:sz w:val="23"/>
          <w:szCs w:val="23"/>
        </w:rPr>
        <w:t>2.2. A licitante é a responsável por qualquer transação efetuada diretamente ou por seu representante no sistema, não cabendo ao provedor do sistema ou a Administração a responsabilidade por eventuais danos de uso indevido da senha, ainda que por terceiros não autorizados.</w:t>
      </w:r>
    </w:p>
    <w:p w14:paraId="4BE362BD" w14:textId="77777777" w:rsidR="00A55A94" w:rsidRPr="00C13D41" w:rsidRDefault="00A55A94" w:rsidP="00A55A94">
      <w:pPr>
        <w:tabs>
          <w:tab w:val="left" w:pos="2268"/>
        </w:tabs>
        <w:spacing w:after="160" w:line="300" w:lineRule="auto"/>
        <w:jc w:val="both"/>
        <w:rPr>
          <w:rFonts w:ascii="Segoe UI" w:hAnsi="Segoe UI" w:cs="Segoe UI"/>
          <w:sz w:val="23"/>
          <w:szCs w:val="23"/>
        </w:rPr>
      </w:pPr>
      <w:r w:rsidRPr="00C13D41">
        <w:rPr>
          <w:rFonts w:ascii="Segoe UI" w:hAnsi="Segoe UI" w:cs="Segoe UI"/>
          <w:sz w:val="23"/>
          <w:szCs w:val="23"/>
        </w:rPr>
        <w:t>2.3. O credenciamento será realizado com o envio no sistema:</w:t>
      </w:r>
    </w:p>
    <w:p w14:paraId="6D4FCB54" w14:textId="77777777" w:rsidR="00A55A94" w:rsidRPr="00C13D41" w:rsidRDefault="00A55A94" w:rsidP="00A55A94">
      <w:pPr>
        <w:tabs>
          <w:tab w:val="left" w:pos="2268"/>
        </w:tabs>
        <w:spacing w:after="160" w:line="300" w:lineRule="auto"/>
        <w:jc w:val="both"/>
        <w:rPr>
          <w:rFonts w:ascii="Segoe UI" w:hAnsi="Segoe UI" w:cs="Segoe UI"/>
          <w:sz w:val="23"/>
          <w:szCs w:val="23"/>
        </w:rPr>
      </w:pPr>
      <w:r w:rsidRPr="00C13D41">
        <w:rPr>
          <w:rFonts w:ascii="Segoe UI" w:hAnsi="Segoe UI" w:cs="Segoe UI"/>
          <w:sz w:val="23"/>
          <w:szCs w:val="23"/>
        </w:rPr>
        <w:t>2.3.1. Carteira de Identidade ou documento legal equivalente;</w:t>
      </w:r>
    </w:p>
    <w:p w14:paraId="293855CB" w14:textId="77777777" w:rsidR="00A55A94" w:rsidRPr="00C13D41" w:rsidRDefault="00A55A94" w:rsidP="00A55A94">
      <w:pPr>
        <w:tabs>
          <w:tab w:val="left" w:pos="2268"/>
        </w:tabs>
        <w:spacing w:after="160" w:line="300" w:lineRule="auto"/>
        <w:jc w:val="both"/>
        <w:rPr>
          <w:rFonts w:ascii="Segoe UI" w:hAnsi="Segoe UI" w:cs="Segoe UI"/>
          <w:sz w:val="23"/>
          <w:szCs w:val="23"/>
        </w:rPr>
      </w:pPr>
      <w:r w:rsidRPr="00C13D41">
        <w:rPr>
          <w:rFonts w:ascii="Segoe UI" w:hAnsi="Segoe UI" w:cs="Segoe UI"/>
          <w:sz w:val="23"/>
          <w:szCs w:val="23"/>
        </w:rPr>
        <w:t xml:space="preserve">2.3.2. documento que o credencie a participar deste Concorrência, tal como procuração por instrumento público ou particular, ou, Termo de Credenciamento, conforme </w:t>
      </w:r>
      <w:r w:rsidRPr="00C13D41">
        <w:rPr>
          <w:rFonts w:ascii="Segoe UI" w:hAnsi="Segoe UI" w:cs="Segoe UI"/>
          <w:b/>
          <w:sz w:val="23"/>
          <w:szCs w:val="23"/>
        </w:rPr>
        <w:t>Anexo III</w:t>
      </w:r>
      <w:r w:rsidRPr="00C13D41">
        <w:rPr>
          <w:rFonts w:ascii="Segoe UI" w:hAnsi="Segoe UI" w:cs="Segoe UI"/>
          <w:sz w:val="23"/>
          <w:szCs w:val="23"/>
        </w:rPr>
        <w:t>, através do qual lhe seja atribuído poderes para apresentar proposta, formular lances e praticar todos os atos em direito admitidos e pertinentes ao Concorrência em nome da licitante no caso de credenciado(a) não sócio;</w:t>
      </w:r>
    </w:p>
    <w:p w14:paraId="71402562" w14:textId="77777777" w:rsidR="00A55A94" w:rsidRPr="00C13D41" w:rsidRDefault="00A55A94" w:rsidP="00A55A94">
      <w:pPr>
        <w:tabs>
          <w:tab w:val="left" w:pos="2268"/>
        </w:tabs>
        <w:spacing w:after="160" w:line="300" w:lineRule="auto"/>
        <w:jc w:val="both"/>
        <w:rPr>
          <w:rFonts w:ascii="Segoe UI" w:hAnsi="Segoe UI" w:cs="Segoe UI"/>
          <w:sz w:val="23"/>
          <w:szCs w:val="23"/>
        </w:rPr>
      </w:pPr>
      <w:r w:rsidRPr="00C13D41">
        <w:rPr>
          <w:rFonts w:ascii="Segoe UI" w:hAnsi="Segoe UI" w:cs="Segoe UI"/>
          <w:sz w:val="23"/>
          <w:szCs w:val="23"/>
        </w:rPr>
        <w:t xml:space="preserve">2.3.3. Contrato social ou documento equivalente;  </w:t>
      </w:r>
    </w:p>
    <w:p w14:paraId="44E71C3C" w14:textId="77777777" w:rsidR="00A55A94" w:rsidRPr="00C13D41" w:rsidRDefault="00A55A94" w:rsidP="00A55A94">
      <w:pPr>
        <w:spacing w:after="160" w:line="300" w:lineRule="auto"/>
        <w:jc w:val="both"/>
        <w:rPr>
          <w:rFonts w:ascii="Segoe UI" w:hAnsi="Segoe UI" w:cs="Segoe UI"/>
          <w:sz w:val="23"/>
          <w:szCs w:val="23"/>
        </w:rPr>
      </w:pPr>
      <w:r w:rsidRPr="00C13D41">
        <w:rPr>
          <w:rFonts w:ascii="Segoe UI" w:hAnsi="Segoe UI" w:cs="Segoe UI"/>
          <w:sz w:val="23"/>
          <w:szCs w:val="23"/>
        </w:rPr>
        <w:t xml:space="preserve">2.4. A Microempresa – ME – e Empresa de Pequeno Porte – EPP – deverá apresentar ainda declaração de que no ano-calendário de realização da licitação pública ainda não celebrou contratos administrativos com a Administração Pública cujos valores somados extrapolem a receita bruta máxima admitida para fins de enquadramento como empresa de pequeno porte – EPP –, conforme </w:t>
      </w:r>
      <w:r w:rsidRPr="00C13D41">
        <w:rPr>
          <w:rFonts w:ascii="Segoe UI" w:hAnsi="Segoe UI" w:cs="Segoe UI"/>
          <w:b/>
          <w:sz w:val="23"/>
          <w:szCs w:val="23"/>
        </w:rPr>
        <w:t>Anexo IV</w:t>
      </w:r>
      <w:r w:rsidRPr="00C13D41">
        <w:rPr>
          <w:rFonts w:ascii="Segoe UI" w:hAnsi="Segoe UI" w:cs="Segoe UI"/>
          <w:sz w:val="23"/>
          <w:szCs w:val="23"/>
        </w:rPr>
        <w:t>;</w:t>
      </w:r>
    </w:p>
    <w:p w14:paraId="7132F88B" w14:textId="77777777" w:rsidR="00A55A94" w:rsidRPr="00C13D41" w:rsidRDefault="00A55A94" w:rsidP="00A55A94">
      <w:pPr>
        <w:spacing w:after="160" w:line="300" w:lineRule="auto"/>
        <w:jc w:val="both"/>
        <w:rPr>
          <w:rFonts w:ascii="Segoe UI" w:hAnsi="Segoe UI" w:cs="Segoe UI"/>
          <w:sz w:val="23"/>
          <w:szCs w:val="23"/>
        </w:rPr>
      </w:pPr>
      <w:r w:rsidRPr="00C13D41">
        <w:rPr>
          <w:rFonts w:ascii="Segoe UI" w:hAnsi="Segoe UI" w:cs="Segoe UI"/>
          <w:sz w:val="23"/>
          <w:szCs w:val="23"/>
        </w:rPr>
        <w:t xml:space="preserve">2.5. O(A) licitante que não se credenciar ficará impedido de participar da fase aberta de lances, de negociação de preços, declarar a intenção de interpor Recurso Administrativo, de renunciar direitos, enfim, para representar a licitante. </w:t>
      </w:r>
    </w:p>
    <w:p w14:paraId="20321F87" w14:textId="101AC6CB" w:rsidR="006520D8" w:rsidRPr="00A71791" w:rsidRDefault="00A55A94" w:rsidP="003B552E">
      <w:pPr>
        <w:spacing w:after="160" w:line="300" w:lineRule="auto"/>
        <w:jc w:val="both"/>
        <w:rPr>
          <w:rFonts w:ascii="Segoe UI" w:hAnsi="Segoe UI" w:cs="Segoe UI"/>
          <w:sz w:val="23"/>
          <w:szCs w:val="23"/>
        </w:rPr>
      </w:pPr>
      <w:r w:rsidRPr="00C13D41">
        <w:rPr>
          <w:rFonts w:ascii="Segoe UI" w:hAnsi="Segoe UI" w:cs="Segoe UI"/>
          <w:sz w:val="23"/>
          <w:szCs w:val="23"/>
        </w:rPr>
        <w:t xml:space="preserve">2.6. </w:t>
      </w:r>
      <w:r w:rsidRPr="00C13D41">
        <w:rPr>
          <w:rFonts w:ascii="Segoe UI" w:hAnsi="Segoe UI" w:cs="Segoe UI"/>
          <w:sz w:val="23"/>
          <w:szCs w:val="23"/>
          <w:lang w:eastAsia="en-US"/>
        </w:rPr>
        <w:t>Havendo necessidade, a sessão pública será suspensa, informando-se no “chat” a nova data e horário para a sua continuidade.</w:t>
      </w:r>
    </w:p>
    <w:p w14:paraId="3DF03125" w14:textId="77777777" w:rsidR="006520D8" w:rsidRDefault="006520D8" w:rsidP="006520D8">
      <w:pPr>
        <w:tabs>
          <w:tab w:val="left" w:pos="2268"/>
        </w:tabs>
        <w:spacing w:after="160" w:line="300" w:lineRule="auto"/>
        <w:jc w:val="both"/>
        <w:rPr>
          <w:rFonts w:ascii="Segoe UI" w:hAnsi="Segoe UI" w:cs="Segoe UI"/>
          <w:b/>
          <w:sz w:val="23"/>
          <w:szCs w:val="23"/>
        </w:rPr>
      </w:pPr>
      <w:r>
        <w:rPr>
          <w:rFonts w:ascii="Segoe UI" w:hAnsi="Segoe UI" w:cs="Segoe UI"/>
          <w:b/>
          <w:sz w:val="23"/>
          <w:szCs w:val="23"/>
        </w:rPr>
        <w:t>3. Da participação e não participação</w:t>
      </w:r>
    </w:p>
    <w:p w14:paraId="07518BED" w14:textId="77777777" w:rsidR="00A55A94" w:rsidRPr="00C13D41" w:rsidRDefault="00A55A94" w:rsidP="00A55A94">
      <w:pPr>
        <w:spacing w:after="160" w:line="300" w:lineRule="auto"/>
        <w:jc w:val="both"/>
        <w:rPr>
          <w:rFonts w:ascii="Segoe UI" w:hAnsi="Segoe UI" w:cs="Segoe UI"/>
          <w:sz w:val="23"/>
          <w:szCs w:val="23"/>
        </w:rPr>
      </w:pPr>
      <w:r w:rsidRPr="00C13D41">
        <w:rPr>
          <w:rFonts w:ascii="Segoe UI" w:hAnsi="Segoe UI" w:cs="Segoe UI"/>
          <w:sz w:val="23"/>
          <w:szCs w:val="23"/>
        </w:rPr>
        <w:t>3.1. Poderão participar deste Concorrência todas as pessoas jurídicas cujo ramo de atividade seja compatível com o objeto.</w:t>
      </w:r>
    </w:p>
    <w:p w14:paraId="5E71BA78" w14:textId="77777777" w:rsidR="00A55A94" w:rsidRPr="00C13D41" w:rsidRDefault="00A55A94" w:rsidP="00A55A94">
      <w:pPr>
        <w:spacing w:after="160" w:line="300" w:lineRule="auto"/>
        <w:jc w:val="both"/>
        <w:rPr>
          <w:rFonts w:ascii="Segoe UI" w:hAnsi="Segoe UI" w:cs="Segoe UI"/>
          <w:sz w:val="23"/>
          <w:szCs w:val="23"/>
        </w:rPr>
      </w:pPr>
      <w:r w:rsidRPr="00C13D41">
        <w:rPr>
          <w:rFonts w:ascii="Segoe UI" w:hAnsi="Segoe UI" w:cs="Segoe UI"/>
          <w:sz w:val="23"/>
          <w:szCs w:val="23"/>
        </w:rPr>
        <w:t>3.2. Não poderão participar deste Concorrência o(a)(s) licitante(s):</w:t>
      </w:r>
    </w:p>
    <w:p w14:paraId="4C0B7059" w14:textId="77777777" w:rsidR="00A55A94" w:rsidRPr="00C13D41" w:rsidRDefault="00A55A94" w:rsidP="00A55A94">
      <w:pPr>
        <w:spacing w:after="160" w:line="300" w:lineRule="auto"/>
        <w:jc w:val="both"/>
        <w:rPr>
          <w:rFonts w:ascii="Segoe UI" w:hAnsi="Segoe UI" w:cs="Segoe UI"/>
          <w:sz w:val="23"/>
          <w:szCs w:val="23"/>
        </w:rPr>
      </w:pPr>
      <w:r w:rsidRPr="00C13D41">
        <w:rPr>
          <w:rFonts w:ascii="Segoe UI" w:hAnsi="Segoe UI" w:cs="Segoe UI"/>
          <w:sz w:val="23"/>
          <w:szCs w:val="23"/>
        </w:rPr>
        <w:t>3.2.1. que não atendam às condições deste edital;</w:t>
      </w:r>
    </w:p>
    <w:p w14:paraId="6DE1EF9B" w14:textId="77777777" w:rsidR="00A55A94" w:rsidRPr="00C13D41" w:rsidRDefault="00A55A94" w:rsidP="00A55A94">
      <w:pPr>
        <w:spacing w:after="160" w:line="300" w:lineRule="auto"/>
        <w:jc w:val="both"/>
        <w:rPr>
          <w:rFonts w:ascii="Segoe UI" w:hAnsi="Segoe UI" w:cs="Segoe UI"/>
          <w:sz w:val="23"/>
          <w:szCs w:val="23"/>
        </w:rPr>
      </w:pPr>
      <w:r w:rsidRPr="00C13D41">
        <w:rPr>
          <w:rFonts w:ascii="Segoe UI" w:hAnsi="Segoe UI" w:cs="Segoe UI"/>
          <w:sz w:val="23"/>
          <w:szCs w:val="23"/>
        </w:rPr>
        <w:lastRenderedPageBreak/>
        <w:t>3.2.2. estrangeiros que não tenham representação legal no Brasil com poderes expressos para receber citação e responder administrativa ou judicialmente;</w:t>
      </w:r>
    </w:p>
    <w:p w14:paraId="0FB1EF05" w14:textId="77777777" w:rsidR="00A55A94" w:rsidRPr="00C13D41" w:rsidRDefault="00A55A94" w:rsidP="00A55A94">
      <w:pPr>
        <w:spacing w:after="160" w:line="300" w:lineRule="auto"/>
        <w:jc w:val="both"/>
        <w:rPr>
          <w:rFonts w:ascii="Segoe UI" w:hAnsi="Segoe UI" w:cs="Segoe UI"/>
          <w:sz w:val="23"/>
          <w:szCs w:val="23"/>
        </w:rPr>
      </w:pPr>
      <w:r w:rsidRPr="00C13D41">
        <w:rPr>
          <w:rFonts w:ascii="Segoe UI" w:hAnsi="Segoe UI" w:cs="Segoe UI"/>
          <w:sz w:val="23"/>
          <w:szCs w:val="23"/>
        </w:rPr>
        <w:t>3.2.3. que se enquadrem nas seguintes vedações:</w:t>
      </w:r>
    </w:p>
    <w:p w14:paraId="382B40E6" w14:textId="77777777" w:rsidR="00A55A94" w:rsidRPr="00C13D41" w:rsidRDefault="00A55A94" w:rsidP="00A55A94">
      <w:pPr>
        <w:spacing w:after="160" w:line="300" w:lineRule="auto"/>
        <w:jc w:val="both"/>
        <w:rPr>
          <w:rFonts w:ascii="Segoe UI" w:hAnsi="Segoe UI" w:cs="Segoe UI"/>
          <w:sz w:val="23"/>
          <w:szCs w:val="23"/>
        </w:rPr>
      </w:pPr>
      <w:r w:rsidRPr="00C13D41">
        <w:rPr>
          <w:rFonts w:ascii="Segoe UI" w:hAnsi="Segoe UI" w:cs="Segoe UI"/>
          <w:sz w:val="23"/>
          <w:szCs w:val="23"/>
        </w:rPr>
        <w:t>3.2.3.1. autor do anteprojeto, do projeto básico ou do projeto executivo, pessoa física ou jurídica, quando a contratação versar sobre obra, serviços ou fornecimento de bens a ele relacionados;</w:t>
      </w:r>
    </w:p>
    <w:p w14:paraId="6E65863A" w14:textId="77777777" w:rsidR="00A55A94" w:rsidRPr="00C13D41" w:rsidRDefault="00A55A94" w:rsidP="00A55A94">
      <w:pPr>
        <w:spacing w:after="160" w:line="300" w:lineRule="auto"/>
        <w:jc w:val="both"/>
        <w:rPr>
          <w:rFonts w:ascii="Segoe UI" w:hAnsi="Segoe UI" w:cs="Segoe UI"/>
          <w:sz w:val="23"/>
          <w:szCs w:val="23"/>
        </w:rPr>
      </w:pPr>
      <w:r w:rsidRPr="00C13D41">
        <w:rPr>
          <w:rFonts w:ascii="Segoe UI" w:hAnsi="Segoe UI" w:cs="Segoe UI"/>
          <w:sz w:val="23"/>
          <w:szCs w:val="23"/>
        </w:rPr>
        <w:t>3.2.3.2.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contratação versar sobre obra, serviços ou fornecimento de bens a ela necessários;</w:t>
      </w:r>
    </w:p>
    <w:p w14:paraId="47DB54A2" w14:textId="77777777" w:rsidR="00A55A94" w:rsidRPr="00C13D41" w:rsidRDefault="00A55A94" w:rsidP="00A55A94">
      <w:pPr>
        <w:spacing w:after="160" w:line="300" w:lineRule="auto"/>
        <w:jc w:val="both"/>
        <w:rPr>
          <w:rFonts w:ascii="Segoe UI" w:hAnsi="Segoe UI" w:cs="Segoe UI"/>
          <w:sz w:val="23"/>
          <w:szCs w:val="23"/>
        </w:rPr>
      </w:pPr>
      <w:r w:rsidRPr="00C13D41">
        <w:rPr>
          <w:rFonts w:ascii="Segoe UI" w:hAnsi="Segoe UI" w:cs="Segoe UI"/>
          <w:sz w:val="23"/>
          <w:szCs w:val="23"/>
        </w:rPr>
        <w:t>3.2.3.3. pessoa física ou jurídica que se encontre, ao tempo da contratação, impossibilitada de contratar em decorrência de sanção que lhe foi imposta;</w:t>
      </w:r>
    </w:p>
    <w:p w14:paraId="444AA48A" w14:textId="77777777" w:rsidR="00A55A94" w:rsidRPr="00C13D41" w:rsidRDefault="00A55A94" w:rsidP="00A55A94">
      <w:pPr>
        <w:spacing w:after="160" w:line="300" w:lineRule="auto"/>
        <w:jc w:val="both"/>
        <w:rPr>
          <w:rFonts w:ascii="Segoe UI" w:hAnsi="Segoe UI" w:cs="Segoe UI"/>
          <w:sz w:val="23"/>
          <w:szCs w:val="23"/>
        </w:rPr>
      </w:pPr>
      <w:r w:rsidRPr="00C13D41">
        <w:rPr>
          <w:rFonts w:ascii="Segoe UI" w:hAnsi="Segoe UI" w:cs="Segoe UI"/>
          <w:sz w:val="23"/>
          <w:szCs w:val="23"/>
        </w:rPr>
        <w:t>3.2.3.4.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3º (terceiro) grau;</w:t>
      </w:r>
    </w:p>
    <w:p w14:paraId="7E972C3A" w14:textId="77777777" w:rsidR="00A55A94" w:rsidRPr="00C13D41" w:rsidRDefault="00A55A94" w:rsidP="00A55A94">
      <w:pPr>
        <w:spacing w:after="160" w:line="300" w:lineRule="auto"/>
        <w:jc w:val="both"/>
        <w:rPr>
          <w:rFonts w:ascii="Segoe UI" w:hAnsi="Segoe UI" w:cs="Segoe UI"/>
          <w:sz w:val="23"/>
          <w:szCs w:val="23"/>
        </w:rPr>
      </w:pPr>
      <w:r w:rsidRPr="00C13D41">
        <w:rPr>
          <w:rFonts w:ascii="Segoe UI" w:hAnsi="Segoe UI" w:cs="Segoe UI"/>
          <w:sz w:val="23"/>
          <w:szCs w:val="23"/>
        </w:rPr>
        <w:t>3.2.3.5. empresas controladoras, controladas ou coligadas, nos termos da Lei nº. 6.404/1976, concorrendo entre si;</w:t>
      </w:r>
    </w:p>
    <w:p w14:paraId="0888B512" w14:textId="77777777" w:rsidR="00A55A94" w:rsidRPr="00C13D41" w:rsidRDefault="00A55A94" w:rsidP="00A55A94">
      <w:pPr>
        <w:spacing w:after="160" w:line="300" w:lineRule="auto"/>
        <w:jc w:val="both"/>
        <w:rPr>
          <w:rFonts w:ascii="Segoe UI" w:hAnsi="Segoe UI" w:cs="Segoe UI"/>
          <w:sz w:val="23"/>
          <w:szCs w:val="23"/>
        </w:rPr>
      </w:pPr>
      <w:r w:rsidRPr="00C13D41">
        <w:rPr>
          <w:rFonts w:ascii="Segoe UI" w:hAnsi="Segoe UI" w:cs="Segoe UI"/>
          <w:sz w:val="23"/>
          <w:szCs w:val="23"/>
        </w:rPr>
        <w:t>3.2.3.6. pessoa física ou jurídica que, nos 5 (cinco) anos anteriores à divulgação deste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7F971AB9" w14:textId="77777777" w:rsidR="00A55A94" w:rsidRPr="00C13D41" w:rsidRDefault="00A55A94" w:rsidP="00A55A94">
      <w:pPr>
        <w:tabs>
          <w:tab w:val="left" w:pos="2268"/>
        </w:tabs>
        <w:spacing w:after="160" w:line="300" w:lineRule="auto"/>
        <w:jc w:val="both"/>
        <w:rPr>
          <w:rFonts w:ascii="Segoe UI" w:hAnsi="Segoe UI" w:cs="Segoe UI"/>
          <w:sz w:val="23"/>
          <w:szCs w:val="23"/>
        </w:rPr>
      </w:pPr>
      <w:r w:rsidRPr="00C13D41">
        <w:rPr>
          <w:rFonts w:ascii="Segoe UI" w:hAnsi="Segoe UI" w:cs="Segoe UI"/>
          <w:sz w:val="23"/>
          <w:szCs w:val="23"/>
        </w:rPr>
        <w:t>3.2.3.7. organizações da Sociedade Civil de Interesse Público – OSCIP –, atuando nessa condição (Acórdão nº 746/2014-TCU-Plenário);</w:t>
      </w:r>
    </w:p>
    <w:p w14:paraId="62E92B55" w14:textId="77777777" w:rsidR="00A55A94" w:rsidRPr="00C13D41" w:rsidRDefault="00A55A94" w:rsidP="00A55A94">
      <w:pPr>
        <w:tabs>
          <w:tab w:val="left" w:pos="2268"/>
        </w:tabs>
        <w:spacing w:after="160" w:line="300" w:lineRule="auto"/>
        <w:jc w:val="both"/>
        <w:rPr>
          <w:rFonts w:ascii="Segoe UI" w:hAnsi="Segoe UI" w:cs="Segoe UI"/>
          <w:b/>
          <w:sz w:val="23"/>
          <w:szCs w:val="23"/>
        </w:rPr>
      </w:pPr>
      <w:r w:rsidRPr="00C13D41">
        <w:rPr>
          <w:rFonts w:ascii="Segoe UI" w:hAnsi="Segoe UI" w:cs="Segoe UI"/>
          <w:sz w:val="23"/>
          <w:szCs w:val="23"/>
        </w:rPr>
        <w:t>3.2.4. Outras vedações previstas em Lei, inclusive na Lei Orgânica Municipal – LOM;</w:t>
      </w:r>
    </w:p>
    <w:p w14:paraId="26304D19" w14:textId="77777777" w:rsidR="00A55A94" w:rsidRPr="00C13D41" w:rsidRDefault="00A55A94" w:rsidP="00A55A94">
      <w:pPr>
        <w:spacing w:after="160" w:line="300" w:lineRule="auto"/>
        <w:jc w:val="both"/>
        <w:rPr>
          <w:rFonts w:ascii="Segoe UI" w:hAnsi="Segoe UI" w:cs="Segoe UI"/>
          <w:sz w:val="23"/>
          <w:szCs w:val="23"/>
        </w:rPr>
      </w:pPr>
      <w:r w:rsidRPr="00C13D41">
        <w:rPr>
          <w:rFonts w:ascii="Segoe UI" w:hAnsi="Segoe UI" w:cs="Segoe UI"/>
          <w:sz w:val="23"/>
          <w:szCs w:val="23"/>
        </w:rPr>
        <w:t>3.3. Equiparam-se aos autores do projeto as empresas integrantes do mesmo grupo econômico;</w:t>
      </w:r>
    </w:p>
    <w:p w14:paraId="260A7D2B" w14:textId="77777777" w:rsidR="00A55A94" w:rsidRPr="00C13D41" w:rsidRDefault="00A55A94" w:rsidP="00A55A94">
      <w:pPr>
        <w:spacing w:after="160" w:line="300" w:lineRule="auto"/>
        <w:jc w:val="both"/>
        <w:rPr>
          <w:rFonts w:ascii="Segoe UI" w:hAnsi="Segoe UI" w:cs="Segoe UI"/>
          <w:sz w:val="23"/>
          <w:szCs w:val="23"/>
        </w:rPr>
      </w:pPr>
      <w:r w:rsidRPr="00C13D41">
        <w:rPr>
          <w:rFonts w:ascii="Segoe UI" w:hAnsi="Segoe UI" w:cs="Segoe UI"/>
          <w:sz w:val="23"/>
          <w:szCs w:val="23"/>
        </w:rPr>
        <w:t xml:space="preserve">3.4. aplica-se o disposto na alínea “3.2.3.3” também a licitante(a) que atue em substituição a outra pessoa, física ou jurídica, com o intuito de burlar a efetividade da sanção a ela </w:t>
      </w:r>
      <w:r w:rsidRPr="00C13D41">
        <w:rPr>
          <w:rFonts w:ascii="Segoe UI" w:hAnsi="Segoe UI" w:cs="Segoe UI"/>
          <w:sz w:val="23"/>
          <w:szCs w:val="23"/>
        </w:rPr>
        <w:lastRenderedPageBreak/>
        <w:t>aplicada, inclusive a sua controladora, controlada ou coligada, desde que devidamente comprovado o ilícito ou a utilização fraudulenta da personalidade jurídica da licitante;</w:t>
      </w:r>
    </w:p>
    <w:p w14:paraId="3C4D112E" w14:textId="77777777" w:rsidR="006520D8" w:rsidRDefault="006520D8" w:rsidP="006520D8">
      <w:pPr>
        <w:tabs>
          <w:tab w:val="left" w:pos="2268"/>
        </w:tabs>
        <w:spacing w:after="0" w:line="300" w:lineRule="auto"/>
        <w:jc w:val="both"/>
        <w:rPr>
          <w:rFonts w:ascii="Segoe UI" w:hAnsi="Segoe UI" w:cs="Segoe UI"/>
          <w:b/>
          <w:sz w:val="23"/>
          <w:szCs w:val="23"/>
        </w:rPr>
      </w:pPr>
    </w:p>
    <w:p w14:paraId="55C10B4A" w14:textId="77777777" w:rsidR="009A0969" w:rsidRPr="00C13D41" w:rsidRDefault="009A0969" w:rsidP="009A0969">
      <w:pPr>
        <w:tabs>
          <w:tab w:val="left" w:pos="2268"/>
        </w:tabs>
        <w:spacing w:after="160" w:line="300" w:lineRule="auto"/>
        <w:jc w:val="both"/>
        <w:rPr>
          <w:rFonts w:ascii="Segoe UI" w:hAnsi="Segoe UI" w:cs="Segoe UI"/>
          <w:b/>
          <w:sz w:val="23"/>
          <w:szCs w:val="23"/>
        </w:rPr>
      </w:pPr>
      <w:r w:rsidRPr="00C13D41">
        <w:rPr>
          <w:rFonts w:ascii="Segoe UI" w:hAnsi="Segoe UI" w:cs="Segoe UI"/>
          <w:b/>
          <w:sz w:val="23"/>
          <w:szCs w:val="23"/>
        </w:rPr>
        <w:t>4. Da apresentação da proposta e da garantia</w:t>
      </w:r>
    </w:p>
    <w:p w14:paraId="69DAEE85" w14:textId="77777777" w:rsidR="009A0969" w:rsidRPr="00C13D41" w:rsidRDefault="009A0969" w:rsidP="009A0969">
      <w:pPr>
        <w:tabs>
          <w:tab w:val="left" w:pos="2268"/>
        </w:tabs>
        <w:spacing w:after="160" w:line="300" w:lineRule="auto"/>
        <w:jc w:val="both"/>
        <w:rPr>
          <w:rFonts w:ascii="Segoe UI" w:hAnsi="Segoe UI" w:cs="Segoe UI"/>
          <w:sz w:val="23"/>
          <w:szCs w:val="23"/>
        </w:rPr>
      </w:pPr>
      <w:r w:rsidRPr="00C13D41">
        <w:rPr>
          <w:rFonts w:ascii="Segoe UI" w:hAnsi="Segoe UI" w:cs="Segoe UI"/>
          <w:sz w:val="23"/>
          <w:szCs w:val="23"/>
        </w:rPr>
        <w:t>4.1. A proposta deverá se</w:t>
      </w:r>
      <w:r>
        <w:rPr>
          <w:rFonts w:ascii="Segoe UI" w:hAnsi="Segoe UI" w:cs="Segoe UI"/>
          <w:sz w:val="23"/>
          <w:szCs w:val="23"/>
        </w:rPr>
        <w:t xml:space="preserve">r apresentada dentro do sistema </w:t>
      </w:r>
      <w:r w:rsidRPr="00C13D41">
        <w:rPr>
          <w:rFonts w:ascii="Segoe UI" w:hAnsi="Segoe UI" w:cs="Segoe UI"/>
          <w:b/>
          <w:sz w:val="23"/>
          <w:szCs w:val="23"/>
        </w:rPr>
        <w:t xml:space="preserve"> </w:t>
      </w:r>
      <w:hyperlink r:id="rId13" w:history="1">
        <w:r w:rsidRPr="00C13D41">
          <w:rPr>
            <w:rStyle w:val="Hyperlink"/>
            <w:rFonts w:ascii="Segoe UI" w:hAnsi="Segoe UI" w:cs="Segoe UI"/>
            <w:b/>
            <w:color w:val="auto"/>
            <w:sz w:val="23"/>
            <w:szCs w:val="23"/>
          </w:rPr>
          <w:t>https://novobbmnet.com.br/</w:t>
        </w:r>
      </w:hyperlink>
    </w:p>
    <w:p w14:paraId="0EFD5FF4" w14:textId="77777777" w:rsidR="009A0969" w:rsidRPr="00C13D41" w:rsidRDefault="009A0969" w:rsidP="009A0969">
      <w:pPr>
        <w:tabs>
          <w:tab w:val="left" w:pos="2268"/>
        </w:tabs>
        <w:spacing w:after="160" w:line="300" w:lineRule="auto"/>
        <w:jc w:val="both"/>
        <w:rPr>
          <w:rFonts w:ascii="Segoe UI" w:hAnsi="Segoe UI" w:cs="Segoe UI"/>
          <w:b/>
          <w:sz w:val="23"/>
          <w:szCs w:val="23"/>
        </w:rPr>
      </w:pPr>
      <w:r w:rsidRPr="00C13D41">
        <w:rPr>
          <w:rFonts w:ascii="Segoe UI" w:hAnsi="Segoe UI" w:cs="Segoe UI"/>
          <w:sz w:val="23"/>
          <w:szCs w:val="23"/>
        </w:rPr>
        <w:t xml:space="preserve">4.2. A proposta deverá conter todos os dados e informações constante na Minuta de Proposta Comercial – </w:t>
      </w:r>
      <w:r w:rsidRPr="00C13D41">
        <w:rPr>
          <w:rFonts w:ascii="Segoe UI" w:hAnsi="Segoe UI" w:cs="Segoe UI"/>
          <w:b/>
          <w:sz w:val="23"/>
          <w:szCs w:val="23"/>
        </w:rPr>
        <w:t>Anexo V.</w:t>
      </w:r>
    </w:p>
    <w:p w14:paraId="2956BBE1" w14:textId="77777777" w:rsidR="009A0969" w:rsidRPr="00C13D41" w:rsidRDefault="009A0969" w:rsidP="009A0969">
      <w:pPr>
        <w:tabs>
          <w:tab w:val="left" w:pos="2268"/>
        </w:tabs>
        <w:spacing w:after="160" w:line="300" w:lineRule="auto"/>
        <w:jc w:val="both"/>
        <w:rPr>
          <w:rFonts w:ascii="Segoe UI" w:hAnsi="Segoe UI" w:cs="Segoe UI"/>
          <w:sz w:val="23"/>
          <w:szCs w:val="23"/>
        </w:rPr>
      </w:pPr>
      <w:r w:rsidRPr="00C13D41">
        <w:rPr>
          <w:rFonts w:ascii="Segoe UI" w:hAnsi="Segoe UI" w:cs="Segoe UI"/>
          <w:sz w:val="23"/>
          <w:szCs w:val="23"/>
        </w:rPr>
        <w:t xml:space="preserve">4.3. Na proposta deve constar, sob pena de desclassificação, declaração de que sua proposta econômica compreendem a integralidade dos custos para atendimento dos direitos trabalhistas assegurados na Constituição da República de 1988 – CR/88 –, nas leis trabalhistas, nas normas legais, nas convenções coletivas de trabalho e nos termos de ajustamento de conduta – TAC – vigentes na data de entrega das propostas, conforme </w:t>
      </w:r>
      <w:r w:rsidRPr="00C13D41">
        <w:rPr>
          <w:rFonts w:ascii="Segoe UI" w:hAnsi="Segoe UI" w:cs="Segoe UI"/>
          <w:b/>
          <w:sz w:val="23"/>
          <w:szCs w:val="23"/>
        </w:rPr>
        <w:t>Anexo V</w:t>
      </w:r>
      <w:r w:rsidRPr="00C13D41">
        <w:rPr>
          <w:rFonts w:ascii="Segoe UI" w:hAnsi="Segoe UI" w:cs="Segoe UI"/>
          <w:sz w:val="23"/>
          <w:szCs w:val="23"/>
        </w:rPr>
        <w:t xml:space="preserve">. </w:t>
      </w:r>
    </w:p>
    <w:p w14:paraId="7F726EF7" w14:textId="77777777" w:rsidR="009A0969" w:rsidRPr="00C13D41" w:rsidRDefault="009A0969" w:rsidP="009A0969">
      <w:pPr>
        <w:tabs>
          <w:tab w:val="left" w:pos="2268"/>
        </w:tabs>
        <w:spacing w:after="160" w:line="300" w:lineRule="auto"/>
        <w:jc w:val="both"/>
        <w:rPr>
          <w:rFonts w:ascii="Segoe UI" w:hAnsi="Segoe UI" w:cs="Segoe UI"/>
          <w:b/>
          <w:sz w:val="23"/>
          <w:szCs w:val="23"/>
        </w:rPr>
      </w:pPr>
      <w:r w:rsidRPr="00C13D41">
        <w:rPr>
          <w:rFonts w:ascii="Segoe UI" w:hAnsi="Segoe UI" w:cs="Segoe UI"/>
          <w:b/>
          <w:sz w:val="23"/>
          <w:szCs w:val="23"/>
        </w:rPr>
        <w:t>4.4. Os valores, os preços e os custos utilizados terão como expressão monetária a moeda corrente nacional, ressalvado o disposto no art. 52 da Lei nº. 14.133/2021.</w:t>
      </w:r>
    </w:p>
    <w:p w14:paraId="6417FDD4" w14:textId="77777777" w:rsidR="009A0969" w:rsidRPr="00C13D41" w:rsidRDefault="009A0969" w:rsidP="009A0969">
      <w:pPr>
        <w:tabs>
          <w:tab w:val="left" w:pos="2268"/>
        </w:tabs>
        <w:spacing w:after="160" w:line="300" w:lineRule="auto"/>
        <w:jc w:val="both"/>
        <w:rPr>
          <w:rFonts w:ascii="Segoe UI" w:hAnsi="Segoe UI" w:cs="Segoe UI"/>
          <w:b/>
          <w:sz w:val="23"/>
          <w:szCs w:val="23"/>
        </w:rPr>
      </w:pPr>
      <w:r w:rsidRPr="00C13D41">
        <w:rPr>
          <w:rFonts w:ascii="Segoe UI" w:hAnsi="Segoe UI" w:cs="Segoe UI"/>
          <w:b/>
          <w:sz w:val="23"/>
          <w:szCs w:val="23"/>
        </w:rPr>
        <w:t>4.5. É exigida no momento da apresentação da proposta, a comprovação do recolhimento de 1% (um por cento) do valor estimado para a contratação a título de garantia de proposta, como requisito de pré-habilitação.</w:t>
      </w:r>
    </w:p>
    <w:p w14:paraId="077190DA" w14:textId="77777777" w:rsidR="009A0969" w:rsidRPr="00C13D41" w:rsidRDefault="009A0969" w:rsidP="009A0969">
      <w:pPr>
        <w:tabs>
          <w:tab w:val="left" w:pos="2268"/>
        </w:tabs>
        <w:spacing w:after="160" w:line="300" w:lineRule="auto"/>
        <w:jc w:val="both"/>
        <w:rPr>
          <w:rFonts w:ascii="Segoe UI" w:hAnsi="Segoe UI" w:cs="Segoe UI"/>
          <w:b/>
          <w:sz w:val="23"/>
          <w:szCs w:val="23"/>
        </w:rPr>
      </w:pPr>
      <w:r w:rsidRPr="00C13D41">
        <w:rPr>
          <w:rFonts w:ascii="Segoe UI" w:hAnsi="Segoe UI" w:cs="Segoe UI"/>
          <w:b/>
          <w:sz w:val="23"/>
          <w:szCs w:val="23"/>
        </w:rPr>
        <w:t xml:space="preserve">4.6. A garantia da proposta será devolvida a(o)(s) licitante(s) no prazo de 10 (dez) dias úteis, contado da assinatura do contrato administrativo ou da data em que for declarada fracassada a licitação pública. </w:t>
      </w:r>
    </w:p>
    <w:p w14:paraId="2ACE9EB7" w14:textId="77777777" w:rsidR="009A0969" w:rsidRPr="00C13D41" w:rsidRDefault="009A0969" w:rsidP="009A0969">
      <w:pPr>
        <w:tabs>
          <w:tab w:val="left" w:pos="2268"/>
        </w:tabs>
        <w:spacing w:after="160" w:line="300" w:lineRule="auto"/>
        <w:jc w:val="both"/>
        <w:rPr>
          <w:rFonts w:ascii="Segoe UI" w:hAnsi="Segoe UI" w:cs="Segoe UI"/>
          <w:b/>
          <w:sz w:val="23"/>
          <w:szCs w:val="23"/>
        </w:rPr>
      </w:pPr>
      <w:r w:rsidRPr="00C13D41">
        <w:rPr>
          <w:rFonts w:ascii="Segoe UI" w:hAnsi="Segoe UI" w:cs="Segoe UI"/>
          <w:b/>
          <w:sz w:val="23"/>
          <w:szCs w:val="23"/>
        </w:rPr>
        <w:t>4.7. Implicará execução do valor integral da garantia de proposta a recusa em assinar o contrato administrativo ou a não apresentação dos documentos para a contratação administrativa.</w:t>
      </w:r>
    </w:p>
    <w:p w14:paraId="53AB89B4" w14:textId="77777777" w:rsidR="009A0969" w:rsidRPr="00C13D41" w:rsidRDefault="009A0969" w:rsidP="009A0969">
      <w:pPr>
        <w:tabs>
          <w:tab w:val="left" w:pos="2268"/>
        </w:tabs>
        <w:spacing w:after="160" w:line="300" w:lineRule="auto"/>
        <w:jc w:val="both"/>
        <w:rPr>
          <w:rFonts w:ascii="Segoe UI" w:hAnsi="Segoe UI" w:cs="Segoe UI"/>
          <w:b/>
          <w:sz w:val="23"/>
          <w:szCs w:val="23"/>
        </w:rPr>
      </w:pPr>
      <w:r w:rsidRPr="00C13D41">
        <w:rPr>
          <w:rFonts w:ascii="Segoe UI" w:hAnsi="Segoe UI" w:cs="Segoe UI"/>
          <w:b/>
          <w:sz w:val="23"/>
          <w:szCs w:val="23"/>
        </w:rPr>
        <w:t>4.8. A garantia de proposta poderá ser prestada nas modalidades de que trata o § 1º do art. 96 da Lei nº. 14.133/2021.</w:t>
      </w:r>
    </w:p>
    <w:p w14:paraId="7CA9C437" w14:textId="77777777" w:rsidR="006520D8" w:rsidRDefault="006520D8" w:rsidP="006520D8">
      <w:pPr>
        <w:tabs>
          <w:tab w:val="left" w:pos="2268"/>
        </w:tabs>
        <w:spacing w:after="0" w:line="300" w:lineRule="auto"/>
        <w:jc w:val="both"/>
        <w:rPr>
          <w:rFonts w:ascii="Segoe UI" w:hAnsi="Segoe UI" w:cs="Segoe UI"/>
          <w:sz w:val="23"/>
          <w:szCs w:val="23"/>
        </w:rPr>
      </w:pPr>
    </w:p>
    <w:p w14:paraId="66705587" w14:textId="77777777" w:rsidR="003E5717" w:rsidRPr="00F76E31" w:rsidRDefault="003E5717" w:rsidP="003E5717">
      <w:pPr>
        <w:tabs>
          <w:tab w:val="left" w:pos="2268"/>
        </w:tabs>
        <w:spacing w:after="0" w:line="300" w:lineRule="auto"/>
        <w:jc w:val="both"/>
        <w:rPr>
          <w:rFonts w:ascii="Segoe UI" w:eastAsia="Segoe UI" w:hAnsi="Segoe UI" w:cs="Segoe UI"/>
          <w:b/>
          <w:sz w:val="24"/>
          <w:szCs w:val="24"/>
        </w:rPr>
      </w:pPr>
      <w:r w:rsidRPr="00F76E31">
        <w:rPr>
          <w:rFonts w:ascii="Segoe UI" w:eastAsia="Segoe UI" w:hAnsi="Segoe UI" w:cs="Segoe UI"/>
          <w:b/>
          <w:sz w:val="24"/>
          <w:szCs w:val="24"/>
        </w:rPr>
        <w:t xml:space="preserve">5. </w:t>
      </w:r>
      <w:r>
        <w:rPr>
          <w:rFonts w:ascii="Segoe UI" w:eastAsia="Segoe UI" w:hAnsi="Segoe UI" w:cs="Segoe UI"/>
          <w:b/>
          <w:sz w:val="24"/>
          <w:szCs w:val="24"/>
        </w:rPr>
        <w:t>D</w:t>
      </w:r>
      <w:r w:rsidRPr="00F76E31">
        <w:rPr>
          <w:rFonts w:ascii="Segoe UI" w:eastAsia="Segoe UI" w:hAnsi="Segoe UI" w:cs="Segoe UI"/>
          <w:b/>
          <w:sz w:val="24"/>
          <w:szCs w:val="24"/>
        </w:rPr>
        <w:t xml:space="preserve">a </w:t>
      </w:r>
      <w:r>
        <w:rPr>
          <w:rFonts w:ascii="Segoe UI" w:eastAsia="Segoe UI" w:hAnsi="Segoe UI" w:cs="Segoe UI"/>
          <w:b/>
          <w:sz w:val="24"/>
          <w:szCs w:val="24"/>
        </w:rPr>
        <w:t>m</w:t>
      </w:r>
      <w:r w:rsidRPr="00F76E31">
        <w:rPr>
          <w:rFonts w:ascii="Segoe UI" w:eastAsia="Segoe UI" w:hAnsi="Segoe UI" w:cs="Segoe UI"/>
          <w:b/>
          <w:sz w:val="24"/>
          <w:szCs w:val="24"/>
        </w:rPr>
        <w:t xml:space="preserve">anutenção da </w:t>
      </w:r>
      <w:r>
        <w:rPr>
          <w:rFonts w:ascii="Segoe UI" w:eastAsia="Segoe UI" w:hAnsi="Segoe UI" w:cs="Segoe UI"/>
          <w:b/>
          <w:sz w:val="24"/>
          <w:szCs w:val="24"/>
        </w:rPr>
        <w:t>f</w:t>
      </w:r>
      <w:r w:rsidRPr="00F76E31">
        <w:rPr>
          <w:rFonts w:ascii="Segoe UI" w:eastAsia="Segoe UI" w:hAnsi="Segoe UI" w:cs="Segoe UI"/>
          <w:b/>
          <w:sz w:val="24"/>
          <w:szCs w:val="24"/>
        </w:rPr>
        <w:t xml:space="preserve">ase de </w:t>
      </w:r>
      <w:r>
        <w:rPr>
          <w:rFonts w:ascii="Segoe UI" w:eastAsia="Segoe UI" w:hAnsi="Segoe UI" w:cs="Segoe UI"/>
          <w:b/>
          <w:sz w:val="24"/>
          <w:szCs w:val="24"/>
        </w:rPr>
        <w:t>h</w:t>
      </w:r>
      <w:r w:rsidRPr="00F76E31">
        <w:rPr>
          <w:rFonts w:ascii="Segoe UI" w:eastAsia="Segoe UI" w:hAnsi="Segoe UI" w:cs="Segoe UI"/>
          <w:b/>
          <w:sz w:val="24"/>
          <w:szCs w:val="24"/>
        </w:rPr>
        <w:t xml:space="preserve">abilitação </w:t>
      </w:r>
      <w:r>
        <w:rPr>
          <w:rFonts w:ascii="Segoe UI" w:eastAsia="Segoe UI" w:hAnsi="Segoe UI" w:cs="Segoe UI"/>
          <w:b/>
          <w:sz w:val="24"/>
          <w:szCs w:val="24"/>
        </w:rPr>
        <w:t>a</w:t>
      </w:r>
      <w:r w:rsidRPr="00F76E31">
        <w:rPr>
          <w:rFonts w:ascii="Segoe UI" w:eastAsia="Segoe UI" w:hAnsi="Segoe UI" w:cs="Segoe UI"/>
          <w:b/>
          <w:sz w:val="24"/>
          <w:szCs w:val="24"/>
        </w:rPr>
        <w:t xml:space="preserve">ntes da </w:t>
      </w:r>
      <w:r>
        <w:rPr>
          <w:rFonts w:ascii="Segoe UI" w:eastAsia="Segoe UI" w:hAnsi="Segoe UI" w:cs="Segoe UI"/>
          <w:b/>
          <w:sz w:val="24"/>
          <w:szCs w:val="24"/>
        </w:rPr>
        <w:t>a</w:t>
      </w:r>
      <w:r w:rsidRPr="00F76E31">
        <w:rPr>
          <w:rFonts w:ascii="Segoe UI" w:eastAsia="Segoe UI" w:hAnsi="Segoe UI" w:cs="Segoe UI"/>
          <w:b/>
          <w:sz w:val="24"/>
          <w:szCs w:val="24"/>
        </w:rPr>
        <w:t xml:space="preserve">presentação das </w:t>
      </w:r>
      <w:r>
        <w:rPr>
          <w:rFonts w:ascii="Segoe UI" w:eastAsia="Segoe UI" w:hAnsi="Segoe UI" w:cs="Segoe UI"/>
          <w:b/>
          <w:sz w:val="24"/>
          <w:szCs w:val="24"/>
        </w:rPr>
        <w:t>p</w:t>
      </w:r>
      <w:r w:rsidRPr="00F76E31">
        <w:rPr>
          <w:rFonts w:ascii="Segoe UI" w:eastAsia="Segoe UI" w:hAnsi="Segoe UI" w:cs="Segoe UI"/>
          <w:b/>
          <w:sz w:val="24"/>
          <w:szCs w:val="24"/>
        </w:rPr>
        <w:t xml:space="preserve">ropostas </w:t>
      </w:r>
    </w:p>
    <w:p w14:paraId="7E8E0863" w14:textId="77777777" w:rsidR="003E5717" w:rsidRPr="00F76E31" w:rsidRDefault="003E5717" w:rsidP="003E5717">
      <w:pPr>
        <w:tabs>
          <w:tab w:val="left" w:pos="2268"/>
        </w:tabs>
        <w:spacing w:after="0" w:line="300" w:lineRule="auto"/>
        <w:jc w:val="both"/>
        <w:rPr>
          <w:rFonts w:ascii="Segoe UI" w:eastAsia="Segoe UI" w:hAnsi="Segoe UI" w:cs="Segoe UI"/>
          <w:sz w:val="24"/>
          <w:szCs w:val="24"/>
        </w:rPr>
      </w:pPr>
      <w:r w:rsidRPr="00F76E31">
        <w:rPr>
          <w:rFonts w:ascii="Segoe UI" w:eastAsia="Segoe UI" w:hAnsi="Segoe UI" w:cs="Segoe UI"/>
          <w:sz w:val="24"/>
          <w:szCs w:val="24"/>
        </w:rPr>
        <w:t xml:space="preserve">5.1. O(A) licitante deverá apresentar os documentos de habilitação dentro do sistema </w:t>
      </w:r>
      <w:hyperlink r:id="rId14">
        <w:r w:rsidRPr="00F76E31">
          <w:rPr>
            <w:rFonts w:ascii="Segoe UI" w:eastAsia="Segoe UI" w:hAnsi="Segoe UI" w:cs="Segoe UI"/>
            <w:sz w:val="24"/>
            <w:szCs w:val="24"/>
            <w:u w:val="single"/>
          </w:rPr>
          <w:t>https://novobbmnet.com.br/</w:t>
        </w:r>
      </w:hyperlink>
      <w:r w:rsidRPr="00F76E31">
        <w:rPr>
          <w:rFonts w:ascii="Segoe UI" w:eastAsia="Segoe UI" w:hAnsi="Segoe UI" w:cs="Segoe UI"/>
          <w:sz w:val="24"/>
          <w:szCs w:val="24"/>
        </w:rPr>
        <w:t>.</w:t>
      </w:r>
    </w:p>
    <w:p w14:paraId="29E4B0D5" w14:textId="77777777" w:rsidR="003E5717" w:rsidRPr="008E2E8D" w:rsidRDefault="003E5717" w:rsidP="003E5717">
      <w:pPr>
        <w:tabs>
          <w:tab w:val="left" w:pos="2268"/>
        </w:tabs>
        <w:spacing w:after="0" w:line="300" w:lineRule="auto"/>
        <w:jc w:val="both"/>
        <w:rPr>
          <w:rFonts w:ascii="Segoe UI" w:eastAsia="Segoe UI" w:hAnsi="Segoe UI" w:cs="Segoe UI"/>
          <w:sz w:val="24"/>
          <w:szCs w:val="24"/>
        </w:rPr>
      </w:pPr>
      <w:r w:rsidRPr="00F76E31">
        <w:rPr>
          <w:rFonts w:ascii="Segoe UI" w:eastAsia="Segoe UI" w:hAnsi="Segoe UI" w:cs="Segoe UI"/>
          <w:sz w:val="24"/>
          <w:szCs w:val="24"/>
        </w:rPr>
        <w:lastRenderedPageBreak/>
        <w:t>5.2. A fase de habilitação, irá anteceder as fases de apresentação das propostas e lances</w:t>
      </w:r>
      <w:r>
        <w:rPr>
          <w:rFonts w:ascii="Segoe UI" w:eastAsia="Segoe UI" w:hAnsi="Segoe UI" w:cs="Segoe UI"/>
          <w:sz w:val="24"/>
          <w:szCs w:val="24"/>
        </w:rPr>
        <w:t>.</w:t>
      </w:r>
      <w:r w:rsidRPr="00F76E31">
        <w:rPr>
          <w:rFonts w:ascii="Segoe UI" w:eastAsia="Segoe UI" w:hAnsi="Segoe UI" w:cs="Segoe UI"/>
          <w:sz w:val="24"/>
          <w:szCs w:val="24"/>
        </w:rPr>
        <w:t xml:space="preserve"> </w:t>
      </w:r>
      <w:r w:rsidRPr="008E2E8D">
        <w:rPr>
          <w:rFonts w:ascii="Segoe UI" w:eastAsia="Segoe UI" w:hAnsi="Segoe UI" w:cs="Segoe UI"/>
          <w:sz w:val="24"/>
          <w:szCs w:val="24"/>
        </w:rPr>
        <w:t xml:space="preserve"> </w:t>
      </w:r>
    </w:p>
    <w:p w14:paraId="4560A063" w14:textId="77777777" w:rsidR="003E5717" w:rsidRDefault="003E5717" w:rsidP="003E5717">
      <w:pPr>
        <w:tabs>
          <w:tab w:val="left" w:pos="2268"/>
        </w:tabs>
        <w:spacing w:after="0" w:line="300" w:lineRule="auto"/>
        <w:jc w:val="both"/>
        <w:rPr>
          <w:rFonts w:ascii="Segoe UI" w:eastAsia="Segoe UI" w:hAnsi="Segoe UI" w:cs="Segoe UI"/>
          <w:sz w:val="24"/>
          <w:szCs w:val="24"/>
        </w:rPr>
      </w:pPr>
      <w:r>
        <w:rPr>
          <w:rFonts w:ascii="Segoe UI" w:eastAsia="Segoe UI" w:hAnsi="Segoe UI" w:cs="Segoe UI"/>
          <w:sz w:val="24"/>
          <w:szCs w:val="24"/>
        </w:rPr>
        <w:t xml:space="preserve">5.3. </w:t>
      </w:r>
      <w:r w:rsidRPr="00F76E31">
        <w:rPr>
          <w:rFonts w:ascii="Segoe UI" w:eastAsia="Segoe UI" w:hAnsi="Segoe UI" w:cs="Segoe UI"/>
          <w:sz w:val="24"/>
          <w:szCs w:val="24"/>
        </w:rPr>
        <w:t>A adoção do procedimento de realizar a fase de habilitação antes da fase de apresentação das propostas encontra respaldo na legislação vigente, especificamente no § 1º do art. 17 da Lei nº 14.133/2021, e apresenta benefícios relevantes para a transparência, segurança jurídica e eficiência do processo licitatório.</w:t>
      </w:r>
    </w:p>
    <w:p w14:paraId="26F5DAF8" w14:textId="77777777" w:rsidR="003E5717" w:rsidRPr="00E924A4" w:rsidRDefault="003E5717" w:rsidP="003E5717">
      <w:pPr>
        <w:tabs>
          <w:tab w:val="left" w:pos="2268"/>
        </w:tabs>
        <w:spacing w:after="0" w:line="300" w:lineRule="auto"/>
        <w:jc w:val="both"/>
        <w:rPr>
          <w:rFonts w:ascii="Segoe UI" w:eastAsia="Segoe UI" w:hAnsi="Segoe UI" w:cs="Segoe UI"/>
          <w:sz w:val="24"/>
          <w:szCs w:val="24"/>
        </w:rPr>
      </w:pPr>
      <w:r>
        <w:rPr>
          <w:rFonts w:ascii="Segoe UI" w:eastAsia="Segoe UI" w:hAnsi="Segoe UI" w:cs="Segoe UI"/>
          <w:sz w:val="24"/>
          <w:szCs w:val="24"/>
        </w:rPr>
        <w:t>5.4</w:t>
      </w:r>
      <w:r w:rsidRPr="00E924A4">
        <w:rPr>
          <w:rFonts w:ascii="Segoe UI" w:eastAsia="Segoe UI" w:hAnsi="Segoe UI" w:cs="Segoe UI"/>
          <w:sz w:val="24"/>
          <w:szCs w:val="24"/>
        </w:rPr>
        <w:t>. Ao estabelecer a fase de habilitação previamente à apresentação das propostas, assegura-se que somente os fornecedores que atendam aos requisitos de qualificação técnica, regularidade fiscal, jurídica e econômico-financeira</w:t>
      </w:r>
      <w:r>
        <w:rPr>
          <w:rFonts w:ascii="Segoe UI" w:eastAsia="Segoe UI" w:hAnsi="Segoe UI" w:cs="Segoe UI"/>
          <w:sz w:val="24"/>
          <w:szCs w:val="24"/>
        </w:rPr>
        <w:t>,</w:t>
      </w:r>
      <w:r w:rsidRPr="00E924A4">
        <w:rPr>
          <w:rFonts w:ascii="Segoe UI" w:eastAsia="Segoe UI" w:hAnsi="Segoe UI" w:cs="Segoe UI"/>
          <w:sz w:val="24"/>
          <w:szCs w:val="24"/>
        </w:rPr>
        <w:t xml:space="preserve"> possam participar efetivamente da disputa. Essa medida evita que propostas de fornecedores não habilitados sejam apresentadas, promovendo maior segurança na seleção do contratado e evitando recursos e impugnações posteriores.</w:t>
      </w:r>
    </w:p>
    <w:p w14:paraId="40DE303D" w14:textId="77777777" w:rsidR="003E5717" w:rsidRPr="00E924A4" w:rsidRDefault="003E5717" w:rsidP="003E5717">
      <w:pPr>
        <w:tabs>
          <w:tab w:val="left" w:pos="2268"/>
        </w:tabs>
        <w:spacing w:after="0" w:line="300" w:lineRule="auto"/>
        <w:jc w:val="both"/>
        <w:rPr>
          <w:rFonts w:ascii="Segoe UI" w:eastAsia="Segoe UI" w:hAnsi="Segoe UI" w:cs="Segoe UI"/>
          <w:sz w:val="24"/>
          <w:szCs w:val="24"/>
        </w:rPr>
      </w:pPr>
      <w:r>
        <w:rPr>
          <w:rFonts w:ascii="Segoe UI" w:eastAsia="Segoe UI" w:hAnsi="Segoe UI" w:cs="Segoe UI"/>
          <w:sz w:val="24"/>
          <w:szCs w:val="24"/>
        </w:rPr>
        <w:t xml:space="preserve">5.5. </w:t>
      </w:r>
      <w:r w:rsidRPr="00E924A4">
        <w:rPr>
          <w:rFonts w:ascii="Segoe UI" w:eastAsia="Segoe UI" w:hAnsi="Segoe UI" w:cs="Segoe UI"/>
          <w:sz w:val="24"/>
          <w:szCs w:val="24"/>
        </w:rPr>
        <w:t>A fase de habilitação antecede a apresentação das propostas justamente para evitar que empresas com documentação irregular ou inidôneas tenham acesso às propostas comerciais, o que poderia comprometer a integridade do certame. Assim, a verificação prévia dos requisitos de habilitação reforça a transparência e a lisura do procedimento.</w:t>
      </w:r>
    </w:p>
    <w:p w14:paraId="26ED6D54" w14:textId="77777777" w:rsidR="003E5717" w:rsidRPr="00E924A4" w:rsidRDefault="003E5717" w:rsidP="003E5717">
      <w:pPr>
        <w:tabs>
          <w:tab w:val="left" w:pos="2268"/>
        </w:tabs>
        <w:spacing w:after="0" w:line="300" w:lineRule="auto"/>
        <w:jc w:val="both"/>
        <w:rPr>
          <w:rFonts w:ascii="Segoe UI" w:eastAsia="Segoe UI" w:hAnsi="Segoe UI" w:cs="Segoe UI"/>
          <w:sz w:val="24"/>
          <w:szCs w:val="24"/>
        </w:rPr>
      </w:pPr>
      <w:r>
        <w:rPr>
          <w:rFonts w:ascii="Segoe UI" w:eastAsia="Segoe UI" w:hAnsi="Segoe UI" w:cs="Segoe UI"/>
          <w:sz w:val="24"/>
          <w:szCs w:val="24"/>
        </w:rPr>
        <w:t>5.6. C</w:t>
      </w:r>
      <w:r w:rsidRPr="00E924A4">
        <w:rPr>
          <w:rFonts w:ascii="Segoe UI" w:eastAsia="Segoe UI" w:hAnsi="Segoe UI" w:cs="Segoe UI"/>
          <w:sz w:val="24"/>
          <w:szCs w:val="24"/>
        </w:rPr>
        <w:t>om a habilitação validada previamente, a análise das propostas comerciais torna-se mais célere e objetiva, uma vez que o foco recai exclusivamente na avaliação do conteúdo econômico das ofertas, sem a necessidade de reanálise de documentação de habilitação. Isso otimiza o tempo do procedimento e reduz custos administrativos.</w:t>
      </w:r>
    </w:p>
    <w:p w14:paraId="7D87E8D5" w14:textId="77777777" w:rsidR="003E5717" w:rsidRPr="00E924A4" w:rsidRDefault="003E5717" w:rsidP="003E5717">
      <w:pPr>
        <w:tabs>
          <w:tab w:val="left" w:pos="2268"/>
        </w:tabs>
        <w:spacing w:after="0" w:line="300" w:lineRule="auto"/>
        <w:jc w:val="both"/>
        <w:rPr>
          <w:rFonts w:ascii="Segoe UI" w:eastAsia="Segoe UI" w:hAnsi="Segoe UI" w:cs="Segoe UI"/>
          <w:sz w:val="24"/>
          <w:szCs w:val="24"/>
        </w:rPr>
      </w:pPr>
      <w:r>
        <w:rPr>
          <w:rFonts w:ascii="Segoe UI" w:eastAsia="Segoe UI" w:hAnsi="Segoe UI" w:cs="Segoe UI"/>
          <w:sz w:val="24"/>
          <w:szCs w:val="24"/>
        </w:rPr>
        <w:t xml:space="preserve">5.7. </w:t>
      </w:r>
      <w:r w:rsidRPr="00E924A4">
        <w:rPr>
          <w:rFonts w:ascii="Segoe UI" w:eastAsia="Segoe UI" w:hAnsi="Segoe UI" w:cs="Segoe UI"/>
          <w:sz w:val="24"/>
          <w:szCs w:val="24"/>
        </w:rPr>
        <w:t>A manutenção da fase de habilitação antes da proposta está alinhada ao princípio da legalidade e à orientação do próprio legislador, que prevê essa sequência para garantir a regularidade do certame. Essa ordem também proporciona maior segurança jurídica às partes envolvidas, evitando questionamentos futuros sobre a habilitação de participantes que possam vir a apresentar propostas posteriormente.</w:t>
      </w:r>
    </w:p>
    <w:p w14:paraId="61FC31DB" w14:textId="77777777" w:rsidR="003E5717" w:rsidRPr="00E924A4" w:rsidRDefault="003E5717" w:rsidP="003E5717">
      <w:pPr>
        <w:tabs>
          <w:tab w:val="left" w:pos="2268"/>
        </w:tabs>
        <w:spacing w:after="0" w:line="300" w:lineRule="auto"/>
        <w:jc w:val="both"/>
        <w:rPr>
          <w:rFonts w:ascii="Segoe UI" w:eastAsia="Segoe UI" w:hAnsi="Segoe UI" w:cs="Segoe UI"/>
          <w:sz w:val="24"/>
          <w:szCs w:val="24"/>
        </w:rPr>
      </w:pPr>
      <w:r>
        <w:rPr>
          <w:rFonts w:ascii="Segoe UI" w:eastAsia="Segoe UI" w:hAnsi="Segoe UI" w:cs="Segoe UI"/>
          <w:sz w:val="24"/>
          <w:szCs w:val="24"/>
        </w:rPr>
        <w:t>5.8</w:t>
      </w:r>
      <w:r w:rsidRPr="00E924A4">
        <w:rPr>
          <w:rFonts w:ascii="Segoe UI" w:eastAsia="Segoe UI" w:hAnsi="Segoe UI" w:cs="Segoe UI"/>
          <w:sz w:val="24"/>
          <w:szCs w:val="24"/>
        </w:rPr>
        <w:t>. Ao exigir habilitação prévia, o procedimento estimula os fornecedores a manterem suas documentações atualizadas e em conformidade, promovendo uma cultura de responsabilidade e regularidade, além de facilitar a participação de empresas idôneas e qualificadas.</w:t>
      </w:r>
    </w:p>
    <w:p w14:paraId="224C0DEC" w14:textId="4DB88024" w:rsidR="006520D8" w:rsidRDefault="003E5717" w:rsidP="006520D8">
      <w:pPr>
        <w:tabs>
          <w:tab w:val="left" w:pos="2268"/>
        </w:tabs>
        <w:spacing w:after="0" w:line="300" w:lineRule="auto"/>
        <w:jc w:val="both"/>
        <w:rPr>
          <w:rFonts w:ascii="Segoe UI" w:hAnsi="Segoe UI" w:cs="Segoe UI"/>
          <w:sz w:val="23"/>
          <w:szCs w:val="23"/>
        </w:rPr>
      </w:pPr>
      <w:r>
        <w:rPr>
          <w:rFonts w:ascii="Segoe UI" w:eastAsia="Segoe UI" w:hAnsi="Segoe UI" w:cs="Segoe UI"/>
          <w:sz w:val="24"/>
          <w:szCs w:val="24"/>
        </w:rPr>
        <w:t xml:space="preserve">5.9. </w:t>
      </w:r>
      <w:r w:rsidRPr="00E924A4">
        <w:rPr>
          <w:rFonts w:ascii="Segoe UI" w:eastAsia="Segoe UI" w:hAnsi="Segoe UI" w:cs="Segoe UI"/>
          <w:sz w:val="24"/>
          <w:szCs w:val="24"/>
        </w:rPr>
        <w:t>Diante do exposto, a realização da fase de habilitação antes da apresentação das propostas é fundamental para assegurar a integridade, transparência e eficiência do procedimento licitatório, protegendo o interesse público e promovendo uma competição justa e segura.</w:t>
      </w:r>
    </w:p>
    <w:p w14:paraId="7459FDF5" w14:textId="77777777" w:rsidR="00262D20" w:rsidRDefault="00262D20" w:rsidP="006520D8">
      <w:pPr>
        <w:tabs>
          <w:tab w:val="left" w:pos="2268"/>
        </w:tabs>
        <w:spacing w:after="0" w:line="300" w:lineRule="auto"/>
        <w:jc w:val="both"/>
        <w:rPr>
          <w:rFonts w:ascii="Segoe UI" w:hAnsi="Segoe UI" w:cs="Segoe UI"/>
          <w:sz w:val="23"/>
          <w:szCs w:val="23"/>
        </w:rPr>
      </w:pPr>
    </w:p>
    <w:p w14:paraId="5ABED4C6" w14:textId="77777777" w:rsidR="006520D8" w:rsidRPr="0037692A" w:rsidRDefault="006520D8" w:rsidP="006520D8">
      <w:pPr>
        <w:tabs>
          <w:tab w:val="left" w:pos="2268"/>
        </w:tabs>
        <w:spacing w:after="160" w:line="300" w:lineRule="auto"/>
        <w:jc w:val="both"/>
        <w:rPr>
          <w:rFonts w:ascii="Segoe UI" w:hAnsi="Segoe UI" w:cs="Segoe UI"/>
          <w:sz w:val="23"/>
          <w:szCs w:val="23"/>
        </w:rPr>
      </w:pPr>
      <w:r>
        <w:rPr>
          <w:rFonts w:ascii="Segoe UI" w:hAnsi="Segoe UI" w:cs="Segoe UI"/>
          <w:b/>
          <w:sz w:val="23"/>
          <w:szCs w:val="23"/>
        </w:rPr>
        <w:t>6. Do critério de julgamento, modo de disputa,</w:t>
      </w:r>
      <w:r w:rsidRPr="000F2AE0">
        <w:rPr>
          <w:rFonts w:ascii="Segoe UI" w:hAnsi="Segoe UI" w:cs="Segoe UI"/>
          <w:b/>
          <w:color w:val="FF0000"/>
          <w:sz w:val="23"/>
          <w:szCs w:val="23"/>
        </w:rPr>
        <w:t xml:space="preserve"> </w:t>
      </w:r>
      <w:r w:rsidRPr="00173DB6">
        <w:rPr>
          <w:rFonts w:ascii="Segoe UI" w:hAnsi="Segoe UI" w:cs="Segoe UI"/>
          <w:b/>
          <w:sz w:val="23"/>
          <w:szCs w:val="23"/>
        </w:rPr>
        <w:t>margem de preferência,</w:t>
      </w:r>
      <w:r>
        <w:rPr>
          <w:rFonts w:ascii="Segoe UI" w:hAnsi="Segoe UI" w:cs="Segoe UI"/>
          <w:b/>
          <w:sz w:val="23"/>
          <w:szCs w:val="23"/>
        </w:rPr>
        <w:t xml:space="preserve"> tratamento </w:t>
      </w:r>
      <w:r w:rsidRPr="0037692A">
        <w:rPr>
          <w:rFonts w:ascii="Segoe UI" w:hAnsi="Segoe UI" w:cs="Segoe UI"/>
          <w:b/>
          <w:sz w:val="23"/>
          <w:szCs w:val="23"/>
        </w:rPr>
        <w:t xml:space="preserve">diferenciado </w:t>
      </w:r>
    </w:p>
    <w:p w14:paraId="65F5990D" w14:textId="4CA6892C" w:rsidR="006520D8" w:rsidRPr="0037692A" w:rsidRDefault="006520D8" w:rsidP="006520D8">
      <w:pPr>
        <w:pStyle w:val="Nivel2"/>
        <w:spacing w:before="0" w:after="160" w:line="300" w:lineRule="auto"/>
        <w:rPr>
          <w:rFonts w:ascii="Segoe UI" w:hAnsi="Segoe UI" w:cs="Segoe UI"/>
          <w:color w:val="auto"/>
          <w:sz w:val="23"/>
          <w:szCs w:val="23"/>
        </w:rPr>
      </w:pPr>
      <w:r w:rsidRPr="0037692A">
        <w:rPr>
          <w:rFonts w:ascii="Segoe UI" w:hAnsi="Segoe UI" w:cs="Segoe UI"/>
          <w:color w:val="auto"/>
          <w:sz w:val="23"/>
          <w:szCs w:val="23"/>
        </w:rPr>
        <w:t xml:space="preserve">6.1. O critério de julgamento será menor preço global.  </w:t>
      </w:r>
    </w:p>
    <w:p w14:paraId="19FD81DC" w14:textId="76F6B577" w:rsidR="006520D8" w:rsidRPr="00C91B5C" w:rsidRDefault="006520D8" w:rsidP="006520D8">
      <w:pPr>
        <w:pStyle w:val="Nivel2"/>
        <w:spacing w:before="0" w:after="160" w:line="300" w:lineRule="auto"/>
        <w:rPr>
          <w:rFonts w:ascii="Segoe UI" w:hAnsi="Segoe UI" w:cs="Segoe UI"/>
          <w:b/>
          <w:color w:val="auto"/>
          <w:sz w:val="23"/>
          <w:szCs w:val="23"/>
        </w:rPr>
      </w:pPr>
      <w:r w:rsidRPr="00C91B5C">
        <w:rPr>
          <w:rFonts w:ascii="Segoe UI" w:hAnsi="Segoe UI" w:cs="Segoe UI"/>
          <w:b/>
          <w:color w:val="auto"/>
          <w:sz w:val="23"/>
          <w:szCs w:val="23"/>
        </w:rPr>
        <w:t xml:space="preserve">6.2. O modo de disputa será: </w:t>
      </w:r>
      <w:r w:rsidR="00AA6E9A" w:rsidRPr="00C91B5C">
        <w:rPr>
          <w:rFonts w:ascii="Segoe UI" w:hAnsi="Segoe UI" w:cs="Segoe UI"/>
          <w:b/>
          <w:color w:val="auto"/>
          <w:sz w:val="23"/>
          <w:szCs w:val="23"/>
        </w:rPr>
        <w:t>aberto e fechado</w:t>
      </w:r>
    </w:p>
    <w:p w14:paraId="2D6B8B3F" w14:textId="6F04D9D9" w:rsidR="006520D8" w:rsidRDefault="006520D8" w:rsidP="006520D8">
      <w:pPr>
        <w:pStyle w:val="Nivel2"/>
        <w:spacing w:before="0" w:after="160" w:line="300" w:lineRule="auto"/>
        <w:rPr>
          <w:rFonts w:ascii="Segoe UI" w:hAnsi="Segoe UI" w:cs="Segoe UI"/>
          <w:color w:val="auto"/>
          <w:sz w:val="23"/>
          <w:szCs w:val="23"/>
        </w:rPr>
      </w:pPr>
      <w:r w:rsidRPr="0037692A">
        <w:rPr>
          <w:rFonts w:ascii="Segoe UI" w:hAnsi="Segoe UI" w:cs="Segoe UI"/>
          <w:color w:val="auto"/>
          <w:sz w:val="23"/>
          <w:szCs w:val="23"/>
        </w:rPr>
        <w:t xml:space="preserve">6.3. </w:t>
      </w:r>
      <w:r w:rsidR="00F956C8" w:rsidRPr="0037692A">
        <w:rPr>
          <w:rFonts w:ascii="Segoe UI" w:hAnsi="Segoe UI" w:cs="Segoe UI"/>
          <w:color w:val="auto"/>
          <w:sz w:val="23"/>
          <w:szCs w:val="23"/>
        </w:rPr>
        <w:t>A</w:t>
      </w:r>
      <w:r w:rsidRPr="0037692A">
        <w:rPr>
          <w:rFonts w:ascii="Segoe UI" w:hAnsi="Segoe UI" w:cs="Segoe UI"/>
          <w:color w:val="auto"/>
          <w:sz w:val="23"/>
          <w:szCs w:val="23"/>
        </w:rPr>
        <w:t xml:space="preserve">s licitantes poderão retirar ou substituir a proposta </w:t>
      </w:r>
      <w:r>
        <w:rPr>
          <w:rFonts w:ascii="Segoe UI" w:hAnsi="Segoe UI" w:cs="Segoe UI"/>
          <w:color w:val="auto"/>
          <w:sz w:val="23"/>
          <w:szCs w:val="23"/>
        </w:rPr>
        <w:t>até a abertura da sessão pública.</w:t>
      </w:r>
    </w:p>
    <w:p w14:paraId="53DC6984" w14:textId="77777777" w:rsidR="00010CA4" w:rsidRPr="00C13D41" w:rsidRDefault="00010CA4" w:rsidP="00010CA4">
      <w:pPr>
        <w:pStyle w:val="Nivel2"/>
        <w:spacing w:before="0" w:after="160" w:line="300" w:lineRule="auto"/>
        <w:rPr>
          <w:rFonts w:ascii="Segoe UI" w:hAnsi="Segoe UI" w:cs="Segoe UI"/>
          <w:color w:val="auto"/>
          <w:sz w:val="23"/>
          <w:szCs w:val="23"/>
        </w:rPr>
      </w:pPr>
      <w:r w:rsidRPr="00C13D41">
        <w:rPr>
          <w:rFonts w:ascii="Segoe UI" w:hAnsi="Segoe UI" w:cs="Segoe UI"/>
          <w:color w:val="auto"/>
          <w:sz w:val="23"/>
          <w:szCs w:val="23"/>
        </w:rPr>
        <w:t>6.3. O(A)s licitantes poderão retirar ou substituir a proposta até a abertura da sessão pública.</w:t>
      </w:r>
    </w:p>
    <w:p w14:paraId="49C8BE53" w14:textId="3DF1AF31" w:rsidR="00010CA4" w:rsidRPr="00C13D41" w:rsidRDefault="00010CA4" w:rsidP="00010CA4">
      <w:pPr>
        <w:pStyle w:val="Nivel2"/>
        <w:spacing w:before="0" w:after="160" w:line="300" w:lineRule="auto"/>
        <w:rPr>
          <w:rFonts w:ascii="Segoe UI" w:hAnsi="Segoe UI" w:cs="Segoe UI"/>
          <w:color w:val="auto"/>
          <w:sz w:val="23"/>
          <w:szCs w:val="23"/>
        </w:rPr>
      </w:pPr>
      <w:r w:rsidRPr="00C13D41">
        <w:rPr>
          <w:rFonts w:ascii="Segoe UI" w:hAnsi="Segoe UI" w:cs="Segoe UI"/>
          <w:color w:val="auto"/>
          <w:sz w:val="23"/>
          <w:szCs w:val="23"/>
        </w:rPr>
        <w:t xml:space="preserve">6.4. Após apresentação das propostas no sistema pelo modo </w:t>
      </w:r>
      <w:r w:rsidRPr="00C91B5C">
        <w:rPr>
          <w:rFonts w:ascii="Segoe UI" w:hAnsi="Segoe UI" w:cs="Segoe UI"/>
          <w:b/>
          <w:color w:val="auto"/>
          <w:sz w:val="23"/>
          <w:szCs w:val="23"/>
        </w:rPr>
        <w:t>aberto</w:t>
      </w:r>
      <w:r w:rsidR="00843710" w:rsidRPr="00C91B5C">
        <w:rPr>
          <w:rFonts w:ascii="Segoe UI" w:hAnsi="Segoe UI" w:cs="Segoe UI"/>
          <w:b/>
          <w:color w:val="auto"/>
          <w:sz w:val="23"/>
          <w:szCs w:val="23"/>
        </w:rPr>
        <w:t xml:space="preserve"> e fechado</w:t>
      </w:r>
      <w:r w:rsidRPr="00C13D41">
        <w:rPr>
          <w:rFonts w:ascii="Segoe UI" w:hAnsi="Segoe UI" w:cs="Segoe UI"/>
          <w:color w:val="auto"/>
          <w:sz w:val="23"/>
          <w:szCs w:val="23"/>
        </w:rPr>
        <w:t>, o(a)(s) licitante(s) apresentará(ão) sua(s) proposta(s) por meio de lances públicos e sucessivos, de forma decrescente</w:t>
      </w:r>
      <w:r w:rsidR="00843710">
        <w:rPr>
          <w:rFonts w:ascii="Segoe UI" w:hAnsi="Segoe UI" w:cs="Segoe UI"/>
          <w:color w:val="auto"/>
          <w:sz w:val="23"/>
          <w:szCs w:val="23"/>
        </w:rPr>
        <w:t xml:space="preserve"> e logo o sistema abrirá para o lance fechado</w:t>
      </w:r>
      <w:r w:rsidRPr="00C13D41">
        <w:rPr>
          <w:rFonts w:ascii="Segoe UI" w:hAnsi="Segoe UI" w:cs="Segoe UI"/>
          <w:color w:val="auto"/>
          <w:sz w:val="23"/>
          <w:szCs w:val="23"/>
        </w:rPr>
        <w:t>;</w:t>
      </w:r>
    </w:p>
    <w:p w14:paraId="353A5A08" w14:textId="77777777" w:rsidR="00010CA4" w:rsidRPr="00C13D41" w:rsidRDefault="00010CA4" w:rsidP="00010CA4">
      <w:pPr>
        <w:tabs>
          <w:tab w:val="left" w:pos="426"/>
        </w:tabs>
        <w:spacing w:after="160" w:line="300" w:lineRule="auto"/>
        <w:jc w:val="both"/>
        <w:rPr>
          <w:rFonts w:ascii="Segoe UI" w:hAnsi="Segoe UI" w:cs="Segoe UI"/>
          <w:sz w:val="23"/>
          <w:szCs w:val="23"/>
        </w:rPr>
      </w:pPr>
      <w:r w:rsidRPr="00C13D41">
        <w:rPr>
          <w:rFonts w:ascii="Segoe UI" w:hAnsi="Segoe UI" w:cs="Segoe UI"/>
          <w:sz w:val="23"/>
          <w:szCs w:val="23"/>
        </w:rPr>
        <w:t xml:space="preserve">6.5. Iniciada a etapa competitiva, o(a)(s) licitante(s) deverá(ão) encaminhar lances exclusivamente por meio de sistema eletrônico, sendo imediatamente informados do seu recebimento e do valor consignado no registro. </w:t>
      </w:r>
    </w:p>
    <w:p w14:paraId="1A9CC39E" w14:textId="77777777" w:rsidR="00010CA4" w:rsidRPr="00C13D41" w:rsidRDefault="00010CA4" w:rsidP="00010CA4">
      <w:pPr>
        <w:spacing w:after="160" w:line="300" w:lineRule="auto"/>
        <w:jc w:val="both"/>
        <w:rPr>
          <w:rFonts w:ascii="Segoe UI" w:hAnsi="Segoe UI" w:cs="Segoe UI"/>
          <w:sz w:val="23"/>
          <w:szCs w:val="23"/>
          <w:lang w:eastAsia="en-US"/>
        </w:rPr>
      </w:pPr>
      <w:r w:rsidRPr="00C13D41">
        <w:rPr>
          <w:rFonts w:ascii="Segoe UI" w:hAnsi="Segoe UI" w:cs="Segoe UI"/>
          <w:sz w:val="23"/>
          <w:szCs w:val="23"/>
        </w:rPr>
        <w:t xml:space="preserve">6.6. </w:t>
      </w:r>
      <w:r w:rsidRPr="00C13D41">
        <w:rPr>
          <w:rFonts w:ascii="Segoe UI" w:hAnsi="Segoe UI" w:cs="Segoe UI"/>
          <w:sz w:val="23"/>
          <w:szCs w:val="23"/>
          <w:lang w:eastAsia="en-US"/>
        </w:rPr>
        <w:t>O(A) licitante somente poderá oferecer valor inferior em relação ao último lance por ele ofertado e registrado pelo sistema.</w:t>
      </w:r>
    </w:p>
    <w:p w14:paraId="0B094EA8" w14:textId="77777777" w:rsidR="00010CA4" w:rsidRPr="00C13D41" w:rsidRDefault="00010CA4" w:rsidP="00010CA4">
      <w:pPr>
        <w:spacing w:after="160" w:line="300" w:lineRule="auto"/>
        <w:jc w:val="both"/>
        <w:rPr>
          <w:rFonts w:ascii="Segoe UI" w:hAnsi="Segoe UI" w:cs="Segoe UI"/>
          <w:sz w:val="23"/>
          <w:szCs w:val="23"/>
          <w:lang w:eastAsia="en-US"/>
        </w:rPr>
      </w:pPr>
      <w:r w:rsidRPr="00C13D41">
        <w:rPr>
          <w:rFonts w:ascii="Segoe UI" w:hAnsi="Segoe UI" w:cs="Segoe UI"/>
          <w:sz w:val="23"/>
          <w:szCs w:val="23"/>
          <w:lang w:eastAsia="en-US"/>
        </w:rPr>
        <w:t>6.7. O(A) licitante poderá oferecer lances sucessivos inferiores ao lance que esteja vencendo o certame, desde que inferiores ao menor por ele ofertado e registrado pelo sistema, sendo tais lances definidos como “lances intermediários” para os fins deste edital.</w:t>
      </w:r>
    </w:p>
    <w:p w14:paraId="7F1B36BA" w14:textId="77777777" w:rsidR="00010CA4" w:rsidRPr="00C13D41" w:rsidRDefault="00010CA4" w:rsidP="00010CA4">
      <w:pPr>
        <w:spacing w:after="160" w:line="300" w:lineRule="auto"/>
        <w:jc w:val="both"/>
        <w:rPr>
          <w:rFonts w:ascii="Segoe UI" w:hAnsi="Segoe UI" w:cs="Segoe UI"/>
          <w:iCs/>
          <w:sz w:val="23"/>
          <w:szCs w:val="23"/>
        </w:rPr>
      </w:pPr>
      <w:r w:rsidRPr="00C13D41">
        <w:rPr>
          <w:rFonts w:ascii="Segoe UI" w:hAnsi="Segoe UI" w:cs="Segoe UI"/>
          <w:sz w:val="23"/>
          <w:szCs w:val="23"/>
          <w:lang w:eastAsia="en-US"/>
        </w:rPr>
        <w:t xml:space="preserve">6.8. </w:t>
      </w:r>
      <w:r w:rsidRPr="00C13D41">
        <w:rPr>
          <w:rFonts w:ascii="Segoe UI" w:hAnsi="Segoe UI" w:cs="Segoe UI"/>
          <w:sz w:val="23"/>
          <w:szCs w:val="23"/>
        </w:rPr>
        <w:t>O intervalo mínimo de diferença de valores ou percentuais entre os lances, que incidirá tanto em relação aos lances intermediários quanto em relação ao que cobrir a melhor oferta é de</w:t>
      </w:r>
      <w:r w:rsidRPr="00C13D41">
        <w:rPr>
          <w:rFonts w:ascii="Segoe UI" w:hAnsi="Segoe UI" w:cs="Segoe UI"/>
          <w:i/>
          <w:iCs/>
          <w:sz w:val="23"/>
          <w:szCs w:val="23"/>
        </w:rPr>
        <w:t xml:space="preserve"> </w:t>
      </w:r>
      <w:r w:rsidRPr="00C13D41">
        <w:rPr>
          <w:rFonts w:ascii="Segoe UI" w:hAnsi="Segoe UI" w:cs="Segoe UI"/>
          <w:iCs/>
          <w:sz w:val="23"/>
          <w:szCs w:val="23"/>
        </w:rPr>
        <w:t>R$ 1.000,00 (Um mil reais).</w:t>
      </w:r>
    </w:p>
    <w:p w14:paraId="520F8A82" w14:textId="77777777" w:rsidR="00010CA4" w:rsidRPr="00C13D41" w:rsidRDefault="00010CA4" w:rsidP="00010CA4">
      <w:pPr>
        <w:spacing w:after="160" w:line="300" w:lineRule="auto"/>
        <w:jc w:val="both"/>
        <w:rPr>
          <w:rFonts w:ascii="Segoe UI" w:hAnsi="Segoe UI" w:cs="Segoe UI"/>
          <w:sz w:val="23"/>
          <w:szCs w:val="23"/>
          <w:lang w:eastAsia="en-US"/>
        </w:rPr>
      </w:pPr>
      <w:r w:rsidRPr="00C13D41">
        <w:rPr>
          <w:rFonts w:ascii="Segoe UI" w:hAnsi="Segoe UI" w:cs="Segoe UI"/>
          <w:iCs/>
          <w:sz w:val="23"/>
          <w:szCs w:val="23"/>
        </w:rPr>
        <w:t xml:space="preserve">6.9. </w:t>
      </w:r>
      <w:r w:rsidRPr="00C13D41">
        <w:rPr>
          <w:rFonts w:ascii="Segoe UI" w:hAnsi="Segoe UI" w:cs="Segoe UI"/>
          <w:sz w:val="23"/>
          <w:szCs w:val="23"/>
          <w:lang w:eastAsia="en-US"/>
        </w:rPr>
        <w:t>Havendo lances iguais ao menor já ofertado, prevalecerá aquele que for recebido e registrado primeiro no sistema.</w:t>
      </w:r>
    </w:p>
    <w:p w14:paraId="394190B1" w14:textId="2D275192" w:rsidR="00010CA4" w:rsidRPr="00C13D41" w:rsidRDefault="00010CA4" w:rsidP="00010CA4">
      <w:pPr>
        <w:spacing w:after="160" w:line="300" w:lineRule="auto"/>
        <w:jc w:val="both"/>
        <w:rPr>
          <w:rFonts w:ascii="Segoe UI" w:hAnsi="Segoe UI" w:cs="Segoe UI"/>
          <w:sz w:val="23"/>
          <w:szCs w:val="23"/>
          <w:lang w:eastAsia="en-US"/>
        </w:rPr>
      </w:pPr>
      <w:r w:rsidRPr="00C13D41">
        <w:rPr>
          <w:rFonts w:ascii="Segoe UI" w:hAnsi="Segoe UI" w:cs="Segoe UI"/>
          <w:sz w:val="23"/>
          <w:szCs w:val="23"/>
          <w:lang w:eastAsia="en-US"/>
        </w:rPr>
        <w:t xml:space="preserve">6.10. Caso o(a) licitante não apresente lances, concorrerá </w:t>
      </w:r>
      <w:r w:rsidR="009B0774">
        <w:rPr>
          <w:rFonts w:ascii="Segoe UI" w:hAnsi="Segoe UI" w:cs="Segoe UI"/>
          <w:sz w:val="23"/>
          <w:szCs w:val="23"/>
          <w:lang w:eastAsia="en-US"/>
        </w:rPr>
        <w:t>no lance fechado.</w:t>
      </w:r>
    </w:p>
    <w:p w14:paraId="2358AC9F" w14:textId="77777777" w:rsidR="00010CA4" w:rsidRPr="00C13D41" w:rsidRDefault="00010CA4" w:rsidP="00010CA4">
      <w:pPr>
        <w:spacing w:after="160" w:line="300" w:lineRule="auto"/>
        <w:jc w:val="both"/>
        <w:rPr>
          <w:rFonts w:ascii="Segoe UI" w:hAnsi="Segoe UI" w:cs="Segoe UI"/>
          <w:sz w:val="23"/>
          <w:szCs w:val="23"/>
          <w:lang w:eastAsia="en-US"/>
        </w:rPr>
      </w:pPr>
      <w:r w:rsidRPr="00C13D41">
        <w:rPr>
          <w:rFonts w:ascii="Segoe UI" w:hAnsi="Segoe UI" w:cs="Segoe UI"/>
          <w:sz w:val="23"/>
          <w:szCs w:val="23"/>
          <w:lang w:eastAsia="en-US"/>
        </w:rPr>
        <w:t>6.11. Durante o procedimento, a(s) licitante(s) será(ão) informada(s), em tempo real, do valor do menor lance registrado.</w:t>
      </w:r>
    </w:p>
    <w:p w14:paraId="1BE30CD5" w14:textId="4C4B9461" w:rsidR="00010CA4" w:rsidRPr="00C13D41" w:rsidRDefault="00010CA4" w:rsidP="00010CA4">
      <w:pPr>
        <w:spacing w:after="160" w:line="300" w:lineRule="auto"/>
        <w:jc w:val="both"/>
        <w:rPr>
          <w:rFonts w:ascii="Segoe UI" w:hAnsi="Segoe UI" w:cs="Segoe UI"/>
          <w:sz w:val="23"/>
          <w:szCs w:val="23"/>
          <w:lang w:eastAsia="en-US"/>
        </w:rPr>
      </w:pPr>
      <w:r w:rsidRPr="00C13D41">
        <w:rPr>
          <w:rFonts w:ascii="Segoe UI" w:hAnsi="Segoe UI" w:cs="Segoe UI"/>
          <w:sz w:val="23"/>
          <w:szCs w:val="23"/>
          <w:lang w:eastAsia="en-US"/>
        </w:rPr>
        <w:t xml:space="preserve">6.12. Imediatamente após o término do prazo estabelecido para a fase de lances, haverá o seu encerramento, com o ordenamento </w:t>
      </w:r>
      <w:r w:rsidR="009B0774">
        <w:rPr>
          <w:rFonts w:ascii="Segoe UI" w:hAnsi="Segoe UI" w:cs="Segoe UI"/>
          <w:sz w:val="23"/>
          <w:szCs w:val="23"/>
          <w:lang w:eastAsia="en-US"/>
        </w:rPr>
        <w:t>do lance fechado.</w:t>
      </w:r>
    </w:p>
    <w:p w14:paraId="706FFC47" w14:textId="77777777" w:rsidR="00010CA4" w:rsidRPr="00C13D41" w:rsidRDefault="00010CA4" w:rsidP="00010CA4">
      <w:pPr>
        <w:spacing w:after="160" w:line="300" w:lineRule="auto"/>
        <w:jc w:val="both"/>
        <w:rPr>
          <w:rFonts w:ascii="Segoe UI" w:hAnsi="Segoe UI" w:cs="Segoe UI"/>
          <w:sz w:val="23"/>
          <w:szCs w:val="23"/>
          <w:lang w:eastAsia="en-US"/>
        </w:rPr>
      </w:pPr>
      <w:r w:rsidRPr="00C13D41">
        <w:rPr>
          <w:rFonts w:ascii="Segoe UI" w:hAnsi="Segoe UI" w:cs="Segoe UI"/>
          <w:sz w:val="23"/>
          <w:szCs w:val="23"/>
          <w:lang w:eastAsia="en-US"/>
        </w:rPr>
        <w:lastRenderedPageBreak/>
        <w:t>6.13. Em caso de empate entre 02 (duas) ou mais propostas, serão utilizados os seguintes critérios de desempate, nesta ordem:</w:t>
      </w:r>
    </w:p>
    <w:p w14:paraId="132E12C7" w14:textId="77777777" w:rsidR="00010CA4" w:rsidRPr="00C13D41" w:rsidRDefault="00010CA4" w:rsidP="00010CA4">
      <w:pPr>
        <w:spacing w:after="160" w:line="300" w:lineRule="auto"/>
        <w:jc w:val="both"/>
        <w:rPr>
          <w:rFonts w:ascii="Segoe UI" w:hAnsi="Segoe UI" w:cs="Segoe UI"/>
          <w:sz w:val="23"/>
          <w:szCs w:val="23"/>
          <w:lang w:eastAsia="en-US"/>
        </w:rPr>
      </w:pPr>
      <w:r w:rsidRPr="00C13D41">
        <w:rPr>
          <w:rFonts w:ascii="Segoe UI" w:hAnsi="Segoe UI" w:cs="Segoe UI"/>
          <w:sz w:val="23"/>
          <w:szCs w:val="23"/>
          <w:lang w:eastAsia="en-US"/>
        </w:rPr>
        <w:t>6.13.1.. disputa final, hipótese em que o(a)(s) licitante(s) empatada(s) poderá(ão) apresentar nova proposta em ato contínuo à classificação.</w:t>
      </w:r>
    </w:p>
    <w:p w14:paraId="69930DD2" w14:textId="77777777" w:rsidR="00010CA4" w:rsidRPr="00C13D41" w:rsidRDefault="00010CA4" w:rsidP="00010CA4">
      <w:pPr>
        <w:spacing w:after="160" w:line="300" w:lineRule="auto"/>
        <w:jc w:val="both"/>
        <w:rPr>
          <w:rFonts w:ascii="Segoe UI" w:hAnsi="Segoe UI" w:cs="Segoe UI"/>
          <w:sz w:val="23"/>
          <w:szCs w:val="23"/>
          <w:lang w:eastAsia="en-US"/>
        </w:rPr>
      </w:pPr>
      <w:r w:rsidRPr="00C13D41">
        <w:rPr>
          <w:rFonts w:ascii="Segoe UI" w:hAnsi="Segoe UI" w:cs="Segoe UI"/>
          <w:sz w:val="23"/>
          <w:szCs w:val="23"/>
          <w:lang w:eastAsia="en-US"/>
        </w:rPr>
        <w:t>6.13.2.. avaliação do desempenho contratual prévio das licitantes, para qual deverão preferencialmente ser utilizados registros cadastrais para efeito de atesto de cumprimento de obrigações previstos na Lei nº. 14.133/2021.</w:t>
      </w:r>
    </w:p>
    <w:p w14:paraId="49860D9A" w14:textId="77777777" w:rsidR="00010CA4" w:rsidRPr="00C13D41" w:rsidRDefault="00010CA4" w:rsidP="00010CA4">
      <w:pPr>
        <w:spacing w:after="160" w:line="300" w:lineRule="auto"/>
        <w:jc w:val="both"/>
        <w:rPr>
          <w:rFonts w:ascii="Segoe UI" w:hAnsi="Segoe UI" w:cs="Segoe UI"/>
          <w:sz w:val="23"/>
          <w:szCs w:val="23"/>
          <w:lang w:eastAsia="en-US"/>
        </w:rPr>
      </w:pPr>
      <w:r w:rsidRPr="00C13D41">
        <w:rPr>
          <w:rFonts w:ascii="Segoe UI" w:hAnsi="Segoe UI" w:cs="Segoe UI"/>
          <w:sz w:val="23"/>
          <w:szCs w:val="23"/>
          <w:lang w:eastAsia="en-US"/>
        </w:rPr>
        <w:t>6.13.3. desenvolvimento pela licitante de ações de equidade entre homens e mulheres no ambiente de trabalho.</w:t>
      </w:r>
    </w:p>
    <w:p w14:paraId="36C49E65" w14:textId="77777777" w:rsidR="00010CA4" w:rsidRPr="00C13D41" w:rsidRDefault="00010CA4" w:rsidP="00010CA4">
      <w:pPr>
        <w:spacing w:after="160" w:line="300" w:lineRule="auto"/>
        <w:jc w:val="both"/>
        <w:rPr>
          <w:rFonts w:ascii="Segoe UI" w:hAnsi="Segoe UI" w:cs="Segoe UI"/>
          <w:sz w:val="23"/>
          <w:szCs w:val="23"/>
          <w:lang w:eastAsia="en-US"/>
        </w:rPr>
      </w:pPr>
      <w:r w:rsidRPr="00C13D41">
        <w:rPr>
          <w:rFonts w:ascii="Segoe UI" w:hAnsi="Segoe UI" w:cs="Segoe UI"/>
          <w:sz w:val="23"/>
          <w:szCs w:val="23"/>
          <w:lang w:eastAsia="en-US"/>
        </w:rPr>
        <w:t>6.13.4. desenvolvimento pela licitante de programa de integridade, conforme orientações dos órgãos de controle.</w:t>
      </w:r>
    </w:p>
    <w:p w14:paraId="2FFD4D2D" w14:textId="77777777" w:rsidR="00010CA4" w:rsidRPr="00C13D41" w:rsidRDefault="00010CA4" w:rsidP="00010CA4">
      <w:pPr>
        <w:spacing w:after="160" w:line="300" w:lineRule="auto"/>
        <w:jc w:val="both"/>
        <w:rPr>
          <w:rFonts w:ascii="Segoe UI" w:hAnsi="Segoe UI" w:cs="Segoe UI"/>
          <w:sz w:val="23"/>
          <w:szCs w:val="23"/>
          <w:lang w:eastAsia="en-US"/>
        </w:rPr>
      </w:pPr>
      <w:r w:rsidRPr="00C13D41">
        <w:rPr>
          <w:rFonts w:ascii="Segoe UI" w:hAnsi="Segoe UI" w:cs="Segoe UI"/>
          <w:sz w:val="23"/>
          <w:szCs w:val="23"/>
          <w:lang w:eastAsia="en-US"/>
        </w:rPr>
        <w:t>6.14 Em igualdade de condições, se não houver desempate, será assegurada preferência, sucessivamente, aos bens e serviços produzidos ou prestados por:</w:t>
      </w:r>
    </w:p>
    <w:p w14:paraId="238691F0" w14:textId="77777777" w:rsidR="00010CA4" w:rsidRPr="00C13D41" w:rsidRDefault="00010CA4" w:rsidP="00010CA4">
      <w:pPr>
        <w:spacing w:after="160" w:line="300" w:lineRule="auto"/>
        <w:jc w:val="both"/>
        <w:rPr>
          <w:rFonts w:ascii="Segoe UI" w:hAnsi="Segoe UI" w:cs="Segoe UI"/>
          <w:sz w:val="23"/>
          <w:szCs w:val="23"/>
          <w:lang w:eastAsia="en-US"/>
        </w:rPr>
      </w:pPr>
      <w:r w:rsidRPr="00C13D41">
        <w:rPr>
          <w:rFonts w:ascii="Segoe UI" w:hAnsi="Segoe UI" w:cs="Segoe UI"/>
          <w:sz w:val="23"/>
          <w:szCs w:val="23"/>
          <w:lang w:eastAsia="en-US"/>
        </w:rPr>
        <w:t>6.14.1. licitantes estabelecidas no Estado de Minas Gerais.</w:t>
      </w:r>
    </w:p>
    <w:p w14:paraId="7C996ED0" w14:textId="77777777" w:rsidR="00010CA4" w:rsidRPr="00C13D41" w:rsidRDefault="00010CA4" w:rsidP="00010CA4">
      <w:pPr>
        <w:spacing w:after="160" w:line="300" w:lineRule="auto"/>
        <w:jc w:val="both"/>
        <w:rPr>
          <w:rFonts w:ascii="Segoe UI" w:hAnsi="Segoe UI" w:cs="Segoe UI"/>
          <w:sz w:val="23"/>
          <w:szCs w:val="23"/>
          <w:lang w:eastAsia="en-US"/>
        </w:rPr>
      </w:pPr>
      <w:r w:rsidRPr="00C13D41">
        <w:rPr>
          <w:rFonts w:ascii="Segoe UI" w:hAnsi="Segoe UI" w:cs="Segoe UI"/>
          <w:sz w:val="23"/>
          <w:szCs w:val="23"/>
          <w:lang w:eastAsia="en-US"/>
        </w:rPr>
        <w:t>6.14.2. licitantes brasileiras.</w:t>
      </w:r>
    </w:p>
    <w:p w14:paraId="253D1E78" w14:textId="77777777" w:rsidR="00010CA4" w:rsidRPr="00C13D41" w:rsidRDefault="00010CA4" w:rsidP="00010CA4">
      <w:pPr>
        <w:spacing w:after="160" w:line="300" w:lineRule="auto"/>
        <w:jc w:val="both"/>
        <w:rPr>
          <w:rFonts w:ascii="Segoe UI" w:hAnsi="Segoe UI" w:cs="Segoe UI"/>
          <w:sz w:val="23"/>
          <w:szCs w:val="23"/>
          <w:lang w:eastAsia="en-US"/>
        </w:rPr>
      </w:pPr>
      <w:r w:rsidRPr="00C13D41">
        <w:rPr>
          <w:rFonts w:ascii="Segoe UI" w:hAnsi="Segoe UI" w:cs="Segoe UI"/>
          <w:sz w:val="23"/>
          <w:szCs w:val="23"/>
          <w:lang w:eastAsia="en-US"/>
        </w:rPr>
        <w:t>6.14.3. licitantes que invistam em pesquisa e no desenvolvimento de tecnologia no país.</w:t>
      </w:r>
    </w:p>
    <w:p w14:paraId="34C6B3A4" w14:textId="77777777" w:rsidR="00010CA4" w:rsidRPr="00C13D41" w:rsidRDefault="00010CA4" w:rsidP="00010CA4">
      <w:pPr>
        <w:spacing w:after="160" w:line="300" w:lineRule="auto"/>
        <w:jc w:val="both"/>
        <w:rPr>
          <w:rFonts w:ascii="Segoe UI" w:hAnsi="Segoe UI" w:cs="Segoe UI"/>
          <w:sz w:val="23"/>
          <w:szCs w:val="23"/>
          <w:lang w:eastAsia="en-US"/>
        </w:rPr>
      </w:pPr>
      <w:r w:rsidRPr="00C13D41">
        <w:rPr>
          <w:rFonts w:ascii="Segoe UI" w:hAnsi="Segoe UI" w:cs="Segoe UI"/>
          <w:sz w:val="23"/>
          <w:szCs w:val="23"/>
          <w:lang w:eastAsia="en-US"/>
        </w:rPr>
        <w:t xml:space="preserve">6.14.4. licitantes que comprovem a prática de mitigação, nos termos da Lei nº 12.187/2009. </w:t>
      </w:r>
    </w:p>
    <w:p w14:paraId="45E67072" w14:textId="77777777" w:rsidR="00010CA4" w:rsidRPr="00C13D41" w:rsidRDefault="00010CA4" w:rsidP="00010CA4">
      <w:pPr>
        <w:spacing w:after="160" w:line="300" w:lineRule="auto"/>
        <w:jc w:val="both"/>
        <w:rPr>
          <w:rFonts w:ascii="Segoe UI" w:hAnsi="Segoe UI" w:cs="Segoe UI"/>
          <w:sz w:val="23"/>
          <w:szCs w:val="23"/>
          <w:lang w:eastAsia="en-US"/>
        </w:rPr>
      </w:pPr>
      <w:r w:rsidRPr="00C13D41">
        <w:rPr>
          <w:rFonts w:ascii="Segoe UI" w:hAnsi="Segoe UI" w:cs="Segoe UI"/>
          <w:sz w:val="23"/>
          <w:szCs w:val="23"/>
          <w:lang w:eastAsia="en-US"/>
        </w:rPr>
        <w:t>6.15. O encerramento da fase de lances ocorrerá de forma automática pontualmente no horário indicado, sem qualquer possibilidade de prorrogação e não havendo tempo aleatório ou mecanismo similar.</w:t>
      </w:r>
    </w:p>
    <w:p w14:paraId="3474A566" w14:textId="77777777" w:rsidR="00010CA4" w:rsidRPr="00C13D41" w:rsidRDefault="00010CA4" w:rsidP="00010CA4">
      <w:pPr>
        <w:spacing w:after="160" w:line="300" w:lineRule="auto"/>
        <w:jc w:val="both"/>
        <w:rPr>
          <w:rFonts w:ascii="Segoe UI" w:hAnsi="Segoe UI" w:cs="Segoe UI"/>
          <w:sz w:val="23"/>
          <w:szCs w:val="23"/>
        </w:rPr>
      </w:pPr>
      <w:r w:rsidRPr="00C13D41">
        <w:rPr>
          <w:rFonts w:ascii="Segoe UI" w:hAnsi="Segoe UI" w:cs="Segoe UI"/>
          <w:sz w:val="23"/>
          <w:szCs w:val="23"/>
        </w:rPr>
        <w:t>6.16. Após a definição da melhor proposta, se a diferença em relação à proposta classificada em 2º (segundo) lugar for de pelo menos 5% (cinco por cento), a Administração poderá admitir o reinício da disputa aberta, para definição das demais colocações.</w:t>
      </w:r>
    </w:p>
    <w:p w14:paraId="79FA07AD" w14:textId="77777777" w:rsidR="00010CA4" w:rsidRPr="00C13D41" w:rsidRDefault="00010CA4" w:rsidP="00010CA4">
      <w:pPr>
        <w:spacing w:after="160" w:line="300" w:lineRule="auto"/>
        <w:jc w:val="both"/>
        <w:rPr>
          <w:rFonts w:ascii="Segoe UI" w:hAnsi="Segoe UI" w:cs="Segoe UI"/>
          <w:sz w:val="23"/>
          <w:szCs w:val="23"/>
        </w:rPr>
      </w:pPr>
      <w:r w:rsidRPr="00C13D41">
        <w:rPr>
          <w:rFonts w:ascii="Segoe UI" w:hAnsi="Segoe UI" w:cs="Segoe UI"/>
          <w:sz w:val="23"/>
          <w:szCs w:val="23"/>
        </w:rPr>
        <w:t>6.17. Após o reinício previsto no subitem 6.16, o(a)s licitantes serão convocado(a)s para apresentar lances intermediários.</w:t>
      </w:r>
    </w:p>
    <w:p w14:paraId="08057EF2" w14:textId="19BEE366" w:rsidR="00010CA4" w:rsidRPr="009B0774" w:rsidRDefault="00010CA4" w:rsidP="00010CA4">
      <w:pPr>
        <w:spacing w:after="160" w:line="300" w:lineRule="auto"/>
        <w:jc w:val="both"/>
        <w:rPr>
          <w:rFonts w:ascii="Segoe UI" w:hAnsi="Segoe UI" w:cs="Segoe UI"/>
          <w:b/>
          <w:sz w:val="23"/>
          <w:szCs w:val="23"/>
        </w:rPr>
      </w:pPr>
      <w:r w:rsidRPr="009B0774">
        <w:rPr>
          <w:rFonts w:ascii="Segoe UI" w:hAnsi="Segoe UI" w:cs="Segoe UI"/>
          <w:b/>
          <w:sz w:val="23"/>
          <w:szCs w:val="23"/>
        </w:rPr>
        <w:t xml:space="preserve">6.18. Caso seja adotado para o envio de lances na Concorrência eletrônica o modo de disputa “aberto e fechado”, os licitantes apresentarão lances públicos e sucessivos, com lance final </w:t>
      </w:r>
      <w:r w:rsidR="00C91B5C">
        <w:rPr>
          <w:rFonts w:ascii="Segoe UI" w:hAnsi="Segoe UI" w:cs="Segoe UI"/>
          <w:b/>
          <w:sz w:val="23"/>
          <w:szCs w:val="23"/>
        </w:rPr>
        <w:t>fechado</w:t>
      </w:r>
      <w:r w:rsidRPr="009B0774">
        <w:rPr>
          <w:rFonts w:ascii="Segoe UI" w:hAnsi="Segoe UI" w:cs="Segoe UI"/>
          <w:b/>
          <w:sz w:val="23"/>
          <w:szCs w:val="23"/>
        </w:rPr>
        <w:t>.</w:t>
      </w:r>
    </w:p>
    <w:p w14:paraId="55E3D092" w14:textId="77777777" w:rsidR="00010CA4" w:rsidRPr="00C13D41" w:rsidRDefault="00010CA4" w:rsidP="00010CA4">
      <w:pPr>
        <w:pStyle w:val="Nivel3"/>
        <w:tabs>
          <w:tab w:val="clear" w:pos="360"/>
        </w:tabs>
        <w:spacing w:before="0" w:after="160" w:line="300" w:lineRule="auto"/>
        <w:ind w:left="0"/>
        <w:contextualSpacing w:val="0"/>
        <w:rPr>
          <w:rFonts w:ascii="Segoe UI" w:hAnsi="Segoe UI" w:cs="Segoe UI"/>
          <w:sz w:val="23"/>
          <w:szCs w:val="23"/>
        </w:rPr>
      </w:pPr>
      <w:r w:rsidRPr="00C13D41">
        <w:rPr>
          <w:rFonts w:ascii="Segoe UI" w:hAnsi="Segoe UI" w:cs="Segoe UI"/>
          <w:sz w:val="23"/>
          <w:szCs w:val="23"/>
        </w:rPr>
        <w:t xml:space="preserve">6.18.1. A etapa de lances da sessão pública terá duração inicial de 10 (dez) minutos. Após esse prazo, o sistema encaminhará aviso de fechamento iminente dos lances, após o que </w:t>
      </w:r>
      <w:r w:rsidRPr="00C13D41">
        <w:rPr>
          <w:rFonts w:ascii="Segoe UI" w:hAnsi="Segoe UI" w:cs="Segoe UI"/>
          <w:sz w:val="23"/>
          <w:szCs w:val="23"/>
        </w:rPr>
        <w:lastRenderedPageBreak/>
        <w:t>transcorrerá o período de até 02 (dois) minutos, aleatoriamente determinado, findo o qual será automaticamente encerrada a recepção de lances.</w:t>
      </w:r>
    </w:p>
    <w:p w14:paraId="1FC555E5" w14:textId="77777777" w:rsidR="00010CA4" w:rsidRPr="00C13D41" w:rsidRDefault="00010CA4" w:rsidP="00010CA4">
      <w:pPr>
        <w:pStyle w:val="Nivel3"/>
        <w:tabs>
          <w:tab w:val="clear" w:pos="360"/>
        </w:tabs>
        <w:spacing w:before="0" w:after="160" w:line="300" w:lineRule="auto"/>
        <w:ind w:left="0"/>
        <w:contextualSpacing w:val="0"/>
        <w:rPr>
          <w:rFonts w:ascii="Segoe UI" w:hAnsi="Segoe UI" w:cs="Segoe UI"/>
          <w:sz w:val="23"/>
          <w:szCs w:val="23"/>
        </w:rPr>
      </w:pPr>
      <w:r w:rsidRPr="00C13D41">
        <w:rPr>
          <w:rFonts w:ascii="Segoe UI" w:hAnsi="Segoe UI" w:cs="Segoe UI"/>
          <w:sz w:val="23"/>
          <w:szCs w:val="23"/>
        </w:rPr>
        <w:t>6.19. Encerrada a fase de lances, será verificada a conformidade da proposta classificada em 1º (primeiro) lugar quanto à adequação do objeto e à compatibilidade do preço em relação ao estipulado para a contratação administrativa.</w:t>
      </w:r>
    </w:p>
    <w:p w14:paraId="707CF866" w14:textId="77777777" w:rsidR="00010CA4" w:rsidRPr="00C13D41" w:rsidRDefault="00010CA4" w:rsidP="00010CA4">
      <w:pPr>
        <w:spacing w:after="160" w:line="300" w:lineRule="auto"/>
        <w:jc w:val="both"/>
        <w:rPr>
          <w:rFonts w:ascii="Segoe UI" w:hAnsi="Segoe UI" w:cs="Segoe UI"/>
          <w:sz w:val="23"/>
          <w:szCs w:val="23"/>
        </w:rPr>
      </w:pPr>
      <w:r w:rsidRPr="00C13D41">
        <w:rPr>
          <w:rFonts w:ascii="Segoe UI" w:hAnsi="Segoe UI" w:cs="Segoe UI"/>
          <w:sz w:val="23"/>
          <w:szCs w:val="23"/>
        </w:rPr>
        <w:t>6.20. No caso de o preço da proposta vencedora estar acima do estimado pela Administração, poderá haver a negociação de condições mais vantajosas.</w:t>
      </w:r>
    </w:p>
    <w:p w14:paraId="05524277" w14:textId="77777777" w:rsidR="00010CA4" w:rsidRPr="00C13D41" w:rsidRDefault="00010CA4" w:rsidP="00010CA4">
      <w:pPr>
        <w:spacing w:after="160" w:line="300" w:lineRule="auto"/>
        <w:jc w:val="both"/>
        <w:rPr>
          <w:rFonts w:ascii="Segoe UI" w:hAnsi="Segoe UI" w:cs="Segoe UI"/>
          <w:sz w:val="23"/>
          <w:szCs w:val="23"/>
        </w:rPr>
      </w:pPr>
      <w:r w:rsidRPr="00C13D41">
        <w:rPr>
          <w:rFonts w:ascii="Segoe UI" w:hAnsi="Segoe UI" w:cs="Segoe UI"/>
          <w:sz w:val="23"/>
          <w:szCs w:val="23"/>
        </w:rPr>
        <w:t>6.21. No caso do subitem 6.20 será encaminhada contraproposta o(a) licitante(a) que tenha apresentado o melhor preço, para que seja obtida melhor proposta com preço compatível ao estimado pela Administração.</w:t>
      </w:r>
    </w:p>
    <w:p w14:paraId="3FCC87CD" w14:textId="77777777" w:rsidR="00010CA4" w:rsidRPr="00C13D41" w:rsidRDefault="00010CA4" w:rsidP="00010CA4">
      <w:pPr>
        <w:spacing w:after="160" w:line="300" w:lineRule="auto"/>
        <w:jc w:val="both"/>
        <w:rPr>
          <w:rFonts w:ascii="Segoe UI" w:hAnsi="Segoe UI" w:cs="Segoe UI"/>
          <w:sz w:val="23"/>
          <w:szCs w:val="23"/>
        </w:rPr>
      </w:pPr>
      <w:r w:rsidRPr="00C13D41">
        <w:rPr>
          <w:rFonts w:ascii="Segoe UI" w:hAnsi="Segoe UI" w:cs="Segoe UI"/>
          <w:sz w:val="23"/>
          <w:szCs w:val="23"/>
        </w:rPr>
        <w:t>6.22. A negociação poderá ser feita com o(s) demais licitante(s) classificada(s), respeitada a ordem de classificação, quando a 1º (primeiro) colocada, mesmo após a negociação, for desclassificado em razão de sua proposta permanecer acima do preço máximo definido para a contratação.</w:t>
      </w:r>
    </w:p>
    <w:p w14:paraId="2482A2A2" w14:textId="77777777" w:rsidR="00010CA4" w:rsidRPr="00C13D41" w:rsidRDefault="00010CA4" w:rsidP="00010CA4">
      <w:pPr>
        <w:spacing w:after="160" w:line="300" w:lineRule="auto"/>
        <w:jc w:val="both"/>
        <w:rPr>
          <w:rFonts w:ascii="Segoe UI" w:hAnsi="Segoe UI" w:cs="Segoe UI"/>
          <w:sz w:val="23"/>
          <w:szCs w:val="23"/>
        </w:rPr>
      </w:pPr>
      <w:r w:rsidRPr="00C13D41">
        <w:rPr>
          <w:rFonts w:ascii="Segoe UI" w:hAnsi="Segoe UI" w:cs="Segoe UI"/>
          <w:sz w:val="23"/>
          <w:szCs w:val="23"/>
        </w:rPr>
        <w:t>6.23. Em qualquer caso, concluída a negociação, o resultado será registrado na ata do procedimento da Concorrência.</w:t>
      </w:r>
    </w:p>
    <w:p w14:paraId="42A5EE8D" w14:textId="77777777" w:rsidR="00010CA4" w:rsidRPr="00C13D41" w:rsidRDefault="00010CA4" w:rsidP="00010CA4">
      <w:pPr>
        <w:spacing w:after="160" w:line="300" w:lineRule="auto"/>
        <w:jc w:val="both"/>
        <w:rPr>
          <w:rFonts w:ascii="Segoe UI" w:hAnsi="Segoe UI" w:cs="Segoe UI"/>
          <w:sz w:val="23"/>
          <w:szCs w:val="23"/>
        </w:rPr>
      </w:pPr>
      <w:r w:rsidRPr="00C13D41">
        <w:rPr>
          <w:rFonts w:ascii="Segoe UI" w:hAnsi="Segoe UI" w:cs="Segoe UI"/>
          <w:sz w:val="23"/>
          <w:szCs w:val="23"/>
        </w:rPr>
        <w:t>6.24. Estando o preço compatível, será solicitado o envio da proposta e, se necessário, de documentos complementares, adequada ao último lance.</w:t>
      </w:r>
    </w:p>
    <w:p w14:paraId="72BD7EEC" w14:textId="77777777" w:rsidR="00010CA4" w:rsidRPr="00C13D41" w:rsidRDefault="00010CA4" w:rsidP="00010CA4">
      <w:pPr>
        <w:spacing w:after="160" w:line="300" w:lineRule="auto"/>
        <w:jc w:val="both"/>
        <w:rPr>
          <w:rFonts w:ascii="Segoe UI" w:hAnsi="Segoe UI" w:cs="Segoe UI"/>
          <w:sz w:val="23"/>
          <w:szCs w:val="23"/>
        </w:rPr>
      </w:pPr>
      <w:r w:rsidRPr="00C13D41">
        <w:rPr>
          <w:rFonts w:ascii="Segoe UI" w:hAnsi="Segoe UI" w:cs="Segoe UI"/>
          <w:sz w:val="23"/>
          <w:szCs w:val="23"/>
        </w:rPr>
        <w:t>6.25. Será desclassifica a proposta vencedora que:</w:t>
      </w:r>
    </w:p>
    <w:p w14:paraId="6ABB0C8F" w14:textId="77777777" w:rsidR="00010CA4" w:rsidRPr="00C13D41" w:rsidRDefault="00010CA4" w:rsidP="00010CA4">
      <w:pPr>
        <w:spacing w:after="160" w:line="300" w:lineRule="auto"/>
        <w:jc w:val="both"/>
        <w:rPr>
          <w:rFonts w:ascii="Segoe UI" w:hAnsi="Segoe UI" w:cs="Segoe UI"/>
          <w:sz w:val="23"/>
          <w:szCs w:val="23"/>
        </w:rPr>
      </w:pPr>
      <w:r w:rsidRPr="00C13D41">
        <w:rPr>
          <w:rFonts w:ascii="Segoe UI" w:hAnsi="Segoe UI" w:cs="Segoe UI"/>
          <w:sz w:val="23"/>
          <w:szCs w:val="23"/>
        </w:rPr>
        <w:t>6.25.1. contiver vícios insanáveis;</w:t>
      </w:r>
    </w:p>
    <w:p w14:paraId="24DDA849" w14:textId="77777777" w:rsidR="00010CA4" w:rsidRPr="00C13D41" w:rsidRDefault="00010CA4" w:rsidP="00010CA4">
      <w:pPr>
        <w:spacing w:after="160" w:line="300" w:lineRule="auto"/>
        <w:jc w:val="both"/>
        <w:rPr>
          <w:rFonts w:ascii="Segoe UI" w:hAnsi="Segoe UI" w:cs="Segoe UI"/>
          <w:iCs/>
          <w:sz w:val="23"/>
          <w:szCs w:val="23"/>
        </w:rPr>
      </w:pPr>
      <w:r w:rsidRPr="00C13D41">
        <w:rPr>
          <w:rFonts w:ascii="Segoe UI" w:hAnsi="Segoe UI" w:cs="Segoe UI"/>
          <w:sz w:val="23"/>
          <w:szCs w:val="23"/>
        </w:rPr>
        <w:t>6.25.2. não obedecer às especificações técnicas pormenorizadas neste aviso ou em seus anexos</w:t>
      </w:r>
      <w:r w:rsidRPr="00C13D41">
        <w:rPr>
          <w:rFonts w:ascii="Segoe UI" w:hAnsi="Segoe UI" w:cs="Segoe UI"/>
          <w:iCs/>
          <w:sz w:val="23"/>
          <w:szCs w:val="23"/>
        </w:rPr>
        <w:t>;</w:t>
      </w:r>
    </w:p>
    <w:p w14:paraId="668DC64B" w14:textId="77777777" w:rsidR="00010CA4" w:rsidRPr="00C13D41" w:rsidRDefault="00010CA4" w:rsidP="00010CA4">
      <w:pPr>
        <w:spacing w:after="160" w:line="300" w:lineRule="auto"/>
        <w:jc w:val="both"/>
        <w:rPr>
          <w:rFonts w:ascii="Segoe UI" w:hAnsi="Segoe UI" w:cs="Segoe UI"/>
          <w:sz w:val="23"/>
          <w:szCs w:val="23"/>
        </w:rPr>
      </w:pPr>
      <w:r w:rsidRPr="00C13D41">
        <w:rPr>
          <w:rFonts w:ascii="Segoe UI" w:hAnsi="Segoe UI" w:cs="Segoe UI"/>
          <w:sz w:val="23"/>
          <w:szCs w:val="23"/>
        </w:rPr>
        <w:t>6.25.3. apresentar preços inexequíveis ou permanecerem acima do preço máximo definido para a contratação;</w:t>
      </w:r>
    </w:p>
    <w:p w14:paraId="67FD19EA" w14:textId="77777777" w:rsidR="00010CA4" w:rsidRPr="00C13D41" w:rsidRDefault="00010CA4" w:rsidP="00010CA4">
      <w:pPr>
        <w:spacing w:after="160" w:line="300" w:lineRule="auto"/>
        <w:jc w:val="both"/>
        <w:rPr>
          <w:rFonts w:ascii="Segoe UI" w:hAnsi="Segoe UI" w:cs="Segoe UI"/>
          <w:iCs/>
          <w:sz w:val="23"/>
          <w:szCs w:val="23"/>
        </w:rPr>
      </w:pPr>
      <w:r w:rsidRPr="00C13D41">
        <w:rPr>
          <w:rFonts w:ascii="Segoe UI" w:hAnsi="Segoe UI" w:cs="Segoe UI"/>
          <w:sz w:val="23"/>
          <w:szCs w:val="23"/>
        </w:rPr>
        <w:t>6.25.4. não tiverem sua exequibilidade demonstrada, quando exigido pela Administração</w:t>
      </w:r>
      <w:r w:rsidRPr="00C13D41">
        <w:rPr>
          <w:rFonts w:ascii="Segoe UI" w:hAnsi="Segoe UI" w:cs="Segoe UI"/>
          <w:iCs/>
          <w:sz w:val="23"/>
          <w:szCs w:val="23"/>
        </w:rPr>
        <w:t>;</w:t>
      </w:r>
    </w:p>
    <w:p w14:paraId="73D80AB5" w14:textId="77777777" w:rsidR="00010CA4" w:rsidRPr="00C13D41" w:rsidRDefault="00010CA4" w:rsidP="00010CA4">
      <w:pPr>
        <w:spacing w:after="160" w:line="300" w:lineRule="auto"/>
        <w:jc w:val="both"/>
        <w:rPr>
          <w:rFonts w:ascii="Segoe UI" w:hAnsi="Segoe UI" w:cs="Segoe UI"/>
          <w:sz w:val="23"/>
          <w:szCs w:val="23"/>
        </w:rPr>
      </w:pPr>
      <w:r w:rsidRPr="00C13D41">
        <w:rPr>
          <w:rFonts w:ascii="Segoe UI" w:hAnsi="Segoe UI" w:cs="Segoe UI"/>
          <w:sz w:val="23"/>
          <w:szCs w:val="23"/>
        </w:rPr>
        <w:t>6.25.5. apresentar desconformidade com quaisquer outras exigências deste edital ou seus anexos, desde que insanável.</w:t>
      </w:r>
    </w:p>
    <w:p w14:paraId="421FC6C0" w14:textId="77777777" w:rsidR="00010CA4" w:rsidRPr="00C13D41" w:rsidRDefault="00010CA4" w:rsidP="00010CA4">
      <w:pPr>
        <w:spacing w:after="160" w:line="300" w:lineRule="auto"/>
        <w:jc w:val="both"/>
        <w:rPr>
          <w:rFonts w:ascii="Segoe UI" w:hAnsi="Segoe UI" w:cs="Segoe UI"/>
          <w:sz w:val="23"/>
          <w:szCs w:val="23"/>
          <w:bdr w:val="none" w:sz="0" w:space="0" w:color="auto" w:frame="1"/>
        </w:rPr>
      </w:pPr>
      <w:r w:rsidRPr="00C13D41">
        <w:rPr>
          <w:rFonts w:ascii="Segoe UI" w:hAnsi="Segoe UI" w:cs="Segoe UI"/>
          <w:sz w:val="23"/>
          <w:szCs w:val="23"/>
          <w:lang w:eastAsia="en-US"/>
        </w:rPr>
        <w:t xml:space="preserve">6.26. </w:t>
      </w:r>
      <w:r w:rsidRPr="00C13D41">
        <w:rPr>
          <w:rFonts w:ascii="Segoe UI" w:hAnsi="Segoe UI" w:cs="Segoe UI"/>
          <w:sz w:val="23"/>
          <w:szCs w:val="23"/>
          <w:bdr w:val="none" w:sz="0" w:space="0" w:color="auto" w:frame="1"/>
        </w:rPr>
        <w:t>A verificação da conformidade da proposta será feita exclusivamente em relação à proposta mais bem classificada.</w:t>
      </w:r>
    </w:p>
    <w:p w14:paraId="58189D79" w14:textId="77777777" w:rsidR="00010CA4" w:rsidRPr="00C13D41" w:rsidRDefault="00010CA4" w:rsidP="00010CA4">
      <w:pPr>
        <w:spacing w:after="160" w:line="300" w:lineRule="auto"/>
        <w:jc w:val="both"/>
        <w:rPr>
          <w:rFonts w:ascii="Segoe UI" w:hAnsi="Segoe UI" w:cs="Segoe UI"/>
          <w:sz w:val="23"/>
          <w:szCs w:val="23"/>
        </w:rPr>
      </w:pPr>
      <w:r w:rsidRPr="00C13D41">
        <w:rPr>
          <w:rFonts w:ascii="Segoe UI" w:hAnsi="Segoe UI" w:cs="Segoe UI"/>
          <w:sz w:val="23"/>
          <w:szCs w:val="23"/>
          <w:bdr w:val="none" w:sz="0" w:space="0" w:color="auto" w:frame="1"/>
        </w:rPr>
        <w:lastRenderedPageBreak/>
        <w:t xml:space="preserve">6.27 A Administração poderá realizar diligências para aferir a exequibilidade das propostas ou exigir das licitantes que seja demonstrada, conforme disposto no item </w:t>
      </w:r>
      <w:r w:rsidRPr="00C13D41">
        <w:rPr>
          <w:rFonts w:ascii="Segoe UI" w:hAnsi="Segoe UI" w:cs="Segoe UI"/>
          <w:sz w:val="23"/>
          <w:szCs w:val="23"/>
        </w:rPr>
        <w:t xml:space="preserve">6.25.4. ou 6.26.4. </w:t>
      </w:r>
    </w:p>
    <w:p w14:paraId="435E101C" w14:textId="77777777" w:rsidR="00010CA4" w:rsidRPr="00C13D41" w:rsidRDefault="00010CA4" w:rsidP="00010CA4">
      <w:pPr>
        <w:spacing w:after="160" w:line="300" w:lineRule="auto"/>
        <w:jc w:val="both"/>
        <w:rPr>
          <w:rFonts w:ascii="Segoe UI" w:hAnsi="Segoe UI" w:cs="Segoe UI"/>
          <w:sz w:val="23"/>
          <w:szCs w:val="23"/>
          <w:lang w:eastAsia="en-US"/>
        </w:rPr>
      </w:pPr>
      <w:r w:rsidRPr="00C13D41">
        <w:rPr>
          <w:rFonts w:ascii="Segoe UI" w:hAnsi="Segoe UI" w:cs="Segoe UI"/>
          <w:sz w:val="23"/>
          <w:szCs w:val="23"/>
        </w:rPr>
        <w:t xml:space="preserve">6.28. </w:t>
      </w:r>
      <w:r w:rsidRPr="00C13D41">
        <w:rPr>
          <w:rFonts w:ascii="Segoe UI" w:hAnsi="Segoe UI" w:cs="Segoe UI"/>
          <w:sz w:val="23"/>
          <w:szCs w:val="23"/>
          <w:lang w:eastAsia="en-US"/>
        </w:rPr>
        <w:t xml:space="preserve">Erros no preenchimento da planilha não constituem motivo para a desclassificação da proposta. A planilha </w:t>
      </w:r>
      <w:r w:rsidRPr="00C13D41">
        <w:rPr>
          <w:rFonts w:ascii="Segoe UI" w:hAnsi="Segoe UI" w:cs="Segoe UI"/>
          <w:sz w:val="23"/>
          <w:szCs w:val="23"/>
          <w:bdr w:val="none" w:sz="0" w:space="0" w:color="auto" w:frame="1"/>
        </w:rPr>
        <w:t>poderá́</w:t>
      </w:r>
      <w:r w:rsidRPr="00C13D41">
        <w:rPr>
          <w:rFonts w:ascii="Segoe UI" w:hAnsi="Segoe UI" w:cs="Segoe UI"/>
          <w:sz w:val="23"/>
          <w:szCs w:val="23"/>
          <w:lang w:eastAsia="en-US"/>
        </w:rPr>
        <w:t xml:space="preserve"> ser ajustada pela licitante, no prazo indicado pelo sistema, desde que não haja majoração do preço.</w:t>
      </w:r>
    </w:p>
    <w:p w14:paraId="0A9CE442" w14:textId="77777777" w:rsidR="00010CA4" w:rsidRPr="00C13D41" w:rsidRDefault="00010CA4" w:rsidP="00010CA4">
      <w:pPr>
        <w:spacing w:after="160" w:line="300" w:lineRule="auto"/>
        <w:jc w:val="both"/>
        <w:rPr>
          <w:rFonts w:ascii="Segoe UI" w:hAnsi="Segoe UI" w:cs="Segoe UI"/>
          <w:sz w:val="23"/>
          <w:szCs w:val="23"/>
          <w:lang w:eastAsia="en-US"/>
        </w:rPr>
      </w:pPr>
      <w:r w:rsidRPr="00C13D41">
        <w:rPr>
          <w:rFonts w:ascii="Segoe UI" w:hAnsi="Segoe UI" w:cs="Segoe UI"/>
          <w:sz w:val="23"/>
          <w:szCs w:val="23"/>
          <w:lang w:eastAsia="en-US"/>
        </w:rPr>
        <w:t>6.29. O ajuste de que trata este dispositivo se limita a sanar erros ou falhas que não alterem a substância das propostas;</w:t>
      </w:r>
    </w:p>
    <w:p w14:paraId="3FED6289" w14:textId="77777777" w:rsidR="00010CA4" w:rsidRPr="00C13D41" w:rsidRDefault="00010CA4" w:rsidP="00010CA4">
      <w:pPr>
        <w:spacing w:after="160" w:line="300" w:lineRule="auto"/>
        <w:jc w:val="both"/>
        <w:rPr>
          <w:rFonts w:ascii="Segoe UI" w:hAnsi="Segoe UI" w:cs="Segoe UI"/>
          <w:sz w:val="23"/>
          <w:szCs w:val="23"/>
          <w:lang w:eastAsia="en-US"/>
        </w:rPr>
      </w:pPr>
      <w:r w:rsidRPr="00C13D41">
        <w:rPr>
          <w:rFonts w:ascii="Segoe UI" w:hAnsi="Segoe UI" w:cs="Segoe UI"/>
          <w:sz w:val="23"/>
          <w:szCs w:val="23"/>
          <w:lang w:eastAsia="en-US"/>
        </w:rPr>
        <w:t>6.30. Considera-se erro no preenchimento da planilha passível de correção a indicação de recolhimento de impostos e contribuições na forma do Simples Nacional, quando não cabível esse regime.</w:t>
      </w:r>
    </w:p>
    <w:p w14:paraId="10EA0235" w14:textId="77777777" w:rsidR="00010CA4" w:rsidRPr="00010CA4" w:rsidRDefault="00010CA4" w:rsidP="00010CA4">
      <w:pPr>
        <w:spacing w:after="160" w:line="300" w:lineRule="auto"/>
        <w:jc w:val="both"/>
        <w:rPr>
          <w:rFonts w:ascii="Segoe UI" w:hAnsi="Segoe UI" w:cs="Segoe UI"/>
          <w:sz w:val="23"/>
          <w:szCs w:val="23"/>
          <w:lang w:eastAsia="en-US"/>
        </w:rPr>
      </w:pPr>
      <w:r w:rsidRPr="00010CA4">
        <w:rPr>
          <w:rFonts w:ascii="Segoe UI" w:hAnsi="Segoe UI" w:cs="Segoe UI"/>
          <w:sz w:val="23"/>
          <w:szCs w:val="23"/>
          <w:lang w:eastAsia="en-US"/>
        </w:rPr>
        <w:t>6.32. Para fins de análise da proposta quanto ao cumprimento das especificações do objeto, poderá ser colhida a manifestação escrita do setor requisitante do serviço ou da área especializada no objeto.</w:t>
      </w:r>
    </w:p>
    <w:p w14:paraId="7C6355F6" w14:textId="77777777" w:rsidR="00010CA4" w:rsidRPr="00010CA4" w:rsidRDefault="00010CA4" w:rsidP="00010CA4">
      <w:pPr>
        <w:spacing w:after="160" w:line="300" w:lineRule="auto"/>
        <w:jc w:val="both"/>
        <w:rPr>
          <w:rFonts w:ascii="Segoe UI" w:hAnsi="Segoe UI" w:cs="Segoe UI"/>
          <w:sz w:val="23"/>
          <w:szCs w:val="23"/>
          <w:lang w:eastAsia="en-US"/>
        </w:rPr>
      </w:pPr>
      <w:r w:rsidRPr="00010CA4">
        <w:rPr>
          <w:rFonts w:ascii="Segoe UI" w:hAnsi="Segoe UI" w:cs="Segoe UI"/>
          <w:sz w:val="23"/>
          <w:szCs w:val="23"/>
          <w:lang w:eastAsia="en-US"/>
        </w:rPr>
        <w:t>6.33. Se a proposta ou lance vencedora for desclassificada, será examinada a proposta ou lance subsequente, e, assim sucessivamente, na ordem de classificação.</w:t>
      </w:r>
    </w:p>
    <w:p w14:paraId="09E5ACBD" w14:textId="77777777" w:rsidR="00010CA4" w:rsidRPr="00010CA4" w:rsidRDefault="00010CA4" w:rsidP="00010CA4">
      <w:pPr>
        <w:spacing w:after="160" w:line="300" w:lineRule="auto"/>
        <w:jc w:val="both"/>
        <w:rPr>
          <w:rFonts w:ascii="Segoe UI" w:hAnsi="Segoe UI" w:cs="Segoe UI"/>
          <w:sz w:val="23"/>
          <w:szCs w:val="23"/>
          <w:lang w:eastAsia="en-US"/>
        </w:rPr>
      </w:pPr>
      <w:r w:rsidRPr="00010CA4">
        <w:rPr>
          <w:rFonts w:ascii="Segoe UI" w:hAnsi="Segoe UI" w:cs="Segoe UI"/>
          <w:sz w:val="23"/>
          <w:szCs w:val="23"/>
          <w:lang w:eastAsia="en-US"/>
        </w:rPr>
        <w:t>6.34. Nesta Concorrência não será estabelecida margem de preferência, notadamente em razão da ausência de decisão fundamentada do Poder Executivo Federal (inciso I do § 1º do art. 26 da Lei nº. 14.133/2021), bem como o fato de não existir regulamentação local (inciso II do art. 26 da Lei nº. 14.133/2021).</w:t>
      </w:r>
    </w:p>
    <w:p w14:paraId="3E8EDAE2" w14:textId="3C636566" w:rsidR="003E1E2D" w:rsidRPr="00010CA4" w:rsidRDefault="003E1E2D" w:rsidP="006520D8">
      <w:pPr>
        <w:spacing w:after="160" w:line="300" w:lineRule="auto"/>
        <w:jc w:val="both"/>
        <w:rPr>
          <w:rFonts w:ascii="Segoe UI" w:hAnsi="Segoe UI" w:cs="Segoe UI"/>
          <w:sz w:val="23"/>
          <w:szCs w:val="23"/>
          <w:lang w:eastAsia="en-US"/>
        </w:rPr>
      </w:pPr>
      <w:r w:rsidRPr="00010CA4">
        <w:rPr>
          <w:rFonts w:ascii="Segoe UI" w:hAnsi="Segoe UI" w:cs="Segoe UI"/>
          <w:sz w:val="23"/>
          <w:szCs w:val="23"/>
          <w:lang w:eastAsia="en-US"/>
        </w:rPr>
        <w:t>6.3</w:t>
      </w:r>
      <w:r w:rsidR="00010CA4" w:rsidRPr="00010CA4">
        <w:rPr>
          <w:rFonts w:ascii="Segoe UI" w:hAnsi="Segoe UI" w:cs="Segoe UI"/>
          <w:sz w:val="23"/>
          <w:szCs w:val="23"/>
          <w:lang w:eastAsia="en-US"/>
        </w:rPr>
        <w:t>5</w:t>
      </w:r>
      <w:r w:rsidRPr="00010CA4">
        <w:rPr>
          <w:rFonts w:ascii="Segoe UI" w:hAnsi="Segoe UI" w:cs="Segoe UI"/>
          <w:sz w:val="23"/>
          <w:szCs w:val="23"/>
          <w:lang w:eastAsia="en-US"/>
        </w:rPr>
        <w:t xml:space="preserve">. </w:t>
      </w:r>
      <w:r w:rsidRPr="00010CA4">
        <w:rPr>
          <w:rFonts w:ascii="Segoe UI" w:hAnsi="Segoe UI" w:cs="Segoe UI"/>
          <w:sz w:val="23"/>
          <w:szCs w:val="23"/>
        </w:rPr>
        <w:t>Após o julgamento e antes da assinatura do contrato administrativo, o licitante vencedor deverá reelaborar e apresentar à Administração, por meio eletrônico, as planilhas com indicação dos quantitativos e dos custos unitários, bem como com detalhamento das Bonificações e Despesas Indiretas – BDI – e dos Encargos Sociais – ES –, com os respectivos valores adequados ao valor final da proposta vencedora, admitida a utilização dos preços unitários, no caso de empreitada por preço global, empreitada integral, contratação semi-integrada e contratação integrada, exclusivamente para eventuais adequações indispensáveis no cronograma físico-financeiro e para balizar excepcional aditamento .posterior do contrato administrativo.</w:t>
      </w:r>
    </w:p>
    <w:p w14:paraId="4990AA08" w14:textId="77777777" w:rsidR="006520D8" w:rsidRDefault="006520D8" w:rsidP="006520D8">
      <w:pPr>
        <w:pStyle w:val="Nivel2"/>
        <w:spacing w:before="0" w:after="0" w:line="300" w:lineRule="auto"/>
        <w:rPr>
          <w:rFonts w:ascii="Segoe UI" w:hAnsi="Segoe UI" w:cs="Segoe UI"/>
          <w:color w:val="FF0000"/>
          <w:sz w:val="23"/>
          <w:szCs w:val="23"/>
        </w:rPr>
      </w:pPr>
    </w:p>
    <w:p w14:paraId="4DD7CAEC" w14:textId="77777777" w:rsidR="006520D8" w:rsidRDefault="006520D8" w:rsidP="006520D8">
      <w:pPr>
        <w:spacing w:after="0" w:line="300" w:lineRule="auto"/>
        <w:jc w:val="both"/>
        <w:rPr>
          <w:rFonts w:ascii="Segoe UI" w:hAnsi="Segoe UI" w:cs="Segoe UI"/>
          <w:b/>
          <w:sz w:val="23"/>
          <w:szCs w:val="23"/>
        </w:rPr>
      </w:pPr>
      <w:r>
        <w:rPr>
          <w:rFonts w:ascii="Segoe UI" w:hAnsi="Segoe UI" w:cs="Segoe UI"/>
          <w:b/>
          <w:sz w:val="23"/>
          <w:szCs w:val="23"/>
        </w:rPr>
        <w:t>7. Da habilitação</w:t>
      </w:r>
    </w:p>
    <w:p w14:paraId="6A90ADA7" w14:textId="400E9F12" w:rsidR="006520D8" w:rsidRPr="00D1537B" w:rsidRDefault="006520D8" w:rsidP="006520D8">
      <w:pPr>
        <w:pStyle w:val="Nivel2"/>
        <w:spacing w:before="0" w:after="160" w:line="300" w:lineRule="auto"/>
        <w:rPr>
          <w:rFonts w:ascii="Segoe UI" w:hAnsi="Segoe UI" w:cs="Segoe UI"/>
          <w:b/>
          <w:color w:val="auto"/>
          <w:sz w:val="23"/>
          <w:szCs w:val="23"/>
        </w:rPr>
      </w:pPr>
      <w:r>
        <w:rPr>
          <w:rFonts w:ascii="Segoe UI" w:hAnsi="Segoe UI" w:cs="Segoe UI"/>
          <w:b/>
          <w:color w:val="auto"/>
          <w:sz w:val="23"/>
          <w:szCs w:val="23"/>
        </w:rPr>
        <w:t>7.1</w:t>
      </w:r>
      <w:r w:rsidRPr="00D1537B">
        <w:rPr>
          <w:rFonts w:ascii="Segoe UI" w:hAnsi="Segoe UI" w:cs="Segoe UI"/>
          <w:b/>
          <w:color w:val="auto"/>
          <w:sz w:val="23"/>
          <w:szCs w:val="23"/>
        </w:rPr>
        <w:t xml:space="preserve">. </w:t>
      </w:r>
      <w:r w:rsidR="007F6D6E">
        <w:rPr>
          <w:rFonts w:ascii="Segoe UI" w:hAnsi="Segoe UI" w:cs="Segoe UI"/>
          <w:b/>
          <w:color w:val="auto"/>
          <w:sz w:val="23"/>
          <w:szCs w:val="23"/>
        </w:rPr>
        <w:t xml:space="preserve">Da </w:t>
      </w:r>
      <w:r w:rsidRPr="00D1537B">
        <w:rPr>
          <w:rFonts w:ascii="Segoe UI" w:hAnsi="Segoe UI" w:cs="Segoe UI"/>
          <w:b/>
          <w:color w:val="auto"/>
          <w:sz w:val="23"/>
          <w:szCs w:val="23"/>
        </w:rPr>
        <w:t>Habilitação jurídica:</w:t>
      </w:r>
    </w:p>
    <w:p w14:paraId="4B62CB6A" w14:textId="77777777" w:rsidR="006520D8" w:rsidRPr="00D1537B" w:rsidRDefault="006520D8" w:rsidP="006520D8">
      <w:pPr>
        <w:pStyle w:val="Nivel2"/>
        <w:spacing w:before="0" w:after="160" w:line="300" w:lineRule="auto"/>
        <w:rPr>
          <w:rFonts w:ascii="Segoe UI" w:hAnsi="Segoe UI" w:cs="Segoe UI"/>
          <w:color w:val="auto"/>
          <w:sz w:val="23"/>
          <w:szCs w:val="23"/>
        </w:rPr>
      </w:pPr>
      <w:r>
        <w:rPr>
          <w:rFonts w:ascii="Segoe UI" w:hAnsi="Segoe UI" w:cs="Segoe UI"/>
          <w:color w:val="auto"/>
          <w:sz w:val="23"/>
          <w:szCs w:val="23"/>
        </w:rPr>
        <w:lastRenderedPageBreak/>
        <w:t>7.1</w:t>
      </w:r>
      <w:r w:rsidRPr="00D1537B">
        <w:rPr>
          <w:rFonts w:ascii="Segoe UI" w:hAnsi="Segoe UI" w:cs="Segoe UI"/>
          <w:color w:val="auto"/>
          <w:sz w:val="23"/>
          <w:szCs w:val="23"/>
        </w:rPr>
        <w:t>.1. Empresário individual: inscrição no Registro Público de Empresas Mercantis, a cargo da Junta Comercial respectiva;</w:t>
      </w:r>
    </w:p>
    <w:p w14:paraId="282282FE" w14:textId="77777777" w:rsidR="006520D8" w:rsidRPr="00D1537B" w:rsidRDefault="006520D8" w:rsidP="006520D8">
      <w:pPr>
        <w:pStyle w:val="Nivel2"/>
        <w:spacing w:before="0" w:after="160" w:line="300" w:lineRule="auto"/>
        <w:rPr>
          <w:rFonts w:ascii="Segoe UI" w:hAnsi="Segoe UI" w:cs="Segoe UI"/>
          <w:color w:val="auto"/>
          <w:sz w:val="23"/>
          <w:szCs w:val="23"/>
        </w:rPr>
      </w:pPr>
      <w:r>
        <w:rPr>
          <w:rFonts w:ascii="Segoe UI" w:hAnsi="Segoe UI" w:cs="Segoe UI"/>
          <w:color w:val="auto"/>
          <w:sz w:val="23"/>
          <w:szCs w:val="23"/>
        </w:rPr>
        <w:t>7.1</w:t>
      </w:r>
      <w:r w:rsidRPr="00D1537B">
        <w:rPr>
          <w:rFonts w:ascii="Segoe UI" w:hAnsi="Segoe UI" w:cs="Segoe UI"/>
          <w:color w:val="auto"/>
          <w:sz w:val="23"/>
          <w:szCs w:val="23"/>
        </w:rPr>
        <w:t>.2. Microempreendedor Individual – MEI: Certificado da Condição de Microempreendedor Individual – CCMEI;</w:t>
      </w:r>
    </w:p>
    <w:p w14:paraId="4F0809D0" w14:textId="77777777" w:rsidR="006520D8" w:rsidRPr="00D1537B" w:rsidRDefault="006520D8" w:rsidP="006520D8">
      <w:pPr>
        <w:spacing w:after="160" w:line="300" w:lineRule="auto"/>
        <w:jc w:val="both"/>
        <w:rPr>
          <w:rFonts w:ascii="Segoe UI" w:hAnsi="Segoe UI" w:cs="Segoe UI"/>
          <w:sz w:val="23"/>
          <w:szCs w:val="23"/>
        </w:rPr>
      </w:pPr>
      <w:r>
        <w:rPr>
          <w:rFonts w:ascii="Segoe UI" w:hAnsi="Segoe UI" w:cs="Segoe UI"/>
          <w:sz w:val="23"/>
          <w:szCs w:val="23"/>
        </w:rPr>
        <w:t>7.1</w:t>
      </w:r>
      <w:r w:rsidRPr="00D1537B">
        <w:rPr>
          <w:rFonts w:ascii="Segoe UI" w:hAnsi="Segoe UI" w:cs="Segoe UI"/>
          <w:sz w:val="23"/>
          <w:szCs w:val="23"/>
        </w:rPr>
        <w:t xml:space="preserve">.3. </w:t>
      </w:r>
      <w:r w:rsidRPr="00D1537B">
        <w:rPr>
          <w:rFonts w:ascii="Segoe UI" w:hAnsi="Segoe UI" w:cs="Segoe UI"/>
          <w:bCs/>
          <w:sz w:val="23"/>
          <w:szCs w:val="23"/>
        </w:rPr>
        <w:t>Sociedade empresária, sociedade limitada unipessoal – SLU – ou sociedade identificada como empresa individual de responsabilidade limitada – EIRELI:</w:t>
      </w:r>
      <w:r w:rsidRPr="00D1537B">
        <w:rPr>
          <w:rFonts w:ascii="Segoe UI" w:hAnsi="Segoe UI" w:cs="Segoe UI"/>
          <w:sz w:val="23"/>
          <w:szCs w:val="23"/>
        </w:rPr>
        <w:t xml:space="preserve"> inscrição do ato constitutivo, estatuto ou contrato social no Registro Público de Empresas Mercantis, a cargo da Junta Comercial da respectiva sede, acompanhada de documento comprobatório de seus administradores;</w:t>
      </w:r>
    </w:p>
    <w:p w14:paraId="026D4B9B" w14:textId="77777777" w:rsidR="006520D8" w:rsidRPr="00D1537B" w:rsidRDefault="006520D8" w:rsidP="006520D8">
      <w:pPr>
        <w:spacing w:after="160" w:line="300" w:lineRule="auto"/>
        <w:jc w:val="both"/>
        <w:rPr>
          <w:rFonts w:ascii="Segoe UI" w:hAnsi="Segoe UI" w:cs="Segoe UI"/>
          <w:sz w:val="23"/>
          <w:szCs w:val="23"/>
        </w:rPr>
      </w:pPr>
      <w:r>
        <w:rPr>
          <w:rFonts w:ascii="Segoe UI" w:hAnsi="Segoe UI" w:cs="Segoe UI"/>
          <w:sz w:val="23"/>
          <w:szCs w:val="23"/>
        </w:rPr>
        <w:t>7.1</w:t>
      </w:r>
      <w:r w:rsidRPr="00D1537B">
        <w:rPr>
          <w:rFonts w:ascii="Segoe UI" w:hAnsi="Segoe UI" w:cs="Segoe UI"/>
          <w:sz w:val="23"/>
          <w:szCs w:val="23"/>
        </w:rPr>
        <w:t>.4. Sociedade empresária estrangeira com atuação permanente no país: Decreto de autorização para funcionamento no Brasil;</w:t>
      </w:r>
    </w:p>
    <w:p w14:paraId="35FA2106" w14:textId="77777777" w:rsidR="006520D8" w:rsidRPr="00D1537B" w:rsidRDefault="006520D8" w:rsidP="006520D8">
      <w:pPr>
        <w:spacing w:after="160" w:line="300" w:lineRule="auto"/>
        <w:jc w:val="both"/>
        <w:rPr>
          <w:rFonts w:ascii="Segoe UI" w:hAnsi="Segoe UI" w:cs="Segoe UI"/>
          <w:sz w:val="23"/>
          <w:szCs w:val="23"/>
        </w:rPr>
      </w:pPr>
      <w:r>
        <w:rPr>
          <w:rFonts w:ascii="Segoe UI" w:hAnsi="Segoe UI" w:cs="Segoe UI"/>
          <w:sz w:val="23"/>
          <w:szCs w:val="23"/>
        </w:rPr>
        <w:t>7.1</w:t>
      </w:r>
      <w:r w:rsidRPr="00D1537B">
        <w:rPr>
          <w:rFonts w:ascii="Segoe UI" w:hAnsi="Segoe UI" w:cs="Segoe UI"/>
          <w:sz w:val="23"/>
          <w:szCs w:val="23"/>
        </w:rPr>
        <w:t>.5. Sociedade simples: inscrição do ato constitutivo no Registro Civil de Pessoas Jurídicas do local de sua sede, acompanhada de documento comprobatório de seus administradores;</w:t>
      </w:r>
    </w:p>
    <w:p w14:paraId="57D1A0FF" w14:textId="77777777" w:rsidR="006520D8" w:rsidRPr="00D1537B" w:rsidRDefault="006520D8" w:rsidP="006520D8">
      <w:pPr>
        <w:spacing w:after="160" w:line="300" w:lineRule="auto"/>
        <w:jc w:val="both"/>
        <w:rPr>
          <w:rFonts w:ascii="Segoe UI" w:hAnsi="Segoe UI" w:cs="Segoe UI"/>
          <w:sz w:val="23"/>
          <w:szCs w:val="23"/>
        </w:rPr>
      </w:pPr>
      <w:r>
        <w:rPr>
          <w:rFonts w:ascii="Segoe UI" w:hAnsi="Segoe UI" w:cs="Segoe UI"/>
          <w:sz w:val="23"/>
          <w:szCs w:val="23"/>
        </w:rPr>
        <w:t>7.1</w:t>
      </w:r>
      <w:r w:rsidRPr="00D1537B">
        <w:rPr>
          <w:rFonts w:ascii="Segoe UI" w:hAnsi="Segoe UI" w:cs="Segoe UI"/>
          <w:sz w:val="23"/>
          <w:szCs w:val="23"/>
        </w:rPr>
        <w:t>.6. Sociedade cooperativa: ata de fundação e estatuto social, com a ata da assembleia que o aprovou, devidamente arquivado na Junta Comercial ou inscrito no Registro Civil de Pessoas Jurídicas da respectiva sede, além do registro de que trata o art. 107 da Lei nº. 5.7564/1971.</w:t>
      </w:r>
    </w:p>
    <w:p w14:paraId="201A41DD" w14:textId="77777777" w:rsidR="006520D8" w:rsidRPr="00D1537B" w:rsidRDefault="006520D8" w:rsidP="006520D8">
      <w:pPr>
        <w:spacing w:after="160" w:line="300" w:lineRule="auto"/>
        <w:jc w:val="both"/>
        <w:rPr>
          <w:rFonts w:ascii="Segoe UI" w:hAnsi="Segoe UI" w:cs="Segoe UI"/>
          <w:sz w:val="23"/>
          <w:szCs w:val="23"/>
        </w:rPr>
      </w:pPr>
      <w:r>
        <w:rPr>
          <w:rFonts w:ascii="Segoe UI" w:hAnsi="Segoe UI" w:cs="Segoe UI"/>
          <w:sz w:val="23"/>
          <w:szCs w:val="23"/>
        </w:rPr>
        <w:t>7.1.7</w:t>
      </w:r>
      <w:r w:rsidRPr="00D1537B">
        <w:rPr>
          <w:rFonts w:ascii="Segoe UI" w:hAnsi="Segoe UI" w:cs="Segoe UI"/>
          <w:sz w:val="23"/>
          <w:szCs w:val="23"/>
        </w:rPr>
        <w:t>. Os documentos apresentados deverão estar acompanhados de todas as alterações ou da consolidação respectiva.</w:t>
      </w:r>
    </w:p>
    <w:p w14:paraId="2A5D6BFD" w14:textId="3785D8FC" w:rsidR="006520D8" w:rsidRPr="00D1537B" w:rsidRDefault="006520D8" w:rsidP="006520D8">
      <w:pPr>
        <w:spacing w:after="160" w:line="300" w:lineRule="auto"/>
        <w:jc w:val="both"/>
        <w:rPr>
          <w:rFonts w:ascii="Segoe UI" w:hAnsi="Segoe UI" w:cs="Segoe UI"/>
          <w:b/>
          <w:sz w:val="23"/>
          <w:szCs w:val="23"/>
        </w:rPr>
      </w:pPr>
      <w:r>
        <w:rPr>
          <w:rFonts w:ascii="Segoe UI" w:hAnsi="Segoe UI" w:cs="Segoe UI"/>
          <w:b/>
          <w:sz w:val="23"/>
          <w:szCs w:val="23"/>
        </w:rPr>
        <w:t>7.2</w:t>
      </w:r>
      <w:r w:rsidRPr="00D1537B">
        <w:rPr>
          <w:rFonts w:ascii="Segoe UI" w:hAnsi="Segoe UI" w:cs="Segoe UI"/>
          <w:b/>
          <w:sz w:val="23"/>
          <w:szCs w:val="23"/>
        </w:rPr>
        <w:t xml:space="preserve">. </w:t>
      </w:r>
      <w:r w:rsidR="007F6D6E">
        <w:rPr>
          <w:rFonts w:ascii="Segoe UI" w:hAnsi="Segoe UI" w:cs="Segoe UI"/>
          <w:b/>
          <w:sz w:val="23"/>
          <w:szCs w:val="23"/>
        </w:rPr>
        <w:t xml:space="preserve">Da </w:t>
      </w:r>
      <w:r w:rsidRPr="00D1537B">
        <w:rPr>
          <w:rFonts w:ascii="Segoe UI" w:hAnsi="Segoe UI" w:cs="Segoe UI"/>
          <w:b/>
          <w:sz w:val="23"/>
          <w:szCs w:val="23"/>
        </w:rPr>
        <w:t>Habilitação fiscal, social e trabalhista:</w:t>
      </w:r>
    </w:p>
    <w:p w14:paraId="5D04A54C" w14:textId="77777777" w:rsidR="006520D8" w:rsidRPr="00D1537B" w:rsidRDefault="006520D8" w:rsidP="006520D8">
      <w:pPr>
        <w:spacing w:after="160" w:line="300" w:lineRule="auto"/>
        <w:jc w:val="both"/>
        <w:rPr>
          <w:rFonts w:ascii="Segoe UI" w:hAnsi="Segoe UI" w:cs="Segoe UI"/>
          <w:sz w:val="23"/>
          <w:szCs w:val="23"/>
        </w:rPr>
      </w:pPr>
      <w:r>
        <w:rPr>
          <w:rFonts w:ascii="Segoe UI" w:hAnsi="Segoe UI" w:cs="Segoe UI"/>
          <w:sz w:val="23"/>
          <w:szCs w:val="23"/>
        </w:rPr>
        <w:t>7.2</w:t>
      </w:r>
      <w:r w:rsidRPr="00D1537B">
        <w:rPr>
          <w:rFonts w:ascii="Segoe UI" w:hAnsi="Segoe UI" w:cs="Segoe UI"/>
          <w:sz w:val="23"/>
          <w:szCs w:val="23"/>
        </w:rPr>
        <w:t>.1. Cadastro Nacional de Pessoa Jurídica – CNPJ;</w:t>
      </w:r>
    </w:p>
    <w:p w14:paraId="16462D07" w14:textId="77777777" w:rsidR="006520D8" w:rsidRPr="00D1537B" w:rsidRDefault="006520D8" w:rsidP="006520D8">
      <w:pPr>
        <w:spacing w:after="160" w:line="300" w:lineRule="auto"/>
        <w:jc w:val="both"/>
        <w:rPr>
          <w:rFonts w:ascii="Segoe UI" w:hAnsi="Segoe UI" w:cs="Segoe UI"/>
          <w:sz w:val="23"/>
          <w:szCs w:val="23"/>
        </w:rPr>
      </w:pPr>
      <w:r>
        <w:rPr>
          <w:rFonts w:ascii="Segoe UI" w:hAnsi="Segoe UI" w:cs="Segoe UI"/>
          <w:sz w:val="23"/>
          <w:szCs w:val="23"/>
        </w:rPr>
        <w:t>7.2</w:t>
      </w:r>
      <w:r w:rsidRPr="00D1537B">
        <w:rPr>
          <w:rFonts w:ascii="Segoe UI" w:hAnsi="Segoe UI" w:cs="Segoe UI"/>
          <w:sz w:val="23"/>
          <w:szCs w:val="23"/>
        </w:rPr>
        <w:t>.2. Inscrição no cadastro de contribuintes estadual, relativo ao domicílio ou sede do(a) licitante, pertinente ao seu ramo de atividade e compatível com o objeto contratual;</w:t>
      </w:r>
    </w:p>
    <w:p w14:paraId="1D3A25E9" w14:textId="77777777" w:rsidR="006520D8" w:rsidRPr="00D1537B" w:rsidRDefault="006520D8" w:rsidP="006520D8">
      <w:pPr>
        <w:spacing w:after="160" w:line="300" w:lineRule="auto"/>
        <w:jc w:val="both"/>
        <w:rPr>
          <w:rFonts w:ascii="Segoe UI" w:hAnsi="Segoe UI" w:cs="Segoe UI"/>
          <w:sz w:val="23"/>
          <w:szCs w:val="23"/>
        </w:rPr>
      </w:pPr>
      <w:r>
        <w:rPr>
          <w:rFonts w:ascii="Segoe UI" w:hAnsi="Segoe UI" w:cs="Segoe UI"/>
          <w:sz w:val="23"/>
          <w:szCs w:val="23"/>
        </w:rPr>
        <w:t>7.2</w:t>
      </w:r>
      <w:r w:rsidRPr="00D1537B">
        <w:rPr>
          <w:rFonts w:ascii="Segoe UI" w:hAnsi="Segoe UI" w:cs="Segoe UI"/>
          <w:sz w:val="23"/>
          <w:szCs w:val="23"/>
        </w:rPr>
        <w:t>.3. Prova de regularidade perante a Fazenda Federal;</w:t>
      </w:r>
    </w:p>
    <w:p w14:paraId="5ACD103E" w14:textId="77777777" w:rsidR="006520D8" w:rsidRDefault="006520D8" w:rsidP="006520D8">
      <w:pPr>
        <w:spacing w:after="160" w:line="300" w:lineRule="auto"/>
        <w:jc w:val="both"/>
        <w:rPr>
          <w:rFonts w:ascii="Segoe UI" w:hAnsi="Segoe UI" w:cs="Segoe UI"/>
          <w:sz w:val="23"/>
          <w:szCs w:val="23"/>
        </w:rPr>
      </w:pPr>
      <w:r>
        <w:rPr>
          <w:rFonts w:ascii="Segoe UI" w:hAnsi="Segoe UI" w:cs="Segoe UI"/>
          <w:sz w:val="23"/>
          <w:szCs w:val="23"/>
        </w:rPr>
        <w:t>7.2</w:t>
      </w:r>
      <w:r w:rsidRPr="00D1537B">
        <w:rPr>
          <w:rFonts w:ascii="Segoe UI" w:hAnsi="Segoe UI" w:cs="Segoe UI"/>
          <w:sz w:val="23"/>
          <w:szCs w:val="23"/>
        </w:rPr>
        <w:t>.4. Prova de regularidade perante a Fazenda Estadual;</w:t>
      </w:r>
    </w:p>
    <w:p w14:paraId="07F507FF" w14:textId="77777777" w:rsidR="006520D8" w:rsidRPr="00D1537B" w:rsidRDefault="006520D8" w:rsidP="006520D8">
      <w:pPr>
        <w:spacing w:after="160" w:line="300" w:lineRule="auto"/>
        <w:jc w:val="both"/>
        <w:rPr>
          <w:rFonts w:ascii="Segoe UI" w:hAnsi="Segoe UI" w:cs="Segoe UI"/>
          <w:sz w:val="23"/>
          <w:szCs w:val="23"/>
        </w:rPr>
      </w:pPr>
      <w:r>
        <w:rPr>
          <w:rFonts w:ascii="Segoe UI" w:hAnsi="Segoe UI" w:cs="Segoe UI"/>
          <w:sz w:val="23"/>
          <w:szCs w:val="23"/>
        </w:rPr>
        <w:t>7.2.4.1.</w:t>
      </w:r>
      <w:r w:rsidRPr="00D1537B">
        <w:rPr>
          <w:rFonts w:ascii="Segoe UI" w:hAnsi="Segoe UI" w:cs="Segoe UI"/>
          <w:sz w:val="23"/>
          <w:szCs w:val="23"/>
        </w:rPr>
        <w:t xml:space="preserve"> Caso a licitante seja considerada isento dos tributos estaduais ou distritais relacionados ao objeto, deverá comprovar tal condição mediante a apresentação de certidão ou declaração da Fazenda respectiva do seu domicílio ou sede, ou por meio de outro documento equivalente, na forma da respectiva legislação de regência.</w:t>
      </w:r>
    </w:p>
    <w:p w14:paraId="5E408392" w14:textId="77777777" w:rsidR="006520D8" w:rsidRPr="00D1537B" w:rsidRDefault="006520D8" w:rsidP="006520D8">
      <w:pPr>
        <w:spacing w:after="160" w:line="300" w:lineRule="auto"/>
        <w:jc w:val="both"/>
        <w:rPr>
          <w:rFonts w:ascii="Segoe UI" w:hAnsi="Segoe UI" w:cs="Segoe UI"/>
          <w:sz w:val="23"/>
          <w:szCs w:val="23"/>
        </w:rPr>
      </w:pPr>
      <w:r>
        <w:rPr>
          <w:rFonts w:ascii="Segoe UI" w:hAnsi="Segoe UI" w:cs="Segoe UI"/>
          <w:sz w:val="23"/>
          <w:szCs w:val="23"/>
        </w:rPr>
        <w:lastRenderedPageBreak/>
        <w:t>7.2</w:t>
      </w:r>
      <w:r w:rsidRPr="00D1537B">
        <w:rPr>
          <w:rFonts w:ascii="Segoe UI" w:hAnsi="Segoe UI" w:cs="Segoe UI"/>
          <w:sz w:val="23"/>
          <w:szCs w:val="23"/>
        </w:rPr>
        <w:t>.5. Prova de regularidade perante a Fazenda Municipal;</w:t>
      </w:r>
    </w:p>
    <w:p w14:paraId="6C04723F" w14:textId="77777777" w:rsidR="006520D8" w:rsidRPr="00D1537B" w:rsidRDefault="006520D8" w:rsidP="006520D8">
      <w:pPr>
        <w:spacing w:after="160" w:line="300" w:lineRule="auto"/>
        <w:jc w:val="both"/>
        <w:rPr>
          <w:rFonts w:ascii="Segoe UI" w:hAnsi="Segoe UI" w:cs="Segoe UI"/>
          <w:sz w:val="23"/>
          <w:szCs w:val="23"/>
        </w:rPr>
      </w:pPr>
      <w:r>
        <w:rPr>
          <w:rFonts w:ascii="Segoe UI" w:hAnsi="Segoe UI" w:cs="Segoe UI"/>
          <w:sz w:val="23"/>
          <w:szCs w:val="23"/>
        </w:rPr>
        <w:t>7.2</w:t>
      </w:r>
      <w:r w:rsidRPr="00D1537B">
        <w:rPr>
          <w:rFonts w:ascii="Segoe UI" w:hAnsi="Segoe UI" w:cs="Segoe UI"/>
          <w:sz w:val="23"/>
          <w:szCs w:val="23"/>
        </w:rPr>
        <w:t>.6. Prova de regularidade relativo à Seguridade Social e ao Fundo de Garantia de Tempo de Serviço – FGTS –, que demonstre cumprimento dos encargos sociais instituídos por lei;</w:t>
      </w:r>
    </w:p>
    <w:p w14:paraId="019FBE8C" w14:textId="77777777" w:rsidR="006520D8" w:rsidRPr="00D1537B" w:rsidRDefault="006520D8" w:rsidP="006520D8">
      <w:pPr>
        <w:spacing w:after="160" w:line="300" w:lineRule="auto"/>
        <w:jc w:val="both"/>
        <w:rPr>
          <w:rFonts w:ascii="Segoe UI" w:hAnsi="Segoe UI" w:cs="Segoe UI"/>
          <w:sz w:val="23"/>
          <w:szCs w:val="23"/>
        </w:rPr>
      </w:pPr>
      <w:r>
        <w:rPr>
          <w:rFonts w:ascii="Segoe UI" w:hAnsi="Segoe UI" w:cs="Segoe UI"/>
          <w:sz w:val="23"/>
          <w:szCs w:val="23"/>
        </w:rPr>
        <w:t>7.2</w:t>
      </w:r>
      <w:r w:rsidRPr="00D1537B">
        <w:rPr>
          <w:rFonts w:ascii="Segoe UI" w:hAnsi="Segoe UI" w:cs="Segoe UI"/>
          <w:sz w:val="23"/>
          <w:szCs w:val="23"/>
        </w:rPr>
        <w:t>.7. Prova de regularidade perante a Justiça do Trabalho;</w:t>
      </w:r>
    </w:p>
    <w:p w14:paraId="685DA473" w14:textId="55B6BD42" w:rsidR="006520D8" w:rsidRPr="00D1537B" w:rsidRDefault="006520D8" w:rsidP="006520D8">
      <w:pPr>
        <w:spacing w:after="160" w:line="300" w:lineRule="auto"/>
        <w:jc w:val="both"/>
        <w:rPr>
          <w:rFonts w:ascii="Segoe UI" w:hAnsi="Segoe UI" w:cs="Segoe UI"/>
          <w:sz w:val="23"/>
          <w:szCs w:val="23"/>
        </w:rPr>
      </w:pPr>
      <w:r>
        <w:rPr>
          <w:rFonts w:ascii="Segoe UI" w:hAnsi="Segoe UI" w:cs="Segoe UI"/>
          <w:sz w:val="23"/>
          <w:szCs w:val="23"/>
        </w:rPr>
        <w:t>7.2</w:t>
      </w:r>
      <w:r w:rsidRPr="00D1537B">
        <w:rPr>
          <w:rFonts w:ascii="Segoe UI" w:hAnsi="Segoe UI" w:cs="Segoe UI"/>
          <w:sz w:val="23"/>
          <w:szCs w:val="23"/>
        </w:rPr>
        <w:t>.8. Cumprimento do disposto no inciso XXXIII do art. 7º da Constituição da República de 1988 – CR88</w:t>
      </w:r>
      <w:r>
        <w:rPr>
          <w:rFonts w:ascii="Segoe UI" w:hAnsi="Segoe UI" w:cs="Segoe UI"/>
          <w:sz w:val="23"/>
          <w:szCs w:val="23"/>
        </w:rPr>
        <w:t xml:space="preserve">, conforme </w:t>
      </w:r>
      <w:r w:rsidR="00FD419E" w:rsidRPr="00FD419E">
        <w:rPr>
          <w:rFonts w:ascii="Segoe UI" w:hAnsi="Segoe UI" w:cs="Segoe UI"/>
          <w:b/>
          <w:sz w:val="23"/>
          <w:szCs w:val="23"/>
        </w:rPr>
        <w:t xml:space="preserve">Anexo </w:t>
      </w:r>
      <w:r w:rsidRPr="00FD419E">
        <w:rPr>
          <w:rFonts w:ascii="Segoe UI" w:hAnsi="Segoe UI" w:cs="Segoe UI"/>
          <w:b/>
          <w:sz w:val="23"/>
          <w:szCs w:val="23"/>
        </w:rPr>
        <w:t>V</w:t>
      </w:r>
      <w:r w:rsidR="00FD419E" w:rsidRPr="00FD419E">
        <w:rPr>
          <w:rFonts w:ascii="Segoe UI" w:hAnsi="Segoe UI" w:cs="Segoe UI"/>
          <w:b/>
          <w:sz w:val="23"/>
          <w:szCs w:val="23"/>
        </w:rPr>
        <w:t>III</w:t>
      </w:r>
      <w:r w:rsidRPr="00FD419E">
        <w:rPr>
          <w:rFonts w:ascii="Segoe UI" w:hAnsi="Segoe UI" w:cs="Segoe UI"/>
          <w:sz w:val="23"/>
          <w:szCs w:val="23"/>
        </w:rPr>
        <w:t>.</w:t>
      </w:r>
      <w:r w:rsidRPr="00D1537B">
        <w:rPr>
          <w:rFonts w:ascii="Segoe UI" w:hAnsi="Segoe UI" w:cs="Segoe UI"/>
          <w:sz w:val="23"/>
          <w:szCs w:val="23"/>
        </w:rPr>
        <w:t xml:space="preserve"> </w:t>
      </w:r>
    </w:p>
    <w:p w14:paraId="6B7AB454" w14:textId="3E96B91A" w:rsidR="006520D8" w:rsidRPr="00DD1E94" w:rsidRDefault="006520D8" w:rsidP="006520D8">
      <w:pPr>
        <w:pStyle w:val="Nivel2"/>
        <w:spacing w:before="0" w:after="160" w:line="300" w:lineRule="auto"/>
        <w:rPr>
          <w:rFonts w:ascii="Segoe UI" w:hAnsi="Segoe UI" w:cs="Segoe UI"/>
          <w:b/>
          <w:color w:val="auto"/>
          <w:sz w:val="23"/>
          <w:szCs w:val="23"/>
        </w:rPr>
      </w:pPr>
      <w:r w:rsidRPr="00DD1E94">
        <w:rPr>
          <w:rFonts w:ascii="Segoe UI" w:hAnsi="Segoe UI" w:cs="Segoe UI"/>
          <w:b/>
          <w:color w:val="auto"/>
          <w:sz w:val="23"/>
          <w:szCs w:val="23"/>
        </w:rPr>
        <w:t xml:space="preserve">7.3. </w:t>
      </w:r>
      <w:r w:rsidR="007F6D6E" w:rsidRPr="00DD1E94">
        <w:rPr>
          <w:rFonts w:ascii="Segoe UI" w:hAnsi="Segoe UI" w:cs="Segoe UI"/>
          <w:b/>
          <w:color w:val="auto"/>
          <w:sz w:val="23"/>
          <w:szCs w:val="23"/>
        </w:rPr>
        <w:t xml:space="preserve">Da </w:t>
      </w:r>
      <w:r w:rsidRPr="00DD1E94">
        <w:rPr>
          <w:rFonts w:ascii="Segoe UI" w:hAnsi="Segoe UI" w:cs="Segoe UI"/>
          <w:b/>
          <w:color w:val="auto"/>
          <w:sz w:val="23"/>
          <w:szCs w:val="23"/>
        </w:rPr>
        <w:t>Habilitação técnico-profissional e técnico-operacional:</w:t>
      </w:r>
    </w:p>
    <w:p w14:paraId="5D64FD0A" w14:textId="34D1F11C" w:rsidR="006520D8" w:rsidRPr="00332C97" w:rsidRDefault="006520D8" w:rsidP="006520D8">
      <w:pPr>
        <w:pStyle w:val="Nivel2"/>
        <w:spacing w:before="0" w:after="160" w:line="300" w:lineRule="auto"/>
        <w:rPr>
          <w:rFonts w:ascii="Segoe UI" w:hAnsi="Segoe UI" w:cs="Segoe UI"/>
          <w:b/>
          <w:color w:val="auto"/>
          <w:sz w:val="23"/>
          <w:szCs w:val="23"/>
        </w:rPr>
      </w:pPr>
      <w:r w:rsidRPr="00DD1E94">
        <w:rPr>
          <w:rFonts w:ascii="Segoe UI" w:hAnsi="Segoe UI" w:cs="Segoe UI"/>
          <w:color w:val="auto"/>
          <w:sz w:val="23"/>
          <w:szCs w:val="23"/>
        </w:rPr>
        <w:t xml:space="preserve">7.3.1. </w:t>
      </w:r>
      <w:r w:rsidRPr="00332C97">
        <w:rPr>
          <w:rFonts w:ascii="Segoe UI" w:hAnsi="Segoe UI" w:cs="Segoe UI"/>
          <w:b/>
          <w:color w:val="auto"/>
          <w:sz w:val="23"/>
          <w:szCs w:val="23"/>
        </w:rPr>
        <w:t>Certidão ou atestado</w:t>
      </w:r>
      <w:r w:rsidR="00DD1E94" w:rsidRPr="00332C97">
        <w:rPr>
          <w:rFonts w:ascii="Segoe UI" w:hAnsi="Segoe UI" w:cs="Segoe UI"/>
          <w:b/>
          <w:color w:val="auto"/>
          <w:sz w:val="23"/>
          <w:szCs w:val="23"/>
        </w:rPr>
        <w:t xml:space="preserve"> do profissional</w:t>
      </w:r>
      <w:r w:rsidR="00332C97" w:rsidRPr="00332C97">
        <w:rPr>
          <w:rFonts w:ascii="Segoe UI" w:hAnsi="Segoe UI" w:cs="Segoe UI"/>
          <w:b/>
          <w:color w:val="auto"/>
          <w:sz w:val="23"/>
          <w:szCs w:val="23"/>
        </w:rPr>
        <w:t xml:space="preserve"> </w:t>
      </w:r>
      <w:r w:rsidR="00DD1E94" w:rsidRPr="00332C97">
        <w:rPr>
          <w:rFonts w:ascii="Segoe UI" w:hAnsi="Segoe UI" w:cs="Segoe UI"/>
          <w:b/>
          <w:color w:val="auto"/>
          <w:sz w:val="23"/>
          <w:szCs w:val="23"/>
        </w:rPr>
        <w:t>ou da empresa</w:t>
      </w:r>
      <w:r w:rsidRPr="00332C97">
        <w:rPr>
          <w:rFonts w:ascii="Segoe UI" w:hAnsi="Segoe UI" w:cs="Segoe UI"/>
          <w:b/>
          <w:color w:val="auto"/>
          <w:sz w:val="23"/>
          <w:szCs w:val="23"/>
        </w:rPr>
        <w:t xml:space="preserve"> que demonstrem capacidade operacional na execução de serviços equivalente ou superior, bem como documentos comprobatórios emitidos na forma do § 3º do art. 88 da Lei nº. 14.133/2021.</w:t>
      </w:r>
    </w:p>
    <w:p w14:paraId="0FCB3DCF" w14:textId="0F5331E8" w:rsidR="00010CA4" w:rsidRPr="00DD1E94" w:rsidRDefault="006520D8" w:rsidP="00010CA4">
      <w:pPr>
        <w:pStyle w:val="Nivel2"/>
        <w:spacing w:before="0" w:after="160" w:line="300" w:lineRule="auto"/>
        <w:rPr>
          <w:rFonts w:ascii="Segoe UI" w:hAnsi="Segoe UI" w:cs="Segoe UI"/>
          <w:color w:val="auto"/>
          <w:sz w:val="23"/>
          <w:szCs w:val="23"/>
        </w:rPr>
      </w:pPr>
      <w:r w:rsidRPr="00DD1E94">
        <w:rPr>
          <w:rFonts w:ascii="Segoe UI" w:hAnsi="Segoe UI" w:cs="Segoe UI"/>
          <w:color w:val="auto"/>
          <w:sz w:val="23"/>
          <w:szCs w:val="23"/>
        </w:rPr>
        <w:t xml:space="preserve">7.3.1.1. </w:t>
      </w:r>
      <w:r w:rsidR="00010CA4" w:rsidRPr="00DD1E94">
        <w:rPr>
          <w:rFonts w:ascii="Segoe UI" w:hAnsi="Segoe UI" w:cs="Segoe UI"/>
          <w:color w:val="auto"/>
          <w:sz w:val="23"/>
          <w:szCs w:val="23"/>
        </w:rPr>
        <w:t xml:space="preserve">Será admitido certidão ou atestado com quantidades mínimas de 50% (cinquenta por cento) </w:t>
      </w:r>
      <w:r w:rsidR="00681AC5">
        <w:rPr>
          <w:rFonts w:ascii="Segoe UI" w:hAnsi="Segoe UI" w:cs="Segoe UI"/>
          <w:color w:val="auto"/>
          <w:sz w:val="23"/>
          <w:szCs w:val="23"/>
        </w:rPr>
        <w:t>do</w:t>
      </w:r>
      <w:r w:rsidR="00610B35">
        <w:rPr>
          <w:rFonts w:ascii="Segoe UI" w:hAnsi="Segoe UI" w:cs="Segoe UI"/>
          <w:color w:val="auto"/>
          <w:sz w:val="23"/>
          <w:szCs w:val="23"/>
        </w:rPr>
        <w:t>s</w:t>
      </w:r>
      <w:r w:rsidR="00681AC5">
        <w:rPr>
          <w:rFonts w:ascii="Segoe UI" w:hAnsi="Segoe UI" w:cs="Segoe UI"/>
          <w:color w:val="auto"/>
          <w:sz w:val="23"/>
          <w:szCs w:val="23"/>
        </w:rPr>
        <w:t xml:space="preserve"> ite</w:t>
      </w:r>
      <w:r w:rsidR="00610B35">
        <w:rPr>
          <w:rFonts w:ascii="Segoe UI" w:hAnsi="Segoe UI" w:cs="Segoe UI"/>
          <w:color w:val="auto"/>
          <w:sz w:val="23"/>
          <w:szCs w:val="23"/>
        </w:rPr>
        <w:t>ns de maior relevância</w:t>
      </w:r>
      <w:r w:rsidR="00010CA4" w:rsidRPr="00DD1E94">
        <w:rPr>
          <w:rFonts w:ascii="Segoe UI" w:hAnsi="Segoe UI" w:cs="Segoe UI"/>
          <w:color w:val="auto"/>
          <w:sz w:val="23"/>
          <w:szCs w:val="23"/>
        </w:rPr>
        <w:t xml:space="preserve"> da Tabela.</w:t>
      </w:r>
    </w:p>
    <w:p w14:paraId="390BD1B2" w14:textId="4995B846" w:rsidR="006520D8" w:rsidRPr="00DD1E94" w:rsidRDefault="006520D8" w:rsidP="006520D8">
      <w:pPr>
        <w:pStyle w:val="Nivel2"/>
        <w:spacing w:before="0" w:after="160" w:line="300" w:lineRule="auto"/>
        <w:rPr>
          <w:rFonts w:ascii="Segoe UI" w:hAnsi="Segoe UI" w:cs="Segoe UI"/>
          <w:color w:val="auto"/>
          <w:sz w:val="23"/>
          <w:szCs w:val="23"/>
        </w:rPr>
      </w:pPr>
      <w:r w:rsidRPr="00DD1E94">
        <w:rPr>
          <w:rFonts w:ascii="Segoe UI" w:hAnsi="Segoe UI" w:cs="Segoe UI"/>
          <w:color w:val="auto"/>
          <w:sz w:val="23"/>
          <w:szCs w:val="23"/>
        </w:rPr>
        <w:t>7.3.1.2. É vedado limitações de tempo e de locais específicos relativas aos atestados.</w:t>
      </w:r>
    </w:p>
    <w:p w14:paraId="15786B44" w14:textId="77777777" w:rsidR="006520D8" w:rsidRPr="00DD1E94" w:rsidRDefault="006520D8" w:rsidP="006520D8">
      <w:pPr>
        <w:pStyle w:val="Nivel2"/>
        <w:spacing w:before="0" w:after="160" w:line="300" w:lineRule="auto"/>
        <w:rPr>
          <w:rFonts w:ascii="Segoe UI" w:hAnsi="Segoe UI" w:cs="Segoe UI"/>
          <w:color w:val="auto"/>
          <w:sz w:val="23"/>
          <w:szCs w:val="23"/>
        </w:rPr>
      </w:pPr>
      <w:r w:rsidRPr="00DD1E94">
        <w:rPr>
          <w:rFonts w:ascii="Segoe UI" w:hAnsi="Segoe UI" w:cs="Segoe UI"/>
          <w:color w:val="auto"/>
          <w:sz w:val="23"/>
          <w:szCs w:val="23"/>
        </w:rPr>
        <w:t>7.3.1.3. Serão aceitos atestados ou outros documentos hábeis emitidos por entidades estrangeiras quando acompanhados de tradução para o português, salvo comprovada inidoneidade da entidade emissora.</w:t>
      </w:r>
    </w:p>
    <w:p w14:paraId="6262E299" w14:textId="470A911A" w:rsidR="00010CA4" w:rsidRPr="00DD1E94" w:rsidRDefault="006520D8" w:rsidP="00010CA4">
      <w:pPr>
        <w:spacing w:after="160" w:line="300" w:lineRule="auto"/>
        <w:jc w:val="both"/>
        <w:rPr>
          <w:rFonts w:ascii="Segoe UI" w:hAnsi="Segoe UI" w:cs="Segoe UI"/>
          <w:sz w:val="23"/>
          <w:szCs w:val="23"/>
        </w:rPr>
      </w:pPr>
      <w:r w:rsidRPr="00DD1E94">
        <w:rPr>
          <w:rFonts w:ascii="Segoe UI" w:hAnsi="Segoe UI" w:cs="Segoe UI"/>
          <w:sz w:val="23"/>
          <w:szCs w:val="23"/>
        </w:rPr>
        <w:t xml:space="preserve">7.3.2. </w:t>
      </w:r>
      <w:r w:rsidR="00010CA4" w:rsidRPr="00DD1E94">
        <w:rPr>
          <w:rFonts w:ascii="Segoe UI" w:hAnsi="Segoe UI" w:cs="Segoe UI"/>
          <w:sz w:val="23"/>
          <w:szCs w:val="23"/>
        </w:rPr>
        <w:t>Alvará de autorização de funcionamento da empresa 202</w:t>
      </w:r>
      <w:r w:rsidR="00332C97">
        <w:rPr>
          <w:rFonts w:ascii="Segoe UI" w:hAnsi="Segoe UI" w:cs="Segoe UI"/>
          <w:sz w:val="23"/>
          <w:szCs w:val="23"/>
        </w:rPr>
        <w:t>6</w:t>
      </w:r>
      <w:r w:rsidR="00010CA4" w:rsidRPr="00DD1E94">
        <w:rPr>
          <w:rFonts w:ascii="Segoe UI" w:hAnsi="Segoe UI" w:cs="Segoe UI"/>
          <w:sz w:val="23"/>
          <w:szCs w:val="23"/>
        </w:rPr>
        <w:t>.</w:t>
      </w:r>
    </w:p>
    <w:p w14:paraId="6EAAFA2F" w14:textId="13D36F22" w:rsidR="006520D8" w:rsidRPr="00DD1E94" w:rsidRDefault="006520D8" w:rsidP="006520D8">
      <w:pPr>
        <w:spacing w:after="160" w:line="300" w:lineRule="auto"/>
        <w:jc w:val="both"/>
        <w:rPr>
          <w:rFonts w:ascii="Segoe UI" w:hAnsi="Segoe UI" w:cs="Segoe UI"/>
          <w:sz w:val="23"/>
          <w:szCs w:val="23"/>
        </w:rPr>
      </w:pPr>
      <w:r w:rsidRPr="00DD1E94">
        <w:rPr>
          <w:rFonts w:ascii="Segoe UI" w:hAnsi="Segoe UI" w:cs="Segoe UI"/>
          <w:sz w:val="23"/>
          <w:szCs w:val="23"/>
        </w:rPr>
        <w:t xml:space="preserve">7.3.3. Registro ou inscrição no </w:t>
      </w:r>
      <w:r w:rsidR="00FB257E" w:rsidRPr="00DD1E94">
        <w:rPr>
          <w:rFonts w:ascii="Segoe UI" w:hAnsi="Segoe UI" w:cs="Segoe UI"/>
          <w:sz w:val="23"/>
          <w:szCs w:val="23"/>
        </w:rPr>
        <w:t>Conselho Regional de Engenharia e Agronomia – CREA – e/ou Conselho de Arquitetura e Urbanismo – CAU</w:t>
      </w:r>
      <w:r w:rsidRPr="00DD1E94">
        <w:rPr>
          <w:rFonts w:ascii="Segoe UI" w:hAnsi="Segoe UI" w:cs="Segoe UI"/>
          <w:sz w:val="23"/>
          <w:szCs w:val="23"/>
        </w:rPr>
        <w:t>.</w:t>
      </w:r>
    </w:p>
    <w:p w14:paraId="304CCED1" w14:textId="77777777" w:rsidR="006520D8" w:rsidRPr="00DD1E94" w:rsidRDefault="006520D8" w:rsidP="006520D8">
      <w:pPr>
        <w:spacing w:after="160" w:line="300" w:lineRule="auto"/>
        <w:jc w:val="both"/>
        <w:rPr>
          <w:rFonts w:ascii="Segoe UI" w:hAnsi="Segoe UI" w:cs="Segoe UI"/>
          <w:sz w:val="23"/>
          <w:szCs w:val="23"/>
        </w:rPr>
      </w:pPr>
      <w:r w:rsidRPr="00DD1E94">
        <w:rPr>
          <w:rFonts w:ascii="Segoe UI" w:hAnsi="Segoe UI" w:cs="Segoe UI"/>
          <w:sz w:val="23"/>
          <w:szCs w:val="23"/>
        </w:rPr>
        <w:t>7.3.4. Indicação do pessoal técnico, das instalações e do aparelhamento adequados e disponíveis para a realização do objeto da licitação pública, bem como da qualificação de cada membro da equipe técnica que se responsabilizará pelos trabalhos;</w:t>
      </w:r>
    </w:p>
    <w:p w14:paraId="59749F76" w14:textId="251952E3" w:rsidR="006520D8" w:rsidRPr="00DD1E94" w:rsidRDefault="006520D8" w:rsidP="006520D8">
      <w:pPr>
        <w:pStyle w:val="Nivel2"/>
        <w:spacing w:before="0" w:after="160" w:line="300" w:lineRule="auto"/>
        <w:rPr>
          <w:rFonts w:ascii="Segoe UI" w:hAnsi="Segoe UI" w:cs="Segoe UI"/>
          <w:color w:val="auto"/>
          <w:sz w:val="23"/>
          <w:szCs w:val="23"/>
        </w:rPr>
      </w:pPr>
      <w:r w:rsidRPr="00DD1E94">
        <w:rPr>
          <w:rFonts w:ascii="Segoe UI" w:hAnsi="Segoe UI" w:cs="Segoe UI"/>
          <w:color w:val="auto"/>
          <w:sz w:val="23"/>
          <w:szCs w:val="23"/>
        </w:rPr>
        <w:t>7.3.5.1. Pa</w:t>
      </w:r>
      <w:r w:rsidR="001D6FF5" w:rsidRPr="00DD1E94">
        <w:rPr>
          <w:rFonts w:ascii="Segoe UI" w:hAnsi="Segoe UI" w:cs="Segoe UI"/>
          <w:color w:val="auto"/>
          <w:sz w:val="23"/>
          <w:szCs w:val="23"/>
        </w:rPr>
        <w:t xml:space="preserve">ra fins de cumprimento do item </w:t>
      </w:r>
      <w:r w:rsidR="001D6FF5" w:rsidRPr="000C56FB">
        <w:rPr>
          <w:rFonts w:ascii="Segoe UI" w:hAnsi="Segoe UI" w:cs="Segoe UI"/>
          <w:b/>
          <w:color w:val="auto"/>
          <w:sz w:val="23"/>
          <w:szCs w:val="23"/>
        </w:rPr>
        <w:t>7.3</w:t>
      </w:r>
      <w:r w:rsidRPr="000C56FB">
        <w:rPr>
          <w:rFonts w:ascii="Segoe UI" w:hAnsi="Segoe UI" w:cs="Segoe UI"/>
          <w:b/>
          <w:color w:val="auto"/>
          <w:sz w:val="23"/>
          <w:szCs w:val="23"/>
        </w:rPr>
        <w:t>.</w:t>
      </w:r>
      <w:r w:rsidR="000C56FB" w:rsidRPr="000C56FB">
        <w:rPr>
          <w:rFonts w:ascii="Segoe UI" w:hAnsi="Segoe UI" w:cs="Segoe UI"/>
          <w:b/>
          <w:color w:val="auto"/>
          <w:sz w:val="23"/>
          <w:szCs w:val="23"/>
        </w:rPr>
        <w:t>1</w:t>
      </w:r>
      <w:r w:rsidRPr="000C56FB">
        <w:rPr>
          <w:rFonts w:ascii="Segoe UI" w:hAnsi="Segoe UI" w:cs="Segoe UI"/>
          <w:b/>
          <w:color w:val="auto"/>
          <w:sz w:val="23"/>
          <w:szCs w:val="23"/>
        </w:rPr>
        <w:t xml:space="preserve"> </w:t>
      </w:r>
      <w:r w:rsidR="000C56FB">
        <w:rPr>
          <w:rFonts w:ascii="Segoe UI" w:hAnsi="Segoe UI" w:cs="Segoe UI"/>
          <w:color w:val="auto"/>
          <w:sz w:val="23"/>
          <w:szCs w:val="23"/>
        </w:rPr>
        <w:t>o profissional</w:t>
      </w:r>
      <w:r w:rsidRPr="00DD1E94">
        <w:rPr>
          <w:rFonts w:ascii="Segoe UI" w:hAnsi="Segoe UI" w:cs="Segoe UI"/>
          <w:color w:val="auto"/>
          <w:sz w:val="23"/>
          <w:szCs w:val="23"/>
        </w:rPr>
        <w:t xml:space="preserve"> deverá apresentar:</w:t>
      </w:r>
    </w:p>
    <w:p w14:paraId="6A1662A2" w14:textId="77777777" w:rsidR="006520D8" w:rsidRPr="00DD1E94" w:rsidRDefault="006520D8" w:rsidP="006520D8">
      <w:pPr>
        <w:pStyle w:val="Nivel2"/>
        <w:spacing w:before="0" w:after="160" w:line="300" w:lineRule="auto"/>
        <w:rPr>
          <w:rFonts w:ascii="Segoe UI" w:hAnsi="Segoe UI" w:cs="Segoe UI"/>
          <w:color w:val="auto"/>
          <w:sz w:val="23"/>
          <w:szCs w:val="23"/>
        </w:rPr>
      </w:pPr>
      <w:r w:rsidRPr="00DD1E94">
        <w:rPr>
          <w:rFonts w:ascii="Segoe UI" w:hAnsi="Segoe UI" w:cs="Segoe UI"/>
          <w:color w:val="auto"/>
          <w:sz w:val="23"/>
          <w:szCs w:val="23"/>
        </w:rPr>
        <w:t>7.3.5.1.1. Comprovação de vínculo societário, trabalhista ou civil com o profissional;</w:t>
      </w:r>
    </w:p>
    <w:p w14:paraId="77D2C8D9" w14:textId="0853FEE6" w:rsidR="006520D8" w:rsidRPr="001F0A5C" w:rsidRDefault="006520D8" w:rsidP="006520D8">
      <w:pPr>
        <w:pStyle w:val="Nivel2"/>
        <w:spacing w:before="0" w:after="160" w:line="300" w:lineRule="auto"/>
        <w:rPr>
          <w:rFonts w:ascii="Segoe UI" w:hAnsi="Segoe UI" w:cs="Segoe UI"/>
          <w:color w:val="auto"/>
          <w:sz w:val="23"/>
          <w:szCs w:val="23"/>
        </w:rPr>
      </w:pPr>
      <w:r w:rsidRPr="00DD1E94">
        <w:rPr>
          <w:rFonts w:ascii="Segoe UI" w:hAnsi="Segoe UI" w:cs="Segoe UI"/>
          <w:color w:val="auto"/>
          <w:sz w:val="23"/>
          <w:szCs w:val="23"/>
        </w:rPr>
        <w:t>7.3.5</w:t>
      </w:r>
      <w:r w:rsidR="00FB257E" w:rsidRPr="00DD1E94">
        <w:rPr>
          <w:rFonts w:ascii="Segoe UI" w:hAnsi="Segoe UI" w:cs="Segoe UI"/>
          <w:color w:val="auto"/>
          <w:sz w:val="23"/>
          <w:szCs w:val="23"/>
        </w:rPr>
        <w:t xml:space="preserve">.1.2. Registro ou inscrição no Conselho Regional de Engenharia e Agronomia – CREA </w:t>
      </w:r>
      <w:r w:rsidR="00FB257E" w:rsidRPr="001F0A5C">
        <w:rPr>
          <w:rFonts w:ascii="Segoe UI" w:hAnsi="Segoe UI" w:cs="Segoe UI"/>
          <w:color w:val="auto"/>
          <w:sz w:val="23"/>
          <w:szCs w:val="23"/>
        </w:rPr>
        <w:t>– e/ou Conselho de Arquitetura e Urbanismo – CAU</w:t>
      </w:r>
      <w:r w:rsidRPr="001F0A5C">
        <w:rPr>
          <w:rFonts w:ascii="Segoe UI" w:hAnsi="Segoe UI" w:cs="Segoe UI"/>
          <w:color w:val="auto"/>
          <w:sz w:val="23"/>
          <w:szCs w:val="23"/>
        </w:rPr>
        <w:t>;</w:t>
      </w:r>
    </w:p>
    <w:p w14:paraId="31B4C6A1" w14:textId="6D81EC68" w:rsidR="001D6FF5" w:rsidRPr="001F0A5C" w:rsidRDefault="001D6FF5" w:rsidP="006520D8">
      <w:pPr>
        <w:pStyle w:val="Nivel2"/>
        <w:spacing w:before="0" w:after="160" w:line="300" w:lineRule="auto"/>
        <w:rPr>
          <w:rFonts w:ascii="Segoe UI" w:hAnsi="Segoe UI" w:cs="Segoe UI"/>
          <w:color w:val="auto"/>
          <w:sz w:val="23"/>
          <w:szCs w:val="23"/>
        </w:rPr>
      </w:pPr>
      <w:r w:rsidRPr="001F0A5C">
        <w:rPr>
          <w:rFonts w:ascii="Segoe UI" w:hAnsi="Segoe UI" w:cs="Segoe UI"/>
          <w:color w:val="auto"/>
          <w:sz w:val="23"/>
          <w:szCs w:val="23"/>
        </w:rPr>
        <w:t>7.3.6. O profissional de que trata o item 7.3.</w:t>
      </w:r>
      <w:r w:rsidR="000C56FB">
        <w:rPr>
          <w:rFonts w:ascii="Segoe UI" w:hAnsi="Segoe UI" w:cs="Segoe UI"/>
          <w:color w:val="auto"/>
          <w:sz w:val="23"/>
          <w:szCs w:val="23"/>
        </w:rPr>
        <w:t>1</w:t>
      </w:r>
      <w:r w:rsidRPr="001F0A5C">
        <w:rPr>
          <w:rFonts w:ascii="Segoe UI" w:hAnsi="Segoe UI" w:cs="Segoe UI"/>
          <w:color w:val="auto"/>
          <w:sz w:val="23"/>
          <w:szCs w:val="23"/>
        </w:rPr>
        <w:t xml:space="preserve"> deverão participar da obra ou serviço objeto da licitação pública, e será admitida a sua substituição por profissionais de experiência equivalente ou superior, desde que aprovada pela Administração.</w:t>
      </w:r>
    </w:p>
    <w:p w14:paraId="56243AB4" w14:textId="104F5EA4" w:rsidR="006520D8" w:rsidRPr="001F0A5C" w:rsidRDefault="006520D8" w:rsidP="006520D8">
      <w:pPr>
        <w:pStyle w:val="Nivel2"/>
        <w:spacing w:before="0" w:after="160" w:line="300" w:lineRule="auto"/>
        <w:rPr>
          <w:rFonts w:ascii="Segoe UI" w:hAnsi="Segoe UI" w:cs="Segoe UI"/>
          <w:b/>
          <w:color w:val="auto"/>
          <w:sz w:val="23"/>
          <w:szCs w:val="23"/>
        </w:rPr>
      </w:pPr>
      <w:r w:rsidRPr="001F0A5C">
        <w:rPr>
          <w:rFonts w:ascii="Segoe UI" w:hAnsi="Segoe UI" w:cs="Segoe UI"/>
          <w:b/>
          <w:color w:val="auto"/>
          <w:sz w:val="23"/>
          <w:szCs w:val="23"/>
        </w:rPr>
        <w:lastRenderedPageBreak/>
        <w:t xml:space="preserve">7.4. </w:t>
      </w:r>
      <w:r w:rsidR="007F6D6E" w:rsidRPr="001F0A5C">
        <w:rPr>
          <w:rFonts w:ascii="Segoe UI" w:hAnsi="Segoe UI" w:cs="Segoe UI"/>
          <w:b/>
          <w:color w:val="auto"/>
          <w:sz w:val="23"/>
          <w:szCs w:val="23"/>
        </w:rPr>
        <w:t xml:space="preserve">Da </w:t>
      </w:r>
      <w:r w:rsidRPr="001F0A5C">
        <w:rPr>
          <w:rFonts w:ascii="Segoe UI" w:hAnsi="Segoe UI" w:cs="Segoe UI"/>
          <w:b/>
          <w:color w:val="auto"/>
          <w:sz w:val="23"/>
          <w:szCs w:val="23"/>
        </w:rPr>
        <w:t>Habilitação econômico-financeira</w:t>
      </w:r>
    </w:p>
    <w:p w14:paraId="477CAC3F" w14:textId="7A1223A1" w:rsidR="00DD1E94" w:rsidRPr="001F0A5C" w:rsidRDefault="00DD1E94" w:rsidP="00DD1E94">
      <w:pPr>
        <w:pStyle w:val="Nivel2"/>
        <w:spacing w:before="0" w:after="160" w:line="300" w:lineRule="auto"/>
        <w:rPr>
          <w:rFonts w:ascii="Segoe UI" w:hAnsi="Segoe UI" w:cs="Segoe UI"/>
          <w:color w:val="auto"/>
          <w:sz w:val="23"/>
          <w:szCs w:val="23"/>
        </w:rPr>
      </w:pPr>
      <w:r w:rsidRPr="001F0A5C">
        <w:rPr>
          <w:rFonts w:ascii="Segoe UI" w:hAnsi="Segoe UI" w:cs="Segoe UI"/>
          <w:color w:val="auto"/>
          <w:sz w:val="23"/>
          <w:szCs w:val="23"/>
        </w:rPr>
        <w:t>7.4.1. Balanço patrimonial, demonstração de resultado d</w:t>
      </w:r>
      <w:r w:rsidR="006C1E7A">
        <w:rPr>
          <w:rFonts w:ascii="Segoe UI" w:hAnsi="Segoe UI" w:cs="Segoe UI"/>
          <w:color w:val="auto"/>
          <w:sz w:val="23"/>
          <w:szCs w:val="23"/>
        </w:rPr>
        <w:t>o último</w:t>
      </w:r>
      <w:r w:rsidRPr="001F0A5C">
        <w:rPr>
          <w:rFonts w:ascii="Segoe UI" w:hAnsi="Segoe UI" w:cs="Segoe UI"/>
          <w:color w:val="auto"/>
          <w:sz w:val="23"/>
          <w:szCs w:val="23"/>
        </w:rPr>
        <w:t xml:space="preserve"> exercício e demais demonstrações contábeis </w:t>
      </w:r>
      <w:r w:rsidR="0023480A">
        <w:rPr>
          <w:rFonts w:ascii="Segoe UI" w:hAnsi="Segoe UI" w:cs="Segoe UI"/>
          <w:color w:val="auto"/>
          <w:sz w:val="23"/>
          <w:szCs w:val="23"/>
        </w:rPr>
        <w:t>do</w:t>
      </w:r>
      <w:r w:rsidRPr="001F0A5C">
        <w:rPr>
          <w:rFonts w:ascii="Segoe UI" w:hAnsi="Segoe UI" w:cs="Segoe UI"/>
          <w:color w:val="auto"/>
          <w:sz w:val="23"/>
          <w:szCs w:val="23"/>
        </w:rPr>
        <w:t xml:space="preserve"> último exercício socia</w:t>
      </w:r>
      <w:r w:rsidR="0023480A">
        <w:rPr>
          <w:rFonts w:ascii="Segoe UI" w:hAnsi="Segoe UI" w:cs="Segoe UI"/>
          <w:color w:val="auto"/>
          <w:sz w:val="23"/>
          <w:szCs w:val="23"/>
        </w:rPr>
        <w:t>l</w:t>
      </w:r>
      <w:r w:rsidRPr="001F0A5C">
        <w:rPr>
          <w:rFonts w:ascii="Segoe UI" w:hAnsi="Segoe UI" w:cs="Segoe UI"/>
          <w:color w:val="auto"/>
          <w:sz w:val="23"/>
          <w:szCs w:val="23"/>
        </w:rPr>
        <w:t>, conforme a seguir:</w:t>
      </w:r>
    </w:p>
    <w:p w14:paraId="14E8BB1D" w14:textId="1B9CDB2C" w:rsidR="00DD1E94" w:rsidRPr="00967DC9" w:rsidRDefault="00DD1E94" w:rsidP="00DD1E94">
      <w:pPr>
        <w:pStyle w:val="Normal1"/>
        <w:widowControl w:val="0"/>
        <w:spacing w:line="360" w:lineRule="auto"/>
        <w:jc w:val="both"/>
        <w:rPr>
          <w:rFonts w:ascii="Segoe UI" w:hAnsi="Segoe UI" w:cs="Segoe UI"/>
          <w:szCs w:val="24"/>
        </w:rPr>
      </w:pPr>
      <w:r w:rsidRPr="001F0A5C">
        <w:rPr>
          <w:rFonts w:ascii="Segoe UI" w:hAnsi="Segoe UI" w:cs="Segoe UI"/>
          <w:szCs w:val="24"/>
        </w:rPr>
        <w:t>7.4.2.</w:t>
      </w:r>
      <w:r w:rsidRPr="001F0A5C">
        <w:rPr>
          <w:rFonts w:ascii="Segoe UI" w:hAnsi="Segoe UI" w:cs="Segoe UI"/>
          <w:spacing w:val="-1"/>
          <w:szCs w:val="24"/>
        </w:rPr>
        <w:t xml:space="preserve">Para avaliar a situação financeira serão considerados </w:t>
      </w:r>
      <w:r w:rsidRPr="001F0A5C">
        <w:rPr>
          <w:rFonts w:ascii="Segoe UI" w:hAnsi="Segoe UI" w:cs="Segoe UI"/>
          <w:szCs w:val="24"/>
        </w:rPr>
        <w:t>os índices de Liquidez Geral (LG),</w:t>
      </w:r>
      <w:r w:rsidRPr="001F0A5C">
        <w:rPr>
          <w:rFonts w:ascii="Segoe UI" w:hAnsi="Segoe UI" w:cs="Segoe UI"/>
          <w:spacing w:val="1"/>
          <w:szCs w:val="24"/>
        </w:rPr>
        <w:t xml:space="preserve"> </w:t>
      </w:r>
      <w:r w:rsidRPr="001F0A5C">
        <w:rPr>
          <w:rFonts w:ascii="Segoe UI" w:hAnsi="Segoe UI" w:cs="Segoe UI"/>
          <w:spacing w:val="-4"/>
          <w:szCs w:val="24"/>
        </w:rPr>
        <w:t xml:space="preserve">Solvência Geral </w:t>
      </w:r>
      <w:r w:rsidRPr="001F0A5C">
        <w:rPr>
          <w:rFonts w:ascii="Segoe UI" w:hAnsi="Segoe UI" w:cs="Segoe UI"/>
          <w:spacing w:val="-3"/>
          <w:szCs w:val="24"/>
        </w:rPr>
        <w:t xml:space="preserve">(SG) e Liquidez Corrente (LC), superiores a 1 (um), em ambos </w:t>
      </w:r>
      <w:r w:rsidRPr="00967DC9">
        <w:rPr>
          <w:rFonts w:ascii="Segoe UI" w:hAnsi="Segoe UI" w:cs="Segoe UI"/>
          <w:spacing w:val="-3"/>
          <w:szCs w:val="24"/>
        </w:rPr>
        <w:t>os exercícios, apurados pelas</w:t>
      </w:r>
      <w:r w:rsidRPr="00967DC9">
        <w:rPr>
          <w:rFonts w:ascii="Segoe UI" w:hAnsi="Segoe UI" w:cs="Segoe UI"/>
          <w:spacing w:val="-2"/>
          <w:szCs w:val="24"/>
        </w:rPr>
        <w:t xml:space="preserve"> </w:t>
      </w:r>
      <w:r w:rsidRPr="00967DC9">
        <w:rPr>
          <w:rFonts w:ascii="Segoe UI" w:hAnsi="Segoe UI" w:cs="Segoe UI"/>
          <w:szCs w:val="24"/>
        </w:rPr>
        <w:t>fórmulas abaixo, cujo cálculo deve ser demonstrado em documento próprio, devidamente assinado pelo</w:t>
      </w:r>
      <w:r w:rsidRPr="00967DC9">
        <w:rPr>
          <w:rFonts w:ascii="Segoe UI" w:hAnsi="Segoe UI" w:cs="Segoe UI"/>
          <w:spacing w:val="1"/>
          <w:szCs w:val="24"/>
        </w:rPr>
        <w:t xml:space="preserve"> </w:t>
      </w:r>
      <w:r w:rsidRPr="00967DC9">
        <w:rPr>
          <w:rFonts w:ascii="Segoe UI" w:hAnsi="Segoe UI" w:cs="Segoe UI"/>
          <w:szCs w:val="24"/>
        </w:rPr>
        <w:t>representante</w:t>
      </w:r>
      <w:r w:rsidRPr="00967DC9">
        <w:rPr>
          <w:rFonts w:ascii="Segoe UI" w:hAnsi="Segoe UI" w:cs="Segoe UI"/>
          <w:spacing w:val="-2"/>
          <w:szCs w:val="24"/>
        </w:rPr>
        <w:t xml:space="preserve"> </w:t>
      </w:r>
      <w:r w:rsidRPr="00967DC9">
        <w:rPr>
          <w:rFonts w:ascii="Segoe UI" w:hAnsi="Segoe UI" w:cs="Segoe UI"/>
          <w:szCs w:val="24"/>
        </w:rPr>
        <w:t>legal</w:t>
      </w:r>
      <w:r w:rsidRPr="00967DC9">
        <w:rPr>
          <w:rFonts w:ascii="Segoe UI" w:hAnsi="Segoe UI" w:cs="Segoe UI"/>
          <w:spacing w:val="-22"/>
          <w:szCs w:val="24"/>
        </w:rPr>
        <w:t xml:space="preserve"> </w:t>
      </w:r>
      <w:r w:rsidRPr="00967DC9">
        <w:rPr>
          <w:rFonts w:ascii="Segoe UI" w:hAnsi="Segoe UI" w:cs="Segoe UI"/>
          <w:szCs w:val="24"/>
        </w:rPr>
        <w:t>da</w:t>
      </w:r>
      <w:r w:rsidRPr="00967DC9">
        <w:rPr>
          <w:rFonts w:ascii="Segoe UI" w:hAnsi="Segoe UI" w:cs="Segoe UI"/>
          <w:spacing w:val="-1"/>
          <w:szCs w:val="24"/>
        </w:rPr>
        <w:t xml:space="preserve"> </w:t>
      </w:r>
      <w:r w:rsidRPr="00967DC9">
        <w:rPr>
          <w:rFonts w:ascii="Segoe UI" w:hAnsi="Segoe UI" w:cs="Segoe UI"/>
          <w:szCs w:val="24"/>
        </w:rPr>
        <w:t>empresa.</w:t>
      </w:r>
    </w:p>
    <w:p w14:paraId="3F5F134A" w14:textId="77777777" w:rsidR="00DD1E94" w:rsidRDefault="00DD1E94" w:rsidP="00DD1E94">
      <w:pPr>
        <w:pStyle w:val="Normal1"/>
        <w:widowControl w:val="0"/>
        <w:spacing w:line="360" w:lineRule="auto"/>
        <w:ind w:right="-619"/>
        <w:jc w:val="both"/>
        <w:rPr>
          <w:szCs w:val="24"/>
        </w:rPr>
      </w:pPr>
    </w:p>
    <w:p w14:paraId="3D73C9DC" w14:textId="77777777" w:rsidR="00DD1E94" w:rsidRDefault="00DD1E94" w:rsidP="00DD1E94">
      <w:pPr>
        <w:pStyle w:val="Normal1"/>
        <w:widowControl w:val="0"/>
        <w:spacing w:line="360" w:lineRule="auto"/>
        <w:ind w:right="-619"/>
        <w:jc w:val="both"/>
        <w:rPr>
          <w:b/>
          <w:szCs w:val="24"/>
        </w:rPr>
      </w:pPr>
    </w:p>
    <w:p w14:paraId="1E13DDCE" w14:textId="77777777" w:rsidR="00DD1E94" w:rsidRDefault="00DD1E94" w:rsidP="00DD1E94">
      <w:pPr>
        <w:pStyle w:val="Corpodetexto"/>
        <w:tabs>
          <w:tab w:val="left" w:pos="1701"/>
        </w:tabs>
        <w:spacing w:before="0" w:line="360" w:lineRule="auto"/>
        <w:ind w:left="540" w:right="-619"/>
        <w:jc w:val="center"/>
        <w:rPr>
          <w:rFonts w:ascii="Arial" w:hAnsi="Arial" w:cs="Arial"/>
          <w:sz w:val="22"/>
        </w:rPr>
      </w:pPr>
      <w:r>
        <w:rPr>
          <w:rFonts w:ascii="Arial" w:hAnsi="Arial" w:cs="Arial"/>
          <w:sz w:val="22"/>
        </w:rPr>
        <w:t>LG</w:t>
      </w:r>
      <w:r>
        <w:rPr>
          <w:rFonts w:ascii="Arial" w:hAnsi="Arial" w:cs="Arial"/>
          <w:spacing w:val="-9"/>
          <w:sz w:val="22"/>
        </w:rPr>
        <w:t xml:space="preserve"> </w:t>
      </w:r>
      <w:r>
        <w:rPr>
          <w:rFonts w:ascii="Arial" w:hAnsi="Arial" w:cs="Arial"/>
          <w:sz w:val="22"/>
        </w:rPr>
        <w:t>=</w:t>
      </w:r>
      <w:r>
        <w:rPr>
          <w:rFonts w:ascii="Arial" w:hAnsi="Arial" w:cs="Arial"/>
          <w:sz w:val="22"/>
        </w:rPr>
        <w:tab/>
      </w:r>
      <w:r>
        <w:rPr>
          <w:rFonts w:ascii="Arial" w:hAnsi="Arial" w:cs="Arial"/>
          <w:spacing w:val="-2"/>
          <w:sz w:val="22"/>
        </w:rPr>
        <w:t xml:space="preserve">(ATIVO </w:t>
      </w:r>
      <w:r>
        <w:rPr>
          <w:rFonts w:ascii="Arial" w:hAnsi="Arial" w:cs="Arial"/>
          <w:spacing w:val="-1"/>
          <w:sz w:val="22"/>
        </w:rPr>
        <w:t>CIRCULANTE + REALIZÁVEL A LONGO PRAZO)</w:t>
      </w:r>
      <w:r>
        <w:rPr>
          <w:rFonts w:ascii="Arial" w:hAnsi="Arial" w:cs="Arial"/>
          <w:sz w:val="22"/>
        </w:rPr>
        <w:t xml:space="preserve"> (PASSIVO</w:t>
      </w:r>
      <w:r>
        <w:rPr>
          <w:rFonts w:ascii="Arial" w:hAnsi="Arial" w:cs="Arial"/>
          <w:spacing w:val="6"/>
          <w:sz w:val="22"/>
        </w:rPr>
        <w:t xml:space="preserve"> </w:t>
      </w:r>
      <w:r>
        <w:rPr>
          <w:rFonts w:ascii="Arial" w:hAnsi="Arial" w:cs="Arial"/>
          <w:sz w:val="22"/>
        </w:rPr>
        <w:t>CIRCULANTE</w:t>
      </w:r>
      <w:r>
        <w:rPr>
          <w:rFonts w:ascii="Arial" w:hAnsi="Arial" w:cs="Arial"/>
          <w:spacing w:val="-12"/>
          <w:sz w:val="22"/>
        </w:rPr>
        <w:t xml:space="preserve"> </w:t>
      </w:r>
      <w:r>
        <w:rPr>
          <w:rFonts w:ascii="Arial" w:hAnsi="Arial" w:cs="Arial"/>
          <w:sz w:val="22"/>
        </w:rPr>
        <w:t>+</w:t>
      </w:r>
      <w:r>
        <w:rPr>
          <w:rFonts w:ascii="Arial" w:hAnsi="Arial" w:cs="Arial"/>
          <w:spacing w:val="-1"/>
          <w:sz w:val="22"/>
        </w:rPr>
        <w:t xml:space="preserve"> </w:t>
      </w:r>
      <w:r>
        <w:rPr>
          <w:rFonts w:ascii="Arial" w:hAnsi="Arial" w:cs="Arial"/>
          <w:sz w:val="22"/>
        </w:rPr>
        <w:t>PASSIVO</w:t>
      </w:r>
      <w:r>
        <w:rPr>
          <w:rFonts w:ascii="Arial" w:hAnsi="Arial" w:cs="Arial"/>
          <w:spacing w:val="6"/>
          <w:sz w:val="22"/>
        </w:rPr>
        <w:t xml:space="preserve"> </w:t>
      </w:r>
      <w:r>
        <w:rPr>
          <w:rFonts w:ascii="Arial" w:hAnsi="Arial" w:cs="Arial"/>
          <w:sz w:val="22"/>
        </w:rPr>
        <w:t>NÃO</w:t>
      </w:r>
      <w:r>
        <w:rPr>
          <w:rFonts w:ascii="Arial" w:hAnsi="Arial" w:cs="Arial"/>
          <w:spacing w:val="7"/>
          <w:sz w:val="22"/>
        </w:rPr>
        <w:t xml:space="preserve"> </w:t>
      </w:r>
      <w:r>
        <w:rPr>
          <w:rFonts w:ascii="Arial" w:hAnsi="Arial" w:cs="Arial"/>
          <w:sz w:val="22"/>
        </w:rPr>
        <w:t>CIRCULANTE)</w:t>
      </w:r>
    </w:p>
    <w:p w14:paraId="7B30FC5A" w14:textId="77777777" w:rsidR="00DD1E94" w:rsidRDefault="00DD1E94" w:rsidP="00DD1E94">
      <w:pPr>
        <w:pStyle w:val="Corpodetexto"/>
        <w:tabs>
          <w:tab w:val="left" w:pos="1107"/>
          <w:tab w:val="left" w:pos="3503"/>
        </w:tabs>
        <w:spacing w:before="0" w:line="360" w:lineRule="auto"/>
        <w:ind w:left="0" w:right="-619"/>
        <w:jc w:val="center"/>
        <w:rPr>
          <w:rFonts w:ascii="Arial" w:hAnsi="Arial" w:cs="Arial"/>
          <w:sz w:val="22"/>
        </w:rPr>
      </w:pPr>
    </w:p>
    <w:p w14:paraId="214E04B4" w14:textId="77777777" w:rsidR="00DD1E94" w:rsidRDefault="00DD1E94" w:rsidP="00DD1E94">
      <w:pPr>
        <w:pStyle w:val="Corpodetexto"/>
        <w:tabs>
          <w:tab w:val="left" w:pos="1107"/>
          <w:tab w:val="left" w:pos="3503"/>
        </w:tabs>
        <w:spacing w:before="0" w:line="360" w:lineRule="auto"/>
        <w:ind w:left="540" w:right="-619"/>
        <w:jc w:val="center"/>
        <w:rPr>
          <w:rFonts w:ascii="Arial" w:hAnsi="Arial" w:cs="Arial"/>
          <w:sz w:val="22"/>
        </w:rPr>
      </w:pPr>
      <w:r>
        <w:rPr>
          <w:rFonts w:ascii="Arial" w:hAnsi="Arial" w:cs="Arial"/>
          <w:sz w:val="22"/>
        </w:rPr>
        <w:t>SG</w:t>
      </w:r>
      <w:r>
        <w:rPr>
          <w:rFonts w:ascii="Arial" w:hAnsi="Arial" w:cs="Arial"/>
          <w:spacing w:val="-5"/>
          <w:sz w:val="22"/>
        </w:rPr>
        <w:t xml:space="preserve"> </w:t>
      </w:r>
      <w:r>
        <w:rPr>
          <w:rFonts w:ascii="Arial" w:hAnsi="Arial" w:cs="Arial"/>
          <w:sz w:val="22"/>
        </w:rPr>
        <w:t>=</w:t>
      </w:r>
      <w:r>
        <w:rPr>
          <w:rFonts w:ascii="Arial" w:hAnsi="Arial" w:cs="Arial"/>
          <w:sz w:val="22"/>
        </w:rPr>
        <w:tab/>
        <w:t>ATIVO</w:t>
      </w:r>
      <w:r>
        <w:rPr>
          <w:rFonts w:ascii="Arial" w:hAnsi="Arial" w:cs="Arial"/>
          <w:spacing w:val="-4"/>
          <w:sz w:val="22"/>
        </w:rPr>
        <w:t xml:space="preserve"> </w:t>
      </w:r>
      <w:r>
        <w:rPr>
          <w:rFonts w:ascii="Arial" w:hAnsi="Arial" w:cs="Arial"/>
          <w:sz w:val="22"/>
        </w:rPr>
        <w:t>TOTAL</w:t>
      </w:r>
    </w:p>
    <w:p w14:paraId="4917388B" w14:textId="77777777" w:rsidR="00DD1E94" w:rsidRDefault="00DD1E94" w:rsidP="00DD1E94">
      <w:pPr>
        <w:pStyle w:val="Corpodetexto"/>
        <w:tabs>
          <w:tab w:val="left" w:pos="1107"/>
        </w:tabs>
        <w:spacing w:before="0" w:line="360" w:lineRule="auto"/>
        <w:ind w:left="540" w:right="-619"/>
        <w:jc w:val="center"/>
        <w:rPr>
          <w:rFonts w:ascii="Arial" w:hAnsi="Arial" w:cs="Arial"/>
          <w:sz w:val="22"/>
        </w:rPr>
      </w:pPr>
      <w:r>
        <w:rPr>
          <w:rFonts w:ascii="Arial" w:hAnsi="Arial" w:cs="Arial"/>
          <w:sz w:val="22"/>
        </w:rPr>
        <w:t>(PASSIVO</w:t>
      </w:r>
      <w:r>
        <w:rPr>
          <w:rFonts w:ascii="Arial" w:hAnsi="Arial" w:cs="Arial"/>
          <w:spacing w:val="6"/>
          <w:sz w:val="22"/>
        </w:rPr>
        <w:t xml:space="preserve"> </w:t>
      </w:r>
      <w:r>
        <w:rPr>
          <w:rFonts w:ascii="Arial" w:hAnsi="Arial" w:cs="Arial"/>
          <w:sz w:val="22"/>
        </w:rPr>
        <w:t>CIRCULANTE</w:t>
      </w:r>
      <w:r>
        <w:rPr>
          <w:rFonts w:ascii="Arial" w:hAnsi="Arial" w:cs="Arial"/>
          <w:spacing w:val="50"/>
          <w:sz w:val="22"/>
        </w:rPr>
        <w:t xml:space="preserve"> </w:t>
      </w:r>
      <w:r>
        <w:rPr>
          <w:rFonts w:ascii="Arial" w:hAnsi="Arial" w:cs="Arial"/>
          <w:sz w:val="22"/>
        </w:rPr>
        <w:t>+</w:t>
      </w:r>
      <w:r>
        <w:rPr>
          <w:rFonts w:ascii="Arial" w:hAnsi="Arial" w:cs="Arial"/>
          <w:spacing w:val="1"/>
          <w:sz w:val="22"/>
        </w:rPr>
        <w:t xml:space="preserve"> </w:t>
      </w:r>
      <w:r>
        <w:rPr>
          <w:rFonts w:ascii="Arial" w:hAnsi="Arial" w:cs="Arial"/>
          <w:sz w:val="22"/>
        </w:rPr>
        <w:t>PASSIVO</w:t>
      </w:r>
      <w:r>
        <w:rPr>
          <w:rFonts w:ascii="Arial" w:hAnsi="Arial" w:cs="Arial"/>
          <w:spacing w:val="6"/>
          <w:sz w:val="22"/>
        </w:rPr>
        <w:t xml:space="preserve"> </w:t>
      </w:r>
      <w:r>
        <w:rPr>
          <w:rFonts w:ascii="Arial" w:hAnsi="Arial" w:cs="Arial"/>
          <w:sz w:val="22"/>
        </w:rPr>
        <w:t>NÃO</w:t>
      </w:r>
      <w:r>
        <w:rPr>
          <w:rFonts w:ascii="Arial" w:hAnsi="Arial" w:cs="Arial"/>
          <w:spacing w:val="7"/>
          <w:sz w:val="22"/>
        </w:rPr>
        <w:t xml:space="preserve"> </w:t>
      </w:r>
      <w:r>
        <w:rPr>
          <w:rFonts w:ascii="Arial" w:hAnsi="Arial" w:cs="Arial"/>
          <w:sz w:val="22"/>
        </w:rPr>
        <w:t>CIRCULANTE)</w:t>
      </w:r>
    </w:p>
    <w:p w14:paraId="1AE10D75" w14:textId="77777777" w:rsidR="00DD1E94" w:rsidRDefault="00DD1E94" w:rsidP="00DD1E94">
      <w:pPr>
        <w:pStyle w:val="Corpodetexto"/>
        <w:tabs>
          <w:tab w:val="left" w:pos="1046"/>
          <w:tab w:val="left" w:pos="1107"/>
        </w:tabs>
        <w:spacing w:before="0" w:line="360" w:lineRule="auto"/>
        <w:ind w:left="540" w:right="-619"/>
        <w:jc w:val="center"/>
        <w:rPr>
          <w:rFonts w:ascii="Arial" w:hAnsi="Arial" w:cs="Arial"/>
          <w:sz w:val="22"/>
        </w:rPr>
      </w:pPr>
    </w:p>
    <w:p w14:paraId="46CDF6A1" w14:textId="77777777" w:rsidR="00DD1E94" w:rsidRDefault="00DD1E94" w:rsidP="00DD1E94">
      <w:pPr>
        <w:pStyle w:val="Corpodetexto"/>
        <w:tabs>
          <w:tab w:val="left" w:pos="1046"/>
          <w:tab w:val="left" w:pos="1107"/>
        </w:tabs>
        <w:spacing w:before="0" w:line="360" w:lineRule="auto"/>
        <w:ind w:left="540" w:right="-619"/>
        <w:jc w:val="center"/>
        <w:rPr>
          <w:rFonts w:ascii="Arial" w:hAnsi="Arial" w:cs="Arial"/>
          <w:spacing w:val="1"/>
          <w:sz w:val="22"/>
        </w:rPr>
      </w:pPr>
      <w:r>
        <w:rPr>
          <w:rFonts w:ascii="Arial" w:hAnsi="Arial" w:cs="Arial"/>
          <w:sz w:val="22"/>
        </w:rPr>
        <w:t>LC</w:t>
      </w:r>
      <w:r>
        <w:rPr>
          <w:rFonts w:ascii="Arial" w:hAnsi="Arial" w:cs="Arial"/>
          <w:spacing w:val="5"/>
          <w:sz w:val="22"/>
        </w:rPr>
        <w:t xml:space="preserve"> </w:t>
      </w:r>
      <w:r>
        <w:rPr>
          <w:rFonts w:ascii="Arial" w:hAnsi="Arial" w:cs="Arial"/>
          <w:sz w:val="22"/>
        </w:rPr>
        <w:t>=</w:t>
      </w:r>
      <w:r>
        <w:rPr>
          <w:rFonts w:ascii="Arial" w:hAnsi="Arial" w:cs="Arial"/>
          <w:sz w:val="22"/>
        </w:rPr>
        <w:tab/>
      </w:r>
      <w:r>
        <w:rPr>
          <w:rFonts w:ascii="Arial" w:hAnsi="Arial" w:cs="Arial"/>
          <w:sz w:val="22"/>
        </w:rPr>
        <w:tab/>
        <w:t>ATIVO CIRCULANTE</w:t>
      </w:r>
    </w:p>
    <w:p w14:paraId="667B5002" w14:textId="77777777" w:rsidR="00DD1E94" w:rsidRDefault="00DD1E94" w:rsidP="00DD1E94">
      <w:pPr>
        <w:pStyle w:val="Corpodetexto"/>
        <w:tabs>
          <w:tab w:val="left" w:pos="1046"/>
          <w:tab w:val="left" w:pos="1107"/>
        </w:tabs>
        <w:spacing w:before="0" w:line="360" w:lineRule="auto"/>
        <w:ind w:left="540" w:right="-619"/>
        <w:jc w:val="center"/>
        <w:rPr>
          <w:rFonts w:ascii="Arial" w:hAnsi="Arial" w:cs="Arial"/>
          <w:sz w:val="22"/>
        </w:rPr>
      </w:pPr>
      <w:r>
        <w:rPr>
          <w:rFonts w:ascii="Arial" w:hAnsi="Arial" w:cs="Arial"/>
          <w:sz w:val="22"/>
        </w:rPr>
        <w:t>PASSIVO</w:t>
      </w:r>
      <w:r>
        <w:rPr>
          <w:rFonts w:ascii="Arial" w:hAnsi="Arial" w:cs="Arial"/>
          <w:spacing w:val="4"/>
          <w:sz w:val="22"/>
        </w:rPr>
        <w:t xml:space="preserve"> </w:t>
      </w:r>
      <w:r>
        <w:rPr>
          <w:rFonts w:ascii="Arial" w:hAnsi="Arial" w:cs="Arial"/>
          <w:sz w:val="22"/>
        </w:rPr>
        <w:t>CIRCULANTE</w:t>
      </w:r>
    </w:p>
    <w:p w14:paraId="23B94E8B" w14:textId="77777777" w:rsidR="00DD1E94" w:rsidRDefault="00DD1E94" w:rsidP="00DD1E94">
      <w:pPr>
        <w:pStyle w:val="Nivel2"/>
        <w:spacing w:before="0" w:after="160" w:line="300" w:lineRule="auto"/>
        <w:rPr>
          <w:rFonts w:ascii="Segoe UI" w:hAnsi="Segoe UI" w:cs="Segoe UI"/>
          <w:color w:val="auto"/>
          <w:sz w:val="23"/>
          <w:szCs w:val="23"/>
        </w:rPr>
      </w:pPr>
    </w:p>
    <w:p w14:paraId="170700F7" w14:textId="77777777" w:rsidR="00DD1E94" w:rsidRDefault="00DD1E94" w:rsidP="00DD1E94">
      <w:pPr>
        <w:pStyle w:val="Nivel2"/>
        <w:spacing w:before="0" w:after="160" w:line="300" w:lineRule="auto"/>
        <w:rPr>
          <w:rFonts w:ascii="Segoe UI" w:hAnsi="Segoe UI" w:cs="Segoe UI"/>
          <w:color w:val="auto"/>
          <w:sz w:val="23"/>
          <w:szCs w:val="23"/>
        </w:rPr>
      </w:pPr>
    </w:p>
    <w:p w14:paraId="02BCCEBD" w14:textId="324FCD8E" w:rsidR="00DD1E94" w:rsidRPr="001F0A5C" w:rsidRDefault="00DD1E94" w:rsidP="00DD1E94">
      <w:pPr>
        <w:pStyle w:val="Nivel2"/>
        <w:spacing w:before="0" w:after="160" w:line="300" w:lineRule="auto"/>
        <w:rPr>
          <w:rFonts w:ascii="Segoe UI" w:hAnsi="Segoe UI" w:cs="Segoe UI"/>
          <w:color w:val="auto"/>
          <w:sz w:val="23"/>
          <w:szCs w:val="23"/>
        </w:rPr>
      </w:pPr>
      <w:r w:rsidRPr="00C13D41">
        <w:rPr>
          <w:rFonts w:ascii="Segoe UI" w:hAnsi="Segoe UI" w:cs="Segoe UI"/>
          <w:color w:val="auto"/>
          <w:sz w:val="23"/>
          <w:szCs w:val="23"/>
        </w:rPr>
        <w:t>7.</w:t>
      </w:r>
      <w:r>
        <w:rPr>
          <w:rFonts w:ascii="Segoe UI" w:hAnsi="Segoe UI" w:cs="Segoe UI"/>
          <w:color w:val="auto"/>
          <w:sz w:val="23"/>
          <w:szCs w:val="23"/>
        </w:rPr>
        <w:t>4</w:t>
      </w:r>
      <w:r w:rsidRPr="00C13D41">
        <w:rPr>
          <w:rFonts w:ascii="Segoe UI" w:hAnsi="Segoe UI" w:cs="Segoe UI"/>
          <w:color w:val="auto"/>
          <w:sz w:val="23"/>
          <w:szCs w:val="23"/>
        </w:rPr>
        <w:t>.</w:t>
      </w:r>
      <w:r>
        <w:rPr>
          <w:rFonts w:ascii="Segoe UI" w:hAnsi="Segoe UI" w:cs="Segoe UI"/>
          <w:color w:val="auto"/>
          <w:sz w:val="23"/>
          <w:szCs w:val="23"/>
        </w:rPr>
        <w:t>2</w:t>
      </w:r>
      <w:r w:rsidRPr="00C13D41">
        <w:rPr>
          <w:rFonts w:ascii="Segoe UI" w:hAnsi="Segoe UI" w:cs="Segoe UI"/>
          <w:color w:val="auto"/>
          <w:sz w:val="23"/>
          <w:szCs w:val="23"/>
        </w:rPr>
        <w:t xml:space="preserve">.1. O balanço patrimonial limitar-se-á ao último exercício no caso de licitante ter sido </w:t>
      </w:r>
      <w:r w:rsidRPr="001F0A5C">
        <w:rPr>
          <w:rFonts w:ascii="Segoe UI" w:hAnsi="Segoe UI" w:cs="Segoe UI"/>
          <w:color w:val="auto"/>
          <w:sz w:val="23"/>
          <w:szCs w:val="23"/>
        </w:rPr>
        <w:t>constituída há menos de 2 (dois) anos.</w:t>
      </w:r>
    </w:p>
    <w:p w14:paraId="2053D552" w14:textId="536396E2" w:rsidR="00DD1E94" w:rsidRPr="001F0A5C" w:rsidRDefault="00DD1E94" w:rsidP="00DD1E94">
      <w:pPr>
        <w:pStyle w:val="Nivel2"/>
        <w:spacing w:before="0" w:after="160" w:line="300" w:lineRule="auto"/>
        <w:rPr>
          <w:rFonts w:ascii="Segoe UI" w:hAnsi="Segoe UI" w:cs="Segoe UI"/>
          <w:b/>
          <w:color w:val="auto"/>
          <w:sz w:val="23"/>
          <w:szCs w:val="23"/>
        </w:rPr>
      </w:pPr>
      <w:r w:rsidRPr="001F0A5C">
        <w:rPr>
          <w:rFonts w:ascii="Segoe UI" w:hAnsi="Segoe UI" w:cs="Segoe UI"/>
          <w:b/>
          <w:color w:val="auto"/>
          <w:sz w:val="23"/>
          <w:szCs w:val="23"/>
        </w:rPr>
        <w:t xml:space="preserve">7.4.2.2. O balanço patrimonial deverá ser acompanhado de declaração, assinada por profissional habilitado na área contábil, que ateste o atendimento pela licitante dos índices econômicos previsto e ainda que </w:t>
      </w:r>
      <w:r w:rsidRPr="001F0A5C">
        <w:rPr>
          <w:rFonts w:ascii="Segoe UI" w:hAnsi="Segoe UI" w:cs="Segoe UI"/>
          <w:b/>
          <w:color w:val="auto"/>
          <w:spacing w:val="6"/>
          <w:shd w:val="clear" w:color="auto" w:fill="FFFFFF"/>
        </w:rPr>
        <w:t xml:space="preserve">capital mínimo ou de patrimônio líquido </w:t>
      </w:r>
      <w:r w:rsidR="001F0A5C" w:rsidRPr="001F0A5C">
        <w:rPr>
          <w:rFonts w:ascii="Segoe UI" w:hAnsi="Segoe UI" w:cs="Segoe UI"/>
          <w:b/>
          <w:color w:val="auto"/>
          <w:spacing w:val="6"/>
          <w:shd w:val="clear" w:color="auto" w:fill="FFFFFF"/>
        </w:rPr>
        <w:t>que comprove ter recurso para a execução da obra</w:t>
      </w:r>
      <w:r w:rsidRPr="001F0A5C">
        <w:rPr>
          <w:rFonts w:ascii="Segoe UI" w:hAnsi="Segoe UI" w:cs="Segoe UI"/>
          <w:b/>
          <w:color w:val="auto"/>
          <w:sz w:val="23"/>
          <w:szCs w:val="23"/>
        </w:rPr>
        <w:t>;</w:t>
      </w:r>
    </w:p>
    <w:p w14:paraId="4B2B6828" w14:textId="27579B7E" w:rsidR="00DD1E94" w:rsidRPr="001F0A5C" w:rsidRDefault="00DD1E94" w:rsidP="00DD1E94">
      <w:pPr>
        <w:pStyle w:val="Nivel2"/>
        <w:spacing w:before="0" w:after="160" w:line="300" w:lineRule="auto"/>
        <w:rPr>
          <w:rFonts w:ascii="Segoe UI" w:hAnsi="Segoe UI" w:cs="Segoe UI"/>
          <w:b/>
          <w:color w:val="auto"/>
          <w:sz w:val="23"/>
          <w:szCs w:val="23"/>
        </w:rPr>
      </w:pPr>
      <w:r w:rsidRPr="001F0A5C">
        <w:rPr>
          <w:rFonts w:ascii="Segoe UI" w:hAnsi="Segoe UI" w:cs="Segoe UI"/>
          <w:color w:val="auto"/>
          <w:sz w:val="23"/>
          <w:szCs w:val="23"/>
        </w:rPr>
        <w:t>7.4.3. Certidão negativa de feitos sobre falência expedida pelo distribuidor da sede da licitante.</w:t>
      </w:r>
    </w:p>
    <w:p w14:paraId="48360FCC" w14:textId="5CBFB317" w:rsidR="007F6D6E" w:rsidRPr="00DD1E94" w:rsidRDefault="00EC0498" w:rsidP="007F6D6E">
      <w:pPr>
        <w:pStyle w:val="Nivel2"/>
        <w:spacing w:before="0" w:after="160" w:line="300" w:lineRule="auto"/>
        <w:rPr>
          <w:rFonts w:ascii="Segoe UI" w:hAnsi="Segoe UI" w:cs="Segoe UI"/>
          <w:b/>
          <w:color w:val="auto"/>
          <w:sz w:val="23"/>
          <w:szCs w:val="23"/>
        </w:rPr>
      </w:pPr>
      <w:r w:rsidRPr="00DD1E94">
        <w:rPr>
          <w:rFonts w:ascii="Segoe UI" w:hAnsi="Segoe UI" w:cs="Segoe UI"/>
          <w:color w:val="auto"/>
          <w:sz w:val="23"/>
          <w:szCs w:val="23"/>
        </w:rPr>
        <w:t>7.4.</w:t>
      </w:r>
      <w:r w:rsidR="00DD1E94" w:rsidRPr="00DD1E94">
        <w:rPr>
          <w:rFonts w:ascii="Segoe UI" w:hAnsi="Segoe UI" w:cs="Segoe UI"/>
          <w:color w:val="auto"/>
          <w:sz w:val="23"/>
          <w:szCs w:val="23"/>
        </w:rPr>
        <w:t>4</w:t>
      </w:r>
      <w:r w:rsidRPr="00DD1E94">
        <w:rPr>
          <w:rFonts w:ascii="Segoe UI" w:hAnsi="Segoe UI" w:cs="Segoe UI"/>
          <w:color w:val="auto"/>
          <w:sz w:val="23"/>
          <w:szCs w:val="23"/>
        </w:rPr>
        <w:t>. A justificativa para exigência da habilitação econômico-financeiro se dá em razão de se tratar de</w:t>
      </w:r>
      <w:r w:rsidR="004E39FA" w:rsidRPr="00DD1E94">
        <w:rPr>
          <w:rFonts w:ascii="Segoe UI" w:hAnsi="Segoe UI" w:cs="Segoe UI"/>
          <w:color w:val="auto"/>
          <w:sz w:val="23"/>
          <w:szCs w:val="23"/>
        </w:rPr>
        <w:t xml:space="preserve"> contratação administrativa de</w:t>
      </w:r>
      <w:r w:rsidRPr="00DD1E94">
        <w:rPr>
          <w:rFonts w:ascii="Segoe UI" w:hAnsi="Segoe UI" w:cs="Segoe UI"/>
          <w:color w:val="auto"/>
          <w:sz w:val="23"/>
          <w:szCs w:val="23"/>
        </w:rPr>
        <w:t xml:space="preserve"> obra púb</w:t>
      </w:r>
      <w:r w:rsidR="004E39FA" w:rsidRPr="00DD1E94">
        <w:rPr>
          <w:rFonts w:ascii="Segoe UI" w:hAnsi="Segoe UI" w:cs="Segoe UI"/>
          <w:color w:val="auto"/>
          <w:sz w:val="23"/>
          <w:szCs w:val="23"/>
        </w:rPr>
        <w:t>lica</w:t>
      </w:r>
      <w:r w:rsidRPr="00DD1E94">
        <w:rPr>
          <w:rFonts w:ascii="Segoe UI" w:hAnsi="Segoe UI" w:cs="Segoe UI"/>
          <w:color w:val="auto"/>
          <w:sz w:val="23"/>
          <w:szCs w:val="23"/>
        </w:rPr>
        <w:t>, que traz a n</w:t>
      </w:r>
      <w:r w:rsidR="004E39FA" w:rsidRPr="00DD1E94">
        <w:rPr>
          <w:rFonts w:ascii="Segoe UI" w:hAnsi="Segoe UI" w:cs="Segoe UI"/>
          <w:color w:val="auto"/>
          <w:sz w:val="23"/>
          <w:szCs w:val="23"/>
        </w:rPr>
        <w:t xml:space="preserve">ecessidade de que a licitante vencedora detenha </w:t>
      </w:r>
      <w:r w:rsidRPr="00DD1E94">
        <w:rPr>
          <w:rFonts w:ascii="Segoe UI" w:hAnsi="Segoe UI" w:cs="Segoe UI"/>
          <w:color w:val="auto"/>
          <w:sz w:val="23"/>
          <w:szCs w:val="23"/>
        </w:rPr>
        <w:t xml:space="preserve">condições financeiras para o término da obra, </w:t>
      </w:r>
      <w:r w:rsidR="004E39FA" w:rsidRPr="00DD1E94">
        <w:rPr>
          <w:rFonts w:ascii="Segoe UI" w:hAnsi="Segoe UI" w:cs="Segoe UI"/>
          <w:color w:val="auto"/>
          <w:sz w:val="23"/>
          <w:szCs w:val="23"/>
        </w:rPr>
        <w:t xml:space="preserve">o que muito das vezes não ocorre na prática Brasil a fora, </w:t>
      </w:r>
      <w:r w:rsidRPr="00DD1E94">
        <w:rPr>
          <w:rFonts w:ascii="Segoe UI" w:hAnsi="Segoe UI" w:cs="Segoe UI"/>
          <w:color w:val="auto"/>
          <w:sz w:val="23"/>
          <w:szCs w:val="23"/>
        </w:rPr>
        <w:t>bem como o respectivo valor da contratação administrativa.</w:t>
      </w:r>
      <w:r w:rsidR="007F6D6E" w:rsidRPr="00DD1E94">
        <w:rPr>
          <w:rFonts w:ascii="Segoe UI" w:hAnsi="Segoe UI" w:cs="Segoe UI"/>
          <w:b/>
          <w:color w:val="auto"/>
          <w:sz w:val="23"/>
          <w:szCs w:val="23"/>
        </w:rPr>
        <w:t xml:space="preserve"> </w:t>
      </w:r>
    </w:p>
    <w:p w14:paraId="7177B0A1" w14:textId="23DC51DD" w:rsidR="006520D8" w:rsidRPr="00DD1E94" w:rsidRDefault="006520D8" w:rsidP="006520D8">
      <w:pPr>
        <w:pStyle w:val="Nivel2"/>
        <w:spacing w:before="0" w:after="160" w:line="300" w:lineRule="auto"/>
        <w:rPr>
          <w:rFonts w:ascii="Segoe UI" w:hAnsi="Segoe UI" w:cs="Segoe UI"/>
          <w:b/>
          <w:color w:val="auto"/>
          <w:sz w:val="23"/>
          <w:szCs w:val="23"/>
        </w:rPr>
      </w:pPr>
      <w:r w:rsidRPr="00DD1E94">
        <w:rPr>
          <w:rFonts w:ascii="Segoe UI" w:hAnsi="Segoe UI" w:cs="Segoe UI"/>
          <w:b/>
          <w:color w:val="auto"/>
          <w:sz w:val="23"/>
          <w:szCs w:val="23"/>
        </w:rPr>
        <w:lastRenderedPageBreak/>
        <w:t xml:space="preserve">7.5. </w:t>
      </w:r>
      <w:r w:rsidR="004D199D" w:rsidRPr="00DD1E94">
        <w:rPr>
          <w:rFonts w:ascii="Segoe UI" w:hAnsi="Segoe UI" w:cs="Segoe UI"/>
          <w:b/>
          <w:color w:val="auto"/>
          <w:sz w:val="23"/>
          <w:szCs w:val="23"/>
        </w:rPr>
        <w:t xml:space="preserve">Da </w:t>
      </w:r>
      <w:r w:rsidRPr="00DD1E94">
        <w:rPr>
          <w:rFonts w:ascii="Segoe UI" w:hAnsi="Segoe UI" w:cs="Segoe UI"/>
          <w:b/>
          <w:color w:val="auto"/>
          <w:sz w:val="23"/>
          <w:szCs w:val="23"/>
        </w:rPr>
        <w:t>Habilitação por declaração</w:t>
      </w:r>
      <w:r w:rsidR="004D199D" w:rsidRPr="00DD1E94">
        <w:rPr>
          <w:rFonts w:ascii="Segoe UI" w:hAnsi="Segoe UI" w:cs="Segoe UI"/>
          <w:b/>
          <w:color w:val="auto"/>
          <w:sz w:val="23"/>
          <w:szCs w:val="23"/>
        </w:rPr>
        <w:t xml:space="preserve"> e da avaliação prévia do local da execução da obra</w:t>
      </w:r>
    </w:p>
    <w:p w14:paraId="17C013EA" w14:textId="3C6B5740" w:rsidR="006520D8" w:rsidRPr="00DD1E94" w:rsidRDefault="006520D8" w:rsidP="006520D8">
      <w:pPr>
        <w:pStyle w:val="Nivel2"/>
        <w:spacing w:before="0" w:after="160" w:line="300" w:lineRule="auto"/>
        <w:rPr>
          <w:rFonts w:ascii="Segoe UI" w:hAnsi="Segoe UI" w:cs="Segoe UI"/>
          <w:color w:val="auto"/>
          <w:sz w:val="23"/>
          <w:szCs w:val="23"/>
        </w:rPr>
      </w:pPr>
      <w:r w:rsidRPr="00DD1E94">
        <w:rPr>
          <w:rFonts w:ascii="Segoe UI" w:hAnsi="Segoe UI" w:cs="Segoe UI"/>
          <w:color w:val="auto"/>
          <w:sz w:val="23"/>
          <w:szCs w:val="23"/>
        </w:rPr>
        <w:t xml:space="preserve">7.5.1. Declaração de que cumpre as exigências de reserva de cargos para pessoa com deficiência e para reabilitação da Previdência Social, previstas em lei e outras normas específicas </w:t>
      </w:r>
      <w:r w:rsidRPr="00DD1E94">
        <w:rPr>
          <w:rFonts w:ascii="Segoe UI" w:hAnsi="Segoe UI" w:cs="Segoe UI"/>
          <w:b/>
          <w:color w:val="auto"/>
          <w:sz w:val="23"/>
          <w:szCs w:val="23"/>
        </w:rPr>
        <w:t xml:space="preserve">ou </w:t>
      </w:r>
      <w:r w:rsidRPr="00DD1E94">
        <w:rPr>
          <w:rFonts w:ascii="Segoe UI" w:hAnsi="Segoe UI" w:cs="Segoe UI"/>
          <w:color w:val="auto"/>
          <w:sz w:val="23"/>
          <w:szCs w:val="23"/>
        </w:rPr>
        <w:t xml:space="preserve">é desobrigado de cumprir as exigências de reserva de cargos para pessoa com deficiência e para reabilitação da Previdência Social, conforme previsto em lei e outras normas específica, conforme </w:t>
      </w:r>
      <w:r w:rsidR="00FD419E" w:rsidRPr="00DD1E94">
        <w:rPr>
          <w:rFonts w:ascii="Segoe UI" w:hAnsi="Segoe UI" w:cs="Segoe UI"/>
          <w:b/>
          <w:color w:val="auto"/>
          <w:sz w:val="23"/>
          <w:szCs w:val="23"/>
        </w:rPr>
        <w:t>Anexo IX</w:t>
      </w:r>
      <w:r w:rsidRPr="00DD1E94">
        <w:rPr>
          <w:rFonts w:ascii="Segoe UI" w:hAnsi="Segoe UI" w:cs="Segoe UI"/>
          <w:color w:val="auto"/>
          <w:sz w:val="23"/>
          <w:szCs w:val="23"/>
        </w:rPr>
        <w:t>.</w:t>
      </w:r>
    </w:p>
    <w:p w14:paraId="5FFD435A" w14:textId="49C3C428" w:rsidR="007F6D6E" w:rsidRPr="00DD1E94" w:rsidRDefault="007F6D6E" w:rsidP="006520D8">
      <w:pPr>
        <w:pStyle w:val="Nivel2"/>
        <w:spacing w:before="0" w:after="160" w:line="300" w:lineRule="auto"/>
        <w:rPr>
          <w:rFonts w:ascii="Segoe UI" w:hAnsi="Segoe UI" w:cs="Segoe UI"/>
          <w:color w:val="auto"/>
          <w:sz w:val="23"/>
          <w:szCs w:val="23"/>
        </w:rPr>
      </w:pPr>
      <w:r w:rsidRPr="00DD1E94">
        <w:rPr>
          <w:rFonts w:ascii="Segoe UI" w:hAnsi="Segoe UI" w:cs="Segoe UI"/>
          <w:color w:val="auto"/>
          <w:sz w:val="23"/>
          <w:szCs w:val="23"/>
        </w:rPr>
        <w:t>7.5.2. Considerando</w:t>
      </w:r>
      <w:r w:rsidR="004D199D" w:rsidRPr="00DD1E94">
        <w:rPr>
          <w:rFonts w:ascii="Segoe UI" w:hAnsi="Segoe UI" w:cs="Segoe UI"/>
          <w:color w:val="auto"/>
          <w:sz w:val="23"/>
          <w:szCs w:val="23"/>
        </w:rPr>
        <w:t xml:space="preserve"> que a avaliação prévia do local da execução da obra é imprescindível para o conhecimento pleno das condições e peculiaridades do objeto a ser contratado, conforme parecer do Departamento/Setor de Engenharia, a</w:t>
      </w:r>
      <w:r w:rsidR="007808D3" w:rsidRPr="00DD1E94">
        <w:rPr>
          <w:rFonts w:ascii="Segoe UI" w:hAnsi="Segoe UI" w:cs="Segoe UI"/>
          <w:color w:val="auto"/>
          <w:sz w:val="23"/>
          <w:szCs w:val="23"/>
        </w:rPr>
        <w:t>s</w:t>
      </w:r>
      <w:r w:rsidR="004D199D" w:rsidRPr="00DD1E94">
        <w:rPr>
          <w:rFonts w:ascii="Segoe UI" w:hAnsi="Segoe UI" w:cs="Segoe UI"/>
          <w:color w:val="auto"/>
          <w:sz w:val="23"/>
          <w:szCs w:val="23"/>
        </w:rPr>
        <w:t xml:space="preserve"> licitante</w:t>
      </w:r>
      <w:r w:rsidR="007808D3" w:rsidRPr="00DD1E94">
        <w:rPr>
          <w:rFonts w:ascii="Segoe UI" w:hAnsi="Segoe UI" w:cs="Segoe UI"/>
          <w:color w:val="auto"/>
          <w:sz w:val="23"/>
          <w:szCs w:val="23"/>
        </w:rPr>
        <w:t>s</w:t>
      </w:r>
      <w:r w:rsidR="004D199D" w:rsidRPr="00DD1E94">
        <w:rPr>
          <w:rFonts w:ascii="Segoe UI" w:hAnsi="Segoe UI" w:cs="Segoe UI"/>
          <w:color w:val="auto"/>
          <w:sz w:val="23"/>
          <w:szCs w:val="23"/>
        </w:rPr>
        <w:t xml:space="preserve"> deve</w:t>
      </w:r>
      <w:r w:rsidR="007808D3" w:rsidRPr="00DD1E94">
        <w:rPr>
          <w:rFonts w:ascii="Segoe UI" w:hAnsi="Segoe UI" w:cs="Segoe UI"/>
          <w:color w:val="auto"/>
          <w:sz w:val="23"/>
          <w:szCs w:val="23"/>
        </w:rPr>
        <w:t>m</w:t>
      </w:r>
      <w:r w:rsidR="004D199D" w:rsidRPr="00DD1E94">
        <w:rPr>
          <w:rFonts w:ascii="Segoe UI" w:hAnsi="Segoe UI" w:cs="Segoe UI"/>
          <w:color w:val="auto"/>
          <w:sz w:val="23"/>
          <w:szCs w:val="23"/>
        </w:rPr>
        <w:t xml:space="preserve"> atestar que conhece o local e as condições de realização da obra, assegurado a ela direito de vistoria prévia.</w:t>
      </w:r>
    </w:p>
    <w:p w14:paraId="0AD65FE4" w14:textId="617C6923" w:rsidR="004D199D" w:rsidRPr="00DD1E94" w:rsidRDefault="004D199D" w:rsidP="006520D8">
      <w:pPr>
        <w:pStyle w:val="Nivel2"/>
        <w:spacing w:before="0" w:after="160" w:line="300" w:lineRule="auto"/>
        <w:rPr>
          <w:rFonts w:ascii="Segoe UI" w:hAnsi="Segoe UI" w:cs="Segoe UI"/>
          <w:color w:val="auto"/>
          <w:sz w:val="23"/>
          <w:szCs w:val="23"/>
        </w:rPr>
      </w:pPr>
      <w:r w:rsidRPr="00DD1E94">
        <w:rPr>
          <w:rFonts w:ascii="Segoe UI" w:hAnsi="Segoe UI" w:cs="Segoe UI"/>
          <w:color w:val="auto"/>
          <w:sz w:val="23"/>
          <w:szCs w:val="23"/>
        </w:rPr>
        <w:t xml:space="preserve">7.5.2.1. </w:t>
      </w:r>
      <w:r w:rsidR="007F77CD" w:rsidRPr="00DD1E94">
        <w:rPr>
          <w:rFonts w:ascii="Segoe UI" w:hAnsi="Segoe UI" w:cs="Segoe UI"/>
          <w:color w:val="auto"/>
          <w:sz w:val="23"/>
          <w:szCs w:val="23"/>
        </w:rPr>
        <w:t xml:space="preserve">A vistoria prévia poderá ser substituída por declaração formal assinada pelo responsável da licitante acerca do conhecimento pleno das condições e peculiaridades da contratação administrativa, conforme </w:t>
      </w:r>
      <w:r w:rsidR="00FD419E" w:rsidRPr="00DD1E94">
        <w:rPr>
          <w:rFonts w:ascii="Segoe UI" w:hAnsi="Segoe UI" w:cs="Segoe UI"/>
          <w:b/>
          <w:color w:val="auto"/>
          <w:sz w:val="23"/>
          <w:szCs w:val="23"/>
        </w:rPr>
        <w:t>Anexo X</w:t>
      </w:r>
      <w:r w:rsidR="007F77CD" w:rsidRPr="00DD1E94">
        <w:rPr>
          <w:rFonts w:ascii="Segoe UI" w:hAnsi="Segoe UI" w:cs="Segoe UI"/>
          <w:color w:val="auto"/>
          <w:sz w:val="23"/>
          <w:szCs w:val="23"/>
        </w:rPr>
        <w:t>.</w:t>
      </w:r>
    </w:p>
    <w:p w14:paraId="1A6A63BA" w14:textId="77777777" w:rsidR="007808D3" w:rsidRPr="00DD1E94" w:rsidRDefault="007808D3" w:rsidP="007808D3">
      <w:pPr>
        <w:pStyle w:val="Nivel2"/>
        <w:spacing w:before="0" w:after="160" w:line="300" w:lineRule="auto"/>
        <w:rPr>
          <w:rFonts w:ascii="Segoe UI" w:hAnsi="Segoe UI" w:cs="Segoe UI"/>
          <w:color w:val="auto"/>
          <w:sz w:val="23"/>
          <w:szCs w:val="23"/>
        </w:rPr>
      </w:pPr>
      <w:r w:rsidRPr="00DD1E94">
        <w:rPr>
          <w:rFonts w:ascii="Segoe UI" w:hAnsi="Segoe UI" w:cs="Segoe UI"/>
          <w:color w:val="auto"/>
          <w:sz w:val="23"/>
          <w:szCs w:val="23"/>
        </w:rPr>
        <w:t>7.5.2.2. Se as licitantes optarem por realizar vistoria prévia, a Administração deverá disponibilizar data e horário diferentes para as eventuais interessadas.</w:t>
      </w:r>
    </w:p>
    <w:p w14:paraId="0C806B65" w14:textId="6EBFEDAE" w:rsidR="007808D3" w:rsidRPr="00DD1E94" w:rsidRDefault="007808D3" w:rsidP="007808D3">
      <w:pPr>
        <w:pStyle w:val="Nivel2"/>
        <w:spacing w:before="0" w:after="160" w:line="300" w:lineRule="auto"/>
        <w:rPr>
          <w:rFonts w:ascii="Segoe UI" w:hAnsi="Segoe UI" w:cs="Segoe UI"/>
          <w:color w:val="auto"/>
          <w:sz w:val="23"/>
          <w:szCs w:val="23"/>
        </w:rPr>
      </w:pPr>
      <w:r w:rsidRPr="00DD1E94">
        <w:rPr>
          <w:rFonts w:ascii="Segoe UI" w:hAnsi="Segoe UI" w:cs="Segoe UI"/>
          <w:color w:val="auto"/>
          <w:sz w:val="23"/>
          <w:szCs w:val="23"/>
        </w:rPr>
        <w:t xml:space="preserve">7.5.2.3. A data e horário será agendada através do e-mail </w:t>
      </w:r>
      <w:r w:rsidR="00DA4B1B" w:rsidRPr="00DD1E94">
        <w:rPr>
          <w:rFonts w:ascii="Segoe UI" w:hAnsi="Segoe UI" w:cs="Segoe UI"/>
          <w:color w:val="auto"/>
          <w:sz w:val="23"/>
          <w:szCs w:val="23"/>
        </w:rPr>
        <w:t>setorengenharia.ssa@gmail.com.</w:t>
      </w:r>
      <w:r w:rsidRPr="00DD1E94">
        <w:rPr>
          <w:rFonts w:ascii="Segoe UI" w:hAnsi="Segoe UI" w:cs="Segoe UI"/>
          <w:color w:val="auto"/>
          <w:sz w:val="23"/>
          <w:szCs w:val="23"/>
        </w:rPr>
        <w:t xml:space="preserve"> </w:t>
      </w:r>
    </w:p>
    <w:p w14:paraId="3EC8C290" w14:textId="77777777" w:rsidR="006520D8" w:rsidRPr="00D1537B" w:rsidRDefault="006520D8" w:rsidP="006520D8">
      <w:pPr>
        <w:pStyle w:val="Nivel2"/>
        <w:spacing w:before="0" w:after="160" w:line="300" w:lineRule="auto"/>
        <w:rPr>
          <w:rFonts w:ascii="Segoe UI" w:hAnsi="Segoe UI" w:cs="Segoe UI"/>
          <w:color w:val="auto"/>
          <w:sz w:val="23"/>
          <w:szCs w:val="23"/>
        </w:rPr>
      </w:pPr>
      <w:r w:rsidRPr="00DD1E94">
        <w:rPr>
          <w:rFonts w:ascii="Segoe UI" w:hAnsi="Segoe UI" w:cs="Segoe UI"/>
          <w:color w:val="auto"/>
          <w:sz w:val="23"/>
          <w:szCs w:val="23"/>
        </w:rPr>
        <w:t xml:space="preserve">7.6. Se a licitante for a matriz, todos os documentos deverão estar em nome da matriz, e se a licitante for a filial, todos os documentos deverão estar em nome da filial, exceto para atestados de capacidade técnica, caso exigidos, e no caso daqueles documentos que, pela própria natureza, comprovadamente, forem emitidos somente </w:t>
      </w:r>
      <w:r w:rsidRPr="00D1537B">
        <w:rPr>
          <w:rFonts w:ascii="Segoe UI" w:hAnsi="Segoe UI" w:cs="Segoe UI"/>
          <w:color w:val="auto"/>
          <w:sz w:val="23"/>
          <w:szCs w:val="23"/>
        </w:rPr>
        <w:t>em nome da matriz.</w:t>
      </w:r>
    </w:p>
    <w:p w14:paraId="36DCDDE3" w14:textId="77777777" w:rsidR="006520D8" w:rsidRPr="00D1537B" w:rsidRDefault="006520D8" w:rsidP="006520D8">
      <w:pPr>
        <w:spacing w:after="160" w:line="300" w:lineRule="auto"/>
        <w:jc w:val="both"/>
        <w:rPr>
          <w:rFonts w:ascii="Segoe UI" w:hAnsi="Segoe UI" w:cs="Segoe UI"/>
          <w:sz w:val="23"/>
          <w:szCs w:val="23"/>
        </w:rPr>
      </w:pPr>
      <w:r>
        <w:rPr>
          <w:rFonts w:ascii="Segoe UI" w:hAnsi="Segoe UI" w:cs="Segoe UI"/>
          <w:sz w:val="23"/>
          <w:szCs w:val="23"/>
        </w:rPr>
        <w:t>7</w:t>
      </w:r>
      <w:r w:rsidRPr="00D1537B">
        <w:rPr>
          <w:rFonts w:ascii="Segoe UI" w:hAnsi="Segoe UI" w:cs="Segoe UI"/>
          <w:sz w:val="23"/>
          <w:szCs w:val="23"/>
        </w:rPr>
        <w:t>.</w:t>
      </w:r>
      <w:r>
        <w:rPr>
          <w:rFonts w:ascii="Segoe UI" w:hAnsi="Segoe UI" w:cs="Segoe UI"/>
          <w:sz w:val="23"/>
          <w:szCs w:val="23"/>
        </w:rPr>
        <w:t>7</w:t>
      </w:r>
      <w:r w:rsidRPr="00D1537B">
        <w:rPr>
          <w:rFonts w:ascii="Segoe UI" w:hAnsi="Segoe UI" w:cs="Segoe UI"/>
          <w:sz w:val="23"/>
          <w:szCs w:val="23"/>
        </w:rPr>
        <w:t>. Após a entrega dos documentos para habilitação, não será permitida a substituição ou apresentação de novos documentos, salvo em sede de diligência, para:</w:t>
      </w:r>
    </w:p>
    <w:p w14:paraId="5239238F" w14:textId="77777777" w:rsidR="006520D8" w:rsidRPr="00D1537B" w:rsidRDefault="006520D8" w:rsidP="006520D8">
      <w:pPr>
        <w:spacing w:after="160" w:line="300" w:lineRule="auto"/>
        <w:jc w:val="both"/>
        <w:rPr>
          <w:rFonts w:ascii="Segoe UI" w:hAnsi="Segoe UI" w:cs="Segoe UI"/>
          <w:sz w:val="23"/>
          <w:szCs w:val="23"/>
        </w:rPr>
      </w:pPr>
      <w:r>
        <w:rPr>
          <w:rFonts w:ascii="Segoe UI" w:hAnsi="Segoe UI" w:cs="Segoe UI"/>
          <w:sz w:val="23"/>
          <w:szCs w:val="23"/>
        </w:rPr>
        <w:t>7.7</w:t>
      </w:r>
      <w:r w:rsidRPr="00D1537B">
        <w:rPr>
          <w:rFonts w:ascii="Segoe UI" w:hAnsi="Segoe UI" w:cs="Segoe UI"/>
          <w:sz w:val="23"/>
          <w:szCs w:val="23"/>
        </w:rPr>
        <w:t>.1. complementação de informações acerca dos documentos já apresentados pela(s) licitante(s) e desde que necessária para apurar fatos existentes à época da abertura do certame;</w:t>
      </w:r>
    </w:p>
    <w:p w14:paraId="7515F379" w14:textId="77777777" w:rsidR="006520D8" w:rsidRPr="00D1537B" w:rsidRDefault="006520D8" w:rsidP="006520D8">
      <w:pPr>
        <w:spacing w:after="160" w:line="300" w:lineRule="auto"/>
        <w:jc w:val="both"/>
        <w:rPr>
          <w:rFonts w:ascii="Segoe UI" w:hAnsi="Segoe UI" w:cs="Segoe UI"/>
          <w:sz w:val="23"/>
          <w:szCs w:val="23"/>
        </w:rPr>
      </w:pPr>
      <w:r>
        <w:rPr>
          <w:rFonts w:ascii="Segoe UI" w:hAnsi="Segoe UI" w:cs="Segoe UI"/>
          <w:sz w:val="23"/>
          <w:szCs w:val="23"/>
        </w:rPr>
        <w:t>7.7</w:t>
      </w:r>
      <w:r w:rsidRPr="00D1537B">
        <w:rPr>
          <w:rFonts w:ascii="Segoe UI" w:hAnsi="Segoe UI" w:cs="Segoe UI"/>
          <w:sz w:val="23"/>
          <w:szCs w:val="23"/>
        </w:rPr>
        <w:t>.2. atualização de documentos cuja validade tenha expirado após a data de recebimento das propostas.</w:t>
      </w:r>
    </w:p>
    <w:p w14:paraId="662A5095" w14:textId="564ADAE2" w:rsidR="006520D8" w:rsidRPr="00D1537B" w:rsidRDefault="006520D8" w:rsidP="006520D8">
      <w:pPr>
        <w:spacing w:after="160" w:line="300" w:lineRule="auto"/>
        <w:jc w:val="both"/>
        <w:rPr>
          <w:rFonts w:ascii="Segoe UI" w:hAnsi="Segoe UI" w:cs="Segoe UI"/>
          <w:sz w:val="23"/>
          <w:szCs w:val="23"/>
        </w:rPr>
      </w:pPr>
      <w:r>
        <w:rPr>
          <w:rFonts w:ascii="Segoe UI" w:hAnsi="Segoe UI" w:cs="Segoe UI"/>
          <w:sz w:val="23"/>
          <w:szCs w:val="23"/>
        </w:rPr>
        <w:t>7.8</w:t>
      </w:r>
      <w:r w:rsidRPr="00D1537B">
        <w:rPr>
          <w:rFonts w:ascii="Segoe UI" w:hAnsi="Segoe UI" w:cs="Segoe UI"/>
          <w:sz w:val="23"/>
          <w:szCs w:val="23"/>
        </w:rPr>
        <w:t xml:space="preserve">. Na análise dos documentos de habilitação, a comissão de licitação, após provocação do(a) </w:t>
      </w:r>
      <w:r w:rsidR="000260B2">
        <w:rPr>
          <w:rFonts w:ascii="Segoe UI" w:hAnsi="Segoe UI" w:cs="Segoe UI"/>
          <w:sz w:val="23"/>
          <w:szCs w:val="23"/>
        </w:rPr>
        <w:t>Agente de Contratação</w:t>
      </w:r>
      <w:r w:rsidRPr="00D1537B">
        <w:rPr>
          <w:rFonts w:ascii="Segoe UI" w:hAnsi="Segoe UI" w:cs="Segoe UI"/>
          <w:sz w:val="23"/>
          <w:szCs w:val="23"/>
        </w:rPr>
        <w:t xml:space="preserve">, poderá sanar erros ou falhas que não alterem a substância dos documentos e sua validade jurídica, mediante despacho fundamentado registrado e acessível a todos, atribuindo-lhes eficácia para fins de habilitação e classificação. </w:t>
      </w:r>
    </w:p>
    <w:p w14:paraId="00624610" w14:textId="77777777" w:rsidR="006520D8" w:rsidRPr="00D1537B" w:rsidRDefault="006520D8" w:rsidP="006520D8">
      <w:pPr>
        <w:spacing w:after="160" w:line="300" w:lineRule="auto"/>
        <w:jc w:val="both"/>
        <w:rPr>
          <w:rFonts w:ascii="Segoe UI" w:hAnsi="Segoe UI" w:cs="Segoe UI"/>
          <w:sz w:val="23"/>
          <w:szCs w:val="23"/>
        </w:rPr>
      </w:pPr>
      <w:r>
        <w:rPr>
          <w:rFonts w:ascii="Segoe UI" w:hAnsi="Segoe UI" w:cs="Segoe UI"/>
          <w:sz w:val="23"/>
          <w:szCs w:val="23"/>
        </w:rPr>
        <w:lastRenderedPageBreak/>
        <w:t>7.9</w:t>
      </w:r>
      <w:r w:rsidRPr="00D1537B">
        <w:rPr>
          <w:rFonts w:ascii="Segoe UI" w:hAnsi="Segoe UI" w:cs="Segoe UI"/>
          <w:sz w:val="23"/>
          <w:szCs w:val="23"/>
        </w:rPr>
        <w:t>. Os documentos de habilitação poderá ser:</w:t>
      </w:r>
    </w:p>
    <w:p w14:paraId="552696CC" w14:textId="77777777" w:rsidR="006520D8" w:rsidRPr="00D1537B" w:rsidRDefault="006520D8" w:rsidP="006520D8">
      <w:pPr>
        <w:spacing w:after="160" w:line="300" w:lineRule="auto"/>
        <w:jc w:val="both"/>
        <w:rPr>
          <w:rFonts w:ascii="Segoe UI" w:hAnsi="Segoe UI" w:cs="Segoe UI"/>
          <w:sz w:val="23"/>
          <w:szCs w:val="23"/>
        </w:rPr>
      </w:pPr>
      <w:r>
        <w:rPr>
          <w:rFonts w:ascii="Segoe UI" w:hAnsi="Segoe UI" w:cs="Segoe UI"/>
          <w:sz w:val="23"/>
          <w:szCs w:val="23"/>
        </w:rPr>
        <w:t>7</w:t>
      </w:r>
      <w:r w:rsidRPr="00D1537B">
        <w:rPr>
          <w:rFonts w:ascii="Segoe UI" w:hAnsi="Segoe UI" w:cs="Segoe UI"/>
          <w:sz w:val="23"/>
          <w:szCs w:val="23"/>
        </w:rPr>
        <w:t>.</w:t>
      </w:r>
      <w:r>
        <w:rPr>
          <w:rFonts w:ascii="Segoe UI" w:hAnsi="Segoe UI" w:cs="Segoe UI"/>
          <w:sz w:val="23"/>
          <w:szCs w:val="23"/>
        </w:rPr>
        <w:t>9</w:t>
      </w:r>
      <w:r w:rsidRPr="00D1537B">
        <w:rPr>
          <w:rFonts w:ascii="Segoe UI" w:hAnsi="Segoe UI" w:cs="Segoe UI"/>
          <w:sz w:val="23"/>
          <w:szCs w:val="23"/>
        </w:rPr>
        <w:t>.1. apresentada em original, por cópia ou por qualquer outro meio expressamente admitido pela Administração;</w:t>
      </w:r>
    </w:p>
    <w:p w14:paraId="4473F8C9" w14:textId="7D48E93A" w:rsidR="006520D8" w:rsidRDefault="006520D8" w:rsidP="006520D8">
      <w:pPr>
        <w:spacing w:after="0" w:line="300" w:lineRule="auto"/>
        <w:jc w:val="both"/>
        <w:rPr>
          <w:rFonts w:ascii="Segoe UI" w:hAnsi="Segoe UI" w:cs="Segoe UI"/>
          <w:sz w:val="23"/>
          <w:szCs w:val="23"/>
        </w:rPr>
      </w:pPr>
      <w:r>
        <w:rPr>
          <w:rFonts w:ascii="Segoe UI" w:hAnsi="Segoe UI" w:cs="Segoe UI"/>
          <w:sz w:val="23"/>
          <w:szCs w:val="23"/>
        </w:rPr>
        <w:t>7.9</w:t>
      </w:r>
      <w:r w:rsidRPr="00D1537B">
        <w:rPr>
          <w:rFonts w:ascii="Segoe UI" w:hAnsi="Segoe UI" w:cs="Segoe UI"/>
          <w:sz w:val="23"/>
          <w:szCs w:val="23"/>
        </w:rPr>
        <w:t>.2. substituída por registro cadastral emitido pela Administração, desde que o registro tenha sido feito em obediência ao disposta na Lei nº. 14.133/2021.</w:t>
      </w:r>
    </w:p>
    <w:p w14:paraId="2DDF894F" w14:textId="140D7FDD" w:rsidR="001D6FF5" w:rsidRDefault="001D6FF5" w:rsidP="001D6FF5">
      <w:pPr>
        <w:spacing w:after="160" w:line="300" w:lineRule="auto"/>
        <w:jc w:val="both"/>
        <w:rPr>
          <w:rFonts w:ascii="Segoe UI" w:hAnsi="Segoe UI" w:cs="Segoe UI"/>
          <w:sz w:val="23"/>
          <w:szCs w:val="23"/>
        </w:rPr>
      </w:pPr>
      <w:r>
        <w:rPr>
          <w:rFonts w:ascii="Segoe UI" w:hAnsi="Segoe UI" w:cs="Segoe UI"/>
          <w:sz w:val="23"/>
          <w:szCs w:val="23"/>
        </w:rPr>
        <w:t>7.9.3. As ME’s e EPP’s, por ocasião da participação nesta Concorrência, deverão apresentar toda a documentação exigida para efeito de comprovação de regularidade fiscal e trabalhista, mesmo que estas apresentem alguma restrição.</w:t>
      </w:r>
    </w:p>
    <w:p w14:paraId="73A3594A" w14:textId="40EF50EC" w:rsidR="001D6FF5" w:rsidRDefault="001D6FF5" w:rsidP="001D6FF5">
      <w:pPr>
        <w:spacing w:after="160" w:line="300" w:lineRule="auto"/>
        <w:jc w:val="both"/>
        <w:rPr>
          <w:rFonts w:ascii="Segoe UI" w:hAnsi="Segoe UI" w:cs="Segoe UI"/>
          <w:sz w:val="23"/>
          <w:szCs w:val="23"/>
        </w:rPr>
      </w:pPr>
      <w:r>
        <w:rPr>
          <w:rFonts w:ascii="Segoe UI" w:hAnsi="Segoe UI" w:cs="Segoe UI"/>
          <w:sz w:val="23"/>
          <w:szCs w:val="23"/>
        </w:rPr>
        <w:t>7.9.3.1. Havendo alguma restrição na comprovação da regularidade fiscal e trabalhista, será assegurado o prazo de 05 (cinco) dias úteis, cujo termo inicial corresponderá ao momento que o(a) licitante for declarado(a) vencedor(a) desta Concorrência, prorrogável por igual período, a critério da Administração, para regularização da documentação, para pagamento ou parcelamento do débito e para emissão de eventuais certidões negativas ou positivas com efeito de certidão negativa.</w:t>
      </w:r>
    </w:p>
    <w:p w14:paraId="5CA5518F" w14:textId="198EA7E1" w:rsidR="001D6FF5" w:rsidRDefault="001D6FF5" w:rsidP="001D6FF5">
      <w:pPr>
        <w:spacing w:after="160" w:line="300" w:lineRule="auto"/>
        <w:jc w:val="both"/>
        <w:rPr>
          <w:rFonts w:ascii="Segoe UI" w:hAnsi="Segoe UI" w:cs="Segoe UI"/>
          <w:b/>
          <w:sz w:val="23"/>
          <w:szCs w:val="23"/>
        </w:rPr>
      </w:pPr>
      <w:r>
        <w:rPr>
          <w:rFonts w:ascii="Segoe UI" w:hAnsi="Segoe UI" w:cs="Segoe UI"/>
          <w:sz w:val="23"/>
          <w:szCs w:val="23"/>
        </w:rPr>
        <w:t xml:space="preserve">7.9.3.2. A não regularização da documentação, no prazo previsto no item 7.9.3.1., implicará a decadência do direito à contratação, sem prejuízo das sanções previstas na Lei nº. 14.133/2021, sendo facultada à Administração convocar o(a)(s) licitante(s) remanescente(s), na ordem de classificação, para assinatura do contrato administrativo, ou revogar a licitação. </w:t>
      </w:r>
    </w:p>
    <w:p w14:paraId="3F99CD14" w14:textId="77777777" w:rsidR="006520D8" w:rsidRDefault="006520D8" w:rsidP="006520D8">
      <w:pPr>
        <w:spacing w:after="0" w:line="300" w:lineRule="auto"/>
        <w:jc w:val="both"/>
        <w:rPr>
          <w:rFonts w:ascii="Segoe UI" w:hAnsi="Segoe UI" w:cs="Segoe UI"/>
          <w:b/>
          <w:sz w:val="23"/>
          <w:szCs w:val="23"/>
        </w:rPr>
      </w:pPr>
    </w:p>
    <w:p w14:paraId="0A5D454C" w14:textId="77777777" w:rsidR="006520D8" w:rsidRDefault="006520D8" w:rsidP="006520D8">
      <w:pPr>
        <w:spacing w:after="160" w:line="300" w:lineRule="auto"/>
        <w:jc w:val="both"/>
        <w:rPr>
          <w:rFonts w:ascii="Segoe UI" w:hAnsi="Segoe UI" w:cs="Segoe UI"/>
          <w:b/>
          <w:sz w:val="23"/>
          <w:szCs w:val="23"/>
        </w:rPr>
      </w:pPr>
      <w:r>
        <w:rPr>
          <w:rFonts w:ascii="Segoe UI" w:hAnsi="Segoe UI" w:cs="Segoe UI"/>
          <w:b/>
          <w:sz w:val="23"/>
          <w:szCs w:val="23"/>
        </w:rPr>
        <w:t>8. Das impugnações, dos pedidos de esclarecimentos e dos recursos</w:t>
      </w:r>
    </w:p>
    <w:p w14:paraId="0F55BA57" w14:textId="77777777" w:rsidR="00DA4B1B" w:rsidRPr="00C13D41" w:rsidRDefault="00DA4B1B" w:rsidP="00DA4B1B">
      <w:pPr>
        <w:spacing w:after="160" w:line="300" w:lineRule="auto"/>
        <w:jc w:val="both"/>
        <w:rPr>
          <w:rFonts w:ascii="Segoe UI" w:hAnsi="Segoe UI" w:cs="Segoe UI"/>
          <w:sz w:val="23"/>
          <w:szCs w:val="23"/>
        </w:rPr>
      </w:pPr>
      <w:r w:rsidRPr="00C13D41">
        <w:rPr>
          <w:rFonts w:ascii="Segoe UI" w:hAnsi="Segoe UI" w:cs="Segoe UI"/>
          <w:sz w:val="23"/>
          <w:szCs w:val="23"/>
        </w:rPr>
        <w:t>8.1. Qualquer pessoa é parte legítima para impugnar edital de licitação por irregularidade na aplicação da Lei nº. 14.133/2021 ou para solicitar esclarecimento sobre os seus termos, devendo protocolar o pedido até 03 (três) dias úteis antes da data de abertura do certame.</w:t>
      </w:r>
    </w:p>
    <w:p w14:paraId="66DA57EC" w14:textId="77777777" w:rsidR="00DA4B1B" w:rsidRPr="00C13D41" w:rsidRDefault="00DA4B1B" w:rsidP="00DA4B1B">
      <w:pPr>
        <w:spacing w:after="160" w:line="300" w:lineRule="auto"/>
        <w:jc w:val="both"/>
        <w:rPr>
          <w:rFonts w:ascii="Segoe UI" w:hAnsi="Segoe UI" w:cs="Segoe UI"/>
          <w:sz w:val="23"/>
          <w:szCs w:val="23"/>
        </w:rPr>
      </w:pPr>
      <w:r w:rsidRPr="00C13D41">
        <w:rPr>
          <w:rFonts w:ascii="Segoe UI" w:hAnsi="Segoe UI" w:cs="Segoe UI"/>
          <w:sz w:val="23"/>
          <w:szCs w:val="23"/>
        </w:rPr>
        <w:t>8.1.1. A impugnação ou o esclarecimento poderão ser protocolados pelos seguintes meios:</w:t>
      </w:r>
    </w:p>
    <w:p w14:paraId="616BDB0A" w14:textId="77777777" w:rsidR="00DA4B1B" w:rsidRPr="00C13D41" w:rsidRDefault="00DA4B1B" w:rsidP="00DA4B1B">
      <w:pPr>
        <w:spacing w:after="160" w:line="300" w:lineRule="auto"/>
        <w:jc w:val="both"/>
        <w:rPr>
          <w:rFonts w:ascii="Segoe UI" w:hAnsi="Segoe UI" w:cs="Segoe UI"/>
          <w:sz w:val="23"/>
          <w:szCs w:val="23"/>
        </w:rPr>
      </w:pPr>
      <w:r w:rsidRPr="00C13D41">
        <w:rPr>
          <w:rFonts w:ascii="Segoe UI" w:hAnsi="Segoe UI" w:cs="Segoe UI"/>
          <w:sz w:val="23"/>
          <w:szCs w:val="23"/>
        </w:rPr>
        <w:t>8.1.1. sistema https://sistema.novobbmnet.com.br</w:t>
      </w:r>
    </w:p>
    <w:p w14:paraId="01BEF477" w14:textId="77777777" w:rsidR="00DA4B1B" w:rsidRPr="00C13D41" w:rsidRDefault="00DA4B1B" w:rsidP="00DA4B1B">
      <w:pPr>
        <w:spacing w:after="160" w:line="300" w:lineRule="auto"/>
        <w:jc w:val="both"/>
        <w:rPr>
          <w:rFonts w:ascii="Segoe UI" w:hAnsi="Segoe UI" w:cs="Segoe UI"/>
          <w:sz w:val="23"/>
          <w:szCs w:val="23"/>
        </w:rPr>
      </w:pPr>
      <w:r w:rsidRPr="00C13D41">
        <w:rPr>
          <w:rFonts w:ascii="Segoe UI" w:hAnsi="Segoe UI" w:cs="Segoe UI"/>
          <w:sz w:val="23"/>
          <w:szCs w:val="23"/>
        </w:rPr>
        <w:t>8.1.2. e-mail cplssanta@outlook.com</w:t>
      </w:r>
    </w:p>
    <w:p w14:paraId="15B526F1" w14:textId="77777777" w:rsidR="00DA4B1B" w:rsidRPr="00C13D41" w:rsidRDefault="00DA4B1B" w:rsidP="00DA4B1B">
      <w:pPr>
        <w:spacing w:after="160" w:line="300" w:lineRule="auto"/>
        <w:jc w:val="both"/>
        <w:rPr>
          <w:rFonts w:ascii="Segoe UI" w:hAnsi="Segoe UI" w:cs="Segoe UI"/>
          <w:sz w:val="23"/>
          <w:szCs w:val="23"/>
        </w:rPr>
      </w:pPr>
      <w:r>
        <w:rPr>
          <w:rFonts w:ascii="Segoe UI" w:hAnsi="Segoe UI" w:cs="Segoe UI"/>
          <w:sz w:val="23"/>
          <w:szCs w:val="23"/>
        </w:rPr>
        <w:t>8.1.3. Av. Jose Antô</w:t>
      </w:r>
      <w:r w:rsidRPr="00C13D41">
        <w:rPr>
          <w:rFonts w:ascii="Segoe UI" w:hAnsi="Segoe UI" w:cs="Segoe UI"/>
          <w:sz w:val="23"/>
          <w:szCs w:val="23"/>
        </w:rPr>
        <w:t xml:space="preserve">nio Santana, </w:t>
      </w:r>
      <w:r>
        <w:rPr>
          <w:rFonts w:ascii="Segoe UI" w:hAnsi="Segoe UI" w:cs="Segoe UI"/>
          <w:sz w:val="23"/>
          <w:szCs w:val="23"/>
        </w:rPr>
        <w:t xml:space="preserve">nº. </w:t>
      </w:r>
      <w:r w:rsidRPr="00C13D41">
        <w:rPr>
          <w:rFonts w:ascii="Segoe UI" w:hAnsi="Segoe UI" w:cs="Segoe UI"/>
          <w:sz w:val="23"/>
          <w:szCs w:val="23"/>
        </w:rPr>
        <w:t>555</w:t>
      </w:r>
      <w:r>
        <w:rPr>
          <w:rFonts w:ascii="Segoe UI" w:hAnsi="Segoe UI" w:cs="Segoe UI"/>
          <w:sz w:val="23"/>
          <w:szCs w:val="23"/>
        </w:rPr>
        <w:t>, bairro</w:t>
      </w:r>
      <w:r w:rsidRPr="00C13D41">
        <w:rPr>
          <w:rFonts w:ascii="Segoe UI" w:hAnsi="Segoe UI" w:cs="Segoe UI"/>
          <w:sz w:val="23"/>
          <w:szCs w:val="23"/>
        </w:rPr>
        <w:t xml:space="preserve"> </w:t>
      </w:r>
      <w:r>
        <w:rPr>
          <w:rFonts w:ascii="Segoe UI" w:hAnsi="Segoe UI" w:cs="Segoe UI"/>
          <w:sz w:val="23"/>
          <w:szCs w:val="23"/>
        </w:rPr>
        <w:t>Centro, cidade de</w:t>
      </w:r>
      <w:r w:rsidRPr="00C13D41">
        <w:rPr>
          <w:rFonts w:ascii="Segoe UI" w:hAnsi="Segoe UI" w:cs="Segoe UI"/>
          <w:sz w:val="23"/>
          <w:szCs w:val="23"/>
        </w:rPr>
        <w:t xml:space="preserve"> São Sebastião do Anta</w:t>
      </w:r>
      <w:r>
        <w:rPr>
          <w:rFonts w:ascii="Segoe UI" w:hAnsi="Segoe UI" w:cs="Segoe UI"/>
          <w:sz w:val="23"/>
          <w:szCs w:val="23"/>
        </w:rPr>
        <w:t>, estado de Minas Gerais.</w:t>
      </w:r>
    </w:p>
    <w:p w14:paraId="61A39762" w14:textId="77777777" w:rsidR="00DA4B1B" w:rsidRPr="00C13D41" w:rsidRDefault="00DA4B1B" w:rsidP="00DA4B1B">
      <w:pPr>
        <w:spacing w:after="160" w:line="300" w:lineRule="auto"/>
        <w:jc w:val="both"/>
        <w:rPr>
          <w:rFonts w:ascii="Segoe UI" w:hAnsi="Segoe UI" w:cs="Segoe UI"/>
          <w:sz w:val="23"/>
          <w:szCs w:val="23"/>
        </w:rPr>
      </w:pPr>
      <w:r w:rsidRPr="00C13D41">
        <w:rPr>
          <w:rFonts w:ascii="Segoe UI" w:hAnsi="Segoe UI" w:cs="Segoe UI"/>
          <w:sz w:val="23"/>
          <w:szCs w:val="23"/>
        </w:rPr>
        <w:t xml:space="preserve">8.1.2. A resposta à impugnação ou ao pedido de esclarecimento será por meio de e-mail enviados para </w:t>
      </w:r>
      <w:hyperlink r:id="rId15" w:history="1">
        <w:r w:rsidRPr="00C13D41">
          <w:rPr>
            <w:rStyle w:val="Hyperlink"/>
            <w:rFonts w:ascii="Segoe UI" w:hAnsi="Segoe UI" w:cs="Segoe UI"/>
            <w:color w:val="auto"/>
            <w:sz w:val="23"/>
            <w:szCs w:val="23"/>
          </w:rPr>
          <w:t>cplssanta@outlook.com</w:t>
        </w:r>
      </w:hyperlink>
      <w:r w:rsidRPr="00C13D41">
        <w:rPr>
          <w:rFonts w:ascii="Segoe UI" w:hAnsi="Segoe UI" w:cs="Segoe UI"/>
          <w:sz w:val="23"/>
          <w:szCs w:val="23"/>
        </w:rPr>
        <w:t xml:space="preserve"> e serão encaminhados para os e-mails das </w:t>
      </w:r>
      <w:r w:rsidRPr="00C13D41">
        <w:rPr>
          <w:rFonts w:ascii="Segoe UI" w:hAnsi="Segoe UI" w:cs="Segoe UI"/>
          <w:sz w:val="23"/>
          <w:szCs w:val="23"/>
        </w:rPr>
        <w:lastRenderedPageBreak/>
        <w:t>empresas interessadas, no prazo de até 03 (três) dias úteis, limitando ao último dia anterior à data de abertura do certame.</w:t>
      </w:r>
    </w:p>
    <w:p w14:paraId="5BF38568" w14:textId="77777777" w:rsidR="00DA4B1B" w:rsidRPr="00C13D41" w:rsidRDefault="00DA4B1B" w:rsidP="00DA4B1B">
      <w:pPr>
        <w:spacing w:after="160" w:line="300" w:lineRule="auto"/>
        <w:jc w:val="both"/>
        <w:rPr>
          <w:rFonts w:ascii="Segoe UI" w:hAnsi="Segoe UI" w:cs="Segoe UI"/>
          <w:sz w:val="23"/>
          <w:szCs w:val="23"/>
        </w:rPr>
      </w:pPr>
      <w:r w:rsidRPr="00C13D41">
        <w:rPr>
          <w:rFonts w:ascii="Segoe UI" w:hAnsi="Segoe UI" w:cs="Segoe UI"/>
          <w:sz w:val="23"/>
          <w:szCs w:val="23"/>
        </w:rPr>
        <w:t>8.2. Dos atos da Administração decorrentes deste Concorrência cabem:</w:t>
      </w:r>
    </w:p>
    <w:p w14:paraId="2851DBD2" w14:textId="77777777" w:rsidR="00DA4B1B" w:rsidRPr="00C13D41" w:rsidRDefault="00DA4B1B" w:rsidP="00DA4B1B">
      <w:pPr>
        <w:spacing w:after="160" w:line="300" w:lineRule="auto"/>
        <w:jc w:val="both"/>
        <w:rPr>
          <w:rFonts w:ascii="Segoe UI" w:hAnsi="Segoe UI" w:cs="Segoe UI"/>
          <w:sz w:val="23"/>
          <w:szCs w:val="23"/>
        </w:rPr>
      </w:pPr>
      <w:r w:rsidRPr="00C13D41">
        <w:rPr>
          <w:rFonts w:ascii="Segoe UI" w:hAnsi="Segoe UI" w:cs="Segoe UI"/>
          <w:sz w:val="23"/>
          <w:szCs w:val="23"/>
        </w:rPr>
        <w:t>8.2.1. recurso, no prazo de 03 (três) dias úteis, contado da data de intimação ou de lavratura da ata, em face de:</w:t>
      </w:r>
    </w:p>
    <w:p w14:paraId="676AD67C" w14:textId="77777777" w:rsidR="00DA4B1B" w:rsidRPr="00C13D41" w:rsidRDefault="00DA4B1B" w:rsidP="00DA4B1B">
      <w:pPr>
        <w:spacing w:after="160" w:line="300" w:lineRule="auto"/>
        <w:jc w:val="both"/>
        <w:rPr>
          <w:rFonts w:ascii="Segoe UI" w:hAnsi="Segoe UI" w:cs="Segoe UI"/>
          <w:sz w:val="23"/>
          <w:szCs w:val="23"/>
        </w:rPr>
      </w:pPr>
      <w:r w:rsidRPr="00C13D41">
        <w:rPr>
          <w:rFonts w:ascii="Segoe UI" w:hAnsi="Segoe UI" w:cs="Segoe UI"/>
          <w:sz w:val="23"/>
          <w:szCs w:val="23"/>
        </w:rPr>
        <w:t>8.2.1.1. julgamento de propostas;</w:t>
      </w:r>
    </w:p>
    <w:p w14:paraId="08B35307" w14:textId="77777777" w:rsidR="00DA4B1B" w:rsidRPr="00C13D41" w:rsidRDefault="00DA4B1B" w:rsidP="00DA4B1B">
      <w:pPr>
        <w:spacing w:after="160" w:line="300" w:lineRule="auto"/>
        <w:jc w:val="both"/>
        <w:rPr>
          <w:rFonts w:ascii="Segoe UI" w:hAnsi="Segoe UI" w:cs="Segoe UI"/>
          <w:sz w:val="23"/>
          <w:szCs w:val="23"/>
        </w:rPr>
      </w:pPr>
      <w:r w:rsidRPr="00C13D41">
        <w:rPr>
          <w:rFonts w:ascii="Segoe UI" w:hAnsi="Segoe UI" w:cs="Segoe UI"/>
          <w:sz w:val="23"/>
          <w:szCs w:val="23"/>
        </w:rPr>
        <w:t>8.2.1.2. ato de habilitação ou inabilitação de licitante;</w:t>
      </w:r>
    </w:p>
    <w:p w14:paraId="6284F04F" w14:textId="77777777" w:rsidR="00DA4B1B" w:rsidRPr="00C13D41" w:rsidRDefault="00DA4B1B" w:rsidP="00DA4B1B">
      <w:pPr>
        <w:spacing w:after="160" w:line="300" w:lineRule="auto"/>
        <w:jc w:val="both"/>
        <w:rPr>
          <w:rFonts w:ascii="Segoe UI" w:hAnsi="Segoe UI" w:cs="Segoe UI"/>
          <w:sz w:val="23"/>
          <w:szCs w:val="23"/>
        </w:rPr>
      </w:pPr>
      <w:r w:rsidRPr="00C13D41">
        <w:rPr>
          <w:rFonts w:ascii="Segoe UI" w:hAnsi="Segoe UI" w:cs="Segoe UI"/>
          <w:sz w:val="23"/>
          <w:szCs w:val="23"/>
        </w:rPr>
        <w:t>8.2.1.3. anulação ou revogação do Concorrência;</w:t>
      </w:r>
    </w:p>
    <w:p w14:paraId="2103EC74" w14:textId="77777777" w:rsidR="00DA4B1B" w:rsidRPr="00C13D41" w:rsidRDefault="00DA4B1B" w:rsidP="00DA4B1B">
      <w:pPr>
        <w:spacing w:after="160" w:line="300" w:lineRule="auto"/>
        <w:jc w:val="both"/>
        <w:rPr>
          <w:rFonts w:ascii="Segoe UI" w:hAnsi="Segoe UI" w:cs="Segoe UI"/>
          <w:sz w:val="23"/>
          <w:szCs w:val="23"/>
        </w:rPr>
      </w:pPr>
      <w:r w:rsidRPr="00C13D41">
        <w:rPr>
          <w:rFonts w:ascii="Segoe UI" w:hAnsi="Segoe UI" w:cs="Segoe UI"/>
          <w:sz w:val="23"/>
          <w:szCs w:val="23"/>
        </w:rPr>
        <w:t>8.2.1.4. extinção do contrato administrativo, quando determinada por ato unilateral e escrito da Administração;</w:t>
      </w:r>
    </w:p>
    <w:p w14:paraId="2E92EB3E" w14:textId="77777777" w:rsidR="00DA4B1B" w:rsidRPr="00AA6E9A" w:rsidRDefault="00DA4B1B" w:rsidP="00DA4B1B">
      <w:pPr>
        <w:spacing w:after="160" w:line="300" w:lineRule="auto"/>
        <w:jc w:val="both"/>
        <w:rPr>
          <w:rFonts w:ascii="Segoe UI" w:hAnsi="Segoe UI" w:cs="Segoe UI"/>
          <w:sz w:val="23"/>
          <w:szCs w:val="23"/>
        </w:rPr>
      </w:pPr>
      <w:r w:rsidRPr="00C13D41">
        <w:rPr>
          <w:rFonts w:ascii="Segoe UI" w:hAnsi="Segoe UI" w:cs="Segoe UI"/>
          <w:sz w:val="23"/>
          <w:szCs w:val="23"/>
        </w:rPr>
        <w:t xml:space="preserve">8.2.2. pedido de reconsideração, no prazo de 03 (três) dias úteis, contado da data de </w:t>
      </w:r>
      <w:r w:rsidRPr="00AA6E9A">
        <w:rPr>
          <w:rFonts w:ascii="Segoe UI" w:hAnsi="Segoe UI" w:cs="Segoe UI"/>
          <w:sz w:val="23"/>
          <w:szCs w:val="23"/>
        </w:rPr>
        <w:t>intimação, relativa a ato do qual não caiba recurso hierárquico.</w:t>
      </w:r>
    </w:p>
    <w:p w14:paraId="55577FD7" w14:textId="77777777" w:rsidR="00DA4B1B" w:rsidRPr="00AA6E9A" w:rsidRDefault="00DA4B1B" w:rsidP="00DA4B1B">
      <w:pPr>
        <w:spacing w:after="160" w:line="300" w:lineRule="auto"/>
        <w:jc w:val="both"/>
        <w:rPr>
          <w:rFonts w:ascii="Segoe UI" w:hAnsi="Segoe UI" w:cs="Segoe UI"/>
          <w:sz w:val="23"/>
          <w:szCs w:val="23"/>
        </w:rPr>
      </w:pPr>
      <w:r w:rsidRPr="00AA6E9A">
        <w:rPr>
          <w:rFonts w:ascii="Segoe UI" w:hAnsi="Segoe UI" w:cs="Segoe UI"/>
          <w:sz w:val="23"/>
          <w:szCs w:val="23"/>
        </w:rPr>
        <w:t>8.3. Quando ao recurso apresentado em virtude do disposto nos subitens 8.2.1.1 e 8.2.1.2 serão observadas as seguintes disposições:</w:t>
      </w:r>
    </w:p>
    <w:p w14:paraId="18D03E8A" w14:textId="77777777" w:rsidR="00DA4B1B" w:rsidRPr="00AA6E9A" w:rsidRDefault="00DA4B1B" w:rsidP="00DA4B1B">
      <w:pPr>
        <w:spacing w:after="160" w:line="300" w:lineRule="auto"/>
        <w:jc w:val="both"/>
        <w:rPr>
          <w:rFonts w:ascii="Segoe UI" w:hAnsi="Segoe UI" w:cs="Segoe UI"/>
          <w:sz w:val="23"/>
          <w:szCs w:val="23"/>
        </w:rPr>
      </w:pPr>
      <w:r w:rsidRPr="00AA6E9A">
        <w:rPr>
          <w:rFonts w:ascii="Segoe UI" w:hAnsi="Segoe UI" w:cs="Segoe UI"/>
          <w:sz w:val="23"/>
          <w:szCs w:val="23"/>
        </w:rPr>
        <w:t>8.3.1. a intenção de recorrer deverá ser manifestada imediatamente, sob pena de preclusão, e o prazo para apresentação das razões recursais será iniciado na data de intimação ou lavratura da ata de habilitação ou inabilitação .</w:t>
      </w:r>
    </w:p>
    <w:p w14:paraId="07FBE909" w14:textId="77777777" w:rsidR="00DA4B1B" w:rsidRPr="00AA6E9A" w:rsidRDefault="00DA4B1B" w:rsidP="00DA4B1B">
      <w:pPr>
        <w:spacing w:after="160" w:line="300" w:lineRule="auto"/>
        <w:jc w:val="both"/>
        <w:rPr>
          <w:rFonts w:ascii="Segoe UI" w:hAnsi="Segoe UI" w:cs="Segoe UI"/>
          <w:sz w:val="23"/>
          <w:szCs w:val="23"/>
        </w:rPr>
      </w:pPr>
      <w:r w:rsidRPr="00AA6E9A">
        <w:rPr>
          <w:rFonts w:ascii="Segoe UI" w:hAnsi="Segoe UI" w:cs="Segoe UI"/>
          <w:sz w:val="23"/>
          <w:szCs w:val="23"/>
        </w:rPr>
        <w:t>8.3.2. a apreciação dar-se-á em fase única.</w:t>
      </w:r>
    </w:p>
    <w:p w14:paraId="6627BAE2" w14:textId="77777777" w:rsidR="00DA4B1B" w:rsidRPr="00AA6E9A" w:rsidRDefault="00DA4B1B" w:rsidP="00DA4B1B">
      <w:pPr>
        <w:spacing w:after="160" w:line="300" w:lineRule="auto"/>
        <w:jc w:val="both"/>
        <w:rPr>
          <w:rFonts w:ascii="Segoe UI" w:hAnsi="Segoe UI" w:cs="Segoe UI"/>
          <w:sz w:val="23"/>
          <w:szCs w:val="23"/>
        </w:rPr>
      </w:pPr>
      <w:r w:rsidRPr="00AA6E9A">
        <w:rPr>
          <w:rFonts w:ascii="Segoe UI" w:hAnsi="Segoe UI" w:cs="Segoe UI"/>
          <w:sz w:val="23"/>
          <w:szCs w:val="23"/>
        </w:rPr>
        <w:t>8.4. O recurso e o pedido de reconsideração terão efeito suspensivo do ato ou da decisão recorrida até que sobrevenha decisão final da autoridade competente.</w:t>
      </w:r>
    </w:p>
    <w:p w14:paraId="1D396E49" w14:textId="77777777" w:rsidR="00DA4B1B" w:rsidRPr="00AA6E9A" w:rsidRDefault="00DA4B1B" w:rsidP="00DA4B1B">
      <w:pPr>
        <w:spacing w:after="160" w:line="300" w:lineRule="auto"/>
        <w:jc w:val="both"/>
        <w:rPr>
          <w:rFonts w:ascii="Segoe UI" w:hAnsi="Segoe UI" w:cs="Segoe UI"/>
          <w:sz w:val="23"/>
          <w:szCs w:val="23"/>
        </w:rPr>
      </w:pPr>
      <w:r w:rsidRPr="00AA6E9A">
        <w:rPr>
          <w:rFonts w:ascii="Segoe UI" w:hAnsi="Segoe UI" w:cs="Segoe UI"/>
          <w:sz w:val="23"/>
          <w:szCs w:val="23"/>
        </w:rPr>
        <w:t>8.5. O prazo para apresentação de contrarrazões será de 03 (três) dias úteis e terá início na data de intimação pessoal ou de divulgação da interposição do recurso.</w:t>
      </w:r>
    </w:p>
    <w:p w14:paraId="3F489580" w14:textId="77777777" w:rsidR="00DA4B1B" w:rsidRPr="00C13D41" w:rsidRDefault="00DA4B1B" w:rsidP="00DA4B1B">
      <w:pPr>
        <w:spacing w:after="160" w:line="300" w:lineRule="auto"/>
        <w:jc w:val="both"/>
        <w:rPr>
          <w:rFonts w:ascii="Segoe UI" w:hAnsi="Segoe UI" w:cs="Segoe UI"/>
          <w:sz w:val="23"/>
          <w:szCs w:val="23"/>
        </w:rPr>
      </w:pPr>
      <w:r w:rsidRPr="00AA6E9A">
        <w:rPr>
          <w:rFonts w:ascii="Segoe UI" w:hAnsi="Segoe UI" w:cs="Segoe UI"/>
          <w:sz w:val="23"/>
          <w:szCs w:val="23"/>
        </w:rPr>
        <w:t xml:space="preserve">8.5.1. A intimação pessoal poderá ser feita por meio eletrônico, tal </w:t>
      </w:r>
      <w:r w:rsidRPr="00C13D41">
        <w:rPr>
          <w:rFonts w:ascii="Segoe UI" w:hAnsi="Segoe UI" w:cs="Segoe UI"/>
          <w:sz w:val="23"/>
          <w:szCs w:val="23"/>
        </w:rPr>
        <w:t>como: e-mail.</w:t>
      </w:r>
    </w:p>
    <w:p w14:paraId="5E9C2511" w14:textId="77777777" w:rsidR="00DA4B1B" w:rsidRPr="00C13D41" w:rsidRDefault="00DA4B1B" w:rsidP="00DA4B1B">
      <w:pPr>
        <w:spacing w:after="160" w:line="300" w:lineRule="auto"/>
        <w:jc w:val="both"/>
        <w:rPr>
          <w:rFonts w:ascii="Segoe UI" w:hAnsi="Segoe UI" w:cs="Segoe UI"/>
          <w:sz w:val="23"/>
          <w:szCs w:val="23"/>
        </w:rPr>
      </w:pPr>
      <w:r w:rsidRPr="00C13D41">
        <w:rPr>
          <w:rFonts w:ascii="Segoe UI" w:hAnsi="Segoe UI" w:cs="Segoe UI"/>
          <w:sz w:val="23"/>
          <w:szCs w:val="23"/>
        </w:rPr>
        <w:t>8.6. Será assegurado a licitante vista dos elementos indispensáveis à defesa de seus interesses.</w:t>
      </w:r>
    </w:p>
    <w:p w14:paraId="2746E7A7" w14:textId="77777777" w:rsidR="00DA4B1B" w:rsidRPr="00C13D41" w:rsidRDefault="00DA4B1B" w:rsidP="00DA4B1B">
      <w:pPr>
        <w:spacing w:after="160" w:line="300" w:lineRule="auto"/>
        <w:jc w:val="both"/>
        <w:rPr>
          <w:rFonts w:ascii="Segoe UI" w:hAnsi="Segoe UI" w:cs="Segoe UI"/>
          <w:sz w:val="23"/>
          <w:szCs w:val="23"/>
        </w:rPr>
      </w:pPr>
      <w:r w:rsidRPr="00C13D41">
        <w:rPr>
          <w:rFonts w:ascii="Segoe UI" w:hAnsi="Segoe UI" w:cs="Segoe UI"/>
          <w:sz w:val="23"/>
          <w:szCs w:val="23"/>
        </w:rPr>
        <w:t>8.7. O recurso de que trata o subitem 8.2 será dirigido à autoridade que tiver editado o ato ou proferido a decisão recorrida, que, se não reconsiderar o ato ou a decisão no prazo de 03 (três) dias úteis, encaminhará o recurso com a sua motivação à autoridade superior, a qual deverá proferir sua decisão no prazo máximo de 10 (dez) dias úteis, contado do recebimento dos autos.</w:t>
      </w:r>
    </w:p>
    <w:p w14:paraId="6631A96A" w14:textId="77777777" w:rsidR="00DA4B1B" w:rsidRPr="00C13D41" w:rsidRDefault="00DA4B1B" w:rsidP="00DA4B1B">
      <w:pPr>
        <w:spacing w:after="160" w:line="300" w:lineRule="auto"/>
        <w:jc w:val="both"/>
        <w:rPr>
          <w:rFonts w:ascii="Segoe UI" w:hAnsi="Segoe UI" w:cs="Segoe UI"/>
          <w:sz w:val="23"/>
          <w:szCs w:val="23"/>
        </w:rPr>
      </w:pPr>
      <w:r w:rsidRPr="00C13D41">
        <w:rPr>
          <w:rFonts w:ascii="Segoe UI" w:hAnsi="Segoe UI" w:cs="Segoe UI"/>
          <w:sz w:val="23"/>
          <w:szCs w:val="23"/>
        </w:rPr>
        <w:lastRenderedPageBreak/>
        <w:t>8.8. Na elaboração de suas decisões, a autoridade competente será auxiliada pelo órgão de assessoramento jurídico, que deverá dirimir dúvidas e subsidiá-la com as informações necessárias.</w:t>
      </w:r>
    </w:p>
    <w:p w14:paraId="1A3D26BF" w14:textId="77777777" w:rsidR="00DA4B1B" w:rsidRPr="00C13D41" w:rsidRDefault="00DA4B1B" w:rsidP="00DA4B1B">
      <w:pPr>
        <w:spacing w:after="160" w:line="300" w:lineRule="auto"/>
        <w:jc w:val="both"/>
        <w:rPr>
          <w:rFonts w:ascii="Segoe UI" w:hAnsi="Segoe UI" w:cs="Segoe UI"/>
          <w:sz w:val="23"/>
          <w:szCs w:val="23"/>
        </w:rPr>
      </w:pPr>
      <w:r w:rsidRPr="00C13D41">
        <w:rPr>
          <w:rFonts w:ascii="Segoe UI" w:hAnsi="Segoe UI" w:cs="Segoe UI"/>
          <w:sz w:val="23"/>
          <w:szCs w:val="23"/>
        </w:rPr>
        <w:t>8.9. O acolhimento do recurso implicará invalidação apenas de ato insuscetível de aproveitamento.</w:t>
      </w:r>
    </w:p>
    <w:p w14:paraId="7B42DF8D" w14:textId="77777777" w:rsidR="00E55B7D" w:rsidRDefault="00E55B7D" w:rsidP="006520D8">
      <w:pPr>
        <w:spacing w:after="0" w:line="300" w:lineRule="auto"/>
        <w:jc w:val="both"/>
        <w:rPr>
          <w:rFonts w:ascii="Segoe UI" w:hAnsi="Segoe UI" w:cs="Segoe UI"/>
          <w:sz w:val="23"/>
          <w:szCs w:val="23"/>
        </w:rPr>
      </w:pPr>
    </w:p>
    <w:p w14:paraId="7C32975B" w14:textId="77777777" w:rsidR="006520D8" w:rsidRDefault="006520D8" w:rsidP="006520D8">
      <w:pPr>
        <w:spacing w:after="160" w:line="300" w:lineRule="auto"/>
        <w:jc w:val="both"/>
        <w:rPr>
          <w:rFonts w:ascii="Segoe UI" w:hAnsi="Segoe UI" w:cs="Segoe UI"/>
          <w:b/>
          <w:sz w:val="23"/>
          <w:szCs w:val="23"/>
        </w:rPr>
      </w:pPr>
      <w:r>
        <w:rPr>
          <w:rFonts w:ascii="Segoe UI" w:hAnsi="Segoe UI" w:cs="Segoe UI"/>
          <w:b/>
          <w:sz w:val="23"/>
          <w:szCs w:val="23"/>
        </w:rPr>
        <w:t>9. Das penalidades da licitação pública</w:t>
      </w:r>
    </w:p>
    <w:p w14:paraId="3BE56F80" w14:textId="77777777" w:rsidR="006520D8" w:rsidRPr="003C4B1E" w:rsidRDefault="006520D8" w:rsidP="006520D8">
      <w:pPr>
        <w:spacing w:after="160" w:line="300" w:lineRule="auto"/>
        <w:jc w:val="both"/>
        <w:rPr>
          <w:rFonts w:ascii="Segoe UI" w:hAnsi="Segoe UI" w:cs="Segoe UI"/>
          <w:sz w:val="23"/>
          <w:szCs w:val="23"/>
        </w:rPr>
      </w:pPr>
      <w:r>
        <w:rPr>
          <w:rFonts w:ascii="Segoe UI" w:hAnsi="Segoe UI" w:cs="Segoe UI"/>
          <w:sz w:val="23"/>
          <w:szCs w:val="23"/>
        </w:rPr>
        <w:t>9</w:t>
      </w:r>
      <w:r w:rsidRPr="003C4B1E">
        <w:rPr>
          <w:rFonts w:ascii="Segoe UI" w:hAnsi="Segoe UI" w:cs="Segoe UI"/>
          <w:sz w:val="23"/>
          <w:szCs w:val="23"/>
        </w:rPr>
        <w:t>.1.</w:t>
      </w:r>
      <w:r>
        <w:rPr>
          <w:rFonts w:ascii="Segoe UI" w:hAnsi="Segoe UI" w:cs="Segoe UI"/>
          <w:sz w:val="23"/>
          <w:szCs w:val="23"/>
        </w:rPr>
        <w:t xml:space="preserve"> O(A) licitante ou o(a) Contratado(a) será responsabilizada administrativamente pelas seguintes infrações</w:t>
      </w:r>
      <w:r w:rsidRPr="003C4B1E">
        <w:rPr>
          <w:rFonts w:ascii="Segoe UI" w:hAnsi="Segoe UI" w:cs="Segoe UI"/>
          <w:sz w:val="23"/>
          <w:szCs w:val="23"/>
        </w:rPr>
        <w:t>:</w:t>
      </w:r>
    </w:p>
    <w:p w14:paraId="6BF35BA3" w14:textId="77777777" w:rsidR="006520D8" w:rsidRDefault="006520D8" w:rsidP="00680CEB">
      <w:pPr>
        <w:pStyle w:val="PargrafodaLista"/>
        <w:numPr>
          <w:ilvl w:val="2"/>
          <w:numId w:val="7"/>
        </w:numPr>
        <w:spacing w:after="160" w:line="300" w:lineRule="auto"/>
        <w:ind w:right="-30"/>
        <w:jc w:val="both"/>
        <w:rPr>
          <w:rFonts w:ascii="Segoe UI" w:eastAsia="Times New Roman" w:hAnsi="Segoe UI" w:cs="Segoe UI"/>
          <w:sz w:val="23"/>
          <w:szCs w:val="23"/>
        </w:rPr>
      </w:pPr>
      <w:r w:rsidRPr="009C5525">
        <w:rPr>
          <w:rFonts w:ascii="Segoe UI" w:eastAsia="Times New Roman" w:hAnsi="Segoe UI" w:cs="Segoe UI"/>
          <w:sz w:val="23"/>
          <w:szCs w:val="23"/>
        </w:rPr>
        <w:t>der causa à inexecução parcial do contrato administrativo;</w:t>
      </w:r>
    </w:p>
    <w:p w14:paraId="720F69C2" w14:textId="77777777" w:rsidR="006520D8" w:rsidRDefault="006520D8" w:rsidP="006520D8">
      <w:pPr>
        <w:spacing w:after="160" w:line="300" w:lineRule="auto"/>
        <w:ind w:right="-30"/>
        <w:jc w:val="both"/>
        <w:rPr>
          <w:rFonts w:ascii="Segoe UI" w:eastAsia="Times New Roman" w:hAnsi="Segoe UI" w:cs="Segoe UI"/>
          <w:sz w:val="23"/>
          <w:szCs w:val="23"/>
        </w:rPr>
      </w:pPr>
      <w:r>
        <w:rPr>
          <w:rFonts w:ascii="Segoe UI" w:eastAsia="Times New Roman" w:hAnsi="Segoe UI" w:cs="Segoe UI"/>
          <w:sz w:val="23"/>
          <w:szCs w:val="23"/>
        </w:rPr>
        <w:t xml:space="preserve">9.1.2. </w:t>
      </w:r>
      <w:r w:rsidRPr="009C5525">
        <w:rPr>
          <w:rFonts w:ascii="Segoe UI" w:eastAsia="Times New Roman" w:hAnsi="Segoe UI" w:cs="Segoe UI"/>
          <w:sz w:val="23"/>
          <w:szCs w:val="23"/>
        </w:rPr>
        <w:t>der causa à inexecução parcial do contrato administrativo que cause grave dano ao Contratante ou ao funcionamento dos serviços públicos ou ao interesse coletivo;</w:t>
      </w:r>
    </w:p>
    <w:p w14:paraId="545926E5" w14:textId="77777777" w:rsidR="006520D8" w:rsidRDefault="006520D8" w:rsidP="006520D8">
      <w:pPr>
        <w:spacing w:after="160" w:line="300" w:lineRule="auto"/>
        <w:ind w:right="-30"/>
        <w:jc w:val="both"/>
        <w:rPr>
          <w:rFonts w:ascii="Segoe UI" w:eastAsia="Times New Roman" w:hAnsi="Segoe UI" w:cs="Segoe UI"/>
          <w:sz w:val="23"/>
          <w:szCs w:val="23"/>
        </w:rPr>
      </w:pPr>
      <w:r>
        <w:rPr>
          <w:rFonts w:ascii="Segoe UI" w:eastAsia="Times New Roman" w:hAnsi="Segoe UI" w:cs="Segoe UI"/>
          <w:sz w:val="23"/>
          <w:szCs w:val="23"/>
        </w:rPr>
        <w:t xml:space="preserve">9.1.3. </w:t>
      </w:r>
      <w:r w:rsidRPr="003C4B1E">
        <w:rPr>
          <w:rFonts w:ascii="Segoe UI" w:eastAsia="Times New Roman" w:hAnsi="Segoe UI" w:cs="Segoe UI"/>
          <w:sz w:val="23"/>
          <w:szCs w:val="23"/>
        </w:rPr>
        <w:t>der causa à inexecução total do contrato administrativo;</w:t>
      </w:r>
    </w:p>
    <w:p w14:paraId="7B35FCEC" w14:textId="77777777" w:rsidR="006520D8" w:rsidRDefault="006520D8" w:rsidP="006520D8">
      <w:pPr>
        <w:spacing w:after="160" w:line="300" w:lineRule="auto"/>
        <w:ind w:right="-30"/>
        <w:jc w:val="both"/>
        <w:rPr>
          <w:rFonts w:ascii="Segoe UI" w:eastAsia="Times New Roman" w:hAnsi="Segoe UI" w:cs="Segoe UI"/>
          <w:sz w:val="23"/>
          <w:szCs w:val="23"/>
        </w:rPr>
      </w:pPr>
      <w:r>
        <w:rPr>
          <w:rFonts w:ascii="Segoe UI" w:eastAsia="Times New Roman" w:hAnsi="Segoe UI" w:cs="Segoe UI"/>
          <w:sz w:val="23"/>
          <w:szCs w:val="23"/>
        </w:rPr>
        <w:t xml:space="preserve">9.1.4. </w:t>
      </w:r>
      <w:r w:rsidRPr="003C4B1E">
        <w:rPr>
          <w:rFonts w:ascii="Segoe UI" w:eastAsia="Times New Roman" w:hAnsi="Segoe UI" w:cs="Segoe UI"/>
          <w:sz w:val="23"/>
          <w:szCs w:val="23"/>
        </w:rPr>
        <w:t>deixar de entregar a documentação exigida para o certame;</w:t>
      </w:r>
    </w:p>
    <w:p w14:paraId="6134F2DA" w14:textId="77777777" w:rsidR="006520D8" w:rsidRPr="003C4B1E" w:rsidRDefault="006520D8" w:rsidP="006520D8">
      <w:pPr>
        <w:spacing w:after="160" w:line="300" w:lineRule="auto"/>
        <w:ind w:right="-30"/>
        <w:jc w:val="both"/>
        <w:rPr>
          <w:rFonts w:ascii="Segoe UI" w:eastAsia="Times New Roman" w:hAnsi="Segoe UI" w:cs="Segoe UI"/>
          <w:sz w:val="23"/>
          <w:szCs w:val="23"/>
        </w:rPr>
      </w:pPr>
      <w:r>
        <w:rPr>
          <w:rFonts w:ascii="Segoe UI" w:eastAsia="Times New Roman" w:hAnsi="Segoe UI" w:cs="Segoe UI"/>
          <w:sz w:val="23"/>
          <w:szCs w:val="23"/>
        </w:rPr>
        <w:t xml:space="preserve">9.1.5. </w:t>
      </w:r>
      <w:r w:rsidRPr="003C4B1E">
        <w:rPr>
          <w:rFonts w:ascii="Segoe UI" w:eastAsia="Times New Roman" w:hAnsi="Segoe UI" w:cs="Segoe UI"/>
          <w:sz w:val="23"/>
          <w:szCs w:val="23"/>
        </w:rPr>
        <w:t>não mantiver a proposta, salvo em decorrência de fato superveniente devidamente justificado;</w:t>
      </w:r>
    </w:p>
    <w:p w14:paraId="47557E9F" w14:textId="77777777" w:rsidR="006520D8" w:rsidRPr="003C4B1E" w:rsidRDefault="006520D8" w:rsidP="006520D8">
      <w:pPr>
        <w:spacing w:after="160" w:line="300" w:lineRule="auto"/>
        <w:ind w:right="-30"/>
        <w:jc w:val="both"/>
        <w:rPr>
          <w:rFonts w:ascii="Segoe UI" w:eastAsia="Times New Roman" w:hAnsi="Segoe UI" w:cs="Segoe UI"/>
          <w:sz w:val="23"/>
          <w:szCs w:val="23"/>
        </w:rPr>
      </w:pPr>
      <w:r>
        <w:rPr>
          <w:rFonts w:ascii="Segoe UI" w:eastAsia="Times New Roman" w:hAnsi="Segoe UI" w:cs="Segoe UI"/>
          <w:sz w:val="23"/>
          <w:szCs w:val="23"/>
        </w:rPr>
        <w:t xml:space="preserve">9.1.6. </w:t>
      </w:r>
      <w:r w:rsidRPr="003C4B1E">
        <w:rPr>
          <w:rFonts w:ascii="Segoe UI" w:eastAsia="Times New Roman" w:hAnsi="Segoe UI" w:cs="Segoe UI"/>
          <w:sz w:val="23"/>
          <w:szCs w:val="23"/>
        </w:rPr>
        <w:t>não celebrar o contrato administrativo ou não entregar a documentação exigida para a contratação administrativa, quando convocado dentro do prazo de validade de sua proposta;</w:t>
      </w:r>
    </w:p>
    <w:p w14:paraId="35E7630B" w14:textId="77777777" w:rsidR="006520D8" w:rsidRPr="003C4B1E" w:rsidRDefault="006520D8" w:rsidP="006520D8">
      <w:pPr>
        <w:spacing w:after="160" w:line="300" w:lineRule="auto"/>
        <w:ind w:right="-30"/>
        <w:jc w:val="both"/>
        <w:rPr>
          <w:rFonts w:ascii="Segoe UI" w:eastAsia="Times New Roman" w:hAnsi="Segoe UI" w:cs="Segoe UI"/>
          <w:sz w:val="23"/>
          <w:szCs w:val="23"/>
        </w:rPr>
      </w:pPr>
      <w:r>
        <w:rPr>
          <w:rFonts w:ascii="Segoe UI" w:eastAsia="Times New Roman" w:hAnsi="Segoe UI" w:cs="Segoe UI"/>
          <w:sz w:val="23"/>
          <w:szCs w:val="23"/>
        </w:rPr>
        <w:t xml:space="preserve">9.1.7. </w:t>
      </w:r>
      <w:r w:rsidRPr="003C4B1E">
        <w:rPr>
          <w:rFonts w:ascii="Segoe UI" w:eastAsia="Times New Roman" w:hAnsi="Segoe UI" w:cs="Segoe UI"/>
          <w:sz w:val="23"/>
          <w:szCs w:val="23"/>
        </w:rPr>
        <w:t>ensejar o retardamento da execução ou da entrega do objeto da contratação administrativa sem motivo justificado;</w:t>
      </w:r>
    </w:p>
    <w:p w14:paraId="08CF6934" w14:textId="77777777" w:rsidR="006520D8" w:rsidRPr="003C4B1E" w:rsidRDefault="006520D8" w:rsidP="006520D8">
      <w:pPr>
        <w:spacing w:after="160" w:line="300" w:lineRule="auto"/>
        <w:ind w:right="-30"/>
        <w:jc w:val="both"/>
        <w:rPr>
          <w:rFonts w:ascii="Segoe UI" w:eastAsia="Times New Roman" w:hAnsi="Segoe UI" w:cs="Segoe UI"/>
          <w:sz w:val="23"/>
          <w:szCs w:val="23"/>
        </w:rPr>
      </w:pPr>
      <w:r>
        <w:rPr>
          <w:rFonts w:ascii="Segoe UI" w:eastAsia="Times New Roman" w:hAnsi="Segoe UI" w:cs="Segoe UI"/>
          <w:sz w:val="23"/>
          <w:szCs w:val="23"/>
        </w:rPr>
        <w:t xml:space="preserve">9.1.8. </w:t>
      </w:r>
      <w:r w:rsidRPr="003C4B1E">
        <w:rPr>
          <w:rFonts w:ascii="Segoe UI" w:eastAsia="Times New Roman" w:hAnsi="Segoe UI" w:cs="Segoe UI"/>
          <w:sz w:val="23"/>
          <w:szCs w:val="23"/>
        </w:rPr>
        <w:t>apresentar declaração ou documentação falsa exigida para o certame ou prestar declaração falsa durante a dispensa eletrônica ou execução do contrato administrativo;</w:t>
      </w:r>
    </w:p>
    <w:p w14:paraId="180398F4" w14:textId="77777777" w:rsidR="006520D8" w:rsidRPr="003C4B1E" w:rsidRDefault="006520D8" w:rsidP="006520D8">
      <w:pPr>
        <w:spacing w:after="160" w:line="300" w:lineRule="auto"/>
        <w:ind w:right="-30"/>
        <w:jc w:val="both"/>
        <w:rPr>
          <w:rFonts w:ascii="Segoe UI" w:eastAsia="Times New Roman" w:hAnsi="Segoe UI" w:cs="Segoe UI"/>
          <w:sz w:val="23"/>
          <w:szCs w:val="23"/>
        </w:rPr>
      </w:pPr>
      <w:r>
        <w:rPr>
          <w:rFonts w:ascii="Segoe UI" w:eastAsia="Times New Roman" w:hAnsi="Segoe UI" w:cs="Segoe UI"/>
          <w:sz w:val="23"/>
          <w:szCs w:val="23"/>
        </w:rPr>
        <w:t xml:space="preserve">9.1.9. </w:t>
      </w:r>
      <w:r w:rsidRPr="003C4B1E">
        <w:rPr>
          <w:rFonts w:ascii="Segoe UI" w:eastAsia="Times New Roman" w:hAnsi="Segoe UI" w:cs="Segoe UI"/>
          <w:sz w:val="23"/>
          <w:szCs w:val="23"/>
        </w:rPr>
        <w:t xml:space="preserve">fraudar a </w:t>
      </w:r>
      <w:r>
        <w:rPr>
          <w:rFonts w:ascii="Segoe UI" w:eastAsia="Times New Roman" w:hAnsi="Segoe UI" w:cs="Segoe UI"/>
          <w:sz w:val="23"/>
          <w:szCs w:val="23"/>
        </w:rPr>
        <w:t>licitação pública</w:t>
      </w:r>
      <w:r w:rsidRPr="003C4B1E">
        <w:rPr>
          <w:rFonts w:ascii="Segoe UI" w:eastAsia="Times New Roman" w:hAnsi="Segoe UI" w:cs="Segoe UI"/>
          <w:sz w:val="23"/>
          <w:szCs w:val="23"/>
        </w:rPr>
        <w:t xml:space="preserve"> ou praticar ato fraudulento na execução do contrato administrativo;</w:t>
      </w:r>
    </w:p>
    <w:p w14:paraId="5D0F90CC" w14:textId="77777777" w:rsidR="006520D8" w:rsidRPr="009C5525" w:rsidRDefault="006520D8" w:rsidP="00680CEB">
      <w:pPr>
        <w:pStyle w:val="PargrafodaLista"/>
        <w:numPr>
          <w:ilvl w:val="2"/>
          <w:numId w:val="8"/>
        </w:numPr>
        <w:tabs>
          <w:tab w:val="left" w:pos="851"/>
        </w:tabs>
        <w:spacing w:after="160" w:line="300" w:lineRule="auto"/>
        <w:ind w:right="-30"/>
        <w:jc w:val="both"/>
        <w:rPr>
          <w:rFonts w:ascii="Segoe UI" w:eastAsia="Times New Roman" w:hAnsi="Segoe UI" w:cs="Segoe UI"/>
          <w:sz w:val="23"/>
          <w:szCs w:val="23"/>
        </w:rPr>
      </w:pPr>
      <w:r w:rsidRPr="009C5525">
        <w:rPr>
          <w:rFonts w:ascii="Segoe UI" w:eastAsia="Times New Roman" w:hAnsi="Segoe UI" w:cs="Segoe UI"/>
          <w:sz w:val="23"/>
          <w:szCs w:val="23"/>
        </w:rPr>
        <w:t>comportar-se de modo inidôneo ou cometer fraude de qualquer natureza;</w:t>
      </w:r>
    </w:p>
    <w:p w14:paraId="3932B8E1" w14:textId="77777777" w:rsidR="006520D8" w:rsidRPr="009C5525" w:rsidRDefault="006520D8" w:rsidP="006520D8">
      <w:pPr>
        <w:tabs>
          <w:tab w:val="left" w:pos="851"/>
        </w:tabs>
        <w:spacing w:after="160" w:line="300" w:lineRule="auto"/>
        <w:ind w:right="-30"/>
        <w:jc w:val="both"/>
        <w:rPr>
          <w:rFonts w:ascii="Segoe UI" w:eastAsia="Times New Roman" w:hAnsi="Segoe UI" w:cs="Segoe UI"/>
          <w:sz w:val="23"/>
          <w:szCs w:val="23"/>
        </w:rPr>
      </w:pPr>
      <w:r>
        <w:rPr>
          <w:rFonts w:ascii="Segoe UI" w:eastAsia="Times New Roman" w:hAnsi="Segoe UI" w:cs="Segoe UI"/>
          <w:sz w:val="23"/>
          <w:szCs w:val="23"/>
        </w:rPr>
        <w:t xml:space="preserve">9.1.11. </w:t>
      </w:r>
      <w:r w:rsidRPr="009C5525">
        <w:rPr>
          <w:rFonts w:ascii="Segoe UI" w:eastAsia="Times New Roman" w:hAnsi="Segoe UI" w:cs="Segoe UI"/>
          <w:sz w:val="23"/>
          <w:szCs w:val="23"/>
        </w:rPr>
        <w:t>praticar atos ilícitos com vistas a frustrar os objetivos do certame;</w:t>
      </w:r>
    </w:p>
    <w:p w14:paraId="69EB5040" w14:textId="77777777" w:rsidR="006520D8" w:rsidRPr="006B264F" w:rsidRDefault="006520D8" w:rsidP="00680CEB">
      <w:pPr>
        <w:pStyle w:val="PargrafodaLista"/>
        <w:numPr>
          <w:ilvl w:val="2"/>
          <w:numId w:val="9"/>
        </w:numPr>
        <w:tabs>
          <w:tab w:val="left" w:pos="851"/>
        </w:tabs>
        <w:spacing w:after="160" w:line="300" w:lineRule="auto"/>
        <w:ind w:right="-30"/>
        <w:jc w:val="both"/>
        <w:rPr>
          <w:rFonts w:ascii="Segoe UI" w:eastAsia="Times New Roman" w:hAnsi="Segoe UI" w:cs="Segoe UI"/>
          <w:sz w:val="23"/>
          <w:szCs w:val="23"/>
        </w:rPr>
      </w:pPr>
      <w:r w:rsidRPr="006B264F">
        <w:rPr>
          <w:rFonts w:ascii="Segoe UI" w:eastAsia="Times New Roman" w:hAnsi="Segoe UI" w:cs="Segoe UI"/>
          <w:sz w:val="23"/>
          <w:szCs w:val="23"/>
        </w:rPr>
        <w:t>praticar ato lesivo previsto no art. 5º da Lei nº 12.846/2013.</w:t>
      </w:r>
    </w:p>
    <w:p w14:paraId="03729027" w14:textId="77777777" w:rsidR="006520D8" w:rsidRPr="003C4B1E" w:rsidRDefault="006520D8" w:rsidP="006520D8">
      <w:pPr>
        <w:spacing w:after="160" w:line="300" w:lineRule="auto"/>
        <w:jc w:val="both"/>
        <w:rPr>
          <w:rFonts w:ascii="Segoe UI" w:hAnsi="Segoe UI" w:cs="Segoe UI"/>
          <w:sz w:val="23"/>
          <w:szCs w:val="23"/>
        </w:rPr>
      </w:pPr>
      <w:r>
        <w:rPr>
          <w:rFonts w:ascii="Segoe UI" w:hAnsi="Segoe UI" w:cs="Segoe UI"/>
          <w:sz w:val="23"/>
          <w:szCs w:val="23"/>
        </w:rPr>
        <w:lastRenderedPageBreak/>
        <w:t>9</w:t>
      </w:r>
      <w:r w:rsidRPr="003C4B1E">
        <w:rPr>
          <w:rFonts w:ascii="Segoe UI" w:hAnsi="Segoe UI" w:cs="Segoe UI"/>
          <w:sz w:val="23"/>
          <w:szCs w:val="23"/>
        </w:rPr>
        <w:t>.2. Serão aplicadas ao responsável pelas infrações administrativas acima descritas as seguintes sanções:</w:t>
      </w:r>
    </w:p>
    <w:p w14:paraId="5D10E708" w14:textId="77777777" w:rsidR="006520D8" w:rsidRPr="003C4B1E" w:rsidRDefault="006520D8" w:rsidP="006520D8">
      <w:pPr>
        <w:spacing w:after="160" w:line="300" w:lineRule="auto"/>
        <w:jc w:val="both"/>
        <w:rPr>
          <w:rFonts w:ascii="Segoe UI" w:hAnsi="Segoe UI" w:cs="Segoe UI"/>
          <w:sz w:val="23"/>
          <w:szCs w:val="23"/>
        </w:rPr>
      </w:pPr>
      <w:r>
        <w:rPr>
          <w:rFonts w:ascii="Segoe UI" w:hAnsi="Segoe UI" w:cs="Segoe UI"/>
          <w:bCs/>
          <w:sz w:val="23"/>
          <w:szCs w:val="23"/>
        </w:rPr>
        <w:t>9</w:t>
      </w:r>
      <w:r w:rsidRPr="003C4B1E">
        <w:rPr>
          <w:rFonts w:ascii="Segoe UI" w:hAnsi="Segoe UI" w:cs="Segoe UI"/>
          <w:bCs/>
          <w:sz w:val="23"/>
          <w:szCs w:val="23"/>
        </w:rPr>
        <w:t>.2.1. Advertência</w:t>
      </w:r>
      <w:r w:rsidRPr="003C4B1E">
        <w:rPr>
          <w:rFonts w:ascii="Segoe UI" w:hAnsi="Segoe UI" w:cs="Segoe UI"/>
          <w:sz w:val="23"/>
          <w:szCs w:val="23"/>
        </w:rPr>
        <w:t xml:space="preserve">: quando </w:t>
      </w:r>
      <w:r>
        <w:rPr>
          <w:rFonts w:ascii="Segoe UI" w:hAnsi="Segoe UI" w:cs="Segoe UI"/>
          <w:sz w:val="23"/>
          <w:szCs w:val="23"/>
        </w:rPr>
        <w:t>o(</w:t>
      </w:r>
      <w:r w:rsidRPr="003C4B1E">
        <w:rPr>
          <w:rFonts w:ascii="Segoe UI" w:hAnsi="Segoe UI" w:cs="Segoe UI"/>
          <w:sz w:val="23"/>
          <w:szCs w:val="23"/>
        </w:rPr>
        <w:t>a</w:t>
      </w:r>
      <w:r>
        <w:rPr>
          <w:rFonts w:ascii="Segoe UI" w:hAnsi="Segoe UI" w:cs="Segoe UI"/>
          <w:sz w:val="23"/>
          <w:szCs w:val="23"/>
        </w:rPr>
        <w:t>)</w:t>
      </w:r>
      <w:r w:rsidRPr="003C4B1E">
        <w:rPr>
          <w:rFonts w:ascii="Segoe UI" w:hAnsi="Segoe UI" w:cs="Segoe UI"/>
          <w:sz w:val="23"/>
          <w:szCs w:val="23"/>
        </w:rPr>
        <w:t xml:space="preserve"> Contratad</w:t>
      </w:r>
      <w:r>
        <w:rPr>
          <w:rFonts w:ascii="Segoe UI" w:hAnsi="Segoe UI" w:cs="Segoe UI"/>
          <w:sz w:val="23"/>
          <w:szCs w:val="23"/>
        </w:rPr>
        <w:t>o(</w:t>
      </w:r>
      <w:r w:rsidRPr="003C4B1E">
        <w:rPr>
          <w:rFonts w:ascii="Segoe UI" w:hAnsi="Segoe UI" w:cs="Segoe UI"/>
          <w:sz w:val="23"/>
          <w:szCs w:val="23"/>
        </w:rPr>
        <w:t>a</w:t>
      </w:r>
      <w:r>
        <w:rPr>
          <w:rFonts w:ascii="Segoe UI" w:hAnsi="Segoe UI" w:cs="Segoe UI"/>
          <w:sz w:val="23"/>
          <w:szCs w:val="23"/>
        </w:rPr>
        <w:t>)</w:t>
      </w:r>
      <w:r w:rsidRPr="003C4B1E">
        <w:rPr>
          <w:rFonts w:ascii="Segoe UI" w:hAnsi="Segoe UI" w:cs="Segoe UI"/>
          <w:sz w:val="23"/>
          <w:szCs w:val="23"/>
        </w:rPr>
        <w:t xml:space="preserve"> der causa à inexecução parcial do contrato administrativo, sempre que não se justificar a imposição de penalidade mais grave (§ 2º do art. 156 da Lei nº. 14.133/2021);</w:t>
      </w:r>
    </w:p>
    <w:p w14:paraId="6C7C06F4" w14:textId="77777777" w:rsidR="006520D8" w:rsidRPr="003C4B1E" w:rsidRDefault="006520D8" w:rsidP="006520D8">
      <w:pPr>
        <w:spacing w:after="160" w:line="300" w:lineRule="auto"/>
        <w:jc w:val="both"/>
        <w:rPr>
          <w:rFonts w:ascii="Segoe UI" w:hAnsi="Segoe UI" w:cs="Segoe UI"/>
          <w:sz w:val="23"/>
          <w:szCs w:val="23"/>
        </w:rPr>
      </w:pPr>
      <w:r>
        <w:rPr>
          <w:rFonts w:ascii="Segoe UI" w:hAnsi="Segoe UI" w:cs="Segoe UI"/>
          <w:sz w:val="23"/>
          <w:szCs w:val="23"/>
        </w:rPr>
        <w:t>9</w:t>
      </w:r>
      <w:r w:rsidRPr="003C4B1E">
        <w:rPr>
          <w:rFonts w:ascii="Segoe UI" w:hAnsi="Segoe UI" w:cs="Segoe UI"/>
          <w:sz w:val="23"/>
          <w:szCs w:val="23"/>
        </w:rPr>
        <w:t xml:space="preserve">.2.2. </w:t>
      </w:r>
      <w:r w:rsidRPr="003C4B1E">
        <w:rPr>
          <w:rFonts w:ascii="Segoe UI" w:hAnsi="Segoe UI" w:cs="Segoe UI"/>
          <w:bCs/>
          <w:sz w:val="23"/>
          <w:szCs w:val="23"/>
        </w:rPr>
        <w:t>Impedimento de licitar e contratar administrativamente</w:t>
      </w:r>
      <w:r w:rsidRPr="003C4B1E">
        <w:rPr>
          <w:rFonts w:ascii="Segoe UI" w:hAnsi="Segoe UI" w:cs="Segoe UI"/>
          <w:sz w:val="23"/>
          <w:szCs w:val="23"/>
        </w:rPr>
        <w:t xml:space="preserve">: quando praticadas as condutas descritas nas alíneas </w:t>
      </w:r>
      <w:r>
        <w:rPr>
          <w:rFonts w:ascii="Segoe UI" w:hAnsi="Segoe UI" w:cs="Segoe UI"/>
          <w:sz w:val="23"/>
          <w:szCs w:val="23"/>
        </w:rPr>
        <w:t>9.1.2</w:t>
      </w:r>
      <w:r w:rsidRPr="003C4B1E">
        <w:rPr>
          <w:rFonts w:ascii="Segoe UI" w:hAnsi="Segoe UI" w:cs="Segoe UI"/>
          <w:sz w:val="23"/>
          <w:szCs w:val="23"/>
        </w:rPr>
        <w:t xml:space="preserve">, </w:t>
      </w:r>
      <w:r>
        <w:rPr>
          <w:rFonts w:ascii="Segoe UI" w:hAnsi="Segoe UI" w:cs="Segoe UI"/>
          <w:sz w:val="23"/>
          <w:szCs w:val="23"/>
        </w:rPr>
        <w:t>9</w:t>
      </w:r>
      <w:r w:rsidRPr="003C4B1E">
        <w:rPr>
          <w:rFonts w:ascii="Segoe UI" w:hAnsi="Segoe UI" w:cs="Segoe UI"/>
          <w:sz w:val="23"/>
          <w:szCs w:val="23"/>
        </w:rPr>
        <w:t xml:space="preserve">.1.3, </w:t>
      </w:r>
      <w:r>
        <w:rPr>
          <w:rFonts w:ascii="Segoe UI" w:hAnsi="Segoe UI" w:cs="Segoe UI"/>
          <w:sz w:val="23"/>
          <w:szCs w:val="23"/>
        </w:rPr>
        <w:t>9</w:t>
      </w:r>
      <w:r w:rsidRPr="003C4B1E">
        <w:rPr>
          <w:rFonts w:ascii="Segoe UI" w:hAnsi="Segoe UI" w:cs="Segoe UI"/>
          <w:sz w:val="23"/>
          <w:szCs w:val="23"/>
        </w:rPr>
        <w:t xml:space="preserve">.1.4, </w:t>
      </w:r>
      <w:r>
        <w:rPr>
          <w:rFonts w:ascii="Segoe UI" w:hAnsi="Segoe UI" w:cs="Segoe UI"/>
          <w:sz w:val="23"/>
          <w:szCs w:val="23"/>
        </w:rPr>
        <w:t>9</w:t>
      </w:r>
      <w:r w:rsidRPr="003C4B1E">
        <w:rPr>
          <w:rFonts w:ascii="Segoe UI" w:hAnsi="Segoe UI" w:cs="Segoe UI"/>
          <w:sz w:val="23"/>
          <w:szCs w:val="23"/>
        </w:rPr>
        <w:t xml:space="preserve">.1.5, </w:t>
      </w:r>
      <w:r>
        <w:rPr>
          <w:rFonts w:ascii="Segoe UI" w:hAnsi="Segoe UI" w:cs="Segoe UI"/>
          <w:sz w:val="23"/>
          <w:szCs w:val="23"/>
        </w:rPr>
        <w:t>9</w:t>
      </w:r>
      <w:r w:rsidRPr="003C4B1E">
        <w:rPr>
          <w:rFonts w:ascii="Segoe UI" w:hAnsi="Segoe UI" w:cs="Segoe UI"/>
          <w:sz w:val="23"/>
          <w:szCs w:val="23"/>
        </w:rPr>
        <w:t xml:space="preserve">.1.6 e </w:t>
      </w:r>
      <w:r>
        <w:rPr>
          <w:rFonts w:ascii="Segoe UI" w:hAnsi="Segoe UI" w:cs="Segoe UI"/>
          <w:sz w:val="23"/>
          <w:szCs w:val="23"/>
        </w:rPr>
        <w:t>9</w:t>
      </w:r>
      <w:r w:rsidRPr="003C4B1E">
        <w:rPr>
          <w:rFonts w:ascii="Segoe UI" w:hAnsi="Segoe UI" w:cs="Segoe UI"/>
          <w:sz w:val="23"/>
          <w:szCs w:val="23"/>
        </w:rPr>
        <w:t>.1.7 do subitem acima deste contrato administrativo, sempre que não se justificar a imposição de penalidade mais grave (§ 4º do art. 156 da Lei nº. 14.133/2021);</w:t>
      </w:r>
    </w:p>
    <w:p w14:paraId="6D23B1CE" w14:textId="77777777" w:rsidR="006520D8" w:rsidRPr="003C4B1E" w:rsidRDefault="006520D8" w:rsidP="006520D8">
      <w:pPr>
        <w:spacing w:after="160" w:line="300" w:lineRule="auto"/>
        <w:jc w:val="both"/>
        <w:rPr>
          <w:rFonts w:ascii="Segoe UI" w:hAnsi="Segoe UI" w:cs="Segoe UI"/>
          <w:sz w:val="23"/>
          <w:szCs w:val="23"/>
        </w:rPr>
      </w:pPr>
      <w:r>
        <w:rPr>
          <w:rFonts w:ascii="Segoe UI" w:hAnsi="Segoe UI" w:cs="Segoe UI"/>
          <w:bCs/>
          <w:sz w:val="23"/>
          <w:szCs w:val="23"/>
        </w:rPr>
        <w:t>9</w:t>
      </w:r>
      <w:r w:rsidRPr="003C4B1E">
        <w:rPr>
          <w:rFonts w:ascii="Segoe UI" w:hAnsi="Segoe UI" w:cs="Segoe UI"/>
          <w:bCs/>
          <w:sz w:val="23"/>
          <w:szCs w:val="23"/>
        </w:rPr>
        <w:t>.2.3. Declaração de inidoneidade para licitar e contratar administrativamente:</w:t>
      </w:r>
      <w:r w:rsidRPr="003C4B1E">
        <w:rPr>
          <w:rFonts w:ascii="Segoe UI" w:hAnsi="Segoe UI" w:cs="Segoe UI"/>
          <w:sz w:val="23"/>
          <w:szCs w:val="23"/>
        </w:rPr>
        <w:t xml:space="preserve"> quando praticadas as condutas descritas nas al</w:t>
      </w:r>
      <w:r>
        <w:rPr>
          <w:rFonts w:ascii="Segoe UI" w:hAnsi="Segoe UI" w:cs="Segoe UI"/>
          <w:sz w:val="23"/>
          <w:szCs w:val="23"/>
        </w:rPr>
        <w:t>íneas 9</w:t>
      </w:r>
      <w:r w:rsidRPr="003C4B1E">
        <w:rPr>
          <w:rFonts w:ascii="Segoe UI" w:hAnsi="Segoe UI" w:cs="Segoe UI"/>
          <w:sz w:val="23"/>
          <w:szCs w:val="23"/>
        </w:rPr>
        <w:t xml:space="preserve">.1.8, </w:t>
      </w:r>
      <w:r>
        <w:rPr>
          <w:rFonts w:ascii="Segoe UI" w:hAnsi="Segoe UI" w:cs="Segoe UI"/>
          <w:sz w:val="23"/>
          <w:szCs w:val="23"/>
        </w:rPr>
        <w:t>9</w:t>
      </w:r>
      <w:r w:rsidRPr="003C4B1E">
        <w:rPr>
          <w:rFonts w:ascii="Segoe UI" w:hAnsi="Segoe UI" w:cs="Segoe UI"/>
          <w:sz w:val="23"/>
          <w:szCs w:val="23"/>
        </w:rPr>
        <w:t xml:space="preserve">.1.9, </w:t>
      </w:r>
      <w:r>
        <w:rPr>
          <w:rFonts w:ascii="Segoe UI" w:hAnsi="Segoe UI" w:cs="Segoe UI"/>
          <w:sz w:val="23"/>
          <w:szCs w:val="23"/>
        </w:rPr>
        <w:t>9</w:t>
      </w:r>
      <w:r w:rsidRPr="003C4B1E">
        <w:rPr>
          <w:rFonts w:ascii="Segoe UI" w:hAnsi="Segoe UI" w:cs="Segoe UI"/>
          <w:sz w:val="23"/>
          <w:szCs w:val="23"/>
        </w:rPr>
        <w:t xml:space="preserve">.1.10, </w:t>
      </w:r>
      <w:r>
        <w:rPr>
          <w:rFonts w:ascii="Segoe UI" w:hAnsi="Segoe UI" w:cs="Segoe UI"/>
          <w:sz w:val="23"/>
          <w:szCs w:val="23"/>
        </w:rPr>
        <w:t>9.1.11 e 9</w:t>
      </w:r>
      <w:r w:rsidRPr="003C4B1E">
        <w:rPr>
          <w:rFonts w:ascii="Segoe UI" w:hAnsi="Segoe UI" w:cs="Segoe UI"/>
          <w:sz w:val="23"/>
          <w:szCs w:val="23"/>
        </w:rPr>
        <w:t xml:space="preserve">.1.12 do subitem acima deste Contrato, bem como nas alíneas </w:t>
      </w:r>
      <w:r>
        <w:rPr>
          <w:rFonts w:ascii="Segoe UI" w:hAnsi="Segoe UI" w:cs="Segoe UI"/>
          <w:sz w:val="23"/>
          <w:szCs w:val="23"/>
        </w:rPr>
        <w:t>9</w:t>
      </w:r>
      <w:r w:rsidRPr="003C4B1E">
        <w:rPr>
          <w:rFonts w:ascii="Segoe UI" w:hAnsi="Segoe UI" w:cs="Segoe UI"/>
          <w:sz w:val="23"/>
          <w:szCs w:val="23"/>
        </w:rPr>
        <w:t xml:space="preserve">.1.2, </w:t>
      </w:r>
      <w:r>
        <w:rPr>
          <w:rFonts w:ascii="Segoe UI" w:hAnsi="Segoe UI" w:cs="Segoe UI"/>
          <w:sz w:val="23"/>
          <w:szCs w:val="23"/>
        </w:rPr>
        <w:t>9</w:t>
      </w:r>
      <w:r w:rsidRPr="003C4B1E">
        <w:rPr>
          <w:rFonts w:ascii="Segoe UI" w:hAnsi="Segoe UI" w:cs="Segoe UI"/>
          <w:sz w:val="23"/>
          <w:szCs w:val="23"/>
        </w:rPr>
        <w:t xml:space="preserve">.1.3, </w:t>
      </w:r>
      <w:r>
        <w:rPr>
          <w:rFonts w:ascii="Segoe UI" w:hAnsi="Segoe UI" w:cs="Segoe UI"/>
          <w:sz w:val="23"/>
          <w:szCs w:val="23"/>
        </w:rPr>
        <w:t>9</w:t>
      </w:r>
      <w:r w:rsidRPr="003C4B1E">
        <w:rPr>
          <w:rFonts w:ascii="Segoe UI" w:hAnsi="Segoe UI" w:cs="Segoe UI"/>
          <w:sz w:val="23"/>
          <w:szCs w:val="23"/>
        </w:rPr>
        <w:t xml:space="preserve">.1.4, </w:t>
      </w:r>
      <w:r>
        <w:rPr>
          <w:rFonts w:ascii="Segoe UI" w:hAnsi="Segoe UI" w:cs="Segoe UI"/>
          <w:sz w:val="23"/>
          <w:szCs w:val="23"/>
        </w:rPr>
        <w:t>9</w:t>
      </w:r>
      <w:r w:rsidRPr="003C4B1E">
        <w:rPr>
          <w:rFonts w:ascii="Segoe UI" w:hAnsi="Segoe UI" w:cs="Segoe UI"/>
          <w:sz w:val="23"/>
          <w:szCs w:val="23"/>
        </w:rPr>
        <w:t xml:space="preserve">.1.5, </w:t>
      </w:r>
      <w:r>
        <w:rPr>
          <w:rFonts w:ascii="Segoe UI" w:hAnsi="Segoe UI" w:cs="Segoe UI"/>
          <w:sz w:val="23"/>
          <w:szCs w:val="23"/>
        </w:rPr>
        <w:t>9</w:t>
      </w:r>
      <w:r w:rsidRPr="003C4B1E">
        <w:rPr>
          <w:rFonts w:ascii="Segoe UI" w:hAnsi="Segoe UI" w:cs="Segoe UI"/>
          <w:sz w:val="23"/>
          <w:szCs w:val="23"/>
        </w:rPr>
        <w:t xml:space="preserve">.1.6 e </w:t>
      </w:r>
      <w:r>
        <w:rPr>
          <w:rFonts w:ascii="Segoe UI" w:hAnsi="Segoe UI" w:cs="Segoe UI"/>
          <w:sz w:val="23"/>
          <w:szCs w:val="23"/>
        </w:rPr>
        <w:t>9</w:t>
      </w:r>
      <w:r w:rsidRPr="003C4B1E">
        <w:rPr>
          <w:rFonts w:ascii="Segoe UI" w:hAnsi="Segoe UI" w:cs="Segoe UI"/>
          <w:sz w:val="23"/>
          <w:szCs w:val="23"/>
        </w:rPr>
        <w:t>.1.7, que justifiquem a imposição de penalidade mais grave (§ 5º do art. 156 da Lei nº. 14.133/2021)</w:t>
      </w:r>
    </w:p>
    <w:p w14:paraId="45E78F0F" w14:textId="77777777" w:rsidR="00DA4B1B" w:rsidRPr="00C13D41" w:rsidRDefault="00DA4B1B" w:rsidP="00DA4B1B">
      <w:pPr>
        <w:spacing w:after="160" w:line="300" w:lineRule="auto"/>
        <w:jc w:val="both"/>
        <w:rPr>
          <w:rFonts w:ascii="Segoe UI" w:hAnsi="Segoe UI" w:cs="Segoe UI"/>
          <w:sz w:val="23"/>
          <w:szCs w:val="23"/>
        </w:rPr>
      </w:pPr>
      <w:r w:rsidRPr="00C13D41">
        <w:rPr>
          <w:rFonts w:ascii="Segoe UI" w:hAnsi="Segoe UI" w:cs="Segoe UI"/>
          <w:sz w:val="23"/>
          <w:szCs w:val="23"/>
        </w:rPr>
        <w:t xml:space="preserve">9.3. </w:t>
      </w:r>
      <w:r w:rsidRPr="00C13D41">
        <w:rPr>
          <w:rFonts w:ascii="Segoe UI" w:hAnsi="Segoe UI" w:cs="Segoe UI"/>
          <w:bCs/>
          <w:sz w:val="23"/>
          <w:szCs w:val="23"/>
        </w:rPr>
        <w:t>Multa:</w:t>
      </w:r>
    </w:p>
    <w:p w14:paraId="5F67FF66" w14:textId="77777777" w:rsidR="00DA4B1B" w:rsidRPr="00C13D41" w:rsidRDefault="00DA4B1B" w:rsidP="00DA4B1B">
      <w:pPr>
        <w:spacing w:after="160" w:line="300" w:lineRule="auto"/>
        <w:jc w:val="both"/>
        <w:rPr>
          <w:rFonts w:ascii="Segoe UI" w:hAnsi="Segoe UI" w:cs="Segoe UI"/>
          <w:sz w:val="23"/>
          <w:szCs w:val="23"/>
        </w:rPr>
      </w:pPr>
      <w:r w:rsidRPr="00C13D41">
        <w:rPr>
          <w:rFonts w:ascii="Segoe UI" w:hAnsi="Segoe UI" w:cs="Segoe UI"/>
          <w:sz w:val="23"/>
          <w:szCs w:val="23"/>
        </w:rPr>
        <w:t>9.3.1. moratória de 10% (dez por cento) por dia de atraso injustificado sobre o valor da parcela inadimplida, até o limite de 15 (quinze) dias;</w:t>
      </w:r>
    </w:p>
    <w:p w14:paraId="33BDDACD" w14:textId="77777777" w:rsidR="00DA4B1B" w:rsidRPr="00C13D41" w:rsidRDefault="00DA4B1B" w:rsidP="00DA4B1B">
      <w:pPr>
        <w:spacing w:after="160" w:line="300" w:lineRule="auto"/>
        <w:jc w:val="both"/>
        <w:rPr>
          <w:rFonts w:ascii="Segoe UI" w:hAnsi="Segoe UI" w:cs="Segoe UI"/>
          <w:sz w:val="23"/>
          <w:szCs w:val="23"/>
        </w:rPr>
      </w:pPr>
      <w:r w:rsidRPr="00C13D41">
        <w:rPr>
          <w:rFonts w:ascii="Segoe UI" w:hAnsi="Segoe UI" w:cs="Segoe UI"/>
          <w:sz w:val="23"/>
          <w:szCs w:val="23"/>
        </w:rPr>
        <w:t xml:space="preserve">9.3.1.1. O atraso superior a 15 (quinze) dias autoriza ao Contratante a promover a rescisão do contrato administrativo por descumprimento ou cumprimento irregular de suas cláusulas, conforme dispõe o inciso I do art. 137 da Lei n. 14.133/2021. </w:t>
      </w:r>
    </w:p>
    <w:p w14:paraId="157FAFC9" w14:textId="77777777" w:rsidR="00DA4B1B" w:rsidRPr="00C13D41" w:rsidRDefault="00DA4B1B" w:rsidP="00DA4B1B">
      <w:pPr>
        <w:spacing w:after="160" w:line="300" w:lineRule="auto"/>
        <w:jc w:val="both"/>
        <w:rPr>
          <w:rFonts w:ascii="Segoe UI" w:hAnsi="Segoe UI" w:cs="Segoe UI"/>
          <w:sz w:val="23"/>
          <w:szCs w:val="23"/>
        </w:rPr>
      </w:pPr>
      <w:r w:rsidRPr="00C13D41">
        <w:rPr>
          <w:rFonts w:ascii="Segoe UI" w:hAnsi="Segoe UI" w:cs="Segoe UI"/>
          <w:sz w:val="23"/>
          <w:szCs w:val="23"/>
        </w:rPr>
        <w:t>9.3.2. compensatória de 30%  (trinta por cento) sobre o valor total do contrato administrativo, no caso de inexecução total do objeto;</w:t>
      </w:r>
    </w:p>
    <w:p w14:paraId="5E87662B" w14:textId="77777777" w:rsidR="00DA4B1B" w:rsidRPr="00C13D41" w:rsidRDefault="00DA4B1B" w:rsidP="00DA4B1B">
      <w:pPr>
        <w:spacing w:after="160" w:line="300" w:lineRule="auto"/>
        <w:jc w:val="both"/>
        <w:rPr>
          <w:rFonts w:ascii="Segoe UI" w:hAnsi="Segoe UI" w:cs="Segoe UI"/>
          <w:sz w:val="23"/>
          <w:szCs w:val="23"/>
        </w:rPr>
      </w:pPr>
      <w:r w:rsidRPr="00C13D41">
        <w:rPr>
          <w:rFonts w:ascii="Segoe UI" w:hAnsi="Segoe UI" w:cs="Segoe UI"/>
          <w:sz w:val="23"/>
          <w:szCs w:val="23"/>
        </w:rPr>
        <w:t>9.4. A aplicação das sanções previstas neste contrato administrativo não exclui, em hipótese alguma, a obrigação de reparação integral do dano causado ao Contratante (§ 9º do art. 156 da Lei nº. 14.133/2021)</w:t>
      </w:r>
    </w:p>
    <w:p w14:paraId="0B6769A6" w14:textId="77777777" w:rsidR="00DA4B1B" w:rsidRPr="00C13D41" w:rsidRDefault="00DA4B1B" w:rsidP="00DA4B1B">
      <w:pPr>
        <w:spacing w:after="160" w:line="300" w:lineRule="auto"/>
        <w:jc w:val="both"/>
        <w:rPr>
          <w:rFonts w:ascii="Segoe UI" w:hAnsi="Segoe UI" w:cs="Segoe UI"/>
          <w:sz w:val="23"/>
          <w:szCs w:val="23"/>
        </w:rPr>
      </w:pPr>
      <w:r w:rsidRPr="00C13D41">
        <w:rPr>
          <w:rFonts w:ascii="Segoe UI" w:hAnsi="Segoe UI" w:cs="Segoe UI"/>
          <w:sz w:val="23"/>
          <w:szCs w:val="23"/>
        </w:rPr>
        <w:t>9.5. Todas as sanções previstas neste contrato administrativo poderão ser aplicadas cumulativamente com a multa (art. 156, §7º da Lei nº. 14.133/2021).</w:t>
      </w:r>
    </w:p>
    <w:p w14:paraId="194CB99B" w14:textId="77777777" w:rsidR="00DA4B1B" w:rsidRPr="00C13D41" w:rsidRDefault="00DA4B1B" w:rsidP="00DA4B1B">
      <w:pPr>
        <w:spacing w:after="160" w:line="300" w:lineRule="auto"/>
        <w:jc w:val="both"/>
        <w:rPr>
          <w:rFonts w:ascii="Segoe UI" w:hAnsi="Segoe UI" w:cs="Segoe UI"/>
          <w:sz w:val="23"/>
          <w:szCs w:val="23"/>
        </w:rPr>
      </w:pPr>
      <w:r w:rsidRPr="00C13D41">
        <w:rPr>
          <w:rFonts w:ascii="Segoe UI" w:hAnsi="Segoe UI" w:cs="Segoe UI"/>
          <w:sz w:val="23"/>
          <w:szCs w:val="23"/>
        </w:rPr>
        <w:t>9.6. Antes da aplicação da multa será facultada a defesa da Contratante no prazo de 15 (quinze) dias úteis, contado da data de sua intimação (art. 157 da Lei nº. 14.133/2021)</w:t>
      </w:r>
    </w:p>
    <w:p w14:paraId="2F7940E8" w14:textId="77777777" w:rsidR="00DA4B1B" w:rsidRPr="00C13D41" w:rsidRDefault="00DA4B1B" w:rsidP="00DA4B1B">
      <w:pPr>
        <w:spacing w:after="160" w:line="300" w:lineRule="auto"/>
        <w:jc w:val="both"/>
        <w:rPr>
          <w:rFonts w:ascii="Segoe UI" w:hAnsi="Segoe UI" w:cs="Segoe UI"/>
          <w:sz w:val="23"/>
          <w:szCs w:val="23"/>
        </w:rPr>
      </w:pPr>
      <w:r w:rsidRPr="00C13D41">
        <w:rPr>
          <w:rFonts w:ascii="Segoe UI" w:hAnsi="Segoe UI" w:cs="Segoe UI"/>
          <w:sz w:val="23"/>
          <w:szCs w:val="23"/>
        </w:rPr>
        <w:t xml:space="preserve">9.7. Se a multa aplicada e as indenizações cabíveis forem superiores ao valor do pagamento eventualmente devido pelo Contratante o(a) Contratado(a), além da perda desse valor, a </w:t>
      </w:r>
      <w:r w:rsidRPr="00C13D41">
        <w:rPr>
          <w:rFonts w:ascii="Segoe UI" w:hAnsi="Segoe UI" w:cs="Segoe UI"/>
          <w:sz w:val="23"/>
          <w:szCs w:val="23"/>
        </w:rPr>
        <w:lastRenderedPageBreak/>
        <w:t>diferença será descontada da garantia prestada ou será cobrada judicialmente (§ 8º do art. 156 da Lei nº. 14.133/2021).</w:t>
      </w:r>
    </w:p>
    <w:p w14:paraId="59BBD6B3" w14:textId="77777777" w:rsidR="00DA4B1B" w:rsidRPr="00C13D41" w:rsidRDefault="00DA4B1B" w:rsidP="00DA4B1B">
      <w:pPr>
        <w:spacing w:after="160" w:line="300" w:lineRule="auto"/>
        <w:jc w:val="both"/>
        <w:rPr>
          <w:rFonts w:ascii="Segoe UI" w:hAnsi="Segoe UI" w:cs="Segoe UI"/>
          <w:sz w:val="23"/>
          <w:szCs w:val="23"/>
        </w:rPr>
      </w:pPr>
      <w:r w:rsidRPr="00C13D41">
        <w:rPr>
          <w:rFonts w:ascii="Segoe UI" w:hAnsi="Segoe UI" w:cs="Segoe UI"/>
          <w:sz w:val="23"/>
          <w:szCs w:val="23"/>
        </w:rPr>
        <w:t>9.8. Previamente ao encaminhamento à cobrança judicial, a multa poderá ser recolhida administrativamente no prazo máximo de 20 (vinte) dias, a contar da data do recebimento da comunicação enviada pela autoridade competente.</w:t>
      </w:r>
    </w:p>
    <w:p w14:paraId="162889BD" w14:textId="77777777" w:rsidR="00DA4B1B" w:rsidRPr="00C13D41" w:rsidRDefault="00DA4B1B" w:rsidP="00DA4B1B">
      <w:pPr>
        <w:spacing w:after="160" w:line="300" w:lineRule="auto"/>
        <w:jc w:val="both"/>
        <w:rPr>
          <w:rFonts w:ascii="Segoe UI" w:hAnsi="Segoe UI" w:cs="Segoe UI"/>
          <w:sz w:val="23"/>
          <w:szCs w:val="23"/>
        </w:rPr>
      </w:pPr>
      <w:r w:rsidRPr="00C13D41">
        <w:rPr>
          <w:rFonts w:ascii="Segoe UI" w:hAnsi="Segoe UI" w:cs="Segoe UI"/>
          <w:sz w:val="23"/>
          <w:szCs w:val="23"/>
        </w:rPr>
        <w:t>9.9. A aplicação das sanções realizar-se-á em processo administrativo que assegure o contraditório e a ampla defesa a(o) Contratado(a), observando-se o procedimento previsto no caput</w:t>
      </w:r>
      <w:r w:rsidRPr="00C13D41">
        <w:rPr>
          <w:rFonts w:ascii="Segoe UI" w:hAnsi="Segoe UI" w:cs="Segoe UI"/>
          <w:bCs/>
          <w:sz w:val="23"/>
          <w:szCs w:val="23"/>
        </w:rPr>
        <w:t xml:space="preserve"> </w:t>
      </w:r>
      <w:r w:rsidRPr="00C13D41">
        <w:rPr>
          <w:rFonts w:ascii="Segoe UI" w:hAnsi="Segoe UI" w:cs="Segoe UI"/>
          <w:sz w:val="23"/>
          <w:szCs w:val="23"/>
        </w:rPr>
        <w:t>e parágrafos do art. 158 da Lei nº 14.133/2021, para as penalidades de impedimento de licitar e contratar e de declaração de inidoneidade para licitar ou contratar.</w:t>
      </w:r>
    </w:p>
    <w:p w14:paraId="473346E2" w14:textId="77777777" w:rsidR="006520D8" w:rsidRPr="003C4B1E" w:rsidRDefault="006520D8" w:rsidP="006520D8">
      <w:pPr>
        <w:spacing w:after="160" w:line="300" w:lineRule="auto"/>
        <w:jc w:val="both"/>
        <w:rPr>
          <w:rFonts w:ascii="Segoe UI" w:hAnsi="Segoe UI" w:cs="Segoe UI"/>
          <w:sz w:val="23"/>
          <w:szCs w:val="23"/>
        </w:rPr>
      </w:pPr>
      <w:r>
        <w:rPr>
          <w:rFonts w:ascii="Segoe UI" w:hAnsi="Segoe UI" w:cs="Segoe UI"/>
          <w:sz w:val="23"/>
          <w:szCs w:val="23"/>
        </w:rPr>
        <w:t>9</w:t>
      </w:r>
      <w:r w:rsidRPr="003C4B1E">
        <w:rPr>
          <w:rFonts w:ascii="Segoe UI" w:hAnsi="Segoe UI" w:cs="Segoe UI"/>
          <w:sz w:val="23"/>
          <w:szCs w:val="23"/>
        </w:rPr>
        <w:t>.10. Na aplicação das sanções serão considerados (§ 1º do art. 156 da Lei nº. 14.133/2021):</w:t>
      </w:r>
    </w:p>
    <w:p w14:paraId="15332D36" w14:textId="77777777" w:rsidR="006520D8" w:rsidRDefault="006520D8" w:rsidP="00680CEB">
      <w:pPr>
        <w:pStyle w:val="PargrafodaLista"/>
        <w:numPr>
          <w:ilvl w:val="2"/>
          <w:numId w:val="10"/>
        </w:numPr>
        <w:tabs>
          <w:tab w:val="left" w:pos="851"/>
        </w:tabs>
        <w:spacing w:after="160" w:line="300" w:lineRule="auto"/>
        <w:ind w:left="0" w:firstLine="0"/>
        <w:contextualSpacing w:val="0"/>
        <w:jc w:val="both"/>
        <w:rPr>
          <w:rFonts w:ascii="Segoe UI" w:hAnsi="Segoe UI" w:cs="Segoe UI"/>
          <w:sz w:val="23"/>
          <w:szCs w:val="23"/>
        </w:rPr>
      </w:pPr>
      <w:r w:rsidRPr="00C811F7">
        <w:rPr>
          <w:rFonts w:ascii="Segoe UI" w:hAnsi="Segoe UI" w:cs="Segoe UI"/>
          <w:sz w:val="23"/>
          <w:szCs w:val="23"/>
        </w:rPr>
        <w:t>a natureza e a gravidade da infração cometida;</w:t>
      </w:r>
    </w:p>
    <w:p w14:paraId="675A33AD" w14:textId="77777777" w:rsidR="006520D8" w:rsidRDefault="006520D8" w:rsidP="00680CEB">
      <w:pPr>
        <w:pStyle w:val="PargrafodaLista"/>
        <w:numPr>
          <w:ilvl w:val="2"/>
          <w:numId w:val="10"/>
        </w:numPr>
        <w:tabs>
          <w:tab w:val="left" w:pos="851"/>
        </w:tabs>
        <w:spacing w:after="160" w:line="300" w:lineRule="auto"/>
        <w:ind w:left="0" w:firstLine="0"/>
        <w:contextualSpacing w:val="0"/>
        <w:jc w:val="both"/>
        <w:rPr>
          <w:rFonts w:ascii="Segoe UI" w:hAnsi="Segoe UI" w:cs="Segoe UI"/>
          <w:sz w:val="23"/>
          <w:szCs w:val="23"/>
        </w:rPr>
      </w:pPr>
      <w:r w:rsidRPr="00C811F7">
        <w:rPr>
          <w:rFonts w:ascii="Segoe UI" w:hAnsi="Segoe UI" w:cs="Segoe UI"/>
          <w:sz w:val="23"/>
          <w:szCs w:val="23"/>
        </w:rPr>
        <w:t>as peculiaridades do caso concreto;</w:t>
      </w:r>
    </w:p>
    <w:p w14:paraId="0A7D637F" w14:textId="77777777" w:rsidR="006520D8" w:rsidRDefault="006520D8" w:rsidP="00680CEB">
      <w:pPr>
        <w:pStyle w:val="PargrafodaLista"/>
        <w:numPr>
          <w:ilvl w:val="2"/>
          <w:numId w:val="10"/>
        </w:numPr>
        <w:tabs>
          <w:tab w:val="left" w:pos="851"/>
        </w:tabs>
        <w:spacing w:after="160" w:line="300" w:lineRule="auto"/>
        <w:ind w:left="0" w:firstLine="0"/>
        <w:contextualSpacing w:val="0"/>
        <w:jc w:val="both"/>
        <w:rPr>
          <w:rFonts w:ascii="Segoe UI" w:hAnsi="Segoe UI" w:cs="Segoe UI"/>
          <w:sz w:val="23"/>
          <w:szCs w:val="23"/>
        </w:rPr>
      </w:pPr>
      <w:r w:rsidRPr="00C811F7">
        <w:rPr>
          <w:rFonts w:ascii="Segoe UI" w:hAnsi="Segoe UI" w:cs="Segoe UI"/>
          <w:sz w:val="23"/>
          <w:szCs w:val="23"/>
        </w:rPr>
        <w:t>as circunstâncias agravantes ou atenuantes;</w:t>
      </w:r>
    </w:p>
    <w:p w14:paraId="075EA4FB" w14:textId="77777777" w:rsidR="006520D8" w:rsidRDefault="006520D8" w:rsidP="00680CEB">
      <w:pPr>
        <w:pStyle w:val="PargrafodaLista"/>
        <w:numPr>
          <w:ilvl w:val="2"/>
          <w:numId w:val="10"/>
        </w:numPr>
        <w:tabs>
          <w:tab w:val="left" w:pos="851"/>
        </w:tabs>
        <w:spacing w:after="160" w:line="300" w:lineRule="auto"/>
        <w:ind w:left="0" w:firstLine="0"/>
        <w:contextualSpacing w:val="0"/>
        <w:jc w:val="both"/>
        <w:rPr>
          <w:rFonts w:ascii="Segoe UI" w:hAnsi="Segoe UI" w:cs="Segoe UI"/>
          <w:sz w:val="23"/>
          <w:szCs w:val="23"/>
        </w:rPr>
      </w:pPr>
      <w:r w:rsidRPr="00C811F7">
        <w:rPr>
          <w:rFonts w:ascii="Segoe UI" w:hAnsi="Segoe UI" w:cs="Segoe UI"/>
          <w:sz w:val="23"/>
          <w:szCs w:val="23"/>
        </w:rPr>
        <w:t>os danos que de</w:t>
      </w:r>
      <w:r>
        <w:rPr>
          <w:rFonts w:ascii="Segoe UI" w:hAnsi="Segoe UI" w:cs="Segoe UI"/>
          <w:sz w:val="23"/>
          <w:szCs w:val="23"/>
        </w:rPr>
        <w:t>la provierem para o Contratante;</w:t>
      </w:r>
    </w:p>
    <w:p w14:paraId="54EBDA3E" w14:textId="77777777" w:rsidR="006520D8" w:rsidRPr="00C811F7" w:rsidRDefault="006520D8" w:rsidP="00680CEB">
      <w:pPr>
        <w:pStyle w:val="PargrafodaLista"/>
        <w:numPr>
          <w:ilvl w:val="2"/>
          <w:numId w:val="10"/>
        </w:numPr>
        <w:tabs>
          <w:tab w:val="left" w:pos="851"/>
        </w:tabs>
        <w:spacing w:after="160" w:line="300" w:lineRule="auto"/>
        <w:ind w:left="0" w:firstLine="0"/>
        <w:contextualSpacing w:val="0"/>
        <w:jc w:val="both"/>
        <w:rPr>
          <w:rFonts w:ascii="Segoe UI" w:hAnsi="Segoe UI" w:cs="Segoe UI"/>
          <w:sz w:val="23"/>
          <w:szCs w:val="23"/>
        </w:rPr>
      </w:pPr>
      <w:r w:rsidRPr="00C811F7">
        <w:rPr>
          <w:rFonts w:ascii="Segoe UI" w:hAnsi="Segoe UI" w:cs="Segoe UI"/>
          <w:sz w:val="23"/>
          <w:szCs w:val="23"/>
        </w:rPr>
        <w:t>a implantação ou o aperfeiçoamento de programa de integridade, conforme normas e orientações dos órgãos de controle.</w:t>
      </w:r>
    </w:p>
    <w:p w14:paraId="77206B0A" w14:textId="77777777" w:rsidR="006520D8" w:rsidRPr="003C4B1E" w:rsidRDefault="006520D8" w:rsidP="006520D8">
      <w:pPr>
        <w:spacing w:after="160" w:line="300" w:lineRule="auto"/>
        <w:jc w:val="both"/>
        <w:rPr>
          <w:rFonts w:ascii="Segoe UI" w:hAnsi="Segoe UI" w:cs="Segoe UI"/>
          <w:sz w:val="23"/>
          <w:szCs w:val="23"/>
        </w:rPr>
      </w:pPr>
      <w:r>
        <w:rPr>
          <w:rFonts w:ascii="Segoe UI" w:hAnsi="Segoe UI" w:cs="Segoe UI"/>
          <w:sz w:val="23"/>
          <w:szCs w:val="23"/>
        </w:rPr>
        <w:t>9</w:t>
      </w:r>
      <w:r w:rsidRPr="003C4B1E">
        <w:rPr>
          <w:rFonts w:ascii="Segoe UI" w:hAnsi="Segoe UI" w:cs="Segoe UI"/>
          <w:sz w:val="23"/>
          <w:szCs w:val="23"/>
        </w:rPr>
        <w:t>.11. Os atos previstos como infrações administrativas na Lei nº 14.133/2021, ou em outras leis de licitações e contratos da Administração Pública que também sejam tipificados como atos</w:t>
      </w:r>
      <w:r>
        <w:rPr>
          <w:rFonts w:ascii="Segoe UI" w:hAnsi="Segoe UI" w:cs="Segoe UI"/>
          <w:sz w:val="23"/>
          <w:szCs w:val="23"/>
        </w:rPr>
        <w:t xml:space="preserve"> lesivos na Lei nº 12.846/</w:t>
      </w:r>
      <w:r w:rsidRPr="003C4B1E">
        <w:rPr>
          <w:rFonts w:ascii="Segoe UI" w:hAnsi="Segoe UI" w:cs="Segoe UI"/>
          <w:sz w:val="23"/>
          <w:szCs w:val="23"/>
        </w:rPr>
        <w:t>2013, serão apurados e julgados conjuntamente, nos mesmos autos, observados o rito procedimental e autoridade competente definidos na referida Lei (art. 159 da Lei nº. 14.133/2021).</w:t>
      </w:r>
    </w:p>
    <w:p w14:paraId="31B75BC4" w14:textId="77777777" w:rsidR="006520D8" w:rsidRPr="003C4B1E" w:rsidRDefault="006520D8" w:rsidP="006520D8">
      <w:pPr>
        <w:spacing w:after="160" w:line="300" w:lineRule="auto"/>
        <w:jc w:val="both"/>
        <w:rPr>
          <w:rFonts w:ascii="Segoe UI" w:hAnsi="Segoe UI" w:cs="Segoe UI"/>
          <w:sz w:val="23"/>
          <w:szCs w:val="23"/>
        </w:rPr>
      </w:pPr>
      <w:r>
        <w:rPr>
          <w:rFonts w:ascii="Segoe UI" w:hAnsi="Segoe UI" w:cs="Segoe UI"/>
          <w:sz w:val="23"/>
          <w:szCs w:val="23"/>
        </w:rPr>
        <w:t>9.12. A personalidade jurídica do(a)</w:t>
      </w:r>
      <w:r w:rsidRPr="003C4B1E">
        <w:rPr>
          <w:rFonts w:ascii="Segoe UI" w:hAnsi="Segoe UI" w:cs="Segoe UI"/>
          <w:sz w:val="23"/>
          <w:szCs w:val="23"/>
        </w:rPr>
        <w:t xml:space="preserve"> Contratad</w:t>
      </w:r>
      <w:r>
        <w:rPr>
          <w:rFonts w:ascii="Segoe UI" w:hAnsi="Segoe UI" w:cs="Segoe UI"/>
          <w:sz w:val="23"/>
          <w:szCs w:val="23"/>
        </w:rPr>
        <w:t>o(</w:t>
      </w:r>
      <w:r w:rsidRPr="003C4B1E">
        <w:rPr>
          <w:rFonts w:ascii="Segoe UI" w:hAnsi="Segoe UI" w:cs="Segoe UI"/>
          <w:sz w:val="23"/>
          <w:szCs w:val="23"/>
        </w:rPr>
        <w:t>a</w:t>
      </w:r>
      <w:r>
        <w:rPr>
          <w:rFonts w:ascii="Segoe UI" w:hAnsi="Segoe UI" w:cs="Segoe UI"/>
          <w:sz w:val="23"/>
          <w:szCs w:val="23"/>
        </w:rPr>
        <w:t>)</w:t>
      </w:r>
      <w:r w:rsidRPr="003C4B1E">
        <w:rPr>
          <w:rFonts w:ascii="Segoe UI" w:hAnsi="Segoe UI" w:cs="Segoe UI"/>
          <w:sz w:val="23"/>
          <w:szCs w:val="23"/>
        </w:rPr>
        <w:t xml:space="preserve"> poderá ser desconsiderada sempre que utilizada com abuso do direito para facilitar, encobrir ou dissimular a prática dos atos ilícitos previstos neste contrato administrativo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w:t>
      </w:r>
      <w:r>
        <w:rPr>
          <w:rFonts w:ascii="Segoe UI" w:hAnsi="Segoe UI" w:cs="Segoe UI"/>
          <w:sz w:val="23"/>
          <w:szCs w:val="23"/>
        </w:rPr>
        <w:t>le, de fato ou de direito, com o(a)</w:t>
      </w:r>
      <w:r w:rsidRPr="003C4B1E">
        <w:rPr>
          <w:rFonts w:ascii="Segoe UI" w:hAnsi="Segoe UI" w:cs="Segoe UI"/>
          <w:sz w:val="23"/>
          <w:szCs w:val="23"/>
        </w:rPr>
        <w:t xml:space="preserve"> Contratad</w:t>
      </w:r>
      <w:r>
        <w:rPr>
          <w:rFonts w:ascii="Segoe UI" w:hAnsi="Segoe UI" w:cs="Segoe UI"/>
          <w:sz w:val="23"/>
          <w:szCs w:val="23"/>
        </w:rPr>
        <w:t>o(</w:t>
      </w:r>
      <w:r w:rsidRPr="003C4B1E">
        <w:rPr>
          <w:rFonts w:ascii="Segoe UI" w:hAnsi="Segoe UI" w:cs="Segoe UI"/>
          <w:sz w:val="23"/>
          <w:szCs w:val="23"/>
        </w:rPr>
        <w:t>a</w:t>
      </w:r>
      <w:r>
        <w:rPr>
          <w:rFonts w:ascii="Segoe UI" w:hAnsi="Segoe UI" w:cs="Segoe UI"/>
          <w:sz w:val="23"/>
          <w:szCs w:val="23"/>
        </w:rPr>
        <w:t>)</w:t>
      </w:r>
      <w:r w:rsidRPr="003C4B1E">
        <w:rPr>
          <w:rFonts w:ascii="Segoe UI" w:hAnsi="Segoe UI" w:cs="Segoe UI"/>
          <w:sz w:val="23"/>
          <w:szCs w:val="23"/>
        </w:rPr>
        <w:t>, observados, em todos os casos, o contraditório, a ampla defesa e a obrigatoriedade de análise jurídica prévia (art. 160 da Lei nº. 14.133/2021).</w:t>
      </w:r>
    </w:p>
    <w:p w14:paraId="62482EDD" w14:textId="77777777" w:rsidR="006520D8" w:rsidRPr="003C4B1E" w:rsidRDefault="006520D8" w:rsidP="006520D8">
      <w:pPr>
        <w:spacing w:after="160" w:line="300" w:lineRule="auto"/>
        <w:jc w:val="both"/>
        <w:rPr>
          <w:rFonts w:ascii="Segoe UI" w:hAnsi="Segoe UI" w:cs="Segoe UI"/>
          <w:sz w:val="23"/>
          <w:szCs w:val="23"/>
        </w:rPr>
      </w:pPr>
      <w:r>
        <w:rPr>
          <w:rFonts w:ascii="Segoe UI" w:hAnsi="Segoe UI" w:cs="Segoe UI"/>
          <w:sz w:val="23"/>
          <w:szCs w:val="23"/>
        </w:rPr>
        <w:lastRenderedPageBreak/>
        <w:t>9</w:t>
      </w:r>
      <w:r w:rsidRPr="003C4B1E">
        <w:rPr>
          <w:rFonts w:ascii="Segoe UI" w:hAnsi="Segoe UI" w:cs="Segoe UI"/>
          <w:sz w:val="23"/>
          <w:szCs w:val="23"/>
        </w:rPr>
        <w:t>.13. O Contratante deverá, no prazo máximo 15 (quinze) dias úteis, contado da data de aplicação da sanção, informar e manter atualizados os dados relativos às sanções por ela aplicadas, para fins de publicidade no Cadastro Nacional de Empresas Inidôneas e Suspensas – CEIS – e no Cadastro Nacional de Empresas Punidas – CNEP –, instituídos no âmbito do Poder Executivo Federal (art. 161 da Lei nº. 14.133/2021).</w:t>
      </w:r>
    </w:p>
    <w:p w14:paraId="063ACB20" w14:textId="77777777" w:rsidR="006520D8" w:rsidRPr="003C4B1E" w:rsidRDefault="006520D8" w:rsidP="006520D8">
      <w:pPr>
        <w:spacing w:after="160" w:line="300" w:lineRule="auto"/>
        <w:jc w:val="both"/>
        <w:rPr>
          <w:rFonts w:ascii="Segoe UI" w:hAnsi="Segoe UI" w:cs="Segoe UI"/>
          <w:sz w:val="23"/>
          <w:szCs w:val="23"/>
        </w:rPr>
      </w:pPr>
      <w:r>
        <w:rPr>
          <w:rFonts w:ascii="Segoe UI" w:hAnsi="Segoe UI" w:cs="Segoe UI"/>
          <w:sz w:val="23"/>
          <w:szCs w:val="23"/>
        </w:rPr>
        <w:t>9</w:t>
      </w:r>
      <w:r w:rsidRPr="003C4B1E">
        <w:rPr>
          <w:rFonts w:ascii="Segoe UI" w:hAnsi="Segoe UI" w:cs="Segoe UI"/>
          <w:sz w:val="23"/>
          <w:szCs w:val="23"/>
        </w:rPr>
        <w:t>.14. As sanções de impedimento de licitar e contratar e declaração de inidoneidade para licitar ou contratar são passíveis de reabilitação na forma do art. 163 da Lei nº 14.133/2021.</w:t>
      </w:r>
    </w:p>
    <w:p w14:paraId="0B06A3F5" w14:textId="77777777" w:rsidR="00E55B7D" w:rsidRDefault="00E55B7D" w:rsidP="006520D8">
      <w:pPr>
        <w:spacing w:after="0" w:line="300" w:lineRule="auto"/>
        <w:jc w:val="both"/>
        <w:rPr>
          <w:rFonts w:ascii="Segoe UI" w:hAnsi="Segoe UI" w:cs="Segoe UI"/>
          <w:b/>
          <w:sz w:val="23"/>
          <w:szCs w:val="23"/>
        </w:rPr>
      </w:pPr>
    </w:p>
    <w:p w14:paraId="4AC6F7AF" w14:textId="77777777" w:rsidR="006520D8" w:rsidRDefault="006520D8" w:rsidP="006520D8">
      <w:pPr>
        <w:spacing w:after="160" w:line="300" w:lineRule="auto"/>
        <w:jc w:val="both"/>
        <w:rPr>
          <w:rFonts w:ascii="Segoe UI" w:hAnsi="Segoe UI" w:cs="Segoe UI"/>
          <w:b/>
          <w:sz w:val="23"/>
          <w:szCs w:val="23"/>
        </w:rPr>
      </w:pPr>
      <w:r>
        <w:rPr>
          <w:rFonts w:ascii="Segoe UI" w:hAnsi="Segoe UI" w:cs="Segoe UI"/>
          <w:b/>
          <w:sz w:val="23"/>
          <w:szCs w:val="23"/>
        </w:rPr>
        <w:t>10. Da gestão do contrato administrativo</w:t>
      </w:r>
    </w:p>
    <w:p w14:paraId="4E18E0B2" w14:textId="6BEC8F24" w:rsidR="006520D8" w:rsidRPr="005674A1" w:rsidRDefault="006520D8" w:rsidP="006520D8">
      <w:pPr>
        <w:spacing w:after="160" w:line="300" w:lineRule="auto"/>
        <w:jc w:val="both"/>
        <w:rPr>
          <w:rFonts w:ascii="Segoe UI" w:hAnsi="Segoe UI" w:cs="Segoe UI"/>
          <w:sz w:val="23"/>
          <w:szCs w:val="23"/>
        </w:rPr>
      </w:pPr>
      <w:r>
        <w:rPr>
          <w:rFonts w:ascii="Segoe UI" w:hAnsi="Segoe UI" w:cs="Segoe UI"/>
          <w:sz w:val="23"/>
          <w:szCs w:val="23"/>
        </w:rPr>
        <w:t>10.1. A gestão do contrato adm</w:t>
      </w:r>
      <w:r w:rsidR="001262E7">
        <w:rPr>
          <w:rFonts w:ascii="Segoe UI" w:hAnsi="Segoe UI" w:cs="Segoe UI"/>
          <w:sz w:val="23"/>
          <w:szCs w:val="23"/>
        </w:rPr>
        <w:t>inistrativo está prevista no mesmo</w:t>
      </w:r>
      <w:r>
        <w:rPr>
          <w:rFonts w:ascii="Segoe UI" w:hAnsi="Segoe UI" w:cs="Segoe UI"/>
          <w:sz w:val="23"/>
          <w:szCs w:val="23"/>
        </w:rPr>
        <w:t>.</w:t>
      </w:r>
    </w:p>
    <w:p w14:paraId="25E5CD6D" w14:textId="77777777" w:rsidR="006520D8" w:rsidRDefault="006520D8" w:rsidP="006520D8">
      <w:pPr>
        <w:spacing w:after="160" w:line="300" w:lineRule="auto"/>
        <w:jc w:val="both"/>
        <w:rPr>
          <w:rFonts w:ascii="Segoe UI" w:hAnsi="Segoe UI" w:cs="Segoe UI"/>
          <w:b/>
          <w:sz w:val="23"/>
          <w:szCs w:val="23"/>
        </w:rPr>
      </w:pPr>
      <w:r>
        <w:rPr>
          <w:rFonts w:ascii="Segoe UI" w:hAnsi="Segoe UI" w:cs="Segoe UI"/>
          <w:b/>
          <w:sz w:val="23"/>
          <w:szCs w:val="23"/>
        </w:rPr>
        <w:t>11. Da entrega do objeto</w:t>
      </w:r>
    </w:p>
    <w:p w14:paraId="7C068524" w14:textId="42E3EEA5" w:rsidR="006520D8" w:rsidRPr="005674A1" w:rsidRDefault="006520D8" w:rsidP="006520D8">
      <w:pPr>
        <w:spacing w:after="160" w:line="300" w:lineRule="auto"/>
        <w:jc w:val="both"/>
        <w:rPr>
          <w:rFonts w:ascii="Segoe UI" w:hAnsi="Segoe UI" w:cs="Segoe UI"/>
          <w:sz w:val="23"/>
          <w:szCs w:val="23"/>
        </w:rPr>
      </w:pPr>
      <w:r>
        <w:rPr>
          <w:rFonts w:ascii="Segoe UI" w:hAnsi="Segoe UI" w:cs="Segoe UI"/>
          <w:sz w:val="23"/>
          <w:szCs w:val="23"/>
        </w:rPr>
        <w:t>11. A entre</w:t>
      </w:r>
      <w:r w:rsidR="001262E7">
        <w:rPr>
          <w:rFonts w:ascii="Segoe UI" w:hAnsi="Segoe UI" w:cs="Segoe UI"/>
          <w:sz w:val="23"/>
          <w:szCs w:val="23"/>
        </w:rPr>
        <w:t>ga do objeto está prevista no Anteprojeto e no contrato administrativo</w:t>
      </w:r>
      <w:r>
        <w:rPr>
          <w:rFonts w:ascii="Segoe UI" w:hAnsi="Segoe UI" w:cs="Segoe UI"/>
          <w:sz w:val="23"/>
          <w:szCs w:val="23"/>
        </w:rPr>
        <w:t>.</w:t>
      </w:r>
    </w:p>
    <w:p w14:paraId="196CAA63" w14:textId="77777777" w:rsidR="006520D8" w:rsidRDefault="006520D8" w:rsidP="006520D8">
      <w:pPr>
        <w:spacing w:after="160" w:line="300" w:lineRule="auto"/>
        <w:jc w:val="both"/>
        <w:rPr>
          <w:rFonts w:ascii="Segoe UI" w:hAnsi="Segoe UI" w:cs="Segoe UI"/>
          <w:b/>
          <w:sz w:val="23"/>
          <w:szCs w:val="23"/>
        </w:rPr>
      </w:pPr>
      <w:r>
        <w:rPr>
          <w:rFonts w:ascii="Segoe UI" w:hAnsi="Segoe UI" w:cs="Segoe UI"/>
          <w:b/>
          <w:sz w:val="23"/>
          <w:szCs w:val="23"/>
        </w:rPr>
        <w:t>12. Das condições de pagamento</w:t>
      </w:r>
    </w:p>
    <w:p w14:paraId="78D15627" w14:textId="7B50282F" w:rsidR="006520D8" w:rsidRDefault="006520D8" w:rsidP="006520D8">
      <w:pPr>
        <w:spacing w:after="160" w:line="300" w:lineRule="auto"/>
        <w:jc w:val="both"/>
        <w:rPr>
          <w:rFonts w:ascii="Segoe UI" w:hAnsi="Segoe UI" w:cs="Segoe UI"/>
          <w:sz w:val="23"/>
          <w:szCs w:val="23"/>
        </w:rPr>
      </w:pPr>
      <w:r>
        <w:rPr>
          <w:rFonts w:ascii="Segoe UI" w:hAnsi="Segoe UI" w:cs="Segoe UI"/>
          <w:sz w:val="23"/>
          <w:szCs w:val="23"/>
        </w:rPr>
        <w:t>12. As condições ou critérios de</w:t>
      </w:r>
      <w:r w:rsidR="001262E7">
        <w:rPr>
          <w:rFonts w:ascii="Segoe UI" w:hAnsi="Segoe UI" w:cs="Segoe UI"/>
          <w:sz w:val="23"/>
          <w:szCs w:val="23"/>
        </w:rPr>
        <w:t xml:space="preserve"> pagamento estão previstos no contrato administrativo</w:t>
      </w:r>
      <w:r>
        <w:rPr>
          <w:rFonts w:ascii="Segoe UI" w:hAnsi="Segoe UI" w:cs="Segoe UI"/>
          <w:sz w:val="23"/>
          <w:szCs w:val="23"/>
        </w:rPr>
        <w:t>.</w:t>
      </w:r>
    </w:p>
    <w:p w14:paraId="4E7F5C09" w14:textId="77777777" w:rsidR="006520D8" w:rsidRPr="00DD1E94" w:rsidRDefault="006520D8" w:rsidP="006520D8">
      <w:pPr>
        <w:spacing w:after="160" w:line="300" w:lineRule="auto"/>
        <w:jc w:val="both"/>
        <w:rPr>
          <w:rFonts w:ascii="Segoe UI" w:hAnsi="Segoe UI" w:cs="Segoe UI"/>
          <w:b/>
          <w:sz w:val="23"/>
          <w:szCs w:val="23"/>
        </w:rPr>
      </w:pPr>
      <w:r w:rsidRPr="00DD1E94">
        <w:rPr>
          <w:rFonts w:ascii="Segoe UI" w:hAnsi="Segoe UI" w:cs="Segoe UI"/>
          <w:b/>
          <w:sz w:val="23"/>
          <w:szCs w:val="23"/>
        </w:rPr>
        <w:t>13. Da matriz de alocação de riscos entre Contratante e Contratada</w:t>
      </w:r>
    </w:p>
    <w:p w14:paraId="06FAA9AD" w14:textId="2C38E30A" w:rsidR="006520D8" w:rsidRPr="00DD1E94" w:rsidRDefault="006520D8" w:rsidP="006520D8">
      <w:pPr>
        <w:tabs>
          <w:tab w:val="left" w:pos="2268"/>
        </w:tabs>
        <w:spacing w:after="160" w:line="300" w:lineRule="auto"/>
        <w:jc w:val="both"/>
        <w:rPr>
          <w:rFonts w:ascii="Segoe UI" w:hAnsi="Segoe UI" w:cs="Segoe UI"/>
          <w:sz w:val="23"/>
          <w:szCs w:val="23"/>
        </w:rPr>
      </w:pPr>
      <w:r w:rsidRPr="00DD1E94">
        <w:rPr>
          <w:rFonts w:ascii="Segoe UI" w:hAnsi="Segoe UI" w:cs="Segoe UI"/>
          <w:sz w:val="23"/>
          <w:szCs w:val="23"/>
        </w:rPr>
        <w:t>13.1. A matriz de risco não é obrigatória nesta contratação administrativa, conforme Lei nº. 14.133/2021).</w:t>
      </w:r>
    </w:p>
    <w:p w14:paraId="56BF7871" w14:textId="77777777" w:rsidR="006520D8" w:rsidRPr="00DD1E94" w:rsidRDefault="006520D8" w:rsidP="006520D8">
      <w:pPr>
        <w:spacing w:after="160" w:line="300" w:lineRule="auto"/>
        <w:jc w:val="both"/>
        <w:rPr>
          <w:rFonts w:ascii="Segoe UI" w:hAnsi="Segoe UI" w:cs="Segoe UI"/>
          <w:b/>
          <w:sz w:val="23"/>
          <w:szCs w:val="23"/>
        </w:rPr>
      </w:pPr>
      <w:r w:rsidRPr="00DD1E94">
        <w:rPr>
          <w:rFonts w:ascii="Segoe UI" w:hAnsi="Segoe UI" w:cs="Segoe UI"/>
          <w:b/>
          <w:sz w:val="23"/>
          <w:szCs w:val="23"/>
        </w:rPr>
        <w:t>14. Do contrato administrativo</w:t>
      </w:r>
    </w:p>
    <w:p w14:paraId="50A0AB0D" w14:textId="77777777" w:rsidR="00DA3CB8" w:rsidRPr="00C13D41" w:rsidRDefault="00DA3CB8" w:rsidP="00DA3CB8">
      <w:pPr>
        <w:spacing w:after="160" w:line="300" w:lineRule="auto"/>
        <w:jc w:val="both"/>
        <w:rPr>
          <w:rFonts w:ascii="Segoe UI" w:hAnsi="Segoe UI" w:cs="Segoe UI"/>
          <w:bCs/>
          <w:sz w:val="23"/>
          <w:szCs w:val="23"/>
        </w:rPr>
      </w:pPr>
      <w:r w:rsidRPr="00DD1E94">
        <w:rPr>
          <w:rFonts w:ascii="Segoe UI" w:hAnsi="Segoe UI" w:cs="Segoe UI"/>
          <w:bCs/>
          <w:sz w:val="23"/>
          <w:szCs w:val="23"/>
        </w:rPr>
        <w:t xml:space="preserve">14.1. Após a adjudicação e homologação da contratação administrativa, bem como prestação de garantia de 5 (cinco por </w:t>
      </w:r>
      <w:r w:rsidRPr="00C13D41">
        <w:rPr>
          <w:rFonts w:ascii="Segoe UI" w:hAnsi="Segoe UI" w:cs="Segoe UI"/>
          <w:bCs/>
          <w:sz w:val="23"/>
          <w:szCs w:val="23"/>
        </w:rPr>
        <w:t>cento) do contrato administrativo, será firmado o contrato administrativo.</w:t>
      </w:r>
    </w:p>
    <w:p w14:paraId="3ECEF707" w14:textId="77777777" w:rsidR="00DA3CB8" w:rsidRPr="00C13D41" w:rsidRDefault="00DA3CB8" w:rsidP="00DA3CB8">
      <w:pPr>
        <w:spacing w:after="160" w:line="300" w:lineRule="auto"/>
        <w:jc w:val="both"/>
        <w:rPr>
          <w:rFonts w:ascii="Segoe UI" w:hAnsi="Segoe UI" w:cs="Segoe UI"/>
          <w:bCs/>
          <w:sz w:val="23"/>
          <w:szCs w:val="23"/>
        </w:rPr>
      </w:pPr>
      <w:r w:rsidRPr="00C13D41">
        <w:rPr>
          <w:rFonts w:ascii="Segoe UI" w:hAnsi="Segoe UI" w:cs="Segoe UI"/>
          <w:bCs/>
          <w:sz w:val="23"/>
          <w:szCs w:val="23"/>
        </w:rPr>
        <w:t>14.2. Caberá a licitante optar por uma das seguintes modalidades de garantia:</w:t>
      </w:r>
    </w:p>
    <w:p w14:paraId="24E79133" w14:textId="77777777" w:rsidR="00DA3CB8" w:rsidRPr="00C13D41" w:rsidRDefault="00DA3CB8" w:rsidP="00DA3CB8">
      <w:pPr>
        <w:spacing w:after="160" w:line="300" w:lineRule="auto"/>
        <w:jc w:val="both"/>
        <w:rPr>
          <w:rFonts w:ascii="Segoe UI" w:hAnsi="Segoe UI" w:cs="Segoe UI"/>
          <w:bCs/>
          <w:sz w:val="23"/>
          <w:szCs w:val="23"/>
        </w:rPr>
      </w:pPr>
      <w:r w:rsidRPr="00C13D41">
        <w:rPr>
          <w:rFonts w:ascii="Segoe UI" w:hAnsi="Segoe UI" w:cs="Segoe UI"/>
          <w:bCs/>
          <w:sz w:val="23"/>
          <w:szCs w:val="23"/>
        </w:rPr>
        <w:t>14.2.1. caução em dinheiro ou títulos da dívida pública emitidos sob a forma escritural, mediante registro em sistema centralizado de liquidação e de custódia autorizado pelo Banco Central do Brasil, e avaliados por seus valores econômicos, conforme definido pelo Ministério da Economia.</w:t>
      </w:r>
    </w:p>
    <w:p w14:paraId="62BA1A35" w14:textId="77777777" w:rsidR="00DA3CB8" w:rsidRPr="00C13D41" w:rsidRDefault="00DA3CB8" w:rsidP="00DA3CB8">
      <w:pPr>
        <w:spacing w:after="160" w:line="300" w:lineRule="auto"/>
        <w:jc w:val="both"/>
        <w:rPr>
          <w:rFonts w:ascii="Segoe UI" w:hAnsi="Segoe UI" w:cs="Segoe UI"/>
          <w:bCs/>
          <w:sz w:val="23"/>
          <w:szCs w:val="23"/>
        </w:rPr>
      </w:pPr>
      <w:r w:rsidRPr="00C13D41">
        <w:rPr>
          <w:rFonts w:ascii="Segoe UI" w:hAnsi="Segoe UI" w:cs="Segoe UI"/>
          <w:bCs/>
          <w:sz w:val="23"/>
          <w:szCs w:val="23"/>
        </w:rPr>
        <w:t>14.2.2. seguro-garantia;</w:t>
      </w:r>
    </w:p>
    <w:p w14:paraId="188C4470" w14:textId="77777777" w:rsidR="00DA3CB8" w:rsidRPr="00C13D41" w:rsidRDefault="00DA3CB8" w:rsidP="00DA3CB8">
      <w:pPr>
        <w:spacing w:after="160" w:line="300" w:lineRule="auto"/>
        <w:jc w:val="both"/>
        <w:rPr>
          <w:rFonts w:ascii="Segoe UI" w:hAnsi="Segoe UI" w:cs="Segoe UI"/>
          <w:bCs/>
          <w:sz w:val="23"/>
          <w:szCs w:val="23"/>
        </w:rPr>
      </w:pPr>
      <w:r w:rsidRPr="00C13D41">
        <w:rPr>
          <w:rFonts w:ascii="Segoe UI" w:hAnsi="Segoe UI" w:cs="Segoe UI"/>
          <w:bCs/>
          <w:sz w:val="23"/>
          <w:szCs w:val="23"/>
        </w:rPr>
        <w:t>14.2.3. fiança bancária emitida por banco ou instituição financeira devidamente autorizada a operar pelo Banco Central do Brasil.</w:t>
      </w:r>
    </w:p>
    <w:p w14:paraId="582A46B7" w14:textId="77777777" w:rsidR="00DA3CB8" w:rsidRPr="00C13D41" w:rsidRDefault="00DA3CB8" w:rsidP="00DA3CB8">
      <w:pPr>
        <w:spacing w:after="160" w:line="300" w:lineRule="auto"/>
        <w:jc w:val="both"/>
        <w:rPr>
          <w:rFonts w:ascii="Segoe UI" w:hAnsi="Segoe UI" w:cs="Segoe UI"/>
          <w:bCs/>
          <w:sz w:val="23"/>
          <w:szCs w:val="23"/>
        </w:rPr>
      </w:pPr>
      <w:r w:rsidRPr="00C13D41">
        <w:rPr>
          <w:rFonts w:ascii="Segoe UI" w:hAnsi="Segoe UI" w:cs="Segoe UI"/>
          <w:bCs/>
          <w:sz w:val="23"/>
          <w:szCs w:val="23"/>
        </w:rPr>
        <w:lastRenderedPageBreak/>
        <w:t>14.3. O(A) licitante tem o prazo de 10 (dez) dias, contado da data de homologação da licitação pública e anterior à assinatura do contrato administrativo, para a prestação da garantia quando optar pelo seguro-garantia e 05 (cinco) dias, contado da data de homologação da licitação pública e anterior à assinatura do contrato administrativa, para prestação da garantia nas demais modalidades.</w:t>
      </w:r>
    </w:p>
    <w:p w14:paraId="68E7C600" w14:textId="77777777" w:rsidR="00DA3CB8" w:rsidRPr="00C13D41" w:rsidRDefault="00DA3CB8" w:rsidP="00DA3CB8">
      <w:pPr>
        <w:pStyle w:val="NormalWeb"/>
        <w:spacing w:before="160" w:beforeAutospacing="0" w:after="160" w:afterAutospacing="0" w:line="300" w:lineRule="auto"/>
        <w:jc w:val="both"/>
        <w:rPr>
          <w:rFonts w:ascii="Segoe UI" w:hAnsi="Segoe UI" w:cs="Segoe UI"/>
          <w:sz w:val="23"/>
          <w:szCs w:val="23"/>
        </w:rPr>
      </w:pPr>
      <w:r w:rsidRPr="00C13D41">
        <w:rPr>
          <w:rFonts w:ascii="Segoe UI" w:hAnsi="Segoe UI" w:cs="Segoe UI"/>
          <w:bCs/>
          <w:sz w:val="23"/>
          <w:szCs w:val="23"/>
        </w:rPr>
        <w:t xml:space="preserve">14.4. </w:t>
      </w:r>
      <w:r w:rsidRPr="00C13D41">
        <w:rPr>
          <w:rFonts w:ascii="Segoe UI" w:hAnsi="Segoe UI" w:cs="Segoe UI"/>
          <w:sz w:val="23"/>
          <w:szCs w:val="23"/>
        </w:rPr>
        <w:t>O seguro-garantia tem por objetivo garantir o fiel cumprimento das obrigações assumidas pelo contratado perante à Administração, inclusive as multas, os prejuízos e as indenizações decorrentes de inadimplemento, observadas as seguintes regras nas contratações regidas pela Lei nº. 14.133/2021:</w:t>
      </w:r>
    </w:p>
    <w:p w14:paraId="1EA3E0F1" w14:textId="77777777" w:rsidR="00DA3CB8" w:rsidRPr="00C13D41" w:rsidRDefault="00DA3CB8" w:rsidP="00DA3CB8">
      <w:pPr>
        <w:pStyle w:val="NormalWeb"/>
        <w:spacing w:before="160" w:beforeAutospacing="0" w:after="160" w:afterAutospacing="0" w:line="300" w:lineRule="auto"/>
        <w:jc w:val="both"/>
        <w:rPr>
          <w:rFonts w:ascii="Segoe UI" w:hAnsi="Segoe UI" w:cs="Segoe UI"/>
          <w:sz w:val="23"/>
          <w:szCs w:val="23"/>
        </w:rPr>
      </w:pPr>
      <w:r w:rsidRPr="00C13D41">
        <w:rPr>
          <w:rFonts w:ascii="Segoe UI" w:hAnsi="Segoe UI" w:cs="Segoe UI"/>
          <w:sz w:val="23"/>
          <w:szCs w:val="23"/>
        </w:rPr>
        <w:t>14.4.1 O prazo de vigência da apólice será igual ou superior ao prazo estabelecido no contrato administrativo principal e deverá acompanhar as modificações referentes à vigência deste mediante a emissão do respectivo endosso pela seguradora;</w:t>
      </w:r>
    </w:p>
    <w:p w14:paraId="0FF94975" w14:textId="77777777" w:rsidR="00DA3CB8" w:rsidRPr="00C13D41" w:rsidRDefault="00DA3CB8" w:rsidP="00DA3CB8">
      <w:pPr>
        <w:pStyle w:val="NormalWeb"/>
        <w:spacing w:before="160" w:beforeAutospacing="0" w:after="160" w:afterAutospacing="0" w:line="300" w:lineRule="auto"/>
        <w:jc w:val="both"/>
        <w:rPr>
          <w:rFonts w:ascii="Segoe UI" w:hAnsi="Segoe UI" w:cs="Segoe UI"/>
          <w:sz w:val="23"/>
          <w:szCs w:val="23"/>
        </w:rPr>
      </w:pPr>
      <w:r w:rsidRPr="00C13D41">
        <w:rPr>
          <w:rFonts w:ascii="Segoe UI" w:hAnsi="Segoe UI" w:cs="Segoe UI"/>
          <w:sz w:val="23"/>
          <w:szCs w:val="23"/>
        </w:rPr>
        <w:t>14.4.2. O seguro-garantia continuará em vigor mesmo se o contratado não tiver pago o prêmio nas datas convencionadas.</w:t>
      </w:r>
    </w:p>
    <w:p w14:paraId="6983C10D" w14:textId="77777777" w:rsidR="00DA3CB8" w:rsidRPr="00C13D41" w:rsidRDefault="00DA3CB8" w:rsidP="00DA3CB8">
      <w:pPr>
        <w:pStyle w:val="NormalWeb"/>
        <w:spacing w:before="0" w:beforeAutospacing="0" w:after="160" w:afterAutospacing="0" w:line="300" w:lineRule="auto"/>
        <w:jc w:val="both"/>
        <w:rPr>
          <w:rFonts w:ascii="Segoe UI" w:hAnsi="Segoe UI" w:cs="Segoe UI"/>
          <w:sz w:val="23"/>
          <w:szCs w:val="23"/>
        </w:rPr>
      </w:pPr>
      <w:r w:rsidRPr="00C13D41">
        <w:rPr>
          <w:rFonts w:ascii="Segoe UI" w:hAnsi="Segoe UI" w:cs="Segoe UI"/>
          <w:sz w:val="23"/>
          <w:szCs w:val="23"/>
        </w:rPr>
        <w:t>14.5. A garantia prestada pelo(a) Contratado(a) será liberada ou restituída após a fiel execução do contrato administrativo ou após a sua extinção por culpa exclusiva da Administração e, quando em dinheiro, atualizada monetariamente.</w:t>
      </w:r>
    </w:p>
    <w:p w14:paraId="7E920EB9" w14:textId="77777777" w:rsidR="00DA3CB8" w:rsidRPr="00C13D41" w:rsidRDefault="00DA3CB8" w:rsidP="00DA3CB8">
      <w:pPr>
        <w:pStyle w:val="NormalWeb"/>
        <w:spacing w:before="0" w:beforeAutospacing="0" w:after="160" w:afterAutospacing="0" w:line="300" w:lineRule="auto"/>
        <w:jc w:val="both"/>
        <w:rPr>
          <w:rFonts w:ascii="Segoe UI" w:hAnsi="Segoe UI" w:cs="Segoe UI"/>
          <w:sz w:val="23"/>
          <w:szCs w:val="23"/>
        </w:rPr>
      </w:pPr>
      <w:r w:rsidRPr="00C13D41">
        <w:rPr>
          <w:rFonts w:ascii="Segoe UI" w:hAnsi="Segoe UI" w:cs="Segoe UI"/>
          <w:sz w:val="23"/>
          <w:szCs w:val="23"/>
        </w:rPr>
        <w:t>14.6. Nos casos de contrato administrativo que impliquem a entrega de bens pela Administração, dos quais o(a) Contratado(a) ficará depositário, o valor desses bens deverá ser acrescido ao valor da garantia.</w:t>
      </w:r>
    </w:p>
    <w:p w14:paraId="444BCAD7" w14:textId="77777777" w:rsidR="00DA3CB8" w:rsidRPr="00C13D41" w:rsidRDefault="00DA3CB8" w:rsidP="00DA3CB8">
      <w:pPr>
        <w:spacing w:after="160" w:line="300" w:lineRule="auto"/>
        <w:jc w:val="both"/>
        <w:rPr>
          <w:rFonts w:ascii="Segoe UI" w:hAnsi="Segoe UI" w:cs="Segoe UI"/>
          <w:bCs/>
          <w:sz w:val="23"/>
          <w:szCs w:val="23"/>
        </w:rPr>
      </w:pPr>
      <w:r w:rsidRPr="00C13D41">
        <w:rPr>
          <w:rFonts w:ascii="Segoe UI" w:hAnsi="Segoe UI" w:cs="Segoe UI"/>
          <w:bCs/>
          <w:sz w:val="23"/>
          <w:szCs w:val="23"/>
        </w:rPr>
        <w:t>14.7. Na hipótese de suspensão do contrato administrativo por ordem ou inadimplemento da Administração, o(a) Contratado(a) ficará desobrigado de renovar a garantia ou de endossar a apólice de seguro até a ordem de reinício da execução ou adimplemento pela Administração.</w:t>
      </w:r>
    </w:p>
    <w:p w14:paraId="2AB168DB" w14:textId="77777777" w:rsidR="00DA3CB8" w:rsidRPr="00C13D41" w:rsidRDefault="00DA3CB8" w:rsidP="00DA3CB8">
      <w:pPr>
        <w:spacing w:after="160" w:line="300" w:lineRule="auto"/>
        <w:jc w:val="both"/>
        <w:rPr>
          <w:rFonts w:ascii="Segoe UI" w:hAnsi="Segoe UI" w:cs="Segoe UI"/>
          <w:bCs/>
          <w:sz w:val="23"/>
          <w:szCs w:val="23"/>
        </w:rPr>
      </w:pPr>
      <w:r w:rsidRPr="00C13D41">
        <w:rPr>
          <w:rFonts w:ascii="Segoe UI" w:hAnsi="Segoe UI" w:cs="Segoe UI"/>
          <w:bCs/>
          <w:sz w:val="23"/>
          <w:szCs w:val="23"/>
        </w:rPr>
        <w:t>14.8. O(A) licitante vencedor(a) terá o prazo de 05 (cinco) dias úteis, contados na data da convocação, para assinar o contrato administrativo, sob pena de decair o direito à contratação administrativa, sem prejuízo das sanções previstas.</w:t>
      </w:r>
    </w:p>
    <w:p w14:paraId="73106FB9" w14:textId="77777777" w:rsidR="00DA3CB8" w:rsidRPr="00C13D41" w:rsidRDefault="00DA3CB8" w:rsidP="00DA3CB8">
      <w:pPr>
        <w:spacing w:after="160" w:line="300" w:lineRule="auto"/>
        <w:jc w:val="both"/>
        <w:rPr>
          <w:rFonts w:ascii="Segoe UI" w:hAnsi="Segoe UI" w:cs="Segoe UI"/>
          <w:bCs/>
          <w:sz w:val="23"/>
          <w:szCs w:val="23"/>
        </w:rPr>
      </w:pPr>
      <w:r w:rsidRPr="00C13D41">
        <w:rPr>
          <w:rFonts w:ascii="Segoe UI" w:hAnsi="Segoe UI" w:cs="Segoe UI"/>
          <w:bCs/>
          <w:sz w:val="23"/>
          <w:szCs w:val="23"/>
        </w:rPr>
        <w:t>14.8.1. O prazo previsto para assinatura do contrato administrativo poderá ser prorrogado 01 (uma) vez, por igual período, por solicitação justificada da licitante vencedora e aceita pela Administração.</w:t>
      </w:r>
    </w:p>
    <w:p w14:paraId="589B0810" w14:textId="77777777" w:rsidR="00DA3CB8" w:rsidRPr="00C13D41" w:rsidRDefault="00DA3CB8" w:rsidP="00DA3CB8">
      <w:pPr>
        <w:spacing w:after="160" w:line="300" w:lineRule="auto"/>
        <w:jc w:val="both"/>
        <w:rPr>
          <w:rFonts w:ascii="Segoe UI" w:hAnsi="Segoe UI" w:cs="Segoe UI"/>
          <w:bCs/>
          <w:sz w:val="23"/>
          <w:szCs w:val="23"/>
        </w:rPr>
      </w:pPr>
      <w:r w:rsidRPr="00C13D41">
        <w:rPr>
          <w:rFonts w:ascii="Segoe UI" w:hAnsi="Segoe UI" w:cs="Segoe UI"/>
          <w:bCs/>
          <w:sz w:val="23"/>
          <w:szCs w:val="23"/>
        </w:rPr>
        <w:lastRenderedPageBreak/>
        <w:t>14.9. Será facultada a Administração, quando a convocada não assinar o contrato administrativo, convocar as licitantes remanescentes, na ordem de classificação, para a celebração do contrato administrativo nas condições propostas pela licitante vencedora.</w:t>
      </w:r>
    </w:p>
    <w:p w14:paraId="4E913164" w14:textId="77777777" w:rsidR="00DA3CB8" w:rsidRPr="00C13D41" w:rsidRDefault="00DA3CB8" w:rsidP="00DA3CB8">
      <w:pPr>
        <w:spacing w:after="160" w:line="300" w:lineRule="auto"/>
        <w:jc w:val="both"/>
        <w:rPr>
          <w:rFonts w:ascii="Segoe UI" w:hAnsi="Segoe UI" w:cs="Segoe UI"/>
          <w:bCs/>
          <w:sz w:val="23"/>
          <w:szCs w:val="23"/>
        </w:rPr>
      </w:pPr>
      <w:r w:rsidRPr="00C13D41">
        <w:rPr>
          <w:rFonts w:ascii="Segoe UI" w:hAnsi="Segoe UI" w:cs="Segoe UI"/>
          <w:bCs/>
          <w:sz w:val="23"/>
          <w:szCs w:val="23"/>
        </w:rPr>
        <w:t>14.10. Decorrido o prazo de validade da proposta indicado no edital de convocação para a contratação administrativa, ficará as licitantes liberadas dos compromissos assumidos.</w:t>
      </w:r>
    </w:p>
    <w:p w14:paraId="3320B287" w14:textId="77777777" w:rsidR="00DA3CB8" w:rsidRPr="00C13D41" w:rsidRDefault="00DA3CB8" w:rsidP="00DA3CB8">
      <w:pPr>
        <w:spacing w:after="160" w:line="300" w:lineRule="auto"/>
        <w:jc w:val="both"/>
        <w:rPr>
          <w:rFonts w:ascii="Segoe UI" w:hAnsi="Segoe UI" w:cs="Segoe UI"/>
          <w:bCs/>
          <w:sz w:val="23"/>
          <w:szCs w:val="23"/>
        </w:rPr>
      </w:pPr>
      <w:r w:rsidRPr="00C13D41">
        <w:rPr>
          <w:rFonts w:ascii="Segoe UI" w:hAnsi="Segoe UI" w:cs="Segoe UI"/>
          <w:bCs/>
          <w:sz w:val="23"/>
          <w:szCs w:val="23"/>
        </w:rPr>
        <w:t>14.11. Na hipótese de nenhum(a) licitante aceitar a contratação nos termos do subitem 14.3, a Administração observados o valor estimado e sua eventual atualização nos termos deste edital, poderá:</w:t>
      </w:r>
    </w:p>
    <w:p w14:paraId="086DBFC9" w14:textId="77777777" w:rsidR="00DA3CB8" w:rsidRPr="00C13D41" w:rsidRDefault="00DA3CB8" w:rsidP="00DA3CB8">
      <w:pPr>
        <w:spacing w:after="160" w:line="300" w:lineRule="auto"/>
        <w:jc w:val="both"/>
        <w:rPr>
          <w:rFonts w:ascii="Segoe UI" w:hAnsi="Segoe UI" w:cs="Segoe UI"/>
          <w:bCs/>
          <w:sz w:val="23"/>
          <w:szCs w:val="23"/>
        </w:rPr>
      </w:pPr>
      <w:r w:rsidRPr="00C13D41">
        <w:rPr>
          <w:rFonts w:ascii="Segoe UI" w:hAnsi="Segoe UI" w:cs="Segoe UI"/>
          <w:bCs/>
          <w:sz w:val="23"/>
          <w:szCs w:val="23"/>
        </w:rPr>
        <w:t>14.11.1. convocar o(a)s licitantes remanescentes para negociação, na ordem de classificação, com vistas à obtenção de preço melhor, mesmo que acima do preço do adjudicatária;</w:t>
      </w:r>
    </w:p>
    <w:p w14:paraId="75633438" w14:textId="77777777" w:rsidR="00DA3CB8" w:rsidRPr="00C13D41" w:rsidRDefault="00DA3CB8" w:rsidP="00DA3CB8">
      <w:pPr>
        <w:spacing w:after="160" w:line="300" w:lineRule="auto"/>
        <w:jc w:val="both"/>
        <w:rPr>
          <w:rFonts w:ascii="Segoe UI" w:hAnsi="Segoe UI" w:cs="Segoe UI"/>
          <w:bCs/>
          <w:sz w:val="23"/>
          <w:szCs w:val="23"/>
        </w:rPr>
      </w:pPr>
      <w:r w:rsidRPr="00C13D41">
        <w:rPr>
          <w:rFonts w:ascii="Segoe UI" w:hAnsi="Segoe UI" w:cs="Segoe UI"/>
          <w:bCs/>
          <w:sz w:val="23"/>
          <w:szCs w:val="23"/>
        </w:rPr>
        <w:t>14.11.2.adjudicar e celebrar o contrato administrativo nas condições ofertadas pelas licitantes remanescentes, atendida a ordem classificatória, quando frustrada a negociação de melhor condição.</w:t>
      </w:r>
    </w:p>
    <w:p w14:paraId="79D73D01" w14:textId="77777777" w:rsidR="00DA3CB8" w:rsidRPr="00C13D41" w:rsidRDefault="00DA3CB8" w:rsidP="00DA3CB8">
      <w:pPr>
        <w:spacing w:after="160" w:line="300" w:lineRule="auto"/>
        <w:jc w:val="both"/>
        <w:rPr>
          <w:rFonts w:ascii="Segoe UI" w:hAnsi="Segoe UI" w:cs="Segoe UI"/>
          <w:bCs/>
          <w:sz w:val="23"/>
          <w:szCs w:val="23"/>
        </w:rPr>
      </w:pPr>
      <w:r w:rsidRPr="00C13D41">
        <w:rPr>
          <w:rFonts w:ascii="Segoe UI" w:hAnsi="Segoe UI" w:cs="Segoe UI"/>
          <w:bCs/>
          <w:sz w:val="23"/>
          <w:szCs w:val="23"/>
        </w:rPr>
        <w:t>14.12. A recusa injustificada da adjudicatária em assinar o contrato administrativo no prazo estabelecido pela Administração caracterizará o descumprimento total da obrigação assumida e o sujeitará às penalidades legalmente estabelecidas e à imediata perda da garantia de proposta em favor da Administração.</w:t>
      </w:r>
    </w:p>
    <w:p w14:paraId="514C4886" w14:textId="77777777" w:rsidR="00DA3CB8" w:rsidRPr="00C13D41" w:rsidRDefault="00DA3CB8" w:rsidP="00DA3CB8">
      <w:pPr>
        <w:spacing w:after="160" w:line="300" w:lineRule="auto"/>
        <w:jc w:val="both"/>
        <w:rPr>
          <w:rFonts w:ascii="Segoe UI" w:hAnsi="Segoe UI" w:cs="Segoe UI"/>
          <w:bCs/>
          <w:sz w:val="23"/>
          <w:szCs w:val="23"/>
        </w:rPr>
      </w:pPr>
      <w:r w:rsidRPr="00C13D41">
        <w:rPr>
          <w:rFonts w:ascii="Segoe UI" w:hAnsi="Segoe UI" w:cs="Segoe UI"/>
          <w:bCs/>
          <w:sz w:val="23"/>
          <w:szCs w:val="23"/>
        </w:rPr>
        <w:t>14.13.1. a regra prevista no subitem 8.6 não se aplicará as licitantes remanescentes convocados na forma do subitem 14.5.1.</w:t>
      </w:r>
    </w:p>
    <w:p w14:paraId="76870B94" w14:textId="77777777" w:rsidR="00DA3CB8" w:rsidRPr="00DD1E94" w:rsidRDefault="00DA3CB8" w:rsidP="00DA3CB8">
      <w:pPr>
        <w:spacing w:after="160" w:line="300" w:lineRule="auto"/>
        <w:jc w:val="both"/>
        <w:rPr>
          <w:rFonts w:ascii="Segoe UI" w:hAnsi="Segoe UI" w:cs="Segoe UI"/>
          <w:bCs/>
          <w:sz w:val="23"/>
          <w:szCs w:val="23"/>
        </w:rPr>
      </w:pPr>
      <w:r w:rsidRPr="00C13D41">
        <w:rPr>
          <w:rFonts w:ascii="Segoe UI" w:hAnsi="Segoe UI" w:cs="Segoe UI"/>
          <w:bCs/>
          <w:sz w:val="23"/>
          <w:szCs w:val="23"/>
        </w:rPr>
        <w:t xml:space="preserve">14.14. Alternativamente à convocação para comparecer perante a Administração para a assinatura do contrato administrativo, a Administração poderá encaminhá-lo para assinatura, mediante correspondência postal com aviso de recebimento – AR – ou meio </w:t>
      </w:r>
      <w:r w:rsidRPr="00DD1E94">
        <w:rPr>
          <w:rFonts w:ascii="Segoe UI" w:hAnsi="Segoe UI" w:cs="Segoe UI"/>
          <w:bCs/>
          <w:sz w:val="23"/>
          <w:szCs w:val="23"/>
        </w:rPr>
        <w:t>eletrônico, para que seja assinado e devolvido no prazo de 02 (dois) dias úteis, a contar do seu recebimento.</w:t>
      </w:r>
    </w:p>
    <w:p w14:paraId="35D410DF" w14:textId="05D3B4B8" w:rsidR="00DA3CB8" w:rsidRPr="00DD1E94" w:rsidRDefault="00DA3CB8" w:rsidP="00DA3CB8">
      <w:pPr>
        <w:tabs>
          <w:tab w:val="left" w:pos="2268"/>
        </w:tabs>
        <w:spacing w:after="0" w:line="300" w:lineRule="auto"/>
        <w:jc w:val="both"/>
        <w:rPr>
          <w:rFonts w:ascii="Segoe UI" w:hAnsi="Segoe UI" w:cs="Segoe UI"/>
          <w:sz w:val="23"/>
          <w:szCs w:val="23"/>
        </w:rPr>
      </w:pPr>
      <w:r w:rsidRPr="00DD1E94">
        <w:rPr>
          <w:rFonts w:ascii="Segoe UI" w:hAnsi="Segoe UI" w:cs="Segoe UI"/>
          <w:bCs/>
          <w:sz w:val="23"/>
          <w:szCs w:val="23"/>
        </w:rPr>
        <w:t xml:space="preserve">14.15. </w:t>
      </w:r>
      <w:r w:rsidRPr="00DD1E94">
        <w:rPr>
          <w:rFonts w:ascii="Segoe UI" w:hAnsi="Segoe UI" w:cs="Segoe UI"/>
          <w:sz w:val="23"/>
          <w:szCs w:val="23"/>
        </w:rPr>
        <w:t xml:space="preserve">O prazo do contrato administrativo é de </w:t>
      </w:r>
      <w:r w:rsidR="00DD1E94" w:rsidRPr="00DD1E94">
        <w:rPr>
          <w:rFonts w:ascii="Segoe UI" w:hAnsi="Segoe UI" w:cs="Segoe UI"/>
          <w:sz w:val="23"/>
          <w:szCs w:val="23"/>
        </w:rPr>
        <w:t>12</w:t>
      </w:r>
      <w:r w:rsidRPr="00DD1E94">
        <w:rPr>
          <w:rFonts w:ascii="Segoe UI" w:hAnsi="Segoe UI" w:cs="Segoe UI"/>
          <w:sz w:val="23"/>
          <w:szCs w:val="23"/>
        </w:rPr>
        <w:t xml:space="preserve"> (</w:t>
      </w:r>
      <w:r w:rsidR="00DD1E94" w:rsidRPr="00DD1E94">
        <w:rPr>
          <w:rFonts w:ascii="Segoe UI" w:hAnsi="Segoe UI" w:cs="Segoe UI"/>
          <w:sz w:val="23"/>
          <w:szCs w:val="23"/>
        </w:rPr>
        <w:t>doze</w:t>
      </w:r>
      <w:r w:rsidRPr="00DD1E94">
        <w:rPr>
          <w:rFonts w:ascii="Segoe UI" w:hAnsi="Segoe UI" w:cs="Segoe UI"/>
          <w:sz w:val="23"/>
          <w:szCs w:val="23"/>
        </w:rPr>
        <w:t>) meses contados de sua assinatura.</w:t>
      </w:r>
    </w:p>
    <w:p w14:paraId="1A81D699" w14:textId="77777777" w:rsidR="00DA3CB8" w:rsidRPr="00DD1E94" w:rsidRDefault="00DA3CB8" w:rsidP="00DA3CB8">
      <w:pPr>
        <w:tabs>
          <w:tab w:val="left" w:pos="2268"/>
        </w:tabs>
        <w:spacing w:after="0" w:line="300" w:lineRule="auto"/>
        <w:jc w:val="both"/>
        <w:rPr>
          <w:rFonts w:ascii="Segoe UI" w:hAnsi="Segoe UI" w:cs="Segoe UI"/>
          <w:sz w:val="23"/>
          <w:szCs w:val="23"/>
        </w:rPr>
      </w:pPr>
    </w:p>
    <w:p w14:paraId="3F767F33" w14:textId="5A8263F6" w:rsidR="001262E7" w:rsidRDefault="00DA3CB8" w:rsidP="001F0A5C">
      <w:pPr>
        <w:spacing w:after="160" w:line="300" w:lineRule="auto"/>
        <w:jc w:val="both"/>
        <w:rPr>
          <w:rFonts w:ascii="Segoe UI" w:hAnsi="Segoe UI" w:cs="Segoe UI"/>
          <w:bCs/>
          <w:sz w:val="23"/>
          <w:szCs w:val="23"/>
        </w:rPr>
      </w:pPr>
      <w:r w:rsidRPr="00DD1E94">
        <w:rPr>
          <w:rFonts w:ascii="Segoe UI" w:hAnsi="Segoe UI" w:cs="Segoe UI"/>
          <w:bCs/>
          <w:sz w:val="23"/>
          <w:szCs w:val="23"/>
        </w:rPr>
        <w:t xml:space="preserve">14.16. Na assinatura do contrato administrativo, a licitante vencedora apresentará os documentos de habilitação que estiverem vencidos. </w:t>
      </w:r>
    </w:p>
    <w:p w14:paraId="49AF7652" w14:textId="77777777" w:rsidR="006520D8" w:rsidRDefault="006520D8" w:rsidP="006520D8">
      <w:pPr>
        <w:spacing w:after="160" w:line="300" w:lineRule="auto"/>
        <w:jc w:val="both"/>
        <w:rPr>
          <w:rFonts w:ascii="Segoe UI" w:hAnsi="Segoe UI" w:cs="Segoe UI"/>
          <w:b/>
          <w:bCs/>
          <w:sz w:val="23"/>
          <w:szCs w:val="23"/>
        </w:rPr>
      </w:pPr>
      <w:r>
        <w:rPr>
          <w:rFonts w:ascii="Segoe UI" w:hAnsi="Segoe UI" w:cs="Segoe UI"/>
          <w:b/>
          <w:bCs/>
          <w:sz w:val="23"/>
          <w:szCs w:val="23"/>
        </w:rPr>
        <w:t>15. Das disposições gerais</w:t>
      </w:r>
    </w:p>
    <w:p w14:paraId="6B5B1675" w14:textId="77777777" w:rsidR="006520D8" w:rsidRDefault="006520D8" w:rsidP="006520D8">
      <w:pPr>
        <w:spacing w:after="160" w:line="300" w:lineRule="auto"/>
        <w:jc w:val="both"/>
        <w:rPr>
          <w:rFonts w:ascii="Segoe UI" w:hAnsi="Segoe UI" w:cs="Segoe UI"/>
          <w:bCs/>
          <w:sz w:val="23"/>
          <w:szCs w:val="23"/>
        </w:rPr>
      </w:pPr>
      <w:r>
        <w:rPr>
          <w:rFonts w:ascii="Segoe UI" w:hAnsi="Segoe UI" w:cs="Segoe UI"/>
          <w:bCs/>
          <w:sz w:val="23"/>
          <w:szCs w:val="23"/>
        </w:rPr>
        <w:t>15</w:t>
      </w:r>
      <w:r w:rsidRPr="00C63841">
        <w:rPr>
          <w:rFonts w:ascii="Segoe UI" w:hAnsi="Segoe UI" w:cs="Segoe UI"/>
          <w:bCs/>
          <w:sz w:val="23"/>
          <w:szCs w:val="23"/>
        </w:rPr>
        <w:t xml:space="preserve">.1. </w:t>
      </w:r>
      <w:r>
        <w:rPr>
          <w:rFonts w:ascii="Segoe UI" w:hAnsi="Segoe UI" w:cs="Segoe UI"/>
          <w:bCs/>
          <w:sz w:val="23"/>
          <w:szCs w:val="23"/>
        </w:rPr>
        <w:t>Os documentos serão produzidos por escrito com data e local de sua realização e assinatura dos responsáveis.</w:t>
      </w:r>
    </w:p>
    <w:p w14:paraId="20796B36" w14:textId="77777777" w:rsidR="006520D8" w:rsidRDefault="006520D8" w:rsidP="006520D8">
      <w:pPr>
        <w:spacing w:after="160" w:line="300" w:lineRule="auto"/>
        <w:jc w:val="both"/>
        <w:rPr>
          <w:rFonts w:ascii="Segoe UI" w:hAnsi="Segoe UI" w:cs="Segoe UI"/>
          <w:bCs/>
          <w:sz w:val="23"/>
          <w:szCs w:val="23"/>
        </w:rPr>
      </w:pPr>
      <w:r>
        <w:rPr>
          <w:rFonts w:ascii="Segoe UI" w:hAnsi="Segoe UI" w:cs="Segoe UI"/>
          <w:bCs/>
          <w:sz w:val="23"/>
          <w:szCs w:val="23"/>
        </w:rPr>
        <w:lastRenderedPageBreak/>
        <w:t>15.2. O desatendimento de exigências meramente formais que não comprometam a aferição de qualificação da licitante ou a compreensão do conteúdo de sua proposta não importará seu afastamento da licitação pública ou a invalidação do Processo Administrativo de Licitação Pública.</w:t>
      </w:r>
    </w:p>
    <w:p w14:paraId="6D12AEE3" w14:textId="77777777" w:rsidR="006520D8" w:rsidRDefault="006520D8" w:rsidP="006520D8">
      <w:pPr>
        <w:spacing w:after="160" w:line="300" w:lineRule="auto"/>
        <w:jc w:val="both"/>
        <w:rPr>
          <w:rFonts w:ascii="Segoe UI" w:hAnsi="Segoe UI" w:cs="Segoe UI"/>
          <w:bCs/>
          <w:sz w:val="23"/>
          <w:szCs w:val="23"/>
        </w:rPr>
      </w:pPr>
      <w:r>
        <w:rPr>
          <w:rFonts w:ascii="Segoe UI" w:hAnsi="Segoe UI" w:cs="Segoe UI"/>
          <w:bCs/>
          <w:sz w:val="23"/>
          <w:szCs w:val="23"/>
        </w:rPr>
        <w:t>15.3. A prova de autenticidade de cópia de documento público ou particular poderá ser feita perante agente da Administração, mediante apresentação de original ou de declaração de autenticidade por advogado, sob sua responsabilidade pessoal.</w:t>
      </w:r>
    </w:p>
    <w:p w14:paraId="00CC241E" w14:textId="77777777" w:rsidR="006520D8" w:rsidRDefault="006520D8" w:rsidP="006520D8">
      <w:pPr>
        <w:spacing w:after="160" w:line="300" w:lineRule="auto"/>
        <w:jc w:val="both"/>
        <w:rPr>
          <w:rFonts w:ascii="Segoe UI" w:hAnsi="Segoe UI" w:cs="Segoe UI"/>
          <w:bCs/>
          <w:sz w:val="23"/>
          <w:szCs w:val="23"/>
        </w:rPr>
      </w:pPr>
      <w:r>
        <w:rPr>
          <w:rFonts w:ascii="Segoe UI" w:hAnsi="Segoe UI" w:cs="Segoe UI"/>
          <w:bCs/>
          <w:sz w:val="23"/>
          <w:szCs w:val="23"/>
        </w:rPr>
        <w:t>15.5. O reconhecimento da firma somente será exigido quando houver dúvida de autenticidade, salvo imposição legal.</w:t>
      </w:r>
    </w:p>
    <w:p w14:paraId="32924ADF" w14:textId="77777777" w:rsidR="006520D8" w:rsidRDefault="006520D8" w:rsidP="006520D8">
      <w:pPr>
        <w:spacing w:after="160" w:line="300" w:lineRule="auto"/>
        <w:jc w:val="both"/>
        <w:rPr>
          <w:rFonts w:ascii="Segoe UI" w:hAnsi="Segoe UI" w:cs="Segoe UI"/>
          <w:bCs/>
          <w:sz w:val="23"/>
          <w:szCs w:val="23"/>
        </w:rPr>
      </w:pPr>
      <w:r>
        <w:rPr>
          <w:rFonts w:ascii="Segoe UI" w:hAnsi="Segoe UI" w:cs="Segoe UI"/>
          <w:bCs/>
          <w:sz w:val="23"/>
          <w:szCs w:val="23"/>
        </w:rPr>
        <w:t>15.6. Os atos serão preferencialmente digitais, de forma a permitir que sejam produzidos, comunicados armazenados e validados por meio eletrônico.</w:t>
      </w:r>
    </w:p>
    <w:p w14:paraId="314F1ACA" w14:textId="77777777" w:rsidR="006520D8" w:rsidRDefault="006520D8" w:rsidP="006520D8">
      <w:pPr>
        <w:spacing w:after="160" w:line="300" w:lineRule="auto"/>
        <w:jc w:val="both"/>
        <w:rPr>
          <w:rFonts w:ascii="Segoe UI" w:hAnsi="Segoe UI" w:cs="Segoe UI"/>
          <w:bCs/>
          <w:sz w:val="23"/>
          <w:szCs w:val="23"/>
        </w:rPr>
      </w:pPr>
      <w:r>
        <w:rPr>
          <w:rFonts w:ascii="Segoe UI" w:hAnsi="Segoe UI" w:cs="Segoe UI"/>
          <w:bCs/>
          <w:sz w:val="23"/>
          <w:szCs w:val="23"/>
        </w:rPr>
        <w:t>15.7. Eventuais modificações no edital implicarão nova divulgação na mesma forma de sua divulgação inicial, além do cumprimento dos prazos dos atos e procedimentos originais, exceto quando a alteração não comprometer a formulação das propostas.</w:t>
      </w:r>
    </w:p>
    <w:p w14:paraId="42C38B31" w14:textId="6932EDE0" w:rsidR="006520D8" w:rsidRDefault="006520D8" w:rsidP="006520D8">
      <w:pPr>
        <w:spacing w:after="160" w:line="300" w:lineRule="auto"/>
        <w:jc w:val="both"/>
        <w:rPr>
          <w:rFonts w:ascii="Segoe UI" w:hAnsi="Segoe UI" w:cs="Segoe UI"/>
          <w:color w:val="000000"/>
          <w:sz w:val="23"/>
          <w:szCs w:val="23"/>
        </w:rPr>
      </w:pPr>
      <w:r>
        <w:rPr>
          <w:rFonts w:ascii="Segoe UI" w:hAnsi="Segoe UI" w:cs="Segoe UI"/>
          <w:bCs/>
          <w:sz w:val="23"/>
          <w:szCs w:val="23"/>
        </w:rPr>
        <w:t xml:space="preserve">15.8. </w:t>
      </w:r>
      <w:r w:rsidRPr="0033353D">
        <w:rPr>
          <w:rFonts w:ascii="Segoe UI" w:hAnsi="Segoe UI" w:cs="Segoe UI"/>
          <w:color w:val="000000"/>
          <w:sz w:val="23"/>
          <w:szCs w:val="23"/>
        </w:rPr>
        <w:t xml:space="preserve">Havendo a necessidade de realização </w:t>
      </w:r>
      <w:r>
        <w:rPr>
          <w:rFonts w:ascii="Segoe UI" w:hAnsi="Segoe UI" w:cs="Segoe UI"/>
          <w:color w:val="000000"/>
          <w:sz w:val="23"/>
          <w:szCs w:val="23"/>
        </w:rPr>
        <w:t>de ato de qualquer natureza pela(</w:t>
      </w:r>
      <w:r w:rsidRPr="0033353D">
        <w:rPr>
          <w:rFonts w:ascii="Segoe UI" w:hAnsi="Segoe UI" w:cs="Segoe UI"/>
          <w:color w:val="000000"/>
          <w:sz w:val="23"/>
          <w:szCs w:val="23"/>
        </w:rPr>
        <w:t>s</w:t>
      </w:r>
      <w:r>
        <w:rPr>
          <w:rFonts w:ascii="Segoe UI" w:hAnsi="Segoe UI" w:cs="Segoe UI"/>
          <w:color w:val="000000"/>
          <w:sz w:val="23"/>
          <w:szCs w:val="23"/>
        </w:rPr>
        <w:t>) licitante(s)</w:t>
      </w:r>
      <w:r w:rsidRPr="0033353D">
        <w:rPr>
          <w:rFonts w:ascii="Segoe UI" w:hAnsi="Segoe UI" w:cs="Segoe UI"/>
          <w:color w:val="000000"/>
          <w:sz w:val="23"/>
          <w:szCs w:val="23"/>
        </w:rPr>
        <w:t>, c</w:t>
      </w:r>
      <w:r>
        <w:rPr>
          <w:rFonts w:ascii="Segoe UI" w:hAnsi="Segoe UI" w:cs="Segoe UI"/>
          <w:color w:val="000000"/>
          <w:sz w:val="23"/>
          <w:szCs w:val="23"/>
        </w:rPr>
        <w:t>ujo prazo não conste deste edital</w:t>
      </w:r>
      <w:r w:rsidRPr="0033353D">
        <w:rPr>
          <w:rFonts w:ascii="Segoe UI" w:hAnsi="Segoe UI" w:cs="Segoe UI"/>
          <w:color w:val="000000"/>
          <w:sz w:val="23"/>
          <w:szCs w:val="23"/>
        </w:rPr>
        <w:t>, deverá ser atendido o prazo indicado pelo</w:t>
      </w:r>
      <w:r>
        <w:rPr>
          <w:rFonts w:ascii="Segoe UI" w:hAnsi="Segoe UI" w:cs="Segoe UI"/>
          <w:color w:val="000000"/>
          <w:sz w:val="23"/>
          <w:szCs w:val="23"/>
        </w:rPr>
        <w:t>(a)</w:t>
      </w:r>
      <w:r w:rsidRPr="0033353D">
        <w:rPr>
          <w:rFonts w:ascii="Segoe UI" w:hAnsi="Segoe UI" w:cs="Segoe UI"/>
          <w:color w:val="000000"/>
          <w:sz w:val="23"/>
          <w:szCs w:val="23"/>
        </w:rPr>
        <w:t xml:space="preserve"> </w:t>
      </w:r>
      <w:r w:rsidR="000260B2">
        <w:rPr>
          <w:rFonts w:ascii="Segoe UI" w:hAnsi="Segoe UI" w:cs="Segoe UI"/>
          <w:color w:val="000000"/>
          <w:sz w:val="23"/>
          <w:szCs w:val="23"/>
        </w:rPr>
        <w:t>Agente de Contratação</w:t>
      </w:r>
      <w:r>
        <w:rPr>
          <w:rFonts w:ascii="Segoe UI" w:hAnsi="Segoe UI" w:cs="Segoe UI"/>
          <w:color w:val="000000"/>
          <w:sz w:val="23"/>
          <w:szCs w:val="23"/>
        </w:rPr>
        <w:t xml:space="preserve"> </w:t>
      </w:r>
      <w:r w:rsidRPr="0033353D">
        <w:rPr>
          <w:rFonts w:ascii="Segoe UI" w:hAnsi="Segoe UI" w:cs="Segoe UI"/>
          <w:color w:val="000000"/>
          <w:sz w:val="23"/>
          <w:szCs w:val="23"/>
        </w:rPr>
        <w:t>na respectiva notificação.</w:t>
      </w:r>
    </w:p>
    <w:p w14:paraId="62BFA3CA" w14:textId="77777777" w:rsidR="006520D8" w:rsidRDefault="006520D8" w:rsidP="006520D8">
      <w:pPr>
        <w:spacing w:after="160" w:line="300" w:lineRule="auto"/>
        <w:jc w:val="both"/>
        <w:rPr>
          <w:rFonts w:ascii="Segoe UI" w:hAnsi="Segoe UI" w:cs="Segoe UI"/>
          <w:color w:val="000000"/>
          <w:sz w:val="23"/>
          <w:szCs w:val="23"/>
        </w:rPr>
      </w:pPr>
      <w:r>
        <w:rPr>
          <w:rFonts w:ascii="Segoe UI" w:hAnsi="Segoe UI" w:cs="Segoe UI"/>
          <w:color w:val="000000"/>
          <w:sz w:val="23"/>
          <w:szCs w:val="23"/>
        </w:rPr>
        <w:t xml:space="preserve">15.9. </w:t>
      </w:r>
      <w:r w:rsidRPr="0033353D">
        <w:rPr>
          <w:rFonts w:ascii="Segoe UI" w:hAnsi="Segoe UI" w:cs="Segoe UI"/>
          <w:color w:val="000000"/>
          <w:sz w:val="23"/>
          <w:szCs w:val="23"/>
        </w:rPr>
        <w:t xml:space="preserve">Não havendo expediente ou ocorrendo qualquer fato superveniente que impeça a realização do certame na data marcada, a sessão será automaticamente transferida para o </w:t>
      </w:r>
      <w:r>
        <w:rPr>
          <w:rFonts w:ascii="Segoe UI" w:hAnsi="Segoe UI" w:cs="Segoe UI"/>
          <w:color w:val="000000"/>
          <w:sz w:val="23"/>
          <w:szCs w:val="23"/>
        </w:rPr>
        <w:t>1º (</w:t>
      </w:r>
      <w:r w:rsidRPr="0033353D">
        <w:rPr>
          <w:rFonts w:ascii="Segoe UI" w:hAnsi="Segoe UI" w:cs="Segoe UI"/>
          <w:color w:val="000000"/>
          <w:sz w:val="23"/>
          <w:szCs w:val="23"/>
        </w:rPr>
        <w:t>primeiro</w:t>
      </w:r>
      <w:r>
        <w:rPr>
          <w:rFonts w:ascii="Segoe UI" w:hAnsi="Segoe UI" w:cs="Segoe UI"/>
          <w:color w:val="000000"/>
          <w:sz w:val="23"/>
          <w:szCs w:val="23"/>
        </w:rPr>
        <w:t>)</w:t>
      </w:r>
      <w:r w:rsidRPr="0033353D">
        <w:rPr>
          <w:rFonts w:ascii="Segoe UI" w:hAnsi="Segoe UI" w:cs="Segoe UI"/>
          <w:color w:val="000000"/>
          <w:sz w:val="23"/>
          <w:szCs w:val="23"/>
        </w:rPr>
        <w:t xml:space="preserve"> dia útil subsequente, no mesmo horário anteriormente estabelecido, desde que não haja comunicação em contrário.</w:t>
      </w:r>
    </w:p>
    <w:p w14:paraId="6CFB5B64" w14:textId="77777777" w:rsidR="006520D8" w:rsidRDefault="006520D8" w:rsidP="006520D8">
      <w:pPr>
        <w:spacing w:after="160" w:line="300" w:lineRule="auto"/>
        <w:jc w:val="both"/>
        <w:rPr>
          <w:rFonts w:ascii="Segoe UI" w:hAnsi="Segoe UI" w:cs="Segoe UI"/>
          <w:color w:val="000000"/>
          <w:sz w:val="23"/>
          <w:szCs w:val="23"/>
        </w:rPr>
      </w:pPr>
      <w:r w:rsidRPr="00DD1E94">
        <w:rPr>
          <w:rFonts w:ascii="Segoe UI" w:hAnsi="Segoe UI" w:cs="Segoe UI"/>
          <w:sz w:val="23"/>
          <w:szCs w:val="23"/>
        </w:rPr>
        <w:t>15.10. Os horários estabelecidos na divulgação deste procedimento e durante o envio de lances observarão o horário de Brasília, Distrito Federal, inclusive para contagem de tempo e registro no Sistema e na documentação relativa ao procedimento</w:t>
      </w:r>
      <w:r>
        <w:rPr>
          <w:rFonts w:ascii="Segoe UI" w:hAnsi="Segoe UI" w:cs="Segoe UI"/>
          <w:color w:val="000000"/>
          <w:sz w:val="23"/>
          <w:szCs w:val="23"/>
        </w:rPr>
        <w:t>.</w:t>
      </w:r>
    </w:p>
    <w:p w14:paraId="01EDF176" w14:textId="77777777" w:rsidR="006520D8" w:rsidRDefault="006520D8" w:rsidP="006520D8">
      <w:pPr>
        <w:spacing w:after="160" w:line="300" w:lineRule="auto"/>
        <w:jc w:val="both"/>
        <w:rPr>
          <w:rFonts w:ascii="Segoe UI" w:hAnsi="Segoe UI" w:cs="Segoe UI"/>
          <w:color w:val="000000"/>
          <w:sz w:val="23"/>
          <w:szCs w:val="23"/>
        </w:rPr>
      </w:pPr>
      <w:r>
        <w:rPr>
          <w:rFonts w:ascii="Segoe UI" w:hAnsi="Segoe UI" w:cs="Segoe UI"/>
          <w:color w:val="000000"/>
          <w:sz w:val="23"/>
          <w:szCs w:val="23"/>
        </w:rPr>
        <w:t xml:space="preserve">15.11. </w:t>
      </w:r>
      <w:r w:rsidRPr="0033353D">
        <w:rPr>
          <w:rFonts w:ascii="Segoe UI" w:hAnsi="Segoe UI" w:cs="Segoe UI"/>
          <w:color w:val="000000"/>
          <w:sz w:val="23"/>
          <w:szCs w:val="23"/>
        </w:rPr>
        <w:t>As no</w:t>
      </w:r>
      <w:r>
        <w:rPr>
          <w:rFonts w:ascii="Segoe UI" w:hAnsi="Segoe UI" w:cs="Segoe UI"/>
          <w:color w:val="000000"/>
          <w:sz w:val="23"/>
          <w:szCs w:val="23"/>
        </w:rPr>
        <w:t>rmas disciplinadoras deste edital</w:t>
      </w:r>
      <w:r w:rsidRPr="0033353D">
        <w:rPr>
          <w:rFonts w:ascii="Segoe UI" w:hAnsi="Segoe UI" w:cs="Segoe UI"/>
          <w:color w:val="000000"/>
          <w:sz w:val="23"/>
          <w:szCs w:val="23"/>
        </w:rPr>
        <w:t xml:space="preserve"> serão sempre interpretadas em favor</w:t>
      </w:r>
      <w:r>
        <w:rPr>
          <w:rFonts w:ascii="Segoe UI" w:hAnsi="Segoe UI" w:cs="Segoe UI"/>
          <w:color w:val="000000"/>
          <w:sz w:val="23"/>
          <w:szCs w:val="23"/>
        </w:rPr>
        <w:t xml:space="preserve"> da ampliação da disputa entre a</w:t>
      </w:r>
      <w:r w:rsidRPr="0033353D">
        <w:rPr>
          <w:rFonts w:ascii="Segoe UI" w:hAnsi="Segoe UI" w:cs="Segoe UI"/>
          <w:color w:val="000000"/>
          <w:sz w:val="23"/>
          <w:szCs w:val="23"/>
        </w:rPr>
        <w:t xml:space="preserve">s </w:t>
      </w:r>
      <w:r>
        <w:rPr>
          <w:rFonts w:ascii="Segoe UI" w:hAnsi="Segoe UI" w:cs="Segoe UI"/>
          <w:color w:val="000000"/>
          <w:sz w:val="23"/>
          <w:szCs w:val="23"/>
        </w:rPr>
        <w:t>licitantes</w:t>
      </w:r>
      <w:r w:rsidRPr="0033353D">
        <w:rPr>
          <w:rFonts w:ascii="Segoe UI" w:hAnsi="Segoe UI" w:cs="Segoe UI"/>
          <w:color w:val="000000"/>
          <w:sz w:val="23"/>
          <w:szCs w:val="23"/>
        </w:rPr>
        <w:t>, desde que não comprometam o interesse da Administração, o princípio da isonomia, a finalidade e a segurança da contratação</w:t>
      </w:r>
      <w:r>
        <w:rPr>
          <w:rFonts w:ascii="Segoe UI" w:hAnsi="Segoe UI" w:cs="Segoe UI"/>
          <w:color w:val="000000"/>
          <w:sz w:val="23"/>
          <w:szCs w:val="23"/>
        </w:rPr>
        <w:t xml:space="preserve"> administrativa</w:t>
      </w:r>
      <w:r w:rsidRPr="0033353D">
        <w:rPr>
          <w:rFonts w:ascii="Segoe UI" w:hAnsi="Segoe UI" w:cs="Segoe UI"/>
          <w:color w:val="000000"/>
          <w:sz w:val="23"/>
          <w:szCs w:val="23"/>
        </w:rPr>
        <w:t>.</w:t>
      </w:r>
    </w:p>
    <w:p w14:paraId="2054DF29" w14:textId="77777777" w:rsidR="006520D8" w:rsidRPr="0033353D" w:rsidRDefault="006520D8" w:rsidP="006520D8">
      <w:pPr>
        <w:spacing w:after="160" w:line="300" w:lineRule="auto"/>
        <w:jc w:val="both"/>
        <w:rPr>
          <w:rFonts w:ascii="Segoe UI" w:hAnsi="Segoe UI" w:cs="Segoe UI"/>
          <w:color w:val="000000"/>
          <w:sz w:val="23"/>
          <w:szCs w:val="23"/>
        </w:rPr>
      </w:pPr>
      <w:r>
        <w:rPr>
          <w:rFonts w:ascii="Segoe UI" w:hAnsi="Segoe UI" w:cs="Segoe UI"/>
          <w:color w:val="000000"/>
          <w:sz w:val="23"/>
          <w:szCs w:val="23"/>
        </w:rPr>
        <w:t>15.11. O(A)(s) licitante(</w:t>
      </w:r>
      <w:r w:rsidRPr="0033353D">
        <w:rPr>
          <w:rFonts w:ascii="Segoe UI" w:hAnsi="Segoe UI" w:cs="Segoe UI"/>
          <w:color w:val="000000"/>
          <w:sz w:val="23"/>
          <w:szCs w:val="23"/>
        </w:rPr>
        <w:t>s</w:t>
      </w:r>
      <w:r>
        <w:rPr>
          <w:rFonts w:ascii="Segoe UI" w:hAnsi="Segoe UI" w:cs="Segoe UI"/>
          <w:color w:val="000000"/>
          <w:sz w:val="23"/>
          <w:szCs w:val="23"/>
        </w:rPr>
        <w:t>)</w:t>
      </w:r>
      <w:r w:rsidRPr="0033353D">
        <w:rPr>
          <w:rFonts w:ascii="Segoe UI" w:hAnsi="Segoe UI" w:cs="Segoe UI"/>
          <w:color w:val="000000"/>
          <w:sz w:val="23"/>
          <w:szCs w:val="23"/>
        </w:rPr>
        <w:t xml:space="preserve"> assumem todos os custos de preparação e apresentação de suas propostas e a Administração não será, em nenhum caso, responsável por esses custos, independentemente da condução ou do resultado do processo de contratação.</w:t>
      </w:r>
    </w:p>
    <w:p w14:paraId="7301F093" w14:textId="77777777" w:rsidR="006520D8" w:rsidRPr="00DD1E94" w:rsidRDefault="006520D8" w:rsidP="006520D8">
      <w:pPr>
        <w:spacing w:after="160" w:line="300" w:lineRule="auto"/>
        <w:jc w:val="both"/>
        <w:rPr>
          <w:rFonts w:ascii="Segoe UI" w:hAnsi="Segoe UI" w:cs="Segoe UI"/>
          <w:sz w:val="23"/>
          <w:szCs w:val="23"/>
        </w:rPr>
      </w:pPr>
      <w:r w:rsidRPr="00DD1E94">
        <w:rPr>
          <w:rFonts w:ascii="Segoe UI" w:hAnsi="Segoe UI" w:cs="Segoe UI"/>
          <w:sz w:val="23"/>
          <w:szCs w:val="23"/>
        </w:rPr>
        <w:t>15.12. Integram este Aviso, para todos os efeitos, os seguintes anexos:</w:t>
      </w:r>
    </w:p>
    <w:p w14:paraId="2C772F97" w14:textId="77777777" w:rsidR="006520D8" w:rsidRPr="00DD1E94" w:rsidRDefault="006520D8" w:rsidP="006520D8">
      <w:pPr>
        <w:spacing w:after="160" w:line="300" w:lineRule="auto"/>
        <w:jc w:val="both"/>
        <w:rPr>
          <w:rFonts w:ascii="Segoe UI" w:hAnsi="Segoe UI" w:cs="Segoe UI"/>
          <w:sz w:val="23"/>
          <w:szCs w:val="23"/>
        </w:rPr>
      </w:pPr>
      <w:r w:rsidRPr="00DD1E94">
        <w:rPr>
          <w:rFonts w:ascii="Segoe UI" w:hAnsi="Segoe UI" w:cs="Segoe UI"/>
          <w:sz w:val="23"/>
          <w:szCs w:val="23"/>
        </w:rPr>
        <w:lastRenderedPageBreak/>
        <w:t>15.11.1. Anexo I – ETP;</w:t>
      </w:r>
    </w:p>
    <w:p w14:paraId="736974D1" w14:textId="20416B2E" w:rsidR="006520D8" w:rsidRPr="00DD1E94" w:rsidRDefault="00FD419E" w:rsidP="006520D8">
      <w:pPr>
        <w:spacing w:after="160" w:line="300" w:lineRule="auto"/>
        <w:jc w:val="both"/>
        <w:rPr>
          <w:rFonts w:ascii="Segoe UI" w:hAnsi="Segoe UI" w:cs="Segoe UI"/>
          <w:sz w:val="23"/>
          <w:szCs w:val="23"/>
        </w:rPr>
      </w:pPr>
      <w:r w:rsidRPr="00DD1E94">
        <w:rPr>
          <w:rFonts w:ascii="Segoe UI" w:hAnsi="Segoe UI" w:cs="Segoe UI"/>
          <w:sz w:val="23"/>
          <w:szCs w:val="23"/>
        </w:rPr>
        <w:t>15.11.2. Anexo II – Anteprojeto;</w:t>
      </w:r>
    </w:p>
    <w:p w14:paraId="08B99875" w14:textId="7424D9BC" w:rsidR="00FD419E" w:rsidRPr="00DD1E94" w:rsidRDefault="00FD419E" w:rsidP="006520D8">
      <w:pPr>
        <w:spacing w:after="160" w:line="300" w:lineRule="auto"/>
        <w:jc w:val="both"/>
        <w:rPr>
          <w:rFonts w:ascii="Segoe UI" w:hAnsi="Segoe UI" w:cs="Segoe UI"/>
          <w:sz w:val="23"/>
          <w:szCs w:val="23"/>
        </w:rPr>
      </w:pPr>
      <w:r w:rsidRPr="00DD1E94">
        <w:rPr>
          <w:rFonts w:ascii="Segoe UI" w:hAnsi="Segoe UI" w:cs="Segoe UI"/>
          <w:sz w:val="23"/>
          <w:szCs w:val="23"/>
        </w:rPr>
        <w:t>15.11.3. Anexo III – Projeto Básico;</w:t>
      </w:r>
    </w:p>
    <w:p w14:paraId="44C20240" w14:textId="3337B0EB" w:rsidR="00FD419E" w:rsidRPr="00DD1E94" w:rsidRDefault="00FD419E" w:rsidP="006520D8">
      <w:pPr>
        <w:spacing w:after="160" w:line="300" w:lineRule="auto"/>
        <w:jc w:val="both"/>
        <w:rPr>
          <w:rFonts w:ascii="Segoe UI" w:hAnsi="Segoe UI" w:cs="Segoe UI"/>
          <w:sz w:val="23"/>
          <w:szCs w:val="23"/>
        </w:rPr>
      </w:pPr>
      <w:r w:rsidRPr="00DD1E94">
        <w:rPr>
          <w:rFonts w:ascii="Segoe UI" w:hAnsi="Segoe UI" w:cs="Segoe UI"/>
          <w:sz w:val="23"/>
          <w:szCs w:val="23"/>
        </w:rPr>
        <w:t>15.11.4. Anexo IV – Projeto Executivo;</w:t>
      </w:r>
    </w:p>
    <w:p w14:paraId="412128B2" w14:textId="5C1F0108" w:rsidR="00FD419E" w:rsidRDefault="00FD419E" w:rsidP="00FD419E">
      <w:pPr>
        <w:spacing w:after="160" w:line="300" w:lineRule="auto"/>
        <w:jc w:val="both"/>
        <w:rPr>
          <w:rFonts w:ascii="Segoe UI" w:hAnsi="Segoe UI" w:cs="Segoe UI"/>
          <w:sz w:val="23"/>
          <w:szCs w:val="23"/>
        </w:rPr>
      </w:pPr>
      <w:r w:rsidRPr="00DD1E94">
        <w:rPr>
          <w:rFonts w:ascii="Segoe UI" w:hAnsi="Segoe UI" w:cs="Segoe UI"/>
          <w:sz w:val="23"/>
          <w:szCs w:val="23"/>
        </w:rPr>
        <w:t xml:space="preserve">15.11.5. Anexo V – Termo de </w:t>
      </w:r>
      <w:r>
        <w:rPr>
          <w:rFonts w:ascii="Segoe UI" w:hAnsi="Segoe UI" w:cs="Segoe UI"/>
          <w:sz w:val="23"/>
          <w:szCs w:val="23"/>
        </w:rPr>
        <w:t>Credenciamento;</w:t>
      </w:r>
    </w:p>
    <w:p w14:paraId="1E97D05C" w14:textId="3EA266E4" w:rsidR="00FD419E" w:rsidRDefault="00FD419E" w:rsidP="006520D8">
      <w:pPr>
        <w:spacing w:after="160" w:line="300" w:lineRule="auto"/>
        <w:jc w:val="both"/>
        <w:rPr>
          <w:rFonts w:ascii="Segoe UI" w:hAnsi="Segoe UI" w:cs="Segoe UI"/>
          <w:sz w:val="23"/>
          <w:szCs w:val="23"/>
        </w:rPr>
      </w:pPr>
      <w:r>
        <w:rPr>
          <w:rFonts w:ascii="Segoe UI" w:hAnsi="Segoe UI" w:cs="Segoe UI"/>
          <w:sz w:val="23"/>
          <w:szCs w:val="23"/>
        </w:rPr>
        <w:t xml:space="preserve">15.11.6. </w:t>
      </w:r>
      <w:r w:rsidRPr="00E77DCF">
        <w:rPr>
          <w:rFonts w:ascii="Segoe UI" w:hAnsi="Segoe UI" w:cs="Segoe UI"/>
          <w:sz w:val="23"/>
          <w:szCs w:val="23"/>
        </w:rPr>
        <w:t>Anexo V</w:t>
      </w:r>
      <w:r w:rsidR="00A64D47">
        <w:rPr>
          <w:rFonts w:ascii="Segoe UI" w:hAnsi="Segoe UI" w:cs="Segoe UI"/>
          <w:sz w:val="23"/>
          <w:szCs w:val="23"/>
        </w:rPr>
        <w:t>I</w:t>
      </w:r>
      <w:r w:rsidRPr="00E77DCF">
        <w:rPr>
          <w:rFonts w:ascii="Segoe UI" w:hAnsi="Segoe UI" w:cs="Segoe UI"/>
          <w:sz w:val="23"/>
          <w:szCs w:val="23"/>
        </w:rPr>
        <w:t xml:space="preserve"> – Declaração de que no ano-calendário de realização da licitação pública ainda não tenha celebrado contratos administrativos com a Administração Pública cujos valores somados extrapolem a receita bruta máxima admitida para fins de enquadramento como EPP;</w:t>
      </w:r>
    </w:p>
    <w:p w14:paraId="2FB36246" w14:textId="77520849" w:rsidR="006520D8" w:rsidRDefault="00FD419E" w:rsidP="006520D8">
      <w:pPr>
        <w:spacing w:after="160" w:line="300" w:lineRule="auto"/>
        <w:jc w:val="both"/>
        <w:rPr>
          <w:rFonts w:ascii="Segoe UI" w:hAnsi="Segoe UI" w:cs="Segoe UI"/>
          <w:sz w:val="23"/>
          <w:szCs w:val="23"/>
        </w:rPr>
      </w:pPr>
      <w:r>
        <w:rPr>
          <w:rFonts w:ascii="Segoe UI" w:hAnsi="Segoe UI" w:cs="Segoe UI"/>
          <w:sz w:val="23"/>
          <w:szCs w:val="23"/>
        </w:rPr>
        <w:t>15.11.7</w:t>
      </w:r>
      <w:r w:rsidR="006520D8">
        <w:rPr>
          <w:rFonts w:ascii="Segoe UI" w:hAnsi="Segoe UI" w:cs="Segoe UI"/>
          <w:sz w:val="23"/>
          <w:szCs w:val="23"/>
        </w:rPr>
        <w:t xml:space="preserve">. Anexo </w:t>
      </w:r>
      <w:r>
        <w:rPr>
          <w:rFonts w:ascii="Segoe UI" w:hAnsi="Segoe UI" w:cs="Segoe UI"/>
          <w:sz w:val="23"/>
          <w:szCs w:val="23"/>
        </w:rPr>
        <w:t>V</w:t>
      </w:r>
      <w:r w:rsidR="006520D8">
        <w:rPr>
          <w:rFonts w:ascii="Segoe UI" w:hAnsi="Segoe UI" w:cs="Segoe UI"/>
          <w:sz w:val="23"/>
          <w:szCs w:val="23"/>
        </w:rPr>
        <w:t xml:space="preserve">II – </w:t>
      </w:r>
      <w:r>
        <w:rPr>
          <w:rFonts w:ascii="Segoe UI" w:hAnsi="Segoe UI" w:cs="Segoe UI"/>
          <w:sz w:val="23"/>
          <w:szCs w:val="23"/>
        </w:rPr>
        <w:t xml:space="preserve">Minuta de Proposta com </w:t>
      </w:r>
      <w:r w:rsidR="006520D8">
        <w:rPr>
          <w:rFonts w:ascii="Segoe UI" w:hAnsi="Segoe UI" w:cs="Segoe UI"/>
          <w:sz w:val="23"/>
          <w:szCs w:val="23"/>
        </w:rPr>
        <w:t>Declaração de que sua proposta econômica compreendem a integralidade dos custos para atendimento dos direitos trabalhistas assegurados na CR/88;</w:t>
      </w:r>
    </w:p>
    <w:p w14:paraId="0FCDE416" w14:textId="184ACDBE" w:rsidR="006520D8" w:rsidRDefault="00FD419E" w:rsidP="006520D8">
      <w:pPr>
        <w:spacing w:after="160" w:line="300" w:lineRule="auto"/>
        <w:jc w:val="both"/>
        <w:rPr>
          <w:rFonts w:ascii="Segoe UI" w:hAnsi="Segoe UI" w:cs="Segoe UI"/>
          <w:color w:val="FF0000"/>
          <w:sz w:val="23"/>
          <w:szCs w:val="23"/>
        </w:rPr>
      </w:pPr>
      <w:r>
        <w:rPr>
          <w:rFonts w:ascii="Segoe UI" w:hAnsi="Segoe UI" w:cs="Segoe UI"/>
          <w:sz w:val="23"/>
          <w:szCs w:val="23"/>
        </w:rPr>
        <w:t xml:space="preserve">15.11.8. Anexo </w:t>
      </w:r>
      <w:r w:rsidR="00A64D47">
        <w:rPr>
          <w:rFonts w:ascii="Segoe UI" w:hAnsi="Segoe UI" w:cs="Segoe UI"/>
          <w:sz w:val="23"/>
          <w:szCs w:val="23"/>
        </w:rPr>
        <w:t>VIII</w:t>
      </w:r>
      <w:r w:rsidR="006520D8">
        <w:rPr>
          <w:rFonts w:ascii="Segoe UI" w:hAnsi="Segoe UI" w:cs="Segoe UI"/>
          <w:sz w:val="23"/>
          <w:szCs w:val="23"/>
        </w:rPr>
        <w:t xml:space="preserve"> – Declaração de c</w:t>
      </w:r>
      <w:r w:rsidR="006520D8" w:rsidRPr="00DD3885">
        <w:rPr>
          <w:rFonts w:ascii="Segoe UI" w:hAnsi="Segoe UI" w:cs="Segoe UI"/>
          <w:sz w:val="23"/>
          <w:szCs w:val="23"/>
        </w:rPr>
        <w:t>umprimento do disposto no inciso XXXIII do art. 7º da CR</w:t>
      </w:r>
      <w:r w:rsidR="006520D8">
        <w:rPr>
          <w:rFonts w:ascii="Segoe UI" w:hAnsi="Segoe UI" w:cs="Segoe UI"/>
          <w:sz w:val="23"/>
          <w:szCs w:val="23"/>
        </w:rPr>
        <w:t>/</w:t>
      </w:r>
      <w:r w:rsidR="006520D8" w:rsidRPr="00DD3885">
        <w:rPr>
          <w:rFonts w:ascii="Segoe UI" w:hAnsi="Segoe UI" w:cs="Segoe UI"/>
          <w:sz w:val="23"/>
          <w:szCs w:val="23"/>
        </w:rPr>
        <w:t>88</w:t>
      </w:r>
      <w:r w:rsidR="006520D8">
        <w:rPr>
          <w:rFonts w:ascii="Segoe UI" w:hAnsi="Segoe UI" w:cs="Segoe UI"/>
          <w:sz w:val="23"/>
          <w:szCs w:val="23"/>
        </w:rPr>
        <w:t>;</w:t>
      </w:r>
    </w:p>
    <w:p w14:paraId="68B3CC7F" w14:textId="08C3A714" w:rsidR="006520D8" w:rsidRPr="001F0A5C" w:rsidRDefault="00FD419E" w:rsidP="006520D8">
      <w:pPr>
        <w:pStyle w:val="Nivel2"/>
        <w:spacing w:before="0" w:after="160" w:line="300" w:lineRule="auto"/>
        <w:rPr>
          <w:rFonts w:ascii="Segoe UI" w:hAnsi="Segoe UI" w:cs="Segoe UI"/>
          <w:color w:val="auto"/>
          <w:sz w:val="23"/>
          <w:szCs w:val="23"/>
        </w:rPr>
      </w:pPr>
      <w:r>
        <w:rPr>
          <w:rFonts w:ascii="Segoe UI" w:hAnsi="Segoe UI" w:cs="Segoe UI"/>
          <w:sz w:val="23"/>
          <w:szCs w:val="23"/>
        </w:rPr>
        <w:t>15.11.9</w:t>
      </w:r>
      <w:r w:rsidR="006520D8" w:rsidRPr="00E77DCF">
        <w:rPr>
          <w:rFonts w:ascii="Segoe UI" w:hAnsi="Segoe UI" w:cs="Segoe UI"/>
          <w:sz w:val="23"/>
          <w:szCs w:val="23"/>
        </w:rPr>
        <w:t xml:space="preserve">. </w:t>
      </w:r>
      <w:r w:rsidR="006520D8">
        <w:rPr>
          <w:rFonts w:ascii="Segoe UI" w:hAnsi="Segoe UI" w:cs="Segoe UI"/>
          <w:sz w:val="23"/>
          <w:szCs w:val="23"/>
        </w:rPr>
        <w:t xml:space="preserve">Anexo </w:t>
      </w:r>
      <w:r w:rsidR="00A64D47">
        <w:rPr>
          <w:rFonts w:ascii="Segoe UI" w:hAnsi="Segoe UI" w:cs="Segoe UI"/>
          <w:sz w:val="23"/>
          <w:szCs w:val="23"/>
        </w:rPr>
        <w:t>IX</w:t>
      </w:r>
      <w:r w:rsidR="006520D8">
        <w:rPr>
          <w:rFonts w:ascii="Segoe UI" w:hAnsi="Segoe UI" w:cs="Segoe UI"/>
          <w:sz w:val="23"/>
          <w:szCs w:val="23"/>
        </w:rPr>
        <w:t xml:space="preserve"> – </w:t>
      </w:r>
      <w:r w:rsidR="006520D8">
        <w:rPr>
          <w:rFonts w:ascii="Segoe UI" w:hAnsi="Segoe UI" w:cs="Segoe UI"/>
          <w:color w:val="auto"/>
          <w:sz w:val="23"/>
          <w:szCs w:val="23"/>
        </w:rPr>
        <w:t xml:space="preserve">Declaração de que cumpre as exigências de reserva de cargos para </w:t>
      </w:r>
      <w:r w:rsidR="006520D8" w:rsidRPr="001F0A5C">
        <w:rPr>
          <w:rFonts w:ascii="Segoe UI" w:hAnsi="Segoe UI" w:cs="Segoe UI"/>
          <w:color w:val="auto"/>
          <w:sz w:val="23"/>
          <w:szCs w:val="23"/>
        </w:rPr>
        <w:t xml:space="preserve">pessoa com deficiência e para reabilitação da Previdência Social, previstas em </w:t>
      </w:r>
      <w:r w:rsidRPr="001F0A5C">
        <w:rPr>
          <w:rFonts w:ascii="Segoe UI" w:hAnsi="Segoe UI" w:cs="Segoe UI"/>
          <w:color w:val="auto"/>
          <w:sz w:val="23"/>
          <w:szCs w:val="23"/>
        </w:rPr>
        <w:t>lei e outras normas específicas;</w:t>
      </w:r>
    </w:p>
    <w:p w14:paraId="76DCAA10" w14:textId="54ED4E74" w:rsidR="00FD419E" w:rsidRPr="001F0A5C" w:rsidRDefault="00FD419E" w:rsidP="006520D8">
      <w:pPr>
        <w:pStyle w:val="Nivel2"/>
        <w:spacing w:before="0" w:after="160" w:line="300" w:lineRule="auto"/>
        <w:rPr>
          <w:rFonts w:ascii="Segoe UI" w:hAnsi="Segoe UI" w:cs="Segoe UI"/>
          <w:color w:val="auto"/>
          <w:sz w:val="23"/>
          <w:szCs w:val="23"/>
        </w:rPr>
      </w:pPr>
      <w:r w:rsidRPr="001F0A5C">
        <w:rPr>
          <w:rFonts w:ascii="Segoe UI" w:hAnsi="Segoe UI" w:cs="Segoe UI"/>
          <w:color w:val="auto"/>
          <w:sz w:val="23"/>
          <w:szCs w:val="23"/>
        </w:rPr>
        <w:t>15.11.10. Anexo X – Declaração de vistoria prévia;</w:t>
      </w:r>
    </w:p>
    <w:p w14:paraId="1E439C46" w14:textId="2EA03CD6" w:rsidR="006520D8" w:rsidRPr="001F0A5C" w:rsidRDefault="00FD419E" w:rsidP="001F0A5C">
      <w:pPr>
        <w:pStyle w:val="Nivel2"/>
        <w:spacing w:before="0" w:after="160" w:line="300" w:lineRule="auto"/>
        <w:rPr>
          <w:rFonts w:ascii="Segoe UI" w:hAnsi="Segoe UI" w:cs="Segoe UI"/>
          <w:bCs/>
          <w:color w:val="auto"/>
          <w:sz w:val="23"/>
          <w:szCs w:val="23"/>
        </w:rPr>
      </w:pPr>
      <w:r w:rsidRPr="001F0A5C">
        <w:rPr>
          <w:rFonts w:ascii="Segoe UI" w:hAnsi="Segoe UI" w:cs="Segoe UI"/>
          <w:color w:val="auto"/>
          <w:sz w:val="23"/>
          <w:szCs w:val="23"/>
        </w:rPr>
        <w:t>15.11.1</w:t>
      </w:r>
      <w:r w:rsidR="00DD1E94" w:rsidRPr="001F0A5C">
        <w:rPr>
          <w:rFonts w:ascii="Segoe UI" w:hAnsi="Segoe UI" w:cs="Segoe UI"/>
          <w:color w:val="auto"/>
          <w:sz w:val="23"/>
          <w:szCs w:val="23"/>
        </w:rPr>
        <w:t>1</w:t>
      </w:r>
      <w:r w:rsidRPr="001F0A5C">
        <w:rPr>
          <w:rFonts w:ascii="Segoe UI" w:hAnsi="Segoe UI" w:cs="Segoe UI"/>
          <w:color w:val="auto"/>
          <w:sz w:val="23"/>
          <w:szCs w:val="23"/>
        </w:rPr>
        <w:t>. Anexo X</w:t>
      </w:r>
      <w:r w:rsidR="00A64D47" w:rsidRPr="001F0A5C">
        <w:rPr>
          <w:rFonts w:ascii="Segoe UI" w:hAnsi="Segoe UI" w:cs="Segoe UI"/>
          <w:color w:val="auto"/>
          <w:sz w:val="23"/>
          <w:szCs w:val="23"/>
        </w:rPr>
        <w:t>I</w:t>
      </w:r>
      <w:r w:rsidRPr="001F0A5C">
        <w:rPr>
          <w:rFonts w:ascii="Segoe UI" w:hAnsi="Segoe UI" w:cs="Segoe UI"/>
          <w:color w:val="auto"/>
          <w:sz w:val="23"/>
          <w:szCs w:val="23"/>
        </w:rPr>
        <w:t xml:space="preserve"> – Contrato Administrativo.</w:t>
      </w:r>
    </w:p>
    <w:p w14:paraId="0100E9B0" w14:textId="7EA70E5E" w:rsidR="005365D9" w:rsidRDefault="005365D9" w:rsidP="001F0A5C">
      <w:pPr>
        <w:tabs>
          <w:tab w:val="left" w:pos="2268"/>
        </w:tabs>
        <w:spacing w:after="160" w:line="300" w:lineRule="auto"/>
        <w:jc w:val="both"/>
        <w:rPr>
          <w:rFonts w:ascii="Segoe UI" w:hAnsi="Segoe UI" w:cs="Segoe UI"/>
          <w:sz w:val="23"/>
          <w:szCs w:val="23"/>
        </w:rPr>
      </w:pPr>
      <w:r w:rsidRPr="001F0A5C">
        <w:rPr>
          <w:rFonts w:ascii="Segoe UI" w:hAnsi="Segoe UI" w:cs="Segoe UI"/>
          <w:sz w:val="23"/>
          <w:szCs w:val="23"/>
        </w:rPr>
        <w:t xml:space="preserve">São Sebastião do Anta, </w:t>
      </w:r>
      <w:r w:rsidR="006C1E7A">
        <w:rPr>
          <w:rFonts w:ascii="Segoe UI" w:hAnsi="Segoe UI" w:cs="Segoe UI"/>
          <w:sz w:val="23"/>
          <w:szCs w:val="23"/>
        </w:rPr>
        <w:t>09 de Junho</w:t>
      </w:r>
      <w:r w:rsidR="0023480A">
        <w:rPr>
          <w:rFonts w:ascii="Segoe UI" w:hAnsi="Segoe UI" w:cs="Segoe UI"/>
          <w:sz w:val="23"/>
          <w:szCs w:val="23"/>
        </w:rPr>
        <w:t xml:space="preserve"> de 2026.</w:t>
      </w:r>
    </w:p>
    <w:p w14:paraId="6CD637A0" w14:textId="77777777" w:rsidR="000C56FB" w:rsidRDefault="000C56FB" w:rsidP="001F0A5C">
      <w:pPr>
        <w:tabs>
          <w:tab w:val="left" w:pos="2268"/>
        </w:tabs>
        <w:spacing w:after="160" w:line="300" w:lineRule="auto"/>
        <w:jc w:val="both"/>
        <w:rPr>
          <w:rFonts w:ascii="Segoe UI" w:hAnsi="Segoe UI" w:cs="Segoe UI"/>
          <w:sz w:val="23"/>
          <w:szCs w:val="23"/>
        </w:rPr>
      </w:pPr>
    </w:p>
    <w:p w14:paraId="5741B566" w14:textId="77777777" w:rsidR="001F0A5C" w:rsidRPr="00C13D41" w:rsidRDefault="001F0A5C" w:rsidP="001F0A5C">
      <w:pPr>
        <w:tabs>
          <w:tab w:val="left" w:pos="2268"/>
        </w:tabs>
        <w:spacing w:after="160" w:line="300" w:lineRule="auto"/>
        <w:jc w:val="both"/>
        <w:rPr>
          <w:rFonts w:ascii="Segoe UI" w:hAnsi="Segoe UI" w:cs="Segoe UI"/>
          <w:sz w:val="23"/>
          <w:szCs w:val="23"/>
        </w:rPr>
      </w:pPr>
    </w:p>
    <w:p w14:paraId="1B11C42E" w14:textId="77777777" w:rsidR="005365D9" w:rsidRPr="00C13D41" w:rsidRDefault="005365D9" w:rsidP="005365D9">
      <w:pPr>
        <w:spacing w:after="0" w:line="240" w:lineRule="auto"/>
        <w:jc w:val="both"/>
        <w:rPr>
          <w:rFonts w:ascii="Segoe UI" w:hAnsi="Segoe UI" w:cs="Segoe UI"/>
          <w:b/>
          <w:sz w:val="23"/>
          <w:szCs w:val="23"/>
        </w:rPr>
      </w:pPr>
      <w:r>
        <w:rPr>
          <w:rFonts w:ascii="Segoe UI" w:hAnsi="Segoe UI" w:cs="Segoe UI"/>
          <w:b/>
          <w:sz w:val="23"/>
          <w:szCs w:val="23"/>
        </w:rPr>
        <w:t>OSMANINHO CUSTÓDIO DE MELO</w:t>
      </w:r>
    </w:p>
    <w:p w14:paraId="139FD7E1" w14:textId="77777777" w:rsidR="005365D9" w:rsidRPr="00C13D41" w:rsidRDefault="005365D9" w:rsidP="005365D9">
      <w:pPr>
        <w:spacing w:after="0" w:line="240" w:lineRule="auto"/>
        <w:jc w:val="both"/>
        <w:rPr>
          <w:rFonts w:ascii="Segoe UI" w:hAnsi="Segoe UI" w:cs="Segoe UI"/>
          <w:sz w:val="23"/>
          <w:szCs w:val="23"/>
        </w:rPr>
      </w:pPr>
      <w:r>
        <w:rPr>
          <w:rFonts w:ascii="Segoe UI" w:hAnsi="Segoe UI" w:cs="Segoe UI"/>
          <w:sz w:val="23"/>
          <w:szCs w:val="23"/>
        </w:rPr>
        <w:t>Prefeito Municipal</w:t>
      </w:r>
    </w:p>
    <w:p w14:paraId="3C8311D1" w14:textId="77777777" w:rsidR="006520D8" w:rsidRDefault="006520D8" w:rsidP="006520D8">
      <w:pPr>
        <w:tabs>
          <w:tab w:val="left" w:pos="2268"/>
        </w:tabs>
        <w:spacing w:after="0" w:line="300" w:lineRule="auto"/>
        <w:jc w:val="center"/>
        <w:rPr>
          <w:rFonts w:ascii="Segoe UI" w:hAnsi="Segoe UI" w:cs="Segoe UI"/>
          <w:b/>
          <w:color w:val="FF0000"/>
          <w:sz w:val="23"/>
          <w:szCs w:val="23"/>
        </w:rPr>
      </w:pPr>
    </w:p>
    <w:p w14:paraId="3803C805" w14:textId="77777777" w:rsidR="008C0858" w:rsidRDefault="008C0858" w:rsidP="006520D8">
      <w:pPr>
        <w:tabs>
          <w:tab w:val="left" w:pos="2268"/>
        </w:tabs>
        <w:spacing w:after="0" w:line="300" w:lineRule="auto"/>
        <w:jc w:val="center"/>
        <w:rPr>
          <w:rFonts w:ascii="Segoe UI" w:hAnsi="Segoe UI" w:cs="Segoe UI"/>
          <w:b/>
          <w:color w:val="FF0000"/>
          <w:sz w:val="23"/>
          <w:szCs w:val="23"/>
        </w:rPr>
      </w:pPr>
    </w:p>
    <w:p w14:paraId="041D3140" w14:textId="77777777" w:rsidR="008C0858" w:rsidRDefault="008C0858" w:rsidP="006520D8">
      <w:pPr>
        <w:tabs>
          <w:tab w:val="left" w:pos="2268"/>
        </w:tabs>
        <w:spacing w:after="0" w:line="300" w:lineRule="auto"/>
        <w:jc w:val="center"/>
        <w:rPr>
          <w:rFonts w:ascii="Segoe UI" w:hAnsi="Segoe UI" w:cs="Segoe UI"/>
          <w:b/>
          <w:color w:val="FF0000"/>
          <w:sz w:val="23"/>
          <w:szCs w:val="23"/>
        </w:rPr>
      </w:pPr>
    </w:p>
    <w:p w14:paraId="062FE541" w14:textId="77777777" w:rsidR="001727F0" w:rsidRDefault="001727F0" w:rsidP="006520D8">
      <w:pPr>
        <w:tabs>
          <w:tab w:val="left" w:pos="2268"/>
        </w:tabs>
        <w:spacing w:after="0" w:line="300" w:lineRule="auto"/>
        <w:jc w:val="center"/>
        <w:rPr>
          <w:rFonts w:ascii="Segoe UI" w:hAnsi="Segoe UI" w:cs="Segoe UI"/>
          <w:b/>
          <w:color w:val="FF0000"/>
          <w:sz w:val="23"/>
          <w:szCs w:val="23"/>
        </w:rPr>
      </w:pPr>
    </w:p>
    <w:p w14:paraId="767A9127" w14:textId="77777777" w:rsidR="001727F0" w:rsidRDefault="001727F0" w:rsidP="006520D8">
      <w:pPr>
        <w:tabs>
          <w:tab w:val="left" w:pos="2268"/>
        </w:tabs>
        <w:spacing w:after="0" w:line="300" w:lineRule="auto"/>
        <w:jc w:val="center"/>
        <w:rPr>
          <w:rFonts w:ascii="Segoe UI" w:hAnsi="Segoe UI" w:cs="Segoe UI"/>
          <w:b/>
          <w:color w:val="FF0000"/>
          <w:sz w:val="23"/>
          <w:szCs w:val="23"/>
        </w:rPr>
      </w:pPr>
    </w:p>
    <w:p w14:paraId="571F7B41" w14:textId="77777777" w:rsidR="001727F0" w:rsidRDefault="001727F0" w:rsidP="006520D8">
      <w:pPr>
        <w:tabs>
          <w:tab w:val="left" w:pos="2268"/>
        </w:tabs>
        <w:spacing w:after="0" w:line="300" w:lineRule="auto"/>
        <w:jc w:val="center"/>
        <w:rPr>
          <w:rFonts w:ascii="Segoe UI" w:hAnsi="Segoe UI" w:cs="Segoe UI"/>
          <w:b/>
          <w:color w:val="FF0000"/>
          <w:sz w:val="23"/>
          <w:szCs w:val="23"/>
        </w:rPr>
      </w:pPr>
    </w:p>
    <w:p w14:paraId="6EF71806" w14:textId="77777777" w:rsidR="008C0858" w:rsidRDefault="008C0858" w:rsidP="006520D8">
      <w:pPr>
        <w:tabs>
          <w:tab w:val="left" w:pos="2268"/>
        </w:tabs>
        <w:spacing w:after="0" w:line="300" w:lineRule="auto"/>
        <w:jc w:val="center"/>
        <w:rPr>
          <w:rFonts w:ascii="Segoe UI" w:hAnsi="Segoe UI" w:cs="Segoe UI"/>
          <w:b/>
          <w:color w:val="FF0000"/>
          <w:sz w:val="23"/>
          <w:szCs w:val="23"/>
        </w:rPr>
      </w:pPr>
    </w:p>
    <w:p w14:paraId="1A1685E9" w14:textId="64783F16" w:rsidR="006520D8" w:rsidRDefault="006520D8" w:rsidP="006520D8">
      <w:pPr>
        <w:tabs>
          <w:tab w:val="left" w:pos="0"/>
        </w:tabs>
        <w:spacing w:after="0" w:line="300" w:lineRule="auto"/>
        <w:jc w:val="center"/>
        <w:rPr>
          <w:rFonts w:ascii="Segoe UI" w:hAnsi="Segoe UI" w:cs="Segoe UI"/>
          <w:b/>
          <w:sz w:val="23"/>
          <w:szCs w:val="23"/>
        </w:rPr>
      </w:pPr>
      <w:r>
        <w:rPr>
          <w:rFonts w:ascii="Segoe UI" w:hAnsi="Segoe UI" w:cs="Segoe UI"/>
          <w:b/>
          <w:sz w:val="23"/>
          <w:szCs w:val="23"/>
        </w:rPr>
        <w:t>ANEXO I</w:t>
      </w:r>
    </w:p>
    <w:p w14:paraId="6D1C0C7D" w14:textId="1A35B444" w:rsidR="006520D8" w:rsidRDefault="006520D8" w:rsidP="006520D8">
      <w:pPr>
        <w:tabs>
          <w:tab w:val="left" w:pos="0"/>
        </w:tabs>
        <w:spacing w:after="0" w:line="300" w:lineRule="auto"/>
        <w:jc w:val="center"/>
        <w:rPr>
          <w:rFonts w:ascii="Segoe UI" w:hAnsi="Segoe UI" w:cs="Segoe UI"/>
          <w:b/>
          <w:sz w:val="23"/>
          <w:szCs w:val="23"/>
        </w:rPr>
      </w:pPr>
      <w:r>
        <w:rPr>
          <w:rFonts w:ascii="Segoe UI" w:hAnsi="Segoe UI" w:cs="Segoe UI"/>
          <w:b/>
          <w:sz w:val="23"/>
          <w:szCs w:val="23"/>
        </w:rPr>
        <w:t xml:space="preserve">ESTUDO TÉCNICO PRELIMINAR </w:t>
      </w:r>
    </w:p>
    <w:p w14:paraId="16C41C9C" w14:textId="77777777" w:rsidR="000C56FB" w:rsidRPr="006577BF" w:rsidRDefault="000C56FB" w:rsidP="006520D8">
      <w:pPr>
        <w:tabs>
          <w:tab w:val="left" w:pos="0"/>
        </w:tabs>
        <w:spacing w:after="0" w:line="300" w:lineRule="auto"/>
        <w:jc w:val="center"/>
        <w:rPr>
          <w:rFonts w:ascii="Segoe UI" w:hAnsi="Segoe UI" w:cs="Segoe UI"/>
          <w:b/>
          <w:sz w:val="23"/>
          <w:szCs w:val="23"/>
        </w:rPr>
      </w:pPr>
    </w:p>
    <w:p w14:paraId="7F19DCE4" w14:textId="77777777" w:rsidR="006C1E7A" w:rsidRDefault="006C1E7A" w:rsidP="006C1E7A">
      <w:pPr>
        <w:tabs>
          <w:tab w:val="left" w:pos="2268"/>
        </w:tabs>
        <w:spacing w:after="0" w:line="240" w:lineRule="auto"/>
        <w:jc w:val="both"/>
        <w:rPr>
          <w:rFonts w:ascii="Segoe UI" w:hAnsi="Segoe UI" w:cs="Segoe UI"/>
          <w:sz w:val="23"/>
          <w:szCs w:val="23"/>
        </w:rPr>
      </w:pPr>
      <w:r>
        <w:rPr>
          <w:rFonts w:ascii="Segoe UI" w:hAnsi="Segoe UI" w:cs="Segoe UI"/>
          <w:sz w:val="23"/>
          <w:szCs w:val="23"/>
        </w:rPr>
        <w:t>Processo Administrativo de Licitação Pública nº. 070/2026</w:t>
      </w:r>
    </w:p>
    <w:p w14:paraId="1E3C0068" w14:textId="77777777" w:rsidR="006C1E7A" w:rsidRDefault="006C1E7A" w:rsidP="006C1E7A">
      <w:pPr>
        <w:tabs>
          <w:tab w:val="left" w:pos="2268"/>
        </w:tabs>
        <w:spacing w:after="0" w:line="240" w:lineRule="auto"/>
        <w:jc w:val="both"/>
        <w:rPr>
          <w:rFonts w:ascii="Segoe UI" w:hAnsi="Segoe UI" w:cs="Segoe UI"/>
          <w:sz w:val="23"/>
          <w:szCs w:val="23"/>
        </w:rPr>
      </w:pPr>
      <w:r>
        <w:rPr>
          <w:rFonts w:ascii="Segoe UI" w:hAnsi="Segoe UI" w:cs="Segoe UI"/>
          <w:sz w:val="23"/>
          <w:szCs w:val="23"/>
        </w:rPr>
        <w:t>Concorrência nº. 007/2026</w:t>
      </w:r>
    </w:p>
    <w:p w14:paraId="0EAB6253" w14:textId="77777777" w:rsidR="007D6DB6" w:rsidRPr="005501BF" w:rsidRDefault="007D6DB6" w:rsidP="006520D8">
      <w:pPr>
        <w:tabs>
          <w:tab w:val="left" w:pos="2268"/>
        </w:tabs>
        <w:spacing w:after="0" w:line="240" w:lineRule="auto"/>
        <w:jc w:val="both"/>
        <w:rPr>
          <w:rFonts w:ascii="Segoe UI" w:hAnsi="Segoe UI" w:cs="Segoe UI"/>
        </w:rPr>
      </w:pPr>
    </w:p>
    <w:p w14:paraId="59C42B40" w14:textId="77777777" w:rsidR="007D6DB6" w:rsidRPr="005501BF" w:rsidRDefault="007D6DB6" w:rsidP="007D6DB6">
      <w:pPr>
        <w:tabs>
          <w:tab w:val="left" w:pos="2268"/>
        </w:tabs>
        <w:spacing w:after="160" w:line="300" w:lineRule="auto"/>
        <w:jc w:val="both"/>
        <w:rPr>
          <w:rFonts w:ascii="Segoe UI" w:hAnsi="Segoe UI" w:cs="Segoe UI"/>
          <w:b/>
        </w:rPr>
      </w:pPr>
      <w:r w:rsidRPr="005501BF">
        <w:rPr>
          <w:rFonts w:ascii="Segoe UI" w:hAnsi="Segoe UI" w:cs="Segoe UI"/>
          <w:b/>
        </w:rPr>
        <w:t>1. Descrição da necessidade da contratação, considerando o problema a ser resolvido sob a perspectiva do interesse público</w:t>
      </w:r>
    </w:p>
    <w:p w14:paraId="56682357" w14:textId="77777777" w:rsidR="00545E5D" w:rsidRPr="00545E5D" w:rsidRDefault="007D6DB6" w:rsidP="00545E5D">
      <w:pPr>
        <w:pStyle w:val="NormalWeb"/>
        <w:jc w:val="both"/>
        <w:rPr>
          <w:rFonts w:ascii="Segoe UI" w:hAnsi="Segoe UI" w:cs="Segoe UI"/>
          <w:sz w:val="22"/>
          <w:szCs w:val="22"/>
        </w:rPr>
      </w:pPr>
      <w:r w:rsidRPr="00545E5D">
        <w:rPr>
          <w:rFonts w:ascii="Segoe UI" w:hAnsi="Segoe UI" w:cs="Segoe UI"/>
          <w:sz w:val="22"/>
          <w:szCs w:val="22"/>
        </w:rPr>
        <w:t xml:space="preserve">1.1. </w:t>
      </w:r>
      <w:r w:rsidR="00545E5D" w:rsidRPr="00545E5D">
        <w:rPr>
          <w:rFonts w:ascii="Segoe UI" w:hAnsi="Segoe UI" w:cs="Segoe UI"/>
          <w:sz w:val="22"/>
          <w:szCs w:val="22"/>
        </w:rPr>
        <w:t>A presente contratação tem por objetivo atender à necessidade de pavimentação de trecho ainda não contemplado da Avenida Tabajara, localizada no Município de São Sebastião do Anta, considerando que a via já possui parte de sua extensão devidamente pavimentada, restando, contudo, segmento significativo em estado natural (sem revestimento adequado).</w:t>
      </w:r>
    </w:p>
    <w:p w14:paraId="74209F2A" w14:textId="02A81DE4" w:rsidR="00545E5D" w:rsidRPr="00545E5D" w:rsidRDefault="00B6246F" w:rsidP="00545E5D">
      <w:pPr>
        <w:spacing w:before="100" w:beforeAutospacing="1" w:after="100" w:afterAutospacing="1" w:line="240" w:lineRule="auto"/>
        <w:jc w:val="both"/>
        <w:rPr>
          <w:rFonts w:ascii="Segoe UI" w:eastAsia="Times New Roman" w:hAnsi="Segoe UI" w:cs="Segoe UI"/>
        </w:rPr>
      </w:pPr>
      <w:r>
        <w:rPr>
          <w:rFonts w:ascii="Segoe UI" w:eastAsia="Times New Roman" w:hAnsi="Segoe UI" w:cs="Segoe UI"/>
        </w:rPr>
        <w:t xml:space="preserve">1.2. </w:t>
      </w:r>
      <w:r w:rsidR="00545E5D" w:rsidRPr="00545E5D">
        <w:rPr>
          <w:rFonts w:ascii="Segoe UI" w:eastAsia="Times New Roman" w:hAnsi="Segoe UI" w:cs="Segoe UI"/>
        </w:rPr>
        <w:t>A ausência de pavimentação nesse trecho gera uma série de problemas que impactam diretamente o interesse público, tais como: dificuldade de trafegabilidade, especialmente em períodos chuvosos, com formação de lama e atoleiros; aumento da emissão de poeira em períodos secos, causando prejuízos à saúde da população residente e usuários da via; elevação dos custos de manutenção de veículos; além de comprometer a segurança viária, tanto de motoristas quanto de pedestres.</w:t>
      </w:r>
    </w:p>
    <w:p w14:paraId="2286F0F1" w14:textId="30EF06B3" w:rsidR="00545E5D" w:rsidRPr="00545E5D" w:rsidRDefault="00B6246F" w:rsidP="00545E5D">
      <w:pPr>
        <w:spacing w:before="100" w:beforeAutospacing="1" w:after="100" w:afterAutospacing="1" w:line="240" w:lineRule="auto"/>
        <w:jc w:val="both"/>
        <w:rPr>
          <w:rFonts w:ascii="Segoe UI" w:eastAsia="Times New Roman" w:hAnsi="Segoe UI" w:cs="Segoe UI"/>
        </w:rPr>
      </w:pPr>
      <w:r>
        <w:rPr>
          <w:rFonts w:ascii="Segoe UI" w:eastAsia="Times New Roman" w:hAnsi="Segoe UI" w:cs="Segoe UI"/>
        </w:rPr>
        <w:t xml:space="preserve">1.3. </w:t>
      </w:r>
      <w:r w:rsidR="00545E5D" w:rsidRPr="00545E5D">
        <w:rPr>
          <w:rFonts w:ascii="Segoe UI" w:eastAsia="Times New Roman" w:hAnsi="Segoe UI" w:cs="Segoe UI"/>
        </w:rPr>
        <w:t>Adicionalmente, a descontinuidade do pavimento ao longo da via prejudica a mobilidade urbana, reduz a eficiência do sistema viário local e compromete o adequado escoamento de pessoas e bens, afetando inclusive o acesso a serviços públicos essenciais, como saúde, educação e segurança.</w:t>
      </w:r>
    </w:p>
    <w:p w14:paraId="2DD60992" w14:textId="6B7F2C85" w:rsidR="00545E5D" w:rsidRPr="00545E5D" w:rsidRDefault="004C255B" w:rsidP="00545E5D">
      <w:pPr>
        <w:spacing w:before="100" w:beforeAutospacing="1" w:after="100" w:afterAutospacing="1" w:line="240" w:lineRule="auto"/>
        <w:jc w:val="both"/>
        <w:rPr>
          <w:rFonts w:ascii="Segoe UI" w:eastAsia="Times New Roman" w:hAnsi="Segoe UI" w:cs="Segoe UI"/>
        </w:rPr>
      </w:pPr>
      <w:r>
        <w:rPr>
          <w:rFonts w:ascii="Segoe UI" w:eastAsia="Times New Roman" w:hAnsi="Segoe UI" w:cs="Segoe UI"/>
        </w:rPr>
        <w:t xml:space="preserve">1.4. </w:t>
      </w:r>
      <w:r w:rsidR="00545E5D" w:rsidRPr="00545E5D">
        <w:rPr>
          <w:rFonts w:ascii="Segoe UI" w:eastAsia="Times New Roman" w:hAnsi="Segoe UI" w:cs="Segoe UI"/>
        </w:rPr>
        <w:t>Sob a perspectiva do interesse público, a conclusão da pavimentação da Avenida Tabajara se mostra necessária para garantir melhores condições de circulação, promover a integração urbana, valorizar a infraestrutura existente e assegurar maior qualidade de vida à população. Trata-se de intervenção que contribui diretamente para o desenvolvimento urbano ordenado, além de reduzir custos futuros com manutenção corretiva e ações emergenciais por parte da Administração Pública.</w:t>
      </w:r>
    </w:p>
    <w:p w14:paraId="13D263E7" w14:textId="2A40F028" w:rsidR="00156082" w:rsidRPr="005501BF" w:rsidRDefault="004C255B" w:rsidP="004C255B">
      <w:pPr>
        <w:spacing w:before="100" w:beforeAutospacing="1" w:after="100" w:afterAutospacing="1" w:line="240" w:lineRule="auto"/>
        <w:jc w:val="both"/>
        <w:rPr>
          <w:rFonts w:ascii="Segoe UI" w:hAnsi="Segoe UI" w:cs="Segoe UI"/>
        </w:rPr>
      </w:pPr>
      <w:r>
        <w:rPr>
          <w:rFonts w:ascii="Segoe UI" w:eastAsia="Times New Roman" w:hAnsi="Segoe UI" w:cs="Segoe UI"/>
        </w:rPr>
        <w:t>1.5. A</w:t>
      </w:r>
      <w:r w:rsidR="00545E5D" w:rsidRPr="00545E5D">
        <w:rPr>
          <w:rFonts w:ascii="Segoe UI" w:eastAsia="Times New Roman" w:hAnsi="Segoe UI" w:cs="Segoe UI"/>
        </w:rPr>
        <w:t xml:space="preserve"> contratação pretendida visa solucionar de forma definitiva os problemas decorrentes da ausência de pavimentação no trecho remanescente, promovendo maior eficiência, segurança e conforto no uso da via pública, em consonância com os princípios da economicidade, eficiência e interesse público que regem a Administração Pública.</w:t>
      </w:r>
    </w:p>
    <w:p w14:paraId="63B8E48C" w14:textId="77777777" w:rsidR="007D6DB6" w:rsidRPr="005501BF" w:rsidRDefault="007D6DB6" w:rsidP="007D6DB6">
      <w:pPr>
        <w:tabs>
          <w:tab w:val="left" w:pos="2268"/>
        </w:tabs>
        <w:spacing w:after="160" w:line="300" w:lineRule="auto"/>
        <w:jc w:val="both"/>
        <w:rPr>
          <w:rFonts w:ascii="Segoe UI" w:hAnsi="Segoe UI" w:cs="Segoe UI"/>
          <w:b/>
        </w:rPr>
      </w:pPr>
      <w:r w:rsidRPr="005501BF">
        <w:rPr>
          <w:rFonts w:ascii="Segoe UI" w:hAnsi="Segoe UI" w:cs="Segoe UI"/>
          <w:b/>
        </w:rPr>
        <w:t>2. Demonstração da previsão da contratação no plano de contratações anual, sempre que elaborado, de modo a indicar o seu alinhamento com o planejamento da Administração</w:t>
      </w:r>
    </w:p>
    <w:p w14:paraId="4724B00B" w14:textId="77777777" w:rsidR="007D6DB6" w:rsidRPr="005501BF" w:rsidRDefault="007D6DB6" w:rsidP="007D6DB6">
      <w:pPr>
        <w:tabs>
          <w:tab w:val="left" w:pos="2268"/>
        </w:tabs>
        <w:spacing w:after="160" w:line="300" w:lineRule="auto"/>
        <w:jc w:val="both"/>
        <w:rPr>
          <w:rFonts w:ascii="Segoe UI" w:hAnsi="Segoe UI" w:cs="Segoe UI"/>
        </w:rPr>
      </w:pPr>
      <w:r w:rsidRPr="005501BF">
        <w:rPr>
          <w:rFonts w:ascii="Segoe UI" w:hAnsi="Segoe UI" w:cs="Segoe UI"/>
        </w:rPr>
        <w:t>2.1. Considerando que o Plano de Contratações Anual – PCA – é facultativo (inciso VII do art. 12 da Lei nº. 14.133/2021), esta Administração não fizera para este exercício financeiro.</w:t>
      </w:r>
    </w:p>
    <w:p w14:paraId="65826006" w14:textId="77777777" w:rsidR="007D6DB6" w:rsidRPr="005501BF" w:rsidRDefault="007D6DB6" w:rsidP="007D6DB6">
      <w:pPr>
        <w:tabs>
          <w:tab w:val="left" w:pos="2268"/>
        </w:tabs>
        <w:spacing w:after="0" w:line="300" w:lineRule="auto"/>
        <w:jc w:val="both"/>
        <w:rPr>
          <w:rFonts w:ascii="Segoe UI" w:hAnsi="Segoe UI" w:cs="Segoe UI"/>
        </w:rPr>
      </w:pPr>
    </w:p>
    <w:p w14:paraId="55AAB1B3" w14:textId="77777777" w:rsidR="007D6DB6" w:rsidRPr="005501BF" w:rsidRDefault="007D6DB6" w:rsidP="007D6DB6">
      <w:pPr>
        <w:tabs>
          <w:tab w:val="left" w:pos="2268"/>
        </w:tabs>
        <w:spacing w:after="160" w:line="300" w:lineRule="auto"/>
        <w:jc w:val="both"/>
        <w:rPr>
          <w:rFonts w:ascii="Segoe UI" w:hAnsi="Segoe UI" w:cs="Segoe UI"/>
          <w:b/>
        </w:rPr>
      </w:pPr>
      <w:r w:rsidRPr="005501BF">
        <w:rPr>
          <w:rFonts w:ascii="Segoe UI" w:hAnsi="Segoe UI" w:cs="Segoe UI"/>
          <w:b/>
        </w:rPr>
        <w:t>3. Dos requisitos da contratação administrativa</w:t>
      </w:r>
    </w:p>
    <w:p w14:paraId="107012F8" w14:textId="77777777" w:rsidR="007D6DB6" w:rsidRPr="005501BF" w:rsidRDefault="007D6DB6" w:rsidP="007D6DB6">
      <w:pPr>
        <w:tabs>
          <w:tab w:val="left" w:pos="2268"/>
        </w:tabs>
        <w:spacing w:after="160" w:line="300" w:lineRule="auto"/>
        <w:jc w:val="both"/>
        <w:rPr>
          <w:rFonts w:ascii="Segoe UI" w:hAnsi="Segoe UI" w:cs="Segoe UI"/>
        </w:rPr>
      </w:pPr>
      <w:r w:rsidRPr="005501BF">
        <w:rPr>
          <w:rFonts w:ascii="Segoe UI" w:hAnsi="Segoe UI" w:cs="Segoe UI"/>
        </w:rPr>
        <w:t>3.1. A contratação administrativa deverá observar os seguintes requisitos:</w:t>
      </w:r>
    </w:p>
    <w:p w14:paraId="36947FFF" w14:textId="77777777" w:rsidR="007D6DB6" w:rsidRPr="005501BF" w:rsidRDefault="007D6DB6" w:rsidP="007D6DB6">
      <w:pPr>
        <w:tabs>
          <w:tab w:val="left" w:pos="2268"/>
        </w:tabs>
        <w:spacing w:after="160" w:line="300" w:lineRule="auto"/>
        <w:jc w:val="both"/>
        <w:rPr>
          <w:rFonts w:ascii="Segoe UI" w:hAnsi="Segoe UI" w:cs="Segoe UI"/>
        </w:rPr>
      </w:pPr>
      <w:r w:rsidRPr="005501BF">
        <w:rPr>
          <w:rFonts w:ascii="Segoe UI" w:hAnsi="Segoe UI" w:cs="Segoe UI"/>
        </w:rPr>
        <w:t>3.1.1. sustentabilidade ambiental.</w:t>
      </w:r>
    </w:p>
    <w:p w14:paraId="6C9F7534" w14:textId="6DA65B31" w:rsidR="00607A54" w:rsidRPr="005501BF" w:rsidRDefault="007D6DB6" w:rsidP="007D6DB6">
      <w:pPr>
        <w:tabs>
          <w:tab w:val="left" w:pos="2268"/>
        </w:tabs>
        <w:spacing w:after="160" w:line="300" w:lineRule="auto"/>
        <w:jc w:val="both"/>
        <w:rPr>
          <w:rFonts w:ascii="Segoe UI" w:hAnsi="Segoe UI" w:cs="Segoe UI"/>
        </w:rPr>
      </w:pPr>
      <w:r w:rsidRPr="005501BF">
        <w:rPr>
          <w:rFonts w:ascii="Segoe UI" w:hAnsi="Segoe UI" w:cs="Segoe UI"/>
        </w:rPr>
        <w:t>3.3. Não será admitida a subcontratação do objeto do contrato administrativo.</w:t>
      </w:r>
    </w:p>
    <w:p w14:paraId="4E6980DD" w14:textId="77777777" w:rsidR="007D6DB6" w:rsidRPr="005501BF" w:rsidRDefault="007D6DB6" w:rsidP="007D6DB6">
      <w:pPr>
        <w:tabs>
          <w:tab w:val="left" w:pos="2268"/>
        </w:tabs>
        <w:spacing w:after="160" w:line="300" w:lineRule="auto"/>
        <w:jc w:val="both"/>
        <w:rPr>
          <w:rFonts w:ascii="Segoe UI" w:hAnsi="Segoe UI" w:cs="Segoe UI"/>
          <w:b/>
        </w:rPr>
      </w:pPr>
      <w:r w:rsidRPr="005501BF">
        <w:rPr>
          <w:rFonts w:ascii="Segoe UI" w:hAnsi="Segoe UI" w:cs="Segoe UI"/>
          <w:b/>
        </w:rPr>
        <w:t>3.4. Será exigida a garantia da contratação de que trata o art. 96 e seguintes da Lei nº. 14.133/2021, no percentual de 5% do valor do contrato administrativo, conforme regras que serão previstas neste instrumento.</w:t>
      </w:r>
    </w:p>
    <w:p w14:paraId="408173A1" w14:textId="77777777" w:rsidR="007D6DB6" w:rsidRPr="005501BF" w:rsidRDefault="007D6DB6" w:rsidP="007D6DB6">
      <w:pPr>
        <w:tabs>
          <w:tab w:val="left" w:pos="2268"/>
        </w:tabs>
        <w:spacing w:after="160" w:line="300" w:lineRule="auto"/>
        <w:jc w:val="both"/>
        <w:rPr>
          <w:rFonts w:ascii="Segoe UI" w:hAnsi="Segoe UI" w:cs="Segoe UI"/>
        </w:rPr>
      </w:pPr>
      <w:r w:rsidRPr="005501BF">
        <w:rPr>
          <w:rFonts w:ascii="Segoe UI" w:hAnsi="Segoe UI" w:cs="Segoe UI"/>
        </w:rPr>
        <w:t>3.5. A garantia as modalidades caução e fiança bancária deverá ser prestada para a assinatura do contrato administrativo.</w:t>
      </w:r>
    </w:p>
    <w:p w14:paraId="413DBD0F" w14:textId="77777777" w:rsidR="007D6DB6" w:rsidRPr="005501BF" w:rsidRDefault="007D6DB6" w:rsidP="007D6DB6">
      <w:pPr>
        <w:tabs>
          <w:tab w:val="left" w:pos="2268"/>
        </w:tabs>
        <w:spacing w:after="160" w:line="300" w:lineRule="auto"/>
        <w:jc w:val="both"/>
        <w:rPr>
          <w:rFonts w:ascii="Segoe UI" w:hAnsi="Segoe UI" w:cs="Segoe UI"/>
        </w:rPr>
      </w:pPr>
      <w:r w:rsidRPr="005501BF">
        <w:rPr>
          <w:rFonts w:ascii="Segoe UI" w:hAnsi="Segoe UI" w:cs="Segoe UI"/>
        </w:rPr>
        <w:t>3.6. A garantia na modalidade seguro-garantia deverá ocorrer no prazo de 05 cinco dias, contados da data de homologação da licitação pública e anterior a assinatura do contrato administrativo.</w:t>
      </w:r>
    </w:p>
    <w:p w14:paraId="788AAC8E" w14:textId="77777777" w:rsidR="007D6DB6" w:rsidRPr="005501BF" w:rsidRDefault="007D6DB6" w:rsidP="007D6DB6">
      <w:pPr>
        <w:tabs>
          <w:tab w:val="left" w:pos="2268"/>
        </w:tabs>
        <w:spacing w:after="160" w:line="300" w:lineRule="auto"/>
        <w:jc w:val="both"/>
        <w:rPr>
          <w:rFonts w:ascii="Segoe UI" w:hAnsi="Segoe UI" w:cs="Segoe UI"/>
          <w:b/>
        </w:rPr>
      </w:pPr>
      <w:r w:rsidRPr="005501BF">
        <w:rPr>
          <w:rFonts w:ascii="Segoe UI" w:hAnsi="Segoe UI" w:cs="Segoe UI"/>
          <w:b/>
        </w:rPr>
        <w:t>3.7. O prazo de vigência da apólice será igual ou superior ao prazo estabelecido no contrato administrativo e deverá acompanhar as modificações referente à vigência deste mediante a emissão do respectivo endosse pela seguradora.</w:t>
      </w:r>
    </w:p>
    <w:p w14:paraId="7B0AC80E" w14:textId="77777777" w:rsidR="007D6DB6" w:rsidRPr="005501BF" w:rsidRDefault="007D6DB6" w:rsidP="007D6DB6">
      <w:pPr>
        <w:tabs>
          <w:tab w:val="left" w:pos="2268"/>
        </w:tabs>
        <w:spacing w:after="160" w:line="300" w:lineRule="auto"/>
        <w:jc w:val="both"/>
        <w:rPr>
          <w:rFonts w:ascii="Segoe UI" w:hAnsi="Segoe UI" w:cs="Segoe UI"/>
        </w:rPr>
      </w:pPr>
      <w:r w:rsidRPr="005501BF">
        <w:rPr>
          <w:rFonts w:ascii="Segoe UI" w:hAnsi="Segoe UI" w:cs="Segoe UI"/>
        </w:rPr>
        <w:t>3.8. O seguro-garantia continuará em vigor mesmo se o(a) contratado não tiver pago o prêmio nas datas convencionadas.</w:t>
      </w:r>
    </w:p>
    <w:p w14:paraId="67A9C6AE" w14:textId="77777777" w:rsidR="007D6DB6" w:rsidRPr="005501BF" w:rsidRDefault="007D6DB6" w:rsidP="007D6DB6">
      <w:pPr>
        <w:tabs>
          <w:tab w:val="left" w:pos="2268"/>
        </w:tabs>
        <w:spacing w:after="160" w:line="300" w:lineRule="auto"/>
        <w:jc w:val="both"/>
        <w:rPr>
          <w:rFonts w:ascii="Segoe UI" w:hAnsi="Segoe UI" w:cs="Segoe UI"/>
        </w:rPr>
      </w:pPr>
      <w:r w:rsidRPr="005501BF">
        <w:rPr>
          <w:rFonts w:ascii="Segoe UI" w:hAnsi="Segoe UI" w:cs="Segoe UI"/>
        </w:rPr>
        <w:t>3.9. A avaliação prévia do local de execução dos serviços é imprescindível para o conhecimento pleno das condições e peculiaridades do objeto a ser contratado administrativamente, sendo assegurado a licitante o direito de realização de vistoria prévia, acompanhado por servidor(a) público(a) municipal designado para esse fim, de segunda à sexta-feira, das 080hs às 17hs.</w:t>
      </w:r>
    </w:p>
    <w:p w14:paraId="7737FC51" w14:textId="77777777" w:rsidR="007D6DB6" w:rsidRPr="005501BF" w:rsidRDefault="007D6DB6" w:rsidP="007D6DB6">
      <w:pPr>
        <w:spacing w:after="160" w:line="300" w:lineRule="auto"/>
        <w:jc w:val="both"/>
        <w:rPr>
          <w:rFonts w:ascii="Segoe UI" w:hAnsi="Segoe UI" w:cs="Segoe UI"/>
        </w:rPr>
      </w:pPr>
      <w:r w:rsidRPr="005501BF">
        <w:rPr>
          <w:rFonts w:ascii="Segoe UI" w:hAnsi="Segoe UI" w:cs="Segoe UI"/>
        </w:rPr>
        <w:t xml:space="preserve">3.10. Serão disponibilizados data e horário diferentes as licitantes em realizar a vistoria prévia. </w:t>
      </w:r>
    </w:p>
    <w:p w14:paraId="39D799F9" w14:textId="77777777" w:rsidR="007D6DB6" w:rsidRPr="005501BF" w:rsidRDefault="007D6DB6" w:rsidP="007D6DB6">
      <w:pPr>
        <w:spacing w:after="160" w:line="300" w:lineRule="auto"/>
        <w:jc w:val="both"/>
        <w:rPr>
          <w:rFonts w:ascii="Segoe UI" w:hAnsi="Segoe UI" w:cs="Segoe UI"/>
        </w:rPr>
      </w:pPr>
      <w:r w:rsidRPr="005501BF">
        <w:rPr>
          <w:rFonts w:ascii="Segoe UI" w:hAnsi="Segoe UI" w:cs="Segoe UI"/>
        </w:rPr>
        <w:t>3.11. Para a vistoria, o representante legal do(a) licitante ou responsável técnico deverá estar devidamente identificado, apresentando documento de identidade civil e documento expedido pela empresa comprovando sua habilitação para a realização da vistoria.</w:t>
      </w:r>
    </w:p>
    <w:p w14:paraId="1F3ACAB0" w14:textId="77777777" w:rsidR="007D6DB6" w:rsidRPr="005501BF" w:rsidRDefault="007D6DB6" w:rsidP="007D6DB6">
      <w:pPr>
        <w:spacing w:after="160" w:line="300" w:lineRule="auto"/>
        <w:jc w:val="both"/>
        <w:rPr>
          <w:rFonts w:ascii="Segoe UI" w:hAnsi="Segoe UI" w:cs="Segoe UI"/>
        </w:rPr>
      </w:pPr>
      <w:r w:rsidRPr="005501BF">
        <w:rPr>
          <w:rFonts w:ascii="Segoe UI" w:hAnsi="Segoe UI" w:cs="Segoe UI"/>
        </w:rPr>
        <w:t>3.12. A não realização da vistoria não poderá embasar posteriores alegações de desconhecimento das instalações, dúvidas ou esquecimentos de quaisquer detalhes dos locais da prestação dos serviços, devendo o(a) Contratado(a) assumir os ônus dos serviços decorrentes.</w:t>
      </w:r>
    </w:p>
    <w:p w14:paraId="16AC3248" w14:textId="2A7B6D7C" w:rsidR="000C35D1" w:rsidRPr="005501BF" w:rsidRDefault="000C35D1" w:rsidP="007D6DB6">
      <w:pPr>
        <w:spacing w:after="160" w:line="300" w:lineRule="auto"/>
        <w:jc w:val="both"/>
        <w:rPr>
          <w:rFonts w:ascii="Segoe UI" w:hAnsi="Segoe UI" w:cs="Segoe UI"/>
        </w:rPr>
      </w:pPr>
      <w:r w:rsidRPr="005501BF">
        <w:rPr>
          <w:rFonts w:ascii="Segoe UI" w:hAnsi="Segoe UI" w:cs="Segoe UI"/>
        </w:rPr>
        <w:t xml:space="preserve">3.13 Priorizar o uso de materiais de construção sustentáveis e de baixo impacto ambiental, certificados por órgãos competentes, em conformidade com os princípios estabelecidos pela </w:t>
      </w:r>
      <w:r w:rsidRPr="005501BF">
        <w:rPr>
          <w:rFonts w:ascii="Segoe UI" w:hAnsi="Segoe UI" w:cs="Segoe UI"/>
        </w:rPr>
        <w:lastRenderedPageBreak/>
        <w:t xml:space="preserve">Lei 14.133/2021. Optar por materiais que possuam certificações ambientais reconhecidas, promovendo a conservação dos recursos naturais e a sustentabilidade ambiental. </w:t>
      </w:r>
    </w:p>
    <w:p w14:paraId="46B5CBB9" w14:textId="6711A1DC" w:rsidR="000C35D1" w:rsidRPr="005501BF" w:rsidRDefault="000C35D1" w:rsidP="007D6DB6">
      <w:pPr>
        <w:spacing w:after="160" w:line="300" w:lineRule="auto"/>
        <w:jc w:val="both"/>
        <w:rPr>
          <w:rFonts w:ascii="Segoe UI" w:hAnsi="Segoe UI" w:cs="Segoe UI"/>
        </w:rPr>
      </w:pPr>
      <w:r w:rsidRPr="005501BF">
        <w:rPr>
          <w:rFonts w:ascii="Segoe UI" w:hAnsi="Segoe UI" w:cs="Segoe UI"/>
        </w:rPr>
        <w:t>3.14. Priorizar a contratação de mão de obra local, contribuindo para o desenvolvimento econômico da região, conforme estipulado pela Lei 14.133/2021. Garantir condições de trabalho seguras e adequadas para todos os trabalhadores envolvidos na reforma, respeitando os direitos trabalhistas e promovendo a inclusão social, em conformidade com a legislação trabalhista vigente.</w:t>
      </w:r>
    </w:p>
    <w:p w14:paraId="5C23EB7D" w14:textId="70C3CC8C" w:rsidR="000C35D1" w:rsidRPr="005501BF" w:rsidRDefault="000C35D1" w:rsidP="007D6DB6">
      <w:pPr>
        <w:spacing w:after="160" w:line="300" w:lineRule="auto"/>
        <w:jc w:val="both"/>
        <w:rPr>
          <w:rFonts w:ascii="Segoe UI" w:hAnsi="Segoe UI" w:cs="Segoe UI"/>
        </w:rPr>
      </w:pPr>
      <w:r w:rsidRPr="005501BF">
        <w:rPr>
          <w:rFonts w:ascii="Segoe UI" w:hAnsi="Segoe UI" w:cs="Segoe UI"/>
        </w:rPr>
        <w:t>3.15. Garantir a entrega da obra dentro do prazo estipulado, minimizando possíveis impactos negativos nas atividades do local e assegurando a continuidade dos serviços prestados à comunidade, conforme exigido pela Lei 14.133/2021.</w:t>
      </w:r>
    </w:p>
    <w:p w14:paraId="3FCC6D90" w14:textId="0F357671" w:rsidR="005E02E5" w:rsidRPr="00083F2A" w:rsidRDefault="005E02E5" w:rsidP="007D6DB6">
      <w:pPr>
        <w:spacing w:after="160" w:line="300" w:lineRule="auto"/>
        <w:jc w:val="both"/>
        <w:rPr>
          <w:rFonts w:ascii="Segoe UI" w:hAnsi="Segoe UI" w:cs="Segoe UI"/>
          <w:color w:val="000000" w:themeColor="text1"/>
        </w:rPr>
      </w:pPr>
      <w:r w:rsidRPr="00083F2A">
        <w:rPr>
          <w:rFonts w:ascii="Segoe UI" w:hAnsi="Segoe UI" w:cs="Segoe UI"/>
          <w:color w:val="000000" w:themeColor="text1"/>
        </w:rPr>
        <w:t xml:space="preserve">3.16. Trata-se de uma obra de engenharia de natureza comum, tendo como objeto </w:t>
      </w:r>
      <w:r w:rsidR="00607A54" w:rsidRPr="00083F2A">
        <w:rPr>
          <w:rFonts w:ascii="Segoe UI" w:hAnsi="Segoe UI" w:cs="Segoe UI"/>
          <w:color w:val="000000" w:themeColor="text1"/>
        </w:rPr>
        <w:t>pavimentação.</w:t>
      </w:r>
    </w:p>
    <w:p w14:paraId="5E1E753E" w14:textId="42B519F9" w:rsidR="00607A54" w:rsidRPr="00083F2A" w:rsidRDefault="00607A54" w:rsidP="00607A54">
      <w:pPr>
        <w:pStyle w:val="Ttulo4"/>
        <w:jc w:val="both"/>
        <w:rPr>
          <w:rFonts w:ascii="Segoe UI" w:eastAsia="Times New Roman" w:hAnsi="Segoe UI" w:cs="Segoe UI"/>
          <w:color w:val="000000" w:themeColor="text1"/>
        </w:rPr>
      </w:pPr>
      <w:r w:rsidRPr="00083F2A">
        <w:rPr>
          <w:rFonts w:ascii="Segoe UI" w:hAnsi="Segoe UI" w:cs="Segoe UI"/>
          <w:color w:val="000000" w:themeColor="text1"/>
        </w:rPr>
        <w:t>3.17. Requisitos Técnicos</w:t>
      </w:r>
    </w:p>
    <w:p w14:paraId="5184BF96" w14:textId="6F70ABD8" w:rsidR="00607A54" w:rsidRPr="00083F2A" w:rsidRDefault="00607A54" w:rsidP="00CD0818">
      <w:pPr>
        <w:numPr>
          <w:ilvl w:val="0"/>
          <w:numId w:val="12"/>
        </w:numPr>
        <w:spacing w:before="100" w:beforeAutospacing="1" w:after="100" w:afterAutospacing="1" w:line="240" w:lineRule="auto"/>
        <w:jc w:val="both"/>
        <w:rPr>
          <w:rFonts w:ascii="Segoe UI" w:hAnsi="Segoe UI" w:cs="Segoe UI"/>
          <w:color w:val="000000" w:themeColor="text1"/>
        </w:rPr>
      </w:pPr>
      <w:r w:rsidRPr="00083F2A">
        <w:rPr>
          <w:rStyle w:val="Forte"/>
          <w:rFonts w:ascii="Segoe UI" w:hAnsi="Segoe UI" w:cs="Segoe UI"/>
          <w:color w:val="000000" w:themeColor="text1"/>
        </w:rPr>
        <w:t>Objeto da contratação</w:t>
      </w:r>
      <w:r w:rsidRPr="00083F2A">
        <w:rPr>
          <w:rFonts w:ascii="Segoe UI" w:hAnsi="Segoe UI" w:cs="Segoe UI"/>
          <w:color w:val="000000" w:themeColor="text1"/>
        </w:rPr>
        <w:t xml:space="preserve">: Pavimentação em São Sebastião do Anta, utilizando </w:t>
      </w:r>
      <w:r w:rsidRPr="00083F2A">
        <w:rPr>
          <w:rStyle w:val="Forte"/>
          <w:rFonts w:ascii="Segoe UI" w:hAnsi="Segoe UI" w:cs="Segoe UI"/>
          <w:color w:val="000000" w:themeColor="text1"/>
        </w:rPr>
        <w:t>blocos de concreto sextavado</w:t>
      </w:r>
      <w:r w:rsidRPr="00083F2A">
        <w:rPr>
          <w:rFonts w:ascii="Segoe UI" w:hAnsi="Segoe UI" w:cs="Segoe UI"/>
          <w:color w:val="000000" w:themeColor="text1"/>
        </w:rPr>
        <w:t xml:space="preserve">. </w:t>
      </w:r>
    </w:p>
    <w:p w14:paraId="6CB6C531" w14:textId="77777777" w:rsidR="00607A54" w:rsidRPr="00083F2A" w:rsidRDefault="00607A54" w:rsidP="00CD0818">
      <w:pPr>
        <w:numPr>
          <w:ilvl w:val="0"/>
          <w:numId w:val="12"/>
        </w:numPr>
        <w:spacing w:before="100" w:beforeAutospacing="1" w:after="100" w:afterAutospacing="1" w:line="240" w:lineRule="auto"/>
        <w:jc w:val="both"/>
        <w:rPr>
          <w:rFonts w:ascii="Segoe UI" w:hAnsi="Segoe UI" w:cs="Segoe UI"/>
          <w:color w:val="000000" w:themeColor="text1"/>
        </w:rPr>
      </w:pPr>
      <w:r w:rsidRPr="00083F2A">
        <w:rPr>
          <w:rStyle w:val="Forte"/>
          <w:rFonts w:ascii="Segoe UI" w:hAnsi="Segoe UI" w:cs="Segoe UI"/>
          <w:color w:val="000000" w:themeColor="text1"/>
        </w:rPr>
        <w:t>Execução da obra</w:t>
      </w:r>
      <w:r w:rsidRPr="00083F2A">
        <w:rPr>
          <w:rFonts w:ascii="Segoe UI" w:hAnsi="Segoe UI" w:cs="Segoe UI"/>
          <w:color w:val="000000" w:themeColor="text1"/>
        </w:rPr>
        <w:t xml:space="preserve">: Deverá contemplar preparação da base, nivelamento, compactação, assentamento dos blocos, execução de drenagem superficial e coleta adequada das águas pluviais. </w:t>
      </w:r>
    </w:p>
    <w:p w14:paraId="3AB7D1A0" w14:textId="77777777" w:rsidR="00607A54" w:rsidRPr="00083F2A" w:rsidRDefault="00607A54" w:rsidP="00CD0818">
      <w:pPr>
        <w:numPr>
          <w:ilvl w:val="0"/>
          <w:numId w:val="12"/>
        </w:numPr>
        <w:spacing w:before="100" w:beforeAutospacing="1" w:after="100" w:afterAutospacing="1" w:line="240" w:lineRule="auto"/>
        <w:jc w:val="both"/>
        <w:rPr>
          <w:rFonts w:ascii="Segoe UI" w:hAnsi="Segoe UI" w:cs="Segoe UI"/>
          <w:color w:val="000000" w:themeColor="text1"/>
        </w:rPr>
      </w:pPr>
      <w:r w:rsidRPr="00083F2A">
        <w:rPr>
          <w:rStyle w:val="Forte"/>
          <w:rFonts w:ascii="Segoe UI" w:hAnsi="Segoe UI" w:cs="Segoe UI"/>
          <w:color w:val="000000" w:themeColor="text1"/>
        </w:rPr>
        <w:t>Normas técnicas</w:t>
      </w:r>
      <w:r w:rsidRPr="00083F2A">
        <w:rPr>
          <w:rFonts w:ascii="Segoe UI" w:hAnsi="Segoe UI" w:cs="Segoe UI"/>
          <w:color w:val="000000" w:themeColor="text1"/>
        </w:rPr>
        <w:t xml:space="preserve">: O serviço deve seguir as normas da </w:t>
      </w:r>
      <w:r w:rsidRPr="00083F2A">
        <w:rPr>
          <w:rStyle w:val="Forte"/>
          <w:rFonts w:ascii="Segoe UI" w:hAnsi="Segoe UI" w:cs="Segoe UI"/>
          <w:color w:val="000000" w:themeColor="text1"/>
        </w:rPr>
        <w:t>ABNT NBR 9781 e NBR 11682</w:t>
      </w:r>
      <w:r w:rsidRPr="00083F2A">
        <w:rPr>
          <w:rFonts w:ascii="Segoe UI" w:hAnsi="Segoe UI" w:cs="Segoe UI"/>
          <w:color w:val="000000" w:themeColor="text1"/>
        </w:rPr>
        <w:t xml:space="preserve"> (assentamento de pavimentos de concreto e execução de pavimentos intertravados) ou normas técnicas equivalentes. </w:t>
      </w:r>
    </w:p>
    <w:p w14:paraId="38F1C576" w14:textId="77777777" w:rsidR="00607A54" w:rsidRPr="00083F2A" w:rsidRDefault="00607A54" w:rsidP="00CD0818">
      <w:pPr>
        <w:numPr>
          <w:ilvl w:val="0"/>
          <w:numId w:val="12"/>
        </w:numPr>
        <w:spacing w:before="100" w:beforeAutospacing="1" w:after="100" w:afterAutospacing="1" w:line="240" w:lineRule="auto"/>
        <w:jc w:val="both"/>
        <w:rPr>
          <w:rFonts w:ascii="Segoe UI" w:hAnsi="Segoe UI" w:cs="Segoe UI"/>
          <w:color w:val="000000" w:themeColor="text1"/>
        </w:rPr>
      </w:pPr>
      <w:r w:rsidRPr="00083F2A">
        <w:rPr>
          <w:rStyle w:val="Forte"/>
          <w:rFonts w:ascii="Segoe UI" w:hAnsi="Segoe UI" w:cs="Segoe UI"/>
          <w:color w:val="000000" w:themeColor="text1"/>
        </w:rPr>
        <w:t>Durabilidade e manutenção</w:t>
      </w:r>
      <w:r w:rsidRPr="00083F2A">
        <w:rPr>
          <w:rFonts w:ascii="Segoe UI" w:hAnsi="Segoe UI" w:cs="Segoe UI"/>
          <w:color w:val="000000" w:themeColor="text1"/>
        </w:rPr>
        <w:t xml:space="preserve">: Os materiais utilizados devem garantir resistência mínima adequada ao tráfego local, durabilidade superior a 15 anos e baixa necessidade de manutenção. </w:t>
      </w:r>
    </w:p>
    <w:p w14:paraId="2E310DA5" w14:textId="77777777" w:rsidR="00607A54" w:rsidRPr="00083F2A" w:rsidRDefault="00607A54" w:rsidP="00CD0818">
      <w:pPr>
        <w:numPr>
          <w:ilvl w:val="0"/>
          <w:numId w:val="12"/>
        </w:numPr>
        <w:spacing w:before="100" w:beforeAutospacing="1" w:after="100" w:afterAutospacing="1" w:line="240" w:lineRule="auto"/>
        <w:jc w:val="both"/>
        <w:rPr>
          <w:rFonts w:ascii="Segoe UI" w:hAnsi="Segoe UI" w:cs="Segoe UI"/>
          <w:color w:val="000000" w:themeColor="text1"/>
        </w:rPr>
      </w:pPr>
      <w:r w:rsidRPr="00083F2A">
        <w:rPr>
          <w:rStyle w:val="Forte"/>
          <w:rFonts w:ascii="Segoe UI" w:hAnsi="Segoe UI" w:cs="Segoe UI"/>
          <w:color w:val="000000" w:themeColor="text1"/>
        </w:rPr>
        <w:t>Meio ambiente</w:t>
      </w:r>
      <w:r w:rsidRPr="00083F2A">
        <w:rPr>
          <w:rFonts w:ascii="Segoe UI" w:hAnsi="Segoe UI" w:cs="Segoe UI"/>
          <w:color w:val="000000" w:themeColor="text1"/>
        </w:rPr>
        <w:t xml:space="preserve">: A obra deve minimizar impactos ambientais, incluindo controle de erosão, proteção do leito do córrego e destinação adequada de resíduos da construção. </w:t>
      </w:r>
    </w:p>
    <w:p w14:paraId="2AE53B40" w14:textId="26FFB1A2" w:rsidR="00607A54" w:rsidRPr="00083F2A" w:rsidRDefault="00607A54" w:rsidP="00607A54">
      <w:pPr>
        <w:pStyle w:val="Ttulo4"/>
        <w:jc w:val="both"/>
        <w:rPr>
          <w:rFonts w:ascii="Segoe UI" w:hAnsi="Segoe UI" w:cs="Segoe UI"/>
          <w:color w:val="000000" w:themeColor="text1"/>
        </w:rPr>
      </w:pPr>
      <w:r w:rsidRPr="00083F2A">
        <w:rPr>
          <w:rFonts w:ascii="Segoe UI" w:hAnsi="Segoe UI" w:cs="Segoe UI"/>
          <w:color w:val="000000" w:themeColor="text1"/>
        </w:rPr>
        <w:t>3.18. Requisitos Legais e Regulatórios</w:t>
      </w:r>
    </w:p>
    <w:p w14:paraId="371EC497" w14:textId="77777777" w:rsidR="00607A54" w:rsidRPr="00607A54" w:rsidRDefault="00607A54" w:rsidP="00CD0818">
      <w:pPr>
        <w:numPr>
          <w:ilvl w:val="0"/>
          <w:numId w:val="13"/>
        </w:numPr>
        <w:spacing w:before="100" w:beforeAutospacing="1" w:after="100" w:afterAutospacing="1" w:line="240" w:lineRule="auto"/>
        <w:jc w:val="both"/>
        <w:rPr>
          <w:rFonts w:ascii="Segoe UI" w:hAnsi="Segoe UI" w:cs="Segoe UI"/>
        </w:rPr>
      </w:pPr>
      <w:r w:rsidRPr="00083F2A">
        <w:rPr>
          <w:rStyle w:val="Forte"/>
          <w:rFonts w:ascii="Segoe UI" w:hAnsi="Segoe UI" w:cs="Segoe UI"/>
          <w:color w:val="000000" w:themeColor="text1"/>
        </w:rPr>
        <w:t>Licenciamento</w:t>
      </w:r>
      <w:r w:rsidRPr="00083F2A">
        <w:rPr>
          <w:rFonts w:ascii="Segoe UI" w:hAnsi="Segoe UI" w:cs="Segoe UI"/>
          <w:color w:val="000000" w:themeColor="text1"/>
        </w:rPr>
        <w:t xml:space="preserve">: A contratada deve apresentar </w:t>
      </w:r>
      <w:r w:rsidRPr="00083F2A">
        <w:rPr>
          <w:rStyle w:val="Forte"/>
          <w:rFonts w:ascii="Segoe UI" w:hAnsi="Segoe UI" w:cs="Segoe UI"/>
          <w:color w:val="000000" w:themeColor="text1"/>
        </w:rPr>
        <w:t xml:space="preserve">todas as licenças ambientais </w:t>
      </w:r>
      <w:r w:rsidRPr="00607A54">
        <w:rPr>
          <w:rStyle w:val="Forte"/>
          <w:rFonts w:ascii="Segoe UI" w:hAnsi="Segoe UI" w:cs="Segoe UI"/>
        </w:rPr>
        <w:t>e autorizações municipais ou estaduais</w:t>
      </w:r>
      <w:r w:rsidRPr="00607A54">
        <w:rPr>
          <w:rFonts w:ascii="Segoe UI" w:hAnsi="Segoe UI" w:cs="Segoe UI"/>
        </w:rPr>
        <w:t xml:space="preserve"> necessárias para a obra. </w:t>
      </w:r>
    </w:p>
    <w:p w14:paraId="3268B37E" w14:textId="77777777" w:rsidR="00607A54" w:rsidRPr="00607A54" w:rsidRDefault="00607A54" w:rsidP="00CD0818">
      <w:pPr>
        <w:numPr>
          <w:ilvl w:val="0"/>
          <w:numId w:val="13"/>
        </w:numPr>
        <w:spacing w:before="100" w:beforeAutospacing="1" w:after="100" w:afterAutospacing="1" w:line="240" w:lineRule="auto"/>
        <w:jc w:val="both"/>
        <w:rPr>
          <w:rFonts w:ascii="Segoe UI" w:hAnsi="Segoe UI" w:cs="Segoe UI"/>
        </w:rPr>
      </w:pPr>
      <w:r w:rsidRPr="00607A54">
        <w:rPr>
          <w:rStyle w:val="Forte"/>
          <w:rFonts w:ascii="Segoe UI" w:hAnsi="Segoe UI" w:cs="Segoe UI"/>
        </w:rPr>
        <w:t>Conformidade legal</w:t>
      </w:r>
      <w:r w:rsidRPr="00607A54">
        <w:rPr>
          <w:rFonts w:ascii="Segoe UI" w:hAnsi="Segoe UI" w:cs="Segoe UI"/>
        </w:rPr>
        <w:t xml:space="preserve">: Cumprimento da legislação federal, estadual e municipal aplicável a obras públicas, incluindo a Lei nº 14.133/2021 (Nova Lei de Licitações e Contratos Administrativos). </w:t>
      </w:r>
    </w:p>
    <w:p w14:paraId="75BAAC0E" w14:textId="77777777" w:rsidR="00607A54" w:rsidRPr="00083F2A" w:rsidRDefault="00607A54" w:rsidP="00CD0818">
      <w:pPr>
        <w:numPr>
          <w:ilvl w:val="0"/>
          <w:numId w:val="13"/>
        </w:numPr>
        <w:spacing w:before="100" w:beforeAutospacing="1" w:after="100" w:afterAutospacing="1" w:line="240" w:lineRule="auto"/>
        <w:jc w:val="both"/>
        <w:rPr>
          <w:rFonts w:ascii="Segoe UI" w:hAnsi="Segoe UI" w:cs="Segoe UI"/>
          <w:color w:val="000000" w:themeColor="text1"/>
        </w:rPr>
      </w:pPr>
      <w:r w:rsidRPr="00083F2A">
        <w:rPr>
          <w:rStyle w:val="Forte"/>
          <w:rFonts w:ascii="Segoe UI" w:hAnsi="Segoe UI" w:cs="Segoe UI"/>
          <w:color w:val="000000" w:themeColor="text1"/>
        </w:rPr>
        <w:t>Segurança e saúde</w:t>
      </w:r>
      <w:r w:rsidRPr="00083F2A">
        <w:rPr>
          <w:rFonts w:ascii="Segoe UI" w:hAnsi="Segoe UI" w:cs="Segoe UI"/>
          <w:color w:val="000000" w:themeColor="text1"/>
        </w:rPr>
        <w:t xml:space="preserve">: Atendimento às normas regulamentadoras do </w:t>
      </w:r>
      <w:r w:rsidRPr="00083F2A">
        <w:rPr>
          <w:rStyle w:val="Forte"/>
          <w:rFonts w:ascii="Segoe UI" w:hAnsi="Segoe UI" w:cs="Segoe UI"/>
          <w:color w:val="000000" w:themeColor="text1"/>
        </w:rPr>
        <w:t>Ministério do Trabalho</w:t>
      </w:r>
      <w:r w:rsidRPr="00083F2A">
        <w:rPr>
          <w:rFonts w:ascii="Segoe UI" w:hAnsi="Segoe UI" w:cs="Segoe UI"/>
          <w:color w:val="000000" w:themeColor="text1"/>
        </w:rPr>
        <w:t xml:space="preserve"> e ao </w:t>
      </w:r>
      <w:r w:rsidRPr="00083F2A">
        <w:rPr>
          <w:rStyle w:val="Forte"/>
          <w:rFonts w:ascii="Segoe UI" w:hAnsi="Segoe UI" w:cs="Segoe UI"/>
          <w:color w:val="000000" w:themeColor="text1"/>
        </w:rPr>
        <w:t>PCMAT</w:t>
      </w:r>
      <w:r w:rsidRPr="00083F2A">
        <w:rPr>
          <w:rFonts w:ascii="Segoe UI" w:hAnsi="Segoe UI" w:cs="Segoe UI"/>
          <w:color w:val="000000" w:themeColor="text1"/>
        </w:rPr>
        <w:t xml:space="preserve"> (Plano de Condições e Meio Ambiente de Trabalho na Construção Civil). </w:t>
      </w:r>
    </w:p>
    <w:p w14:paraId="156799A3" w14:textId="3A4E48FA" w:rsidR="00607A54" w:rsidRPr="00083F2A" w:rsidRDefault="00607A54" w:rsidP="00607A54">
      <w:pPr>
        <w:pStyle w:val="Ttulo4"/>
        <w:jc w:val="both"/>
        <w:rPr>
          <w:rFonts w:ascii="Segoe UI" w:hAnsi="Segoe UI" w:cs="Segoe UI"/>
          <w:color w:val="000000" w:themeColor="text1"/>
        </w:rPr>
      </w:pPr>
      <w:r w:rsidRPr="00083F2A">
        <w:rPr>
          <w:rFonts w:ascii="Segoe UI" w:hAnsi="Segoe UI" w:cs="Segoe UI"/>
          <w:color w:val="000000" w:themeColor="text1"/>
        </w:rPr>
        <w:lastRenderedPageBreak/>
        <w:t>3.19. Requisitos Administrativos</w:t>
      </w:r>
    </w:p>
    <w:p w14:paraId="427DC221" w14:textId="77777777" w:rsidR="00607A54" w:rsidRPr="00083F2A" w:rsidRDefault="00607A54" w:rsidP="00CD0818">
      <w:pPr>
        <w:numPr>
          <w:ilvl w:val="0"/>
          <w:numId w:val="14"/>
        </w:numPr>
        <w:spacing w:before="100" w:beforeAutospacing="1" w:after="100" w:afterAutospacing="1" w:line="240" w:lineRule="auto"/>
        <w:jc w:val="both"/>
        <w:rPr>
          <w:rFonts w:ascii="Segoe UI" w:hAnsi="Segoe UI" w:cs="Segoe UI"/>
          <w:color w:val="000000" w:themeColor="text1"/>
        </w:rPr>
      </w:pPr>
      <w:r w:rsidRPr="00083F2A">
        <w:rPr>
          <w:rStyle w:val="Forte"/>
          <w:rFonts w:ascii="Segoe UI" w:hAnsi="Segoe UI" w:cs="Segoe UI"/>
          <w:color w:val="000000" w:themeColor="text1"/>
        </w:rPr>
        <w:t>Prazo de execução</w:t>
      </w:r>
      <w:r w:rsidRPr="00083F2A">
        <w:rPr>
          <w:rFonts w:ascii="Segoe UI" w:hAnsi="Segoe UI" w:cs="Segoe UI"/>
          <w:color w:val="000000" w:themeColor="text1"/>
        </w:rPr>
        <w:t xml:space="preserve">: A obra deve ser concluída dentro do prazo definido no contrato, respeitando cronogramas intermediários. </w:t>
      </w:r>
    </w:p>
    <w:p w14:paraId="6D8D4381" w14:textId="77777777" w:rsidR="00607A54" w:rsidRPr="00083F2A" w:rsidRDefault="00607A54" w:rsidP="00CD0818">
      <w:pPr>
        <w:numPr>
          <w:ilvl w:val="0"/>
          <w:numId w:val="14"/>
        </w:numPr>
        <w:spacing w:before="100" w:beforeAutospacing="1" w:after="100" w:afterAutospacing="1" w:line="240" w:lineRule="auto"/>
        <w:jc w:val="both"/>
        <w:rPr>
          <w:rFonts w:ascii="Segoe UI" w:hAnsi="Segoe UI" w:cs="Segoe UI"/>
          <w:color w:val="000000" w:themeColor="text1"/>
        </w:rPr>
      </w:pPr>
      <w:r w:rsidRPr="00083F2A">
        <w:rPr>
          <w:rStyle w:val="Forte"/>
          <w:rFonts w:ascii="Segoe UI" w:hAnsi="Segoe UI" w:cs="Segoe UI"/>
          <w:color w:val="000000" w:themeColor="text1"/>
        </w:rPr>
        <w:t>Garantia da obra</w:t>
      </w:r>
      <w:r w:rsidRPr="00083F2A">
        <w:rPr>
          <w:rFonts w:ascii="Segoe UI" w:hAnsi="Segoe UI" w:cs="Segoe UI"/>
          <w:color w:val="000000" w:themeColor="text1"/>
        </w:rPr>
        <w:t xml:space="preserve">: A contratada deve fornecer </w:t>
      </w:r>
      <w:r w:rsidRPr="00083F2A">
        <w:rPr>
          <w:rStyle w:val="Forte"/>
          <w:rFonts w:ascii="Segoe UI" w:hAnsi="Segoe UI" w:cs="Segoe UI"/>
          <w:color w:val="000000" w:themeColor="text1"/>
        </w:rPr>
        <w:t>garantia mínima de 5 anos</w:t>
      </w:r>
      <w:r w:rsidRPr="00083F2A">
        <w:rPr>
          <w:rFonts w:ascii="Segoe UI" w:hAnsi="Segoe UI" w:cs="Segoe UI"/>
          <w:color w:val="000000" w:themeColor="text1"/>
        </w:rPr>
        <w:t xml:space="preserve"> para o pavimento instalado, cobrindo defeitos de execução e de materiais. </w:t>
      </w:r>
    </w:p>
    <w:p w14:paraId="5F638BB2" w14:textId="77777777" w:rsidR="00607A54" w:rsidRPr="00083F2A" w:rsidRDefault="00607A54" w:rsidP="00CD0818">
      <w:pPr>
        <w:numPr>
          <w:ilvl w:val="0"/>
          <w:numId w:val="14"/>
        </w:numPr>
        <w:spacing w:before="100" w:beforeAutospacing="1" w:after="100" w:afterAutospacing="1" w:line="240" w:lineRule="auto"/>
        <w:jc w:val="both"/>
        <w:rPr>
          <w:rFonts w:ascii="Segoe UI" w:hAnsi="Segoe UI" w:cs="Segoe UI"/>
          <w:color w:val="000000" w:themeColor="text1"/>
        </w:rPr>
      </w:pPr>
      <w:r w:rsidRPr="00083F2A">
        <w:rPr>
          <w:rStyle w:val="Forte"/>
          <w:rFonts w:ascii="Segoe UI" w:hAnsi="Segoe UI" w:cs="Segoe UI"/>
          <w:color w:val="000000" w:themeColor="text1"/>
        </w:rPr>
        <w:t>Capacidade técnica</w:t>
      </w:r>
      <w:r w:rsidRPr="00083F2A">
        <w:rPr>
          <w:rFonts w:ascii="Segoe UI" w:hAnsi="Segoe UI" w:cs="Segoe UI"/>
          <w:color w:val="000000" w:themeColor="text1"/>
        </w:rPr>
        <w:t xml:space="preserve">: A empresa contratada deve comprovar experiência em obras de pavimentação com blocos de concreto e apresentar </w:t>
      </w:r>
      <w:r w:rsidRPr="00083F2A">
        <w:rPr>
          <w:rStyle w:val="Forte"/>
          <w:rFonts w:ascii="Segoe UI" w:hAnsi="Segoe UI" w:cs="Segoe UI"/>
          <w:color w:val="000000" w:themeColor="text1"/>
        </w:rPr>
        <w:t>responsável técnico habilitado</w:t>
      </w:r>
      <w:r w:rsidRPr="00083F2A">
        <w:rPr>
          <w:rFonts w:ascii="Segoe UI" w:hAnsi="Segoe UI" w:cs="Segoe UI"/>
          <w:color w:val="000000" w:themeColor="text1"/>
        </w:rPr>
        <w:t xml:space="preserve"> (engenheiro civil registrado no CREA). </w:t>
      </w:r>
    </w:p>
    <w:p w14:paraId="08F311CC" w14:textId="77777777" w:rsidR="00607A54" w:rsidRPr="00083F2A" w:rsidRDefault="00607A54" w:rsidP="00CD0818">
      <w:pPr>
        <w:numPr>
          <w:ilvl w:val="0"/>
          <w:numId w:val="14"/>
        </w:numPr>
        <w:spacing w:before="100" w:beforeAutospacing="1" w:after="100" w:afterAutospacing="1" w:line="240" w:lineRule="auto"/>
        <w:jc w:val="both"/>
        <w:rPr>
          <w:rFonts w:ascii="Segoe UI" w:hAnsi="Segoe UI" w:cs="Segoe UI"/>
          <w:color w:val="000000" w:themeColor="text1"/>
        </w:rPr>
      </w:pPr>
      <w:r w:rsidRPr="00083F2A">
        <w:rPr>
          <w:rStyle w:val="Forte"/>
          <w:rFonts w:ascii="Segoe UI" w:hAnsi="Segoe UI" w:cs="Segoe UI"/>
          <w:color w:val="000000" w:themeColor="text1"/>
        </w:rPr>
        <w:t>Seguros e responsabilidades</w:t>
      </w:r>
      <w:r w:rsidRPr="00083F2A">
        <w:rPr>
          <w:rFonts w:ascii="Segoe UI" w:hAnsi="Segoe UI" w:cs="Segoe UI"/>
          <w:color w:val="000000" w:themeColor="text1"/>
        </w:rPr>
        <w:t xml:space="preserve">: Contratação de seguro civil e responsabilidade técnica para cobertura de danos durante a execução da obra. </w:t>
      </w:r>
    </w:p>
    <w:p w14:paraId="6FFE6253" w14:textId="3DACAB6C" w:rsidR="00607A54" w:rsidRPr="00083F2A" w:rsidRDefault="00607A54" w:rsidP="00607A54">
      <w:pPr>
        <w:pStyle w:val="Ttulo4"/>
        <w:jc w:val="both"/>
        <w:rPr>
          <w:rFonts w:ascii="Segoe UI" w:hAnsi="Segoe UI" w:cs="Segoe UI"/>
          <w:color w:val="000000" w:themeColor="text1"/>
        </w:rPr>
      </w:pPr>
      <w:r w:rsidRPr="00083F2A">
        <w:rPr>
          <w:rFonts w:ascii="Segoe UI" w:hAnsi="Segoe UI" w:cs="Segoe UI"/>
          <w:color w:val="000000" w:themeColor="text1"/>
        </w:rPr>
        <w:t>3.20. Critérios de Sustentabilidade e Eficiência</w:t>
      </w:r>
    </w:p>
    <w:p w14:paraId="0D0EF23B" w14:textId="77777777" w:rsidR="00607A54" w:rsidRPr="00083F2A" w:rsidRDefault="00607A54" w:rsidP="00CD0818">
      <w:pPr>
        <w:numPr>
          <w:ilvl w:val="0"/>
          <w:numId w:val="15"/>
        </w:numPr>
        <w:spacing w:before="100" w:beforeAutospacing="1" w:after="100" w:afterAutospacing="1" w:line="240" w:lineRule="auto"/>
        <w:jc w:val="both"/>
        <w:rPr>
          <w:rFonts w:ascii="Segoe UI" w:hAnsi="Segoe UI" w:cs="Segoe UI"/>
          <w:color w:val="000000" w:themeColor="text1"/>
        </w:rPr>
      </w:pPr>
      <w:r w:rsidRPr="00083F2A">
        <w:rPr>
          <w:rStyle w:val="Forte"/>
          <w:rFonts w:ascii="Segoe UI" w:hAnsi="Segoe UI" w:cs="Segoe UI"/>
          <w:color w:val="000000" w:themeColor="text1"/>
        </w:rPr>
        <w:t>Uso de materiais locais</w:t>
      </w:r>
      <w:r w:rsidRPr="00083F2A">
        <w:rPr>
          <w:rFonts w:ascii="Segoe UI" w:hAnsi="Segoe UI" w:cs="Segoe UI"/>
          <w:color w:val="000000" w:themeColor="text1"/>
        </w:rPr>
        <w:t xml:space="preserve">, quando possível, para reduzir custos e impactos ambientais. </w:t>
      </w:r>
    </w:p>
    <w:p w14:paraId="116F8074" w14:textId="77777777" w:rsidR="00607A54" w:rsidRPr="00083F2A" w:rsidRDefault="00607A54" w:rsidP="00CD0818">
      <w:pPr>
        <w:numPr>
          <w:ilvl w:val="0"/>
          <w:numId w:val="15"/>
        </w:numPr>
        <w:spacing w:before="100" w:beforeAutospacing="1" w:after="100" w:afterAutospacing="1" w:line="240" w:lineRule="auto"/>
        <w:jc w:val="both"/>
        <w:rPr>
          <w:rFonts w:ascii="Segoe UI" w:hAnsi="Segoe UI" w:cs="Segoe UI"/>
          <w:color w:val="000000" w:themeColor="text1"/>
        </w:rPr>
      </w:pPr>
      <w:r w:rsidRPr="00083F2A">
        <w:rPr>
          <w:rStyle w:val="Forte"/>
          <w:rFonts w:ascii="Segoe UI" w:hAnsi="Segoe UI" w:cs="Segoe UI"/>
          <w:color w:val="000000" w:themeColor="text1"/>
        </w:rPr>
        <w:t>Planejamento de drenagem eficiente</w:t>
      </w:r>
      <w:r w:rsidRPr="00083F2A">
        <w:rPr>
          <w:rFonts w:ascii="Segoe UI" w:hAnsi="Segoe UI" w:cs="Segoe UI"/>
          <w:color w:val="000000" w:themeColor="text1"/>
        </w:rPr>
        <w:t xml:space="preserve">, garantindo a preservação do córrego das Águas Claras e prevenção de erosão e enchentes. </w:t>
      </w:r>
    </w:p>
    <w:p w14:paraId="33D1B5BA" w14:textId="02431C6F" w:rsidR="00607A54" w:rsidRPr="00083F2A" w:rsidRDefault="00607A54" w:rsidP="00CD0818">
      <w:pPr>
        <w:numPr>
          <w:ilvl w:val="0"/>
          <w:numId w:val="15"/>
        </w:numPr>
        <w:spacing w:before="100" w:beforeAutospacing="1" w:after="160" w:afterAutospacing="1" w:line="300" w:lineRule="auto"/>
        <w:jc w:val="both"/>
        <w:rPr>
          <w:rFonts w:ascii="Segoe UI" w:hAnsi="Segoe UI" w:cs="Segoe UI"/>
          <w:color w:val="000000" w:themeColor="text1"/>
        </w:rPr>
      </w:pPr>
      <w:r w:rsidRPr="00083F2A">
        <w:rPr>
          <w:rStyle w:val="Forte"/>
          <w:rFonts w:ascii="Segoe UI" w:hAnsi="Segoe UI" w:cs="Segoe UI"/>
          <w:color w:val="000000" w:themeColor="text1"/>
        </w:rPr>
        <w:t>Manutenção futura</w:t>
      </w:r>
      <w:r w:rsidRPr="00083F2A">
        <w:rPr>
          <w:rFonts w:ascii="Segoe UI" w:hAnsi="Segoe UI" w:cs="Segoe UI"/>
          <w:color w:val="000000" w:themeColor="text1"/>
        </w:rPr>
        <w:t>: Facilidade de reposição de blocos e reparos simples, garantindo a economia de recursos públicos ao longo do tempo.</w:t>
      </w:r>
    </w:p>
    <w:p w14:paraId="69B2BAED" w14:textId="77777777" w:rsidR="007D6DB6" w:rsidRPr="00083F2A" w:rsidRDefault="007D6DB6" w:rsidP="007D6DB6">
      <w:pPr>
        <w:pStyle w:val="PargrafodaLista"/>
        <w:spacing w:after="160" w:line="300" w:lineRule="auto"/>
        <w:ind w:left="0"/>
        <w:contextualSpacing w:val="0"/>
        <w:jc w:val="both"/>
        <w:rPr>
          <w:rFonts w:ascii="Segoe UI" w:hAnsi="Segoe UI" w:cs="Segoe UI"/>
          <w:b/>
          <w:color w:val="000000" w:themeColor="text1"/>
        </w:rPr>
      </w:pPr>
      <w:r w:rsidRPr="00083F2A">
        <w:rPr>
          <w:rFonts w:ascii="Segoe UI" w:hAnsi="Segoe UI" w:cs="Segoe UI"/>
          <w:b/>
          <w:color w:val="000000" w:themeColor="text1"/>
        </w:rPr>
        <w:t>4. Das estimativas das quantidades para a contratação, acompanhadas das memórias de cálculo e dos documentos que lhes dão suporte, que considerem interdependências com outras contratações, de modo a possibilitar economia de escala</w:t>
      </w:r>
    </w:p>
    <w:p w14:paraId="08B9F6E9" w14:textId="77777777" w:rsidR="007D6DB6" w:rsidRPr="00083F2A" w:rsidRDefault="007D6DB6" w:rsidP="00560C87">
      <w:pPr>
        <w:pStyle w:val="PargrafodaLista"/>
        <w:spacing w:after="160" w:line="300" w:lineRule="auto"/>
        <w:ind w:left="0"/>
        <w:contextualSpacing w:val="0"/>
        <w:jc w:val="both"/>
        <w:rPr>
          <w:rFonts w:ascii="Segoe UI" w:hAnsi="Segoe UI" w:cs="Segoe UI"/>
          <w:color w:val="000000" w:themeColor="text1"/>
        </w:rPr>
      </w:pPr>
      <w:r w:rsidRPr="00083F2A">
        <w:rPr>
          <w:rFonts w:ascii="Segoe UI" w:hAnsi="Segoe UI" w:cs="Segoe UI"/>
          <w:color w:val="000000" w:themeColor="text1"/>
        </w:rPr>
        <w:t>4.1. Considerando que a contratação será de obra, as memórias de cálculo e dos documentos que lhe darão suporte, que considerem interdependências com outras contratações, de modo a possibilitar economia de escala, serão realizadas na etapa subsequente com a elaboração do anteprojeto, projeto básico e projeto executivo.</w:t>
      </w:r>
    </w:p>
    <w:p w14:paraId="40616A7D" w14:textId="533592FF" w:rsidR="008C49F9" w:rsidRPr="00083F2A" w:rsidRDefault="00BB0EA6" w:rsidP="00560C87">
      <w:pPr>
        <w:pStyle w:val="NormalWeb"/>
        <w:jc w:val="both"/>
        <w:rPr>
          <w:rFonts w:ascii="Segoe UI" w:hAnsi="Segoe UI" w:cs="Segoe UI"/>
          <w:color w:val="000000" w:themeColor="text1"/>
          <w:sz w:val="22"/>
          <w:szCs w:val="22"/>
        </w:rPr>
      </w:pPr>
      <w:r w:rsidRPr="00083F2A">
        <w:rPr>
          <w:rFonts w:ascii="Segoe UI" w:hAnsi="Segoe UI" w:cs="Segoe UI"/>
          <w:color w:val="000000" w:themeColor="text1"/>
          <w:sz w:val="22"/>
          <w:szCs w:val="22"/>
        </w:rPr>
        <w:t xml:space="preserve">4.2. </w:t>
      </w:r>
      <w:r w:rsidR="008C49F9" w:rsidRPr="00083F2A">
        <w:rPr>
          <w:rFonts w:ascii="Segoe UI" w:hAnsi="Segoe UI" w:cs="Segoe UI"/>
          <w:color w:val="000000" w:themeColor="text1"/>
          <w:sz w:val="22"/>
          <w:szCs w:val="22"/>
        </w:rPr>
        <w:t xml:space="preserve">O objeto da contratação é a </w:t>
      </w:r>
      <w:r w:rsidR="008C49F9" w:rsidRPr="00083F2A">
        <w:rPr>
          <w:rFonts w:ascii="Segoe UI" w:hAnsi="Segoe UI" w:cs="Segoe UI"/>
          <w:b/>
          <w:bCs/>
          <w:color w:val="000000" w:themeColor="text1"/>
          <w:sz w:val="22"/>
          <w:szCs w:val="22"/>
        </w:rPr>
        <w:t>pavimentação com blocos de concreto sextavado</w:t>
      </w:r>
      <w:r w:rsidR="006C1E7A">
        <w:rPr>
          <w:rFonts w:ascii="Segoe UI" w:hAnsi="Segoe UI" w:cs="Segoe UI"/>
          <w:b/>
          <w:bCs/>
          <w:color w:val="000000" w:themeColor="text1"/>
          <w:sz w:val="22"/>
          <w:szCs w:val="22"/>
        </w:rPr>
        <w:t xml:space="preserve"> – trecho 5</w:t>
      </w:r>
      <w:r w:rsidR="008C49F9" w:rsidRPr="00083F2A">
        <w:rPr>
          <w:rFonts w:ascii="Segoe UI" w:hAnsi="Segoe UI" w:cs="Segoe UI"/>
          <w:color w:val="000000" w:themeColor="text1"/>
          <w:sz w:val="22"/>
          <w:szCs w:val="22"/>
        </w:rPr>
        <w:t xml:space="preserve"> </w:t>
      </w:r>
      <w:r w:rsidR="004C255B">
        <w:rPr>
          <w:rFonts w:ascii="Segoe UI" w:hAnsi="Segoe UI" w:cs="Segoe UI"/>
          <w:color w:val="000000" w:themeColor="text1"/>
          <w:sz w:val="22"/>
          <w:szCs w:val="22"/>
        </w:rPr>
        <w:t>na Avenida Tabajara</w:t>
      </w:r>
      <w:r w:rsidR="008C49F9" w:rsidRPr="00083F2A">
        <w:rPr>
          <w:rFonts w:ascii="Segoe UI" w:hAnsi="Segoe UI" w:cs="Segoe UI"/>
          <w:color w:val="000000" w:themeColor="text1"/>
          <w:sz w:val="22"/>
          <w:szCs w:val="22"/>
        </w:rPr>
        <w:t>, incluindo:</w:t>
      </w:r>
    </w:p>
    <w:p w14:paraId="743F014B" w14:textId="77777777" w:rsidR="008C49F9" w:rsidRPr="008C49F9" w:rsidRDefault="008C49F9" w:rsidP="00CD0818">
      <w:pPr>
        <w:numPr>
          <w:ilvl w:val="0"/>
          <w:numId w:val="16"/>
        </w:numPr>
        <w:spacing w:before="100" w:beforeAutospacing="1" w:after="100" w:afterAutospacing="1" w:line="240" w:lineRule="auto"/>
        <w:jc w:val="both"/>
        <w:rPr>
          <w:rFonts w:ascii="Segoe UI" w:eastAsia="Times New Roman" w:hAnsi="Segoe UI" w:cs="Segoe UI"/>
          <w:color w:val="000000" w:themeColor="text1"/>
        </w:rPr>
      </w:pPr>
      <w:r w:rsidRPr="008C49F9">
        <w:rPr>
          <w:rFonts w:ascii="Segoe UI" w:eastAsia="Times New Roman" w:hAnsi="Segoe UI" w:cs="Segoe UI"/>
          <w:color w:val="000000" w:themeColor="text1"/>
        </w:rPr>
        <w:t xml:space="preserve">Preparação da base e nivelamento do terreno. </w:t>
      </w:r>
    </w:p>
    <w:p w14:paraId="302189D1" w14:textId="77777777" w:rsidR="008C49F9" w:rsidRPr="008C49F9" w:rsidRDefault="008C49F9" w:rsidP="00CD0818">
      <w:pPr>
        <w:numPr>
          <w:ilvl w:val="0"/>
          <w:numId w:val="16"/>
        </w:numPr>
        <w:spacing w:before="100" w:beforeAutospacing="1" w:after="100" w:afterAutospacing="1" w:line="240" w:lineRule="auto"/>
        <w:jc w:val="both"/>
        <w:rPr>
          <w:rFonts w:ascii="Segoe UI" w:eastAsia="Times New Roman" w:hAnsi="Segoe UI" w:cs="Segoe UI"/>
          <w:color w:val="000000" w:themeColor="text1"/>
        </w:rPr>
      </w:pPr>
      <w:r w:rsidRPr="008C49F9">
        <w:rPr>
          <w:rFonts w:ascii="Segoe UI" w:eastAsia="Times New Roman" w:hAnsi="Segoe UI" w:cs="Segoe UI"/>
          <w:color w:val="000000" w:themeColor="text1"/>
        </w:rPr>
        <w:t xml:space="preserve">Assentamento dos blocos de concreto sextavado. </w:t>
      </w:r>
    </w:p>
    <w:p w14:paraId="11B0DC3D" w14:textId="77777777" w:rsidR="008C49F9" w:rsidRPr="008C49F9" w:rsidRDefault="008C49F9" w:rsidP="00CD0818">
      <w:pPr>
        <w:numPr>
          <w:ilvl w:val="0"/>
          <w:numId w:val="16"/>
        </w:numPr>
        <w:spacing w:before="100" w:beforeAutospacing="1" w:after="100" w:afterAutospacing="1" w:line="240" w:lineRule="auto"/>
        <w:jc w:val="both"/>
        <w:rPr>
          <w:rFonts w:ascii="Segoe UI" w:eastAsia="Times New Roman" w:hAnsi="Segoe UI" w:cs="Segoe UI"/>
        </w:rPr>
      </w:pPr>
      <w:r w:rsidRPr="008C49F9">
        <w:rPr>
          <w:rFonts w:ascii="Segoe UI" w:eastAsia="Times New Roman" w:hAnsi="Segoe UI" w:cs="Segoe UI"/>
        </w:rPr>
        <w:t xml:space="preserve">Execução de sistema de drenagem superficial. </w:t>
      </w:r>
    </w:p>
    <w:p w14:paraId="48FDC44F" w14:textId="77777777" w:rsidR="008C49F9" w:rsidRPr="008C49F9" w:rsidRDefault="008C49F9" w:rsidP="00CD0818">
      <w:pPr>
        <w:numPr>
          <w:ilvl w:val="0"/>
          <w:numId w:val="16"/>
        </w:numPr>
        <w:spacing w:before="100" w:beforeAutospacing="1" w:after="100" w:afterAutospacing="1" w:line="240" w:lineRule="auto"/>
        <w:jc w:val="both"/>
        <w:rPr>
          <w:rFonts w:ascii="Segoe UI" w:eastAsia="Times New Roman" w:hAnsi="Segoe UI" w:cs="Segoe UI"/>
        </w:rPr>
      </w:pPr>
      <w:r w:rsidRPr="008C49F9">
        <w:rPr>
          <w:rFonts w:ascii="Segoe UI" w:eastAsia="Times New Roman" w:hAnsi="Segoe UI" w:cs="Segoe UI"/>
        </w:rPr>
        <w:t>Limpeza e destinação adequada de resíduos da obra.</w:t>
      </w:r>
    </w:p>
    <w:p w14:paraId="11FEB774" w14:textId="688E9119" w:rsidR="00B75868" w:rsidRPr="00083F2A" w:rsidRDefault="00BB0EA6" w:rsidP="00560C87">
      <w:pPr>
        <w:spacing w:before="100" w:beforeAutospacing="1" w:after="100" w:afterAutospacing="1" w:line="240" w:lineRule="auto"/>
        <w:jc w:val="both"/>
        <w:rPr>
          <w:rFonts w:ascii="Segoe UI" w:eastAsia="Times New Roman" w:hAnsi="Segoe UI" w:cs="Segoe UI"/>
          <w:color w:val="000000" w:themeColor="text1"/>
        </w:rPr>
      </w:pPr>
      <w:r w:rsidRPr="00083F2A">
        <w:rPr>
          <w:rFonts w:ascii="Segoe UI" w:eastAsia="Times New Roman" w:hAnsi="Segoe UI" w:cs="Segoe UI"/>
          <w:color w:val="000000" w:themeColor="text1"/>
        </w:rPr>
        <w:t xml:space="preserve">4.3. </w:t>
      </w:r>
      <w:r w:rsidR="00B75868" w:rsidRPr="00083F2A">
        <w:rPr>
          <w:rFonts w:ascii="Segoe UI" w:eastAsia="Times New Roman" w:hAnsi="Segoe UI" w:cs="Segoe UI"/>
          <w:color w:val="000000" w:themeColor="text1"/>
        </w:rPr>
        <w:t>As quantidades foram definidas a partir de projetos básicos de engenharia e arquitetura, memoriais descritivos e planilhas orçamentárias referenciais, observando-se parâmetros do Sistema Nacional de Pesquisa de Custos e Índices da Construção Civil (SINAPI) e demais referências oficiais, garantindo maior precisão e compatibilidade com os custos de mercado.</w:t>
      </w:r>
    </w:p>
    <w:p w14:paraId="249D166B" w14:textId="6D66AB1B" w:rsidR="00560C87" w:rsidRPr="00083F2A" w:rsidRDefault="00560C87" w:rsidP="00560C87">
      <w:pPr>
        <w:pStyle w:val="NormalWeb"/>
        <w:jc w:val="both"/>
        <w:rPr>
          <w:rFonts w:ascii="Segoe UI" w:hAnsi="Segoe UI" w:cs="Segoe UI"/>
          <w:color w:val="000000" w:themeColor="text1"/>
          <w:sz w:val="22"/>
          <w:szCs w:val="22"/>
        </w:rPr>
      </w:pPr>
      <w:r w:rsidRPr="00083F2A">
        <w:rPr>
          <w:rStyle w:val="Forte"/>
          <w:rFonts w:ascii="Segoe UI" w:eastAsia="Calibri" w:hAnsi="Segoe UI" w:cs="Segoe UI"/>
          <w:color w:val="000000" w:themeColor="text1"/>
          <w:sz w:val="22"/>
          <w:szCs w:val="22"/>
        </w:rPr>
        <w:t>4.</w:t>
      </w:r>
      <w:r w:rsidR="004C255B">
        <w:rPr>
          <w:rStyle w:val="Forte"/>
          <w:rFonts w:ascii="Segoe UI" w:eastAsia="Calibri" w:hAnsi="Segoe UI" w:cs="Segoe UI"/>
          <w:color w:val="000000" w:themeColor="text1"/>
          <w:sz w:val="22"/>
          <w:szCs w:val="22"/>
        </w:rPr>
        <w:t>4</w:t>
      </w:r>
      <w:r w:rsidRPr="00083F2A">
        <w:rPr>
          <w:rStyle w:val="Forte"/>
          <w:rFonts w:ascii="Segoe UI" w:eastAsia="Calibri" w:hAnsi="Segoe UI" w:cs="Segoe UI"/>
          <w:color w:val="000000" w:themeColor="text1"/>
          <w:sz w:val="22"/>
          <w:szCs w:val="22"/>
        </w:rPr>
        <w:t>. Estratégias de economia de escala:</w:t>
      </w:r>
    </w:p>
    <w:p w14:paraId="3971C4C3" w14:textId="77777777" w:rsidR="00560C87" w:rsidRPr="00083F2A" w:rsidRDefault="00560C87" w:rsidP="00CD0818">
      <w:pPr>
        <w:numPr>
          <w:ilvl w:val="0"/>
          <w:numId w:val="17"/>
        </w:numPr>
        <w:spacing w:before="100" w:beforeAutospacing="1" w:after="100" w:afterAutospacing="1" w:line="240" w:lineRule="auto"/>
        <w:jc w:val="both"/>
        <w:rPr>
          <w:rFonts w:ascii="Segoe UI" w:hAnsi="Segoe UI" w:cs="Segoe UI"/>
          <w:color w:val="000000" w:themeColor="text1"/>
        </w:rPr>
      </w:pPr>
      <w:r w:rsidRPr="00083F2A">
        <w:rPr>
          <w:rFonts w:ascii="Segoe UI" w:hAnsi="Segoe UI" w:cs="Segoe UI"/>
          <w:color w:val="000000" w:themeColor="text1"/>
        </w:rPr>
        <w:lastRenderedPageBreak/>
        <w:t xml:space="preserve">Compra conjunta de blocos de concreto e areia para várias vias próximas, reduzindo custos de transporte e fornecimento. </w:t>
      </w:r>
    </w:p>
    <w:p w14:paraId="5C964807" w14:textId="77777777" w:rsidR="00560C87" w:rsidRPr="00083F2A" w:rsidRDefault="00560C87" w:rsidP="00CD0818">
      <w:pPr>
        <w:numPr>
          <w:ilvl w:val="0"/>
          <w:numId w:val="17"/>
        </w:numPr>
        <w:spacing w:before="100" w:beforeAutospacing="1" w:after="100" w:afterAutospacing="1" w:line="240" w:lineRule="auto"/>
        <w:jc w:val="both"/>
        <w:rPr>
          <w:rFonts w:ascii="Segoe UI" w:hAnsi="Segoe UI" w:cs="Segoe UI"/>
          <w:color w:val="000000" w:themeColor="text1"/>
        </w:rPr>
      </w:pPr>
      <w:r w:rsidRPr="00083F2A">
        <w:rPr>
          <w:rFonts w:ascii="Segoe UI" w:hAnsi="Segoe UI" w:cs="Segoe UI"/>
          <w:color w:val="000000" w:themeColor="text1"/>
        </w:rPr>
        <w:t xml:space="preserve">Contratação de empresa única para execução de pavimentação e drenagem, otimizando mobilização de equipamentos e mão de obra. </w:t>
      </w:r>
    </w:p>
    <w:p w14:paraId="0C56108F" w14:textId="77777777" w:rsidR="00560C87" w:rsidRPr="00083F2A" w:rsidRDefault="00560C87" w:rsidP="00CD0818">
      <w:pPr>
        <w:numPr>
          <w:ilvl w:val="0"/>
          <w:numId w:val="17"/>
        </w:numPr>
        <w:spacing w:before="100" w:beforeAutospacing="1" w:after="100" w:afterAutospacing="1" w:line="240" w:lineRule="auto"/>
        <w:jc w:val="both"/>
        <w:rPr>
          <w:rFonts w:ascii="Segoe UI" w:hAnsi="Segoe UI" w:cs="Segoe UI"/>
          <w:color w:val="000000" w:themeColor="text1"/>
        </w:rPr>
      </w:pPr>
      <w:r w:rsidRPr="00083F2A">
        <w:rPr>
          <w:rFonts w:ascii="Segoe UI" w:hAnsi="Segoe UI" w:cs="Segoe UI"/>
          <w:color w:val="000000" w:themeColor="text1"/>
        </w:rPr>
        <w:t xml:space="preserve">Planejamento integrado com obras de infraestrutura urbana já previstas, evitando duplicidade de serviços e custos. </w:t>
      </w:r>
    </w:p>
    <w:p w14:paraId="311C30A6" w14:textId="3F941BD2" w:rsidR="00560C87" w:rsidRPr="00083F2A" w:rsidRDefault="00560C87" w:rsidP="00560C87">
      <w:pPr>
        <w:pStyle w:val="Ttulo4"/>
        <w:jc w:val="both"/>
        <w:rPr>
          <w:rFonts w:ascii="Segoe UI" w:hAnsi="Segoe UI" w:cs="Segoe UI"/>
          <w:color w:val="000000" w:themeColor="text1"/>
        </w:rPr>
      </w:pPr>
      <w:r w:rsidRPr="00083F2A">
        <w:rPr>
          <w:rFonts w:ascii="Segoe UI" w:hAnsi="Segoe UI" w:cs="Segoe UI"/>
          <w:color w:val="000000" w:themeColor="text1"/>
        </w:rPr>
        <w:t>4.</w:t>
      </w:r>
      <w:r w:rsidR="004C255B">
        <w:rPr>
          <w:rFonts w:ascii="Segoe UI" w:hAnsi="Segoe UI" w:cs="Segoe UI"/>
          <w:color w:val="000000" w:themeColor="text1"/>
        </w:rPr>
        <w:t>5</w:t>
      </w:r>
      <w:r w:rsidRPr="00083F2A">
        <w:rPr>
          <w:rFonts w:ascii="Segoe UI" w:hAnsi="Segoe UI" w:cs="Segoe UI"/>
          <w:color w:val="000000" w:themeColor="text1"/>
        </w:rPr>
        <w:t>. Documentos de Suporte</w:t>
      </w:r>
    </w:p>
    <w:p w14:paraId="21832966" w14:textId="77777777" w:rsidR="00560C87" w:rsidRPr="00083F2A" w:rsidRDefault="00560C87" w:rsidP="00CD0818">
      <w:pPr>
        <w:numPr>
          <w:ilvl w:val="0"/>
          <w:numId w:val="18"/>
        </w:numPr>
        <w:spacing w:before="100" w:beforeAutospacing="1" w:after="100" w:afterAutospacing="1" w:line="240" w:lineRule="auto"/>
        <w:jc w:val="both"/>
        <w:rPr>
          <w:rFonts w:ascii="Segoe UI" w:hAnsi="Segoe UI" w:cs="Segoe UI"/>
          <w:color w:val="000000" w:themeColor="text1"/>
        </w:rPr>
      </w:pPr>
      <w:r w:rsidRPr="00083F2A">
        <w:rPr>
          <w:rFonts w:ascii="Segoe UI" w:hAnsi="Segoe UI" w:cs="Segoe UI"/>
          <w:color w:val="000000" w:themeColor="text1"/>
        </w:rPr>
        <w:t xml:space="preserve">Levantamento topográfico do trecho. </w:t>
      </w:r>
    </w:p>
    <w:p w14:paraId="3FD7E068" w14:textId="77777777" w:rsidR="00560C87" w:rsidRPr="00083F2A" w:rsidRDefault="00560C87" w:rsidP="00CD0818">
      <w:pPr>
        <w:numPr>
          <w:ilvl w:val="0"/>
          <w:numId w:val="18"/>
        </w:numPr>
        <w:spacing w:before="100" w:beforeAutospacing="1" w:after="100" w:afterAutospacing="1" w:line="240" w:lineRule="auto"/>
        <w:jc w:val="both"/>
        <w:rPr>
          <w:rFonts w:ascii="Segoe UI" w:hAnsi="Segoe UI" w:cs="Segoe UI"/>
          <w:color w:val="000000" w:themeColor="text1"/>
        </w:rPr>
      </w:pPr>
      <w:r w:rsidRPr="00083F2A">
        <w:rPr>
          <w:rFonts w:ascii="Segoe UI" w:hAnsi="Segoe UI" w:cs="Segoe UI"/>
          <w:color w:val="000000" w:themeColor="text1"/>
        </w:rPr>
        <w:t xml:space="preserve">Projetos de drenagem e pavimentação. </w:t>
      </w:r>
    </w:p>
    <w:p w14:paraId="57C8D204" w14:textId="77777777" w:rsidR="00560C87" w:rsidRPr="00083F2A" w:rsidRDefault="00560C87" w:rsidP="00CD0818">
      <w:pPr>
        <w:numPr>
          <w:ilvl w:val="0"/>
          <w:numId w:val="18"/>
        </w:numPr>
        <w:spacing w:before="100" w:beforeAutospacing="1" w:after="100" w:afterAutospacing="1" w:line="240" w:lineRule="auto"/>
        <w:jc w:val="both"/>
        <w:rPr>
          <w:rFonts w:ascii="Segoe UI" w:hAnsi="Segoe UI" w:cs="Segoe UI"/>
          <w:color w:val="000000" w:themeColor="text1"/>
        </w:rPr>
      </w:pPr>
      <w:r w:rsidRPr="00083F2A">
        <w:rPr>
          <w:rFonts w:ascii="Segoe UI" w:hAnsi="Segoe UI" w:cs="Segoe UI"/>
          <w:color w:val="000000" w:themeColor="text1"/>
        </w:rPr>
        <w:t xml:space="preserve">Planilhas de quantidades e custos unitários. </w:t>
      </w:r>
    </w:p>
    <w:p w14:paraId="4E2DD44B" w14:textId="77777777" w:rsidR="00560C87" w:rsidRPr="00083F2A" w:rsidRDefault="00560C87" w:rsidP="00CD0818">
      <w:pPr>
        <w:numPr>
          <w:ilvl w:val="0"/>
          <w:numId w:val="18"/>
        </w:numPr>
        <w:spacing w:before="100" w:beforeAutospacing="1" w:after="100" w:afterAutospacing="1" w:line="240" w:lineRule="auto"/>
        <w:jc w:val="both"/>
        <w:rPr>
          <w:rFonts w:ascii="Segoe UI" w:hAnsi="Segoe UI" w:cs="Segoe UI"/>
          <w:color w:val="000000" w:themeColor="text1"/>
        </w:rPr>
      </w:pPr>
      <w:r w:rsidRPr="00083F2A">
        <w:rPr>
          <w:rFonts w:ascii="Segoe UI" w:hAnsi="Segoe UI" w:cs="Segoe UI"/>
          <w:color w:val="000000" w:themeColor="text1"/>
        </w:rPr>
        <w:t xml:space="preserve">Fotos e registros das condições atuais da via. </w:t>
      </w:r>
    </w:p>
    <w:p w14:paraId="6141EFD5" w14:textId="0F2CA2C9" w:rsidR="007D6DB6" w:rsidRPr="00083F2A" w:rsidRDefault="00560C87" w:rsidP="00CD0818">
      <w:pPr>
        <w:numPr>
          <w:ilvl w:val="0"/>
          <w:numId w:val="18"/>
        </w:numPr>
        <w:spacing w:before="100" w:beforeAutospacing="1" w:after="0" w:afterAutospacing="1" w:line="300" w:lineRule="auto"/>
        <w:jc w:val="both"/>
        <w:rPr>
          <w:rFonts w:ascii="Segoe UI" w:hAnsi="Segoe UI" w:cs="Segoe UI"/>
          <w:color w:val="000000" w:themeColor="text1"/>
        </w:rPr>
      </w:pPr>
      <w:r w:rsidRPr="00083F2A">
        <w:rPr>
          <w:rFonts w:ascii="Segoe UI" w:hAnsi="Segoe UI" w:cs="Segoe UI"/>
          <w:color w:val="000000" w:themeColor="text1"/>
        </w:rPr>
        <w:t>Estudos de impacto ambiental e social da obra</w:t>
      </w:r>
      <w:r w:rsidRPr="00083F2A">
        <w:rPr>
          <w:color w:val="000000" w:themeColor="text1"/>
        </w:rPr>
        <w:t>.</w:t>
      </w:r>
    </w:p>
    <w:p w14:paraId="399A9825" w14:textId="77777777" w:rsidR="007D6DB6" w:rsidRPr="00083F2A" w:rsidRDefault="007D6DB6" w:rsidP="007D6DB6">
      <w:pPr>
        <w:tabs>
          <w:tab w:val="left" w:pos="2268"/>
        </w:tabs>
        <w:spacing w:after="160" w:line="300" w:lineRule="auto"/>
        <w:jc w:val="both"/>
        <w:rPr>
          <w:rFonts w:ascii="Segoe UI" w:hAnsi="Segoe UI" w:cs="Segoe UI"/>
          <w:b/>
          <w:color w:val="000000" w:themeColor="text1"/>
        </w:rPr>
      </w:pPr>
      <w:r w:rsidRPr="00083F2A">
        <w:rPr>
          <w:rFonts w:ascii="Segoe UI" w:hAnsi="Segoe UI" w:cs="Segoe UI"/>
          <w:b/>
          <w:color w:val="000000" w:themeColor="text1"/>
        </w:rPr>
        <w:t>5. Do levantamento de mercado, que consiste na análise das alternativas possíveis, e justificativa técnica e econômica da escolha do tipo de solução a contratar</w:t>
      </w:r>
    </w:p>
    <w:p w14:paraId="5719EE55" w14:textId="2779DB41" w:rsidR="00560C87" w:rsidRPr="00083F2A" w:rsidRDefault="007D6DB6" w:rsidP="00560C87">
      <w:pPr>
        <w:pStyle w:val="Ttulo4"/>
        <w:rPr>
          <w:rFonts w:eastAsia="Times New Roman"/>
          <w:color w:val="000000" w:themeColor="text1"/>
        </w:rPr>
      </w:pPr>
      <w:r w:rsidRPr="00083F2A">
        <w:rPr>
          <w:rFonts w:ascii="Segoe UI" w:eastAsiaTheme="minorHAnsi" w:hAnsi="Segoe UI" w:cs="Segoe UI"/>
          <w:color w:val="000000" w:themeColor="text1"/>
          <w:kern w:val="2"/>
          <w14:ligatures w14:val="standardContextual"/>
        </w:rPr>
        <w:t xml:space="preserve">5.1. </w:t>
      </w:r>
      <w:r w:rsidR="00560C87" w:rsidRPr="00083F2A">
        <w:rPr>
          <w:color w:val="000000" w:themeColor="text1"/>
        </w:rPr>
        <w:t xml:space="preserve"> Levantamento de Mercado</w:t>
      </w:r>
    </w:p>
    <w:p w14:paraId="18D9115E" w14:textId="08DD0989" w:rsidR="00560C87" w:rsidRPr="00083F2A" w:rsidRDefault="00560C87" w:rsidP="00560C87">
      <w:pPr>
        <w:pStyle w:val="NormalWeb"/>
        <w:rPr>
          <w:rFonts w:ascii="Segoe UI" w:hAnsi="Segoe UI" w:cs="Segoe UI"/>
          <w:color w:val="000000" w:themeColor="text1"/>
          <w:sz w:val="22"/>
          <w:szCs w:val="22"/>
        </w:rPr>
      </w:pPr>
      <w:r w:rsidRPr="00083F2A">
        <w:rPr>
          <w:rFonts w:ascii="Segoe UI" w:hAnsi="Segoe UI" w:cs="Segoe UI"/>
          <w:color w:val="000000" w:themeColor="text1"/>
          <w:sz w:val="22"/>
          <w:szCs w:val="22"/>
        </w:rPr>
        <w:t>5.1.1. O levantamento de mercado teve como objetivo identificar as soluções técnicas viáveis para pavimentação da via, considerando condições de tráfego, topografia, clima, durabilidade e custos. Foram analisadas as seguintes alternativas:</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025"/>
        <w:gridCol w:w="2385"/>
        <w:gridCol w:w="2475"/>
        <w:gridCol w:w="2187"/>
      </w:tblGrid>
      <w:tr w:rsidR="00083F2A" w:rsidRPr="00083F2A" w14:paraId="29780F8D" w14:textId="77777777" w:rsidTr="00560C87">
        <w:trPr>
          <w:tblHeader/>
          <w:tblCellSpacing w:w="15" w:type="dxa"/>
        </w:trPr>
        <w:tc>
          <w:tcPr>
            <w:tcW w:w="0" w:type="auto"/>
            <w:vAlign w:val="center"/>
            <w:hideMark/>
          </w:tcPr>
          <w:p w14:paraId="5A7BF87F" w14:textId="77777777" w:rsidR="00560C87" w:rsidRPr="00083F2A" w:rsidRDefault="00560C87">
            <w:pPr>
              <w:jc w:val="center"/>
              <w:rPr>
                <w:rFonts w:ascii="Segoe UI" w:hAnsi="Segoe UI" w:cs="Segoe UI"/>
                <w:b/>
                <w:bCs/>
                <w:color w:val="000000" w:themeColor="text1"/>
              </w:rPr>
            </w:pPr>
            <w:r w:rsidRPr="00083F2A">
              <w:rPr>
                <w:rFonts w:ascii="Segoe UI" w:hAnsi="Segoe UI" w:cs="Segoe UI"/>
                <w:b/>
                <w:bCs/>
                <w:color w:val="000000" w:themeColor="text1"/>
              </w:rPr>
              <w:t>Alternativa</w:t>
            </w:r>
          </w:p>
        </w:tc>
        <w:tc>
          <w:tcPr>
            <w:tcW w:w="0" w:type="auto"/>
            <w:vAlign w:val="center"/>
            <w:hideMark/>
          </w:tcPr>
          <w:p w14:paraId="60F90690" w14:textId="77777777" w:rsidR="00560C87" w:rsidRPr="00083F2A" w:rsidRDefault="00560C87">
            <w:pPr>
              <w:jc w:val="center"/>
              <w:rPr>
                <w:rFonts w:ascii="Segoe UI" w:hAnsi="Segoe UI" w:cs="Segoe UI"/>
                <w:b/>
                <w:bCs/>
                <w:color w:val="000000" w:themeColor="text1"/>
              </w:rPr>
            </w:pPr>
            <w:r w:rsidRPr="00083F2A">
              <w:rPr>
                <w:rFonts w:ascii="Segoe UI" w:hAnsi="Segoe UI" w:cs="Segoe UI"/>
                <w:b/>
                <w:bCs/>
                <w:color w:val="000000" w:themeColor="text1"/>
              </w:rPr>
              <w:t>Vantagens</w:t>
            </w:r>
          </w:p>
        </w:tc>
        <w:tc>
          <w:tcPr>
            <w:tcW w:w="0" w:type="auto"/>
            <w:vAlign w:val="center"/>
            <w:hideMark/>
          </w:tcPr>
          <w:p w14:paraId="4C7DA7C4" w14:textId="77777777" w:rsidR="00560C87" w:rsidRPr="00083F2A" w:rsidRDefault="00560C87">
            <w:pPr>
              <w:jc w:val="center"/>
              <w:rPr>
                <w:rFonts w:ascii="Segoe UI" w:hAnsi="Segoe UI" w:cs="Segoe UI"/>
                <w:b/>
                <w:bCs/>
                <w:color w:val="000000" w:themeColor="text1"/>
              </w:rPr>
            </w:pPr>
            <w:r w:rsidRPr="00083F2A">
              <w:rPr>
                <w:rFonts w:ascii="Segoe UI" w:hAnsi="Segoe UI" w:cs="Segoe UI"/>
                <w:b/>
                <w:bCs/>
                <w:color w:val="000000" w:themeColor="text1"/>
              </w:rPr>
              <w:t>Desvantagens</w:t>
            </w:r>
          </w:p>
        </w:tc>
        <w:tc>
          <w:tcPr>
            <w:tcW w:w="0" w:type="auto"/>
            <w:vAlign w:val="center"/>
            <w:hideMark/>
          </w:tcPr>
          <w:p w14:paraId="0B99E1CC" w14:textId="77777777" w:rsidR="00560C87" w:rsidRPr="00083F2A" w:rsidRDefault="00560C87">
            <w:pPr>
              <w:jc w:val="center"/>
              <w:rPr>
                <w:rFonts w:ascii="Segoe UI" w:hAnsi="Segoe UI" w:cs="Segoe UI"/>
                <w:b/>
                <w:bCs/>
                <w:color w:val="000000" w:themeColor="text1"/>
              </w:rPr>
            </w:pPr>
            <w:r w:rsidRPr="00083F2A">
              <w:rPr>
                <w:rFonts w:ascii="Segoe UI" w:hAnsi="Segoe UI" w:cs="Segoe UI"/>
                <w:b/>
                <w:bCs/>
                <w:color w:val="000000" w:themeColor="text1"/>
              </w:rPr>
              <w:t>Observações</w:t>
            </w:r>
          </w:p>
        </w:tc>
      </w:tr>
      <w:tr w:rsidR="00083F2A" w:rsidRPr="00083F2A" w14:paraId="04F88C79" w14:textId="77777777" w:rsidTr="00560C87">
        <w:trPr>
          <w:tblCellSpacing w:w="15" w:type="dxa"/>
        </w:trPr>
        <w:tc>
          <w:tcPr>
            <w:tcW w:w="0" w:type="auto"/>
            <w:vAlign w:val="center"/>
            <w:hideMark/>
          </w:tcPr>
          <w:p w14:paraId="7DF94FCA" w14:textId="77777777" w:rsidR="00560C87" w:rsidRPr="00083F2A" w:rsidRDefault="00560C87">
            <w:pPr>
              <w:rPr>
                <w:rFonts w:ascii="Segoe UI" w:hAnsi="Segoe UI" w:cs="Segoe UI"/>
                <w:color w:val="000000" w:themeColor="text1"/>
              </w:rPr>
            </w:pPr>
            <w:r w:rsidRPr="00083F2A">
              <w:rPr>
                <w:rStyle w:val="Forte"/>
                <w:rFonts w:ascii="Segoe UI" w:hAnsi="Segoe UI" w:cs="Segoe UI"/>
                <w:color w:val="000000" w:themeColor="text1"/>
              </w:rPr>
              <w:t>Pavimentação com blocos de concreto sextavado</w:t>
            </w:r>
          </w:p>
        </w:tc>
        <w:tc>
          <w:tcPr>
            <w:tcW w:w="0" w:type="auto"/>
            <w:vAlign w:val="center"/>
            <w:hideMark/>
          </w:tcPr>
          <w:p w14:paraId="6076E1BB" w14:textId="77777777" w:rsidR="00560C87" w:rsidRPr="00083F2A" w:rsidRDefault="00560C87">
            <w:pPr>
              <w:rPr>
                <w:rFonts w:ascii="Segoe UI" w:hAnsi="Segoe UI" w:cs="Segoe UI"/>
                <w:color w:val="000000" w:themeColor="text1"/>
              </w:rPr>
            </w:pPr>
            <w:r w:rsidRPr="00083F2A">
              <w:rPr>
                <w:rFonts w:ascii="Segoe UI" w:hAnsi="Segoe UI" w:cs="Segoe UI"/>
                <w:color w:val="000000" w:themeColor="text1"/>
              </w:rPr>
              <w:t>Alta durabilidade, fácil manutenção, permeabilidade parcial, bom escoamento de águas pluviais, resistência ao tráfego local</w:t>
            </w:r>
          </w:p>
        </w:tc>
        <w:tc>
          <w:tcPr>
            <w:tcW w:w="0" w:type="auto"/>
            <w:vAlign w:val="center"/>
            <w:hideMark/>
          </w:tcPr>
          <w:p w14:paraId="4BBEABC2" w14:textId="77777777" w:rsidR="00560C87" w:rsidRPr="00083F2A" w:rsidRDefault="00560C87">
            <w:pPr>
              <w:rPr>
                <w:rFonts w:ascii="Segoe UI" w:hAnsi="Segoe UI" w:cs="Segoe UI"/>
                <w:color w:val="000000" w:themeColor="text1"/>
              </w:rPr>
            </w:pPr>
            <w:r w:rsidRPr="00083F2A">
              <w:rPr>
                <w:rFonts w:ascii="Segoe UI" w:hAnsi="Segoe UI" w:cs="Segoe UI"/>
                <w:color w:val="000000" w:themeColor="text1"/>
              </w:rPr>
              <w:t>Custo inicial maior que pavimento em solo simples</w:t>
            </w:r>
          </w:p>
        </w:tc>
        <w:tc>
          <w:tcPr>
            <w:tcW w:w="0" w:type="auto"/>
            <w:vAlign w:val="center"/>
            <w:hideMark/>
          </w:tcPr>
          <w:p w14:paraId="6CD00FBC" w14:textId="77777777" w:rsidR="00560C87" w:rsidRPr="00083F2A" w:rsidRDefault="00560C87">
            <w:pPr>
              <w:rPr>
                <w:rFonts w:ascii="Segoe UI" w:hAnsi="Segoe UI" w:cs="Segoe UI"/>
                <w:color w:val="000000" w:themeColor="text1"/>
              </w:rPr>
            </w:pPr>
            <w:r w:rsidRPr="00083F2A">
              <w:rPr>
                <w:rFonts w:ascii="Segoe UI" w:hAnsi="Segoe UI" w:cs="Segoe UI"/>
                <w:color w:val="000000" w:themeColor="text1"/>
              </w:rPr>
              <w:t>Adequado a vias inclinadas e áreas com erosão, permite reposição de blocos individuais</w:t>
            </w:r>
          </w:p>
        </w:tc>
      </w:tr>
      <w:tr w:rsidR="00083F2A" w:rsidRPr="00083F2A" w14:paraId="26D413A4" w14:textId="77777777" w:rsidTr="00560C87">
        <w:trPr>
          <w:tblCellSpacing w:w="15" w:type="dxa"/>
        </w:trPr>
        <w:tc>
          <w:tcPr>
            <w:tcW w:w="0" w:type="auto"/>
            <w:vAlign w:val="center"/>
            <w:hideMark/>
          </w:tcPr>
          <w:p w14:paraId="4E31A418" w14:textId="77777777" w:rsidR="00560C87" w:rsidRPr="00083F2A" w:rsidRDefault="00560C87">
            <w:pPr>
              <w:rPr>
                <w:rFonts w:ascii="Segoe UI" w:hAnsi="Segoe UI" w:cs="Segoe UI"/>
                <w:color w:val="000000" w:themeColor="text1"/>
              </w:rPr>
            </w:pPr>
            <w:r w:rsidRPr="00083F2A">
              <w:rPr>
                <w:rStyle w:val="Forte"/>
                <w:rFonts w:ascii="Segoe UI" w:hAnsi="Segoe UI" w:cs="Segoe UI"/>
                <w:color w:val="000000" w:themeColor="text1"/>
              </w:rPr>
              <w:t>Pavimento asfáltico convencional</w:t>
            </w:r>
          </w:p>
        </w:tc>
        <w:tc>
          <w:tcPr>
            <w:tcW w:w="0" w:type="auto"/>
            <w:vAlign w:val="center"/>
            <w:hideMark/>
          </w:tcPr>
          <w:p w14:paraId="61711804" w14:textId="77777777" w:rsidR="00560C87" w:rsidRPr="00083F2A" w:rsidRDefault="00560C87">
            <w:pPr>
              <w:rPr>
                <w:rFonts w:ascii="Segoe UI" w:hAnsi="Segoe UI" w:cs="Segoe UI"/>
                <w:color w:val="000000" w:themeColor="text1"/>
              </w:rPr>
            </w:pPr>
            <w:r w:rsidRPr="00083F2A">
              <w:rPr>
                <w:rFonts w:ascii="Segoe UI" w:hAnsi="Segoe UI" w:cs="Segoe UI"/>
                <w:color w:val="000000" w:themeColor="text1"/>
              </w:rPr>
              <w:t>Rapidez de execução, aparência uniforme</w:t>
            </w:r>
          </w:p>
        </w:tc>
        <w:tc>
          <w:tcPr>
            <w:tcW w:w="0" w:type="auto"/>
            <w:vAlign w:val="center"/>
            <w:hideMark/>
          </w:tcPr>
          <w:p w14:paraId="4AB32F7D" w14:textId="77777777" w:rsidR="00560C87" w:rsidRPr="00083F2A" w:rsidRDefault="00560C87">
            <w:pPr>
              <w:rPr>
                <w:rFonts w:ascii="Segoe UI" w:hAnsi="Segoe UI" w:cs="Segoe UI"/>
                <w:color w:val="000000" w:themeColor="text1"/>
              </w:rPr>
            </w:pPr>
            <w:r w:rsidRPr="00083F2A">
              <w:rPr>
                <w:rFonts w:ascii="Segoe UI" w:hAnsi="Segoe UI" w:cs="Segoe UI"/>
                <w:color w:val="000000" w:themeColor="text1"/>
              </w:rPr>
              <w:t>Necessidade de base bem compactada, maior manutenção em áreas com erosão e tráfego de veículos pesados, menor permeabilidade</w:t>
            </w:r>
          </w:p>
        </w:tc>
        <w:tc>
          <w:tcPr>
            <w:tcW w:w="0" w:type="auto"/>
            <w:vAlign w:val="center"/>
            <w:hideMark/>
          </w:tcPr>
          <w:p w14:paraId="5731A6AD" w14:textId="77777777" w:rsidR="00560C87" w:rsidRPr="00083F2A" w:rsidRDefault="00560C87">
            <w:pPr>
              <w:rPr>
                <w:rFonts w:ascii="Segoe UI" w:hAnsi="Segoe UI" w:cs="Segoe UI"/>
                <w:color w:val="000000" w:themeColor="text1"/>
              </w:rPr>
            </w:pPr>
            <w:r w:rsidRPr="00083F2A">
              <w:rPr>
                <w:rFonts w:ascii="Segoe UI" w:hAnsi="Segoe UI" w:cs="Segoe UI"/>
                <w:color w:val="000000" w:themeColor="text1"/>
              </w:rPr>
              <w:t>Pode sofrer fissuras e desplacamentos em encostas e trechos com drenagem deficiente</w:t>
            </w:r>
          </w:p>
        </w:tc>
      </w:tr>
      <w:tr w:rsidR="00560C87" w:rsidRPr="00560C87" w14:paraId="58ECB340" w14:textId="77777777" w:rsidTr="00560C87">
        <w:trPr>
          <w:tblCellSpacing w:w="15" w:type="dxa"/>
        </w:trPr>
        <w:tc>
          <w:tcPr>
            <w:tcW w:w="0" w:type="auto"/>
            <w:vAlign w:val="center"/>
            <w:hideMark/>
          </w:tcPr>
          <w:p w14:paraId="3102376C" w14:textId="77777777" w:rsidR="00560C87" w:rsidRPr="00560C87" w:rsidRDefault="00560C87">
            <w:pPr>
              <w:rPr>
                <w:rFonts w:ascii="Segoe UI" w:hAnsi="Segoe UI" w:cs="Segoe UI"/>
              </w:rPr>
            </w:pPr>
            <w:r w:rsidRPr="00560C87">
              <w:rPr>
                <w:rStyle w:val="Forte"/>
                <w:rFonts w:ascii="Segoe UI" w:hAnsi="Segoe UI" w:cs="Segoe UI"/>
              </w:rPr>
              <w:lastRenderedPageBreak/>
              <w:t>Pavimentação em solo compactado estabilizado (CSS)</w:t>
            </w:r>
          </w:p>
        </w:tc>
        <w:tc>
          <w:tcPr>
            <w:tcW w:w="0" w:type="auto"/>
            <w:vAlign w:val="center"/>
            <w:hideMark/>
          </w:tcPr>
          <w:p w14:paraId="3D14F098" w14:textId="77777777" w:rsidR="00560C87" w:rsidRPr="00560C87" w:rsidRDefault="00560C87">
            <w:pPr>
              <w:rPr>
                <w:rFonts w:ascii="Segoe UI" w:hAnsi="Segoe UI" w:cs="Segoe UI"/>
              </w:rPr>
            </w:pPr>
            <w:r w:rsidRPr="00560C87">
              <w:rPr>
                <w:rFonts w:ascii="Segoe UI" w:hAnsi="Segoe UI" w:cs="Segoe UI"/>
              </w:rPr>
              <w:t>Menor custo inicial</w:t>
            </w:r>
          </w:p>
        </w:tc>
        <w:tc>
          <w:tcPr>
            <w:tcW w:w="0" w:type="auto"/>
            <w:vAlign w:val="center"/>
            <w:hideMark/>
          </w:tcPr>
          <w:p w14:paraId="675EC032" w14:textId="77777777" w:rsidR="00560C87" w:rsidRPr="00560C87" w:rsidRDefault="00560C87">
            <w:pPr>
              <w:rPr>
                <w:rFonts w:ascii="Segoe UI" w:hAnsi="Segoe UI" w:cs="Segoe UI"/>
              </w:rPr>
            </w:pPr>
            <w:r w:rsidRPr="00560C87">
              <w:rPr>
                <w:rFonts w:ascii="Segoe UI" w:hAnsi="Segoe UI" w:cs="Segoe UI"/>
              </w:rPr>
              <w:t>Durabilidade limitada, manutenção frequente, suscetível a erosão</w:t>
            </w:r>
          </w:p>
        </w:tc>
        <w:tc>
          <w:tcPr>
            <w:tcW w:w="0" w:type="auto"/>
            <w:vAlign w:val="center"/>
            <w:hideMark/>
          </w:tcPr>
          <w:p w14:paraId="39003B38" w14:textId="77777777" w:rsidR="00560C87" w:rsidRPr="00560C87" w:rsidRDefault="00560C87">
            <w:pPr>
              <w:rPr>
                <w:rFonts w:ascii="Segoe UI" w:hAnsi="Segoe UI" w:cs="Segoe UI"/>
              </w:rPr>
            </w:pPr>
            <w:r w:rsidRPr="00560C87">
              <w:rPr>
                <w:rFonts w:ascii="Segoe UI" w:hAnsi="Segoe UI" w:cs="Segoe UI"/>
              </w:rPr>
              <w:t>Adequado apenas para trechos com tráfego leve e baixa inclinação</w:t>
            </w:r>
          </w:p>
        </w:tc>
      </w:tr>
      <w:tr w:rsidR="00083F2A" w:rsidRPr="00083F2A" w14:paraId="0CF3F8F1" w14:textId="77777777" w:rsidTr="00560C87">
        <w:trPr>
          <w:tblCellSpacing w:w="15" w:type="dxa"/>
        </w:trPr>
        <w:tc>
          <w:tcPr>
            <w:tcW w:w="0" w:type="auto"/>
            <w:vAlign w:val="center"/>
            <w:hideMark/>
          </w:tcPr>
          <w:p w14:paraId="0BA58B46" w14:textId="77777777" w:rsidR="00560C87" w:rsidRPr="00083F2A" w:rsidRDefault="00560C87">
            <w:pPr>
              <w:rPr>
                <w:rFonts w:ascii="Segoe UI" w:hAnsi="Segoe UI" w:cs="Segoe UI"/>
                <w:color w:val="000000" w:themeColor="text1"/>
              </w:rPr>
            </w:pPr>
            <w:r w:rsidRPr="00083F2A">
              <w:rPr>
                <w:rStyle w:val="Forte"/>
                <w:rFonts w:ascii="Segoe UI" w:hAnsi="Segoe UI" w:cs="Segoe UI"/>
                <w:color w:val="000000" w:themeColor="text1"/>
              </w:rPr>
              <w:t>Paralelepípedos de pedra</w:t>
            </w:r>
          </w:p>
        </w:tc>
        <w:tc>
          <w:tcPr>
            <w:tcW w:w="0" w:type="auto"/>
            <w:vAlign w:val="center"/>
            <w:hideMark/>
          </w:tcPr>
          <w:p w14:paraId="68DCBAEB" w14:textId="77777777" w:rsidR="00560C87" w:rsidRPr="00083F2A" w:rsidRDefault="00560C87">
            <w:pPr>
              <w:rPr>
                <w:rFonts w:ascii="Segoe UI" w:hAnsi="Segoe UI" w:cs="Segoe UI"/>
                <w:color w:val="000000" w:themeColor="text1"/>
              </w:rPr>
            </w:pPr>
            <w:r w:rsidRPr="00083F2A">
              <w:rPr>
                <w:rFonts w:ascii="Segoe UI" w:hAnsi="Segoe UI" w:cs="Segoe UI"/>
                <w:color w:val="000000" w:themeColor="text1"/>
              </w:rPr>
              <w:t>Durabilidade elevada, estética</w:t>
            </w:r>
          </w:p>
        </w:tc>
        <w:tc>
          <w:tcPr>
            <w:tcW w:w="0" w:type="auto"/>
            <w:vAlign w:val="center"/>
            <w:hideMark/>
          </w:tcPr>
          <w:p w14:paraId="76FBB5F0" w14:textId="77777777" w:rsidR="00560C87" w:rsidRPr="00083F2A" w:rsidRDefault="00560C87">
            <w:pPr>
              <w:rPr>
                <w:rFonts w:ascii="Segoe UI" w:hAnsi="Segoe UI" w:cs="Segoe UI"/>
                <w:color w:val="000000" w:themeColor="text1"/>
              </w:rPr>
            </w:pPr>
            <w:r w:rsidRPr="00083F2A">
              <w:rPr>
                <w:rFonts w:ascii="Segoe UI" w:hAnsi="Segoe UI" w:cs="Segoe UI"/>
                <w:color w:val="000000" w:themeColor="text1"/>
              </w:rPr>
              <w:t>Execução mais complexa, custo de mão de obra mais alto</w:t>
            </w:r>
          </w:p>
        </w:tc>
        <w:tc>
          <w:tcPr>
            <w:tcW w:w="0" w:type="auto"/>
            <w:vAlign w:val="center"/>
            <w:hideMark/>
          </w:tcPr>
          <w:p w14:paraId="317FBFF5" w14:textId="77777777" w:rsidR="00560C87" w:rsidRPr="00083F2A" w:rsidRDefault="00560C87">
            <w:pPr>
              <w:rPr>
                <w:rFonts w:ascii="Segoe UI" w:hAnsi="Segoe UI" w:cs="Segoe UI"/>
                <w:color w:val="000000" w:themeColor="text1"/>
              </w:rPr>
            </w:pPr>
            <w:r w:rsidRPr="00083F2A">
              <w:rPr>
                <w:rFonts w:ascii="Segoe UI" w:hAnsi="Segoe UI" w:cs="Segoe UI"/>
                <w:color w:val="000000" w:themeColor="text1"/>
              </w:rPr>
              <w:t>Indicado para trechos históricos ou urbanos, mas difícil para áreas extensas e inclinadas</w:t>
            </w:r>
          </w:p>
        </w:tc>
      </w:tr>
    </w:tbl>
    <w:p w14:paraId="0D419A09" w14:textId="22C373BC" w:rsidR="00560C87" w:rsidRPr="00083F2A" w:rsidRDefault="00560C87" w:rsidP="00560C87">
      <w:pPr>
        <w:pStyle w:val="Ttulo4"/>
        <w:rPr>
          <w:rFonts w:ascii="Segoe UI" w:hAnsi="Segoe UI" w:cs="Segoe UI"/>
          <w:color w:val="000000" w:themeColor="text1"/>
        </w:rPr>
      </w:pPr>
      <w:r w:rsidRPr="00083F2A">
        <w:rPr>
          <w:rFonts w:ascii="Segoe UI" w:hAnsi="Segoe UI" w:cs="Segoe UI"/>
          <w:color w:val="000000" w:themeColor="text1"/>
        </w:rPr>
        <w:t>5.1.2. Justificativa Técnica da Escolha</w:t>
      </w:r>
    </w:p>
    <w:p w14:paraId="28BF0C9C" w14:textId="77777777" w:rsidR="00560C87" w:rsidRPr="00083F2A" w:rsidRDefault="00560C87" w:rsidP="00560C87">
      <w:pPr>
        <w:pStyle w:val="NormalWeb"/>
        <w:rPr>
          <w:rFonts w:ascii="Segoe UI" w:hAnsi="Segoe UI" w:cs="Segoe UI"/>
          <w:color w:val="000000" w:themeColor="text1"/>
          <w:sz w:val="22"/>
          <w:szCs w:val="22"/>
        </w:rPr>
      </w:pPr>
      <w:r w:rsidRPr="00083F2A">
        <w:rPr>
          <w:rFonts w:ascii="Segoe UI" w:hAnsi="Segoe UI" w:cs="Segoe UI"/>
          <w:color w:val="000000" w:themeColor="text1"/>
          <w:sz w:val="22"/>
          <w:szCs w:val="22"/>
        </w:rPr>
        <w:t xml:space="preserve">A escolha pelo </w:t>
      </w:r>
      <w:r w:rsidRPr="00083F2A">
        <w:rPr>
          <w:rStyle w:val="Forte"/>
          <w:rFonts w:ascii="Segoe UI" w:eastAsia="Calibri" w:hAnsi="Segoe UI" w:cs="Segoe UI"/>
          <w:color w:val="000000" w:themeColor="text1"/>
          <w:sz w:val="22"/>
          <w:szCs w:val="22"/>
        </w:rPr>
        <w:t>pavimento em blocos de concreto sextavado</w:t>
      </w:r>
      <w:r w:rsidRPr="00083F2A">
        <w:rPr>
          <w:rFonts w:ascii="Segoe UI" w:hAnsi="Segoe UI" w:cs="Segoe UI"/>
          <w:color w:val="000000" w:themeColor="text1"/>
          <w:sz w:val="22"/>
          <w:szCs w:val="22"/>
        </w:rPr>
        <w:t xml:space="preserve"> foi baseada nos seguintes critérios técnicos:</w:t>
      </w:r>
    </w:p>
    <w:p w14:paraId="44537F22" w14:textId="77777777" w:rsidR="00560C87" w:rsidRPr="00083F2A" w:rsidRDefault="00560C87" w:rsidP="00CD0818">
      <w:pPr>
        <w:numPr>
          <w:ilvl w:val="0"/>
          <w:numId w:val="19"/>
        </w:numPr>
        <w:spacing w:before="100" w:beforeAutospacing="1" w:after="100" w:afterAutospacing="1" w:line="240" w:lineRule="auto"/>
        <w:rPr>
          <w:rFonts w:ascii="Segoe UI" w:hAnsi="Segoe UI" w:cs="Segoe UI"/>
          <w:color w:val="000000" w:themeColor="text1"/>
        </w:rPr>
      </w:pPr>
      <w:r w:rsidRPr="00083F2A">
        <w:rPr>
          <w:rStyle w:val="Forte"/>
          <w:rFonts w:ascii="Segoe UI" w:hAnsi="Segoe UI" w:cs="Segoe UI"/>
          <w:color w:val="000000" w:themeColor="text1"/>
        </w:rPr>
        <w:t>Durabilidade e resistência</w:t>
      </w:r>
      <w:r w:rsidRPr="00083F2A">
        <w:rPr>
          <w:rFonts w:ascii="Segoe UI" w:hAnsi="Segoe UI" w:cs="Segoe UI"/>
          <w:color w:val="000000" w:themeColor="text1"/>
        </w:rPr>
        <w:t xml:space="preserve">: Os blocos suportam o tráfego local de veículos leves e transporte de cargas sem deformações significativas. </w:t>
      </w:r>
    </w:p>
    <w:p w14:paraId="5241199C" w14:textId="77777777" w:rsidR="00560C87" w:rsidRPr="00083F2A" w:rsidRDefault="00560C87" w:rsidP="00CD0818">
      <w:pPr>
        <w:numPr>
          <w:ilvl w:val="0"/>
          <w:numId w:val="19"/>
        </w:numPr>
        <w:spacing w:before="100" w:beforeAutospacing="1" w:after="100" w:afterAutospacing="1" w:line="240" w:lineRule="auto"/>
        <w:rPr>
          <w:rFonts w:ascii="Segoe UI" w:hAnsi="Segoe UI" w:cs="Segoe UI"/>
          <w:color w:val="000000" w:themeColor="text1"/>
        </w:rPr>
      </w:pPr>
      <w:r w:rsidRPr="00083F2A">
        <w:rPr>
          <w:rStyle w:val="Forte"/>
          <w:rFonts w:ascii="Segoe UI" w:hAnsi="Segoe UI" w:cs="Segoe UI"/>
          <w:color w:val="000000" w:themeColor="text1"/>
        </w:rPr>
        <w:t>Adequação à topografia</w:t>
      </w:r>
      <w:r w:rsidRPr="00083F2A">
        <w:rPr>
          <w:rFonts w:ascii="Segoe UI" w:hAnsi="Segoe UI" w:cs="Segoe UI"/>
          <w:color w:val="000000" w:themeColor="text1"/>
        </w:rPr>
        <w:t xml:space="preserve">: A intertravamento dos blocos proporciona maior estabilidade em inclinações e evita erosão em áreas com declive acentuado. </w:t>
      </w:r>
    </w:p>
    <w:p w14:paraId="268062D8" w14:textId="3ADC674C" w:rsidR="00560C87" w:rsidRPr="00083F2A" w:rsidRDefault="00560C87" w:rsidP="00CD0818">
      <w:pPr>
        <w:numPr>
          <w:ilvl w:val="0"/>
          <w:numId w:val="19"/>
        </w:numPr>
        <w:spacing w:before="100" w:beforeAutospacing="1" w:after="100" w:afterAutospacing="1" w:line="240" w:lineRule="auto"/>
        <w:rPr>
          <w:rFonts w:ascii="Segoe UI" w:hAnsi="Segoe UI" w:cs="Segoe UI"/>
          <w:color w:val="000000" w:themeColor="text1"/>
        </w:rPr>
      </w:pPr>
      <w:r w:rsidRPr="00083F2A">
        <w:rPr>
          <w:rStyle w:val="Forte"/>
          <w:rFonts w:ascii="Segoe UI" w:hAnsi="Segoe UI" w:cs="Segoe UI"/>
          <w:color w:val="000000" w:themeColor="text1"/>
        </w:rPr>
        <w:t>Drenagem e meio ambiente</w:t>
      </w:r>
      <w:r w:rsidRPr="00083F2A">
        <w:rPr>
          <w:rFonts w:ascii="Segoe UI" w:hAnsi="Segoe UI" w:cs="Segoe UI"/>
          <w:color w:val="000000" w:themeColor="text1"/>
        </w:rPr>
        <w:t xml:space="preserve">: Permite escoamento parcial da água da chuva, reduzindo alagamentos e erosão. </w:t>
      </w:r>
    </w:p>
    <w:p w14:paraId="265CC4E6" w14:textId="77777777" w:rsidR="00560C87" w:rsidRPr="00083F2A" w:rsidRDefault="00560C87" w:rsidP="00CD0818">
      <w:pPr>
        <w:numPr>
          <w:ilvl w:val="0"/>
          <w:numId w:val="19"/>
        </w:numPr>
        <w:spacing w:before="100" w:beforeAutospacing="1" w:after="100" w:afterAutospacing="1" w:line="240" w:lineRule="auto"/>
        <w:rPr>
          <w:rFonts w:ascii="Segoe UI" w:hAnsi="Segoe UI" w:cs="Segoe UI"/>
          <w:color w:val="000000" w:themeColor="text1"/>
        </w:rPr>
      </w:pPr>
      <w:r w:rsidRPr="00083F2A">
        <w:rPr>
          <w:rStyle w:val="Forte"/>
          <w:rFonts w:ascii="Segoe UI" w:hAnsi="Segoe UI" w:cs="Segoe UI"/>
          <w:color w:val="000000" w:themeColor="text1"/>
        </w:rPr>
        <w:t>Facilidade de manutenção</w:t>
      </w:r>
      <w:r w:rsidRPr="00083F2A">
        <w:rPr>
          <w:rFonts w:ascii="Segoe UI" w:hAnsi="Segoe UI" w:cs="Segoe UI"/>
          <w:color w:val="000000" w:themeColor="text1"/>
        </w:rPr>
        <w:t xml:space="preserve">: Danos pontuais podem ser reparados substituindo blocos individuais, evitando recapeamentos totais. </w:t>
      </w:r>
    </w:p>
    <w:p w14:paraId="54AEF579" w14:textId="4154A2F8" w:rsidR="00560C87" w:rsidRPr="00083F2A" w:rsidRDefault="00560C87" w:rsidP="00560C87">
      <w:pPr>
        <w:pStyle w:val="Ttulo4"/>
        <w:rPr>
          <w:rFonts w:ascii="Segoe UI" w:hAnsi="Segoe UI" w:cs="Segoe UI"/>
          <w:color w:val="000000" w:themeColor="text1"/>
        </w:rPr>
      </w:pPr>
      <w:r w:rsidRPr="00083F2A">
        <w:rPr>
          <w:rFonts w:ascii="Segoe UI" w:hAnsi="Segoe UI" w:cs="Segoe UI"/>
          <w:color w:val="000000" w:themeColor="text1"/>
        </w:rPr>
        <w:t>5.1.3. Justificativa Econômica</w:t>
      </w:r>
    </w:p>
    <w:p w14:paraId="570BFAD9" w14:textId="77777777" w:rsidR="00560C87" w:rsidRPr="00560C87" w:rsidRDefault="00560C87" w:rsidP="00560C87">
      <w:pPr>
        <w:pStyle w:val="NormalWeb"/>
        <w:rPr>
          <w:rFonts w:ascii="Segoe UI" w:hAnsi="Segoe UI" w:cs="Segoe UI"/>
          <w:sz w:val="22"/>
          <w:szCs w:val="22"/>
        </w:rPr>
      </w:pPr>
      <w:r w:rsidRPr="00083F2A">
        <w:rPr>
          <w:rFonts w:ascii="Segoe UI" w:hAnsi="Segoe UI" w:cs="Segoe UI"/>
          <w:color w:val="000000" w:themeColor="text1"/>
          <w:sz w:val="22"/>
          <w:szCs w:val="22"/>
        </w:rPr>
        <w:t xml:space="preserve">Embora o custo inicial dos blocos de concreto seja superior ao de pavimentos simples de solo ou asfalto convencional, a </w:t>
      </w:r>
      <w:r w:rsidRPr="00083F2A">
        <w:rPr>
          <w:rStyle w:val="Forte"/>
          <w:rFonts w:ascii="Segoe UI" w:eastAsia="Calibri" w:hAnsi="Segoe UI" w:cs="Segoe UI"/>
          <w:color w:val="000000" w:themeColor="text1"/>
          <w:sz w:val="22"/>
          <w:szCs w:val="22"/>
        </w:rPr>
        <w:t>economia a médio</w:t>
      </w:r>
      <w:r w:rsidRPr="00560C87">
        <w:rPr>
          <w:rStyle w:val="Forte"/>
          <w:rFonts w:ascii="Segoe UI" w:eastAsia="Calibri" w:hAnsi="Segoe UI" w:cs="Segoe UI"/>
          <w:sz w:val="22"/>
          <w:szCs w:val="22"/>
        </w:rPr>
        <w:t xml:space="preserve"> e longo prazo</w:t>
      </w:r>
      <w:r w:rsidRPr="00560C87">
        <w:rPr>
          <w:rFonts w:ascii="Segoe UI" w:hAnsi="Segoe UI" w:cs="Segoe UI"/>
          <w:sz w:val="22"/>
          <w:szCs w:val="22"/>
        </w:rPr>
        <w:t xml:space="preserve"> é significativa devido a:</w:t>
      </w:r>
    </w:p>
    <w:p w14:paraId="01A33326" w14:textId="77777777" w:rsidR="00560C87" w:rsidRPr="00560C87" w:rsidRDefault="00560C87" w:rsidP="00CD0818">
      <w:pPr>
        <w:numPr>
          <w:ilvl w:val="0"/>
          <w:numId w:val="20"/>
        </w:numPr>
        <w:spacing w:before="100" w:beforeAutospacing="1" w:after="100" w:afterAutospacing="1" w:line="240" w:lineRule="auto"/>
        <w:rPr>
          <w:rFonts w:ascii="Segoe UI" w:hAnsi="Segoe UI" w:cs="Segoe UI"/>
        </w:rPr>
      </w:pPr>
      <w:r w:rsidRPr="00560C87">
        <w:rPr>
          <w:rStyle w:val="Forte"/>
          <w:rFonts w:ascii="Segoe UI" w:hAnsi="Segoe UI" w:cs="Segoe UI"/>
        </w:rPr>
        <w:t>Redução de manutenção periódica</w:t>
      </w:r>
      <w:r w:rsidRPr="00560C87">
        <w:rPr>
          <w:rFonts w:ascii="Segoe UI" w:hAnsi="Segoe UI" w:cs="Segoe UI"/>
        </w:rPr>
        <w:t xml:space="preserve">, evitando reparos frequentes exigidos em pavimentos de asfalto ou solo compactado. </w:t>
      </w:r>
    </w:p>
    <w:p w14:paraId="6CEDE3E3" w14:textId="77777777" w:rsidR="00560C87" w:rsidRPr="00560C87" w:rsidRDefault="00560C87" w:rsidP="00CD0818">
      <w:pPr>
        <w:numPr>
          <w:ilvl w:val="0"/>
          <w:numId w:val="20"/>
        </w:numPr>
        <w:spacing w:before="100" w:beforeAutospacing="1" w:after="100" w:afterAutospacing="1" w:line="240" w:lineRule="auto"/>
        <w:rPr>
          <w:rFonts w:ascii="Segoe UI" w:hAnsi="Segoe UI" w:cs="Segoe UI"/>
        </w:rPr>
      </w:pPr>
      <w:r w:rsidRPr="00560C87">
        <w:rPr>
          <w:rStyle w:val="Forte"/>
          <w:rFonts w:ascii="Segoe UI" w:hAnsi="Segoe UI" w:cs="Segoe UI"/>
        </w:rPr>
        <w:t>Vida útil prolongada</w:t>
      </w:r>
      <w:r w:rsidRPr="00560C87">
        <w:rPr>
          <w:rFonts w:ascii="Segoe UI" w:hAnsi="Segoe UI" w:cs="Segoe UI"/>
        </w:rPr>
        <w:t xml:space="preserve">, estimada em 15 a 20 anos, com reposição mínima de peças. </w:t>
      </w:r>
    </w:p>
    <w:p w14:paraId="7D4C664F" w14:textId="77777777" w:rsidR="00560C87" w:rsidRPr="00083F2A" w:rsidRDefault="00560C87" w:rsidP="00CD0818">
      <w:pPr>
        <w:numPr>
          <w:ilvl w:val="0"/>
          <w:numId w:val="20"/>
        </w:numPr>
        <w:spacing w:before="100" w:beforeAutospacing="1" w:after="100" w:afterAutospacing="1" w:line="240" w:lineRule="auto"/>
        <w:rPr>
          <w:rFonts w:ascii="Segoe UI" w:hAnsi="Segoe UI" w:cs="Segoe UI"/>
          <w:color w:val="000000" w:themeColor="text1"/>
        </w:rPr>
      </w:pPr>
      <w:r w:rsidRPr="00083F2A">
        <w:rPr>
          <w:rStyle w:val="Forte"/>
          <w:rFonts w:ascii="Segoe UI" w:hAnsi="Segoe UI" w:cs="Segoe UI"/>
          <w:color w:val="000000" w:themeColor="text1"/>
        </w:rPr>
        <w:t>Economia em drenagem</w:t>
      </w:r>
      <w:r w:rsidRPr="00083F2A">
        <w:rPr>
          <w:rFonts w:ascii="Segoe UI" w:hAnsi="Segoe UI" w:cs="Segoe UI"/>
          <w:color w:val="000000" w:themeColor="text1"/>
        </w:rPr>
        <w:t xml:space="preserve">: menor necessidade de obras complementares de controle de erosão e deságue de águas pluviais. </w:t>
      </w:r>
    </w:p>
    <w:p w14:paraId="25A38743" w14:textId="3473B231" w:rsidR="00560C87" w:rsidRPr="00083F2A" w:rsidRDefault="00560C87" w:rsidP="00560C87">
      <w:pPr>
        <w:pStyle w:val="NormalWeb"/>
        <w:jc w:val="both"/>
        <w:rPr>
          <w:rFonts w:ascii="Segoe UI" w:hAnsi="Segoe UI" w:cs="Segoe UI"/>
          <w:color w:val="000000" w:themeColor="text1"/>
          <w:sz w:val="22"/>
          <w:szCs w:val="22"/>
        </w:rPr>
      </w:pPr>
      <w:r w:rsidRPr="00083F2A">
        <w:rPr>
          <w:rFonts w:ascii="Segoe UI" w:hAnsi="Segoe UI" w:cs="Segoe UI"/>
          <w:color w:val="000000" w:themeColor="text1"/>
          <w:sz w:val="22"/>
          <w:szCs w:val="22"/>
        </w:rPr>
        <w:t xml:space="preserve">A análise do mercado e a avaliação técnica e econômica demonstram que a </w:t>
      </w:r>
      <w:r w:rsidRPr="00083F2A">
        <w:rPr>
          <w:rStyle w:val="Forte"/>
          <w:rFonts w:ascii="Segoe UI" w:eastAsia="Calibri" w:hAnsi="Segoe UI" w:cs="Segoe UI"/>
          <w:color w:val="000000" w:themeColor="text1"/>
          <w:sz w:val="22"/>
          <w:szCs w:val="22"/>
        </w:rPr>
        <w:t>pavimentação com blocos de concreto sextavado</w:t>
      </w:r>
      <w:r w:rsidRPr="00083F2A">
        <w:rPr>
          <w:rFonts w:ascii="Segoe UI" w:hAnsi="Segoe UI" w:cs="Segoe UI"/>
          <w:color w:val="000000" w:themeColor="text1"/>
          <w:sz w:val="22"/>
          <w:szCs w:val="22"/>
        </w:rPr>
        <w:t xml:space="preserve"> é a solução mais adequada para atender ao interesse público da região. Ela combina </w:t>
      </w:r>
      <w:r w:rsidRPr="00083F2A">
        <w:rPr>
          <w:rStyle w:val="Forte"/>
          <w:rFonts w:ascii="Segoe UI" w:eastAsia="Calibri" w:hAnsi="Segoe UI" w:cs="Segoe UI"/>
          <w:color w:val="000000" w:themeColor="text1"/>
          <w:sz w:val="22"/>
          <w:szCs w:val="22"/>
        </w:rPr>
        <w:t>durabilidade, segurança, baixo custo de manutenção e preservação ambiental</w:t>
      </w:r>
      <w:r w:rsidRPr="00083F2A">
        <w:rPr>
          <w:rFonts w:ascii="Segoe UI" w:hAnsi="Segoe UI" w:cs="Segoe UI"/>
          <w:color w:val="000000" w:themeColor="text1"/>
          <w:sz w:val="22"/>
          <w:szCs w:val="22"/>
        </w:rPr>
        <w:t>, garantindo o melhor custo-benefício em relação às alternativas existentes.</w:t>
      </w:r>
    </w:p>
    <w:p w14:paraId="1141735E" w14:textId="0D88D721" w:rsidR="007D6DB6" w:rsidRPr="00560C87" w:rsidRDefault="00560C87" w:rsidP="00560C87">
      <w:pPr>
        <w:pStyle w:val="NormalWeb"/>
        <w:jc w:val="both"/>
        <w:rPr>
          <w:rFonts w:ascii="Segoe UI" w:hAnsi="Segoe UI" w:cs="Segoe UI"/>
          <w:b/>
          <w:color w:val="000000" w:themeColor="text1"/>
          <w:sz w:val="22"/>
          <w:szCs w:val="22"/>
        </w:rPr>
      </w:pPr>
      <w:r w:rsidRPr="00560C87">
        <w:rPr>
          <w:rFonts w:ascii="Segoe UI" w:hAnsi="Segoe UI" w:cs="Segoe UI"/>
          <w:b/>
          <w:color w:val="000000" w:themeColor="text1"/>
          <w:sz w:val="22"/>
          <w:szCs w:val="22"/>
        </w:rPr>
        <w:lastRenderedPageBreak/>
        <w:t xml:space="preserve"> </w:t>
      </w:r>
      <w:r w:rsidR="007D6DB6" w:rsidRPr="00560C87">
        <w:rPr>
          <w:rFonts w:ascii="Segoe UI" w:hAnsi="Segoe UI" w:cs="Segoe UI"/>
          <w:b/>
          <w:color w:val="000000" w:themeColor="text1"/>
          <w:sz w:val="22"/>
          <w:szCs w:val="22"/>
        </w:rPr>
        <w:t>6. Da estimativa do valor da contratação, acompanhada dos preços unitários referenciais, das memórias de cálculo e dos documentos que lhe dão suporte, que poderão constar de anexo classificado, se a Administração optar por preservar o seu sigilo até a conclusão da licitação</w:t>
      </w:r>
    </w:p>
    <w:p w14:paraId="6886A002" w14:textId="674E7D98" w:rsidR="00745BA2" w:rsidRPr="00560C87" w:rsidRDefault="007D6DB6" w:rsidP="00560C87">
      <w:pPr>
        <w:pStyle w:val="NormalWeb"/>
        <w:jc w:val="both"/>
        <w:rPr>
          <w:rFonts w:ascii="Segoe UI" w:hAnsi="Segoe UI" w:cs="Segoe UI"/>
          <w:color w:val="000000" w:themeColor="text1"/>
          <w:sz w:val="22"/>
          <w:szCs w:val="22"/>
        </w:rPr>
      </w:pPr>
      <w:r w:rsidRPr="00560C87">
        <w:rPr>
          <w:rFonts w:ascii="Segoe UI" w:hAnsi="Segoe UI" w:cs="Segoe UI"/>
          <w:color w:val="000000" w:themeColor="text1"/>
          <w:sz w:val="22"/>
          <w:szCs w:val="22"/>
        </w:rPr>
        <w:t xml:space="preserve">6.1. </w:t>
      </w:r>
      <w:r w:rsidR="00560C87" w:rsidRPr="00560C87">
        <w:rPr>
          <w:rFonts w:ascii="Segoe UI" w:hAnsi="Segoe UI" w:cs="Segoe UI"/>
          <w:color w:val="000000" w:themeColor="text1"/>
          <w:sz w:val="22"/>
          <w:szCs w:val="22"/>
        </w:rPr>
        <w:t xml:space="preserve">Com base nas </w:t>
      </w:r>
      <w:r w:rsidR="00560C87" w:rsidRPr="00560C87">
        <w:rPr>
          <w:rStyle w:val="Forte"/>
          <w:rFonts w:ascii="Segoe UI" w:hAnsi="Segoe UI" w:cs="Segoe UI"/>
          <w:color w:val="000000" w:themeColor="text1"/>
          <w:sz w:val="22"/>
          <w:szCs w:val="22"/>
        </w:rPr>
        <w:t>quantidades estimadas de materiais, serviços e mão de obra</w:t>
      </w:r>
      <w:r w:rsidR="00560C87" w:rsidRPr="00560C87">
        <w:rPr>
          <w:rFonts w:ascii="Segoe UI" w:hAnsi="Segoe UI" w:cs="Segoe UI"/>
          <w:color w:val="000000" w:themeColor="text1"/>
          <w:sz w:val="22"/>
          <w:szCs w:val="22"/>
        </w:rPr>
        <w:t xml:space="preserve">, e considerando os preços médios de mercado para a região de São Sebastião do Anta, a estimativa de valor total da contratação é de R$ </w:t>
      </w:r>
      <w:r w:rsidR="006C1E7A">
        <w:rPr>
          <w:rFonts w:ascii="Segoe UI" w:hAnsi="Segoe UI" w:cs="Segoe UI"/>
          <w:color w:val="000000" w:themeColor="text1"/>
          <w:sz w:val="22"/>
          <w:szCs w:val="22"/>
        </w:rPr>
        <w:t>255.796,37</w:t>
      </w:r>
      <w:r w:rsidR="004C255B">
        <w:rPr>
          <w:rFonts w:ascii="Segoe UI" w:hAnsi="Segoe UI" w:cs="Segoe UI"/>
          <w:color w:val="000000" w:themeColor="text1"/>
          <w:sz w:val="22"/>
          <w:szCs w:val="22"/>
        </w:rPr>
        <w:t xml:space="preserve"> (</w:t>
      </w:r>
      <w:r w:rsidR="006C1E7A">
        <w:rPr>
          <w:rFonts w:ascii="Segoe UI" w:hAnsi="Segoe UI" w:cs="Segoe UI"/>
          <w:color w:val="000000" w:themeColor="text1"/>
          <w:sz w:val="22"/>
          <w:szCs w:val="22"/>
        </w:rPr>
        <w:t>Duzentos e cinquenta e cinco</w:t>
      </w:r>
      <w:r w:rsidR="004C255B">
        <w:rPr>
          <w:rFonts w:ascii="Segoe UI" w:hAnsi="Segoe UI" w:cs="Segoe UI"/>
          <w:color w:val="000000" w:themeColor="text1"/>
          <w:sz w:val="22"/>
          <w:szCs w:val="22"/>
        </w:rPr>
        <w:t xml:space="preserve"> mil, </w:t>
      </w:r>
      <w:r w:rsidR="006C1E7A">
        <w:rPr>
          <w:rFonts w:ascii="Segoe UI" w:hAnsi="Segoe UI" w:cs="Segoe UI"/>
          <w:color w:val="000000" w:themeColor="text1"/>
          <w:sz w:val="22"/>
          <w:szCs w:val="22"/>
        </w:rPr>
        <w:t>setecentos e noventa e seis</w:t>
      </w:r>
      <w:r w:rsidR="004C255B">
        <w:rPr>
          <w:rFonts w:ascii="Segoe UI" w:hAnsi="Segoe UI" w:cs="Segoe UI"/>
          <w:color w:val="000000" w:themeColor="text1"/>
          <w:sz w:val="22"/>
          <w:szCs w:val="22"/>
        </w:rPr>
        <w:t xml:space="preserve"> reais e </w:t>
      </w:r>
      <w:r w:rsidR="00BC2D8F">
        <w:rPr>
          <w:rFonts w:ascii="Segoe UI" w:hAnsi="Segoe UI" w:cs="Segoe UI"/>
          <w:color w:val="000000" w:themeColor="text1"/>
          <w:sz w:val="22"/>
          <w:szCs w:val="22"/>
        </w:rPr>
        <w:t xml:space="preserve">trinta e </w:t>
      </w:r>
      <w:r w:rsidR="006C1E7A">
        <w:rPr>
          <w:rFonts w:ascii="Segoe UI" w:hAnsi="Segoe UI" w:cs="Segoe UI"/>
          <w:color w:val="000000" w:themeColor="text1"/>
          <w:sz w:val="22"/>
          <w:szCs w:val="22"/>
        </w:rPr>
        <w:t>sete</w:t>
      </w:r>
      <w:r w:rsidR="00BC2D8F">
        <w:rPr>
          <w:rFonts w:ascii="Segoe UI" w:hAnsi="Segoe UI" w:cs="Segoe UI"/>
          <w:color w:val="000000" w:themeColor="text1"/>
          <w:sz w:val="22"/>
          <w:szCs w:val="22"/>
        </w:rPr>
        <w:t xml:space="preserve"> </w:t>
      </w:r>
      <w:r w:rsidR="004C255B">
        <w:rPr>
          <w:rFonts w:ascii="Segoe UI" w:hAnsi="Segoe UI" w:cs="Segoe UI"/>
          <w:color w:val="000000" w:themeColor="text1"/>
          <w:sz w:val="22"/>
          <w:szCs w:val="22"/>
        </w:rPr>
        <w:t>centavos).</w:t>
      </w:r>
    </w:p>
    <w:p w14:paraId="0FB5540E" w14:textId="43B05FFC" w:rsidR="00745BA2" w:rsidRPr="00560C87" w:rsidRDefault="00745BA2" w:rsidP="00560C87">
      <w:pPr>
        <w:pStyle w:val="NormalWeb"/>
        <w:jc w:val="both"/>
        <w:rPr>
          <w:rFonts w:ascii="Segoe UI" w:hAnsi="Segoe UI" w:cs="Segoe UI"/>
          <w:color w:val="000000" w:themeColor="text1"/>
          <w:sz w:val="22"/>
          <w:szCs w:val="22"/>
        </w:rPr>
      </w:pPr>
      <w:r w:rsidRPr="00560C87">
        <w:rPr>
          <w:rFonts w:ascii="Segoe UI" w:hAnsi="Segoe UI" w:cs="Segoe UI"/>
          <w:color w:val="000000" w:themeColor="text1"/>
          <w:sz w:val="22"/>
          <w:szCs w:val="22"/>
        </w:rPr>
        <w:t>6.2. Para a composição dos custos, foram utilizados como referências principais:</w:t>
      </w:r>
    </w:p>
    <w:p w14:paraId="3A666312" w14:textId="77777777" w:rsidR="00745BA2" w:rsidRPr="00560C87" w:rsidRDefault="00745BA2" w:rsidP="006241DB">
      <w:pPr>
        <w:numPr>
          <w:ilvl w:val="0"/>
          <w:numId w:val="11"/>
        </w:numPr>
        <w:spacing w:before="100" w:beforeAutospacing="1" w:after="100" w:afterAutospacing="1" w:line="240" w:lineRule="auto"/>
        <w:jc w:val="both"/>
        <w:rPr>
          <w:rFonts w:ascii="Segoe UI" w:hAnsi="Segoe UI" w:cs="Segoe UI"/>
          <w:color w:val="000000" w:themeColor="text1"/>
        </w:rPr>
      </w:pPr>
      <w:r w:rsidRPr="00560C87">
        <w:rPr>
          <w:rFonts w:ascii="Segoe UI" w:hAnsi="Segoe UI" w:cs="Segoe UI"/>
          <w:color w:val="000000" w:themeColor="text1"/>
        </w:rPr>
        <w:t xml:space="preserve">Sistemas oficiais de referência de custos, tais como o </w:t>
      </w:r>
      <w:r w:rsidRPr="00560C87">
        <w:rPr>
          <w:rStyle w:val="whitespace-normal"/>
          <w:rFonts w:ascii="Segoe UI" w:hAnsi="Segoe UI" w:cs="Segoe UI"/>
          <w:b/>
          <w:bCs/>
          <w:color w:val="000000" w:themeColor="text1"/>
        </w:rPr>
        <w:t>SINAPI</w:t>
      </w:r>
      <w:r w:rsidRPr="00560C87">
        <w:rPr>
          <w:rFonts w:ascii="Segoe UI" w:hAnsi="Segoe UI" w:cs="Segoe UI"/>
          <w:color w:val="000000" w:themeColor="text1"/>
        </w:rPr>
        <w:t xml:space="preserve">; </w:t>
      </w:r>
    </w:p>
    <w:p w14:paraId="04F3760B" w14:textId="77777777" w:rsidR="00745BA2" w:rsidRPr="00560C87" w:rsidRDefault="00745BA2" w:rsidP="006241DB">
      <w:pPr>
        <w:numPr>
          <w:ilvl w:val="0"/>
          <w:numId w:val="11"/>
        </w:numPr>
        <w:spacing w:before="100" w:beforeAutospacing="1" w:after="100" w:afterAutospacing="1" w:line="240" w:lineRule="auto"/>
        <w:jc w:val="both"/>
        <w:rPr>
          <w:rFonts w:ascii="Segoe UI" w:hAnsi="Segoe UI" w:cs="Segoe UI"/>
          <w:color w:val="000000" w:themeColor="text1"/>
        </w:rPr>
      </w:pPr>
      <w:r w:rsidRPr="00560C87">
        <w:rPr>
          <w:rFonts w:ascii="Segoe UI" w:hAnsi="Segoe UI" w:cs="Segoe UI"/>
          <w:color w:val="000000" w:themeColor="text1"/>
        </w:rPr>
        <w:t xml:space="preserve">Tabelas referenciais de órgãos públicos de obras e engenharia; </w:t>
      </w:r>
    </w:p>
    <w:p w14:paraId="3E6EB07F" w14:textId="77777777" w:rsidR="00745BA2" w:rsidRPr="00560C87" w:rsidRDefault="00745BA2" w:rsidP="006241DB">
      <w:pPr>
        <w:numPr>
          <w:ilvl w:val="0"/>
          <w:numId w:val="11"/>
        </w:numPr>
        <w:spacing w:before="100" w:beforeAutospacing="1" w:after="100" w:afterAutospacing="1" w:line="240" w:lineRule="auto"/>
        <w:jc w:val="both"/>
        <w:rPr>
          <w:rFonts w:ascii="Segoe UI" w:hAnsi="Segoe UI" w:cs="Segoe UI"/>
          <w:color w:val="000000" w:themeColor="text1"/>
        </w:rPr>
      </w:pPr>
      <w:r w:rsidRPr="00560C87">
        <w:rPr>
          <w:rFonts w:ascii="Segoe UI" w:hAnsi="Segoe UI" w:cs="Segoe UI"/>
          <w:color w:val="000000" w:themeColor="text1"/>
        </w:rPr>
        <w:t xml:space="preserve">Composições de custos unitários compatíveis com as características técnicas do empreendimento; </w:t>
      </w:r>
    </w:p>
    <w:p w14:paraId="3775D067" w14:textId="77777777" w:rsidR="00745BA2" w:rsidRPr="00560C87" w:rsidRDefault="00745BA2" w:rsidP="006241DB">
      <w:pPr>
        <w:numPr>
          <w:ilvl w:val="0"/>
          <w:numId w:val="11"/>
        </w:numPr>
        <w:spacing w:before="100" w:beforeAutospacing="1" w:after="100" w:afterAutospacing="1" w:line="240" w:lineRule="auto"/>
        <w:jc w:val="both"/>
        <w:rPr>
          <w:rFonts w:ascii="Segoe UI" w:hAnsi="Segoe UI" w:cs="Segoe UI"/>
          <w:color w:val="000000" w:themeColor="text1"/>
        </w:rPr>
      </w:pPr>
      <w:r w:rsidRPr="00560C87">
        <w:rPr>
          <w:rFonts w:ascii="Segoe UI" w:hAnsi="Segoe UI" w:cs="Segoe UI"/>
          <w:color w:val="000000" w:themeColor="text1"/>
        </w:rPr>
        <w:t xml:space="preserve">Experiências anteriores em obras de natureza semelhante. </w:t>
      </w:r>
    </w:p>
    <w:p w14:paraId="3DC8D835" w14:textId="605F1D9D" w:rsidR="00745BA2" w:rsidRPr="00560C87" w:rsidRDefault="00745BA2" w:rsidP="00560C87">
      <w:pPr>
        <w:pStyle w:val="NormalWeb"/>
        <w:jc w:val="both"/>
        <w:rPr>
          <w:rFonts w:ascii="Segoe UI" w:hAnsi="Segoe UI" w:cs="Segoe UI"/>
          <w:color w:val="000000" w:themeColor="text1"/>
          <w:sz w:val="22"/>
          <w:szCs w:val="22"/>
        </w:rPr>
      </w:pPr>
      <w:r w:rsidRPr="00560C87">
        <w:rPr>
          <w:rFonts w:ascii="Segoe UI" w:hAnsi="Segoe UI" w:cs="Segoe UI"/>
          <w:color w:val="000000" w:themeColor="text1"/>
          <w:sz w:val="22"/>
          <w:szCs w:val="22"/>
        </w:rPr>
        <w:t>6.3. A estimativa global foi obtida por meio da multiplicação dos quantitativos levantados em projeto básico pelos respectivos preços unitários referenciais, acrescidos dos encargos sociais, benefícios e despesas indiretas (BDI), conforme metodologia consagrada no setor de engenharia.</w:t>
      </w:r>
    </w:p>
    <w:p w14:paraId="2C05E43F" w14:textId="16A028F5" w:rsidR="00560C87" w:rsidRPr="00560C87" w:rsidRDefault="00560C87" w:rsidP="00560C87">
      <w:pPr>
        <w:pStyle w:val="Ttulo4"/>
        <w:jc w:val="both"/>
        <w:rPr>
          <w:rFonts w:ascii="Segoe UI" w:eastAsia="Times New Roman" w:hAnsi="Segoe UI" w:cs="Segoe UI"/>
          <w:color w:val="000000" w:themeColor="text1"/>
        </w:rPr>
      </w:pPr>
      <w:r w:rsidRPr="00560C87">
        <w:rPr>
          <w:rFonts w:ascii="Segoe UI" w:hAnsi="Segoe UI" w:cs="Segoe UI"/>
          <w:color w:val="000000" w:themeColor="text1"/>
        </w:rPr>
        <w:t>6.4. Justificativa Técnica e Econômica</w:t>
      </w:r>
    </w:p>
    <w:p w14:paraId="7912088B" w14:textId="77777777" w:rsidR="00560C87" w:rsidRPr="00560C87" w:rsidRDefault="00560C87" w:rsidP="00CD0818">
      <w:pPr>
        <w:numPr>
          <w:ilvl w:val="0"/>
          <w:numId w:val="21"/>
        </w:numPr>
        <w:spacing w:before="100" w:beforeAutospacing="1" w:after="100" w:afterAutospacing="1" w:line="240" w:lineRule="auto"/>
        <w:jc w:val="both"/>
        <w:rPr>
          <w:rFonts w:ascii="Segoe UI" w:hAnsi="Segoe UI" w:cs="Segoe UI"/>
          <w:color w:val="000000" w:themeColor="text1"/>
        </w:rPr>
      </w:pPr>
      <w:r w:rsidRPr="00560C87">
        <w:rPr>
          <w:rFonts w:ascii="Segoe UI" w:hAnsi="Segoe UI" w:cs="Segoe UI"/>
          <w:color w:val="000000" w:themeColor="text1"/>
        </w:rPr>
        <w:t xml:space="preserve">A estimativa reflete </w:t>
      </w:r>
      <w:r w:rsidRPr="00560C87">
        <w:rPr>
          <w:rStyle w:val="Forte"/>
          <w:rFonts w:ascii="Segoe UI" w:hAnsi="Segoe UI" w:cs="Segoe UI"/>
          <w:color w:val="000000" w:themeColor="text1"/>
        </w:rPr>
        <w:t>preços praticados no mercado local</w:t>
      </w:r>
      <w:r w:rsidRPr="00560C87">
        <w:rPr>
          <w:rFonts w:ascii="Segoe UI" w:hAnsi="Segoe UI" w:cs="Segoe UI"/>
          <w:color w:val="000000" w:themeColor="text1"/>
        </w:rPr>
        <w:t xml:space="preserve">, considerando fornecedores de blocos de concreto, areia, brita e serviços de terraplenagem e pavimentação. </w:t>
      </w:r>
    </w:p>
    <w:p w14:paraId="43DEBD86" w14:textId="77777777" w:rsidR="00560C87" w:rsidRPr="00560C87" w:rsidRDefault="00560C87" w:rsidP="00CD0818">
      <w:pPr>
        <w:numPr>
          <w:ilvl w:val="0"/>
          <w:numId w:val="21"/>
        </w:numPr>
        <w:spacing w:before="100" w:beforeAutospacing="1" w:after="100" w:afterAutospacing="1" w:line="240" w:lineRule="auto"/>
        <w:jc w:val="both"/>
        <w:rPr>
          <w:rFonts w:ascii="Segoe UI" w:hAnsi="Segoe UI" w:cs="Segoe UI"/>
          <w:color w:val="000000" w:themeColor="text1"/>
        </w:rPr>
      </w:pPr>
      <w:r w:rsidRPr="00560C87">
        <w:rPr>
          <w:rFonts w:ascii="Segoe UI" w:hAnsi="Segoe UI" w:cs="Segoe UI"/>
          <w:color w:val="000000" w:themeColor="text1"/>
        </w:rPr>
        <w:t xml:space="preserve">A escolha da solução com blocos de concreto sextavado, apesar de custo inicial maior que alternativas mais simples (asfalto ou solo compactado), </w:t>
      </w:r>
      <w:r w:rsidRPr="00560C87">
        <w:rPr>
          <w:rStyle w:val="Forte"/>
          <w:rFonts w:ascii="Segoe UI" w:hAnsi="Segoe UI" w:cs="Segoe UI"/>
          <w:color w:val="000000" w:themeColor="text1"/>
        </w:rPr>
        <w:t>proporciona menor custo de manutenção ao longo da vida útil da via</w:t>
      </w:r>
      <w:r w:rsidRPr="00560C87">
        <w:rPr>
          <w:rFonts w:ascii="Segoe UI" w:hAnsi="Segoe UI" w:cs="Segoe UI"/>
          <w:color w:val="000000" w:themeColor="text1"/>
        </w:rPr>
        <w:t xml:space="preserve">. </w:t>
      </w:r>
    </w:p>
    <w:p w14:paraId="240B5367" w14:textId="1651055A" w:rsidR="00560C87" w:rsidRPr="00560C87" w:rsidRDefault="00560C87" w:rsidP="00CD0818">
      <w:pPr>
        <w:numPr>
          <w:ilvl w:val="0"/>
          <w:numId w:val="21"/>
        </w:numPr>
        <w:spacing w:before="100" w:beforeAutospacing="1" w:after="100" w:afterAutospacing="1" w:line="240" w:lineRule="auto"/>
        <w:jc w:val="both"/>
        <w:rPr>
          <w:rFonts w:ascii="Segoe UI" w:hAnsi="Segoe UI" w:cs="Segoe UI"/>
          <w:color w:val="000000" w:themeColor="text1"/>
        </w:rPr>
      </w:pPr>
      <w:r w:rsidRPr="00560C87">
        <w:rPr>
          <w:rFonts w:ascii="Segoe UI" w:hAnsi="Segoe UI" w:cs="Segoe UI"/>
          <w:color w:val="000000" w:themeColor="text1"/>
        </w:rPr>
        <w:t xml:space="preserve">A memória de cálculo e os documentos de suporte (cotações, planilhas e projetos técnicos) poderão ser incluídos como </w:t>
      </w:r>
      <w:r w:rsidRPr="00560C87">
        <w:rPr>
          <w:rStyle w:val="Forte"/>
          <w:rFonts w:ascii="Segoe UI" w:hAnsi="Segoe UI" w:cs="Segoe UI"/>
          <w:color w:val="000000" w:themeColor="text1"/>
        </w:rPr>
        <w:t>anexo classificado</w:t>
      </w:r>
      <w:r w:rsidRPr="00560C87">
        <w:rPr>
          <w:rFonts w:ascii="Segoe UI" w:hAnsi="Segoe UI" w:cs="Segoe UI"/>
          <w:color w:val="000000" w:themeColor="text1"/>
        </w:rPr>
        <w:t>, preservando o sigilo estratégico até a conclusão da licitação, conforme previsto na legislação de licitações (Lei nº 14.133/2021, art. 19).</w:t>
      </w:r>
    </w:p>
    <w:p w14:paraId="4D2F098B" w14:textId="77777777" w:rsidR="007D6DB6" w:rsidRPr="005501BF" w:rsidRDefault="007D6DB6" w:rsidP="007D6DB6">
      <w:pPr>
        <w:pStyle w:val="Nivel2"/>
        <w:spacing w:before="0" w:after="160" w:line="300" w:lineRule="auto"/>
        <w:rPr>
          <w:rFonts w:ascii="Segoe UI" w:hAnsi="Segoe UI" w:cs="Segoe UI"/>
          <w:b/>
          <w:color w:val="auto"/>
        </w:rPr>
      </w:pPr>
      <w:r w:rsidRPr="005501BF">
        <w:rPr>
          <w:rFonts w:ascii="Segoe UI" w:hAnsi="Segoe UI" w:cs="Segoe UI"/>
          <w:b/>
        </w:rPr>
        <w:t xml:space="preserve">7. Da descrição da solução como um todo, inclusive das exigências relacionadas à </w:t>
      </w:r>
      <w:r w:rsidRPr="005501BF">
        <w:rPr>
          <w:rFonts w:ascii="Segoe UI" w:hAnsi="Segoe UI" w:cs="Segoe UI"/>
          <w:b/>
          <w:color w:val="auto"/>
        </w:rPr>
        <w:t>manutenção e à assistência técnica, quando for o caso</w:t>
      </w:r>
    </w:p>
    <w:p w14:paraId="1E56F789" w14:textId="497ABD39" w:rsidR="00B81B2A" w:rsidRPr="00B81B2A" w:rsidRDefault="007D6DB6" w:rsidP="00B81B2A">
      <w:pPr>
        <w:pStyle w:val="NormalWeb"/>
        <w:jc w:val="both"/>
        <w:rPr>
          <w:rFonts w:ascii="Segoe UI" w:hAnsi="Segoe UI" w:cs="Segoe UI"/>
          <w:sz w:val="22"/>
          <w:szCs w:val="22"/>
        </w:rPr>
      </w:pPr>
      <w:r w:rsidRPr="00B81B2A">
        <w:rPr>
          <w:rFonts w:ascii="Segoe UI" w:hAnsi="Segoe UI" w:cs="Segoe UI"/>
          <w:sz w:val="22"/>
          <w:szCs w:val="22"/>
        </w:rPr>
        <w:t xml:space="preserve">7.1. </w:t>
      </w:r>
      <w:r w:rsidR="00B81B2A" w:rsidRPr="00B81B2A">
        <w:rPr>
          <w:rFonts w:ascii="Segoe UI" w:hAnsi="Segoe UI" w:cs="Segoe UI"/>
          <w:sz w:val="22"/>
          <w:szCs w:val="22"/>
        </w:rPr>
        <w:t xml:space="preserve">A solução contratada consiste na </w:t>
      </w:r>
      <w:r w:rsidR="004C255B">
        <w:rPr>
          <w:rStyle w:val="Forte"/>
          <w:rFonts w:ascii="Segoe UI" w:hAnsi="Segoe UI" w:cs="Segoe UI"/>
          <w:sz w:val="22"/>
          <w:szCs w:val="22"/>
        </w:rPr>
        <w:t>pavimentação</w:t>
      </w:r>
      <w:r w:rsidR="00B81B2A" w:rsidRPr="00B81B2A">
        <w:rPr>
          <w:rFonts w:ascii="Segoe UI" w:hAnsi="Segoe UI" w:cs="Segoe UI"/>
          <w:sz w:val="22"/>
          <w:szCs w:val="22"/>
        </w:rPr>
        <w:t xml:space="preserve">, utilizando </w:t>
      </w:r>
      <w:r w:rsidR="00B81B2A" w:rsidRPr="00B81B2A">
        <w:rPr>
          <w:rStyle w:val="Forte"/>
          <w:rFonts w:ascii="Segoe UI" w:hAnsi="Segoe UI" w:cs="Segoe UI"/>
          <w:sz w:val="22"/>
          <w:szCs w:val="22"/>
        </w:rPr>
        <w:t>blocos de concreto sextavado intertravados</w:t>
      </w:r>
      <w:r w:rsidR="00B81B2A" w:rsidRPr="00B81B2A">
        <w:rPr>
          <w:rFonts w:ascii="Segoe UI" w:hAnsi="Segoe UI" w:cs="Segoe UI"/>
          <w:sz w:val="22"/>
          <w:szCs w:val="22"/>
        </w:rPr>
        <w:t>, contemplando todas as etapas necessárias para garantir funcionalidade, durabilidade e segurança.</w:t>
      </w:r>
    </w:p>
    <w:p w14:paraId="3625CE32" w14:textId="463C9D90" w:rsidR="00B81B2A" w:rsidRPr="00B81B2A" w:rsidRDefault="00B81B2A" w:rsidP="00B81B2A">
      <w:pPr>
        <w:pStyle w:val="NormalWeb"/>
        <w:jc w:val="both"/>
        <w:rPr>
          <w:rFonts w:ascii="Segoe UI" w:hAnsi="Segoe UI" w:cs="Segoe UI"/>
          <w:sz w:val="22"/>
          <w:szCs w:val="22"/>
        </w:rPr>
      </w:pPr>
      <w:r>
        <w:rPr>
          <w:rFonts w:ascii="Segoe UI" w:hAnsi="Segoe UI" w:cs="Segoe UI"/>
          <w:sz w:val="22"/>
          <w:szCs w:val="22"/>
        </w:rPr>
        <w:t xml:space="preserve">7.2. </w:t>
      </w:r>
      <w:r w:rsidRPr="00B81B2A">
        <w:rPr>
          <w:rFonts w:ascii="Segoe UI" w:hAnsi="Segoe UI" w:cs="Segoe UI"/>
          <w:sz w:val="22"/>
          <w:szCs w:val="22"/>
        </w:rPr>
        <w:t>A obra incluirá:</w:t>
      </w:r>
    </w:p>
    <w:p w14:paraId="636423D0" w14:textId="77777777" w:rsidR="00B81B2A" w:rsidRPr="00B81B2A" w:rsidRDefault="00B81B2A" w:rsidP="00CD0818">
      <w:pPr>
        <w:numPr>
          <w:ilvl w:val="0"/>
          <w:numId w:val="22"/>
        </w:numPr>
        <w:spacing w:before="100" w:beforeAutospacing="1" w:after="100" w:afterAutospacing="1" w:line="240" w:lineRule="auto"/>
        <w:jc w:val="both"/>
        <w:rPr>
          <w:rFonts w:ascii="Segoe UI" w:hAnsi="Segoe UI" w:cs="Segoe UI"/>
        </w:rPr>
      </w:pPr>
      <w:r w:rsidRPr="00B81B2A">
        <w:rPr>
          <w:rStyle w:val="Forte"/>
          <w:rFonts w:ascii="Segoe UI" w:hAnsi="Segoe UI" w:cs="Segoe UI"/>
        </w:rPr>
        <w:t>Preparação da base</w:t>
      </w:r>
      <w:r w:rsidRPr="00B81B2A">
        <w:rPr>
          <w:rFonts w:ascii="Segoe UI" w:hAnsi="Segoe UI" w:cs="Segoe UI"/>
        </w:rPr>
        <w:t xml:space="preserve">: </w:t>
      </w:r>
    </w:p>
    <w:p w14:paraId="13BEBFA0" w14:textId="77777777" w:rsidR="00B81B2A" w:rsidRPr="00B81B2A" w:rsidRDefault="00B81B2A" w:rsidP="00CD0818">
      <w:pPr>
        <w:numPr>
          <w:ilvl w:val="1"/>
          <w:numId w:val="22"/>
        </w:numPr>
        <w:spacing w:before="100" w:beforeAutospacing="1" w:after="100" w:afterAutospacing="1" w:line="240" w:lineRule="auto"/>
        <w:jc w:val="both"/>
        <w:rPr>
          <w:rFonts w:ascii="Segoe UI" w:hAnsi="Segoe UI" w:cs="Segoe UI"/>
        </w:rPr>
      </w:pPr>
      <w:r w:rsidRPr="00B81B2A">
        <w:rPr>
          <w:rFonts w:ascii="Segoe UI" w:hAnsi="Segoe UI" w:cs="Segoe UI"/>
        </w:rPr>
        <w:t xml:space="preserve">Limpeza e retirada de vegetação e detritos. </w:t>
      </w:r>
    </w:p>
    <w:p w14:paraId="17CA2788" w14:textId="77777777" w:rsidR="00B81B2A" w:rsidRPr="00B81B2A" w:rsidRDefault="00B81B2A" w:rsidP="00CD0818">
      <w:pPr>
        <w:numPr>
          <w:ilvl w:val="1"/>
          <w:numId w:val="22"/>
        </w:numPr>
        <w:spacing w:before="100" w:beforeAutospacing="1" w:after="100" w:afterAutospacing="1" w:line="240" w:lineRule="auto"/>
        <w:jc w:val="both"/>
        <w:rPr>
          <w:rFonts w:ascii="Segoe UI" w:hAnsi="Segoe UI" w:cs="Segoe UI"/>
        </w:rPr>
      </w:pPr>
      <w:r w:rsidRPr="00B81B2A">
        <w:rPr>
          <w:rFonts w:ascii="Segoe UI" w:hAnsi="Segoe UI" w:cs="Segoe UI"/>
        </w:rPr>
        <w:lastRenderedPageBreak/>
        <w:t xml:space="preserve">Nivelamento do terreno e compactação do solo, considerando o desnível do morro. </w:t>
      </w:r>
    </w:p>
    <w:p w14:paraId="415B4E0B" w14:textId="77777777" w:rsidR="00B81B2A" w:rsidRPr="00B81B2A" w:rsidRDefault="00B81B2A" w:rsidP="00CD0818">
      <w:pPr>
        <w:numPr>
          <w:ilvl w:val="0"/>
          <w:numId w:val="22"/>
        </w:numPr>
        <w:spacing w:before="100" w:beforeAutospacing="1" w:after="100" w:afterAutospacing="1" w:line="240" w:lineRule="auto"/>
        <w:jc w:val="both"/>
        <w:rPr>
          <w:rFonts w:ascii="Segoe UI" w:hAnsi="Segoe UI" w:cs="Segoe UI"/>
        </w:rPr>
      </w:pPr>
      <w:r w:rsidRPr="00B81B2A">
        <w:rPr>
          <w:rStyle w:val="Forte"/>
          <w:rFonts w:ascii="Segoe UI" w:hAnsi="Segoe UI" w:cs="Segoe UI"/>
        </w:rPr>
        <w:t>Camada de base</w:t>
      </w:r>
      <w:r w:rsidRPr="00B81B2A">
        <w:rPr>
          <w:rFonts w:ascii="Segoe UI" w:hAnsi="Segoe UI" w:cs="Segoe UI"/>
        </w:rPr>
        <w:t xml:space="preserve">: </w:t>
      </w:r>
    </w:p>
    <w:p w14:paraId="66CDDA54" w14:textId="77777777" w:rsidR="00B81B2A" w:rsidRPr="00B81B2A" w:rsidRDefault="00B81B2A" w:rsidP="00CD0818">
      <w:pPr>
        <w:numPr>
          <w:ilvl w:val="1"/>
          <w:numId w:val="22"/>
        </w:numPr>
        <w:spacing w:before="100" w:beforeAutospacing="1" w:after="100" w:afterAutospacing="1" w:line="240" w:lineRule="auto"/>
        <w:jc w:val="both"/>
        <w:rPr>
          <w:rFonts w:ascii="Segoe UI" w:hAnsi="Segoe UI" w:cs="Segoe UI"/>
        </w:rPr>
      </w:pPr>
      <w:r w:rsidRPr="00B81B2A">
        <w:rPr>
          <w:rFonts w:ascii="Segoe UI" w:hAnsi="Segoe UI" w:cs="Segoe UI"/>
        </w:rPr>
        <w:t xml:space="preserve">Aplicação de brita graduada compactada, garantindo resistência adequada ao tráfego local e uniformidade da superfície. </w:t>
      </w:r>
    </w:p>
    <w:p w14:paraId="023DBCA9" w14:textId="77777777" w:rsidR="00B81B2A" w:rsidRPr="00B81B2A" w:rsidRDefault="00B81B2A" w:rsidP="00CD0818">
      <w:pPr>
        <w:numPr>
          <w:ilvl w:val="0"/>
          <w:numId w:val="22"/>
        </w:numPr>
        <w:spacing w:before="100" w:beforeAutospacing="1" w:after="100" w:afterAutospacing="1" w:line="240" w:lineRule="auto"/>
        <w:jc w:val="both"/>
        <w:rPr>
          <w:rFonts w:ascii="Segoe UI" w:hAnsi="Segoe UI" w:cs="Segoe UI"/>
        </w:rPr>
      </w:pPr>
      <w:r w:rsidRPr="00B81B2A">
        <w:rPr>
          <w:rStyle w:val="Forte"/>
          <w:rFonts w:ascii="Segoe UI" w:hAnsi="Segoe UI" w:cs="Segoe UI"/>
        </w:rPr>
        <w:t>Assentamento dos blocos de concreto sextavado</w:t>
      </w:r>
      <w:r w:rsidRPr="00B81B2A">
        <w:rPr>
          <w:rFonts w:ascii="Segoe UI" w:hAnsi="Segoe UI" w:cs="Segoe UI"/>
        </w:rPr>
        <w:t xml:space="preserve">: </w:t>
      </w:r>
    </w:p>
    <w:p w14:paraId="157B4157" w14:textId="77777777" w:rsidR="00B81B2A" w:rsidRPr="00B81B2A" w:rsidRDefault="00B81B2A" w:rsidP="00CD0818">
      <w:pPr>
        <w:numPr>
          <w:ilvl w:val="1"/>
          <w:numId w:val="22"/>
        </w:numPr>
        <w:spacing w:before="100" w:beforeAutospacing="1" w:after="100" w:afterAutospacing="1" w:line="240" w:lineRule="auto"/>
        <w:jc w:val="both"/>
        <w:rPr>
          <w:rFonts w:ascii="Segoe UI" w:hAnsi="Segoe UI" w:cs="Segoe UI"/>
        </w:rPr>
      </w:pPr>
      <w:r w:rsidRPr="00B81B2A">
        <w:rPr>
          <w:rFonts w:ascii="Segoe UI" w:hAnsi="Segoe UI" w:cs="Segoe UI"/>
        </w:rPr>
        <w:t xml:space="preserve">Colocação de camada de areia de assentamento (espessura média de 4 cm). </w:t>
      </w:r>
    </w:p>
    <w:p w14:paraId="348664F3" w14:textId="77777777" w:rsidR="00B81B2A" w:rsidRPr="00B81B2A" w:rsidRDefault="00B81B2A" w:rsidP="00CD0818">
      <w:pPr>
        <w:numPr>
          <w:ilvl w:val="1"/>
          <w:numId w:val="22"/>
        </w:numPr>
        <w:spacing w:before="100" w:beforeAutospacing="1" w:after="100" w:afterAutospacing="1" w:line="240" w:lineRule="auto"/>
        <w:jc w:val="both"/>
        <w:rPr>
          <w:rFonts w:ascii="Segoe UI" w:hAnsi="Segoe UI" w:cs="Segoe UI"/>
        </w:rPr>
      </w:pPr>
      <w:r w:rsidRPr="00B81B2A">
        <w:rPr>
          <w:rFonts w:ascii="Segoe UI" w:hAnsi="Segoe UI" w:cs="Segoe UI"/>
        </w:rPr>
        <w:t xml:space="preserve">Assentamento intertravado dos blocos, garantindo alinhamento, nivelamento e resistência mecânica. </w:t>
      </w:r>
    </w:p>
    <w:p w14:paraId="22DB8D8E" w14:textId="77777777" w:rsidR="00B81B2A" w:rsidRPr="00B81B2A" w:rsidRDefault="00B81B2A" w:rsidP="00CD0818">
      <w:pPr>
        <w:numPr>
          <w:ilvl w:val="0"/>
          <w:numId w:val="22"/>
        </w:numPr>
        <w:spacing w:before="100" w:beforeAutospacing="1" w:after="100" w:afterAutospacing="1" w:line="240" w:lineRule="auto"/>
        <w:jc w:val="both"/>
        <w:rPr>
          <w:rFonts w:ascii="Segoe UI" w:hAnsi="Segoe UI" w:cs="Segoe UI"/>
        </w:rPr>
      </w:pPr>
      <w:r w:rsidRPr="00B81B2A">
        <w:rPr>
          <w:rStyle w:val="Forte"/>
          <w:rFonts w:ascii="Segoe UI" w:hAnsi="Segoe UI" w:cs="Segoe UI"/>
        </w:rPr>
        <w:t>Sistema de drenagem</w:t>
      </w:r>
      <w:r w:rsidRPr="00B81B2A">
        <w:rPr>
          <w:rFonts w:ascii="Segoe UI" w:hAnsi="Segoe UI" w:cs="Segoe UI"/>
        </w:rPr>
        <w:t xml:space="preserve">: </w:t>
      </w:r>
    </w:p>
    <w:p w14:paraId="5BD23ACE" w14:textId="77777777" w:rsidR="00B81B2A" w:rsidRPr="00B81B2A" w:rsidRDefault="00B81B2A" w:rsidP="00CD0818">
      <w:pPr>
        <w:numPr>
          <w:ilvl w:val="1"/>
          <w:numId w:val="22"/>
        </w:numPr>
        <w:spacing w:before="100" w:beforeAutospacing="1" w:after="100" w:afterAutospacing="1" w:line="240" w:lineRule="auto"/>
        <w:jc w:val="both"/>
        <w:rPr>
          <w:rFonts w:ascii="Segoe UI" w:hAnsi="Segoe UI" w:cs="Segoe UI"/>
        </w:rPr>
      </w:pPr>
      <w:r w:rsidRPr="00B81B2A">
        <w:rPr>
          <w:rFonts w:ascii="Segoe UI" w:hAnsi="Segoe UI" w:cs="Segoe UI"/>
        </w:rPr>
        <w:t xml:space="preserve">Execução de canais laterais contínuos e caixas de captação, prevenindo erosão e alagamentos. </w:t>
      </w:r>
    </w:p>
    <w:p w14:paraId="2B26CFD9" w14:textId="77777777" w:rsidR="00B81B2A" w:rsidRPr="00B81B2A" w:rsidRDefault="00B81B2A" w:rsidP="00CD0818">
      <w:pPr>
        <w:numPr>
          <w:ilvl w:val="0"/>
          <w:numId w:val="22"/>
        </w:numPr>
        <w:spacing w:before="100" w:beforeAutospacing="1" w:after="100" w:afterAutospacing="1" w:line="240" w:lineRule="auto"/>
        <w:jc w:val="both"/>
        <w:rPr>
          <w:rFonts w:ascii="Segoe UI" w:hAnsi="Segoe UI" w:cs="Segoe UI"/>
        </w:rPr>
      </w:pPr>
      <w:r w:rsidRPr="00B81B2A">
        <w:rPr>
          <w:rStyle w:val="Forte"/>
          <w:rFonts w:ascii="Segoe UI" w:hAnsi="Segoe UI" w:cs="Segoe UI"/>
        </w:rPr>
        <w:t>Limpeza e destinação de resíduos</w:t>
      </w:r>
      <w:r w:rsidRPr="00B81B2A">
        <w:rPr>
          <w:rFonts w:ascii="Segoe UI" w:hAnsi="Segoe UI" w:cs="Segoe UI"/>
        </w:rPr>
        <w:t xml:space="preserve">: </w:t>
      </w:r>
    </w:p>
    <w:p w14:paraId="0B007799" w14:textId="77777777" w:rsidR="00B81B2A" w:rsidRPr="00B81B2A" w:rsidRDefault="00B81B2A" w:rsidP="00CD0818">
      <w:pPr>
        <w:numPr>
          <w:ilvl w:val="1"/>
          <w:numId w:val="22"/>
        </w:numPr>
        <w:spacing w:before="100" w:beforeAutospacing="1" w:after="100" w:afterAutospacing="1" w:line="240" w:lineRule="auto"/>
        <w:jc w:val="both"/>
        <w:rPr>
          <w:rFonts w:ascii="Segoe UI" w:hAnsi="Segoe UI" w:cs="Segoe UI"/>
        </w:rPr>
      </w:pPr>
      <w:r w:rsidRPr="00B81B2A">
        <w:rPr>
          <w:rFonts w:ascii="Segoe UI" w:hAnsi="Segoe UI" w:cs="Segoe UI"/>
        </w:rPr>
        <w:t xml:space="preserve">Remoção e transporte de resíduos da obra para locais autorizados, em conformidade com normas ambientais. </w:t>
      </w:r>
    </w:p>
    <w:p w14:paraId="24056D66" w14:textId="1E756612" w:rsidR="00B81B2A" w:rsidRPr="00B81B2A" w:rsidRDefault="00B81B2A" w:rsidP="00B81B2A">
      <w:pPr>
        <w:pStyle w:val="NormalWeb"/>
        <w:jc w:val="both"/>
        <w:rPr>
          <w:rFonts w:ascii="Segoe UI" w:hAnsi="Segoe UI" w:cs="Segoe UI"/>
          <w:sz w:val="22"/>
          <w:szCs w:val="22"/>
        </w:rPr>
      </w:pPr>
      <w:r>
        <w:rPr>
          <w:rFonts w:ascii="Segoe UI" w:hAnsi="Segoe UI" w:cs="Segoe UI"/>
          <w:sz w:val="22"/>
          <w:szCs w:val="22"/>
        </w:rPr>
        <w:t xml:space="preserve">7.3. </w:t>
      </w:r>
      <w:r w:rsidRPr="00B81B2A">
        <w:rPr>
          <w:rFonts w:ascii="Segoe UI" w:hAnsi="Segoe UI" w:cs="Segoe UI"/>
          <w:sz w:val="22"/>
          <w:szCs w:val="22"/>
        </w:rPr>
        <w:t xml:space="preserve">Para garantir </w:t>
      </w:r>
      <w:r w:rsidRPr="00B81B2A">
        <w:rPr>
          <w:rStyle w:val="Forte"/>
          <w:rFonts w:ascii="Segoe UI" w:hAnsi="Segoe UI" w:cs="Segoe UI"/>
          <w:sz w:val="22"/>
          <w:szCs w:val="22"/>
        </w:rPr>
        <w:t>durabilidade e bom desempenho</w:t>
      </w:r>
      <w:r w:rsidRPr="00B81B2A">
        <w:rPr>
          <w:rFonts w:ascii="Segoe UI" w:hAnsi="Segoe UI" w:cs="Segoe UI"/>
          <w:sz w:val="22"/>
          <w:szCs w:val="22"/>
        </w:rPr>
        <w:t>, a solução inclui:</w:t>
      </w:r>
    </w:p>
    <w:p w14:paraId="7F42ABB5" w14:textId="77777777" w:rsidR="00B81B2A" w:rsidRPr="00B81B2A" w:rsidRDefault="00B81B2A" w:rsidP="00CD0818">
      <w:pPr>
        <w:numPr>
          <w:ilvl w:val="0"/>
          <w:numId w:val="23"/>
        </w:numPr>
        <w:spacing w:before="100" w:beforeAutospacing="1" w:after="100" w:afterAutospacing="1" w:line="240" w:lineRule="auto"/>
        <w:jc w:val="both"/>
        <w:rPr>
          <w:rFonts w:ascii="Segoe UI" w:hAnsi="Segoe UI" w:cs="Segoe UI"/>
        </w:rPr>
      </w:pPr>
      <w:r w:rsidRPr="00B81B2A">
        <w:rPr>
          <w:rStyle w:val="Forte"/>
          <w:rFonts w:ascii="Segoe UI" w:hAnsi="Segoe UI" w:cs="Segoe UI"/>
        </w:rPr>
        <w:t>Garantia mínima de 5 anos</w:t>
      </w:r>
      <w:r w:rsidRPr="00B81B2A">
        <w:rPr>
          <w:rFonts w:ascii="Segoe UI" w:hAnsi="Segoe UI" w:cs="Segoe UI"/>
        </w:rPr>
        <w:t xml:space="preserve"> contra defeitos de execução e materiais. </w:t>
      </w:r>
    </w:p>
    <w:p w14:paraId="3BC22DCC" w14:textId="77777777" w:rsidR="00B81B2A" w:rsidRPr="00B81B2A" w:rsidRDefault="00B81B2A" w:rsidP="00CD0818">
      <w:pPr>
        <w:numPr>
          <w:ilvl w:val="0"/>
          <w:numId w:val="23"/>
        </w:numPr>
        <w:spacing w:before="100" w:beforeAutospacing="1" w:after="100" w:afterAutospacing="1" w:line="240" w:lineRule="auto"/>
        <w:jc w:val="both"/>
        <w:rPr>
          <w:rFonts w:ascii="Segoe UI" w:hAnsi="Segoe UI" w:cs="Segoe UI"/>
        </w:rPr>
      </w:pPr>
      <w:r w:rsidRPr="00B81B2A">
        <w:rPr>
          <w:rStyle w:val="Forte"/>
          <w:rFonts w:ascii="Segoe UI" w:hAnsi="Segoe UI" w:cs="Segoe UI"/>
        </w:rPr>
        <w:t>Manual de manutenção preventiva</w:t>
      </w:r>
      <w:r w:rsidRPr="00B81B2A">
        <w:rPr>
          <w:rFonts w:ascii="Segoe UI" w:hAnsi="Segoe UI" w:cs="Segoe UI"/>
        </w:rPr>
        <w:t xml:space="preserve"> com recomendações de inspeção periódica, reposição de blocos danificados, limpeza de canais de drenagem e recomposição de areias de assentamento. </w:t>
      </w:r>
    </w:p>
    <w:p w14:paraId="2363CC71" w14:textId="77777777" w:rsidR="00B81B2A" w:rsidRPr="00B81B2A" w:rsidRDefault="00B81B2A" w:rsidP="00CD0818">
      <w:pPr>
        <w:numPr>
          <w:ilvl w:val="0"/>
          <w:numId w:val="23"/>
        </w:numPr>
        <w:spacing w:before="100" w:beforeAutospacing="1" w:after="100" w:afterAutospacing="1" w:line="240" w:lineRule="auto"/>
        <w:jc w:val="both"/>
        <w:rPr>
          <w:rFonts w:ascii="Segoe UI" w:hAnsi="Segoe UI" w:cs="Segoe UI"/>
        </w:rPr>
      </w:pPr>
      <w:r w:rsidRPr="00B81B2A">
        <w:rPr>
          <w:rStyle w:val="Forte"/>
          <w:rFonts w:ascii="Segoe UI" w:hAnsi="Segoe UI" w:cs="Segoe UI"/>
        </w:rPr>
        <w:t>Plano de manutenção corretiva</w:t>
      </w:r>
      <w:r w:rsidRPr="00B81B2A">
        <w:rPr>
          <w:rFonts w:ascii="Segoe UI" w:hAnsi="Segoe UI" w:cs="Segoe UI"/>
        </w:rPr>
        <w:t xml:space="preserve"> para reparos localizados em caso de deslocamento de blocos ou danos ocasionais por tráfego de veículos pesados. </w:t>
      </w:r>
    </w:p>
    <w:p w14:paraId="7B16409F" w14:textId="6B69966C" w:rsidR="00B81B2A" w:rsidRPr="00B81B2A" w:rsidRDefault="00B81B2A" w:rsidP="00B81B2A">
      <w:pPr>
        <w:pStyle w:val="NormalWeb"/>
        <w:jc w:val="both"/>
        <w:rPr>
          <w:rFonts w:ascii="Segoe UI" w:hAnsi="Segoe UI" w:cs="Segoe UI"/>
          <w:sz w:val="22"/>
          <w:szCs w:val="22"/>
        </w:rPr>
      </w:pPr>
      <w:r>
        <w:rPr>
          <w:rFonts w:ascii="Segoe UI" w:hAnsi="Segoe UI" w:cs="Segoe UI"/>
          <w:sz w:val="22"/>
          <w:szCs w:val="22"/>
        </w:rPr>
        <w:t xml:space="preserve">7.4. </w:t>
      </w:r>
      <w:r w:rsidRPr="00B81B2A">
        <w:rPr>
          <w:rFonts w:ascii="Segoe UI" w:hAnsi="Segoe UI" w:cs="Segoe UI"/>
          <w:sz w:val="22"/>
          <w:szCs w:val="22"/>
        </w:rPr>
        <w:t>A contratada deverá disponibilizar:</w:t>
      </w:r>
    </w:p>
    <w:p w14:paraId="1FB9FEFD" w14:textId="77777777" w:rsidR="00B81B2A" w:rsidRPr="00B81B2A" w:rsidRDefault="00B81B2A" w:rsidP="00CD0818">
      <w:pPr>
        <w:numPr>
          <w:ilvl w:val="0"/>
          <w:numId w:val="24"/>
        </w:numPr>
        <w:spacing w:before="100" w:beforeAutospacing="1" w:after="100" w:afterAutospacing="1" w:line="240" w:lineRule="auto"/>
        <w:jc w:val="both"/>
        <w:rPr>
          <w:rFonts w:ascii="Segoe UI" w:hAnsi="Segoe UI" w:cs="Segoe UI"/>
        </w:rPr>
      </w:pPr>
      <w:r w:rsidRPr="00B81B2A">
        <w:rPr>
          <w:rStyle w:val="Forte"/>
          <w:rFonts w:ascii="Segoe UI" w:hAnsi="Segoe UI" w:cs="Segoe UI"/>
        </w:rPr>
        <w:t>Responsável técnico</w:t>
      </w:r>
      <w:r w:rsidRPr="00B81B2A">
        <w:rPr>
          <w:rFonts w:ascii="Segoe UI" w:hAnsi="Segoe UI" w:cs="Segoe UI"/>
        </w:rPr>
        <w:t xml:space="preserve"> (engenheiro civil registrado no CREA) para acompanhamento da obra e emissão de relatórios técnicos. </w:t>
      </w:r>
    </w:p>
    <w:p w14:paraId="3D77E0B0" w14:textId="77777777" w:rsidR="00B81B2A" w:rsidRPr="00B81B2A" w:rsidRDefault="00B81B2A" w:rsidP="00CD0818">
      <w:pPr>
        <w:numPr>
          <w:ilvl w:val="0"/>
          <w:numId w:val="24"/>
        </w:numPr>
        <w:spacing w:before="100" w:beforeAutospacing="1" w:after="100" w:afterAutospacing="1" w:line="240" w:lineRule="auto"/>
        <w:jc w:val="both"/>
        <w:rPr>
          <w:rFonts w:ascii="Segoe UI" w:hAnsi="Segoe UI" w:cs="Segoe UI"/>
        </w:rPr>
      </w:pPr>
      <w:r w:rsidRPr="00B81B2A">
        <w:rPr>
          <w:rStyle w:val="Forte"/>
          <w:rFonts w:ascii="Segoe UI" w:hAnsi="Segoe UI" w:cs="Segoe UI"/>
        </w:rPr>
        <w:t>Suporte pós-obra</w:t>
      </w:r>
      <w:r w:rsidRPr="00B81B2A">
        <w:rPr>
          <w:rFonts w:ascii="Segoe UI" w:hAnsi="Segoe UI" w:cs="Segoe UI"/>
        </w:rPr>
        <w:t xml:space="preserve">, garantindo orientação sobre manutenção preventiva e corretiva, incluindo atendimento a demandas da Administração Municipal. </w:t>
      </w:r>
    </w:p>
    <w:p w14:paraId="2FCC488B" w14:textId="5F2C4112" w:rsidR="00B81B2A" w:rsidRPr="00083F2A" w:rsidRDefault="00B81B2A" w:rsidP="00CD0818">
      <w:pPr>
        <w:numPr>
          <w:ilvl w:val="0"/>
          <w:numId w:val="24"/>
        </w:numPr>
        <w:spacing w:before="100" w:beforeAutospacing="1" w:after="0" w:afterAutospacing="1" w:line="240" w:lineRule="auto"/>
        <w:jc w:val="both"/>
        <w:rPr>
          <w:rFonts w:ascii="Segoe UI" w:hAnsi="Segoe UI" w:cs="Segoe UI"/>
          <w:color w:val="000000" w:themeColor="text1"/>
        </w:rPr>
      </w:pPr>
      <w:r w:rsidRPr="00083F2A">
        <w:rPr>
          <w:rStyle w:val="Forte"/>
          <w:rFonts w:ascii="Segoe UI" w:hAnsi="Segoe UI" w:cs="Segoe UI"/>
          <w:color w:val="000000" w:themeColor="text1"/>
        </w:rPr>
        <w:t>Treinamento para equipe municipal</w:t>
      </w:r>
      <w:r w:rsidRPr="00083F2A">
        <w:rPr>
          <w:rFonts w:ascii="Segoe UI" w:hAnsi="Segoe UI" w:cs="Segoe UI"/>
          <w:color w:val="000000" w:themeColor="text1"/>
        </w:rPr>
        <w:t xml:space="preserve"> sobre procedimentos básicos de manutenção, garantindo a conservação do pavimento e o funcionamento adequado do sistema de drenagem. </w:t>
      </w:r>
    </w:p>
    <w:p w14:paraId="4B07BD3C" w14:textId="27BB9130" w:rsidR="00B81B2A" w:rsidRPr="00083F2A" w:rsidRDefault="00B81B2A" w:rsidP="00B81B2A">
      <w:pPr>
        <w:pStyle w:val="Ttulo4"/>
        <w:jc w:val="both"/>
        <w:rPr>
          <w:rFonts w:ascii="Segoe UI" w:hAnsi="Segoe UI" w:cs="Segoe UI"/>
          <w:color w:val="000000" w:themeColor="text1"/>
        </w:rPr>
      </w:pPr>
      <w:r w:rsidRPr="00083F2A">
        <w:rPr>
          <w:rFonts w:ascii="Segoe UI" w:hAnsi="Segoe UI" w:cs="Segoe UI"/>
          <w:color w:val="000000" w:themeColor="text1"/>
        </w:rPr>
        <w:t>7.5. Benefícios da Solução</w:t>
      </w:r>
    </w:p>
    <w:p w14:paraId="02F37E3E" w14:textId="77777777" w:rsidR="00B81B2A" w:rsidRPr="00083F2A" w:rsidRDefault="00B81B2A" w:rsidP="00CD0818">
      <w:pPr>
        <w:numPr>
          <w:ilvl w:val="0"/>
          <w:numId w:val="25"/>
        </w:numPr>
        <w:spacing w:before="100" w:beforeAutospacing="1" w:after="100" w:afterAutospacing="1" w:line="240" w:lineRule="auto"/>
        <w:jc w:val="both"/>
        <w:rPr>
          <w:rFonts w:ascii="Segoe UI" w:hAnsi="Segoe UI" w:cs="Segoe UI"/>
          <w:color w:val="000000" w:themeColor="text1"/>
        </w:rPr>
      </w:pPr>
      <w:r w:rsidRPr="00083F2A">
        <w:rPr>
          <w:rStyle w:val="Forte"/>
          <w:rFonts w:ascii="Segoe UI" w:hAnsi="Segoe UI" w:cs="Segoe UI"/>
          <w:color w:val="000000" w:themeColor="text1"/>
        </w:rPr>
        <w:t>Segurança viária</w:t>
      </w:r>
      <w:r w:rsidRPr="00083F2A">
        <w:rPr>
          <w:rFonts w:ascii="Segoe UI" w:hAnsi="Segoe UI" w:cs="Segoe UI"/>
          <w:color w:val="000000" w:themeColor="text1"/>
        </w:rPr>
        <w:t xml:space="preserve">: pavimento estável e antiderrapante, adequado a veículos e pedestres. </w:t>
      </w:r>
    </w:p>
    <w:p w14:paraId="523EC306" w14:textId="77777777" w:rsidR="00B81B2A" w:rsidRPr="00083F2A" w:rsidRDefault="00B81B2A" w:rsidP="00CD0818">
      <w:pPr>
        <w:numPr>
          <w:ilvl w:val="0"/>
          <w:numId w:val="25"/>
        </w:numPr>
        <w:spacing w:before="100" w:beforeAutospacing="1" w:after="100" w:afterAutospacing="1" w:line="240" w:lineRule="auto"/>
        <w:jc w:val="both"/>
        <w:rPr>
          <w:rFonts w:ascii="Segoe UI" w:hAnsi="Segoe UI" w:cs="Segoe UI"/>
          <w:color w:val="000000" w:themeColor="text1"/>
        </w:rPr>
      </w:pPr>
      <w:r w:rsidRPr="00083F2A">
        <w:rPr>
          <w:rStyle w:val="Forte"/>
          <w:rFonts w:ascii="Segoe UI" w:hAnsi="Segoe UI" w:cs="Segoe UI"/>
          <w:color w:val="000000" w:themeColor="text1"/>
        </w:rPr>
        <w:t>Durabilidade e baixo custo de manutenção</w:t>
      </w:r>
      <w:r w:rsidRPr="00083F2A">
        <w:rPr>
          <w:rFonts w:ascii="Segoe UI" w:hAnsi="Segoe UI" w:cs="Segoe UI"/>
          <w:color w:val="000000" w:themeColor="text1"/>
        </w:rPr>
        <w:t xml:space="preserve">: substituição de blocos danificados sem necessidade de recapeamento completo. </w:t>
      </w:r>
    </w:p>
    <w:p w14:paraId="4CCCA75B" w14:textId="12247C42" w:rsidR="00B81B2A" w:rsidRPr="00083F2A" w:rsidRDefault="00B81B2A" w:rsidP="00CD0818">
      <w:pPr>
        <w:numPr>
          <w:ilvl w:val="0"/>
          <w:numId w:val="25"/>
        </w:numPr>
        <w:spacing w:before="100" w:beforeAutospacing="1" w:after="100" w:afterAutospacing="1" w:line="240" w:lineRule="auto"/>
        <w:jc w:val="both"/>
        <w:rPr>
          <w:rFonts w:ascii="Segoe UI" w:hAnsi="Segoe UI" w:cs="Segoe UI"/>
          <w:color w:val="000000" w:themeColor="text1"/>
        </w:rPr>
      </w:pPr>
      <w:r w:rsidRPr="00083F2A">
        <w:rPr>
          <w:rStyle w:val="Forte"/>
          <w:rFonts w:ascii="Segoe UI" w:hAnsi="Segoe UI" w:cs="Segoe UI"/>
          <w:color w:val="000000" w:themeColor="text1"/>
        </w:rPr>
        <w:t>Preservação ambiental</w:t>
      </w:r>
      <w:r w:rsidRPr="00083F2A">
        <w:rPr>
          <w:rFonts w:ascii="Segoe UI" w:hAnsi="Segoe UI" w:cs="Segoe UI"/>
          <w:color w:val="000000" w:themeColor="text1"/>
        </w:rPr>
        <w:t>: drena</w:t>
      </w:r>
      <w:r w:rsidR="004C255B">
        <w:rPr>
          <w:rFonts w:ascii="Segoe UI" w:hAnsi="Segoe UI" w:cs="Segoe UI"/>
          <w:color w:val="000000" w:themeColor="text1"/>
        </w:rPr>
        <w:t>gem adequada, redução de erosão.</w:t>
      </w:r>
    </w:p>
    <w:p w14:paraId="623D274C" w14:textId="77777777" w:rsidR="00B81B2A" w:rsidRPr="00083F2A" w:rsidRDefault="00B81B2A" w:rsidP="00CD0818">
      <w:pPr>
        <w:numPr>
          <w:ilvl w:val="0"/>
          <w:numId w:val="25"/>
        </w:numPr>
        <w:spacing w:before="100" w:beforeAutospacing="1" w:after="100" w:afterAutospacing="1" w:line="240" w:lineRule="auto"/>
        <w:jc w:val="both"/>
        <w:rPr>
          <w:rFonts w:ascii="Segoe UI" w:hAnsi="Segoe UI" w:cs="Segoe UI"/>
          <w:color w:val="000000" w:themeColor="text1"/>
        </w:rPr>
      </w:pPr>
      <w:r w:rsidRPr="00083F2A">
        <w:rPr>
          <w:rStyle w:val="Forte"/>
          <w:rFonts w:ascii="Segoe UI" w:hAnsi="Segoe UI" w:cs="Segoe UI"/>
          <w:color w:val="000000" w:themeColor="text1"/>
        </w:rPr>
        <w:t>Interesse público</w:t>
      </w:r>
      <w:r w:rsidRPr="00083F2A">
        <w:rPr>
          <w:rFonts w:ascii="Segoe UI" w:hAnsi="Segoe UI" w:cs="Segoe UI"/>
          <w:color w:val="000000" w:themeColor="text1"/>
        </w:rPr>
        <w:t>: melhoria da mobilidade, acesso seguro, valorização da região e facilitação de transporte de serviços e produtos essenciais.</w:t>
      </w:r>
    </w:p>
    <w:p w14:paraId="6AA75C3C" w14:textId="61BDB8CD" w:rsidR="007D6DB6" w:rsidRPr="00083F2A" w:rsidRDefault="007D6DB6" w:rsidP="00B81B2A">
      <w:pPr>
        <w:pStyle w:val="NormalWeb"/>
        <w:jc w:val="both"/>
        <w:rPr>
          <w:rFonts w:ascii="Segoe UI" w:hAnsi="Segoe UI" w:cs="Segoe UI"/>
          <w:b/>
          <w:bCs/>
          <w:color w:val="000000" w:themeColor="text1"/>
        </w:rPr>
      </w:pPr>
      <w:r w:rsidRPr="00083F2A">
        <w:rPr>
          <w:rFonts w:ascii="Segoe UI" w:hAnsi="Segoe UI" w:cs="Segoe UI"/>
          <w:b/>
          <w:bCs/>
          <w:color w:val="000000" w:themeColor="text1"/>
        </w:rPr>
        <w:t>8. Da justificativa para o parcelamento ou não da contratação</w:t>
      </w:r>
    </w:p>
    <w:p w14:paraId="318A5445" w14:textId="77777777" w:rsidR="007D6DB6" w:rsidRPr="00083F2A" w:rsidRDefault="007D6DB6" w:rsidP="007D6DB6">
      <w:pPr>
        <w:tabs>
          <w:tab w:val="left" w:pos="2268"/>
        </w:tabs>
        <w:spacing w:after="0" w:line="300" w:lineRule="auto"/>
        <w:jc w:val="both"/>
        <w:rPr>
          <w:rFonts w:ascii="Segoe UI" w:hAnsi="Segoe UI" w:cs="Segoe UI"/>
          <w:bCs/>
          <w:color w:val="000000" w:themeColor="text1"/>
        </w:rPr>
      </w:pPr>
      <w:r w:rsidRPr="00083F2A">
        <w:rPr>
          <w:rFonts w:ascii="Segoe UI" w:hAnsi="Segoe UI" w:cs="Segoe UI"/>
          <w:bCs/>
          <w:color w:val="000000" w:themeColor="text1"/>
        </w:rPr>
        <w:lastRenderedPageBreak/>
        <w:t>8.1. Verifica -se que a natureza do objeto da licitação condiciona tecnicamente ao não parcelamento do objeto, uma vez que, o parcelamento poderia gerar complicações e comprometer o resultado final dos trabalhos, bem como haveria significativa dificuldade para a fiscalização e garantia dos serviços executados.</w:t>
      </w:r>
    </w:p>
    <w:p w14:paraId="3DB88B81" w14:textId="77777777" w:rsidR="00917B19" w:rsidRPr="00083F2A" w:rsidRDefault="00917B19" w:rsidP="007D6DB6">
      <w:pPr>
        <w:tabs>
          <w:tab w:val="left" w:pos="2268"/>
        </w:tabs>
        <w:spacing w:after="0" w:line="300" w:lineRule="auto"/>
        <w:jc w:val="both"/>
        <w:rPr>
          <w:rFonts w:ascii="Segoe UI" w:hAnsi="Segoe UI" w:cs="Segoe UI"/>
          <w:bCs/>
          <w:color w:val="000000" w:themeColor="text1"/>
        </w:rPr>
      </w:pPr>
    </w:p>
    <w:p w14:paraId="22CFB92E" w14:textId="77777777" w:rsidR="007D6DB6" w:rsidRPr="00083F2A" w:rsidRDefault="007D6DB6" w:rsidP="007D6DB6">
      <w:pPr>
        <w:spacing w:after="160" w:line="300" w:lineRule="auto"/>
        <w:jc w:val="both"/>
        <w:rPr>
          <w:rFonts w:ascii="Segoe UI" w:hAnsi="Segoe UI" w:cs="Segoe UI"/>
          <w:b/>
          <w:bCs/>
          <w:color w:val="000000" w:themeColor="text1"/>
        </w:rPr>
      </w:pPr>
      <w:r w:rsidRPr="00083F2A">
        <w:rPr>
          <w:rFonts w:ascii="Segoe UI" w:hAnsi="Segoe UI" w:cs="Segoe UI"/>
          <w:b/>
          <w:bCs/>
          <w:color w:val="000000" w:themeColor="text1"/>
        </w:rPr>
        <w:t>9. Do demonstrativo dos resultados pretendidos em termo de economicidade e de melhor aproveitamento dos recursos humanos, materiais e financeiros disponíveis</w:t>
      </w:r>
    </w:p>
    <w:p w14:paraId="1B81F1A3" w14:textId="757AA119" w:rsidR="005D14B2" w:rsidRPr="00083F2A" w:rsidRDefault="0055076E" w:rsidP="005D14B2">
      <w:pPr>
        <w:pStyle w:val="NormalWeb"/>
        <w:jc w:val="both"/>
        <w:rPr>
          <w:rFonts w:ascii="Segoe UI" w:hAnsi="Segoe UI" w:cs="Segoe UI"/>
          <w:color w:val="000000" w:themeColor="text1"/>
          <w:sz w:val="22"/>
          <w:szCs w:val="22"/>
        </w:rPr>
      </w:pPr>
      <w:r w:rsidRPr="00083F2A">
        <w:rPr>
          <w:rFonts w:ascii="Segoe UI" w:hAnsi="Segoe UI" w:cs="Segoe UI"/>
          <w:color w:val="000000" w:themeColor="text1"/>
          <w:sz w:val="22"/>
          <w:szCs w:val="22"/>
        </w:rPr>
        <w:t xml:space="preserve">9.1. </w:t>
      </w:r>
      <w:r w:rsidR="000E1448" w:rsidRPr="00083F2A">
        <w:rPr>
          <w:rFonts w:ascii="Segoe UI" w:hAnsi="Segoe UI" w:cs="Segoe UI"/>
          <w:color w:val="000000" w:themeColor="text1"/>
          <w:sz w:val="22"/>
          <w:szCs w:val="22"/>
        </w:rPr>
        <w:t xml:space="preserve"> </w:t>
      </w:r>
      <w:r w:rsidR="005D14B2" w:rsidRPr="00083F2A">
        <w:rPr>
          <w:rFonts w:ascii="Segoe UI" w:hAnsi="Segoe UI" w:cs="Segoe UI"/>
          <w:color w:val="000000" w:themeColor="text1"/>
          <w:sz w:val="22"/>
          <w:szCs w:val="22"/>
        </w:rPr>
        <w:t xml:space="preserve">A contratação da obra de </w:t>
      </w:r>
      <w:r w:rsidR="005D14B2" w:rsidRPr="00083F2A">
        <w:rPr>
          <w:rStyle w:val="Forte"/>
          <w:rFonts w:ascii="Segoe UI" w:hAnsi="Segoe UI" w:cs="Segoe UI"/>
          <w:color w:val="000000" w:themeColor="text1"/>
          <w:sz w:val="22"/>
          <w:szCs w:val="22"/>
        </w:rPr>
        <w:t>pavimentação com blocos de concreto sextavado</w:t>
      </w:r>
      <w:r w:rsidR="005D14B2" w:rsidRPr="00083F2A">
        <w:rPr>
          <w:rFonts w:ascii="Segoe UI" w:hAnsi="Segoe UI" w:cs="Segoe UI"/>
          <w:color w:val="000000" w:themeColor="text1"/>
          <w:sz w:val="22"/>
          <w:szCs w:val="22"/>
        </w:rPr>
        <w:t xml:space="preserve"> </w:t>
      </w:r>
      <w:r w:rsidR="006C1E7A">
        <w:rPr>
          <w:rFonts w:ascii="Segoe UI" w:hAnsi="Segoe UI" w:cs="Segoe UI"/>
          <w:color w:val="000000" w:themeColor="text1"/>
          <w:sz w:val="22"/>
          <w:szCs w:val="22"/>
        </w:rPr>
        <w:t xml:space="preserve">– trecho 5, </w:t>
      </w:r>
      <w:r w:rsidR="005D14B2" w:rsidRPr="00083F2A">
        <w:rPr>
          <w:rFonts w:ascii="Segoe UI" w:hAnsi="Segoe UI" w:cs="Segoe UI"/>
          <w:color w:val="000000" w:themeColor="text1"/>
          <w:sz w:val="22"/>
          <w:szCs w:val="22"/>
        </w:rPr>
        <w:t xml:space="preserve">tem como finalidade maximizar </w:t>
      </w:r>
      <w:r w:rsidR="005D14B2" w:rsidRPr="00083F2A">
        <w:rPr>
          <w:rStyle w:val="Forte"/>
          <w:rFonts w:ascii="Segoe UI" w:hAnsi="Segoe UI" w:cs="Segoe UI"/>
          <w:color w:val="000000" w:themeColor="text1"/>
          <w:sz w:val="22"/>
          <w:szCs w:val="22"/>
        </w:rPr>
        <w:t>a economicidade</w:t>
      </w:r>
      <w:r w:rsidR="005D14B2" w:rsidRPr="00083F2A">
        <w:rPr>
          <w:rFonts w:ascii="Segoe UI" w:hAnsi="Segoe UI" w:cs="Segoe UI"/>
          <w:color w:val="000000" w:themeColor="text1"/>
          <w:sz w:val="22"/>
          <w:szCs w:val="22"/>
        </w:rPr>
        <w:t xml:space="preserve"> e o </w:t>
      </w:r>
      <w:r w:rsidR="005D14B2" w:rsidRPr="00083F2A">
        <w:rPr>
          <w:rStyle w:val="Forte"/>
          <w:rFonts w:ascii="Segoe UI" w:hAnsi="Segoe UI" w:cs="Segoe UI"/>
          <w:color w:val="000000" w:themeColor="text1"/>
          <w:sz w:val="22"/>
          <w:szCs w:val="22"/>
        </w:rPr>
        <w:t>aproveitamento eficiente dos recursos disponíveis</w:t>
      </w:r>
      <w:r w:rsidR="005D14B2" w:rsidRPr="00083F2A">
        <w:rPr>
          <w:rFonts w:ascii="Segoe UI" w:hAnsi="Segoe UI" w:cs="Segoe UI"/>
          <w:color w:val="000000" w:themeColor="text1"/>
          <w:sz w:val="22"/>
          <w:szCs w:val="22"/>
        </w:rPr>
        <w:t>, gerando benefícios diretos à Administração Pública e à população local.</w:t>
      </w:r>
    </w:p>
    <w:p w14:paraId="52F7FE38" w14:textId="77777777" w:rsidR="005D14B2" w:rsidRPr="00083F2A" w:rsidRDefault="005D14B2" w:rsidP="00CD0818">
      <w:pPr>
        <w:numPr>
          <w:ilvl w:val="0"/>
          <w:numId w:val="26"/>
        </w:numPr>
        <w:spacing w:before="100" w:beforeAutospacing="1" w:after="100" w:afterAutospacing="1" w:line="240" w:lineRule="auto"/>
        <w:jc w:val="both"/>
        <w:rPr>
          <w:rFonts w:ascii="Segoe UI" w:hAnsi="Segoe UI" w:cs="Segoe UI"/>
          <w:color w:val="000000" w:themeColor="text1"/>
        </w:rPr>
      </w:pPr>
      <w:r w:rsidRPr="00083F2A">
        <w:rPr>
          <w:rStyle w:val="Forte"/>
          <w:rFonts w:ascii="Segoe UI" w:hAnsi="Segoe UI" w:cs="Segoe UI"/>
          <w:color w:val="000000" w:themeColor="text1"/>
        </w:rPr>
        <w:t>Redução de custos de manutenção</w:t>
      </w:r>
      <w:r w:rsidRPr="00083F2A">
        <w:rPr>
          <w:rFonts w:ascii="Segoe UI" w:hAnsi="Segoe UI" w:cs="Segoe UI"/>
          <w:color w:val="000000" w:themeColor="text1"/>
        </w:rPr>
        <w:t xml:space="preserve">: A solução em blocos de concreto intertravados permite reparos localizados de forma rápida e econômica, evitando recapeamentos integrais ou obras corretivas onerosas, comuns em pavimentos asfálticos ou de solo compactado. </w:t>
      </w:r>
    </w:p>
    <w:p w14:paraId="0EE093FF" w14:textId="77777777" w:rsidR="005D14B2" w:rsidRPr="00083F2A" w:rsidRDefault="005D14B2" w:rsidP="00CD0818">
      <w:pPr>
        <w:numPr>
          <w:ilvl w:val="0"/>
          <w:numId w:val="26"/>
        </w:numPr>
        <w:spacing w:before="100" w:beforeAutospacing="1" w:after="100" w:afterAutospacing="1" w:line="240" w:lineRule="auto"/>
        <w:jc w:val="both"/>
        <w:rPr>
          <w:rFonts w:ascii="Segoe UI" w:hAnsi="Segoe UI" w:cs="Segoe UI"/>
          <w:color w:val="000000" w:themeColor="text1"/>
        </w:rPr>
      </w:pPr>
      <w:r w:rsidRPr="00083F2A">
        <w:rPr>
          <w:rStyle w:val="Forte"/>
          <w:rFonts w:ascii="Segoe UI" w:hAnsi="Segoe UI" w:cs="Segoe UI"/>
          <w:color w:val="000000" w:themeColor="text1"/>
        </w:rPr>
        <w:t>Diminuição de gastos futuros com drenagem e erosão</w:t>
      </w:r>
      <w:r w:rsidRPr="00083F2A">
        <w:rPr>
          <w:rFonts w:ascii="Segoe UI" w:hAnsi="Segoe UI" w:cs="Segoe UI"/>
          <w:color w:val="000000" w:themeColor="text1"/>
        </w:rPr>
        <w:t xml:space="preserve">: O sistema de pavimentação e drenagem projetado reduz alagamentos e deslizamentos, prevenindo danos a via e infraestrutura urbana. </w:t>
      </w:r>
    </w:p>
    <w:p w14:paraId="589A5575" w14:textId="77777777" w:rsidR="005D14B2" w:rsidRPr="00083F2A" w:rsidRDefault="005D14B2" w:rsidP="00CD0818">
      <w:pPr>
        <w:numPr>
          <w:ilvl w:val="0"/>
          <w:numId w:val="26"/>
        </w:numPr>
        <w:spacing w:before="100" w:beforeAutospacing="1" w:after="100" w:afterAutospacing="1" w:line="240" w:lineRule="auto"/>
        <w:jc w:val="both"/>
        <w:rPr>
          <w:rFonts w:ascii="Segoe UI" w:hAnsi="Segoe UI" w:cs="Segoe UI"/>
          <w:color w:val="000000" w:themeColor="text1"/>
        </w:rPr>
      </w:pPr>
      <w:r w:rsidRPr="00083F2A">
        <w:rPr>
          <w:rStyle w:val="Forte"/>
          <w:rFonts w:ascii="Segoe UI" w:hAnsi="Segoe UI" w:cs="Segoe UI"/>
          <w:color w:val="000000" w:themeColor="text1"/>
        </w:rPr>
        <w:t>Aproveitamento de compras em escala</w:t>
      </w:r>
      <w:r w:rsidRPr="00083F2A">
        <w:rPr>
          <w:rFonts w:ascii="Segoe UI" w:hAnsi="Segoe UI" w:cs="Segoe UI"/>
          <w:color w:val="000000" w:themeColor="text1"/>
        </w:rPr>
        <w:t xml:space="preserve">: Possibilidade de aquisição conjunta de blocos, areia, brita e serviços complementares, otimizando valores unitários e custos logísticos. </w:t>
      </w:r>
    </w:p>
    <w:p w14:paraId="33CD4FB5" w14:textId="77777777" w:rsidR="005D14B2" w:rsidRPr="00083F2A" w:rsidRDefault="005D14B2" w:rsidP="00CD0818">
      <w:pPr>
        <w:numPr>
          <w:ilvl w:val="0"/>
          <w:numId w:val="26"/>
        </w:numPr>
        <w:spacing w:before="100" w:beforeAutospacing="1" w:after="100" w:afterAutospacing="1" w:line="240" w:lineRule="auto"/>
        <w:jc w:val="both"/>
        <w:rPr>
          <w:rFonts w:ascii="Segoe UI" w:hAnsi="Segoe UI" w:cs="Segoe UI"/>
          <w:color w:val="000000" w:themeColor="text1"/>
        </w:rPr>
      </w:pPr>
      <w:r w:rsidRPr="00083F2A">
        <w:rPr>
          <w:rStyle w:val="Forte"/>
          <w:rFonts w:ascii="Segoe UI" w:hAnsi="Segoe UI" w:cs="Segoe UI"/>
          <w:color w:val="000000" w:themeColor="text1"/>
        </w:rPr>
        <w:t>Vida útil prolongada</w:t>
      </w:r>
      <w:r w:rsidRPr="00083F2A">
        <w:rPr>
          <w:rFonts w:ascii="Segoe UI" w:hAnsi="Segoe UI" w:cs="Segoe UI"/>
          <w:color w:val="000000" w:themeColor="text1"/>
        </w:rPr>
        <w:t xml:space="preserve">: A durabilidade estimada em 15 a 20 anos proporciona economia de recursos públicos ao longo do tempo, com menor frequência de intervenções corretivas. </w:t>
      </w:r>
    </w:p>
    <w:p w14:paraId="5762D6B3" w14:textId="77777777" w:rsidR="005D14B2" w:rsidRPr="00083F2A" w:rsidRDefault="005D14B2" w:rsidP="00CD0818">
      <w:pPr>
        <w:numPr>
          <w:ilvl w:val="0"/>
          <w:numId w:val="27"/>
        </w:numPr>
        <w:spacing w:before="100" w:beforeAutospacing="1" w:after="100" w:afterAutospacing="1" w:line="240" w:lineRule="auto"/>
        <w:jc w:val="both"/>
        <w:rPr>
          <w:rFonts w:ascii="Segoe UI" w:hAnsi="Segoe UI" w:cs="Segoe UI"/>
          <w:color w:val="000000" w:themeColor="text1"/>
        </w:rPr>
      </w:pPr>
      <w:r w:rsidRPr="00083F2A">
        <w:rPr>
          <w:rStyle w:val="Forte"/>
          <w:rFonts w:ascii="Segoe UI" w:hAnsi="Segoe UI" w:cs="Segoe UI"/>
          <w:color w:val="000000" w:themeColor="text1"/>
        </w:rPr>
        <w:t>Eficiência da mão de obra</w:t>
      </w:r>
      <w:r w:rsidRPr="00083F2A">
        <w:rPr>
          <w:rFonts w:ascii="Segoe UI" w:hAnsi="Segoe UI" w:cs="Segoe UI"/>
          <w:color w:val="000000" w:themeColor="text1"/>
        </w:rPr>
        <w:t xml:space="preserve">: A execução estruturada permite que equipes trabalhem de forma coordenada, reduzindo retrabalho e garantindo produtividade adequada por hora-homem. </w:t>
      </w:r>
    </w:p>
    <w:p w14:paraId="796D5BF7" w14:textId="05D37AE8" w:rsidR="005D14B2" w:rsidRPr="00083F2A" w:rsidRDefault="005D14B2" w:rsidP="00CD0818">
      <w:pPr>
        <w:numPr>
          <w:ilvl w:val="0"/>
          <w:numId w:val="27"/>
        </w:numPr>
        <w:spacing w:before="100" w:beforeAutospacing="1" w:after="100" w:afterAutospacing="1" w:line="240" w:lineRule="auto"/>
        <w:jc w:val="both"/>
        <w:rPr>
          <w:rFonts w:ascii="Segoe UI" w:hAnsi="Segoe UI" w:cs="Segoe UI"/>
          <w:color w:val="000000" w:themeColor="text1"/>
        </w:rPr>
      </w:pPr>
      <w:r w:rsidRPr="00083F2A">
        <w:rPr>
          <w:rStyle w:val="Forte"/>
          <w:rFonts w:ascii="Segoe UI" w:hAnsi="Segoe UI" w:cs="Segoe UI"/>
          <w:color w:val="000000" w:themeColor="text1"/>
        </w:rPr>
        <w:t>Treinamento e capacitação</w:t>
      </w:r>
      <w:r w:rsidRPr="00083F2A">
        <w:rPr>
          <w:rFonts w:ascii="Segoe UI" w:hAnsi="Segoe UI" w:cs="Segoe UI"/>
          <w:color w:val="000000" w:themeColor="text1"/>
        </w:rPr>
        <w:t xml:space="preserve">: A assistência técnica da contratada inclui orientação para manutenção preventiva, garantindo que a equipe municipal utilize corretamente recursos humanos disponíveis. </w:t>
      </w:r>
    </w:p>
    <w:p w14:paraId="57910D09" w14:textId="736DF8EE" w:rsidR="005D14B2" w:rsidRPr="00083F2A" w:rsidRDefault="005D14B2" w:rsidP="00CD0818">
      <w:pPr>
        <w:numPr>
          <w:ilvl w:val="0"/>
          <w:numId w:val="27"/>
        </w:numPr>
        <w:spacing w:before="100" w:beforeAutospacing="1" w:after="100" w:afterAutospacing="1" w:line="240" w:lineRule="auto"/>
        <w:jc w:val="both"/>
        <w:rPr>
          <w:rFonts w:ascii="Segoe UI" w:hAnsi="Segoe UI" w:cs="Segoe UI"/>
          <w:color w:val="000000" w:themeColor="text1"/>
        </w:rPr>
      </w:pPr>
      <w:r w:rsidRPr="00083F2A">
        <w:rPr>
          <w:rStyle w:val="Forte"/>
          <w:rFonts w:ascii="Segoe UI" w:hAnsi="Segoe UI" w:cs="Segoe UI"/>
          <w:color w:val="000000" w:themeColor="text1"/>
        </w:rPr>
        <w:t>Uso racional de materiais</w:t>
      </w:r>
      <w:r w:rsidRPr="00083F2A">
        <w:rPr>
          <w:rFonts w:ascii="Segoe UI" w:hAnsi="Segoe UI" w:cs="Segoe UI"/>
          <w:color w:val="000000" w:themeColor="text1"/>
        </w:rPr>
        <w:t xml:space="preserve">: Os blocos de concreto permitem substituição pontual, reduzindo desperdício de insumos. </w:t>
      </w:r>
    </w:p>
    <w:p w14:paraId="33103897" w14:textId="77777777" w:rsidR="004C255B" w:rsidRDefault="005D14B2" w:rsidP="00CD0818">
      <w:pPr>
        <w:numPr>
          <w:ilvl w:val="0"/>
          <w:numId w:val="28"/>
        </w:numPr>
        <w:spacing w:before="100" w:beforeAutospacing="1" w:after="100" w:afterAutospacing="1" w:line="240" w:lineRule="auto"/>
        <w:jc w:val="both"/>
        <w:rPr>
          <w:rFonts w:ascii="Segoe UI" w:hAnsi="Segoe UI" w:cs="Segoe UI"/>
          <w:color w:val="000000" w:themeColor="text1"/>
        </w:rPr>
      </w:pPr>
      <w:r w:rsidRPr="004C255B">
        <w:rPr>
          <w:rStyle w:val="Forte"/>
          <w:rFonts w:ascii="Segoe UI" w:hAnsi="Segoe UI" w:cs="Segoe UI"/>
          <w:color w:val="000000" w:themeColor="text1"/>
        </w:rPr>
        <w:t>Aproveitamento de insumos locais</w:t>
      </w:r>
      <w:r w:rsidRPr="004C255B">
        <w:rPr>
          <w:rFonts w:ascii="Segoe UI" w:hAnsi="Segoe UI" w:cs="Segoe UI"/>
          <w:color w:val="000000" w:themeColor="text1"/>
        </w:rPr>
        <w:t xml:space="preserve">: Quando possível, a aquisição de areia e brita em fornecedores próximos reduz transporte e custos ambientais. </w:t>
      </w:r>
    </w:p>
    <w:p w14:paraId="339440D0" w14:textId="1057D818" w:rsidR="005D14B2" w:rsidRPr="004C255B" w:rsidRDefault="005D14B2" w:rsidP="00CD0818">
      <w:pPr>
        <w:numPr>
          <w:ilvl w:val="0"/>
          <w:numId w:val="28"/>
        </w:numPr>
        <w:spacing w:before="100" w:beforeAutospacing="1" w:after="100" w:afterAutospacing="1" w:line="240" w:lineRule="auto"/>
        <w:jc w:val="both"/>
        <w:rPr>
          <w:rFonts w:ascii="Segoe UI" w:hAnsi="Segoe UI" w:cs="Segoe UI"/>
          <w:color w:val="000000" w:themeColor="text1"/>
        </w:rPr>
      </w:pPr>
      <w:r w:rsidRPr="004C255B">
        <w:rPr>
          <w:rStyle w:val="Forte"/>
          <w:rFonts w:ascii="Segoe UI" w:hAnsi="Segoe UI" w:cs="Segoe UI"/>
          <w:color w:val="000000" w:themeColor="text1"/>
        </w:rPr>
        <w:t>Reciclagem e destinação adequada de resíduos</w:t>
      </w:r>
      <w:r w:rsidRPr="004C255B">
        <w:rPr>
          <w:rFonts w:ascii="Segoe UI" w:hAnsi="Segoe UI" w:cs="Segoe UI"/>
          <w:color w:val="000000" w:themeColor="text1"/>
        </w:rPr>
        <w:t xml:space="preserve">: Entulho e materiais excedentes serão reutilizados ou descartados conforme normas ambientais. </w:t>
      </w:r>
    </w:p>
    <w:p w14:paraId="74CA20F4" w14:textId="59874134" w:rsidR="005D14B2" w:rsidRPr="00083F2A" w:rsidRDefault="005D14B2" w:rsidP="00CD0818">
      <w:pPr>
        <w:numPr>
          <w:ilvl w:val="0"/>
          <w:numId w:val="28"/>
        </w:numPr>
        <w:spacing w:before="100" w:beforeAutospacing="1" w:after="100" w:afterAutospacing="1" w:line="240" w:lineRule="auto"/>
        <w:jc w:val="both"/>
        <w:rPr>
          <w:rFonts w:ascii="Segoe UI" w:hAnsi="Segoe UI" w:cs="Segoe UI"/>
          <w:color w:val="000000" w:themeColor="text1"/>
        </w:rPr>
      </w:pPr>
      <w:r w:rsidRPr="00083F2A">
        <w:rPr>
          <w:rStyle w:val="Forte"/>
          <w:rFonts w:ascii="Segoe UI" w:hAnsi="Segoe UI" w:cs="Segoe UI"/>
          <w:color w:val="000000" w:themeColor="text1"/>
        </w:rPr>
        <w:t>Investimento de longo prazo</w:t>
      </w:r>
      <w:r w:rsidRPr="00083F2A">
        <w:rPr>
          <w:rFonts w:ascii="Segoe UI" w:hAnsi="Segoe UI" w:cs="Segoe UI"/>
          <w:color w:val="000000" w:themeColor="text1"/>
        </w:rPr>
        <w:t xml:space="preserve">: Cada real investido no pavimento é maximizado, considerando menor manutenção, durabilidade e prevenção de danos ambientais. </w:t>
      </w:r>
    </w:p>
    <w:p w14:paraId="095F39D7" w14:textId="77777777" w:rsidR="005D14B2" w:rsidRPr="00083F2A" w:rsidRDefault="005D14B2" w:rsidP="00CD0818">
      <w:pPr>
        <w:numPr>
          <w:ilvl w:val="0"/>
          <w:numId w:val="28"/>
        </w:numPr>
        <w:spacing w:before="100" w:beforeAutospacing="1" w:after="100" w:afterAutospacing="1" w:line="240" w:lineRule="auto"/>
        <w:jc w:val="both"/>
        <w:rPr>
          <w:rFonts w:ascii="Segoe UI" w:hAnsi="Segoe UI" w:cs="Segoe UI"/>
          <w:color w:val="000000" w:themeColor="text1"/>
        </w:rPr>
      </w:pPr>
      <w:r w:rsidRPr="00083F2A">
        <w:rPr>
          <w:rStyle w:val="Forte"/>
          <w:rFonts w:ascii="Segoe UI" w:hAnsi="Segoe UI" w:cs="Segoe UI"/>
          <w:color w:val="000000" w:themeColor="text1"/>
        </w:rPr>
        <w:t>Economia integrada</w:t>
      </w:r>
      <w:r w:rsidRPr="00083F2A">
        <w:rPr>
          <w:rFonts w:ascii="Segoe UI" w:hAnsi="Segoe UI" w:cs="Segoe UI"/>
          <w:color w:val="000000" w:themeColor="text1"/>
        </w:rPr>
        <w:t xml:space="preserve">: A coordenação com outras obras da região permite uso conjunto de equipamentos e logística, evitando duplicidade de gastos. </w:t>
      </w:r>
    </w:p>
    <w:p w14:paraId="253A90B3" w14:textId="27096E59" w:rsidR="005D14B2" w:rsidRPr="00083F2A" w:rsidRDefault="005D14B2" w:rsidP="005D14B2">
      <w:pPr>
        <w:pStyle w:val="Ttulo4"/>
        <w:jc w:val="both"/>
        <w:rPr>
          <w:rFonts w:ascii="Segoe UI" w:hAnsi="Segoe UI" w:cs="Segoe UI"/>
          <w:color w:val="000000" w:themeColor="text1"/>
        </w:rPr>
      </w:pPr>
      <w:r w:rsidRPr="00083F2A">
        <w:rPr>
          <w:rFonts w:ascii="Segoe UI" w:hAnsi="Segoe UI" w:cs="Segoe UI"/>
          <w:color w:val="000000" w:themeColor="text1"/>
        </w:rPr>
        <w:lastRenderedPageBreak/>
        <w:t>9.2.. Resultados Esperados</w:t>
      </w:r>
    </w:p>
    <w:p w14:paraId="52CDE138" w14:textId="77777777" w:rsidR="005D14B2" w:rsidRPr="00083F2A" w:rsidRDefault="005D14B2" w:rsidP="00CD0818">
      <w:pPr>
        <w:numPr>
          <w:ilvl w:val="0"/>
          <w:numId w:val="29"/>
        </w:numPr>
        <w:spacing w:before="100" w:beforeAutospacing="1" w:after="100" w:afterAutospacing="1" w:line="240" w:lineRule="auto"/>
        <w:jc w:val="both"/>
        <w:rPr>
          <w:rFonts w:ascii="Segoe UI" w:hAnsi="Segoe UI" w:cs="Segoe UI"/>
          <w:color w:val="000000" w:themeColor="text1"/>
        </w:rPr>
      </w:pPr>
      <w:r w:rsidRPr="00083F2A">
        <w:rPr>
          <w:rFonts w:ascii="Segoe UI" w:hAnsi="Segoe UI" w:cs="Segoe UI"/>
          <w:color w:val="000000" w:themeColor="text1"/>
        </w:rPr>
        <w:t xml:space="preserve">Melhoria imediata da mobilidade urbana e segurança viária. </w:t>
      </w:r>
    </w:p>
    <w:p w14:paraId="3F45F20B" w14:textId="77777777" w:rsidR="005D14B2" w:rsidRPr="00083F2A" w:rsidRDefault="005D14B2" w:rsidP="00CD0818">
      <w:pPr>
        <w:numPr>
          <w:ilvl w:val="0"/>
          <w:numId w:val="29"/>
        </w:numPr>
        <w:spacing w:before="100" w:beforeAutospacing="1" w:after="100" w:afterAutospacing="1" w:line="240" w:lineRule="auto"/>
        <w:jc w:val="both"/>
        <w:rPr>
          <w:rFonts w:ascii="Segoe UI" w:hAnsi="Segoe UI" w:cs="Segoe UI"/>
          <w:color w:val="000000" w:themeColor="text1"/>
        </w:rPr>
      </w:pPr>
      <w:r w:rsidRPr="00083F2A">
        <w:rPr>
          <w:rFonts w:ascii="Segoe UI" w:hAnsi="Segoe UI" w:cs="Segoe UI"/>
          <w:color w:val="000000" w:themeColor="text1"/>
        </w:rPr>
        <w:t xml:space="preserve">Redução de custos operacionais e de manutenção ao longo da vida útil do pavimento. </w:t>
      </w:r>
    </w:p>
    <w:p w14:paraId="79635B85" w14:textId="77777777" w:rsidR="005D14B2" w:rsidRPr="00083F2A" w:rsidRDefault="005D14B2" w:rsidP="00CD0818">
      <w:pPr>
        <w:numPr>
          <w:ilvl w:val="0"/>
          <w:numId w:val="29"/>
        </w:numPr>
        <w:spacing w:before="100" w:beforeAutospacing="1" w:after="100" w:afterAutospacing="1" w:line="240" w:lineRule="auto"/>
        <w:jc w:val="both"/>
        <w:rPr>
          <w:rFonts w:ascii="Segoe UI" w:hAnsi="Segoe UI" w:cs="Segoe UI"/>
          <w:color w:val="000000" w:themeColor="text1"/>
        </w:rPr>
      </w:pPr>
      <w:r w:rsidRPr="00083F2A">
        <w:rPr>
          <w:rFonts w:ascii="Segoe UI" w:hAnsi="Segoe UI" w:cs="Segoe UI"/>
          <w:color w:val="000000" w:themeColor="text1"/>
        </w:rPr>
        <w:t xml:space="preserve">Otimização de mão de obra e recursos materiais da Administração. </w:t>
      </w:r>
    </w:p>
    <w:p w14:paraId="73BB011D" w14:textId="31F22CC3" w:rsidR="005D14B2" w:rsidRPr="00083F2A" w:rsidRDefault="005D14B2" w:rsidP="00CD0818">
      <w:pPr>
        <w:numPr>
          <w:ilvl w:val="0"/>
          <w:numId w:val="29"/>
        </w:numPr>
        <w:spacing w:before="100" w:beforeAutospacing="1" w:after="100" w:afterAutospacing="1" w:line="240" w:lineRule="auto"/>
        <w:jc w:val="both"/>
        <w:rPr>
          <w:rFonts w:ascii="Segoe UI" w:hAnsi="Segoe UI" w:cs="Segoe UI"/>
          <w:color w:val="000000" w:themeColor="text1"/>
        </w:rPr>
      </w:pPr>
      <w:r w:rsidRPr="00083F2A">
        <w:rPr>
          <w:rFonts w:ascii="Segoe UI" w:hAnsi="Segoe UI" w:cs="Segoe UI"/>
          <w:color w:val="000000" w:themeColor="text1"/>
        </w:rPr>
        <w:t xml:space="preserve">Preservação ambiental e redução de impactos negativos </w:t>
      </w:r>
      <w:r w:rsidR="004C255B">
        <w:rPr>
          <w:rFonts w:ascii="Segoe UI" w:hAnsi="Segoe UI" w:cs="Segoe UI"/>
          <w:color w:val="000000" w:themeColor="text1"/>
        </w:rPr>
        <w:t>.</w:t>
      </w:r>
      <w:r w:rsidRPr="00083F2A">
        <w:rPr>
          <w:rFonts w:ascii="Segoe UI" w:hAnsi="Segoe UI" w:cs="Segoe UI"/>
          <w:color w:val="000000" w:themeColor="text1"/>
        </w:rPr>
        <w:t xml:space="preserve"> </w:t>
      </w:r>
    </w:p>
    <w:p w14:paraId="065B7CB6" w14:textId="24290D86" w:rsidR="00BB0EA6" w:rsidRPr="00083F2A" w:rsidRDefault="005D14B2" w:rsidP="00CD0818">
      <w:pPr>
        <w:numPr>
          <w:ilvl w:val="0"/>
          <w:numId w:val="29"/>
        </w:numPr>
        <w:spacing w:before="100" w:beforeAutospacing="1" w:after="100" w:afterAutospacing="1" w:line="240" w:lineRule="auto"/>
        <w:jc w:val="both"/>
        <w:rPr>
          <w:rFonts w:ascii="Segoe UI" w:hAnsi="Segoe UI" w:cs="Segoe UI"/>
          <w:color w:val="000000" w:themeColor="text1"/>
        </w:rPr>
      </w:pPr>
      <w:r w:rsidRPr="00083F2A">
        <w:rPr>
          <w:rFonts w:ascii="Segoe UI" w:hAnsi="Segoe UI" w:cs="Segoe UI"/>
          <w:color w:val="000000" w:themeColor="text1"/>
        </w:rPr>
        <w:t>Atendimentos consistentes aos princípios de eficiência, economicidade e interesse público.</w:t>
      </w:r>
    </w:p>
    <w:p w14:paraId="193F072C" w14:textId="7ECC0703" w:rsidR="007D6DB6" w:rsidRPr="00083F2A" w:rsidRDefault="00BB0EA6" w:rsidP="00BB0EA6">
      <w:pPr>
        <w:pStyle w:val="NormalWeb"/>
        <w:jc w:val="both"/>
        <w:rPr>
          <w:rFonts w:ascii="Segoe UI" w:hAnsi="Segoe UI" w:cs="Segoe UI"/>
          <w:b/>
          <w:bCs/>
          <w:color w:val="000000" w:themeColor="text1"/>
          <w:sz w:val="22"/>
          <w:szCs w:val="22"/>
        </w:rPr>
      </w:pPr>
      <w:r w:rsidRPr="00083F2A">
        <w:rPr>
          <w:rFonts w:ascii="Segoe UI" w:hAnsi="Segoe UI" w:cs="Segoe UI"/>
          <w:b/>
          <w:bCs/>
          <w:color w:val="000000" w:themeColor="text1"/>
          <w:sz w:val="22"/>
          <w:szCs w:val="22"/>
        </w:rPr>
        <w:t xml:space="preserve"> </w:t>
      </w:r>
      <w:r w:rsidR="007D6DB6" w:rsidRPr="00083F2A">
        <w:rPr>
          <w:rFonts w:ascii="Segoe UI" w:hAnsi="Segoe UI" w:cs="Segoe UI"/>
          <w:b/>
          <w:bCs/>
          <w:color w:val="000000" w:themeColor="text1"/>
          <w:sz w:val="22"/>
          <w:szCs w:val="22"/>
        </w:rPr>
        <w:t>10. Das providências a serem adotadas pela Administração previamente à celebração do contrato administrativo, inclusive quanto à capacitação de servidores públicos municipais para fiscalização e gestão contratual</w:t>
      </w:r>
    </w:p>
    <w:p w14:paraId="058F18D7" w14:textId="77777777" w:rsidR="007A2E0F" w:rsidRPr="00083F2A" w:rsidRDefault="00A72885" w:rsidP="007A2E0F">
      <w:pPr>
        <w:pStyle w:val="NormalWeb"/>
        <w:jc w:val="both"/>
        <w:rPr>
          <w:rFonts w:ascii="Segoe UI" w:hAnsi="Segoe UI" w:cs="Segoe UI"/>
          <w:color w:val="000000" w:themeColor="text1"/>
          <w:sz w:val="22"/>
          <w:szCs w:val="22"/>
        </w:rPr>
      </w:pPr>
      <w:r w:rsidRPr="00083F2A">
        <w:rPr>
          <w:rFonts w:ascii="Segoe UI" w:hAnsi="Segoe UI" w:cs="Segoe UI"/>
          <w:color w:val="000000" w:themeColor="text1"/>
          <w:sz w:val="22"/>
          <w:szCs w:val="22"/>
        </w:rPr>
        <w:t xml:space="preserve">10.1. </w:t>
      </w:r>
      <w:r w:rsidR="007A2E0F" w:rsidRPr="00083F2A">
        <w:rPr>
          <w:rFonts w:ascii="Segoe UI" w:hAnsi="Segoe UI" w:cs="Segoe UI"/>
          <w:color w:val="000000" w:themeColor="text1"/>
          <w:sz w:val="22"/>
          <w:szCs w:val="22"/>
        </w:rPr>
        <w:t xml:space="preserve">Antes da formalização do contrato, a Administração Municipal deve adotar medidas que assegurem </w:t>
      </w:r>
      <w:r w:rsidR="007A2E0F" w:rsidRPr="00083F2A">
        <w:rPr>
          <w:rStyle w:val="Forte"/>
          <w:rFonts w:ascii="Segoe UI" w:hAnsi="Segoe UI" w:cs="Segoe UI"/>
          <w:color w:val="000000" w:themeColor="text1"/>
          <w:sz w:val="22"/>
          <w:szCs w:val="22"/>
        </w:rPr>
        <w:t>transparência, eficiência e boa execução da obra</w:t>
      </w:r>
      <w:r w:rsidR="007A2E0F" w:rsidRPr="00083F2A">
        <w:rPr>
          <w:rFonts w:ascii="Segoe UI" w:hAnsi="Segoe UI" w:cs="Segoe UI"/>
          <w:color w:val="000000" w:themeColor="text1"/>
          <w:sz w:val="22"/>
          <w:szCs w:val="22"/>
        </w:rPr>
        <w:t>, garantindo que todos os requisitos legais, técnicos e administrativos sejam atendidos.</w:t>
      </w:r>
    </w:p>
    <w:p w14:paraId="5DB8932C" w14:textId="77239D08" w:rsidR="007A2E0F" w:rsidRPr="00083F2A" w:rsidRDefault="007A2E0F" w:rsidP="007A2E0F">
      <w:pPr>
        <w:pStyle w:val="Ttulo4"/>
        <w:jc w:val="both"/>
        <w:rPr>
          <w:rFonts w:ascii="Segoe UI" w:hAnsi="Segoe UI" w:cs="Segoe UI"/>
          <w:color w:val="000000" w:themeColor="text1"/>
        </w:rPr>
      </w:pPr>
      <w:r w:rsidRPr="00083F2A">
        <w:rPr>
          <w:rFonts w:ascii="Segoe UI" w:hAnsi="Segoe UI" w:cs="Segoe UI"/>
          <w:color w:val="000000" w:themeColor="text1"/>
        </w:rPr>
        <w:t>10.2. Providências Administrativas</w:t>
      </w:r>
    </w:p>
    <w:p w14:paraId="0CF2D920" w14:textId="77777777" w:rsidR="007A2E0F" w:rsidRPr="00083F2A" w:rsidRDefault="007A2E0F" w:rsidP="00CD0818">
      <w:pPr>
        <w:numPr>
          <w:ilvl w:val="0"/>
          <w:numId w:val="30"/>
        </w:numPr>
        <w:spacing w:before="100" w:beforeAutospacing="1" w:after="100" w:afterAutospacing="1" w:line="240" w:lineRule="auto"/>
        <w:jc w:val="both"/>
        <w:rPr>
          <w:rFonts w:ascii="Segoe UI" w:hAnsi="Segoe UI" w:cs="Segoe UI"/>
          <w:color w:val="000000" w:themeColor="text1"/>
        </w:rPr>
      </w:pPr>
      <w:r w:rsidRPr="00083F2A">
        <w:rPr>
          <w:rStyle w:val="Forte"/>
          <w:rFonts w:ascii="Segoe UI" w:hAnsi="Segoe UI" w:cs="Segoe UI"/>
          <w:color w:val="000000" w:themeColor="text1"/>
        </w:rPr>
        <w:t>Validação da ETP e Projetos Executivos</w:t>
      </w:r>
      <w:r w:rsidRPr="00083F2A">
        <w:rPr>
          <w:rFonts w:ascii="Segoe UI" w:hAnsi="Segoe UI" w:cs="Segoe UI"/>
          <w:color w:val="000000" w:themeColor="text1"/>
        </w:rPr>
        <w:t xml:space="preserve">: </w:t>
      </w:r>
    </w:p>
    <w:p w14:paraId="5B8067CE" w14:textId="77777777" w:rsidR="007A2E0F" w:rsidRPr="00083F2A" w:rsidRDefault="007A2E0F" w:rsidP="00CD0818">
      <w:pPr>
        <w:numPr>
          <w:ilvl w:val="1"/>
          <w:numId w:val="30"/>
        </w:numPr>
        <w:spacing w:before="100" w:beforeAutospacing="1" w:after="100" w:afterAutospacing="1" w:line="240" w:lineRule="auto"/>
        <w:jc w:val="both"/>
        <w:rPr>
          <w:rFonts w:ascii="Segoe UI" w:hAnsi="Segoe UI" w:cs="Segoe UI"/>
          <w:color w:val="000000" w:themeColor="text1"/>
        </w:rPr>
      </w:pPr>
      <w:r w:rsidRPr="00083F2A">
        <w:rPr>
          <w:rFonts w:ascii="Segoe UI" w:hAnsi="Segoe UI" w:cs="Segoe UI"/>
          <w:color w:val="000000" w:themeColor="text1"/>
        </w:rPr>
        <w:t xml:space="preserve">Conferência de todas as seções da Estimativa Técnica Preliminar (ETP), incluindo: descrição da necessidade, requisitos técnicos, estimativas de quantidade, levantamento de mercado, estimativa de valor e justificativa técnica e econômica. </w:t>
      </w:r>
    </w:p>
    <w:p w14:paraId="681B391A" w14:textId="77777777" w:rsidR="007A2E0F" w:rsidRPr="00083F2A" w:rsidRDefault="007A2E0F" w:rsidP="00CD0818">
      <w:pPr>
        <w:numPr>
          <w:ilvl w:val="1"/>
          <w:numId w:val="30"/>
        </w:numPr>
        <w:spacing w:before="100" w:beforeAutospacing="1" w:after="100" w:afterAutospacing="1" w:line="240" w:lineRule="auto"/>
        <w:jc w:val="both"/>
        <w:rPr>
          <w:rFonts w:ascii="Segoe UI" w:hAnsi="Segoe UI" w:cs="Segoe UI"/>
          <w:color w:val="000000" w:themeColor="text1"/>
        </w:rPr>
      </w:pPr>
      <w:r w:rsidRPr="00083F2A">
        <w:rPr>
          <w:rFonts w:ascii="Segoe UI" w:hAnsi="Segoe UI" w:cs="Segoe UI"/>
          <w:color w:val="000000" w:themeColor="text1"/>
        </w:rPr>
        <w:t xml:space="preserve">Aprovação do projeto executivo de pavimentação, drenagem e terraplenagem, garantindo conformidade com normas técnicas (ABNT, NBR 9781 e NBR 11682). </w:t>
      </w:r>
    </w:p>
    <w:p w14:paraId="4CD21098" w14:textId="77777777" w:rsidR="007A2E0F" w:rsidRPr="00083F2A" w:rsidRDefault="007A2E0F" w:rsidP="00CD0818">
      <w:pPr>
        <w:numPr>
          <w:ilvl w:val="0"/>
          <w:numId w:val="30"/>
        </w:numPr>
        <w:spacing w:before="100" w:beforeAutospacing="1" w:after="100" w:afterAutospacing="1" w:line="240" w:lineRule="auto"/>
        <w:jc w:val="both"/>
        <w:rPr>
          <w:rFonts w:ascii="Segoe UI" w:hAnsi="Segoe UI" w:cs="Segoe UI"/>
          <w:color w:val="000000" w:themeColor="text1"/>
        </w:rPr>
      </w:pPr>
      <w:r w:rsidRPr="00083F2A">
        <w:rPr>
          <w:rStyle w:val="Forte"/>
          <w:rFonts w:ascii="Segoe UI" w:hAnsi="Segoe UI" w:cs="Segoe UI"/>
          <w:color w:val="000000" w:themeColor="text1"/>
        </w:rPr>
        <w:t>Definição de critérios de fiscalização e acompanhamento</w:t>
      </w:r>
      <w:r w:rsidRPr="00083F2A">
        <w:rPr>
          <w:rFonts w:ascii="Segoe UI" w:hAnsi="Segoe UI" w:cs="Segoe UI"/>
          <w:color w:val="000000" w:themeColor="text1"/>
        </w:rPr>
        <w:t xml:space="preserve">: </w:t>
      </w:r>
    </w:p>
    <w:p w14:paraId="31D364D8" w14:textId="77777777" w:rsidR="007A2E0F" w:rsidRPr="00083F2A" w:rsidRDefault="007A2E0F" w:rsidP="00CD0818">
      <w:pPr>
        <w:numPr>
          <w:ilvl w:val="1"/>
          <w:numId w:val="30"/>
        </w:numPr>
        <w:spacing w:before="100" w:beforeAutospacing="1" w:after="100" w:afterAutospacing="1" w:line="240" w:lineRule="auto"/>
        <w:jc w:val="both"/>
        <w:rPr>
          <w:rFonts w:ascii="Segoe UI" w:hAnsi="Segoe UI" w:cs="Segoe UI"/>
          <w:color w:val="000000" w:themeColor="text1"/>
        </w:rPr>
      </w:pPr>
      <w:r w:rsidRPr="00083F2A">
        <w:rPr>
          <w:rFonts w:ascii="Segoe UI" w:hAnsi="Segoe UI" w:cs="Segoe UI"/>
          <w:color w:val="000000" w:themeColor="text1"/>
        </w:rPr>
        <w:t xml:space="preserve">Estabelecimento de indicadores de qualidade, prazos e desempenho da obra. </w:t>
      </w:r>
    </w:p>
    <w:p w14:paraId="15D09334" w14:textId="77777777" w:rsidR="007A2E0F" w:rsidRPr="00083F2A" w:rsidRDefault="007A2E0F" w:rsidP="00CD0818">
      <w:pPr>
        <w:numPr>
          <w:ilvl w:val="1"/>
          <w:numId w:val="30"/>
        </w:numPr>
        <w:spacing w:before="100" w:beforeAutospacing="1" w:after="100" w:afterAutospacing="1" w:line="240" w:lineRule="auto"/>
        <w:jc w:val="both"/>
        <w:rPr>
          <w:rFonts w:ascii="Segoe UI" w:hAnsi="Segoe UI" w:cs="Segoe UI"/>
          <w:color w:val="000000" w:themeColor="text1"/>
        </w:rPr>
      </w:pPr>
      <w:r w:rsidRPr="00083F2A">
        <w:rPr>
          <w:rFonts w:ascii="Segoe UI" w:hAnsi="Segoe UI" w:cs="Segoe UI"/>
          <w:color w:val="000000" w:themeColor="text1"/>
        </w:rPr>
        <w:t xml:space="preserve">Determinação de responsáveis pela fiscalização técnica, ambiental e financeira. </w:t>
      </w:r>
    </w:p>
    <w:p w14:paraId="496817D8" w14:textId="23B65662" w:rsidR="007A2E0F" w:rsidRPr="00083F2A" w:rsidRDefault="007A2E0F" w:rsidP="007A2E0F">
      <w:pPr>
        <w:pStyle w:val="Ttulo4"/>
        <w:jc w:val="both"/>
        <w:rPr>
          <w:rFonts w:ascii="Segoe UI" w:hAnsi="Segoe UI" w:cs="Segoe UI"/>
          <w:color w:val="000000" w:themeColor="text1"/>
        </w:rPr>
      </w:pPr>
      <w:r w:rsidRPr="00083F2A">
        <w:rPr>
          <w:rFonts w:ascii="Segoe UI" w:hAnsi="Segoe UI" w:cs="Segoe UI"/>
          <w:color w:val="000000" w:themeColor="text1"/>
        </w:rPr>
        <w:t>10.3. Capacitação de Servidores Públicos</w:t>
      </w:r>
    </w:p>
    <w:p w14:paraId="396783E0" w14:textId="251CC3D9" w:rsidR="007A2E0F" w:rsidRPr="00083F2A" w:rsidRDefault="007A2E0F" w:rsidP="007A2E0F">
      <w:pPr>
        <w:pStyle w:val="NormalWeb"/>
        <w:jc w:val="both"/>
        <w:rPr>
          <w:rFonts w:ascii="Segoe UI" w:hAnsi="Segoe UI" w:cs="Segoe UI"/>
          <w:color w:val="000000" w:themeColor="text1"/>
          <w:sz w:val="22"/>
          <w:szCs w:val="22"/>
        </w:rPr>
      </w:pPr>
      <w:r w:rsidRPr="00083F2A">
        <w:rPr>
          <w:rFonts w:ascii="Segoe UI" w:hAnsi="Segoe UI" w:cs="Segoe UI"/>
          <w:color w:val="000000" w:themeColor="text1"/>
          <w:sz w:val="22"/>
          <w:szCs w:val="22"/>
        </w:rPr>
        <w:t xml:space="preserve">10.3.1. Para garantir </w:t>
      </w:r>
      <w:r w:rsidRPr="00083F2A">
        <w:rPr>
          <w:rStyle w:val="Forte"/>
          <w:rFonts w:ascii="Segoe UI" w:hAnsi="Segoe UI" w:cs="Segoe UI"/>
          <w:color w:val="000000" w:themeColor="text1"/>
          <w:sz w:val="22"/>
          <w:szCs w:val="22"/>
        </w:rPr>
        <w:t>gestão eficiente e fiscalização adequada</w:t>
      </w:r>
      <w:r w:rsidRPr="00083F2A">
        <w:rPr>
          <w:rFonts w:ascii="Segoe UI" w:hAnsi="Segoe UI" w:cs="Segoe UI"/>
          <w:color w:val="000000" w:themeColor="text1"/>
          <w:sz w:val="22"/>
          <w:szCs w:val="22"/>
        </w:rPr>
        <w:t>, a Administração deve promover:</w:t>
      </w:r>
    </w:p>
    <w:p w14:paraId="533AEA03" w14:textId="77777777" w:rsidR="007A2E0F" w:rsidRPr="00083F2A" w:rsidRDefault="007A2E0F" w:rsidP="00CD0818">
      <w:pPr>
        <w:numPr>
          <w:ilvl w:val="0"/>
          <w:numId w:val="31"/>
        </w:numPr>
        <w:spacing w:before="100" w:beforeAutospacing="1" w:after="100" w:afterAutospacing="1" w:line="240" w:lineRule="auto"/>
        <w:jc w:val="both"/>
        <w:rPr>
          <w:rFonts w:ascii="Segoe UI" w:hAnsi="Segoe UI" w:cs="Segoe UI"/>
          <w:color w:val="000000" w:themeColor="text1"/>
        </w:rPr>
      </w:pPr>
      <w:r w:rsidRPr="00083F2A">
        <w:rPr>
          <w:rStyle w:val="Forte"/>
          <w:rFonts w:ascii="Segoe UI" w:hAnsi="Segoe UI" w:cs="Segoe UI"/>
          <w:color w:val="000000" w:themeColor="text1"/>
        </w:rPr>
        <w:t>Treinamento técnico</w:t>
      </w:r>
      <w:r w:rsidRPr="00083F2A">
        <w:rPr>
          <w:rFonts w:ascii="Segoe UI" w:hAnsi="Segoe UI" w:cs="Segoe UI"/>
          <w:color w:val="000000" w:themeColor="text1"/>
        </w:rPr>
        <w:t xml:space="preserve">: </w:t>
      </w:r>
    </w:p>
    <w:p w14:paraId="1630536D" w14:textId="77777777" w:rsidR="007A2E0F" w:rsidRPr="00083F2A" w:rsidRDefault="007A2E0F" w:rsidP="00CD0818">
      <w:pPr>
        <w:numPr>
          <w:ilvl w:val="1"/>
          <w:numId w:val="31"/>
        </w:numPr>
        <w:spacing w:before="100" w:beforeAutospacing="1" w:after="100" w:afterAutospacing="1" w:line="240" w:lineRule="auto"/>
        <w:jc w:val="both"/>
        <w:rPr>
          <w:rFonts w:ascii="Segoe UI" w:hAnsi="Segoe UI" w:cs="Segoe UI"/>
          <w:color w:val="000000" w:themeColor="text1"/>
        </w:rPr>
      </w:pPr>
      <w:r w:rsidRPr="00083F2A">
        <w:rPr>
          <w:rFonts w:ascii="Segoe UI" w:hAnsi="Segoe UI" w:cs="Segoe UI"/>
          <w:color w:val="000000" w:themeColor="text1"/>
        </w:rPr>
        <w:t xml:space="preserve">Capacitação sobre pavimentação com blocos de concreto sextavado, sistemas de drenagem, terraplenagem e técnicas de manutenção preventiva. </w:t>
      </w:r>
    </w:p>
    <w:p w14:paraId="56FD4A5F" w14:textId="77777777" w:rsidR="007A2E0F" w:rsidRPr="00083F2A" w:rsidRDefault="007A2E0F" w:rsidP="00CD0818">
      <w:pPr>
        <w:numPr>
          <w:ilvl w:val="0"/>
          <w:numId w:val="31"/>
        </w:numPr>
        <w:spacing w:before="100" w:beforeAutospacing="1" w:after="100" w:afterAutospacing="1" w:line="240" w:lineRule="auto"/>
        <w:jc w:val="both"/>
        <w:rPr>
          <w:rFonts w:ascii="Segoe UI" w:hAnsi="Segoe UI" w:cs="Segoe UI"/>
          <w:color w:val="000000" w:themeColor="text1"/>
        </w:rPr>
      </w:pPr>
      <w:r w:rsidRPr="00083F2A">
        <w:rPr>
          <w:rStyle w:val="Forte"/>
          <w:rFonts w:ascii="Segoe UI" w:hAnsi="Segoe UI" w:cs="Segoe UI"/>
          <w:color w:val="000000" w:themeColor="text1"/>
        </w:rPr>
        <w:t>Treinamento administrativo</w:t>
      </w:r>
      <w:r w:rsidRPr="00083F2A">
        <w:rPr>
          <w:rFonts w:ascii="Segoe UI" w:hAnsi="Segoe UI" w:cs="Segoe UI"/>
          <w:color w:val="000000" w:themeColor="text1"/>
        </w:rPr>
        <w:t xml:space="preserve">: </w:t>
      </w:r>
    </w:p>
    <w:p w14:paraId="4E1B0D2E" w14:textId="77777777" w:rsidR="007A2E0F" w:rsidRPr="00083F2A" w:rsidRDefault="007A2E0F" w:rsidP="00CD0818">
      <w:pPr>
        <w:numPr>
          <w:ilvl w:val="1"/>
          <w:numId w:val="31"/>
        </w:numPr>
        <w:spacing w:before="100" w:beforeAutospacing="1" w:after="100" w:afterAutospacing="1" w:line="240" w:lineRule="auto"/>
        <w:jc w:val="both"/>
        <w:rPr>
          <w:rFonts w:ascii="Segoe UI" w:hAnsi="Segoe UI" w:cs="Segoe UI"/>
          <w:color w:val="000000" w:themeColor="text1"/>
        </w:rPr>
      </w:pPr>
      <w:r w:rsidRPr="00083F2A">
        <w:rPr>
          <w:rFonts w:ascii="Segoe UI" w:hAnsi="Segoe UI" w:cs="Segoe UI"/>
          <w:color w:val="000000" w:themeColor="text1"/>
        </w:rPr>
        <w:t xml:space="preserve">Procedimentos de gestão contratual, acompanhamento de cronograma físico-financeiro, controle de pagamentos e verificação de conformidade com o contrato. </w:t>
      </w:r>
    </w:p>
    <w:p w14:paraId="7ED58269" w14:textId="77777777" w:rsidR="007A2E0F" w:rsidRPr="00083F2A" w:rsidRDefault="007A2E0F" w:rsidP="00CD0818">
      <w:pPr>
        <w:numPr>
          <w:ilvl w:val="0"/>
          <w:numId w:val="31"/>
        </w:numPr>
        <w:spacing w:before="100" w:beforeAutospacing="1" w:after="100" w:afterAutospacing="1" w:line="240" w:lineRule="auto"/>
        <w:jc w:val="both"/>
        <w:rPr>
          <w:rFonts w:ascii="Segoe UI" w:hAnsi="Segoe UI" w:cs="Segoe UI"/>
          <w:color w:val="000000" w:themeColor="text1"/>
        </w:rPr>
      </w:pPr>
      <w:r w:rsidRPr="00083F2A">
        <w:rPr>
          <w:rStyle w:val="Forte"/>
          <w:rFonts w:ascii="Segoe UI" w:hAnsi="Segoe UI" w:cs="Segoe UI"/>
          <w:color w:val="000000" w:themeColor="text1"/>
        </w:rPr>
        <w:t>Ferramentas de fiscalização</w:t>
      </w:r>
      <w:r w:rsidRPr="00083F2A">
        <w:rPr>
          <w:rFonts w:ascii="Segoe UI" w:hAnsi="Segoe UI" w:cs="Segoe UI"/>
          <w:color w:val="000000" w:themeColor="text1"/>
        </w:rPr>
        <w:t xml:space="preserve">: </w:t>
      </w:r>
    </w:p>
    <w:p w14:paraId="5FF8FB24" w14:textId="77777777" w:rsidR="007A2E0F" w:rsidRPr="00083F2A" w:rsidRDefault="007A2E0F" w:rsidP="00CD0818">
      <w:pPr>
        <w:numPr>
          <w:ilvl w:val="1"/>
          <w:numId w:val="31"/>
        </w:numPr>
        <w:spacing w:before="100" w:beforeAutospacing="1" w:after="100" w:afterAutospacing="1" w:line="240" w:lineRule="auto"/>
        <w:jc w:val="both"/>
        <w:rPr>
          <w:rFonts w:ascii="Segoe UI" w:hAnsi="Segoe UI" w:cs="Segoe UI"/>
          <w:color w:val="000000" w:themeColor="text1"/>
        </w:rPr>
      </w:pPr>
      <w:r w:rsidRPr="00083F2A">
        <w:rPr>
          <w:rFonts w:ascii="Segoe UI" w:hAnsi="Segoe UI" w:cs="Segoe UI"/>
          <w:color w:val="000000" w:themeColor="text1"/>
        </w:rPr>
        <w:t xml:space="preserve">Disponibilização de planilhas, checklists e relatórios padrão para monitoramento de execução da obra. </w:t>
      </w:r>
    </w:p>
    <w:p w14:paraId="6DC77DCD" w14:textId="77777777" w:rsidR="007A2E0F" w:rsidRPr="00083F2A" w:rsidRDefault="007A2E0F" w:rsidP="00CD0818">
      <w:pPr>
        <w:numPr>
          <w:ilvl w:val="1"/>
          <w:numId w:val="31"/>
        </w:numPr>
        <w:spacing w:before="100" w:beforeAutospacing="1" w:after="100" w:afterAutospacing="1" w:line="240" w:lineRule="auto"/>
        <w:jc w:val="both"/>
        <w:rPr>
          <w:rFonts w:ascii="Segoe UI" w:hAnsi="Segoe UI" w:cs="Segoe UI"/>
          <w:color w:val="000000" w:themeColor="text1"/>
        </w:rPr>
      </w:pPr>
      <w:r w:rsidRPr="00083F2A">
        <w:rPr>
          <w:rFonts w:ascii="Segoe UI" w:hAnsi="Segoe UI" w:cs="Segoe UI"/>
          <w:color w:val="000000" w:themeColor="text1"/>
        </w:rPr>
        <w:t xml:space="preserve">Orientações sobre registro fotográfico, relatórios periódicos e controle de qualidade. </w:t>
      </w:r>
    </w:p>
    <w:p w14:paraId="2F350A5B" w14:textId="760D657C" w:rsidR="007A2E0F" w:rsidRPr="00083F2A" w:rsidRDefault="007A2E0F" w:rsidP="007A2E0F">
      <w:pPr>
        <w:pStyle w:val="Ttulo4"/>
        <w:jc w:val="both"/>
        <w:rPr>
          <w:rFonts w:ascii="Segoe UI" w:hAnsi="Segoe UI" w:cs="Segoe UI"/>
          <w:color w:val="000000" w:themeColor="text1"/>
        </w:rPr>
      </w:pPr>
      <w:r w:rsidRPr="00083F2A">
        <w:rPr>
          <w:rFonts w:ascii="Segoe UI" w:hAnsi="Segoe UI" w:cs="Segoe UI"/>
          <w:color w:val="000000" w:themeColor="text1"/>
        </w:rPr>
        <w:lastRenderedPageBreak/>
        <w:t>10.4. Outras Providências</w:t>
      </w:r>
    </w:p>
    <w:p w14:paraId="20DB23EC" w14:textId="77777777" w:rsidR="007A2E0F" w:rsidRPr="00083F2A" w:rsidRDefault="007A2E0F" w:rsidP="00CD0818">
      <w:pPr>
        <w:numPr>
          <w:ilvl w:val="0"/>
          <w:numId w:val="32"/>
        </w:numPr>
        <w:spacing w:before="100" w:beforeAutospacing="1" w:after="100" w:afterAutospacing="1" w:line="240" w:lineRule="auto"/>
        <w:jc w:val="both"/>
        <w:rPr>
          <w:rFonts w:ascii="Segoe UI" w:hAnsi="Segoe UI" w:cs="Segoe UI"/>
          <w:color w:val="000000" w:themeColor="text1"/>
        </w:rPr>
      </w:pPr>
      <w:r w:rsidRPr="00083F2A">
        <w:rPr>
          <w:rStyle w:val="Forte"/>
          <w:rFonts w:ascii="Segoe UI" w:hAnsi="Segoe UI" w:cs="Segoe UI"/>
          <w:color w:val="000000" w:themeColor="text1"/>
        </w:rPr>
        <w:t>Planejamento logístico da obra</w:t>
      </w:r>
      <w:r w:rsidRPr="00083F2A">
        <w:rPr>
          <w:rFonts w:ascii="Segoe UI" w:hAnsi="Segoe UI" w:cs="Segoe UI"/>
          <w:color w:val="000000" w:themeColor="text1"/>
        </w:rPr>
        <w:t xml:space="preserve">: Identificação de áreas de armazenamento de materiais, acessos à obra e circulação de máquinas e trabalhadores. </w:t>
      </w:r>
    </w:p>
    <w:p w14:paraId="11FDC691" w14:textId="77777777" w:rsidR="007A2E0F" w:rsidRPr="00083F2A" w:rsidRDefault="007A2E0F" w:rsidP="00CD0818">
      <w:pPr>
        <w:numPr>
          <w:ilvl w:val="0"/>
          <w:numId w:val="32"/>
        </w:numPr>
        <w:spacing w:before="100" w:beforeAutospacing="1" w:after="100" w:afterAutospacing="1" w:line="240" w:lineRule="auto"/>
        <w:jc w:val="both"/>
        <w:rPr>
          <w:rFonts w:ascii="Segoe UI" w:hAnsi="Segoe UI" w:cs="Segoe UI"/>
          <w:color w:val="000000" w:themeColor="text1"/>
        </w:rPr>
      </w:pPr>
      <w:r w:rsidRPr="00083F2A">
        <w:rPr>
          <w:rStyle w:val="Forte"/>
          <w:rFonts w:ascii="Segoe UI" w:hAnsi="Segoe UI" w:cs="Segoe UI"/>
          <w:color w:val="000000" w:themeColor="text1"/>
        </w:rPr>
        <w:t>Definição de cronograma de execução</w:t>
      </w:r>
      <w:r w:rsidRPr="00083F2A">
        <w:rPr>
          <w:rFonts w:ascii="Segoe UI" w:hAnsi="Segoe UI" w:cs="Segoe UI"/>
          <w:color w:val="000000" w:themeColor="text1"/>
        </w:rPr>
        <w:t xml:space="preserve">: Ajuste entre disponibilidade de recursos, logística e condições climáticas. </w:t>
      </w:r>
    </w:p>
    <w:p w14:paraId="4FB75422" w14:textId="77777777" w:rsidR="007A2E0F" w:rsidRPr="00083F2A" w:rsidRDefault="007A2E0F" w:rsidP="00CD0818">
      <w:pPr>
        <w:numPr>
          <w:ilvl w:val="0"/>
          <w:numId w:val="32"/>
        </w:numPr>
        <w:spacing w:before="100" w:beforeAutospacing="1" w:after="100" w:afterAutospacing="1" w:line="240" w:lineRule="auto"/>
        <w:jc w:val="both"/>
        <w:rPr>
          <w:rFonts w:ascii="Segoe UI" w:hAnsi="Segoe UI" w:cs="Segoe UI"/>
          <w:color w:val="000000" w:themeColor="text1"/>
        </w:rPr>
      </w:pPr>
      <w:r w:rsidRPr="00083F2A">
        <w:rPr>
          <w:rStyle w:val="Forte"/>
          <w:rFonts w:ascii="Segoe UI" w:hAnsi="Segoe UI" w:cs="Segoe UI"/>
          <w:color w:val="000000" w:themeColor="text1"/>
        </w:rPr>
        <w:t>Seguros e garantias</w:t>
      </w:r>
      <w:r w:rsidRPr="00083F2A">
        <w:rPr>
          <w:rFonts w:ascii="Segoe UI" w:hAnsi="Segoe UI" w:cs="Segoe UI"/>
          <w:color w:val="000000" w:themeColor="text1"/>
        </w:rPr>
        <w:t xml:space="preserve">: Verificação de seguros obrigatórios (responsabilidade civil e acidentes de trabalho) e garantias contratuais para cobertura de possíveis danos. </w:t>
      </w:r>
    </w:p>
    <w:p w14:paraId="387F7032" w14:textId="735F1D59" w:rsidR="007A2E0F" w:rsidRPr="00083F2A" w:rsidRDefault="007A2E0F" w:rsidP="007A2E0F">
      <w:pPr>
        <w:pStyle w:val="Ttulo4"/>
        <w:jc w:val="both"/>
        <w:rPr>
          <w:rFonts w:ascii="Segoe UI" w:hAnsi="Segoe UI" w:cs="Segoe UI"/>
          <w:color w:val="000000" w:themeColor="text1"/>
        </w:rPr>
      </w:pPr>
      <w:r w:rsidRPr="00083F2A">
        <w:rPr>
          <w:rFonts w:ascii="Segoe UI" w:hAnsi="Segoe UI" w:cs="Segoe UI"/>
          <w:color w:val="000000" w:themeColor="text1"/>
        </w:rPr>
        <w:t>10.5. Resultado Esperado</w:t>
      </w:r>
    </w:p>
    <w:p w14:paraId="0BFFFAAB" w14:textId="22F5C610" w:rsidR="007A2E0F" w:rsidRPr="00083F2A" w:rsidRDefault="007A2E0F" w:rsidP="007A2E0F">
      <w:pPr>
        <w:pStyle w:val="NormalWeb"/>
        <w:jc w:val="both"/>
        <w:rPr>
          <w:rFonts w:ascii="Segoe UI" w:hAnsi="Segoe UI" w:cs="Segoe UI"/>
          <w:color w:val="000000" w:themeColor="text1"/>
          <w:sz w:val="22"/>
          <w:szCs w:val="22"/>
        </w:rPr>
      </w:pPr>
      <w:r w:rsidRPr="00083F2A">
        <w:rPr>
          <w:rFonts w:ascii="Segoe UI" w:hAnsi="Segoe UI" w:cs="Segoe UI"/>
          <w:color w:val="000000" w:themeColor="text1"/>
          <w:sz w:val="22"/>
          <w:szCs w:val="22"/>
        </w:rPr>
        <w:t>10.5.1. Com a adoção dessas providências, a Administração assegura:</w:t>
      </w:r>
    </w:p>
    <w:p w14:paraId="7640370D" w14:textId="77777777" w:rsidR="007A2E0F" w:rsidRPr="00083F2A" w:rsidRDefault="007A2E0F" w:rsidP="00CD0818">
      <w:pPr>
        <w:numPr>
          <w:ilvl w:val="0"/>
          <w:numId w:val="33"/>
        </w:numPr>
        <w:spacing w:before="100" w:beforeAutospacing="1" w:after="100" w:afterAutospacing="1" w:line="240" w:lineRule="auto"/>
        <w:jc w:val="both"/>
        <w:rPr>
          <w:rFonts w:ascii="Segoe UI" w:hAnsi="Segoe UI" w:cs="Segoe UI"/>
          <w:color w:val="000000" w:themeColor="text1"/>
        </w:rPr>
      </w:pPr>
      <w:r w:rsidRPr="00083F2A">
        <w:rPr>
          <w:rFonts w:ascii="Segoe UI" w:hAnsi="Segoe UI" w:cs="Segoe UI"/>
          <w:color w:val="000000" w:themeColor="text1"/>
        </w:rPr>
        <w:t xml:space="preserve">Contrato tecnicamente viável e legalmente regular. </w:t>
      </w:r>
    </w:p>
    <w:p w14:paraId="188CF220" w14:textId="77777777" w:rsidR="007A2E0F" w:rsidRPr="00083F2A" w:rsidRDefault="007A2E0F" w:rsidP="00CD0818">
      <w:pPr>
        <w:numPr>
          <w:ilvl w:val="0"/>
          <w:numId w:val="33"/>
        </w:numPr>
        <w:spacing w:before="100" w:beforeAutospacing="1" w:after="100" w:afterAutospacing="1" w:line="240" w:lineRule="auto"/>
        <w:jc w:val="both"/>
        <w:rPr>
          <w:rFonts w:ascii="Segoe UI" w:hAnsi="Segoe UI" w:cs="Segoe UI"/>
          <w:color w:val="000000" w:themeColor="text1"/>
        </w:rPr>
      </w:pPr>
      <w:r w:rsidRPr="00083F2A">
        <w:rPr>
          <w:rFonts w:ascii="Segoe UI" w:hAnsi="Segoe UI" w:cs="Segoe UI"/>
          <w:color w:val="000000" w:themeColor="text1"/>
        </w:rPr>
        <w:t xml:space="preserve">Fiscalização eficiente, com capacidade de acompanhar qualidade, prazos e custos da obra. </w:t>
      </w:r>
    </w:p>
    <w:p w14:paraId="226208A7" w14:textId="25F454DC" w:rsidR="007D6DB6" w:rsidRPr="00083F2A" w:rsidRDefault="007A2E0F" w:rsidP="00CD0818">
      <w:pPr>
        <w:numPr>
          <w:ilvl w:val="0"/>
          <w:numId w:val="33"/>
        </w:numPr>
        <w:spacing w:before="100" w:beforeAutospacing="1" w:after="100" w:afterAutospacing="1" w:line="240" w:lineRule="auto"/>
        <w:jc w:val="both"/>
        <w:rPr>
          <w:rFonts w:ascii="Segoe UI" w:hAnsi="Segoe UI" w:cs="Segoe UI"/>
          <w:bCs/>
          <w:color w:val="000000" w:themeColor="text1"/>
        </w:rPr>
      </w:pPr>
      <w:r w:rsidRPr="00083F2A">
        <w:rPr>
          <w:rFonts w:ascii="Segoe UI" w:hAnsi="Segoe UI" w:cs="Segoe UI"/>
          <w:color w:val="000000" w:themeColor="text1"/>
        </w:rPr>
        <w:t>Uso responsável e econômico de recursos públicos, reduzindo riscos de retrabalho ou desperdício.</w:t>
      </w:r>
    </w:p>
    <w:p w14:paraId="25F2C1C4" w14:textId="77777777" w:rsidR="007D6DB6" w:rsidRPr="00083F2A" w:rsidRDefault="007D6DB6" w:rsidP="007A2E0F">
      <w:pPr>
        <w:spacing w:after="160" w:line="300" w:lineRule="auto"/>
        <w:jc w:val="both"/>
        <w:rPr>
          <w:rFonts w:ascii="Segoe UI" w:hAnsi="Segoe UI" w:cs="Segoe UI"/>
          <w:b/>
          <w:bCs/>
          <w:color w:val="000000" w:themeColor="text1"/>
        </w:rPr>
      </w:pPr>
      <w:r w:rsidRPr="00083F2A">
        <w:rPr>
          <w:rFonts w:ascii="Segoe UI" w:hAnsi="Segoe UI" w:cs="Segoe UI"/>
          <w:b/>
          <w:bCs/>
          <w:color w:val="000000" w:themeColor="text1"/>
        </w:rPr>
        <w:t xml:space="preserve">11. Das contratações correlatas e/ou interdependentes </w:t>
      </w:r>
    </w:p>
    <w:p w14:paraId="3DB8BAC9" w14:textId="083ACD09" w:rsidR="007D6DB6" w:rsidRPr="00083F2A" w:rsidRDefault="007D6DB6" w:rsidP="007A2E0F">
      <w:pPr>
        <w:spacing w:after="160" w:line="300" w:lineRule="auto"/>
        <w:jc w:val="both"/>
        <w:rPr>
          <w:rFonts w:ascii="Segoe UI" w:hAnsi="Segoe UI" w:cs="Segoe UI"/>
          <w:bCs/>
          <w:color w:val="000000" w:themeColor="text1"/>
        </w:rPr>
      </w:pPr>
      <w:r w:rsidRPr="00083F2A">
        <w:rPr>
          <w:rFonts w:ascii="Segoe UI" w:hAnsi="Segoe UI" w:cs="Segoe UI"/>
          <w:bCs/>
          <w:color w:val="000000" w:themeColor="text1"/>
        </w:rPr>
        <w:t xml:space="preserve">11.1. Não existiu ou existem contratações correlatas </w:t>
      </w:r>
      <w:r w:rsidRPr="00083F2A">
        <w:rPr>
          <w:rFonts w:ascii="Segoe UI" w:hAnsi="Segoe UI" w:cs="Segoe UI"/>
          <w:b/>
          <w:bCs/>
          <w:color w:val="000000" w:themeColor="text1"/>
        </w:rPr>
        <w:t xml:space="preserve">e/ou </w:t>
      </w:r>
      <w:r w:rsidRPr="00083F2A">
        <w:rPr>
          <w:rFonts w:ascii="Segoe UI" w:hAnsi="Segoe UI" w:cs="Segoe UI"/>
          <w:bCs/>
          <w:color w:val="000000" w:themeColor="text1"/>
        </w:rPr>
        <w:t xml:space="preserve">interdependentes no âmbito da Administração. </w:t>
      </w:r>
    </w:p>
    <w:p w14:paraId="72E283F6" w14:textId="77777777" w:rsidR="007D6DB6" w:rsidRPr="00083F2A" w:rsidRDefault="007D6DB6" w:rsidP="007A2E0F">
      <w:pPr>
        <w:spacing w:after="160" w:line="300" w:lineRule="auto"/>
        <w:jc w:val="both"/>
        <w:rPr>
          <w:rFonts w:ascii="Segoe UI" w:hAnsi="Segoe UI" w:cs="Segoe UI"/>
          <w:b/>
          <w:bCs/>
          <w:color w:val="000000" w:themeColor="text1"/>
        </w:rPr>
      </w:pPr>
      <w:r w:rsidRPr="00083F2A">
        <w:rPr>
          <w:rFonts w:ascii="Segoe UI" w:hAnsi="Segoe UI" w:cs="Segoe UI"/>
          <w:b/>
          <w:bCs/>
          <w:color w:val="000000" w:themeColor="text1"/>
        </w:rPr>
        <w:t>12. Da descrição de possíveis impactos ambientais e respectivas medidas mitigadoras, incluídos requisitos de baixo consumo de energia e de outros recursos, bem como logística reversa para desfazimento e reciclagem de bens e refugos, quando aplicável</w:t>
      </w:r>
    </w:p>
    <w:p w14:paraId="037C5F72" w14:textId="74AA705A" w:rsidR="007A2E0F" w:rsidRPr="00083F2A" w:rsidRDefault="007D6DB6" w:rsidP="007A2E0F">
      <w:pPr>
        <w:pStyle w:val="NormalWeb"/>
        <w:jc w:val="both"/>
        <w:rPr>
          <w:rFonts w:ascii="Segoe UI" w:hAnsi="Segoe UI" w:cs="Segoe UI"/>
          <w:color w:val="000000" w:themeColor="text1"/>
          <w:sz w:val="22"/>
          <w:szCs w:val="22"/>
        </w:rPr>
      </w:pPr>
      <w:r w:rsidRPr="00083F2A">
        <w:rPr>
          <w:rFonts w:ascii="Segoe UI" w:hAnsi="Segoe UI" w:cs="Segoe UI"/>
          <w:bCs/>
          <w:color w:val="000000" w:themeColor="text1"/>
          <w:sz w:val="22"/>
          <w:szCs w:val="22"/>
        </w:rPr>
        <w:t xml:space="preserve">12.1. </w:t>
      </w:r>
      <w:r w:rsidR="007A2E0F" w:rsidRPr="00083F2A">
        <w:rPr>
          <w:rFonts w:ascii="Segoe UI" w:hAnsi="Segoe UI" w:cs="Segoe UI"/>
          <w:color w:val="000000" w:themeColor="text1"/>
          <w:sz w:val="22"/>
          <w:szCs w:val="22"/>
        </w:rPr>
        <w:t xml:space="preserve">A obra de </w:t>
      </w:r>
      <w:r w:rsidR="007A2E0F" w:rsidRPr="00083F2A">
        <w:rPr>
          <w:rStyle w:val="Forte"/>
          <w:rFonts w:ascii="Segoe UI" w:hAnsi="Segoe UI" w:cs="Segoe UI"/>
          <w:color w:val="000000" w:themeColor="text1"/>
          <w:sz w:val="22"/>
          <w:szCs w:val="22"/>
        </w:rPr>
        <w:t xml:space="preserve">pavimentação </w:t>
      </w:r>
      <w:r w:rsidR="007A2E0F" w:rsidRPr="00083F2A">
        <w:rPr>
          <w:rFonts w:ascii="Segoe UI" w:hAnsi="Segoe UI" w:cs="Segoe UI"/>
          <w:color w:val="000000" w:themeColor="text1"/>
          <w:sz w:val="22"/>
          <w:szCs w:val="22"/>
        </w:rPr>
        <w:t xml:space="preserve">possui potencial de impactos ambientais que devem ser cuidadosamente avaliados e mitigados, garantindo </w:t>
      </w:r>
      <w:r w:rsidR="007A2E0F" w:rsidRPr="00083F2A">
        <w:rPr>
          <w:rStyle w:val="Forte"/>
          <w:rFonts w:ascii="Segoe UI" w:hAnsi="Segoe UI" w:cs="Segoe UI"/>
          <w:color w:val="000000" w:themeColor="text1"/>
          <w:sz w:val="22"/>
          <w:szCs w:val="22"/>
        </w:rPr>
        <w:t>sustentabilidade, preservação do meio ambiente e uso eficiente de recursos</w:t>
      </w:r>
      <w:r w:rsidR="007A2E0F" w:rsidRPr="00083F2A">
        <w:rPr>
          <w:rFonts w:ascii="Segoe UI" w:hAnsi="Segoe UI" w:cs="Segoe UI"/>
          <w:color w:val="000000" w:themeColor="text1"/>
          <w:sz w:val="22"/>
          <w:szCs w:val="22"/>
        </w:rPr>
        <w:t>.</w:t>
      </w:r>
    </w:p>
    <w:p w14:paraId="55665016" w14:textId="51102FA4" w:rsidR="007A2E0F" w:rsidRPr="00083F2A" w:rsidRDefault="007A2E0F" w:rsidP="007A2E0F">
      <w:pPr>
        <w:pStyle w:val="Ttulo4"/>
        <w:jc w:val="both"/>
        <w:rPr>
          <w:rFonts w:ascii="Segoe UI" w:hAnsi="Segoe UI" w:cs="Segoe UI"/>
          <w:color w:val="000000" w:themeColor="text1"/>
        </w:rPr>
      </w:pPr>
      <w:r w:rsidRPr="00083F2A">
        <w:rPr>
          <w:rFonts w:ascii="Segoe UI" w:hAnsi="Segoe UI" w:cs="Segoe UI"/>
          <w:color w:val="000000" w:themeColor="text1"/>
        </w:rPr>
        <w:t>12.2. Possíveis Impactos Ambientais</w:t>
      </w:r>
    </w:p>
    <w:p w14:paraId="511B3442" w14:textId="77777777" w:rsidR="007A2E0F" w:rsidRPr="00083F2A" w:rsidRDefault="007A2E0F" w:rsidP="00CD0818">
      <w:pPr>
        <w:numPr>
          <w:ilvl w:val="0"/>
          <w:numId w:val="34"/>
        </w:numPr>
        <w:spacing w:before="100" w:beforeAutospacing="1" w:after="100" w:afterAutospacing="1" w:line="240" w:lineRule="auto"/>
        <w:jc w:val="both"/>
        <w:rPr>
          <w:rFonts w:ascii="Segoe UI" w:hAnsi="Segoe UI" w:cs="Segoe UI"/>
          <w:color w:val="000000" w:themeColor="text1"/>
        </w:rPr>
      </w:pPr>
      <w:r w:rsidRPr="00083F2A">
        <w:rPr>
          <w:rStyle w:val="Forte"/>
          <w:rFonts w:ascii="Segoe UI" w:hAnsi="Segoe UI" w:cs="Segoe UI"/>
          <w:color w:val="000000" w:themeColor="text1"/>
        </w:rPr>
        <w:t>Alteração do solo e erosão</w:t>
      </w:r>
      <w:r w:rsidRPr="00083F2A">
        <w:rPr>
          <w:rFonts w:ascii="Segoe UI" w:hAnsi="Segoe UI" w:cs="Segoe UI"/>
          <w:color w:val="000000" w:themeColor="text1"/>
        </w:rPr>
        <w:t xml:space="preserve">: </w:t>
      </w:r>
    </w:p>
    <w:p w14:paraId="1BB0A0C5" w14:textId="77777777" w:rsidR="007A2E0F" w:rsidRPr="00083F2A" w:rsidRDefault="007A2E0F" w:rsidP="00CD0818">
      <w:pPr>
        <w:numPr>
          <w:ilvl w:val="1"/>
          <w:numId w:val="34"/>
        </w:numPr>
        <w:spacing w:before="100" w:beforeAutospacing="1" w:after="100" w:afterAutospacing="1" w:line="240" w:lineRule="auto"/>
        <w:jc w:val="both"/>
        <w:rPr>
          <w:rFonts w:ascii="Segoe UI" w:hAnsi="Segoe UI" w:cs="Segoe UI"/>
          <w:color w:val="000000" w:themeColor="text1"/>
        </w:rPr>
      </w:pPr>
      <w:r w:rsidRPr="00083F2A">
        <w:rPr>
          <w:rFonts w:ascii="Segoe UI" w:hAnsi="Segoe UI" w:cs="Segoe UI"/>
          <w:color w:val="000000" w:themeColor="text1"/>
        </w:rPr>
        <w:t xml:space="preserve">Movimentação de terra para nivelamento e preparação da base pode causar desestabilização de encostas e erosão superficial. </w:t>
      </w:r>
    </w:p>
    <w:p w14:paraId="62146268" w14:textId="77777777" w:rsidR="007A2E0F" w:rsidRPr="00083F2A" w:rsidRDefault="007A2E0F" w:rsidP="00CD0818">
      <w:pPr>
        <w:numPr>
          <w:ilvl w:val="0"/>
          <w:numId w:val="34"/>
        </w:numPr>
        <w:spacing w:before="100" w:beforeAutospacing="1" w:after="100" w:afterAutospacing="1" w:line="240" w:lineRule="auto"/>
        <w:jc w:val="both"/>
        <w:rPr>
          <w:rFonts w:ascii="Segoe UI" w:hAnsi="Segoe UI" w:cs="Segoe UI"/>
          <w:color w:val="000000" w:themeColor="text1"/>
        </w:rPr>
      </w:pPr>
      <w:r w:rsidRPr="00083F2A">
        <w:rPr>
          <w:rStyle w:val="Forte"/>
          <w:rFonts w:ascii="Segoe UI" w:hAnsi="Segoe UI" w:cs="Segoe UI"/>
          <w:color w:val="000000" w:themeColor="text1"/>
        </w:rPr>
        <w:t>Sedimentação de cursos d’água</w:t>
      </w:r>
      <w:r w:rsidRPr="00083F2A">
        <w:rPr>
          <w:rFonts w:ascii="Segoe UI" w:hAnsi="Segoe UI" w:cs="Segoe UI"/>
          <w:color w:val="000000" w:themeColor="text1"/>
        </w:rPr>
        <w:t xml:space="preserve">: </w:t>
      </w:r>
    </w:p>
    <w:p w14:paraId="43101C81" w14:textId="77777777" w:rsidR="007A2E0F" w:rsidRPr="00083F2A" w:rsidRDefault="007A2E0F" w:rsidP="00CD0818">
      <w:pPr>
        <w:numPr>
          <w:ilvl w:val="1"/>
          <w:numId w:val="34"/>
        </w:numPr>
        <w:spacing w:before="100" w:beforeAutospacing="1" w:after="100" w:afterAutospacing="1" w:line="240" w:lineRule="auto"/>
        <w:jc w:val="both"/>
        <w:rPr>
          <w:rFonts w:ascii="Segoe UI" w:hAnsi="Segoe UI" w:cs="Segoe UI"/>
          <w:color w:val="000000" w:themeColor="text1"/>
        </w:rPr>
      </w:pPr>
      <w:r w:rsidRPr="00083F2A">
        <w:rPr>
          <w:rFonts w:ascii="Segoe UI" w:hAnsi="Segoe UI" w:cs="Segoe UI"/>
          <w:color w:val="000000" w:themeColor="text1"/>
        </w:rPr>
        <w:t xml:space="preserve">Resíduos de solo e detritos podem atingir o córrego, prejudicando a qualidade da água e fauna aquática. </w:t>
      </w:r>
    </w:p>
    <w:p w14:paraId="5C2249D8" w14:textId="77777777" w:rsidR="007A2E0F" w:rsidRPr="00083F2A" w:rsidRDefault="007A2E0F" w:rsidP="00CD0818">
      <w:pPr>
        <w:numPr>
          <w:ilvl w:val="0"/>
          <w:numId w:val="34"/>
        </w:numPr>
        <w:spacing w:before="100" w:beforeAutospacing="1" w:after="100" w:afterAutospacing="1" w:line="240" w:lineRule="auto"/>
        <w:jc w:val="both"/>
        <w:rPr>
          <w:rFonts w:ascii="Segoe UI" w:hAnsi="Segoe UI" w:cs="Segoe UI"/>
          <w:color w:val="000000" w:themeColor="text1"/>
        </w:rPr>
      </w:pPr>
      <w:r w:rsidRPr="00083F2A">
        <w:rPr>
          <w:rStyle w:val="Forte"/>
          <w:rFonts w:ascii="Segoe UI" w:hAnsi="Segoe UI" w:cs="Segoe UI"/>
          <w:color w:val="000000" w:themeColor="text1"/>
        </w:rPr>
        <w:t>Geração de resíduos de construção</w:t>
      </w:r>
      <w:r w:rsidRPr="00083F2A">
        <w:rPr>
          <w:rFonts w:ascii="Segoe UI" w:hAnsi="Segoe UI" w:cs="Segoe UI"/>
          <w:color w:val="000000" w:themeColor="text1"/>
        </w:rPr>
        <w:t xml:space="preserve">: </w:t>
      </w:r>
    </w:p>
    <w:p w14:paraId="2A77BA2A" w14:textId="77777777" w:rsidR="007A2E0F" w:rsidRPr="00083F2A" w:rsidRDefault="007A2E0F" w:rsidP="00CD0818">
      <w:pPr>
        <w:numPr>
          <w:ilvl w:val="1"/>
          <w:numId w:val="34"/>
        </w:numPr>
        <w:spacing w:before="100" w:beforeAutospacing="1" w:after="100" w:afterAutospacing="1" w:line="240" w:lineRule="auto"/>
        <w:jc w:val="both"/>
        <w:rPr>
          <w:rFonts w:ascii="Segoe UI" w:hAnsi="Segoe UI" w:cs="Segoe UI"/>
          <w:color w:val="000000" w:themeColor="text1"/>
        </w:rPr>
      </w:pPr>
      <w:r w:rsidRPr="00083F2A">
        <w:rPr>
          <w:rFonts w:ascii="Segoe UI" w:hAnsi="Segoe UI" w:cs="Segoe UI"/>
          <w:color w:val="000000" w:themeColor="text1"/>
        </w:rPr>
        <w:t xml:space="preserve">Restos de blocos, areia, brita, embalagens e outros materiais podem causar poluição se não forem adequadamente descartados. </w:t>
      </w:r>
    </w:p>
    <w:p w14:paraId="4E2D96CD" w14:textId="77777777" w:rsidR="007A2E0F" w:rsidRPr="00083F2A" w:rsidRDefault="007A2E0F" w:rsidP="00CD0818">
      <w:pPr>
        <w:numPr>
          <w:ilvl w:val="0"/>
          <w:numId w:val="34"/>
        </w:numPr>
        <w:spacing w:before="100" w:beforeAutospacing="1" w:after="100" w:afterAutospacing="1" w:line="240" w:lineRule="auto"/>
        <w:jc w:val="both"/>
        <w:rPr>
          <w:rFonts w:ascii="Segoe UI" w:hAnsi="Segoe UI" w:cs="Segoe UI"/>
          <w:color w:val="000000" w:themeColor="text1"/>
        </w:rPr>
      </w:pPr>
      <w:r w:rsidRPr="00083F2A">
        <w:rPr>
          <w:rStyle w:val="Forte"/>
          <w:rFonts w:ascii="Segoe UI" w:hAnsi="Segoe UI" w:cs="Segoe UI"/>
          <w:color w:val="000000" w:themeColor="text1"/>
        </w:rPr>
        <w:t>Consumo de energia e recursos</w:t>
      </w:r>
      <w:r w:rsidRPr="00083F2A">
        <w:rPr>
          <w:rFonts w:ascii="Segoe UI" w:hAnsi="Segoe UI" w:cs="Segoe UI"/>
          <w:color w:val="000000" w:themeColor="text1"/>
        </w:rPr>
        <w:t xml:space="preserve">: </w:t>
      </w:r>
    </w:p>
    <w:p w14:paraId="45FF237E" w14:textId="77777777" w:rsidR="007A2E0F" w:rsidRPr="00083F2A" w:rsidRDefault="007A2E0F" w:rsidP="00CD0818">
      <w:pPr>
        <w:numPr>
          <w:ilvl w:val="1"/>
          <w:numId w:val="34"/>
        </w:numPr>
        <w:spacing w:before="100" w:beforeAutospacing="1" w:after="100" w:afterAutospacing="1" w:line="240" w:lineRule="auto"/>
        <w:jc w:val="both"/>
        <w:rPr>
          <w:rFonts w:ascii="Segoe UI" w:hAnsi="Segoe UI" w:cs="Segoe UI"/>
          <w:color w:val="000000" w:themeColor="text1"/>
        </w:rPr>
      </w:pPr>
      <w:r w:rsidRPr="00083F2A">
        <w:rPr>
          <w:rFonts w:ascii="Segoe UI" w:hAnsi="Segoe UI" w:cs="Segoe UI"/>
          <w:color w:val="000000" w:themeColor="text1"/>
        </w:rPr>
        <w:t xml:space="preserve">Transporte de materiais, operação de máquinas e produção de blocos de concreto exigem consumo significativo de energia e recursos naturais. </w:t>
      </w:r>
    </w:p>
    <w:p w14:paraId="68017DA0" w14:textId="77777777" w:rsidR="007A2E0F" w:rsidRPr="00083F2A" w:rsidRDefault="007A2E0F" w:rsidP="00CD0818">
      <w:pPr>
        <w:numPr>
          <w:ilvl w:val="0"/>
          <w:numId w:val="34"/>
        </w:numPr>
        <w:spacing w:before="100" w:beforeAutospacing="1" w:after="100" w:afterAutospacing="1" w:line="240" w:lineRule="auto"/>
        <w:jc w:val="both"/>
        <w:rPr>
          <w:rFonts w:ascii="Segoe UI" w:hAnsi="Segoe UI" w:cs="Segoe UI"/>
          <w:color w:val="000000" w:themeColor="text1"/>
        </w:rPr>
      </w:pPr>
      <w:r w:rsidRPr="00083F2A">
        <w:rPr>
          <w:rStyle w:val="Forte"/>
          <w:rFonts w:ascii="Segoe UI" w:hAnsi="Segoe UI" w:cs="Segoe UI"/>
          <w:color w:val="000000" w:themeColor="text1"/>
        </w:rPr>
        <w:lastRenderedPageBreak/>
        <w:t>Ruído e poeira</w:t>
      </w:r>
      <w:r w:rsidRPr="00083F2A">
        <w:rPr>
          <w:rFonts w:ascii="Segoe UI" w:hAnsi="Segoe UI" w:cs="Segoe UI"/>
          <w:color w:val="000000" w:themeColor="text1"/>
        </w:rPr>
        <w:t xml:space="preserve">: </w:t>
      </w:r>
    </w:p>
    <w:p w14:paraId="1C3D4FB3" w14:textId="77777777" w:rsidR="007A2E0F" w:rsidRPr="00083F2A" w:rsidRDefault="007A2E0F" w:rsidP="00CD0818">
      <w:pPr>
        <w:numPr>
          <w:ilvl w:val="1"/>
          <w:numId w:val="34"/>
        </w:numPr>
        <w:spacing w:before="100" w:beforeAutospacing="1" w:after="100" w:afterAutospacing="1" w:line="240" w:lineRule="auto"/>
        <w:jc w:val="both"/>
        <w:rPr>
          <w:rFonts w:ascii="Segoe UI" w:hAnsi="Segoe UI" w:cs="Segoe UI"/>
          <w:color w:val="000000" w:themeColor="text1"/>
        </w:rPr>
      </w:pPr>
      <w:r w:rsidRPr="00083F2A">
        <w:rPr>
          <w:rFonts w:ascii="Segoe UI" w:hAnsi="Segoe UI" w:cs="Segoe UI"/>
          <w:color w:val="000000" w:themeColor="text1"/>
        </w:rPr>
        <w:t xml:space="preserve">Operações de terraplenagem, corte de blocos e compactação podem gerar poluição sonora e dispersão de partículas em suspensão. </w:t>
      </w:r>
    </w:p>
    <w:p w14:paraId="37F82E79" w14:textId="58F9C1BB" w:rsidR="007A2E0F" w:rsidRPr="00083F2A" w:rsidRDefault="007A2E0F" w:rsidP="007A2E0F">
      <w:pPr>
        <w:pStyle w:val="Ttulo4"/>
        <w:jc w:val="both"/>
        <w:rPr>
          <w:rFonts w:ascii="Segoe UI" w:hAnsi="Segoe UI" w:cs="Segoe UI"/>
          <w:color w:val="000000" w:themeColor="text1"/>
        </w:rPr>
      </w:pPr>
      <w:r w:rsidRPr="00083F2A">
        <w:rPr>
          <w:rFonts w:ascii="Segoe UI" w:hAnsi="Segoe UI" w:cs="Segoe UI"/>
          <w:color w:val="000000" w:themeColor="text1"/>
        </w:rPr>
        <w:t>12.3.. Medidas Mitigadoras</w:t>
      </w:r>
    </w:p>
    <w:p w14:paraId="471BB731" w14:textId="77777777" w:rsidR="007A2E0F" w:rsidRPr="00083F2A" w:rsidRDefault="007A2E0F" w:rsidP="00CD0818">
      <w:pPr>
        <w:numPr>
          <w:ilvl w:val="0"/>
          <w:numId w:val="35"/>
        </w:numPr>
        <w:spacing w:before="100" w:beforeAutospacing="1" w:after="100" w:afterAutospacing="1" w:line="240" w:lineRule="auto"/>
        <w:jc w:val="both"/>
        <w:rPr>
          <w:rFonts w:ascii="Segoe UI" w:hAnsi="Segoe UI" w:cs="Segoe UI"/>
          <w:color w:val="000000" w:themeColor="text1"/>
        </w:rPr>
      </w:pPr>
      <w:r w:rsidRPr="00083F2A">
        <w:rPr>
          <w:rStyle w:val="Forte"/>
          <w:rFonts w:ascii="Segoe UI" w:hAnsi="Segoe UI" w:cs="Segoe UI"/>
          <w:color w:val="000000" w:themeColor="text1"/>
        </w:rPr>
        <w:t>Controle de erosão e preservação do solo</w:t>
      </w:r>
      <w:r w:rsidRPr="00083F2A">
        <w:rPr>
          <w:rFonts w:ascii="Segoe UI" w:hAnsi="Segoe UI" w:cs="Segoe UI"/>
          <w:color w:val="000000" w:themeColor="text1"/>
        </w:rPr>
        <w:t xml:space="preserve">: </w:t>
      </w:r>
    </w:p>
    <w:p w14:paraId="0D4FA779" w14:textId="77777777" w:rsidR="007A2E0F" w:rsidRPr="00083F2A" w:rsidRDefault="007A2E0F" w:rsidP="00CD0818">
      <w:pPr>
        <w:numPr>
          <w:ilvl w:val="1"/>
          <w:numId w:val="35"/>
        </w:numPr>
        <w:spacing w:before="100" w:beforeAutospacing="1" w:after="100" w:afterAutospacing="1" w:line="240" w:lineRule="auto"/>
        <w:jc w:val="both"/>
        <w:rPr>
          <w:rFonts w:ascii="Segoe UI" w:hAnsi="Segoe UI" w:cs="Segoe UI"/>
          <w:color w:val="000000" w:themeColor="text1"/>
        </w:rPr>
      </w:pPr>
      <w:r w:rsidRPr="00083F2A">
        <w:rPr>
          <w:rFonts w:ascii="Segoe UI" w:hAnsi="Segoe UI" w:cs="Segoe UI"/>
          <w:color w:val="000000" w:themeColor="text1"/>
        </w:rPr>
        <w:t xml:space="preserve">Aplicação de taludes estabilizados e cobertura provisória em áreas expostas. </w:t>
      </w:r>
    </w:p>
    <w:p w14:paraId="43D88A2C" w14:textId="77777777" w:rsidR="007A2E0F" w:rsidRPr="00083F2A" w:rsidRDefault="007A2E0F" w:rsidP="00CD0818">
      <w:pPr>
        <w:numPr>
          <w:ilvl w:val="1"/>
          <w:numId w:val="35"/>
        </w:numPr>
        <w:spacing w:before="100" w:beforeAutospacing="1" w:after="100" w:afterAutospacing="1" w:line="240" w:lineRule="auto"/>
        <w:jc w:val="both"/>
        <w:rPr>
          <w:rFonts w:ascii="Segoe UI" w:hAnsi="Segoe UI" w:cs="Segoe UI"/>
          <w:color w:val="000000" w:themeColor="text1"/>
        </w:rPr>
      </w:pPr>
      <w:r w:rsidRPr="00083F2A">
        <w:rPr>
          <w:rFonts w:ascii="Segoe UI" w:hAnsi="Segoe UI" w:cs="Segoe UI"/>
          <w:color w:val="000000" w:themeColor="text1"/>
        </w:rPr>
        <w:t xml:space="preserve">Compactação adequada da base e drenagem eficiente para evitar deslizamentos. </w:t>
      </w:r>
    </w:p>
    <w:p w14:paraId="6539A32F" w14:textId="77777777" w:rsidR="007A2E0F" w:rsidRPr="00083F2A" w:rsidRDefault="007A2E0F" w:rsidP="00CD0818">
      <w:pPr>
        <w:numPr>
          <w:ilvl w:val="0"/>
          <w:numId w:val="35"/>
        </w:numPr>
        <w:spacing w:before="100" w:beforeAutospacing="1" w:after="100" w:afterAutospacing="1" w:line="240" w:lineRule="auto"/>
        <w:jc w:val="both"/>
        <w:rPr>
          <w:rFonts w:ascii="Segoe UI" w:hAnsi="Segoe UI" w:cs="Segoe UI"/>
          <w:color w:val="000000" w:themeColor="text1"/>
        </w:rPr>
      </w:pPr>
      <w:r w:rsidRPr="00083F2A">
        <w:rPr>
          <w:rStyle w:val="Forte"/>
          <w:rFonts w:ascii="Segoe UI" w:hAnsi="Segoe UI" w:cs="Segoe UI"/>
          <w:color w:val="000000" w:themeColor="text1"/>
        </w:rPr>
        <w:t>Proteção de corpos d’água</w:t>
      </w:r>
      <w:r w:rsidRPr="00083F2A">
        <w:rPr>
          <w:rFonts w:ascii="Segoe UI" w:hAnsi="Segoe UI" w:cs="Segoe UI"/>
          <w:color w:val="000000" w:themeColor="text1"/>
        </w:rPr>
        <w:t xml:space="preserve">: </w:t>
      </w:r>
    </w:p>
    <w:p w14:paraId="6F361CCF" w14:textId="77777777" w:rsidR="007A2E0F" w:rsidRPr="00083F2A" w:rsidRDefault="007A2E0F" w:rsidP="00CD0818">
      <w:pPr>
        <w:numPr>
          <w:ilvl w:val="1"/>
          <w:numId w:val="35"/>
        </w:numPr>
        <w:spacing w:before="100" w:beforeAutospacing="1" w:after="100" w:afterAutospacing="1" w:line="240" w:lineRule="auto"/>
        <w:jc w:val="both"/>
        <w:rPr>
          <w:rFonts w:ascii="Segoe UI" w:hAnsi="Segoe UI" w:cs="Segoe UI"/>
          <w:color w:val="000000" w:themeColor="text1"/>
        </w:rPr>
      </w:pPr>
      <w:r w:rsidRPr="00083F2A">
        <w:rPr>
          <w:rFonts w:ascii="Segoe UI" w:hAnsi="Segoe UI" w:cs="Segoe UI"/>
          <w:color w:val="000000" w:themeColor="text1"/>
        </w:rPr>
        <w:t xml:space="preserve">Instalação de barreiras físicas ou geotêxteis ao longo do córrego. </w:t>
      </w:r>
    </w:p>
    <w:p w14:paraId="09FC3022" w14:textId="77777777" w:rsidR="007A2E0F" w:rsidRPr="00083F2A" w:rsidRDefault="007A2E0F" w:rsidP="00CD0818">
      <w:pPr>
        <w:numPr>
          <w:ilvl w:val="1"/>
          <w:numId w:val="35"/>
        </w:numPr>
        <w:spacing w:before="100" w:beforeAutospacing="1" w:after="100" w:afterAutospacing="1" w:line="240" w:lineRule="auto"/>
        <w:jc w:val="both"/>
        <w:rPr>
          <w:rFonts w:ascii="Segoe UI" w:hAnsi="Segoe UI" w:cs="Segoe UI"/>
          <w:color w:val="000000" w:themeColor="text1"/>
        </w:rPr>
      </w:pPr>
      <w:r w:rsidRPr="00083F2A">
        <w:rPr>
          <w:rFonts w:ascii="Segoe UI" w:hAnsi="Segoe UI" w:cs="Segoe UI"/>
          <w:color w:val="000000" w:themeColor="text1"/>
        </w:rPr>
        <w:t xml:space="preserve">Evitar lançamento de resíduos e sedimentos diretamente no leito do Córrego das Águas Claras. </w:t>
      </w:r>
    </w:p>
    <w:p w14:paraId="2ACF3071" w14:textId="77777777" w:rsidR="007A2E0F" w:rsidRPr="00083F2A" w:rsidRDefault="007A2E0F" w:rsidP="00CD0818">
      <w:pPr>
        <w:numPr>
          <w:ilvl w:val="0"/>
          <w:numId w:val="35"/>
        </w:numPr>
        <w:spacing w:before="100" w:beforeAutospacing="1" w:after="100" w:afterAutospacing="1" w:line="240" w:lineRule="auto"/>
        <w:jc w:val="both"/>
        <w:rPr>
          <w:rFonts w:ascii="Segoe UI" w:hAnsi="Segoe UI" w:cs="Segoe UI"/>
          <w:color w:val="000000" w:themeColor="text1"/>
        </w:rPr>
      </w:pPr>
      <w:r w:rsidRPr="00083F2A">
        <w:rPr>
          <w:rStyle w:val="Forte"/>
          <w:rFonts w:ascii="Segoe UI" w:hAnsi="Segoe UI" w:cs="Segoe UI"/>
          <w:color w:val="000000" w:themeColor="text1"/>
        </w:rPr>
        <w:t>Gestão de resíduos da construção</w:t>
      </w:r>
      <w:r w:rsidRPr="00083F2A">
        <w:rPr>
          <w:rFonts w:ascii="Segoe UI" w:hAnsi="Segoe UI" w:cs="Segoe UI"/>
          <w:color w:val="000000" w:themeColor="text1"/>
        </w:rPr>
        <w:t xml:space="preserve">: </w:t>
      </w:r>
    </w:p>
    <w:p w14:paraId="69821958" w14:textId="77777777" w:rsidR="007A2E0F" w:rsidRPr="00083F2A" w:rsidRDefault="007A2E0F" w:rsidP="00CD0818">
      <w:pPr>
        <w:numPr>
          <w:ilvl w:val="1"/>
          <w:numId w:val="35"/>
        </w:numPr>
        <w:spacing w:before="100" w:beforeAutospacing="1" w:after="100" w:afterAutospacing="1" w:line="240" w:lineRule="auto"/>
        <w:jc w:val="both"/>
        <w:rPr>
          <w:rFonts w:ascii="Segoe UI" w:hAnsi="Segoe UI" w:cs="Segoe UI"/>
          <w:color w:val="000000" w:themeColor="text1"/>
        </w:rPr>
      </w:pPr>
      <w:r w:rsidRPr="00083F2A">
        <w:rPr>
          <w:rFonts w:ascii="Segoe UI" w:hAnsi="Segoe UI" w:cs="Segoe UI"/>
          <w:color w:val="000000" w:themeColor="text1"/>
        </w:rPr>
        <w:t xml:space="preserve">Segregação e acondicionamento de blocos quebrados, embalagens e restos de areia e brita. </w:t>
      </w:r>
    </w:p>
    <w:p w14:paraId="3F132AF2" w14:textId="77777777" w:rsidR="007A2E0F" w:rsidRPr="00083F2A" w:rsidRDefault="007A2E0F" w:rsidP="00CD0818">
      <w:pPr>
        <w:numPr>
          <w:ilvl w:val="1"/>
          <w:numId w:val="35"/>
        </w:numPr>
        <w:spacing w:before="100" w:beforeAutospacing="1" w:after="100" w:afterAutospacing="1" w:line="240" w:lineRule="auto"/>
        <w:jc w:val="both"/>
        <w:rPr>
          <w:rFonts w:ascii="Segoe UI" w:hAnsi="Segoe UI" w:cs="Segoe UI"/>
          <w:color w:val="000000" w:themeColor="text1"/>
        </w:rPr>
      </w:pPr>
      <w:r w:rsidRPr="00083F2A">
        <w:rPr>
          <w:rStyle w:val="Forte"/>
          <w:rFonts w:ascii="Segoe UI" w:hAnsi="Segoe UI" w:cs="Segoe UI"/>
          <w:color w:val="000000" w:themeColor="text1"/>
        </w:rPr>
        <w:t>Logística reversa</w:t>
      </w:r>
      <w:r w:rsidRPr="00083F2A">
        <w:rPr>
          <w:rFonts w:ascii="Segoe UI" w:hAnsi="Segoe UI" w:cs="Segoe UI"/>
          <w:color w:val="000000" w:themeColor="text1"/>
        </w:rPr>
        <w:t xml:space="preserve">: reutilização de blocos danificados, reciclagem de concreto e encaminhamento de resíduos para aterros licenciados. </w:t>
      </w:r>
    </w:p>
    <w:p w14:paraId="5D6367EB" w14:textId="77777777" w:rsidR="007A2E0F" w:rsidRPr="00083F2A" w:rsidRDefault="007A2E0F" w:rsidP="00CD0818">
      <w:pPr>
        <w:numPr>
          <w:ilvl w:val="0"/>
          <w:numId w:val="35"/>
        </w:numPr>
        <w:spacing w:before="100" w:beforeAutospacing="1" w:after="100" w:afterAutospacing="1" w:line="240" w:lineRule="auto"/>
        <w:jc w:val="both"/>
        <w:rPr>
          <w:rFonts w:ascii="Segoe UI" w:hAnsi="Segoe UI" w:cs="Segoe UI"/>
          <w:color w:val="000000" w:themeColor="text1"/>
        </w:rPr>
      </w:pPr>
      <w:r w:rsidRPr="00083F2A">
        <w:rPr>
          <w:rStyle w:val="Forte"/>
          <w:rFonts w:ascii="Segoe UI" w:hAnsi="Segoe UI" w:cs="Segoe UI"/>
          <w:color w:val="000000" w:themeColor="text1"/>
        </w:rPr>
        <w:t>Uso eficiente de energia e recursos</w:t>
      </w:r>
      <w:r w:rsidRPr="00083F2A">
        <w:rPr>
          <w:rFonts w:ascii="Segoe UI" w:hAnsi="Segoe UI" w:cs="Segoe UI"/>
          <w:color w:val="000000" w:themeColor="text1"/>
        </w:rPr>
        <w:t xml:space="preserve">: </w:t>
      </w:r>
    </w:p>
    <w:p w14:paraId="499692B0" w14:textId="77777777" w:rsidR="007A2E0F" w:rsidRPr="00083F2A" w:rsidRDefault="007A2E0F" w:rsidP="00CD0818">
      <w:pPr>
        <w:numPr>
          <w:ilvl w:val="1"/>
          <w:numId w:val="35"/>
        </w:numPr>
        <w:spacing w:before="100" w:beforeAutospacing="1" w:after="100" w:afterAutospacing="1" w:line="240" w:lineRule="auto"/>
        <w:jc w:val="both"/>
        <w:rPr>
          <w:rFonts w:ascii="Segoe UI" w:hAnsi="Segoe UI" w:cs="Segoe UI"/>
          <w:color w:val="000000" w:themeColor="text1"/>
        </w:rPr>
      </w:pPr>
      <w:r w:rsidRPr="00083F2A">
        <w:rPr>
          <w:rFonts w:ascii="Segoe UI" w:hAnsi="Segoe UI" w:cs="Segoe UI"/>
          <w:color w:val="000000" w:themeColor="text1"/>
        </w:rPr>
        <w:t xml:space="preserve">Planejamento logístico para reduzir transporte desnecessário de materiais. </w:t>
      </w:r>
    </w:p>
    <w:p w14:paraId="30864E7E" w14:textId="77777777" w:rsidR="007A2E0F" w:rsidRPr="00083F2A" w:rsidRDefault="007A2E0F" w:rsidP="00CD0818">
      <w:pPr>
        <w:numPr>
          <w:ilvl w:val="1"/>
          <w:numId w:val="35"/>
        </w:numPr>
        <w:spacing w:before="100" w:beforeAutospacing="1" w:after="100" w:afterAutospacing="1" w:line="240" w:lineRule="auto"/>
        <w:jc w:val="both"/>
        <w:rPr>
          <w:rFonts w:ascii="Segoe UI" w:hAnsi="Segoe UI" w:cs="Segoe UI"/>
          <w:color w:val="000000" w:themeColor="text1"/>
        </w:rPr>
      </w:pPr>
      <w:r w:rsidRPr="00083F2A">
        <w:rPr>
          <w:rFonts w:ascii="Segoe UI" w:hAnsi="Segoe UI" w:cs="Segoe UI"/>
          <w:color w:val="000000" w:themeColor="text1"/>
        </w:rPr>
        <w:t xml:space="preserve">Uso de equipamentos e máquinas com baixo consumo energético. </w:t>
      </w:r>
    </w:p>
    <w:p w14:paraId="2B7E0879" w14:textId="77777777" w:rsidR="007A2E0F" w:rsidRPr="00083F2A" w:rsidRDefault="007A2E0F" w:rsidP="00CD0818">
      <w:pPr>
        <w:numPr>
          <w:ilvl w:val="1"/>
          <w:numId w:val="35"/>
        </w:numPr>
        <w:spacing w:before="100" w:beforeAutospacing="1" w:after="100" w:afterAutospacing="1" w:line="240" w:lineRule="auto"/>
        <w:jc w:val="both"/>
        <w:rPr>
          <w:rFonts w:ascii="Segoe UI" w:hAnsi="Segoe UI" w:cs="Segoe UI"/>
          <w:color w:val="000000" w:themeColor="text1"/>
        </w:rPr>
      </w:pPr>
      <w:r w:rsidRPr="00083F2A">
        <w:rPr>
          <w:rFonts w:ascii="Segoe UI" w:hAnsi="Segoe UI" w:cs="Segoe UI"/>
          <w:color w:val="000000" w:themeColor="text1"/>
        </w:rPr>
        <w:t xml:space="preserve">Priorização de fornecedores locais para brita, areia e blocos. </w:t>
      </w:r>
    </w:p>
    <w:p w14:paraId="1D17D57D" w14:textId="77777777" w:rsidR="007A2E0F" w:rsidRPr="00083F2A" w:rsidRDefault="007A2E0F" w:rsidP="00CD0818">
      <w:pPr>
        <w:numPr>
          <w:ilvl w:val="0"/>
          <w:numId w:val="35"/>
        </w:numPr>
        <w:spacing w:before="100" w:beforeAutospacing="1" w:after="100" w:afterAutospacing="1" w:line="240" w:lineRule="auto"/>
        <w:jc w:val="both"/>
        <w:rPr>
          <w:rFonts w:ascii="Segoe UI" w:hAnsi="Segoe UI" w:cs="Segoe UI"/>
          <w:color w:val="000000" w:themeColor="text1"/>
        </w:rPr>
      </w:pPr>
      <w:r w:rsidRPr="00083F2A">
        <w:rPr>
          <w:rStyle w:val="Forte"/>
          <w:rFonts w:ascii="Segoe UI" w:hAnsi="Segoe UI" w:cs="Segoe UI"/>
          <w:color w:val="000000" w:themeColor="text1"/>
        </w:rPr>
        <w:t>Redução de poeira e ruído</w:t>
      </w:r>
      <w:r w:rsidRPr="00083F2A">
        <w:rPr>
          <w:rFonts w:ascii="Segoe UI" w:hAnsi="Segoe UI" w:cs="Segoe UI"/>
          <w:color w:val="000000" w:themeColor="text1"/>
        </w:rPr>
        <w:t xml:space="preserve">: </w:t>
      </w:r>
    </w:p>
    <w:p w14:paraId="3665D37C" w14:textId="77777777" w:rsidR="007A2E0F" w:rsidRPr="00083F2A" w:rsidRDefault="007A2E0F" w:rsidP="00CD0818">
      <w:pPr>
        <w:numPr>
          <w:ilvl w:val="1"/>
          <w:numId w:val="35"/>
        </w:numPr>
        <w:spacing w:before="100" w:beforeAutospacing="1" w:after="100" w:afterAutospacing="1" w:line="240" w:lineRule="auto"/>
        <w:jc w:val="both"/>
        <w:rPr>
          <w:rFonts w:ascii="Segoe UI" w:hAnsi="Segoe UI" w:cs="Segoe UI"/>
          <w:color w:val="000000" w:themeColor="text1"/>
        </w:rPr>
      </w:pPr>
      <w:r w:rsidRPr="00083F2A">
        <w:rPr>
          <w:rFonts w:ascii="Segoe UI" w:hAnsi="Segoe UI" w:cs="Segoe UI"/>
          <w:color w:val="000000" w:themeColor="text1"/>
        </w:rPr>
        <w:t xml:space="preserve">Aspersão de água em áreas de movimentação de terra. </w:t>
      </w:r>
    </w:p>
    <w:p w14:paraId="7B6F02ED" w14:textId="77777777" w:rsidR="007A2E0F" w:rsidRPr="00083F2A" w:rsidRDefault="007A2E0F" w:rsidP="00CD0818">
      <w:pPr>
        <w:numPr>
          <w:ilvl w:val="1"/>
          <w:numId w:val="35"/>
        </w:numPr>
        <w:spacing w:before="100" w:beforeAutospacing="1" w:after="100" w:afterAutospacing="1" w:line="240" w:lineRule="auto"/>
        <w:jc w:val="both"/>
        <w:rPr>
          <w:rFonts w:ascii="Segoe UI" w:hAnsi="Segoe UI" w:cs="Segoe UI"/>
          <w:color w:val="000000" w:themeColor="text1"/>
        </w:rPr>
      </w:pPr>
      <w:r w:rsidRPr="00083F2A">
        <w:rPr>
          <w:rFonts w:ascii="Segoe UI" w:hAnsi="Segoe UI" w:cs="Segoe UI"/>
          <w:color w:val="000000" w:themeColor="text1"/>
        </w:rPr>
        <w:t xml:space="preserve">Limitação de operação de máquinas em horários determinados e manutenção preventiva de equipamentos. </w:t>
      </w:r>
    </w:p>
    <w:p w14:paraId="0AFBACD8" w14:textId="38F15D62" w:rsidR="007A2E0F" w:rsidRPr="00083F2A" w:rsidRDefault="007A2E0F" w:rsidP="007A2E0F">
      <w:pPr>
        <w:pStyle w:val="Ttulo4"/>
        <w:jc w:val="both"/>
        <w:rPr>
          <w:rFonts w:ascii="Segoe UI" w:hAnsi="Segoe UI" w:cs="Segoe UI"/>
          <w:color w:val="000000" w:themeColor="text1"/>
        </w:rPr>
      </w:pPr>
      <w:r w:rsidRPr="00083F2A">
        <w:rPr>
          <w:rFonts w:ascii="Segoe UI" w:hAnsi="Segoe UI" w:cs="Segoe UI"/>
          <w:color w:val="000000" w:themeColor="text1"/>
        </w:rPr>
        <w:t>12.4. Requisitos Sustentáveis</w:t>
      </w:r>
    </w:p>
    <w:p w14:paraId="74229DAD" w14:textId="77777777" w:rsidR="007A2E0F" w:rsidRPr="00083F2A" w:rsidRDefault="007A2E0F" w:rsidP="00CD0818">
      <w:pPr>
        <w:numPr>
          <w:ilvl w:val="0"/>
          <w:numId w:val="36"/>
        </w:numPr>
        <w:spacing w:before="100" w:beforeAutospacing="1" w:after="100" w:afterAutospacing="1" w:line="240" w:lineRule="auto"/>
        <w:jc w:val="both"/>
        <w:rPr>
          <w:rFonts w:ascii="Segoe UI" w:hAnsi="Segoe UI" w:cs="Segoe UI"/>
          <w:color w:val="000000" w:themeColor="text1"/>
        </w:rPr>
      </w:pPr>
      <w:r w:rsidRPr="00083F2A">
        <w:rPr>
          <w:rStyle w:val="Forte"/>
          <w:rFonts w:ascii="Segoe UI" w:hAnsi="Segoe UI" w:cs="Segoe UI"/>
          <w:color w:val="000000" w:themeColor="text1"/>
        </w:rPr>
        <w:t>Materiais de baixo impacto ambiental</w:t>
      </w:r>
      <w:r w:rsidRPr="00083F2A">
        <w:rPr>
          <w:rFonts w:ascii="Segoe UI" w:hAnsi="Segoe UI" w:cs="Segoe UI"/>
          <w:color w:val="000000" w:themeColor="text1"/>
        </w:rPr>
        <w:t xml:space="preserve">: blocos de concreto fabricados com processos que utilizam menor consumo de água e energia. </w:t>
      </w:r>
    </w:p>
    <w:p w14:paraId="6F07F36D" w14:textId="77777777" w:rsidR="007A2E0F" w:rsidRPr="00083F2A" w:rsidRDefault="007A2E0F" w:rsidP="00CD0818">
      <w:pPr>
        <w:numPr>
          <w:ilvl w:val="0"/>
          <w:numId w:val="36"/>
        </w:numPr>
        <w:spacing w:before="100" w:beforeAutospacing="1" w:after="100" w:afterAutospacing="1" w:line="240" w:lineRule="auto"/>
        <w:jc w:val="both"/>
        <w:rPr>
          <w:rFonts w:ascii="Segoe UI" w:hAnsi="Segoe UI" w:cs="Segoe UI"/>
          <w:color w:val="000000" w:themeColor="text1"/>
        </w:rPr>
      </w:pPr>
      <w:r w:rsidRPr="00083F2A">
        <w:rPr>
          <w:rStyle w:val="Forte"/>
          <w:rFonts w:ascii="Segoe UI" w:hAnsi="Segoe UI" w:cs="Segoe UI"/>
          <w:color w:val="000000" w:themeColor="text1"/>
        </w:rPr>
        <w:t>Aproveitamento de resíduos</w:t>
      </w:r>
      <w:r w:rsidRPr="00083F2A">
        <w:rPr>
          <w:rFonts w:ascii="Segoe UI" w:hAnsi="Segoe UI" w:cs="Segoe UI"/>
          <w:color w:val="000000" w:themeColor="text1"/>
        </w:rPr>
        <w:t xml:space="preserve">: blocos quebrados ou rejeitados devem ser triturados e reutilizados como base ou agregado. </w:t>
      </w:r>
    </w:p>
    <w:p w14:paraId="1F1286EC" w14:textId="77777777" w:rsidR="007A2E0F" w:rsidRPr="00083F2A" w:rsidRDefault="007A2E0F" w:rsidP="00CD0818">
      <w:pPr>
        <w:numPr>
          <w:ilvl w:val="0"/>
          <w:numId w:val="36"/>
        </w:numPr>
        <w:spacing w:before="100" w:beforeAutospacing="1" w:after="100" w:afterAutospacing="1" w:line="240" w:lineRule="auto"/>
        <w:jc w:val="both"/>
        <w:rPr>
          <w:rFonts w:ascii="Segoe UI" w:hAnsi="Segoe UI" w:cs="Segoe UI"/>
          <w:color w:val="000000" w:themeColor="text1"/>
        </w:rPr>
      </w:pPr>
      <w:r w:rsidRPr="00083F2A">
        <w:rPr>
          <w:rStyle w:val="Forte"/>
          <w:rFonts w:ascii="Segoe UI" w:hAnsi="Segoe UI" w:cs="Segoe UI"/>
          <w:color w:val="000000" w:themeColor="text1"/>
        </w:rPr>
        <w:t>Planejamento de transporte</w:t>
      </w:r>
      <w:r w:rsidRPr="00083F2A">
        <w:rPr>
          <w:rFonts w:ascii="Segoe UI" w:hAnsi="Segoe UI" w:cs="Segoe UI"/>
          <w:color w:val="000000" w:themeColor="text1"/>
        </w:rPr>
        <w:t xml:space="preserve">: rotas otimizadas para reduzir emissão de poluentes e consumo de combustível. </w:t>
      </w:r>
    </w:p>
    <w:p w14:paraId="24CEDBFC" w14:textId="77777777" w:rsidR="007A2E0F" w:rsidRPr="00083F2A" w:rsidRDefault="007A2E0F" w:rsidP="00CD0818">
      <w:pPr>
        <w:numPr>
          <w:ilvl w:val="0"/>
          <w:numId w:val="36"/>
        </w:numPr>
        <w:spacing w:before="100" w:beforeAutospacing="1" w:after="100" w:afterAutospacing="1" w:line="240" w:lineRule="auto"/>
        <w:jc w:val="both"/>
        <w:rPr>
          <w:rFonts w:ascii="Segoe UI" w:hAnsi="Segoe UI" w:cs="Segoe UI"/>
          <w:color w:val="000000" w:themeColor="text1"/>
        </w:rPr>
      </w:pPr>
      <w:r w:rsidRPr="00083F2A">
        <w:rPr>
          <w:rStyle w:val="Forte"/>
          <w:rFonts w:ascii="Segoe UI" w:hAnsi="Segoe UI" w:cs="Segoe UI"/>
          <w:color w:val="000000" w:themeColor="text1"/>
        </w:rPr>
        <w:t>Monitoramento ambiental</w:t>
      </w:r>
      <w:r w:rsidRPr="00083F2A">
        <w:rPr>
          <w:rFonts w:ascii="Segoe UI" w:hAnsi="Segoe UI" w:cs="Segoe UI"/>
          <w:color w:val="000000" w:themeColor="text1"/>
        </w:rPr>
        <w:t xml:space="preserve">: registros de sedimentação, ruído e geração de resíduos durante toda a execução da obra. </w:t>
      </w:r>
    </w:p>
    <w:p w14:paraId="003C624B" w14:textId="522EB80E" w:rsidR="007A2E0F" w:rsidRPr="00083F2A" w:rsidRDefault="007A2E0F" w:rsidP="007A2E0F">
      <w:pPr>
        <w:pStyle w:val="Ttulo4"/>
        <w:jc w:val="both"/>
        <w:rPr>
          <w:rFonts w:ascii="Segoe UI" w:hAnsi="Segoe UI" w:cs="Segoe UI"/>
          <w:color w:val="000000" w:themeColor="text1"/>
        </w:rPr>
      </w:pPr>
      <w:r w:rsidRPr="00083F2A">
        <w:rPr>
          <w:rFonts w:ascii="Segoe UI" w:hAnsi="Segoe UI" w:cs="Segoe UI"/>
          <w:color w:val="000000" w:themeColor="text1"/>
        </w:rPr>
        <w:t>12.5. Resultado Esperado</w:t>
      </w:r>
    </w:p>
    <w:p w14:paraId="27937585" w14:textId="77777777" w:rsidR="007A2E0F" w:rsidRPr="00083F2A" w:rsidRDefault="007A2E0F" w:rsidP="007A2E0F">
      <w:pPr>
        <w:pStyle w:val="NormalWeb"/>
        <w:jc w:val="both"/>
        <w:rPr>
          <w:rFonts w:ascii="Segoe UI" w:hAnsi="Segoe UI" w:cs="Segoe UI"/>
          <w:color w:val="000000" w:themeColor="text1"/>
          <w:sz w:val="22"/>
          <w:szCs w:val="22"/>
        </w:rPr>
      </w:pPr>
      <w:r w:rsidRPr="00083F2A">
        <w:rPr>
          <w:rFonts w:ascii="Segoe UI" w:hAnsi="Segoe UI" w:cs="Segoe UI"/>
          <w:color w:val="000000" w:themeColor="text1"/>
          <w:sz w:val="22"/>
          <w:szCs w:val="22"/>
        </w:rPr>
        <w:t>Com essas medidas, a obra atenderá aos princípios de:</w:t>
      </w:r>
    </w:p>
    <w:p w14:paraId="5F10317A" w14:textId="77777777" w:rsidR="007A2E0F" w:rsidRPr="00083F2A" w:rsidRDefault="007A2E0F" w:rsidP="00CD0818">
      <w:pPr>
        <w:numPr>
          <w:ilvl w:val="0"/>
          <w:numId w:val="37"/>
        </w:numPr>
        <w:spacing w:before="100" w:beforeAutospacing="1" w:after="100" w:afterAutospacing="1" w:line="240" w:lineRule="auto"/>
        <w:jc w:val="both"/>
        <w:rPr>
          <w:rFonts w:ascii="Segoe UI" w:hAnsi="Segoe UI" w:cs="Segoe UI"/>
          <w:color w:val="000000" w:themeColor="text1"/>
        </w:rPr>
      </w:pPr>
      <w:r w:rsidRPr="00083F2A">
        <w:rPr>
          <w:rStyle w:val="Forte"/>
          <w:rFonts w:ascii="Segoe UI" w:hAnsi="Segoe UI" w:cs="Segoe UI"/>
          <w:color w:val="000000" w:themeColor="text1"/>
        </w:rPr>
        <w:t>Sustentabilidade ambiental</w:t>
      </w:r>
      <w:r w:rsidRPr="00083F2A">
        <w:rPr>
          <w:rFonts w:ascii="Segoe UI" w:hAnsi="Segoe UI" w:cs="Segoe UI"/>
          <w:color w:val="000000" w:themeColor="text1"/>
        </w:rPr>
        <w:t xml:space="preserve">, preservando o Córrego das Águas Claras e reduzindo impactos negativos. </w:t>
      </w:r>
    </w:p>
    <w:p w14:paraId="0B470C76" w14:textId="77777777" w:rsidR="007A2E0F" w:rsidRPr="00083F2A" w:rsidRDefault="007A2E0F" w:rsidP="00CD0818">
      <w:pPr>
        <w:numPr>
          <w:ilvl w:val="0"/>
          <w:numId w:val="37"/>
        </w:numPr>
        <w:spacing w:before="100" w:beforeAutospacing="1" w:after="100" w:afterAutospacing="1" w:line="240" w:lineRule="auto"/>
        <w:jc w:val="both"/>
        <w:rPr>
          <w:rFonts w:ascii="Segoe UI" w:hAnsi="Segoe UI" w:cs="Segoe UI"/>
          <w:color w:val="000000" w:themeColor="text1"/>
        </w:rPr>
      </w:pPr>
      <w:r w:rsidRPr="00083F2A">
        <w:rPr>
          <w:rStyle w:val="Forte"/>
          <w:rFonts w:ascii="Segoe UI" w:hAnsi="Segoe UI" w:cs="Segoe UI"/>
          <w:color w:val="000000" w:themeColor="text1"/>
        </w:rPr>
        <w:t>Eficiência no uso de recursos</w:t>
      </w:r>
      <w:r w:rsidRPr="00083F2A">
        <w:rPr>
          <w:rFonts w:ascii="Segoe UI" w:hAnsi="Segoe UI" w:cs="Segoe UI"/>
          <w:color w:val="000000" w:themeColor="text1"/>
        </w:rPr>
        <w:t xml:space="preserve">, minimizando energia, água e materiais. </w:t>
      </w:r>
    </w:p>
    <w:p w14:paraId="3FB5B700" w14:textId="77777777" w:rsidR="007A2E0F" w:rsidRPr="00083F2A" w:rsidRDefault="007A2E0F" w:rsidP="00CD0818">
      <w:pPr>
        <w:numPr>
          <w:ilvl w:val="0"/>
          <w:numId w:val="37"/>
        </w:numPr>
        <w:spacing w:before="100" w:beforeAutospacing="1" w:after="100" w:afterAutospacing="1" w:line="240" w:lineRule="auto"/>
        <w:jc w:val="both"/>
        <w:rPr>
          <w:rFonts w:ascii="Segoe UI" w:hAnsi="Segoe UI" w:cs="Segoe UI"/>
          <w:color w:val="000000" w:themeColor="text1"/>
        </w:rPr>
      </w:pPr>
      <w:r w:rsidRPr="00083F2A">
        <w:rPr>
          <w:rStyle w:val="Forte"/>
          <w:rFonts w:ascii="Segoe UI" w:hAnsi="Segoe UI" w:cs="Segoe UI"/>
          <w:color w:val="000000" w:themeColor="text1"/>
        </w:rPr>
        <w:lastRenderedPageBreak/>
        <w:t>Responsabilidade social</w:t>
      </w:r>
      <w:r w:rsidRPr="00083F2A">
        <w:rPr>
          <w:rFonts w:ascii="Segoe UI" w:hAnsi="Segoe UI" w:cs="Segoe UI"/>
          <w:color w:val="000000" w:themeColor="text1"/>
        </w:rPr>
        <w:t xml:space="preserve">, garantindo segurança para trabalhadores e moradores da região. </w:t>
      </w:r>
    </w:p>
    <w:p w14:paraId="393A5451" w14:textId="77777777" w:rsidR="007A2E0F" w:rsidRPr="007A2E0F" w:rsidRDefault="007A2E0F" w:rsidP="00CD0818">
      <w:pPr>
        <w:numPr>
          <w:ilvl w:val="0"/>
          <w:numId w:val="37"/>
        </w:numPr>
        <w:spacing w:before="100" w:beforeAutospacing="1" w:after="100" w:afterAutospacing="1" w:line="240" w:lineRule="auto"/>
        <w:jc w:val="both"/>
        <w:rPr>
          <w:rFonts w:ascii="Segoe UI" w:hAnsi="Segoe UI" w:cs="Segoe UI"/>
        </w:rPr>
      </w:pPr>
      <w:r w:rsidRPr="00083F2A">
        <w:rPr>
          <w:rStyle w:val="Forte"/>
          <w:rFonts w:ascii="Segoe UI" w:hAnsi="Segoe UI" w:cs="Segoe UI"/>
          <w:color w:val="000000" w:themeColor="text1"/>
        </w:rPr>
        <w:t>Cumprimento legal</w:t>
      </w:r>
      <w:r w:rsidRPr="00083F2A">
        <w:rPr>
          <w:rFonts w:ascii="Segoe UI" w:hAnsi="Segoe UI" w:cs="Segoe UI"/>
          <w:color w:val="000000" w:themeColor="text1"/>
        </w:rPr>
        <w:t xml:space="preserve">, atendendo </w:t>
      </w:r>
      <w:r w:rsidRPr="007A2E0F">
        <w:rPr>
          <w:rFonts w:ascii="Segoe UI" w:hAnsi="Segoe UI" w:cs="Segoe UI"/>
        </w:rPr>
        <w:t>às normas ambientais municipais, estaduais e federais.</w:t>
      </w:r>
    </w:p>
    <w:p w14:paraId="2502BF10" w14:textId="642A5EC4" w:rsidR="007D6DB6" w:rsidRPr="005501BF" w:rsidRDefault="007D6DB6" w:rsidP="007A2E0F">
      <w:pPr>
        <w:pStyle w:val="NormalWeb"/>
        <w:jc w:val="both"/>
        <w:rPr>
          <w:rFonts w:ascii="Segoe UI" w:hAnsi="Segoe UI" w:cs="Segoe UI"/>
          <w:b/>
          <w:bCs/>
        </w:rPr>
      </w:pPr>
      <w:r w:rsidRPr="005501BF">
        <w:rPr>
          <w:rFonts w:ascii="Segoe UI" w:hAnsi="Segoe UI" w:cs="Segoe UI"/>
          <w:b/>
          <w:bCs/>
        </w:rPr>
        <w:t>13. Do posicionamento conclusivo sobre a adequação da contratação para o atendimento da necessidade a que se destina</w:t>
      </w:r>
    </w:p>
    <w:p w14:paraId="27438FED" w14:textId="627ED8A0" w:rsidR="002160CA" w:rsidRPr="002160CA" w:rsidRDefault="007D6DB6" w:rsidP="002160CA">
      <w:pPr>
        <w:pStyle w:val="NormalWeb"/>
        <w:jc w:val="both"/>
        <w:rPr>
          <w:rFonts w:ascii="Segoe UI" w:hAnsi="Segoe UI" w:cs="Segoe UI"/>
          <w:sz w:val="22"/>
          <w:szCs w:val="22"/>
        </w:rPr>
      </w:pPr>
      <w:r w:rsidRPr="002160CA">
        <w:rPr>
          <w:rFonts w:ascii="Segoe UI" w:hAnsi="Segoe UI" w:cs="Segoe UI"/>
          <w:bCs/>
          <w:sz w:val="22"/>
          <w:szCs w:val="22"/>
        </w:rPr>
        <w:t xml:space="preserve">13.1. </w:t>
      </w:r>
      <w:r w:rsidR="002160CA" w:rsidRPr="002160CA">
        <w:rPr>
          <w:rFonts w:ascii="Segoe UI" w:hAnsi="Segoe UI" w:cs="Segoe UI"/>
          <w:sz w:val="22"/>
          <w:szCs w:val="22"/>
        </w:rPr>
        <w:t xml:space="preserve">Diante da análise técnica realizada, conclui-se que a contratação para execução da </w:t>
      </w:r>
      <w:r w:rsidR="006C1E7A">
        <w:rPr>
          <w:rFonts w:ascii="Segoe UI" w:hAnsi="Segoe UI" w:cs="Segoe UI"/>
          <w:sz w:val="22"/>
          <w:szCs w:val="22"/>
        </w:rPr>
        <w:t>obra de pavimentação do trecho 5</w:t>
      </w:r>
      <w:r w:rsidR="002160CA" w:rsidRPr="002160CA">
        <w:rPr>
          <w:rFonts w:ascii="Segoe UI" w:hAnsi="Segoe UI" w:cs="Segoe UI"/>
          <w:sz w:val="22"/>
          <w:szCs w:val="22"/>
        </w:rPr>
        <w:t xml:space="preserve"> da Avenida Tabajara, no Município de São Sebastião do Anta, mostra-se plenamente adequada e necessária para o atendimento da demanda identificada.</w:t>
      </w:r>
    </w:p>
    <w:p w14:paraId="65F53F07" w14:textId="2C6E92AE" w:rsidR="002160CA" w:rsidRPr="002160CA" w:rsidRDefault="002160CA" w:rsidP="002160CA">
      <w:pPr>
        <w:pStyle w:val="NormalWeb"/>
        <w:jc w:val="both"/>
        <w:rPr>
          <w:rFonts w:ascii="Segoe UI" w:hAnsi="Segoe UI" w:cs="Segoe UI"/>
          <w:sz w:val="22"/>
          <w:szCs w:val="22"/>
        </w:rPr>
      </w:pPr>
      <w:r>
        <w:rPr>
          <w:rFonts w:ascii="Segoe UI" w:hAnsi="Segoe UI" w:cs="Segoe UI"/>
          <w:sz w:val="22"/>
          <w:szCs w:val="22"/>
        </w:rPr>
        <w:t xml:space="preserve">13.2. </w:t>
      </w:r>
      <w:r w:rsidRPr="002160CA">
        <w:rPr>
          <w:rFonts w:ascii="Segoe UI" w:hAnsi="Segoe UI" w:cs="Segoe UI"/>
          <w:sz w:val="22"/>
          <w:szCs w:val="22"/>
        </w:rPr>
        <w:t>A solução proposta revela-se compatível com as necessidades da Administração Pública, uma vez que visa sanar de forma definitiva os problemas de trafegabilidade, segurança viária e salubridade decorrentes da ausência de pavimentação em parte da via, promovendo a continuidade da infraestrutura já existente. A intervenção assegura a padronização do logradouro, elimina a descontinuidade do pavimento e potencializa os benefícios já proporcionados pelo trecho anteriormente executado.</w:t>
      </w:r>
    </w:p>
    <w:p w14:paraId="0C7FD7C6" w14:textId="679A6782" w:rsidR="002160CA" w:rsidRPr="002160CA" w:rsidRDefault="002160CA" w:rsidP="002160CA">
      <w:pPr>
        <w:pStyle w:val="NormalWeb"/>
        <w:jc w:val="both"/>
        <w:rPr>
          <w:rFonts w:ascii="Segoe UI" w:hAnsi="Segoe UI" w:cs="Segoe UI"/>
          <w:sz w:val="22"/>
          <w:szCs w:val="22"/>
        </w:rPr>
      </w:pPr>
      <w:r>
        <w:rPr>
          <w:rFonts w:ascii="Segoe UI" w:hAnsi="Segoe UI" w:cs="Segoe UI"/>
          <w:sz w:val="22"/>
          <w:szCs w:val="22"/>
        </w:rPr>
        <w:t xml:space="preserve">13.3. </w:t>
      </w:r>
      <w:r w:rsidRPr="002160CA">
        <w:rPr>
          <w:rFonts w:ascii="Segoe UI" w:hAnsi="Segoe UI" w:cs="Segoe UI"/>
          <w:sz w:val="22"/>
          <w:szCs w:val="22"/>
        </w:rPr>
        <w:t>Sob o aspecto técnico, a pavimentação constitui a alternativa mais eficiente e duradoura, sendo amplamente adotada para vias urbanas com características semelhantes, garantindo melhores condições de mobilidade, redução de custos de manutenção e maior vida útil da infraestrutura viária.</w:t>
      </w:r>
    </w:p>
    <w:p w14:paraId="1F856D72" w14:textId="15814778" w:rsidR="002160CA" w:rsidRPr="002160CA" w:rsidRDefault="002160CA" w:rsidP="002160CA">
      <w:pPr>
        <w:pStyle w:val="NormalWeb"/>
        <w:jc w:val="both"/>
        <w:rPr>
          <w:rFonts w:ascii="Segoe UI" w:hAnsi="Segoe UI" w:cs="Segoe UI"/>
          <w:sz w:val="22"/>
          <w:szCs w:val="22"/>
        </w:rPr>
      </w:pPr>
      <w:r>
        <w:rPr>
          <w:rFonts w:ascii="Segoe UI" w:hAnsi="Segoe UI" w:cs="Segoe UI"/>
          <w:sz w:val="22"/>
          <w:szCs w:val="22"/>
        </w:rPr>
        <w:t xml:space="preserve">13.4. </w:t>
      </w:r>
      <w:r w:rsidRPr="002160CA">
        <w:rPr>
          <w:rFonts w:ascii="Segoe UI" w:hAnsi="Segoe UI" w:cs="Segoe UI"/>
          <w:sz w:val="22"/>
          <w:szCs w:val="22"/>
        </w:rPr>
        <w:t>Do ponto de vista do interesse público, a contratação contribui diretamente para a melhoria da qualidade de vida da população, favorece o acesso a serviços essenciais, reduz impactos ambientais negativos (como poeira e lama) e promove o desenvolvimento urbano ordenado do município.</w:t>
      </w:r>
    </w:p>
    <w:p w14:paraId="5CC46FD3" w14:textId="0950A102" w:rsidR="002160CA" w:rsidRPr="002160CA" w:rsidRDefault="002160CA" w:rsidP="002160CA">
      <w:pPr>
        <w:pStyle w:val="NormalWeb"/>
        <w:jc w:val="both"/>
        <w:rPr>
          <w:rFonts w:ascii="Segoe UI" w:hAnsi="Segoe UI" w:cs="Segoe UI"/>
          <w:sz w:val="22"/>
          <w:szCs w:val="22"/>
        </w:rPr>
      </w:pPr>
      <w:r>
        <w:rPr>
          <w:rFonts w:ascii="Segoe UI" w:hAnsi="Segoe UI" w:cs="Segoe UI"/>
          <w:sz w:val="22"/>
          <w:szCs w:val="22"/>
        </w:rPr>
        <w:t>13.5. A</w:t>
      </w:r>
      <w:r w:rsidRPr="002160CA">
        <w:rPr>
          <w:rFonts w:ascii="Segoe UI" w:hAnsi="Segoe UI" w:cs="Segoe UI"/>
          <w:sz w:val="22"/>
          <w:szCs w:val="22"/>
        </w:rPr>
        <w:t xml:space="preserve"> medida encontra respaldo nos princípios que regem a Administração Pública, em especial os da eficiência, economicidade e razoabilidade, uma vez que a conclusão da pavimentação evita dispêndios recorrentes com manutenção paliativa e proporciona solução definitiva ao problema identificado.</w:t>
      </w:r>
    </w:p>
    <w:p w14:paraId="7702E171" w14:textId="4E819B79" w:rsidR="002160CA" w:rsidRPr="002160CA" w:rsidRDefault="002160CA" w:rsidP="002160CA">
      <w:pPr>
        <w:pStyle w:val="NormalWeb"/>
        <w:jc w:val="both"/>
        <w:rPr>
          <w:rFonts w:ascii="Segoe UI" w:hAnsi="Segoe UI" w:cs="Segoe UI"/>
          <w:sz w:val="22"/>
          <w:szCs w:val="22"/>
        </w:rPr>
      </w:pPr>
      <w:r>
        <w:rPr>
          <w:rFonts w:ascii="Segoe UI" w:hAnsi="Segoe UI" w:cs="Segoe UI"/>
          <w:sz w:val="22"/>
          <w:szCs w:val="22"/>
        </w:rPr>
        <w:t>13.6. P</w:t>
      </w:r>
      <w:r w:rsidRPr="002160CA">
        <w:rPr>
          <w:rFonts w:ascii="Segoe UI" w:hAnsi="Segoe UI" w:cs="Segoe UI"/>
          <w:sz w:val="22"/>
          <w:szCs w:val="22"/>
        </w:rPr>
        <w:t>osiciona-se favoravelmente à realização da contratação pretendida, por se tratar de medida adequada, oportuna e alinhada ao interesse público, apta a atender de forma satisfatória a necessidade que a originou.</w:t>
      </w:r>
    </w:p>
    <w:p w14:paraId="3E2A4889" w14:textId="448FAC8E" w:rsidR="007D6DB6" w:rsidRPr="002160CA" w:rsidRDefault="002160CA" w:rsidP="002160CA">
      <w:pPr>
        <w:pStyle w:val="NormalWeb"/>
        <w:jc w:val="both"/>
        <w:rPr>
          <w:rFonts w:ascii="Segoe UI" w:hAnsi="Segoe UI" w:cs="Segoe UI"/>
          <w:bCs/>
          <w:sz w:val="22"/>
          <w:szCs w:val="22"/>
        </w:rPr>
      </w:pPr>
      <w:r w:rsidRPr="002160CA">
        <w:rPr>
          <w:rFonts w:ascii="Segoe UI" w:hAnsi="Segoe UI" w:cs="Segoe UI"/>
          <w:b/>
          <w:bCs/>
          <w:sz w:val="22"/>
          <w:szCs w:val="22"/>
        </w:rPr>
        <w:t xml:space="preserve"> </w:t>
      </w:r>
      <w:r w:rsidR="007D6DB6" w:rsidRPr="002160CA">
        <w:rPr>
          <w:rFonts w:ascii="Segoe UI" w:hAnsi="Segoe UI" w:cs="Segoe UI"/>
          <w:b/>
          <w:bCs/>
          <w:sz w:val="22"/>
          <w:szCs w:val="22"/>
        </w:rPr>
        <w:t>14.1. Das disposições gerais</w:t>
      </w:r>
    </w:p>
    <w:p w14:paraId="772D8D94" w14:textId="77777777" w:rsidR="007D6DB6" w:rsidRPr="002160CA" w:rsidRDefault="007D6DB6" w:rsidP="002160CA">
      <w:pPr>
        <w:spacing w:after="160" w:line="300" w:lineRule="auto"/>
        <w:jc w:val="both"/>
        <w:rPr>
          <w:rFonts w:ascii="Segoe UI" w:hAnsi="Segoe UI" w:cs="Segoe UI"/>
          <w:bCs/>
        </w:rPr>
      </w:pPr>
      <w:r w:rsidRPr="002160CA">
        <w:rPr>
          <w:rFonts w:ascii="Segoe UI" w:hAnsi="Segoe UI" w:cs="Segoe UI"/>
          <w:bCs/>
        </w:rPr>
        <w:t>14.1. Admite-se que os elementos constantes do ETP sejam retificados durante a elaboração dos eventuais anteprojeto, projeto básico e projeto executivo.</w:t>
      </w:r>
    </w:p>
    <w:p w14:paraId="299D507E" w14:textId="77777777" w:rsidR="007D6DB6" w:rsidRPr="007A2E0F" w:rsidRDefault="007D6DB6" w:rsidP="007A2E0F">
      <w:pPr>
        <w:spacing w:after="0" w:line="300" w:lineRule="auto"/>
        <w:jc w:val="both"/>
        <w:rPr>
          <w:rFonts w:ascii="Segoe UI" w:hAnsi="Segoe UI" w:cs="Segoe UI"/>
          <w:bCs/>
        </w:rPr>
      </w:pPr>
    </w:p>
    <w:p w14:paraId="481314AC" w14:textId="7DEDF04E" w:rsidR="007D6DB6" w:rsidRPr="007A2E0F" w:rsidRDefault="007D6DB6" w:rsidP="007A2E0F">
      <w:pPr>
        <w:tabs>
          <w:tab w:val="left" w:pos="2268"/>
        </w:tabs>
        <w:spacing w:after="0" w:line="300" w:lineRule="auto"/>
        <w:jc w:val="both"/>
        <w:rPr>
          <w:rFonts w:ascii="Segoe UI" w:eastAsia="Segoe UI" w:hAnsi="Segoe UI" w:cs="Segoe UI"/>
        </w:rPr>
      </w:pPr>
      <w:r w:rsidRPr="007A2E0F">
        <w:rPr>
          <w:rFonts w:ascii="Segoe UI" w:eastAsia="Segoe UI" w:hAnsi="Segoe UI" w:cs="Segoe UI"/>
        </w:rPr>
        <w:t xml:space="preserve">São Sebastião do Anta, </w:t>
      </w:r>
      <w:r w:rsidR="006C1E7A">
        <w:rPr>
          <w:rFonts w:ascii="Segoe UI" w:eastAsia="Segoe UI" w:hAnsi="Segoe UI" w:cs="Segoe UI"/>
        </w:rPr>
        <w:t>09 de junho</w:t>
      </w:r>
      <w:r w:rsidR="000C56FB" w:rsidRPr="007A2E0F">
        <w:rPr>
          <w:rFonts w:ascii="Segoe UI" w:eastAsia="Segoe UI" w:hAnsi="Segoe UI" w:cs="Segoe UI"/>
        </w:rPr>
        <w:t xml:space="preserve"> de 2026.</w:t>
      </w:r>
    </w:p>
    <w:p w14:paraId="46DA70E8" w14:textId="77777777" w:rsidR="000A135C" w:rsidRDefault="000A135C" w:rsidP="007D6DB6">
      <w:pPr>
        <w:tabs>
          <w:tab w:val="left" w:pos="2268"/>
        </w:tabs>
        <w:spacing w:after="0" w:line="300" w:lineRule="auto"/>
        <w:jc w:val="both"/>
        <w:rPr>
          <w:rFonts w:ascii="Segoe UI" w:eastAsia="Segoe UI" w:hAnsi="Segoe UI" w:cs="Segoe UI"/>
        </w:rPr>
      </w:pPr>
    </w:p>
    <w:p w14:paraId="452A517E" w14:textId="77777777" w:rsidR="000A135C" w:rsidRDefault="000A135C" w:rsidP="007D6DB6">
      <w:pPr>
        <w:tabs>
          <w:tab w:val="left" w:pos="2268"/>
        </w:tabs>
        <w:spacing w:after="0" w:line="300" w:lineRule="auto"/>
        <w:jc w:val="both"/>
        <w:rPr>
          <w:rFonts w:ascii="Segoe UI" w:eastAsia="Segoe UI" w:hAnsi="Segoe UI" w:cs="Segoe UI"/>
        </w:rPr>
      </w:pPr>
    </w:p>
    <w:p w14:paraId="0385271E" w14:textId="77777777" w:rsidR="000A135C" w:rsidRDefault="000A135C" w:rsidP="007D6DB6">
      <w:pPr>
        <w:tabs>
          <w:tab w:val="left" w:pos="2268"/>
        </w:tabs>
        <w:spacing w:after="0" w:line="300" w:lineRule="auto"/>
        <w:jc w:val="both"/>
        <w:rPr>
          <w:rFonts w:ascii="Segoe UI" w:eastAsia="Segoe UI" w:hAnsi="Segoe UI" w:cs="Segoe UI"/>
        </w:rPr>
      </w:pPr>
    </w:p>
    <w:p w14:paraId="263A634C" w14:textId="77777777" w:rsidR="000A135C" w:rsidRDefault="000A135C" w:rsidP="007D6DB6">
      <w:pPr>
        <w:tabs>
          <w:tab w:val="left" w:pos="2268"/>
        </w:tabs>
        <w:spacing w:after="0" w:line="300" w:lineRule="auto"/>
        <w:jc w:val="both"/>
        <w:rPr>
          <w:rFonts w:ascii="Segoe UI" w:eastAsia="Segoe UI" w:hAnsi="Segoe UI" w:cs="Segoe UI"/>
        </w:rPr>
      </w:pPr>
    </w:p>
    <w:p w14:paraId="29001355" w14:textId="77777777" w:rsidR="000A135C" w:rsidRDefault="000A135C" w:rsidP="007D6DB6">
      <w:pPr>
        <w:tabs>
          <w:tab w:val="left" w:pos="2268"/>
        </w:tabs>
        <w:spacing w:after="0" w:line="300" w:lineRule="auto"/>
        <w:jc w:val="both"/>
        <w:rPr>
          <w:rFonts w:ascii="Segoe UI" w:eastAsia="Segoe UI" w:hAnsi="Segoe UI" w:cs="Segoe UI"/>
        </w:rPr>
      </w:pPr>
    </w:p>
    <w:p w14:paraId="1F0CD80A" w14:textId="77777777" w:rsidR="007D6DB6" w:rsidRDefault="007D6DB6" w:rsidP="007D6DB6">
      <w:pPr>
        <w:tabs>
          <w:tab w:val="left" w:pos="2268"/>
        </w:tabs>
        <w:spacing w:after="0" w:line="300" w:lineRule="auto"/>
        <w:jc w:val="both"/>
        <w:rPr>
          <w:rFonts w:ascii="Segoe UI" w:eastAsia="Segoe UI" w:hAnsi="Segoe UI" w:cs="Segoe UI"/>
        </w:rPr>
      </w:pPr>
    </w:p>
    <w:p w14:paraId="4AC8AB09" w14:textId="77777777" w:rsidR="007D6DB6" w:rsidRDefault="007D6DB6" w:rsidP="007D6DB6">
      <w:pPr>
        <w:tabs>
          <w:tab w:val="left" w:pos="2268"/>
        </w:tabs>
        <w:spacing w:after="0" w:line="300" w:lineRule="auto"/>
        <w:jc w:val="both"/>
        <w:rPr>
          <w:rFonts w:ascii="Segoe UI" w:eastAsia="Segoe UI" w:hAnsi="Segoe UI" w:cs="Segoe UI"/>
        </w:rPr>
      </w:pPr>
      <w:r>
        <w:rPr>
          <w:rFonts w:ascii="Segoe UI" w:eastAsia="Segoe UI" w:hAnsi="Segoe UI" w:cs="Segoe UI"/>
        </w:rPr>
        <w:t>_________________________________________</w:t>
      </w:r>
    </w:p>
    <w:p w14:paraId="0F5642FA" w14:textId="14D63173" w:rsidR="007D6DB6" w:rsidRDefault="0055076E" w:rsidP="007D6DB6">
      <w:pPr>
        <w:tabs>
          <w:tab w:val="left" w:pos="2268"/>
        </w:tabs>
        <w:spacing w:after="0" w:line="300" w:lineRule="auto"/>
        <w:jc w:val="both"/>
        <w:rPr>
          <w:rFonts w:ascii="Segoe UI" w:eastAsia="Segoe UI" w:hAnsi="Segoe UI" w:cs="Segoe UI"/>
        </w:rPr>
      </w:pPr>
      <w:r>
        <w:rPr>
          <w:rFonts w:ascii="Segoe UI" w:eastAsia="Segoe UI" w:hAnsi="Segoe UI" w:cs="Segoe UI"/>
        </w:rPr>
        <w:t>VALDIR ANTUNES DE SOUZA</w:t>
      </w:r>
    </w:p>
    <w:p w14:paraId="7B5427F7" w14:textId="77777777" w:rsidR="007D6DB6" w:rsidRDefault="007D6DB6" w:rsidP="007D6DB6">
      <w:pPr>
        <w:tabs>
          <w:tab w:val="left" w:pos="2268"/>
        </w:tabs>
        <w:spacing w:after="0" w:line="300" w:lineRule="auto"/>
        <w:jc w:val="both"/>
        <w:rPr>
          <w:rFonts w:ascii="Segoe UI" w:eastAsia="Segoe UI" w:hAnsi="Segoe UI" w:cs="Segoe UI"/>
        </w:rPr>
      </w:pPr>
      <w:r>
        <w:rPr>
          <w:rFonts w:ascii="Segoe UI" w:eastAsia="Segoe UI" w:hAnsi="Segoe UI" w:cs="Segoe UI"/>
        </w:rPr>
        <w:t>Secretário Municipal de Obras</w:t>
      </w:r>
    </w:p>
    <w:p w14:paraId="668E22F1" w14:textId="77777777" w:rsidR="007D6DB6" w:rsidRDefault="007D6DB6" w:rsidP="007D6DB6">
      <w:pPr>
        <w:tabs>
          <w:tab w:val="left" w:pos="2268"/>
        </w:tabs>
        <w:spacing w:after="0" w:line="300" w:lineRule="auto"/>
        <w:jc w:val="both"/>
        <w:rPr>
          <w:rFonts w:ascii="Segoe UI" w:eastAsia="Segoe UI" w:hAnsi="Segoe UI" w:cs="Segoe UI"/>
        </w:rPr>
      </w:pPr>
    </w:p>
    <w:p w14:paraId="75DF6D43" w14:textId="77777777" w:rsidR="007D6DB6" w:rsidRDefault="007D6DB6" w:rsidP="007D6DB6">
      <w:pPr>
        <w:tabs>
          <w:tab w:val="left" w:pos="2268"/>
        </w:tabs>
        <w:spacing w:after="0" w:line="300" w:lineRule="auto"/>
        <w:jc w:val="both"/>
        <w:rPr>
          <w:rFonts w:ascii="Segoe UI" w:eastAsia="Segoe UI" w:hAnsi="Segoe UI" w:cs="Segoe UI"/>
        </w:rPr>
      </w:pPr>
    </w:p>
    <w:p w14:paraId="6C3B3901" w14:textId="77777777" w:rsidR="00894652" w:rsidRDefault="00894652" w:rsidP="007D6DB6">
      <w:pPr>
        <w:tabs>
          <w:tab w:val="left" w:pos="2268"/>
        </w:tabs>
        <w:spacing w:after="0" w:line="300" w:lineRule="auto"/>
        <w:jc w:val="both"/>
        <w:rPr>
          <w:rFonts w:ascii="Segoe UI" w:eastAsia="Segoe UI" w:hAnsi="Segoe UI" w:cs="Segoe UI"/>
        </w:rPr>
      </w:pPr>
    </w:p>
    <w:p w14:paraId="3706D173" w14:textId="77777777" w:rsidR="00894652" w:rsidRDefault="00894652" w:rsidP="007D6DB6">
      <w:pPr>
        <w:tabs>
          <w:tab w:val="left" w:pos="2268"/>
        </w:tabs>
        <w:spacing w:after="0" w:line="300" w:lineRule="auto"/>
        <w:jc w:val="both"/>
        <w:rPr>
          <w:rFonts w:ascii="Segoe UI" w:eastAsia="Segoe UI" w:hAnsi="Segoe UI" w:cs="Segoe UI"/>
        </w:rPr>
      </w:pPr>
    </w:p>
    <w:p w14:paraId="1B9E0CCF" w14:textId="77777777" w:rsidR="00894652" w:rsidRDefault="00894652" w:rsidP="007D6DB6">
      <w:pPr>
        <w:tabs>
          <w:tab w:val="left" w:pos="2268"/>
        </w:tabs>
        <w:spacing w:after="0" w:line="300" w:lineRule="auto"/>
        <w:jc w:val="both"/>
        <w:rPr>
          <w:rFonts w:ascii="Segoe UI" w:eastAsia="Segoe UI" w:hAnsi="Segoe UI" w:cs="Segoe UI"/>
        </w:rPr>
      </w:pPr>
    </w:p>
    <w:p w14:paraId="195E277C" w14:textId="77777777" w:rsidR="00894652" w:rsidRDefault="00894652" w:rsidP="007D6DB6">
      <w:pPr>
        <w:tabs>
          <w:tab w:val="left" w:pos="2268"/>
        </w:tabs>
        <w:spacing w:after="0" w:line="300" w:lineRule="auto"/>
        <w:jc w:val="both"/>
        <w:rPr>
          <w:rFonts w:ascii="Segoe UI" w:eastAsia="Segoe UI" w:hAnsi="Segoe UI" w:cs="Segoe UI"/>
        </w:rPr>
      </w:pPr>
    </w:p>
    <w:p w14:paraId="4C1D820F" w14:textId="77777777" w:rsidR="00894652" w:rsidRDefault="00894652" w:rsidP="007D6DB6">
      <w:pPr>
        <w:tabs>
          <w:tab w:val="left" w:pos="2268"/>
        </w:tabs>
        <w:spacing w:after="0" w:line="300" w:lineRule="auto"/>
        <w:jc w:val="both"/>
        <w:rPr>
          <w:rFonts w:ascii="Segoe UI" w:eastAsia="Segoe UI" w:hAnsi="Segoe UI" w:cs="Segoe UI"/>
        </w:rPr>
      </w:pPr>
    </w:p>
    <w:p w14:paraId="23135444" w14:textId="77777777" w:rsidR="00894652" w:rsidRDefault="00894652" w:rsidP="007D6DB6">
      <w:pPr>
        <w:tabs>
          <w:tab w:val="left" w:pos="2268"/>
        </w:tabs>
        <w:spacing w:after="0" w:line="300" w:lineRule="auto"/>
        <w:jc w:val="both"/>
        <w:rPr>
          <w:rFonts w:ascii="Segoe UI" w:eastAsia="Segoe UI" w:hAnsi="Segoe UI" w:cs="Segoe UI"/>
        </w:rPr>
      </w:pPr>
    </w:p>
    <w:p w14:paraId="37946DE0" w14:textId="77777777" w:rsidR="00894652" w:rsidRDefault="00894652" w:rsidP="007D6DB6">
      <w:pPr>
        <w:tabs>
          <w:tab w:val="left" w:pos="2268"/>
        </w:tabs>
        <w:spacing w:after="0" w:line="300" w:lineRule="auto"/>
        <w:jc w:val="both"/>
        <w:rPr>
          <w:rFonts w:ascii="Segoe UI" w:eastAsia="Segoe UI" w:hAnsi="Segoe UI" w:cs="Segoe UI"/>
        </w:rPr>
      </w:pPr>
    </w:p>
    <w:p w14:paraId="5447F48E" w14:textId="77777777" w:rsidR="00894652" w:rsidRDefault="00894652" w:rsidP="007D6DB6">
      <w:pPr>
        <w:tabs>
          <w:tab w:val="left" w:pos="2268"/>
        </w:tabs>
        <w:spacing w:after="0" w:line="300" w:lineRule="auto"/>
        <w:jc w:val="both"/>
        <w:rPr>
          <w:rFonts w:ascii="Segoe UI" w:eastAsia="Segoe UI" w:hAnsi="Segoe UI" w:cs="Segoe UI"/>
        </w:rPr>
      </w:pPr>
    </w:p>
    <w:p w14:paraId="677DBEAE" w14:textId="77777777" w:rsidR="00894652" w:rsidRDefault="00894652" w:rsidP="007D6DB6">
      <w:pPr>
        <w:tabs>
          <w:tab w:val="left" w:pos="2268"/>
        </w:tabs>
        <w:spacing w:after="0" w:line="300" w:lineRule="auto"/>
        <w:jc w:val="both"/>
        <w:rPr>
          <w:rFonts w:ascii="Segoe UI" w:eastAsia="Segoe UI" w:hAnsi="Segoe UI" w:cs="Segoe UI"/>
        </w:rPr>
      </w:pPr>
    </w:p>
    <w:p w14:paraId="5E0903E8" w14:textId="77777777" w:rsidR="00894652" w:rsidRDefault="00894652" w:rsidP="007D6DB6">
      <w:pPr>
        <w:tabs>
          <w:tab w:val="left" w:pos="2268"/>
        </w:tabs>
        <w:spacing w:after="0" w:line="300" w:lineRule="auto"/>
        <w:jc w:val="both"/>
        <w:rPr>
          <w:rFonts w:ascii="Segoe UI" w:eastAsia="Segoe UI" w:hAnsi="Segoe UI" w:cs="Segoe UI"/>
        </w:rPr>
      </w:pPr>
    </w:p>
    <w:p w14:paraId="1AE7CE4C" w14:textId="77777777" w:rsidR="00894652" w:rsidRDefault="00894652" w:rsidP="007D6DB6">
      <w:pPr>
        <w:tabs>
          <w:tab w:val="left" w:pos="2268"/>
        </w:tabs>
        <w:spacing w:after="0" w:line="300" w:lineRule="auto"/>
        <w:jc w:val="both"/>
        <w:rPr>
          <w:rFonts w:ascii="Segoe UI" w:eastAsia="Segoe UI" w:hAnsi="Segoe UI" w:cs="Segoe UI"/>
        </w:rPr>
      </w:pPr>
    </w:p>
    <w:p w14:paraId="49E20C7B" w14:textId="77777777" w:rsidR="00894652" w:rsidRDefault="00894652" w:rsidP="007D6DB6">
      <w:pPr>
        <w:tabs>
          <w:tab w:val="left" w:pos="2268"/>
        </w:tabs>
        <w:spacing w:after="0" w:line="300" w:lineRule="auto"/>
        <w:jc w:val="both"/>
        <w:rPr>
          <w:rFonts w:ascii="Segoe UI" w:eastAsia="Segoe UI" w:hAnsi="Segoe UI" w:cs="Segoe UI"/>
        </w:rPr>
      </w:pPr>
    </w:p>
    <w:p w14:paraId="0005A07B" w14:textId="77777777" w:rsidR="00894652" w:rsidRDefault="00894652" w:rsidP="007D6DB6">
      <w:pPr>
        <w:tabs>
          <w:tab w:val="left" w:pos="2268"/>
        </w:tabs>
        <w:spacing w:after="0" w:line="300" w:lineRule="auto"/>
        <w:jc w:val="both"/>
        <w:rPr>
          <w:rFonts w:ascii="Segoe UI" w:eastAsia="Segoe UI" w:hAnsi="Segoe UI" w:cs="Segoe UI"/>
        </w:rPr>
      </w:pPr>
    </w:p>
    <w:p w14:paraId="72EA4155" w14:textId="77777777" w:rsidR="00894652" w:rsidRDefault="00894652" w:rsidP="007D6DB6">
      <w:pPr>
        <w:tabs>
          <w:tab w:val="left" w:pos="2268"/>
        </w:tabs>
        <w:spacing w:after="0" w:line="300" w:lineRule="auto"/>
        <w:jc w:val="both"/>
        <w:rPr>
          <w:rFonts w:ascii="Segoe UI" w:eastAsia="Segoe UI" w:hAnsi="Segoe UI" w:cs="Segoe UI"/>
        </w:rPr>
      </w:pPr>
    </w:p>
    <w:p w14:paraId="1FD951FE" w14:textId="77777777" w:rsidR="00894652" w:rsidRDefault="00894652" w:rsidP="007D6DB6">
      <w:pPr>
        <w:tabs>
          <w:tab w:val="left" w:pos="2268"/>
        </w:tabs>
        <w:spacing w:after="0" w:line="300" w:lineRule="auto"/>
        <w:jc w:val="both"/>
        <w:rPr>
          <w:rFonts w:ascii="Segoe UI" w:eastAsia="Segoe UI" w:hAnsi="Segoe UI" w:cs="Segoe UI"/>
        </w:rPr>
      </w:pPr>
    </w:p>
    <w:p w14:paraId="6F2B4521" w14:textId="77777777" w:rsidR="00894652" w:rsidRDefault="00894652" w:rsidP="007D6DB6">
      <w:pPr>
        <w:tabs>
          <w:tab w:val="left" w:pos="2268"/>
        </w:tabs>
        <w:spacing w:after="0" w:line="300" w:lineRule="auto"/>
        <w:jc w:val="both"/>
        <w:rPr>
          <w:rFonts w:ascii="Segoe UI" w:eastAsia="Segoe UI" w:hAnsi="Segoe UI" w:cs="Segoe UI"/>
        </w:rPr>
      </w:pPr>
    </w:p>
    <w:p w14:paraId="6A07E43E" w14:textId="77777777" w:rsidR="00894652" w:rsidRDefault="00894652" w:rsidP="007D6DB6">
      <w:pPr>
        <w:tabs>
          <w:tab w:val="left" w:pos="2268"/>
        </w:tabs>
        <w:spacing w:after="0" w:line="300" w:lineRule="auto"/>
        <w:jc w:val="both"/>
        <w:rPr>
          <w:rFonts w:ascii="Segoe UI" w:eastAsia="Segoe UI" w:hAnsi="Segoe UI" w:cs="Segoe UI"/>
        </w:rPr>
      </w:pPr>
    </w:p>
    <w:p w14:paraId="4BCC1609" w14:textId="77777777" w:rsidR="00894652" w:rsidRDefault="00894652" w:rsidP="007D6DB6">
      <w:pPr>
        <w:tabs>
          <w:tab w:val="left" w:pos="2268"/>
        </w:tabs>
        <w:spacing w:after="0" w:line="300" w:lineRule="auto"/>
        <w:jc w:val="both"/>
        <w:rPr>
          <w:rFonts w:ascii="Segoe UI" w:eastAsia="Segoe UI" w:hAnsi="Segoe UI" w:cs="Segoe UI"/>
        </w:rPr>
      </w:pPr>
    </w:p>
    <w:p w14:paraId="6F76263E" w14:textId="77777777" w:rsidR="00894652" w:rsidRDefault="00894652" w:rsidP="007D6DB6">
      <w:pPr>
        <w:tabs>
          <w:tab w:val="left" w:pos="2268"/>
        </w:tabs>
        <w:spacing w:after="0" w:line="300" w:lineRule="auto"/>
        <w:jc w:val="both"/>
        <w:rPr>
          <w:rFonts w:ascii="Segoe UI" w:eastAsia="Segoe UI" w:hAnsi="Segoe UI" w:cs="Segoe UI"/>
        </w:rPr>
      </w:pPr>
    </w:p>
    <w:p w14:paraId="5FE7C6D8" w14:textId="77777777" w:rsidR="007D6DB6" w:rsidRDefault="007D6DB6" w:rsidP="006520D8">
      <w:pPr>
        <w:tabs>
          <w:tab w:val="left" w:pos="2268"/>
        </w:tabs>
        <w:spacing w:after="0" w:line="240" w:lineRule="auto"/>
        <w:jc w:val="both"/>
        <w:rPr>
          <w:rFonts w:ascii="Segoe UI" w:hAnsi="Segoe UI" w:cs="Segoe UI"/>
          <w:sz w:val="23"/>
          <w:szCs w:val="23"/>
        </w:rPr>
      </w:pPr>
    </w:p>
    <w:p w14:paraId="4F8E9C95" w14:textId="11A5385A" w:rsidR="006520D8" w:rsidRDefault="006520D8" w:rsidP="006520D8">
      <w:pPr>
        <w:tabs>
          <w:tab w:val="left" w:pos="2268"/>
        </w:tabs>
        <w:spacing w:after="0" w:line="300" w:lineRule="auto"/>
        <w:jc w:val="center"/>
        <w:rPr>
          <w:rFonts w:ascii="Segoe UI" w:hAnsi="Segoe UI" w:cs="Segoe UI"/>
          <w:b/>
          <w:color w:val="FF0000"/>
          <w:sz w:val="23"/>
          <w:szCs w:val="23"/>
        </w:rPr>
      </w:pPr>
    </w:p>
    <w:p w14:paraId="1861613B" w14:textId="77777777" w:rsidR="007715E7" w:rsidRDefault="007715E7" w:rsidP="006520D8">
      <w:pPr>
        <w:tabs>
          <w:tab w:val="left" w:pos="2268"/>
        </w:tabs>
        <w:spacing w:after="0" w:line="300" w:lineRule="auto"/>
        <w:jc w:val="center"/>
        <w:rPr>
          <w:rFonts w:ascii="Segoe UI" w:hAnsi="Segoe UI" w:cs="Segoe UI"/>
          <w:b/>
          <w:color w:val="FF0000"/>
          <w:sz w:val="23"/>
          <w:szCs w:val="23"/>
        </w:rPr>
      </w:pPr>
    </w:p>
    <w:p w14:paraId="6ADBDD43" w14:textId="77777777" w:rsidR="007715E7" w:rsidRDefault="007715E7" w:rsidP="006520D8">
      <w:pPr>
        <w:tabs>
          <w:tab w:val="left" w:pos="2268"/>
        </w:tabs>
        <w:spacing w:after="0" w:line="300" w:lineRule="auto"/>
        <w:jc w:val="center"/>
        <w:rPr>
          <w:rFonts w:ascii="Segoe UI" w:hAnsi="Segoe UI" w:cs="Segoe UI"/>
          <w:b/>
          <w:color w:val="FF0000"/>
          <w:sz w:val="23"/>
          <w:szCs w:val="23"/>
        </w:rPr>
      </w:pPr>
    </w:p>
    <w:p w14:paraId="57FE655F" w14:textId="77777777" w:rsidR="00321DE7" w:rsidRDefault="00321DE7" w:rsidP="006520D8">
      <w:pPr>
        <w:tabs>
          <w:tab w:val="left" w:pos="2268"/>
        </w:tabs>
        <w:spacing w:after="0" w:line="300" w:lineRule="auto"/>
        <w:jc w:val="center"/>
        <w:rPr>
          <w:rFonts w:ascii="Segoe UI" w:hAnsi="Segoe UI" w:cs="Segoe UI"/>
          <w:b/>
          <w:color w:val="FF0000"/>
          <w:sz w:val="23"/>
          <w:szCs w:val="23"/>
        </w:rPr>
      </w:pPr>
    </w:p>
    <w:p w14:paraId="5583E492" w14:textId="77777777" w:rsidR="00321DE7" w:rsidRDefault="00321DE7" w:rsidP="006520D8">
      <w:pPr>
        <w:tabs>
          <w:tab w:val="left" w:pos="2268"/>
        </w:tabs>
        <w:spacing w:after="0" w:line="300" w:lineRule="auto"/>
        <w:jc w:val="center"/>
        <w:rPr>
          <w:rFonts w:ascii="Segoe UI" w:hAnsi="Segoe UI" w:cs="Segoe UI"/>
          <w:b/>
          <w:color w:val="FF0000"/>
          <w:sz w:val="23"/>
          <w:szCs w:val="23"/>
        </w:rPr>
      </w:pPr>
    </w:p>
    <w:p w14:paraId="3FE4A6EE" w14:textId="77777777" w:rsidR="00321DE7" w:rsidRDefault="00321DE7" w:rsidP="006520D8">
      <w:pPr>
        <w:tabs>
          <w:tab w:val="left" w:pos="2268"/>
        </w:tabs>
        <w:spacing w:after="0" w:line="300" w:lineRule="auto"/>
        <w:jc w:val="center"/>
        <w:rPr>
          <w:rFonts w:ascii="Segoe UI" w:hAnsi="Segoe UI" w:cs="Segoe UI"/>
          <w:b/>
          <w:color w:val="FF0000"/>
          <w:sz w:val="23"/>
          <w:szCs w:val="23"/>
        </w:rPr>
      </w:pPr>
    </w:p>
    <w:p w14:paraId="0FC44276" w14:textId="77777777" w:rsidR="007715E7" w:rsidRDefault="007715E7" w:rsidP="006520D8">
      <w:pPr>
        <w:tabs>
          <w:tab w:val="left" w:pos="2268"/>
        </w:tabs>
        <w:spacing w:after="0" w:line="300" w:lineRule="auto"/>
        <w:jc w:val="center"/>
        <w:rPr>
          <w:rFonts w:ascii="Segoe UI" w:hAnsi="Segoe UI" w:cs="Segoe UI"/>
          <w:b/>
          <w:color w:val="FF0000"/>
          <w:sz w:val="23"/>
          <w:szCs w:val="23"/>
        </w:rPr>
      </w:pPr>
    </w:p>
    <w:p w14:paraId="77366ABA" w14:textId="77777777" w:rsidR="007715E7" w:rsidRDefault="007715E7" w:rsidP="006520D8">
      <w:pPr>
        <w:tabs>
          <w:tab w:val="left" w:pos="2268"/>
        </w:tabs>
        <w:spacing w:after="0" w:line="300" w:lineRule="auto"/>
        <w:jc w:val="center"/>
        <w:rPr>
          <w:rFonts w:ascii="Segoe UI" w:hAnsi="Segoe UI" w:cs="Segoe UI"/>
          <w:b/>
          <w:color w:val="FF0000"/>
          <w:sz w:val="23"/>
          <w:szCs w:val="23"/>
        </w:rPr>
      </w:pPr>
    </w:p>
    <w:p w14:paraId="7DA954CE" w14:textId="77777777" w:rsidR="007715E7" w:rsidRDefault="007715E7" w:rsidP="006520D8">
      <w:pPr>
        <w:tabs>
          <w:tab w:val="left" w:pos="2268"/>
        </w:tabs>
        <w:spacing w:after="0" w:line="300" w:lineRule="auto"/>
        <w:jc w:val="center"/>
        <w:rPr>
          <w:rFonts w:ascii="Segoe UI" w:hAnsi="Segoe UI" w:cs="Segoe UI"/>
          <w:b/>
          <w:color w:val="FF0000"/>
          <w:sz w:val="23"/>
          <w:szCs w:val="23"/>
        </w:rPr>
      </w:pPr>
    </w:p>
    <w:p w14:paraId="5AA4407D" w14:textId="0236D7E6" w:rsidR="00C92304" w:rsidRPr="00533FD0" w:rsidRDefault="00C92304" w:rsidP="00416274">
      <w:pPr>
        <w:tabs>
          <w:tab w:val="left" w:pos="0"/>
        </w:tabs>
        <w:spacing w:after="0" w:line="300" w:lineRule="auto"/>
        <w:jc w:val="center"/>
        <w:rPr>
          <w:rFonts w:ascii="Segoe UI" w:hAnsi="Segoe UI" w:cs="Segoe UI"/>
          <w:b/>
        </w:rPr>
      </w:pPr>
      <w:r w:rsidRPr="00533FD0">
        <w:rPr>
          <w:rFonts w:ascii="Segoe UI" w:hAnsi="Segoe UI" w:cs="Segoe UI"/>
          <w:b/>
        </w:rPr>
        <w:t>ANEXO II</w:t>
      </w:r>
    </w:p>
    <w:p w14:paraId="6A4AE728" w14:textId="77777777" w:rsidR="00C92304" w:rsidRPr="00533FD0" w:rsidRDefault="00C92304" w:rsidP="00416274">
      <w:pPr>
        <w:tabs>
          <w:tab w:val="left" w:pos="0"/>
        </w:tabs>
        <w:spacing w:after="0" w:line="300" w:lineRule="auto"/>
        <w:jc w:val="center"/>
        <w:rPr>
          <w:rFonts w:ascii="Segoe UI" w:hAnsi="Segoe UI" w:cs="Segoe UI"/>
          <w:b/>
        </w:rPr>
      </w:pPr>
    </w:p>
    <w:p w14:paraId="5692CB03" w14:textId="431D043F" w:rsidR="00C92304" w:rsidRPr="00533FD0" w:rsidRDefault="00C92304" w:rsidP="00533FD0">
      <w:pPr>
        <w:tabs>
          <w:tab w:val="left" w:pos="0"/>
        </w:tabs>
        <w:spacing w:after="0"/>
        <w:jc w:val="center"/>
        <w:rPr>
          <w:rFonts w:ascii="Segoe UI" w:hAnsi="Segoe UI" w:cs="Segoe UI"/>
          <w:b/>
        </w:rPr>
      </w:pPr>
      <w:r w:rsidRPr="00533FD0">
        <w:rPr>
          <w:rFonts w:ascii="Segoe UI" w:hAnsi="Segoe UI" w:cs="Segoe UI"/>
          <w:b/>
        </w:rPr>
        <w:t>ANTEPROJETO</w:t>
      </w:r>
    </w:p>
    <w:p w14:paraId="65630FF4" w14:textId="77777777" w:rsidR="00C67658" w:rsidRPr="00533FD0" w:rsidRDefault="00C67658" w:rsidP="00533FD0">
      <w:pPr>
        <w:tabs>
          <w:tab w:val="left" w:pos="0"/>
        </w:tabs>
        <w:spacing w:after="0"/>
        <w:jc w:val="both"/>
        <w:rPr>
          <w:rFonts w:ascii="Segoe UI" w:hAnsi="Segoe UI" w:cs="Segoe UI"/>
          <w:b/>
        </w:rPr>
      </w:pPr>
    </w:p>
    <w:p w14:paraId="2C28EA6E" w14:textId="77777777" w:rsidR="006C1E7A" w:rsidRDefault="006C1E7A" w:rsidP="006C1E7A">
      <w:pPr>
        <w:tabs>
          <w:tab w:val="left" w:pos="2268"/>
        </w:tabs>
        <w:spacing w:after="0" w:line="240" w:lineRule="auto"/>
        <w:jc w:val="both"/>
        <w:rPr>
          <w:rFonts w:ascii="Segoe UI" w:hAnsi="Segoe UI" w:cs="Segoe UI"/>
          <w:sz w:val="23"/>
          <w:szCs w:val="23"/>
        </w:rPr>
      </w:pPr>
      <w:r>
        <w:rPr>
          <w:rFonts w:ascii="Segoe UI" w:hAnsi="Segoe UI" w:cs="Segoe UI"/>
          <w:sz w:val="23"/>
          <w:szCs w:val="23"/>
        </w:rPr>
        <w:t>Processo Administrativo de Licitação Pública nº. 070/2026</w:t>
      </w:r>
    </w:p>
    <w:p w14:paraId="38B64ECF" w14:textId="77777777" w:rsidR="006C1E7A" w:rsidRDefault="006C1E7A" w:rsidP="006C1E7A">
      <w:pPr>
        <w:tabs>
          <w:tab w:val="left" w:pos="2268"/>
        </w:tabs>
        <w:spacing w:after="0" w:line="240" w:lineRule="auto"/>
        <w:jc w:val="both"/>
        <w:rPr>
          <w:rFonts w:ascii="Segoe UI" w:hAnsi="Segoe UI" w:cs="Segoe UI"/>
          <w:sz w:val="23"/>
          <w:szCs w:val="23"/>
        </w:rPr>
      </w:pPr>
      <w:r>
        <w:rPr>
          <w:rFonts w:ascii="Segoe UI" w:hAnsi="Segoe UI" w:cs="Segoe UI"/>
          <w:sz w:val="23"/>
          <w:szCs w:val="23"/>
        </w:rPr>
        <w:t>Concorrência nº. 007/2026</w:t>
      </w:r>
    </w:p>
    <w:p w14:paraId="02A5DA33" w14:textId="77777777" w:rsidR="00B75CD1" w:rsidRPr="00533FD0" w:rsidRDefault="00B75CD1" w:rsidP="00533FD0">
      <w:pPr>
        <w:autoSpaceDE w:val="0"/>
        <w:autoSpaceDN w:val="0"/>
        <w:adjustRightInd w:val="0"/>
        <w:spacing w:after="0" w:line="240" w:lineRule="auto"/>
        <w:jc w:val="both"/>
        <w:rPr>
          <w:rFonts w:ascii="Segoe UI" w:eastAsiaTheme="minorHAnsi" w:hAnsi="Segoe UI" w:cs="Segoe UI"/>
          <w:color w:val="000000"/>
          <w:lang w:eastAsia="en-US"/>
        </w:rPr>
      </w:pPr>
    </w:p>
    <w:p w14:paraId="7D301AD9" w14:textId="0157515D" w:rsidR="009960EC" w:rsidRPr="009960EC" w:rsidRDefault="009960EC" w:rsidP="00894652">
      <w:pPr>
        <w:pStyle w:val="Ttulo1"/>
        <w:keepNext w:val="0"/>
        <w:keepLines w:val="0"/>
        <w:widowControl w:val="0"/>
        <w:tabs>
          <w:tab w:val="left" w:pos="856"/>
          <w:tab w:val="left" w:pos="860"/>
        </w:tabs>
        <w:autoSpaceDE w:val="0"/>
        <w:autoSpaceDN w:val="0"/>
        <w:spacing w:before="0" w:line="240" w:lineRule="auto"/>
        <w:jc w:val="both"/>
        <w:rPr>
          <w:rFonts w:ascii="Segoe UI" w:hAnsi="Segoe UI" w:cs="Segoe UI"/>
          <w:sz w:val="22"/>
          <w:szCs w:val="22"/>
        </w:rPr>
      </w:pPr>
      <w:r>
        <w:rPr>
          <w:rFonts w:ascii="Segoe UI" w:hAnsi="Segoe UI" w:cs="Segoe UI"/>
          <w:sz w:val="22"/>
          <w:szCs w:val="22"/>
        </w:rPr>
        <w:t xml:space="preserve">1. </w:t>
      </w:r>
      <w:r w:rsidRPr="009960EC">
        <w:rPr>
          <w:rFonts w:ascii="Segoe UI" w:hAnsi="Segoe UI" w:cs="Segoe UI"/>
          <w:sz w:val="22"/>
          <w:szCs w:val="22"/>
        </w:rPr>
        <w:t>Da</w:t>
      </w:r>
      <w:r w:rsidRPr="009960EC">
        <w:rPr>
          <w:rFonts w:ascii="Segoe UI" w:hAnsi="Segoe UI" w:cs="Segoe UI"/>
          <w:spacing w:val="-18"/>
          <w:sz w:val="22"/>
          <w:szCs w:val="22"/>
        </w:rPr>
        <w:t xml:space="preserve"> </w:t>
      </w:r>
      <w:r w:rsidRPr="009960EC">
        <w:rPr>
          <w:rFonts w:ascii="Segoe UI" w:hAnsi="Segoe UI" w:cs="Segoe UI"/>
          <w:sz w:val="22"/>
          <w:szCs w:val="22"/>
        </w:rPr>
        <w:t>Demonstração</w:t>
      </w:r>
      <w:r w:rsidRPr="009960EC">
        <w:rPr>
          <w:rFonts w:ascii="Segoe UI" w:hAnsi="Segoe UI" w:cs="Segoe UI"/>
          <w:spacing w:val="-12"/>
          <w:sz w:val="22"/>
          <w:szCs w:val="22"/>
        </w:rPr>
        <w:t xml:space="preserve"> </w:t>
      </w:r>
      <w:r w:rsidRPr="009960EC">
        <w:rPr>
          <w:rFonts w:ascii="Segoe UI" w:hAnsi="Segoe UI" w:cs="Segoe UI"/>
          <w:sz w:val="22"/>
          <w:szCs w:val="22"/>
        </w:rPr>
        <w:t>e</w:t>
      </w:r>
      <w:r w:rsidRPr="009960EC">
        <w:rPr>
          <w:rFonts w:ascii="Segoe UI" w:hAnsi="Segoe UI" w:cs="Segoe UI"/>
          <w:spacing w:val="-12"/>
          <w:sz w:val="22"/>
          <w:szCs w:val="22"/>
        </w:rPr>
        <w:t xml:space="preserve"> </w:t>
      </w:r>
      <w:r w:rsidRPr="009960EC">
        <w:rPr>
          <w:rFonts w:ascii="Segoe UI" w:hAnsi="Segoe UI" w:cs="Segoe UI"/>
          <w:sz w:val="22"/>
          <w:szCs w:val="22"/>
        </w:rPr>
        <w:t>justificativa</w:t>
      </w:r>
      <w:r w:rsidRPr="009960EC">
        <w:rPr>
          <w:rFonts w:ascii="Segoe UI" w:hAnsi="Segoe UI" w:cs="Segoe UI"/>
          <w:spacing w:val="-13"/>
          <w:sz w:val="22"/>
          <w:szCs w:val="22"/>
        </w:rPr>
        <w:t xml:space="preserve"> </w:t>
      </w:r>
      <w:r w:rsidRPr="009960EC">
        <w:rPr>
          <w:rFonts w:ascii="Segoe UI" w:hAnsi="Segoe UI" w:cs="Segoe UI"/>
          <w:sz w:val="22"/>
          <w:szCs w:val="22"/>
        </w:rPr>
        <w:t>do</w:t>
      </w:r>
      <w:r w:rsidRPr="009960EC">
        <w:rPr>
          <w:rFonts w:ascii="Segoe UI" w:hAnsi="Segoe UI" w:cs="Segoe UI"/>
          <w:spacing w:val="-14"/>
          <w:sz w:val="22"/>
          <w:szCs w:val="22"/>
        </w:rPr>
        <w:t xml:space="preserve"> </w:t>
      </w:r>
      <w:r w:rsidRPr="009960EC">
        <w:rPr>
          <w:rFonts w:ascii="Segoe UI" w:hAnsi="Segoe UI" w:cs="Segoe UI"/>
          <w:sz w:val="22"/>
          <w:szCs w:val="22"/>
        </w:rPr>
        <w:t>programa</w:t>
      </w:r>
      <w:r w:rsidRPr="009960EC">
        <w:rPr>
          <w:rFonts w:ascii="Segoe UI" w:hAnsi="Segoe UI" w:cs="Segoe UI"/>
          <w:spacing w:val="-16"/>
          <w:sz w:val="22"/>
          <w:szCs w:val="22"/>
        </w:rPr>
        <w:t xml:space="preserve"> </w:t>
      </w:r>
      <w:r w:rsidRPr="009960EC">
        <w:rPr>
          <w:rFonts w:ascii="Segoe UI" w:hAnsi="Segoe UI" w:cs="Segoe UI"/>
          <w:sz w:val="22"/>
          <w:szCs w:val="22"/>
        </w:rPr>
        <w:t>de</w:t>
      </w:r>
      <w:r w:rsidRPr="009960EC">
        <w:rPr>
          <w:rFonts w:ascii="Segoe UI" w:hAnsi="Segoe UI" w:cs="Segoe UI"/>
          <w:spacing w:val="-18"/>
          <w:sz w:val="22"/>
          <w:szCs w:val="22"/>
        </w:rPr>
        <w:t xml:space="preserve"> </w:t>
      </w:r>
      <w:r w:rsidRPr="009960EC">
        <w:rPr>
          <w:rFonts w:ascii="Segoe UI" w:hAnsi="Segoe UI" w:cs="Segoe UI"/>
          <w:sz w:val="22"/>
          <w:szCs w:val="22"/>
        </w:rPr>
        <w:t xml:space="preserve">necessidades, avaliação de demanda do público-alvo, motivação técnico-econômico-social do empreendimento, visão global dos investimentos e definições relacionadas ao nível de serviço </w:t>
      </w:r>
      <w:r w:rsidRPr="009960EC">
        <w:rPr>
          <w:rFonts w:ascii="Segoe UI" w:hAnsi="Segoe UI" w:cs="Segoe UI"/>
          <w:spacing w:val="-2"/>
          <w:sz w:val="22"/>
          <w:szCs w:val="22"/>
        </w:rPr>
        <w:t>desejado.</w:t>
      </w:r>
    </w:p>
    <w:p w14:paraId="39830340" w14:textId="77777777" w:rsidR="009960EC" w:rsidRPr="009960EC" w:rsidRDefault="009960EC" w:rsidP="009960EC">
      <w:pPr>
        <w:pStyle w:val="Corpodetexto"/>
        <w:spacing w:before="277"/>
        <w:ind w:left="1" w:right="53"/>
        <w:rPr>
          <w:rFonts w:ascii="Segoe UI" w:hAnsi="Segoe UI" w:cs="Segoe UI"/>
          <w:sz w:val="22"/>
          <w:szCs w:val="22"/>
        </w:rPr>
      </w:pPr>
      <w:r w:rsidRPr="009960EC">
        <w:rPr>
          <w:rFonts w:ascii="Segoe UI" w:hAnsi="Segoe UI" w:cs="Segoe UI"/>
          <w:sz w:val="22"/>
          <w:szCs w:val="22"/>
        </w:rPr>
        <w:t>A execução das obras de infraestrutura urbana da Avenida Tabajara possui como principal objetivo promover melhorias significativas na mobilidade urbana, segurança viária, acessibilidade</w:t>
      </w:r>
      <w:r w:rsidRPr="009960EC">
        <w:rPr>
          <w:rFonts w:ascii="Segoe UI" w:hAnsi="Segoe UI" w:cs="Segoe UI"/>
          <w:spacing w:val="-6"/>
          <w:sz w:val="22"/>
          <w:szCs w:val="22"/>
        </w:rPr>
        <w:t xml:space="preserve"> </w:t>
      </w:r>
      <w:r w:rsidRPr="009960EC">
        <w:rPr>
          <w:rFonts w:ascii="Segoe UI" w:hAnsi="Segoe UI" w:cs="Segoe UI"/>
          <w:sz w:val="22"/>
          <w:szCs w:val="22"/>
        </w:rPr>
        <w:t>e</w:t>
      </w:r>
      <w:r w:rsidRPr="009960EC">
        <w:rPr>
          <w:rFonts w:ascii="Segoe UI" w:hAnsi="Segoe UI" w:cs="Segoe UI"/>
          <w:spacing w:val="-6"/>
          <w:sz w:val="22"/>
          <w:szCs w:val="22"/>
        </w:rPr>
        <w:t xml:space="preserve"> </w:t>
      </w:r>
      <w:r w:rsidRPr="009960EC">
        <w:rPr>
          <w:rFonts w:ascii="Segoe UI" w:hAnsi="Segoe UI" w:cs="Segoe UI"/>
          <w:sz w:val="22"/>
          <w:szCs w:val="22"/>
        </w:rPr>
        <w:t>qualidade</w:t>
      </w:r>
      <w:r w:rsidRPr="009960EC">
        <w:rPr>
          <w:rFonts w:ascii="Segoe UI" w:hAnsi="Segoe UI" w:cs="Segoe UI"/>
          <w:spacing w:val="-5"/>
          <w:sz w:val="22"/>
          <w:szCs w:val="22"/>
        </w:rPr>
        <w:t xml:space="preserve"> </w:t>
      </w:r>
      <w:r w:rsidRPr="009960EC">
        <w:rPr>
          <w:rFonts w:ascii="Segoe UI" w:hAnsi="Segoe UI" w:cs="Segoe UI"/>
          <w:sz w:val="22"/>
          <w:szCs w:val="22"/>
        </w:rPr>
        <w:t>de</w:t>
      </w:r>
      <w:r w:rsidRPr="009960EC">
        <w:rPr>
          <w:rFonts w:ascii="Segoe UI" w:hAnsi="Segoe UI" w:cs="Segoe UI"/>
          <w:spacing w:val="-6"/>
          <w:sz w:val="22"/>
          <w:szCs w:val="22"/>
        </w:rPr>
        <w:t xml:space="preserve"> </w:t>
      </w:r>
      <w:r w:rsidRPr="009960EC">
        <w:rPr>
          <w:rFonts w:ascii="Segoe UI" w:hAnsi="Segoe UI" w:cs="Segoe UI"/>
          <w:sz w:val="22"/>
          <w:szCs w:val="22"/>
        </w:rPr>
        <w:t>vida</w:t>
      </w:r>
      <w:r w:rsidRPr="009960EC">
        <w:rPr>
          <w:rFonts w:ascii="Segoe UI" w:hAnsi="Segoe UI" w:cs="Segoe UI"/>
          <w:spacing w:val="-5"/>
          <w:sz w:val="22"/>
          <w:szCs w:val="22"/>
        </w:rPr>
        <w:t xml:space="preserve"> </w:t>
      </w:r>
      <w:r w:rsidRPr="009960EC">
        <w:rPr>
          <w:rFonts w:ascii="Segoe UI" w:hAnsi="Segoe UI" w:cs="Segoe UI"/>
          <w:sz w:val="22"/>
          <w:szCs w:val="22"/>
        </w:rPr>
        <w:t>da</w:t>
      </w:r>
      <w:r w:rsidRPr="009960EC">
        <w:rPr>
          <w:rFonts w:ascii="Segoe UI" w:hAnsi="Segoe UI" w:cs="Segoe UI"/>
          <w:spacing w:val="-8"/>
          <w:sz w:val="22"/>
          <w:szCs w:val="22"/>
        </w:rPr>
        <w:t xml:space="preserve"> </w:t>
      </w:r>
      <w:r w:rsidRPr="009960EC">
        <w:rPr>
          <w:rFonts w:ascii="Segoe UI" w:hAnsi="Segoe UI" w:cs="Segoe UI"/>
          <w:sz w:val="22"/>
          <w:szCs w:val="22"/>
        </w:rPr>
        <w:t>população</w:t>
      </w:r>
      <w:r w:rsidRPr="009960EC">
        <w:rPr>
          <w:rFonts w:ascii="Segoe UI" w:hAnsi="Segoe UI" w:cs="Segoe UI"/>
          <w:spacing w:val="-2"/>
          <w:sz w:val="22"/>
          <w:szCs w:val="22"/>
        </w:rPr>
        <w:t xml:space="preserve"> </w:t>
      </w:r>
      <w:r w:rsidRPr="009960EC">
        <w:rPr>
          <w:rFonts w:ascii="Segoe UI" w:hAnsi="Segoe UI" w:cs="Segoe UI"/>
          <w:sz w:val="22"/>
          <w:szCs w:val="22"/>
        </w:rPr>
        <w:t>do</w:t>
      </w:r>
      <w:r w:rsidRPr="009960EC">
        <w:rPr>
          <w:rFonts w:ascii="Segoe UI" w:hAnsi="Segoe UI" w:cs="Segoe UI"/>
          <w:spacing w:val="-5"/>
          <w:sz w:val="22"/>
          <w:szCs w:val="22"/>
        </w:rPr>
        <w:t xml:space="preserve"> </w:t>
      </w:r>
      <w:r w:rsidRPr="009960EC">
        <w:rPr>
          <w:rFonts w:ascii="Segoe UI" w:hAnsi="Segoe UI" w:cs="Segoe UI"/>
          <w:sz w:val="22"/>
          <w:szCs w:val="22"/>
        </w:rPr>
        <w:t>Município</w:t>
      </w:r>
      <w:r w:rsidRPr="009960EC">
        <w:rPr>
          <w:rFonts w:ascii="Segoe UI" w:hAnsi="Segoe UI" w:cs="Segoe UI"/>
          <w:spacing w:val="-4"/>
          <w:sz w:val="22"/>
          <w:szCs w:val="22"/>
        </w:rPr>
        <w:t xml:space="preserve"> </w:t>
      </w:r>
      <w:r w:rsidRPr="009960EC">
        <w:rPr>
          <w:rFonts w:ascii="Segoe UI" w:hAnsi="Segoe UI" w:cs="Segoe UI"/>
          <w:sz w:val="22"/>
          <w:szCs w:val="22"/>
        </w:rPr>
        <w:t>de</w:t>
      </w:r>
      <w:r w:rsidRPr="009960EC">
        <w:rPr>
          <w:rFonts w:ascii="Segoe UI" w:hAnsi="Segoe UI" w:cs="Segoe UI"/>
          <w:spacing w:val="-6"/>
          <w:sz w:val="22"/>
          <w:szCs w:val="22"/>
        </w:rPr>
        <w:t xml:space="preserve"> </w:t>
      </w:r>
      <w:r w:rsidRPr="009960EC">
        <w:rPr>
          <w:rFonts w:ascii="Segoe UI" w:hAnsi="Segoe UI" w:cs="Segoe UI"/>
          <w:sz w:val="22"/>
          <w:szCs w:val="22"/>
        </w:rPr>
        <w:t>São</w:t>
      </w:r>
      <w:r w:rsidRPr="009960EC">
        <w:rPr>
          <w:rFonts w:ascii="Segoe UI" w:hAnsi="Segoe UI" w:cs="Segoe UI"/>
          <w:spacing w:val="-4"/>
          <w:sz w:val="22"/>
          <w:szCs w:val="22"/>
        </w:rPr>
        <w:t xml:space="preserve"> </w:t>
      </w:r>
      <w:r w:rsidRPr="009960EC">
        <w:rPr>
          <w:rFonts w:ascii="Segoe UI" w:hAnsi="Segoe UI" w:cs="Segoe UI"/>
          <w:sz w:val="22"/>
          <w:szCs w:val="22"/>
        </w:rPr>
        <w:t>Sebastião</w:t>
      </w:r>
      <w:r w:rsidRPr="009960EC">
        <w:rPr>
          <w:rFonts w:ascii="Segoe UI" w:hAnsi="Segoe UI" w:cs="Segoe UI"/>
          <w:spacing w:val="-5"/>
          <w:sz w:val="22"/>
          <w:szCs w:val="22"/>
        </w:rPr>
        <w:t xml:space="preserve"> </w:t>
      </w:r>
      <w:r w:rsidRPr="009960EC">
        <w:rPr>
          <w:rFonts w:ascii="Segoe UI" w:hAnsi="Segoe UI" w:cs="Segoe UI"/>
          <w:sz w:val="22"/>
          <w:szCs w:val="22"/>
        </w:rPr>
        <w:t>do</w:t>
      </w:r>
      <w:r w:rsidRPr="009960EC">
        <w:rPr>
          <w:rFonts w:ascii="Segoe UI" w:hAnsi="Segoe UI" w:cs="Segoe UI"/>
          <w:spacing w:val="-5"/>
          <w:sz w:val="22"/>
          <w:szCs w:val="22"/>
        </w:rPr>
        <w:t xml:space="preserve"> </w:t>
      </w:r>
      <w:r w:rsidRPr="009960EC">
        <w:rPr>
          <w:rFonts w:ascii="Segoe UI" w:hAnsi="Segoe UI" w:cs="Segoe UI"/>
          <w:sz w:val="22"/>
          <w:szCs w:val="22"/>
        </w:rPr>
        <w:t>Anta</w:t>
      </w:r>
      <w:r w:rsidRPr="009960EC">
        <w:rPr>
          <w:rFonts w:ascii="Segoe UI" w:hAnsi="Segoe UI" w:cs="Segoe UI"/>
          <w:spacing w:val="-3"/>
          <w:sz w:val="22"/>
          <w:szCs w:val="22"/>
        </w:rPr>
        <w:t xml:space="preserve"> </w:t>
      </w:r>
      <w:r w:rsidRPr="009960EC">
        <w:rPr>
          <w:rFonts w:ascii="Segoe UI" w:hAnsi="Segoe UI" w:cs="Segoe UI"/>
          <w:sz w:val="22"/>
          <w:szCs w:val="22"/>
        </w:rPr>
        <w:t>–</w:t>
      </w:r>
      <w:r w:rsidRPr="009960EC">
        <w:rPr>
          <w:rFonts w:ascii="Segoe UI" w:hAnsi="Segoe UI" w:cs="Segoe UI"/>
          <w:spacing w:val="-5"/>
          <w:sz w:val="22"/>
          <w:szCs w:val="22"/>
        </w:rPr>
        <w:t xml:space="preserve"> </w:t>
      </w:r>
      <w:r w:rsidRPr="009960EC">
        <w:rPr>
          <w:rFonts w:ascii="Segoe UI" w:hAnsi="Segoe UI" w:cs="Segoe UI"/>
          <w:sz w:val="22"/>
          <w:szCs w:val="22"/>
        </w:rPr>
        <w:t>MG.</w:t>
      </w:r>
    </w:p>
    <w:p w14:paraId="72207102" w14:textId="77777777" w:rsidR="009960EC" w:rsidRPr="009960EC" w:rsidRDefault="009960EC" w:rsidP="009960EC">
      <w:pPr>
        <w:pStyle w:val="Corpodetexto"/>
        <w:spacing w:before="3"/>
        <w:rPr>
          <w:rFonts w:ascii="Segoe UI" w:hAnsi="Segoe UI" w:cs="Segoe UI"/>
          <w:sz w:val="22"/>
          <w:szCs w:val="22"/>
        </w:rPr>
      </w:pPr>
    </w:p>
    <w:p w14:paraId="619C53DC" w14:textId="77777777" w:rsidR="009960EC" w:rsidRPr="009960EC" w:rsidRDefault="009960EC" w:rsidP="009960EC">
      <w:pPr>
        <w:pStyle w:val="Corpodetexto"/>
        <w:ind w:left="1" w:right="337"/>
        <w:rPr>
          <w:rFonts w:ascii="Segoe UI" w:hAnsi="Segoe UI" w:cs="Segoe UI"/>
          <w:sz w:val="22"/>
          <w:szCs w:val="22"/>
        </w:rPr>
      </w:pPr>
      <w:r w:rsidRPr="009960EC">
        <w:rPr>
          <w:rFonts w:ascii="Segoe UI" w:hAnsi="Segoe UI" w:cs="Segoe UI"/>
          <w:sz w:val="22"/>
          <w:szCs w:val="22"/>
        </w:rPr>
        <w:t>A</w:t>
      </w:r>
      <w:r w:rsidRPr="009960EC">
        <w:rPr>
          <w:rFonts w:ascii="Segoe UI" w:hAnsi="Segoe UI" w:cs="Segoe UI"/>
          <w:spacing w:val="-4"/>
          <w:sz w:val="22"/>
          <w:szCs w:val="22"/>
        </w:rPr>
        <w:t xml:space="preserve"> </w:t>
      </w:r>
      <w:r w:rsidRPr="009960EC">
        <w:rPr>
          <w:rFonts w:ascii="Segoe UI" w:hAnsi="Segoe UI" w:cs="Segoe UI"/>
          <w:sz w:val="22"/>
          <w:szCs w:val="22"/>
        </w:rPr>
        <w:t>intervenção</w:t>
      </w:r>
      <w:r w:rsidRPr="009960EC">
        <w:rPr>
          <w:rFonts w:ascii="Segoe UI" w:hAnsi="Segoe UI" w:cs="Segoe UI"/>
          <w:spacing w:val="-3"/>
          <w:sz w:val="22"/>
          <w:szCs w:val="22"/>
        </w:rPr>
        <w:t xml:space="preserve"> </w:t>
      </w:r>
      <w:r w:rsidRPr="009960EC">
        <w:rPr>
          <w:rFonts w:ascii="Segoe UI" w:hAnsi="Segoe UI" w:cs="Segoe UI"/>
          <w:sz w:val="22"/>
          <w:szCs w:val="22"/>
        </w:rPr>
        <w:t>busca</w:t>
      </w:r>
      <w:r w:rsidRPr="009960EC">
        <w:rPr>
          <w:rFonts w:ascii="Segoe UI" w:hAnsi="Segoe UI" w:cs="Segoe UI"/>
          <w:spacing w:val="-3"/>
          <w:sz w:val="22"/>
          <w:szCs w:val="22"/>
        </w:rPr>
        <w:t xml:space="preserve"> </w:t>
      </w:r>
      <w:r w:rsidRPr="009960EC">
        <w:rPr>
          <w:rFonts w:ascii="Segoe UI" w:hAnsi="Segoe UI" w:cs="Segoe UI"/>
          <w:sz w:val="22"/>
          <w:szCs w:val="22"/>
        </w:rPr>
        <w:t>atender</w:t>
      </w:r>
      <w:r w:rsidRPr="009960EC">
        <w:rPr>
          <w:rFonts w:ascii="Segoe UI" w:hAnsi="Segoe UI" w:cs="Segoe UI"/>
          <w:spacing w:val="-3"/>
          <w:sz w:val="22"/>
          <w:szCs w:val="22"/>
        </w:rPr>
        <w:t xml:space="preserve"> </w:t>
      </w:r>
      <w:r w:rsidRPr="009960EC">
        <w:rPr>
          <w:rFonts w:ascii="Segoe UI" w:hAnsi="Segoe UI" w:cs="Segoe UI"/>
          <w:sz w:val="22"/>
          <w:szCs w:val="22"/>
        </w:rPr>
        <w:t>diretamente</w:t>
      </w:r>
      <w:r w:rsidRPr="009960EC">
        <w:rPr>
          <w:rFonts w:ascii="Segoe UI" w:hAnsi="Segoe UI" w:cs="Segoe UI"/>
          <w:spacing w:val="-3"/>
          <w:sz w:val="22"/>
          <w:szCs w:val="22"/>
        </w:rPr>
        <w:t xml:space="preserve"> </w:t>
      </w:r>
      <w:r w:rsidRPr="009960EC">
        <w:rPr>
          <w:rFonts w:ascii="Segoe UI" w:hAnsi="Segoe UI" w:cs="Segoe UI"/>
          <w:sz w:val="22"/>
          <w:szCs w:val="22"/>
        </w:rPr>
        <w:t>os</w:t>
      </w:r>
      <w:r w:rsidRPr="009960EC">
        <w:rPr>
          <w:rFonts w:ascii="Segoe UI" w:hAnsi="Segoe UI" w:cs="Segoe UI"/>
          <w:spacing w:val="-2"/>
          <w:sz w:val="22"/>
          <w:szCs w:val="22"/>
        </w:rPr>
        <w:t xml:space="preserve"> </w:t>
      </w:r>
      <w:r w:rsidRPr="009960EC">
        <w:rPr>
          <w:rFonts w:ascii="Segoe UI" w:hAnsi="Segoe UI" w:cs="Segoe UI"/>
          <w:sz w:val="22"/>
          <w:szCs w:val="22"/>
        </w:rPr>
        <w:t>moradores,</w:t>
      </w:r>
      <w:r w:rsidRPr="009960EC">
        <w:rPr>
          <w:rFonts w:ascii="Segoe UI" w:hAnsi="Segoe UI" w:cs="Segoe UI"/>
          <w:spacing w:val="-3"/>
          <w:sz w:val="22"/>
          <w:szCs w:val="22"/>
        </w:rPr>
        <w:t xml:space="preserve"> </w:t>
      </w:r>
      <w:r w:rsidRPr="009960EC">
        <w:rPr>
          <w:rFonts w:ascii="Segoe UI" w:hAnsi="Segoe UI" w:cs="Segoe UI"/>
          <w:sz w:val="22"/>
          <w:szCs w:val="22"/>
        </w:rPr>
        <w:t>comerciantes,</w:t>
      </w:r>
      <w:r w:rsidRPr="009960EC">
        <w:rPr>
          <w:rFonts w:ascii="Segoe UI" w:hAnsi="Segoe UI" w:cs="Segoe UI"/>
          <w:spacing w:val="-2"/>
          <w:sz w:val="22"/>
          <w:szCs w:val="22"/>
        </w:rPr>
        <w:t xml:space="preserve"> </w:t>
      </w:r>
      <w:r w:rsidRPr="009960EC">
        <w:rPr>
          <w:rFonts w:ascii="Segoe UI" w:hAnsi="Segoe UI" w:cs="Segoe UI"/>
          <w:sz w:val="22"/>
          <w:szCs w:val="22"/>
        </w:rPr>
        <w:t>usuários</w:t>
      </w:r>
      <w:r w:rsidRPr="009960EC">
        <w:rPr>
          <w:rFonts w:ascii="Segoe UI" w:hAnsi="Segoe UI" w:cs="Segoe UI"/>
          <w:spacing w:val="-3"/>
          <w:sz w:val="22"/>
          <w:szCs w:val="22"/>
        </w:rPr>
        <w:t xml:space="preserve"> </w:t>
      </w:r>
      <w:r w:rsidRPr="009960EC">
        <w:rPr>
          <w:rFonts w:ascii="Segoe UI" w:hAnsi="Segoe UI" w:cs="Segoe UI"/>
          <w:sz w:val="22"/>
          <w:szCs w:val="22"/>
        </w:rPr>
        <w:t>da</w:t>
      </w:r>
      <w:r w:rsidRPr="009960EC">
        <w:rPr>
          <w:rFonts w:ascii="Segoe UI" w:hAnsi="Segoe UI" w:cs="Segoe UI"/>
          <w:spacing w:val="-4"/>
          <w:sz w:val="22"/>
          <w:szCs w:val="22"/>
        </w:rPr>
        <w:t xml:space="preserve"> </w:t>
      </w:r>
      <w:r w:rsidRPr="009960EC">
        <w:rPr>
          <w:rFonts w:ascii="Segoe UI" w:hAnsi="Segoe UI" w:cs="Segoe UI"/>
          <w:sz w:val="22"/>
          <w:szCs w:val="22"/>
        </w:rPr>
        <w:t>via</w:t>
      </w:r>
      <w:r w:rsidRPr="009960EC">
        <w:rPr>
          <w:rFonts w:ascii="Segoe UI" w:hAnsi="Segoe UI" w:cs="Segoe UI"/>
          <w:spacing w:val="-5"/>
          <w:sz w:val="22"/>
          <w:szCs w:val="22"/>
        </w:rPr>
        <w:t xml:space="preserve"> </w:t>
      </w:r>
      <w:r w:rsidRPr="009960EC">
        <w:rPr>
          <w:rFonts w:ascii="Segoe UI" w:hAnsi="Segoe UI" w:cs="Segoe UI"/>
          <w:sz w:val="22"/>
          <w:szCs w:val="22"/>
        </w:rPr>
        <w:t>pública, pedestres e</w:t>
      </w:r>
      <w:r w:rsidRPr="009960EC">
        <w:rPr>
          <w:rFonts w:ascii="Segoe UI" w:hAnsi="Segoe UI" w:cs="Segoe UI"/>
          <w:spacing w:val="-1"/>
          <w:sz w:val="22"/>
          <w:szCs w:val="22"/>
        </w:rPr>
        <w:t xml:space="preserve"> </w:t>
      </w:r>
      <w:r w:rsidRPr="009960EC">
        <w:rPr>
          <w:rFonts w:ascii="Segoe UI" w:hAnsi="Segoe UI" w:cs="Segoe UI"/>
          <w:sz w:val="22"/>
          <w:szCs w:val="22"/>
        </w:rPr>
        <w:t>condutores que</w:t>
      </w:r>
      <w:r w:rsidRPr="009960EC">
        <w:rPr>
          <w:rFonts w:ascii="Segoe UI" w:hAnsi="Segoe UI" w:cs="Segoe UI"/>
          <w:spacing w:val="-3"/>
          <w:sz w:val="22"/>
          <w:szCs w:val="22"/>
        </w:rPr>
        <w:t xml:space="preserve"> </w:t>
      </w:r>
      <w:r w:rsidRPr="009960EC">
        <w:rPr>
          <w:rFonts w:ascii="Segoe UI" w:hAnsi="Segoe UI" w:cs="Segoe UI"/>
          <w:sz w:val="22"/>
          <w:szCs w:val="22"/>
        </w:rPr>
        <w:t>utilizam</w:t>
      </w:r>
      <w:r w:rsidRPr="009960EC">
        <w:rPr>
          <w:rFonts w:ascii="Segoe UI" w:hAnsi="Segoe UI" w:cs="Segoe UI"/>
          <w:spacing w:val="-1"/>
          <w:sz w:val="22"/>
          <w:szCs w:val="22"/>
        </w:rPr>
        <w:t xml:space="preserve"> </w:t>
      </w:r>
      <w:r w:rsidRPr="009960EC">
        <w:rPr>
          <w:rFonts w:ascii="Segoe UI" w:hAnsi="Segoe UI" w:cs="Segoe UI"/>
          <w:sz w:val="22"/>
          <w:szCs w:val="22"/>
        </w:rPr>
        <w:t>diariamente</w:t>
      </w:r>
      <w:r w:rsidRPr="009960EC">
        <w:rPr>
          <w:rFonts w:ascii="Segoe UI" w:hAnsi="Segoe UI" w:cs="Segoe UI"/>
          <w:spacing w:val="-2"/>
          <w:sz w:val="22"/>
          <w:szCs w:val="22"/>
        </w:rPr>
        <w:t xml:space="preserve"> </w:t>
      </w:r>
      <w:r w:rsidRPr="009960EC">
        <w:rPr>
          <w:rFonts w:ascii="Segoe UI" w:hAnsi="Segoe UI" w:cs="Segoe UI"/>
          <w:sz w:val="22"/>
          <w:szCs w:val="22"/>
        </w:rPr>
        <w:t>a</w:t>
      </w:r>
      <w:r w:rsidRPr="009960EC">
        <w:rPr>
          <w:rFonts w:ascii="Segoe UI" w:hAnsi="Segoe UI" w:cs="Segoe UI"/>
          <w:spacing w:val="-1"/>
          <w:sz w:val="22"/>
          <w:szCs w:val="22"/>
        </w:rPr>
        <w:t xml:space="preserve"> </w:t>
      </w:r>
      <w:r w:rsidRPr="009960EC">
        <w:rPr>
          <w:rFonts w:ascii="Segoe UI" w:hAnsi="Segoe UI" w:cs="Segoe UI"/>
          <w:sz w:val="22"/>
          <w:szCs w:val="22"/>
        </w:rPr>
        <w:t>Avenida Tabajara como importante eixo</w:t>
      </w:r>
      <w:r w:rsidRPr="009960EC">
        <w:rPr>
          <w:rFonts w:ascii="Segoe UI" w:hAnsi="Segoe UI" w:cs="Segoe UI"/>
          <w:spacing w:val="-1"/>
          <w:sz w:val="22"/>
          <w:szCs w:val="22"/>
        </w:rPr>
        <w:t xml:space="preserve"> </w:t>
      </w:r>
      <w:r w:rsidRPr="009960EC">
        <w:rPr>
          <w:rFonts w:ascii="Segoe UI" w:hAnsi="Segoe UI" w:cs="Segoe UI"/>
          <w:sz w:val="22"/>
          <w:szCs w:val="22"/>
        </w:rPr>
        <w:t>de circulação urbana.</w:t>
      </w:r>
    </w:p>
    <w:p w14:paraId="4549FBC2" w14:textId="77777777" w:rsidR="009960EC" w:rsidRPr="009960EC" w:rsidRDefault="009960EC" w:rsidP="009960EC">
      <w:pPr>
        <w:pStyle w:val="Corpodetexto"/>
        <w:spacing w:before="4"/>
        <w:rPr>
          <w:rFonts w:ascii="Segoe UI" w:hAnsi="Segoe UI" w:cs="Segoe UI"/>
          <w:sz w:val="22"/>
          <w:szCs w:val="22"/>
        </w:rPr>
      </w:pPr>
    </w:p>
    <w:p w14:paraId="424C1D57" w14:textId="77777777" w:rsidR="009960EC" w:rsidRPr="009960EC" w:rsidRDefault="009960EC" w:rsidP="009960EC">
      <w:pPr>
        <w:pStyle w:val="Corpodetexto"/>
        <w:spacing w:before="1"/>
        <w:ind w:left="1" w:right="53"/>
        <w:rPr>
          <w:rFonts w:ascii="Segoe UI" w:hAnsi="Segoe UI" w:cs="Segoe UI"/>
          <w:sz w:val="22"/>
          <w:szCs w:val="22"/>
        </w:rPr>
      </w:pPr>
      <w:r w:rsidRPr="009960EC">
        <w:rPr>
          <w:rFonts w:ascii="Segoe UI" w:hAnsi="Segoe UI" w:cs="Segoe UI"/>
          <w:sz w:val="22"/>
          <w:szCs w:val="22"/>
        </w:rPr>
        <w:t>A</w:t>
      </w:r>
      <w:r w:rsidRPr="009960EC">
        <w:rPr>
          <w:rFonts w:ascii="Segoe UI" w:hAnsi="Segoe UI" w:cs="Segoe UI"/>
          <w:spacing w:val="-8"/>
          <w:sz w:val="22"/>
          <w:szCs w:val="22"/>
        </w:rPr>
        <w:t xml:space="preserve"> </w:t>
      </w:r>
      <w:r w:rsidRPr="009960EC">
        <w:rPr>
          <w:rFonts w:ascii="Segoe UI" w:hAnsi="Segoe UI" w:cs="Segoe UI"/>
          <w:sz w:val="22"/>
          <w:szCs w:val="22"/>
        </w:rPr>
        <w:t>motivação</w:t>
      </w:r>
      <w:r w:rsidRPr="009960EC">
        <w:rPr>
          <w:rFonts w:ascii="Segoe UI" w:hAnsi="Segoe UI" w:cs="Segoe UI"/>
          <w:spacing w:val="-7"/>
          <w:sz w:val="22"/>
          <w:szCs w:val="22"/>
        </w:rPr>
        <w:t xml:space="preserve"> </w:t>
      </w:r>
      <w:r w:rsidRPr="009960EC">
        <w:rPr>
          <w:rFonts w:ascii="Segoe UI" w:hAnsi="Segoe UI" w:cs="Segoe UI"/>
          <w:sz w:val="22"/>
          <w:szCs w:val="22"/>
        </w:rPr>
        <w:t>técnico-econômico-social</w:t>
      </w:r>
      <w:r w:rsidRPr="009960EC">
        <w:rPr>
          <w:rFonts w:ascii="Segoe UI" w:hAnsi="Segoe UI" w:cs="Segoe UI"/>
          <w:spacing w:val="-8"/>
          <w:sz w:val="22"/>
          <w:szCs w:val="22"/>
        </w:rPr>
        <w:t xml:space="preserve"> </w:t>
      </w:r>
      <w:r w:rsidRPr="009960EC">
        <w:rPr>
          <w:rFonts w:ascii="Segoe UI" w:hAnsi="Segoe UI" w:cs="Segoe UI"/>
          <w:sz w:val="22"/>
          <w:szCs w:val="22"/>
        </w:rPr>
        <w:t>do</w:t>
      </w:r>
      <w:r w:rsidRPr="009960EC">
        <w:rPr>
          <w:rFonts w:ascii="Segoe UI" w:hAnsi="Segoe UI" w:cs="Segoe UI"/>
          <w:spacing w:val="-8"/>
          <w:sz w:val="22"/>
          <w:szCs w:val="22"/>
        </w:rPr>
        <w:t xml:space="preserve"> </w:t>
      </w:r>
      <w:r w:rsidRPr="009960EC">
        <w:rPr>
          <w:rFonts w:ascii="Segoe UI" w:hAnsi="Segoe UI" w:cs="Segoe UI"/>
          <w:sz w:val="22"/>
          <w:szCs w:val="22"/>
        </w:rPr>
        <w:t>empreendimento</w:t>
      </w:r>
      <w:r w:rsidRPr="009960EC">
        <w:rPr>
          <w:rFonts w:ascii="Segoe UI" w:hAnsi="Segoe UI" w:cs="Segoe UI"/>
          <w:spacing w:val="-6"/>
          <w:sz w:val="22"/>
          <w:szCs w:val="22"/>
        </w:rPr>
        <w:t xml:space="preserve"> </w:t>
      </w:r>
      <w:r w:rsidRPr="009960EC">
        <w:rPr>
          <w:rFonts w:ascii="Segoe UI" w:hAnsi="Segoe UI" w:cs="Segoe UI"/>
          <w:sz w:val="22"/>
          <w:szCs w:val="22"/>
        </w:rPr>
        <w:t>está</w:t>
      </w:r>
      <w:r w:rsidRPr="009960EC">
        <w:rPr>
          <w:rFonts w:ascii="Segoe UI" w:hAnsi="Segoe UI" w:cs="Segoe UI"/>
          <w:spacing w:val="-9"/>
          <w:sz w:val="22"/>
          <w:szCs w:val="22"/>
        </w:rPr>
        <w:t xml:space="preserve"> </w:t>
      </w:r>
      <w:r w:rsidRPr="009960EC">
        <w:rPr>
          <w:rFonts w:ascii="Segoe UI" w:hAnsi="Segoe UI" w:cs="Segoe UI"/>
          <w:sz w:val="22"/>
          <w:szCs w:val="22"/>
        </w:rPr>
        <w:t>fundamentada</w:t>
      </w:r>
      <w:r w:rsidRPr="009960EC">
        <w:rPr>
          <w:rFonts w:ascii="Segoe UI" w:hAnsi="Segoe UI" w:cs="Segoe UI"/>
          <w:spacing w:val="-9"/>
          <w:sz w:val="22"/>
          <w:szCs w:val="22"/>
        </w:rPr>
        <w:t xml:space="preserve"> </w:t>
      </w:r>
      <w:r w:rsidRPr="009960EC">
        <w:rPr>
          <w:rFonts w:ascii="Segoe UI" w:hAnsi="Segoe UI" w:cs="Segoe UI"/>
          <w:sz w:val="22"/>
          <w:szCs w:val="22"/>
        </w:rPr>
        <w:t>na</w:t>
      </w:r>
      <w:r w:rsidRPr="009960EC">
        <w:rPr>
          <w:rFonts w:ascii="Segoe UI" w:hAnsi="Segoe UI" w:cs="Segoe UI"/>
          <w:spacing w:val="-10"/>
          <w:sz w:val="22"/>
          <w:szCs w:val="22"/>
        </w:rPr>
        <w:t xml:space="preserve"> </w:t>
      </w:r>
      <w:r w:rsidRPr="009960EC">
        <w:rPr>
          <w:rFonts w:ascii="Segoe UI" w:hAnsi="Segoe UI" w:cs="Segoe UI"/>
          <w:sz w:val="22"/>
          <w:szCs w:val="22"/>
        </w:rPr>
        <w:t>necessidade</w:t>
      </w:r>
      <w:r w:rsidRPr="009960EC">
        <w:rPr>
          <w:rFonts w:ascii="Segoe UI" w:hAnsi="Segoe UI" w:cs="Segoe UI"/>
          <w:spacing w:val="-8"/>
          <w:sz w:val="22"/>
          <w:szCs w:val="22"/>
        </w:rPr>
        <w:t xml:space="preserve"> </w:t>
      </w:r>
      <w:r w:rsidRPr="009960EC">
        <w:rPr>
          <w:rFonts w:ascii="Segoe UI" w:hAnsi="Segoe UI" w:cs="Segoe UI"/>
          <w:sz w:val="22"/>
          <w:szCs w:val="22"/>
        </w:rPr>
        <w:t>de recuperação e modernização da infraestrutura existente, proporcionando melhores condições de tráfego, drenagem eficiente das águas pluviais, redução de processos erosivos, valorização urbana e melhoria das condições de segurança para toda a comunidade.</w:t>
      </w:r>
    </w:p>
    <w:p w14:paraId="7D0E609A" w14:textId="77777777" w:rsidR="009960EC" w:rsidRPr="009960EC" w:rsidRDefault="009960EC" w:rsidP="009960EC">
      <w:pPr>
        <w:pStyle w:val="Corpodetexto"/>
        <w:spacing w:before="2"/>
        <w:rPr>
          <w:rFonts w:ascii="Segoe UI" w:hAnsi="Segoe UI" w:cs="Segoe UI"/>
          <w:sz w:val="22"/>
          <w:szCs w:val="22"/>
        </w:rPr>
      </w:pPr>
    </w:p>
    <w:p w14:paraId="2B9CF785" w14:textId="77777777" w:rsidR="009960EC" w:rsidRPr="009960EC" w:rsidRDefault="009960EC" w:rsidP="009960EC">
      <w:pPr>
        <w:pStyle w:val="Corpodetexto"/>
        <w:spacing w:before="1"/>
        <w:ind w:left="1" w:right="53"/>
        <w:rPr>
          <w:rFonts w:ascii="Segoe UI" w:hAnsi="Segoe UI" w:cs="Segoe UI"/>
          <w:sz w:val="22"/>
          <w:szCs w:val="22"/>
        </w:rPr>
      </w:pPr>
      <w:r w:rsidRPr="009960EC">
        <w:rPr>
          <w:rFonts w:ascii="Segoe UI" w:hAnsi="Segoe UI" w:cs="Segoe UI"/>
          <w:sz w:val="22"/>
          <w:szCs w:val="22"/>
        </w:rPr>
        <w:t>O investimento previsto apresenta elevado retorno social, considerando os benefícios permanentes</w:t>
      </w:r>
      <w:r w:rsidRPr="009960EC">
        <w:rPr>
          <w:rFonts w:ascii="Segoe UI" w:hAnsi="Segoe UI" w:cs="Segoe UI"/>
          <w:spacing w:val="-7"/>
          <w:sz w:val="22"/>
          <w:szCs w:val="22"/>
        </w:rPr>
        <w:t xml:space="preserve"> </w:t>
      </w:r>
      <w:r w:rsidRPr="009960EC">
        <w:rPr>
          <w:rFonts w:ascii="Segoe UI" w:hAnsi="Segoe UI" w:cs="Segoe UI"/>
          <w:sz w:val="22"/>
          <w:szCs w:val="22"/>
        </w:rPr>
        <w:t>relacionados</w:t>
      </w:r>
      <w:r w:rsidRPr="009960EC">
        <w:rPr>
          <w:rFonts w:ascii="Segoe UI" w:hAnsi="Segoe UI" w:cs="Segoe UI"/>
          <w:spacing w:val="-8"/>
          <w:sz w:val="22"/>
          <w:szCs w:val="22"/>
        </w:rPr>
        <w:t xml:space="preserve"> </w:t>
      </w:r>
      <w:r w:rsidRPr="009960EC">
        <w:rPr>
          <w:rFonts w:ascii="Segoe UI" w:hAnsi="Segoe UI" w:cs="Segoe UI"/>
          <w:sz w:val="22"/>
          <w:szCs w:val="22"/>
        </w:rPr>
        <w:t>à</w:t>
      </w:r>
      <w:r w:rsidRPr="009960EC">
        <w:rPr>
          <w:rFonts w:ascii="Segoe UI" w:hAnsi="Segoe UI" w:cs="Segoe UI"/>
          <w:spacing w:val="-10"/>
          <w:sz w:val="22"/>
          <w:szCs w:val="22"/>
        </w:rPr>
        <w:t xml:space="preserve"> </w:t>
      </w:r>
      <w:r w:rsidRPr="009960EC">
        <w:rPr>
          <w:rFonts w:ascii="Segoe UI" w:hAnsi="Segoe UI" w:cs="Segoe UI"/>
          <w:sz w:val="22"/>
          <w:szCs w:val="22"/>
        </w:rPr>
        <w:t>mobilidade</w:t>
      </w:r>
      <w:r w:rsidRPr="009960EC">
        <w:rPr>
          <w:rFonts w:ascii="Segoe UI" w:hAnsi="Segoe UI" w:cs="Segoe UI"/>
          <w:spacing w:val="-10"/>
          <w:sz w:val="22"/>
          <w:szCs w:val="22"/>
        </w:rPr>
        <w:t xml:space="preserve"> </w:t>
      </w:r>
      <w:r w:rsidRPr="009960EC">
        <w:rPr>
          <w:rFonts w:ascii="Segoe UI" w:hAnsi="Segoe UI" w:cs="Segoe UI"/>
          <w:sz w:val="22"/>
          <w:szCs w:val="22"/>
        </w:rPr>
        <w:t>urbana,</w:t>
      </w:r>
      <w:r w:rsidRPr="009960EC">
        <w:rPr>
          <w:rFonts w:ascii="Segoe UI" w:hAnsi="Segoe UI" w:cs="Segoe UI"/>
          <w:spacing w:val="-6"/>
          <w:sz w:val="22"/>
          <w:szCs w:val="22"/>
        </w:rPr>
        <w:t xml:space="preserve"> </w:t>
      </w:r>
      <w:r w:rsidRPr="009960EC">
        <w:rPr>
          <w:rFonts w:ascii="Segoe UI" w:hAnsi="Segoe UI" w:cs="Segoe UI"/>
          <w:sz w:val="22"/>
          <w:szCs w:val="22"/>
        </w:rPr>
        <w:t>redução</w:t>
      </w:r>
      <w:r w:rsidRPr="009960EC">
        <w:rPr>
          <w:rFonts w:ascii="Segoe UI" w:hAnsi="Segoe UI" w:cs="Segoe UI"/>
          <w:spacing w:val="-9"/>
          <w:sz w:val="22"/>
          <w:szCs w:val="22"/>
        </w:rPr>
        <w:t xml:space="preserve"> </w:t>
      </w:r>
      <w:r w:rsidRPr="009960EC">
        <w:rPr>
          <w:rFonts w:ascii="Segoe UI" w:hAnsi="Segoe UI" w:cs="Segoe UI"/>
          <w:sz w:val="22"/>
          <w:szCs w:val="22"/>
        </w:rPr>
        <w:t>de</w:t>
      </w:r>
      <w:r w:rsidRPr="009960EC">
        <w:rPr>
          <w:rFonts w:ascii="Segoe UI" w:hAnsi="Segoe UI" w:cs="Segoe UI"/>
          <w:spacing w:val="-8"/>
          <w:sz w:val="22"/>
          <w:szCs w:val="22"/>
        </w:rPr>
        <w:t xml:space="preserve"> </w:t>
      </w:r>
      <w:r w:rsidRPr="009960EC">
        <w:rPr>
          <w:rFonts w:ascii="Segoe UI" w:hAnsi="Segoe UI" w:cs="Segoe UI"/>
          <w:sz w:val="22"/>
          <w:szCs w:val="22"/>
        </w:rPr>
        <w:t>custos</w:t>
      </w:r>
      <w:r w:rsidRPr="009960EC">
        <w:rPr>
          <w:rFonts w:ascii="Segoe UI" w:hAnsi="Segoe UI" w:cs="Segoe UI"/>
          <w:spacing w:val="-8"/>
          <w:sz w:val="22"/>
          <w:szCs w:val="22"/>
        </w:rPr>
        <w:t xml:space="preserve"> </w:t>
      </w:r>
      <w:r w:rsidRPr="009960EC">
        <w:rPr>
          <w:rFonts w:ascii="Segoe UI" w:hAnsi="Segoe UI" w:cs="Segoe UI"/>
          <w:sz w:val="22"/>
          <w:szCs w:val="22"/>
        </w:rPr>
        <w:t>de</w:t>
      </w:r>
      <w:r w:rsidRPr="009960EC">
        <w:rPr>
          <w:rFonts w:ascii="Segoe UI" w:hAnsi="Segoe UI" w:cs="Segoe UI"/>
          <w:spacing w:val="-10"/>
          <w:sz w:val="22"/>
          <w:szCs w:val="22"/>
        </w:rPr>
        <w:t xml:space="preserve"> </w:t>
      </w:r>
      <w:r w:rsidRPr="009960EC">
        <w:rPr>
          <w:rFonts w:ascii="Segoe UI" w:hAnsi="Segoe UI" w:cs="Segoe UI"/>
          <w:sz w:val="22"/>
          <w:szCs w:val="22"/>
        </w:rPr>
        <w:t>manutenção</w:t>
      </w:r>
      <w:r w:rsidRPr="009960EC">
        <w:rPr>
          <w:rFonts w:ascii="Segoe UI" w:hAnsi="Segoe UI" w:cs="Segoe UI"/>
          <w:spacing w:val="-6"/>
          <w:sz w:val="22"/>
          <w:szCs w:val="22"/>
        </w:rPr>
        <w:t xml:space="preserve"> </w:t>
      </w:r>
      <w:r w:rsidRPr="009960EC">
        <w:rPr>
          <w:rFonts w:ascii="Segoe UI" w:hAnsi="Segoe UI" w:cs="Segoe UI"/>
          <w:sz w:val="22"/>
          <w:szCs w:val="22"/>
        </w:rPr>
        <w:t>futura, valorização imobiliária e melhoria das condições de acessibilidade.</w:t>
      </w:r>
    </w:p>
    <w:p w14:paraId="3FD081A8" w14:textId="77777777" w:rsidR="009960EC" w:rsidRPr="009960EC" w:rsidRDefault="009960EC" w:rsidP="009960EC">
      <w:pPr>
        <w:pStyle w:val="Corpodetexto"/>
        <w:spacing w:before="4"/>
        <w:rPr>
          <w:rFonts w:ascii="Segoe UI" w:hAnsi="Segoe UI" w:cs="Segoe UI"/>
          <w:sz w:val="22"/>
          <w:szCs w:val="22"/>
        </w:rPr>
      </w:pPr>
    </w:p>
    <w:p w14:paraId="33B8C754" w14:textId="6DA05997" w:rsidR="009960EC" w:rsidRPr="009960EC" w:rsidRDefault="009960EC" w:rsidP="00894652">
      <w:pPr>
        <w:pStyle w:val="Corpodetexto"/>
        <w:ind w:left="1" w:right="53"/>
        <w:rPr>
          <w:rFonts w:ascii="Segoe UI" w:hAnsi="Segoe UI" w:cs="Segoe UI"/>
          <w:sz w:val="22"/>
          <w:szCs w:val="22"/>
        </w:rPr>
      </w:pPr>
      <w:r w:rsidRPr="009960EC">
        <w:rPr>
          <w:rFonts w:ascii="Segoe UI" w:hAnsi="Segoe UI" w:cs="Segoe UI"/>
          <w:sz w:val="22"/>
          <w:szCs w:val="22"/>
        </w:rPr>
        <w:t>O</w:t>
      </w:r>
      <w:r w:rsidRPr="009960EC">
        <w:rPr>
          <w:rFonts w:ascii="Segoe UI" w:hAnsi="Segoe UI" w:cs="Segoe UI"/>
          <w:spacing w:val="-7"/>
          <w:sz w:val="22"/>
          <w:szCs w:val="22"/>
        </w:rPr>
        <w:t xml:space="preserve"> </w:t>
      </w:r>
      <w:r w:rsidRPr="009960EC">
        <w:rPr>
          <w:rFonts w:ascii="Segoe UI" w:hAnsi="Segoe UI" w:cs="Segoe UI"/>
          <w:sz w:val="22"/>
          <w:szCs w:val="22"/>
        </w:rPr>
        <w:t>nível</w:t>
      </w:r>
      <w:r w:rsidRPr="009960EC">
        <w:rPr>
          <w:rFonts w:ascii="Segoe UI" w:hAnsi="Segoe UI" w:cs="Segoe UI"/>
          <w:spacing w:val="-7"/>
          <w:sz w:val="22"/>
          <w:szCs w:val="22"/>
        </w:rPr>
        <w:t xml:space="preserve"> </w:t>
      </w:r>
      <w:r w:rsidRPr="009960EC">
        <w:rPr>
          <w:rFonts w:ascii="Segoe UI" w:hAnsi="Segoe UI" w:cs="Segoe UI"/>
          <w:sz w:val="22"/>
          <w:szCs w:val="22"/>
        </w:rPr>
        <w:t>de</w:t>
      </w:r>
      <w:r w:rsidRPr="009960EC">
        <w:rPr>
          <w:rFonts w:ascii="Segoe UI" w:hAnsi="Segoe UI" w:cs="Segoe UI"/>
          <w:spacing w:val="-8"/>
          <w:sz w:val="22"/>
          <w:szCs w:val="22"/>
        </w:rPr>
        <w:t xml:space="preserve"> </w:t>
      </w:r>
      <w:r w:rsidRPr="009960EC">
        <w:rPr>
          <w:rFonts w:ascii="Segoe UI" w:hAnsi="Segoe UI" w:cs="Segoe UI"/>
          <w:sz w:val="22"/>
          <w:szCs w:val="22"/>
        </w:rPr>
        <w:t>serviço</w:t>
      </w:r>
      <w:r w:rsidRPr="009960EC">
        <w:rPr>
          <w:rFonts w:ascii="Segoe UI" w:hAnsi="Segoe UI" w:cs="Segoe UI"/>
          <w:spacing w:val="-7"/>
          <w:sz w:val="22"/>
          <w:szCs w:val="22"/>
        </w:rPr>
        <w:t xml:space="preserve"> </w:t>
      </w:r>
      <w:r w:rsidRPr="009960EC">
        <w:rPr>
          <w:rFonts w:ascii="Segoe UI" w:hAnsi="Segoe UI" w:cs="Segoe UI"/>
          <w:sz w:val="22"/>
          <w:szCs w:val="22"/>
        </w:rPr>
        <w:t>desejado</w:t>
      </w:r>
      <w:r w:rsidRPr="009960EC">
        <w:rPr>
          <w:rFonts w:ascii="Segoe UI" w:hAnsi="Segoe UI" w:cs="Segoe UI"/>
          <w:spacing w:val="-6"/>
          <w:sz w:val="22"/>
          <w:szCs w:val="22"/>
        </w:rPr>
        <w:t xml:space="preserve"> </w:t>
      </w:r>
      <w:r w:rsidRPr="009960EC">
        <w:rPr>
          <w:rFonts w:ascii="Segoe UI" w:hAnsi="Segoe UI" w:cs="Segoe UI"/>
          <w:sz w:val="22"/>
          <w:szCs w:val="22"/>
        </w:rPr>
        <w:t>contempla</w:t>
      </w:r>
      <w:r w:rsidRPr="009960EC">
        <w:rPr>
          <w:rFonts w:ascii="Segoe UI" w:hAnsi="Segoe UI" w:cs="Segoe UI"/>
          <w:spacing w:val="-7"/>
          <w:sz w:val="22"/>
          <w:szCs w:val="22"/>
        </w:rPr>
        <w:t xml:space="preserve"> </w:t>
      </w:r>
      <w:r w:rsidRPr="009960EC">
        <w:rPr>
          <w:rFonts w:ascii="Segoe UI" w:hAnsi="Segoe UI" w:cs="Segoe UI"/>
          <w:sz w:val="22"/>
          <w:szCs w:val="22"/>
        </w:rPr>
        <w:t>a</w:t>
      </w:r>
      <w:r w:rsidRPr="009960EC">
        <w:rPr>
          <w:rFonts w:ascii="Segoe UI" w:hAnsi="Segoe UI" w:cs="Segoe UI"/>
          <w:spacing w:val="-10"/>
          <w:sz w:val="22"/>
          <w:szCs w:val="22"/>
        </w:rPr>
        <w:t xml:space="preserve"> </w:t>
      </w:r>
      <w:r w:rsidRPr="009960EC">
        <w:rPr>
          <w:rFonts w:ascii="Segoe UI" w:hAnsi="Segoe UI" w:cs="Segoe UI"/>
          <w:sz w:val="22"/>
          <w:szCs w:val="22"/>
        </w:rPr>
        <w:t>execução</w:t>
      </w:r>
      <w:r w:rsidRPr="009960EC">
        <w:rPr>
          <w:rFonts w:ascii="Segoe UI" w:hAnsi="Segoe UI" w:cs="Segoe UI"/>
          <w:spacing w:val="-1"/>
          <w:sz w:val="22"/>
          <w:szCs w:val="22"/>
        </w:rPr>
        <w:t xml:space="preserve"> </w:t>
      </w:r>
      <w:r w:rsidRPr="009960EC">
        <w:rPr>
          <w:rFonts w:ascii="Segoe UI" w:hAnsi="Segoe UI" w:cs="Segoe UI"/>
          <w:sz w:val="22"/>
          <w:szCs w:val="22"/>
        </w:rPr>
        <w:t>de</w:t>
      </w:r>
      <w:r w:rsidRPr="009960EC">
        <w:rPr>
          <w:rFonts w:ascii="Segoe UI" w:hAnsi="Segoe UI" w:cs="Segoe UI"/>
          <w:spacing w:val="-10"/>
          <w:sz w:val="22"/>
          <w:szCs w:val="22"/>
        </w:rPr>
        <w:t xml:space="preserve"> </w:t>
      </w:r>
      <w:r w:rsidRPr="009960EC">
        <w:rPr>
          <w:rFonts w:ascii="Segoe UI" w:hAnsi="Segoe UI" w:cs="Segoe UI"/>
          <w:sz w:val="22"/>
          <w:szCs w:val="22"/>
        </w:rPr>
        <w:t>infraestrutura</w:t>
      </w:r>
      <w:r w:rsidRPr="009960EC">
        <w:rPr>
          <w:rFonts w:ascii="Segoe UI" w:hAnsi="Segoe UI" w:cs="Segoe UI"/>
          <w:spacing w:val="-10"/>
          <w:sz w:val="22"/>
          <w:szCs w:val="22"/>
        </w:rPr>
        <w:t xml:space="preserve"> </w:t>
      </w:r>
      <w:r w:rsidRPr="009960EC">
        <w:rPr>
          <w:rFonts w:ascii="Segoe UI" w:hAnsi="Segoe UI" w:cs="Segoe UI"/>
          <w:sz w:val="22"/>
          <w:szCs w:val="22"/>
        </w:rPr>
        <w:t>urbana</w:t>
      </w:r>
      <w:r w:rsidRPr="009960EC">
        <w:rPr>
          <w:rFonts w:ascii="Segoe UI" w:hAnsi="Segoe UI" w:cs="Segoe UI"/>
          <w:spacing w:val="-5"/>
          <w:sz w:val="22"/>
          <w:szCs w:val="22"/>
        </w:rPr>
        <w:t xml:space="preserve"> </w:t>
      </w:r>
      <w:r w:rsidRPr="009960EC">
        <w:rPr>
          <w:rFonts w:ascii="Segoe UI" w:hAnsi="Segoe UI" w:cs="Segoe UI"/>
          <w:sz w:val="22"/>
          <w:szCs w:val="22"/>
        </w:rPr>
        <w:t>moderna,</w:t>
      </w:r>
      <w:r w:rsidRPr="009960EC">
        <w:rPr>
          <w:rFonts w:ascii="Segoe UI" w:hAnsi="Segoe UI" w:cs="Segoe UI"/>
          <w:spacing w:val="-7"/>
          <w:sz w:val="22"/>
          <w:szCs w:val="22"/>
        </w:rPr>
        <w:t xml:space="preserve"> </w:t>
      </w:r>
      <w:r w:rsidRPr="009960EC">
        <w:rPr>
          <w:rFonts w:ascii="Segoe UI" w:hAnsi="Segoe UI" w:cs="Segoe UI"/>
          <w:sz w:val="22"/>
          <w:szCs w:val="22"/>
        </w:rPr>
        <w:t>segura, funcional, durável e adequada às necessidades da população, observando critérios técnicos, econômicos e ambientais.</w:t>
      </w:r>
    </w:p>
    <w:p w14:paraId="52C3A6F9" w14:textId="77777777" w:rsidR="009960EC" w:rsidRPr="009960EC" w:rsidRDefault="009960EC" w:rsidP="009960EC">
      <w:pPr>
        <w:pStyle w:val="Corpodetexto"/>
        <w:spacing w:before="8"/>
        <w:rPr>
          <w:rFonts w:ascii="Segoe UI" w:hAnsi="Segoe UI" w:cs="Segoe UI"/>
          <w:sz w:val="22"/>
          <w:szCs w:val="22"/>
        </w:rPr>
      </w:pPr>
    </w:p>
    <w:p w14:paraId="36E986E8" w14:textId="3B99F7B5" w:rsidR="009960EC" w:rsidRPr="009960EC" w:rsidRDefault="00894652" w:rsidP="00894652">
      <w:pPr>
        <w:pStyle w:val="Ttulo1"/>
        <w:keepNext w:val="0"/>
        <w:keepLines w:val="0"/>
        <w:widowControl w:val="0"/>
        <w:tabs>
          <w:tab w:val="left" w:pos="856"/>
        </w:tabs>
        <w:autoSpaceDE w:val="0"/>
        <w:autoSpaceDN w:val="0"/>
        <w:spacing w:before="0" w:line="240" w:lineRule="auto"/>
        <w:jc w:val="both"/>
        <w:rPr>
          <w:rFonts w:ascii="Segoe UI" w:hAnsi="Segoe UI" w:cs="Segoe UI"/>
          <w:sz w:val="22"/>
          <w:szCs w:val="22"/>
        </w:rPr>
      </w:pPr>
      <w:r>
        <w:rPr>
          <w:rFonts w:ascii="Segoe UI" w:hAnsi="Segoe UI" w:cs="Segoe UI"/>
          <w:sz w:val="22"/>
          <w:szCs w:val="22"/>
        </w:rPr>
        <w:t>2.</w:t>
      </w:r>
      <w:r w:rsidR="009960EC" w:rsidRPr="009960EC">
        <w:rPr>
          <w:rFonts w:ascii="Segoe UI" w:hAnsi="Segoe UI" w:cs="Segoe UI"/>
          <w:sz w:val="22"/>
          <w:szCs w:val="22"/>
        </w:rPr>
        <w:t>Das</w:t>
      </w:r>
      <w:r w:rsidR="009960EC" w:rsidRPr="009960EC">
        <w:rPr>
          <w:rFonts w:ascii="Segoe UI" w:hAnsi="Segoe UI" w:cs="Segoe UI"/>
          <w:spacing w:val="-19"/>
          <w:sz w:val="22"/>
          <w:szCs w:val="22"/>
        </w:rPr>
        <w:t xml:space="preserve"> </w:t>
      </w:r>
      <w:r w:rsidR="009960EC" w:rsidRPr="009960EC">
        <w:rPr>
          <w:rFonts w:ascii="Segoe UI" w:hAnsi="Segoe UI" w:cs="Segoe UI"/>
          <w:sz w:val="22"/>
          <w:szCs w:val="22"/>
        </w:rPr>
        <w:t>condições</w:t>
      </w:r>
      <w:r w:rsidR="009960EC" w:rsidRPr="009960EC">
        <w:rPr>
          <w:rFonts w:ascii="Segoe UI" w:hAnsi="Segoe UI" w:cs="Segoe UI"/>
          <w:spacing w:val="-15"/>
          <w:sz w:val="22"/>
          <w:szCs w:val="22"/>
        </w:rPr>
        <w:t xml:space="preserve"> </w:t>
      </w:r>
      <w:r w:rsidR="009960EC" w:rsidRPr="009960EC">
        <w:rPr>
          <w:rFonts w:ascii="Segoe UI" w:hAnsi="Segoe UI" w:cs="Segoe UI"/>
          <w:sz w:val="22"/>
          <w:szCs w:val="22"/>
        </w:rPr>
        <w:t>de</w:t>
      </w:r>
      <w:r w:rsidR="009960EC" w:rsidRPr="009960EC">
        <w:rPr>
          <w:rFonts w:ascii="Segoe UI" w:hAnsi="Segoe UI" w:cs="Segoe UI"/>
          <w:spacing w:val="-15"/>
          <w:sz w:val="22"/>
          <w:szCs w:val="22"/>
        </w:rPr>
        <w:t xml:space="preserve"> </w:t>
      </w:r>
      <w:r w:rsidR="009960EC" w:rsidRPr="009960EC">
        <w:rPr>
          <w:rFonts w:ascii="Segoe UI" w:hAnsi="Segoe UI" w:cs="Segoe UI"/>
          <w:sz w:val="22"/>
          <w:szCs w:val="22"/>
        </w:rPr>
        <w:t>solidez,</w:t>
      </w:r>
      <w:r w:rsidR="009960EC" w:rsidRPr="009960EC">
        <w:rPr>
          <w:rFonts w:ascii="Segoe UI" w:hAnsi="Segoe UI" w:cs="Segoe UI"/>
          <w:spacing w:val="-15"/>
          <w:sz w:val="22"/>
          <w:szCs w:val="22"/>
        </w:rPr>
        <w:t xml:space="preserve"> </w:t>
      </w:r>
      <w:r w:rsidR="009960EC" w:rsidRPr="009960EC">
        <w:rPr>
          <w:rFonts w:ascii="Segoe UI" w:hAnsi="Segoe UI" w:cs="Segoe UI"/>
          <w:sz w:val="22"/>
          <w:szCs w:val="22"/>
        </w:rPr>
        <w:t>de</w:t>
      </w:r>
      <w:r w:rsidR="009960EC" w:rsidRPr="009960EC">
        <w:rPr>
          <w:rFonts w:ascii="Segoe UI" w:hAnsi="Segoe UI" w:cs="Segoe UI"/>
          <w:spacing w:val="-16"/>
          <w:sz w:val="22"/>
          <w:szCs w:val="22"/>
        </w:rPr>
        <w:t xml:space="preserve"> </w:t>
      </w:r>
      <w:r w:rsidR="009960EC" w:rsidRPr="009960EC">
        <w:rPr>
          <w:rFonts w:ascii="Segoe UI" w:hAnsi="Segoe UI" w:cs="Segoe UI"/>
          <w:sz w:val="22"/>
          <w:szCs w:val="22"/>
        </w:rPr>
        <w:t>segurança</w:t>
      </w:r>
      <w:r w:rsidR="009960EC" w:rsidRPr="009960EC">
        <w:rPr>
          <w:rFonts w:ascii="Segoe UI" w:hAnsi="Segoe UI" w:cs="Segoe UI"/>
          <w:spacing w:val="-17"/>
          <w:sz w:val="22"/>
          <w:szCs w:val="22"/>
        </w:rPr>
        <w:t xml:space="preserve"> </w:t>
      </w:r>
      <w:r w:rsidR="009960EC" w:rsidRPr="009960EC">
        <w:rPr>
          <w:rFonts w:ascii="Segoe UI" w:hAnsi="Segoe UI" w:cs="Segoe UI"/>
          <w:sz w:val="22"/>
          <w:szCs w:val="22"/>
        </w:rPr>
        <w:t>e</w:t>
      </w:r>
      <w:r w:rsidR="009960EC" w:rsidRPr="009960EC">
        <w:rPr>
          <w:rFonts w:ascii="Segoe UI" w:hAnsi="Segoe UI" w:cs="Segoe UI"/>
          <w:spacing w:val="-18"/>
          <w:sz w:val="22"/>
          <w:szCs w:val="22"/>
        </w:rPr>
        <w:t xml:space="preserve"> </w:t>
      </w:r>
      <w:r w:rsidR="009960EC" w:rsidRPr="009960EC">
        <w:rPr>
          <w:rFonts w:ascii="Segoe UI" w:hAnsi="Segoe UI" w:cs="Segoe UI"/>
          <w:sz w:val="22"/>
          <w:szCs w:val="22"/>
        </w:rPr>
        <w:t>de</w:t>
      </w:r>
      <w:r w:rsidR="009960EC" w:rsidRPr="009960EC">
        <w:rPr>
          <w:rFonts w:ascii="Segoe UI" w:hAnsi="Segoe UI" w:cs="Segoe UI"/>
          <w:spacing w:val="-15"/>
          <w:sz w:val="22"/>
          <w:szCs w:val="22"/>
        </w:rPr>
        <w:t xml:space="preserve"> </w:t>
      </w:r>
      <w:r w:rsidR="009960EC" w:rsidRPr="009960EC">
        <w:rPr>
          <w:rFonts w:ascii="Segoe UI" w:hAnsi="Segoe UI" w:cs="Segoe UI"/>
          <w:spacing w:val="-2"/>
          <w:sz w:val="22"/>
          <w:szCs w:val="22"/>
        </w:rPr>
        <w:t>durabilidade</w:t>
      </w:r>
    </w:p>
    <w:p w14:paraId="37E95410" w14:textId="77777777" w:rsidR="009960EC" w:rsidRPr="009960EC" w:rsidRDefault="009960EC" w:rsidP="009960EC">
      <w:pPr>
        <w:pStyle w:val="Corpodetexto"/>
        <w:spacing w:before="275"/>
        <w:ind w:left="1" w:right="166"/>
        <w:rPr>
          <w:rFonts w:ascii="Segoe UI" w:hAnsi="Segoe UI" w:cs="Segoe UI"/>
          <w:sz w:val="22"/>
          <w:szCs w:val="22"/>
        </w:rPr>
      </w:pPr>
      <w:r w:rsidRPr="009960EC">
        <w:rPr>
          <w:rFonts w:ascii="Segoe UI" w:hAnsi="Segoe UI" w:cs="Segoe UI"/>
          <w:sz w:val="22"/>
          <w:szCs w:val="22"/>
        </w:rPr>
        <w:t>Todos os serviços deverão ser executados em conformidade com as normas técnicas da Associação</w:t>
      </w:r>
      <w:r w:rsidRPr="009960EC">
        <w:rPr>
          <w:rFonts w:ascii="Segoe UI" w:hAnsi="Segoe UI" w:cs="Segoe UI"/>
          <w:spacing w:val="-5"/>
          <w:sz w:val="22"/>
          <w:szCs w:val="22"/>
        </w:rPr>
        <w:t xml:space="preserve"> </w:t>
      </w:r>
      <w:r w:rsidRPr="009960EC">
        <w:rPr>
          <w:rFonts w:ascii="Segoe UI" w:hAnsi="Segoe UI" w:cs="Segoe UI"/>
          <w:sz w:val="22"/>
          <w:szCs w:val="22"/>
        </w:rPr>
        <w:t>Brasileira</w:t>
      </w:r>
      <w:r w:rsidRPr="009960EC">
        <w:rPr>
          <w:rFonts w:ascii="Segoe UI" w:hAnsi="Segoe UI" w:cs="Segoe UI"/>
          <w:spacing w:val="-9"/>
          <w:sz w:val="22"/>
          <w:szCs w:val="22"/>
        </w:rPr>
        <w:t xml:space="preserve"> </w:t>
      </w:r>
      <w:r w:rsidRPr="009960EC">
        <w:rPr>
          <w:rFonts w:ascii="Segoe UI" w:hAnsi="Segoe UI" w:cs="Segoe UI"/>
          <w:sz w:val="22"/>
          <w:szCs w:val="22"/>
        </w:rPr>
        <w:t>de</w:t>
      </w:r>
      <w:r w:rsidRPr="009960EC">
        <w:rPr>
          <w:rFonts w:ascii="Segoe UI" w:hAnsi="Segoe UI" w:cs="Segoe UI"/>
          <w:spacing w:val="-8"/>
          <w:sz w:val="22"/>
          <w:szCs w:val="22"/>
        </w:rPr>
        <w:t xml:space="preserve"> </w:t>
      </w:r>
      <w:r w:rsidRPr="009960EC">
        <w:rPr>
          <w:rFonts w:ascii="Segoe UI" w:hAnsi="Segoe UI" w:cs="Segoe UI"/>
          <w:sz w:val="22"/>
          <w:szCs w:val="22"/>
        </w:rPr>
        <w:t>Normas</w:t>
      </w:r>
      <w:r w:rsidRPr="009960EC">
        <w:rPr>
          <w:rFonts w:ascii="Segoe UI" w:hAnsi="Segoe UI" w:cs="Segoe UI"/>
          <w:spacing w:val="-7"/>
          <w:sz w:val="22"/>
          <w:szCs w:val="22"/>
        </w:rPr>
        <w:t xml:space="preserve"> </w:t>
      </w:r>
      <w:r w:rsidRPr="009960EC">
        <w:rPr>
          <w:rFonts w:ascii="Segoe UI" w:hAnsi="Segoe UI" w:cs="Segoe UI"/>
          <w:sz w:val="22"/>
          <w:szCs w:val="22"/>
        </w:rPr>
        <w:t>Técnicas</w:t>
      </w:r>
      <w:r w:rsidRPr="009960EC">
        <w:rPr>
          <w:rFonts w:ascii="Segoe UI" w:hAnsi="Segoe UI" w:cs="Segoe UI"/>
          <w:spacing w:val="-4"/>
          <w:sz w:val="22"/>
          <w:szCs w:val="22"/>
        </w:rPr>
        <w:t xml:space="preserve"> </w:t>
      </w:r>
      <w:r w:rsidRPr="009960EC">
        <w:rPr>
          <w:rFonts w:ascii="Segoe UI" w:hAnsi="Segoe UI" w:cs="Segoe UI"/>
          <w:sz w:val="22"/>
          <w:szCs w:val="22"/>
        </w:rPr>
        <w:t>–</w:t>
      </w:r>
      <w:r w:rsidRPr="009960EC">
        <w:rPr>
          <w:rFonts w:ascii="Segoe UI" w:hAnsi="Segoe UI" w:cs="Segoe UI"/>
          <w:spacing w:val="-7"/>
          <w:sz w:val="22"/>
          <w:szCs w:val="22"/>
        </w:rPr>
        <w:t xml:space="preserve"> </w:t>
      </w:r>
      <w:r w:rsidRPr="009960EC">
        <w:rPr>
          <w:rFonts w:ascii="Segoe UI" w:hAnsi="Segoe UI" w:cs="Segoe UI"/>
          <w:sz w:val="22"/>
          <w:szCs w:val="22"/>
        </w:rPr>
        <w:t>ABNT,</w:t>
      </w:r>
      <w:r w:rsidRPr="009960EC">
        <w:rPr>
          <w:rFonts w:ascii="Segoe UI" w:hAnsi="Segoe UI" w:cs="Segoe UI"/>
          <w:spacing w:val="-9"/>
          <w:sz w:val="22"/>
          <w:szCs w:val="22"/>
        </w:rPr>
        <w:t xml:space="preserve"> </w:t>
      </w:r>
      <w:r w:rsidRPr="009960EC">
        <w:rPr>
          <w:rFonts w:ascii="Segoe UI" w:hAnsi="Segoe UI" w:cs="Segoe UI"/>
          <w:sz w:val="22"/>
          <w:szCs w:val="22"/>
        </w:rPr>
        <w:t>especificações</w:t>
      </w:r>
      <w:r w:rsidRPr="009960EC">
        <w:rPr>
          <w:rFonts w:ascii="Segoe UI" w:hAnsi="Segoe UI" w:cs="Segoe UI"/>
          <w:spacing w:val="-5"/>
          <w:sz w:val="22"/>
          <w:szCs w:val="22"/>
        </w:rPr>
        <w:t xml:space="preserve"> </w:t>
      </w:r>
      <w:r w:rsidRPr="009960EC">
        <w:rPr>
          <w:rFonts w:ascii="Segoe UI" w:hAnsi="Segoe UI" w:cs="Segoe UI"/>
          <w:sz w:val="22"/>
          <w:szCs w:val="22"/>
        </w:rPr>
        <w:t>do</w:t>
      </w:r>
      <w:r w:rsidRPr="009960EC">
        <w:rPr>
          <w:rFonts w:ascii="Segoe UI" w:hAnsi="Segoe UI" w:cs="Segoe UI"/>
          <w:spacing w:val="-9"/>
          <w:sz w:val="22"/>
          <w:szCs w:val="22"/>
        </w:rPr>
        <w:t xml:space="preserve"> </w:t>
      </w:r>
      <w:r w:rsidRPr="009960EC">
        <w:rPr>
          <w:rFonts w:ascii="Segoe UI" w:hAnsi="Segoe UI" w:cs="Segoe UI"/>
          <w:sz w:val="22"/>
          <w:szCs w:val="22"/>
        </w:rPr>
        <w:t>DER/MG,</w:t>
      </w:r>
      <w:r w:rsidRPr="009960EC">
        <w:rPr>
          <w:rFonts w:ascii="Segoe UI" w:hAnsi="Segoe UI" w:cs="Segoe UI"/>
          <w:spacing w:val="-6"/>
          <w:sz w:val="22"/>
          <w:szCs w:val="22"/>
        </w:rPr>
        <w:t xml:space="preserve"> </w:t>
      </w:r>
      <w:r w:rsidRPr="009960EC">
        <w:rPr>
          <w:rFonts w:ascii="Segoe UI" w:hAnsi="Segoe UI" w:cs="Segoe UI"/>
          <w:sz w:val="22"/>
          <w:szCs w:val="22"/>
        </w:rPr>
        <w:t>DNIT</w:t>
      </w:r>
      <w:r w:rsidRPr="009960EC">
        <w:rPr>
          <w:rFonts w:ascii="Segoe UI" w:hAnsi="Segoe UI" w:cs="Segoe UI"/>
          <w:spacing w:val="-7"/>
          <w:sz w:val="22"/>
          <w:szCs w:val="22"/>
        </w:rPr>
        <w:t xml:space="preserve"> </w:t>
      </w:r>
      <w:r w:rsidRPr="009960EC">
        <w:rPr>
          <w:rFonts w:ascii="Segoe UI" w:hAnsi="Segoe UI" w:cs="Segoe UI"/>
          <w:sz w:val="22"/>
          <w:szCs w:val="22"/>
        </w:rPr>
        <w:t>e demais legislações aplicáveis.</w:t>
      </w:r>
    </w:p>
    <w:p w14:paraId="0D4AC53A" w14:textId="77777777" w:rsidR="009960EC" w:rsidRPr="009960EC" w:rsidRDefault="009960EC" w:rsidP="009960EC">
      <w:pPr>
        <w:pStyle w:val="Corpodetexto"/>
        <w:rPr>
          <w:rFonts w:ascii="Segoe UI" w:hAnsi="Segoe UI" w:cs="Segoe UI"/>
          <w:sz w:val="22"/>
          <w:szCs w:val="22"/>
        </w:rPr>
      </w:pPr>
    </w:p>
    <w:p w14:paraId="087D0CA1" w14:textId="77777777" w:rsidR="009960EC" w:rsidRPr="009960EC" w:rsidRDefault="009960EC" w:rsidP="009960EC">
      <w:pPr>
        <w:pStyle w:val="Corpodetexto"/>
        <w:ind w:left="1" w:right="53"/>
        <w:rPr>
          <w:rFonts w:ascii="Segoe UI" w:hAnsi="Segoe UI" w:cs="Segoe UI"/>
          <w:sz w:val="22"/>
          <w:szCs w:val="22"/>
        </w:rPr>
      </w:pPr>
      <w:r w:rsidRPr="009960EC">
        <w:rPr>
          <w:rFonts w:ascii="Segoe UI" w:hAnsi="Segoe UI" w:cs="Segoe UI"/>
          <w:sz w:val="22"/>
          <w:szCs w:val="22"/>
        </w:rPr>
        <w:t>Serão</w:t>
      </w:r>
      <w:r w:rsidRPr="009960EC">
        <w:rPr>
          <w:rFonts w:ascii="Segoe UI" w:hAnsi="Segoe UI" w:cs="Segoe UI"/>
          <w:spacing w:val="-10"/>
          <w:sz w:val="22"/>
          <w:szCs w:val="22"/>
        </w:rPr>
        <w:t xml:space="preserve"> </w:t>
      </w:r>
      <w:r w:rsidRPr="009960EC">
        <w:rPr>
          <w:rFonts w:ascii="Segoe UI" w:hAnsi="Segoe UI" w:cs="Segoe UI"/>
          <w:sz w:val="22"/>
          <w:szCs w:val="22"/>
        </w:rPr>
        <w:t>empregados</w:t>
      </w:r>
      <w:r w:rsidRPr="009960EC">
        <w:rPr>
          <w:rFonts w:ascii="Segoe UI" w:hAnsi="Segoe UI" w:cs="Segoe UI"/>
          <w:spacing w:val="-8"/>
          <w:sz w:val="22"/>
          <w:szCs w:val="22"/>
        </w:rPr>
        <w:t xml:space="preserve"> </w:t>
      </w:r>
      <w:r w:rsidRPr="009960EC">
        <w:rPr>
          <w:rFonts w:ascii="Segoe UI" w:hAnsi="Segoe UI" w:cs="Segoe UI"/>
          <w:sz w:val="22"/>
          <w:szCs w:val="22"/>
        </w:rPr>
        <w:t>materiais</w:t>
      </w:r>
      <w:r w:rsidRPr="009960EC">
        <w:rPr>
          <w:rFonts w:ascii="Segoe UI" w:hAnsi="Segoe UI" w:cs="Segoe UI"/>
          <w:spacing w:val="-9"/>
          <w:sz w:val="22"/>
          <w:szCs w:val="22"/>
        </w:rPr>
        <w:t xml:space="preserve"> </w:t>
      </w:r>
      <w:r w:rsidRPr="009960EC">
        <w:rPr>
          <w:rFonts w:ascii="Segoe UI" w:hAnsi="Segoe UI" w:cs="Segoe UI"/>
          <w:sz w:val="22"/>
          <w:szCs w:val="22"/>
        </w:rPr>
        <w:t>de</w:t>
      </w:r>
      <w:r w:rsidRPr="009960EC">
        <w:rPr>
          <w:rFonts w:ascii="Segoe UI" w:hAnsi="Segoe UI" w:cs="Segoe UI"/>
          <w:spacing w:val="-11"/>
          <w:sz w:val="22"/>
          <w:szCs w:val="22"/>
        </w:rPr>
        <w:t xml:space="preserve"> </w:t>
      </w:r>
      <w:r w:rsidRPr="009960EC">
        <w:rPr>
          <w:rFonts w:ascii="Segoe UI" w:hAnsi="Segoe UI" w:cs="Segoe UI"/>
          <w:sz w:val="22"/>
          <w:szCs w:val="22"/>
        </w:rPr>
        <w:t>qualidade</w:t>
      </w:r>
      <w:r w:rsidRPr="009960EC">
        <w:rPr>
          <w:rFonts w:ascii="Segoe UI" w:hAnsi="Segoe UI" w:cs="Segoe UI"/>
          <w:spacing w:val="-9"/>
          <w:sz w:val="22"/>
          <w:szCs w:val="22"/>
        </w:rPr>
        <w:t xml:space="preserve"> </w:t>
      </w:r>
      <w:r w:rsidRPr="009960EC">
        <w:rPr>
          <w:rFonts w:ascii="Segoe UI" w:hAnsi="Segoe UI" w:cs="Segoe UI"/>
          <w:sz w:val="22"/>
          <w:szCs w:val="22"/>
        </w:rPr>
        <w:t>comprovada,</w:t>
      </w:r>
      <w:r w:rsidRPr="009960EC">
        <w:rPr>
          <w:rFonts w:ascii="Segoe UI" w:hAnsi="Segoe UI" w:cs="Segoe UI"/>
          <w:spacing w:val="-6"/>
          <w:sz w:val="22"/>
          <w:szCs w:val="22"/>
        </w:rPr>
        <w:t xml:space="preserve"> </w:t>
      </w:r>
      <w:r w:rsidRPr="009960EC">
        <w:rPr>
          <w:rFonts w:ascii="Segoe UI" w:hAnsi="Segoe UI" w:cs="Segoe UI"/>
          <w:sz w:val="22"/>
          <w:szCs w:val="22"/>
        </w:rPr>
        <w:t>garantindo</w:t>
      </w:r>
      <w:r w:rsidRPr="009960EC">
        <w:rPr>
          <w:rFonts w:ascii="Segoe UI" w:hAnsi="Segoe UI" w:cs="Segoe UI"/>
          <w:spacing w:val="-10"/>
          <w:sz w:val="22"/>
          <w:szCs w:val="22"/>
        </w:rPr>
        <w:t xml:space="preserve"> </w:t>
      </w:r>
      <w:r w:rsidRPr="009960EC">
        <w:rPr>
          <w:rFonts w:ascii="Segoe UI" w:hAnsi="Segoe UI" w:cs="Segoe UI"/>
          <w:sz w:val="22"/>
          <w:szCs w:val="22"/>
        </w:rPr>
        <w:t>resistência</w:t>
      </w:r>
      <w:r w:rsidRPr="009960EC">
        <w:rPr>
          <w:rFonts w:ascii="Segoe UI" w:hAnsi="Segoe UI" w:cs="Segoe UI"/>
          <w:spacing w:val="-10"/>
          <w:sz w:val="22"/>
          <w:szCs w:val="22"/>
        </w:rPr>
        <w:t xml:space="preserve"> </w:t>
      </w:r>
      <w:r w:rsidRPr="009960EC">
        <w:rPr>
          <w:rFonts w:ascii="Segoe UI" w:hAnsi="Segoe UI" w:cs="Segoe UI"/>
          <w:sz w:val="22"/>
          <w:szCs w:val="22"/>
        </w:rPr>
        <w:t>mecânica, durabilidade e desempenho adequado das estruturas e dispositivos implantados.</w:t>
      </w:r>
    </w:p>
    <w:p w14:paraId="405A25B3" w14:textId="77777777" w:rsidR="009960EC" w:rsidRPr="009960EC" w:rsidRDefault="009960EC" w:rsidP="009960EC">
      <w:pPr>
        <w:pStyle w:val="Corpodetexto"/>
        <w:spacing w:before="5"/>
        <w:rPr>
          <w:rFonts w:ascii="Segoe UI" w:hAnsi="Segoe UI" w:cs="Segoe UI"/>
          <w:sz w:val="22"/>
          <w:szCs w:val="22"/>
        </w:rPr>
      </w:pPr>
    </w:p>
    <w:p w14:paraId="5D651A1E" w14:textId="77777777" w:rsidR="009960EC" w:rsidRPr="009960EC" w:rsidRDefault="009960EC" w:rsidP="009960EC">
      <w:pPr>
        <w:pStyle w:val="Corpodetexto"/>
        <w:ind w:left="1" w:right="360"/>
        <w:rPr>
          <w:rFonts w:ascii="Segoe UI" w:hAnsi="Segoe UI" w:cs="Segoe UI"/>
          <w:sz w:val="22"/>
          <w:szCs w:val="22"/>
        </w:rPr>
      </w:pPr>
      <w:r w:rsidRPr="009960EC">
        <w:rPr>
          <w:rFonts w:ascii="Segoe UI" w:hAnsi="Segoe UI" w:cs="Segoe UI"/>
          <w:sz w:val="22"/>
          <w:szCs w:val="22"/>
        </w:rPr>
        <w:t>As</w:t>
      </w:r>
      <w:r w:rsidRPr="009960EC">
        <w:rPr>
          <w:rFonts w:ascii="Segoe UI" w:hAnsi="Segoe UI" w:cs="Segoe UI"/>
          <w:spacing w:val="-9"/>
          <w:sz w:val="22"/>
          <w:szCs w:val="22"/>
        </w:rPr>
        <w:t xml:space="preserve"> </w:t>
      </w:r>
      <w:r w:rsidRPr="009960EC">
        <w:rPr>
          <w:rFonts w:ascii="Segoe UI" w:hAnsi="Segoe UI" w:cs="Segoe UI"/>
          <w:sz w:val="22"/>
          <w:szCs w:val="22"/>
        </w:rPr>
        <w:t>camadas</w:t>
      </w:r>
      <w:r w:rsidRPr="009960EC">
        <w:rPr>
          <w:rFonts w:ascii="Segoe UI" w:hAnsi="Segoe UI" w:cs="Segoe UI"/>
          <w:spacing w:val="-6"/>
          <w:sz w:val="22"/>
          <w:szCs w:val="22"/>
        </w:rPr>
        <w:t xml:space="preserve"> </w:t>
      </w:r>
      <w:r w:rsidRPr="009960EC">
        <w:rPr>
          <w:rFonts w:ascii="Segoe UI" w:hAnsi="Segoe UI" w:cs="Segoe UI"/>
          <w:sz w:val="22"/>
          <w:szCs w:val="22"/>
        </w:rPr>
        <w:t>estruturais</w:t>
      </w:r>
      <w:r w:rsidRPr="009960EC">
        <w:rPr>
          <w:rFonts w:ascii="Segoe UI" w:hAnsi="Segoe UI" w:cs="Segoe UI"/>
          <w:spacing w:val="-8"/>
          <w:sz w:val="22"/>
          <w:szCs w:val="22"/>
        </w:rPr>
        <w:t xml:space="preserve"> </w:t>
      </w:r>
      <w:r w:rsidRPr="009960EC">
        <w:rPr>
          <w:rFonts w:ascii="Segoe UI" w:hAnsi="Segoe UI" w:cs="Segoe UI"/>
          <w:sz w:val="22"/>
          <w:szCs w:val="22"/>
        </w:rPr>
        <w:t>da</w:t>
      </w:r>
      <w:r w:rsidRPr="009960EC">
        <w:rPr>
          <w:rFonts w:ascii="Segoe UI" w:hAnsi="Segoe UI" w:cs="Segoe UI"/>
          <w:spacing w:val="-10"/>
          <w:sz w:val="22"/>
          <w:szCs w:val="22"/>
        </w:rPr>
        <w:t xml:space="preserve"> </w:t>
      </w:r>
      <w:r w:rsidRPr="009960EC">
        <w:rPr>
          <w:rFonts w:ascii="Segoe UI" w:hAnsi="Segoe UI" w:cs="Segoe UI"/>
          <w:sz w:val="22"/>
          <w:szCs w:val="22"/>
        </w:rPr>
        <w:t>pavimentação</w:t>
      </w:r>
      <w:r w:rsidRPr="009960EC">
        <w:rPr>
          <w:rFonts w:ascii="Segoe UI" w:hAnsi="Segoe UI" w:cs="Segoe UI"/>
          <w:spacing w:val="-9"/>
          <w:sz w:val="22"/>
          <w:szCs w:val="22"/>
        </w:rPr>
        <w:t xml:space="preserve"> </w:t>
      </w:r>
      <w:r w:rsidRPr="009960EC">
        <w:rPr>
          <w:rFonts w:ascii="Segoe UI" w:hAnsi="Segoe UI" w:cs="Segoe UI"/>
          <w:sz w:val="22"/>
          <w:szCs w:val="22"/>
        </w:rPr>
        <w:t>deverão</w:t>
      </w:r>
      <w:r w:rsidRPr="009960EC">
        <w:rPr>
          <w:rFonts w:ascii="Segoe UI" w:hAnsi="Segoe UI" w:cs="Segoe UI"/>
          <w:spacing w:val="-2"/>
          <w:sz w:val="22"/>
          <w:szCs w:val="22"/>
        </w:rPr>
        <w:t xml:space="preserve"> </w:t>
      </w:r>
      <w:r w:rsidRPr="009960EC">
        <w:rPr>
          <w:rFonts w:ascii="Segoe UI" w:hAnsi="Segoe UI" w:cs="Segoe UI"/>
          <w:sz w:val="22"/>
          <w:szCs w:val="22"/>
        </w:rPr>
        <w:t>apresentar</w:t>
      </w:r>
      <w:r w:rsidRPr="009960EC">
        <w:rPr>
          <w:rFonts w:ascii="Segoe UI" w:hAnsi="Segoe UI" w:cs="Segoe UI"/>
          <w:spacing w:val="-7"/>
          <w:sz w:val="22"/>
          <w:szCs w:val="22"/>
        </w:rPr>
        <w:t xml:space="preserve"> </w:t>
      </w:r>
      <w:r w:rsidRPr="009960EC">
        <w:rPr>
          <w:rFonts w:ascii="Segoe UI" w:hAnsi="Segoe UI" w:cs="Segoe UI"/>
          <w:sz w:val="22"/>
          <w:szCs w:val="22"/>
        </w:rPr>
        <w:t>capacidade</w:t>
      </w:r>
      <w:r w:rsidRPr="009960EC">
        <w:rPr>
          <w:rFonts w:ascii="Segoe UI" w:hAnsi="Segoe UI" w:cs="Segoe UI"/>
          <w:spacing w:val="-10"/>
          <w:sz w:val="22"/>
          <w:szCs w:val="22"/>
        </w:rPr>
        <w:t xml:space="preserve"> </w:t>
      </w:r>
      <w:r w:rsidRPr="009960EC">
        <w:rPr>
          <w:rFonts w:ascii="Segoe UI" w:hAnsi="Segoe UI" w:cs="Segoe UI"/>
          <w:sz w:val="22"/>
          <w:szCs w:val="22"/>
        </w:rPr>
        <w:t>de</w:t>
      </w:r>
      <w:r w:rsidRPr="009960EC">
        <w:rPr>
          <w:rFonts w:ascii="Segoe UI" w:hAnsi="Segoe UI" w:cs="Segoe UI"/>
          <w:spacing w:val="-8"/>
          <w:sz w:val="22"/>
          <w:szCs w:val="22"/>
        </w:rPr>
        <w:t xml:space="preserve"> </w:t>
      </w:r>
      <w:r w:rsidRPr="009960EC">
        <w:rPr>
          <w:rFonts w:ascii="Segoe UI" w:hAnsi="Segoe UI" w:cs="Segoe UI"/>
          <w:sz w:val="22"/>
          <w:szCs w:val="22"/>
        </w:rPr>
        <w:t>suporte</w:t>
      </w:r>
      <w:r w:rsidRPr="009960EC">
        <w:rPr>
          <w:rFonts w:ascii="Segoe UI" w:hAnsi="Segoe UI" w:cs="Segoe UI"/>
          <w:spacing w:val="-10"/>
          <w:sz w:val="22"/>
          <w:szCs w:val="22"/>
        </w:rPr>
        <w:t xml:space="preserve"> </w:t>
      </w:r>
      <w:r w:rsidRPr="009960EC">
        <w:rPr>
          <w:rFonts w:ascii="Segoe UI" w:hAnsi="Segoe UI" w:cs="Segoe UI"/>
          <w:sz w:val="22"/>
          <w:szCs w:val="22"/>
        </w:rPr>
        <w:lastRenderedPageBreak/>
        <w:t>compatível com o tráfego previsto para a via.</w:t>
      </w:r>
    </w:p>
    <w:p w14:paraId="662737A5" w14:textId="77777777" w:rsidR="009960EC" w:rsidRPr="009960EC" w:rsidRDefault="009960EC" w:rsidP="009960EC">
      <w:pPr>
        <w:pStyle w:val="Corpodetexto"/>
        <w:ind w:left="1" w:right="53"/>
        <w:rPr>
          <w:rFonts w:ascii="Segoe UI" w:hAnsi="Segoe UI" w:cs="Segoe UI"/>
          <w:sz w:val="22"/>
          <w:szCs w:val="22"/>
        </w:rPr>
      </w:pPr>
      <w:r w:rsidRPr="009960EC">
        <w:rPr>
          <w:rFonts w:ascii="Segoe UI" w:hAnsi="Segoe UI" w:cs="Segoe UI"/>
          <w:sz w:val="22"/>
          <w:szCs w:val="22"/>
        </w:rPr>
        <w:t>Os</w:t>
      </w:r>
      <w:r w:rsidRPr="009960EC">
        <w:rPr>
          <w:rFonts w:ascii="Segoe UI" w:hAnsi="Segoe UI" w:cs="Segoe UI"/>
          <w:spacing w:val="-9"/>
          <w:sz w:val="22"/>
          <w:szCs w:val="22"/>
        </w:rPr>
        <w:t xml:space="preserve"> </w:t>
      </w:r>
      <w:r w:rsidRPr="009960EC">
        <w:rPr>
          <w:rFonts w:ascii="Segoe UI" w:hAnsi="Segoe UI" w:cs="Segoe UI"/>
          <w:sz w:val="22"/>
          <w:szCs w:val="22"/>
        </w:rPr>
        <w:t>dispositivos</w:t>
      </w:r>
      <w:r w:rsidRPr="009960EC">
        <w:rPr>
          <w:rFonts w:ascii="Segoe UI" w:hAnsi="Segoe UI" w:cs="Segoe UI"/>
          <w:spacing w:val="-8"/>
          <w:sz w:val="22"/>
          <w:szCs w:val="22"/>
        </w:rPr>
        <w:t xml:space="preserve"> </w:t>
      </w:r>
      <w:r w:rsidRPr="009960EC">
        <w:rPr>
          <w:rFonts w:ascii="Segoe UI" w:hAnsi="Segoe UI" w:cs="Segoe UI"/>
          <w:sz w:val="22"/>
          <w:szCs w:val="22"/>
        </w:rPr>
        <w:t>de</w:t>
      </w:r>
      <w:r w:rsidRPr="009960EC">
        <w:rPr>
          <w:rFonts w:ascii="Segoe UI" w:hAnsi="Segoe UI" w:cs="Segoe UI"/>
          <w:spacing w:val="-10"/>
          <w:sz w:val="22"/>
          <w:szCs w:val="22"/>
        </w:rPr>
        <w:t xml:space="preserve"> </w:t>
      </w:r>
      <w:r w:rsidRPr="009960EC">
        <w:rPr>
          <w:rFonts w:ascii="Segoe UI" w:hAnsi="Segoe UI" w:cs="Segoe UI"/>
          <w:sz w:val="22"/>
          <w:szCs w:val="22"/>
        </w:rPr>
        <w:t>drenagem</w:t>
      </w:r>
      <w:r w:rsidRPr="009960EC">
        <w:rPr>
          <w:rFonts w:ascii="Segoe UI" w:hAnsi="Segoe UI" w:cs="Segoe UI"/>
          <w:spacing w:val="-6"/>
          <w:sz w:val="22"/>
          <w:szCs w:val="22"/>
        </w:rPr>
        <w:t xml:space="preserve"> </w:t>
      </w:r>
      <w:r w:rsidRPr="009960EC">
        <w:rPr>
          <w:rFonts w:ascii="Segoe UI" w:hAnsi="Segoe UI" w:cs="Segoe UI"/>
          <w:sz w:val="22"/>
          <w:szCs w:val="22"/>
        </w:rPr>
        <w:t>serão</w:t>
      </w:r>
      <w:r w:rsidRPr="009960EC">
        <w:rPr>
          <w:rFonts w:ascii="Segoe UI" w:hAnsi="Segoe UI" w:cs="Segoe UI"/>
          <w:spacing w:val="-9"/>
          <w:sz w:val="22"/>
          <w:szCs w:val="22"/>
        </w:rPr>
        <w:t xml:space="preserve"> </w:t>
      </w:r>
      <w:r w:rsidRPr="009960EC">
        <w:rPr>
          <w:rFonts w:ascii="Segoe UI" w:hAnsi="Segoe UI" w:cs="Segoe UI"/>
          <w:sz w:val="22"/>
          <w:szCs w:val="22"/>
        </w:rPr>
        <w:t>dimensionados</w:t>
      </w:r>
      <w:r w:rsidRPr="009960EC">
        <w:rPr>
          <w:rFonts w:ascii="Segoe UI" w:hAnsi="Segoe UI" w:cs="Segoe UI"/>
          <w:spacing w:val="-8"/>
          <w:sz w:val="22"/>
          <w:szCs w:val="22"/>
        </w:rPr>
        <w:t xml:space="preserve"> </w:t>
      </w:r>
      <w:r w:rsidRPr="009960EC">
        <w:rPr>
          <w:rFonts w:ascii="Segoe UI" w:hAnsi="Segoe UI" w:cs="Segoe UI"/>
          <w:sz w:val="22"/>
          <w:szCs w:val="22"/>
        </w:rPr>
        <w:t>para</w:t>
      </w:r>
      <w:r w:rsidRPr="009960EC">
        <w:rPr>
          <w:rFonts w:ascii="Segoe UI" w:hAnsi="Segoe UI" w:cs="Segoe UI"/>
          <w:spacing w:val="-7"/>
          <w:sz w:val="22"/>
          <w:szCs w:val="22"/>
        </w:rPr>
        <w:t xml:space="preserve"> </w:t>
      </w:r>
      <w:r w:rsidRPr="009960EC">
        <w:rPr>
          <w:rFonts w:ascii="Segoe UI" w:hAnsi="Segoe UI" w:cs="Segoe UI"/>
          <w:sz w:val="22"/>
          <w:szCs w:val="22"/>
        </w:rPr>
        <w:t>garantir</w:t>
      </w:r>
      <w:r w:rsidRPr="009960EC">
        <w:rPr>
          <w:rFonts w:ascii="Segoe UI" w:hAnsi="Segoe UI" w:cs="Segoe UI"/>
          <w:spacing w:val="-9"/>
          <w:sz w:val="22"/>
          <w:szCs w:val="22"/>
        </w:rPr>
        <w:t xml:space="preserve"> </w:t>
      </w:r>
      <w:r w:rsidRPr="009960EC">
        <w:rPr>
          <w:rFonts w:ascii="Segoe UI" w:hAnsi="Segoe UI" w:cs="Segoe UI"/>
          <w:sz w:val="22"/>
          <w:szCs w:val="22"/>
        </w:rPr>
        <w:t>adequado</w:t>
      </w:r>
      <w:r w:rsidRPr="009960EC">
        <w:rPr>
          <w:rFonts w:ascii="Segoe UI" w:hAnsi="Segoe UI" w:cs="Segoe UI"/>
          <w:spacing w:val="-5"/>
          <w:sz w:val="22"/>
          <w:szCs w:val="22"/>
        </w:rPr>
        <w:t xml:space="preserve"> </w:t>
      </w:r>
      <w:r w:rsidRPr="009960EC">
        <w:rPr>
          <w:rFonts w:ascii="Segoe UI" w:hAnsi="Segoe UI" w:cs="Segoe UI"/>
          <w:sz w:val="22"/>
          <w:szCs w:val="22"/>
        </w:rPr>
        <w:t>escoamento</w:t>
      </w:r>
      <w:r w:rsidRPr="009960EC">
        <w:rPr>
          <w:rFonts w:ascii="Segoe UI" w:hAnsi="Segoe UI" w:cs="Segoe UI"/>
          <w:spacing w:val="-9"/>
          <w:sz w:val="22"/>
          <w:szCs w:val="22"/>
        </w:rPr>
        <w:t xml:space="preserve"> </w:t>
      </w:r>
      <w:r w:rsidRPr="009960EC">
        <w:rPr>
          <w:rFonts w:ascii="Segoe UI" w:hAnsi="Segoe UI" w:cs="Segoe UI"/>
          <w:sz w:val="22"/>
          <w:szCs w:val="22"/>
        </w:rPr>
        <w:t>superficial das águas pluviais, evitando danos à pavimentação e às áreas adjacentes.</w:t>
      </w:r>
    </w:p>
    <w:p w14:paraId="098E96CD" w14:textId="77777777" w:rsidR="009960EC" w:rsidRPr="009960EC" w:rsidRDefault="009960EC" w:rsidP="009960EC">
      <w:pPr>
        <w:pStyle w:val="Corpodetexto"/>
        <w:spacing w:before="263" w:line="237" w:lineRule="auto"/>
        <w:ind w:left="1" w:right="53"/>
        <w:rPr>
          <w:rFonts w:ascii="Segoe UI" w:hAnsi="Segoe UI" w:cs="Segoe UI"/>
          <w:sz w:val="22"/>
          <w:szCs w:val="22"/>
        </w:rPr>
      </w:pPr>
      <w:r w:rsidRPr="009960EC">
        <w:rPr>
          <w:rFonts w:ascii="Segoe UI" w:hAnsi="Segoe UI" w:cs="Segoe UI"/>
          <w:sz w:val="22"/>
          <w:szCs w:val="22"/>
        </w:rPr>
        <w:t>Os</w:t>
      </w:r>
      <w:r w:rsidRPr="009960EC">
        <w:rPr>
          <w:rFonts w:ascii="Segoe UI" w:hAnsi="Segoe UI" w:cs="Segoe UI"/>
          <w:spacing w:val="-7"/>
          <w:sz w:val="22"/>
          <w:szCs w:val="22"/>
        </w:rPr>
        <w:t xml:space="preserve"> </w:t>
      </w:r>
      <w:r w:rsidRPr="009960EC">
        <w:rPr>
          <w:rFonts w:ascii="Segoe UI" w:hAnsi="Segoe UI" w:cs="Segoe UI"/>
          <w:sz w:val="22"/>
          <w:szCs w:val="22"/>
        </w:rPr>
        <w:t>elementos</w:t>
      </w:r>
      <w:r w:rsidRPr="009960EC">
        <w:rPr>
          <w:rFonts w:ascii="Segoe UI" w:hAnsi="Segoe UI" w:cs="Segoe UI"/>
          <w:spacing w:val="-6"/>
          <w:sz w:val="22"/>
          <w:szCs w:val="22"/>
        </w:rPr>
        <w:t xml:space="preserve"> </w:t>
      </w:r>
      <w:r w:rsidRPr="009960EC">
        <w:rPr>
          <w:rFonts w:ascii="Segoe UI" w:hAnsi="Segoe UI" w:cs="Segoe UI"/>
          <w:sz w:val="22"/>
          <w:szCs w:val="22"/>
        </w:rPr>
        <w:t>de</w:t>
      </w:r>
      <w:r w:rsidRPr="009960EC">
        <w:rPr>
          <w:rFonts w:ascii="Segoe UI" w:hAnsi="Segoe UI" w:cs="Segoe UI"/>
          <w:spacing w:val="-10"/>
          <w:sz w:val="22"/>
          <w:szCs w:val="22"/>
        </w:rPr>
        <w:t xml:space="preserve"> </w:t>
      </w:r>
      <w:r w:rsidRPr="009960EC">
        <w:rPr>
          <w:rFonts w:ascii="Segoe UI" w:hAnsi="Segoe UI" w:cs="Segoe UI"/>
          <w:sz w:val="22"/>
          <w:szCs w:val="22"/>
        </w:rPr>
        <w:t>sinalização</w:t>
      </w:r>
      <w:r w:rsidRPr="009960EC">
        <w:rPr>
          <w:rFonts w:ascii="Segoe UI" w:hAnsi="Segoe UI" w:cs="Segoe UI"/>
          <w:spacing w:val="-6"/>
          <w:sz w:val="22"/>
          <w:szCs w:val="22"/>
        </w:rPr>
        <w:t xml:space="preserve"> </w:t>
      </w:r>
      <w:r w:rsidRPr="009960EC">
        <w:rPr>
          <w:rFonts w:ascii="Segoe UI" w:hAnsi="Segoe UI" w:cs="Segoe UI"/>
          <w:sz w:val="22"/>
          <w:szCs w:val="22"/>
        </w:rPr>
        <w:t>viária</w:t>
      </w:r>
      <w:r w:rsidRPr="009960EC">
        <w:rPr>
          <w:rFonts w:ascii="Segoe UI" w:hAnsi="Segoe UI" w:cs="Segoe UI"/>
          <w:spacing w:val="-7"/>
          <w:sz w:val="22"/>
          <w:szCs w:val="22"/>
        </w:rPr>
        <w:t xml:space="preserve"> </w:t>
      </w:r>
      <w:r w:rsidRPr="009960EC">
        <w:rPr>
          <w:rFonts w:ascii="Segoe UI" w:hAnsi="Segoe UI" w:cs="Segoe UI"/>
          <w:sz w:val="22"/>
          <w:szCs w:val="22"/>
        </w:rPr>
        <w:t>e</w:t>
      </w:r>
      <w:r w:rsidRPr="009960EC">
        <w:rPr>
          <w:rFonts w:ascii="Segoe UI" w:hAnsi="Segoe UI" w:cs="Segoe UI"/>
          <w:spacing w:val="-8"/>
          <w:sz w:val="22"/>
          <w:szCs w:val="22"/>
        </w:rPr>
        <w:t xml:space="preserve"> </w:t>
      </w:r>
      <w:r w:rsidRPr="009960EC">
        <w:rPr>
          <w:rFonts w:ascii="Segoe UI" w:hAnsi="Segoe UI" w:cs="Segoe UI"/>
          <w:sz w:val="22"/>
          <w:szCs w:val="22"/>
        </w:rPr>
        <w:t>acessibilidade</w:t>
      </w:r>
      <w:r w:rsidRPr="009960EC">
        <w:rPr>
          <w:rFonts w:ascii="Segoe UI" w:hAnsi="Segoe UI" w:cs="Segoe UI"/>
          <w:spacing w:val="-9"/>
          <w:sz w:val="22"/>
          <w:szCs w:val="22"/>
        </w:rPr>
        <w:t xml:space="preserve"> </w:t>
      </w:r>
      <w:r w:rsidRPr="009960EC">
        <w:rPr>
          <w:rFonts w:ascii="Segoe UI" w:hAnsi="Segoe UI" w:cs="Segoe UI"/>
          <w:sz w:val="22"/>
          <w:szCs w:val="22"/>
        </w:rPr>
        <w:t>deverão</w:t>
      </w:r>
      <w:r w:rsidRPr="009960EC">
        <w:rPr>
          <w:rFonts w:ascii="Segoe UI" w:hAnsi="Segoe UI" w:cs="Segoe UI"/>
          <w:spacing w:val="-4"/>
          <w:sz w:val="22"/>
          <w:szCs w:val="22"/>
        </w:rPr>
        <w:t xml:space="preserve"> </w:t>
      </w:r>
      <w:r w:rsidRPr="009960EC">
        <w:rPr>
          <w:rFonts w:ascii="Segoe UI" w:hAnsi="Segoe UI" w:cs="Segoe UI"/>
          <w:sz w:val="22"/>
          <w:szCs w:val="22"/>
        </w:rPr>
        <w:t>garantir</w:t>
      </w:r>
      <w:r w:rsidRPr="009960EC">
        <w:rPr>
          <w:rFonts w:ascii="Segoe UI" w:hAnsi="Segoe UI" w:cs="Segoe UI"/>
          <w:spacing w:val="-6"/>
          <w:sz w:val="22"/>
          <w:szCs w:val="22"/>
        </w:rPr>
        <w:t xml:space="preserve"> </w:t>
      </w:r>
      <w:r w:rsidRPr="009960EC">
        <w:rPr>
          <w:rFonts w:ascii="Segoe UI" w:hAnsi="Segoe UI" w:cs="Segoe UI"/>
          <w:sz w:val="22"/>
          <w:szCs w:val="22"/>
        </w:rPr>
        <w:t>segurança</w:t>
      </w:r>
      <w:r w:rsidRPr="009960EC">
        <w:rPr>
          <w:rFonts w:ascii="Segoe UI" w:hAnsi="Segoe UI" w:cs="Segoe UI"/>
          <w:spacing w:val="-7"/>
          <w:sz w:val="22"/>
          <w:szCs w:val="22"/>
        </w:rPr>
        <w:t xml:space="preserve"> </w:t>
      </w:r>
      <w:r w:rsidRPr="009960EC">
        <w:rPr>
          <w:rFonts w:ascii="Segoe UI" w:hAnsi="Segoe UI" w:cs="Segoe UI"/>
          <w:sz w:val="22"/>
          <w:szCs w:val="22"/>
        </w:rPr>
        <w:t>aos</w:t>
      </w:r>
      <w:r w:rsidRPr="009960EC">
        <w:rPr>
          <w:rFonts w:ascii="Segoe UI" w:hAnsi="Segoe UI" w:cs="Segoe UI"/>
          <w:spacing w:val="-7"/>
          <w:sz w:val="22"/>
          <w:szCs w:val="22"/>
        </w:rPr>
        <w:t xml:space="preserve"> </w:t>
      </w:r>
      <w:r w:rsidRPr="009960EC">
        <w:rPr>
          <w:rFonts w:ascii="Segoe UI" w:hAnsi="Segoe UI" w:cs="Segoe UI"/>
          <w:sz w:val="22"/>
          <w:szCs w:val="22"/>
        </w:rPr>
        <w:t>usuários, atendendo integralmente às normas vigentes.</w:t>
      </w:r>
    </w:p>
    <w:p w14:paraId="3E3BF27E" w14:textId="77777777" w:rsidR="009960EC" w:rsidRPr="009960EC" w:rsidRDefault="009960EC" w:rsidP="009960EC">
      <w:pPr>
        <w:pStyle w:val="Corpodetexto"/>
        <w:spacing w:before="6"/>
        <w:rPr>
          <w:rFonts w:ascii="Segoe UI" w:hAnsi="Segoe UI" w:cs="Segoe UI"/>
          <w:sz w:val="22"/>
          <w:szCs w:val="22"/>
        </w:rPr>
      </w:pPr>
    </w:p>
    <w:p w14:paraId="1CD29235" w14:textId="77777777" w:rsidR="009960EC" w:rsidRPr="009960EC" w:rsidRDefault="009960EC" w:rsidP="009960EC">
      <w:pPr>
        <w:pStyle w:val="Corpodetexto"/>
        <w:ind w:left="1" w:right="53"/>
        <w:rPr>
          <w:rFonts w:ascii="Segoe UI" w:hAnsi="Segoe UI" w:cs="Segoe UI"/>
          <w:sz w:val="22"/>
          <w:szCs w:val="22"/>
        </w:rPr>
      </w:pPr>
      <w:r w:rsidRPr="009960EC">
        <w:rPr>
          <w:rFonts w:ascii="Segoe UI" w:hAnsi="Segoe UI" w:cs="Segoe UI"/>
          <w:sz w:val="22"/>
          <w:szCs w:val="22"/>
        </w:rPr>
        <w:t>Todos</w:t>
      </w:r>
      <w:r w:rsidRPr="009960EC">
        <w:rPr>
          <w:rFonts w:ascii="Segoe UI" w:hAnsi="Segoe UI" w:cs="Segoe UI"/>
          <w:spacing w:val="-7"/>
          <w:sz w:val="22"/>
          <w:szCs w:val="22"/>
        </w:rPr>
        <w:t xml:space="preserve"> </w:t>
      </w:r>
      <w:r w:rsidRPr="009960EC">
        <w:rPr>
          <w:rFonts w:ascii="Segoe UI" w:hAnsi="Segoe UI" w:cs="Segoe UI"/>
          <w:sz w:val="22"/>
          <w:szCs w:val="22"/>
        </w:rPr>
        <w:t>os</w:t>
      </w:r>
      <w:r w:rsidRPr="009960EC">
        <w:rPr>
          <w:rFonts w:ascii="Segoe UI" w:hAnsi="Segoe UI" w:cs="Segoe UI"/>
          <w:spacing w:val="-7"/>
          <w:sz w:val="22"/>
          <w:szCs w:val="22"/>
        </w:rPr>
        <w:t xml:space="preserve"> </w:t>
      </w:r>
      <w:r w:rsidRPr="009960EC">
        <w:rPr>
          <w:rFonts w:ascii="Segoe UI" w:hAnsi="Segoe UI" w:cs="Segoe UI"/>
          <w:sz w:val="22"/>
          <w:szCs w:val="22"/>
        </w:rPr>
        <w:t>serviços</w:t>
      </w:r>
      <w:r w:rsidRPr="009960EC">
        <w:rPr>
          <w:rFonts w:ascii="Segoe UI" w:hAnsi="Segoe UI" w:cs="Segoe UI"/>
          <w:spacing w:val="-7"/>
          <w:sz w:val="22"/>
          <w:szCs w:val="22"/>
        </w:rPr>
        <w:t xml:space="preserve"> </w:t>
      </w:r>
      <w:r w:rsidRPr="009960EC">
        <w:rPr>
          <w:rFonts w:ascii="Segoe UI" w:hAnsi="Segoe UI" w:cs="Segoe UI"/>
          <w:sz w:val="22"/>
          <w:szCs w:val="22"/>
        </w:rPr>
        <w:t>executados</w:t>
      </w:r>
      <w:r w:rsidRPr="009960EC">
        <w:rPr>
          <w:rFonts w:ascii="Segoe UI" w:hAnsi="Segoe UI" w:cs="Segoe UI"/>
          <w:spacing w:val="-6"/>
          <w:sz w:val="22"/>
          <w:szCs w:val="22"/>
        </w:rPr>
        <w:t xml:space="preserve"> </w:t>
      </w:r>
      <w:r w:rsidRPr="009960EC">
        <w:rPr>
          <w:rFonts w:ascii="Segoe UI" w:hAnsi="Segoe UI" w:cs="Segoe UI"/>
          <w:sz w:val="22"/>
          <w:szCs w:val="22"/>
        </w:rPr>
        <w:t>deverão</w:t>
      </w:r>
      <w:r w:rsidRPr="009960EC">
        <w:rPr>
          <w:rFonts w:ascii="Segoe UI" w:hAnsi="Segoe UI" w:cs="Segoe UI"/>
          <w:spacing w:val="-7"/>
          <w:sz w:val="22"/>
          <w:szCs w:val="22"/>
        </w:rPr>
        <w:t xml:space="preserve"> </w:t>
      </w:r>
      <w:r w:rsidRPr="009960EC">
        <w:rPr>
          <w:rFonts w:ascii="Segoe UI" w:hAnsi="Segoe UI" w:cs="Segoe UI"/>
          <w:sz w:val="22"/>
          <w:szCs w:val="22"/>
        </w:rPr>
        <w:t>possuir</w:t>
      </w:r>
      <w:r w:rsidRPr="009960EC">
        <w:rPr>
          <w:rFonts w:ascii="Segoe UI" w:hAnsi="Segoe UI" w:cs="Segoe UI"/>
          <w:spacing w:val="-7"/>
          <w:sz w:val="22"/>
          <w:szCs w:val="22"/>
        </w:rPr>
        <w:t xml:space="preserve"> </w:t>
      </w:r>
      <w:r w:rsidRPr="009960EC">
        <w:rPr>
          <w:rFonts w:ascii="Segoe UI" w:hAnsi="Segoe UI" w:cs="Segoe UI"/>
          <w:sz w:val="22"/>
          <w:szCs w:val="22"/>
        </w:rPr>
        <w:t>vida</w:t>
      </w:r>
      <w:r w:rsidRPr="009960EC">
        <w:rPr>
          <w:rFonts w:ascii="Segoe UI" w:hAnsi="Segoe UI" w:cs="Segoe UI"/>
          <w:spacing w:val="-9"/>
          <w:sz w:val="22"/>
          <w:szCs w:val="22"/>
        </w:rPr>
        <w:t xml:space="preserve"> </w:t>
      </w:r>
      <w:r w:rsidRPr="009960EC">
        <w:rPr>
          <w:rFonts w:ascii="Segoe UI" w:hAnsi="Segoe UI" w:cs="Segoe UI"/>
          <w:sz w:val="22"/>
          <w:szCs w:val="22"/>
        </w:rPr>
        <w:t>útil</w:t>
      </w:r>
      <w:r w:rsidRPr="009960EC">
        <w:rPr>
          <w:rFonts w:ascii="Segoe UI" w:hAnsi="Segoe UI" w:cs="Segoe UI"/>
          <w:spacing w:val="-6"/>
          <w:sz w:val="22"/>
          <w:szCs w:val="22"/>
        </w:rPr>
        <w:t xml:space="preserve"> </w:t>
      </w:r>
      <w:r w:rsidRPr="009960EC">
        <w:rPr>
          <w:rFonts w:ascii="Segoe UI" w:hAnsi="Segoe UI" w:cs="Segoe UI"/>
          <w:sz w:val="22"/>
          <w:szCs w:val="22"/>
        </w:rPr>
        <w:t>compatível</w:t>
      </w:r>
      <w:r w:rsidRPr="009960EC">
        <w:rPr>
          <w:rFonts w:ascii="Segoe UI" w:hAnsi="Segoe UI" w:cs="Segoe UI"/>
          <w:spacing w:val="-7"/>
          <w:sz w:val="22"/>
          <w:szCs w:val="22"/>
        </w:rPr>
        <w:t xml:space="preserve"> </w:t>
      </w:r>
      <w:r w:rsidRPr="009960EC">
        <w:rPr>
          <w:rFonts w:ascii="Segoe UI" w:hAnsi="Segoe UI" w:cs="Segoe UI"/>
          <w:sz w:val="22"/>
          <w:szCs w:val="22"/>
        </w:rPr>
        <w:t>com</w:t>
      </w:r>
      <w:r w:rsidRPr="009960EC">
        <w:rPr>
          <w:rFonts w:ascii="Segoe UI" w:hAnsi="Segoe UI" w:cs="Segoe UI"/>
          <w:spacing w:val="-6"/>
          <w:sz w:val="22"/>
          <w:szCs w:val="22"/>
        </w:rPr>
        <w:t xml:space="preserve"> </w:t>
      </w:r>
      <w:r w:rsidRPr="009960EC">
        <w:rPr>
          <w:rFonts w:ascii="Segoe UI" w:hAnsi="Segoe UI" w:cs="Segoe UI"/>
          <w:sz w:val="22"/>
          <w:szCs w:val="22"/>
        </w:rPr>
        <w:t>obras</w:t>
      </w:r>
      <w:r w:rsidRPr="009960EC">
        <w:rPr>
          <w:rFonts w:ascii="Segoe UI" w:hAnsi="Segoe UI" w:cs="Segoe UI"/>
          <w:spacing w:val="-7"/>
          <w:sz w:val="22"/>
          <w:szCs w:val="22"/>
        </w:rPr>
        <w:t xml:space="preserve"> </w:t>
      </w:r>
      <w:r w:rsidRPr="009960EC">
        <w:rPr>
          <w:rFonts w:ascii="Segoe UI" w:hAnsi="Segoe UI" w:cs="Segoe UI"/>
          <w:sz w:val="22"/>
          <w:szCs w:val="22"/>
        </w:rPr>
        <w:t>públicas</w:t>
      </w:r>
      <w:r w:rsidRPr="009960EC">
        <w:rPr>
          <w:rFonts w:ascii="Segoe UI" w:hAnsi="Segoe UI" w:cs="Segoe UI"/>
          <w:spacing w:val="-6"/>
          <w:sz w:val="22"/>
          <w:szCs w:val="22"/>
        </w:rPr>
        <w:t xml:space="preserve"> </w:t>
      </w:r>
      <w:r w:rsidRPr="009960EC">
        <w:rPr>
          <w:rFonts w:ascii="Segoe UI" w:hAnsi="Segoe UI" w:cs="Segoe UI"/>
          <w:sz w:val="22"/>
          <w:szCs w:val="22"/>
        </w:rPr>
        <w:t>de infraestrutura urbana, minimizando necessidades frequentes de manutenção.</w:t>
      </w:r>
    </w:p>
    <w:p w14:paraId="553FCB34" w14:textId="77777777" w:rsidR="009960EC" w:rsidRPr="009960EC" w:rsidRDefault="009960EC" w:rsidP="009960EC">
      <w:pPr>
        <w:pStyle w:val="Corpodetexto"/>
        <w:spacing w:before="264"/>
        <w:rPr>
          <w:rFonts w:ascii="Segoe UI" w:hAnsi="Segoe UI" w:cs="Segoe UI"/>
          <w:sz w:val="22"/>
          <w:szCs w:val="22"/>
        </w:rPr>
      </w:pPr>
    </w:p>
    <w:p w14:paraId="0B635C77" w14:textId="1CC0AC5A" w:rsidR="009960EC" w:rsidRPr="009960EC" w:rsidRDefault="00894652" w:rsidP="00894652">
      <w:pPr>
        <w:pStyle w:val="Ttulo1"/>
        <w:keepNext w:val="0"/>
        <w:keepLines w:val="0"/>
        <w:widowControl w:val="0"/>
        <w:tabs>
          <w:tab w:val="left" w:pos="856"/>
        </w:tabs>
        <w:autoSpaceDE w:val="0"/>
        <w:autoSpaceDN w:val="0"/>
        <w:spacing w:before="0" w:line="240" w:lineRule="auto"/>
        <w:jc w:val="both"/>
        <w:rPr>
          <w:rFonts w:ascii="Segoe UI" w:hAnsi="Segoe UI" w:cs="Segoe UI"/>
          <w:sz w:val="22"/>
          <w:szCs w:val="22"/>
        </w:rPr>
      </w:pPr>
      <w:r>
        <w:rPr>
          <w:rFonts w:ascii="Segoe UI" w:hAnsi="Segoe UI" w:cs="Segoe UI"/>
          <w:sz w:val="22"/>
          <w:szCs w:val="22"/>
        </w:rPr>
        <w:t>3.</w:t>
      </w:r>
      <w:r w:rsidR="009960EC" w:rsidRPr="009960EC">
        <w:rPr>
          <w:rFonts w:ascii="Segoe UI" w:hAnsi="Segoe UI" w:cs="Segoe UI"/>
          <w:sz w:val="22"/>
          <w:szCs w:val="22"/>
        </w:rPr>
        <w:t>Do</w:t>
      </w:r>
      <w:r w:rsidR="009960EC" w:rsidRPr="009960EC">
        <w:rPr>
          <w:rFonts w:ascii="Segoe UI" w:hAnsi="Segoe UI" w:cs="Segoe UI"/>
          <w:spacing w:val="-17"/>
          <w:sz w:val="22"/>
          <w:szCs w:val="22"/>
        </w:rPr>
        <w:t xml:space="preserve"> </w:t>
      </w:r>
      <w:r w:rsidR="009960EC" w:rsidRPr="009960EC">
        <w:rPr>
          <w:rFonts w:ascii="Segoe UI" w:hAnsi="Segoe UI" w:cs="Segoe UI"/>
          <w:sz w:val="22"/>
          <w:szCs w:val="22"/>
        </w:rPr>
        <w:t>prazo</w:t>
      </w:r>
      <w:r w:rsidR="009960EC" w:rsidRPr="009960EC">
        <w:rPr>
          <w:rFonts w:ascii="Segoe UI" w:hAnsi="Segoe UI" w:cs="Segoe UI"/>
          <w:spacing w:val="-9"/>
          <w:sz w:val="22"/>
          <w:szCs w:val="22"/>
        </w:rPr>
        <w:t xml:space="preserve"> </w:t>
      </w:r>
      <w:r w:rsidR="009960EC" w:rsidRPr="009960EC">
        <w:rPr>
          <w:rFonts w:ascii="Segoe UI" w:hAnsi="Segoe UI" w:cs="Segoe UI"/>
          <w:sz w:val="22"/>
          <w:szCs w:val="22"/>
        </w:rPr>
        <w:t>de</w:t>
      </w:r>
      <w:r w:rsidR="009960EC" w:rsidRPr="009960EC">
        <w:rPr>
          <w:rFonts w:ascii="Segoe UI" w:hAnsi="Segoe UI" w:cs="Segoe UI"/>
          <w:spacing w:val="-14"/>
          <w:sz w:val="22"/>
          <w:szCs w:val="22"/>
        </w:rPr>
        <w:t xml:space="preserve"> </w:t>
      </w:r>
      <w:r w:rsidR="009960EC" w:rsidRPr="009960EC">
        <w:rPr>
          <w:rFonts w:ascii="Segoe UI" w:hAnsi="Segoe UI" w:cs="Segoe UI"/>
          <w:spacing w:val="-2"/>
          <w:sz w:val="22"/>
          <w:szCs w:val="22"/>
        </w:rPr>
        <w:t>entrega</w:t>
      </w:r>
    </w:p>
    <w:p w14:paraId="7DDEFB26" w14:textId="77777777" w:rsidR="009960EC" w:rsidRPr="009960EC" w:rsidRDefault="009960EC" w:rsidP="009960EC">
      <w:pPr>
        <w:pStyle w:val="Corpodetexto"/>
        <w:spacing w:before="275"/>
        <w:ind w:left="1" w:right="53"/>
        <w:rPr>
          <w:rFonts w:ascii="Segoe UI" w:hAnsi="Segoe UI" w:cs="Segoe UI"/>
          <w:sz w:val="22"/>
          <w:szCs w:val="22"/>
        </w:rPr>
      </w:pPr>
      <w:r w:rsidRPr="009960EC">
        <w:rPr>
          <w:rFonts w:ascii="Segoe UI" w:hAnsi="Segoe UI" w:cs="Segoe UI"/>
          <w:sz w:val="22"/>
          <w:szCs w:val="22"/>
        </w:rPr>
        <w:t>O</w:t>
      </w:r>
      <w:r w:rsidRPr="009960EC">
        <w:rPr>
          <w:rFonts w:ascii="Segoe UI" w:hAnsi="Segoe UI" w:cs="Segoe UI"/>
          <w:spacing w:val="-5"/>
          <w:sz w:val="22"/>
          <w:szCs w:val="22"/>
        </w:rPr>
        <w:t xml:space="preserve"> </w:t>
      </w:r>
      <w:r w:rsidRPr="009960EC">
        <w:rPr>
          <w:rFonts w:ascii="Segoe UI" w:hAnsi="Segoe UI" w:cs="Segoe UI"/>
          <w:sz w:val="22"/>
          <w:szCs w:val="22"/>
        </w:rPr>
        <w:t>prazo</w:t>
      </w:r>
      <w:r w:rsidRPr="009960EC">
        <w:rPr>
          <w:rFonts w:ascii="Segoe UI" w:hAnsi="Segoe UI" w:cs="Segoe UI"/>
          <w:spacing w:val="-5"/>
          <w:sz w:val="22"/>
          <w:szCs w:val="22"/>
        </w:rPr>
        <w:t xml:space="preserve"> </w:t>
      </w:r>
      <w:r w:rsidRPr="009960EC">
        <w:rPr>
          <w:rFonts w:ascii="Segoe UI" w:hAnsi="Segoe UI" w:cs="Segoe UI"/>
          <w:sz w:val="22"/>
          <w:szCs w:val="22"/>
        </w:rPr>
        <w:t>estimado</w:t>
      </w:r>
      <w:r w:rsidRPr="009960EC">
        <w:rPr>
          <w:rFonts w:ascii="Segoe UI" w:hAnsi="Segoe UI" w:cs="Segoe UI"/>
          <w:spacing w:val="-5"/>
          <w:sz w:val="22"/>
          <w:szCs w:val="22"/>
        </w:rPr>
        <w:t xml:space="preserve"> </w:t>
      </w:r>
      <w:r w:rsidRPr="009960EC">
        <w:rPr>
          <w:rFonts w:ascii="Segoe UI" w:hAnsi="Segoe UI" w:cs="Segoe UI"/>
          <w:sz w:val="22"/>
          <w:szCs w:val="22"/>
        </w:rPr>
        <w:t>para</w:t>
      </w:r>
      <w:r w:rsidRPr="009960EC">
        <w:rPr>
          <w:rFonts w:ascii="Segoe UI" w:hAnsi="Segoe UI" w:cs="Segoe UI"/>
          <w:spacing w:val="-4"/>
          <w:sz w:val="22"/>
          <w:szCs w:val="22"/>
        </w:rPr>
        <w:t xml:space="preserve"> </w:t>
      </w:r>
      <w:r w:rsidRPr="009960EC">
        <w:rPr>
          <w:rFonts w:ascii="Segoe UI" w:hAnsi="Segoe UI" w:cs="Segoe UI"/>
          <w:sz w:val="22"/>
          <w:szCs w:val="22"/>
        </w:rPr>
        <w:t>execução</w:t>
      </w:r>
      <w:r w:rsidRPr="009960EC">
        <w:rPr>
          <w:rFonts w:ascii="Segoe UI" w:hAnsi="Segoe UI" w:cs="Segoe UI"/>
          <w:spacing w:val="-5"/>
          <w:sz w:val="22"/>
          <w:szCs w:val="22"/>
        </w:rPr>
        <w:t xml:space="preserve"> </w:t>
      </w:r>
      <w:r w:rsidRPr="009960EC">
        <w:rPr>
          <w:rFonts w:ascii="Segoe UI" w:hAnsi="Segoe UI" w:cs="Segoe UI"/>
          <w:sz w:val="22"/>
          <w:szCs w:val="22"/>
        </w:rPr>
        <w:t>da</w:t>
      </w:r>
      <w:r w:rsidRPr="009960EC">
        <w:rPr>
          <w:rFonts w:ascii="Segoe UI" w:hAnsi="Segoe UI" w:cs="Segoe UI"/>
          <w:spacing w:val="-6"/>
          <w:sz w:val="22"/>
          <w:szCs w:val="22"/>
        </w:rPr>
        <w:t xml:space="preserve"> </w:t>
      </w:r>
      <w:r w:rsidRPr="009960EC">
        <w:rPr>
          <w:rFonts w:ascii="Segoe UI" w:hAnsi="Segoe UI" w:cs="Segoe UI"/>
          <w:sz w:val="22"/>
          <w:szCs w:val="22"/>
        </w:rPr>
        <w:t>obra</w:t>
      </w:r>
      <w:r w:rsidRPr="009960EC">
        <w:rPr>
          <w:rFonts w:ascii="Segoe UI" w:hAnsi="Segoe UI" w:cs="Segoe UI"/>
          <w:spacing w:val="-6"/>
          <w:sz w:val="22"/>
          <w:szCs w:val="22"/>
        </w:rPr>
        <w:t xml:space="preserve"> </w:t>
      </w:r>
      <w:r w:rsidRPr="009960EC">
        <w:rPr>
          <w:rFonts w:ascii="Segoe UI" w:hAnsi="Segoe UI" w:cs="Segoe UI"/>
          <w:sz w:val="22"/>
          <w:szCs w:val="22"/>
        </w:rPr>
        <w:t>será</w:t>
      </w:r>
      <w:r w:rsidRPr="009960EC">
        <w:rPr>
          <w:rFonts w:ascii="Segoe UI" w:hAnsi="Segoe UI" w:cs="Segoe UI"/>
          <w:spacing w:val="-6"/>
          <w:sz w:val="22"/>
          <w:szCs w:val="22"/>
        </w:rPr>
        <w:t xml:space="preserve"> </w:t>
      </w:r>
      <w:r w:rsidRPr="009960EC">
        <w:rPr>
          <w:rFonts w:ascii="Segoe UI" w:hAnsi="Segoe UI" w:cs="Segoe UI"/>
          <w:sz w:val="22"/>
          <w:szCs w:val="22"/>
        </w:rPr>
        <w:t>de</w:t>
      </w:r>
      <w:r w:rsidRPr="009960EC">
        <w:rPr>
          <w:rFonts w:ascii="Segoe UI" w:hAnsi="Segoe UI" w:cs="Segoe UI"/>
          <w:spacing w:val="-6"/>
          <w:sz w:val="22"/>
          <w:szCs w:val="22"/>
        </w:rPr>
        <w:t xml:space="preserve"> </w:t>
      </w:r>
      <w:r w:rsidRPr="009960EC">
        <w:rPr>
          <w:rFonts w:ascii="Segoe UI" w:hAnsi="Segoe UI" w:cs="Segoe UI"/>
          <w:sz w:val="22"/>
          <w:szCs w:val="22"/>
        </w:rPr>
        <w:t>180</w:t>
      </w:r>
      <w:r w:rsidRPr="009960EC">
        <w:rPr>
          <w:rFonts w:ascii="Segoe UI" w:hAnsi="Segoe UI" w:cs="Segoe UI"/>
          <w:spacing w:val="-5"/>
          <w:sz w:val="22"/>
          <w:szCs w:val="22"/>
        </w:rPr>
        <w:t xml:space="preserve"> </w:t>
      </w:r>
      <w:r w:rsidRPr="009960EC">
        <w:rPr>
          <w:rFonts w:ascii="Segoe UI" w:hAnsi="Segoe UI" w:cs="Segoe UI"/>
          <w:sz w:val="22"/>
          <w:szCs w:val="22"/>
        </w:rPr>
        <w:t>(cento</w:t>
      </w:r>
      <w:r w:rsidRPr="009960EC">
        <w:rPr>
          <w:rFonts w:ascii="Segoe UI" w:hAnsi="Segoe UI" w:cs="Segoe UI"/>
          <w:spacing w:val="-3"/>
          <w:sz w:val="22"/>
          <w:szCs w:val="22"/>
        </w:rPr>
        <w:t xml:space="preserve"> </w:t>
      </w:r>
      <w:r w:rsidRPr="009960EC">
        <w:rPr>
          <w:rFonts w:ascii="Segoe UI" w:hAnsi="Segoe UI" w:cs="Segoe UI"/>
          <w:sz w:val="22"/>
          <w:szCs w:val="22"/>
        </w:rPr>
        <w:t>e</w:t>
      </w:r>
      <w:r w:rsidRPr="009960EC">
        <w:rPr>
          <w:rFonts w:ascii="Segoe UI" w:hAnsi="Segoe UI" w:cs="Segoe UI"/>
          <w:spacing w:val="-6"/>
          <w:sz w:val="22"/>
          <w:szCs w:val="22"/>
        </w:rPr>
        <w:t xml:space="preserve"> </w:t>
      </w:r>
      <w:r w:rsidRPr="009960EC">
        <w:rPr>
          <w:rFonts w:ascii="Segoe UI" w:hAnsi="Segoe UI" w:cs="Segoe UI"/>
          <w:sz w:val="22"/>
          <w:szCs w:val="22"/>
        </w:rPr>
        <w:t>oitenta)</w:t>
      </w:r>
      <w:r w:rsidRPr="009960EC">
        <w:rPr>
          <w:rFonts w:ascii="Segoe UI" w:hAnsi="Segoe UI" w:cs="Segoe UI"/>
          <w:spacing w:val="-5"/>
          <w:sz w:val="22"/>
          <w:szCs w:val="22"/>
        </w:rPr>
        <w:t xml:space="preserve"> </w:t>
      </w:r>
      <w:r w:rsidRPr="009960EC">
        <w:rPr>
          <w:rFonts w:ascii="Segoe UI" w:hAnsi="Segoe UI" w:cs="Segoe UI"/>
          <w:sz w:val="22"/>
          <w:szCs w:val="22"/>
        </w:rPr>
        <w:t>dias</w:t>
      </w:r>
      <w:r w:rsidRPr="009960EC">
        <w:rPr>
          <w:rFonts w:ascii="Segoe UI" w:hAnsi="Segoe UI" w:cs="Segoe UI"/>
          <w:spacing w:val="-3"/>
          <w:sz w:val="22"/>
          <w:szCs w:val="22"/>
        </w:rPr>
        <w:t xml:space="preserve"> </w:t>
      </w:r>
      <w:r w:rsidRPr="009960EC">
        <w:rPr>
          <w:rFonts w:ascii="Segoe UI" w:hAnsi="Segoe UI" w:cs="Segoe UI"/>
          <w:sz w:val="22"/>
          <w:szCs w:val="22"/>
        </w:rPr>
        <w:t>corridos,</w:t>
      </w:r>
      <w:r w:rsidRPr="009960EC">
        <w:rPr>
          <w:rFonts w:ascii="Segoe UI" w:hAnsi="Segoe UI" w:cs="Segoe UI"/>
          <w:spacing w:val="-5"/>
          <w:sz w:val="22"/>
          <w:szCs w:val="22"/>
        </w:rPr>
        <w:t xml:space="preserve"> </w:t>
      </w:r>
      <w:r w:rsidRPr="009960EC">
        <w:rPr>
          <w:rFonts w:ascii="Segoe UI" w:hAnsi="Segoe UI" w:cs="Segoe UI"/>
          <w:sz w:val="22"/>
          <w:szCs w:val="22"/>
        </w:rPr>
        <w:t>conforme cronograma físico-financeiro.</w:t>
      </w:r>
    </w:p>
    <w:p w14:paraId="6E55CA4D" w14:textId="77777777" w:rsidR="009960EC" w:rsidRPr="009960EC" w:rsidRDefault="009960EC" w:rsidP="009960EC">
      <w:pPr>
        <w:pStyle w:val="Corpodetexto"/>
        <w:spacing w:before="7"/>
        <w:rPr>
          <w:rFonts w:ascii="Segoe UI" w:hAnsi="Segoe UI" w:cs="Segoe UI"/>
          <w:sz w:val="22"/>
          <w:szCs w:val="22"/>
        </w:rPr>
      </w:pPr>
    </w:p>
    <w:p w14:paraId="6C3EE295" w14:textId="77777777" w:rsidR="009960EC" w:rsidRPr="009960EC" w:rsidRDefault="009960EC" w:rsidP="009960EC">
      <w:pPr>
        <w:pStyle w:val="Corpodetexto"/>
        <w:spacing w:line="237" w:lineRule="auto"/>
        <w:ind w:left="1" w:right="53"/>
        <w:rPr>
          <w:rFonts w:ascii="Segoe UI" w:hAnsi="Segoe UI" w:cs="Segoe UI"/>
          <w:sz w:val="22"/>
          <w:szCs w:val="22"/>
        </w:rPr>
      </w:pPr>
      <w:r w:rsidRPr="009960EC">
        <w:rPr>
          <w:rFonts w:ascii="Segoe UI" w:hAnsi="Segoe UI" w:cs="Segoe UI"/>
          <w:sz w:val="22"/>
          <w:szCs w:val="22"/>
        </w:rPr>
        <w:t>O período previsto considera as etapas de mobilização, execução dos serviços preliminares, drenagem,</w:t>
      </w:r>
      <w:r w:rsidRPr="009960EC">
        <w:rPr>
          <w:rFonts w:ascii="Segoe UI" w:hAnsi="Segoe UI" w:cs="Segoe UI"/>
          <w:spacing w:val="-6"/>
          <w:sz w:val="22"/>
          <w:szCs w:val="22"/>
        </w:rPr>
        <w:t xml:space="preserve"> </w:t>
      </w:r>
      <w:r w:rsidRPr="009960EC">
        <w:rPr>
          <w:rFonts w:ascii="Segoe UI" w:hAnsi="Segoe UI" w:cs="Segoe UI"/>
          <w:sz w:val="22"/>
          <w:szCs w:val="22"/>
        </w:rPr>
        <w:t>pavimentação,</w:t>
      </w:r>
      <w:r w:rsidRPr="009960EC">
        <w:rPr>
          <w:rFonts w:ascii="Segoe UI" w:hAnsi="Segoe UI" w:cs="Segoe UI"/>
          <w:spacing w:val="-6"/>
          <w:sz w:val="22"/>
          <w:szCs w:val="22"/>
        </w:rPr>
        <w:t xml:space="preserve"> </w:t>
      </w:r>
      <w:r w:rsidRPr="009960EC">
        <w:rPr>
          <w:rFonts w:ascii="Segoe UI" w:hAnsi="Segoe UI" w:cs="Segoe UI"/>
          <w:sz w:val="22"/>
          <w:szCs w:val="22"/>
        </w:rPr>
        <w:t>sinalização</w:t>
      </w:r>
      <w:r w:rsidRPr="009960EC">
        <w:rPr>
          <w:rFonts w:ascii="Segoe UI" w:hAnsi="Segoe UI" w:cs="Segoe UI"/>
          <w:spacing w:val="-9"/>
          <w:sz w:val="22"/>
          <w:szCs w:val="22"/>
        </w:rPr>
        <w:t xml:space="preserve"> </w:t>
      </w:r>
      <w:r w:rsidRPr="009960EC">
        <w:rPr>
          <w:rFonts w:ascii="Segoe UI" w:hAnsi="Segoe UI" w:cs="Segoe UI"/>
          <w:sz w:val="22"/>
          <w:szCs w:val="22"/>
        </w:rPr>
        <w:t>viária,</w:t>
      </w:r>
      <w:r w:rsidRPr="009960EC">
        <w:rPr>
          <w:rFonts w:ascii="Segoe UI" w:hAnsi="Segoe UI" w:cs="Segoe UI"/>
          <w:spacing w:val="-8"/>
          <w:sz w:val="22"/>
          <w:szCs w:val="22"/>
        </w:rPr>
        <w:t xml:space="preserve"> </w:t>
      </w:r>
      <w:r w:rsidRPr="009960EC">
        <w:rPr>
          <w:rFonts w:ascii="Segoe UI" w:hAnsi="Segoe UI" w:cs="Segoe UI"/>
          <w:sz w:val="22"/>
          <w:szCs w:val="22"/>
        </w:rPr>
        <w:t>serviços</w:t>
      </w:r>
      <w:r w:rsidRPr="009960EC">
        <w:rPr>
          <w:rFonts w:ascii="Segoe UI" w:hAnsi="Segoe UI" w:cs="Segoe UI"/>
          <w:spacing w:val="-9"/>
          <w:sz w:val="22"/>
          <w:szCs w:val="22"/>
        </w:rPr>
        <w:t xml:space="preserve"> </w:t>
      </w:r>
      <w:r w:rsidRPr="009960EC">
        <w:rPr>
          <w:rFonts w:ascii="Segoe UI" w:hAnsi="Segoe UI" w:cs="Segoe UI"/>
          <w:sz w:val="22"/>
          <w:szCs w:val="22"/>
        </w:rPr>
        <w:t>complementares</w:t>
      </w:r>
      <w:r w:rsidRPr="009960EC">
        <w:rPr>
          <w:rFonts w:ascii="Segoe UI" w:hAnsi="Segoe UI" w:cs="Segoe UI"/>
          <w:spacing w:val="-8"/>
          <w:sz w:val="22"/>
          <w:szCs w:val="22"/>
        </w:rPr>
        <w:t xml:space="preserve"> </w:t>
      </w:r>
      <w:r w:rsidRPr="009960EC">
        <w:rPr>
          <w:rFonts w:ascii="Segoe UI" w:hAnsi="Segoe UI" w:cs="Segoe UI"/>
          <w:sz w:val="22"/>
          <w:szCs w:val="22"/>
        </w:rPr>
        <w:t>e</w:t>
      </w:r>
      <w:r w:rsidRPr="009960EC">
        <w:rPr>
          <w:rFonts w:ascii="Segoe UI" w:hAnsi="Segoe UI" w:cs="Segoe UI"/>
          <w:spacing w:val="-10"/>
          <w:sz w:val="22"/>
          <w:szCs w:val="22"/>
        </w:rPr>
        <w:t xml:space="preserve"> </w:t>
      </w:r>
      <w:r w:rsidRPr="009960EC">
        <w:rPr>
          <w:rFonts w:ascii="Segoe UI" w:hAnsi="Segoe UI" w:cs="Segoe UI"/>
          <w:sz w:val="22"/>
          <w:szCs w:val="22"/>
        </w:rPr>
        <w:t>limpeza</w:t>
      </w:r>
      <w:r w:rsidRPr="009960EC">
        <w:rPr>
          <w:rFonts w:ascii="Segoe UI" w:hAnsi="Segoe UI" w:cs="Segoe UI"/>
          <w:spacing w:val="-9"/>
          <w:sz w:val="22"/>
          <w:szCs w:val="22"/>
        </w:rPr>
        <w:t xml:space="preserve"> </w:t>
      </w:r>
      <w:r w:rsidRPr="009960EC">
        <w:rPr>
          <w:rFonts w:ascii="Segoe UI" w:hAnsi="Segoe UI" w:cs="Segoe UI"/>
          <w:sz w:val="22"/>
          <w:szCs w:val="22"/>
        </w:rPr>
        <w:t>final</w:t>
      </w:r>
      <w:r w:rsidRPr="009960EC">
        <w:rPr>
          <w:rFonts w:ascii="Segoe UI" w:hAnsi="Segoe UI" w:cs="Segoe UI"/>
          <w:spacing w:val="-9"/>
          <w:sz w:val="22"/>
          <w:szCs w:val="22"/>
        </w:rPr>
        <w:t xml:space="preserve"> </w:t>
      </w:r>
      <w:r w:rsidRPr="009960EC">
        <w:rPr>
          <w:rFonts w:ascii="Segoe UI" w:hAnsi="Segoe UI" w:cs="Segoe UI"/>
          <w:sz w:val="22"/>
          <w:szCs w:val="22"/>
        </w:rPr>
        <w:t>da</w:t>
      </w:r>
      <w:r w:rsidRPr="009960EC">
        <w:rPr>
          <w:rFonts w:ascii="Segoe UI" w:hAnsi="Segoe UI" w:cs="Segoe UI"/>
          <w:spacing w:val="-10"/>
          <w:sz w:val="22"/>
          <w:szCs w:val="22"/>
        </w:rPr>
        <w:t xml:space="preserve"> </w:t>
      </w:r>
      <w:r w:rsidRPr="009960EC">
        <w:rPr>
          <w:rFonts w:ascii="Segoe UI" w:hAnsi="Segoe UI" w:cs="Segoe UI"/>
          <w:sz w:val="22"/>
          <w:szCs w:val="22"/>
        </w:rPr>
        <w:t>obra.</w:t>
      </w:r>
    </w:p>
    <w:p w14:paraId="43875CA6" w14:textId="77777777" w:rsidR="009960EC" w:rsidRPr="009960EC" w:rsidRDefault="009960EC" w:rsidP="009960EC">
      <w:pPr>
        <w:pStyle w:val="Corpodetexto"/>
        <w:spacing w:before="6"/>
        <w:rPr>
          <w:rFonts w:ascii="Segoe UI" w:hAnsi="Segoe UI" w:cs="Segoe UI"/>
          <w:sz w:val="22"/>
          <w:szCs w:val="22"/>
        </w:rPr>
      </w:pPr>
    </w:p>
    <w:p w14:paraId="3AFA2326" w14:textId="77777777" w:rsidR="009960EC" w:rsidRPr="009960EC" w:rsidRDefault="009960EC" w:rsidP="009960EC">
      <w:pPr>
        <w:pStyle w:val="Corpodetexto"/>
        <w:ind w:left="1" w:right="98"/>
        <w:rPr>
          <w:rFonts w:ascii="Segoe UI" w:hAnsi="Segoe UI" w:cs="Segoe UI"/>
          <w:sz w:val="22"/>
          <w:szCs w:val="22"/>
        </w:rPr>
      </w:pPr>
      <w:r w:rsidRPr="009960EC">
        <w:rPr>
          <w:rFonts w:ascii="Segoe UI" w:hAnsi="Segoe UI" w:cs="Segoe UI"/>
          <w:sz w:val="22"/>
          <w:szCs w:val="22"/>
        </w:rPr>
        <w:t>O</w:t>
      </w:r>
      <w:r w:rsidRPr="009960EC">
        <w:rPr>
          <w:rFonts w:ascii="Segoe UI" w:hAnsi="Segoe UI" w:cs="Segoe UI"/>
          <w:spacing w:val="-10"/>
          <w:sz w:val="22"/>
          <w:szCs w:val="22"/>
        </w:rPr>
        <w:t xml:space="preserve"> </w:t>
      </w:r>
      <w:r w:rsidRPr="009960EC">
        <w:rPr>
          <w:rFonts w:ascii="Segoe UI" w:hAnsi="Segoe UI" w:cs="Segoe UI"/>
          <w:sz w:val="22"/>
          <w:szCs w:val="22"/>
        </w:rPr>
        <w:t>cronograma</w:t>
      </w:r>
      <w:r w:rsidRPr="009960EC">
        <w:rPr>
          <w:rFonts w:ascii="Segoe UI" w:hAnsi="Segoe UI" w:cs="Segoe UI"/>
          <w:spacing w:val="-9"/>
          <w:sz w:val="22"/>
          <w:szCs w:val="22"/>
        </w:rPr>
        <w:t xml:space="preserve"> </w:t>
      </w:r>
      <w:r w:rsidRPr="009960EC">
        <w:rPr>
          <w:rFonts w:ascii="Segoe UI" w:hAnsi="Segoe UI" w:cs="Segoe UI"/>
          <w:sz w:val="22"/>
          <w:szCs w:val="22"/>
        </w:rPr>
        <w:t>poderá</w:t>
      </w:r>
      <w:r w:rsidRPr="009960EC">
        <w:rPr>
          <w:rFonts w:ascii="Segoe UI" w:hAnsi="Segoe UI" w:cs="Segoe UI"/>
          <w:spacing w:val="-11"/>
          <w:sz w:val="22"/>
          <w:szCs w:val="22"/>
        </w:rPr>
        <w:t xml:space="preserve"> </w:t>
      </w:r>
      <w:r w:rsidRPr="009960EC">
        <w:rPr>
          <w:rFonts w:ascii="Segoe UI" w:hAnsi="Segoe UI" w:cs="Segoe UI"/>
          <w:sz w:val="22"/>
          <w:szCs w:val="22"/>
        </w:rPr>
        <w:t>sofrer</w:t>
      </w:r>
      <w:r w:rsidRPr="009960EC">
        <w:rPr>
          <w:rFonts w:ascii="Segoe UI" w:hAnsi="Segoe UI" w:cs="Segoe UI"/>
          <w:spacing w:val="-7"/>
          <w:sz w:val="22"/>
          <w:szCs w:val="22"/>
        </w:rPr>
        <w:t xml:space="preserve"> </w:t>
      </w:r>
      <w:r w:rsidRPr="009960EC">
        <w:rPr>
          <w:rFonts w:ascii="Segoe UI" w:hAnsi="Segoe UI" w:cs="Segoe UI"/>
          <w:sz w:val="22"/>
          <w:szCs w:val="22"/>
        </w:rPr>
        <w:t>ajustes</w:t>
      </w:r>
      <w:r w:rsidRPr="009960EC">
        <w:rPr>
          <w:rFonts w:ascii="Segoe UI" w:hAnsi="Segoe UI" w:cs="Segoe UI"/>
          <w:spacing w:val="-6"/>
          <w:sz w:val="22"/>
          <w:szCs w:val="22"/>
        </w:rPr>
        <w:t xml:space="preserve"> </w:t>
      </w:r>
      <w:r w:rsidRPr="009960EC">
        <w:rPr>
          <w:rFonts w:ascii="Segoe UI" w:hAnsi="Segoe UI" w:cs="Segoe UI"/>
          <w:sz w:val="22"/>
          <w:szCs w:val="22"/>
        </w:rPr>
        <w:t>em</w:t>
      </w:r>
      <w:r w:rsidRPr="009960EC">
        <w:rPr>
          <w:rFonts w:ascii="Segoe UI" w:hAnsi="Segoe UI" w:cs="Segoe UI"/>
          <w:spacing w:val="-6"/>
          <w:sz w:val="22"/>
          <w:szCs w:val="22"/>
        </w:rPr>
        <w:t xml:space="preserve"> </w:t>
      </w:r>
      <w:r w:rsidRPr="009960EC">
        <w:rPr>
          <w:rFonts w:ascii="Segoe UI" w:hAnsi="Segoe UI" w:cs="Segoe UI"/>
          <w:sz w:val="22"/>
          <w:szCs w:val="22"/>
        </w:rPr>
        <w:t>razão</w:t>
      </w:r>
      <w:r w:rsidRPr="009960EC">
        <w:rPr>
          <w:rFonts w:ascii="Segoe UI" w:hAnsi="Segoe UI" w:cs="Segoe UI"/>
          <w:spacing w:val="-4"/>
          <w:sz w:val="22"/>
          <w:szCs w:val="22"/>
        </w:rPr>
        <w:t xml:space="preserve"> </w:t>
      </w:r>
      <w:r w:rsidRPr="009960EC">
        <w:rPr>
          <w:rFonts w:ascii="Segoe UI" w:hAnsi="Segoe UI" w:cs="Segoe UI"/>
          <w:sz w:val="22"/>
          <w:szCs w:val="22"/>
        </w:rPr>
        <w:t>de</w:t>
      </w:r>
      <w:r w:rsidRPr="009960EC">
        <w:rPr>
          <w:rFonts w:ascii="Segoe UI" w:hAnsi="Segoe UI" w:cs="Segoe UI"/>
          <w:spacing w:val="-8"/>
          <w:sz w:val="22"/>
          <w:szCs w:val="22"/>
        </w:rPr>
        <w:t xml:space="preserve"> </w:t>
      </w:r>
      <w:r w:rsidRPr="009960EC">
        <w:rPr>
          <w:rFonts w:ascii="Segoe UI" w:hAnsi="Segoe UI" w:cs="Segoe UI"/>
          <w:sz w:val="22"/>
          <w:szCs w:val="22"/>
        </w:rPr>
        <w:t>fatores</w:t>
      </w:r>
      <w:r w:rsidRPr="009960EC">
        <w:rPr>
          <w:rFonts w:ascii="Segoe UI" w:hAnsi="Segoe UI" w:cs="Segoe UI"/>
          <w:spacing w:val="-9"/>
          <w:sz w:val="22"/>
          <w:szCs w:val="22"/>
        </w:rPr>
        <w:t xml:space="preserve"> </w:t>
      </w:r>
      <w:r w:rsidRPr="009960EC">
        <w:rPr>
          <w:rFonts w:ascii="Segoe UI" w:hAnsi="Segoe UI" w:cs="Segoe UI"/>
          <w:sz w:val="22"/>
          <w:szCs w:val="22"/>
        </w:rPr>
        <w:t>climáticos,</w:t>
      </w:r>
      <w:r w:rsidRPr="009960EC">
        <w:rPr>
          <w:rFonts w:ascii="Segoe UI" w:hAnsi="Segoe UI" w:cs="Segoe UI"/>
          <w:spacing w:val="-8"/>
          <w:sz w:val="22"/>
          <w:szCs w:val="22"/>
        </w:rPr>
        <w:t xml:space="preserve"> </w:t>
      </w:r>
      <w:r w:rsidRPr="009960EC">
        <w:rPr>
          <w:rFonts w:ascii="Segoe UI" w:hAnsi="Segoe UI" w:cs="Segoe UI"/>
          <w:sz w:val="22"/>
          <w:szCs w:val="22"/>
        </w:rPr>
        <w:t>interferências</w:t>
      </w:r>
      <w:r w:rsidRPr="009960EC">
        <w:rPr>
          <w:rFonts w:ascii="Segoe UI" w:hAnsi="Segoe UI" w:cs="Segoe UI"/>
          <w:spacing w:val="-8"/>
          <w:sz w:val="22"/>
          <w:szCs w:val="22"/>
        </w:rPr>
        <w:t xml:space="preserve"> </w:t>
      </w:r>
      <w:r w:rsidRPr="009960EC">
        <w:rPr>
          <w:rFonts w:ascii="Segoe UI" w:hAnsi="Segoe UI" w:cs="Segoe UI"/>
          <w:sz w:val="22"/>
          <w:szCs w:val="22"/>
        </w:rPr>
        <w:t>operacionais, fornecimento de materiais ou necessidades técnicas devidamente justificadas.</w:t>
      </w:r>
    </w:p>
    <w:p w14:paraId="2923304A" w14:textId="77777777" w:rsidR="009960EC" w:rsidRPr="009960EC" w:rsidRDefault="009960EC" w:rsidP="009960EC">
      <w:pPr>
        <w:pStyle w:val="Corpodetexto"/>
        <w:spacing w:before="263"/>
        <w:rPr>
          <w:rFonts w:ascii="Segoe UI" w:hAnsi="Segoe UI" w:cs="Segoe UI"/>
          <w:sz w:val="22"/>
          <w:szCs w:val="22"/>
        </w:rPr>
      </w:pPr>
    </w:p>
    <w:p w14:paraId="4600454C" w14:textId="26A0CB1E" w:rsidR="009960EC" w:rsidRPr="009960EC" w:rsidRDefault="00894652" w:rsidP="00894652">
      <w:pPr>
        <w:pStyle w:val="Ttulo1"/>
        <w:keepNext w:val="0"/>
        <w:keepLines w:val="0"/>
        <w:widowControl w:val="0"/>
        <w:tabs>
          <w:tab w:val="left" w:pos="856"/>
          <w:tab w:val="left" w:pos="860"/>
        </w:tabs>
        <w:autoSpaceDE w:val="0"/>
        <w:autoSpaceDN w:val="0"/>
        <w:spacing w:before="0" w:line="240" w:lineRule="auto"/>
        <w:ind w:right="986"/>
        <w:jc w:val="both"/>
        <w:rPr>
          <w:rFonts w:ascii="Segoe UI" w:hAnsi="Segoe UI" w:cs="Segoe UI"/>
          <w:sz w:val="22"/>
          <w:szCs w:val="22"/>
        </w:rPr>
      </w:pPr>
      <w:r>
        <w:rPr>
          <w:rFonts w:ascii="Segoe UI" w:hAnsi="Segoe UI" w:cs="Segoe UI"/>
          <w:sz w:val="22"/>
          <w:szCs w:val="22"/>
        </w:rPr>
        <w:t>4.</w:t>
      </w:r>
      <w:r w:rsidR="009960EC" w:rsidRPr="009960EC">
        <w:rPr>
          <w:rFonts w:ascii="Segoe UI" w:hAnsi="Segoe UI" w:cs="Segoe UI"/>
          <w:sz w:val="22"/>
          <w:szCs w:val="22"/>
        </w:rPr>
        <w:t>Da</w:t>
      </w:r>
      <w:r w:rsidR="009960EC" w:rsidRPr="009960EC">
        <w:rPr>
          <w:rFonts w:ascii="Segoe UI" w:hAnsi="Segoe UI" w:cs="Segoe UI"/>
          <w:spacing w:val="-16"/>
          <w:sz w:val="22"/>
          <w:szCs w:val="22"/>
        </w:rPr>
        <w:t xml:space="preserve"> </w:t>
      </w:r>
      <w:r w:rsidR="009960EC" w:rsidRPr="009960EC">
        <w:rPr>
          <w:rFonts w:ascii="Segoe UI" w:hAnsi="Segoe UI" w:cs="Segoe UI"/>
          <w:sz w:val="22"/>
          <w:szCs w:val="22"/>
        </w:rPr>
        <w:t>estética</w:t>
      </w:r>
      <w:r w:rsidR="009960EC" w:rsidRPr="009960EC">
        <w:rPr>
          <w:rFonts w:ascii="Segoe UI" w:hAnsi="Segoe UI" w:cs="Segoe UI"/>
          <w:spacing w:val="-15"/>
          <w:sz w:val="22"/>
          <w:szCs w:val="22"/>
        </w:rPr>
        <w:t xml:space="preserve"> </w:t>
      </w:r>
      <w:r w:rsidR="009960EC" w:rsidRPr="009960EC">
        <w:rPr>
          <w:rFonts w:ascii="Segoe UI" w:hAnsi="Segoe UI" w:cs="Segoe UI"/>
          <w:sz w:val="22"/>
          <w:szCs w:val="22"/>
        </w:rPr>
        <w:t>do</w:t>
      </w:r>
      <w:r w:rsidR="009960EC" w:rsidRPr="009960EC">
        <w:rPr>
          <w:rFonts w:ascii="Segoe UI" w:hAnsi="Segoe UI" w:cs="Segoe UI"/>
          <w:spacing w:val="-13"/>
          <w:sz w:val="22"/>
          <w:szCs w:val="22"/>
        </w:rPr>
        <w:t xml:space="preserve"> </w:t>
      </w:r>
      <w:r w:rsidR="009960EC" w:rsidRPr="009960EC">
        <w:rPr>
          <w:rFonts w:ascii="Segoe UI" w:hAnsi="Segoe UI" w:cs="Segoe UI"/>
          <w:sz w:val="22"/>
          <w:szCs w:val="22"/>
        </w:rPr>
        <w:t>projeto</w:t>
      </w:r>
      <w:r w:rsidR="009960EC" w:rsidRPr="009960EC">
        <w:rPr>
          <w:rFonts w:ascii="Segoe UI" w:hAnsi="Segoe UI" w:cs="Segoe UI"/>
          <w:spacing w:val="-15"/>
          <w:sz w:val="22"/>
          <w:szCs w:val="22"/>
        </w:rPr>
        <w:t xml:space="preserve"> </w:t>
      </w:r>
      <w:r w:rsidR="009960EC" w:rsidRPr="009960EC">
        <w:rPr>
          <w:rFonts w:ascii="Segoe UI" w:hAnsi="Segoe UI" w:cs="Segoe UI"/>
          <w:sz w:val="22"/>
          <w:szCs w:val="22"/>
        </w:rPr>
        <w:t>arquitetônico,</w:t>
      </w:r>
      <w:r w:rsidR="009960EC" w:rsidRPr="009960EC">
        <w:rPr>
          <w:rFonts w:ascii="Segoe UI" w:hAnsi="Segoe UI" w:cs="Segoe UI"/>
          <w:spacing w:val="-14"/>
          <w:sz w:val="22"/>
          <w:szCs w:val="22"/>
        </w:rPr>
        <w:t xml:space="preserve"> </w:t>
      </w:r>
      <w:r w:rsidR="009960EC" w:rsidRPr="009960EC">
        <w:rPr>
          <w:rFonts w:ascii="Segoe UI" w:hAnsi="Segoe UI" w:cs="Segoe UI"/>
          <w:sz w:val="22"/>
          <w:szCs w:val="22"/>
        </w:rPr>
        <w:t>traçado</w:t>
      </w:r>
      <w:r w:rsidR="009960EC" w:rsidRPr="009960EC">
        <w:rPr>
          <w:rFonts w:ascii="Segoe UI" w:hAnsi="Segoe UI" w:cs="Segoe UI"/>
          <w:spacing w:val="-15"/>
          <w:sz w:val="22"/>
          <w:szCs w:val="22"/>
        </w:rPr>
        <w:t xml:space="preserve"> </w:t>
      </w:r>
      <w:r w:rsidR="009960EC" w:rsidRPr="009960EC">
        <w:rPr>
          <w:rFonts w:ascii="Segoe UI" w:hAnsi="Segoe UI" w:cs="Segoe UI"/>
          <w:sz w:val="22"/>
          <w:szCs w:val="22"/>
        </w:rPr>
        <w:t>geométrico</w:t>
      </w:r>
      <w:r w:rsidR="009960EC" w:rsidRPr="009960EC">
        <w:rPr>
          <w:rFonts w:ascii="Segoe UI" w:hAnsi="Segoe UI" w:cs="Segoe UI"/>
          <w:spacing w:val="-10"/>
          <w:sz w:val="22"/>
          <w:szCs w:val="22"/>
        </w:rPr>
        <w:t xml:space="preserve"> </w:t>
      </w:r>
      <w:r w:rsidR="009960EC" w:rsidRPr="009960EC">
        <w:rPr>
          <w:rFonts w:ascii="Segoe UI" w:hAnsi="Segoe UI" w:cs="Segoe UI"/>
          <w:sz w:val="22"/>
          <w:szCs w:val="22"/>
        </w:rPr>
        <w:t>e/ou projeto de área de influência, quando cabível.</w:t>
      </w:r>
    </w:p>
    <w:p w14:paraId="136F5A37" w14:textId="77777777" w:rsidR="009960EC" w:rsidRPr="009960EC" w:rsidRDefault="009960EC" w:rsidP="009960EC">
      <w:pPr>
        <w:pStyle w:val="Corpodetexto"/>
        <w:spacing w:before="275"/>
        <w:ind w:left="1" w:right="98"/>
        <w:rPr>
          <w:rFonts w:ascii="Segoe UI" w:hAnsi="Segoe UI" w:cs="Segoe UI"/>
          <w:sz w:val="22"/>
          <w:szCs w:val="22"/>
        </w:rPr>
      </w:pPr>
      <w:r w:rsidRPr="009960EC">
        <w:rPr>
          <w:rFonts w:ascii="Segoe UI" w:hAnsi="Segoe UI" w:cs="Segoe UI"/>
          <w:sz w:val="22"/>
          <w:szCs w:val="22"/>
        </w:rPr>
        <w:t>O</w:t>
      </w:r>
      <w:r w:rsidRPr="009960EC">
        <w:rPr>
          <w:rFonts w:ascii="Segoe UI" w:hAnsi="Segoe UI" w:cs="Segoe UI"/>
          <w:spacing w:val="-7"/>
          <w:sz w:val="22"/>
          <w:szCs w:val="22"/>
        </w:rPr>
        <w:t xml:space="preserve"> </w:t>
      </w:r>
      <w:r w:rsidRPr="009960EC">
        <w:rPr>
          <w:rFonts w:ascii="Segoe UI" w:hAnsi="Segoe UI" w:cs="Segoe UI"/>
          <w:sz w:val="22"/>
          <w:szCs w:val="22"/>
        </w:rPr>
        <w:t>projeto</w:t>
      </w:r>
      <w:r w:rsidRPr="009960EC">
        <w:rPr>
          <w:rFonts w:ascii="Segoe UI" w:hAnsi="Segoe UI" w:cs="Segoe UI"/>
          <w:spacing w:val="-6"/>
          <w:sz w:val="22"/>
          <w:szCs w:val="22"/>
        </w:rPr>
        <w:t xml:space="preserve"> </w:t>
      </w:r>
      <w:r w:rsidRPr="009960EC">
        <w:rPr>
          <w:rFonts w:ascii="Segoe UI" w:hAnsi="Segoe UI" w:cs="Segoe UI"/>
          <w:sz w:val="22"/>
          <w:szCs w:val="22"/>
        </w:rPr>
        <w:t>de</w:t>
      </w:r>
      <w:r w:rsidRPr="009960EC">
        <w:rPr>
          <w:rFonts w:ascii="Segoe UI" w:hAnsi="Segoe UI" w:cs="Segoe UI"/>
          <w:spacing w:val="-9"/>
          <w:sz w:val="22"/>
          <w:szCs w:val="22"/>
        </w:rPr>
        <w:t xml:space="preserve"> </w:t>
      </w:r>
      <w:r w:rsidRPr="009960EC">
        <w:rPr>
          <w:rFonts w:ascii="Segoe UI" w:hAnsi="Segoe UI" w:cs="Segoe UI"/>
          <w:sz w:val="22"/>
          <w:szCs w:val="22"/>
        </w:rPr>
        <w:t>infraestrutura</w:t>
      </w:r>
      <w:r w:rsidRPr="009960EC">
        <w:rPr>
          <w:rFonts w:ascii="Segoe UI" w:hAnsi="Segoe UI" w:cs="Segoe UI"/>
          <w:spacing w:val="-8"/>
          <w:sz w:val="22"/>
          <w:szCs w:val="22"/>
        </w:rPr>
        <w:t xml:space="preserve"> </w:t>
      </w:r>
      <w:r w:rsidRPr="009960EC">
        <w:rPr>
          <w:rFonts w:ascii="Segoe UI" w:hAnsi="Segoe UI" w:cs="Segoe UI"/>
          <w:sz w:val="22"/>
          <w:szCs w:val="22"/>
        </w:rPr>
        <w:t>urbana</w:t>
      </w:r>
      <w:r w:rsidRPr="009960EC">
        <w:rPr>
          <w:rFonts w:ascii="Segoe UI" w:hAnsi="Segoe UI" w:cs="Segoe UI"/>
          <w:spacing w:val="-9"/>
          <w:sz w:val="22"/>
          <w:szCs w:val="22"/>
        </w:rPr>
        <w:t xml:space="preserve"> </w:t>
      </w:r>
      <w:r w:rsidRPr="009960EC">
        <w:rPr>
          <w:rFonts w:ascii="Segoe UI" w:hAnsi="Segoe UI" w:cs="Segoe UI"/>
          <w:sz w:val="22"/>
          <w:szCs w:val="22"/>
        </w:rPr>
        <w:t>da</w:t>
      </w:r>
      <w:r w:rsidRPr="009960EC">
        <w:rPr>
          <w:rFonts w:ascii="Segoe UI" w:hAnsi="Segoe UI" w:cs="Segoe UI"/>
          <w:spacing w:val="-9"/>
          <w:sz w:val="22"/>
          <w:szCs w:val="22"/>
        </w:rPr>
        <w:t xml:space="preserve"> </w:t>
      </w:r>
      <w:r w:rsidRPr="009960EC">
        <w:rPr>
          <w:rFonts w:ascii="Segoe UI" w:hAnsi="Segoe UI" w:cs="Segoe UI"/>
          <w:sz w:val="22"/>
          <w:szCs w:val="22"/>
        </w:rPr>
        <w:t>Avenida</w:t>
      </w:r>
      <w:r w:rsidRPr="009960EC">
        <w:rPr>
          <w:rFonts w:ascii="Segoe UI" w:hAnsi="Segoe UI" w:cs="Segoe UI"/>
          <w:spacing w:val="-9"/>
          <w:sz w:val="22"/>
          <w:szCs w:val="22"/>
        </w:rPr>
        <w:t xml:space="preserve"> </w:t>
      </w:r>
      <w:r w:rsidRPr="009960EC">
        <w:rPr>
          <w:rFonts w:ascii="Segoe UI" w:hAnsi="Segoe UI" w:cs="Segoe UI"/>
          <w:sz w:val="22"/>
          <w:szCs w:val="22"/>
        </w:rPr>
        <w:t>Tabajara</w:t>
      </w:r>
      <w:r w:rsidRPr="009960EC">
        <w:rPr>
          <w:rFonts w:ascii="Segoe UI" w:hAnsi="Segoe UI" w:cs="Segoe UI"/>
          <w:spacing w:val="-5"/>
          <w:sz w:val="22"/>
          <w:szCs w:val="22"/>
        </w:rPr>
        <w:t xml:space="preserve"> </w:t>
      </w:r>
      <w:r w:rsidRPr="009960EC">
        <w:rPr>
          <w:rFonts w:ascii="Segoe UI" w:hAnsi="Segoe UI" w:cs="Segoe UI"/>
          <w:sz w:val="22"/>
          <w:szCs w:val="22"/>
        </w:rPr>
        <w:t>foi</w:t>
      </w:r>
      <w:r w:rsidRPr="009960EC">
        <w:rPr>
          <w:rFonts w:ascii="Segoe UI" w:hAnsi="Segoe UI" w:cs="Segoe UI"/>
          <w:spacing w:val="-7"/>
          <w:sz w:val="22"/>
          <w:szCs w:val="22"/>
        </w:rPr>
        <w:t xml:space="preserve"> </w:t>
      </w:r>
      <w:r w:rsidRPr="009960EC">
        <w:rPr>
          <w:rFonts w:ascii="Segoe UI" w:hAnsi="Segoe UI" w:cs="Segoe UI"/>
          <w:sz w:val="22"/>
          <w:szCs w:val="22"/>
        </w:rPr>
        <w:t>concebido</w:t>
      </w:r>
      <w:r w:rsidRPr="009960EC">
        <w:rPr>
          <w:rFonts w:ascii="Segoe UI" w:hAnsi="Segoe UI" w:cs="Segoe UI"/>
          <w:spacing w:val="-6"/>
          <w:sz w:val="22"/>
          <w:szCs w:val="22"/>
        </w:rPr>
        <w:t xml:space="preserve"> </w:t>
      </w:r>
      <w:r w:rsidRPr="009960EC">
        <w:rPr>
          <w:rFonts w:ascii="Segoe UI" w:hAnsi="Segoe UI" w:cs="Segoe UI"/>
          <w:sz w:val="22"/>
          <w:szCs w:val="22"/>
        </w:rPr>
        <w:t>visando</w:t>
      </w:r>
      <w:r w:rsidRPr="009960EC">
        <w:rPr>
          <w:rFonts w:ascii="Segoe UI" w:hAnsi="Segoe UI" w:cs="Segoe UI"/>
          <w:spacing w:val="-7"/>
          <w:sz w:val="22"/>
          <w:szCs w:val="22"/>
        </w:rPr>
        <w:t xml:space="preserve"> </w:t>
      </w:r>
      <w:r w:rsidRPr="009960EC">
        <w:rPr>
          <w:rFonts w:ascii="Segoe UI" w:hAnsi="Segoe UI" w:cs="Segoe UI"/>
          <w:sz w:val="22"/>
          <w:szCs w:val="22"/>
        </w:rPr>
        <w:t>funcionalidade, organização urbana e melhoria estética do sistema viário municipal.</w:t>
      </w:r>
    </w:p>
    <w:p w14:paraId="31E4AF25" w14:textId="77777777" w:rsidR="009960EC" w:rsidRPr="009960EC" w:rsidRDefault="009960EC" w:rsidP="009960EC">
      <w:pPr>
        <w:pStyle w:val="Corpodetexto"/>
        <w:spacing w:before="7"/>
        <w:rPr>
          <w:rFonts w:ascii="Segoe UI" w:hAnsi="Segoe UI" w:cs="Segoe UI"/>
          <w:sz w:val="22"/>
          <w:szCs w:val="22"/>
        </w:rPr>
      </w:pPr>
    </w:p>
    <w:p w14:paraId="2D1FFD01" w14:textId="77777777" w:rsidR="009960EC" w:rsidRPr="009960EC" w:rsidRDefault="009960EC" w:rsidP="009960EC">
      <w:pPr>
        <w:pStyle w:val="Corpodetexto"/>
        <w:spacing w:line="237" w:lineRule="auto"/>
        <w:ind w:left="1" w:right="53"/>
        <w:rPr>
          <w:rFonts w:ascii="Segoe UI" w:hAnsi="Segoe UI" w:cs="Segoe UI"/>
          <w:sz w:val="22"/>
          <w:szCs w:val="22"/>
        </w:rPr>
      </w:pPr>
      <w:r w:rsidRPr="009960EC">
        <w:rPr>
          <w:rFonts w:ascii="Segoe UI" w:hAnsi="Segoe UI" w:cs="Segoe UI"/>
          <w:sz w:val="22"/>
          <w:szCs w:val="22"/>
        </w:rPr>
        <w:t>O</w:t>
      </w:r>
      <w:r w:rsidRPr="009960EC">
        <w:rPr>
          <w:rFonts w:ascii="Segoe UI" w:hAnsi="Segoe UI" w:cs="Segoe UI"/>
          <w:spacing w:val="-10"/>
          <w:sz w:val="22"/>
          <w:szCs w:val="22"/>
        </w:rPr>
        <w:t xml:space="preserve"> </w:t>
      </w:r>
      <w:r w:rsidRPr="009960EC">
        <w:rPr>
          <w:rFonts w:ascii="Segoe UI" w:hAnsi="Segoe UI" w:cs="Segoe UI"/>
          <w:sz w:val="22"/>
          <w:szCs w:val="22"/>
        </w:rPr>
        <w:t>traçado</w:t>
      </w:r>
      <w:r w:rsidRPr="009960EC">
        <w:rPr>
          <w:rFonts w:ascii="Segoe UI" w:hAnsi="Segoe UI" w:cs="Segoe UI"/>
          <w:spacing w:val="-4"/>
          <w:sz w:val="22"/>
          <w:szCs w:val="22"/>
        </w:rPr>
        <w:t xml:space="preserve"> </w:t>
      </w:r>
      <w:r w:rsidRPr="009960EC">
        <w:rPr>
          <w:rFonts w:ascii="Segoe UI" w:hAnsi="Segoe UI" w:cs="Segoe UI"/>
          <w:sz w:val="22"/>
          <w:szCs w:val="22"/>
        </w:rPr>
        <w:t>geométrico</w:t>
      </w:r>
      <w:r w:rsidRPr="009960EC">
        <w:rPr>
          <w:rFonts w:ascii="Segoe UI" w:hAnsi="Segoe UI" w:cs="Segoe UI"/>
          <w:spacing w:val="-8"/>
          <w:sz w:val="22"/>
          <w:szCs w:val="22"/>
        </w:rPr>
        <w:t xml:space="preserve"> </w:t>
      </w:r>
      <w:r w:rsidRPr="009960EC">
        <w:rPr>
          <w:rFonts w:ascii="Segoe UI" w:hAnsi="Segoe UI" w:cs="Segoe UI"/>
          <w:sz w:val="22"/>
          <w:szCs w:val="22"/>
        </w:rPr>
        <w:t>da</w:t>
      </w:r>
      <w:r w:rsidRPr="009960EC">
        <w:rPr>
          <w:rFonts w:ascii="Segoe UI" w:hAnsi="Segoe UI" w:cs="Segoe UI"/>
          <w:spacing w:val="-8"/>
          <w:sz w:val="22"/>
          <w:szCs w:val="22"/>
        </w:rPr>
        <w:t xml:space="preserve"> </w:t>
      </w:r>
      <w:r w:rsidRPr="009960EC">
        <w:rPr>
          <w:rFonts w:ascii="Segoe UI" w:hAnsi="Segoe UI" w:cs="Segoe UI"/>
          <w:sz w:val="22"/>
          <w:szCs w:val="22"/>
        </w:rPr>
        <w:t>via</w:t>
      </w:r>
      <w:r w:rsidRPr="009960EC">
        <w:rPr>
          <w:rFonts w:ascii="Segoe UI" w:hAnsi="Segoe UI" w:cs="Segoe UI"/>
          <w:spacing w:val="-10"/>
          <w:sz w:val="22"/>
          <w:szCs w:val="22"/>
        </w:rPr>
        <w:t xml:space="preserve"> </w:t>
      </w:r>
      <w:r w:rsidRPr="009960EC">
        <w:rPr>
          <w:rFonts w:ascii="Segoe UI" w:hAnsi="Segoe UI" w:cs="Segoe UI"/>
          <w:sz w:val="22"/>
          <w:szCs w:val="22"/>
        </w:rPr>
        <w:t>prioriza</w:t>
      </w:r>
      <w:r w:rsidRPr="009960EC">
        <w:rPr>
          <w:rFonts w:ascii="Segoe UI" w:hAnsi="Segoe UI" w:cs="Segoe UI"/>
          <w:spacing w:val="-10"/>
          <w:sz w:val="22"/>
          <w:szCs w:val="22"/>
        </w:rPr>
        <w:t xml:space="preserve"> </w:t>
      </w:r>
      <w:r w:rsidRPr="009960EC">
        <w:rPr>
          <w:rFonts w:ascii="Segoe UI" w:hAnsi="Segoe UI" w:cs="Segoe UI"/>
          <w:sz w:val="22"/>
          <w:szCs w:val="22"/>
        </w:rPr>
        <w:t>segurança,</w:t>
      </w:r>
      <w:r w:rsidRPr="009960EC">
        <w:rPr>
          <w:rFonts w:ascii="Segoe UI" w:hAnsi="Segoe UI" w:cs="Segoe UI"/>
          <w:spacing w:val="-6"/>
          <w:sz w:val="22"/>
          <w:szCs w:val="22"/>
        </w:rPr>
        <w:t xml:space="preserve"> </w:t>
      </w:r>
      <w:r w:rsidRPr="009960EC">
        <w:rPr>
          <w:rFonts w:ascii="Segoe UI" w:hAnsi="Segoe UI" w:cs="Segoe UI"/>
          <w:sz w:val="22"/>
          <w:szCs w:val="22"/>
        </w:rPr>
        <w:t>conforto</w:t>
      </w:r>
      <w:r w:rsidRPr="009960EC">
        <w:rPr>
          <w:rFonts w:ascii="Segoe UI" w:hAnsi="Segoe UI" w:cs="Segoe UI"/>
          <w:spacing w:val="-8"/>
          <w:sz w:val="22"/>
          <w:szCs w:val="22"/>
        </w:rPr>
        <w:t xml:space="preserve"> </w:t>
      </w:r>
      <w:r w:rsidRPr="009960EC">
        <w:rPr>
          <w:rFonts w:ascii="Segoe UI" w:hAnsi="Segoe UI" w:cs="Segoe UI"/>
          <w:sz w:val="22"/>
          <w:szCs w:val="22"/>
        </w:rPr>
        <w:t>e</w:t>
      </w:r>
      <w:r w:rsidRPr="009960EC">
        <w:rPr>
          <w:rFonts w:ascii="Segoe UI" w:hAnsi="Segoe UI" w:cs="Segoe UI"/>
          <w:spacing w:val="-8"/>
          <w:sz w:val="22"/>
          <w:szCs w:val="22"/>
        </w:rPr>
        <w:t xml:space="preserve"> </w:t>
      </w:r>
      <w:r w:rsidRPr="009960EC">
        <w:rPr>
          <w:rFonts w:ascii="Segoe UI" w:hAnsi="Segoe UI" w:cs="Segoe UI"/>
          <w:sz w:val="22"/>
          <w:szCs w:val="22"/>
        </w:rPr>
        <w:t>fluidez</w:t>
      </w:r>
      <w:r w:rsidRPr="009960EC">
        <w:rPr>
          <w:rFonts w:ascii="Segoe UI" w:hAnsi="Segoe UI" w:cs="Segoe UI"/>
          <w:spacing w:val="-5"/>
          <w:sz w:val="22"/>
          <w:szCs w:val="22"/>
        </w:rPr>
        <w:t xml:space="preserve"> </w:t>
      </w:r>
      <w:r w:rsidRPr="009960EC">
        <w:rPr>
          <w:rFonts w:ascii="Segoe UI" w:hAnsi="Segoe UI" w:cs="Segoe UI"/>
          <w:sz w:val="22"/>
          <w:szCs w:val="22"/>
        </w:rPr>
        <w:t>do</w:t>
      </w:r>
      <w:r w:rsidRPr="009960EC">
        <w:rPr>
          <w:rFonts w:ascii="Segoe UI" w:hAnsi="Segoe UI" w:cs="Segoe UI"/>
          <w:spacing w:val="-9"/>
          <w:sz w:val="22"/>
          <w:szCs w:val="22"/>
        </w:rPr>
        <w:t xml:space="preserve"> </w:t>
      </w:r>
      <w:r w:rsidRPr="009960EC">
        <w:rPr>
          <w:rFonts w:ascii="Segoe UI" w:hAnsi="Segoe UI" w:cs="Segoe UI"/>
          <w:sz w:val="22"/>
          <w:szCs w:val="22"/>
        </w:rPr>
        <w:t>tráfego,</w:t>
      </w:r>
      <w:r w:rsidRPr="009960EC">
        <w:rPr>
          <w:rFonts w:ascii="Segoe UI" w:hAnsi="Segoe UI" w:cs="Segoe UI"/>
          <w:spacing w:val="-7"/>
          <w:sz w:val="22"/>
          <w:szCs w:val="22"/>
        </w:rPr>
        <w:t xml:space="preserve"> </w:t>
      </w:r>
      <w:r w:rsidRPr="009960EC">
        <w:rPr>
          <w:rFonts w:ascii="Segoe UI" w:hAnsi="Segoe UI" w:cs="Segoe UI"/>
          <w:sz w:val="22"/>
          <w:szCs w:val="22"/>
        </w:rPr>
        <w:t>garantindo adequado alinhamento, nivelamento e escoamento superficial das águas pluviais.</w:t>
      </w:r>
    </w:p>
    <w:p w14:paraId="3F39CBAE" w14:textId="77777777" w:rsidR="009960EC" w:rsidRPr="009960EC" w:rsidRDefault="009960EC" w:rsidP="009960EC">
      <w:pPr>
        <w:pStyle w:val="Corpodetexto"/>
        <w:spacing w:before="10"/>
        <w:rPr>
          <w:rFonts w:ascii="Segoe UI" w:hAnsi="Segoe UI" w:cs="Segoe UI"/>
          <w:sz w:val="22"/>
          <w:szCs w:val="22"/>
        </w:rPr>
      </w:pPr>
    </w:p>
    <w:p w14:paraId="2747B485" w14:textId="77777777" w:rsidR="009960EC" w:rsidRPr="009960EC" w:rsidRDefault="009960EC" w:rsidP="009960EC">
      <w:pPr>
        <w:pStyle w:val="Corpodetexto"/>
        <w:spacing w:line="237" w:lineRule="auto"/>
        <w:ind w:left="1" w:right="98"/>
        <w:rPr>
          <w:rFonts w:ascii="Segoe UI" w:hAnsi="Segoe UI" w:cs="Segoe UI"/>
          <w:sz w:val="22"/>
          <w:szCs w:val="22"/>
        </w:rPr>
      </w:pPr>
      <w:r w:rsidRPr="009960EC">
        <w:rPr>
          <w:rFonts w:ascii="Segoe UI" w:hAnsi="Segoe UI" w:cs="Segoe UI"/>
          <w:sz w:val="22"/>
          <w:szCs w:val="22"/>
        </w:rPr>
        <w:t>A</w:t>
      </w:r>
      <w:r w:rsidRPr="009960EC">
        <w:rPr>
          <w:rFonts w:ascii="Segoe UI" w:hAnsi="Segoe UI" w:cs="Segoe UI"/>
          <w:spacing w:val="-7"/>
          <w:sz w:val="22"/>
          <w:szCs w:val="22"/>
        </w:rPr>
        <w:t xml:space="preserve"> </w:t>
      </w:r>
      <w:r w:rsidRPr="009960EC">
        <w:rPr>
          <w:rFonts w:ascii="Segoe UI" w:hAnsi="Segoe UI" w:cs="Segoe UI"/>
          <w:sz w:val="22"/>
          <w:szCs w:val="22"/>
        </w:rPr>
        <w:t>proposta</w:t>
      </w:r>
      <w:r w:rsidRPr="009960EC">
        <w:rPr>
          <w:rFonts w:ascii="Segoe UI" w:hAnsi="Segoe UI" w:cs="Segoe UI"/>
          <w:spacing w:val="-10"/>
          <w:sz w:val="22"/>
          <w:szCs w:val="22"/>
        </w:rPr>
        <w:t xml:space="preserve"> </w:t>
      </w:r>
      <w:r w:rsidRPr="009960EC">
        <w:rPr>
          <w:rFonts w:ascii="Segoe UI" w:hAnsi="Segoe UI" w:cs="Segoe UI"/>
          <w:sz w:val="22"/>
          <w:szCs w:val="22"/>
        </w:rPr>
        <w:t>busca</w:t>
      </w:r>
      <w:r w:rsidRPr="009960EC">
        <w:rPr>
          <w:rFonts w:ascii="Segoe UI" w:hAnsi="Segoe UI" w:cs="Segoe UI"/>
          <w:spacing w:val="-8"/>
          <w:sz w:val="22"/>
          <w:szCs w:val="22"/>
        </w:rPr>
        <w:t xml:space="preserve"> </w:t>
      </w:r>
      <w:r w:rsidRPr="009960EC">
        <w:rPr>
          <w:rFonts w:ascii="Segoe UI" w:hAnsi="Segoe UI" w:cs="Segoe UI"/>
          <w:sz w:val="22"/>
          <w:szCs w:val="22"/>
        </w:rPr>
        <w:t>harmonizar</w:t>
      </w:r>
      <w:r w:rsidRPr="009960EC">
        <w:rPr>
          <w:rFonts w:ascii="Segoe UI" w:hAnsi="Segoe UI" w:cs="Segoe UI"/>
          <w:spacing w:val="-6"/>
          <w:sz w:val="22"/>
          <w:szCs w:val="22"/>
        </w:rPr>
        <w:t xml:space="preserve"> </w:t>
      </w:r>
      <w:r w:rsidRPr="009960EC">
        <w:rPr>
          <w:rFonts w:ascii="Segoe UI" w:hAnsi="Segoe UI" w:cs="Segoe UI"/>
          <w:sz w:val="22"/>
          <w:szCs w:val="22"/>
        </w:rPr>
        <w:t>os</w:t>
      </w:r>
      <w:r w:rsidRPr="009960EC">
        <w:rPr>
          <w:rFonts w:ascii="Segoe UI" w:hAnsi="Segoe UI" w:cs="Segoe UI"/>
          <w:spacing w:val="-7"/>
          <w:sz w:val="22"/>
          <w:szCs w:val="22"/>
        </w:rPr>
        <w:t xml:space="preserve"> </w:t>
      </w:r>
      <w:r w:rsidRPr="009960EC">
        <w:rPr>
          <w:rFonts w:ascii="Segoe UI" w:hAnsi="Segoe UI" w:cs="Segoe UI"/>
          <w:sz w:val="22"/>
          <w:szCs w:val="22"/>
        </w:rPr>
        <w:t>elementos</w:t>
      </w:r>
      <w:r w:rsidRPr="009960EC">
        <w:rPr>
          <w:rFonts w:ascii="Segoe UI" w:hAnsi="Segoe UI" w:cs="Segoe UI"/>
          <w:spacing w:val="-6"/>
          <w:sz w:val="22"/>
          <w:szCs w:val="22"/>
        </w:rPr>
        <w:t xml:space="preserve"> </w:t>
      </w:r>
      <w:r w:rsidRPr="009960EC">
        <w:rPr>
          <w:rFonts w:ascii="Segoe UI" w:hAnsi="Segoe UI" w:cs="Segoe UI"/>
          <w:sz w:val="22"/>
          <w:szCs w:val="22"/>
        </w:rPr>
        <w:t>urbanos</w:t>
      </w:r>
      <w:r w:rsidRPr="009960EC">
        <w:rPr>
          <w:rFonts w:ascii="Segoe UI" w:hAnsi="Segoe UI" w:cs="Segoe UI"/>
          <w:spacing w:val="-7"/>
          <w:sz w:val="22"/>
          <w:szCs w:val="22"/>
        </w:rPr>
        <w:t xml:space="preserve"> </w:t>
      </w:r>
      <w:r w:rsidRPr="009960EC">
        <w:rPr>
          <w:rFonts w:ascii="Segoe UI" w:hAnsi="Segoe UI" w:cs="Segoe UI"/>
          <w:sz w:val="22"/>
          <w:szCs w:val="22"/>
        </w:rPr>
        <w:t>existentes</w:t>
      </w:r>
      <w:r w:rsidRPr="009960EC">
        <w:rPr>
          <w:rFonts w:ascii="Segoe UI" w:hAnsi="Segoe UI" w:cs="Segoe UI"/>
          <w:spacing w:val="-6"/>
          <w:sz w:val="22"/>
          <w:szCs w:val="22"/>
        </w:rPr>
        <w:t xml:space="preserve"> </w:t>
      </w:r>
      <w:r w:rsidRPr="009960EC">
        <w:rPr>
          <w:rFonts w:ascii="Segoe UI" w:hAnsi="Segoe UI" w:cs="Segoe UI"/>
          <w:sz w:val="22"/>
          <w:szCs w:val="22"/>
        </w:rPr>
        <w:t>com</w:t>
      </w:r>
      <w:r w:rsidRPr="009960EC">
        <w:rPr>
          <w:rFonts w:ascii="Segoe UI" w:hAnsi="Segoe UI" w:cs="Segoe UI"/>
          <w:spacing w:val="-6"/>
          <w:sz w:val="22"/>
          <w:szCs w:val="22"/>
        </w:rPr>
        <w:t xml:space="preserve"> </w:t>
      </w:r>
      <w:r w:rsidRPr="009960EC">
        <w:rPr>
          <w:rFonts w:ascii="Segoe UI" w:hAnsi="Segoe UI" w:cs="Segoe UI"/>
          <w:sz w:val="22"/>
          <w:szCs w:val="22"/>
        </w:rPr>
        <w:t>as</w:t>
      </w:r>
      <w:r w:rsidRPr="009960EC">
        <w:rPr>
          <w:rFonts w:ascii="Segoe UI" w:hAnsi="Segoe UI" w:cs="Segoe UI"/>
          <w:spacing w:val="-7"/>
          <w:sz w:val="22"/>
          <w:szCs w:val="22"/>
        </w:rPr>
        <w:t xml:space="preserve"> </w:t>
      </w:r>
      <w:r w:rsidRPr="009960EC">
        <w:rPr>
          <w:rFonts w:ascii="Segoe UI" w:hAnsi="Segoe UI" w:cs="Segoe UI"/>
          <w:sz w:val="22"/>
          <w:szCs w:val="22"/>
        </w:rPr>
        <w:t>melhorias</w:t>
      </w:r>
      <w:r w:rsidRPr="009960EC">
        <w:rPr>
          <w:rFonts w:ascii="Segoe UI" w:hAnsi="Segoe UI" w:cs="Segoe UI"/>
          <w:spacing w:val="-6"/>
          <w:sz w:val="22"/>
          <w:szCs w:val="22"/>
        </w:rPr>
        <w:t xml:space="preserve"> </w:t>
      </w:r>
      <w:r w:rsidRPr="009960EC">
        <w:rPr>
          <w:rFonts w:ascii="Segoe UI" w:hAnsi="Segoe UI" w:cs="Segoe UI"/>
          <w:sz w:val="22"/>
          <w:szCs w:val="22"/>
        </w:rPr>
        <w:t>implantadas, promovendo valorização visual da avenida e adequação ao ambiente urbano.</w:t>
      </w:r>
    </w:p>
    <w:p w14:paraId="04E511C9" w14:textId="77777777" w:rsidR="009960EC" w:rsidRPr="009960EC" w:rsidRDefault="009960EC" w:rsidP="009960EC">
      <w:pPr>
        <w:pStyle w:val="Corpodetexto"/>
        <w:spacing w:before="6"/>
        <w:rPr>
          <w:rFonts w:ascii="Segoe UI" w:hAnsi="Segoe UI" w:cs="Segoe UI"/>
          <w:sz w:val="22"/>
          <w:szCs w:val="22"/>
        </w:rPr>
      </w:pPr>
    </w:p>
    <w:p w14:paraId="62E7F9B9" w14:textId="77777777" w:rsidR="009960EC" w:rsidRPr="009960EC" w:rsidRDefault="009960EC" w:rsidP="009960EC">
      <w:pPr>
        <w:pStyle w:val="Corpodetexto"/>
        <w:ind w:left="1" w:right="98"/>
        <w:rPr>
          <w:rFonts w:ascii="Segoe UI" w:hAnsi="Segoe UI" w:cs="Segoe UI"/>
          <w:sz w:val="22"/>
          <w:szCs w:val="22"/>
        </w:rPr>
      </w:pPr>
      <w:r w:rsidRPr="009960EC">
        <w:rPr>
          <w:rFonts w:ascii="Segoe UI" w:hAnsi="Segoe UI" w:cs="Segoe UI"/>
          <w:sz w:val="22"/>
          <w:szCs w:val="22"/>
        </w:rPr>
        <w:t>Os</w:t>
      </w:r>
      <w:r w:rsidRPr="009960EC">
        <w:rPr>
          <w:rFonts w:ascii="Segoe UI" w:hAnsi="Segoe UI" w:cs="Segoe UI"/>
          <w:spacing w:val="-9"/>
          <w:sz w:val="22"/>
          <w:szCs w:val="22"/>
        </w:rPr>
        <w:t xml:space="preserve"> </w:t>
      </w:r>
      <w:r w:rsidRPr="009960EC">
        <w:rPr>
          <w:rFonts w:ascii="Segoe UI" w:hAnsi="Segoe UI" w:cs="Segoe UI"/>
          <w:sz w:val="22"/>
          <w:szCs w:val="22"/>
        </w:rPr>
        <w:t>elementos</w:t>
      </w:r>
      <w:r w:rsidRPr="009960EC">
        <w:rPr>
          <w:rFonts w:ascii="Segoe UI" w:hAnsi="Segoe UI" w:cs="Segoe UI"/>
          <w:spacing w:val="-8"/>
          <w:sz w:val="22"/>
          <w:szCs w:val="22"/>
        </w:rPr>
        <w:t xml:space="preserve"> </w:t>
      </w:r>
      <w:r w:rsidRPr="009960EC">
        <w:rPr>
          <w:rFonts w:ascii="Segoe UI" w:hAnsi="Segoe UI" w:cs="Segoe UI"/>
          <w:sz w:val="22"/>
          <w:szCs w:val="22"/>
        </w:rPr>
        <w:t>de</w:t>
      </w:r>
      <w:r w:rsidRPr="009960EC">
        <w:rPr>
          <w:rFonts w:ascii="Segoe UI" w:hAnsi="Segoe UI" w:cs="Segoe UI"/>
          <w:spacing w:val="-10"/>
          <w:sz w:val="22"/>
          <w:szCs w:val="22"/>
        </w:rPr>
        <w:t xml:space="preserve"> </w:t>
      </w:r>
      <w:r w:rsidRPr="009960EC">
        <w:rPr>
          <w:rFonts w:ascii="Segoe UI" w:hAnsi="Segoe UI" w:cs="Segoe UI"/>
          <w:sz w:val="22"/>
          <w:szCs w:val="22"/>
        </w:rPr>
        <w:t>pavimentação,</w:t>
      </w:r>
      <w:r w:rsidRPr="009960EC">
        <w:rPr>
          <w:rFonts w:ascii="Segoe UI" w:hAnsi="Segoe UI" w:cs="Segoe UI"/>
          <w:spacing w:val="-8"/>
          <w:sz w:val="22"/>
          <w:szCs w:val="22"/>
        </w:rPr>
        <w:t xml:space="preserve"> </w:t>
      </w:r>
      <w:r w:rsidRPr="009960EC">
        <w:rPr>
          <w:rFonts w:ascii="Segoe UI" w:hAnsi="Segoe UI" w:cs="Segoe UI"/>
          <w:sz w:val="22"/>
          <w:szCs w:val="22"/>
        </w:rPr>
        <w:t>drenagem,</w:t>
      </w:r>
      <w:r w:rsidRPr="009960EC">
        <w:rPr>
          <w:rFonts w:ascii="Segoe UI" w:hAnsi="Segoe UI" w:cs="Segoe UI"/>
          <w:spacing w:val="-8"/>
          <w:sz w:val="22"/>
          <w:szCs w:val="22"/>
        </w:rPr>
        <w:t xml:space="preserve"> </w:t>
      </w:r>
      <w:r w:rsidRPr="009960EC">
        <w:rPr>
          <w:rFonts w:ascii="Segoe UI" w:hAnsi="Segoe UI" w:cs="Segoe UI"/>
          <w:sz w:val="22"/>
          <w:szCs w:val="22"/>
        </w:rPr>
        <w:t>meio-fio,</w:t>
      </w:r>
      <w:r w:rsidRPr="009960EC">
        <w:rPr>
          <w:rFonts w:ascii="Segoe UI" w:hAnsi="Segoe UI" w:cs="Segoe UI"/>
          <w:spacing w:val="-9"/>
          <w:sz w:val="22"/>
          <w:szCs w:val="22"/>
        </w:rPr>
        <w:t xml:space="preserve"> </w:t>
      </w:r>
      <w:r w:rsidRPr="009960EC">
        <w:rPr>
          <w:rFonts w:ascii="Segoe UI" w:hAnsi="Segoe UI" w:cs="Segoe UI"/>
          <w:sz w:val="22"/>
          <w:szCs w:val="22"/>
        </w:rPr>
        <w:t>passeios</w:t>
      </w:r>
      <w:r w:rsidRPr="009960EC">
        <w:rPr>
          <w:rFonts w:ascii="Segoe UI" w:hAnsi="Segoe UI" w:cs="Segoe UI"/>
          <w:spacing w:val="-9"/>
          <w:sz w:val="22"/>
          <w:szCs w:val="22"/>
        </w:rPr>
        <w:t xml:space="preserve"> </w:t>
      </w:r>
      <w:r w:rsidRPr="009960EC">
        <w:rPr>
          <w:rFonts w:ascii="Segoe UI" w:hAnsi="Segoe UI" w:cs="Segoe UI"/>
          <w:sz w:val="22"/>
          <w:szCs w:val="22"/>
        </w:rPr>
        <w:t>e</w:t>
      </w:r>
      <w:r w:rsidRPr="009960EC">
        <w:rPr>
          <w:rFonts w:ascii="Segoe UI" w:hAnsi="Segoe UI" w:cs="Segoe UI"/>
          <w:spacing w:val="-8"/>
          <w:sz w:val="22"/>
          <w:szCs w:val="22"/>
        </w:rPr>
        <w:t xml:space="preserve"> </w:t>
      </w:r>
      <w:r w:rsidRPr="009960EC">
        <w:rPr>
          <w:rFonts w:ascii="Segoe UI" w:hAnsi="Segoe UI" w:cs="Segoe UI"/>
          <w:sz w:val="22"/>
          <w:szCs w:val="22"/>
        </w:rPr>
        <w:t>sinalização</w:t>
      </w:r>
      <w:r w:rsidRPr="009960EC">
        <w:rPr>
          <w:rFonts w:ascii="Segoe UI" w:hAnsi="Segoe UI" w:cs="Segoe UI"/>
          <w:spacing w:val="-4"/>
          <w:sz w:val="22"/>
          <w:szCs w:val="22"/>
        </w:rPr>
        <w:t xml:space="preserve"> </w:t>
      </w:r>
      <w:r w:rsidRPr="009960EC">
        <w:rPr>
          <w:rFonts w:ascii="Segoe UI" w:hAnsi="Segoe UI" w:cs="Segoe UI"/>
          <w:sz w:val="22"/>
          <w:szCs w:val="22"/>
        </w:rPr>
        <w:t>foram</w:t>
      </w:r>
      <w:r w:rsidRPr="009960EC">
        <w:rPr>
          <w:rFonts w:ascii="Segoe UI" w:hAnsi="Segoe UI" w:cs="Segoe UI"/>
          <w:spacing w:val="-7"/>
          <w:sz w:val="22"/>
          <w:szCs w:val="22"/>
        </w:rPr>
        <w:t xml:space="preserve"> </w:t>
      </w:r>
      <w:r w:rsidRPr="009960EC">
        <w:rPr>
          <w:rFonts w:ascii="Segoe UI" w:hAnsi="Segoe UI" w:cs="Segoe UI"/>
          <w:sz w:val="22"/>
          <w:szCs w:val="22"/>
        </w:rPr>
        <w:t>concebidos para proporcionar organização espacial, segurança de circulação e durabilidade.</w:t>
      </w:r>
    </w:p>
    <w:p w14:paraId="786426C3" w14:textId="77777777" w:rsidR="009960EC" w:rsidRPr="009960EC" w:rsidRDefault="009960EC" w:rsidP="009960EC">
      <w:pPr>
        <w:pStyle w:val="Corpodetexto"/>
        <w:spacing w:before="3"/>
        <w:rPr>
          <w:rFonts w:ascii="Segoe UI" w:hAnsi="Segoe UI" w:cs="Segoe UI"/>
          <w:sz w:val="22"/>
          <w:szCs w:val="22"/>
        </w:rPr>
      </w:pPr>
    </w:p>
    <w:p w14:paraId="35301102" w14:textId="77777777" w:rsidR="009960EC" w:rsidRPr="009960EC" w:rsidRDefault="009960EC" w:rsidP="009960EC">
      <w:pPr>
        <w:pStyle w:val="Corpodetexto"/>
        <w:ind w:left="1" w:right="98"/>
        <w:rPr>
          <w:rFonts w:ascii="Segoe UI" w:hAnsi="Segoe UI" w:cs="Segoe UI"/>
          <w:sz w:val="22"/>
          <w:szCs w:val="22"/>
        </w:rPr>
      </w:pPr>
      <w:r w:rsidRPr="009960EC">
        <w:rPr>
          <w:rFonts w:ascii="Segoe UI" w:hAnsi="Segoe UI" w:cs="Segoe UI"/>
          <w:sz w:val="22"/>
          <w:szCs w:val="22"/>
        </w:rPr>
        <w:t>A</w:t>
      </w:r>
      <w:r w:rsidRPr="009960EC">
        <w:rPr>
          <w:rFonts w:ascii="Segoe UI" w:hAnsi="Segoe UI" w:cs="Segoe UI"/>
          <w:spacing w:val="-6"/>
          <w:sz w:val="22"/>
          <w:szCs w:val="22"/>
        </w:rPr>
        <w:t xml:space="preserve"> </w:t>
      </w:r>
      <w:r w:rsidRPr="009960EC">
        <w:rPr>
          <w:rFonts w:ascii="Segoe UI" w:hAnsi="Segoe UI" w:cs="Segoe UI"/>
          <w:sz w:val="22"/>
          <w:szCs w:val="22"/>
        </w:rPr>
        <w:t>área</w:t>
      </w:r>
      <w:r w:rsidRPr="009960EC">
        <w:rPr>
          <w:rFonts w:ascii="Segoe UI" w:hAnsi="Segoe UI" w:cs="Segoe UI"/>
          <w:spacing w:val="-7"/>
          <w:sz w:val="22"/>
          <w:szCs w:val="22"/>
        </w:rPr>
        <w:t xml:space="preserve"> </w:t>
      </w:r>
      <w:r w:rsidRPr="009960EC">
        <w:rPr>
          <w:rFonts w:ascii="Segoe UI" w:hAnsi="Segoe UI" w:cs="Segoe UI"/>
          <w:sz w:val="22"/>
          <w:szCs w:val="22"/>
        </w:rPr>
        <w:t>de</w:t>
      </w:r>
      <w:r w:rsidRPr="009960EC">
        <w:rPr>
          <w:rFonts w:ascii="Segoe UI" w:hAnsi="Segoe UI" w:cs="Segoe UI"/>
          <w:spacing w:val="-7"/>
          <w:sz w:val="22"/>
          <w:szCs w:val="22"/>
        </w:rPr>
        <w:t xml:space="preserve"> </w:t>
      </w:r>
      <w:r w:rsidRPr="009960EC">
        <w:rPr>
          <w:rFonts w:ascii="Segoe UI" w:hAnsi="Segoe UI" w:cs="Segoe UI"/>
          <w:sz w:val="22"/>
          <w:szCs w:val="22"/>
        </w:rPr>
        <w:t>influência</w:t>
      </w:r>
      <w:r w:rsidRPr="009960EC">
        <w:rPr>
          <w:rFonts w:ascii="Segoe UI" w:hAnsi="Segoe UI" w:cs="Segoe UI"/>
          <w:spacing w:val="-6"/>
          <w:sz w:val="22"/>
          <w:szCs w:val="22"/>
        </w:rPr>
        <w:t xml:space="preserve"> </w:t>
      </w:r>
      <w:r w:rsidRPr="009960EC">
        <w:rPr>
          <w:rFonts w:ascii="Segoe UI" w:hAnsi="Segoe UI" w:cs="Segoe UI"/>
          <w:sz w:val="22"/>
          <w:szCs w:val="22"/>
        </w:rPr>
        <w:t>da</w:t>
      </w:r>
      <w:r w:rsidRPr="009960EC">
        <w:rPr>
          <w:rFonts w:ascii="Segoe UI" w:hAnsi="Segoe UI" w:cs="Segoe UI"/>
          <w:spacing w:val="-7"/>
          <w:sz w:val="22"/>
          <w:szCs w:val="22"/>
        </w:rPr>
        <w:t xml:space="preserve"> </w:t>
      </w:r>
      <w:r w:rsidRPr="009960EC">
        <w:rPr>
          <w:rFonts w:ascii="Segoe UI" w:hAnsi="Segoe UI" w:cs="Segoe UI"/>
          <w:sz w:val="22"/>
          <w:szCs w:val="22"/>
        </w:rPr>
        <w:t>obra</w:t>
      </w:r>
      <w:r w:rsidRPr="009960EC">
        <w:rPr>
          <w:rFonts w:ascii="Segoe UI" w:hAnsi="Segoe UI" w:cs="Segoe UI"/>
          <w:spacing w:val="-10"/>
          <w:sz w:val="22"/>
          <w:szCs w:val="22"/>
        </w:rPr>
        <w:t xml:space="preserve"> </w:t>
      </w:r>
      <w:r w:rsidRPr="009960EC">
        <w:rPr>
          <w:rFonts w:ascii="Segoe UI" w:hAnsi="Segoe UI" w:cs="Segoe UI"/>
          <w:sz w:val="22"/>
          <w:szCs w:val="22"/>
        </w:rPr>
        <w:t>contempla</w:t>
      </w:r>
      <w:r w:rsidRPr="009960EC">
        <w:rPr>
          <w:rFonts w:ascii="Segoe UI" w:hAnsi="Segoe UI" w:cs="Segoe UI"/>
          <w:spacing w:val="-6"/>
          <w:sz w:val="22"/>
          <w:szCs w:val="22"/>
        </w:rPr>
        <w:t xml:space="preserve"> </w:t>
      </w:r>
      <w:r w:rsidRPr="009960EC">
        <w:rPr>
          <w:rFonts w:ascii="Segoe UI" w:hAnsi="Segoe UI" w:cs="Segoe UI"/>
          <w:sz w:val="22"/>
          <w:szCs w:val="22"/>
        </w:rPr>
        <w:t>imóveis</w:t>
      </w:r>
      <w:r w:rsidRPr="009960EC">
        <w:rPr>
          <w:rFonts w:ascii="Segoe UI" w:hAnsi="Segoe UI" w:cs="Segoe UI"/>
          <w:spacing w:val="-5"/>
          <w:sz w:val="22"/>
          <w:szCs w:val="22"/>
        </w:rPr>
        <w:t xml:space="preserve"> </w:t>
      </w:r>
      <w:r w:rsidRPr="009960EC">
        <w:rPr>
          <w:rFonts w:ascii="Segoe UI" w:hAnsi="Segoe UI" w:cs="Segoe UI"/>
          <w:sz w:val="22"/>
          <w:szCs w:val="22"/>
        </w:rPr>
        <w:t>residenciais,</w:t>
      </w:r>
      <w:r w:rsidRPr="009960EC">
        <w:rPr>
          <w:rFonts w:ascii="Segoe UI" w:hAnsi="Segoe UI" w:cs="Segoe UI"/>
          <w:spacing w:val="-6"/>
          <w:sz w:val="22"/>
          <w:szCs w:val="22"/>
        </w:rPr>
        <w:t xml:space="preserve"> </w:t>
      </w:r>
      <w:r w:rsidRPr="009960EC">
        <w:rPr>
          <w:rFonts w:ascii="Segoe UI" w:hAnsi="Segoe UI" w:cs="Segoe UI"/>
          <w:sz w:val="22"/>
          <w:szCs w:val="22"/>
        </w:rPr>
        <w:t>áreas</w:t>
      </w:r>
      <w:r w:rsidRPr="009960EC">
        <w:rPr>
          <w:rFonts w:ascii="Segoe UI" w:hAnsi="Segoe UI" w:cs="Segoe UI"/>
          <w:spacing w:val="-6"/>
          <w:sz w:val="22"/>
          <w:szCs w:val="22"/>
        </w:rPr>
        <w:t xml:space="preserve"> </w:t>
      </w:r>
      <w:r w:rsidRPr="009960EC">
        <w:rPr>
          <w:rFonts w:ascii="Segoe UI" w:hAnsi="Segoe UI" w:cs="Segoe UI"/>
          <w:sz w:val="22"/>
          <w:szCs w:val="22"/>
        </w:rPr>
        <w:t>comerciais</w:t>
      </w:r>
      <w:r w:rsidRPr="009960EC">
        <w:rPr>
          <w:rFonts w:ascii="Segoe UI" w:hAnsi="Segoe UI" w:cs="Segoe UI"/>
          <w:spacing w:val="-6"/>
          <w:sz w:val="22"/>
          <w:szCs w:val="22"/>
        </w:rPr>
        <w:t xml:space="preserve"> </w:t>
      </w:r>
      <w:r w:rsidRPr="009960EC">
        <w:rPr>
          <w:rFonts w:ascii="Segoe UI" w:hAnsi="Segoe UI" w:cs="Segoe UI"/>
          <w:sz w:val="22"/>
          <w:szCs w:val="22"/>
        </w:rPr>
        <w:t>e</w:t>
      </w:r>
      <w:r w:rsidRPr="009960EC">
        <w:rPr>
          <w:rFonts w:ascii="Segoe UI" w:hAnsi="Segoe UI" w:cs="Segoe UI"/>
          <w:spacing w:val="-7"/>
          <w:sz w:val="22"/>
          <w:szCs w:val="22"/>
        </w:rPr>
        <w:t xml:space="preserve"> </w:t>
      </w:r>
      <w:r w:rsidRPr="009960EC">
        <w:rPr>
          <w:rFonts w:ascii="Segoe UI" w:hAnsi="Segoe UI" w:cs="Segoe UI"/>
          <w:sz w:val="22"/>
          <w:szCs w:val="22"/>
        </w:rPr>
        <w:t>vias</w:t>
      </w:r>
      <w:r w:rsidRPr="009960EC">
        <w:rPr>
          <w:rFonts w:ascii="Segoe UI" w:hAnsi="Segoe UI" w:cs="Segoe UI"/>
          <w:spacing w:val="-6"/>
          <w:sz w:val="22"/>
          <w:szCs w:val="22"/>
        </w:rPr>
        <w:t xml:space="preserve"> </w:t>
      </w:r>
      <w:r w:rsidRPr="009960EC">
        <w:rPr>
          <w:rFonts w:ascii="Segoe UI" w:hAnsi="Segoe UI" w:cs="Segoe UI"/>
          <w:sz w:val="22"/>
          <w:szCs w:val="22"/>
        </w:rPr>
        <w:t>adjacentes que serão beneficiadas diretamente pelas melhorias executadas.</w:t>
      </w:r>
    </w:p>
    <w:p w14:paraId="10095179" w14:textId="77777777" w:rsidR="009960EC" w:rsidRPr="009960EC" w:rsidRDefault="009960EC" w:rsidP="009960EC">
      <w:pPr>
        <w:pStyle w:val="Corpodetexto"/>
        <w:rPr>
          <w:rFonts w:ascii="Segoe UI" w:hAnsi="Segoe UI" w:cs="Segoe UI"/>
          <w:sz w:val="22"/>
          <w:szCs w:val="22"/>
        </w:rPr>
      </w:pPr>
    </w:p>
    <w:p w14:paraId="508736F8" w14:textId="77777777" w:rsidR="009960EC" w:rsidRPr="009960EC" w:rsidRDefault="009960EC" w:rsidP="009960EC">
      <w:pPr>
        <w:pStyle w:val="Corpodetexto"/>
        <w:spacing w:before="38"/>
        <w:rPr>
          <w:rFonts w:ascii="Segoe UI" w:hAnsi="Segoe UI" w:cs="Segoe UI"/>
          <w:sz w:val="22"/>
          <w:szCs w:val="22"/>
        </w:rPr>
      </w:pPr>
    </w:p>
    <w:p w14:paraId="6E54A1C8" w14:textId="019D1040" w:rsidR="009960EC" w:rsidRDefault="00894652" w:rsidP="00894652">
      <w:pPr>
        <w:pStyle w:val="Ttulo1"/>
        <w:keepNext w:val="0"/>
        <w:keepLines w:val="0"/>
        <w:widowControl w:val="0"/>
        <w:tabs>
          <w:tab w:val="left" w:pos="856"/>
          <w:tab w:val="left" w:pos="860"/>
        </w:tabs>
        <w:autoSpaceDE w:val="0"/>
        <w:autoSpaceDN w:val="0"/>
        <w:spacing w:before="0" w:line="240" w:lineRule="auto"/>
        <w:ind w:right="487"/>
        <w:jc w:val="both"/>
        <w:rPr>
          <w:rFonts w:ascii="Segoe UI" w:hAnsi="Segoe UI" w:cs="Segoe UI"/>
          <w:spacing w:val="-2"/>
          <w:sz w:val="22"/>
          <w:szCs w:val="22"/>
        </w:rPr>
      </w:pPr>
      <w:r>
        <w:rPr>
          <w:rFonts w:ascii="Segoe UI" w:hAnsi="Segoe UI" w:cs="Segoe UI"/>
          <w:sz w:val="22"/>
          <w:szCs w:val="22"/>
        </w:rPr>
        <w:t>5.</w:t>
      </w:r>
      <w:r w:rsidR="009960EC" w:rsidRPr="009960EC">
        <w:rPr>
          <w:rFonts w:ascii="Segoe UI" w:hAnsi="Segoe UI" w:cs="Segoe UI"/>
          <w:sz w:val="22"/>
          <w:szCs w:val="22"/>
        </w:rPr>
        <w:t>Dos</w:t>
      </w:r>
      <w:r w:rsidR="009960EC" w:rsidRPr="009960EC">
        <w:rPr>
          <w:rFonts w:ascii="Segoe UI" w:hAnsi="Segoe UI" w:cs="Segoe UI"/>
          <w:spacing w:val="-16"/>
          <w:sz w:val="22"/>
          <w:szCs w:val="22"/>
        </w:rPr>
        <w:t xml:space="preserve"> </w:t>
      </w:r>
      <w:r w:rsidR="009960EC" w:rsidRPr="009960EC">
        <w:rPr>
          <w:rFonts w:ascii="Segoe UI" w:hAnsi="Segoe UI" w:cs="Segoe UI"/>
          <w:sz w:val="22"/>
          <w:szCs w:val="22"/>
        </w:rPr>
        <w:t>parâmetros</w:t>
      </w:r>
      <w:r w:rsidR="009960EC" w:rsidRPr="009960EC">
        <w:rPr>
          <w:rFonts w:ascii="Segoe UI" w:hAnsi="Segoe UI" w:cs="Segoe UI"/>
          <w:spacing w:val="-14"/>
          <w:sz w:val="22"/>
          <w:szCs w:val="22"/>
        </w:rPr>
        <w:t xml:space="preserve"> </w:t>
      </w:r>
      <w:r w:rsidR="009960EC" w:rsidRPr="009960EC">
        <w:rPr>
          <w:rFonts w:ascii="Segoe UI" w:hAnsi="Segoe UI" w:cs="Segoe UI"/>
          <w:sz w:val="22"/>
          <w:szCs w:val="22"/>
        </w:rPr>
        <w:t>de</w:t>
      </w:r>
      <w:r w:rsidR="009960EC" w:rsidRPr="009960EC">
        <w:rPr>
          <w:rFonts w:ascii="Segoe UI" w:hAnsi="Segoe UI" w:cs="Segoe UI"/>
          <w:spacing w:val="-8"/>
          <w:sz w:val="22"/>
          <w:szCs w:val="22"/>
        </w:rPr>
        <w:t xml:space="preserve"> </w:t>
      </w:r>
      <w:r w:rsidR="009960EC" w:rsidRPr="009960EC">
        <w:rPr>
          <w:rFonts w:ascii="Segoe UI" w:hAnsi="Segoe UI" w:cs="Segoe UI"/>
          <w:sz w:val="22"/>
          <w:szCs w:val="22"/>
        </w:rPr>
        <w:t>adequação</w:t>
      </w:r>
      <w:r w:rsidR="009960EC" w:rsidRPr="009960EC">
        <w:rPr>
          <w:rFonts w:ascii="Segoe UI" w:hAnsi="Segoe UI" w:cs="Segoe UI"/>
          <w:spacing w:val="-12"/>
          <w:sz w:val="22"/>
          <w:szCs w:val="22"/>
        </w:rPr>
        <w:t xml:space="preserve"> </w:t>
      </w:r>
      <w:r w:rsidR="009960EC" w:rsidRPr="009960EC">
        <w:rPr>
          <w:rFonts w:ascii="Segoe UI" w:hAnsi="Segoe UI" w:cs="Segoe UI"/>
          <w:sz w:val="22"/>
          <w:szCs w:val="22"/>
        </w:rPr>
        <w:t>ao</w:t>
      </w:r>
      <w:r w:rsidR="009960EC" w:rsidRPr="009960EC">
        <w:rPr>
          <w:rFonts w:ascii="Segoe UI" w:hAnsi="Segoe UI" w:cs="Segoe UI"/>
          <w:spacing w:val="-13"/>
          <w:sz w:val="22"/>
          <w:szCs w:val="22"/>
        </w:rPr>
        <w:t xml:space="preserve"> </w:t>
      </w:r>
      <w:r w:rsidR="009960EC" w:rsidRPr="009960EC">
        <w:rPr>
          <w:rFonts w:ascii="Segoe UI" w:hAnsi="Segoe UI" w:cs="Segoe UI"/>
          <w:sz w:val="22"/>
          <w:szCs w:val="22"/>
        </w:rPr>
        <w:t>interesse</w:t>
      </w:r>
      <w:r w:rsidR="009960EC" w:rsidRPr="009960EC">
        <w:rPr>
          <w:rFonts w:ascii="Segoe UI" w:hAnsi="Segoe UI" w:cs="Segoe UI"/>
          <w:spacing w:val="-15"/>
          <w:sz w:val="22"/>
          <w:szCs w:val="22"/>
        </w:rPr>
        <w:t xml:space="preserve"> </w:t>
      </w:r>
      <w:r w:rsidR="009960EC" w:rsidRPr="009960EC">
        <w:rPr>
          <w:rFonts w:ascii="Segoe UI" w:hAnsi="Segoe UI" w:cs="Segoe UI"/>
          <w:sz w:val="22"/>
          <w:szCs w:val="22"/>
        </w:rPr>
        <w:t>público,</w:t>
      </w:r>
      <w:r w:rsidR="009960EC" w:rsidRPr="009960EC">
        <w:rPr>
          <w:rFonts w:ascii="Segoe UI" w:hAnsi="Segoe UI" w:cs="Segoe UI"/>
          <w:spacing w:val="-10"/>
          <w:sz w:val="22"/>
          <w:szCs w:val="22"/>
        </w:rPr>
        <w:t xml:space="preserve"> </w:t>
      </w:r>
      <w:r w:rsidR="009960EC" w:rsidRPr="009960EC">
        <w:rPr>
          <w:rFonts w:ascii="Segoe UI" w:hAnsi="Segoe UI" w:cs="Segoe UI"/>
          <w:sz w:val="22"/>
          <w:szCs w:val="22"/>
        </w:rPr>
        <w:t>de</w:t>
      </w:r>
      <w:r w:rsidR="009960EC" w:rsidRPr="009960EC">
        <w:rPr>
          <w:rFonts w:ascii="Segoe UI" w:hAnsi="Segoe UI" w:cs="Segoe UI"/>
          <w:spacing w:val="-15"/>
          <w:sz w:val="22"/>
          <w:szCs w:val="22"/>
        </w:rPr>
        <w:t xml:space="preserve"> </w:t>
      </w:r>
      <w:r w:rsidR="009960EC" w:rsidRPr="009960EC">
        <w:rPr>
          <w:rFonts w:ascii="Segoe UI" w:hAnsi="Segoe UI" w:cs="Segoe UI"/>
          <w:sz w:val="22"/>
          <w:szCs w:val="22"/>
        </w:rPr>
        <w:t xml:space="preserve">economia na utilização, de </w:t>
      </w:r>
      <w:r w:rsidR="009960EC" w:rsidRPr="009960EC">
        <w:rPr>
          <w:rFonts w:ascii="Segoe UI" w:hAnsi="Segoe UI" w:cs="Segoe UI"/>
          <w:sz w:val="22"/>
          <w:szCs w:val="22"/>
        </w:rPr>
        <w:lastRenderedPageBreak/>
        <w:t xml:space="preserve">facilidade na execução, de impacto ambiental e </w:t>
      </w:r>
      <w:r w:rsidR="009960EC" w:rsidRPr="009960EC">
        <w:rPr>
          <w:rFonts w:ascii="Segoe UI" w:hAnsi="Segoe UI" w:cs="Segoe UI"/>
          <w:spacing w:val="-2"/>
          <w:sz w:val="22"/>
          <w:szCs w:val="22"/>
        </w:rPr>
        <w:t>acessibilidade.</w:t>
      </w:r>
    </w:p>
    <w:p w14:paraId="01850C45" w14:textId="77777777" w:rsidR="00894652" w:rsidRPr="00894652" w:rsidRDefault="00894652" w:rsidP="00894652"/>
    <w:p w14:paraId="3FCF5FC1" w14:textId="77777777" w:rsidR="009960EC" w:rsidRPr="009960EC" w:rsidRDefault="009960EC" w:rsidP="009960EC">
      <w:pPr>
        <w:pStyle w:val="Ttulo2"/>
        <w:spacing w:before="43"/>
        <w:jc w:val="both"/>
        <w:rPr>
          <w:rFonts w:ascii="Segoe UI" w:hAnsi="Segoe UI" w:cs="Segoe UI"/>
          <w:sz w:val="22"/>
          <w:szCs w:val="22"/>
        </w:rPr>
      </w:pPr>
      <w:r w:rsidRPr="009960EC">
        <w:rPr>
          <w:rFonts w:ascii="Segoe UI" w:hAnsi="Segoe UI" w:cs="Segoe UI"/>
          <w:spacing w:val="-2"/>
          <w:sz w:val="22"/>
          <w:szCs w:val="22"/>
        </w:rPr>
        <w:t>Interesse Público</w:t>
      </w:r>
    </w:p>
    <w:p w14:paraId="119950BF" w14:textId="77777777" w:rsidR="009960EC" w:rsidRPr="009960EC" w:rsidRDefault="009960EC" w:rsidP="009960EC">
      <w:pPr>
        <w:pStyle w:val="Corpodetexto"/>
        <w:spacing w:before="272" w:line="237" w:lineRule="auto"/>
        <w:ind w:left="1" w:right="53"/>
        <w:rPr>
          <w:rFonts w:ascii="Segoe UI" w:hAnsi="Segoe UI" w:cs="Segoe UI"/>
          <w:sz w:val="22"/>
          <w:szCs w:val="22"/>
        </w:rPr>
      </w:pPr>
      <w:r w:rsidRPr="009960EC">
        <w:rPr>
          <w:rFonts w:ascii="Segoe UI" w:hAnsi="Segoe UI" w:cs="Segoe UI"/>
          <w:sz w:val="22"/>
          <w:szCs w:val="22"/>
        </w:rPr>
        <w:t>A</w:t>
      </w:r>
      <w:r w:rsidRPr="009960EC">
        <w:rPr>
          <w:rFonts w:ascii="Segoe UI" w:hAnsi="Segoe UI" w:cs="Segoe UI"/>
          <w:spacing w:val="-7"/>
          <w:sz w:val="22"/>
          <w:szCs w:val="22"/>
        </w:rPr>
        <w:t xml:space="preserve"> </w:t>
      </w:r>
      <w:r w:rsidRPr="009960EC">
        <w:rPr>
          <w:rFonts w:ascii="Segoe UI" w:hAnsi="Segoe UI" w:cs="Segoe UI"/>
          <w:sz w:val="22"/>
          <w:szCs w:val="22"/>
        </w:rPr>
        <w:t>obra</w:t>
      </w:r>
      <w:r w:rsidRPr="009960EC">
        <w:rPr>
          <w:rFonts w:ascii="Segoe UI" w:hAnsi="Segoe UI" w:cs="Segoe UI"/>
          <w:spacing w:val="-11"/>
          <w:sz w:val="22"/>
          <w:szCs w:val="22"/>
        </w:rPr>
        <w:t xml:space="preserve"> </w:t>
      </w:r>
      <w:r w:rsidRPr="009960EC">
        <w:rPr>
          <w:rFonts w:ascii="Segoe UI" w:hAnsi="Segoe UI" w:cs="Segoe UI"/>
          <w:sz w:val="22"/>
          <w:szCs w:val="22"/>
        </w:rPr>
        <w:t>atende</w:t>
      </w:r>
      <w:r w:rsidRPr="009960EC">
        <w:rPr>
          <w:rFonts w:ascii="Segoe UI" w:hAnsi="Segoe UI" w:cs="Segoe UI"/>
          <w:spacing w:val="-10"/>
          <w:sz w:val="22"/>
          <w:szCs w:val="22"/>
        </w:rPr>
        <w:t xml:space="preserve"> </w:t>
      </w:r>
      <w:r w:rsidRPr="009960EC">
        <w:rPr>
          <w:rFonts w:ascii="Segoe UI" w:hAnsi="Segoe UI" w:cs="Segoe UI"/>
          <w:sz w:val="22"/>
          <w:szCs w:val="22"/>
        </w:rPr>
        <w:t>diretamente</w:t>
      </w:r>
      <w:r w:rsidRPr="009960EC">
        <w:rPr>
          <w:rFonts w:ascii="Segoe UI" w:hAnsi="Segoe UI" w:cs="Segoe UI"/>
          <w:spacing w:val="-9"/>
          <w:sz w:val="22"/>
          <w:szCs w:val="22"/>
        </w:rPr>
        <w:t xml:space="preserve"> </w:t>
      </w:r>
      <w:r w:rsidRPr="009960EC">
        <w:rPr>
          <w:rFonts w:ascii="Segoe UI" w:hAnsi="Segoe UI" w:cs="Segoe UI"/>
          <w:sz w:val="22"/>
          <w:szCs w:val="22"/>
        </w:rPr>
        <w:t>ao</w:t>
      </w:r>
      <w:r w:rsidRPr="009960EC">
        <w:rPr>
          <w:rFonts w:ascii="Segoe UI" w:hAnsi="Segoe UI" w:cs="Segoe UI"/>
          <w:spacing w:val="-7"/>
          <w:sz w:val="22"/>
          <w:szCs w:val="22"/>
        </w:rPr>
        <w:t xml:space="preserve"> </w:t>
      </w:r>
      <w:r w:rsidRPr="009960EC">
        <w:rPr>
          <w:rFonts w:ascii="Segoe UI" w:hAnsi="Segoe UI" w:cs="Segoe UI"/>
          <w:sz w:val="22"/>
          <w:szCs w:val="22"/>
        </w:rPr>
        <w:t>interesse</w:t>
      </w:r>
      <w:r w:rsidRPr="009960EC">
        <w:rPr>
          <w:rFonts w:ascii="Segoe UI" w:hAnsi="Segoe UI" w:cs="Segoe UI"/>
          <w:spacing w:val="-9"/>
          <w:sz w:val="22"/>
          <w:szCs w:val="22"/>
        </w:rPr>
        <w:t xml:space="preserve"> </w:t>
      </w:r>
      <w:r w:rsidRPr="009960EC">
        <w:rPr>
          <w:rFonts w:ascii="Segoe UI" w:hAnsi="Segoe UI" w:cs="Segoe UI"/>
          <w:sz w:val="22"/>
          <w:szCs w:val="22"/>
        </w:rPr>
        <w:t>público</w:t>
      </w:r>
      <w:r w:rsidRPr="009960EC">
        <w:rPr>
          <w:rFonts w:ascii="Segoe UI" w:hAnsi="Segoe UI" w:cs="Segoe UI"/>
          <w:spacing w:val="-6"/>
          <w:sz w:val="22"/>
          <w:szCs w:val="22"/>
        </w:rPr>
        <w:t xml:space="preserve"> </w:t>
      </w:r>
      <w:r w:rsidRPr="009960EC">
        <w:rPr>
          <w:rFonts w:ascii="Segoe UI" w:hAnsi="Segoe UI" w:cs="Segoe UI"/>
          <w:sz w:val="22"/>
          <w:szCs w:val="22"/>
        </w:rPr>
        <w:t>ao</w:t>
      </w:r>
      <w:r w:rsidRPr="009960EC">
        <w:rPr>
          <w:rFonts w:ascii="Segoe UI" w:hAnsi="Segoe UI" w:cs="Segoe UI"/>
          <w:spacing w:val="-2"/>
          <w:sz w:val="22"/>
          <w:szCs w:val="22"/>
        </w:rPr>
        <w:t xml:space="preserve"> </w:t>
      </w:r>
      <w:r w:rsidRPr="009960EC">
        <w:rPr>
          <w:rFonts w:ascii="Segoe UI" w:hAnsi="Segoe UI" w:cs="Segoe UI"/>
          <w:sz w:val="22"/>
          <w:szCs w:val="22"/>
        </w:rPr>
        <w:t>proporcionar</w:t>
      </w:r>
      <w:r w:rsidRPr="009960EC">
        <w:rPr>
          <w:rFonts w:ascii="Segoe UI" w:hAnsi="Segoe UI" w:cs="Segoe UI"/>
          <w:spacing w:val="-8"/>
          <w:sz w:val="22"/>
          <w:szCs w:val="22"/>
        </w:rPr>
        <w:t xml:space="preserve"> </w:t>
      </w:r>
      <w:r w:rsidRPr="009960EC">
        <w:rPr>
          <w:rFonts w:ascii="Segoe UI" w:hAnsi="Segoe UI" w:cs="Segoe UI"/>
          <w:sz w:val="22"/>
          <w:szCs w:val="22"/>
        </w:rPr>
        <w:t>melhorias</w:t>
      </w:r>
      <w:r w:rsidRPr="009960EC">
        <w:rPr>
          <w:rFonts w:ascii="Segoe UI" w:hAnsi="Segoe UI" w:cs="Segoe UI"/>
          <w:spacing w:val="-6"/>
          <w:sz w:val="22"/>
          <w:szCs w:val="22"/>
        </w:rPr>
        <w:t xml:space="preserve"> </w:t>
      </w:r>
      <w:r w:rsidRPr="009960EC">
        <w:rPr>
          <w:rFonts w:ascii="Segoe UI" w:hAnsi="Segoe UI" w:cs="Segoe UI"/>
          <w:sz w:val="22"/>
          <w:szCs w:val="22"/>
        </w:rPr>
        <w:t>significativas</w:t>
      </w:r>
      <w:r w:rsidRPr="009960EC">
        <w:rPr>
          <w:rFonts w:ascii="Segoe UI" w:hAnsi="Segoe UI" w:cs="Segoe UI"/>
          <w:spacing w:val="-6"/>
          <w:sz w:val="22"/>
          <w:szCs w:val="22"/>
        </w:rPr>
        <w:t xml:space="preserve"> </w:t>
      </w:r>
      <w:r w:rsidRPr="009960EC">
        <w:rPr>
          <w:rFonts w:ascii="Segoe UI" w:hAnsi="Segoe UI" w:cs="Segoe UI"/>
          <w:sz w:val="22"/>
          <w:szCs w:val="22"/>
        </w:rPr>
        <w:t>na infraestrutura urbana, mobilidade, segurança e qualidade de vida da população.</w:t>
      </w:r>
    </w:p>
    <w:p w14:paraId="68345C33" w14:textId="77777777" w:rsidR="00894652" w:rsidRDefault="00894652" w:rsidP="009960EC">
      <w:pPr>
        <w:pStyle w:val="Ttulo2"/>
        <w:spacing w:line="304" w:lineRule="exact"/>
        <w:jc w:val="both"/>
        <w:rPr>
          <w:rFonts w:ascii="Segoe UI" w:hAnsi="Segoe UI" w:cs="Segoe UI"/>
          <w:spacing w:val="-2"/>
          <w:sz w:val="22"/>
          <w:szCs w:val="22"/>
        </w:rPr>
      </w:pPr>
    </w:p>
    <w:p w14:paraId="50B1FD15" w14:textId="77777777" w:rsidR="009960EC" w:rsidRPr="009960EC" w:rsidRDefault="009960EC" w:rsidP="009960EC">
      <w:pPr>
        <w:pStyle w:val="Ttulo2"/>
        <w:spacing w:line="304" w:lineRule="exact"/>
        <w:jc w:val="both"/>
        <w:rPr>
          <w:rFonts w:ascii="Segoe UI" w:hAnsi="Segoe UI" w:cs="Segoe UI"/>
          <w:sz w:val="22"/>
          <w:szCs w:val="22"/>
        </w:rPr>
      </w:pPr>
      <w:r w:rsidRPr="009960EC">
        <w:rPr>
          <w:rFonts w:ascii="Segoe UI" w:hAnsi="Segoe UI" w:cs="Segoe UI"/>
          <w:spacing w:val="-2"/>
          <w:sz w:val="22"/>
          <w:szCs w:val="22"/>
        </w:rPr>
        <w:t>Economia</w:t>
      </w:r>
      <w:r w:rsidRPr="009960EC">
        <w:rPr>
          <w:rFonts w:ascii="Segoe UI" w:hAnsi="Segoe UI" w:cs="Segoe UI"/>
          <w:spacing w:val="-8"/>
          <w:sz w:val="22"/>
          <w:szCs w:val="22"/>
        </w:rPr>
        <w:t xml:space="preserve"> </w:t>
      </w:r>
      <w:r w:rsidRPr="009960EC">
        <w:rPr>
          <w:rFonts w:ascii="Segoe UI" w:hAnsi="Segoe UI" w:cs="Segoe UI"/>
          <w:spacing w:val="-2"/>
          <w:sz w:val="22"/>
          <w:szCs w:val="22"/>
        </w:rPr>
        <w:t>na</w:t>
      </w:r>
      <w:r w:rsidRPr="009960EC">
        <w:rPr>
          <w:rFonts w:ascii="Segoe UI" w:hAnsi="Segoe UI" w:cs="Segoe UI"/>
          <w:spacing w:val="-9"/>
          <w:sz w:val="22"/>
          <w:szCs w:val="22"/>
        </w:rPr>
        <w:t xml:space="preserve"> </w:t>
      </w:r>
      <w:r w:rsidRPr="009960EC">
        <w:rPr>
          <w:rFonts w:ascii="Segoe UI" w:hAnsi="Segoe UI" w:cs="Segoe UI"/>
          <w:spacing w:val="-2"/>
          <w:sz w:val="22"/>
          <w:szCs w:val="22"/>
        </w:rPr>
        <w:t>Utilização</w:t>
      </w:r>
    </w:p>
    <w:p w14:paraId="5746DD74" w14:textId="77777777" w:rsidR="009960EC" w:rsidRPr="009960EC" w:rsidRDefault="009960EC" w:rsidP="009960EC">
      <w:pPr>
        <w:pStyle w:val="Corpodetexto"/>
        <w:spacing w:before="272" w:line="237" w:lineRule="auto"/>
        <w:ind w:left="1" w:right="53"/>
        <w:rPr>
          <w:rFonts w:ascii="Segoe UI" w:hAnsi="Segoe UI" w:cs="Segoe UI"/>
          <w:sz w:val="22"/>
          <w:szCs w:val="22"/>
        </w:rPr>
      </w:pPr>
      <w:r w:rsidRPr="009960EC">
        <w:rPr>
          <w:rFonts w:ascii="Segoe UI" w:hAnsi="Segoe UI" w:cs="Segoe UI"/>
          <w:sz w:val="22"/>
          <w:szCs w:val="22"/>
        </w:rPr>
        <w:t>Serão</w:t>
      </w:r>
      <w:r w:rsidRPr="009960EC">
        <w:rPr>
          <w:rFonts w:ascii="Segoe UI" w:hAnsi="Segoe UI" w:cs="Segoe UI"/>
          <w:spacing w:val="-7"/>
          <w:sz w:val="22"/>
          <w:szCs w:val="22"/>
        </w:rPr>
        <w:t xml:space="preserve"> </w:t>
      </w:r>
      <w:r w:rsidRPr="009960EC">
        <w:rPr>
          <w:rFonts w:ascii="Segoe UI" w:hAnsi="Segoe UI" w:cs="Segoe UI"/>
          <w:sz w:val="22"/>
          <w:szCs w:val="22"/>
        </w:rPr>
        <w:t>utilizados</w:t>
      </w:r>
      <w:r w:rsidRPr="009960EC">
        <w:rPr>
          <w:rFonts w:ascii="Segoe UI" w:hAnsi="Segoe UI" w:cs="Segoe UI"/>
          <w:spacing w:val="-6"/>
          <w:sz w:val="22"/>
          <w:szCs w:val="22"/>
        </w:rPr>
        <w:t xml:space="preserve"> </w:t>
      </w:r>
      <w:r w:rsidRPr="009960EC">
        <w:rPr>
          <w:rFonts w:ascii="Segoe UI" w:hAnsi="Segoe UI" w:cs="Segoe UI"/>
          <w:sz w:val="22"/>
          <w:szCs w:val="22"/>
        </w:rPr>
        <w:t>materiais</w:t>
      </w:r>
      <w:r w:rsidRPr="009960EC">
        <w:rPr>
          <w:rFonts w:ascii="Segoe UI" w:hAnsi="Segoe UI" w:cs="Segoe UI"/>
          <w:spacing w:val="-5"/>
          <w:sz w:val="22"/>
          <w:szCs w:val="22"/>
        </w:rPr>
        <w:t xml:space="preserve"> </w:t>
      </w:r>
      <w:r w:rsidRPr="009960EC">
        <w:rPr>
          <w:rFonts w:ascii="Segoe UI" w:hAnsi="Segoe UI" w:cs="Segoe UI"/>
          <w:sz w:val="22"/>
          <w:szCs w:val="22"/>
        </w:rPr>
        <w:t>com</w:t>
      </w:r>
      <w:r w:rsidRPr="009960EC">
        <w:rPr>
          <w:rFonts w:ascii="Segoe UI" w:hAnsi="Segoe UI" w:cs="Segoe UI"/>
          <w:spacing w:val="-6"/>
          <w:sz w:val="22"/>
          <w:szCs w:val="22"/>
        </w:rPr>
        <w:t xml:space="preserve"> </w:t>
      </w:r>
      <w:r w:rsidRPr="009960EC">
        <w:rPr>
          <w:rFonts w:ascii="Segoe UI" w:hAnsi="Segoe UI" w:cs="Segoe UI"/>
          <w:sz w:val="22"/>
          <w:szCs w:val="22"/>
        </w:rPr>
        <w:t>elevada</w:t>
      </w:r>
      <w:r w:rsidRPr="009960EC">
        <w:rPr>
          <w:rFonts w:ascii="Segoe UI" w:hAnsi="Segoe UI" w:cs="Segoe UI"/>
          <w:spacing w:val="-10"/>
          <w:sz w:val="22"/>
          <w:szCs w:val="22"/>
        </w:rPr>
        <w:t xml:space="preserve"> </w:t>
      </w:r>
      <w:r w:rsidRPr="009960EC">
        <w:rPr>
          <w:rFonts w:ascii="Segoe UI" w:hAnsi="Segoe UI" w:cs="Segoe UI"/>
          <w:sz w:val="22"/>
          <w:szCs w:val="22"/>
        </w:rPr>
        <w:t>durabilidade</w:t>
      </w:r>
      <w:r w:rsidRPr="009960EC">
        <w:rPr>
          <w:rFonts w:ascii="Segoe UI" w:hAnsi="Segoe UI" w:cs="Segoe UI"/>
          <w:spacing w:val="-9"/>
          <w:sz w:val="22"/>
          <w:szCs w:val="22"/>
        </w:rPr>
        <w:t xml:space="preserve"> </w:t>
      </w:r>
      <w:r w:rsidRPr="009960EC">
        <w:rPr>
          <w:rFonts w:ascii="Segoe UI" w:hAnsi="Segoe UI" w:cs="Segoe UI"/>
          <w:sz w:val="22"/>
          <w:szCs w:val="22"/>
        </w:rPr>
        <w:t>e</w:t>
      </w:r>
      <w:r w:rsidRPr="009960EC">
        <w:rPr>
          <w:rFonts w:ascii="Segoe UI" w:hAnsi="Segoe UI" w:cs="Segoe UI"/>
          <w:spacing w:val="-10"/>
          <w:sz w:val="22"/>
          <w:szCs w:val="22"/>
        </w:rPr>
        <w:t xml:space="preserve"> </w:t>
      </w:r>
      <w:r w:rsidRPr="009960EC">
        <w:rPr>
          <w:rFonts w:ascii="Segoe UI" w:hAnsi="Segoe UI" w:cs="Segoe UI"/>
          <w:sz w:val="22"/>
          <w:szCs w:val="22"/>
        </w:rPr>
        <w:t>baixa</w:t>
      </w:r>
      <w:r w:rsidRPr="009960EC">
        <w:rPr>
          <w:rFonts w:ascii="Segoe UI" w:hAnsi="Segoe UI" w:cs="Segoe UI"/>
          <w:spacing w:val="-10"/>
          <w:sz w:val="22"/>
          <w:szCs w:val="22"/>
        </w:rPr>
        <w:t xml:space="preserve"> </w:t>
      </w:r>
      <w:r w:rsidRPr="009960EC">
        <w:rPr>
          <w:rFonts w:ascii="Segoe UI" w:hAnsi="Segoe UI" w:cs="Segoe UI"/>
          <w:sz w:val="22"/>
          <w:szCs w:val="22"/>
        </w:rPr>
        <w:t>necessidade</w:t>
      </w:r>
      <w:r w:rsidRPr="009960EC">
        <w:rPr>
          <w:rFonts w:ascii="Segoe UI" w:hAnsi="Segoe UI" w:cs="Segoe UI"/>
          <w:spacing w:val="-9"/>
          <w:sz w:val="22"/>
          <w:szCs w:val="22"/>
        </w:rPr>
        <w:t xml:space="preserve"> </w:t>
      </w:r>
      <w:r w:rsidRPr="009960EC">
        <w:rPr>
          <w:rFonts w:ascii="Segoe UI" w:hAnsi="Segoe UI" w:cs="Segoe UI"/>
          <w:sz w:val="22"/>
          <w:szCs w:val="22"/>
        </w:rPr>
        <w:t>de</w:t>
      </w:r>
      <w:r w:rsidRPr="009960EC">
        <w:rPr>
          <w:rFonts w:ascii="Segoe UI" w:hAnsi="Segoe UI" w:cs="Segoe UI"/>
          <w:spacing w:val="-8"/>
          <w:sz w:val="22"/>
          <w:szCs w:val="22"/>
        </w:rPr>
        <w:t xml:space="preserve"> </w:t>
      </w:r>
      <w:r w:rsidRPr="009960EC">
        <w:rPr>
          <w:rFonts w:ascii="Segoe UI" w:hAnsi="Segoe UI" w:cs="Segoe UI"/>
          <w:sz w:val="22"/>
          <w:szCs w:val="22"/>
        </w:rPr>
        <w:t>manutenção, proporcionando economicidade ao município durante a vida útil da obra.</w:t>
      </w:r>
    </w:p>
    <w:p w14:paraId="54AA8847" w14:textId="77777777" w:rsidR="009960EC" w:rsidRPr="009960EC" w:rsidRDefault="009960EC" w:rsidP="009960EC">
      <w:pPr>
        <w:pStyle w:val="Corpodetexto"/>
        <w:spacing w:before="21"/>
        <w:rPr>
          <w:rFonts w:ascii="Segoe UI" w:hAnsi="Segoe UI" w:cs="Segoe UI"/>
          <w:sz w:val="22"/>
          <w:szCs w:val="22"/>
        </w:rPr>
      </w:pPr>
    </w:p>
    <w:p w14:paraId="2D3ADD2B" w14:textId="77777777" w:rsidR="009960EC" w:rsidRPr="009960EC" w:rsidRDefault="009960EC" w:rsidP="009960EC">
      <w:pPr>
        <w:pStyle w:val="Ttulo2"/>
        <w:jc w:val="both"/>
        <w:rPr>
          <w:rFonts w:ascii="Segoe UI" w:hAnsi="Segoe UI" w:cs="Segoe UI"/>
          <w:sz w:val="22"/>
          <w:szCs w:val="22"/>
        </w:rPr>
      </w:pPr>
      <w:r w:rsidRPr="009960EC">
        <w:rPr>
          <w:rFonts w:ascii="Segoe UI" w:hAnsi="Segoe UI" w:cs="Segoe UI"/>
          <w:sz w:val="22"/>
          <w:szCs w:val="22"/>
        </w:rPr>
        <w:t>Facilidade</w:t>
      </w:r>
      <w:r w:rsidRPr="009960EC">
        <w:rPr>
          <w:rFonts w:ascii="Segoe UI" w:hAnsi="Segoe UI" w:cs="Segoe UI"/>
          <w:spacing w:val="-14"/>
          <w:sz w:val="22"/>
          <w:szCs w:val="22"/>
        </w:rPr>
        <w:t xml:space="preserve"> </w:t>
      </w:r>
      <w:r w:rsidRPr="009960EC">
        <w:rPr>
          <w:rFonts w:ascii="Segoe UI" w:hAnsi="Segoe UI" w:cs="Segoe UI"/>
          <w:sz w:val="22"/>
          <w:szCs w:val="22"/>
        </w:rPr>
        <w:t>na</w:t>
      </w:r>
      <w:r w:rsidRPr="009960EC">
        <w:rPr>
          <w:rFonts w:ascii="Segoe UI" w:hAnsi="Segoe UI" w:cs="Segoe UI"/>
          <w:spacing w:val="-14"/>
          <w:sz w:val="22"/>
          <w:szCs w:val="22"/>
        </w:rPr>
        <w:t xml:space="preserve"> </w:t>
      </w:r>
      <w:r w:rsidRPr="009960EC">
        <w:rPr>
          <w:rFonts w:ascii="Segoe UI" w:hAnsi="Segoe UI" w:cs="Segoe UI"/>
          <w:spacing w:val="-2"/>
          <w:sz w:val="22"/>
          <w:szCs w:val="22"/>
        </w:rPr>
        <w:t>Execução</w:t>
      </w:r>
    </w:p>
    <w:p w14:paraId="46437823" w14:textId="77777777" w:rsidR="009960EC" w:rsidRPr="009960EC" w:rsidRDefault="009960EC" w:rsidP="009960EC">
      <w:pPr>
        <w:pStyle w:val="Corpodetexto"/>
        <w:spacing w:before="268" w:line="237" w:lineRule="auto"/>
        <w:ind w:left="1" w:right="53"/>
        <w:rPr>
          <w:rFonts w:ascii="Segoe UI" w:hAnsi="Segoe UI" w:cs="Segoe UI"/>
          <w:sz w:val="22"/>
          <w:szCs w:val="22"/>
        </w:rPr>
      </w:pPr>
      <w:r w:rsidRPr="009960EC">
        <w:rPr>
          <w:rFonts w:ascii="Segoe UI" w:hAnsi="Segoe UI" w:cs="Segoe UI"/>
          <w:sz w:val="22"/>
          <w:szCs w:val="22"/>
        </w:rPr>
        <w:t>Os</w:t>
      </w:r>
      <w:r w:rsidRPr="009960EC">
        <w:rPr>
          <w:rFonts w:ascii="Segoe UI" w:hAnsi="Segoe UI" w:cs="Segoe UI"/>
          <w:spacing w:val="-9"/>
          <w:sz w:val="22"/>
          <w:szCs w:val="22"/>
        </w:rPr>
        <w:t xml:space="preserve"> </w:t>
      </w:r>
      <w:r w:rsidRPr="009960EC">
        <w:rPr>
          <w:rFonts w:ascii="Segoe UI" w:hAnsi="Segoe UI" w:cs="Segoe UI"/>
          <w:sz w:val="22"/>
          <w:szCs w:val="22"/>
        </w:rPr>
        <w:t>serviços</w:t>
      </w:r>
      <w:r w:rsidRPr="009960EC">
        <w:rPr>
          <w:rFonts w:ascii="Segoe UI" w:hAnsi="Segoe UI" w:cs="Segoe UI"/>
          <w:spacing w:val="-7"/>
          <w:sz w:val="22"/>
          <w:szCs w:val="22"/>
        </w:rPr>
        <w:t xml:space="preserve"> </w:t>
      </w:r>
      <w:r w:rsidRPr="009960EC">
        <w:rPr>
          <w:rFonts w:ascii="Segoe UI" w:hAnsi="Segoe UI" w:cs="Segoe UI"/>
          <w:sz w:val="22"/>
          <w:szCs w:val="22"/>
        </w:rPr>
        <w:t>serão</w:t>
      </w:r>
      <w:r w:rsidRPr="009960EC">
        <w:rPr>
          <w:rFonts w:ascii="Segoe UI" w:hAnsi="Segoe UI" w:cs="Segoe UI"/>
          <w:spacing w:val="-9"/>
          <w:sz w:val="22"/>
          <w:szCs w:val="22"/>
        </w:rPr>
        <w:t xml:space="preserve"> </w:t>
      </w:r>
      <w:r w:rsidRPr="009960EC">
        <w:rPr>
          <w:rFonts w:ascii="Segoe UI" w:hAnsi="Segoe UI" w:cs="Segoe UI"/>
          <w:sz w:val="22"/>
          <w:szCs w:val="22"/>
        </w:rPr>
        <w:t>executados</w:t>
      </w:r>
      <w:r w:rsidRPr="009960EC">
        <w:rPr>
          <w:rFonts w:ascii="Segoe UI" w:hAnsi="Segoe UI" w:cs="Segoe UI"/>
          <w:spacing w:val="-8"/>
          <w:sz w:val="22"/>
          <w:szCs w:val="22"/>
        </w:rPr>
        <w:t xml:space="preserve"> </w:t>
      </w:r>
      <w:r w:rsidRPr="009960EC">
        <w:rPr>
          <w:rFonts w:ascii="Segoe UI" w:hAnsi="Segoe UI" w:cs="Segoe UI"/>
          <w:sz w:val="22"/>
          <w:szCs w:val="22"/>
        </w:rPr>
        <w:t>utilizando</w:t>
      </w:r>
      <w:r w:rsidRPr="009960EC">
        <w:rPr>
          <w:rFonts w:ascii="Segoe UI" w:hAnsi="Segoe UI" w:cs="Segoe UI"/>
          <w:spacing w:val="-8"/>
          <w:sz w:val="22"/>
          <w:szCs w:val="22"/>
        </w:rPr>
        <w:t xml:space="preserve"> </w:t>
      </w:r>
      <w:r w:rsidRPr="009960EC">
        <w:rPr>
          <w:rFonts w:ascii="Segoe UI" w:hAnsi="Segoe UI" w:cs="Segoe UI"/>
          <w:sz w:val="22"/>
          <w:szCs w:val="22"/>
        </w:rPr>
        <w:t>métodos</w:t>
      </w:r>
      <w:r w:rsidRPr="009960EC">
        <w:rPr>
          <w:rFonts w:ascii="Segoe UI" w:hAnsi="Segoe UI" w:cs="Segoe UI"/>
          <w:spacing w:val="-11"/>
          <w:sz w:val="22"/>
          <w:szCs w:val="22"/>
        </w:rPr>
        <w:t xml:space="preserve"> </w:t>
      </w:r>
      <w:r w:rsidRPr="009960EC">
        <w:rPr>
          <w:rFonts w:ascii="Segoe UI" w:hAnsi="Segoe UI" w:cs="Segoe UI"/>
          <w:sz w:val="22"/>
          <w:szCs w:val="22"/>
        </w:rPr>
        <w:t>construtivos</w:t>
      </w:r>
      <w:r w:rsidRPr="009960EC">
        <w:rPr>
          <w:rFonts w:ascii="Segoe UI" w:hAnsi="Segoe UI" w:cs="Segoe UI"/>
          <w:spacing w:val="-8"/>
          <w:sz w:val="22"/>
          <w:szCs w:val="22"/>
        </w:rPr>
        <w:t xml:space="preserve"> </w:t>
      </w:r>
      <w:r w:rsidRPr="009960EC">
        <w:rPr>
          <w:rFonts w:ascii="Segoe UI" w:hAnsi="Segoe UI" w:cs="Segoe UI"/>
          <w:sz w:val="22"/>
          <w:szCs w:val="22"/>
        </w:rPr>
        <w:t>convencionais</w:t>
      </w:r>
      <w:r w:rsidRPr="009960EC">
        <w:rPr>
          <w:rFonts w:ascii="Segoe UI" w:hAnsi="Segoe UI" w:cs="Segoe UI"/>
          <w:spacing w:val="-7"/>
          <w:sz w:val="22"/>
          <w:szCs w:val="22"/>
        </w:rPr>
        <w:t xml:space="preserve"> </w:t>
      </w:r>
      <w:r w:rsidRPr="009960EC">
        <w:rPr>
          <w:rFonts w:ascii="Segoe UI" w:hAnsi="Segoe UI" w:cs="Segoe UI"/>
          <w:sz w:val="22"/>
          <w:szCs w:val="22"/>
        </w:rPr>
        <w:t>e</w:t>
      </w:r>
      <w:r w:rsidRPr="009960EC">
        <w:rPr>
          <w:rFonts w:ascii="Segoe UI" w:hAnsi="Segoe UI" w:cs="Segoe UI"/>
          <w:spacing w:val="-10"/>
          <w:sz w:val="22"/>
          <w:szCs w:val="22"/>
        </w:rPr>
        <w:t xml:space="preserve"> </w:t>
      </w:r>
      <w:r w:rsidRPr="009960EC">
        <w:rPr>
          <w:rFonts w:ascii="Segoe UI" w:hAnsi="Segoe UI" w:cs="Segoe UI"/>
          <w:sz w:val="22"/>
          <w:szCs w:val="22"/>
        </w:rPr>
        <w:t>equipamentos adequados, permitindo maior eficiência operacional e facilidade de execução.</w:t>
      </w:r>
    </w:p>
    <w:p w14:paraId="2564B56D" w14:textId="77777777" w:rsidR="009960EC" w:rsidRPr="009960EC" w:rsidRDefault="009960EC" w:rsidP="009960EC">
      <w:pPr>
        <w:pStyle w:val="Corpodetexto"/>
        <w:spacing w:before="24"/>
        <w:rPr>
          <w:rFonts w:ascii="Segoe UI" w:hAnsi="Segoe UI" w:cs="Segoe UI"/>
          <w:sz w:val="22"/>
          <w:szCs w:val="22"/>
        </w:rPr>
      </w:pPr>
    </w:p>
    <w:p w14:paraId="2390E0DB" w14:textId="77777777" w:rsidR="009960EC" w:rsidRPr="009960EC" w:rsidRDefault="009960EC" w:rsidP="009960EC">
      <w:pPr>
        <w:pStyle w:val="Ttulo2"/>
        <w:jc w:val="both"/>
        <w:rPr>
          <w:rFonts w:ascii="Segoe UI" w:hAnsi="Segoe UI" w:cs="Segoe UI"/>
          <w:sz w:val="22"/>
          <w:szCs w:val="22"/>
        </w:rPr>
      </w:pPr>
      <w:r w:rsidRPr="009960EC">
        <w:rPr>
          <w:rFonts w:ascii="Segoe UI" w:hAnsi="Segoe UI" w:cs="Segoe UI"/>
          <w:spacing w:val="-2"/>
          <w:sz w:val="22"/>
          <w:szCs w:val="22"/>
        </w:rPr>
        <w:t>Impacto</w:t>
      </w:r>
      <w:r w:rsidRPr="009960EC">
        <w:rPr>
          <w:rFonts w:ascii="Segoe UI" w:hAnsi="Segoe UI" w:cs="Segoe UI"/>
          <w:spacing w:val="-14"/>
          <w:sz w:val="22"/>
          <w:szCs w:val="22"/>
        </w:rPr>
        <w:t xml:space="preserve"> </w:t>
      </w:r>
      <w:r w:rsidRPr="009960EC">
        <w:rPr>
          <w:rFonts w:ascii="Segoe UI" w:hAnsi="Segoe UI" w:cs="Segoe UI"/>
          <w:spacing w:val="-2"/>
          <w:sz w:val="22"/>
          <w:szCs w:val="22"/>
        </w:rPr>
        <w:t>Ambiental</w:t>
      </w:r>
    </w:p>
    <w:p w14:paraId="080EE543" w14:textId="77777777" w:rsidR="009960EC" w:rsidRPr="009960EC" w:rsidRDefault="009960EC" w:rsidP="009960EC">
      <w:pPr>
        <w:pStyle w:val="Corpodetexto"/>
        <w:spacing w:before="265"/>
        <w:ind w:left="1"/>
        <w:rPr>
          <w:rFonts w:ascii="Segoe UI" w:hAnsi="Segoe UI" w:cs="Segoe UI"/>
          <w:sz w:val="22"/>
          <w:szCs w:val="22"/>
        </w:rPr>
      </w:pPr>
      <w:r w:rsidRPr="009960EC">
        <w:rPr>
          <w:rFonts w:ascii="Segoe UI" w:hAnsi="Segoe UI" w:cs="Segoe UI"/>
          <w:sz w:val="22"/>
          <w:szCs w:val="22"/>
        </w:rPr>
        <w:t>A</w:t>
      </w:r>
      <w:r w:rsidRPr="009960EC">
        <w:rPr>
          <w:rFonts w:ascii="Segoe UI" w:hAnsi="Segoe UI" w:cs="Segoe UI"/>
          <w:spacing w:val="-6"/>
          <w:sz w:val="22"/>
          <w:szCs w:val="22"/>
        </w:rPr>
        <w:t xml:space="preserve"> </w:t>
      </w:r>
      <w:r w:rsidRPr="009960EC">
        <w:rPr>
          <w:rFonts w:ascii="Segoe UI" w:hAnsi="Segoe UI" w:cs="Segoe UI"/>
          <w:sz w:val="22"/>
          <w:szCs w:val="22"/>
        </w:rPr>
        <w:t>obra</w:t>
      </w:r>
      <w:r w:rsidRPr="009960EC">
        <w:rPr>
          <w:rFonts w:ascii="Segoe UI" w:hAnsi="Segoe UI" w:cs="Segoe UI"/>
          <w:spacing w:val="-5"/>
          <w:sz w:val="22"/>
          <w:szCs w:val="22"/>
        </w:rPr>
        <w:t xml:space="preserve"> </w:t>
      </w:r>
      <w:r w:rsidRPr="009960EC">
        <w:rPr>
          <w:rFonts w:ascii="Segoe UI" w:hAnsi="Segoe UI" w:cs="Segoe UI"/>
          <w:sz w:val="22"/>
          <w:szCs w:val="22"/>
        </w:rPr>
        <w:t>será</w:t>
      </w:r>
      <w:r w:rsidRPr="009960EC">
        <w:rPr>
          <w:rFonts w:ascii="Segoe UI" w:hAnsi="Segoe UI" w:cs="Segoe UI"/>
          <w:spacing w:val="-5"/>
          <w:sz w:val="22"/>
          <w:szCs w:val="22"/>
        </w:rPr>
        <w:t xml:space="preserve"> </w:t>
      </w:r>
      <w:r w:rsidRPr="009960EC">
        <w:rPr>
          <w:rFonts w:ascii="Segoe UI" w:hAnsi="Segoe UI" w:cs="Segoe UI"/>
          <w:sz w:val="22"/>
          <w:szCs w:val="22"/>
        </w:rPr>
        <w:t>executada</w:t>
      </w:r>
      <w:r w:rsidRPr="009960EC">
        <w:rPr>
          <w:rFonts w:ascii="Segoe UI" w:hAnsi="Segoe UI" w:cs="Segoe UI"/>
          <w:spacing w:val="-3"/>
          <w:sz w:val="22"/>
          <w:szCs w:val="22"/>
        </w:rPr>
        <w:t xml:space="preserve"> </w:t>
      </w:r>
      <w:r w:rsidRPr="009960EC">
        <w:rPr>
          <w:rFonts w:ascii="Segoe UI" w:hAnsi="Segoe UI" w:cs="Segoe UI"/>
          <w:sz w:val="22"/>
          <w:szCs w:val="22"/>
        </w:rPr>
        <w:t>observando</w:t>
      </w:r>
      <w:r w:rsidRPr="009960EC">
        <w:rPr>
          <w:rFonts w:ascii="Segoe UI" w:hAnsi="Segoe UI" w:cs="Segoe UI"/>
          <w:spacing w:val="-1"/>
          <w:sz w:val="22"/>
          <w:szCs w:val="22"/>
        </w:rPr>
        <w:t xml:space="preserve"> </w:t>
      </w:r>
      <w:r w:rsidRPr="009960EC">
        <w:rPr>
          <w:rFonts w:ascii="Segoe UI" w:hAnsi="Segoe UI" w:cs="Segoe UI"/>
          <w:sz w:val="22"/>
          <w:szCs w:val="22"/>
        </w:rPr>
        <w:t xml:space="preserve">critérios ambientais adequados, </w:t>
      </w:r>
      <w:r w:rsidRPr="009960EC">
        <w:rPr>
          <w:rFonts w:ascii="Segoe UI" w:hAnsi="Segoe UI" w:cs="Segoe UI"/>
          <w:spacing w:val="-2"/>
          <w:sz w:val="22"/>
          <w:szCs w:val="22"/>
        </w:rPr>
        <w:t>incluindo:</w:t>
      </w:r>
    </w:p>
    <w:p w14:paraId="3E7DFB8E" w14:textId="77777777" w:rsidR="009960EC" w:rsidRPr="009960EC" w:rsidRDefault="009960EC" w:rsidP="009960EC">
      <w:pPr>
        <w:pStyle w:val="Corpodetexto"/>
        <w:spacing w:before="11"/>
        <w:rPr>
          <w:rFonts w:ascii="Segoe UI" w:hAnsi="Segoe UI" w:cs="Segoe UI"/>
          <w:sz w:val="22"/>
          <w:szCs w:val="22"/>
        </w:rPr>
      </w:pPr>
    </w:p>
    <w:p w14:paraId="0228439E" w14:textId="77777777" w:rsidR="009960EC" w:rsidRPr="009960EC" w:rsidRDefault="009960EC" w:rsidP="00CD0818">
      <w:pPr>
        <w:pStyle w:val="PargrafodaLista"/>
        <w:widowControl w:val="0"/>
        <w:numPr>
          <w:ilvl w:val="0"/>
          <w:numId w:val="39"/>
        </w:numPr>
        <w:tabs>
          <w:tab w:val="left" w:pos="721"/>
        </w:tabs>
        <w:autoSpaceDE w:val="0"/>
        <w:autoSpaceDN w:val="0"/>
        <w:spacing w:after="0" w:line="252" w:lineRule="exact"/>
        <w:contextualSpacing w:val="0"/>
        <w:jc w:val="both"/>
        <w:rPr>
          <w:rFonts w:ascii="Segoe UI" w:hAnsi="Segoe UI" w:cs="Segoe UI"/>
        </w:rPr>
      </w:pPr>
      <w:r w:rsidRPr="009960EC">
        <w:rPr>
          <w:rFonts w:ascii="Segoe UI" w:hAnsi="Segoe UI" w:cs="Segoe UI"/>
        </w:rPr>
        <w:t>Controle</w:t>
      </w:r>
      <w:r w:rsidRPr="009960EC">
        <w:rPr>
          <w:rFonts w:ascii="Segoe UI" w:hAnsi="Segoe UI" w:cs="Segoe UI"/>
          <w:spacing w:val="-9"/>
        </w:rPr>
        <w:t xml:space="preserve"> </w:t>
      </w:r>
      <w:r w:rsidRPr="009960EC">
        <w:rPr>
          <w:rFonts w:ascii="Segoe UI" w:hAnsi="Segoe UI" w:cs="Segoe UI"/>
        </w:rPr>
        <w:t>de</w:t>
      </w:r>
      <w:r w:rsidRPr="009960EC">
        <w:rPr>
          <w:rFonts w:ascii="Segoe UI" w:hAnsi="Segoe UI" w:cs="Segoe UI"/>
          <w:spacing w:val="-9"/>
        </w:rPr>
        <w:t xml:space="preserve"> </w:t>
      </w:r>
      <w:r w:rsidRPr="009960EC">
        <w:rPr>
          <w:rFonts w:ascii="Segoe UI" w:hAnsi="Segoe UI" w:cs="Segoe UI"/>
          <w:spacing w:val="-2"/>
        </w:rPr>
        <w:t>resíduos;</w:t>
      </w:r>
    </w:p>
    <w:p w14:paraId="5DB6AD62" w14:textId="77777777" w:rsidR="009960EC" w:rsidRPr="009960EC" w:rsidRDefault="009960EC" w:rsidP="00CD0818">
      <w:pPr>
        <w:pStyle w:val="PargrafodaLista"/>
        <w:widowControl w:val="0"/>
        <w:numPr>
          <w:ilvl w:val="0"/>
          <w:numId w:val="39"/>
        </w:numPr>
        <w:tabs>
          <w:tab w:val="left" w:pos="721"/>
        </w:tabs>
        <w:autoSpaceDE w:val="0"/>
        <w:autoSpaceDN w:val="0"/>
        <w:spacing w:after="0" w:line="252" w:lineRule="exact"/>
        <w:contextualSpacing w:val="0"/>
        <w:jc w:val="both"/>
        <w:rPr>
          <w:rFonts w:ascii="Segoe UI" w:hAnsi="Segoe UI" w:cs="Segoe UI"/>
        </w:rPr>
      </w:pPr>
      <w:r w:rsidRPr="009960EC">
        <w:rPr>
          <w:rFonts w:ascii="Segoe UI" w:hAnsi="Segoe UI" w:cs="Segoe UI"/>
          <w:spacing w:val="-2"/>
        </w:rPr>
        <w:t>Destinação</w:t>
      </w:r>
      <w:r w:rsidRPr="009960EC">
        <w:rPr>
          <w:rFonts w:ascii="Segoe UI" w:hAnsi="Segoe UI" w:cs="Segoe UI"/>
          <w:spacing w:val="-1"/>
        </w:rPr>
        <w:t xml:space="preserve"> </w:t>
      </w:r>
      <w:r w:rsidRPr="009960EC">
        <w:rPr>
          <w:rFonts w:ascii="Segoe UI" w:hAnsi="Segoe UI" w:cs="Segoe UI"/>
          <w:spacing w:val="-2"/>
        </w:rPr>
        <w:t>ambientalmente</w:t>
      </w:r>
      <w:r w:rsidRPr="009960EC">
        <w:rPr>
          <w:rFonts w:ascii="Segoe UI" w:hAnsi="Segoe UI" w:cs="Segoe UI"/>
          <w:spacing w:val="1"/>
        </w:rPr>
        <w:t xml:space="preserve"> </w:t>
      </w:r>
      <w:r w:rsidRPr="009960EC">
        <w:rPr>
          <w:rFonts w:ascii="Segoe UI" w:hAnsi="Segoe UI" w:cs="Segoe UI"/>
          <w:spacing w:val="-2"/>
        </w:rPr>
        <w:t>correta</w:t>
      </w:r>
      <w:r w:rsidRPr="009960EC">
        <w:rPr>
          <w:rFonts w:ascii="Segoe UI" w:hAnsi="Segoe UI" w:cs="Segoe UI"/>
        </w:rPr>
        <w:t xml:space="preserve"> </w:t>
      </w:r>
      <w:r w:rsidRPr="009960EC">
        <w:rPr>
          <w:rFonts w:ascii="Segoe UI" w:hAnsi="Segoe UI" w:cs="Segoe UI"/>
          <w:spacing w:val="-2"/>
        </w:rPr>
        <w:t>de</w:t>
      </w:r>
      <w:r w:rsidRPr="009960EC">
        <w:rPr>
          <w:rFonts w:ascii="Segoe UI" w:hAnsi="Segoe UI" w:cs="Segoe UI"/>
          <w:spacing w:val="-3"/>
        </w:rPr>
        <w:t xml:space="preserve"> </w:t>
      </w:r>
      <w:r w:rsidRPr="009960EC">
        <w:rPr>
          <w:rFonts w:ascii="Segoe UI" w:hAnsi="Segoe UI" w:cs="Segoe UI"/>
          <w:spacing w:val="-2"/>
        </w:rPr>
        <w:t>materiais;</w:t>
      </w:r>
    </w:p>
    <w:p w14:paraId="44267028" w14:textId="77777777" w:rsidR="009960EC" w:rsidRPr="009960EC" w:rsidRDefault="009960EC" w:rsidP="00CD0818">
      <w:pPr>
        <w:pStyle w:val="PargrafodaLista"/>
        <w:widowControl w:val="0"/>
        <w:numPr>
          <w:ilvl w:val="0"/>
          <w:numId w:val="39"/>
        </w:numPr>
        <w:tabs>
          <w:tab w:val="left" w:pos="721"/>
        </w:tabs>
        <w:autoSpaceDE w:val="0"/>
        <w:autoSpaceDN w:val="0"/>
        <w:spacing w:after="0" w:line="252" w:lineRule="exact"/>
        <w:contextualSpacing w:val="0"/>
        <w:jc w:val="both"/>
        <w:rPr>
          <w:rFonts w:ascii="Segoe UI" w:hAnsi="Segoe UI" w:cs="Segoe UI"/>
        </w:rPr>
      </w:pPr>
      <w:r w:rsidRPr="009960EC">
        <w:rPr>
          <w:rFonts w:ascii="Segoe UI" w:hAnsi="Segoe UI" w:cs="Segoe UI"/>
        </w:rPr>
        <w:t>Controle</w:t>
      </w:r>
      <w:r w:rsidRPr="009960EC">
        <w:rPr>
          <w:rFonts w:ascii="Segoe UI" w:hAnsi="Segoe UI" w:cs="Segoe UI"/>
          <w:spacing w:val="-9"/>
        </w:rPr>
        <w:t xml:space="preserve"> </w:t>
      </w:r>
      <w:r w:rsidRPr="009960EC">
        <w:rPr>
          <w:rFonts w:ascii="Segoe UI" w:hAnsi="Segoe UI" w:cs="Segoe UI"/>
        </w:rPr>
        <w:t>de</w:t>
      </w:r>
      <w:r w:rsidRPr="009960EC">
        <w:rPr>
          <w:rFonts w:ascii="Segoe UI" w:hAnsi="Segoe UI" w:cs="Segoe UI"/>
          <w:spacing w:val="-9"/>
        </w:rPr>
        <w:t xml:space="preserve"> </w:t>
      </w:r>
      <w:r w:rsidRPr="009960EC">
        <w:rPr>
          <w:rFonts w:ascii="Segoe UI" w:hAnsi="Segoe UI" w:cs="Segoe UI"/>
          <w:spacing w:val="-2"/>
        </w:rPr>
        <w:t>erosão;</w:t>
      </w:r>
    </w:p>
    <w:p w14:paraId="11A97A10" w14:textId="77777777" w:rsidR="009960EC" w:rsidRPr="009960EC" w:rsidRDefault="009960EC" w:rsidP="00CD0818">
      <w:pPr>
        <w:pStyle w:val="PargrafodaLista"/>
        <w:widowControl w:val="0"/>
        <w:numPr>
          <w:ilvl w:val="0"/>
          <w:numId w:val="39"/>
        </w:numPr>
        <w:tabs>
          <w:tab w:val="left" w:pos="721"/>
        </w:tabs>
        <w:autoSpaceDE w:val="0"/>
        <w:autoSpaceDN w:val="0"/>
        <w:spacing w:after="0" w:line="252" w:lineRule="exact"/>
        <w:contextualSpacing w:val="0"/>
        <w:jc w:val="both"/>
        <w:rPr>
          <w:rFonts w:ascii="Segoe UI" w:hAnsi="Segoe UI" w:cs="Segoe UI"/>
        </w:rPr>
      </w:pPr>
      <w:r w:rsidRPr="009960EC">
        <w:rPr>
          <w:rFonts w:ascii="Segoe UI" w:hAnsi="Segoe UI" w:cs="Segoe UI"/>
        </w:rPr>
        <w:t>Minimização</w:t>
      </w:r>
      <w:r w:rsidRPr="009960EC">
        <w:rPr>
          <w:rFonts w:ascii="Segoe UI" w:hAnsi="Segoe UI" w:cs="Segoe UI"/>
          <w:spacing w:val="-12"/>
        </w:rPr>
        <w:t xml:space="preserve"> </w:t>
      </w:r>
      <w:r w:rsidRPr="009960EC">
        <w:rPr>
          <w:rFonts w:ascii="Segoe UI" w:hAnsi="Segoe UI" w:cs="Segoe UI"/>
        </w:rPr>
        <w:t>de</w:t>
      </w:r>
      <w:r w:rsidRPr="009960EC">
        <w:rPr>
          <w:rFonts w:ascii="Segoe UI" w:hAnsi="Segoe UI" w:cs="Segoe UI"/>
          <w:spacing w:val="-12"/>
        </w:rPr>
        <w:t xml:space="preserve"> </w:t>
      </w:r>
      <w:r w:rsidRPr="009960EC">
        <w:rPr>
          <w:rFonts w:ascii="Segoe UI" w:hAnsi="Segoe UI" w:cs="Segoe UI"/>
        </w:rPr>
        <w:t>impactos</w:t>
      </w:r>
      <w:r w:rsidRPr="009960EC">
        <w:rPr>
          <w:rFonts w:ascii="Segoe UI" w:hAnsi="Segoe UI" w:cs="Segoe UI"/>
          <w:spacing w:val="-11"/>
        </w:rPr>
        <w:t xml:space="preserve"> </w:t>
      </w:r>
      <w:r w:rsidRPr="009960EC">
        <w:rPr>
          <w:rFonts w:ascii="Segoe UI" w:hAnsi="Segoe UI" w:cs="Segoe UI"/>
        </w:rPr>
        <w:t>ao</w:t>
      </w:r>
      <w:r w:rsidRPr="009960EC">
        <w:rPr>
          <w:rFonts w:ascii="Segoe UI" w:hAnsi="Segoe UI" w:cs="Segoe UI"/>
          <w:spacing w:val="-9"/>
        </w:rPr>
        <w:t xml:space="preserve"> </w:t>
      </w:r>
      <w:r w:rsidRPr="009960EC">
        <w:rPr>
          <w:rFonts w:ascii="Segoe UI" w:hAnsi="Segoe UI" w:cs="Segoe UI"/>
          <w:spacing w:val="-2"/>
        </w:rPr>
        <w:t>entorno;</w:t>
      </w:r>
    </w:p>
    <w:p w14:paraId="2DBC6EE3" w14:textId="77777777" w:rsidR="009960EC" w:rsidRPr="009960EC" w:rsidRDefault="009960EC" w:rsidP="00CD0818">
      <w:pPr>
        <w:pStyle w:val="PargrafodaLista"/>
        <w:widowControl w:val="0"/>
        <w:numPr>
          <w:ilvl w:val="0"/>
          <w:numId w:val="39"/>
        </w:numPr>
        <w:tabs>
          <w:tab w:val="left" w:pos="721"/>
        </w:tabs>
        <w:autoSpaceDE w:val="0"/>
        <w:autoSpaceDN w:val="0"/>
        <w:spacing w:before="4" w:after="0" w:line="240" w:lineRule="auto"/>
        <w:contextualSpacing w:val="0"/>
        <w:jc w:val="both"/>
        <w:rPr>
          <w:rFonts w:ascii="Segoe UI" w:hAnsi="Segoe UI" w:cs="Segoe UI"/>
        </w:rPr>
      </w:pPr>
      <w:r w:rsidRPr="009960EC">
        <w:rPr>
          <w:rFonts w:ascii="Segoe UI" w:hAnsi="Segoe UI" w:cs="Segoe UI"/>
        </w:rPr>
        <w:t>Adequada</w:t>
      </w:r>
      <w:r w:rsidRPr="009960EC">
        <w:rPr>
          <w:rFonts w:ascii="Segoe UI" w:hAnsi="Segoe UI" w:cs="Segoe UI"/>
          <w:spacing w:val="-15"/>
        </w:rPr>
        <w:t xml:space="preserve"> </w:t>
      </w:r>
      <w:r w:rsidRPr="009960EC">
        <w:rPr>
          <w:rFonts w:ascii="Segoe UI" w:hAnsi="Segoe UI" w:cs="Segoe UI"/>
        </w:rPr>
        <w:t>drenagem</w:t>
      </w:r>
      <w:r w:rsidRPr="009960EC">
        <w:rPr>
          <w:rFonts w:ascii="Segoe UI" w:hAnsi="Segoe UI" w:cs="Segoe UI"/>
          <w:spacing w:val="-10"/>
        </w:rPr>
        <w:t xml:space="preserve"> </w:t>
      </w:r>
      <w:r w:rsidRPr="009960EC">
        <w:rPr>
          <w:rFonts w:ascii="Segoe UI" w:hAnsi="Segoe UI" w:cs="Segoe UI"/>
        </w:rPr>
        <w:t>das</w:t>
      </w:r>
      <w:r w:rsidRPr="009960EC">
        <w:rPr>
          <w:rFonts w:ascii="Segoe UI" w:hAnsi="Segoe UI" w:cs="Segoe UI"/>
          <w:spacing w:val="-11"/>
        </w:rPr>
        <w:t xml:space="preserve"> </w:t>
      </w:r>
      <w:r w:rsidRPr="009960EC">
        <w:rPr>
          <w:rFonts w:ascii="Segoe UI" w:hAnsi="Segoe UI" w:cs="Segoe UI"/>
        </w:rPr>
        <w:t>águas</w:t>
      </w:r>
      <w:r w:rsidRPr="009960EC">
        <w:rPr>
          <w:rFonts w:ascii="Segoe UI" w:hAnsi="Segoe UI" w:cs="Segoe UI"/>
          <w:spacing w:val="-11"/>
        </w:rPr>
        <w:t xml:space="preserve"> </w:t>
      </w:r>
      <w:r w:rsidRPr="009960EC">
        <w:rPr>
          <w:rFonts w:ascii="Segoe UI" w:hAnsi="Segoe UI" w:cs="Segoe UI"/>
          <w:spacing w:val="-2"/>
        </w:rPr>
        <w:t>pluviais.</w:t>
      </w:r>
    </w:p>
    <w:p w14:paraId="30F6C159" w14:textId="77777777" w:rsidR="009960EC" w:rsidRPr="009960EC" w:rsidRDefault="009960EC" w:rsidP="009960EC">
      <w:pPr>
        <w:pStyle w:val="Corpodetexto"/>
        <w:spacing w:before="31"/>
        <w:rPr>
          <w:rFonts w:ascii="Segoe UI" w:hAnsi="Segoe UI" w:cs="Segoe UI"/>
          <w:sz w:val="22"/>
          <w:szCs w:val="22"/>
        </w:rPr>
      </w:pPr>
    </w:p>
    <w:p w14:paraId="056446BB" w14:textId="77777777" w:rsidR="009960EC" w:rsidRPr="009960EC" w:rsidRDefault="009960EC" w:rsidP="009960EC">
      <w:pPr>
        <w:pStyle w:val="Ttulo2"/>
        <w:spacing w:before="1"/>
        <w:jc w:val="both"/>
        <w:rPr>
          <w:rFonts w:ascii="Segoe UI" w:hAnsi="Segoe UI" w:cs="Segoe UI"/>
          <w:sz w:val="22"/>
          <w:szCs w:val="22"/>
        </w:rPr>
      </w:pPr>
      <w:r w:rsidRPr="009960EC">
        <w:rPr>
          <w:rFonts w:ascii="Segoe UI" w:hAnsi="Segoe UI" w:cs="Segoe UI"/>
          <w:spacing w:val="-2"/>
          <w:sz w:val="22"/>
          <w:szCs w:val="22"/>
        </w:rPr>
        <w:t>Acessibilidade</w:t>
      </w:r>
    </w:p>
    <w:p w14:paraId="72FA2DC7" w14:textId="77777777" w:rsidR="009960EC" w:rsidRPr="009960EC" w:rsidRDefault="009960EC" w:rsidP="009960EC">
      <w:pPr>
        <w:pStyle w:val="Corpodetexto"/>
        <w:spacing w:before="265"/>
        <w:ind w:left="1"/>
        <w:rPr>
          <w:rFonts w:ascii="Segoe UI" w:hAnsi="Segoe UI" w:cs="Segoe UI"/>
          <w:sz w:val="22"/>
          <w:szCs w:val="22"/>
        </w:rPr>
      </w:pPr>
      <w:r w:rsidRPr="009960EC">
        <w:rPr>
          <w:rFonts w:ascii="Segoe UI" w:hAnsi="Segoe UI" w:cs="Segoe UI"/>
          <w:sz w:val="22"/>
          <w:szCs w:val="22"/>
        </w:rPr>
        <w:t>Serão</w:t>
      </w:r>
      <w:r w:rsidRPr="009960EC">
        <w:rPr>
          <w:rFonts w:ascii="Segoe UI" w:hAnsi="Segoe UI" w:cs="Segoe UI"/>
          <w:spacing w:val="-7"/>
          <w:sz w:val="22"/>
          <w:szCs w:val="22"/>
        </w:rPr>
        <w:t xml:space="preserve"> </w:t>
      </w:r>
      <w:r w:rsidRPr="009960EC">
        <w:rPr>
          <w:rFonts w:ascii="Segoe UI" w:hAnsi="Segoe UI" w:cs="Segoe UI"/>
          <w:sz w:val="22"/>
          <w:szCs w:val="22"/>
        </w:rPr>
        <w:t>observadas</w:t>
      </w:r>
      <w:r w:rsidRPr="009960EC">
        <w:rPr>
          <w:rFonts w:ascii="Segoe UI" w:hAnsi="Segoe UI" w:cs="Segoe UI"/>
          <w:spacing w:val="-3"/>
          <w:sz w:val="22"/>
          <w:szCs w:val="22"/>
        </w:rPr>
        <w:t xml:space="preserve"> </w:t>
      </w:r>
      <w:r w:rsidRPr="009960EC">
        <w:rPr>
          <w:rFonts w:ascii="Segoe UI" w:hAnsi="Segoe UI" w:cs="Segoe UI"/>
          <w:sz w:val="22"/>
          <w:szCs w:val="22"/>
        </w:rPr>
        <w:t>integralmente as</w:t>
      </w:r>
      <w:r w:rsidRPr="009960EC">
        <w:rPr>
          <w:rFonts w:ascii="Segoe UI" w:hAnsi="Segoe UI" w:cs="Segoe UI"/>
          <w:spacing w:val="-4"/>
          <w:sz w:val="22"/>
          <w:szCs w:val="22"/>
        </w:rPr>
        <w:t xml:space="preserve"> </w:t>
      </w:r>
      <w:r w:rsidRPr="009960EC">
        <w:rPr>
          <w:rFonts w:ascii="Segoe UI" w:hAnsi="Segoe UI" w:cs="Segoe UI"/>
          <w:sz w:val="22"/>
          <w:szCs w:val="22"/>
        </w:rPr>
        <w:t>exigências</w:t>
      </w:r>
      <w:r w:rsidRPr="009960EC">
        <w:rPr>
          <w:rFonts w:ascii="Segoe UI" w:hAnsi="Segoe UI" w:cs="Segoe UI"/>
          <w:spacing w:val="-4"/>
          <w:sz w:val="22"/>
          <w:szCs w:val="22"/>
        </w:rPr>
        <w:t xml:space="preserve"> </w:t>
      </w:r>
      <w:r w:rsidRPr="009960EC">
        <w:rPr>
          <w:rFonts w:ascii="Segoe UI" w:hAnsi="Segoe UI" w:cs="Segoe UI"/>
          <w:sz w:val="22"/>
          <w:szCs w:val="22"/>
        </w:rPr>
        <w:t>da NBR</w:t>
      </w:r>
      <w:r w:rsidRPr="009960EC">
        <w:rPr>
          <w:rFonts w:ascii="Segoe UI" w:hAnsi="Segoe UI" w:cs="Segoe UI"/>
          <w:spacing w:val="-3"/>
          <w:sz w:val="22"/>
          <w:szCs w:val="22"/>
        </w:rPr>
        <w:t xml:space="preserve"> </w:t>
      </w:r>
      <w:r w:rsidRPr="009960EC">
        <w:rPr>
          <w:rFonts w:ascii="Segoe UI" w:hAnsi="Segoe UI" w:cs="Segoe UI"/>
          <w:sz w:val="22"/>
          <w:szCs w:val="22"/>
        </w:rPr>
        <w:t>9050,</w:t>
      </w:r>
      <w:r w:rsidRPr="009960EC">
        <w:rPr>
          <w:rFonts w:ascii="Segoe UI" w:hAnsi="Segoe UI" w:cs="Segoe UI"/>
          <w:spacing w:val="-1"/>
          <w:sz w:val="22"/>
          <w:szCs w:val="22"/>
        </w:rPr>
        <w:t xml:space="preserve"> </w:t>
      </w:r>
      <w:r w:rsidRPr="009960EC">
        <w:rPr>
          <w:rFonts w:ascii="Segoe UI" w:hAnsi="Segoe UI" w:cs="Segoe UI"/>
          <w:spacing w:val="-2"/>
          <w:sz w:val="22"/>
          <w:szCs w:val="22"/>
        </w:rPr>
        <w:t>contemplando:</w:t>
      </w:r>
    </w:p>
    <w:p w14:paraId="02BB0DD4" w14:textId="77777777" w:rsidR="009960EC" w:rsidRPr="009960EC" w:rsidRDefault="009960EC" w:rsidP="009960EC">
      <w:pPr>
        <w:pStyle w:val="Corpodetexto"/>
        <w:spacing w:before="11"/>
        <w:rPr>
          <w:rFonts w:ascii="Segoe UI" w:hAnsi="Segoe UI" w:cs="Segoe UI"/>
          <w:sz w:val="22"/>
          <w:szCs w:val="22"/>
        </w:rPr>
      </w:pPr>
    </w:p>
    <w:p w14:paraId="5D0E2C18" w14:textId="77777777" w:rsidR="009960EC" w:rsidRPr="009960EC" w:rsidRDefault="009960EC" w:rsidP="00CD0818">
      <w:pPr>
        <w:pStyle w:val="PargrafodaLista"/>
        <w:widowControl w:val="0"/>
        <w:numPr>
          <w:ilvl w:val="0"/>
          <w:numId w:val="39"/>
        </w:numPr>
        <w:tabs>
          <w:tab w:val="left" w:pos="721"/>
        </w:tabs>
        <w:autoSpaceDE w:val="0"/>
        <w:autoSpaceDN w:val="0"/>
        <w:spacing w:after="0" w:line="252" w:lineRule="exact"/>
        <w:contextualSpacing w:val="0"/>
        <w:jc w:val="both"/>
        <w:rPr>
          <w:rFonts w:ascii="Segoe UI" w:hAnsi="Segoe UI" w:cs="Segoe UI"/>
        </w:rPr>
      </w:pPr>
      <w:r w:rsidRPr="009960EC">
        <w:rPr>
          <w:rFonts w:ascii="Segoe UI" w:hAnsi="Segoe UI" w:cs="Segoe UI"/>
        </w:rPr>
        <w:t>Rampas</w:t>
      </w:r>
      <w:r w:rsidRPr="009960EC">
        <w:rPr>
          <w:rFonts w:ascii="Segoe UI" w:hAnsi="Segoe UI" w:cs="Segoe UI"/>
          <w:spacing w:val="-4"/>
        </w:rPr>
        <w:t xml:space="preserve"> </w:t>
      </w:r>
      <w:r w:rsidRPr="009960EC">
        <w:rPr>
          <w:rFonts w:ascii="Segoe UI" w:hAnsi="Segoe UI" w:cs="Segoe UI"/>
        </w:rPr>
        <w:t>de</w:t>
      </w:r>
      <w:r w:rsidRPr="009960EC">
        <w:rPr>
          <w:rFonts w:ascii="Segoe UI" w:hAnsi="Segoe UI" w:cs="Segoe UI"/>
          <w:spacing w:val="-5"/>
        </w:rPr>
        <w:t xml:space="preserve"> </w:t>
      </w:r>
      <w:r w:rsidRPr="009960EC">
        <w:rPr>
          <w:rFonts w:ascii="Segoe UI" w:hAnsi="Segoe UI" w:cs="Segoe UI"/>
          <w:spacing w:val="-2"/>
        </w:rPr>
        <w:t>acessibilidade;</w:t>
      </w:r>
    </w:p>
    <w:p w14:paraId="03BE89C3" w14:textId="77777777" w:rsidR="009960EC" w:rsidRPr="009960EC" w:rsidRDefault="009960EC" w:rsidP="00CD0818">
      <w:pPr>
        <w:pStyle w:val="PargrafodaLista"/>
        <w:widowControl w:val="0"/>
        <w:numPr>
          <w:ilvl w:val="0"/>
          <w:numId w:val="39"/>
        </w:numPr>
        <w:tabs>
          <w:tab w:val="left" w:pos="721"/>
        </w:tabs>
        <w:autoSpaceDE w:val="0"/>
        <w:autoSpaceDN w:val="0"/>
        <w:spacing w:after="0" w:line="252" w:lineRule="exact"/>
        <w:contextualSpacing w:val="0"/>
        <w:jc w:val="both"/>
        <w:rPr>
          <w:rFonts w:ascii="Segoe UI" w:hAnsi="Segoe UI" w:cs="Segoe UI"/>
        </w:rPr>
      </w:pPr>
      <w:r w:rsidRPr="009960EC">
        <w:rPr>
          <w:rFonts w:ascii="Segoe UI" w:hAnsi="Segoe UI" w:cs="Segoe UI"/>
        </w:rPr>
        <w:t>Passeios</w:t>
      </w:r>
      <w:r w:rsidRPr="009960EC">
        <w:rPr>
          <w:rFonts w:ascii="Segoe UI" w:hAnsi="Segoe UI" w:cs="Segoe UI"/>
          <w:spacing w:val="-14"/>
        </w:rPr>
        <w:t xml:space="preserve"> </w:t>
      </w:r>
      <w:r w:rsidRPr="009960EC">
        <w:rPr>
          <w:rFonts w:ascii="Segoe UI" w:hAnsi="Segoe UI" w:cs="Segoe UI"/>
          <w:spacing w:val="-2"/>
        </w:rPr>
        <w:t>adequados;</w:t>
      </w:r>
    </w:p>
    <w:p w14:paraId="3FB7BDAE" w14:textId="77777777" w:rsidR="009960EC" w:rsidRPr="009960EC" w:rsidRDefault="009960EC" w:rsidP="00CD0818">
      <w:pPr>
        <w:pStyle w:val="PargrafodaLista"/>
        <w:widowControl w:val="0"/>
        <w:numPr>
          <w:ilvl w:val="0"/>
          <w:numId w:val="39"/>
        </w:numPr>
        <w:tabs>
          <w:tab w:val="left" w:pos="721"/>
        </w:tabs>
        <w:autoSpaceDE w:val="0"/>
        <w:autoSpaceDN w:val="0"/>
        <w:spacing w:after="0" w:line="252" w:lineRule="exact"/>
        <w:contextualSpacing w:val="0"/>
        <w:jc w:val="both"/>
        <w:rPr>
          <w:rFonts w:ascii="Segoe UI" w:hAnsi="Segoe UI" w:cs="Segoe UI"/>
        </w:rPr>
      </w:pPr>
      <w:r w:rsidRPr="009960EC">
        <w:rPr>
          <w:rFonts w:ascii="Segoe UI" w:hAnsi="Segoe UI" w:cs="Segoe UI"/>
        </w:rPr>
        <w:t>Piso</w:t>
      </w:r>
      <w:r w:rsidRPr="009960EC">
        <w:rPr>
          <w:rFonts w:ascii="Segoe UI" w:hAnsi="Segoe UI" w:cs="Segoe UI"/>
          <w:spacing w:val="-8"/>
        </w:rPr>
        <w:t xml:space="preserve"> </w:t>
      </w:r>
      <w:r w:rsidRPr="009960EC">
        <w:rPr>
          <w:rFonts w:ascii="Segoe UI" w:hAnsi="Segoe UI" w:cs="Segoe UI"/>
        </w:rPr>
        <w:t>tátil</w:t>
      </w:r>
      <w:r w:rsidRPr="009960EC">
        <w:rPr>
          <w:rFonts w:ascii="Segoe UI" w:hAnsi="Segoe UI" w:cs="Segoe UI"/>
          <w:spacing w:val="-11"/>
        </w:rPr>
        <w:t xml:space="preserve"> </w:t>
      </w:r>
      <w:r w:rsidRPr="009960EC">
        <w:rPr>
          <w:rFonts w:ascii="Segoe UI" w:hAnsi="Segoe UI" w:cs="Segoe UI"/>
        </w:rPr>
        <w:t>quando</w:t>
      </w:r>
      <w:r w:rsidRPr="009960EC">
        <w:rPr>
          <w:rFonts w:ascii="Segoe UI" w:hAnsi="Segoe UI" w:cs="Segoe UI"/>
          <w:spacing w:val="-9"/>
        </w:rPr>
        <w:t xml:space="preserve"> </w:t>
      </w:r>
      <w:r w:rsidRPr="009960EC">
        <w:rPr>
          <w:rFonts w:ascii="Segoe UI" w:hAnsi="Segoe UI" w:cs="Segoe UI"/>
          <w:spacing w:val="-2"/>
        </w:rPr>
        <w:t>aplicável;</w:t>
      </w:r>
    </w:p>
    <w:p w14:paraId="06F48CC3" w14:textId="77777777" w:rsidR="009960EC" w:rsidRPr="009960EC" w:rsidRDefault="009960EC" w:rsidP="00CD0818">
      <w:pPr>
        <w:pStyle w:val="PargrafodaLista"/>
        <w:widowControl w:val="0"/>
        <w:numPr>
          <w:ilvl w:val="0"/>
          <w:numId w:val="39"/>
        </w:numPr>
        <w:tabs>
          <w:tab w:val="left" w:pos="721"/>
        </w:tabs>
        <w:autoSpaceDE w:val="0"/>
        <w:autoSpaceDN w:val="0"/>
        <w:spacing w:before="1" w:after="0" w:line="240" w:lineRule="auto"/>
        <w:contextualSpacing w:val="0"/>
        <w:jc w:val="both"/>
        <w:rPr>
          <w:rFonts w:ascii="Segoe UI" w:hAnsi="Segoe UI" w:cs="Segoe UI"/>
        </w:rPr>
      </w:pPr>
      <w:r w:rsidRPr="009960EC">
        <w:rPr>
          <w:rFonts w:ascii="Segoe UI" w:hAnsi="Segoe UI" w:cs="Segoe UI"/>
        </w:rPr>
        <w:t>Segurança</w:t>
      </w:r>
      <w:r w:rsidRPr="009960EC">
        <w:rPr>
          <w:rFonts w:ascii="Segoe UI" w:hAnsi="Segoe UI" w:cs="Segoe UI"/>
          <w:spacing w:val="-12"/>
        </w:rPr>
        <w:t xml:space="preserve"> </w:t>
      </w:r>
      <w:r w:rsidRPr="009960EC">
        <w:rPr>
          <w:rFonts w:ascii="Segoe UI" w:hAnsi="Segoe UI" w:cs="Segoe UI"/>
        </w:rPr>
        <w:t>de</w:t>
      </w:r>
      <w:r w:rsidRPr="009960EC">
        <w:rPr>
          <w:rFonts w:ascii="Segoe UI" w:hAnsi="Segoe UI" w:cs="Segoe UI"/>
          <w:spacing w:val="-13"/>
        </w:rPr>
        <w:t xml:space="preserve"> </w:t>
      </w:r>
      <w:r w:rsidRPr="009960EC">
        <w:rPr>
          <w:rFonts w:ascii="Segoe UI" w:hAnsi="Segoe UI" w:cs="Segoe UI"/>
        </w:rPr>
        <w:t>circulação</w:t>
      </w:r>
      <w:r w:rsidRPr="009960EC">
        <w:rPr>
          <w:rFonts w:ascii="Segoe UI" w:hAnsi="Segoe UI" w:cs="Segoe UI"/>
          <w:spacing w:val="-13"/>
        </w:rPr>
        <w:t xml:space="preserve"> </w:t>
      </w:r>
      <w:r w:rsidRPr="009960EC">
        <w:rPr>
          <w:rFonts w:ascii="Segoe UI" w:hAnsi="Segoe UI" w:cs="Segoe UI"/>
        </w:rPr>
        <w:t>para</w:t>
      </w:r>
      <w:r w:rsidRPr="009960EC">
        <w:rPr>
          <w:rFonts w:ascii="Segoe UI" w:hAnsi="Segoe UI" w:cs="Segoe UI"/>
          <w:spacing w:val="-12"/>
        </w:rPr>
        <w:t xml:space="preserve"> </w:t>
      </w:r>
      <w:r w:rsidRPr="009960EC">
        <w:rPr>
          <w:rFonts w:ascii="Segoe UI" w:hAnsi="Segoe UI" w:cs="Segoe UI"/>
          <w:spacing w:val="-2"/>
        </w:rPr>
        <w:t>pedestres;</w:t>
      </w:r>
    </w:p>
    <w:p w14:paraId="6EC8D26E" w14:textId="77777777" w:rsidR="009960EC" w:rsidRPr="009960EC" w:rsidRDefault="009960EC" w:rsidP="00CD0818">
      <w:pPr>
        <w:pStyle w:val="PargrafodaLista"/>
        <w:widowControl w:val="0"/>
        <w:numPr>
          <w:ilvl w:val="0"/>
          <w:numId w:val="39"/>
        </w:numPr>
        <w:tabs>
          <w:tab w:val="left" w:pos="721"/>
        </w:tabs>
        <w:autoSpaceDE w:val="0"/>
        <w:autoSpaceDN w:val="0"/>
        <w:spacing w:before="2" w:after="0" w:line="240" w:lineRule="auto"/>
        <w:contextualSpacing w:val="0"/>
        <w:jc w:val="both"/>
        <w:rPr>
          <w:rFonts w:ascii="Segoe UI" w:hAnsi="Segoe UI" w:cs="Segoe UI"/>
        </w:rPr>
      </w:pPr>
      <w:r w:rsidRPr="009960EC">
        <w:rPr>
          <w:rFonts w:ascii="Segoe UI" w:hAnsi="Segoe UI" w:cs="Segoe UI"/>
        </w:rPr>
        <w:t>Eliminação</w:t>
      </w:r>
      <w:r w:rsidRPr="009960EC">
        <w:rPr>
          <w:rFonts w:ascii="Segoe UI" w:hAnsi="Segoe UI" w:cs="Segoe UI"/>
          <w:spacing w:val="-15"/>
        </w:rPr>
        <w:t xml:space="preserve"> </w:t>
      </w:r>
      <w:r w:rsidRPr="009960EC">
        <w:rPr>
          <w:rFonts w:ascii="Segoe UI" w:hAnsi="Segoe UI" w:cs="Segoe UI"/>
        </w:rPr>
        <w:t>de</w:t>
      </w:r>
      <w:r w:rsidRPr="009960EC">
        <w:rPr>
          <w:rFonts w:ascii="Segoe UI" w:hAnsi="Segoe UI" w:cs="Segoe UI"/>
          <w:spacing w:val="-13"/>
        </w:rPr>
        <w:t xml:space="preserve"> </w:t>
      </w:r>
      <w:r w:rsidRPr="009960EC">
        <w:rPr>
          <w:rFonts w:ascii="Segoe UI" w:hAnsi="Segoe UI" w:cs="Segoe UI"/>
        </w:rPr>
        <w:t>barreiras</w:t>
      </w:r>
      <w:r w:rsidRPr="009960EC">
        <w:rPr>
          <w:rFonts w:ascii="Segoe UI" w:hAnsi="Segoe UI" w:cs="Segoe UI"/>
          <w:spacing w:val="-15"/>
        </w:rPr>
        <w:t xml:space="preserve"> </w:t>
      </w:r>
      <w:r w:rsidRPr="009960EC">
        <w:rPr>
          <w:rFonts w:ascii="Segoe UI" w:hAnsi="Segoe UI" w:cs="Segoe UI"/>
          <w:spacing w:val="-2"/>
        </w:rPr>
        <w:t>arquitetônicas.</w:t>
      </w:r>
    </w:p>
    <w:p w14:paraId="293DABA4" w14:textId="77777777" w:rsidR="009960EC" w:rsidRPr="009960EC" w:rsidRDefault="009960EC" w:rsidP="009960EC">
      <w:pPr>
        <w:pStyle w:val="Corpodetexto"/>
        <w:rPr>
          <w:rFonts w:ascii="Segoe UI" w:hAnsi="Segoe UI" w:cs="Segoe UI"/>
          <w:sz w:val="22"/>
          <w:szCs w:val="22"/>
        </w:rPr>
      </w:pPr>
    </w:p>
    <w:p w14:paraId="3DEE78C9" w14:textId="77777777" w:rsidR="009960EC" w:rsidRPr="009960EC" w:rsidRDefault="009960EC" w:rsidP="009960EC">
      <w:pPr>
        <w:pStyle w:val="Corpodetexto"/>
        <w:spacing w:before="21"/>
        <w:rPr>
          <w:rFonts w:ascii="Segoe UI" w:hAnsi="Segoe UI" w:cs="Segoe UI"/>
          <w:sz w:val="22"/>
          <w:szCs w:val="22"/>
        </w:rPr>
      </w:pPr>
    </w:p>
    <w:p w14:paraId="009C986E" w14:textId="3BC21184" w:rsidR="009960EC" w:rsidRPr="009960EC" w:rsidRDefault="00894652" w:rsidP="00894652">
      <w:pPr>
        <w:pStyle w:val="Ttulo1"/>
        <w:keepNext w:val="0"/>
        <w:keepLines w:val="0"/>
        <w:widowControl w:val="0"/>
        <w:tabs>
          <w:tab w:val="left" w:pos="856"/>
        </w:tabs>
        <w:autoSpaceDE w:val="0"/>
        <w:autoSpaceDN w:val="0"/>
        <w:spacing w:before="1" w:line="240" w:lineRule="auto"/>
        <w:jc w:val="both"/>
        <w:rPr>
          <w:rFonts w:ascii="Segoe UI" w:hAnsi="Segoe UI" w:cs="Segoe UI"/>
          <w:sz w:val="22"/>
          <w:szCs w:val="22"/>
        </w:rPr>
      </w:pPr>
      <w:r>
        <w:rPr>
          <w:rFonts w:ascii="Segoe UI" w:hAnsi="Segoe UI" w:cs="Segoe UI"/>
          <w:sz w:val="22"/>
          <w:szCs w:val="22"/>
        </w:rPr>
        <w:t>6.</w:t>
      </w:r>
      <w:r w:rsidR="009960EC" w:rsidRPr="009960EC">
        <w:rPr>
          <w:rFonts w:ascii="Segoe UI" w:hAnsi="Segoe UI" w:cs="Segoe UI"/>
          <w:sz w:val="22"/>
          <w:szCs w:val="22"/>
        </w:rPr>
        <w:t>Da</w:t>
      </w:r>
      <w:r w:rsidR="009960EC" w:rsidRPr="009960EC">
        <w:rPr>
          <w:rFonts w:ascii="Segoe UI" w:hAnsi="Segoe UI" w:cs="Segoe UI"/>
          <w:spacing w:val="-19"/>
          <w:sz w:val="22"/>
          <w:szCs w:val="22"/>
        </w:rPr>
        <w:t xml:space="preserve"> </w:t>
      </w:r>
      <w:r w:rsidR="009960EC" w:rsidRPr="009960EC">
        <w:rPr>
          <w:rFonts w:ascii="Segoe UI" w:hAnsi="Segoe UI" w:cs="Segoe UI"/>
          <w:sz w:val="22"/>
          <w:szCs w:val="22"/>
        </w:rPr>
        <w:t>proposta</w:t>
      </w:r>
      <w:r w:rsidR="009960EC" w:rsidRPr="009960EC">
        <w:rPr>
          <w:rFonts w:ascii="Segoe UI" w:hAnsi="Segoe UI" w:cs="Segoe UI"/>
          <w:spacing w:val="-18"/>
          <w:sz w:val="22"/>
          <w:szCs w:val="22"/>
        </w:rPr>
        <w:t xml:space="preserve"> </w:t>
      </w:r>
      <w:r w:rsidR="009960EC" w:rsidRPr="009960EC">
        <w:rPr>
          <w:rFonts w:ascii="Segoe UI" w:hAnsi="Segoe UI" w:cs="Segoe UI"/>
          <w:sz w:val="22"/>
          <w:szCs w:val="22"/>
        </w:rPr>
        <w:t>de</w:t>
      </w:r>
      <w:r w:rsidR="009960EC" w:rsidRPr="009960EC">
        <w:rPr>
          <w:rFonts w:ascii="Segoe UI" w:hAnsi="Segoe UI" w:cs="Segoe UI"/>
          <w:spacing w:val="-18"/>
          <w:sz w:val="22"/>
          <w:szCs w:val="22"/>
        </w:rPr>
        <w:t xml:space="preserve"> </w:t>
      </w:r>
      <w:r w:rsidR="009960EC" w:rsidRPr="009960EC">
        <w:rPr>
          <w:rFonts w:ascii="Segoe UI" w:hAnsi="Segoe UI" w:cs="Segoe UI"/>
          <w:sz w:val="22"/>
          <w:szCs w:val="22"/>
        </w:rPr>
        <w:t>concepção</w:t>
      </w:r>
      <w:r w:rsidR="009960EC" w:rsidRPr="009960EC">
        <w:rPr>
          <w:rFonts w:ascii="Segoe UI" w:hAnsi="Segoe UI" w:cs="Segoe UI"/>
          <w:spacing w:val="-16"/>
          <w:sz w:val="22"/>
          <w:szCs w:val="22"/>
        </w:rPr>
        <w:t xml:space="preserve"> </w:t>
      </w:r>
      <w:r w:rsidR="009960EC" w:rsidRPr="009960EC">
        <w:rPr>
          <w:rFonts w:ascii="Segoe UI" w:hAnsi="Segoe UI" w:cs="Segoe UI"/>
          <w:sz w:val="22"/>
          <w:szCs w:val="22"/>
        </w:rPr>
        <w:t>da</w:t>
      </w:r>
      <w:r w:rsidR="009960EC" w:rsidRPr="009960EC">
        <w:rPr>
          <w:rFonts w:ascii="Segoe UI" w:hAnsi="Segoe UI" w:cs="Segoe UI"/>
          <w:spacing w:val="-18"/>
          <w:sz w:val="22"/>
          <w:szCs w:val="22"/>
        </w:rPr>
        <w:t xml:space="preserve"> </w:t>
      </w:r>
      <w:r w:rsidR="009960EC" w:rsidRPr="009960EC">
        <w:rPr>
          <w:rFonts w:ascii="Segoe UI" w:hAnsi="Segoe UI" w:cs="Segoe UI"/>
          <w:spacing w:val="-4"/>
          <w:sz w:val="22"/>
          <w:szCs w:val="22"/>
        </w:rPr>
        <w:t>obra.</w:t>
      </w:r>
    </w:p>
    <w:p w14:paraId="12906C89" w14:textId="77777777" w:rsidR="009960EC" w:rsidRPr="009960EC" w:rsidRDefault="009960EC" w:rsidP="009960EC">
      <w:pPr>
        <w:pStyle w:val="Corpodetexto"/>
        <w:spacing w:before="275"/>
        <w:ind w:left="1" w:right="899"/>
        <w:rPr>
          <w:rFonts w:ascii="Segoe UI" w:hAnsi="Segoe UI" w:cs="Segoe UI"/>
          <w:sz w:val="22"/>
          <w:szCs w:val="22"/>
        </w:rPr>
      </w:pPr>
      <w:r w:rsidRPr="009960EC">
        <w:rPr>
          <w:rFonts w:ascii="Segoe UI" w:hAnsi="Segoe UI" w:cs="Segoe UI"/>
          <w:sz w:val="22"/>
          <w:szCs w:val="22"/>
        </w:rPr>
        <w:t>A</w:t>
      </w:r>
      <w:r w:rsidRPr="009960EC">
        <w:rPr>
          <w:rFonts w:ascii="Segoe UI" w:hAnsi="Segoe UI" w:cs="Segoe UI"/>
          <w:spacing w:val="-6"/>
          <w:sz w:val="22"/>
          <w:szCs w:val="22"/>
        </w:rPr>
        <w:t xml:space="preserve"> </w:t>
      </w:r>
      <w:r w:rsidRPr="009960EC">
        <w:rPr>
          <w:rFonts w:ascii="Segoe UI" w:hAnsi="Segoe UI" w:cs="Segoe UI"/>
          <w:sz w:val="22"/>
          <w:szCs w:val="22"/>
        </w:rPr>
        <w:t>concepção</w:t>
      </w:r>
      <w:r w:rsidRPr="009960EC">
        <w:rPr>
          <w:rFonts w:ascii="Segoe UI" w:hAnsi="Segoe UI" w:cs="Segoe UI"/>
          <w:spacing w:val="-6"/>
          <w:sz w:val="22"/>
          <w:szCs w:val="22"/>
        </w:rPr>
        <w:t xml:space="preserve"> </w:t>
      </w:r>
      <w:r w:rsidRPr="009960EC">
        <w:rPr>
          <w:rFonts w:ascii="Segoe UI" w:hAnsi="Segoe UI" w:cs="Segoe UI"/>
          <w:sz w:val="22"/>
          <w:szCs w:val="22"/>
        </w:rPr>
        <w:t>da</w:t>
      </w:r>
      <w:r w:rsidRPr="009960EC">
        <w:rPr>
          <w:rFonts w:ascii="Segoe UI" w:hAnsi="Segoe UI" w:cs="Segoe UI"/>
          <w:spacing w:val="-9"/>
          <w:sz w:val="22"/>
          <w:szCs w:val="22"/>
        </w:rPr>
        <w:t xml:space="preserve"> </w:t>
      </w:r>
      <w:r w:rsidRPr="009960EC">
        <w:rPr>
          <w:rFonts w:ascii="Segoe UI" w:hAnsi="Segoe UI" w:cs="Segoe UI"/>
          <w:sz w:val="22"/>
          <w:szCs w:val="22"/>
        </w:rPr>
        <w:t>obra</w:t>
      </w:r>
      <w:r w:rsidRPr="009960EC">
        <w:rPr>
          <w:rFonts w:ascii="Segoe UI" w:hAnsi="Segoe UI" w:cs="Segoe UI"/>
          <w:spacing w:val="-9"/>
          <w:sz w:val="22"/>
          <w:szCs w:val="22"/>
        </w:rPr>
        <w:t xml:space="preserve"> </w:t>
      </w:r>
      <w:r w:rsidRPr="009960EC">
        <w:rPr>
          <w:rFonts w:ascii="Segoe UI" w:hAnsi="Segoe UI" w:cs="Segoe UI"/>
          <w:sz w:val="22"/>
          <w:szCs w:val="22"/>
        </w:rPr>
        <w:t>baseia-se</w:t>
      </w:r>
      <w:r w:rsidRPr="009960EC">
        <w:rPr>
          <w:rFonts w:ascii="Segoe UI" w:hAnsi="Segoe UI" w:cs="Segoe UI"/>
          <w:spacing w:val="-7"/>
          <w:sz w:val="22"/>
          <w:szCs w:val="22"/>
        </w:rPr>
        <w:t xml:space="preserve"> </w:t>
      </w:r>
      <w:r w:rsidRPr="009960EC">
        <w:rPr>
          <w:rFonts w:ascii="Segoe UI" w:hAnsi="Segoe UI" w:cs="Segoe UI"/>
          <w:sz w:val="22"/>
          <w:szCs w:val="22"/>
        </w:rPr>
        <w:t>na</w:t>
      </w:r>
      <w:r w:rsidRPr="009960EC">
        <w:rPr>
          <w:rFonts w:ascii="Segoe UI" w:hAnsi="Segoe UI" w:cs="Segoe UI"/>
          <w:spacing w:val="-9"/>
          <w:sz w:val="22"/>
          <w:szCs w:val="22"/>
        </w:rPr>
        <w:t xml:space="preserve"> </w:t>
      </w:r>
      <w:r w:rsidRPr="009960EC">
        <w:rPr>
          <w:rFonts w:ascii="Segoe UI" w:hAnsi="Segoe UI" w:cs="Segoe UI"/>
          <w:sz w:val="22"/>
          <w:szCs w:val="22"/>
        </w:rPr>
        <w:t>modernização</w:t>
      </w:r>
      <w:r w:rsidRPr="009960EC">
        <w:rPr>
          <w:rFonts w:ascii="Segoe UI" w:hAnsi="Segoe UI" w:cs="Segoe UI"/>
          <w:spacing w:val="-3"/>
          <w:sz w:val="22"/>
          <w:szCs w:val="22"/>
        </w:rPr>
        <w:t xml:space="preserve"> </w:t>
      </w:r>
      <w:r w:rsidRPr="009960EC">
        <w:rPr>
          <w:rFonts w:ascii="Segoe UI" w:hAnsi="Segoe UI" w:cs="Segoe UI"/>
          <w:sz w:val="22"/>
          <w:szCs w:val="22"/>
        </w:rPr>
        <w:t>e</w:t>
      </w:r>
      <w:r w:rsidRPr="009960EC">
        <w:rPr>
          <w:rFonts w:ascii="Segoe UI" w:hAnsi="Segoe UI" w:cs="Segoe UI"/>
          <w:spacing w:val="-4"/>
          <w:sz w:val="22"/>
          <w:szCs w:val="22"/>
        </w:rPr>
        <w:t xml:space="preserve"> </w:t>
      </w:r>
      <w:r w:rsidRPr="009960EC">
        <w:rPr>
          <w:rFonts w:ascii="Segoe UI" w:hAnsi="Segoe UI" w:cs="Segoe UI"/>
          <w:sz w:val="22"/>
          <w:szCs w:val="22"/>
        </w:rPr>
        <w:t>adequação</w:t>
      </w:r>
      <w:r w:rsidRPr="009960EC">
        <w:rPr>
          <w:rFonts w:ascii="Segoe UI" w:hAnsi="Segoe UI" w:cs="Segoe UI"/>
          <w:spacing w:val="-5"/>
          <w:sz w:val="22"/>
          <w:szCs w:val="22"/>
        </w:rPr>
        <w:t xml:space="preserve"> </w:t>
      </w:r>
      <w:r w:rsidRPr="009960EC">
        <w:rPr>
          <w:rFonts w:ascii="Segoe UI" w:hAnsi="Segoe UI" w:cs="Segoe UI"/>
          <w:sz w:val="22"/>
          <w:szCs w:val="22"/>
        </w:rPr>
        <w:t>da</w:t>
      </w:r>
      <w:r w:rsidRPr="009960EC">
        <w:rPr>
          <w:rFonts w:ascii="Segoe UI" w:hAnsi="Segoe UI" w:cs="Segoe UI"/>
          <w:spacing w:val="-7"/>
          <w:sz w:val="22"/>
          <w:szCs w:val="22"/>
        </w:rPr>
        <w:t xml:space="preserve"> </w:t>
      </w:r>
      <w:r w:rsidRPr="009960EC">
        <w:rPr>
          <w:rFonts w:ascii="Segoe UI" w:hAnsi="Segoe UI" w:cs="Segoe UI"/>
          <w:sz w:val="22"/>
          <w:szCs w:val="22"/>
        </w:rPr>
        <w:t>infraestrutura</w:t>
      </w:r>
      <w:r w:rsidRPr="009960EC">
        <w:rPr>
          <w:rFonts w:ascii="Segoe UI" w:hAnsi="Segoe UI" w:cs="Segoe UI"/>
          <w:spacing w:val="-9"/>
          <w:sz w:val="22"/>
          <w:szCs w:val="22"/>
        </w:rPr>
        <w:t xml:space="preserve"> </w:t>
      </w:r>
      <w:r w:rsidRPr="009960EC">
        <w:rPr>
          <w:rFonts w:ascii="Segoe UI" w:hAnsi="Segoe UI" w:cs="Segoe UI"/>
          <w:sz w:val="22"/>
          <w:szCs w:val="22"/>
        </w:rPr>
        <w:t>urbana</w:t>
      </w:r>
      <w:r w:rsidRPr="009960EC">
        <w:rPr>
          <w:rFonts w:ascii="Segoe UI" w:hAnsi="Segoe UI" w:cs="Segoe UI"/>
          <w:spacing w:val="-9"/>
          <w:sz w:val="22"/>
          <w:szCs w:val="22"/>
        </w:rPr>
        <w:t xml:space="preserve"> </w:t>
      </w:r>
      <w:r w:rsidRPr="009960EC">
        <w:rPr>
          <w:rFonts w:ascii="Segoe UI" w:hAnsi="Segoe UI" w:cs="Segoe UI"/>
          <w:sz w:val="22"/>
          <w:szCs w:val="22"/>
        </w:rPr>
        <w:t>da Avenida Tabajara, promovendo melhorias estruturais e funcionais para atendimento das demandas urbanas existentes.</w:t>
      </w:r>
    </w:p>
    <w:p w14:paraId="49A07C91" w14:textId="77777777" w:rsidR="009960EC" w:rsidRPr="009960EC" w:rsidRDefault="009960EC" w:rsidP="009960EC">
      <w:pPr>
        <w:pStyle w:val="Corpodetexto"/>
        <w:spacing w:before="3"/>
        <w:rPr>
          <w:rFonts w:ascii="Segoe UI" w:hAnsi="Segoe UI" w:cs="Segoe UI"/>
          <w:sz w:val="22"/>
          <w:szCs w:val="22"/>
        </w:rPr>
      </w:pPr>
    </w:p>
    <w:p w14:paraId="2CD79FE1" w14:textId="77777777" w:rsidR="009960EC" w:rsidRPr="009960EC" w:rsidRDefault="009960EC" w:rsidP="009960EC">
      <w:pPr>
        <w:pStyle w:val="Corpodetexto"/>
        <w:ind w:left="1" w:right="98"/>
        <w:rPr>
          <w:rFonts w:ascii="Segoe UI" w:hAnsi="Segoe UI" w:cs="Segoe UI"/>
          <w:sz w:val="22"/>
          <w:szCs w:val="22"/>
        </w:rPr>
      </w:pPr>
      <w:r w:rsidRPr="009960EC">
        <w:rPr>
          <w:rFonts w:ascii="Segoe UI" w:hAnsi="Segoe UI" w:cs="Segoe UI"/>
          <w:sz w:val="22"/>
          <w:szCs w:val="22"/>
        </w:rPr>
        <w:t>A</w:t>
      </w:r>
      <w:r w:rsidRPr="009960EC">
        <w:rPr>
          <w:rFonts w:ascii="Segoe UI" w:hAnsi="Segoe UI" w:cs="Segoe UI"/>
          <w:spacing w:val="-7"/>
          <w:sz w:val="22"/>
          <w:szCs w:val="22"/>
        </w:rPr>
        <w:t xml:space="preserve"> </w:t>
      </w:r>
      <w:r w:rsidRPr="009960EC">
        <w:rPr>
          <w:rFonts w:ascii="Segoe UI" w:hAnsi="Segoe UI" w:cs="Segoe UI"/>
          <w:sz w:val="22"/>
          <w:szCs w:val="22"/>
        </w:rPr>
        <w:t>proposta</w:t>
      </w:r>
      <w:r w:rsidRPr="009960EC">
        <w:rPr>
          <w:rFonts w:ascii="Segoe UI" w:hAnsi="Segoe UI" w:cs="Segoe UI"/>
          <w:spacing w:val="-10"/>
          <w:sz w:val="22"/>
          <w:szCs w:val="22"/>
        </w:rPr>
        <w:t xml:space="preserve"> </w:t>
      </w:r>
      <w:r w:rsidRPr="009960EC">
        <w:rPr>
          <w:rFonts w:ascii="Segoe UI" w:hAnsi="Segoe UI" w:cs="Segoe UI"/>
          <w:sz w:val="22"/>
          <w:szCs w:val="22"/>
        </w:rPr>
        <w:t>contempla</w:t>
      </w:r>
      <w:r w:rsidRPr="009960EC">
        <w:rPr>
          <w:rFonts w:ascii="Segoe UI" w:hAnsi="Segoe UI" w:cs="Segoe UI"/>
          <w:spacing w:val="-4"/>
          <w:sz w:val="22"/>
          <w:szCs w:val="22"/>
        </w:rPr>
        <w:t xml:space="preserve"> </w:t>
      </w:r>
      <w:r w:rsidRPr="009960EC">
        <w:rPr>
          <w:rFonts w:ascii="Segoe UI" w:hAnsi="Segoe UI" w:cs="Segoe UI"/>
          <w:sz w:val="22"/>
          <w:szCs w:val="22"/>
        </w:rPr>
        <w:t>a</w:t>
      </w:r>
      <w:r w:rsidRPr="009960EC">
        <w:rPr>
          <w:rFonts w:ascii="Segoe UI" w:hAnsi="Segoe UI" w:cs="Segoe UI"/>
          <w:spacing w:val="-8"/>
          <w:sz w:val="22"/>
          <w:szCs w:val="22"/>
        </w:rPr>
        <w:t xml:space="preserve"> </w:t>
      </w:r>
      <w:r w:rsidRPr="009960EC">
        <w:rPr>
          <w:rFonts w:ascii="Segoe UI" w:hAnsi="Segoe UI" w:cs="Segoe UI"/>
          <w:sz w:val="22"/>
          <w:szCs w:val="22"/>
        </w:rPr>
        <w:t>execução</w:t>
      </w:r>
      <w:r w:rsidRPr="009960EC">
        <w:rPr>
          <w:rFonts w:ascii="Segoe UI" w:hAnsi="Segoe UI" w:cs="Segoe UI"/>
          <w:spacing w:val="-6"/>
          <w:sz w:val="22"/>
          <w:szCs w:val="22"/>
        </w:rPr>
        <w:t xml:space="preserve"> </w:t>
      </w:r>
      <w:r w:rsidRPr="009960EC">
        <w:rPr>
          <w:rFonts w:ascii="Segoe UI" w:hAnsi="Segoe UI" w:cs="Segoe UI"/>
          <w:sz w:val="22"/>
          <w:szCs w:val="22"/>
        </w:rPr>
        <w:t>de</w:t>
      </w:r>
      <w:r w:rsidRPr="009960EC">
        <w:rPr>
          <w:rFonts w:ascii="Segoe UI" w:hAnsi="Segoe UI" w:cs="Segoe UI"/>
          <w:spacing w:val="-10"/>
          <w:sz w:val="22"/>
          <w:szCs w:val="22"/>
        </w:rPr>
        <w:t xml:space="preserve"> </w:t>
      </w:r>
      <w:r w:rsidRPr="009960EC">
        <w:rPr>
          <w:rFonts w:ascii="Segoe UI" w:hAnsi="Segoe UI" w:cs="Segoe UI"/>
          <w:sz w:val="22"/>
          <w:szCs w:val="22"/>
        </w:rPr>
        <w:t>serviços</w:t>
      </w:r>
      <w:r w:rsidRPr="009960EC">
        <w:rPr>
          <w:rFonts w:ascii="Segoe UI" w:hAnsi="Segoe UI" w:cs="Segoe UI"/>
          <w:spacing w:val="-6"/>
          <w:sz w:val="22"/>
          <w:szCs w:val="22"/>
        </w:rPr>
        <w:t xml:space="preserve"> </w:t>
      </w:r>
      <w:r w:rsidRPr="009960EC">
        <w:rPr>
          <w:rFonts w:ascii="Segoe UI" w:hAnsi="Segoe UI" w:cs="Segoe UI"/>
          <w:sz w:val="22"/>
          <w:szCs w:val="22"/>
        </w:rPr>
        <w:t>de</w:t>
      </w:r>
      <w:r w:rsidRPr="009960EC">
        <w:rPr>
          <w:rFonts w:ascii="Segoe UI" w:hAnsi="Segoe UI" w:cs="Segoe UI"/>
          <w:spacing w:val="-10"/>
          <w:sz w:val="22"/>
          <w:szCs w:val="22"/>
        </w:rPr>
        <w:t xml:space="preserve"> </w:t>
      </w:r>
      <w:r w:rsidRPr="009960EC">
        <w:rPr>
          <w:rFonts w:ascii="Segoe UI" w:hAnsi="Segoe UI" w:cs="Segoe UI"/>
          <w:sz w:val="22"/>
          <w:szCs w:val="22"/>
        </w:rPr>
        <w:t>pavimentação,</w:t>
      </w:r>
      <w:r w:rsidRPr="009960EC">
        <w:rPr>
          <w:rFonts w:ascii="Segoe UI" w:hAnsi="Segoe UI" w:cs="Segoe UI"/>
          <w:spacing w:val="-6"/>
          <w:sz w:val="22"/>
          <w:szCs w:val="22"/>
        </w:rPr>
        <w:t xml:space="preserve"> </w:t>
      </w:r>
      <w:r w:rsidRPr="009960EC">
        <w:rPr>
          <w:rFonts w:ascii="Segoe UI" w:hAnsi="Segoe UI" w:cs="Segoe UI"/>
          <w:sz w:val="22"/>
          <w:szCs w:val="22"/>
        </w:rPr>
        <w:t>drenagem</w:t>
      </w:r>
      <w:r w:rsidRPr="009960EC">
        <w:rPr>
          <w:rFonts w:ascii="Segoe UI" w:hAnsi="Segoe UI" w:cs="Segoe UI"/>
          <w:spacing w:val="-3"/>
          <w:sz w:val="22"/>
          <w:szCs w:val="22"/>
        </w:rPr>
        <w:t xml:space="preserve"> </w:t>
      </w:r>
      <w:r w:rsidRPr="009960EC">
        <w:rPr>
          <w:rFonts w:ascii="Segoe UI" w:hAnsi="Segoe UI" w:cs="Segoe UI"/>
          <w:sz w:val="22"/>
          <w:szCs w:val="22"/>
        </w:rPr>
        <w:t>pluvial,</w:t>
      </w:r>
      <w:r w:rsidRPr="009960EC">
        <w:rPr>
          <w:rFonts w:ascii="Segoe UI" w:hAnsi="Segoe UI" w:cs="Segoe UI"/>
          <w:spacing w:val="-6"/>
          <w:sz w:val="22"/>
          <w:szCs w:val="22"/>
        </w:rPr>
        <w:t xml:space="preserve"> </w:t>
      </w:r>
      <w:r w:rsidRPr="009960EC">
        <w:rPr>
          <w:rFonts w:ascii="Segoe UI" w:hAnsi="Segoe UI" w:cs="Segoe UI"/>
          <w:sz w:val="22"/>
          <w:szCs w:val="22"/>
        </w:rPr>
        <w:t xml:space="preserve">meios-fios, </w:t>
      </w:r>
      <w:r w:rsidRPr="009960EC">
        <w:rPr>
          <w:rFonts w:ascii="Segoe UI" w:hAnsi="Segoe UI" w:cs="Segoe UI"/>
          <w:sz w:val="22"/>
          <w:szCs w:val="22"/>
        </w:rPr>
        <w:lastRenderedPageBreak/>
        <w:t>passeios, acessibilidade, sinalização viária e serviços complementares necessários ao pleno funcionamento da via.</w:t>
      </w:r>
    </w:p>
    <w:p w14:paraId="671D4AC2" w14:textId="77777777" w:rsidR="009960EC" w:rsidRPr="009960EC" w:rsidRDefault="009960EC" w:rsidP="009960EC">
      <w:pPr>
        <w:pStyle w:val="Corpodetexto"/>
        <w:spacing w:before="5"/>
        <w:rPr>
          <w:rFonts w:ascii="Segoe UI" w:hAnsi="Segoe UI" w:cs="Segoe UI"/>
          <w:sz w:val="22"/>
          <w:szCs w:val="22"/>
        </w:rPr>
      </w:pPr>
    </w:p>
    <w:p w14:paraId="69C9F460" w14:textId="77777777" w:rsidR="009960EC" w:rsidRPr="009960EC" w:rsidRDefault="009960EC" w:rsidP="009960EC">
      <w:pPr>
        <w:pStyle w:val="Corpodetexto"/>
        <w:ind w:left="1"/>
        <w:rPr>
          <w:rFonts w:ascii="Segoe UI" w:hAnsi="Segoe UI" w:cs="Segoe UI"/>
          <w:sz w:val="22"/>
          <w:szCs w:val="22"/>
        </w:rPr>
      </w:pPr>
      <w:r w:rsidRPr="009960EC">
        <w:rPr>
          <w:rFonts w:ascii="Segoe UI" w:hAnsi="Segoe UI" w:cs="Segoe UI"/>
          <w:sz w:val="22"/>
          <w:szCs w:val="22"/>
        </w:rPr>
        <w:t>O</w:t>
      </w:r>
      <w:r w:rsidRPr="009960EC">
        <w:rPr>
          <w:rFonts w:ascii="Segoe UI" w:hAnsi="Segoe UI" w:cs="Segoe UI"/>
          <w:spacing w:val="-4"/>
          <w:sz w:val="22"/>
          <w:szCs w:val="22"/>
        </w:rPr>
        <w:t xml:space="preserve"> </w:t>
      </w:r>
      <w:r w:rsidRPr="009960EC">
        <w:rPr>
          <w:rFonts w:ascii="Segoe UI" w:hAnsi="Segoe UI" w:cs="Segoe UI"/>
          <w:sz w:val="22"/>
          <w:szCs w:val="22"/>
        </w:rPr>
        <w:t>empreendimento foi</w:t>
      </w:r>
      <w:r w:rsidRPr="009960EC">
        <w:rPr>
          <w:rFonts w:ascii="Segoe UI" w:hAnsi="Segoe UI" w:cs="Segoe UI"/>
          <w:spacing w:val="-4"/>
          <w:sz w:val="22"/>
          <w:szCs w:val="22"/>
        </w:rPr>
        <w:t xml:space="preserve"> </w:t>
      </w:r>
      <w:r w:rsidRPr="009960EC">
        <w:rPr>
          <w:rFonts w:ascii="Segoe UI" w:hAnsi="Segoe UI" w:cs="Segoe UI"/>
          <w:sz w:val="22"/>
          <w:szCs w:val="22"/>
        </w:rPr>
        <w:t>concebido</w:t>
      </w:r>
      <w:r w:rsidRPr="009960EC">
        <w:rPr>
          <w:rFonts w:ascii="Segoe UI" w:hAnsi="Segoe UI" w:cs="Segoe UI"/>
          <w:spacing w:val="-1"/>
          <w:sz w:val="22"/>
          <w:szCs w:val="22"/>
        </w:rPr>
        <w:t xml:space="preserve"> </w:t>
      </w:r>
      <w:r w:rsidRPr="009960EC">
        <w:rPr>
          <w:rFonts w:ascii="Segoe UI" w:hAnsi="Segoe UI" w:cs="Segoe UI"/>
          <w:spacing w:val="-2"/>
          <w:sz w:val="22"/>
          <w:szCs w:val="22"/>
        </w:rPr>
        <w:t>visando:</w:t>
      </w:r>
    </w:p>
    <w:p w14:paraId="03B10967" w14:textId="77777777" w:rsidR="009960EC" w:rsidRPr="009960EC" w:rsidRDefault="009960EC" w:rsidP="009960EC">
      <w:pPr>
        <w:pStyle w:val="Corpodetexto"/>
        <w:spacing w:before="5"/>
        <w:rPr>
          <w:rFonts w:ascii="Segoe UI" w:hAnsi="Segoe UI" w:cs="Segoe UI"/>
          <w:sz w:val="22"/>
          <w:szCs w:val="22"/>
        </w:rPr>
      </w:pPr>
    </w:p>
    <w:p w14:paraId="39C277EE" w14:textId="77777777" w:rsidR="009960EC" w:rsidRPr="009960EC" w:rsidRDefault="009960EC" w:rsidP="00CD0818">
      <w:pPr>
        <w:pStyle w:val="PargrafodaLista"/>
        <w:widowControl w:val="0"/>
        <w:numPr>
          <w:ilvl w:val="0"/>
          <w:numId w:val="39"/>
        </w:numPr>
        <w:tabs>
          <w:tab w:val="left" w:pos="721"/>
        </w:tabs>
        <w:autoSpaceDE w:val="0"/>
        <w:autoSpaceDN w:val="0"/>
        <w:spacing w:after="0" w:line="240" w:lineRule="auto"/>
        <w:contextualSpacing w:val="0"/>
        <w:jc w:val="both"/>
        <w:rPr>
          <w:rFonts w:ascii="Segoe UI" w:hAnsi="Segoe UI" w:cs="Segoe UI"/>
        </w:rPr>
      </w:pPr>
      <w:r w:rsidRPr="009960EC">
        <w:rPr>
          <w:rFonts w:ascii="Segoe UI" w:hAnsi="Segoe UI" w:cs="Segoe UI"/>
        </w:rPr>
        <w:t>Segurança</w:t>
      </w:r>
      <w:r w:rsidRPr="009960EC">
        <w:rPr>
          <w:rFonts w:ascii="Segoe UI" w:hAnsi="Segoe UI" w:cs="Segoe UI"/>
          <w:spacing w:val="-11"/>
        </w:rPr>
        <w:t xml:space="preserve"> </w:t>
      </w:r>
      <w:r w:rsidRPr="009960EC">
        <w:rPr>
          <w:rFonts w:ascii="Segoe UI" w:hAnsi="Segoe UI" w:cs="Segoe UI"/>
          <w:spacing w:val="-2"/>
        </w:rPr>
        <w:t>viária;</w:t>
      </w:r>
    </w:p>
    <w:p w14:paraId="747FB22F" w14:textId="77777777" w:rsidR="009960EC" w:rsidRPr="009960EC" w:rsidRDefault="009960EC" w:rsidP="00CD0818">
      <w:pPr>
        <w:pStyle w:val="PargrafodaLista"/>
        <w:widowControl w:val="0"/>
        <w:numPr>
          <w:ilvl w:val="0"/>
          <w:numId w:val="39"/>
        </w:numPr>
        <w:tabs>
          <w:tab w:val="left" w:pos="721"/>
        </w:tabs>
        <w:autoSpaceDE w:val="0"/>
        <w:autoSpaceDN w:val="0"/>
        <w:spacing w:after="0" w:line="240" w:lineRule="auto"/>
        <w:contextualSpacing w:val="0"/>
        <w:jc w:val="both"/>
        <w:rPr>
          <w:rFonts w:ascii="Segoe UI" w:hAnsi="Segoe UI" w:cs="Segoe UI"/>
        </w:rPr>
      </w:pPr>
      <w:r w:rsidRPr="009960EC">
        <w:rPr>
          <w:rFonts w:ascii="Segoe UI" w:hAnsi="Segoe UI" w:cs="Segoe UI"/>
        </w:rPr>
        <w:t>Melhor</w:t>
      </w:r>
      <w:r w:rsidRPr="009960EC">
        <w:rPr>
          <w:rFonts w:ascii="Segoe UI" w:hAnsi="Segoe UI" w:cs="Segoe UI"/>
          <w:spacing w:val="-3"/>
        </w:rPr>
        <w:t xml:space="preserve"> </w:t>
      </w:r>
      <w:r w:rsidRPr="009960EC">
        <w:rPr>
          <w:rFonts w:ascii="Segoe UI" w:hAnsi="Segoe UI" w:cs="Segoe UI"/>
        </w:rPr>
        <w:t>mobilidade</w:t>
      </w:r>
      <w:r w:rsidRPr="009960EC">
        <w:rPr>
          <w:rFonts w:ascii="Segoe UI" w:hAnsi="Segoe UI" w:cs="Segoe UI"/>
          <w:spacing w:val="-3"/>
        </w:rPr>
        <w:t xml:space="preserve"> </w:t>
      </w:r>
      <w:r w:rsidRPr="009960EC">
        <w:rPr>
          <w:rFonts w:ascii="Segoe UI" w:hAnsi="Segoe UI" w:cs="Segoe UI"/>
          <w:spacing w:val="-2"/>
        </w:rPr>
        <w:t>urbana;</w:t>
      </w:r>
    </w:p>
    <w:p w14:paraId="61E3B546" w14:textId="77777777" w:rsidR="009960EC" w:rsidRPr="009960EC" w:rsidRDefault="009960EC" w:rsidP="00CD0818">
      <w:pPr>
        <w:pStyle w:val="PargrafodaLista"/>
        <w:widowControl w:val="0"/>
        <w:numPr>
          <w:ilvl w:val="0"/>
          <w:numId w:val="39"/>
        </w:numPr>
        <w:tabs>
          <w:tab w:val="left" w:pos="721"/>
        </w:tabs>
        <w:autoSpaceDE w:val="0"/>
        <w:autoSpaceDN w:val="0"/>
        <w:spacing w:after="0" w:line="240" w:lineRule="auto"/>
        <w:contextualSpacing w:val="0"/>
        <w:jc w:val="both"/>
        <w:rPr>
          <w:rFonts w:ascii="Segoe UI" w:hAnsi="Segoe UI" w:cs="Segoe UI"/>
        </w:rPr>
      </w:pPr>
      <w:r w:rsidRPr="009960EC">
        <w:rPr>
          <w:rFonts w:ascii="Segoe UI" w:hAnsi="Segoe UI" w:cs="Segoe UI"/>
        </w:rPr>
        <w:t>Maior</w:t>
      </w:r>
      <w:r w:rsidRPr="009960EC">
        <w:rPr>
          <w:rFonts w:ascii="Segoe UI" w:hAnsi="Segoe UI" w:cs="Segoe UI"/>
          <w:spacing w:val="-3"/>
        </w:rPr>
        <w:t xml:space="preserve"> </w:t>
      </w:r>
      <w:r w:rsidRPr="009960EC">
        <w:rPr>
          <w:rFonts w:ascii="Segoe UI" w:hAnsi="Segoe UI" w:cs="Segoe UI"/>
        </w:rPr>
        <w:t>durabilidade</w:t>
      </w:r>
      <w:r w:rsidRPr="009960EC">
        <w:rPr>
          <w:rFonts w:ascii="Segoe UI" w:hAnsi="Segoe UI" w:cs="Segoe UI"/>
          <w:spacing w:val="-3"/>
        </w:rPr>
        <w:t xml:space="preserve"> </w:t>
      </w:r>
      <w:r w:rsidRPr="009960EC">
        <w:rPr>
          <w:rFonts w:ascii="Segoe UI" w:hAnsi="Segoe UI" w:cs="Segoe UI"/>
        </w:rPr>
        <w:t>da</w:t>
      </w:r>
      <w:r w:rsidRPr="009960EC">
        <w:rPr>
          <w:rFonts w:ascii="Segoe UI" w:hAnsi="Segoe UI" w:cs="Segoe UI"/>
          <w:spacing w:val="-2"/>
        </w:rPr>
        <w:t xml:space="preserve"> infraestrutura;</w:t>
      </w:r>
    </w:p>
    <w:p w14:paraId="77AE3689" w14:textId="77777777" w:rsidR="009960EC" w:rsidRPr="009960EC" w:rsidRDefault="009960EC" w:rsidP="00CD0818">
      <w:pPr>
        <w:pStyle w:val="PargrafodaLista"/>
        <w:widowControl w:val="0"/>
        <w:numPr>
          <w:ilvl w:val="0"/>
          <w:numId w:val="39"/>
        </w:numPr>
        <w:tabs>
          <w:tab w:val="left" w:pos="721"/>
        </w:tabs>
        <w:autoSpaceDE w:val="0"/>
        <w:autoSpaceDN w:val="0"/>
        <w:spacing w:after="0" w:line="240" w:lineRule="auto"/>
        <w:contextualSpacing w:val="0"/>
        <w:jc w:val="both"/>
        <w:rPr>
          <w:rFonts w:ascii="Segoe UI" w:hAnsi="Segoe UI" w:cs="Segoe UI"/>
        </w:rPr>
      </w:pPr>
      <w:r w:rsidRPr="009960EC">
        <w:rPr>
          <w:rFonts w:ascii="Segoe UI" w:hAnsi="Segoe UI" w:cs="Segoe UI"/>
        </w:rPr>
        <w:t>Organização</w:t>
      </w:r>
      <w:r w:rsidRPr="009960EC">
        <w:rPr>
          <w:rFonts w:ascii="Segoe UI" w:hAnsi="Segoe UI" w:cs="Segoe UI"/>
          <w:spacing w:val="-4"/>
        </w:rPr>
        <w:t xml:space="preserve"> </w:t>
      </w:r>
      <w:r w:rsidRPr="009960EC">
        <w:rPr>
          <w:rFonts w:ascii="Segoe UI" w:hAnsi="Segoe UI" w:cs="Segoe UI"/>
        </w:rPr>
        <w:t>do</w:t>
      </w:r>
      <w:r w:rsidRPr="009960EC">
        <w:rPr>
          <w:rFonts w:ascii="Segoe UI" w:hAnsi="Segoe UI" w:cs="Segoe UI"/>
          <w:spacing w:val="-2"/>
        </w:rPr>
        <w:t xml:space="preserve"> </w:t>
      </w:r>
      <w:r w:rsidRPr="009960EC">
        <w:rPr>
          <w:rFonts w:ascii="Segoe UI" w:hAnsi="Segoe UI" w:cs="Segoe UI"/>
        </w:rPr>
        <w:t>sistema</w:t>
      </w:r>
      <w:r w:rsidRPr="009960EC">
        <w:rPr>
          <w:rFonts w:ascii="Segoe UI" w:hAnsi="Segoe UI" w:cs="Segoe UI"/>
          <w:spacing w:val="-3"/>
        </w:rPr>
        <w:t xml:space="preserve"> </w:t>
      </w:r>
      <w:r w:rsidRPr="009960EC">
        <w:rPr>
          <w:rFonts w:ascii="Segoe UI" w:hAnsi="Segoe UI" w:cs="Segoe UI"/>
          <w:spacing w:val="-2"/>
        </w:rPr>
        <w:t>viário;</w:t>
      </w:r>
    </w:p>
    <w:p w14:paraId="716F2C7D" w14:textId="77777777" w:rsidR="009960EC" w:rsidRPr="009960EC" w:rsidRDefault="009960EC" w:rsidP="00CD0818">
      <w:pPr>
        <w:pStyle w:val="PargrafodaLista"/>
        <w:widowControl w:val="0"/>
        <w:numPr>
          <w:ilvl w:val="0"/>
          <w:numId w:val="39"/>
        </w:numPr>
        <w:tabs>
          <w:tab w:val="left" w:pos="721"/>
        </w:tabs>
        <w:autoSpaceDE w:val="0"/>
        <w:autoSpaceDN w:val="0"/>
        <w:spacing w:after="0" w:line="240" w:lineRule="auto"/>
        <w:contextualSpacing w:val="0"/>
        <w:jc w:val="both"/>
        <w:rPr>
          <w:rFonts w:ascii="Segoe UI" w:hAnsi="Segoe UI" w:cs="Segoe UI"/>
        </w:rPr>
      </w:pPr>
      <w:r w:rsidRPr="009960EC">
        <w:rPr>
          <w:rFonts w:ascii="Segoe UI" w:hAnsi="Segoe UI" w:cs="Segoe UI"/>
        </w:rPr>
        <w:t>Redução</w:t>
      </w:r>
      <w:r w:rsidRPr="009960EC">
        <w:rPr>
          <w:rFonts w:ascii="Segoe UI" w:hAnsi="Segoe UI" w:cs="Segoe UI"/>
          <w:spacing w:val="-1"/>
        </w:rPr>
        <w:t xml:space="preserve"> </w:t>
      </w:r>
      <w:r w:rsidRPr="009960EC">
        <w:rPr>
          <w:rFonts w:ascii="Segoe UI" w:hAnsi="Segoe UI" w:cs="Segoe UI"/>
        </w:rPr>
        <w:t>de</w:t>
      </w:r>
      <w:r w:rsidRPr="009960EC">
        <w:rPr>
          <w:rFonts w:ascii="Segoe UI" w:hAnsi="Segoe UI" w:cs="Segoe UI"/>
          <w:spacing w:val="-2"/>
        </w:rPr>
        <w:t xml:space="preserve"> </w:t>
      </w:r>
      <w:r w:rsidRPr="009960EC">
        <w:rPr>
          <w:rFonts w:ascii="Segoe UI" w:hAnsi="Segoe UI" w:cs="Segoe UI"/>
        </w:rPr>
        <w:t>problemas</w:t>
      </w:r>
      <w:r w:rsidRPr="009960EC">
        <w:rPr>
          <w:rFonts w:ascii="Segoe UI" w:hAnsi="Segoe UI" w:cs="Segoe UI"/>
          <w:spacing w:val="-2"/>
        </w:rPr>
        <w:t xml:space="preserve"> </w:t>
      </w:r>
      <w:r w:rsidRPr="009960EC">
        <w:rPr>
          <w:rFonts w:ascii="Segoe UI" w:hAnsi="Segoe UI" w:cs="Segoe UI"/>
        </w:rPr>
        <w:t>de</w:t>
      </w:r>
      <w:r w:rsidRPr="009960EC">
        <w:rPr>
          <w:rFonts w:ascii="Segoe UI" w:hAnsi="Segoe UI" w:cs="Segoe UI"/>
          <w:spacing w:val="-1"/>
        </w:rPr>
        <w:t xml:space="preserve"> </w:t>
      </w:r>
      <w:r w:rsidRPr="009960EC">
        <w:rPr>
          <w:rFonts w:ascii="Segoe UI" w:hAnsi="Segoe UI" w:cs="Segoe UI"/>
          <w:spacing w:val="-2"/>
        </w:rPr>
        <w:t>drenagem;</w:t>
      </w:r>
    </w:p>
    <w:p w14:paraId="510AA807" w14:textId="77777777" w:rsidR="009960EC" w:rsidRPr="009960EC" w:rsidRDefault="009960EC" w:rsidP="00CD0818">
      <w:pPr>
        <w:pStyle w:val="PargrafodaLista"/>
        <w:widowControl w:val="0"/>
        <w:numPr>
          <w:ilvl w:val="0"/>
          <w:numId w:val="39"/>
        </w:numPr>
        <w:tabs>
          <w:tab w:val="left" w:pos="721"/>
        </w:tabs>
        <w:autoSpaceDE w:val="0"/>
        <w:autoSpaceDN w:val="0"/>
        <w:spacing w:after="0" w:line="240" w:lineRule="auto"/>
        <w:contextualSpacing w:val="0"/>
        <w:jc w:val="both"/>
        <w:rPr>
          <w:rFonts w:ascii="Segoe UI" w:hAnsi="Segoe UI" w:cs="Segoe UI"/>
        </w:rPr>
      </w:pPr>
      <w:r w:rsidRPr="009960EC">
        <w:rPr>
          <w:rFonts w:ascii="Segoe UI" w:hAnsi="Segoe UI" w:cs="Segoe UI"/>
        </w:rPr>
        <w:t>Valorização</w:t>
      </w:r>
      <w:r w:rsidRPr="009960EC">
        <w:rPr>
          <w:rFonts w:ascii="Segoe UI" w:hAnsi="Segoe UI" w:cs="Segoe UI"/>
          <w:spacing w:val="-6"/>
        </w:rPr>
        <w:t xml:space="preserve"> </w:t>
      </w:r>
      <w:r w:rsidRPr="009960EC">
        <w:rPr>
          <w:rFonts w:ascii="Segoe UI" w:hAnsi="Segoe UI" w:cs="Segoe UI"/>
          <w:spacing w:val="-2"/>
        </w:rPr>
        <w:t>urbana;</w:t>
      </w:r>
    </w:p>
    <w:p w14:paraId="20DCEEAF" w14:textId="77777777" w:rsidR="009960EC" w:rsidRPr="009960EC" w:rsidRDefault="009960EC" w:rsidP="00CD0818">
      <w:pPr>
        <w:pStyle w:val="PargrafodaLista"/>
        <w:widowControl w:val="0"/>
        <w:numPr>
          <w:ilvl w:val="0"/>
          <w:numId w:val="39"/>
        </w:numPr>
        <w:tabs>
          <w:tab w:val="left" w:pos="721"/>
        </w:tabs>
        <w:autoSpaceDE w:val="0"/>
        <w:autoSpaceDN w:val="0"/>
        <w:spacing w:after="0" w:line="240" w:lineRule="auto"/>
        <w:contextualSpacing w:val="0"/>
        <w:jc w:val="both"/>
        <w:rPr>
          <w:rFonts w:ascii="Segoe UI" w:hAnsi="Segoe UI" w:cs="Segoe UI"/>
        </w:rPr>
      </w:pPr>
      <w:r w:rsidRPr="009960EC">
        <w:rPr>
          <w:rFonts w:ascii="Segoe UI" w:hAnsi="Segoe UI" w:cs="Segoe UI"/>
        </w:rPr>
        <w:t>Conforto</w:t>
      </w:r>
      <w:r w:rsidRPr="009960EC">
        <w:rPr>
          <w:rFonts w:ascii="Segoe UI" w:hAnsi="Segoe UI" w:cs="Segoe UI"/>
          <w:spacing w:val="-2"/>
        </w:rPr>
        <w:t xml:space="preserve"> </w:t>
      </w:r>
      <w:r w:rsidRPr="009960EC">
        <w:rPr>
          <w:rFonts w:ascii="Segoe UI" w:hAnsi="Segoe UI" w:cs="Segoe UI"/>
        </w:rPr>
        <w:t>aos</w:t>
      </w:r>
      <w:r w:rsidRPr="009960EC">
        <w:rPr>
          <w:rFonts w:ascii="Segoe UI" w:hAnsi="Segoe UI" w:cs="Segoe UI"/>
          <w:spacing w:val="-1"/>
        </w:rPr>
        <w:t xml:space="preserve"> </w:t>
      </w:r>
      <w:r w:rsidRPr="009960EC">
        <w:rPr>
          <w:rFonts w:ascii="Segoe UI" w:hAnsi="Segoe UI" w:cs="Segoe UI"/>
          <w:spacing w:val="-2"/>
        </w:rPr>
        <w:t>usuários.</w:t>
      </w:r>
    </w:p>
    <w:p w14:paraId="3D81B962" w14:textId="77777777" w:rsidR="009960EC" w:rsidRPr="009960EC" w:rsidRDefault="009960EC" w:rsidP="009960EC">
      <w:pPr>
        <w:pStyle w:val="Corpodetexto"/>
        <w:spacing w:line="266" w:lineRule="exact"/>
        <w:ind w:left="1"/>
        <w:rPr>
          <w:rFonts w:ascii="Segoe UI" w:hAnsi="Segoe UI" w:cs="Segoe UI"/>
          <w:sz w:val="22"/>
          <w:szCs w:val="22"/>
        </w:rPr>
      </w:pPr>
      <w:r w:rsidRPr="009960EC">
        <w:rPr>
          <w:rFonts w:ascii="Segoe UI" w:hAnsi="Segoe UI" w:cs="Segoe UI"/>
          <w:sz w:val="22"/>
          <w:szCs w:val="22"/>
        </w:rPr>
        <w:t>A</w:t>
      </w:r>
      <w:r w:rsidRPr="009960EC">
        <w:rPr>
          <w:rFonts w:ascii="Segoe UI" w:hAnsi="Segoe UI" w:cs="Segoe UI"/>
          <w:spacing w:val="-6"/>
          <w:sz w:val="22"/>
          <w:szCs w:val="22"/>
        </w:rPr>
        <w:t xml:space="preserve"> </w:t>
      </w:r>
      <w:r w:rsidRPr="009960EC">
        <w:rPr>
          <w:rFonts w:ascii="Segoe UI" w:hAnsi="Segoe UI" w:cs="Segoe UI"/>
          <w:sz w:val="22"/>
          <w:szCs w:val="22"/>
        </w:rPr>
        <w:t>obra</w:t>
      </w:r>
      <w:r w:rsidRPr="009960EC">
        <w:rPr>
          <w:rFonts w:ascii="Segoe UI" w:hAnsi="Segoe UI" w:cs="Segoe UI"/>
          <w:spacing w:val="-3"/>
          <w:sz w:val="22"/>
          <w:szCs w:val="22"/>
        </w:rPr>
        <w:t xml:space="preserve"> </w:t>
      </w:r>
      <w:r w:rsidRPr="009960EC">
        <w:rPr>
          <w:rFonts w:ascii="Segoe UI" w:hAnsi="Segoe UI" w:cs="Segoe UI"/>
          <w:sz w:val="22"/>
          <w:szCs w:val="22"/>
        </w:rPr>
        <w:t>contribuirá</w:t>
      </w:r>
      <w:r w:rsidRPr="009960EC">
        <w:rPr>
          <w:rFonts w:ascii="Segoe UI" w:hAnsi="Segoe UI" w:cs="Segoe UI"/>
          <w:spacing w:val="-4"/>
          <w:sz w:val="22"/>
          <w:szCs w:val="22"/>
        </w:rPr>
        <w:t xml:space="preserve"> </w:t>
      </w:r>
      <w:r w:rsidRPr="009960EC">
        <w:rPr>
          <w:rFonts w:ascii="Segoe UI" w:hAnsi="Segoe UI" w:cs="Segoe UI"/>
          <w:sz w:val="22"/>
          <w:szCs w:val="22"/>
        </w:rPr>
        <w:t>significativamente</w:t>
      </w:r>
      <w:r w:rsidRPr="009960EC">
        <w:rPr>
          <w:rFonts w:ascii="Segoe UI" w:hAnsi="Segoe UI" w:cs="Segoe UI"/>
          <w:spacing w:val="-1"/>
          <w:sz w:val="22"/>
          <w:szCs w:val="22"/>
        </w:rPr>
        <w:t xml:space="preserve"> </w:t>
      </w:r>
      <w:r w:rsidRPr="009960EC">
        <w:rPr>
          <w:rFonts w:ascii="Segoe UI" w:hAnsi="Segoe UI" w:cs="Segoe UI"/>
          <w:sz w:val="22"/>
          <w:szCs w:val="22"/>
        </w:rPr>
        <w:t>para</w:t>
      </w:r>
      <w:r w:rsidRPr="009960EC">
        <w:rPr>
          <w:rFonts w:ascii="Segoe UI" w:hAnsi="Segoe UI" w:cs="Segoe UI"/>
          <w:spacing w:val="-4"/>
          <w:sz w:val="22"/>
          <w:szCs w:val="22"/>
        </w:rPr>
        <w:t xml:space="preserve"> </w:t>
      </w:r>
      <w:r w:rsidRPr="009960EC">
        <w:rPr>
          <w:rFonts w:ascii="Segoe UI" w:hAnsi="Segoe UI" w:cs="Segoe UI"/>
          <w:sz w:val="22"/>
          <w:szCs w:val="22"/>
        </w:rPr>
        <w:t>o</w:t>
      </w:r>
      <w:r w:rsidRPr="009960EC">
        <w:rPr>
          <w:rFonts w:ascii="Segoe UI" w:hAnsi="Segoe UI" w:cs="Segoe UI"/>
          <w:spacing w:val="-1"/>
          <w:sz w:val="22"/>
          <w:szCs w:val="22"/>
        </w:rPr>
        <w:t xml:space="preserve"> </w:t>
      </w:r>
      <w:r w:rsidRPr="009960EC">
        <w:rPr>
          <w:rFonts w:ascii="Segoe UI" w:hAnsi="Segoe UI" w:cs="Segoe UI"/>
          <w:sz w:val="22"/>
          <w:szCs w:val="22"/>
        </w:rPr>
        <w:t>desenvolvimento</w:t>
      </w:r>
      <w:r w:rsidRPr="009960EC">
        <w:rPr>
          <w:rFonts w:ascii="Segoe UI" w:hAnsi="Segoe UI" w:cs="Segoe UI"/>
          <w:spacing w:val="1"/>
          <w:sz w:val="22"/>
          <w:szCs w:val="22"/>
        </w:rPr>
        <w:t xml:space="preserve"> </w:t>
      </w:r>
      <w:r w:rsidRPr="009960EC">
        <w:rPr>
          <w:rFonts w:ascii="Segoe UI" w:hAnsi="Segoe UI" w:cs="Segoe UI"/>
          <w:sz w:val="22"/>
          <w:szCs w:val="22"/>
        </w:rPr>
        <w:t>urbano</w:t>
      </w:r>
      <w:r w:rsidRPr="009960EC">
        <w:rPr>
          <w:rFonts w:ascii="Segoe UI" w:hAnsi="Segoe UI" w:cs="Segoe UI"/>
          <w:spacing w:val="-1"/>
          <w:sz w:val="22"/>
          <w:szCs w:val="22"/>
        </w:rPr>
        <w:t xml:space="preserve"> </w:t>
      </w:r>
      <w:r w:rsidRPr="009960EC">
        <w:rPr>
          <w:rFonts w:ascii="Segoe UI" w:hAnsi="Segoe UI" w:cs="Segoe UI"/>
          <w:sz w:val="22"/>
          <w:szCs w:val="22"/>
        </w:rPr>
        <w:t xml:space="preserve">do </w:t>
      </w:r>
      <w:r w:rsidRPr="009960EC">
        <w:rPr>
          <w:rFonts w:ascii="Segoe UI" w:hAnsi="Segoe UI" w:cs="Segoe UI"/>
          <w:spacing w:val="-2"/>
          <w:sz w:val="22"/>
          <w:szCs w:val="22"/>
        </w:rPr>
        <w:t>município.</w:t>
      </w:r>
    </w:p>
    <w:p w14:paraId="34B1B454" w14:textId="77777777" w:rsidR="009960EC" w:rsidRPr="009960EC" w:rsidRDefault="009960EC" w:rsidP="009960EC">
      <w:pPr>
        <w:pStyle w:val="Corpodetexto"/>
        <w:rPr>
          <w:rFonts w:ascii="Segoe UI" w:hAnsi="Segoe UI" w:cs="Segoe UI"/>
          <w:sz w:val="22"/>
          <w:szCs w:val="22"/>
        </w:rPr>
      </w:pPr>
    </w:p>
    <w:p w14:paraId="1329A95C" w14:textId="1F26BF49" w:rsidR="009960EC" w:rsidRPr="009960EC" w:rsidRDefault="00894652" w:rsidP="00894652">
      <w:pPr>
        <w:pStyle w:val="Ttulo1"/>
        <w:keepNext w:val="0"/>
        <w:keepLines w:val="0"/>
        <w:widowControl w:val="0"/>
        <w:tabs>
          <w:tab w:val="left" w:pos="856"/>
        </w:tabs>
        <w:autoSpaceDE w:val="0"/>
        <w:autoSpaceDN w:val="0"/>
        <w:spacing w:before="0" w:line="240" w:lineRule="auto"/>
        <w:jc w:val="both"/>
        <w:rPr>
          <w:rFonts w:ascii="Segoe UI" w:hAnsi="Segoe UI" w:cs="Segoe UI"/>
          <w:sz w:val="22"/>
          <w:szCs w:val="22"/>
        </w:rPr>
      </w:pPr>
      <w:r>
        <w:rPr>
          <w:rFonts w:ascii="Segoe UI" w:hAnsi="Segoe UI" w:cs="Segoe UI"/>
          <w:spacing w:val="-2"/>
          <w:sz w:val="22"/>
          <w:szCs w:val="22"/>
        </w:rPr>
        <w:t>7.</w:t>
      </w:r>
      <w:r w:rsidR="009960EC" w:rsidRPr="009960EC">
        <w:rPr>
          <w:rFonts w:ascii="Segoe UI" w:hAnsi="Segoe UI" w:cs="Segoe UI"/>
          <w:spacing w:val="-2"/>
          <w:sz w:val="22"/>
          <w:szCs w:val="22"/>
        </w:rPr>
        <w:t>Dos</w:t>
      </w:r>
      <w:r w:rsidR="009960EC" w:rsidRPr="009960EC">
        <w:rPr>
          <w:rFonts w:ascii="Segoe UI" w:hAnsi="Segoe UI" w:cs="Segoe UI"/>
          <w:spacing w:val="-16"/>
          <w:sz w:val="22"/>
          <w:szCs w:val="22"/>
        </w:rPr>
        <w:t xml:space="preserve"> </w:t>
      </w:r>
      <w:r w:rsidR="009960EC" w:rsidRPr="009960EC">
        <w:rPr>
          <w:rFonts w:ascii="Segoe UI" w:hAnsi="Segoe UI" w:cs="Segoe UI"/>
          <w:spacing w:val="-2"/>
          <w:sz w:val="22"/>
          <w:szCs w:val="22"/>
        </w:rPr>
        <w:t>projetos</w:t>
      </w:r>
      <w:r w:rsidR="009960EC" w:rsidRPr="009960EC">
        <w:rPr>
          <w:rFonts w:ascii="Segoe UI" w:hAnsi="Segoe UI" w:cs="Segoe UI"/>
          <w:spacing w:val="-8"/>
          <w:sz w:val="22"/>
          <w:szCs w:val="22"/>
        </w:rPr>
        <w:t xml:space="preserve"> </w:t>
      </w:r>
      <w:r w:rsidR="009960EC" w:rsidRPr="009960EC">
        <w:rPr>
          <w:rFonts w:ascii="Segoe UI" w:hAnsi="Segoe UI" w:cs="Segoe UI"/>
          <w:spacing w:val="-2"/>
          <w:sz w:val="22"/>
          <w:szCs w:val="22"/>
        </w:rPr>
        <w:t>anteriores</w:t>
      </w:r>
      <w:r w:rsidR="009960EC" w:rsidRPr="009960EC">
        <w:rPr>
          <w:rFonts w:ascii="Segoe UI" w:hAnsi="Segoe UI" w:cs="Segoe UI"/>
          <w:spacing w:val="-10"/>
          <w:sz w:val="22"/>
          <w:szCs w:val="22"/>
        </w:rPr>
        <w:t xml:space="preserve"> </w:t>
      </w:r>
      <w:r w:rsidR="009960EC" w:rsidRPr="009960EC">
        <w:rPr>
          <w:rFonts w:ascii="Segoe UI" w:hAnsi="Segoe UI" w:cs="Segoe UI"/>
          <w:spacing w:val="-2"/>
          <w:sz w:val="22"/>
          <w:szCs w:val="22"/>
        </w:rPr>
        <w:t>que</w:t>
      </w:r>
      <w:r w:rsidR="009960EC" w:rsidRPr="009960EC">
        <w:rPr>
          <w:rFonts w:ascii="Segoe UI" w:hAnsi="Segoe UI" w:cs="Segoe UI"/>
          <w:spacing w:val="-11"/>
          <w:sz w:val="22"/>
          <w:szCs w:val="22"/>
        </w:rPr>
        <w:t xml:space="preserve"> </w:t>
      </w:r>
      <w:r w:rsidR="009960EC" w:rsidRPr="009960EC">
        <w:rPr>
          <w:rFonts w:ascii="Segoe UI" w:hAnsi="Segoe UI" w:cs="Segoe UI"/>
          <w:spacing w:val="-2"/>
          <w:sz w:val="22"/>
          <w:szCs w:val="22"/>
        </w:rPr>
        <w:t>embasou</w:t>
      </w:r>
      <w:r w:rsidR="009960EC" w:rsidRPr="009960EC">
        <w:rPr>
          <w:rFonts w:ascii="Segoe UI" w:hAnsi="Segoe UI" w:cs="Segoe UI"/>
          <w:spacing w:val="-7"/>
          <w:sz w:val="22"/>
          <w:szCs w:val="22"/>
        </w:rPr>
        <w:t xml:space="preserve"> </w:t>
      </w:r>
      <w:r w:rsidR="009960EC" w:rsidRPr="009960EC">
        <w:rPr>
          <w:rFonts w:ascii="Segoe UI" w:hAnsi="Segoe UI" w:cs="Segoe UI"/>
          <w:spacing w:val="-2"/>
          <w:sz w:val="22"/>
          <w:szCs w:val="22"/>
        </w:rPr>
        <w:t>a</w:t>
      </w:r>
      <w:r w:rsidR="009960EC" w:rsidRPr="009960EC">
        <w:rPr>
          <w:rFonts w:ascii="Segoe UI" w:hAnsi="Segoe UI" w:cs="Segoe UI"/>
          <w:spacing w:val="-10"/>
          <w:sz w:val="22"/>
          <w:szCs w:val="22"/>
        </w:rPr>
        <w:t xml:space="preserve"> </w:t>
      </w:r>
      <w:r w:rsidR="009960EC" w:rsidRPr="009960EC">
        <w:rPr>
          <w:rFonts w:ascii="Segoe UI" w:hAnsi="Segoe UI" w:cs="Segoe UI"/>
          <w:spacing w:val="-2"/>
          <w:sz w:val="22"/>
          <w:szCs w:val="22"/>
        </w:rPr>
        <w:t>concepção</w:t>
      </w:r>
      <w:r w:rsidR="009960EC" w:rsidRPr="009960EC">
        <w:rPr>
          <w:rFonts w:ascii="Segoe UI" w:hAnsi="Segoe UI" w:cs="Segoe UI"/>
          <w:spacing w:val="-5"/>
          <w:sz w:val="22"/>
          <w:szCs w:val="22"/>
        </w:rPr>
        <w:t xml:space="preserve"> </w:t>
      </w:r>
      <w:r w:rsidR="009960EC" w:rsidRPr="009960EC">
        <w:rPr>
          <w:rFonts w:ascii="Segoe UI" w:hAnsi="Segoe UI" w:cs="Segoe UI"/>
          <w:spacing w:val="-2"/>
          <w:sz w:val="22"/>
          <w:szCs w:val="22"/>
        </w:rPr>
        <w:t>proposta.</w:t>
      </w:r>
    </w:p>
    <w:p w14:paraId="4052F06F" w14:textId="77777777" w:rsidR="009960EC" w:rsidRPr="009960EC" w:rsidRDefault="009960EC" w:rsidP="009960EC">
      <w:pPr>
        <w:pStyle w:val="Corpodetexto"/>
        <w:spacing w:before="273"/>
        <w:ind w:left="1" w:right="53"/>
        <w:rPr>
          <w:rFonts w:ascii="Segoe UI" w:hAnsi="Segoe UI" w:cs="Segoe UI"/>
          <w:sz w:val="22"/>
          <w:szCs w:val="22"/>
        </w:rPr>
      </w:pPr>
      <w:r w:rsidRPr="009960EC">
        <w:rPr>
          <w:rFonts w:ascii="Segoe UI" w:hAnsi="Segoe UI" w:cs="Segoe UI"/>
          <w:sz w:val="22"/>
          <w:szCs w:val="22"/>
        </w:rPr>
        <w:t>A</w:t>
      </w:r>
      <w:r w:rsidRPr="009960EC">
        <w:rPr>
          <w:rFonts w:ascii="Segoe UI" w:hAnsi="Segoe UI" w:cs="Segoe UI"/>
          <w:spacing w:val="-7"/>
          <w:sz w:val="22"/>
          <w:szCs w:val="22"/>
        </w:rPr>
        <w:t xml:space="preserve"> </w:t>
      </w:r>
      <w:r w:rsidRPr="009960EC">
        <w:rPr>
          <w:rFonts w:ascii="Segoe UI" w:hAnsi="Segoe UI" w:cs="Segoe UI"/>
          <w:sz w:val="22"/>
          <w:szCs w:val="22"/>
        </w:rPr>
        <w:t>concepção</w:t>
      </w:r>
      <w:r w:rsidRPr="009960EC">
        <w:rPr>
          <w:rFonts w:ascii="Segoe UI" w:hAnsi="Segoe UI" w:cs="Segoe UI"/>
          <w:spacing w:val="-7"/>
          <w:sz w:val="22"/>
          <w:szCs w:val="22"/>
        </w:rPr>
        <w:t xml:space="preserve"> </w:t>
      </w:r>
      <w:r w:rsidRPr="009960EC">
        <w:rPr>
          <w:rFonts w:ascii="Segoe UI" w:hAnsi="Segoe UI" w:cs="Segoe UI"/>
          <w:sz w:val="22"/>
          <w:szCs w:val="22"/>
        </w:rPr>
        <w:t>proposta</w:t>
      </w:r>
      <w:r w:rsidRPr="009960EC">
        <w:rPr>
          <w:rFonts w:ascii="Segoe UI" w:hAnsi="Segoe UI" w:cs="Segoe UI"/>
          <w:spacing w:val="-6"/>
          <w:sz w:val="22"/>
          <w:szCs w:val="22"/>
        </w:rPr>
        <w:t xml:space="preserve"> </w:t>
      </w:r>
      <w:r w:rsidRPr="009960EC">
        <w:rPr>
          <w:rFonts w:ascii="Segoe UI" w:hAnsi="Segoe UI" w:cs="Segoe UI"/>
          <w:sz w:val="22"/>
          <w:szCs w:val="22"/>
        </w:rPr>
        <w:t>foi</w:t>
      </w:r>
      <w:r w:rsidRPr="009960EC">
        <w:rPr>
          <w:rFonts w:ascii="Segoe UI" w:hAnsi="Segoe UI" w:cs="Segoe UI"/>
          <w:spacing w:val="-5"/>
          <w:sz w:val="22"/>
          <w:szCs w:val="22"/>
        </w:rPr>
        <w:t xml:space="preserve"> </w:t>
      </w:r>
      <w:r w:rsidRPr="009960EC">
        <w:rPr>
          <w:rFonts w:ascii="Segoe UI" w:hAnsi="Segoe UI" w:cs="Segoe UI"/>
          <w:sz w:val="22"/>
          <w:szCs w:val="22"/>
        </w:rPr>
        <w:t>elaborada</w:t>
      </w:r>
      <w:r w:rsidRPr="009960EC">
        <w:rPr>
          <w:rFonts w:ascii="Segoe UI" w:hAnsi="Segoe UI" w:cs="Segoe UI"/>
          <w:spacing w:val="-5"/>
          <w:sz w:val="22"/>
          <w:szCs w:val="22"/>
        </w:rPr>
        <w:t xml:space="preserve"> </w:t>
      </w:r>
      <w:r w:rsidRPr="009960EC">
        <w:rPr>
          <w:rFonts w:ascii="Segoe UI" w:hAnsi="Segoe UI" w:cs="Segoe UI"/>
          <w:sz w:val="22"/>
          <w:szCs w:val="22"/>
        </w:rPr>
        <w:t>com</w:t>
      </w:r>
      <w:r w:rsidRPr="009960EC">
        <w:rPr>
          <w:rFonts w:ascii="Segoe UI" w:hAnsi="Segoe UI" w:cs="Segoe UI"/>
          <w:spacing w:val="-6"/>
          <w:sz w:val="22"/>
          <w:szCs w:val="22"/>
        </w:rPr>
        <w:t xml:space="preserve"> </w:t>
      </w:r>
      <w:r w:rsidRPr="009960EC">
        <w:rPr>
          <w:rFonts w:ascii="Segoe UI" w:hAnsi="Segoe UI" w:cs="Segoe UI"/>
          <w:sz w:val="22"/>
          <w:szCs w:val="22"/>
        </w:rPr>
        <w:t>base</w:t>
      </w:r>
      <w:r w:rsidRPr="009960EC">
        <w:rPr>
          <w:rFonts w:ascii="Segoe UI" w:hAnsi="Segoe UI" w:cs="Segoe UI"/>
          <w:spacing w:val="-7"/>
          <w:sz w:val="22"/>
          <w:szCs w:val="22"/>
        </w:rPr>
        <w:t xml:space="preserve"> </w:t>
      </w:r>
      <w:r w:rsidRPr="009960EC">
        <w:rPr>
          <w:rFonts w:ascii="Segoe UI" w:hAnsi="Segoe UI" w:cs="Segoe UI"/>
          <w:sz w:val="22"/>
          <w:szCs w:val="22"/>
        </w:rPr>
        <w:t>em</w:t>
      </w:r>
      <w:r w:rsidRPr="009960EC">
        <w:rPr>
          <w:rFonts w:ascii="Segoe UI" w:hAnsi="Segoe UI" w:cs="Segoe UI"/>
          <w:spacing w:val="-2"/>
          <w:sz w:val="22"/>
          <w:szCs w:val="22"/>
        </w:rPr>
        <w:t xml:space="preserve"> </w:t>
      </w:r>
      <w:r w:rsidRPr="009960EC">
        <w:rPr>
          <w:rFonts w:ascii="Segoe UI" w:hAnsi="Segoe UI" w:cs="Segoe UI"/>
          <w:sz w:val="22"/>
          <w:szCs w:val="22"/>
        </w:rPr>
        <w:t>projetos</w:t>
      </w:r>
      <w:r w:rsidRPr="009960EC">
        <w:rPr>
          <w:rFonts w:ascii="Segoe UI" w:hAnsi="Segoe UI" w:cs="Segoe UI"/>
          <w:spacing w:val="-6"/>
          <w:sz w:val="22"/>
          <w:szCs w:val="22"/>
        </w:rPr>
        <w:t xml:space="preserve"> </w:t>
      </w:r>
      <w:r w:rsidRPr="009960EC">
        <w:rPr>
          <w:rFonts w:ascii="Segoe UI" w:hAnsi="Segoe UI" w:cs="Segoe UI"/>
          <w:sz w:val="22"/>
          <w:szCs w:val="22"/>
        </w:rPr>
        <w:t>executivos</w:t>
      </w:r>
      <w:r w:rsidRPr="009960EC">
        <w:rPr>
          <w:rFonts w:ascii="Segoe UI" w:hAnsi="Segoe UI" w:cs="Segoe UI"/>
          <w:spacing w:val="-5"/>
          <w:sz w:val="22"/>
          <w:szCs w:val="22"/>
        </w:rPr>
        <w:t xml:space="preserve"> </w:t>
      </w:r>
      <w:r w:rsidRPr="009960EC">
        <w:rPr>
          <w:rFonts w:ascii="Segoe UI" w:hAnsi="Segoe UI" w:cs="Segoe UI"/>
          <w:sz w:val="22"/>
          <w:szCs w:val="22"/>
        </w:rPr>
        <w:t>de</w:t>
      </w:r>
      <w:r w:rsidRPr="009960EC">
        <w:rPr>
          <w:rFonts w:ascii="Segoe UI" w:hAnsi="Segoe UI" w:cs="Segoe UI"/>
          <w:spacing w:val="-10"/>
          <w:sz w:val="22"/>
          <w:szCs w:val="22"/>
        </w:rPr>
        <w:t xml:space="preserve"> </w:t>
      </w:r>
      <w:r w:rsidRPr="009960EC">
        <w:rPr>
          <w:rFonts w:ascii="Segoe UI" w:hAnsi="Segoe UI" w:cs="Segoe UI"/>
          <w:sz w:val="22"/>
          <w:szCs w:val="22"/>
        </w:rPr>
        <w:t>infraestrutura</w:t>
      </w:r>
      <w:r w:rsidRPr="009960EC">
        <w:rPr>
          <w:rFonts w:ascii="Segoe UI" w:hAnsi="Segoe UI" w:cs="Segoe UI"/>
          <w:spacing w:val="-10"/>
          <w:sz w:val="22"/>
          <w:szCs w:val="22"/>
        </w:rPr>
        <w:t xml:space="preserve"> </w:t>
      </w:r>
      <w:r w:rsidRPr="009960EC">
        <w:rPr>
          <w:rFonts w:ascii="Segoe UI" w:hAnsi="Segoe UI" w:cs="Segoe UI"/>
          <w:sz w:val="22"/>
          <w:szCs w:val="22"/>
        </w:rPr>
        <w:t>urbana anteriormente desenvolvidos pelo município, além de referências técnicas adotadas em obras similares executadas em municípios da região.</w:t>
      </w:r>
    </w:p>
    <w:p w14:paraId="48DEAD23" w14:textId="77777777" w:rsidR="009960EC" w:rsidRPr="009960EC" w:rsidRDefault="009960EC" w:rsidP="009960EC">
      <w:pPr>
        <w:pStyle w:val="Corpodetexto"/>
        <w:spacing w:before="5"/>
        <w:rPr>
          <w:rFonts w:ascii="Segoe UI" w:hAnsi="Segoe UI" w:cs="Segoe UI"/>
          <w:sz w:val="22"/>
          <w:szCs w:val="22"/>
        </w:rPr>
      </w:pPr>
    </w:p>
    <w:p w14:paraId="21A4F740" w14:textId="77777777" w:rsidR="009960EC" w:rsidRPr="009960EC" w:rsidRDefault="009960EC" w:rsidP="009960EC">
      <w:pPr>
        <w:pStyle w:val="Corpodetexto"/>
        <w:ind w:left="1" w:right="759"/>
        <w:rPr>
          <w:rFonts w:ascii="Segoe UI" w:hAnsi="Segoe UI" w:cs="Segoe UI"/>
          <w:sz w:val="22"/>
          <w:szCs w:val="22"/>
        </w:rPr>
      </w:pPr>
      <w:r w:rsidRPr="009960EC">
        <w:rPr>
          <w:rFonts w:ascii="Segoe UI" w:hAnsi="Segoe UI" w:cs="Segoe UI"/>
          <w:sz w:val="22"/>
          <w:szCs w:val="22"/>
        </w:rPr>
        <w:t>Também</w:t>
      </w:r>
      <w:r w:rsidRPr="009960EC">
        <w:rPr>
          <w:rFonts w:ascii="Segoe UI" w:hAnsi="Segoe UI" w:cs="Segoe UI"/>
          <w:spacing w:val="-4"/>
          <w:sz w:val="22"/>
          <w:szCs w:val="22"/>
        </w:rPr>
        <w:t xml:space="preserve"> </w:t>
      </w:r>
      <w:r w:rsidRPr="009960EC">
        <w:rPr>
          <w:rFonts w:ascii="Segoe UI" w:hAnsi="Segoe UI" w:cs="Segoe UI"/>
          <w:sz w:val="22"/>
          <w:szCs w:val="22"/>
        </w:rPr>
        <w:t>foram</w:t>
      </w:r>
      <w:r w:rsidRPr="009960EC">
        <w:rPr>
          <w:rFonts w:ascii="Segoe UI" w:hAnsi="Segoe UI" w:cs="Segoe UI"/>
          <w:spacing w:val="-1"/>
          <w:sz w:val="22"/>
          <w:szCs w:val="22"/>
        </w:rPr>
        <w:t xml:space="preserve"> </w:t>
      </w:r>
      <w:r w:rsidRPr="009960EC">
        <w:rPr>
          <w:rFonts w:ascii="Segoe UI" w:hAnsi="Segoe UI" w:cs="Segoe UI"/>
          <w:sz w:val="22"/>
          <w:szCs w:val="22"/>
        </w:rPr>
        <w:t>consideradas</w:t>
      </w:r>
      <w:r w:rsidRPr="009960EC">
        <w:rPr>
          <w:rFonts w:ascii="Segoe UI" w:hAnsi="Segoe UI" w:cs="Segoe UI"/>
          <w:spacing w:val="-3"/>
          <w:sz w:val="22"/>
          <w:szCs w:val="22"/>
        </w:rPr>
        <w:t xml:space="preserve"> </w:t>
      </w:r>
      <w:r w:rsidRPr="009960EC">
        <w:rPr>
          <w:rFonts w:ascii="Segoe UI" w:hAnsi="Segoe UI" w:cs="Segoe UI"/>
          <w:sz w:val="22"/>
          <w:szCs w:val="22"/>
        </w:rPr>
        <w:t>diretrizes</w:t>
      </w:r>
      <w:r w:rsidRPr="009960EC">
        <w:rPr>
          <w:rFonts w:ascii="Segoe UI" w:hAnsi="Segoe UI" w:cs="Segoe UI"/>
          <w:spacing w:val="-4"/>
          <w:sz w:val="22"/>
          <w:szCs w:val="22"/>
        </w:rPr>
        <w:t xml:space="preserve"> </w:t>
      </w:r>
      <w:r w:rsidRPr="009960EC">
        <w:rPr>
          <w:rFonts w:ascii="Segoe UI" w:hAnsi="Segoe UI" w:cs="Segoe UI"/>
          <w:sz w:val="22"/>
          <w:szCs w:val="22"/>
        </w:rPr>
        <w:t>de</w:t>
      </w:r>
      <w:r w:rsidRPr="009960EC">
        <w:rPr>
          <w:rFonts w:ascii="Segoe UI" w:hAnsi="Segoe UI" w:cs="Segoe UI"/>
          <w:spacing w:val="-5"/>
          <w:sz w:val="22"/>
          <w:szCs w:val="22"/>
        </w:rPr>
        <w:t xml:space="preserve"> </w:t>
      </w:r>
      <w:r w:rsidRPr="009960EC">
        <w:rPr>
          <w:rFonts w:ascii="Segoe UI" w:hAnsi="Segoe UI" w:cs="Segoe UI"/>
          <w:sz w:val="22"/>
          <w:szCs w:val="22"/>
        </w:rPr>
        <w:t>mobilidade</w:t>
      </w:r>
      <w:r w:rsidRPr="009960EC">
        <w:rPr>
          <w:rFonts w:ascii="Segoe UI" w:hAnsi="Segoe UI" w:cs="Segoe UI"/>
          <w:spacing w:val="-4"/>
          <w:sz w:val="22"/>
          <w:szCs w:val="22"/>
        </w:rPr>
        <w:t xml:space="preserve"> </w:t>
      </w:r>
      <w:r w:rsidRPr="009960EC">
        <w:rPr>
          <w:rFonts w:ascii="Segoe UI" w:hAnsi="Segoe UI" w:cs="Segoe UI"/>
          <w:sz w:val="22"/>
          <w:szCs w:val="22"/>
        </w:rPr>
        <w:t>urbana,</w:t>
      </w:r>
      <w:r w:rsidRPr="009960EC">
        <w:rPr>
          <w:rFonts w:ascii="Segoe UI" w:hAnsi="Segoe UI" w:cs="Segoe UI"/>
          <w:spacing w:val="-4"/>
          <w:sz w:val="22"/>
          <w:szCs w:val="22"/>
        </w:rPr>
        <w:t xml:space="preserve"> </w:t>
      </w:r>
      <w:r w:rsidRPr="009960EC">
        <w:rPr>
          <w:rFonts w:ascii="Segoe UI" w:hAnsi="Segoe UI" w:cs="Segoe UI"/>
          <w:sz w:val="22"/>
          <w:szCs w:val="22"/>
        </w:rPr>
        <w:t>normas</w:t>
      </w:r>
      <w:r w:rsidRPr="009960EC">
        <w:rPr>
          <w:rFonts w:ascii="Segoe UI" w:hAnsi="Segoe UI" w:cs="Segoe UI"/>
          <w:spacing w:val="-3"/>
          <w:sz w:val="22"/>
          <w:szCs w:val="22"/>
        </w:rPr>
        <w:t xml:space="preserve"> </w:t>
      </w:r>
      <w:r w:rsidRPr="009960EC">
        <w:rPr>
          <w:rFonts w:ascii="Segoe UI" w:hAnsi="Segoe UI" w:cs="Segoe UI"/>
          <w:sz w:val="22"/>
          <w:szCs w:val="22"/>
        </w:rPr>
        <w:t>técnicas</w:t>
      </w:r>
      <w:r w:rsidRPr="009960EC">
        <w:rPr>
          <w:rFonts w:ascii="Segoe UI" w:hAnsi="Segoe UI" w:cs="Segoe UI"/>
          <w:spacing w:val="-4"/>
          <w:sz w:val="22"/>
          <w:szCs w:val="22"/>
        </w:rPr>
        <w:t xml:space="preserve"> </w:t>
      </w:r>
      <w:r w:rsidRPr="009960EC">
        <w:rPr>
          <w:rFonts w:ascii="Segoe UI" w:hAnsi="Segoe UI" w:cs="Segoe UI"/>
          <w:sz w:val="22"/>
          <w:szCs w:val="22"/>
        </w:rPr>
        <w:t>aplicáveis, padrões adotados pelo DER/MG e</w:t>
      </w:r>
      <w:r w:rsidRPr="009960EC">
        <w:rPr>
          <w:rFonts w:ascii="Segoe UI" w:hAnsi="Segoe UI" w:cs="Segoe UI"/>
          <w:spacing w:val="-1"/>
          <w:sz w:val="22"/>
          <w:szCs w:val="22"/>
        </w:rPr>
        <w:t xml:space="preserve"> </w:t>
      </w:r>
      <w:r w:rsidRPr="009960EC">
        <w:rPr>
          <w:rFonts w:ascii="Segoe UI" w:hAnsi="Segoe UI" w:cs="Segoe UI"/>
          <w:sz w:val="22"/>
          <w:szCs w:val="22"/>
        </w:rPr>
        <w:t>boas práticas de engenharia</w:t>
      </w:r>
      <w:r w:rsidRPr="009960EC">
        <w:rPr>
          <w:rFonts w:ascii="Segoe UI" w:hAnsi="Segoe UI" w:cs="Segoe UI"/>
          <w:spacing w:val="-3"/>
          <w:sz w:val="22"/>
          <w:szCs w:val="22"/>
        </w:rPr>
        <w:t xml:space="preserve"> </w:t>
      </w:r>
      <w:r w:rsidRPr="009960EC">
        <w:rPr>
          <w:rFonts w:ascii="Segoe UI" w:hAnsi="Segoe UI" w:cs="Segoe UI"/>
          <w:sz w:val="22"/>
          <w:szCs w:val="22"/>
        </w:rPr>
        <w:t>voltadas à pavimentação e drenagem urbana.</w:t>
      </w:r>
    </w:p>
    <w:p w14:paraId="50AE1C6E" w14:textId="77777777" w:rsidR="009960EC" w:rsidRPr="009960EC" w:rsidRDefault="009960EC" w:rsidP="009960EC">
      <w:pPr>
        <w:pStyle w:val="Corpodetexto"/>
        <w:spacing w:before="3"/>
        <w:rPr>
          <w:rFonts w:ascii="Segoe UI" w:hAnsi="Segoe UI" w:cs="Segoe UI"/>
          <w:sz w:val="22"/>
          <w:szCs w:val="22"/>
        </w:rPr>
      </w:pPr>
    </w:p>
    <w:p w14:paraId="42857B0E" w14:textId="77777777" w:rsidR="009960EC" w:rsidRPr="009960EC" w:rsidRDefault="009960EC" w:rsidP="009960EC">
      <w:pPr>
        <w:pStyle w:val="Corpodetexto"/>
        <w:ind w:left="1" w:right="855"/>
        <w:rPr>
          <w:rFonts w:ascii="Segoe UI" w:hAnsi="Segoe UI" w:cs="Segoe UI"/>
          <w:sz w:val="22"/>
          <w:szCs w:val="22"/>
        </w:rPr>
      </w:pPr>
      <w:r w:rsidRPr="009960EC">
        <w:rPr>
          <w:rFonts w:ascii="Segoe UI" w:hAnsi="Segoe UI" w:cs="Segoe UI"/>
          <w:sz w:val="22"/>
          <w:szCs w:val="22"/>
        </w:rPr>
        <w:t>Os</w:t>
      </w:r>
      <w:r w:rsidRPr="009960EC">
        <w:rPr>
          <w:rFonts w:ascii="Segoe UI" w:hAnsi="Segoe UI" w:cs="Segoe UI"/>
          <w:spacing w:val="-5"/>
          <w:sz w:val="22"/>
          <w:szCs w:val="22"/>
        </w:rPr>
        <w:t xml:space="preserve"> </w:t>
      </w:r>
      <w:r w:rsidRPr="009960EC">
        <w:rPr>
          <w:rFonts w:ascii="Segoe UI" w:hAnsi="Segoe UI" w:cs="Segoe UI"/>
          <w:sz w:val="22"/>
          <w:szCs w:val="22"/>
        </w:rPr>
        <w:t>estudos</w:t>
      </w:r>
      <w:r w:rsidRPr="009960EC">
        <w:rPr>
          <w:rFonts w:ascii="Segoe UI" w:hAnsi="Segoe UI" w:cs="Segoe UI"/>
          <w:spacing w:val="-5"/>
          <w:sz w:val="22"/>
          <w:szCs w:val="22"/>
        </w:rPr>
        <w:t xml:space="preserve"> </w:t>
      </w:r>
      <w:r w:rsidRPr="009960EC">
        <w:rPr>
          <w:rFonts w:ascii="Segoe UI" w:hAnsi="Segoe UI" w:cs="Segoe UI"/>
          <w:sz w:val="22"/>
          <w:szCs w:val="22"/>
        </w:rPr>
        <w:t>preliminares consideraram</w:t>
      </w:r>
      <w:r w:rsidRPr="009960EC">
        <w:rPr>
          <w:rFonts w:ascii="Segoe UI" w:hAnsi="Segoe UI" w:cs="Segoe UI"/>
          <w:spacing w:val="-4"/>
          <w:sz w:val="22"/>
          <w:szCs w:val="22"/>
        </w:rPr>
        <w:t xml:space="preserve"> </w:t>
      </w:r>
      <w:r w:rsidRPr="009960EC">
        <w:rPr>
          <w:rFonts w:ascii="Segoe UI" w:hAnsi="Segoe UI" w:cs="Segoe UI"/>
          <w:sz w:val="22"/>
          <w:szCs w:val="22"/>
        </w:rPr>
        <w:t>ainda</w:t>
      </w:r>
      <w:r w:rsidRPr="009960EC">
        <w:rPr>
          <w:rFonts w:ascii="Segoe UI" w:hAnsi="Segoe UI" w:cs="Segoe UI"/>
          <w:spacing w:val="-1"/>
          <w:sz w:val="22"/>
          <w:szCs w:val="22"/>
        </w:rPr>
        <w:t xml:space="preserve"> </w:t>
      </w:r>
      <w:r w:rsidRPr="009960EC">
        <w:rPr>
          <w:rFonts w:ascii="Segoe UI" w:hAnsi="Segoe UI" w:cs="Segoe UI"/>
          <w:sz w:val="22"/>
          <w:szCs w:val="22"/>
        </w:rPr>
        <w:t>as</w:t>
      </w:r>
      <w:r w:rsidRPr="009960EC">
        <w:rPr>
          <w:rFonts w:ascii="Segoe UI" w:hAnsi="Segoe UI" w:cs="Segoe UI"/>
          <w:spacing w:val="-5"/>
          <w:sz w:val="22"/>
          <w:szCs w:val="22"/>
        </w:rPr>
        <w:t xml:space="preserve"> </w:t>
      </w:r>
      <w:r w:rsidRPr="009960EC">
        <w:rPr>
          <w:rFonts w:ascii="Segoe UI" w:hAnsi="Segoe UI" w:cs="Segoe UI"/>
          <w:sz w:val="22"/>
          <w:szCs w:val="22"/>
        </w:rPr>
        <w:t>condições</w:t>
      </w:r>
      <w:r w:rsidRPr="009960EC">
        <w:rPr>
          <w:rFonts w:ascii="Segoe UI" w:hAnsi="Segoe UI" w:cs="Segoe UI"/>
          <w:spacing w:val="-5"/>
          <w:sz w:val="22"/>
          <w:szCs w:val="22"/>
        </w:rPr>
        <w:t xml:space="preserve"> </w:t>
      </w:r>
      <w:r w:rsidRPr="009960EC">
        <w:rPr>
          <w:rFonts w:ascii="Segoe UI" w:hAnsi="Segoe UI" w:cs="Segoe UI"/>
          <w:sz w:val="22"/>
          <w:szCs w:val="22"/>
        </w:rPr>
        <w:t>existentes</w:t>
      </w:r>
      <w:r w:rsidRPr="009960EC">
        <w:rPr>
          <w:rFonts w:ascii="Segoe UI" w:hAnsi="Segoe UI" w:cs="Segoe UI"/>
          <w:spacing w:val="-4"/>
          <w:sz w:val="22"/>
          <w:szCs w:val="22"/>
        </w:rPr>
        <w:t xml:space="preserve"> </w:t>
      </w:r>
      <w:r w:rsidRPr="009960EC">
        <w:rPr>
          <w:rFonts w:ascii="Segoe UI" w:hAnsi="Segoe UI" w:cs="Segoe UI"/>
          <w:sz w:val="22"/>
          <w:szCs w:val="22"/>
        </w:rPr>
        <w:t>da</w:t>
      </w:r>
      <w:r w:rsidRPr="009960EC">
        <w:rPr>
          <w:rFonts w:ascii="Segoe UI" w:hAnsi="Segoe UI" w:cs="Segoe UI"/>
          <w:spacing w:val="-8"/>
          <w:sz w:val="22"/>
          <w:szCs w:val="22"/>
        </w:rPr>
        <w:t xml:space="preserve"> </w:t>
      </w:r>
      <w:r w:rsidRPr="009960EC">
        <w:rPr>
          <w:rFonts w:ascii="Segoe UI" w:hAnsi="Segoe UI" w:cs="Segoe UI"/>
          <w:sz w:val="22"/>
          <w:szCs w:val="22"/>
        </w:rPr>
        <w:t>via,</w:t>
      </w:r>
      <w:r w:rsidRPr="009960EC">
        <w:rPr>
          <w:rFonts w:ascii="Segoe UI" w:hAnsi="Segoe UI" w:cs="Segoe UI"/>
          <w:spacing w:val="-3"/>
          <w:sz w:val="22"/>
          <w:szCs w:val="22"/>
        </w:rPr>
        <w:t xml:space="preserve"> </w:t>
      </w:r>
      <w:r w:rsidRPr="009960EC">
        <w:rPr>
          <w:rFonts w:ascii="Segoe UI" w:hAnsi="Segoe UI" w:cs="Segoe UI"/>
          <w:sz w:val="22"/>
          <w:szCs w:val="22"/>
        </w:rPr>
        <w:t>necessidades operacionais e demandas apresentadas pela administração municipal.</w:t>
      </w:r>
    </w:p>
    <w:p w14:paraId="5F53BA5A" w14:textId="77777777" w:rsidR="009960EC" w:rsidRPr="009960EC" w:rsidRDefault="009960EC" w:rsidP="009960EC">
      <w:pPr>
        <w:pStyle w:val="Corpodetexto"/>
        <w:spacing w:before="6"/>
        <w:rPr>
          <w:rFonts w:ascii="Segoe UI" w:hAnsi="Segoe UI" w:cs="Segoe UI"/>
          <w:sz w:val="22"/>
          <w:szCs w:val="22"/>
        </w:rPr>
      </w:pPr>
    </w:p>
    <w:p w14:paraId="2A210ADA" w14:textId="2C850E31" w:rsidR="009960EC" w:rsidRPr="009960EC" w:rsidRDefault="00894652" w:rsidP="00894652">
      <w:pPr>
        <w:pStyle w:val="Ttulo1"/>
        <w:keepNext w:val="0"/>
        <w:keepLines w:val="0"/>
        <w:widowControl w:val="0"/>
        <w:tabs>
          <w:tab w:val="left" w:pos="856"/>
        </w:tabs>
        <w:autoSpaceDE w:val="0"/>
        <w:autoSpaceDN w:val="0"/>
        <w:spacing w:before="1" w:line="240" w:lineRule="auto"/>
        <w:jc w:val="both"/>
        <w:rPr>
          <w:rFonts w:ascii="Segoe UI" w:hAnsi="Segoe UI" w:cs="Segoe UI"/>
          <w:sz w:val="22"/>
          <w:szCs w:val="22"/>
        </w:rPr>
      </w:pPr>
      <w:r>
        <w:rPr>
          <w:rFonts w:ascii="Segoe UI" w:hAnsi="Segoe UI" w:cs="Segoe UI"/>
          <w:spacing w:val="-2"/>
          <w:sz w:val="22"/>
          <w:szCs w:val="22"/>
        </w:rPr>
        <w:t>8.</w:t>
      </w:r>
      <w:r w:rsidR="009960EC" w:rsidRPr="009960EC">
        <w:rPr>
          <w:rFonts w:ascii="Segoe UI" w:hAnsi="Segoe UI" w:cs="Segoe UI"/>
          <w:spacing w:val="-2"/>
          <w:sz w:val="22"/>
          <w:szCs w:val="22"/>
        </w:rPr>
        <w:t>Do</w:t>
      </w:r>
      <w:r w:rsidR="009960EC" w:rsidRPr="009960EC">
        <w:rPr>
          <w:rFonts w:ascii="Segoe UI" w:hAnsi="Segoe UI" w:cs="Segoe UI"/>
          <w:spacing w:val="-15"/>
          <w:sz w:val="22"/>
          <w:szCs w:val="22"/>
        </w:rPr>
        <w:t xml:space="preserve"> </w:t>
      </w:r>
      <w:r w:rsidR="009960EC" w:rsidRPr="009960EC">
        <w:rPr>
          <w:rFonts w:ascii="Segoe UI" w:hAnsi="Segoe UI" w:cs="Segoe UI"/>
          <w:spacing w:val="-2"/>
          <w:sz w:val="22"/>
          <w:szCs w:val="22"/>
        </w:rPr>
        <w:t>levantamento</w:t>
      </w:r>
      <w:r w:rsidR="009960EC" w:rsidRPr="009960EC">
        <w:rPr>
          <w:rFonts w:ascii="Segoe UI" w:hAnsi="Segoe UI" w:cs="Segoe UI"/>
          <w:spacing w:val="-6"/>
          <w:sz w:val="22"/>
          <w:szCs w:val="22"/>
        </w:rPr>
        <w:t xml:space="preserve"> </w:t>
      </w:r>
      <w:r w:rsidR="009960EC" w:rsidRPr="009960EC">
        <w:rPr>
          <w:rFonts w:ascii="Segoe UI" w:hAnsi="Segoe UI" w:cs="Segoe UI"/>
          <w:spacing w:val="-2"/>
          <w:sz w:val="22"/>
          <w:szCs w:val="22"/>
        </w:rPr>
        <w:t>topográfico</w:t>
      </w:r>
      <w:r w:rsidR="009960EC" w:rsidRPr="009960EC">
        <w:rPr>
          <w:rFonts w:ascii="Segoe UI" w:hAnsi="Segoe UI" w:cs="Segoe UI"/>
          <w:spacing w:val="-8"/>
          <w:sz w:val="22"/>
          <w:szCs w:val="22"/>
        </w:rPr>
        <w:t xml:space="preserve"> </w:t>
      </w:r>
      <w:r w:rsidR="009960EC" w:rsidRPr="009960EC">
        <w:rPr>
          <w:rFonts w:ascii="Segoe UI" w:hAnsi="Segoe UI" w:cs="Segoe UI"/>
          <w:spacing w:val="-2"/>
          <w:sz w:val="22"/>
          <w:szCs w:val="22"/>
        </w:rPr>
        <w:t>e</w:t>
      </w:r>
      <w:r w:rsidR="009960EC" w:rsidRPr="009960EC">
        <w:rPr>
          <w:rFonts w:ascii="Segoe UI" w:hAnsi="Segoe UI" w:cs="Segoe UI"/>
          <w:spacing w:val="-9"/>
          <w:sz w:val="22"/>
          <w:szCs w:val="22"/>
        </w:rPr>
        <w:t xml:space="preserve"> </w:t>
      </w:r>
      <w:r w:rsidR="009960EC" w:rsidRPr="009960EC">
        <w:rPr>
          <w:rFonts w:ascii="Segoe UI" w:hAnsi="Segoe UI" w:cs="Segoe UI"/>
          <w:spacing w:val="-2"/>
          <w:sz w:val="22"/>
          <w:szCs w:val="22"/>
        </w:rPr>
        <w:t>cadastral.</w:t>
      </w:r>
    </w:p>
    <w:p w14:paraId="50AA2636" w14:textId="77777777" w:rsidR="009960EC" w:rsidRPr="009960EC" w:rsidRDefault="009960EC" w:rsidP="009960EC">
      <w:pPr>
        <w:pStyle w:val="Corpodetexto"/>
        <w:spacing w:before="273"/>
        <w:ind w:left="1"/>
        <w:rPr>
          <w:rFonts w:ascii="Segoe UI" w:hAnsi="Segoe UI" w:cs="Segoe UI"/>
          <w:sz w:val="22"/>
          <w:szCs w:val="22"/>
        </w:rPr>
      </w:pPr>
      <w:r w:rsidRPr="009960EC">
        <w:rPr>
          <w:rFonts w:ascii="Segoe UI" w:hAnsi="Segoe UI" w:cs="Segoe UI"/>
          <w:sz w:val="22"/>
          <w:szCs w:val="22"/>
        </w:rPr>
        <w:t>Foi</w:t>
      </w:r>
      <w:r w:rsidRPr="009960EC">
        <w:rPr>
          <w:rFonts w:ascii="Segoe UI" w:hAnsi="Segoe UI" w:cs="Segoe UI"/>
          <w:spacing w:val="-6"/>
          <w:sz w:val="22"/>
          <w:szCs w:val="22"/>
        </w:rPr>
        <w:t xml:space="preserve"> </w:t>
      </w:r>
      <w:r w:rsidRPr="009960EC">
        <w:rPr>
          <w:rFonts w:ascii="Segoe UI" w:hAnsi="Segoe UI" w:cs="Segoe UI"/>
          <w:sz w:val="22"/>
          <w:szCs w:val="22"/>
        </w:rPr>
        <w:t>realizado</w:t>
      </w:r>
      <w:r w:rsidRPr="009960EC">
        <w:rPr>
          <w:rFonts w:ascii="Segoe UI" w:hAnsi="Segoe UI" w:cs="Segoe UI"/>
          <w:spacing w:val="-1"/>
          <w:sz w:val="22"/>
          <w:szCs w:val="22"/>
        </w:rPr>
        <w:t xml:space="preserve"> </w:t>
      </w:r>
      <w:r w:rsidRPr="009960EC">
        <w:rPr>
          <w:rFonts w:ascii="Segoe UI" w:hAnsi="Segoe UI" w:cs="Segoe UI"/>
          <w:sz w:val="22"/>
          <w:szCs w:val="22"/>
        </w:rPr>
        <w:t>levantamento</w:t>
      </w:r>
      <w:r w:rsidRPr="009960EC">
        <w:rPr>
          <w:rFonts w:ascii="Segoe UI" w:hAnsi="Segoe UI" w:cs="Segoe UI"/>
          <w:spacing w:val="-3"/>
          <w:sz w:val="22"/>
          <w:szCs w:val="22"/>
        </w:rPr>
        <w:t xml:space="preserve"> </w:t>
      </w:r>
      <w:r w:rsidRPr="009960EC">
        <w:rPr>
          <w:rFonts w:ascii="Segoe UI" w:hAnsi="Segoe UI" w:cs="Segoe UI"/>
          <w:sz w:val="22"/>
          <w:szCs w:val="22"/>
        </w:rPr>
        <w:t>topográfico</w:t>
      </w:r>
      <w:r w:rsidRPr="009960EC">
        <w:rPr>
          <w:rFonts w:ascii="Segoe UI" w:hAnsi="Segoe UI" w:cs="Segoe UI"/>
          <w:spacing w:val="-1"/>
          <w:sz w:val="22"/>
          <w:szCs w:val="22"/>
        </w:rPr>
        <w:t xml:space="preserve"> </w:t>
      </w:r>
      <w:r w:rsidRPr="009960EC">
        <w:rPr>
          <w:rFonts w:ascii="Segoe UI" w:hAnsi="Segoe UI" w:cs="Segoe UI"/>
          <w:sz w:val="22"/>
          <w:szCs w:val="22"/>
        </w:rPr>
        <w:t>planialtimétrico</w:t>
      </w:r>
      <w:r w:rsidRPr="009960EC">
        <w:rPr>
          <w:rFonts w:ascii="Segoe UI" w:hAnsi="Segoe UI" w:cs="Segoe UI"/>
          <w:spacing w:val="-4"/>
          <w:sz w:val="22"/>
          <w:szCs w:val="22"/>
        </w:rPr>
        <w:t xml:space="preserve"> </w:t>
      </w:r>
      <w:r w:rsidRPr="009960EC">
        <w:rPr>
          <w:rFonts w:ascii="Segoe UI" w:hAnsi="Segoe UI" w:cs="Segoe UI"/>
          <w:sz w:val="22"/>
          <w:szCs w:val="22"/>
        </w:rPr>
        <w:t>da</w:t>
      </w:r>
      <w:r w:rsidRPr="009960EC">
        <w:rPr>
          <w:rFonts w:ascii="Segoe UI" w:hAnsi="Segoe UI" w:cs="Segoe UI"/>
          <w:spacing w:val="-2"/>
          <w:sz w:val="22"/>
          <w:szCs w:val="22"/>
        </w:rPr>
        <w:t xml:space="preserve"> </w:t>
      </w:r>
      <w:r w:rsidRPr="009960EC">
        <w:rPr>
          <w:rFonts w:ascii="Segoe UI" w:hAnsi="Segoe UI" w:cs="Segoe UI"/>
          <w:sz w:val="22"/>
          <w:szCs w:val="22"/>
        </w:rPr>
        <w:t>área</w:t>
      </w:r>
      <w:r w:rsidRPr="009960EC">
        <w:rPr>
          <w:rFonts w:ascii="Segoe UI" w:hAnsi="Segoe UI" w:cs="Segoe UI"/>
          <w:spacing w:val="-6"/>
          <w:sz w:val="22"/>
          <w:szCs w:val="22"/>
        </w:rPr>
        <w:t xml:space="preserve"> </w:t>
      </w:r>
      <w:r w:rsidRPr="009960EC">
        <w:rPr>
          <w:rFonts w:ascii="Segoe UI" w:hAnsi="Segoe UI" w:cs="Segoe UI"/>
          <w:sz w:val="22"/>
          <w:szCs w:val="22"/>
        </w:rPr>
        <w:t>de</w:t>
      </w:r>
      <w:r w:rsidRPr="009960EC">
        <w:rPr>
          <w:rFonts w:ascii="Segoe UI" w:hAnsi="Segoe UI" w:cs="Segoe UI"/>
          <w:spacing w:val="-5"/>
          <w:sz w:val="22"/>
          <w:szCs w:val="22"/>
        </w:rPr>
        <w:t xml:space="preserve"> </w:t>
      </w:r>
      <w:r w:rsidRPr="009960EC">
        <w:rPr>
          <w:rFonts w:ascii="Segoe UI" w:hAnsi="Segoe UI" w:cs="Segoe UI"/>
          <w:sz w:val="22"/>
          <w:szCs w:val="22"/>
        </w:rPr>
        <w:t xml:space="preserve">intervenção, </w:t>
      </w:r>
      <w:r w:rsidRPr="009960EC">
        <w:rPr>
          <w:rFonts w:ascii="Segoe UI" w:hAnsi="Segoe UI" w:cs="Segoe UI"/>
          <w:spacing w:val="-2"/>
          <w:sz w:val="22"/>
          <w:szCs w:val="22"/>
        </w:rPr>
        <w:t>contemplando:</w:t>
      </w:r>
    </w:p>
    <w:p w14:paraId="2A88B75E" w14:textId="77777777" w:rsidR="009960EC" w:rsidRPr="009960EC" w:rsidRDefault="009960EC" w:rsidP="009960EC">
      <w:pPr>
        <w:pStyle w:val="Corpodetexto"/>
        <w:spacing w:before="7"/>
        <w:rPr>
          <w:rFonts w:ascii="Segoe UI" w:hAnsi="Segoe UI" w:cs="Segoe UI"/>
          <w:sz w:val="22"/>
          <w:szCs w:val="22"/>
        </w:rPr>
      </w:pPr>
    </w:p>
    <w:p w14:paraId="59EF4B24" w14:textId="77777777" w:rsidR="009960EC" w:rsidRPr="009960EC" w:rsidRDefault="009960EC" w:rsidP="00CD0818">
      <w:pPr>
        <w:pStyle w:val="PargrafodaLista"/>
        <w:widowControl w:val="0"/>
        <w:numPr>
          <w:ilvl w:val="0"/>
          <w:numId w:val="39"/>
        </w:numPr>
        <w:tabs>
          <w:tab w:val="left" w:pos="721"/>
        </w:tabs>
        <w:autoSpaceDE w:val="0"/>
        <w:autoSpaceDN w:val="0"/>
        <w:spacing w:after="0" w:line="275" w:lineRule="exact"/>
        <w:contextualSpacing w:val="0"/>
        <w:jc w:val="both"/>
        <w:rPr>
          <w:rFonts w:ascii="Segoe UI" w:hAnsi="Segoe UI" w:cs="Segoe UI"/>
        </w:rPr>
      </w:pPr>
      <w:r w:rsidRPr="009960EC">
        <w:rPr>
          <w:rFonts w:ascii="Segoe UI" w:hAnsi="Segoe UI" w:cs="Segoe UI"/>
        </w:rPr>
        <w:t>Níveis</w:t>
      </w:r>
      <w:r w:rsidRPr="009960EC">
        <w:rPr>
          <w:rFonts w:ascii="Segoe UI" w:hAnsi="Segoe UI" w:cs="Segoe UI"/>
          <w:spacing w:val="-1"/>
        </w:rPr>
        <w:t xml:space="preserve"> </w:t>
      </w:r>
      <w:r w:rsidRPr="009960EC">
        <w:rPr>
          <w:rFonts w:ascii="Segoe UI" w:hAnsi="Segoe UI" w:cs="Segoe UI"/>
          <w:spacing w:val="-2"/>
        </w:rPr>
        <w:t>existentes;</w:t>
      </w:r>
    </w:p>
    <w:p w14:paraId="4C22948C" w14:textId="77777777" w:rsidR="009960EC" w:rsidRPr="009960EC" w:rsidRDefault="009960EC" w:rsidP="00CD0818">
      <w:pPr>
        <w:pStyle w:val="PargrafodaLista"/>
        <w:widowControl w:val="0"/>
        <w:numPr>
          <w:ilvl w:val="0"/>
          <w:numId w:val="39"/>
        </w:numPr>
        <w:tabs>
          <w:tab w:val="left" w:pos="721"/>
        </w:tabs>
        <w:autoSpaceDE w:val="0"/>
        <w:autoSpaceDN w:val="0"/>
        <w:spacing w:after="0" w:line="275" w:lineRule="exact"/>
        <w:contextualSpacing w:val="0"/>
        <w:jc w:val="both"/>
        <w:rPr>
          <w:rFonts w:ascii="Segoe UI" w:hAnsi="Segoe UI" w:cs="Segoe UI"/>
        </w:rPr>
      </w:pPr>
      <w:r w:rsidRPr="009960EC">
        <w:rPr>
          <w:rFonts w:ascii="Segoe UI" w:hAnsi="Segoe UI" w:cs="Segoe UI"/>
          <w:spacing w:val="-2"/>
        </w:rPr>
        <w:t>Declividades;</w:t>
      </w:r>
    </w:p>
    <w:p w14:paraId="65A98AFC" w14:textId="77777777" w:rsidR="009960EC" w:rsidRPr="009960EC" w:rsidRDefault="009960EC" w:rsidP="00CD0818">
      <w:pPr>
        <w:pStyle w:val="PargrafodaLista"/>
        <w:widowControl w:val="0"/>
        <w:numPr>
          <w:ilvl w:val="0"/>
          <w:numId w:val="39"/>
        </w:numPr>
        <w:tabs>
          <w:tab w:val="left" w:pos="721"/>
        </w:tabs>
        <w:autoSpaceDE w:val="0"/>
        <w:autoSpaceDN w:val="0"/>
        <w:spacing w:after="0" w:line="240" w:lineRule="auto"/>
        <w:contextualSpacing w:val="0"/>
        <w:jc w:val="both"/>
        <w:rPr>
          <w:rFonts w:ascii="Segoe UI" w:hAnsi="Segoe UI" w:cs="Segoe UI"/>
        </w:rPr>
      </w:pPr>
      <w:r w:rsidRPr="009960EC">
        <w:rPr>
          <w:rFonts w:ascii="Segoe UI" w:hAnsi="Segoe UI" w:cs="Segoe UI"/>
          <w:spacing w:val="-2"/>
        </w:rPr>
        <w:t>Alinhamentos;</w:t>
      </w:r>
    </w:p>
    <w:p w14:paraId="3445D45E" w14:textId="77777777" w:rsidR="009960EC" w:rsidRPr="009960EC" w:rsidRDefault="009960EC" w:rsidP="00CD0818">
      <w:pPr>
        <w:pStyle w:val="PargrafodaLista"/>
        <w:widowControl w:val="0"/>
        <w:numPr>
          <w:ilvl w:val="0"/>
          <w:numId w:val="39"/>
        </w:numPr>
        <w:tabs>
          <w:tab w:val="left" w:pos="721"/>
        </w:tabs>
        <w:autoSpaceDE w:val="0"/>
        <w:autoSpaceDN w:val="0"/>
        <w:spacing w:after="0" w:line="240" w:lineRule="auto"/>
        <w:contextualSpacing w:val="0"/>
        <w:jc w:val="both"/>
        <w:rPr>
          <w:rFonts w:ascii="Segoe UI" w:hAnsi="Segoe UI" w:cs="Segoe UI"/>
        </w:rPr>
      </w:pPr>
      <w:r w:rsidRPr="009960EC">
        <w:rPr>
          <w:rFonts w:ascii="Segoe UI" w:hAnsi="Segoe UI" w:cs="Segoe UI"/>
        </w:rPr>
        <w:t>Limites</w:t>
      </w:r>
      <w:r w:rsidRPr="009960EC">
        <w:rPr>
          <w:rFonts w:ascii="Segoe UI" w:hAnsi="Segoe UI" w:cs="Segoe UI"/>
          <w:spacing w:val="-7"/>
        </w:rPr>
        <w:t xml:space="preserve"> </w:t>
      </w:r>
      <w:r w:rsidRPr="009960EC">
        <w:rPr>
          <w:rFonts w:ascii="Segoe UI" w:hAnsi="Segoe UI" w:cs="Segoe UI"/>
        </w:rPr>
        <w:t>da</w:t>
      </w:r>
      <w:r w:rsidRPr="009960EC">
        <w:rPr>
          <w:rFonts w:ascii="Segoe UI" w:hAnsi="Segoe UI" w:cs="Segoe UI"/>
          <w:spacing w:val="-5"/>
        </w:rPr>
        <w:t xml:space="preserve"> </w:t>
      </w:r>
      <w:r w:rsidRPr="009960EC">
        <w:rPr>
          <w:rFonts w:ascii="Segoe UI" w:hAnsi="Segoe UI" w:cs="Segoe UI"/>
          <w:spacing w:val="-4"/>
        </w:rPr>
        <w:t>via;</w:t>
      </w:r>
    </w:p>
    <w:p w14:paraId="75F0E66C" w14:textId="77777777" w:rsidR="009960EC" w:rsidRPr="009960EC" w:rsidRDefault="009960EC" w:rsidP="00CD0818">
      <w:pPr>
        <w:pStyle w:val="PargrafodaLista"/>
        <w:widowControl w:val="0"/>
        <w:numPr>
          <w:ilvl w:val="0"/>
          <w:numId w:val="39"/>
        </w:numPr>
        <w:tabs>
          <w:tab w:val="left" w:pos="721"/>
        </w:tabs>
        <w:autoSpaceDE w:val="0"/>
        <w:autoSpaceDN w:val="0"/>
        <w:spacing w:after="0" w:line="240" w:lineRule="auto"/>
        <w:contextualSpacing w:val="0"/>
        <w:jc w:val="both"/>
        <w:rPr>
          <w:rFonts w:ascii="Segoe UI" w:hAnsi="Segoe UI" w:cs="Segoe UI"/>
        </w:rPr>
      </w:pPr>
      <w:r w:rsidRPr="009960EC">
        <w:rPr>
          <w:rFonts w:ascii="Segoe UI" w:hAnsi="Segoe UI" w:cs="Segoe UI"/>
        </w:rPr>
        <w:t>Interferências</w:t>
      </w:r>
      <w:r w:rsidRPr="009960EC">
        <w:rPr>
          <w:rFonts w:ascii="Segoe UI" w:hAnsi="Segoe UI" w:cs="Segoe UI"/>
          <w:spacing w:val="-9"/>
        </w:rPr>
        <w:t xml:space="preserve"> </w:t>
      </w:r>
      <w:r w:rsidRPr="009960EC">
        <w:rPr>
          <w:rFonts w:ascii="Segoe UI" w:hAnsi="Segoe UI" w:cs="Segoe UI"/>
          <w:spacing w:val="-2"/>
        </w:rPr>
        <w:t>existentes;</w:t>
      </w:r>
    </w:p>
    <w:p w14:paraId="35C4B9FE" w14:textId="77777777" w:rsidR="009960EC" w:rsidRPr="009960EC" w:rsidRDefault="009960EC" w:rsidP="00CD0818">
      <w:pPr>
        <w:pStyle w:val="PargrafodaLista"/>
        <w:widowControl w:val="0"/>
        <w:numPr>
          <w:ilvl w:val="0"/>
          <w:numId w:val="39"/>
        </w:numPr>
        <w:tabs>
          <w:tab w:val="left" w:pos="721"/>
        </w:tabs>
        <w:autoSpaceDE w:val="0"/>
        <w:autoSpaceDN w:val="0"/>
        <w:spacing w:after="0" w:line="240" w:lineRule="auto"/>
        <w:contextualSpacing w:val="0"/>
        <w:jc w:val="both"/>
        <w:rPr>
          <w:rFonts w:ascii="Segoe UI" w:hAnsi="Segoe UI" w:cs="Segoe UI"/>
        </w:rPr>
      </w:pPr>
      <w:r w:rsidRPr="009960EC">
        <w:rPr>
          <w:rFonts w:ascii="Segoe UI" w:hAnsi="Segoe UI" w:cs="Segoe UI"/>
        </w:rPr>
        <w:t>Redes</w:t>
      </w:r>
      <w:r w:rsidRPr="009960EC">
        <w:rPr>
          <w:rFonts w:ascii="Segoe UI" w:hAnsi="Segoe UI" w:cs="Segoe UI"/>
          <w:spacing w:val="-2"/>
        </w:rPr>
        <w:t xml:space="preserve"> </w:t>
      </w:r>
      <w:r w:rsidRPr="009960EC">
        <w:rPr>
          <w:rFonts w:ascii="Segoe UI" w:hAnsi="Segoe UI" w:cs="Segoe UI"/>
        </w:rPr>
        <w:t>de</w:t>
      </w:r>
      <w:r w:rsidRPr="009960EC">
        <w:rPr>
          <w:rFonts w:ascii="Segoe UI" w:hAnsi="Segoe UI" w:cs="Segoe UI"/>
          <w:spacing w:val="-4"/>
        </w:rPr>
        <w:t xml:space="preserve"> </w:t>
      </w:r>
      <w:r w:rsidRPr="009960EC">
        <w:rPr>
          <w:rFonts w:ascii="Segoe UI" w:hAnsi="Segoe UI" w:cs="Segoe UI"/>
          <w:spacing w:val="-2"/>
        </w:rPr>
        <w:t>drenagem;</w:t>
      </w:r>
    </w:p>
    <w:p w14:paraId="57200962" w14:textId="77777777" w:rsidR="009960EC" w:rsidRPr="009960EC" w:rsidRDefault="009960EC" w:rsidP="00CD0818">
      <w:pPr>
        <w:pStyle w:val="PargrafodaLista"/>
        <w:widowControl w:val="0"/>
        <w:numPr>
          <w:ilvl w:val="0"/>
          <w:numId w:val="39"/>
        </w:numPr>
        <w:tabs>
          <w:tab w:val="left" w:pos="721"/>
        </w:tabs>
        <w:autoSpaceDE w:val="0"/>
        <w:autoSpaceDN w:val="0"/>
        <w:spacing w:after="0" w:line="240" w:lineRule="auto"/>
        <w:contextualSpacing w:val="0"/>
        <w:jc w:val="both"/>
        <w:rPr>
          <w:rFonts w:ascii="Segoe UI" w:hAnsi="Segoe UI" w:cs="Segoe UI"/>
        </w:rPr>
      </w:pPr>
      <w:r w:rsidRPr="009960EC">
        <w:rPr>
          <w:rFonts w:ascii="Segoe UI" w:hAnsi="Segoe UI" w:cs="Segoe UI"/>
        </w:rPr>
        <w:t>Elementos</w:t>
      </w:r>
      <w:r w:rsidRPr="009960EC">
        <w:rPr>
          <w:rFonts w:ascii="Segoe UI" w:hAnsi="Segoe UI" w:cs="Segoe UI"/>
          <w:spacing w:val="-4"/>
        </w:rPr>
        <w:t xml:space="preserve"> </w:t>
      </w:r>
      <w:r w:rsidRPr="009960EC">
        <w:rPr>
          <w:rFonts w:ascii="Segoe UI" w:hAnsi="Segoe UI" w:cs="Segoe UI"/>
        </w:rPr>
        <w:t>urbanos</w:t>
      </w:r>
      <w:r w:rsidRPr="009960EC">
        <w:rPr>
          <w:rFonts w:ascii="Segoe UI" w:hAnsi="Segoe UI" w:cs="Segoe UI"/>
          <w:spacing w:val="-1"/>
        </w:rPr>
        <w:t xml:space="preserve"> </w:t>
      </w:r>
      <w:r w:rsidRPr="009960EC">
        <w:rPr>
          <w:rFonts w:ascii="Segoe UI" w:hAnsi="Segoe UI" w:cs="Segoe UI"/>
          <w:spacing w:val="-2"/>
        </w:rPr>
        <w:t>existentes.</w:t>
      </w:r>
    </w:p>
    <w:p w14:paraId="0314D2B7" w14:textId="77777777" w:rsidR="009960EC" w:rsidRPr="009960EC" w:rsidRDefault="009960EC" w:rsidP="009960EC">
      <w:pPr>
        <w:pStyle w:val="Corpodetexto"/>
        <w:spacing w:before="3"/>
        <w:rPr>
          <w:rFonts w:ascii="Segoe UI" w:hAnsi="Segoe UI" w:cs="Segoe UI"/>
          <w:sz w:val="22"/>
          <w:szCs w:val="22"/>
        </w:rPr>
      </w:pPr>
    </w:p>
    <w:p w14:paraId="6690A45D" w14:textId="077E29E6" w:rsidR="009960EC" w:rsidRPr="009960EC" w:rsidRDefault="009960EC" w:rsidP="00894652">
      <w:pPr>
        <w:pStyle w:val="Corpodetexto"/>
        <w:ind w:left="1"/>
        <w:rPr>
          <w:rFonts w:ascii="Segoe UI" w:hAnsi="Segoe UI" w:cs="Segoe UI"/>
          <w:sz w:val="22"/>
          <w:szCs w:val="22"/>
        </w:rPr>
      </w:pPr>
      <w:r w:rsidRPr="009960EC">
        <w:rPr>
          <w:rFonts w:ascii="Segoe UI" w:hAnsi="Segoe UI" w:cs="Segoe UI"/>
          <w:sz w:val="22"/>
          <w:szCs w:val="22"/>
        </w:rPr>
        <w:t>O levantamento cadastral permitiu identificar as condições atuais da Avenida Tabajara, fornecendo</w:t>
      </w:r>
      <w:r w:rsidRPr="009960EC">
        <w:rPr>
          <w:rFonts w:ascii="Segoe UI" w:hAnsi="Segoe UI" w:cs="Segoe UI"/>
          <w:spacing w:val="-10"/>
          <w:sz w:val="22"/>
          <w:szCs w:val="22"/>
        </w:rPr>
        <w:t xml:space="preserve"> </w:t>
      </w:r>
      <w:r w:rsidRPr="009960EC">
        <w:rPr>
          <w:rFonts w:ascii="Segoe UI" w:hAnsi="Segoe UI" w:cs="Segoe UI"/>
          <w:sz w:val="22"/>
          <w:szCs w:val="22"/>
        </w:rPr>
        <w:t>informações</w:t>
      </w:r>
      <w:r w:rsidRPr="009960EC">
        <w:rPr>
          <w:rFonts w:ascii="Segoe UI" w:hAnsi="Segoe UI" w:cs="Segoe UI"/>
          <w:spacing w:val="-7"/>
          <w:sz w:val="22"/>
          <w:szCs w:val="22"/>
        </w:rPr>
        <w:t xml:space="preserve"> </w:t>
      </w:r>
      <w:r w:rsidRPr="009960EC">
        <w:rPr>
          <w:rFonts w:ascii="Segoe UI" w:hAnsi="Segoe UI" w:cs="Segoe UI"/>
          <w:sz w:val="22"/>
          <w:szCs w:val="22"/>
        </w:rPr>
        <w:t>técnicas</w:t>
      </w:r>
      <w:r w:rsidRPr="009960EC">
        <w:rPr>
          <w:rFonts w:ascii="Segoe UI" w:hAnsi="Segoe UI" w:cs="Segoe UI"/>
          <w:spacing w:val="-7"/>
          <w:sz w:val="22"/>
          <w:szCs w:val="22"/>
        </w:rPr>
        <w:t xml:space="preserve"> </w:t>
      </w:r>
      <w:r w:rsidRPr="009960EC">
        <w:rPr>
          <w:rFonts w:ascii="Segoe UI" w:hAnsi="Segoe UI" w:cs="Segoe UI"/>
          <w:sz w:val="22"/>
          <w:szCs w:val="22"/>
        </w:rPr>
        <w:t>necessárias</w:t>
      </w:r>
      <w:r w:rsidRPr="009960EC">
        <w:rPr>
          <w:rFonts w:ascii="Segoe UI" w:hAnsi="Segoe UI" w:cs="Segoe UI"/>
          <w:spacing w:val="-7"/>
          <w:sz w:val="22"/>
          <w:szCs w:val="22"/>
        </w:rPr>
        <w:t xml:space="preserve"> </w:t>
      </w:r>
      <w:r w:rsidRPr="009960EC">
        <w:rPr>
          <w:rFonts w:ascii="Segoe UI" w:hAnsi="Segoe UI" w:cs="Segoe UI"/>
          <w:sz w:val="22"/>
          <w:szCs w:val="22"/>
        </w:rPr>
        <w:t>para</w:t>
      </w:r>
      <w:r w:rsidRPr="009960EC">
        <w:rPr>
          <w:rFonts w:ascii="Segoe UI" w:hAnsi="Segoe UI" w:cs="Segoe UI"/>
          <w:spacing w:val="-9"/>
          <w:sz w:val="22"/>
          <w:szCs w:val="22"/>
        </w:rPr>
        <w:t xml:space="preserve"> </w:t>
      </w:r>
      <w:r w:rsidRPr="009960EC">
        <w:rPr>
          <w:rFonts w:ascii="Segoe UI" w:hAnsi="Segoe UI" w:cs="Segoe UI"/>
          <w:sz w:val="22"/>
          <w:szCs w:val="22"/>
        </w:rPr>
        <w:t>desenvolvimento</w:t>
      </w:r>
      <w:r w:rsidRPr="009960EC">
        <w:rPr>
          <w:rFonts w:ascii="Segoe UI" w:hAnsi="Segoe UI" w:cs="Segoe UI"/>
          <w:spacing w:val="-9"/>
          <w:sz w:val="22"/>
          <w:szCs w:val="22"/>
        </w:rPr>
        <w:t xml:space="preserve"> </w:t>
      </w:r>
      <w:r w:rsidRPr="009960EC">
        <w:rPr>
          <w:rFonts w:ascii="Segoe UI" w:hAnsi="Segoe UI" w:cs="Segoe UI"/>
          <w:sz w:val="22"/>
          <w:szCs w:val="22"/>
        </w:rPr>
        <w:t>do</w:t>
      </w:r>
      <w:r w:rsidRPr="009960EC">
        <w:rPr>
          <w:rFonts w:ascii="Segoe UI" w:hAnsi="Segoe UI" w:cs="Segoe UI"/>
          <w:spacing w:val="-10"/>
          <w:sz w:val="22"/>
          <w:szCs w:val="22"/>
        </w:rPr>
        <w:t xml:space="preserve"> </w:t>
      </w:r>
      <w:r w:rsidRPr="009960EC">
        <w:rPr>
          <w:rFonts w:ascii="Segoe UI" w:hAnsi="Segoe UI" w:cs="Segoe UI"/>
          <w:sz w:val="22"/>
          <w:szCs w:val="22"/>
        </w:rPr>
        <w:t>projeto</w:t>
      </w:r>
      <w:r w:rsidRPr="009960EC">
        <w:rPr>
          <w:rFonts w:ascii="Segoe UI" w:hAnsi="Segoe UI" w:cs="Segoe UI"/>
          <w:spacing w:val="-9"/>
          <w:sz w:val="22"/>
          <w:szCs w:val="22"/>
        </w:rPr>
        <w:t xml:space="preserve"> </w:t>
      </w:r>
      <w:r w:rsidRPr="009960EC">
        <w:rPr>
          <w:rFonts w:ascii="Segoe UI" w:hAnsi="Segoe UI" w:cs="Segoe UI"/>
          <w:sz w:val="22"/>
          <w:szCs w:val="22"/>
        </w:rPr>
        <w:t>e</w:t>
      </w:r>
      <w:r w:rsidRPr="009960EC">
        <w:rPr>
          <w:rFonts w:ascii="Segoe UI" w:hAnsi="Segoe UI" w:cs="Segoe UI"/>
          <w:spacing w:val="-11"/>
          <w:sz w:val="22"/>
          <w:szCs w:val="22"/>
        </w:rPr>
        <w:t xml:space="preserve"> </w:t>
      </w:r>
      <w:r w:rsidRPr="009960EC">
        <w:rPr>
          <w:rFonts w:ascii="Segoe UI" w:hAnsi="Segoe UI" w:cs="Segoe UI"/>
          <w:sz w:val="22"/>
          <w:szCs w:val="22"/>
        </w:rPr>
        <w:t>compatibilização dos serviços.</w:t>
      </w:r>
    </w:p>
    <w:p w14:paraId="55FE7E5E" w14:textId="77777777" w:rsidR="009960EC" w:rsidRPr="009960EC" w:rsidRDefault="009960EC" w:rsidP="009960EC">
      <w:pPr>
        <w:pStyle w:val="Corpodetexto"/>
        <w:rPr>
          <w:rFonts w:ascii="Segoe UI" w:hAnsi="Segoe UI" w:cs="Segoe UI"/>
          <w:sz w:val="22"/>
          <w:szCs w:val="22"/>
        </w:rPr>
      </w:pPr>
    </w:p>
    <w:p w14:paraId="1F42BC49" w14:textId="77777777" w:rsidR="009960EC" w:rsidRPr="009960EC" w:rsidRDefault="009960EC" w:rsidP="009960EC">
      <w:pPr>
        <w:pStyle w:val="Corpodetexto"/>
        <w:spacing w:before="7"/>
        <w:rPr>
          <w:rFonts w:ascii="Segoe UI" w:hAnsi="Segoe UI" w:cs="Segoe UI"/>
          <w:sz w:val="22"/>
          <w:szCs w:val="22"/>
        </w:rPr>
      </w:pPr>
    </w:p>
    <w:p w14:paraId="5E3DF1B8" w14:textId="0E1A0399" w:rsidR="009960EC" w:rsidRPr="009960EC" w:rsidRDefault="00894652" w:rsidP="00894652">
      <w:pPr>
        <w:pStyle w:val="Ttulo1"/>
        <w:keepNext w:val="0"/>
        <w:keepLines w:val="0"/>
        <w:widowControl w:val="0"/>
        <w:tabs>
          <w:tab w:val="left" w:pos="856"/>
        </w:tabs>
        <w:autoSpaceDE w:val="0"/>
        <w:autoSpaceDN w:val="0"/>
        <w:spacing w:before="0" w:line="240" w:lineRule="auto"/>
        <w:jc w:val="both"/>
        <w:rPr>
          <w:rFonts w:ascii="Segoe UI" w:hAnsi="Segoe UI" w:cs="Segoe UI"/>
          <w:sz w:val="22"/>
          <w:szCs w:val="22"/>
        </w:rPr>
      </w:pPr>
      <w:r>
        <w:rPr>
          <w:rFonts w:ascii="Segoe UI" w:hAnsi="Segoe UI" w:cs="Segoe UI"/>
          <w:sz w:val="22"/>
          <w:szCs w:val="22"/>
        </w:rPr>
        <w:lastRenderedPageBreak/>
        <w:t>9.</w:t>
      </w:r>
      <w:r w:rsidR="009960EC" w:rsidRPr="009960EC">
        <w:rPr>
          <w:rFonts w:ascii="Segoe UI" w:hAnsi="Segoe UI" w:cs="Segoe UI"/>
          <w:sz w:val="22"/>
          <w:szCs w:val="22"/>
        </w:rPr>
        <w:t>Dos</w:t>
      </w:r>
      <w:r w:rsidR="009960EC" w:rsidRPr="009960EC">
        <w:rPr>
          <w:rFonts w:ascii="Segoe UI" w:hAnsi="Segoe UI" w:cs="Segoe UI"/>
          <w:spacing w:val="-19"/>
          <w:sz w:val="22"/>
          <w:szCs w:val="22"/>
        </w:rPr>
        <w:t xml:space="preserve"> </w:t>
      </w:r>
      <w:r w:rsidR="009960EC" w:rsidRPr="009960EC">
        <w:rPr>
          <w:rFonts w:ascii="Segoe UI" w:hAnsi="Segoe UI" w:cs="Segoe UI"/>
          <w:sz w:val="22"/>
          <w:szCs w:val="22"/>
        </w:rPr>
        <w:t>pareceres</w:t>
      </w:r>
      <w:r w:rsidR="009960EC" w:rsidRPr="009960EC">
        <w:rPr>
          <w:rFonts w:ascii="Segoe UI" w:hAnsi="Segoe UI" w:cs="Segoe UI"/>
          <w:spacing w:val="-18"/>
          <w:sz w:val="22"/>
          <w:szCs w:val="22"/>
        </w:rPr>
        <w:t xml:space="preserve"> </w:t>
      </w:r>
      <w:r w:rsidR="009960EC" w:rsidRPr="009960EC">
        <w:rPr>
          <w:rFonts w:ascii="Segoe UI" w:hAnsi="Segoe UI" w:cs="Segoe UI"/>
          <w:sz w:val="22"/>
          <w:szCs w:val="22"/>
        </w:rPr>
        <w:t>de</w:t>
      </w:r>
      <w:r w:rsidR="009960EC" w:rsidRPr="009960EC">
        <w:rPr>
          <w:rFonts w:ascii="Segoe UI" w:hAnsi="Segoe UI" w:cs="Segoe UI"/>
          <w:spacing w:val="-17"/>
          <w:sz w:val="22"/>
          <w:szCs w:val="22"/>
        </w:rPr>
        <w:t xml:space="preserve"> </w:t>
      </w:r>
      <w:r w:rsidR="009960EC" w:rsidRPr="009960EC">
        <w:rPr>
          <w:rFonts w:ascii="Segoe UI" w:hAnsi="Segoe UI" w:cs="Segoe UI"/>
          <w:spacing w:val="-2"/>
          <w:sz w:val="22"/>
          <w:szCs w:val="22"/>
        </w:rPr>
        <w:t>sondagem.</w:t>
      </w:r>
    </w:p>
    <w:p w14:paraId="096EF856" w14:textId="77777777" w:rsidR="009960EC" w:rsidRPr="009960EC" w:rsidRDefault="009960EC" w:rsidP="009960EC">
      <w:pPr>
        <w:pStyle w:val="Corpodetexto"/>
        <w:spacing w:before="280" w:line="235" w:lineRule="auto"/>
        <w:ind w:left="1" w:right="639"/>
        <w:rPr>
          <w:rFonts w:ascii="Segoe UI" w:hAnsi="Segoe UI" w:cs="Segoe UI"/>
          <w:sz w:val="22"/>
          <w:szCs w:val="22"/>
        </w:rPr>
      </w:pPr>
      <w:r w:rsidRPr="009960EC">
        <w:rPr>
          <w:rFonts w:ascii="Segoe UI" w:hAnsi="Segoe UI" w:cs="Segoe UI"/>
          <w:sz w:val="22"/>
          <w:szCs w:val="22"/>
        </w:rPr>
        <w:t>As</w:t>
      </w:r>
      <w:r w:rsidRPr="009960EC">
        <w:rPr>
          <w:rFonts w:ascii="Segoe UI" w:hAnsi="Segoe UI" w:cs="Segoe UI"/>
          <w:spacing w:val="-7"/>
          <w:sz w:val="22"/>
          <w:szCs w:val="22"/>
        </w:rPr>
        <w:t xml:space="preserve"> </w:t>
      </w:r>
      <w:r w:rsidRPr="009960EC">
        <w:rPr>
          <w:rFonts w:ascii="Segoe UI" w:hAnsi="Segoe UI" w:cs="Segoe UI"/>
          <w:sz w:val="22"/>
          <w:szCs w:val="22"/>
        </w:rPr>
        <w:t>condições</w:t>
      </w:r>
      <w:r w:rsidRPr="009960EC">
        <w:rPr>
          <w:rFonts w:ascii="Segoe UI" w:hAnsi="Segoe UI" w:cs="Segoe UI"/>
          <w:spacing w:val="-7"/>
          <w:sz w:val="22"/>
          <w:szCs w:val="22"/>
        </w:rPr>
        <w:t xml:space="preserve"> </w:t>
      </w:r>
      <w:r w:rsidRPr="009960EC">
        <w:rPr>
          <w:rFonts w:ascii="Segoe UI" w:hAnsi="Segoe UI" w:cs="Segoe UI"/>
          <w:sz w:val="22"/>
          <w:szCs w:val="22"/>
        </w:rPr>
        <w:t>do</w:t>
      </w:r>
      <w:r w:rsidRPr="009960EC">
        <w:rPr>
          <w:rFonts w:ascii="Segoe UI" w:hAnsi="Segoe UI" w:cs="Segoe UI"/>
          <w:spacing w:val="-7"/>
          <w:sz w:val="22"/>
          <w:szCs w:val="22"/>
        </w:rPr>
        <w:t xml:space="preserve"> </w:t>
      </w:r>
      <w:r w:rsidRPr="009960EC">
        <w:rPr>
          <w:rFonts w:ascii="Segoe UI" w:hAnsi="Segoe UI" w:cs="Segoe UI"/>
          <w:sz w:val="22"/>
          <w:szCs w:val="22"/>
        </w:rPr>
        <w:t>solo</w:t>
      </w:r>
      <w:r w:rsidRPr="009960EC">
        <w:rPr>
          <w:rFonts w:ascii="Segoe UI" w:hAnsi="Segoe UI" w:cs="Segoe UI"/>
          <w:spacing w:val="-6"/>
          <w:sz w:val="22"/>
          <w:szCs w:val="22"/>
        </w:rPr>
        <w:t xml:space="preserve"> </w:t>
      </w:r>
      <w:r w:rsidRPr="009960EC">
        <w:rPr>
          <w:rFonts w:ascii="Segoe UI" w:hAnsi="Segoe UI" w:cs="Segoe UI"/>
          <w:sz w:val="22"/>
          <w:szCs w:val="22"/>
        </w:rPr>
        <w:t>existente</w:t>
      </w:r>
      <w:r w:rsidRPr="009960EC">
        <w:rPr>
          <w:rFonts w:ascii="Segoe UI" w:hAnsi="Segoe UI" w:cs="Segoe UI"/>
          <w:spacing w:val="-7"/>
          <w:sz w:val="22"/>
          <w:szCs w:val="22"/>
        </w:rPr>
        <w:t xml:space="preserve"> </w:t>
      </w:r>
      <w:r w:rsidRPr="009960EC">
        <w:rPr>
          <w:rFonts w:ascii="Segoe UI" w:hAnsi="Segoe UI" w:cs="Segoe UI"/>
          <w:sz w:val="22"/>
          <w:szCs w:val="22"/>
        </w:rPr>
        <w:t>foram</w:t>
      </w:r>
      <w:r w:rsidRPr="009960EC">
        <w:rPr>
          <w:rFonts w:ascii="Segoe UI" w:hAnsi="Segoe UI" w:cs="Segoe UI"/>
          <w:spacing w:val="-6"/>
          <w:sz w:val="22"/>
          <w:szCs w:val="22"/>
        </w:rPr>
        <w:t xml:space="preserve"> </w:t>
      </w:r>
      <w:r w:rsidRPr="009960EC">
        <w:rPr>
          <w:rFonts w:ascii="Segoe UI" w:hAnsi="Segoe UI" w:cs="Segoe UI"/>
          <w:sz w:val="22"/>
          <w:szCs w:val="22"/>
        </w:rPr>
        <w:t>avaliadas</w:t>
      </w:r>
      <w:r w:rsidRPr="009960EC">
        <w:rPr>
          <w:rFonts w:ascii="Segoe UI" w:hAnsi="Segoe UI" w:cs="Segoe UI"/>
          <w:spacing w:val="-6"/>
          <w:sz w:val="22"/>
          <w:szCs w:val="22"/>
        </w:rPr>
        <w:t xml:space="preserve"> </w:t>
      </w:r>
      <w:r w:rsidRPr="009960EC">
        <w:rPr>
          <w:rFonts w:ascii="Segoe UI" w:hAnsi="Segoe UI" w:cs="Segoe UI"/>
          <w:sz w:val="22"/>
          <w:szCs w:val="22"/>
        </w:rPr>
        <w:t>tecnicamente,</w:t>
      </w:r>
      <w:r w:rsidRPr="009960EC">
        <w:rPr>
          <w:rFonts w:ascii="Segoe UI" w:hAnsi="Segoe UI" w:cs="Segoe UI"/>
          <w:spacing w:val="-6"/>
          <w:sz w:val="22"/>
          <w:szCs w:val="22"/>
        </w:rPr>
        <w:t xml:space="preserve"> </w:t>
      </w:r>
      <w:r w:rsidRPr="009960EC">
        <w:rPr>
          <w:rFonts w:ascii="Segoe UI" w:hAnsi="Segoe UI" w:cs="Segoe UI"/>
          <w:sz w:val="22"/>
          <w:szCs w:val="22"/>
        </w:rPr>
        <w:t>verificando-se</w:t>
      </w:r>
      <w:r w:rsidRPr="009960EC">
        <w:rPr>
          <w:rFonts w:ascii="Segoe UI" w:hAnsi="Segoe UI" w:cs="Segoe UI"/>
          <w:spacing w:val="-10"/>
          <w:sz w:val="22"/>
          <w:szCs w:val="22"/>
        </w:rPr>
        <w:t xml:space="preserve"> </w:t>
      </w:r>
      <w:r w:rsidRPr="009960EC">
        <w:rPr>
          <w:rFonts w:ascii="Segoe UI" w:hAnsi="Segoe UI" w:cs="Segoe UI"/>
          <w:sz w:val="22"/>
          <w:szCs w:val="22"/>
        </w:rPr>
        <w:t>capacidade</w:t>
      </w:r>
      <w:r w:rsidRPr="009960EC">
        <w:rPr>
          <w:rFonts w:ascii="Segoe UI" w:hAnsi="Segoe UI" w:cs="Segoe UI"/>
          <w:spacing w:val="-10"/>
          <w:sz w:val="22"/>
          <w:szCs w:val="22"/>
        </w:rPr>
        <w:t xml:space="preserve"> </w:t>
      </w:r>
      <w:r w:rsidRPr="009960EC">
        <w:rPr>
          <w:rFonts w:ascii="Segoe UI" w:hAnsi="Segoe UI" w:cs="Segoe UI"/>
          <w:sz w:val="22"/>
          <w:szCs w:val="22"/>
        </w:rPr>
        <w:t>de suporte compatível com os serviços propostos.</w:t>
      </w:r>
    </w:p>
    <w:p w14:paraId="0139C294" w14:textId="77777777" w:rsidR="009960EC" w:rsidRPr="009960EC" w:rsidRDefault="009960EC" w:rsidP="009960EC">
      <w:pPr>
        <w:pStyle w:val="Corpodetexto"/>
        <w:spacing w:before="6"/>
        <w:rPr>
          <w:rFonts w:ascii="Segoe UI" w:hAnsi="Segoe UI" w:cs="Segoe UI"/>
          <w:sz w:val="22"/>
          <w:szCs w:val="22"/>
        </w:rPr>
      </w:pPr>
    </w:p>
    <w:p w14:paraId="1FEA583F" w14:textId="77777777" w:rsidR="009960EC" w:rsidRPr="009960EC" w:rsidRDefault="009960EC" w:rsidP="009960EC">
      <w:pPr>
        <w:pStyle w:val="Corpodetexto"/>
        <w:ind w:left="1" w:right="166"/>
        <w:rPr>
          <w:rFonts w:ascii="Segoe UI" w:hAnsi="Segoe UI" w:cs="Segoe UI"/>
          <w:sz w:val="22"/>
          <w:szCs w:val="22"/>
        </w:rPr>
      </w:pPr>
      <w:r w:rsidRPr="009960EC">
        <w:rPr>
          <w:rFonts w:ascii="Segoe UI" w:hAnsi="Segoe UI" w:cs="Segoe UI"/>
          <w:sz w:val="22"/>
          <w:szCs w:val="22"/>
        </w:rPr>
        <w:t>As</w:t>
      </w:r>
      <w:r w:rsidRPr="009960EC">
        <w:rPr>
          <w:rFonts w:ascii="Segoe UI" w:hAnsi="Segoe UI" w:cs="Segoe UI"/>
          <w:spacing w:val="-9"/>
          <w:sz w:val="22"/>
          <w:szCs w:val="22"/>
        </w:rPr>
        <w:t xml:space="preserve"> </w:t>
      </w:r>
      <w:r w:rsidRPr="009960EC">
        <w:rPr>
          <w:rFonts w:ascii="Segoe UI" w:hAnsi="Segoe UI" w:cs="Segoe UI"/>
          <w:sz w:val="22"/>
          <w:szCs w:val="22"/>
        </w:rPr>
        <w:t>análises</w:t>
      </w:r>
      <w:r w:rsidRPr="009960EC">
        <w:rPr>
          <w:rFonts w:ascii="Segoe UI" w:hAnsi="Segoe UI" w:cs="Segoe UI"/>
          <w:spacing w:val="-9"/>
          <w:sz w:val="22"/>
          <w:szCs w:val="22"/>
        </w:rPr>
        <w:t xml:space="preserve"> </w:t>
      </w:r>
      <w:r w:rsidRPr="009960EC">
        <w:rPr>
          <w:rFonts w:ascii="Segoe UI" w:hAnsi="Segoe UI" w:cs="Segoe UI"/>
          <w:sz w:val="22"/>
          <w:szCs w:val="22"/>
        </w:rPr>
        <w:t>indicaram</w:t>
      </w:r>
      <w:r w:rsidRPr="009960EC">
        <w:rPr>
          <w:rFonts w:ascii="Segoe UI" w:hAnsi="Segoe UI" w:cs="Segoe UI"/>
          <w:spacing w:val="-5"/>
          <w:sz w:val="22"/>
          <w:szCs w:val="22"/>
        </w:rPr>
        <w:t xml:space="preserve"> </w:t>
      </w:r>
      <w:r w:rsidRPr="009960EC">
        <w:rPr>
          <w:rFonts w:ascii="Segoe UI" w:hAnsi="Segoe UI" w:cs="Segoe UI"/>
          <w:sz w:val="22"/>
          <w:szCs w:val="22"/>
        </w:rPr>
        <w:t>viabilidade</w:t>
      </w:r>
      <w:r w:rsidRPr="009960EC">
        <w:rPr>
          <w:rFonts w:ascii="Segoe UI" w:hAnsi="Segoe UI" w:cs="Segoe UI"/>
          <w:spacing w:val="-10"/>
          <w:sz w:val="22"/>
          <w:szCs w:val="22"/>
        </w:rPr>
        <w:t xml:space="preserve"> </w:t>
      </w:r>
      <w:r w:rsidRPr="009960EC">
        <w:rPr>
          <w:rFonts w:ascii="Segoe UI" w:hAnsi="Segoe UI" w:cs="Segoe UI"/>
          <w:sz w:val="22"/>
          <w:szCs w:val="22"/>
        </w:rPr>
        <w:t>técnica</w:t>
      </w:r>
      <w:r w:rsidRPr="009960EC">
        <w:rPr>
          <w:rFonts w:ascii="Segoe UI" w:hAnsi="Segoe UI" w:cs="Segoe UI"/>
          <w:spacing w:val="-11"/>
          <w:sz w:val="22"/>
          <w:szCs w:val="22"/>
        </w:rPr>
        <w:t xml:space="preserve"> </w:t>
      </w:r>
      <w:r w:rsidRPr="009960EC">
        <w:rPr>
          <w:rFonts w:ascii="Segoe UI" w:hAnsi="Segoe UI" w:cs="Segoe UI"/>
          <w:sz w:val="22"/>
          <w:szCs w:val="22"/>
        </w:rPr>
        <w:t>para</w:t>
      </w:r>
      <w:r w:rsidRPr="009960EC">
        <w:rPr>
          <w:rFonts w:ascii="Segoe UI" w:hAnsi="Segoe UI" w:cs="Segoe UI"/>
          <w:spacing w:val="-10"/>
          <w:sz w:val="22"/>
          <w:szCs w:val="22"/>
        </w:rPr>
        <w:t xml:space="preserve"> </w:t>
      </w:r>
      <w:r w:rsidRPr="009960EC">
        <w:rPr>
          <w:rFonts w:ascii="Segoe UI" w:hAnsi="Segoe UI" w:cs="Segoe UI"/>
          <w:sz w:val="22"/>
          <w:szCs w:val="22"/>
        </w:rPr>
        <w:t>execução</w:t>
      </w:r>
      <w:r w:rsidRPr="009960EC">
        <w:rPr>
          <w:rFonts w:ascii="Segoe UI" w:hAnsi="Segoe UI" w:cs="Segoe UI"/>
          <w:spacing w:val="-6"/>
          <w:sz w:val="22"/>
          <w:szCs w:val="22"/>
        </w:rPr>
        <w:t xml:space="preserve"> </w:t>
      </w:r>
      <w:r w:rsidRPr="009960EC">
        <w:rPr>
          <w:rFonts w:ascii="Segoe UI" w:hAnsi="Segoe UI" w:cs="Segoe UI"/>
          <w:sz w:val="22"/>
          <w:szCs w:val="22"/>
        </w:rPr>
        <w:t>das</w:t>
      </w:r>
      <w:r w:rsidRPr="009960EC">
        <w:rPr>
          <w:rFonts w:ascii="Segoe UI" w:hAnsi="Segoe UI" w:cs="Segoe UI"/>
          <w:spacing w:val="-7"/>
          <w:sz w:val="22"/>
          <w:szCs w:val="22"/>
        </w:rPr>
        <w:t xml:space="preserve"> </w:t>
      </w:r>
      <w:r w:rsidRPr="009960EC">
        <w:rPr>
          <w:rFonts w:ascii="Segoe UI" w:hAnsi="Segoe UI" w:cs="Segoe UI"/>
          <w:sz w:val="22"/>
          <w:szCs w:val="22"/>
        </w:rPr>
        <w:t>camadas</w:t>
      </w:r>
      <w:r w:rsidRPr="009960EC">
        <w:rPr>
          <w:rFonts w:ascii="Segoe UI" w:hAnsi="Segoe UI" w:cs="Segoe UI"/>
          <w:spacing w:val="-6"/>
          <w:sz w:val="22"/>
          <w:szCs w:val="22"/>
        </w:rPr>
        <w:t xml:space="preserve"> </w:t>
      </w:r>
      <w:r w:rsidRPr="009960EC">
        <w:rPr>
          <w:rFonts w:ascii="Segoe UI" w:hAnsi="Segoe UI" w:cs="Segoe UI"/>
          <w:sz w:val="22"/>
          <w:szCs w:val="22"/>
        </w:rPr>
        <w:t>estruturais</w:t>
      </w:r>
      <w:r w:rsidRPr="009960EC">
        <w:rPr>
          <w:rFonts w:ascii="Segoe UI" w:hAnsi="Segoe UI" w:cs="Segoe UI"/>
          <w:spacing w:val="-8"/>
          <w:sz w:val="22"/>
          <w:szCs w:val="22"/>
        </w:rPr>
        <w:t xml:space="preserve"> </w:t>
      </w:r>
      <w:r w:rsidRPr="009960EC">
        <w:rPr>
          <w:rFonts w:ascii="Segoe UI" w:hAnsi="Segoe UI" w:cs="Segoe UI"/>
          <w:sz w:val="22"/>
          <w:szCs w:val="22"/>
        </w:rPr>
        <w:t>da pavimentação e demais dispositivos previstos no projeto.</w:t>
      </w:r>
    </w:p>
    <w:p w14:paraId="7C48305E" w14:textId="77777777" w:rsidR="009960EC" w:rsidRPr="009960EC" w:rsidRDefault="009960EC" w:rsidP="009960EC">
      <w:pPr>
        <w:pStyle w:val="Corpodetexto"/>
        <w:spacing w:before="5"/>
        <w:rPr>
          <w:rFonts w:ascii="Segoe UI" w:hAnsi="Segoe UI" w:cs="Segoe UI"/>
          <w:sz w:val="22"/>
          <w:szCs w:val="22"/>
        </w:rPr>
      </w:pPr>
    </w:p>
    <w:p w14:paraId="7874766D" w14:textId="77777777" w:rsidR="009960EC" w:rsidRPr="009960EC" w:rsidRDefault="009960EC" w:rsidP="009960EC">
      <w:pPr>
        <w:pStyle w:val="Corpodetexto"/>
        <w:ind w:left="1" w:right="53"/>
        <w:rPr>
          <w:rFonts w:ascii="Segoe UI" w:hAnsi="Segoe UI" w:cs="Segoe UI"/>
          <w:sz w:val="22"/>
          <w:szCs w:val="22"/>
        </w:rPr>
      </w:pPr>
      <w:r w:rsidRPr="009960EC">
        <w:rPr>
          <w:rFonts w:ascii="Segoe UI" w:hAnsi="Segoe UI" w:cs="Segoe UI"/>
          <w:sz w:val="22"/>
          <w:szCs w:val="22"/>
        </w:rPr>
        <w:t>Quando</w:t>
      </w:r>
      <w:r w:rsidRPr="009960EC">
        <w:rPr>
          <w:rFonts w:ascii="Segoe UI" w:hAnsi="Segoe UI" w:cs="Segoe UI"/>
          <w:spacing w:val="-9"/>
          <w:sz w:val="22"/>
          <w:szCs w:val="22"/>
        </w:rPr>
        <w:t xml:space="preserve"> </w:t>
      </w:r>
      <w:r w:rsidRPr="009960EC">
        <w:rPr>
          <w:rFonts w:ascii="Segoe UI" w:hAnsi="Segoe UI" w:cs="Segoe UI"/>
          <w:sz w:val="22"/>
          <w:szCs w:val="22"/>
        </w:rPr>
        <w:t>necessário,</w:t>
      </w:r>
      <w:r w:rsidRPr="009960EC">
        <w:rPr>
          <w:rFonts w:ascii="Segoe UI" w:hAnsi="Segoe UI" w:cs="Segoe UI"/>
          <w:spacing w:val="-8"/>
          <w:sz w:val="22"/>
          <w:szCs w:val="22"/>
        </w:rPr>
        <w:t xml:space="preserve"> </w:t>
      </w:r>
      <w:r w:rsidRPr="009960EC">
        <w:rPr>
          <w:rFonts w:ascii="Segoe UI" w:hAnsi="Segoe UI" w:cs="Segoe UI"/>
          <w:sz w:val="22"/>
          <w:szCs w:val="22"/>
        </w:rPr>
        <w:t>deverão</w:t>
      </w:r>
      <w:r w:rsidRPr="009960EC">
        <w:rPr>
          <w:rFonts w:ascii="Segoe UI" w:hAnsi="Segoe UI" w:cs="Segoe UI"/>
          <w:spacing w:val="-9"/>
          <w:sz w:val="22"/>
          <w:szCs w:val="22"/>
        </w:rPr>
        <w:t xml:space="preserve"> </w:t>
      </w:r>
      <w:r w:rsidRPr="009960EC">
        <w:rPr>
          <w:rFonts w:ascii="Segoe UI" w:hAnsi="Segoe UI" w:cs="Segoe UI"/>
          <w:sz w:val="22"/>
          <w:szCs w:val="22"/>
        </w:rPr>
        <w:t>ser</w:t>
      </w:r>
      <w:r w:rsidRPr="009960EC">
        <w:rPr>
          <w:rFonts w:ascii="Segoe UI" w:hAnsi="Segoe UI" w:cs="Segoe UI"/>
          <w:spacing w:val="-7"/>
          <w:sz w:val="22"/>
          <w:szCs w:val="22"/>
        </w:rPr>
        <w:t xml:space="preserve"> </w:t>
      </w:r>
      <w:r w:rsidRPr="009960EC">
        <w:rPr>
          <w:rFonts w:ascii="Segoe UI" w:hAnsi="Segoe UI" w:cs="Segoe UI"/>
          <w:sz w:val="22"/>
          <w:szCs w:val="22"/>
        </w:rPr>
        <w:t>executados</w:t>
      </w:r>
      <w:r w:rsidRPr="009960EC">
        <w:rPr>
          <w:rFonts w:ascii="Segoe UI" w:hAnsi="Segoe UI" w:cs="Segoe UI"/>
          <w:spacing w:val="-9"/>
          <w:sz w:val="22"/>
          <w:szCs w:val="22"/>
        </w:rPr>
        <w:t xml:space="preserve"> </w:t>
      </w:r>
      <w:r w:rsidRPr="009960EC">
        <w:rPr>
          <w:rFonts w:ascii="Segoe UI" w:hAnsi="Segoe UI" w:cs="Segoe UI"/>
          <w:sz w:val="22"/>
          <w:szCs w:val="22"/>
        </w:rPr>
        <w:t>serviços</w:t>
      </w:r>
      <w:r w:rsidRPr="009960EC">
        <w:rPr>
          <w:rFonts w:ascii="Segoe UI" w:hAnsi="Segoe UI" w:cs="Segoe UI"/>
          <w:spacing w:val="-9"/>
          <w:sz w:val="22"/>
          <w:szCs w:val="22"/>
        </w:rPr>
        <w:t xml:space="preserve"> </w:t>
      </w:r>
      <w:r w:rsidRPr="009960EC">
        <w:rPr>
          <w:rFonts w:ascii="Segoe UI" w:hAnsi="Segoe UI" w:cs="Segoe UI"/>
          <w:sz w:val="22"/>
          <w:szCs w:val="22"/>
        </w:rPr>
        <w:t>complementares</w:t>
      </w:r>
      <w:r w:rsidRPr="009960EC">
        <w:rPr>
          <w:rFonts w:ascii="Segoe UI" w:hAnsi="Segoe UI" w:cs="Segoe UI"/>
          <w:spacing w:val="-8"/>
          <w:sz w:val="22"/>
          <w:szCs w:val="22"/>
        </w:rPr>
        <w:t xml:space="preserve"> </w:t>
      </w:r>
      <w:r w:rsidRPr="009960EC">
        <w:rPr>
          <w:rFonts w:ascii="Segoe UI" w:hAnsi="Segoe UI" w:cs="Segoe UI"/>
          <w:sz w:val="22"/>
          <w:szCs w:val="22"/>
        </w:rPr>
        <w:t>de</w:t>
      </w:r>
      <w:r w:rsidRPr="009960EC">
        <w:rPr>
          <w:rFonts w:ascii="Segoe UI" w:hAnsi="Segoe UI" w:cs="Segoe UI"/>
          <w:spacing w:val="-8"/>
          <w:sz w:val="22"/>
          <w:szCs w:val="22"/>
        </w:rPr>
        <w:t xml:space="preserve"> </w:t>
      </w:r>
      <w:r w:rsidRPr="009960EC">
        <w:rPr>
          <w:rFonts w:ascii="Segoe UI" w:hAnsi="Segoe UI" w:cs="Segoe UI"/>
          <w:sz w:val="22"/>
          <w:szCs w:val="22"/>
        </w:rPr>
        <w:t>regularização</w:t>
      </w:r>
      <w:r w:rsidRPr="009960EC">
        <w:rPr>
          <w:rFonts w:ascii="Segoe UI" w:hAnsi="Segoe UI" w:cs="Segoe UI"/>
          <w:spacing w:val="-6"/>
          <w:sz w:val="22"/>
          <w:szCs w:val="22"/>
        </w:rPr>
        <w:t xml:space="preserve"> </w:t>
      </w:r>
      <w:r w:rsidRPr="009960EC">
        <w:rPr>
          <w:rFonts w:ascii="Segoe UI" w:hAnsi="Segoe UI" w:cs="Segoe UI"/>
          <w:sz w:val="22"/>
          <w:szCs w:val="22"/>
        </w:rPr>
        <w:t>e compactação do subleito para garantir desempenho estrutural adequado.</w:t>
      </w:r>
    </w:p>
    <w:p w14:paraId="6639E5A7" w14:textId="1708AA0D" w:rsidR="009960EC" w:rsidRPr="009960EC" w:rsidRDefault="00894652" w:rsidP="00894652">
      <w:pPr>
        <w:pStyle w:val="Ttulo1"/>
        <w:keepNext w:val="0"/>
        <w:keepLines w:val="0"/>
        <w:widowControl w:val="0"/>
        <w:tabs>
          <w:tab w:val="left" w:pos="569"/>
        </w:tabs>
        <w:autoSpaceDE w:val="0"/>
        <w:autoSpaceDN w:val="0"/>
        <w:spacing w:before="207" w:line="240" w:lineRule="auto"/>
        <w:ind w:right="722"/>
        <w:jc w:val="both"/>
        <w:rPr>
          <w:rFonts w:ascii="Segoe UI" w:hAnsi="Segoe UI" w:cs="Segoe UI"/>
          <w:sz w:val="22"/>
          <w:szCs w:val="22"/>
        </w:rPr>
      </w:pPr>
      <w:r>
        <w:rPr>
          <w:rFonts w:ascii="Segoe UI" w:hAnsi="Segoe UI" w:cs="Segoe UI"/>
          <w:sz w:val="22"/>
          <w:szCs w:val="22"/>
        </w:rPr>
        <w:t>10.</w:t>
      </w:r>
      <w:r w:rsidR="009960EC" w:rsidRPr="009960EC">
        <w:rPr>
          <w:rFonts w:ascii="Segoe UI" w:hAnsi="Segoe UI" w:cs="Segoe UI"/>
          <w:sz w:val="22"/>
          <w:szCs w:val="22"/>
        </w:rPr>
        <w:t>Do memorial descritivo dos elementos da edificação, dos componentes</w:t>
      </w:r>
      <w:r w:rsidR="009960EC" w:rsidRPr="009960EC">
        <w:rPr>
          <w:rFonts w:ascii="Segoe UI" w:hAnsi="Segoe UI" w:cs="Segoe UI"/>
          <w:spacing w:val="-11"/>
          <w:sz w:val="22"/>
          <w:szCs w:val="22"/>
        </w:rPr>
        <w:t xml:space="preserve"> </w:t>
      </w:r>
      <w:r w:rsidR="009960EC" w:rsidRPr="009960EC">
        <w:rPr>
          <w:rFonts w:ascii="Segoe UI" w:hAnsi="Segoe UI" w:cs="Segoe UI"/>
          <w:sz w:val="22"/>
          <w:szCs w:val="22"/>
        </w:rPr>
        <w:t>construtivos</w:t>
      </w:r>
      <w:r w:rsidR="009960EC" w:rsidRPr="009960EC">
        <w:rPr>
          <w:rFonts w:ascii="Segoe UI" w:hAnsi="Segoe UI" w:cs="Segoe UI"/>
          <w:spacing w:val="-11"/>
          <w:sz w:val="22"/>
          <w:szCs w:val="22"/>
        </w:rPr>
        <w:t xml:space="preserve"> </w:t>
      </w:r>
      <w:r w:rsidR="009960EC" w:rsidRPr="009960EC">
        <w:rPr>
          <w:rFonts w:ascii="Segoe UI" w:hAnsi="Segoe UI" w:cs="Segoe UI"/>
          <w:sz w:val="22"/>
          <w:szCs w:val="22"/>
        </w:rPr>
        <w:t>e</w:t>
      </w:r>
      <w:r w:rsidR="009960EC" w:rsidRPr="009960EC">
        <w:rPr>
          <w:rFonts w:ascii="Segoe UI" w:hAnsi="Segoe UI" w:cs="Segoe UI"/>
          <w:spacing w:val="-15"/>
          <w:sz w:val="22"/>
          <w:szCs w:val="22"/>
        </w:rPr>
        <w:t xml:space="preserve"> </w:t>
      </w:r>
      <w:r w:rsidR="009960EC" w:rsidRPr="009960EC">
        <w:rPr>
          <w:rFonts w:ascii="Segoe UI" w:hAnsi="Segoe UI" w:cs="Segoe UI"/>
          <w:sz w:val="22"/>
          <w:szCs w:val="22"/>
        </w:rPr>
        <w:t>dos</w:t>
      </w:r>
      <w:r w:rsidR="009960EC" w:rsidRPr="009960EC">
        <w:rPr>
          <w:rFonts w:ascii="Segoe UI" w:hAnsi="Segoe UI" w:cs="Segoe UI"/>
          <w:spacing w:val="-15"/>
          <w:sz w:val="22"/>
          <w:szCs w:val="22"/>
        </w:rPr>
        <w:t xml:space="preserve"> </w:t>
      </w:r>
      <w:r w:rsidR="009960EC" w:rsidRPr="009960EC">
        <w:rPr>
          <w:rFonts w:ascii="Segoe UI" w:hAnsi="Segoe UI" w:cs="Segoe UI"/>
          <w:sz w:val="22"/>
          <w:szCs w:val="22"/>
        </w:rPr>
        <w:t>materiais</w:t>
      </w:r>
      <w:r w:rsidR="009960EC" w:rsidRPr="009960EC">
        <w:rPr>
          <w:rFonts w:ascii="Segoe UI" w:hAnsi="Segoe UI" w:cs="Segoe UI"/>
          <w:spacing w:val="-15"/>
          <w:sz w:val="22"/>
          <w:szCs w:val="22"/>
        </w:rPr>
        <w:t xml:space="preserve"> </w:t>
      </w:r>
      <w:r w:rsidR="009960EC" w:rsidRPr="009960EC">
        <w:rPr>
          <w:rFonts w:ascii="Segoe UI" w:hAnsi="Segoe UI" w:cs="Segoe UI"/>
          <w:sz w:val="22"/>
          <w:szCs w:val="22"/>
        </w:rPr>
        <w:t>de</w:t>
      </w:r>
      <w:r w:rsidR="009960EC" w:rsidRPr="009960EC">
        <w:rPr>
          <w:rFonts w:ascii="Segoe UI" w:hAnsi="Segoe UI" w:cs="Segoe UI"/>
          <w:spacing w:val="-13"/>
          <w:sz w:val="22"/>
          <w:szCs w:val="22"/>
        </w:rPr>
        <w:t xml:space="preserve"> </w:t>
      </w:r>
      <w:r w:rsidR="009960EC" w:rsidRPr="009960EC">
        <w:rPr>
          <w:rFonts w:ascii="Segoe UI" w:hAnsi="Segoe UI" w:cs="Segoe UI"/>
          <w:sz w:val="22"/>
          <w:szCs w:val="22"/>
        </w:rPr>
        <w:t>construção,</w:t>
      </w:r>
      <w:r w:rsidR="009960EC" w:rsidRPr="009960EC">
        <w:rPr>
          <w:rFonts w:ascii="Segoe UI" w:hAnsi="Segoe UI" w:cs="Segoe UI"/>
          <w:spacing w:val="-6"/>
          <w:sz w:val="22"/>
          <w:szCs w:val="22"/>
        </w:rPr>
        <w:t xml:space="preserve"> </w:t>
      </w:r>
      <w:r w:rsidR="009960EC" w:rsidRPr="009960EC">
        <w:rPr>
          <w:rFonts w:ascii="Segoe UI" w:hAnsi="Segoe UI" w:cs="Segoe UI"/>
          <w:sz w:val="22"/>
          <w:szCs w:val="22"/>
        </w:rPr>
        <w:t>de</w:t>
      </w:r>
      <w:r w:rsidR="009960EC" w:rsidRPr="009960EC">
        <w:rPr>
          <w:rFonts w:ascii="Segoe UI" w:hAnsi="Segoe UI" w:cs="Segoe UI"/>
          <w:spacing w:val="-15"/>
          <w:sz w:val="22"/>
          <w:szCs w:val="22"/>
        </w:rPr>
        <w:t xml:space="preserve"> </w:t>
      </w:r>
      <w:r w:rsidR="009960EC" w:rsidRPr="009960EC">
        <w:rPr>
          <w:rFonts w:ascii="Segoe UI" w:hAnsi="Segoe UI" w:cs="Segoe UI"/>
          <w:sz w:val="22"/>
          <w:szCs w:val="22"/>
        </w:rPr>
        <w:t>forma</w:t>
      </w:r>
      <w:r w:rsidR="009960EC" w:rsidRPr="009960EC">
        <w:rPr>
          <w:rFonts w:ascii="Segoe UI" w:hAnsi="Segoe UI" w:cs="Segoe UI"/>
          <w:spacing w:val="-13"/>
          <w:sz w:val="22"/>
          <w:szCs w:val="22"/>
        </w:rPr>
        <w:t xml:space="preserve"> </w:t>
      </w:r>
      <w:r w:rsidR="009960EC" w:rsidRPr="009960EC">
        <w:rPr>
          <w:rFonts w:ascii="Segoe UI" w:hAnsi="Segoe UI" w:cs="Segoe UI"/>
          <w:sz w:val="22"/>
          <w:szCs w:val="22"/>
        </w:rPr>
        <w:t>a estabelecer padrões mínimos para a contratação.</w:t>
      </w:r>
    </w:p>
    <w:p w14:paraId="562C16FA" w14:textId="77777777" w:rsidR="009960EC" w:rsidRPr="009960EC" w:rsidRDefault="009960EC" w:rsidP="009960EC">
      <w:pPr>
        <w:pStyle w:val="Corpodetexto"/>
        <w:spacing w:before="255"/>
        <w:rPr>
          <w:rFonts w:ascii="Segoe UI" w:hAnsi="Segoe UI" w:cs="Segoe UI"/>
          <w:b/>
          <w:sz w:val="22"/>
          <w:szCs w:val="22"/>
        </w:rPr>
      </w:pPr>
    </w:p>
    <w:p w14:paraId="747A5074" w14:textId="77777777" w:rsidR="009960EC" w:rsidRPr="009960EC" w:rsidRDefault="009960EC" w:rsidP="009960EC">
      <w:pPr>
        <w:pStyle w:val="Ttulo2"/>
        <w:jc w:val="both"/>
        <w:rPr>
          <w:rFonts w:ascii="Segoe UI" w:hAnsi="Segoe UI" w:cs="Segoe UI"/>
          <w:sz w:val="22"/>
          <w:szCs w:val="22"/>
        </w:rPr>
      </w:pPr>
      <w:r w:rsidRPr="009960EC">
        <w:rPr>
          <w:rFonts w:ascii="Segoe UI" w:hAnsi="Segoe UI" w:cs="Segoe UI"/>
          <w:spacing w:val="-2"/>
          <w:sz w:val="22"/>
          <w:szCs w:val="22"/>
        </w:rPr>
        <w:t>Pavimentação</w:t>
      </w:r>
    </w:p>
    <w:p w14:paraId="136D77F7" w14:textId="77777777" w:rsidR="009960EC" w:rsidRPr="009960EC" w:rsidRDefault="009960EC" w:rsidP="009960EC">
      <w:pPr>
        <w:pStyle w:val="Corpodetexto"/>
        <w:spacing w:before="268"/>
        <w:ind w:left="1" w:right="53"/>
        <w:rPr>
          <w:rFonts w:ascii="Segoe UI" w:hAnsi="Segoe UI" w:cs="Segoe UI"/>
          <w:sz w:val="22"/>
          <w:szCs w:val="22"/>
        </w:rPr>
      </w:pPr>
      <w:r w:rsidRPr="009960EC">
        <w:rPr>
          <w:rFonts w:ascii="Segoe UI" w:hAnsi="Segoe UI" w:cs="Segoe UI"/>
          <w:sz w:val="22"/>
          <w:szCs w:val="22"/>
        </w:rPr>
        <w:t>A</w:t>
      </w:r>
      <w:r w:rsidRPr="009960EC">
        <w:rPr>
          <w:rFonts w:ascii="Segoe UI" w:hAnsi="Segoe UI" w:cs="Segoe UI"/>
          <w:spacing w:val="-7"/>
          <w:sz w:val="22"/>
          <w:szCs w:val="22"/>
        </w:rPr>
        <w:t xml:space="preserve"> </w:t>
      </w:r>
      <w:r w:rsidRPr="009960EC">
        <w:rPr>
          <w:rFonts w:ascii="Segoe UI" w:hAnsi="Segoe UI" w:cs="Segoe UI"/>
          <w:sz w:val="22"/>
          <w:szCs w:val="22"/>
        </w:rPr>
        <w:t>pavimentação</w:t>
      </w:r>
      <w:r w:rsidRPr="009960EC">
        <w:rPr>
          <w:rFonts w:ascii="Segoe UI" w:hAnsi="Segoe UI" w:cs="Segoe UI"/>
          <w:spacing w:val="-6"/>
          <w:sz w:val="22"/>
          <w:szCs w:val="22"/>
        </w:rPr>
        <w:t xml:space="preserve"> </w:t>
      </w:r>
      <w:r w:rsidRPr="009960EC">
        <w:rPr>
          <w:rFonts w:ascii="Segoe UI" w:hAnsi="Segoe UI" w:cs="Segoe UI"/>
          <w:sz w:val="22"/>
          <w:szCs w:val="22"/>
        </w:rPr>
        <w:t>deverá</w:t>
      </w:r>
      <w:r w:rsidRPr="009960EC">
        <w:rPr>
          <w:rFonts w:ascii="Segoe UI" w:hAnsi="Segoe UI" w:cs="Segoe UI"/>
          <w:spacing w:val="-9"/>
          <w:sz w:val="22"/>
          <w:szCs w:val="22"/>
        </w:rPr>
        <w:t xml:space="preserve"> </w:t>
      </w:r>
      <w:r w:rsidRPr="009960EC">
        <w:rPr>
          <w:rFonts w:ascii="Segoe UI" w:hAnsi="Segoe UI" w:cs="Segoe UI"/>
          <w:sz w:val="22"/>
          <w:szCs w:val="22"/>
        </w:rPr>
        <w:t>ser</w:t>
      </w:r>
      <w:r w:rsidRPr="009960EC">
        <w:rPr>
          <w:rFonts w:ascii="Segoe UI" w:hAnsi="Segoe UI" w:cs="Segoe UI"/>
          <w:spacing w:val="-8"/>
          <w:sz w:val="22"/>
          <w:szCs w:val="22"/>
        </w:rPr>
        <w:t xml:space="preserve"> </w:t>
      </w:r>
      <w:r w:rsidRPr="009960EC">
        <w:rPr>
          <w:rFonts w:ascii="Segoe UI" w:hAnsi="Segoe UI" w:cs="Segoe UI"/>
          <w:sz w:val="22"/>
          <w:szCs w:val="22"/>
        </w:rPr>
        <w:t>executada</w:t>
      </w:r>
      <w:r w:rsidRPr="009960EC">
        <w:rPr>
          <w:rFonts w:ascii="Segoe UI" w:hAnsi="Segoe UI" w:cs="Segoe UI"/>
          <w:spacing w:val="-8"/>
          <w:sz w:val="22"/>
          <w:szCs w:val="22"/>
        </w:rPr>
        <w:t xml:space="preserve"> </w:t>
      </w:r>
      <w:r w:rsidRPr="009960EC">
        <w:rPr>
          <w:rFonts w:ascii="Segoe UI" w:hAnsi="Segoe UI" w:cs="Segoe UI"/>
          <w:sz w:val="22"/>
          <w:szCs w:val="22"/>
        </w:rPr>
        <w:t>conforme</w:t>
      </w:r>
      <w:r w:rsidRPr="009960EC">
        <w:rPr>
          <w:rFonts w:ascii="Segoe UI" w:hAnsi="Segoe UI" w:cs="Segoe UI"/>
          <w:spacing w:val="-9"/>
          <w:sz w:val="22"/>
          <w:szCs w:val="22"/>
        </w:rPr>
        <w:t xml:space="preserve"> </w:t>
      </w:r>
      <w:r w:rsidRPr="009960EC">
        <w:rPr>
          <w:rFonts w:ascii="Segoe UI" w:hAnsi="Segoe UI" w:cs="Segoe UI"/>
          <w:sz w:val="22"/>
          <w:szCs w:val="22"/>
        </w:rPr>
        <w:t>projeto</w:t>
      </w:r>
      <w:r w:rsidRPr="009960EC">
        <w:rPr>
          <w:rFonts w:ascii="Segoe UI" w:hAnsi="Segoe UI" w:cs="Segoe UI"/>
          <w:spacing w:val="-6"/>
          <w:sz w:val="22"/>
          <w:szCs w:val="22"/>
        </w:rPr>
        <w:t xml:space="preserve"> </w:t>
      </w:r>
      <w:r w:rsidRPr="009960EC">
        <w:rPr>
          <w:rFonts w:ascii="Segoe UI" w:hAnsi="Segoe UI" w:cs="Segoe UI"/>
          <w:sz w:val="22"/>
          <w:szCs w:val="22"/>
        </w:rPr>
        <w:t>executivo</w:t>
      </w:r>
      <w:r w:rsidRPr="009960EC">
        <w:rPr>
          <w:rFonts w:ascii="Segoe UI" w:hAnsi="Segoe UI" w:cs="Segoe UI"/>
          <w:spacing w:val="-6"/>
          <w:sz w:val="22"/>
          <w:szCs w:val="22"/>
        </w:rPr>
        <w:t xml:space="preserve"> </w:t>
      </w:r>
      <w:r w:rsidRPr="009960EC">
        <w:rPr>
          <w:rFonts w:ascii="Segoe UI" w:hAnsi="Segoe UI" w:cs="Segoe UI"/>
          <w:sz w:val="22"/>
          <w:szCs w:val="22"/>
        </w:rPr>
        <w:t>e</w:t>
      </w:r>
      <w:r w:rsidRPr="009960EC">
        <w:rPr>
          <w:rFonts w:ascii="Segoe UI" w:hAnsi="Segoe UI" w:cs="Segoe UI"/>
          <w:spacing w:val="-10"/>
          <w:sz w:val="22"/>
          <w:szCs w:val="22"/>
        </w:rPr>
        <w:t xml:space="preserve"> </w:t>
      </w:r>
      <w:r w:rsidRPr="009960EC">
        <w:rPr>
          <w:rFonts w:ascii="Segoe UI" w:hAnsi="Segoe UI" w:cs="Segoe UI"/>
          <w:sz w:val="22"/>
          <w:szCs w:val="22"/>
        </w:rPr>
        <w:t>especificações</w:t>
      </w:r>
      <w:r w:rsidRPr="009960EC">
        <w:rPr>
          <w:rFonts w:ascii="Segoe UI" w:hAnsi="Segoe UI" w:cs="Segoe UI"/>
          <w:spacing w:val="-6"/>
          <w:sz w:val="22"/>
          <w:szCs w:val="22"/>
        </w:rPr>
        <w:t xml:space="preserve"> </w:t>
      </w:r>
      <w:r w:rsidRPr="009960EC">
        <w:rPr>
          <w:rFonts w:ascii="Segoe UI" w:hAnsi="Segoe UI" w:cs="Segoe UI"/>
          <w:sz w:val="22"/>
          <w:szCs w:val="22"/>
        </w:rPr>
        <w:t>técnicas</w:t>
      </w:r>
      <w:r w:rsidRPr="009960EC">
        <w:rPr>
          <w:rFonts w:ascii="Segoe UI" w:hAnsi="Segoe UI" w:cs="Segoe UI"/>
          <w:spacing w:val="-6"/>
          <w:sz w:val="22"/>
          <w:szCs w:val="22"/>
        </w:rPr>
        <w:t xml:space="preserve"> </w:t>
      </w:r>
      <w:r w:rsidRPr="009960EC">
        <w:rPr>
          <w:rFonts w:ascii="Segoe UI" w:hAnsi="Segoe UI" w:cs="Segoe UI"/>
          <w:sz w:val="22"/>
          <w:szCs w:val="22"/>
        </w:rPr>
        <w:t>da planilha orçamentária, garantindo resistência, durabilidade e segurança ao tráfego.</w:t>
      </w:r>
    </w:p>
    <w:p w14:paraId="18C2F5FA" w14:textId="77777777" w:rsidR="00894652" w:rsidRPr="009960EC" w:rsidRDefault="00894652" w:rsidP="009960EC">
      <w:pPr>
        <w:pStyle w:val="Corpodetexto"/>
        <w:spacing w:before="18"/>
        <w:rPr>
          <w:rFonts w:ascii="Segoe UI" w:hAnsi="Segoe UI" w:cs="Segoe UI"/>
          <w:sz w:val="22"/>
          <w:szCs w:val="22"/>
        </w:rPr>
      </w:pPr>
    </w:p>
    <w:p w14:paraId="3A7D1182" w14:textId="77777777" w:rsidR="009960EC" w:rsidRDefault="009960EC" w:rsidP="009960EC">
      <w:pPr>
        <w:pStyle w:val="Ttulo2"/>
        <w:spacing w:before="1"/>
        <w:jc w:val="both"/>
        <w:rPr>
          <w:rFonts w:ascii="Segoe UI" w:hAnsi="Segoe UI" w:cs="Segoe UI"/>
          <w:spacing w:val="-4"/>
          <w:sz w:val="22"/>
          <w:szCs w:val="22"/>
        </w:rPr>
      </w:pPr>
      <w:r w:rsidRPr="009960EC">
        <w:rPr>
          <w:rFonts w:ascii="Segoe UI" w:hAnsi="Segoe UI" w:cs="Segoe UI"/>
          <w:sz w:val="22"/>
          <w:szCs w:val="22"/>
        </w:rPr>
        <w:t>Base</w:t>
      </w:r>
      <w:r w:rsidRPr="009960EC">
        <w:rPr>
          <w:rFonts w:ascii="Segoe UI" w:hAnsi="Segoe UI" w:cs="Segoe UI"/>
          <w:spacing w:val="-13"/>
          <w:sz w:val="22"/>
          <w:szCs w:val="22"/>
        </w:rPr>
        <w:t xml:space="preserve"> </w:t>
      </w:r>
      <w:r w:rsidRPr="009960EC">
        <w:rPr>
          <w:rFonts w:ascii="Segoe UI" w:hAnsi="Segoe UI" w:cs="Segoe UI"/>
          <w:sz w:val="22"/>
          <w:szCs w:val="22"/>
        </w:rPr>
        <w:t>e</w:t>
      </w:r>
      <w:r w:rsidRPr="009960EC">
        <w:rPr>
          <w:rFonts w:ascii="Segoe UI" w:hAnsi="Segoe UI" w:cs="Segoe UI"/>
          <w:spacing w:val="-12"/>
          <w:sz w:val="22"/>
          <w:szCs w:val="22"/>
        </w:rPr>
        <w:t xml:space="preserve"> </w:t>
      </w:r>
      <w:r w:rsidRPr="009960EC">
        <w:rPr>
          <w:rFonts w:ascii="Segoe UI" w:hAnsi="Segoe UI" w:cs="Segoe UI"/>
          <w:sz w:val="22"/>
          <w:szCs w:val="22"/>
        </w:rPr>
        <w:t>Sub-</w:t>
      </w:r>
      <w:r w:rsidRPr="009960EC">
        <w:rPr>
          <w:rFonts w:ascii="Segoe UI" w:hAnsi="Segoe UI" w:cs="Segoe UI"/>
          <w:spacing w:val="-4"/>
          <w:sz w:val="22"/>
          <w:szCs w:val="22"/>
        </w:rPr>
        <w:t>base</w:t>
      </w:r>
    </w:p>
    <w:p w14:paraId="6B158A4E" w14:textId="77777777" w:rsidR="009960EC" w:rsidRPr="009960EC" w:rsidRDefault="009960EC" w:rsidP="009960EC">
      <w:pPr>
        <w:pStyle w:val="Corpodetexto"/>
        <w:spacing w:before="265"/>
        <w:ind w:left="1" w:right="53"/>
        <w:rPr>
          <w:rFonts w:ascii="Segoe UI" w:hAnsi="Segoe UI" w:cs="Segoe UI"/>
          <w:sz w:val="22"/>
          <w:szCs w:val="22"/>
        </w:rPr>
      </w:pPr>
      <w:r w:rsidRPr="009960EC">
        <w:rPr>
          <w:rFonts w:ascii="Segoe UI" w:hAnsi="Segoe UI" w:cs="Segoe UI"/>
          <w:sz w:val="22"/>
          <w:szCs w:val="22"/>
        </w:rPr>
        <w:t>As</w:t>
      </w:r>
      <w:r w:rsidRPr="009960EC">
        <w:rPr>
          <w:rFonts w:ascii="Segoe UI" w:hAnsi="Segoe UI" w:cs="Segoe UI"/>
          <w:spacing w:val="-9"/>
          <w:sz w:val="22"/>
          <w:szCs w:val="22"/>
        </w:rPr>
        <w:t xml:space="preserve"> </w:t>
      </w:r>
      <w:r w:rsidRPr="009960EC">
        <w:rPr>
          <w:rFonts w:ascii="Segoe UI" w:hAnsi="Segoe UI" w:cs="Segoe UI"/>
          <w:sz w:val="22"/>
          <w:szCs w:val="22"/>
        </w:rPr>
        <w:t>camadas</w:t>
      </w:r>
      <w:r w:rsidRPr="009960EC">
        <w:rPr>
          <w:rFonts w:ascii="Segoe UI" w:hAnsi="Segoe UI" w:cs="Segoe UI"/>
          <w:spacing w:val="-7"/>
          <w:sz w:val="22"/>
          <w:szCs w:val="22"/>
        </w:rPr>
        <w:t xml:space="preserve"> </w:t>
      </w:r>
      <w:r w:rsidRPr="009960EC">
        <w:rPr>
          <w:rFonts w:ascii="Segoe UI" w:hAnsi="Segoe UI" w:cs="Segoe UI"/>
          <w:sz w:val="22"/>
          <w:szCs w:val="22"/>
        </w:rPr>
        <w:t>estruturais</w:t>
      </w:r>
      <w:r w:rsidRPr="009960EC">
        <w:rPr>
          <w:rFonts w:ascii="Segoe UI" w:hAnsi="Segoe UI" w:cs="Segoe UI"/>
          <w:spacing w:val="-9"/>
          <w:sz w:val="22"/>
          <w:szCs w:val="22"/>
        </w:rPr>
        <w:t xml:space="preserve"> </w:t>
      </w:r>
      <w:r w:rsidRPr="009960EC">
        <w:rPr>
          <w:rFonts w:ascii="Segoe UI" w:hAnsi="Segoe UI" w:cs="Segoe UI"/>
          <w:sz w:val="22"/>
          <w:szCs w:val="22"/>
        </w:rPr>
        <w:t>deverão</w:t>
      </w:r>
      <w:r w:rsidRPr="009960EC">
        <w:rPr>
          <w:rFonts w:ascii="Segoe UI" w:hAnsi="Segoe UI" w:cs="Segoe UI"/>
          <w:spacing w:val="-8"/>
          <w:sz w:val="22"/>
          <w:szCs w:val="22"/>
        </w:rPr>
        <w:t xml:space="preserve"> </w:t>
      </w:r>
      <w:r w:rsidRPr="009960EC">
        <w:rPr>
          <w:rFonts w:ascii="Segoe UI" w:hAnsi="Segoe UI" w:cs="Segoe UI"/>
          <w:sz w:val="22"/>
          <w:szCs w:val="22"/>
        </w:rPr>
        <w:t>ser</w:t>
      </w:r>
      <w:r w:rsidRPr="009960EC">
        <w:rPr>
          <w:rFonts w:ascii="Segoe UI" w:hAnsi="Segoe UI" w:cs="Segoe UI"/>
          <w:spacing w:val="-9"/>
          <w:sz w:val="22"/>
          <w:szCs w:val="22"/>
        </w:rPr>
        <w:t xml:space="preserve"> </w:t>
      </w:r>
      <w:r w:rsidRPr="009960EC">
        <w:rPr>
          <w:rFonts w:ascii="Segoe UI" w:hAnsi="Segoe UI" w:cs="Segoe UI"/>
          <w:sz w:val="22"/>
          <w:szCs w:val="22"/>
        </w:rPr>
        <w:t>executadas</w:t>
      </w:r>
      <w:r w:rsidRPr="009960EC">
        <w:rPr>
          <w:rFonts w:ascii="Segoe UI" w:hAnsi="Segoe UI" w:cs="Segoe UI"/>
          <w:spacing w:val="-7"/>
          <w:sz w:val="22"/>
          <w:szCs w:val="22"/>
        </w:rPr>
        <w:t xml:space="preserve"> </w:t>
      </w:r>
      <w:r w:rsidRPr="009960EC">
        <w:rPr>
          <w:rFonts w:ascii="Segoe UI" w:hAnsi="Segoe UI" w:cs="Segoe UI"/>
          <w:sz w:val="22"/>
          <w:szCs w:val="22"/>
        </w:rPr>
        <w:t>com</w:t>
      </w:r>
      <w:r w:rsidRPr="009960EC">
        <w:rPr>
          <w:rFonts w:ascii="Segoe UI" w:hAnsi="Segoe UI" w:cs="Segoe UI"/>
          <w:spacing w:val="-9"/>
          <w:sz w:val="22"/>
          <w:szCs w:val="22"/>
        </w:rPr>
        <w:t xml:space="preserve"> </w:t>
      </w:r>
      <w:r w:rsidRPr="009960EC">
        <w:rPr>
          <w:rFonts w:ascii="Segoe UI" w:hAnsi="Segoe UI" w:cs="Segoe UI"/>
          <w:sz w:val="22"/>
          <w:szCs w:val="22"/>
        </w:rPr>
        <w:t>materiais</w:t>
      </w:r>
      <w:r w:rsidRPr="009960EC">
        <w:rPr>
          <w:rFonts w:ascii="Segoe UI" w:hAnsi="Segoe UI" w:cs="Segoe UI"/>
          <w:spacing w:val="-9"/>
          <w:sz w:val="22"/>
          <w:szCs w:val="22"/>
        </w:rPr>
        <w:t xml:space="preserve"> </w:t>
      </w:r>
      <w:r w:rsidRPr="009960EC">
        <w:rPr>
          <w:rFonts w:ascii="Segoe UI" w:hAnsi="Segoe UI" w:cs="Segoe UI"/>
          <w:sz w:val="22"/>
          <w:szCs w:val="22"/>
        </w:rPr>
        <w:t>selecionados</w:t>
      </w:r>
      <w:r w:rsidRPr="009960EC">
        <w:rPr>
          <w:rFonts w:ascii="Segoe UI" w:hAnsi="Segoe UI" w:cs="Segoe UI"/>
          <w:spacing w:val="-5"/>
          <w:sz w:val="22"/>
          <w:szCs w:val="22"/>
        </w:rPr>
        <w:t xml:space="preserve"> </w:t>
      </w:r>
      <w:r w:rsidRPr="009960EC">
        <w:rPr>
          <w:rFonts w:ascii="Segoe UI" w:hAnsi="Segoe UI" w:cs="Segoe UI"/>
          <w:sz w:val="22"/>
          <w:szCs w:val="22"/>
        </w:rPr>
        <w:t>e</w:t>
      </w:r>
      <w:r w:rsidRPr="009960EC">
        <w:rPr>
          <w:rFonts w:ascii="Segoe UI" w:hAnsi="Segoe UI" w:cs="Segoe UI"/>
          <w:spacing w:val="-10"/>
          <w:sz w:val="22"/>
          <w:szCs w:val="22"/>
        </w:rPr>
        <w:t xml:space="preserve"> </w:t>
      </w:r>
      <w:r w:rsidRPr="009960EC">
        <w:rPr>
          <w:rFonts w:ascii="Segoe UI" w:hAnsi="Segoe UI" w:cs="Segoe UI"/>
          <w:sz w:val="22"/>
          <w:szCs w:val="22"/>
        </w:rPr>
        <w:t>devidamente compactados conforme normas técnicas aplicáveis.</w:t>
      </w:r>
    </w:p>
    <w:p w14:paraId="3467C99F" w14:textId="77777777" w:rsidR="009960EC" w:rsidRPr="009960EC" w:rsidRDefault="009960EC" w:rsidP="009960EC">
      <w:pPr>
        <w:pStyle w:val="Corpodetexto"/>
        <w:spacing w:before="18"/>
        <w:rPr>
          <w:rFonts w:ascii="Segoe UI" w:hAnsi="Segoe UI" w:cs="Segoe UI"/>
          <w:sz w:val="22"/>
          <w:szCs w:val="22"/>
        </w:rPr>
      </w:pPr>
    </w:p>
    <w:p w14:paraId="0CAEB933" w14:textId="77777777" w:rsidR="009960EC" w:rsidRPr="009960EC" w:rsidRDefault="009960EC" w:rsidP="009960EC">
      <w:pPr>
        <w:pStyle w:val="Ttulo2"/>
        <w:jc w:val="both"/>
        <w:rPr>
          <w:rFonts w:ascii="Segoe UI" w:hAnsi="Segoe UI" w:cs="Segoe UI"/>
          <w:sz w:val="22"/>
          <w:szCs w:val="22"/>
        </w:rPr>
      </w:pPr>
      <w:r w:rsidRPr="009960EC">
        <w:rPr>
          <w:rFonts w:ascii="Segoe UI" w:hAnsi="Segoe UI" w:cs="Segoe UI"/>
          <w:spacing w:val="-2"/>
          <w:sz w:val="22"/>
          <w:szCs w:val="22"/>
        </w:rPr>
        <w:t>Guias</w:t>
      </w:r>
      <w:r w:rsidRPr="009960EC">
        <w:rPr>
          <w:rFonts w:ascii="Segoe UI" w:hAnsi="Segoe UI" w:cs="Segoe UI"/>
          <w:spacing w:val="-7"/>
          <w:sz w:val="22"/>
          <w:szCs w:val="22"/>
        </w:rPr>
        <w:t xml:space="preserve"> </w:t>
      </w:r>
      <w:r w:rsidRPr="009960EC">
        <w:rPr>
          <w:rFonts w:ascii="Segoe UI" w:hAnsi="Segoe UI" w:cs="Segoe UI"/>
          <w:spacing w:val="-2"/>
          <w:sz w:val="22"/>
          <w:szCs w:val="22"/>
        </w:rPr>
        <w:t>e</w:t>
      </w:r>
      <w:r w:rsidRPr="009960EC">
        <w:rPr>
          <w:rFonts w:ascii="Segoe UI" w:hAnsi="Segoe UI" w:cs="Segoe UI"/>
          <w:spacing w:val="-4"/>
          <w:sz w:val="22"/>
          <w:szCs w:val="22"/>
        </w:rPr>
        <w:t xml:space="preserve"> </w:t>
      </w:r>
      <w:r w:rsidRPr="009960EC">
        <w:rPr>
          <w:rFonts w:ascii="Segoe UI" w:hAnsi="Segoe UI" w:cs="Segoe UI"/>
          <w:spacing w:val="-2"/>
          <w:sz w:val="22"/>
          <w:szCs w:val="22"/>
        </w:rPr>
        <w:t>Meio-</w:t>
      </w:r>
      <w:r w:rsidRPr="009960EC">
        <w:rPr>
          <w:rFonts w:ascii="Segoe UI" w:hAnsi="Segoe UI" w:cs="Segoe UI"/>
          <w:spacing w:val="-5"/>
          <w:sz w:val="22"/>
          <w:szCs w:val="22"/>
        </w:rPr>
        <w:t>Fio</w:t>
      </w:r>
    </w:p>
    <w:p w14:paraId="2603843D" w14:textId="77777777" w:rsidR="009960EC" w:rsidRPr="009960EC" w:rsidRDefault="009960EC" w:rsidP="009960EC">
      <w:pPr>
        <w:pStyle w:val="Corpodetexto"/>
        <w:spacing w:before="265"/>
        <w:ind w:left="1" w:right="53"/>
        <w:rPr>
          <w:rFonts w:ascii="Segoe UI" w:hAnsi="Segoe UI" w:cs="Segoe UI"/>
          <w:sz w:val="22"/>
          <w:szCs w:val="22"/>
        </w:rPr>
      </w:pPr>
      <w:r w:rsidRPr="009960EC">
        <w:rPr>
          <w:rFonts w:ascii="Segoe UI" w:hAnsi="Segoe UI" w:cs="Segoe UI"/>
          <w:sz w:val="22"/>
          <w:szCs w:val="22"/>
        </w:rPr>
        <w:t>As</w:t>
      </w:r>
      <w:r w:rsidRPr="009960EC">
        <w:rPr>
          <w:rFonts w:ascii="Segoe UI" w:hAnsi="Segoe UI" w:cs="Segoe UI"/>
          <w:spacing w:val="-7"/>
          <w:sz w:val="22"/>
          <w:szCs w:val="22"/>
        </w:rPr>
        <w:t xml:space="preserve"> </w:t>
      </w:r>
      <w:r w:rsidRPr="009960EC">
        <w:rPr>
          <w:rFonts w:ascii="Segoe UI" w:hAnsi="Segoe UI" w:cs="Segoe UI"/>
          <w:sz w:val="22"/>
          <w:szCs w:val="22"/>
        </w:rPr>
        <w:t>guias</w:t>
      </w:r>
      <w:r w:rsidRPr="009960EC">
        <w:rPr>
          <w:rFonts w:ascii="Segoe UI" w:hAnsi="Segoe UI" w:cs="Segoe UI"/>
          <w:spacing w:val="-7"/>
          <w:sz w:val="22"/>
          <w:szCs w:val="22"/>
        </w:rPr>
        <w:t xml:space="preserve"> </w:t>
      </w:r>
      <w:r w:rsidRPr="009960EC">
        <w:rPr>
          <w:rFonts w:ascii="Segoe UI" w:hAnsi="Segoe UI" w:cs="Segoe UI"/>
          <w:sz w:val="22"/>
          <w:szCs w:val="22"/>
        </w:rPr>
        <w:t>e</w:t>
      </w:r>
      <w:r w:rsidRPr="009960EC">
        <w:rPr>
          <w:rFonts w:ascii="Segoe UI" w:hAnsi="Segoe UI" w:cs="Segoe UI"/>
          <w:spacing w:val="-10"/>
          <w:sz w:val="22"/>
          <w:szCs w:val="22"/>
        </w:rPr>
        <w:t xml:space="preserve"> </w:t>
      </w:r>
      <w:r w:rsidRPr="009960EC">
        <w:rPr>
          <w:rFonts w:ascii="Segoe UI" w:hAnsi="Segoe UI" w:cs="Segoe UI"/>
          <w:sz w:val="22"/>
          <w:szCs w:val="22"/>
        </w:rPr>
        <w:t>meios-fios</w:t>
      </w:r>
      <w:r w:rsidRPr="009960EC">
        <w:rPr>
          <w:rFonts w:ascii="Segoe UI" w:hAnsi="Segoe UI" w:cs="Segoe UI"/>
          <w:spacing w:val="-6"/>
          <w:sz w:val="22"/>
          <w:szCs w:val="22"/>
        </w:rPr>
        <w:t xml:space="preserve"> </w:t>
      </w:r>
      <w:r w:rsidRPr="009960EC">
        <w:rPr>
          <w:rFonts w:ascii="Segoe UI" w:hAnsi="Segoe UI" w:cs="Segoe UI"/>
          <w:sz w:val="22"/>
          <w:szCs w:val="22"/>
        </w:rPr>
        <w:t>deverão</w:t>
      </w:r>
      <w:r w:rsidRPr="009960EC">
        <w:rPr>
          <w:rFonts w:ascii="Segoe UI" w:hAnsi="Segoe UI" w:cs="Segoe UI"/>
          <w:spacing w:val="-7"/>
          <w:sz w:val="22"/>
          <w:szCs w:val="22"/>
        </w:rPr>
        <w:t xml:space="preserve"> </w:t>
      </w:r>
      <w:r w:rsidRPr="009960EC">
        <w:rPr>
          <w:rFonts w:ascii="Segoe UI" w:hAnsi="Segoe UI" w:cs="Segoe UI"/>
          <w:sz w:val="22"/>
          <w:szCs w:val="22"/>
        </w:rPr>
        <w:t>ser</w:t>
      </w:r>
      <w:r w:rsidRPr="009960EC">
        <w:rPr>
          <w:rFonts w:ascii="Segoe UI" w:hAnsi="Segoe UI" w:cs="Segoe UI"/>
          <w:spacing w:val="-5"/>
          <w:sz w:val="22"/>
          <w:szCs w:val="22"/>
        </w:rPr>
        <w:t xml:space="preserve"> </w:t>
      </w:r>
      <w:r w:rsidRPr="009960EC">
        <w:rPr>
          <w:rFonts w:ascii="Segoe UI" w:hAnsi="Segoe UI" w:cs="Segoe UI"/>
          <w:sz w:val="22"/>
          <w:szCs w:val="22"/>
        </w:rPr>
        <w:t>executados</w:t>
      </w:r>
      <w:r w:rsidRPr="009960EC">
        <w:rPr>
          <w:rFonts w:ascii="Segoe UI" w:hAnsi="Segoe UI" w:cs="Segoe UI"/>
          <w:spacing w:val="-6"/>
          <w:sz w:val="22"/>
          <w:szCs w:val="22"/>
        </w:rPr>
        <w:t xml:space="preserve"> </w:t>
      </w:r>
      <w:r w:rsidRPr="009960EC">
        <w:rPr>
          <w:rFonts w:ascii="Segoe UI" w:hAnsi="Segoe UI" w:cs="Segoe UI"/>
          <w:sz w:val="22"/>
          <w:szCs w:val="22"/>
        </w:rPr>
        <w:t>em</w:t>
      </w:r>
      <w:r w:rsidRPr="009960EC">
        <w:rPr>
          <w:rFonts w:ascii="Segoe UI" w:hAnsi="Segoe UI" w:cs="Segoe UI"/>
          <w:spacing w:val="-4"/>
          <w:sz w:val="22"/>
          <w:szCs w:val="22"/>
        </w:rPr>
        <w:t xml:space="preserve"> </w:t>
      </w:r>
      <w:r w:rsidRPr="009960EC">
        <w:rPr>
          <w:rFonts w:ascii="Segoe UI" w:hAnsi="Segoe UI" w:cs="Segoe UI"/>
          <w:sz w:val="22"/>
          <w:szCs w:val="22"/>
        </w:rPr>
        <w:t>concreto</w:t>
      </w:r>
      <w:r w:rsidRPr="009960EC">
        <w:rPr>
          <w:rFonts w:ascii="Segoe UI" w:hAnsi="Segoe UI" w:cs="Segoe UI"/>
          <w:spacing w:val="-6"/>
          <w:sz w:val="22"/>
          <w:szCs w:val="22"/>
        </w:rPr>
        <w:t xml:space="preserve"> </w:t>
      </w:r>
      <w:r w:rsidRPr="009960EC">
        <w:rPr>
          <w:rFonts w:ascii="Segoe UI" w:hAnsi="Segoe UI" w:cs="Segoe UI"/>
          <w:sz w:val="22"/>
          <w:szCs w:val="22"/>
        </w:rPr>
        <w:t>pré-moldado,</w:t>
      </w:r>
      <w:r w:rsidRPr="009960EC">
        <w:rPr>
          <w:rFonts w:ascii="Segoe UI" w:hAnsi="Segoe UI" w:cs="Segoe UI"/>
          <w:spacing w:val="-6"/>
          <w:sz w:val="22"/>
          <w:szCs w:val="22"/>
        </w:rPr>
        <w:t xml:space="preserve"> </w:t>
      </w:r>
      <w:r w:rsidRPr="009960EC">
        <w:rPr>
          <w:rFonts w:ascii="Segoe UI" w:hAnsi="Segoe UI" w:cs="Segoe UI"/>
          <w:sz w:val="22"/>
          <w:szCs w:val="22"/>
        </w:rPr>
        <w:t>obedecendo</w:t>
      </w:r>
      <w:r w:rsidRPr="009960EC">
        <w:rPr>
          <w:rFonts w:ascii="Segoe UI" w:hAnsi="Segoe UI" w:cs="Segoe UI"/>
          <w:spacing w:val="-6"/>
          <w:sz w:val="22"/>
          <w:szCs w:val="22"/>
        </w:rPr>
        <w:t xml:space="preserve"> </w:t>
      </w:r>
      <w:r w:rsidRPr="009960EC">
        <w:rPr>
          <w:rFonts w:ascii="Segoe UI" w:hAnsi="Segoe UI" w:cs="Segoe UI"/>
          <w:sz w:val="22"/>
          <w:szCs w:val="22"/>
        </w:rPr>
        <w:t>dimensões normatizadas e alinhamento adequado.</w:t>
      </w:r>
    </w:p>
    <w:p w14:paraId="6FF4E02A" w14:textId="77777777" w:rsidR="009960EC" w:rsidRPr="009960EC" w:rsidRDefault="009960EC" w:rsidP="009960EC">
      <w:pPr>
        <w:pStyle w:val="Corpodetexto"/>
        <w:spacing w:before="20"/>
        <w:rPr>
          <w:rFonts w:ascii="Segoe UI" w:hAnsi="Segoe UI" w:cs="Segoe UI"/>
          <w:sz w:val="22"/>
          <w:szCs w:val="22"/>
        </w:rPr>
      </w:pPr>
    </w:p>
    <w:p w14:paraId="20489A74" w14:textId="77777777" w:rsidR="009960EC" w:rsidRPr="009960EC" w:rsidRDefault="009960EC" w:rsidP="009960EC">
      <w:pPr>
        <w:pStyle w:val="Ttulo2"/>
        <w:spacing w:before="1"/>
        <w:jc w:val="both"/>
        <w:rPr>
          <w:rFonts w:ascii="Segoe UI" w:hAnsi="Segoe UI" w:cs="Segoe UI"/>
          <w:sz w:val="22"/>
          <w:szCs w:val="22"/>
        </w:rPr>
      </w:pPr>
      <w:r w:rsidRPr="009960EC">
        <w:rPr>
          <w:rFonts w:ascii="Segoe UI" w:hAnsi="Segoe UI" w:cs="Segoe UI"/>
          <w:spacing w:val="-2"/>
          <w:sz w:val="22"/>
          <w:szCs w:val="22"/>
        </w:rPr>
        <w:t>Drenagem</w:t>
      </w:r>
      <w:r w:rsidRPr="009960EC">
        <w:rPr>
          <w:rFonts w:ascii="Segoe UI" w:hAnsi="Segoe UI" w:cs="Segoe UI"/>
          <w:spacing w:val="-6"/>
          <w:sz w:val="22"/>
          <w:szCs w:val="22"/>
        </w:rPr>
        <w:t xml:space="preserve"> </w:t>
      </w:r>
      <w:r w:rsidRPr="009960EC">
        <w:rPr>
          <w:rFonts w:ascii="Segoe UI" w:hAnsi="Segoe UI" w:cs="Segoe UI"/>
          <w:spacing w:val="-2"/>
          <w:sz w:val="22"/>
          <w:szCs w:val="22"/>
        </w:rPr>
        <w:t>Pluvial</w:t>
      </w:r>
    </w:p>
    <w:p w14:paraId="1C5A1CE6" w14:textId="77777777" w:rsidR="009960EC" w:rsidRPr="009960EC" w:rsidRDefault="009960EC" w:rsidP="009960EC">
      <w:pPr>
        <w:pStyle w:val="Corpodetexto"/>
        <w:spacing w:before="270" w:line="235" w:lineRule="auto"/>
        <w:ind w:left="1" w:right="166"/>
        <w:rPr>
          <w:rFonts w:ascii="Segoe UI" w:hAnsi="Segoe UI" w:cs="Segoe UI"/>
          <w:sz w:val="22"/>
          <w:szCs w:val="22"/>
        </w:rPr>
      </w:pPr>
      <w:r w:rsidRPr="009960EC">
        <w:rPr>
          <w:rFonts w:ascii="Segoe UI" w:hAnsi="Segoe UI" w:cs="Segoe UI"/>
          <w:sz w:val="22"/>
          <w:szCs w:val="22"/>
        </w:rPr>
        <w:t>Os</w:t>
      </w:r>
      <w:r w:rsidRPr="009960EC">
        <w:rPr>
          <w:rFonts w:ascii="Segoe UI" w:hAnsi="Segoe UI" w:cs="Segoe UI"/>
          <w:spacing w:val="-9"/>
          <w:sz w:val="22"/>
          <w:szCs w:val="22"/>
        </w:rPr>
        <w:t xml:space="preserve"> </w:t>
      </w:r>
      <w:r w:rsidRPr="009960EC">
        <w:rPr>
          <w:rFonts w:ascii="Segoe UI" w:hAnsi="Segoe UI" w:cs="Segoe UI"/>
          <w:sz w:val="22"/>
          <w:szCs w:val="22"/>
        </w:rPr>
        <w:t>dispositivos</w:t>
      </w:r>
      <w:r w:rsidRPr="009960EC">
        <w:rPr>
          <w:rFonts w:ascii="Segoe UI" w:hAnsi="Segoe UI" w:cs="Segoe UI"/>
          <w:spacing w:val="-8"/>
          <w:sz w:val="22"/>
          <w:szCs w:val="22"/>
        </w:rPr>
        <w:t xml:space="preserve"> </w:t>
      </w:r>
      <w:r w:rsidRPr="009960EC">
        <w:rPr>
          <w:rFonts w:ascii="Segoe UI" w:hAnsi="Segoe UI" w:cs="Segoe UI"/>
          <w:sz w:val="22"/>
          <w:szCs w:val="22"/>
        </w:rPr>
        <w:t>de</w:t>
      </w:r>
      <w:r w:rsidRPr="009960EC">
        <w:rPr>
          <w:rFonts w:ascii="Segoe UI" w:hAnsi="Segoe UI" w:cs="Segoe UI"/>
          <w:spacing w:val="-10"/>
          <w:sz w:val="22"/>
          <w:szCs w:val="22"/>
        </w:rPr>
        <w:t xml:space="preserve"> </w:t>
      </w:r>
      <w:r w:rsidRPr="009960EC">
        <w:rPr>
          <w:rFonts w:ascii="Segoe UI" w:hAnsi="Segoe UI" w:cs="Segoe UI"/>
          <w:sz w:val="22"/>
          <w:szCs w:val="22"/>
        </w:rPr>
        <w:t>drenagem</w:t>
      </w:r>
      <w:r w:rsidRPr="009960EC">
        <w:rPr>
          <w:rFonts w:ascii="Segoe UI" w:hAnsi="Segoe UI" w:cs="Segoe UI"/>
          <w:spacing w:val="-5"/>
          <w:sz w:val="22"/>
          <w:szCs w:val="22"/>
        </w:rPr>
        <w:t xml:space="preserve"> </w:t>
      </w:r>
      <w:r w:rsidRPr="009960EC">
        <w:rPr>
          <w:rFonts w:ascii="Segoe UI" w:hAnsi="Segoe UI" w:cs="Segoe UI"/>
          <w:sz w:val="22"/>
          <w:szCs w:val="22"/>
        </w:rPr>
        <w:t>deverão</w:t>
      </w:r>
      <w:r w:rsidRPr="009960EC">
        <w:rPr>
          <w:rFonts w:ascii="Segoe UI" w:hAnsi="Segoe UI" w:cs="Segoe UI"/>
          <w:spacing w:val="-4"/>
          <w:sz w:val="22"/>
          <w:szCs w:val="22"/>
        </w:rPr>
        <w:t xml:space="preserve"> </w:t>
      </w:r>
      <w:r w:rsidRPr="009960EC">
        <w:rPr>
          <w:rFonts w:ascii="Segoe UI" w:hAnsi="Segoe UI" w:cs="Segoe UI"/>
          <w:sz w:val="22"/>
          <w:szCs w:val="22"/>
        </w:rPr>
        <w:t>garantir</w:t>
      </w:r>
      <w:r w:rsidRPr="009960EC">
        <w:rPr>
          <w:rFonts w:ascii="Segoe UI" w:hAnsi="Segoe UI" w:cs="Segoe UI"/>
          <w:spacing w:val="-7"/>
          <w:sz w:val="22"/>
          <w:szCs w:val="22"/>
        </w:rPr>
        <w:t xml:space="preserve"> </w:t>
      </w:r>
      <w:r w:rsidRPr="009960EC">
        <w:rPr>
          <w:rFonts w:ascii="Segoe UI" w:hAnsi="Segoe UI" w:cs="Segoe UI"/>
          <w:sz w:val="22"/>
          <w:szCs w:val="22"/>
        </w:rPr>
        <w:t>eficiente</w:t>
      </w:r>
      <w:r w:rsidRPr="009960EC">
        <w:rPr>
          <w:rFonts w:ascii="Segoe UI" w:hAnsi="Segoe UI" w:cs="Segoe UI"/>
          <w:spacing w:val="-10"/>
          <w:sz w:val="22"/>
          <w:szCs w:val="22"/>
        </w:rPr>
        <w:t xml:space="preserve"> </w:t>
      </w:r>
      <w:r w:rsidRPr="009960EC">
        <w:rPr>
          <w:rFonts w:ascii="Segoe UI" w:hAnsi="Segoe UI" w:cs="Segoe UI"/>
          <w:sz w:val="22"/>
          <w:szCs w:val="22"/>
        </w:rPr>
        <w:t>captação</w:t>
      </w:r>
      <w:r w:rsidRPr="009960EC">
        <w:rPr>
          <w:rFonts w:ascii="Segoe UI" w:hAnsi="Segoe UI" w:cs="Segoe UI"/>
          <w:spacing w:val="-4"/>
          <w:sz w:val="22"/>
          <w:szCs w:val="22"/>
        </w:rPr>
        <w:t xml:space="preserve"> </w:t>
      </w:r>
      <w:r w:rsidRPr="009960EC">
        <w:rPr>
          <w:rFonts w:ascii="Segoe UI" w:hAnsi="Segoe UI" w:cs="Segoe UI"/>
          <w:sz w:val="22"/>
          <w:szCs w:val="22"/>
        </w:rPr>
        <w:t>e</w:t>
      </w:r>
      <w:r w:rsidRPr="009960EC">
        <w:rPr>
          <w:rFonts w:ascii="Segoe UI" w:hAnsi="Segoe UI" w:cs="Segoe UI"/>
          <w:spacing w:val="-10"/>
          <w:sz w:val="22"/>
          <w:szCs w:val="22"/>
        </w:rPr>
        <w:t xml:space="preserve"> </w:t>
      </w:r>
      <w:r w:rsidRPr="009960EC">
        <w:rPr>
          <w:rFonts w:ascii="Segoe UI" w:hAnsi="Segoe UI" w:cs="Segoe UI"/>
          <w:sz w:val="22"/>
          <w:szCs w:val="22"/>
        </w:rPr>
        <w:t>escoamento</w:t>
      </w:r>
      <w:r w:rsidRPr="009960EC">
        <w:rPr>
          <w:rFonts w:ascii="Segoe UI" w:hAnsi="Segoe UI" w:cs="Segoe UI"/>
          <w:spacing w:val="-8"/>
          <w:sz w:val="22"/>
          <w:szCs w:val="22"/>
        </w:rPr>
        <w:t xml:space="preserve"> </w:t>
      </w:r>
      <w:r w:rsidRPr="009960EC">
        <w:rPr>
          <w:rFonts w:ascii="Segoe UI" w:hAnsi="Segoe UI" w:cs="Segoe UI"/>
          <w:sz w:val="22"/>
          <w:szCs w:val="22"/>
        </w:rPr>
        <w:t>das</w:t>
      </w:r>
      <w:r w:rsidRPr="009960EC">
        <w:rPr>
          <w:rFonts w:ascii="Segoe UI" w:hAnsi="Segoe UI" w:cs="Segoe UI"/>
          <w:spacing w:val="-9"/>
          <w:sz w:val="22"/>
          <w:szCs w:val="22"/>
        </w:rPr>
        <w:t xml:space="preserve"> </w:t>
      </w:r>
      <w:r w:rsidRPr="009960EC">
        <w:rPr>
          <w:rFonts w:ascii="Segoe UI" w:hAnsi="Segoe UI" w:cs="Segoe UI"/>
          <w:sz w:val="22"/>
          <w:szCs w:val="22"/>
        </w:rPr>
        <w:t xml:space="preserve">águas </w:t>
      </w:r>
      <w:r w:rsidRPr="009960EC">
        <w:rPr>
          <w:rFonts w:ascii="Segoe UI" w:hAnsi="Segoe UI" w:cs="Segoe UI"/>
          <w:spacing w:val="-2"/>
          <w:sz w:val="22"/>
          <w:szCs w:val="22"/>
        </w:rPr>
        <w:t>pluviais.</w:t>
      </w:r>
    </w:p>
    <w:p w14:paraId="48136557" w14:textId="77777777" w:rsidR="009960EC" w:rsidRPr="009960EC" w:rsidRDefault="009960EC" w:rsidP="009960EC">
      <w:pPr>
        <w:pStyle w:val="Corpodetexto"/>
        <w:spacing w:before="24"/>
        <w:rPr>
          <w:rFonts w:ascii="Segoe UI" w:hAnsi="Segoe UI" w:cs="Segoe UI"/>
          <w:sz w:val="22"/>
          <w:szCs w:val="22"/>
        </w:rPr>
      </w:pPr>
    </w:p>
    <w:p w14:paraId="2B23A6E1" w14:textId="77777777" w:rsidR="009960EC" w:rsidRPr="009960EC" w:rsidRDefault="009960EC" w:rsidP="009960EC">
      <w:pPr>
        <w:pStyle w:val="Ttulo2"/>
        <w:jc w:val="both"/>
        <w:rPr>
          <w:rFonts w:ascii="Segoe UI" w:hAnsi="Segoe UI" w:cs="Segoe UI"/>
          <w:sz w:val="22"/>
          <w:szCs w:val="22"/>
        </w:rPr>
      </w:pPr>
      <w:r w:rsidRPr="009960EC">
        <w:rPr>
          <w:rFonts w:ascii="Segoe UI" w:hAnsi="Segoe UI" w:cs="Segoe UI"/>
          <w:sz w:val="22"/>
          <w:szCs w:val="22"/>
        </w:rPr>
        <w:t>Passeios</w:t>
      </w:r>
      <w:r w:rsidRPr="009960EC">
        <w:rPr>
          <w:rFonts w:ascii="Segoe UI" w:hAnsi="Segoe UI" w:cs="Segoe UI"/>
          <w:spacing w:val="-13"/>
          <w:sz w:val="22"/>
          <w:szCs w:val="22"/>
        </w:rPr>
        <w:t xml:space="preserve"> </w:t>
      </w:r>
      <w:r w:rsidRPr="009960EC">
        <w:rPr>
          <w:rFonts w:ascii="Segoe UI" w:hAnsi="Segoe UI" w:cs="Segoe UI"/>
          <w:sz w:val="22"/>
          <w:szCs w:val="22"/>
        </w:rPr>
        <w:t>e</w:t>
      </w:r>
      <w:r w:rsidRPr="009960EC">
        <w:rPr>
          <w:rFonts w:ascii="Segoe UI" w:hAnsi="Segoe UI" w:cs="Segoe UI"/>
          <w:spacing w:val="-9"/>
          <w:sz w:val="22"/>
          <w:szCs w:val="22"/>
        </w:rPr>
        <w:t xml:space="preserve"> </w:t>
      </w:r>
      <w:r w:rsidRPr="009960EC">
        <w:rPr>
          <w:rFonts w:ascii="Segoe UI" w:hAnsi="Segoe UI" w:cs="Segoe UI"/>
          <w:spacing w:val="-2"/>
          <w:sz w:val="22"/>
          <w:szCs w:val="22"/>
        </w:rPr>
        <w:t>Acessibilidade</w:t>
      </w:r>
    </w:p>
    <w:p w14:paraId="11C5CB46" w14:textId="77777777" w:rsidR="009960EC" w:rsidRPr="009960EC" w:rsidRDefault="009960EC" w:rsidP="009960EC">
      <w:pPr>
        <w:pStyle w:val="Corpodetexto"/>
        <w:spacing w:before="268" w:line="237" w:lineRule="auto"/>
        <w:ind w:left="1" w:right="53"/>
        <w:rPr>
          <w:rFonts w:ascii="Segoe UI" w:hAnsi="Segoe UI" w:cs="Segoe UI"/>
          <w:sz w:val="22"/>
          <w:szCs w:val="22"/>
        </w:rPr>
      </w:pPr>
      <w:r w:rsidRPr="009960EC">
        <w:rPr>
          <w:rFonts w:ascii="Segoe UI" w:hAnsi="Segoe UI" w:cs="Segoe UI"/>
          <w:sz w:val="22"/>
          <w:szCs w:val="22"/>
        </w:rPr>
        <w:t>Os</w:t>
      </w:r>
      <w:r w:rsidRPr="009960EC">
        <w:rPr>
          <w:rFonts w:ascii="Segoe UI" w:hAnsi="Segoe UI" w:cs="Segoe UI"/>
          <w:spacing w:val="-7"/>
          <w:sz w:val="22"/>
          <w:szCs w:val="22"/>
        </w:rPr>
        <w:t xml:space="preserve"> </w:t>
      </w:r>
      <w:r w:rsidRPr="009960EC">
        <w:rPr>
          <w:rFonts w:ascii="Segoe UI" w:hAnsi="Segoe UI" w:cs="Segoe UI"/>
          <w:sz w:val="22"/>
          <w:szCs w:val="22"/>
        </w:rPr>
        <w:t>passeios</w:t>
      </w:r>
      <w:r w:rsidRPr="009960EC">
        <w:rPr>
          <w:rFonts w:ascii="Segoe UI" w:hAnsi="Segoe UI" w:cs="Segoe UI"/>
          <w:spacing w:val="-7"/>
          <w:sz w:val="22"/>
          <w:szCs w:val="22"/>
        </w:rPr>
        <w:t xml:space="preserve"> </w:t>
      </w:r>
      <w:r w:rsidRPr="009960EC">
        <w:rPr>
          <w:rFonts w:ascii="Segoe UI" w:hAnsi="Segoe UI" w:cs="Segoe UI"/>
          <w:sz w:val="22"/>
          <w:szCs w:val="22"/>
        </w:rPr>
        <w:t>deverão</w:t>
      </w:r>
      <w:r w:rsidRPr="009960EC">
        <w:rPr>
          <w:rFonts w:ascii="Segoe UI" w:hAnsi="Segoe UI" w:cs="Segoe UI"/>
          <w:spacing w:val="-6"/>
          <w:sz w:val="22"/>
          <w:szCs w:val="22"/>
        </w:rPr>
        <w:t xml:space="preserve"> </w:t>
      </w:r>
      <w:r w:rsidRPr="009960EC">
        <w:rPr>
          <w:rFonts w:ascii="Segoe UI" w:hAnsi="Segoe UI" w:cs="Segoe UI"/>
          <w:sz w:val="22"/>
          <w:szCs w:val="22"/>
        </w:rPr>
        <w:t>possuir</w:t>
      </w:r>
      <w:r w:rsidRPr="009960EC">
        <w:rPr>
          <w:rFonts w:ascii="Segoe UI" w:hAnsi="Segoe UI" w:cs="Segoe UI"/>
          <w:spacing w:val="-7"/>
          <w:sz w:val="22"/>
          <w:szCs w:val="22"/>
        </w:rPr>
        <w:t xml:space="preserve"> </w:t>
      </w:r>
      <w:r w:rsidRPr="009960EC">
        <w:rPr>
          <w:rFonts w:ascii="Segoe UI" w:hAnsi="Segoe UI" w:cs="Segoe UI"/>
          <w:sz w:val="22"/>
          <w:szCs w:val="22"/>
        </w:rPr>
        <w:t>acabamento</w:t>
      </w:r>
      <w:r w:rsidRPr="009960EC">
        <w:rPr>
          <w:rFonts w:ascii="Segoe UI" w:hAnsi="Segoe UI" w:cs="Segoe UI"/>
          <w:spacing w:val="-6"/>
          <w:sz w:val="22"/>
          <w:szCs w:val="22"/>
        </w:rPr>
        <w:t xml:space="preserve"> </w:t>
      </w:r>
      <w:r w:rsidRPr="009960EC">
        <w:rPr>
          <w:rFonts w:ascii="Segoe UI" w:hAnsi="Segoe UI" w:cs="Segoe UI"/>
          <w:sz w:val="22"/>
          <w:szCs w:val="22"/>
        </w:rPr>
        <w:t>adequado,</w:t>
      </w:r>
      <w:r w:rsidRPr="009960EC">
        <w:rPr>
          <w:rFonts w:ascii="Segoe UI" w:hAnsi="Segoe UI" w:cs="Segoe UI"/>
          <w:spacing w:val="-6"/>
          <w:sz w:val="22"/>
          <w:szCs w:val="22"/>
        </w:rPr>
        <w:t xml:space="preserve"> </w:t>
      </w:r>
      <w:r w:rsidRPr="009960EC">
        <w:rPr>
          <w:rFonts w:ascii="Segoe UI" w:hAnsi="Segoe UI" w:cs="Segoe UI"/>
          <w:sz w:val="22"/>
          <w:szCs w:val="22"/>
        </w:rPr>
        <w:t>superfície</w:t>
      </w:r>
      <w:r w:rsidRPr="009960EC">
        <w:rPr>
          <w:rFonts w:ascii="Segoe UI" w:hAnsi="Segoe UI" w:cs="Segoe UI"/>
          <w:spacing w:val="-8"/>
          <w:sz w:val="22"/>
          <w:szCs w:val="22"/>
        </w:rPr>
        <w:t xml:space="preserve"> </w:t>
      </w:r>
      <w:r w:rsidRPr="009960EC">
        <w:rPr>
          <w:rFonts w:ascii="Segoe UI" w:hAnsi="Segoe UI" w:cs="Segoe UI"/>
          <w:sz w:val="22"/>
          <w:szCs w:val="22"/>
        </w:rPr>
        <w:t>regular</w:t>
      </w:r>
      <w:r w:rsidRPr="009960EC">
        <w:rPr>
          <w:rFonts w:ascii="Segoe UI" w:hAnsi="Segoe UI" w:cs="Segoe UI"/>
          <w:spacing w:val="-5"/>
          <w:sz w:val="22"/>
          <w:szCs w:val="22"/>
        </w:rPr>
        <w:t xml:space="preserve"> </w:t>
      </w:r>
      <w:r w:rsidRPr="009960EC">
        <w:rPr>
          <w:rFonts w:ascii="Segoe UI" w:hAnsi="Segoe UI" w:cs="Segoe UI"/>
          <w:sz w:val="22"/>
          <w:szCs w:val="22"/>
        </w:rPr>
        <w:t>e</w:t>
      </w:r>
      <w:r w:rsidRPr="009960EC">
        <w:rPr>
          <w:rFonts w:ascii="Segoe UI" w:hAnsi="Segoe UI" w:cs="Segoe UI"/>
          <w:spacing w:val="-10"/>
          <w:sz w:val="22"/>
          <w:szCs w:val="22"/>
        </w:rPr>
        <w:t xml:space="preserve"> </w:t>
      </w:r>
      <w:r w:rsidRPr="009960EC">
        <w:rPr>
          <w:rFonts w:ascii="Segoe UI" w:hAnsi="Segoe UI" w:cs="Segoe UI"/>
          <w:sz w:val="22"/>
          <w:szCs w:val="22"/>
        </w:rPr>
        <w:t>dispositivos</w:t>
      </w:r>
      <w:r w:rsidRPr="009960EC">
        <w:rPr>
          <w:rFonts w:ascii="Segoe UI" w:hAnsi="Segoe UI" w:cs="Segoe UI"/>
          <w:spacing w:val="-6"/>
          <w:sz w:val="22"/>
          <w:szCs w:val="22"/>
        </w:rPr>
        <w:t xml:space="preserve"> </w:t>
      </w:r>
      <w:r w:rsidRPr="009960EC">
        <w:rPr>
          <w:rFonts w:ascii="Segoe UI" w:hAnsi="Segoe UI" w:cs="Segoe UI"/>
          <w:sz w:val="22"/>
          <w:szCs w:val="22"/>
        </w:rPr>
        <w:t>de acessibilidade conforme NBR 9050.</w:t>
      </w:r>
    </w:p>
    <w:p w14:paraId="6C14057B" w14:textId="77777777" w:rsidR="009960EC" w:rsidRPr="009960EC" w:rsidRDefault="009960EC" w:rsidP="009960EC">
      <w:pPr>
        <w:pStyle w:val="Corpodetexto"/>
        <w:spacing w:before="21"/>
        <w:rPr>
          <w:rFonts w:ascii="Segoe UI" w:hAnsi="Segoe UI" w:cs="Segoe UI"/>
          <w:sz w:val="22"/>
          <w:szCs w:val="22"/>
        </w:rPr>
      </w:pPr>
    </w:p>
    <w:p w14:paraId="572343B5" w14:textId="77777777" w:rsidR="009960EC" w:rsidRPr="009960EC" w:rsidRDefault="009960EC" w:rsidP="009960EC">
      <w:pPr>
        <w:pStyle w:val="Ttulo2"/>
        <w:jc w:val="both"/>
        <w:rPr>
          <w:rFonts w:ascii="Segoe UI" w:hAnsi="Segoe UI" w:cs="Segoe UI"/>
          <w:sz w:val="22"/>
          <w:szCs w:val="22"/>
        </w:rPr>
      </w:pPr>
      <w:r w:rsidRPr="009960EC">
        <w:rPr>
          <w:rFonts w:ascii="Segoe UI" w:hAnsi="Segoe UI" w:cs="Segoe UI"/>
          <w:spacing w:val="-2"/>
          <w:sz w:val="22"/>
          <w:szCs w:val="22"/>
        </w:rPr>
        <w:t>Sinalização</w:t>
      </w:r>
      <w:r w:rsidRPr="009960EC">
        <w:rPr>
          <w:rFonts w:ascii="Segoe UI" w:hAnsi="Segoe UI" w:cs="Segoe UI"/>
          <w:spacing w:val="-4"/>
          <w:sz w:val="22"/>
          <w:szCs w:val="22"/>
        </w:rPr>
        <w:t xml:space="preserve"> </w:t>
      </w:r>
      <w:r w:rsidRPr="009960EC">
        <w:rPr>
          <w:rFonts w:ascii="Segoe UI" w:hAnsi="Segoe UI" w:cs="Segoe UI"/>
          <w:spacing w:val="-2"/>
          <w:sz w:val="22"/>
          <w:szCs w:val="22"/>
        </w:rPr>
        <w:t>Viária</w:t>
      </w:r>
    </w:p>
    <w:p w14:paraId="7EE952B0" w14:textId="77777777" w:rsidR="009960EC" w:rsidRPr="009960EC" w:rsidRDefault="009960EC" w:rsidP="009960EC">
      <w:pPr>
        <w:pStyle w:val="Corpodetexto"/>
        <w:spacing w:before="265"/>
        <w:ind w:left="1"/>
        <w:rPr>
          <w:rFonts w:ascii="Segoe UI" w:hAnsi="Segoe UI" w:cs="Segoe UI"/>
          <w:sz w:val="22"/>
          <w:szCs w:val="22"/>
        </w:rPr>
      </w:pPr>
      <w:r w:rsidRPr="009960EC">
        <w:rPr>
          <w:rFonts w:ascii="Segoe UI" w:hAnsi="Segoe UI" w:cs="Segoe UI"/>
          <w:sz w:val="22"/>
          <w:szCs w:val="22"/>
        </w:rPr>
        <w:t>A</w:t>
      </w:r>
      <w:r w:rsidRPr="009960EC">
        <w:rPr>
          <w:rFonts w:ascii="Segoe UI" w:hAnsi="Segoe UI" w:cs="Segoe UI"/>
          <w:spacing w:val="-6"/>
          <w:sz w:val="22"/>
          <w:szCs w:val="22"/>
        </w:rPr>
        <w:t xml:space="preserve"> </w:t>
      </w:r>
      <w:r w:rsidRPr="009960EC">
        <w:rPr>
          <w:rFonts w:ascii="Segoe UI" w:hAnsi="Segoe UI" w:cs="Segoe UI"/>
          <w:sz w:val="22"/>
          <w:szCs w:val="22"/>
        </w:rPr>
        <w:t>sinalização</w:t>
      </w:r>
      <w:r w:rsidRPr="009960EC">
        <w:rPr>
          <w:rFonts w:ascii="Segoe UI" w:hAnsi="Segoe UI" w:cs="Segoe UI"/>
          <w:spacing w:val="-1"/>
          <w:sz w:val="22"/>
          <w:szCs w:val="22"/>
        </w:rPr>
        <w:t xml:space="preserve"> </w:t>
      </w:r>
      <w:r w:rsidRPr="009960EC">
        <w:rPr>
          <w:rFonts w:ascii="Segoe UI" w:hAnsi="Segoe UI" w:cs="Segoe UI"/>
          <w:sz w:val="22"/>
          <w:szCs w:val="22"/>
        </w:rPr>
        <w:t>horizontal</w:t>
      </w:r>
      <w:r w:rsidRPr="009960EC">
        <w:rPr>
          <w:rFonts w:ascii="Segoe UI" w:hAnsi="Segoe UI" w:cs="Segoe UI"/>
          <w:spacing w:val="-3"/>
          <w:sz w:val="22"/>
          <w:szCs w:val="22"/>
        </w:rPr>
        <w:t xml:space="preserve"> </w:t>
      </w:r>
      <w:r w:rsidRPr="009960EC">
        <w:rPr>
          <w:rFonts w:ascii="Segoe UI" w:hAnsi="Segoe UI" w:cs="Segoe UI"/>
          <w:sz w:val="22"/>
          <w:szCs w:val="22"/>
        </w:rPr>
        <w:t>e</w:t>
      </w:r>
      <w:r w:rsidRPr="009960EC">
        <w:rPr>
          <w:rFonts w:ascii="Segoe UI" w:hAnsi="Segoe UI" w:cs="Segoe UI"/>
          <w:spacing w:val="-5"/>
          <w:sz w:val="22"/>
          <w:szCs w:val="22"/>
        </w:rPr>
        <w:t xml:space="preserve"> </w:t>
      </w:r>
      <w:r w:rsidRPr="009960EC">
        <w:rPr>
          <w:rFonts w:ascii="Segoe UI" w:hAnsi="Segoe UI" w:cs="Segoe UI"/>
          <w:sz w:val="22"/>
          <w:szCs w:val="22"/>
        </w:rPr>
        <w:t>vertical</w:t>
      </w:r>
      <w:r w:rsidRPr="009960EC">
        <w:rPr>
          <w:rFonts w:ascii="Segoe UI" w:hAnsi="Segoe UI" w:cs="Segoe UI"/>
          <w:spacing w:val="-1"/>
          <w:sz w:val="22"/>
          <w:szCs w:val="22"/>
        </w:rPr>
        <w:t xml:space="preserve"> </w:t>
      </w:r>
      <w:r w:rsidRPr="009960EC">
        <w:rPr>
          <w:rFonts w:ascii="Segoe UI" w:hAnsi="Segoe UI" w:cs="Segoe UI"/>
          <w:sz w:val="22"/>
          <w:szCs w:val="22"/>
        </w:rPr>
        <w:t>deverá</w:t>
      </w:r>
      <w:r w:rsidRPr="009960EC">
        <w:rPr>
          <w:rFonts w:ascii="Segoe UI" w:hAnsi="Segoe UI" w:cs="Segoe UI"/>
          <w:spacing w:val="-3"/>
          <w:sz w:val="22"/>
          <w:szCs w:val="22"/>
        </w:rPr>
        <w:t xml:space="preserve"> </w:t>
      </w:r>
      <w:r w:rsidRPr="009960EC">
        <w:rPr>
          <w:rFonts w:ascii="Segoe UI" w:hAnsi="Segoe UI" w:cs="Segoe UI"/>
          <w:sz w:val="22"/>
          <w:szCs w:val="22"/>
        </w:rPr>
        <w:t>atender</w:t>
      </w:r>
      <w:r w:rsidRPr="009960EC">
        <w:rPr>
          <w:rFonts w:ascii="Segoe UI" w:hAnsi="Segoe UI" w:cs="Segoe UI"/>
          <w:spacing w:val="1"/>
          <w:sz w:val="22"/>
          <w:szCs w:val="22"/>
        </w:rPr>
        <w:t xml:space="preserve"> </w:t>
      </w:r>
      <w:r w:rsidRPr="009960EC">
        <w:rPr>
          <w:rFonts w:ascii="Segoe UI" w:hAnsi="Segoe UI" w:cs="Segoe UI"/>
          <w:sz w:val="22"/>
          <w:szCs w:val="22"/>
        </w:rPr>
        <w:t>às</w:t>
      </w:r>
      <w:r w:rsidRPr="009960EC">
        <w:rPr>
          <w:rFonts w:ascii="Segoe UI" w:hAnsi="Segoe UI" w:cs="Segoe UI"/>
          <w:spacing w:val="-1"/>
          <w:sz w:val="22"/>
          <w:szCs w:val="22"/>
        </w:rPr>
        <w:t xml:space="preserve"> </w:t>
      </w:r>
      <w:r w:rsidRPr="009960EC">
        <w:rPr>
          <w:rFonts w:ascii="Segoe UI" w:hAnsi="Segoe UI" w:cs="Segoe UI"/>
          <w:sz w:val="22"/>
          <w:szCs w:val="22"/>
        </w:rPr>
        <w:t>normas</w:t>
      </w:r>
      <w:r w:rsidRPr="009960EC">
        <w:rPr>
          <w:rFonts w:ascii="Segoe UI" w:hAnsi="Segoe UI" w:cs="Segoe UI"/>
          <w:spacing w:val="-1"/>
          <w:sz w:val="22"/>
          <w:szCs w:val="22"/>
        </w:rPr>
        <w:t xml:space="preserve"> </w:t>
      </w:r>
      <w:r w:rsidRPr="009960EC">
        <w:rPr>
          <w:rFonts w:ascii="Segoe UI" w:hAnsi="Segoe UI" w:cs="Segoe UI"/>
          <w:sz w:val="22"/>
          <w:szCs w:val="22"/>
        </w:rPr>
        <w:t>do</w:t>
      </w:r>
      <w:r w:rsidRPr="009960EC">
        <w:rPr>
          <w:rFonts w:ascii="Segoe UI" w:hAnsi="Segoe UI" w:cs="Segoe UI"/>
          <w:spacing w:val="-1"/>
          <w:sz w:val="22"/>
          <w:szCs w:val="22"/>
        </w:rPr>
        <w:t xml:space="preserve"> </w:t>
      </w:r>
      <w:r w:rsidRPr="009960EC">
        <w:rPr>
          <w:rFonts w:ascii="Segoe UI" w:hAnsi="Segoe UI" w:cs="Segoe UI"/>
          <w:sz w:val="22"/>
          <w:szCs w:val="22"/>
        </w:rPr>
        <w:t>CONTRAN,</w:t>
      </w:r>
      <w:r w:rsidRPr="009960EC">
        <w:rPr>
          <w:rFonts w:ascii="Segoe UI" w:hAnsi="Segoe UI" w:cs="Segoe UI"/>
          <w:spacing w:val="-1"/>
          <w:sz w:val="22"/>
          <w:szCs w:val="22"/>
        </w:rPr>
        <w:t xml:space="preserve"> </w:t>
      </w:r>
      <w:r w:rsidRPr="009960EC">
        <w:rPr>
          <w:rFonts w:ascii="Segoe UI" w:hAnsi="Segoe UI" w:cs="Segoe UI"/>
          <w:sz w:val="22"/>
          <w:szCs w:val="22"/>
        </w:rPr>
        <w:t>DNIT</w:t>
      </w:r>
      <w:r w:rsidRPr="009960EC">
        <w:rPr>
          <w:rFonts w:ascii="Segoe UI" w:hAnsi="Segoe UI" w:cs="Segoe UI"/>
          <w:spacing w:val="-2"/>
          <w:sz w:val="22"/>
          <w:szCs w:val="22"/>
        </w:rPr>
        <w:t xml:space="preserve"> </w:t>
      </w:r>
      <w:r w:rsidRPr="009960EC">
        <w:rPr>
          <w:rFonts w:ascii="Segoe UI" w:hAnsi="Segoe UI" w:cs="Segoe UI"/>
          <w:sz w:val="22"/>
          <w:szCs w:val="22"/>
        </w:rPr>
        <w:t>e</w:t>
      </w:r>
      <w:r w:rsidRPr="009960EC">
        <w:rPr>
          <w:rFonts w:ascii="Segoe UI" w:hAnsi="Segoe UI" w:cs="Segoe UI"/>
          <w:spacing w:val="-2"/>
          <w:sz w:val="22"/>
          <w:szCs w:val="22"/>
        </w:rPr>
        <w:t xml:space="preserve"> DER/MG.</w:t>
      </w:r>
    </w:p>
    <w:p w14:paraId="58162545" w14:textId="77777777" w:rsidR="009960EC" w:rsidRPr="009960EC" w:rsidRDefault="009960EC" w:rsidP="009960EC">
      <w:pPr>
        <w:pStyle w:val="Corpodetexto"/>
        <w:spacing w:before="21"/>
        <w:rPr>
          <w:rFonts w:ascii="Segoe UI" w:hAnsi="Segoe UI" w:cs="Segoe UI"/>
          <w:sz w:val="22"/>
          <w:szCs w:val="22"/>
        </w:rPr>
      </w:pPr>
    </w:p>
    <w:p w14:paraId="64A0A14E" w14:textId="77777777" w:rsidR="009960EC" w:rsidRPr="009960EC" w:rsidRDefault="009960EC" w:rsidP="009960EC">
      <w:pPr>
        <w:pStyle w:val="Ttulo2"/>
        <w:jc w:val="both"/>
        <w:rPr>
          <w:rFonts w:ascii="Segoe UI" w:hAnsi="Segoe UI" w:cs="Segoe UI"/>
          <w:sz w:val="22"/>
          <w:szCs w:val="22"/>
        </w:rPr>
      </w:pPr>
      <w:r w:rsidRPr="009960EC">
        <w:rPr>
          <w:rFonts w:ascii="Segoe UI" w:hAnsi="Segoe UI" w:cs="Segoe UI"/>
          <w:spacing w:val="-2"/>
          <w:sz w:val="22"/>
          <w:szCs w:val="22"/>
        </w:rPr>
        <w:lastRenderedPageBreak/>
        <w:t>Materiais</w:t>
      </w:r>
    </w:p>
    <w:p w14:paraId="015913FE" w14:textId="77777777" w:rsidR="009960EC" w:rsidRPr="009960EC" w:rsidRDefault="009960EC" w:rsidP="009960EC">
      <w:pPr>
        <w:pStyle w:val="Corpodetexto"/>
        <w:spacing w:before="270" w:line="235" w:lineRule="auto"/>
        <w:ind w:left="1" w:right="53"/>
        <w:rPr>
          <w:rFonts w:ascii="Segoe UI" w:hAnsi="Segoe UI" w:cs="Segoe UI"/>
          <w:sz w:val="22"/>
          <w:szCs w:val="22"/>
        </w:rPr>
      </w:pPr>
      <w:r w:rsidRPr="009960EC">
        <w:rPr>
          <w:rFonts w:ascii="Segoe UI" w:hAnsi="Segoe UI" w:cs="Segoe UI"/>
          <w:sz w:val="22"/>
          <w:szCs w:val="22"/>
        </w:rPr>
        <w:t>Todos</w:t>
      </w:r>
      <w:r w:rsidRPr="009960EC">
        <w:rPr>
          <w:rFonts w:ascii="Segoe UI" w:hAnsi="Segoe UI" w:cs="Segoe UI"/>
          <w:spacing w:val="-9"/>
          <w:sz w:val="22"/>
          <w:szCs w:val="22"/>
        </w:rPr>
        <w:t xml:space="preserve"> </w:t>
      </w:r>
      <w:r w:rsidRPr="009960EC">
        <w:rPr>
          <w:rFonts w:ascii="Segoe UI" w:hAnsi="Segoe UI" w:cs="Segoe UI"/>
          <w:sz w:val="22"/>
          <w:szCs w:val="22"/>
        </w:rPr>
        <w:t>os</w:t>
      </w:r>
      <w:r w:rsidRPr="009960EC">
        <w:rPr>
          <w:rFonts w:ascii="Segoe UI" w:hAnsi="Segoe UI" w:cs="Segoe UI"/>
          <w:spacing w:val="-9"/>
          <w:sz w:val="22"/>
          <w:szCs w:val="22"/>
        </w:rPr>
        <w:t xml:space="preserve"> </w:t>
      </w:r>
      <w:r w:rsidRPr="009960EC">
        <w:rPr>
          <w:rFonts w:ascii="Segoe UI" w:hAnsi="Segoe UI" w:cs="Segoe UI"/>
          <w:sz w:val="22"/>
          <w:szCs w:val="22"/>
        </w:rPr>
        <w:t>materiais</w:t>
      </w:r>
      <w:r w:rsidRPr="009960EC">
        <w:rPr>
          <w:rFonts w:ascii="Segoe UI" w:hAnsi="Segoe UI" w:cs="Segoe UI"/>
          <w:spacing w:val="-6"/>
          <w:sz w:val="22"/>
          <w:szCs w:val="22"/>
        </w:rPr>
        <w:t xml:space="preserve"> </w:t>
      </w:r>
      <w:r w:rsidRPr="009960EC">
        <w:rPr>
          <w:rFonts w:ascii="Segoe UI" w:hAnsi="Segoe UI" w:cs="Segoe UI"/>
          <w:sz w:val="22"/>
          <w:szCs w:val="22"/>
        </w:rPr>
        <w:t>empregados</w:t>
      </w:r>
      <w:r w:rsidRPr="009960EC">
        <w:rPr>
          <w:rFonts w:ascii="Segoe UI" w:hAnsi="Segoe UI" w:cs="Segoe UI"/>
          <w:spacing w:val="-9"/>
          <w:sz w:val="22"/>
          <w:szCs w:val="22"/>
        </w:rPr>
        <w:t xml:space="preserve"> </w:t>
      </w:r>
      <w:r w:rsidRPr="009960EC">
        <w:rPr>
          <w:rFonts w:ascii="Segoe UI" w:hAnsi="Segoe UI" w:cs="Segoe UI"/>
          <w:sz w:val="22"/>
          <w:szCs w:val="22"/>
        </w:rPr>
        <w:t>deverão</w:t>
      </w:r>
      <w:r w:rsidRPr="009960EC">
        <w:rPr>
          <w:rFonts w:ascii="Segoe UI" w:hAnsi="Segoe UI" w:cs="Segoe UI"/>
          <w:spacing w:val="-9"/>
          <w:sz w:val="22"/>
          <w:szCs w:val="22"/>
        </w:rPr>
        <w:t xml:space="preserve"> </w:t>
      </w:r>
      <w:r w:rsidRPr="009960EC">
        <w:rPr>
          <w:rFonts w:ascii="Segoe UI" w:hAnsi="Segoe UI" w:cs="Segoe UI"/>
          <w:sz w:val="22"/>
          <w:szCs w:val="22"/>
        </w:rPr>
        <w:t>ser</w:t>
      </w:r>
      <w:r w:rsidRPr="009960EC">
        <w:rPr>
          <w:rFonts w:ascii="Segoe UI" w:hAnsi="Segoe UI" w:cs="Segoe UI"/>
          <w:spacing w:val="-7"/>
          <w:sz w:val="22"/>
          <w:szCs w:val="22"/>
        </w:rPr>
        <w:t xml:space="preserve"> </w:t>
      </w:r>
      <w:r w:rsidRPr="009960EC">
        <w:rPr>
          <w:rFonts w:ascii="Segoe UI" w:hAnsi="Segoe UI" w:cs="Segoe UI"/>
          <w:sz w:val="22"/>
          <w:szCs w:val="22"/>
        </w:rPr>
        <w:t>de</w:t>
      </w:r>
      <w:r w:rsidRPr="009960EC">
        <w:rPr>
          <w:rFonts w:ascii="Segoe UI" w:hAnsi="Segoe UI" w:cs="Segoe UI"/>
          <w:spacing w:val="-10"/>
          <w:sz w:val="22"/>
          <w:szCs w:val="22"/>
        </w:rPr>
        <w:t xml:space="preserve"> </w:t>
      </w:r>
      <w:r w:rsidRPr="009960EC">
        <w:rPr>
          <w:rFonts w:ascii="Segoe UI" w:hAnsi="Segoe UI" w:cs="Segoe UI"/>
          <w:sz w:val="22"/>
          <w:szCs w:val="22"/>
        </w:rPr>
        <w:t>primeira</w:t>
      </w:r>
      <w:r w:rsidRPr="009960EC">
        <w:rPr>
          <w:rFonts w:ascii="Segoe UI" w:hAnsi="Segoe UI" w:cs="Segoe UI"/>
          <w:spacing w:val="-10"/>
          <w:sz w:val="22"/>
          <w:szCs w:val="22"/>
        </w:rPr>
        <w:t xml:space="preserve"> </w:t>
      </w:r>
      <w:r w:rsidRPr="009960EC">
        <w:rPr>
          <w:rFonts w:ascii="Segoe UI" w:hAnsi="Segoe UI" w:cs="Segoe UI"/>
          <w:sz w:val="22"/>
          <w:szCs w:val="22"/>
        </w:rPr>
        <w:t>qualidade,</w:t>
      </w:r>
      <w:r w:rsidRPr="009960EC">
        <w:rPr>
          <w:rFonts w:ascii="Segoe UI" w:hAnsi="Segoe UI" w:cs="Segoe UI"/>
          <w:spacing w:val="-7"/>
          <w:sz w:val="22"/>
          <w:szCs w:val="22"/>
        </w:rPr>
        <w:t xml:space="preserve"> </w:t>
      </w:r>
      <w:r w:rsidRPr="009960EC">
        <w:rPr>
          <w:rFonts w:ascii="Segoe UI" w:hAnsi="Segoe UI" w:cs="Segoe UI"/>
          <w:sz w:val="22"/>
          <w:szCs w:val="22"/>
        </w:rPr>
        <w:t>possuir</w:t>
      </w:r>
      <w:r w:rsidRPr="009960EC">
        <w:rPr>
          <w:rFonts w:ascii="Segoe UI" w:hAnsi="Segoe UI" w:cs="Segoe UI"/>
          <w:spacing w:val="-7"/>
          <w:sz w:val="22"/>
          <w:szCs w:val="22"/>
        </w:rPr>
        <w:t xml:space="preserve"> </w:t>
      </w:r>
      <w:r w:rsidRPr="009960EC">
        <w:rPr>
          <w:rFonts w:ascii="Segoe UI" w:hAnsi="Segoe UI" w:cs="Segoe UI"/>
          <w:sz w:val="22"/>
          <w:szCs w:val="22"/>
        </w:rPr>
        <w:t>procedência comprovada e atender integralmente às especificações técnicas do projeto.</w:t>
      </w:r>
    </w:p>
    <w:p w14:paraId="03A32384" w14:textId="77777777" w:rsidR="009960EC" w:rsidRPr="009960EC" w:rsidRDefault="009960EC" w:rsidP="00CD0818">
      <w:pPr>
        <w:pStyle w:val="PargrafodaLista"/>
        <w:widowControl w:val="0"/>
        <w:numPr>
          <w:ilvl w:val="0"/>
          <w:numId w:val="38"/>
        </w:numPr>
        <w:tabs>
          <w:tab w:val="left" w:pos="273"/>
        </w:tabs>
        <w:autoSpaceDE w:val="0"/>
        <w:autoSpaceDN w:val="0"/>
        <w:spacing w:after="0" w:line="245" w:lineRule="exact"/>
        <w:ind w:left="273" w:hanging="133"/>
        <w:contextualSpacing w:val="0"/>
        <w:jc w:val="both"/>
        <w:rPr>
          <w:rFonts w:ascii="Segoe UI" w:hAnsi="Segoe UI" w:cs="Segoe UI"/>
        </w:rPr>
      </w:pPr>
      <w:r w:rsidRPr="009960EC">
        <w:rPr>
          <w:rFonts w:ascii="Segoe UI" w:hAnsi="Segoe UI" w:cs="Segoe UI"/>
          <w:spacing w:val="-2"/>
        </w:rPr>
        <w:t>Guias</w:t>
      </w:r>
      <w:r w:rsidRPr="009960EC">
        <w:rPr>
          <w:rFonts w:ascii="Segoe UI" w:hAnsi="Segoe UI" w:cs="Segoe UI"/>
          <w:spacing w:val="-15"/>
        </w:rPr>
        <w:t xml:space="preserve"> </w:t>
      </w:r>
      <w:r w:rsidRPr="009960EC">
        <w:rPr>
          <w:rFonts w:ascii="Segoe UI" w:hAnsi="Segoe UI" w:cs="Segoe UI"/>
          <w:spacing w:val="-2"/>
        </w:rPr>
        <w:t>e</w:t>
      </w:r>
      <w:r w:rsidRPr="009960EC">
        <w:rPr>
          <w:rFonts w:ascii="Segoe UI" w:hAnsi="Segoe UI" w:cs="Segoe UI"/>
          <w:spacing w:val="-8"/>
        </w:rPr>
        <w:t xml:space="preserve"> </w:t>
      </w:r>
      <w:r w:rsidRPr="009960EC">
        <w:rPr>
          <w:rFonts w:ascii="Segoe UI" w:hAnsi="Segoe UI" w:cs="Segoe UI"/>
          <w:spacing w:val="-2"/>
        </w:rPr>
        <w:t>meio-fio:</w:t>
      </w:r>
      <w:r w:rsidRPr="009960EC">
        <w:rPr>
          <w:rFonts w:ascii="Segoe UI" w:hAnsi="Segoe UI" w:cs="Segoe UI"/>
          <w:spacing w:val="-3"/>
        </w:rPr>
        <w:t xml:space="preserve"> </w:t>
      </w:r>
      <w:r w:rsidRPr="009960EC">
        <w:rPr>
          <w:rFonts w:ascii="Segoe UI" w:hAnsi="Segoe UI" w:cs="Segoe UI"/>
          <w:spacing w:val="-2"/>
        </w:rPr>
        <w:t>concreto</w:t>
      </w:r>
      <w:r w:rsidRPr="009960EC">
        <w:rPr>
          <w:rFonts w:ascii="Segoe UI" w:hAnsi="Segoe UI" w:cs="Segoe UI"/>
          <w:spacing w:val="-7"/>
        </w:rPr>
        <w:t xml:space="preserve"> </w:t>
      </w:r>
      <w:r w:rsidRPr="009960EC">
        <w:rPr>
          <w:rFonts w:ascii="Segoe UI" w:hAnsi="Segoe UI" w:cs="Segoe UI"/>
          <w:spacing w:val="-2"/>
        </w:rPr>
        <w:t>pré-moldado,</w:t>
      </w:r>
      <w:r w:rsidRPr="009960EC">
        <w:rPr>
          <w:rFonts w:ascii="Segoe UI" w:hAnsi="Segoe UI" w:cs="Segoe UI"/>
          <w:spacing w:val="-4"/>
        </w:rPr>
        <w:t xml:space="preserve"> </w:t>
      </w:r>
      <w:r w:rsidRPr="009960EC">
        <w:rPr>
          <w:rFonts w:ascii="Segoe UI" w:hAnsi="Segoe UI" w:cs="Segoe UI"/>
          <w:spacing w:val="-2"/>
        </w:rPr>
        <w:t>dimensões</w:t>
      </w:r>
      <w:r w:rsidRPr="009960EC">
        <w:rPr>
          <w:rFonts w:ascii="Segoe UI" w:hAnsi="Segoe UI" w:cs="Segoe UI"/>
        </w:rPr>
        <w:t xml:space="preserve"> </w:t>
      </w:r>
      <w:r w:rsidRPr="009960EC">
        <w:rPr>
          <w:rFonts w:ascii="Segoe UI" w:hAnsi="Segoe UI" w:cs="Segoe UI"/>
          <w:spacing w:val="-2"/>
        </w:rPr>
        <w:t>normatizadas.</w:t>
      </w:r>
    </w:p>
    <w:p w14:paraId="2496259E" w14:textId="77777777" w:rsidR="009960EC" w:rsidRPr="009960EC" w:rsidRDefault="009960EC" w:rsidP="00CD0818">
      <w:pPr>
        <w:pStyle w:val="PargrafodaLista"/>
        <w:widowControl w:val="0"/>
        <w:numPr>
          <w:ilvl w:val="0"/>
          <w:numId w:val="38"/>
        </w:numPr>
        <w:tabs>
          <w:tab w:val="left" w:pos="276"/>
        </w:tabs>
        <w:autoSpaceDE w:val="0"/>
        <w:autoSpaceDN w:val="0"/>
        <w:spacing w:after="0" w:line="251" w:lineRule="exact"/>
        <w:ind w:left="276" w:hanging="136"/>
        <w:contextualSpacing w:val="0"/>
        <w:jc w:val="both"/>
        <w:rPr>
          <w:rFonts w:ascii="Segoe UI" w:hAnsi="Segoe UI" w:cs="Segoe UI"/>
        </w:rPr>
      </w:pPr>
      <w:r w:rsidRPr="009960EC">
        <w:rPr>
          <w:rFonts w:ascii="Segoe UI" w:hAnsi="Segoe UI" w:cs="Segoe UI"/>
          <w:spacing w:val="-2"/>
        </w:rPr>
        <w:t>Bancos:</w:t>
      </w:r>
      <w:r w:rsidRPr="009960EC">
        <w:rPr>
          <w:rFonts w:ascii="Segoe UI" w:hAnsi="Segoe UI" w:cs="Segoe UI"/>
          <w:spacing w:val="-14"/>
        </w:rPr>
        <w:t xml:space="preserve"> </w:t>
      </w:r>
      <w:r w:rsidRPr="009960EC">
        <w:rPr>
          <w:rFonts w:ascii="Segoe UI" w:hAnsi="Segoe UI" w:cs="Segoe UI"/>
          <w:spacing w:val="-2"/>
        </w:rPr>
        <w:t>metálicos</w:t>
      </w:r>
      <w:r w:rsidRPr="009960EC">
        <w:rPr>
          <w:rFonts w:ascii="Segoe UI" w:hAnsi="Segoe UI" w:cs="Segoe UI"/>
          <w:spacing w:val="-4"/>
        </w:rPr>
        <w:t xml:space="preserve"> </w:t>
      </w:r>
      <w:r w:rsidRPr="009960EC">
        <w:rPr>
          <w:rFonts w:ascii="Segoe UI" w:hAnsi="Segoe UI" w:cs="Segoe UI"/>
          <w:spacing w:val="-2"/>
        </w:rPr>
        <w:t>e/ou</w:t>
      </w:r>
      <w:r w:rsidRPr="009960EC">
        <w:rPr>
          <w:rFonts w:ascii="Segoe UI" w:hAnsi="Segoe UI" w:cs="Segoe UI"/>
          <w:spacing w:val="-8"/>
        </w:rPr>
        <w:t xml:space="preserve"> </w:t>
      </w:r>
      <w:r w:rsidRPr="009960EC">
        <w:rPr>
          <w:rFonts w:ascii="Segoe UI" w:hAnsi="Segoe UI" w:cs="Segoe UI"/>
          <w:spacing w:val="-2"/>
        </w:rPr>
        <w:t>de</w:t>
      </w:r>
      <w:r w:rsidRPr="009960EC">
        <w:rPr>
          <w:rFonts w:ascii="Segoe UI" w:hAnsi="Segoe UI" w:cs="Segoe UI"/>
          <w:spacing w:val="-5"/>
        </w:rPr>
        <w:t xml:space="preserve"> </w:t>
      </w:r>
      <w:r w:rsidRPr="009960EC">
        <w:rPr>
          <w:rFonts w:ascii="Segoe UI" w:hAnsi="Segoe UI" w:cs="Segoe UI"/>
          <w:spacing w:val="-2"/>
        </w:rPr>
        <w:t>concreto, acabamento</w:t>
      </w:r>
      <w:r w:rsidRPr="009960EC">
        <w:rPr>
          <w:rFonts w:ascii="Segoe UI" w:hAnsi="Segoe UI" w:cs="Segoe UI"/>
          <w:spacing w:val="-10"/>
        </w:rPr>
        <w:t xml:space="preserve"> </w:t>
      </w:r>
      <w:r w:rsidRPr="009960EC">
        <w:rPr>
          <w:rFonts w:ascii="Segoe UI" w:hAnsi="Segoe UI" w:cs="Segoe UI"/>
          <w:spacing w:val="-2"/>
        </w:rPr>
        <w:t>com</w:t>
      </w:r>
      <w:r w:rsidRPr="009960EC">
        <w:rPr>
          <w:rFonts w:ascii="Segoe UI" w:hAnsi="Segoe UI" w:cs="Segoe UI"/>
          <w:spacing w:val="-4"/>
        </w:rPr>
        <w:t xml:space="preserve"> </w:t>
      </w:r>
      <w:r w:rsidRPr="009960EC">
        <w:rPr>
          <w:rFonts w:ascii="Segoe UI" w:hAnsi="Segoe UI" w:cs="Segoe UI"/>
          <w:spacing w:val="-2"/>
        </w:rPr>
        <w:t>pintura</w:t>
      </w:r>
      <w:r w:rsidRPr="009960EC">
        <w:rPr>
          <w:rFonts w:ascii="Segoe UI" w:hAnsi="Segoe UI" w:cs="Segoe UI"/>
          <w:spacing w:val="-4"/>
        </w:rPr>
        <w:t xml:space="preserve"> </w:t>
      </w:r>
      <w:r w:rsidRPr="009960EC">
        <w:rPr>
          <w:rFonts w:ascii="Segoe UI" w:hAnsi="Segoe UI" w:cs="Segoe UI"/>
          <w:spacing w:val="-2"/>
        </w:rPr>
        <w:t>epóxi</w:t>
      </w:r>
      <w:r w:rsidRPr="009960EC">
        <w:rPr>
          <w:rFonts w:ascii="Segoe UI" w:hAnsi="Segoe UI" w:cs="Segoe UI"/>
          <w:spacing w:val="-1"/>
        </w:rPr>
        <w:t xml:space="preserve"> </w:t>
      </w:r>
      <w:r w:rsidRPr="009960EC">
        <w:rPr>
          <w:rFonts w:ascii="Segoe UI" w:hAnsi="Segoe UI" w:cs="Segoe UI"/>
          <w:spacing w:val="-2"/>
        </w:rPr>
        <w:t>anticorrosiva.</w:t>
      </w:r>
    </w:p>
    <w:p w14:paraId="2F2DEDC0" w14:textId="77777777" w:rsidR="009960EC" w:rsidRPr="009960EC" w:rsidRDefault="009960EC" w:rsidP="00CD0818">
      <w:pPr>
        <w:pStyle w:val="PargrafodaLista"/>
        <w:widowControl w:val="0"/>
        <w:numPr>
          <w:ilvl w:val="0"/>
          <w:numId w:val="38"/>
        </w:numPr>
        <w:tabs>
          <w:tab w:val="left" w:pos="273"/>
        </w:tabs>
        <w:autoSpaceDE w:val="0"/>
        <w:autoSpaceDN w:val="0"/>
        <w:spacing w:after="0" w:line="252" w:lineRule="exact"/>
        <w:ind w:left="273" w:hanging="133"/>
        <w:contextualSpacing w:val="0"/>
        <w:jc w:val="both"/>
        <w:rPr>
          <w:rFonts w:ascii="Segoe UI" w:hAnsi="Segoe UI" w:cs="Segoe UI"/>
        </w:rPr>
      </w:pPr>
      <w:r w:rsidRPr="009960EC">
        <w:rPr>
          <w:rFonts w:ascii="Segoe UI" w:hAnsi="Segoe UI" w:cs="Segoe UI"/>
          <w:spacing w:val="-2"/>
        </w:rPr>
        <w:t>Iluminação:</w:t>
      </w:r>
      <w:r w:rsidRPr="009960EC">
        <w:rPr>
          <w:rFonts w:ascii="Segoe UI" w:hAnsi="Segoe UI" w:cs="Segoe UI"/>
          <w:spacing w:val="-13"/>
        </w:rPr>
        <w:t xml:space="preserve"> </w:t>
      </w:r>
      <w:r w:rsidRPr="009960EC">
        <w:rPr>
          <w:rFonts w:ascii="Segoe UI" w:hAnsi="Segoe UI" w:cs="Segoe UI"/>
          <w:spacing w:val="-2"/>
        </w:rPr>
        <w:t>postes</w:t>
      </w:r>
      <w:r w:rsidRPr="009960EC">
        <w:rPr>
          <w:rFonts w:ascii="Segoe UI" w:hAnsi="Segoe UI" w:cs="Segoe UI"/>
          <w:spacing w:val="-10"/>
        </w:rPr>
        <w:t xml:space="preserve"> </w:t>
      </w:r>
      <w:r w:rsidRPr="009960EC">
        <w:rPr>
          <w:rFonts w:ascii="Segoe UI" w:hAnsi="Segoe UI" w:cs="Segoe UI"/>
          <w:spacing w:val="-2"/>
        </w:rPr>
        <w:t>metálicos</w:t>
      </w:r>
      <w:r w:rsidRPr="009960EC">
        <w:rPr>
          <w:rFonts w:ascii="Segoe UI" w:hAnsi="Segoe UI" w:cs="Segoe UI"/>
          <w:spacing w:val="-6"/>
        </w:rPr>
        <w:t xml:space="preserve"> </w:t>
      </w:r>
      <w:r w:rsidRPr="009960EC">
        <w:rPr>
          <w:rFonts w:ascii="Segoe UI" w:hAnsi="Segoe UI" w:cs="Segoe UI"/>
          <w:spacing w:val="-2"/>
        </w:rPr>
        <w:t>galvanizados,</w:t>
      </w:r>
      <w:r w:rsidRPr="009960EC">
        <w:rPr>
          <w:rFonts w:ascii="Segoe UI" w:hAnsi="Segoe UI" w:cs="Segoe UI"/>
          <w:spacing w:val="1"/>
        </w:rPr>
        <w:t xml:space="preserve"> </w:t>
      </w:r>
      <w:r w:rsidRPr="009960EC">
        <w:rPr>
          <w:rFonts w:ascii="Segoe UI" w:hAnsi="Segoe UI" w:cs="Segoe UI"/>
          <w:spacing w:val="-2"/>
        </w:rPr>
        <w:t>luminárias LED</w:t>
      </w:r>
      <w:r w:rsidRPr="009960EC">
        <w:rPr>
          <w:rFonts w:ascii="Segoe UI" w:hAnsi="Segoe UI" w:cs="Segoe UI"/>
          <w:spacing w:val="-7"/>
        </w:rPr>
        <w:t xml:space="preserve"> </w:t>
      </w:r>
      <w:r w:rsidRPr="009960EC">
        <w:rPr>
          <w:rFonts w:ascii="Segoe UI" w:hAnsi="Segoe UI" w:cs="Segoe UI"/>
          <w:spacing w:val="-2"/>
        </w:rPr>
        <w:t>de</w:t>
      </w:r>
      <w:r w:rsidRPr="009960EC">
        <w:rPr>
          <w:rFonts w:ascii="Segoe UI" w:hAnsi="Segoe UI" w:cs="Segoe UI"/>
          <w:spacing w:val="-6"/>
        </w:rPr>
        <w:t xml:space="preserve"> </w:t>
      </w:r>
      <w:r w:rsidRPr="009960EC">
        <w:rPr>
          <w:rFonts w:ascii="Segoe UI" w:hAnsi="Segoe UI" w:cs="Segoe UI"/>
          <w:spacing w:val="-2"/>
        </w:rPr>
        <w:t>alta</w:t>
      </w:r>
      <w:r w:rsidRPr="009960EC">
        <w:rPr>
          <w:rFonts w:ascii="Segoe UI" w:hAnsi="Segoe UI" w:cs="Segoe UI"/>
          <w:spacing w:val="-4"/>
        </w:rPr>
        <w:t xml:space="preserve"> </w:t>
      </w:r>
      <w:r w:rsidRPr="009960EC">
        <w:rPr>
          <w:rFonts w:ascii="Segoe UI" w:hAnsi="Segoe UI" w:cs="Segoe UI"/>
          <w:spacing w:val="-2"/>
        </w:rPr>
        <w:t>eficiência.</w:t>
      </w:r>
    </w:p>
    <w:p w14:paraId="10069FF1" w14:textId="77777777" w:rsidR="009960EC" w:rsidRPr="009960EC" w:rsidRDefault="009960EC" w:rsidP="00CD0818">
      <w:pPr>
        <w:pStyle w:val="PargrafodaLista"/>
        <w:widowControl w:val="0"/>
        <w:numPr>
          <w:ilvl w:val="0"/>
          <w:numId w:val="38"/>
        </w:numPr>
        <w:tabs>
          <w:tab w:val="left" w:pos="276"/>
        </w:tabs>
        <w:autoSpaceDE w:val="0"/>
        <w:autoSpaceDN w:val="0"/>
        <w:spacing w:before="1" w:after="0" w:line="240" w:lineRule="auto"/>
        <w:ind w:right="840" w:firstLine="0"/>
        <w:contextualSpacing w:val="0"/>
        <w:jc w:val="both"/>
        <w:rPr>
          <w:rFonts w:ascii="Segoe UI" w:hAnsi="Segoe UI" w:cs="Segoe UI"/>
        </w:rPr>
      </w:pPr>
      <w:r w:rsidRPr="009960EC">
        <w:rPr>
          <w:rFonts w:ascii="Segoe UI" w:hAnsi="Segoe UI" w:cs="Segoe UI"/>
        </w:rPr>
        <w:t>Paisagismo:</w:t>
      </w:r>
      <w:r w:rsidRPr="009960EC">
        <w:rPr>
          <w:rFonts w:ascii="Segoe UI" w:hAnsi="Segoe UI" w:cs="Segoe UI"/>
          <w:spacing w:val="-6"/>
        </w:rPr>
        <w:t xml:space="preserve"> </w:t>
      </w:r>
      <w:r w:rsidRPr="009960EC">
        <w:rPr>
          <w:rFonts w:ascii="Segoe UI" w:hAnsi="Segoe UI" w:cs="Segoe UI"/>
        </w:rPr>
        <w:t>espécies</w:t>
      </w:r>
      <w:r w:rsidRPr="009960EC">
        <w:rPr>
          <w:rFonts w:ascii="Segoe UI" w:hAnsi="Segoe UI" w:cs="Segoe UI"/>
          <w:spacing w:val="-11"/>
        </w:rPr>
        <w:t xml:space="preserve"> </w:t>
      </w:r>
      <w:r w:rsidRPr="009960EC">
        <w:rPr>
          <w:rFonts w:ascii="Segoe UI" w:hAnsi="Segoe UI" w:cs="Segoe UI"/>
        </w:rPr>
        <w:t>nativas,</w:t>
      </w:r>
      <w:r w:rsidRPr="009960EC">
        <w:rPr>
          <w:rFonts w:ascii="Segoe UI" w:hAnsi="Segoe UI" w:cs="Segoe UI"/>
          <w:spacing w:val="-12"/>
        </w:rPr>
        <w:t xml:space="preserve"> </w:t>
      </w:r>
      <w:r w:rsidRPr="009960EC">
        <w:rPr>
          <w:rFonts w:ascii="Segoe UI" w:hAnsi="Segoe UI" w:cs="Segoe UI"/>
        </w:rPr>
        <w:t>gramado</w:t>
      </w:r>
      <w:r w:rsidRPr="009960EC">
        <w:rPr>
          <w:rFonts w:ascii="Segoe UI" w:hAnsi="Segoe UI" w:cs="Segoe UI"/>
          <w:spacing w:val="-13"/>
        </w:rPr>
        <w:t xml:space="preserve"> </w:t>
      </w:r>
      <w:r w:rsidRPr="009960EC">
        <w:rPr>
          <w:rFonts w:ascii="Segoe UI" w:hAnsi="Segoe UI" w:cs="Segoe UI"/>
        </w:rPr>
        <w:t>de</w:t>
      </w:r>
      <w:r w:rsidRPr="009960EC">
        <w:rPr>
          <w:rFonts w:ascii="Segoe UI" w:hAnsi="Segoe UI" w:cs="Segoe UI"/>
          <w:spacing w:val="-13"/>
        </w:rPr>
        <w:t xml:space="preserve"> </w:t>
      </w:r>
      <w:r w:rsidRPr="009960EC">
        <w:rPr>
          <w:rFonts w:ascii="Segoe UI" w:hAnsi="Segoe UI" w:cs="Segoe UI"/>
        </w:rPr>
        <w:t>baixa</w:t>
      </w:r>
      <w:r w:rsidRPr="009960EC">
        <w:rPr>
          <w:rFonts w:ascii="Segoe UI" w:hAnsi="Segoe UI" w:cs="Segoe UI"/>
          <w:spacing w:val="-13"/>
        </w:rPr>
        <w:t xml:space="preserve"> </w:t>
      </w:r>
      <w:r w:rsidRPr="009960EC">
        <w:rPr>
          <w:rFonts w:ascii="Segoe UI" w:hAnsi="Segoe UI" w:cs="Segoe UI"/>
        </w:rPr>
        <w:t>manutenção,</w:t>
      </w:r>
      <w:r w:rsidRPr="009960EC">
        <w:rPr>
          <w:rFonts w:ascii="Segoe UI" w:hAnsi="Segoe UI" w:cs="Segoe UI"/>
          <w:spacing w:val="-16"/>
        </w:rPr>
        <w:t xml:space="preserve"> </w:t>
      </w:r>
      <w:r w:rsidRPr="009960EC">
        <w:rPr>
          <w:rFonts w:ascii="Segoe UI" w:hAnsi="Segoe UI" w:cs="Segoe UI"/>
        </w:rPr>
        <w:t>floreiras</w:t>
      </w:r>
      <w:r w:rsidRPr="009960EC">
        <w:rPr>
          <w:rFonts w:ascii="Segoe UI" w:hAnsi="Segoe UI" w:cs="Segoe UI"/>
          <w:spacing w:val="-11"/>
        </w:rPr>
        <w:t xml:space="preserve"> </w:t>
      </w:r>
      <w:r w:rsidRPr="009960EC">
        <w:rPr>
          <w:rFonts w:ascii="Segoe UI" w:hAnsi="Segoe UI" w:cs="Segoe UI"/>
        </w:rPr>
        <w:t>e</w:t>
      </w:r>
      <w:r w:rsidRPr="009960EC">
        <w:rPr>
          <w:rFonts w:ascii="Segoe UI" w:hAnsi="Segoe UI" w:cs="Segoe UI"/>
          <w:spacing w:val="-16"/>
        </w:rPr>
        <w:t xml:space="preserve"> </w:t>
      </w:r>
      <w:r w:rsidRPr="009960EC">
        <w:rPr>
          <w:rFonts w:ascii="Segoe UI" w:hAnsi="Segoe UI" w:cs="Segoe UI"/>
        </w:rPr>
        <w:t xml:space="preserve">arborização </w:t>
      </w:r>
      <w:r w:rsidRPr="009960EC">
        <w:rPr>
          <w:rFonts w:ascii="Segoe UI" w:hAnsi="Segoe UI" w:cs="Segoe UI"/>
          <w:spacing w:val="-2"/>
        </w:rPr>
        <w:t>planejada.</w:t>
      </w:r>
    </w:p>
    <w:p w14:paraId="69329513" w14:textId="77777777" w:rsidR="009960EC" w:rsidRPr="009960EC" w:rsidRDefault="009960EC" w:rsidP="00CD0818">
      <w:pPr>
        <w:pStyle w:val="PargrafodaLista"/>
        <w:widowControl w:val="0"/>
        <w:numPr>
          <w:ilvl w:val="0"/>
          <w:numId w:val="38"/>
        </w:numPr>
        <w:tabs>
          <w:tab w:val="left" w:pos="276"/>
        </w:tabs>
        <w:autoSpaceDE w:val="0"/>
        <w:autoSpaceDN w:val="0"/>
        <w:spacing w:after="0" w:line="249" w:lineRule="exact"/>
        <w:ind w:left="276" w:hanging="136"/>
        <w:contextualSpacing w:val="0"/>
        <w:jc w:val="both"/>
        <w:rPr>
          <w:rFonts w:ascii="Segoe UI" w:hAnsi="Segoe UI" w:cs="Segoe UI"/>
        </w:rPr>
      </w:pPr>
      <w:r w:rsidRPr="009960EC">
        <w:rPr>
          <w:rFonts w:ascii="Segoe UI" w:hAnsi="Segoe UI" w:cs="Segoe UI"/>
          <w:spacing w:val="-2"/>
        </w:rPr>
        <w:t>Acessibilidade:</w:t>
      </w:r>
      <w:r w:rsidRPr="009960EC">
        <w:rPr>
          <w:rFonts w:ascii="Segoe UI" w:hAnsi="Segoe UI" w:cs="Segoe UI"/>
          <w:spacing w:val="-11"/>
        </w:rPr>
        <w:t xml:space="preserve"> </w:t>
      </w:r>
      <w:r w:rsidRPr="009960EC">
        <w:rPr>
          <w:rFonts w:ascii="Segoe UI" w:hAnsi="Segoe UI" w:cs="Segoe UI"/>
          <w:spacing w:val="-2"/>
        </w:rPr>
        <w:t>rampas</w:t>
      </w:r>
      <w:r w:rsidRPr="009960EC">
        <w:rPr>
          <w:rFonts w:ascii="Segoe UI" w:hAnsi="Segoe UI" w:cs="Segoe UI"/>
          <w:spacing w:val="-6"/>
        </w:rPr>
        <w:t xml:space="preserve"> </w:t>
      </w:r>
      <w:r w:rsidRPr="009960EC">
        <w:rPr>
          <w:rFonts w:ascii="Segoe UI" w:hAnsi="Segoe UI" w:cs="Segoe UI"/>
          <w:spacing w:val="-2"/>
        </w:rPr>
        <w:t>em</w:t>
      </w:r>
      <w:r w:rsidRPr="009960EC">
        <w:rPr>
          <w:rFonts w:ascii="Segoe UI" w:hAnsi="Segoe UI" w:cs="Segoe UI"/>
          <w:spacing w:val="-3"/>
        </w:rPr>
        <w:t xml:space="preserve"> </w:t>
      </w:r>
      <w:r w:rsidRPr="009960EC">
        <w:rPr>
          <w:rFonts w:ascii="Segoe UI" w:hAnsi="Segoe UI" w:cs="Segoe UI"/>
          <w:spacing w:val="-2"/>
        </w:rPr>
        <w:t>concreto</w:t>
      </w:r>
      <w:r w:rsidRPr="009960EC">
        <w:rPr>
          <w:rFonts w:ascii="Segoe UI" w:hAnsi="Segoe UI" w:cs="Segoe UI"/>
          <w:spacing w:val="-8"/>
        </w:rPr>
        <w:t xml:space="preserve"> </w:t>
      </w:r>
      <w:r w:rsidRPr="009960EC">
        <w:rPr>
          <w:rFonts w:ascii="Segoe UI" w:hAnsi="Segoe UI" w:cs="Segoe UI"/>
          <w:spacing w:val="-2"/>
        </w:rPr>
        <w:t>armado,</w:t>
      </w:r>
      <w:r w:rsidRPr="009960EC">
        <w:rPr>
          <w:rFonts w:ascii="Segoe UI" w:hAnsi="Segoe UI" w:cs="Segoe UI"/>
          <w:spacing w:val="-3"/>
        </w:rPr>
        <w:t xml:space="preserve"> </w:t>
      </w:r>
      <w:r w:rsidRPr="009960EC">
        <w:rPr>
          <w:rFonts w:ascii="Segoe UI" w:hAnsi="Segoe UI" w:cs="Segoe UI"/>
          <w:spacing w:val="-2"/>
        </w:rPr>
        <w:t>piso</w:t>
      </w:r>
      <w:r w:rsidRPr="009960EC">
        <w:rPr>
          <w:rFonts w:ascii="Segoe UI" w:hAnsi="Segoe UI" w:cs="Segoe UI"/>
          <w:spacing w:val="-8"/>
        </w:rPr>
        <w:t xml:space="preserve"> </w:t>
      </w:r>
      <w:r w:rsidRPr="009960EC">
        <w:rPr>
          <w:rFonts w:ascii="Segoe UI" w:hAnsi="Segoe UI" w:cs="Segoe UI"/>
          <w:spacing w:val="-2"/>
        </w:rPr>
        <w:t>tátil</w:t>
      </w:r>
      <w:r w:rsidRPr="009960EC">
        <w:rPr>
          <w:rFonts w:ascii="Segoe UI" w:hAnsi="Segoe UI" w:cs="Segoe UI"/>
          <w:spacing w:val="-5"/>
        </w:rPr>
        <w:t xml:space="preserve"> </w:t>
      </w:r>
      <w:r w:rsidRPr="009960EC">
        <w:rPr>
          <w:rFonts w:ascii="Segoe UI" w:hAnsi="Segoe UI" w:cs="Segoe UI"/>
          <w:spacing w:val="-2"/>
        </w:rPr>
        <w:t>direcional</w:t>
      </w:r>
      <w:r w:rsidRPr="009960EC">
        <w:rPr>
          <w:rFonts w:ascii="Segoe UI" w:hAnsi="Segoe UI" w:cs="Segoe UI"/>
          <w:spacing w:val="-5"/>
        </w:rPr>
        <w:t xml:space="preserve"> </w:t>
      </w:r>
      <w:r w:rsidRPr="009960EC">
        <w:rPr>
          <w:rFonts w:ascii="Segoe UI" w:hAnsi="Segoe UI" w:cs="Segoe UI"/>
          <w:spacing w:val="-2"/>
        </w:rPr>
        <w:t>e</w:t>
      </w:r>
      <w:r w:rsidRPr="009960EC">
        <w:rPr>
          <w:rFonts w:ascii="Segoe UI" w:hAnsi="Segoe UI" w:cs="Segoe UI"/>
          <w:spacing w:val="-1"/>
        </w:rPr>
        <w:t xml:space="preserve"> </w:t>
      </w:r>
      <w:r w:rsidRPr="009960EC">
        <w:rPr>
          <w:rFonts w:ascii="Segoe UI" w:hAnsi="Segoe UI" w:cs="Segoe UI"/>
          <w:spacing w:val="-2"/>
        </w:rPr>
        <w:t>de</w:t>
      </w:r>
      <w:r w:rsidRPr="009960EC">
        <w:rPr>
          <w:rFonts w:ascii="Segoe UI" w:hAnsi="Segoe UI" w:cs="Segoe UI"/>
          <w:spacing w:val="-5"/>
        </w:rPr>
        <w:t xml:space="preserve"> </w:t>
      </w:r>
      <w:r w:rsidRPr="009960EC">
        <w:rPr>
          <w:rFonts w:ascii="Segoe UI" w:hAnsi="Segoe UI" w:cs="Segoe UI"/>
          <w:spacing w:val="-2"/>
        </w:rPr>
        <w:t>alerta.</w:t>
      </w:r>
    </w:p>
    <w:p w14:paraId="548DE067" w14:textId="77777777" w:rsidR="009960EC" w:rsidRPr="009960EC" w:rsidRDefault="009960EC" w:rsidP="00CD0818">
      <w:pPr>
        <w:pStyle w:val="PargrafodaLista"/>
        <w:widowControl w:val="0"/>
        <w:numPr>
          <w:ilvl w:val="0"/>
          <w:numId w:val="38"/>
        </w:numPr>
        <w:tabs>
          <w:tab w:val="left" w:pos="276"/>
        </w:tabs>
        <w:autoSpaceDE w:val="0"/>
        <w:autoSpaceDN w:val="0"/>
        <w:spacing w:before="6" w:after="0" w:line="237" w:lineRule="auto"/>
        <w:ind w:right="863" w:firstLine="0"/>
        <w:contextualSpacing w:val="0"/>
        <w:jc w:val="both"/>
        <w:rPr>
          <w:rFonts w:ascii="Segoe UI" w:hAnsi="Segoe UI" w:cs="Segoe UI"/>
        </w:rPr>
      </w:pPr>
      <w:r w:rsidRPr="009960EC">
        <w:rPr>
          <w:rFonts w:ascii="Segoe UI" w:hAnsi="Segoe UI" w:cs="Segoe UI"/>
        </w:rPr>
        <w:t>Estruturas</w:t>
      </w:r>
      <w:r w:rsidRPr="009960EC">
        <w:rPr>
          <w:rFonts w:ascii="Segoe UI" w:hAnsi="Segoe UI" w:cs="Segoe UI"/>
          <w:spacing w:val="-15"/>
        </w:rPr>
        <w:t xml:space="preserve"> </w:t>
      </w:r>
      <w:r w:rsidRPr="009960EC">
        <w:rPr>
          <w:rFonts w:ascii="Segoe UI" w:hAnsi="Segoe UI" w:cs="Segoe UI"/>
        </w:rPr>
        <w:t>complementares:</w:t>
      </w:r>
      <w:r w:rsidRPr="009960EC">
        <w:rPr>
          <w:rFonts w:ascii="Segoe UI" w:hAnsi="Segoe UI" w:cs="Segoe UI"/>
          <w:spacing w:val="-10"/>
        </w:rPr>
        <w:t xml:space="preserve"> </w:t>
      </w:r>
      <w:r w:rsidRPr="009960EC">
        <w:rPr>
          <w:rFonts w:ascii="Segoe UI" w:hAnsi="Segoe UI" w:cs="Segoe UI"/>
        </w:rPr>
        <w:t>lixeiras</w:t>
      </w:r>
      <w:r w:rsidRPr="009960EC">
        <w:rPr>
          <w:rFonts w:ascii="Segoe UI" w:hAnsi="Segoe UI" w:cs="Segoe UI"/>
          <w:spacing w:val="-7"/>
        </w:rPr>
        <w:t xml:space="preserve"> </w:t>
      </w:r>
      <w:r w:rsidRPr="009960EC">
        <w:rPr>
          <w:rFonts w:ascii="Segoe UI" w:hAnsi="Segoe UI" w:cs="Segoe UI"/>
        </w:rPr>
        <w:t>metálicas,</w:t>
      </w:r>
      <w:r w:rsidRPr="009960EC">
        <w:rPr>
          <w:rFonts w:ascii="Segoe UI" w:hAnsi="Segoe UI" w:cs="Segoe UI"/>
          <w:spacing w:val="-12"/>
        </w:rPr>
        <w:t xml:space="preserve"> </w:t>
      </w:r>
      <w:r w:rsidRPr="009960EC">
        <w:rPr>
          <w:rFonts w:ascii="Segoe UI" w:hAnsi="Segoe UI" w:cs="Segoe UI"/>
        </w:rPr>
        <w:t>playground</w:t>
      </w:r>
      <w:r w:rsidRPr="009960EC">
        <w:rPr>
          <w:rFonts w:ascii="Segoe UI" w:hAnsi="Segoe UI" w:cs="Segoe UI"/>
          <w:spacing w:val="-13"/>
        </w:rPr>
        <w:t xml:space="preserve"> </w:t>
      </w:r>
      <w:r w:rsidRPr="009960EC">
        <w:rPr>
          <w:rFonts w:ascii="Segoe UI" w:hAnsi="Segoe UI" w:cs="Segoe UI"/>
        </w:rPr>
        <w:t>com</w:t>
      </w:r>
      <w:r w:rsidRPr="009960EC">
        <w:rPr>
          <w:rFonts w:ascii="Segoe UI" w:hAnsi="Segoe UI" w:cs="Segoe UI"/>
          <w:spacing w:val="-13"/>
        </w:rPr>
        <w:t xml:space="preserve"> </w:t>
      </w:r>
      <w:r w:rsidRPr="009960EC">
        <w:rPr>
          <w:rFonts w:ascii="Segoe UI" w:hAnsi="Segoe UI" w:cs="Segoe UI"/>
        </w:rPr>
        <w:t>piso</w:t>
      </w:r>
      <w:r w:rsidRPr="009960EC">
        <w:rPr>
          <w:rFonts w:ascii="Segoe UI" w:hAnsi="Segoe UI" w:cs="Segoe UI"/>
          <w:spacing w:val="-13"/>
        </w:rPr>
        <w:t xml:space="preserve"> </w:t>
      </w:r>
      <w:r w:rsidRPr="009960EC">
        <w:rPr>
          <w:rFonts w:ascii="Segoe UI" w:hAnsi="Segoe UI" w:cs="Segoe UI"/>
        </w:rPr>
        <w:t>emborrachado</w:t>
      </w:r>
      <w:r w:rsidRPr="009960EC">
        <w:rPr>
          <w:rFonts w:ascii="Segoe UI" w:hAnsi="Segoe UI" w:cs="Segoe UI"/>
          <w:spacing w:val="-13"/>
        </w:rPr>
        <w:t xml:space="preserve"> </w:t>
      </w:r>
      <w:r w:rsidRPr="009960EC">
        <w:rPr>
          <w:rFonts w:ascii="Segoe UI" w:hAnsi="Segoe UI" w:cs="Segoe UI"/>
        </w:rPr>
        <w:t>e pergolados de madeira tratada ou metálica.</w:t>
      </w:r>
    </w:p>
    <w:p w14:paraId="61E6BBD6" w14:textId="77777777" w:rsidR="009960EC" w:rsidRDefault="009960EC" w:rsidP="009960EC">
      <w:pPr>
        <w:pStyle w:val="Corpodetexto"/>
        <w:rPr>
          <w:rFonts w:ascii="Segoe UI"/>
          <w:sz w:val="22"/>
        </w:rPr>
      </w:pPr>
    </w:p>
    <w:p w14:paraId="6BC0FA93" w14:textId="77777777" w:rsidR="009960EC" w:rsidRDefault="009960EC" w:rsidP="009960EC">
      <w:pPr>
        <w:pStyle w:val="Corpodetexto"/>
        <w:rPr>
          <w:rFonts w:ascii="Segoe UI"/>
          <w:sz w:val="22"/>
        </w:rPr>
      </w:pPr>
    </w:p>
    <w:p w14:paraId="2065CFD3" w14:textId="77777777" w:rsidR="00533FD0" w:rsidRDefault="00533FD0" w:rsidP="00533FD0">
      <w:pPr>
        <w:pStyle w:val="Corpodetexto"/>
        <w:rPr>
          <w:rFonts w:ascii="Segoe UI"/>
          <w:sz w:val="22"/>
        </w:rPr>
      </w:pPr>
    </w:p>
    <w:p w14:paraId="37C3CF33" w14:textId="660505F4" w:rsidR="009D51CB" w:rsidRPr="00DA5FB5" w:rsidRDefault="009D51CB" w:rsidP="00416274">
      <w:pPr>
        <w:ind w:left="3410"/>
        <w:jc w:val="both"/>
        <w:rPr>
          <w:rFonts w:ascii="Segoe UI" w:hAnsi="Segoe UI" w:cs="Segoe UI"/>
        </w:rPr>
      </w:pPr>
      <w:r w:rsidRPr="00DA5FB5">
        <w:rPr>
          <w:rFonts w:ascii="Segoe UI" w:hAnsi="Segoe UI" w:cs="Segoe UI"/>
        </w:rPr>
        <w:t>São</w:t>
      </w:r>
      <w:r w:rsidRPr="00DA5FB5">
        <w:rPr>
          <w:rFonts w:ascii="Segoe UI" w:hAnsi="Segoe UI" w:cs="Segoe UI"/>
          <w:spacing w:val="-7"/>
        </w:rPr>
        <w:t xml:space="preserve"> </w:t>
      </w:r>
      <w:r w:rsidRPr="00DA5FB5">
        <w:rPr>
          <w:rFonts w:ascii="Segoe UI" w:hAnsi="Segoe UI" w:cs="Segoe UI"/>
        </w:rPr>
        <w:t>Sebastião</w:t>
      </w:r>
      <w:r w:rsidRPr="00DA5FB5">
        <w:rPr>
          <w:rFonts w:ascii="Segoe UI" w:hAnsi="Segoe UI" w:cs="Segoe UI"/>
          <w:spacing w:val="-7"/>
        </w:rPr>
        <w:t xml:space="preserve"> </w:t>
      </w:r>
      <w:r w:rsidRPr="00DA5FB5">
        <w:rPr>
          <w:rFonts w:ascii="Segoe UI" w:hAnsi="Segoe UI" w:cs="Segoe UI"/>
        </w:rPr>
        <w:t>do</w:t>
      </w:r>
      <w:r w:rsidRPr="00DA5FB5">
        <w:rPr>
          <w:rFonts w:ascii="Segoe UI" w:hAnsi="Segoe UI" w:cs="Segoe UI"/>
          <w:spacing w:val="-6"/>
        </w:rPr>
        <w:t xml:space="preserve"> </w:t>
      </w:r>
      <w:r w:rsidRPr="00DA5FB5">
        <w:rPr>
          <w:rFonts w:ascii="Segoe UI" w:hAnsi="Segoe UI" w:cs="Segoe UI"/>
        </w:rPr>
        <w:t>Anta</w:t>
      </w:r>
      <w:r w:rsidRPr="00DA5FB5">
        <w:rPr>
          <w:rFonts w:ascii="Segoe UI" w:hAnsi="Segoe UI" w:cs="Segoe UI"/>
          <w:spacing w:val="-4"/>
        </w:rPr>
        <w:t xml:space="preserve"> </w:t>
      </w:r>
      <w:r w:rsidRPr="00DA5FB5">
        <w:rPr>
          <w:rFonts w:ascii="Segoe UI" w:hAnsi="Segoe UI" w:cs="Segoe UI"/>
        </w:rPr>
        <w:t>–</w:t>
      </w:r>
      <w:r w:rsidRPr="00DA5FB5">
        <w:rPr>
          <w:rFonts w:ascii="Segoe UI" w:hAnsi="Segoe UI" w:cs="Segoe UI"/>
          <w:spacing w:val="-11"/>
        </w:rPr>
        <w:t xml:space="preserve"> </w:t>
      </w:r>
      <w:r w:rsidRPr="00DA5FB5">
        <w:rPr>
          <w:rFonts w:ascii="Segoe UI" w:hAnsi="Segoe UI" w:cs="Segoe UI"/>
        </w:rPr>
        <w:t>MG,</w:t>
      </w:r>
      <w:r w:rsidRPr="00DA5FB5">
        <w:rPr>
          <w:rFonts w:ascii="Segoe UI" w:hAnsi="Segoe UI" w:cs="Segoe UI"/>
          <w:spacing w:val="-2"/>
        </w:rPr>
        <w:t xml:space="preserve"> </w:t>
      </w:r>
      <w:r w:rsidR="009960EC">
        <w:rPr>
          <w:rFonts w:ascii="Segoe UI" w:hAnsi="Segoe UI" w:cs="Segoe UI"/>
        </w:rPr>
        <w:t>09 de junho</w:t>
      </w:r>
      <w:r w:rsidR="00533FD0">
        <w:rPr>
          <w:rFonts w:ascii="Segoe UI" w:hAnsi="Segoe UI" w:cs="Segoe UI"/>
        </w:rPr>
        <w:t xml:space="preserve"> de 2026.</w:t>
      </w:r>
    </w:p>
    <w:p w14:paraId="04178172" w14:textId="77777777" w:rsidR="009D51CB" w:rsidRPr="00DA5FB5" w:rsidRDefault="009D51CB" w:rsidP="00416274">
      <w:pPr>
        <w:pStyle w:val="Corpodetexto"/>
        <w:rPr>
          <w:rFonts w:ascii="Segoe UI" w:hAnsi="Segoe UI" w:cs="Segoe UI"/>
          <w:sz w:val="22"/>
          <w:szCs w:val="22"/>
        </w:rPr>
      </w:pPr>
    </w:p>
    <w:p w14:paraId="14CD9868" w14:textId="77777777" w:rsidR="009D51CB" w:rsidRPr="00DA5FB5" w:rsidRDefault="009D51CB" w:rsidP="00416274">
      <w:pPr>
        <w:pStyle w:val="Corpodetexto"/>
        <w:rPr>
          <w:rFonts w:ascii="Segoe UI" w:hAnsi="Segoe UI" w:cs="Segoe UI"/>
          <w:sz w:val="22"/>
          <w:szCs w:val="22"/>
        </w:rPr>
      </w:pPr>
    </w:p>
    <w:p w14:paraId="2E5C84C8" w14:textId="77777777" w:rsidR="009D51CB" w:rsidRPr="00DA5FB5" w:rsidRDefault="009D51CB" w:rsidP="00416274">
      <w:pPr>
        <w:pStyle w:val="Corpodetexto"/>
        <w:spacing w:before="108"/>
        <w:rPr>
          <w:rFonts w:ascii="Segoe UI" w:hAnsi="Segoe UI" w:cs="Segoe UI"/>
          <w:sz w:val="22"/>
          <w:szCs w:val="22"/>
        </w:rPr>
      </w:pPr>
      <w:r w:rsidRPr="00DA5FB5">
        <w:rPr>
          <w:rFonts w:ascii="Segoe UI" w:hAnsi="Segoe UI" w:cs="Segoe UI"/>
          <w:noProof/>
          <w:sz w:val="22"/>
          <w:szCs w:val="22"/>
          <w:lang w:val="pt-BR" w:eastAsia="pt-BR"/>
        </w:rPr>
        <mc:AlternateContent>
          <mc:Choice Requires="wps">
            <w:drawing>
              <wp:anchor distT="0" distB="0" distL="0" distR="0" simplePos="0" relativeHeight="251659264" behindDoc="1" locked="0" layoutInCell="1" allowOverlap="1" wp14:anchorId="010F348F" wp14:editId="3F600B6B">
                <wp:simplePos x="0" y="0"/>
                <wp:positionH relativeFrom="page">
                  <wp:posOffset>2367533</wp:posOffset>
                </wp:positionH>
                <wp:positionV relativeFrom="paragraph">
                  <wp:posOffset>252846</wp:posOffset>
                </wp:positionV>
                <wp:extent cx="2967355" cy="1270"/>
                <wp:effectExtent l="0" t="0" r="0" b="0"/>
                <wp:wrapTopAndBottom/>
                <wp:docPr id="3" name="Graphic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967355" cy="1270"/>
                        </a:xfrm>
                        <a:custGeom>
                          <a:avLst/>
                          <a:gdLst/>
                          <a:ahLst/>
                          <a:cxnLst/>
                          <a:rect l="l" t="t" r="r" b="b"/>
                          <a:pathLst>
                            <a:path w="2967355">
                              <a:moveTo>
                                <a:pt x="0" y="0"/>
                              </a:moveTo>
                              <a:lnTo>
                                <a:pt x="2967228" y="0"/>
                              </a:lnTo>
                            </a:path>
                          </a:pathLst>
                        </a:custGeom>
                        <a:ln w="10668">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0943D7E1" id="Graphic 3" o:spid="_x0000_s1026" style="position:absolute;margin-left:186.4pt;margin-top:19.9pt;width:233.65pt;height:.1pt;z-index:-251657216;visibility:visible;mso-wrap-style:square;mso-wrap-distance-left:0;mso-wrap-distance-top:0;mso-wrap-distance-right:0;mso-wrap-distance-bottom:0;mso-position-horizontal:absolute;mso-position-horizontal-relative:page;mso-position-vertical:absolute;mso-position-vertical-relative:text;v-text-anchor:top" coordsize="296735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" path="m,l2967228,e" filled="f" strokeweight=".84pt">
                <v:path arrowok="t"/>
                <w10:wrap type="topAndBottom" anchorx="page"/>
              </v:shape>
            </w:pict>
          </mc:Fallback>
        </mc:AlternateContent>
      </w:r>
    </w:p>
    <w:p w14:paraId="07443550" w14:textId="77777777" w:rsidR="00083F2A" w:rsidRPr="00DA5FB5" w:rsidRDefault="009D51CB" w:rsidP="00416274">
      <w:pPr>
        <w:ind w:left="2062" w:right="1431"/>
        <w:jc w:val="both"/>
        <w:rPr>
          <w:rFonts w:ascii="Segoe UI" w:hAnsi="Segoe UI" w:cs="Segoe UI"/>
        </w:rPr>
      </w:pPr>
      <w:r w:rsidRPr="00DA5FB5">
        <w:rPr>
          <w:rFonts w:ascii="Segoe UI" w:hAnsi="Segoe UI" w:cs="Segoe UI"/>
        </w:rPr>
        <w:t>Bruno Henrique da Cruz Pereira</w:t>
      </w:r>
    </w:p>
    <w:p w14:paraId="355E6A09" w14:textId="4C304D9B" w:rsidR="00083F2A" w:rsidRPr="00DA5FB5" w:rsidRDefault="009D51CB" w:rsidP="00416274">
      <w:pPr>
        <w:ind w:left="2062" w:right="1431"/>
        <w:jc w:val="both"/>
        <w:rPr>
          <w:rFonts w:ascii="Segoe UI" w:hAnsi="Segoe UI" w:cs="Segoe UI"/>
          <w:spacing w:val="-10"/>
        </w:rPr>
      </w:pPr>
      <w:r w:rsidRPr="00DA5FB5">
        <w:rPr>
          <w:rFonts w:ascii="Segoe UI" w:hAnsi="Segoe UI" w:cs="Segoe UI"/>
        </w:rPr>
        <w:t xml:space="preserve"> Engenheiro</w:t>
      </w:r>
      <w:r w:rsidRPr="00DA5FB5">
        <w:rPr>
          <w:rFonts w:ascii="Segoe UI" w:hAnsi="Segoe UI" w:cs="Segoe UI"/>
          <w:spacing w:val="-17"/>
        </w:rPr>
        <w:t xml:space="preserve"> </w:t>
      </w:r>
      <w:r w:rsidRPr="00DA5FB5">
        <w:rPr>
          <w:rFonts w:ascii="Segoe UI" w:hAnsi="Segoe UI" w:cs="Segoe UI"/>
        </w:rPr>
        <w:t>Civil</w:t>
      </w:r>
      <w:r w:rsidR="001727F0">
        <w:rPr>
          <w:rFonts w:ascii="Segoe UI" w:hAnsi="Segoe UI" w:cs="Segoe UI"/>
        </w:rPr>
        <w:t xml:space="preserve"> </w:t>
      </w:r>
      <w:r w:rsidRPr="00DA5FB5">
        <w:rPr>
          <w:rFonts w:ascii="Segoe UI" w:hAnsi="Segoe UI" w:cs="Segoe UI"/>
          <w:spacing w:val="-10"/>
        </w:rPr>
        <w:t xml:space="preserve">                        </w:t>
      </w:r>
    </w:p>
    <w:p w14:paraId="2E5EAC92" w14:textId="16ABC769" w:rsidR="009D51CB" w:rsidRDefault="009D51CB" w:rsidP="00416274">
      <w:pPr>
        <w:ind w:left="2062" w:right="1431"/>
        <w:jc w:val="both"/>
        <w:rPr>
          <w:rFonts w:ascii="Segoe UI" w:hAnsi="Segoe UI" w:cs="Segoe UI"/>
        </w:rPr>
      </w:pPr>
      <w:r w:rsidRPr="00DA5FB5">
        <w:rPr>
          <w:rFonts w:ascii="Segoe UI" w:hAnsi="Segoe UI" w:cs="Segoe UI"/>
        </w:rPr>
        <w:t>CREA</w:t>
      </w:r>
      <w:r w:rsidRPr="00DA5FB5">
        <w:rPr>
          <w:rFonts w:ascii="Segoe UI" w:hAnsi="Segoe UI" w:cs="Segoe UI"/>
          <w:spacing w:val="-15"/>
        </w:rPr>
        <w:t xml:space="preserve"> </w:t>
      </w:r>
      <w:r w:rsidRPr="00DA5FB5">
        <w:rPr>
          <w:rFonts w:ascii="Segoe UI" w:hAnsi="Segoe UI" w:cs="Segoe UI"/>
        </w:rPr>
        <w:t>MG</w:t>
      </w:r>
      <w:r w:rsidRPr="00DA5FB5">
        <w:rPr>
          <w:rFonts w:ascii="Segoe UI" w:hAnsi="Segoe UI" w:cs="Segoe UI"/>
          <w:spacing w:val="-13"/>
        </w:rPr>
        <w:t xml:space="preserve"> </w:t>
      </w:r>
      <w:r w:rsidRPr="00DA5FB5">
        <w:rPr>
          <w:rFonts w:ascii="Segoe UI" w:hAnsi="Segoe UI" w:cs="Segoe UI"/>
        </w:rPr>
        <w:t>369.064</w:t>
      </w:r>
      <w:r w:rsidRPr="00DA5FB5">
        <w:rPr>
          <w:rFonts w:ascii="Segoe UI" w:hAnsi="Segoe UI" w:cs="Segoe UI"/>
          <w:spacing w:val="-18"/>
        </w:rPr>
        <w:t xml:space="preserve"> </w:t>
      </w:r>
      <w:r w:rsidRPr="00DA5FB5">
        <w:rPr>
          <w:rFonts w:ascii="Segoe UI" w:hAnsi="Segoe UI" w:cs="Segoe UI"/>
        </w:rPr>
        <w:t>/</w:t>
      </w:r>
      <w:r w:rsidRPr="00DA5FB5">
        <w:rPr>
          <w:rFonts w:ascii="Segoe UI" w:hAnsi="Segoe UI" w:cs="Segoe UI"/>
          <w:spacing w:val="-19"/>
        </w:rPr>
        <w:t xml:space="preserve"> </w:t>
      </w:r>
      <w:r w:rsidRPr="00DA5FB5">
        <w:rPr>
          <w:rFonts w:ascii="Segoe UI" w:hAnsi="Segoe UI" w:cs="Segoe UI"/>
        </w:rPr>
        <w:t>D</w:t>
      </w:r>
    </w:p>
    <w:p w14:paraId="326F4E24" w14:textId="77777777" w:rsidR="001C780C" w:rsidRDefault="001C780C" w:rsidP="00416274">
      <w:pPr>
        <w:ind w:left="2062" w:right="1431"/>
        <w:jc w:val="both"/>
        <w:rPr>
          <w:rFonts w:ascii="Segoe UI" w:hAnsi="Segoe UI" w:cs="Segoe UI"/>
        </w:rPr>
      </w:pPr>
    </w:p>
    <w:p w14:paraId="73159AE9" w14:textId="77777777" w:rsidR="001C780C" w:rsidRDefault="001C780C" w:rsidP="00416274">
      <w:pPr>
        <w:ind w:left="2062" w:right="1431"/>
        <w:jc w:val="both"/>
        <w:rPr>
          <w:rFonts w:ascii="Segoe UI" w:hAnsi="Segoe UI" w:cs="Segoe UI"/>
        </w:rPr>
      </w:pPr>
    </w:p>
    <w:p w14:paraId="41E4D5E6" w14:textId="77777777" w:rsidR="00321DE7" w:rsidRDefault="00321DE7" w:rsidP="00416274">
      <w:pPr>
        <w:ind w:left="2062" w:right="1431"/>
        <w:jc w:val="both"/>
        <w:rPr>
          <w:rFonts w:ascii="Segoe UI" w:hAnsi="Segoe UI" w:cs="Segoe UI"/>
        </w:rPr>
      </w:pPr>
    </w:p>
    <w:p w14:paraId="02EE9F71" w14:textId="77777777" w:rsidR="00321DE7" w:rsidRDefault="00321DE7" w:rsidP="00416274">
      <w:pPr>
        <w:ind w:left="2062" w:right="1431"/>
        <w:jc w:val="both"/>
        <w:rPr>
          <w:rFonts w:ascii="Segoe UI" w:hAnsi="Segoe UI" w:cs="Segoe UI"/>
        </w:rPr>
      </w:pPr>
    </w:p>
    <w:p w14:paraId="17675F16" w14:textId="77777777" w:rsidR="00321DE7" w:rsidRDefault="00321DE7" w:rsidP="00416274">
      <w:pPr>
        <w:ind w:left="2062" w:right="1431"/>
        <w:jc w:val="both"/>
        <w:rPr>
          <w:rFonts w:ascii="Segoe UI" w:hAnsi="Segoe UI" w:cs="Segoe UI"/>
        </w:rPr>
      </w:pPr>
    </w:p>
    <w:p w14:paraId="73B788D6" w14:textId="77777777" w:rsidR="00321DE7" w:rsidRDefault="00321DE7" w:rsidP="00416274">
      <w:pPr>
        <w:ind w:left="2062" w:right="1431"/>
        <w:jc w:val="both"/>
        <w:rPr>
          <w:rFonts w:ascii="Segoe UI" w:hAnsi="Segoe UI" w:cs="Segoe UI"/>
        </w:rPr>
      </w:pPr>
    </w:p>
    <w:p w14:paraId="63097346" w14:textId="77777777" w:rsidR="00321DE7" w:rsidRDefault="00321DE7" w:rsidP="00416274">
      <w:pPr>
        <w:ind w:left="2062" w:right="1431"/>
        <w:jc w:val="both"/>
        <w:rPr>
          <w:rFonts w:ascii="Segoe UI" w:hAnsi="Segoe UI" w:cs="Segoe UI"/>
        </w:rPr>
      </w:pPr>
    </w:p>
    <w:p w14:paraId="7C98363E" w14:textId="77777777" w:rsidR="00321DE7" w:rsidRDefault="00321DE7" w:rsidP="00416274">
      <w:pPr>
        <w:ind w:left="2062" w:right="1431"/>
        <w:jc w:val="both"/>
        <w:rPr>
          <w:rFonts w:ascii="Segoe UI" w:hAnsi="Segoe UI" w:cs="Segoe UI"/>
        </w:rPr>
      </w:pPr>
    </w:p>
    <w:p w14:paraId="7665E55A" w14:textId="77777777" w:rsidR="00321DE7" w:rsidRDefault="00321DE7" w:rsidP="00416274">
      <w:pPr>
        <w:ind w:left="2062" w:right="1431"/>
        <w:jc w:val="both"/>
        <w:rPr>
          <w:rFonts w:ascii="Segoe UI" w:hAnsi="Segoe UI" w:cs="Segoe UI"/>
        </w:rPr>
      </w:pPr>
    </w:p>
    <w:p w14:paraId="3E1C9F36" w14:textId="77777777" w:rsidR="00321DE7" w:rsidRDefault="00321DE7" w:rsidP="00416274">
      <w:pPr>
        <w:ind w:left="2062" w:right="1431"/>
        <w:jc w:val="both"/>
        <w:rPr>
          <w:rFonts w:ascii="Segoe UI" w:hAnsi="Segoe UI" w:cs="Segoe UI"/>
        </w:rPr>
      </w:pPr>
    </w:p>
    <w:p w14:paraId="7C1CC67B" w14:textId="77777777" w:rsidR="009F30A9" w:rsidRPr="000710FD" w:rsidRDefault="009F30A9" w:rsidP="000710FD">
      <w:pPr>
        <w:autoSpaceDE w:val="0"/>
        <w:autoSpaceDN w:val="0"/>
        <w:adjustRightInd w:val="0"/>
        <w:spacing w:after="0"/>
        <w:jc w:val="both"/>
        <w:rPr>
          <w:rFonts w:ascii="Segoe UI" w:hAnsi="Segoe UI" w:cs="Segoe UI"/>
          <w:b/>
          <w:color w:val="FF0000"/>
        </w:rPr>
      </w:pPr>
    </w:p>
    <w:p w14:paraId="210CF97E" w14:textId="2C138A32" w:rsidR="00C92304" w:rsidRPr="000710FD" w:rsidRDefault="00C92304" w:rsidP="000710FD">
      <w:pPr>
        <w:tabs>
          <w:tab w:val="left" w:pos="0"/>
        </w:tabs>
        <w:spacing w:after="0" w:line="300" w:lineRule="auto"/>
        <w:jc w:val="center"/>
        <w:rPr>
          <w:rFonts w:ascii="Segoe UI" w:hAnsi="Segoe UI" w:cs="Segoe UI"/>
          <w:b/>
        </w:rPr>
      </w:pPr>
      <w:r w:rsidRPr="000710FD">
        <w:rPr>
          <w:rFonts w:ascii="Segoe UI" w:hAnsi="Segoe UI" w:cs="Segoe UI"/>
          <w:b/>
        </w:rPr>
        <w:t>ANEXO III</w:t>
      </w:r>
    </w:p>
    <w:p w14:paraId="0D6A38F9" w14:textId="45BAE2E1" w:rsidR="00846B7A" w:rsidRDefault="00C92304" w:rsidP="000710FD">
      <w:pPr>
        <w:tabs>
          <w:tab w:val="left" w:pos="0"/>
        </w:tabs>
        <w:spacing w:after="0" w:line="300" w:lineRule="auto"/>
        <w:jc w:val="center"/>
        <w:rPr>
          <w:rFonts w:ascii="Segoe UI" w:hAnsi="Segoe UI" w:cs="Segoe UI"/>
          <w:b/>
        </w:rPr>
      </w:pPr>
      <w:r w:rsidRPr="000710FD">
        <w:rPr>
          <w:rFonts w:ascii="Segoe UI" w:hAnsi="Segoe UI" w:cs="Segoe UI"/>
          <w:b/>
        </w:rPr>
        <w:t>PROJETO BÁSICO</w:t>
      </w:r>
    </w:p>
    <w:p w14:paraId="6B14BBA6" w14:textId="77777777" w:rsidR="00321DE7" w:rsidRPr="000710FD" w:rsidRDefault="00321DE7" w:rsidP="000710FD">
      <w:pPr>
        <w:tabs>
          <w:tab w:val="left" w:pos="0"/>
        </w:tabs>
        <w:spacing w:after="0" w:line="300" w:lineRule="auto"/>
        <w:jc w:val="center"/>
        <w:rPr>
          <w:rFonts w:ascii="Segoe UI" w:hAnsi="Segoe UI" w:cs="Segoe UI"/>
          <w:b/>
        </w:rPr>
      </w:pPr>
    </w:p>
    <w:p w14:paraId="69C254CE" w14:textId="77777777" w:rsidR="009960EC" w:rsidRDefault="009960EC" w:rsidP="009960EC">
      <w:pPr>
        <w:tabs>
          <w:tab w:val="left" w:pos="2268"/>
        </w:tabs>
        <w:spacing w:after="0" w:line="240" w:lineRule="auto"/>
        <w:jc w:val="both"/>
        <w:rPr>
          <w:rFonts w:ascii="Segoe UI" w:hAnsi="Segoe UI" w:cs="Segoe UI"/>
          <w:sz w:val="23"/>
          <w:szCs w:val="23"/>
        </w:rPr>
      </w:pPr>
      <w:r>
        <w:rPr>
          <w:rFonts w:ascii="Segoe UI" w:hAnsi="Segoe UI" w:cs="Segoe UI"/>
          <w:sz w:val="23"/>
          <w:szCs w:val="23"/>
        </w:rPr>
        <w:t>Processo Administrativo de Licitação Pública nº. 070/2026</w:t>
      </w:r>
    </w:p>
    <w:p w14:paraId="5F3C43A4" w14:textId="77777777" w:rsidR="009960EC" w:rsidRDefault="009960EC" w:rsidP="009960EC">
      <w:pPr>
        <w:tabs>
          <w:tab w:val="left" w:pos="2268"/>
        </w:tabs>
        <w:spacing w:after="0" w:line="240" w:lineRule="auto"/>
        <w:jc w:val="both"/>
        <w:rPr>
          <w:rFonts w:ascii="Segoe UI" w:hAnsi="Segoe UI" w:cs="Segoe UI"/>
          <w:sz w:val="23"/>
          <w:szCs w:val="23"/>
        </w:rPr>
      </w:pPr>
      <w:r>
        <w:rPr>
          <w:rFonts w:ascii="Segoe UI" w:hAnsi="Segoe UI" w:cs="Segoe UI"/>
          <w:sz w:val="23"/>
          <w:szCs w:val="23"/>
        </w:rPr>
        <w:t>Concorrência nº. 007/2026</w:t>
      </w:r>
    </w:p>
    <w:p w14:paraId="49EC943C" w14:textId="77777777" w:rsidR="008A58F7" w:rsidRPr="001C780C" w:rsidRDefault="008A58F7" w:rsidP="001C780C">
      <w:pPr>
        <w:autoSpaceDE w:val="0"/>
        <w:autoSpaceDN w:val="0"/>
        <w:adjustRightInd w:val="0"/>
        <w:spacing w:after="0" w:line="240" w:lineRule="auto"/>
        <w:jc w:val="both"/>
        <w:rPr>
          <w:rFonts w:ascii="Segoe UI" w:eastAsiaTheme="minorHAnsi" w:hAnsi="Segoe UI" w:cs="Segoe UI"/>
          <w:color w:val="000000"/>
          <w:lang w:eastAsia="en-US"/>
        </w:rPr>
      </w:pPr>
    </w:p>
    <w:p w14:paraId="3C2C6BD6" w14:textId="77777777" w:rsidR="001C780C" w:rsidRPr="001C780C" w:rsidRDefault="001C780C" w:rsidP="00CD0818">
      <w:pPr>
        <w:pStyle w:val="Ttulo1"/>
        <w:keepNext w:val="0"/>
        <w:keepLines w:val="0"/>
        <w:widowControl w:val="0"/>
        <w:numPr>
          <w:ilvl w:val="0"/>
          <w:numId w:val="41"/>
        </w:numPr>
        <w:tabs>
          <w:tab w:val="left" w:pos="427"/>
        </w:tabs>
        <w:autoSpaceDE w:val="0"/>
        <w:autoSpaceDN w:val="0"/>
        <w:spacing w:before="0"/>
        <w:ind w:right="79" w:firstLine="0"/>
        <w:jc w:val="both"/>
        <w:rPr>
          <w:rFonts w:ascii="Segoe UI" w:hAnsi="Segoe UI" w:cs="Segoe UI"/>
          <w:sz w:val="22"/>
          <w:szCs w:val="22"/>
        </w:rPr>
      </w:pPr>
      <w:r w:rsidRPr="001C780C">
        <w:rPr>
          <w:rFonts w:ascii="Segoe UI" w:hAnsi="Segoe UI" w:cs="Segoe UI"/>
          <w:sz w:val="22"/>
          <w:szCs w:val="22"/>
        </w:rPr>
        <w:t>Levantamentos topográficos e cadastrais, sondagens e ensaios geotécnicos,</w:t>
      </w:r>
      <w:r w:rsidRPr="001C780C">
        <w:rPr>
          <w:rFonts w:ascii="Segoe UI" w:hAnsi="Segoe UI" w:cs="Segoe UI"/>
          <w:spacing w:val="-8"/>
          <w:sz w:val="22"/>
          <w:szCs w:val="22"/>
        </w:rPr>
        <w:t xml:space="preserve"> </w:t>
      </w:r>
      <w:r w:rsidRPr="001C780C">
        <w:rPr>
          <w:rFonts w:ascii="Segoe UI" w:hAnsi="Segoe UI" w:cs="Segoe UI"/>
          <w:sz w:val="22"/>
          <w:szCs w:val="22"/>
        </w:rPr>
        <w:t>ensaios</w:t>
      </w:r>
      <w:r w:rsidRPr="001C780C">
        <w:rPr>
          <w:rFonts w:ascii="Segoe UI" w:hAnsi="Segoe UI" w:cs="Segoe UI"/>
          <w:spacing w:val="-10"/>
          <w:sz w:val="22"/>
          <w:szCs w:val="22"/>
        </w:rPr>
        <w:t xml:space="preserve"> </w:t>
      </w:r>
      <w:r w:rsidRPr="001C780C">
        <w:rPr>
          <w:rFonts w:ascii="Segoe UI" w:hAnsi="Segoe UI" w:cs="Segoe UI"/>
          <w:sz w:val="22"/>
          <w:szCs w:val="22"/>
        </w:rPr>
        <w:t>e</w:t>
      </w:r>
      <w:r w:rsidRPr="001C780C">
        <w:rPr>
          <w:rFonts w:ascii="Segoe UI" w:hAnsi="Segoe UI" w:cs="Segoe UI"/>
          <w:spacing w:val="-11"/>
          <w:sz w:val="22"/>
          <w:szCs w:val="22"/>
        </w:rPr>
        <w:t xml:space="preserve"> </w:t>
      </w:r>
      <w:r w:rsidRPr="001C780C">
        <w:rPr>
          <w:rFonts w:ascii="Segoe UI" w:hAnsi="Segoe UI" w:cs="Segoe UI"/>
          <w:sz w:val="22"/>
          <w:szCs w:val="22"/>
        </w:rPr>
        <w:t>análises</w:t>
      </w:r>
      <w:r w:rsidRPr="001C780C">
        <w:rPr>
          <w:rFonts w:ascii="Segoe UI" w:hAnsi="Segoe UI" w:cs="Segoe UI"/>
          <w:spacing w:val="-10"/>
          <w:sz w:val="22"/>
          <w:szCs w:val="22"/>
        </w:rPr>
        <w:t xml:space="preserve"> </w:t>
      </w:r>
      <w:r w:rsidRPr="001C780C">
        <w:rPr>
          <w:rFonts w:ascii="Segoe UI" w:hAnsi="Segoe UI" w:cs="Segoe UI"/>
          <w:sz w:val="22"/>
          <w:szCs w:val="22"/>
        </w:rPr>
        <w:t>laboratoriais,</w:t>
      </w:r>
      <w:r w:rsidRPr="001C780C">
        <w:rPr>
          <w:rFonts w:ascii="Segoe UI" w:hAnsi="Segoe UI" w:cs="Segoe UI"/>
          <w:spacing w:val="-8"/>
          <w:sz w:val="22"/>
          <w:szCs w:val="22"/>
        </w:rPr>
        <w:t xml:space="preserve"> </w:t>
      </w:r>
      <w:r w:rsidRPr="001C780C">
        <w:rPr>
          <w:rFonts w:ascii="Segoe UI" w:hAnsi="Segoe UI" w:cs="Segoe UI"/>
          <w:sz w:val="22"/>
          <w:szCs w:val="22"/>
        </w:rPr>
        <w:t>estudos</w:t>
      </w:r>
      <w:r w:rsidRPr="001C780C">
        <w:rPr>
          <w:rFonts w:ascii="Segoe UI" w:hAnsi="Segoe UI" w:cs="Segoe UI"/>
          <w:spacing w:val="-5"/>
          <w:sz w:val="22"/>
          <w:szCs w:val="22"/>
        </w:rPr>
        <w:t xml:space="preserve"> </w:t>
      </w:r>
      <w:r w:rsidRPr="001C780C">
        <w:rPr>
          <w:rFonts w:ascii="Segoe UI" w:hAnsi="Segoe UI" w:cs="Segoe UI"/>
          <w:sz w:val="22"/>
          <w:szCs w:val="22"/>
        </w:rPr>
        <w:t>socioambientais</w:t>
      </w:r>
      <w:r w:rsidRPr="001C780C">
        <w:rPr>
          <w:rFonts w:ascii="Segoe UI" w:hAnsi="Segoe UI" w:cs="Segoe UI"/>
          <w:spacing w:val="-10"/>
          <w:sz w:val="22"/>
          <w:szCs w:val="22"/>
        </w:rPr>
        <w:t xml:space="preserve"> </w:t>
      </w:r>
      <w:r w:rsidRPr="001C780C">
        <w:rPr>
          <w:rFonts w:ascii="Segoe UI" w:hAnsi="Segoe UI" w:cs="Segoe UI"/>
          <w:sz w:val="22"/>
          <w:szCs w:val="22"/>
        </w:rPr>
        <w:t xml:space="preserve">e demais dados de levantamentos necessários para execução da solução </w:t>
      </w:r>
      <w:r w:rsidRPr="001C780C">
        <w:rPr>
          <w:rFonts w:ascii="Segoe UI" w:hAnsi="Segoe UI" w:cs="Segoe UI"/>
          <w:spacing w:val="-2"/>
          <w:sz w:val="22"/>
          <w:szCs w:val="22"/>
        </w:rPr>
        <w:t>escolhida</w:t>
      </w:r>
    </w:p>
    <w:p w14:paraId="0F31B53B" w14:textId="77777777" w:rsidR="001C780C" w:rsidRPr="001C780C" w:rsidRDefault="001C780C" w:rsidP="001C780C">
      <w:pPr>
        <w:pStyle w:val="Corpodetexto"/>
        <w:spacing w:before="275"/>
        <w:ind w:left="140"/>
        <w:rPr>
          <w:rFonts w:ascii="Segoe UI" w:hAnsi="Segoe UI" w:cs="Segoe UI"/>
          <w:sz w:val="22"/>
          <w:szCs w:val="22"/>
        </w:rPr>
      </w:pPr>
      <w:r w:rsidRPr="001C780C">
        <w:rPr>
          <w:rFonts w:ascii="Segoe UI" w:hAnsi="Segoe UI" w:cs="Segoe UI"/>
          <w:sz w:val="22"/>
          <w:szCs w:val="22"/>
        </w:rPr>
        <w:t>Foi</w:t>
      </w:r>
      <w:r w:rsidRPr="001C780C">
        <w:rPr>
          <w:rFonts w:ascii="Segoe UI" w:hAnsi="Segoe UI" w:cs="Segoe UI"/>
          <w:spacing w:val="-8"/>
          <w:sz w:val="22"/>
          <w:szCs w:val="22"/>
        </w:rPr>
        <w:t xml:space="preserve"> </w:t>
      </w:r>
      <w:r w:rsidRPr="001C780C">
        <w:rPr>
          <w:rFonts w:ascii="Segoe UI" w:hAnsi="Segoe UI" w:cs="Segoe UI"/>
          <w:sz w:val="22"/>
          <w:szCs w:val="22"/>
        </w:rPr>
        <w:t>considerado</w:t>
      </w:r>
      <w:r w:rsidRPr="001C780C">
        <w:rPr>
          <w:rFonts w:ascii="Segoe UI" w:hAnsi="Segoe UI" w:cs="Segoe UI"/>
          <w:spacing w:val="-8"/>
          <w:sz w:val="22"/>
          <w:szCs w:val="22"/>
        </w:rPr>
        <w:t xml:space="preserve"> </w:t>
      </w:r>
      <w:r w:rsidRPr="001C780C">
        <w:rPr>
          <w:rFonts w:ascii="Segoe UI" w:hAnsi="Segoe UI" w:cs="Segoe UI"/>
          <w:sz w:val="22"/>
          <w:szCs w:val="22"/>
        </w:rPr>
        <w:t>levantamento</w:t>
      </w:r>
      <w:r w:rsidRPr="001C780C">
        <w:rPr>
          <w:rFonts w:ascii="Segoe UI" w:hAnsi="Segoe UI" w:cs="Segoe UI"/>
          <w:spacing w:val="-7"/>
          <w:sz w:val="22"/>
          <w:szCs w:val="22"/>
        </w:rPr>
        <w:t xml:space="preserve"> </w:t>
      </w:r>
      <w:r w:rsidRPr="001C780C">
        <w:rPr>
          <w:rFonts w:ascii="Segoe UI" w:hAnsi="Segoe UI" w:cs="Segoe UI"/>
          <w:sz w:val="22"/>
          <w:szCs w:val="22"/>
        </w:rPr>
        <w:t>planialtimétrico</w:t>
      </w:r>
      <w:r w:rsidRPr="001C780C">
        <w:rPr>
          <w:rFonts w:ascii="Segoe UI" w:hAnsi="Segoe UI" w:cs="Segoe UI"/>
          <w:spacing w:val="-7"/>
          <w:sz w:val="22"/>
          <w:szCs w:val="22"/>
        </w:rPr>
        <w:t xml:space="preserve"> </w:t>
      </w:r>
      <w:r w:rsidRPr="001C780C">
        <w:rPr>
          <w:rFonts w:ascii="Segoe UI" w:hAnsi="Segoe UI" w:cs="Segoe UI"/>
          <w:sz w:val="22"/>
          <w:szCs w:val="22"/>
        </w:rPr>
        <w:t>do</w:t>
      </w:r>
      <w:r w:rsidRPr="001C780C">
        <w:rPr>
          <w:rFonts w:ascii="Segoe UI" w:hAnsi="Segoe UI" w:cs="Segoe UI"/>
          <w:spacing w:val="-8"/>
          <w:sz w:val="22"/>
          <w:szCs w:val="22"/>
        </w:rPr>
        <w:t xml:space="preserve"> </w:t>
      </w:r>
      <w:r w:rsidRPr="001C780C">
        <w:rPr>
          <w:rFonts w:ascii="Segoe UI" w:hAnsi="Segoe UI" w:cs="Segoe UI"/>
          <w:sz w:val="22"/>
          <w:szCs w:val="22"/>
        </w:rPr>
        <w:t>trecho</w:t>
      </w:r>
      <w:r w:rsidRPr="001C780C">
        <w:rPr>
          <w:rFonts w:ascii="Segoe UI" w:hAnsi="Segoe UI" w:cs="Segoe UI"/>
          <w:spacing w:val="-6"/>
          <w:sz w:val="22"/>
          <w:szCs w:val="22"/>
        </w:rPr>
        <w:t xml:space="preserve"> </w:t>
      </w:r>
      <w:r w:rsidRPr="001C780C">
        <w:rPr>
          <w:rFonts w:ascii="Segoe UI" w:hAnsi="Segoe UI" w:cs="Segoe UI"/>
          <w:sz w:val="22"/>
          <w:szCs w:val="22"/>
        </w:rPr>
        <w:t>da</w:t>
      </w:r>
      <w:r w:rsidRPr="001C780C">
        <w:rPr>
          <w:rFonts w:ascii="Segoe UI" w:hAnsi="Segoe UI" w:cs="Segoe UI"/>
          <w:spacing w:val="-9"/>
          <w:sz w:val="22"/>
          <w:szCs w:val="22"/>
        </w:rPr>
        <w:t xml:space="preserve"> </w:t>
      </w:r>
      <w:r w:rsidRPr="001C780C">
        <w:rPr>
          <w:rFonts w:ascii="Segoe UI" w:hAnsi="Segoe UI" w:cs="Segoe UI"/>
          <w:sz w:val="22"/>
          <w:szCs w:val="22"/>
        </w:rPr>
        <w:t>Avenida</w:t>
      </w:r>
      <w:r w:rsidRPr="001C780C">
        <w:rPr>
          <w:rFonts w:ascii="Segoe UI" w:hAnsi="Segoe UI" w:cs="Segoe UI"/>
          <w:spacing w:val="-8"/>
          <w:sz w:val="22"/>
          <w:szCs w:val="22"/>
        </w:rPr>
        <w:t xml:space="preserve"> </w:t>
      </w:r>
      <w:r w:rsidRPr="001C780C">
        <w:rPr>
          <w:rFonts w:ascii="Segoe UI" w:hAnsi="Segoe UI" w:cs="Segoe UI"/>
          <w:sz w:val="22"/>
          <w:szCs w:val="22"/>
        </w:rPr>
        <w:t>Tabajara,</w:t>
      </w:r>
      <w:r w:rsidRPr="001C780C">
        <w:rPr>
          <w:rFonts w:ascii="Segoe UI" w:hAnsi="Segoe UI" w:cs="Segoe UI"/>
          <w:spacing w:val="-5"/>
          <w:sz w:val="22"/>
          <w:szCs w:val="22"/>
        </w:rPr>
        <w:t xml:space="preserve"> </w:t>
      </w:r>
      <w:r w:rsidRPr="001C780C">
        <w:rPr>
          <w:rFonts w:ascii="Segoe UI" w:hAnsi="Segoe UI" w:cs="Segoe UI"/>
          <w:sz w:val="22"/>
          <w:szCs w:val="22"/>
        </w:rPr>
        <w:t>permitindo</w:t>
      </w:r>
      <w:r w:rsidRPr="001C780C">
        <w:rPr>
          <w:rFonts w:ascii="Segoe UI" w:hAnsi="Segoe UI" w:cs="Segoe UI"/>
          <w:spacing w:val="-7"/>
          <w:sz w:val="22"/>
          <w:szCs w:val="22"/>
        </w:rPr>
        <w:t xml:space="preserve"> </w:t>
      </w:r>
      <w:r w:rsidRPr="001C780C">
        <w:rPr>
          <w:rFonts w:ascii="Segoe UI" w:hAnsi="Segoe UI" w:cs="Segoe UI"/>
          <w:sz w:val="22"/>
          <w:szCs w:val="22"/>
        </w:rPr>
        <w:t>a identificação de cotas, declividades e pontos críticos de drenagem.</w:t>
      </w:r>
    </w:p>
    <w:p w14:paraId="01024CAA" w14:textId="77777777" w:rsidR="001C780C" w:rsidRPr="001C780C" w:rsidRDefault="001C780C" w:rsidP="001C780C">
      <w:pPr>
        <w:pStyle w:val="Corpodetexto"/>
        <w:spacing w:before="7"/>
        <w:rPr>
          <w:rFonts w:ascii="Segoe UI" w:hAnsi="Segoe UI" w:cs="Segoe UI"/>
          <w:sz w:val="22"/>
          <w:szCs w:val="22"/>
        </w:rPr>
      </w:pPr>
    </w:p>
    <w:p w14:paraId="5043BA06" w14:textId="77777777" w:rsidR="001C780C" w:rsidRPr="001C780C" w:rsidRDefault="001C780C" w:rsidP="001C780C">
      <w:pPr>
        <w:pStyle w:val="Corpodetexto"/>
        <w:spacing w:line="237" w:lineRule="auto"/>
        <w:ind w:left="140"/>
        <w:rPr>
          <w:rFonts w:ascii="Segoe UI" w:hAnsi="Segoe UI" w:cs="Segoe UI"/>
          <w:sz w:val="22"/>
          <w:szCs w:val="22"/>
        </w:rPr>
      </w:pPr>
      <w:r w:rsidRPr="001C780C">
        <w:rPr>
          <w:rFonts w:ascii="Segoe UI" w:hAnsi="Segoe UI" w:cs="Segoe UI"/>
          <w:sz w:val="22"/>
          <w:szCs w:val="22"/>
        </w:rPr>
        <w:t>O</w:t>
      </w:r>
      <w:r w:rsidRPr="001C780C">
        <w:rPr>
          <w:rFonts w:ascii="Segoe UI" w:hAnsi="Segoe UI" w:cs="Segoe UI"/>
          <w:spacing w:val="-6"/>
          <w:sz w:val="22"/>
          <w:szCs w:val="22"/>
        </w:rPr>
        <w:t xml:space="preserve"> </w:t>
      </w:r>
      <w:r w:rsidRPr="001C780C">
        <w:rPr>
          <w:rFonts w:ascii="Segoe UI" w:hAnsi="Segoe UI" w:cs="Segoe UI"/>
          <w:sz w:val="22"/>
          <w:szCs w:val="22"/>
        </w:rPr>
        <w:t>cadastro</w:t>
      </w:r>
      <w:r w:rsidRPr="001C780C">
        <w:rPr>
          <w:rFonts w:ascii="Segoe UI" w:hAnsi="Segoe UI" w:cs="Segoe UI"/>
          <w:spacing w:val="-6"/>
          <w:sz w:val="22"/>
          <w:szCs w:val="22"/>
        </w:rPr>
        <w:t xml:space="preserve"> </w:t>
      </w:r>
      <w:r w:rsidRPr="001C780C">
        <w:rPr>
          <w:rFonts w:ascii="Segoe UI" w:hAnsi="Segoe UI" w:cs="Segoe UI"/>
          <w:sz w:val="22"/>
          <w:szCs w:val="22"/>
        </w:rPr>
        <w:t>da</w:t>
      </w:r>
      <w:r w:rsidRPr="001C780C">
        <w:rPr>
          <w:rFonts w:ascii="Segoe UI" w:hAnsi="Segoe UI" w:cs="Segoe UI"/>
          <w:spacing w:val="-7"/>
          <w:sz w:val="22"/>
          <w:szCs w:val="22"/>
        </w:rPr>
        <w:t xml:space="preserve"> </w:t>
      </w:r>
      <w:r w:rsidRPr="001C780C">
        <w:rPr>
          <w:rFonts w:ascii="Segoe UI" w:hAnsi="Segoe UI" w:cs="Segoe UI"/>
          <w:sz w:val="22"/>
          <w:szCs w:val="22"/>
        </w:rPr>
        <w:t>área</w:t>
      </w:r>
      <w:r w:rsidRPr="001C780C">
        <w:rPr>
          <w:rFonts w:ascii="Segoe UI" w:hAnsi="Segoe UI" w:cs="Segoe UI"/>
          <w:spacing w:val="-4"/>
          <w:sz w:val="22"/>
          <w:szCs w:val="22"/>
        </w:rPr>
        <w:t xml:space="preserve"> </w:t>
      </w:r>
      <w:r w:rsidRPr="001C780C">
        <w:rPr>
          <w:rFonts w:ascii="Segoe UI" w:hAnsi="Segoe UI" w:cs="Segoe UI"/>
          <w:sz w:val="22"/>
          <w:szCs w:val="22"/>
        </w:rPr>
        <w:t>contemplou</w:t>
      </w:r>
      <w:r w:rsidRPr="001C780C">
        <w:rPr>
          <w:rFonts w:ascii="Segoe UI" w:hAnsi="Segoe UI" w:cs="Segoe UI"/>
          <w:spacing w:val="-5"/>
          <w:sz w:val="22"/>
          <w:szCs w:val="22"/>
        </w:rPr>
        <w:t xml:space="preserve"> </w:t>
      </w:r>
      <w:r w:rsidRPr="001C780C">
        <w:rPr>
          <w:rFonts w:ascii="Segoe UI" w:hAnsi="Segoe UI" w:cs="Segoe UI"/>
          <w:sz w:val="22"/>
          <w:szCs w:val="22"/>
        </w:rPr>
        <w:t>interferências</w:t>
      </w:r>
      <w:r w:rsidRPr="001C780C">
        <w:rPr>
          <w:rFonts w:ascii="Segoe UI" w:hAnsi="Segoe UI" w:cs="Segoe UI"/>
          <w:spacing w:val="-5"/>
          <w:sz w:val="22"/>
          <w:szCs w:val="22"/>
        </w:rPr>
        <w:t xml:space="preserve"> </w:t>
      </w:r>
      <w:r w:rsidRPr="001C780C">
        <w:rPr>
          <w:rFonts w:ascii="Segoe UI" w:hAnsi="Segoe UI" w:cs="Segoe UI"/>
          <w:sz w:val="22"/>
          <w:szCs w:val="22"/>
        </w:rPr>
        <w:t>existentes,</w:t>
      </w:r>
      <w:r w:rsidRPr="001C780C">
        <w:rPr>
          <w:rFonts w:ascii="Segoe UI" w:hAnsi="Segoe UI" w:cs="Segoe UI"/>
          <w:spacing w:val="-5"/>
          <w:sz w:val="22"/>
          <w:szCs w:val="22"/>
        </w:rPr>
        <w:t xml:space="preserve"> </w:t>
      </w:r>
      <w:r w:rsidRPr="001C780C">
        <w:rPr>
          <w:rFonts w:ascii="Segoe UI" w:hAnsi="Segoe UI" w:cs="Segoe UI"/>
          <w:sz w:val="22"/>
          <w:szCs w:val="22"/>
        </w:rPr>
        <w:t>acessos,</w:t>
      </w:r>
      <w:r w:rsidRPr="001C780C">
        <w:rPr>
          <w:rFonts w:ascii="Segoe UI" w:hAnsi="Segoe UI" w:cs="Segoe UI"/>
          <w:spacing w:val="-2"/>
          <w:sz w:val="22"/>
          <w:szCs w:val="22"/>
        </w:rPr>
        <w:t xml:space="preserve"> </w:t>
      </w:r>
      <w:r w:rsidRPr="001C780C">
        <w:rPr>
          <w:rFonts w:ascii="Segoe UI" w:hAnsi="Segoe UI" w:cs="Segoe UI"/>
          <w:sz w:val="22"/>
          <w:szCs w:val="22"/>
        </w:rPr>
        <w:t>alinhamento</w:t>
      </w:r>
      <w:r w:rsidRPr="001C780C">
        <w:rPr>
          <w:rFonts w:ascii="Segoe UI" w:hAnsi="Segoe UI" w:cs="Segoe UI"/>
          <w:spacing w:val="-5"/>
          <w:sz w:val="22"/>
          <w:szCs w:val="22"/>
        </w:rPr>
        <w:t xml:space="preserve"> </w:t>
      </w:r>
      <w:r w:rsidRPr="001C780C">
        <w:rPr>
          <w:rFonts w:ascii="Segoe UI" w:hAnsi="Segoe UI" w:cs="Segoe UI"/>
          <w:sz w:val="22"/>
          <w:szCs w:val="22"/>
        </w:rPr>
        <w:t>da</w:t>
      </w:r>
      <w:r w:rsidRPr="001C780C">
        <w:rPr>
          <w:rFonts w:ascii="Segoe UI" w:hAnsi="Segoe UI" w:cs="Segoe UI"/>
          <w:spacing w:val="-7"/>
          <w:sz w:val="22"/>
          <w:szCs w:val="22"/>
        </w:rPr>
        <w:t xml:space="preserve"> </w:t>
      </w:r>
      <w:r w:rsidRPr="001C780C">
        <w:rPr>
          <w:rFonts w:ascii="Segoe UI" w:hAnsi="Segoe UI" w:cs="Segoe UI"/>
          <w:sz w:val="22"/>
          <w:szCs w:val="22"/>
        </w:rPr>
        <w:t>via</w:t>
      </w:r>
      <w:r w:rsidRPr="001C780C">
        <w:rPr>
          <w:rFonts w:ascii="Segoe UI" w:hAnsi="Segoe UI" w:cs="Segoe UI"/>
          <w:spacing w:val="-9"/>
          <w:sz w:val="22"/>
          <w:szCs w:val="22"/>
        </w:rPr>
        <w:t xml:space="preserve"> </w:t>
      </w:r>
      <w:r w:rsidRPr="001C780C">
        <w:rPr>
          <w:rFonts w:ascii="Segoe UI" w:hAnsi="Segoe UI" w:cs="Segoe UI"/>
          <w:sz w:val="22"/>
          <w:szCs w:val="22"/>
        </w:rPr>
        <w:t>e condições atuais do pavimento.</w:t>
      </w:r>
    </w:p>
    <w:p w14:paraId="51444EB9" w14:textId="77777777" w:rsidR="001C780C" w:rsidRPr="001C780C" w:rsidRDefault="001C780C" w:rsidP="001C780C">
      <w:pPr>
        <w:pStyle w:val="Corpodetexto"/>
        <w:spacing w:before="6"/>
        <w:rPr>
          <w:rFonts w:ascii="Segoe UI" w:hAnsi="Segoe UI" w:cs="Segoe UI"/>
          <w:sz w:val="22"/>
          <w:szCs w:val="22"/>
        </w:rPr>
      </w:pPr>
    </w:p>
    <w:p w14:paraId="448CECA5" w14:textId="77777777" w:rsidR="001C780C" w:rsidRPr="001C780C" w:rsidRDefault="001C780C" w:rsidP="001C780C">
      <w:pPr>
        <w:pStyle w:val="Corpodetexto"/>
        <w:ind w:left="140"/>
        <w:rPr>
          <w:rFonts w:ascii="Segoe UI" w:hAnsi="Segoe UI" w:cs="Segoe UI"/>
          <w:sz w:val="22"/>
          <w:szCs w:val="22"/>
        </w:rPr>
      </w:pPr>
      <w:r w:rsidRPr="001C780C">
        <w:rPr>
          <w:rFonts w:ascii="Segoe UI" w:hAnsi="Segoe UI" w:cs="Segoe UI"/>
          <w:sz w:val="22"/>
          <w:szCs w:val="22"/>
        </w:rPr>
        <w:t>As condições geotécnicas indicam predominância de solo de primeira categoria, com capacidade</w:t>
      </w:r>
      <w:r w:rsidRPr="001C780C">
        <w:rPr>
          <w:rFonts w:ascii="Segoe UI" w:hAnsi="Segoe UI" w:cs="Segoe UI"/>
          <w:spacing w:val="-9"/>
          <w:sz w:val="22"/>
          <w:szCs w:val="22"/>
        </w:rPr>
        <w:t xml:space="preserve"> </w:t>
      </w:r>
      <w:r w:rsidRPr="001C780C">
        <w:rPr>
          <w:rFonts w:ascii="Segoe UI" w:hAnsi="Segoe UI" w:cs="Segoe UI"/>
          <w:sz w:val="22"/>
          <w:szCs w:val="22"/>
        </w:rPr>
        <w:t>de</w:t>
      </w:r>
      <w:r w:rsidRPr="001C780C">
        <w:rPr>
          <w:rFonts w:ascii="Segoe UI" w:hAnsi="Segoe UI" w:cs="Segoe UI"/>
          <w:spacing w:val="-7"/>
          <w:sz w:val="22"/>
          <w:szCs w:val="22"/>
        </w:rPr>
        <w:t xml:space="preserve"> </w:t>
      </w:r>
      <w:r w:rsidRPr="001C780C">
        <w:rPr>
          <w:rFonts w:ascii="Segoe UI" w:hAnsi="Segoe UI" w:cs="Segoe UI"/>
          <w:sz w:val="22"/>
          <w:szCs w:val="22"/>
        </w:rPr>
        <w:t>suporte</w:t>
      </w:r>
      <w:r w:rsidRPr="001C780C">
        <w:rPr>
          <w:rFonts w:ascii="Segoe UI" w:hAnsi="Segoe UI" w:cs="Segoe UI"/>
          <w:spacing w:val="-6"/>
          <w:sz w:val="22"/>
          <w:szCs w:val="22"/>
        </w:rPr>
        <w:t xml:space="preserve"> </w:t>
      </w:r>
      <w:r w:rsidRPr="001C780C">
        <w:rPr>
          <w:rFonts w:ascii="Segoe UI" w:hAnsi="Segoe UI" w:cs="Segoe UI"/>
          <w:sz w:val="22"/>
          <w:szCs w:val="22"/>
        </w:rPr>
        <w:t>adequada</w:t>
      </w:r>
      <w:r w:rsidRPr="001C780C">
        <w:rPr>
          <w:rFonts w:ascii="Segoe UI" w:hAnsi="Segoe UI" w:cs="Segoe UI"/>
          <w:spacing w:val="-6"/>
          <w:sz w:val="22"/>
          <w:szCs w:val="22"/>
        </w:rPr>
        <w:t xml:space="preserve"> </w:t>
      </w:r>
      <w:r w:rsidRPr="001C780C">
        <w:rPr>
          <w:rFonts w:ascii="Segoe UI" w:hAnsi="Segoe UI" w:cs="Segoe UI"/>
          <w:sz w:val="22"/>
          <w:szCs w:val="22"/>
        </w:rPr>
        <w:t>para</w:t>
      </w:r>
      <w:r w:rsidRPr="001C780C">
        <w:rPr>
          <w:rFonts w:ascii="Segoe UI" w:hAnsi="Segoe UI" w:cs="Segoe UI"/>
          <w:spacing w:val="-5"/>
          <w:sz w:val="22"/>
          <w:szCs w:val="22"/>
        </w:rPr>
        <w:t xml:space="preserve"> </w:t>
      </w:r>
      <w:r w:rsidRPr="001C780C">
        <w:rPr>
          <w:rFonts w:ascii="Segoe UI" w:hAnsi="Segoe UI" w:cs="Segoe UI"/>
          <w:sz w:val="22"/>
          <w:szCs w:val="22"/>
        </w:rPr>
        <w:t>a</w:t>
      </w:r>
      <w:r w:rsidRPr="001C780C">
        <w:rPr>
          <w:rFonts w:ascii="Segoe UI" w:hAnsi="Segoe UI" w:cs="Segoe UI"/>
          <w:spacing w:val="-7"/>
          <w:sz w:val="22"/>
          <w:szCs w:val="22"/>
        </w:rPr>
        <w:t xml:space="preserve"> </w:t>
      </w:r>
      <w:r w:rsidRPr="001C780C">
        <w:rPr>
          <w:rFonts w:ascii="Segoe UI" w:hAnsi="Segoe UI" w:cs="Segoe UI"/>
          <w:sz w:val="22"/>
          <w:szCs w:val="22"/>
        </w:rPr>
        <w:t>execução</w:t>
      </w:r>
      <w:r w:rsidRPr="001C780C">
        <w:rPr>
          <w:rFonts w:ascii="Segoe UI" w:hAnsi="Segoe UI" w:cs="Segoe UI"/>
          <w:spacing w:val="-5"/>
          <w:sz w:val="22"/>
          <w:szCs w:val="22"/>
        </w:rPr>
        <w:t xml:space="preserve"> </w:t>
      </w:r>
      <w:r w:rsidRPr="001C780C">
        <w:rPr>
          <w:rFonts w:ascii="Segoe UI" w:hAnsi="Segoe UI" w:cs="Segoe UI"/>
          <w:sz w:val="22"/>
          <w:szCs w:val="22"/>
        </w:rPr>
        <w:t>da</w:t>
      </w:r>
      <w:r w:rsidRPr="001C780C">
        <w:rPr>
          <w:rFonts w:ascii="Segoe UI" w:hAnsi="Segoe UI" w:cs="Segoe UI"/>
          <w:spacing w:val="-7"/>
          <w:sz w:val="22"/>
          <w:szCs w:val="22"/>
        </w:rPr>
        <w:t xml:space="preserve"> </w:t>
      </w:r>
      <w:r w:rsidRPr="001C780C">
        <w:rPr>
          <w:rFonts w:ascii="Segoe UI" w:hAnsi="Segoe UI" w:cs="Segoe UI"/>
          <w:sz w:val="22"/>
          <w:szCs w:val="22"/>
        </w:rPr>
        <w:t>pavimentação,</w:t>
      </w:r>
      <w:r w:rsidRPr="001C780C">
        <w:rPr>
          <w:rFonts w:ascii="Segoe UI" w:hAnsi="Segoe UI" w:cs="Segoe UI"/>
          <w:spacing w:val="-2"/>
          <w:sz w:val="22"/>
          <w:szCs w:val="22"/>
        </w:rPr>
        <w:t xml:space="preserve"> </w:t>
      </w:r>
      <w:r w:rsidRPr="001C780C">
        <w:rPr>
          <w:rFonts w:ascii="Segoe UI" w:hAnsi="Segoe UI" w:cs="Segoe UI"/>
          <w:sz w:val="22"/>
          <w:szCs w:val="22"/>
        </w:rPr>
        <w:t>sendo</w:t>
      </w:r>
      <w:r w:rsidRPr="001C780C">
        <w:rPr>
          <w:rFonts w:ascii="Segoe UI" w:hAnsi="Segoe UI" w:cs="Segoe UI"/>
          <w:spacing w:val="-6"/>
          <w:sz w:val="22"/>
          <w:szCs w:val="22"/>
        </w:rPr>
        <w:t xml:space="preserve"> </w:t>
      </w:r>
      <w:r w:rsidRPr="001C780C">
        <w:rPr>
          <w:rFonts w:ascii="Segoe UI" w:hAnsi="Segoe UI" w:cs="Segoe UI"/>
          <w:sz w:val="22"/>
          <w:szCs w:val="22"/>
        </w:rPr>
        <w:t>necessária</w:t>
      </w:r>
      <w:r w:rsidRPr="001C780C">
        <w:rPr>
          <w:rFonts w:ascii="Segoe UI" w:hAnsi="Segoe UI" w:cs="Segoe UI"/>
          <w:spacing w:val="-6"/>
          <w:sz w:val="22"/>
          <w:szCs w:val="22"/>
        </w:rPr>
        <w:t xml:space="preserve"> </w:t>
      </w:r>
      <w:r w:rsidRPr="001C780C">
        <w:rPr>
          <w:rFonts w:ascii="Segoe UI" w:hAnsi="Segoe UI" w:cs="Segoe UI"/>
          <w:sz w:val="22"/>
          <w:szCs w:val="22"/>
        </w:rPr>
        <w:t>apenas regularização e compactação do subleito, com eventuais correções pontuais.</w:t>
      </w:r>
    </w:p>
    <w:p w14:paraId="6D5F3CD2" w14:textId="77777777" w:rsidR="001C780C" w:rsidRPr="001C780C" w:rsidRDefault="001C780C" w:rsidP="001C780C">
      <w:pPr>
        <w:pStyle w:val="Corpodetexto"/>
        <w:spacing w:before="8"/>
        <w:rPr>
          <w:rFonts w:ascii="Segoe UI" w:hAnsi="Segoe UI" w:cs="Segoe UI"/>
          <w:sz w:val="22"/>
          <w:szCs w:val="22"/>
        </w:rPr>
      </w:pPr>
    </w:p>
    <w:p w14:paraId="79AD3E0B" w14:textId="77777777" w:rsidR="001C780C" w:rsidRPr="001C780C" w:rsidRDefault="001C780C" w:rsidP="001C780C">
      <w:pPr>
        <w:pStyle w:val="Corpodetexto"/>
        <w:ind w:left="140"/>
        <w:rPr>
          <w:rFonts w:ascii="Segoe UI" w:hAnsi="Segoe UI" w:cs="Segoe UI"/>
          <w:sz w:val="22"/>
          <w:szCs w:val="22"/>
        </w:rPr>
      </w:pPr>
      <w:r w:rsidRPr="001C780C">
        <w:rPr>
          <w:rFonts w:ascii="Segoe UI" w:hAnsi="Segoe UI" w:cs="Segoe UI"/>
          <w:sz w:val="22"/>
          <w:szCs w:val="22"/>
        </w:rPr>
        <w:t>Ensaios</w:t>
      </w:r>
      <w:r w:rsidRPr="001C780C">
        <w:rPr>
          <w:rFonts w:ascii="Segoe UI" w:hAnsi="Segoe UI" w:cs="Segoe UI"/>
          <w:spacing w:val="-5"/>
          <w:sz w:val="22"/>
          <w:szCs w:val="22"/>
        </w:rPr>
        <w:t xml:space="preserve"> </w:t>
      </w:r>
      <w:r w:rsidRPr="001C780C">
        <w:rPr>
          <w:rFonts w:ascii="Segoe UI" w:hAnsi="Segoe UI" w:cs="Segoe UI"/>
          <w:sz w:val="22"/>
          <w:szCs w:val="22"/>
        </w:rPr>
        <w:t>laboratoriais</w:t>
      </w:r>
      <w:r w:rsidRPr="001C780C">
        <w:rPr>
          <w:rFonts w:ascii="Segoe UI" w:hAnsi="Segoe UI" w:cs="Segoe UI"/>
          <w:spacing w:val="-3"/>
          <w:sz w:val="22"/>
          <w:szCs w:val="22"/>
        </w:rPr>
        <w:t xml:space="preserve"> </w:t>
      </w:r>
      <w:r w:rsidRPr="001C780C">
        <w:rPr>
          <w:rFonts w:ascii="Segoe UI" w:hAnsi="Segoe UI" w:cs="Segoe UI"/>
          <w:sz w:val="22"/>
          <w:szCs w:val="22"/>
        </w:rPr>
        <w:t>deverão</w:t>
      </w:r>
      <w:r w:rsidRPr="001C780C">
        <w:rPr>
          <w:rFonts w:ascii="Segoe UI" w:hAnsi="Segoe UI" w:cs="Segoe UI"/>
          <w:spacing w:val="-2"/>
          <w:sz w:val="22"/>
          <w:szCs w:val="22"/>
        </w:rPr>
        <w:t xml:space="preserve"> contemplar:</w:t>
      </w:r>
    </w:p>
    <w:p w14:paraId="063232A5" w14:textId="77777777" w:rsidR="001C780C" w:rsidRPr="001C780C" w:rsidRDefault="001C780C" w:rsidP="001C780C">
      <w:pPr>
        <w:pStyle w:val="Corpodetexto"/>
        <w:rPr>
          <w:rFonts w:ascii="Segoe UI" w:hAnsi="Segoe UI" w:cs="Segoe UI"/>
          <w:sz w:val="22"/>
          <w:szCs w:val="22"/>
        </w:rPr>
      </w:pPr>
    </w:p>
    <w:p w14:paraId="4ECDA727" w14:textId="77777777" w:rsidR="001C780C" w:rsidRPr="001C780C" w:rsidRDefault="001C780C" w:rsidP="00CD0818">
      <w:pPr>
        <w:pStyle w:val="PargrafodaLista"/>
        <w:widowControl w:val="0"/>
        <w:numPr>
          <w:ilvl w:val="1"/>
          <w:numId w:val="41"/>
        </w:numPr>
        <w:tabs>
          <w:tab w:val="left" w:pos="860"/>
        </w:tabs>
        <w:autoSpaceDE w:val="0"/>
        <w:autoSpaceDN w:val="0"/>
        <w:spacing w:after="0" w:line="240" w:lineRule="auto"/>
        <w:contextualSpacing w:val="0"/>
        <w:jc w:val="both"/>
        <w:rPr>
          <w:rFonts w:ascii="Segoe UI" w:hAnsi="Segoe UI" w:cs="Segoe UI"/>
        </w:rPr>
      </w:pPr>
      <w:r w:rsidRPr="001C780C">
        <w:rPr>
          <w:rFonts w:ascii="Segoe UI" w:hAnsi="Segoe UI" w:cs="Segoe UI"/>
        </w:rPr>
        <w:t>Análise</w:t>
      </w:r>
      <w:r w:rsidRPr="001C780C">
        <w:rPr>
          <w:rFonts w:ascii="Segoe UI" w:hAnsi="Segoe UI" w:cs="Segoe UI"/>
          <w:spacing w:val="-5"/>
        </w:rPr>
        <w:t xml:space="preserve"> </w:t>
      </w:r>
      <w:r w:rsidRPr="001C780C">
        <w:rPr>
          <w:rFonts w:ascii="Segoe UI" w:hAnsi="Segoe UI" w:cs="Segoe UI"/>
          <w:spacing w:val="-2"/>
        </w:rPr>
        <w:t>granulométrica;</w:t>
      </w:r>
    </w:p>
    <w:p w14:paraId="42925A62" w14:textId="77777777" w:rsidR="001C780C" w:rsidRPr="001C780C" w:rsidRDefault="001C780C" w:rsidP="00CD0818">
      <w:pPr>
        <w:pStyle w:val="PargrafodaLista"/>
        <w:widowControl w:val="0"/>
        <w:numPr>
          <w:ilvl w:val="1"/>
          <w:numId w:val="41"/>
        </w:numPr>
        <w:tabs>
          <w:tab w:val="left" w:pos="860"/>
        </w:tabs>
        <w:autoSpaceDE w:val="0"/>
        <w:autoSpaceDN w:val="0"/>
        <w:spacing w:after="0" w:line="240" w:lineRule="auto"/>
        <w:contextualSpacing w:val="0"/>
        <w:jc w:val="both"/>
        <w:rPr>
          <w:rFonts w:ascii="Segoe UI" w:hAnsi="Segoe UI" w:cs="Segoe UI"/>
        </w:rPr>
      </w:pPr>
      <w:r w:rsidRPr="001C780C">
        <w:rPr>
          <w:rFonts w:ascii="Segoe UI" w:hAnsi="Segoe UI" w:cs="Segoe UI"/>
        </w:rPr>
        <w:t>Ensaios</w:t>
      </w:r>
      <w:r w:rsidRPr="001C780C">
        <w:rPr>
          <w:rFonts w:ascii="Segoe UI" w:hAnsi="Segoe UI" w:cs="Segoe UI"/>
          <w:spacing w:val="-6"/>
        </w:rPr>
        <w:t xml:space="preserve"> </w:t>
      </w:r>
      <w:r w:rsidRPr="001C780C">
        <w:rPr>
          <w:rFonts w:ascii="Segoe UI" w:hAnsi="Segoe UI" w:cs="Segoe UI"/>
        </w:rPr>
        <w:t>de</w:t>
      </w:r>
      <w:r w:rsidRPr="001C780C">
        <w:rPr>
          <w:rFonts w:ascii="Segoe UI" w:hAnsi="Segoe UI" w:cs="Segoe UI"/>
          <w:spacing w:val="-4"/>
        </w:rPr>
        <w:t xml:space="preserve"> </w:t>
      </w:r>
      <w:r w:rsidRPr="001C780C">
        <w:rPr>
          <w:rFonts w:ascii="Segoe UI" w:hAnsi="Segoe UI" w:cs="Segoe UI"/>
        </w:rPr>
        <w:t>compactação</w:t>
      </w:r>
      <w:r w:rsidRPr="001C780C">
        <w:rPr>
          <w:rFonts w:ascii="Segoe UI" w:hAnsi="Segoe UI" w:cs="Segoe UI"/>
          <w:spacing w:val="2"/>
        </w:rPr>
        <w:t xml:space="preserve"> </w:t>
      </w:r>
      <w:r w:rsidRPr="001C780C">
        <w:rPr>
          <w:rFonts w:ascii="Segoe UI" w:hAnsi="Segoe UI" w:cs="Segoe UI"/>
          <w:spacing w:val="-2"/>
        </w:rPr>
        <w:t>(Proctor);</w:t>
      </w:r>
    </w:p>
    <w:p w14:paraId="03A24BEE" w14:textId="77777777" w:rsidR="001C780C" w:rsidRPr="001C780C" w:rsidRDefault="001C780C" w:rsidP="00CD0818">
      <w:pPr>
        <w:pStyle w:val="PargrafodaLista"/>
        <w:widowControl w:val="0"/>
        <w:numPr>
          <w:ilvl w:val="1"/>
          <w:numId w:val="41"/>
        </w:numPr>
        <w:tabs>
          <w:tab w:val="left" w:pos="860"/>
        </w:tabs>
        <w:autoSpaceDE w:val="0"/>
        <w:autoSpaceDN w:val="0"/>
        <w:spacing w:after="0" w:line="240" w:lineRule="auto"/>
        <w:contextualSpacing w:val="0"/>
        <w:jc w:val="both"/>
        <w:rPr>
          <w:rFonts w:ascii="Segoe UI" w:hAnsi="Segoe UI" w:cs="Segoe UI"/>
        </w:rPr>
      </w:pPr>
      <w:r w:rsidRPr="001C780C">
        <w:rPr>
          <w:rFonts w:ascii="Segoe UI" w:hAnsi="Segoe UI" w:cs="Segoe UI"/>
        </w:rPr>
        <w:t>Controle</w:t>
      </w:r>
      <w:r w:rsidRPr="001C780C">
        <w:rPr>
          <w:rFonts w:ascii="Segoe UI" w:hAnsi="Segoe UI" w:cs="Segoe UI"/>
          <w:spacing w:val="-2"/>
        </w:rPr>
        <w:t xml:space="preserve"> </w:t>
      </w:r>
      <w:r w:rsidRPr="001C780C">
        <w:rPr>
          <w:rFonts w:ascii="Segoe UI" w:hAnsi="Segoe UI" w:cs="Segoe UI"/>
        </w:rPr>
        <w:t>de</w:t>
      </w:r>
      <w:r w:rsidRPr="001C780C">
        <w:rPr>
          <w:rFonts w:ascii="Segoe UI" w:hAnsi="Segoe UI" w:cs="Segoe UI"/>
          <w:spacing w:val="-3"/>
        </w:rPr>
        <w:t xml:space="preserve"> </w:t>
      </w:r>
      <w:r w:rsidRPr="001C780C">
        <w:rPr>
          <w:rFonts w:ascii="Segoe UI" w:hAnsi="Segoe UI" w:cs="Segoe UI"/>
        </w:rPr>
        <w:t>densidade</w:t>
      </w:r>
      <w:r w:rsidRPr="001C780C">
        <w:rPr>
          <w:rFonts w:ascii="Segoe UI" w:hAnsi="Segoe UI" w:cs="Segoe UI"/>
          <w:spacing w:val="-4"/>
        </w:rPr>
        <w:t xml:space="preserve"> </w:t>
      </w:r>
      <w:r w:rsidRPr="001C780C">
        <w:rPr>
          <w:rFonts w:ascii="Segoe UI" w:hAnsi="Segoe UI" w:cs="Segoe UI"/>
        </w:rPr>
        <w:t>in</w:t>
      </w:r>
      <w:r w:rsidRPr="001C780C">
        <w:rPr>
          <w:rFonts w:ascii="Segoe UI" w:hAnsi="Segoe UI" w:cs="Segoe UI"/>
          <w:spacing w:val="4"/>
        </w:rPr>
        <w:t xml:space="preserve"> </w:t>
      </w:r>
      <w:r w:rsidRPr="001C780C">
        <w:rPr>
          <w:rFonts w:ascii="Segoe UI" w:hAnsi="Segoe UI" w:cs="Segoe UI"/>
          <w:spacing w:val="-4"/>
        </w:rPr>
        <w:t>situ.</w:t>
      </w:r>
    </w:p>
    <w:p w14:paraId="04479346" w14:textId="77777777" w:rsidR="001C780C" w:rsidRPr="001C780C" w:rsidRDefault="001C780C" w:rsidP="001C780C">
      <w:pPr>
        <w:pStyle w:val="Corpodetexto"/>
        <w:spacing w:before="5"/>
        <w:rPr>
          <w:rFonts w:ascii="Segoe UI" w:hAnsi="Segoe UI" w:cs="Segoe UI"/>
          <w:sz w:val="22"/>
          <w:szCs w:val="22"/>
        </w:rPr>
      </w:pPr>
    </w:p>
    <w:p w14:paraId="4680996A" w14:textId="21F55566" w:rsidR="001C780C" w:rsidRPr="001C780C" w:rsidRDefault="001C780C" w:rsidP="001C780C">
      <w:pPr>
        <w:pStyle w:val="Corpodetexto"/>
        <w:ind w:left="140" w:right="36"/>
        <w:rPr>
          <w:rFonts w:ascii="Segoe UI" w:hAnsi="Segoe UI" w:cs="Segoe UI"/>
          <w:sz w:val="22"/>
          <w:szCs w:val="22"/>
        </w:rPr>
      </w:pPr>
      <w:r w:rsidRPr="001C780C">
        <w:rPr>
          <w:rFonts w:ascii="Segoe UI" w:hAnsi="Segoe UI" w:cs="Segoe UI"/>
          <w:sz w:val="22"/>
          <w:szCs w:val="22"/>
        </w:rPr>
        <w:t>Os</w:t>
      </w:r>
      <w:r w:rsidRPr="001C780C">
        <w:rPr>
          <w:rFonts w:ascii="Segoe UI" w:hAnsi="Segoe UI" w:cs="Segoe UI"/>
          <w:spacing w:val="-8"/>
          <w:sz w:val="22"/>
          <w:szCs w:val="22"/>
        </w:rPr>
        <w:t xml:space="preserve"> </w:t>
      </w:r>
      <w:r w:rsidRPr="001C780C">
        <w:rPr>
          <w:rFonts w:ascii="Segoe UI" w:hAnsi="Segoe UI" w:cs="Segoe UI"/>
          <w:sz w:val="22"/>
          <w:szCs w:val="22"/>
        </w:rPr>
        <w:t>estudos</w:t>
      </w:r>
      <w:r w:rsidRPr="001C780C">
        <w:rPr>
          <w:rFonts w:ascii="Segoe UI" w:hAnsi="Segoe UI" w:cs="Segoe UI"/>
          <w:spacing w:val="-8"/>
          <w:sz w:val="22"/>
          <w:szCs w:val="22"/>
        </w:rPr>
        <w:t xml:space="preserve"> </w:t>
      </w:r>
      <w:r w:rsidRPr="001C780C">
        <w:rPr>
          <w:rFonts w:ascii="Segoe UI" w:hAnsi="Segoe UI" w:cs="Segoe UI"/>
          <w:sz w:val="22"/>
          <w:szCs w:val="22"/>
        </w:rPr>
        <w:t>socioambientais</w:t>
      </w:r>
      <w:r w:rsidRPr="001C780C">
        <w:rPr>
          <w:rFonts w:ascii="Segoe UI" w:hAnsi="Segoe UI" w:cs="Segoe UI"/>
          <w:spacing w:val="-6"/>
          <w:sz w:val="22"/>
          <w:szCs w:val="22"/>
        </w:rPr>
        <w:t xml:space="preserve"> </w:t>
      </w:r>
      <w:r w:rsidRPr="001C780C">
        <w:rPr>
          <w:rFonts w:ascii="Segoe UI" w:hAnsi="Segoe UI" w:cs="Segoe UI"/>
          <w:sz w:val="22"/>
          <w:szCs w:val="22"/>
        </w:rPr>
        <w:t>indicam</w:t>
      </w:r>
      <w:r w:rsidRPr="001C780C">
        <w:rPr>
          <w:rFonts w:ascii="Segoe UI" w:hAnsi="Segoe UI" w:cs="Segoe UI"/>
          <w:spacing w:val="-7"/>
          <w:sz w:val="22"/>
          <w:szCs w:val="22"/>
        </w:rPr>
        <w:t xml:space="preserve"> </w:t>
      </w:r>
      <w:r w:rsidRPr="001C780C">
        <w:rPr>
          <w:rFonts w:ascii="Segoe UI" w:hAnsi="Segoe UI" w:cs="Segoe UI"/>
          <w:sz w:val="22"/>
          <w:szCs w:val="22"/>
        </w:rPr>
        <w:t>baixo</w:t>
      </w:r>
      <w:r w:rsidRPr="001C780C">
        <w:rPr>
          <w:rFonts w:ascii="Segoe UI" w:hAnsi="Segoe UI" w:cs="Segoe UI"/>
          <w:spacing w:val="-8"/>
          <w:sz w:val="22"/>
          <w:szCs w:val="22"/>
        </w:rPr>
        <w:t xml:space="preserve"> </w:t>
      </w:r>
      <w:r w:rsidRPr="001C780C">
        <w:rPr>
          <w:rFonts w:ascii="Segoe UI" w:hAnsi="Segoe UI" w:cs="Segoe UI"/>
          <w:sz w:val="22"/>
          <w:szCs w:val="22"/>
        </w:rPr>
        <w:t>impacto</w:t>
      </w:r>
      <w:r w:rsidRPr="001C780C">
        <w:rPr>
          <w:rFonts w:ascii="Segoe UI" w:hAnsi="Segoe UI" w:cs="Segoe UI"/>
          <w:spacing w:val="-8"/>
          <w:sz w:val="22"/>
          <w:szCs w:val="22"/>
        </w:rPr>
        <w:t xml:space="preserve"> </w:t>
      </w:r>
      <w:r w:rsidRPr="001C780C">
        <w:rPr>
          <w:rFonts w:ascii="Segoe UI" w:hAnsi="Segoe UI" w:cs="Segoe UI"/>
          <w:sz w:val="22"/>
          <w:szCs w:val="22"/>
        </w:rPr>
        <w:t>ambiental,</w:t>
      </w:r>
      <w:r w:rsidRPr="001C780C">
        <w:rPr>
          <w:rFonts w:ascii="Segoe UI" w:hAnsi="Segoe UI" w:cs="Segoe UI"/>
          <w:spacing w:val="-8"/>
          <w:sz w:val="22"/>
          <w:szCs w:val="22"/>
        </w:rPr>
        <w:t xml:space="preserve"> </w:t>
      </w:r>
      <w:r w:rsidRPr="001C780C">
        <w:rPr>
          <w:rFonts w:ascii="Segoe UI" w:hAnsi="Segoe UI" w:cs="Segoe UI"/>
          <w:sz w:val="22"/>
          <w:szCs w:val="22"/>
        </w:rPr>
        <w:t>sendo</w:t>
      </w:r>
      <w:r w:rsidRPr="001C780C">
        <w:rPr>
          <w:rFonts w:ascii="Segoe UI" w:hAnsi="Segoe UI" w:cs="Segoe UI"/>
          <w:spacing w:val="-5"/>
          <w:sz w:val="22"/>
          <w:szCs w:val="22"/>
        </w:rPr>
        <w:t xml:space="preserve"> </w:t>
      </w:r>
      <w:r w:rsidRPr="001C780C">
        <w:rPr>
          <w:rFonts w:ascii="Segoe UI" w:hAnsi="Segoe UI" w:cs="Segoe UI"/>
          <w:sz w:val="22"/>
          <w:szCs w:val="22"/>
        </w:rPr>
        <w:t>mitigado</w:t>
      </w:r>
      <w:r w:rsidRPr="001C780C">
        <w:rPr>
          <w:rFonts w:ascii="Segoe UI" w:hAnsi="Segoe UI" w:cs="Segoe UI"/>
          <w:spacing w:val="-8"/>
          <w:sz w:val="22"/>
          <w:szCs w:val="22"/>
        </w:rPr>
        <w:t xml:space="preserve"> </w:t>
      </w:r>
      <w:r w:rsidRPr="001C780C">
        <w:rPr>
          <w:rFonts w:ascii="Segoe UI" w:hAnsi="Segoe UI" w:cs="Segoe UI"/>
          <w:sz w:val="22"/>
          <w:szCs w:val="22"/>
        </w:rPr>
        <w:t>com implantação de drenagem superficial e controle de erosão.</w:t>
      </w:r>
    </w:p>
    <w:p w14:paraId="4E8A6221" w14:textId="77777777" w:rsidR="001C780C" w:rsidRPr="001C780C" w:rsidRDefault="001C780C" w:rsidP="001C780C">
      <w:pPr>
        <w:pStyle w:val="Corpodetexto"/>
        <w:spacing w:before="229"/>
        <w:rPr>
          <w:rFonts w:ascii="Segoe UI" w:hAnsi="Segoe UI" w:cs="Segoe UI"/>
          <w:sz w:val="22"/>
          <w:szCs w:val="22"/>
        </w:rPr>
      </w:pPr>
    </w:p>
    <w:p w14:paraId="2DE37809" w14:textId="77777777" w:rsidR="001C780C" w:rsidRPr="001C780C" w:rsidRDefault="001C780C" w:rsidP="00CD0818">
      <w:pPr>
        <w:pStyle w:val="Ttulo1"/>
        <w:keepNext w:val="0"/>
        <w:keepLines w:val="0"/>
        <w:widowControl w:val="0"/>
        <w:numPr>
          <w:ilvl w:val="0"/>
          <w:numId w:val="41"/>
        </w:numPr>
        <w:tabs>
          <w:tab w:val="left" w:pos="427"/>
        </w:tabs>
        <w:autoSpaceDE w:val="0"/>
        <w:autoSpaceDN w:val="0"/>
        <w:spacing w:before="1" w:line="240" w:lineRule="auto"/>
        <w:ind w:left="427" w:hanging="287"/>
        <w:jc w:val="both"/>
        <w:rPr>
          <w:rFonts w:ascii="Segoe UI" w:hAnsi="Segoe UI" w:cs="Segoe UI"/>
          <w:sz w:val="22"/>
          <w:szCs w:val="22"/>
        </w:rPr>
      </w:pPr>
      <w:r w:rsidRPr="001C780C">
        <w:rPr>
          <w:rFonts w:ascii="Segoe UI" w:hAnsi="Segoe UI" w:cs="Segoe UI"/>
          <w:spacing w:val="-2"/>
          <w:sz w:val="22"/>
          <w:szCs w:val="22"/>
        </w:rPr>
        <w:t>Soluções</w:t>
      </w:r>
      <w:r w:rsidRPr="001C780C">
        <w:rPr>
          <w:rFonts w:ascii="Segoe UI" w:hAnsi="Segoe UI" w:cs="Segoe UI"/>
          <w:spacing w:val="-9"/>
          <w:sz w:val="22"/>
          <w:szCs w:val="22"/>
        </w:rPr>
        <w:t xml:space="preserve"> </w:t>
      </w:r>
      <w:r w:rsidRPr="001C780C">
        <w:rPr>
          <w:rFonts w:ascii="Segoe UI" w:hAnsi="Segoe UI" w:cs="Segoe UI"/>
          <w:spacing w:val="-2"/>
          <w:sz w:val="22"/>
          <w:szCs w:val="22"/>
        </w:rPr>
        <w:t>técnicas</w:t>
      </w:r>
      <w:r w:rsidRPr="001C780C">
        <w:rPr>
          <w:rFonts w:ascii="Segoe UI" w:hAnsi="Segoe UI" w:cs="Segoe UI"/>
          <w:spacing w:val="-5"/>
          <w:sz w:val="22"/>
          <w:szCs w:val="22"/>
        </w:rPr>
        <w:t xml:space="preserve"> </w:t>
      </w:r>
      <w:r w:rsidRPr="001C780C">
        <w:rPr>
          <w:rFonts w:ascii="Segoe UI" w:hAnsi="Segoe UI" w:cs="Segoe UI"/>
          <w:spacing w:val="-2"/>
          <w:sz w:val="22"/>
          <w:szCs w:val="22"/>
        </w:rPr>
        <w:t>globais</w:t>
      </w:r>
      <w:r w:rsidRPr="001C780C">
        <w:rPr>
          <w:rFonts w:ascii="Segoe UI" w:hAnsi="Segoe UI" w:cs="Segoe UI"/>
          <w:spacing w:val="-6"/>
          <w:sz w:val="22"/>
          <w:szCs w:val="22"/>
        </w:rPr>
        <w:t xml:space="preserve"> </w:t>
      </w:r>
      <w:r w:rsidRPr="001C780C">
        <w:rPr>
          <w:rFonts w:ascii="Segoe UI" w:hAnsi="Segoe UI" w:cs="Segoe UI"/>
          <w:spacing w:val="-2"/>
          <w:sz w:val="22"/>
          <w:szCs w:val="22"/>
        </w:rPr>
        <w:t>e</w:t>
      </w:r>
      <w:r w:rsidRPr="001C780C">
        <w:rPr>
          <w:rFonts w:ascii="Segoe UI" w:hAnsi="Segoe UI" w:cs="Segoe UI"/>
          <w:spacing w:val="-5"/>
          <w:sz w:val="22"/>
          <w:szCs w:val="22"/>
        </w:rPr>
        <w:t xml:space="preserve"> </w:t>
      </w:r>
      <w:r w:rsidRPr="001C780C">
        <w:rPr>
          <w:rFonts w:ascii="Segoe UI" w:hAnsi="Segoe UI" w:cs="Segoe UI"/>
          <w:spacing w:val="-2"/>
          <w:sz w:val="22"/>
          <w:szCs w:val="22"/>
        </w:rPr>
        <w:t>localizadas</w:t>
      </w:r>
    </w:p>
    <w:p w14:paraId="0A80C844" w14:textId="77777777" w:rsidR="001C780C" w:rsidRPr="001C780C" w:rsidRDefault="001C780C" w:rsidP="001C780C">
      <w:pPr>
        <w:pStyle w:val="Corpodetexto"/>
        <w:spacing w:before="19"/>
        <w:rPr>
          <w:rFonts w:ascii="Segoe UI" w:hAnsi="Segoe UI" w:cs="Segoe UI"/>
          <w:b/>
          <w:sz w:val="22"/>
          <w:szCs w:val="22"/>
        </w:rPr>
      </w:pPr>
    </w:p>
    <w:p w14:paraId="098F87C3" w14:textId="77777777" w:rsidR="001C780C" w:rsidRPr="001C780C" w:rsidRDefault="001C780C" w:rsidP="001C780C">
      <w:pPr>
        <w:pStyle w:val="Corpodetexto"/>
        <w:ind w:left="140"/>
        <w:rPr>
          <w:rFonts w:ascii="Segoe UI" w:hAnsi="Segoe UI" w:cs="Segoe UI"/>
          <w:sz w:val="22"/>
          <w:szCs w:val="22"/>
        </w:rPr>
      </w:pPr>
      <w:r w:rsidRPr="001C780C">
        <w:rPr>
          <w:rFonts w:ascii="Segoe UI" w:hAnsi="Segoe UI" w:cs="Segoe UI"/>
          <w:sz w:val="22"/>
          <w:szCs w:val="22"/>
        </w:rPr>
        <w:t>A</w:t>
      </w:r>
      <w:r w:rsidRPr="001C780C">
        <w:rPr>
          <w:rFonts w:ascii="Segoe UI" w:hAnsi="Segoe UI" w:cs="Segoe UI"/>
          <w:spacing w:val="-6"/>
          <w:sz w:val="22"/>
          <w:szCs w:val="22"/>
        </w:rPr>
        <w:t xml:space="preserve"> </w:t>
      </w:r>
      <w:r w:rsidRPr="001C780C">
        <w:rPr>
          <w:rFonts w:ascii="Segoe UI" w:hAnsi="Segoe UI" w:cs="Segoe UI"/>
          <w:sz w:val="22"/>
          <w:szCs w:val="22"/>
        </w:rPr>
        <w:t>solução</w:t>
      </w:r>
      <w:r w:rsidRPr="001C780C">
        <w:rPr>
          <w:rFonts w:ascii="Segoe UI" w:hAnsi="Segoe UI" w:cs="Segoe UI"/>
          <w:spacing w:val="-6"/>
          <w:sz w:val="22"/>
          <w:szCs w:val="22"/>
        </w:rPr>
        <w:t xml:space="preserve"> </w:t>
      </w:r>
      <w:r w:rsidRPr="001C780C">
        <w:rPr>
          <w:rFonts w:ascii="Segoe UI" w:hAnsi="Segoe UI" w:cs="Segoe UI"/>
          <w:sz w:val="22"/>
          <w:szCs w:val="22"/>
        </w:rPr>
        <w:t>adotada</w:t>
      </w:r>
      <w:r w:rsidRPr="001C780C">
        <w:rPr>
          <w:rFonts w:ascii="Segoe UI" w:hAnsi="Segoe UI" w:cs="Segoe UI"/>
          <w:spacing w:val="-7"/>
          <w:sz w:val="22"/>
          <w:szCs w:val="22"/>
        </w:rPr>
        <w:t xml:space="preserve"> </w:t>
      </w:r>
      <w:r w:rsidRPr="001C780C">
        <w:rPr>
          <w:rFonts w:ascii="Segoe UI" w:hAnsi="Segoe UI" w:cs="Segoe UI"/>
          <w:sz w:val="22"/>
          <w:szCs w:val="22"/>
        </w:rPr>
        <w:t>consiste</w:t>
      </w:r>
      <w:r w:rsidRPr="001C780C">
        <w:rPr>
          <w:rFonts w:ascii="Segoe UI" w:hAnsi="Segoe UI" w:cs="Segoe UI"/>
          <w:spacing w:val="-6"/>
          <w:sz w:val="22"/>
          <w:szCs w:val="22"/>
        </w:rPr>
        <w:t xml:space="preserve"> </w:t>
      </w:r>
      <w:r w:rsidRPr="001C780C">
        <w:rPr>
          <w:rFonts w:ascii="Segoe UI" w:hAnsi="Segoe UI" w:cs="Segoe UI"/>
          <w:sz w:val="22"/>
          <w:szCs w:val="22"/>
        </w:rPr>
        <w:t>na</w:t>
      </w:r>
      <w:r w:rsidRPr="001C780C">
        <w:rPr>
          <w:rFonts w:ascii="Segoe UI" w:hAnsi="Segoe UI" w:cs="Segoe UI"/>
          <w:spacing w:val="-9"/>
          <w:sz w:val="22"/>
          <w:szCs w:val="22"/>
        </w:rPr>
        <w:t xml:space="preserve"> </w:t>
      </w:r>
      <w:r w:rsidRPr="001C780C">
        <w:rPr>
          <w:rFonts w:ascii="Segoe UI" w:hAnsi="Segoe UI" w:cs="Segoe UI"/>
          <w:sz w:val="22"/>
          <w:szCs w:val="22"/>
        </w:rPr>
        <w:t>execução</w:t>
      </w:r>
      <w:r w:rsidRPr="001C780C">
        <w:rPr>
          <w:rFonts w:ascii="Segoe UI" w:hAnsi="Segoe UI" w:cs="Segoe UI"/>
          <w:spacing w:val="-5"/>
          <w:sz w:val="22"/>
          <w:szCs w:val="22"/>
        </w:rPr>
        <w:t xml:space="preserve"> </w:t>
      </w:r>
      <w:r w:rsidRPr="001C780C">
        <w:rPr>
          <w:rFonts w:ascii="Segoe UI" w:hAnsi="Segoe UI" w:cs="Segoe UI"/>
          <w:sz w:val="22"/>
          <w:szCs w:val="22"/>
        </w:rPr>
        <w:t>de</w:t>
      </w:r>
      <w:r w:rsidRPr="001C780C">
        <w:rPr>
          <w:rFonts w:ascii="Segoe UI" w:hAnsi="Segoe UI" w:cs="Segoe UI"/>
          <w:spacing w:val="-6"/>
          <w:sz w:val="22"/>
          <w:szCs w:val="22"/>
        </w:rPr>
        <w:t xml:space="preserve"> </w:t>
      </w:r>
      <w:r w:rsidRPr="001C780C">
        <w:rPr>
          <w:rFonts w:ascii="Segoe UI" w:hAnsi="Segoe UI" w:cs="Segoe UI"/>
          <w:sz w:val="22"/>
          <w:szCs w:val="22"/>
        </w:rPr>
        <w:t>pavimentação</w:t>
      </w:r>
      <w:r w:rsidRPr="001C780C">
        <w:rPr>
          <w:rFonts w:ascii="Segoe UI" w:hAnsi="Segoe UI" w:cs="Segoe UI"/>
          <w:spacing w:val="-3"/>
          <w:sz w:val="22"/>
          <w:szCs w:val="22"/>
        </w:rPr>
        <w:t xml:space="preserve"> </w:t>
      </w:r>
      <w:r w:rsidRPr="001C780C">
        <w:rPr>
          <w:rFonts w:ascii="Segoe UI" w:hAnsi="Segoe UI" w:cs="Segoe UI"/>
          <w:sz w:val="22"/>
          <w:szCs w:val="22"/>
        </w:rPr>
        <w:t>em</w:t>
      </w:r>
      <w:r w:rsidRPr="001C780C">
        <w:rPr>
          <w:rFonts w:ascii="Segoe UI" w:hAnsi="Segoe UI" w:cs="Segoe UI"/>
          <w:spacing w:val="-5"/>
          <w:sz w:val="22"/>
          <w:szCs w:val="22"/>
        </w:rPr>
        <w:t xml:space="preserve"> </w:t>
      </w:r>
      <w:r w:rsidRPr="001C780C">
        <w:rPr>
          <w:rFonts w:ascii="Segoe UI" w:hAnsi="Segoe UI" w:cs="Segoe UI"/>
          <w:sz w:val="22"/>
          <w:szCs w:val="22"/>
        </w:rPr>
        <w:t>blocos</w:t>
      </w:r>
      <w:r w:rsidRPr="001C780C">
        <w:rPr>
          <w:rFonts w:ascii="Segoe UI" w:hAnsi="Segoe UI" w:cs="Segoe UI"/>
          <w:spacing w:val="-5"/>
          <w:sz w:val="22"/>
          <w:szCs w:val="22"/>
        </w:rPr>
        <w:t xml:space="preserve"> </w:t>
      </w:r>
      <w:r w:rsidRPr="001C780C">
        <w:rPr>
          <w:rFonts w:ascii="Segoe UI" w:hAnsi="Segoe UI" w:cs="Segoe UI"/>
          <w:sz w:val="22"/>
          <w:szCs w:val="22"/>
        </w:rPr>
        <w:t>intertravados</w:t>
      </w:r>
      <w:r w:rsidRPr="001C780C">
        <w:rPr>
          <w:rFonts w:ascii="Segoe UI" w:hAnsi="Segoe UI" w:cs="Segoe UI"/>
          <w:spacing w:val="-5"/>
          <w:sz w:val="22"/>
          <w:szCs w:val="22"/>
        </w:rPr>
        <w:t xml:space="preserve"> </w:t>
      </w:r>
      <w:r w:rsidRPr="001C780C">
        <w:rPr>
          <w:rFonts w:ascii="Segoe UI" w:hAnsi="Segoe UI" w:cs="Segoe UI"/>
          <w:sz w:val="22"/>
          <w:szCs w:val="22"/>
        </w:rPr>
        <w:t>de</w:t>
      </w:r>
      <w:r w:rsidRPr="001C780C">
        <w:rPr>
          <w:rFonts w:ascii="Segoe UI" w:hAnsi="Segoe UI" w:cs="Segoe UI"/>
          <w:spacing w:val="-9"/>
          <w:sz w:val="22"/>
          <w:szCs w:val="22"/>
        </w:rPr>
        <w:t xml:space="preserve"> </w:t>
      </w:r>
      <w:r w:rsidRPr="001C780C">
        <w:rPr>
          <w:rFonts w:ascii="Segoe UI" w:hAnsi="Segoe UI" w:cs="Segoe UI"/>
          <w:sz w:val="22"/>
          <w:szCs w:val="22"/>
        </w:rPr>
        <w:t>concreto sextavado, com espessura de 8 cm, conforme especificações do SINAPI.</w:t>
      </w:r>
    </w:p>
    <w:p w14:paraId="6257FA03" w14:textId="77777777" w:rsidR="001C780C" w:rsidRPr="001C780C" w:rsidRDefault="001C780C" w:rsidP="001C780C">
      <w:pPr>
        <w:pStyle w:val="Corpodetexto"/>
        <w:spacing w:before="3"/>
        <w:rPr>
          <w:rFonts w:ascii="Segoe UI" w:hAnsi="Segoe UI" w:cs="Segoe UI"/>
          <w:sz w:val="22"/>
          <w:szCs w:val="22"/>
        </w:rPr>
      </w:pPr>
    </w:p>
    <w:p w14:paraId="1AD26C8A" w14:textId="782757E1" w:rsidR="001C780C" w:rsidRDefault="001C780C" w:rsidP="001C780C">
      <w:pPr>
        <w:pStyle w:val="Corpodetexto"/>
        <w:ind w:left="140"/>
        <w:rPr>
          <w:rFonts w:ascii="Segoe UI" w:hAnsi="Segoe UI" w:cs="Segoe UI"/>
          <w:spacing w:val="-4"/>
          <w:sz w:val="22"/>
          <w:szCs w:val="22"/>
        </w:rPr>
      </w:pPr>
      <w:r w:rsidRPr="001C780C">
        <w:rPr>
          <w:rFonts w:ascii="Segoe UI" w:hAnsi="Segoe UI" w:cs="Segoe UI"/>
          <w:sz w:val="22"/>
          <w:szCs w:val="22"/>
        </w:rPr>
        <w:t>A</w:t>
      </w:r>
      <w:r w:rsidRPr="001C780C">
        <w:rPr>
          <w:rFonts w:ascii="Segoe UI" w:hAnsi="Segoe UI" w:cs="Segoe UI"/>
          <w:spacing w:val="-2"/>
          <w:sz w:val="22"/>
          <w:szCs w:val="22"/>
        </w:rPr>
        <w:t xml:space="preserve"> </w:t>
      </w:r>
      <w:r w:rsidRPr="001C780C">
        <w:rPr>
          <w:rFonts w:ascii="Segoe UI" w:hAnsi="Segoe UI" w:cs="Segoe UI"/>
          <w:sz w:val="22"/>
          <w:szCs w:val="22"/>
        </w:rPr>
        <w:t>estrutura</w:t>
      </w:r>
      <w:r w:rsidRPr="001C780C">
        <w:rPr>
          <w:rFonts w:ascii="Segoe UI" w:hAnsi="Segoe UI" w:cs="Segoe UI"/>
          <w:spacing w:val="-5"/>
          <w:sz w:val="22"/>
          <w:szCs w:val="22"/>
        </w:rPr>
        <w:t xml:space="preserve"> </w:t>
      </w:r>
      <w:r w:rsidRPr="001C780C">
        <w:rPr>
          <w:rFonts w:ascii="Segoe UI" w:hAnsi="Segoe UI" w:cs="Segoe UI"/>
          <w:sz w:val="22"/>
          <w:szCs w:val="22"/>
        </w:rPr>
        <w:t>do</w:t>
      </w:r>
      <w:r w:rsidRPr="001C780C">
        <w:rPr>
          <w:rFonts w:ascii="Segoe UI" w:hAnsi="Segoe UI" w:cs="Segoe UI"/>
          <w:spacing w:val="-1"/>
          <w:sz w:val="22"/>
          <w:szCs w:val="22"/>
        </w:rPr>
        <w:t xml:space="preserve"> </w:t>
      </w:r>
      <w:r w:rsidRPr="001C780C">
        <w:rPr>
          <w:rFonts w:ascii="Segoe UI" w:hAnsi="Segoe UI" w:cs="Segoe UI"/>
          <w:sz w:val="22"/>
          <w:szCs w:val="22"/>
        </w:rPr>
        <w:t>pavimento</w:t>
      </w:r>
      <w:r w:rsidRPr="001C780C">
        <w:rPr>
          <w:rFonts w:ascii="Segoe UI" w:hAnsi="Segoe UI" w:cs="Segoe UI"/>
          <w:spacing w:val="2"/>
          <w:sz w:val="22"/>
          <w:szCs w:val="22"/>
        </w:rPr>
        <w:t xml:space="preserve"> </w:t>
      </w:r>
      <w:r w:rsidRPr="001C780C">
        <w:rPr>
          <w:rFonts w:ascii="Segoe UI" w:hAnsi="Segoe UI" w:cs="Segoe UI"/>
          <w:sz w:val="22"/>
          <w:szCs w:val="22"/>
        </w:rPr>
        <w:t>será</w:t>
      </w:r>
      <w:r w:rsidRPr="001C780C">
        <w:rPr>
          <w:rFonts w:ascii="Segoe UI" w:hAnsi="Segoe UI" w:cs="Segoe UI"/>
          <w:spacing w:val="-6"/>
          <w:sz w:val="22"/>
          <w:szCs w:val="22"/>
        </w:rPr>
        <w:t xml:space="preserve"> </w:t>
      </w:r>
      <w:r w:rsidRPr="001C780C">
        <w:rPr>
          <w:rFonts w:ascii="Segoe UI" w:hAnsi="Segoe UI" w:cs="Segoe UI"/>
          <w:sz w:val="22"/>
          <w:szCs w:val="22"/>
        </w:rPr>
        <w:t>composta</w:t>
      </w:r>
      <w:r w:rsidRPr="001C780C">
        <w:rPr>
          <w:rFonts w:ascii="Segoe UI" w:hAnsi="Segoe UI" w:cs="Segoe UI"/>
          <w:spacing w:val="-1"/>
          <w:sz w:val="22"/>
          <w:szCs w:val="22"/>
        </w:rPr>
        <w:t xml:space="preserve"> </w:t>
      </w:r>
      <w:r w:rsidRPr="001C780C">
        <w:rPr>
          <w:rFonts w:ascii="Segoe UI" w:hAnsi="Segoe UI" w:cs="Segoe UI"/>
          <w:spacing w:val="-4"/>
          <w:sz w:val="22"/>
          <w:szCs w:val="22"/>
        </w:rPr>
        <w:t>por:</w:t>
      </w:r>
    </w:p>
    <w:p w14:paraId="18635A49" w14:textId="77777777" w:rsidR="001C780C" w:rsidRPr="001C780C" w:rsidRDefault="001C780C" w:rsidP="001C780C">
      <w:pPr>
        <w:pStyle w:val="Corpodetexto"/>
        <w:ind w:left="140"/>
        <w:rPr>
          <w:rFonts w:ascii="Segoe UI" w:hAnsi="Segoe UI" w:cs="Segoe UI"/>
          <w:sz w:val="22"/>
          <w:szCs w:val="22"/>
        </w:rPr>
      </w:pPr>
    </w:p>
    <w:p w14:paraId="159A9F7C" w14:textId="77777777" w:rsidR="001C780C" w:rsidRPr="001C780C" w:rsidRDefault="001C780C" w:rsidP="00CD0818">
      <w:pPr>
        <w:pStyle w:val="PargrafodaLista"/>
        <w:widowControl w:val="0"/>
        <w:numPr>
          <w:ilvl w:val="1"/>
          <w:numId w:val="41"/>
        </w:numPr>
        <w:tabs>
          <w:tab w:val="left" w:pos="860"/>
        </w:tabs>
        <w:autoSpaceDE w:val="0"/>
        <w:autoSpaceDN w:val="0"/>
        <w:spacing w:before="1" w:after="0" w:line="240" w:lineRule="auto"/>
        <w:contextualSpacing w:val="0"/>
        <w:jc w:val="both"/>
        <w:rPr>
          <w:rFonts w:ascii="Segoe UI" w:hAnsi="Segoe UI" w:cs="Segoe UI"/>
        </w:rPr>
      </w:pPr>
      <w:r w:rsidRPr="001C780C">
        <w:rPr>
          <w:rFonts w:ascii="Segoe UI" w:hAnsi="Segoe UI" w:cs="Segoe UI"/>
        </w:rPr>
        <w:t>Subleito</w:t>
      </w:r>
      <w:r w:rsidRPr="001C780C">
        <w:rPr>
          <w:rFonts w:ascii="Segoe UI" w:hAnsi="Segoe UI" w:cs="Segoe UI"/>
          <w:spacing w:val="-4"/>
        </w:rPr>
        <w:t xml:space="preserve"> </w:t>
      </w:r>
      <w:r w:rsidRPr="001C780C">
        <w:rPr>
          <w:rFonts w:ascii="Segoe UI" w:hAnsi="Segoe UI" w:cs="Segoe UI"/>
        </w:rPr>
        <w:t>regularizado</w:t>
      </w:r>
      <w:r w:rsidRPr="001C780C">
        <w:rPr>
          <w:rFonts w:ascii="Segoe UI" w:hAnsi="Segoe UI" w:cs="Segoe UI"/>
          <w:spacing w:val="-4"/>
        </w:rPr>
        <w:t xml:space="preserve"> </w:t>
      </w:r>
      <w:r w:rsidRPr="001C780C">
        <w:rPr>
          <w:rFonts w:ascii="Segoe UI" w:hAnsi="Segoe UI" w:cs="Segoe UI"/>
        </w:rPr>
        <w:t>e</w:t>
      </w:r>
      <w:r w:rsidRPr="001C780C">
        <w:rPr>
          <w:rFonts w:ascii="Segoe UI" w:hAnsi="Segoe UI" w:cs="Segoe UI"/>
          <w:spacing w:val="-2"/>
        </w:rPr>
        <w:t xml:space="preserve"> compactado;</w:t>
      </w:r>
    </w:p>
    <w:p w14:paraId="67E5181C" w14:textId="77777777" w:rsidR="001C780C" w:rsidRPr="001C780C" w:rsidRDefault="001C780C" w:rsidP="00CD0818">
      <w:pPr>
        <w:pStyle w:val="PargrafodaLista"/>
        <w:widowControl w:val="0"/>
        <w:numPr>
          <w:ilvl w:val="1"/>
          <w:numId w:val="41"/>
        </w:numPr>
        <w:tabs>
          <w:tab w:val="left" w:pos="860"/>
        </w:tabs>
        <w:autoSpaceDE w:val="0"/>
        <w:autoSpaceDN w:val="0"/>
        <w:spacing w:after="0" w:line="240" w:lineRule="auto"/>
        <w:contextualSpacing w:val="0"/>
        <w:jc w:val="both"/>
        <w:rPr>
          <w:rFonts w:ascii="Segoe UI" w:hAnsi="Segoe UI" w:cs="Segoe UI"/>
        </w:rPr>
      </w:pPr>
      <w:r w:rsidRPr="001C780C">
        <w:rPr>
          <w:rFonts w:ascii="Segoe UI" w:hAnsi="Segoe UI" w:cs="Segoe UI"/>
        </w:rPr>
        <w:t>Pavimentação</w:t>
      </w:r>
      <w:r w:rsidRPr="001C780C">
        <w:rPr>
          <w:rFonts w:ascii="Segoe UI" w:hAnsi="Segoe UI" w:cs="Segoe UI"/>
          <w:spacing w:val="-4"/>
        </w:rPr>
        <w:t xml:space="preserve"> </w:t>
      </w:r>
      <w:r w:rsidRPr="001C780C">
        <w:rPr>
          <w:rFonts w:ascii="Segoe UI" w:hAnsi="Segoe UI" w:cs="Segoe UI"/>
        </w:rPr>
        <w:t>em</w:t>
      </w:r>
      <w:r w:rsidRPr="001C780C">
        <w:rPr>
          <w:rFonts w:ascii="Segoe UI" w:hAnsi="Segoe UI" w:cs="Segoe UI"/>
          <w:spacing w:val="-4"/>
        </w:rPr>
        <w:t xml:space="preserve"> </w:t>
      </w:r>
      <w:r w:rsidRPr="001C780C">
        <w:rPr>
          <w:rFonts w:ascii="Segoe UI" w:hAnsi="Segoe UI" w:cs="Segoe UI"/>
        </w:rPr>
        <w:t xml:space="preserve">blocos </w:t>
      </w:r>
      <w:r w:rsidRPr="001C780C">
        <w:rPr>
          <w:rFonts w:ascii="Segoe UI" w:hAnsi="Segoe UI" w:cs="Segoe UI"/>
          <w:spacing w:val="-2"/>
        </w:rPr>
        <w:t>intertravados;</w:t>
      </w:r>
    </w:p>
    <w:p w14:paraId="5ADACFA0" w14:textId="77777777" w:rsidR="001C780C" w:rsidRPr="001C780C" w:rsidRDefault="001C780C" w:rsidP="00CD0818">
      <w:pPr>
        <w:pStyle w:val="PargrafodaLista"/>
        <w:widowControl w:val="0"/>
        <w:numPr>
          <w:ilvl w:val="1"/>
          <w:numId w:val="41"/>
        </w:numPr>
        <w:tabs>
          <w:tab w:val="left" w:pos="860"/>
        </w:tabs>
        <w:autoSpaceDE w:val="0"/>
        <w:autoSpaceDN w:val="0"/>
        <w:spacing w:after="0" w:line="240" w:lineRule="auto"/>
        <w:contextualSpacing w:val="0"/>
        <w:jc w:val="both"/>
        <w:rPr>
          <w:rFonts w:ascii="Segoe UI" w:hAnsi="Segoe UI" w:cs="Segoe UI"/>
        </w:rPr>
      </w:pPr>
      <w:r w:rsidRPr="001C780C">
        <w:rPr>
          <w:rFonts w:ascii="Segoe UI" w:hAnsi="Segoe UI" w:cs="Segoe UI"/>
        </w:rPr>
        <w:t>Contenção</w:t>
      </w:r>
      <w:r w:rsidRPr="001C780C">
        <w:rPr>
          <w:rFonts w:ascii="Segoe UI" w:hAnsi="Segoe UI" w:cs="Segoe UI"/>
          <w:spacing w:val="-6"/>
        </w:rPr>
        <w:t xml:space="preserve"> </w:t>
      </w:r>
      <w:r w:rsidRPr="001C780C">
        <w:rPr>
          <w:rFonts w:ascii="Segoe UI" w:hAnsi="Segoe UI" w:cs="Segoe UI"/>
        </w:rPr>
        <w:t>lateral</w:t>
      </w:r>
      <w:r w:rsidRPr="001C780C">
        <w:rPr>
          <w:rFonts w:ascii="Segoe UI" w:hAnsi="Segoe UI" w:cs="Segoe UI"/>
          <w:spacing w:val="-2"/>
        </w:rPr>
        <w:t xml:space="preserve"> </w:t>
      </w:r>
      <w:r w:rsidRPr="001C780C">
        <w:rPr>
          <w:rFonts w:ascii="Segoe UI" w:hAnsi="Segoe UI" w:cs="Segoe UI"/>
        </w:rPr>
        <w:t>por</w:t>
      </w:r>
      <w:r w:rsidRPr="001C780C">
        <w:rPr>
          <w:rFonts w:ascii="Segoe UI" w:hAnsi="Segoe UI" w:cs="Segoe UI"/>
          <w:spacing w:val="-3"/>
        </w:rPr>
        <w:t xml:space="preserve"> </w:t>
      </w:r>
      <w:r w:rsidRPr="001C780C">
        <w:rPr>
          <w:rFonts w:ascii="Segoe UI" w:hAnsi="Segoe UI" w:cs="Segoe UI"/>
        </w:rPr>
        <w:t>meio-fio</w:t>
      </w:r>
      <w:r w:rsidRPr="001C780C">
        <w:rPr>
          <w:rFonts w:ascii="Segoe UI" w:hAnsi="Segoe UI" w:cs="Segoe UI"/>
          <w:spacing w:val="-3"/>
        </w:rPr>
        <w:t xml:space="preserve"> </w:t>
      </w:r>
      <w:r w:rsidRPr="001C780C">
        <w:rPr>
          <w:rFonts w:ascii="Segoe UI" w:hAnsi="Segoe UI" w:cs="Segoe UI"/>
        </w:rPr>
        <w:t>pré-</w:t>
      </w:r>
      <w:r w:rsidRPr="001C780C">
        <w:rPr>
          <w:rFonts w:ascii="Segoe UI" w:hAnsi="Segoe UI" w:cs="Segoe UI"/>
          <w:spacing w:val="-2"/>
        </w:rPr>
        <w:t>moldado;</w:t>
      </w:r>
    </w:p>
    <w:p w14:paraId="175C04B8" w14:textId="77777777" w:rsidR="001C780C" w:rsidRPr="001C780C" w:rsidRDefault="001C780C" w:rsidP="00CD0818">
      <w:pPr>
        <w:pStyle w:val="PargrafodaLista"/>
        <w:widowControl w:val="0"/>
        <w:numPr>
          <w:ilvl w:val="1"/>
          <w:numId w:val="41"/>
        </w:numPr>
        <w:tabs>
          <w:tab w:val="left" w:pos="860"/>
        </w:tabs>
        <w:autoSpaceDE w:val="0"/>
        <w:autoSpaceDN w:val="0"/>
        <w:spacing w:after="0" w:line="240" w:lineRule="auto"/>
        <w:contextualSpacing w:val="0"/>
        <w:jc w:val="both"/>
        <w:rPr>
          <w:rFonts w:ascii="Segoe UI" w:hAnsi="Segoe UI" w:cs="Segoe UI"/>
        </w:rPr>
      </w:pPr>
      <w:r w:rsidRPr="001C780C">
        <w:rPr>
          <w:rFonts w:ascii="Segoe UI" w:hAnsi="Segoe UI" w:cs="Segoe UI"/>
        </w:rPr>
        <w:t>Drenagem</w:t>
      </w:r>
      <w:r w:rsidRPr="001C780C">
        <w:rPr>
          <w:rFonts w:ascii="Segoe UI" w:hAnsi="Segoe UI" w:cs="Segoe UI"/>
          <w:spacing w:val="-5"/>
        </w:rPr>
        <w:t xml:space="preserve"> </w:t>
      </w:r>
      <w:r w:rsidRPr="001C780C">
        <w:rPr>
          <w:rFonts w:ascii="Segoe UI" w:hAnsi="Segoe UI" w:cs="Segoe UI"/>
        </w:rPr>
        <w:t>superficial</w:t>
      </w:r>
      <w:r w:rsidRPr="001C780C">
        <w:rPr>
          <w:rFonts w:ascii="Segoe UI" w:hAnsi="Segoe UI" w:cs="Segoe UI"/>
          <w:spacing w:val="-1"/>
        </w:rPr>
        <w:t xml:space="preserve"> </w:t>
      </w:r>
      <w:r w:rsidRPr="001C780C">
        <w:rPr>
          <w:rFonts w:ascii="Segoe UI" w:hAnsi="Segoe UI" w:cs="Segoe UI"/>
        </w:rPr>
        <w:t>através</w:t>
      </w:r>
      <w:r w:rsidRPr="001C780C">
        <w:rPr>
          <w:rFonts w:ascii="Segoe UI" w:hAnsi="Segoe UI" w:cs="Segoe UI"/>
          <w:spacing w:val="-1"/>
        </w:rPr>
        <w:t xml:space="preserve"> </w:t>
      </w:r>
      <w:r w:rsidRPr="001C780C">
        <w:rPr>
          <w:rFonts w:ascii="Segoe UI" w:hAnsi="Segoe UI" w:cs="Segoe UI"/>
        </w:rPr>
        <w:t>de</w:t>
      </w:r>
      <w:r w:rsidRPr="001C780C">
        <w:rPr>
          <w:rFonts w:ascii="Segoe UI" w:hAnsi="Segoe UI" w:cs="Segoe UI"/>
          <w:spacing w:val="-6"/>
        </w:rPr>
        <w:t xml:space="preserve"> </w:t>
      </w:r>
      <w:r w:rsidRPr="001C780C">
        <w:rPr>
          <w:rFonts w:ascii="Segoe UI" w:hAnsi="Segoe UI" w:cs="Segoe UI"/>
        </w:rPr>
        <w:t>sarjetas</w:t>
      </w:r>
      <w:r w:rsidRPr="001C780C">
        <w:rPr>
          <w:rFonts w:ascii="Segoe UI" w:hAnsi="Segoe UI" w:cs="Segoe UI"/>
          <w:spacing w:val="-1"/>
        </w:rPr>
        <w:t xml:space="preserve"> </w:t>
      </w:r>
      <w:r w:rsidRPr="001C780C">
        <w:rPr>
          <w:rFonts w:ascii="Segoe UI" w:hAnsi="Segoe UI" w:cs="Segoe UI"/>
        </w:rPr>
        <w:t>de</w:t>
      </w:r>
      <w:r w:rsidRPr="001C780C">
        <w:rPr>
          <w:rFonts w:ascii="Segoe UI" w:hAnsi="Segoe UI" w:cs="Segoe UI"/>
          <w:spacing w:val="-2"/>
        </w:rPr>
        <w:t xml:space="preserve"> </w:t>
      </w:r>
      <w:r w:rsidRPr="001C780C">
        <w:rPr>
          <w:rFonts w:ascii="Segoe UI" w:hAnsi="Segoe UI" w:cs="Segoe UI"/>
        </w:rPr>
        <w:t>concreto</w:t>
      </w:r>
      <w:r w:rsidRPr="001C780C">
        <w:rPr>
          <w:rFonts w:ascii="Segoe UI" w:hAnsi="Segoe UI" w:cs="Segoe UI"/>
          <w:spacing w:val="-4"/>
        </w:rPr>
        <w:t xml:space="preserve"> </w:t>
      </w:r>
      <w:r w:rsidRPr="001C780C">
        <w:rPr>
          <w:rFonts w:ascii="Segoe UI" w:hAnsi="Segoe UI" w:cs="Segoe UI"/>
        </w:rPr>
        <w:t>moldadas in</w:t>
      </w:r>
      <w:r w:rsidRPr="001C780C">
        <w:rPr>
          <w:rFonts w:ascii="Segoe UI" w:hAnsi="Segoe UI" w:cs="Segoe UI"/>
          <w:spacing w:val="3"/>
        </w:rPr>
        <w:t xml:space="preserve"> </w:t>
      </w:r>
      <w:r w:rsidRPr="001C780C">
        <w:rPr>
          <w:rFonts w:ascii="Segoe UI" w:hAnsi="Segoe UI" w:cs="Segoe UI"/>
          <w:spacing w:val="-2"/>
        </w:rPr>
        <w:t>loco.</w:t>
      </w:r>
    </w:p>
    <w:p w14:paraId="5BD9ED1D" w14:textId="77777777" w:rsidR="001C780C" w:rsidRDefault="001C780C" w:rsidP="001C780C">
      <w:pPr>
        <w:pStyle w:val="PargrafodaLista"/>
        <w:widowControl w:val="0"/>
        <w:tabs>
          <w:tab w:val="left" w:pos="860"/>
        </w:tabs>
        <w:autoSpaceDE w:val="0"/>
        <w:autoSpaceDN w:val="0"/>
        <w:spacing w:after="0" w:line="240" w:lineRule="auto"/>
        <w:ind w:left="140"/>
        <w:contextualSpacing w:val="0"/>
        <w:jc w:val="both"/>
        <w:rPr>
          <w:rFonts w:ascii="Segoe UI" w:hAnsi="Segoe UI" w:cs="Segoe UI"/>
          <w:spacing w:val="-2"/>
        </w:rPr>
      </w:pPr>
    </w:p>
    <w:p w14:paraId="526A612D" w14:textId="77777777" w:rsidR="001C780C" w:rsidRPr="001C780C" w:rsidRDefault="001C780C" w:rsidP="001C780C">
      <w:pPr>
        <w:pStyle w:val="PargrafodaLista"/>
        <w:widowControl w:val="0"/>
        <w:tabs>
          <w:tab w:val="left" w:pos="860"/>
        </w:tabs>
        <w:autoSpaceDE w:val="0"/>
        <w:autoSpaceDN w:val="0"/>
        <w:spacing w:after="0" w:line="240" w:lineRule="auto"/>
        <w:ind w:left="140"/>
        <w:contextualSpacing w:val="0"/>
        <w:jc w:val="both"/>
        <w:rPr>
          <w:rFonts w:ascii="Segoe UI" w:hAnsi="Segoe UI" w:cs="Segoe UI"/>
        </w:rPr>
      </w:pPr>
    </w:p>
    <w:p w14:paraId="402DC748" w14:textId="77777777" w:rsidR="001C780C" w:rsidRPr="001C780C" w:rsidRDefault="001C780C" w:rsidP="001C780C">
      <w:pPr>
        <w:pStyle w:val="Corpodetexto"/>
        <w:spacing w:before="4"/>
        <w:rPr>
          <w:rFonts w:ascii="Segoe UI" w:hAnsi="Segoe UI" w:cs="Segoe UI"/>
          <w:sz w:val="22"/>
          <w:szCs w:val="22"/>
        </w:rPr>
      </w:pPr>
    </w:p>
    <w:p w14:paraId="3742F717" w14:textId="77777777" w:rsidR="001C780C" w:rsidRPr="001C780C" w:rsidRDefault="001C780C" w:rsidP="001C780C">
      <w:pPr>
        <w:pStyle w:val="Corpodetexto"/>
        <w:ind w:left="140"/>
        <w:rPr>
          <w:rFonts w:ascii="Segoe UI" w:hAnsi="Segoe UI" w:cs="Segoe UI"/>
          <w:sz w:val="22"/>
          <w:szCs w:val="22"/>
        </w:rPr>
      </w:pPr>
      <w:r w:rsidRPr="001C780C">
        <w:rPr>
          <w:rFonts w:ascii="Segoe UI" w:hAnsi="Segoe UI" w:cs="Segoe UI"/>
          <w:sz w:val="22"/>
          <w:szCs w:val="22"/>
        </w:rPr>
        <w:t>Soluções</w:t>
      </w:r>
      <w:r w:rsidRPr="001C780C">
        <w:rPr>
          <w:rFonts w:ascii="Segoe UI" w:hAnsi="Segoe UI" w:cs="Segoe UI"/>
          <w:spacing w:val="-5"/>
          <w:sz w:val="22"/>
          <w:szCs w:val="22"/>
        </w:rPr>
        <w:t xml:space="preserve"> </w:t>
      </w:r>
      <w:r w:rsidRPr="001C780C">
        <w:rPr>
          <w:rFonts w:ascii="Segoe UI" w:hAnsi="Segoe UI" w:cs="Segoe UI"/>
          <w:sz w:val="22"/>
          <w:szCs w:val="22"/>
        </w:rPr>
        <w:t>localizadas</w:t>
      </w:r>
      <w:r w:rsidRPr="001C780C">
        <w:rPr>
          <w:rFonts w:ascii="Segoe UI" w:hAnsi="Segoe UI" w:cs="Segoe UI"/>
          <w:spacing w:val="-3"/>
          <w:sz w:val="22"/>
          <w:szCs w:val="22"/>
        </w:rPr>
        <w:t xml:space="preserve"> </w:t>
      </w:r>
      <w:r w:rsidRPr="001C780C">
        <w:rPr>
          <w:rFonts w:ascii="Segoe UI" w:hAnsi="Segoe UI" w:cs="Segoe UI"/>
          <w:spacing w:val="-2"/>
          <w:sz w:val="22"/>
          <w:szCs w:val="22"/>
        </w:rPr>
        <w:t>incluem:</w:t>
      </w:r>
    </w:p>
    <w:p w14:paraId="1F0DF058" w14:textId="77777777" w:rsidR="001C780C" w:rsidRPr="001C780C" w:rsidRDefault="001C780C" w:rsidP="001C780C">
      <w:pPr>
        <w:pStyle w:val="Corpodetexto"/>
        <w:spacing w:before="3"/>
        <w:rPr>
          <w:rFonts w:ascii="Segoe UI" w:hAnsi="Segoe UI" w:cs="Segoe UI"/>
          <w:sz w:val="22"/>
          <w:szCs w:val="22"/>
        </w:rPr>
      </w:pPr>
    </w:p>
    <w:p w14:paraId="74CA2247" w14:textId="77777777" w:rsidR="001C780C" w:rsidRPr="001C780C" w:rsidRDefault="001C780C" w:rsidP="00CD0818">
      <w:pPr>
        <w:pStyle w:val="PargrafodaLista"/>
        <w:widowControl w:val="0"/>
        <w:numPr>
          <w:ilvl w:val="1"/>
          <w:numId w:val="41"/>
        </w:numPr>
        <w:tabs>
          <w:tab w:val="left" w:pos="860"/>
        </w:tabs>
        <w:autoSpaceDE w:val="0"/>
        <w:autoSpaceDN w:val="0"/>
        <w:spacing w:after="0" w:line="240" w:lineRule="auto"/>
        <w:contextualSpacing w:val="0"/>
        <w:jc w:val="both"/>
        <w:rPr>
          <w:rFonts w:ascii="Segoe UI" w:hAnsi="Segoe UI" w:cs="Segoe UI"/>
        </w:rPr>
      </w:pPr>
      <w:r w:rsidRPr="001C780C">
        <w:rPr>
          <w:rFonts w:ascii="Segoe UI" w:hAnsi="Segoe UI" w:cs="Segoe UI"/>
        </w:rPr>
        <w:t>Correção</w:t>
      </w:r>
      <w:r w:rsidRPr="001C780C">
        <w:rPr>
          <w:rFonts w:ascii="Segoe UI" w:hAnsi="Segoe UI" w:cs="Segoe UI"/>
          <w:spacing w:val="-2"/>
        </w:rPr>
        <w:t xml:space="preserve"> </w:t>
      </w:r>
      <w:r w:rsidRPr="001C780C">
        <w:rPr>
          <w:rFonts w:ascii="Segoe UI" w:hAnsi="Segoe UI" w:cs="Segoe UI"/>
        </w:rPr>
        <w:t>de</w:t>
      </w:r>
      <w:r w:rsidRPr="001C780C">
        <w:rPr>
          <w:rFonts w:ascii="Segoe UI" w:hAnsi="Segoe UI" w:cs="Segoe UI"/>
          <w:spacing w:val="-2"/>
        </w:rPr>
        <w:t xml:space="preserve"> </w:t>
      </w:r>
      <w:r w:rsidRPr="001C780C">
        <w:rPr>
          <w:rFonts w:ascii="Segoe UI" w:hAnsi="Segoe UI" w:cs="Segoe UI"/>
        </w:rPr>
        <w:t>pontos</w:t>
      </w:r>
      <w:r w:rsidRPr="001C780C">
        <w:rPr>
          <w:rFonts w:ascii="Segoe UI" w:hAnsi="Segoe UI" w:cs="Segoe UI"/>
          <w:spacing w:val="-2"/>
        </w:rPr>
        <w:t xml:space="preserve"> </w:t>
      </w:r>
      <w:r w:rsidRPr="001C780C">
        <w:rPr>
          <w:rFonts w:ascii="Segoe UI" w:hAnsi="Segoe UI" w:cs="Segoe UI"/>
        </w:rPr>
        <w:t>com</w:t>
      </w:r>
      <w:r w:rsidRPr="001C780C">
        <w:rPr>
          <w:rFonts w:ascii="Segoe UI" w:hAnsi="Segoe UI" w:cs="Segoe UI"/>
          <w:spacing w:val="1"/>
        </w:rPr>
        <w:t xml:space="preserve"> </w:t>
      </w:r>
      <w:r w:rsidRPr="001C780C">
        <w:rPr>
          <w:rFonts w:ascii="Segoe UI" w:hAnsi="Segoe UI" w:cs="Segoe UI"/>
          <w:spacing w:val="-2"/>
        </w:rPr>
        <w:t>desnível;</w:t>
      </w:r>
    </w:p>
    <w:p w14:paraId="0991F47C" w14:textId="77777777" w:rsidR="001C780C" w:rsidRPr="001C780C" w:rsidRDefault="001C780C" w:rsidP="00CD0818">
      <w:pPr>
        <w:pStyle w:val="PargrafodaLista"/>
        <w:widowControl w:val="0"/>
        <w:numPr>
          <w:ilvl w:val="1"/>
          <w:numId w:val="41"/>
        </w:numPr>
        <w:tabs>
          <w:tab w:val="left" w:pos="860"/>
        </w:tabs>
        <w:autoSpaceDE w:val="0"/>
        <w:autoSpaceDN w:val="0"/>
        <w:spacing w:before="2" w:after="0" w:line="240" w:lineRule="auto"/>
        <w:contextualSpacing w:val="0"/>
        <w:jc w:val="both"/>
        <w:rPr>
          <w:rFonts w:ascii="Segoe UI" w:hAnsi="Segoe UI" w:cs="Segoe UI"/>
        </w:rPr>
      </w:pPr>
      <w:r w:rsidRPr="001C780C">
        <w:rPr>
          <w:rFonts w:ascii="Segoe UI" w:hAnsi="Segoe UI" w:cs="Segoe UI"/>
        </w:rPr>
        <w:t>Ajustes</w:t>
      </w:r>
      <w:r w:rsidRPr="001C780C">
        <w:rPr>
          <w:rFonts w:ascii="Segoe UI" w:hAnsi="Segoe UI" w:cs="Segoe UI"/>
          <w:spacing w:val="-4"/>
        </w:rPr>
        <w:t xml:space="preserve"> </w:t>
      </w:r>
      <w:r w:rsidRPr="001C780C">
        <w:rPr>
          <w:rFonts w:ascii="Segoe UI" w:hAnsi="Segoe UI" w:cs="Segoe UI"/>
        </w:rPr>
        <w:t>de</w:t>
      </w:r>
      <w:r w:rsidRPr="001C780C">
        <w:rPr>
          <w:rFonts w:ascii="Segoe UI" w:hAnsi="Segoe UI" w:cs="Segoe UI"/>
          <w:spacing w:val="-3"/>
        </w:rPr>
        <w:t xml:space="preserve"> </w:t>
      </w:r>
      <w:r w:rsidRPr="001C780C">
        <w:rPr>
          <w:rFonts w:ascii="Segoe UI" w:hAnsi="Segoe UI" w:cs="Segoe UI"/>
        </w:rPr>
        <w:t>declividade</w:t>
      </w:r>
      <w:r w:rsidRPr="001C780C">
        <w:rPr>
          <w:rFonts w:ascii="Segoe UI" w:hAnsi="Segoe UI" w:cs="Segoe UI"/>
          <w:spacing w:val="-5"/>
        </w:rPr>
        <w:t xml:space="preserve"> </w:t>
      </w:r>
      <w:r w:rsidRPr="001C780C">
        <w:rPr>
          <w:rFonts w:ascii="Segoe UI" w:hAnsi="Segoe UI" w:cs="Segoe UI"/>
        </w:rPr>
        <w:t>para</w:t>
      </w:r>
      <w:r w:rsidRPr="001C780C">
        <w:rPr>
          <w:rFonts w:ascii="Segoe UI" w:hAnsi="Segoe UI" w:cs="Segoe UI"/>
          <w:spacing w:val="-5"/>
        </w:rPr>
        <w:t xml:space="preserve"> </w:t>
      </w:r>
      <w:r w:rsidRPr="001C780C">
        <w:rPr>
          <w:rFonts w:ascii="Segoe UI" w:hAnsi="Segoe UI" w:cs="Segoe UI"/>
        </w:rPr>
        <w:t>escoamento</w:t>
      </w:r>
      <w:r w:rsidRPr="001C780C">
        <w:rPr>
          <w:rFonts w:ascii="Segoe UI" w:hAnsi="Segoe UI" w:cs="Segoe UI"/>
          <w:spacing w:val="-1"/>
        </w:rPr>
        <w:t xml:space="preserve"> </w:t>
      </w:r>
      <w:r w:rsidRPr="001C780C">
        <w:rPr>
          <w:rFonts w:ascii="Segoe UI" w:hAnsi="Segoe UI" w:cs="Segoe UI"/>
        </w:rPr>
        <w:t>adequado</w:t>
      </w:r>
      <w:r w:rsidRPr="001C780C">
        <w:rPr>
          <w:rFonts w:ascii="Segoe UI" w:hAnsi="Segoe UI" w:cs="Segoe UI"/>
          <w:spacing w:val="1"/>
        </w:rPr>
        <w:t xml:space="preserve"> </w:t>
      </w:r>
      <w:r w:rsidRPr="001C780C">
        <w:rPr>
          <w:rFonts w:ascii="Segoe UI" w:hAnsi="Segoe UI" w:cs="Segoe UI"/>
        </w:rPr>
        <w:t>das</w:t>
      </w:r>
      <w:r w:rsidRPr="001C780C">
        <w:rPr>
          <w:rFonts w:ascii="Segoe UI" w:hAnsi="Segoe UI" w:cs="Segoe UI"/>
          <w:spacing w:val="-1"/>
        </w:rPr>
        <w:t xml:space="preserve"> </w:t>
      </w:r>
      <w:r w:rsidRPr="001C780C">
        <w:rPr>
          <w:rFonts w:ascii="Segoe UI" w:hAnsi="Segoe UI" w:cs="Segoe UI"/>
        </w:rPr>
        <w:t xml:space="preserve">águas </w:t>
      </w:r>
      <w:r w:rsidRPr="001C780C">
        <w:rPr>
          <w:rFonts w:ascii="Segoe UI" w:hAnsi="Segoe UI" w:cs="Segoe UI"/>
          <w:spacing w:val="-2"/>
        </w:rPr>
        <w:t>pluviais;</w:t>
      </w:r>
    </w:p>
    <w:p w14:paraId="694CB4F9" w14:textId="77777777" w:rsidR="001C780C" w:rsidRPr="001C780C" w:rsidRDefault="001C780C" w:rsidP="00CD0818">
      <w:pPr>
        <w:pStyle w:val="PargrafodaLista"/>
        <w:widowControl w:val="0"/>
        <w:numPr>
          <w:ilvl w:val="1"/>
          <w:numId w:val="41"/>
        </w:numPr>
        <w:tabs>
          <w:tab w:val="left" w:pos="860"/>
        </w:tabs>
        <w:autoSpaceDE w:val="0"/>
        <w:autoSpaceDN w:val="0"/>
        <w:spacing w:after="0" w:line="266" w:lineRule="exact"/>
        <w:contextualSpacing w:val="0"/>
        <w:jc w:val="both"/>
        <w:rPr>
          <w:rFonts w:ascii="Segoe UI" w:hAnsi="Segoe UI" w:cs="Segoe UI"/>
        </w:rPr>
      </w:pPr>
      <w:r w:rsidRPr="001C780C">
        <w:rPr>
          <w:rFonts w:ascii="Segoe UI" w:hAnsi="Segoe UI" w:cs="Segoe UI"/>
        </w:rPr>
        <w:t>Tratamento</w:t>
      </w:r>
      <w:r w:rsidRPr="001C780C">
        <w:rPr>
          <w:rFonts w:ascii="Segoe UI" w:hAnsi="Segoe UI" w:cs="Segoe UI"/>
          <w:spacing w:val="-5"/>
        </w:rPr>
        <w:t xml:space="preserve"> </w:t>
      </w:r>
      <w:r w:rsidRPr="001C780C">
        <w:rPr>
          <w:rFonts w:ascii="Segoe UI" w:hAnsi="Segoe UI" w:cs="Segoe UI"/>
        </w:rPr>
        <w:t>de</w:t>
      </w:r>
      <w:r w:rsidRPr="001C780C">
        <w:rPr>
          <w:rFonts w:ascii="Segoe UI" w:hAnsi="Segoe UI" w:cs="Segoe UI"/>
          <w:spacing w:val="-2"/>
        </w:rPr>
        <w:t xml:space="preserve"> </w:t>
      </w:r>
      <w:r w:rsidRPr="001C780C">
        <w:rPr>
          <w:rFonts w:ascii="Segoe UI" w:hAnsi="Segoe UI" w:cs="Segoe UI"/>
        </w:rPr>
        <w:t>trechos</w:t>
      </w:r>
      <w:r w:rsidRPr="001C780C">
        <w:rPr>
          <w:rFonts w:ascii="Segoe UI" w:hAnsi="Segoe UI" w:cs="Segoe UI"/>
          <w:spacing w:val="-1"/>
        </w:rPr>
        <w:t xml:space="preserve"> </w:t>
      </w:r>
      <w:r w:rsidRPr="001C780C">
        <w:rPr>
          <w:rFonts w:ascii="Segoe UI" w:hAnsi="Segoe UI" w:cs="Segoe UI"/>
        </w:rPr>
        <w:t>com necessidade</w:t>
      </w:r>
      <w:r w:rsidRPr="001C780C">
        <w:rPr>
          <w:rFonts w:ascii="Segoe UI" w:hAnsi="Segoe UI" w:cs="Segoe UI"/>
          <w:spacing w:val="-2"/>
        </w:rPr>
        <w:t xml:space="preserve"> </w:t>
      </w:r>
      <w:r w:rsidRPr="001C780C">
        <w:rPr>
          <w:rFonts w:ascii="Segoe UI" w:hAnsi="Segoe UI" w:cs="Segoe UI"/>
        </w:rPr>
        <w:t>de</w:t>
      </w:r>
      <w:r w:rsidRPr="001C780C">
        <w:rPr>
          <w:rFonts w:ascii="Segoe UI" w:hAnsi="Segoe UI" w:cs="Segoe UI"/>
          <w:spacing w:val="-5"/>
        </w:rPr>
        <w:t xml:space="preserve"> </w:t>
      </w:r>
      <w:r w:rsidRPr="001C780C">
        <w:rPr>
          <w:rFonts w:ascii="Segoe UI" w:hAnsi="Segoe UI" w:cs="Segoe UI"/>
        </w:rPr>
        <w:t>reforço</w:t>
      </w:r>
      <w:r w:rsidRPr="001C780C">
        <w:rPr>
          <w:rFonts w:ascii="Segoe UI" w:hAnsi="Segoe UI" w:cs="Segoe UI"/>
          <w:spacing w:val="1"/>
        </w:rPr>
        <w:t xml:space="preserve"> </w:t>
      </w:r>
      <w:r w:rsidRPr="001C780C">
        <w:rPr>
          <w:rFonts w:ascii="Segoe UI" w:hAnsi="Segoe UI" w:cs="Segoe UI"/>
        </w:rPr>
        <w:t>do</w:t>
      </w:r>
      <w:r w:rsidRPr="001C780C">
        <w:rPr>
          <w:rFonts w:ascii="Segoe UI" w:hAnsi="Segoe UI" w:cs="Segoe UI"/>
          <w:spacing w:val="-1"/>
        </w:rPr>
        <w:t xml:space="preserve"> </w:t>
      </w:r>
      <w:r w:rsidRPr="001C780C">
        <w:rPr>
          <w:rFonts w:ascii="Segoe UI" w:hAnsi="Segoe UI" w:cs="Segoe UI"/>
          <w:spacing w:val="-2"/>
        </w:rPr>
        <w:t>subleito.</w:t>
      </w:r>
    </w:p>
    <w:p w14:paraId="3EC79FD4" w14:textId="77777777" w:rsidR="001C780C" w:rsidRPr="001C780C" w:rsidRDefault="001C780C" w:rsidP="001C780C">
      <w:pPr>
        <w:pStyle w:val="Corpodetexto"/>
        <w:rPr>
          <w:rFonts w:ascii="Segoe UI" w:hAnsi="Segoe UI" w:cs="Segoe UI"/>
          <w:sz w:val="22"/>
          <w:szCs w:val="22"/>
        </w:rPr>
      </w:pPr>
    </w:p>
    <w:p w14:paraId="0B4B6D06" w14:textId="77777777" w:rsidR="001C780C" w:rsidRPr="001C780C" w:rsidRDefault="001C780C" w:rsidP="001C780C">
      <w:pPr>
        <w:pStyle w:val="Corpodetexto"/>
        <w:spacing w:before="225"/>
        <w:rPr>
          <w:rFonts w:ascii="Segoe UI" w:hAnsi="Segoe UI" w:cs="Segoe UI"/>
          <w:sz w:val="22"/>
          <w:szCs w:val="22"/>
        </w:rPr>
      </w:pPr>
    </w:p>
    <w:p w14:paraId="67A22CF5" w14:textId="77777777" w:rsidR="001C780C" w:rsidRPr="001C780C" w:rsidRDefault="001C780C" w:rsidP="00CD0818">
      <w:pPr>
        <w:pStyle w:val="Ttulo1"/>
        <w:keepNext w:val="0"/>
        <w:keepLines w:val="0"/>
        <w:widowControl w:val="0"/>
        <w:numPr>
          <w:ilvl w:val="0"/>
          <w:numId w:val="41"/>
        </w:numPr>
        <w:tabs>
          <w:tab w:val="left" w:pos="427"/>
        </w:tabs>
        <w:autoSpaceDE w:val="0"/>
        <w:autoSpaceDN w:val="0"/>
        <w:spacing w:before="0"/>
        <w:ind w:right="967" w:firstLine="0"/>
        <w:jc w:val="both"/>
        <w:rPr>
          <w:rFonts w:ascii="Segoe UI" w:hAnsi="Segoe UI" w:cs="Segoe UI"/>
          <w:sz w:val="22"/>
          <w:szCs w:val="22"/>
        </w:rPr>
      </w:pPr>
      <w:r w:rsidRPr="001C780C">
        <w:rPr>
          <w:rFonts w:ascii="Segoe UI" w:hAnsi="Segoe UI" w:cs="Segoe UI"/>
          <w:sz w:val="22"/>
          <w:szCs w:val="22"/>
        </w:rPr>
        <w:t>Identificação</w:t>
      </w:r>
      <w:r w:rsidRPr="001C780C">
        <w:rPr>
          <w:rFonts w:ascii="Segoe UI" w:hAnsi="Segoe UI" w:cs="Segoe UI"/>
          <w:spacing w:val="-9"/>
          <w:sz w:val="22"/>
          <w:szCs w:val="22"/>
        </w:rPr>
        <w:t xml:space="preserve"> </w:t>
      </w:r>
      <w:r w:rsidRPr="001C780C">
        <w:rPr>
          <w:rFonts w:ascii="Segoe UI" w:hAnsi="Segoe UI" w:cs="Segoe UI"/>
          <w:sz w:val="22"/>
          <w:szCs w:val="22"/>
        </w:rPr>
        <w:t>dos</w:t>
      </w:r>
      <w:r w:rsidRPr="001C780C">
        <w:rPr>
          <w:rFonts w:ascii="Segoe UI" w:hAnsi="Segoe UI" w:cs="Segoe UI"/>
          <w:spacing w:val="-7"/>
          <w:sz w:val="22"/>
          <w:szCs w:val="22"/>
        </w:rPr>
        <w:t xml:space="preserve"> </w:t>
      </w:r>
      <w:r w:rsidRPr="001C780C">
        <w:rPr>
          <w:rFonts w:ascii="Segoe UI" w:hAnsi="Segoe UI" w:cs="Segoe UI"/>
          <w:sz w:val="22"/>
          <w:szCs w:val="22"/>
        </w:rPr>
        <w:t>tipos</w:t>
      </w:r>
      <w:r w:rsidRPr="001C780C">
        <w:rPr>
          <w:rFonts w:ascii="Segoe UI" w:hAnsi="Segoe UI" w:cs="Segoe UI"/>
          <w:spacing w:val="-11"/>
          <w:sz w:val="22"/>
          <w:szCs w:val="22"/>
        </w:rPr>
        <w:t xml:space="preserve"> </w:t>
      </w:r>
      <w:r w:rsidRPr="001C780C">
        <w:rPr>
          <w:rFonts w:ascii="Segoe UI" w:hAnsi="Segoe UI" w:cs="Segoe UI"/>
          <w:sz w:val="22"/>
          <w:szCs w:val="22"/>
        </w:rPr>
        <w:t>de</w:t>
      </w:r>
      <w:r w:rsidRPr="001C780C">
        <w:rPr>
          <w:rFonts w:ascii="Segoe UI" w:hAnsi="Segoe UI" w:cs="Segoe UI"/>
          <w:spacing w:val="-10"/>
          <w:sz w:val="22"/>
          <w:szCs w:val="22"/>
        </w:rPr>
        <w:t xml:space="preserve"> </w:t>
      </w:r>
      <w:r w:rsidRPr="001C780C">
        <w:rPr>
          <w:rFonts w:ascii="Segoe UI" w:hAnsi="Segoe UI" w:cs="Segoe UI"/>
          <w:sz w:val="22"/>
          <w:szCs w:val="22"/>
        </w:rPr>
        <w:t>serviços,</w:t>
      </w:r>
      <w:r w:rsidRPr="001C780C">
        <w:rPr>
          <w:rFonts w:ascii="Segoe UI" w:hAnsi="Segoe UI" w:cs="Segoe UI"/>
          <w:spacing w:val="-6"/>
          <w:sz w:val="22"/>
          <w:szCs w:val="22"/>
        </w:rPr>
        <w:t xml:space="preserve"> </w:t>
      </w:r>
      <w:r w:rsidRPr="001C780C">
        <w:rPr>
          <w:rFonts w:ascii="Segoe UI" w:hAnsi="Segoe UI" w:cs="Segoe UI"/>
          <w:sz w:val="22"/>
          <w:szCs w:val="22"/>
        </w:rPr>
        <w:t>materiais</w:t>
      </w:r>
      <w:r w:rsidRPr="001C780C">
        <w:rPr>
          <w:rFonts w:ascii="Segoe UI" w:hAnsi="Segoe UI" w:cs="Segoe UI"/>
          <w:spacing w:val="-10"/>
          <w:sz w:val="22"/>
          <w:szCs w:val="22"/>
        </w:rPr>
        <w:t xml:space="preserve"> </w:t>
      </w:r>
      <w:r w:rsidRPr="001C780C">
        <w:rPr>
          <w:rFonts w:ascii="Segoe UI" w:hAnsi="Segoe UI" w:cs="Segoe UI"/>
          <w:sz w:val="22"/>
          <w:szCs w:val="22"/>
        </w:rPr>
        <w:t>e</w:t>
      </w:r>
      <w:r w:rsidRPr="001C780C">
        <w:rPr>
          <w:rFonts w:ascii="Segoe UI" w:hAnsi="Segoe UI" w:cs="Segoe UI"/>
          <w:spacing w:val="-7"/>
          <w:sz w:val="22"/>
          <w:szCs w:val="22"/>
        </w:rPr>
        <w:t xml:space="preserve"> </w:t>
      </w:r>
      <w:r w:rsidRPr="001C780C">
        <w:rPr>
          <w:rFonts w:ascii="Segoe UI" w:hAnsi="Segoe UI" w:cs="Segoe UI"/>
          <w:sz w:val="22"/>
          <w:szCs w:val="22"/>
        </w:rPr>
        <w:t>equipamentos</w:t>
      </w:r>
      <w:r w:rsidRPr="001C780C">
        <w:rPr>
          <w:rFonts w:ascii="Segoe UI" w:hAnsi="Segoe UI" w:cs="Segoe UI"/>
          <w:spacing w:val="-6"/>
          <w:sz w:val="22"/>
          <w:szCs w:val="22"/>
        </w:rPr>
        <w:t xml:space="preserve"> </w:t>
      </w:r>
      <w:r w:rsidRPr="001C780C">
        <w:rPr>
          <w:rFonts w:ascii="Segoe UI" w:hAnsi="Segoe UI" w:cs="Segoe UI"/>
          <w:sz w:val="22"/>
          <w:szCs w:val="22"/>
        </w:rPr>
        <w:t>a incorporar, com especificações</w:t>
      </w:r>
    </w:p>
    <w:p w14:paraId="53A3B288" w14:textId="77777777" w:rsidR="001C780C" w:rsidRPr="001C780C" w:rsidRDefault="001C780C" w:rsidP="001C780C">
      <w:pPr>
        <w:pStyle w:val="Corpodetexto"/>
        <w:spacing w:before="46"/>
        <w:ind w:left="140"/>
        <w:rPr>
          <w:rFonts w:ascii="Segoe UI" w:hAnsi="Segoe UI" w:cs="Segoe UI"/>
          <w:sz w:val="22"/>
          <w:szCs w:val="22"/>
        </w:rPr>
      </w:pPr>
      <w:r w:rsidRPr="001C780C">
        <w:rPr>
          <w:rFonts w:ascii="Segoe UI" w:hAnsi="Segoe UI" w:cs="Segoe UI"/>
          <w:spacing w:val="-2"/>
          <w:sz w:val="22"/>
          <w:szCs w:val="22"/>
        </w:rPr>
        <w:t>Serviços:</w:t>
      </w:r>
    </w:p>
    <w:p w14:paraId="4A04EB17" w14:textId="77777777" w:rsidR="001C780C" w:rsidRPr="001C780C" w:rsidRDefault="001C780C" w:rsidP="00CD0818">
      <w:pPr>
        <w:pStyle w:val="PargrafodaLista"/>
        <w:widowControl w:val="0"/>
        <w:numPr>
          <w:ilvl w:val="1"/>
          <w:numId w:val="41"/>
        </w:numPr>
        <w:tabs>
          <w:tab w:val="left" w:pos="860"/>
        </w:tabs>
        <w:autoSpaceDE w:val="0"/>
        <w:autoSpaceDN w:val="0"/>
        <w:spacing w:before="270" w:after="0" w:line="240" w:lineRule="auto"/>
        <w:contextualSpacing w:val="0"/>
        <w:jc w:val="both"/>
        <w:rPr>
          <w:rFonts w:ascii="Segoe UI" w:hAnsi="Segoe UI" w:cs="Segoe UI"/>
        </w:rPr>
      </w:pPr>
      <w:r w:rsidRPr="001C780C">
        <w:rPr>
          <w:rFonts w:ascii="Segoe UI" w:hAnsi="Segoe UI" w:cs="Segoe UI"/>
        </w:rPr>
        <w:t>Instalação</w:t>
      </w:r>
      <w:r w:rsidRPr="001C780C">
        <w:rPr>
          <w:rFonts w:ascii="Segoe UI" w:hAnsi="Segoe UI" w:cs="Segoe UI"/>
          <w:spacing w:val="-6"/>
        </w:rPr>
        <w:t xml:space="preserve"> </w:t>
      </w:r>
      <w:r w:rsidRPr="001C780C">
        <w:rPr>
          <w:rFonts w:ascii="Segoe UI" w:hAnsi="Segoe UI" w:cs="Segoe UI"/>
        </w:rPr>
        <w:t>de</w:t>
      </w:r>
      <w:r w:rsidRPr="001C780C">
        <w:rPr>
          <w:rFonts w:ascii="Segoe UI" w:hAnsi="Segoe UI" w:cs="Segoe UI"/>
          <w:spacing w:val="-9"/>
        </w:rPr>
        <w:t xml:space="preserve"> </w:t>
      </w:r>
      <w:r w:rsidRPr="001C780C">
        <w:rPr>
          <w:rFonts w:ascii="Segoe UI" w:hAnsi="Segoe UI" w:cs="Segoe UI"/>
        </w:rPr>
        <w:t>placa</w:t>
      </w:r>
      <w:r w:rsidRPr="001C780C">
        <w:rPr>
          <w:rFonts w:ascii="Segoe UI" w:hAnsi="Segoe UI" w:cs="Segoe UI"/>
          <w:spacing w:val="-5"/>
        </w:rPr>
        <w:t xml:space="preserve"> </w:t>
      </w:r>
      <w:r w:rsidRPr="001C780C">
        <w:rPr>
          <w:rFonts w:ascii="Segoe UI" w:hAnsi="Segoe UI" w:cs="Segoe UI"/>
        </w:rPr>
        <w:t>de</w:t>
      </w:r>
      <w:r w:rsidRPr="001C780C">
        <w:rPr>
          <w:rFonts w:ascii="Segoe UI" w:hAnsi="Segoe UI" w:cs="Segoe UI"/>
          <w:spacing w:val="-6"/>
        </w:rPr>
        <w:t xml:space="preserve"> </w:t>
      </w:r>
      <w:r w:rsidRPr="001C780C">
        <w:rPr>
          <w:rFonts w:ascii="Segoe UI" w:hAnsi="Segoe UI" w:cs="Segoe UI"/>
          <w:spacing w:val="-4"/>
        </w:rPr>
        <w:t>obra;</w:t>
      </w:r>
    </w:p>
    <w:p w14:paraId="39BBA979" w14:textId="77777777" w:rsidR="001C780C" w:rsidRPr="001C780C" w:rsidRDefault="001C780C" w:rsidP="00CD0818">
      <w:pPr>
        <w:pStyle w:val="PargrafodaLista"/>
        <w:widowControl w:val="0"/>
        <w:numPr>
          <w:ilvl w:val="1"/>
          <w:numId w:val="41"/>
        </w:numPr>
        <w:tabs>
          <w:tab w:val="left" w:pos="860"/>
        </w:tabs>
        <w:autoSpaceDE w:val="0"/>
        <w:autoSpaceDN w:val="0"/>
        <w:spacing w:before="4" w:after="0" w:line="240" w:lineRule="auto"/>
        <w:contextualSpacing w:val="0"/>
        <w:jc w:val="both"/>
        <w:rPr>
          <w:rFonts w:ascii="Segoe UI" w:hAnsi="Segoe UI" w:cs="Segoe UI"/>
        </w:rPr>
      </w:pPr>
      <w:r w:rsidRPr="001C780C">
        <w:rPr>
          <w:rFonts w:ascii="Segoe UI" w:hAnsi="Segoe UI" w:cs="Segoe UI"/>
        </w:rPr>
        <w:t>Regularização</w:t>
      </w:r>
      <w:r w:rsidRPr="001C780C">
        <w:rPr>
          <w:rFonts w:ascii="Segoe UI" w:hAnsi="Segoe UI" w:cs="Segoe UI"/>
          <w:spacing w:val="-11"/>
        </w:rPr>
        <w:t xml:space="preserve"> </w:t>
      </w:r>
      <w:r w:rsidRPr="001C780C">
        <w:rPr>
          <w:rFonts w:ascii="Segoe UI" w:hAnsi="Segoe UI" w:cs="Segoe UI"/>
        </w:rPr>
        <w:t>e</w:t>
      </w:r>
      <w:r w:rsidRPr="001C780C">
        <w:rPr>
          <w:rFonts w:ascii="Segoe UI" w:hAnsi="Segoe UI" w:cs="Segoe UI"/>
          <w:spacing w:val="-10"/>
        </w:rPr>
        <w:t xml:space="preserve"> </w:t>
      </w:r>
      <w:r w:rsidRPr="001C780C">
        <w:rPr>
          <w:rFonts w:ascii="Segoe UI" w:hAnsi="Segoe UI" w:cs="Segoe UI"/>
        </w:rPr>
        <w:t>compactação</w:t>
      </w:r>
      <w:r w:rsidRPr="001C780C">
        <w:rPr>
          <w:rFonts w:ascii="Segoe UI" w:hAnsi="Segoe UI" w:cs="Segoe UI"/>
          <w:spacing w:val="-9"/>
        </w:rPr>
        <w:t xml:space="preserve"> </w:t>
      </w:r>
      <w:r w:rsidRPr="001C780C">
        <w:rPr>
          <w:rFonts w:ascii="Segoe UI" w:hAnsi="Segoe UI" w:cs="Segoe UI"/>
        </w:rPr>
        <w:t>do</w:t>
      </w:r>
      <w:r w:rsidRPr="001C780C">
        <w:rPr>
          <w:rFonts w:ascii="Segoe UI" w:hAnsi="Segoe UI" w:cs="Segoe UI"/>
          <w:spacing w:val="-9"/>
        </w:rPr>
        <w:t xml:space="preserve"> </w:t>
      </w:r>
      <w:r w:rsidRPr="001C780C">
        <w:rPr>
          <w:rFonts w:ascii="Segoe UI" w:hAnsi="Segoe UI" w:cs="Segoe UI"/>
          <w:spacing w:val="-2"/>
        </w:rPr>
        <w:t>subleito;</w:t>
      </w:r>
    </w:p>
    <w:p w14:paraId="6F6151CF" w14:textId="77777777" w:rsidR="001C780C" w:rsidRPr="001C780C" w:rsidRDefault="001C780C" w:rsidP="00CD0818">
      <w:pPr>
        <w:pStyle w:val="PargrafodaLista"/>
        <w:widowControl w:val="0"/>
        <w:numPr>
          <w:ilvl w:val="1"/>
          <w:numId w:val="41"/>
        </w:numPr>
        <w:tabs>
          <w:tab w:val="left" w:pos="860"/>
        </w:tabs>
        <w:autoSpaceDE w:val="0"/>
        <w:autoSpaceDN w:val="0"/>
        <w:spacing w:after="0" w:line="292" w:lineRule="exact"/>
        <w:contextualSpacing w:val="0"/>
        <w:jc w:val="both"/>
        <w:rPr>
          <w:rFonts w:ascii="Segoe UI" w:hAnsi="Segoe UI" w:cs="Segoe UI"/>
        </w:rPr>
      </w:pPr>
      <w:r w:rsidRPr="001C780C">
        <w:rPr>
          <w:rFonts w:ascii="Segoe UI" w:hAnsi="Segoe UI" w:cs="Segoe UI"/>
        </w:rPr>
        <w:t>Execução</w:t>
      </w:r>
      <w:r w:rsidRPr="001C780C">
        <w:rPr>
          <w:rFonts w:ascii="Segoe UI" w:hAnsi="Segoe UI" w:cs="Segoe UI"/>
          <w:spacing w:val="-12"/>
        </w:rPr>
        <w:t xml:space="preserve"> </w:t>
      </w:r>
      <w:r w:rsidRPr="001C780C">
        <w:rPr>
          <w:rFonts w:ascii="Segoe UI" w:hAnsi="Segoe UI" w:cs="Segoe UI"/>
        </w:rPr>
        <w:t>de</w:t>
      </w:r>
      <w:r w:rsidRPr="001C780C">
        <w:rPr>
          <w:rFonts w:ascii="Segoe UI" w:hAnsi="Segoe UI" w:cs="Segoe UI"/>
          <w:spacing w:val="-11"/>
        </w:rPr>
        <w:t xml:space="preserve"> </w:t>
      </w:r>
      <w:r w:rsidRPr="001C780C">
        <w:rPr>
          <w:rFonts w:ascii="Segoe UI" w:hAnsi="Segoe UI" w:cs="Segoe UI"/>
        </w:rPr>
        <w:t>pavimentação</w:t>
      </w:r>
      <w:r w:rsidRPr="001C780C">
        <w:rPr>
          <w:rFonts w:ascii="Segoe UI" w:hAnsi="Segoe UI" w:cs="Segoe UI"/>
          <w:spacing w:val="-9"/>
        </w:rPr>
        <w:t xml:space="preserve"> </w:t>
      </w:r>
      <w:r w:rsidRPr="001C780C">
        <w:rPr>
          <w:rFonts w:ascii="Segoe UI" w:hAnsi="Segoe UI" w:cs="Segoe UI"/>
        </w:rPr>
        <w:t>em</w:t>
      </w:r>
      <w:r w:rsidRPr="001C780C">
        <w:rPr>
          <w:rFonts w:ascii="Segoe UI" w:hAnsi="Segoe UI" w:cs="Segoe UI"/>
          <w:spacing w:val="-11"/>
        </w:rPr>
        <w:t xml:space="preserve"> </w:t>
      </w:r>
      <w:r w:rsidRPr="001C780C">
        <w:rPr>
          <w:rFonts w:ascii="Segoe UI" w:hAnsi="Segoe UI" w:cs="Segoe UI"/>
        </w:rPr>
        <w:t>blocos</w:t>
      </w:r>
      <w:r w:rsidRPr="001C780C">
        <w:rPr>
          <w:rFonts w:ascii="Segoe UI" w:hAnsi="Segoe UI" w:cs="Segoe UI"/>
          <w:spacing w:val="-9"/>
        </w:rPr>
        <w:t xml:space="preserve"> </w:t>
      </w:r>
      <w:r w:rsidRPr="001C780C">
        <w:rPr>
          <w:rFonts w:ascii="Segoe UI" w:hAnsi="Segoe UI" w:cs="Segoe UI"/>
          <w:spacing w:val="-2"/>
        </w:rPr>
        <w:t>intertravados;</w:t>
      </w:r>
    </w:p>
    <w:p w14:paraId="038C5DA7" w14:textId="77777777" w:rsidR="001C780C" w:rsidRPr="001C780C" w:rsidRDefault="001C780C" w:rsidP="00CD0818">
      <w:pPr>
        <w:pStyle w:val="PargrafodaLista"/>
        <w:widowControl w:val="0"/>
        <w:numPr>
          <w:ilvl w:val="1"/>
          <w:numId w:val="41"/>
        </w:numPr>
        <w:tabs>
          <w:tab w:val="left" w:pos="860"/>
        </w:tabs>
        <w:autoSpaceDE w:val="0"/>
        <w:autoSpaceDN w:val="0"/>
        <w:spacing w:after="0" w:line="292" w:lineRule="exact"/>
        <w:contextualSpacing w:val="0"/>
        <w:jc w:val="both"/>
        <w:rPr>
          <w:rFonts w:ascii="Segoe UI" w:hAnsi="Segoe UI" w:cs="Segoe UI"/>
        </w:rPr>
      </w:pPr>
      <w:r w:rsidRPr="001C780C">
        <w:rPr>
          <w:rFonts w:ascii="Segoe UI" w:hAnsi="Segoe UI" w:cs="Segoe UI"/>
        </w:rPr>
        <w:t>Execução</w:t>
      </w:r>
      <w:r w:rsidRPr="001C780C">
        <w:rPr>
          <w:rFonts w:ascii="Segoe UI" w:hAnsi="Segoe UI" w:cs="Segoe UI"/>
          <w:spacing w:val="-6"/>
        </w:rPr>
        <w:t xml:space="preserve"> </w:t>
      </w:r>
      <w:r w:rsidRPr="001C780C">
        <w:rPr>
          <w:rFonts w:ascii="Segoe UI" w:hAnsi="Segoe UI" w:cs="Segoe UI"/>
        </w:rPr>
        <w:t>de</w:t>
      </w:r>
      <w:r w:rsidRPr="001C780C">
        <w:rPr>
          <w:rFonts w:ascii="Segoe UI" w:hAnsi="Segoe UI" w:cs="Segoe UI"/>
          <w:spacing w:val="-6"/>
        </w:rPr>
        <w:t xml:space="preserve"> </w:t>
      </w:r>
      <w:r w:rsidRPr="001C780C">
        <w:rPr>
          <w:rFonts w:ascii="Segoe UI" w:hAnsi="Segoe UI" w:cs="Segoe UI"/>
        </w:rPr>
        <w:t>sarjetas</w:t>
      </w:r>
      <w:r w:rsidRPr="001C780C">
        <w:rPr>
          <w:rFonts w:ascii="Segoe UI" w:hAnsi="Segoe UI" w:cs="Segoe UI"/>
          <w:spacing w:val="-6"/>
        </w:rPr>
        <w:t xml:space="preserve"> </w:t>
      </w:r>
      <w:r w:rsidRPr="001C780C">
        <w:rPr>
          <w:rFonts w:ascii="Segoe UI" w:hAnsi="Segoe UI" w:cs="Segoe UI"/>
        </w:rPr>
        <w:t>de</w:t>
      </w:r>
      <w:r w:rsidRPr="001C780C">
        <w:rPr>
          <w:rFonts w:ascii="Segoe UI" w:hAnsi="Segoe UI" w:cs="Segoe UI"/>
          <w:spacing w:val="-9"/>
        </w:rPr>
        <w:t xml:space="preserve"> </w:t>
      </w:r>
      <w:r w:rsidRPr="001C780C">
        <w:rPr>
          <w:rFonts w:ascii="Segoe UI" w:hAnsi="Segoe UI" w:cs="Segoe UI"/>
          <w:spacing w:val="-2"/>
        </w:rPr>
        <w:t>concreto;</w:t>
      </w:r>
    </w:p>
    <w:p w14:paraId="3AF16F10" w14:textId="77777777" w:rsidR="001C780C" w:rsidRPr="001C780C" w:rsidRDefault="001C780C" w:rsidP="00CD0818">
      <w:pPr>
        <w:pStyle w:val="PargrafodaLista"/>
        <w:widowControl w:val="0"/>
        <w:numPr>
          <w:ilvl w:val="1"/>
          <w:numId w:val="41"/>
        </w:numPr>
        <w:tabs>
          <w:tab w:val="left" w:pos="860"/>
        </w:tabs>
        <w:autoSpaceDE w:val="0"/>
        <w:autoSpaceDN w:val="0"/>
        <w:spacing w:after="0" w:line="240" w:lineRule="auto"/>
        <w:contextualSpacing w:val="0"/>
        <w:jc w:val="both"/>
        <w:rPr>
          <w:rFonts w:ascii="Segoe UI" w:hAnsi="Segoe UI" w:cs="Segoe UI"/>
        </w:rPr>
      </w:pPr>
      <w:r w:rsidRPr="001C780C">
        <w:rPr>
          <w:rFonts w:ascii="Segoe UI" w:hAnsi="Segoe UI" w:cs="Segoe UI"/>
        </w:rPr>
        <w:t>Assentamento</w:t>
      </w:r>
      <w:r w:rsidRPr="001C780C">
        <w:rPr>
          <w:rFonts w:ascii="Segoe UI" w:hAnsi="Segoe UI" w:cs="Segoe UI"/>
          <w:spacing w:val="-10"/>
        </w:rPr>
        <w:t xml:space="preserve"> </w:t>
      </w:r>
      <w:r w:rsidRPr="001C780C">
        <w:rPr>
          <w:rFonts w:ascii="Segoe UI" w:hAnsi="Segoe UI" w:cs="Segoe UI"/>
        </w:rPr>
        <w:t>de</w:t>
      </w:r>
      <w:r w:rsidRPr="001C780C">
        <w:rPr>
          <w:rFonts w:ascii="Segoe UI" w:hAnsi="Segoe UI" w:cs="Segoe UI"/>
          <w:spacing w:val="-10"/>
        </w:rPr>
        <w:t xml:space="preserve"> </w:t>
      </w:r>
      <w:r w:rsidRPr="001C780C">
        <w:rPr>
          <w:rFonts w:ascii="Segoe UI" w:hAnsi="Segoe UI" w:cs="Segoe UI"/>
        </w:rPr>
        <w:t>meio-</w:t>
      </w:r>
      <w:r w:rsidRPr="001C780C">
        <w:rPr>
          <w:rFonts w:ascii="Segoe UI" w:hAnsi="Segoe UI" w:cs="Segoe UI"/>
          <w:spacing w:val="-4"/>
        </w:rPr>
        <w:t>fio;</w:t>
      </w:r>
    </w:p>
    <w:p w14:paraId="5B3E96C5" w14:textId="77777777" w:rsidR="001C780C" w:rsidRPr="001C780C" w:rsidRDefault="001C780C" w:rsidP="00CD0818">
      <w:pPr>
        <w:pStyle w:val="PargrafodaLista"/>
        <w:widowControl w:val="0"/>
        <w:numPr>
          <w:ilvl w:val="1"/>
          <w:numId w:val="41"/>
        </w:numPr>
        <w:tabs>
          <w:tab w:val="left" w:pos="860"/>
        </w:tabs>
        <w:autoSpaceDE w:val="0"/>
        <w:autoSpaceDN w:val="0"/>
        <w:spacing w:after="0" w:line="240" w:lineRule="auto"/>
        <w:contextualSpacing w:val="0"/>
        <w:jc w:val="both"/>
        <w:rPr>
          <w:rFonts w:ascii="Segoe UI" w:hAnsi="Segoe UI" w:cs="Segoe UI"/>
        </w:rPr>
      </w:pPr>
      <w:r w:rsidRPr="001C780C">
        <w:rPr>
          <w:rFonts w:ascii="Segoe UI" w:hAnsi="Segoe UI" w:cs="Segoe UI"/>
        </w:rPr>
        <w:t>Sinalização</w:t>
      </w:r>
      <w:r w:rsidRPr="001C780C">
        <w:rPr>
          <w:rFonts w:ascii="Segoe UI" w:hAnsi="Segoe UI" w:cs="Segoe UI"/>
          <w:spacing w:val="-14"/>
        </w:rPr>
        <w:t xml:space="preserve"> </w:t>
      </w:r>
      <w:r w:rsidRPr="001C780C">
        <w:rPr>
          <w:rFonts w:ascii="Segoe UI" w:hAnsi="Segoe UI" w:cs="Segoe UI"/>
          <w:spacing w:val="-2"/>
        </w:rPr>
        <w:t>horizontal.</w:t>
      </w:r>
    </w:p>
    <w:p w14:paraId="0B2AFB3B" w14:textId="77777777" w:rsidR="001C780C" w:rsidRPr="001C780C" w:rsidRDefault="001C780C" w:rsidP="001C780C">
      <w:pPr>
        <w:pStyle w:val="Corpodetexto"/>
        <w:spacing w:before="288"/>
        <w:ind w:left="140"/>
        <w:rPr>
          <w:rFonts w:ascii="Segoe UI" w:hAnsi="Segoe UI" w:cs="Segoe UI"/>
          <w:sz w:val="22"/>
          <w:szCs w:val="22"/>
        </w:rPr>
      </w:pPr>
      <w:r w:rsidRPr="001C780C">
        <w:rPr>
          <w:rFonts w:ascii="Segoe UI" w:hAnsi="Segoe UI" w:cs="Segoe UI"/>
          <w:spacing w:val="-2"/>
          <w:sz w:val="22"/>
          <w:szCs w:val="22"/>
        </w:rPr>
        <w:t>Materiais:</w:t>
      </w:r>
    </w:p>
    <w:p w14:paraId="0AF4BCFC" w14:textId="77777777" w:rsidR="001C780C" w:rsidRPr="001C780C" w:rsidRDefault="001C780C" w:rsidP="00CD0818">
      <w:pPr>
        <w:pStyle w:val="PargrafodaLista"/>
        <w:widowControl w:val="0"/>
        <w:numPr>
          <w:ilvl w:val="1"/>
          <w:numId w:val="41"/>
        </w:numPr>
        <w:tabs>
          <w:tab w:val="left" w:pos="860"/>
        </w:tabs>
        <w:autoSpaceDE w:val="0"/>
        <w:autoSpaceDN w:val="0"/>
        <w:spacing w:before="273" w:after="0" w:line="240" w:lineRule="auto"/>
        <w:contextualSpacing w:val="0"/>
        <w:jc w:val="both"/>
        <w:rPr>
          <w:rFonts w:ascii="Segoe UI" w:hAnsi="Segoe UI" w:cs="Segoe UI"/>
        </w:rPr>
      </w:pPr>
      <w:r w:rsidRPr="001C780C">
        <w:rPr>
          <w:rFonts w:ascii="Segoe UI" w:hAnsi="Segoe UI" w:cs="Segoe UI"/>
        </w:rPr>
        <w:t>Blocos</w:t>
      </w:r>
      <w:r w:rsidRPr="001C780C">
        <w:rPr>
          <w:rFonts w:ascii="Segoe UI" w:hAnsi="Segoe UI" w:cs="Segoe UI"/>
          <w:spacing w:val="-8"/>
        </w:rPr>
        <w:t xml:space="preserve"> </w:t>
      </w:r>
      <w:r w:rsidRPr="001C780C">
        <w:rPr>
          <w:rFonts w:ascii="Segoe UI" w:hAnsi="Segoe UI" w:cs="Segoe UI"/>
        </w:rPr>
        <w:t>de</w:t>
      </w:r>
      <w:r w:rsidRPr="001C780C">
        <w:rPr>
          <w:rFonts w:ascii="Segoe UI" w:hAnsi="Segoe UI" w:cs="Segoe UI"/>
          <w:spacing w:val="-7"/>
        </w:rPr>
        <w:t xml:space="preserve"> </w:t>
      </w:r>
      <w:r w:rsidRPr="001C780C">
        <w:rPr>
          <w:rFonts w:ascii="Segoe UI" w:hAnsi="Segoe UI" w:cs="Segoe UI"/>
        </w:rPr>
        <w:t>concreto</w:t>
      </w:r>
      <w:r w:rsidRPr="001C780C">
        <w:rPr>
          <w:rFonts w:ascii="Segoe UI" w:hAnsi="Segoe UI" w:cs="Segoe UI"/>
          <w:spacing w:val="-5"/>
        </w:rPr>
        <w:t xml:space="preserve"> </w:t>
      </w:r>
      <w:r w:rsidRPr="001C780C">
        <w:rPr>
          <w:rFonts w:ascii="Segoe UI" w:hAnsi="Segoe UI" w:cs="Segoe UI"/>
        </w:rPr>
        <w:t>sextavado</w:t>
      </w:r>
      <w:r w:rsidRPr="001C780C">
        <w:rPr>
          <w:rFonts w:ascii="Segoe UI" w:hAnsi="Segoe UI" w:cs="Segoe UI"/>
          <w:spacing w:val="-5"/>
        </w:rPr>
        <w:t xml:space="preserve"> </w:t>
      </w:r>
      <w:r w:rsidRPr="001C780C">
        <w:rPr>
          <w:rFonts w:ascii="Segoe UI" w:hAnsi="Segoe UI" w:cs="Segoe UI"/>
        </w:rPr>
        <w:t>(espessura</w:t>
      </w:r>
      <w:r w:rsidRPr="001C780C">
        <w:rPr>
          <w:rFonts w:ascii="Segoe UI" w:hAnsi="Segoe UI" w:cs="Segoe UI"/>
          <w:spacing w:val="-10"/>
        </w:rPr>
        <w:t xml:space="preserve"> </w:t>
      </w:r>
      <w:r w:rsidRPr="001C780C">
        <w:rPr>
          <w:rFonts w:ascii="Segoe UI" w:hAnsi="Segoe UI" w:cs="Segoe UI"/>
        </w:rPr>
        <w:t>8</w:t>
      </w:r>
      <w:r w:rsidRPr="001C780C">
        <w:rPr>
          <w:rFonts w:ascii="Segoe UI" w:hAnsi="Segoe UI" w:cs="Segoe UI"/>
          <w:spacing w:val="-4"/>
        </w:rPr>
        <w:t xml:space="preserve"> cm);</w:t>
      </w:r>
    </w:p>
    <w:p w14:paraId="6A02CC03" w14:textId="77777777" w:rsidR="001C780C" w:rsidRPr="001C780C" w:rsidRDefault="001C780C" w:rsidP="00CD0818">
      <w:pPr>
        <w:pStyle w:val="PargrafodaLista"/>
        <w:widowControl w:val="0"/>
        <w:numPr>
          <w:ilvl w:val="1"/>
          <w:numId w:val="41"/>
        </w:numPr>
        <w:tabs>
          <w:tab w:val="left" w:pos="860"/>
        </w:tabs>
        <w:autoSpaceDE w:val="0"/>
        <w:autoSpaceDN w:val="0"/>
        <w:spacing w:before="1" w:after="0" w:line="240" w:lineRule="auto"/>
        <w:contextualSpacing w:val="0"/>
        <w:jc w:val="both"/>
        <w:rPr>
          <w:rFonts w:ascii="Segoe UI" w:hAnsi="Segoe UI" w:cs="Segoe UI"/>
        </w:rPr>
      </w:pPr>
      <w:r w:rsidRPr="001C780C">
        <w:rPr>
          <w:rFonts w:ascii="Segoe UI" w:hAnsi="Segoe UI" w:cs="Segoe UI"/>
        </w:rPr>
        <w:t>Concreto</w:t>
      </w:r>
      <w:r w:rsidRPr="001C780C">
        <w:rPr>
          <w:rFonts w:ascii="Segoe UI" w:hAnsi="Segoe UI" w:cs="Segoe UI"/>
          <w:spacing w:val="-6"/>
        </w:rPr>
        <w:t xml:space="preserve"> </w:t>
      </w:r>
      <w:r w:rsidRPr="001C780C">
        <w:rPr>
          <w:rFonts w:ascii="Segoe UI" w:hAnsi="Segoe UI" w:cs="Segoe UI"/>
        </w:rPr>
        <w:t>para</w:t>
      </w:r>
      <w:r w:rsidRPr="001C780C">
        <w:rPr>
          <w:rFonts w:ascii="Segoe UI" w:hAnsi="Segoe UI" w:cs="Segoe UI"/>
          <w:spacing w:val="-5"/>
        </w:rPr>
        <w:t xml:space="preserve"> </w:t>
      </w:r>
      <w:r w:rsidRPr="001C780C">
        <w:rPr>
          <w:rFonts w:ascii="Segoe UI" w:hAnsi="Segoe UI" w:cs="Segoe UI"/>
          <w:spacing w:val="-2"/>
        </w:rPr>
        <w:t>sarjetas;</w:t>
      </w:r>
    </w:p>
    <w:p w14:paraId="08597F56" w14:textId="77777777" w:rsidR="001C780C" w:rsidRPr="001C780C" w:rsidRDefault="001C780C" w:rsidP="00CD0818">
      <w:pPr>
        <w:pStyle w:val="PargrafodaLista"/>
        <w:widowControl w:val="0"/>
        <w:numPr>
          <w:ilvl w:val="1"/>
          <w:numId w:val="41"/>
        </w:numPr>
        <w:tabs>
          <w:tab w:val="left" w:pos="860"/>
        </w:tabs>
        <w:autoSpaceDE w:val="0"/>
        <w:autoSpaceDN w:val="0"/>
        <w:spacing w:after="0" w:line="240" w:lineRule="auto"/>
        <w:contextualSpacing w:val="0"/>
        <w:jc w:val="both"/>
        <w:rPr>
          <w:rFonts w:ascii="Segoe UI" w:hAnsi="Segoe UI" w:cs="Segoe UI"/>
        </w:rPr>
      </w:pPr>
      <w:r w:rsidRPr="001C780C">
        <w:rPr>
          <w:rFonts w:ascii="Segoe UI" w:hAnsi="Segoe UI" w:cs="Segoe UI"/>
        </w:rPr>
        <w:t>Guias</w:t>
      </w:r>
      <w:r w:rsidRPr="001C780C">
        <w:rPr>
          <w:rFonts w:ascii="Segoe UI" w:hAnsi="Segoe UI" w:cs="Segoe UI"/>
          <w:spacing w:val="-10"/>
        </w:rPr>
        <w:t xml:space="preserve"> </w:t>
      </w:r>
      <w:r w:rsidRPr="001C780C">
        <w:rPr>
          <w:rFonts w:ascii="Segoe UI" w:hAnsi="Segoe UI" w:cs="Segoe UI"/>
        </w:rPr>
        <w:t>de</w:t>
      </w:r>
      <w:r w:rsidRPr="001C780C">
        <w:rPr>
          <w:rFonts w:ascii="Segoe UI" w:hAnsi="Segoe UI" w:cs="Segoe UI"/>
          <w:spacing w:val="-10"/>
        </w:rPr>
        <w:t xml:space="preserve"> </w:t>
      </w:r>
      <w:r w:rsidRPr="001C780C">
        <w:rPr>
          <w:rFonts w:ascii="Segoe UI" w:hAnsi="Segoe UI" w:cs="Segoe UI"/>
        </w:rPr>
        <w:t>concreto</w:t>
      </w:r>
      <w:r w:rsidRPr="001C780C">
        <w:rPr>
          <w:rFonts w:ascii="Segoe UI" w:hAnsi="Segoe UI" w:cs="Segoe UI"/>
          <w:spacing w:val="-7"/>
        </w:rPr>
        <w:t xml:space="preserve"> </w:t>
      </w:r>
      <w:r w:rsidRPr="001C780C">
        <w:rPr>
          <w:rFonts w:ascii="Segoe UI" w:hAnsi="Segoe UI" w:cs="Segoe UI"/>
        </w:rPr>
        <w:t>pré-</w:t>
      </w:r>
      <w:r w:rsidRPr="001C780C">
        <w:rPr>
          <w:rFonts w:ascii="Segoe UI" w:hAnsi="Segoe UI" w:cs="Segoe UI"/>
          <w:spacing w:val="-2"/>
        </w:rPr>
        <w:t>moldado;</w:t>
      </w:r>
    </w:p>
    <w:p w14:paraId="6C76BD76" w14:textId="77777777" w:rsidR="001C780C" w:rsidRPr="001C780C" w:rsidRDefault="001C780C" w:rsidP="00CD0818">
      <w:pPr>
        <w:pStyle w:val="PargrafodaLista"/>
        <w:widowControl w:val="0"/>
        <w:numPr>
          <w:ilvl w:val="1"/>
          <w:numId w:val="41"/>
        </w:numPr>
        <w:tabs>
          <w:tab w:val="left" w:pos="860"/>
        </w:tabs>
        <w:autoSpaceDE w:val="0"/>
        <w:autoSpaceDN w:val="0"/>
        <w:spacing w:after="0" w:line="240" w:lineRule="auto"/>
        <w:contextualSpacing w:val="0"/>
        <w:jc w:val="both"/>
        <w:rPr>
          <w:rFonts w:ascii="Segoe UI" w:hAnsi="Segoe UI" w:cs="Segoe UI"/>
        </w:rPr>
      </w:pPr>
      <w:r w:rsidRPr="001C780C">
        <w:rPr>
          <w:rFonts w:ascii="Segoe UI" w:hAnsi="Segoe UI" w:cs="Segoe UI"/>
        </w:rPr>
        <w:t>Solo</w:t>
      </w:r>
      <w:r w:rsidRPr="001C780C">
        <w:rPr>
          <w:rFonts w:ascii="Segoe UI" w:hAnsi="Segoe UI" w:cs="Segoe UI"/>
          <w:spacing w:val="-9"/>
        </w:rPr>
        <w:t xml:space="preserve"> </w:t>
      </w:r>
      <w:r w:rsidRPr="001C780C">
        <w:rPr>
          <w:rFonts w:ascii="Segoe UI" w:hAnsi="Segoe UI" w:cs="Segoe UI"/>
        </w:rPr>
        <w:t>e</w:t>
      </w:r>
      <w:r w:rsidRPr="001C780C">
        <w:rPr>
          <w:rFonts w:ascii="Segoe UI" w:hAnsi="Segoe UI" w:cs="Segoe UI"/>
          <w:spacing w:val="-9"/>
        </w:rPr>
        <w:t xml:space="preserve"> </w:t>
      </w:r>
      <w:r w:rsidRPr="001C780C">
        <w:rPr>
          <w:rFonts w:ascii="Segoe UI" w:hAnsi="Segoe UI" w:cs="Segoe UI"/>
        </w:rPr>
        <w:t>materiais</w:t>
      </w:r>
      <w:r w:rsidRPr="001C780C">
        <w:rPr>
          <w:rFonts w:ascii="Segoe UI" w:hAnsi="Segoe UI" w:cs="Segoe UI"/>
          <w:spacing w:val="-8"/>
        </w:rPr>
        <w:t xml:space="preserve"> </w:t>
      </w:r>
      <w:r w:rsidRPr="001C780C">
        <w:rPr>
          <w:rFonts w:ascii="Segoe UI" w:hAnsi="Segoe UI" w:cs="Segoe UI"/>
        </w:rPr>
        <w:t>granulares</w:t>
      </w:r>
      <w:r w:rsidRPr="001C780C">
        <w:rPr>
          <w:rFonts w:ascii="Segoe UI" w:hAnsi="Segoe UI" w:cs="Segoe UI"/>
          <w:spacing w:val="-8"/>
        </w:rPr>
        <w:t xml:space="preserve"> </w:t>
      </w:r>
      <w:r w:rsidRPr="001C780C">
        <w:rPr>
          <w:rFonts w:ascii="Segoe UI" w:hAnsi="Segoe UI" w:cs="Segoe UI"/>
        </w:rPr>
        <w:t>para</w:t>
      </w:r>
      <w:r w:rsidRPr="001C780C">
        <w:rPr>
          <w:rFonts w:ascii="Segoe UI" w:hAnsi="Segoe UI" w:cs="Segoe UI"/>
          <w:spacing w:val="-6"/>
        </w:rPr>
        <w:t xml:space="preserve"> </w:t>
      </w:r>
      <w:r w:rsidRPr="001C780C">
        <w:rPr>
          <w:rFonts w:ascii="Segoe UI" w:hAnsi="Segoe UI" w:cs="Segoe UI"/>
          <w:spacing w:val="-4"/>
        </w:rPr>
        <w:t>base;</w:t>
      </w:r>
    </w:p>
    <w:p w14:paraId="224F530D" w14:textId="77777777" w:rsidR="001C780C" w:rsidRPr="001C780C" w:rsidRDefault="001C780C" w:rsidP="00CD0818">
      <w:pPr>
        <w:pStyle w:val="PargrafodaLista"/>
        <w:widowControl w:val="0"/>
        <w:numPr>
          <w:ilvl w:val="1"/>
          <w:numId w:val="41"/>
        </w:numPr>
        <w:tabs>
          <w:tab w:val="left" w:pos="860"/>
        </w:tabs>
        <w:autoSpaceDE w:val="0"/>
        <w:autoSpaceDN w:val="0"/>
        <w:spacing w:before="2" w:after="0" w:line="240" w:lineRule="auto"/>
        <w:contextualSpacing w:val="0"/>
        <w:jc w:val="both"/>
        <w:rPr>
          <w:rFonts w:ascii="Segoe UI" w:hAnsi="Segoe UI" w:cs="Segoe UI"/>
        </w:rPr>
      </w:pPr>
      <w:r w:rsidRPr="001C780C">
        <w:rPr>
          <w:rFonts w:ascii="Segoe UI" w:hAnsi="Segoe UI" w:cs="Segoe UI"/>
        </w:rPr>
        <w:t>Tinta</w:t>
      </w:r>
      <w:r w:rsidRPr="001C780C">
        <w:rPr>
          <w:rFonts w:ascii="Segoe UI" w:hAnsi="Segoe UI" w:cs="Segoe UI"/>
          <w:spacing w:val="-10"/>
        </w:rPr>
        <w:t xml:space="preserve"> </w:t>
      </w:r>
      <w:r w:rsidRPr="001C780C">
        <w:rPr>
          <w:rFonts w:ascii="Segoe UI" w:hAnsi="Segoe UI" w:cs="Segoe UI"/>
        </w:rPr>
        <w:t>acrílica</w:t>
      </w:r>
      <w:r w:rsidRPr="001C780C">
        <w:rPr>
          <w:rFonts w:ascii="Segoe UI" w:hAnsi="Segoe UI" w:cs="Segoe UI"/>
          <w:spacing w:val="-8"/>
        </w:rPr>
        <w:t xml:space="preserve"> </w:t>
      </w:r>
      <w:r w:rsidRPr="001C780C">
        <w:rPr>
          <w:rFonts w:ascii="Segoe UI" w:hAnsi="Segoe UI" w:cs="Segoe UI"/>
        </w:rPr>
        <w:t>para</w:t>
      </w:r>
      <w:r w:rsidRPr="001C780C">
        <w:rPr>
          <w:rFonts w:ascii="Segoe UI" w:hAnsi="Segoe UI" w:cs="Segoe UI"/>
          <w:spacing w:val="-6"/>
        </w:rPr>
        <w:t xml:space="preserve"> </w:t>
      </w:r>
      <w:r w:rsidRPr="001C780C">
        <w:rPr>
          <w:rFonts w:ascii="Segoe UI" w:hAnsi="Segoe UI" w:cs="Segoe UI"/>
          <w:spacing w:val="-2"/>
        </w:rPr>
        <w:t>sinalização.</w:t>
      </w:r>
    </w:p>
    <w:p w14:paraId="5831E4E0" w14:textId="77777777" w:rsidR="001C780C" w:rsidRPr="001C780C" w:rsidRDefault="001C780C" w:rsidP="001C780C">
      <w:pPr>
        <w:pStyle w:val="Corpodetexto"/>
        <w:spacing w:before="286"/>
        <w:ind w:left="140"/>
        <w:rPr>
          <w:rFonts w:ascii="Segoe UI" w:hAnsi="Segoe UI" w:cs="Segoe UI"/>
          <w:sz w:val="22"/>
          <w:szCs w:val="22"/>
        </w:rPr>
      </w:pPr>
      <w:r w:rsidRPr="001C780C">
        <w:rPr>
          <w:rFonts w:ascii="Segoe UI" w:hAnsi="Segoe UI" w:cs="Segoe UI"/>
          <w:spacing w:val="-2"/>
          <w:sz w:val="22"/>
          <w:szCs w:val="22"/>
        </w:rPr>
        <w:t>Equipamentos:</w:t>
      </w:r>
    </w:p>
    <w:p w14:paraId="0D264656" w14:textId="77777777" w:rsidR="001C780C" w:rsidRPr="001C780C" w:rsidRDefault="001C780C" w:rsidP="00CD0818">
      <w:pPr>
        <w:pStyle w:val="PargrafodaLista"/>
        <w:widowControl w:val="0"/>
        <w:numPr>
          <w:ilvl w:val="1"/>
          <w:numId w:val="41"/>
        </w:numPr>
        <w:tabs>
          <w:tab w:val="left" w:pos="860"/>
        </w:tabs>
        <w:autoSpaceDE w:val="0"/>
        <w:autoSpaceDN w:val="0"/>
        <w:spacing w:before="274" w:after="0" w:line="240" w:lineRule="auto"/>
        <w:contextualSpacing w:val="0"/>
        <w:jc w:val="both"/>
        <w:rPr>
          <w:rFonts w:ascii="Segoe UI" w:hAnsi="Segoe UI" w:cs="Segoe UI"/>
        </w:rPr>
      </w:pPr>
      <w:r w:rsidRPr="001C780C">
        <w:rPr>
          <w:rFonts w:ascii="Segoe UI" w:hAnsi="Segoe UI" w:cs="Segoe UI"/>
        </w:rPr>
        <w:t>Caminhão</w:t>
      </w:r>
      <w:r w:rsidRPr="001C780C">
        <w:rPr>
          <w:rFonts w:ascii="Segoe UI" w:hAnsi="Segoe UI" w:cs="Segoe UI"/>
          <w:spacing w:val="-3"/>
        </w:rPr>
        <w:t xml:space="preserve"> </w:t>
      </w:r>
      <w:r w:rsidRPr="001C780C">
        <w:rPr>
          <w:rFonts w:ascii="Segoe UI" w:hAnsi="Segoe UI" w:cs="Segoe UI"/>
          <w:spacing w:val="-2"/>
        </w:rPr>
        <w:t>basculante;</w:t>
      </w:r>
    </w:p>
    <w:p w14:paraId="1065065F" w14:textId="77777777" w:rsidR="001C780C" w:rsidRPr="001C780C" w:rsidRDefault="001C780C" w:rsidP="00CD0818">
      <w:pPr>
        <w:pStyle w:val="PargrafodaLista"/>
        <w:widowControl w:val="0"/>
        <w:numPr>
          <w:ilvl w:val="1"/>
          <w:numId w:val="41"/>
        </w:numPr>
        <w:tabs>
          <w:tab w:val="left" w:pos="860"/>
        </w:tabs>
        <w:autoSpaceDE w:val="0"/>
        <w:autoSpaceDN w:val="0"/>
        <w:spacing w:after="0" w:line="292" w:lineRule="exact"/>
        <w:contextualSpacing w:val="0"/>
        <w:jc w:val="both"/>
        <w:rPr>
          <w:rFonts w:ascii="Segoe UI" w:hAnsi="Segoe UI" w:cs="Segoe UI"/>
        </w:rPr>
      </w:pPr>
      <w:r w:rsidRPr="001C780C">
        <w:rPr>
          <w:rFonts w:ascii="Segoe UI" w:hAnsi="Segoe UI" w:cs="Segoe UI"/>
        </w:rPr>
        <w:t>Compactador</w:t>
      </w:r>
      <w:r w:rsidRPr="001C780C">
        <w:rPr>
          <w:rFonts w:ascii="Segoe UI" w:hAnsi="Segoe UI" w:cs="Segoe UI"/>
          <w:spacing w:val="-8"/>
        </w:rPr>
        <w:t xml:space="preserve"> </w:t>
      </w:r>
      <w:r w:rsidRPr="001C780C">
        <w:rPr>
          <w:rFonts w:ascii="Segoe UI" w:hAnsi="Segoe UI" w:cs="Segoe UI"/>
          <w:spacing w:val="-2"/>
        </w:rPr>
        <w:t>mecânico;</w:t>
      </w:r>
    </w:p>
    <w:p w14:paraId="0EB215AC" w14:textId="77777777" w:rsidR="001C780C" w:rsidRPr="001C780C" w:rsidRDefault="001C780C" w:rsidP="00CD0818">
      <w:pPr>
        <w:pStyle w:val="PargrafodaLista"/>
        <w:widowControl w:val="0"/>
        <w:numPr>
          <w:ilvl w:val="1"/>
          <w:numId w:val="41"/>
        </w:numPr>
        <w:tabs>
          <w:tab w:val="left" w:pos="860"/>
        </w:tabs>
        <w:autoSpaceDE w:val="0"/>
        <w:autoSpaceDN w:val="0"/>
        <w:spacing w:after="0" w:line="292" w:lineRule="exact"/>
        <w:contextualSpacing w:val="0"/>
        <w:jc w:val="both"/>
        <w:rPr>
          <w:rFonts w:ascii="Segoe UI" w:hAnsi="Segoe UI" w:cs="Segoe UI"/>
        </w:rPr>
      </w:pPr>
      <w:r w:rsidRPr="001C780C">
        <w:rPr>
          <w:rFonts w:ascii="Segoe UI" w:hAnsi="Segoe UI" w:cs="Segoe UI"/>
        </w:rPr>
        <w:t>Placa</w:t>
      </w:r>
      <w:r w:rsidRPr="001C780C">
        <w:rPr>
          <w:rFonts w:ascii="Segoe UI" w:hAnsi="Segoe UI" w:cs="Segoe UI"/>
          <w:spacing w:val="-7"/>
        </w:rPr>
        <w:t xml:space="preserve"> </w:t>
      </w:r>
      <w:r w:rsidRPr="001C780C">
        <w:rPr>
          <w:rFonts w:ascii="Segoe UI" w:hAnsi="Segoe UI" w:cs="Segoe UI"/>
          <w:spacing w:val="-2"/>
        </w:rPr>
        <w:t>vibratória;</w:t>
      </w:r>
    </w:p>
    <w:p w14:paraId="60F632EF" w14:textId="77777777" w:rsidR="001C780C" w:rsidRPr="001C780C" w:rsidRDefault="001C780C" w:rsidP="00CD0818">
      <w:pPr>
        <w:pStyle w:val="PargrafodaLista"/>
        <w:widowControl w:val="0"/>
        <w:numPr>
          <w:ilvl w:val="1"/>
          <w:numId w:val="41"/>
        </w:numPr>
        <w:tabs>
          <w:tab w:val="left" w:pos="860"/>
        </w:tabs>
        <w:autoSpaceDE w:val="0"/>
        <w:autoSpaceDN w:val="0"/>
        <w:spacing w:after="0" w:line="240" w:lineRule="auto"/>
        <w:contextualSpacing w:val="0"/>
        <w:jc w:val="both"/>
        <w:rPr>
          <w:rFonts w:ascii="Segoe UI" w:hAnsi="Segoe UI" w:cs="Segoe UI"/>
        </w:rPr>
      </w:pPr>
      <w:r w:rsidRPr="001C780C">
        <w:rPr>
          <w:rFonts w:ascii="Segoe UI" w:hAnsi="Segoe UI" w:cs="Segoe UI"/>
          <w:spacing w:val="-2"/>
        </w:rPr>
        <w:t>Betoneira;</w:t>
      </w:r>
    </w:p>
    <w:p w14:paraId="600CF7A7" w14:textId="77777777" w:rsidR="001C780C" w:rsidRPr="001C780C" w:rsidRDefault="001C780C" w:rsidP="00CD0818">
      <w:pPr>
        <w:pStyle w:val="PargrafodaLista"/>
        <w:widowControl w:val="0"/>
        <w:numPr>
          <w:ilvl w:val="1"/>
          <w:numId w:val="41"/>
        </w:numPr>
        <w:tabs>
          <w:tab w:val="left" w:pos="860"/>
        </w:tabs>
        <w:autoSpaceDE w:val="0"/>
        <w:autoSpaceDN w:val="0"/>
        <w:spacing w:after="0" w:line="240" w:lineRule="auto"/>
        <w:contextualSpacing w:val="0"/>
        <w:jc w:val="both"/>
        <w:rPr>
          <w:rFonts w:ascii="Segoe UI" w:hAnsi="Segoe UI" w:cs="Segoe UI"/>
        </w:rPr>
      </w:pPr>
      <w:r w:rsidRPr="001C780C">
        <w:rPr>
          <w:rFonts w:ascii="Segoe UI" w:hAnsi="Segoe UI" w:cs="Segoe UI"/>
        </w:rPr>
        <w:t>Ferramentas</w:t>
      </w:r>
      <w:r w:rsidRPr="001C780C">
        <w:rPr>
          <w:rFonts w:ascii="Segoe UI" w:hAnsi="Segoe UI" w:cs="Segoe UI"/>
          <w:spacing w:val="-9"/>
        </w:rPr>
        <w:t xml:space="preserve"> </w:t>
      </w:r>
      <w:r w:rsidRPr="001C780C">
        <w:rPr>
          <w:rFonts w:ascii="Segoe UI" w:hAnsi="Segoe UI" w:cs="Segoe UI"/>
        </w:rPr>
        <w:t>manuais</w:t>
      </w:r>
      <w:r w:rsidRPr="001C780C">
        <w:rPr>
          <w:rFonts w:ascii="Segoe UI" w:hAnsi="Segoe UI" w:cs="Segoe UI"/>
          <w:spacing w:val="-9"/>
        </w:rPr>
        <w:t xml:space="preserve"> </w:t>
      </w:r>
      <w:r w:rsidRPr="001C780C">
        <w:rPr>
          <w:rFonts w:ascii="Segoe UI" w:hAnsi="Segoe UI" w:cs="Segoe UI"/>
        </w:rPr>
        <w:t>de</w:t>
      </w:r>
      <w:r w:rsidRPr="001C780C">
        <w:rPr>
          <w:rFonts w:ascii="Segoe UI" w:hAnsi="Segoe UI" w:cs="Segoe UI"/>
          <w:spacing w:val="-14"/>
        </w:rPr>
        <w:t xml:space="preserve"> </w:t>
      </w:r>
      <w:r w:rsidRPr="001C780C">
        <w:rPr>
          <w:rFonts w:ascii="Segoe UI" w:hAnsi="Segoe UI" w:cs="Segoe UI"/>
          <w:spacing w:val="-2"/>
        </w:rPr>
        <w:t>assentamento.</w:t>
      </w:r>
    </w:p>
    <w:p w14:paraId="6C85B308" w14:textId="77777777" w:rsidR="001C780C" w:rsidRPr="001C780C" w:rsidRDefault="001C780C" w:rsidP="001C780C">
      <w:pPr>
        <w:pStyle w:val="Corpodetexto"/>
        <w:spacing w:before="275"/>
        <w:ind w:left="140"/>
        <w:rPr>
          <w:rFonts w:ascii="Segoe UI" w:hAnsi="Segoe UI" w:cs="Segoe UI"/>
          <w:sz w:val="22"/>
          <w:szCs w:val="22"/>
        </w:rPr>
      </w:pPr>
      <w:r w:rsidRPr="001C780C">
        <w:rPr>
          <w:rFonts w:ascii="Segoe UI" w:hAnsi="Segoe UI" w:cs="Segoe UI"/>
          <w:sz w:val="22"/>
          <w:szCs w:val="22"/>
        </w:rPr>
        <w:t>Todos</w:t>
      </w:r>
      <w:r w:rsidRPr="001C780C">
        <w:rPr>
          <w:rFonts w:ascii="Segoe UI" w:hAnsi="Segoe UI" w:cs="Segoe UI"/>
          <w:spacing w:val="-5"/>
          <w:sz w:val="22"/>
          <w:szCs w:val="22"/>
        </w:rPr>
        <w:t xml:space="preserve"> </w:t>
      </w:r>
      <w:r w:rsidRPr="001C780C">
        <w:rPr>
          <w:rFonts w:ascii="Segoe UI" w:hAnsi="Segoe UI" w:cs="Segoe UI"/>
          <w:sz w:val="22"/>
          <w:szCs w:val="22"/>
        </w:rPr>
        <w:t>os</w:t>
      </w:r>
      <w:r w:rsidRPr="001C780C">
        <w:rPr>
          <w:rFonts w:ascii="Segoe UI" w:hAnsi="Segoe UI" w:cs="Segoe UI"/>
          <w:spacing w:val="-1"/>
          <w:sz w:val="22"/>
          <w:szCs w:val="22"/>
        </w:rPr>
        <w:t xml:space="preserve"> </w:t>
      </w:r>
      <w:r w:rsidRPr="001C780C">
        <w:rPr>
          <w:rFonts w:ascii="Segoe UI" w:hAnsi="Segoe UI" w:cs="Segoe UI"/>
          <w:sz w:val="22"/>
          <w:szCs w:val="22"/>
        </w:rPr>
        <w:t>materiais</w:t>
      </w:r>
      <w:r w:rsidRPr="001C780C">
        <w:rPr>
          <w:rFonts w:ascii="Segoe UI" w:hAnsi="Segoe UI" w:cs="Segoe UI"/>
          <w:spacing w:val="-2"/>
          <w:sz w:val="22"/>
          <w:szCs w:val="22"/>
        </w:rPr>
        <w:t xml:space="preserve"> </w:t>
      </w:r>
      <w:r w:rsidRPr="001C780C">
        <w:rPr>
          <w:rFonts w:ascii="Segoe UI" w:hAnsi="Segoe UI" w:cs="Segoe UI"/>
          <w:sz w:val="22"/>
          <w:szCs w:val="22"/>
        </w:rPr>
        <w:t>deverão</w:t>
      </w:r>
      <w:r w:rsidRPr="001C780C">
        <w:rPr>
          <w:rFonts w:ascii="Segoe UI" w:hAnsi="Segoe UI" w:cs="Segoe UI"/>
          <w:spacing w:val="-1"/>
          <w:sz w:val="22"/>
          <w:szCs w:val="22"/>
        </w:rPr>
        <w:t xml:space="preserve"> </w:t>
      </w:r>
      <w:r w:rsidRPr="001C780C">
        <w:rPr>
          <w:rFonts w:ascii="Segoe UI" w:hAnsi="Segoe UI" w:cs="Segoe UI"/>
          <w:sz w:val="22"/>
          <w:szCs w:val="22"/>
        </w:rPr>
        <w:t>atender</w:t>
      </w:r>
      <w:r w:rsidRPr="001C780C">
        <w:rPr>
          <w:rFonts w:ascii="Segoe UI" w:hAnsi="Segoe UI" w:cs="Segoe UI"/>
          <w:spacing w:val="-1"/>
          <w:sz w:val="22"/>
          <w:szCs w:val="22"/>
        </w:rPr>
        <w:t xml:space="preserve"> </w:t>
      </w:r>
      <w:r w:rsidRPr="001C780C">
        <w:rPr>
          <w:rFonts w:ascii="Segoe UI" w:hAnsi="Segoe UI" w:cs="Segoe UI"/>
          <w:sz w:val="22"/>
          <w:szCs w:val="22"/>
        </w:rPr>
        <w:t>às</w:t>
      </w:r>
      <w:r w:rsidRPr="001C780C">
        <w:rPr>
          <w:rFonts w:ascii="Segoe UI" w:hAnsi="Segoe UI" w:cs="Segoe UI"/>
          <w:spacing w:val="-1"/>
          <w:sz w:val="22"/>
          <w:szCs w:val="22"/>
        </w:rPr>
        <w:t xml:space="preserve"> </w:t>
      </w:r>
      <w:r w:rsidRPr="001C780C">
        <w:rPr>
          <w:rFonts w:ascii="Segoe UI" w:hAnsi="Segoe UI" w:cs="Segoe UI"/>
          <w:sz w:val="22"/>
          <w:szCs w:val="22"/>
        </w:rPr>
        <w:t>normas</w:t>
      </w:r>
      <w:r w:rsidRPr="001C780C">
        <w:rPr>
          <w:rFonts w:ascii="Segoe UI" w:hAnsi="Segoe UI" w:cs="Segoe UI"/>
          <w:spacing w:val="-2"/>
          <w:sz w:val="22"/>
          <w:szCs w:val="22"/>
        </w:rPr>
        <w:t xml:space="preserve"> </w:t>
      </w:r>
      <w:r w:rsidRPr="001C780C">
        <w:rPr>
          <w:rFonts w:ascii="Segoe UI" w:hAnsi="Segoe UI" w:cs="Segoe UI"/>
          <w:sz w:val="22"/>
          <w:szCs w:val="22"/>
        </w:rPr>
        <w:t>da ABNT</w:t>
      </w:r>
      <w:r w:rsidRPr="001C780C">
        <w:rPr>
          <w:rFonts w:ascii="Segoe UI" w:hAnsi="Segoe UI" w:cs="Segoe UI"/>
          <w:spacing w:val="-1"/>
          <w:sz w:val="22"/>
          <w:szCs w:val="22"/>
        </w:rPr>
        <w:t xml:space="preserve"> </w:t>
      </w:r>
      <w:r w:rsidRPr="001C780C">
        <w:rPr>
          <w:rFonts w:ascii="Segoe UI" w:hAnsi="Segoe UI" w:cs="Segoe UI"/>
          <w:sz w:val="22"/>
          <w:szCs w:val="22"/>
        </w:rPr>
        <w:t>e</w:t>
      </w:r>
      <w:r w:rsidRPr="001C780C">
        <w:rPr>
          <w:rFonts w:ascii="Segoe UI" w:hAnsi="Segoe UI" w:cs="Segoe UI"/>
          <w:spacing w:val="-2"/>
          <w:sz w:val="22"/>
          <w:szCs w:val="22"/>
        </w:rPr>
        <w:t xml:space="preserve"> DNIT.</w:t>
      </w:r>
    </w:p>
    <w:p w14:paraId="6032334A" w14:textId="77777777" w:rsidR="001C780C" w:rsidRPr="001C780C" w:rsidRDefault="001C780C" w:rsidP="001C780C">
      <w:pPr>
        <w:pStyle w:val="Corpodetexto"/>
        <w:rPr>
          <w:rFonts w:ascii="Segoe UI" w:hAnsi="Segoe UI" w:cs="Segoe UI"/>
          <w:sz w:val="22"/>
          <w:szCs w:val="22"/>
        </w:rPr>
      </w:pPr>
    </w:p>
    <w:p w14:paraId="00E6819E" w14:textId="77777777" w:rsidR="001C780C" w:rsidRPr="001C780C" w:rsidRDefault="001C780C" w:rsidP="001C780C">
      <w:pPr>
        <w:pStyle w:val="Corpodetexto"/>
        <w:spacing w:before="231"/>
        <w:rPr>
          <w:rFonts w:ascii="Segoe UI" w:hAnsi="Segoe UI" w:cs="Segoe UI"/>
          <w:sz w:val="22"/>
          <w:szCs w:val="22"/>
        </w:rPr>
      </w:pPr>
    </w:p>
    <w:p w14:paraId="260734CF" w14:textId="77777777" w:rsidR="001C780C" w:rsidRPr="001C780C" w:rsidRDefault="001C780C" w:rsidP="00CD0818">
      <w:pPr>
        <w:pStyle w:val="Ttulo1"/>
        <w:keepNext w:val="0"/>
        <w:keepLines w:val="0"/>
        <w:widowControl w:val="0"/>
        <w:numPr>
          <w:ilvl w:val="0"/>
          <w:numId w:val="41"/>
        </w:numPr>
        <w:tabs>
          <w:tab w:val="left" w:pos="427"/>
        </w:tabs>
        <w:autoSpaceDE w:val="0"/>
        <w:autoSpaceDN w:val="0"/>
        <w:spacing w:before="0"/>
        <w:ind w:right="737" w:firstLine="0"/>
        <w:jc w:val="both"/>
        <w:rPr>
          <w:rFonts w:ascii="Segoe UI" w:hAnsi="Segoe UI" w:cs="Segoe UI"/>
          <w:sz w:val="22"/>
          <w:szCs w:val="22"/>
        </w:rPr>
      </w:pPr>
      <w:r w:rsidRPr="001C780C">
        <w:rPr>
          <w:rFonts w:ascii="Segoe UI" w:hAnsi="Segoe UI" w:cs="Segoe UI"/>
          <w:sz w:val="22"/>
          <w:szCs w:val="22"/>
        </w:rPr>
        <w:t>Informações</w:t>
      </w:r>
      <w:r w:rsidRPr="001C780C">
        <w:rPr>
          <w:rFonts w:ascii="Segoe UI" w:hAnsi="Segoe UI" w:cs="Segoe UI"/>
          <w:spacing w:val="-10"/>
          <w:sz w:val="22"/>
          <w:szCs w:val="22"/>
        </w:rPr>
        <w:t xml:space="preserve"> </w:t>
      </w:r>
      <w:r w:rsidRPr="001C780C">
        <w:rPr>
          <w:rFonts w:ascii="Segoe UI" w:hAnsi="Segoe UI" w:cs="Segoe UI"/>
          <w:sz w:val="22"/>
          <w:szCs w:val="22"/>
        </w:rPr>
        <w:t>para</w:t>
      </w:r>
      <w:r w:rsidRPr="001C780C">
        <w:rPr>
          <w:rFonts w:ascii="Segoe UI" w:hAnsi="Segoe UI" w:cs="Segoe UI"/>
          <w:spacing w:val="-13"/>
          <w:sz w:val="22"/>
          <w:szCs w:val="22"/>
        </w:rPr>
        <w:t xml:space="preserve"> </w:t>
      </w:r>
      <w:r w:rsidRPr="001C780C">
        <w:rPr>
          <w:rFonts w:ascii="Segoe UI" w:hAnsi="Segoe UI" w:cs="Segoe UI"/>
          <w:sz w:val="22"/>
          <w:szCs w:val="22"/>
        </w:rPr>
        <w:t>definição</w:t>
      </w:r>
      <w:r w:rsidRPr="001C780C">
        <w:rPr>
          <w:rFonts w:ascii="Segoe UI" w:hAnsi="Segoe UI" w:cs="Segoe UI"/>
          <w:spacing w:val="-10"/>
          <w:sz w:val="22"/>
          <w:szCs w:val="22"/>
        </w:rPr>
        <w:t xml:space="preserve"> </w:t>
      </w:r>
      <w:r w:rsidRPr="001C780C">
        <w:rPr>
          <w:rFonts w:ascii="Segoe UI" w:hAnsi="Segoe UI" w:cs="Segoe UI"/>
          <w:sz w:val="22"/>
          <w:szCs w:val="22"/>
        </w:rPr>
        <w:t>de</w:t>
      </w:r>
      <w:r w:rsidRPr="001C780C">
        <w:rPr>
          <w:rFonts w:ascii="Segoe UI" w:hAnsi="Segoe UI" w:cs="Segoe UI"/>
          <w:spacing w:val="-8"/>
          <w:sz w:val="22"/>
          <w:szCs w:val="22"/>
        </w:rPr>
        <w:t xml:space="preserve"> </w:t>
      </w:r>
      <w:r w:rsidRPr="001C780C">
        <w:rPr>
          <w:rFonts w:ascii="Segoe UI" w:hAnsi="Segoe UI" w:cs="Segoe UI"/>
          <w:sz w:val="22"/>
          <w:szCs w:val="22"/>
        </w:rPr>
        <w:t>métodos</w:t>
      </w:r>
      <w:r w:rsidRPr="001C780C">
        <w:rPr>
          <w:rFonts w:ascii="Segoe UI" w:hAnsi="Segoe UI" w:cs="Segoe UI"/>
          <w:spacing w:val="-13"/>
          <w:sz w:val="22"/>
          <w:szCs w:val="22"/>
        </w:rPr>
        <w:t xml:space="preserve"> </w:t>
      </w:r>
      <w:r w:rsidRPr="001C780C">
        <w:rPr>
          <w:rFonts w:ascii="Segoe UI" w:hAnsi="Segoe UI" w:cs="Segoe UI"/>
          <w:sz w:val="22"/>
          <w:szCs w:val="22"/>
        </w:rPr>
        <w:t>construtivos,</w:t>
      </w:r>
      <w:r w:rsidRPr="001C780C">
        <w:rPr>
          <w:rFonts w:ascii="Segoe UI" w:hAnsi="Segoe UI" w:cs="Segoe UI"/>
          <w:spacing w:val="-10"/>
          <w:sz w:val="22"/>
          <w:szCs w:val="22"/>
        </w:rPr>
        <w:t xml:space="preserve"> </w:t>
      </w:r>
      <w:r w:rsidRPr="001C780C">
        <w:rPr>
          <w:rFonts w:ascii="Segoe UI" w:hAnsi="Segoe UI" w:cs="Segoe UI"/>
          <w:sz w:val="22"/>
          <w:szCs w:val="22"/>
        </w:rPr>
        <w:t>instalações provisórias e condições organizacionais</w:t>
      </w:r>
    </w:p>
    <w:p w14:paraId="7D81BBB1" w14:textId="77777777" w:rsidR="001C780C" w:rsidRPr="001C780C" w:rsidRDefault="001C780C" w:rsidP="001C780C">
      <w:pPr>
        <w:pStyle w:val="Corpodetexto"/>
        <w:spacing w:before="270"/>
        <w:ind w:left="140"/>
        <w:rPr>
          <w:rFonts w:ascii="Segoe UI" w:hAnsi="Segoe UI" w:cs="Segoe UI"/>
          <w:sz w:val="22"/>
          <w:szCs w:val="22"/>
        </w:rPr>
      </w:pPr>
      <w:r w:rsidRPr="001C780C">
        <w:rPr>
          <w:rFonts w:ascii="Segoe UI" w:hAnsi="Segoe UI" w:cs="Segoe UI"/>
          <w:sz w:val="22"/>
          <w:szCs w:val="22"/>
        </w:rPr>
        <w:t>A</w:t>
      </w:r>
      <w:r w:rsidRPr="001C780C">
        <w:rPr>
          <w:rFonts w:ascii="Segoe UI" w:hAnsi="Segoe UI" w:cs="Segoe UI"/>
          <w:spacing w:val="-2"/>
          <w:sz w:val="22"/>
          <w:szCs w:val="22"/>
        </w:rPr>
        <w:t xml:space="preserve"> </w:t>
      </w:r>
      <w:r w:rsidRPr="001C780C">
        <w:rPr>
          <w:rFonts w:ascii="Segoe UI" w:hAnsi="Segoe UI" w:cs="Segoe UI"/>
          <w:sz w:val="22"/>
          <w:szCs w:val="22"/>
        </w:rPr>
        <w:t>execução</w:t>
      </w:r>
      <w:r w:rsidRPr="001C780C">
        <w:rPr>
          <w:rFonts w:ascii="Segoe UI" w:hAnsi="Segoe UI" w:cs="Segoe UI"/>
          <w:spacing w:val="-1"/>
          <w:sz w:val="22"/>
          <w:szCs w:val="22"/>
        </w:rPr>
        <w:t xml:space="preserve"> </w:t>
      </w:r>
      <w:r w:rsidRPr="001C780C">
        <w:rPr>
          <w:rFonts w:ascii="Segoe UI" w:hAnsi="Segoe UI" w:cs="Segoe UI"/>
          <w:sz w:val="22"/>
          <w:szCs w:val="22"/>
        </w:rPr>
        <w:t>seguirá</w:t>
      </w:r>
      <w:r w:rsidRPr="001C780C">
        <w:rPr>
          <w:rFonts w:ascii="Segoe UI" w:hAnsi="Segoe UI" w:cs="Segoe UI"/>
          <w:spacing w:val="-2"/>
          <w:sz w:val="22"/>
          <w:szCs w:val="22"/>
        </w:rPr>
        <w:t xml:space="preserve"> </w:t>
      </w:r>
      <w:r w:rsidRPr="001C780C">
        <w:rPr>
          <w:rFonts w:ascii="Segoe UI" w:hAnsi="Segoe UI" w:cs="Segoe UI"/>
          <w:sz w:val="22"/>
          <w:szCs w:val="22"/>
        </w:rPr>
        <w:t>a</w:t>
      </w:r>
      <w:r w:rsidRPr="001C780C">
        <w:rPr>
          <w:rFonts w:ascii="Segoe UI" w:hAnsi="Segoe UI" w:cs="Segoe UI"/>
          <w:spacing w:val="-2"/>
          <w:sz w:val="22"/>
          <w:szCs w:val="22"/>
        </w:rPr>
        <w:t xml:space="preserve"> </w:t>
      </w:r>
      <w:r w:rsidRPr="001C780C">
        <w:rPr>
          <w:rFonts w:ascii="Segoe UI" w:hAnsi="Segoe UI" w:cs="Segoe UI"/>
          <w:sz w:val="22"/>
          <w:szCs w:val="22"/>
        </w:rPr>
        <w:t>seguinte</w:t>
      </w:r>
      <w:r w:rsidRPr="001C780C">
        <w:rPr>
          <w:rFonts w:ascii="Segoe UI" w:hAnsi="Segoe UI" w:cs="Segoe UI"/>
          <w:spacing w:val="-1"/>
          <w:sz w:val="22"/>
          <w:szCs w:val="22"/>
        </w:rPr>
        <w:t xml:space="preserve"> </w:t>
      </w:r>
      <w:r w:rsidRPr="001C780C">
        <w:rPr>
          <w:rFonts w:ascii="Segoe UI" w:hAnsi="Segoe UI" w:cs="Segoe UI"/>
          <w:spacing w:val="-2"/>
          <w:sz w:val="22"/>
          <w:szCs w:val="22"/>
        </w:rPr>
        <w:t>sequência:</w:t>
      </w:r>
    </w:p>
    <w:p w14:paraId="750A807A" w14:textId="77777777" w:rsidR="001C780C" w:rsidRPr="001C780C" w:rsidRDefault="001C780C" w:rsidP="001C780C">
      <w:pPr>
        <w:pStyle w:val="Corpodetexto"/>
        <w:spacing w:before="7"/>
        <w:rPr>
          <w:rFonts w:ascii="Segoe UI" w:hAnsi="Segoe UI" w:cs="Segoe UI"/>
          <w:sz w:val="22"/>
          <w:szCs w:val="22"/>
        </w:rPr>
      </w:pPr>
    </w:p>
    <w:p w14:paraId="2EEFC4A1" w14:textId="77777777" w:rsidR="001C780C" w:rsidRPr="001C780C" w:rsidRDefault="001C780C" w:rsidP="00CD0818">
      <w:pPr>
        <w:pStyle w:val="PargrafodaLista"/>
        <w:widowControl w:val="0"/>
        <w:numPr>
          <w:ilvl w:val="0"/>
          <w:numId w:val="40"/>
        </w:numPr>
        <w:tabs>
          <w:tab w:val="left" w:pos="860"/>
        </w:tabs>
        <w:autoSpaceDE w:val="0"/>
        <w:autoSpaceDN w:val="0"/>
        <w:spacing w:before="1" w:after="0" w:line="275" w:lineRule="exact"/>
        <w:contextualSpacing w:val="0"/>
        <w:jc w:val="both"/>
        <w:rPr>
          <w:rFonts w:ascii="Segoe UI" w:hAnsi="Segoe UI" w:cs="Segoe UI"/>
        </w:rPr>
      </w:pPr>
      <w:r w:rsidRPr="001C780C">
        <w:rPr>
          <w:rFonts w:ascii="Segoe UI" w:hAnsi="Segoe UI" w:cs="Segoe UI"/>
        </w:rPr>
        <w:t>Mobilização</w:t>
      </w:r>
      <w:r w:rsidRPr="001C780C">
        <w:rPr>
          <w:rFonts w:ascii="Segoe UI" w:hAnsi="Segoe UI" w:cs="Segoe UI"/>
          <w:spacing w:val="-5"/>
        </w:rPr>
        <w:t xml:space="preserve"> </w:t>
      </w:r>
      <w:r w:rsidRPr="001C780C">
        <w:rPr>
          <w:rFonts w:ascii="Segoe UI" w:hAnsi="Segoe UI" w:cs="Segoe UI"/>
        </w:rPr>
        <w:t>e</w:t>
      </w:r>
      <w:r w:rsidRPr="001C780C">
        <w:rPr>
          <w:rFonts w:ascii="Segoe UI" w:hAnsi="Segoe UI" w:cs="Segoe UI"/>
          <w:spacing w:val="-5"/>
        </w:rPr>
        <w:t xml:space="preserve"> </w:t>
      </w:r>
      <w:r w:rsidRPr="001C780C">
        <w:rPr>
          <w:rFonts w:ascii="Segoe UI" w:hAnsi="Segoe UI" w:cs="Segoe UI"/>
        </w:rPr>
        <w:t>instalação da</w:t>
      </w:r>
      <w:r w:rsidRPr="001C780C">
        <w:rPr>
          <w:rFonts w:ascii="Segoe UI" w:hAnsi="Segoe UI" w:cs="Segoe UI"/>
          <w:spacing w:val="-3"/>
        </w:rPr>
        <w:t xml:space="preserve"> </w:t>
      </w:r>
      <w:r w:rsidRPr="001C780C">
        <w:rPr>
          <w:rFonts w:ascii="Segoe UI" w:hAnsi="Segoe UI" w:cs="Segoe UI"/>
          <w:spacing w:val="-4"/>
        </w:rPr>
        <w:t>obra;</w:t>
      </w:r>
    </w:p>
    <w:p w14:paraId="3F571527" w14:textId="77777777" w:rsidR="001C780C" w:rsidRPr="001C780C" w:rsidRDefault="001C780C" w:rsidP="00CD0818">
      <w:pPr>
        <w:pStyle w:val="PargrafodaLista"/>
        <w:widowControl w:val="0"/>
        <w:numPr>
          <w:ilvl w:val="0"/>
          <w:numId w:val="40"/>
        </w:numPr>
        <w:tabs>
          <w:tab w:val="left" w:pos="860"/>
        </w:tabs>
        <w:autoSpaceDE w:val="0"/>
        <w:autoSpaceDN w:val="0"/>
        <w:spacing w:after="0" w:line="275" w:lineRule="exact"/>
        <w:contextualSpacing w:val="0"/>
        <w:jc w:val="both"/>
        <w:rPr>
          <w:rFonts w:ascii="Segoe UI" w:hAnsi="Segoe UI" w:cs="Segoe UI"/>
        </w:rPr>
      </w:pPr>
      <w:r w:rsidRPr="001C780C">
        <w:rPr>
          <w:rFonts w:ascii="Segoe UI" w:hAnsi="Segoe UI" w:cs="Segoe UI"/>
        </w:rPr>
        <w:t>Limpeza</w:t>
      </w:r>
      <w:r w:rsidRPr="001C780C">
        <w:rPr>
          <w:rFonts w:ascii="Segoe UI" w:hAnsi="Segoe UI" w:cs="Segoe UI"/>
          <w:spacing w:val="-5"/>
        </w:rPr>
        <w:t xml:space="preserve"> </w:t>
      </w:r>
      <w:r w:rsidRPr="001C780C">
        <w:rPr>
          <w:rFonts w:ascii="Segoe UI" w:hAnsi="Segoe UI" w:cs="Segoe UI"/>
        </w:rPr>
        <w:t>da</w:t>
      </w:r>
      <w:r w:rsidRPr="001C780C">
        <w:rPr>
          <w:rFonts w:ascii="Segoe UI" w:hAnsi="Segoe UI" w:cs="Segoe UI"/>
          <w:spacing w:val="1"/>
        </w:rPr>
        <w:t xml:space="preserve"> </w:t>
      </w:r>
      <w:r w:rsidRPr="001C780C">
        <w:rPr>
          <w:rFonts w:ascii="Segoe UI" w:hAnsi="Segoe UI" w:cs="Segoe UI"/>
          <w:spacing w:val="-2"/>
        </w:rPr>
        <w:t>área;</w:t>
      </w:r>
    </w:p>
    <w:p w14:paraId="0AD349A5" w14:textId="77777777" w:rsidR="001C780C" w:rsidRPr="001C780C" w:rsidRDefault="001C780C" w:rsidP="00CD0818">
      <w:pPr>
        <w:pStyle w:val="PargrafodaLista"/>
        <w:widowControl w:val="0"/>
        <w:numPr>
          <w:ilvl w:val="0"/>
          <w:numId w:val="40"/>
        </w:numPr>
        <w:tabs>
          <w:tab w:val="left" w:pos="860"/>
        </w:tabs>
        <w:autoSpaceDE w:val="0"/>
        <w:autoSpaceDN w:val="0"/>
        <w:spacing w:after="0" w:line="240" w:lineRule="auto"/>
        <w:contextualSpacing w:val="0"/>
        <w:jc w:val="both"/>
        <w:rPr>
          <w:rFonts w:ascii="Segoe UI" w:hAnsi="Segoe UI" w:cs="Segoe UI"/>
        </w:rPr>
      </w:pPr>
      <w:r w:rsidRPr="001C780C">
        <w:rPr>
          <w:rFonts w:ascii="Segoe UI" w:hAnsi="Segoe UI" w:cs="Segoe UI"/>
        </w:rPr>
        <w:t>Regularização</w:t>
      </w:r>
      <w:r w:rsidRPr="001C780C">
        <w:rPr>
          <w:rFonts w:ascii="Segoe UI" w:hAnsi="Segoe UI" w:cs="Segoe UI"/>
          <w:spacing w:val="-7"/>
        </w:rPr>
        <w:t xml:space="preserve"> </w:t>
      </w:r>
      <w:r w:rsidRPr="001C780C">
        <w:rPr>
          <w:rFonts w:ascii="Segoe UI" w:hAnsi="Segoe UI" w:cs="Segoe UI"/>
        </w:rPr>
        <w:t>e</w:t>
      </w:r>
      <w:r w:rsidRPr="001C780C">
        <w:rPr>
          <w:rFonts w:ascii="Segoe UI" w:hAnsi="Segoe UI" w:cs="Segoe UI"/>
          <w:spacing w:val="-3"/>
        </w:rPr>
        <w:t xml:space="preserve"> </w:t>
      </w:r>
      <w:r w:rsidRPr="001C780C">
        <w:rPr>
          <w:rFonts w:ascii="Segoe UI" w:hAnsi="Segoe UI" w:cs="Segoe UI"/>
        </w:rPr>
        <w:t>compactação</w:t>
      </w:r>
      <w:r w:rsidRPr="001C780C">
        <w:rPr>
          <w:rFonts w:ascii="Segoe UI" w:hAnsi="Segoe UI" w:cs="Segoe UI"/>
          <w:spacing w:val="-5"/>
        </w:rPr>
        <w:t xml:space="preserve"> </w:t>
      </w:r>
      <w:r w:rsidRPr="001C780C">
        <w:rPr>
          <w:rFonts w:ascii="Segoe UI" w:hAnsi="Segoe UI" w:cs="Segoe UI"/>
        </w:rPr>
        <w:t>do</w:t>
      </w:r>
      <w:r w:rsidRPr="001C780C">
        <w:rPr>
          <w:rFonts w:ascii="Segoe UI" w:hAnsi="Segoe UI" w:cs="Segoe UI"/>
          <w:spacing w:val="-2"/>
        </w:rPr>
        <w:t xml:space="preserve"> subleito;</w:t>
      </w:r>
    </w:p>
    <w:p w14:paraId="66BCF590" w14:textId="77777777" w:rsidR="001C780C" w:rsidRPr="001C780C" w:rsidRDefault="001C780C" w:rsidP="00CD0818">
      <w:pPr>
        <w:pStyle w:val="PargrafodaLista"/>
        <w:widowControl w:val="0"/>
        <w:numPr>
          <w:ilvl w:val="0"/>
          <w:numId w:val="40"/>
        </w:numPr>
        <w:tabs>
          <w:tab w:val="left" w:pos="860"/>
        </w:tabs>
        <w:autoSpaceDE w:val="0"/>
        <w:autoSpaceDN w:val="0"/>
        <w:spacing w:after="0" w:line="240" w:lineRule="auto"/>
        <w:contextualSpacing w:val="0"/>
        <w:jc w:val="both"/>
        <w:rPr>
          <w:rFonts w:ascii="Segoe UI" w:hAnsi="Segoe UI" w:cs="Segoe UI"/>
        </w:rPr>
      </w:pPr>
      <w:r w:rsidRPr="001C780C">
        <w:rPr>
          <w:rFonts w:ascii="Segoe UI" w:hAnsi="Segoe UI" w:cs="Segoe UI"/>
        </w:rPr>
        <w:t>Execução</w:t>
      </w:r>
      <w:r w:rsidRPr="001C780C">
        <w:rPr>
          <w:rFonts w:ascii="Segoe UI" w:hAnsi="Segoe UI" w:cs="Segoe UI"/>
          <w:spacing w:val="-5"/>
        </w:rPr>
        <w:t xml:space="preserve"> </w:t>
      </w:r>
      <w:r w:rsidRPr="001C780C">
        <w:rPr>
          <w:rFonts w:ascii="Segoe UI" w:hAnsi="Segoe UI" w:cs="Segoe UI"/>
        </w:rPr>
        <w:t>das</w:t>
      </w:r>
      <w:r w:rsidRPr="001C780C">
        <w:rPr>
          <w:rFonts w:ascii="Segoe UI" w:hAnsi="Segoe UI" w:cs="Segoe UI"/>
          <w:spacing w:val="-4"/>
        </w:rPr>
        <w:t xml:space="preserve"> </w:t>
      </w:r>
      <w:r w:rsidRPr="001C780C">
        <w:rPr>
          <w:rFonts w:ascii="Segoe UI" w:hAnsi="Segoe UI" w:cs="Segoe UI"/>
          <w:spacing w:val="-2"/>
        </w:rPr>
        <w:t>sarjetas;</w:t>
      </w:r>
    </w:p>
    <w:p w14:paraId="7A257F1C" w14:textId="77777777" w:rsidR="001C780C" w:rsidRPr="001C780C" w:rsidRDefault="001C780C" w:rsidP="00CD0818">
      <w:pPr>
        <w:pStyle w:val="PargrafodaLista"/>
        <w:widowControl w:val="0"/>
        <w:numPr>
          <w:ilvl w:val="0"/>
          <w:numId w:val="40"/>
        </w:numPr>
        <w:tabs>
          <w:tab w:val="left" w:pos="860"/>
        </w:tabs>
        <w:autoSpaceDE w:val="0"/>
        <w:autoSpaceDN w:val="0"/>
        <w:spacing w:after="0" w:line="240" w:lineRule="auto"/>
        <w:contextualSpacing w:val="0"/>
        <w:jc w:val="both"/>
        <w:rPr>
          <w:rFonts w:ascii="Segoe UI" w:hAnsi="Segoe UI" w:cs="Segoe UI"/>
        </w:rPr>
      </w:pPr>
      <w:r w:rsidRPr="001C780C">
        <w:rPr>
          <w:rFonts w:ascii="Segoe UI" w:hAnsi="Segoe UI" w:cs="Segoe UI"/>
        </w:rPr>
        <w:t>Assentamento</w:t>
      </w:r>
      <w:r w:rsidRPr="001C780C">
        <w:rPr>
          <w:rFonts w:ascii="Segoe UI" w:hAnsi="Segoe UI" w:cs="Segoe UI"/>
          <w:spacing w:val="-4"/>
        </w:rPr>
        <w:t xml:space="preserve"> </w:t>
      </w:r>
      <w:r w:rsidRPr="001C780C">
        <w:rPr>
          <w:rFonts w:ascii="Segoe UI" w:hAnsi="Segoe UI" w:cs="Segoe UI"/>
        </w:rPr>
        <w:t>do</w:t>
      </w:r>
      <w:r w:rsidRPr="001C780C">
        <w:rPr>
          <w:rFonts w:ascii="Segoe UI" w:hAnsi="Segoe UI" w:cs="Segoe UI"/>
          <w:spacing w:val="-1"/>
        </w:rPr>
        <w:t xml:space="preserve"> </w:t>
      </w:r>
      <w:r w:rsidRPr="001C780C">
        <w:rPr>
          <w:rFonts w:ascii="Segoe UI" w:hAnsi="Segoe UI" w:cs="Segoe UI"/>
        </w:rPr>
        <w:t>meio-</w:t>
      </w:r>
      <w:r w:rsidRPr="001C780C">
        <w:rPr>
          <w:rFonts w:ascii="Segoe UI" w:hAnsi="Segoe UI" w:cs="Segoe UI"/>
          <w:spacing w:val="-4"/>
        </w:rPr>
        <w:t>fio;</w:t>
      </w:r>
    </w:p>
    <w:p w14:paraId="0B8A414C" w14:textId="77777777" w:rsidR="001C780C" w:rsidRPr="001C780C" w:rsidRDefault="001C780C" w:rsidP="00CD0818">
      <w:pPr>
        <w:pStyle w:val="PargrafodaLista"/>
        <w:widowControl w:val="0"/>
        <w:numPr>
          <w:ilvl w:val="0"/>
          <w:numId w:val="40"/>
        </w:numPr>
        <w:tabs>
          <w:tab w:val="left" w:pos="860"/>
        </w:tabs>
        <w:autoSpaceDE w:val="0"/>
        <w:autoSpaceDN w:val="0"/>
        <w:spacing w:after="0" w:line="240" w:lineRule="auto"/>
        <w:contextualSpacing w:val="0"/>
        <w:jc w:val="both"/>
        <w:rPr>
          <w:rFonts w:ascii="Segoe UI" w:hAnsi="Segoe UI" w:cs="Segoe UI"/>
        </w:rPr>
      </w:pPr>
      <w:r w:rsidRPr="001C780C">
        <w:rPr>
          <w:rFonts w:ascii="Segoe UI" w:hAnsi="Segoe UI" w:cs="Segoe UI"/>
        </w:rPr>
        <w:t>Execução</w:t>
      </w:r>
      <w:r w:rsidRPr="001C780C">
        <w:rPr>
          <w:rFonts w:ascii="Segoe UI" w:hAnsi="Segoe UI" w:cs="Segoe UI"/>
          <w:spacing w:val="-4"/>
        </w:rPr>
        <w:t xml:space="preserve"> </w:t>
      </w:r>
      <w:r w:rsidRPr="001C780C">
        <w:rPr>
          <w:rFonts w:ascii="Segoe UI" w:hAnsi="Segoe UI" w:cs="Segoe UI"/>
        </w:rPr>
        <w:t>da</w:t>
      </w:r>
      <w:r w:rsidRPr="001C780C">
        <w:rPr>
          <w:rFonts w:ascii="Segoe UI" w:hAnsi="Segoe UI" w:cs="Segoe UI"/>
          <w:spacing w:val="-2"/>
        </w:rPr>
        <w:t xml:space="preserve"> pavimentação;</w:t>
      </w:r>
    </w:p>
    <w:p w14:paraId="51F7B848" w14:textId="77777777" w:rsidR="001C780C" w:rsidRPr="001C780C" w:rsidRDefault="001C780C" w:rsidP="00CD0818">
      <w:pPr>
        <w:pStyle w:val="PargrafodaLista"/>
        <w:widowControl w:val="0"/>
        <w:numPr>
          <w:ilvl w:val="0"/>
          <w:numId w:val="40"/>
        </w:numPr>
        <w:tabs>
          <w:tab w:val="left" w:pos="860"/>
        </w:tabs>
        <w:autoSpaceDE w:val="0"/>
        <w:autoSpaceDN w:val="0"/>
        <w:spacing w:after="0" w:line="240" w:lineRule="auto"/>
        <w:contextualSpacing w:val="0"/>
        <w:jc w:val="both"/>
        <w:rPr>
          <w:rFonts w:ascii="Segoe UI" w:hAnsi="Segoe UI" w:cs="Segoe UI"/>
        </w:rPr>
      </w:pPr>
      <w:r w:rsidRPr="001C780C">
        <w:rPr>
          <w:rFonts w:ascii="Segoe UI" w:hAnsi="Segoe UI" w:cs="Segoe UI"/>
        </w:rPr>
        <w:t>Sinalização</w:t>
      </w:r>
      <w:r w:rsidRPr="001C780C">
        <w:rPr>
          <w:rFonts w:ascii="Segoe UI" w:hAnsi="Segoe UI" w:cs="Segoe UI"/>
          <w:spacing w:val="-3"/>
        </w:rPr>
        <w:t xml:space="preserve"> </w:t>
      </w:r>
      <w:r w:rsidRPr="001C780C">
        <w:rPr>
          <w:rFonts w:ascii="Segoe UI" w:hAnsi="Segoe UI" w:cs="Segoe UI"/>
        </w:rPr>
        <w:t>e</w:t>
      </w:r>
      <w:r w:rsidRPr="001C780C">
        <w:rPr>
          <w:rFonts w:ascii="Segoe UI" w:hAnsi="Segoe UI" w:cs="Segoe UI"/>
          <w:spacing w:val="-5"/>
        </w:rPr>
        <w:t xml:space="preserve"> </w:t>
      </w:r>
      <w:r w:rsidRPr="001C780C">
        <w:rPr>
          <w:rFonts w:ascii="Segoe UI" w:hAnsi="Segoe UI" w:cs="Segoe UI"/>
        </w:rPr>
        <w:t xml:space="preserve">acabamento </w:t>
      </w:r>
      <w:r w:rsidRPr="001C780C">
        <w:rPr>
          <w:rFonts w:ascii="Segoe UI" w:hAnsi="Segoe UI" w:cs="Segoe UI"/>
          <w:spacing w:val="-2"/>
        </w:rPr>
        <w:t>final.</w:t>
      </w:r>
    </w:p>
    <w:p w14:paraId="7B165A05" w14:textId="77777777" w:rsidR="001C780C" w:rsidRPr="001C780C" w:rsidRDefault="001C780C" w:rsidP="001C780C">
      <w:pPr>
        <w:pStyle w:val="Corpodetexto"/>
        <w:spacing w:line="266" w:lineRule="exact"/>
        <w:ind w:left="140"/>
        <w:rPr>
          <w:rFonts w:ascii="Segoe UI" w:hAnsi="Segoe UI" w:cs="Segoe UI"/>
          <w:sz w:val="22"/>
          <w:szCs w:val="22"/>
        </w:rPr>
      </w:pPr>
      <w:r w:rsidRPr="001C780C">
        <w:rPr>
          <w:rFonts w:ascii="Segoe UI" w:hAnsi="Segoe UI" w:cs="Segoe UI"/>
          <w:sz w:val="22"/>
          <w:szCs w:val="22"/>
        </w:rPr>
        <w:t>A</w:t>
      </w:r>
      <w:r w:rsidRPr="001C780C">
        <w:rPr>
          <w:rFonts w:ascii="Segoe UI" w:hAnsi="Segoe UI" w:cs="Segoe UI"/>
          <w:spacing w:val="-3"/>
          <w:sz w:val="22"/>
          <w:szCs w:val="22"/>
        </w:rPr>
        <w:t xml:space="preserve"> </w:t>
      </w:r>
      <w:r w:rsidRPr="001C780C">
        <w:rPr>
          <w:rFonts w:ascii="Segoe UI" w:hAnsi="Segoe UI" w:cs="Segoe UI"/>
          <w:sz w:val="22"/>
          <w:szCs w:val="22"/>
        </w:rPr>
        <w:t>obra</w:t>
      </w:r>
      <w:r w:rsidRPr="001C780C">
        <w:rPr>
          <w:rFonts w:ascii="Segoe UI" w:hAnsi="Segoe UI" w:cs="Segoe UI"/>
          <w:spacing w:val="-5"/>
          <w:sz w:val="22"/>
          <w:szCs w:val="22"/>
        </w:rPr>
        <w:t xml:space="preserve"> </w:t>
      </w:r>
      <w:r w:rsidRPr="001C780C">
        <w:rPr>
          <w:rFonts w:ascii="Segoe UI" w:hAnsi="Segoe UI" w:cs="Segoe UI"/>
          <w:sz w:val="22"/>
          <w:szCs w:val="22"/>
        </w:rPr>
        <w:t>deverá</w:t>
      </w:r>
      <w:r w:rsidRPr="001C780C">
        <w:rPr>
          <w:rFonts w:ascii="Segoe UI" w:hAnsi="Segoe UI" w:cs="Segoe UI"/>
          <w:spacing w:val="-2"/>
          <w:sz w:val="22"/>
          <w:szCs w:val="22"/>
        </w:rPr>
        <w:t xml:space="preserve"> </w:t>
      </w:r>
      <w:r w:rsidRPr="001C780C">
        <w:rPr>
          <w:rFonts w:ascii="Segoe UI" w:hAnsi="Segoe UI" w:cs="Segoe UI"/>
          <w:sz w:val="22"/>
          <w:szCs w:val="22"/>
        </w:rPr>
        <w:t xml:space="preserve">contar </w:t>
      </w:r>
      <w:r w:rsidRPr="001C780C">
        <w:rPr>
          <w:rFonts w:ascii="Segoe UI" w:hAnsi="Segoe UI" w:cs="Segoe UI"/>
          <w:spacing w:val="-4"/>
          <w:sz w:val="22"/>
          <w:szCs w:val="22"/>
        </w:rPr>
        <w:t>com:</w:t>
      </w:r>
    </w:p>
    <w:p w14:paraId="23887B63" w14:textId="77777777" w:rsidR="001C780C" w:rsidRPr="001C780C" w:rsidRDefault="001C780C" w:rsidP="001C780C">
      <w:pPr>
        <w:pStyle w:val="Corpodetexto"/>
        <w:rPr>
          <w:rFonts w:ascii="Segoe UI" w:hAnsi="Segoe UI" w:cs="Segoe UI"/>
          <w:sz w:val="22"/>
          <w:szCs w:val="22"/>
        </w:rPr>
      </w:pPr>
    </w:p>
    <w:p w14:paraId="45F24B53" w14:textId="77777777" w:rsidR="001C780C" w:rsidRPr="001C780C" w:rsidRDefault="001C780C" w:rsidP="00CD0818">
      <w:pPr>
        <w:pStyle w:val="PargrafodaLista"/>
        <w:widowControl w:val="0"/>
        <w:numPr>
          <w:ilvl w:val="1"/>
          <w:numId w:val="40"/>
        </w:numPr>
        <w:tabs>
          <w:tab w:val="left" w:pos="860"/>
        </w:tabs>
        <w:autoSpaceDE w:val="0"/>
        <w:autoSpaceDN w:val="0"/>
        <w:spacing w:after="0" w:line="240" w:lineRule="auto"/>
        <w:contextualSpacing w:val="0"/>
        <w:jc w:val="both"/>
        <w:rPr>
          <w:rFonts w:ascii="Segoe UI" w:hAnsi="Segoe UI" w:cs="Segoe UI"/>
        </w:rPr>
      </w:pPr>
      <w:r w:rsidRPr="001C780C">
        <w:rPr>
          <w:rFonts w:ascii="Segoe UI" w:hAnsi="Segoe UI" w:cs="Segoe UI"/>
        </w:rPr>
        <w:t>Controle</w:t>
      </w:r>
      <w:r w:rsidRPr="001C780C">
        <w:rPr>
          <w:rFonts w:ascii="Segoe UI" w:hAnsi="Segoe UI" w:cs="Segoe UI"/>
          <w:spacing w:val="-4"/>
        </w:rPr>
        <w:t xml:space="preserve"> </w:t>
      </w:r>
      <w:r w:rsidRPr="001C780C">
        <w:rPr>
          <w:rFonts w:ascii="Segoe UI" w:hAnsi="Segoe UI" w:cs="Segoe UI"/>
        </w:rPr>
        <w:t>tecnológico</w:t>
      </w:r>
      <w:r w:rsidRPr="001C780C">
        <w:rPr>
          <w:rFonts w:ascii="Segoe UI" w:hAnsi="Segoe UI" w:cs="Segoe UI"/>
          <w:spacing w:val="-1"/>
        </w:rPr>
        <w:t xml:space="preserve"> </w:t>
      </w:r>
      <w:r w:rsidRPr="001C780C">
        <w:rPr>
          <w:rFonts w:ascii="Segoe UI" w:hAnsi="Segoe UI" w:cs="Segoe UI"/>
        </w:rPr>
        <w:t>dos</w:t>
      </w:r>
      <w:r w:rsidRPr="001C780C">
        <w:rPr>
          <w:rFonts w:ascii="Segoe UI" w:hAnsi="Segoe UI" w:cs="Segoe UI"/>
          <w:spacing w:val="-1"/>
        </w:rPr>
        <w:t xml:space="preserve"> </w:t>
      </w:r>
      <w:r w:rsidRPr="001C780C">
        <w:rPr>
          <w:rFonts w:ascii="Segoe UI" w:hAnsi="Segoe UI" w:cs="Segoe UI"/>
          <w:spacing w:val="-2"/>
        </w:rPr>
        <w:t>serviços;</w:t>
      </w:r>
    </w:p>
    <w:p w14:paraId="7B407821" w14:textId="77777777" w:rsidR="001C780C" w:rsidRPr="001C780C" w:rsidRDefault="001C780C" w:rsidP="00CD0818">
      <w:pPr>
        <w:pStyle w:val="PargrafodaLista"/>
        <w:widowControl w:val="0"/>
        <w:numPr>
          <w:ilvl w:val="1"/>
          <w:numId w:val="40"/>
        </w:numPr>
        <w:tabs>
          <w:tab w:val="left" w:pos="860"/>
        </w:tabs>
        <w:autoSpaceDE w:val="0"/>
        <w:autoSpaceDN w:val="0"/>
        <w:spacing w:after="0" w:line="240" w:lineRule="auto"/>
        <w:contextualSpacing w:val="0"/>
        <w:jc w:val="both"/>
        <w:rPr>
          <w:rFonts w:ascii="Segoe UI" w:hAnsi="Segoe UI" w:cs="Segoe UI"/>
        </w:rPr>
      </w:pPr>
      <w:r w:rsidRPr="001C780C">
        <w:rPr>
          <w:rFonts w:ascii="Segoe UI" w:hAnsi="Segoe UI" w:cs="Segoe UI"/>
        </w:rPr>
        <w:t>Sinalização</w:t>
      </w:r>
      <w:r w:rsidRPr="001C780C">
        <w:rPr>
          <w:rFonts w:ascii="Segoe UI" w:hAnsi="Segoe UI" w:cs="Segoe UI"/>
          <w:spacing w:val="-4"/>
        </w:rPr>
        <w:t xml:space="preserve"> </w:t>
      </w:r>
      <w:r w:rsidRPr="001C780C">
        <w:rPr>
          <w:rFonts w:ascii="Segoe UI" w:hAnsi="Segoe UI" w:cs="Segoe UI"/>
          <w:spacing w:val="-2"/>
        </w:rPr>
        <w:t>provisória;</w:t>
      </w:r>
    </w:p>
    <w:p w14:paraId="734D870A" w14:textId="77777777" w:rsidR="001C780C" w:rsidRPr="001C780C" w:rsidRDefault="001C780C" w:rsidP="00CD0818">
      <w:pPr>
        <w:pStyle w:val="PargrafodaLista"/>
        <w:widowControl w:val="0"/>
        <w:numPr>
          <w:ilvl w:val="1"/>
          <w:numId w:val="40"/>
        </w:numPr>
        <w:tabs>
          <w:tab w:val="left" w:pos="860"/>
        </w:tabs>
        <w:autoSpaceDE w:val="0"/>
        <w:autoSpaceDN w:val="0"/>
        <w:spacing w:after="0" w:line="240" w:lineRule="auto"/>
        <w:contextualSpacing w:val="0"/>
        <w:jc w:val="both"/>
        <w:rPr>
          <w:rFonts w:ascii="Segoe UI" w:hAnsi="Segoe UI" w:cs="Segoe UI"/>
        </w:rPr>
      </w:pPr>
      <w:r w:rsidRPr="001C780C">
        <w:rPr>
          <w:rFonts w:ascii="Segoe UI" w:hAnsi="Segoe UI" w:cs="Segoe UI"/>
        </w:rPr>
        <w:t>Plano</w:t>
      </w:r>
      <w:r w:rsidRPr="001C780C">
        <w:rPr>
          <w:rFonts w:ascii="Segoe UI" w:hAnsi="Segoe UI" w:cs="Segoe UI"/>
          <w:spacing w:val="-3"/>
        </w:rPr>
        <w:t xml:space="preserve"> </w:t>
      </w:r>
      <w:r w:rsidRPr="001C780C">
        <w:rPr>
          <w:rFonts w:ascii="Segoe UI" w:hAnsi="Segoe UI" w:cs="Segoe UI"/>
        </w:rPr>
        <w:t>de</w:t>
      </w:r>
      <w:r w:rsidRPr="001C780C">
        <w:rPr>
          <w:rFonts w:ascii="Segoe UI" w:hAnsi="Segoe UI" w:cs="Segoe UI"/>
          <w:spacing w:val="-5"/>
        </w:rPr>
        <w:t xml:space="preserve"> </w:t>
      </w:r>
      <w:r w:rsidRPr="001C780C">
        <w:rPr>
          <w:rFonts w:ascii="Segoe UI" w:hAnsi="Segoe UI" w:cs="Segoe UI"/>
        </w:rPr>
        <w:t>segurança</w:t>
      </w:r>
      <w:r w:rsidRPr="001C780C">
        <w:rPr>
          <w:rFonts w:ascii="Segoe UI" w:hAnsi="Segoe UI" w:cs="Segoe UI"/>
          <w:spacing w:val="-4"/>
        </w:rPr>
        <w:t xml:space="preserve"> </w:t>
      </w:r>
      <w:r w:rsidRPr="001C780C">
        <w:rPr>
          <w:rFonts w:ascii="Segoe UI" w:hAnsi="Segoe UI" w:cs="Segoe UI"/>
        </w:rPr>
        <w:t>do</w:t>
      </w:r>
      <w:r w:rsidRPr="001C780C">
        <w:rPr>
          <w:rFonts w:ascii="Segoe UI" w:hAnsi="Segoe UI" w:cs="Segoe UI"/>
          <w:spacing w:val="-1"/>
        </w:rPr>
        <w:t xml:space="preserve"> </w:t>
      </w:r>
      <w:r w:rsidRPr="001C780C">
        <w:rPr>
          <w:rFonts w:ascii="Segoe UI" w:hAnsi="Segoe UI" w:cs="Segoe UI"/>
          <w:spacing w:val="-2"/>
        </w:rPr>
        <w:t>trabalho;</w:t>
      </w:r>
    </w:p>
    <w:p w14:paraId="004290FC" w14:textId="77777777" w:rsidR="001C780C" w:rsidRPr="001C780C" w:rsidRDefault="001C780C" w:rsidP="00CD0818">
      <w:pPr>
        <w:pStyle w:val="PargrafodaLista"/>
        <w:widowControl w:val="0"/>
        <w:numPr>
          <w:ilvl w:val="1"/>
          <w:numId w:val="40"/>
        </w:numPr>
        <w:tabs>
          <w:tab w:val="left" w:pos="860"/>
        </w:tabs>
        <w:autoSpaceDE w:val="0"/>
        <w:autoSpaceDN w:val="0"/>
        <w:spacing w:after="0" w:line="240" w:lineRule="auto"/>
        <w:contextualSpacing w:val="0"/>
        <w:jc w:val="both"/>
        <w:rPr>
          <w:rFonts w:ascii="Segoe UI" w:hAnsi="Segoe UI" w:cs="Segoe UI"/>
        </w:rPr>
      </w:pPr>
      <w:r w:rsidRPr="001C780C">
        <w:rPr>
          <w:rFonts w:ascii="Segoe UI" w:hAnsi="Segoe UI" w:cs="Segoe UI"/>
        </w:rPr>
        <w:t>Organização</w:t>
      </w:r>
      <w:r w:rsidRPr="001C780C">
        <w:rPr>
          <w:rFonts w:ascii="Segoe UI" w:hAnsi="Segoe UI" w:cs="Segoe UI"/>
          <w:spacing w:val="-6"/>
        </w:rPr>
        <w:t xml:space="preserve"> </w:t>
      </w:r>
      <w:r w:rsidRPr="001C780C">
        <w:rPr>
          <w:rFonts w:ascii="Segoe UI" w:hAnsi="Segoe UI" w:cs="Segoe UI"/>
        </w:rPr>
        <w:t>por</w:t>
      </w:r>
      <w:r w:rsidRPr="001C780C">
        <w:rPr>
          <w:rFonts w:ascii="Segoe UI" w:hAnsi="Segoe UI" w:cs="Segoe UI"/>
          <w:spacing w:val="-5"/>
        </w:rPr>
        <w:t xml:space="preserve"> </w:t>
      </w:r>
      <w:r w:rsidRPr="001C780C">
        <w:rPr>
          <w:rFonts w:ascii="Segoe UI" w:hAnsi="Segoe UI" w:cs="Segoe UI"/>
        </w:rPr>
        <w:t>etapas</w:t>
      </w:r>
      <w:r w:rsidRPr="001C780C">
        <w:rPr>
          <w:rFonts w:ascii="Segoe UI" w:hAnsi="Segoe UI" w:cs="Segoe UI"/>
          <w:spacing w:val="-3"/>
        </w:rPr>
        <w:t xml:space="preserve"> </w:t>
      </w:r>
      <w:r w:rsidRPr="001C780C">
        <w:rPr>
          <w:rFonts w:ascii="Segoe UI" w:hAnsi="Segoe UI" w:cs="Segoe UI"/>
        </w:rPr>
        <w:t>conforme</w:t>
      </w:r>
      <w:r w:rsidRPr="001C780C">
        <w:rPr>
          <w:rFonts w:ascii="Segoe UI" w:hAnsi="Segoe UI" w:cs="Segoe UI"/>
          <w:spacing w:val="-5"/>
        </w:rPr>
        <w:t xml:space="preserve"> </w:t>
      </w:r>
      <w:r w:rsidRPr="001C780C">
        <w:rPr>
          <w:rFonts w:ascii="Segoe UI" w:hAnsi="Segoe UI" w:cs="Segoe UI"/>
        </w:rPr>
        <w:t>cronograma</w:t>
      </w:r>
      <w:r w:rsidRPr="001C780C">
        <w:rPr>
          <w:rFonts w:ascii="Segoe UI" w:hAnsi="Segoe UI" w:cs="Segoe UI"/>
          <w:spacing w:val="-2"/>
        </w:rPr>
        <w:t xml:space="preserve"> </w:t>
      </w:r>
      <w:r w:rsidRPr="001C780C">
        <w:rPr>
          <w:rFonts w:ascii="Segoe UI" w:hAnsi="Segoe UI" w:cs="Segoe UI"/>
        </w:rPr>
        <w:t>físico-</w:t>
      </w:r>
      <w:r w:rsidRPr="001C780C">
        <w:rPr>
          <w:rFonts w:ascii="Segoe UI" w:hAnsi="Segoe UI" w:cs="Segoe UI"/>
          <w:spacing w:val="-2"/>
        </w:rPr>
        <w:t>financeiro.</w:t>
      </w:r>
    </w:p>
    <w:p w14:paraId="14C0BAE3" w14:textId="77777777" w:rsidR="001C780C" w:rsidRPr="001C780C" w:rsidRDefault="001C780C" w:rsidP="001C780C">
      <w:pPr>
        <w:pStyle w:val="Corpodetexto"/>
        <w:rPr>
          <w:rFonts w:ascii="Segoe UI" w:hAnsi="Segoe UI" w:cs="Segoe UI"/>
          <w:sz w:val="22"/>
          <w:szCs w:val="22"/>
        </w:rPr>
      </w:pPr>
    </w:p>
    <w:p w14:paraId="40CE57CE" w14:textId="77777777" w:rsidR="001C780C" w:rsidRPr="001C780C" w:rsidRDefault="001C780C" w:rsidP="001C780C">
      <w:pPr>
        <w:pStyle w:val="Corpodetexto"/>
        <w:spacing w:before="230"/>
        <w:rPr>
          <w:rFonts w:ascii="Segoe UI" w:hAnsi="Segoe UI" w:cs="Segoe UI"/>
          <w:sz w:val="22"/>
          <w:szCs w:val="22"/>
        </w:rPr>
      </w:pPr>
    </w:p>
    <w:p w14:paraId="470B4AAA" w14:textId="77777777" w:rsidR="001C780C" w:rsidRPr="001C780C" w:rsidRDefault="001C780C" w:rsidP="00CD0818">
      <w:pPr>
        <w:pStyle w:val="Ttulo1"/>
        <w:keepNext w:val="0"/>
        <w:keepLines w:val="0"/>
        <w:widowControl w:val="0"/>
        <w:numPr>
          <w:ilvl w:val="0"/>
          <w:numId w:val="41"/>
        </w:numPr>
        <w:tabs>
          <w:tab w:val="left" w:pos="427"/>
        </w:tabs>
        <w:autoSpaceDE w:val="0"/>
        <w:autoSpaceDN w:val="0"/>
        <w:spacing w:before="0" w:line="240" w:lineRule="auto"/>
        <w:ind w:left="427" w:hanging="287"/>
        <w:jc w:val="both"/>
        <w:rPr>
          <w:rFonts w:ascii="Segoe UI" w:hAnsi="Segoe UI" w:cs="Segoe UI"/>
          <w:sz w:val="22"/>
          <w:szCs w:val="22"/>
        </w:rPr>
      </w:pPr>
      <w:r w:rsidRPr="001C780C">
        <w:rPr>
          <w:rFonts w:ascii="Segoe UI" w:hAnsi="Segoe UI" w:cs="Segoe UI"/>
          <w:sz w:val="22"/>
          <w:szCs w:val="22"/>
        </w:rPr>
        <w:t>Subsídios</w:t>
      </w:r>
      <w:r w:rsidRPr="001C780C">
        <w:rPr>
          <w:rFonts w:ascii="Segoe UI" w:hAnsi="Segoe UI" w:cs="Segoe UI"/>
          <w:spacing w:val="-16"/>
          <w:sz w:val="22"/>
          <w:szCs w:val="22"/>
        </w:rPr>
        <w:t xml:space="preserve"> </w:t>
      </w:r>
      <w:r w:rsidRPr="001C780C">
        <w:rPr>
          <w:rFonts w:ascii="Segoe UI" w:hAnsi="Segoe UI" w:cs="Segoe UI"/>
          <w:sz w:val="22"/>
          <w:szCs w:val="22"/>
        </w:rPr>
        <w:t>para</w:t>
      </w:r>
      <w:r w:rsidRPr="001C780C">
        <w:rPr>
          <w:rFonts w:ascii="Segoe UI" w:hAnsi="Segoe UI" w:cs="Segoe UI"/>
          <w:spacing w:val="-14"/>
          <w:sz w:val="22"/>
          <w:szCs w:val="22"/>
        </w:rPr>
        <w:t xml:space="preserve"> </w:t>
      </w:r>
      <w:r w:rsidRPr="001C780C">
        <w:rPr>
          <w:rFonts w:ascii="Segoe UI" w:hAnsi="Segoe UI" w:cs="Segoe UI"/>
          <w:sz w:val="22"/>
          <w:szCs w:val="22"/>
        </w:rPr>
        <w:t>montagem</w:t>
      </w:r>
      <w:r w:rsidRPr="001C780C">
        <w:rPr>
          <w:rFonts w:ascii="Segoe UI" w:hAnsi="Segoe UI" w:cs="Segoe UI"/>
          <w:spacing w:val="-13"/>
          <w:sz w:val="22"/>
          <w:szCs w:val="22"/>
        </w:rPr>
        <w:t xml:space="preserve"> </w:t>
      </w:r>
      <w:r w:rsidRPr="001C780C">
        <w:rPr>
          <w:rFonts w:ascii="Segoe UI" w:hAnsi="Segoe UI" w:cs="Segoe UI"/>
          <w:sz w:val="22"/>
          <w:szCs w:val="22"/>
        </w:rPr>
        <w:t>do</w:t>
      </w:r>
      <w:r w:rsidRPr="001C780C">
        <w:rPr>
          <w:rFonts w:ascii="Segoe UI" w:hAnsi="Segoe UI" w:cs="Segoe UI"/>
          <w:spacing w:val="-11"/>
          <w:sz w:val="22"/>
          <w:szCs w:val="22"/>
        </w:rPr>
        <w:t xml:space="preserve"> </w:t>
      </w:r>
      <w:r w:rsidRPr="001C780C">
        <w:rPr>
          <w:rFonts w:ascii="Segoe UI" w:hAnsi="Segoe UI" w:cs="Segoe UI"/>
          <w:sz w:val="22"/>
          <w:szCs w:val="22"/>
        </w:rPr>
        <w:t>plano</w:t>
      </w:r>
      <w:r w:rsidRPr="001C780C">
        <w:rPr>
          <w:rFonts w:ascii="Segoe UI" w:hAnsi="Segoe UI" w:cs="Segoe UI"/>
          <w:spacing w:val="-14"/>
          <w:sz w:val="22"/>
          <w:szCs w:val="22"/>
        </w:rPr>
        <w:t xml:space="preserve"> </w:t>
      </w:r>
      <w:r w:rsidRPr="001C780C">
        <w:rPr>
          <w:rFonts w:ascii="Segoe UI" w:hAnsi="Segoe UI" w:cs="Segoe UI"/>
          <w:sz w:val="22"/>
          <w:szCs w:val="22"/>
        </w:rPr>
        <w:t>de</w:t>
      </w:r>
      <w:r w:rsidRPr="001C780C">
        <w:rPr>
          <w:rFonts w:ascii="Segoe UI" w:hAnsi="Segoe UI" w:cs="Segoe UI"/>
          <w:spacing w:val="-15"/>
          <w:sz w:val="22"/>
          <w:szCs w:val="22"/>
        </w:rPr>
        <w:t xml:space="preserve"> </w:t>
      </w:r>
      <w:r w:rsidRPr="001C780C">
        <w:rPr>
          <w:rFonts w:ascii="Segoe UI" w:hAnsi="Segoe UI" w:cs="Segoe UI"/>
          <w:sz w:val="22"/>
          <w:szCs w:val="22"/>
        </w:rPr>
        <w:t>licitação</w:t>
      </w:r>
      <w:r w:rsidRPr="001C780C">
        <w:rPr>
          <w:rFonts w:ascii="Segoe UI" w:hAnsi="Segoe UI" w:cs="Segoe UI"/>
          <w:spacing w:val="-14"/>
          <w:sz w:val="22"/>
          <w:szCs w:val="22"/>
        </w:rPr>
        <w:t xml:space="preserve"> </w:t>
      </w:r>
      <w:r w:rsidRPr="001C780C">
        <w:rPr>
          <w:rFonts w:ascii="Segoe UI" w:hAnsi="Segoe UI" w:cs="Segoe UI"/>
          <w:sz w:val="22"/>
          <w:szCs w:val="22"/>
        </w:rPr>
        <w:t>e</w:t>
      </w:r>
      <w:r w:rsidRPr="001C780C">
        <w:rPr>
          <w:rFonts w:ascii="Segoe UI" w:hAnsi="Segoe UI" w:cs="Segoe UI"/>
          <w:spacing w:val="-13"/>
          <w:sz w:val="22"/>
          <w:szCs w:val="22"/>
        </w:rPr>
        <w:t xml:space="preserve"> </w:t>
      </w:r>
      <w:r w:rsidRPr="001C780C">
        <w:rPr>
          <w:rFonts w:ascii="Segoe UI" w:hAnsi="Segoe UI" w:cs="Segoe UI"/>
          <w:sz w:val="22"/>
          <w:szCs w:val="22"/>
        </w:rPr>
        <w:t>gestão</w:t>
      </w:r>
      <w:r w:rsidRPr="001C780C">
        <w:rPr>
          <w:rFonts w:ascii="Segoe UI" w:hAnsi="Segoe UI" w:cs="Segoe UI"/>
          <w:spacing w:val="-14"/>
          <w:sz w:val="22"/>
          <w:szCs w:val="22"/>
        </w:rPr>
        <w:t xml:space="preserve"> </w:t>
      </w:r>
      <w:r w:rsidRPr="001C780C">
        <w:rPr>
          <w:rFonts w:ascii="Segoe UI" w:hAnsi="Segoe UI" w:cs="Segoe UI"/>
          <w:sz w:val="22"/>
          <w:szCs w:val="22"/>
        </w:rPr>
        <w:t>da</w:t>
      </w:r>
      <w:r w:rsidRPr="001C780C">
        <w:rPr>
          <w:rFonts w:ascii="Segoe UI" w:hAnsi="Segoe UI" w:cs="Segoe UI"/>
          <w:spacing w:val="-16"/>
          <w:sz w:val="22"/>
          <w:szCs w:val="22"/>
        </w:rPr>
        <w:t xml:space="preserve"> </w:t>
      </w:r>
      <w:r w:rsidRPr="001C780C">
        <w:rPr>
          <w:rFonts w:ascii="Segoe UI" w:hAnsi="Segoe UI" w:cs="Segoe UI"/>
          <w:spacing w:val="-4"/>
          <w:sz w:val="22"/>
          <w:szCs w:val="22"/>
        </w:rPr>
        <w:t>obra</w:t>
      </w:r>
    </w:p>
    <w:p w14:paraId="173C3D18" w14:textId="77777777" w:rsidR="001C780C" w:rsidRPr="001C780C" w:rsidRDefault="001C780C" w:rsidP="001C780C">
      <w:pPr>
        <w:pStyle w:val="Corpodetexto"/>
        <w:spacing w:before="17"/>
        <w:rPr>
          <w:rFonts w:ascii="Segoe UI" w:hAnsi="Segoe UI" w:cs="Segoe UI"/>
          <w:b/>
          <w:sz w:val="22"/>
          <w:szCs w:val="22"/>
        </w:rPr>
      </w:pPr>
    </w:p>
    <w:p w14:paraId="7D007351" w14:textId="77777777" w:rsidR="001C780C" w:rsidRPr="001C780C" w:rsidRDefault="001C780C" w:rsidP="001C780C">
      <w:pPr>
        <w:pStyle w:val="Corpodetexto"/>
        <w:ind w:left="140"/>
        <w:rPr>
          <w:rFonts w:ascii="Segoe UI" w:hAnsi="Segoe UI" w:cs="Segoe UI"/>
          <w:sz w:val="22"/>
          <w:szCs w:val="22"/>
        </w:rPr>
      </w:pPr>
      <w:r w:rsidRPr="001C780C">
        <w:rPr>
          <w:rFonts w:ascii="Segoe UI" w:hAnsi="Segoe UI" w:cs="Segoe UI"/>
          <w:sz w:val="22"/>
          <w:szCs w:val="22"/>
        </w:rPr>
        <w:t>O</w:t>
      </w:r>
      <w:r w:rsidRPr="001C780C">
        <w:rPr>
          <w:rFonts w:ascii="Segoe UI" w:hAnsi="Segoe UI" w:cs="Segoe UI"/>
          <w:spacing w:val="-6"/>
          <w:sz w:val="22"/>
          <w:szCs w:val="22"/>
        </w:rPr>
        <w:t xml:space="preserve"> </w:t>
      </w:r>
      <w:r w:rsidRPr="001C780C">
        <w:rPr>
          <w:rFonts w:ascii="Segoe UI" w:hAnsi="Segoe UI" w:cs="Segoe UI"/>
          <w:sz w:val="22"/>
          <w:szCs w:val="22"/>
        </w:rPr>
        <w:t>processo</w:t>
      </w:r>
      <w:r w:rsidRPr="001C780C">
        <w:rPr>
          <w:rFonts w:ascii="Segoe UI" w:hAnsi="Segoe UI" w:cs="Segoe UI"/>
          <w:spacing w:val="-5"/>
          <w:sz w:val="22"/>
          <w:szCs w:val="22"/>
        </w:rPr>
        <w:t xml:space="preserve"> </w:t>
      </w:r>
      <w:r w:rsidRPr="001C780C">
        <w:rPr>
          <w:rFonts w:ascii="Segoe UI" w:hAnsi="Segoe UI" w:cs="Segoe UI"/>
          <w:sz w:val="22"/>
          <w:szCs w:val="22"/>
        </w:rPr>
        <w:t>licitatório</w:t>
      </w:r>
      <w:r w:rsidRPr="001C780C">
        <w:rPr>
          <w:rFonts w:ascii="Segoe UI" w:hAnsi="Segoe UI" w:cs="Segoe UI"/>
          <w:spacing w:val="-4"/>
          <w:sz w:val="22"/>
          <w:szCs w:val="22"/>
        </w:rPr>
        <w:t xml:space="preserve"> </w:t>
      </w:r>
      <w:r w:rsidRPr="001C780C">
        <w:rPr>
          <w:rFonts w:ascii="Segoe UI" w:hAnsi="Segoe UI" w:cs="Segoe UI"/>
          <w:sz w:val="22"/>
          <w:szCs w:val="22"/>
        </w:rPr>
        <w:t>deverá</w:t>
      </w:r>
      <w:r w:rsidRPr="001C780C">
        <w:rPr>
          <w:rFonts w:ascii="Segoe UI" w:hAnsi="Segoe UI" w:cs="Segoe UI"/>
          <w:spacing w:val="-10"/>
          <w:sz w:val="22"/>
          <w:szCs w:val="22"/>
        </w:rPr>
        <w:t xml:space="preserve"> </w:t>
      </w:r>
      <w:r w:rsidRPr="001C780C">
        <w:rPr>
          <w:rFonts w:ascii="Segoe UI" w:hAnsi="Segoe UI" w:cs="Segoe UI"/>
          <w:sz w:val="22"/>
          <w:szCs w:val="22"/>
        </w:rPr>
        <w:t>seguir</w:t>
      </w:r>
      <w:r w:rsidRPr="001C780C">
        <w:rPr>
          <w:rFonts w:ascii="Segoe UI" w:hAnsi="Segoe UI" w:cs="Segoe UI"/>
          <w:spacing w:val="-3"/>
          <w:sz w:val="22"/>
          <w:szCs w:val="22"/>
        </w:rPr>
        <w:t xml:space="preserve"> </w:t>
      </w:r>
      <w:r w:rsidRPr="001C780C">
        <w:rPr>
          <w:rFonts w:ascii="Segoe UI" w:hAnsi="Segoe UI" w:cs="Segoe UI"/>
          <w:sz w:val="22"/>
          <w:szCs w:val="22"/>
        </w:rPr>
        <w:t>a</w:t>
      </w:r>
      <w:r w:rsidRPr="001C780C">
        <w:rPr>
          <w:rFonts w:ascii="Segoe UI" w:hAnsi="Segoe UI" w:cs="Segoe UI"/>
          <w:spacing w:val="-4"/>
          <w:sz w:val="22"/>
          <w:szCs w:val="22"/>
        </w:rPr>
        <w:t xml:space="preserve"> </w:t>
      </w:r>
      <w:r w:rsidRPr="001C780C">
        <w:rPr>
          <w:rFonts w:ascii="Segoe UI" w:hAnsi="Segoe UI" w:cs="Segoe UI"/>
          <w:sz w:val="22"/>
          <w:szCs w:val="22"/>
        </w:rPr>
        <w:t>Lei</w:t>
      </w:r>
      <w:r w:rsidRPr="001C780C">
        <w:rPr>
          <w:rFonts w:ascii="Segoe UI" w:hAnsi="Segoe UI" w:cs="Segoe UI"/>
          <w:spacing w:val="-5"/>
          <w:sz w:val="22"/>
          <w:szCs w:val="22"/>
        </w:rPr>
        <w:t xml:space="preserve"> </w:t>
      </w:r>
      <w:r w:rsidRPr="001C780C">
        <w:rPr>
          <w:rFonts w:ascii="Segoe UI" w:hAnsi="Segoe UI" w:cs="Segoe UI"/>
          <w:sz w:val="22"/>
          <w:szCs w:val="22"/>
        </w:rPr>
        <w:t>nº</w:t>
      </w:r>
      <w:r w:rsidRPr="001C780C">
        <w:rPr>
          <w:rFonts w:ascii="Segoe UI" w:hAnsi="Segoe UI" w:cs="Segoe UI"/>
          <w:spacing w:val="-6"/>
          <w:sz w:val="22"/>
          <w:szCs w:val="22"/>
        </w:rPr>
        <w:t xml:space="preserve"> </w:t>
      </w:r>
      <w:r w:rsidRPr="001C780C">
        <w:rPr>
          <w:rFonts w:ascii="Segoe UI" w:hAnsi="Segoe UI" w:cs="Segoe UI"/>
          <w:sz w:val="22"/>
          <w:szCs w:val="22"/>
        </w:rPr>
        <w:t>14.133/2021,</w:t>
      </w:r>
      <w:r w:rsidRPr="001C780C">
        <w:rPr>
          <w:rFonts w:ascii="Segoe UI" w:hAnsi="Segoe UI" w:cs="Segoe UI"/>
          <w:spacing w:val="-5"/>
          <w:sz w:val="22"/>
          <w:szCs w:val="22"/>
        </w:rPr>
        <w:t xml:space="preserve"> </w:t>
      </w:r>
      <w:r w:rsidRPr="001C780C">
        <w:rPr>
          <w:rFonts w:ascii="Segoe UI" w:hAnsi="Segoe UI" w:cs="Segoe UI"/>
          <w:sz w:val="22"/>
          <w:szCs w:val="22"/>
        </w:rPr>
        <w:t>adotando</w:t>
      </w:r>
      <w:r w:rsidRPr="001C780C">
        <w:rPr>
          <w:rFonts w:ascii="Segoe UI" w:hAnsi="Segoe UI" w:cs="Segoe UI"/>
          <w:spacing w:val="-6"/>
          <w:sz w:val="22"/>
          <w:szCs w:val="22"/>
        </w:rPr>
        <w:t xml:space="preserve"> </w:t>
      </w:r>
      <w:r w:rsidRPr="001C780C">
        <w:rPr>
          <w:rFonts w:ascii="Segoe UI" w:hAnsi="Segoe UI" w:cs="Segoe UI"/>
          <w:sz w:val="22"/>
          <w:szCs w:val="22"/>
        </w:rPr>
        <w:t>critérios</w:t>
      </w:r>
      <w:r w:rsidRPr="001C780C">
        <w:rPr>
          <w:rFonts w:ascii="Segoe UI" w:hAnsi="Segoe UI" w:cs="Segoe UI"/>
          <w:spacing w:val="-5"/>
          <w:sz w:val="22"/>
          <w:szCs w:val="22"/>
        </w:rPr>
        <w:t xml:space="preserve"> </w:t>
      </w:r>
      <w:r w:rsidRPr="001C780C">
        <w:rPr>
          <w:rFonts w:ascii="Segoe UI" w:hAnsi="Segoe UI" w:cs="Segoe UI"/>
          <w:sz w:val="22"/>
          <w:szCs w:val="22"/>
        </w:rPr>
        <w:t>que</w:t>
      </w:r>
      <w:r w:rsidRPr="001C780C">
        <w:rPr>
          <w:rFonts w:ascii="Segoe UI" w:hAnsi="Segoe UI" w:cs="Segoe UI"/>
          <w:spacing w:val="-9"/>
          <w:sz w:val="22"/>
          <w:szCs w:val="22"/>
        </w:rPr>
        <w:t xml:space="preserve"> </w:t>
      </w:r>
      <w:r w:rsidRPr="001C780C">
        <w:rPr>
          <w:rFonts w:ascii="Segoe UI" w:hAnsi="Segoe UI" w:cs="Segoe UI"/>
          <w:sz w:val="22"/>
          <w:szCs w:val="22"/>
        </w:rPr>
        <w:t>assegurem economicidade e eficiência.</w:t>
      </w:r>
    </w:p>
    <w:p w14:paraId="1554F412" w14:textId="77777777" w:rsidR="001C780C" w:rsidRPr="001C780C" w:rsidRDefault="001C780C" w:rsidP="001C780C">
      <w:pPr>
        <w:pStyle w:val="Corpodetexto"/>
        <w:spacing w:before="5"/>
        <w:rPr>
          <w:rFonts w:ascii="Segoe UI" w:hAnsi="Segoe UI" w:cs="Segoe UI"/>
          <w:sz w:val="22"/>
          <w:szCs w:val="22"/>
        </w:rPr>
      </w:pPr>
    </w:p>
    <w:p w14:paraId="772423F0" w14:textId="77777777" w:rsidR="001C780C" w:rsidRPr="001C780C" w:rsidRDefault="001C780C" w:rsidP="001C780C">
      <w:pPr>
        <w:pStyle w:val="Corpodetexto"/>
        <w:ind w:left="140"/>
        <w:rPr>
          <w:rFonts w:ascii="Segoe UI" w:hAnsi="Segoe UI" w:cs="Segoe UI"/>
          <w:sz w:val="22"/>
          <w:szCs w:val="22"/>
        </w:rPr>
      </w:pPr>
      <w:r w:rsidRPr="001C780C">
        <w:rPr>
          <w:rFonts w:ascii="Segoe UI" w:hAnsi="Segoe UI" w:cs="Segoe UI"/>
          <w:sz w:val="22"/>
          <w:szCs w:val="22"/>
        </w:rPr>
        <w:t>A</w:t>
      </w:r>
      <w:r w:rsidRPr="001C780C">
        <w:rPr>
          <w:rFonts w:ascii="Segoe UI" w:hAnsi="Segoe UI" w:cs="Segoe UI"/>
          <w:spacing w:val="-2"/>
          <w:sz w:val="22"/>
          <w:szCs w:val="22"/>
        </w:rPr>
        <w:t xml:space="preserve"> </w:t>
      </w:r>
      <w:r w:rsidRPr="001C780C">
        <w:rPr>
          <w:rFonts w:ascii="Segoe UI" w:hAnsi="Segoe UI" w:cs="Segoe UI"/>
          <w:sz w:val="22"/>
          <w:szCs w:val="22"/>
        </w:rPr>
        <w:t>gestão</w:t>
      </w:r>
      <w:r w:rsidRPr="001C780C">
        <w:rPr>
          <w:rFonts w:ascii="Segoe UI" w:hAnsi="Segoe UI" w:cs="Segoe UI"/>
          <w:spacing w:val="-1"/>
          <w:sz w:val="22"/>
          <w:szCs w:val="22"/>
        </w:rPr>
        <w:t xml:space="preserve"> </w:t>
      </w:r>
      <w:r w:rsidRPr="001C780C">
        <w:rPr>
          <w:rFonts w:ascii="Segoe UI" w:hAnsi="Segoe UI" w:cs="Segoe UI"/>
          <w:sz w:val="22"/>
          <w:szCs w:val="22"/>
        </w:rPr>
        <w:t>da</w:t>
      </w:r>
      <w:r w:rsidRPr="001C780C">
        <w:rPr>
          <w:rFonts w:ascii="Segoe UI" w:hAnsi="Segoe UI" w:cs="Segoe UI"/>
          <w:spacing w:val="-4"/>
          <w:sz w:val="22"/>
          <w:szCs w:val="22"/>
        </w:rPr>
        <w:t xml:space="preserve"> </w:t>
      </w:r>
      <w:r w:rsidRPr="001C780C">
        <w:rPr>
          <w:rFonts w:ascii="Segoe UI" w:hAnsi="Segoe UI" w:cs="Segoe UI"/>
          <w:sz w:val="22"/>
          <w:szCs w:val="22"/>
        </w:rPr>
        <w:t>obra</w:t>
      </w:r>
      <w:r w:rsidRPr="001C780C">
        <w:rPr>
          <w:rFonts w:ascii="Segoe UI" w:hAnsi="Segoe UI" w:cs="Segoe UI"/>
          <w:spacing w:val="-2"/>
          <w:sz w:val="22"/>
          <w:szCs w:val="22"/>
        </w:rPr>
        <w:t xml:space="preserve"> </w:t>
      </w:r>
      <w:r w:rsidRPr="001C780C">
        <w:rPr>
          <w:rFonts w:ascii="Segoe UI" w:hAnsi="Segoe UI" w:cs="Segoe UI"/>
          <w:sz w:val="22"/>
          <w:szCs w:val="22"/>
        </w:rPr>
        <w:t>deverá</w:t>
      </w:r>
      <w:r w:rsidRPr="001C780C">
        <w:rPr>
          <w:rFonts w:ascii="Segoe UI" w:hAnsi="Segoe UI" w:cs="Segoe UI"/>
          <w:spacing w:val="-4"/>
          <w:sz w:val="22"/>
          <w:szCs w:val="22"/>
        </w:rPr>
        <w:t xml:space="preserve"> </w:t>
      </w:r>
      <w:r w:rsidRPr="001C780C">
        <w:rPr>
          <w:rFonts w:ascii="Segoe UI" w:hAnsi="Segoe UI" w:cs="Segoe UI"/>
          <w:spacing w:val="-2"/>
          <w:sz w:val="22"/>
          <w:szCs w:val="22"/>
        </w:rPr>
        <w:t>incluir:</w:t>
      </w:r>
    </w:p>
    <w:p w14:paraId="4083A061" w14:textId="77777777" w:rsidR="001C780C" w:rsidRPr="001C780C" w:rsidRDefault="001C780C" w:rsidP="001C780C">
      <w:pPr>
        <w:pStyle w:val="Corpodetexto"/>
        <w:spacing w:before="2"/>
        <w:rPr>
          <w:rFonts w:ascii="Segoe UI" w:hAnsi="Segoe UI" w:cs="Segoe UI"/>
          <w:sz w:val="22"/>
          <w:szCs w:val="22"/>
        </w:rPr>
      </w:pPr>
    </w:p>
    <w:p w14:paraId="14AC7C30" w14:textId="77777777" w:rsidR="001C780C" w:rsidRPr="001C780C" w:rsidRDefault="001C780C" w:rsidP="00CD0818">
      <w:pPr>
        <w:pStyle w:val="PargrafodaLista"/>
        <w:widowControl w:val="0"/>
        <w:numPr>
          <w:ilvl w:val="1"/>
          <w:numId w:val="41"/>
        </w:numPr>
        <w:tabs>
          <w:tab w:val="left" w:pos="860"/>
        </w:tabs>
        <w:autoSpaceDE w:val="0"/>
        <w:autoSpaceDN w:val="0"/>
        <w:spacing w:before="1" w:after="0" w:line="240" w:lineRule="auto"/>
        <w:contextualSpacing w:val="0"/>
        <w:jc w:val="both"/>
        <w:rPr>
          <w:rFonts w:ascii="Segoe UI" w:hAnsi="Segoe UI" w:cs="Segoe UI"/>
        </w:rPr>
      </w:pPr>
      <w:r w:rsidRPr="001C780C">
        <w:rPr>
          <w:rFonts w:ascii="Segoe UI" w:hAnsi="Segoe UI" w:cs="Segoe UI"/>
        </w:rPr>
        <w:t>Medições</w:t>
      </w:r>
      <w:r w:rsidRPr="001C780C">
        <w:rPr>
          <w:rFonts w:ascii="Segoe UI" w:hAnsi="Segoe UI" w:cs="Segoe UI"/>
          <w:spacing w:val="-5"/>
        </w:rPr>
        <w:t xml:space="preserve"> </w:t>
      </w:r>
      <w:r w:rsidRPr="001C780C">
        <w:rPr>
          <w:rFonts w:ascii="Segoe UI" w:hAnsi="Segoe UI" w:cs="Segoe UI"/>
          <w:spacing w:val="-2"/>
        </w:rPr>
        <w:t>periódicas;</w:t>
      </w:r>
    </w:p>
    <w:p w14:paraId="3824F3D6" w14:textId="77777777" w:rsidR="001C780C" w:rsidRPr="001C780C" w:rsidRDefault="001C780C" w:rsidP="00CD0818">
      <w:pPr>
        <w:pStyle w:val="PargrafodaLista"/>
        <w:widowControl w:val="0"/>
        <w:numPr>
          <w:ilvl w:val="1"/>
          <w:numId w:val="41"/>
        </w:numPr>
        <w:tabs>
          <w:tab w:val="left" w:pos="860"/>
        </w:tabs>
        <w:autoSpaceDE w:val="0"/>
        <w:autoSpaceDN w:val="0"/>
        <w:spacing w:after="0" w:line="240" w:lineRule="auto"/>
        <w:contextualSpacing w:val="0"/>
        <w:jc w:val="both"/>
        <w:rPr>
          <w:rFonts w:ascii="Segoe UI" w:hAnsi="Segoe UI" w:cs="Segoe UI"/>
        </w:rPr>
      </w:pPr>
      <w:r w:rsidRPr="001C780C">
        <w:rPr>
          <w:rFonts w:ascii="Segoe UI" w:hAnsi="Segoe UI" w:cs="Segoe UI"/>
        </w:rPr>
        <w:t>Relatórios de</w:t>
      </w:r>
      <w:r w:rsidRPr="001C780C">
        <w:rPr>
          <w:rFonts w:ascii="Segoe UI" w:hAnsi="Segoe UI" w:cs="Segoe UI"/>
          <w:spacing w:val="-1"/>
        </w:rPr>
        <w:t xml:space="preserve"> </w:t>
      </w:r>
      <w:r w:rsidRPr="001C780C">
        <w:rPr>
          <w:rFonts w:ascii="Segoe UI" w:hAnsi="Segoe UI" w:cs="Segoe UI"/>
          <w:spacing w:val="-2"/>
        </w:rPr>
        <w:t>acompanhamento;</w:t>
      </w:r>
    </w:p>
    <w:p w14:paraId="7CAB2DA2" w14:textId="77777777" w:rsidR="001C780C" w:rsidRPr="001C780C" w:rsidRDefault="001C780C" w:rsidP="00CD0818">
      <w:pPr>
        <w:pStyle w:val="PargrafodaLista"/>
        <w:widowControl w:val="0"/>
        <w:numPr>
          <w:ilvl w:val="1"/>
          <w:numId w:val="41"/>
        </w:numPr>
        <w:tabs>
          <w:tab w:val="left" w:pos="860"/>
        </w:tabs>
        <w:autoSpaceDE w:val="0"/>
        <w:autoSpaceDN w:val="0"/>
        <w:spacing w:before="2" w:after="0" w:line="275" w:lineRule="exact"/>
        <w:contextualSpacing w:val="0"/>
        <w:jc w:val="both"/>
        <w:rPr>
          <w:rFonts w:ascii="Segoe UI" w:hAnsi="Segoe UI" w:cs="Segoe UI"/>
        </w:rPr>
      </w:pPr>
      <w:r w:rsidRPr="001C780C">
        <w:rPr>
          <w:rFonts w:ascii="Segoe UI" w:hAnsi="Segoe UI" w:cs="Segoe UI"/>
        </w:rPr>
        <w:t>Fiscalização</w:t>
      </w:r>
      <w:r w:rsidRPr="001C780C">
        <w:rPr>
          <w:rFonts w:ascii="Segoe UI" w:hAnsi="Segoe UI" w:cs="Segoe UI"/>
          <w:spacing w:val="-6"/>
        </w:rPr>
        <w:t xml:space="preserve"> </w:t>
      </w:r>
      <w:r w:rsidRPr="001C780C">
        <w:rPr>
          <w:rFonts w:ascii="Segoe UI" w:hAnsi="Segoe UI" w:cs="Segoe UI"/>
        </w:rPr>
        <w:t>técnica</w:t>
      </w:r>
      <w:r w:rsidRPr="001C780C">
        <w:rPr>
          <w:rFonts w:ascii="Segoe UI" w:hAnsi="Segoe UI" w:cs="Segoe UI"/>
          <w:spacing w:val="-6"/>
        </w:rPr>
        <w:t xml:space="preserve"> </w:t>
      </w:r>
      <w:r w:rsidRPr="001C780C">
        <w:rPr>
          <w:rFonts w:ascii="Segoe UI" w:hAnsi="Segoe UI" w:cs="Segoe UI"/>
          <w:spacing w:val="-2"/>
        </w:rPr>
        <w:t>contínua;</w:t>
      </w:r>
    </w:p>
    <w:p w14:paraId="4E029856" w14:textId="77777777" w:rsidR="001C780C" w:rsidRPr="001C780C" w:rsidRDefault="001C780C" w:rsidP="00CD0818">
      <w:pPr>
        <w:pStyle w:val="PargrafodaLista"/>
        <w:widowControl w:val="0"/>
        <w:numPr>
          <w:ilvl w:val="1"/>
          <w:numId w:val="41"/>
        </w:numPr>
        <w:tabs>
          <w:tab w:val="left" w:pos="860"/>
        </w:tabs>
        <w:autoSpaceDE w:val="0"/>
        <w:autoSpaceDN w:val="0"/>
        <w:spacing w:after="0" w:line="275" w:lineRule="exact"/>
        <w:contextualSpacing w:val="0"/>
        <w:jc w:val="both"/>
        <w:rPr>
          <w:rFonts w:ascii="Segoe UI" w:hAnsi="Segoe UI" w:cs="Segoe UI"/>
        </w:rPr>
      </w:pPr>
      <w:r w:rsidRPr="001C780C">
        <w:rPr>
          <w:rFonts w:ascii="Segoe UI" w:hAnsi="Segoe UI" w:cs="Segoe UI"/>
        </w:rPr>
        <w:t>Controle</w:t>
      </w:r>
      <w:r w:rsidRPr="001C780C">
        <w:rPr>
          <w:rFonts w:ascii="Segoe UI" w:hAnsi="Segoe UI" w:cs="Segoe UI"/>
          <w:spacing w:val="-2"/>
        </w:rPr>
        <w:t xml:space="preserve"> </w:t>
      </w:r>
      <w:r w:rsidRPr="001C780C">
        <w:rPr>
          <w:rFonts w:ascii="Segoe UI" w:hAnsi="Segoe UI" w:cs="Segoe UI"/>
        </w:rPr>
        <w:t>de</w:t>
      </w:r>
      <w:r w:rsidRPr="001C780C">
        <w:rPr>
          <w:rFonts w:ascii="Segoe UI" w:hAnsi="Segoe UI" w:cs="Segoe UI"/>
          <w:spacing w:val="-4"/>
        </w:rPr>
        <w:t xml:space="preserve"> </w:t>
      </w:r>
      <w:r w:rsidRPr="001C780C">
        <w:rPr>
          <w:rFonts w:ascii="Segoe UI" w:hAnsi="Segoe UI" w:cs="Segoe UI"/>
        </w:rPr>
        <w:t>qualidade</w:t>
      </w:r>
      <w:r w:rsidRPr="001C780C">
        <w:rPr>
          <w:rFonts w:ascii="Segoe UI" w:hAnsi="Segoe UI" w:cs="Segoe UI"/>
          <w:spacing w:val="-2"/>
        </w:rPr>
        <w:t xml:space="preserve"> </w:t>
      </w:r>
      <w:r w:rsidRPr="001C780C">
        <w:rPr>
          <w:rFonts w:ascii="Segoe UI" w:hAnsi="Segoe UI" w:cs="Segoe UI"/>
        </w:rPr>
        <w:t>dos</w:t>
      </w:r>
      <w:r w:rsidRPr="001C780C">
        <w:rPr>
          <w:rFonts w:ascii="Segoe UI" w:hAnsi="Segoe UI" w:cs="Segoe UI"/>
          <w:spacing w:val="-1"/>
        </w:rPr>
        <w:t xml:space="preserve"> </w:t>
      </w:r>
      <w:r w:rsidRPr="001C780C">
        <w:rPr>
          <w:rFonts w:ascii="Segoe UI" w:hAnsi="Segoe UI" w:cs="Segoe UI"/>
        </w:rPr>
        <w:t xml:space="preserve">serviços </w:t>
      </w:r>
      <w:r w:rsidRPr="001C780C">
        <w:rPr>
          <w:rFonts w:ascii="Segoe UI" w:hAnsi="Segoe UI" w:cs="Segoe UI"/>
          <w:spacing w:val="-2"/>
        </w:rPr>
        <w:t>executados.</w:t>
      </w:r>
    </w:p>
    <w:p w14:paraId="549AF814" w14:textId="77777777" w:rsidR="001C780C" w:rsidRPr="001C780C" w:rsidRDefault="001C780C" w:rsidP="001C780C">
      <w:pPr>
        <w:pStyle w:val="Corpodetexto"/>
        <w:spacing w:before="5"/>
        <w:rPr>
          <w:rFonts w:ascii="Segoe UI" w:hAnsi="Segoe UI" w:cs="Segoe UI"/>
          <w:sz w:val="22"/>
          <w:szCs w:val="22"/>
        </w:rPr>
      </w:pPr>
    </w:p>
    <w:p w14:paraId="582BF320" w14:textId="77777777" w:rsidR="001C780C" w:rsidRPr="001C780C" w:rsidRDefault="001C780C" w:rsidP="001C780C">
      <w:pPr>
        <w:ind w:left="140"/>
        <w:jc w:val="both"/>
        <w:rPr>
          <w:rFonts w:ascii="Segoe UI" w:hAnsi="Segoe UI" w:cs="Segoe UI"/>
        </w:rPr>
      </w:pPr>
      <w:r w:rsidRPr="001C780C">
        <w:rPr>
          <w:rFonts w:ascii="Segoe UI" w:hAnsi="Segoe UI" w:cs="Segoe UI"/>
        </w:rPr>
        <w:t>O</w:t>
      </w:r>
      <w:r w:rsidRPr="001C780C">
        <w:rPr>
          <w:rFonts w:ascii="Segoe UI" w:hAnsi="Segoe UI" w:cs="Segoe UI"/>
          <w:spacing w:val="-6"/>
        </w:rPr>
        <w:t xml:space="preserve"> </w:t>
      </w:r>
      <w:r w:rsidRPr="001C780C">
        <w:rPr>
          <w:rFonts w:ascii="Segoe UI" w:hAnsi="Segoe UI" w:cs="Segoe UI"/>
        </w:rPr>
        <w:t>prazo</w:t>
      </w:r>
      <w:r w:rsidRPr="001C780C">
        <w:rPr>
          <w:rFonts w:ascii="Segoe UI" w:hAnsi="Segoe UI" w:cs="Segoe UI"/>
          <w:spacing w:val="-1"/>
        </w:rPr>
        <w:t xml:space="preserve"> </w:t>
      </w:r>
      <w:r w:rsidRPr="001C780C">
        <w:rPr>
          <w:rFonts w:ascii="Segoe UI" w:hAnsi="Segoe UI" w:cs="Segoe UI"/>
        </w:rPr>
        <w:t>estimado</w:t>
      </w:r>
      <w:r w:rsidRPr="001C780C">
        <w:rPr>
          <w:rFonts w:ascii="Segoe UI" w:hAnsi="Segoe UI" w:cs="Segoe UI"/>
          <w:spacing w:val="-1"/>
        </w:rPr>
        <w:t xml:space="preserve"> </w:t>
      </w:r>
      <w:r w:rsidRPr="001C780C">
        <w:rPr>
          <w:rFonts w:ascii="Segoe UI" w:hAnsi="Segoe UI" w:cs="Segoe UI"/>
        </w:rPr>
        <w:t>de</w:t>
      </w:r>
      <w:r w:rsidRPr="001C780C">
        <w:rPr>
          <w:rFonts w:ascii="Segoe UI" w:hAnsi="Segoe UI" w:cs="Segoe UI"/>
          <w:spacing w:val="-4"/>
        </w:rPr>
        <w:t xml:space="preserve"> </w:t>
      </w:r>
      <w:r w:rsidRPr="001C780C">
        <w:rPr>
          <w:rFonts w:ascii="Segoe UI" w:hAnsi="Segoe UI" w:cs="Segoe UI"/>
        </w:rPr>
        <w:t>execução</w:t>
      </w:r>
      <w:r w:rsidRPr="001C780C">
        <w:rPr>
          <w:rFonts w:ascii="Segoe UI" w:hAnsi="Segoe UI" w:cs="Segoe UI"/>
          <w:spacing w:val="1"/>
        </w:rPr>
        <w:t xml:space="preserve"> </w:t>
      </w:r>
      <w:r w:rsidRPr="001C780C">
        <w:rPr>
          <w:rFonts w:ascii="Segoe UI" w:hAnsi="Segoe UI" w:cs="Segoe UI"/>
        </w:rPr>
        <w:t>é</w:t>
      </w:r>
      <w:r w:rsidRPr="001C780C">
        <w:rPr>
          <w:rFonts w:ascii="Segoe UI" w:hAnsi="Segoe UI" w:cs="Segoe UI"/>
          <w:spacing w:val="-2"/>
        </w:rPr>
        <w:t xml:space="preserve"> </w:t>
      </w:r>
      <w:r w:rsidRPr="001C780C">
        <w:rPr>
          <w:rFonts w:ascii="Segoe UI" w:hAnsi="Segoe UI" w:cs="Segoe UI"/>
        </w:rPr>
        <w:t>de</w:t>
      </w:r>
      <w:r w:rsidRPr="001C780C">
        <w:rPr>
          <w:rFonts w:ascii="Segoe UI" w:hAnsi="Segoe UI" w:cs="Segoe UI"/>
          <w:spacing w:val="-1"/>
        </w:rPr>
        <w:t xml:space="preserve"> </w:t>
      </w:r>
      <w:r w:rsidRPr="001C780C">
        <w:rPr>
          <w:rFonts w:ascii="Segoe UI" w:hAnsi="Segoe UI" w:cs="Segoe UI"/>
        </w:rPr>
        <w:t>aproximadamente</w:t>
      </w:r>
      <w:r w:rsidRPr="001C780C">
        <w:rPr>
          <w:rFonts w:ascii="Segoe UI" w:hAnsi="Segoe UI" w:cs="Segoe UI"/>
          <w:spacing w:val="-1"/>
        </w:rPr>
        <w:t xml:space="preserve"> </w:t>
      </w:r>
      <w:r w:rsidRPr="001C780C">
        <w:rPr>
          <w:rFonts w:ascii="Segoe UI" w:hAnsi="Segoe UI" w:cs="Segoe UI"/>
          <w:b/>
        </w:rPr>
        <w:t>90</w:t>
      </w:r>
      <w:r w:rsidRPr="001C780C">
        <w:rPr>
          <w:rFonts w:ascii="Segoe UI" w:hAnsi="Segoe UI" w:cs="Segoe UI"/>
          <w:b/>
          <w:spacing w:val="-1"/>
        </w:rPr>
        <w:t xml:space="preserve"> </w:t>
      </w:r>
      <w:r w:rsidRPr="001C780C">
        <w:rPr>
          <w:rFonts w:ascii="Segoe UI" w:hAnsi="Segoe UI" w:cs="Segoe UI"/>
          <w:b/>
        </w:rPr>
        <w:t xml:space="preserve">dias </w:t>
      </w:r>
      <w:r w:rsidRPr="001C780C">
        <w:rPr>
          <w:rFonts w:ascii="Segoe UI" w:hAnsi="Segoe UI" w:cs="Segoe UI"/>
          <w:b/>
          <w:spacing w:val="-2"/>
        </w:rPr>
        <w:t>corridos</w:t>
      </w:r>
      <w:r w:rsidRPr="001C780C">
        <w:rPr>
          <w:rFonts w:ascii="Segoe UI" w:hAnsi="Segoe UI" w:cs="Segoe UI"/>
          <w:spacing w:val="-2"/>
        </w:rPr>
        <w:t>.</w:t>
      </w:r>
    </w:p>
    <w:p w14:paraId="291B06FE" w14:textId="77777777" w:rsidR="001C780C" w:rsidRPr="001C780C" w:rsidRDefault="001C780C" w:rsidP="001C780C">
      <w:pPr>
        <w:pStyle w:val="Corpodetexto"/>
        <w:rPr>
          <w:rFonts w:ascii="Segoe UI" w:hAnsi="Segoe UI" w:cs="Segoe UI"/>
          <w:sz w:val="22"/>
          <w:szCs w:val="22"/>
        </w:rPr>
      </w:pPr>
    </w:p>
    <w:p w14:paraId="0CE7F520" w14:textId="77777777" w:rsidR="001C780C" w:rsidRPr="001C780C" w:rsidRDefault="001C780C" w:rsidP="001C780C">
      <w:pPr>
        <w:pStyle w:val="Corpodetexto"/>
        <w:spacing w:before="228"/>
        <w:rPr>
          <w:rFonts w:ascii="Segoe UI" w:hAnsi="Segoe UI" w:cs="Segoe UI"/>
          <w:sz w:val="22"/>
          <w:szCs w:val="22"/>
        </w:rPr>
      </w:pPr>
    </w:p>
    <w:p w14:paraId="39B37E9A" w14:textId="77777777" w:rsidR="001C780C" w:rsidRPr="001C780C" w:rsidRDefault="001C780C" w:rsidP="00CD0818">
      <w:pPr>
        <w:pStyle w:val="Ttulo1"/>
        <w:keepNext w:val="0"/>
        <w:keepLines w:val="0"/>
        <w:widowControl w:val="0"/>
        <w:numPr>
          <w:ilvl w:val="0"/>
          <w:numId w:val="41"/>
        </w:numPr>
        <w:tabs>
          <w:tab w:val="left" w:pos="427"/>
        </w:tabs>
        <w:autoSpaceDE w:val="0"/>
        <w:autoSpaceDN w:val="0"/>
        <w:spacing w:before="0" w:line="240" w:lineRule="auto"/>
        <w:ind w:left="427" w:hanging="287"/>
        <w:jc w:val="both"/>
        <w:rPr>
          <w:rFonts w:ascii="Segoe UI" w:hAnsi="Segoe UI" w:cs="Segoe UI"/>
          <w:sz w:val="22"/>
          <w:szCs w:val="22"/>
        </w:rPr>
      </w:pPr>
      <w:r w:rsidRPr="001C780C">
        <w:rPr>
          <w:rFonts w:ascii="Segoe UI" w:hAnsi="Segoe UI" w:cs="Segoe UI"/>
          <w:sz w:val="22"/>
          <w:szCs w:val="22"/>
        </w:rPr>
        <w:t>Orçamento</w:t>
      </w:r>
      <w:r w:rsidRPr="001C780C">
        <w:rPr>
          <w:rFonts w:ascii="Segoe UI" w:hAnsi="Segoe UI" w:cs="Segoe UI"/>
          <w:spacing w:val="-14"/>
          <w:sz w:val="22"/>
          <w:szCs w:val="22"/>
        </w:rPr>
        <w:t xml:space="preserve"> </w:t>
      </w:r>
      <w:r w:rsidRPr="001C780C">
        <w:rPr>
          <w:rFonts w:ascii="Segoe UI" w:hAnsi="Segoe UI" w:cs="Segoe UI"/>
          <w:sz w:val="22"/>
          <w:szCs w:val="22"/>
        </w:rPr>
        <w:t>detalhado</w:t>
      </w:r>
      <w:r w:rsidRPr="001C780C">
        <w:rPr>
          <w:rFonts w:ascii="Segoe UI" w:hAnsi="Segoe UI" w:cs="Segoe UI"/>
          <w:spacing w:val="-13"/>
          <w:sz w:val="22"/>
          <w:szCs w:val="22"/>
        </w:rPr>
        <w:t xml:space="preserve"> </w:t>
      </w:r>
      <w:r w:rsidRPr="001C780C">
        <w:rPr>
          <w:rFonts w:ascii="Segoe UI" w:hAnsi="Segoe UI" w:cs="Segoe UI"/>
          <w:sz w:val="22"/>
          <w:szCs w:val="22"/>
        </w:rPr>
        <w:t>do</w:t>
      </w:r>
      <w:r w:rsidRPr="001C780C">
        <w:rPr>
          <w:rFonts w:ascii="Segoe UI" w:hAnsi="Segoe UI" w:cs="Segoe UI"/>
          <w:spacing w:val="-15"/>
          <w:sz w:val="22"/>
          <w:szCs w:val="22"/>
        </w:rPr>
        <w:t xml:space="preserve"> </w:t>
      </w:r>
      <w:r w:rsidRPr="001C780C">
        <w:rPr>
          <w:rFonts w:ascii="Segoe UI" w:hAnsi="Segoe UI" w:cs="Segoe UI"/>
          <w:sz w:val="22"/>
          <w:szCs w:val="22"/>
        </w:rPr>
        <w:t>custo</w:t>
      </w:r>
      <w:r w:rsidRPr="001C780C">
        <w:rPr>
          <w:rFonts w:ascii="Segoe UI" w:hAnsi="Segoe UI" w:cs="Segoe UI"/>
          <w:spacing w:val="-12"/>
          <w:sz w:val="22"/>
          <w:szCs w:val="22"/>
        </w:rPr>
        <w:t xml:space="preserve"> </w:t>
      </w:r>
      <w:r w:rsidRPr="001C780C">
        <w:rPr>
          <w:rFonts w:ascii="Segoe UI" w:hAnsi="Segoe UI" w:cs="Segoe UI"/>
          <w:sz w:val="22"/>
          <w:szCs w:val="22"/>
        </w:rPr>
        <w:t>global</w:t>
      </w:r>
      <w:r w:rsidRPr="001C780C">
        <w:rPr>
          <w:rFonts w:ascii="Segoe UI" w:hAnsi="Segoe UI" w:cs="Segoe UI"/>
          <w:spacing w:val="-14"/>
          <w:sz w:val="22"/>
          <w:szCs w:val="22"/>
        </w:rPr>
        <w:t xml:space="preserve"> </w:t>
      </w:r>
      <w:r w:rsidRPr="001C780C">
        <w:rPr>
          <w:rFonts w:ascii="Segoe UI" w:hAnsi="Segoe UI" w:cs="Segoe UI"/>
          <w:sz w:val="22"/>
          <w:szCs w:val="22"/>
        </w:rPr>
        <w:t>da</w:t>
      </w:r>
      <w:r w:rsidRPr="001C780C">
        <w:rPr>
          <w:rFonts w:ascii="Segoe UI" w:hAnsi="Segoe UI" w:cs="Segoe UI"/>
          <w:spacing w:val="-14"/>
          <w:sz w:val="22"/>
          <w:szCs w:val="22"/>
        </w:rPr>
        <w:t xml:space="preserve"> </w:t>
      </w:r>
      <w:r w:rsidRPr="001C780C">
        <w:rPr>
          <w:rFonts w:ascii="Segoe UI" w:hAnsi="Segoe UI" w:cs="Segoe UI"/>
          <w:spacing w:val="-4"/>
          <w:sz w:val="22"/>
          <w:szCs w:val="22"/>
        </w:rPr>
        <w:t>obra</w:t>
      </w:r>
    </w:p>
    <w:p w14:paraId="360CB9B4" w14:textId="77777777" w:rsidR="001C780C" w:rsidRPr="001C780C" w:rsidRDefault="001C780C" w:rsidP="001C780C">
      <w:pPr>
        <w:pStyle w:val="Corpodetexto"/>
        <w:spacing w:before="21"/>
        <w:rPr>
          <w:rFonts w:ascii="Segoe UI" w:hAnsi="Segoe UI" w:cs="Segoe UI"/>
          <w:b/>
          <w:sz w:val="22"/>
          <w:szCs w:val="22"/>
        </w:rPr>
      </w:pPr>
    </w:p>
    <w:p w14:paraId="213D0D7A" w14:textId="77777777" w:rsidR="001C780C" w:rsidRPr="001C780C" w:rsidRDefault="001C780C" w:rsidP="001C780C">
      <w:pPr>
        <w:pStyle w:val="Corpodetexto"/>
        <w:spacing w:before="1" w:line="237" w:lineRule="auto"/>
        <w:ind w:left="140"/>
        <w:rPr>
          <w:rFonts w:ascii="Segoe UI" w:hAnsi="Segoe UI" w:cs="Segoe UI"/>
          <w:sz w:val="22"/>
          <w:szCs w:val="22"/>
        </w:rPr>
      </w:pPr>
      <w:r w:rsidRPr="001C780C">
        <w:rPr>
          <w:rFonts w:ascii="Segoe UI" w:hAnsi="Segoe UI" w:cs="Segoe UI"/>
          <w:sz w:val="22"/>
          <w:szCs w:val="22"/>
        </w:rPr>
        <w:t>O</w:t>
      </w:r>
      <w:r w:rsidRPr="001C780C">
        <w:rPr>
          <w:rFonts w:ascii="Segoe UI" w:hAnsi="Segoe UI" w:cs="Segoe UI"/>
          <w:spacing w:val="-6"/>
          <w:sz w:val="22"/>
          <w:szCs w:val="22"/>
        </w:rPr>
        <w:t xml:space="preserve"> </w:t>
      </w:r>
      <w:r w:rsidRPr="001C780C">
        <w:rPr>
          <w:rFonts w:ascii="Segoe UI" w:hAnsi="Segoe UI" w:cs="Segoe UI"/>
          <w:sz w:val="22"/>
          <w:szCs w:val="22"/>
        </w:rPr>
        <w:t>orçamento</w:t>
      </w:r>
      <w:r w:rsidRPr="001C780C">
        <w:rPr>
          <w:rFonts w:ascii="Segoe UI" w:hAnsi="Segoe UI" w:cs="Segoe UI"/>
          <w:spacing w:val="-3"/>
          <w:sz w:val="22"/>
          <w:szCs w:val="22"/>
        </w:rPr>
        <w:t xml:space="preserve"> </w:t>
      </w:r>
      <w:r w:rsidRPr="001C780C">
        <w:rPr>
          <w:rFonts w:ascii="Segoe UI" w:hAnsi="Segoe UI" w:cs="Segoe UI"/>
          <w:sz w:val="22"/>
          <w:szCs w:val="22"/>
        </w:rPr>
        <w:t>foi</w:t>
      </w:r>
      <w:r w:rsidRPr="001C780C">
        <w:rPr>
          <w:rFonts w:ascii="Segoe UI" w:hAnsi="Segoe UI" w:cs="Segoe UI"/>
          <w:spacing w:val="-6"/>
          <w:sz w:val="22"/>
          <w:szCs w:val="22"/>
        </w:rPr>
        <w:t xml:space="preserve"> </w:t>
      </w:r>
      <w:r w:rsidRPr="001C780C">
        <w:rPr>
          <w:rFonts w:ascii="Segoe UI" w:hAnsi="Segoe UI" w:cs="Segoe UI"/>
          <w:sz w:val="22"/>
          <w:szCs w:val="22"/>
        </w:rPr>
        <w:t>elaborado</w:t>
      </w:r>
      <w:r w:rsidRPr="001C780C">
        <w:rPr>
          <w:rFonts w:ascii="Segoe UI" w:hAnsi="Segoe UI" w:cs="Segoe UI"/>
          <w:spacing w:val="-5"/>
          <w:sz w:val="22"/>
          <w:szCs w:val="22"/>
        </w:rPr>
        <w:t xml:space="preserve"> </w:t>
      </w:r>
      <w:r w:rsidRPr="001C780C">
        <w:rPr>
          <w:rFonts w:ascii="Segoe UI" w:hAnsi="Segoe UI" w:cs="Segoe UI"/>
          <w:sz w:val="22"/>
          <w:szCs w:val="22"/>
        </w:rPr>
        <w:t>com</w:t>
      </w:r>
      <w:r w:rsidRPr="001C780C">
        <w:rPr>
          <w:rFonts w:ascii="Segoe UI" w:hAnsi="Segoe UI" w:cs="Segoe UI"/>
          <w:spacing w:val="-5"/>
          <w:sz w:val="22"/>
          <w:szCs w:val="22"/>
        </w:rPr>
        <w:t xml:space="preserve"> </w:t>
      </w:r>
      <w:r w:rsidRPr="001C780C">
        <w:rPr>
          <w:rFonts w:ascii="Segoe UI" w:hAnsi="Segoe UI" w:cs="Segoe UI"/>
          <w:sz w:val="22"/>
          <w:szCs w:val="22"/>
        </w:rPr>
        <w:t>base</w:t>
      </w:r>
      <w:r w:rsidRPr="001C780C">
        <w:rPr>
          <w:rFonts w:ascii="Segoe UI" w:hAnsi="Segoe UI" w:cs="Segoe UI"/>
          <w:spacing w:val="-9"/>
          <w:sz w:val="22"/>
          <w:szCs w:val="22"/>
        </w:rPr>
        <w:t xml:space="preserve"> </w:t>
      </w:r>
      <w:r w:rsidRPr="001C780C">
        <w:rPr>
          <w:rFonts w:ascii="Segoe UI" w:hAnsi="Segoe UI" w:cs="Segoe UI"/>
          <w:sz w:val="22"/>
          <w:szCs w:val="22"/>
        </w:rPr>
        <w:t>em</w:t>
      </w:r>
      <w:r w:rsidRPr="001C780C">
        <w:rPr>
          <w:rFonts w:ascii="Segoe UI" w:hAnsi="Segoe UI" w:cs="Segoe UI"/>
          <w:spacing w:val="-5"/>
          <w:sz w:val="22"/>
          <w:szCs w:val="22"/>
        </w:rPr>
        <w:t xml:space="preserve"> </w:t>
      </w:r>
      <w:r w:rsidRPr="001C780C">
        <w:rPr>
          <w:rFonts w:ascii="Segoe UI" w:hAnsi="Segoe UI" w:cs="Segoe UI"/>
          <w:sz w:val="22"/>
          <w:szCs w:val="22"/>
        </w:rPr>
        <w:t>composições</w:t>
      </w:r>
      <w:r w:rsidRPr="001C780C">
        <w:rPr>
          <w:rFonts w:ascii="Segoe UI" w:hAnsi="Segoe UI" w:cs="Segoe UI"/>
          <w:spacing w:val="-5"/>
          <w:sz w:val="22"/>
          <w:szCs w:val="22"/>
        </w:rPr>
        <w:t xml:space="preserve"> </w:t>
      </w:r>
      <w:r w:rsidRPr="001C780C">
        <w:rPr>
          <w:rFonts w:ascii="Segoe UI" w:hAnsi="Segoe UI" w:cs="Segoe UI"/>
          <w:sz w:val="22"/>
          <w:szCs w:val="22"/>
        </w:rPr>
        <w:t>do</w:t>
      </w:r>
      <w:r w:rsidRPr="001C780C">
        <w:rPr>
          <w:rFonts w:ascii="Segoe UI" w:hAnsi="Segoe UI" w:cs="Segoe UI"/>
          <w:spacing w:val="-6"/>
          <w:sz w:val="22"/>
          <w:szCs w:val="22"/>
        </w:rPr>
        <w:t xml:space="preserve"> </w:t>
      </w:r>
      <w:r w:rsidRPr="001C780C">
        <w:rPr>
          <w:rFonts w:ascii="Segoe UI" w:hAnsi="Segoe UI" w:cs="Segoe UI"/>
          <w:sz w:val="22"/>
          <w:szCs w:val="22"/>
        </w:rPr>
        <w:t>SINAPI,</w:t>
      </w:r>
      <w:r w:rsidRPr="001C780C">
        <w:rPr>
          <w:rFonts w:ascii="Segoe UI" w:hAnsi="Segoe UI" w:cs="Segoe UI"/>
          <w:spacing w:val="-5"/>
          <w:sz w:val="22"/>
          <w:szCs w:val="22"/>
        </w:rPr>
        <w:t xml:space="preserve"> </w:t>
      </w:r>
      <w:r w:rsidRPr="001C780C">
        <w:rPr>
          <w:rFonts w:ascii="Segoe UI" w:hAnsi="Segoe UI" w:cs="Segoe UI"/>
          <w:sz w:val="22"/>
          <w:szCs w:val="22"/>
        </w:rPr>
        <w:t>contemplando</w:t>
      </w:r>
      <w:r w:rsidRPr="001C780C">
        <w:rPr>
          <w:rFonts w:ascii="Segoe UI" w:hAnsi="Segoe UI" w:cs="Segoe UI"/>
          <w:spacing w:val="-6"/>
          <w:sz w:val="22"/>
          <w:szCs w:val="22"/>
        </w:rPr>
        <w:t xml:space="preserve"> </w:t>
      </w:r>
      <w:r w:rsidRPr="001C780C">
        <w:rPr>
          <w:rFonts w:ascii="Segoe UI" w:hAnsi="Segoe UI" w:cs="Segoe UI"/>
          <w:sz w:val="22"/>
          <w:szCs w:val="22"/>
        </w:rPr>
        <w:t>os</w:t>
      </w:r>
      <w:r w:rsidRPr="001C780C">
        <w:rPr>
          <w:rFonts w:ascii="Segoe UI" w:hAnsi="Segoe UI" w:cs="Segoe UI"/>
          <w:spacing w:val="-6"/>
          <w:sz w:val="22"/>
          <w:szCs w:val="22"/>
        </w:rPr>
        <w:t xml:space="preserve"> </w:t>
      </w:r>
      <w:r w:rsidRPr="001C780C">
        <w:rPr>
          <w:rFonts w:ascii="Segoe UI" w:hAnsi="Segoe UI" w:cs="Segoe UI"/>
          <w:sz w:val="22"/>
          <w:szCs w:val="22"/>
        </w:rPr>
        <w:t>seguintes itens principais:</w:t>
      </w:r>
    </w:p>
    <w:p w14:paraId="5008DD1B" w14:textId="77777777" w:rsidR="001C780C" w:rsidRPr="001C780C" w:rsidRDefault="001C780C" w:rsidP="001C780C">
      <w:pPr>
        <w:pStyle w:val="Corpodetexto"/>
        <w:spacing w:before="5"/>
        <w:rPr>
          <w:rFonts w:ascii="Segoe UI" w:hAnsi="Segoe UI" w:cs="Segoe UI"/>
          <w:sz w:val="22"/>
          <w:szCs w:val="22"/>
        </w:rPr>
      </w:pPr>
    </w:p>
    <w:p w14:paraId="7019868B" w14:textId="77777777" w:rsidR="001C780C" w:rsidRPr="001C780C" w:rsidRDefault="001C780C" w:rsidP="00CD0818">
      <w:pPr>
        <w:pStyle w:val="PargrafodaLista"/>
        <w:widowControl w:val="0"/>
        <w:numPr>
          <w:ilvl w:val="1"/>
          <w:numId w:val="41"/>
        </w:numPr>
        <w:tabs>
          <w:tab w:val="left" w:pos="860"/>
        </w:tabs>
        <w:autoSpaceDE w:val="0"/>
        <w:autoSpaceDN w:val="0"/>
        <w:spacing w:after="0" w:line="240" w:lineRule="auto"/>
        <w:contextualSpacing w:val="0"/>
        <w:jc w:val="both"/>
        <w:rPr>
          <w:rFonts w:ascii="Segoe UI" w:hAnsi="Segoe UI" w:cs="Segoe UI"/>
        </w:rPr>
      </w:pPr>
      <w:r w:rsidRPr="001C780C">
        <w:rPr>
          <w:rFonts w:ascii="Segoe UI" w:hAnsi="Segoe UI" w:cs="Segoe UI"/>
        </w:rPr>
        <w:t>Serviços</w:t>
      </w:r>
      <w:r w:rsidRPr="001C780C">
        <w:rPr>
          <w:rFonts w:ascii="Segoe UI" w:hAnsi="Segoe UI" w:cs="Segoe UI"/>
          <w:spacing w:val="-4"/>
        </w:rPr>
        <w:t xml:space="preserve"> </w:t>
      </w:r>
      <w:r w:rsidRPr="001C780C">
        <w:rPr>
          <w:rFonts w:ascii="Segoe UI" w:hAnsi="Segoe UI" w:cs="Segoe UI"/>
        </w:rPr>
        <w:t>preliminares</w:t>
      </w:r>
      <w:r w:rsidRPr="001C780C">
        <w:rPr>
          <w:rFonts w:ascii="Segoe UI" w:hAnsi="Segoe UI" w:cs="Segoe UI"/>
          <w:spacing w:val="-3"/>
        </w:rPr>
        <w:t xml:space="preserve"> </w:t>
      </w:r>
      <w:r w:rsidRPr="001C780C">
        <w:rPr>
          <w:rFonts w:ascii="Segoe UI" w:hAnsi="Segoe UI" w:cs="Segoe UI"/>
        </w:rPr>
        <w:t>(placa</w:t>
      </w:r>
      <w:r w:rsidRPr="001C780C">
        <w:rPr>
          <w:rFonts w:ascii="Segoe UI" w:hAnsi="Segoe UI" w:cs="Segoe UI"/>
          <w:spacing w:val="-4"/>
        </w:rPr>
        <w:t xml:space="preserve"> </w:t>
      </w:r>
      <w:r w:rsidRPr="001C780C">
        <w:rPr>
          <w:rFonts w:ascii="Segoe UI" w:hAnsi="Segoe UI" w:cs="Segoe UI"/>
        </w:rPr>
        <w:t>de</w:t>
      </w:r>
      <w:r w:rsidRPr="001C780C">
        <w:rPr>
          <w:rFonts w:ascii="Segoe UI" w:hAnsi="Segoe UI" w:cs="Segoe UI"/>
          <w:spacing w:val="-5"/>
        </w:rPr>
        <w:t xml:space="preserve"> </w:t>
      </w:r>
      <w:r w:rsidRPr="001C780C">
        <w:rPr>
          <w:rFonts w:ascii="Segoe UI" w:hAnsi="Segoe UI" w:cs="Segoe UI"/>
          <w:spacing w:val="-2"/>
        </w:rPr>
        <w:t>obra);</w:t>
      </w:r>
    </w:p>
    <w:p w14:paraId="1E4B6AF3" w14:textId="77777777" w:rsidR="001C780C" w:rsidRPr="001C780C" w:rsidRDefault="001C780C" w:rsidP="00CD0818">
      <w:pPr>
        <w:pStyle w:val="PargrafodaLista"/>
        <w:widowControl w:val="0"/>
        <w:numPr>
          <w:ilvl w:val="1"/>
          <w:numId w:val="41"/>
        </w:numPr>
        <w:tabs>
          <w:tab w:val="left" w:pos="860"/>
        </w:tabs>
        <w:autoSpaceDE w:val="0"/>
        <w:autoSpaceDN w:val="0"/>
        <w:spacing w:after="0" w:line="240" w:lineRule="auto"/>
        <w:contextualSpacing w:val="0"/>
        <w:jc w:val="both"/>
        <w:rPr>
          <w:rFonts w:ascii="Segoe UI" w:hAnsi="Segoe UI" w:cs="Segoe UI"/>
        </w:rPr>
      </w:pPr>
      <w:r w:rsidRPr="001C780C">
        <w:rPr>
          <w:rFonts w:ascii="Segoe UI" w:hAnsi="Segoe UI" w:cs="Segoe UI"/>
        </w:rPr>
        <w:t>Drenagem</w:t>
      </w:r>
      <w:r w:rsidRPr="001C780C">
        <w:rPr>
          <w:rFonts w:ascii="Segoe UI" w:hAnsi="Segoe UI" w:cs="Segoe UI"/>
          <w:spacing w:val="-3"/>
        </w:rPr>
        <w:t xml:space="preserve"> </w:t>
      </w:r>
      <w:r w:rsidRPr="001C780C">
        <w:rPr>
          <w:rFonts w:ascii="Segoe UI" w:hAnsi="Segoe UI" w:cs="Segoe UI"/>
        </w:rPr>
        <w:t>(execução</w:t>
      </w:r>
      <w:r w:rsidRPr="001C780C">
        <w:rPr>
          <w:rFonts w:ascii="Segoe UI" w:hAnsi="Segoe UI" w:cs="Segoe UI"/>
          <w:spacing w:val="-1"/>
        </w:rPr>
        <w:t xml:space="preserve"> </w:t>
      </w:r>
      <w:r w:rsidRPr="001C780C">
        <w:rPr>
          <w:rFonts w:ascii="Segoe UI" w:hAnsi="Segoe UI" w:cs="Segoe UI"/>
        </w:rPr>
        <w:t>de sarjetas</w:t>
      </w:r>
      <w:r w:rsidRPr="001C780C">
        <w:rPr>
          <w:rFonts w:ascii="Segoe UI" w:hAnsi="Segoe UI" w:cs="Segoe UI"/>
          <w:spacing w:val="-2"/>
        </w:rPr>
        <w:t xml:space="preserve"> </w:t>
      </w:r>
      <w:r w:rsidRPr="001C780C">
        <w:rPr>
          <w:rFonts w:ascii="Segoe UI" w:hAnsi="Segoe UI" w:cs="Segoe UI"/>
        </w:rPr>
        <w:t>–</w:t>
      </w:r>
      <w:r w:rsidRPr="001C780C">
        <w:rPr>
          <w:rFonts w:ascii="Segoe UI" w:hAnsi="Segoe UI" w:cs="Segoe UI"/>
          <w:spacing w:val="-1"/>
        </w:rPr>
        <w:t xml:space="preserve"> </w:t>
      </w:r>
      <w:r w:rsidRPr="001C780C">
        <w:rPr>
          <w:rFonts w:ascii="Segoe UI" w:hAnsi="Segoe UI" w:cs="Segoe UI"/>
        </w:rPr>
        <w:t>461,14</w:t>
      </w:r>
      <w:r w:rsidRPr="001C780C">
        <w:rPr>
          <w:rFonts w:ascii="Segoe UI" w:hAnsi="Segoe UI" w:cs="Segoe UI"/>
          <w:spacing w:val="-1"/>
        </w:rPr>
        <w:t xml:space="preserve"> </w:t>
      </w:r>
      <w:r w:rsidRPr="001C780C">
        <w:rPr>
          <w:rFonts w:ascii="Segoe UI" w:hAnsi="Segoe UI" w:cs="Segoe UI"/>
          <w:spacing w:val="-5"/>
        </w:rPr>
        <w:t>m);</w:t>
      </w:r>
    </w:p>
    <w:p w14:paraId="4E52A7D8" w14:textId="77777777" w:rsidR="001C780C" w:rsidRPr="001C780C" w:rsidRDefault="001C780C" w:rsidP="00CD0818">
      <w:pPr>
        <w:pStyle w:val="PargrafodaLista"/>
        <w:widowControl w:val="0"/>
        <w:numPr>
          <w:ilvl w:val="1"/>
          <w:numId w:val="41"/>
        </w:numPr>
        <w:tabs>
          <w:tab w:val="left" w:pos="860"/>
        </w:tabs>
        <w:autoSpaceDE w:val="0"/>
        <w:autoSpaceDN w:val="0"/>
        <w:spacing w:after="0" w:line="240" w:lineRule="auto"/>
        <w:contextualSpacing w:val="0"/>
        <w:jc w:val="both"/>
        <w:rPr>
          <w:rFonts w:ascii="Segoe UI" w:hAnsi="Segoe UI" w:cs="Segoe UI"/>
        </w:rPr>
      </w:pPr>
      <w:r w:rsidRPr="001C780C">
        <w:rPr>
          <w:rFonts w:ascii="Segoe UI" w:hAnsi="Segoe UI" w:cs="Segoe UI"/>
        </w:rPr>
        <w:t>Regularização</w:t>
      </w:r>
      <w:r w:rsidRPr="001C780C">
        <w:rPr>
          <w:rFonts w:ascii="Segoe UI" w:hAnsi="Segoe UI" w:cs="Segoe UI"/>
          <w:spacing w:val="-3"/>
        </w:rPr>
        <w:t xml:space="preserve"> </w:t>
      </w:r>
      <w:r w:rsidRPr="001C780C">
        <w:rPr>
          <w:rFonts w:ascii="Segoe UI" w:hAnsi="Segoe UI" w:cs="Segoe UI"/>
        </w:rPr>
        <w:t>e</w:t>
      </w:r>
      <w:r w:rsidRPr="001C780C">
        <w:rPr>
          <w:rFonts w:ascii="Segoe UI" w:hAnsi="Segoe UI" w:cs="Segoe UI"/>
          <w:spacing w:val="-3"/>
        </w:rPr>
        <w:t xml:space="preserve"> </w:t>
      </w:r>
      <w:r w:rsidRPr="001C780C">
        <w:rPr>
          <w:rFonts w:ascii="Segoe UI" w:hAnsi="Segoe UI" w:cs="Segoe UI"/>
        </w:rPr>
        <w:t>compactação</w:t>
      </w:r>
      <w:r w:rsidRPr="001C780C">
        <w:rPr>
          <w:rFonts w:ascii="Segoe UI" w:hAnsi="Segoe UI" w:cs="Segoe UI"/>
          <w:spacing w:val="-3"/>
        </w:rPr>
        <w:t xml:space="preserve"> </w:t>
      </w:r>
      <w:r w:rsidRPr="001C780C">
        <w:rPr>
          <w:rFonts w:ascii="Segoe UI" w:hAnsi="Segoe UI" w:cs="Segoe UI"/>
        </w:rPr>
        <w:t>do</w:t>
      </w:r>
      <w:r w:rsidRPr="001C780C">
        <w:rPr>
          <w:rFonts w:ascii="Segoe UI" w:hAnsi="Segoe UI" w:cs="Segoe UI"/>
          <w:spacing w:val="-2"/>
        </w:rPr>
        <w:t xml:space="preserve"> </w:t>
      </w:r>
      <w:r w:rsidRPr="001C780C">
        <w:rPr>
          <w:rFonts w:ascii="Segoe UI" w:hAnsi="Segoe UI" w:cs="Segoe UI"/>
        </w:rPr>
        <w:t>subleito</w:t>
      </w:r>
      <w:r w:rsidRPr="001C780C">
        <w:rPr>
          <w:rFonts w:ascii="Segoe UI" w:hAnsi="Segoe UI" w:cs="Segoe UI"/>
          <w:spacing w:val="-4"/>
        </w:rPr>
        <w:t xml:space="preserve"> </w:t>
      </w:r>
      <w:r w:rsidRPr="001C780C">
        <w:rPr>
          <w:rFonts w:ascii="Segoe UI" w:hAnsi="Segoe UI" w:cs="Segoe UI"/>
        </w:rPr>
        <w:t>(1.973,31</w:t>
      </w:r>
      <w:r w:rsidRPr="001C780C">
        <w:rPr>
          <w:rFonts w:ascii="Segoe UI" w:hAnsi="Segoe UI" w:cs="Segoe UI"/>
          <w:spacing w:val="-1"/>
        </w:rPr>
        <w:t xml:space="preserve"> </w:t>
      </w:r>
      <w:r w:rsidRPr="001C780C">
        <w:rPr>
          <w:rFonts w:ascii="Segoe UI" w:hAnsi="Segoe UI" w:cs="Segoe UI"/>
          <w:spacing w:val="-4"/>
        </w:rPr>
        <w:t>m²);</w:t>
      </w:r>
    </w:p>
    <w:p w14:paraId="53FDF2D1" w14:textId="77777777" w:rsidR="001C780C" w:rsidRPr="001C780C" w:rsidRDefault="001C780C" w:rsidP="00CD0818">
      <w:pPr>
        <w:pStyle w:val="PargrafodaLista"/>
        <w:widowControl w:val="0"/>
        <w:numPr>
          <w:ilvl w:val="1"/>
          <w:numId w:val="41"/>
        </w:numPr>
        <w:tabs>
          <w:tab w:val="left" w:pos="860"/>
        </w:tabs>
        <w:autoSpaceDE w:val="0"/>
        <w:autoSpaceDN w:val="0"/>
        <w:spacing w:after="0" w:line="240" w:lineRule="auto"/>
        <w:contextualSpacing w:val="0"/>
        <w:jc w:val="both"/>
        <w:rPr>
          <w:rFonts w:ascii="Segoe UI" w:hAnsi="Segoe UI" w:cs="Segoe UI"/>
        </w:rPr>
      </w:pPr>
      <w:r w:rsidRPr="001C780C">
        <w:rPr>
          <w:rFonts w:ascii="Segoe UI" w:hAnsi="Segoe UI" w:cs="Segoe UI"/>
        </w:rPr>
        <w:t>Pavimentação</w:t>
      </w:r>
      <w:r w:rsidRPr="001C780C">
        <w:rPr>
          <w:rFonts w:ascii="Segoe UI" w:hAnsi="Segoe UI" w:cs="Segoe UI"/>
          <w:spacing w:val="-7"/>
        </w:rPr>
        <w:t xml:space="preserve"> </w:t>
      </w:r>
      <w:r w:rsidRPr="001C780C">
        <w:rPr>
          <w:rFonts w:ascii="Segoe UI" w:hAnsi="Segoe UI" w:cs="Segoe UI"/>
        </w:rPr>
        <w:t>em</w:t>
      </w:r>
      <w:r w:rsidRPr="001C780C">
        <w:rPr>
          <w:rFonts w:ascii="Segoe UI" w:hAnsi="Segoe UI" w:cs="Segoe UI"/>
          <w:spacing w:val="-4"/>
        </w:rPr>
        <w:t xml:space="preserve"> </w:t>
      </w:r>
      <w:r w:rsidRPr="001C780C">
        <w:rPr>
          <w:rFonts w:ascii="Segoe UI" w:hAnsi="Segoe UI" w:cs="Segoe UI"/>
        </w:rPr>
        <w:t>blocos</w:t>
      </w:r>
      <w:r w:rsidRPr="001C780C">
        <w:rPr>
          <w:rFonts w:ascii="Segoe UI" w:hAnsi="Segoe UI" w:cs="Segoe UI"/>
          <w:spacing w:val="-1"/>
        </w:rPr>
        <w:t xml:space="preserve"> </w:t>
      </w:r>
      <w:r w:rsidRPr="001C780C">
        <w:rPr>
          <w:rFonts w:ascii="Segoe UI" w:hAnsi="Segoe UI" w:cs="Segoe UI"/>
        </w:rPr>
        <w:t>intertravados</w:t>
      </w:r>
      <w:r w:rsidRPr="001C780C">
        <w:rPr>
          <w:rFonts w:ascii="Segoe UI" w:hAnsi="Segoe UI" w:cs="Segoe UI"/>
          <w:spacing w:val="-1"/>
        </w:rPr>
        <w:t xml:space="preserve"> </w:t>
      </w:r>
      <w:r w:rsidRPr="001C780C">
        <w:rPr>
          <w:rFonts w:ascii="Segoe UI" w:hAnsi="Segoe UI" w:cs="Segoe UI"/>
        </w:rPr>
        <w:t>(1.973,31</w:t>
      </w:r>
      <w:r w:rsidRPr="001C780C">
        <w:rPr>
          <w:rFonts w:ascii="Segoe UI" w:hAnsi="Segoe UI" w:cs="Segoe UI"/>
          <w:spacing w:val="-2"/>
        </w:rPr>
        <w:t xml:space="preserve"> </w:t>
      </w:r>
      <w:r w:rsidRPr="001C780C">
        <w:rPr>
          <w:rFonts w:ascii="Segoe UI" w:hAnsi="Segoe UI" w:cs="Segoe UI"/>
          <w:spacing w:val="-4"/>
        </w:rPr>
        <w:t>m²);</w:t>
      </w:r>
    </w:p>
    <w:p w14:paraId="5059249A" w14:textId="77777777" w:rsidR="001C780C" w:rsidRPr="001C780C" w:rsidRDefault="001C780C" w:rsidP="00CD0818">
      <w:pPr>
        <w:pStyle w:val="PargrafodaLista"/>
        <w:widowControl w:val="0"/>
        <w:numPr>
          <w:ilvl w:val="1"/>
          <w:numId w:val="41"/>
        </w:numPr>
        <w:tabs>
          <w:tab w:val="left" w:pos="860"/>
        </w:tabs>
        <w:autoSpaceDE w:val="0"/>
        <w:autoSpaceDN w:val="0"/>
        <w:spacing w:after="0" w:line="240" w:lineRule="auto"/>
        <w:contextualSpacing w:val="0"/>
        <w:jc w:val="both"/>
        <w:rPr>
          <w:rFonts w:ascii="Segoe UI" w:hAnsi="Segoe UI" w:cs="Segoe UI"/>
        </w:rPr>
      </w:pPr>
      <w:r w:rsidRPr="001C780C">
        <w:rPr>
          <w:rFonts w:ascii="Segoe UI" w:hAnsi="Segoe UI" w:cs="Segoe UI"/>
        </w:rPr>
        <w:t>Meio-fio</w:t>
      </w:r>
      <w:r w:rsidRPr="001C780C">
        <w:rPr>
          <w:rFonts w:ascii="Segoe UI" w:hAnsi="Segoe UI" w:cs="Segoe UI"/>
          <w:spacing w:val="-9"/>
        </w:rPr>
        <w:t xml:space="preserve"> </w:t>
      </w:r>
      <w:r w:rsidRPr="001C780C">
        <w:rPr>
          <w:rFonts w:ascii="Segoe UI" w:hAnsi="Segoe UI" w:cs="Segoe UI"/>
        </w:rPr>
        <w:t>em</w:t>
      </w:r>
      <w:r w:rsidRPr="001C780C">
        <w:rPr>
          <w:rFonts w:ascii="Segoe UI" w:hAnsi="Segoe UI" w:cs="Segoe UI"/>
          <w:spacing w:val="-1"/>
        </w:rPr>
        <w:t xml:space="preserve"> </w:t>
      </w:r>
      <w:r w:rsidRPr="001C780C">
        <w:rPr>
          <w:rFonts w:ascii="Segoe UI" w:hAnsi="Segoe UI" w:cs="Segoe UI"/>
        </w:rPr>
        <w:t>concreto</w:t>
      </w:r>
      <w:r w:rsidRPr="001C780C">
        <w:rPr>
          <w:rFonts w:ascii="Segoe UI" w:hAnsi="Segoe UI" w:cs="Segoe UI"/>
          <w:spacing w:val="-1"/>
        </w:rPr>
        <w:t xml:space="preserve"> </w:t>
      </w:r>
      <w:r w:rsidRPr="001C780C">
        <w:rPr>
          <w:rFonts w:ascii="Segoe UI" w:hAnsi="Segoe UI" w:cs="Segoe UI"/>
        </w:rPr>
        <w:t>pré-moldado</w:t>
      </w:r>
      <w:r w:rsidRPr="001C780C">
        <w:rPr>
          <w:rFonts w:ascii="Segoe UI" w:hAnsi="Segoe UI" w:cs="Segoe UI"/>
          <w:spacing w:val="-4"/>
        </w:rPr>
        <w:t xml:space="preserve"> </w:t>
      </w:r>
      <w:r w:rsidRPr="001C780C">
        <w:rPr>
          <w:rFonts w:ascii="Segoe UI" w:hAnsi="Segoe UI" w:cs="Segoe UI"/>
        </w:rPr>
        <w:t>(494,74</w:t>
      </w:r>
      <w:r w:rsidRPr="001C780C">
        <w:rPr>
          <w:rFonts w:ascii="Segoe UI" w:hAnsi="Segoe UI" w:cs="Segoe UI"/>
          <w:spacing w:val="-1"/>
        </w:rPr>
        <w:t xml:space="preserve"> </w:t>
      </w:r>
      <w:r w:rsidRPr="001C780C">
        <w:rPr>
          <w:rFonts w:ascii="Segoe UI" w:hAnsi="Segoe UI" w:cs="Segoe UI"/>
          <w:spacing w:val="-5"/>
        </w:rPr>
        <w:t>m);</w:t>
      </w:r>
    </w:p>
    <w:p w14:paraId="06DDF846" w14:textId="77777777" w:rsidR="001C780C" w:rsidRPr="001C780C" w:rsidRDefault="001C780C" w:rsidP="00CD0818">
      <w:pPr>
        <w:pStyle w:val="PargrafodaLista"/>
        <w:widowControl w:val="0"/>
        <w:numPr>
          <w:ilvl w:val="1"/>
          <w:numId w:val="41"/>
        </w:numPr>
        <w:tabs>
          <w:tab w:val="left" w:pos="860"/>
        </w:tabs>
        <w:autoSpaceDE w:val="0"/>
        <w:autoSpaceDN w:val="0"/>
        <w:spacing w:after="0" w:line="240" w:lineRule="auto"/>
        <w:contextualSpacing w:val="0"/>
        <w:jc w:val="both"/>
        <w:rPr>
          <w:rFonts w:ascii="Segoe UI" w:hAnsi="Segoe UI" w:cs="Segoe UI"/>
        </w:rPr>
      </w:pPr>
      <w:r w:rsidRPr="001C780C">
        <w:rPr>
          <w:rFonts w:ascii="Segoe UI" w:hAnsi="Segoe UI" w:cs="Segoe UI"/>
        </w:rPr>
        <w:t>Sinalização</w:t>
      </w:r>
      <w:r w:rsidRPr="001C780C">
        <w:rPr>
          <w:rFonts w:ascii="Segoe UI" w:hAnsi="Segoe UI" w:cs="Segoe UI"/>
          <w:spacing w:val="-2"/>
        </w:rPr>
        <w:t xml:space="preserve"> </w:t>
      </w:r>
      <w:r w:rsidRPr="001C780C">
        <w:rPr>
          <w:rFonts w:ascii="Segoe UI" w:hAnsi="Segoe UI" w:cs="Segoe UI"/>
        </w:rPr>
        <w:t>horizontal</w:t>
      </w:r>
      <w:r w:rsidRPr="001C780C">
        <w:rPr>
          <w:rFonts w:ascii="Segoe UI" w:hAnsi="Segoe UI" w:cs="Segoe UI"/>
          <w:spacing w:val="-2"/>
        </w:rPr>
        <w:t xml:space="preserve"> </w:t>
      </w:r>
      <w:r w:rsidRPr="001C780C">
        <w:rPr>
          <w:rFonts w:ascii="Segoe UI" w:hAnsi="Segoe UI" w:cs="Segoe UI"/>
        </w:rPr>
        <w:t>(75,60</w:t>
      </w:r>
      <w:r w:rsidRPr="001C780C">
        <w:rPr>
          <w:rFonts w:ascii="Segoe UI" w:hAnsi="Segoe UI" w:cs="Segoe UI"/>
          <w:spacing w:val="-1"/>
        </w:rPr>
        <w:t xml:space="preserve"> </w:t>
      </w:r>
      <w:r w:rsidRPr="001C780C">
        <w:rPr>
          <w:rFonts w:ascii="Segoe UI" w:hAnsi="Segoe UI" w:cs="Segoe UI"/>
          <w:spacing w:val="-4"/>
        </w:rPr>
        <w:t>m²).</w:t>
      </w:r>
    </w:p>
    <w:p w14:paraId="0C8A3E1F" w14:textId="77777777" w:rsidR="001C780C" w:rsidRPr="001C780C" w:rsidRDefault="001C780C" w:rsidP="001C780C">
      <w:pPr>
        <w:pStyle w:val="Corpodetexto"/>
        <w:spacing w:before="6"/>
        <w:rPr>
          <w:rFonts w:ascii="Segoe UI" w:hAnsi="Segoe UI" w:cs="Segoe UI"/>
          <w:sz w:val="22"/>
          <w:szCs w:val="22"/>
        </w:rPr>
      </w:pPr>
    </w:p>
    <w:p w14:paraId="43163142" w14:textId="77777777" w:rsidR="001C780C" w:rsidRPr="001C780C" w:rsidRDefault="001C780C" w:rsidP="001C780C">
      <w:pPr>
        <w:pStyle w:val="Corpodetexto"/>
        <w:spacing w:before="269"/>
        <w:ind w:left="140"/>
        <w:rPr>
          <w:rFonts w:ascii="Segoe UI" w:hAnsi="Segoe UI" w:cs="Segoe UI"/>
          <w:sz w:val="22"/>
          <w:szCs w:val="22"/>
        </w:rPr>
      </w:pPr>
      <w:r w:rsidRPr="001C780C">
        <w:rPr>
          <w:rFonts w:ascii="Segoe UI" w:hAnsi="Segoe UI" w:cs="Segoe UI"/>
          <w:sz w:val="22"/>
          <w:szCs w:val="22"/>
        </w:rPr>
        <w:t>O</w:t>
      </w:r>
      <w:r w:rsidRPr="001C780C">
        <w:rPr>
          <w:rFonts w:ascii="Segoe UI" w:hAnsi="Segoe UI" w:cs="Segoe UI"/>
          <w:spacing w:val="-6"/>
          <w:sz w:val="22"/>
          <w:szCs w:val="22"/>
        </w:rPr>
        <w:t xml:space="preserve"> </w:t>
      </w:r>
      <w:r w:rsidRPr="001C780C">
        <w:rPr>
          <w:rFonts w:ascii="Segoe UI" w:hAnsi="Segoe UI" w:cs="Segoe UI"/>
          <w:sz w:val="22"/>
          <w:szCs w:val="22"/>
        </w:rPr>
        <w:t>orçamento</w:t>
      </w:r>
      <w:r w:rsidRPr="001C780C">
        <w:rPr>
          <w:rFonts w:ascii="Segoe UI" w:hAnsi="Segoe UI" w:cs="Segoe UI"/>
          <w:spacing w:val="-1"/>
          <w:sz w:val="22"/>
          <w:szCs w:val="22"/>
        </w:rPr>
        <w:t xml:space="preserve"> </w:t>
      </w:r>
      <w:r w:rsidRPr="001C780C">
        <w:rPr>
          <w:rFonts w:ascii="Segoe UI" w:hAnsi="Segoe UI" w:cs="Segoe UI"/>
          <w:sz w:val="22"/>
          <w:szCs w:val="22"/>
        </w:rPr>
        <w:t>atende</w:t>
      </w:r>
      <w:r w:rsidRPr="001C780C">
        <w:rPr>
          <w:rFonts w:ascii="Segoe UI" w:hAnsi="Segoe UI" w:cs="Segoe UI"/>
          <w:spacing w:val="-4"/>
          <w:sz w:val="22"/>
          <w:szCs w:val="22"/>
        </w:rPr>
        <w:t xml:space="preserve"> </w:t>
      </w:r>
      <w:r w:rsidRPr="001C780C">
        <w:rPr>
          <w:rFonts w:ascii="Segoe UI" w:hAnsi="Segoe UI" w:cs="Segoe UI"/>
          <w:sz w:val="22"/>
          <w:szCs w:val="22"/>
        </w:rPr>
        <w:t>às</w:t>
      </w:r>
      <w:r w:rsidRPr="001C780C">
        <w:rPr>
          <w:rFonts w:ascii="Segoe UI" w:hAnsi="Segoe UI" w:cs="Segoe UI"/>
          <w:spacing w:val="-1"/>
          <w:sz w:val="22"/>
          <w:szCs w:val="22"/>
        </w:rPr>
        <w:t xml:space="preserve"> </w:t>
      </w:r>
      <w:r w:rsidRPr="001C780C">
        <w:rPr>
          <w:rFonts w:ascii="Segoe UI" w:hAnsi="Segoe UI" w:cs="Segoe UI"/>
          <w:sz w:val="22"/>
          <w:szCs w:val="22"/>
        </w:rPr>
        <w:t>exigências</w:t>
      </w:r>
      <w:r w:rsidRPr="001C780C">
        <w:rPr>
          <w:rFonts w:ascii="Segoe UI" w:hAnsi="Segoe UI" w:cs="Segoe UI"/>
          <w:spacing w:val="-1"/>
          <w:sz w:val="22"/>
          <w:szCs w:val="22"/>
        </w:rPr>
        <w:t xml:space="preserve"> </w:t>
      </w:r>
      <w:r w:rsidRPr="001C780C">
        <w:rPr>
          <w:rFonts w:ascii="Segoe UI" w:hAnsi="Segoe UI" w:cs="Segoe UI"/>
          <w:sz w:val="22"/>
          <w:szCs w:val="22"/>
        </w:rPr>
        <w:t>da</w:t>
      </w:r>
      <w:r w:rsidRPr="001C780C">
        <w:rPr>
          <w:rFonts w:ascii="Segoe UI" w:hAnsi="Segoe UI" w:cs="Segoe UI"/>
          <w:spacing w:val="-2"/>
          <w:sz w:val="22"/>
          <w:szCs w:val="22"/>
        </w:rPr>
        <w:t xml:space="preserve"> </w:t>
      </w:r>
      <w:r w:rsidRPr="001C780C">
        <w:rPr>
          <w:rFonts w:ascii="Segoe UI" w:hAnsi="Segoe UI" w:cs="Segoe UI"/>
          <w:sz w:val="22"/>
          <w:szCs w:val="22"/>
        </w:rPr>
        <w:t>Lei nº</w:t>
      </w:r>
      <w:r w:rsidRPr="001C780C">
        <w:rPr>
          <w:rFonts w:ascii="Segoe UI" w:hAnsi="Segoe UI" w:cs="Segoe UI"/>
          <w:spacing w:val="-2"/>
          <w:sz w:val="22"/>
          <w:szCs w:val="22"/>
        </w:rPr>
        <w:t xml:space="preserve"> 14.133/2021.</w:t>
      </w:r>
    </w:p>
    <w:p w14:paraId="54A7A958" w14:textId="77777777" w:rsidR="008A58F7" w:rsidRPr="00EB0EAE" w:rsidRDefault="008A58F7" w:rsidP="00416274">
      <w:pPr>
        <w:pStyle w:val="Default"/>
        <w:jc w:val="both"/>
        <w:rPr>
          <w:sz w:val="22"/>
          <w:szCs w:val="22"/>
        </w:rPr>
      </w:pPr>
    </w:p>
    <w:p w14:paraId="5F4AF2DF" w14:textId="1311B5D7" w:rsidR="00846B7A" w:rsidRPr="00EB0EAE" w:rsidRDefault="00846B7A" w:rsidP="00416274">
      <w:pPr>
        <w:pStyle w:val="Default"/>
        <w:jc w:val="both"/>
        <w:rPr>
          <w:sz w:val="22"/>
          <w:szCs w:val="22"/>
        </w:rPr>
      </w:pPr>
      <w:r w:rsidRPr="00EB0EAE">
        <w:rPr>
          <w:sz w:val="22"/>
          <w:szCs w:val="22"/>
        </w:rPr>
        <w:t xml:space="preserve">São Sebastião do Anta – MG, </w:t>
      </w:r>
      <w:r w:rsidR="009960EC">
        <w:rPr>
          <w:sz w:val="22"/>
          <w:szCs w:val="22"/>
        </w:rPr>
        <w:t>09 de junho</w:t>
      </w:r>
      <w:r w:rsidR="000710FD">
        <w:rPr>
          <w:sz w:val="22"/>
          <w:szCs w:val="22"/>
        </w:rPr>
        <w:t xml:space="preserve"> de 2026.</w:t>
      </w:r>
    </w:p>
    <w:p w14:paraId="3B0EBEA6" w14:textId="77777777" w:rsidR="00846B7A" w:rsidRPr="00EB0EAE" w:rsidRDefault="00846B7A" w:rsidP="00416274">
      <w:pPr>
        <w:pStyle w:val="Default"/>
        <w:jc w:val="both"/>
        <w:rPr>
          <w:sz w:val="22"/>
          <w:szCs w:val="22"/>
        </w:rPr>
      </w:pPr>
    </w:p>
    <w:p w14:paraId="3FB4CC48" w14:textId="77777777" w:rsidR="00846B7A" w:rsidRPr="00EB0EAE" w:rsidRDefault="00846B7A" w:rsidP="00416274">
      <w:pPr>
        <w:pStyle w:val="Default"/>
        <w:jc w:val="both"/>
        <w:rPr>
          <w:sz w:val="22"/>
          <w:szCs w:val="22"/>
        </w:rPr>
      </w:pPr>
    </w:p>
    <w:p w14:paraId="160DC82A" w14:textId="77777777" w:rsidR="00846B7A" w:rsidRPr="00EB0EAE" w:rsidRDefault="00846B7A" w:rsidP="00416274">
      <w:pPr>
        <w:pStyle w:val="Default"/>
        <w:jc w:val="both"/>
        <w:rPr>
          <w:sz w:val="22"/>
          <w:szCs w:val="22"/>
        </w:rPr>
      </w:pPr>
    </w:p>
    <w:p w14:paraId="5954512B" w14:textId="77777777" w:rsidR="00846B7A" w:rsidRPr="00EB0EAE" w:rsidRDefault="00846B7A" w:rsidP="00416274">
      <w:pPr>
        <w:pStyle w:val="Default"/>
        <w:jc w:val="both"/>
        <w:rPr>
          <w:sz w:val="22"/>
          <w:szCs w:val="22"/>
        </w:rPr>
      </w:pPr>
      <w:r w:rsidRPr="00EB0EAE">
        <w:rPr>
          <w:sz w:val="22"/>
          <w:szCs w:val="22"/>
        </w:rPr>
        <w:t xml:space="preserve">______________________________ </w:t>
      </w:r>
    </w:p>
    <w:p w14:paraId="12BAB7A4" w14:textId="77777777" w:rsidR="00846B7A" w:rsidRPr="00EB0EAE" w:rsidRDefault="00846B7A" w:rsidP="00416274">
      <w:pPr>
        <w:pStyle w:val="Default"/>
        <w:jc w:val="both"/>
        <w:rPr>
          <w:sz w:val="22"/>
          <w:szCs w:val="22"/>
        </w:rPr>
      </w:pPr>
      <w:r w:rsidRPr="00EB0EAE">
        <w:rPr>
          <w:sz w:val="22"/>
          <w:szCs w:val="22"/>
        </w:rPr>
        <w:t xml:space="preserve">Bruno Henrique da Cruz Pereira </w:t>
      </w:r>
    </w:p>
    <w:p w14:paraId="66168FFD" w14:textId="2023B9F7" w:rsidR="00846B7A" w:rsidRPr="00EB0EAE" w:rsidRDefault="00846B7A" w:rsidP="00416274">
      <w:pPr>
        <w:tabs>
          <w:tab w:val="left" w:pos="2268"/>
        </w:tabs>
        <w:spacing w:after="0" w:line="300" w:lineRule="auto"/>
        <w:jc w:val="both"/>
        <w:rPr>
          <w:rFonts w:ascii="Segoe UI" w:hAnsi="Segoe UI" w:cs="Segoe UI"/>
          <w:color w:val="323232"/>
        </w:rPr>
      </w:pPr>
      <w:r w:rsidRPr="00EB0EAE">
        <w:rPr>
          <w:rFonts w:ascii="Segoe UI" w:hAnsi="Segoe UI" w:cs="Segoe UI"/>
        </w:rPr>
        <w:t>Engenheiro Civil CREA MG 369.064 / D</w:t>
      </w:r>
    </w:p>
    <w:p w14:paraId="1467A85F" w14:textId="77777777" w:rsidR="00846B7A" w:rsidRPr="00416274" w:rsidRDefault="00846B7A" w:rsidP="00416274">
      <w:pPr>
        <w:tabs>
          <w:tab w:val="left" w:pos="2268"/>
        </w:tabs>
        <w:spacing w:after="0" w:line="300" w:lineRule="auto"/>
        <w:jc w:val="both"/>
        <w:rPr>
          <w:rFonts w:ascii="Segoe UI" w:hAnsi="Segoe UI" w:cs="Segoe UI"/>
          <w:color w:val="323232"/>
        </w:rPr>
      </w:pPr>
    </w:p>
    <w:p w14:paraId="67B30626" w14:textId="77777777" w:rsidR="00846B7A" w:rsidRDefault="00846B7A" w:rsidP="00416274">
      <w:pPr>
        <w:tabs>
          <w:tab w:val="left" w:pos="2268"/>
        </w:tabs>
        <w:spacing w:after="0" w:line="300" w:lineRule="auto"/>
        <w:jc w:val="both"/>
        <w:rPr>
          <w:rFonts w:ascii="Segoe UI" w:hAnsi="Segoe UI" w:cs="Segoe UI"/>
          <w:color w:val="323232"/>
        </w:rPr>
      </w:pPr>
    </w:p>
    <w:p w14:paraId="287FC4ED" w14:textId="77777777" w:rsidR="00EB0EAE" w:rsidRDefault="00EB0EAE" w:rsidP="00416274">
      <w:pPr>
        <w:tabs>
          <w:tab w:val="left" w:pos="2268"/>
        </w:tabs>
        <w:spacing w:after="0" w:line="300" w:lineRule="auto"/>
        <w:jc w:val="both"/>
        <w:rPr>
          <w:rFonts w:ascii="Segoe UI" w:hAnsi="Segoe UI" w:cs="Segoe UI"/>
          <w:color w:val="323232"/>
        </w:rPr>
      </w:pPr>
    </w:p>
    <w:p w14:paraId="48B27251" w14:textId="77777777" w:rsidR="00EB0EAE" w:rsidRDefault="00EB0EAE" w:rsidP="00416274">
      <w:pPr>
        <w:tabs>
          <w:tab w:val="left" w:pos="2268"/>
        </w:tabs>
        <w:spacing w:after="0" w:line="300" w:lineRule="auto"/>
        <w:jc w:val="both"/>
        <w:rPr>
          <w:rFonts w:ascii="Segoe UI" w:hAnsi="Segoe UI" w:cs="Segoe UI"/>
          <w:color w:val="323232"/>
        </w:rPr>
      </w:pPr>
    </w:p>
    <w:p w14:paraId="00D86C70" w14:textId="77777777" w:rsidR="00EB0EAE" w:rsidRDefault="00EB0EAE" w:rsidP="00416274">
      <w:pPr>
        <w:tabs>
          <w:tab w:val="left" w:pos="2268"/>
        </w:tabs>
        <w:spacing w:after="0" w:line="300" w:lineRule="auto"/>
        <w:jc w:val="both"/>
        <w:rPr>
          <w:rFonts w:ascii="Segoe UI" w:hAnsi="Segoe UI" w:cs="Segoe UI"/>
          <w:color w:val="323232"/>
        </w:rPr>
      </w:pPr>
    </w:p>
    <w:p w14:paraId="09C4C475" w14:textId="77777777" w:rsidR="00EB0EAE" w:rsidRDefault="00EB0EAE" w:rsidP="00416274">
      <w:pPr>
        <w:tabs>
          <w:tab w:val="left" w:pos="2268"/>
        </w:tabs>
        <w:spacing w:after="0" w:line="300" w:lineRule="auto"/>
        <w:jc w:val="both"/>
        <w:rPr>
          <w:rFonts w:ascii="Segoe UI" w:hAnsi="Segoe UI" w:cs="Segoe UI"/>
          <w:color w:val="323232"/>
        </w:rPr>
      </w:pPr>
    </w:p>
    <w:p w14:paraId="5CB15FB8" w14:textId="77777777" w:rsidR="00EB0EAE" w:rsidRDefault="00EB0EAE" w:rsidP="00416274">
      <w:pPr>
        <w:tabs>
          <w:tab w:val="left" w:pos="2268"/>
        </w:tabs>
        <w:spacing w:after="0" w:line="300" w:lineRule="auto"/>
        <w:jc w:val="both"/>
        <w:rPr>
          <w:rFonts w:ascii="Segoe UI" w:hAnsi="Segoe UI" w:cs="Segoe UI"/>
          <w:color w:val="323232"/>
        </w:rPr>
      </w:pPr>
    </w:p>
    <w:p w14:paraId="1BB2096C" w14:textId="77777777" w:rsidR="00EB0EAE" w:rsidRDefault="00EB0EAE" w:rsidP="00416274">
      <w:pPr>
        <w:tabs>
          <w:tab w:val="left" w:pos="2268"/>
        </w:tabs>
        <w:spacing w:after="0" w:line="300" w:lineRule="auto"/>
        <w:jc w:val="both"/>
        <w:rPr>
          <w:rFonts w:ascii="Segoe UI" w:hAnsi="Segoe UI" w:cs="Segoe UI"/>
          <w:color w:val="323232"/>
        </w:rPr>
      </w:pPr>
    </w:p>
    <w:p w14:paraId="182041DD" w14:textId="77777777" w:rsidR="00EB0EAE" w:rsidRDefault="00EB0EAE" w:rsidP="00416274">
      <w:pPr>
        <w:tabs>
          <w:tab w:val="left" w:pos="2268"/>
        </w:tabs>
        <w:spacing w:after="0" w:line="300" w:lineRule="auto"/>
        <w:jc w:val="both"/>
        <w:rPr>
          <w:rFonts w:ascii="Segoe UI" w:hAnsi="Segoe UI" w:cs="Segoe UI"/>
          <w:color w:val="323232"/>
        </w:rPr>
      </w:pPr>
    </w:p>
    <w:p w14:paraId="288B75A8" w14:textId="77777777" w:rsidR="00EB0EAE" w:rsidRDefault="00EB0EAE" w:rsidP="00416274">
      <w:pPr>
        <w:tabs>
          <w:tab w:val="left" w:pos="2268"/>
        </w:tabs>
        <w:spacing w:after="0" w:line="300" w:lineRule="auto"/>
        <w:jc w:val="both"/>
        <w:rPr>
          <w:rFonts w:ascii="Segoe UI" w:hAnsi="Segoe UI" w:cs="Segoe UI"/>
          <w:color w:val="323232"/>
        </w:rPr>
      </w:pPr>
    </w:p>
    <w:p w14:paraId="092D749E" w14:textId="77777777" w:rsidR="00EB0EAE" w:rsidRDefault="00EB0EAE" w:rsidP="00416274">
      <w:pPr>
        <w:tabs>
          <w:tab w:val="left" w:pos="2268"/>
        </w:tabs>
        <w:spacing w:after="0" w:line="300" w:lineRule="auto"/>
        <w:jc w:val="both"/>
        <w:rPr>
          <w:rFonts w:ascii="Segoe UI" w:hAnsi="Segoe UI" w:cs="Segoe UI"/>
          <w:color w:val="323232"/>
        </w:rPr>
      </w:pPr>
    </w:p>
    <w:p w14:paraId="2FDF88EC" w14:textId="77777777" w:rsidR="00EB0EAE" w:rsidRDefault="00EB0EAE" w:rsidP="00416274">
      <w:pPr>
        <w:tabs>
          <w:tab w:val="left" w:pos="2268"/>
        </w:tabs>
        <w:spacing w:after="0" w:line="300" w:lineRule="auto"/>
        <w:jc w:val="both"/>
        <w:rPr>
          <w:rFonts w:ascii="Segoe UI" w:hAnsi="Segoe UI" w:cs="Segoe UI"/>
          <w:color w:val="323232"/>
        </w:rPr>
      </w:pPr>
    </w:p>
    <w:p w14:paraId="2D949011" w14:textId="77777777" w:rsidR="00EB0EAE" w:rsidRDefault="00EB0EAE" w:rsidP="00416274">
      <w:pPr>
        <w:tabs>
          <w:tab w:val="left" w:pos="2268"/>
        </w:tabs>
        <w:spacing w:after="0" w:line="300" w:lineRule="auto"/>
        <w:jc w:val="both"/>
        <w:rPr>
          <w:rFonts w:ascii="Segoe UI" w:hAnsi="Segoe UI" w:cs="Segoe UI"/>
          <w:color w:val="323232"/>
        </w:rPr>
      </w:pPr>
    </w:p>
    <w:p w14:paraId="376796D8" w14:textId="77777777" w:rsidR="00EB0EAE" w:rsidRDefault="00EB0EAE" w:rsidP="00416274">
      <w:pPr>
        <w:tabs>
          <w:tab w:val="left" w:pos="2268"/>
        </w:tabs>
        <w:spacing w:after="0" w:line="300" w:lineRule="auto"/>
        <w:jc w:val="both"/>
        <w:rPr>
          <w:rFonts w:ascii="Segoe UI" w:hAnsi="Segoe UI" w:cs="Segoe UI"/>
          <w:color w:val="323232"/>
        </w:rPr>
      </w:pPr>
    </w:p>
    <w:p w14:paraId="1C12BEED" w14:textId="77777777" w:rsidR="00EB0EAE" w:rsidRDefault="00EB0EAE" w:rsidP="00416274">
      <w:pPr>
        <w:tabs>
          <w:tab w:val="left" w:pos="2268"/>
        </w:tabs>
        <w:spacing w:after="0" w:line="300" w:lineRule="auto"/>
        <w:jc w:val="both"/>
        <w:rPr>
          <w:rFonts w:ascii="Segoe UI" w:hAnsi="Segoe UI" w:cs="Segoe UI"/>
          <w:color w:val="323232"/>
        </w:rPr>
      </w:pPr>
    </w:p>
    <w:p w14:paraId="16335780" w14:textId="77777777" w:rsidR="00EB0EAE" w:rsidRDefault="00EB0EAE" w:rsidP="00416274">
      <w:pPr>
        <w:tabs>
          <w:tab w:val="left" w:pos="2268"/>
        </w:tabs>
        <w:spacing w:after="0" w:line="300" w:lineRule="auto"/>
        <w:jc w:val="both"/>
        <w:rPr>
          <w:rFonts w:ascii="Segoe UI" w:hAnsi="Segoe UI" w:cs="Segoe UI"/>
          <w:color w:val="323232"/>
        </w:rPr>
      </w:pPr>
    </w:p>
    <w:p w14:paraId="4AB09554" w14:textId="77777777" w:rsidR="00EB0EAE" w:rsidRDefault="00EB0EAE" w:rsidP="00416274">
      <w:pPr>
        <w:tabs>
          <w:tab w:val="left" w:pos="2268"/>
        </w:tabs>
        <w:spacing w:after="0" w:line="300" w:lineRule="auto"/>
        <w:jc w:val="both"/>
        <w:rPr>
          <w:rFonts w:ascii="Segoe UI" w:hAnsi="Segoe UI" w:cs="Segoe UI"/>
          <w:color w:val="323232"/>
        </w:rPr>
      </w:pPr>
    </w:p>
    <w:p w14:paraId="735D8A75" w14:textId="77777777" w:rsidR="00EB0EAE" w:rsidRDefault="00EB0EAE" w:rsidP="00416274">
      <w:pPr>
        <w:tabs>
          <w:tab w:val="left" w:pos="2268"/>
        </w:tabs>
        <w:spacing w:after="0" w:line="300" w:lineRule="auto"/>
        <w:jc w:val="both"/>
        <w:rPr>
          <w:rFonts w:ascii="Segoe UI" w:hAnsi="Segoe UI" w:cs="Segoe UI"/>
          <w:color w:val="323232"/>
        </w:rPr>
      </w:pPr>
    </w:p>
    <w:p w14:paraId="6695ADA0" w14:textId="77777777" w:rsidR="00EB0EAE" w:rsidRDefault="00EB0EAE" w:rsidP="00416274">
      <w:pPr>
        <w:tabs>
          <w:tab w:val="left" w:pos="2268"/>
        </w:tabs>
        <w:spacing w:after="0" w:line="300" w:lineRule="auto"/>
        <w:jc w:val="both"/>
        <w:rPr>
          <w:rFonts w:ascii="Segoe UI" w:hAnsi="Segoe UI" w:cs="Segoe UI"/>
          <w:color w:val="323232"/>
        </w:rPr>
      </w:pPr>
    </w:p>
    <w:p w14:paraId="1732CE89" w14:textId="77777777" w:rsidR="00EB0EAE" w:rsidRPr="006F66F8" w:rsidRDefault="00EB0EAE" w:rsidP="00416274">
      <w:pPr>
        <w:tabs>
          <w:tab w:val="left" w:pos="2268"/>
        </w:tabs>
        <w:spacing w:after="0" w:line="300" w:lineRule="auto"/>
        <w:jc w:val="both"/>
        <w:rPr>
          <w:rFonts w:ascii="Segoe UI" w:hAnsi="Segoe UI" w:cs="Segoe UI"/>
          <w:color w:val="323232"/>
        </w:rPr>
      </w:pPr>
    </w:p>
    <w:p w14:paraId="132A1778" w14:textId="77777777" w:rsidR="00EB0EAE" w:rsidRPr="006F66F8" w:rsidRDefault="00EB0EAE" w:rsidP="00416274">
      <w:pPr>
        <w:tabs>
          <w:tab w:val="left" w:pos="2268"/>
        </w:tabs>
        <w:spacing w:after="0" w:line="300" w:lineRule="auto"/>
        <w:jc w:val="both"/>
        <w:rPr>
          <w:rFonts w:ascii="Segoe UI" w:hAnsi="Segoe UI" w:cs="Segoe UI"/>
          <w:color w:val="323232"/>
        </w:rPr>
      </w:pPr>
    </w:p>
    <w:p w14:paraId="50D304D3" w14:textId="77777777" w:rsidR="00EB0EAE" w:rsidRPr="006F66F8" w:rsidRDefault="00EB0EAE" w:rsidP="00416274">
      <w:pPr>
        <w:tabs>
          <w:tab w:val="left" w:pos="2268"/>
        </w:tabs>
        <w:spacing w:after="0" w:line="300" w:lineRule="auto"/>
        <w:jc w:val="both"/>
        <w:rPr>
          <w:rFonts w:ascii="Segoe UI" w:hAnsi="Segoe UI" w:cs="Segoe UI"/>
          <w:color w:val="323232"/>
        </w:rPr>
      </w:pPr>
    </w:p>
    <w:p w14:paraId="4A6CEF43" w14:textId="77777777" w:rsidR="00EB0EAE" w:rsidRPr="006F66F8" w:rsidRDefault="00EB0EAE" w:rsidP="00416274">
      <w:pPr>
        <w:tabs>
          <w:tab w:val="left" w:pos="2268"/>
        </w:tabs>
        <w:spacing w:after="0" w:line="300" w:lineRule="auto"/>
        <w:jc w:val="both"/>
        <w:rPr>
          <w:rFonts w:ascii="Segoe UI" w:hAnsi="Segoe UI" w:cs="Segoe UI"/>
          <w:color w:val="323232"/>
        </w:rPr>
      </w:pPr>
    </w:p>
    <w:p w14:paraId="5023CAA9" w14:textId="77777777" w:rsidR="00EB0EAE" w:rsidRPr="006F66F8" w:rsidRDefault="00EB0EAE" w:rsidP="00416274">
      <w:pPr>
        <w:tabs>
          <w:tab w:val="left" w:pos="2268"/>
        </w:tabs>
        <w:spacing w:after="0" w:line="300" w:lineRule="auto"/>
        <w:jc w:val="both"/>
        <w:rPr>
          <w:rFonts w:ascii="Segoe UI" w:hAnsi="Segoe UI" w:cs="Segoe UI"/>
          <w:color w:val="323232"/>
        </w:rPr>
      </w:pPr>
    </w:p>
    <w:p w14:paraId="08228FC3" w14:textId="77777777" w:rsidR="00EB0EAE" w:rsidRPr="006F66F8" w:rsidRDefault="00EB0EAE" w:rsidP="00416274">
      <w:pPr>
        <w:tabs>
          <w:tab w:val="left" w:pos="2268"/>
        </w:tabs>
        <w:spacing w:after="0" w:line="300" w:lineRule="auto"/>
        <w:jc w:val="both"/>
        <w:rPr>
          <w:rFonts w:ascii="Segoe UI" w:hAnsi="Segoe UI" w:cs="Segoe UI"/>
          <w:color w:val="323232"/>
        </w:rPr>
      </w:pPr>
    </w:p>
    <w:p w14:paraId="2C8BC2E1" w14:textId="77777777" w:rsidR="006F66F8" w:rsidRPr="006F66F8" w:rsidRDefault="006F66F8" w:rsidP="00416274">
      <w:pPr>
        <w:tabs>
          <w:tab w:val="left" w:pos="2268"/>
        </w:tabs>
        <w:spacing w:after="0" w:line="300" w:lineRule="auto"/>
        <w:jc w:val="both"/>
        <w:rPr>
          <w:rFonts w:ascii="Segoe UI" w:hAnsi="Segoe UI" w:cs="Segoe UI"/>
          <w:color w:val="323232"/>
        </w:rPr>
      </w:pPr>
    </w:p>
    <w:p w14:paraId="08BFFFD1" w14:textId="77777777" w:rsidR="006F66F8" w:rsidRPr="006F66F8" w:rsidRDefault="006F66F8" w:rsidP="00416274">
      <w:pPr>
        <w:tabs>
          <w:tab w:val="left" w:pos="2268"/>
        </w:tabs>
        <w:spacing w:after="0" w:line="300" w:lineRule="auto"/>
        <w:jc w:val="both"/>
        <w:rPr>
          <w:rFonts w:ascii="Segoe UI" w:hAnsi="Segoe UI" w:cs="Segoe UI"/>
          <w:color w:val="323232"/>
        </w:rPr>
      </w:pPr>
    </w:p>
    <w:p w14:paraId="48C5B2BE" w14:textId="77777777" w:rsidR="006F66F8" w:rsidRPr="006F66F8" w:rsidRDefault="006F66F8" w:rsidP="00416274">
      <w:pPr>
        <w:tabs>
          <w:tab w:val="left" w:pos="2268"/>
        </w:tabs>
        <w:spacing w:after="0" w:line="300" w:lineRule="auto"/>
        <w:jc w:val="both"/>
        <w:rPr>
          <w:rFonts w:ascii="Segoe UI" w:hAnsi="Segoe UI" w:cs="Segoe UI"/>
          <w:color w:val="323232"/>
        </w:rPr>
      </w:pPr>
    </w:p>
    <w:p w14:paraId="6366F73E" w14:textId="77777777" w:rsidR="006F66F8" w:rsidRPr="006F66F8" w:rsidRDefault="006F66F8" w:rsidP="00416274">
      <w:pPr>
        <w:tabs>
          <w:tab w:val="left" w:pos="2268"/>
        </w:tabs>
        <w:spacing w:after="0" w:line="300" w:lineRule="auto"/>
        <w:jc w:val="both"/>
        <w:rPr>
          <w:rFonts w:ascii="Segoe UI" w:hAnsi="Segoe UI" w:cs="Segoe UI"/>
          <w:color w:val="323232"/>
        </w:rPr>
      </w:pPr>
    </w:p>
    <w:p w14:paraId="0027E5A9" w14:textId="77777777" w:rsidR="006F66F8" w:rsidRPr="006F66F8" w:rsidRDefault="006F66F8" w:rsidP="00416274">
      <w:pPr>
        <w:tabs>
          <w:tab w:val="left" w:pos="2268"/>
        </w:tabs>
        <w:spacing w:after="0" w:line="300" w:lineRule="auto"/>
        <w:jc w:val="both"/>
        <w:rPr>
          <w:rFonts w:ascii="Segoe UI" w:hAnsi="Segoe UI" w:cs="Segoe UI"/>
          <w:color w:val="323232"/>
        </w:rPr>
      </w:pPr>
    </w:p>
    <w:p w14:paraId="15A23999" w14:textId="77777777" w:rsidR="006F66F8" w:rsidRPr="006F66F8" w:rsidRDefault="006F66F8" w:rsidP="00416274">
      <w:pPr>
        <w:tabs>
          <w:tab w:val="left" w:pos="2268"/>
        </w:tabs>
        <w:spacing w:after="0" w:line="300" w:lineRule="auto"/>
        <w:jc w:val="both"/>
        <w:rPr>
          <w:rFonts w:ascii="Segoe UI" w:hAnsi="Segoe UI" w:cs="Segoe UI"/>
          <w:color w:val="323232"/>
        </w:rPr>
      </w:pPr>
    </w:p>
    <w:p w14:paraId="4918A5DE" w14:textId="64D4A6B4" w:rsidR="00C92304" w:rsidRPr="00545DAA" w:rsidRDefault="001C35B3" w:rsidP="00416274">
      <w:pPr>
        <w:tabs>
          <w:tab w:val="left" w:pos="0"/>
        </w:tabs>
        <w:spacing w:after="0" w:line="300" w:lineRule="auto"/>
        <w:jc w:val="center"/>
        <w:rPr>
          <w:rFonts w:ascii="Segoe UI" w:hAnsi="Segoe UI" w:cs="Segoe UI"/>
          <w:b/>
        </w:rPr>
      </w:pPr>
      <w:r w:rsidRPr="00545DAA">
        <w:rPr>
          <w:rFonts w:ascii="Segoe UI" w:hAnsi="Segoe UI" w:cs="Segoe UI"/>
          <w:b/>
        </w:rPr>
        <w:t xml:space="preserve">ANEXO </w:t>
      </w:r>
      <w:r w:rsidR="00C92304" w:rsidRPr="00545DAA">
        <w:rPr>
          <w:rFonts w:ascii="Segoe UI" w:hAnsi="Segoe UI" w:cs="Segoe UI"/>
          <w:b/>
        </w:rPr>
        <w:t>I</w:t>
      </w:r>
      <w:r w:rsidRPr="00545DAA">
        <w:rPr>
          <w:rFonts w:ascii="Segoe UI" w:hAnsi="Segoe UI" w:cs="Segoe UI"/>
          <w:b/>
        </w:rPr>
        <w:t>V</w:t>
      </w:r>
    </w:p>
    <w:p w14:paraId="51A00EF6" w14:textId="02DB7B3F" w:rsidR="00C92304" w:rsidRPr="00545DAA" w:rsidRDefault="00C92304" w:rsidP="00416274">
      <w:pPr>
        <w:tabs>
          <w:tab w:val="left" w:pos="0"/>
        </w:tabs>
        <w:spacing w:after="0" w:line="300" w:lineRule="auto"/>
        <w:jc w:val="center"/>
        <w:rPr>
          <w:rFonts w:ascii="Segoe UI" w:hAnsi="Segoe UI" w:cs="Segoe UI"/>
          <w:b/>
        </w:rPr>
      </w:pPr>
      <w:r w:rsidRPr="00545DAA">
        <w:rPr>
          <w:rFonts w:ascii="Segoe UI" w:hAnsi="Segoe UI" w:cs="Segoe UI"/>
          <w:b/>
        </w:rPr>
        <w:t>PROJETO EXECUTIVO</w:t>
      </w:r>
    </w:p>
    <w:p w14:paraId="3338210F" w14:textId="77777777" w:rsidR="00416274" w:rsidRPr="00545DAA" w:rsidRDefault="00416274" w:rsidP="00416274">
      <w:pPr>
        <w:tabs>
          <w:tab w:val="left" w:pos="0"/>
        </w:tabs>
        <w:spacing w:after="0" w:line="300" w:lineRule="auto"/>
        <w:jc w:val="center"/>
        <w:rPr>
          <w:rFonts w:ascii="Segoe UI" w:hAnsi="Segoe UI" w:cs="Segoe UI"/>
          <w:b/>
        </w:rPr>
      </w:pPr>
    </w:p>
    <w:p w14:paraId="3C6B7B77" w14:textId="77777777" w:rsidR="009960EC" w:rsidRPr="00545DAA" w:rsidRDefault="009960EC" w:rsidP="009960EC">
      <w:pPr>
        <w:tabs>
          <w:tab w:val="left" w:pos="2268"/>
        </w:tabs>
        <w:spacing w:after="0" w:line="240" w:lineRule="auto"/>
        <w:jc w:val="both"/>
        <w:rPr>
          <w:rFonts w:ascii="Segoe UI" w:hAnsi="Segoe UI" w:cs="Segoe UI"/>
        </w:rPr>
      </w:pPr>
      <w:r w:rsidRPr="00545DAA">
        <w:rPr>
          <w:rFonts w:ascii="Segoe UI" w:hAnsi="Segoe UI" w:cs="Segoe UI"/>
        </w:rPr>
        <w:t>Processo Administrativo de Licitação Pública nº. 070/2026</w:t>
      </w:r>
    </w:p>
    <w:p w14:paraId="026C5382" w14:textId="77777777" w:rsidR="009960EC" w:rsidRPr="00545DAA" w:rsidRDefault="009960EC" w:rsidP="009960EC">
      <w:pPr>
        <w:tabs>
          <w:tab w:val="left" w:pos="2268"/>
        </w:tabs>
        <w:spacing w:after="0" w:line="240" w:lineRule="auto"/>
        <w:jc w:val="both"/>
        <w:rPr>
          <w:rFonts w:ascii="Segoe UI" w:hAnsi="Segoe UI" w:cs="Segoe UI"/>
        </w:rPr>
      </w:pPr>
      <w:r w:rsidRPr="00545DAA">
        <w:rPr>
          <w:rFonts w:ascii="Segoe UI" w:hAnsi="Segoe UI" w:cs="Segoe UI"/>
        </w:rPr>
        <w:t>Concorrência nº. 007/2026</w:t>
      </w:r>
    </w:p>
    <w:p w14:paraId="395CBE6A" w14:textId="77777777" w:rsidR="00045C48" w:rsidRPr="00545DAA" w:rsidRDefault="00045C48" w:rsidP="00416274">
      <w:pPr>
        <w:autoSpaceDE w:val="0"/>
        <w:autoSpaceDN w:val="0"/>
        <w:adjustRightInd w:val="0"/>
        <w:spacing w:after="0" w:line="240" w:lineRule="auto"/>
        <w:jc w:val="both"/>
        <w:rPr>
          <w:rFonts w:ascii="Segoe UI" w:eastAsiaTheme="minorHAnsi" w:hAnsi="Segoe UI" w:cs="Segoe UI"/>
          <w:color w:val="000000"/>
          <w:lang w:eastAsia="en-US"/>
        </w:rPr>
      </w:pPr>
      <w:r w:rsidRPr="00545DAA">
        <w:rPr>
          <w:rFonts w:ascii="Segoe UI" w:eastAsiaTheme="minorHAnsi" w:hAnsi="Segoe UI" w:cs="Segoe UI"/>
          <w:color w:val="000000"/>
          <w:lang w:eastAsia="en-US"/>
        </w:rPr>
        <w:t xml:space="preserve"> </w:t>
      </w:r>
    </w:p>
    <w:p w14:paraId="0EB60EC9" w14:textId="77777777" w:rsidR="00EB3EDB" w:rsidRPr="00545DAA" w:rsidRDefault="00EB3EDB" w:rsidP="00CD0818">
      <w:pPr>
        <w:pStyle w:val="PargrafodaLista"/>
        <w:widowControl w:val="0"/>
        <w:numPr>
          <w:ilvl w:val="0"/>
          <w:numId w:val="42"/>
        </w:numPr>
        <w:tabs>
          <w:tab w:val="left" w:pos="1103"/>
        </w:tabs>
        <w:autoSpaceDE w:val="0"/>
        <w:autoSpaceDN w:val="0"/>
        <w:spacing w:after="0" w:line="240" w:lineRule="auto"/>
        <w:ind w:left="1103" w:hanging="251"/>
        <w:contextualSpacing w:val="0"/>
        <w:jc w:val="both"/>
        <w:rPr>
          <w:rFonts w:ascii="Segoe UI" w:hAnsi="Segoe UI" w:cs="Segoe UI"/>
          <w:b/>
        </w:rPr>
      </w:pPr>
      <w:r w:rsidRPr="00545DAA">
        <w:rPr>
          <w:rFonts w:ascii="Segoe UI" w:hAnsi="Segoe UI" w:cs="Segoe UI"/>
          <w:b/>
          <w:spacing w:val="-2"/>
        </w:rPr>
        <w:t>Do</w:t>
      </w:r>
      <w:r w:rsidRPr="00545DAA">
        <w:rPr>
          <w:rFonts w:ascii="Segoe UI" w:hAnsi="Segoe UI" w:cs="Segoe UI"/>
          <w:b/>
          <w:spacing w:val="-12"/>
        </w:rPr>
        <w:t xml:space="preserve"> </w:t>
      </w:r>
      <w:r w:rsidRPr="00545DAA">
        <w:rPr>
          <w:rFonts w:ascii="Segoe UI" w:hAnsi="Segoe UI" w:cs="Segoe UI"/>
          <w:b/>
          <w:spacing w:val="-2"/>
        </w:rPr>
        <w:t>detalhamento</w:t>
      </w:r>
      <w:r w:rsidRPr="00545DAA">
        <w:rPr>
          <w:rFonts w:ascii="Segoe UI" w:hAnsi="Segoe UI" w:cs="Segoe UI"/>
          <w:b/>
          <w:spacing w:val="-8"/>
        </w:rPr>
        <w:t xml:space="preserve"> </w:t>
      </w:r>
      <w:r w:rsidRPr="00545DAA">
        <w:rPr>
          <w:rFonts w:ascii="Segoe UI" w:hAnsi="Segoe UI" w:cs="Segoe UI"/>
          <w:b/>
          <w:spacing w:val="-2"/>
        </w:rPr>
        <w:t>das</w:t>
      </w:r>
      <w:r w:rsidRPr="00545DAA">
        <w:rPr>
          <w:rFonts w:ascii="Segoe UI" w:hAnsi="Segoe UI" w:cs="Segoe UI"/>
          <w:b/>
          <w:spacing w:val="-10"/>
        </w:rPr>
        <w:t xml:space="preserve"> </w:t>
      </w:r>
      <w:r w:rsidRPr="00545DAA">
        <w:rPr>
          <w:rFonts w:ascii="Segoe UI" w:hAnsi="Segoe UI" w:cs="Segoe UI"/>
          <w:b/>
          <w:spacing w:val="-2"/>
        </w:rPr>
        <w:t>soluções</w:t>
      </w:r>
      <w:r w:rsidRPr="00545DAA">
        <w:rPr>
          <w:rFonts w:ascii="Segoe UI" w:hAnsi="Segoe UI" w:cs="Segoe UI"/>
          <w:b/>
          <w:spacing w:val="-9"/>
        </w:rPr>
        <w:t xml:space="preserve"> </w:t>
      </w:r>
      <w:r w:rsidRPr="00545DAA">
        <w:rPr>
          <w:rFonts w:ascii="Segoe UI" w:hAnsi="Segoe UI" w:cs="Segoe UI"/>
          <w:b/>
          <w:spacing w:val="-2"/>
        </w:rPr>
        <w:t>previstas</w:t>
      </w:r>
      <w:r w:rsidRPr="00545DAA">
        <w:rPr>
          <w:rFonts w:ascii="Segoe UI" w:hAnsi="Segoe UI" w:cs="Segoe UI"/>
          <w:b/>
          <w:spacing w:val="-9"/>
        </w:rPr>
        <w:t xml:space="preserve"> </w:t>
      </w:r>
      <w:r w:rsidRPr="00545DAA">
        <w:rPr>
          <w:rFonts w:ascii="Segoe UI" w:hAnsi="Segoe UI" w:cs="Segoe UI"/>
          <w:b/>
          <w:spacing w:val="-2"/>
        </w:rPr>
        <w:t>no</w:t>
      </w:r>
      <w:r w:rsidRPr="00545DAA">
        <w:rPr>
          <w:rFonts w:ascii="Segoe UI" w:hAnsi="Segoe UI" w:cs="Segoe UI"/>
          <w:b/>
          <w:spacing w:val="-9"/>
        </w:rPr>
        <w:t xml:space="preserve"> </w:t>
      </w:r>
      <w:r w:rsidRPr="00545DAA">
        <w:rPr>
          <w:rFonts w:ascii="Segoe UI" w:hAnsi="Segoe UI" w:cs="Segoe UI"/>
          <w:b/>
          <w:spacing w:val="-2"/>
        </w:rPr>
        <w:t>projeto básico</w:t>
      </w:r>
    </w:p>
    <w:p w14:paraId="7961ED36" w14:textId="77777777" w:rsidR="00EB3EDB" w:rsidRPr="00545DAA" w:rsidRDefault="00EB3EDB" w:rsidP="00CD0818">
      <w:pPr>
        <w:pStyle w:val="PargrafodaLista"/>
        <w:widowControl w:val="0"/>
        <w:numPr>
          <w:ilvl w:val="1"/>
          <w:numId w:val="42"/>
        </w:numPr>
        <w:tabs>
          <w:tab w:val="left" w:pos="561"/>
        </w:tabs>
        <w:autoSpaceDE w:val="0"/>
        <w:autoSpaceDN w:val="0"/>
        <w:spacing w:before="270" w:after="0" w:line="240" w:lineRule="auto"/>
        <w:ind w:right="343" w:firstLine="0"/>
        <w:contextualSpacing w:val="0"/>
        <w:jc w:val="both"/>
        <w:rPr>
          <w:rFonts w:ascii="Segoe UI" w:hAnsi="Segoe UI" w:cs="Segoe UI"/>
        </w:rPr>
      </w:pPr>
      <w:r w:rsidRPr="00545DAA">
        <w:rPr>
          <w:rFonts w:ascii="Segoe UI" w:hAnsi="Segoe UI" w:cs="Segoe UI"/>
        </w:rPr>
        <w:t>O presente projeto executivo prevê a execução de pavimentação da Avenida Tabajara – Trecho</w:t>
      </w:r>
      <w:r w:rsidRPr="00545DAA">
        <w:rPr>
          <w:rFonts w:ascii="Segoe UI" w:hAnsi="Segoe UI" w:cs="Segoe UI"/>
          <w:spacing w:val="-4"/>
        </w:rPr>
        <w:t xml:space="preserve"> </w:t>
      </w:r>
      <w:r w:rsidRPr="00545DAA">
        <w:rPr>
          <w:rFonts w:ascii="Segoe UI" w:hAnsi="Segoe UI" w:cs="Segoe UI"/>
        </w:rPr>
        <w:t>02,</w:t>
      </w:r>
      <w:r w:rsidRPr="00545DAA">
        <w:rPr>
          <w:rFonts w:ascii="Segoe UI" w:hAnsi="Segoe UI" w:cs="Segoe UI"/>
          <w:spacing w:val="-3"/>
        </w:rPr>
        <w:t xml:space="preserve"> </w:t>
      </w:r>
      <w:r w:rsidRPr="00545DAA">
        <w:rPr>
          <w:rFonts w:ascii="Segoe UI" w:hAnsi="Segoe UI" w:cs="Segoe UI"/>
        </w:rPr>
        <w:t>por</w:t>
      </w:r>
      <w:r w:rsidRPr="00545DAA">
        <w:rPr>
          <w:rFonts w:ascii="Segoe UI" w:hAnsi="Segoe UI" w:cs="Segoe UI"/>
          <w:spacing w:val="-6"/>
        </w:rPr>
        <w:t xml:space="preserve"> </w:t>
      </w:r>
      <w:r w:rsidRPr="00545DAA">
        <w:rPr>
          <w:rFonts w:ascii="Segoe UI" w:hAnsi="Segoe UI" w:cs="Segoe UI"/>
        </w:rPr>
        <w:t>meio</w:t>
      </w:r>
      <w:r w:rsidRPr="00545DAA">
        <w:rPr>
          <w:rFonts w:ascii="Segoe UI" w:hAnsi="Segoe UI" w:cs="Segoe UI"/>
          <w:spacing w:val="-5"/>
        </w:rPr>
        <w:t xml:space="preserve"> </w:t>
      </w:r>
      <w:r w:rsidRPr="00545DAA">
        <w:rPr>
          <w:rFonts w:ascii="Segoe UI" w:hAnsi="Segoe UI" w:cs="Segoe UI"/>
        </w:rPr>
        <w:t>de</w:t>
      </w:r>
      <w:r w:rsidRPr="00545DAA">
        <w:rPr>
          <w:rFonts w:ascii="Segoe UI" w:hAnsi="Segoe UI" w:cs="Segoe UI"/>
          <w:spacing w:val="-6"/>
        </w:rPr>
        <w:t xml:space="preserve"> </w:t>
      </w:r>
      <w:r w:rsidRPr="00545DAA">
        <w:rPr>
          <w:rFonts w:ascii="Segoe UI" w:hAnsi="Segoe UI" w:cs="Segoe UI"/>
        </w:rPr>
        <w:t>blocos</w:t>
      </w:r>
      <w:r w:rsidRPr="00545DAA">
        <w:rPr>
          <w:rFonts w:ascii="Segoe UI" w:hAnsi="Segoe UI" w:cs="Segoe UI"/>
          <w:spacing w:val="-4"/>
        </w:rPr>
        <w:t xml:space="preserve"> </w:t>
      </w:r>
      <w:r w:rsidRPr="00545DAA">
        <w:rPr>
          <w:rFonts w:ascii="Segoe UI" w:hAnsi="Segoe UI" w:cs="Segoe UI"/>
        </w:rPr>
        <w:t>de</w:t>
      </w:r>
      <w:r w:rsidRPr="00545DAA">
        <w:rPr>
          <w:rFonts w:ascii="Segoe UI" w:hAnsi="Segoe UI" w:cs="Segoe UI"/>
          <w:spacing w:val="-8"/>
        </w:rPr>
        <w:t xml:space="preserve"> </w:t>
      </w:r>
      <w:r w:rsidRPr="00545DAA">
        <w:rPr>
          <w:rFonts w:ascii="Segoe UI" w:hAnsi="Segoe UI" w:cs="Segoe UI"/>
        </w:rPr>
        <w:t>concreto</w:t>
      </w:r>
      <w:r w:rsidRPr="00545DAA">
        <w:rPr>
          <w:rFonts w:ascii="Segoe UI" w:hAnsi="Segoe UI" w:cs="Segoe UI"/>
          <w:spacing w:val="-4"/>
        </w:rPr>
        <w:t xml:space="preserve"> </w:t>
      </w:r>
      <w:r w:rsidRPr="00545DAA">
        <w:rPr>
          <w:rFonts w:ascii="Segoe UI" w:hAnsi="Segoe UI" w:cs="Segoe UI"/>
        </w:rPr>
        <w:t>intertravados</w:t>
      </w:r>
      <w:r w:rsidRPr="00545DAA">
        <w:rPr>
          <w:rFonts w:ascii="Segoe UI" w:hAnsi="Segoe UI" w:cs="Segoe UI"/>
          <w:spacing w:val="-3"/>
        </w:rPr>
        <w:t xml:space="preserve"> </w:t>
      </w:r>
      <w:r w:rsidRPr="00545DAA">
        <w:rPr>
          <w:rFonts w:ascii="Segoe UI" w:hAnsi="Segoe UI" w:cs="Segoe UI"/>
        </w:rPr>
        <w:t>sextavados,</w:t>
      </w:r>
      <w:r w:rsidRPr="00545DAA">
        <w:rPr>
          <w:rFonts w:ascii="Segoe UI" w:hAnsi="Segoe UI" w:cs="Segoe UI"/>
          <w:spacing w:val="-4"/>
        </w:rPr>
        <w:t xml:space="preserve"> </w:t>
      </w:r>
      <w:r w:rsidRPr="00545DAA">
        <w:rPr>
          <w:rFonts w:ascii="Segoe UI" w:hAnsi="Segoe UI" w:cs="Segoe UI"/>
        </w:rPr>
        <w:t>com</w:t>
      </w:r>
      <w:r w:rsidRPr="00545DAA">
        <w:rPr>
          <w:rFonts w:ascii="Segoe UI" w:hAnsi="Segoe UI" w:cs="Segoe UI"/>
          <w:spacing w:val="-4"/>
        </w:rPr>
        <w:t xml:space="preserve"> </w:t>
      </w:r>
      <w:r w:rsidRPr="00545DAA">
        <w:rPr>
          <w:rFonts w:ascii="Segoe UI" w:hAnsi="Segoe UI" w:cs="Segoe UI"/>
        </w:rPr>
        <w:t>espessura</w:t>
      </w:r>
      <w:r w:rsidRPr="00545DAA">
        <w:rPr>
          <w:rFonts w:ascii="Segoe UI" w:hAnsi="Segoe UI" w:cs="Segoe UI"/>
          <w:spacing w:val="-8"/>
        </w:rPr>
        <w:t xml:space="preserve"> </w:t>
      </w:r>
      <w:r w:rsidRPr="00545DAA">
        <w:rPr>
          <w:rFonts w:ascii="Segoe UI" w:hAnsi="Segoe UI" w:cs="Segoe UI"/>
        </w:rPr>
        <w:t>de</w:t>
      </w:r>
      <w:r w:rsidRPr="00545DAA">
        <w:rPr>
          <w:rFonts w:ascii="Segoe UI" w:hAnsi="Segoe UI" w:cs="Segoe UI"/>
          <w:spacing w:val="-6"/>
        </w:rPr>
        <w:t xml:space="preserve"> </w:t>
      </w:r>
      <w:r w:rsidRPr="00545DAA">
        <w:rPr>
          <w:rFonts w:ascii="Segoe UI" w:hAnsi="Segoe UI" w:cs="Segoe UI"/>
        </w:rPr>
        <w:t>8</w:t>
      </w:r>
      <w:r w:rsidRPr="00545DAA">
        <w:rPr>
          <w:rFonts w:ascii="Segoe UI" w:hAnsi="Segoe UI" w:cs="Segoe UI"/>
          <w:spacing w:val="-2"/>
        </w:rPr>
        <w:t xml:space="preserve"> </w:t>
      </w:r>
      <w:r w:rsidRPr="00545DAA">
        <w:rPr>
          <w:rFonts w:ascii="Segoe UI" w:hAnsi="Segoe UI" w:cs="Segoe UI"/>
        </w:rPr>
        <w:t>cm, assentados sobre camada de subleito previamente regularizada e compactada.</w:t>
      </w:r>
    </w:p>
    <w:p w14:paraId="3CD639A9" w14:textId="77777777" w:rsidR="00EB3EDB" w:rsidRPr="00545DAA" w:rsidRDefault="00EB3EDB" w:rsidP="00EB3EDB">
      <w:pPr>
        <w:pStyle w:val="Corpodetexto"/>
        <w:spacing w:before="6"/>
        <w:rPr>
          <w:rFonts w:ascii="Segoe UI" w:hAnsi="Segoe UI" w:cs="Segoe UI"/>
          <w:sz w:val="22"/>
          <w:szCs w:val="22"/>
        </w:rPr>
      </w:pPr>
    </w:p>
    <w:p w14:paraId="016EEAC8" w14:textId="77777777" w:rsidR="00EB3EDB" w:rsidRPr="00545DAA" w:rsidRDefault="00EB3EDB" w:rsidP="00EB3EDB">
      <w:pPr>
        <w:pStyle w:val="Corpodetexto"/>
        <w:ind w:left="141"/>
        <w:rPr>
          <w:rFonts w:ascii="Segoe UI" w:hAnsi="Segoe UI" w:cs="Segoe UI"/>
          <w:sz w:val="22"/>
          <w:szCs w:val="22"/>
        </w:rPr>
      </w:pPr>
      <w:r w:rsidRPr="00545DAA">
        <w:rPr>
          <w:rFonts w:ascii="Segoe UI" w:hAnsi="Segoe UI" w:cs="Segoe UI"/>
          <w:sz w:val="22"/>
          <w:szCs w:val="22"/>
        </w:rPr>
        <w:t>Serão executados serviços preliminares de limpeza da área, retirada de materiais inadequados, escarificação</w:t>
      </w:r>
      <w:r w:rsidRPr="00545DAA">
        <w:rPr>
          <w:rFonts w:ascii="Segoe UI" w:hAnsi="Segoe UI" w:cs="Segoe UI"/>
          <w:spacing w:val="-5"/>
          <w:sz w:val="22"/>
          <w:szCs w:val="22"/>
        </w:rPr>
        <w:t xml:space="preserve"> </w:t>
      </w:r>
      <w:r w:rsidRPr="00545DAA">
        <w:rPr>
          <w:rFonts w:ascii="Segoe UI" w:hAnsi="Segoe UI" w:cs="Segoe UI"/>
          <w:sz w:val="22"/>
          <w:szCs w:val="22"/>
        </w:rPr>
        <w:t>e</w:t>
      </w:r>
      <w:r w:rsidRPr="00545DAA">
        <w:rPr>
          <w:rFonts w:ascii="Segoe UI" w:hAnsi="Segoe UI" w:cs="Segoe UI"/>
          <w:spacing w:val="-7"/>
          <w:sz w:val="22"/>
          <w:szCs w:val="22"/>
        </w:rPr>
        <w:t xml:space="preserve"> </w:t>
      </w:r>
      <w:r w:rsidRPr="00545DAA">
        <w:rPr>
          <w:rFonts w:ascii="Segoe UI" w:hAnsi="Segoe UI" w:cs="Segoe UI"/>
          <w:sz w:val="22"/>
          <w:szCs w:val="22"/>
        </w:rPr>
        <w:t>regularização</w:t>
      </w:r>
      <w:r w:rsidRPr="00545DAA">
        <w:rPr>
          <w:rFonts w:ascii="Segoe UI" w:hAnsi="Segoe UI" w:cs="Segoe UI"/>
          <w:spacing w:val="-7"/>
          <w:sz w:val="22"/>
          <w:szCs w:val="22"/>
        </w:rPr>
        <w:t xml:space="preserve"> </w:t>
      </w:r>
      <w:r w:rsidRPr="00545DAA">
        <w:rPr>
          <w:rFonts w:ascii="Segoe UI" w:hAnsi="Segoe UI" w:cs="Segoe UI"/>
          <w:sz w:val="22"/>
          <w:szCs w:val="22"/>
        </w:rPr>
        <w:t>do</w:t>
      </w:r>
      <w:r w:rsidRPr="00545DAA">
        <w:rPr>
          <w:rFonts w:ascii="Segoe UI" w:hAnsi="Segoe UI" w:cs="Segoe UI"/>
          <w:spacing w:val="-8"/>
          <w:sz w:val="22"/>
          <w:szCs w:val="22"/>
        </w:rPr>
        <w:t xml:space="preserve"> </w:t>
      </w:r>
      <w:r w:rsidRPr="00545DAA">
        <w:rPr>
          <w:rFonts w:ascii="Segoe UI" w:hAnsi="Segoe UI" w:cs="Segoe UI"/>
          <w:sz w:val="22"/>
          <w:szCs w:val="22"/>
        </w:rPr>
        <w:t>subleito,</w:t>
      </w:r>
      <w:r w:rsidRPr="00545DAA">
        <w:rPr>
          <w:rFonts w:ascii="Segoe UI" w:hAnsi="Segoe UI" w:cs="Segoe UI"/>
          <w:spacing w:val="-8"/>
          <w:sz w:val="22"/>
          <w:szCs w:val="22"/>
        </w:rPr>
        <w:t xml:space="preserve"> </w:t>
      </w:r>
      <w:r w:rsidRPr="00545DAA">
        <w:rPr>
          <w:rFonts w:ascii="Segoe UI" w:hAnsi="Segoe UI" w:cs="Segoe UI"/>
          <w:sz w:val="22"/>
          <w:szCs w:val="22"/>
        </w:rPr>
        <w:t>seguidos</w:t>
      </w:r>
      <w:r w:rsidRPr="00545DAA">
        <w:rPr>
          <w:rFonts w:ascii="Segoe UI" w:hAnsi="Segoe UI" w:cs="Segoe UI"/>
          <w:spacing w:val="-7"/>
          <w:sz w:val="22"/>
          <w:szCs w:val="22"/>
        </w:rPr>
        <w:t xml:space="preserve"> </w:t>
      </w:r>
      <w:r w:rsidRPr="00545DAA">
        <w:rPr>
          <w:rFonts w:ascii="Segoe UI" w:hAnsi="Segoe UI" w:cs="Segoe UI"/>
          <w:sz w:val="22"/>
          <w:szCs w:val="22"/>
        </w:rPr>
        <w:t>de</w:t>
      </w:r>
      <w:r w:rsidRPr="00545DAA">
        <w:rPr>
          <w:rFonts w:ascii="Segoe UI" w:hAnsi="Segoe UI" w:cs="Segoe UI"/>
          <w:spacing w:val="-9"/>
          <w:sz w:val="22"/>
          <w:szCs w:val="22"/>
        </w:rPr>
        <w:t xml:space="preserve"> </w:t>
      </w:r>
      <w:r w:rsidRPr="00545DAA">
        <w:rPr>
          <w:rFonts w:ascii="Segoe UI" w:hAnsi="Segoe UI" w:cs="Segoe UI"/>
          <w:sz w:val="22"/>
          <w:szCs w:val="22"/>
        </w:rPr>
        <w:t>compactação</w:t>
      </w:r>
      <w:r w:rsidRPr="00545DAA">
        <w:rPr>
          <w:rFonts w:ascii="Segoe UI" w:hAnsi="Segoe UI" w:cs="Segoe UI"/>
          <w:spacing w:val="-8"/>
          <w:sz w:val="22"/>
          <w:szCs w:val="22"/>
        </w:rPr>
        <w:t xml:space="preserve"> </w:t>
      </w:r>
      <w:r w:rsidRPr="00545DAA">
        <w:rPr>
          <w:rFonts w:ascii="Segoe UI" w:hAnsi="Segoe UI" w:cs="Segoe UI"/>
          <w:sz w:val="22"/>
          <w:szCs w:val="22"/>
        </w:rPr>
        <w:t>mecânica</w:t>
      </w:r>
      <w:r w:rsidRPr="00545DAA">
        <w:rPr>
          <w:rFonts w:ascii="Segoe UI" w:hAnsi="Segoe UI" w:cs="Segoe UI"/>
          <w:spacing w:val="-8"/>
          <w:sz w:val="22"/>
          <w:szCs w:val="22"/>
        </w:rPr>
        <w:t xml:space="preserve"> </w:t>
      </w:r>
      <w:r w:rsidRPr="00545DAA">
        <w:rPr>
          <w:rFonts w:ascii="Segoe UI" w:hAnsi="Segoe UI" w:cs="Segoe UI"/>
          <w:sz w:val="22"/>
          <w:szCs w:val="22"/>
        </w:rPr>
        <w:t>conforme</w:t>
      </w:r>
      <w:r w:rsidRPr="00545DAA">
        <w:rPr>
          <w:rFonts w:ascii="Segoe UI" w:hAnsi="Segoe UI" w:cs="Segoe UI"/>
          <w:spacing w:val="-9"/>
          <w:sz w:val="22"/>
          <w:szCs w:val="22"/>
        </w:rPr>
        <w:t xml:space="preserve"> </w:t>
      </w:r>
      <w:r w:rsidRPr="00545DAA">
        <w:rPr>
          <w:rFonts w:ascii="Segoe UI" w:hAnsi="Segoe UI" w:cs="Segoe UI"/>
          <w:sz w:val="22"/>
          <w:szCs w:val="22"/>
        </w:rPr>
        <w:t xml:space="preserve">normas </w:t>
      </w:r>
      <w:r w:rsidRPr="00545DAA">
        <w:rPr>
          <w:rFonts w:ascii="Segoe UI" w:hAnsi="Segoe UI" w:cs="Segoe UI"/>
          <w:spacing w:val="-2"/>
          <w:sz w:val="22"/>
          <w:szCs w:val="22"/>
        </w:rPr>
        <w:t>técnicas.</w:t>
      </w:r>
    </w:p>
    <w:p w14:paraId="17319ABA" w14:textId="77777777" w:rsidR="00EB3EDB" w:rsidRPr="00545DAA" w:rsidRDefault="00EB3EDB" w:rsidP="00EB3EDB">
      <w:pPr>
        <w:pStyle w:val="Corpodetexto"/>
        <w:spacing w:before="2"/>
        <w:rPr>
          <w:rFonts w:ascii="Segoe UI" w:hAnsi="Segoe UI" w:cs="Segoe UI"/>
          <w:sz w:val="22"/>
          <w:szCs w:val="22"/>
        </w:rPr>
      </w:pPr>
    </w:p>
    <w:p w14:paraId="6509A185" w14:textId="77777777" w:rsidR="00EB3EDB" w:rsidRPr="00545DAA" w:rsidRDefault="00EB3EDB" w:rsidP="00EB3EDB">
      <w:pPr>
        <w:pStyle w:val="Corpodetexto"/>
        <w:ind w:left="141"/>
        <w:rPr>
          <w:rFonts w:ascii="Segoe UI" w:hAnsi="Segoe UI" w:cs="Segoe UI"/>
          <w:sz w:val="22"/>
          <w:szCs w:val="22"/>
        </w:rPr>
      </w:pPr>
      <w:r w:rsidRPr="00545DAA">
        <w:rPr>
          <w:rFonts w:ascii="Segoe UI" w:hAnsi="Segoe UI" w:cs="Segoe UI"/>
          <w:sz w:val="22"/>
          <w:szCs w:val="22"/>
        </w:rPr>
        <w:t>A</w:t>
      </w:r>
      <w:r w:rsidRPr="00545DAA">
        <w:rPr>
          <w:rFonts w:ascii="Segoe UI" w:hAnsi="Segoe UI" w:cs="Segoe UI"/>
          <w:spacing w:val="-2"/>
          <w:sz w:val="22"/>
          <w:szCs w:val="22"/>
        </w:rPr>
        <w:t xml:space="preserve"> </w:t>
      </w:r>
      <w:r w:rsidRPr="00545DAA">
        <w:rPr>
          <w:rFonts w:ascii="Segoe UI" w:hAnsi="Segoe UI" w:cs="Segoe UI"/>
          <w:sz w:val="22"/>
          <w:szCs w:val="22"/>
        </w:rPr>
        <w:t>solução</w:t>
      </w:r>
      <w:r w:rsidRPr="00545DAA">
        <w:rPr>
          <w:rFonts w:ascii="Segoe UI" w:hAnsi="Segoe UI" w:cs="Segoe UI"/>
          <w:spacing w:val="-1"/>
          <w:sz w:val="22"/>
          <w:szCs w:val="22"/>
        </w:rPr>
        <w:t xml:space="preserve"> </w:t>
      </w:r>
      <w:r w:rsidRPr="00545DAA">
        <w:rPr>
          <w:rFonts w:ascii="Segoe UI" w:hAnsi="Segoe UI" w:cs="Segoe UI"/>
          <w:sz w:val="22"/>
          <w:szCs w:val="22"/>
        </w:rPr>
        <w:t>contempla</w:t>
      </w:r>
      <w:r w:rsidRPr="00545DAA">
        <w:rPr>
          <w:rFonts w:ascii="Segoe UI" w:hAnsi="Segoe UI" w:cs="Segoe UI"/>
          <w:spacing w:val="-2"/>
          <w:sz w:val="22"/>
          <w:szCs w:val="22"/>
        </w:rPr>
        <w:t xml:space="preserve"> ainda:</w:t>
      </w:r>
    </w:p>
    <w:p w14:paraId="3D864964" w14:textId="77777777" w:rsidR="00EB3EDB" w:rsidRPr="00545DAA" w:rsidRDefault="00EB3EDB" w:rsidP="00EB3EDB">
      <w:pPr>
        <w:pStyle w:val="Corpodetexto"/>
        <w:spacing w:before="5"/>
        <w:rPr>
          <w:rFonts w:ascii="Segoe UI" w:hAnsi="Segoe UI" w:cs="Segoe UI"/>
          <w:sz w:val="22"/>
          <w:szCs w:val="22"/>
        </w:rPr>
      </w:pPr>
    </w:p>
    <w:p w14:paraId="63BA49DB" w14:textId="77777777" w:rsidR="00EB3EDB" w:rsidRPr="00545DAA" w:rsidRDefault="00EB3EDB" w:rsidP="00CD0818">
      <w:pPr>
        <w:pStyle w:val="PargrafodaLista"/>
        <w:widowControl w:val="0"/>
        <w:numPr>
          <w:ilvl w:val="2"/>
          <w:numId w:val="42"/>
        </w:numPr>
        <w:tabs>
          <w:tab w:val="left" w:pos="861"/>
        </w:tabs>
        <w:autoSpaceDE w:val="0"/>
        <w:autoSpaceDN w:val="0"/>
        <w:spacing w:after="0" w:line="240" w:lineRule="auto"/>
        <w:ind w:right="343"/>
        <w:contextualSpacing w:val="0"/>
        <w:jc w:val="both"/>
        <w:rPr>
          <w:rFonts w:ascii="Segoe UI" w:hAnsi="Segoe UI" w:cs="Segoe UI"/>
        </w:rPr>
      </w:pPr>
      <w:r w:rsidRPr="00545DAA">
        <w:rPr>
          <w:rFonts w:ascii="Segoe UI" w:hAnsi="Segoe UI" w:cs="Segoe UI"/>
        </w:rPr>
        <w:t>Implantação</w:t>
      </w:r>
      <w:r w:rsidRPr="00545DAA">
        <w:rPr>
          <w:rFonts w:ascii="Segoe UI" w:hAnsi="Segoe UI" w:cs="Segoe UI"/>
          <w:spacing w:val="-6"/>
        </w:rPr>
        <w:t xml:space="preserve"> </w:t>
      </w:r>
      <w:r w:rsidRPr="00545DAA">
        <w:rPr>
          <w:rFonts w:ascii="Segoe UI" w:hAnsi="Segoe UI" w:cs="Segoe UI"/>
        </w:rPr>
        <w:t>de</w:t>
      </w:r>
      <w:r w:rsidRPr="00545DAA">
        <w:rPr>
          <w:rFonts w:ascii="Segoe UI" w:hAnsi="Segoe UI" w:cs="Segoe UI"/>
          <w:spacing w:val="-3"/>
        </w:rPr>
        <w:t xml:space="preserve"> </w:t>
      </w:r>
      <w:r w:rsidRPr="00545DAA">
        <w:rPr>
          <w:rFonts w:ascii="Segoe UI" w:hAnsi="Segoe UI" w:cs="Segoe UI"/>
        </w:rPr>
        <w:t>guias</w:t>
      </w:r>
      <w:r w:rsidRPr="00545DAA">
        <w:rPr>
          <w:rFonts w:ascii="Segoe UI" w:hAnsi="Segoe UI" w:cs="Segoe UI"/>
          <w:spacing w:val="-6"/>
        </w:rPr>
        <w:t xml:space="preserve"> </w:t>
      </w:r>
      <w:r w:rsidRPr="00545DAA">
        <w:rPr>
          <w:rFonts w:ascii="Segoe UI" w:hAnsi="Segoe UI" w:cs="Segoe UI"/>
        </w:rPr>
        <w:t>de</w:t>
      </w:r>
      <w:r w:rsidRPr="00545DAA">
        <w:rPr>
          <w:rFonts w:ascii="Segoe UI" w:hAnsi="Segoe UI" w:cs="Segoe UI"/>
          <w:spacing w:val="-5"/>
        </w:rPr>
        <w:t xml:space="preserve"> </w:t>
      </w:r>
      <w:r w:rsidRPr="00545DAA">
        <w:rPr>
          <w:rFonts w:ascii="Segoe UI" w:hAnsi="Segoe UI" w:cs="Segoe UI"/>
        </w:rPr>
        <w:t>meio-fio</w:t>
      </w:r>
      <w:r w:rsidRPr="00545DAA">
        <w:rPr>
          <w:rFonts w:ascii="Segoe UI" w:hAnsi="Segoe UI" w:cs="Segoe UI"/>
          <w:spacing w:val="-7"/>
        </w:rPr>
        <w:t xml:space="preserve"> </w:t>
      </w:r>
      <w:r w:rsidRPr="00545DAA">
        <w:rPr>
          <w:rFonts w:ascii="Segoe UI" w:hAnsi="Segoe UI" w:cs="Segoe UI"/>
        </w:rPr>
        <w:t>em</w:t>
      </w:r>
      <w:r w:rsidRPr="00545DAA">
        <w:rPr>
          <w:rFonts w:ascii="Segoe UI" w:hAnsi="Segoe UI" w:cs="Segoe UI"/>
          <w:spacing w:val="-6"/>
        </w:rPr>
        <w:t xml:space="preserve"> </w:t>
      </w:r>
      <w:r w:rsidRPr="00545DAA">
        <w:rPr>
          <w:rFonts w:ascii="Segoe UI" w:hAnsi="Segoe UI" w:cs="Segoe UI"/>
        </w:rPr>
        <w:t>concreto</w:t>
      </w:r>
      <w:r w:rsidRPr="00545DAA">
        <w:rPr>
          <w:rFonts w:ascii="Segoe UI" w:hAnsi="Segoe UI" w:cs="Segoe UI"/>
          <w:spacing w:val="-6"/>
        </w:rPr>
        <w:t xml:space="preserve"> </w:t>
      </w:r>
      <w:r w:rsidRPr="00545DAA">
        <w:rPr>
          <w:rFonts w:ascii="Segoe UI" w:hAnsi="Segoe UI" w:cs="Segoe UI"/>
        </w:rPr>
        <w:t>pré-moldado</w:t>
      </w:r>
      <w:r w:rsidRPr="00545DAA">
        <w:rPr>
          <w:rFonts w:ascii="Segoe UI" w:hAnsi="Segoe UI" w:cs="Segoe UI"/>
          <w:spacing w:val="-7"/>
        </w:rPr>
        <w:t xml:space="preserve"> </w:t>
      </w:r>
      <w:r w:rsidRPr="00545DAA">
        <w:rPr>
          <w:rFonts w:ascii="Segoe UI" w:hAnsi="Segoe UI" w:cs="Segoe UI"/>
        </w:rPr>
        <w:t>para</w:t>
      </w:r>
      <w:r w:rsidRPr="00545DAA">
        <w:rPr>
          <w:rFonts w:ascii="Segoe UI" w:hAnsi="Segoe UI" w:cs="Segoe UI"/>
          <w:spacing w:val="-8"/>
        </w:rPr>
        <w:t xml:space="preserve"> </w:t>
      </w:r>
      <w:r w:rsidRPr="00545DAA">
        <w:rPr>
          <w:rFonts w:ascii="Segoe UI" w:hAnsi="Segoe UI" w:cs="Segoe UI"/>
        </w:rPr>
        <w:t>contenção</w:t>
      </w:r>
      <w:r w:rsidRPr="00545DAA">
        <w:rPr>
          <w:rFonts w:ascii="Segoe UI" w:hAnsi="Segoe UI" w:cs="Segoe UI"/>
          <w:spacing w:val="-4"/>
        </w:rPr>
        <w:t xml:space="preserve"> </w:t>
      </w:r>
      <w:r w:rsidRPr="00545DAA">
        <w:rPr>
          <w:rFonts w:ascii="Segoe UI" w:hAnsi="Segoe UI" w:cs="Segoe UI"/>
        </w:rPr>
        <w:t>lateral</w:t>
      </w:r>
      <w:r w:rsidRPr="00545DAA">
        <w:rPr>
          <w:rFonts w:ascii="Segoe UI" w:hAnsi="Segoe UI" w:cs="Segoe UI"/>
          <w:spacing w:val="-6"/>
        </w:rPr>
        <w:t xml:space="preserve"> </w:t>
      </w:r>
      <w:r w:rsidRPr="00545DAA">
        <w:rPr>
          <w:rFonts w:ascii="Segoe UI" w:hAnsi="Segoe UI" w:cs="Segoe UI"/>
        </w:rPr>
        <w:t xml:space="preserve">do </w:t>
      </w:r>
      <w:r w:rsidRPr="00545DAA">
        <w:rPr>
          <w:rFonts w:ascii="Segoe UI" w:hAnsi="Segoe UI" w:cs="Segoe UI"/>
          <w:spacing w:val="-2"/>
        </w:rPr>
        <w:t>pavimento;</w:t>
      </w:r>
    </w:p>
    <w:p w14:paraId="7CB0502A" w14:textId="77777777" w:rsidR="00EB3EDB" w:rsidRPr="00545DAA" w:rsidRDefault="00EB3EDB" w:rsidP="00CD0818">
      <w:pPr>
        <w:pStyle w:val="PargrafodaLista"/>
        <w:widowControl w:val="0"/>
        <w:numPr>
          <w:ilvl w:val="2"/>
          <w:numId w:val="42"/>
        </w:numPr>
        <w:tabs>
          <w:tab w:val="left" w:pos="861"/>
        </w:tabs>
        <w:autoSpaceDE w:val="0"/>
        <w:autoSpaceDN w:val="0"/>
        <w:spacing w:after="0" w:line="240" w:lineRule="auto"/>
        <w:contextualSpacing w:val="0"/>
        <w:jc w:val="both"/>
        <w:rPr>
          <w:rFonts w:ascii="Segoe UI" w:hAnsi="Segoe UI" w:cs="Segoe UI"/>
        </w:rPr>
      </w:pPr>
      <w:r w:rsidRPr="00545DAA">
        <w:rPr>
          <w:rFonts w:ascii="Segoe UI" w:hAnsi="Segoe UI" w:cs="Segoe UI"/>
        </w:rPr>
        <w:t>Execução</w:t>
      </w:r>
      <w:r w:rsidRPr="00545DAA">
        <w:rPr>
          <w:rFonts w:ascii="Segoe UI" w:hAnsi="Segoe UI" w:cs="Segoe UI"/>
          <w:spacing w:val="-6"/>
        </w:rPr>
        <w:t xml:space="preserve"> </w:t>
      </w:r>
      <w:r w:rsidRPr="00545DAA">
        <w:rPr>
          <w:rFonts w:ascii="Segoe UI" w:hAnsi="Segoe UI" w:cs="Segoe UI"/>
        </w:rPr>
        <w:t>de</w:t>
      </w:r>
      <w:r w:rsidRPr="00545DAA">
        <w:rPr>
          <w:rFonts w:ascii="Segoe UI" w:hAnsi="Segoe UI" w:cs="Segoe UI"/>
          <w:spacing w:val="-5"/>
        </w:rPr>
        <w:t xml:space="preserve"> </w:t>
      </w:r>
      <w:r w:rsidRPr="00545DAA">
        <w:rPr>
          <w:rFonts w:ascii="Segoe UI" w:hAnsi="Segoe UI" w:cs="Segoe UI"/>
        </w:rPr>
        <w:t>drenagem superficial</w:t>
      </w:r>
      <w:r w:rsidRPr="00545DAA">
        <w:rPr>
          <w:rFonts w:ascii="Segoe UI" w:hAnsi="Segoe UI" w:cs="Segoe UI"/>
          <w:spacing w:val="-1"/>
        </w:rPr>
        <w:t xml:space="preserve"> </w:t>
      </w:r>
      <w:r w:rsidRPr="00545DAA">
        <w:rPr>
          <w:rFonts w:ascii="Segoe UI" w:hAnsi="Segoe UI" w:cs="Segoe UI"/>
        </w:rPr>
        <w:t>por</w:t>
      </w:r>
      <w:r w:rsidRPr="00545DAA">
        <w:rPr>
          <w:rFonts w:ascii="Segoe UI" w:hAnsi="Segoe UI" w:cs="Segoe UI"/>
          <w:spacing w:val="-2"/>
        </w:rPr>
        <w:t xml:space="preserve"> </w:t>
      </w:r>
      <w:r w:rsidRPr="00545DAA">
        <w:rPr>
          <w:rFonts w:ascii="Segoe UI" w:hAnsi="Segoe UI" w:cs="Segoe UI"/>
        </w:rPr>
        <w:t>meio</w:t>
      </w:r>
      <w:r w:rsidRPr="00545DAA">
        <w:rPr>
          <w:rFonts w:ascii="Segoe UI" w:hAnsi="Segoe UI" w:cs="Segoe UI"/>
          <w:spacing w:val="-1"/>
        </w:rPr>
        <w:t xml:space="preserve"> </w:t>
      </w:r>
      <w:r w:rsidRPr="00545DAA">
        <w:rPr>
          <w:rFonts w:ascii="Segoe UI" w:hAnsi="Segoe UI" w:cs="Segoe UI"/>
        </w:rPr>
        <w:t>de</w:t>
      </w:r>
      <w:r w:rsidRPr="00545DAA">
        <w:rPr>
          <w:rFonts w:ascii="Segoe UI" w:hAnsi="Segoe UI" w:cs="Segoe UI"/>
          <w:spacing w:val="-2"/>
        </w:rPr>
        <w:t xml:space="preserve"> </w:t>
      </w:r>
      <w:r w:rsidRPr="00545DAA">
        <w:rPr>
          <w:rFonts w:ascii="Segoe UI" w:hAnsi="Segoe UI" w:cs="Segoe UI"/>
        </w:rPr>
        <w:t>sarjetas</w:t>
      </w:r>
      <w:r w:rsidRPr="00545DAA">
        <w:rPr>
          <w:rFonts w:ascii="Segoe UI" w:hAnsi="Segoe UI" w:cs="Segoe UI"/>
          <w:spacing w:val="-1"/>
        </w:rPr>
        <w:t xml:space="preserve"> </w:t>
      </w:r>
      <w:r w:rsidRPr="00545DAA">
        <w:rPr>
          <w:rFonts w:ascii="Segoe UI" w:hAnsi="Segoe UI" w:cs="Segoe UI"/>
        </w:rPr>
        <w:t>moldadas in</w:t>
      </w:r>
      <w:r w:rsidRPr="00545DAA">
        <w:rPr>
          <w:rFonts w:ascii="Segoe UI" w:hAnsi="Segoe UI" w:cs="Segoe UI"/>
          <w:spacing w:val="-1"/>
        </w:rPr>
        <w:t xml:space="preserve"> </w:t>
      </w:r>
      <w:r w:rsidRPr="00545DAA">
        <w:rPr>
          <w:rFonts w:ascii="Segoe UI" w:hAnsi="Segoe UI" w:cs="Segoe UI"/>
        </w:rPr>
        <w:t>loco</w:t>
      </w:r>
      <w:r w:rsidRPr="00545DAA">
        <w:rPr>
          <w:rFonts w:ascii="Segoe UI" w:hAnsi="Segoe UI" w:cs="Segoe UI"/>
          <w:spacing w:val="-2"/>
        </w:rPr>
        <w:t xml:space="preserve"> </w:t>
      </w:r>
      <w:r w:rsidRPr="00545DAA">
        <w:rPr>
          <w:rFonts w:ascii="Segoe UI" w:hAnsi="Segoe UI" w:cs="Segoe UI"/>
        </w:rPr>
        <w:t>em</w:t>
      </w:r>
      <w:r w:rsidRPr="00545DAA">
        <w:rPr>
          <w:rFonts w:ascii="Segoe UI" w:hAnsi="Segoe UI" w:cs="Segoe UI"/>
          <w:spacing w:val="-1"/>
        </w:rPr>
        <w:t xml:space="preserve"> </w:t>
      </w:r>
      <w:r w:rsidRPr="00545DAA">
        <w:rPr>
          <w:rFonts w:ascii="Segoe UI" w:hAnsi="Segoe UI" w:cs="Segoe UI"/>
          <w:spacing w:val="-2"/>
        </w:rPr>
        <w:t>concreto;</w:t>
      </w:r>
    </w:p>
    <w:p w14:paraId="130053E5" w14:textId="77777777" w:rsidR="00EB3EDB" w:rsidRPr="00545DAA" w:rsidRDefault="00EB3EDB" w:rsidP="00CD0818">
      <w:pPr>
        <w:pStyle w:val="PargrafodaLista"/>
        <w:widowControl w:val="0"/>
        <w:numPr>
          <w:ilvl w:val="2"/>
          <w:numId w:val="42"/>
        </w:numPr>
        <w:tabs>
          <w:tab w:val="left" w:pos="861"/>
        </w:tabs>
        <w:autoSpaceDE w:val="0"/>
        <w:autoSpaceDN w:val="0"/>
        <w:spacing w:after="0" w:line="240" w:lineRule="auto"/>
        <w:contextualSpacing w:val="0"/>
        <w:jc w:val="both"/>
        <w:rPr>
          <w:rFonts w:ascii="Segoe UI" w:hAnsi="Segoe UI" w:cs="Segoe UI"/>
        </w:rPr>
      </w:pPr>
      <w:r w:rsidRPr="00545DAA">
        <w:rPr>
          <w:rFonts w:ascii="Segoe UI" w:hAnsi="Segoe UI" w:cs="Segoe UI"/>
        </w:rPr>
        <w:t>Adequação</w:t>
      </w:r>
      <w:r w:rsidRPr="00545DAA">
        <w:rPr>
          <w:rFonts w:ascii="Segoe UI" w:hAnsi="Segoe UI" w:cs="Segoe UI"/>
          <w:spacing w:val="-6"/>
        </w:rPr>
        <w:t xml:space="preserve"> </w:t>
      </w:r>
      <w:r w:rsidRPr="00545DAA">
        <w:rPr>
          <w:rFonts w:ascii="Segoe UI" w:hAnsi="Segoe UI" w:cs="Segoe UI"/>
        </w:rPr>
        <w:t>do</w:t>
      </w:r>
      <w:r w:rsidRPr="00545DAA">
        <w:rPr>
          <w:rFonts w:ascii="Segoe UI" w:hAnsi="Segoe UI" w:cs="Segoe UI"/>
          <w:spacing w:val="-4"/>
        </w:rPr>
        <w:t xml:space="preserve"> </w:t>
      </w:r>
      <w:r w:rsidRPr="00545DAA">
        <w:rPr>
          <w:rFonts w:ascii="Segoe UI" w:hAnsi="Segoe UI" w:cs="Segoe UI"/>
        </w:rPr>
        <w:t>traçado conforme</w:t>
      </w:r>
      <w:r w:rsidRPr="00545DAA">
        <w:rPr>
          <w:rFonts w:ascii="Segoe UI" w:hAnsi="Segoe UI" w:cs="Segoe UI"/>
          <w:spacing w:val="-4"/>
        </w:rPr>
        <w:t xml:space="preserve"> </w:t>
      </w:r>
      <w:r w:rsidRPr="00545DAA">
        <w:rPr>
          <w:rFonts w:ascii="Segoe UI" w:hAnsi="Segoe UI" w:cs="Segoe UI"/>
        </w:rPr>
        <w:t>alinhamento</w:t>
      </w:r>
      <w:r w:rsidRPr="00545DAA">
        <w:rPr>
          <w:rFonts w:ascii="Segoe UI" w:hAnsi="Segoe UI" w:cs="Segoe UI"/>
          <w:spacing w:val="2"/>
        </w:rPr>
        <w:t xml:space="preserve"> </w:t>
      </w:r>
      <w:r w:rsidRPr="00545DAA">
        <w:rPr>
          <w:rFonts w:ascii="Segoe UI" w:hAnsi="Segoe UI" w:cs="Segoe UI"/>
        </w:rPr>
        <w:t>existente</w:t>
      </w:r>
      <w:r w:rsidRPr="00545DAA">
        <w:rPr>
          <w:rFonts w:ascii="Segoe UI" w:hAnsi="Segoe UI" w:cs="Segoe UI"/>
          <w:spacing w:val="-4"/>
        </w:rPr>
        <w:t xml:space="preserve"> </w:t>
      </w:r>
      <w:r w:rsidRPr="00545DAA">
        <w:rPr>
          <w:rFonts w:ascii="Segoe UI" w:hAnsi="Segoe UI" w:cs="Segoe UI"/>
        </w:rPr>
        <w:t>da</w:t>
      </w:r>
      <w:r w:rsidRPr="00545DAA">
        <w:rPr>
          <w:rFonts w:ascii="Segoe UI" w:hAnsi="Segoe UI" w:cs="Segoe UI"/>
          <w:spacing w:val="-4"/>
        </w:rPr>
        <w:t xml:space="preserve"> via;</w:t>
      </w:r>
    </w:p>
    <w:p w14:paraId="0E9F3CC1" w14:textId="77777777" w:rsidR="00EB3EDB" w:rsidRPr="00545DAA" w:rsidRDefault="00EB3EDB" w:rsidP="00CD0818">
      <w:pPr>
        <w:pStyle w:val="PargrafodaLista"/>
        <w:widowControl w:val="0"/>
        <w:numPr>
          <w:ilvl w:val="2"/>
          <w:numId w:val="42"/>
        </w:numPr>
        <w:tabs>
          <w:tab w:val="left" w:pos="861"/>
        </w:tabs>
        <w:autoSpaceDE w:val="0"/>
        <w:autoSpaceDN w:val="0"/>
        <w:spacing w:after="0" w:line="240" w:lineRule="auto"/>
        <w:contextualSpacing w:val="0"/>
        <w:jc w:val="both"/>
        <w:rPr>
          <w:rFonts w:ascii="Segoe UI" w:hAnsi="Segoe UI" w:cs="Segoe UI"/>
        </w:rPr>
      </w:pPr>
      <w:r w:rsidRPr="00545DAA">
        <w:rPr>
          <w:rFonts w:ascii="Segoe UI" w:hAnsi="Segoe UI" w:cs="Segoe UI"/>
        </w:rPr>
        <w:t>Execução</w:t>
      </w:r>
      <w:r w:rsidRPr="00545DAA">
        <w:rPr>
          <w:rFonts w:ascii="Segoe UI" w:hAnsi="Segoe UI" w:cs="Segoe UI"/>
          <w:spacing w:val="-5"/>
        </w:rPr>
        <w:t xml:space="preserve"> </w:t>
      </w:r>
      <w:r w:rsidRPr="00545DAA">
        <w:rPr>
          <w:rFonts w:ascii="Segoe UI" w:hAnsi="Segoe UI" w:cs="Segoe UI"/>
        </w:rPr>
        <w:t>de</w:t>
      </w:r>
      <w:r w:rsidRPr="00545DAA">
        <w:rPr>
          <w:rFonts w:ascii="Segoe UI" w:hAnsi="Segoe UI" w:cs="Segoe UI"/>
          <w:spacing w:val="-6"/>
        </w:rPr>
        <w:t xml:space="preserve"> </w:t>
      </w:r>
      <w:r w:rsidRPr="00545DAA">
        <w:rPr>
          <w:rFonts w:ascii="Segoe UI" w:hAnsi="Segoe UI" w:cs="Segoe UI"/>
        </w:rPr>
        <w:t>sinalização</w:t>
      </w:r>
      <w:r w:rsidRPr="00545DAA">
        <w:rPr>
          <w:rFonts w:ascii="Segoe UI" w:hAnsi="Segoe UI" w:cs="Segoe UI"/>
          <w:spacing w:val="4"/>
        </w:rPr>
        <w:t xml:space="preserve"> </w:t>
      </w:r>
      <w:r w:rsidRPr="00545DAA">
        <w:rPr>
          <w:rFonts w:ascii="Segoe UI" w:hAnsi="Segoe UI" w:cs="Segoe UI"/>
          <w:spacing w:val="-2"/>
        </w:rPr>
        <w:t>horizontal.</w:t>
      </w:r>
    </w:p>
    <w:p w14:paraId="0DEA734F" w14:textId="77777777" w:rsidR="00EB3EDB" w:rsidRPr="00545DAA" w:rsidRDefault="00EB3EDB" w:rsidP="00EB3EDB">
      <w:pPr>
        <w:pStyle w:val="Corpodetexto"/>
        <w:spacing w:before="5"/>
        <w:rPr>
          <w:rFonts w:ascii="Segoe UI" w:hAnsi="Segoe UI" w:cs="Segoe UI"/>
          <w:sz w:val="22"/>
          <w:szCs w:val="22"/>
        </w:rPr>
      </w:pPr>
    </w:p>
    <w:p w14:paraId="76566434" w14:textId="77777777" w:rsidR="00EB3EDB" w:rsidRPr="00545DAA" w:rsidRDefault="00EB3EDB" w:rsidP="00EB3EDB">
      <w:pPr>
        <w:pStyle w:val="Corpodetexto"/>
        <w:ind w:left="141"/>
        <w:rPr>
          <w:rFonts w:ascii="Segoe UI" w:hAnsi="Segoe UI" w:cs="Segoe UI"/>
          <w:sz w:val="22"/>
          <w:szCs w:val="22"/>
        </w:rPr>
      </w:pPr>
      <w:r w:rsidRPr="00545DAA">
        <w:rPr>
          <w:rFonts w:ascii="Segoe UI" w:hAnsi="Segoe UI" w:cs="Segoe UI"/>
          <w:sz w:val="22"/>
          <w:szCs w:val="22"/>
        </w:rPr>
        <w:t>O</w:t>
      </w:r>
      <w:r w:rsidRPr="00545DAA">
        <w:rPr>
          <w:rFonts w:ascii="Segoe UI" w:hAnsi="Segoe UI" w:cs="Segoe UI"/>
          <w:spacing w:val="-6"/>
          <w:sz w:val="22"/>
          <w:szCs w:val="22"/>
        </w:rPr>
        <w:t xml:space="preserve"> </w:t>
      </w:r>
      <w:r w:rsidRPr="00545DAA">
        <w:rPr>
          <w:rFonts w:ascii="Segoe UI" w:hAnsi="Segoe UI" w:cs="Segoe UI"/>
          <w:sz w:val="22"/>
          <w:szCs w:val="22"/>
        </w:rPr>
        <w:t>conjunto</w:t>
      </w:r>
      <w:r w:rsidRPr="00545DAA">
        <w:rPr>
          <w:rFonts w:ascii="Segoe UI" w:hAnsi="Segoe UI" w:cs="Segoe UI"/>
          <w:spacing w:val="-6"/>
          <w:sz w:val="22"/>
          <w:szCs w:val="22"/>
        </w:rPr>
        <w:t xml:space="preserve"> </w:t>
      </w:r>
      <w:r w:rsidRPr="00545DAA">
        <w:rPr>
          <w:rFonts w:ascii="Segoe UI" w:hAnsi="Segoe UI" w:cs="Segoe UI"/>
          <w:sz w:val="22"/>
          <w:szCs w:val="22"/>
        </w:rPr>
        <w:t>de</w:t>
      </w:r>
      <w:r w:rsidRPr="00545DAA">
        <w:rPr>
          <w:rFonts w:ascii="Segoe UI" w:hAnsi="Segoe UI" w:cs="Segoe UI"/>
          <w:spacing w:val="-9"/>
          <w:sz w:val="22"/>
          <w:szCs w:val="22"/>
        </w:rPr>
        <w:t xml:space="preserve"> </w:t>
      </w:r>
      <w:r w:rsidRPr="00545DAA">
        <w:rPr>
          <w:rFonts w:ascii="Segoe UI" w:hAnsi="Segoe UI" w:cs="Segoe UI"/>
          <w:sz w:val="22"/>
          <w:szCs w:val="22"/>
        </w:rPr>
        <w:t>intervenções</w:t>
      </w:r>
      <w:r w:rsidRPr="00545DAA">
        <w:rPr>
          <w:rFonts w:ascii="Segoe UI" w:hAnsi="Segoe UI" w:cs="Segoe UI"/>
          <w:spacing w:val="-5"/>
          <w:sz w:val="22"/>
          <w:szCs w:val="22"/>
        </w:rPr>
        <w:t xml:space="preserve"> </w:t>
      </w:r>
      <w:r w:rsidRPr="00545DAA">
        <w:rPr>
          <w:rFonts w:ascii="Segoe UI" w:hAnsi="Segoe UI" w:cs="Segoe UI"/>
          <w:sz w:val="22"/>
          <w:szCs w:val="22"/>
        </w:rPr>
        <w:t>visa</w:t>
      </w:r>
      <w:r w:rsidRPr="00545DAA">
        <w:rPr>
          <w:rFonts w:ascii="Segoe UI" w:hAnsi="Segoe UI" w:cs="Segoe UI"/>
          <w:spacing w:val="-8"/>
          <w:sz w:val="22"/>
          <w:szCs w:val="22"/>
        </w:rPr>
        <w:t xml:space="preserve"> </w:t>
      </w:r>
      <w:r w:rsidRPr="00545DAA">
        <w:rPr>
          <w:rFonts w:ascii="Segoe UI" w:hAnsi="Segoe UI" w:cs="Segoe UI"/>
          <w:sz w:val="22"/>
          <w:szCs w:val="22"/>
        </w:rPr>
        <w:t>garantir</w:t>
      </w:r>
      <w:r w:rsidRPr="00545DAA">
        <w:rPr>
          <w:rFonts w:ascii="Segoe UI" w:hAnsi="Segoe UI" w:cs="Segoe UI"/>
          <w:spacing w:val="-6"/>
          <w:sz w:val="22"/>
          <w:szCs w:val="22"/>
        </w:rPr>
        <w:t xml:space="preserve"> </w:t>
      </w:r>
      <w:r w:rsidRPr="00545DAA">
        <w:rPr>
          <w:rFonts w:ascii="Segoe UI" w:hAnsi="Segoe UI" w:cs="Segoe UI"/>
          <w:sz w:val="22"/>
          <w:szCs w:val="22"/>
        </w:rPr>
        <w:t>melhoria</w:t>
      </w:r>
      <w:r w:rsidRPr="00545DAA">
        <w:rPr>
          <w:rFonts w:ascii="Segoe UI" w:hAnsi="Segoe UI" w:cs="Segoe UI"/>
          <w:spacing w:val="-4"/>
          <w:sz w:val="22"/>
          <w:szCs w:val="22"/>
        </w:rPr>
        <w:t xml:space="preserve"> </w:t>
      </w:r>
      <w:r w:rsidRPr="00545DAA">
        <w:rPr>
          <w:rFonts w:ascii="Segoe UI" w:hAnsi="Segoe UI" w:cs="Segoe UI"/>
          <w:sz w:val="22"/>
          <w:szCs w:val="22"/>
        </w:rPr>
        <w:t>da</w:t>
      </w:r>
      <w:r w:rsidRPr="00545DAA">
        <w:rPr>
          <w:rFonts w:ascii="Segoe UI" w:hAnsi="Segoe UI" w:cs="Segoe UI"/>
          <w:spacing w:val="-9"/>
          <w:sz w:val="22"/>
          <w:szCs w:val="22"/>
        </w:rPr>
        <w:t xml:space="preserve"> </w:t>
      </w:r>
      <w:r w:rsidRPr="00545DAA">
        <w:rPr>
          <w:rFonts w:ascii="Segoe UI" w:hAnsi="Segoe UI" w:cs="Segoe UI"/>
          <w:sz w:val="22"/>
          <w:szCs w:val="22"/>
        </w:rPr>
        <w:t>trafegabilidade,</w:t>
      </w:r>
      <w:r w:rsidRPr="00545DAA">
        <w:rPr>
          <w:rFonts w:ascii="Segoe UI" w:hAnsi="Segoe UI" w:cs="Segoe UI"/>
          <w:spacing w:val="-5"/>
          <w:sz w:val="22"/>
          <w:szCs w:val="22"/>
        </w:rPr>
        <w:t xml:space="preserve"> </w:t>
      </w:r>
      <w:r w:rsidRPr="00545DAA">
        <w:rPr>
          <w:rFonts w:ascii="Segoe UI" w:hAnsi="Segoe UI" w:cs="Segoe UI"/>
          <w:sz w:val="22"/>
          <w:szCs w:val="22"/>
        </w:rPr>
        <w:t>segurança</w:t>
      </w:r>
      <w:r w:rsidRPr="00545DAA">
        <w:rPr>
          <w:rFonts w:ascii="Segoe UI" w:hAnsi="Segoe UI" w:cs="Segoe UI"/>
          <w:spacing w:val="-6"/>
          <w:sz w:val="22"/>
          <w:szCs w:val="22"/>
        </w:rPr>
        <w:t xml:space="preserve"> </w:t>
      </w:r>
      <w:r w:rsidRPr="00545DAA">
        <w:rPr>
          <w:rFonts w:ascii="Segoe UI" w:hAnsi="Segoe UI" w:cs="Segoe UI"/>
          <w:sz w:val="22"/>
          <w:szCs w:val="22"/>
        </w:rPr>
        <w:t>viária, durabilidade do pavimento e eficiência no escoamento das águas pluviais.</w:t>
      </w:r>
    </w:p>
    <w:p w14:paraId="2734E21C" w14:textId="77777777" w:rsidR="006F66F8" w:rsidRPr="00545DAA" w:rsidRDefault="006F66F8" w:rsidP="006F66F8">
      <w:pPr>
        <w:pStyle w:val="Default"/>
        <w:jc w:val="both"/>
        <w:rPr>
          <w:sz w:val="22"/>
          <w:szCs w:val="22"/>
        </w:rPr>
      </w:pPr>
    </w:p>
    <w:p w14:paraId="69B65876" w14:textId="77777777" w:rsidR="00EB3EDB" w:rsidRPr="00545DAA" w:rsidRDefault="00EB3EDB" w:rsidP="00CD0818">
      <w:pPr>
        <w:pStyle w:val="PargrafodaLista"/>
        <w:widowControl w:val="0"/>
        <w:numPr>
          <w:ilvl w:val="0"/>
          <w:numId w:val="42"/>
        </w:numPr>
        <w:tabs>
          <w:tab w:val="left" w:pos="1176"/>
        </w:tabs>
        <w:autoSpaceDE w:val="0"/>
        <w:autoSpaceDN w:val="0"/>
        <w:spacing w:before="1" w:after="0" w:line="297" w:lineRule="auto"/>
        <w:ind w:left="852" w:right="144" w:firstLine="0"/>
        <w:contextualSpacing w:val="0"/>
        <w:rPr>
          <w:rFonts w:ascii="Segoe UI" w:hAnsi="Segoe UI" w:cs="Segoe UI"/>
          <w:b/>
        </w:rPr>
      </w:pPr>
      <w:r w:rsidRPr="00545DAA">
        <w:rPr>
          <w:rFonts w:ascii="Segoe UI" w:hAnsi="Segoe UI" w:cs="Segoe UI"/>
          <w:b/>
        </w:rPr>
        <w:t>Da</w:t>
      </w:r>
      <w:r w:rsidRPr="00545DAA">
        <w:rPr>
          <w:rFonts w:ascii="Segoe UI" w:hAnsi="Segoe UI" w:cs="Segoe UI"/>
          <w:b/>
          <w:spacing w:val="36"/>
        </w:rPr>
        <w:t xml:space="preserve"> </w:t>
      </w:r>
      <w:r w:rsidRPr="00545DAA">
        <w:rPr>
          <w:rFonts w:ascii="Segoe UI" w:hAnsi="Segoe UI" w:cs="Segoe UI"/>
          <w:b/>
        </w:rPr>
        <w:t>identificação</w:t>
      </w:r>
      <w:r w:rsidRPr="00545DAA">
        <w:rPr>
          <w:rFonts w:ascii="Segoe UI" w:hAnsi="Segoe UI" w:cs="Segoe UI"/>
          <w:b/>
          <w:spacing w:val="37"/>
        </w:rPr>
        <w:t xml:space="preserve"> </w:t>
      </w:r>
      <w:r w:rsidRPr="00545DAA">
        <w:rPr>
          <w:rFonts w:ascii="Segoe UI" w:hAnsi="Segoe UI" w:cs="Segoe UI"/>
          <w:b/>
        </w:rPr>
        <w:t>dos serviços,</w:t>
      </w:r>
      <w:r w:rsidRPr="00545DAA">
        <w:rPr>
          <w:rFonts w:ascii="Segoe UI" w:hAnsi="Segoe UI" w:cs="Segoe UI"/>
          <w:b/>
          <w:spacing w:val="33"/>
        </w:rPr>
        <w:t xml:space="preserve"> </w:t>
      </w:r>
      <w:r w:rsidRPr="00545DAA">
        <w:rPr>
          <w:rFonts w:ascii="Segoe UI" w:hAnsi="Segoe UI" w:cs="Segoe UI"/>
          <w:b/>
        </w:rPr>
        <w:t>os</w:t>
      </w:r>
      <w:r w:rsidRPr="00545DAA">
        <w:rPr>
          <w:rFonts w:ascii="Segoe UI" w:hAnsi="Segoe UI" w:cs="Segoe UI"/>
          <w:b/>
          <w:spacing w:val="35"/>
        </w:rPr>
        <w:t xml:space="preserve"> </w:t>
      </w:r>
      <w:r w:rsidRPr="00545DAA">
        <w:rPr>
          <w:rFonts w:ascii="Segoe UI" w:hAnsi="Segoe UI" w:cs="Segoe UI"/>
          <w:b/>
        </w:rPr>
        <w:t>materiais</w:t>
      </w:r>
      <w:r w:rsidRPr="00545DAA">
        <w:rPr>
          <w:rFonts w:ascii="Segoe UI" w:hAnsi="Segoe UI" w:cs="Segoe UI"/>
          <w:b/>
          <w:spacing w:val="32"/>
        </w:rPr>
        <w:t xml:space="preserve"> </w:t>
      </w:r>
      <w:r w:rsidRPr="00545DAA">
        <w:rPr>
          <w:rFonts w:ascii="Segoe UI" w:hAnsi="Segoe UI" w:cs="Segoe UI"/>
          <w:b/>
        </w:rPr>
        <w:t>e</w:t>
      </w:r>
      <w:r w:rsidRPr="00545DAA">
        <w:rPr>
          <w:rFonts w:ascii="Segoe UI" w:hAnsi="Segoe UI" w:cs="Segoe UI"/>
          <w:b/>
          <w:spacing w:val="33"/>
        </w:rPr>
        <w:t xml:space="preserve"> </w:t>
      </w:r>
      <w:r w:rsidRPr="00545DAA">
        <w:rPr>
          <w:rFonts w:ascii="Segoe UI" w:hAnsi="Segoe UI" w:cs="Segoe UI"/>
          <w:b/>
        </w:rPr>
        <w:t>dos</w:t>
      </w:r>
      <w:r w:rsidRPr="00545DAA">
        <w:rPr>
          <w:rFonts w:ascii="Segoe UI" w:hAnsi="Segoe UI" w:cs="Segoe UI"/>
          <w:b/>
          <w:spacing w:val="35"/>
        </w:rPr>
        <w:t xml:space="preserve"> </w:t>
      </w:r>
      <w:r w:rsidRPr="00545DAA">
        <w:rPr>
          <w:rFonts w:ascii="Segoe UI" w:hAnsi="Segoe UI" w:cs="Segoe UI"/>
          <w:b/>
        </w:rPr>
        <w:t>equipamentos</w:t>
      </w:r>
      <w:r w:rsidRPr="00545DAA">
        <w:rPr>
          <w:rFonts w:ascii="Segoe UI" w:hAnsi="Segoe UI" w:cs="Segoe UI"/>
          <w:b/>
          <w:spacing w:val="34"/>
        </w:rPr>
        <w:t xml:space="preserve"> </w:t>
      </w:r>
      <w:r w:rsidRPr="00545DAA">
        <w:rPr>
          <w:rFonts w:ascii="Segoe UI" w:hAnsi="Segoe UI" w:cs="Segoe UI"/>
          <w:b/>
        </w:rPr>
        <w:t>a</w:t>
      </w:r>
      <w:r w:rsidRPr="00545DAA">
        <w:rPr>
          <w:rFonts w:ascii="Segoe UI" w:hAnsi="Segoe UI" w:cs="Segoe UI"/>
          <w:b/>
          <w:spacing w:val="36"/>
        </w:rPr>
        <w:t xml:space="preserve"> </w:t>
      </w:r>
      <w:r w:rsidRPr="00545DAA">
        <w:rPr>
          <w:rFonts w:ascii="Segoe UI" w:hAnsi="Segoe UI" w:cs="Segoe UI"/>
          <w:b/>
        </w:rPr>
        <w:t>serem incorporados à obra</w:t>
      </w:r>
    </w:p>
    <w:p w14:paraId="136C9ED5" w14:textId="77777777" w:rsidR="00EB3EDB" w:rsidRPr="00545DAA" w:rsidRDefault="00EB3EDB" w:rsidP="00CD0818">
      <w:pPr>
        <w:pStyle w:val="PargrafodaLista"/>
        <w:widowControl w:val="0"/>
        <w:numPr>
          <w:ilvl w:val="1"/>
          <w:numId w:val="43"/>
        </w:numPr>
        <w:tabs>
          <w:tab w:val="left" w:pos="504"/>
        </w:tabs>
        <w:autoSpaceDE w:val="0"/>
        <w:autoSpaceDN w:val="0"/>
        <w:spacing w:before="41" w:after="0" w:line="240" w:lineRule="auto"/>
        <w:ind w:left="504" w:hanging="363"/>
        <w:contextualSpacing w:val="0"/>
        <w:rPr>
          <w:rFonts w:ascii="Segoe UI" w:hAnsi="Segoe UI" w:cs="Segoe UI"/>
        </w:rPr>
      </w:pPr>
      <w:r w:rsidRPr="00545DAA">
        <w:rPr>
          <w:rFonts w:ascii="Segoe UI" w:hAnsi="Segoe UI" w:cs="Segoe UI"/>
          <w:spacing w:val="-2"/>
        </w:rPr>
        <w:t>Serviços:</w:t>
      </w:r>
    </w:p>
    <w:p w14:paraId="4915FD70" w14:textId="77777777" w:rsidR="00EB3EDB" w:rsidRPr="00545DAA" w:rsidRDefault="00EB3EDB" w:rsidP="00CD0818">
      <w:pPr>
        <w:pStyle w:val="PargrafodaLista"/>
        <w:widowControl w:val="0"/>
        <w:numPr>
          <w:ilvl w:val="2"/>
          <w:numId w:val="43"/>
        </w:numPr>
        <w:tabs>
          <w:tab w:val="left" w:pos="861"/>
        </w:tabs>
        <w:autoSpaceDE w:val="0"/>
        <w:autoSpaceDN w:val="0"/>
        <w:spacing w:before="276" w:after="0" w:line="292" w:lineRule="exact"/>
        <w:contextualSpacing w:val="0"/>
        <w:rPr>
          <w:rFonts w:ascii="Segoe UI" w:hAnsi="Segoe UI" w:cs="Segoe UI"/>
        </w:rPr>
      </w:pPr>
      <w:r w:rsidRPr="00545DAA">
        <w:rPr>
          <w:rFonts w:ascii="Segoe UI" w:hAnsi="Segoe UI" w:cs="Segoe UI"/>
        </w:rPr>
        <w:t>Limpeza</w:t>
      </w:r>
      <w:r w:rsidRPr="00545DAA">
        <w:rPr>
          <w:rFonts w:ascii="Segoe UI" w:hAnsi="Segoe UI" w:cs="Segoe UI"/>
          <w:spacing w:val="-5"/>
        </w:rPr>
        <w:t xml:space="preserve"> </w:t>
      </w:r>
      <w:r w:rsidRPr="00545DAA">
        <w:rPr>
          <w:rFonts w:ascii="Segoe UI" w:hAnsi="Segoe UI" w:cs="Segoe UI"/>
        </w:rPr>
        <w:t>e</w:t>
      </w:r>
      <w:r w:rsidRPr="00545DAA">
        <w:rPr>
          <w:rFonts w:ascii="Segoe UI" w:hAnsi="Segoe UI" w:cs="Segoe UI"/>
          <w:spacing w:val="-5"/>
        </w:rPr>
        <w:t xml:space="preserve"> </w:t>
      </w:r>
      <w:r w:rsidRPr="00545DAA">
        <w:rPr>
          <w:rFonts w:ascii="Segoe UI" w:hAnsi="Segoe UI" w:cs="Segoe UI"/>
        </w:rPr>
        <w:t>preparo</w:t>
      </w:r>
      <w:r w:rsidRPr="00545DAA">
        <w:rPr>
          <w:rFonts w:ascii="Segoe UI" w:hAnsi="Segoe UI" w:cs="Segoe UI"/>
          <w:spacing w:val="-4"/>
        </w:rPr>
        <w:t xml:space="preserve"> </w:t>
      </w:r>
      <w:r w:rsidRPr="00545DAA">
        <w:rPr>
          <w:rFonts w:ascii="Segoe UI" w:hAnsi="Segoe UI" w:cs="Segoe UI"/>
        </w:rPr>
        <w:t>do</w:t>
      </w:r>
      <w:r w:rsidRPr="00545DAA">
        <w:rPr>
          <w:rFonts w:ascii="Segoe UI" w:hAnsi="Segoe UI" w:cs="Segoe UI"/>
          <w:spacing w:val="-5"/>
        </w:rPr>
        <w:t xml:space="preserve"> </w:t>
      </w:r>
      <w:r w:rsidRPr="00545DAA">
        <w:rPr>
          <w:rFonts w:ascii="Segoe UI" w:hAnsi="Segoe UI" w:cs="Segoe UI"/>
          <w:spacing w:val="-2"/>
        </w:rPr>
        <w:t>terreno;</w:t>
      </w:r>
    </w:p>
    <w:p w14:paraId="6BA88408" w14:textId="77777777" w:rsidR="00EB3EDB" w:rsidRPr="00545DAA" w:rsidRDefault="00EB3EDB" w:rsidP="00CD0818">
      <w:pPr>
        <w:pStyle w:val="PargrafodaLista"/>
        <w:widowControl w:val="0"/>
        <w:numPr>
          <w:ilvl w:val="2"/>
          <w:numId w:val="43"/>
        </w:numPr>
        <w:tabs>
          <w:tab w:val="left" w:pos="861"/>
        </w:tabs>
        <w:autoSpaceDE w:val="0"/>
        <w:autoSpaceDN w:val="0"/>
        <w:spacing w:after="0" w:line="292" w:lineRule="exact"/>
        <w:contextualSpacing w:val="0"/>
        <w:rPr>
          <w:rFonts w:ascii="Segoe UI" w:hAnsi="Segoe UI" w:cs="Segoe UI"/>
        </w:rPr>
      </w:pPr>
      <w:r w:rsidRPr="00545DAA">
        <w:rPr>
          <w:rFonts w:ascii="Segoe UI" w:hAnsi="Segoe UI" w:cs="Segoe UI"/>
        </w:rPr>
        <w:t>Regularização</w:t>
      </w:r>
      <w:r w:rsidRPr="00545DAA">
        <w:rPr>
          <w:rFonts w:ascii="Segoe UI" w:hAnsi="Segoe UI" w:cs="Segoe UI"/>
          <w:spacing w:val="-10"/>
        </w:rPr>
        <w:t xml:space="preserve"> </w:t>
      </w:r>
      <w:r w:rsidRPr="00545DAA">
        <w:rPr>
          <w:rFonts w:ascii="Segoe UI" w:hAnsi="Segoe UI" w:cs="Segoe UI"/>
        </w:rPr>
        <w:t>e</w:t>
      </w:r>
      <w:r w:rsidRPr="00545DAA">
        <w:rPr>
          <w:rFonts w:ascii="Segoe UI" w:hAnsi="Segoe UI" w:cs="Segoe UI"/>
          <w:spacing w:val="-10"/>
        </w:rPr>
        <w:t xml:space="preserve"> </w:t>
      </w:r>
      <w:r w:rsidRPr="00545DAA">
        <w:rPr>
          <w:rFonts w:ascii="Segoe UI" w:hAnsi="Segoe UI" w:cs="Segoe UI"/>
        </w:rPr>
        <w:t>compactação</w:t>
      </w:r>
      <w:r w:rsidRPr="00545DAA">
        <w:rPr>
          <w:rFonts w:ascii="Segoe UI" w:hAnsi="Segoe UI" w:cs="Segoe UI"/>
          <w:spacing w:val="-9"/>
        </w:rPr>
        <w:t xml:space="preserve"> </w:t>
      </w:r>
      <w:r w:rsidRPr="00545DAA">
        <w:rPr>
          <w:rFonts w:ascii="Segoe UI" w:hAnsi="Segoe UI" w:cs="Segoe UI"/>
        </w:rPr>
        <w:t>do</w:t>
      </w:r>
      <w:r w:rsidRPr="00545DAA">
        <w:rPr>
          <w:rFonts w:ascii="Segoe UI" w:hAnsi="Segoe UI" w:cs="Segoe UI"/>
          <w:spacing w:val="-9"/>
        </w:rPr>
        <w:t xml:space="preserve"> </w:t>
      </w:r>
      <w:r w:rsidRPr="00545DAA">
        <w:rPr>
          <w:rFonts w:ascii="Segoe UI" w:hAnsi="Segoe UI" w:cs="Segoe UI"/>
          <w:spacing w:val="-2"/>
        </w:rPr>
        <w:t>subleito;</w:t>
      </w:r>
    </w:p>
    <w:p w14:paraId="3ADE18A6" w14:textId="77777777" w:rsidR="00EB3EDB" w:rsidRPr="00545DAA" w:rsidRDefault="00EB3EDB" w:rsidP="00CD0818">
      <w:pPr>
        <w:pStyle w:val="PargrafodaLista"/>
        <w:widowControl w:val="0"/>
        <w:numPr>
          <w:ilvl w:val="2"/>
          <w:numId w:val="43"/>
        </w:numPr>
        <w:tabs>
          <w:tab w:val="left" w:pos="861"/>
        </w:tabs>
        <w:autoSpaceDE w:val="0"/>
        <w:autoSpaceDN w:val="0"/>
        <w:spacing w:after="0" w:line="240" w:lineRule="auto"/>
        <w:contextualSpacing w:val="0"/>
        <w:rPr>
          <w:rFonts w:ascii="Segoe UI" w:hAnsi="Segoe UI" w:cs="Segoe UI"/>
        </w:rPr>
      </w:pPr>
      <w:r w:rsidRPr="00545DAA">
        <w:rPr>
          <w:rFonts w:ascii="Segoe UI" w:hAnsi="Segoe UI" w:cs="Segoe UI"/>
        </w:rPr>
        <w:t>Execução</w:t>
      </w:r>
      <w:r w:rsidRPr="00545DAA">
        <w:rPr>
          <w:rFonts w:ascii="Segoe UI" w:hAnsi="Segoe UI" w:cs="Segoe UI"/>
          <w:spacing w:val="-12"/>
        </w:rPr>
        <w:t xml:space="preserve"> </w:t>
      </w:r>
      <w:r w:rsidRPr="00545DAA">
        <w:rPr>
          <w:rFonts w:ascii="Segoe UI" w:hAnsi="Segoe UI" w:cs="Segoe UI"/>
        </w:rPr>
        <w:t>de</w:t>
      </w:r>
      <w:r w:rsidRPr="00545DAA">
        <w:rPr>
          <w:rFonts w:ascii="Segoe UI" w:hAnsi="Segoe UI" w:cs="Segoe UI"/>
          <w:spacing w:val="-11"/>
        </w:rPr>
        <w:t xml:space="preserve"> </w:t>
      </w:r>
      <w:r w:rsidRPr="00545DAA">
        <w:rPr>
          <w:rFonts w:ascii="Segoe UI" w:hAnsi="Segoe UI" w:cs="Segoe UI"/>
        </w:rPr>
        <w:t>pavimentação</w:t>
      </w:r>
      <w:r w:rsidRPr="00545DAA">
        <w:rPr>
          <w:rFonts w:ascii="Segoe UI" w:hAnsi="Segoe UI" w:cs="Segoe UI"/>
          <w:spacing w:val="-8"/>
        </w:rPr>
        <w:t xml:space="preserve"> </w:t>
      </w:r>
      <w:r w:rsidRPr="00545DAA">
        <w:rPr>
          <w:rFonts w:ascii="Segoe UI" w:hAnsi="Segoe UI" w:cs="Segoe UI"/>
        </w:rPr>
        <w:t>em</w:t>
      </w:r>
      <w:r w:rsidRPr="00545DAA">
        <w:rPr>
          <w:rFonts w:ascii="Segoe UI" w:hAnsi="Segoe UI" w:cs="Segoe UI"/>
          <w:spacing w:val="-11"/>
        </w:rPr>
        <w:t xml:space="preserve"> </w:t>
      </w:r>
      <w:r w:rsidRPr="00545DAA">
        <w:rPr>
          <w:rFonts w:ascii="Segoe UI" w:hAnsi="Segoe UI" w:cs="Segoe UI"/>
        </w:rPr>
        <w:t>blocos</w:t>
      </w:r>
      <w:r w:rsidRPr="00545DAA">
        <w:rPr>
          <w:rFonts w:ascii="Segoe UI" w:hAnsi="Segoe UI" w:cs="Segoe UI"/>
          <w:spacing w:val="-9"/>
        </w:rPr>
        <w:t xml:space="preserve"> </w:t>
      </w:r>
      <w:r w:rsidRPr="00545DAA">
        <w:rPr>
          <w:rFonts w:ascii="Segoe UI" w:hAnsi="Segoe UI" w:cs="Segoe UI"/>
          <w:spacing w:val="-2"/>
        </w:rPr>
        <w:t>intertravados;</w:t>
      </w:r>
    </w:p>
    <w:p w14:paraId="756467F3" w14:textId="77777777" w:rsidR="00EB3EDB" w:rsidRPr="00545DAA" w:rsidRDefault="00EB3EDB" w:rsidP="00CD0818">
      <w:pPr>
        <w:pStyle w:val="PargrafodaLista"/>
        <w:widowControl w:val="0"/>
        <w:numPr>
          <w:ilvl w:val="2"/>
          <w:numId w:val="43"/>
        </w:numPr>
        <w:tabs>
          <w:tab w:val="left" w:pos="861"/>
        </w:tabs>
        <w:autoSpaceDE w:val="0"/>
        <w:autoSpaceDN w:val="0"/>
        <w:spacing w:after="0" w:line="240" w:lineRule="auto"/>
        <w:contextualSpacing w:val="0"/>
        <w:rPr>
          <w:rFonts w:ascii="Segoe UI" w:hAnsi="Segoe UI" w:cs="Segoe UI"/>
        </w:rPr>
      </w:pPr>
      <w:r w:rsidRPr="00545DAA">
        <w:rPr>
          <w:rFonts w:ascii="Segoe UI" w:hAnsi="Segoe UI" w:cs="Segoe UI"/>
        </w:rPr>
        <w:t>Execução</w:t>
      </w:r>
      <w:r w:rsidRPr="00545DAA">
        <w:rPr>
          <w:rFonts w:ascii="Segoe UI" w:hAnsi="Segoe UI" w:cs="Segoe UI"/>
          <w:spacing w:val="-6"/>
        </w:rPr>
        <w:t xml:space="preserve"> </w:t>
      </w:r>
      <w:r w:rsidRPr="00545DAA">
        <w:rPr>
          <w:rFonts w:ascii="Segoe UI" w:hAnsi="Segoe UI" w:cs="Segoe UI"/>
        </w:rPr>
        <w:t>de</w:t>
      </w:r>
      <w:r w:rsidRPr="00545DAA">
        <w:rPr>
          <w:rFonts w:ascii="Segoe UI" w:hAnsi="Segoe UI" w:cs="Segoe UI"/>
          <w:spacing w:val="-6"/>
        </w:rPr>
        <w:t xml:space="preserve"> </w:t>
      </w:r>
      <w:r w:rsidRPr="00545DAA">
        <w:rPr>
          <w:rFonts w:ascii="Segoe UI" w:hAnsi="Segoe UI" w:cs="Segoe UI"/>
        </w:rPr>
        <w:t>sarjetas</w:t>
      </w:r>
      <w:r w:rsidRPr="00545DAA">
        <w:rPr>
          <w:rFonts w:ascii="Segoe UI" w:hAnsi="Segoe UI" w:cs="Segoe UI"/>
          <w:spacing w:val="-5"/>
        </w:rPr>
        <w:t xml:space="preserve"> </w:t>
      </w:r>
      <w:r w:rsidRPr="00545DAA">
        <w:rPr>
          <w:rFonts w:ascii="Segoe UI" w:hAnsi="Segoe UI" w:cs="Segoe UI"/>
        </w:rPr>
        <w:t>de</w:t>
      </w:r>
      <w:r w:rsidRPr="00545DAA">
        <w:rPr>
          <w:rFonts w:ascii="Segoe UI" w:hAnsi="Segoe UI" w:cs="Segoe UI"/>
          <w:spacing w:val="-9"/>
        </w:rPr>
        <w:t xml:space="preserve"> </w:t>
      </w:r>
      <w:r w:rsidRPr="00545DAA">
        <w:rPr>
          <w:rFonts w:ascii="Segoe UI" w:hAnsi="Segoe UI" w:cs="Segoe UI"/>
          <w:spacing w:val="-2"/>
        </w:rPr>
        <w:t>concreto;</w:t>
      </w:r>
    </w:p>
    <w:p w14:paraId="27F4D8B4" w14:textId="77777777" w:rsidR="00EB3EDB" w:rsidRPr="00545DAA" w:rsidRDefault="00EB3EDB" w:rsidP="00CD0818">
      <w:pPr>
        <w:pStyle w:val="PargrafodaLista"/>
        <w:widowControl w:val="0"/>
        <w:numPr>
          <w:ilvl w:val="2"/>
          <w:numId w:val="43"/>
        </w:numPr>
        <w:tabs>
          <w:tab w:val="left" w:pos="861"/>
        </w:tabs>
        <w:autoSpaceDE w:val="0"/>
        <w:autoSpaceDN w:val="0"/>
        <w:spacing w:before="3" w:after="0" w:line="292" w:lineRule="exact"/>
        <w:contextualSpacing w:val="0"/>
        <w:rPr>
          <w:rFonts w:ascii="Segoe UI" w:hAnsi="Segoe UI" w:cs="Segoe UI"/>
        </w:rPr>
      </w:pPr>
      <w:r w:rsidRPr="00545DAA">
        <w:rPr>
          <w:rFonts w:ascii="Segoe UI" w:hAnsi="Segoe UI" w:cs="Segoe UI"/>
        </w:rPr>
        <w:t>Assentamento</w:t>
      </w:r>
      <w:r w:rsidRPr="00545DAA">
        <w:rPr>
          <w:rFonts w:ascii="Segoe UI" w:hAnsi="Segoe UI" w:cs="Segoe UI"/>
          <w:spacing w:val="-11"/>
        </w:rPr>
        <w:t xml:space="preserve"> </w:t>
      </w:r>
      <w:r w:rsidRPr="00545DAA">
        <w:rPr>
          <w:rFonts w:ascii="Segoe UI" w:hAnsi="Segoe UI" w:cs="Segoe UI"/>
        </w:rPr>
        <w:t>de</w:t>
      </w:r>
      <w:r w:rsidRPr="00545DAA">
        <w:rPr>
          <w:rFonts w:ascii="Segoe UI" w:hAnsi="Segoe UI" w:cs="Segoe UI"/>
          <w:spacing w:val="-9"/>
        </w:rPr>
        <w:t xml:space="preserve"> </w:t>
      </w:r>
      <w:r w:rsidRPr="00545DAA">
        <w:rPr>
          <w:rFonts w:ascii="Segoe UI" w:hAnsi="Segoe UI" w:cs="Segoe UI"/>
        </w:rPr>
        <w:t>meio-</w:t>
      </w:r>
      <w:r w:rsidRPr="00545DAA">
        <w:rPr>
          <w:rFonts w:ascii="Segoe UI" w:hAnsi="Segoe UI" w:cs="Segoe UI"/>
          <w:spacing w:val="-4"/>
        </w:rPr>
        <w:t>fio;</w:t>
      </w:r>
    </w:p>
    <w:p w14:paraId="772A3BF1" w14:textId="77777777" w:rsidR="00EB3EDB" w:rsidRPr="00545DAA" w:rsidRDefault="00EB3EDB" w:rsidP="00CD0818">
      <w:pPr>
        <w:pStyle w:val="PargrafodaLista"/>
        <w:widowControl w:val="0"/>
        <w:numPr>
          <w:ilvl w:val="2"/>
          <w:numId w:val="43"/>
        </w:numPr>
        <w:tabs>
          <w:tab w:val="left" w:pos="861"/>
        </w:tabs>
        <w:autoSpaceDE w:val="0"/>
        <w:autoSpaceDN w:val="0"/>
        <w:spacing w:after="0" w:line="292" w:lineRule="exact"/>
        <w:contextualSpacing w:val="0"/>
        <w:rPr>
          <w:rFonts w:ascii="Segoe UI" w:hAnsi="Segoe UI" w:cs="Segoe UI"/>
        </w:rPr>
      </w:pPr>
      <w:r w:rsidRPr="00545DAA">
        <w:rPr>
          <w:rFonts w:ascii="Segoe UI" w:hAnsi="Segoe UI" w:cs="Segoe UI"/>
        </w:rPr>
        <w:t>Sinalização</w:t>
      </w:r>
      <w:r w:rsidRPr="00545DAA">
        <w:rPr>
          <w:rFonts w:ascii="Segoe UI" w:hAnsi="Segoe UI" w:cs="Segoe UI"/>
          <w:spacing w:val="-14"/>
        </w:rPr>
        <w:t xml:space="preserve"> </w:t>
      </w:r>
      <w:r w:rsidRPr="00545DAA">
        <w:rPr>
          <w:rFonts w:ascii="Segoe UI" w:hAnsi="Segoe UI" w:cs="Segoe UI"/>
          <w:spacing w:val="-2"/>
        </w:rPr>
        <w:t>horizontal;</w:t>
      </w:r>
    </w:p>
    <w:p w14:paraId="2A4A827D" w14:textId="77777777" w:rsidR="00EB3EDB" w:rsidRPr="00545DAA" w:rsidRDefault="00EB3EDB" w:rsidP="00CD0818">
      <w:pPr>
        <w:pStyle w:val="PargrafodaLista"/>
        <w:widowControl w:val="0"/>
        <w:numPr>
          <w:ilvl w:val="2"/>
          <w:numId w:val="43"/>
        </w:numPr>
        <w:tabs>
          <w:tab w:val="left" w:pos="861"/>
        </w:tabs>
        <w:autoSpaceDE w:val="0"/>
        <w:autoSpaceDN w:val="0"/>
        <w:spacing w:after="0" w:line="240" w:lineRule="auto"/>
        <w:contextualSpacing w:val="0"/>
        <w:rPr>
          <w:rFonts w:ascii="Segoe UI" w:hAnsi="Segoe UI" w:cs="Segoe UI"/>
        </w:rPr>
      </w:pPr>
      <w:r w:rsidRPr="00545DAA">
        <w:rPr>
          <w:rFonts w:ascii="Segoe UI" w:hAnsi="Segoe UI" w:cs="Segoe UI"/>
        </w:rPr>
        <w:t>Serviços</w:t>
      </w:r>
      <w:r w:rsidRPr="00545DAA">
        <w:rPr>
          <w:rFonts w:ascii="Segoe UI" w:hAnsi="Segoe UI" w:cs="Segoe UI"/>
          <w:spacing w:val="-16"/>
        </w:rPr>
        <w:t xml:space="preserve"> </w:t>
      </w:r>
      <w:r w:rsidRPr="00545DAA">
        <w:rPr>
          <w:rFonts w:ascii="Segoe UI" w:hAnsi="Segoe UI" w:cs="Segoe UI"/>
        </w:rPr>
        <w:t>complementares</w:t>
      </w:r>
      <w:r w:rsidRPr="00545DAA">
        <w:rPr>
          <w:rFonts w:ascii="Segoe UI" w:hAnsi="Segoe UI" w:cs="Segoe UI"/>
          <w:spacing w:val="-14"/>
        </w:rPr>
        <w:t xml:space="preserve"> </w:t>
      </w:r>
      <w:r w:rsidRPr="00545DAA">
        <w:rPr>
          <w:rFonts w:ascii="Segoe UI" w:hAnsi="Segoe UI" w:cs="Segoe UI"/>
        </w:rPr>
        <w:t>de</w:t>
      </w:r>
      <w:r w:rsidRPr="00545DAA">
        <w:rPr>
          <w:rFonts w:ascii="Segoe UI" w:hAnsi="Segoe UI" w:cs="Segoe UI"/>
          <w:spacing w:val="-15"/>
        </w:rPr>
        <w:t xml:space="preserve"> </w:t>
      </w:r>
      <w:r w:rsidRPr="00545DAA">
        <w:rPr>
          <w:rFonts w:ascii="Segoe UI" w:hAnsi="Segoe UI" w:cs="Segoe UI"/>
          <w:spacing w:val="-2"/>
        </w:rPr>
        <w:t>urbanização.</w:t>
      </w:r>
    </w:p>
    <w:p w14:paraId="077CCBA8" w14:textId="77777777" w:rsidR="00EB3EDB" w:rsidRPr="00545DAA" w:rsidRDefault="00EB3EDB" w:rsidP="00CD0818">
      <w:pPr>
        <w:pStyle w:val="PargrafodaLista"/>
        <w:widowControl w:val="0"/>
        <w:numPr>
          <w:ilvl w:val="1"/>
          <w:numId w:val="43"/>
        </w:numPr>
        <w:tabs>
          <w:tab w:val="left" w:pos="504"/>
        </w:tabs>
        <w:autoSpaceDE w:val="0"/>
        <w:autoSpaceDN w:val="0"/>
        <w:spacing w:before="290" w:after="0" w:line="240" w:lineRule="auto"/>
        <w:ind w:left="504" w:hanging="363"/>
        <w:contextualSpacing w:val="0"/>
        <w:rPr>
          <w:rFonts w:ascii="Segoe UI" w:hAnsi="Segoe UI" w:cs="Segoe UI"/>
        </w:rPr>
      </w:pPr>
      <w:r w:rsidRPr="00545DAA">
        <w:rPr>
          <w:rFonts w:ascii="Segoe UI" w:hAnsi="Segoe UI" w:cs="Segoe UI"/>
          <w:spacing w:val="-2"/>
        </w:rPr>
        <w:t>Materiais:</w:t>
      </w:r>
    </w:p>
    <w:p w14:paraId="599DA221" w14:textId="77777777" w:rsidR="00EB3EDB" w:rsidRPr="00545DAA" w:rsidRDefault="00EB3EDB" w:rsidP="00CD0818">
      <w:pPr>
        <w:pStyle w:val="PargrafodaLista"/>
        <w:widowControl w:val="0"/>
        <w:numPr>
          <w:ilvl w:val="2"/>
          <w:numId w:val="43"/>
        </w:numPr>
        <w:tabs>
          <w:tab w:val="left" w:pos="861"/>
        </w:tabs>
        <w:autoSpaceDE w:val="0"/>
        <w:autoSpaceDN w:val="0"/>
        <w:spacing w:before="271" w:after="0" w:line="240" w:lineRule="auto"/>
        <w:contextualSpacing w:val="0"/>
        <w:rPr>
          <w:rFonts w:ascii="Segoe UI" w:hAnsi="Segoe UI" w:cs="Segoe UI"/>
        </w:rPr>
      </w:pPr>
      <w:r w:rsidRPr="00545DAA">
        <w:rPr>
          <w:rFonts w:ascii="Segoe UI" w:hAnsi="Segoe UI" w:cs="Segoe UI"/>
        </w:rPr>
        <w:t>Blocos</w:t>
      </w:r>
      <w:r w:rsidRPr="00545DAA">
        <w:rPr>
          <w:rFonts w:ascii="Segoe UI" w:hAnsi="Segoe UI" w:cs="Segoe UI"/>
          <w:spacing w:val="-8"/>
        </w:rPr>
        <w:t xml:space="preserve"> </w:t>
      </w:r>
      <w:r w:rsidRPr="00545DAA">
        <w:rPr>
          <w:rFonts w:ascii="Segoe UI" w:hAnsi="Segoe UI" w:cs="Segoe UI"/>
        </w:rPr>
        <w:t>de</w:t>
      </w:r>
      <w:r w:rsidRPr="00545DAA">
        <w:rPr>
          <w:rFonts w:ascii="Segoe UI" w:hAnsi="Segoe UI" w:cs="Segoe UI"/>
          <w:spacing w:val="-8"/>
        </w:rPr>
        <w:t xml:space="preserve"> </w:t>
      </w:r>
      <w:r w:rsidRPr="00545DAA">
        <w:rPr>
          <w:rFonts w:ascii="Segoe UI" w:hAnsi="Segoe UI" w:cs="Segoe UI"/>
        </w:rPr>
        <w:t>concreto</w:t>
      </w:r>
      <w:r w:rsidRPr="00545DAA">
        <w:rPr>
          <w:rFonts w:ascii="Segoe UI" w:hAnsi="Segoe UI" w:cs="Segoe UI"/>
          <w:spacing w:val="-5"/>
        </w:rPr>
        <w:t xml:space="preserve"> </w:t>
      </w:r>
      <w:r w:rsidRPr="00545DAA">
        <w:rPr>
          <w:rFonts w:ascii="Segoe UI" w:hAnsi="Segoe UI" w:cs="Segoe UI"/>
        </w:rPr>
        <w:t>sextavado</w:t>
      </w:r>
      <w:r w:rsidRPr="00545DAA">
        <w:rPr>
          <w:rFonts w:ascii="Segoe UI" w:hAnsi="Segoe UI" w:cs="Segoe UI"/>
          <w:spacing w:val="-5"/>
        </w:rPr>
        <w:t xml:space="preserve"> </w:t>
      </w:r>
      <w:r w:rsidRPr="00545DAA">
        <w:rPr>
          <w:rFonts w:ascii="Segoe UI" w:hAnsi="Segoe UI" w:cs="Segoe UI"/>
        </w:rPr>
        <w:t>(espessura</w:t>
      </w:r>
      <w:r w:rsidRPr="00545DAA">
        <w:rPr>
          <w:rFonts w:ascii="Segoe UI" w:hAnsi="Segoe UI" w:cs="Segoe UI"/>
          <w:spacing w:val="-10"/>
        </w:rPr>
        <w:t xml:space="preserve"> </w:t>
      </w:r>
      <w:r w:rsidRPr="00545DAA">
        <w:rPr>
          <w:rFonts w:ascii="Segoe UI" w:hAnsi="Segoe UI" w:cs="Segoe UI"/>
        </w:rPr>
        <w:t>8</w:t>
      </w:r>
      <w:r w:rsidRPr="00545DAA">
        <w:rPr>
          <w:rFonts w:ascii="Segoe UI" w:hAnsi="Segoe UI" w:cs="Segoe UI"/>
          <w:spacing w:val="-4"/>
        </w:rPr>
        <w:t xml:space="preserve"> cm);</w:t>
      </w:r>
    </w:p>
    <w:p w14:paraId="0F61AB60" w14:textId="77777777" w:rsidR="00EB3EDB" w:rsidRPr="00545DAA" w:rsidRDefault="00EB3EDB" w:rsidP="00CD0818">
      <w:pPr>
        <w:pStyle w:val="PargrafodaLista"/>
        <w:widowControl w:val="0"/>
        <w:numPr>
          <w:ilvl w:val="2"/>
          <w:numId w:val="43"/>
        </w:numPr>
        <w:tabs>
          <w:tab w:val="left" w:pos="861"/>
        </w:tabs>
        <w:autoSpaceDE w:val="0"/>
        <w:autoSpaceDN w:val="0"/>
        <w:spacing w:after="0" w:line="240" w:lineRule="auto"/>
        <w:contextualSpacing w:val="0"/>
        <w:rPr>
          <w:rFonts w:ascii="Segoe UI" w:hAnsi="Segoe UI" w:cs="Segoe UI"/>
        </w:rPr>
      </w:pPr>
      <w:r w:rsidRPr="00545DAA">
        <w:rPr>
          <w:rFonts w:ascii="Segoe UI" w:hAnsi="Segoe UI" w:cs="Segoe UI"/>
        </w:rPr>
        <w:lastRenderedPageBreak/>
        <w:t>Concreto</w:t>
      </w:r>
      <w:r w:rsidRPr="00545DAA">
        <w:rPr>
          <w:rFonts w:ascii="Segoe UI" w:hAnsi="Segoe UI" w:cs="Segoe UI"/>
          <w:spacing w:val="-7"/>
        </w:rPr>
        <w:t xml:space="preserve"> </w:t>
      </w:r>
      <w:r w:rsidRPr="00545DAA">
        <w:rPr>
          <w:rFonts w:ascii="Segoe UI" w:hAnsi="Segoe UI" w:cs="Segoe UI"/>
        </w:rPr>
        <w:t>para</w:t>
      </w:r>
      <w:r w:rsidRPr="00545DAA">
        <w:rPr>
          <w:rFonts w:ascii="Segoe UI" w:hAnsi="Segoe UI" w:cs="Segoe UI"/>
          <w:spacing w:val="-6"/>
        </w:rPr>
        <w:t xml:space="preserve"> </w:t>
      </w:r>
      <w:r w:rsidRPr="00545DAA">
        <w:rPr>
          <w:rFonts w:ascii="Segoe UI" w:hAnsi="Segoe UI" w:cs="Segoe UI"/>
        </w:rPr>
        <w:t>execução</w:t>
      </w:r>
      <w:r w:rsidRPr="00545DAA">
        <w:rPr>
          <w:rFonts w:ascii="Segoe UI" w:hAnsi="Segoe UI" w:cs="Segoe UI"/>
          <w:spacing w:val="-6"/>
        </w:rPr>
        <w:t xml:space="preserve"> </w:t>
      </w:r>
      <w:r w:rsidRPr="00545DAA">
        <w:rPr>
          <w:rFonts w:ascii="Segoe UI" w:hAnsi="Segoe UI" w:cs="Segoe UI"/>
        </w:rPr>
        <w:t>de</w:t>
      </w:r>
      <w:r w:rsidRPr="00545DAA">
        <w:rPr>
          <w:rFonts w:ascii="Segoe UI" w:hAnsi="Segoe UI" w:cs="Segoe UI"/>
          <w:spacing w:val="-6"/>
        </w:rPr>
        <w:t xml:space="preserve"> </w:t>
      </w:r>
      <w:r w:rsidRPr="00545DAA">
        <w:rPr>
          <w:rFonts w:ascii="Segoe UI" w:hAnsi="Segoe UI" w:cs="Segoe UI"/>
          <w:spacing w:val="-2"/>
        </w:rPr>
        <w:t>sarjetas;</w:t>
      </w:r>
    </w:p>
    <w:p w14:paraId="30F83E1E" w14:textId="77777777" w:rsidR="00EB3EDB" w:rsidRPr="00545DAA" w:rsidRDefault="00EB3EDB" w:rsidP="00CD0818">
      <w:pPr>
        <w:pStyle w:val="PargrafodaLista"/>
        <w:widowControl w:val="0"/>
        <w:numPr>
          <w:ilvl w:val="2"/>
          <w:numId w:val="43"/>
        </w:numPr>
        <w:tabs>
          <w:tab w:val="left" w:pos="861"/>
        </w:tabs>
        <w:autoSpaceDE w:val="0"/>
        <w:autoSpaceDN w:val="0"/>
        <w:spacing w:before="3" w:after="0" w:line="292" w:lineRule="exact"/>
        <w:contextualSpacing w:val="0"/>
        <w:rPr>
          <w:rFonts w:ascii="Segoe UI" w:hAnsi="Segoe UI" w:cs="Segoe UI"/>
        </w:rPr>
      </w:pPr>
      <w:r w:rsidRPr="00545DAA">
        <w:rPr>
          <w:rFonts w:ascii="Segoe UI" w:hAnsi="Segoe UI" w:cs="Segoe UI"/>
        </w:rPr>
        <w:t>Guias</w:t>
      </w:r>
      <w:r w:rsidRPr="00545DAA">
        <w:rPr>
          <w:rFonts w:ascii="Segoe UI" w:hAnsi="Segoe UI" w:cs="Segoe UI"/>
          <w:spacing w:val="-10"/>
        </w:rPr>
        <w:t xml:space="preserve"> </w:t>
      </w:r>
      <w:r w:rsidRPr="00545DAA">
        <w:rPr>
          <w:rFonts w:ascii="Segoe UI" w:hAnsi="Segoe UI" w:cs="Segoe UI"/>
        </w:rPr>
        <w:t>de</w:t>
      </w:r>
      <w:r w:rsidRPr="00545DAA">
        <w:rPr>
          <w:rFonts w:ascii="Segoe UI" w:hAnsi="Segoe UI" w:cs="Segoe UI"/>
          <w:spacing w:val="-10"/>
        </w:rPr>
        <w:t xml:space="preserve"> </w:t>
      </w:r>
      <w:r w:rsidRPr="00545DAA">
        <w:rPr>
          <w:rFonts w:ascii="Segoe UI" w:hAnsi="Segoe UI" w:cs="Segoe UI"/>
        </w:rPr>
        <w:t>concreto</w:t>
      </w:r>
      <w:r w:rsidRPr="00545DAA">
        <w:rPr>
          <w:rFonts w:ascii="Segoe UI" w:hAnsi="Segoe UI" w:cs="Segoe UI"/>
          <w:spacing w:val="-7"/>
        </w:rPr>
        <w:t xml:space="preserve"> </w:t>
      </w:r>
      <w:r w:rsidRPr="00545DAA">
        <w:rPr>
          <w:rFonts w:ascii="Segoe UI" w:hAnsi="Segoe UI" w:cs="Segoe UI"/>
        </w:rPr>
        <w:t>pré-</w:t>
      </w:r>
      <w:r w:rsidRPr="00545DAA">
        <w:rPr>
          <w:rFonts w:ascii="Segoe UI" w:hAnsi="Segoe UI" w:cs="Segoe UI"/>
          <w:spacing w:val="-2"/>
        </w:rPr>
        <w:t>moldado;</w:t>
      </w:r>
    </w:p>
    <w:p w14:paraId="3E73E03D" w14:textId="77777777" w:rsidR="00EB3EDB" w:rsidRPr="00545DAA" w:rsidRDefault="00EB3EDB" w:rsidP="00CD0818">
      <w:pPr>
        <w:pStyle w:val="PargrafodaLista"/>
        <w:widowControl w:val="0"/>
        <w:numPr>
          <w:ilvl w:val="2"/>
          <w:numId w:val="43"/>
        </w:numPr>
        <w:tabs>
          <w:tab w:val="left" w:pos="861"/>
        </w:tabs>
        <w:autoSpaceDE w:val="0"/>
        <w:autoSpaceDN w:val="0"/>
        <w:spacing w:after="0" w:line="292" w:lineRule="exact"/>
        <w:contextualSpacing w:val="0"/>
        <w:rPr>
          <w:rFonts w:ascii="Segoe UI" w:hAnsi="Segoe UI" w:cs="Segoe UI"/>
        </w:rPr>
      </w:pPr>
      <w:r w:rsidRPr="00545DAA">
        <w:rPr>
          <w:rFonts w:ascii="Segoe UI" w:hAnsi="Segoe UI" w:cs="Segoe UI"/>
        </w:rPr>
        <w:t>Materiais</w:t>
      </w:r>
      <w:r w:rsidRPr="00545DAA">
        <w:rPr>
          <w:rFonts w:ascii="Segoe UI" w:hAnsi="Segoe UI" w:cs="Segoe UI"/>
          <w:spacing w:val="-15"/>
        </w:rPr>
        <w:t xml:space="preserve"> </w:t>
      </w:r>
      <w:r w:rsidRPr="00545DAA">
        <w:rPr>
          <w:rFonts w:ascii="Segoe UI" w:hAnsi="Segoe UI" w:cs="Segoe UI"/>
        </w:rPr>
        <w:t>granulares</w:t>
      </w:r>
      <w:r w:rsidRPr="00545DAA">
        <w:rPr>
          <w:rFonts w:ascii="Segoe UI" w:hAnsi="Segoe UI" w:cs="Segoe UI"/>
          <w:spacing w:val="-13"/>
        </w:rPr>
        <w:t xml:space="preserve"> </w:t>
      </w:r>
      <w:r w:rsidRPr="00545DAA">
        <w:rPr>
          <w:rFonts w:ascii="Segoe UI" w:hAnsi="Segoe UI" w:cs="Segoe UI"/>
        </w:rPr>
        <w:t>para</w:t>
      </w:r>
      <w:r w:rsidRPr="00545DAA">
        <w:rPr>
          <w:rFonts w:ascii="Segoe UI" w:hAnsi="Segoe UI" w:cs="Segoe UI"/>
          <w:spacing w:val="-15"/>
        </w:rPr>
        <w:t xml:space="preserve"> </w:t>
      </w:r>
      <w:r w:rsidRPr="00545DAA">
        <w:rPr>
          <w:rFonts w:ascii="Segoe UI" w:hAnsi="Segoe UI" w:cs="Segoe UI"/>
          <w:spacing w:val="-2"/>
        </w:rPr>
        <w:t>regularização;</w:t>
      </w:r>
    </w:p>
    <w:p w14:paraId="7E6E47BE" w14:textId="77777777" w:rsidR="00EB3EDB" w:rsidRPr="00545DAA" w:rsidRDefault="00EB3EDB" w:rsidP="00CD0818">
      <w:pPr>
        <w:pStyle w:val="PargrafodaLista"/>
        <w:widowControl w:val="0"/>
        <w:numPr>
          <w:ilvl w:val="2"/>
          <w:numId w:val="43"/>
        </w:numPr>
        <w:tabs>
          <w:tab w:val="left" w:pos="861"/>
        </w:tabs>
        <w:autoSpaceDE w:val="0"/>
        <w:autoSpaceDN w:val="0"/>
        <w:spacing w:after="0" w:line="240" w:lineRule="auto"/>
        <w:contextualSpacing w:val="0"/>
        <w:rPr>
          <w:rFonts w:ascii="Segoe UI" w:hAnsi="Segoe UI" w:cs="Segoe UI"/>
        </w:rPr>
      </w:pPr>
      <w:r w:rsidRPr="00545DAA">
        <w:rPr>
          <w:rFonts w:ascii="Segoe UI" w:hAnsi="Segoe UI" w:cs="Segoe UI"/>
        </w:rPr>
        <w:t>Tinta</w:t>
      </w:r>
      <w:r w:rsidRPr="00545DAA">
        <w:rPr>
          <w:rFonts w:ascii="Segoe UI" w:hAnsi="Segoe UI" w:cs="Segoe UI"/>
          <w:spacing w:val="-10"/>
        </w:rPr>
        <w:t xml:space="preserve"> </w:t>
      </w:r>
      <w:r w:rsidRPr="00545DAA">
        <w:rPr>
          <w:rFonts w:ascii="Segoe UI" w:hAnsi="Segoe UI" w:cs="Segoe UI"/>
        </w:rPr>
        <w:t>acrílica</w:t>
      </w:r>
      <w:r w:rsidRPr="00545DAA">
        <w:rPr>
          <w:rFonts w:ascii="Segoe UI" w:hAnsi="Segoe UI" w:cs="Segoe UI"/>
          <w:spacing w:val="-9"/>
        </w:rPr>
        <w:t xml:space="preserve"> </w:t>
      </w:r>
      <w:r w:rsidRPr="00545DAA">
        <w:rPr>
          <w:rFonts w:ascii="Segoe UI" w:hAnsi="Segoe UI" w:cs="Segoe UI"/>
        </w:rPr>
        <w:t>para</w:t>
      </w:r>
      <w:r w:rsidRPr="00545DAA">
        <w:rPr>
          <w:rFonts w:ascii="Segoe UI" w:hAnsi="Segoe UI" w:cs="Segoe UI"/>
          <w:spacing w:val="-5"/>
        </w:rPr>
        <w:t xml:space="preserve"> </w:t>
      </w:r>
      <w:r w:rsidRPr="00545DAA">
        <w:rPr>
          <w:rFonts w:ascii="Segoe UI" w:hAnsi="Segoe UI" w:cs="Segoe UI"/>
          <w:spacing w:val="-2"/>
        </w:rPr>
        <w:t>sinalização;</w:t>
      </w:r>
    </w:p>
    <w:p w14:paraId="67C33E14" w14:textId="77777777" w:rsidR="00EB3EDB" w:rsidRPr="00545DAA" w:rsidRDefault="00EB3EDB" w:rsidP="00CD0818">
      <w:pPr>
        <w:pStyle w:val="PargrafodaLista"/>
        <w:widowControl w:val="0"/>
        <w:numPr>
          <w:ilvl w:val="2"/>
          <w:numId w:val="43"/>
        </w:numPr>
        <w:tabs>
          <w:tab w:val="left" w:pos="861"/>
        </w:tabs>
        <w:autoSpaceDE w:val="0"/>
        <w:autoSpaceDN w:val="0"/>
        <w:spacing w:after="0" w:line="240" w:lineRule="auto"/>
        <w:contextualSpacing w:val="0"/>
        <w:rPr>
          <w:rFonts w:ascii="Segoe UI" w:hAnsi="Segoe UI" w:cs="Segoe UI"/>
        </w:rPr>
      </w:pPr>
      <w:r w:rsidRPr="00545DAA">
        <w:rPr>
          <w:rFonts w:ascii="Segoe UI" w:hAnsi="Segoe UI" w:cs="Segoe UI"/>
        </w:rPr>
        <w:t>Placa</w:t>
      </w:r>
      <w:r w:rsidRPr="00545DAA">
        <w:rPr>
          <w:rFonts w:ascii="Segoe UI" w:hAnsi="Segoe UI" w:cs="Segoe UI"/>
          <w:spacing w:val="-9"/>
        </w:rPr>
        <w:t xml:space="preserve"> </w:t>
      </w:r>
      <w:r w:rsidRPr="00545DAA">
        <w:rPr>
          <w:rFonts w:ascii="Segoe UI" w:hAnsi="Segoe UI" w:cs="Segoe UI"/>
        </w:rPr>
        <w:t>de</w:t>
      </w:r>
      <w:r w:rsidRPr="00545DAA">
        <w:rPr>
          <w:rFonts w:ascii="Segoe UI" w:hAnsi="Segoe UI" w:cs="Segoe UI"/>
          <w:spacing w:val="-9"/>
        </w:rPr>
        <w:t xml:space="preserve"> </w:t>
      </w:r>
      <w:r w:rsidRPr="00545DAA">
        <w:rPr>
          <w:rFonts w:ascii="Segoe UI" w:hAnsi="Segoe UI" w:cs="Segoe UI"/>
        </w:rPr>
        <w:t>identificação</w:t>
      </w:r>
      <w:r w:rsidRPr="00545DAA">
        <w:rPr>
          <w:rFonts w:ascii="Segoe UI" w:hAnsi="Segoe UI" w:cs="Segoe UI"/>
          <w:spacing w:val="-5"/>
        </w:rPr>
        <w:t xml:space="preserve"> </w:t>
      </w:r>
      <w:r w:rsidRPr="00545DAA">
        <w:rPr>
          <w:rFonts w:ascii="Segoe UI" w:hAnsi="Segoe UI" w:cs="Segoe UI"/>
        </w:rPr>
        <w:t>da</w:t>
      </w:r>
      <w:r w:rsidRPr="00545DAA">
        <w:rPr>
          <w:rFonts w:ascii="Segoe UI" w:hAnsi="Segoe UI" w:cs="Segoe UI"/>
          <w:spacing w:val="-8"/>
        </w:rPr>
        <w:t xml:space="preserve"> </w:t>
      </w:r>
      <w:r w:rsidRPr="00545DAA">
        <w:rPr>
          <w:rFonts w:ascii="Segoe UI" w:hAnsi="Segoe UI" w:cs="Segoe UI"/>
          <w:spacing w:val="-2"/>
        </w:rPr>
        <w:t>obra.</w:t>
      </w:r>
    </w:p>
    <w:p w14:paraId="4831816C" w14:textId="77777777" w:rsidR="00EB3EDB" w:rsidRPr="00545DAA" w:rsidRDefault="00EB3EDB" w:rsidP="00EB3EDB">
      <w:pPr>
        <w:pStyle w:val="PargrafodaLista"/>
        <w:rPr>
          <w:rFonts w:ascii="Segoe UI" w:hAnsi="Segoe UI" w:cs="Segoe UI"/>
        </w:rPr>
      </w:pPr>
    </w:p>
    <w:p w14:paraId="176B52B5" w14:textId="77777777" w:rsidR="00545DAA" w:rsidRPr="00545DAA" w:rsidRDefault="00545DAA" w:rsidP="00EB3EDB">
      <w:pPr>
        <w:pStyle w:val="PargrafodaLista"/>
        <w:rPr>
          <w:rFonts w:ascii="Segoe UI" w:hAnsi="Segoe UI" w:cs="Segoe UI"/>
        </w:rPr>
      </w:pPr>
    </w:p>
    <w:p w14:paraId="32054B91" w14:textId="77777777" w:rsidR="00545DAA" w:rsidRPr="00545DAA" w:rsidRDefault="00545DAA" w:rsidP="00CD0818">
      <w:pPr>
        <w:pStyle w:val="PargrafodaLista"/>
        <w:widowControl w:val="0"/>
        <w:numPr>
          <w:ilvl w:val="1"/>
          <w:numId w:val="43"/>
        </w:numPr>
        <w:tabs>
          <w:tab w:val="left" w:pos="504"/>
        </w:tabs>
        <w:autoSpaceDE w:val="0"/>
        <w:autoSpaceDN w:val="0"/>
        <w:spacing w:before="88" w:after="0" w:line="240" w:lineRule="auto"/>
        <w:ind w:left="504" w:hanging="363"/>
        <w:contextualSpacing w:val="0"/>
        <w:rPr>
          <w:rFonts w:ascii="Segoe UI" w:hAnsi="Segoe UI" w:cs="Segoe UI"/>
        </w:rPr>
      </w:pPr>
      <w:r w:rsidRPr="00545DAA">
        <w:rPr>
          <w:rFonts w:ascii="Segoe UI" w:hAnsi="Segoe UI" w:cs="Segoe UI"/>
          <w:spacing w:val="-2"/>
        </w:rPr>
        <w:t>Equipamentos:</w:t>
      </w:r>
    </w:p>
    <w:p w14:paraId="1030D29E" w14:textId="77777777" w:rsidR="00545DAA" w:rsidRPr="00545DAA" w:rsidRDefault="00545DAA" w:rsidP="00CD0818">
      <w:pPr>
        <w:pStyle w:val="PargrafodaLista"/>
        <w:widowControl w:val="0"/>
        <w:numPr>
          <w:ilvl w:val="2"/>
          <w:numId w:val="43"/>
        </w:numPr>
        <w:tabs>
          <w:tab w:val="left" w:pos="861"/>
        </w:tabs>
        <w:autoSpaceDE w:val="0"/>
        <w:autoSpaceDN w:val="0"/>
        <w:spacing w:before="274" w:after="0" w:line="292" w:lineRule="exact"/>
        <w:contextualSpacing w:val="0"/>
        <w:rPr>
          <w:rFonts w:ascii="Segoe UI" w:hAnsi="Segoe UI" w:cs="Segoe UI"/>
        </w:rPr>
      </w:pPr>
      <w:r w:rsidRPr="00545DAA">
        <w:rPr>
          <w:rFonts w:ascii="Segoe UI" w:hAnsi="Segoe UI" w:cs="Segoe UI"/>
        </w:rPr>
        <w:t>Compactador</w:t>
      </w:r>
      <w:r w:rsidRPr="00545DAA">
        <w:rPr>
          <w:rFonts w:ascii="Segoe UI" w:hAnsi="Segoe UI" w:cs="Segoe UI"/>
          <w:spacing w:val="-9"/>
        </w:rPr>
        <w:t xml:space="preserve"> </w:t>
      </w:r>
      <w:r w:rsidRPr="00545DAA">
        <w:rPr>
          <w:rFonts w:ascii="Segoe UI" w:hAnsi="Segoe UI" w:cs="Segoe UI"/>
        </w:rPr>
        <w:t>de</w:t>
      </w:r>
      <w:r w:rsidRPr="00545DAA">
        <w:rPr>
          <w:rFonts w:ascii="Segoe UI" w:hAnsi="Segoe UI" w:cs="Segoe UI"/>
          <w:spacing w:val="-7"/>
        </w:rPr>
        <w:t xml:space="preserve"> </w:t>
      </w:r>
      <w:r w:rsidRPr="00545DAA">
        <w:rPr>
          <w:rFonts w:ascii="Segoe UI" w:hAnsi="Segoe UI" w:cs="Segoe UI"/>
        </w:rPr>
        <w:t>solo</w:t>
      </w:r>
      <w:r w:rsidRPr="00545DAA">
        <w:rPr>
          <w:rFonts w:ascii="Segoe UI" w:hAnsi="Segoe UI" w:cs="Segoe UI"/>
          <w:spacing w:val="-8"/>
        </w:rPr>
        <w:t xml:space="preserve"> </w:t>
      </w:r>
      <w:r w:rsidRPr="00545DAA">
        <w:rPr>
          <w:rFonts w:ascii="Segoe UI" w:hAnsi="Segoe UI" w:cs="Segoe UI"/>
        </w:rPr>
        <w:t>(tipo</w:t>
      </w:r>
      <w:r w:rsidRPr="00545DAA">
        <w:rPr>
          <w:rFonts w:ascii="Segoe UI" w:hAnsi="Segoe UI" w:cs="Segoe UI"/>
          <w:spacing w:val="-6"/>
        </w:rPr>
        <w:t xml:space="preserve"> </w:t>
      </w:r>
      <w:r w:rsidRPr="00545DAA">
        <w:rPr>
          <w:rFonts w:ascii="Segoe UI" w:hAnsi="Segoe UI" w:cs="Segoe UI"/>
        </w:rPr>
        <w:t>placa</w:t>
      </w:r>
      <w:r w:rsidRPr="00545DAA">
        <w:rPr>
          <w:rFonts w:ascii="Segoe UI" w:hAnsi="Segoe UI" w:cs="Segoe UI"/>
          <w:spacing w:val="-4"/>
        </w:rPr>
        <w:t xml:space="preserve"> </w:t>
      </w:r>
      <w:r w:rsidRPr="00545DAA">
        <w:rPr>
          <w:rFonts w:ascii="Segoe UI" w:hAnsi="Segoe UI" w:cs="Segoe UI"/>
        </w:rPr>
        <w:t>vibratória</w:t>
      </w:r>
      <w:r w:rsidRPr="00545DAA">
        <w:rPr>
          <w:rFonts w:ascii="Segoe UI" w:hAnsi="Segoe UI" w:cs="Segoe UI"/>
          <w:spacing w:val="-10"/>
        </w:rPr>
        <w:t xml:space="preserve"> </w:t>
      </w:r>
      <w:r w:rsidRPr="00545DAA">
        <w:rPr>
          <w:rFonts w:ascii="Segoe UI" w:hAnsi="Segoe UI" w:cs="Segoe UI"/>
        </w:rPr>
        <w:t>ou</w:t>
      </w:r>
      <w:r w:rsidRPr="00545DAA">
        <w:rPr>
          <w:rFonts w:ascii="Segoe UI" w:hAnsi="Segoe UI" w:cs="Segoe UI"/>
          <w:spacing w:val="-5"/>
        </w:rPr>
        <w:t xml:space="preserve"> </w:t>
      </w:r>
      <w:r w:rsidRPr="00545DAA">
        <w:rPr>
          <w:rFonts w:ascii="Segoe UI" w:hAnsi="Segoe UI" w:cs="Segoe UI"/>
          <w:spacing w:val="-2"/>
        </w:rPr>
        <w:t>“sapinho”);</w:t>
      </w:r>
    </w:p>
    <w:p w14:paraId="3C0CC22D" w14:textId="77777777" w:rsidR="00545DAA" w:rsidRPr="00545DAA" w:rsidRDefault="00545DAA" w:rsidP="00CD0818">
      <w:pPr>
        <w:pStyle w:val="PargrafodaLista"/>
        <w:widowControl w:val="0"/>
        <w:numPr>
          <w:ilvl w:val="2"/>
          <w:numId w:val="43"/>
        </w:numPr>
        <w:tabs>
          <w:tab w:val="left" w:pos="861"/>
        </w:tabs>
        <w:autoSpaceDE w:val="0"/>
        <w:autoSpaceDN w:val="0"/>
        <w:spacing w:after="0" w:line="292" w:lineRule="exact"/>
        <w:contextualSpacing w:val="0"/>
        <w:rPr>
          <w:rFonts w:ascii="Segoe UI" w:hAnsi="Segoe UI" w:cs="Segoe UI"/>
        </w:rPr>
      </w:pPr>
      <w:r w:rsidRPr="00545DAA">
        <w:rPr>
          <w:rFonts w:ascii="Segoe UI" w:hAnsi="Segoe UI" w:cs="Segoe UI"/>
        </w:rPr>
        <w:t>Caminhão</w:t>
      </w:r>
      <w:r w:rsidRPr="00545DAA">
        <w:rPr>
          <w:rFonts w:ascii="Segoe UI" w:hAnsi="Segoe UI" w:cs="Segoe UI"/>
          <w:spacing w:val="-4"/>
        </w:rPr>
        <w:t xml:space="preserve"> </w:t>
      </w:r>
      <w:r w:rsidRPr="00545DAA">
        <w:rPr>
          <w:rFonts w:ascii="Segoe UI" w:hAnsi="Segoe UI" w:cs="Segoe UI"/>
          <w:spacing w:val="-2"/>
        </w:rPr>
        <w:t>basculante;</w:t>
      </w:r>
    </w:p>
    <w:p w14:paraId="50821CD3" w14:textId="77777777" w:rsidR="00545DAA" w:rsidRPr="00545DAA" w:rsidRDefault="00545DAA" w:rsidP="00CD0818">
      <w:pPr>
        <w:pStyle w:val="PargrafodaLista"/>
        <w:widowControl w:val="0"/>
        <w:numPr>
          <w:ilvl w:val="2"/>
          <w:numId w:val="43"/>
        </w:numPr>
        <w:tabs>
          <w:tab w:val="left" w:pos="861"/>
        </w:tabs>
        <w:autoSpaceDE w:val="0"/>
        <w:autoSpaceDN w:val="0"/>
        <w:spacing w:after="0" w:line="240" w:lineRule="auto"/>
        <w:contextualSpacing w:val="0"/>
        <w:rPr>
          <w:rFonts w:ascii="Segoe UI" w:hAnsi="Segoe UI" w:cs="Segoe UI"/>
        </w:rPr>
      </w:pPr>
      <w:r w:rsidRPr="00545DAA">
        <w:rPr>
          <w:rFonts w:ascii="Segoe UI" w:hAnsi="Segoe UI" w:cs="Segoe UI"/>
          <w:spacing w:val="-2"/>
        </w:rPr>
        <w:t>Betoneira;</w:t>
      </w:r>
    </w:p>
    <w:p w14:paraId="2A98BABF" w14:textId="77777777" w:rsidR="00545DAA" w:rsidRPr="00545DAA" w:rsidRDefault="00545DAA" w:rsidP="00CD0818">
      <w:pPr>
        <w:pStyle w:val="PargrafodaLista"/>
        <w:widowControl w:val="0"/>
        <w:numPr>
          <w:ilvl w:val="2"/>
          <w:numId w:val="43"/>
        </w:numPr>
        <w:tabs>
          <w:tab w:val="left" w:pos="861"/>
        </w:tabs>
        <w:autoSpaceDE w:val="0"/>
        <w:autoSpaceDN w:val="0"/>
        <w:spacing w:after="0" w:line="240" w:lineRule="auto"/>
        <w:contextualSpacing w:val="0"/>
        <w:rPr>
          <w:rFonts w:ascii="Segoe UI" w:hAnsi="Segoe UI" w:cs="Segoe UI"/>
        </w:rPr>
      </w:pPr>
      <w:r w:rsidRPr="00545DAA">
        <w:rPr>
          <w:rFonts w:ascii="Segoe UI" w:hAnsi="Segoe UI" w:cs="Segoe UI"/>
        </w:rPr>
        <w:t>Equipamentos</w:t>
      </w:r>
      <w:r w:rsidRPr="00545DAA">
        <w:rPr>
          <w:rFonts w:ascii="Segoe UI" w:hAnsi="Segoe UI" w:cs="Segoe UI"/>
          <w:spacing w:val="-8"/>
        </w:rPr>
        <w:t xml:space="preserve"> </w:t>
      </w:r>
      <w:r w:rsidRPr="00545DAA">
        <w:rPr>
          <w:rFonts w:ascii="Segoe UI" w:hAnsi="Segoe UI" w:cs="Segoe UI"/>
        </w:rPr>
        <w:t>de</w:t>
      </w:r>
      <w:r w:rsidRPr="00545DAA">
        <w:rPr>
          <w:rFonts w:ascii="Segoe UI" w:hAnsi="Segoe UI" w:cs="Segoe UI"/>
          <w:spacing w:val="-6"/>
        </w:rPr>
        <w:t xml:space="preserve"> </w:t>
      </w:r>
      <w:r w:rsidRPr="00545DAA">
        <w:rPr>
          <w:rFonts w:ascii="Segoe UI" w:hAnsi="Segoe UI" w:cs="Segoe UI"/>
        </w:rPr>
        <w:t>corte</w:t>
      </w:r>
      <w:r w:rsidRPr="00545DAA">
        <w:rPr>
          <w:rFonts w:ascii="Segoe UI" w:hAnsi="Segoe UI" w:cs="Segoe UI"/>
          <w:spacing w:val="-7"/>
        </w:rPr>
        <w:t xml:space="preserve"> </w:t>
      </w:r>
      <w:r w:rsidRPr="00545DAA">
        <w:rPr>
          <w:rFonts w:ascii="Segoe UI" w:hAnsi="Segoe UI" w:cs="Segoe UI"/>
        </w:rPr>
        <w:t>e</w:t>
      </w:r>
      <w:r w:rsidRPr="00545DAA">
        <w:rPr>
          <w:rFonts w:ascii="Segoe UI" w:hAnsi="Segoe UI" w:cs="Segoe UI"/>
          <w:spacing w:val="-9"/>
        </w:rPr>
        <w:t xml:space="preserve"> </w:t>
      </w:r>
      <w:r w:rsidRPr="00545DAA">
        <w:rPr>
          <w:rFonts w:ascii="Segoe UI" w:hAnsi="Segoe UI" w:cs="Segoe UI"/>
        </w:rPr>
        <w:t>assentamento</w:t>
      </w:r>
      <w:r w:rsidRPr="00545DAA">
        <w:rPr>
          <w:rFonts w:ascii="Segoe UI" w:hAnsi="Segoe UI" w:cs="Segoe UI"/>
          <w:spacing w:val="-6"/>
        </w:rPr>
        <w:t xml:space="preserve"> </w:t>
      </w:r>
      <w:r w:rsidRPr="00545DAA">
        <w:rPr>
          <w:rFonts w:ascii="Segoe UI" w:hAnsi="Segoe UI" w:cs="Segoe UI"/>
        </w:rPr>
        <w:t>de</w:t>
      </w:r>
      <w:r w:rsidRPr="00545DAA">
        <w:rPr>
          <w:rFonts w:ascii="Segoe UI" w:hAnsi="Segoe UI" w:cs="Segoe UI"/>
          <w:spacing w:val="-5"/>
        </w:rPr>
        <w:t xml:space="preserve"> </w:t>
      </w:r>
      <w:r w:rsidRPr="00545DAA">
        <w:rPr>
          <w:rFonts w:ascii="Segoe UI" w:hAnsi="Segoe UI" w:cs="Segoe UI"/>
          <w:spacing w:val="-2"/>
        </w:rPr>
        <w:t>blocos;</w:t>
      </w:r>
    </w:p>
    <w:p w14:paraId="40410109" w14:textId="77777777" w:rsidR="00545DAA" w:rsidRPr="00545DAA" w:rsidRDefault="00545DAA" w:rsidP="00CD0818">
      <w:pPr>
        <w:pStyle w:val="PargrafodaLista"/>
        <w:widowControl w:val="0"/>
        <w:numPr>
          <w:ilvl w:val="2"/>
          <w:numId w:val="43"/>
        </w:numPr>
        <w:tabs>
          <w:tab w:val="left" w:pos="861"/>
        </w:tabs>
        <w:autoSpaceDE w:val="0"/>
        <w:autoSpaceDN w:val="0"/>
        <w:spacing w:after="0" w:line="240" w:lineRule="auto"/>
        <w:contextualSpacing w:val="0"/>
        <w:rPr>
          <w:rFonts w:ascii="Segoe UI" w:hAnsi="Segoe UI" w:cs="Segoe UI"/>
        </w:rPr>
      </w:pPr>
      <w:r w:rsidRPr="00545DAA">
        <w:rPr>
          <w:rFonts w:ascii="Segoe UI" w:hAnsi="Segoe UI" w:cs="Segoe UI"/>
        </w:rPr>
        <w:t>Ferramentas</w:t>
      </w:r>
      <w:r w:rsidRPr="00545DAA">
        <w:rPr>
          <w:rFonts w:ascii="Segoe UI" w:hAnsi="Segoe UI" w:cs="Segoe UI"/>
          <w:spacing w:val="-10"/>
        </w:rPr>
        <w:t xml:space="preserve"> </w:t>
      </w:r>
      <w:r w:rsidRPr="00545DAA">
        <w:rPr>
          <w:rFonts w:ascii="Segoe UI" w:hAnsi="Segoe UI" w:cs="Segoe UI"/>
          <w:spacing w:val="-2"/>
        </w:rPr>
        <w:t>manuais.</w:t>
      </w:r>
    </w:p>
    <w:p w14:paraId="18D19355" w14:textId="77777777" w:rsidR="00545DAA" w:rsidRPr="00545DAA" w:rsidRDefault="00545DAA" w:rsidP="00545DAA">
      <w:pPr>
        <w:pStyle w:val="Corpodetexto"/>
        <w:rPr>
          <w:rFonts w:ascii="Segoe UI" w:hAnsi="Segoe UI" w:cs="Segoe UI"/>
          <w:sz w:val="22"/>
          <w:szCs w:val="22"/>
        </w:rPr>
      </w:pPr>
    </w:p>
    <w:p w14:paraId="3B0DEE49" w14:textId="77777777" w:rsidR="00545DAA" w:rsidRPr="00545DAA" w:rsidRDefault="00545DAA" w:rsidP="00545DAA">
      <w:pPr>
        <w:pStyle w:val="Corpodetexto"/>
        <w:spacing w:before="57"/>
        <w:rPr>
          <w:rFonts w:ascii="Segoe UI" w:hAnsi="Segoe UI" w:cs="Segoe UI"/>
          <w:sz w:val="22"/>
          <w:szCs w:val="22"/>
        </w:rPr>
      </w:pPr>
    </w:p>
    <w:p w14:paraId="207B2829" w14:textId="77777777" w:rsidR="00545DAA" w:rsidRPr="00545DAA" w:rsidRDefault="00545DAA" w:rsidP="00CD0818">
      <w:pPr>
        <w:pStyle w:val="PargrafodaLista"/>
        <w:widowControl w:val="0"/>
        <w:numPr>
          <w:ilvl w:val="0"/>
          <w:numId w:val="42"/>
        </w:numPr>
        <w:tabs>
          <w:tab w:val="left" w:pos="1103"/>
        </w:tabs>
        <w:autoSpaceDE w:val="0"/>
        <w:autoSpaceDN w:val="0"/>
        <w:spacing w:after="0" w:line="240" w:lineRule="auto"/>
        <w:ind w:left="1103" w:hanging="251"/>
        <w:contextualSpacing w:val="0"/>
        <w:rPr>
          <w:rFonts w:ascii="Segoe UI" w:hAnsi="Segoe UI" w:cs="Segoe UI"/>
          <w:b/>
        </w:rPr>
      </w:pPr>
      <w:r w:rsidRPr="00545DAA">
        <w:rPr>
          <w:rFonts w:ascii="Segoe UI" w:hAnsi="Segoe UI" w:cs="Segoe UI"/>
          <w:b/>
          <w:spacing w:val="-2"/>
        </w:rPr>
        <w:t>Das</w:t>
      </w:r>
      <w:r w:rsidRPr="00545DAA">
        <w:rPr>
          <w:rFonts w:ascii="Segoe UI" w:hAnsi="Segoe UI" w:cs="Segoe UI"/>
          <w:b/>
          <w:spacing w:val="-16"/>
        </w:rPr>
        <w:t xml:space="preserve"> </w:t>
      </w:r>
      <w:r w:rsidRPr="00545DAA">
        <w:rPr>
          <w:rFonts w:ascii="Segoe UI" w:hAnsi="Segoe UI" w:cs="Segoe UI"/>
          <w:b/>
          <w:spacing w:val="-2"/>
        </w:rPr>
        <w:t>especificações</w:t>
      </w:r>
      <w:r w:rsidRPr="00545DAA">
        <w:rPr>
          <w:rFonts w:ascii="Segoe UI" w:hAnsi="Segoe UI" w:cs="Segoe UI"/>
          <w:b/>
          <w:spacing w:val="-10"/>
        </w:rPr>
        <w:t xml:space="preserve"> </w:t>
      </w:r>
      <w:r w:rsidRPr="00545DAA">
        <w:rPr>
          <w:rFonts w:ascii="Segoe UI" w:hAnsi="Segoe UI" w:cs="Segoe UI"/>
          <w:b/>
          <w:spacing w:val="-2"/>
        </w:rPr>
        <w:t>técnicas,</w:t>
      </w:r>
      <w:r w:rsidRPr="00545DAA">
        <w:rPr>
          <w:rFonts w:ascii="Segoe UI" w:hAnsi="Segoe UI" w:cs="Segoe UI"/>
          <w:b/>
          <w:spacing w:val="-7"/>
        </w:rPr>
        <w:t xml:space="preserve"> </w:t>
      </w:r>
      <w:r w:rsidRPr="00545DAA">
        <w:rPr>
          <w:rFonts w:ascii="Segoe UI" w:hAnsi="Segoe UI" w:cs="Segoe UI"/>
          <w:b/>
          <w:spacing w:val="-2"/>
        </w:rPr>
        <w:t>de</w:t>
      </w:r>
      <w:r w:rsidRPr="00545DAA">
        <w:rPr>
          <w:rFonts w:ascii="Segoe UI" w:hAnsi="Segoe UI" w:cs="Segoe UI"/>
          <w:b/>
          <w:spacing w:val="-8"/>
        </w:rPr>
        <w:t xml:space="preserve"> </w:t>
      </w:r>
      <w:r w:rsidRPr="00545DAA">
        <w:rPr>
          <w:rFonts w:ascii="Segoe UI" w:hAnsi="Segoe UI" w:cs="Segoe UI"/>
          <w:b/>
          <w:spacing w:val="-2"/>
        </w:rPr>
        <w:t>acordo</w:t>
      </w:r>
      <w:r w:rsidRPr="00545DAA">
        <w:rPr>
          <w:rFonts w:ascii="Segoe UI" w:hAnsi="Segoe UI" w:cs="Segoe UI"/>
          <w:b/>
        </w:rPr>
        <w:t xml:space="preserve"> </w:t>
      </w:r>
      <w:r w:rsidRPr="00545DAA">
        <w:rPr>
          <w:rFonts w:ascii="Segoe UI" w:hAnsi="Segoe UI" w:cs="Segoe UI"/>
          <w:b/>
          <w:spacing w:val="-2"/>
        </w:rPr>
        <w:t>com</w:t>
      </w:r>
      <w:r w:rsidRPr="00545DAA">
        <w:rPr>
          <w:rFonts w:ascii="Segoe UI" w:hAnsi="Segoe UI" w:cs="Segoe UI"/>
          <w:b/>
          <w:spacing w:val="-4"/>
        </w:rPr>
        <w:t xml:space="preserve"> </w:t>
      </w:r>
      <w:r w:rsidRPr="00545DAA">
        <w:rPr>
          <w:rFonts w:ascii="Segoe UI" w:hAnsi="Segoe UI" w:cs="Segoe UI"/>
          <w:b/>
          <w:spacing w:val="-2"/>
        </w:rPr>
        <w:t>as</w:t>
      </w:r>
      <w:r w:rsidRPr="00545DAA">
        <w:rPr>
          <w:rFonts w:ascii="Segoe UI" w:hAnsi="Segoe UI" w:cs="Segoe UI"/>
          <w:b/>
          <w:spacing w:val="-9"/>
        </w:rPr>
        <w:t xml:space="preserve"> </w:t>
      </w:r>
      <w:r w:rsidRPr="00545DAA">
        <w:rPr>
          <w:rFonts w:ascii="Segoe UI" w:hAnsi="Segoe UI" w:cs="Segoe UI"/>
          <w:b/>
          <w:spacing w:val="-2"/>
        </w:rPr>
        <w:t>normas</w:t>
      </w:r>
      <w:r w:rsidRPr="00545DAA">
        <w:rPr>
          <w:rFonts w:ascii="Segoe UI" w:hAnsi="Segoe UI" w:cs="Segoe UI"/>
          <w:b/>
          <w:spacing w:val="-7"/>
        </w:rPr>
        <w:t xml:space="preserve"> </w:t>
      </w:r>
      <w:r w:rsidRPr="00545DAA">
        <w:rPr>
          <w:rFonts w:ascii="Segoe UI" w:hAnsi="Segoe UI" w:cs="Segoe UI"/>
          <w:b/>
          <w:spacing w:val="-2"/>
        </w:rPr>
        <w:t>técnicas</w:t>
      </w:r>
      <w:r w:rsidRPr="00545DAA">
        <w:rPr>
          <w:rFonts w:ascii="Segoe UI" w:hAnsi="Segoe UI" w:cs="Segoe UI"/>
          <w:b/>
          <w:spacing w:val="2"/>
        </w:rPr>
        <w:t xml:space="preserve"> </w:t>
      </w:r>
      <w:r w:rsidRPr="00545DAA">
        <w:rPr>
          <w:rFonts w:ascii="Segoe UI" w:hAnsi="Segoe UI" w:cs="Segoe UI"/>
          <w:b/>
          <w:spacing w:val="-2"/>
        </w:rPr>
        <w:t>pertinentes</w:t>
      </w:r>
    </w:p>
    <w:p w14:paraId="2FC064DE" w14:textId="77777777" w:rsidR="00545DAA" w:rsidRPr="00545DAA" w:rsidRDefault="00545DAA" w:rsidP="00CD0818">
      <w:pPr>
        <w:pStyle w:val="PargrafodaLista"/>
        <w:widowControl w:val="0"/>
        <w:numPr>
          <w:ilvl w:val="1"/>
          <w:numId w:val="42"/>
        </w:numPr>
        <w:tabs>
          <w:tab w:val="left" w:pos="561"/>
        </w:tabs>
        <w:autoSpaceDE w:val="0"/>
        <w:autoSpaceDN w:val="0"/>
        <w:spacing w:before="275" w:after="0" w:line="237" w:lineRule="auto"/>
        <w:ind w:right="227" w:firstLine="0"/>
        <w:contextualSpacing w:val="0"/>
        <w:rPr>
          <w:rFonts w:ascii="Segoe UI" w:hAnsi="Segoe UI" w:cs="Segoe UI"/>
        </w:rPr>
      </w:pPr>
      <w:r w:rsidRPr="00545DAA">
        <w:rPr>
          <w:rFonts w:ascii="Segoe UI" w:hAnsi="Segoe UI" w:cs="Segoe UI"/>
        </w:rPr>
        <w:t>Todos</w:t>
      </w:r>
      <w:r w:rsidRPr="00545DAA">
        <w:rPr>
          <w:rFonts w:ascii="Segoe UI" w:hAnsi="Segoe UI" w:cs="Segoe UI"/>
          <w:spacing w:val="-6"/>
        </w:rPr>
        <w:t xml:space="preserve"> </w:t>
      </w:r>
      <w:r w:rsidRPr="00545DAA">
        <w:rPr>
          <w:rFonts w:ascii="Segoe UI" w:hAnsi="Segoe UI" w:cs="Segoe UI"/>
        </w:rPr>
        <w:t>os</w:t>
      </w:r>
      <w:r w:rsidRPr="00545DAA">
        <w:rPr>
          <w:rFonts w:ascii="Segoe UI" w:hAnsi="Segoe UI" w:cs="Segoe UI"/>
          <w:spacing w:val="-6"/>
        </w:rPr>
        <w:t xml:space="preserve"> </w:t>
      </w:r>
      <w:r w:rsidRPr="00545DAA">
        <w:rPr>
          <w:rFonts w:ascii="Segoe UI" w:hAnsi="Segoe UI" w:cs="Segoe UI"/>
        </w:rPr>
        <w:t>serviços</w:t>
      </w:r>
      <w:r w:rsidRPr="00545DAA">
        <w:rPr>
          <w:rFonts w:ascii="Segoe UI" w:hAnsi="Segoe UI" w:cs="Segoe UI"/>
          <w:spacing w:val="-6"/>
        </w:rPr>
        <w:t xml:space="preserve"> </w:t>
      </w:r>
      <w:r w:rsidRPr="00545DAA">
        <w:rPr>
          <w:rFonts w:ascii="Segoe UI" w:hAnsi="Segoe UI" w:cs="Segoe UI"/>
        </w:rPr>
        <w:t>deverão</w:t>
      </w:r>
      <w:r w:rsidRPr="00545DAA">
        <w:rPr>
          <w:rFonts w:ascii="Segoe UI" w:hAnsi="Segoe UI" w:cs="Segoe UI"/>
          <w:spacing w:val="-5"/>
        </w:rPr>
        <w:t xml:space="preserve"> </w:t>
      </w:r>
      <w:r w:rsidRPr="00545DAA">
        <w:rPr>
          <w:rFonts w:ascii="Segoe UI" w:hAnsi="Segoe UI" w:cs="Segoe UI"/>
        </w:rPr>
        <w:t>atender</w:t>
      </w:r>
      <w:r w:rsidRPr="00545DAA">
        <w:rPr>
          <w:rFonts w:ascii="Segoe UI" w:hAnsi="Segoe UI" w:cs="Segoe UI"/>
          <w:spacing w:val="-6"/>
        </w:rPr>
        <w:t xml:space="preserve"> </w:t>
      </w:r>
      <w:r w:rsidRPr="00545DAA">
        <w:rPr>
          <w:rFonts w:ascii="Segoe UI" w:hAnsi="Segoe UI" w:cs="Segoe UI"/>
        </w:rPr>
        <w:t>rigorosamente</w:t>
      </w:r>
      <w:r w:rsidRPr="00545DAA">
        <w:rPr>
          <w:rFonts w:ascii="Segoe UI" w:hAnsi="Segoe UI" w:cs="Segoe UI"/>
          <w:spacing w:val="-3"/>
        </w:rPr>
        <w:t xml:space="preserve"> </w:t>
      </w:r>
      <w:r w:rsidRPr="00545DAA">
        <w:rPr>
          <w:rFonts w:ascii="Segoe UI" w:hAnsi="Segoe UI" w:cs="Segoe UI"/>
        </w:rPr>
        <w:t>às</w:t>
      </w:r>
      <w:r w:rsidRPr="00545DAA">
        <w:rPr>
          <w:rFonts w:ascii="Segoe UI" w:hAnsi="Segoe UI" w:cs="Segoe UI"/>
          <w:spacing w:val="-6"/>
        </w:rPr>
        <w:t xml:space="preserve"> </w:t>
      </w:r>
      <w:r w:rsidRPr="00545DAA">
        <w:rPr>
          <w:rFonts w:ascii="Segoe UI" w:hAnsi="Segoe UI" w:cs="Segoe UI"/>
        </w:rPr>
        <w:t>normas</w:t>
      </w:r>
      <w:r w:rsidRPr="00545DAA">
        <w:rPr>
          <w:rFonts w:ascii="Segoe UI" w:hAnsi="Segoe UI" w:cs="Segoe UI"/>
          <w:spacing w:val="-6"/>
        </w:rPr>
        <w:t xml:space="preserve"> </w:t>
      </w:r>
      <w:r w:rsidRPr="00545DAA">
        <w:rPr>
          <w:rFonts w:ascii="Segoe UI" w:hAnsi="Segoe UI" w:cs="Segoe UI"/>
        </w:rPr>
        <w:t>técnicas</w:t>
      </w:r>
      <w:r w:rsidRPr="00545DAA">
        <w:rPr>
          <w:rFonts w:ascii="Segoe UI" w:hAnsi="Segoe UI" w:cs="Segoe UI"/>
          <w:spacing w:val="-5"/>
        </w:rPr>
        <w:t xml:space="preserve"> </w:t>
      </w:r>
      <w:r w:rsidRPr="00545DAA">
        <w:rPr>
          <w:rFonts w:ascii="Segoe UI" w:hAnsi="Segoe UI" w:cs="Segoe UI"/>
        </w:rPr>
        <w:t>vigentes</w:t>
      </w:r>
      <w:r w:rsidRPr="00545DAA">
        <w:rPr>
          <w:rFonts w:ascii="Segoe UI" w:hAnsi="Segoe UI" w:cs="Segoe UI"/>
          <w:spacing w:val="-5"/>
        </w:rPr>
        <w:t xml:space="preserve"> </w:t>
      </w:r>
      <w:r w:rsidRPr="00545DAA">
        <w:rPr>
          <w:rFonts w:ascii="Segoe UI" w:hAnsi="Segoe UI" w:cs="Segoe UI"/>
        </w:rPr>
        <w:t>da</w:t>
      </w:r>
      <w:r w:rsidRPr="00545DAA">
        <w:rPr>
          <w:rFonts w:ascii="Segoe UI" w:hAnsi="Segoe UI" w:cs="Segoe UI"/>
          <w:spacing w:val="-9"/>
        </w:rPr>
        <w:t xml:space="preserve"> </w:t>
      </w:r>
      <w:r w:rsidRPr="00545DAA">
        <w:rPr>
          <w:rFonts w:ascii="Segoe UI" w:hAnsi="Segoe UI" w:cs="Segoe UI"/>
        </w:rPr>
        <w:t>ABNT</w:t>
      </w:r>
      <w:r w:rsidRPr="00545DAA">
        <w:rPr>
          <w:rFonts w:ascii="Segoe UI" w:hAnsi="Segoe UI" w:cs="Segoe UI"/>
          <w:spacing w:val="-4"/>
        </w:rPr>
        <w:t xml:space="preserve"> </w:t>
      </w:r>
      <w:r w:rsidRPr="00545DAA">
        <w:rPr>
          <w:rFonts w:ascii="Segoe UI" w:hAnsi="Segoe UI" w:cs="Segoe UI"/>
        </w:rPr>
        <w:t>e diretrizes do DNIT aplicáveis a obras de pavimentação e drenagem urbana.</w:t>
      </w:r>
    </w:p>
    <w:p w14:paraId="02EA666E" w14:textId="77777777" w:rsidR="00545DAA" w:rsidRPr="00545DAA" w:rsidRDefault="00545DAA" w:rsidP="00545DAA">
      <w:pPr>
        <w:pStyle w:val="Corpodetexto"/>
        <w:spacing w:before="8"/>
        <w:rPr>
          <w:rFonts w:ascii="Segoe UI" w:hAnsi="Segoe UI" w:cs="Segoe UI"/>
          <w:sz w:val="22"/>
          <w:szCs w:val="22"/>
        </w:rPr>
      </w:pPr>
    </w:p>
    <w:p w14:paraId="75682BE7" w14:textId="77777777" w:rsidR="00545DAA" w:rsidRPr="00545DAA" w:rsidRDefault="00545DAA" w:rsidP="00CD0818">
      <w:pPr>
        <w:pStyle w:val="PargrafodaLista"/>
        <w:widowControl w:val="0"/>
        <w:numPr>
          <w:ilvl w:val="1"/>
          <w:numId w:val="42"/>
        </w:numPr>
        <w:tabs>
          <w:tab w:val="left" w:pos="561"/>
        </w:tabs>
        <w:autoSpaceDE w:val="0"/>
        <w:autoSpaceDN w:val="0"/>
        <w:spacing w:after="0" w:line="240" w:lineRule="auto"/>
        <w:ind w:left="561" w:hanging="420"/>
        <w:contextualSpacing w:val="0"/>
        <w:rPr>
          <w:rFonts w:ascii="Segoe UI" w:hAnsi="Segoe UI" w:cs="Segoe UI"/>
        </w:rPr>
      </w:pPr>
      <w:r w:rsidRPr="00545DAA">
        <w:rPr>
          <w:rFonts w:ascii="Segoe UI" w:hAnsi="Segoe UI" w:cs="Segoe UI"/>
        </w:rPr>
        <w:t>Serão</w:t>
      </w:r>
      <w:r w:rsidRPr="00545DAA">
        <w:rPr>
          <w:rFonts w:ascii="Segoe UI" w:hAnsi="Segoe UI" w:cs="Segoe UI"/>
          <w:spacing w:val="-8"/>
        </w:rPr>
        <w:t xml:space="preserve"> </w:t>
      </w:r>
      <w:r w:rsidRPr="00545DAA">
        <w:rPr>
          <w:rFonts w:ascii="Segoe UI" w:hAnsi="Segoe UI" w:cs="Segoe UI"/>
        </w:rPr>
        <w:t>observadas,</w:t>
      </w:r>
      <w:r w:rsidRPr="00545DAA">
        <w:rPr>
          <w:rFonts w:ascii="Segoe UI" w:hAnsi="Segoe UI" w:cs="Segoe UI"/>
          <w:spacing w:val="-2"/>
        </w:rPr>
        <w:t xml:space="preserve"> </w:t>
      </w:r>
      <w:r w:rsidRPr="00545DAA">
        <w:rPr>
          <w:rFonts w:ascii="Segoe UI" w:hAnsi="Segoe UI" w:cs="Segoe UI"/>
        </w:rPr>
        <w:t>entre</w:t>
      </w:r>
      <w:r w:rsidRPr="00545DAA">
        <w:rPr>
          <w:rFonts w:ascii="Segoe UI" w:hAnsi="Segoe UI" w:cs="Segoe UI"/>
          <w:spacing w:val="-5"/>
        </w:rPr>
        <w:t xml:space="preserve"> </w:t>
      </w:r>
      <w:r w:rsidRPr="00545DAA">
        <w:rPr>
          <w:rFonts w:ascii="Segoe UI" w:hAnsi="Segoe UI" w:cs="Segoe UI"/>
        </w:rPr>
        <w:t>outras,</w:t>
      </w:r>
      <w:r w:rsidRPr="00545DAA">
        <w:rPr>
          <w:rFonts w:ascii="Segoe UI" w:hAnsi="Segoe UI" w:cs="Segoe UI"/>
          <w:spacing w:val="-2"/>
        </w:rPr>
        <w:t xml:space="preserve"> </w:t>
      </w:r>
      <w:r w:rsidRPr="00545DAA">
        <w:rPr>
          <w:rFonts w:ascii="Segoe UI" w:hAnsi="Segoe UI" w:cs="Segoe UI"/>
        </w:rPr>
        <w:t>as</w:t>
      </w:r>
      <w:r w:rsidRPr="00545DAA">
        <w:rPr>
          <w:rFonts w:ascii="Segoe UI" w:hAnsi="Segoe UI" w:cs="Segoe UI"/>
          <w:spacing w:val="-2"/>
        </w:rPr>
        <w:t xml:space="preserve"> </w:t>
      </w:r>
      <w:r w:rsidRPr="00545DAA">
        <w:rPr>
          <w:rFonts w:ascii="Segoe UI" w:hAnsi="Segoe UI" w:cs="Segoe UI"/>
        </w:rPr>
        <w:t>seguintes</w:t>
      </w:r>
      <w:r w:rsidRPr="00545DAA">
        <w:rPr>
          <w:rFonts w:ascii="Segoe UI" w:hAnsi="Segoe UI" w:cs="Segoe UI"/>
          <w:spacing w:val="-2"/>
        </w:rPr>
        <w:t xml:space="preserve"> normas:</w:t>
      </w:r>
    </w:p>
    <w:p w14:paraId="386921A0" w14:textId="77777777" w:rsidR="00545DAA" w:rsidRPr="00545DAA" w:rsidRDefault="00545DAA" w:rsidP="00545DAA">
      <w:pPr>
        <w:pStyle w:val="Corpodetexto"/>
        <w:spacing w:before="3"/>
        <w:rPr>
          <w:rFonts w:ascii="Segoe UI" w:hAnsi="Segoe UI" w:cs="Segoe UI"/>
          <w:sz w:val="22"/>
          <w:szCs w:val="22"/>
        </w:rPr>
      </w:pPr>
    </w:p>
    <w:p w14:paraId="343BC67A" w14:textId="77777777" w:rsidR="00545DAA" w:rsidRPr="00545DAA" w:rsidRDefault="00545DAA" w:rsidP="00CD0818">
      <w:pPr>
        <w:pStyle w:val="PargrafodaLista"/>
        <w:widowControl w:val="0"/>
        <w:numPr>
          <w:ilvl w:val="2"/>
          <w:numId w:val="42"/>
        </w:numPr>
        <w:tabs>
          <w:tab w:val="left" w:pos="861"/>
        </w:tabs>
        <w:autoSpaceDE w:val="0"/>
        <w:autoSpaceDN w:val="0"/>
        <w:spacing w:after="0" w:line="240" w:lineRule="auto"/>
        <w:contextualSpacing w:val="0"/>
        <w:rPr>
          <w:rFonts w:ascii="Segoe UI" w:hAnsi="Segoe UI" w:cs="Segoe UI"/>
        </w:rPr>
      </w:pPr>
      <w:r w:rsidRPr="00545DAA">
        <w:rPr>
          <w:rFonts w:ascii="Segoe UI" w:hAnsi="Segoe UI" w:cs="Segoe UI"/>
        </w:rPr>
        <w:t>NBR</w:t>
      </w:r>
      <w:r w:rsidRPr="00545DAA">
        <w:rPr>
          <w:rFonts w:ascii="Segoe UI" w:hAnsi="Segoe UI" w:cs="Segoe UI"/>
          <w:spacing w:val="-2"/>
        </w:rPr>
        <w:t xml:space="preserve"> </w:t>
      </w:r>
      <w:r w:rsidRPr="00545DAA">
        <w:rPr>
          <w:rFonts w:ascii="Segoe UI" w:hAnsi="Segoe UI" w:cs="Segoe UI"/>
        </w:rPr>
        <w:t>9781</w:t>
      </w:r>
      <w:r w:rsidRPr="00545DAA">
        <w:rPr>
          <w:rFonts w:ascii="Segoe UI" w:hAnsi="Segoe UI" w:cs="Segoe UI"/>
          <w:spacing w:val="-1"/>
        </w:rPr>
        <w:t xml:space="preserve"> </w:t>
      </w:r>
      <w:r w:rsidRPr="00545DAA">
        <w:rPr>
          <w:rFonts w:ascii="Segoe UI" w:hAnsi="Segoe UI" w:cs="Segoe UI"/>
        </w:rPr>
        <w:t>–</w:t>
      </w:r>
      <w:r w:rsidRPr="00545DAA">
        <w:rPr>
          <w:rFonts w:ascii="Segoe UI" w:hAnsi="Segoe UI" w:cs="Segoe UI"/>
          <w:spacing w:val="-1"/>
        </w:rPr>
        <w:t xml:space="preserve"> </w:t>
      </w:r>
      <w:r w:rsidRPr="00545DAA">
        <w:rPr>
          <w:rFonts w:ascii="Segoe UI" w:hAnsi="Segoe UI" w:cs="Segoe UI"/>
        </w:rPr>
        <w:t>Peças</w:t>
      </w:r>
      <w:r w:rsidRPr="00545DAA">
        <w:rPr>
          <w:rFonts w:ascii="Segoe UI" w:hAnsi="Segoe UI" w:cs="Segoe UI"/>
          <w:spacing w:val="-1"/>
        </w:rPr>
        <w:t xml:space="preserve"> </w:t>
      </w:r>
      <w:r w:rsidRPr="00545DAA">
        <w:rPr>
          <w:rFonts w:ascii="Segoe UI" w:hAnsi="Segoe UI" w:cs="Segoe UI"/>
        </w:rPr>
        <w:t>de</w:t>
      </w:r>
      <w:r w:rsidRPr="00545DAA">
        <w:rPr>
          <w:rFonts w:ascii="Segoe UI" w:hAnsi="Segoe UI" w:cs="Segoe UI"/>
          <w:spacing w:val="-4"/>
        </w:rPr>
        <w:t xml:space="preserve"> </w:t>
      </w:r>
      <w:r w:rsidRPr="00545DAA">
        <w:rPr>
          <w:rFonts w:ascii="Segoe UI" w:hAnsi="Segoe UI" w:cs="Segoe UI"/>
        </w:rPr>
        <w:t>concreto</w:t>
      </w:r>
      <w:r w:rsidRPr="00545DAA">
        <w:rPr>
          <w:rFonts w:ascii="Segoe UI" w:hAnsi="Segoe UI" w:cs="Segoe UI"/>
          <w:spacing w:val="-1"/>
        </w:rPr>
        <w:t xml:space="preserve"> </w:t>
      </w:r>
      <w:r w:rsidRPr="00545DAA">
        <w:rPr>
          <w:rFonts w:ascii="Segoe UI" w:hAnsi="Segoe UI" w:cs="Segoe UI"/>
        </w:rPr>
        <w:t>para</w:t>
      </w:r>
      <w:r w:rsidRPr="00545DAA">
        <w:rPr>
          <w:rFonts w:ascii="Segoe UI" w:hAnsi="Segoe UI" w:cs="Segoe UI"/>
          <w:spacing w:val="-5"/>
        </w:rPr>
        <w:t xml:space="preserve"> </w:t>
      </w:r>
      <w:r w:rsidRPr="00545DAA">
        <w:rPr>
          <w:rFonts w:ascii="Segoe UI" w:hAnsi="Segoe UI" w:cs="Segoe UI"/>
          <w:spacing w:val="-2"/>
        </w:rPr>
        <w:t>pavimentação;</w:t>
      </w:r>
    </w:p>
    <w:p w14:paraId="7439F781" w14:textId="77777777" w:rsidR="00545DAA" w:rsidRPr="00545DAA" w:rsidRDefault="00545DAA" w:rsidP="00CD0818">
      <w:pPr>
        <w:pStyle w:val="PargrafodaLista"/>
        <w:widowControl w:val="0"/>
        <w:numPr>
          <w:ilvl w:val="2"/>
          <w:numId w:val="42"/>
        </w:numPr>
        <w:tabs>
          <w:tab w:val="left" w:pos="861"/>
        </w:tabs>
        <w:autoSpaceDE w:val="0"/>
        <w:autoSpaceDN w:val="0"/>
        <w:spacing w:after="0" w:line="240" w:lineRule="auto"/>
        <w:contextualSpacing w:val="0"/>
        <w:rPr>
          <w:rFonts w:ascii="Segoe UI" w:hAnsi="Segoe UI" w:cs="Segoe UI"/>
        </w:rPr>
      </w:pPr>
      <w:r w:rsidRPr="00545DAA">
        <w:rPr>
          <w:rFonts w:ascii="Segoe UI" w:hAnsi="Segoe UI" w:cs="Segoe UI"/>
        </w:rPr>
        <w:t>NBR</w:t>
      </w:r>
      <w:r w:rsidRPr="00545DAA">
        <w:rPr>
          <w:rFonts w:ascii="Segoe UI" w:hAnsi="Segoe UI" w:cs="Segoe UI"/>
          <w:spacing w:val="-7"/>
        </w:rPr>
        <w:t xml:space="preserve"> </w:t>
      </w:r>
      <w:r w:rsidRPr="00545DAA">
        <w:rPr>
          <w:rFonts w:ascii="Segoe UI" w:hAnsi="Segoe UI" w:cs="Segoe UI"/>
        </w:rPr>
        <w:t>7181</w:t>
      </w:r>
      <w:r w:rsidRPr="00545DAA">
        <w:rPr>
          <w:rFonts w:ascii="Segoe UI" w:hAnsi="Segoe UI" w:cs="Segoe UI"/>
          <w:spacing w:val="-1"/>
        </w:rPr>
        <w:t xml:space="preserve"> </w:t>
      </w:r>
      <w:r w:rsidRPr="00545DAA">
        <w:rPr>
          <w:rFonts w:ascii="Segoe UI" w:hAnsi="Segoe UI" w:cs="Segoe UI"/>
        </w:rPr>
        <w:t>–</w:t>
      </w:r>
      <w:r w:rsidRPr="00545DAA">
        <w:rPr>
          <w:rFonts w:ascii="Segoe UI" w:hAnsi="Segoe UI" w:cs="Segoe UI"/>
          <w:spacing w:val="-1"/>
        </w:rPr>
        <w:t xml:space="preserve"> </w:t>
      </w:r>
      <w:r w:rsidRPr="00545DAA">
        <w:rPr>
          <w:rFonts w:ascii="Segoe UI" w:hAnsi="Segoe UI" w:cs="Segoe UI"/>
        </w:rPr>
        <w:t>Análise</w:t>
      </w:r>
      <w:r w:rsidRPr="00545DAA">
        <w:rPr>
          <w:rFonts w:ascii="Segoe UI" w:hAnsi="Segoe UI" w:cs="Segoe UI"/>
          <w:spacing w:val="-1"/>
        </w:rPr>
        <w:t xml:space="preserve"> </w:t>
      </w:r>
      <w:r w:rsidRPr="00545DAA">
        <w:rPr>
          <w:rFonts w:ascii="Segoe UI" w:hAnsi="Segoe UI" w:cs="Segoe UI"/>
        </w:rPr>
        <w:t>granulométrica</w:t>
      </w:r>
      <w:r w:rsidRPr="00545DAA">
        <w:rPr>
          <w:rFonts w:ascii="Segoe UI" w:hAnsi="Segoe UI" w:cs="Segoe UI"/>
          <w:spacing w:val="-4"/>
        </w:rPr>
        <w:t xml:space="preserve"> </w:t>
      </w:r>
      <w:r w:rsidRPr="00545DAA">
        <w:rPr>
          <w:rFonts w:ascii="Segoe UI" w:hAnsi="Segoe UI" w:cs="Segoe UI"/>
        </w:rPr>
        <w:t>dos</w:t>
      </w:r>
      <w:r w:rsidRPr="00545DAA">
        <w:rPr>
          <w:rFonts w:ascii="Segoe UI" w:hAnsi="Segoe UI" w:cs="Segoe UI"/>
          <w:spacing w:val="-1"/>
        </w:rPr>
        <w:t xml:space="preserve"> </w:t>
      </w:r>
      <w:r w:rsidRPr="00545DAA">
        <w:rPr>
          <w:rFonts w:ascii="Segoe UI" w:hAnsi="Segoe UI" w:cs="Segoe UI"/>
          <w:spacing w:val="-2"/>
        </w:rPr>
        <w:t>solos;</w:t>
      </w:r>
    </w:p>
    <w:p w14:paraId="6ED9111D" w14:textId="77777777" w:rsidR="00545DAA" w:rsidRPr="00545DAA" w:rsidRDefault="00545DAA" w:rsidP="00CD0818">
      <w:pPr>
        <w:pStyle w:val="PargrafodaLista"/>
        <w:widowControl w:val="0"/>
        <w:numPr>
          <w:ilvl w:val="2"/>
          <w:numId w:val="42"/>
        </w:numPr>
        <w:tabs>
          <w:tab w:val="left" w:pos="861"/>
        </w:tabs>
        <w:autoSpaceDE w:val="0"/>
        <w:autoSpaceDN w:val="0"/>
        <w:spacing w:after="0" w:line="240" w:lineRule="auto"/>
        <w:contextualSpacing w:val="0"/>
        <w:rPr>
          <w:rFonts w:ascii="Segoe UI" w:hAnsi="Segoe UI" w:cs="Segoe UI"/>
        </w:rPr>
      </w:pPr>
      <w:r w:rsidRPr="00545DAA">
        <w:rPr>
          <w:rFonts w:ascii="Segoe UI" w:hAnsi="Segoe UI" w:cs="Segoe UI"/>
        </w:rPr>
        <w:t>NBR</w:t>
      </w:r>
      <w:r w:rsidRPr="00545DAA">
        <w:rPr>
          <w:rFonts w:ascii="Segoe UI" w:hAnsi="Segoe UI" w:cs="Segoe UI"/>
          <w:spacing w:val="-1"/>
        </w:rPr>
        <w:t xml:space="preserve"> </w:t>
      </w:r>
      <w:r w:rsidRPr="00545DAA">
        <w:rPr>
          <w:rFonts w:ascii="Segoe UI" w:hAnsi="Segoe UI" w:cs="Segoe UI"/>
        </w:rPr>
        <w:t>6502 –</w:t>
      </w:r>
      <w:r w:rsidRPr="00545DAA">
        <w:rPr>
          <w:rFonts w:ascii="Segoe UI" w:hAnsi="Segoe UI" w:cs="Segoe UI"/>
          <w:spacing w:val="-1"/>
        </w:rPr>
        <w:t xml:space="preserve"> </w:t>
      </w:r>
      <w:r w:rsidRPr="00545DAA">
        <w:rPr>
          <w:rFonts w:ascii="Segoe UI" w:hAnsi="Segoe UI" w:cs="Segoe UI"/>
        </w:rPr>
        <w:t>Rochas e</w:t>
      </w:r>
      <w:r w:rsidRPr="00545DAA">
        <w:rPr>
          <w:rFonts w:ascii="Segoe UI" w:hAnsi="Segoe UI" w:cs="Segoe UI"/>
          <w:spacing w:val="-4"/>
        </w:rPr>
        <w:t xml:space="preserve"> </w:t>
      </w:r>
      <w:r w:rsidRPr="00545DAA">
        <w:rPr>
          <w:rFonts w:ascii="Segoe UI" w:hAnsi="Segoe UI" w:cs="Segoe UI"/>
        </w:rPr>
        <w:t xml:space="preserve">solos – </w:t>
      </w:r>
      <w:r w:rsidRPr="00545DAA">
        <w:rPr>
          <w:rFonts w:ascii="Segoe UI" w:hAnsi="Segoe UI" w:cs="Segoe UI"/>
          <w:spacing w:val="-2"/>
        </w:rPr>
        <w:t>definições;</w:t>
      </w:r>
    </w:p>
    <w:p w14:paraId="18726C1D" w14:textId="77777777" w:rsidR="00545DAA" w:rsidRPr="00545DAA" w:rsidRDefault="00545DAA" w:rsidP="00CD0818">
      <w:pPr>
        <w:pStyle w:val="PargrafodaLista"/>
        <w:widowControl w:val="0"/>
        <w:numPr>
          <w:ilvl w:val="2"/>
          <w:numId w:val="42"/>
        </w:numPr>
        <w:tabs>
          <w:tab w:val="left" w:pos="861"/>
        </w:tabs>
        <w:autoSpaceDE w:val="0"/>
        <w:autoSpaceDN w:val="0"/>
        <w:spacing w:after="0" w:line="240" w:lineRule="auto"/>
        <w:contextualSpacing w:val="0"/>
        <w:rPr>
          <w:rFonts w:ascii="Segoe UI" w:hAnsi="Segoe UI" w:cs="Segoe UI"/>
        </w:rPr>
      </w:pPr>
      <w:r w:rsidRPr="00545DAA">
        <w:rPr>
          <w:rFonts w:ascii="Segoe UI" w:hAnsi="Segoe UI" w:cs="Segoe UI"/>
        </w:rPr>
        <w:t>NBR</w:t>
      </w:r>
      <w:r w:rsidRPr="00545DAA">
        <w:rPr>
          <w:rFonts w:ascii="Segoe UI" w:hAnsi="Segoe UI" w:cs="Segoe UI"/>
          <w:spacing w:val="-9"/>
        </w:rPr>
        <w:t xml:space="preserve"> </w:t>
      </w:r>
      <w:r w:rsidRPr="00545DAA">
        <w:rPr>
          <w:rFonts w:ascii="Segoe UI" w:hAnsi="Segoe UI" w:cs="Segoe UI"/>
        </w:rPr>
        <w:t>15115/15116 –</w:t>
      </w:r>
      <w:r w:rsidRPr="00545DAA">
        <w:rPr>
          <w:rFonts w:ascii="Segoe UI" w:hAnsi="Segoe UI" w:cs="Segoe UI"/>
          <w:spacing w:val="-1"/>
        </w:rPr>
        <w:t xml:space="preserve"> </w:t>
      </w:r>
      <w:r w:rsidRPr="00545DAA">
        <w:rPr>
          <w:rFonts w:ascii="Segoe UI" w:hAnsi="Segoe UI" w:cs="Segoe UI"/>
        </w:rPr>
        <w:t>Base</w:t>
      </w:r>
      <w:r w:rsidRPr="00545DAA">
        <w:rPr>
          <w:rFonts w:ascii="Segoe UI" w:hAnsi="Segoe UI" w:cs="Segoe UI"/>
          <w:spacing w:val="-5"/>
        </w:rPr>
        <w:t xml:space="preserve"> </w:t>
      </w:r>
      <w:r w:rsidRPr="00545DAA">
        <w:rPr>
          <w:rFonts w:ascii="Segoe UI" w:hAnsi="Segoe UI" w:cs="Segoe UI"/>
        </w:rPr>
        <w:t>e</w:t>
      </w:r>
      <w:r w:rsidRPr="00545DAA">
        <w:rPr>
          <w:rFonts w:ascii="Segoe UI" w:hAnsi="Segoe UI" w:cs="Segoe UI"/>
          <w:spacing w:val="-5"/>
        </w:rPr>
        <w:t xml:space="preserve"> </w:t>
      </w:r>
      <w:r w:rsidRPr="00545DAA">
        <w:rPr>
          <w:rFonts w:ascii="Segoe UI" w:hAnsi="Segoe UI" w:cs="Segoe UI"/>
        </w:rPr>
        <w:t>sub-base</w:t>
      </w:r>
      <w:r w:rsidRPr="00545DAA">
        <w:rPr>
          <w:rFonts w:ascii="Segoe UI" w:hAnsi="Segoe UI" w:cs="Segoe UI"/>
          <w:spacing w:val="-2"/>
        </w:rPr>
        <w:t xml:space="preserve"> </w:t>
      </w:r>
      <w:r w:rsidRPr="00545DAA">
        <w:rPr>
          <w:rFonts w:ascii="Segoe UI" w:hAnsi="Segoe UI" w:cs="Segoe UI"/>
        </w:rPr>
        <w:t>granulometricamente</w:t>
      </w:r>
      <w:r w:rsidRPr="00545DAA">
        <w:rPr>
          <w:rFonts w:ascii="Segoe UI" w:hAnsi="Segoe UI" w:cs="Segoe UI"/>
          <w:spacing w:val="-1"/>
        </w:rPr>
        <w:t xml:space="preserve"> </w:t>
      </w:r>
      <w:r w:rsidRPr="00545DAA">
        <w:rPr>
          <w:rFonts w:ascii="Segoe UI" w:hAnsi="Segoe UI" w:cs="Segoe UI"/>
          <w:spacing w:val="-2"/>
        </w:rPr>
        <w:t>estabilizadas;</w:t>
      </w:r>
    </w:p>
    <w:p w14:paraId="78AA61A2" w14:textId="77777777" w:rsidR="00545DAA" w:rsidRPr="00545DAA" w:rsidRDefault="00545DAA" w:rsidP="00CD0818">
      <w:pPr>
        <w:pStyle w:val="PargrafodaLista"/>
        <w:widowControl w:val="0"/>
        <w:numPr>
          <w:ilvl w:val="2"/>
          <w:numId w:val="42"/>
        </w:numPr>
        <w:tabs>
          <w:tab w:val="left" w:pos="861"/>
        </w:tabs>
        <w:autoSpaceDE w:val="0"/>
        <w:autoSpaceDN w:val="0"/>
        <w:spacing w:after="0" w:line="240" w:lineRule="auto"/>
        <w:contextualSpacing w:val="0"/>
        <w:rPr>
          <w:rFonts w:ascii="Segoe UI" w:hAnsi="Segoe UI" w:cs="Segoe UI"/>
        </w:rPr>
      </w:pPr>
      <w:r w:rsidRPr="00545DAA">
        <w:rPr>
          <w:rFonts w:ascii="Segoe UI" w:hAnsi="Segoe UI" w:cs="Segoe UI"/>
        </w:rPr>
        <w:t>NBR</w:t>
      </w:r>
      <w:r w:rsidRPr="00545DAA">
        <w:rPr>
          <w:rFonts w:ascii="Segoe UI" w:hAnsi="Segoe UI" w:cs="Segoe UI"/>
          <w:spacing w:val="-2"/>
        </w:rPr>
        <w:t xml:space="preserve"> </w:t>
      </w:r>
      <w:r w:rsidRPr="00545DAA">
        <w:rPr>
          <w:rFonts w:ascii="Segoe UI" w:hAnsi="Segoe UI" w:cs="Segoe UI"/>
        </w:rPr>
        <w:t>6118</w:t>
      </w:r>
      <w:r w:rsidRPr="00545DAA">
        <w:rPr>
          <w:rFonts w:ascii="Segoe UI" w:hAnsi="Segoe UI" w:cs="Segoe UI"/>
          <w:spacing w:val="-2"/>
        </w:rPr>
        <w:t xml:space="preserve"> </w:t>
      </w:r>
      <w:r w:rsidRPr="00545DAA">
        <w:rPr>
          <w:rFonts w:ascii="Segoe UI" w:hAnsi="Segoe UI" w:cs="Segoe UI"/>
        </w:rPr>
        <w:t>–</w:t>
      </w:r>
      <w:r w:rsidRPr="00545DAA">
        <w:rPr>
          <w:rFonts w:ascii="Segoe UI" w:hAnsi="Segoe UI" w:cs="Segoe UI"/>
          <w:spacing w:val="-1"/>
        </w:rPr>
        <w:t xml:space="preserve"> </w:t>
      </w:r>
      <w:r w:rsidRPr="00545DAA">
        <w:rPr>
          <w:rFonts w:ascii="Segoe UI" w:hAnsi="Segoe UI" w:cs="Segoe UI"/>
        </w:rPr>
        <w:t>Estruturas</w:t>
      </w:r>
      <w:r w:rsidRPr="00545DAA">
        <w:rPr>
          <w:rFonts w:ascii="Segoe UI" w:hAnsi="Segoe UI" w:cs="Segoe UI"/>
          <w:spacing w:val="-2"/>
        </w:rPr>
        <w:t xml:space="preserve"> </w:t>
      </w:r>
      <w:r w:rsidRPr="00545DAA">
        <w:rPr>
          <w:rFonts w:ascii="Segoe UI" w:hAnsi="Segoe UI" w:cs="Segoe UI"/>
        </w:rPr>
        <w:t>de</w:t>
      </w:r>
      <w:r w:rsidRPr="00545DAA">
        <w:rPr>
          <w:rFonts w:ascii="Segoe UI" w:hAnsi="Segoe UI" w:cs="Segoe UI"/>
          <w:spacing w:val="-2"/>
        </w:rPr>
        <w:t xml:space="preserve"> concreto;</w:t>
      </w:r>
    </w:p>
    <w:p w14:paraId="3B708088" w14:textId="77777777" w:rsidR="00545DAA" w:rsidRPr="00545DAA" w:rsidRDefault="00545DAA" w:rsidP="00CD0818">
      <w:pPr>
        <w:pStyle w:val="PargrafodaLista"/>
        <w:widowControl w:val="0"/>
        <w:numPr>
          <w:ilvl w:val="2"/>
          <w:numId w:val="42"/>
        </w:numPr>
        <w:tabs>
          <w:tab w:val="left" w:pos="861"/>
        </w:tabs>
        <w:autoSpaceDE w:val="0"/>
        <w:autoSpaceDN w:val="0"/>
        <w:spacing w:after="0" w:line="240" w:lineRule="auto"/>
        <w:contextualSpacing w:val="0"/>
        <w:rPr>
          <w:rFonts w:ascii="Segoe UI" w:hAnsi="Segoe UI" w:cs="Segoe UI"/>
        </w:rPr>
      </w:pPr>
      <w:r w:rsidRPr="00545DAA">
        <w:rPr>
          <w:rFonts w:ascii="Segoe UI" w:hAnsi="Segoe UI" w:cs="Segoe UI"/>
        </w:rPr>
        <w:t>DNIT</w:t>
      </w:r>
      <w:r w:rsidRPr="00545DAA">
        <w:rPr>
          <w:rFonts w:ascii="Segoe UI" w:hAnsi="Segoe UI" w:cs="Segoe UI"/>
          <w:spacing w:val="-5"/>
        </w:rPr>
        <w:t xml:space="preserve"> </w:t>
      </w:r>
      <w:r w:rsidRPr="00545DAA">
        <w:rPr>
          <w:rFonts w:ascii="Segoe UI" w:hAnsi="Segoe UI" w:cs="Segoe UI"/>
        </w:rPr>
        <w:t>134/2010</w:t>
      </w:r>
      <w:r w:rsidRPr="00545DAA">
        <w:rPr>
          <w:rFonts w:ascii="Segoe UI" w:hAnsi="Segoe UI" w:cs="Segoe UI"/>
          <w:spacing w:val="-2"/>
        </w:rPr>
        <w:t xml:space="preserve"> </w:t>
      </w:r>
      <w:r w:rsidRPr="00545DAA">
        <w:rPr>
          <w:rFonts w:ascii="Segoe UI" w:hAnsi="Segoe UI" w:cs="Segoe UI"/>
        </w:rPr>
        <w:t>–</w:t>
      </w:r>
      <w:r w:rsidRPr="00545DAA">
        <w:rPr>
          <w:rFonts w:ascii="Segoe UI" w:hAnsi="Segoe UI" w:cs="Segoe UI"/>
          <w:spacing w:val="-2"/>
        </w:rPr>
        <w:t xml:space="preserve"> </w:t>
      </w:r>
      <w:r w:rsidRPr="00545DAA">
        <w:rPr>
          <w:rFonts w:ascii="Segoe UI" w:hAnsi="Segoe UI" w:cs="Segoe UI"/>
        </w:rPr>
        <w:t>Execução</w:t>
      </w:r>
      <w:r w:rsidRPr="00545DAA">
        <w:rPr>
          <w:rFonts w:ascii="Segoe UI" w:hAnsi="Segoe UI" w:cs="Segoe UI"/>
          <w:spacing w:val="-2"/>
        </w:rPr>
        <w:t xml:space="preserve"> </w:t>
      </w:r>
      <w:r w:rsidRPr="00545DAA">
        <w:rPr>
          <w:rFonts w:ascii="Segoe UI" w:hAnsi="Segoe UI" w:cs="Segoe UI"/>
        </w:rPr>
        <w:t>de</w:t>
      </w:r>
      <w:r w:rsidRPr="00545DAA">
        <w:rPr>
          <w:rFonts w:ascii="Segoe UI" w:hAnsi="Segoe UI" w:cs="Segoe UI"/>
          <w:spacing w:val="-2"/>
        </w:rPr>
        <w:t xml:space="preserve"> subleito;</w:t>
      </w:r>
    </w:p>
    <w:p w14:paraId="65FFC4D6" w14:textId="77777777" w:rsidR="00545DAA" w:rsidRPr="00545DAA" w:rsidRDefault="00545DAA" w:rsidP="00CD0818">
      <w:pPr>
        <w:pStyle w:val="PargrafodaLista"/>
        <w:widowControl w:val="0"/>
        <w:numPr>
          <w:ilvl w:val="2"/>
          <w:numId w:val="42"/>
        </w:numPr>
        <w:tabs>
          <w:tab w:val="left" w:pos="861"/>
        </w:tabs>
        <w:autoSpaceDE w:val="0"/>
        <w:autoSpaceDN w:val="0"/>
        <w:spacing w:after="0" w:line="240" w:lineRule="auto"/>
        <w:contextualSpacing w:val="0"/>
        <w:rPr>
          <w:rFonts w:ascii="Segoe UI" w:hAnsi="Segoe UI" w:cs="Segoe UI"/>
        </w:rPr>
      </w:pPr>
      <w:r w:rsidRPr="00545DAA">
        <w:rPr>
          <w:rFonts w:ascii="Segoe UI" w:hAnsi="Segoe UI" w:cs="Segoe UI"/>
        </w:rPr>
        <w:t>DNIT</w:t>
      </w:r>
      <w:r w:rsidRPr="00545DAA">
        <w:rPr>
          <w:rFonts w:ascii="Segoe UI" w:hAnsi="Segoe UI" w:cs="Segoe UI"/>
          <w:spacing w:val="-3"/>
        </w:rPr>
        <w:t xml:space="preserve"> </w:t>
      </w:r>
      <w:r w:rsidRPr="00545DAA">
        <w:rPr>
          <w:rFonts w:ascii="Segoe UI" w:hAnsi="Segoe UI" w:cs="Segoe UI"/>
        </w:rPr>
        <w:t>141/2010</w:t>
      </w:r>
      <w:r w:rsidRPr="00545DAA">
        <w:rPr>
          <w:rFonts w:ascii="Segoe UI" w:hAnsi="Segoe UI" w:cs="Segoe UI"/>
          <w:spacing w:val="-1"/>
        </w:rPr>
        <w:t xml:space="preserve"> </w:t>
      </w:r>
      <w:r w:rsidRPr="00545DAA">
        <w:rPr>
          <w:rFonts w:ascii="Segoe UI" w:hAnsi="Segoe UI" w:cs="Segoe UI"/>
        </w:rPr>
        <w:t>–</w:t>
      </w:r>
      <w:r w:rsidRPr="00545DAA">
        <w:rPr>
          <w:rFonts w:ascii="Segoe UI" w:hAnsi="Segoe UI" w:cs="Segoe UI"/>
          <w:spacing w:val="-1"/>
        </w:rPr>
        <w:t xml:space="preserve"> </w:t>
      </w:r>
      <w:r w:rsidRPr="00545DAA">
        <w:rPr>
          <w:rFonts w:ascii="Segoe UI" w:hAnsi="Segoe UI" w:cs="Segoe UI"/>
        </w:rPr>
        <w:t>Execução</w:t>
      </w:r>
      <w:r w:rsidRPr="00545DAA">
        <w:rPr>
          <w:rFonts w:ascii="Segoe UI" w:hAnsi="Segoe UI" w:cs="Segoe UI"/>
          <w:spacing w:val="-1"/>
        </w:rPr>
        <w:t xml:space="preserve"> </w:t>
      </w:r>
      <w:r w:rsidRPr="00545DAA">
        <w:rPr>
          <w:rFonts w:ascii="Segoe UI" w:hAnsi="Segoe UI" w:cs="Segoe UI"/>
        </w:rPr>
        <w:t>de</w:t>
      </w:r>
      <w:r w:rsidRPr="00545DAA">
        <w:rPr>
          <w:rFonts w:ascii="Segoe UI" w:hAnsi="Segoe UI" w:cs="Segoe UI"/>
          <w:spacing w:val="-2"/>
        </w:rPr>
        <w:t xml:space="preserve"> </w:t>
      </w:r>
      <w:r w:rsidRPr="00545DAA">
        <w:rPr>
          <w:rFonts w:ascii="Segoe UI" w:hAnsi="Segoe UI" w:cs="Segoe UI"/>
        </w:rPr>
        <w:t>base</w:t>
      </w:r>
      <w:r w:rsidRPr="00545DAA">
        <w:rPr>
          <w:rFonts w:ascii="Segoe UI" w:hAnsi="Segoe UI" w:cs="Segoe UI"/>
          <w:spacing w:val="-2"/>
        </w:rPr>
        <w:t xml:space="preserve"> estabilizada;</w:t>
      </w:r>
    </w:p>
    <w:p w14:paraId="202F2102" w14:textId="77777777" w:rsidR="00545DAA" w:rsidRPr="00545DAA" w:rsidRDefault="00545DAA" w:rsidP="00545DAA">
      <w:pPr>
        <w:pStyle w:val="Corpodetexto"/>
        <w:spacing w:before="5"/>
        <w:rPr>
          <w:rFonts w:ascii="Segoe UI" w:hAnsi="Segoe UI" w:cs="Segoe UI"/>
          <w:sz w:val="22"/>
          <w:szCs w:val="22"/>
        </w:rPr>
      </w:pPr>
    </w:p>
    <w:p w14:paraId="4B120658" w14:textId="77777777" w:rsidR="00545DAA" w:rsidRPr="00545DAA" w:rsidRDefault="00545DAA" w:rsidP="00CD0818">
      <w:pPr>
        <w:pStyle w:val="PargrafodaLista"/>
        <w:widowControl w:val="0"/>
        <w:numPr>
          <w:ilvl w:val="1"/>
          <w:numId w:val="42"/>
        </w:numPr>
        <w:tabs>
          <w:tab w:val="left" w:pos="561"/>
        </w:tabs>
        <w:autoSpaceDE w:val="0"/>
        <w:autoSpaceDN w:val="0"/>
        <w:spacing w:after="0" w:line="240" w:lineRule="auto"/>
        <w:ind w:right="318" w:firstLine="0"/>
        <w:contextualSpacing w:val="0"/>
        <w:rPr>
          <w:rFonts w:ascii="Segoe UI" w:hAnsi="Segoe UI" w:cs="Segoe UI"/>
        </w:rPr>
      </w:pPr>
      <w:r w:rsidRPr="00545DAA">
        <w:rPr>
          <w:rFonts w:ascii="Segoe UI" w:hAnsi="Segoe UI" w:cs="Segoe UI"/>
        </w:rPr>
        <w:t>Os</w:t>
      </w:r>
      <w:r w:rsidRPr="00545DAA">
        <w:rPr>
          <w:rFonts w:ascii="Segoe UI" w:hAnsi="Segoe UI" w:cs="Segoe UI"/>
          <w:spacing w:val="-8"/>
        </w:rPr>
        <w:t xml:space="preserve"> </w:t>
      </w:r>
      <w:r w:rsidRPr="00545DAA">
        <w:rPr>
          <w:rFonts w:ascii="Segoe UI" w:hAnsi="Segoe UI" w:cs="Segoe UI"/>
        </w:rPr>
        <w:t>materiais</w:t>
      </w:r>
      <w:r w:rsidRPr="00545DAA">
        <w:rPr>
          <w:rFonts w:ascii="Segoe UI" w:hAnsi="Segoe UI" w:cs="Segoe UI"/>
          <w:spacing w:val="-6"/>
        </w:rPr>
        <w:t xml:space="preserve"> </w:t>
      </w:r>
      <w:r w:rsidRPr="00545DAA">
        <w:rPr>
          <w:rFonts w:ascii="Segoe UI" w:hAnsi="Segoe UI" w:cs="Segoe UI"/>
        </w:rPr>
        <w:t>empregados</w:t>
      </w:r>
      <w:r w:rsidRPr="00545DAA">
        <w:rPr>
          <w:rFonts w:ascii="Segoe UI" w:hAnsi="Segoe UI" w:cs="Segoe UI"/>
          <w:spacing w:val="-6"/>
        </w:rPr>
        <w:t xml:space="preserve"> </w:t>
      </w:r>
      <w:r w:rsidRPr="00545DAA">
        <w:rPr>
          <w:rFonts w:ascii="Segoe UI" w:hAnsi="Segoe UI" w:cs="Segoe UI"/>
        </w:rPr>
        <w:t>deverão</w:t>
      </w:r>
      <w:r w:rsidRPr="00545DAA">
        <w:rPr>
          <w:rFonts w:ascii="Segoe UI" w:hAnsi="Segoe UI" w:cs="Segoe UI"/>
          <w:spacing w:val="-7"/>
        </w:rPr>
        <w:t xml:space="preserve"> </w:t>
      </w:r>
      <w:r w:rsidRPr="00545DAA">
        <w:rPr>
          <w:rFonts w:ascii="Segoe UI" w:hAnsi="Segoe UI" w:cs="Segoe UI"/>
        </w:rPr>
        <w:t>apresentar</w:t>
      </w:r>
      <w:r w:rsidRPr="00545DAA">
        <w:rPr>
          <w:rFonts w:ascii="Segoe UI" w:hAnsi="Segoe UI" w:cs="Segoe UI"/>
          <w:spacing w:val="-7"/>
        </w:rPr>
        <w:t xml:space="preserve"> </w:t>
      </w:r>
      <w:r w:rsidRPr="00545DAA">
        <w:rPr>
          <w:rFonts w:ascii="Segoe UI" w:hAnsi="Segoe UI" w:cs="Segoe UI"/>
        </w:rPr>
        <w:t>qualidade</w:t>
      </w:r>
      <w:r w:rsidRPr="00545DAA">
        <w:rPr>
          <w:rFonts w:ascii="Segoe UI" w:hAnsi="Segoe UI" w:cs="Segoe UI"/>
          <w:spacing w:val="-9"/>
        </w:rPr>
        <w:t xml:space="preserve"> </w:t>
      </w:r>
      <w:r w:rsidRPr="00545DAA">
        <w:rPr>
          <w:rFonts w:ascii="Segoe UI" w:hAnsi="Segoe UI" w:cs="Segoe UI"/>
        </w:rPr>
        <w:t>comprovada,</w:t>
      </w:r>
      <w:r w:rsidRPr="00545DAA">
        <w:rPr>
          <w:rFonts w:ascii="Segoe UI" w:hAnsi="Segoe UI" w:cs="Segoe UI"/>
          <w:spacing w:val="-8"/>
        </w:rPr>
        <w:t xml:space="preserve"> </w:t>
      </w:r>
      <w:r w:rsidRPr="00545DAA">
        <w:rPr>
          <w:rFonts w:ascii="Segoe UI" w:hAnsi="Segoe UI" w:cs="Segoe UI"/>
        </w:rPr>
        <w:t>sendo</w:t>
      </w:r>
      <w:r w:rsidRPr="00545DAA">
        <w:rPr>
          <w:rFonts w:ascii="Segoe UI" w:hAnsi="Segoe UI" w:cs="Segoe UI"/>
          <w:spacing w:val="-7"/>
        </w:rPr>
        <w:t xml:space="preserve"> </w:t>
      </w:r>
      <w:r w:rsidRPr="00545DAA">
        <w:rPr>
          <w:rFonts w:ascii="Segoe UI" w:hAnsi="Segoe UI" w:cs="Segoe UI"/>
        </w:rPr>
        <w:t>submetidos</w:t>
      </w:r>
      <w:r w:rsidRPr="00545DAA">
        <w:rPr>
          <w:rFonts w:ascii="Segoe UI" w:hAnsi="Segoe UI" w:cs="Segoe UI"/>
          <w:spacing w:val="-8"/>
        </w:rPr>
        <w:t xml:space="preserve"> </w:t>
      </w:r>
      <w:r w:rsidRPr="00545DAA">
        <w:rPr>
          <w:rFonts w:ascii="Segoe UI" w:hAnsi="Segoe UI" w:cs="Segoe UI"/>
        </w:rPr>
        <w:t>a ensaios tecnológicos e controle rigoroso durante a execução.</w:t>
      </w:r>
    </w:p>
    <w:p w14:paraId="6F4A4322" w14:textId="77777777" w:rsidR="00BC2E91" w:rsidRPr="006F66F8" w:rsidRDefault="00BC2E91" w:rsidP="00BC2E91">
      <w:pPr>
        <w:pStyle w:val="Default"/>
        <w:jc w:val="center"/>
        <w:rPr>
          <w:sz w:val="22"/>
          <w:szCs w:val="22"/>
        </w:rPr>
      </w:pPr>
    </w:p>
    <w:p w14:paraId="2578B62F" w14:textId="0CC232AA" w:rsidR="0008774C" w:rsidRPr="006F66F8" w:rsidRDefault="00846B7A" w:rsidP="00416274">
      <w:pPr>
        <w:pStyle w:val="Default"/>
        <w:jc w:val="both"/>
        <w:rPr>
          <w:sz w:val="22"/>
          <w:szCs w:val="22"/>
        </w:rPr>
      </w:pPr>
      <w:r w:rsidRPr="006F66F8">
        <w:rPr>
          <w:sz w:val="22"/>
          <w:szCs w:val="22"/>
        </w:rPr>
        <w:t xml:space="preserve">São Sebastião do Anta – MG, </w:t>
      </w:r>
      <w:r w:rsidR="009960EC">
        <w:rPr>
          <w:sz w:val="22"/>
          <w:szCs w:val="22"/>
        </w:rPr>
        <w:t>09 de junho</w:t>
      </w:r>
      <w:r w:rsidR="000C56FB" w:rsidRPr="006F66F8">
        <w:rPr>
          <w:sz w:val="22"/>
          <w:szCs w:val="22"/>
        </w:rPr>
        <w:t xml:space="preserve"> de 2026.</w:t>
      </w:r>
    </w:p>
    <w:p w14:paraId="22F1EED6" w14:textId="77777777" w:rsidR="0008774C" w:rsidRPr="006F66F8" w:rsidRDefault="0008774C" w:rsidP="00416274">
      <w:pPr>
        <w:pStyle w:val="Default"/>
        <w:jc w:val="both"/>
        <w:rPr>
          <w:sz w:val="22"/>
          <w:szCs w:val="22"/>
        </w:rPr>
      </w:pPr>
    </w:p>
    <w:p w14:paraId="07A2FEF2" w14:textId="77777777" w:rsidR="00846B7A" w:rsidRPr="006F66F8" w:rsidRDefault="00846B7A" w:rsidP="00416274">
      <w:pPr>
        <w:pStyle w:val="Default"/>
        <w:jc w:val="both"/>
        <w:rPr>
          <w:sz w:val="22"/>
          <w:szCs w:val="22"/>
        </w:rPr>
      </w:pPr>
    </w:p>
    <w:p w14:paraId="5EC52420" w14:textId="77777777" w:rsidR="00846B7A" w:rsidRPr="006F66F8" w:rsidRDefault="00846B7A" w:rsidP="00416274">
      <w:pPr>
        <w:pStyle w:val="Default"/>
        <w:jc w:val="both"/>
        <w:rPr>
          <w:sz w:val="22"/>
          <w:szCs w:val="22"/>
        </w:rPr>
      </w:pPr>
      <w:r w:rsidRPr="006F66F8">
        <w:rPr>
          <w:sz w:val="22"/>
          <w:szCs w:val="22"/>
        </w:rPr>
        <w:t xml:space="preserve">______________________________ </w:t>
      </w:r>
    </w:p>
    <w:p w14:paraId="4C07C527" w14:textId="77777777" w:rsidR="00846B7A" w:rsidRPr="006F66F8" w:rsidRDefault="00846B7A" w:rsidP="00416274">
      <w:pPr>
        <w:pStyle w:val="Default"/>
        <w:jc w:val="both"/>
        <w:rPr>
          <w:sz w:val="22"/>
          <w:szCs w:val="22"/>
        </w:rPr>
      </w:pPr>
      <w:r w:rsidRPr="006F66F8">
        <w:rPr>
          <w:sz w:val="22"/>
          <w:szCs w:val="22"/>
        </w:rPr>
        <w:t xml:space="preserve">Bruno Henrique da Cruz Pereira </w:t>
      </w:r>
    </w:p>
    <w:p w14:paraId="72F554C0" w14:textId="612347BA" w:rsidR="00846B7A" w:rsidRPr="006F66F8" w:rsidRDefault="00846B7A" w:rsidP="00416274">
      <w:pPr>
        <w:tabs>
          <w:tab w:val="left" w:pos="2268"/>
        </w:tabs>
        <w:spacing w:after="0" w:line="300" w:lineRule="auto"/>
        <w:jc w:val="both"/>
        <w:rPr>
          <w:rFonts w:ascii="Segoe UI" w:hAnsi="Segoe UI" w:cs="Segoe UI"/>
          <w:b/>
          <w:color w:val="FF0000"/>
        </w:rPr>
      </w:pPr>
      <w:r w:rsidRPr="006F66F8">
        <w:rPr>
          <w:rFonts w:ascii="Segoe UI" w:hAnsi="Segoe UI" w:cs="Segoe UI"/>
        </w:rPr>
        <w:t>Engenheiro Civil CREA MG 369.064 / D</w:t>
      </w:r>
    </w:p>
    <w:p w14:paraId="492D421F" w14:textId="684E8589" w:rsidR="00C92304" w:rsidRPr="006F66F8" w:rsidRDefault="00C92304" w:rsidP="00416274">
      <w:pPr>
        <w:tabs>
          <w:tab w:val="left" w:pos="2268"/>
        </w:tabs>
        <w:spacing w:after="0" w:line="300" w:lineRule="auto"/>
        <w:jc w:val="both"/>
        <w:rPr>
          <w:rFonts w:ascii="Segoe UI" w:hAnsi="Segoe UI" w:cs="Segoe UI"/>
          <w:b/>
          <w:color w:val="FF0000"/>
        </w:rPr>
      </w:pPr>
    </w:p>
    <w:p w14:paraId="2765D6A7" w14:textId="08E87E24" w:rsidR="00C92304" w:rsidRPr="006F66F8" w:rsidRDefault="00C92304" w:rsidP="00416274">
      <w:pPr>
        <w:tabs>
          <w:tab w:val="left" w:pos="2268"/>
        </w:tabs>
        <w:spacing w:after="0" w:line="300" w:lineRule="auto"/>
        <w:jc w:val="both"/>
        <w:rPr>
          <w:rFonts w:ascii="Segoe UI" w:hAnsi="Segoe UI" w:cs="Segoe UI"/>
          <w:b/>
          <w:color w:val="FF0000"/>
        </w:rPr>
      </w:pPr>
    </w:p>
    <w:p w14:paraId="5A3BEAC4" w14:textId="47AA4A2D" w:rsidR="00C92304" w:rsidRPr="00EB0EAE" w:rsidRDefault="00C92304" w:rsidP="00416274">
      <w:pPr>
        <w:tabs>
          <w:tab w:val="left" w:pos="2268"/>
        </w:tabs>
        <w:spacing w:after="0" w:line="300" w:lineRule="auto"/>
        <w:jc w:val="both"/>
        <w:rPr>
          <w:rFonts w:ascii="Segoe UI" w:hAnsi="Segoe UI" w:cs="Segoe UI"/>
          <w:b/>
          <w:color w:val="FF0000"/>
        </w:rPr>
      </w:pPr>
    </w:p>
    <w:p w14:paraId="6AEC8C8B" w14:textId="0FD8956E" w:rsidR="00C92304" w:rsidRPr="00EB0EAE" w:rsidRDefault="00C92304" w:rsidP="006520D8">
      <w:pPr>
        <w:tabs>
          <w:tab w:val="left" w:pos="2268"/>
        </w:tabs>
        <w:spacing w:after="0" w:line="300" w:lineRule="auto"/>
        <w:jc w:val="center"/>
        <w:rPr>
          <w:rFonts w:ascii="Segoe UI" w:hAnsi="Segoe UI" w:cs="Segoe UI"/>
          <w:b/>
          <w:color w:val="FF0000"/>
        </w:rPr>
      </w:pPr>
    </w:p>
    <w:p w14:paraId="6668954E" w14:textId="77777777" w:rsidR="000C56FB" w:rsidRDefault="000C56FB" w:rsidP="006520D8">
      <w:pPr>
        <w:tabs>
          <w:tab w:val="left" w:pos="2268"/>
        </w:tabs>
        <w:spacing w:after="0" w:line="300" w:lineRule="auto"/>
        <w:jc w:val="center"/>
        <w:rPr>
          <w:rFonts w:ascii="Segoe UI" w:hAnsi="Segoe UI" w:cs="Segoe UI"/>
          <w:b/>
          <w:color w:val="FF0000"/>
          <w:sz w:val="23"/>
          <w:szCs w:val="23"/>
        </w:rPr>
      </w:pPr>
    </w:p>
    <w:p w14:paraId="7F3FDA4B" w14:textId="623E5E65" w:rsidR="00C92304" w:rsidRDefault="00C92304" w:rsidP="00C92304">
      <w:pPr>
        <w:tabs>
          <w:tab w:val="left" w:pos="0"/>
        </w:tabs>
        <w:spacing w:after="0" w:line="300" w:lineRule="auto"/>
        <w:jc w:val="center"/>
        <w:rPr>
          <w:rFonts w:ascii="Segoe UI" w:hAnsi="Segoe UI" w:cs="Segoe UI"/>
          <w:b/>
          <w:sz w:val="23"/>
          <w:szCs w:val="23"/>
        </w:rPr>
      </w:pPr>
      <w:r>
        <w:rPr>
          <w:rFonts w:ascii="Segoe UI" w:hAnsi="Segoe UI" w:cs="Segoe UI"/>
          <w:b/>
          <w:sz w:val="23"/>
          <w:szCs w:val="23"/>
        </w:rPr>
        <w:lastRenderedPageBreak/>
        <w:t>ANEXO V</w:t>
      </w:r>
    </w:p>
    <w:p w14:paraId="4FA662DC" w14:textId="77777777" w:rsidR="00C92304" w:rsidRDefault="00C92304" w:rsidP="00C92304">
      <w:pPr>
        <w:tabs>
          <w:tab w:val="left" w:pos="0"/>
        </w:tabs>
        <w:spacing w:after="0" w:line="300" w:lineRule="auto"/>
        <w:jc w:val="center"/>
        <w:rPr>
          <w:rFonts w:ascii="Segoe UI" w:hAnsi="Segoe UI" w:cs="Segoe UI"/>
          <w:b/>
          <w:sz w:val="23"/>
          <w:szCs w:val="23"/>
        </w:rPr>
      </w:pPr>
    </w:p>
    <w:p w14:paraId="3D2B7640" w14:textId="77777777" w:rsidR="00C92304" w:rsidRPr="00993EB7" w:rsidRDefault="00C92304" w:rsidP="00C92304">
      <w:pPr>
        <w:tabs>
          <w:tab w:val="left" w:pos="0"/>
        </w:tabs>
        <w:spacing w:after="0" w:line="300" w:lineRule="auto"/>
        <w:jc w:val="center"/>
        <w:rPr>
          <w:rFonts w:ascii="Segoe UI" w:hAnsi="Segoe UI" w:cs="Segoe UI"/>
          <w:b/>
          <w:sz w:val="23"/>
          <w:szCs w:val="23"/>
        </w:rPr>
      </w:pPr>
      <w:r>
        <w:rPr>
          <w:rFonts w:ascii="Segoe UI" w:hAnsi="Segoe UI" w:cs="Segoe UI"/>
          <w:b/>
          <w:sz w:val="23"/>
          <w:szCs w:val="23"/>
        </w:rPr>
        <w:t>TERMO DE CREDENCIAMENTO</w:t>
      </w:r>
    </w:p>
    <w:p w14:paraId="111E664C" w14:textId="77777777" w:rsidR="009960EC" w:rsidRDefault="009960EC" w:rsidP="009960EC">
      <w:pPr>
        <w:tabs>
          <w:tab w:val="left" w:pos="2268"/>
        </w:tabs>
        <w:spacing w:after="0" w:line="240" w:lineRule="auto"/>
        <w:jc w:val="both"/>
        <w:rPr>
          <w:rFonts w:ascii="Segoe UI" w:hAnsi="Segoe UI" w:cs="Segoe UI"/>
          <w:sz w:val="23"/>
          <w:szCs w:val="23"/>
        </w:rPr>
      </w:pPr>
      <w:r>
        <w:rPr>
          <w:rFonts w:ascii="Segoe UI" w:hAnsi="Segoe UI" w:cs="Segoe UI"/>
          <w:sz w:val="23"/>
          <w:szCs w:val="23"/>
        </w:rPr>
        <w:t>Processo Administrativo de Licitação Pública nº. 070/2026</w:t>
      </w:r>
    </w:p>
    <w:p w14:paraId="56473079" w14:textId="77777777" w:rsidR="009960EC" w:rsidRDefault="009960EC" w:rsidP="009960EC">
      <w:pPr>
        <w:tabs>
          <w:tab w:val="left" w:pos="2268"/>
        </w:tabs>
        <w:spacing w:after="0" w:line="240" w:lineRule="auto"/>
        <w:jc w:val="both"/>
        <w:rPr>
          <w:rFonts w:ascii="Segoe UI" w:hAnsi="Segoe UI" w:cs="Segoe UI"/>
          <w:sz w:val="23"/>
          <w:szCs w:val="23"/>
        </w:rPr>
      </w:pPr>
      <w:r>
        <w:rPr>
          <w:rFonts w:ascii="Segoe UI" w:hAnsi="Segoe UI" w:cs="Segoe UI"/>
          <w:sz w:val="23"/>
          <w:szCs w:val="23"/>
        </w:rPr>
        <w:t>Concorrência nº. 007/2026</w:t>
      </w:r>
    </w:p>
    <w:p w14:paraId="4AF8858E" w14:textId="77777777" w:rsidR="00C92304" w:rsidRDefault="00C92304" w:rsidP="00C92304">
      <w:pPr>
        <w:tabs>
          <w:tab w:val="left" w:pos="2268"/>
        </w:tabs>
        <w:spacing w:after="0" w:line="300" w:lineRule="auto"/>
        <w:rPr>
          <w:rFonts w:ascii="Segoe UI" w:hAnsi="Segoe UI" w:cs="Segoe UI"/>
          <w:b/>
          <w:color w:val="FF0000"/>
          <w:sz w:val="23"/>
          <w:szCs w:val="23"/>
        </w:rPr>
      </w:pPr>
    </w:p>
    <w:p w14:paraId="3B28836F" w14:textId="77777777" w:rsidR="00C92304" w:rsidRDefault="00C92304" w:rsidP="00C92304">
      <w:pPr>
        <w:spacing w:after="160" w:line="300" w:lineRule="auto"/>
        <w:jc w:val="both"/>
        <w:rPr>
          <w:rFonts w:ascii="Segoe UI" w:hAnsi="Segoe UI" w:cs="Segoe UI"/>
          <w:sz w:val="23"/>
          <w:szCs w:val="23"/>
        </w:rPr>
      </w:pPr>
      <w:r>
        <w:rPr>
          <w:rFonts w:ascii="Segoe UI" w:hAnsi="Segoe UI" w:cs="Segoe UI"/>
          <w:sz w:val="23"/>
          <w:szCs w:val="23"/>
        </w:rPr>
        <w:t xml:space="preserve">A ____________________________________________________________________________________________, pessoa física </w:t>
      </w:r>
      <w:r>
        <w:rPr>
          <w:rFonts w:ascii="Segoe UI" w:hAnsi="Segoe UI" w:cs="Segoe UI"/>
          <w:b/>
          <w:sz w:val="23"/>
          <w:szCs w:val="23"/>
        </w:rPr>
        <w:t xml:space="preserve">ou </w:t>
      </w:r>
      <w:r>
        <w:rPr>
          <w:rFonts w:ascii="Segoe UI" w:hAnsi="Segoe UI" w:cs="Segoe UI"/>
          <w:sz w:val="23"/>
          <w:szCs w:val="23"/>
        </w:rPr>
        <w:t xml:space="preserve">jurídica de direito privado, inscrita no CPF </w:t>
      </w:r>
      <w:r>
        <w:rPr>
          <w:rFonts w:ascii="Segoe UI" w:hAnsi="Segoe UI" w:cs="Segoe UI"/>
          <w:b/>
          <w:sz w:val="23"/>
          <w:szCs w:val="23"/>
        </w:rPr>
        <w:t xml:space="preserve">ou </w:t>
      </w:r>
      <w:r>
        <w:rPr>
          <w:rFonts w:ascii="Segoe UI" w:hAnsi="Segoe UI" w:cs="Segoe UI"/>
          <w:sz w:val="23"/>
          <w:szCs w:val="23"/>
        </w:rPr>
        <w:t xml:space="preserve">CNPJ nº. ______________________________________, com sede </w:t>
      </w:r>
      <w:r>
        <w:rPr>
          <w:rFonts w:ascii="Segoe UI" w:hAnsi="Segoe UI" w:cs="Segoe UI"/>
          <w:b/>
          <w:sz w:val="23"/>
          <w:szCs w:val="23"/>
        </w:rPr>
        <w:t xml:space="preserve">ou </w:t>
      </w:r>
      <w:r>
        <w:rPr>
          <w:rFonts w:ascii="Segoe UI" w:hAnsi="Segoe UI" w:cs="Segoe UI"/>
          <w:sz w:val="23"/>
          <w:szCs w:val="23"/>
        </w:rPr>
        <w:t xml:space="preserve">endereço profissional na Praça/Rua/Av. ___________________________________________________________________________, nº. ________, bairro _____________________________, cidade de __________________________________, estado de _____________________________________, por intermédio de seu(ua) sócio(a)-administrador(a), senhor(a) _________________________________________________________________, inscrito no CPF nº. _______________________________, </w:t>
      </w:r>
      <w:r>
        <w:rPr>
          <w:rFonts w:ascii="Segoe UI" w:hAnsi="Segoe UI" w:cs="Segoe UI"/>
          <w:b/>
          <w:sz w:val="23"/>
          <w:szCs w:val="23"/>
        </w:rPr>
        <w:t xml:space="preserve">credencia, </w:t>
      </w:r>
      <w:r>
        <w:rPr>
          <w:rFonts w:ascii="Segoe UI" w:hAnsi="Segoe UI" w:cs="Segoe UI"/>
          <w:sz w:val="23"/>
          <w:szCs w:val="23"/>
        </w:rPr>
        <w:t>para atuação neste Concorrência, o senhor ______________________________________________________________________________________________,</w:t>
      </w:r>
    </w:p>
    <w:p w14:paraId="1C4713EA" w14:textId="77777777" w:rsidR="00C92304" w:rsidRDefault="00C92304" w:rsidP="00C92304">
      <w:pPr>
        <w:spacing w:after="160" w:line="300" w:lineRule="auto"/>
        <w:jc w:val="both"/>
        <w:rPr>
          <w:rFonts w:ascii="Segoe UI" w:hAnsi="Segoe UI" w:cs="Segoe UI"/>
          <w:sz w:val="23"/>
          <w:szCs w:val="23"/>
        </w:rPr>
      </w:pPr>
      <w:r>
        <w:rPr>
          <w:rFonts w:ascii="Segoe UI" w:hAnsi="Segoe UI" w:cs="Segoe UI"/>
          <w:sz w:val="23"/>
          <w:szCs w:val="23"/>
        </w:rPr>
        <w:t>Inscrito no CPF nº. _______________________________, podendo, para tanto, apresentar lances, manifestar intenção de interpor Recurso Administrativo, renunciar direitos, e tudo mais que for necessário.</w:t>
      </w:r>
    </w:p>
    <w:p w14:paraId="6DD3C2A2" w14:textId="77777777" w:rsidR="00C92304" w:rsidRDefault="00C92304" w:rsidP="00C92304">
      <w:pPr>
        <w:spacing w:after="0" w:line="300" w:lineRule="auto"/>
        <w:jc w:val="both"/>
        <w:rPr>
          <w:rFonts w:ascii="Segoe UI" w:hAnsi="Segoe UI" w:cs="Segoe UI"/>
          <w:sz w:val="23"/>
          <w:szCs w:val="23"/>
        </w:rPr>
      </w:pPr>
    </w:p>
    <w:p w14:paraId="6FDEBDC1" w14:textId="77777777" w:rsidR="00C92304" w:rsidRDefault="00C92304" w:rsidP="00C92304">
      <w:pPr>
        <w:spacing w:after="0" w:line="300" w:lineRule="auto"/>
        <w:jc w:val="both"/>
        <w:rPr>
          <w:rFonts w:ascii="Segoe UI" w:hAnsi="Segoe UI" w:cs="Segoe UI"/>
          <w:sz w:val="23"/>
          <w:szCs w:val="23"/>
        </w:rPr>
      </w:pPr>
      <w:r>
        <w:rPr>
          <w:rFonts w:ascii="Segoe UI" w:hAnsi="Segoe UI" w:cs="Segoe UI"/>
          <w:sz w:val="23"/>
          <w:szCs w:val="23"/>
        </w:rPr>
        <w:t>Local e data.</w:t>
      </w:r>
    </w:p>
    <w:p w14:paraId="4F228D86" w14:textId="77777777" w:rsidR="00C92304" w:rsidRDefault="00C92304" w:rsidP="00C92304">
      <w:pPr>
        <w:spacing w:after="0" w:line="300" w:lineRule="auto"/>
        <w:jc w:val="both"/>
        <w:rPr>
          <w:rFonts w:ascii="Segoe UI" w:hAnsi="Segoe UI" w:cs="Segoe UI"/>
          <w:sz w:val="23"/>
          <w:szCs w:val="23"/>
        </w:rPr>
      </w:pPr>
    </w:p>
    <w:p w14:paraId="7B9C239E" w14:textId="77777777" w:rsidR="00C92304" w:rsidRDefault="00C92304" w:rsidP="00C92304">
      <w:pPr>
        <w:spacing w:after="160" w:line="300" w:lineRule="auto"/>
        <w:jc w:val="both"/>
        <w:rPr>
          <w:rFonts w:ascii="Segoe UI" w:hAnsi="Segoe UI" w:cs="Segoe UI"/>
          <w:sz w:val="23"/>
          <w:szCs w:val="23"/>
        </w:rPr>
      </w:pPr>
      <w:r>
        <w:rPr>
          <w:rFonts w:ascii="Segoe UI" w:hAnsi="Segoe UI" w:cs="Segoe UI"/>
          <w:sz w:val="23"/>
          <w:szCs w:val="23"/>
        </w:rPr>
        <w:t>_____________________________________</w:t>
      </w:r>
    </w:p>
    <w:p w14:paraId="300F71B7" w14:textId="77777777" w:rsidR="00C92304" w:rsidRDefault="00C92304" w:rsidP="00C92304">
      <w:pPr>
        <w:spacing w:after="160" w:line="300" w:lineRule="auto"/>
        <w:jc w:val="both"/>
        <w:rPr>
          <w:rFonts w:ascii="Segoe UI" w:hAnsi="Segoe UI" w:cs="Segoe UI"/>
          <w:sz w:val="23"/>
          <w:szCs w:val="23"/>
        </w:rPr>
      </w:pPr>
      <w:r>
        <w:rPr>
          <w:rFonts w:ascii="Segoe UI" w:hAnsi="Segoe UI" w:cs="Segoe UI"/>
          <w:sz w:val="23"/>
          <w:szCs w:val="23"/>
        </w:rPr>
        <w:t>Assinatura</w:t>
      </w:r>
    </w:p>
    <w:p w14:paraId="275EE9E6" w14:textId="7E3BA216" w:rsidR="00C92304" w:rsidRDefault="00C92304" w:rsidP="006520D8">
      <w:pPr>
        <w:tabs>
          <w:tab w:val="left" w:pos="2268"/>
        </w:tabs>
        <w:spacing w:after="0" w:line="300" w:lineRule="auto"/>
        <w:jc w:val="center"/>
        <w:rPr>
          <w:rFonts w:ascii="Segoe UI" w:hAnsi="Segoe UI" w:cs="Segoe UI"/>
          <w:b/>
          <w:color w:val="FF0000"/>
          <w:sz w:val="23"/>
          <w:szCs w:val="23"/>
        </w:rPr>
      </w:pPr>
    </w:p>
    <w:p w14:paraId="50C62598" w14:textId="5C9D1EF2" w:rsidR="00C92304" w:rsidRDefault="00C92304" w:rsidP="006520D8">
      <w:pPr>
        <w:tabs>
          <w:tab w:val="left" w:pos="2268"/>
        </w:tabs>
        <w:spacing w:after="0" w:line="300" w:lineRule="auto"/>
        <w:jc w:val="center"/>
        <w:rPr>
          <w:rFonts w:ascii="Segoe UI" w:hAnsi="Segoe UI" w:cs="Segoe UI"/>
          <w:b/>
          <w:color w:val="FF0000"/>
          <w:sz w:val="23"/>
          <w:szCs w:val="23"/>
        </w:rPr>
      </w:pPr>
    </w:p>
    <w:p w14:paraId="02F26A9E" w14:textId="77777777" w:rsidR="000A135C" w:rsidRDefault="000A135C" w:rsidP="006520D8">
      <w:pPr>
        <w:tabs>
          <w:tab w:val="left" w:pos="2268"/>
        </w:tabs>
        <w:spacing w:after="0" w:line="300" w:lineRule="auto"/>
        <w:jc w:val="center"/>
        <w:rPr>
          <w:rFonts w:ascii="Segoe UI" w:hAnsi="Segoe UI" w:cs="Segoe UI"/>
          <w:b/>
          <w:color w:val="FF0000"/>
          <w:sz w:val="23"/>
          <w:szCs w:val="23"/>
        </w:rPr>
      </w:pPr>
    </w:p>
    <w:p w14:paraId="28F0CE7F" w14:textId="77777777" w:rsidR="000A135C" w:rsidRDefault="000A135C" w:rsidP="006520D8">
      <w:pPr>
        <w:tabs>
          <w:tab w:val="left" w:pos="2268"/>
        </w:tabs>
        <w:spacing w:after="0" w:line="300" w:lineRule="auto"/>
        <w:jc w:val="center"/>
        <w:rPr>
          <w:rFonts w:ascii="Segoe UI" w:hAnsi="Segoe UI" w:cs="Segoe UI"/>
          <w:b/>
          <w:color w:val="FF0000"/>
          <w:sz w:val="23"/>
          <w:szCs w:val="23"/>
        </w:rPr>
      </w:pPr>
    </w:p>
    <w:p w14:paraId="12B904E1" w14:textId="5EFCF2D8" w:rsidR="00C92304" w:rsidRDefault="00C92304" w:rsidP="006520D8">
      <w:pPr>
        <w:tabs>
          <w:tab w:val="left" w:pos="2268"/>
        </w:tabs>
        <w:spacing w:after="0" w:line="300" w:lineRule="auto"/>
        <w:jc w:val="center"/>
        <w:rPr>
          <w:rFonts w:ascii="Segoe UI" w:hAnsi="Segoe UI" w:cs="Segoe UI"/>
          <w:b/>
          <w:color w:val="FF0000"/>
          <w:sz w:val="23"/>
          <w:szCs w:val="23"/>
        </w:rPr>
      </w:pPr>
    </w:p>
    <w:p w14:paraId="02D0D7A1" w14:textId="77777777" w:rsidR="00B7726A" w:rsidRDefault="00B7726A" w:rsidP="006520D8">
      <w:pPr>
        <w:tabs>
          <w:tab w:val="left" w:pos="2268"/>
        </w:tabs>
        <w:spacing w:after="0" w:line="300" w:lineRule="auto"/>
        <w:jc w:val="center"/>
        <w:rPr>
          <w:rFonts w:ascii="Segoe UI" w:hAnsi="Segoe UI" w:cs="Segoe UI"/>
          <w:b/>
          <w:color w:val="FF0000"/>
          <w:sz w:val="23"/>
          <w:szCs w:val="23"/>
        </w:rPr>
      </w:pPr>
    </w:p>
    <w:p w14:paraId="20ECDBDC" w14:textId="77777777" w:rsidR="00B7726A" w:rsidRDefault="00B7726A" w:rsidP="006520D8">
      <w:pPr>
        <w:tabs>
          <w:tab w:val="left" w:pos="2268"/>
        </w:tabs>
        <w:spacing w:after="0" w:line="300" w:lineRule="auto"/>
        <w:jc w:val="center"/>
        <w:rPr>
          <w:rFonts w:ascii="Segoe UI" w:hAnsi="Segoe UI" w:cs="Segoe UI"/>
          <w:b/>
          <w:color w:val="FF0000"/>
          <w:sz w:val="23"/>
          <w:szCs w:val="23"/>
        </w:rPr>
      </w:pPr>
    </w:p>
    <w:p w14:paraId="39BB4C62" w14:textId="77777777" w:rsidR="00B7726A" w:rsidRDefault="00B7726A" w:rsidP="006520D8">
      <w:pPr>
        <w:tabs>
          <w:tab w:val="left" w:pos="2268"/>
        </w:tabs>
        <w:spacing w:after="0" w:line="300" w:lineRule="auto"/>
        <w:jc w:val="center"/>
        <w:rPr>
          <w:rFonts w:ascii="Segoe UI" w:hAnsi="Segoe UI" w:cs="Segoe UI"/>
          <w:b/>
          <w:color w:val="FF0000"/>
          <w:sz w:val="23"/>
          <w:szCs w:val="23"/>
        </w:rPr>
      </w:pPr>
    </w:p>
    <w:p w14:paraId="28FD30C5" w14:textId="1444C96A" w:rsidR="00C92304" w:rsidRDefault="00C92304" w:rsidP="006520D8">
      <w:pPr>
        <w:tabs>
          <w:tab w:val="left" w:pos="2268"/>
        </w:tabs>
        <w:spacing w:after="0" w:line="300" w:lineRule="auto"/>
        <w:jc w:val="center"/>
        <w:rPr>
          <w:rFonts w:ascii="Segoe UI" w:hAnsi="Segoe UI" w:cs="Segoe UI"/>
          <w:b/>
          <w:color w:val="FF0000"/>
          <w:sz w:val="23"/>
          <w:szCs w:val="23"/>
        </w:rPr>
      </w:pPr>
    </w:p>
    <w:p w14:paraId="2DEFA4CD" w14:textId="5D921647" w:rsidR="00C92304" w:rsidRDefault="00C92304" w:rsidP="006520D8">
      <w:pPr>
        <w:tabs>
          <w:tab w:val="left" w:pos="2268"/>
        </w:tabs>
        <w:spacing w:after="0" w:line="300" w:lineRule="auto"/>
        <w:jc w:val="center"/>
        <w:rPr>
          <w:rFonts w:ascii="Segoe UI" w:hAnsi="Segoe UI" w:cs="Segoe UI"/>
          <w:b/>
          <w:color w:val="FF0000"/>
          <w:sz w:val="23"/>
          <w:szCs w:val="23"/>
        </w:rPr>
      </w:pPr>
    </w:p>
    <w:p w14:paraId="486D7869" w14:textId="2AB12D16" w:rsidR="00C92304" w:rsidRDefault="00C92304" w:rsidP="006520D8">
      <w:pPr>
        <w:tabs>
          <w:tab w:val="left" w:pos="2268"/>
        </w:tabs>
        <w:spacing w:after="0" w:line="300" w:lineRule="auto"/>
        <w:jc w:val="center"/>
        <w:rPr>
          <w:rFonts w:ascii="Segoe UI" w:hAnsi="Segoe UI" w:cs="Segoe UI"/>
          <w:b/>
          <w:color w:val="FF0000"/>
          <w:sz w:val="23"/>
          <w:szCs w:val="23"/>
        </w:rPr>
      </w:pPr>
    </w:p>
    <w:p w14:paraId="6A1B6FC5" w14:textId="399BBD0C" w:rsidR="00C92304" w:rsidRDefault="00C92304" w:rsidP="006520D8">
      <w:pPr>
        <w:tabs>
          <w:tab w:val="left" w:pos="2268"/>
        </w:tabs>
        <w:spacing w:after="0" w:line="300" w:lineRule="auto"/>
        <w:jc w:val="center"/>
        <w:rPr>
          <w:rFonts w:ascii="Segoe UI" w:hAnsi="Segoe UI" w:cs="Segoe UI"/>
          <w:b/>
          <w:color w:val="FF0000"/>
          <w:sz w:val="23"/>
          <w:szCs w:val="23"/>
        </w:rPr>
      </w:pPr>
    </w:p>
    <w:p w14:paraId="03043CDB" w14:textId="549F4592" w:rsidR="00C92304" w:rsidRDefault="00C92304" w:rsidP="006520D8">
      <w:pPr>
        <w:tabs>
          <w:tab w:val="left" w:pos="2268"/>
        </w:tabs>
        <w:spacing w:after="0" w:line="300" w:lineRule="auto"/>
        <w:jc w:val="center"/>
        <w:rPr>
          <w:rFonts w:ascii="Segoe UI" w:hAnsi="Segoe UI" w:cs="Segoe UI"/>
          <w:b/>
          <w:color w:val="FF0000"/>
          <w:sz w:val="23"/>
          <w:szCs w:val="23"/>
        </w:rPr>
      </w:pPr>
    </w:p>
    <w:p w14:paraId="20609FAD" w14:textId="4A5A3378" w:rsidR="00C92304" w:rsidRDefault="00C92304" w:rsidP="00C92304">
      <w:pPr>
        <w:tabs>
          <w:tab w:val="left" w:pos="0"/>
        </w:tabs>
        <w:spacing w:after="0" w:line="300" w:lineRule="auto"/>
        <w:jc w:val="center"/>
        <w:rPr>
          <w:rFonts w:ascii="Segoe UI" w:hAnsi="Segoe UI" w:cs="Segoe UI"/>
          <w:b/>
          <w:sz w:val="23"/>
          <w:szCs w:val="23"/>
        </w:rPr>
      </w:pPr>
      <w:r>
        <w:rPr>
          <w:rFonts w:ascii="Segoe UI" w:hAnsi="Segoe UI" w:cs="Segoe UI"/>
          <w:b/>
          <w:sz w:val="23"/>
          <w:szCs w:val="23"/>
        </w:rPr>
        <w:t>ANEXO VI</w:t>
      </w:r>
    </w:p>
    <w:p w14:paraId="35DA6220" w14:textId="77777777" w:rsidR="00C92304" w:rsidRDefault="00C92304" w:rsidP="00C92304">
      <w:pPr>
        <w:tabs>
          <w:tab w:val="left" w:pos="0"/>
        </w:tabs>
        <w:spacing w:after="0" w:line="300" w:lineRule="auto"/>
        <w:jc w:val="center"/>
        <w:rPr>
          <w:rFonts w:ascii="Segoe UI" w:hAnsi="Segoe UI" w:cs="Segoe UI"/>
          <w:b/>
          <w:sz w:val="23"/>
          <w:szCs w:val="23"/>
        </w:rPr>
      </w:pPr>
    </w:p>
    <w:p w14:paraId="15F33AE5" w14:textId="77777777" w:rsidR="00C92304" w:rsidRPr="00993EB7" w:rsidRDefault="00C92304" w:rsidP="00C92304">
      <w:pPr>
        <w:tabs>
          <w:tab w:val="left" w:pos="0"/>
        </w:tabs>
        <w:spacing w:after="0" w:line="300" w:lineRule="auto"/>
        <w:jc w:val="center"/>
        <w:rPr>
          <w:rFonts w:ascii="Segoe UI" w:hAnsi="Segoe UI" w:cs="Segoe UI"/>
          <w:b/>
          <w:sz w:val="23"/>
          <w:szCs w:val="23"/>
        </w:rPr>
      </w:pPr>
      <w:r w:rsidRPr="00993EB7">
        <w:rPr>
          <w:rFonts w:ascii="Segoe UI" w:hAnsi="Segoe UI" w:cs="Segoe UI"/>
          <w:b/>
          <w:sz w:val="23"/>
          <w:szCs w:val="23"/>
        </w:rPr>
        <w:t>DECLARAÇÃO DE QUE NO ANO-CALENDÁRIO DE REALIZAÇÃO DA LICITAÇÃO PÚBLICA AINDA NÃO TENHA CELEBRADO CONTRATOS ADMINISTRATIVOS COM A ADMINISTRAÇÃO PÚBLICA CUJOS VALORES SOMADOS EXTRAPOLEM A RECEITA BRUTA MÁXIMA ADMITIDA PARA FINS DE ENQUADRAMENTO COMO EPP</w:t>
      </w:r>
    </w:p>
    <w:p w14:paraId="2F2731CB" w14:textId="77777777" w:rsidR="00C92304" w:rsidRPr="006577BF" w:rsidRDefault="00C92304" w:rsidP="00C92304">
      <w:pPr>
        <w:tabs>
          <w:tab w:val="left" w:pos="2268"/>
        </w:tabs>
        <w:spacing w:after="0" w:line="300" w:lineRule="auto"/>
        <w:jc w:val="both"/>
        <w:rPr>
          <w:rFonts w:ascii="Segoe UI" w:hAnsi="Segoe UI" w:cs="Segoe UI"/>
          <w:sz w:val="23"/>
          <w:szCs w:val="23"/>
        </w:rPr>
      </w:pPr>
    </w:p>
    <w:p w14:paraId="041B7B03" w14:textId="77777777" w:rsidR="009960EC" w:rsidRDefault="009960EC" w:rsidP="009960EC">
      <w:pPr>
        <w:tabs>
          <w:tab w:val="left" w:pos="2268"/>
        </w:tabs>
        <w:spacing w:after="0" w:line="240" w:lineRule="auto"/>
        <w:jc w:val="both"/>
        <w:rPr>
          <w:rFonts w:ascii="Segoe UI" w:hAnsi="Segoe UI" w:cs="Segoe UI"/>
          <w:sz w:val="23"/>
          <w:szCs w:val="23"/>
        </w:rPr>
      </w:pPr>
      <w:r>
        <w:rPr>
          <w:rFonts w:ascii="Segoe UI" w:hAnsi="Segoe UI" w:cs="Segoe UI"/>
          <w:sz w:val="23"/>
          <w:szCs w:val="23"/>
        </w:rPr>
        <w:t>Processo Administrativo de Licitação Pública nº. 070/2026</w:t>
      </w:r>
    </w:p>
    <w:p w14:paraId="2D4AC888" w14:textId="77777777" w:rsidR="009960EC" w:rsidRDefault="009960EC" w:rsidP="009960EC">
      <w:pPr>
        <w:tabs>
          <w:tab w:val="left" w:pos="2268"/>
        </w:tabs>
        <w:spacing w:after="0" w:line="240" w:lineRule="auto"/>
        <w:jc w:val="both"/>
        <w:rPr>
          <w:rFonts w:ascii="Segoe UI" w:hAnsi="Segoe UI" w:cs="Segoe UI"/>
          <w:sz w:val="23"/>
          <w:szCs w:val="23"/>
        </w:rPr>
      </w:pPr>
      <w:r>
        <w:rPr>
          <w:rFonts w:ascii="Segoe UI" w:hAnsi="Segoe UI" w:cs="Segoe UI"/>
          <w:sz w:val="23"/>
          <w:szCs w:val="23"/>
        </w:rPr>
        <w:t>Concorrência nº. 007/2026</w:t>
      </w:r>
    </w:p>
    <w:p w14:paraId="2880AE58" w14:textId="77777777" w:rsidR="00C92304" w:rsidRDefault="00C92304" w:rsidP="00C92304">
      <w:pPr>
        <w:tabs>
          <w:tab w:val="left" w:pos="2268"/>
        </w:tabs>
        <w:spacing w:after="0" w:line="300" w:lineRule="auto"/>
        <w:rPr>
          <w:rFonts w:ascii="Segoe UI" w:hAnsi="Segoe UI" w:cs="Segoe UI"/>
          <w:b/>
          <w:color w:val="FF0000"/>
          <w:sz w:val="23"/>
          <w:szCs w:val="23"/>
        </w:rPr>
      </w:pPr>
    </w:p>
    <w:p w14:paraId="6BAD28E1" w14:textId="77777777" w:rsidR="00C92304" w:rsidRDefault="00C92304" w:rsidP="00C92304">
      <w:pPr>
        <w:spacing w:after="160" w:line="300" w:lineRule="auto"/>
        <w:jc w:val="both"/>
        <w:rPr>
          <w:rFonts w:ascii="Segoe UI" w:hAnsi="Segoe UI" w:cs="Segoe UI"/>
          <w:sz w:val="23"/>
          <w:szCs w:val="23"/>
        </w:rPr>
      </w:pPr>
      <w:r>
        <w:rPr>
          <w:rFonts w:ascii="Segoe UI" w:hAnsi="Segoe UI" w:cs="Segoe UI"/>
          <w:sz w:val="23"/>
          <w:szCs w:val="23"/>
        </w:rPr>
        <w:t xml:space="preserve">A ____________________________________________________________________________________________, pessoa física </w:t>
      </w:r>
      <w:r>
        <w:rPr>
          <w:rFonts w:ascii="Segoe UI" w:hAnsi="Segoe UI" w:cs="Segoe UI"/>
          <w:b/>
          <w:sz w:val="23"/>
          <w:szCs w:val="23"/>
        </w:rPr>
        <w:t xml:space="preserve">ou </w:t>
      </w:r>
      <w:r>
        <w:rPr>
          <w:rFonts w:ascii="Segoe UI" w:hAnsi="Segoe UI" w:cs="Segoe UI"/>
          <w:sz w:val="23"/>
          <w:szCs w:val="23"/>
        </w:rPr>
        <w:t xml:space="preserve">jurídica de direito privado, inscrita no CPF </w:t>
      </w:r>
      <w:r>
        <w:rPr>
          <w:rFonts w:ascii="Segoe UI" w:hAnsi="Segoe UI" w:cs="Segoe UI"/>
          <w:b/>
          <w:sz w:val="23"/>
          <w:szCs w:val="23"/>
        </w:rPr>
        <w:t xml:space="preserve">ou </w:t>
      </w:r>
      <w:r>
        <w:rPr>
          <w:rFonts w:ascii="Segoe UI" w:hAnsi="Segoe UI" w:cs="Segoe UI"/>
          <w:sz w:val="23"/>
          <w:szCs w:val="23"/>
        </w:rPr>
        <w:t xml:space="preserve">CNPJ nº. ______________________________________, com sede </w:t>
      </w:r>
      <w:r>
        <w:rPr>
          <w:rFonts w:ascii="Segoe UI" w:hAnsi="Segoe UI" w:cs="Segoe UI"/>
          <w:b/>
          <w:sz w:val="23"/>
          <w:szCs w:val="23"/>
        </w:rPr>
        <w:t xml:space="preserve">ou </w:t>
      </w:r>
      <w:r>
        <w:rPr>
          <w:rFonts w:ascii="Segoe UI" w:hAnsi="Segoe UI" w:cs="Segoe UI"/>
          <w:sz w:val="23"/>
          <w:szCs w:val="23"/>
        </w:rPr>
        <w:t xml:space="preserve">endereço profissional na Praça/Rua/Av. ___________________________________________________________________________, nº. ________, bairro _____________________________, cidade de __________________________________, estado de _____________________________________, por intermédio de seu(ua) sócio(a)-administrador(a), senhor(a) _________________________________________________________________, inscrito no CPF nº. _______________________________, </w:t>
      </w:r>
      <w:r>
        <w:rPr>
          <w:rFonts w:ascii="Segoe UI" w:hAnsi="Segoe UI" w:cs="Segoe UI"/>
          <w:b/>
          <w:sz w:val="23"/>
          <w:szCs w:val="23"/>
        </w:rPr>
        <w:t xml:space="preserve">declara, </w:t>
      </w:r>
      <w:r>
        <w:rPr>
          <w:rFonts w:ascii="Segoe UI" w:hAnsi="Segoe UI" w:cs="Segoe UI"/>
          <w:sz w:val="23"/>
          <w:szCs w:val="23"/>
        </w:rPr>
        <w:t>para os devidos fins, que no ano-calendário de realização desta licitação pública ainda não tem celebrado contratos administrativos com a Administração Pública cujos valore extrapolem a receita bruta máximo admitida para fins de enquadramento como EPP.</w:t>
      </w:r>
    </w:p>
    <w:p w14:paraId="6D062171" w14:textId="77777777" w:rsidR="00C92304" w:rsidRDefault="00C92304" w:rsidP="00C92304">
      <w:pPr>
        <w:spacing w:after="0" w:line="300" w:lineRule="auto"/>
        <w:jc w:val="both"/>
        <w:rPr>
          <w:rFonts w:ascii="Segoe UI" w:hAnsi="Segoe UI" w:cs="Segoe UI"/>
          <w:sz w:val="23"/>
          <w:szCs w:val="23"/>
        </w:rPr>
      </w:pPr>
    </w:p>
    <w:p w14:paraId="1F3DE6DC" w14:textId="77777777" w:rsidR="00C92304" w:rsidRDefault="00C92304" w:rsidP="00C92304">
      <w:pPr>
        <w:spacing w:after="0" w:line="300" w:lineRule="auto"/>
        <w:jc w:val="both"/>
        <w:rPr>
          <w:rFonts w:ascii="Segoe UI" w:hAnsi="Segoe UI" w:cs="Segoe UI"/>
          <w:sz w:val="23"/>
          <w:szCs w:val="23"/>
        </w:rPr>
      </w:pPr>
      <w:r>
        <w:rPr>
          <w:rFonts w:ascii="Segoe UI" w:hAnsi="Segoe UI" w:cs="Segoe UI"/>
          <w:sz w:val="23"/>
          <w:szCs w:val="23"/>
        </w:rPr>
        <w:t>Local e data.</w:t>
      </w:r>
    </w:p>
    <w:p w14:paraId="24CE54AC" w14:textId="77777777" w:rsidR="00C92304" w:rsidRDefault="00C92304" w:rsidP="00C92304">
      <w:pPr>
        <w:spacing w:after="0" w:line="300" w:lineRule="auto"/>
        <w:jc w:val="both"/>
        <w:rPr>
          <w:rFonts w:ascii="Segoe UI" w:hAnsi="Segoe UI" w:cs="Segoe UI"/>
          <w:sz w:val="23"/>
          <w:szCs w:val="23"/>
        </w:rPr>
      </w:pPr>
    </w:p>
    <w:p w14:paraId="1A9320A8" w14:textId="77777777" w:rsidR="00C92304" w:rsidRDefault="00C92304" w:rsidP="00C92304">
      <w:pPr>
        <w:spacing w:after="160" w:line="300" w:lineRule="auto"/>
        <w:jc w:val="both"/>
        <w:rPr>
          <w:rFonts w:ascii="Segoe UI" w:hAnsi="Segoe UI" w:cs="Segoe UI"/>
          <w:sz w:val="23"/>
          <w:szCs w:val="23"/>
        </w:rPr>
      </w:pPr>
      <w:r>
        <w:rPr>
          <w:rFonts w:ascii="Segoe UI" w:hAnsi="Segoe UI" w:cs="Segoe UI"/>
          <w:sz w:val="23"/>
          <w:szCs w:val="23"/>
        </w:rPr>
        <w:t>_____________________________________</w:t>
      </w:r>
    </w:p>
    <w:p w14:paraId="19587C2A" w14:textId="77777777" w:rsidR="00C92304" w:rsidRDefault="00C92304" w:rsidP="00C92304">
      <w:pPr>
        <w:spacing w:after="160" w:line="300" w:lineRule="auto"/>
        <w:jc w:val="both"/>
        <w:rPr>
          <w:rFonts w:ascii="Segoe UI" w:hAnsi="Segoe UI" w:cs="Segoe UI"/>
          <w:sz w:val="23"/>
          <w:szCs w:val="23"/>
        </w:rPr>
      </w:pPr>
      <w:r>
        <w:rPr>
          <w:rFonts w:ascii="Segoe UI" w:hAnsi="Segoe UI" w:cs="Segoe UI"/>
          <w:sz w:val="23"/>
          <w:szCs w:val="23"/>
        </w:rPr>
        <w:t xml:space="preserve">Assinatura </w:t>
      </w:r>
    </w:p>
    <w:p w14:paraId="7D3CCBBA" w14:textId="01755B17" w:rsidR="00C92304" w:rsidRDefault="00C92304" w:rsidP="006520D8">
      <w:pPr>
        <w:tabs>
          <w:tab w:val="left" w:pos="2268"/>
        </w:tabs>
        <w:spacing w:after="0" w:line="300" w:lineRule="auto"/>
        <w:jc w:val="center"/>
        <w:rPr>
          <w:rFonts w:ascii="Segoe UI" w:hAnsi="Segoe UI" w:cs="Segoe UI"/>
          <w:b/>
          <w:color w:val="FF0000"/>
          <w:sz w:val="23"/>
          <w:szCs w:val="23"/>
        </w:rPr>
      </w:pPr>
    </w:p>
    <w:p w14:paraId="0E342254" w14:textId="0115A100" w:rsidR="00A64D47" w:rsidRDefault="00A64D47" w:rsidP="006520D8">
      <w:pPr>
        <w:tabs>
          <w:tab w:val="left" w:pos="2268"/>
        </w:tabs>
        <w:spacing w:after="0" w:line="300" w:lineRule="auto"/>
        <w:jc w:val="center"/>
        <w:rPr>
          <w:rFonts w:ascii="Segoe UI" w:hAnsi="Segoe UI" w:cs="Segoe UI"/>
          <w:b/>
          <w:color w:val="FF0000"/>
          <w:sz w:val="23"/>
          <w:szCs w:val="23"/>
        </w:rPr>
      </w:pPr>
    </w:p>
    <w:p w14:paraId="35CE299F" w14:textId="411F85D4" w:rsidR="00A64D47" w:rsidRDefault="00A64D47" w:rsidP="006520D8">
      <w:pPr>
        <w:tabs>
          <w:tab w:val="left" w:pos="2268"/>
        </w:tabs>
        <w:spacing w:after="0" w:line="300" w:lineRule="auto"/>
        <w:jc w:val="center"/>
        <w:rPr>
          <w:rFonts w:ascii="Segoe UI" w:hAnsi="Segoe UI" w:cs="Segoe UI"/>
          <w:b/>
          <w:color w:val="FF0000"/>
          <w:sz w:val="23"/>
          <w:szCs w:val="23"/>
        </w:rPr>
      </w:pPr>
    </w:p>
    <w:p w14:paraId="715DE12B" w14:textId="39940F94" w:rsidR="00A64D47" w:rsidRDefault="00A64D47" w:rsidP="006520D8">
      <w:pPr>
        <w:tabs>
          <w:tab w:val="left" w:pos="2268"/>
        </w:tabs>
        <w:spacing w:after="0" w:line="300" w:lineRule="auto"/>
        <w:jc w:val="center"/>
        <w:rPr>
          <w:rFonts w:ascii="Segoe UI" w:hAnsi="Segoe UI" w:cs="Segoe UI"/>
          <w:b/>
          <w:color w:val="FF0000"/>
          <w:sz w:val="23"/>
          <w:szCs w:val="23"/>
        </w:rPr>
      </w:pPr>
    </w:p>
    <w:p w14:paraId="156FB1C3" w14:textId="77777777" w:rsidR="00321DE7" w:rsidRDefault="00321DE7" w:rsidP="006520D8">
      <w:pPr>
        <w:tabs>
          <w:tab w:val="left" w:pos="2268"/>
        </w:tabs>
        <w:spacing w:after="0" w:line="300" w:lineRule="auto"/>
        <w:jc w:val="center"/>
        <w:rPr>
          <w:rFonts w:ascii="Segoe UI" w:hAnsi="Segoe UI" w:cs="Segoe UI"/>
          <w:b/>
          <w:color w:val="FF0000"/>
          <w:sz w:val="23"/>
          <w:szCs w:val="23"/>
        </w:rPr>
      </w:pPr>
    </w:p>
    <w:p w14:paraId="79035363" w14:textId="77777777" w:rsidR="00321DE7" w:rsidRDefault="00321DE7" w:rsidP="006520D8">
      <w:pPr>
        <w:tabs>
          <w:tab w:val="left" w:pos="2268"/>
        </w:tabs>
        <w:spacing w:after="0" w:line="300" w:lineRule="auto"/>
        <w:jc w:val="center"/>
        <w:rPr>
          <w:rFonts w:ascii="Segoe UI" w:hAnsi="Segoe UI" w:cs="Segoe UI"/>
          <w:b/>
          <w:color w:val="FF0000"/>
          <w:sz w:val="23"/>
          <w:szCs w:val="23"/>
        </w:rPr>
      </w:pPr>
    </w:p>
    <w:p w14:paraId="0FA2FD18" w14:textId="77777777" w:rsidR="00321DE7" w:rsidRDefault="00321DE7" w:rsidP="006520D8">
      <w:pPr>
        <w:tabs>
          <w:tab w:val="left" w:pos="2268"/>
        </w:tabs>
        <w:spacing w:after="0" w:line="300" w:lineRule="auto"/>
        <w:jc w:val="center"/>
        <w:rPr>
          <w:rFonts w:ascii="Segoe UI" w:hAnsi="Segoe UI" w:cs="Segoe UI"/>
          <w:b/>
          <w:color w:val="FF0000"/>
          <w:sz w:val="23"/>
          <w:szCs w:val="23"/>
        </w:rPr>
      </w:pPr>
    </w:p>
    <w:p w14:paraId="06AC6F64" w14:textId="77777777" w:rsidR="001815E9" w:rsidRDefault="001815E9" w:rsidP="006520D8">
      <w:pPr>
        <w:tabs>
          <w:tab w:val="left" w:pos="2268"/>
        </w:tabs>
        <w:spacing w:after="0" w:line="300" w:lineRule="auto"/>
        <w:jc w:val="center"/>
        <w:rPr>
          <w:rFonts w:ascii="Segoe UI" w:hAnsi="Segoe UI" w:cs="Segoe UI"/>
          <w:b/>
          <w:color w:val="FF0000"/>
          <w:sz w:val="23"/>
          <w:szCs w:val="23"/>
        </w:rPr>
      </w:pPr>
    </w:p>
    <w:p w14:paraId="392EA03A" w14:textId="77777777" w:rsidR="000A135C" w:rsidRDefault="000A135C" w:rsidP="006520D8">
      <w:pPr>
        <w:tabs>
          <w:tab w:val="left" w:pos="2268"/>
        </w:tabs>
        <w:spacing w:after="0" w:line="300" w:lineRule="auto"/>
        <w:jc w:val="center"/>
        <w:rPr>
          <w:rFonts w:ascii="Segoe UI" w:hAnsi="Segoe UI" w:cs="Segoe UI"/>
          <w:b/>
          <w:color w:val="FF0000"/>
          <w:sz w:val="23"/>
          <w:szCs w:val="23"/>
        </w:rPr>
      </w:pPr>
    </w:p>
    <w:p w14:paraId="33CE2CF4" w14:textId="079F4BE2" w:rsidR="00A64D47" w:rsidRDefault="00A64D47" w:rsidP="006520D8">
      <w:pPr>
        <w:tabs>
          <w:tab w:val="left" w:pos="2268"/>
        </w:tabs>
        <w:spacing w:after="0" w:line="300" w:lineRule="auto"/>
        <w:jc w:val="center"/>
        <w:rPr>
          <w:rFonts w:ascii="Segoe UI" w:hAnsi="Segoe UI" w:cs="Segoe UI"/>
          <w:b/>
          <w:color w:val="FF0000"/>
          <w:sz w:val="23"/>
          <w:szCs w:val="23"/>
        </w:rPr>
      </w:pPr>
    </w:p>
    <w:p w14:paraId="53FDD9FB" w14:textId="07B30F13" w:rsidR="001262E7" w:rsidRPr="00E76687" w:rsidRDefault="001262E7" w:rsidP="001262E7">
      <w:pPr>
        <w:tabs>
          <w:tab w:val="left" w:pos="0"/>
        </w:tabs>
        <w:spacing w:after="0" w:line="300" w:lineRule="auto"/>
        <w:jc w:val="center"/>
        <w:rPr>
          <w:rFonts w:ascii="Segoe UI" w:hAnsi="Segoe UI" w:cs="Segoe UI"/>
          <w:b/>
          <w:sz w:val="23"/>
          <w:szCs w:val="23"/>
        </w:rPr>
      </w:pPr>
      <w:r w:rsidRPr="00E76687">
        <w:rPr>
          <w:rFonts w:ascii="Segoe UI" w:hAnsi="Segoe UI" w:cs="Segoe UI"/>
          <w:b/>
          <w:sz w:val="23"/>
          <w:szCs w:val="23"/>
        </w:rPr>
        <w:t xml:space="preserve">ANEXO </w:t>
      </w:r>
      <w:r w:rsidR="00A64D47">
        <w:rPr>
          <w:rFonts w:ascii="Segoe UI" w:hAnsi="Segoe UI" w:cs="Segoe UI"/>
          <w:b/>
          <w:sz w:val="23"/>
          <w:szCs w:val="23"/>
        </w:rPr>
        <w:t>VI</w:t>
      </w:r>
      <w:r w:rsidRPr="00E76687">
        <w:rPr>
          <w:rFonts w:ascii="Segoe UI" w:hAnsi="Segoe UI" w:cs="Segoe UI"/>
          <w:b/>
          <w:sz w:val="23"/>
          <w:szCs w:val="23"/>
        </w:rPr>
        <w:t>I</w:t>
      </w:r>
    </w:p>
    <w:p w14:paraId="4CA06785" w14:textId="77777777" w:rsidR="001262E7" w:rsidRPr="00E76687" w:rsidRDefault="001262E7" w:rsidP="001262E7">
      <w:pPr>
        <w:tabs>
          <w:tab w:val="left" w:pos="0"/>
        </w:tabs>
        <w:spacing w:after="0" w:line="300" w:lineRule="auto"/>
        <w:jc w:val="center"/>
        <w:rPr>
          <w:rFonts w:ascii="Segoe UI" w:hAnsi="Segoe UI" w:cs="Segoe UI"/>
          <w:b/>
          <w:sz w:val="23"/>
          <w:szCs w:val="23"/>
        </w:rPr>
      </w:pPr>
    </w:p>
    <w:p w14:paraId="40B04464" w14:textId="77777777" w:rsidR="001262E7" w:rsidRPr="00E76687" w:rsidRDefault="001262E7" w:rsidP="001262E7">
      <w:pPr>
        <w:tabs>
          <w:tab w:val="left" w:pos="0"/>
        </w:tabs>
        <w:spacing w:after="0" w:line="300" w:lineRule="auto"/>
        <w:jc w:val="center"/>
        <w:rPr>
          <w:rFonts w:ascii="Segoe UI" w:hAnsi="Segoe UI" w:cs="Segoe UI"/>
          <w:b/>
          <w:sz w:val="23"/>
          <w:szCs w:val="23"/>
        </w:rPr>
      </w:pPr>
      <w:r w:rsidRPr="00E76687">
        <w:rPr>
          <w:rFonts w:ascii="Segoe UI" w:hAnsi="Segoe UI" w:cs="Segoe UI"/>
          <w:b/>
          <w:sz w:val="23"/>
          <w:szCs w:val="23"/>
        </w:rPr>
        <w:t>MINUTA DE PROPOSTA COMERCIAL COM DECLARAÇÃO DE QUE SUA PROPOSTA ECONÔMICA COMPREENDE A INTEGRALIDADE DOS CUSTOS PARA ATENDIMENTO DOS DIREITOS TRABALHISTAS ASSEGURADOS NA CR/88</w:t>
      </w:r>
    </w:p>
    <w:p w14:paraId="453C7975" w14:textId="77777777" w:rsidR="001262E7" w:rsidRPr="00E76687" w:rsidRDefault="001262E7" w:rsidP="001262E7">
      <w:pPr>
        <w:tabs>
          <w:tab w:val="left" w:pos="2268"/>
        </w:tabs>
        <w:spacing w:after="0" w:line="300" w:lineRule="auto"/>
        <w:jc w:val="both"/>
        <w:rPr>
          <w:rFonts w:ascii="Segoe UI" w:hAnsi="Segoe UI" w:cs="Segoe UI"/>
          <w:sz w:val="23"/>
          <w:szCs w:val="23"/>
        </w:rPr>
      </w:pPr>
    </w:p>
    <w:p w14:paraId="28FBC3DA" w14:textId="77777777" w:rsidR="009960EC" w:rsidRDefault="009960EC" w:rsidP="009960EC">
      <w:pPr>
        <w:tabs>
          <w:tab w:val="left" w:pos="2268"/>
        </w:tabs>
        <w:spacing w:after="0" w:line="240" w:lineRule="auto"/>
        <w:jc w:val="both"/>
        <w:rPr>
          <w:rFonts w:ascii="Segoe UI" w:hAnsi="Segoe UI" w:cs="Segoe UI"/>
          <w:sz w:val="23"/>
          <w:szCs w:val="23"/>
        </w:rPr>
      </w:pPr>
      <w:r>
        <w:rPr>
          <w:rFonts w:ascii="Segoe UI" w:hAnsi="Segoe UI" w:cs="Segoe UI"/>
          <w:sz w:val="23"/>
          <w:szCs w:val="23"/>
        </w:rPr>
        <w:t>Processo Administrativo de Licitação Pública nº. 070/2026</w:t>
      </w:r>
    </w:p>
    <w:p w14:paraId="5D954FBF" w14:textId="77777777" w:rsidR="009960EC" w:rsidRDefault="009960EC" w:rsidP="009960EC">
      <w:pPr>
        <w:tabs>
          <w:tab w:val="left" w:pos="2268"/>
        </w:tabs>
        <w:spacing w:after="0" w:line="240" w:lineRule="auto"/>
        <w:jc w:val="both"/>
        <w:rPr>
          <w:rFonts w:ascii="Segoe UI" w:hAnsi="Segoe UI" w:cs="Segoe UI"/>
          <w:sz w:val="23"/>
          <w:szCs w:val="23"/>
        </w:rPr>
      </w:pPr>
      <w:r>
        <w:rPr>
          <w:rFonts w:ascii="Segoe UI" w:hAnsi="Segoe UI" w:cs="Segoe UI"/>
          <w:sz w:val="23"/>
          <w:szCs w:val="23"/>
        </w:rPr>
        <w:t>Concorrência nº. 007/2026</w:t>
      </w:r>
    </w:p>
    <w:p w14:paraId="0244A93A" w14:textId="77777777" w:rsidR="001262E7" w:rsidRPr="00E76687" w:rsidRDefault="001262E7" w:rsidP="001262E7">
      <w:pPr>
        <w:spacing w:after="0" w:line="300" w:lineRule="auto"/>
        <w:jc w:val="both"/>
        <w:rPr>
          <w:rFonts w:ascii="Segoe UI" w:hAnsi="Segoe UI" w:cs="Segoe UI"/>
          <w:sz w:val="23"/>
          <w:szCs w:val="23"/>
        </w:rPr>
      </w:pPr>
    </w:p>
    <w:p w14:paraId="1F1CCD85" w14:textId="77777777" w:rsidR="001262E7" w:rsidRPr="00E76687" w:rsidRDefault="001262E7" w:rsidP="001262E7">
      <w:pPr>
        <w:spacing w:after="160" w:line="300" w:lineRule="auto"/>
        <w:jc w:val="both"/>
        <w:rPr>
          <w:rFonts w:ascii="Segoe UI" w:hAnsi="Segoe UI" w:cs="Segoe UI"/>
          <w:sz w:val="23"/>
          <w:szCs w:val="23"/>
        </w:rPr>
      </w:pPr>
      <w:r w:rsidRPr="00E76687">
        <w:rPr>
          <w:rFonts w:ascii="Segoe UI" w:hAnsi="Segoe UI" w:cs="Segoe UI"/>
          <w:sz w:val="23"/>
          <w:szCs w:val="23"/>
        </w:rPr>
        <w:t>A empresa __________________________________________________________________________________, pessoa jurídica de direito privado, inscrita no CNPJ nº. ______________________________________, com sede na Praça/Rua/Av. _________________________________________________________________, nº. ________, bairro _____________________________, cidade de __________________________________, estado de _____________________________________, por intermédio de seu(ua) sócio(a)-administrador(a), senhor(a) _________________________________________________________________, inscrito no CPF nº. _______________________________, vem apresentar a seguinte proposta comercial:</w:t>
      </w:r>
    </w:p>
    <w:p w14:paraId="0FFEFF7A" w14:textId="623F6BAF" w:rsidR="001C35B3" w:rsidRDefault="001C35B3" w:rsidP="001C35B3">
      <w:pPr>
        <w:spacing w:after="0" w:line="300" w:lineRule="auto"/>
        <w:jc w:val="both"/>
        <w:rPr>
          <w:rFonts w:ascii="Segoe UI" w:hAnsi="Segoe UI" w:cs="Segoe UI"/>
          <w:b/>
          <w:sz w:val="23"/>
          <w:szCs w:val="23"/>
        </w:rPr>
      </w:pPr>
    </w:p>
    <w:tbl>
      <w:tblPr>
        <w:tblStyle w:val="Tabelacomgrade"/>
        <w:tblW w:w="0" w:type="auto"/>
        <w:tblLook w:val="04A0" w:firstRow="1" w:lastRow="0" w:firstColumn="1" w:lastColumn="0" w:noHBand="0" w:noVBand="1"/>
      </w:tblPr>
      <w:tblGrid>
        <w:gridCol w:w="9062"/>
      </w:tblGrid>
      <w:tr w:rsidR="006840F2" w14:paraId="1B0E00C0" w14:textId="77777777" w:rsidTr="006840F2">
        <w:tc>
          <w:tcPr>
            <w:tcW w:w="9062" w:type="dxa"/>
          </w:tcPr>
          <w:p w14:paraId="3980BE36" w14:textId="512C5208" w:rsidR="006840F2" w:rsidRDefault="006840F2" w:rsidP="001C35B3">
            <w:pPr>
              <w:spacing w:after="0" w:line="300" w:lineRule="auto"/>
              <w:jc w:val="both"/>
              <w:rPr>
                <w:rFonts w:ascii="Segoe UI" w:hAnsi="Segoe UI" w:cs="Segoe UI"/>
                <w:b/>
                <w:sz w:val="23"/>
                <w:szCs w:val="23"/>
              </w:rPr>
            </w:pPr>
            <w:r>
              <w:rPr>
                <w:rFonts w:ascii="Segoe UI" w:hAnsi="Segoe UI" w:cs="Segoe UI"/>
                <w:b/>
                <w:sz w:val="23"/>
                <w:szCs w:val="23"/>
              </w:rPr>
              <w:t>DESCRIÇÃO DOS ITENS DE ACORDO COM PLANILHA ORÇAMENTÁRIA</w:t>
            </w:r>
          </w:p>
        </w:tc>
      </w:tr>
    </w:tbl>
    <w:p w14:paraId="0409638A" w14:textId="2E4DC819" w:rsidR="007715E7" w:rsidRDefault="007715E7" w:rsidP="001C35B3">
      <w:pPr>
        <w:spacing w:after="0" w:line="300" w:lineRule="auto"/>
        <w:jc w:val="both"/>
        <w:rPr>
          <w:rFonts w:ascii="Segoe UI" w:hAnsi="Segoe UI" w:cs="Segoe UI"/>
          <w:b/>
          <w:sz w:val="23"/>
          <w:szCs w:val="23"/>
        </w:rPr>
      </w:pPr>
    </w:p>
    <w:p w14:paraId="6193E3B8" w14:textId="20E53DA5" w:rsidR="007715E7" w:rsidRDefault="007715E7" w:rsidP="001C35B3">
      <w:pPr>
        <w:spacing w:after="0" w:line="300" w:lineRule="auto"/>
        <w:jc w:val="both"/>
        <w:rPr>
          <w:rFonts w:ascii="Segoe UI" w:hAnsi="Segoe UI" w:cs="Segoe UI"/>
          <w:b/>
          <w:sz w:val="23"/>
          <w:szCs w:val="23"/>
        </w:rPr>
      </w:pPr>
    </w:p>
    <w:p w14:paraId="77075151" w14:textId="28D2345D" w:rsidR="00F356AB" w:rsidRDefault="00F356AB" w:rsidP="001C35B3">
      <w:pPr>
        <w:spacing w:after="0" w:line="300" w:lineRule="auto"/>
        <w:jc w:val="both"/>
        <w:rPr>
          <w:rFonts w:ascii="Segoe UI" w:hAnsi="Segoe UI" w:cs="Segoe UI"/>
          <w:b/>
          <w:sz w:val="23"/>
          <w:szCs w:val="23"/>
        </w:rPr>
      </w:pPr>
    </w:p>
    <w:p w14:paraId="33F863E5" w14:textId="4BE6B021" w:rsidR="007715E7" w:rsidRDefault="007715E7" w:rsidP="001C35B3">
      <w:pPr>
        <w:spacing w:after="0" w:line="300" w:lineRule="auto"/>
        <w:jc w:val="both"/>
        <w:rPr>
          <w:rFonts w:ascii="Segoe UI" w:hAnsi="Segoe UI" w:cs="Segoe UI"/>
          <w:b/>
          <w:sz w:val="23"/>
          <w:szCs w:val="23"/>
        </w:rPr>
      </w:pPr>
    </w:p>
    <w:p w14:paraId="44B905FB" w14:textId="77777777" w:rsidR="007715E7" w:rsidRDefault="007715E7" w:rsidP="001C35B3">
      <w:pPr>
        <w:spacing w:after="0" w:line="300" w:lineRule="auto"/>
        <w:jc w:val="both"/>
        <w:rPr>
          <w:rFonts w:ascii="Segoe UI" w:hAnsi="Segoe UI" w:cs="Segoe UI"/>
          <w:b/>
          <w:sz w:val="23"/>
          <w:szCs w:val="23"/>
        </w:rPr>
      </w:pPr>
    </w:p>
    <w:p w14:paraId="1022BA6C" w14:textId="449B9BCD" w:rsidR="001262E7" w:rsidRPr="00E76687" w:rsidRDefault="001262E7" w:rsidP="001262E7">
      <w:pPr>
        <w:spacing w:after="160" w:line="300" w:lineRule="auto"/>
        <w:jc w:val="both"/>
        <w:rPr>
          <w:rFonts w:ascii="Segoe UI" w:hAnsi="Segoe UI" w:cs="Segoe UI"/>
          <w:sz w:val="23"/>
          <w:szCs w:val="23"/>
        </w:rPr>
      </w:pPr>
      <w:r w:rsidRPr="00E76687">
        <w:rPr>
          <w:rFonts w:ascii="Segoe UI" w:hAnsi="Segoe UI" w:cs="Segoe UI"/>
          <w:b/>
          <w:sz w:val="23"/>
          <w:szCs w:val="23"/>
        </w:rPr>
        <w:t xml:space="preserve">Declaramos, </w:t>
      </w:r>
      <w:r w:rsidRPr="00E76687">
        <w:rPr>
          <w:rFonts w:ascii="Segoe UI" w:hAnsi="Segoe UI" w:cs="Segoe UI"/>
          <w:sz w:val="23"/>
          <w:szCs w:val="23"/>
        </w:rPr>
        <w:t>para os devidos fins, que sua proposta econômica compreende a integralidade dos custos para atendimento dos direitos trabalhistas assegurados na CR/88.</w:t>
      </w:r>
    </w:p>
    <w:p w14:paraId="1F568892" w14:textId="77777777" w:rsidR="001262E7" w:rsidRPr="00E76687" w:rsidRDefault="001262E7" w:rsidP="001262E7">
      <w:pPr>
        <w:spacing w:after="0" w:line="300" w:lineRule="auto"/>
        <w:jc w:val="both"/>
        <w:rPr>
          <w:rFonts w:ascii="Segoe UI" w:hAnsi="Segoe UI" w:cs="Segoe UI"/>
          <w:sz w:val="23"/>
          <w:szCs w:val="23"/>
        </w:rPr>
      </w:pPr>
    </w:p>
    <w:p w14:paraId="55C1F984" w14:textId="77777777" w:rsidR="001262E7" w:rsidRPr="00E76687" w:rsidRDefault="001262E7" w:rsidP="001262E7">
      <w:pPr>
        <w:spacing w:after="0" w:line="300" w:lineRule="auto"/>
        <w:jc w:val="both"/>
        <w:rPr>
          <w:rFonts w:ascii="Segoe UI" w:hAnsi="Segoe UI" w:cs="Segoe UI"/>
          <w:sz w:val="23"/>
          <w:szCs w:val="23"/>
        </w:rPr>
      </w:pPr>
      <w:r w:rsidRPr="00E76687">
        <w:rPr>
          <w:rFonts w:ascii="Segoe UI" w:hAnsi="Segoe UI" w:cs="Segoe UI"/>
          <w:sz w:val="23"/>
          <w:szCs w:val="23"/>
        </w:rPr>
        <w:t>Local e data.</w:t>
      </w:r>
    </w:p>
    <w:p w14:paraId="0D8E2ACD" w14:textId="77777777" w:rsidR="001262E7" w:rsidRPr="00E76687" w:rsidRDefault="001262E7" w:rsidP="001262E7">
      <w:pPr>
        <w:spacing w:after="0" w:line="300" w:lineRule="auto"/>
        <w:jc w:val="both"/>
        <w:rPr>
          <w:rFonts w:ascii="Segoe UI" w:hAnsi="Segoe UI" w:cs="Segoe UI"/>
          <w:sz w:val="23"/>
          <w:szCs w:val="23"/>
        </w:rPr>
      </w:pPr>
    </w:p>
    <w:p w14:paraId="220CB8E4" w14:textId="77777777" w:rsidR="001262E7" w:rsidRPr="00E76687" w:rsidRDefault="001262E7" w:rsidP="001262E7">
      <w:pPr>
        <w:spacing w:after="160" w:line="300" w:lineRule="auto"/>
        <w:jc w:val="both"/>
        <w:rPr>
          <w:rFonts w:ascii="Segoe UI" w:hAnsi="Segoe UI" w:cs="Segoe UI"/>
          <w:sz w:val="23"/>
          <w:szCs w:val="23"/>
        </w:rPr>
      </w:pPr>
      <w:r w:rsidRPr="00E76687">
        <w:rPr>
          <w:rFonts w:ascii="Segoe UI" w:hAnsi="Segoe UI" w:cs="Segoe UI"/>
          <w:sz w:val="23"/>
          <w:szCs w:val="23"/>
        </w:rPr>
        <w:t>_____________________________________</w:t>
      </w:r>
    </w:p>
    <w:p w14:paraId="5D1DC211" w14:textId="77777777" w:rsidR="001262E7" w:rsidRDefault="001262E7" w:rsidP="001262E7">
      <w:pPr>
        <w:spacing w:after="160" w:line="300" w:lineRule="auto"/>
        <w:jc w:val="both"/>
        <w:rPr>
          <w:rFonts w:ascii="Segoe UI" w:hAnsi="Segoe UI" w:cs="Segoe UI"/>
          <w:sz w:val="23"/>
          <w:szCs w:val="23"/>
        </w:rPr>
      </w:pPr>
      <w:r w:rsidRPr="00E76687">
        <w:rPr>
          <w:rFonts w:ascii="Segoe UI" w:hAnsi="Segoe UI" w:cs="Segoe UI"/>
          <w:sz w:val="23"/>
          <w:szCs w:val="23"/>
        </w:rPr>
        <w:t>Assinatura</w:t>
      </w:r>
      <w:r>
        <w:rPr>
          <w:rFonts w:ascii="Segoe UI" w:hAnsi="Segoe UI" w:cs="Segoe UI"/>
          <w:sz w:val="23"/>
          <w:szCs w:val="23"/>
        </w:rPr>
        <w:t xml:space="preserve"> </w:t>
      </w:r>
    </w:p>
    <w:p w14:paraId="334A71E9" w14:textId="77777777" w:rsidR="006520D8" w:rsidRDefault="006520D8" w:rsidP="006520D8">
      <w:pPr>
        <w:spacing w:after="160" w:line="300" w:lineRule="auto"/>
        <w:jc w:val="both"/>
        <w:rPr>
          <w:rFonts w:ascii="Segoe UI" w:hAnsi="Segoe UI" w:cs="Segoe UI"/>
          <w:sz w:val="23"/>
          <w:szCs w:val="23"/>
        </w:rPr>
      </w:pPr>
    </w:p>
    <w:p w14:paraId="5C325D84" w14:textId="77777777" w:rsidR="00545E5D" w:rsidRDefault="00545E5D" w:rsidP="006520D8">
      <w:pPr>
        <w:spacing w:after="160" w:line="300" w:lineRule="auto"/>
        <w:jc w:val="both"/>
        <w:rPr>
          <w:rFonts w:ascii="Segoe UI" w:hAnsi="Segoe UI" w:cs="Segoe UI"/>
          <w:sz w:val="23"/>
          <w:szCs w:val="23"/>
        </w:rPr>
      </w:pPr>
    </w:p>
    <w:p w14:paraId="133A8266" w14:textId="77777777" w:rsidR="00545E5D" w:rsidRDefault="00545E5D" w:rsidP="006520D8">
      <w:pPr>
        <w:spacing w:after="160" w:line="300" w:lineRule="auto"/>
        <w:jc w:val="both"/>
        <w:rPr>
          <w:rFonts w:ascii="Segoe UI" w:hAnsi="Segoe UI" w:cs="Segoe UI"/>
          <w:sz w:val="23"/>
          <w:szCs w:val="23"/>
        </w:rPr>
      </w:pPr>
    </w:p>
    <w:p w14:paraId="6D9C088E" w14:textId="5B496CCC" w:rsidR="006520D8" w:rsidRDefault="001C35B3" w:rsidP="006520D8">
      <w:pPr>
        <w:tabs>
          <w:tab w:val="left" w:pos="0"/>
        </w:tabs>
        <w:spacing w:after="0" w:line="300" w:lineRule="auto"/>
        <w:jc w:val="center"/>
        <w:rPr>
          <w:rFonts w:ascii="Segoe UI" w:hAnsi="Segoe UI" w:cs="Segoe UI"/>
          <w:b/>
          <w:sz w:val="23"/>
          <w:szCs w:val="23"/>
        </w:rPr>
      </w:pPr>
      <w:r>
        <w:rPr>
          <w:rFonts w:ascii="Segoe UI" w:hAnsi="Segoe UI" w:cs="Segoe UI"/>
          <w:b/>
          <w:sz w:val="23"/>
          <w:szCs w:val="23"/>
        </w:rPr>
        <w:t xml:space="preserve">ANEXO </w:t>
      </w:r>
      <w:r w:rsidR="006520D8">
        <w:rPr>
          <w:rFonts w:ascii="Segoe UI" w:hAnsi="Segoe UI" w:cs="Segoe UI"/>
          <w:b/>
          <w:sz w:val="23"/>
          <w:szCs w:val="23"/>
        </w:rPr>
        <w:t>V</w:t>
      </w:r>
      <w:r>
        <w:rPr>
          <w:rFonts w:ascii="Segoe UI" w:hAnsi="Segoe UI" w:cs="Segoe UI"/>
          <w:b/>
          <w:sz w:val="23"/>
          <w:szCs w:val="23"/>
        </w:rPr>
        <w:t>III</w:t>
      </w:r>
    </w:p>
    <w:p w14:paraId="160129F2" w14:textId="77777777" w:rsidR="006520D8" w:rsidRDefault="006520D8" w:rsidP="006520D8">
      <w:pPr>
        <w:tabs>
          <w:tab w:val="left" w:pos="0"/>
        </w:tabs>
        <w:spacing w:after="0" w:line="300" w:lineRule="auto"/>
        <w:jc w:val="center"/>
        <w:rPr>
          <w:rFonts w:ascii="Segoe UI" w:hAnsi="Segoe UI" w:cs="Segoe UI"/>
          <w:b/>
          <w:sz w:val="23"/>
          <w:szCs w:val="23"/>
        </w:rPr>
      </w:pPr>
    </w:p>
    <w:p w14:paraId="45B2F438" w14:textId="77777777" w:rsidR="006520D8" w:rsidRPr="00993EB7" w:rsidRDefault="006520D8" w:rsidP="006520D8">
      <w:pPr>
        <w:tabs>
          <w:tab w:val="left" w:pos="0"/>
        </w:tabs>
        <w:spacing w:after="0" w:line="300" w:lineRule="auto"/>
        <w:jc w:val="center"/>
        <w:rPr>
          <w:rFonts w:ascii="Segoe UI" w:hAnsi="Segoe UI" w:cs="Segoe UI"/>
          <w:b/>
          <w:sz w:val="23"/>
          <w:szCs w:val="23"/>
        </w:rPr>
      </w:pPr>
      <w:r w:rsidRPr="00993EB7">
        <w:rPr>
          <w:rFonts w:ascii="Segoe UI" w:hAnsi="Segoe UI" w:cs="Segoe UI"/>
          <w:b/>
          <w:sz w:val="23"/>
          <w:szCs w:val="23"/>
        </w:rPr>
        <w:t>DECLARAÇÃO DE CUMPRIMENTO DO DISPOSTO NO INCISO XXXIII DO ART. 7º DA CR/88</w:t>
      </w:r>
    </w:p>
    <w:p w14:paraId="44212C27" w14:textId="77777777" w:rsidR="009960EC" w:rsidRDefault="009960EC" w:rsidP="009960EC">
      <w:pPr>
        <w:tabs>
          <w:tab w:val="left" w:pos="2268"/>
        </w:tabs>
        <w:spacing w:after="0" w:line="240" w:lineRule="auto"/>
        <w:jc w:val="both"/>
        <w:rPr>
          <w:rFonts w:ascii="Segoe UI" w:hAnsi="Segoe UI" w:cs="Segoe UI"/>
          <w:sz w:val="23"/>
          <w:szCs w:val="23"/>
        </w:rPr>
      </w:pPr>
      <w:r>
        <w:rPr>
          <w:rFonts w:ascii="Segoe UI" w:hAnsi="Segoe UI" w:cs="Segoe UI"/>
          <w:sz w:val="23"/>
          <w:szCs w:val="23"/>
        </w:rPr>
        <w:t>Processo Administrativo de Licitação Pública nº. 070/2026</w:t>
      </w:r>
    </w:p>
    <w:p w14:paraId="47A79EDF" w14:textId="77777777" w:rsidR="009960EC" w:rsidRDefault="009960EC" w:rsidP="009960EC">
      <w:pPr>
        <w:tabs>
          <w:tab w:val="left" w:pos="2268"/>
        </w:tabs>
        <w:spacing w:after="0" w:line="240" w:lineRule="auto"/>
        <w:jc w:val="both"/>
        <w:rPr>
          <w:rFonts w:ascii="Segoe UI" w:hAnsi="Segoe UI" w:cs="Segoe UI"/>
          <w:sz w:val="23"/>
          <w:szCs w:val="23"/>
        </w:rPr>
      </w:pPr>
      <w:r>
        <w:rPr>
          <w:rFonts w:ascii="Segoe UI" w:hAnsi="Segoe UI" w:cs="Segoe UI"/>
          <w:sz w:val="23"/>
          <w:szCs w:val="23"/>
        </w:rPr>
        <w:t>Concorrência nº. 007/2026</w:t>
      </w:r>
    </w:p>
    <w:p w14:paraId="5854DFA0" w14:textId="77777777" w:rsidR="006520D8" w:rsidRDefault="006520D8" w:rsidP="006520D8">
      <w:pPr>
        <w:spacing w:after="0" w:line="300" w:lineRule="auto"/>
        <w:jc w:val="both"/>
        <w:rPr>
          <w:rFonts w:ascii="Segoe UI" w:hAnsi="Segoe UI" w:cs="Segoe UI"/>
          <w:sz w:val="23"/>
          <w:szCs w:val="23"/>
        </w:rPr>
      </w:pPr>
    </w:p>
    <w:p w14:paraId="4B13D398" w14:textId="77777777" w:rsidR="006520D8" w:rsidRDefault="006520D8" w:rsidP="006520D8">
      <w:pPr>
        <w:spacing w:after="160" w:line="300" w:lineRule="auto"/>
        <w:jc w:val="both"/>
        <w:rPr>
          <w:rFonts w:ascii="Segoe UI" w:hAnsi="Segoe UI" w:cs="Segoe UI"/>
          <w:sz w:val="23"/>
          <w:szCs w:val="23"/>
        </w:rPr>
      </w:pPr>
      <w:r>
        <w:rPr>
          <w:rFonts w:ascii="Segoe UI" w:hAnsi="Segoe UI" w:cs="Segoe UI"/>
          <w:sz w:val="23"/>
          <w:szCs w:val="23"/>
        </w:rPr>
        <w:t xml:space="preserve">A ____________________________________________________________________________________________, pessoa física </w:t>
      </w:r>
      <w:r>
        <w:rPr>
          <w:rFonts w:ascii="Segoe UI" w:hAnsi="Segoe UI" w:cs="Segoe UI"/>
          <w:b/>
          <w:sz w:val="23"/>
          <w:szCs w:val="23"/>
        </w:rPr>
        <w:t xml:space="preserve">ou </w:t>
      </w:r>
      <w:r>
        <w:rPr>
          <w:rFonts w:ascii="Segoe UI" w:hAnsi="Segoe UI" w:cs="Segoe UI"/>
          <w:sz w:val="23"/>
          <w:szCs w:val="23"/>
        </w:rPr>
        <w:t xml:space="preserve">jurídica de direito privado, inscrita no CPF </w:t>
      </w:r>
      <w:r>
        <w:rPr>
          <w:rFonts w:ascii="Segoe UI" w:hAnsi="Segoe UI" w:cs="Segoe UI"/>
          <w:b/>
          <w:sz w:val="23"/>
          <w:szCs w:val="23"/>
        </w:rPr>
        <w:t xml:space="preserve">ou </w:t>
      </w:r>
      <w:r>
        <w:rPr>
          <w:rFonts w:ascii="Segoe UI" w:hAnsi="Segoe UI" w:cs="Segoe UI"/>
          <w:sz w:val="23"/>
          <w:szCs w:val="23"/>
        </w:rPr>
        <w:t xml:space="preserve">CNPJ nº. ______________________________________, com sede </w:t>
      </w:r>
      <w:r>
        <w:rPr>
          <w:rFonts w:ascii="Segoe UI" w:hAnsi="Segoe UI" w:cs="Segoe UI"/>
          <w:b/>
          <w:sz w:val="23"/>
          <w:szCs w:val="23"/>
        </w:rPr>
        <w:t xml:space="preserve">ou </w:t>
      </w:r>
      <w:r>
        <w:rPr>
          <w:rFonts w:ascii="Segoe UI" w:hAnsi="Segoe UI" w:cs="Segoe UI"/>
          <w:sz w:val="23"/>
          <w:szCs w:val="23"/>
        </w:rPr>
        <w:t xml:space="preserve">endereço profissional na Praça/Rua/Av. ___________________________________________________________________________, nº. ________, bairro _____________________________, cidade de __________________________________, estado de _____________________________________, por intermédio de seu(ua) sócio(a)-administrador(a), senhor(a) _________________________________________________________________, inscrito no CPF nº. _______________________________, </w:t>
      </w:r>
      <w:r>
        <w:rPr>
          <w:rFonts w:ascii="Segoe UI" w:hAnsi="Segoe UI" w:cs="Segoe UI"/>
          <w:b/>
          <w:sz w:val="23"/>
          <w:szCs w:val="23"/>
        </w:rPr>
        <w:t xml:space="preserve">declara, </w:t>
      </w:r>
      <w:r>
        <w:rPr>
          <w:rFonts w:ascii="Segoe UI" w:hAnsi="Segoe UI" w:cs="Segoe UI"/>
          <w:sz w:val="23"/>
          <w:szCs w:val="23"/>
        </w:rPr>
        <w:t>para os devidos fins, que cumpre o disposto no inciso XXXIII do art. 7º da CR/88.</w:t>
      </w:r>
    </w:p>
    <w:p w14:paraId="52A93939" w14:textId="77777777" w:rsidR="006520D8" w:rsidRDefault="006520D8" w:rsidP="006520D8">
      <w:pPr>
        <w:spacing w:after="0" w:line="300" w:lineRule="auto"/>
        <w:jc w:val="both"/>
        <w:rPr>
          <w:rFonts w:ascii="Segoe UI" w:hAnsi="Segoe UI" w:cs="Segoe UI"/>
          <w:sz w:val="23"/>
          <w:szCs w:val="23"/>
        </w:rPr>
      </w:pPr>
    </w:p>
    <w:p w14:paraId="410512BA" w14:textId="77777777" w:rsidR="006520D8" w:rsidRDefault="006520D8" w:rsidP="006520D8">
      <w:pPr>
        <w:spacing w:after="0" w:line="300" w:lineRule="auto"/>
        <w:jc w:val="both"/>
        <w:rPr>
          <w:rFonts w:ascii="Segoe UI" w:hAnsi="Segoe UI" w:cs="Segoe UI"/>
          <w:sz w:val="23"/>
          <w:szCs w:val="23"/>
        </w:rPr>
      </w:pPr>
      <w:r>
        <w:rPr>
          <w:rFonts w:ascii="Segoe UI" w:hAnsi="Segoe UI" w:cs="Segoe UI"/>
          <w:sz w:val="23"/>
          <w:szCs w:val="23"/>
        </w:rPr>
        <w:t>Local e data.</w:t>
      </w:r>
    </w:p>
    <w:p w14:paraId="7AAC4D4C" w14:textId="77777777" w:rsidR="006520D8" w:rsidRDefault="006520D8" w:rsidP="006520D8">
      <w:pPr>
        <w:spacing w:after="0" w:line="300" w:lineRule="auto"/>
        <w:jc w:val="both"/>
        <w:rPr>
          <w:rFonts w:ascii="Segoe UI" w:hAnsi="Segoe UI" w:cs="Segoe UI"/>
          <w:sz w:val="23"/>
          <w:szCs w:val="23"/>
        </w:rPr>
      </w:pPr>
    </w:p>
    <w:p w14:paraId="3F1E53BF" w14:textId="77777777" w:rsidR="006520D8" w:rsidRDefault="006520D8" w:rsidP="006520D8">
      <w:pPr>
        <w:spacing w:after="160" w:line="300" w:lineRule="auto"/>
        <w:jc w:val="both"/>
        <w:rPr>
          <w:rFonts w:ascii="Segoe UI" w:hAnsi="Segoe UI" w:cs="Segoe UI"/>
          <w:sz w:val="23"/>
          <w:szCs w:val="23"/>
        </w:rPr>
      </w:pPr>
      <w:r>
        <w:rPr>
          <w:rFonts w:ascii="Segoe UI" w:hAnsi="Segoe UI" w:cs="Segoe UI"/>
          <w:sz w:val="23"/>
          <w:szCs w:val="23"/>
        </w:rPr>
        <w:t>_____________________________________</w:t>
      </w:r>
    </w:p>
    <w:p w14:paraId="097F9909" w14:textId="77777777" w:rsidR="006520D8" w:rsidRDefault="006520D8" w:rsidP="006520D8">
      <w:pPr>
        <w:spacing w:after="160" w:line="300" w:lineRule="auto"/>
        <w:jc w:val="both"/>
        <w:rPr>
          <w:rFonts w:ascii="Segoe UI" w:hAnsi="Segoe UI" w:cs="Segoe UI"/>
          <w:sz w:val="23"/>
          <w:szCs w:val="23"/>
        </w:rPr>
      </w:pPr>
      <w:r>
        <w:rPr>
          <w:rFonts w:ascii="Segoe UI" w:hAnsi="Segoe UI" w:cs="Segoe UI"/>
          <w:sz w:val="23"/>
          <w:szCs w:val="23"/>
        </w:rPr>
        <w:t xml:space="preserve">Assinatura </w:t>
      </w:r>
    </w:p>
    <w:p w14:paraId="7F1EAF27" w14:textId="77777777" w:rsidR="006520D8" w:rsidRDefault="006520D8" w:rsidP="006520D8">
      <w:pPr>
        <w:spacing w:after="160" w:line="300" w:lineRule="auto"/>
        <w:jc w:val="both"/>
        <w:rPr>
          <w:rFonts w:ascii="Segoe UI" w:hAnsi="Segoe UI" w:cs="Segoe UI"/>
          <w:sz w:val="23"/>
          <w:szCs w:val="23"/>
        </w:rPr>
      </w:pPr>
    </w:p>
    <w:p w14:paraId="573276E8" w14:textId="77777777" w:rsidR="006520D8" w:rsidRDefault="006520D8" w:rsidP="006520D8">
      <w:pPr>
        <w:spacing w:after="160" w:line="300" w:lineRule="auto"/>
        <w:jc w:val="both"/>
        <w:rPr>
          <w:rFonts w:ascii="Segoe UI" w:hAnsi="Segoe UI" w:cs="Segoe UI"/>
          <w:sz w:val="23"/>
          <w:szCs w:val="23"/>
        </w:rPr>
      </w:pPr>
    </w:p>
    <w:p w14:paraId="46089958" w14:textId="77777777" w:rsidR="006520D8" w:rsidRDefault="006520D8" w:rsidP="006520D8">
      <w:pPr>
        <w:spacing w:after="160" w:line="300" w:lineRule="auto"/>
        <w:jc w:val="both"/>
        <w:rPr>
          <w:rFonts w:ascii="Segoe UI" w:hAnsi="Segoe UI" w:cs="Segoe UI"/>
          <w:sz w:val="23"/>
          <w:szCs w:val="23"/>
        </w:rPr>
      </w:pPr>
    </w:p>
    <w:p w14:paraId="52EF907F" w14:textId="77777777" w:rsidR="006520D8" w:rsidRDefault="006520D8" w:rsidP="006520D8">
      <w:pPr>
        <w:spacing w:after="160" w:line="300" w:lineRule="auto"/>
        <w:jc w:val="both"/>
        <w:rPr>
          <w:rFonts w:ascii="Segoe UI" w:hAnsi="Segoe UI" w:cs="Segoe UI"/>
          <w:sz w:val="23"/>
          <w:szCs w:val="23"/>
        </w:rPr>
      </w:pPr>
    </w:p>
    <w:p w14:paraId="4B873592" w14:textId="77777777" w:rsidR="006520D8" w:rsidRDefault="006520D8" w:rsidP="006520D8">
      <w:pPr>
        <w:spacing w:after="160" w:line="300" w:lineRule="auto"/>
        <w:jc w:val="both"/>
        <w:rPr>
          <w:rFonts w:ascii="Segoe UI" w:hAnsi="Segoe UI" w:cs="Segoe UI"/>
          <w:sz w:val="23"/>
          <w:szCs w:val="23"/>
        </w:rPr>
      </w:pPr>
    </w:p>
    <w:p w14:paraId="1D1F0F49" w14:textId="2ADFC266" w:rsidR="006520D8" w:rsidRDefault="006520D8" w:rsidP="006520D8">
      <w:pPr>
        <w:spacing w:after="160" w:line="300" w:lineRule="auto"/>
        <w:jc w:val="both"/>
        <w:rPr>
          <w:rFonts w:ascii="Segoe UI" w:hAnsi="Segoe UI" w:cs="Segoe UI"/>
          <w:sz w:val="23"/>
          <w:szCs w:val="23"/>
        </w:rPr>
      </w:pPr>
    </w:p>
    <w:p w14:paraId="6531994C" w14:textId="77777777" w:rsidR="001C35B3" w:rsidRDefault="001C35B3" w:rsidP="006520D8">
      <w:pPr>
        <w:spacing w:after="160" w:line="300" w:lineRule="auto"/>
        <w:jc w:val="both"/>
        <w:rPr>
          <w:rFonts w:ascii="Segoe UI" w:hAnsi="Segoe UI" w:cs="Segoe UI"/>
          <w:sz w:val="23"/>
          <w:szCs w:val="23"/>
        </w:rPr>
      </w:pPr>
    </w:p>
    <w:p w14:paraId="4B9A36EA" w14:textId="77777777" w:rsidR="006520D8" w:rsidRDefault="006520D8" w:rsidP="006520D8">
      <w:pPr>
        <w:spacing w:after="160" w:line="300" w:lineRule="auto"/>
        <w:jc w:val="both"/>
        <w:rPr>
          <w:rFonts w:ascii="Segoe UI" w:hAnsi="Segoe UI" w:cs="Segoe UI"/>
          <w:sz w:val="23"/>
          <w:szCs w:val="23"/>
        </w:rPr>
      </w:pPr>
    </w:p>
    <w:p w14:paraId="76398F36" w14:textId="77777777" w:rsidR="006520D8" w:rsidRDefault="006520D8" w:rsidP="006520D8">
      <w:pPr>
        <w:spacing w:after="160" w:line="300" w:lineRule="auto"/>
        <w:jc w:val="both"/>
        <w:rPr>
          <w:rFonts w:ascii="Segoe UI" w:hAnsi="Segoe UI" w:cs="Segoe UI"/>
          <w:sz w:val="23"/>
          <w:szCs w:val="23"/>
        </w:rPr>
      </w:pPr>
      <w:bookmarkStart w:id="0" w:name="_GoBack"/>
      <w:bookmarkEnd w:id="0"/>
    </w:p>
    <w:p w14:paraId="19381384" w14:textId="7CED26F1" w:rsidR="006520D8" w:rsidRDefault="001C35B3" w:rsidP="006520D8">
      <w:pPr>
        <w:tabs>
          <w:tab w:val="left" w:pos="0"/>
        </w:tabs>
        <w:spacing w:after="0" w:line="300" w:lineRule="auto"/>
        <w:jc w:val="center"/>
        <w:rPr>
          <w:rFonts w:ascii="Segoe UI" w:hAnsi="Segoe UI" w:cs="Segoe UI"/>
          <w:b/>
          <w:sz w:val="23"/>
          <w:szCs w:val="23"/>
        </w:rPr>
      </w:pPr>
      <w:r>
        <w:rPr>
          <w:rFonts w:ascii="Segoe UI" w:hAnsi="Segoe UI" w:cs="Segoe UI"/>
          <w:b/>
          <w:sz w:val="23"/>
          <w:szCs w:val="23"/>
        </w:rPr>
        <w:t>ANEXO IX</w:t>
      </w:r>
    </w:p>
    <w:p w14:paraId="17515D09" w14:textId="77777777" w:rsidR="006520D8" w:rsidRDefault="006520D8" w:rsidP="006520D8">
      <w:pPr>
        <w:tabs>
          <w:tab w:val="left" w:pos="0"/>
        </w:tabs>
        <w:spacing w:after="0" w:line="300" w:lineRule="auto"/>
        <w:jc w:val="center"/>
        <w:rPr>
          <w:rFonts w:ascii="Segoe UI" w:hAnsi="Segoe UI" w:cs="Segoe UI"/>
          <w:b/>
          <w:sz w:val="23"/>
          <w:szCs w:val="23"/>
        </w:rPr>
      </w:pPr>
    </w:p>
    <w:p w14:paraId="276AF0F2" w14:textId="77777777" w:rsidR="006520D8" w:rsidRPr="00993EB7" w:rsidRDefault="006520D8" w:rsidP="006520D8">
      <w:pPr>
        <w:tabs>
          <w:tab w:val="left" w:pos="0"/>
        </w:tabs>
        <w:spacing w:after="0" w:line="300" w:lineRule="auto"/>
        <w:jc w:val="center"/>
        <w:rPr>
          <w:rFonts w:ascii="Segoe UI" w:hAnsi="Segoe UI" w:cs="Segoe UI"/>
          <w:b/>
          <w:sz w:val="23"/>
          <w:szCs w:val="23"/>
        </w:rPr>
      </w:pPr>
      <w:r w:rsidRPr="00993EB7">
        <w:rPr>
          <w:rFonts w:ascii="Segoe UI" w:hAnsi="Segoe UI" w:cs="Segoe UI"/>
          <w:b/>
          <w:sz w:val="23"/>
          <w:szCs w:val="23"/>
        </w:rPr>
        <w:t>DECLARAÇÃO</w:t>
      </w:r>
      <w:r>
        <w:rPr>
          <w:rFonts w:ascii="Segoe UI" w:hAnsi="Segoe UI" w:cs="Segoe UI"/>
          <w:b/>
          <w:sz w:val="23"/>
          <w:szCs w:val="23"/>
        </w:rPr>
        <w:t xml:space="preserve"> DE CUMPRIMENTO DE RESERVA DE CARGOS PARA PESSOA COM DEFICIÊNCIA E PARA REABILITAÇÃO</w:t>
      </w:r>
    </w:p>
    <w:p w14:paraId="4CAA431D" w14:textId="77777777" w:rsidR="006520D8" w:rsidRPr="006577BF" w:rsidRDefault="006520D8" w:rsidP="006520D8">
      <w:pPr>
        <w:tabs>
          <w:tab w:val="left" w:pos="2268"/>
        </w:tabs>
        <w:spacing w:after="0" w:line="300" w:lineRule="auto"/>
        <w:jc w:val="both"/>
        <w:rPr>
          <w:rFonts w:ascii="Segoe UI" w:hAnsi="Segoe UI" w:cs="Segoe UI"/>
          <w:sz w:val="23"/>
          <w:szCs w:val="23"/>
        </w:rPr>
      </w:pPr>
    </w:p>
    <w:p w14:paraId="4D923BCB" w14:textId="77777777" w:rsidR="009960EC" w:rsidRDefault="009960EC" w:rsidP="009960EC">
      <w:pPr>
        <w:tabs>
          <w:tab w:val="left" w:pos="2268"/>
        </w:tabs>
        <w:spacing w:after="0" w:line="240" w:lineRule="auto"/>
        <w:jc w:val="both"/>
        <w:rPr>
          <w:rFonts w:ascii="Segoe UI" w:hAnsi="Segoe UI" w:cs="Segoe UI"/>
          <w:sz w:val="23"/>
          <w:szCs w:val="23"/>
        </w:rPr>
      </w:pPr>
      <w:r>
        <w:rPr>
          <w:rFonts w:ascii="Segoe UI" w:hAnsi="Segoe UI" w:cs="Segoe UI"/>
          <w:sz w:val="23"/>
          <w:szCs w:val="23"/>
        </w:rPr>
        <w:t>Processo Administrativo de Licitação Pública nº. 070/2026</w:t>
      </w:r>
    </w:p>
    <w:p w14:paraId="7E0CB9C0" w14:textId="77777777" w:rsidR="009960EC" w:rsidRDefault="009960EC" w:rsidP="009960EC">
      <w:pPr>
        <w:tabs>
          <w:tab w:val="left" w:pos="2268"/>
        </w:tabs>
        <w:spacing w:after="0" w:line="240" w:lineRule="auto"/>
        <w:jc w:val="both"/>
        <w:rPr>
          <w:rFonts w:ascii="Segoe UI" w:hAnsi="Segoe UI" w:cs="Segoe UI"/>
          <w:sz w:val="23"/>
          <w:szCs w:val="23"/>
        </w:rPr>
      </w:pPr>
      <w:r>
        <w:rPr>
          <w:rFonts w:ascii="Segoe UI" w:hAnsi="Segoe UI" w:cs="Segoe UI"/>
          <w:sz w:val="23"/>
          <w:szCs w:val="23"/>
        </w:rPr>
        <w:t>Concorrência nº. 007/2026</w:t>
      </w:r>
    </w:p>
    <w:p w14:paraId="2FFE0B94" w14:textId="77777777" w:rsidR="006520D8" w:rsidRDefault="006520D8" w:rsidP="006520D8">
      <w:pPr>
        <w:spacing w:after="0" w:line="300" w:lineRule="auto"/>
        <w:jc w:val="both"/>
        <w:rPr>
          <w:rFonts w:ascii="Segoe UI" w:hAnsi="Segoe UI" w:cs="Segoe UI"/>
          <w:sz w:val="23"/>
          <w:szCs w:val="23"/>
        </w:rPr>
      </w:pPr>
    </w:p>
    <w:p w14:paraId="400EF9DE" w14:textId="77777777" w:rsidR="006520D8" w:rsidRDefault="006520D8" w:rsidP="006520D8">
      <w:pPr>
        <w:spacing w:after="160" w:line="300" w:lineRule="auto"/>
        <w:jc w:val="both"/>
        <w:rPr>
          <w:rFonts w:ascii="Segoe UI" w:hAnsi="Segoe UI" w:cs="Segoe UI"/>
          <w:sz w:val="23"/>
          <w:szCs w:val="23"/>
        </w:rPr>
      </w:pPr>
      <w:r>
        <w:rPr>
          <w:rFonts w:ascii="Segoe UI" w:hAnsi="Segoe UI" w:cs="Segoe UI"/>
          <w:sz w:val="23"/>
          <w:szCs w:val="23"/>
        </w:rPr>
        <w:t xml:space="preserve">A empresa __________________________________________________________________________________, pessoa jurídica de direito privado, inscrita no CNPJ nº. ______________________________________, com sede na Praça/Rua/Av. _________________________________________________________________, nº. ________, bairro _____________________________, cidade de __________________________________, estado de _____________________________________, por intermédio de seu(ua) sócio(a)-administrador(a), senhor(a) _________________________________________________________________, inscrito no CPF nº. _______________________________, </w:t>
      </w:r>
      <w:r>
        <w:rPr>
          <w:rFonts w:ascii="Segoe UI" w:hAnsi="Segoe UI" w:cs="Segoe UI"/>
          <w:b/>
          <w:sz w:val="23"/>
          <w:szCs w:val="23"/>
        </w:rPr>
        <w:t xml:space="preserve">declara, </w:t>
      </w:r>
      <w:r>
        <w:rPr>
          <w:rFonts w:ascii="Segoe UI" w:hAnsi="Segoe UI" w:cs="Segoe UI"/>
          <w:sz w:val="23"/>
          <w:szCs w:val="23"/>
        </w:rPr>
        <w:t xml:space="preserve">para os devidos fins, que cumpre as exigências de reserva de cargos para pessoa com deficiência e para reabilitação da Previdência Social, prevista em lei e outras normas específica </w:t>
      </w:r>
      <w:r>
        <w:rPr>
          <w:rFonts w:ascii="Segoe UI" w:hAnsi="Segoe UI" w:cs="Segoe UI"/>
          <w:b/>
          <w:sz w:val="23"/>
          <w:szCs w:val="23"/>
        </w:rPr>
        <w:t xml:space="preserve">ou </w:t>
      </w:r>
      <w:r>
        <w:rPr>
          <w:rFonts w:ascii="Segoe UI" w:hAnsi="Segoe UI" w:cs="Segoe UI"/>
          <w:sz w:val="23"/>
          <w:szCs w:val="23"/>
        </w:rPr>
        <w:t>é desobrigado de cumprir as exigências de reserva de cargos para pessoa com deficiência e para reabilitação da Previdência Social, conforme previsto em lei e outras normas específica.</w:t>
      </w:r>
    </w:p>
    <w:p w14:paraId="19948FF8" w14:textId="77777777" w:rsidR="006520D8" w:rsidRDefault="006520D8" w:rsidP="006520D8">
      <w:pPr>
        <w:spacing w:after="0" w:line="300" w:lineRule="auto"/>
        <w:jc w:val="both"/>
        <w:rPr>
          <w:rFonts w:ascii="Segoe UI" w:hAnsi="Segoe UI" w:cs="Segoe UI"/>
          <w:sz w:val="23"/>
          <w:szCs w:val="23"/>
        </w:rPr>
      </w:pPr>
    </w:p>
    <w:p w14:paraId="7363DA28" w14:textId="77777777" w:rsidR="006520D8" w:rsidRDefault="006520D8" w:rsidP="006520D8">
      <w:pPr>
        <w:spacing w:after="0" w:line="300" w:lineRule="auto"/>
        <w:jc w:val="both"/>
        <w:rPr>
          <w:rFonts w:ascii="Segoe UI" w:hAnsi="Segoe UI" w:cs="Segoe UI"/>
          <w:sz w:val="23"/>
          <w:szCs w:val="23"/>
        </w:rPr>
      </w:pPr>
      <w:r>
        <w:rPr>
          <w:rFonts w:ascii="Segoe UI" w:hAnsi="Segoe UI" w:cs="Segoe UI"/>
          <w:sz w:val="23"/>
          <w:szCs w:val="23"/>
        </w:rPr>
        <w:t>Local e data.</w:t>
      </w:r>
    </w:p>
    <w:p w14:paraId="58B53228" w14:textId="77777777" w:rsidR="006520D8" w:rsidRDefault="006520D8" w:rsidP="006520D8">
      <w:pPr>
        <w:spacing w:after="0" w:line="300" w:lineRule="auto"/>
        <w:jc w:val="both"/>
        <w:rPr>
          <w:rFonts w:ascii="Segoe UI" w:hAnsi="Segoe UI" w:cs="Segoe UI"/>
          <w:sz w:val="23"/>
          <w:szCs w:val="23"/>
        </w:rPr>
      </w:pPr>
    </w:p>
    <w:p w14:paraId="3A520BA9" w14:textId="77777777" w:rsidR="006520D8" w:rsidRDefault="006520D8" w:rsidP="006520D8">
      <w:pPr>
        <w:spacing w:after="160" w:line="300" w:lineRule="auto"/>
        <w:jc w:val="both"/>
        <w:rPr>
          <w:rFonts w:ascii="Segoe UI" w:hAnsi="Segoe UI" w:cs="Segoe UI"/>
          <w:sz w:val="23"/>
          <w:szCs w:val="23"/>
        </w:rPr>
      </w:pPr>
      <w:r>
        <w:rPr>
          <w:rFonts w:ascii="Segoe UI" w:hAnsi="Segoe UI" w:cs="Segoe UI"/>
          <w:sz w:val="23"/>
          <w:szCs w:val="23"/>
        </w:rPr>
        <w:t>_____________________________________</w:t>
      </w:r>
    </w:p>
    <w:p w14:paraId="78963825" w14:textId="77777777" w:rsidR="006520D8" w:rsidRDefault="006520D8" w:rsidP="006520D8">
      <w:pPr>
        <w:spacing w:after="160" w:line="300" w:lineRule="auto"/>
        <w:jc w:val="both"/>
        <w:rPr>
          <w:rFonts w:ascii="Segoe UI" w:hAnsi="Segoe UI" w:cs="Segoe UI"/>
          <w:sz w:val="23"/>
          <w:szCs w:val="23"/>
        </w:rPr>
      </w:pPr>
      <w:r>
        <w:rPr>
          <w:rFonts w:ascii="Segoe UI" w:hAnsi="Segoe UI" w:cs="Segoe UI"/>
          <w:sz w:val="23"/>
          <w:szCs w:val="23"/>
        </w:rPr>
        <w:t xml:space="preserve">Assinatura </w:t>
      </w:r>
    </w:p>
    <w:p w14:paraId="35F4D6E8" w14:textId="77777777" w:rsidR="006520D8" w:rsidRDefault="006520D8" w:rsidP="006520D8">
      <w:pPr>
        <w:spacing w:after="160" w:line="300" w:lineRule="auto"/>
        <w:jc w:val="both"/>
        <w:rPr>
          <w:rFonts w:ascii="Segoe UI" w:hAnsi="Segoe UI" w:cs="Segoe UI"/>
          <w:sz w:val="23"/>
          <w:szCs w:val="23"/>
        </w:rPr>
      </w:pPr>
    </w:p>
    <w:p w14:paraId="0CE558AD" w14:textId="77777777" w:rsidR="006520D8" w:rsidRDefault="006520D8" w:rsidP="006520D8">
      <w:pPr>
        <w:tabs>
          <w:tab w:val="left" w:pos="0"/>
        </w:tabs>
        <w:spacing w:after="0" w:line="300" w:lineRule="auto"/>
        <w:jc w:val="center"/>
        <w:rPr>
          <w:rFonts w:ascii="Segoe UI" w:hAnsi="Segoe UI" w:cs="Segoe UI"/>
          <w:b/>
          <w:sz w:val="23"/>
          <w:szCs w:val="23"/>
        </w:rPr>
      </w:pPr>
    </w:p>
    <w:p w14:paraId="5587A8E2" w14:textId="77777777" w:rsidR="006520D8" w:rsidRDefault="006520D8" w:rsidP="006520D8">
      <w:pPr>
        <w:tabs>
          <w:tab w:val="left" w:pos="0"/>
        </w:tabs>
        <w:spacing w:after="0" w:line="300" w:lineRule="auto"/>
        <w:jc w:val="center"/>
        <w:rPr>
          <w:rFonts w:ascii="Segoe UI" w:hAnsi="Segoe UI" w:cs="Segoe UI"/>
          <w:b/>
          <w:sz w:val="23"/>
          <w:szCs w:val="23"/>
        </w:rPr>
      </w:pPr>
    </w:p>
    <w:p w14:paraId="5066BD3E" w14:textId="77777777" w:rsidR="006520D8" w:rsidRDefault="006520D8" w:rsidP="006520D8">
      <w:pPr>
        <w:tabs>
          <w:tab w:val="left" w:pos="0"/>
        </w:tabs>
        <w:spacing w:after="0" w:line="300" w:lineRule="auto"/>
        <w:jc w:val="center"/>
        <w:rPr>
          <w:rFonts w:ascii="Segoe UI" w:hAnsi="Segoe UI" w:cs="Segoe UI"/>
          <w:b/>
          <w:sz w:val="23"/>
          <w:szCs w:val="23"/>
        </w:rPr>
      </w:pPr>
    </w:p>
    <w:p w14:paraId="1076D6E2" w14:textId="77777777" w:rsidR="006520D8" w:rsidRDefault="006520D8" w:rsidP="006520D8">
      <w:pPr>
        <w:tabs>
          <w:tab w:val="left" w:pos="0"/>
        </w:tabs>
        <w:spacing w:after="0" w:line="300" w:lineRule="auto"/>
        <w:jc w:val="center"/>
        <w:rPr>
          <w:rFonts w:ascii="Segoe UI" w:hAnsi="Segoe UI" w:cs="Segoe UI"/>
          <w:b/>
          <w:sz w:val="23"/>
          <w:szCs w:val="23"/>
        </w:rPr>
      </w:pPr>
    </w:p>
    <w:p w14:paraId="3A1E4A09" w14:textId="77777777" w:rsidR="006520D8" w:rsidRDefault="006520D8" w:rsidP="006520D8">
      <w:pPr>
        <w:tabs>
          <w:tab w:val="left" w:pos="0"/>
        </w:tabs>
        <w:spacing w:after="0" w:line="300" w:lineRule="auto"/>
        <w:jc w:val="center"/>
        <w:rPr>
          <w:rFonts w:ascii="Segoe UI" w:hAnsi="Segoe UI" w:cs="Segoe UI"/>
          <w:b/>
          <w:sz w:val="23"/>
          <w:szCs w:val="23"/>
        </w:rPr>
      </w:pPr>
    </w:p>
    <w:p w14:paraId="2C53D0FA" w14:textId="77777777" w:rsidR="006840F2" w:rsidRDefault="006840F2" w:rsidP="006520D8">
      <w:pPr>
        <w:tabs>
          <w:tab w:val="left" w:pos="0"/>
        </w:tabs>
        <w:spacing w:after="0" w:line="300" w:lineRule="auto"/>
        <w:jc w:val="center"/>
        <w:rPr>
          <w:rFonts w:ascii="Segoe UI" w:hAnsi="Segoe UI" w:cs="Segoe UI"/>
          <w:b/>
          <w:sz w:val="23"/>
          <w:szCs w:val="23"/>
        </w:rPr>
      </w:pPr>
    </w:p>
    <w:p w14:paraId="2684D905" w14:textId="77777777" w:rsidR="006840F2" w:rsidRDefault="006840F2" w:rsidP="006520D8">
      <w:pPr>
        <w:tabs>
          <w:tab w:val="left" w:pos="0"/>
        </w:tabs>
        <w:spacing w:after="0" w:line="300" w:lineRule="auto"/>
        <w:jc w:val="center"/>
        <w:rPr>
          <w:rFonts w:ascii="Segoe UI" w:hAnsi="Segoe UI" w:cs="Segoe UI"/>
          <w:b/>
          <w:sz w:val="23"/>
          <w:szCs w:val="23"/>
        </w:rPr>
      </w:pPr>
    </w:p>
    <w:p w14:paraId="51865242" w14:textId="77777777" w:rsidR="006840F2" w:rsidRDefault="006840F2" w:rsidP="006520D8">
      <w:pPr>
        <w:tabs>
          <w:tab w:val="left" w:pos="0"/>
        </w:tabs>
        <w:spacing w:after="0" w:line="300" w:lineRule="auto"/>
        <w:jc w:val="center"/>
        <w:rPr>
          <w:rFonts w:ascii="Segoe UI" w:hAnsi="Segoe UI" w:cs="Segoe UI"/>
          <w:b/>
          <w:sz w:val="23"/>
          <w:szCs w:val="23"/>
        </w:rPr>
      </w:pPr>
    </w:p>
    <w:p w14:paraId="370AFC02" w14:textId="77777777" w:rsidR="006520D8" w:rsidRDefault="006520D8" w:rsidP="006520D8">
      <w:pPr>
        <w:tabs>
          <w:tab w:val="left" w:pos="0"/>
        </w:tabs>
        <w:spacing w:after="0" w:line="300" w:lineRule="auto"/>
        <w:jc w:val="center"/>
        <w:rPr>
          <w:rFonts w:ascii="Segoe UI" w:hAnsi="Segoe UI" w:cs="Segoe UI"/>
          <w:b/>
          <w:sz w:val="23"/>
          <w:szCs w:val="23"/>
        </w:rPr>
      </w:pPr>
    </w:p>
    <w:p w14:paraId="2FD47D5C" w14:textId="05DA0D77" w:rsidR="0023195C" w:rsidRDefault="0023195C" w:rsidP="006520D8">
      <w:pPr>
        <w:tabs>
          <w:tab w:val="left" w:pos="0"/>
        </w:tabs>
        <w:spacing w:after="0" w:line="300" w:lineRule="auto"/>
        <w:jc w:val="center"/>
        <w:rPr>
          <w:rFonts w:ascii="Segoe UI" w:hAnsi="Segoe UI" w:cs="Segoe UI"/>
          <w:b/>
          <w:sz w:val="23"/>
          <w:szCs w:val="23"/>
        </w:rPr>
      </w:pPr>
    </w:p>
    <w:p w14:paraId="427942BB" w14:textId="2FA6BCED" w:rsidR="0023195C" w:rsidRDefault="0023195C" w:rsidP="0023195C">
      <w:pPr>
        <w:tabs>
          <w:tab w:val="left" w:pos="0"/>
        </w:tabs>
        <w:spacing w:after="0" w:line="300" w:lineRule="auto"/>
        <w:jc w:val="center"/>
        <w:rPr>
          <w:rFonts w:ascii="Segoe UI" w:hAnsi="Segoe UI" w:cs="Segoe UI"/>
          <w:b/>
          <w:sz w:val="23"/>
          <w:szCs w:val="23"/>
        </w:rPr>
      </w:pPr>
      <w:r>
        <w:rPr>
          <w:rFonts w:ascii="Segoe UI" w:hAnsi="Segoe UI" w:cs="Segoe UI"/>
          <w:b/>
          <w:sz w:val="23"/>
          <w:szCs w:val="23"/>
        </w:rPr>
        <w:t>ANEXO X</w:t>
      </w:r>
    </w:p>
    <w:p w14:paraId="4101D427" w14:textId="77777777" w:rsidR="0023195C" w:rsidRDefault="0023195C" w:rsidP="0023195C">
      <w:pPr>
        <w:tabs>
          <w:tab w:val="left" w:pos="0"/>
        </w:tabs>
        <w:spacing w:after="0" w:line="300" w:lineRule="auto"/>
        <w:jc w:val="center"/>
        <w:rPr>
          <w:rFonts w:ascii="Segoe UI" w:hAnsi="Segoe UI" w:cs="Segoe UI"/>
          <w:b/>
          <w:sz w:val="23"/>
          <w:szCs w:val="23"/>
        </w:rPr>
      </w:pPr>
    </w:p>
    <w:p w14:paraId="7E34BC4C" w14:textId="60C74C47" w:rsidR="0023195C" w:rsidRPr="00993EB7" w:rsidRDefault="0023195C" w:rsidP="0023195C">
      <w:pPr>
        <w:tabs>
          <w:tab w:val="left" w:pos="0"/>
        </w:tabs>
        <w:spacing w:after="0" w:line="300" w:lineRule="auto"/>
        <w:jc w:val="center"/>
        <w:rPr>
          <w:rFonts w:ascii="Segoe UI" w:hAnsi="Segoe UI" w:cs="Segoe UI"/>
          <w:b/>
          <w:sz w:val="23"/>
          <w:szCs w:val="23"/>
        </w:rPr>
      </w:pPr>
      <w:r w:rsidRPr="00993EB7">
        <w:rPr>
          <w:rFonts w:ascii="Segoe UI" w:hAnsi="Segoe UI" w:cs="Segoe UI"/>
          <w:b/>
          <w:sz w:val="23"/>
          <w:szCs w:val="23"/>
        </w:rPr>
        <w:t>DECLARAÇÃO</w:t>
      </w:r>
      <w:r>
        <w:rPr>
          <w:rFonts w:ascii="Segoe UI" w:hAnsi="Segoe UI" w:cs="Segoe UI"/>
          <w:b/>
          <w:sz w:val="23"/>
          <w:szCs w:val="23"/>
        </w:rPr>
        <w:t xml:space="preserve"> DE VISTORIA PRÉVIA</w:t>
      </w:r>
    </w:p>
    <w:p w14:paraId="4828B189" w14:textId="77777777" w:rsidR="0023195C" w:rsidRPr="006577BF" w:rsidRDefault="0023195C" w:rsidP="0023195C">
      <w:pPr>
        <w:tabs>
          <w:tab w:val="left" w:pos="2268"/>
        </w:tabs>
        <w:spacing w:after="0" w:line="300" w:lineRule="auto"/>
        <w:jc w:val="both"/>
        <w:rPr>
          <w:rFonts w:ascii="Segoe UI" w:hAnsi="Segoe UI" w:cs="Segoe UI"/>
          <w:sz w:val="23"/>
          <w:szCs w:val="23"/>
        </w:rPr>
      </w:pPr>
    </w:p>
    <w:p w14:paraId="493F073E" w14:textId="77777777" w:rsidR="009960EC" w:rsidRDefault="009960EC" w:rsidP="009960EC">
      <w:pPr>
        <w:tabs>
          <w:tab w:val="left" w:pos="2268"/>
        </w:tabs>
        <w:spacing w:after="0" w:line="240" w:lineRule="auto"/>
        <w:jc w:val="both"/>
        <w:rPr>
          <w:rFonts w:ascii="Segoe UI" w:hAnsi="Segoe UI" w:cs="Segoe UI"/>
          <w:sz w:val="23"/>
          <w:szCs w:val="23"/>
        </w:rPr>
      </w:pPr>
      <w:r>
        <w:rPr>
          <w:rFonts w:ascii="Segoe UI" w:hAnsi="Segoe UI" w:cs="Segoe UI"/>
          <w:sz w:val="23"/>
          <w:szCs w:val="23"/>
        </w:rPr>
        <w:t>Processo Administrativo de Licitação Pública nº. 070/2026</w:t>
      </w:r>
    </w:p>
    <w:p w14:paraId="12059F2E" w14:textId="77777777" w:rsidR="009960EC" w:rsidRDefault="009960EC" w:rsidP="009960EC">
      <w:pPr>
        <w:tabs>
          <w:tab w:val="left" w:pos="2268"/>
        </w:tabs>
        <w:spacing w:after="0" w:line="240" w:lineRule="auto"/>
        <w:jc w:val="both"/>
        <w:rPr>
          <w:rFonts w:ascii="Segoe UI" w:hAnsi="Segoe UI" w:cs="Segoe UI"/>
          <w:sz w:val="23"/>
          <w:szCs w:val="23"/>
        </w:rPr>
      </w:pPr>
      <w:r>
        <w:rPr>
          <w:rFonts w:ascii="Segoe UI" w:hAnsi="Segoe UI" w:cs="Segoe UI"/>
          <w:sz w:val="23"/>
          <w:szCs w:val="23"/>
        </w:rPr>
        <w:t>Concorrência nº. 007/2026</w:t>
      </w:r>
    </w:p>
    <w:p w14:paraId="592B331B" w14:textId="77777777" w:rsidR="0023195C" w:rsidRDefault="0023195C" w:rsidP="0023195C">
      <w:pPr>
        <w:spacing w:after="0" w:line="300" w:lineRule="auto"/>
        <w:jc w:val="both"/>
        <w:rPr>
          <w:rFonts w:ascii="Segoe UI" w:hAnsi="Segoe UI" w:cs="Segoe UI"/>
          <w:sz w:val="23"/>
          <w:szCs w:val="23"/>
        </w:rPr>
      </w:pPr>
    </w:p>
    <w:p w14:paraId="69548167" w14:textId="190A952D" w:rsidR="0023195C" w:rsidRDefault="0023195C" w:rsidP="0023195C">
      <w:pPr>
        <w:spacing w:after="160" w:line="300" w:lineRule="auto"/>
        <w:jc w:val="both"/>
        <w:rPr>
          <w:rFonts w:ascii="Segoe UI" w:hAnsi="Segoe UI" w:cs="Segoe UI"/>
          <w:sz w:val="23"/>
          <w:szCs w:val="23"/>
        </w:rPr>
      </w:pPr>
      <w:r>
        <w:rPr>
          <w:rFonts w:ascii="Segoe UI" w:hAnsi="Segoe UI" w:cs="Segoe UI"/>
          <w:sz w:val="23"/>
          <w:szCs w:val="23"/>
        </w:rPr>
        <w:t xml:space="preserve">A empresa __________________________________________________________________________________, pessoa jurídica de direito privado, inscrita no CNPJ nº. ______________________________________, com sede na Praça/Rua/Av. _________________________________________________________________, nº. ________, bairro _____________________________, cidade de __________________________________, estado de _____________________________________, por intermédio de seu(ua) sócio(a)-administrador(a), senhor(a) _________________________________________________________________, inscrito no CPF nº. _______________________________, </w:t>
      </w:r>
      <w:r>
        <w:rPr>
          <w:rFonts w:ascii="Segoe UI" w:hAnsi="Segoe UI" w:cs="Segoe UI"/>
          <w:b/>
          <w:sz w:val="23"/>
          <w:szCs w:val="23"/>
        </w:rPr>
        <w:t xml:space="preserve">declara, </w:t>
      </w:r>
      <w:r w:rsidR="009C2DE5">
        <w:rPr>
          <w:rFonts w:ascii="Segoe UI" w:hAnsi="Segoe UI" w:cs="Segoe UI"/>
          <w:sz w:val="23"/>
          <w:szCs w:val="23"/>
        </w:rPr>
        <w:t>realizou vistoria prévia no local da execução da obra</w:t>
      </w:r>
      <w:r>
        <w:rPr>
          <w:rFonts w:ascii="Segoe UI" w:hAnsi="Segoe UI" w:cs="Segoe UI"/>
          <w:sz w:val="23"/>
          <w:szCs w:val="23"/>
        </w:rPr>
        <w:t xml:space="preserve"> </w:t>
      </w:r>
      <w:r>
        <w:rPr>
          <w:rFonts w:ascii="Segoe UI" w:hAnsi="Segoe UI" w:cs="Segoe UI"/>
          <w:b/>
          <w:sz w:val="23"/>
          <w:szCs w:val="23"/>
        </w:rPr>
        <w:t xml:space="preserve">ou </w:t>
      </w:r>
      <w:r w:rsidR="009C2DE5">
        <w:rPr>
          <w:rFonts w:ascii="Segoe UI" w:hAnsi="Segoe UI" w:cs="Segoe UI"/>
          <w:sz w:val="23"/>
          <w:szCs w:val="23"/>
        </w:rPr>
        <w:t>que não realizou vistoria prévia no local da execução da obra, mas que detém conhecimento pleno das condições e peculiaridades da contratação</w:t>
      </w:r>
      <w:r>
        <w:rPr>
          <w:rFonts w:ascii="Segoe UI" w:hAnsi="Segoe UI" w:cs="Segoe UI"/>
          <w:sz w:val="23"/>
          <w:szCs w:val="23"/>
        </w:rPr>
        <w:t>.</w:t>
      </w:r>
    </w:p>
    <w:p w14:paraId="69F52A27" w14:textId="77777777" w:rsidR="0023195C" w:rsidRDefault="0023195C" w:rsidP="0023195C">
      <w:pPr>
        <w:spacing w:after="0" w:line="300" w:lineRule="auto"/>
        <w:jc w:val="both"/>
        <w:rPr>
          <w:rFonts w:ascii="Segoe UI" w:hAnsi="Segoe UI" w:cs="Segoe UI"/>
          <w:sz w:val="23"/>
          <w:szCs w:val="23"/>
        </w:rPr>
      </w:pPr>
    </w:p>
    <w:p w14:paraId="7D5EFCEC" w14:textId="77777777" w:rsidR="0023195C" w:rsidRDefault="0023195C" w:rsidP="0023195C">
      <w:pPr>
        <w:spacing w:after="0" w:line="300" w:lineRule="auto"/>
        <w:jc w:val="both"/>
        <w:rPr>
          <w:rFonts w:ascii="Segoe UI" w:hAnsi="Segoe UI" w:cs="Segoe UI"/>
          <w:sz w:val="23"/>
          <w:szCs w:val="23"/>
        </w:rPr>
      </w:pPr>
      <w:r>
        <w:rPr>
          <w:rFonts w:ascii="Segoe UI" w:hAnsi="Segoe UI" w:cs="Segoe UI"/>
          <w:sz w:val="23"/>
          <w:szCs w:val="23"/>
        </w:rPr>
        <w:t>Local e data.</w:t>
      </w:r>
    </w:p>
    <w:p w14:paraId="4019D302" w14:textId="77777777" w:rsidR="0023195C" w:rsidRDefault="0023195C" w:rsidP="0023195C">
      <w:pPr>
        <w:spacing w:after="0" w:line="300" w:lineRule="auto"/>
        <w:jc w:val="both"/>
        <w:rPr>
          <w:rFonts w:ascii="Segoe UI" w:hAnsi="Segoe UI" w:cs="Segoe UI"/>
          <w:sz w:val="23"/>
          <w:szCs w:val="23"/>
        </w:rPr>
      </w:pPr>
    </w:p>
    <w:p w14:paraId="39C0D582" w14:textId="77777777" w:rsidR="0023195C" w:rsidRDefault="0023195C" w:rsidP="0023195C">
      <w:pPr>
        <w:spacing w:after="160" w:line="300" w:lineRule="auto"/>
        <w:jc w:val="both"/>
        <w:rPr>
          <w:rFonts w:ascii="Segoe UI" w:hAnsi="Segoe UI" w:cs="Segoe UI"/>
          <w:sz w:val="23"/>
          <w:szCs w:val="23"/>
        </w:rPr>
      </w:pPr>
      <w:r>
        <w:rPr>
          <w:rFonts w:ascii="Segoe UI" w:hAnsi="Segoe UI" w:cs="Segoe UI"/>
          <w:sz w:val="23"/>
          <w:szCs w:val="23"/>
        </w:rPr>
        <w:t>_____________________________________</w:t>
      </w:r>
    </w:p>
    <w:p w14:paraId="35CBB7A4" w14:textId="4609A3FB" w:rsidR="0023195C" w:rsidRDefault="0023195C" w:rsidP="0023195C">
      <w:pPr>
        <w:spacing w:after="160" w:line="300" w:lineRule="auto"/>
        <w:jc w:val="both"/>
        <w:rPr>
          <w:rFonts w:ascii="Segoe UI" w:hAnsi="Segoe UI" w:cs="Segoe UI"/>
          <w:sz w:val="23"/>
          <w:szCs w:val="23"/>
        </w:rPr>
      </w:pPr>
      <w:r>
        <w:rPr>
          <w:rFonts w:ascii="Segoe UI" w:hAnsi="Segoe UI" w:cs="Segoe UI"/>
          <w:sz w:val="23"/>
          <w:szCs w:val="23"/>
        </w:rPr>
        <w:t xml:space="preserve">Assinatura </w:t>
      </w:r>
    </w:p>
    <w:p w14:paraId="7AE4BCB5" w14:textId="34285481" w:rsidR="009C2DE5" w:rsidRDefault="009C2DE5" w:rsidP="0023195C">
      <w:pPr>
        <w:spacing w:after="160" w:line="300" w:lineRule="auto"/>
        <w:jc w:val="both"/>
        <w:rPr>
          <w:rFonts w:ascii="Segoe UI" w:hAnsi="Segoe UI" w:cs="Segoe UI"/>
          <w:sz w:val="23"/>
          <w:szCs w:val="23"/>
        </w:rPr>
      </w:pPr>
    </w:p>
    <w:p w14:paraId="0A3EB04F" w14:textId="6D0BFBEF" w:rsidR="009C2DE5" w:rsidRDefault="009C2DE5" w:rsidP="0023195C">
      <w:pPr>
        <w:spacing w:after="160" w:line="300" w:lineRule="auto"/>
        <w:jc w:val="both"/>
        <w:rPr>
          <w:rFonts w:ascii="Segoe UI" w:hAnsi="Segoe UI" w:cs="Segoe UI"/>
          <w:sz w:val="23"/>
          <w:szCs w:val="23"/>
        </w:rPr>
      </w:pPr>
      <w:r>
        <w:rPr>
          <w:rFonts w:ascii="Segoe UI" w:hAnsi="Segoe UI" w:cs="Segoe UI"/>
          <w:sz w:val="23"/>
          <w:szCs w:val="23"/>
        </w:rPr>
        <w:t>Vistoria prévia em _____ de _______________________ de __________.</w:t>
      </w:r>
    </w:p>
    <w:p w14:paraId="7FCCF2D6" w14:textId="748CF50C" w:rsidR="009C2DE5" w:rsidRDefault="009C2DE5" w:rsidP="0023195C">
      <w:pPr>
        <w:spacing w:after="160" w:line="300" w:lineRule="auto"/>
        <w:jc w:val="both"/>
        <w:rPr>
          <w:rFonts w:ascii="Segoe UI" w:hAnsi="Segoe UI" w:cs="Segoe UI"/>
          <w:sz w:val="23"/>
          <w:szCs w:val="23"/>
        </w:rPr>
      </w:pPr>
    </w:p>
    <w:p w14:paraId="5EA1D08F" w14:textId="3A901221" w:rsidR="009C2DE5" w:rsidRDefault="009C2DE5" w:rsidP="0023195C">
      <w:pPr>
        <w:spacing w:after="160" w:line="300" w:lineRule="auto"/>
        <w:jc w:val="both"/>
        <w:rPr>
          <w:rFonts w:ascii="Segoe UI" w:hAnsi="Segoe UI" w:cs="Segoe UI"/>
          <w:sz w:val="23"/>
          <w:szCs w:val="23"/>
        </w:rPr>
      </w:pPr>
      <w:r>
        <w:rPr>
          <w:rFonts w:ascii="Segoe UI" w:hAnsi="Segoe UI" w:cs="Segoe UI"/>
          <w:sz w:val="23"/>
          <w:szCs w:val="23"/>
        </w:rPr>
        <w:t>_______________________________________________________</w:t>
      </w:r>
    </w:p>
    <w:p w14:paraId="404AD9AC" w14:textId="2591B59E" w:rsidR="009C2DE5" w:rsidRDefault="009C2DE5" w:rsidP="0023195C">
      <w:pPr>
        <w:spacing w:after="160" w:line="300" w:lineRule="auto"/>
        <w:jc w:val="both"/>
        <w:rPr>
          <w:rFonts w:ascii="Segoe UI" w:hAnsi="Segoe UI" w:cs="Segoe UI"/>
          <w:sz w:val="23"/>
          <w:szCs w:val="23"/>
        </w:rPr>
      </w:pPr>
      <w:r>
        <w:rPr>
          <w:rFonts w:ascii="Segoe UI" w:hAnsi="Segoe UI" w:cs="Segoe UI"/>
          <w:sz w:val="23"/>
          <w:szCs w:val="23"/>
        </w:rPr>
        <w:t>Nome do Engenheiro do Poder Executivo Municipal</w:t>
      </w:r>
    </w:p>
    <w:p w14:paraId="17DFEA08" w14:textId="37DE8162" w:rsidR="009C2DE5" w:rsidRDefault="009C2DE5" w:rsidP="0023195C">
      <w:pPr>
        <w:spacing w:after="160" w:line="300" w:lineRule="auto"/>
        <w:jc w:val="both"/>
        <w:rPr>
          <w:rFonts w:ascii="Segoe UI" w:hAnsi="Segoe UI" w:cs="Segoe UI"/>
          <w:sz w:val="23"/>
          <w:szCs w:val="23"/>
        </w:rPr>
      </w:pPr>
      <w:r>
        <w:rPr>
          <w:rFonts w:ascii="Segoe UI" w:hAnsi="Segoe UI" w:cs="Segoe UI"/>
          <w:sz w:val="23"/>
          <w:szCs w:val="23"/>
        </w:rPr>
        <w:t>CREA-XX nº. XX</w:t>
      </w:r>
    </w:p>
    <w:p w14:paraId="194335F2" w14:textId="77777777" w:rsidR="0023195C" w:rsidRDefault="0023195C" w:rsidP="006520D8">
      <w:pPr>
        <w:tabs>
          <w:tab w:val="left" w:pos="0"/>
        </w:tabs>
        <w:spacing w:after="0" w:line="300" w:lineRule="auto"/>
        <w:jc w:val="center"/>
        <w:rPr>
          <w:rFonts w:ascii="Segoe UI" w:hAnsi="Segoe UI" w:cs="Segoe UI"/>
          <w:b/>
          <w:sz w:val="23"/>
          <w:szCs w:val="23"/>
        </w:rPr>
      </w:pPr>
    </w:p>
    <w:p w14:paraId="74112A4D" w14:textId="77777777" w:rsidR="00083F2A" w:rsidRDefault="00083F2A" w:rsidP="006520D8">
      <w:pPr>
        <w:tabs>
          <w:tab w:val="left" w:pos="0"/>
        </w:tabs>
        <w:spacing w:after="0" w:line="300" w:lineRule="auto"/>
        <w:jc w:val="center"/>
        <w:rPr>
          <w:rFonts w:ascii="Segoe UI" w:hAnsi="Segoe UI" w:cs="Segoe UI"/>
          <w:b/>
          <w:sz w:val="23"/>
          <w:szCs w:val="23"/>
        </w:rPr>
      </w:pPr>
    </w:p>
    <w:p w14:paraId="5190C74E" w14:textId="77777777" w:rsidR="00083F2A" w:rsidRDefault="00083F2A" w:rsidP="006520D8">
      <w:pPr>
        <w:tabs>
          <w:tab w:val="left" w:pos="0"/>
        </w:tabs>
        <w:spacing w:after="0" w:line="300" w:lineRule="auto"/>
        <w:jc w:val="center"/>
        <w:rPr>
          <w:rFonts w:ascii="Segoe UI" w:hAnsi="Segoe UI" w:cs="Segoe UI"/>
          <w:b/>
          <w:sz w:val="23"/>
          <w:szCs w:val="23"/>
        </w:rPr>
      </w:pPr>
    </w:p>
    <w:p w14:paraId="5711733E" w14:textId="537F06C9" w:rsidR="006753FB" w:rsidRDefault="006753FB" w:rsidP="006520D8">
      <w:pPr>
        <w:tabs>
          <w:tab w:val="left" w:pos="2268"/>
        </w:tabs>
        <w:spacing w:after="0" w:line="300" w:lineRule="auto"/>
        <w:jc w:val="center"/>
        <w:rPr>
          <w:rFonts w:ascii="Segoe UI" w:hAnsi="Segoe UI" w:cs="Segoe UI"/>
          <w:b/>
          <w:color w:val="FF0000"/>
          <w:sz w:val="23"/>
          <w:szCs w:val="23"/>
        </w:rPr>
      </w:pPr>
    </w:p>
    <w:p w14:paraId="571D9C7C" w14:textId="50FB58B4" w:rsidR="006520D8" w:rsidRPr="006753FB" w:rsidRDefault="0023195C" w:rsidP="006520D8">
      <w:pPr>
        <w:tabs>
          <w:tab w:val="left" w:pos="2268"/>
        </w:tabs>
        <w:spacing w:after="0" w:line="300" w:lineRule="auto"/>
        <w:jc w:val="center"/>
        <w:rPr>
          <w:rFonts w:ascii="Segoe UI" w:hAnsi="Segoe UI" w:cs="Segoe UI"/>
          <w:b/>
          <w:sz w:val="23"/>
          <w:szCs w:val="23"/>
        </w:rPr>
      </w:pPr>
      <w:r>
        <w:rPr>
          <w:rFonts w:ascii="Segoe UI" w:hAnsi="Segoe UI" w:cs="Segoe UI"/>
          <w:b/>
          <w:sz w:val="23"/>
          <w:szCs w:val="23"/>
        </w:rPr>
        <w:lastRenderedPageBreak/>
        <w:t xml:space="preserve">ANEXO </w:t>
      </w:r>
      <w:r w:rsidR="006520D8" w:rsidRPr="006753FB">
        <w:rPr>
          <w:rFonts w:ascii="Segoe UI" w:hAnsi="Segoe UI" w:cs="Segoe UI"/>
          <w:b/>
          <w:sz w:val="23"/>
          <w:szCs w:val="23"/>
        </w:rPr>
        <w:t>X</w:t>
      </w:r>
      <w:r w:rsidR="0014498F">
        <w:rPr>
          <w:rFonts w:ascii="Segoe UI" w:hAnsi="Segoe UI" w:cs="Segoe UI"/>
          <w:b/>
          <w:sz w:val="23"/>
          <w:szCs w:val="23"/>
        </w:rPr>
        <w:t>I</w:t>
      </w:r>
    </w:p>
    <w:p w14:paraId="2609199D" w14:textId="77777777" w:rsidR="006520D8" w:rsidRPr="006753FB" w:rsidRDefault="006520D8" w:rsidP="006520D8">
      <w:pPr>
        <w:tabs>
          <w:tab w:val="left" w:pos="2268"/>
        </w:tabs>
        <w:spacing w:after="0" w:line="300" w:lineRule="auto"/>
        <w:jc w:val="center"/>
        <w:rPr>
          <w:rFonts w:ascii="Segoe UI" w:hAnsi="Segoe UI" w:cs="Segoe UI"/>
          <w:b/>
          <w:sz w:val="23"/>
          <w:szCs w:val="23"/>
        </w:rPr>
      </w:pPr>
    </w:p>
    <w:p w14:paraId="46286A56" w14:textId="77777777" w:rsidR="006520D8" w:rsidRPr="006753FB" w:rsidRDefault="006520D8" w:rsidP="006520D8">
      <w:pPr>
        <w:tabs>
          <w:tab w:val="left" w:pos="2268"/>
        </w:tabs>
        <w:spacing w:after="0" w:line="300" w:lineRule="auto"/>
        <w:jc w:val="center"/>
        <w:rPr>
          <w:rFonts w:ascii="Segoe UI" w:hAnsi="Segoe UI" w:cs="Segoe UI"/>
          <w:b/>
          <w:sz w:val="23"/>
          <w:szCs w:val="23"/>
        </w:rPr>
      </w:pPr>
      <w:r w:rsidRPr="006753FB">
        <w:rPr>
          <w:rFonts w:ascii="Segoe UI" w:hAnsi="Segoe UI" w:cs="Segoe UI"/>
          <w:b/>
          <w:sz w:val="23"/>
          <w:szCs w:val="23"/>
        </w:rPr>
        <w:t>CONTRATO ADMINISTRATIVO</w:t>
      </w:r>
    </w:p>
    <w:p w14:paraId="7CB87063" w14:textId="77777777" w:rsidR="009960EC" w:rsidRDefault="009960EC" w:rsidP="009960EC">
      <w:pPr>
        <w:tabs>
          <w:tab w:val="left" w:pos="2268"/>
        </w:tabs>
        <w:spacing w:after="0" w:line="240" w:lineRule="auto"/>
        <w:jc w:val="both"/>
        <w:rPr>
          <w:rFonts w:ascii="Segoe UI" w:hAnsi="Segoe UI" w:cs="Segoe UI"/>
          <w:sz w:val="23"/>
          <w:szCs w:val="23"/>
        </w:rPr>
      </w:pPr>
      <w:r>
        <w:rPr>
          <w:rFonts w:ascii="Segoe UI" w:hAnsi="Segoe UI" w:cs="Segoe UI"/>
          <w:sz w:val="23"/>
          <w:szCs w:val="23"/>
        </w:rPr>
        <w:t>Processo Administrativo de Licitação Pública nº. 070/2026</w:t>
      </w:r>
    </w:p>
    <w:p w14:paraId="4ABC8D83" w14:textId="77777777" w:rsidR="009960EC" w:rsidRDefault="009960EC" w:rsidP="009960EC">
      <w:pPr>
        <w:tabs>
          <w:tab w:val="left" w:pos="2268"/>
        </w:tabs>
        <w:spacing w:after="0" w:line="240" w:lineRule="auto"/>
        <w:jc w:val="both"/>
        <w:rPr>
          <w:rFonts w:ascii="Segoe UI" w:hAnsi="Segoe UI" w:cs="Segoe UI"/>
          <w:sz w:val="23"/>
          <w:szCs w:val="23"/>
        </w:rPr>
      </w:pPr>
      <w:r>
        <w:rPr>
          <w:rFonts w:ascii="Segoe UI" w:hAnsi="Segoe UI" w:cs="Segoe UI"/>
          <w:sz w:val="23"/>
          <w:szCs w:val="23"/>
        </w:rPr>
        <w:t>Concorrência nº. 007/2026</w:t>
      </w:r>
    </w:p>
    <w:p w14:paraId="1DB3DE73" w14:textId="77777777" w:rsidR="00037983" w:rsidRPr="00037983" w:rsidRDefault="00037983" w:rsidP="00037983">
      <w:pPr>
        <w:tabs>
          <w:tab w:val="left" w:pos="2268"/>
        </w:tabs>
        <w:spacing w:after="0" w:line="300" w:lineRule="auto"/>
        <w:jc w:val="both"/>
        <w:rPr>
          <w:rFonts w:ascii="Segoe UI" w:hAnsi="Segoe UI" w:cs="Segoe UI"/>
          <w:sz w:val="23"/>
          <w:szCs w:val="23"/>
        </w:rPr>
      </w:pPr>
    </w:p>
    <w:p w14:paraId="710EF0E3" w14:textId="77777777" w:rsidR="007B1364" w:rsidRPr="00C13D41" w:rsidRDefault="007B1364" w:rsidP="007B1364">
      <w:pPr>
        <w:tabs>
          <w:tab w:val="left" w:pos="2268"/>
        </w:tabs>
        <w:spacing w:after="160" w:line="300" w:lineRule="auto"/>
        <w:jc w:val="both"/>
        <w:rPr>
          <w:rFonts w:ascii="Segoe UI" w:hAnsi="Segoe UI" w:cs="Segoe UI"/>
          <w:sz w:val="23"/>
          <w:szCs w:val="23"/>
        </w:rPr>
      </w:pPr>
      <w:r w:rsidRPr="00C13D41">
        <w:rPr>
          <w:rFonts w:ascii="Segoe UI" w:hAnsi="Segoe UI" w:cs="Segoe UI"/>
          <w:sz w:val="23"/>
          <w:szCs w:val="23"/>
        </w:rPr>
        <w:t xml:space="preserve">O </w:t>
      </w:r>
      <w:r w:rsidRPr="00C13D41">
        <w:rPr>
          <w:rFonts w:ascii="Segoe UI" w:hAnsi="Segoe UI" w:cs="Segoe UI"/>
          <w:b/>
          <w:sz w:val="23"/>
          <w:szCs w:val="23"/>
        </w:rPr>
        <w:t xml:space="preserve">MUNICÍPIO DE SÃO SEBASTIÃO DO ANTA, </w:t>
      </w:r>
      <w:r w:rsidRPr="00C13D41">
        <w:rPr>
          <w:rFonts w:ascii="Segoe UI" w:hAnsi="Segoe UI" w:cs="Segoe UI"/>
          <w:sz w:val="23"/>
          <w:szCs w:val="23"/>
        </w:rPr>
        <w:t xml:space="preserve">pessoa jurídica de direito público, inscrito no CNPJ nº. 01.613.123/0001-60, com sede na Av. José Antônio Santana, nº. 555, bairro centro, cidade de São Sebastião do Anta, estado de Minas Gerais, representado pelo Prefeito Municipal </w:t>
      </w:r>
      <w:r w:rsidRPr="00C13D41">
        <w:rPr>
          <w:rFonts w:ascii="Segoe UI" w:hAnsi="Segoe UI" w:cs="Segoe UI"/>
          <w:b/>
          <w:sz w:val="23"/>
          <w:szCs w:val="23"/>
        </w:rPr>
        <w:t>OSMANINHO CUSTÓDIO DE MELO</w:t>
      </w:r>
      <w:r w:rsidRPr="00C13D41">
        <w:rPr>
          <w:rFonts w:ascii="Segoe UI" w:hAnsi="Segoe UI" w:cs="Segoe UI"/>
          <w:sz w:val="23"/>
          <w:szCs w:val="23"/>
        </w:rPr>
        <w:t xml:space="preserve">, inscrito no CPF nº. 012.605.986-16, doravante denominado </w:t>
      </w:r>
      <w:r w:rsidRPr="00C13D41">
        <w:rPr>
          <w:rFonts w:ascii="Segoe UI" w:hAnsi="Segoe UI" w:cs="Segoe UI"/>
          <w:b/>
          <w:sz w:val="23"/>
          <w:szCs w:val="23"/>
        </w:rPr>
        <w:t xml:space="preserve">Contratante, </w:t>
      </w:r>
      <w:r w:rsidRPr="00C13D41">
        <w:rPr>
          <w:rFonts w:ascii="Segoe UI" w:hAnsi="Segoe UI" w:cs="Segoe UI"/>
          <w:sz w:val="23"/>
          <w:szCs w:val="23"/>
        </w:rPr>
        <w:t xml:space="preserve">e </w:t>
      </w:r>
      <w:r w:rsidRPr="00C13D41">
        <w:rPr>
          <w:rFonts w:ascii="Segoe UI" w:hAnsi="Segoe UI" w:cs="Segoe UI"/>
          <w:b/>
          <w:sz w:val="23"/>
          <w:szCs w:val="23"/>
        </w:rPr>
        <w:t>NOME DA EMPRESA</w:t>
      </w:r>
      <w:r w:rsidRPr="00C13D41">
        <w:rPr>
          <w:rFonts w:ascii="Segoe UI" w:hAnsi="Segoe UI" w:cs="Segoe UI"/>
          <w:sz w:val="23"/>
          <w:szCs w:val="23"/>
        </w:rPr>
        <w:t xml:space="preserve">, inscrito no CNPJ nº. XX, com endereço na Rua XX, nº. XX, bairro XX, cidade de XX, estado de Minas Gerais, representada pelo sócio(a)-administrador(a), senhor(a) Nome, inscrito no CPF nº. XX, doravante denominado </w:t>
      </w:r>
      <w:r w:rsidRPr="00C13D41">
        <w:rPr>
          <w:rFonts w:ascii="Segoe UI" w:hAnsi="Segoe UI" w:cs="Segoe UI"/>
          <w:b/>
          <w:sz w:val="23"/>
          <w:szCs w:val="23"/>
        </w:rPr>
        <w:t>Contratada</w:t>
      </w:r>
      <w:r w:rsidRPr="00C13D41">
        <w:rPr>
          <w:rFonts w:ascii="Segoe UI" w:hAnsi="Segoe UI" w:cs="Segoe UI"/>
          <w:sz w:val="23"/>
          <w:szCs w:val="23"/>
        </w:rPr>
        <w:t xml:space="preserve">, tendo em vista este procedimento e em observância a Lei nº. 14.133/2021, resolvem celebrar este </w:t>
      </w:r>
      <w:r w:rsidRPr="00C13D41">
        <w:rPr>
          <w:rFonts w:ascii="Segoe UI" w:hAnsi="Segoe UI" w:cs="Segoe UI"/>
          <w:b/>
          <w:sz w:val="23"/>
          <w:szCs w:val="23"/>
        </w:rPr>
        <w:t xml:space="preserve">CONTRATO ADMINISTRATIVO Nº. XX/20XX, </w:t>
      </w:r>
      <w:r w:rsidRPr="00C13D41">
        <w:rPr>
          <w:rFonts w:ascii="Segoe UI" w:hAnsi="Segoe UI" w:cs="Segoe UI"/>
          <w:sz w:val="23"/>
          <w:szCs w:val="23"/>
        </w:rPr>
        <w:t>mediante as cláusulas e condições a seguir.</w:t>
      </w:r>
    </w:p>
    <w:p w14:paraId="26B7C2F7" w14:textId="77777777" w:rsidR="00037983" w:rsidRPr="00037983" w:rsidRDefault="00037983" w:rsidP="00037983">
      <w:pPr>
        <w:tabs>
          <w:tab w:val="left" w:pos="2268"/>
        </w:tabs>
        <w:spacing w:after="0" w:line="300" w:lineRule="auto"/>
        <w:jc w:val="both"/>
        <w:rPr>
          <w:rFonts w:ascii="Segoe UI" w:hAnsi="Segoe UI" w:cs="Segoe UI"/>
          <w:b/>
          <w:sz w:val="23"/>
          <w:szCs w:val="23"/>
        </w:rPr>
      </w:pPr>
    </w:p>
    <w:p w14:paraId="72BF54A5" w14:textId="77777777" w:rsidR="00037983" w:rsidRPr="007F754D" w:rsidRDefault="00037983" w:rsidP="00037983">
      <w:pPr>
        <w:tabs>
          <w:tab w:val="left" w:pos="2268"/>
        </w:tabs>
        <w:spacing w:after="160" w:line="300" w:lineRule="auto"/>
        <w:jc w:val="both"/>
        <w:rPr>
          <w:rFonts w:ascii="Segoe UI" w:hAnsi="Segoe UI" w:cs="Segoe UI"/>
          <w:b/>
          <w:sz w:val="23"/>
          <w:szCs w:val="23"/>
        </w:rPr>
      </w:pPr>
      <w:r w:rsidRPr="007F754D">
        <w:rPr>
          <w:rFonts w:ascii="Segoe UI" w:hAnsi="Segoe UI" w:cs="Segoe UI"/>
          <w:b/>
          <w:sz w:val="23"/>
          <w:szCs w:val="23"/>
        </w:rPr>
        <w:t>1. CLÁUSULA PRIMEIRA: Do objeto e seus elementos característicos</w:t>
      </w:r>
    </w:p>
    <w:p w14:paraId="311F32C1" w14:textId="6DF7E72A" w:rsidR="00037983" w:rsidRPr="007F754D" w:rsidRDefault="00037983" w:rsidP="00037983">
      <w:pPr>
        <w:tabs>
          <w:tab w:val="left" w:pos="2268"/>
        </w:tabs>
        <w:spacing w:after="160" w:line="300" w:lineRule="auto"/>
        <w:jc w:val="both"/>
        <w:rPr>
          <w:rFonts w:ascii="Segoe UI" w:hAnsi="Segoe UI" w:cs="Segoe UI"/>
          <w:sz w:val="23"/>
          <w:szCs w:val="23"/>
        </w:rPr>
      </w:pPr>
      <w:r w:rsidRPr="007F754D">
        <w:rPr>
          <w:rFonts w:ascii="Segoe UI" w:hAnsi="Segoe UI" w:cs="Segoe UI"/>
          <w:sz w:val="23"/>
          <w:szCs w:val="23"/>
        </w:rPr>
        <w:t xml:space="preserve">1.1. </w:t>
      </w:r>
      <w:r w:rsidR="00545E5D" w:rsidRPr="007C70C9">
        <w:rPr>
          <w:rFonts w:ascii="Segoe UI" w:hAnsi="Segoe UI" w:cs="Segoe UI"/>
          <w:b/>
          <w:bCs/>
          <w:sz w:val="23"/>
          <w:szCs w:val="23"/>
        </w:rPr>
        <w:t xml:space="preserve">Contratação de empresa </w:t>
      </w:r>
      <w:r w:rsidR="00545E5D">
        <w:rPr>
          <w:rFonts w:ascii="Segoe UI" w:hAnsi="Segoe UI" w:cs="Segoe UI"/>
          <w:b/>
          <w:bCs/>
        </w:rPr>
        <w:t xml:space="preserve">para pavimentação da Av. Tabajara com blocos de concreto sextavado </w:t>
      </w:r>
      <w:r w:rsidR="009960EC">
        <w:rPr>
          <w:rFonts w:ascii="Segoe UI" w:hAnsi="Segoe UI" w:cs="Segoe UI"/>
          <w:b/>
          <w:bCs/>
        </w:rPr>
        <w:t xml:space="preserve">– trecho 5, </w:t>
      </w:r>
      <w:r w:rsidR="00545E5D" w:rsidRPr="007C70C9">
        <w:rPr>
          <w:rFonts w:ascii="Segoe UI" w:hAnsi="Segoe UI" w:cs="Segoe UI"/>
          <w:b/>
        </w:rPr>
        <w:t>no município de São Sebastião do Anta</w:t>
      </w:r>
      <w:r w:rsidRPr="007F754D">
        <w:rPr>
          <w:rFonts w:ascii="Segoe UI" w:hAnsi="Segoe UI" w:cs="Segoe UI"/>
          <w:sz w:val="23"/>
          <w:szCs w:val="23"/>
        </w:rPr>
        <w:t>, conforme condições estabelecidas no anteprojeto, projeto básico e projeto executivo.</w:t>
      </w:r>
    </w:p>
    <w:p w14:paraId="14EAF6D9" w14:textId="77777777" w:rsidR="00037983" w:rsidRPr="00037983" w:rsidRDefault="00037983" w:rsidP="00037983">
      <w:pPr>
        <w:tabs>
          <w:tab w:val="left" w:pos="2268"/>
        </w:tabs>
        <w:spacing w:after="0" w:line="300" w:lineRule="auto"/>
        <w:jc w:val="both"/>
        <w:rPr>
          <w:rFonts w:ascii="Segoe UI" w:hAnsi="Segoe UI" w:cs="Segoe UI"/>
          <w:b/>
          <w:sz w:val="23"/>
          <w:szCs w:val="23"/>
        </w:rPr>
      </w:pPr>
    </w:p>
    <w:p w14:paraId="150CA96B" w14:textId="03C946DF" w:rsidR="00037983" w:rsidRPr="00037983" w:rsidRDefault="00037983" w:rsidP="00037983">
      <w:pPr>
        <w:tabs>
          <w:tab w:val="left" w:pos="2268"/>
        </w:tabs>
        <w:spacing w:after="160" w:line="300" w:lineRule="auto"/>
        <w:jc w:val="both"/>
        <w:rPr>
          <w:rFonts w:ascii="Segoe UI" w:hAnsi="Segoe UI" w:cs="Segoe UI"/>
          <w:b/>
          <w:sz w:val="23"/>
          <w:szCs w:val="23"/>
        </w:rPr>
      </w:pPr>
      <w:r w:rsidRPr="00037983">
        <w:rPr>
          <w:rFonts w:ascii="Segoe UI" w:hAnsi="Segoe UI" w:cs="Segoe UI"/>
          <w:b/>
          <w:sz w:val="23"/>
          <w:szCs w:val="23"/>
        </w:rPr>
        <w:t xml:space="preserve">2. CLÁUSULA SEGUNDA: Da vinculação </w:t>
      </w:r>
      <w:r w:rsidR="00E02C30">
        <w:rPr>
          <w:rFonts w:ascii="Segoe UI" w:hAnsi="Segoe UI" w:cs="Segoe UI"/>
          <w:b/>
          <w:sz w:val="23"/>
          <w:szCs w:val="23"/>
        </w:rPr>
        <w:t>ao edital e à respectiva</w:t>
      </w:r>
      <w:r w:rsidRPr="00037983">
        <w:rPr>
          <w:rFonts w:ascii="Segoe UI" w:hAnsi="Segoe UI" w:cs="Segoe UI"/>
          <w:b/>
          <w:sz w:val="23"/>
          <w:szCs w:val="23"/>
        </w:rPr>
        <w:t xml:space="preserve"> proposta</w:t>
      </w:r>
    </w:p>
    <w:p w14:paraId="21CC2565" w14:textId="77777777" w:rsidR="00037983" w:rsidRPr="00037983" w:rsidRDefault="00037983" w:rsidP="00037983">
      <w:pPr>
        <w:tabs>
          <w:tab w:val="left" w:pos="2268"/>
        </w:tabs>
        <w:spacing w:after="160" w:line="300" w:lineRule="auto"/>
        <w:jc w:val="both"/>
        <w:rPr>
          <w:rFonts w:ascii="Segoe UI" w:hAnsi="Segoe UI" w:cs="Segoe UI"/>
          <w:sz w:val="23"/>
          <w:szCs w:val="23"/>
        </w:rPr>
      </w:pPr>
      <w:r w:rsidRPr="00037983">
        <w:rPr>
          <w:rFonts w:ascii="Segoe UI" w:hAnsi="Segoe UI" w:cs="Segoe UI"/>
          <w:sz w:val="23"/>
          <w:szCs w:val="23"/>
        </w:rPr>
        <w:t>2.1. Vinculam a este contrato administrativo:</w:t>
      </w:r>
    </w:p>
    <w:p w14:paraId="2FC35E06" w14:textId="131A8ACA" w:rsidR="00037983" w:rsidRPr="00037983" w:rsidRDefault="00E02C30" w:rsidP="00037983">
      <w:pPr>
        <w:tabs>
          <w:tab w:val="left" w:pos="2268"/>
        </w:tabs>
        <w:spacing w:after="160" w:line="300" w:lineRule="auto"/>
        <w:jc w:val="both"/>
        <w:rPr>
          <w:rFonts w:ascii="Segoe UI" w:hAnsi="Segoe UI" w:cs="Segoe UI"/>
          <w:sz w:val="23"/>
          <w:szCs w:val="23"/>
        </w:rPr>
      </w:pPr>
      <w:r>
        <w:rPr>
          <w:rFonts w:ascii="Segoe UI" w:hAnsi="Segoe UI" w:cs="Segoe UI"/>
          <w:sz w:val="23"/>
          <w:szCs w:val="23"/>
        </w:rPr>
        <w:t>2.1.1. O edital</w:t>
      </w:r>
      <w:r w:rsidR="00037983" w:rsidRPr="00037983">
        <w:rPr>
          <w:rFonts w:ascii="Segoe UI" w:hAnsi="Segoe UI" w:cs="Segoe UI"/>
          <w:sz w:val="23"/>
          <w:szCs w:val="23"/>
        </w:rPr>
        <w:t xml:space="preserve"> de</w:t>
      </w:r>
      <w:r>
        <w:rPr>
          <w:rFonts w:ascii="Segoe UI" w:hAnsi="Segoe UI" w:cs="Segoe UI"/>
          <w:sz w:val="23"/>
          <w:szCs w:val="23"/>
        </w:rPr>
        <w:t>sta</w:t>
      </w:r>
      <w:r w:rsidR="00037983" w:rsidRPr="00037983">
        <w:rPr>
          <w:rFonts w:ascii="Segoe UI" w:hAnsi="Segoe UI" w:cs="Segoe UI"/>
          <w:sz w:val="23"/>
          <w:szCs w:val="23"/>
        </w:rPr>
        <w:t xml:space="preserve"> </w:t>
      </w:r>
      <w:r w:rsidR="00284C85">
        <w:rPr>
          <w:rFonts w:ascii="Segoe UI" w:hAnsi="Segoe UI" w:cs="Segoe UI"/>
          <w:sz w:val="23"/>
          <w:szCs w:val="23"/>
        </w:rPr>
        <w:t>Concorrência</w:t>
      </w:r>
      <w:r w:rsidR="00037983" w:rsidRPr="00037983">
        <w:rPr>
          <w:rFonts w:ascii="Segoe UI" w:hAnsi="Segoe UI" w:cs="Segoe UI"/>
          <w:sz w:val="23"/>
          <w:szCs w:val="23"/>
        </w:rPr>
        <w:t xml:space="preserve"> e seus anexos;</w:t>
      </w:r>
    </w:p>
    <w:p w14:paraId="74FAC6D8" w14:textId="77777777" w:rsidR="00037983" w:rsidRPr="00037983" w:rsidRDefault="00037983" w:rsidP="00037983">
      <w:pPr>
        <w:tabs>
          <w:tab w:val="left" w:pos="2268"/>
        </w:tabs>
        <w:spacing w:after="160" w:line="300" w:lineRule="auto"/>
        <w:jc w:val="both"/>
        <w:rPr>
          <w:rFonts w:ascii="Segoe UI" w:hAnsi="Segoe UI" w:cs="Segoe UI"/>
          <w:sz w:val="23"/>
          <w:szCs w:val="23"/>
        </w:rPr>
      </w:pPr>
      <w:r w:rsidRPr="00037983">
        <w:rPr>
          <w:rFonts w:ascii="Segoe UI" w:hAnsi="Segoe UI" w:cs="Segoe UI"/>
          <w:sz w:val="23"/>
          <w:szCs w:val="23"/>
        </w:rPr>
        <w:t>2.1.2. A proposta da contratada;</w:t>
      </w:r>
    </w:p>
    <w:p w14:paraId="6EF3C56E" w14:textId="6B4905BD" w:rsidR="00037983" w:rsidRPr="007F754D" w:rsidRDefault="00E02C30" w:rsidP="00037983">
      <w:pPr>
        <w:tabs>
          <w:tab w:val="left" w:pos="2268"/>
        </w:tabs>
        <w:spacing w:after="160" w:line="300" w:lineRule="auto"/>
        <w:jc w:val="both"/>
        <w:rPr>
          <w:rFonts w:ascii="Segoe UI" w:hAnsi="Segoe UI" w:cs="Segoe UI"/>
          <w:sz w:val="23"/>
          <w:szCs w:val="23"/>
        </w:rPr>
      </w:pPr>
      <w:r w:rsidRPr="007F754D">
        <w:rPr>
          <w:rFonts w:ascii="Segoe UI" w:hAnsi="Segoe UI" w:cs="Segoe UI"/>
          <w:sz w:val="23"/>
          <w:szCs w:val="23"/>
        </w:rPr>
        <w:t>2.1.3</w:t>
      </w:r>
      <w:r w:rsidR="00037983" w:rsidRPr="007F754D">
        <w:rPr>
          <w:rFonts w:ascii="Segoe UI" w:hAnsi="Segoe UI" w:cs="Segoe UI"/>
          <w:sz w:val="23"/>
          <w:szCs w:val="23"/>
        </w:rPr>
        <w:t>. O Anteprojeto;</w:t>
      </w:r>
    </w:p>
    <w:p w14:paraId="18EA0D17" w14:textId="368221C0" w:rsidR="00037983" w:rsidRPr="007F754D" w:rsidRDefault="00E02C30" w:rsidP="00037983">
      <w:pPr>
        <w:tabs>
          <w:tab w:val="left" w:pos="2268"/>
        </w:tabs>
        <w:spacing w:after="160" w:line="300" w:lineRule="auto"/>
        <w:jc w:val="both"/>
        <w:rPr>
          <w:rFonts w:ascii="Segoe UI" w:hAnsi="Segoe UI" w:cs="Segoe UI"/>
          <w:sz w:val="23"/>
          <w:szCs w:val="23"/>
        </w:rPr>
      </w:pPr>
      <w:r w:rsidRPr="007F754D">
        <w:rPr>
          <w:rFonts w:ascii="Segoe UI" w:hAnsi="Segoe UI" w:cs="Segoe UI"/>
          <w:sz w:val="23"/>
          <w:szCs w:val="23"/>
        </w:rPr>
        <w:t>2.1.4</w:t>
      </w:r>
      <w:r w:rsidR="00037983" w:rsidRPr="007F754D">
        <w:rPr>
          <w:rFonts w:ascii="Segoe UI" w:hAnsi="Segoe UI" w:cs="Segoe UI"/>
          <w:sz w:val="23"/>
          <w:szCs w:val="23"/>
        </w:rPr>
        <w:t>. O Projeto Básico;</w:t>
      </w:r>
    </w:p>
    <w:p w14:paraId="6604F635" w14:textId="484AE7C9" w:rsidR="00037983" w:rsidRPr="007F754D" w:rsidRDefault="00E02C30" w:rsidP="00037983">
      <w:pPr>
        <w:tabs>
          <w:tab w:val="left" w:pos="2268"/>
        </w:tabs>
        <w:spacing w:after="160" w:line="300" w:lineRule="auto"/>
        <w:jc w:val="both"/>
        <w:rPr>
          <w:rFonts w:ascii="Segoe UI" w:hAnsi="Segoe UI" w:cs="Segoe UI"/>
          <w:sz w:val="23"/>
          <w:szCs w:val="23"/>
        </w:rPr>
      </w:pPr>
      <w:r w:rsidRPr="007F754D">
        <w:rPr>
          <w:rFonts w:ascii="Segoe UI" w:hAnsi="Segoe UI" w:cs="Segoe UI"/>
          <w:sz w:val="23"/>
          <w:szCs w:val="23"/>
        </w:rPr>
        <w:t>2.1.5</w:t>
      </w:r>
      <w:r w:rsidR="00037983" w:rsidRPr="007F754D">
        <w:rPr>
          <w:rFonts w:ascii="Segoe UI" w:hAnsi="Segoe UI" w:cs="Segoe UI"/>
          <w:sz w:val="23"/>
          <w:szCs w:val="23"/>
        </w:rPr>
        <w:t>. O Projeto Executivo.</w:t>
      </w:r>
    </w:p>
    <w:p w14:paraId="7CAADA44" w14:textId="41845126" w:rsidR="00E02C30" w:rsidRDefault="00E02C30" w:rsidP="00037983">
      <w:pPr>
        <w:tabs>
          <w:tab w:val="left" w:pos="2268"/>
        </w:tabs>
        <w:spacing w:after="160" w:line="300" w:lineRule="auto"/>
        <w:jc w:val="both"/>
        <w:rPr>
          <w:rFonts w:ascii="Segoe UI" w:hAnsi="Segoe UI" w:cs="Segoe UI"/>
          <w:color w:val="FF0000"/>
          <w:sz w:val="23"/>
          <w:szCs w:val="23"/>
        </w:rPr>
      </w:pPr>
    </w:p>
    <w:p w14:paraId="0C29EEC2" w14:textId="77777777" w:rsidR="00E02C30" w:rsidRPr="00037983" w:rsidRDefault="00E02C30" w:rsidP="00037983">
      <w:pPr>
        <w:tabs>
          <w:tab w:val="left" w:pos="2268"/>
        </w:tabs>
        <w:spacing w:after="160" w:line="300" w:lineRule="auto"/>
        <w:jc w:val="both"/>
        <w:rPr>
          <w:rFonts w:ascii="Segoe UI" w:hAnsi="Segoe UI" w:cs="Segoe UI"/>
          <w:color w:val="FF0000"/>
          <w:sz w:val="23"/>
          <w:szCs w:val="23"/>
        </w:rPr>
      </w:pPr>
    </w:p>
    <w:p w14:paraId="67663AB3" w14:textId="77777777" w:rsidR="00037983" w:rsidRPr="00037983" w:rsidRDefault="00037983" w:rsidP="00037983">
      <w:pPr>
        <w:tabs>
          <w:tab w:val="left" w:pos="2268"/>
        </w:tabs>
        <w:spacing w:after="160" w:line="300" w:lineRule="auto"/>
        <w:jc w:val="both"/>
        <w:rPr>
          <w:rFonts w:ascii="Segoe UI" w:hAnsi="Segoe UI" w:cs="Segoe UI"/>
          <w:b/>
          <w:sz w:val="23"/>
          <w:szCs w:val="23"/>
        </w:rPr>
      </w:pPr>
      <w:r w:rsidRPr="00037983">
        <w:rPr>
          <w:rFonts w:ascii="Segoe UI" w:hAnsi="Segoe UI" w:cs="Segoe UI"/>
          <w:b/>
          <w:sz w:val="23"/>
          <w:szCs w:val="23"/>
        </w:rPr>
        <w:lastRenderedPageBreak/>
        <w:t>3. CLÁUSULA TERCEIRA: Da legislação aplicável à execução do contrato administrativo, inclusive quanto aos casos omissos</w:t>
      </w:r>
    </w:p>
    <w:p w14:paraId="57E6D0FF" w14:textId="77777777" w:rsidR="00037983" w:rsidRPr="00037983" w:rsidRDefault="00037983" w:rsidP="00037983">
      <w:pPr>
        <w:tabs>
          <w:tab w:val="left" w:pos="2268"/>
        </w:tabs>
        <w:spacing w:after="160" w:line="300" w:lineRule="auto"/>
        <w:jc w:val="both"/>
        <w:rPr>
          <w:rFonts w:ascii="Segoe UI" w:hAnsi="Segoe UI" w:cs="Segoe UI"/>
          <w:sz w:val="23"/>
          <w:szCs w:val="23"/>
        </w:rPr>
      </w:pPr>
      <w:r w:rsidRPr="00037983">
        <w:rPr>
          <w:rFonts w:ascii="Segoe UI" w:hAnsi="Segoe UI" w:cs="Segoe UI"/>
          <w:sz w:val="23"/>
          <w:szCs w:val="23"/>
        </w:rPr>
        <w:t>3.1. As legislações aplicáveis à execução deste contrato administrativo, inclusive quanto aos casos omissão, são:</w:t>
      </w:r>
    </w:p>
    <w:p w14:paraId="4CECBD06" w14:textId="77777777" w:rsidR="00037983" w:rsidRPr="00037983" w:rsidRDefault="00037983" w:rsidP="00037983">
      <w:pPr>
        <w:tabs>
          <w:tab w:val="left" w:pos="2268"/>
        </w:tabs>
        <w:spacing w:after="160" w:line="300" w:lineRule="auto"/>
        <w:jc w:val="both"/>
        <w:rPr>
          <w:rFonts w:ascii="Segoe UI" w:hAnsi="Segoe UI" w:cs="Segoe UI"/>
          <w:sz w:val="23"/>
          <w:szCs w:val="23"/>
        </w:rPr>
      </w:pPr>
      <w:r w:rsidRPr="00037983">
        <w:rPr>
          <w:rFonts w:ascii="Segoe UI" w:hAnsi="Segoe UI" w:cs="Segoe UI"/>
          <w:sz w:val="23"/>
          <w:szCs w:val="23"/>
        </w:rPr>
        <w:t>3.1.1. Lei nº. 14.133/2021;</w:t>
      </w:r>
    </w:p>
    <w:p w14:paraId="311C68B8" w14:textId="67A561E6" w:rsidR="00037983" w:rsidRPr="00037983" w:rsidRDefault="00037983" w:rsidP="00037983">
      <w:pPr>
        <w:tabs>
          <w:tab w:val="left" w:pos="2268"/>
        </w:tabs>
        <w:spacing w:after="160" w:line="300" w:lineRule="auto"/>
        <w:jc w:val="both"/>
        <w:rPr>
          <w:rFonts w:ascii="Segoe UI" w:hAnsi="Segoe UI" w:cs="Segoe UI"/>
          <w:sz w:val="23"/>
          <w:szCs w:val="23"/>
        </w:rPr>
      </w:pPr>
      <w:r w:rsidRPr="00037983">
        <w:rPr>
          <w:rFonts w:ascii="Segoe UI" w:hAnsi="Segoe UI" w:cs="Segoe UI"/>
          <w:sz w:val="23"/>
          <w:szCs w:val="23"/>
        </w:rPr>
        <w:t xml:space="preserve">3.1.2. Decreto </w:t>
      </w:r>
      <w:r w:rsidR="00B457CE">
        <w:rPr>
          <w:rFonts w:ascii="Segoe UI" w:hAnsi="Segoe UI" w:cs="Segoe UI"/>
          <w:sz w:val="23"/>
          <w:szCs w:val="23"/>
        </w:rPr>
        <w:t>Municipais vigentes.</w:t>
      </w:r>
    </w:p>
    <w:p w14:paraId="29EA3702" w14:textId="77777777" w:rsidR="00037983" w:rsidRPr="00037983" w:rsidRDefault="00037983" w:rsidP="00037983">
      <w:pPr>
        <w:tabs>
          <w:tab w:val="left" w:pos="2268"/>
        </w:tabs>
        <w:spacing w:after="0" w:line="300" w:lineRule="auto"/>
        <w:jc w:val="both"/>
        <w:rPr>
          <w:rFonts w:ascii="Segoe UI" w:hAnsi="Segoe UI" w:cs="Segoe UI"/>
          <w:sz w:val="23"/>
          <w:szCs w:val="23"/>
        </w:rPr>
      </w:pPr>
    </w:p>
    <w:p w14:paraId="194D0B3D" w14:textId="77777777" w:rsidR="00037983" w:rsidRPr="00037983" w:rsidRDefault="00037983" w:rsidP="00037983">
      <w:pPr>
        <w:tabs>
          <w:tab w:val="left" w:pos="2268"/>
        </w:tabs>
        <w:spacing w:after="160" w:line="300" w:lineRule="auto"/>
        <w:jc w:val="both"/>
        <w:rPr>
          <w:rFonts w:ascii="Segoe UI" w:hAnsi="Segoe UI" w:cs="Segoe UI"/>
          <w:b/>
          <w:sz w:val="23"/>
          <w:szCs w:val="23"/>
        </w:rPr>
      </w:pPr>
      <w:r w:rsidRPr="00037983">
        <w:rPr>
          <w:rFonts w:ascii="Segoe UI" w:hAnsi="Segoe UI" w:cs="Segoe UI"/>
          <w:b/>
          <w:sz w:val="23"/>
          <w:szCs w:val="23"/>
        </w:rPr>
        <w:t>4. CLÁUSULA QUARTA: Da vigência e prorrogação</w:t>
      </w:r>
    </w:p>
    <w:p w14:paraId="3BB4EFE3" w14:textId="6FB69E38" w:rsidR="00037983" w:rsidRPr="00037983" w:rsidRDefault="00037983" w:rsidP="00037983">
      <w:pPr>
        <w:tabs>
          <w:tab w:val="left" w:pos="2268"/>
        </w:tabs>
        <w:spacing w:after="160" w:line="300" w:lineRule="auto"/>
        <w:jc w:val="both"/>
        <w:rPr>
          <w:rFonts w:ascii="Segoe UI" w:hAnsi="Segoe UI" w:cs="Segoe UI"/>
          <w:sz w:val="23"/>
          <w:szCs w:val="23"/>
        </w:rPr>
      </w:pPr>
      <w:r w:rsidRPr="00037983">
        <w:rPr>
          <w:rFonts w:ascii="Segoe UI" w:hAnsi="Segoe UI" w:cs="Segoe UI"/>
          <w:sz w:val="23"/>
          <w:szCs w:val="23"/>
        </w:rPr>
        <w:t xml:space="preserve">4.1. O prazo de vigência deste contrato administrativo é de </w:t>
      </w:r>
      <w:r w:rsidR="00B457CE">
        <w:rPr>
          <w:rFonts w:ascii="Segoe UI" w:hAnsi="Segoe UI" w:cs="Segoe UI"/>
          <w:sz w:val="23"/>
          <w:szCs w:val="23"/>
        </w:rPr>
        <w:t>12 doze (meses),</w:t>
      </w:r>
      <w:r w:rsidRPr="00037983">
        <w:rPr>
          <w:rFonts w:ascii="Segoe UI" w:hAnsi="Segoe UI" w:cs="Segoe UI"/>
          <w:sz w:val="23"/>
          <w:szCs w:val="23"/>
        </w:rPr>
        <w:t xml:space="preserve"> contado de sua assinatura.</w:t>
      </w:r>
    </w:p>
    <w:p w14:paraId="2763B14E" w14:textId="77777777" w:rsidR="00037983" w:rsidRPr="007F754D" w:rsidRDefault="00037983" w:rsidP="00037983">
      <w:pPr>
        <w:tabs>
          <w:tab w:val="left" w:pos="2268"/>
        </w:tabs>
        <w:spacing w:after="160" w:line="300" w:lineRule="auto"/>
        <w:jc w:val="both"/>
        <w:rPr>
          <w:rFonts w:ascii="Segoe UI" w:hAnsi="Segoe UI" w:cs="Segoe UI"/>
          <w:sz w:val="23"/>
          <w:szCs w:val="23"/>
        </w:rPr>
      </w:pPr>
      <w:r w:rsidRPr="007F754D">
        <w:rPr>
          <w:rFonts w:ascii="Segoe UI" w:hAnsi="Segoe UI" w:cs="Segoe UI"/>
          <w:sz w:val="23"/>
          <w:szCs w:val="23"/>
        </w:rPr>
        <w:t>4.2. Este contrato administrativo pode ser prorrogado nos termos da Lei nº. 14.133/2021.</w:t>
      </w:r>
    </w:p>
    <w:p w14:paraId="3695CF02" w14:textId="77777777" w:rsidR="00037983" w:rsidRPr="007F754D" w:rsidRDefault="00037983" w:rsidP="00037983">
      <w:pPr>
        <w:tabs>
          <w:tab w:val="left" w:pos="2268"/>
        </w:tabs>
        <w:spacing w:after="0" w:line="300" w:lineRule="auto"/>
        <w:jc w:val="both"/>
        <w:rPr>
          <w:rFonts w:ascii="Segoe UI" w:hAnsi="Segoe UI" w:cs="Segoe UI"/>
          <w:b/>
          <w:sz w:val="23"/>
          <w:szCs w:val="23"/>
        </w:rPr>
      </w:pPr>
    </w:p>
    <w:p w14:paraId="2C33591E" w14:textId="77777777" w:rsidR="00037983" w:rsidRPr="007F754D" w:rsidRDefault="00037983" w:rsidP="00037983">
      <w:pPr>
        <w:tabs>
          <w:tab w:val="left" w:pos="2268"/>
        </w:tabs>
        <w:spacing w:after="160" w:line="300" w:lineRule="auto"/>
        <w:jc w:val="both"/>
        <w:rPr>
          <w:rFonts w:ascii="Segoe UI" w:hAnsi="Segoe UI" w:cs="Segoe UI"/>
          <w:b/>
          <w:sz w:val="23"/>
          <w:szCs w:val="23"/>
        </w:rPr>
      </w:pPr>
      <w:r w:rsidRPr="007F754D">
        <w:rPr>
          <w:rFonts w:ascii="Segoe UI" w:hAnsi="Segoe UI" w:cs="Segoe UI"/>
          <w:b/>
          <w:sz w:val="23"/>
          <w:szCs w:val="23"/>
        </w:rPr>
        <w:t>5. CLÁUSULA QUINTA: Do regime de execução ou a forma de fornecimento</w:t>
      </w:r>
    </w:p>
    <w:p w14:paraId="48EEA220" w14:textId="77777777" w:rsidR="00037983" w:rsidRPr="007F754D" w:rsidRDefault="00037983" w:rsidP="00037983">
      <w:pPr>
        <w:tabs>
          <w:tab w:val="left" w:pos="2268"/>
        </w:tabs>
        <w:spacing w:after="160" w:line="300" w:lineRule="auto"/>
        <w:jc w:val="both"/>
        <w:rPr>
          <w:rFonts w:ascii="Segoe UI" w:hAnsi="Segoe UI" w:cs="Segoe UI"/>
          <w:sz w:val="23"/>
          <w:szCs w:val="23"/>
        </w:rPr>
      </w:pPr>
      <w:r w:rsidRPr="007F754D">
        <w:rPr>
          <w:rFonts w:ascii="Segoe UI" w:hAnsi="Segoe UI" w:cs="Segoe UI"/>
          <w:sz w:val="23"/>
          <w:szCs w:val="23"/>
        </w:rPr>
        <w:t>5.1. O regime de execução será:</w:t>
      </w:r>
    </w:p>
    <w:p w14:paraId="5BE06237" w14:textId="21AA3406" w:rsidR="00037983" w:rsidRPr="007F754D" w:rsidRDefault="00037983" w:rsidP="00037983">
      <w:pPr>
        <w:tabs>
          <w:tab w:val="left" w:pos="2268"/>
        </w:tabs>
        <w:spacing w:after="160" w:line="300" w:lineRule="auto"/>
        <w:jc w:val="both"/>
        <w:rPr>
          <w:rFonts w:ascii="Segoe UI" w:hAnsi="Segoe UI" w:cs="Segoe UI"/>
          <w:sz w:val="23"/>
          <w:szCs w:val="23"/>
        </w:rPr>
      </w:pPr>
      <w:r w:rsidRPr="007F754D">
        <w:rPr>
          <w:rFonts w:ascii="Segoe UI" w:hAnsi="Segoe UI" w:cs="Segoe UI"/>
          <w:sz w:val="23"/>
          <w:szCs w:val="23"/>
        </w:rPr>
        <w:t>5.1.</w:t>
      </w:r>
      <w:r w:rsidR="00B457CE" w:rsidRPr="007F754D">
        <w:rPr>
          <w:rFonts w:ascii="Segoe UI" w:hAnsi="Segoe UI" w:cs="Segoe UI"/>
          <w:sz w:val="23"/>
          <w:szCs w:val="23"/>
        </w:rPr>
        <w:t>1</w:t>
      </w:r>
      <w:r w:rsidRPr="007F754D">
        <w:rPr>
          <w:rFonts w:ascii="Segoe UI" w:hAnsi="Segoe UI" w:cs="Segoe UI"/>
          <w:sz w:val="23"/>
          <w:szCs w:val="23"/>
        </w:rPr>
        <w:t xml:space="preserve">. empreitada por preço global; </w:t>
      </w:r>
    </w:p>
    <w:p w14:paraId="2E26EDB3" w14:textId="77777777" w:rsidR="00037983" w:rsidRPr="00037983" w:rsidRDefault="00037983" w:rsidP="00037983">
      <w:pPr>
        <w:tabs>
          <w:tab w:val="left" w:pos="2268"/>
        </w:tabs>
        <w:spacing w:after="0" w:line="300" w:lineRule="auto"/>
        <w:jc w:val="both"/>
        <w:rPr>
          <w:rFonts w:ascii="Segoe UI" w:hAnsi="Segoe UI" w:cs="Segoe UI"/>
          <w:sz w:val="23"/>
          <w:szCs w:val="23"/>
        </w:rPr>
      </w:pPr>
    </w:p>
    <w:p w14:paraId="2679C784" w14:textId="77777777" w:rsidR="00037983" w:rsidRPr="00037983" w:rsidRDefault="00037983" w:rsidP="00037983">
      <w:pPr>
        <w:tabs>
          <w:tab w:val="left" w:pos="2268"/>
        </w:tabs>
        <w:spacing w:after="160" w:line="300" w:lineRule="auto"/>
        <w:jc w:val="both"/>
        <w:rPr>
          <w:rFonts w:ascii="Segoe UI" w:hAnsi="Segoe UI" w:cs="Segoe UI"/>
          <w:b/>
          <w:sz w:val="23"/>
          <w:szCs w:val="23"/>
        </w:rPr>
      </w:pPr>
      <w:r w:rsidRPr="00037983">
        <w:rPr>
          <w:rFonts w:ascii="Segoe UI" w:hAnsi="Segoe UI" w:cs="Segoe UI"/>
          <w:b/>
          <w:sz w:val="23"/>
          <w:szCs w:val="23"/>
        </w:rPr>
        <w:t>6. CLÁUSULA SEXTA: Do preço e as condições de pagamento, os critérios, a data-base e a periodicidade do reajustamento de preços e os critérios de atualização monetária entre a data do adimplemento das obrigações e a do efetivo pagamento</w:t>
      </w:r>
    </w:p>
    <w:p w14:paraId="3F26FDDC" w14:textId="199A98C8" w:rsidR="00E02C30" w:rsidRDefault="00037983" w:rsidP="00B457CE">
      <w:pPr>
        <w:tabs>
          <w:tab w:val="left" w:pos="2268"/>
        </w:tabs>
        <w:spacing w:after="160" w:line="360" w:lineRule="auto"/>
        <w:jc w:val="both"/>
        <w:rPr>
          <w:rFonts w:ascii="Segoe UI" w:hAnsi="Segoe UI" w:cs="Segoe UI"/>
          <w:sz w:val="23"/>
          <w:szCs w:val="23"/>
        </w:rPr>
      </w:pPr>
      <w:r w:rsidRPr="00037983">
        <w:rPr>
          <w:rFonts w:ascii="Segoe UI" w:hAnsi="Segoe UI" w:cs="Segoe UI"/>
          <w:sz w:val="23"/>
          <w:szCs w:val="23"/>
        </w:rPr>
        <w:t xml:space="preserve">6.1. O preço deste contrato administrativo é de R$ </w:t>
      </w:r>
      <w:r w:rsidRPr="00037983">
        <w:rPr>
          <w:rFonts w:ascii="Segoe UI" w:hAnsi="Segoe UI" w:cs="Segoe UI"/>
          <w:sz w:val="23"/>
          <w:szCs w:val="23"/>
          <w:highlight w:val="yellow"/>
        </w:rPr>
        <w:t>XX (XX)</w:t>
      </w:r>
      <w:r w:rsidRPr="00037983">
        <w:rPr>
          <w:rFonts w:ascii="Segoe UI" w:hAnsi="Segoe UI" w:cs="Segoe UI"/>
          <w:sz w:val="23"/>
          <w:szCs w:val="23"/>
        </w:rPr>
        <w:t>.</w:t>
      </w:r>
    </w:p>
    <w:p w14:paraId="6334E7C5" w14:textId="3FB934AF" w:rsidR="00037983" w:rsidRPr="00037983" w:rsidRDefault="00037983" w:rsidP="00037983">
      <w:pPr>
        <w:spacing w:after="160" w:line="300" w:lineRule="auto"/>
        <w:jc w:val="both"/>
        <w:rPr>
          <w:rFonts w:ascii="Segoe UI" w:hAnsi="Segoe UI" w:cs="Segoe UI"/>
          <w:sz w:val="23"/>
          <w:szCs w:val="23"/>
        </w:rPr>
      </w:pPr>
      <w:r w:rsidRPr="00037983">
        <w:rPr>
          <w:rFonts w:ascii="Segoe UI" w:hAnsi="Segoe UI" w:cs="Segoe UI"/>
          <w:sz w:val="23"/>
          <w:szCs w:val="23"/>
        </w:rPr>
        <w:t>6.2.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7FAC6D65" w14:textId="696E380B" w:rsidR="00037983" w:rsidRPr="00037983" w:rsidRDefault="00037983" w:rsidP="00037983">
      <w:pPr>
        <w:spacing w:after="160" w:line="300" w:lineRule="auto"/>
        <w:jc w:val="both"/>
        <w:rPr>
          <w:rFonts w:ascii="Segoe UI" w:hAnsi="Segoe UI" w:cs="Segoe UI"/>
          <w:sz w:val="23"/>
          <w:szCs w:val="23"/>
        </w:rPr>
      </w:pPr>
      <w:r w:rsidRPr="00037983">
        <w:rPr>
          <w:rFonts w:ascii="Segoe UI" w:hAnsi="Segoe UI" w:cs="Segoe UI"/>
          <w:sz w:val="23"/>
          <w:szCs w:val="23"/>
        </w:rPr>
        <w:t xml:space="preserve">6.3. O pagamento será </w:t>
      </w:r>
      <w:r w:rsidR="00B457CE">
        <w:rPr>
          <w:rFonts w:ascii="Segoe UI" w:hAnsi="Segoe UI" w:cs="Segoe UI"/>
          <w:sz w:val="23"/>
          <w:szCs w:val="23"/>
        </w:rPr>
        <w:t xml:space="preserve">de acordo com o recebimento do </w:t>
      </w:r>
      <w:r w:rsidR="00C977EF" w:rsidRPr="00037983">
        <w:rPr>
          <w:rFonts w:ascii="Segoe UI" w:hAnsi="Segoe UI" w:cs="Segoe UI"/>
          <w:sz w:val="23"/>
          <w:szCs w:val="23"/>
        </w:rPr>
        <w:t>Boletim de Medição – BM</w:t>
      </w:r>
      <w:r w:rsidRPr="00037983">
        <w:rPr>
          <w:rFonts w:ascii="Segoe UI" w:hAnsi="Segoe UI" w:cs="Segoe UI"/>
          <w:sz w:val="23"/>
          <w:szCs w:val="23"/>
        </w:rPr>
        <w:t xml:space="preserve"> e em até</w:t>
      </w:r>
      <w:r w:rsidR="00B457CE">
        <w:rPr>
          <w:rFonts w:ascii="Segoe UI" w:hAnsi="Segoe UI" w:cs="Segoe UI"/>
          <w:sz w:val="23"/>
          <w:szCs w:val="23"/>
        </w:rPr>
        <w:t xml:space="preserve"> 10 dias úteis</w:t>
      </w:r>
      <w:r w:rsidRPr="00037983">
        <w:rPr>
          <w:rFonts w:ascii="Segoe UI" w:hAnsi="Segoe UI" w:cs="Segoe UI"/>
          <w:sz w:val="23"/>
          <w:szCs w:val="23"/>
        </w:rPr>
        <w:t xml:space="preserve"> do recebimento da nota fiscal e Boletim de Medição – BM –, acompanhado da comprovação de regularidade fiscal, trabalhista e social;</w:t>
      </w:r>
    </w:p>
    <w:p w14:paraId="14EDAD10" w14:textId="77777777" w:rsidR="00037983" w:rsidRPr="00037983" w:rsidRDefault="00037983" w:rsidP="00037983">
      <w:pPr>
        <w:spacing w:after="160" w:line="300" w:lineRule="auto"/>
        <w:jc w:val="both"/>
        <w:rPr>
          <w:rFonts w:ascii="Segoe UI" w:eastAsiaTheme="minorHAnsi" w:hAnsi="Segoe UI" w:cs="Segoe UI"/>
          <w:color w:val="000000"/>
          <w:sz w:val="23"/>
          <w:szCs w:val="23"/>
          <w:lang w:eastAsia="en-US"/>
        </w:rPr>
      </w:pPr>
      <w:r w:rsidRPr="00037983">
        <w:rPr>
          <w:rFonts w:ascii="Segoe UI" w:eastAsiaTheme="minorHAnsi" w:hAnsi="Segoe UI" w:cs="Segoe UI"/>
          <w:color w:val="000000"/>
          <w:sz w:val="23"/>
          <w:szCs w:val="23"/>
          <w:lang w:eastAsia="en-US"/>
        </w:rPr>
        <w:t>6.4. O pagamento somente será realizado mediante a efetiva prestação dos serviços nas condições estabelecidas, o que será comprovado por meio de BM;</w:t>
      </w:r>
    </w:p>
    <w:p w14:paraId="7D14EB8B" w14:textId="77777777" w:rsidR="00037983" w:rsidRPr="00037983" w:rsidRDefault="00037983" w:rsidP="00037983">
      <w:pPr>
        <w:spacing w:after="160" w:line="300" w:lineRule="auto"/>
        <w:jc w:val="both"/>
        <w:rPr>
          <w:rFonts w:ascii="Segoe UI" w:hAnsi="Segoe UI" w:cs="Segoe UI"/>
          <w:color w:val="000000"/>
          <w:sz w:val="23"/>
          <w:szCs w:val="23"/>
          <w:lang w:eastAsia="en-US"/>
        </w:rPr>
      </w:pPr>
      <w:r w:rsidRPr="00037983">
        <w:rPr>
          <w:rFonts w:ascii="Segoe UI" w:hAnsi="Segoe UI" w:cs="Segoe UI"/>
          <w:color w:val="000000"/>
          <w:sz w:val="23"/>
          <w:szCs w:val="23"/>
          <w:lang w:eastAsia="en-US"/>
        </w:rPr>
        <w:lastRenderedPageBreak/>
        <w:t xml:space="preserve">6.5. Havendo erro na apresentação da nota fiscal ou dos documentos pertinentes à contratação administrativa, ou, ainda, circunstância que impeça a liquidação da despesa, como, por exemplo, </w:t>
      </w:r>
      <w:r w:rsidRPr="00037983">
        <w:rPr>
          <w:rFonts w:ascii="Segoe UI" w:hAnsi="Segoe UI" w:cs="Segoe UI"/>
          <w:color w:val="000000"/>
          <w:sz w:val="23"/>
          <w:szCs w:val="23"/>
        </w:rPr>
        <w:t>obrigação financeira pendente, decorrente de penalidade imposta ou inadimplência,</w:t>
      </w:r>
      <w:r w:rsidRPr="00037983">
        <w:rPr>
          <w:rFonts w:ascii="Segoe UI" w:hAnsi="Segoe UI" w:cs="Segoe UI"/>
          <w:color w:val="000000"/>
          <w:sz w:val="23"/>
          <w:szCs w:val="23"/>
          <w:lang w:eastAsia="en-US"/>
        </w:rPr>
        <w:t xml:space="preserve"> o pagamento ficará sobrestado até que a Contratada providencie as medidas saneadoras. Nesta hipótese, o prazo para pagamento iniciar-se-á após a comprovação da regularização da situação, não acarretando qualquer ônus para o Contratante.</w:t>
      </w:r>
    </w:p>
    <w:p w14:paraId="269D1E32" w14:textId="77777777" w:rsidR="00037983" w:rsidRPr="00037983" w:rsidRDefault="00037983" w:rsidP="00037983">
      <w:pPr>
        <w:spacing w:after="160" w:line="300" w:lineRule="auto"/>
        <w:ind w:right="-17"/>
        <w:jc w:val="both"/>
        <w:rPr>
          <w:rFonts w:ascii="Segoe UI" w:hAnsi="Segoe UI" w:cs="Segoe UI"/>
          <w:sz w:val="23"/>
          <w:szCs w:val="23"/>
        </w:rPr>
      </w:pPr>
      <w:r w:rsidRPr="00037983">
        <w:rPr>
          <w:rFonts w:ascii="Segoe UI" w:hAnsi="Segoe UI" w:cs="Segoe UI"/>
          <w:sz w:val="23"/>
          <w:szCs w:val="23"/>
        </w:rPr>
        <w:t>6.6. O pagamento devido pelo Contratante será efetuado por meio ordem bancária, para crédito em banco, agência e conta corrente indicados pela contratante, ou, eventualmente, por outra forma que vier a ser convencionada entre as partes.</w:t>
      </w:r>
    </w:p>
    <w:p w14:paraId="749C30D0" w14:textId="77777777" w:rsidR="00037983" w:rsidRPr="00037983" w:rsidRDefault="00037983" w:rsidP="00037983">
      <w:pPr>
        <w:spacing w:after="160" w:line="300" w:lineRule="auto"/>
        <w:ind w:right="-17"/>
        <w:jc w:val="both"/>
        <w:rPr>
          <w:rFonts w:ascii="Segoe UI" w:hAnsi="Segoe UI" w:cs="Segoe UI"/>
          <w:sz w:val="23"/>
          <w:szCs w:val="23"/>
        </w:rPr>
      </w:pPr>
      <w:r w:rsidRPr="00037983">
        <w:rPr>
          <w:rFonts w:ascii="Segoe UI" w:hAnsi="Segoe UI" w:cs="Segoe UI"/>
          <w:sz w:val="23"/>
          <w:szCs w:val="23"/>
        </w:rPr>
        <w:t xml:space="preserve">6.7. Será considerada data do pagamento o dia em que constar como emitida a ordem bancária para pagamento. </w:t>
      </w:r>
    </w:p>
    <w:p w14:paraId="270994CC" w14:textId="77777777" w:rsidR="00037983" w:rsidRPr="00037983" w:rsidRDefault="00037983" w:rsidP="00037983">
      <w:pPr>
        <w:spacing w:after="160" w:line="300" w:lineRule="auto"/>
        <w:ind w:right="-17"/>
        <w:jc w:val="both"/>
        <w:rPr>
          <w:rFonts w:ascii="Segoe UI" w:hAnsi="Segoe UI" w:cs="Segoe UI"/>
          <w:sz w:val="23"/>
          <w:szCs w:val="23"/>
        </w:rPr>
      </w:pPr>
      <w:r w:rsidRPr="00037983">
        <w:rPr>
          <w:rFonts w:ascii="Segoe UI" w:hAnsi="Segoe UI" w:cs="Segoe UI"/>
          <w:sz w:val="23"/>
          <w:szCs w:val="23"/>
        </w:rPr>
        <w:t>6.8. Paga a importância discriminada na nota fiscal, a Contratada dará ao contratante plena, geral e irretratável quitação dos valores nela discriminados, para nada mais vir a reclamar ou exigir a qualquer título, tempo ou forma.</w:t>
      </w:r>
    </w:p>
    <w:p w14:paraId="359E2C0E" w14:textId="77777777" w:rsidR="00037983" w:rsidRPr="00037983" w:rsidRDefault="00037983" w:rsidP="00037983">
      <w:pPr>
        <w:spacing w:after="160" w:line="300" w:lineRule="auto"/>
        <w:ind w:right="-17"/>
        <w:jc w:val="both"/>
        <w:rPr>
          <w:rFonts w:ascii="Segoe UI" w:hAnsi="Segoe UI" w:cs="Segoe UI"/>
          <w:sz w:val="23"/>
          <w:szCs w:val="23"/>
        </w:rPr>
      </w:pPr>
      <w:r w:rsidRPr="00037983">
        <w:rPr>
          <w:rFonts w:ascii="Segoe UI" w:hAnsi="Segoe UI" w:cs="Segoe UI"/>
          <w:sz w:val="23"/>
          <w:szCs w:val="23"/>
        </w:rPr>
        <w:t>6.9. Todo pagamento que vier a ser considerado contratualmente indevido será objeto de ajuste nos pagamentos futuros, quando devidos, ou cobrados diretamente da Contratada.</w:t>
      </w:r>
    </w:p>
    <w:p w14:paraId="100CD5AD" w14:textId="77777777" w:rsidR="00037983" w:rsidRPr="00037983" w:rsidRDefault="00037983" w:rsidP="00037983">
      <w:pPr>
        <w:spacing w:after="160" w:line="300" w:lineRule="auto"/>
        <w:ind w:right="-17"/>
        <w:jc w:val="both"/>
        <w:rPr>
          <w:rFonts w:ascii="Segoe UI" w:hAnsi="Segoe UI" w:cs="Segoe UI"/>
          <w:sz w:val="23"/>
          <w:szCs w:val="23"/>
        </w:rPr>
      </w:pPr>
      <w:r w:rsidRPr="00037983">
        <w:rPr>
          <w:rFonts w:ascii="Segoe UI" w:hAnsi="Segoe UI" w:cs="Segoe UI"/>
          <w:sz w:val="23"/>
          <w:szCs w:val="23"/>
        </w:rPr>
        <w:t>6.10. Deverão ser excluídas do faturamento todas e quaisquer ocorrências que não forem de responsabilidade do contratante, assim como aquelas que não correspondem a bens entregues.</w:t>
      </w:r>
    </w:p>
    <w:p w14:paraId="576E175A" w14:textId="77777777" w:rsidR="00037983" w:rsidRPr="00037983" w:rsidRDefault="00037983" w:rsidP="00037983">
      <w:pPr>
        <w:spacing w:after="160" w:line="300" w:lineRule="auto"/>
        <w:ind w:right="-17"/>
        <w:jc w:val="both"/>
        <w:rPr>
          <w:rFonts w:ascii="Segoe UI" w:hAnsi="Segoe UI" w:cs="Segoe UI"/>
          <w:sz w:val="23"/>
          <w:szCs w:val="23"/>
        </w:rPr>
      </w:pPr>
      <w:r w:rsidRPr="00037983">
        <w:rPr>
          <w:rFonts w:ascii="Segoe UI" w:hAnsi="Segoe UI" w:cs="Segoe UI"/>
          <w:sz w:val="23"/>
          <w:szCs w:val="23"/>
        </w:rPr>
        <w:t>6.11. Os documentos comprobatórios dos pagamentos relativos a tributos, encargos ou contribuições de responsabilidade da Contratada, deverão ser enviados ao contratante mensalmente.</w:t>
      </w:r>
    </w:p>
    <w:p w14:paraId="3582B8CE" w14:textId="77777777" w:rsidR="00037983" w:rsidRPr="00037983" w:rsidRDefault="00037983" w:rsidP="00037983">
      <w:pPr>
        <w:spacing w:after="160" w:line="300" w:lineRule="auto"/>
        <w:ind w:right="-17"/>
        <w:jc w:val="both"/>
        <w:rPr>
          <w:rFonts w:ascii="Segoe UI" w:hAnsi="Segoe UI" w:cs="Segoe UI"/>
          <w:sz w:val="23"/>
          <w:szCs w:val="23"/>
        </w:rPr>
      </w:pPr>
      <w:r w:rsidRPr="00037983">
        <w:rPr>
          <w:rFonts w:ascii="Segoe UI" w:hAnsi="Segoe UI" w:cs="Segoe UI"/>
          <w:sz w:val="23"/>
          <w:szCs w:val="23"/>
        </w:rPr>
        <w:t>6.12. A nota fiscal deverá ser emitida pela Contratada em inteira conformidade com as exigências legais e contratuais, especialmente as de natureza fiscal, com destaque, quando exigíveis, das retenções tributárias ou previdenciárias.</w:t>
      </w:r>
    </w:p>
    <w:p w14:paraId="72F879E5" w14:textId="77777777" w:rsidR="00037983" w:rsidRPr="00037983" w:rsidRDefault="00037983" w:rsidP="00037983">
      <w:pPr>
        <w:spacing w:after="160" w:line="300" w:lineRule="auto"/>
        <w:ind w:right="-17"/>
        <w:jc w:val="both"/>
        <w:rPr>
          <w:rFonts w:ascii="Segoe UI" w:hAnsi="Segoe UI" w:cs="Segoe UI"/>
          <w:sz w:val="23"/>
          <w:szCs w:val="23"/>
        </w:rPr>
      </w:pPr>
      <w:r w:rsidRPr="00037983">
        <w:rPr>
          <w:rFonts w:ascii="Segoe UI" w:hAnsi="Segoe UI" w:cs="Segoe UI"/>
          <w:sz w:val="23"/>
          <w:szCs w:val="23"/>
        </w:rPr>
        <w:t>6.13. Antes de cada pagamento a Contratada será realizada consulta para verificar a manutenção das regularidades fiscal, social e trabalhista.</w:t>
      </w:r>
    </w:p>
    <w:p w14:paraId="416935D6" w14:textId="42248513" w:rsidR="00037983" w:rsidRPr="00037983" w:rsidRDefault="00037983" w:rsidP="00037983">
      <w:pPr>
        <w:spacing w:after="160" w:line="300" w:lineRule="auto"/>
        <w:ind w:right="-17"/>
        <w:jc w:val="both"/>
        <w:rPr>
          <w:rFonts w:ascii="Segoe UI" w:hAnsi="Segoe UI" w:cs="Segoe UI"/>
          <w:sz w:val="23"/>
          <w:szCs w:val="23"/>
        </w:rPr>
      </w:pPr>
      <w:r w:rsidRPr="00037983">
        <w:rPr>
          <w:rFonts w:ascii="Segoe UI" w:hAnsi="Segoe UI" w:cs="Segoe UI"/>
          <w:color w:val="000000"/>
          <w:sz w:val="23"/>
          <w:szCs w:val="23"/>
          <w:lang w:eastAsia="en-US"/>
        </w:rPr>
        <w:t>6.14. Constatando-se a situação</w:t>
      </w:r>
      <w:r w:rsidR="00284C85">
        <w:rPr>
          <w:rFonts w:ascii="Segoe UI" w:hAnsi="Segoe UI" w:cs="Segoe UI"/>
          <w:color w:val="000000"/>
          <w:sz w:val="23"/>
          <w:szCs w:val="23"/>
          <w:lang w:eastAsia="en-US"/>
        </w:rPr>
        <w:t xml:space="preserve"> de irregularidade da Contratad</w:t>
      </w:r>
      <w:r w:rsidRPr="00037983">
        <w:rPr>
          <w:rFonts w:ascii="Segoe UI" w:hAnsi="Segoe UI" w:cs="Segoe UI"/>
          <w:color w:val="000000"/>
          <w:sz w:val="23"/>
          <w:szCs w:val="23"/>
          <w:lang w:eastAsia="en-US"/>
        </w:rPr>
        <w:t>a, será providenciada sua advertência, por escrito, para que, no prazo de 05 (cinco) dias úteis, regularize sua situação ou, no mesmo prazo, apresente sua defesa. O prazo poderá ser prorrogado uma vez, por igual período, a critério do contratante.</w:t>
      </w:r>
    </w:p>
    <w:p w14:paraId="7C431F17" w14:textId="77777777" w:rsidR="00037983" w:rsidRPr="00037983" w:rsidRDefault="00037983" w:rsidP="00037983">
      <w:pPr>
        <w:spacing w:after="160" w:line="300" w:lineRule="auto"/>
        <w:ind w:right="-17"/>
        <w:jc w:val="both"/>
        <w:rPr>
          <w:rFonts w:ascii="Segoe UI" w:hAnsi="Segoe UI" w:cs="Segoe UI"/>
          <w:sz w:val="23"/>
          <w:szCs w:val="23"/>
        </w:rPr>
      </w:pPr>
      <w:r w:rsidRPr="00037983">
        <w:rPr>
          <w:rFonts w:ascii="Segoe UI" w:hAnsi="Segoe UI" w:cs="Segoe UI"/>
          <w:color w:val="000000"/>
          <w:sz w:val="23"/>
          <w:szCs w:val="23"/>
          <w:lang w:eastAsia="en-US"/>
        </w:rPr>
        <w:lastRenderedPageBreak/>
        <w:t xml:space="preserve">6.15. Não havendo regularização ou sendo a defesa considerada improcedente, o Contratante deverá comunicar aos órgãos responsáveis pela fiscalização da regularidade fiscal quanto à inadimplência da contratada, bem como quanto à existência de pagamento a ser efetuado, para que sejam acionados os meios pertinentes e necessários para garantir o recebimento de seus créditos.  </w:t>
      </w:r>
    </w:p>
    <w:p w14:paraId="360CB915" w14:textId="77777777" w:rsidR="00037983" w:rsidRPr="00037983" w:rsidRDefault="00037983" w:rsidP="00037983">
      <w:pPr>
        <w:spacing w:after="160" w:line="300" w:lineRule="auto"/>
        <w:ind w:right="-17"/>
        <w:jc w:val="both"/>
        <w:rPr>
          <w:rFonts w:ascii="Segoe UI" w:hAnsi="Segoe UI" w:cs="Segoe UI"/>
          <w:sz w:val="23"/>
          <w:szCs w:val="23"/>
        </w:rPr>
      </w:pPr>
      <w:r w:rsidRPr="00037983">
        <w:rPr>
          <w:rFonts w:ascii="Segoe UI" w:hAnsi="Segoe UI" w:cs="Segoe UI"/>
          <w:color w:val="000000"/>
          <w:sz w:val="23"/>
          <w:szCs w:val="23"/>
          <w:lang w:eastAsia="en-US"/>
        </w:rPr>
        <w:t xml:space="preserve">6.16. Persistindo a irregularidade, o Contratante deverá adotar as medidas necessárias à rescisão contratual nos autos do processo administrativo correspondente, assegurada à contratada a ampla defesa. </w:t>
      </w:r>
    </w:p>
    <w:p w14:paraId="21251AB2" w14:textId="77777777" w:rsidR="00037983" w:rsidRPr="00037983" w:rsidRDefault="00037983" w:rsidP="00037983">
      <w:pPr>
        <w:spacing w:after="160" w:line="300" w:lineRule="auto"/>
        <w:ind w:right="-17"/>
        <w:jc w:val="both"/>
        <w:rPr>
          <w:rFonts w:ascii="Segoe UI" w:hAnsi="Segoe UI" w:cs="Segoe UI"/>
          <w:sz w:val="23"/>
          <w:szCs w:val="23"/>
        </w:rPr>
      </w:pPr>
      <w:r w:rsidRPr="00037983">
        <w:rPr>
          <w:rFonts w:ascii="Segoe UI" w:hAnsi="Segoe UI" w:cs="Segoe UI"/>
          <w:color w:val="000000"/>
          <w:sz w:val="23"/>
          <w:szCs w:val="23"/>
          <w:lang w:eastAsia="en-US"/>
        </w:rPr>
        <w:t xml:space="preserve">6.17. Havendo a efetiva execução do objeto, os pagamentos serão realizados normalmente, até que se decida pela rescisão do contrato administrativo, caso a Contratada não regularize sua situação.  </w:t>
      </w:r>
    </w:p>
    <w:p w14:paraId="277DDDC1" w14:textId="77777777" w:rsidR="00037983" w:rsidRPr="00037983" w:rsidRDefault="00037983" w:rsidP="00037983">
      <w:pPr>
        <w:spacing w:after="160" w:line="300" w:lineRule="auto"/>
        <w:ind w:right="-17"/>
        <w:jc w:val="both"/>
        <w:rPr>
          <w:rFonts w:ascii="Segoe UI" w:hAnsi="Segoe UI" w:cs="Segoe UI"/>
          <w:sz w:val="23"/>
          <w:szCs w:val="23"/>
        </w:rPr>
      </w:pPr>
      <w:r w:rsidRPr="00037983">
        <w:rPr>
          <w:rFonts w:ascii="Segoe UI" w:hAnsi="Segoe UI" w:cs="Segoe UI"/>
          <w:color w:val="000000"/>
          <w:sz w:val="23"/>
          <w:szCs w:val="23"/>
          <w:lang w:eastAsia="en-US"/>
        </w:rPr>
        <w:t>6.18. Somente por motivo de economicidade ou outro interesse público de alta relevância, devidamente justificado, em qualquer caso, pelo(a) Prefeito(a) Municipal, não será rescindido o contrato administrativo em execução com a contratada inadimplente.</w:t>
      </w:r>
    </w:p>
    <w:p w14:paraId="22B10CB5" w14:textId="77777777" w:rsidR="00037983" w:rsidRPr="00037983" w:rsidRDefault="00037983" w:rsidP="00037983">
      <w:pPr>
        <w:spacing w:after="160" w:line="300" w:lineRule="auto"/>
        <w:ind w:right="-17"/>
        <w:jc w:val="both"/>
        <w:rPr>
          <w:rFonts w:ascii="Segoe UI" w:hAnsi="Segoe UI" w:cs="Segoe UI"/>
          <w:sz w:val="23"/>
          <w:szCs w:val="23"/>
        </w:rPr>
      </w:pPr>
      <w:r w:rsidRPr="00037983">
        <w:rPr>
          <w:rFonts w:ascii="Segoe UI" w:hAnsi="Segoe UI" w:cs="Segoe UI"/>
          <w:sz w:val="23"/>
          <w:szCs w:val="23"/>
        </w:rPr>
        <w:t xml:space="preserve">6.19. </w:t>
      </w:r>
      <w:r w:rsidRPr="00037983">
        <w:rPr>
          <w:rFonts w:ascii="Segoe UI" w:hAnsi="Segoe UI" w:cs="Segoe UI"/>
          <w:color w:val="000000"/>
          <w:sz w:val="23"/>
          <w:szCs w:val="23"/>
        </w:rPr>
        <w:t>Quando do pagamento, será efetuada a retenção tributária prevista na legislação aplicável.</w:t>
      </w:r>
    </w:p>
    <w:p w14:paraId="7D413C30" w14:textId="77777777" w:rsidR="00037983" w:rsidRPr="00037983" w:rsidRDefault="00037983" w:rsidP="00037983">
      <w:pPr>
        <w:spacing w:after="160" w:line="300" w:lineRule="auto"/>
        <w:ind w:right="-17"/>
        <w:jc w:val="both"/>
        <w:rPr>
          <w:rFonts w:ascii="Segoe UI" w:hAnsi="Segoe UI" w:cs="Segoe UI"/>
          <w:color w:val="000000"/>
          <w:sz w:val="23"/>
          <w:szCs w:val="23"/>
        </w:rPr>
      </w:pPr>
      <w:r w:rsidRPr="00037983">
        <w:rPr>
          <w:rFonts w:ascii="Segoe UI" w:hAnsi="Segoe UI" w:cs="Segoe UI"/>
          <w:color w:val="000000"/>
          <w:sz w:val="23"/>
          <w:szCs w:val="23"/>
        </w:rPr>
        <w:t>6.20. A Contratada regularmente optante pelo Simples Nacional, nos termos da Lei Complementar nº 123/2006,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w:t>
      </w:r>
    </w:p>
    <w:p w14:paraId="4AAF05BB" w14:textId="742273D1" w:rsidR="00037983" w:rsidRPr="00037983" w:rsidRDefault="00037983" w:rsidP="00037983">
      <w:pPr>
        <w:spacing w:after="160" w:line="300" w:lineRule="auto"/>
        <w:jc w:val="both"/>
        <w:rPr>
          <w:rFonts w:ascii="Segoe UI" w:hAnsi="Segoe UI" w:cs="Segoe UI"/>
          <w:sz w:val="23"/>
          <w:szCs w:val="23"/>
        </w:rPr>
      </w:pPr>
      <w:r w:rsidRPr="00037983">
        <w:rPr>
          <w:rFonts w:ascii="Segoe UI" w:hAnsi="Segoe UI" w:cs="Segoe UI"/>
          <w:sz w:val="23"/>
          <w:szCs w:val="23"/>
        </w:rPr>
        <w:t xml:space="preserve">6.21. Os preços inicialmente contratados são fixos e irreajustáveis no prazo de 01 (um) ano contado do orçamento estimado, ou seja: </w:t>
      </w:r>
      <w:r w:rsidR="00C977EF">
        <w:rPr>
          <w:rFonts w:ascii="Segoe UI" w:hAnsi="Segoe UI" w:cs="Segoe UI"/>
          <w:sz w:val="23"/>
          <w:szCs w:val="23"/>
        </w:rPr>
        <w:t>15 de julho de 2025.</w:t>
      </w:r>
    </w:p>
    <w:p w14:paraId="377BC05C" w14:textId="415A6103" w:rsidR="00037983" w:rsidRPr="00037983" w:rsidRDefault="00037983" w:rsidP="00037983">
      <w:pPr>
        <w:spacing w:after="160" w:line="300" w:lineRule="auto"/>
        <w:jc w:val="both"/>
        <w:rPr>
          <w:rFonts w:ascii="Segoe UI" w:hAnsi="Segoe UI" w:cs="Segoe UI"/>
          <w:sz w:val="23"/>
          <w:szCs w:val="23"/>
        </w:rPr>
      </w:pPr>
      <w:r w:rsidRPr="00037983">
        <w:rPr>
          <w:rFonts w:ascii="Segoe UI" w:hAnsi="Segoe UI" w:cs="Segoe UI"/>
          <w:sz w:val="23"/>
          <w:szCs w:val="23"/>
        </w:rPr>
        <w:t>6.22. Após o interregno de 01 (um) ano, e independentemente de pedido da Contratada, os preços iniciais serão reajustados, mediante a aplicação, pelo Contratante, do índice</w:t>
      </w:r>
      <w:r w:rsidR="00C977EF">
        <w:rPr>
          <w:rFonts w:ascii="Segoe UI" w:hAnsi="Segoe UI" w:cs="Segoe UI"/>
          <w:sz w:val="23"/>
          <w:szCs w:val="23"/>
        </w:rPr>
        <w:t xml:space="preserve"> IPCA</w:t>
      </w:r>
      <w:r w:rsidRPr="00037983">
        <w:rPr>
          <w:rFonts w:ascii="Segoe UI" w:hAnsi="Segoe UI" w:cs="Segoe UI"/>
          <w:sz w:val="23"/>
          <w:szCs w:val="23"/>
        </w:rPr>
        <w:t>, exclusivamente para as obrigações iniciadas e concluídas após a ocorrência da anualidade.</w:t>
      </w:r>
    </w:p>
    <w:p w14:paraId="218F52B4" w14:textId="77777777" w:rsidR="00037983" w:rsidRPr="00037983" w:rsidRDefault="00037983" w:rsidP="00037983">
      <w:pPr>
        <w:spacing w:after="160" w:line="300" w:lineRule="auto"/>
        <w:jc w:val="both"/>
        <w:rPr>
          <w:rFonts w:ascii="Segoe UI" w:hAnsi="Segoe UI" w:cs="Segoe UI"/>
          <w:sz w:val="23"/>
          <w:szCs w:val="23"/>
        </w:rPr>
      </w:pPr>
      <w:r w:rsidRPr="00037983">
        <w:rPr>
          <w:rFonts w:ascii="Segoe UI" w:hAnsi="Segoe UI" w:cs="Segoe UI"/>
          <w:sz w:val="23"/>
          <w:szCs w:val="23"/>
        </w:rPr>
        <w:t>6.23. Nos reajustes subsequentes ao primeiro, o interregno mínimo de 01 (um) ano será contado a partir dos efeitos financeiros do último reajuste.</w:t>
      </w:r>
    </w:p>
    <w:p w14:paraId="12648F99" w14:textId="77777777" w:rsidR="00037983" w:rsidRPr="00037983" w:rsidRDefault="00037983" w:rsidP="00037983">
      <w:pPr>
        <w:spacing w:after="160" w:line="300" w:lineRule="auto"/>
        <w:jc w:val="both"/>
        <w:rPr>
          <w:rFonts w:ascii="Segoe UI" w:hAnsi="Segoe UI" w:cs="Segoe UI"/>
          <w:sz w:val="23"/>
          <w:szCs w:val="23"/>
        </w:rPr>
      </w:pPr>
      <w:r w:rsidRPr="00037983">
        <w:rPr>
          <w:rFonts w:ascii="Segoe UI" w:hAnsi="Segoe UI" w:cs="Segoe UI"/>
          <w:sz w:val="23"/>
          <w:szCs w:val="23"/>
        </w:rPr>
        <w:t xml:space="preserve">6.24. No caso de atraso ou não divulgação do(s) índice (s) de reajustamento, o Contratante pagará a Contratada a importância calculada pela última variação conhecida, liquidando a diferença correspondente tão logo seja(m) divulgado(s) o(s) índice(s) definitivo(s). </w:t>
      </w:r>
    </w:p>
    <w:p w14:paraId="36E589A5" w14:textId="77777777" w:rsidR="00037983" w:rsidRPr="00037983" w:rsidRDefault="00037983" w:rsidP="00037983">
      <w:pPr>
        <w:spacing w:after="160" w:line="300" w:lineRule="auto"/>
        <w:jc w:val="both"/>
        <w:rPr>
          <w:rFonts w:ascii="Segoe UI" w:hAnsi="Segoe UI" w:cs="Segoe UI"/>
          <w:sz w:val="23"/>
          <w:szCs w:val="23"/>
        </w:rPr>
      </w:pPr>
      <w:r w:rsidRPr="00037983">
        <w:rPr>
          <w:rFonts w:ascii="Segoe UI" w:hAnsi="Segoe UI" w:cs="Segoe UI"/>
          <w:sz w:val="23"/>
          <w:szCs w:val="23"/>
        </w:rPr>
        <w:lastRenderedPageBreak/>
        <w:t>6.25. Nas aferições finais, o(s) índice(s) utilizado(s) para reajuste será(ão), obrigatoriamente, o(s) definitivo(s).</w:t>
      </w:r>
    </w:p>
    <w:p w14:paraId="1EDE471A" w14:textId="77777777" w:rsidR="00037983" w:rsidRPr="00037983" w:rsidRDefault="00037983" w:rsidP="00037983">
      <w:pPr>
        <w:spacing w:after="160" w:line="300" w:lineRule="auto"/>
        <w:jc w:val="both"/>
        <w:rPr>
          <w:rFonts w:ascii="Segoe UI" w:hAnsi="Segoe UI" w:cs="Segoe UI"/>
          <w:sz w:val="23"/>
          <w:szCs w:val="23"/>
        </w:rPr>
      </w:pPr>
      <w:r w:rsidRPr="00037983">
        <w:rPr>
          <w:rFonts w:ascii="Segoe UI" w:hAnsi="Segoe UI" w:cs="Segoe UI"/>
          <w:sz w:val="23"/>
          <w:szCs w:val="23"/>
        </w:rPr>
        <w:t>6.26. Caso o(s) índice(s) estabelecido(s) para reajustamento venha(m) a ser extinto(s) ou de qualquer forma não possa(m) mais ser utilizado(s), será(ão) adotado(s), em substituição, o(s) que vier(em) a ser determinado(s) pela legislação então em vigor.</w:t>
      </w:r>
    </w:p>
    <w:p w14:paraId="505A60D9" w14:textId="77777777" w:rsidR="00037983" w:rsidRPr="00037983" w:rsidRDefault="00037983" w:rsidP="00037983">
      <w:pPr>
        <w:spacing w:after="160" w:line="300" w:lineRule="auto"/>
        <w:jc w:val="both"/>
        <w:rPr>
          <w:rFonts w:ascii="Segoe UI" w:hAnsi="Segoe UI" w:cs="Segoe UI"/>
          <w:sz w:val="23"/>
          <w:szCs w:val="23"/>
        </w:rPr>
      </w:pPr>
      <w:r w:rsidRPr="00037983">
        <w:rPr>
          <w:rFonts w:ascii="Segoe UI" w:hAnsi="Segoe UI" w:cs="Segoe UI"/>
          <w:sz w:val="23"/>
          <w:szCs w:val="23"/>
        </w:rPr>
        <w:t xml:space="preserve">6.27. Na ausência de previsão legal quanto ao índice substituto, as partes elegerão novo índice oficial, para reajustamento do preço do valor remanescente, por meio de termo aditivo. </w:t>
      </w:r>
    </w:p>
    <w:p w14:paraId="36424BB6" w14:textId="77777777" w:rsidR="00037983" w:rsidRPr="00037983" w:rsidRDefault="00037983" w:rsidP="00037983">
      <w:pPr>
        <w:spacing w:after="160" w:line="300" w:lineRule="auto"/>
        <w:jc w:val="both"/>
        <w:rPr>
          <w:rFonts w:ascii="Segoe UI" w:hAnsi="Segoe UI" w:cs="Segoe UI"/>
          <w:sz w:val="23"/>
          <w:szCs w:val="23"/>
          <w:lang w:val="x-none"/>
        </w:rPr>
      </w:pPr>
      <w:r w:rsidRPr="00037983">
        <w:rPr>
          <w:rFonts w:ascii="Segoe UI" w:hAnsi="Segoe UI" w:cs="Segoe UI"/>
          <w:sz w:val="23"/>
          <w:szCs w:val="23"/>
        </w:rPr>
        <w:t>6.28. O reajuste será realizado por apostilamento.</w:t>
      </w:r>
    </w:p>
    <w:p w14:paraId="285F47A8" w14:textId="77777777" w:rsidR="00037983" w:rsidRPr="00037983" w:rsidRDefault="00037983" w:rsidP="00037983">
      <w:pPr>
        <w:spacing w:after="160" w:line="300" w:lineRule="auto"/>
        <w:jc w:val="both"/>
        <w:rPr>
          <w:rFonts w:ascii="Segoe UI" w:hAnsi="Segoe UI" w:cs="Segoe UI"/>
          <w:sz w:val="23"/>
          <w:szCs w:val="23"/>
        </w:rPr>
      </w:pPr>
      <w:r w:rsidRPr="00037983">
        <w:rPr>
          <w:rFonts w:ascii="Segoe UI" w:hAnsi="Segoe UI" w:cs="Segoe UI"/>
          <w:sz w:val="23"/>
          <w:szCs w:val="23"/>
        </w:rPr>
        <w:t>6.29. Não haverá atualização monetária entre a data do adimplemento das obrigações e a do efetivo pagamento.</w:t>
      </w:r>
    </w:p>
    <w:p w14:paraId="6A4CB6E5" w14:textId="77777777" w:rsidR="00037983" w:rsidRPr="00037983" w:rsidRDefault="00037983" w:rsidP="00037983">
      <w:pPr>
        <w:tabs>
          <w:tab w:val="left" w:pos="2268"/>
        </w:tabs>
        <w:spacing w:after="0" w:line="300" w:lineRule="auto"/>
        <w:jc w:val="both"/>
        <w:rPr>
          <w:rFonts w:ascii="Segoe UI" w:hAnsi="Segoe UI" w:cs="Segoe UI"/>
          <w:sz w:val="23"/>
          <w:szCs w:val="23"/>
        </w:rPr>
      </w:pPr>
    </w:p>
    <w:p w14:paraId="1C11583E" w14:textId="77777777" w:rsidR="00037983" w:rsidRPr="00037983" w:rsidRDefault="00037983" w:rsidP="00037983">
      <w:pPr>
        <w:tabs>
          <w:tab w:val="left" w:pos="2268"/>
        </w:tabs>
        <w:spacing w:after="160" w:line="300" w:lineRule="auto"/>
        <w:jc w:val="both"/>
        <w:rPr>
          <w:rFonts w:ascii="Segoe UI" w:hAnsi="Segoe UI" w:cs="Segoe UI"/>
          <w:b/>
          <w:sz w:val="23"/>
          <w:szCs w:val="23"/>
        </w:rPr>
      </w:pPr>
      <w:r w:rsidRPr="00037983">
        <w:rPr>
          <w:rFonts w:ascii="Segoe UI" w:hAnsi="Segoe UI" w:cs="Segoe UI"/>
          <w:b/>
          <w:sz w:val="23"/>
          <w:szCs w:val="23"/>
        </w:rPr>
        <w:t>7. CLÁUSULA SÉTIMA: Dos critérios e a periodicidade da medição, quando for o caso, e o prazo para liquidação e para o pagamento</w:t>
      </w:r>
    </w:p>
    <w:p w14:paraId="60730F53" w14:textId="77777777" w:rsidR="00037983" w:rsidRPr="00037983" w:rsidRDefault="00037983" w:rsidP="00037983">
      <w:pPr>
        <w:tabs>
          <w:tab w:val="left" w:pos="2268"/>
        </w:tabs>
        <w:spacing w:after="160" w:line="300" w:lineRule="auto"/>
        <w:jc w:val="both"/>
        <w:rPr>
          <w:rFonts w:ascii="Segoe UI" w:hAnsi="Segoe UI" w:cs="Segoe UI"/>
          <w:sz w:val="23"/>
          <w:szCs w:val="23"/>
        </w:rPr>
      </w:pPr>
      <w:r w:rsidRPr="00037983">
        <w:rPr>
          <w:rFonts w:ascii="Segoe UI" w:hAnsi="Segoe UI" w:cs="Segoe UI"/>
          <w:sz w:val="23"/>
          <w:szCs w:val="23"/>
        </w:rPr>
        <w:t>7.1. A avaliação da execução da obra utilizará o BM, que será realizado de forma mensal.</w:t>
      </w:r>
    </w:p>
    <w:p w14:paraId="391FC3F6" w14:textId="77777777" w:rsidR="00037983" w:rsidRPr="00037983" w:rsidRDefault="00037983" w:rsidP="00037983">
      <w:pPr>
        <w:tabs>
          <w:tab w:val="left" w:pos="2268"/>
        </w:tabs>
        <w:spacing w:after="160" w:line="300" w:lineRule="auto"/>
        <w:jc w:val="both"/>
        <w:rPr>
          <w:rFonts w:ascii="Segoe UI" w:hAnsi="Segoe UI" w:cs="Segoe UI"/>
          <w:sz w:val="23"/>
          <w:szCs w:val="23"/>
        </w:rPr>
      </w:pPr>
      <w:r w:rsidRPr="00037983">
        <w:rPr>
          <w:rFonts w:ascii="Segoe UI" w:hAnsi="Segoe UI" w:cs="Segoe UI"/>
          <w:sz w:val="23"/>
          <w:szCs w:val="23"/>
        </w:rPr>
        <w:t>7.2. A utilização do BM não impede a aplicação concomitante de outros mecanismos para avaliação da prestação dos serviços.</w:t>
      </w:r>
    </w:p>
    <w:p w14:paraId="12AD81EC" w14:textId="77777777" w:rsidR="00037983" w:rsidRPr="00037983" w:rsidRDefault="00037983" w:rsidP="00037983">
      <w:pPr>
        <w:tabs>
          <w:tab w:val="left" w:pos="2268"/>
        </w:tabs>
        <w:spacing w:after="160" w:line="300" w:lineRule="auto"/>
        <w:jc w:val="both"/>
        <w:rPr>
          <w:rFonts w:ascii="Segoe UI" w:hAnsi="Segoe UI" w:cs="Segoe UI"/>
          <w:sz w:val="23"/>
          <w:szCs w:val="23"/>
        </w:rPr>
      </w:pPr>
      <w:r w:rsidRPr="00037983">
        <w:rPr>
          <w:rFonts w:ascii="Segoe UI" w:hAnsi="Segoe UI" w:cs="Segoe UI"/>
          <w:sz w:val="23"/>
          <w:szCs w:val="23"/>
        </w:rPr>
        <w:t>7.3. Haverá retenção ou glosa no pagamento, proporcional à irregularidade verificada no BM, sem prejuízo das sanções cabíveis, caso se constante que a Contratada:</w:t>
      </w:r>
    </w:p>
    <w:p w14:paraId="255DEE23" w14:textId="77777777" w:rsidR="00037983" w:rsidRPr="00037983" w:rsidRDefault="00037983" w:rsidP="00037983">
      <w:pPr>
        <w:tabs>
          <w:tab w:val="left" w:pos="2268"/>
        </w:tabs>
        <w:spacing w:after="160" w:line="300" w:lineRule="auto"/>
        <w:jc w:val="both"/>
        <w:rPr>
          <w:rFonts w:ascii="Segoe UI" w:hAnsi="Segoe UI" w:cs="Segoe UI"/>
          <w:sz w:val="23"/>
          <w:szCs w:val="23"/>
        </w:rPr>
      </w:pPr>
      <w:r w:rsidRPr="00037983">
        <w:rPr>
          <w:rFonts w:ascii="Segoe UI" w:hAnsi="Segoe UI" w:cs="Segoe UI"/>
          <w:sz w:val="23"/>
          <w:szCs w:val="23"/>
        </w:rPr>
        <w:t>7.3.1. Não produziu os resultados acordados;</w:t>
      </w:r>
    </w:p>
    <w:p w14:paraId="1F857F6C" w14:textId="77777777" w:rsidR="00037983" w:rsidRPr="00037983" w:rsidRDefault="00037983" w:rsidP="00037983">
      <w:pPr>
        <w:tabs>
          <w:tab w:val="left" w:pos="2268"/>
        </w:tabs>
        <w:spacing w:after="160" w:line="300" w:lineRule="auto"/>
        <w:jc w:val="both"/>
        <w:rPr>
          <w:rFonts w:ascii="Segoe UI" w:hAnsi="Segoe UI" w:cs="Segoe UI"/>
          <w:sz w:val="23"/>
          <w:szCs w:val="23"/>
        </w:rPr>
      </w:pPr>
      <w:r w:rsidRPr="00037983">
        <w:rPr>
          <w:rFonts w:ascii="Segoe UI" w:hAnsi="Segoe UI" w:cs="Segoe UI"/>
          <w:sz w:val="23"/>
          <w:szCs w:val="23"/>
        </w:rPr>
        <w:t>7.3.2. Deixou de executar as atividades contratadas, ou não as executou com a qualidade mínima exigida;</w:t>
      </w:r>
    </w:p>
    <w:p w14:paraId="5F760961" w14:textId="77777777" w:rsidR="00037983" w:rsidRPr="00037983" w:rsidRDefault="00037983" w:rsidP="00037983">
      <w:pPr>
        <w:tabs>
          <w:tab w:val="left" w:pos="2268"/>
        </w:tabs>
        <w:spacing w:after="160" w:line="300" w:lineRule="auto"/>
        <w:jc w:val="both"/>
        <w:rPr>
          <w:rFonts w:ascii="Segoe UI" w:hAnsi="Segoe UI" w:cs="Segoe UI"/>
          <w:sz w:val="23"/>
          <w:szCs w:val="23"/>
        </w:rPr>
      </w:pPr>
      <w:r w:rsidRPr="00037983">
        <w:rPr>
          <w:rFonts w:ascii="Segoe UI" w:hAnsi="Segoe UI" w:cs="Segoe UI"/>
          <w:sz w:val="23"/>
          <w:szCs w:val="23"/>
        </w:rPr>
        <w:t>7.3.3. Deixou de utilizar os materiais e recursos humanos exigidos para a execução do serviço, ou utilizou-os com qualidade ou quantidade inferior à demandada.</w:t>
      </w:r>
    </w:p>
    <w:p w14:paraId="4E52C274" w14:textId="77777777" w:rsidR="00037983" w:rsidRPr="00037983" w:rsidRDefault="00037983" w:rsidP="00037983">
      <w:pPr>
        <w:tabs>
          <w:tab w:val="left" w:pos="2268"/>
        </w:tabs>
        <w:spacing w:after="0" w:line="300" w:lineRule="auto"/>
        <w:jc w:val="both"/>
        <w:rPr>
          <w:rFonts w:ascii="Segoe UI" w:hAnsi="Segoe UI" w:cs="Segoe UI"/>
          <w:sz w:val="23"/>
          <w:szCs w:val="23"/>
        </w:rPr>
      </w:pPr>
    </w:p>
    <w:p w14:paraId="57FAAB6A" w14:textId="77777777" w:rsidR="00037983" w:rsidRPr="00037983" w:rsidRDefault="00037983" w:rsidP="00037983">
      <w:pPr>
        <w:tabs>
          <w:tab w:val="left" w:pos="2268"/>
        </w:tabs>
        <w:spacing w:after="160" w:line="300" w:lineRule="auto"/>
        <w:jc w:val="both"/>
        <w:rPr>
          <w:rFonts w:ascii="Segoe UI" w:hAnsi="Segoe UI" w:cs="Segoe UI"/>
          <w:b/>
          <w:sz w:val="23"/>
          <w:szCs w:val="23"/>
        </w:rPr>
      </w:pPr>
      <w:r w:rsidRPr="00037983">
        <w:rPr>
          <w:rFonts w:ascii="Segoe UI" w:hAnsi="Segoe UI" w:cs="Segoe UI"/>
          <w:b/>
          <w:sz w:val="23"/>
          <w:szCs w:val="23"/>
        </w:rPr>
        <w:t>8. CLÁUSULA OITAVA: Dos prazos de início das etapas de execução, conclusão, entrega, observação e recebimento definitivo, quando for o caso</w:t>
      </w:r>
    </w:p>
    <w:p w14:paraId="468EE217" w14:textId="26BDE809" w:rsidR="00037983" w:rsidRPr="00037983" w:rsidRDefault="00037983" w:rsidP="00037983">
      <w:pPr>
        <w:spacing w:after="160" w:line="300" w:lineRule="auto"/>
        <w:jc w:val="both"/>
        <w:rPr>
          <w:rFonts w:ascii="Segoe UI" w:eastAsiaTheme="minorHAnsi" w:hAnsi="Segoe UI" w:cs="Segoe UI"/>
          <w:sz w:val="23"/>
          <w:szCs w:val="23"/>
          <w:lang w:eastAsia="en-US"/>
        </w:rPr>
      </w:pPr>
      <w:r w:rsidRPr="00037983">
        <w:rPr>
          <w:rFonts w:ascii="Segoe UI" w:eastAsiaTheme="minorHAnsi" w:hAnsi="Segoe UI" w:cs="Segoe UI"/>
          <w:color w:val="000000"/>
          <w:sz w:val="23"/>
          <w:szCs w:val="23"/>
          <w:lang w:eastAsia="en-US"/>
        </w:rPr>
        <w:t>8.1.</w:t>
      </w:r>
      <w:r w:rsidRPr="00037983">
        <w:rPr>
          <w:rFonts w:ascii="Segoe UI" w:eastAsiaTheme="minorHAnsi" w:hAnsi="Segoe UI" w:cs="Segoe UI"/>
          <w:bCs/>
          <w:sz w:val="23"/>
          <w:szCs w:val="23"/>
          <w:lang w:eastAsia="en-US"/>
        </w:rPr>
        <w:t xml:space="preserve"> Na data de</w:t>
      </w:r>
      <w:r w:rsidR="000B13EF">
        <w:rPr>
          <w:rFonts w:ascii="Segoe UI" w:eastAsiaTheme="minorHAnsi" w:hAnsi="Segoe UI" w:cs="Segoe UI"/>
          <w:bCs/>
          <w:sz w:val="23"/>
          <w:szCs w:val="23"/>
          <w:lang w:eastAsia="en-US"/>
        </w:rPr>
        <w:t xml:space="preserve"> </w:t>
      </w:r>
      <w:r w:rsidR="006840F2">
        <w:rPr>
          <w:rFonts w:ascii="Segoe UI" w:eastAsiaTheme="minorHAnsi" w:hAnsi="Segoe UI" w:cs="Segoe UI"/>
          <w:bCs/>
          <w:sz w:val="23"/>
          <w:szCs w:val="23"/>
          <w:lang w:eastAsia="en-US"/>
        </w:rPr>
        <w:t>XXXXXXXXXXXXXXXXXXXXXXX</w:t>
      </w:r>
      <w:r w:rsidRPr="00037983">
        <w:rPr>
          <w:rFonts w:ascii="Segoe UI" w:eastAsiaTheme="minorHAnsi" w:hAnsi="Segoe UI" w:cs="Segoe UI"/>
          <w:sz w:val="23"/>
          <w:szCs w:val="23"/>
          <w:lang w:eastAsia="en-US"/>
        </w:rPr>
        <w:t xml:space="preserve"> está previsto para o início da execução do objeto.</w:t>
      </w:r>
    </w:p>
    <w:p w14:paraId="72846B5D" w14:textId="016BDC1E" w:rsidR="00037983" w:rsidRPr="00037983" w:rsidRDefault="00037983" w:rsidP="00037983">
      <w:pPr>
        <w:spacing w:after="160" w:line="300" w:lineRule="auto"/>
        <w:jc w:val="both"/>
        <w:rPr>
          <w:rFonts w:ascii="Segoe UI" w:eastAsiaTheme="minorHAnsi" w:hAnsi="Segoe UI" w:cs="Segoe UI"/>
          <w:sz w:val="23"/>
          <w:szCs w:val="23"/>
          <w:lang w:eastAsia="en-US"/>
        </w:rPr>
      </w:pPr>
      <w:r w:rsidRPr="00037983">
        <w:rPr>
          <w:rFonts w:ascii="Segoe UI" w:eastAsiaTheme="minorHAnsi" w:hAnsi="Segoe UI" w:cs="Segoe UI"/>
          <w:sz w:val="23"/>
          <w:szCs w:val="23"/>
          <w:lang w:eastAsia="en-US"/>
        </w:rPr>
        <w:lastRenderedPageBreak/>
        <w:t xml:space="preserve">8.2. </w:t>
      </w:r>
      <w:r w:rsidRPr="00037983">
        <w:rPr>
          <w:rFonts w:ascii="Segoe UI" w:eastAsiaTheme="minorHAnsi" w:hAnsi="Segoe UI" w:cs="Segoe UI"/>
          <w:bCs/>
          <w:sz w:val="23"/>
          <w:szCs w:val="23"/>
          <w:lang w:eastAsia="en-US"/>
        </w:rPr>
        <w:t>Na data de</w:t>
      </w:r>
      <w:r w:rsidR="000B13EF">
        <w:rPr>
          <w:rFonts w:ascii="Segoe UI" w:eastAsiaTheme="minorHAnsi" w:hAnsi="Segoe UI" w:cs="Segoe UI"/>
          <w:bCs/>
          <w:sz w:val="23"/>
          <w:szCs w:val="23"/>
          <w:lang w:eastAsia="en-US"/>
        </w:rPr>
        <w:t xml:space="preserve"> </w:t>
      </w:r>
      <w:r w:rsidR="006840F2">
        <w:rPr>
          <w:rFonts w:ascii="Segoe UI" w:eastAsiaTheme="minorHAnsi" w:hAnsi="Segoe UI" w:cs="Segoe UI"/>
          <w:bCs/>
          <w:sz w:val="23"/>
          <w:szCs w:val="23"/>
          <w:lang w:eastAsia="en-US"/>
        </w:rPr>
        <w:t>XXXXXXXXXXXXXXXXXXXXXXXXX</w:t>
      </w:r>
      <w:r w:rsidRPr="00037983">
        <w:rPr>
          <w:rFonts w:ascii="Segoe UI" w:eastAsiaTheme="minorHAnsi" w:hAnsi="Segoe UI" w:cs="Segoe UI"/>
          <w:sz w:val="23"/>
          <w:szCs w:val="23"/>
          <w:lang w:eastAsia="en-US"/>
        </w:rPr>
        <w:t xml:space="preserve"> está previsto para a conclusão da execução do objeto.</w:t>
      </w:r>
    </w:p>
    <w:p w14:paraId="5D17B4E9" w14:textId="0038C473" w:rsidR="00037983" w:rsidRPr="00037983" w:rsidRDefault="00037983" w:rsidP="00037983">
      <w:pPr>
        <w:spacing w:after="160" w:line="300" w:lineRule="auto"/>
        <w:jc w:val="both"/>
        <w:rPr>
          <w:rFonts w:ascii="Segoe UI" w:eastAsiaTheme="minorHAnsi" w:hAnsi="Segoe UI" w:cs="Segoe UI"/>
          <w:bCs/>
          <w:sz w:val="23"/>
          <w:szCs w:val="23"/>
          <w:lang w:eastAsia="en-US"/>
        </w:rPr>
      </w:pPr>
      <w:r w:rsidRPr="00037983">
        <w:rPr>
          <w:rFonts w:ascii="Segoe UI" w:eastAsiaTheme="minorHAnsi" w:hAnsi="Segoe UI" w:cs="Segoe UI"/>
          <w:bCs/>
          <w:sz w:val="23"/>
          <w:szCs w:val="23"/>
          <w:lang w:eastAsia="en-US"/>
        </w:rPr>
        <w:t>8.3. Caso não seja possível a conclusão da execução na data assinalada, a Contratada deverá comunicar as razões respectivas com pelo menos</w:t>
      </w:r>
      <w:r w:rsidR="008E5137">
        <w:rPr>
          <w:rFonts w:ascii="Segoe UI" w:eastAsiaTheme="minorHAnsi" w:hAnsi="Segoe UI" w:cs="Segoe UI"/>
          <w:bCs/>
          <w:sz w:val="23"/>
          <w:szCs w:val="23"/>
          <w:lang w:eastAsia="en-US"/>
        </w:rPr>
        <w:t xml:space="preserve"> 30 trinta</w:t>
      </w:r>
      <w:r w:rsidRPr="00037983">
        <w:rPr>
          <w:rFonts w:ascii="Segoe UI" w:eastAsiaTheme="minorHAnsi" w:hAnsi="Segoe UI" w:cs="Segoe UI"/>
          <w:bCs/>
          <w:sz w:val="23"/>
          <w:szCs w:val="23"/>
          <w:lang w:eastAsia="en-US"/>
        </w:rPr>
        <w:t xml:space="preserve"> dias úteis de antecedência para que qualquer pleito de prorrogação de prazo seja analisado, ressalvadas situações de caso fortuito e </w:t>
      </w:r>
      <w:r w:rsidRPr="00037983">
        <w:rPr>
          <w:rFonts w:ascii="Segoe UI" w:eastAsiaTheme="minorHAnsi" w:hAnsi="Segoe UI" w:cs="Segoe UI"/>
          <w:sz w:val="23"/>
          <w:szCs w:val="23"/>
          <w:lang w:eastAsia="en-US"/>
        </w:rPr>
        <w:t>força</w:t>
      </w:r>
      <w:r w:rsidRPr="00037983">
        <w:rPr>
          <w:rFonts w:ascii="Segoe UI" w:eastAsiaTheme="minorHAnsi" w:hAnsi="Segoe UI" w:cs="Segoe UI"/>
          <w:bCs/>
          <w:sz w:val="23"/>
          <w:szCs w:val="23"/>
          <w:lang w:eastAsia="en-US"/>
        </w:rPr>
        <w:t xml:space="preserve"> maior.</w:t>
      </w:r>
    </w:p>
    <w:p w14:paraId="71843EA9" w14:textId="57F9A4F8" w:rsidR="00037983" w:rsidRPr="007F754D" w:rsidRDefault="00037983" w:rsidP="00037983">
      <w:pPr>
        <w:spacing w:after="160" w:line="300" w:lineRule="auto"/>
        <w:jc w:val="both"/>
        <w:rPr>
          <w:rFonts w:ascii="Segoe UI" w:eastAsiaTheme="minorHAnsi" w:hAnsi="Segoe UI" w:cs="Segoe UI"/>
          <w:bCs/>
          <w:sz w:val="23"/>
          <w:szCs w:val="23"/>
          <w:lang w:eastAsia="en-US"/>
        </w:rPr>
      </w:pPr>
      <w:r w:rsidRPr="00037983">
        <w:rPr>
          <w:rFonts w:ascii="Segoe UI" w:eastAsiaTheme="minorHAnsi" w:hAnsi="Segoe UI" w:cs="Segoe UI"/>
          <w:bCs/>
          <w:sz w:val="23"/>
          <w:szCs w:val="23"/>
          <w:lang w:eastAsia="en-US"/>
        </w:rPr>
        <w:t xml:space="preserve">8.4. A obra será recebida provisoriamente, de forma sumária, no prazo de </w:t>
      </w:r>
      <w:r w:rsidR="008E5137">
        <w:rPr>
          <w:rFonts w:ascii="Segoe UI" w:eastAsiaTheme="minorHAnsi" w:hAnsi="Segoe UI" w:cs="Segoe UI"/>
          <w:bCs/>
          <w:sz w:val="23"/>
          <w:szCs w:val="23"/>
          <w:lang w:eastAsia="en-US"/>
        </w:rPr>
        <w:t>30 trinta</w:t>
      </w:r>
      <w:r w:rsidRPr="00037983">
        <w:rPr>
          <w:rFonts w:ascii="Segoe UI" w:eastAsiaTheme="minorHAnsi" w:hAnsi="Segoe UI" w:cs="Segoe UI"/>
          <w:bCs/>
          <w:color w:val="FF0000"/>
          <w:sz w:val="23"/>
          <w:szCs w:val="23"/>
          <w:lang w:eastAsia="en-US"/>
        </w:rPr>
        <w:t xml:space="preserve"> </w:t>
      </w:r>
      <w:r w:rsidRPr="00037983">
        <w:rPr>
          <w:rFonts w:ascii="Segoe UI" w:eastAsiaTheme="minorHAnsi" w:hAnsi="Segoe UI" w:cs="Segoe UI"/>
          <w:bCs/>
          <w:sz w:val="23"/>
          <w:szCs w:val="23"/>
          <w:lang w:eastAsia="en-US"/>
        </w:rPr>
        <w:t xml:space="preserve">dias úteis, </w:t>
      </w:r>
      <w:r w:rsidRPr="007F754D">
        <w:rPr>
          <w:rFonts w:ascii="Segoe UI" w:eastAsiaTheme="minorHAnsi" w:hAnsi="Segoe UI" w:cs="Segoe UI"/>
          <w:bCs/>
          <w:sz w:val="23"/>
          <w:szCs w:val="23"/>
          <w:lang w:eastAsia="en-US"/>
        </w:rPr>
        <w:t>pelo(a) servidor(a) público(a) municipal pelo acompanhamento e fiscalização do contrato administrativo, para efeito de posterior verificação de sua conformidade com as especificações constantes no anteprojeto, projeto básico e projeto executivo.</w:t>
      </w:r>
    </w:p>
    <w:p w14:paraId="7964C86F" w14:textId="088B9941" w:rsidR="00037983" w:rsidRPr="007F754D" w:rsidRDefault="00037983" w:rsidP="00037983">
      <w:pPr>
        <w:spacing w:after="160" w:line="300" w:lineRule="auto"/>
        <w:jc w:val="both"/>
        <w:rPr>
          <w:rFonts w:ascii="Segoe UI" w:eastAsiaTheme="minorHAnsi" w:hAnsi="Segoe UI" w:cs="Segoe UI"/>
          <w:bCs/>
          <w:sz w:val="23"/>
          <w:szCs w:val="23"/>
          <w:lang w:eastAsia="en-US"/>
        </w:rPr>
      </w:pPr>
      <w:r w:rsidRPr="007F754D">
        <w:rPr>
          <w:rFonts w:ascii="Segoe UI" w:eastAsiaTheme="minorHAnsi" w:hAnsi="Segoe UI" w:cs="Segoe UI"/>
          <w:bCs/>
          <w:sz w:val="23"/>
          <w:szCs w:val="23"/>
          <w:lang w:eastAsia="en-US"/>
        </w:rPr>
        <w:t>8.5. A obra poderá ser rejeitada, no todo ou em parte, quando em desacordo com as especificações constantes no anteprojeto, projeto básico e projeto executivo, devendo ser substituídos no prazo de</w:t>
      </w:r>
      <w:r w:rsidR="008E5137" w:rsidRPr="007F754D">
        <w:rPr>
          <w:rFonts w:ascii="Segoe UI" w:eastAsiaTheme="minorHAnsi" w:hAnsi="Segoe UI" w:cs="Segoe UI"/>
          <w:bCs/>
          <w:sz w:val="23"/>
          <w:szCs w:val="23"/>
          <w:lang w:eastAsia="en-US"/>
        </w:rPr>
        <w:t xml:space="preserve"> 15 quinze</w:t>
      </w:r>
      <w:r w:rsidRPr="007F754D">
        <w:rPr>
          <w:rFonts w:ascii="Segoe UI" w:eastAsiaTheme="minorHAnsi" w:hAnsi="Segoe UI" w:cs="Segoe UI"/>
          <w:bCs/>
          <w:sz w:val="23"/>
          <w:szCs w:val="23"/>
          <w:lang w:eastAsia="en-US"/>
        </w:rPr>
        <w:t xml:space="preserve"> dias úteis, a contar da notificação da Contratada, às suas custas, sem prejuízo da aplicação das penalidades.</w:t>
      </w:r>
    </w:p>
    <w:p w14:paraId="2A6A5205" w14:textId="406A25A5" w:rsidR="00037983" w:rsidRPr="00037983" w:rsidRDefault="00037983" w:rsidP="00037983">
      <w:pPr>
        <w:spacing w:after="160" w:line="300" w:lineRule="auto"/>
        <w:jc w:val="both"/>
        <w:rPr>
          <w:rFonts w:ascii="Segoe UI" w:eastAsiaTheme="minorHAnsi" w:hAnsi="Segoe UI" w:cs="Segoe UI"/>
          <w:bCs/>
          <w:sz w:val="23"/>
          <w:szCs w:val="23"/>
          <w:lang w:eastAsia="en-US"/>
        </w:rPr>
      </w:pPr>
      <w:r w:rsidRPr="007F754D">
        <w:rPr>
          <w:rFonts w:ascii="Segoe UI" w:eastAsiaTheme="minorHAnsi" w:hAnsi="Segoe UI" w:cs="Segoe UI"/>
          <w:bCs/>
          <w:sz w:val="23"/>
          <w:szCs w:val="23"/>
          <w:lang w:eastAsia="en-US"/>
        </w:rPr>
        <w:t>8.6. A obra será recebida definitivamente no prazo de</w:t>
      </w:r>
      <w:r w:rsidR="008E5137" w:rsidRPr="007F754D">
        <w:rPr>
          <w:rFonts w:ascii="Segoe UI" w:eastAsiaTheme="minorHAnsi" w:hAnsi="Segoe UI" w:cs="Segoe UI"/>
          <w:bCs/>
          <w:sz w:val="23"/>
          <w:szCs w:val="23"/>
          <w:lang w:eastAsia="en-US"/>
        </w:rPr>
        <w:t xml:space="preserve"> 30 dias</w:t>
      </w:r>
      <w:r w:rsidRPr="007F754D">
        <w:rPr>
          <w:rFonts w:ascii="Segoe UI" w:eastAsiaTheme="minorHAnsi" w:hAnsi="Segoe UI" w:cs="Segoe UI"/>
          <w:bCs/>
          <w:sz w:val="23"/>
          <w:szCs w:val="23"/>
          <w:lang w:eastAsia="en-US"/>
        </w:rPr>
        <w:t xml:space="preserve"> úteis</w:t>
      </w:r>
      <w:r w:rsidRPr="00037983">
        <w:rPr>
          <w:rFonts w:ascii="Segoe UI" w:eastAsiaTheme="minorHAnsi" w:hAnsi="Segoe UI" w:cs="Segoe UI"/>
          <w:bCs/>
          <w:sz w:val="23"/>
          <w:szCs w:val="23"/>
          <w:lang w:eastAsia="en-US"/>
        </w:rPr>
        <w:t>, pelo(a) servidor(a) público(a) municipal ou comissão, contados do recebimento provisório, após a verificação da efetiva prestação e entrega dos serviços.</w:t>
      </w:r>
    </w:p>
    <w:p w14:paraId="4BD961DB" w14:textId="77777777" w:rsidR="00037983" w:rsidRPr="00037983" w:rsidRDefault="00037983" w:rsidP="00037983">
      <w:pPr>
        <w:spacing w:after="160" w:line="300" w:lineRule="auto"/>
        <w:jc w:val="both"/>
        <w:rPr>
          <w:rFonts w:ascii="Segoe UI" w:eastAsiaTheme="minorHAnsi" w:hAnsi="Segoe UI" w:cs="Segoe UI"/>
          <w:bCs/>
          <w:sz w:val="23"/>
          <w:szCs w:val="23"/>
          <w:lang w:eastAsia="en-US"/>
        </w:rPr>
      </w:pPr>
      <w:r w:rsidRPr="00037983">
        <w:rPr>
          <w:rFonts w:ascii="Segoe UI" w:eastAsiaTheme="minorHAnsi" w:hAnsi="Segoe UI" w:cs="Segoe UI"/>
          <w:bCs/>
          <w:sz w:val="23"/>
          <w:szCs w:val="23"/>
          <w:lang w:eastAsia="en-US"/>
        </w:rPr>
        <w:t>8.7. Na hipótese de a verificação a que se refere o subitem anterior não ser procedida dentro do prazo fixado, reputar-se-á como realizada, consumando-se o recebimento definitivo no dia do esgotamento do prazo.</w:t>
      </w:r>
    </w:p>
    <w:p w14:paraId="6D8BF8CE" w14:textId="77777777" w:rsidR="00037983" w:rsidRPr="007F754D" w:rsidRDefault="00037983" w:rsidP="00037983">
      <w:pPr>
        <w:spacing w:after="160" w:line="300" w:lineRule="auto"/>
        <w:jc w:val="both"/>
        <w:rPr>
          <w:rFonts w:ascii="Segoe UI" w:eastAsiaTheme="minorHAnsi" w:hAnsi="Segoe UI" w:cs="Segoe UI"/>
          <w:bCs/>
          <w:sz w:val="23"/>
          <w:szCs w:val="23"/>
          <w:lang w:eastAsia="en-US"/>
        </w:rPr>
      </w:pPr>
      <w:r w:rsidRPr="00037983">
        <w:rPr>
          <w:rFonts w:ascii="Segoe UI" w:eastAsiaTheme="minorHAnsi" w:hAnsi="Segoe UI" w:cs="Segoe UI"/>
          <w:bCs/>
          <w:sz w:val="23"/>
          <w:szCs w:val="23"/>
          <w:lang w:eastAsia="en-US"/>
        </w:rPr>
        <w:t xml:space="preserve">8.8. O recebimento provisório ou definitivo não excluirá a responsabilidade civil pela </w:t>
      </w:r>
      <w:r w:rsidRPr="007F754D">
        <w:rPr>
          <w:rFonts w:ascii="Segoe UI" w:eastAsiaTheme="minorHAnsi" w:hAnsi="Segoe UI" w:cs="Segoe UI"/>
          <w:bCs/>
          <w:sz w:val="23"/>
          <w:szCs w:val="23"/>
          <w:lang w:eastAsia="en-US"/>
        </w:rPr>
        <w:t>solidez e pela segurança do serviço nem a responsabilidade ético-profissional pela perfeita execução do contrato administrativo.</w:t>
      </w:r>
    </w:p>
    <w:p w14:paraId="2DD4E668" w14:textId="67929545" w:rsidR="00037983" w:rsidRPr="007F754D" w:rsidRDefault="00037983" w:rsidP="00037983">
      <w:pPr>
        <w:spacing w:after="160" w:line="300" w:lineRule="auto"/>
        <w:jc w:val="both"/>
        <w:rPr>
          <w:rFonts w:ascii="Segoe UI" w:eastAsiaTheme="minorHAnsi" w:hAnsi="Segoe UI" w:cs="Segoe UI"/>
          <w:sz w:val="23"/>
          <w:szCs w:val="23"/>
          <w:lang w:eastAsia="en-US"/>
        </w:rPr>
      </w:pPr>
      <w:r w:rsidRPr="007F754D">
        <w:rPr>
          <w:rFonts w:ascii="Segoe UI" w:eastAsiaTheme="minorHAnsi" w:hAnsi="Segoe UI" w:cs="Segoe UI"/>
          <w:bCs/>
          <w:sz w:val="23"/>
          <w:szCs w:val="23"/>
          <w:lang w:eastAsia="en-US"/>
        </w:rPr>
        <w:t xml:space="preserve">8.9. </w:t>
      </w:r>
      <w:r w:rsidRPr="007F754D">
        <w:rPr>
          <w:rFonts w:ascii="Segoe UI" w:eastAsiaTheme="minorHAnsi" w:hAnsi="Segoe UI" w:cs="Segoe UI"/>
          <w:sz w:val="23"/>
          <w:szCs w:val="23"/>
          <w:lang w:eastAsia="en-US"/>
        </w:rPr>
        <w:t>O recebimento definitivo pela Administração não eximirá A Contratada, pelo prazo</w:t>
      </w:r>
      <w:r w:rsidR="008E5137" w:rsidRPr="007F754D">
        <w:rPr>
          <w:rFonts w:ascii="Segoe UI" w:eastAsiaTheme="minorHAnsi" w:hAnsi="Segoe UI" w:cs="Segoe UI"/>
          <w:sz w:val="23"/>
          <w:szCs w:val="23"/>
          <w:lang w:eastAsia="en-US"/>
        </w:rPr>
        <w:t xml:space="preserve"> 05 anos,</w:t>
      </w:r>
      <w:r w:rsidRPr="007F754D">
        <w:rPr>
          <w:rFonts w:ascii="Segoe UI" w:eastAsiaTheme="minorHAnsi" w:hAnsi="Segoe UI" w:cs="Segoe UI"/>
          <w:sz w:val="23"/>
          <w:szCs w:val="23"/>
          <w:lang w:eastAsia="en-US"/>
        </w:rPr>
        <w:t xml:space="preserve"> da responsabilidade objetiva pela solidez e pela segurança dos materiais e dos serviços executados e pela funcionalidade da construção, da reforma, da recuperação ou da ampliação do bem imóvel, e, em caso de vício, defeito ou incorreção identificados, o contratado ficará responsável pela reparação, pela correção, pela reconstrução ou pela substituição necessárias.</w:t>
      </w:r>
    </w:p>
    <w:p w14:paraId="5B97E917" w14:textId="77777777" w:rsidR="00037983" w:rsidRPr="00037983" w:rsidRDefault="00037983" w:rsidP="00037983">
      <w:pPr>
        <w:tabs>
          <w:tab w:val="left" w:pos="2268"/>
        </w:tabs>
        <w:spacing w:after="0" w:line="300" w:lineRule="auto"/>
        <w:jc w:val="both"/>
        <w:rPr>
          <w:rFonts w:ascii="Segoe UI" w:hAnsi="Segoe UI" w:cs="Segoe UI"/>
          <w:b/>
          <w:sz w:val="23"/>
          <w:szCs w:val="23"/>
        </w:rPr>
      </w:pPr>
    </w:p>
    <w:p w14:paraId="6DD5F1DE" w14:textId="77777777" w:rsidR="00037983" w:rsidRPr="00037983" w:rsidRDefault="00037983" w:rsidP="00037983">
      <w:pPr>
        <w:tabs>
          <w:tab w:val="left" w:pos="2268"/>
        </w:tabs>
        <w:spacing w:after="160" w:line="300" w:lineRule="auto"/>
        <w:jc w:val="both"/>
        <w:rPr>
          <w:rFonts w:ascii="Segoe UI" w:hAnsi="Segoe UI" w:cs="Segoe UI"/>
          <w:b/>
          <w:sz w:val="23"/>
          <w:szCs w:val="23"/>
        </w:rPr>
      </w:pPr>
      <w:r w:rsidRPr="00037983">
        <w:rPr>
          <w:rFonts w:ascii="Segoe UI" w:hAnsi="Segoe UI" w:cs="Segoe UI"/>
          <w:b/>
          <w:sz w:val="23"/>
          <w:szCs w:val="23"/>
        </w:rPr>
        <w:t>9. CLÁUSULA NONA: Do crédito pelo qual correrá a despesa, com a indicação da classificação funcional programática e da categoria econômica</w:t>
      </w:r>
    </w:p>
    <w:p w14:paraId="43ACBBAC" w14:textId="5F4ADD3D" w:rsidR="00037983" w:rsidRPr="007F754D" w:rsidRDefault="00037983" w:rsidP="00037983">
      <w:pPr>
        <w:spacing w:after="160" w:line="300" w:lineRule="auto"/>
        <w:jc w:val="both"/>
        <w:rPr>
          <w:rFonts w:ascii="Segoe UI" w:hAnsi="Segoe UI" w:cs="Segoe UI"/>
          <w:sz w:val="23"/>
          <w:szCs w:val="23"/>
        </w:rPr>
      </w:pPr>
      <w:r w:rsidRPr="00037983">
        <w:rPr>
          <w:rFonts w:ascii="Segoe UI" w:hAnsi="Segoe UI" w:cs="Segoe UI"/>
          <w:sz w:val="23"/>
          <w:szCs w:val="23"/>
        </w:rPr>
        <w:lastRenderedPageBreak/>
        <w:t xml:space="preserve">9.1. As despesas decorrentes da presente contratação administrativa correrão à conta de recursos específicos consignados na Lei Orçamentaria Anual – LOA – do Município de </w:t>
      </w:r>
      <w:r w:rsidR="008E5137">
        <w:rPr>
          <w:rFonts w:ascii="Segoe UI" w:hAnsi="Segoe UI" w:cs="Segoe UI"/>
          <w:sz w:val="23"/>
          <w:szCs w:val="23"/>
        </w:rPr>
        <w:t xml:space="preserve">São </w:t>
      </w:r>
      <w:r w:rsidR="008E5137" w:rsidRPr="007F754D">
        <w:rPr>
          <w:rFonts w:ascii="Segoe UI" w:hAnsi="Segoe UI" w:cs="Segoe UI"/>
          <w:sz w:val="23"/>
          <w:szCs w:val="23"/>
        </w:rPr>
        <w:t>Sebastião do Anta</w:t>
      </w:r>
      <w:r w:rsidRPr="007F754D">
        <w:rPr>
          <w:rFonts w:ascii="Segoe UI" w:hAnsi="Segoe UI" w:cs="Segoe UI"/>
          <w:sz w:val="23"/>
          <w:szCs w:val="23"/>
        </w:rPr>
        <w:t xml:space="preserve"> deste exercício, na dotação abaixo discriminada:</w:t>
      </w:r>
    </w:p>
    <w:p w14:paraId="68DEBBB8" w14:textId="1AA6CC61" w:rsidR="00037983" w:rsidRPr="007F754D" w:rsidRDefault="009A0F61" w:rsidP="00037983">
      <w:pPr>
        <w:spacing w:after="160" w:line="300" w:lineRule="auto"/>
        <w:jc w:val="both"/>
        <w:rPr>
          <w:rFonts w:ascii="Segoe UI" w:hAnsi="Segoe UI" w:cs="Segoe UI"/>
          <w:sz w:val="23"/>
          <w:szCs w:val="23"/>
        </w:rPr>
      </w:pPr>
      <w:r>
        <w:rPr>
          <w:rFonts w:ascii="Segoe UI" w:hAnsi="Segoe UI" w:cs="Segoe UI"/>
          <w:sz w:val="23"/>
          <w:szCs w:val="23"/>
        </w:rPr>
        <w:t>020210 2678200141033 449051 - 576</w:t>
      </w:r>
    </w:p>
    <w:p w14:paraId="43D47934" w14:textId="77777777" w:rsidR="00037983" w:rsidRPr="007F754D" w:rsidRDefault="00037983" w:rsidP="00037983">
      <w:pPr>
        <w:spacing w:after="160" w:line="300" w:lineRule="auto"/>
        <w:jc w:val="both"/>
        <w:rPr>
          <w:rFonts w:ascii="Segoe UI" w:hAnsi="Segoe UI" w:cs="Segoe UI"/>
          <w:bCs/>
          <w:sz w:val="23"/>
          <w:szCs w:val="23"/>
        </w:rPr>
      </w:pPr>
      <w:r w:rsidRPr="007F754D">
        <w:rPr>
          <w:rFonts w:ascii="Segoe UI" w:hAnsi="Segoe UI" w:cs="Segoe UI"/>
          <w:sz w:val="23"/>
          <w:szCs w:val="23"/>
        </w:rPr>
        <w:t>9.2. A dotação relativa aos exercícios financeiros subsequentes será indicada após aprovação da LOA respectiva e liberação dos créditos correspondentes, mediante apostilamento.</w:t>
      </w:r>
    </w:p>
    <w:p w14:paraId="493AA74B" w14:textId="77777777" w:rsidR="00037983" w:rsidRPr="004D741E" w:rsidRDefault="00037983" w:rsidP="00037983">
      <w:pPr>
        <w:tabs>
          <w:tab w:val="left" w:pos="2268"/>
        </w:tabs>
        <w:spacing w:after="0" w:line="300" w:lineRule="auto"/>
        <w:jc w:val="both"/>
        <w:rPr>
          <w:rFonts w:ascii="Segoe UI" w:hAnsi="Segoe UI" w:cs="Segoe UI"/>
          <w:b/>
          <w:sz w:val="23"/>
          <w:szCs w:val="23"/>
        </w:rPr>
      </w:pPr>
    </w:p>
    <w:p w14:paraId="6A30B532" w14:textId="77777777" w:rsidR="00037983" w:rsidRPr="004D741E" w:rsidRDefault="00037983" w:rsidP="00037983">
      <w:pPr>
        <w:tabs>
          <w:tab w:val="left" w:pos="2268"/>
        </w:tabs>
        <w:spacing w:after="160" w:line="300" w:lineRule="auto"/>
        <w:jc w:val="both"/>
        <w:rPr>
          <w:rFonts w:ascii="Segoe UI" w:hAnsi="Segoe UI" w:cs="Segoe UI"/>
          <w:b/>
          <w:sz w:val="23"/>
          <w:szCs w:val="23"/>
        </w:rPr>
      </w:pPr>
      <w:r w:rsidRPr="004D741E">
        <w:rPr>
          <w:rFonts w:ascii="Segoe UI" w:hAnsi="Segoe UI" w:cs="Segoe UI"/>
          <w:b/>
          <w:sz w:val="23"/>
          <w:szCs w:val="23"/>
        </w:rPr>
        <w:t>10. CLÁUSULA DÉCIMA: Da matriz de risco, quando for o caso</w:t>
      </w:r>
    </w:p>
    <w:p w14:paraId="69A42DE8" w14:textId="7AFB637E" w:rsidR="00037983" w:rsidRPr="004D741E" w:rsidRDefault="00037983" w:rsidP="00037983">
      <w:pPr>
        <w:tabs>
          <w:tab w:val="left" w:pos="2268"/>
        </w:tabs>
        <w:spacing w:after="160" w:line="300" w:lineRule="auto"/>
        <w:jc w:val="both"/>
        <w:rPr>
          <w:rFonts w:ascii="Segoe UI" w:hAnsi="Segoe UI" w:cs="Segoe UI"/>
          <w:sz w:val="23"/>
          <w:szCs w:val="23"/>
        </w:rPr>
      </w:pPr>
      <w:r w:rsidRPr="004D741E">
        <w:rPr>
          <w:rFonts w:ascii="Segoe UI" w:hAnsi="Segoe UI" w:cs="Segoe UI"/>
          <w:sz w:val="23"/>
          <w:szCs w:val="23"/>
        </w:rPr>
        <w:t>10.1. A matriz de risco não é obrigatória nesta contratação administrativo, conforme  Lei nº. 14.133/2021).</w:t>
      </w:r>
    </w:p>
    <w:p w14:paraId="334BCDB8" w14:textId="77777777" w:rsidR="00AD3A26" w:rsidRDefault="00AD3A26" w:rsidP="00037983">
      <w:pPr>
        <w:tabs>
          <w:tab w:val="left" w:pos="2268"/>
        </w:tabs>
        <w:spacing w:after="160" w:line="300" w:lineRule="auto"/>
        <w:jc w:val="both"/>
        <w:rPr>
          <w:rFonts w:ascii="Segoe UI" w:hAnsi="Segoe UI" w:cs="Segoe UI"/>
          <w:b/>
          <w:sz w:val="23"/>
          <w:szCs w:val="23"/>
        </w:rPr>
      </w:pPr>
    </w:p>
    <w:p w14:paraId="499E5327" w14:textId="1942D0AA" w:rsidR="00037983" w:rsidRPr="00037983" w:rsidRDefault="00037983" w:rsidP="00037983">
      <w:pPr>
        <w:tabs>
          <w:tab w:val="left" w:pos="2268"/>
        </w:tabs>
        <w:spacing w:after="160" w:line="300" w:lineRule="auto"/>
        <w:jc w:val="both"/>
        <w:rPr>
          <w:rFonts w:ascii="Segoe UI" w:hAnsi="Segoe UI" w:cs="Segoe UI"/>
          <w:b/>
          <w:sz w:val="23"/>
          <w:szCs w:val="23"/>
        </w:rPr>
      </w:pPr>
      <w:r w:rsidRPr="00037983">
        <w:rPr>
          <w:rFonts w:ascii="Segoe UI" w:hAnsi="Segoe UI" w:cs="Segoe UI"/>
          <w:b/>
          <w:sz w:val="23"/>
          <w:szCs w:val="23"/>
        </w:rPr>
        <w:t>11. CLÁSUSULA DÉCIMA PRIMEIRA: Do prazo para resposta ao pedido de repactuação de preços, se for o caso</w:t>
      </w:r>
    </w:p>
    <w:p w14:paraId="59E8E931" w14:textId="77777777" w:rsidR="00037983" w:rsidRPr="00037983" w:rsidRDefault="00037983" w:rsidP="00037983">
      <w:pPr>
        <w:tabs>
          <w:tab w:val="left" w:pos="2268"/>
        </w:tabs>
        <w:spacing w:after="160" w:line="300" w:lineRule="auto"/>
        <w:jc w:val="both"/>
        <w:rPr>
          <w:rFonts w:ascii="Segoe UI" w:hAnsi="Segoe UI" w:cs="Segoe UI"/>
          <w:sz w:val="23"/>
          <w:szCs w:val="23"/>
        </w:rPr>
      </w:pPr>
      <w:r w:rsidRPr="00037983">
        <w:rPr>
          <w:rFonts w:ascii="Segoe UI" w:hAnsi="Segoe UI" w:cs="Segoe UI"/>
          <w:sz w:val="23"/>
          <w:szCs w:val="23"/>
        </w:rPr>
        <w:t>11.1. Não haverá repactuação de preços neste caso, conforme inciso LIX do art. 6º c/c inciso II do § 8º do art. 25 c/c inciso II do § 4º do art. 92 da Lei nº. 14.133/2021.</w:t>
      </w:r>
    </w:p>
    <w:p w14:paraId="5746D777" w14:textId="77777777" w:rsidR="00037983" w:rsidRPr="00037983" w:rsidRDefault="00037983" w:rsidP="00037983">
      <w:pPr>
        <w:tabs>
          <w:tab w:val="left" w:pos="2268"/>
        </w:tabs>
        <w:spacing w:after="0" w:line="300" w:lineRule="auto"/>
        <w:jc w:val="both"/>
        <w:rPr>
          <w:rFonts w:ascii="Segoe UI" w:hAnsi="Segoe UI" w:cs="Segoe UI"/>
          <w:b/>
          <w:sz w:val="23"/>
          <w:szCs w:val="23"/>
        </w:rPr>
      </w:pPr>
    </w:p>
    <w:p w14:paraId="53C4C1D4" w14:textId="77777777" w:rsidR="00037983" w:rsidRPr="00037983" w:rsidRDefault="00037983" w:rsidP="00037983">
      <w:pPr>
        <w:tabs>
          <w:tab w:val="left" w:pos="2268"/>
        </w:tabs>
        <w:spacing w:after="160" w:line="300" w:lineRule="auto"/>
        <w:jc w:val="both"/>
        <w:rPr>
          <w:rFonts w:ascii="Segoe UI" w:hAnsi="Segoe UI" w:cs="Segoe UI"/>
          <w:b/>
          <w:sz w:val="23"/>
          <w:szCs w:val="23"/>
        </w:rPr>
      </w:pPr>
      <w:r w:rsidRPr="00037983">
        <w:rPr>
          <w:rFonts w:ascii="Segoe UI" w:hAnsi="Segoe UI" w:cs="Segoe UI"/>
          <w:b/>
          <w:sz w:val="23"/>
          <w:szCs w:val="23"/>
        </w:rPr>
        <w:t>12. CLÁUSULA DÉCIMA SEGUNDA: Do prazo para resposta ao pedido de restabelecimento do equilíbrio econômico-financeiro, quando for o caso</w:t>
      </w:r>
    </w:p>
    <w:p w14:paraId="3E4CB470" w14:textId="77777777" w:rsidR="00037983" w:rsidRPr="00037983" w:rsidRDefault="00037983" w:rsidP="00037983">
      <w:pPr>
        <w:tabs>
          <w:tab w:val="left" w:pos="2268"/>
        </w:tabs>
        <w:spacing w:after="160" w:line="300" w:lineRule="auto"/>
        <w:jc w:val="both"/>
        <w:rPr>
          <w:rFonts w:ascii="Segoe UI" w:hAnsi="Segoe UI" w:cs="Segoe UI"/>
          <w:sz w:val="23"/>
          <w:szCs w:val="23"/>
        </w:rPr>
      </w:pPr>
      <w:r w:rsidRPr="00037983">
        <w:rPr>
          <w:rFonts w:ascii="Segoe UI" w:hAnsi="Segoe UI" w:cs="Segoe UI"/>
          <w:sz w:val="23"/>
          <w:szCs w:val="23"/>
        </w:rPr>
        <w:t>12.1. O prazo para resposta ao pedido de restabelecimento do equilíbrio econômico-financeiro será de, no máximo, 30 (trinta) dias.</w:t>
      </w:r>
    </w:p>
    <w:p w14:paraId="058BC09E" w14:textId="77777777" w:rsidR="00362A00" w:rsidRPr="00037983" w:rsidRDefault="00362A00" w:rsidP="00037983">
      <w:pPr>
        <w:tabs>
          <w:tab w:val="left" w:pos="2268"/>
        </w:tabs>
        <w:spacing w:after="0" w:line="300" w:lineRule="auto"/>
        <w:jc w:val="both"/>
        <w:rPr>
          <w:rFonts w:ascii="Segoe UI" w:hAnsi="Segoe UI" w:cs="Segoe UI"/>
          <w:b/>
          <w:sz w:val="23"/>
          <w:szCs w:val="23"/>
        </w:rPr>
      </w:pPr>
    </w:p>
    <w:p w14:paraId="30EEC7A6" w14:textId="6999B238" w:rsidR="00037983" w:rsidRPr="004D741E" w:rsidRDefault="00037983" w:rsidP="00037983">
      <w:pPr>
        <w:tabs>
          <w:tab w:val="left" w:pos="2268"/>
        </w:tabs>
        <w:spacing w:after="160" w:line="300" w:lineRule="auto"/>
        <w:jc w:val="both"/>
        <w:rPr>
          <w:rFonts w:ascii="Segoe UI" w:hAnsi="Segoe UI" w:cs="Segoe UI"/>
          <w:b/>
          <w:sz w:val="23"/>
          <w:szCs w:val="23"/>
        </w:rPr>
      </w:pPr>
      <w:r w:rsidRPr="004D741E">
        <w:rPr>
          <w:rFonts w:ascii="Segoe UI" w:hAnsi="Segoe UI" w:cs="Segoe UI"/>
          <w:b/>
          <w:sz w:val="23"/>
          <w:szCs w:val="23"/>
        </w:rPr>
        <w:t>13. CLÁUSULA DÉCIMA TERCEIRA: Das garantias oferecidas para assegurar sua plena execução, quando exigidas, inclusive as que forem oferecidas pelo contratado</w:t>
      </w:r>
      <w:r w:rsidR="00A66D3C" w:rsidRPr="004D741E">
        <w:rPr>
          <w:rFonts w:ascii="Segoe UI" w:hAnsi="Segoe UI" w:cs="Segoe UI"/>
          <w:b/>
          <w:sz w:val="23"/>
          <w:szCs w:val="23"/>
        </w:rPr>
        <w:t xml:space="preserve"> </w:t>
      </w:r>
      <w:r w:rsidRPr="004D741E">
        <w:rPr>
          <w:rFonts w:ascii="Segoe UI" w:hAnsi="Segoe UI" w:cs="Segoe UI"/>
          <w:b/>
          <w:sz w:val="23"/>
          <w:szCs w:val="23"/>
        </w:rPr>
        <w:t>no caso de antecipação de valores a título de pagamento</w:t>
      </w:r>
    </w:p>
    <w:p w14:paraId="536DFACE" w14:textId="24BFDBA8" w:rsidR="00037983" w:rsidRPr="004D741E" w:rsidRDefault="00037983" w:rsidP="00A66D3C">
      <w:pPr>
        <w:tabs>
          <w:tab w:val="left" w:pos="2268"/>
          <w:tab w:val="left" w:pos="6000"/>
        </w:tabs>
        <w:spacing w:after="160" w:line="300" w:lineRule="auto"/>
        <w:jc w:val="both"/>
        <w:rPr>
          <w:rFonts w:ascii="Segoe UI" w:hAnsi="Segoe UI" w:cs="Segoe UI"/>
          <w:sz w:val="23"/>
          <w:szCs w:val="23"/>
        </w:rPr>
      </w:pPr>
      <w:r w:rsidRPr="004D741E">
        <w:rPr>
          <w:rFonts w:ascii="Segoe UI" w:hAnsi="Segoe UI" w:cs="Segoe UI"/>
          <w:sz w:val="23"/>
          <w:szCs w:val="23"/>
        </w:rPr>
        <w:t xml:space="preserve">13.1. </w:t>
      </w:r>
      <w:r w:rsidR="006E20EA">
        <w:rPr>
          <w:rFonts w:ascii="Segoe UI" w:hAnsi="Segoe UI" w:cs="Segoe UI"/>
          <w:sz w:val="23"/>
          <w:szCs w:val="23"/>
        </w:rPr>
        <w:t>H</w:t>
      </w:r>
      <w:r w:rsidRPr="004D741E">
        <w:rPr>
          <w:rFonts w:ascii="Segoe UI" w:hAnsi="Segoe UI" w:cs="Segoe UI"/>
          <w:sz w:val="23"/>
          <w:szCs w:val="23"/>
        </w:rPr>
        <w:t>averá exigência de garantia contratual.</w:t>
      </w:r>
      <w:r w:rsidR="00A66D3C" w:rsidRPr="004D741E">
        <w:rPr>
          <w:rFonts w:ascii="Segoe UI" w:hAnsi="Segoe UI" w:cs="Segoe UI"/>
          <w:sz w:val="23"/>
          <w:szCs w:val="23"/>
        </w:rPr>
        <w:tab/>
      </w:r>
    </w:p>
    <w:p w14:paraId="3D3B7FF6" w14:textId="77777777" w:rsidR="00037983" w:rsidRPr="00037983" w:rsidRDefault="00037983" w:rsidP="00037983">
      <w:pPr>
        <w:tabs>
          <w:tab w:val="left" w:pos="2268"/>
        </w:tabs>
        <w:spacing w:after="0" w:line="300" w:lineRule="auto"/>
        <w:jc w:val="both"/>
        <w:rPr>
          <w:rFonts w:ascii="Segoe UI" w:hAnsi="Segoe UI" w:cs="Segoe UI"/>
          <w:b/>
          <w:sz w:val="23"/>
          <w:szCs w:val="23"/>
        </w:rPr>
      </w:pPr>
    </w:p>
    <w:p w14:paraId="2EA8D304" w14:textId="77777777" w:rsidR="00037983" w:rsidRPr="00037983" w:rsidRDefault="00037983" w:rsidP="00037983">
      <w:pPr>
        <w:tabs>
          <w:tab w:val="left" w:pos="2268"/>
        </w:tabs>
        <w:spacing w:after="160" w:line="300" w:lineRule="auto"/>
        <w:jc w:val="both"/>
        <w:rPr>
          <w:rFonts w:ascii="Segoe UI" w:hAnsi="Segoe UI" w:cs="Segoe UI"/>
          <w:b/>
          <w:sz w:val="23"/>
          <w:szCs w:val="23"/>
        </w:rPr>
      </w:pPr>
      <w:r w:rsidRPr="00037983">
        <w:rPr>
          <w:rFonts w:ascii="Segoe UI" w:hAnsi="Segoe UI" w:cs="Segoe UI"/>
          <w:b/>
          <w:sz w:val="23"/>
          <w:szCs w:val="23"/>
        </w:rPr>
        <w:t>14. CLÁUSULA DÉCIMA QUARTA: Do prazo de garantia mínima do objeto, observados os prazos mínimos estabelecidos na Lei nº. 14.133/2021 e nas normas técnicas aplicáveis, e as condições de manutenção e assistência técnica, quando for o caso</w:t>
      </w:r>
    </w:p>
    <w:p w14:paraId="1DB40158" w14:textId="77777777" w:rsidR="00037983" w:rsidRPr="00037983" w:rsidRDefault="00037983" w:rsidP="00037983">
      <w:pPr>
        <w:tabs>
          <w:tab w:val="left" w:pos="2268"/>
        </w:tabs>
        <w:spacing w:after="160" w:line="300" w:lineRule="auto"/>
        <w:jc w:val="both"/>
        <w:rPr>
          <w:rFonts w:ascii="Segoe UI" w:hAnsi="Segoe UI" w:cs="Segoe UI"/>
          <w:sz w:val="23"/>
          <w:szCs w:val="23"/>
        </w:rPr>
      </w:pPr>
      <w:r w:rsidRPr="00037983">
        <w:rPr>
          <w:rFonts w:ascii="Segoe UI" w:hAnsi="Segoe UI" w:cs="Segoe UI"/>
          <w:sz w:val="23"/>
          <w:szCs w:val="23"/>
        </w:rPr>
        <w:lastRenderedPageBreak/>
        <w:t>14.1. O prazo de garantia mínima do objeto, observados os prazos mínimos estabelecidos na Lei nº. 14.133/2021 e nas normas técnicas aplicáveis.</w:t>
      </w:r>
    </w:p>
    <w:p w14:paraId="1DA44BFC" w14:textId="77777777" w:rsidR="00037983" w:rsidRPr="00037983" w:rsidRDefault="00037983" w:rsidP="00037983">
      <w:pPr>
        <w:tabs>
          <w:tab w:val="left" w:pos="2268"/>
        </w:tabs>
        <w:spacing w:after="0" w:line="300" w:lineRule="auto"/>
        <w:jc w:val="both"/>
        <w:rPr>
          <w:rFonts w:ascii="Segoe UI" w:hAnsi="Segoe UI" w:cs="Segoe UI"/>
          <w:b/>
          <w:sz w:val="23"/>
          <w:szCs w:val="23"/>
        </w:rPr>
      </w:pPr>
    </w:p>
    <w:p w14:paraId="4303D32B" w14:textId="77777777" w:rsidR="00037983" w:rsidRPr="00037983" w:rsidRDefault="00037983" w:rsidP="00037983">
      <w:pPr>
        <w:tabs>
          <w:tab w:val="left" w:pos="2268"/>
        </w:tabs>
        <w:spacing w:after="160" w:line="300" w:lineRule="auto"/>
        <w:jc w:val="both"/>
        <w:rPr>
          <w:rFonts w:ascii="Segoe UI" w:hAnsi="Segoe UI" w:cs="Segoe UI"/>
          <w:b/>
          <w:sz w:val="23"/>
          <w:szCs w:val="23"/>
        </w:rPr>
      </w:pPr>
      <w:r w:rsidRPr="00037983">
        <w:rPr>
          <w:rFonts w:ascii="Segoe UI" w:hAnsi="Segoe UI" w:cs="Segoe UI"/>
          <w:b/>
          <w:sz w:val="23"/>
          <w:szCs w:val="23"/>
        </w:rPr>
        <w:t>15. CLÁUSULA DÉCIMA QUINTA: Dos direitos e das responsabilidades das partes</w:t>
      </w:r>
    </w:p>
    <w:p w14:paraId="04C9038C" w14:textId="77777777" w:rsidR="00037983" w:rsidRPr="00037983" w:rsidRDefault="00037983" w:rsidP="00037983">
      <w:pPr>
        <w:tabs>
          <w:tab w:val="left" w:pos="2268"/>
        </w:tabs>
        <w:spacing w:after="160" w:line="300" w:lineRule="auto"/>
        <w:jc w:val="both"/>
        <w:rPr>
          <w:rFonts w:ascii="Segoe UI" w:hAnsi="Segoe UI" w:cs="Segoe UI"/>
          <w:b/>
          <w:sz w:val="23"/>
          <w:szCs w:val="23"/>
        </w:rPr>
      </w:pPr>
      <w:r w:rsidRPr="00037983">
        <w:rPr>
          <w:rFonts w:ascii="Segoe UI" w:hAnsi="Segoe UI" w:cs="Segoe UI"/>
          <w:b/>
          <w:sz w:val="23"/>
          <w:szCs w:val="23"/>
        </w:rPr>
        <w:t>15.1. Das obrigações do Contratante:</w:t>
      </w:r>
    </w:p>
    <w:p w14:paraId="2E99CD0E" w14:textId="77777777" w:rsidR="00037983" w:rsidRPr="00037983" w:rsidRDefault="00037983" w:rsidP="00037983">
      <w:pPr>
        <w:spacing w:after="160" w:line="300" w:lineRule="auto"/>
        <w:jc w:val="both"/>
        <w:rPr>
          <w:rFonts w:ascii="Segoe UI" w:hAnsi="Segoe UI" w:cs="Segoe UI"/>
          <w:color w:val="000000"/>
          <w:sz w:val="23"/>
          <w:szCs w:val="23"/>
        </w:rPr>
      </w:pPr>
      <w:r w:rsidRPr="00037983">
        <w:rPr>
          <w:rFonts w:ascii="Segoe UI" w:hAnsi="Segoe UI" w:cs="Segoe UI"/>
          <w:sz w:val="23"/>
          <w:szCs w:val="23"/>
        </w:rPr>
        <w:t>15.1.1. Exigir</w:t>
      </w:r>
      <w:r w:rsidRPr="00037983">
        <w:rPr>
          <w:rFonts w:ascii="Segoe UI" w:hAnsi="Segoe UI" w:cs="Segoe UI"/>
          <w:color w:val="000000"/>
          <w:sz w:val="23"/>
          <w:szCs w:val="23"/>
        </w:rPr>
        <w:t xml:space="preserve"> o cumprimento de todas as obrigações assumidas pela Contratada, de acordo com o contrato e seus anexos;</w:t>
      </w:r>
    </w:p>
    <w:p w14:paraId="5D5C5898" w14:textId="77777777" w:rsidR="00037983" w:rsidRPr="006840F2" w:rsidRDefault="00037983" w:rsidP="00037983">
      <w:pPr>
        <w:spacing w:after="160" w:line="300" w:lineRule="auto"/>
        <w:jc w:val="both"/>
        <w:rPr>
          <w:rFonts w:ascii="Segoe UI" w:hAnsi="Segoe UI" w:cs="Segoe UI"/>
          <w:sz w:val="23"/>
          <w:szCs w:val="23"/>
        </w:rPr>
      </w:pPr>
      <w:r w:rsidRPr="006840F2">
        <w:rPr>
          <w:rFonts w:ascii="Segoe UI" w:hAnsi="Segoe UI" w:cs="Segoe UI"/>
          <w:sz w:val="23"/>
          <w:szCs w:val="23"/>
        </w:rPr>
        <w:t xml:space="preserve">15.1.2. Receber o objeto no prazo e condições estabelecidas no </w:t>
      </w:r>
      <w:r w:rsidRPr="006840F2">
        <w:rPr>
          <w:rFonts w:ascii="Segoe UI" w:hAnsi="Segoe UI" w:cs="Segoe UI"/>
          <w:bCs/>
          <w:sz w:val="23"/>
          <w:szCs w:val="23"/>
        </w:rPr>
        <w:t>anteprojeto, projeto básico e projeto executivo</w:t>
      </w:r>
      <w:r w:rsidRPr="006840F2">
        <w:rPr>
          <w:rFonts w:ascii="Segoe UI" w:hAnsi="Segoe UI" w:cs="Segoe UI"/>
          <w:sz w:val="23"/>
          <w:szCs w:val="23"/>
        </w:rPr>
        <w:t>;</w:t>
      </w:r>
    </w:p>
    <w:p w14:paraId="3ABF9623" w14:textId="77777777" w:rsidR="00037983" w:rsidRPr="00037983" w:rsidRDefault="00037983" w:rsidP="00037983">
      <w:pPr>
        <w:spacing w:after="160" w:line="300" w:lineRule="auto"/>
        <w:jc w:val="both"/>
        <w:rPr>
          <w:rFonts w:ascii="Segoe UI" w:hAnsi="Segoe UI" w:cs="Segoe UI"/>
          <w:sz w:val="23"/>
          <w:szCs w:val="23"/>
        </w:rPr>
      </w:pPr>
      <w:r w:rsidRPr="006840F2">
        <w:rPr>
          <w:rFonts w:ascii="Segoe UI" w:hAnsi="Segoe UI" w:cs="Segoe UI"/>
          <w:sz w:val="23"/>
          <w:szCs w:val="23"/>
        </w:rPr>
        <w:t>15.1.3. Notificar a Contratada</w:t>
      </w:r>
      <w:r w:rsidRPr="006840F2">
        <w:rPr>
          <w:rFonts w:ascii="Segoe UI" w:hAnsi="Segoe UI" w:cs="Segoe UI"/>
          <w:b/>
          <w:sz w:val="23"/>
          <w:szCs w:val="23"/>
        </w:rPr>
        <w:t xml:space="preserve">, </w:t>
      </w:r>
      <w:r w:rsidRPr="006840F2">
        <w:rPr>
          <w:rFonts w:ascii="Segoe UI" w:hAnsi="Segoe UI" w:cs="Segoe UI"/>
          <w:sz w:val="23"/>
          <w:szCs w:val="23"/>
        </w:rPr>
        <w:t xml:space="preserve">por escrito, da ocorrência de eventuais imperfeições, falhas ou irregularidades constatadas no </w:t>
      </w:r>
      <w:r w:rsidRPr="00037983">
        <w:rPr>
          <w:rFonts w:ascii="Segoe UI" w:hAnsi="Segoe UI" w:cs="Segoe UI"/>
          <w:sz w:val="23"/>
          <w:szCs w:val="23"/>
        </w:rPr>
        <w:t>curso da execução dos serviços, fixando prazo para a sua correção, certificando-se de que as soluções por ele propostas sejam a mais adequadas;</w:t>
      </w:r>
    </w:p>
    <w:p w14:paraId="62EF8B2A" w14:textId="77777777" w:rsidR="00037983" w:rsidRPr="00037983" w:rsidRDefault="00037983" w:rsidP="00037983">
      <w:pPr>
        <w:spacing w:after="160" w:line="300" w:lineRule="auto"/>
        <w:jc w:val="both"/>
        <w:rPr>
          <w:rFonts w:ascii="Segoe UI" w:hAnsi="Segoe UI" w:cs="Segoe UI"/>
          <w:sz w:val="23"/>
          <w:szCs w:val="23"/>
        </w:rPr>
      </w:pPr>
      <w:r w:rsidRPr="00037983">
        <w:rPr>
          <w:rFonts w:ascii="Segoe UI" w:hAnsi="Segoe UI" w:cs="Segoe UI"/>
          <w:color w:val="000000"/>
          <w:sz w:val="23"/>
          <w:szCs w:val="23"/>
        </w:rPr>
        <w:t>15.1.4. Notificar a Contratada</w:t>
      </w:r>
      <w:r w:rsidRPr="00037983">
        <w:rPr>
          <w:rFonts w:ascii="Segoe UI" w:hAnsi="Segoe UI" w:cs="Segoe UI"/>
          <w:sz w:val="23"/>
          <w:szCs w:val="23"/>
        </w:rPr>
        <w:t>, por escrito, sobre vícios, defeitos ou incorreções verificadas no objeto executado, para que seja por ele substituído, reparado ou corrigido, no total ou em parte, às suas expensas;</w:t>
      </w:r>
    </w:p>
    <w:p w14:paraId="1ABAAAEB" w14:textId="77777777" w:rsidR="00037983" w:rsidRPr="00037983" w:rsidRDefault="00037983" w:rsidP="00037983">
      <w:pPr>
        <w:spacing w:after="160" w:line="300" w:lineRule="auto"/>
        <w:jc w:val="both"/>
        <w:rPr>
          <w:rFonts w:ascii="Segoe UI" w:hAnsi="Segoe UI" w:cs="Segoe UI"/>
          <w:color w:val="000000"/>
          <w:sz w:val="23"/>
          <w:szCs w:val="23"/>
        </w:rPr>
      </w:pPr>
      <w:r w:rsidRPr="00037983">
        <w:rPr>
          <w:rFonts w:ascii="Segoe UI" w:hAnsi="Segoe UI" w:cs="Segoe UI"/>
          <w:sz w:val="23"/>
          <w:szCs w:val="23"/>
        </w:rPr>
        <w:t>15.1.5. Acompanhar e fiscalizar a execução do contrato administrativo e o cumprimento das obrigações pel</w:t>
      </w:r>
      <w:r w:rsidRPr="00037983">
        <w:rPr>
          <w:rFonts w:ascii="Segoe UI" w:hAnsi="Segoe UI" w:cs="Segoe UI"/>
          <w:color w:val="000000"/>
          <w:sz w:val="23"/>
          <w:szCs w:val="23"/>
        </w:rPr>
        <w:t>a Contratada;</w:t>
      </w:r>
    </w:p>
    <w:p w14:paraId="063BB8FD" w14:textId="77777777" w:rsidR="00037983" w:rsidRPr="00037983" w:rsidRDefault="00037983" w:rsidP="00037983">
      <w:pPr>
        <w:spacing w:after="160" w:line="300" w:lineRule="auto"/>
        <w:jc w:val="both"/>
        <w:rPr>
          <w:rFonts w:ascii="Segoe UI" w:hAnsi="Segoe UI" w:cs="Segoe UI"/>
          <w:sz w:val="23"/>
          <w:szCs w:val="23"/>
        </w:rPr>
      </w:pPr>
      <w:r w:rsidRPr="00037983">
        <w:rPr>
          <w:rFonts w:ascii="Segoe UI" w:hAnsi="Segoe UI" w:cs="Segoe UI"/>
          <w:color w:val="000000"/>
          <w:sz w:val="23"/>
          <w:szCs w:val="23"/>
        </w:rPr>
        <w:t xml:space="preserve">15.1.6. </w:t>
      </w:r>
      <w:r w:rsidRPr="00037983">
        <w:rPr>
          <w:rFonts w:ascii="Segoe UI" w:hAnsi="Segoe UI" w:cs="Segoe UI"/>
          <w:sz w:val="23"/>
          <w:szCs w:val="23"/>
        </w:rPr>
        <w:t>Efetuar o pagamento a</w:t>
      </w:r>
      <w:r w:rsidRPr="00037983">
        <w:rPr>
          <w:rFonts w:ascii="Segoe UI" w:hAnsi="Segoe UI" w:cs="Segoe UI"/>
          <w:color w:val="000000"/>
          <w:sz w:val="23"/>
          <w:szCs w:val="23"/>
        </w:rPr>
        <w:t xml:space="preserve"> Contratada</w:t>
      </w:r>
      <w:r w:rsidRPr="00037983">
        <w:rPr>
          <w:rFonts w:ascii="Segoe UI" w:hAnsi="Segoe UI" w:cs="Segoe UI"/>
          <w:b/>
          <w:sz w:val="23"/>
          <w:szCs w:val="23"/>
        </w:rPr>
        <w:t xml:space="preserve"> </w:t>
      </w:r>
      <w:r w:rsidRPr="00037983">
        <w:rPr>
          <w:rFonts w:ascii="Segoe UI" w:hAnsi="Segoe UI" w:cs="Segoe UI"/>
          <w:sz w:val="23"/>
          <w:szCs w:val="23"/>
        </w:rPr>
        <w:t>do valor correspondente ao fornecimento do objeto, no prazo, forma e condições estabelecidos neste contrato administrativo, conforme cronograma físico-financeiro;</w:t>
      </w:r>
    </w:p>
    <w:p w14:paraId="3C347D8E" w14:textId="77777777" w:rsidR="00037983" w:rsidRPr="00037983" w:rsidRDefault="00037983" w:rsidP="00037983">
      <w:pPr>
        <w:spacing w:after="160" w:line="300" w:lineRule="auto"/>
        <w:jc w:val="both"/>
        <w:rPr>
          <w:rFonts w:ascii="Segoe UI" w:hAnsi="Segoe UI" w:cs="Segoe UI"/>
          <w:bCs/>
          <w:color w:val="000000"/>
          <w:sz w:val="23"/>
          <w:szCs w:val="23"/>
        </w:rPr>
      </w:pPr>
      <w:r w:rsidRPr="00037983">
        <w:rPr>
          <w:rFonts w:ascii="Segoe UI" w:hAnsi="Segoe UI" w:cs="Segoe UI"/>
          <w:sz w:val="23"/>
          <w:szCs w:val="23"/>
        </w:rPr>
        <w:t xml:space="preserve">15.1.7. </w:t>
      </w:r>
      <w:r w:rsidRPr="00037983">
        <w:rPr>
          <w:rFonts w:ascii="Segoe UI" w:hAnsi="Segoe UI" w:cs="Segoe UI"/>
          <w:bCs/>
          <w:color w:val="000000"/>
          <w:sz w:val="23"/>
          <w:szCs w:val="23"/>
        </w:rPr>
        <w:t xml:space="preserve">Aplicar </w:t>
      </w:r>
      <w:r w:rsidRPr="00037983">
        <w:rPr>
          <w:rFonts w:ascii="Segoe UI" w:hAnsi="Segoe UI" w:cs="Segoe UI"/>
          <w:color w:val="000000"/>
          <w:sz w:val="23"/>
          <w:szCs w:val="23"/>
        </w:rPr>
        <w:t>a Contratada</w:t>
      </w:r>
      <w:r w:rsidRPr="00037983">
        <w:rPr>
          <w:rFonts w:ascii="Segoe UI" w:hAnsi="Segoe UI" w:cs="Segoe UI"/>
          <w:bCs/>
          <w:color w:val="000000"/>
          <w:sz w:val="23"/>
          <w:szCs w:val="23"/>
        </w:rPr>
        <w:t xml:space="preserve"> as sanções motivadas pela inexecução total ou parcial do contrato administrativo;</w:t>
      </w:r>
    </w:p>
    <w:p w14:paraId="44C17A8A" w14:textId="77777777" w:rsidR="00037983" w:rsidRPr="00037983" w:rsidRDefault="00037983" w:rsidP="00037983">
      <w:pPr>
        <w:spacing w:after="160" w:line="300" w:lineRule="auto"/>
        <w:jc w:val="both"/>
        <w:rPr>
          <w:rFonts w:ascii="Segoe UI" w:hAnsi="Segoe UI" w:cs="Segoe UI"/>
          <w:color w:val="000000"/>
          <w:sz w:val="23"/>
          <w:szCs w:val="23"/>
        </w:rPr>
      </w:pPr>
      <w:r w:rsidRPr="00037983">
        <w:rPr>
          <w:rFonts w:ascii="Segoe UI" w:hAnsi="Segoe UI" w:cs="Segoe UI"/>
          <w:color w:val="000000"/>
          <w:sz w:val="23"/>
          <w:szCs w:val="23"/>
        </w:rPr>
        <w:t xml:space="preserve">15.1.8. Cientificar seu </w:t>
      </w:r>
      <w:r w:rsidRPr="00037983">
        <w:rPr>
          <w:rFonts w:ascii="Segoe UI" w:hAnsi="Segoe UI" w:cs="Segoe UI"/>
          <w:bCs/>
          <w:color w:val="000000"/>
          <w:sz w:val="23"/>
          <w:szCs w:val="23"/>
        </w:rPr>
        <w:t>órgão</w:t>
      </w:r>
      <w:r w:rsidRPr="00037983">
        <w:rPr>
          <w:rFonts w:ascii="Segoe UI" w:hAnsi="Segoe UI" w:cs="Segoe UI"/>
          <w:color w:val="000000"/>
          <w:sz w:val="23"/>
          <w:szCs w:val="23"/>
        </w:rPr>
        <w:t xml:space="preserve"> de representação judicial para adoção das medidas cabíveis quando do descumprimento de obrigações pela Contratada;</w:t>
      </w:r>
    </w:p>
    <w:p w14:paraId="4D86E4B0" w14:textId="77777777" w:rsidR="00037983" w:rsidRPr="00037983" w:rsidRDefault="00037983" w:rsidP="00037983">
      <w:pPr>
        <w:spacing w:after="160" w:line="300" w:lineRule="auto"/>
        <w:jc w:val="both"/>
        <w:rPr>
          <w:rFonts w:ascii="Segoe UI" w:hAnsi="Segoe UI" w:cs="Segoe UI"/>
          <w:bCs/>
          <w:color w:val="000000"/>
          <w:sz w:val="23"/>
          <w:szCs w:val="23"/>
        </w:rPr>
      </w:pPr>
      <w:r w:rsidRPr="00037983">
        <w:rPr>
          <w:rFonts w:ascii="Segoe UI" w:hAnsi="Segoe UI" w:cs="Segoe UI"/>
          <w:color w:val="000000"/>
          <w:sz w:val="23"/>
          <w:szCs w:val="23"/>
        </w:rPr>
        <w:t xml:space="preserve">15.1.9. </w:t>
      </w:r>
      <w:r w:rsidRPr="00037983">
        <w:rPr>
          <w:rFonts w:ascii="Segoe UI" w:hAnsi="Segoe UI" w:cs="Segoe UI"/>
          <w:bCs/>
          <w:color w:val="000000"/>
          <w:sz w:val="23"/>
          <w:szCs w:val="23"/>
        </w:rPr>
        <w:t>Explicitamente emitir decisão sobre todas as solicitações e reclamações relacionadas à execução deste contrato administrativo, ressalvados os requerimentos manifestamente impertinentes, meramente protelatórios ou de nenhum interesse para a boa execução do ajuste;</w:t>
      </w:r>
    </w:p>
    <w:p w14:paraId="4B0004A3" w14:textId="77777777" w:rsidR="00037983" w:rsidRPr="00037983" w:rsidRDefault="00037983" w:rsidP="00037983">
      <w:pPr>
        <w:spacing w:after="160" w:line="300" w:lineRule="auto"/>
        <w:jc w:val="both"/>
        <w:rPr>
          <w:rFonts w:ascii="Segoe UI" w:hAnsi="Segoe UI" w:cs="Segoe UI"/>
          <w:bCs/>
          <w:color w:val="000000"/>
          <w:sz w:val="23"/>
          <w:szCs w:val="23"/>
        </w:rPr>
      </w:pPr>
      <w:r w:rsidRPr="00037983">
        <w:rPr>
          <w:rFonts w:ascii="Segoe UI" w:hAnsi="Segoe UI" w:cs="Segoe UI"/>
          <w:bCs/>
          <w:color w:val="000000"/>
          <w:sz w:val="23"/>
          <w:szCs w:val="23"/>
        </w:rPr>
        <w:t xml:space="preserve">15.1.10. Concluída a instrução do requerimento, </w:t>
      </w:r>
      <w:r w:rsidRPr="00037983">
        <w:rPr>
          <w:rFonts w:ascii="Segoe UI" w:hAnsi="Segoe UI" w:cs="Segoe UI"/>
          <w:color w:val="000000"/>
          <w:sz w:val="23"/>
          <w:szCs w:val="23"/>
        </w:rPr>
        <w:t>a Contratada</w:t>
      </w:r>
      <w:r w:rsidRPr="00037983">
        <w:rPr>
          <w:rFonts w:ascii="Segoe UI" w:hAnsi="Segoe UI" w:cs="Segoe UI"/>
          <w:bCs/>
          <w:color w:val="000000"/>
          <w:sz w:val="23"/>
          <w:szCs w:val="23"/>
        </w:rPr>
        <w:t xml:space="preserve"> terá o prazo de 30 (trinta) dias para decidir, admitida a prorrogação motivada por igual período;</w:t>
      </w:r>
    </w:p>
    <w:p w14:paraId="5ABEACBE" w14:textId="77777777" w:rsidR="00037983" w:rsidRPr="00037983" w:rsidRDefault="00037983" w:rsidP="00037983">
      <w:pPr>
        <w:spacing w:after="160" w:line="300" w:lineRule="auto"/>
        <w:jc w:val="both"/>
        <w:rPr>
          <w:rFonts w:ascii="Segoe UI" w:hAnsi="Segoe UI" w:cs="Segoe UI"/>
          <w:sz w:val="23"/>
          <w:szCs w:val="23"/>
        </w:rPr>
      </w:pPr>
      <w:r w:rsidRPr="00037983">
        <w:rPr>
          <w:rFonts w:ascii="Segoe UI" w:hAnsi="Segoe UI" w:cs="Segoe UI"/>
          <w:bCs/>
          <w:color w:val="000000"/>
          <w:sz w:val="23"/>
          <w:szCs w:val="23"/>
        </w:rPr>
        <w:lastRenderedPageBreak/>
        <w:t>15.1.11. N</w:t>
      </w:r>
      <w:r w:rsidRPr="00037983">
        <w:rPr>
          <w:rFonts w:ascii="Segoe UI" w:hAnsi="Segoe UI" w:cs="Segoe UI"/>
          <w:sz w:val="23"/>
          <w:szCs w:val="23"/>
        </w:rPr>
        <w:t>ão responder por quaisquer compromissos assumidos pel</w:t>
      </w:r>
      <w:r w:rsidRPr="00037983">
        <w:rPr>
          <w:rFonts w:ascii="Segoe UI" w:hAnsi="Segoe UI" w:cs="Segoe UI"/>
          <w:color w:val="000000"/>
          <w:sz w:val="23"/>
          <w:szCs w:val="23"/>
        </w:rPr>
        <w:t>a Contratada</w:t>
      </w:r>
      <w:r w:rsidRPr="00037983">
        <w:rPr>
          <w:rFonts w:ascii="Segoe UI" w:hAnsi="Segoe UI" w:cs="Segoe UI"/>
          <w:sz w:val="23"/>
          <w:szCs w:val="23"/>
        </w:rPr>
        <w:t xml:space="preserve"> com terceiros, ainda que vinculados à execução do contrato, bem como por qualquer dano causado a terceiros em decorrência de ato d</w:t>
      </w:r>
      <w:r w:rsidRPr="00037983">
        <w:rPr>
          <w:rFonts w:ascii="Segoe UI" w:hAnsi="Segoe UI" w:cs="Segoe UI"/>
          <w:color w:val="000000"/>
          <w:sz w:val="23"/>
          <w:szCs w:val="23"/>
        </w:rPr>
        <w:t>a Contratada</w:t>
      </w:r>
      <w:r w:rsidRPr="00037983">
        <w:rPr>
          <w:rFonts w:ascii="Segoe UI" w:hAnsi="Segoe UI" w:cs="Segoe UI"/>
          <w:sz w:val="23"/>
          <w:szCs w:val="23"/>
        </w:rPr>
        <w:t>, de seus empregados, prepostos ou subordinados.</w:t>
      </w:r>
    </w:p>
    <w:p w14:paraId="5FF5D275" w14:textId="77777777" w:rsidR="00037983" w:rsidRPr="00037983" w:rsidRDefault="00037983" w:rsidP="00037983">
      <w:pPr>
        <w:spacing w:after="160" w:line="300" w:lineRule="auto"/>
        <w:jc w:val="both"/>
        <w:rPr>
          <w:rFonts w:ascii="Segoe UI" w:hAnsi="Segoe UI" w:cs="Segoe UI"/>
          <w:sz w:val="23"/>
          <w:szCs w:val="23"/>
        </w:rPr>
      </w:pPr>
      <w:r w:rsidRPr="00037983">
        <w:rPr>
          <w:rFonts w:ascii="Segoe UI" w:hAnsi="Segoe UI" w:cs="Segoe UI"/>
          <w:sz w:val="23"/>
          <w:szCs w:val="23"/>
        </w:rPr>
        <w:t xml:space="preserve">15.1.12. Comunicar </w:t>
      </w:r>
      <w:r w:rsidRPr="00037983">
        <w:rPr>
          <w:rFonts w:ascii="Segoe UI" w:hAnsi="Segoe UI" w:cs="Segoe UI"/>
          <w:color w:val="000000"/>
          <w:sz w:val="23"/>
          <w:szCs w:val="23"/>
        </w:rPr>
        <w:t>a Contratada</w:t>
      </w:r>
      <w:r w:rsidRPr="00037983">
        <w:rPr>
          <w:rFonts w:ascii="Segoe UI" w:hAnsi="Segoe UI" w:cs="Segoe UI"/>
          <w:b/>
          <w:sz w:val="23"/>
          <w:szCs w:val="23"/>
        </w:rPr>
        <w:t xml:space="preserve"> </w:t>
      </w:r>
      <w:r w:rsidRPr="00037983">
        <w:rPr>
          <w:rFonts w:ascii="Segoe UI" w:hAnsi="Segoe UI" w:cs="Segoe UI"/>
          <w:sz w:val="23"/>
          <w:szCs w:val="23"/>
        </w:rPr>
        <w:t>na hipótese de posterior alteração do projeto pelo Contratante</w:t>
      </w:r>
      <w:r w:rsidRPr="00037983">
        <w:rPr>
          <w:rFonts w:ascii="Segoe UI" w:hAnsi="Segoe UI" w:cs="Segoe UI"/>
          <w:b/>
          <w:sz w:val="23"/>
          <w:szCs w:val="23"/>
        </w:rPr>
        <w:t xml:space="preserve">, </w:t>
      </w:r>
      <w:r w:rsidRPr="00037983">
        <w:rPr>
          <w:rFonts w:ascii="Segoe UI" w:hAnsi="Segoe UI" w:cs="Segoe UI"/>
          <w:sz w:val="23"/>
          <w:szCs w:val="23"/>
        </w:rPr>
        <w:t>no caso do § 2º do art. 93 da Lei nº. 14.133/2021;</w:t>
      </w:r>
    </w:p>
    <w:p w14:paraId="7497BFBF" w14:textId="77777777" w:rsidR="00037983" w:rsidRPr="00037983" w:rsidRDefault="00037983" w:rsidP="00037983">
      <w:pPr>
        <w:spacing w:after="160" w:line="300" w:lineRule="auto"/>
        <w:jc w:val="both"/>
        <w:rPr>
          <w:rFonts w:ascii="Segoe UI" w:hAnsi="Segoe UI" w:cs="Segoe UI"/>
          <w:sz w:val="23"/>
          <w:szCs w:val="23"/>
        </w:rPr>
      </w:pPr>
      <w:r w:rsidRPr="00037983">
        <w:rPr>
          <w:rFonts w:ascii="Segoe UI" w:hAnsi="Segoe UI" w:cs="Segoe UI"/>
          <w:sz w:val="23"/>
          <w:szCs w:val="23"/>
        </w:rPr>
        <w:t>15.1.13. Não praticar atos de ingerência na administração d</w:t>
      </w:r>
      <w:r w:rsidRPr="00037983">
        <w:rPr>
          <w:rFonts w:ascii="Segoe UI" w:hAnsi="Segoe UI" w:cs="Segoe UI"/>
          <w:color w:val="000000"/>
          <w:sz w:val="23"/>
          <w:szCs w:val="23"/>
        </w:rPr>
        <w:t>a Contratada</w:t>
      </w:r>
      <w:r w:rsidRPr="00037983">
        <w:rPr>
          <w:rFonts w:ascii="Segoe UI" w:hAnsi="Segoe UI" w:cs="Segoe UI"/>
          <w:sz w:val="23"/>
          <w:szCs w:val="23"/>
        </w:rPr>
        <w:t>, tais como:</w:t>
      </w:r>
    </w:p>
    <w:p w14:paraId="7CA3FC24" w14:textId="77777777" w:rsidR="00037983" w:rsidRPr="00037983" w:rsidRDefault="00037983" w:rsidP="00037983">
      <w:pPr>
        <w:spacing w:after="160" w:line="300" w:lineRule="auto"/>
        <w:jc w:val="both"/>
        <w:rPr>
          <w:rFonts w:ascii="Segoe UI" w:hAnsi="Segoe UI" w:cs="Segoe UI"/>
          <w:sz w:val="23"/>
          <w:szCs w:val="23"/>
        </w:rPr>
      </w:pPr>
      <w:r w:rsidRPr="00037983">
        <w:rPr>
          <w:rFonts w:ascii="Segoe UI" w:hAnsi="Segoe UI" w:cs="Segoe UI"/>
          <w:sz w:val="23"/>
          <w:szCs w:val="23"/>
        </w:rPr>
        <w:t>15.1.13.1. Exercer o poder de mando sobre os empregados d</w:t>
      </w:r>
      <w:r w:rsidRPr="00037983">
        <w:rPr>
          <w:rFonts w:ascii="Segoe UI" w:hAnsi="Segoe UI" w:cs="Segoe UI"/>
          <w:color w:val="000000"/>
          <w:sz w:val="23"/>
          <w:szCs w:val="23"/>
        </w:rPr>
        <w:t>a Contratada</w:t>
      </w:r>
      <w:r w:rsidRPr="00037983">
        <w:rPr>
          <w:rFonts w:ascii="Segoe UI" w:hAnsi="Segoe UI" w:cs="Segoe UI"/>
          <w:sz w:val="23"/>
          <w:szCs w:val="23"/>
        </w:rPr>
        <w:t>, devendo reportar-se somente aos prepostos ou responsáveis por ela indicados, exceto quando o objeto da contratação previr o atendimento direto, tais como nos serviços de recepção e apoio ao usuário;</w:t>
      </w:r>
    </w:p>
    <w:p w14:paraId="3A0CF7BA" w14:textId="77777777" w:rsidR="00037983" w:rsidRPr="00037983" w:rsidRDefault="00037983" w:rsidP="00037983">
      <w:pPr>
        <w:spacing w:after="160" w:line="300" w:lineRule="auto"/>
        <w:jc w:val="both"/>
        <w:rPr>
          <w:rFonts w:ascii="Segoe UI" w:hAnsi="Segoe UI" w:cs="Segoe UI"/>
          <w:sz w:val="23"/>
          <w:szCs w:val="23"/>
        </w:rPr>
      </w:pPr>
      <w:r w:rsidRPr="00037983">
        <w:rPr>
          <w:rFonts w:ascii="Segoe UI" w:hAnsi="Segoe UI" w:cs="Segoe UI"/>
          <w:sz w:val="23"/>
          <w:szCs w:val="23"/>
        </w:rPr>
        <w:t>15.1.13.1. Direcionar a contratação de pessoas para trabalhar na Contratada;</w:t>
      </w:r>
    </w:p>
    <w:p w14:paraId="1E885DC9" w14:textId="77777777" w:rsidR="00037983" w:rsidRPr="00037983" w:rsidRDefault="00037983" w:rsidP="00037983">
      <w:pPr>
        <w:spacing w:after="160" w:line="300" w:lineRule="auto"/>
        <w:jc w:val="both"/>
        <w:rPr>
          <w:rFonts w:ascii="Segoe UI" w:hAnsi="Segoe UI" w:cs="Segoe UI"/>
          <w:sz w:val="23"/>
          <w:szCs w:val="23"/>
        </w:rPr>
      </w:pPr>
      <w:r w:rsidRPr="00037983">
        <w:rPr>
          <w:rFonts w:ascii="Segoe UI" w:hAnsi="Segoe UI" w:cs="Segoe UI"/>
          <w:sz w:val="23"/>
          <w:szCs w:val="23"/>
        </w:rPr>
        <w:t>15.1.13.2. Promover ou aceitar o desvio de funções dos trabalhadores d</w:t>
      </w:r>
      <w:r w:rsidRPr="00037983">
        <w:rPr>
          <w:rFonts w:ascii="Segoe UI" w:hAnsi="Segoe UI" w:cs="Segoe UI"/>
          <w:color w:val="000000"/>
          <w:sz w:val="23"/>
          <w:szCs w:val="23"/>
        </w:rPr>
        <w:t>a Contratada</w:t>
      </w:r>
      <w:r w:rsidRPr="00037983">
        <w:rPr>
          <w:rFonts w:ascii="Segoe UI" w:hAnsi="Segoe UI" w:cs="Segoe UI"/>
          <w:sz w:val="23"/>
          <w:szCs w:val="23"/>
        </w:rPr>
        <w:t>, mediante a utilização destes em atividades distintas daquelas previstas no objeto da contratação e em relação à função específica para a qual o trabalhador foi contratado administrativamente;</w:t>
      </w:r>
    </w:p>
    <w:p w14:paraId="708298DF" w14:textId="77777777" w:rsidR="00037983" w:rsidRPr="00037983" w:rsidRDefault="00037983" w:rsidP="00037983">
      <w:pPr>
        <w:spacing w:after="160" w:line="300" w:lineRule="auto"/>
        <w:jc w:val="both"/>
        <w:rPr>
          <w:rFonts w:ascii="Segoe UI" w:hAnsi="Segoe UI" w:cs="Segoe UI"/>
          <w:sz w:val="23"/>
          <w:szCs w:val="23"/>
        </w:rPr>
      </w:pPr>
      <w:r w:rsidRPr="00037983">
        <w:rPr>
          <w:rFonts w:ascii="Segoe UI" w:hAnsi="Segoe UI" w:cs="Segoe UI"/>
          <w:sz w:val="23"/>
          <w:szCs w:val="23"/>
        </w:rPr>
        <w:t>15.1.13.3. Considerar os trabalhadores d</w:t>
      </w:r>
      <w:r w:rsidRPr="00037983">
        <w:rPr>
          <w:rFonts w:ascii="Segoe UI" w:hAnsi="Segoe UI" w:cs="Segoe UI"/>
          <w:color w:val="000000"/>
          <w:sz w:val="23"/>
          <w:szCs w:val="23"/>
        </w:rPr>
        <w:t>a Contratada</w:t>
      </w:r>
      <w:r w:rsidRPr="00037983">
        <w:rPr>
          <w:rFonts w:ascii="Segoe UI" w:hAnsi="Segoe UI" w:cs="Segoe UI"/>
          <w:sz w:val="23"/>
          <w:szCs w:val="23"/>
        </w:rPr>
        <w:t xml:space="preserve"> como colaboradores eventuais do próprio órgão ou entidade responsável pela contratação, especialmente para efeito de concessão de diárias e passagens;</w:t>
      </w:r>
    </w:p>
    <w:p w14:paraId="5D2F8D55" w14:textId="77777777" w:rsidR="00037983" w:rsidRPr="00037983" w:rsidRDefault="00037983" w:rsidP="00037983">
      <w:pPr>
        <w:spacing w:after="160" w:line="300" w:lineRule="auto"/>
        <w:jc w:val="both"/>
        <w:rPr>
          <w:rFonts w:ascii="Segoe UI" w:hAnsi="Segoe UI" w:cs="Segoe UI"/>
          <w:sz w:val="23"/>
          <w:szCs w:val="23"/>
        </w:rPr>
      </w:pPr>
      <w:r w:rsidRPr="00037983">
        <w:rPr>
          <w:rFonts w:ascii="Segoe UI" w:hAnsi="Segoe UI" w:cs="Segoe UI"/>
          <w:sz w:val="23"/>
          <w:szCs w:val="23"/>
        </w:rPr>
        <w:t>15.1.14. Fornecer por escrito as informações necessárias para o desenvolvimento dos serviços objeto do contrato administrativo;</w:t>
      </w:r>
    </w:p>
    <w:p w14:paraId="044DEC7F" w14:textId="77777777" w:rsidR="00037983" w:rsidRPr="00037983" w:rsidRDefault="00037983" w:rsidP="00037983">
      <w:pPr>
        <w:spacing w:after="160" w:line="300" w:lineRule="auto"/>
        <w:jc w:val="both"/>
        <w:rPr>
          <w:rFonts w:ascii="Segoe UI" w:hAnsi="Segoe UI" w:cs="Segoe UI"/>
          <w:sz w:val="23"/>
          <w:szCs w:val="23"/>
        </w:rPr>
      </w:pPr>
      <w:r w:rsidRPr="00037983">
        <w:rPr>
          <w:rFonts w:ascii="Segoe UI" w:hAnsi="Segoe UI" w:cs="Segoe UI"/>
          <w:sz w:val="23"/>
          <w:szCs w:val="23"/>
        </w:rPr>
        <w:t>15.1.15. Assegurar que o ambiente de trabalho, inclusive seus equipamentos e instalações, apresentem condições adequadas ao cumprimento, pel</w:t>
      </w:r>
      <w:r w:rsidRPr="00037983">
        <w:rPr>
          <w:rFonts w:ascii="Segoe UI" w:hAnsi="Segoe UI" w:cs="Segoe UI"/>
          <w:color w:val="000000"/>
          <w:sz w:val="23"/>
          <w:szCs w:val="23"/>
        </w:rPr>
        <w:t>a Contratada</w:t>
      </w:r>
      <w:r w:rsidRPr="00037983">
        <w:rPr>
          <w:rFonts w:ascii="Segoe UI" w:hAnsi="Segoe UI" w:cs="Segoe UI"/>
          <w:sz w:val="23"/>
          <w:szCs w:val="23"/>
        </w:rPr>
        <w:t>, das normas de segurança e saúde no trabalho, quando o serviço for executado em suas dependências, ou em local por ela designado.</w:t>
      </w:r>
    </w:p>
    <w:p w14:paraId="3C7665DB" w14:textId="77777777" w:rsidR="00037983" w:rsidRPr="00037983" w:rsidRDefault="00037983" w:rsidP="00037983">
      <w:pPr>
        <w:spacing w:after="160" w:line="300" w:lineRule="auto"/>
        <w:jc w:val="both"/>
        <w:rPr>
          <w:rFonts w:ascii="Segoe UI" w:hAnsi="Segoe UI" w:cs="Segoe UI"/>
          <w:sz w:val="23"/>
          <w:szCs w:val="23"/>
        </w:rPr>
      </w:pPr>
      <w:r w:rsidRPr="00037983">
        <w:rPr>
          <w:rFonts w:ascii="Segoe UI" w:hAnsi="Segoe UI" w:cs="Segoe UI"/>
          <w:sz w:val="23"/>
          <w:szCs w:val="23"/>
        </w:rPr>
        <w:t>15.1.16. Previamente à expedição da ordem de serviço, verificar pendências, liberar áreas e/ou adotar providências cabíveis para a regularidade do início da sua execução.</w:t>
      </w:r>
    </w:p>
    <w:p w14:paraId="252E525C" w14:textId="77777777" w:rsidR="00037983" w:rsidRPr="004D741E" w:rsidRDefault="00037983" w:rsidP="00037983">
      <w:pPr>
        <w:spacing w:after="160" w:line="300" w:lineRule="auto"/>
        <w:jc w:val="both"/>
        <w:rPr>
          <w:rFonts w:ascii="Segoe UI" w:hAnsi="Segoe UI" w:cs="Segoe UI"/>
          <w:sz w:val="23"/>
          <w:szCs w:val="23"/>
        </w:rPr>
      </w:pPr>
      <w:r w:rsidRPr="004D741E">
        <w:rPr>
          <w:rFonts w:ascii="Segoe UI" w:hAnsi="Segoe UI" w:cs="Segoe UI"/>
          <w:sz w:val="23"/>
          <w:szCs w:val="23"/>
        </w:rPr>
        <w:t>15.1.17. Em caso de impedimento, ordem de paralisação ou suspensão do contrato administrativo por mais de 01 (um) mês, o Contratante deverá divulgar, em sítio eletrônico oficial e em placa a ser afixada em local da obra de fácil visualização pelos cidadãos, aviso público de obra paralisada, com o motivo e o responsável pela inexecução temporária do objeto do contrato administrativo e a data prevista para o reinício de sua execução.</w:t>
      </w:r>
    </w:p>
    <w:p w14:paraId="7D1A580E" w14:textId="77777777" w:rsidR="00037983" w:rsidRPr="004D741E" w:rsidRDefault="00037983" w:rsidP="00037983">
      <w:pPr>
        <w:spacing w:after="160" w:line="300" w:lineRule="auto"/>
        <w:jc w:val="both"/>
        <w:rPr>
          <w:rFonts w:ascii="Segoe UI" w:hAnsi="Segoe UI" w:cs="Segoe UI"/>
          <w:sz w:val="23"/>
          <w:szCs w:val="23"/>
        </w:rPr>
      </w:pPr>
      <w:r w:rsidRPr="004D741E">
        <w:rPr>
          <w:rFonts w:ascii="Segoe UI" w:hAnsi="Segoe UI" w:cs="Segoe UI"/>
          <w:sz w:val="23"/>
          <w:szCs w:val="23"/>
        </w:rPr>
        <w:lastRenderedPageBreak/>
        <w:t>15.1.18. Exigir da Contratada que providencie a seguinte documentação como condição indispensável para o recebimento definitivo de objeto, quando for o caso:</w:t>
      </w:r>
    </w:p>
    <w:p w14:paraId="76B0F99C" w14:textId="77777777" w:rsidR="00037983" w:rsidRPr="004D741E" w:rsidRDefault="00037983" w:rsidP="00680CEB">
      <w:pPr>
        <w:numPr>
          <w:ilvl w:val="0"/>
          <w:numId w:val="4"/>
        </w:numPr>
        <w:tabs>
          <w:tab w:val="left" w:pos="709"/>
          <w:tab w:val="left" w:pos="993"/>
        </w:tabs>
        <w:spacing w:after="160" w:line="300" w:lineRule="auto"/>
        <w:ind w:left="0" w:firstLine="709"/>
        <w:jc w:val="both"/>
        <w:rPr>
          <w:rFonts w:ascii="Segoe UI" w:eastAsia="Arial Unicode MS" w:hAnsi="Segoe UI" w:cs="Segoe UI"/>
          <w:b/>
          <w:vanish/>
          <w:sz w:val="23"/>
          <w:szCs w:val="23"/>
        </w:rPr>
      </w:pPr>
    </w:p>
    <w:p w14:paraId="7E64BE7E" w14:textId="77777777" w:rsidR="00037983" w:rsidRPr="004D741E" w:rsidRDefault="00037983" w:rsidP="00680CEB">
      <w:pPr>
        <w:numPr>
          <w:ilvl w:val="0"/>
          <w:numId w:val="4"/>
        </w:numPr>
        <w:tabs>
          <w:tab w:val="left" w:pos="709"/>
          <w:tab w:val="left" w:pos="993"/>
        </w:tabs>
        <w:spacing w:after="160" w:line="300" w:lineRule="auto"/>
        <w:ind w:left="0" w:firstLine="709"/>
        <w:jc w:val="both"/>
        <w:rPr>
          <w:rFonts w:ascii="Segoe UI" w:eastAsia="Arial Unicode MS" w:hAnsi="Segoe UI" w:cs="Segoe UI"/>
          <w:b/>
          <w:vanish/>
          <w:sz w:val="23"/>
          <w:szCs w:val="23"/>
        </w:rPr>
      </w:pPr>
    </w:p>
    <w:p w14:paraId="79ECEC78" w14:textId="77777777" w:rsidR="00037983" w:rsidRPr="004D741E" w:rsidRDefault="00037983" w:rsidP="00680CEB">
      <w:pPr>
        <w:numPr>
          <w:ilvl w:val="0"/>
          <w:numId w:val="4"/>
        </w:numPr>
        <w:tabs>
          <w:tab w:val="left" w:pos="709"/>
          <w:tab w:val="left" w:pos="993"/>
        </w:tabs>
        <w:spacing w:after="160" w:line="300" w:lineRule="auto"/>
        <w:ind w:left="0" w:firstLine="709"/>
        <w:jc w:val="both"/>
        <w:rPr>
          <w:rFonts w:ascii="Segoe UI" w:eastAsia="Arial Unicode MS" w:hAnsi="Segoe UI" w:cs="Segoe UI"/>
          <w:b/>
          <w:vanish/>
          <w:sz w:val="23"/>
          <w:szCs w:val="23"/>
        </w:rPr>
      </w:pPr>
    </w:p>
    <w:p w14:paraId="1138ABD0" w14:textId="77777777" w:rsidR="00037983" w:rsidRPr="004D741E" w:rsidRDefault="00037983" w:rsidP="00680CEB">
      <w:pPr>
        <w:numPr>
          <w:ilvl w:val="0"/>
          <w:numId w:val="4"/>
        </w:numPr>
        <w:tabs>
          <w:tab w:val="left" w:pos="709"/>
          <w:tab w:val="left" w:pos="993"/>
        </w:tabs>
        <w:spacing w:after="160" w:line="300" w:lineRule="auto"/>
        <w:ind w:left="0" w:firstLine="709"/>
        <w:jc w:val="both"/>
        <w:rPr>
          <w:rFonts w:ascii="Segoe UI" w:eastAsia="Arial Unicode MS" w:hAnsi="Segoe UI" w:cs="Segoe UI"/>
          <w:b/>
          <w:vanish/>
          <w:sz w:val="23"/>
          <w:szCs w:val="23"/>
        </w:rPr>
      </w:pPr>
    </w:p>
    <w:p w14:paraId="4623F38C" w14:textId="77777777" w:rsidR="00037983" w:rsidRPr="004D741E" w:rsidRDefault="00037983" w:rsidP="00680CEB">
      <w:pPr>
        <w:numPr>
          <w:ilvl w:val="0"/>
          <w:numId w:val="4"/>
        </w:numPr>
        <w:tabs>
          <w:tab w:val="left" w:pos="709"/>
          <w:tab w:val="left" w:pos="993"/>
        </w:tabs>
        <w:spacing w:after="160" w:line="300" w:lineRule="auto"/>
        <w:ind w:left="0" w:firstLine="709"/>
        <w:jc w:val="both"/>
        <w:rPr>
          <w:rFonts w:ascii="Segoe UI" w:eastAsia="Arial Unicode MS" w:hAnsi="Segoe UI" w:cs="Segoe UI"/>
          <w:b/>
          <w:vanish/>
          <w:sz w:val="23"/>
          <w:szCs w:val="23"/>
        </w:rPr>
      </w:pPr>
    </w:p>
    <w:p w14:paraId="6C432968" w14:textId="77777777" w:rsidR="00037983" w:rsidRPr="004D741E" w:rsidRDefault="00037983" w:rsidP="00680CEB">
      <w:pPr>
        <w:numPr>
          <w:ilvl w:val="0"/>
          <w:numId w:val="4"/>
        </w:numPr>
        <w:tabs>
          <w:tab w:val="left" w:pos="709"/>
          <w:tab w:val="left" w:pos="993"/>
        </w:tabs>
        <w:spacing w:after="160" w:line="300" w:lineRule="auto"/>
        <w:ind w:left="0" w:firstLine="709"/>
        <w:jc w:val="both"/>
        <w:rPr>
          <w:rFonts w:ascii="Segoe UI" w:eastAsia="Arial Unicode MS" w:hAnsi="Segoe UI" w:cs="Segoe UI"/>
          <w:b/>
          <w:vanish/>
          <w:sz w:val="23"/>
          <w:szCs w:val="23"/>
        </w:rPr>
      </w:pPr>
    </w:p>
    <w:p w14:paraId="67987C08" w14:textId="77777777" w:rsidR="00037983" w:rsidRPr="004D741E" w:rsidRDefault="00037983" w:rsidP="00680CEB">
      <w:pPr>
        <w:numPr>
          <w:ilvl w:val="0"/>
          <w:numId w:val="4"/>
        </w:numPr>
        <w:tabs>
          <w:tab w:val="left" w:pos="709"/>
          <w:tab w:val="left" w:pos="993"/>
        </w:tabs>
        <w:spacing w:after="160" w:line="300" w:lineRule="auto"/>
        <w:ind w:left="0" w:firstLine="709"/>
        <w:jc w:val="both"/>
        <w:rPr>
          <w:rFonts w:ascii="Segoe UI" w:eastAsia="Arial Unicode MS" w:hAnsi="Segoe UI" w:cs="Segoe UI"/>
          <w:b/>
          <w:vanish/>
          <w:sz w:val="23"/>
          <w:szCs w:val="23"/>
        </w:rPr>
      </w:pPr>
    </w:p>
    <w:p w14:paraId="5FDB257B" w14:textId="77777777" w:rsidR="00037983" w:rsidRPr="004D741E" w:rsidRDefault="00037983" w:rsidP="00680CEB">
      <w:pPr>
        <w:numPr>
          <w:ilvl w:val="1"/>
          <w:numId w:val="4"/>
        </w:numPr>
        <w:tabs>
          <w:tab w:val="left" w:pos="709"/>
          <w:tab w:val="left" w:pos="993"/>
        </w:tabs>
        <w:spacing w:after="160" w:line="300" w:lineRule="auto"/>
        <w:ind w:left="0" w:firstLine="709"/>
        <w:jc w:val="both"/>
        <w:rPr>
          <w:rFonts w:ascii="Segoe UI" w:eastAsia="Arial Unicode MS" w:hAnsi="Segoe UI" w:cs="Segoe UI"/>
          <w:vanish/>
          <w:sz w:val="23"/>
          <w:szCs w:val="23"/>
        </w:rPr>
      </w:pPr>
    </w:p>
    <w:p w14:paraId="7539D312" w14:textId="77777777" w:rsidR="00037983" w:rsidRPr="004D741E" w:rsidRDefault="00037983" w:rsidP="00680CEB">
      <w:pPr>
        <w:numPr>
          <w:ilvl w:val="1"/>
          <w:numId w:val="4"/>
        </w:numPr>
        <w:tabs>
          <w:tab w:val="left" w:pos="709"/>
          <w:tab w:val="left" w:pos="993"/>
        </w:tabs>
        <w:spacing w:after="160" w:line="300" w:lineRule="auto"/>
        <w:ind w:left="0" w:firstLine="709"/>
        <w:jc w:val="both"/>
        <w:rPr>
          <w:rFonts w:ascii="Segoe UI" w:eastAsia="Arial Unicode MS" w:hAnsi="Segoe UI" w:cs="Segoe UI"/>
          <w:vanish/>
          <w:sz w:val="23"/>
          <w:szCs w:val="23"/>
        </w:rPr>
      </w:pPr>
    </w:p>
    <w:p w14:paraId="46634F40" w14:textId="77777777" w:rsidR="00037983" w:rsidRPr="004D741E" w:rsidRDefault="00037983" w:rsidP="00680CEB">
      <w:pPr>
        <w:numPr>
          <w:ilvl w:val="1"/>
          <w:numId w:val="4"/>
        </w:numPr>
        <w:tabs>
          <w:tab w:val="left" w:pos="709"/>
          <w:tab w:val="left" w:pos="993"/>
        </w:tabs>
        <w:spacing w:after="160" w:line="300" w:lineRule="auto"/>
        <w:ind w:left="0" w:firstLine="709"/>
        <w:jc w:val="both"/>
        <w:rPr>
          <w:rFonts w:ascii="Segoe UI" w:eastAsia="Arial Unicode MS" w:hAnsi="Segoe UI" w:cs="Segoe UI"/>
          <w:vanish/>
          <w:sz w:val="23"/>
          <w:szCs w:val="23"/>
        </w:rPr>
      </w:pPr>
    </w:p>
    <w:p w14:paraId="6AE431E0" w14:textId="77777777" w:rsidR="00037983" w:rsidRPr="004D741E" w:rsidRDefault="00037983" w:rsidP="00680CEB">
      <w:pPr>
        <w:numPr>
          <w:ilvl w:val="1"/>
          <w:numId w:val="4"/>
        </w:numPr>
        <w:tabs>
          <w:tab w:val="left" w:pos="709"/>
          <w:tab w:val="left" w:pos="993"/>
        </w:tabs>
        <w:spacing w:after="160" w:line="300" w:lineRule="auto"/>
        <w:ind w:left="0" w:firstLine="709"/>
        <w:jc w:val="both"/>
        <w:rPr>
          <w:rFonts w:ascii="Segoe UI" w:eastAsia="Arial Unicode MS" w:hAnsi="Segoe UI" w:cs="Segoe UI"/>
          <w:vanish/>
          <w:sz w:val="23"/>
          <w:szCs w:val="23"/>
        </w:rPr>
      </w:pPr>
    </w:p>
    <w:p w14:paraId="4F5A403B" w14:textId="77777777" w:rsidR="00037983" w:rsidRPr="004D741E" w:rsidRDefault="00037983" w:rsidP="00680CEB">
      <w:pPr>
        <w:numPr>
          <w:ilvl w:val="1"/>
          <w:numId w:val="4"/>
        </w:numPr>
        <w:tabs>
          <w:tab w:val="left" w:pos="709"/>
          <w:tab w:val="left" w:pos="993"/>
        </w:tabs>
        <w:spacing w:after="160" w:line="300" w:lineRule="auto"/>
        <w:ind w:left="0" w:firstLine="709"/>
        <w:jc w:val="both"/>
        <w:rPr>
          <w:rFonts w:ascii="Segoe UI" w:eastAsia="Arial Unicode MS" w:hAnsi="Segoe UI" w:cs="Segoe UI"/>
          <w:vanish/>
          <w:sz w:val="23"/>
          <w:szCs w:val="23"/>
        </w:rPr>
      </w:pPr>
    </w:p>
    <w:p w14:paraId="545EF9F7" w14:textId="77777777" w:rsidR="00037983" w:rsidRPr="004D741E" w:rsidRDefault="00037983" w:rsidP="00680CEB">
      <w:pPr>
        <w:numPr>
          <w:ilvl w:val="1"/>
          <w:numId w:val="4"/>
        </w:numPr>
        <w:tabs>
          <w:tab w:val="left" w:pos="709"/>
          <w:tab w:val="left" w:pos="993"/>
        </w:tabs>
        <w:spacing w:after="160" w:line="300" w:lineRule="auto"/>
        <w:ind w:left="0" w:firstLine="709"/>
        <w:jc w:val="both"/>
        <w:rPr>
          <w:rFonts w:ascii="Segoe UI" w:eastAsia="Arial Unicode MS" w:hAnsi="Segoe UI" w:cs="Segoe UI"/>
          <w:vanish/>
          <w:sz w:val="23"/>
          <w:szCs w:val="23"/>
        </w:rPr>
      </w:pPr>
    </w:p>
    <w:p w14:paraId="5AA84D19" w14:textId="77777777" w:rsidR="00037983" w:rsidRPr="004D741E" w:rsidRDefault="00037983" w:rsidP="00680CEB">
      <w:pPr>
        <w:numPr>
          <w:ilvl w:val="1"/>
          <w:numId w:val="4"/>
        </w:numPr>
        <w:tabs>
          <w:tab w:val="left" w:pos="709"/>
          <w:tab w:val="left" w:pos="993"/>
        </w:tabs>
        <w:spacing w:after="160" w:line="300" w:lineRule="auto"/>
        <w:ind w:left="0" w:firstLine="709"/>
        <w:jc w:val="both"/>
        <w:rPr>
          <w:rFonts w:ascii="Segoe UI" w:eastAsia="Arial Unicode MS" w:hAnsi="Segoe UI" w:cs="Segoe UI"/>
          <w:vanish/>
          <w:sz w:val="23"/>
          <w:szCs w:val="23"/>
        </w:rPr>
      </w:pPr>
    </w:p>
    <w:p w14:paraId="05A2A628" w14:textId="77777777" w:rsidR="00037983" w:rsidRPr="004D741E" w:rsidRDefault="00037983" w:rsidP="00680CEB">
      <w:pPr>
        <w:numPr>
          <w:ilvl w:val="1"/>
          <w:numId w:val="4"/>
        </w:numPr>
        <w:tabs>
          <w:tab w:val="left" w:pos="709"/>
          <w:tab w:val="left" w:pos="993"/>
        </w:tabs>
        <w:spacing w:after="160" w:line="300" w:lineRule="auto"/>
        <w:ind w:left="0" w:firstLine="709"/>
        <w:jc w:val="both"/>
        <w:rPr>
          <w:rFonts w:ascii="Segoe UI" w:eastAsia="Arial Unicode MS" w:hAnsi="Segoe UI" w:cs="Segoe UI"/>
          <w:vanish/>
          <w:sz w:val="23"/>
          <w:szCs w:val="23"/>
        </w:rPr>
      </w:pPr>
    </w:p>
    <w:p w14:paraId="4BCCF97D" w14:textId="77777777" w:rsidR="00037983" w:rsidRPr="004D741E" w:rsidRDefault="00037983" w:rsidP="00680CEB">
      <w:pPr>
        <w:numPr>
          <w:ilvl w:val="1"/>
          <w:numId w:val="4"/>
        </w:numPr>
        <w:tabs>
          <w:tab w:val="left" w:pos="709"/>
          <w:tab w:val="left" w:pos="993"/>
        </w:tabs>
        <w:spacing w:after="160" w:line="300" w:lineRule="auto"/>
        <w:ind w:left="0" w:firstLine="709"/>
        <w:jc w:val="both"/>
        <w:rPr>
          <w:rFonts w:ascii="Segoe UI" w:eastAsia="Arial Unicode MS" w:hAnsi="Segoe UI" w:cs="Segoe UI"/>
          <w:vanish/>
          <w:sz w:val="23"/>
          <w:szCs w:val="23"/>
        </w:rPr>
      </w:pPr>
    </w:p>
    <w:p w14:paraId="118C09A7" w14:textId="77777777" w:rsidR="00037983" w:rsidRPr="004D741E" w:rsidRDefault="00037983" w:rsidP="00680CEB">
      <w:pPr>
        <w:numPr>
          <w:ilvl w:val="1"/>
          <w:numId w:val="4"/>
        </w:numPr>
        <w:tabs>
          <w:tab w:val="left" w:pos="709"/>
          <w:tab w:val="left" w:pos="993"/>
        </w:tabs>
        <w:spacing w:after="160" w:line="300" w:lineRule="auto"/>
        <w:ind w:left="0" w:firstLine="709"/>
        <w:jc w:val="both"/>
        <w:rPr>
          <w:rFonts w:ascii="Segoe UI" w:eastAsia="Arial Unicode MS" w:hAnsi="Segoe UI" w:cs="Segoe UI"/>
          <w:vanish/>
          <w:sz w:val="23"/>
          <w:szCs w:val="23"/>
        </w:rPr>
      </w:pPr>
    </w:p>
    <w:p w14:paraId="445B0BF5" w14:textId="77777777" w:rsidR="00037983" w:rsidRPr="004D741E" w:rsidRDefault="00037983" w:rsidP="00680CEB">
      <w:pPr>
        <w:numPr>
          <w:ilvl w:val="1"/>
          <w:numId w:val="4"/>
        </w:numPr>
        <w:tabs>
          <w:tab w:val="left" w:pos="709"/>
          <w:tab w:val="left" w:pos="993"/>
        </w:tabs>
        <w:spacing w:after="160" w:line="300" w:lineRule="auto"/>
        <w:ind w:left="0" w:firstLine="709"/>
        <w:jc w:val="both"/>
        <w:rPr>
          <w:rFonts w:ascii="Segoe UI" w:eastAsia="Arial Unicode MS" w:hAnsi="Segoe UI" w:cs="Segoe UI"/>
          <w:vanish/>
          <w:sz w:val="23"/>
          <w:szCs w:val="23"/>
        </w:rPr>
      </w:pPr>
    </w:p>
    <w:p w14:paraId="73E689FF" w14:textId="77777777" w:rsidR="00037983" w:rsidRPr="004D741E" w:rsidRDefault="00037983" w:rsidP="00680CEB">
      <w:pPr>
        <w:numPr>
          <w:ilvl w:val="1"/>
          <w:numId w:val="4"/>
        </w:numPr>
        <w:tabs>
          <w:tab w:val="left" w:pos="709"/>
          <w:tab w:val="left" w:pos="993"/>
        </w:tabs>
        <w:spacing w:after="160" w:line="300" w:lineRule="auto"/>
        <w:ind w:left="0" w:firstLine="709"/>
        <w:jc w:val="both"/>
        <w:rPr>
          <w:rFonts w:ascii="Segoe UI" w:eastAsia="Arial Unicode MS" w:hAnsi="Segoe UI" w:cs="Segoe UI"/>
          <w:vanish/>
          <w:sz w:val="23"/>
          <w:szCs w:val="23"/>
        </w:rPr>
      </w:pPr>
    </w:p>
    <w:p w14:paraId="6E48ED3A" w14:textId="77777777" w:rsidR="00037983" w:rsidRPr="004D741E" w:rsidRDefault="00037983" w:rsidP="00680CEB">
      <w:pPr>
        <w:numPr>
          <w:ilvl w:val="1"/>
          <w:numId w:val="4"/>
        </w:numPr>
        <w:tabs>
          <w:tab w:val="left" w:pos="709"/>
          <w:tab w:val="left" w:pos="993"/>
        </w:tabs>
        <w:spacing w:after="160" w:line="300" w:lineRule="auto"/>
        <w:ind w:left="0" w:firstLine="709"/>
        <w:jc w:val="both"/>
        <w:rPr>
          <w:rFonts w:ascii="Segoe UI" w:eastAsia="Arial Unicode MS" w:hAnsi="Segoe UI" w:cs="Segoe UI"/>
          <w:vanish/>
          <w:sz w:val="23"/>
          <w:szCs w:val="23"/>
        </w:rPr>
      </w:pPr>
    </w:p>
    <w:p w14:paraId="7EC1B1FE" w14:textId="77777777" w:rsidR="00037983" w:rsidRPr="004D741E" w:rsidRDefault="00037983" w:rsidP="00680CEB">
      <w:pPr>
        <w:numPr>
          <w:ilvl w:val="1"/>
          <w:numId w:val="4"/>
        </w:numPr>
        <w:tabs>
          <w:tab w:val="left" w:pos="709"/>
          <w:tab w:val="left" w:pos="993"/>
        </w:tabs>
        <w:spacing w:after="160" w:line="300" w:lineRule="auto"/>
        <w:ind w:left="0" w:firstLine="709"/>
        <w:jc w:val="both"/>
        <w:rPr>
          <w:rFonts w:ascii="Segoe UI" w:eastAsia="Arial Unicode MS" w:hAnsi="Segoe UI" w:cs="Segoe UI"/>
          <w:vanish/>
          <w:sz w:val="23"/>
          <w:szCs w:val="23"/>
        </w:rPr>
      </w:pPr>
    </w:p>
    <w:p w14:paraId="67D65B13" w14:textId="77777777" w:rsidR="00037983" w:rsidRPr="004D741E" w:rsidRDefault="00037983" w:rsidP="00680CEB">
      <w:pPr>
        <w:numPr>
          <w:ilvl w:val="1"/>
          <w:numId w:val="4"/>
        </w:numPr>
        <w:tabs>
          <w:tab w:val="left" w:pos="709"/>
          <w:tab w:val="left" w:pos="993"/>
        </w:tabs>
        <w:spacing w:after="160" w:line="300" w:lineRule="auto"/>
        <w:ind w:left="0" w:firstLine="709"/>
        <w:jc w:val="both"/>
        <w:rPr>
          <w:rFonts w:ascii="Segoe UI" w:eastAsia="Arial Unicode MS" w:hAnsi="Segoe UI" w:cs="Segoe UI"/>
          <w:vanish/>
          <w:sz w:val="23"/>
          <w:szCs w:val="23"/>
        </w:rPr>
      </w:pPr>
    </w:p>
    <w:p w14:paraId="2570E735" w14:textId="77777777" w:rsidR="00037983" w:rsidRPr="004D741E" w:rsidRDefault="00037983" w:rsidP="00680CEB">
      <w:pPr>
        <w:numPr>
          <w:ilvl w:val="3"/>
          <w:numId w:val="5"/>
        </w:numPr>
        <w:tabs>
          <w:tab w:val="left" w:pos="709"/>
          <w:tab w:val="left" w:pos="993"/>
        </w:tabs>
        <w:spacing w:after="160" w:line="300" w:lineRule="auto"/>
        <w:jc w:val="both"/>
        <w:rPr>
          <w:rFonts w:ascii="Segoe UI" w:eastAsiaTheme="minorHAnsi" w:hAnsi="Segoe UI" w:cs="Segoe UI"/>
          <w:sz w:val="23"/>
          <w:szCs w:val="23"/>
          <w:lang w:eastAsia="en-US"/>
        </w:rPr>
      </w:pPr>
      <w:r w:rsidRPr="004D741E">
        <w:rPr>
          <w:rFonts w:ascii="Segoe UI" w:eastAsiaTheme="minorHAnsi" w:hAnsi="Segoe UI" w:cs="Segoe UI"/>
          <w:sz w:val="23"/>
          <w:szCs w:val="23"/>
          <w:lang w:eastAsia="en-US"/>
        </w:rPr>
        <w:t>"as built", elaborado pelo responsável por sua execução;</w:t>
      </w:r>
    </w:p>
    <w:p w14:paraId="7762A707" w14:textId="77777777" w:rsidR="00037983" w:rsidRPr="004D741E" w:rsidRDefault="00037983" w:rsidP="00680CEB">
      <w:pPr>
        <w:numPr>
          <w:ilvl w:val="3"/>
          <w:numId w:val="5"/>
        </w:numPr>
        <w:tabs>
          <w:tab w:val="left" w:pos="709"/>
          <w:tab w:val="left" w:pos="993"/>
        </w:tabs>
        <w:spacing w:after="160" w:line="300" w:lineRule="auto"/>
        <w:jc w:val="both"/>
        <w:rPr>
          <w:rFonts w:ascii="Segoe UI" w:eastAsiaTheme="minorHAnsi" w:hAnsi="Segoe UI" w:cs="Segoe UI"/>
          <w:sz w:val="23"/>
          <w:szCs w:val="23"/>
          <w:lang w:eastAsia="en-US"/>
        </w:rPr>
      </w:pPr>
      <w:r w:rsidRPr="004D741E">
        <w:rPr>
          <w:rFonts w:ascii="Segoe UI" w:eastAsiaTheme="minorHAnsi" w:hAnsi="Segoe UI" w:cs="Segoe UI"/>
          <w:sz w:val="23"/>
          <w:szCs w:val="23"/>
          <w:lang w:eastAsia="en-US"/>
        </w:rPr>
        <w:t>comprovação das ligações definitivas de energia, água, telefone e gás;</w:t>
      </w:r>
    </w:p>
    <w:p w14:paraId="1EAEC263" w14:textId="77777777" w:rsidR="00037983" w:rsidRPr="004D741E" w:rsidRDefault="00037983" w:rsidP="00680CEB">
      <w:pPr>
        <w:numPr>
          <w:ilvl w:val="3"/>
          <w:numId w:val="5"/>
        </w:numPr>
        <w:tabs>
          <w:tab w:val="left" w:pos="709"/>
          <w:tab w:val="left" w:pos="993"/>
        </w:tabs>
        <w:spacing w:after="160" w:line="300" w:lineRule="auto"/>
        <w:jc w:val="both"/>
        <w:rPr>
          <w:rFonts w:ascii="Segoe UI" w:eastAsiaTheme="minorHAnsi" w:hAnsi="Segoe UI" w:cs="Segoe UI"/>
          <w:sz w:val="23"/>
          <w:szCs w:val="23"/>
          <w:lang w:eastAsia="en-US"/>
        </w:rPr>
      </w:pPr>
      <w:r w:rsidRPr="004D741E">
        <w:rPr>
          <w:rFonts w:ascii="Segoe UI" w:eastAsiaTheme="minorHAnsi" w:hAnsi="Segoe UI" w:cs="Segoe UI"/>
          <w:sz w:val="23"/>
          <w:szCs w:val="23"/>
          <w:lang w:eastAsia="en-US"/>
        </w:rPr>
        <w:t>laudo de vistoria do corpo de bombeiros aprovando o serviço;</w:t>
      </w:r>
    </w:p>
    <w:p w14:paraId="316419C5" w14:textId="77777777" w:rsidR="00037983" w:rsidRPr="004D741E" w:rsidRDefault="00037983" w:rsidP="00680CEB">
      <w:pPr>
        <w:numPr>
          <w:ilvl w:val="3"/>
          <w:numId w:val="5"/>
        </w:numPr>
        <w:tabs>
          <w:tab w:val="left" w:pos="709"/>
          <w:tab w:val="left" w:pos="993"/>
        </w:tabs>
        <w:spacing w:after="160" w:line="300" w:lineRule="auto"/>
        <w:jc w:val="both"/>
        <w:rPr>
          <w:rFonts w:ascii="Segoe UI" w:eastAsiaTheme="minorHAnsi" w:hAnsi="Segoe UI" w:cs="Segoe UI"/>
          <w:sz w:val="23"/>
          <w:szCs w:val="23"/>
          <w:lang w:eastAsia="en-US"/>
        </w:rPr>
      </w:pPr>
      <w:r w:rsidRPr="004D741E">
        <w:rPr>
          <w:rFonts w:ascii="Segoe UI" w:eastAsiaTheme="minorHAnsi" w:hAnsi="Segoe UI" w:cs="Segoe UI"/>
          <w:sz w:val="23"/>
          <w:szCs w:val="23"/>
          <w:lang w:eastAsia="en-US"/>
        </w:rPr>
        <w:t>carta "habite-se", emitida pelo Poder Executivo Municipal; e</w:t>
      </w:r>
    </w:p>
    <w:p w14:paraId="683D712E" w14:textId="77777777" w:rsidR="00037983" w:rsidRPr="004D741E" w:rsidRDefault="00037983" w:rsidP="00680CEB">
      <w:pPr>
        <w:numPr>
          <w:ilvl w:val="3"/>
          <w:numId w:val="5"/>
        </w:numPr>
        <w:tabs>
          <w:tab w:val="left" w:pos="284"/>
          <w:tab w:val="left" w:pos="567"/>
          <w:tab w:val="left" w:pos="993"/>
        </w:tabs>
        <w:spacing w:after="160" w:line="300" w:lineRule="auto"/>
        <w:ind w:left="0" w:firstLine="0"/>
        <w:jc w:val="both"/>
        <w:rPr>
          <w:rFonts w:ascii="Segoe UI" w:eastAsiaTheme="minorHAnsi" w:hAnsi="Segoe UI" w:cs="Segoe UI"/>
          <w:sz w:val="23"/>
          <w:szCs w:val="23"/>
          <w:lang w:eastAsia="en-US"/>
        </w:rPr>
      </w:pPr>
      <w:r w:rsidRPr="004D741E">
        <w:rPr>
          <w:rFonts w:ascii="Segoe UI" w:eastAsiaTheme="minorHAnsi" w:hAnsi="Segoe UI" w:cs="Segoe UI"/>
          <w:sz w:val="23"/>
          <w:szCs w:val="23"/>
          <w:lang w:eastAsia="en-US"/>
        </w:rPr>
        <w:t>certidão negativa de débitos previdenciários específica para o registro da obra junto ao Cartório de Registro de Imóveis;</w:t>
      </w:r>
    </w:p>
    <w:p w14:paraId="182BF104" w14:textId="54ED59A9" w:rsidR="00037983" w:rsidRPr="004D741E" w:rsidRDefault="00037983" w:rsidP="00037983">
      <w:pPr>
        <w:spacing w:after="160" w:line="300" w:lineRule="auto"/>
        <w:jc w:val="both"/>
        <w:rPr>
          <w:rFonts w:ascii="Segoe UI" w:hAnsi="Segoe UI" w:cs="Segoe UI"/>
          <w:sz w:val="23"/>
          <w:szCs w:val="23"/>
        </w:rPr>
      </w:pPr>
      <w:r w:rsidRPr="004D741E">
        <w:rPr>
          <w:rFonts w:ascii="Segoe UI" w:hAnsi="Segoe UI" w:cs="Segoe UI"/>
          <w:sz w:val="23"/>
          <w:szCs w:val="23"/>
        </w:rPr>
        <w:t>15.1.19. Arquivar, entre outros documentos, de projetos, "as built", especificações técnicas, orçamentos, termos de recebimento, contratos e aditamentos, relatórios de inspeções técnicas após o recebimento do serviço e notificações expedidas.</w:t>
      </w:r>
    </w:p>
    <w:p w14:paraId="62A400F6" w14:textId="6EE46026" w:rsidR="004F54BF" w:rsidRPr="004D741E" w:rsidRDefault="004F54BF" w:rsidP="004F54BF">
      <w:pPr>
        <w:pStyle w:val="Nivel2"/>
        <w:spacing w:before="0" w:after="160" w:line="300" w:lineRule="auto"/>
        <w:rPr>
          <w:rFonts w:ascii="Segoe UI" w:hAnsi="Segoe UI" w:cs="Segoe UI"/>
          <w:color w:val="auto"/>
          <w:sz w:val="23"/>
          <w:szCs w:val="23"/>
        </w:rPr>
      </w:pPr>
      <w:r w:rsidRPr="004D741E">
        <w:rPr>
          <w:rFonts w:ascii="Segoe UI" w:hAnsi="Segoe UI" w:cs="Segoe UI"/>
          <w:color w:val="auto"/>
          <w:sz w:val="23"/>
          <w:szCs w:val="23"/>
        </w:rPr>
        <w:t xml:space="preserve">15.1.20. </w:t>
      </w:r>
      <w:r w:rsidRPr="004D741E">
        <w:rPr>
          <w:rFonts w:ascii="Segoe UI" w:hAnsi="Segoe UI" w:cs="Segoe UI"/>
          <w:b/>
          <w:color w:val="auto"/>
          <w:sz w:val="23"/>
          <w:szCs w:val="23"/>
        </w:rPr>
        <w:t>No caso de</w:t>
      </w:r>
      <w:r w:rsidRPr="004D741E">
        <w:rPr>
          <w:rFonts w:ascii="Segoe UI" w:hAnsi="Segoe UI" w:cs="Segoe UI"/>
          <w:color w:val="auto"/>
          <w:sz w:val="23"/>
          <w:szCs w:val="23"/>
        </w:rPr>
        <w:t xml:space="preserve"> </w:t>
      </w:r>
      <w:r w:rsidRPr="004D741E">
        <w:rPr>
          <w:rFonts w:ascii="Segoe UI" w:hAnsi="Segoe UI" w:cs="Segoe UI"/>
          <w:b/>
          <w:color w:val="auto"/>
          <w:sz w:val="23"/>
          <w:szCs w:val="23"/>
        </w:rPr>
        <w:t>exigência de habilitação técnico profissional</w:t>
      </w:r>
      <w:r w:rsidRPr="004D741E">
        <w:rPr>
          <w:rFonts w:ascii="Segoe UI" w:hAnsi="Segoe UI" w:cs="Segoe UI"/>
          <w:color w:val="auto"/>
          <w:sz w:val="23"/>
          <w:szCs w:val="23"/>
        </w:rPr>
        <w:t>: Aprovar a substituição do profissional responsável técnico pela execução da obra, desde que com o substituto detenha experiência equivalente ou superior devidamente comprovada.</w:t>
      </w:r>
    </w:p>
    <w:p w14:paraId="5D3FDC4F" w14:textId="7E1FDC03" w:rsidR="00037983" w:rsidRPr="00037983" w:rsidRDefault="00037983" w:rsidP="00037983">
      <w:pPr>
        <w:tabs>
          <w:tab w:val="left" w:pos="2268"/>
        </w:tabs>
        <w:spacing w:after="160" w:line="300" w:lineRule="auto"/>
        <w:jc w:val="both"/>
        <w:rPr>
          <w:rFonts w:ascii="Segoe UI" w:hAnsi="Segoe UI" w:cs="Segoe UI"/>
          <w:b/>
          <w:sz w:val="23"/>
          <w:szCs w:val="23"/>
        </w:rPr>
      </w:pPr>
      <w:r w:rsidRPr="00037983">
        <w:rPr>
          <w:rFonts w:ascii="Segoe UI" w:hAnsi="Segoe UI" w:cs="Segoe UI"/>
          <w:b/>
          <w:sz w:val="23"/>
          <w:szCs w:val="23"/>
        </w:rPr>
        <w:t>15.2. Das obrigações d</w:t>
      </w:r>
      <w:r w:rsidRPr="00037983">
        <w:rPr>
          <w:rFonts w:ascii="Segoe UI" w:hAnsi="Segoe UI" w:cs="Segoe UI"/>
          <w:b/>
          <w:color w:val="000000"/>
          <w:sz w:val="23"/>
          <w:szCs w:val="23"/>
        </w:rPr>
        <w:t>a Contratada</w:t>
      </w:r>
      <w:r w:rsidRPr="00037983">
        <w:rPr>
          <w:rFonts w:ascii="Segoe UI" w:hAnsi="Segoe UI" w:cs="Segoe UI"/>
          <w:b/>
          <w:sz w:val="23"/>
          <w:szCs w:val="23"/>
        </w:rPr>
        <w:t>:</w:t>
      </w:r>
    </w:p>
    <w:p w14:paraId="75F39FC2" w14:textId="77777777" w:rsidR="00037983" w:rsidRPr="00037983" w:rsidRDefault="00037983" w:rsidP="00037983">
      <w:pPr>
        <w:tabs>
          <w:tab w:val="left" w:pos="2268"/>
        </w:tabs>
        <w:spacing w:after="160" w:line="300" w:lineRule="auto"/>
        <w:jc w:val="both"/>
        <w:rPr>
          <w:rFonts w:ascii="Segoe UI" w:hAnsi="Segoe UI" w:cs="Segoe UI"/>
          <w:sz w:val="23"/>
          <w:szCs w:val="23"/>
        </w:rPr>
      </w:pPr>
      <w:r w:rsidRPr="00037983">
        <w:rPr>
          <w:rFonts w:ascii="Segoe UI" w:hAnsi="Segoe UI" w:cs="Segoe UI"/>
          <w:sz w:val="23"/>
          <w:szCs w:val="23"/>
        </w:rPr>
        <w:t>15.2.1. Manter, durante toda a execução do contrato administrativo, em compatibilidade com as obrigações por ele assumidas, todas as condições exigidas para a habilitação na licitação pública, ou para a qualificação, na contratação administrativa direta;</w:t>
      </w:r>
    </w:p>
    <w:p w14:paraId="1E44C63F" w14:textId="77777777" w:rsidR="00037983" w:rsidRPr="00037983" w:rsidRDefault="00037983" w:rsidP="00037983">
      <w:pPr>
        <w:tabs>
          <w:tab w:val="left" w:pos="2268"/>
        </w:tabs>
        <w:spacing w:after="160" w:line="300" w:lineRule="auto"/>
        <w:jc w:val="both"/>
        <w:rPr>
          <w:rFonts w:ascii="Segoe UI" w:hAnsi="Segoe UI" w:cs="Segoe UI"/>
          <w:sz w:val="23"/>
          <w:szCs w:val="23"/>
        </w:rPr>
      </w:pPr>
      <w:r w:rsidRPr="00037983">
        <w:rPr>
          <w:rFonts w:ascii="Segoe UI" w:hAnsi="Segoe UI" w:cs="Segoe UI"/>
          <w:sz w:val="23"/>
          <w:szCs w:val="23"/>
        </w:rPr>
        <w:t xml:space="preserve">15.2.2. Cumprir, caso obrigado por lei, as exigências de reserva de cargos prevista em lei, bem como outras normas específicas, para pessoa com deficiência, para reabilitação da Previdência Social e para aprendiz; </w:t>
      </w:r>
    </w:p>
    <w:p w14:paraId="4F762099" w14:textId="77777777" w:rsidR="00037983" w:rsidRPr="00037983" w:rsidRDefault="00037983" w:rsidP="00037983">
      <w:pPr>
        <w:spacing w:after="160" w:line="300" w:lineRule="auto"/>
        <w:jc w:val="both"/>
        <w:rPr>
          <w:rFonts w:ascii="Segoe UI" w:hAnsi="Segoe UI" w:cs="Segoe UI"/>
          <w:sz w:val="23"/>
          <w:szCs w:val="23"/>
        </w:rPr>
      </w:pPr>
      <w:r w:rsidRPr="00037983">
        <w:rPr>
          <w:rFonts w:ascii="Segoe UI" w:hAnsi="Segoe UI" w:cs="Segoe UI"/>
          <w:sz w:val="23"/>
          <w:szCs w:val="23"/>
        </w:rPr>
        <w:t>15.2.3. Cumprir todas as obrigações constantes deste contrato administrativo e em seus anexos, assumindo como exclusivamente seus os riscos e as despesas decorrentes da boa e perfeita execução do objeto;</w:t>
      </w:r>
    </w:p>
    <w:p w14:paraId="01CD72E4" w14:textId="77777777" w:rsidR="00037983" w:rsidRPr="00037983" w:rsidRDefault="00037983" w:rsidP="00037983">
      <w:pPr>
        <w:spacing w:after="160" w:line="300" w:lineRule="auto"/>
        <w:jc w:val="both"/>
        <w:rPr>
          <w:rFonts w:ascii="Segoe UI" w:hAnsi="Segoe UI" w:cs="Segoe UI"/>
          <w:sz w:val="23"/>
          <w:szCs w:val="23"/>
        </w:rPr>
      </w:pPr>
      <w:r w:rsidRPr="00037983">
        <w:rPr>
          <w:rFonts w:ascii="Segoe UI" w:hAnsi="Segoe UI" w:cs="Segoe UI"/>
          <w:sz w:val="23"/>
          <w:szCs w:val="23"/>
        </w:rPr>
        <w:t>15.2.4. Manter preposto aceito pelo Contratante para representá-lo na execução do contrato administrativo;</w:t>
      </w:r>
    </w:p>
    <w:p w14:paraId="41BD381F" w14:textId="77777777" w:rsidR="00037983" w:rsidRPr="00037983" w:rsidRDefault="00037983" w:rsidP="00037983">
      <w:pPr>
        <w:spacing w:after="160" w:line="300" w:lineRule="auto"/>
        <w:jc w:val="both"/>
        <w:rPr>
          <w:rFonts w:ascii="Segoe UI" w:hAnsi="Segoe UI" w:cs="Segoe UI"/>
          <w:sz w:val="23"/>
          <w:szCs w:val="23"/>
        </w:rPr>
      </w:pPr>
      <w:r w:rsidRPr="00037983">
        <w:rPr>
          <w:rFonts w:ascii="Segoe UI" w:hAnsi="Segoe UI" w:cs="Segoe UI"/>
          <w:sz w:val="23"/>
          <w:szCs w:val="23"/>
        </w:rPr>
        <w:t>15.2.5. A indicação ou a manutenção do preposto da Contratante poderá ser recusada pelo órgão ou entidade, desde que devidamente justificada, devendo a empresa designar outro para o exercício da atividade;</w:t>
      </w:r>
    </w:p>
    <w:p w14:paraId="131EC5F3" w14:textId="77777777" w:rsidR="00037983" w:rsidRPr="00037983" w:rsidRDefault="00037983" w:rsidP="00037983">
      <w:pPr>
        <w:spacing w:after="160" w:line="300" w:lineRule="auto"/>
        <w:jc w:val="both"/>
        <w:rPr>
          <w:rFonts w:ascii="Segoe UI" w:hAnsi="Segoe UI" w:cs="Segoe UI"/>
          <w:sz w:val="23"/>
          <w:szCs w:val="23"/>
        </w:rPr>
      </w:pPr>
      <w:r w:rsidRPr="00037983">
        <w:rPr>
          <w:rFonts w:ascii="Segoe UI" w:hAnsi="Segoe UI" w:cs="Segoe UI"/>
          <w:sz w:val="23"/>
          <w:szCs w:val="23"/>
        </w:rPr>
        <w:lastRenderedPageBreak/>
        <w:t>15.2.6. Atender às determinações regulares emitidas pelo fiscal do contrato administrativo ou autoridade superior (inciso II do art. 137 da Lei nº. 14.133/2021);</w:t>
      </w:r>
    </w:p>
    <w:p w14:paraId="1E9CA6BD" w14:textId="77777777" w:rsidR="00037983" w:rsidRPr="004D741E" w:rsidRDefault="00037983" w:rsidP="00037983">
      <w:pPr>
        <w:spacing w:after="160" w:line="300" w:lineRule="auto"/>
        <w:jc w:val="both"/>
        <w:rPr>
          <w:rFonts w:ascii="Segoe UI" w:hAnsi="Segoe UI" w:cs="Segoe UI"/>
          <w:sz w:val="23"/>
          <w:szCs w:val="23"/>
        </w:rPr>
      </w:pPr>
      <w:r w:rsidRPr="00037983">
        <w:rPr>
          <w:rFonts w:ascii="Segoe UI" w:hAnsi="Segoe UI" w:cs="Segoe UI"/>
          <w:sz w:val="23"/>
          <w:szCs w:val="23"/>
        </w:rPr>
        <w:t xml:space="preserve">15.2.7. Alocar os empregados necessários, com habilitação e conhecimento adequados, ao </w:t>
      </w:r>
      <w:r w:rsidRPr="004D741E">
        <w:rPr>
          <w:rFonts w:ascii="Segoe UI" w:hAnsi="Segoe UI" w:cs="Segoe UI"/>
          <w:sz w:val="23"/>
          <w:szCs w:val="23"/>
        </w:rPr>
        <w:t>perfeito cumprimento das cláusulas deste contrato administrativo, fornecendo os materiais, equipamentos, ferramentas e utensílios demandados, cuja quantidade, qualidade e tecnologia deverão atender às recomendações de boa técnica e a legislação de regência.</w:t>
      </w:r>
    </w:p>
    <w:p w14:paraId="7AB5619F" w14:textId="77777777" w:rsidR="00037983" w:rsidRPr="004D741E" w:rsidRDefault="00037983" w:rsidP="00037983">
      <w:pPr>
        <w:spacing w:after="160" w:line="300" w:lineRule="auto"/>
        <w:jc w:val="both"/>
        <w:rPr>
          <w:rFonts w:ascii="Segoe UI" w:hAnsi="Segoe UI" w:cs="Segoe UI"/>
          <w:sz w:val="23"/>
          <w:szCs w:val="23"/>
        </w:rPr>
      </w:pPr>
      <w:r w:rsidRPr="004D741E">
        <w:rPr>
          <w:rFonts w:ascii="Segoe UI" w:hAnsi="Segoe UI" w:cs="Segoe UI"/>
          <w:sz w:val="23"/>
          <w:szCs w:val="23"/>
        </w:rPr>
        <w:t>15.2.7.1. Substituir no prazo fixado pelo fiscal do contrato administrativo os empregados alocados que não se mostrem adequados para a execução do objeto.</w:t>
      </w:r>
    </w:p>
    <w:p w14:paraId="1B6EFD1C" w14:textId="77777777" w:rsidR="00037983" w:rsidRPr="00037983" w:rsidRDefault="00037983" w:rsidP="00037983">
      <w:pPr>
        <w:spacing w:after="160" w:line="300" w:lineRule="auto"/>
        <w:jc w:val="both"/>
        <w:rPr>
          <w:rFonts w:ascii="Segoe UI" w:hAnsi="Segoe UI" w:cs="Segoe UI"/>
          <w:sz w:val="23"/>
          <w:szCs w:val="23"/>
        </w:rPr>
      </w:pPr>
      <w:r w:rsidRPr="004D741E">
        <w:rPr>
          <w:rFonts w:ascii="Segoe UI" w:hAnsi="Segoe UI" w:cs="Segoe UI"/>
          <w:sz w:val="23"/>
          <w:szCs w:val="23"/>
        </w:rPr>
        <w:t>15.2.8. Reparar, corrigir, remover, reconstruir ou substituir, às suas expensas, no total ou em parte, no prazo fixado pelo fiscal do contrato, os serviços nos quais se verificarem vícios, defeitos ou incorreções resultantes da execução ou dos materiais empregados</w:t>
      </w:r>
      <w:r w:rsidRPr="00037983">
        <w:rPr>
          <w:rFonts w:ascii="Segoe UI" w:hAnsi="Segoe UI" w:cs="Segoe UI"/>
          <w:sz w:val="23"/>
          <w:szCs w:val="23"/>
        </w:rPr>
        <w:t>.</w:t>
      </w:r>
    </w:p>
    <w:p w14:paraId="0BF0E7D4" w14:textId="77777777" w:rsidR="00037983" w:rsidRPr="00037983" w:rsidRDefault="00037983" w:rsidP="00037983">
      <w:pPr>
        <w:spacing w:after="160" w:line="300" w:lineRule="auto"/>
        <w:jc w:val="both"/>
        <w:rPr>
          <w:rFonts w:ascii="Segoe UI" w:hAnsi="Segoe UI" w:cs="Segoe UI"/>
          <w:sz w:val="23"/>
          <w:szCs w:val="23"/>
        </w:rPr>
      </w:pPr>
      <w:r w:rsidRPr="00037983">
        <w:rPr>
          <w:rFonts w:ascii="Segoe UI" w:hAnsi="Segoe UI" w:cs="Segoe UI"/>
          <w:sz w:val="23"/>
          <w:szCs w:val="23"/>
        </w:rPr>
        <w:t>15.2.9. Responsabilizar-se pelos vícios e danos decorrentes da execução do objeto, bem como por todo e qualquer dano causado ao Contratante ou terceiros, não reduzindo essa responsabilidade a fiscalização ou o acompanhamento da execução contratual pelo Contratante, que ficará autorizado a descontar dos pagamentos devidos ou da garantia, caso exigida no edital, o valor correspondente aos danos sofridos.</w:t>
      </w:r>
    </w:p>
    <w:p w14:paraId="33FA5C86" w14:textId="77777777" w:rsidR="00037983" w:rsidRPr="00037983" w:rsidRDefault="00037983" w:rsidP="00037983">
      <w:pPr>
        <w:spacing w:after="160" w:line="300" w:lineRule="auto"/>
        <w:jc w:val="both"/>
        <w:rPr>
          <w:rFonts w:ascii="Segoe UI" w:hAnsi="Segoe UI" w:cs="Segoe UI"/>
          <w:strike/>
          <w:color w:val="000000" w:themeColor="text1"/>
          <w:sz w:val="23"/>
          <w:szCs w:val="23"/>
        </w:rPr>
      </w:pPr>
      <w:r w:rsidRPr="00037983">
        <w:rPr>
          <w:rFonts w:ascii="Segoe UI" w:hAnsi="Segoe UI" w:cs="Segoe UI"/>
          <w:sz w:val="23"/>
          <w:szCs w:val="23"/>
        </w:rPr>
        <w:t>15.2.10. Efetuar comunicação ao Contratante, assim que tiver ciência da impossibilidade de realização ou finalização do serviço no prazo estabelecido, para adoção de ações de contingência cabíveis.</w:t>
      </w:r>
      <w:r w:rsidRPr="00037983">
        <w:rPr>
          <w:rFonts w:ascii="Segoe UI" w:hAnsi="Segoe UI" w:cs="Segoe UI"/>
          <w:strike/>
          <w:color w:val="000000" w:themeColor="text1"/>
          <w:sz w:val="23"/>
          <w:szCs w:val="23"/>
        </w:rPr>
        <w:t xml:space="preserve"> </w:t>
      </w:r>
    </w:p>
    <w:p w14:paraId="26BC5679" w14:textId="77777777" w:rsidR="00037983" w:rsidRPr="00037983" w:rsidRDefault="00037983" w:rsidP="00037983">
      <w:pPr>
        <w:spacing w:after="160" w:line="300" w:lineRule="auto"/>
        <w:jc w:val="both"/>
        <w:rPr>
          <w:rFonts w:ascii="Segoe UI" w:hAnsi="Segoe UI" w:cs="Segoe UI"/>
          <w:sz w:val="23"/>
          <w:szCs w:val="23"/>
        </w:rPr>
      </w:pPr>
      <w:r w:rsidRPr="00037983">
        <w:rPr>
          <w:rFonts w:ascii="Segoe UI" w:hAnsi="Segoe UI" w:cs="Segoe UI"/>
          <w:sz w:val="23"/>
          <w:szCs w:val="23"/>
        </w:rPr>
        <w:t>15.2.11. Não contratar, durante a vigência do contrato, cônjuge, companheiro ou parente em linha reta, colateral ou por afinidade, até o terceiro grau, de dirigente do contratante ou do Fiscal ou Gestor do contrato (parágrafo único do art. 48 da Lei nº 14.133/2021);</w:t>
      </w:r>
    </w:p>
    <w:p w14:paraId="224E38F9" w14:textId="77777777" w:rsidR="00037983" w:rsidRPr="00037983" w:rsidRDefault="00037983" w:rsidP="00037983">
      <w:pPr>
        <w:spacing w:after="160" w:line="300" w:lineRule="auto"/>
        <w:jc w:val="both"/>
        <w:rPr>
          <w:rFonts w:ascii="Segoe UI" w:hAnsi="Segoe UI" w:cs="Segoe UI"/>
          <w:sz w:val="23"/>
          <w:szCs w:val="23"/>
        </w:rPr>
      </w:pPr>
      <w:r w:rsidRPr="00037983">
        <w:rPr>
          <w:rFonts w:ascii="Segoe UI" w:hAnsi="Segoe UI" w:cs="Segoe UI"/>
          <w:sz w:val="23"/>
          <w:szCs w:val="23"/>
        </w:rPr>
        <w:t>15.2.12. Responsabilizar-se pelo cumprimento das obrigações previstas em Acordo, Convenção, Dissídio Coletivo de Trabalho ou equivalentes das categorias abrangidas pelo contrato administrativo, por todas as obrigações trabalhistas, sociais, previdenciárias, tributárias e as demais previstas em legislação específica, cuja inadimplência não transfere a responsabilidade ao Contratante, salvo na hipótese do §2º do art. 121 da Lei nº 14.133/2021.</w:t>
      </w:r>
    </w:p>
    <w:p w14:paraId="2DEC7A35" w14:textId="77777777" w:rsidR="00037983" w:rsidRPr="00037983" w:rsidRDefault="00037983" w:rsidP="00037983">
      <w:pPr>
        <w:spacing w:after="160" w:line="300" w:lineRule="auto"/>
        <w:jc w:val="both"/>
        <w:rPr>
          <w:rFonts w:ascii="Segoe UI" w:hAnsi="Segoe UI" w:cs="Segoe UI"/>
          <w:sz w:val="23"/>
          <w:szCs w:val="23"/>
        </w:rPr>
      </w:pPr>
      <w:r w:rsidRPr="00037983">
        <w:rPr>
          <w:rFonts w:ascii="Segoe UI" w:hAnsi="Segoe UI" w:cs="Segoe UI"/>
          <w:sz w:val="23"/>
          <w:szCs w:val="23"/>
        </w:rPr>
        <w:t xml:space="preserve">15.2.13. Comunicar ao fiscal do contrato administrativo, no prazo de 24 (vinte e quatro) horas, qualquer ocorrência anormal ou </w:t>
      </w:r>
      <w:r w:rsidRPr="00037983">
        <w:rPr>
          <w:rFonts w:ascii="Segoe UI" w:hAnsi="Segoe UI" w:cs="Segoe UI"/>
          <w:color w:val="000000" w:themeColor="text1"/>
          <w:sz w:val="23"/>
          <w:szCs w:val="23"/>
        </w:rPr>
        <w:t>acidente</w:t>
      </w:r>
      <w:r w:rsidRPr="00037983">
        <w:rPr>
          <w:rFonts w:ascii="Segoe UI" w:hAnsi="Segoe UI" w:cs="Segoe UI"/>
          <w:sz w:val="23"/>
          <w:szCs w:val="23"/>
        </w:rPr>
        <w:t xml:space="preserve"> que se verifique no local da execução do objeto contratual.</w:t>
      </w:r>
    </w:p>
    <w:p w14:paraId="6418FD3F" w14:textId="77777777" w:rsidR="00037983" w:rsidRPr="00037983" w:rsidRDefault="00037983" w:rsidP="00037983">
      <w:pPr>
        <w:spacing w:after="160" w:line="300" w:lineRule="auto"/>
        <w:jc w:val="both"/>
        <w:rPr>
          <w:rFonts w:ascii="Segoe UI" w:hAnsi="Segoe UI" w:cs="Segoe UI"/>
          <w:color w:val="000000"/>
          <w:sz w:val="23"/>
          <w:szCs w:val="23"/>
        </w:rPr>
      </w:pPr>
      <w:r w:rsidRPr="00037983">
        <w:rPr>
          <w:rFonts w:ascii="Segoe UI" w:hAnsi="Segoe UI" w:cs="Segoe UI"/>
          <w:sz w:val="23"/>
          <w:szCs w:val="23"/>
        </w:rPr>
        <w:lastRenderedPageBreak/>
        <w:t>15.2.14. Prestar todo esclarecimento ou informação solicitada pelo Contratante ou por seus prepostos, garantindo-lhes o acesso, a qualquer tempo, ao local dos trabalhos, bem como aos documentos relativos à execução do empreendimento.</w:t>
      </w:r>
    </w:p>
    <w:p w14:paraId="2DB84A5B" w14:textId="77777777" w:rsidR="00037983" w:rsidRPr="00037983" w:rsidRDefault="00037983" w:rsidP="00037983">
      <w:pPr>
        <w:spacing w:after="160" w:line="300" w:lineRule="auto"/>
        <w:jc w:val="both"/>
        <w:rPr>
          <w:rFonts w:ascii="Segoe UI" w:hAnsi="Segoe UI" w:cs="Segoe UI"/>
          <w:color w:val="000000"/>
          <w:sz w:val="23"/>
          <w:szCs w:val="23"/>
        </w:rPr>
      </w:pPr>
      <w:r w:rsidRPr="00037983">
        <w:rPr>
          <w:rFonts w:ascii="Segoe UI" w:hAnsi="Segoe UI" w:cs="Segoe UI"/>
          <w:sz w:val="23"/>
          <w:szCs w:val="23"/>
        </w:rPr>
        <w:t>15.2.15. Paralisar, por determinação do Contratante, qualquer atividade que não esteja sendo executada de acordo com a boa técnica ou que ponha em risco a segurança de pessoas ou bens de terceiros.</w:t>
      </w:r>
    </w:p>
    <w:p w14:paraId="12095130" w14:textId="77777777" w:rsidR="00037983" w:rsidRPr="00037983" w:rsidRDefault="00037983" w:rsidP="00037983">
      <w:pPr>
        <w:spacing w:after="160" w:line="300" w:lineRule="auto"/>
        <w:jc w:val="both"/>
        <w:rPr>
          <w:rFonts w:ascii="Segoe UI" w:hAnsi="Segoe UI" w:cs="Segoe UI"/>
          <w:sz w:val="23"/>
          <w:szCs w:val="23"/>
        </w:rPr>
      </w:pPr>
      <w:r w:rsidRPr="00037983">
        <w:rPr>
          <w:rFonts w:ascii="Segoe UI" w:hAnsi="Segoe UI" w:cs="Segoe UI"/>
          <w:sz w:val="23"/>
          <w:szCs w:val="23"/>
        </w:rPr>
        <w:t>15.2.16. Promover a guarda, manutenção e vigilância de materiais, ferramentas, e tudo o que for necessário à execução do objeto, durante a vigência do contrato administrativo.</w:t>
      </w:r>
    </w:p>
    <w:p w14:paraId="0A7C66E6" w14:textId="77777777" w:rsidR="00037983" w:rsidRPr="00037983" w:rsidRDefault="00037983" w:rsidP="00037983">
      <w:pPr>
        <w:spacing w:after="160" w:line="300" w:lineRule="auto"/>
        <w:jc w:val="both"/>
        <w:rPr>
          <w:rFonts w:ascii="Segoe UI" w:hAnsi="Segoe UI" w:cs="Segoe UI"/>
          <w:sz w:val="23"/>
          <w:szCs w:val="23"/>
        </w:rPr>
      </w:pPr>
      <w:r w:rsidRPr="00037983">
        <w:rPr>
          <w:rFonts w:ascii="Segoe UI" w:hAnsi="Segoe UI" w:cs="Segoe UI"/>
          <w:sz w:val="23"/>
          <w:szCs w:val="23"/>
        </w:rPr>
        <w:t>15.2.17. Conduzir os trabalhos com estrita observância às normas da legislação pertinente, cumprindo as determinações dos Poderes Públicos, mantendo sempre limpo o local dos serviços e nas melhores condições de segurança, higiene e disciplina.</w:t>
      </w:r>
    </w:p>
    <w:p w14:paraId="61842B77" w14:textId="77777777" w:rsidR="00037983" w:rsidRPr="00037983" w:rsidRDefault="00037983" w:rsidP="00037983">
      <w:pPr>
        <w:spacing w:after="160" w:line="300" w:lineRule="auto"/>
        <w:jc w:val="both"/>
        <w:rPr>
          <w:rFonts w:ascii="Segoe UI" w:hAnsi="Segoe UI" w:cs="Segoe UI"/>
          <w:sz w:val="23"/>
          <w:szCs w:val="23"/>
        </w:rPr>
      </w:pPr>
      <w:r w:rsidRPr="00037983">
        <w:rPr>
          <w:rFonts w:ascii="Segoe UI" w:hAnsi="Segoe UI" w:cs="Segoe UI"/>
          <w:sz w:val="23"/>
          <w:szCs w:val="23"/>
        </w:rPr>
        <w:t>15.2.18. Submeter previamente, por escrito, ao Contratante, para análise e aprovação, quaisquer mudanças nos métodos executivos que fujam às especificações do memorial descritivo ou instrumento congênere.</w:t>
      </w:r>
    </w:p>
    <w:p w14:paraId="268470FD" w14:textId="77777777" w:rsidR="00037983" w:rsidRPr="00037983" w:rsidRDefault="00037983" w:rsidP="00037983">
      <w:pPr>
        <w:spacing w:after="160" w:line="300" w:lineRule="auto"/>
        <w:jc w:val="both"/>
        <w:rPr>
          <w:rFonts w:ascii="Segoe UI" w:hAnsi="Segoe UI" w:cs="Segoe UI"/>
          <w:sz w:val="23"/>
          <w:szCs w:val="23"/>
        </w:rPr>
      </w:pPr>
      <w:r w:rsidRPr="00037983">
        <w:rPr>
          <w:rFonts w:ascii="Segoe UI" w:hAnsi="Segoe UI" w:cs="Segoe UI"/>
          <w:sz w:val="23"/>
          <w:szCs w:val="23"/>
        </w:rPr>
        <w:t>15.2.19. Não permitir a utilização de qualquer trabalho do menor de 16 (dezesseis) anos, exceto na condição de aprendiz para os maiores de 14 (quatorze) anos, nem permitir a utilização do trabalho do menor de 18 (dezoito) anos em trabalho noturno, perigoso ou insalubre.</w:t>
      </w:r>
    </w:p>
    <w:p w14:paraId="41EF5DF2" w14:textId="77777777" w:rsidR="00037983" w:rsidRPr="00037983" w:rsidRDefault="00037983" w:rsidP="00037983">
      <w:pPr>
        <w:spacing w:after="160" w:line="300" w:lineRule="auto"/>
        <w:jc w:val="both"/>
        <w:rPr>
          <w:rFonts w:ascii="Segoe UI" w:hAnsi="Segoe UI" w:cs="Segoe UI"/>
          <w:sz w:val="23"/>
          <w:szCs w:val="23"/>
        </w:rPr>
      </w:pPr>
      <w:r w:rsidRPr="00037983">
        <w:rPr>
          <w:rFonts w:ascii="Segoe UI" w:hAnsi="Segoe UI" w:cs="Segoe UI"/>
          <w:sz w:val="23"/>
          <w:szCs w:val="23"/>
        </w:rPr>
        <w:t>15.2.20. Comprovar a reserva de cargos a que se refere a cláusula acima, no prazo fixado pelo fiscal do contrato, com a indicação dos empregados que preencheram as referidas vagas (art. 116, parágrafo único, da Lei nº 14.133/2021).</w:t>
      </w:r>
    </w:p>
    <w:p w14:paraId="16F3E40F" w14:textId="77777777" w:rsidR="00037983" w:rsidRPr="00037983" w:rsidRDefault="00037983" w:rsidP="00037983">
      <w:pPr>
        <w:spacing w:after="160" w:line="300" w:lineRule="auto"/>
        <w:jc w:val="both"/>
        <w:rPr>
          <w:rFonts w:ascii="Segoe UI" w:hAnsi="Segoe UI" w:cs="Segoe UI"/>
          <w:sz w:val="23"/>
          <w:szCs w:val="23"/>
        </w:rPr>
      </w:pPr>
      <w:r w:rsidRPr="00037983">
        <w:rPr>
          <w:rFonts w:ascii="Segoe UI" w:hAnsi="Segoe UI" w:cs="Segoe UI"/>
          <w:sz w:val="23"/>
          <w:szCs w:val="23"/>
        </w:rPr>
        <w:t>15.2.21. Guardar sigilo sobre todas as informações obtidas em decorrência do cumprimento do contrato.</w:t>
      </w:r>
    </w:p>
    <w:p w14:paraId="2580D071" w14:textId="77777777" w:rsidR="00037983" w:rsidRPr="00037983" w:rsidRDefault="00037983" w:rsidP="00037983">
      <w:pPr>
        <w:spacing w:after="160" w:line="300" w:lineRule="auto"/>
        <w:jc w:val="both"/>
        <w:rPr>
          <w:rFonts w:ascii="Segoe UI" w:hAnsi="Segoe UI" w:cs="Segoe UI"/>
          <w:sz w:val="23"/>
          <w:szCs w:val="23"/>
        </w:rPr>
      </w:pPr>
      <w:r w:rsidRPr="00037983">
        <w:rPr>
          <w:rFonts w:ascii="Segoe UI" w:hAnsi="Segoe UI" w:cs="Segoe UI"/>
          <w:sz w:val="23"/>
          <w:szCs w:val="23"/>
        </w:rPr>
        <w:t>15.2.22. 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licitação, exceto quando ocorrer algum dos eventos arrolados na alínea “d” inciso II do art. 124 da Lei nº 14.133/2021.</w:t>
      </w:r>
    </w:p>
    <w:p w14:paraId="59C95358" w14:textId="77777777" w:rsidR="00037983" w:rsidRPr="00037983" w:rsidRDefault="00037983" w:rsidP="00037983">
      <w:pPr>
        <w:spacing w:after="160" w:line="300" w:lineRule="auto"/>
        <w:jc w:val="both"/>
        <w:rPr>
          <w:rFonts w:ascii="Segoe UI" w:hAnsi="Segoe UI" w:cs="Segoe UI"/>
          <w:sz w:val="23"/>
          <w:szCs w:val="23"/>
        </w:rPr>
      </w:pPr>
      <w:r w:rsidRPr="00037983">
        <w:rPr>
          <w:rFonts w:ascii="Segoe UI" w:hAnsi="Segoe UI" w:cs="Segoe UI"/>
          <w:sz w:val="23"/>
          <w:szCs w:val="23"/>
        </w:rPr>
        <w:t>15.2.23. Cumprir, além dos postulados legais vigentes de âmbito federal, estadual ou municipal, as normas de segurança do Contratante.</w:t>
      </w:r>
    </w:p>
    <w:p w14:paraId="1B8F3E13" w14:textId="77777777" w:rsidR="00037983" w:rsidRPr="00037983" w:rsidRDefault="00037983" w:rsidP="00037983">
      <w:pPr>
        <w:spacing w:after="160" w:line="300" w:lineRule="auto"/>
        <w:jc w:val="both"/>
        <w:rPr>
          <w:rFonts w:ascii="Segoe UI" w:hAnsi="Segoe UI" w:cs="Segoe UI"/>
          <w:sz w:val="23"/>
          <w:szCs w:val="23"/>
        </w:rPr>
      </w:pPr>
      <w:r w:rsidRPr="00037983">
        <w:rPr>
          <w:rFonts w:ascii="Segoe UI" w:hAnsi="Segoe UI" w:cs="Segoe UI"/>
          <w:sz w:val="23"/>
          <w:szCs w:val="23"/>
        </w:rPr>
        <w:lastRenderedPageBreak/>
        <w:t>15.2.24. Assegurar aos seus trabalhadores ambiente de trabalho, inclusive equipamentos e instalações, em condições adequadas ao cumprimento das normas de saúde, segurança e bem-estar no trabalho.</w:t>
      </w:r>
    </w:p>
    <w:p w14:paraId="614D0FFB" w14:textId="77777777" w:rsidR="00037983" w:rsidRPr="00037983" w:rsidRDefault="00037983" w:rsidP="00037983">
      <w:pPr>
        <w:spacing w:after="160" w:line="300" w:lineRule="auto"/>
        <w:jc w:val="both"/>
        <w:rPr>
          <w:rFonts w:ascii="Segoe UI" w:hAnsi="Segoe UI" w:cs="Segoe UI"/>
          <w:sz w:val="23"/>
          <w:szCs w:val="23"/>
        </w:rPr>
      </w:pPr>
      <w:r w:rsidRPr="00037983">
        <w:rPr>
          <w:rFonts w:ascii="Segoe UI" w:hAnsi="Segoe UI" w:cs="Segoe UI"/>
          <w:sz w:val="23"/>
          <w:szCs w:val="23"/>
        </w:rPr>
        <w:t>15.2.25. Garantir o acesso, a qualquer tempo, ao local dos trabalhos, bem como aos documentos relativos à execução do empreendimento pelo Contratante.</w:t>
      </w:r>
    </w:p>
    <w:p w14:paraId="646AE90C" w14:textId="77777777" w:rsidR="00037983" w:rsidRPr="004D741E" w:rsidRDefault="00037983" w:rsidP="00037983">
      <w:pPr>
        <w:spacing w:after="160" w:line="300" w:lineRule="auto"/>
        <w:jc w:val="both"/>
        <w:rPr>
          <w:rFonts w:ascii="Segoe UI" w:hAnsi="Segoe UI" w:cs="Segoe UI"/>
          <w:sz w:val="23"/>
          <w:szCs w:val="23"/>
        </w:rPr>
      </w:pPr>
      <w:r w:rsidRPr="004D741E">
        <w:rPr>
          <w:rFonts w:ascii="Segoe UI" w:hAnsi="Segoe UI" w:cs="Segoe UI"/>
          <w:sz w:val="23"/>
          <w:szCs w:val="23"/>
        </w:rPr>
        <w:t>15.2.26. Promover a organização técnica e administrativa dos serviços, de modo a conduzi-los eficaz e eficientemente, de acordo com os documentos e especificações que integram o Termo de Referência, no prazo determinado.</w:t>
      </w:r>
    </w:p>
    <w:p w14:paraId="747B5B88" w14:textId="77777777" w:rsidR="00037983" w:rsidRPr="004D741E" w:rsidRDefault="00037983" w:rsidP="00037983">
      <w:pPr>
        <w:spacing w:after="160" w:line="300" w:lineRule="auto"/>
        <w:jc w:val="both"/>
        <w:rPr>
          <w:rFonts w:ascii="Segoe UI" w:hAnsi="Segoe UI" w:cs="Segoe UI"/>
          <w:sz w:val="23"/>
          <w:szCs w:val="23"/>
        </w:rPr>
      </w:pPr>
      <w:r w:rsidRPr="004D741E">
        <w:rPr>
          <w:rFonts w:ascii="Segoe UI" w:hAnsi="Segoe UI" w:cs="Segoe UI"/>
          <w:sz w:val="23"/>
          <w:szCs w:val="23"/>
        </w:rPr>
        <w:t>15.2.27. Prestar os serviços dentro dos parâmetros e rotinas estabelecidos, fornecendo todos os materiais, equipamentos e utensílios em quantidade, qualidade e tecnologia adequadas, com a observância às recomendações aceitas pela boa técnica, normas e legislação.</w:t>
      </w:r>
    </w:p>
    <w:p w14:paraId="3B735902" w14:textId="77777777" w:rsidR="00037983" w:rsidRPr="004D741E" w:rsidRDefault="00037983" w:rsidP="00037983">
      <w:pPr>
        <w:spacing w:after="160" w:line="300" w:lineRule="auto"/>
        <w:jc w:val="both"/>
        <w:rPr>
          <w:rFonts w:ascii="Segoe UI" w:hAnsi="Segoe UI" w:cs="Segoe UI"/>
          <w:sz w:val="23"/>
          <w:szCs w:val="23"/>
        </w:rPr>
      </w:pPr>
      <w:r w:rsidRPr="004D741E">
        <w:rPr>
          <w:rFonts w:ascii="Segoe UI" w:hAnsi="Segoe UI" w:cs="Segoe UI"/>
          <w:sz w:val="23"/>
          <w:szCs w:val="23"/>
        </w:rPr>
        <w:t>15.2.28. Ceder ao Contratante todos os direitos patrimoniais relativos ao objeto contratado, o qual poderá ser livremente utilizado e/ou alterado em outras ocasiões, sem necessidade de nova autorização da Contratada.</w:t>
      </w:r>
    </w:p>
    <w:p w14:paraId="532A6B15" w14:textId="77777777" w:rsidR="00037983" w:rsidRPr="004D741E" w:rsidRDefault="00037983" w:rsidP="00037983">
      <w:pPr>
        <w:spacing w:after="160" w:line="300" w:lineRule="auto"/>
        <w:jc w:val="both"/>
        <w:rPr>
          <w:rFonts w:ascii="Segoe UI" w:hAnsi="Segoe UI" w:cs="Segoe UI"/>
          <w:bCs/>
          <w:sz w:val="23"/>
          <w:szCs w:val="23"/>
        </w:rPr>
      </w:pPr>
      <w:r w:rsidRPr="004D741E">
        <w:rPr>
          <w:rFonts w:ascii="Segoe UI" w:hAnsi="Segoe UI" w:cs="Segoe UI"/>
          <w:sz w:val="23"/>
          <w:szCs w:val="23"/>
        </w:rPr>
        <w:t>15.2.29. Manter os empregados nos horários predeterminados pelo Contratante.</w:t>
      </w:r>
    </w:p>
    <w:p w14:paraId="1D5AD7CD" w14:textId="77777777" w:rsidR="00037983" w:rsidRPr="004D741E" w:rsidRDefault="00037983" w:rsidP="00037983">
      <w:pPr>
        <w:spacing w:after="160" w:line="300" w:lineRule="auto"/>
        <w:jc w:val="both"/>
        <w:rPr>
          <w:rFonts w:ascii="Segoe UI" w:hAnsi="Segoe UI" w:cs="Segoe UI"/>
          <w:sz w:val="23"/>
          <w:szCs w:val="23"/>
        </w:rPr>
      </w:pPr>
      <w:r w:rsidRPr="004D741E">
        <w:rPr>
          <w:rFonts w:ascii="Segoe UI" w:hAnsi="Segoe UI" w:cs="Segoe UI"/>
          <w:sz w:val="23"/>
          <w:szCs w:val="23"/>
        </w:rPr>
        <w:t>15.2.30. Apresentar ao Contratante, quando for o caso, a relação nominal dos empregados que adentrarão no órgão para a execução do serviço.</w:t>
      </w:r>
    </w:p>
    <w:p w14:paraId="41159EC7" w14:textId="77777777" w:rsidR="00037983" w:rsidRPr="004D741E" w:rsidRDefault="00037983" w:rsidP="00037983">
      <w:pPr>
        <w:spacing w:after="160" w:line="300" w:lineRule="auto"/>
        <w:jc w:val="both"/>
        <w:rPr>
          <w:rFonts w:ascii="Segoe UI" w:hAnsi="Segoe UI" w:cs="Segoe UI"/>
          <w:sz w:val="23"/>
          <w:szCs w:val="23"/>
        </w:rPr>
      </w:pPr>
      <w:r w:rsidRPr="004D741E">
        <w:rPr>
          <w:rFonts w:ascii="Segoe UI" w:hAnsi="Segoe UI" w:cs="Segoe UI"/>
          <w:sz w:val="23"/>
          <w:szCs w:val="23"/>
        </w:rPr>
        <w:t>15.3.31. Observar os preceitos da legislação sobre a jornada de trabalho, conforme a categoria profissional.</w:t>
      </w:r>
    </w:p>
    <w:p w14:paraId="757900D2" w14:textId="77777777" w:rsidR="00037983" w:rsidRPr="004D741E" w:rsidRDefault="00037983" w:rsidP="00037983">
      <w:pPr>
        <w:spacing w:after="160" w:line="300" w:lineRule="auto"/>
        <w:jc w:val="both"/>
        <w:rPr>
          <w:rFonts w:ascii="Segoe UI" w:hAnsi="Segoe UI" w:cs="Segoe UI"/>
          <w:sz w:val="23"/>
          <w:szCs w:val="23"/>
        </w:rPr>
      </w:pPr>
      <w:r w:rsidRPr="004D741E">
        <w:rPr>
          <w:rFonts w:ascii="Segoe UI" w:hAnsi="Segoe UI" w:cs="Segoe UI"/>
          <w:sz w:val="23"/>
          <w:szCs w:val="23"/>
        </w:rPr>
        <w:t>15.2.31. Atender às solicitações do Contratante quanto à substituição dos empregados alocados, no prazo fixado pela fiscalização do contrato, nos casos em que ficar constatado descumprimento das obrigações relativas à execução do serviço, conforme descrito nas especificações do objeto.</w:t>
      </w:r>
    </w:p>
    <w:p w14:paraId="3E2171E6" w14:textId="77777777" w:rsidR="00037983" w:rsidRPr="004D741E" w:rsidRDefault="00037983" w:rsidP="00037983">
      <w:pPr>
        <w:spacing w:after="160" w:line="300" w:lineRule="auto"/>
        <w:jc w:val="both"/>
        <w:rPr>
          <w:rFonts w:ascii="Segoe UI" w:hAnsi="Segoe UI" w:cs="Segoe UI"/>
          <w:sz w:val="23"/>
          <w:szCs w:val="23"/>
        </w:rPr>
      </w:pPr>
      <w:r w:rsidRPr="004D741E">
        <w:rPr>
          <w:rFonts w:ascii="Segoe UI" w:hAnsi="Segoe UI" w:cs="Segoe UI"/>
          <w:sz w:val="23"/>
          <w:szCs w:val="23"/>
        </w:rPr>
        <w:t>15.2.32. Instruir seus empregados quanto à necessidade de acatar as Normas Internas do Contratante.</w:t>
      </w:r>
    </w:p>
    <w:p w14:paraId="241B56E7" w14:textId="77777777" w:rsidR="00037983" w:rsidRPr="004D741E" w:rsidRDefault="00037983" w:rsidP="00037983">
      <w:pPr>
        <w:spacing w:after="160" w:line="300" w:lineRule="auto"/>
        <w:jc w:val="both"/>
        <w:rPr>
          <w:rFonts w:ascii="Segoe UI" w:hAnsi="Segoe UI" w:cs="Segoe UI"/>
          <w:sz w:val="23"/>
          <w:szCs w:val="23"/>
        </w:rPr>
      </w:pPr>
      <w:r w:rsidRPr="004D741E">
        <w:rPr>
          <w:rFonts w:ascii="Segoe UI" w:hAnsi="Segoe UI" w:cs="Segoe UI"/>
          <w:sz w:val="23"/>
          <w:szCs w:val="23"/>
        </w:rPr>
        <w:t>15.2.33. Instruir seus empregados a respeito das atividades a serem desempenhadas, alertando-os a não executarem atividades não abrangidas pelo contrato, devendo relatar ao Contratante toda e qualquer ocorrência neste sentido, a fim de evitar desvio de função.</w:t>
      </w:r>
    </w:p>
    <w:p w14:paraId="47E1A74C" w14:textId="77777777" w:rsidR="00037983" w:rsidRPr="004D741E" w:rsidRDefault="00037983" w:rsidP="00037983">
      <w:pPr>
        <w:spacing w:after="160" w:line="300" w:lineRule="auto"/>
        <w:jc w:val="both"/>
        <w:rPr>
          <w:rFonts w:ascii="Segoe UI" w:hAnsi="Segoe UI" w:cs="Segoe UI"/>
          <w:sz w:val="23"/>
          <w:szCs w:val="23"/>
        </w:rPr>
      </w:pPr>
      <w:r w:rsidRPr="004D741E">
        <w:rPr>
          <w:rFonts w:ascii="Segoe UI" w:hAnsi="Segoe UI" w:cs="Segoe UI"/>
          <w:sz w:val="23"/>
          <w:szCs w:val="23"/>
        </w:rPr>
        <w:t>15.2.34. Estar registrada ou inscrita no Conselho Profissional competente, conforme as áreas de atuação previstas no Termo de Referência, em plena validade.</w:t>
      </w:r>
    </w:p>
    <w:p w14:paraId="36DBDE1C" w14:textId="77777777" w:rsidR="00037983" w:rsidRPr="004D741E" w:rsidRDefault="00037983" w:rsidP="00037983">
      <w:pPr>
        <w:spacing w:after="160" w:line="300" w:lineRule="auto"/>
        <w:jc w:val="both"/>
        <w:rPr>
          <w:rFonts w:ascii="Segoe UI" w:hAnsi="Segoe UI" w:cs="Segoe UI"/>
          <w:sz w:val="23"/>
          <w:szCs w:val="23"/>
        </w:rPr>
      </w:pPr>
      <w:r w:rsidRPr="004D741E">
        <w:rPr>
          <w:rFonts w:ascii="Segoe UI" w:hAnsi="Segoe UI" w:cs="Segoe UI"/>
          <w:sz w:val="23"/>
          <w:szCs w:val="23"/>
        </w:rPr>
        <w:lastRenderedPageBreak/>
        <w:t>15.2.35. Adotar as providências e precauções necessárias, inclusive consulta nos respectivos órgãos, se necessário for, a fim de que não venham a ser danificadas as redes hidrossanitárias, elétricas e de comunicação.</w:t>
      </w:r>
    </w:p>
    <w:p w14:paraId="2BE4A74C" w14:textId="77777777" w:rsidR="00037983" w:rsidRPr="004D741E" w:rsidRDefault="00037983" w:rsidP="00037983">
      <w:pPr>
        <w:spacing w:after="160" w:line="300" w:lineRule="auto"/>
        <w:jc w:val="both"/>
        <w:rPr>
          <w:rFonts w:ascii="Segoe UI" w:hAnsi="Segoe UI" w:cs="Segoe UI"/>
          <w:sz w:val="23"/>
          <w:szCs w:val="23"/>
        </w:rPr>
      </w:pPr>
      <w:r w:rsidRPr="004D741E">
        <w:rPr>
          <w:rFonts w:ascii="Segoe UI" w:hAnsi="Segoe UI" w:cs="Segoe UI"/>
          <w:sz w:val="23"/>
          <w:szCs w:val="23"/>
        </w:rPr>
        <w:t>15.2.36. Obter junto aos órgãos competentes, conforme e quando for o caso, as licenças necessárias e demais documentos e autorizações exigíveis, na forma da legislação aplicável.</w:t>
      </w:r>
    </w:p>
    <w:p w14:paraId="7DF2E140" w14:textId="77777777" w:rsidR="00037983" w:rsidRPr="004D741E" w:rsidRDefault="00037983" w:rsidP="00037983">
      <w:pPr>
        <w:spacing w:after="160" w:line="300" w:lineRule="auto"/>
        <w:jc w:val="both"/>
        <w:rPr>
          <w:rFonts w:ascii="Segoe UI" w:hAnsi="Segoe UI" w:cs="Segoe UI"/>
          <w:sz w:val="23"/>
          <w:szCs w:val="23"/>
        </w:rPr>
      </w:pPr>
      <w:r w:rsidRPr="004D741E">
        <w:rPr>
          <w:rFonts w:ascii="Segoe UI" w:hAnsi="Segoe UI" w:cs="Segoe UI"/>
          <w:sz w:val="23"/>
          <w:szCs w:val="23"/>
        </w:rPr>
        <w:t>15.2.37. Refazer, às suas expensas, os trabalhos executados em desacordo com o estabelecido nas especificações, bem como substituir aqueles realizados com materiais defeituosos ou com vício de construção, pelo prazo de 05 (cinco) anos, contado da data de emissão do Termo de Recebimento Definitivo.</w:t>
      </w:r>
    </w:p>
    <w:p w14:paraId="69B861DD" w14:textId="77777777" w:rsidR="00037983" w:rsidRPr="004D741E" w:rsidRDefault="00037983" w:rsidP="00037983">
      <w:pPr>
        <w:spacing w:after="160" w:line="300" w:lineRule="auto"/>
        <w:jc w:val="both"/>
        <w:rPr>
          <w:rFonts w:ascii="Segoe UI" w:hAnsi="Segoe UI" w:cs="Segoe UI"/>
          <w:sz w:val="23"/>
          <w:szCs w:val="23"/>
        </w:rPr>
      </w:pPr>
      <w:r w:rsidRPr="004D741E">
        <w:rPr>
          <w:rFonts w:ascii="Segoe UI" w:hAnsi="Segoe UI" w:cs="Segoe UI"/>
          <w:sz w:val="23"/>
          <w:szCs w:val="23"/>
        </w:rPr>
        <w:t>15.2.38. Fornecer os eventuais projetos executivos desenvolvidos, que formarão um conjunto de documentos técnicos, gráficos e descritivos referentes aos segmentos especializados de engenharia, previamente e devidamente compatibilizados, de modo a considerar todas as possíveis interferências capazes de oferecer impedimento total ou parcial, permanente ou temporário, à execução do empreendimento, de maneira a abrangê-la em seu todo, compreendendo a completa caracterização e entendimento de todas as suas especificações técnicas, para posterior execução e implantação do objeto garantindo a plena compreensão das informações prestadas, bem como sua aplicação correta nos trabalhos;</w:t>
      </w:r>
    </w:p>
    <w:p w14:paraId="618F40D0" w14:textId="77777777" w:rsidR="00037983" w:rsidRPr="004D741E" w:rsidRDefault="00037983" w:rsidP="00680CEB">
      <w:pPr>
        <w:numPr>
          <w:ilvl w:val="1"/>
          <w:numId w:val="6"/>
        </w:numPr>
        <w:spacing w:after="160" w:line="300" w:lineRule="auto"/>
        <w:ind w:left="0" w:firstLine="709"/>
        <w:contextualSpacing/>
        <w:jc w:val="both"/>
        <w:rPr>
          <w:rFonts w:ascii="Segoe UI" w:hAnsi="Segoe UI" w:cs="Segoe UI"/>
          <w:vanish/>
          <w:sz w:val="23"/>
          <w:szCs w:val="23"/>
        </w:rPr>
      </w:pPr>
    </w:p>
    <w:p w14:paraId="4FB64A1F" w14:textId="77777777" w:rsidR="00037983" w:rsidRPr="004D741E" w:rsidRDefault="00037983" w:rsidP="00680CEB">
      <w:pPr>
        <w:numPr>
          <w:ilvl w:val="1"/>
          <w:numId w:val="6"/>
        </w:numPr>
        <w:spacing w:after="160" w:line="300" w:lineRule="auto"/>
        <w:ind w:left="0" w:firstLine="709"/>
        <w:contextualSpacing/>
        <w:jc w:val="both"/>
        <w:rPr>
          <w:rFonts w:ascii="Segoe UI" w:hAnsi="Segoe UI" w:cs="Segoe UI"/>
          <w:vanish/>
          <w:sz w:val="23"/>
          <w:szCs w:val="23"/>
        </w:rPr>
      </w:pPr>
    </w:p>
    <w:p w14:paraId="1F4669F2" w14:textId="77777777" w:rsidR="00037983" w:rsidRPr="004D741E" w:rsidRDefault="00037983" w:rsidP="00680CEB">
      <w:pPr>
        <w:numPr>
          <w:ilvl w:val="1"/>
          <w:numId w:val="6"/>
        </w:numPr>
        <w:spacing w:after="160" w:line="300" w:lineRule="auto"/>
        <w:ind w:left="0" w:firstLine="709"/>
        <w:contextualSpacing/>
        <w:jc w:val="both"/>
        <w:rPr>
          <w:rFonts w:ascii="Segoe UI" w:hAnsi="Segoe UI" w:cs="Segoe UI"/>
          <w:vanish/>
          <w:sz w:val="23"/>
          <w:szCs w:val="23"/>
        </w:rPr>
      </w:pPr>
    </w:p>
    <w:p w14:paraId="6B5B24DB" w14:textId="77777777" w:rsidR="00037983" w:rsidRPr="004D741E" w:rsidRDefault="00037983" w:rsidP="00680CEB">
      <w:pPr>
        <w:numPr>
          <w:ilvl w:val="1"/>
          <w:numId w:val="6"/>
        </w:numPr>
        <w:spacing w:after="160" w:line="300" w:lineRule="auto"/>
        <w:ind w:left="0" w:firstLine="709"/>
        <w:contextualSpacing/>
        <w:jc w:val="both"/>
        <w:rPr>
          <w:rFonts w:ascii="Segoe UI" w:hAnsi="Segoe UI" w:cs="Segoe UI"/>
          <w:vanish/>
          <w:sz w:val="23"/>
          <w:szCs w:val="23"/>
        </w:rPr>
      </w:pPr>
    </w:p>
    <w:p w14:paraId="22A1CB63" w14:textId="77777777" w:rsidR="00037983" w:rsidRPr="004D741E" w:rsidRDefault="00037983" w:rsidP="00680CEB">
      <w:pPr>
        <w:numPr>
          <w:ilvl w:val="1"/>
          <w:numId w:val="6"/>
        </w:numPr>
        <w:spacing w:after="160" w:line="300" w:lineRule="auto"/>
        <w:ind w:left="0" w:firstLine="709"/>
        <w:contextualSpacing/>
        <w:jc w:val="both"/>
        <w:rPr>
          <w:rFonts w:ascii="Segoe UI" w:hAnsi="Segoe UI" w:cs="Segoe UI"/>
          <w:vanish/>
          <w:sz w:val="23"/>
          <w:szCs w:val="23"/>
        </w:rPr>
      </w:pPr>
    </w:p>
    <w:p w14:paraId="3404691C" w14:textId="77777777" w:rsidR="00037983" w:rsidRPr="004D741E" w:rsidRDefault="00037983" w:rsidP="00037983">
      <w:pPr>
        <w:spacing w:after="160" w:line="300" w:lineRule="auto"/>
        <w:jc w:val="both"/>
        <w:rPr>
          <w:rFonts w:ascii="Segoe UI" w:hAnsi="Segoe UI" w:cs="Segoe UI"/>
          <w:sz w:val="23"/>
          <w:szCs w:val="23"/>
        </w:rPr>
      </w:pPr>
      <w:r w:rsidRPr="004D741E">
        <w:rPr>
          <w:rFonts w:ascii="Segoe UI" w:hAnsi="Segoe UI" w:cs="Segoe UI"/>
          <w:sz w:val="23"/>
          <w:szCs w:val="23"/>
        </w:rPr>
        <w:t>15.2.39. A elaboração dos eventuais projetos executivos deverá partir das soluções desenvolvidas nos anteprojetos constantes no anteprojeto e projeto básico e apresentar o detalhamento dos elementos construtivos e especificações técnicas, incorporando as alterações exigidas pelas mútuas interferências entre os diversos projetos.</w:t>
      </w:r>
    </w:p>
    <w:p w14:paraId="28413057" w14:textId="77777777" w:rsidR="00037983" w:rsidRPr="004D741E" w:rsidRDefault="00037983" w:rsidP="00037983">
      <w:pPr>
        <w:spacing w:after="160" w:line="300" w:lineRule="auto"/>
        <w:jc w:val="both"/>
        <w:rPr>
          <w:rFonts w:ascii="Segoe UI" w:hAnsi="Segoe UI" w:cs="Segoe UI"/>
          <w:sz w:val="23"/>
          <w:szCs w:val="23"/>
        </w:rPr>
      </w:pPr>
      <w:r w:rsidRPr="004D741E">
        <w:rPr>
          <w:rFonts w:ascii="Segoe UI" w:hAnsi="Segoe UI" w:cs="Segoe UI"/>
          <w:sz w:val="23"/>
          <w:szCs w:val="23"/>
        </w:rPr>
        <w:t>15.2.40. Em se tratando de atividades que envolvam serviços de natureza intelectual, após a assinatura do contrato administrativo, a Contratada poderá participar de reunião inicial, devidamente registrada em Ata, para dar início à execução do serviço, com o esclarecimento das obrigações contratuais, em que estejam presentes os técnicos responsáveis pela elaboração do anteprojeto e, se for o caso, dos projetos básico e executivo, o(a) gestor(a) do contrato administrativo, o(a) fiscal do contrato administrativo, os técnicos da área requisitante, o preposto da Contratante e os gerentes das áreas que executarão os serviços contratados.</w:t>
      </w:r>
    </w:p>
    <w:p w14:paraId="67E832EC" w14:textId="77777777" w:rsidR="00037983" w:rsidRPr="004D741E" w:rsidRDefault="00037983" w:rsidP="00037983">
      <w:pPr>
        <w:spacing w:after="160" w:line="300" w:lineRule="auto"/>
        <w:jc w:val="both"/>
        <w:rPr>
          <w:rFonts w:ascii="Segoe UI" w:hAnsi="Segoe UI" w:cs="Segoe UI"/>
          <w:sz w:val="23"/>
          <w:szCs w:val="23"/>
        </w:rPr>
      </w:pPr>
      <w:r w:rsidRPr="004D741E">
        <w:rPr>
          <w:rFonts w:ascii="Segoe UI" w:hAnsi="Segoe UI" w:cs="Segoe UI"/>
          <w:sz w:val="23"/>
          <w:szCs w:val="23"/>
        </w:rPr>
        <w:t xml:space="preserve">15.2.41. Utilizar, quando for o caso, somente matéria-prima florestal procedente de: (a) manejo florestal, realizado por meio de Plano de Manejo Florestal Sustentável – PMFS –  </w:t>
      </w:r>
      <w:r w:rsidRPr="004D741E">
        <w:rPr>
          <w:rFonts w:ascii="Segoe UI" w:hAnsi="Segoe UI" w:cs="Segoe UI"/>
          <w:sz w:val="23"/>
          <w:szCs w:val="23"/>
        </w:rPr>
        <w:lastRenderedPageBreak/>
        <w:t>devidamente aprovado pelo órgão competente do Sistema Nacional do Meio Ambiente – SISNAMA; (b) supressão da vegetação natural, devidamente autorizada pelo órgão competente do SISNAMA; (c) florestas plantadas; e (d) outras fontes de biomassa florestal, definidas em normas específicas do órgão ambiental competente (art. 11 do Decreto n° 5.975/2006).</w:t>
      </w:r>
    </w:p>
    <w:p w14:paraId="51F68636" w14:textId="77777777" w:rsidR="00037983" w:rsidRPr="004D741E" w:rsidRDefault="00037983" w:rsidP="00037983">
      <w:pPr>
        <w:spacing w:after="160" w:line="300" w:lineRule="auto"/>
        <w:jc w:val="both"/>
        <w:rPr>
          <w:rFonts w:ascii="Segoe UI" w:hAnsi="Segoe UI" w:cs="Segoe UI"/>
          <w:sz w:val="23"/>
          <w:szCs w:val="23"/>
        </w:rPr>
      </w:pPr>
      <w:r w:rsidRPr="004D741E">
        <w:rPr>
          <w:rFonts w:ascii="Segoe UI" w:hAnsi="Segoe UI" w:cs="Segoe UI"/>
          <w:sz w:val="23"/>
          <w:szCs w:val="23"/>
        </w:rPr>
        <w:t xml:space="preserve">15.2.42. Comprovar a procedência legal dos produtos ou subprodutos florestais utilizados em cada etapa da execução contratual por ocasião da respectiva medição, mediante a apresentação dos seguintes documentos, conforme o caso: </w:t>
      </w:r>
    </w:p>
    <w:p w14:paraId="7987B6D5" w14:textId="77777777" w:rsidR="00037983" w:rsidRPr="004D741E" w:rsidRDefault="00037983" w:rsidP="00037983">
      <w:pPr>
        <w:spacing w:after="160" w:line="300" w:lineRule="auto"/>
        <w:jc w:val="both"/>
        <w:rPr>
          <w:rFonts w:ascii="Segoe UI" w:hAnsi="Segoe UI" w:cs="Segoe UI"/>
          <w:sz w:val="23"/>
          <w:szCs w:val="23"/>
        </w:rPr>
      </w:pPr>
      <w:r w:rsidRPr="004D741E">
        <w:rPr>
          <w:rFonts w:ascii="Segoe UI" w:hAnsi="Segoe UI" w:cs="Segoe UI"/>
          <w:sz w:val="23"/>
          <w:szCs w:val="23"/>
        </w:rPr>
        <w:t xml:space="preserve">15.2.42.1. Cópias autenticadas das notas fiscais de aquisição dos produtos ou subprodutos florestais; </w:t>
      </w:r>
    </w:p>
    <w:p w14:paraId="667DF4D3" w14:textId="77777777" w:rsidR="00037983" w:rsidRPr="004D741E" w:rsidRDefault="00037983" w:rsidP="00037983">
      <w:pPr>
        <w:spacing w:after="160" w:line="300" w:lineRule="auto"/>
        <w:jc w:val="both"/>
        <w:rPr>
          <w:rFonts w:ascii="Segoe UI" w:hAnsi="Segoe UI" w:cs="Segoe UI"/>
          <w:sz w:val="23"/>
          <w:szCs w:val="23"/>
        </w:rPr>
      </w:pPr>
      <w:r w:rsidRPr="004D741E">
        <w:rPr>
          <w:rFonts w:ascii="Segoe UI" w:hAnsi="Segoe UI" w:cs="Segoe UI"/>
          <w:sz w:val="23"/>
          <w:szCs w:val="23"/>
        </w:rPr>
        <w:t>15.2.42.2. Cópia dos Comprovantes de Registro do fornecedor e do transportador dos produtos ou subprodutos florestais junto ao Cadastro Técnico Federal de Atividades Potencialmente Poluidoras ou Utilizadoras de Recursos Ambientais – CTF –, mantido pelo Instituto Brasileiro do Meio Ambiente e dos Recursos Naturais Renováveis – IBAMA –, quando tal inscrição for obrigatória, acompanhados dos respectivos Certificados de Regularidade válidos (inciso II do art. 17 da Lei n° 6.938/1981 e Instrução Normativa IBAMA n° 05/2014, e legislação correlata);</w:t>
      </w:r>
    </w:p>
    <w:p w14:paraId="09262EC7" w14:textId="77777777" w:rsidR="00037983" w:rsidRPr="004D741E" w:rsidRDefault="00037983" w:rsidP="00037983">
      <w:pPr>
        <w:spacing w:after="160" w:line="300" w:lineRule="auto"/>
        <w:jc w:val="both"/>
        <w:rPr>
          <w:rFonts w:ascii="Segoe UI" w:hAnsi="Segoe UI" w:cs="Segoe UI"/>
          <w:sz w:val="23"/>
          <w:szCs w:val="23"/>
        </w:rPr>
      </w:pPr>
      <w:r w:rsidRPr="004D741E">
        <w:rPr>
          <w:rFonts w:ascii="Segoe UI" w:hAnsi="Segoe UI" w:cs="Segoe UI"/>
          <w:sz w:val="23"/>
          <w:szCs w:val="23"/>
        </w:rPr>
        <w:t>15.2.43.3. Documento de Origem Florestal – DOF –, instituído pela Portaria n° 253/2006, do Ministério do Meio Ambiente, e Instrução Normativa n°. 21/2014 do IBAMA, quando se tratar de produtos ou subprodutos florestais de origem nativa cujo transporte e armazenamento exijam a emissão de tal licença obrigatória; e</w:t>
      </w:r>
    </w:p>
    <w:p w14:paraId="18DD3FE4" w14:textId="77777777" w:rsidR="00037983" w:rsidRPr="004D741E" w:rsidRDefault="00037983" w:rsidP="00037983">
      <w:pPr>
        <w:spacing w:after="160" w:line="300" w:lineRule="auto"/>
        <w:jc w:val="both"/>
        <w:rPr>
          <w:rFonts w:ascii="Segoe UI" w:hAnsi="Segoe UI" w:cs="Segoe UI"/>
          <w:sz w:val="23"/>
          <w:szCs w:val="23"/>
        </w:rPr>
      </w:pPr>
      <w:r w:rsidRPr="004D741E">
        <w:rPr>
          <w:rFonts w:ascii="Segoe UI" w:hAnsi="Segoe UI" w:cs="Segoe UI"/>
          <w:sz w:val="23"/>
          <w:szCs w:val="23"/>
        </w:rPr>
        <w:t>15.2.44.4. Caso os produtos ou subprodutos florestais utilizados na execução contratual tenham origem em Estado que possua documento de controle próprio, a Contratada deverá apresentá-lo, em complementação ao DOF, a fim de demonstrar a regularidade do transporte e armazenamento nos limites do território estadual.</w:t>
      </w:r>
    </w:p>
    <w:p w14:paraId="7AE8DF1F" w14:textId="77777777" w:rsidR="00037983" w:rsidRPr="004D741E" w:rsidRDefault="00037983" w:rsidP="00037983">
      <w:pPr>
        <w:spacing w:after="160" w:line="300" w:lineRule="auto"/>
        <w:jc w:val="both"/>
        <w:rPr>
          <w:rFonts w:ascii="Segoe UI" w:hAnsi="Segoe UI" w:cs="Segoe UI"/>
          <w:sz w:val="23"/>
          <w:szCs w:val="23"/>
        </w:rPr>
      </w:pPr>
      <w:r w:rsidRPr="004D741E">
        <w:rPr>
          <w:rFonts w:ascii="Segoe UI" w:hAnsi="Segoe UI" w:cs="Segoe UI"/>
          <w:sz w:val="23"/>
          <w:szCs w:val="23"/>
        </w:rPr>
        <w:t>15.2.45. Observar as diretrizes, critérios e procedimentos para a gestão dos resíduos da construção civil estabelecidos na Resolução nº 307/2002, com as alterações posteriores, do Conselho Nacional de Meio Ambiente – CONAMA –, nos seguintes termos:</w:t>
      </w:r>
    </w:p>
    <w:p w14:paraId="52C4AB89" w14:textId="77777777" w:rsidR="00037983" w:rsidRPr="004D741E" w:rsidRDefault="00037983" w:rsidP="00037983">
      <w:pPr>
        <w:spacing w:after="160" w:line="300" w:lineRule="auto"/>
        <w:jc w:val="both"/>
        <w:rPr>
          <w:rFonts w:ascii="Segoe UI" w:hAnsi="Segoe UI" w:cs="Segoe UI"/>
          <w:sz w:val="23"/>
          <w:szCs w:val="23"/>
        </w:rPr>
      </w:pPr>
      <w:r w:rsidRPr="004D741E">
        <w:rPr>
          <w:rFonts w:ascii="Segoe UI" w:hAnsi="Segoe UI" w:cs="Segoe UI"/>
          <w:sz w:val="23"/>
          <w:szCs w:val="23"/>
        </w:rPr>
        <w:t>15.2.45.1. O gerenciamento dos resíduos originários da contratação administrativa deverá obedecer às diretrizes técnicas e procedimentos do Programa Municipal de Gerenciamento de Resíduos da Construção Civil, ou do Projeto de Gerenciamento de Resíduos da Construção Civil apresentado ao órgão competente, conforme o caso.</w:t>
      </w:r>
    </w:p>
    <w:p w14:paraId="5DF58999" w14:textId="77777777" w:rsidR="00037983" w:rsidRPr="004D741E" w:rsidRDefault="00037983" w:rsidP="00037983">
      <w:pPr>
        <w:spacing w:after="160" w:line="300" w:lineRule="auto"/>
        <w:jc w:val="both"/>
        <w:rPr>
          <w:rFonts w:ascii="Segoe UI" w:hAnsi="Segoe UI" w:cs="Segoe UI"/>
          <w:sz w:val="23"/>
          <w:szCs w:val="23"/>
        </w:rPr>
      </w:pPr>
      <w:r w:rsidRPr="004D741E">
        <w:rPr>
          <w:rFonts w:ascii="Segoe UI" w:hAnsi="Segoe UI" w:cs="Segoe UI"/>
          <w:sz w:val="23"/>
          <w:szCs w:val="23"/>
        </w:rPr>
        <w:lastRenderedPageBreak/>
        <w:t>15.2.45.2. A Contratada deverá providenciar a destinação ambientalmente adequada dos resíduos da construção civil originários da contratação, obedecendo, no que couber, aos seguintes procedimentos (arts. 3º e 10 da Resolução nº. 307/2002 do CONAMA):</w:t>
      </w:r>
    </w:p>
    <w:p w14:paraId="2FACA2D3" w14:textId="77777777" w:rsidR="00037983" w:rsidRPr="004D741E" w:rsidRDefault="00037983" w:rsidP="00037983">
      <w:pPr>
        <w:spacing w:after="160" w:line="300" w:lineRule="auto"/>
        <w:jc w:val="both"/>
        <w:rPr>
          <w:rFonts w:ascii="Segoe UI" w:hAnsi="Segoe UI" w:cs="Segoe UI"/>
          <w:sz w:val="23"/>
          <w:szCs w:val="23"/>
        </w:rPr>
      </w:pPr>
      <w:r w:rsidRPr="004D741E">
        <w:rPr>
          <w:rFonts w:ascii="Segoe UI" w:hAnsi="Segoe UI" w:cs="Segoe UI"/>
          <w:sz w:val="23"/>
          <w:szCs w:val="23"/>
        </w:rPr>
        <w:t xml:space="preserve">15.2.45.2.1. resíduos Classe A (reutilizáveis ou recicláveis como agregados): deverão ser reutilizados ou reciclados na forma de agregados, ou encaminhados a aterros de resíduos classe A de reservação de material para usos futuros. </w:t>
      </w:r>
    </w:p>
    <w:p w14:paraId="0CEF563E" w14:textId="77777777" w:rsidR="00037983" w:rsidRPr="004D741E" w:rsidRDefault="00037983" w:rsidP="00037983">
      <w:pPr>
        <w:spacing w:after="160" w:line="300" w:lineRule="auto"/>
        <w:jc w:val="both"/>
        <w:rPr>
          <w:rFonts w:ascii="Segoe UI" w:hAnsi="Segoe UI" w:cs="Segoe UI"/>
          <w:sz w:val="23"/>
          <w:szCs w:val="23"/>
        </w:rPr>
      </w:pPr>
      <w:r w:rsidRPr="004D741E">
        <w:rPr>
          <w:rFonts w:ascii="Segoe UI" w:hAnsi="Segoe UI" w:cs="Segoe UI"/>
          <w:sz w:val="23"/>
          <w:szCs w:val="23"/>
        </w:rPr>
        <w:t>15.2.45.2.2. resíduos Classe B (recicláveis para outras destinações): deverão ser reutilizados, reciclados ou encaminhados a áreas de armazenamento temporário, sendo dispostos de modo a permitir a sua utilização ou reciclagem futura.</w:t>
      </w:r>
    </w:p>
    <w:p w14:paraId="54CC36FA" w14:textId="77777777" w:rsidR="00037983" w:rsidRPr="004D741E" w:rsidRDefault="00037983" w:rsidP="00037983">
      <w:pPr>
        <w:spacing w:after="160" w:line="300" w:lineRule="auto"/>
        <w:jc w:val="both"/>
        <w:rPr>
          <w:rFonts w:ascii="Segoe UI" w:hAnsi="Segoe UI" w:cs="Segoe UI"/>
          <w:sz w:val="23"/>
          <w:szCs w:val="23"/>
        </w:rPr>
      </w:pPr>
      <w:r w:rsidRPr="004D741E">
        <w:rPr>
          <w:rFonts w:ascii="Segoe UI" w:hAnsi="Segoe UI" w:cs="Segoe UI"/>
          <w:sz w:val="23"/>
          <w:szCs w:val="23"/>
        </w:rPr>
        <w:t>15.2.45.2.3. resíduos Classe C (para os quais não foram desenvolvidas tecnologias ou aplicações economicamente viáveis que permitam a sua reciclagem/recuperação): deverão ser armazenados, transportados e destinados em conformidade com as normas técnicas específicas.</w:t>
      </w:r>
    </w:p>
    <w:p w14:paraId="39660656" w14:textId="77777777" w:rsidR="00037983" w:rsidRPr="004D741E" w:rsidRDefault="00037983" w:rsidP="00037983">
      <w:pPr>
        <w:spacing w:after="160" w:line="300" w:lineRule="auto"/>
        <w:jc w:val="both"/>
        <w:rPr>
          <w:rFonts w:ascii="Segoe UI" w:hAnsi="Segoe UI" w:cs="Segoe UI"/>
          <w:sz w:val="23"/>
          <w:szCs w:val="23"/>
        </w:rPr>
      </w:pPr>
      <w:r w:rsidRPr="004D741E">
        <w:rPr>
          <w:rFonts w:ascii="Segoe UI" w:hAnsi="Segoe UI" w:cs="Segoe UI"/>
          <w:sz w:val="23"/>
          <w:szCs w:val="23"/>
        </w:rPr>
        <w:t>15.2.45.2.4. resíduos Classe D (perigosos, contaminados ou prejudiciais à saúde): deverão ser armazenados, transportados, reutilizados e destinados em conformidade com as normas técnicas específicas.</w:t>
      </w:r>
    </w:p>
    <w:p w14:paraId="1A0DF234" w14:textId="77777777" w:rsidR="00037983" w:rsidRPr="004D741E" w:rsidRDefault="00037983" w:rsidP="00037983">
      <w:pPr>
        <w:spacing w:after="160" w:line="300" w:lineRule="auto"/>
        <w:jc w:val="both"/>
        <w:rPr>
          <w:rFonts w:ascii="Segoe UI" w:hAnsi="Segoe UI" w:cs="Segoe UI"/>
          <w:sz w:val="23"/>
          <w:szCs w:val="23"/>
        </w:rPr>
      </w:pPr>
      <w:r w:rsidRPr="004D741E">
        <w:rPr>
          <w:rFonts w:ascii="Segoe UI" w:hAnsi="Segoe UI" w:cs="Segoe UI"/>
          <w:sz w:val="23"/>
          <w:szCs w:val="23"/>
        </w:rPr>
        <w:t>15.2.45.3. Em nenhuma hipótese a Contratada poderá dispor os resíduos originários da contratação em aterros de resíduos sólidos urbanos, áreas de “bota fora”, encostas, corpos d´água, lotes vagos e áreas protegidas por Lei, bem como em áreas não licenciadas.</w:t>
      </w:r>
    </w:p>
    <w:p w14:paraId="24116A04" w14:textId="77777777" w:rsidR="00037983" w:rsidRPr="004D741E" w:rsidRDefault="00037983" w:rsidP="00037983">
      <w:pPr>
        <w:spacing w:after="160" w:line="300" w:lineRule="auto"/>
        <w:jc w:val="both"/>
        <w:rPr>
          <w:rFonts w:ascii="Segoe UI" w:hAnsi="Segoe UI" w:cs="Segoe UI"/>
          <w:sz w:val="23"/>
          <w:szCs w:val="23"/>
        </w:rPr>
      </w:pPr>
      <w:r w:rsidRPr="004D741E">
        <w:rPr>
          <w:rFonts w:ascii="Segoe UI" w:hAnsi="Segoe UI" w:cs="Segoe UI"/>
          <w:sz w:val="23"/>
          <w:szCs w:val="23"/>
        </w:rPr>
        <w:t>15.2.45.4. Para fins de fiscalização do fiel cumprimento do Programa Municipal de Gerenciamento de Resíduos da Construção Civil, ou do Projeto de Gerenciamento de Resíduos da Construção Civil, conforme o caso, a Contratada comprovará, sob pena de multa, que todos os resíduos removidos estão acompanhados de Controle de Transporte de Resíduos, em conformidade com as normas 15.112, 15.113, 15.114, 15.115 e 15.116, de 2004 da Agência Brasileira de Normas Técnicas – ABNT.</w:t>
      </w:r>
    </w:p>
    <w:p w14:paraId="4B1CECFA" w14:textId="77777777" w:rsidR="00037983" w:rsidRPr="004D741E" w:rsidRDefault="00037983" w:rsidP="00037983">
      <w:pPr>
        <w:spacing w:after="160" w:line="300" w:lineRule="auto"/>
        <w:jc w:val="both"/>
        <w:rPr>
          <w:rFonts w:ascii="Segoe UI" w:hAnsi="Segoe UI" w:cs="Segoe UI"/>
          <w:sz w:val="23"/>
          <w:szCs w:val="23"/>
        </w:rPr>
      </w:pPr>
      <w:r w:rsidRPr="004D741E">
        <w:rPr>
          <w:rFonts w:ascii="Segoe UI" w:hAnsi="Segoe UI" w:cs="Segoe UI"/>
          <w:sz w:val="23"/>
          <w:szCs w:val="23"/>
        </w:rPr>
        <w:t>15.2.46. Observar as seguintes diretrizes de caráter ambiental:</w:t>
      </w:r>
    </w:p>
    <w:p w14:paraId="2FBBFE46" w14:textId="77777777" w:rsidR="00037983" w:rsidRPr="004D741E" w:rsidRDefault="00037983" w:rsidP="00037983">
      <w:pPr>
        <w:spacing w:after="160" w:line="300" w:lineRule="auto"/>
        <w:jc w:val="both"/>
        <w:rPr>
          <w:rFonts w:ascii="Segoe UI" w:hAnsi="Segoe UI" w:cs="Segoe UI"/>
          <w:sz w:val="23"/>
          <w:szCs w:val="23"/>
        </w:rPr>
      </w:pPr>
      <w:r w:rsidRPr="004D741E">
        <w:rPr>
          <w:rFonts w:ascii="Segoe UI" w:hAnsi="Segoe UI" w:cs="Segoe UI"/>
          <w:sz w:val="23"/>
          <w:szCs w:val="23"/>
        </w:rPr>
        <w:t>15.2.47. Qualquer instalação, equipamento ou processo, situado em local fixo, que libere ou emita matéria para a atmosfera, por emissão pontual ou fugitiva, utilizado na execução contratual, deverá respeitar os limites máximos de emissão de poluentes admitidos na Resolução n° 382/2006 do CONAMA, e legislação correlata, de acordo com o poluente e o tipo de fonte.</w:t>
      </w:r>
    </w:p>
    <w:p w14:paraId="5A1699E5" w14:textId="77777777" w:rsidR="00037983" w:rsidRPr="004D741E" w:rsidRDefault="00037983" w:rsidP="00037983">
      <w:pPr>
        <w:spacing w:after="160" w:line="300" w:lineRule="auto"/>
        <w:jc w:val="both"/>
        <w:rPr>
          <w:rFonts w:ascii="Segoe UI" w:hAnsi="Segoe UI" w:cs="Segoe UI"/>
          <w:sz w:val="23"/>
          <w:szCs w:val="23"/>
        </w:rPr>
      </w:pPr>
      <w:r w:rsidRPr="004D741E">
        <w:rPr>
          <w:rFonts w:ascii="Segoe UI" w:hAnsi="Segoe UI" w:cs="Segoe UI"/>
          <w:sz w:val="23"/>
          <w:szCs w:val="23"/>
        </w:rPr>
        <w:lastRenderedPageBreak/>
        <w:t>15.2.48. Na execução contratual, conforme o caso, a emissão de ruídos não poderá ultrapassar os níveis considerados aceitáveis pela Norma NBR-10.151 - Avaliação do Ruído em Áreas Habitadas visando o conforto da comunidade, da ABNT, ou aqueles estabelecidos na NBR-10.152 - Níveis de Ruído para conforto acústico, da ABNT, nos termos da Resolução n° 01/1990 do CONAMA, e legislação correlata.</w:t>
      </w:r>
    </w:p>
    <w:p w14:paraId="301AD78F" w14:textId="77777777" w:rsidR="00037983" w:rsidRPr="004D741E" w:rsidRDefault="00037983" w:rsidP="00037983">
      <w:pPr>
        <w:spacing w:after="160" w:line="300" w:lineRule="auto"/>
        <w:jc w:val="both"/>
        <w:rPr>
          <w:rFonts w:ascii="Segoe UI" w:hAnsi="Segoe UI" w:cs="Segoe UI"/>
          <w:sz w:val="23"/>
          <w:szCs w:val="23"/>
        </w:rPr>
      </w:pPr>
      <w:r w:rsidRPr="004D741E">
        <w:rPr>
          <w:rFonts w:ascii="Segoe UI" w:hAnsi="Segoe UI" w:cs="Segoe UI"/>
          <w:sz w:val="23"/>
          <w:szCs w:val="23"/>
        </w:rPr>
        <w:t>15.2.49. Deverão ser utilizados, na execução contratual, agregados reciclados, sempre que existir a oferta de tais materiais, capacidade de suprimento e custo inferior em relação aos agregados naturais, inserindo-se na planilha de formação de preços os custos correspondentes (§ 3º do art. 4º da Instrução Normativa SLTI/MP n° 1/2010).</w:t>
      </w:r>
    </w:p>
    <w:p w14:paraId="10CC5BF9" w14:textId="77777777" w:rsidR="00037983" w:rsidRPr="004D741E" w:rsidRDefault="00037983" w:rsidP="00037983">
      <w:pPr>
        <w:spacing w:after="160" w:line="300" w:lineRule="auto"/>
        <w:jc w:val="both"/>
        <w:rPr>
          <w:rFonts w:ascii="Segoe UI" w:hAnsi="Segoe UI" w:cs="Segoe UI"/>
          <w:sz w:val="23"/>
          <w:szCs w:val="23"/>
        </w:rPr>
      </w:pPr>
      <w:r w:rsidRPr="004D741E">
        <w:rPr>
          <w:rFonts w:ascii="Segoe UI" w:hAnsi="Segoe UI" w:cs="Segoe UI"/>
          <w:sz w:val="23"/>
          <w:szCs w:val="23"/>
        </w:rPr>
        <w:t>15.2.50. Responder por qualquer acidente de trabalho na execução dos serviços, por uso indevido de patentes registradas em nome de terceiros, por danos resultantes de defeitos ou incorreções dos serviços ou dos bens do Contratante, de seus funcionários ou de terceiros, ainda que ocorridos em via pública junto ao serviço de engenharia.</w:t>
      </w:r>
    </w:p>
    <w:p w14:paraId="0AF11CD4" w14:textId="77777777" w:rsidR="00037983" w:rsidRPr="004D741E" w:rsidRDefault="00037983" w:rsidP="00037983">
      <w:pPr>
        <w:spacing w:after="160" w:line="300" w:lineRule="auto"/>
        <w:jc w:val="both"/>
        <w:rPr>
          <w:rFonts w:ascii="Segoe UI" w:hAnsi="Segoe UI" w:cs="Segoe UI"/>
          <w:b/>
          <w:sz w:val="23"/>
          <w:szCs w:val="23"/>
        </w:rPr>
      </w:pPr>
      <w:r w:rsidRPr="004D741E">
        <w:rPr>
          <w:rFonts w:ascii="Segoe UI" w:hAnsi="Segoe UI" w:cs="Segoe UI"/>
          <w:sz w:val="23"/>
          <w:szCs w:val="23"/>
        </w:rPr>
        <w:t>15.2.51. Realizar, conforme o caso, por meio de laboratórios previamente aprovados pela fiscalização e sob suas custas, os testes, ensaios, exames e provas que lhe caibam necessárias ao controle de qualidade dos materiais, serviços e equipamentos a serem aplicados nos trabalhos, conforme procedimento previsto nas especificações.</w:t>
      </w:r>
    </w:p>
    <w:p w14:paraId="5EEB9B6C" w14:textId="77777777" w:rsidR="00037983" w:rsidRPr="004D741E" w:rsidRDefault="00037983" w:rsidP="00037983">
      <w:pPr>
        <w:spacing w:after="160" w:line="300" w:lineRule="auto"/>
        <w:jc w:val="both"/>
        <w:rPr>
          <w:rFonts w:ascii="Segoe UI" w:hAnsi="Segoe UI" w:cs="Segoe UI"/>
          <w:b/>
          <w:bCs/>
          <w:sz w:val="23"/>
          <w:szCs w:val="23"/>
        </w:rPr>
      </w:pPr>
      <w:r w:rsidRPr="004D741E">
        <w:rPr>
          <w:rFonts w:ascii="Segoe UI" w:hAnsi="Segoe UI" w:cs="Segoe UI"/>
          <w:sz w:val="23"/>
          <w:szCs w:val="23"/>
        </w:rPr>
        <w:t>15.2.52. Providenciar, conforme o caso, as ligações definitivas das utilidades previstas no projeto, tais como: água, esgoto, gás, energia elétrica, telefone, etc., bem como atuar junto aos órgãos federais, estaduais e municipais e concessionárias de serviços públicos para a obtenção de licenças e regularização dos serviços e atividades concluídas, tais como: Habite-se, Licença Ambiental de Operação, etc..</w:t>
      </w:r>
    </w:p>
    <w:p w14:paraId="0FB67719" w14:textId="77777777" w:rsidR="00037983" w:rsidRPr="004D741E" w:rsidRDefault="00037983" w:rsidP="00037983">
      <w:pPr>
        <w:spacing w:after="160" w:line="300" w:lineRule="auto"/>
        <w:jc w:val="both"/>
        <w:rPr>
          <w:rFonts w:ascii="Segoe UI" w:hAnsi="Segoe UI" w:cs="Segoe UI"/>
          <w:sz w:val="23"/>
          <w:szCs w:val="23"/>
        </w:rPr>
      </w:pPr>
      <w:r w:rsidRPr="004D741E">
        <w:rPr>
          <w:rFonts w:ascii="Segoe UI" w:hAnsi="Segoe UI" w:cs="Segoe UI"/>
          <w:sz w:val="23"/>
          <w:szCs w:val="23"/>
        </w:rPr>
        <w:t>15.2.53. Instruir os seus empregados, quanto à prevenção de incêndios nas áreas do Contratante.</w:t>
      </w:r>
    </w:p>
    <w:p w14:paraId="6603AD08" w14:textId="5FEAC610" w:rsidR="00037983" w:rsidRPr="004D741E" w:rsidRDefault="00037983" w:rsidP="00037983">
      <w:pPr>
        <w:spacing w:after="160" w:line="300" w:lineRule="auto"/>
        <w:jc w:val="both"/>
        <w:rPr>
          <w:rFonts w:ascii="Segoe UI" w:hAnsi="Segoe UI" w:cs="Segoe UI"/>
          <w:sz w:val="23"/>
          <w:szCs w:val="23"/>
        </w:rPr>
      </w:pPr>
      <w:r w:rsidRPr="004D741E">
        <w:rPr>
          <w:rFonts w:ascii="Segoe UI" w:hAnsi="Segoe UI" w:cs="Segoe UI"/>
          <w:sz w:val="23"/>
          <w:szCs w:val="23"/>
        </w:rPr>
        <w:t>15.2.54. Considerando que o projeto contratado se refere a obra imaterial de caráter tecnológico, insuscetível de privilégio, a cessão dos direitos a que se refere o subitem acima inclui o fornecimento de todos os dados, documentos e elementos de informação pertinentes à tecnologia de concepção, desenvolvimento, fixação em suporte físico de qualquer natureza e aplicação da obra.</w:t>
      </w:r>
    </w:p>
    <w:p w14:paraId="3611F987" w14:textId="77777777" w:rsidR="00037983" w:rsidRPr="00037983" w:rsidRDefault="00037983" w:rsidP="00037983">
      <w:pPr>
        <w:tabs>
          <w:tab w:val="left" w:pos="2268"/>
        </w:tabs>
        <w:spacing w:after="0" w:line="300" w:lineRule="auto"/>
        <w:jc w:val="both"/>
        <w:rPr>
          <w:rFonts w:ascii="Segoe UI" w:hAnsi="Segoe UI" w:cs="Segoe UI"/>
          <w:b/>
          <w:sz w:val="23"/>
          <w:szCs w:val="23"/>
        </w:rPr>
      </w:pPr>
    </w:p>
    <w:p w14:paraId="6A9E7FEA" w14:textId="77777777" w:rsidR="00037983" w:rsidRPr="00037983" w:rsidRDefault="00037983" w:rsidP="00037983">
      <w:pPr>
        <w:tabs>
          <w:tab w:val="left" w:pos="2268"/>
        </w:tabs>
        <w:spacing w:after="160" w:line="300" w:lineRule="auto"/>
        <w:jc w:val="both"/>
        <w:rPr>
          <w:rFonts w:ascii="Segoe UI" w:hAnsi="Segoe UI" w:cs="Segoe UI"/>
          <w:b/>
          <w:sz w:val="23"/>
          <w:szCs w:val="23"/>
        </w:rPr>
      </w:pPr>
      <w:r w:rsidRPr="00037983">
        <w:rPr>
          <w:rFonts w:ascii="Segoe UI" w:hAnsi="Segoe UI" w:cs="Segoe UI"/>
          <w:b/>
          <w:sz w:val="23"/>
          <w:szCs w:val="23"/>
        </w:rPr>
        <w:t>16. CLÁUSULA DÉCIMA SEXTA: Das penalidades cabíveis e os valores das multas e suas bases de cálculo</w:t>
      </w:r>
    </w:p>
    <w:p w14:paraId="461E79E4" w14:textId="73F22355" w:rsidR="00037983" w:rsidRPr="00037983" w:rsidRDefault="000A4654" w:rsidP="00037983">
      <w:pPr>
        <w:spacing w:after="160" w:line="300" w:lineRule="auto"/>
        <w:jc w:val="both"/>
        <w:rPr>
          <w:rFonts w:ascii="Segoe UI" w:hAnsi="Segoe UI" w:cs="Segoe UI"/>
          <w:sz w:val="23"/>
          <w:szCs w:val="23"/>
        </w:rPr>
      </w:pPr>
      <w:r>
        <w:rPr>
          <w:rFonts w:ascii="Segoe UI" w:hAnsi="Segoe UI" w:cs="Segoe UI"/>
          <w:sz w:val="23"/>
          <w:szCs w:val="23"/>
        </w:rPr>
        <w:lastRenderedPageBreak/>
        <w:t>16.1. As penalidades cabíveis e os valores das multas e suas bases de cálculo estão previstos no edital</w:t>
      </w:r>
      <w:r w:rsidR="00037983" w:rsidRPr="00037983">
        <w:rPr>
          <w:rFonts w:ascii="Segoe UI" w:hAnsi="Segoe UI" w:cs="Segoe UI"/>
          <w:sz w:val="23"/>
          <w:szCs w:val="23"/>
        </w:rPr>
        <w:t>.</w:t>
      </w:r>
    </w:p>
    <w:p w14:paraId="1A36FF84" w14:textId="77777777" w:rsidR="00037983" w:rsidRPr="00037983" w:rsidRDefault="00037983" w:rsidP="00037983">
      <w:pPr>
        <w:tabs>
          <w:tab w:val="left" w:pos="2268"/>
        </w:tabs>
        <w:spacing w:after="0" w:line="300" w:lineRule="auto"/>
        <w:jc w:val="both"/>
        <w:rPr>
          <w:rFonts w:ascii="Segoe UI" w:hAnsi="Segoe UI" w:cs="Segoe UI"/>
          <w:b/>
          <w:sz w:val="23"/>
          <w:szCs w:val="23"/>
        </w:rPr>
      </w:pPr>
    </w:p>
    <w:p w14:paraId="4AF5282B" w14:textId="77777777" w:rsidR="00037983" w:rsidRPr="00037983" w:rsidRDefault="00037983" w:rsidP="00037983">
      <w:pPr>
        <w:tabs>
          <w:tab w:val="left" w:pos="2268"/>
        </w:tabs>
        <w:spacing w:after="160" w:line="300" w:lineRule="auto"/>
        <w:jc w:val="both"/>
        <w:rPr>
          <w:rFonts w:ascii="Segoe UI" w:hAnsi="Segoe UI" w:cs="Segoe UI"/>
          <w:b/>
          <w:sz w:val="23"/>
          <w:szCs w:val="23"/>
        </w:rPr>
      </w:pPr>
      <w:r w:rsidRPr="00037983">
        <w:rPr>
          <w:rFonts w:ascii="Segoe UI" w:hAnsi="Segoe UI" w:cs="Segoe UI"/>
          <w:b/>
          <w:sz w:val="23"/>
          <w:szCs w:val="23"/>
        </w:rPr>
        <w:t>17. CLÁUSULA DÉCIMA SÉTIMA: Do modelo de gestão do contrato administrativo, observados os requisitos definidos em regulamento</w:t>
      </w:r>
    </w:p>
    <w:p w14:paraId="3A12E2D2" w14:textId="77777777" w:rsidR="00037983" w:rsidRPr="00037983" w:rsidRDefault="00037983" w:rsidP="00037983">
      <w:pPr>
        <w:spacing w:after="160" w:line="300" w:lineRule="auto"/>
        <w:jc w:val="both"/>
        <w:rPr>
          <w:rFonts w:ascii="Segoe UI" w:eastAsiaTheme="minorHAnsi" w:hAnsi="Segoe UI" w:cs="Segoe UI"/>
          <w:sz w:val="23"/>
          <w:szCs w:val="23"/>
          <w:lang w:eastAsia="en-US"/>
        </w:rPr>
      </w:pPr>
      <w:r w:rsidRPr="00037983">
        <w:rPr>
          <w:rFonts w:ascii="Segoe UI" w:eastAsiaTheme="minorHAnsi" w:hAnsi="Segoe UI" w:cs="Segoe UI"/>
          <w:color w:val="000000"/>
          <w:sz w:val="23"/>
          <w:szCs w:val="23"/>
          <w:lang w:eastAsia="en-US"/>
        </w:rPr>
        <w:t xml:space="preserve">17.1. </w:t>
      </w:r>
      <w:r w:rsidRPr="00037983">
        <w:rPr>
          <w:rFonts w:ascii="Segoe UI" w:eastAsiaTheme="minorHAnsi" w:hAnsi="Segoe UI" w:cs="Segoe UI"/>
          <w:sz w:val="23"/>
          <w:szCs w:val="23"/>
          <w:lang w:eastAsia="en-US"/>
        </w:rPr>
        <w:t>O contrato administrativo deverá ser executado fielmente pelas partes, de acordo com as cláusulas avençadas e as normas da Lei nº. 14.133/2021, e cada parte responderá pelas consequências de sua inexecução total ou parcial (art. 115 da Lei nº 14.133/2021).</w:t>
      </w:r>
    </w:p>
    <w:p w14:paraId="01946D08" w14:textId="77777777" w:rsidR="00037983" w:rsidRPr="00037983" w:rsidRDefault="00037983" w:rsidP="00037983">
      <w:pPr>
        <w:spacing w:after="160" w:line="300" w:lineRule="auto"/>
        <w:jc w:val="both"/>
        <w:rPr>
          <w:rFonts w:ascii="Segoe UI" w:eastAsiaTheme="minorHAnsi" w:hAnsi="Segoe UI" w:cs="Segoe UI"/>
          <w:sz w:val="23"/>
          <w:szCs w:val="23"/>
          <w:lang w:eastAsia="en-US"/>
        </w:rPr>
      </w:pPr>
      <w:bookmarkStart w:id="1" w:name="art115§1"/>
      <w:bookmarkStart w:id="2" w:name="art115§5"/>
      <w:bookmarkEnd w:id="1"/>
      <w:bookmarkEnd w:id="2"/>
      <w:r w:rsidRPr="00037983">
        <w:rPr>
          <w:rFonts w:ascii="Segoe UI" w:eastAsiaTheme="minorHAnsi" w:hAnsi="Segoe UI" w:cs="Segoe UI"/>
          <w:sz w:val="23"/>
          <w:szCs w:val="23"/>
          <w:lang w:eastAsia="en-US"/>
        </w:rPr>
        <w:t>17.2. Em caso de impedimento, ordem de paralisação ou suspensão do contrato administrativo, o cronograma de execução será prorrogado automaticamente pelo tempo correspondente, anotadas tais circunstâncias mediante simples apostila (§ 5º do art. 115 da Lei nº. 14.133/2021).</w:t>
      </w:r>
    </w:p>
    <w:p w14:paraId="36277E1C" w14:textId="77777777" w:rsidR="00037983" w:rsidRPr="00037983" w:rsidRDefault="00037983" w:rsidP="00037983">
      <w:pPr>
        <w:spacing w:after="160" w:line="300" w:lineRule="auto"/>
        <w:jc w:val="both"/>
        <w:rPr>
          <w:rFonts w:ascii="Segoe UI" w:eastAsiaTheme="minorHAnsi" w:hAnsi="Segoe UI" w:cs="Segoe UI"/>
          <w:sz w:val="23"/>
          <w:szCs w:val="23"/>
          <w:lang w:eastAsia="en-US"/>
        </w:rPr>
      </w:pPr>
      <w:r w:rsidRPr="00037983">
        <w:rPr>
          <w:rFonts w:ascii="Segoe UI" w:eastAsiaTheme="minorHAnsi" w:hAnsi="Segoe UI" w:cs="Segoe UI"/>
          <w:sz w:val="23"/>
          <w:szCs w:val="23"/>
          <w:lang w:eastAsia="en-US"/>
        </w:rPr>
        <w:t>17.3. A execução do contrato administrativo deverá ser acompanhada e fiscalizada pelo(a) fiscal do contrato administrativos, ou pelos respectivos substitutos (art. 117 da Lei nº. 14.133/2021).</w:t>
      </w:r>
    </w:p>
    <w:p w14:paraId="241DC67A" w14:textId="77777777" w:rsidR="00037983" w:rsidRPr="00037983" w:rsidRDefault="00037983" w:rsidP="00037983">
      <w:pPr>
        <w:spacing w:after="160" w:line="300" w:lineRule="auto"/>
        <w:jc w:val="both"/>
        <w:rPr>
          <w:rFonts w:ascii="Segoe UI" w:eastAsiaTheme="minorHAnsi" w:hAnsi="Segoe UI" w:cs="Segoe UI"/>
          <w:sz w:val="23"/>
          <w:szCs w:val="23"/>
          <w:lang w:eastAsia="en-US"/>
        </w:rPr>
      </w:pPr>
      <w:r w:rsidRPr="00037983">
        <w:rPr>
          <w:rFonts w:ascii="Segoe UI" w:eastAsiaTheme="minorHAnsi" w:hAnsi="Segoe UI" w:cs="Segoe UI"/>
          <w:sz w:val="23"/>
          <w:szCs w:val="23"/>
          <w:lang w:eastAsia="en-US"/>
        </w:rPr>
        <w:t xml:space="preserve">17.4. </w:t>
      </w:r>
      <w:r w:rsidRPr="00037983">
        <w:rPr>
          <w:rFonts w:ascii="Segoe UI" w:eastAsiaTheme="minorHAnsi" w:hAnsi="Segoe UI" w:cs="Segoe UI"/>
          <w:color w:val="000000"/>
          <w:sz w:val="23"/>
          <w:szCs w:val="23"/>
          <w:lang w:eastAsia="en-US"/>
        </w:rPr>
        <w:t>O(A) fiscal do contrato administrativo anotará em registro próprio todas as ocorrências relacionadas à execução do contrato administrativo, determinando o que for necessário para a regularização das faltas ou dos defeitos observados (§1º do art. 117 da Lei nº. 14.133/2021).</w:t>
      </w:r>
    </w:p>
    <w:p w14:paraId="2553EE25" w14:textId="77777777" w:rsidR="00037983" w:rsidRPr="00037983" w:rsidRDefault="00037983" w:rsidP="00037983">
      <w:pPr>
        <w:spacing w:after="160" w:line="300" w:lineRule="auto"/>
        <w:jc w:val="both"/>
        <w:rPr>
          <w:rFonts w:ascii="Segoe UI" w:eastAsia="Times New Roman" w:hAnsi="Segoe UI" w:cs="Segoe UI"/>
          <w:sz w:val="23"/>
          <w:szCs w:val="23"/>
        </w:rPr>
      </w:pPr>
      <w:bookmarkStart w:id="3" w:name="art117§2"/>
      <w:bookmarkEnd w:id="3"/>
      <w:r w:rsidRPr="00037983">
        <w:rPr>
          <w:rFonts w:ascii="Segoe UI" w:eastAsia="Times New Roman" w:hAnsi="Segoe UI" w:cs="Segoe UI"/>
          <w:sz w:val="23"/>
          <w:szCs w:val="23"/>
        </w:rPr>
        <w:t>17.5. O(A) fiscal do contrato administrativo informará a seus superiores, em tempo hábil para a adoção das medidas convenientes, a situação que demandar decisão ou providência que ultrapasse sua competência (§ 2º do art. 117 da Lei nº. 14.133/2021).</w:t>
      </w:r>
    </w:p>
    <w:p w14:paraId="1FE3C148" w14:textId="77777777" w:rsidR="00037983" w:rsidRPr="00037983" w:rsidRDefault="00037983" w:rsidP="00037983">
      <w:pPr>
        <w:spacing w:after="160" w:line="300" w:lineRule="auto"/>
        <w:jc w:val="both"/>
        <w:rPr>
          <w:rFonts w:ascii="Segoe UI" w:eastAsia="Times New Roman" w:hAnsi="Segoe UI" w:cs="Segoe UI"/>
          <w:sz w:val="23"/>
          <w:szCs w:val="23"/>
        </w:rPr>
      </w:pPr>
      <w:r w:rsidRPr="00037983">
        <w:rPr>
          <w:rFonts w:ascii="Segoe UI" w:eastAsia="Times New Roman" w:hAnsi="Segoe UI" w:cs="Segoe UI"/>
          <w:sz w:val="23"/>
          <w:szCs w:val="23"/>
        </w:rPr>
        <w:t>17.6. A contratada será obrigado a reparar, corrigir, remover, reconstruir ou substituir, a suas expensas, no total ou em parte, o objeto do contrato em que se verificarem vícios, defeitos ou incorreções resultantes de sua execução ou de materiais nela empregados (art. 118 da Lei nº. 14.133/2021).</w:t>
      </w:r>
    </w:p>
    <w:p w14:paraId="7F7AB7B3" w14:textId="77777777" w:rsidR="00037983" w:rsidRPr="00037983" w:rsidRDefault="00037983" w:rsidP="00037983">
      <w:pPr>
        <w:spacing w:after="160" w:line="300" w:lineRule="auto"/>
        <w:jc w:val="both"/>
        <w:rPr>
          <w:rFonts w:ascii="Segoe UI" w:eastAsiaTheme="minorHAnsi" w:hAnsi="Segoe UI" w:cs="Segoe UI"/>
          <w:sz w:val="23"/>
          <w:szCs w:val="23"/>
          <w:lang w:eastAsia="en-US"/>
        </w:rPr>
      </w:pPr>
      <w:bookmarkStart w:id="4" w:name="art120"/>
      <w:bookmarkEnd w:id="4"/>
      <w:r w:rsidRPr="00037983">
        <w:rPr>
          <w:rFonts w:ascii="Segoe UI" w:eastAsiaTheme="minorHAnsi" w:hAnsi="Segoe UI" w:cs="Segoe UI"/>
          <w:sz w:val="23"/>
          <w:szCs w:val="23"/>
          <w:lang w:eastAsia="en-US"/>
        </w:rPr>
        <w:t>17.7. A contratada será responsável pelos danos causados diretamente à Administração ou a terceiros em razão da execução do contrato, e não excluirá nem reduzirá essa responsabilidade a fiscalização ou o acompanhamento pelo contratante (art. 120 da Lei nº. 14.133/2021).</w:t>
      </w:r>
      <w:bookmarkStart w:id="5" w:name="art121"/>
      <w:bookmarkEnd w:id="5"/>
    </w:p>
    <w:p w14:paraId="21E65859" w14:textId="77777777" w:rsidR="00037983" w:rsidRPr="00037983" w:rsidRDefault="00037983" w:rsidP="00037983">
      <w:pPr>
        <w:spacing w:after="160" w:line="300" w:lineRule="auto"/>
        <w:jc w:val="both"/>
        <w:rPr>
          <w:rFonts w:ascii="Segoe UI" w:eastAsiaTheme="minorHAnsi" w:hAnsi="Segoe UI" w:cs="Segoe UI"/>
          <w:sz w:val="23"/>
          <w:szCs w:val="23"/>
          <w:lang w:eastAsia="en-US"/>
        </w:rPr>
      </w:pPr>
      <w:r w:rsidRPr="00037983">
        <w:rPr>
          <w:rFonts w:ascii="Segoe UI" w:eastAsiaTheme="minorHAnsi" w:hAnsi="Segoe UI" w:cs="Segoe UI"/>
          <w:sz w:val="23"/>
          <w:szCs w:val="23"/>
          <w:lang w:eastAsia="en-US"/>
        </w:rPr>
        <w:lastRenderedPageBreak/>
        <w:t>17.8. Somente a contratada será responsável pelos encargos trabalhistas, previdenciários, fiscais e comerciais resultantes da execução do contrato administrativo (art. 121 da Lei nº. 14.133/2021).</w:t>
      </w:r>
    </w:p>
    <w:p w14:paraId="1CD80DCC" w14:textId="77777777" w:rsidR="00037983" w:rsidRPr="00037983" w:rsidRDefault="00037983" w:rsidP="00037983">
      <w:pPr>
        <w:spacing w:after="160" w:line="300" w:lineRule="auto"/>
        <w:jc w:val="both"/>
        <w:rPr>
          <w:rFonts w:ascii="Segoe UI" w:eastAsia="Times New Roman" w:hAnsi="Segoe UI" w:cs="Segoe UI"/>
          <w:sz w:val="23"/>
          <w:szCs w:val="23"/>
        </w:rPr>
      </w:pPr>
      <w:bookmarkStart w:id="6" w:name="art121§1"/>
      <w:bookmarkEnd w:id="6"/>
      <w:r w:rsidRPr="00037983">
        <w:rPr>
          <w:rFonts w:ascii="Segoe UI" w:eastAsia="Times New Roman" w:hAnsi="Segoe UI" w:cs="Segoe UI"/>
          <w:sz w:val="23"/>
          <w:szCs w:val="23"/>
        </w:rPr>
        <w:t>17.9. A inadimplência da contratada em relação aos encargos trabalhistas, fiscais e comerciais não transferirá à Administração a responsabilidade pelo seu pagamento e não poderá onerar o objeto do contrato administrativo (§ 1º do art. 121 da Lei nº. 14.133/2021).</w:t>
      </w:r>
      <w:bookmarkStart w:id="7" w:name="art122"/>
      <w:bookmarkStart w:id="8" w:name="art122§1"/>
      <w:bookmarkStart w:id="9" w:name="art122§2"/>
      <w:bookmarkStart w:id="10" w:name="art122§3"/>
      <w:bookmarkStart w:id="11" w:name="art123"/>
      <w:bookmarkEnd w:id="7"/>
      <w:bookmarkEnd w:id="8"/>
      <w:bookmarkEnd w:id="9"/>
      <w:bookmarkEnd w:id="10"/>
      <w:bookmarkEnd w:id="11"/>
    </w:p>
    <w:p w14:paraId="27961F2E" w14:textId="77777777" w:rsidR="00037983" w:rsidRPr="00037983" w:rsidRDefault="00037983" w:rsidP="00037983">
      <w:pPr>
        <w:spacing w:after="160" w:line="300" w:lineRule="auto"/>
        <w:jc w:val="both"/>
        <w:rPr>
          <w:rFonts w:ascii="Segoe UI" w:eastAsia="Times New Roman" w:hAnsi="Segoe UI" w:cs="Segoe UI"/>
          <w:sz w:val="23"/>
          <w:szCs w:val="23"/>
        </w:rPr>
      </w:pPr>
      <w:r w:rsidRPr="00037983">
        <w:rPr>
          <w:rFonts w:ascii="Segoe UI" w:eastAsia="Times New Roman" w:hAnsi="Segoe UI" w:cs="Segoe UI"/>
          <w:sz w:val="23"/>
          <w:szCs w:val="23"/>
        </w:rPr>
        <w:t>17.10. As comunicações entre a Administração e a contratada devem ser realizadas por escrito sempre que o ato exigir tal formalidade, admitindo-se, excepcionalmente, o uso de mensagem eletrônica para esse fim, tal como: e-mail.</w:t>
      </w:r>
    </w:p>
    <w:p w14:paraId="4536F9E8" w14:textId="77777777" w:rsidR="00037983" w:rsidRPr="00037983" w:rsidRDefault="00037983" w:rsidP="00037983">
      <w:pPr>
        <w:spacing w:after="160" w:line="300" w:lineRule="auto"/>
        <w:jc w:val="both"/>
        <w:rPr>
          <w:rFonts w:ascii="Segoe UI" w:eastAsia="Times New Roman" w:hAnsi="Segoe UI" w:cs="Segoe UI"/>
          <w:sz w:val="23"/>
          <w:szCs w:val="23"/>
        </w:rPr>
      </w:pPr>
      <w:r w:rsidRPr="00037983">
        <w:rPr>
          <w:rFonts w:ascii="Segoe UI" w:eastAsia="Times New Roman" w:hAnsi="Segoe UI" w:cs="Segoe UI"/>
          <w:sz w:val="23"/>
          <w:szCs w:val="23"/>
        </w:rPr>
        <w:t>17.11. A Administração poderá convocar representante do(a) licitante para adoção de providências que devam ser cumpridas de imediato.</w:t>
      </w:r>
    </w:p>
    <w:p w14:paraId="691E1D15" w14:textId="77777777" w:rsidR="00037983" w:rsidRPr="00037983" w:rsidRDefault="00037983" w:rsidP="00037983">
      <w:pPr>
        <w:tabs>
          <w:tab w:val="left" w:pos="1134"/>
        </w:tabs>
        <w:spacing w:after="160" w:line="300" w:lineRule="auto"/>
        <w:jc w:val="both"/>
        <w:rPr>
          <w:rFonts w:ascii="Segoe UI" w:hAnsi="Segoe UI" w:cs="Segoe UI"/>
          <w:color w:val="000000"/>
          <w:sz w:val="23"/>
          <w:szCs w:val="23"/>
        </w:rPr>
      </w:pPr>
      <w:r w:rsidRPr="00037983">
        <w:rPr>
          <w:rFonts w:ascii="Segoe UI" w:hAnsi="Segoe UI" w:cs="Segoe UI"/>
          <w:sz w:val="23"/>
          <w:szCs w:val="23"/>
        </w:rPr>
        <w:t xml:space="preserve">17.12. </w:t>
      </w:r>
      <w:r w:rsidRPr="00037983">
        <w:rPr>
          <w:rFonts w:ascii="Segoe UI" w:hAnsi="Segoe UI" w:cs="Segoe UI"/>
          <w:color w:val="000000"/>
          <w:sz w:val="23"/>
          <w:szCs w:val="23"/>
        </w:rPr>
        <w:t xml:space="preserve">A Contratada deverá manter preposto aceito pela Administração no local do serviço para </w:t>
      </w:r>
      <w:r w:rsidRPr="00037983">
        <w:rPr>
          <w:rFonts w:ascii="Segoe UI" w:hAnsi="Segoe UI" w:cs="Segoe UI"/>
          <w:sz w:val="23"/>
          <w:szCs w:val="23"/>
        </w:rPr>
        <w:t>representá</w:t>
      </w:r>
      <w:r w:rsidRPr="00037983">
        <w:rPr>
          <w:rFonts w:ascii="Segoe UI" w:hAnsi="Segoe UI" w:cs="Segoe UI"/>
          <w:color w:val="000000"/>
          <w:sz w:val="23"/>
          <w:szCs w:val="23"/>
        </w:rPr>
        <w:t>-lo na execução do contrato administrativo (art. 118 da Lei nº 14.133/2021).</w:t>
      </w:r>
    </w:p>
    <w:p w14:paraId="434EACBC" w14:textId="77777777" w:rsidR="00037983" w:rsidRPr="00037983" w:rsidRDefault="00037983" w:rsidP="00037983">
      <w:pPr>
        <w:tabs>
          <w:tab w:val="left" w:pos="1134"/>
        </w:tabs>
        <w:spacing w:after="160" w:line="300" w:lineRule="auto"/>
        <w:jc w:val="both"/>
        <w:rPr>
          <w:rFonts w:ascii="Segoe UI" w:hAnsi="Segoe UI" w:cs="Segoe UI"/>
          <w:sz w:val="23"/>
          <w:szCs w:val="23"/>
        </w:rPr>
      </w:pPr>
      <w:r w:rsidRPr="00037983">
        <w:rPr>
          <w:rFonts w:ascii="Segoe UI" w:hAnsi="Segoe UI" w:cs="Segoe UI"/>
          <w:color w:val="000000"/>
          <w:sz w:val="23"/>
          <w:szCs w:val="23"/>
        </w:rPr>
        <w:t xml:space="preserve">17.13. </w:t>
      </w:r>
      <w:r w:rsidRPr="00037983">
        <w:rPr>
          <w:rFonts w:ascii="Segoe UI" w:hAnsi="Segoe UI" w:cs="Segoe UI"/>
          <w:sz w:val="23"/>
          <w:szCs w:val="23"/>
        </w:rPr>
        <w:t>A indicação ou a manutenção do preposto do(a) contratado(a) poderá ser recusada pelo contratante, desde que devidamente justificada, devendo a contratada designar outro para o exercício da atividade, no prazo indicado pelo fiscal.</w:t>
      </w:r>
    </w:p>
    <w:p w14:paraId="3C4576AC" w14:textId="77777777" w:rsidR="00037983" w:rsidRPr="00037983" w:rsidRDefault="00037983" w:rsidP="00037983">
      <w:pPr>
        <w:tabs>
          <w:tab w:val="left" w:pos="2268"/>
        </w:tabs>
        <w:spacing w:after="0" w:line="300" w:lineRule="auto"/>
        <w:jc w:val="both"/>
        <w:rPr>
          <w:rFonts w:ascii="Segoe UI" w:hAnsi="Segoe UI" w:cs="Segoe UI"/>
          <w:sz w:val="23"/>
          <w:szCs w:val="23"/>
        </w:rPr>
      </w:pPr>
      <w:r w:rsidRPr="00037983">
        <w:rPr>
          <w:rFonts w:ascii="Segoe UI" w:hAnsi="Segoe UI" w:cs="Segoe UI"/>
          <w:sz w:val="23"/>
          <w:szCs w:val="23"/>
        </w:rPr>
        <w:t>17.14. Após a assinatura do contrato administrativo ou instrumento equivalente, o Contratante poderá convocar o representante da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4853EAD2" w14:textId="77777777" w:rsidR="00A66D3C" w:rsidRDefault="00A66D3C" w:rsidP="00037983">
      <w:pPr>
        <w:tabs>
          <w:tab w:val="left" w:pos="2268"/>
        </w:tabs>
        <w:spacing w:after="160" w:line="300" w:lineRule="auto"/>
        <w:jc w:val="both"/>
        <w:rPr>
          <w:rFonts w:ascii="Segoe UI" w:hAnsi="Segoe UI" w:cs="Segoe UI"/>
          <w:b/>
          <w:sz w:val="23"/>
          <w:szCs w:val="23"/>
        </w:rPr>
      </w:pPr>
    </w:p>
    <w:p w14:paraId="02FA27F3" w14:textId="5A0DAB3D" w:rsidR="002D1555" w:rsidRDefault="00037983" w:rsidP="00037983">
      <w:pPr>
        <w:tabs>
          <w:tab w:val="left" w:pos="2268"/>
        </w:tabs>
        <w:spacing w:after="160" w:line="300" w:lineRule="auto"/>
        <w:jc w:val="both"/>
        <w:rPr>
          <w:rFonts w:ascii="Segoe UI" w:hAnsi="Segoe UI" w:cs="Segoe UI"/>
          <w:b/>
          <w:sz w:val="23"/>
          <w:szCs w:val="23"/>
        </w:rPr>
      </w:pPr>
      <w:r w:rsidRPr="00037983">
        <w:rPr>
          <w:rFonts w:ascii="Segoe UI" w:hAnsi="Segoe UI" w:cs="Segoe UI"/>
          <w:b/>
          <w:sz w:val="23"/>
          <w:szCs w:val="23"/>
        </w:rPr>
        <w:t xml:space="preserve">18. CLÁUSULA DÉCIMA OITAVA: </w:t>
      </w:r>
      <w:r w:rsidR="002D1555">
        <w:rPr>
          <w:rFonts w:ascii="Segoe UI" w:hAnsi="Segoe UI" w:cs="Segoe UI"/>
          <w:b/>
          <w:sz w:val="23"/>
          <w:szCs w:val="23"/>
        </w:rPr>
        <w:t>Da alteração do contrato administrativo e dos preços</w:t>
      </w:r>
    </w:p>
    <w:p w14:paraId="63665297" w14:textId="2E34445D" w:rsidR="002D1555" w:rsidRDefault="002D1555" w:rsidP="00037983">
      <w:pPr>
        <w:tabs>
          <w:tab w:val="left" w:pos="2268"/>
        </w:tabs>
        <w:spacing w:after="160" w:line="300" w:lineRule="auto"/>
        <w:jc w:val="both"/>
        <w:rPr>
          <w:rFonts w:ascii="Segoe UI" w:hAnsi="Segoe UI" w:cs="Segoe UI"/>
          <w:sz w:val="23"/>
          <w:szCs w:val="23"/>
        </w:rPr>
      </w:pPr>
      <w:r>
        <w:rPr>
          <w:rFonts w:ascii="Segoe UI" w:hAnsi="Segoe UI" w:cs="Segoe UI"/>
          <w:sz w:val="23"/>
          <w:szCs w:val="23"/>
        </w:rPr>
        <w:t>18.1. Este contrato administrativo poderá ser alterado, com as devidas justificativas, nos casos do art. 124 da Lei nº. 14.133/2021.</w:t>
      </w:r>
    </w:p>
    <w:p w14:paraId="262F7C0D" w14:textId="5E6B6F7D" w:rsidR="002D1555" w:rsidRDefault="002D1555" w:rsidP="00037983">
      <w:pPr>
        <w:tabs>
          <w:tab w:val="left" w:pos="2268"/>
        </w:tabs>
        <w:spacing w:after="160" w:line="300" w:lineRule="auto"/>
        <w:jc w:val="both"/>
        <w:rPr>
          <w:rFonts w:ascii="Segoe UI" w:hAnsi="Segoe UI" w:cs="Segoe UI"/>
          <w:sz w:val="23"/>
          <w:szCs w:val="23"/>
        </w:rPr>
      </w:pPr>
      <w:r>
        <w:rPr>
          <w:rFonts w:ascii="Segoe UI" w:hAnsi="Segoe UI" w:cs="Segoe UI"/>
          <w:sz w:val="23"/>
          <w:szCs w:val="23"/>
        </w:rPr>
        <w:t xml:space="preserve">18.2. Nas </w:t>
      </w:r>
      <w:r w:rsidR="006D71E8">
        <w:rPr>
          <w:rFonts w:ascii="Segoe UI" w:hAnsi="Segoe UI" w:cs="Segoe UI"/>
          <w:sz w:val="23"/>
          <w:szCs w:val="23"/>
        </w:rPr>
        <w:t>eventuais alterações deste contrato administrativo e dos preços, aplica-se as disposições do Capítulo VII da Lei nº. 14.133/2021.</w:t>
      </w:r>
    </w:p>
    <w:p w14:paraId="2A8C3513" w14:textId="77777777" w:rsidR="002D1555" w:rsidRPr="002D1555" w:rsidRDefault="002D1555" w:rsidP="002D1555">
      <w:pPr>
        <w:tabs>
          <w:tab w:val="left" w:pos="2268"/>
        </w:tabs>
        <w:spacing w:after="0" w:line="300" w:lineRule="auto"/>
        <w:jc w:val="both"/>
        <w:rPr>
          <w:rFonts w:ascii="Segoe UI" w:hAnsi="Segoe UI" w:cs="Segoe UI"/>
          <w:sz w:val="23"/>
          <w:szCs w:val="23"/>
        </w:rPr>
      </w:pPr>
    </w:p>
    <w:p w14:paraId="58834815" w14:textId="64D212DC" w:rsidR="00037983" w:rsidRPr="00037983" w:rsidRDefault="002D1555" w:rsidP="00037983">
      <w:pPr>
        <w:tabs>
          <w:tab w:val="left" w:pos="2268"/>
        </w:tabs>
        <w:spacing w:after="160" w:line="300" w:lineRule="auto"/>
        <w:jc w:val="both"/>
        <w:rPr>
          <w:rFonts w:ascii="Segoe UI" w:hAnsi="Segoe UI" w:cs="Segoe UI"/>
          <w:b/>
          <w:sz w:val="23"/>
          <w:szCs w:val="23"/>
        </w:rPr>
      </w:pPr>
      <w:r>
        <w:rPr>
          <w:rFonts w:ascii="Segoe UI" w:hAnsi="Segoe UI" w:cs="Segoe UI"/>
          <w:b/>
          <w:sz w:val="23"/>
          <w:szCs w:val="23"/>
        </w:rPr>
        <w:t xml:space="preserve">19. CLÁUSULA DÉCIMA NONA: </w:t>
      </w:r>
      <w:r w:rsidR="00037983" w:rsidRPr="00037983">
        <w:rPr>
          <w:rFonts w:ascii="Segoe UI" w:hAnsi="Segoe UI" w:cs="Segoe UI"/>
          <w:b/>
          <w:sz w:val="23"/>
          <w:szCs w:val="23"/>
        </w:rPr>
        <w:t>Dos casos de extinção</w:t>
      </w:r>
    </w:p>
    <w:p w14:paraId="3F712F43" w14:textId="16D7A8A9" w:rsidR="00037983" w:rsidRPr="00037983" w:rsidRDefault="002D1555" w:rsidP="00037983">
      <w:pPr>
        <w:tabs>
          <w:tab w:val="left" w:pos="851"/>
        </w:tabs>
        <w:spacing w:after="160" w:line="300" w:lineRule="auto"/>
        <w:jc w:val="both"/>
        <w:rPr>
          <w:rFonts w:ascii="Segoe UI" w:eastAsiaTheme="minorHAnsi" w:hAnsi="Segoe UI" w:cs="Segoe UI"/>
          <w:sz w:val="23"/>
          <w:szCs w:val="23"/>
          <w:lang w:eastAsia="en-US"/>
        </w:rPr>
      </w:pPr>
      <w:r>
        <w:rPr>
          <w:rFonts w:ascii="Segoe UI" w:eastAsiaTheme="minorHAnsi" w:hAnsi="Segoe UI" w:cs="Segoe UI"/>
          <w:sz w:val="23"/>
          <w:szCs w:val="23"/>
          <w:lang w:eastAsia="en-US"/>
        </w:rPr>
        <w:lastRenderedPageBreak/>
        <w:t>19</w:t>
      </w:r>
      <w:r w:rsidR="00037983" w:rsidRPr="00037983">
        <w:rPr>
          <w:rFonts w:ascii="Segoe UI" w:eastAsiaTheme="minorHAnsi" w:hAnsi="Segoe UI" w:cs="Segoe UI"/>
          <w:sz w:val="23"/>
          <w:szCs w:val="23"/>
          <w:lang w:eastAsia="en-US"/>
        </w:rPr>
        <w:t>.1. O contrato administrativo se extingue quando cumpridas as obrigações de ambas as partes, ainda que isso ocorra antes do prazo estipulado para tanto.</w:t>
      </w:r>
    </w:p>
    <w:p w14:paraId="742EEAD0" w14:textId="5DB26D46" w:rsidR="00037983" w:rsidRPr="00037983" w:rsidRDefault="002D1555" w:rsidP="00037983">
      <w:pPr>
        <w:tabs>
          <w:tab w:val="left" w:pos="851"/>
        </w:tabs>
        <w:spacing w:after="160" w:line="300" w:lineRule="auto"/>
        <w:jc w:val="both"/>
        <w:rPr>
          <w:rFonts w:ascii="Segoe UI" w:eastAsiaTheme="minorHAnsi" w:hAnsi="Segoe UI" w:cs="Segoe UI"/>
          <w:sz w:val="23"/>
          <w:szCs w:val="23"/>
          <w:lang w:eastAsia="en-US"/>
        </w:rPr>
      </w:pPr>
      <w:r>
        <w:rPr>
          <w:rFonts w:ascii="Segoe UI" w:eastAsiaTheme="minorHAnsi" w:hAnsi="Segoe UI" w:cs="Segoe UI"/>
          <w:sz w:val="23"/>
          <w:szCs w:val="23"/>
          <w:lang w:eastAsia="en-US"/>
        </w:rPr>
        <w:t>19</w:t>
      </w:r>
      <w:r w:rsidR="00037983" w:rsidRPr="00037983">
        <w:rPr>
          <w:rFonts w:ascii="Segoe UI" w:eastAsiaTheme="minorHAnsi" w:hAnsi="Segoe UI" w:cs="Segoe UI"/>
          <w:sz w:val="23"/>
          <w:szCs w:val="23"/>
          <w:lang w:eastAsia="en-US"/>
        </w:rPr>
        <w:t>.2. Se as obrigações não forem cumpridas no prazo estipulado, a vigência ficará prorrogada até a conclusão do objeto, caso em que deverá o Contratante providenciar a readequação do cronograma físico-financeiro, se for o caso.</w:t>
      </w:r>
    </w:p>
    <w:p w14:paraId="46F326B9" w14:textId="7461A090" w:rsidR="00037983" w:rsidRPr="00037983" w:rsidRDefault="002D1555" w:rsidP="00037983">
      <w:pPr>
        <w:tabs>
          <w:tab w:val="left" w:pos="851"/>
        </w:tabs>
        <w:spacing w:after="160" w:line="300" w:lineRule="auto"/>
        <w:jc w:val="both"/>
        <w:rPr>
          <w:rFonts w:ascii="Segoe UI" w:eastAsiaTheme="minorHAnsi" w:hAnsi="Segoe UI" w:cs="Segoe UI"/>
          <w:sz w:val="23"/>
          <w:szCs w:val="23"/>
          <w:lang w:eastAsia="en-US"/>
        </w:rPr>
      </w:pPr>
      <w:r>
        <w:rPr>
          <w:rFonts w:ascii="Segoe UI" w:eastAsiaTheme="minorHAnsi" w:hAnsi="Segoe UI" w:cs="Segoe UI"/>
          <w:sz w:val="23"/>
          <w:szCs w:val="23"/>
          <w:lang w:eastAsia="en-US"/>
        </w:rPr>
        <w:t>19</w:t>
      </w:r>
      <w:r w:rsidR="00037983" w:rsidRPr="00037983">
        <w:rPr>
          <w:rFonts w:ascii="Segoe UI" w:eastAsiaTheme="minorHAnsi" w:hAnsi="Segoe UI" w:cs="Segoe UI"/>
          <w:sz w:val="23"/>
          <w:szCs w:val="23"/>
          <w:lang w:eastAsia="en-US"/>
        </w:rPr>
        <w:t>.3. Quando a não conclusão do contrato administrativa referida no item anterior decorrer de culpa d</w:t>
      </w:r>
      <w:r w:rsidR="00037983" w:rsidRPr="00037983">
        <w:rPr>
          <w:rFonts w:ascii="Segoe UI" w:eastAsiaTheme="minorHAnsi" w:hAnsi="Segoe UI" w:cs="Segoe UI"/>
          <w:color w:val="000000"/>
          <w:sz w:val="23"/>
          <w:szCs w:val="23"/>
          <w:lang w:eastAsia="en-US"/>
        </w:rPr>
        <w:t>a Contratada</w:t>
      </w:r>
      <w:r w:rsidR="00037983" w:rsidRPr="00037983">
        <w:rPr>
          <w:rFonts w:ascii="Segoe UI" w:eastAsiaTheme="minorHAnsi" w:hAnsi="Segoe UI" w:cs="Segoe UI"/>
          <w:sz w:val="23"/>
          <w:szCs w:val="23"/>
          <w:lang w:eastAsia="en-US"/>
        </w:rPr>
        <w:t>:</w:t>
      </w:r>
    </w:p>
    <w:p w14:paraId="7921561A" w14:textId="2AC3EDE8" w:rsidR="00037983" w:rsidRPr="00037983" w:rsidRDefault="002D1555" w:rsidP="00037983">
      <w:pPr>
        <w:spacing w:after="160" w:line="300" w:lineRule="auto"/>
        <w:jc w:val="both"/>
        <w:rPr>
          <w:rFonts w:ascii="Segoe UI" w:hAnsi="Segoe UI" w:cs="Segoe UI"/>
          <w:sz w:val="23"/>
          <w:szCs w:val="23"/>
        </w:rPr>
      </w:pPr>
      <w:r>
        <w:rPr>
          <w:rFonts w:ascii="Segoe UI" w:hAnsi="Segoe UI" w:cs="Segoe UI"/>
          <w:sz w:val="23"/>
          <w:szCs w:val="23"/>
        </w:rPr>
        <w:t>19</w:t>
      </w:r>
      <w:r w:rsidR="00037983" w:rsidRPr="00037983">
        <w:rPr>
          <w:rFonts w:ascii="Segoe UI" w:hAnsi="Segoe UI" w:cs="Segoe UI"/>
          <w:sz w:val="23"/>
          <w:szCs w:val="23"/>
        </w:rPr>
        <w:t xml:space="preserve">.3.1. ficará ele constituído em mora, sendo-lhe aplicáveis as respectivas sanções administrativas; e  </w:t>
      </w:r>
    </w:p>
    <w:p w14:paraId="0EF12DEB" w14:textId="517749D6" w:rsidR="00037983" w:rsidRPr="00037983" w:rsidRDefault="002D1555" w:rsidP="00037983">
      <w:pPr>
        <w:spacing w:after="160" w:line="300" w:lineRule="auto"/>
        <w:jc w:val="both"/>
        <w:rPr>
          <w:rFonts w:ascii="Segoe UI" w:hAnsi="Segoe UI" w:cs="Segoe UI"/>
          <w:sz w:val="23"/>
          <w:szCs w:val="23"/>
        </w:rPr>
      </w:pPr>
      <w:r>
        <w:rPr>
          <w:rFonts w:ascii="Segoe UI" w:hAnsi="Segoe UI" w:cs="Segoe UI"/>
          <w:sz w:val="23"/>
          <w:szCs w:val="23"/>
        </w:rPr>
        <w:t>19</w:t>
      </w:r>
      <w:r w:rsidR="00037983" w:rsidRPr="00037983">
        <w:rPr>
          <w:rFonts w:ascii="Segoe UI" w:hAnsi="Segoe UI" w:cs="Segoe UI"/>
          <w:sz w:val="23"/>
          <w:szCs w:val="23"/>
        </w:rPr>
        <w:t>.3.2. poderá o Contratante optar pela extinção do contrato e, nesse caso, adotará as medidas admitidas em lei para a continuidade da execução contratual.</w:t>
      </w:r>
    </w:p>
    <w:p w14:paraId="557B3742" w14:textId="0DBDFAF4" w:rsidR="00037983" w:rsidRPr="00037983" w:rsidRDefault="002D1555" w:rsidP="00037983">
      <w:pPr>
        <w:spacing w:after="160" w:line="300" w:lineRule="auto"/>
        <w:jc w:val="both"/>
        <w:rPr>
          <w:rFonts w:ascii="Segoe UI" w:hAnsi="Segoe UI" w:cs="Segoe UI"/>
          <w:i/>
          <w:sz w:val="23"/>
          <w:szCs w:val="23"/>
        </w:rPr>
      </w:pPr>
      <w:r>
        <w:rPr>
          <w:rFonts w:ascii="Segoe UI" w:hAnsi="Segoe UI" w:cs="Segoe UI"/>
          <w:sz w:val="23"/>
          <w:szCs w:val="23"/>
        </w:rPr>
        <w:t>19</w:t>
      </w:r>
      <w:r w:rsidR="00037983" w:rsidRPr="00037983">
        <w:rPr>
          <w:rFonts w:ascii="Segoe UI" w:hAnsi="Segoe UI" w:cs="Segoe UI"/>
          <w:sz w:val="23"/>
          <w:szCs w:val="23"/>
        </w:rPr>
        <w:t>.4. O contrato administrativo pode ser extinto antes de cumpridas as obrigações nele estipuladas, ou antes do prazo nele fixado, por algum dos motivos previstos no art. 137 da Lei nº. 14.133/2021, assegurados o contraditório e a ampla defesa, bem como amigavelmente.</w:t>
      </w:r>
    </w:p>
    <w:p w14:paraId="7303C33A" w14:textId="4ADB8BC6" w:rsidR="00037983" w:rsidRPr="00037983" w:rsidRDefault="002D1555" w:rsidP="00037983">
      <w:pPr>
        <w:tabs>
          <w:tab w:val="left" w:pos="993"/>
        </w:tabs>
        <w:spacing w:after="160" w:line="300" w:lineRule="auto"/>
        <w:jc w:val="both"/>
        <w:rPr>
          <w:rFonts w:ascii="Segoe UI" w:eastAsiaTheme="minorHAnsi" w:hAnsi="Segoe UI" w:cs="Segoe UI"/>
          <w:sz w:val="23"/>
          <w:szCs w:val="23"/>
          <w:lang w:eastAsia="en-US"/>
        </w:rPr>
      </w:pPr>
      <w:r>
        <w:rPr>
          <w:rFonts w:ascii="Segoe UI" w:eastAsiaTheme="minorHAnsi" w:hAnsi="Segoe UI" w:cs="Segoe UI"/>
          <w:sz w:val="23"/>
          <w:szCs w:val="23"/>
          <w:lang w:eastAsia="en-US"/>
        </w:rPr>
        <w:t>19</w:t>
      </w:r>
      <w:r w:rsidR="00037983" w:rsidRPr="00037983">
        <w:rPr>
          <w:rFonts w:ascii="Segoe UI" w:eastAsiaTheme="minorHAnsi" w:hAnsi="Segoe UI" w:cs="Segoe UI"/>
          <w:sz w:val="23"/>
          <w:szCs w:val="23"/>
          <w:lang w:eastAsia="en-US"/>
        </w:rPr>
        <w:t>.5. Nesta hipótese, aplicam-se também os arts. 138 e 139 da Lei nº. 14.133/2021.</w:t>
      </w:r>
    </w:p>
    <w:p w14:paraId="7265899E" w14:textId="69750837" w:rsidR="00037983" w:rsidRPr="00037983" w:rsidRDefault="002D1555" w:rsidP="00037983">
      <w:pPr>
        <w:tabs>
          <w:tab w:val="left" w:pos="993"/>
        </w:tabs>
        <w:spacing w:after="160" w:line="300" w:lineRule="auto"/>
        <w:jc w:val="both"/>
        <w:rPr>
          <w:rFonts w:ascii="Segoe UI" w:eastAsiaTheme="minorHAnsi" w:hAnsi="Segoe UI" w:cs="Segoe UI"/>
          <w:sz w:val="23"/>
          <w:szCs w:val="23"/>
          <w:lang w:eastAsia="en-US"/>
        </w:rPr>
      </w:pPr>
      <w:r>
        <w:rPr>
          <w:rFonts w:ascii="Segoe UI" w:eastAsiaTheme="minorHAnsi" w:hAnsi="Segoe UI" w:cs="Segoe UI"/>
          <w:sz w:val="23"/>
          <w:szCs w:val="23"/>
          <w:lang w:eastAsia="en-US"/>
        </w:rPr>
        <w:t>19</w:t>
      </w:r>
      <w:r w:rsidR="00037983" w:rsidRPr="00037983">
        <w:rPr>
          <w:rFonts w:ascii="Segoe UI" w:eastAsiaTheme="minorHAnsi" w:hAnsi="Segoe UI" w:cs="Segoe UI"/>
          <w:sz w:val="23"/>
          <w:szCs w:val="23"/>
          <w:lang w:eastAsia="en-US"/>
        </w:rPr>
        <w:t>.6. O termo de rescisão, sempre que possível, será precedido:</w:t>
      </w:r>
    </w:p>
    <w:p w14:paraId="3C5D74D9" w14:textId="3C4E6014" w:rsidR="00037983" w:rsidRPr="00037983" w:rsidRDefault="002D1555" w:rsidP="00037983">
      <w:pPr>
        <w:tabs>
          <w:tab w:val="left" w:pos="709"/>
          <w:tab w:val="left" w:pos="993"/>
        </w:tabs>
        <w:spacing w:after="160" w:line="300" w:lineRule="auto"/>
        <w:jc w:val="both"/>
        <w:rPr>
          <w:rFonts w:ascii="Segoe UI" w:eastAsia="Times New Roman" w:hAnsi="Segoe UI" w:cs="Segoe UI"/>
          <w:sz w:val="23"/>
          <w:szCs w:val="23"/>
        </w:rPr>
      </w:pPr>
      <w:r>
        <w:rPr>
          <w:rFonts w:ascii="Segoe UI" w:eastAsia="Times New Roman" w:hAnsi="Segoe UI" w:cs="Segoe UI"/>
          <w:sz w:val="23"/>
          <w:szCs w:val="23"/>
        </w:rPr>
        <w:t>19</w:t>
      </w:r>
      <w:r w:rsidR="00037983" w:rsidRPr="00037983">
        <w:rPr>
          <w:rFonts w:ascii="Segoe UI" w:eastAsia="Times New Roman" w:hAnsi="Segoe UI" w:cs="Segoe UI"/>
          <w:sz w:val="23"/>
          <w:szCs w:val="23"/>
        </w:rPr>
        <w:t>.6.1. Balanço dos eventos contratuais já cumpridos ou parcialmente cumpridos;</w:t>
      </w:r>
    </w:p>
    <w:p w14:paraId="68588BCF" w14:textId="7C82C796" w:rsidR="00037983" w:rsidRPr="00037983" w:rsidRDefault="002D1555" w:rsidP="00037983">
      <w:pPr>
        <w:tabs>
          <w:tab w:val="left" w:pos="709"/>
          <w:tab w:val="left" w:pos="993"/>
        </w:tabs>
        <w:spacing w:after="160" w:line="300" w:lineRule="auto"/>
        <w:jc w:val="both"/>
        <w:rPr>
          <w:rFonts w:ascii="Segoe UI" w:eastAsia="Times New Roman" w:hAnsi="Segoe UI" w:cs="Segoe UI"/>
          <w:sz w:val="23"/>
          <w:szCs w:val="23"/>
        </w:rPr>
      </w:pPr>
      <w:r>
        <w:rPr>
          <w:rFonts w:ascii="Segoe UI" w:eastAsia="Times New Roman" w:hAnsi="Segoe UI" w:cs="Segoe UI"/>
          <w:sz w:val="23"/>
          <w:szCs w:val="23"/>
        </w:rPr>
        <w:t>19</w:t>
      </w:r>
      <w:r w:rsidR="00037983" w:rsidRPr="00037983">
        <w:rPr>
          <w:rFonts w:ascii="Segoe UI" w:eastAsia="Times New Roman" w:hAnsi="Segoe UI" w:cs="Segoe UI"/>
          <w:sz w:val="23"/>
          <w:szCs w:val="23"/>
        </w:rPr>
        <w:t>.6.2. Relação dos pagamentos já efetuados e ainda devidos; e</w:t>
      </w:r>
    </w:p>
    <w:p w14:paraId="27F88261" w14:textId="03DCBE0A" w:rsidR="00037983" w:rsidRPr="00037983" w:rsidRDefault="002D1555" w:rsidP="00037983">
      <w:pPr>
        <w:tabs>
          <w:tab w:val="left" w:pos="709"/>
          <w:tab w:val="left" w:pos="993"/>
        </w:tabs>
        <w:spacing w:after="160" w:line="300" w:lineRule="auto"/>
        <w:jc w:val="both"/>
        <w:rPr>
          <w:rFonts w:ascii="Segoe UI" w:eastAsia="Times New Roman" w:hAnsi="Segoe UI" w:cs="Segoe UI"/>
          <w:sz w:val="23"/>
          <w:szCs w:val="23"/>
        </w:rPr>
      </w:pPr>
      <w:r>
        <w:rPr>
          <w:rFonts w:ascii="Segoe UI" w:eastAsia="Times New Roman" w:hAnsi="Segoe UI" w:cs="Segoe UI"/>
          <w:sz w:val="23"/>
          <w:szCs w:val="23"/>
        </w:rPr>
        <w:t>19</w:t>
      </w:r>
      <w:r w:rsidR="00037983" w:rsidRPr="00037983">
        <w:rPr>
          <w:rFonts w:ascii="Segoe UI" w:eastAsia="Times New Roman" w:hAnsi="Segoe UI" w:cs="Segoe UI"/>
          <w:sz w:val="23"/>
          <w:szCs w:val="23"/>
        </w:rPr>
        <w:t>.6.3. Indenizações e multas.</w:t>
      </w:r>
    </w:p>
    <w:p w14:paraId="4DD5B3AC" w14:textId="77777777" w:rsidR="002D1555" w:rsidRPr="00037983" w:rsidRDefault="002D1555" w:rsidP="00037983">
      <w:pPr>
        <w:tabs>
          <w:tab w:val="left" w:pos="709"/>
          <w:tab w:val="left" w:pos="993"/>
        </w:tabs>
        <w:spacing w:after="0" w:line="300" w:lineRule="auto"/>
        <w:jc w:val="both"/>
        <w:rPr>
          <w:rFonts w:ascii="Segoe UI" w:eastAsia="Times New Roman" w:hAnsi="Segoe UI" w:cs="Segoe UI"/>
          <w:sz w:val="23"/>
          <w:szCs w:val="23"/>
        </w:rPr>
      </w:pPr>
    </w:p>
    <w:p w14:paraId="5C2061B2" w14:textId="7BADD6BD" w:rsidR="00037983" w:rsidRPr="00037983" w:rsidRDefault="002D1555" w:rsidP="002D1555">
      <w:pPr>
        <w:tabs>
          <w:tab w:val="left" w:pos="2268"/>
        </w:tabs>
        <w:spacing w:after="160" w:line="300" w:lineRule="auto"/>
        <w:jc w:val="both"/>
        <w:rPr>
          <w:rFonts w:ascii="Segoe UI" w:hAnsi="Segoe UI" w:cs="Segoe UI"/>
          <w:b/>
          <w:sz w:val="23"/>
          <w:szCs w:val="23"/>
        </w:rPr>
      </w:pPr>
      <w:r>
        <w:rPr>
          <w:rFonts w:ascii="Segoe UI" w:hAnsi="Segoe UI" w:cs="Segoe UI"/>
          <w:b/>
          <w:sz w:val="23"/>
          <w:szCs w:val="23"/>
        </w:rPr>
        <w:t>20. CLÁUSULA VIGÉSIMA</w:t>
      </w:r>
      <w:r w:rsidR="00037983" w:rsidRPr="00037983">
        <w:rPr>
          <w:rFonts w:ascii="Segoe UI" w:hAnsi="Segoe UI" w:cs="Segoe UI"/>
          <w:b/>
          <w:sz w:val="23"/>
          <w:szCs w:val="23"/>
        </w:rPr>
        <w:t>: Das disposições finais</w:t>
      </w:r>
    </w:p>
    <w:p w14:paraId="6150D423" w14:textId="75C42060" w:rsidR="00037983" w:rsidRPr="00037983" w:rsidRDefault="002D1555" w:rsidP="002D1555">
      <w:pPr>
        <w:spacing w:after="160" w:line="300" w:lineRule="auto"/>
        <w:jc w:val="both"/>
        <w:rPr>
          <w:rFonts w:ascii="Segoe UI" w:hAnsi="Segoe UI" w:cs="Segoe UI"/>
          <w:bCs/>
          <w:sz w:val="23"/>
          <w:szCs w:val="23"/>
        </w:rPr>
      </w:pPr>
      <w:r>
        <w:rPr>
          <w:rFonts w:ascii="Segoe UI" w:hAnsi="Segoe UI" w:cs="Segoe UI"/>
          <w:bCs/>
          <w:sz w:val="23"/>
          <w:szCs w:val="23"/>
        </w:rPr>
        <w:t>20</w:t>
      </w:r>
      <w:r w:rsidR="00037983" w:rsidRPr="00037983">
        <w:rPr>
          <w:rFonts w:ascii="Segoe UI" w:hAnsi="Segoe UI" w:cs="Segoe UI"/>
          <w:bCs/>
          <w:sz w:val="23"/>
          <w:szCs w:val="23"/>
        </w:rPr>
        <w:t>.1. O Contratante</w:t>
      </w:r>
      <w:r w:rsidR="00037983" w:rsidRPr="00037983">
        <w:rPr>
          <w:rFonts w:ascii="Segoe UI" w:hAnsi="Segoe UI" w:cs="Segoe UI"/>
          <w:b/>
          <w:bCs/>
          <w:sz w:val="23"/>
          <w:szCs w:val="23"/>
        </w:rPr>
        <w:t xml:space="preserve"> </w:t>
      </w:r>
      <w:r w:rsidR="00037983" w:rsidRPr="00037983">
        <w:rPr>
          <w:rFonts w:ascii="Segoe UI" w:hAnsi="Segoe UI" w:cs="Segoe UI"/>
          <w:bCs/>
          <w:sz w:val="23"/>
          <w:szCs w:val="23"/>
        </w:rPr>
        <w:t>fará a publicação deste contrato administrativo nos termos da Lei nº. 14.133/2021.</w:t>
      </w:r>
    </w:p>
    <w:p w14:paraId="4134E8B8" w14:textId="77777777" w:rsidR="004D741E" w:rsidRPr="00C13D41" w:rsidRDefault="004D741E" w:rsidP="004D741E">
      <w:pPr>
        <w:spacing w:after="160" w:line="300" w:lineRule="auto"/>
        <w:jc w:val="both"/>
        <w:rPr>
          <w:rFonts w:ascii="Segoe UI" w:hAnsi="Segoe UI" w:cs="Segoe UI"/>
          <w:bCs/>
          <w:sz w:val="23"/>
          <w:szCs w:val="23"/>
        </w:rPr>
      </w:pPr>
      <w:r w:rsidRPr="00C13D41">
        <w:rPr>
          <w:rFonts w:ascii="Segoe UI" w:hAnsi="Segoe UI" w:cs="Segoe UI"/>
          <w:bCs/>
          <w:sz w:val="23"/>
          <w:szCs w:val="23"/>
        </w:rPr>
        <w:t>20.2. O foro da Comarca de Inhapim é eleito para dirimir os eventuais litígios que decorrerem da execução deste contrato administrativo que não puderem ser compostos pela conciliação, conforme § 1º do art. 92 da Lei nº. 14.133/2021.</w:t>
      </w:r>
    </w:p>
    <w:p w14:paraId="7A9D745B" w14:textId="77777777" w:rsidR="00037983" w:rsidRPr="00037983" w:rsidRDefault="00037983" w:rsidP="00037983">
      <w:pPr>
        <w:spacing w:after="0" w:line="300" w:lineRule="auto"/>
        <w:jc w:val="both"/>
        <w:rPr>
          <w:rFonts w:ascii="Segoe UI" w:hAnsi="Segoe UI" w:cs="Segoe UI"/>
          <w:bCs/>
          <w:sz w:val="23"/>
          <w:szCs w:val="23"/>
        </w:rPr>
      </w:pPr>
    </w:p>
    <w:p w14:paraId="7E14D2D6" w14:textId="3444741C" w:rsidR="004D741E" w:rsidRPr="00C13D41" w:rsidRDefault="004D741E" w:rsidP="004D741E">
      <w:pPr>
        <w:tabs>
          <w:tab w:val="left" w:pos="2268"/>
        </w:tabs>
        <w:spacing w:after="160" w:line="300" w:lineRule="auto"/>
        <w:jc w:val="both"/>
        <w:rPr>
          <w:rFonts w:ascii="Segoe UI" w:hAnsi="Segoe UI" w:cs="Segoe UI"/>
          <w:sz w:val="23"/>
          <w:szCs w:val="23"/>
        </w:rPr>
      </w:pPr>
      <w:r w:rsidRPr="00C13D41">
        <w:rPr>
          <w:rFonts w:ascii="Segoe UI" w:hAnsi="Segoe UI" w:cs="Segoe UI"/>
          <w:bCs/>
          <w:sz w:val="23"/>
          <w:szCs w:val="23"/>
        </w:rPr>
        <w:t>São Sebastião do Anta, xx de xxxxxxxxxxxxx de 20</w:t>
      </w:r>
      <w:r w:rsidR="00CB28B8">
        <w:rPr>
          <w:rFonts w:ascii="Segoe UI" w:hAnsi="Segoe UI" w:cs="Segoe UI"/>
          <w:bCs/>
          <w:sz w:val="23"/>
          <w:szCs w:val="23"/>
        </w:rPr>
        <w:t>26</w:t>
      </w:r>
      <w:r w:rsidRPr="00C13D41">
        <w:rPr>
          <w:rFonts w:ascii="Segoe UI" w:hAnsi="Segoe UI" w:cs="Segoe UI"/>
          <w:bCs/>
          <w:sz w:val="23"/>
          <w:szCs w:val="23"/>
        </w:rPr>
        <w:t>.</w:t>
      </w:r>
    </w:p>
    <w:p w14:paraId="7FE95246" w14:textId="77777777" w:rsidR="004D741E" w:rsidRPr="00C13D41" w:rsidRDefault="004D741E" w:rsidP="004D741E">
      <w:pPr>
        <w:spacing w:after="0" w:line="300" w:lineRule="auto"/>
        <w:ind w:firstLine="2268"/>
        <w:jc w:val="both"/>
        <w:rPr>
          <w:rFonts w:ascii="Segoe UI" w:hAnsi="Segoe UI" w:cs="Segoe UI"/>
          <w:sz w:val="23"/>
          <w:szCs w:val="23"/>
        </w:rPr>
      </w:pPr>
    </w:p>
    <w:p w14:paraId="3506556B" w14:textId="77777777" w:rsidR="004D741E" w:rsidRPr="00C13D41" w:rsidRDefault="004D741E" w:rsidP="004D741E">
      <w:pPr>
        <w:spacing w:after="0" w:line="240" w:lineRule="auto"/>
        <w:jc w:val="both"/>
        <w:rPr>
          <w:rFonts w:ascii="Segoe UI" w:hAnsi="Segoe UI" w:cs="Segoe UI"/>
          <w:b/>
          <w:sz w:val="23"/>
          <w:szCs w:val="23"/>
        </w:rPr>
      </w:pPr>
      <w:r w:rsidRPr="00C13D41">
        <w:rPr>
          <w:rFonts w:ascii="Segoe UI" w:hAnsi="Segoe UI" w:cs="Segoe UI"/>
          <w:b/>
          <w:sz w:val="23"/>
          <w:szCs w:val="23"/>
        </w:rPr>
        <w:lastRenderedPageBreak/>
        <w:t>OSMANINHO CUSTÓDIO DE MELO</w:t>
      </w:r>
    </w:p>
    <w:p w14:paraId="4F07CBCD" w14:textId="77777777" w:rsidR="004D741E" w:rsidRPr="00C13D41" w:rsidRDefault="004D741E" w:rsidP="004D741E">
      <w:pPr>
        <w:spacing w:after="0" w:line="240" w:lineRule="auto"/>
        <w:jc w:val="both"/>
        <w:rPr>
          <w:rFonts w:ascii="Segoe UI" w:hAnsi="Segoe UI" w:cs="Segoe UI"/>
          <w:b/>
          <w:sz w:val="23"/>
          <w:szCs w:val="23"/>
        </w:rPr>
      </w:pPr>
      <w:r w:rsidRPr="00C13D41">
        <w:rPr>
          <w:rFonts w:ascii="Segoe UI" w:hAnsi="Segoe UI" w:cs="Segoe UI"/>
          <w:b/>
          <w:sz w:val="23"/>
          <w:szCs w:val="23"/>
        </w:rPr>
        <w:t>Prefeito(a) Municipal</w:t>
      </w:r>
    </w:p>
    <w:p w14:paraId="792260D2" w14:textId="77777777" w:rsidR="004D741E" w:rsidRPr="00C13D41" w:rsidRDefault="004D741E" w:rsidP="004D741E">
      <w:pPr>
        <w:spacing w:after="0" w:line="240" w:lineRule="auto"/>
        <w:jc w:val="both"/>
        <w:rPr>
          <w:rFonts w:ascii="Segoe UI" w:hAnsi="Segoe UI" w:cs="Segoe UI"/>
          <w:sz w:val="23"/>
          <w:szCs w:val="23"/>
        </w:rPr>
      </w:pPr>
      <w:r w:rsidRPr="00C13D41">
        <w:rPr>
          <w:rFonts w:ascii="Segoe UI" w:hAnsi="Segoe UI" w:cs="Segoe UI"/>
          <w:sz w:val="23"/>
          <w:szCs w:val="23"/>
        </w:rPr>
        <w:t>Contratante</w:t>
      </w:r>
    </w:p>
    <w:p w14:paraId="36E940F7" w14:textId="77777777" w:rsidR="004D741E" w:rsidRPr="00C13D41" w:rsidRDefault="004D741E" w:rsidP="004D741E">
      <w:pPr>
        <w:spacing w:after="0" w:line="300" w:lineRule="auto"/>
        <w:jc w:val="both"/>
        <w:rPr>
          <w:rFonts w:ascii="Segoe UI" w:hAnsi="Segoe UI" w:cs="Segoe UI"/>
          <w:b/>
          <w:sz w:val="23"/>
          <w:szCs w:val="23"/>
        </w:rPr>
      </w:pPr>
    </w:p>
    <w:p w14:paraId="2D6E1421" w14:textId="77777777" w:rsidR="004D741E" w:rsidRPr="00C13D41" w:rsidRDefault="004D741E" w:rsidP="004D741E">
      <w:pPr>
        <w:spacing w:after="0" w:line="240" w:lineRule="auto"/>
        <w:jc w:val="both"/>
        <w:rPr>
          <w:rFonts w:ascii="Segoe UI" w:hAnsi="Segoe UI" w:cs="Segoe UI"/>
          <w:b/>
          <w:sz w:val="23"/>
          <w:szCs w:val="23"/>
        </w:rPr>
      </w:pPr>
      <w:r w:rsidRPr="00C13D41">
        <w:rPr>
          <w:rFonts w:ascii="Segoe UI" w:hAnsi="Segoe UI" w:cs="Segoe UI"/>
          <w:b/>
          <w:sz w:val="23"/>
          <w:szCs w:val="23"/>
        </w:rPr>
        <w:t>Nome do(a) sócio(a)-administrador(a)</w:t>
      </w:r>
    </w:p>
    <w:p w14:paraId="73070C01" w14:textId="77777777" w:rsidR="004D741E" w:rsidRPr="00C13D41" w:rsidRDefault="004D741E" w:rsidP="004D741E">
      <w:pPr>
        <w:spacing w:after="0" w:line="240" w:lineRule="auto"/>
        <w:jc w:val="both"/>
        <w:rPr>
          <w:rFonts w:ascii="Segoe UI" w:hAnsi="Segoe UI" w:cs="Segoe UI"/>
          <w:sz w:val="23"/>
          <w:szCs w:val="23"/>
        </w:rPr>
      </w:pPr>
      <w:r w:rsidRPr="00C13D41">
        <w:rPr>
          <w:rFonts w:ascii="Segoe UI" w:hAnsi="Segoe UI" w:cs="Segoe UI"/>
          <w:sz w:val="23"/>
          <w:szCs w:val="23"/>
        </w:rPr>
        <w:t>Contratada</w:t>
      </w:r>
    </w:p>
    <w:p w14:paraId="43867B83" w14:textId="77777777" w:rsidR="006520D8" w:rsidRDefault="006520D8" w:rsidP="006520D8">
      <w:pPr>
        <w:jc w:val="center"/>
        <w:rPr>
          <w:b/>
          <w:color w:val="FF0000"/>
          <w:highlight w:val="yellow"/>
        </w:rPr>
      </w:pPr>
    </w:p>
    <w:p w14:paraId="193D1E71" w14:textId="77777777" w:rsidR="006520D8" w:rsidRDefault="006520D8" w:rsidP="006520D8">
      <w:pPr>
        <w:jc w:val="center"/>
        <w:rPr>
          <w:b/>
          <w:color w:val="FF0000"/>
          <w:highlight w:val="yellow"/>
        </w:rPr>
      </w:pPr>
    </w:p>
    <w:p w14:paraId="58C5A453" w14:textId="77777777" w:rsidR="006520D8" w:rsidRDefault="006520D8" w:rsidP="006520D8">
      <w:pPr>
        <w:jc w:val="center"/>
        <w:rPr>
          <w:b/>
          <w:color w:val="FF0000"/>
          <w:highlight w:val="yellow"/>
        </w:rPr>
      </w:pPr>
    </w:p>
    <w:p w14:paraId="313DE4BC" w14:textId="77777777" w:rsidR="006520D8" w:rsidRDefault="006520D8" w:rsidP="006520D8">
      <w:pPr>
        <w:jc w:val="center"/>
        <w:rPr>
          <w:b/>
          <w:color w:val="FF0000"/>
          <w:highlight w:val="yellow"/>
        </w:rPr>
      </w:pPr>
    </w:p>
    <w:p w14:paraId="2E7CDF4F" w14:textId="77777777" w:rsidR="006520D8" w:rsidRDefault="006520D8" w:rsidP="006520D8">
      <w:pPr>
        <w:jc w:val="center"/>
        <w:rPr>
          <w:b/>
          <w:color w:val="FF0000"/>
          <w:highlight w:val="yellow"/>
        </w:rPr>
      </w:pPr>
    </w:p>
    <w:p w14:paraId="078F9978" w14:textId="77777777" w:rsidR="006520D8" w:rsidRDefault="006520D8" w:rsidP="006520D8">
      <w:pPr>
        <w:jc w:val="center"/>
        <w:rPr>
          <w:b/>
          <w:color w:val="FF0000"/>
          <w:highlight w:val="yellow"/>
        </w:rPr>
      </w:pPr>
    </w:p>
    <w:p w14:paraId="2AFF33D0" w14:textId="77777777" w:rsidR="006520D8" w:rsidRDefault="006520D8" w:rsidP="006520D8">
      <w:pPr>
        <w:jc w:val="center"/>
        <w:rPr>
          <w:b/>
          <w:color w:val="FF0000"/>
          <w:highlight w:val="yellow"/>
        </w:rPr>
      </w:pPr>
    </w:p>
    <w:p w14:paraId="1B737447" w14:textId="77777777" w:rsidR="006520D8" w:rsidRDefault="006520D8" w:rsidP="006520D8">
      <w:pPr>
        <w:jc w:val="center"/>
        <w:rPr>
          <w:b/>
          <w:color w:val="FF0000"/>
          <w:highlight w:val="yellow"/>
        </w:rPr>
      </w:pPr>
    </w:p>
    <w:p w14:paraId="374086BC" w14:textId="77777777" w:rsidR="006520D8" w:rsidRDefault="006520D8" w:rsidP="006520D8">
      <w:pPr>
        <w:jc w:val="center"/>
        <w:rPr>
          <w:b/>
          <w:color w:val="FF0000"/>
          <w:highlight w:val="yellow"/>
        </w:rPr>
      </w:pPr>
    </w:p>
    <w:p w14:paraId="417DA3F4" w14:textId="2B4257DF" w:rsidR="006520D8" w:rsidRDefault="006520D8" w:rsidP="006520D8">
      <w:pPr>
        <w:jc w:val="center"/>
        <w:rPr>
          <w:b/>
          <w:color w:val="FF0000"/>
          <w:highlight w:val="yellow"/>
        </w:rPr>
      </w:pPr>
    </w:p>
    <w:p w14:paraId="25D0B249" w14:textId="77777777" w:rsidR="004D741E" w:rsidRDefault="004D741E" w:rsidP="006520D8">
      <w:pPr>
        <w:jc w:val="center"/>
        <w:rPr>
          <w:b/>
          <w:color w:val="FF0000"/>
          <w:highlight w:val="yellow"/>
        </w:rPr>
      </w:pPr>
    </w:p>
    <w:p w14:paraId="52547362" w14:textId="77777777" w:rsidR="004D741E" w:rsidRDefault="004D741E" w:rsidP="006520D8">
      <w:pPr>
        <w:jc w:val="center"/>
        <w:rPr>
          <w:b/>
          <w:color w:val="FF0000"/>
          <w:highlight w:val="yellow"/>
        </w:rPr>
      </w:pPr>
    </w:p>
    <w:p w14:paraId="0CDB60C7" w14:textId="77777777" w:rsidR="004D741E" w:rsidRDefault="004D741E" w:rsidP="006520D8">
      <w:pPr>
        <w:jc w:val="center"/>
        <w:rPr>
          <w:b/>
          <w:color w:val="FF0000"/>
          <w:highlight w:val="yellow"/>
        </w:rPr>
      </w:pPr>
    </w:p>
    <w:p w14:paraId="571C7487" w14:textId="77777777" w:rsidR="004D741E" w:rsidRDefault="004D741E" w:rsidP="006520D8">
      <w:pPr>
        <w:jc w:val="center"/>
        <w:rPr>
          <w:b/>
          <w:color w:val="FF0000"/>
          <w:highlight w:val="yellow"/>
        </w:rPr>
      </w:pPr>
    </w:p>
    <w:p w14:paraId="79AF4EC2" w14:textId="77777777" w:rsidR="004D741E" w:rsidRDefault="004D741E" w:rsidP="006520D8">
      <w:pPr>
        <w:jc w:val="center"/>
        <w:rPr>
          <w:b/>
          <w:color w:val="FF0000"/>
          <w:highlight w:val="yellow"/>
        </w:rPr>
      </w:pPr>
    </w:p>
    <w:p w14:paraId="556D6202" w14:textId="77777777" w:rsidR="004D741E" w:rsidRDefault="004D741E" w:rsidP="006520D8">
      <w:pPr>
        <w:jc w:val="center"/>
        <w:rPr>
          <w:b/>
          <w:color w:val="FF0000"/>
          <w:highlight w:val="yellow"/>
        </w:rPr>
      </w:pPr>
    </w:p>
    <w:p w14:paraId="6055D88A" w14:textId="77777777" w:rsidR="004D741E" w:rsidRDefault="004D741E" w:rsidP="006520D8">
      <w:pPr>
        <w:jc w:val="center"/>
        <w:rPr>
          <w:b/>
          <w:color w:val="FF0000"/>
          <w:highlight w:val="yellow"/>
        </w:rPr>
      </w:pPr>
    </w:p>
    <w:p w14:paraId="586122F6" w14:textId="77777777" w:rsidR="004D741E" w:rsidRDefault="004D741E" w:rsidP="006520D8">
      <w:pPr>
        <w:jc w:val="center"/>
        <w:rPr>
          <w:b/>
          <w:color w:val="FF0000"/>
          <w:highlight w:val="yellow"/>
        </w:rPr>
      </w:pPr>
    </w:p>
    <w:p w14:paraId="218728BC" w14:textId="77777777" w:rsidR="004D741E" w:rsidRDefault="004D741E" w:rsidP="006520D8">
      <w:pPr>
        <w:jc w:val="center"/>
        <w:rPr>
          <w:b/>
          <w:color w:val="FF0000"/>
          <w:highlight w:val="yellow"/>
        </w:rPr>
      </w:pPr>
    </w:p>
    <w:p w14:paraId="59328751" w14:textId="77777777" w:rsidR="004D741E" w:rsidRDefault="004D741E" w:rsidP="006520D8">
      <w:pPr>
        <w:jc w:val="center"/>
        <w:rPr>
          <w:b/>
          <w:color w:val="FF0000"/>
          <w:highlight w:val="yellow"/>
        </w:rPr>
      </w:pPr>
    </w:p>
    <w:p w14:paraId="027E1229" w14:textId="77777777" w:rsidR="004D741E" w:rsidRDefault="004D741E" w:rsidP="006520D8">
      <w:pPr>
        <w:jc w:val="center"/>
        <w:rPr>
          <w:b/>
          <w:color w:val="FF0000"/>
          <w:highlight w:val="yellow"/>
        </w:rPr>
      </w:pPr>
    </w:p>
    <w:p w14:paraId="398B594E" w14:textId="77777777" w:rsidR="004D741E" w:rsidRDefault="004D741E" w:rsidP="006520D8">
      <w:pPr>
        <w:jc w:val="center"/>
        <w:rPr>
          <w:b/>
          <w:color w:val="FF0000"/>
          <w:highlight w:val="yellow"/>
        </w:rPr>
      </w:pPr>
    </w:p>
    <w:p w14:paraId="31EDD7D6" w14:textId="77777777" w:rsidR="004D741E" w:rsidRDefault="004D741E" w:rsidP="006520D8">
      <w:pPr>
        <w:jc w:val="center"/>
        <w:rPr>
          <w:b/>
          <w:color w:val="FF0000"/>
          <w:highlight w:val="yellow"/>
        </w:rPr>
      </w:pPr>
    </w:p>
    <w:p w14:paraId="0C7DF6B3" w14:textId="77777777" w:rsidR="004D741E" w:rsidRDefault="004D741E" w:rsidP="006520D8">
      <w:pPr>
        <w:jc w:val="center"/>
        <w:rPr>
          <w:b/>
          <w:color w:val="FF0000"/>
          <w:highlight w:val="yellow"/>
        </w:rPr>
      </w:pPr>
    </w:p>
    <w:p w14:paraId="576DEF37" w14:textId="77777777" w:rsidR="004D741E" w:rsidRDefault="004D741E" w:rsidP="006520D8">
      <w:pPr>
        <w:jc w:val="center"/>
        <w:rPr>
          <w:b/>
          <w:color w:val="FF0000"/>
          <w:highlight w:val="yellow"/>
        </w:rPr>
      </w:pPr>
    </w:p>
    <w:sectPr w:rsidR="004D741E" w:rsidSect="003B3B46">
      <w:headerReference w:type="default" r:id="rId16"/>
      <w:pgSz w:w="11906" w:h="16838"/>
      <w:pgMar w:top="1843" w:right="1133" w:bottom="1134" w:left="1701" w:header="284"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9CC1422" w14:textId="77777777" w:rsidR="00CD0818" w:rsidRDefault="00CD0818" w:rsidP="0073140B">
      <w:pPr>
        <w:spacing w:after="0" w:line="240" w:lineRule="auto"/>
      </w:pPr>
      <w:r>
        <w:separator/>
      </w:r>
    </w:p>
  </w:endnote>
  <w:endnote w:type="continuationSeparator" w:id="0">
    <w:p w14:paraId="23877BD6" w14:textId="77777777" w:rsidR="00CD0818" w:rsidRDefault="00CD0818" w:rsidP="0073140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Arial MT">
    <w:altName w:val="Arial"/>
    <w:charset w:val="01"/>
    <w:family w:val="swiss"/>
    <w:pitch w:val="variable"/>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Ecofont_Spranq_eco_Sans">
    <w:altName w:val="Malgun Gothic"/>
    <w:charset w:val="00"/>
    <w:family w:val="swiss"/>
    <w:pitch w:val="variable"/>
    <w:sig w:usb0="800000AF" w:usb1="1000204A" w:usb2="00000000" w:usb3="00000000" w:csb0="00000001" w:csb1="00000000"/>
  </w:font>
  <w:font w:name="Liberation Serif">
    <w:altName w:val="Times New Roman"/>
    <w:charset w:val="01"/>
    <w:family w:val="roman"/>
    <w:pitch w:val="variable"/>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Arial Unicode MS">
    <w:panose1 w:val="020B0604020202020204"/>
    <w:charset w:val="80"/>
    <w:family w:val="swiss"/>
    <w:pitch w:val="variable"/>
    <w:sig w:usb0="F7FFAFFF" w:usb1="E9DFFFFF" w:usb2="0000003F" w:usb3="00000000" w:csb0="003F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2BD315B" w14:textId="77777777" w:rsidR="00CD0818" w:rsidRDefault="00CD0818" w:rsidP="0073140B">
      <w:pPr>
        <w:spacing w:after="0" w:line="240" w:lineRule="auto"/>
      </w:pPr>
      <w:r>
        <w:separator/>
      </w:r>
    </w:p>
  </w:footnote>
  <w:footnote w:type="continuationSeparator" w:id="0">
    <w:p w14:paraId="62AA2859" w14:textId="77777777" w:rsidR="00CD0818" w:rsidRDefault="00CD0818" w:rsidP="0073140B">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8344" w:type="dxa"/>
      <w:tblLook w:val="0000" w:firstRow="0" w:lastRow="0" w:firstColumn="0" w:lastColumn="0" w:noHBand="0" w:noVBand="0"/>
    </w:tblPr>
    <w:tblGrid>
      <w:gridCol w:w="1536"/>
      <w:gridCol w:w="6808"/>
    </w:tblGrid>
    <w:tr w:rsidR="002B5A73" w:rsidRPr="005C06F8" w14:paraId="562B5D6B" w14:textId="77777777" w:rsidTr="00911E0E">
      <w:trPr>
        <w:trHeight w:val="364"/>
      </w:trPr>
      <w:tc>
        <w:tcPr>
          <w:tcW w:w="1536" w:type="dxa"/>
          <w:vMerge w:val="restart"/>
        </w:tcPr>
        <w:p w14:paraId="7A44AB39" w14:textId="77777777" w:rsidR="002B5A73" w:rsidRPr="005C06F8" w:rsidRDefault="002B5A73" w:rsidP="008E5137">
          <w:pPr>
            <w:pStyle w:val="Cabealho"/>
            <w:tabs>
              <w:tab w:val="left" w:pos="5642"/>
            </w:tabs>
            <w:rPr>
              <w:sz w:val="18"/>
              <w:szCs w:val="18"/>
            </w:rPr>
          </w:pPr>
          <w:r w:rsidRPr="00907AA3">
            <w:rPr>
              <w:noProof/>
              <w:sz w:val="18"/>
              <w:szCs w:val="18"/>
            </w:rPr>
            <w:drawing>
              <wp:inline distT="0" distB="0" distL="0" distR="0" wp14:anchorId="6D44028D" wp14:editId="6522D9A0">
                <wp:extent cx="819150" cy="828675"/>
                <wp:effectExtent l="0" t="0" r="0" b="9525"/>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19150" cy="828675"/>
                        </a:xfrm>
                        <a:prstGeom prst="rect">
                          <a:avLst/>
                        </a:prstGeom>
                        <a:noFill/>
                        <a:ln>
                          <a:noFill/>
                        </a:ln>
                      </pic:spPr>
                    </pic:pic>
                  </a:graphicData>
                </a:graphic>
              </wp:inline>
            </w:drawing>
          </w:r>
        </w:p>
      </w:tc>
      <w:tc>
        <w:tcPr>
          <w:tcW w:w="6808" w:type="dxa"/>
        </w:tcPr>
        <w:p w14:paraId="376999BA" w14:textId="77777777" w:rsidR="002B5A73" w:rsidRPr="005C06F8" w:rsidRDefault="002B5A73" w:rsidP="008E5137">
          <w:pPr>
            <w:pStyle w:val="Cabealho"/>
            <w:tabs>
              <w:tab w:val="left" w:pos="5642"/>
            </w:tabs>
            <w:jc w:val="center"/>
            <w:rPr>
              <w:rFonts w:cs="Calibri"/>
              <w:sz w:val="18"/>
              <w:szCs w:val="18"/>
            </w:rPr>
          </w:pPr>
        </w:p>
        <w:p w14:paraId="693B3D53" w14:textId="77777777" w:rsidR="002B5A73" w:rsidRPr="005C06F8" w:rsidRDefault="002B5A73" w:rsidP="008E5137">
          <w:pPr>
            <w:pStyle w:val="Cabealho"/>
            <w:tabs>
              <w:tab w:val="left" w:pos="5642"/>
            </w:tabs>
            <w:jc w:val="center"/>
            <w:rPr>
              <w:rFonts w:cs="Calibri"/>
              <w:b/>
              <w:sz w:val="18"/>
              <w:szCs w:val="18"/>
            </w:rPr>
          </w:pPr>
          <w:r w:rsidRPr="005C06F8">
            <w:rPr>
              <w:rFonts w:cs="Calibri"/>
              <w:b/>
              <w:sz w:val="18"/>
              <w:szCs w:val="18"/>
            </w:rPr>
            <w:t>MUNICÍPIO DE SÃO SEBASTIÃO DO ANTA/MINAS GERAIS</w:t>
          </w:r>
        </w:p>
        <w:p w14:paraId="20AC814E" w14:textId="77777777" w:rsidR="002B5A73" w:rsidRDefault="002B5A73" w:rsidP="008E5137">
          <w:pPr>
            <w:pStyle w:val="Cabealho"/>
            <w:tabs>
              <w:tab w:val="left" w:pos="5642"/>
            </w:tabs>
            <w:jc w:val="center"/>
            <w:rPr>
              <w:rFonts w:cs="Calibri"/>
              <w:sz w:val="18"/>
              <w:szCs w:val="18"/>
            </w:rPr>
          </w:pPr>
          <w:r w:rsidRPr="005C06F8">
            <w:rPr>
              <w:rFonts w:cs="Calibri"/>
              <w:sz w:val="18"/>
              <w:szCs w:val="18"/>
            </w:rPr>
            <w:t xml:space="preserve">Avenida José Antônio Santana, 555, Centro, São Sebastião do Anta </w:t>
          </w:r>
        </w:p>
        <w:p w14:paraId="14E9533F" w14:textId="77777777" w:rsidR="002B5A73" w:rsidRPr="005C06F8" w:rsidRDefault="002B5A73" w:rsidP="008E5137">
          <w:pPr>
            <w:pStyle w:val="Cabealho"/>
            <w:tabs>
              <w:tab w:val="left" w:pos="5642"/>
            </w:tabs>
            <w:jc w:val="center"/>
            <w:rPr>
              <w:rFonts w:cs="Calibri"/>
              <w:sz w:val="18"/>
              <w:szCs w:val="18"/>
            </w:rPr>
          </w:pPr>
          <w:r w:rsidRPr="005C06F8">
            <w:rPr>
              <w:rFonts w:cs="Calibri"/>
              <w:sz w:val="18"/>
              <w:szCs w:val="18"/>
            </w:rPr>
            <w:t>CEP-35.334-000, Fone: (33) 33157000</w:t>
          </w:r>
        </w:p>
      </w:tc>
    </w:tr>
    <w:tr w:rsidR="002B5A73" w:rsidRPr="005C06F8" w14:paraId="748A008C" w14:textId="77777777" w:rsidTr="001727F0">
      <w:trPr>
        <w:trHeight w:val="248"/>
      </w:trPr>
      <w:tc>
        <w:tcPr>
          <w:tcW w:w="1536" w:type="dxa"/>
          <w:vMerge/>
        </w:tcPr>
        <w:p w14:paraId="58ABC14A" w14:textId="77777777" w:rsidR="002B5A73" w:rsidRPr="005C06F8" w:rsidRDefault="002B5A73" w:rsidP="008E5137">
          <w:pPr>
            <w:pStyle w:val="Cabealho"/>
            <w:tabs>
              <w:tab w:val="left" w:pos="5642"/>
            </w:tabs>
            <w:rPr>
              <w:sz w:val="18"/>
              <w:szCs w:val="18"/>
            </w:rPr>
          </w:pPr>
        </w:p>
      </w:tc>
      <w:tc>
        <w:tcPr>
          <w:tcW w:w="6808" w:type="dxa"/>
        </w:tcPr>
        <w:p w14:paraId="5023118B" w14:textId="77777777" w:rsidR="002B5A73" w:rsidRPr="005C06F8" w:rsidRDefault="002B5A73" w:rsidP="008E5137">
          <w:pPr>
            <w:pStyle w:val="Cabealho"/>
            <w:tabs>
              <w:tab w:val="left" w:pos="5642"/>
            </w:tabs>
            <w:jc w:val="center"/>
            <w:rPr>
              <w:rFonts w:cs="Calibri"/>
              <w:sz w:val="18"/>
              <w:szCs w:val="18"/>
            </w:rPr>
          </w:pPr>
          <w:r w:rsidRPr="005C06F8">
            <w:rPr>
              <w:rFonts w:cs="Calibri"/>
              <w:sz w:val="18"/>
              <w:szCs w:val="18"/>
            </w:rPr>
            <w:t>CNPJ: 01.613.123/0001-60</w:t>
          </w:r>
        </w:p>
        <w:p w14:paraId="6C64DD48" w14:textId="77777777" w:rsidR="002B5A73" w:rsidRPr="005C06F8" w:rsidRDefault="002B5A73" w:rsidP="008E5137">
          <w:pPr>
            <w:pStyle w:val="Cabealho"/>
            <w:tabs>
              <w:tab w:val="left" w:pos="5642"/>
            </w:tabs>
            <w:jc w:val="center"/>
            <w:rPr>
              <w:rFonts w:cs="Calibri"/>
              <w:sz w:val="18"/>
              <w:szCs w:val="18"/>
            </w:rPr>
          </w:pPr>
        </w:p>
      </w:tc>
    </w:tr>
  </w:tbl>
  <w:p w14:paraId="2BE21636" w14:textId="77777777" w:rsidR="002B5A73" w:rsidRDefault="002B5A73">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53F61A0"/>
    <w:multiLevelType w:val="multilevel"/>
    <w:tmpl w:val="2222DF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B980990"/>
    <w:multiLevelType w:val="multilevel"/>
    <w:tmpl w:val="2DEAC9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BC705C6"/>
    <w:multiLevelType w:val="multilevel"/>
    <w:tmpl w:val="58B44B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0ED70AE6"/>
    <w:multiLevelType w:val="multilevel"/>
    <w:tmpl w:val="7B1AF5B8"/>
    <w:lvl w:ilvl="0">
      <w:start w:val="9"/>
      <w:numFmt w:val="decimal"/>
      <w:lvlText w:val="%1."/>
      <w:lvlJc w:val="left"/>
      <w:pPr>
        <w:ind w:left="615" w:hanging="615"/>
      </w:pPr>
      <w:rPr>
        <w:rFonts w:hint="default"/>
      </w:rPr>
    </w:lvl>
    <w:lvl w:ilvl="1">
      <w:start w:val="1"/>
      <w:numFmt w:val="decimal"/>
      <w:lvlText w:val="%1.%2."/>
      <w:lvlJc w:val="left"/>
      <w:pPr>
        <w:ind w:left="720" w:hanging="720"/>
      </w:pPr>
      <w:rPr>
        <w:rFonts w:hint="default"/>
      </w:rPr>
    </w:lvl>
    <w:lvl w:ilvl="2">
      <w:start w:val="10"/>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
    <w:nsid w:val="155A583A"/>
    <w:multiLevelType w:val="multilevel"/>
    <w:tmpl w:val="C354F8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1CF051AC"/>
    <w:multiLevelType w:val="multilevel"/>
    <w:tmpl w:val="EB12D04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1D5C100D"/>
    <w:multiLevelType w:val="multilevel"/>
    <w:tmpl w:val="BD564488"/>
    <w:lvl w:ilvl="0">
      <w:start w:val="1"/>
      <w:numFmt w:val="decimal"/>
      <w:pStyle w:val="Nivel1"/>
      <w:lvlText w:val="%1."/>
      <w:lvlJc w:val="left"/>
      <w:pPr>
        <w:ind w:left="360" w:hanging="360"/>
      </w:pPr>
      <w:rPr>
        <w:rFonts w:hint="default"/>
        <w:b/>
        <w:color w:val="auto"/>
      </w:rPr>
    </w:lvl>
    <w:lvl w:ilvl="1">
      <w:start w:val="4"/>
      <w:numFmt w:val="decimal"/>
      <w:lvlText w:val="%1.%2."/>
      <w:lvlJc w:val="left"/>
      <w:pPr>
        <w:ind w:left="432" w:hanging="432"/>
      </w:pPr>
      <w:rPr>
        <w:rFonts w:hint="default"/>
        <w:b w:val="0"/>
        <w:i w:val="0"/>
        <w:strike w:val="0"/>
        <w:dstrike w:val="0"/>
        <w:color w:val="auto"/>
        <w:u w:val="none"/>
        <w:effect w:val="none"/>
      </w:rPr>
    </w:lvl>
    <w:lvl w:ilvl="2">
      <w:start w:val="1"/>
      <w:numFmt w:val="decimal"/>
      <w:lvlText w:val="%1.%2.%3."/>
      <w:lvlJc w:val="left"/>
      <w:pPr>
        <w:ind w:left="930" w:hanging="504"/>
      </w:pPr>
      <w:rPr>
        <w:rFonts w:hint="default"/>
        <w:b w:val="0"/>
        <w:i w:val="0"/>
        <w:color w:val="auto"/>
      </w:rPr>
    </w:lvl>
    <w:lvl w:ilvl="3">
      <w:start w:val="1"/>
      <w:numFmt w:val="decimal"/>
      <w:lvlText w:val="%1.%2.%3.%4."/>
      <w:lvlJc w:val="left"/>
      <w:pPr>
        <w:ind w:left="2491" w:hanging="648"/>
      </w:pPr>
      <w:rPr>
        <w:rFonts w:hint="default"/>
        <w:b w:val="0"/>
        <w:bCs w:val="0"/>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nsid w:val="20C85126"/>
    <w:multiLevelType w:val="multilevel"/>
    <w:tmpl w:val="C69025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26716CAD"/>
    <w:multiLevelType w:val="multilevel"/>
    <w:tmpl w:val="D3EEED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32551DE8"/>
    <w:multiLevelType w:val="multilevel"/>
    <w:tmpl w:val="E62E0EE4"/>
    <w:lvl w:ilvl="0">
      <w:start w:val="1"/>
      <w:numFmt w:val="decimal"/>
      <w:lvlText w:val="%1."/>
      <w:lvlJc w:val="left"/>
      <w:pPr>
        <w:ind w:left="1104" w:hanging="252"/>
        <w:jc w:val="left"/>
      </w:pPr>
      <w:rPr>
        <w:rFonts w:ascii="Segoe UI" w:eastAsia="Segoe UI" w:hAnsi="Segoe UI" w:cs="Segoe UI" w:hint="default"/>
        <w:b/>
        <w:bCs/>
        <w:i w:val="0"/>
        <w:iCs w:val="0"/>
        <w:spacing w:val="-1"/>
        <w:w w:val="100"/>
        <w:sz w:val="23"/>
        <w:szCs w:val="23"/>
        <w:lang w:val="pt-PT" w:eastAsia="en-US" w:bidi="ar-SA"/>
      </w:rPr>
    </w:lvl>
    <w:lvl w:ilvl="1">
      <w:start w:val="1"/>
      <w:numFmt w:val="decimal"/>
      <w:lvlText w:val="%1.%2."/>
      <w:lvlJc w:val="left"/>
      <w:pPr>
        <w:ind w:left="141" w:hanging="421"/>
        <w:jc w:val="left"/>
      </w:pPr>
      <w:rPr>
        <w:rFonts w:ascii="Times New Roman" w:eastAsia="Times New Roman" w:hAnsi="Times New Roman" w:cs="Times New Roman" w:hint="default"/>
        <w:b w:val="0"/>
        <w:bCs w:val="0"/>
        <w:i w:val="0"/>
        <w:iCs w:val="0"/>
        <w:spacing w:val="0"/>
        <w:w w:val="100"/>
        <w:sz w:val="24"/>
        <w:szCs w:val="24"/>
        <w:lang w:val="pt-PT" w:eastAsia="en-US" w:bidi="ar-SA"/>
      </w:rPr>
    </w:lvl>
    <w:lvl w:ilvl="2">
      <w:numFmt w:val="bullet"/>
      <w:lvlText w:val=""/>
      <w:lvlJc w:val="left"/>
      <w:pPr>
        <w:ind w:left="861" w:hanging="360"/>
      </w:pPr>
      <w:rPr>
        <w:rFonts w:ascii="Symbol" w:eastAsia="Symbol" w:hAnsi="Symbol" w:cs="Symbol" w:hint="default"/>
        <w:b w:val="0"/>
        <w:bCs w:val="0"/>
        <w:i w:val="0"/>
        <w:iCs w:val="0"/>
        <w:spacing w:val="0"/>
        <w:w w:val="97"/>
        <w:sz w:val="20"/>
        <w:szCs w:val="20"/>
        <w:lang w:val="pt-PT" w:eastAsia="en-US" w:bidi="ar-SA"/>
      </w:rPr>
    </w:lvl>
    <w:lvl w:ilvl="3">
      <w:numFmt w:val="bullet"/>
      <w:lvlText w:val="•"/>
      <w:lvlJc w:val="left"/>
      <w:pPr>
        <w:ind w:left="2135" w:hanging="360"/>
      </w:pPr>
      <w:rPr>
        <w:rFonts w:hint="default"/>
        <w:lang w:val="pt-PT" w:eastAsia="en-US" w:bidi="ar-SA"/>
      </w:rPr>
    </w:lvl>
    <w:lvl w:ilvl="4">
      <w:numFmt w:val="bullet"/>
      <w:lvlText w:val="•"/>
      <w:lvlJc w:val="left"/>
      <w:pPr>
        <w:ind w:left="3170" w:hanging="360"/>
      </w:pPr>
      <w:rPr>
        <w:rFonts w:hint="default"/>
        <w:lang w:val="pt-PT" w:eastAsia="en-US" w:bidi="ar-SA"/>
      </w:rPr>
    </w:lvl>
    <w:lvl w:ilvl="5">
      <w:numFmt w:val="bullet"/>
      <w:lvlText w:val="•"/>
      <w:lvlJc w:val="left"/>
      <w:pPr>
        <w:ind w:left="4205" w:hanging="360"/>
      </w:pPr>
      <w:rPr>
        <w:rFonts w:hint="default"/>
        <w:lang w:val="pt-PT" w:eastAsia="en-US" w:bidi="ar-SA"/>
      </w:rPr>
    </w:lvl>
    <w:lvl w:ilvl="6">
      <w:numFmt w:val="bullet"/>
      <w:lvlText w:val="•"/>
      <w:lvlJc w:val="left"/>
      <w:pPr>
        <w:ind w:left="5240" w:hanging="360"/>
      </w:pPr>
      <w:rPr>
        <w:rFonts w:hint="default"/>
        <w:lang w:val="pt-PT" w:eastAsia="en-US" w:bidi="ar-SA"/>
      </w:rPr>
    </w:lvl>
    <w:lvl w:ilvl="7">
      <w:numFmt w:val="bullet"/>
      <w:lvlText w:val="•"/>
      <w:lvlJc w:val="left"/>
      <w:pPr>
        <w:ind w:left="6275" w:hanging="360"/>
      </w:pPr>
      <w:rPr>
        <w:rFonts w:hint="default"/>
        <w:lang w:val="pt-PT" w:eastAsia="en-US" w:bidi="ar-SA"/>
      </w:rPr>
    </w:lvl>
    <w:lvl w:ilvl="8">
      <w:numFmt w:val="bullet"/>
      <w:lvlText w:val="•"/>
      <w:lvlJc w:val="left"/>
      <w:pPr>
        <w:ind w:left="7310" w:hanging="360"/>
      </w:pPr>
      <w:rPr>
        <w:rFonts w:hint="default"/>
        <w:lang w:val="pt-PT" w:eastAsia="en-US" w:bidi="ar-SA"/>
      </w:rPr>
    </w:lvl>
  </w:abstractNum>
  <w:abstractNum w:abstractNumId="10">
    <w:nsid w:val="33296A13"/>
    <w:multiLevelType w:val="multilevel"/>
    <w:tmpl w:val="3EBE483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nsid w:val="33853486"/>
    <w:multiLevelType w:val="multilevel"/>
    <w:tmpl w:val="881410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3ABE3A12"/>
    <w:multiLevelType w:val="multilevel"/>
    <w:tmpl w:val="027EE3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3C4D1081"/>
    <w:multiLevelType w:val="multilevel"/>
    <w:tmpl w:val="AE6E2C96"/>
    <w:lvl w:ilvl="0">
      <w:start w:val="8"/>
      <w:numFmt w:val="decimal"/>
      <w:lvlText w:val="%1"/>
      <w:lvlJc w:val="left"/>
      <w:pPr>
        <w:ind w:left="560" w:hanging="560"/>
      </w:pPr>
      <w:rPr>
        <w:rFonts w:hint="default"/>
      </w:rPr>
    </w:lvl>
    <w:lvl w:ilvl="1">
      <w:start w:val="47"/>
      <w:numFmt w:val="decimal"/>
      <w:lvlText w:val="%1.%2"/>
      <w:lvlJc w:val="left"/>
      <w:pPr>
        <w:ind w:left="772" w:hanging="560"/>
      </w:pPr>
      <w:rPr>
        <w:rFonts w:hint="default"/>
      </w:rPr>
    </w:lvl>
    <w:lvl w:ilvl="2">
      <w:start w:val="1"/>
      <w:numFmt w:val="decimal"/>
      <w:lvlText w:val="%1.%2.%3"/>
      <w:lvlJc w:val="left"/>
      <w:pPr>
        <w:ind w:left="1144" w:hanging="720"/>
      </w:pPr>
      <w:rPr>
        <w:rFonts w:hint="default"/>
      </w:rPr>
    </w:lvl>
    <w:lvl w:ilvl="3">
      <w:start w:val="1"/>
      <w:numFmt w:val="decimal"/>
      <w:lvlText w:val="%1.%2.%3.%4"/>
      <w:lvlJc w:val="left"/>
      <w:pPr>
        <w:ind w:left="1356" w:hanging="720"/>
      </w:pPr>
      <w:rPr>
        <w:rFonts w:hint="default"/>
      </w:rPr>
    </w:lvl>
    <w:lvl w:ilvl="4">
      <w:start w:val="1"/>
      <w:numFmt w:val="decimal"/>
      <w:lvlText w:val="%1.%2.%3.%4.%5"/>
      <w:lvlJc w:val="left"/>
      <w:pPr>
        <w:ind w:left="1928" w:hanging="1080"/>
      </w:pPr>
      <w:rPr>
        <w:rFonts w:hint="default"/>
      </w:rPr>
    </w:lvl>
    <w:lvl w:ilvl="5">
      <w:start w:val="1"/>
      <w:numFmt w:val="decimal"/>
      <w:lvlText w:val="%1.%2.%3.%4.%5.%6"/>
      <w:lvlJc w:val="left"/>
      <w:pPr>
        <w:ind w:left="2140" w:hanging="1080"/>
      </w:pPr>
      <w:rPr>
        <w:rFonts w:hint="default"/>
      </w:rPr>
    </w:lvl>
    <w:lvl w:ilvl="6">
      <w:start w:val="1"/>
      <w:numFmt w:val="decimal"/>
      <w:lvlText w:val="%1.%2.%3.%4.%5.%6.%7"/>
      <w:lvlJc w:val="left"/>
      <w:pPr>
        <w:ind w:left="2712" w:hanging="1440"/>
      </w:pPr>
      <w:rPr>
        <w:rFonts w:hint="default"/>
      </w:rPr>
    </w:lvl>
    <w:lvl w:ilvl="7">
      <w:start w:val="1"/>
      <w:numFmt w:val="decimal"/>
      <w:lvlText w:val="%1.%2.%3.%4.%5.%6.%7.%8"/>
      <w:lvlJc w:val="left"/>
      <w:pPr>
        <w:ind w:left="2924" w:hanging="1440"/>
      </w:pPr>
      <w:rPr>
        <w:rFonts w:hint="default"/>
      </w:rPr>
    </w:lvl>
    <w:lvl w:ilvl="8">
      <w:start w:val="1"/>
      <w:numFmt w:val="decimal"/>
      <w:lvlText w:val="%1.%2.%3.%4.%5.%6.%7.%8.%9"/>
      <w:lvlJc w:val="left"/>
      <w:pPr>
        <w:ind w:left="3496" w:hanging="1800"/>
      </w:pPr>
      <w:rPr>
        <w:rFonts w:hint="default"/>
      </w:rPr>
    </w:lvl>
  </w:abstractNum>
  <w:abstractNum w:abstractNumId="14">
    <w:nsid w:val="3D7031BA"/>
    <w:multiLevelType w:val="hybridMultilevel"/>
    <w:tmpl w:val="E6D05E60"/>
    <w:lvl w:ilvl="0" w:tplc="23EC5EFC">
      <w:numFmt w:val="bullet"/>
      <w:lvlText w:val="-"/>
      <w:lvlJc w:val="left"/>
      <w:pPr>
        <w:ind w:left="140" w:hanging="135"/>
      </w:pPr>
      <w:rPr>
        <w:rFonts w:ascii="Arial MT" w:eastAsia="Arial MT" w:hAnsi="Arial MT" w:cs="Arial MT" w:hint="default"/>
        <w:b w:val="0"/>
        <w:bCs w:val="0"/>
        <w:i w:val="0"/>
        <w:iCs w:val="0"/>
        <w:spacing w:val="0"/>
        <w:w w:val="100"/>
        <w:sz w:val="22"/>
        <w:szCs w:val="22"/>
        <w:lang w:val="pt-PT" w:eastAsia="en-US" w:bidi="ar-SA"/>
      </w:rPr>
    </w:lvl>
    <w:lvl w:ilvl="1" w:tplc="720C9610">
      <w:numFmt w:val="bullet"/>
      <w:lvlText w:val="•"/>
      <w:lvlJc w:val="left"/>
      <w:pPr>
        <w:ind w:left="1064" w:hanging="135"/>
      </w:pPr>
      <w:rPr>
        <w:rFonts w:hint="default"/>
        <w:lang w:val="pt-PT" w:eastAsia="en-US" w:bidi="ar-SA"/>
      </w:rPr>
    </w:lvl>
    <w:lvl w:ilvl="2" w:tplc="5B74FABC">
      <w:numFmt w:val="bullet"/>
      <w:lvlText w:val="•"/>
      <w:lvlJc w:val="left"/>
      <w:pPr>
        <w:ind w:left="1989" w:hanging="135"/>
      </w:pPr>
      <w:rPr>
        <w:rFonts w:hint="default"/>
        <w:lang w:val="pt-PT" w:eastAsia="en-US" w:bidi="ar-SA"/>
      </w:rPr>
    </w:lvl>
    <w:lvl w:ilvl="3" w:tplc="9CB8CF66">
      <w:numFmt w:val="bullet"/>
      <w:lvlText w:val="•"/>
      <w:lvlJc w:val="left"/>
      <w:pPr>
        <w:ind w:left="2914" w:hanging="135"/>
      </w:pPr>
      <w:rPr>
        <w:rFonts w:hint="default"/>
        <w:lang w:val="pt-PT" w:eastAsia="en-US" w:bidi="ar-SA"/>
      </w:rPr>
    </w:lvl>
    <w:lvl w:ilvl="4" w:tplc="07883EC6">
      <w:numFmt w:val="bullet"/>
      <w:lvlText w:val="•"/>
      <w:lvlJc w:val="left"/>
      <w:pPr>
        <w:ind w:left="3839" w:hanging="135"/>
      </w:pPr>
      <w:rPr>
        <w:rFonts w:hint="default"/>
        <w:lang w:val="pt-PT" w:eastAsia="en-US" w:bidi="ar-SA"/>
      </w:rPr>
    </w:lvl>
    <w:lvl w:ilvl="5" w:tplc="C22EDC72">
      <w:numFmt w:val="bullet"/>
      <w:lvlText w:val="•"/>
      <w:lvlJc w:val="left"/>
      <w:pPr>
        <w:ind w:left="4764" w:hanging="135"/>
      </w:pPr>
      <w:rPr>
        <w:rFonts w:hint="default"/>
        <w:lang w:val="pt-PT" w:eastAsia="en-US" w:bidi="ar-SA"/>
      </w:rPr>
    </w:lvl>
    <w:lvl w:ilvl="6" w:tplc="A056A132">
      <w:numFmt w:val="bullet"/>
      <w:lvlText w:val="•"/>
      <w:lvlJc w:val="left"/>
      <w:pPr>
        <w:ind w:left="5689" w:hanging="135"/>
      </w:pPr>
      <w:rPr>
        <w:rFonts w:hint="default"/>
        <w:lang w:val="pt-PT" w:eastAsia="en-US" w:bidi="ar-SA"/>
      </w:rPr>
    </w:lvl>
    <w:lvl w:ilvl="7" w:tplc="7BDE6580">
      <w:numFmt w:val="bullet"/>
      <w:lvlText w:val="•"/>
      <w:lvlJc w:val="left"/>
      <w:pPr>
        <w:ind w:left="6614" w:hanging="135"/>
      </w:pPr>
      <w:rPr>
        <w:rFonts w:hint="default"/>
        <w:lang w:val="pt-PT" w:eastAsia="en-US" w:bidi="ar-SA"/>
      </w:rPr>
    </w:lvl>
    <w:lvl w:ilvl="8" w:tplc="57EA2BAC">
      <w:numFmt w:val="bullet"/>
      <w:lvlText w:val="•"/>
      <w:lvlJc w:val="left"/>
      <w:pPr>
        <w:ind w:left="7539" w:hanging="135"/>
      </w:pPr>
      <w:rPr>
        <w:rFonts w:hint="default"/>
        <w:lang w:val="pt-PT" w:eastAsia="en-US" w:bidi="ar-SA"/>
      </w:rPr>
    </w:lvl>
  </w:abstractNum>
  <w:abstractNum w:abstractNumId="15">
    <w:nsid w:val="420C75A9"/>
    <w:multiLevelType w:val="multilevel"/>
    <w:tmpl w:val="2FFC61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424770FB"/>
    <w:multiLevelType w:val="multilevel"/>
    <w:tmpl w:val="270421DA"/>
    <w:lvl w:ilvl="0">
      <w:start w:val="15"/>
      <w:numFmt w:val="decimal"/>
      <w:lvlText w:val="%1."/>
      <w:lvlJc w:val="left"/>
      <w:pPr>
        <w:ind w:left="900" w:hanging="900"/>
      </w:pPr>
      <w:rPr>
        <w:rFonts w:hint="default"/>
      </w:rPr>
    </w:lvl>
    <w:lvl w:ilvl="1">
      <w:start w:val="1"/>
      <w:numFmt w:val="decimal"/>
      <w:lvlText w:val="%1.%2."/>
      <w:lvlJc w:val="left"/>
      <w:pPr>
        <w:ind w:left="900" w:hanging="900"/>
      </w:pPr>
      <w:rPr>
        <w:rFonts w:hint="default"/>
      </w:rPr>
    </w:lvl>
    <w:lvl w:ilvl="2">
      <w:start w:val="17"/>
      <w:numFmt w:val="decimal"/>
      <w:lvlText w:val="%1.%2.%3."/>
      <w:lvlJc w:val="left"/>
      <w:pPr>
        <w:ind w:left="900" w:hanging="90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7">
    <w:nsid w:val="46E91164"/>
    <w:multiLevelType w:val="multilevel"/>
    <w:tmpl w:val="9A26365C"/>
    <w:lvl w:ilvl="0">
      <w:start w:val="9"/>
      <w:numFmt w:val="decimal"/>
      <w:lvlText w:val="%1."/>
      <w:lvlJc w:val="left"/>
      <w:pPr>
        <w:ind w:left="615" w:hanging="615"/>
      </w:pPr>
      <w:rPr>
        <w:rFonts w:hint="default"/>
      </w:rPr>
    </w:lvl>
    <w:lvl w:ilvl="1">
      <w:start w:val="10"/>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8">
    <w:nsid w:val="4716699D"/>
    <w:multiLevelType w:val="multilevel"/>
    <w:tmpl w:val="F17827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47181C8B"/>
    <w:multiLevelType w:val="multilevel"/>
    <w:tmpl w:val="5036AB50"/>
    <w:lvl w:ilvl="0">
      <w:start w:val="9"/>
      <w:numFmt w:val="decimal"/>
      <w:lvlText w:val="%1."/>
      <w:lvlJc w:val="left"/>
      <w:pPr>
        <w:ind w:left="615" w:hanging="615"/>
      </w:pPr>
      <w:rPr>
        <w:rFonts w:hint="default"/>
      </w:rPr>
    </w:lvl>
    <w:lvl w:ilvl="1">
      <w:start w:val="1"/>
      <w:numFmt w:val="decimal"/>
      <w:lvlText w:val="%1.%2."/>
      <w:lvlJc w:val="left"/>
      <w:pPr>
        <w:ind w:left="720" w:hanging="720"/>
      </w:pPr>
      <w:rPr>
        <w:rFonts w:hint="default"/>
      </w:rPr>
    </w:lvl>
    <w:lvl w:ilvl="2">
      <w:start w:val="12"/>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0">
    <w:nsid w:val="498E1660"/>
    <w:multiLevelType w:val="multilevel"/>
    <w:tmpl w:val="4F54AE7E"/>
    <w:lvl w:ilvl="0">
      <w:start w:val="9"/>
      <w:numFmt w:val="decimal"/>
      <w:lvlText w:val="%1."/>
      <w:lvlJc w:val="left"/>
      <w:pPr>
        <w:ind w:left="495" w:hanging="49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1">
    <w:nsid w:val="4DAC12BA"/>
    <w:multiLevelType w:val="multilevel"/>
    <w:tmpl w:val="399458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5152030A"/>
    <w:multiLevelType w:val="multilevel"/>
    <w:tmpl w:val="9A6EF7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53005F4D"/>
    <w:multiLevelType w:val="multilevel"/>
    <w:tmpl w:val="C24EB9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56677005"/>
    <w:multiLevelType w:val="multilevel"/>
    <w:tmpl w:val="A920B3BC"/>
    <w:lvl w:ilvl="0">
      <w:start w:val="2"/>
      <w:numFmt w:val="decimal"/>
      <w:lvlText w:val="%1"/>
      <w:lvlJc w:val="left"/>
      <w:pPr>
        <w:ind w:left="506" w:hanging="366"/>
        <w:jc w:val="left"/>
      </w:pPr>
      <w:rPr>
        <w:rFonts w:hint="default"/>
        <w:lang w:val="pt-PT" w:eastAsia="en-US" w:bidi="ar-SA"/>
      </w:rPr>
    </w:lvl>
    <w:lvl w:ilvl="1">
      <w:start w:val="1"/>
      <w:numFmt w:val="decimal"/>
      <w:lvlText w:val="%1.%2"/>
      <w:lvlJc w:val="left"/>
      <w:pPr>
        <w:ind w:left="506" w:hanging="366"/>
        <w:jc w:val="left"/>
      </w:pPr>
      <w:rPr>
        <w:rFonts w:ascii="Cambria" w:eastAsia="Cambria" w:hAnsi="Cambria" w:cs="Cambria" w:hint="default"/>
        <w:b w:val="0"/>
        <w:bCs w:val="0"/>
        <w:i w:val="0"/>
        <w:iCs w:val="0"/>
        <w:spacing w:val="-1"/>
        <w:w w:val="100"/>
        <w:sz w:val="24"/>
        <w:szCs w:val="24"/>
        <w:lang w:val="pt-PT" w:eastAsia="en-US" w:bidi="ar-SA"/>
      </w:rPr>
    </w:lvl>
    <w:lvl w:ilvl="2">
      <w:numFmt w:val="bullet"/>
      <w:lvlText w:val=""/>
      <w:lvlJc w:val="left"/>
      <w:pPr>
        <w:ind w:left="861" w:hanging="360"/>
      </w:pPr>
      <w:rPr>
        <w:rFonts w:ascii="Symbol" w:eastAsia="Symbol" w:hAnsi="Symbol" w:cs="Symbol" w:hint="default"/>
        <w:b w:val="0"/>
        <w:bCs w:val="0"/>
        <w:i w:val="0"/>
        <w:iCs w:val="0"/>
        <w:spacing w:val="0"/>
        <w:w w:val="97"/>
        <w:sz w:val="20"/>
        <w:szCs w:val="20"/>
        <w:lang w:val="pt-PT" w:eastAsia="en-US" w:bidi="ar-SA"/>
      </w:rPr>
    </w:lvl>
    <w:lvl w:ilvl="3">
      <w:numFmt w:val="bullet"/>
      <w:lvlText w:val="•"/>
      <w:lvlJc w:val="left"/>
      <w:pPr>
        <w:ind w:left="2753" w:hanging="360"/>
      </w:pPr>
      <w:rPr>
        <w:rFonts w:hint="default"/>
        <w:lang w:val="pt-PT" w:eastAsia="en-US" w:bidi="ar-SA"/>
      </w:rPr>
    </w:lvl>
    <w:lvl w:ilvl="4">
      <w:numFmt w:val="bullet"/>
      <w:lvlText w:val="•"/>
      <w:lvlJc w:val="left"/>
      <w:pPr>
        <w:ind w:left="3700" w:hanging="360"/>
      </w:pPr>
      <w:rPr>
        <w:rFonts w:hint="default"/>
        <w:lang w:val="pt-PT" w:eastAsia="en-US" w:bidi="ar-SA"/>
      </w:rPr>
    </w:lvl>
    <w:lvl w:ilvl="5">
      <w:numFmt w:val="bullet"/>
      <w:lvlText w:val="•"/>
      <w:lvlJc w:val="left"/>
      <w:pPr>
        <w:ind w:left="4646" w:hanging="360"/>
      </w:pPr>
      <w:rPr>
        <w:rFonts w:hint="default"/>
        <w:lang w:val="pt-PT" w:eastAsia="en-US" w:bidi="ar-SA"/>
      </w:rPr>
    </w:lvl>
    <w:lvl w:ilvl="6">
      <w:numFmt w:val="bullet"/>
      <w:lvlText w:val="•"/>
      <w:lvlJc w:val="left"/>
      <w:pPr>
        <w:ind w:left="5593" w:hanging="360"/>
      </w:pPr>
      <w:rPr>
        <w:rFonts w:hint="default"/>
        <w:lang w:val="pt-PT" w:eastAsia="en-US" w:bidi="ar-SA"/>
      </w:rPr>
    </w:lvl>
    <w:lvl w:ilvl="7">
      <w:numFmt w:val="bullet"/>
      <w:lvlText w:val="•"/>
      <w:lvlJc w:val="left"/>
      <w:pPr>
        <w:ind w:left="6540" w:hanging="360"/>
      </w:pPr>
      <w:rPr>
        <w:rFonts w:hint="default"/>
        <w:lang w:val="pt-PT" w:eastAsia="en-US" w:bidi="ar-SA"/>
      </w:rPr>
    </w:lvl>
    <w:lvl w:ilvl="8">
      <w:numFmt w:val="bullet"/>
      <w:lvlText w:val="•"/>
      <w:lvlJc w:val="left"/>
      <w:pPr>
        <w:ind w:left="7486" w:hanging="360"/>
      </w:pPr>
      <w:rPr>
        <w:rFonts w:hint="default"/>
        <w:lang w:val="pt-PT" w:eastAsia="en-US" w:bidi="ar-SA"/>
      </w:rPr>
    </w:lvl>
  </w:abstractNum>
  <w:abstractNum w:abstractNumId="25">
    <w:nsid w:val="58C70088"/>
    <w:multiLevelType w:val="multilevel"/>
    <w:tmpl w:val="31AAA2D2"/>
    <w:lvl w:ilvl="0">
      <w:start w:val="1"/>
      <w:numFmt w:val="decimal"/>
      <w:lvlText w:val="%1."/>
      <w:lvlJc w:val="left"/>
      <w:pPr>
        <w:ind w:left="502" w:hanging="360"/>
      </w:pPr>
      <w:rPr>
        <w:b/>
        <w:i w:val="0"/>
        <w:strike w:val="0"/>
        <w:dstrike w:val="0"/>
        <w:u w:val="none"/>
        <w:effect w:val="none"/>
      </w:rPr>
    </w:lvl>
    <w:lvl w:ilvl="1">
      <w:start w:val="1"/>
      <w:numFmt w:val="decimal"/>
      <w:lvlText w:val="%1.%2."/>
      <w:lvlJc w:val="left"/>
      <w:pPr>
        <w:ind w:left="858" w:hanging="432"/>
      </w:pPr>
      <w:rPr>
        <w:b w:val="0"/>
        <w:strike w:val="0"/>
        <w:dstrike w:val="0"/>
        <w:u w:val="none"/>
        <w:effect w:val="none"/>
      </w:rPr>
    </w:lvl>
    <w:lvl w:ilvl="2">
      <w:start w:val="1"/>
      <w:numFmt w:val="decimal"/>
      <w:lvlText w:val="%1.%2.%3."/>
      <w:lvlJc w:val="left"/>
      <w:pPr>
        <w:ind w:left="1224" w:hanging="504"/>
      </w:pPr>
      <w:rPr>
        <w:i w:val="0"/>
        <w:strike w:val="0"/>
        <w:dstrike w:val="0"/>
        <w:color w:val="auto"/>
        <w:u w:val="none"/>
        <w:effect w:val="none"/>
      </w:rPr>
    </w:lvl>
    <w:lvl w:ilvl="3">
      <w:start w:val="1"/>
      <w:numFmt w:val="decimal"/>
      <w:lvlText w:val="%1.%2.%3.%4."/>
      <w:lvlJc w:val="left"/>
      <w:pPr>
        <w:ind w:left="1728" w:hanging="648"/>
      </w:pPr>
    </w:lvl>
    <w:lvl w:ilvl="4">
      <w:start w:val="1"/>
      <w:numFmt w:val="decimal"/>
      <w:lvlText w:val="%1.%2.%3.%4.%5."/>
      <w:lvlJc w:val="left"/>
      <w:pPr>
        <w:ind w:left="4053"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6">
    <w:nsid w:val="61DD361E"/>
    <w:multiLevelType w:val="multilevel"/>
    <w:tmpl w:val="A2565EA6"/>
    <w:lvl w:ilvl="0">
      <w:start w:val="1"/>
      <w:numFmt w:val="decimal"/>
      <w:pStyle w:val="Nivel01Titulo"/>
      <w:lvlText w:val="%1."/>
      <w:lvlJc w:val="left"/>
      <w:pPr>
        <w:ind w:left="360" w:hanging="360"/>
      </w:pPr>
      <w:rPr>
        <w:rFonts w:hint="default"/>
        <w:b/>
        <w:i w:val="0"/>
      </w:rPr>
    </w:lvl>
    <w:lvl w:ilvl="1">
      <w:start w:val="1"/>
      <w:numFmt w:val="decimal"/>
      <w:suff w:val="space"/>
      <w:lvlText w:val="%1.%2."/>
      <w:lvlJc w:val="left"/>
      <w:pPr>
        <w:ind w:left="426" w:firstLine="0"/>
      </w:pPr>
      <w:rPr>
        <w:rFonts w:ascii="Segoe UI" w:hAnsi="Segoe UI" w:cs="Segoe UI" w:hint="default"/>
        <w:b w:val="0"/>
        <w:i w:val="0"/>
        <w:color w:val="auto"/>
        <w:sz w:val="23"/>
        <w:szCs w:val="23"/>
      </w:rPr>
    </w:lvl>
    <w:lvl w:ilvl="2">
      <w:start w:val="1"/>
      <w:numFmt w:val="decimal"/>
      <w:suff w:val="space"/>
      <w:lvlText w:val="%1.%2.%3."/>
      <w:lvlJc w:val="left"/>
      <w:pPr>
        <w:ind w:left="1135" w:firstLine="0"/>
      </w:pPr>
      <w:rPr>
        <w:rFonts w:hint="default"/>
        <w:b w:val="0"/>
        <w:i w:val="0"/>
        <w:color w:val="auto"/>
        <w:sz w:val="23"/>
        <w:szCs w:val="23"/>
      </w:rPr>
    </w:lvl>
    <w:lvl w:ilvl="3">
      <w:start w:val="1"/>
      <w:numFmt w:val="decimal"/>
      <w:suff w:val="space"/>
      <w:lvlText w:val="%1.%2.%3.%4."/>
      <w:lvlJc w:val="left"/>
      <w:pPr>
        <w:ind w:left="1985" w:firstLine="0"/>
      </w:pPr>
      <w:rPr>
        <w:rFonts w:hint="default"/>
        <w:b w:val="0"/>
        <w:i w:val="0"/>
      </w:rPr>
    </w:lvl>
    <w:lvl w:ilvl="4">
      <w:start w:val="1"/>
      <w:numFmt w:val="decimal"/>
      <w:suff w:val="space"/>
      <w:lvlText w:val="%1.%2.%3.%4.%5."/>
      <w:lvlJc w:val="left"/>
      <w:pPr>
        <w:ind w:left="1134" w:firstLine="0"/>
      </w:pPr>
      <w:rPr>
        <w:rFonts w:hint="default"/>
        <w:b/>
        <w:i w:val="0"/>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7">
    <w:nsid w:val="62117A78"/>
    <w:multiLevelType w:val="multilevel"/>
    <w:tmpl w:val="2FB2392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nsid w:val="62A81307"/>
    <w:multiLevelType w:val="hybridMultilevel"/>
    <w:tmpl w:val="4962AF8A"/>
    <w:lvl w:ilvl="0" w:tplc="AF86457C">
      <w:start w:val="1"/>
      <w:numFmt w:val="decimal"/>
      <w:lvlText w:val="%1."/>
      <w:lvlJc w:val="left"/>
      <w:pPr>
        <w:ind w:left="860" w:hanging="360"/>
      </w:pPr>
      <w:rPr>
        <w:rFonts w:ascii="Times New Roman" w:eastAsia="Times New Roman" w:hAnsi="Times New Roman" w:cs="Times New Roman" w:hint="default"/>
        <w:b w:val="0"/>
        <w:bCs w:val="0"/>
        <w:i w:val="0"/>
        <w:iCs w:val="0"/>
        <w:spacing w:val="0"/>
        <w:w w:val="100"/>
        <w:sz w:val="24"/>
        <w:szCs w:val="24"/>
        <w:lang w:val="pt-PT" w:eastAsia="en-US" w:bidi="ar-SA"/>
      </w:rPr>
    </w:lvl>
    <w:lvl w:ilvl="1" w:tplc="1E063D48">
      <w:numFmt w:val="bullet"/>
      <w:lvlText w:val=""/>
      <w:lvlJc w:val="left"/>
      <w:pPr>
        <w:ind w:left="860" w:hanging="360"/>
      </w:pPr>
      <w:rPr>
        <w:rFonts w:ascii="Symbol" w:eastAsia="Symbol" w:hAnsi="Symbol" w:cs="Symbol" w:hint="default"/>
        <w:b w:val="0"/>
        <w:bCs w:val="0"/>
        <w:i w:val="0"/>
        <w:iCs w:val="0"/>
        <w:spacing w:val="0"/>
        <w:w w:val="97"/>
        <w:sz w:val="20"/>
        <w:szCs w:val="20"/>
        <w:lang w:val="pt-PT" w:eastAsia="en-US" w:bidi="ar-SA"/>
      </w:rPr>
    </w:lvl>
    <w:lvl w:ilvl="2" w:tplc="6804CFE4">
      <w:numFmt w:val="bullet"/>
      <w:lvlText w:val="•"/>
      <w:lvlJc w:val="left"/>
      <w:pPr>
        <w:ind w:left="2535" w:hanging="360"/>
      </w:pPr>
      <w:rPr>
        <w:rFonts w:hint="default"/>
        <w:lang w:val="pt-PT" w:eastAsia="en-US" w:bidi="ar-SA"/>
      </w:rPr>
    </w:lvl>
    <w:lvl w:ilvl="3" w:tplc="F7AAC838">
      <w:numFmt w:val="bullet"/>
      <w:lvlText w:val="•"/>
      <w:lvlJc w:val="left"/>
      <w:pPr>
        <w:ind w:left="3373" w:hanging="360"/>
      </w:pPr>
      <w:rPr>
        <w:rFonts w:hint="default"/>
        <w:lang w:val="pt-PT" w:eastAsia="en-US" w:bidi="ar-SA"/>
      </w:rPr>
    </w:lvl>
    <w:lvl w:ilvl="4" w:tplc="95682E4E">
      <w:numFmt w:val="bullet"/>
      <w:lvlText w:val="•"/>
      <w:lvlJc w:val="left"/>
      <w:pPr>
        <w:ind w:left="4211" w:hanging="360"/>
      </w:pPr>
      <w:rPr>
        <w:rFonts w:hint="default"/>
        <w:lang w:val="pt-PT" w:eastAsia="en-US" w:bidi="ar-SA"/>
      </w:rPr>
    </w:lvl>
    <w:lvl w:ilvl="5" w:tplc="ECBEC6EA">
      <w:numFmt w:val="bullet"/>
      <w:lvlText w:val="•"/>
      <w:lvlJc w:val="left"/>
      <w:pPr>
        <w:ind w:left="5049" w:hanging="360"/>
      </w:pPr>
      <w:rPr>
        <w:rFonts w:hint="default"/>
        <w:lang w:val="pt-PT" w:eastAsia="en-US" w:bidi="ar-SA"/>
      </w:rPr>
    </w:lvl>
    <w:lvl w:ilvl="6" w:tplc="850ED77E">
      <w:numFmt w:val="bullet"/>
      <w:lvlText w:val="•"/>
      <w:lvlJc w:val="left"/>
      <w:pPr>
        <w:ind w:left="5887" w:hanging="360"/>
      </w:pPr>
      <w:rPr>
        <w:rFonts w:hint="default"/>
        <w:lang w:val="pt-PT" w:eastAsia="en-US" w:bidi="ar-SA"/>
      </w:rPr>
    </w:lvl>
    <w:lvl w:ilvl="7" w:tplc="B9C8CDCA">
      <w:numFmt w:val="bullet"/>
      <w:lvlText w:val="•"/>
      <w:lvlJc w:val="left"/>
      <w:pPr>
        <w:ind w:left="6724" w:hanging="360"/>
      </w:pPr>
      <w:rPr>
        <w:rFonts w:hint="default"/>
        <w:lang w:val="pt-PT" w:eastAsia="en-US" w:bidi="ar-SA"/>
      </w:rPr>
    </w:lvl>
    <w:lvl w:ilvl="8" w:tplc="407E79FA">
      <w:numFmt w:val="bullet"/>
      <w:lvlText w:val="•"/>
      <w:lvlJc w:val="left"/>
      <w:pPr>
        <w:ind w:left="7562" w:hanging="360"/>
      </w:pPr>
      <w:rPr>
        <w:rFonts w:hint="default"/>
        <w:lang w:val="pt-PT" w:eastAsia="en-US" w:bidi="ar-SA"/>
      </w:rPr>
    </w:lvl>
  </w:abstractNum>
  <w:abstractNum w:abstractNumId="29">
    <w:nsid w:val="643811FE"/>
    <w:multiLevelType w:val="hybridMultilevel"/>
    <w:tmpl w:val="D5A6E710"/>
    <w:lvl w:ilvl="0" w:tplc="E012A358">
      <w:numFmt w:val="bullet"/>
      <w:lvlText w:val=""/>
      <w:lvlJc w:val="left"/>
      <w:pPr>
        <w:ind w:left="721" w:hanging="360"/>
      </w:pPr>
      <w:rPr>
        <w:rFonts w:ascii="Symbol" w:eastAsia="Symbol" w:hAnsi="Symbol" w:cs="Symbol" w:hint="default"/>
        <w:b w:val="0"/>
        <w:bCs w:val="0"/>
        <w:i w:val="0"/>
        <w:iCs w:val="0"/>
        <w:spacing w:val="0"/>
        <w:w w:val="97"/>
        <w:sz w:val="20"/>
        <w:szCs w:val="20"/>
        <w:lang w:val="pt-PT" w:eastAsia="en-US" w:bidi="ar-SA"/>
      </w:rPr>
    </w:lvl>
    <w:lvl w:ilvl="1" w:tplc="113A4974">
      <w:numFmt w:val="bullet"/>
      <w:lvlText w:val="•"/>
      <w:lvlJc w:val="left"/>
      <w:pPr>
        <w:ind w:left="1586" w:hanging="360"/>
      </w:pPr>
      <w:rPr>
        <w:rFonts w:hint="default"/>
        <w:lang w:val="pt-PT" w:eastAsia="en-US" w:bidi="ar-SA"/>
      </w:rPr>
    </w:lvl>
    <w:lvl w:ilvl="2" w:tplc="357ADE74">
      <w:numFmt w:val="bullet"/>
      <w:lvlText w:val="•"/>
      <w:lvlJc w:val="left"/>
      <w:pPr>
        <w:ind w:left="2453" w:hanging="360"/>
      </w:pPr>
      <w:rPr>
        <w:rFonts w:hint="default"/>
        <w:lang w:val="pt-PT" w:eastAsia="en-US" w:bidi="ar-SA"/>
      </w:rPr>
    </w:lvl>
    <w:lvl w:ilvl="3" w:tplc="BB124CBC">
      <w:numFmt w:val="bullet"/>
      <w:lvlText w:val="•"/>
      <w:lvlJc w:val="left"/>
      <w:pPr>
        <w:ind w:left="3320" w:hanging="360"/>
      </w:pPr>
      <w:rPr>
        <w:rFonts w:hint="default"/>
        <w:lang w:val="pt-PT" w:eastAsia="en-US" w:bidi="ar-SA"/>
      </w:rPr>
    </w:lvl>
    <w:lvl w:ilvl="4" w:tplc="26BEA284">
      <w:numFmt w:val="bullet"/>
      <w:lvlText w:val="•"/>
      <w:lvlJc w:val="left"/>
      <w:pPr>
        <w:ind w:left="4187" w:hanging="360"/>
      </w:pPr>
      <w:rPr>
        <w:rFonts w:hint="default"/>
        <w:lang w:val="pt-PT" w:eastAsia="en-US" w:bidi="ar-SA"/>
      </w:rPr>
    </w:lvl>
    <w:lvl w:ilvl="5" w:tplc="4026472C">
      <w:numFmt w:val="bullet"/>
      <w:lvlText w:val="•"/>
      <w:lvlJc w:val="left"/>
      <w:pPr>
        <w:ind w:left="5054" w:hanging="360"/>
      </w:pPr>
      <w:rPr>
        <w:rFonts w:hint="default"/>
        <w:lang w:val="pt-PT" w:eastAsia="en-US" w:bidi="ar-SA"/>
      </w:rPr>
    </w:lvl>
    <w:lvl w:ilvl="6" w:tplc="EF38F312">
      <w:numFmt w:val="bullet"/>
      <w:lvlText w:val="•"/>
      <w:lvlJc w:val="left"/>
      <w:pPr>
        <w:ind w:left="5921" w:hanging="360"/>
      </w:pPr>
      <w:rPr>
        <w:rFonts w:hint="default"/>
        <w:lang w:val="pt-PT" w:eastAsia="en-US" w:bidi="ar-SA"/>
      </w:rPr>
    </w:lvl>
    <w:lvl w:ilvl="7" w:tplc="ACF27252">
      <w:numFmt w:val="bullet"/>
      <w:lvlText w:val="•"/>
      <w:lvlJc w:val="left"/>
      <w:pPr>
        <w:ind w:left="6788" w:hanging="360"/>
      </w:pPr>
      <w:rPr>
        <w:rFonts w:hint="default"/>
        <w:lang w:val="pt-PT" w:eastAsia="en-US" w:bidi="ar-SA"/>
      </w:rPr>
    </w:lvl>
    <w:lvl w:ilvl="8" w:tplc="4FC25C38">
      <w:numFmt w:val="bullet"/>
      <w:lvlText w:val="•"/>
      <w:lvlJc w:val="left"/>
      <w:pPr>
        <w:ind w:left="7655" w:hanging="360"/>
      </w:pPr>
      <w:rPr>
        <w:rFonts w:hint="default"/>
        <w:lang w:val="pt-PT" w:eastAsia="en-US" w:bidi="ar-SA"/>
      </w:rPr>
    </w:lvl>
  </w:abstractNum>
  <w:abstractNum w:abstractNumId="30">
    <w:nsid w:val="69507CD9"/>
    <w:multiLevelType w:val="multilevel"/>
    <w:tmpl w:val="B97A05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nsid w:val="6C246B6A"/>
    <w:multiLevelType w:val="multilevel"/>
    <w:tmpl w:val="427863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nsid w:val="6C6C45F7"/>
    <w:multiLevelType w:val="multilevel"/>
    <w:tmpl w:val="AB06B7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nsid w:val="6D797DD0"/>
    <w:multiLevelType w:val="multilevel"/>
    <w:tmpl w:val="D7FECB2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nsid w:val="710F1D14"/>
    <w:multiLevelType w:val="hybridMultilevel"/>
    <w:tmpl w:val="D1AAEE46"/>
    <w:lvl w:ilvl="0" w:tplc="9BAEFDC8">
      <w:start w:val="1"/>
      <w:numFmt w:val="decimal"/>
      <w:pStyle w:val="Nvel2Opcional"/>
      <w:lvlText w:val="%1)"/>
      <w:lvlJc w:val="left"/>
      <w:pPr>
        <w:ind w:left="720" w:hanging="360"/>
      </w:pPr>
      <w:rPr>
        <w:b/>
        <w:bCs/>
      </w:rPr>
    </w:lvl>
    <w:lvl w:ilvl="1" w:tplc="04160019" w:tentative="1">
      <w:start w:val="1"/>
      <w:numFmt w:val="lowerLetter"/>
      <w:pStyle w:val="Nvel2Opcional"/>
      <w:lvlText w:val="%2."/>
      <w:lvlJc w:val="left"/>
      <w:pPr>
        <w:ind w:left="1440" w:hanging="360"/>
      </w:pPr>
    </w:lvl>
    <w:lvl w:ilvl="2" w:tplc="0416001B" w:tentative="1">
      <w:start w:val="1"/>
      <w:numFmt w:val="lowerRoman"/>
      <w:pStyle w:val="Nvel3Opcional"/>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5">
    <w:nsid w:val="737A6160"/>
    <w:multiLevelType w:val="multilevel"/>
    <w:tmpl w:val="D3E0C2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nsid w:val="77C92AA3"/>
    <w:multiLevelType w:val="hybridMultilevel"/>
    <w:tmpl w:val="C7300ABE"/>
    <w:lvl w:ilvl="0" w:tplc="9FC243B8">
      <w:start w:val="1"/>
      <w:numFmt w:val="decimal"/>
      <w:lvlText w:val="%1."/>
      <w:lvlJc w:val="left"/>
      <w:pPr>
        <w:ind w:left="140" w:hanging="288"/>
      </w:pPr>
      <w:rPr>
        <w:rFonts w:ascii="Arial" w:eastAsia="Arial" w:hAnsi="Arial" w:cs="Arial" w:hint="default"/>
        <w:b/>
        <w:bCs/>
        <w:i w:val="0"/>
        <w:iCs w:val="0"/>
        <w:spacing w:val="0"/>
        <w:w w:val="97"/>
        <w:sz w:val="26"/>
        <w:szCs w:val="26"/>
        <w:lang w:val="pt-PT" w:eastAsia="en-US" w:bidi="ar-SA"/>
      </w:rPr>
    </w:lvl>
    <w:lvl w:ilvl="1" w:tplc="5630CD10">
      <w:numFmt w:val="bullet"/>
      <w:lvlText w:val=""/>
      <w:lvlJc w:val="left"/>
      <w:pPr>
        <w:ind w:left="860" w:hanging="360"/>
      </w:pPr>
      <w:rPr>
        <w:rFonts w:ascii="Symbol" w:eastAsia="Symbol" w:hAnsi="Symbol" w:cs="Symbol" w:hint="default"/>
        <w:b w:val="0"/>
        <w:bCs w:val="0"/>
        <w:i w:val="0"/>
        <w:iCs w:val="0"/>
        <w:spacing w:val="0"/>
        <w:w w:val="97"/>
        <w:sz w:val="20"/>
        <w:szCs w:val="20"/>
        <w:lang w:val="pt-PT" w:eastAsia="en-US" w:bidi="ar-SA"/>
      </w:rPr>
    </w:lvl>
    <w:lvl w:ilvl="2" w:tplc="7F68513A">
      <w:numFmt w:val="bullet"/>
      <w:lvlText w:val="•"/>
      <w:lvlJc w:val="left"/>
      <w:pPr>
        <w:ind w:left="1790" w:hanging="360"/>
      </w:pPr>
      <w:rPr>
        <w:rFonts w:hint="default"/>
        <w:lang w:val="pt-PT" w:eastAsia="en-US" w:bidi="ar-SA"/>
      </w:rPr>
    </w:lvl>
    <w:lvl w:ilvl="3" w:tplc="6FAA3F7C">
      <w:numFmt w:val="bullet"/>
      <w:lvlText w:val="•"/>
      <w:lvlJc w:val="left"/>
      <w:pPr>
        <w:ind w:left="2721" w:hanging="360"/>
      </w:pPr>
      <w:rPr>
        <w:rFonts w:hint="default"/>
        <w:lang w:val="pt-PT" w:eastAsia="en-US" w:bidi="ar-SA"/>
      </w:rPr>
    </w:lvl>
    <w:lvl w:ilvl="4" w:tplc="0BDC3900">
      <w:numFmt w:val="bullet"/>
      <w:lvlText w:val="•"/>
      <w:lvlJc w:val="left"/>
      <w:pPr>
        <w:ind w:left="3652" w:hanging="360"/>
      </w:pPr>
      <w:rPr>
        <w:rFonts w:hint="default"/>
        <w:lang w:val="pt-PT" w:eastAsia="en-US" w:bidi="ar-SA"/>
      </w:rPr>
    </w:lvl>
    <w:lvl w:ilvl="5" w:tplc="13BA3FA6">
      <w:numFmt w:val="bullet"/>
      <w:lvlText w:val="•"/>
      <w:lvlJc w:val="left"/>
      <w:pPr>
        <w:ind w:left="4583" w:hanging="360"/>
      </w:pPr>
      <w:rPr>
        <w:rFonts w:hint="default"/>
        <w:lang w:val="pt-PT" w:eastAsia="en-US" w:bidi="ar-SA"/>
      </w:rPr>
    </w:lvl>
    <w:lvl w:ilvl="6" w:tplc="53F8ACFE">
      <w:numFmt w:val="bullet"/>
      <w:lvlText w:val="•"/>
      <w:lvlJc w:val="left"/>
      <w:pPr>
        <w:ind w:left="5514" w:hanging="360"/>
      </w:pPr>
      <w:rPr>
        <w:rFonts w:hint="default"/>
        <w:lang w:val="pt-PT" w:eastAsia="en-US" w:bidi="ar-SA"/>
      </w:rPr>
    </w:lvl>
    <w:lvl w:ilvl="7" w:tplc="11006B10">
      <w:numFmt w:val="bullet"/>
      <w:lvlText w:val="•"/>
      <w:lvlJc w:val="left"/>
      <w:pPr>
        <w:ind w:left="6445" w:hanging="360"/>
      </w:pPr>
      <w:rPr>
        <w:rFonts w:hint="default"/>
        <w:lang w:val="pt-PT" w:eastAsia="en-US" w:bidi="ar-SA"/>
      </w:rPr>
    </w:lvl>
    <w:lvl w:ilvl="8" w:tplc="B5BEB344">
      <w:numFmt w:val="bullet"/>
      <w:lvlText w:val="•"/>
      <w:lvlJc w:val="left"/>
      <w:pPr>
        <w:ind w:left="7376" w:hanging="360"/>
      </w:pPr>
      <w:rPr>
        <w:rFonts w:hint="default"/>
        <w:lang w:val="pt-PT" w:eastAsia="en-US" w:bidi="ar-SA"/>
      </w:rPr>
    </w:lvl>
  </w:abstractNum>
  <w:abstractNum w:abstractNumId="37">
    <w:nsid w:val="77FC40F2"/>
    <w:multiLevelType w:val="multilevel"/>
    <w:tmpl w:val="8C3C7B5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nsid w:val="79271C11"/>
    <w:multiLevelType w:val="multilevel"/>
    <w:tmpl w:val="CE4A75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nsid w:val="79410299"/>
    <w:multiLevelType w:val="multilevel"/>
    <w:tmpl w:val="98602E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nsid w:val="79852DE0"/>
    <w:multiLevelType w:val="multilevel"/>
    <w:tmpl w:val="309413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nsid w:val="7B7C1E71"/>
    <w:multiLevelType w:val="multilevel"/>
    <w:tmpl w:val="1BC4839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
    <w:nsid w:val="7FDA1306"/>
    <w:multiLevelType w:val="multilevel"/>
    <w:tmpl w:val="0186D6F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6"/>
  </w:num>
  <w:num w:numId="2">
    <w:abstractNumId w:val="26"/>
  </w:num>
  <w:num w:numId="3">
    <w:abstractNumId w:val="34"/>
  </w:num>
  <w:num w:numId="4">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6"/>
  </w:num>
  <w:num w:numId="6">
    <w:abstractNumId w:val="13"/>
  </w:num>
  <w:num w:numId="7">
    <w:abstractNumId w:val="20"/>
  </w:num>
  <w:num w:numId="8">
    <w:abstractNumId w:val="3"/>
  </w:num>
  <w:num w:numId="9">
    <w:abstractNumId w:val="19"/>
  </w:num>
  <w:num w:numId="10">
    <w:abstractNumId w:val="17"/>
  </w:num>
  <w:num w:numId="11">
    <w:abstractNumId w:val="40"/>
  </w:num>
  <w:num w:numId="12">
    <w:abstractNumId w:val="1"/>
  </w:num>
  <w:num w:numId="13">
    <w:abstractNumId w:val="4"/>
  </w:num>
  <w:num w:numId="14">
    <w:abstractNumId w:val="2"/>
  </w:num>
  <w:num w:numId="15">
    <w:abstractNumId w:val="7"/>
  </w:num>
  <w:num w:numId="16">
    <w:abstractNumId w:val="18"/>
  </w:num>
  <w:num w:numId="17">
    <w:abstractNumId w:val="42"/>
  </w:num>
  <w:num w:numId="18">
    <w:abstractNumId w:val="12"/>
  </w:num>
  <w:num w:numId="19">
    <w:abstractNumId w:val="10"/>
  </w:num>
  <w:num w:numId="20">
    <w:abstractNumId w:val="32"/>
  </w:num>
  <w:num w:numId="21">
    <w:abstractNumId w:val="39"/>
  </w:num>
  <w:num w:numId="22">
    <w:abstractNumId w:val="5"/>
  </w:num>
  <w:num w:numId="23">
    <w:abstractNumId w:val="22"/>
  </w:num>
  <w:num w:numId="24">
    <w:abstractNumId w:val="30"/>
  </w:num>
  <w:num w:numId="25">
    <w:abstractNumId w:val="35"/>
  </w:num>
  <w:num w:numId="26">
    <w:abstractNumId w:val="11"/>
  </w:num>
  <w:num w:numId="27">
    <w:abstractNumId w:val="23"/>
  </w:num>
  <w:num w:numId="28">
    <w:abstractNumId w:val="15"/>
  </w:num>
  <w:num w:numId="29">
    <w:abstractNumId w:val="8"/>
  </w:num>
  <w:num w:numId="30">
    <w:abstractNumId w:val="41"/>
  </w:num>
  <w:num w:numId="31">
    <w:abstractNumId w:val="33"/>
  </w:num>
  <w:num w:numId="32">
    <w:abstractNumId w:val="0"/>
  </w:num>
  <w:num w:numId="33">
    <w:abstractNumId w:val="38"/>
  </w:num>
  <w:num w:numId="34">
    <w:abstractNumId w:val="27"/>
  </w:num>
  <w:num w:numId="35">
    <w:abstractNumId w:val="37"/>
  </w:num>
  <w:num w:numId="36">
    <w:abstractNumId w:val="31"/>
  </w:num>
  <w:num w:numId="37">
    <w:abstractNumId w:val="21"/>
  </w:num>
  <w:num w:numId="38">
    <w:abstractNumId w:val="14"/>
  </w:num>
  <w:num w:numId="39">
    <w:abstractNumId w:val="29"/>
  </w:num>
  <w:num w:numId="40">
    <w:abstractNumId w:val="28"/>
  </w:num>
  <w:num w:numId="41">
    <w:abstractNumId w:val="36"/>
  </w:num>
  <w:num w:numId="42">
    <w:abstractNumId w:val="9"/>
  </w:num>
  <w:num w:numId="43">
    <w:abstractNumId w:val="24"/>
  </w:num>
  <w:numIdMacAtCleanup w:val="4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E71E3"/>
    <w:rsid w:val="00002385"/>
    <w:rsid w:val="00002814"/>
    <w:rsid w:val="00005963"/>
    <w:rsid w:val="00010CA4"/>
    <w:rsid w:val="00011F6F"/>
    <w:rsid w:val="000128B2"/>
    <w:rsid w:val="0001398F"/>
    <w:rsid w:val="00016B02"/>
    <w:rsid w:val="000244C7"/>
    <w:rsid w:val="0002492C"/>
    <w:rsid w:val="00025949"/>
    <w:rsid w:val="000260B2"/>
    <w:rsid w:val="000272FD"/>
    <w:rsid w:val="00032A1C"/>
    <w:rsid w:val="000360D4"/>
    <w:rsid w:val="00037983"/>
    <w:rsid w:val="00043DB9"/>
    <w:rsid w:val="00044EA8"/>
    <w:rsid w:val="00045C48"/>
    <w:rsid w:val="000477D1"/>
    <w:rsid w:val="00054DFD"/>
    <w:rsid w:val="00056189"/>
    <w:rsid w:val="0005662B"/>
    <w:rsid w:val="000570F5"/>
    <w:rsid w:val="00060528"/>
    <w:rsid w:val="00062161"/>
    <w:rsid w:val="00064B37"/>
    <w:rsid w:val="00065C06"/>
    <w:rsid w:val="000671B8"/>
    <w:rsid w:val="000710FD"/>
    <w:rsid w:val="00075176"/>
    <w:rsid w:val="00076D97"/>
    <w:rsid w:val="00083F2A"/>
    <w:rsid w:val="000843C7"/>
    <w:rsid w:val="0008774C"/>
    <w:rsid w:val="0009144F"/>
    <w:rsid w:val="000969C1"/>
    <w:rsid w:val="00096D44"/>
    <w:rsid w:val="000A135C"/>
    <w:rsid w:val="000A1870"/>
    <w:rsid w:val="000A3708"/>
    <w:rsid w:val="000A4654"/>
    <w:rsid w:val="000A5238"/>
    <w:rsid w:val="000A6DC2"/>
    <w:rsid w:val="000A73C5"/>
    <w:rsid w:val="000A7909"/>
    <w:rsid w:val="000B0E61"/>
    <w:rsid w:val="000B13EF"/>
    <w:rsid w:val="000B2204"/>
    <w:rsid w:val="000B51A3"/>
    <w:rsid w:val="000B7B55"/>
    <w:rsid w:val="000C35D1"/>
    <w:rsid w:val="000C4A5A"/>
    <w:rsid w:val="000C52BF"/>
    <w:rsid w:val="000C5356"/>
    <w:rsid w:val="000C56FB"/>
    <w:rsid w:val="000D10F5"/>
    <w:rsid w:val="000D79BD"/>
    <w:rsid w:val="000E126A"/>
    <w:rsid w:val="000E1448"/>
    <w:rsid w:val="000E362C"/>
    <w:rsid w:val="000E3B39"/>
    <w:rsid w:val="000E6C98"/>
    <w:rsid w:val="000E79B2"/>
    <w:rsid w:val="000F03D1"/>
    <w:rsid w:val="000F22F8"/>
    <w:rsid w:val="000F31E4"/>
    <w:rsid w:val="00100361"/>
    <w:rsid w:val="00100A05"/>
    <w:rsid w:val="00100CA5"/>
    <w:rsid w:val="00101160"/>
    <w:rsid w:val="001038AE"/>
    <w:rsid w:val="001047E3"/>
    <w:rsid w:val="00104AD4"/>
    <w:rsid w:val="00105649"/>
    <w:rsid w:val="00106360"/>
    <w:rsid w:val="0012242A"/>
    <w:rsid w:val="00125867"/>
    <w:rsid w:val="00125AF2"/>
    <w:rsid w:val="001262E7"/>
    <w:rsid w:val="0013135D"/>
    <w:rsid w:val="00135D26"/>
    <w:rsid w:val="00142B44"/>
    <w:rsid w:val="0014498F"/>
    <w:rsid w:val="001450BB"/>
    <w:rsid w:val="0014535D"/>
    <w:rsid w:val="00146831"/>
    <w:rsid w:val="001478C3"/>
    <w:rsid w:val="00151058"/>
    <w:rsid w:val="00154A2D"/>
    <w:rsid w:val="00154A7A"/>
    <w:rsid w:val="00155C0F"/>
    <w:rsid w:val="00156082"/>
    <w:rsid w:val="001570A7"/>
    <w:rsid w:val="00157A54"/>
    <w:rsid w:val="001609D3"/>
    <w:rsid w:val="00160C5D"/>
    <w:rsid w:val="001635B6"/>
    <w:rsid w:val="00163E1E"/>
    <w:rsid w:val="00165DA8"/>
    <w:rsid w:val="00166D17"/>
    <w:rsid w:val="001670AB"/>
    <w:rsid w:val="001676DE"/>
    <w:rsid w:val="00172328"/>
    <w:rsid w:val="001727F0"/>
    <w:rsid w:val="00176545"/>
    <w:rsid w:val="001815E9"/>
    <w:rsid w:val="0018343A"/>
    <w:rsid w:val="00184ECA"/>
    <w:rsid w:val="00186FF8"/>
    <w:rsid w:val="00187A34"/>
    <w:rsid w:val="00191BAD"/>
    <w:rsid w:val="0019234E"/>
    <w:rsid w:val="001935E0"/>
    <w:rsid w:val="0019422B"/>
    <w:rsid w:val="00194D86"/>
    <w:rsid w:val="00195B2E"/>
    <w:rsid w:val="00195F57"/>
    <w:rsid w:val="00196E7A"/>
    <w:rsid w:val="001A03A4"/>
    <w:rsid w:val="001A0495"/>
    <w:rsid w:val="001A21A8"/>
    <w:rsid w:val="001A2930"/>
    <w:rsid w:val="001A3B61"/>
    <w:rsid w:val="001A563A"/>
    <w:rsid w:val="001A6E8C"/>
    <w:rsid w:val="001B0A9E"/>
    <w:rsid w:val="001B681F"/>
    <w:rsid w:val="001B6CB1"/>
    <w:rsid w:val="001B77A7"/>
    <w:rsid w:val="001C1CC7"/>
    <w:rsid w:val="001C211D"/>
    <w:rsid w:val="001C35B3"/>
    <w:rsid w:val="001C6709"/>
    <w:rsid w:val="001C780C"/>
    <w:rsid w:val="001C7BF6"/>
    <w:rsid w:val="001D029A"/>
    <w:rsid w:val="001D1EEE"/>
    <w:rsid w:val="001D2C23"/>
    <w:rsid w:val="001D3E93"/>
    <w:rsid w:val="001D4A2F"/>
    <w:rsid w:val="001D6269"/>
    <w:rsid w:val="001D6FF5"/>
    <w:rsid w:val="001E0DB8"/>
    <w:rsid w:val="001E1720"/>
    <w:rsid w:val="001E1C41"/>
    <w:rsid w:val="001E3C48"/>
    <w:rsid w:val="001E4265"/>
    <w:rsid w:val="001E4686"/>
    <w:rsid w:val="001F07CB"/>
    <w:rsid w:val="001F0A5C"/>
    <w:rsid w:val="001F1A53"/>
    <w:rsid w:val="001F38F4"/>
    <w:rsid w:val="001F4BE2"/>
    <w:rsid w:val="001F5E26"/>
    <w:rsid w:val="001F63FB"/>
    <w:rsid w:val="00203CA9"/>
    <w:rsid w:val="00206410"/>
    <w:rsid w:val="002076D1"/>
    <w:rsid w:val="00211C5A"/>
    <w:rsid w:val="00215D3E"/>
    <w:rsid w:val="002160CA"/>
    <w:rsid w:val="00221245"/>
    <w:rsid w:val="00222463"/>
    <w:rsid w:val="00223BB6"/>
    <w:rsid w:val="00225A7D"/>
    <w:rsid w:val="00227E5A"/>
    <w:rsid w:val="0023195C"/>
    <w:rsid w:val="00232D01"/>
    <w:rsid w:val="00233CBA"/>
    <w:rsid w:val="0023480A"/>
    <w:rsid w:val="00241C0C"/>
    <w:rsid w:val="0024410A"/>
    <w:rsid w:val="00244224"/>
    <w:rsid w:val="00247A3E"/>
    <w:rsid w:val="00250532"/>
    <w:rsid w:val="00250E99"/>
    <w:rsid w:val="00257A9B"/>
    <w:rsid w:val="00262D20"/>
    <w:rsid w:val="002632F3"/>
    <w:rsid w:val="00263D5B"/>
    <w:rsid w:val="002660D5"/>
    <w:rsid w:val="00267D39"/>
    <w:rsid w:val="00271CF4"/>
    <w:rsid w:val="00276364"/>
    <w:rsid w:val="00280D7C"/>
    <w:rsid w:val="002822A2"/>
    <w:rsid w:val="00284C85"/>
    <w:rsid w:val="00285336"/>
    <w:rsid w:val="00286036"/>
    <w:rsid w:val="002862DD"/>
    <w:rsid w:val="002872F9"/>
    <w:rsid w:val="00291A13"/>
    <w:rsid w:val="002952E6"/>
    <w:rsid w:val="002A3A99"/>
    <w:rsid w:val="002A4A63"/>
    <w:rsid w:val="002A4B05"/>
    <w:rsid w:val="002A5561"/>
    <w:rsid w:val="002A5FB7"/>
    <w:rsid w:val="002A787C"/>
    <w:rsid w:val="002B07F2"/>
    <w:rsid w:val="002B0CBB"/>
    <w:rsid w:val="002B1174"/>
    <w:rsid w:val="002B1DB4"/>
    <w:rsid w:val="002B3D27"/>
    <w:rsid w:val="002B5A73"/>
    <w:rsid w:val="002B791A"/>
    <w:rsid w:val="002C2B35"/>
    <w:rsid w:val="002C3726"/>
    <w:rsid w:val="002C6018"/>
    <w:rsid w:val="002D08D2"/>
    <w:rsid w:val="002D1555"/>
    <w:rsid w:val="002D2689"/>
    <w:rsid w:val="002D7BE2"/>
    <w:rsid w:val="002E1321"/>
    <w:rsid w:val="002E217E"/>
    <w:rsid w:val="002E36FF"/>
    <w:rsid w:val="002E5C13"/>
    <w:rsid w:val="002E5E72"/>
    <w:rsid w:val="002E7858"/>
    <w:rsid w:val="002F316E"/>
    <w:rsid w:val="002F3B4F"/>
    <w:rsid w:val="002F4E34"/>
    <w:rsid w:val="002F5682"/>
    <w:rsid w:val="002F5CED"/>
    <w:rsid w:val="002F78A9"/>
    <w:rsid w:val="00302F2F"/>
    <w:rsid w:val="0030371D"/>
    <w:rsid w:val="00305442"/>
    <w:rsid w:val="00305EB3"/>
    <w:rsid w:val="00306379"/>
    <w:rsid w:val="0030730B"/>
    <w:rsid w:val="00307E84"/>
    <w:rsid w:val="00310CD4"/>
    <w:rsid w:val="00311C1B"/>
    <w:rsid w:val="00314BEC"/>
    <w:rsid w:val="00320E01"/>
    <w:rsid w:val="00321DE7"/>
    <w:rsid w:val="003239A6"/>
    <w:rsid w:val="00324825"/>
    <w:rsid w:val="003258DB"/>
    <w:rsid w:val="00330D54"/>
    <w:rsid w:val="00332C97"/>
    <w:rsid w:val="0033341B"/>
    <w:rsid w:val="003338F1"/>
    <w:rsid w:val="00335590"/>
    <w:rsid w:val="00337AE4"/>
    <w:rsid w:val="003472A1"/>
    <w:rsid w:val="003473E4"/>
    <w:rsid w:val="00351640"/>
    <w:rsid w:val="00351864"/>
    <w:rsid w:val="0035265D"/>
    <w:rsid w:val="003564D9"/>
    <w:rsid w:val="00362640"/>
    <w:rsid w:val="00362A00"/>
    <w:rsid w:val="0036389D"/>
    <w:rsid w:val="00366AF5"/>
    <w:rsid w:val="00367FA6"/>
    <w:rsid w:val="0037120B"/>
    <w:rsid w:val="00373D63"/>
    <w:rsid w:val="003743D8"/>
    <w:rsid w:val="00374577"/>
    <w:rsid w:val="00375142"/>
    <w:rsid w:val="0037692A"/>
    <w:rsid w:val="003779D0"/>
    <w:rsid w:val="00377AEF"/>
    <w:rsid w:val="00382AF1"/>
    <w:rsid w:val="0038365B"/>
    <w:rsid w:val="00387468"/>
    <w:rsid w:val="00387E5D"/>
    <w:rsid w:val="00391EB2"/>
    <w:rsid w:val="003948B2"/>
    <w:rsid w:val="003A0C7B"/>
    <w:rsid w:val="003A2FBB"/>
    <w:rsid w:val="003A4D22"/>
    <w:rsid w:val="003B0349"/>
    <w:rsid w:val="003B1515"/>
    <w:rsid w:val="003B18C4"/>
    <w:rsid w:val="003B3B46"/>
    <w:rsid w:val="003B516C"/>
    <w:rsid w:val="003B552E"/>
    <w:rsid w:val="003B6868"/>
    <w:rsid w:val="003C00D1"/>
    <w:rsid w:val="003C54E9"/>
    <w:rsid w:val="003C6AC3"/>
    <w:rsid w:val="003C6E70"/>
    <w:rsid w:val="003D00BC"/>
    <w:rsid w:val="003D10E7"/>
    <w:rsid w:val="003D12AB"/>
    <w:rsid w:val="003D28CD"/>
    <w:rsid w:val="003D39E9"/>
    <w:rsid w:val="003D625D"/>
    <w:rsid w:val="003D659D"/>
    <w:rsid w:val="003D7C32"/>
    <w:rsid w:val="003E1E2D"/>
    <w:rsid w:val="003E5717"/>
    <w:rsid w:val="003E686B"/>
    <w:rsid w:val="003E6A3F"/>
    <w:rsid w:val="003E7046"/>
    <w:rsid w:val="003F043F"/>
    <w:rsid w:val="003F04C9"/>
    <w:rsid w:val="003F4729"/>
    <w:rsid w:val="003F67EC"/>
    <w:rsid w:val="00400A97"/>
    <w:rsid w:val="004016FB"/>
    <w:rsid w:val="00401BCC"/>
    <w:rsid w:val="00404640"/>
    <w:rsid w:val="004053E7"/>
    <w:rsid w:val="0040543C"/>
    <w:rsid w:val="004067E7"/>
    <w:rsid w:val="0040767D"/>
    <w:rsid w:val="00411766"/>
    <w:rsid w:val="00413002"/>
    <w:rsid w:val="00414845"/>
    <w:rsid w:val="00415769"/>
    <w:rsid w:val="00416274"/>
    <w:rsid w:val="004162FB"/>
    <w:rsid w:val="00416AAA"/>
    <w:rsid w:val="00416ADC"/>
    <w:rsid w:val="00416D6A"/>
    <w:rsid w:val="0041721A"/>
    <w:rsid w:val="0042020A"/>
    <w:rsid w:val="00421504"/>
    <w:rsid w:val="00422331"/>
    <w:rsid w:val="00422762"/>
    <w:rsid w:val="004230C5"/>
    <w:rsid w:val="0042560B"/>
    <w:rsid w:val="00425EA5"/>
    <w:rsid w:val="004261C8"/>
    <w:rsid w:val="00426467"/>
    <w:rsid w:val="00431A68"/>
    <w:rsid w:val="00440598"/>
    <w:rsid w:val="00442E44"/>
    <w:rsid w:val="0044532A"/>
    <w:rsid w:val="00446A58"/>
    <w:rsid w:val="004518BE"/>
    <w:rsid w:val="00453537"/>
    <w:rsid w:val="00455242"/>
    <w:rsid w:val="0045556C"/>
    <w:rsid w:val="00456B8E"/>
    <w:rsid w:val="00461E91"/>
    <w:rsid w:val="0046361E"/>
    <w:rsid w:val="00463FF9"/>
    <w:rsid w:val="0046516E"/>
    <w:rsid w:val="00470372"/>
    <w:rsid w:val="00471088"/>
    <w:rsid w:val="0047251A"/>
    <w:rsid w:val="00474423"/>
    <w:rsid w:val="00477BFB"/>
    <w:rsid w:val="00490D04"/>
    <w:rsid w:val="00493444"/>
    <w:rsid w:val="00496B65"/>
    <w:rsid w:val="004A0BA2"/>
    <w:rsid w:val="004A2FF0"/>
    <w:rsid w:val="004A4458"/>
    <w:rsid w:val="004A4F65"/>
    <w:rsid w:val="004A4F98"/>
    <w:rsid w:val="004A67DB"/>
    <w:rsid w:val="004B227B"/>
    <w:rsid w:val="004C1378"/>
    <w:rsid w:val="004C255B"/>
    <w:rsid w:val="004C3F90"/>
    <w:rsid w:val="004D199D"/>
    <w:rsid w:val="004D2532"/>
    <w:rsid w:val="004D5707"/>
    <w:rsid w:val="004D5AC5"/>
    <w:rsid w:val="004D741E"/>
    <w:rsid w:val="004D74D3"/>
    <w:rsid w:val="004E060B"/>
    <w:rsid w:val="004E07AC"/>
    <w:rsid w:val="004E1A23"/>
    <w:rsid w:val="004E2B87"/>
    <w:rsid w:val="004E2CC1"/>
    <w:rsid w:val="004E39FA"/>
    <w:rsid w:val="004E5560"/>
    <w:rsid w:val="004E7BFE"/>
    <w:rsid w:val="004F0EB3"/>
    <w:rsid w:val="004F12EE"/>
    <w:rsid w:val="004F5160"/>
    <w:rsid w:val="004F54BF"/>
    <w:rsid w:val="004F64E5"/>
    <w:rsid w:val="00502B3A"/>
    <w:rsid w:val="005044D0"/>
    <w:rsid w:val="00504AAF"/>
    <w:rsid w:val="00510C10"/>
    <w:rsid w:val="00512CDC"/>
    <w:rsid w:val="00516BD3"/>
    <w:rsid w:val="00517582"/>
    <w:rsid w:val="0051764E"/>
    <w:rsid w:val="00523697"/>
    <w:rsid w:val="00523C82"/>
    <w:rsid w:val="00523D8B"/>
    <w:rsid w:val="005245FF"/>
    <w:rsid w:val="00525827"/>
    <w:rsid w:val="00530ACA"/>
    <w:rsid w:val="005335E1"/>
    <w:rsid w:val="00533FD0"/>
    <w:rsid w:val="00536059"/>
    <w:rsid w:val="005365D9"/>
    <w:rsid w:val="005366EF"/>
    <w:rsid w:val="00536ACD"/>
    <w:rsid w:val="00537427"/>
    <w:rsid w:val="00537717"/>
    <w:rsid w:val="00540EBC"/>
    <w:rsid w:val="00542F99"/>
    <w:rsid w:val="00543461"/>
    <w:rsid w:val="00543888"/>
    <w:rsid w:val="0054418F"/>
    <w:rsid w:val="00544BF6"/>
    <w:rsid w:val="00545DAA"/>
    <w:rsid w:val="00545E5D"/>
    <w:rsid w:val="00546F13"/>
    <w:rsid w:val="00547410"/>
    <w:rsid w:val="005501BF"/>
    <w:rsid w:val="0055076E"/>
    <w:rsid w:val="00550E21"/>
    <w:rsid w:val="00557ECC"/>
    <w:rsid w:val="00560C87"/>
    <w:rsid w:val="0056530D"/>
    <w:rsid w:val="00571527"/>
    <w:rsid w:val="00572B67"/>
    <w:rsid w:val="00573558"/>
    <w:rsid w:val="0057359E"/>
    <w:rsid w:val="0057384A"/>
    <w:rsid w:val="00574724"/>
    <w:rsid w:val="005817FD"/>
    <w:rsid w:val="005844E9"/>
    <w:rsid w:val="0058473F"/>
    <w:rsid w:val="00585D87"/>
    <w:rsid w:val="00590336"/>
    <w:rsid w:val="005913AF"/>
    <w:rsid w:val="00592A03"/>
    <w:rsid w:val="00593907"/>
    <w:rsid w:val="005945BB"/>
    <w:rsid w:val="005948BA"/>
    <w:rsid w:val="0059678B"/>
    <w:rsid w:val="0059727F"/>
    <w:rsid w:val="005A0782"/>
    <w:rsid w:val="005A12D6"/>
    <w:rsid w:val="005A32B2"/>
    <w:rsid w:val="005A5BBC"/>
    <w:rsid w:val="005B16A4"/>
    <w:rsid w:val="005B21AC"/>
    <w:rsid w:val="005B2381"/>
    <w:rsid w:val="005B284F"/>
    <w:rsid w:val="005C5491"/>
    <w:rsid w:val="005C685E"/>
    <w:rsid w:val="005D0F96"/>
    <w:rsid w:val="005D14B2"/>
    <w:rsid w:val="005D4304"/>
    <w:rsid w:val="005D49D8"/>
    <w:rsid w:val="005D6627"/>
    <w:rsid w:val="005E02E5"/>
    <w:rsid w:val="005E63B5"/>
    <w:rsid w:val="005F12C8"/>
    <w:rsid w:val="005F585E"/>
    <w:rsid w:val="005F5D0A"/>
    <w:rsid w:val="005F67A2"/>
    <w:rsid w:val="005F706B"/>
    <w:rsid w:val="006015BE"/>
    <w:rsid w:val="00605EF9"/>
    <w:rsid w:val="0060614D"/>
    <w:rsid w:val="0060658E"/>
    <w:rsid w:val="00607A54"/>
    <w:rsid w:val="00610B35"/>
    <w:rsid w:val="006114FA"/>
    <w:rsid w:val="006123F5"/>
    <w:rsid w:val="006127DA"/>
    <w:rsid w:val="00613C4F"/>
    <w:rsid w:val="006158CF"/>
    <w:rsid w:val="00617067"/>
    <w:rsid w:val="006177DD"/>
    <w:rsid w:val="006241DB"/>
    <w:rsid w:val="006241EF"/>
    <w:rsid w:val="0062525E"/>
    <w:rsid w:val="0062746E"/>
    <w:rsid w:val="0063075A"/>
    <w:rsid w:val="00633C19"/>
    <w:rsid w:val="00635BBB"/>
    <w:rsid w:val="00642B65"/>
    <w:rsid w:val="00644984"/>
    <w:rsid w:val="006520D8"/>
    <w:rsid w:val="0065313B"/>
    <w:rsid w:val="0065402D"/>
    <w:rsid w:val="00657963"/>
    <w:rsid w:val="0066173E"/>
    <w:rsid w:val="006644A3"/>
    <w:rsid w:val="006663D9"/>
    <w:rsid w:val="006670A6"/>
    <w:rsid w:val="0067500E"/>
    <w:rsid w:val="006753FB"/>
    <w:rsid w:val="00680CEB"/>
    <w:rsid w:val="00681AC5"/>
    <w:rsid w:val="0068344D"/>
    <w:rsid w:val="00683458"/>
    <w:rsid w:val="00683D95"/>
    <w:rsid w:val="006840F2"/>
    <w:rsid w:val="00684F49"/>
    <w:rsid w:val="006867EF"/>
    <w:rsid w:val="006869F5"/>
    <w:rsid w:val="00686DE2"/>
    <w:rsid w:val="00693618"/>
    <w:rsid w:val="006942CB"/>
    <w:rsid w:val="00694A56"/>
    <w:rsid w:val="0069601F"/>
    <w:rsid w:val="006A1839"/>
    <w:rsid w:val="006A4ACF"/>
    <w:rsid w:val="006A5B5F"/>
    <w:rsid w:val="006A74C3"/>
    <w:rsid w:val="006B0490"/>
    <w:rsid w:val="006B16F1"/>
    <w:rsid w:val="006B37D5"/>
    <w:rsid w:val="006B3924"/>
    <w:rsid w:val="006B4FB2"/>
    <w:rsid w:val="006B70C9"/>
    <w:rsid w:val="006B7242"/>
    <w:rsid w:val="006B72E0"/>
    <w:rsid w:val="006B7656"/>
    <w:rsid w:val="006C1E7A"/>
    <w:rsid w:val="006C2173"/>
    <w:rsid w:val="006C5A09"/>
    <w:rsid w:val="006C612B"/>
    <w:rsid w:val="006C6B9D"/>
    <w:rsid w:val="006D1717"/>
    <w:rsid w:val="006D21B5"/>
    <w:rsid w:val="006D4DE9"/>
    <w:rsid w:val="006D71E8"/>
    <w:rsid w:val="006D7C6F"/>
    <w:rsid w:val="006E20EA"/>
    <w:rsid w:val="006E433C"/>
    <w:rsid w:val="006E4686"/>
    <w:rsid w:val="006E666C"/>
    <w:rsid w:val="006E6F9F"/>
    <w:rsid w:val="006F01C0"/>
    <w:rsid w:val="006F1123"/>
    <w:rsid w:val="006F11FC"/>
    <w:rsid w:val="006F2FF4"/>
    <w:rsid w:val="006F66F8"/>
    <w:rsid w:val="00702094"/>
    <w:rsid w:val="00702182"/>
    <w:rsid w:val="00704134"/>
    <w:rsid w:val="00704630"/>
    <w:rsid w:val="007101D9"/>
    <w:rsid w:val="00711911"/>
    <w:rsid w:val="00720207"/>
    <w:rsid w:val="00724CFA"/>
    <w:rsid w:val="0073140B"/>
    <w:rsid w:val="007316A7"/>
    <w:rsid w:val="007318B7"/>
    <w:rsid w:val="007351D5"/>
    <w:rsid w:val="007366CF"/>
    <w:rsid w:val="007375F0"/>
    <w:rsid w:val="00740405"/>
    <w:rsid w:val="00741644"/>
    <w:rsid w:val="00745BA2"/>
    <w:rsid w:val="0074756A"/>
    <w:rsid w:val="007502C7"/>
    <w:rsid w:val="00751191"/>
    <w:rsid w:val="007521F2"/>
    <w:rsid w:val="00755287"/>
    <w:rsid w:val="00755953"/>
    <w:rsid w:val="00756633"/>
    <w:rsid w:val="00762872"/>
    <w:rsid w:val="00763D10"/>
    <w:rsid w:val="007714E8"/>
    <w:rsid w:val="007715E7"/>
    <w:rsid w:val="00771788"/>
    <w:rsid w:val="00775330"/>
    <w:rsid w:val="007758D3"/>
    <w:rsid w:val="007808D3"/>
    <w:rsid w:val="00780C02"/>
    <w:rsid w:val="00780C7D"/>
    <w:rsid w:val="0078558E"/>
    <w:rsid w:val="00785D48"/>
    <w:rsid w:val="0078734C"/>
    <w:rsid w:val="007903A2"/>
    <w:rsid w:val="00790DBF"/>
    <w:rsid w:val="007939C7"/>
    <w:rsid w:val="007940CD"/>
    <w:rsid w:val="00794590"/>
    <w:rsid w:val="007976AC"/>
    <w:rsid w:val="0079786C"/>
    <w:rsid w:val="007A2E0F"/>
    <w:rsid w:val="007A4EF2"/>
    <w:rsid w:val="007B1364"/>
    <w:rsid w:val="007B574F"/>
    <w:rsid w:val="007B6309"/>
    <w:rsid w:val="007B7CF4"/>
    <w:rsid w:val="007C15BB"/>
    <w:rsid w:val="007C2B6D"/>
    <w:rsid w:val="007C3815"/>
    <w:rsid w:val="007C51FD"/>
    <w:rsid w:val="007C70C9"/>
    <w:rsid w:val="007D4D89"/>
    <w:rsid w:val="007D5672"/>
    <w:rsid w:val="007D6276"/>
    <w:rsid w:val="007D6A9A"/>
    <w:rsid w:val="007D6DB6"/>
    <w:rsid w:val="007E5DCE"/>
    <w:rsid w:val="007E7E38"/>
    <w:rsid w:val="007F1A08"/>
    <w:rsid w:val="007F1A47"/>
    <w:rsid w:val="007F30DF"/>
    <w:rsid w:val="007F4519"/>
    <w:rsid w:val="007F4D0D"/>
    <w:rsid w:val="007F673D"/>
    <w:rsid w:val="007F6D6E"/>
    <w:rsid w:val="007F754D"/>
    <w:rsid w:val="007F77CD"/>
    <w:rsid w:val="00804443"/>
    <w:rsid w:val="008121C9"/>
    <w:rsid w:val="00813C22"/>
    <w:rsid w:val="00815212"/>
    <w:rsid w:val="00815ED2"/>
    <w:rsid w:val="00821819"/>
    <w:rsid w:val="008226F4"/>
    <w:rsid w:val="00822904"/>
    <w:rsid w:val="00823FFA"/>
    <w:rsid w:val="00824E50"/>
    <w:rsid w:val="00826A1F"/>
    <w:rsid w:val="008279CE"/>
    <w:rsid w:val="00827D80"/>
    <w:rsid w:val="00830457"/>
    <w:rsid w:val="00830E0A"/>
    <w:rsid w:val="008330E5"/>
    <w:rsid w:val="0083347D"/>
    <w:rsid w:val="00833C64"/>
    <w:rsid w:val="00837A70"/>
    <w:rsid w:val="0084043B"/>
    <w:rsid w:val="008414EF"/>
    <w:rsid w:val="0084195E"/>
    <w:rsid w:val="00843661"/>
    <w:rsid w:val="00843710"/>
    <w:rsid w:val="00844C6F"/>
    <w:rsid w:val="00846B7A"/>
    <w:rsid w:val="00851614"/>
    <w:rsid w:val="00852B0E"/>
    <w:rsid w:val="00854C1A"/>
    <w:rsid w:val="008558B8"/>
    <w:rsid w:val="00856580"/>
    <w:rsid w:val="008579BF"/>
    <w:rsid w:val="0086044C"/>
    <w:rsid w:val="008611E9"/>
    <w:rsid w:val="00861A6D"/>
    <w:rsid w:val="00871A4E"/>
    <w:rsid w:val="00873126"/>
    <w:rsid w:val="008740D0"/>
    <w:rsid w:val="008744EA"/>
    <w:rsid w:val="0087492A"/>
    <w:rsid w:val="008755F5"/>
    <w:rsid w:val="0087650A"/>
    <w:rsid w:val="00881143"/>
    <w:rsid w:val="008841C9"/>
    <w:rsid w:val="00884AEF"/>
    <w:rsid w:val="00890EE8"/>
    <w:rsid w:val="00892C1F"/>
    <w:rsid w:val="00894652"/>
    <w:rsid w:val="0089728E"/>
    <w:rsid w:val="008A24A8"/>
    <w:rsid w:val="008A2D40"/>
    <w:rsid w:val="008A44D8"/>
    <w:rsid w:val="008A58F7"/>
    <w:rsid w:val="008B1CBB"/>
    <w:rsid w:val="008C005B"/>
    <w:rsid w:val="008C0858"/>
    <w:rsid w:val="008C1D4B"/>
    <w:rsid w:val="008C2DDA"/>
    <w:rsid w:val="008C49F9"/>
    <w:rsid w:val="008C756A"/>
    <w:rsid w:val="008C7EDD"/>
    <w:rsid w:val="008D231C"/>
    <w:rsid w:val="008D4F6F"/>
    <w:rsid w:val="008D573F"/>
    <w:rsid w:val="008D6851"/>
    <w:rsid w:val="008D6BF6"/>
    <w:rsid w:val="008D7105"/>
    <w:rsid w:val="008D741D"/>
    <w:rsid w:val="008D7B77"/>
    <w:rsid w:val="008D7F9C"/>
    <w:rsid w:val="008E0641"/>
    <w:rsid w:val="008E065B"/>
    <w:rsid w:val="008E1FE3"/>
    <w:rsid w:val="008E20AF"/>
    <w:rsid w:val="008E4240"/>
    <w:rsid w:val="008E5137"/>
    <w:rsid w:val="008E51BD"/>
    <w:rsid w:val="008E55C8"/>
    <w:rsid w:val="008E5BCD"/>
    <w:rsid w:val="008E78B0"/>
    <w:rsid w:val="008F1E3C"/>
    <w:rsid w:val="008F28CE"/>
    <w:rsid w:val="008F5CE9"/>
    <w:rsid w:val="008F5F56"/>
    <w:rsid w:val="008F66CD"/>
    <w:rsid w:val="00901C2E"/>
    <w:rsid w:val="00904966"/>
    <w:rsid w:val="00906196"/>
    <w:rsid w:val="00907BD2"/>
    <w:rsid w:val="00910762"/>
    <w:rsid w:val="009118A2"/>
    <w:rsid w:val="00911E0E"/>
    <w:rsid w:val="00915894"/>
    <w:rsid w:val="00917B19"/>
    <w:rsid w:val="009223C7"/>
    <w:rsid w:val="009274BB"/>
    <w:rsid w:val="00930DEE"/>
    <w:rsid w:val="00932995"/>
    <w:rsid w:val="00936214"/>
    <w:rsid w:val="009413AC"/>
    <w:rsid w:val="009416DA"/>
    <w:rsid w:val="00942FA3"/>
    <w:rsid w:val="009457C8"/>
    <w:rsid w:val="0094758D"/>
    <w:rsid w:val="00950A44"/>
    <w:rsid w:val="0095133C"/>
    <w:rsid w:val="00954CFD"/>
    <w:rsid w:val="00954FD6"/>
    <w:rsid w:val="009556B7"/>
    <w:rsid w:val="009560BE"/>
    <w:rsid w:val="0096064D"/>
    <w:rsid w:val="0096081B"/>
    <w:rsid w:val="00963B05"/>
    <w:rsid w:val="00966F95"/>
    <w:rsid w:val="009735B2"/>
    <w:rsid w:val="009752F3"/>
    <w:rsid w:val="009817A4"/>
    <w:rsid w:val="009856E4"/>
    <w:rsid w:val="009868EC"/>
    <w:rsid w:val="00987172"/>
    <w:rsid w:val="00990585"/>
    <w:rsid w:val="009905DB"/>
    <w:rsid w:val="009914A3"/>
    <w:rsid w:val="00992EAB"/>
    <w:rsid w:val="00992F05"/>
    <w:rsid w:val="009933F7"/>
    <w:rsid w:val="00993EBC"/>
    <w:rsid w:val="00994AD3"/>
    <w:rsid w:val="009960EC"/>
    <w:rsid w:val="009963E8"/>
    <w:rsid w:val="00997307"/>
    <w:rsid w:val="009A0969"/>
    <w:rsid w:val="009A0F61"/>
    <w:rsid w:val="009A312C"/>
    <w:rsid w:val="009A4216"/>
    <w:rsid w:val="009A50D9"/>
    <w:rsid w:val="009A5EBB"/>
    <w:rsid w:val="009A63E6"/>
    <w:rsid w:val="009A7114"/>
    <w:rsid w:val="009A73B3"/>
    <w:rsid w:val="009B0774"/>
    <w:rsid w:val="009B2A55"/>
    <w:rsid w:val="009B335A"/>
    <w:rsid w:val="009C00D6"/>
    <w:rsid w:val="009C2DE5"/>
    <w:rsid w:val="009C3444"/>
    <w:rsid w:val="009C3C46"/>
    <w:rsid w:val="009D031B"/>
    <w:rsid w:val="009D081A"/>
    <w:rsid w:val="009D23C9"/>
    <w:rsid w:val="009D2414"/>
    <w:rsid w:val="009D51CB"/>
    <w:rsid w:val="009D54FD"/>
    <w:rsid w:val="009D5753"/>
    <w:rsid w:val="009E2D73"/>
    <w:rsid w:val="009E5818"/>
    <w:rsid w:val="009E6D8A"/>
    <w:rsid w:val="009F30A9"/>
    <w:rsid w:val="009F55EB"/>
    <w:rsid w:val="009F694F"/>
    <w:rsid w:val="00A00E2A"/>
    <w:rsid w:val="00A019A6"/>
    <w:rsid w:val="00A0257B"/>
    <w:rsid w:val="00A07FDD"/>
    <w:rsid w:val="00A10FB3"/>
    <w:rsid w:val="00A1153A"/>
    <w:rsid w:val="00A11B43"/>
    <w:rsid w:val="00A143E5"/>
    <w:rsid w:val="00A21AAE"/>
    <w:rsid w:val="00A22649"/>
    <w:rsid w:val="00A2320B"/>
    <w:rsid w:val="00A254E0"/>
    <w:rsid w:val="00A2743D"/>
    <w:rsid w:val="00A278D4"/>
    <w:rsid w:val="00A27D31"/>
    <w:rsid w:val="00A32D0A"/>
    <w:rsid w:val="00A34298"/>
    <w:rsid w:val="00A3543A"/>
    <w:rsid w:val="00A358A0"/>
    <w:rsid w:val="00A36411"/>
    <w:rsid w:val="00A37AEC"/>
    <w:rsid w:val="00A41AFD"/>
    <w:rsid w:val="00A43A71"/>
    <w:rsid w:val="00A44326"/>
    <w:rsid w:val="00A45C14"/>
    <w:rsid w:val="00A55A94"/>
    <w:rsid w:val="00A56049"/>
    <w:rsid w:val="00A56484"/>
    <w:rsid w:val="00A60252"/>
    <w:rsid w:val="00A61B9F"/>
    <w:rsid w:val="00A64D47"/>
    <w:rsid w:val="00A66D3C"/>
    <w:rsid w:val="00A670B5"/>
    <w:rsid w:val="00A6782D"/>
    <w:rsid w:val="00A7157F"/>
    <w:rsid w:val="00A71791"/>
    <w:rsid w:val="00A72885"/>
    <w:rsid w:val="00A734E1"/>
    <w:rsid w:val="00A804E0"/>
    <w:rsid w:val="00A80B67"/>
    <w:rsid w:val="00A81425"/>
    <w:rsid w:val="00A81AD9"/>
    <w:rsid w:val="00A82EC2"/>
    <w:rsid w:val="00A869DF"/>
    <w:rsid w:val="00A872D1"/>
    <w:rsid w:val="00A87A84"/>
    <w:rsid w:val="00A87F12"/>
    <w:rsid w:val="00A95348"/>
    <w:rsid w:val="00AA05A1"/>
    <w:rsid w:val="00AA293F"/>
    <w:rsid w:val="00AA4AF2"/>
    <w:rsid w:val="00AA4E6C"/>
    <w:rsid w:val="00AA574E"/>
    <w:rsid w:val="00AA6E9A"/>
    <w:rsid w:val="00AA7E28"/>
    <w:rsid w:val="00AB101F"/>
    <w:rsid w:val="00AB12C0"/>
    <w:rsid w:val="00AB1F63"/>
    <w:rsid w:val="00AB30DF"/>
    <w:rsid w:val="00AB36FE"/>
    <w:rsid w:val="00AB3CD4"/>
    <w:rsid w:val="00AB4F7D"/>
    <w:rsid w:val="00AB621D"/>
    <w:rsid w:val="00AB7FC1"/>
    <w:rsid w:val="00AC3878"/>
    <w:rsid w:val="00AC5203"/>
    <w:rsid w:val="00AC5EB7"/>
    <w:rsid w:val="00AD3839"/>
    <w:rsid w:val="00AD3A26"/>
    <w:rsid w:val="00AD73D6"/>
    <w:rsid w:val="00AD760F"/>
    <w:rsid w:val="00AE1562"/>
    <w:rsid w:val="00AE2533"/>
    <w:rsid w:val="00AE60D4"/>
    <w:rsid w:val="00AF7E04"/>
    <w:rsid w:val="00B02CD4"/>
    <w:rsid w:val="00B05032"/>
    <w:rsid w:val="00B05042"/>
    <w:rsid w:val="00B12294"/>
    <w:rsid w:val="00B20477"/>
    <w:rsid w:val="00B20987"/>
    <w:rsid w:val="00B21245"/>
    <w:rsid w:val="00B22438"/>
    <w:rsid w:val="00B24EE6"/>
    <w:rsid w:val="00B26591"/>
    <w:rsid w:val="00B30705"/>
    <w:rsid w:val="00B31435"/>
    <w:rsid w:val="00B315C2"/>
    <w:rsid w:val="00B33804"/>
    <w:rsid w:val="00B3580B"/>
    <w:rsid w:val="00B35C2D"/>
    <w:rsid w:val="00B403D5"/>
    <w:rsid w:val="00B411D5"/>
    <w:rsid w:val="00B4459E"/>
    <w:rsid w:val="00B457CE"/>
    <w:rsid w:val="00B50652"/>
    <w:rsid w:val="00B508AE"/>
    <w:rsid w:val="00B5309A"/>
    <w:rsid w:val="00B53B30"/>
    <w:rsid w:val="00B566FE"/>
    <w:rsid w:val="00B570B2"/>
    <w:rsid w:val="00B579E9"/>
    <w:rsid w:val="00B62025"/>
    <w:rsid w:val="00B6246F"/>
    <w:rsid w:val="00B633C2"/>
    <w:rsid w:val="00B633EC"/>
    <w:rsid w:val="00B63E92"/>
    <w:rsid w:val="00B64D8F"/>
    <w:rsid w:val="00B651F1"/>
    <w:rsid w:val="00B65E9B"/>
    <w:rsid w:val="00B706E4"/>
    <w:rsid w:val="00B72200"/>
    <w:rsid w:val="00B75868"/>
    <w:rsid w:val="00B75CD1"/>
    <w:rsid w:val="00B769E9"/>
    <w:rsid w:val="00B7726A"/>
    <w:rsid w:val="00B81B2A"/>
    <w:rsid w:val="00B8554C"/>
    <w:rsid w:val="00B87A9A"/>
    <w:rsid w:val="00B960E2"/>
    <w:rsid w:val="00B96E5C"/>
    <w:rsid w:val="00B9717E"/>
    <w:rsid w:val="00BA1941"/>
    <w:rsid w:val="00BA2A8A"/>
    <w:rsid w:val="00BB0182"/>
    <w:rsid w:val="00BB0E00"/>
    <w:rsid w:val="00BB0EA6"/>
    <w:rsid w:val="00BB1133"/>
    <w:rsid w:val="00BB27CF"/>
    <w:rsid w:val="00BB36BB"/>
    <w:rsid w:val="00BB454C"/>
    <w:rsid w:val="00BC1BB5"/>
    <w:rsid w:val="00BC2D8F"/>
    <w:rsid w:val="00BC2E91"/>
    <w:rsid w:val="00BC4C53"/>
    <w:rsid w:val="00BC6E81"/>
    <w:rsid w:val="00BD1750"/>
    <w:rsid w:val="00BD1BEE"/>
    <w:rsid w:val="00BD2146"/>
    <w:rsid w:val="00BD4CAF"/>
    <w:rsid w:val="00BD5686"/>
    <w:rsid w:val="00BD6542"/>
    <w:rsid w:val="00BD711A"/>
    <w:rsid w:val="00BD7E52"/>
    <w:rsid w:val="00BE2B08"/>
    <w:rsid w:val="00BE3B5C"/>
    <w:rsid w:val="00BE42B7"/>
    <w:rsid w:val="00BE5772"/>
    <w:rsid w:val="00BE7713"/>
    <w:rsid w:val="00BF1734"/>
    <w:rsid w:val="00BF366A"/>
    <w:rsid w:val="00BF39FB"/>
    <w:rsid w:val="00C0238A"/>
    <w:rsid w:val="00C0309F"/>
    <w:rsid w:val="00C04BC6"/>
    <w:rsid w:val="00C04E33"/>
    <w:rsid w:val="00C06E4C"/>
    <w:rsid w:val="00C14116"/>
    <w:rsid w:val="00C14C36"/>
    <w:rsid w:val="00C15857"/>
    <w:rsid w:val="00C16337"/>
    <w:rsid w:val="00C223CC"/>
    <w:rsid w:val="00C23433"/>
    <w:rsid w:val="00C245E4"/>
    <w:rsid w:val="00C25F59"/>
    <w:rsid w:val="00C27A5C"/>
    <w:rsid w:val="00C334C2"/>
    <w:rsid w:val="00C3618B"/>
    <w:rsid w:val="00C40063"/>
    <w:rsid w:val="00C44BA7"/>
    <w:rsid w:val="00C45B0B"/>
    <w:rsid w:val="00C470F7"/>
    <w:rsid w:val="00C50D7E"/>
    <w:rsid w:val="00C52691"/>
    <w:rsid w:val="00C55A3D"/>
    <w:rsid w:val="00C56701"/>
    <w:rsid w:val="00C61E08"/>
    <w:rsid w:val="00C63B9B"/>
    <w:rsid w:val="00C67658"/>
    <w:rsid w:val="00C70530"/>
    <w:rsid w:val="00C73DE7"/>
    <w:rsid w:val="00C75082"/>
    <w:rsid w:val="00C759CC"/>
    <w:rsid w:val="00C772E0"/>
    <w:rsid w:val="00C801F6"/>
    <w:rsid w:val="00C81183"/>
    <w:rsid w:val="00C850A1"/>
    <w:rsid w:val="00C90F30"/>
    <w:rsid w:val="00C91B5C"/>
    <w:rsid w:val="00C92304"/>
    <w:rsid w:val="00C92A60"/>
    <w:rsid w:val="00C92B68"/>
    <w:rsid w:val="00C976A0"/>
    <w:rsid w:val="00C977EF"/>
    <w:rsid w:val="00C97CC5"/>
    <w:rsid w:val="00CA12AE"/>
    <w:rsid w:val="00CA2312"/>
    <w:rsid w:val="00CA2DE5"/>
    <w:rsid w:val="00CA3441"/>
    <w:rsid w:val="00CA393D"/>
    <w:rsid w:val="00CA433A"/>
    <w:rsid w:val="00CA50D2"/>
    <w:rsid w:val="00CA75B3"/>
    <w:rsid w:val="00CB08E6"/>
    <w:rsid w:val="00CB1D4D"/>
    <w:rsid w:val="00CB28B8"/>
    <w:rsid w:val="00CB3935"/>
    <w:rsid w:val="00CB3EB3"/>
    <w:rsid w:val="00CB5642"/>
    <w:rsid w:val="00CC0AC2"/>
    <w:rsid w:val="00CC20CA"/>
    <w:rsid w:val="00CC406E"/>
    <w:rsid w:val="00CC4BA1"/>
    <w:rsid w:val="00CC620A"/>
    <w:rsid w:val="00CD0818"/>
    <w:rsid w:val="00CD09AD"/>
    <w:rsid w:val="00CD4699"/>
    <w:rsid w:val="00CE6324"/>
    <w:rsid w:val="00CF3C08"/>
    <w:rsid w:val="00CF6985"/>
    <w:rsid w:val="00D06470"/>
    <w:rsid w:val="00D06621"/>
    <w:rsid w:val="00D06FBB"/>
    <w:rsid w:val="00D07BDC"/>
    <w:rsid w:val="00D1276F"/>
    <w:rsid w:val="00D13687"/>
    <w:rsid w:val="00D1661F"/>
    <w:rsid w:val="00D17374"/>
    <w:rsid w:val="00D2048E"/>
    <w:rsid w:val="00D20D54"/>
    <w:rsid w:val="00D215F0"/>
    <w:rsid w:val="00D2556E"/>
    <w:rsid w:val="00D259E1"/>
    <w:rsid w:val="00D2682B"/>
    <w:rsid w:val="00D30197"/>
    <w:rsid w:val="00D314EE"/>
    <w:rsid w:val="00D31DE0"/>
    <w:rsid w:val="00D324A0"/>
    <w:rsid w:val="00D34008"/>
    <w:rsid w:val="00D361A8"/>
    <w:rsid w:val="00D46CFC"/>
    <w:rsid w:val="00D47895"/>
    <w:rsid w:val="00D478F7"/>
    <w:rsid w:val="00D525F0"/>
    <w:rsid w:val="00D544A4"/>
    <w:rsid w:val="00D561C0"/>
    <w:rsid w:val="00D57E3E"/>
    <w:rsid w:val="00D6060C"/>
    <w:rsid w:val="00D61C8D"/>
    <w:rsid w:val="00D6206C"/>
    <w:rsid w:val="00D66E3C"/>
    <w:rsid w:val="00D6791C"/>
    <w:rsid w:val="00D71311"/>
    <w:rsid w:val="00D727E1"/>
    <w:rsid w:val="00D73BFF"/>
    <w:rsid w:val="00D7458B"/>
    <w:rsid w:val="00D761A1"/>
    <w:rsid w:val="00D8119F"/>
    <w:rsid w:val="00D83769"/>
    <w:rsid w:val="00D849EE"/>
    <w:rsid w:val="00D85BF4"/>
    <w:rsid w:val="00D8609B"/>
    <w:rsid w:val="00D8631B"/>
    <w:rsid w:val="00D9165F"/>
    <w:rsid w:val="00D93476"/>
    <w:rsid w:val="00D9546B"/>
    <w:rsid w:val="00D95B1C"/>
    <w:rsid w:val="00D97778"/>
    <w:rsid w:val="00D97E4E"/>
    <w:rsid w:val="00DA3CB8"/>
    <w:rsid w:val="00DA4B1B"/>
    <w:rsid w:val="00DA5C06"/>
    <w:rsid w:val="00DA5C71"/>
    <w:rsid w:val="00DA5FB5"/>
    <w:rsid w:val="00DB1E5B"/>
    <w:rsid w:val="00DB2E05"/>
    <w:rsid w:val="00DB6317"/>
    <w:rsid w:val="00DB77E6"/>
    <w:rsid w:val="00DC022B"/>
    <w:rsid w:val="00DC086C"/>
    <w:rsid w:val="00DC43F1"/>
    <w:rsid w:val="00DC44DC"/>
    <w:rsid w:val="00DC595E"/>
    <w:rsid w:val="00DC7446"/>
    <w:rsid w:val="00DD0DAF"/>
    <w:rsid w:val="00DD1E94"/>
    <w:rsid w:val="00DD4247"/>
    <w:rsid w:val="00DD45D7"/>
    <w:rsid w:val="00DD5039"/>
    <w:rsid w:val="00DD7885"/>
    <w:rsid w:val="00DD79DB"/>
    <w:rsid w:val="00DD7AAB"/>
    <w:rsid w:val="00DE11FE"/>
    <w:rsid w:val="00DE3810"/>
    <w:rsid w:val="00DE3DAD"/>
    <w:rsid w:val="00DE479A"/>
    <w:rsid w:val="00DE588A"/>
    <w:rsid w:val="00DE5925"/>
    <w:rsid w:val="00DE63A2"/>
    <w:rsid w:val="00DE7858"/>
    <w:rsid w:val="00DF03AC"/>
    <w:rsid w:val="00DF0DDE"/>
    <w:rsid w:val="00DF312F"/>
    <w:rsid w:val="00DF3718"/>
    <w:rsid w:val="00DF45E3"/>
    <w:rsid w:val="00E00D27"/>
    <w:rsid w:val="00E02C30"/>
    <w:rsid w:val="00E04E39"/>
    <w:rsid w:val="00E11864"/>
    <w:rsid w:val="00E11B3B"/>
    <w:rsid w:val="00E13E8D"/>
    <w:rsid w:val="00E150DD"/>
    <w:rsid w:val="00E16644"/>
    <w:rsid w:val="00E16AFF"/>
    <w:rsid w:val="00E179D5"/>
    <w:rsid w:val="00E23CA9"/>
    <w:rsid w:val="00E242A3"/>
    <w:rsid w:val="00E25FFA"/>
    <w:rsid w:val="00E26D37"/>
    <w:rsid w:val="00E27745"/>
    <w:rsid w:val="00E27D6D"/>
    <w:rsid w:val="00E33D2C"/>
    <w:rsid w:val="00E34ED1"/>
    <w:rsid w:val="00E357D2"/>
    <w:rsid w:val="00E35EE9"/>
    <w:rsid w:val="00E3678A"/>
    <w:rsid w:val="00E41A2E"/>
    <w:rsid w:val="00E41C64"/>
    <w:rsid w:val="00E45F70"/>
    <w:rsid w:val="00E46625"/>
    <w:rsid w:val="00E47882"/>
    <w:rsid w:val="00E50369"/>
    <w:rsid w:val="00E518EA"/>
    <w:rsid w:val="00E52CFE"/>
    <w:rsid w:val="00E55B7D"/>
    <w:rsid w:val="00E55C26"/>
    <w:rsid w:val="00E5613D"/>
    <w:rsid w:val="00E56A15"/>
    <w:rsid w:val="00E6263C"/>
    <w:rsid w:val="00E62F42"/>
    <w:rsid w:val="00E651A9"/>
    <w:rsid w:val="00E662A8"/>
    <w:rsid w:val="00E66482"/>
    <w:rsid w:val="00E66FB2"/>
    <w:rsid w:val="00E74DA8"/>
    <w:rsid w:val="00E76687"/>
    <w:rsid w:val="00E81162"/>
    <w:rsid w:val="00E85601"/>
    <w:rsid w:val="00E907F6"/>
    <w:rsid w:val="00E9255D"/>
    <w:rsid w:val="00E9374A"/>
    <w:rsid w:val="00E961AA"/>
    <w:rsid w:val="00EA0128"/>
    <w:rsid w:val="00EA05E1"/>
    <w:rsid w:val="00EA2D7A"/>
    <w:rsid w:val="00EA4982"/>
    <w:rsid w:val="00EA7DD0"/>
    <w:rsid w:val="00EB0791"/>
    <w:rsid w:val="00EB0EAE"/>
    <w:rsid w:val="00EB172E"/>
    <w:rsid w:val="00EB1B2E"/>
    <w:rsid w:val="00EB204C"/>
    <w:rsid w:val="00EB32E0"/>
    <w:rsid w:val="00EB3EDB"/>
    <w:rsid w:val="00EB41E4"/>
    <w:rsid w:val="00EC0498"/>
    <w:rsid w:val="00EC06C9"/>
    <w:rsid w:val="00EC0789"/>
    <w:rsid w:val="00EC1945"/>
    <w:rsid w:val="00EC2BD6"/>
    <w:rsid w:val="00EC3EFF"/>
    <w:rsid w:val="00EC746E"/>
    <w:rsid w:val="00ED105B"/>
    <w:rsid w:val="00ED2284"/>
    <w:rsid w:val="00ED3621"/>
    <w:rsid w:val="00ED3949"/>
    <w:rsid w:val="00ED48AE"/>
    <w:rsid w:val="00ED4D94"/>
    <w:rsid w:val="00EE1120"/>
    <w:rsid w:val="00EE1A5F"/>
    <w:rsid w:val="00EE289A"/>
    <w:rsid w:val="00EE3D6D"/>
    <w:rsid w:val="00EE62B0"/>
    <w:rsid w:val="00EE74F6"/>
    <w:rsid w:val="00EF2FEE"/>
    <w:rsid w:val="00EF4244"/>
    <w:rsid w:val="00EF741C"/>
    <w:rsid w:val="00F00C44"/>
    <w:rsid w:val="00F06BB4"/>
    <w:rsid w:val="00F13552"/>
    <w:rsid w:val="00F13FB3"/>
    <w:rsid w:val="00F164C3"/>
    <w:rsid w:val="00F17C6E"/>
    <w:rsid w:val="00F22681"/>
    <w:rsid w:val="00F30BC4"/>
    <w:rsid w:val="00F30EEA"/>
    <w:rsid w:val="00F341C9"/>
    <w:rsid w:val="00F34784"/>
    <w:rsid w:val="00F34CE9"/>
    <w:rsid w:val="00F356AB"/>
    <w:rsid w:val="00F3618C"/>
    <w:rsid w:val="00F36BC1"/>
    <w:rsid w:val="00F41277"/>
    <w:rsid w:val="00F41E2A"/>
    <w:rsid w:val="00F426F6"/>
    <w:rsid w:val="00F4351B"/>
    <w:rsid w:val="00F43B44"/>
    <w:rsid w:val="00F444A2"/>
    <w:rsid w:val="00F45169"/>
    <w:rsid w:val="00F47897"/>
    <w:rsid w:val="00F47CFB"/>
    <w:rsid w:val="00F5126F"/>
    <w:rsid w:val="00F513E9"/>
    <w:rsid w:val="00F519E0"/>
    <w:rsid w:val="00F51AC6"/>
    <w:rsid w:val="00F51D67"/>
    <w:rsid w:val="00F53323"/>
    <w:rsid w:val="00F541D3"/>
    <w:rsid w:val="00F54341"/>
    <w:rsid w:val="00F55669"/>
    <w:rsid w:val="00F56E73"/>
    <w:rsid w:val="00F57D61"/>
    <w:rsid w:val="00F6002B"/>
    <w:rsid w:val="00F60488"/>
    <w:rsid w:val="00F60F16"/>
    <w:rsid w:val="00F6299F"/>
    <w:rsid w:val="00F62B7B"/>
    <w:rsid w:val="00F62DE2"/>
    <w:rsid w:val="00F6439D"/>
    <w:rsid w:val="00F647E1"/>
    <w:rsid w:val="00F65900"/>
    <w:rsid w:val="00F66D57"/>
    <w:rsid w:val="00F674A7"/>
    <w:rsid w:val="00F710E8"/>
    <w:rsid w:val="00F74F7C"/>
    <w:rsid w:val="00F75052"/>
    <w:rsid w:val="00F75AA5"/>
    <w:rsid w:val="00F76F09"/>
    <w:rsid w:val="00F7723B"/>
    <w:rsid w:val="00F8046F"/>
    <w:rsid w:val="00F83A0C"/>
    <w:rsid w:val="00F854B2"/>
    <w:rsid w:val="00F87307"/>
    <w:rsid w:val="00F87C26"/>
    <w:rsid w:val="00F92A21"/>
    <w:rsid w:val="00F93DAF"/>
    <w:rsid w:val="00F956C8"/>
    <w:rsid w:val="00F96D54"/>
    <w:rsid w:val="00F97C5D"/>
    <w:rsid w:val="00FA2074"/>
    <w:rsid w:val="00FA4C24"/>
    <w:rsid w:val="00FA6527"/>
    <w:rsid w:val="00FA7E05"/>
    <w:rsid w:val="00FB1CBD"/>
    <w:rsid w:val="00FB257E"/>
    <w:rsid w:val="00FB3DCE"/>
    <w:rsid w:val="00FB4503"/>
    <w:rsid w:val="00FB4D1C"/>
    <w:rsid w:val="00FB65E8"/>
    <w:rsid w:val="00FC532A"/>
    <w:rsid w:val="00FC60F3"/>
    <w:rsid w:val="00FC740C"/>
    <w:rsid w:val="00FC79F6"/>
    <w:rsid w:val="00FC7C1F"/>
    <w:rsid w:val="00FD0200"/>
    <w:rsid w:val="00FD18E4"/>
    <w:rsid w:val="00FD34AE"/>
    <w:rsid w:val="00FD419E"/>
    <w:rsid w:val="00FD4ADA"/>
    <w:rsid w:val="00FD51BE"/>
    <w:rsid w:val="00FD689F"/>
    <w:rsid w:val="00FE49A3"/>
    <w:rsid w:val="00FE5F74"/>
    <w:rsid w:val="00FE71E3"/>
    <w:rsid w:val="00FE7DC0"/>
    <w:rsid w:val="00FF373D"/>
    <w:rsid w:val="00FF3DC1"/>
    <w:rsid w:val="00FF3F0A"/>
    <w:rsid w:val="00FF4094"/>
    <w:rsid w:val="00FF4432"/>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89A2CD3"/>
  <w15:chartTrackingRefBased/>
  <w15:docId w15:val="{48E07B31-7983-4FAF-97BA-414634DD79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1" w:qFormat="1"/>
    <w:lsdException w:name="heading 2" w:semiHidden="1" w:uiPriority="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960EC"/>
    <w:pPr>
      <w:spacing w:after="200" w:line="276" w:lineRule="auto"/>
    </w:pPr>
    <w:rPr>
      <w:rFonts w:eastAsiaTheme="minorEastAsia"/>
      <w:lang w:eastAsia="pt-BR"/>
    </w:rPr>
  </w:style>
  <w:style w:type="paragraph" w:styleId="Ttulo1">
    <w:name w:val="heading 1"/>
    <w:basedOn w:val="Normal"/>
    <w:next w:val="Normal"/>
    <w:link w:val="Ttulo1Char"/>
    <w:uiPriority w:val="1"/>
    <w:qFormat/>
    <w:rsid w:val="00FE71E3"/>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Ttulo2">
    <w:name w:val="heading 2"/>
    <w:basedOn w:val="Normal"/>
    <w:next w:val="Normal"/>
    <w:link w:val="Ttulo2Char"/>
    <w:uiPriority w:val="1"/>
    <w:unhideWhenUsed/>
    <w:qFormat/>
    <w:rsid w:val="00533FD0"/>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Ttulo3">
    <w:name w:val="heading 3"/>
    <w:basedOn w:val="Normal"/>
    <w:next w:val="Normal"/>
    <w:link w:val="Ttulo3Char"/>
    <w:uiPriority w:val="9"/>
    <w:semiHidden/>
    <w:unhideWhenUsed/>
    <w:qFormat/>
    <w:rsid w:val="0055076E"/>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Ttulo4">
    <w:name w:val="heading 4"/>
    <w:basedOn w:val="Normal"/>
    <w:next w:val="Normal"/>
    <w:link w:val="Ttulo4Char"/>
    <w:uiPriority w:val="9"/>
    <w:semiHidden/>
    <w:unhideWhenUsed/>
    <w:qFormat/>
    <w:rsid w:val="00745BA2"/>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Ttulo6">
    <w:name w:val="heading 6"/>
    <w:basedOn w:val="Normal"/>
    <w:next w:val="Normal"/>
    <w:link w:val="Ttulo6Char"/>
    <w:uiPriority w:val="9"/>
    <w:semiHidden/>
    <w:unhideWhenUsed/>
    <w:qFormat/>
    <w:rsid w:val="008E1FE3"/>
    <w:pPr>
      <w:keepNext/>
      <w:keepLines/>
      <w:spacing w:before="40" w:after="0"/>
      <w:outlineLvl w:val="5"/>
    </w:pPr>
    <w:rPr>
      <w:rFonts w:asciiTheme="majorHAnsi" w:eastAsiaTheme="majorEastAsia" w:hAnsiTheme="majorHAnsi" w:cstheme="majorBidi"/>
      <w:color w:val="1F3763" w:themeColor="accent1" w:themeShade="7F"/>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Hyperlink">
    <w:name w:val="Hyperlink"/>
    <w:uiPriority w:val="99"/>
    <w:unhideWhenUsed/>
    <w:rsid w:val="00FE71E3"/>
    <w:rPr>
      <w:color w:val="000080"/>
      <w:u w:val="single"/>
    </w:rPr>
  </w:style>
  <w:style w:type="paragraph" w:styleId="Citao">
    <w:name w:val="Quote"/>
    <w:aliases w:val="TCU,Citação AGU"/>
    <w:basedOn w:val="Normal"/>
    <w:next w:val="Normal"/>
    <w:link w:val="CitaoChar"/>
    <w:qFormat/>
    <w:rsid w:val="00FE71E3"/>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ascii="Arial" w:eastAsia="Calibri" w:hAnsi="Arial" w:cs="Tahoma"/>
      <w:i/>
      <w:iCs/>
      <w:color w:val="000000"/>
      <w:sz w:val="20"/>
      <w:szCs w:val="24"/>
    </w:rPr>
  </w:style>
  <w:style w:type="character" w:customStyle="1" w:styleId="CitaoChar">
    <w:name w:val="Citação Char"/>
    <w:aliases w:val="TCU Char,Citação AGU Char"/>
    <w:basedOn w:val="Fontepargpadro"/>
    <w:link w:val="Citao"/>
    <w:rsid w:val="00FE71E3"/>
    <w:rPr>
      <w:rFonts w:ascii="Arial" w:eastAsia="Calibri" w:hAnsi="Arial" w:cs="Tahoma"/>
      <w:i/>
      <w:iCs/>
      <w:color w:val="000000"/>
      <w:sz w:val="20"/>
      <w:szCs w:val="24"/>
      <w:shd w:val="clear" w:color="auto" w:fill="FFFFCC"/>
    </w:rPr>
  </w:style>
  <w:style w:type="character" w:customStyle="1" w:styleId="Nivel1Char">
    <w:name w:val="Nivel1 Char"/>
    <w:basedOn w:val="Fontepargpadro"/>
    <w:link w:val="Nivel1"/>
    <w:locked/>
    <w:rsid w:val="00FE71E3"/>
    <w:rPr>
      <w:rFonts w:ascii="Arial" w:eastAsiaTheme="majorEastAsia" w:hAnsi="Arial" w:cs="Arial"/>
      <w:b/>
      <w:color w:val="000000"/>
      <w:sz w:val="32"/>
      <w:szCs w:val="32"/>
      <w:lang w:eastAsia="pt-BR"/>
    </w:rPr>
  </w:style>
  <w:style w:type="paragraph" w:customStyle="1" w:styleId="Nivel1">
    <w:name w:val="Nivel1"/>
    <w:basedOn w:val="Ttulo1"/>
    <w:next w:val="Normal"/>
    <w:link w:val="Nivel1Char"/>
    <w:qFormat/>
    <w:rsid w:val="00FE71E3"/>
    <w:pPr>
      <w:numPr>
        <w:numId w:val="1"/>
      </w:numPr>
      <w:spacing w:before="480" w:after="120"/>
      <w:jc w:val="both"/>
    </w:pPr>
    <w:rPr>
      <w:rFonts w:ascii="Arial" w:hAnsi="Arial" w:cs="Arial"/>
      <w:b/>
      <w:color w:val="000000"/>
    </w:rPr>
  </w:style>
  <w:style w:type="paragraph" w:styleId="PargrafodaLista">
    <w:name w:val="List Paragraph"/>
    <w:basedOn w:val="Normal"/>
    <w:uiPriority w:val="1"/>
    <w:qFormat/>
    <w:rsid w:val="00FE71E3"/>
    <w:pPr>
      <w:ind w:left="720"/>
      <w:contextualSpacing/>
    </w:pPr>
  </w:style>
  <w:style w:type="paragraph" w:styleId="NormalWeb">
    <w:name w:val="Normal (Web)"/>
    <w:basedOn w:val="Normal"/>
    <w:uiPriority w:val="99"/>
    <w:unhideWhenUsed/>
    <w:rsid w:val="00FE71E3"/>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Ttulo1Char">
    <w:name w:val="Título 1 Char"/>
    <w:basedOn w:val="Fontepargpadro"/>
    <w:link w:val="Ttulo1"/>
    <w:uiPriority w:val="1"/>
    <w:rsid w:val="00FE71E3"/>
    <w:rPr>
      <w:rFonts w:asciiTheme="majorHAnsi" w:eastAsiaTheme="majorEastAsia" w:hAnsiTheme="majorHAnsi" w:cstheme="majorBidi"/>
      <w:color w:val="2F5496" w:themeColor="accent1" w:themeShade="BF"/>
      <w:sz w:val="32"/>
      <w:szCs w:val="32"/>
    </w:rPr>
  </w:style>
  <w:style w:type="paragraph" w:customStyle="1" w:styleId="SombreamentoMdio1-nfase31">
    <w:name w:val="Sombreamento Médio 1 - Ênfase 31"/>
    <w:basedOn w:val="Normal"/>
    <w:next w:val="Normal"/>
    <w:rsid w:val="00A45C14"/>
    <w:pPr>
      <w:pBdr>
        <w:top w:val="single" w:sz="4" w:space="1" w:color="000080"/>
        <w:left w:val="single" w:sz="4" w:space="4" w:color="000080"/>
        <w:bottom w:val="single" w:sz="4" w:space="1" w:color="000080"/>
        <w:right w:val="single" w:sz="4" w:space="4" w:color="000080"/>
      </w:pBdr>
      <w:shd w:val="clear" w:color="auto" w:fill="FFFFCC"/>
      <w:suppressAutoHyphens/>
      <w:spacing w:before="120" w:after="0" w:line="240" w:lineRule="auto"/>
      <w:jc w:val="both"/>
    </w:pPr>
    <w:rPr>
      <w:rFonts w:ascii="Ecofont_Spranq_eco_Sans" w:eastAsia="Calibri" w:hAnsi="Ecofont_Spranq_eco_Sans" w:cs="Tahoma"/>
      <w:i/>
      <w:iCs/>
      <w:color w:val="000000"/>
      <w:sz w:val="20"/>
      <w:szCs w:val="24"/>
      <w:lang w:eastAsia="zh-CN"/>
    </w:rPr>
  </w:style>
  <w:style w:type="character" w:customStyle="1" w:styleId="normalchar1">
    <w:name w:val="normal__char1"/>
    <w:rsid w:val="00A45C14"/>
    <w:rPr>
      <w:rFonts w:ascii="Arial" w:hAnsi="Arial" w:cs="Arial" w:hint="default"/>
      <w:strike w:val="0"/>
      <w:dstrike w:val="0"/>
      <w:sz w:val="24"/>
      <w:szCs w:val="24"/>
      <w:u w:val="none"/>
      <w:effect w:val="none"/>
    </w:rPr>
  </w:style>
  <w:style w:type="table" w:styleId="Tabelacomgrade">
    <w:name w:val="Table Grid"/>
    <w:basedOn w:val="Tabelanormal"/>
    <w:uiPriority w:val="39"/>
    <w:rsid w:val="00B5309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Forte">
    <w:name w:val="Strong"/>
    <w:basedOn w:val="Fontepargpadro"/>
    <w:uiPriority w:val="22"/>
    <w:qFormat/>
    <w:rsid w:val="0042560B"/>
    <w:rPr>
      <w:b/>
      <w:bCs/>
    </w:rPr>
  </w:style>
  <w:style w:type="paragraph" w:customStyle="1" w:styleId="corpo">
    <w:name w:val="corpo"/>
    <w:basedOn w:val="Normal"/>
    <w:rsid w:val="00BB36BB"/>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MenoPendente1">
    <w:name w:val="Menção Pendente1"/>
    <w:basedOn w:val="Fontepargpadro"/>
    <w:uiPriority w:val="99"/>
    <w:semiHidden/>
    <w:unhideWhenUsed/>
    <w:rsid w:val="00C81183"/>
    <w:rPr>
      <w:color w:val="605E5C"/>
      <w:shd w:val="clear" w:color="auto" w:fill="E1DFDD"/>
    </w:rPr>
  </w:style>
  <w:style w:type="character" w:styleId="Refdecomentrio">
    <w:name w:val="annotation reference"/>
    <w:basedOn w:val="Fontepargpadro"/>
    <w:uiPriority w:val="99"/>
    <w:unhideWhenUsed/>
    <w:qFormat/>
    <w:rsid w:val="00843661"/>
    <w:rPr>
      <w:sz w:val="16"/>
      <w:szCs w:val="16"/>
    </w:rPr>
  </w:style>
  <w:style w:type="paragraph" w:styleId="Textodecomentrio">
    <w:name w:val="annotation text"/>
    <w:basedOn w:val="Normal"/>
    <w:link w:val="TextodecomentrioChar"/>
    <w:uiPriority w:val="99"/>
    <w:unhideWhenUsed/>
    <w:qFormat/>
    <w:rsid w:val="00843661"/>
    <w:pPr>
      <w:spacing w:line="240" w:lineRule="auto"/>
    </w:pPr>
    <w:rPr>
      <w:sz w:val="20"/>
      <w:szCs w:val="20"/>
    </w:rPr>
  </w:style>
  <w:style w:type="character" w:customStyle="1" w:styleId="TextodecomentrioChar">
    <w:name w:val="Texto de comentário Char"/>
    <w:basedOn w:val="Fontepargpadro"/>
    <w:link w:val="Textodecomentrio"/>
    <w:uiPriority w:val="99"/>
    <w:rsid w:val="00843661"/>
    <w:rPr>
      <w:sz w:val="20"/>
      <w:szCs w:val="20"/>
    </w:rPr>
  </w:style>
  <w:style w:type="paragraph" w:styleId="Assuntodocomentrio">
    <w:name w:val="annotation subject"/>
    <w:basedOn w:val="Textodecomentrio"/>
    <w:next w:val="Textodecomentrio"/>
    <w:link w:val="AssuntodocomentrioChar"/>
    <w:uiPriority w:val="99"/>
    <w:semiHidden/>
    <w:unhideWhenUsed/>
    <w:rsid w:val="00843661"/>
    <w:rPr>
      <w:b/>
      <w:bCs/>
    </w:rPr>
  </w:style>
  <w:style w:type="character" w:customStyle="1" w:styleId="AssuntodocomentrioChar">
    <w:name w:val="Assunto do comentário Char"/>
    <w:basedOn w:val="TextodecomentrioChar"/>
    <w:link w:val="Assuntodocomentrio"/>
    <w:uiPriority w:val="99"/>
    <w:semiHidden/>
    <w:rsid w:val="00843661"/>
    <w:rPr>
      <w:b/>
      <w:bCs/>
      <w:sz w:val="20"/>
      <w:szCs w:val="20"/>
    </w:rPr>
  </w:style>
  <w:style w:type="paragraph" w:customStyle="1" w:styleId="itemnivel2">
    <w:name w:val="item_nivel2"/>
    <w:basedOn w:val="Normal"/>
    <w:rsid w:val="00400A97"/>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itemnivel1">
    <w:name w:val="item_nivel1"/>
    <w:basedOn w:val="Normal"/>
    <w:rsid w:val="00400A97"/>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itemalinealetra">
    <w:name w:val="item_alinea_letra"/>
    <w:basedOn w:val="Normal"/>
    <w:rsid w:val="00400A97"/>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Ttulo6Char">
    <w:name w:val="Título 6 Char"/>
    <w:basedOn w:val="Fontepargpadro"/>
    <w:link w:val="Ttulo6"/>
    <w:uiPriority w:val="9"/>
    <w:semiHidden/>
    <w:rsid w:val="008E1FE3"/>
    <w:rPr>
      <w:rFonts w:asciiTheme="majorHAnsi" w:eastAsiaTheme="majorEastAsia" w:hAnsiTheme="majorHAnsi" w:cstheme="majorBidi"/>
      <w:color w:val="1F3763" w:themeColor="accent1" w:themeShade="7F"/>
    </w:rPr>
  </w:style>
  <w:style w:type="character" w:styleId="HiperlinkVisitado">
    <w:name w:val="FollowedHyperlink"/>
    <w:basedOn w:val="Fontepargpadro"/>
    <w:uiPriority w:val="99"/>
    <w:semiHidden/>
    <w:unhideWhenUsed/>
    <w:rsid w:val="00206410"/>
    <w:rPr>
      <w:color w:val="954F72" w:themeColor="followedHyperlink"/>
      <w:u w:val="single"/>
    </w:rPr>
  </w:style>
  <w:style w:type="character" w:customStyle="1" w:styleId="QuoteChar">
    <w:name w:val="Quote Char"/>
    <w:link w:val="Citao1"/>
    <w:locked/>
    <w:rsid w:val="003948B2"/>
    <w:rPr>
      <w:rFonts w:ascii="Ecofont_Spranq_eco_Sans" w:hAnsi="Ecofont_Spranq_eco_Sans" w:cs="Ecofont_Spranq_eco_Sans"/>
      <w:i/>
      <w:iCs/>
      <w:color w:val="000000"/>
      <w:sz w:val="24"/>
      <w:szCs w:val="24"/>
      <w:shd w:val="clear" w:color="auto" w:fill="FFFFCC"/>
    </w:rPr>
  </w:style>
  <w:style w:type="paragraph" w:customStyle="1" w:styleId="Citao1">
    <w:name w:val="Citação1"/>
    <w:basedOn w:val="Normal"/>
    <w:next w:val="Normal"/>
    <w:link w:val="QuoteChar"/>
    <w:qFormat/>
    <w:rsid w:val="003948B2"/>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ascii="Ecofont_Spranq_eco_Sans" w:hAnsi="Ecofont_Spranq_eco_Sans" w:cs="Ecofont_Spranq_eco_Sans"/>
      <w:i/>
      <w:iCs/>
      <w:color w:val="000000"/>
      <w:sz w:val="24"/>
      <w:szCs w:val="24"/>
    </w:rPr>
  </w:style>
  <w:style w:type="character" w:customStyle="1" w:styleId="markedcontent">
    <w:name w:val="markedcontent"/>
    <w:basedOn w:val="Fontepargpadro"/>
    <w:rsid w:val="00BD4CAF"/>
  </w:style>
  <w:style w:type="character" w:customStyle="1" w:styleId="highlight">
    <w:name w:val="highlight"/>
    <w:basedOn w:val="Fontepargpadro"/>
    <w:rsid w:val="00BD4CAF"/>
  </w:style>
  <w:style w:type="paragraph" w:styleId="Textodebalo">
    <w:name w:val="Balloon Text"/>
    <w:basedOn w:val="Normal"/>
    <w:link w:val="TextodebaloChar"/>
    <w:uiPriority w:val="99"/>
    <w:semiHidden/>
    <w:unhideWhenUsed/>
    <w:rsid w:val="00E81162"/>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E81162"/>
    <w:rPr>
      <w:rFonts w:ascii="Segoe UI" w:hAnsi="Segoe UI" w:cs="Segoe UI"/>
      <w:sz w:val="18"/>
      <w:szCs w:val="18"/>
    </w:rPr>
  </w:style>
  <w:style w:type="character" w:customStyle="1" w:styleId="MenoPendente2">
    <w:name w:val="Menção Pendente2"/>
    <w:basedOn w:val="Fontepargpadro"/>
    <w:uiPriority w:val="99"/>
    <w:semiHidden/>
    <w:unhideWhenUsed/>
    <w:rsid w:val="00307E84"/>
    <w:rPr>
      <w:color w:val="605E5C"/>
      <w:shd w:val="clear" w:color="auto" w:fill="E1DFDD"/>
    </w:rPr>
  </w:style>
  <w:style w:type="paragraph" w:customStyle="1" w:styleId="Standard">
    <w:name w:val="Standard"/>
    <w:rsid w:val="00FF4094"/>
    <w:pPr>
      <w:suppressAutoHyphens/>
      <w:autoSpaceDN w:val="0"/>
      <w:spacing w:after="0" w:line="240" w:lineRule="auto"/>
    </w:pPr>
    <w:rPr>
      <w:rFonts w:ascii="Liberation Serif" w:eastAsia="NSimSun" w:hAnsi="Liberation Serif" w:cs="Lucida Sans"/>
      <w:kern w:val="3"/>
      <w:sz w:val="24"/>
      <w:szCs w:val="24"/>
      <w:lang w:eastAsia="zh-CN" w:bidi="hi-IN"/>
    </w:rPr>
  </w:style>
  <w:style w:type="paragraph" w:customStyle="1" w:styleId="Textbody">
    <w:name w:val="Text body"/>
    <w:basedOn w:val="Standard"/>
    <w:rsid w:val="00FF4094"/>
    <w:pPr>
      <w:spacing w:after="140" w:line="276" w:lineRule="auto"/>
    </w:pPr>
  </w:style>
  <w:style w:type="paragraph" w:customStyle="1" w:styleId="citao2">
    <w:name w:val="citação 2"/>
    <w:basedOn w:val="Citao"/>
    <w:link w:val="citao2Char"/>
    <w:qFormat/>
    <w:rsid w:val="00FF4094"/>
    <w:pPr>
      <w:suppressAutoHyphens/>
      <w:autoSpaceDN w:val="0"/>
    </w:pPr>
    <w:rPr>
      <w:kern w:val="3"/>
      <w:szCs w:val="20"/>
      <w:lang w:eastAsia="zh-CN" w:bidi="hi-IN"/>
    </w:rPr>
  </w:style>
  <w:style w:type="character" w:customStyle="1" w:styleId="Nivel2Char">
    <w:name w:val="Nivel 2 Char"/>
    <w:basedOn w:val="Fontepargpadro"/>
    <w:link w:val="Nivel2"/>
    <w:locked/>
    <w:rsid w:val="00FF4094"/>
    <w:rPr>
      <w:rFonts w:ascii="Arial" w:hAnsi="Arial" w:cs="Arial"/>
      <w:color w:val="000000"/>
    </w:rPr>
  </w:style>
  <w:style w:type="paragraph" w:customStyle="1" w:styleId="Nivel2">
    <w:name w:val="Nivel 2"/>
    <w:basedOn w:val="Normal"/>
    <w:link w:val="Nivel2Char"/>
    <w:qFormat/>
    <w:rsid w:val="00FF4094"/>
    <w:pPr>
      <w:spacing w:before="120" w:after="120"/>
      <w:jc w:val="both"/>
    </w:pPr>
    <w:rPr>
      <w:rFonts w:ascii="Arial" w:hAnsi="Arial" w:cs="Arial"/>
      <w:color w:val="000000"/>
    </w:rPr>
  </w:style>
  <w:style w:type="paragraph" w:customStyle="1" w:styleId="Nivel3">
    <w:name w:val="Nivel 3"/>
    <w:basedOn w:val="PargrafodaLista"/>
    <w:link w:val="Nivel3Char"/>
    <w:qFormat/>
    <w:rsid w:val="00FF4094"/>
    <w:pPr>
      <w:tabs>
        <w:tab w:val="num" w:pos="360"/>
      </w:tabs>
      <w:spacing w:before="120" w:after="120"/>
      <w:ind w:left="425"/>
      <w:jc w:val="both"/>
    </w:pPr>
    <w:rPr>
      <w:rFonts w:ascii="Arial" w:eastAsia="Times New Roman" w:hAnsi="Arial" w:cs="Arial"/>
      <w:sz w:val="20"/>
      <w:szCs w:val="20"/>
    </w:rPr>
  </w:style>
  <w:style w:type="paragraph" w:customStyle="1" w:styleId="Nivel4">
    <w:name w:val="Nivel 4"/>
    <w:basedOn w:val="Nivel3"/>
    <w:qFormat/>
    <w:rsid w:val="00FF4094"/>
    <w:pPr>
      <w:ind w:left="2491" w:hanging="648"/>
    </w:pPr>
  </w:style>
  <w:style w:type="paragraph" w:customStyle="1" w:styleId="Nivel5">
    <w:name w:val="Nivel 5"/>
    <w:basedOn w:val="Nivel4"/>
    <w:qFormat/>
    <w:rsid w:val="00FF4094"/>
    <w:pPr>
      <w:ind w:left="3485" w:hanging="792"/>
    </w:pPr>
  </w:style>
  <w:style w:type="paragraph" w:customStyle="1" w:styleId="PADRO">
    <w:name w:val="PADRÃO"/>
    <w:qFormat/>
    <w:rsid w:val="00ED4D94"/>
    <w:pPr>
      <w:keepNext/>
      <w:widowControl w:val="0"/>
      <w:shd w:val="clear" w:color="auto" w:fill="FFFFFF"/>
      <w:suppressAutoHyphens/>
      <w:spacing w:before="119" w:after="119" w:line="276" w:lineRule="auto"/>
      <w:ind w:firstLine="567"/>
      <w:jc w:val="both"/>
    </w:pPr>
    <w:rPr>
      <w:rFonts w:ascii="Ecofont_Spranq_eco_Sans" w:eastAsia="WenQuanYi Micro Hei" w:hAnsi="Ecofont_Spranq_eco_Sans" w:cs="Lohit Hindi"/>
      <w:sz w:val="20"/>
      <w:szCs w:val="24"/>
      <w:lang w:eastAsia="zh-CN" w:bidi="hi-IN"/>
    </w:rPr>
  </w:style>
  <w:style w:type="character" w:customStyle="1" w:styleId="citao2Char">
    <w:name w:val="citação 2 Char"/>
    <w:basedOn w:val="CitaoChar"/>
    <w:link w:val="citao2"/>
    <w:rsid w:val="003E7046"/>
    <w:rPr>
      <w:rFonts w:ascii="Arial" w:eastAsia="Calibri" w:hAnsi="Arial" w:cs="Tahoma"/>
      <w:i/>
      <w:iCs/>
      <w:color w:val="000000"/>
      <w:kern w:val="3"/>
      <w:sz w:val="20"/>
      <w:szCs w:val="20"/>
      <w:shd w:val="clear" w:color="auto" w:fill="FFFFCC"/>
      <w:lang w:eastAsia="zh-CN" w:bidi="hi-IN"/>
    </w:rPr>
  </w:style>
  <w:style w:type="paragraph" w:styleId="Cabealho">
    <w:name w:val="header"/>
    <w:basedOn w:val="Normal"/>
    <w:link w:val="CabealhoChar"/>
    <w:unhideWhenUsed/>
    <w:rsid w:val="0073140B"/>
    <w:pPr>
      <w:tabs>
        <w:tab w:val="center" w:pos="4252"/>
        <w:tab w:val="right" w:pos="8504"/>
      </w:tabs>
      <w:spacing w:after="0" w:line="240" w:lineRule="auto"/>
    </w:pPr>
  </w:style>
  <w:style w:type="character" w:customStyle="1" w:styleId="CabealhoChar">
    <w:name w:val="Cabeçalho Char"/>
    <w:basedOn w:val="Fontepargpadro"/>
    <w:link w:val="Cabealho"/>
    <w:rsid w:val="0073140B"/>
  </w:style>
  <w:style w:type="paragraph" w:styleId="Rodap">
    <w:name w:val="footer"/>
    <w:basedOn w:val="Normal"/>
    <w:link w:val="RodapChar"/>
    <w:uiPriority w:val="99"/>
    <w:unhideWhenUsed/>
    <w:rsid w:val="0073140B"/>
    <w:pPr>
      <w:tabs>
        <w:tab w:val="center" w:pos="4252"/>
        <w:tab w:val="right" w:pos="8504"/>
      </w:tabs>
      <w:spacing w:after="0" w:line="240" w:lineRule="auto"/>
    </w:pPr>
  </w:style>
  <w:style w:type="character" w:customStyle="1" w:styleId="RodapChar">
    <w:name w:val="Rodapé Char"/>
    <w:basedOn w:val="Fontepargpadro"/>
    <w:link w:val="Rodap"/>
    <w:uiPriority w:val="99"/>
    <w:rsid w:val="0073140B"/>
  </w:style>
  <w:style w:type="character" w:customStyle="1" w:styleId="MenoPendente3">
    <w:name w:val="Menção Pendente3"/>
    <w:basedOn w:val="Fontepargpadro"/>
    <w:uiPriority w:val="99"/>
    <w:semiHidden/>
    <w:unhideWhenUsed/>
    <w:rsid w:val="00F57D61"/>
    <w:rPr>
      <w:color w:val="605E5C"/>
      <w:shd w:val="clear" w:color="auto" w:fill="E1DFDD"/>
    </w:rPr>
  </w:style>
  <w:style w:type="paragraph" w:customStyle="1" w:styleId="Nivel01Titulo">
    <w:name w:val="Nivel_01_Titulo"/>
    <w:basedOn w:val="Ttulo1"/>
    <w:next w:val="Normal"/>
    <w:qFormat/>
    <w:rsid w:val="00B633EC"/>
    <w:pPr>
      <w:numPr>
        <w:numId w:val="2"/>
      </w:numPr>
      <w:tabs>
        <w:tab w:val="left" w:pos="567"/>
      </w:tabs>
      <w:spacing w:line="240" w:lineRule="auto"/>
      <w:jc w:val="both"/>
    </w:pPr>
    <w:rPr>
      <w:rFonts w:ascii="Arial" w:hAnsi="Arial" w:cs="Times New Roman"/>
      <w:b/>
      <w:bCs/>
      <w:sz w:val="20"/>
      <w:szCs w:val="20"/>
    </w:rPr>
  </w:style>
  <w:style w:type="paragraph" w:customStyle="1" w:styleId="PargrafodaLista1">
    <w:name w:val="Parágrafo da Lista1"/>
    <w:basedOn w:val="Normal"/>
    <w:qFormat/>
    <w:rsid w:val="00B20477"/>
    <w:pPr>
      <w:spacing w:after="0" w:line="240" w:lineRule="auto"/>
      <w:ind w:left="720"/>
    </w:pPr>
    <w:rPr>
      <w:rFonts w:ascii="Ecofont_Spranq_eco_Sans" w:eastAsia="Times New Roman" w:hAnsi="Ecofont_Spranq_eco_Sans" w:cs="Ecofont_Spranq_eco_Sans"/>
      <w:sz w:val="24"/>
      <w:szCs w:val="24"/>
    </w:rPr>
  </w:style>
  <w:style w:type="paragraph" w:customStyle="1" w:styleId="Nivel4-opcional">
    <w:name w:val="Nivel 4 - opcional"/>
    <w:basedOn w:val="Nivel4"/>
    <w:autoRedefine/>
    <w:qFormat/>
    <w:rsid w:val="006B0490"/>
    <w:pPr>
      <w:tabs>
        <w:tab w:val="clear" w:pos="360"/>
        <w:tab w:val="left" w:pos="709"/>
        <w:tab w:val="left" w:pos="1134"/>
      </w:tabs>
      <w:ind w:left="284" w:firstLine="0"/>
      <w:contextualSpacing w:val="0"/>
    </w:pPr>
    <w:rPr>
      <w:rFonts w:eastAsia="Arial Unicode MS"/>
      <w:i/>
      <w:iCs/>
      <w:color w:val="FF0000"/>
    </w:rPr>
  </w:style>
  <w:style w:type="paragraph" w:customStyle="1" w:styleId="Nvel2Opcional">
    <w:name w:val="Nível 2 Opcional"/>
    <w:basedOn w:val="Nivel2"/>
    <w:link w:val="Nvel2OpcionalChar"/>
    <w:qFormat/>
    <w:rsid w:val="006B0490"/>
    <w:pPr>
      <w:numPr>
        <w:ilvl w:val="1"/>
        <w:numId w:val="3"/>
      </w:numPr>
      <w:ind w:left="720"/>
    </w:pPr>
    <w:rPr>
      <w:rFonts w:eastAsiaTheme="minorHAnsi"/>
      <w:i/>
      <w:color w:val="FF0000"/>
      <w:lang w:eastAsia="en-US"/>
    </w:rPr>
  </w:style>
  <w:style w:type="character" w:customStyle="1" w:styleId="Nvel3OpcionalChar">
    <w:name w:val="Nível 3 Opcional Char"/>
    <w:basedOn w:val="Fontepargpadro"/>
    <w:link w:val="Nvel3Opcional"/>
    <w:locked/>
    <w:rsid w:val="006B0490"/>
    <w:rPr>
      <w:rFonts w:ascii="Arial" w:hAnsi="Arial" w:cs="Arial"/>
      <w:i/>
      <w:iCs/>
      <w:color w:val="FF0000"/>
    </w:rPr>
  </w:style>
  <w:style w:type="paragraph" w:customStyle="1" w:styleId="Nvel3Opcional">
    <w:name w:val="Nível 3 Opcional"/>
    <w:basedOn w:val="Nivel3"/>
    <w:link w:val="Nvel3OpcionalChar"/>
    <w:qFormat/>
    <w:rsid w:val="006B0490"/>
    <w:pPr>
      <w:numPr>
        <w:ilvl w:val="2"/>
        <w:numId w:val="3"/>
      </w:numPr>
      <w:contextualSpacing w:val="0"/>
    </w:pPr>
    <w:rPr>
      <w:rFonts w:eastAsiaTheme="minorHAnsi"/>
      <w:i/>
      <w:iCs/>
      <w:color w:val="FF0000"/>
      <w:sz w:val="22"/>
      <w:szCs w:val="22"/>
      <w:lang w:eastAsia="en-US"/>
    </w:rPr>
  </w:style>
  <w:style w:type="character" w:customStyle="1" w:styleId="Nvel2OpcionalChar">
    <w:name w:val="Nível 2 Opcional Char"/>
    <w:basedOn w:val="Fontepargpadro"/>
    <w:link w:val="Nvel2Opcional"/>
    <w:locked/>
    <w:rsid w:val="00160C5D"/>
    <w:rPr>
      <w:rFonts w:ascii="Arial" w:hAnsi="Arial" w:cs="Arial"/>
      <w:i/>
      <w:color w:val="FF0000"/>
    </w:rPr>
  </w:style>
  <w:style w:type="paragraph" w:customStyle="1" w:styleId="Estilo1">
    <w:name w:val="Estilo1"/>
    <w:basedOn w:val="Normal"/>
    <w:link w:val="Estilo1Char"/>
    <w:qFormat/>
    <w:rsid w:val="009735B2"/>
    <w:pPr>
      <w:tabs>
        <w:tab w:val="left" w:pos="2268"/>
      </w:tabs>
      <w:spacing w:after="160" w:line="300" w:lineRule="auto"/>
      <w:jc w:val="both"/>
    </w:pPr>
    <w:rPr>
      <w:rFonts w:ascii="Segoe UI" w:hAnsi="Segoe UI" w:cs="Segoe UI"/>
      <w:b/>
      <w:sz w:val="23"/>
      <w:szCs w:val="23"/>
    </w:rPr>
  </w:style>
  <w:style w:type="paragraph" w:customStyle="1" w:styleId="04partenormativa">
    <w:name w:val="04partenormativa"/>
    <w:basedOn w:val="Normal"/>
    <w:rsid w:val="005F706B"/>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Estilo1Char">
    <w:name w:val="Estilo1 Char"/>
    <w:basedOn w:val="Fontepargpadro"/>
    <w:link w:val="Estilo1"/>
    <w:rsid w:val="009735B2"/>
    <w:rPr>
      <w:rFonts w:ascii="Segoe UI" w:eastAsiaTheme="minorEastAsia" w:hAnsi="Segoe UI" w:cs="Segoe UI"/>
      <w:b/>
      <w:sz w:val="23"/>
      <w:szCs w:val="23"/>
      <w:lang w:eastAsia="pt-BR"/>
    </w:rPr>
  </w:style>
  <w:style w:type="character" w:styleId="TextodoEspaoReservado">
    <w:name w:val="Placeholder Text"/>
    <w:basedOn w:val="Fontepargpadro"/>
    <w:uiPriority w:val="99"/>
    <w:semiHidden/>
    <w:rsid w:val="006520D8"/>
    <w:rPr>
      <w:color w:val="808080"/>
    </w:rPr>
  </w:style>
  <w:style w:type="paragraph" w:customStyle="1" w:styleId="Nivel01">
    <w:name w:val="Nivel 01"/>
    <w:basedOn w:val="Ttulo1"/>
    <w:next w:val="Normal"/>
    <w:qFormat/>
    <w:rsid w:val="006520D8"/>
    <w:pPr>
      <w:tabs>
        <w:tab w:val="left" w:pos="567"/>
      </w:tabs>
      <w:spacing w:line="240" w:lineRule="auto"/>
      <w:ind w:left="360" w:hanging="360"/>
      <w:jc w:val="both"/>
    </w:pPr>
    <w:rPr>
      <w:rFonts w:ascii="Arial" w:hAnsi="Arial" w:cs="Arial"/>
      <w:b/>
      <w:bCs/>
      <w:color w:val="323E4F" w:themeColor="text2" w:themeShade="BF"/>
      <w:spacing w:val="5"/>
      <w:kern w:val="28"/>
      <w:sz w:val="20"/>
      <w:szCs w:val="20"/>
    </w:rPr>
  </w:style>
  <w:style w:type="character" w:customStyle="1" w:styleId="Nivel3Char">
    <w:name w:val="Nivel 3 Char"/>
    <w:basedOn w:val="Fontepargpadro"/>
    <w:link w:val="Nivel3"/>
    <w:rsid w:val="006520D8"/>
    <w:rPr>
      <w:rFonts w:ascii="Arial" w:eastAsia="Times New Roman" w:hAnsi="Arial" w:cs="Arial"/>
      <w:sz w:val="20"/>
      <w:szCs w:val="20"/>
      <w:lang w:eastAsia="pt-BR"/>
    </w:rPr>
  </w:style>
  <w:style w:type="numbering" w:customStyle="1" w:styleId="Semlista1">
    <w:name w:val="Sem lista1"/>
    <w:next w:val="Semlista"/>
    <w:uiPriority w:val="99"/>
    <w:semiHidden/>
    <w:unhideWhenUsed/>
    <w:rsid w:val="00037983"/>
  </w:style>
  <w:style w:type="table" w:customStyle="1" w:styleId="Tabelacomgrade1">
    <w:name w:val="Tabela com grade1"/>
    <w:basedOn w:val="Tabelanormal"/>
    <w:next w:val="Tabelacomgrade"/>
    <w:uiPriority w:val="39"/>
    <w:rsid w:val="0003798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xl28">
    <w:name w:val="xl28"/>
    <w:basedOn w:val="Normal"/>
    <w:rsid w:val="00585D87"/>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Arial Unicode MS" w:hAnsi="Arial" w:cs="Arial"/>
      <w:b/>
      <w:bCs/>
    </w:rPr>
  </w:style>
  <w:style w:type="paragraph" w:styleId="Corpodetexto">
    <w:name w:val="Body Text"/>
    <w:basedOn w:val="Normal"/>
    <w:link w:val="CorpodetextoChar"/>
    <w:uiPriority w:val="1"/>
    <w:unhideWhenUsed/>
    <w:qFormat/>
    <w:rsid w:val="00DD1E94"/>
    <w:pPr>
      <w:widowControl w:val="0"/>
      <w:autoSpaceDE w:val="0"/>
      <w:autoSpaceDN w:val="0"/>
      <w:spacing w:before="124" w:after="0" w:line="240" w:lineRule="auto"/>
      <w:ind w:left="232"/>
      <w:jc w:val="both"/>
    </w:pPr>
    <w:rPr>
      <w:rFonts w:ascii="Times New Roman" w:eastAsia="Times New Roman" w:hAnsi="Times New Roman" w:cs="Times New Roman"/>
      <w:sz w:val="24"/>
      <w:szCs w:val="24"/>
      <w:lang w:val="pt-PT" w:eastAsia="en-US"/>
    </w:rPr>
  </w:style>
  <w:style w:type="character" w:customStyle="1" w:styleId="CorpodetextoChar">
    <w:name w:val="Corpo de texto Char"/>
    <w:basedOn w:val="Fontepargpadro"/>
    <w:link w:val="Corpodetexto"/>
    <w:uiPriority w:val="1"/>
    <w:rsid w:val="00DD1E94"/>
    <w:rPr>
      <w:rFonts w:ascii="Times New Roman" w:eastAsia="Times New Roman" w:hAnsi="Times New Roman" w:cs="Times New Roman"/>
      <w:sz w:val="24"/>
      <w:szCs w:val="24"/>
      <w:lang w:val="pt-PT"/>
    </w:rPr>
  </w:style>
  <w:style w:type="paragraph" w:customStyle="1" w:styleId="Normal1">
    <w:name w:val="Normal1"/>
    <w:rsid w:val="00DD1E94"/>
    <w:pPr>
      <w:spacing w:after="0" w:line="276" w:lineRule="auto"/>
    </w:pPr>
    <w:rPr>
      <w:rFonts w:ascii="Arial" w:eastAsia="Arial" w:hAnsi="Arial" w:cs="Arial"/>
      <w:lang w:eastAsia="pt-BR"/>
    </w:rPr>
  </w:style>
  <w:style w:type="paragraph" w:customStyle="1" w:styleId="Default">
    <w:name w:val="Default"/>
    <w:rsid w:val="00AA05A1"/>
    <w:pPr>
      <w:autoSpaceDE w:val="0"/>
      <w:autoSpaceDN w:val="0"/>
      <w:adjustRightInd w:val="0"/>
      <w:spacing w:after="0" w:line="240" w:lineRule="auto"/>
    </w:pPr>
    <w:rPr>
      <w:rFonts w:ascii="Segoe UI" w:hAnsi="Segoe UI" w:cs="Segoe UI"/>
      <w:color w:val="000000"/>
      <w:sz w:val="24"/>
      <w:szCs w:val="24"/>
    </w:rPr>
  </w:style>
  <w:style w:type="character" w:customStyle="1" w:styleId="Ttulo3Char">
    <w:name w:val="Título 3 Char"/>
    <w:basedOn w:val="Fontepargpadro"/>
    <w:link w:val="Ttulo3"/>
    <w:uiPriority w:val="9"/>
    <w:semiHidden/>
    <w:rsid w:val="0055076E"/>
    <w:rPr>
      <w:rFonts w:asciiTheme="majorHAnsi" w:eastAsiaTheme="majorEastAsia" w:hAnsiTheme="majorHAnsi" w:cstheme="majorBidi"/>
      <w:color w:val="1F3763" w:themeColor="accent1" w:themeShade="7F"/>
      <w:sz w:val="24"/>
      <w:szCs w:val="24"/>
      <w:lang w:eastAsia="pt-BR"/>
    </w:rPr>
  </w:style>
  <w:style w:type="character" w:customStyle="1" w:styleId="Ttulo4Char">
    <w:name w:val="Título 4 Char"/>
    <w:basedOn w:val="Fontepargpadro"/>
    <w:link w:val="Ttulo4"/>
    <w:uiPriority w:val="9"/>
    <w:semiHidden/>
    <w:rsid w:val="00745BA2"/>
    <w:rPr>
      <w:rFonts w:asciiTheme="majorHAnsi" w:eastAsiaTheme="majorEastAsia" w:hAnsiTheme="majorHAnsi" w:cstheme="majorBidi"/>
      <w:i/>
      <w:iCs/>
      <w:color w:val="2F5496" w:themeColor="accent1" w:themeShade="BF"/>
      <w:lang w:eastAsia="pt-BR"/>
    </w:rPr>
  </w:style>
  <w:style w:type="character" w:customStyle="1" w:styleId="whitespace-normal">
    <w:name w:val="whitespace-normal"/>
    <w:basedOn w:val="Fontepargpadro"/>
    <w:rsid w:val="00745BA2"/>
  </w:style>
  <w:style w:type="character" w:customStyle="1" w:styleId="Ttulo2Char">
    <w:name w:val="Título 2 Char"/>
    <w:basedOn w:val="Fontepargpadro"/>
    <w:link w:val="Ttulo2"/>
    <w:uiPriority w:val="1"/>
    <w:rsid w:val="00533FD0"/>
    <w:rPr>
      <w:rFonts w:asciiTheme="majorHAnsi" w:eastAsiaTheme="majorEastAsia" w:hAnsiTheme="majorHAnsi" w:cstheme="majorBidi"/>
      <w:color w:val="2F5496" w:themeColor="accent1" w:themeShade="BF"/>
      <w:sz w:val="26"/>
      <w:szCs w:val="26"/>
      <w:lang w:eastAsia="pt-BR"/>
    </w:rPr>
  </w:style>
  <w:style w:type="table" w:customStyle="1" w:styleId="TableNormal">
    <w:name w:val="Table Normal"/>
    <w:uiPriority w:val="2"/>
    <w:semiHidden/>
    <w:unhideWhenUsed/>
    <w:qFormat/>
    <w:rsid w:val="00533FD0"/>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533FD0"/>
    <w:pPr>
      <w:widowControl w:val="0"/>
      <w:autoSpaceDE w:val="0"/>
      <w:autoSpaceDN w:val="0"/>
      <w:spacing w:after="0" w:line="240" w:lineRule="auto"/>
    </w:pPr>
    <w:rPr>
      <w:rFonts w:ascii="Times New Roman" w:eastAsia="Times New Roman" w:hAnsi="Times New Roman" w:cs="Times New Roman"/>
      <w:lang w:val="pt-PT"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522814">
      <w:bodyDiv w:val="1"/>
      <w:marLeft w:val="0"/>
      <w:marRight w:val="0"/>
      <w:marTop w:val="0"/>
      <w:marBottom w:val="0"/>
      <w:divBdr>
        <w:top w:val="none" w:sz="0" w:space="0" w:color="auto"/>
        <w:left w:val="none" w:sz="0" w:space="0" w:color="auto"/>
        <w:bottom w:val="none" w:sz="0" w:space="0" w:color="auto"/>
        <w:right w:val="none" w:sz="0" w:space="0" w:color="auto"/>
      </w:divBdr>
    </w:div>
    <w:div w:id="71851677">
      <w:bodyDiv w:val="1"/>
      <w:marLeft w:val="0"/>
      <w:marRight w:val="0"/>
      <w:marTop w:val="0"/>
      <w:marBottom w:val="0"/>
      <w:divBdr>
        <w:top w:val="none" w:sz="0" w:space="0" w:color="auto"/>
        <w:left w:val="none" w:sz="0" w:space="0" w:color="auto"/>
        <w:bottom w:val="none" w:sz="0" w:space="0" w:color="auto"/>
        <w:right w:val="none" w:sz="0" w:space="0" w:color="auto"/>
      </w:divBdr>
    </w:div>
    <w:div w:id="101347365">
      <w:bodyDiv w:val="1"/>
      <w:marLeft w:val="0"/>
      <w:marRight w:val="0"/>
      <w:marTop w:val="0"/>
      <w:marBottom w:val="0"/>
      <w:divBdr>
        <w:top w:val="none" w:sz="0" w:space="0" w:color="auto"/>
        <w:left w:val="none" w:sz="0" w:space="0" w:color="auto"/>
        <w:bottom w:val="none" w:sz="0" w:space="0" w:color="auto"/>
        <w:right w:val="none" w:sz="0" w:space="0" w:color="auto"/>
      </w:divBdr>
    </w:div>
    <w:div w:id="137577156">
      <w:bodyDiv w:val="1"/>
      <w:marLeft w:val="0"/>
      <w:marRight w:val="0"/>
      <w:marTop w:val="0"/>
      <w:marBottom w:val="0"/>
      <w:divBdr>
        <w:top w:val="none" w:sz="0" w:space="0" w:color="auto"/>
        <w:left w:val="none" w:sz="0" w:space="0" w:color="auto"/>
        <w:bottom w:val="none" w:sz="0" w:space="0" w:color="auto"/>
        <w:right w:val="none" w:sz="0" w:space="0" w:color="auto"/>
      </w:divBdr>
    </w:div>
    <w:div w:id="193344398">
      <w:bodyDiv w:val="1"/>
      <w:marLeft w:val="0"/>
      <w:marRight w:val="0"/>
      <w:marTop w:val="0"/>
      <w:marBottom w:val="0"/>
      <w:divBdr>
        <w:top w:val="none" w:sz="0" w:space="0" w:color="auto"/>
        <w:left w:val="none" w:sz="0" w:space="0" w:color="auto"/>
        <w:bottom w:val="none" w:sz="0" w:space="0" w:color="auto"/>
        <w:right w:val="none" w:sz="0" w:space="0" w:color="auto"/>
      </w:divBdr>
    </w:div>
    <w:div w:id="198393672">
      <w:bodyDiv w:val="1"/>
      <w:marLeft w:val="0"/>
      <w:marRight w:val="0"/>
      <w:marTop w:val="0"/>
      <w:marBottom w:val="0"/>
      <w:divBdr>
        <w:top w:val="none" w:sz="0" w:space="0" w:color="auto"/>
        <w:left w:val="none" w:sz="0" w:space="0" w:color="auto"/>
        <w:bottom w:val="none" w:sz="0" w:space="0" w:color="auto"/>
        <w:right w:val="none" w:sz="0" w:space="0" w:color="auto"/>
      </w:divBdr>
      <w:divsChild>
        <w:div w:id="2048601879">
          <w:marLeft w:val="0"/>
          <w:marRight w:val="0"/>
          <w:marTop w:val="0"/>
          <w:marBottom w:val="0"/>
          <w:divBdr>
            <w:top w:val="none" w:sz="0" w:space="0" w:color="auto"/>
            <w:left w:val="none" w:sz="0" w:space="0" w:color="auto"/>
            <w:bottom w:val="none" w:sz="0" w:space="0" w:color="auto"/>
            <w:right w:val="none" w:sz="0" w:space="0" w:color="auto"/>
          </w:divBdr>
          <w:divsChild>
            <w:div w:id="526257700">
              <w:marLeft w:val="0"/>
              <w:marRight w:val="0"/>
              <w:marTop w:val="0"/>
              <w:marBottom w:val="0"/>
              <w:divBdr>
                <w:top w:val="none" w:sz="0" w:space="0" w:color="auto"/>
                <w:left w:val="none" w:sz="0" w:space="0" w:color="auto"/>
                <w:bottom w:val="none" w:sz="0" w:space="0" w:color="auto"/>
                <w:right w:val="none" w:sz="0" w:space="0" w:color="auto"/>
              </w:divBdr>
              <w:divsChild>
                <w:div w:id="1612515946">
                  <w:marLeft w:val="0"/>
                  <w:marRight w:val="0"/>
                  <w:marTop w:val="0"/>
                  <w:marBottom w:val="0"/>
                  <w:divBdr>
                    <w:top w:val="none" w:sz="0" w:space="0" w:color="auto"/>
                    <w:left w:val="none" w:sz="0" w:space="0" w:color="auto"/>
                    <w:bottom w:val="none" w:sz="0" w:space="0" w:color="auto"/>
                    <w:right w:val="none" w:sz="0" w:space="0" w:color="auto"/>
                  </w:divBdr>
                  <w:divsChild>
                    <w:div w:id="2131705709">
                      <w:marLeft w:val="0"/>
                      <w:marRight w:val="0"/>
                      <w:marTop w:val="0"/>
                      <w:marBottom w:val="0"/>
                      <w:divBdr>
                        <w:top w:val="none" w:sz="0" w:space="0" w:color="auto"/>
                        <w:left w:val="none" w:sz="0" w:space="0" w:color="auto"/>
                        <w:bottom w:val="none" w:sz="0" w:space="0" w:color="auto"/>
                        <w:right w:val="none" w:sz="0" w:space="0" w:color="auto"/>
                      </w:divBdr>
                      <w:divsChild>
                        <w:div w:id="777913855">
                          <w:marLeft w:val="0"/>
                          <w:marRight w:val="0"/>
                          <w:marTop w:val="0"/>
                          <w:marBottom w:val="0"/>
                          <w:divBdr>
                            <w:top w:val="none" w:sz="0" w:space="0" w:color="auto"/>
                            <w:left w:val="none" w:sz="0" w:space="0" w:color="auto"/>
                            <w:bottom w:val="none" w:sz="0" w:space="0" w:color="auto"/>
                            <w:right w:val="none" w:sz="0" w:space="0" w:color="auto"/>
                          </w:divBdr>
                          <w:divsChild>
                            <w:div w:id="1361123167">
                              <w:marLeft w:val="0"/>
                              <w:marRight w:val="0"/>
                              <w:marTop w:val="0"/>
                              <w:marBottom w:val="0"/>
                              <w:divBdr>
                                <w:top w:val="none" w:sz="0" w:space="0" w:color="auto"/>
                                <w:left w:val="none" w:sz="0" w:space="0" w:color="auto"/>
                                <w:bottom w:val="none" w:sz="0" w:space="0" w:color="auto"/>
                                <w:right w:val="none" w:sz="0" w:space="0" w:color="auto"/>
                              </w:divBdr>
                              <w:divsChild>
                                <w:div w:id="3433587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82810131">
      <w:bodyDiv w:val="1"/>
      <w:marLeft w:val="0"/>
      <w:marRight w:val="0"/>
      <w:marTop w:val="0"/>
      <w:marBottom w:val="0"/>
      <w:divBdr>
        <w:top w:val="none" w:sz="0" w:space="0" w:color="auto"/>
        <w:left w:val="none" w:sz="0" w:space="0" w:color="auto"/>
        <w:bottom w:val="none" w:sz="0" w:space="0" w:color="auto"/>
        <w:right w:val="none" w:sz="0" w:space="0" w:color="auto"/>
      </w:divBdr>
    </w:div>
    <w:div w:id="293023239">
      <w:bodyDiv w:val="1"/>
      <w:marLeft w:val="0"/>
      <w:marRight w:val="0"/>
      <w:marTop w:val="0"/>
      <w:marBottom w:val="0"/>
      <w:divBdr>
        <w:top w:val="none" w:sz="0" w:space="0" w:color="auto"/>
        <w:left w:val="none" w:sz="0" w:space="0" w:color="auto"/>
        <w:bottom w:val="none" w:sz="0" w:space="0" w:color="auto"/>
        <w:right w:val="none" w:sz="0" w:space="0" w:color="auto"/>
      </w:divBdr>
    </w:div>
    <w:div w:id="313532121">
      <w:bodyDiv w:val="1"/>
      <w:marLeft w:val="0"/>
      <w:marRight w:val="0"/>
      <w:marTop w:val="0"/>
      <w:marBottom w:val="0"/>
      <w:divBdr>
        <w:top w:val="none" w:sz="0" w:space="0" w:color="auto"/>
        <w:left w:val="none" w:sz="0" w:space="0" w:color="auto"/>
        <w:bottom w:val="none" w:sz="0" w:space="0" w:color="auto"/>
        <w:right w:val="none" w:sz="0" w:space="0" w:color="auto"/>
      </w:divBdr>
    </w:div>
    <w:div w:id="350759528">
      <w:bodyDiv w:val="1"/>
      <w:marLeft w:val="0"/>
      <w:marRight w:val="0"/>
      <w:marTop w:val="0"/>
      <w:marBottom w:val="0"/>
      <w:divBdr>
        <w:top w:val="none" w:sz="0" w:space="0" w:color="auto"/>
        <w:left w:val="none" w:sz="0" w:space="0" w:color="auto"/>
        <w:bottom w:val="none" w:sz="0" w:space="0" w:color="auto"/>
        <w:right w:val="none" w:sz="0" w:space="0" w:color="auto"/>
      </w:divBdr>
    </w:div>
    <w:div w:id="354384833">
      <w:bodyDiv w:val="1"/>
      <w:marLeft w:val="0"/>
      <w:marRight w:val="0"/>
      <w:marTop w:val="0"/>
      <w:marBottom w:val="0"/>
      <w:divBdr>
        <w:top w:val="none" w:sz="0" w:space="0" w:color="auto"/>
        <w:left w:val="none" w:sz="0" w:space="0" w:color="auto"/>
        <w:bottom w:val="none" w:sz="0" w:space="0" w:color="auto"/>
        <w:right w:val="none" w:sz="0" w:space="0" w:color="auto"/>
      </w:divBdr>
    </w:div>
    <w:div w:id="391659088">
      <w:bodyDiv w:val="1"/>
      <w:marLeft w:val="0"/>
      <w:marRight w:val="0"/>
      <w:marTop w:val="0"/>
      <w:marBottom w:val="0"/>
      <w:divBdr>
        <w:top w:val="none" w:sz="0" w:space="0" w:color="auto"/>
        <w:left w:val="none" w:sz="0" w:space="0" w:color="auto"/>
        <w:bottom w:val="none" w:sz="0" w:space="0" w:color="auto"/>
        <w:right w:val="none" w:sz="0" w:space="0" w:color="auto"/>
      </w:divBdr>
      <w:divsChild>
        <w:div w:id="1126657282">
          <w:marLeft w:val="0"/>
          <w:marRight w:val="0"/>
          <w:marTop w:val="0"/>
          <w:marBottom w:val="0"/>
          <w:divBdr>
            <w:top w:val="none" w:sz="0" w:space="0" w:color="auto"/>
            <w:left w:val="none" w:sz="0" w:space="0" w:color="auto"/>
            <w:bottom w:val="none" w:sz="0" w:space="0" w:color="auto"/>
            <w:right w:val="none" w:sz="0" w:space="0" w:color="auto"/>
          </w:divBdr>
        </w:div>
        <w:div w:id="1539854036">
          <w:marLeft w:val="0"/>
          <w:marRight w:val="0"/>
          <w:marTop w:val="0"/>
          <w:marBottom w:val="0"/>
          <w:divBdr>
            <w:top w:val="none" w:sz="0" w:space="0" w:color="auto"/>
            <w:left w:val="none" w:sz="0" w:space="0" w:color="auto"/>
            <w:bottom w:val="none" w:sz="0" w:space="0" w:color="auto"/>
            <w:right w:val="none" w:sz="0" w:space="0" w:color="auto"/>
          </w:divBdr>
        </w:div>
      </w:divsChild>
    </w:div>
    <w:div w:id="399138258">
      <w:bodyDiv w:val="1"/>
      <w:marLeft w:val="0"/>
      <w:marRight w:val="0"/>
      <w:marTop w:val="0"/>
      <w:marBottom w:val="0"/>
      <w:divBdr>
        <w:top w:val="none" w:sz="0" w:space="0" w:color="auto"/>
        <w:left w:val="none" w:sz="0" w:space="0" w:color="auto"/>
        <w:bottom w:val="none" w:sz="0" w:space="0" w:color="auto"/>
        <w:right w:val="none" w:sz="0" w:space="0" w:color="auto"/>
      </w:divBdr>
    </w:div>
    <w:div w:id="411850182">
      <w:bodyDiv w:val="1"/>
      <w:marLeft w:val="0"/>
      <w:marRight w:val="0"/>
      <w:marTop w:val="0"/>
      <w:marBottom w:val="0"/>
      <w:divBdr>
        <w:top w:val="none" w:sz="0" w:space="0" w:color="auto"/>
        <w:left w:val="none" w:sz="0" w:space="0" w:color="auto"/>
        <w:bottom w:val="none" w:sz="0" w:space="0" w:color="auto"/>
        <w:right w:val="none" w:sz="0" w:space="0" w:color="auto"/>
      </w:divBdr>
    </w:div>
    <w:div w:id="414058785">
      <w:bodyDiv w:val="1"/>
      <w:marLeft w:val="0"/>
      <w:marRight w:val="0"/>
      <w:marTop w:val="0"/>
      <w:marBottom w:val="0"/>
      <w:divBdr>
        <w:top w:val="none" w:sz="0" w:space="0" w:color="auto"/>
        <w:left w:val="none" w:sz="0" w:space="0" w:color="auto"/>
        <w:bottom w:val="none" w:sz="0" w:space="0" w:color="auto"/>
        <w:right w:val="none" w:sz="0" w:space="0" w:color="auto"/>
      </w:divBdr>
    </w:div>
    <w:div w:id="417947092">
      <w:bodyDiv w:val="1"/>
      <w:marLeft w:val="0"/>
      <w:marRight w:val="0"/>
      <w:marTop w:val="0"/>
      <w:marBottom w:val="0"/>
      <w:divBdr>
        <w:top w:val="none" w:sz="0" w:space="0" w:color="auto"/>
        <w:left w:val="none" w:sz="0" w:space="0" w:color="auto"/>
        <w:bottom w:val="none" w:sz="0" w:space="0" w:color="auto"/>
        <w:right w:val="none" w:sz="0" w:space="0" w:color="auto"/>
      </w:divBdr>
    </w:div>
    <w:div w:id="423308626">
      <w:bodyDiv w:val="1"/>
      <w:marLeft w:val="0"/>
      <w:marRight w:val="0"/>
      <w:marTop w:val="0"/>
      <w:marBottom w:val="0"/>
      <w:divBdr>
        <w:top w:val="none" w:sz="0" w:space="0" w:color="auto"/>
        <w:left w:val="none" w:sz="0" w:space="0" w:color="auto"/>
        <w:bottom w:val="none" w:sz="0" w:space="0" w:color="auto"/>
        <w:right w:val="none" w:sz="0" w:space="0" w:color="auto"/>
      </w:divBdr>
    </w:div>
    <w:div w:id="488444031">
      <w:bodyDiv w:val="1"/>
      <w:marLeft w:val="0"/>
      <w:marRight w:val="0"/>
      <w:marTop w:val="0"/>
      <w:marBottom w:val="0"/>
      <w:divBdr>
        <w:top w:val="none" w:sz="0" w:space="0" w:color="auto"/>
        <w:left w:val="none" w:sz="0" w:space="0" w:color="auto"/>
        <w:bottom w:val="none" w:sz="0" w:space="0" w:color="auto"/>
        <w:right w:val="none" w:sz="0" w:space="0" w:color="auto"/>
      </w:divBdr>
    </w:div>
    <w:div w:id="587154710">
      <w:bodyDiv w:val="1"/>
      <w:marLeft w:val="0"/>
      <w:marRight w:val="0"/>
      <w:marTop w:val="0"/>
      <w:marBottom w:val="0"/>
      <w:divBdr>
        <w:top w:val="none" w:sz="0" w:space="0" w:color="auto"/>
        <w:left w:val="none" w:sz="0" w:space="0" w:color="auto"/>
        <w:bottom w:val="none" w:sz="0" w:space="0" w:color="auto"/>
        <w:right w:val="none" w:sz="0" w:space="0" w:color="auto"/>
      </w:divBdr>
    </w:div>
    <w:div w:id="615336553">
      <w:bodyDiv w:val="1"/>
      <w:marLeft w:val="0"/>
      <w:marRight w:val="0"/>
      <w:marTop w:val="0"/>
      <w:marBottom w:val="0"/>
      <w:divBdr>
        <w:top w:val="none" w:sz="0" w:space="0" w:color="auto"/>
        <w:left w:val="none" w:sz="0" w:space="0" w:color="auto"/>
        <w:bottom w:val="none" w:sz="0" w:space="0" w:color="auto"/>
        <w:right w:val="none" w:sz="0" w:space="0" w:color="auto"/>
      </w:divBdr>
      <w:divsChild>
        <w:div w:id="92214751">
          <w:marLeft w:val="0"/>
          <w:marRight w:val="0"/>
          <w:marTop w:val="0"/>
          <w:marBottom w:val="0"/>
          <w:divBdr>
            <w:top w:val="none" w:sz="0" w:space="0" w:color="auto"/>
            <w:left w:val="none" w:sz="0" w:space="0" w:color="auto"/>
            <w:bottom w:val="none" w:sz="0" w:space="0" w:color="auto"/>
            <w:right w:val="none" w:sz="0" w:space="0" w:color="auto"/>
          </w:divBdr>
        </w:div>
        <w:div w:id="849293209">
          <w:marLeft w:val="0"/>
          <w:marRight w:val="0"/>
          <w:marTop w:val="0"/>
          <w:marBottom w:val="0"/>
          <w:divBdr>
            <w:top w:val="none" w:sz="0" w:space="0" w:color="auto"/>
            <w:left w:val="none" w:sz="0" w:space="0" w:color="auto"/>
            <w:bottom w:val="none" w:sz="0" w:space="0" w:color="auto"/>
            <w:right w:val="none" w:sz="0" w:space="0" w:color="auto"/>
          </w:divBdr>
        </w:div>
      </w:divsChild>
    </w:div>
    <w:div w:id="656373882">
      <w:bodyDiv w:val="1"/>
      <w:marLeft w:val="0"/>
      <w:marRight w:val="0"/>
      <w:marTop w:val="0"/>
      <w:marBottom w:val="0"/>
      <w:divBdr>
        <w:top w:val="none" w:sz="0" w:space="0" w:color="auto"/>
        <w:left w:val="none" w:sz="0" w:space="0" w:color="auto"/>
        <w:bottom w:val="none" w:sz="0" w:space="0" w:color="auto"/>
        <w:right w:val="none" w:sz="0" w:space="0" w:color="auto"/>
      </w:divBdr>
    </w:div>
    <w:div w:id="736825424">
      <w:bodyDiv w:val="1"/>
      <w:marLeft w:val="0"/>
      <w:marRight w:val="0"/>
      <w:marTop w:val="0"/>
      <w:marBottom w:val="0"/>
      <w:divBdr>
        <w:top w:val="none" w:sz="0" w:space="0" w:color="auto"/>
        <w:left w:val="none" w:sz="0" w:space="0" w:color="auto"/>
        <w:bottom w:val="none" w:sz="0" w:space="0" w:color="auto"/>
        <w:right w:val="none" w:sz="0" w:space="0" w:color="auto"/>
      </w:divBdr>
    </w:div>
    <w:div w:id="752044490">
      <w:bodyDiv w:val="1"/>
      <w:marLeft w:val="0"/>
      <w:marRight w:val="0"/>
      <w:marTop w:val="0"/>
      <w:marBottom w:val="0"/>
      <w:divBdr>
        <w:top w:val="none" w:sz="0" w:space="0" w:color="auto"/>
        <w:left w:val="none" w:sz="0" w:space="0" w:color="auto"/>
        <w:bottom w:val="none" w:sz="0" w:space="0" w:color="auto"/>
        <w:right w:val="none" w:sz="0" w:space="0" w:color="auto"/>
      </w:divBdr>
    </w:div>
    <w:div w:id="777681027">
      <w:bodyDiv w:val="1"/>
      <w:marLeft w:val="0"/>
      <w:marRight w:val="0"/>
      <w:marTop w:val="0"/>
      <w:marBottom w:val="0"/>
      <w:divBdr>
        <w:top w:val="none" w:sz="0" w:space="0" w:color="auto"/>
        <w:left w:val="none" w:sz="0" w:space="0" w:color="auto"/>
        <w:bottom w:val="none" w:sz="0" w:space="0" w:color="auto"/>
        <w:right w:val="none" w:sz="0" w:space="0" w:color="auto"/>
      </w:divBdr>
      <w:divsChild>
        <w:div w:id="6947434">
          <w:marLeft w:val="0"/>
          <w:marRight w:val="0"/>
          <w:marTop w:val="0"/>
          <w:marBottom w:val="0"/>
          <w:divBdr>
            <w:top w:val="none" w:sz="0" w:space="0" w:color="auto"/>
            <w:left w:val="none" w:sz="0" w:space="0" w:color="auto"/>
            <w:bottom w:val="none" w:sz="0" w:space="0" w:color="auto"/>
            <w:right w:val="none" w:sz="0" w:space="0" w:color="auto"/>
          </w:divBdr>
        </w:div>
        <w:div w:id="218518801">
          <w:marLeft w:val="0"/>
          <w:marRight w:val="0"/>
          <w:marTop w:val="0"/>
          <w:marBottom w:val="0"/>
          <w:divBdr>
            <w:top w:val="none" w:sz="0" w:space="0" w:color="auto"/>
            <w:left w:val="none" w:sz="0" w:space="0" w:color="auto"/>
            <w:bottom w:val="none" w:sz="0" w:space="0" w:color="auto"/>
            <w:right w:val="none" w:sz="0" w:space="0" w:color="auto"/>
          </w:divBdr>
        </w:div>
      </w:divsChild>
    </w:div>
    <w:div w:id="889658794">
      <w:bodyDiv w:val="1"/>
      <w:marLeft w:val="0"/>
      <w:marRight w:val="0"/>
      <w:marTop w:val="0"/>
      <w:marBottom w:val="0"/>
      <w:divBdr>
        <w:top w:val="none" w:sz="0" w:space="0" w:color="auto"/>
        <w:left w:val="none" w:sz="0" w:space="0" w:color="auto"/>
        <w:bottom w:val="none" w:sz="0" w:space="0" w:color="auto"/>
        <w:right w:val="none" w:sz="0" w:space="0" w:color="auto"/>
      </w:divBdr>
    </w:div>
    <w:div w:id="906190068">
      <w:bodyDiv w:val="1"/>
      <w:marLeft w:val="0"/>
      <w:marRight w:val="0"/>
      <w:marTop w:val="0"/>
      <w:marBottom w:val="0"/>
      <w:divBdr>
        <w:top w:val="none" w:sz="0" w:space="0" w:color="auto"/>
        <w:left w:val="none" w:sz="0" w:space="0" w:color="auto"/>
        <w:bottom w:val="none" w:sz="0" w:space="0" w:color="auto"/>
        <w:right w:val="none" w:sz="0" w:space="0" w:color="auto"/>
      </w:divBdr>
    </w:div>
    <w:div w:id="912662654">
      <w:bodyDiv w:val="1"/>
      <w:marLeft w:val="0"/>
      <w:marRight w:val="0"/>
      <w:marTop w:val="0"/>
      <w:marBottom w:val="0"/>
      <w:divBdr>
        <w:top w:val="none" w:sz="0" w:space="0" w:color="auto"/>
        <w:left w:val="none" w:sz="0" w:space="0" w:color="auto"/>
        <w:bottom w:val="none" w:sz="0" w:space="0" w:color="auto"/>
        <w:right w:val="none" w:sz="0" w:space="0" w:color="auto"/>
      </w:divBdr>
    </w:div>
    <w:div w:id="931742297">
      <w:bodyDiv w:val="1"/>
      <w:marLeft w:val="0"/>
      <w:marRight w:val="0"/>
      <w:marTop w:val="0"/>
      <w:marBottom w:val="0"/>
      <w:divBdr>
        <w:top w:val="none" w:sz="0" w:space="0" w:color="auto"/>
        <w:left w:val="none" w:sz="0" w:space="0" w:color="auto"/>
        <w:bottom w:val="none" w:sz="0" w:space="0" w:color="auto"/>
        <w:right w:val="none" w:sz="0" w:space="0" w:color="auto"/>
      </w:divBdr>
    </w:div>
    <w:div w:id="936213202">
      <w:bodyDiv w:val="1"/>
      <w:marLeft w:val="0"/>
      <w:marRight w:val="0"/>
      <w:marTop w:val="0"/>
      <w:marBottom w:val="0"/>
      <w:divBdr>
        <w:top w:val="none" w:sz="0" w:space="0" w:color="auto"/>
        <w:left w:val="none" w:sz="0" w:space="0" w:color="auto"/>
        <w:bottom w:val="none" w:sz="0" w:space="0" w:color="auto"/>
        <w:right w:val="none" w:sz="0" w:space="0" w:color="auto"/>
      </w:divBdr>
    </w:div>
    <w:div w:id="965042036">
      <w:bodyDiv w:val="1"/>
      <w:marLeft w:val="0"/>
      <w:marRight w:val="0"/>
      <w:marTop w:val="0"/>
      <w:marBottom w:val="0"/>
      <w:divBdr>
        <w:top w:val="none" w:sz="0" w:space="0" w:color="auto"/>
        <w:left w:val="none" w:sz="0" w:space="0" w:color="auto"/>
        <w:bottom w:val="none" w:sz="0" w:space="0" w:color="auto"/>
        <w:right w:val="none" w:sz="0" w:space="0" w:color="auto"/>
      </w:divBdr>
    </w:div>
    <w:div w:id="990839067">
      <w:bodyDiv w:val="1"/>
      <w:marLeft w:val="0"/>
      <w:marRight w:val="0"/>
      <w:marTop w:val="0"/>
      <w:marBottom w:val="0"/>
      <w:divBdr>
        <w:top w:val="none" w:sz="0" w:space="0" w:color="auto"/>
        <w:left w:val="none" w:sz="0" w:space="0" w:color="auto"/>
        <w:bottom w:val="none" w:sz="0" w:space="0" w:color="auto"/>
        <w:right w:val="none" w:sz="0" w:space="0" w:color="auto"/>
      </w:divBdr>
      <w:divsChild>
        <w:div w:id="494688163">
          <w:marLeft w:val="0"/>
          <w:marRight w:val="0"/>
          <w:marTop w:val="0"/>
          <w:marBottom w:val="0"/>
          <w:divBdr>
            <w:top w:val="none" w:sz="0" w:space="0" w:color="auto"/>
            <w:left w:val="none" w:sz="0" w:space="0" w:color="auto"/>
            <w:bottom w:val="none" w:sz="0" w:space="0" w:color="auto"/>
            <w:right w:val="none" w:sz="0" w:space="0" w:color="auto"/>
          </w:divBdr>
        </w:div>
        <w:div w:id="749154379">
          <w:marLeft w:val="0"/>
          <w:marRight w:val="0"/>
          <w:marTop w:val="0"/>
          <w:marBottom w:val="0"/>
          <w:divBdr>
            <w:top w:val="none" w:sz="0" w:space="0" w:color="auto"/>
            <w:left w:val="none" w:sz="0" w:space="0" w:color="auto"/>
            <w:bottom w:val="none" w:sz="0" w:space="0" w:color="auto"/>
            <w:right w:val="none" w:sz="0" w:space="0" w:color="auto"/>
          </w:divBdr>
        </w:div>
        <w:div w:id="865681903">
          <w:marLeft w:val="0"/>
          <w:marRight w:val="0"/>
          <w:marTop w:val="0"/>
          <w:marBottom w:val="0"/>
          <w:divBdr>
            <w:top w:val="none" w:sz="0" w:space="0" w:color="auto"/>
            <w:left w:val="none" w:sz="0" w:space="0" w:color="auto"/>
            <w:bottom w:val="none" w:sz="0" w:space="0" w:color="auto"/>
            <w:right w:val="none" w:sz="0" w:space="0" w:color="auto"/>
          </w:divBdr>
        </w:div>
        <w:div w:id="405615672">
          <w:marLeft w:val="0"/>
          <w:marRight w:val="0"/>
          <w:marTop w:val="0"/>
          <w:marBottom w:val="0"/>
          <w:divBdr>
            <w:top w:val="none" w:sz="0" w:space="0" w:color="auto"/>
            <w:left w:val="none" w:sz="0" w:space="0" w:color="auto"/>
            <w:bottom w:val="none" w:sz="0" w:space="0" w:color="auto"/>
            <w:right w:val="none" w:sz="0" w:space="0" w:color="auto"/>
          </w:divBdr>
        </w:div>
        <w:div w:id="1714232017">
          <w:marLeft w:val="0"/>
          <w:marRight w:val="0"/>
          <w:marTop w:val="0"/>
          <w:marBottom w:val="0"/>
          <w:divBdr>
            <w:top w:val="none" w:sz="0" w:space="0" w:color="auto"/>
            <w:left w:val="none" w:sz="0" w:space="0" w:color="auto"/>
            <w:bottom w:val="none" w:sz="0" w:space="0" w:color="auto"/>
            <w:right w:val="none" w:sz="0" w:space="0" w:color="auto"/>
          </w:divBdr>
        </w:div>
        <w:div w:id="1523133277">
          <w:marLeft w:val="0"/>
          <w:marRight w:val="0"/>
          <w:marTop w:val="0"/>
          <w:marBottom w:val="0"/>
          <w:divBdr>
            <w:top w:val="none" w:sz="0" w:space="0" w:color="auto"/>
            <w:left w:val="none" w:sz="0" w:space="0" w:color="auto"/>
            <w:bottom w:val="none" w:sz="0" w:space="0" w:color="auto"/>
            <w:right w:val="none" w:sz="0" w:space="0" w:color="auto"/>
          </w:divBdr>
        </w:div>
        <w:div w:id="707148749">
          <w:marLeft w:val="0"/>
          <w:marRight w:val="0"/>
          <w:marTop w:val="0"/>
          <w:marBottom w:val="0"/>
          <w:divBdr>
            <w:top w:val="none" w:sz="0" w:space="0" w:color="auto"/>
            <w:left w:val="none" w:sz="0" w:space="0" w:color="auto"/>
            <w:bottom w:val="none" w:sz="0" w:space="0" w:color="auto"/>
            <w:right w:val="none" w:sz="0" w:space="0" w:color="auto"/>
          </w:divBdr>
        </w:div>
        <w:div w:id="801460612">
          <w:marLeft w:val="0"/>
          <w:marRight w:val="0"/>
          <w:marTop w:val="0"/>
          <w:marBottom w:val="0"/>
          <w:divBdr>
            <w:top w:val="none" w:sz="0" w:space="0" w:color="auto"/>
            <w:left w:val="none" w:sz="0" w:space="0" w:color="auto"/>
            <w:bottom w:val="none" w:sz="0" w:space="0" w:color="auto"/>
            <w:right w:val="none" w:sz="0" w:space="0" w:color="auto"/>
          </w:divBdr>
        </w:div>
        <w:div w:id="1677612281">
          <w:marLeft w:val="0"/>
          <w:marRight w:val="0"/>
          <w:marTop w:val="0"/>
          <w:marBottom w:val="0"/>
          <w:divBdr>
            <w:top w:val="none" w:sz="0" w:space="0" w:color="auto"/>
            <w:left w:val="none" w:sz="0" w:space="0" w:color="auto"/>
            <w:bottom w:val="none" w:sz="0" w:space="0" w:color="auto"/>
            <w:right w:val="none" w:sz="0" w:space="0" w:color="auto"/>
          </w:divBdr>
        </w:div>
        <w:div w:id="1816724992">
          <w:marLeft w:val="0"/>
          <w:marRight w:val="0"/>
          <w:marTop w:val="0"/>
          <w:marBottom w:val="0"/>
          <w:divBdr>
            <w:top w:val="none" w:sz="0" w:space="0" w:color="auto"/>
            <w:left w:val="none" w:sz="0" w:space="0" w:color="auto"/>
            <w:bottom w:val="none" w:sz="0" w:space="0" w:color="auto"/>
            <w:right w:val="none" w:sz="0" w:space="0" w:color="auto"/>
          </w:divBdr>
        </w:div>
        <w:div w:id="1225750446">
          <w:marLeft w:val="0"/>
          <w:marRight w:val="0"/>
          <w:marTop w:val="0"/>
          <w:marBottom w:val="0"/>
          <w:divBdr>
            <w:top w:val="none" w:sz="0" w:space="0" w:color="auto"/>
            <w:left w:val="none" w:sz="0" w:space="0" w:color="auto"/>
            <w:bottom w:val="none" w:sz="0" w:space="0" w:color="auto"/>
            <w:right w:val="none" w:sz="0" w:space="0" w:color="auto"/>
          </w:divBdr>
        </w:div>
        <w:div w:id="1812939921">
          <w:marLeft w:val="0"/>
          <w:marRight w:val="0"/>
          <w:marTop w:val="0"/>
          <w:marBottom w:val="0"/>
          <w:divBdr>
            <w:top w:val="none" w:sz="0" w:space="0" w:color="auto"/>
            <w:left w:val="none" w:sz="0" w:space="0" w:color="auto"/>
            <w:bottom w:val="none" w:sz="0" w:space="0" w:color="auto"/>
            <w:right w:val="none" w:sz="0" w:space="0" w:color="auto"/>
          </w:divBdr>
        </w:div>
        <w:div w:id="470750441">
          <w:marLeft w:val="0"/>
          <w:marRight w:val="0"/>
          <w:marTop w:val="0"/>
          <w:marBottom w:val="0"/>
          <w:divBdr>
            <w:top w:val="none" w:sz="0" w:space="0" w:color="auto"/>
            <w:left w:val="none" w:sz="0" w:space="0" w:color="auto"/>
            <w:bottom w:val="none" w:sz="0" w:space="0" w:color="auto"/>
            <w:right w:val="none" w:sz="0" w:space="0" w:color="auto"/>
          </w:divBdr>
        </w:div>
      </w:divsChild>
    </w:div>
    <w:div w:id="1043017352">
      <w:bodyDiv w:val="1"/>
      <w:marLeft w:val="0"/>
      <w:marRight w:val="0"/>
      <w:marTop w:val="0"/>
      <w:marBottom w:val="0"/>
      <w:divBdr>
        <w:top w:val="none" w:sz="0" w:space="0" w:color="auto"/>
        <w:left w:val="none" w:sz="0" w:space="0" w:color="auto"/>
        <w:bottom w:val="none" w:sz="0" w:space="0" w:color="auto"/>
        <w:right w:val="none" w:sz="0" w:space="0" w:color="auto"/>
      </w:divBdr>
    </w:div>
    <w:div w:id="1056733702">
      <w:bodyDiv w:val="1"/>
      <w:marLeft w:val="0"/>
      <w:marRight w:val="0"/>
      <w:marTop w:val="0"/>
      <w:marBottom w:val="0"/>
      <w:divBdr>
        <w:top w:val="none" w:sz="0" w:space="0" w:color="auto"/>
        <w:left w:val="none" w:sz="0" w:space="0" w:color="auto"/>
        <w:bottom w:val="none" w:sz="0" w:space="0" w:color="auto"/>
        <w:right w:val="none" w:sz="0" w:space="0" w:color="auto"/>
      </w:divBdr>
      <w:divsChild>
        <w:div w:id="2075278525">
          <w:marLeft w:val="0"/>
          <w:marRight w:val="0"/>
          <w:marTop w:val="0"/>
          <w:marBottom w:val="0"/>
          <w:divBdr>
            <w:top w:val="none" w:sz="0" w:space="0" w:color="auto"/>
            <w:left w:val="none" w:sz="0" w:space="0" w:color="auto"/>
            <w:bottom w:val="none" w:sz="0" w:space="0" w:color="auto"/>
            <w:right w:val="none" w:sz="0" w:space="0" w:color="auto"/>
          </w:divBdr>
          <w:divsChild>
            <w:div w:id="1741098322">
              <w:marLeft w:val="0"/>
              <w:marRight w:val="0"/>
              <w:marTop w:val="0"/>
              <w:marBottom w:val="0"/>
              <w:divBdr>
                <w:top w:val="none" w:sz="0" w:space="0" w:color="auto"/>
                <w:left w:val="none" w:sz="0" w:space="0" w:color="auto"/>
                <w:bottom w:val="none" w:sz="0" w:space="0" w:color="auto"/>
                <w:right w:val="none" w:sz="0" w:space="0" w:color="auto"/>
              </w:divBdr>
              <w:divsChild>
                <w:div w:id="860514824">
                  <w:marLeft w:val="0"/>
                  <w:marRight w:val="0"/>
                  <w:marTop w:val="0"/>
                  <w:marBottom w:val="0"/>
                  <w:divBdr>
                    <w:top w:val="none" w:sz="0" w:space="0" w:color="auto"/>
                    <w:left w:val="none" w:sz="0" w:space="0" w:color="auto"/>
                    <w:bottom w:val="none" w:sz="0" w:space="0" w:color="auto"/>
                    <w:right w:val="none" w:sz="0" w:space="0" w:color="auto"/>
                  </w:divBdr>
                  <w:divsChild>
                    <w:div w:id="634918107">
                      <w:marLeft w:val="0"/>
                      <w:marRight w:val="0"/>
                      <w:marTop w:val="0"/>
                      <w:marBottom w:val="0"/>
                      <w:divBdr>
                        <w:top w:val="none" w:sz="0" w:space="0" w:color="auto"/>
                        <w:left w:val="none" w:sz="0" w:space="0" w:color="auto"/>
                        <w:bottom w:val="none" w:sz="0" w:space="0" w:color="auto"/>
                        <w:right w:val="none" w:sz="0" w:space="0" w:color="auto"/>
                      </w:divBdr>
                      <w:divsChild>
                        <w:div w:id="1173299744">
                          <w:marLeft w:val="0"/>
                          <w:marRight w:val="0"/>
                          <w:marTop w:val="0"/>
                          <w:marBottom w:val="0"/>
                          <w:divBdr>
                            <w:top w:val="none" w:sz="0" w:space="0" w:color="auto"/>
                            <w:left w:val="none" w:sz="0" w:space="0" w:color="auto"/>
                            <w:bottom w:val="none" w:sz="0" w:space="0" w:color="auto"/>
                            <w:right w:val="none" w:sz="0" w:space="0" w:color="auto"/>
                          </w:divBdr>
                          <w:divsChild>
                            <w:div w:id="1954628438">
                              <w:marLeft w:val="0"/>
                              <w:marRight w:val="0"/>
                              <w:marTop w:val="0"/>
                              <w:marBottom w:val="0"/>
                              <w:divBdr>
                                <w:top w:val="none" w:sz="0" w:space="0" w:color="auto"/>
                                <w:left w:val="none" w:sz="0" w:space="0" w:color="auto"/>
                                <w:bottom w:val="none" w:sz="0" w:space="0" w:color="auto"/>
                                <w:right w:val="none" w:sz="0" w:space="0" w:color="auto"/>
                              </w:divBdr>
                              <w:divsChild>
                                <w:div w:id="14436945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67872769">
      <w:bodyDiv w:val="1"/>
      <w:marLeft w:val="0"/>
      <w:marRight w:val="0"/>
      <w:marTop w:val="0"/>
      <w:marBottom w:val="0"/>
      <w:divBdr>
        <w:top w:val="none" w:sz="0" w:space="0" w:color="auto"/>
        <w:left w:val="none" w:sz="0" w:space="0" w:color="auto"/>
        <w:bottom w:val="none" w:sz="0" w:space="0" w:color="auto"/>
        <w:right w:val="none" w:sz="0" w:space="0" w:color="auto"/>
      </w:divBdr>
    </w:div>
    <w:div w:id="1084834414">
      <w:bodyDiv w:val="1"/>
      <w:marLeft w:val="0"/>
      <w:marRight w:val="0"/>
      <w:marTop w:val="0"/>
      <w:marBottom w:val="0"/>
      <w:divBdr>
        <w:top w:val="none" w:sz="0" w:space="0" w:color="auto"/>
        <w:left w:val="none" w:sz="0" w:space="0" w:color="auto"/>
        <w:bottom w:val="none" w:sz="0" w:space="0" w:color="auto"/>
        <w:right w:val="none" w:sz="0" w:space="0" w:color="auto"/>
      </w:divBdr>
    </w:div>
    <w:div w:id="1088498785">
      <w:bodyDiv w:val="1"/>
      <w:marLeft w:val="0"/>
      <w:marRight w:val="0"/>
      <w:marTop w:val="0"/>
      <w:marBottom w:val="0"/>
      <w:divBdr>
        <w:top w:val="none" w:sz="0" w:space="0" w:color="auto"/>
        <w:left w:val="none" w:sz="0" w:space="0" w:color="auto"/>
        <w:bottom w:val="none" w:sz="0" w:space="0" w:color="auto"/>
        <w:right w:val="none" w:sz="0" w:space="0" w:color="auto"/>
      </w:divBdr>
    </w:div>
    <w:div w:id="1095705819">
      <w:bodyDiv w:val="1"/>
      <w:marLeft w:val="0"/>
      <w:marRight w:val="0"/>
      <w:marTop w:val="0"/>
      <w:marBottom w:val="0"/>
      <w:divBdr>
        <w:top w:val="none" w:sz="0" w:space="0" w:color="auto"/>
        <w:left w:val="none" w:sz="0" w:space="0" w:color="auto"/>
        <w:bottom w:val="none" w:sz="0" w:space="0" w:color="auto"/>
        <w:right w:val="none" w:sz="0" w:space="0" w:color="auto"/>
      </w:divBdr>
    </w:div>
    <w:div w:id="1111316718">
      <w:bodyDiv w:val="1"/>
      <w:marLeft w:val="0"/>
      <w:marRight w:val="0"/>
      <w:marTop w:val="0"/>
      <w:marBottom w:val="0"/>
      <w:divBdr>
        <w:top w:val="none" w:sz="0" w:space="0" w:color="auto"/>
        <w:left w:val="none" w:sz="0" w:space="0" w:color="auto"/>
        <w:bottom w:val="none" w:sz="0" w:space="0" w:color="auto"/>
        <w:right w:val="none" w:sz="0" w:space="0" w:color="auto"/>
      </w:divBdr>
      <w:divsChild>
        <w:div w:id="28655048">
          <w:marLeft w:val="0"/>
          <w:marRight w:val="0"/>
          <w:marTop w:val="0"/>
          <w:marBottom w:val="0"/>
          <w:divBdr>
            <w:top w:val="none" w:sz="0" w:space="0" w:color="auto"/>
            <w:left w:val="none" w:sz="0" w:space="0" w:color="auto"/>
            <w:bottom w:val="none" w:sz="0" w:space="0" w:color="auto"/>
            <w:right w:val="none" w:sz="0" w:space="0" w:color="auto"/>
          </w:divBdr>
          <w:divsChild>
            <w:div w:id="14359010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14637757">
      <w:bodyDiv w:val="1"/>
      <w:marLeft w:val="0"/>
      <w:marRight w:val="0"/>
      <w:marTop w:val="0"/>
      <w:marBottom w:val="0"/>
      <w:divBdr>
        <w:top w:val="none" w:sz="0" w:space="0" w:color="auto"/>
        <w:left w:val="none" w:sz="0" w:space="0" w:color="auto"/>
        <w:bottom w:val="none" w:sz="0" w:space="0" w:color="auto"/>
        <w:right w:val="none" w:sz="0" w:space="0" w:color="auto"/>
      </w:divBdr>
    </w:div>
    <w:div w:id="1199472441">
      <w:bodyDiv w:val="1"/>
      <w:marLeft w:val="0"/>
      <w:marRight w:val="0"/>
      <w:marTop w:val="0"/>
      <w:marBottom w:val="0"/>
      <w:divBdr>
        <w:top w:val="none" w:sz="0" w:space="0" w:color="auto"/>
        <w:left w:val="none" w:sz="0" w:space="0" w:color="auto"/>
        <w:bottom w:val="none" w:sz="0" w:space="0" w:color="auto"/>
        <w:right w:val="none" w:sz="0" w:space="0" w:color="auto"/>
      </w:divBdr>
    </w:div>
    <w:div w:id="1230919281">
      <w:bodyDiv w:val="1"/>
      <w:marLeft w:val="0"/>
      <w:marRight w:val="0"/>
      <w:marTop w:val="0"/>
      <w:marBottom w:val="0"/>
      <w:divBdr>
        <w:top w:val="none" w:sz="0" w:space="0" w:color="auto"/>
        <w:left w:val="none" w:sz="0" w:space="0" w:color="auto"/>
        <w:bottom w:val="none" w:sz="0" w:space="0" w:color="auto"/>
        <w:right w:val="none" w:sz="0" w:space="0" w:color="auto"/>
      </w:divBdr>
    </w:div>
    <w:div w:id="1247349882">
      <w:bodyDiv w:val="1"/>
      <w:marLeft w:val="0"/>
      <w:marRight w:val="0"/>
      <w:marTop w:val="0"/>
      <w:marBottom w:val="0"/>
      <w:divBdr>
        <w:top w:val="none" w:sz="0" w:space="0" w:color="auto"/>
        <w:left w:val="none" w:sz="0" w:space="0" w:color="auto"/>
        <w:bottom w:val="none" w:sz="0" w:space="0" w:color="auto"/>
        <w:right w:val="none" w:sz="0" w:space="0" w:color="auto"/>
      </w:divBdr>
    </w:div>
    <w:div w:id="1262761785">
      <w:bodyDiv w:val="1"/>
      <w:marLeft w:val="0"/>
      <w:marRight w:val="0"/>
      <w:marTop w:val="0"/>
      <w:marBottom w:val="0"/>
      <w:divBdr>
        <w:top w:val="none" w:sz="0" w:space="0" w:color="auto"/>
        <w:left w:val="none" w:sz="0" w:space="0" w:color="auto"/>
        <w:bottom w:val="none" w:sz="0" w:space="0" w:color="auto"/>
        <w:right w:val="none" w:sz="0" w:space="0" w:color="auto"/>
      </w:divBdr>
    </w:div>
    <w:div w:id="1312557630">
      <w:bodyDiv w:val="1"/>
      <w:marLeft w:val="0"/>
      <w:marRight w:val="0"/>
      <w:marTop w:val="0"/>
      <w:marBottom w:val="0"/>
      <w:divBdr>
        <w:top w:val="none" w:sz="0" w:space="0" w:color="auto"/>
        <w:left w:val="none" w:sz="0" w:space="0" w:color="auto"/>
        <w:bottom w:val="none" w:sz="0" w:space="0" w:color="auto"/>
        <w:right w:val="none" w:sz="0" w:space="0" w:color="auto"/>
      </w:divBdr>
    </w:div>
    <w:div w:id="1320429652">
      <w:bodyDiv w:val="1"/>
      <w:marLeft w:val="0"/>
      <w:marRight w:val="0"/>
      <w:marTop w:val="0"/>
      <w:marBottom w:val="0"/>
      <w:divBdr>
        <w:top w:val="none" w:sz="0" w:space="0" w:color="auto"/>
        <w:left w:val="none" w:sz="0" w:space="0" w:color="auto"/>
        <w:bottom w:val="none" w:sz="0" w:space="0" w:color="auto"/>
        <w:right w:val="none" w:sz="0" w:space="0" w:color="auto"/>
      </w:divBdr>
    </w:div>
    <w:div w:id="1325470967">
      <w:bodyDiv w:val="1"/>
      <w:marLeft w:val="0"/>
      <w:marRight w:val="0"/>
      <w:marTop w:val="0"/>
      <w:marBottom w:val="0"/>
      <w:divBdr>
        <w:top w:val="none" w:sz="0" w:space="0" w:color="auto"/>
        <w:left w:val="none" w:sz="0" w:space="0" w:color="auto"/>
        <w:bottom w:val="none" w:sz="0" w:space="0" w:color="auto"/>
        <w:right w:val="none" w:sz="0" w:space="0" w:color="auto"/>
      </w:divBdr>
    </w:div>
    <w:div w:id="1359699823">
      <w:bodyDiv w:val="1"/>
      <w:marLeft w:val="0"/>
      <w:marRight w:val="0"/>
      <w:marTop w:val="0"/>
      <w:marBottom w:val="0"/>
      <w:divBdr>
        <w:top w:val="none" w:sz="0" w:space="0" w:color="auto"/>
        <w:left w:val="none" w:sz="0" w:space="0" w:color="auto"/>
        <w:bottom w:val="none" w:sz="0" w:space="0" w:color="auto"/>
        <w:right w:val="none" w:sz="0" w:space="0" w:color="auto"/>
      </w:divBdr>
    </w:div>
    <w:div w:id="1392465937">
      <w:bodyDiv w:val="1"/>
      <w:marLeft w:val="0"/>
      <w:marRight w:val="0"/>
      <w:marTop w:val="0"/>
      <w:marBottom w:val="0"/>
      <w:divBdr>
        <w:top w:val="none" w:sz="0" w:space="0" w:color="auto"/>
        <w:left w:val="none" w:sz="0" w:space="0" w:color="auto"/>
        <w:bottom w:val="none" w:sz="0" w:space="0" w:color="auto"/>
        <w:right w:val="none" w:sz="0" w:space="0" w:color="auto"/>
      </w:divBdr>
    </w:div>
    <w:div w:id="1398893992">
      <w:bodyDiv w:val="1"/>
      <w:marLeft w:val="0"/>
      <w:marRight w:val="0"/>
      <w:marTop w:val="0"/>
      <w:marBottom w:val="0"/>
      <w:divBdr>
        <w:top w:val="none" w:sz="0" w:space="0" w:color="auto"/>
        <w:left w:val="none" w:sz="0" w:space="0" w:color="auto"/>
        <w:bottom w:val="none" w:sz="0" w:space="0" w:color="auto"/>
        <w:right w:val="none" w:sz="0" w:space="0" w:color="auto"/>
      </w:divBdr>
    </w:div>
    <w:div w:id="1413812475">
      <w:bodyDiv w:val="1"/>
      <w:marLeft w:val="0"/>
      <w:marRight w:val="0"/>
      <w:marTop w:val="0"/>
      <w:marBottom w:val="0"/>
      <w:divBdr>
        <w:top w:val="none" w:sz="0" w:space="0" w:color="auto"/>
        <w:left w:val="none" w:sz="0" w:space="0" w:color="auto"/>
        <w:bottom w:val="none" w:sz="0" w:space="0" w:color="auto"/>
        <w:right w:val="none" w:sz="0" w:space="0" w:color="auto"/>
      </w:divBdr>
      <w:divsChild>
        <w:div w:id="1344550888">
          <w:marLeft w:val="0"/>
          <w:marRight w:val="0"/>
          <w:marTop w:val="0"/>
          <w:marBottom w:val="0"/>
          <w:divBdr>
            <w:top w:val="none" w:sz="0" w:space="0" w:color="auto"/>
            <w:left w:val="none" w:sz="0" w:space="0" w:color="auto"/>
            <w:bottom w:val="none" w:sz="0" w:space="0" w:color="auto"/>
            <w:right w:val="none" w:sz="0" w:space="0" w:color="auto"/>
          </w:divBdr>
          <w:divsChild>
            <w:div w:id="1875269804">
              <w:marLeft w:val="0"/>
              <w:marRight w:val="0"/>
              <w:marTop w:val="0"/>
              <w:marBottom w:val="0"/>
              <w:divBdr>
                <w:top w:val="none" w:sz="0" w:space="0" w:color="auto"/>
                <w:left w:val="none" w:sz="0" w:space="0" w:color="auto"/>
                <w:bottom w:val="none" w:sz="0" w:space="0" w:color="auto"/>
                <w:right w:val="none" w:sz="0" w:space="0" w:color="auto"/>
              </w:divBdr>
              <w:divsChild>
                <w:div w:id="1128475577">
                  <w:marLeft w:val="0"/>
                  <w:marRight w:val="0"/>
                  <w:marTop w:val="0"/>
                  <w:marBottom w:val="0"/>
                  <w:divBdr>
                    <w:top w:val="none" w:sz="0" w:space="0" w:color="auto"/>
                    <w:left w:val="none" w:sz="0" w:space="0" w:color="auto"/>
                    <w:bottom w:val="none" w:sz="0" w:space="0" w:color="auto"/>
                    <w:right w:val="none" w:sz="0" w:space="0" w:color="auto"/>
                  </w:divBdr>
                  <w:divsChild>
                    <w:div w:id="1148012681">
                      <w:marLeft w:val="0"/>
                      <w:marRight w:val="0"/>
                      <w:marTop w:val="0"/>
                      <w:marBottom w:val="0"/>
                      <w:divBdr>
                        <w:top w:val="none" w:sz="0" w:space="0" w:color="auto"/>
                        <w:left w:val="none" w:sz="0" w:space="0" w:color="auto"/>
                        <w:bottom w:val="none" w:sz="0" w:space="0" w:color="auto"/>
                        <w:right w:val="none" w:sz="0" w:space="0" w:color="auto"/>
                      </w:divBdr>
                      <w:divsChild>
                        <w:div w:id="1576745269">
                          <w:marLeft w:val="0"/>
                          <w:marRight w:val="0"/>
                          <w:marTop w:val="0"/>
                          <w:marBottom w:val="0"/>
                          <w:divBdr>
                            <w:top w:val="none" w:sz="0" w:space="0" w:color="auto"/>
                            <w:left w:val="none" w:sz="0" w:space="0" w:color="auto"/>
                            <w:bottom w:val="none" w:sz="0" w:space="0" w:color="auto"/>
                            <w:right w:val="none" w:sz="0" w:space="0" w:color="auto"/>
                          </w:divBdr>
                          <w:divsChild>
                            <w:div w:id="1307393828">
                              <w:marLeft w:val="0"/>
                              <w:marRight w:val="0"/>
                              <w:marTop w:val="0"/>
                              <w:marBottom w:val="0"/>
                              <w:divBdr>
                                <w:top w:val="none" w:sz="0" w:space="0" w:color="auto"/>
                                <w:left w:val="none" w:sz="0" w:space="0" w:color="auto"/>
                                <w:bottom w:val="none" w:sz="0" w:space="0" w:color="auto"/>
                                <w:right w:val="none" w:sz="0" w:space="0" w:color="auto"/>
                              </w:divBdr>
                              <w:divsChild>
                                <w:div w:id="15168434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427775819">
      <w:bodyDiv w:val="1"/>
      <w:marLeft w:val="0"/>
      <w:marRight w:val="0"/>
      <w:marTop w:val="0"/>
      <w:marBottom w:val="0"/>
      <w:divBdr>
        <w:top w:val="none" w:sz="0" w:space="0" w:color="auto"/>
        <w:left w:val="none" w:sz="0" w:space="0" w:color="auto"/>
        <w:bottom w:val="none" w:sz="0" w:space="0" w:color="auto"/>
        <w:right w:val="none" w:sz="0" w:space="0" w:color="auto"/>
      </w:divBdr>
    </w:div>
    <w:div w:id="1429542787">
      <w:bodyDiv w:val="1"/>
      <w:marLeft w:val="0"/>
      <w:marRight w:val="0"/>
      <w:marTop w:val="0"/>
      <w:marBottom w:val="0"/>
      <w:divBdr>
        <w:top w:val="none" w:sz="0" w:space="0" w:color="auto"/>
        <w:left w:val="none" w:sz="0" w:space="0" w:color="auto"/>
        <w:bottom w:val="none" w:sz="0" w:space="0" w:color="auto"/>
        <w:right w:val="none" w:sz="0" w:space="0" w:color="auto"/>
      </w:divBdr>
    </w:div>
    <w:div w:id="1433235134">
      <w:bodyDiv w:val="1"/>
      <w:marLeft w:val="0"/>
      <w:marRight w:val="0"/>
      <w:marTop w:val="0"/>
      <w:marBottom w:val="0"/>
      <w:divBdr>
        <w:top w:val="none" w:sz="0" w:space="0" w:color="auto"/>
        <w:left w:val="none" w:sz="0" w:space="0" w:color="auto"/>
        <w:bottom w:val="none" w:sz="0" w:space="0" w:color="auto"/>
        <w:right w:val="none" w:sz="0" w:space="0" w:color="auto"/>
      </w:divBdr>
    </w:div>
    <w:div w:id="1444230181">
      <w:bodyDiv w:val="1"/>
      <w:marLeft w:val="0"/>
      <w:marRight w:val="0"/>
      <w:marTop w:val="0"/>
      <w:marBottom w:val="0"/>
      <w:divBdr>
        <w:top w:val="none" w:sz="0" w:space="0" w:color="auto"/>
        <w:left w:val="none" w:sz="0" w:space="0" w:color="auto"/>
        <w:bottom w:val="none" w:sz="0" w:space="0" w:color="auto"/>
        <w:right w:val="none" w:sz="0" w:space="0" w:color="auto"/>
      </w:divBdr>
    </w:div>
    <w:div w:id="1483548172">
      <w:bodyDiv w:val="1"/>
      <w:marLeft w:val="0"/>
      <w:marRight w:val="0"/>
      <w:marTop w:val="0"/>
      <w:marBottom w:val="0"/>
      <w:divBdr>
        <w:top w:val="none" w:sz="0" w:space="0" w:color="auto"/>
        <w:left w:val="none" w:sz="0" w:space="0" w:color="auto"/>
        <w:bottom w:val="none" w:sz="0" w:space="0" w:color="auto"/>
        <w:right w:val="none" w:sz="0" w:space="0" w:color="auto"/>
      </w:divBdr>
      <w:divsChild>
        <w:div w:id="1254315466">
          <w:marLeft w:val="0"/>
          <w:marRight w:val="0"/>
          <w:marTop w:val="0"/>
          <w:marBottom w:val="0"/>
          <w:divBdr>
            <w:top w:val="none" w:sz="0" w:space="0" w:color="auto"/>
            <w:left w:val="none" w:sz="0" w:space="0" w:color="auto"/>
            <w:bottom w:val="none" w:sz="0" w:space="0" w:color="auto"/>
            <w:right w:val="none" w:sz="0" w:space="0" w:color="auto"/>
          </w:divBdr>
          <w:divsChild>
            <w:div w:id="1870953686">
              <w:marLeft w:val="0"/>
              <w:marRight w:val="0"/>
              <w:marTop w:val="0"/>
              <w:marBottom w:val="0"/>
              <w:divBdr>
                <w:top w:val="none" w:sz="0" w:space="0" w:color="auto"/>
                <w:left w:val="none" w:sz="0" w:space="0" w:color="auto"/>
                <w:bottom w:val="none" w:sz="0" w:space="0" w:color="auto"/>
                <w:right w:val="none" w:sz="0" w:space="0" w:color="auto"/>
              </w:divBdr>
              <w:divsChild>
                <w:div w:id="1985113789">
                  <w:marLeft w:val="0"/>
                  <w:marRight w:val="0"/>
                  <w:marTop w:val="0"/>
                  <w:marBottom w:val="0"/>
                  <w:divBdr>
                    <w:top w:val="none" w:sz="0" w:space="0" w:color="auto"/>
                    <w:left w:val="none" w:sz="0" w:space="0" w:color="auto"/>
                    <w:bottom w:val="none" w:sz="0" w:space="0" w:color="auto"/>
                    <w:right w:val="none" w:sz="0" w:space="0" w:color="auto"/>
                  </w:divBdr>
                  <w:divsChild>
                    <w:div w:id="2138402330">
                      <w:marLeft w:val="0"/>
                      <w:marRight w:val="0"/>
                      <w:marTop w:val="0"/>
                      <w:marBottom w:val="0"/>
                      <w:divBdr>
                        <w:top w:val="none" w:sz="0" w:space="0" w:color="auto"/>
                        <w:left w:val="none" w:sz="0" w:space="0" w:color="auto"/>
                        <w:bottom w:val="none" w:sz="0" w:space="0" w:color="auto"/>
                        <w:right w:val="none" w:sz="0" w:space="0" w:color="auto"/>
                      </w:divBdr>
                      <w:divsChild>
                        <w:div w:id="1249928659">
                          <w:marLeft w:val="0"/>
                          <w:marRight w:val="0"/>
                          <w:marTop w:val="0"/>
                          <w:marBottom w:val="0"/>
                          <w:divBdr>
                            <w:top w:val="none" w:sz="0" w:space="0" w:color="auto"/>
                            <w:left w:val="none" w:sz="0" w:space="0" w:color="auto"/>
                            <w:bottom w:val="none" w:sz="0" w:space="0" w:color="auto"/>
                            <w:right w:val="none" w:sz="0" w:space="0" w:color="auto"/>
                          </w:divBdr>
                          <w:divsChild>
                            <w:div w:id="527252933">
                              <w:marLeft w:val="0"/>
                              <w:marRight w:val="0"/>
                              <w:marTop w:val="0"/>
                              <w:marBottom w:val="0"/>
                              <w:divBdr>
                                <w:top w:val="none" w:sz="0" w:space="0" w:color="auto"/>
                                <w:left w:val="none" w:sz="0" w:space="0" w:color="auto"/>
                                <w:bottom w:val="none" w:sz="0" w:space="0" w:color="auto"/>
                                <w:right w:val="none" w:sz="0" w:space="0" w:color="auto"/>
                              </w:divBdr>
                              <w:divsChild>
                                <w:div w:id="16534391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490708183">
      <w:bodyDiv w:val="1"/>
      <w:marLeft w:val="0"/>
      <w:marRight w:val="0"/>
      <w:marTop w:val="0"/>
      <w:marBottom w:val="0"/>
      <w:divBdr>
        <w:top w:val="none" w:sz="0" w:space="0" w:color="auto"/>
        <w:left w:val="none" w:sz="0" w:space="0" w:color="auto"/>
        <w:bottom w:val="none" w:sz="0" w:space="0" w:color="auto"/>
        <w:right w:val="none" w:sz="0" w:space="0" w:color="auto"/>
      </w:divBdr>
    </w:div>
    <w:div w:id="1509906499">
      <w:bodyDiv w:val="1"/>
      <w:marLeft w:val="0"/>
      <w:marRight w:val="0"/>
      <w:marTop w:val="0"/>
      <w:marBottom w:val="0"/>
      <w:divBdr>
        <w:top w:val="none" w:sz="0" w:space="0" w:color="auto"/>
        <w:left w:val="none" w:sz="0" w:space="0" w:color="auto"/>
        <w:bottom w:val="none" w:sz="0" w:space="0" w:color="auto"/>
        <w:right w:val="none" w:sz="0" w:space="0" w:color="auto"/>
      </w:divBdr>
    </w:div>
    <w:div w:id="1516191776">
      <w:bodyDiv w:val="1"/>
      <w:marLeft w:val="0"/>
      <w:marRight w:val="0"/>
      <w:marTop w:val="0"/>
      <w:marBottom w:val="0"/>
      <w:divBdr>
        <w:top w:val="none" w:sz="0" w:space="0" w:color="auto"/>
        <w:left w:val="none" w:sz="0" w:space="0" w:color="auto"/>
        <w:bottom w:val="none" w:sz="0" w:space="0" w:color="auto"/>
        <w:right w:val="none" w:sz="0" w:space="0" w:color="auto"/>
      </w:divBdr>
    </w:div>
    <w:div w:id="1523857324">
      <w:bodyDiv w:val="1"/>
      <w:marLeft w:val="0"/>
      <w:marRight w:val="0"/>
      <w:marTop w:val="0"/>
      <w:marBottom w:val="0"/>
      <w:divBdr>
        <w:top w:val="none" w:sz="0" w:space="0" w:color="auto"/>
        <w:left w:val="none" w:sz="0" w:space="0" w:color="auto"/>
        <w:bottom w:val="none" w:sz="0" w:space="0" w:color="auto"/>
        <w:right w:val="none" w:sz="0" w:space="0" w:color="auto"/>
      </w:divBdr>
    </w:div>
    <w:div w:id="1551531301">
      <w:bodyDiv w:val="1"/>
      <w:marLeft w:val="0"/>
      <w:marRight w:val="0"/>
      <w:marTop w:val="0"/>
      <w:marBottom w:val="0"/>
      <w:divBdr>
        <w:top w:val="none" w:sz="0" w:space="0" w:color="auto"/>
        <w:left w:val="none" w:sz="0" w:space="0" w:color="auto"/>
        <w:bottom w:val="none" w:sz="0" w:space="0" w:color="auto"/>
        <w:right w:val="none" w:sz="0" w:space="0" w:color="auto"/>
      </w:divBdr>
    </w:div>
    <w:div w:id="1580863281">
      <w:bodyDiv w:val="1"/>
      <w:marLeft w:val="0"/>
      <w:marRight w:val="0"/>
      <w:marTop w:val="0"/>
      <w:marBottom w:val="0"/>
      <w:divBdr>
        <w:top w:val="none" w:sz="0" w:space="0" w:color="auto"/>
        <w:left w:val="none" w:sz="0" w:space="0" w:color="auto"/>
        <w:bottom w:val="none" w:sz="0" w:space="0" w:color="auto"/>
        <w:right w:val="none" w:sz="0" w:space="0" w:color="auto"/>
      </w:divBdr>
    </w:div>
    <w:div w:id="1591625343">
      <w:bodyDiv w:val="1"/>
      <w:marLeft w:val="0"/>
      <w:marRight w:val="0"/>
      <w:marTop w:val="0"/>
      <w:marBottom w:val="0"/>
      <w:divBdr>
        <w:top w:val="none" w:sz="0" w:space="0" w:color="auto"/>
        <w:left w:val="none" w:sz="0" w:space="0" w:color="auto"/>
        <w:bottom w:val="none" w:sz="0" w:space="0" w:color="auto"/>
        <w:right w:val="none" w:sz="0" w:space="0" w:color="auto"/>
      </w:divBdr>
    </w:div>
    <w:div w:id="1592927887">
      <w:bodyDiv w:val="1"/>
      <w:marLeft w:val="0"/>
      <w:marRight w:val="0"/>
      <w:marTop w:val="0"/>
      <w:marBottom w:val="0"/>
      <w:divBdr>
        <w:top w:val="none" w:sz="0" w:space="0" w:color="auto"/>
        <w:left w:val="none" w:sz="0" w:space="0" w:color="auto"/>
        <w:bottom w:val="none" w:sz="0" w:space="0" w:color="auto"/>
        <w:right w:val="none" w:sz="0" w:space="0" w:color="auto"/>
      </w:divBdr>
    </w:div>
    <w:div w:id="1660108732">
      <w:bodyDiv w:val="1"/>
      <w:marLeft w:val="0"/>
      <w:marRight w:val="0"/>
      <w:marTop w:val="0"/>
      <w:marBottom w:val="0"/>
      <w:divBdr>
        <w:top w:val="none" w:sz="0" w:space="0" w:color="auto"/>
        <w:left w:val="none" w:sz="0" w:space="0" w:color="auto"/>
        <w:bottom w:val="none" w:sz="0" w:space="0" w:color="auto"/>
        <w:right w:val="none" w:sz="0" w:space="0" w:color="auto"/>
      </w:divBdr>
    </w:div>
    <w:div w:id="1679237211">
      <w:bodyDiv w:val="1"/>
      <w:marLeft w:val="0"/>
      <w:marRight w:val="0"/>
      <w:marTop w:val="0"/>
      <w:marBottom w:val="0"/>
      <w:divBdr>
        <w:top w:val="none" w:sz="0" w:space="0" w:color="auto"/>
        <w:left w:val="none" w:sz="0" w:space="0" w:color="auto"/>
        <w:bottom w:val="none" w:sz="0" w:space="0" w:color="auto"/>
        <w:right w:val="none" w:sz="0" w:space="0" w:color="auto"/>
      </w:divBdr>
    </w:div>
    <w:div w:id="1683967870">
      <w:bodyDiv w:val="1"/>
      <w:marLeft w:val="0"/>
      <w:marRight w:val="0"/>
      <w:marTop w:val="0"/>
      <w:marBottom w:val="0"/>
      <w:divBdr>
        <w:top w:val="none" w:sz="0" w:space="0" w:color="auto"/>
        <w:left w:val="none" w:sz="0" w:space="0" w:color="auto"/>
        <w:bottom w:val="none" w:sz="0" w:space="0" w:color="auto"/>
        <w:right w:val="none" w:sz="0" w:space="0" w:color="auto"/>
      </w:divBdr>
    </w:div>
    <w:div w:id="1694575560">
      <w:bodyDiv w:val="1"/>
      <w:marLeft w:val="0"/>
      <w:marRight w:val="0"/>
      <w:marTop w:val="0"/>
      <w:marBottom w:val="0"/>
      <w:divBdr>
        <w:top w:val="none" w:sz="0" w:space="0" w:color="auto"/>
        <w:left w:val="none" w:sz="0" w:space="0" w:color="auto"/>
        <w:bottom w:val="none" w:sz="0" w:space="0" w:color="auto"/>
        <w:right w:val="none" w:sz="0" w:space="0" w:color="auto"/>
      </w:divBdr>
    </w:div>
    <w:div w:id="1697584291">
      <w:bodyDiv w:val="1"/>
      <w:marLeft w:val="0"/>
      <w:marRight w:val="0"/>
      <w:marTop w:val="0"/>
      <w:marBottom w:val="0"/>
      <w:divBdr>
        <w:top w:val="none" w:sz="0" w:space="0" w:color="auto"/>
        <w:left w:val="none" w:sz="0" w:space="0" w:color="auto"/>
        <w:bottom w:val="none" w:sz="0" w:space="0" w:color="auto"/>
        <w:right w:val="none" w:sz="0" w:space="0" w:color="auto"/>
      </w:divBdr>
      <w:divsChild>
        <w:div w:id="542907056">
          <w:marLeft w:val="0"/>
          <w:marRight w:val="0"/>
          <w:marTop w:val="0"/>
          <w:marBottom w:val="0"/>
          <w:divBdr>
            <w:top w:val="none" w:sz="0" w:space="0" w:color="auto"/>
            <w:left w:val="none" w:sz="0" w:space="0" w:color="auto"/>
            <w:bottom w:val="none" w:sz="0" w:space="0" w:color="auto"/>
            <w:right w:val="none" w:sz="0" w:space="0" w:color="auto"/>
          </w:divBdr>
        </w:div>
      </w:divsChild>
    </w:div>
    <w:div w:id="1753699563">
      <w:bodyDiv w:val="1"/>
      <w:marLeft w:val="0"/>
      <w:marRight w:val="0"/>
      <w:marTop w:val="0"/>
      <w:marBottom w:val="0"/>
      <w:divBdr>
        <w:top w:val="none" w:sz="0" w:space="0" w:color="auto"/>
        <w:left w:val="none" w:sz="0" w:space="0" w:color="auto"/>
        <w:bottom w:val="none" w:sz="0" w:space="0" w:color="auto"/>
        <w:right w:val="none" w:sz="0" w:space="0" w:color="auto"/>
      </w:divBdr>
    </w:div>
    <w:div w:id="1767386258">
      <w:bodyDiv w:val="1"/>
      <w:marLeft w:val="0"/>
      <w:marRight w:val="0"/>
      <w:marTop w:val="0"/>
      <w:marBottom w:val="0"/>
      <w:divBdr>
        <w:top w:val="none" w:sz="0" w:space="0" w:color="auto"/>
        <w:left w:val="none" w:sz="0" w:space="0" w:color="auto"/>
        <w:bottom w:val="none" w:sz="0" w:space="0" w:color="auto"/>
        <w:right w:val="none" w:sz="0" w:space="0" w:color="auto"/>
      </w:divBdr>
    </w:div>
    <w:div w:id="1863664330">
      <w:bodyDiv w:val="1"/>
      <w:marLeft w:val="0"/>
      <w:marRight w:val="0"/>
      <w:marTop w:val="0"/>
      <w:marBottom w:val="0"/>
      <w:divBdr>
        <w:top w:val="none" w:sz="0" w:space="0" w:color="auto"/>
        <w:left w:val="none" w:sz="0" w:space="0" w:color="auto"/>
        <w:bottom w:val="none" w:sz="0" w:space="0" w:color="auto"/>
        <w:right w:val="none" w:sz="0" w:space="0" w:color="auto"/>
      </w:divBdr>
    </w:div>
    <w:div w:id="1901557328">
      <w:bodyDiv w:val="1"/>
      <w:marLeft w:val="0"/>
      <w:marRight w:val="0"/>
      <w:marTop w:val="0"/>
      <w:marBottom w:val="0"/>
      <w:divBdr>
        <w:top w:val="none" w:sz="0" w:space="0" w:color="auto"/>
        <w:left w:val="none" w:sz="0" w:space="0" w:color="auto"/>
        <w:bottom w:val="none" w:sz="0" w:space="0" w:color="auto"/>
        <w:right w:val="none" w:sz="0" w:space="0" w:color="auto"/>
      </w:divBdr>
      <w:divsChild>
        <w:div w:id="1578443321">
          <w:marLeft w:val="0"/>
          <w:marRight w:val="0"/>
          <w:marTop w:val="0"/>
          <w:marBottom w:val="0"/>
          <w:divBdr>
            <w:top w:val="none" w:sz="0" w:space="0" w:color="auto"/>
            <w:left w:val="none" w:sz="0" w:space="0" w:color="auto"/>
            <w:bottom w:val="none" w:sz="0" w:space="0" w:color="auto"/>
            <w:right w:val="none" w:sz="0" w:space="0" w:color="auto"/>
          </w:divBdr>
          <w:divsChild>
            <w:div w:id="575166246">
              <w:marLeft w:val="0"/>
              <w:marRight w:val="0"/>
              <w:marTop w:val="0"/>
              <w:marBottom w:val="0"/>
              <w:divBdr>
                <w:top w:val="none" w:sz="0" w:space="0" w:color="auto"/>
                <w:left w:val="none" w:sz="0" w:space="0" w:color="auto"/>
                <w:bottom w:val="none" w:sz="0" w:space="0" w:color="auto"/>
                <w:right w:val="none" w:sz="0" w:space="0" w:color="auto"/>
              </w:divBdr>
              <w:divsChild>
                <w:div w:id="972952161">
                  <w:marLeft w:val="0"/>
                  <w:marRight w:val="0"/>
                  <w:marTop w:val="0"/>
                  <w:marBottom w:val="0"/>
                  <w:divBdr>
                    <w:top w:val="none" w:sz="0" w:space="0" w:color="auto"/>
                    <w:left w:val="none" w:sz="0" w:space="0" w:color="auto"/>
                    <w:bottom w:val="none" w:sz="0" w:space="0" w:color="auto"/>
                    <w:right w:val="none" w:sz="0" w:space="0" w:color="auto"/>
                  </w:divBdr>
                  <w:divsChild>
                    <w:div w:id="1415317299">
                      <w:marLeft w:val="0"/>
                      <w:marRight w:val="0"/>
                      <w:marTop w:val="0"/>
                      <w:marBottom w:val="0"/>
                      <w:divBdr>
                        <w:top w:val="none" w:sz="0" w:space="0" w:color="auto"/>
                        <w:left w:val="none" w:sz="0" w:space="0" w:color="auto"/>
                        <w:bottom w:val="none" w:sz="0" w:space="0" w:color="auto"/>
                        <w:right w:val="none" w:sz="0" w:space="0" w:color="auto"/>
                      </w:divBdr>
                      <w:divsChild>
                        <w:div w:id="1794982598">
                          <w:marLeft w:val="0"/>
                          <w:marRight w:val="0"/>
                          <w:marTop w:val="0"/>
                          <w:marBottom w:val="0"/>
                          <w:divBdr>
                            <w:top w:val="none" w:sz="0" w:space="0" w:color="auto"/>
                            <w:left w:val="none" w:sz="0" w:space="0" w:color="auto"/>
                            <w:bottom w:val="none" w:sz="0" w:space="0" w:color="auto"/>
                            <w:right w:val="none" w:sz="0" w:space="0" w:color="auto"/>
                          </w:divBdr>
                          <w:divsChild>
                            <w:div w:id="2045864670">
                              <w:marLeft w:val="0"/>
                              <w:marRight w:val="0"/>
                              <w:marTop w:val="0"/>
                              <w:marBottom w:val="0"/>
                              <w:divBdr>
                                <w:top w:val="none" w:sz="0" w:space="0" w:color="auto"/>
                                <w:left w:val="none" w:sz="0" w:space="0" w:color="auto"/>
                                <w:bottom w:val="none" w:sz="0" w:space="0" w:color="auto"/>
                                <w:right w:val="none" w:sz="0" w:space="0" w:color="auto"/>
                              </w:divBdr>
                              <w:divsChild>
                                <w:div w:id="20232377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926331342">
      <w:bodyDiv w:val="1"/>
      <w:marLeft w:val="0"/>
      <w:marRight w:val="0"/>
      <w:marTop w:val="0"/>
      <w:marBottom w:val="0"/>
      <w:divBdr>
        <w:top w:val="none" w:sz="0" w:space="0" w:color="auto"/>
        <w:left w:val="none" w:sz="0" w:space="0" w:color="auto"/>
        <w:bottom w:val="none" w:sz="0" w:space="0" w:color="auto"/>
        <w:right w:val="none" w:sz="0" w:space="0" w:color="auto"/>
      </w:divBdr>
    </w:div>
    <w:div w:id="1940671898">
      <w:bodyDiv w:val="1"/>
      <w:marLeft w:val="0"/>
      <w:marRight w:val="0"/>
      <w:marTop w:val="0"/>
      <w:marBottom w:val="0"/>
      <w:divBdr>
        <w:top w:val="none" w:sz="0" w:space="0" w:color="auto"/>
        <w:left w:val="none" w:sz="0" w:space="0" w:color="auto"/>
        <w:bottom w:val="none" w:sz="0" w:space="0" w:color="auto"/>
        <w:right w:val="none" w:sz="0" w:space="0" w:color="auto"/>
      </w:divBdr>
    </w:div>
    <w:div w:id="2006516395">
      <w:bodyDiv w:val="1"/>
      <w:marLeft w:val="0"/>
      <w:marRight w:val="0"/>
      <w:marTop w:val="0"/>
      <w:marBottom w:val="0"/>
      <w:divBdr>
        <w:top w:val="none" w:sz="0" w:space="0" w:color="auto"/>
        <w:left w:val="none" w:sz="0" w:space="0" w:color="auto"/>
        <w:bottom w:val="none" w:sz="0" w:space="0" w:color="auto"/>
        <w:right w:val="none" w:sz="0" w:space="0" w:color="auto"/>
      </w:divBdr>
    </w:div>
    <w:div w:id="2041468434">
      <w:bodyDiv w:val="1"/>
      <w:marLeft w:val="0"/>
      <w:marRight w:val="0"/>
      <w:marTop w:val="0"/>
      <w:marBottom w:val="0"/>
      <w:divBdr>
        <w:top w:val="none" w:sz="0" w:space="0" w:color="auto"/>
        <w:left w:val="none" w:sz="0" w:space="0" w:color="auto"/>
        <w:bottom w:val="none" w:sz="0" w:space="0" w:color="auto"/>
        <w:right w:val="none" w:sz="0" w:space="0" w:color="auto"/>
      </w:divBdr>
    </w:div>
    <w:div w:id="2053655465">
      <w:bodyDiv w:val="1"/>
      <w:marLeft w:val="0"/>
      <w:marRight w:val="0"/>
      <w:marTop w:val="0"/>
      <w:marBottom w:val="0"/>
      <w:divBdr>
        <w:top w:val="none" w:sz="0" w:space="0" w:color="auto"/>
        <w:left w:val="none" w:sz="0" w:space="0" w:color="auto"/>
        <w:bottom w:val="none" w:sz="0" w:space="0" w:color="auto"/>
        <w:right w:val="none" w:sz="0" w:space="0" w:color="auto"/>
      </w:divBdr>
    </w:div>
    <w:div w:id="2073851167">
      <w:bodyDiv w:val="1"/>
      <w:marLeft w:val="0"/>
      <w:marRight w:val="0"/>
      <w:marTop w:val="0"/>
      <w:marBottom w:val="0"/>
      <w:divBdr>
        <w:top w:val="none" w:sz="0" w:space="0" w:color="auto"/>
        <w:left w:val="none" w:sz="0" w:space="0" w:color="auto"/>
        <w:bottom w:val="none" w:sz="0" w:space="0" w:color="auto"/>
        <w:right w:val="none" w:sz="0" w:space="0" w:color="auto"/>
      </w:divBdr>
    </w:div>
    <w:div w:id="20741606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novobbmnet.com.br/"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novobbmnet.com.br/"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emf"/><Relationship Id="rId5" Type="http://schemas.openxmlformats.org/officeDocument/2006/relationships/numbering" Target="numbering.xml"/><Relationship Id="rId15" Type="http://schemas.openxmlformats.org/officeDocument/2006/relationships/hyperlink" Target="mailto:cplssanta@outlook.com" TargetMode="Externa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novobbmnet.com.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emf"/></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2A2765E7DFD38469B2E626874CD0041" ma:contentTypeVersion="8" ma:contentTypeDescription="Create a new document." ma:contentTypeScope="" ma:versionID="37762aade61970cea1f26aae188e6c54">
  <xsd:schema xmlns:xsd="http://www.w3.org/2001/XMLSchema" xmlns:xs="http://www.w3.org/2001/XMLSchema" xmlns:p="http://schemas.microsoft.com/office/2006/metadata/properties" xmlns:ns2="52c93ea8-e2de-466c-b401-d7fabeb9490e" targetNamespace="http://schemas.microsoft.com/office/2006/metadata/properties" ma:root="true" ma:fieldsID="5b255f0827b1b01c62b300cf1fb7085a" ns2:_="">
    <xsd:import namespace="52c93ea8-e2de-466c-b401-d7fabeb9490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OCR"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2c93ea8-e2de-466c-b401-d7fabeb949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29C7A7E-5F9A-4C66-A1B6-105A203E529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2c93ea8-e2de-466c-b401-d7fabeb9490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690AF1C-E198-4DFA-BE03-1E892BD04FC9}">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B27705C9-2C68-43AC-8C5A-67853478F50B}">
  <ds:schemaRefs>
    <ds:schemaRef ds:uri="http://schemas.microsoft.com/sharepoint/v3/contenttype/forms"/>
  </ds:schemaRefs>
</ds:datastoreItem>
</file>

<file path=customXml/itemProps4.xml><?xml version="1.0" encoding="utf-8"?>
<ds:datastoreItem xmlns:ds="http://schemas.openxmlformats.org/officeDocument/2006/customXml" ds:itemID="{88B9C1DA-6F39-4934-8DCB-711C98D79F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TotalTime>
  <Pages>77</Pages>
  <Words>22128</Words>
  <Characters>119496</Characters>
  <Application>Microsoft Office Word</Application>
  <DocSecurity>0</DocSecurity>
  <Lines>995</Lines>
  <Paragraphs>282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141342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Marcela Ali Tarif</dc:creator>
  <cp:keywords/>
  <dc:description/>
  <cp:lastModifiedBy>Conta da Microsoft</cp:lastModifiedBy>
  <cp:revision>8</cp:revision>
  <cp:lastPrinted>2026-05-11T16:42:00Z</cp:lastPrinted>
  <dcterms:created xsi:type="dcterms:W3CDTF">2026-06-09T15:35:00Z</dcterms:created>
  <dcterms:modified xsi:type="dcterms:W3CDTF">2026-06-09T15:57:00Z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0x01010012A2765E7DFD38469B2E626874CD0041</vt:lpwstr>
  </property>
</Properties>
</file>