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A002A9" w14:textId="1A95121A" w:rsidR="006520D8" w:rsidRPr="006577BF" w:rsidRDefault="006520D8"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t>EDITAL</w:t>
      </w:r>
    </w:p>
    <w:p w14:paraId="7592E4AF" w14:textId="77777777" w:rsidR="006520D8" w:rsidRPr="006577BF" w:rsidRDefault="006520D8" w:rsidP="006520D8">
      <w:pPr>
        <w:tabs>
          <w:tab w:val="left" w:pos="2268"/>
        </w:tabs>
        <w:spacing w:after="0" w:line="300" w:lineRule="auto"/>
        <w:jc w:val="both"/>
        <w:rPr>
          <w:rFonts w:ascii="Segoe UI" w:hAnsi="Segoe UI" w:cs="Segoe UI"/>
          <w:sz w:val="23"/>
          <w:szCs w:val="23"/>
        </w:rPr>
      </w:pPr>
    </w:p>
    <w:p w14:paraId="1F5BFEDE" w14:textId="148180F9" w:rsidR="006520D8" w:rsidRDefault="006520D8" w:rsidP="006520D8">
      <w:pPr>
        <w:tabs>
          <w:tab w:val="left" w:pos="2268"/>
        </w:tabs>
        <w:spacing w:after="0" w:line="240" w:lineRule="auto"/>
        <w:jc w:val="both"/>
        <w:rPr>
          <w:rFonts w:ascii="Segoe UI" w:hAnsi="Segoe UI" w:cs="Segoe UI"/>
          <w:sz w:val="23"/>
          <w:szCs w:val="23"/>
        </w:rPr>
      </w:pPr>
      <w:r>
        <w:rPr>
          <w:rFonts w:ascii="Segoe UI" w:hAnsi="Segoe UI" w:cs="Segoe UI"/>
          <w:sz w:val="23"/>
          <w:szCs w:val="23"/>
        </w:rPr>
        <w:t xml:space="preserve">Processo Administrativo de Licitação Pública nº. </w:t>
      </w:r>
      <w:r w:rsidR="00F97C5D">
        <w:rPr>
          <w:rFonts w:ascii="Segoe UI" w:hAnsi="Segoe UI" w:cs="Segoe UI"/>
          <w:sz w:val="23"/>
          <w:szCs w:val="23"/>
        </w:rPr>
        <w:t>0</w:t>
      </w:r>
      <w:r w:rsidR="005C7087">
        <w:rPr>
          <w:rFonts w:ascii="Segoe UI" w:hAnsi="Segoe UI" w:cs="Segoe UI"/>
          <w:sz w:val="23"/>
          <w:szCs w:val="23"/>
        </w:rPr>
        <w:t>82</w:t>
      </w:r>
      <w:r>
        <w:rPr>
          <w:rFonts w:ascii="Segoe UI" w:hAnsi="Segoe UI" w:cs="Segoe UI"/>
          <w:sz w:val="23"/>
          <w:szCs w:val="23"/>
        </w:rPr>
        <w:t>/20</w:t>
      </w:r>
      <w:r w:rsidR="00F97C5D">
        <w:rPr>
          <w:rFonts w:ascii="Segoe UI" w:hAnsi="Segoe UI" w:cs="Segoe UI"/>
          <w:sz w:val="23"/>
          <w:szCs w:val="23"/>
        </w:rPr>
        <w:t>2</w:t>
      </w:r>
      <w:r w:rsidR="006867EF">
        <w:rPr>
          <w:rFonts w:ascii="Segoe UI" w:hAnsi="Segoe UI" w:cs="Segoe UI"/>
          <w:sz w:val="23"/>
          <w:szCs w:val="23"/>
        </w:rPr>
        <w:t>6</w:t>
      </w:r>
    </w:p>
    <w:p w14:paraId="274D56B4" w14:textId="1FE9A341" w:rsidR="006520D8" w:rsidRDefault="006520D8" w:rsidP="006520D8">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w:t>
      </w:r>
      <w:r w:rsidR="00F97C5D">
        <w:rPr>
          <w:rFonts w:ascii="Segoe UI" w:hAnsi="Segoe UI" w:cs="Segoe UI"/>
          <w:sz w:val="23"/>
          <w:szCs w:val="23"/>
        </w:rPr>
        <w:t xml:space="preserve"> 00</w:t>
      </w:r>
      <w:r w:rsidR="005C7087">
        <w:rPr>
          <w:rFonts w:ascii="Segoe UI" w:hAnsi="Segoe UI" w:cs="Segoe UI"/>
          <w:sz w:val="23"/>
          <w:szCs w:val="23"/>
        </w:rPr>
        <w:t>9</w:t>
      </w:r>
      <w:r>
        <w:rPr>
          <w:rFonts w:ascii="Segoe UI" w:hAnsi="Segoe UI" w:cs="Segoe UI"/>
          <w:sz w:val="23"/>
          <w:szCs w:val="23"/>
        </w:rPr>
        <w:t>/20</w:t>
      </w:r>
      <w:r w:rsidR="00F97C5D">
        <w:rPr>
          <w:rFonts w:ascii="Segoe UI" w:hAnsi="Segoe UI" w:cs="Segoe UI"/>
          <w:sz w:val="23"/>
          <w:szCs w:val="23"/>
        </w:rPr>
        <w:t>2</w:t>
      </w:r>
      <w:r w:rsidR="006867EF">
        <w:rPr>
          <w:rFonts w:ascii="Segoe UI" w:hAnsi="Segoe UI" w:cs="Segoe UI"/>
          <w:sz w:val="23"/>
          <w:szCs w:val="23"/>
        </w:rPr>
        <w:t>6</w:t>
      </w:r>
    </w:p>
    <w:p w14:paraId="5D03F8E0" w14:textId="77777777" w:rsidR="006520D8" w:rsidRDefault="006520D8" w:rsidP="006520D8">
      <w:pPr>
        <w:tabs>
          <w:tab w:val="left" w:pos="2268"/>
        </w:tabs>
        <w:spacing w:after="0" w:line="300" w:lineRule="auto"/>
        <w:jc w:val="both"/>
        <w:rPr>
          <w:rFonts w:ascii="Segoe UI" w:hAnsi="Segoe UI" w:cs="Segoe UI"/>
          <w:sz w:val="23"/>
          <w:szCs w:val="23"/>
        </w:rPr>
      </w:pPr>
    </w:p>
    <w:p w14:paraId="1E0BAB2B" w14:textId="77777777" w:rsidR="003B18C4" w:rsidRPr="00C13D41" w:rsidRDefault="003B18C4" w:rsidP="003B18C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O </w:t>
      </w:r>
      <w:r w:rsidRPr="00C13D41">
        <w:rPr>
          <w:rFonts w:ascii="Segoe UI" w:hAnsi="Segoe UI" w:cs="Segoe UI"/>
          <w:b/>
          <w:sz w:val="23"/>
          <w:szCs w:val="23"/>
        </w:rPr>
        <w:t xml:space="preserve">Município de São Sebastião do Anta, </w:t>
      </w:r>
      <w:r w:rsidRPr="00C13D41">
        <w:rPr>
          <w:rFonts w:ascii="Segoe UI" w:hAnsi="Segoe UI" w:cs="Segoe UI"/>
          <w:sz w:val="23"/>
          <w:szCs w:val="23"/>
        </w:rPr>
        <w:t>pessoa jurídica de direito público, inscrito no CNPJ nº. 01.613.123/0001-60, com sede na Av. José Antônio Santana, nº. 555, bairro centro, cidade de São Sebastião do Anta, estado de Minas Gerais, publica este edital, conforme abaixo:</w:t>
      </w:r>
    </w:p>
    <w:p w14:paraId="615F34BB" w14:textId="77777777" w:rsidR="006520D8" w:rsidRDefault="006520D8" w:rsidP="006520D8">
      <w:pPr>
        <w:tabs>
          <w:tab w:val="left" w:pos="2268"/>
        </w:tabs>
        <w:spacing w:after="0" w:line="300" w:lineRule="auto"/>
        <w:jc w:val="both"/>
        <w:rPr>
          <w:rFonts w:ascii="Segoe UI" w:hAnsi="Segoe UI" w:cs="Segoe UI"/>
          <w:b/>
          <w:sz w:val="23"/>
          <w:szCs w:val="23"/>
        </w:rPr>
      </w:pPr>
    </w:p>
    <w:p w14:paraId="1C76D7DB" w14:textId="77777777" w:rsidR="006520D8" w:rsidRDefault="006520D8" w:rsidP="006520D8">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 Da especificação do objeto</w:t>
      </w:r>
    </w:p>
    <w:p w14:paraId="1643B1F2" w14:textId="072221E6" w:rsidR="006520D8" w:rsidRDefault="006520D8" w:rsidP="006520D8">
      <w:pPr>
        <w:tabs>
          <w:tab w:val="left" w:pos="2268"/>
        </w:tabs>
        <w:spacing w:after="160" w:line="300" w:lineRule="auto"/>
        <w:jc w:val="both"/>
        <w:rPr>
          <w:rFonts w:ascii="Segoe UI" w:hAnsi="Segoe UI" w:cs="Segoe UI"/>
          <w:b/>
          <w:sz w:val="23"/>
          <w:szCs w:val="23"/>
        </w:rPr>
      </w:pPr>
      <w:r w:rsidRPr="002F5CED">
        <w:rPr>
          <w:rFonts w:ascii="Segoe UI" w:hAnsi="Segoe UI" w:cs="Segoe UI"/>
          <w:sz w:val="23"/>
          <w:szCs w:val="23"/>
        </w:rPr>
        <w:t>1.1.</w:t>
      </w:r>
      <w:r w:rsidR="00C97CC5" w:rsidRPr="002F5CED">
        <w:rPr>
          <w:rFonts w:ascii="Segoe UI" w:hAnsi="Segoe UI" w:cs="Segoe UI"/>
          <w:sz w:val="23"/>
          <w:szCs w:val="23"/>
        </w:rPr>
        <w:t xml:space="preserve"> </w:t>
      </w:r>
      <w:r w:rsidR="00C97CC5" w:rsidRPr="002F5CED">
        <w:rPr>
          <w:rFonts w:ascii="Segoe UI" w:hAnsi="Segoe UI" w:cs="Segoe UI"/>
          <w:bCs/>
          <w:sz w:val="23"/>
          <w:szCs w:val="23"/>
        </w:rPr>
        <w:t xml:space="preserve">Contratação por regime de empreitada por preço global para </w:t>
      </w:r>
      <w:r w:rsidR="00A21AAE" w:rsidRPr="007C70C9">
        <w:rPr>
          <w:rFonts w:ascii="Segoe UI" w:hAnsi="Segoe UI" w:cs="Segoe UI"/>
          <w:b/>
          <w:bCs/>
          <w:sz w:val="23"/>
          <w:szCs w:val="23"/>
        </w:rPr>
        <w:t xml:space="preserve">Contratação de empresa </w:t>
      </w:r>
      <w:r w:rsidR="00A21AAE">
        <w:rPr>
          <w:rFonts w:ascii="Segoe UI" w:hAnsi="Segoe UI" w:cs="Segoe UI"/>
          <w:b/>
          <w:bCs/>
        </w:rPr>
        <w:t xml:space="preserve">para </w:t>
      </w:r>
      <w:r w:rsidR="00590336">
        <w:rPr>
          <w:rFonts w:ascii="Segoe UI" w:hAnsi="Segoe UI" w:cs="Segoe UI"/>
          <w:b/>
          <w:bCs/>
        </w:rPr>
        <w:t>pavimentação</w:t>
      </w:r>
      <w:r w:rsidR="0023480A">
        <w:rPr>
          <w:rFonts w:ascii="Segoe UI" w:hAnsi="Segoe UI" w:cs="Segoe UI"/>
          <w:b/>
          <w:bCs/>
        </w:rPr>
        <w:t xml:space="preserve"> e drenagem</w:t>
      </w:r>
      <w:r w:rsidR="00590336">
        <w:rPr>
          <w:rFonts w:ascii="Segoe UI" w:hAnsi="Segoe UI" w:cs="Segoe UI"/>
          <w:b/>
          <w:bCs/>
        </w:rPr>
        <w:t xml:space="preserve"> da Av. Tabajara</w:t>
      </w:r>
      <w:r w:rsidR="00D46CFC">
        <w:rPr>
          <w:rFonts w:ascii="Segoe UI" w:hAnsi="Segoe UI" w:cs="Segoe UI"/>
          <w:b/>
          <w:bCs/>
        </w:rPr>
        <w:t xml:space="preserve"> com blocos de concreto sextavado </w:t>
      </w:r>
      <w:r w:rsidR="002B5A73">
        <w:rPr>
          <w:rFonts w:ascii="Segoe UI" w:hAnsi="Segoe UI" w:cs="Segoe UI"/>
          <w:b/>
          <w:bCs/>
        </w:rPr>
        <w:t xml:space="preserve">– TRECHO </w:t>
      </w:r>
      <w:r w:rsidR="005C7087">
        <w:rPr>
          <w:rFonts w:ascii="Segoe UI" w:hAnsi="Segoe UI" w:cs="Segoe UI"/>
          <w:b/>
          <w:bCs/>
        </w:rPr>
        <w:t xml:space="preserve">6 – </w:t>
      </w:r>
      <w:proofErr w:type="gramStart"/>
      <w:r w:rsidR="005C7087">
        <w:rPr>
          <w:rFonts w:ascii="Segoe UI" w:hAnsi="Segoe UI" w:cs="Segoe UI"/>
          <w:b/>
          <w:bCs/>
        </w:rPr>
        <w:t xml:space="preserve">CEF, </w:t>
      </w:r>
      <w:r w:rsidR="002B5A73">
        <w:rPr>
          <w:rFonts w:ascii="Segoe UI" w:hAnsi="Segoe UI" w:cs="Segoe UI"/>
          <w:b/>
          <w:bCs/>
        </w:rPr>
        <w:t xml:space="preserve"> </w:t>
      </w:r>
      <w:r w:rsidR="00A21AAE" w:rsidRPr="007C70C9">
        <w:rPr>
          <w:rFonts w:ascii="Segoe UI" w:hAnsi="Segoe UI" w:cs="Segoe UI"/>
          <w:b/>
        </w:rPr>
        <w:t>no</w:t>
      </w:r>
      <w:proofErr w:type="gramEnd"/>
      <w:r w:rsidR="00A21AAE" w:rsidRPr="007C70C9">
        <w:rPr>
          <w:rFonts w:ascii="Segoe UI" w:hAnsi="Segoe UI" w:cs="Segoe UI"/>
          <w:b/>
        </w:rPr>
        <w:t xml:space="preserve"> município de São Sebastião do Anta</w:t>
      </w:r>
      <w:r w:rsidR="00C97CC5" w:rsidRPr="002F5CED">
        <w:rPr>
          <w:rFonts w:ascii="Segoe UI" w:hAnsi="Segoe UI" w:cs="Segoe UI"/>
          <w:bCs/>
          <w:sz w:val="23"/>
          <w:szCs w:val="23"/>
        </w:rPr>
        <w:t>, cujo critério de julgamento será o de menor preço</w:t>
      </w:r>
      <w:r w:rsidRPr="002F5CED">
        <w:rPr>
          <w:rFonts w:ascii="Segoe UI" w:hAnsi="Segoe UI" w:cs="Segoe UI"/>
          <w:sz w:val="23"/>
          <w:szCs w:val="23"/>
        </w:rPr>
        <w:t xml:space="preserve">, conforme condições, quantidades e exigências estabelecidas no </w:t>
      </w:r>
      <w:r w:rsidR="00F956C8" w:rsidRPr="002F5CED">
        <w:rPr>
          <w:rFonts w:ascii="Segoe UI" w:hAnsi="Segoe UI" w:cs="Segoe UI"/>
          <w:sz w:val="23"/>
          <w:szCs w:val="23"/>
        </w:rPr>
        <w:t>Estudo Técnico Preliminar – ETP:</w:t>
      </w:r>
      <w:r w:rsidRPr="002F5CED">
        <w:rPr>
          <w:rFonts w:ascii="Segoe UI" w:hAnsi="Segoe UI" w:cs="Segoe UI"/>
          <w:sz w:val="23"/>
          <w:szCs w:val="23"/>
        </w:rPr>
        <w:t xml:space="preserve"> </w:t>
      </w:r>
      <w:r w:rsidRPr="002F5CED">
        <w:rPr>
          <w:rFonts w:ascii="Segoe UI" w:hAnsi="Segoe UI" w:cs="Segoe UI"/>
          <w:b/>
          <w:sz w:val="23"/>
          <w:szCs w:val="23"/>
        </w:rPr>
        <w:t>Anexo I</w:t>
      </w:r>
      <w:r w:rsidR="00F956C8" w:rsidRPr="002F5CED">
        <w:rPr>
          <w:rFonts w:ascii="Segoe UI" w:hAnsi="Segoe UI" w:cs="Segoe UI"/>
          <w:b/>
          <w:sz w:val="23"/>
          <w:szCs w:val="23"/>
        </w:rPr>
        <w:t xml:space="preserve">; </w:t>
      </w:r>
      <w:r w:rsidR="00F956C8" w:rsidRPr="002F5CED">
        <w:rPr>
          <w:rFonts w:ascii="Segoe UI" w:hAnsi="Segoe UI" w:cs="Segoe UI"/>
          <w:sz w:val="23"/>
          <w:szCs w:val="23"/>
        </w:rPr>
        <w:t xml:space="preserve">Anteprojeto: </w:t>
      </w:r>
      <w:r w:rsidRPr="002F5CED">
        <w:rPr>
          <w:rFonts w:ascii="Segoe UI" w:hAnsi="Segoe UI" w:cs="Segoe UI"/>
          <w:b/>
          <w:sz w:val="23"/>
          <w:szCs w:val="23"/>
        </w:rPr>
        <w:t>Anexo II</w:t>
      </w:r>
      <w:r w:rsidR="00F956C8" w:rsidRPr="002F5CED">
        <w:rPr>
          <w:rFonts w:ascii="Segoe UI" w:hAnsi="Segoe UI" w:cs="Segoe UI"/>
          <w:sz w:val="23"/>
          <w:szCs w:val="23"/>
        </w:rPr>
        <w:t xml:space="preserve">; Projeto Básico: </w:t>
      </w:r>
      <w:r w:rsidR="00F956C8" w:rsidRPr="002F5CED">
        <w:rPr>
          <w:rFonts w:ascii="Segoe UI" w:hAnsi="Segoe UI" w:cs="Segoe UI"/>
          <w:b/>
          <w:sz w:val="23"/>
          <w:szCs w:val="23"/>
        </w:rPr>
        <w:t>Anexo III</w:t>
      </w:r>
      <w:r w:rsidR="00F956C8" w:rsidRPr="002F5CED">
        <w:rPr>
          <w:rFonts w:ascii="Segoe UI" w:hAnsi="Segoe UI" w:cs="Segoe UI"/>
          <w:sz w:val="23"/>
          <w:szCs w:val="23"/>
        </w:rPr>
        <w:t xml:space="preserve">; e, Projeto Executivo: </w:t>
      </w:r>
      <w:r w:rsidR="00F956C8" w:rsidRPr="002F5CED">
        <w:rPr>
          <w:rFonts w:ascii="Segoe UI" w:hAnsi="Segoe UI" w:cs="Segoe UI"/>
          <w:b/>
          <w:sz w:val="23"/>
          <w:szCs w:val="23"/>
        </w:rPr>
        <w:t>Anexo IV.</w:t>
      </w:r>
    </w:p>
    <w:p w14:paraId="322A4CE5" w14:textId="279A82E8" w:rsidR="00DE11FE" w:rsidRDefault="005C7087" w:rsidP="006520D8">
      <w:pPr>
        <w:tabs>
          <w:tab w:val="left" w:pos="2268"/>
        </w:tabs>
        <w:spacing w:after="160" w:line="300" w:lineRule="auto"/>
        <w:jc w:val="both"/>
        <w:rPr>
          <w:rFonts w:ascii="Segoe UI" w:hAnsi="Segoe UI" w:cs="Segoe UI"/>
          <w:sz w:val="23"/>
          <w:szCs w:val="23"/>
        </w:rPr>
      </w:pPr>
      <w:r w:rsidRPr="005C7087">
        <w:rPr>
          <w:rFonts w:ascii="Segoe UI" w:hAnsi="Segoe UI" w:cs="Segoe UI"/>
          <w:noProof/>
          <w:sz w:val="23"/>
          <w:szCs w:val="23"/>
        </w:rPr>
        <w:drawing>
          <wp:inline distT="0" distB="0" distL="0" distR="0" wp14:anchorId="490159D3" wp14:editId="1805542C">
            <wp:extent cx="5760720" cy="2898567"/>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2898567"/>
                    </a:xfrm>
                    <a:prstGeom prst="rect">
                      <a:avLst/>
                    </a:prstGeom>
                    <a:noFill/>
                    <a:ln>
                      <a:noFill/>
                    </a:ln>
                  </pic:spPr>
                </pic:pic>
              </a:graphicData>
            </a:graphic>
          </wp:inline>
        </w:drawing>
      </w:r>
    </w:p>
    <w:p w14:paraId="1F7AD382" w14:textId="0DF3370B" w:rsidR="005C7087" w:rsidRDefault="005C7087" w:rsidP="006520D8">
      <w:pPr>
        <w:tabs>
          <w:tab w:val="left" w:pos="2268"/>
        </w:tabs>
        <w:spacing w:after="160" w:line="300" w:lineRule="auto"/>
        <w:jc w:val="both"/>
        <w:rPr>
          <w:rFonts w:ascii="Segoe UI" w:hAnsi="Segoe UI" w:cs="Segoe UI"/>
          <w:sz w:val="23"/>
          <w:szCs w:val="23"/>
        </w:rPr>
      </w:pPr>
      <w:r w:rsidRPr="005C7087">
        <w:rPr>
          <w:rFonts w:ascii="Segoe UI" w:hAnsi="Segoe UI" w:cs="Segoe UI"/>
          <w:noProof/>
          <w:sz w:val="23"/>
          <w:szCs w:val="23"/>
        </w:rPr>
        <w:drawing>
          <wp:inline distT="0" distB="0" distL="0" distR="0" wp14:anchorId="4E0FB31C" wp14:editId="03A55829">
            <wp:extent cx="5760720" cy="594655"/>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720" cy="594655"/>
                    </a:xfrm>
                    <a:prstGeom prst="rect">
                      <a:avLst/>
                    </a:prstGeom>
                    <a:noFill/>
                    <a:ln>
                      <a:noFill/>
                    </a:ln>
                  </pic:spPr>
                </pic:pic>
              </a:graphicData>
            </a:graphic>
          </wp:inline>
        </w:drawing>
      </w:r>
    </w:p>
    <w:p w14:paraId="10B6A63D" w14:textId="77777777" w:rsidR="006520D8" w:rsidRPr="002F5CED" w:rsidRDefault="006520D8" w:rsidP="006520D8">
      <w:pPr>
        <w:tabs>
          <w:tab w:val="left" w:pos="2268"/>
        </w:tabs>
        <w:spacing w:after="160" w:line="300" w:lineRule="auto"/>
        <w:jc w:val="both"/>
        <w:rPr>
          <w:rFonts w:ascii="Segoe UI" w:hAnsi="Segoe UI" w:cs="Segoe UI"/>
          <w:sz w:val="23"/>
          <w:szCs w:val="23"/>
        </w:rPr>
      </w:pPr>
      <w:r w:rsidRPr="002F5CED">
        <w:rPr>
          <w:rFonts w:ascii="Segoe UI" w:hAnsi="Segoe UI" w:cs="Segoe UI"/>
          <w:sz w:val="23"/>
          <w:szCs w:val="23"/>
        </w:rPr>
        <w:t>1.2. Havendo mais de um item ou lote faculta-se a licitante a participação em quantos forem de seu interesse. Entretanto, optando-se por participar de um lote, deve o(a) licitante enviar proposta para todos os itens que o compõem.</w:t>
      </w:r>
    </w:p>
    <w:p w14:paraId="4A142FFA" w14:textId="77777777" w:rsidR="006520D8" w:rsidRPr="003E686B" w:rsidRDefault="006520D8" w:rsidP="006520D8">
      <w:pPr>
        <w:tabs>
          <w:tab w:val="left" w:pos="2268"/>
        </w:tabs>
        <w:spacing w:after="0" w:line="300" w:lineRule="auto"/>
        <w:jc w:val="both"/>
        <w:rPr>
          <w:rFonts w:ascii="Segoe UI" w:hAnsi="Segoe UI" w:cs="Segoe UI"/>
          <w:sz w:val="23"/>
          <w:szCs w:val="23"/>
        </w:rPr>
      </w:pPr>
    </w:p>
    <w:p w14:paraId="0381750C" w14:textId="77777777" w:rsidR="006520D8" w:rsidRDefault="006520D8" w:rsidP="006520D8">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2. Das regras relativas à convocação</w:t>
      </w:r>
    </w:p>
    <w:p w14:paraId="103D5C1B" w14:textId="0B37C1A9" w:rsidR="008E78B0" w:rsidRPr="00C13D41" w:rsidRDefault="008E78B0" w:rsidP="008E78B0">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 xml:space="preserve">2.1. OA(s) licitante(s) interessado(a)(s) em apresentar propostas deverá entrar no sistema </w:t>
      </w:r>
      <w:proofErr w:type="gramStart"/>
      <w:r w:rsidRPr="00C13D41">
        <w:rPr>
          <w:rFonts w:ascii="Segoe UI" w:hAnsi="Segoe UI" w:cs="Segoe UI"/>
          <w:b/>
          <w:sz w:val="23"/>
          <w:szCs w:val="23"/>
        </w:rPr>
        <w:t>eletrônico  disponível</w:t>
      </w:r>
      <w:proofErr w:type="gramEnd"/>
      <w:r w:rsidRPr="00C13D41">
        <w:rPr>
          <w:rFonts w:ascii="Segoe UI" w:hAnsi="Segoe UI" w:cs="Segoe UI"/>
          <w:b/>
          <w:sz w:val="23"/>
          <w:szCs w:val="23"/>
        </w:rPr>
        <w:t xml:space="preserve"> em  </w:t>
      </w:r>
      <w:hyperlink r:id="rId13" w:history="1">
        <w:r w:rsidRPr="00C13D41">
          <w:rPr>
            <w:rStyle w:val="Hyperlink"/>
            <w:rFonts w:ascii="Segoe UI" w:hAnsi="Segoe UI" w:cs="Segoe UI"/>
            <w:b/>
            <w:color w:val="auto"/>
            <w:sz w:val="23"/>
            <w:szCs w:val="23"/>
          </w:rPr>
          <w:t>https://novobbmnet.com.br/</w:t>
        </w:r>
      </w:hyperlink>
      <w:r>
        <w:rPr>
          <w:rFonts w:ascii="Segoe UI" w:hAnsi="Segoe UI" w:cs="Segoe UI"/>
          <w:b/>
          <w:sz w:val="23"/>
          <w:szCs w:val="23"/>
        </w:rPr>
        <w:t xml:space="preserve">. </w:t>
      </w:r>
      <w:r w:rsidR="00D561C0">
        <w:rPr>
          <w:rFonts w:ascii="Segoe UI" w:eastAsia="Segoe UI" w:hAnsi="Segoe UI" w:cs="Segoe UI"/>
        </w:rPr>
        <w:t>O início de lançamento de propostas e documentação será</w:t>
      </w:r>
      <w:r w:rsidRPr="00C13D41">
        <w:rPr>
          <w:rFonts w:ascii="Segoe UI" w:hAnsi="Segoe UI" w:cs="Segoe UI"/>
          <w:b/>
          <w:sz w:val="23"/>
          <w:szCs w:val="23"/>
        </w:rPr>
        <w:t xml:space="preserve"> às </w:t>
      </w:r>
      <w:r>
        <w:rPr>
          <w:rFonts w:ascii="Segoe UI" w:hAnsi="Segoe UI" w:cs="Segoe UI"/>
          <w:b/>
          <w:sz w:val="23"/>
          <w:szCs w:val="23"/>
        </w:rPr>
        <w:t>08</w:t>
      </w:r>
      <w:r w:rsidRPr="00C13D41">
        <w:rPr>
          <w:rFonts w:ascii="Segoe UI" w:hAnsi="Segoe UI" w:cs="Segoe UI"/>
          <w:b/>
          <w:sz w:val="23"/>
          <w:szCs w:val="23"/>
        </w:rPr>
        <w:t xml:space="preserve">hs </w:t>
      </w:r>
      <w:r>
        <w:rPr>
          <w:rFonts w:ascii="Segoe UI" w:hAnsi="Segoe UI" w:cs="Segoe UI"/>
          <w:b/>
          <w:sz w:val="23"/>
          <w:szCs w:val="23"/>
        </w:rPr>
        <w:t>00</w:t>
      </w:r>
      <w:r w:rsidRPr="00C13D41">
        <w:rPr>
          <w:rFonts w:ascii="Segoe UI" w:hAnsi="Segoe UI" w:cs="Segoe UI"/>
          <w:b/>
          <w:sz w:val="23"/>
          <w:szCs w:val="23"/>
        </w:rPr>
        <w:t xml:space="preserve">min do dia </w:t>
      </w:r>
      <w:r w:rsidR="005C7087">
        <w:rPr>
          <w:rFonts w:ascii="Segoe UI" w:hAnsi="Segoe UI" w:cs="Segoe UI"/>
          <w:b/>
          <w:sz w:val="23"/>
          <w:szCs w:val="23"/>
        </w:rPr>
        <w:t>30</w:t>
      </w:r>
      <w:r w:rsidR="0023480A">
        <w:rPr>
          <w:rFonts w:ascii="Segoe UI" w:hAnsi="Segoe UI" w:cs="Segoe UI"/>
          <w:b/>
          <w:sz w:val="23"/>
          <w:szCs w:val="23"/>
        </w:rPr>
        <w:t xml:space="preserve"> de </w:t>
      </w:r>
      <w:r w:rsidR="002B5A73">
        <w:rPr>
          <w:rFonts w:ascii="Segoe UI" w:hAnsi="Segoe UI" w:cs="Segoe UI"/>
          <w:b/>
          <w:sz w:val="23"/>
          <w:szCs w:val="23"/>
        </w:rPr>
        <w:t>Junho</w:t>
      </w:r>
      <w:r w:rsidRPr="00C13D41">
        <w:rPr>
          <w:rFonts w:ascii="Segoe UI" w:hAnsi="Segoe UI" w:cs="Segoe UI"/>
          <w:b/>
          <w:sz w:val="23"/>
          <w:szCs w:val="23"/>
        </w:rPr>
        <w:t xml:space="preserve"> de 202</w:t>
      </w:r>
      <w:r w:rsidR="006867EF">
        <w:rPr>
          <w:rFonts w:ascii="Segoe UI" w:hAnsi="Segoe UI" w:cs="Segoe UI"/>
          <w:b/>
          <w:sz w:val="23"/>
          <w:szCs w:val="23"/>
        </w:rPr>
        <w:t>6</w:t>
      </w:r>
      <w:r w:rsidRPr="00C13D41">
        <w:rPr>
          <w:rFonts w:ascii="Segoe UI" w:hAnsi="Segoe UI" w:cs="Segoe UI"/>
          <w:b/>
          <w:sz w:val="23"/>
          <w:szCs w:val="23"/>
        </w:rPr>
        <w:t xml:space="preserve"> </w:t>
      </w:r>
      <w:r w:rsidR="00D561C0">
        <w:rPr>
          <w:rFonts w:ascii="Segoe UI" w:eastAsia="Segoe UI" w:hAnsi="Segoe UI" w:cs="Segoe UI"/>
        </w:rPr>
        <w:t>e final de lançamento de documentação e propostas, dia</w:t>
      </w:r>
      <w:r w:rsidR="00D561C0" w:rsidRPr="00C13D41">
        <w:rPr>
          <w:rFonts w:ascii="Segoe UI" w:hAnsi="Segoe UI" w:cs="Segoe UI"/>
          <w:b/>
          <w:sz w:val="23"/>
          <w:szCs w:val="23"/>
        </w:rPr>
        <w:t xml:space="preserve"> </w:t>
      </w:r>
      <w:r w:rsidR="005C7087">
        <w:rPr>
          <w:rFonts w:ascii="Segoe UI" w:hAnsi="Segoe UI" w:cs="Segoe UI"/>
          <w:b/>
          <w:sz w:val="23"/>
          <w:szCs w:val="23"/>
        </w:rPr>
        <w:t>20</w:t>
      </w:r>
      <w:r w:rsidR="003B552E">
        <w:rPr>
          <w:rFonts w:ascii="Segoe UI" w:hAnsi="Segoe UI" w:cs="Segoe UI"/>
          <w:b/>
          <w:sz w:val="23"/>
          <w:szCs w:val="23"/>
        </w:rPr>
        <w:t xml:space="preserve"> de </w:t>
      </w:r>
      <w:r w:rsidR="002B5A73">
        <w:rPr>
          <w:rFonts w:ascii="Segoe UI" w:hAnsi="Segoe UI" w:cs="Segoe UI"/>
          <w:b/>
          <w:sz w:val="23"/>
          <w:szCs w:val="23"/>
        </w:rPr>
        <w:t>Ju</w:t>
      </w:r>
      <w:r w:rsidR="005C7087">
        <w:rPr>
          <w:rFonts w:ascii="Segoe UI" w:hAnsi="Segoe UI" w:cs="Segoe UI"/>
          <w:b/>
          <w:sz w:val="23"/>
          <w:szCs w:val="23"/>
        </w:rPr>
        <w:t>l</w:t>
      </w:r>
      <w:r w:rsidR="002B5A73">
        <w:rPr>
          <w:rFonts w:ascii="Segoe UI" w:hAnsi="Segoe UI" w:cs="Segoe UI"/>
          <w:b/>
          <w:sz w:val="23"/>
          <w:szCs w:val="23"/>
        </w:rPr>
        <w:t>ho</w:t>
      </w:r>
      <w:r w:rsidRPr="00C13D41">
        <w:rPr>
          <w:rFonts w:ascii="Segoe UI" w:hAnsi="Segoe UI" w:cs="Segoe UI"/>
          <w:b/>
          <w:sz w:val="23"/>
          <w:szCs w:val="23"/>
        </w:rPr>
        <w:t xml:space="preserve"> de 202</w:t>
      </w:r>
      <w:r w:rsidR="006867EF">
        <w:rPr>
          <w:rFonts w:ascii="Segoe UI" w:hAnsi="Segoe UI" w:cs="Segoe UI"/>
          <w:b/>
          <w:sz w:val="23"/>
          <w:szCs w:val="23"/>
        </w:rPr>
        <w:t>6</w:t>
      </w:r>
      <w:r>
        <w:rPr>
          <w:rFonts w:ascii="Segoe UI" w:hAnsi="Segoe UI" w:cs="Segoe UI"/>
          <w:b/>
          <w:sz w:val="23"/>
          <w:szCs w:val="23"/>
        </w:rPr>
        <w:t xml:space="preserve"> 07:00hrs</w:t>
      </w:r>
      <w:r w:rsidR="00D561C0">
        <w:rPr>
          <w:rFonts w:ascii="Segoe UI" w:hAnsi="Segoe UI" w:cs="Segoe UI"/>
          <w:b/>
          <w:sz w:val="23"/>
          <w:szCs w:val="23"/>
        </w:rPr>
        <w:t xml:space="preserve">. </w:t>
      </w:r>
      <w:r w:rsidRPr="00C13D41">
        <w:rPr>
          <w:rFonts w:ascii="Segoe UI" w:hAnsi="Segoe UI" w:cs="Segoe UI"/>
          <w:b/>
          <w:sz w:val="23"/>
          <w:szCs w:val="23"/>
        </w:rPr>
        <w:t xml:space="preserve"> </w:t>
      </w:r>
      <w:r w:rsidR="00D561C0">
        <w:rPr>
          <w:rFonts w:ascii="Segoe UI" w:hAnsi="Segoe UI" w:cs="Segoe UI"/>
          <w:b/>
          <w:sz w:val="23"/>
          <w:szCs w:val="23"/>
        </w:rPr>
        <w:t>Análise da documentação</w:t>
      </w:r>
      <w:r w:rsidR="00CA75B3">
        <w:rPr>
          <w:rFonts w:ascii="Segoe UI" w:hAnsi="Segoe UI" w:cs="Segoe UI"/>
          <w:b/>
          <w:sz w:val="23"/>
          <w:szCs w:val="23"/>
        </w:rPr>
        <w:t xml:space="preserve"> iniciará às 07:10hrs</w:t>
      </w:r>
      <w:r w:rsidR="00D561C0">
        <w:rPr>
          <w:rFonts w:ascii="Segoe UI" w:hAnsi="Segoe UI" w:cs="Segoe UI"/>
          <w:b/>
          <w:sz w:val="23"/>
          <w:szCs w:val="23"/>
        </w:rPr>
        <w:t xml:space="preserve"> e </w:t>
      </w:r>
      <w:r w:rsidR="00CA75B3">
        <w:rPr>
          <w:rFonts w:ascii="Segoe UI" w:hAnsi="Segoe UI" w:cs="Segoe UI"/>
          <w:b/>
          <w:sz w:val="23"/>
          <w:szCs w:val="23"/>
        </w:rPr>
        <w:t>os</w:t>
      </w:r>
      <w:r w:rsidR="006867EF">
        <w:rPr>
          <w:rFonts w:ascii="Segoe UI" w:hAnsi="Segoe UI" w:cs="Segoe UI"/>
          <w:b/>
          <w:sz w:val="23"/>
          <w:szCs w:val="23"/>
        </w:rPr>
        <w:t xml:space="preserve"> lances aconteceram a</w:t>
      </w:r>
      <w:r w:rsidR="00CA75B3">
        <w:rPr>
          <w:rFonts w:ascii="Segoe UI" w:hAnsi="Segoe UI" w:cs="Segoe UI"/>
          <w:b/>
          <w:sz w:val="23"/>
          <w:szCs w:val="23"/>
        </w:rPr>
        <w:t xml:space="preserve"> </w:t>
      </w:r>
      <w:proofErr w:type="gramStart"/>
      <w:r w:rsidR="00D561C0">
        <w:rPr>
          <w:rFonts w:ascii="Segoe UI" w:hAnsi="Segoe UI" w:cs="Segoe UI"/>
          <w:b/>
          <w:sz w:val="23"/>
          <w:szCs w:val="23"/>
        </w:rPr>
        <w:t>partir  das</w:t>
      </w:r>
      <w:proofErr w:type="gramEnd"/>
      <w:r w:rsidR="00D561C0">
        <w:rPr>
          <w:rFonts w:ascii="Segoe UI" w:hAnsi="Segoe UI" w:cs="Segoe UI"/>
          <w:b/>
          <w:sz w:val="23"/>
          <w:szCs w:val="23"/>
        </w:rPr>
        <w:t xml:space="preserve"> </w:t>
      </w:r>
      <w:r w:rsidR="003B552E">
        <w:rPr>
          <w:rFonts w:ascii="Segoe UI" w:hAnsi="Segoe UI" w:cs="Segoe UI"/>
          <w:b/>
          <w:sz w:val="23"/>
          <w:szCs w:val="23"/>
        </w:rPr>
        <w:t>09</w:t>
      </w:r>
      <w:r>
        <w:rPr>
          <w:rFonts w:ascii="Segoe UI" w:hAnsi="Segoe UI" w:cs="Segoe UI"/>
          <w:b/>
          <w:sz w:val="23"/>
          <w:szCs w:val="23"/>
        </w:rPr>
        <w:t xml:space="preserve">:00 </w:t>
      </w:r>
      <w:proofErr w:type="spellStart"/>
      <w:r>
        <w:rPr>
          <w:rFonts w:ascii="Segoe UI" w:hAnsi="Segoe UI" w:cs="Segoe UI"/>
          <w:b/>
          <w:sz w:val="23"/>
          <w:szCs w:val="23"/>
        </w:rPr>
        <w:t>hs</w:t>
      </w:r>
      <w:proofErr w:type="spellEnd"/>
      <w:r>
        <w:rPr>
          <w:rFonts w:ascii="Segoe UI" w:hAnsi="Segoe UI" w:cs="Segoe UI"/>
          <w:b/>
          <w:sz w:val="23"/>
          <w:szCs w:val="23"/>
        </w:rPr>
        <w:t xml:space="preserve"> do dia </w:t>
      </w:r>
      <w:r w:rsidR="0023480A">
        <w:rPr>
          <w:rFonts w:ascii="Segoe UI" w:hAnsi="Segoe UI" w:cs="Segoe UI"/>
          <w:b/>
          <w:sz w:val="23"/>
          <w:szCs w:val="23"/>
        </w:rPr>
        <w:t>2</w:t>
      </w:r>
      <w:r w:rsidR="005C7087">
        <w:rPr>
          <w:rFonts w:ascii="Segoe UI" w:hAnsi="Segoe UI" w:cs="Segoe UI"/>
          <w:b/>
          <w:sz w:val="23"/>
          <w:szCs w:val="23"/>
        </w:rPr>
        <w:t>0</w:t>
      </w:r>
      <w:r w:rsidR="00CA75B3">
        <w:rPr>
          <w:rFonts w:ascii="Segoe UI" w:hAnsi="Segoe UI" w:cs="Segoe UI"/>
          <w:b/>
          <w:sz w:val="23"/>
          <w:szCs w:val="23"/>
        </w:rPr>
        <w:t xml:space="preserve"> </w:t>
      </w:r>
      <w:r w:rsidR="00610B35">
        <w:rPr>
          <w:rFonts w:ascii="Segoe UI" w:hAnsi="Segoe UI" w:cs="Segoe UI"/>
          <w:b/>
          <w:sz w:val="23"/>
          <w:szCs w:val="23"/>
        </w:rPr>
        <w:t xml:space="preserve">de </w:t>
      </w:r>
      <w:r w:rsidR="00CA75B3">
        <w:rPr>
          <w:rFonts w:ascii="Segoe UI" w:hAnsi="Segoe UI" w:cs="Segoe UI"/>
          <w:b/>
          <w:sz w:val="23"/>
          <w:szCs w:val="23"/>
        </w:rPr>
        <w:t>Ju</w:t>
      </w:r>
      <w:r w:rsidR="005C7087">
        <w:rPr>
          <w:rFonts w:ascii="Segoe UI" w:hAnsi="Segoe UI" w:cs="Segoe UI"/>
          <w:b/>
          <w:sz w:val="23"/>
          <w:szCs w:val="23"/>
        </w:rPr>
        <w:t>l</w:t>
      </w:r>
      <w:r w:rsidR="00CA75B3">
        <w:rPr>
          <w:rFonts w:ascii="Segoe UI" w:hAnsi="Segoe UI" w:cs="Segoe UI"/>
          <w:b/>
          <w:sz w:val="23"/>
          <w:szCs w:val="23"/>
        </w:rPr>
        <w:t>ho</w:t>
      </w:r>
      <w:r>
        <w:rPr>
          <w:rFonts w:ascii="Segoe UI" w:hAnsi="Segoe UI" w:cs="Segoe UI"/>
          <w:b/>
          <w:sz w:val="23"/>
          <w:szCs w:val="23"/>
        </w:rPr>
        <w:t xml:space="preserve"> de 202</w:t>
      </w:r>
      <w:r w:rsidR="006867EF">
        <w:rPr>
          <w:rFonts w:ascii="Segoe UI" w:hAnsi="Segoe UI" w:cs="Segoe UI"/>
          <w:b/>
          <w:sz w:val="23"/>
          <w:szCs w:val="23"/>
        </w:rPr>
        <w:t>6</w:t>
      </w:r>
      <w:r>
        <w:rPr>
          <w:rFonts w:ascii="Segoe UI" w:hAnsi="Segoe UI" w:cs="Segoe UI"/>
          <w:b/>
          <w:sz w:val="23"/>
          <w:szCs w:val="23"/>
        </w:rPr>
        <w:t>.</w:t>
      </w:r>
    </w:p>
    <w:p w14:paraId="2A925C15"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2.2. 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14:paraId="4BE362BD"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2.3. O credenciamento será realizado com o envio no sistema:</w:t>
      </w:r>
    </w:p>
    <w:p w14:paraId="6D4FCB54"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2.3.1. Carteira de Identidade ou documento legal equivalente;</w:t>
      </w:r>
    </w:p>
    <w:p w14:paraId="293855CB"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2.3.2. </w:t>
      </w:r>
      <w:proofErr w:type="gramStart"/>
      <w:r w:rsidRPr="00C13D41">
        <w:rPr>
          <w:rFonts w:ascii="Segoe UI" w:hAnsi="Segoe UI" w:cs="Segoe UI"/>
          <w:sz w:val="23"/>
          <w:szCs w:val="23"/>
        </w:rPr>
        <w:t>documento</w:t>
      </w:r>
      <w:proofErr w:type="gramEnd"/>
      <w:r w:rsidRPr="00C13D41">
        <w:rPr>
          <w:rFonts w:ascii="Segoe UI" w:hAnsi="Segoe UI" w:cs="Segoe UI"/>
          <w:sz w:val="23"/>
          <w:szCs w:val="23"/>
        </w:rPr>
        <w:t xml:space="preserve"> que o credencie a participar deste Concorrência, tal como procuração por instrumento público ou particular, ou, Termo de Credenciamento, conforme </w:t>
      </w:r>
      <w:r w:rsidRPr="00C13D41">
        <w:rPr>
          <w:rFonts w:ascii="Segoe UI" w:hAnsi="Segoe UI" w:cs="Segoe UI"/>
          <w:b/>
          <w:sz w:val="23"/>
          <w:szCs w:val="23"/>
        </w:rPr>
        <w:t>Anexo III</w:t>
      </w:r>
      <w:r w:rsidRPr="00C13D41">
        <w:rPr>
          <w:rFonts w:ascii="Segoe UI" w:hAnsi="Segoe UI" w:cs="Segoe UI"/>
          <w:sz w:val="23"/>
          <w:szCs w:val="23"/>
        </w:rPr>
        <w:t>, através do qual lhe seja atribuído poderes para apresentar proposta, formular lances e praticar todos os atos em direito admitidos e pertinentes ao Concorrência em nome da licitante no caso de credenciado(a) não sócio;</w:t>
      </w:r>
    </w:p>
    <w:p w14:paraId="71402562"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2.3.3. Contrato social ou documento equivalente;  </w:t>
      </w:r>
    </w:p>
    <w:p w14:paraId="44E71C3C"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Pr="00C13D41">
        <w:rPr>
          <w:rFonts w:ascii="Segoe UI" w:hAnsi="Segoe UI" w:cs="Segoe UI"/>
          <w:b/>
          <w:sz w:val="23"/>
          <w:szCs w:val="23"/>
        </w:rPr>
        <w:t>Anexo IV</w:t>
      </w:r>
      <w:r w:rsidRPr="00C13D41">
        <w:rPr>
          <w:rFonts w:ascii="Segoe UI" w:hAnsi="Segoe UI" w:cs="Segoe UI"/>
          <w:sz w:val="23"/>
          <w:szCs w:val="23"/>
        </w:rPr>
        <w:t>;</w:t>
      </w:r>
    </w:p>
    <w:p w14:paraId="7132F88B"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2.5. O(A) licitante que não se credenciar ficará impedido de participar da fase aberta de lances, de negociação de preços, declarar a intenção de interpor Recurso Administrativo, de renunciar direitos, enfim, para representar a licitante. </w:t>
      </w:r>
    </w:p>
    <w:p w14:paraId="20321F87" w14:textId="101AC6CB" w:rsidR="006520D8" w:rsidRPr="00A71791" w:rsidRDefault="00A55A94" w:rsidP="003B552E">
      <w:pPr>
        <w:spacing w:after="160" w:line="300" w:lineRule="auto"/>
        <w:jc w:val="both"/>
        <w:rPr>
          <w:rFonts w:ascii="Segoe UI" w:hAnsi="Segoe UI" w:cs="Segoe UI"/>
          <w:sz w:val="23"/>
          <w:szCs w:val="23"/>
        </w:rPr>
      </w:pPr>
      <w:r w:rsidRPr="00C13D41">
        <w:rPr>
          <w:rFonts w:ascii="Segoe UI" w:hAnsi="Segoe UI" w:cs="Segoe UI"/>
          <w:sz w:val="23"/>
          <w:szCs w:val="23"/>
        </w:rPr>
        <w:t xml:space="preserve">2.6. </w:t>
      </w:r>
      <w:r w:rsidRPr="00C13D41">
        <w:rPr>
          <w:rFonts w:ascii="Segoe UI" w:hAnsi="Segoe UI" w:cs="Segoe UI"/>
          <w:sz w:val="23"/>
          <w:szCs w:val="23"/>
          <w:lang w:eastAsia="en-US"/>
        </w:rPr>
        <w:t>Havendo necessidade, a sessão pública será suspensa, informando-se no “chat” a nova data e horário para a sua continuidade.</w:t>
      </w:r>
    </w:p>
    <w:p w14:paraId="3DF03125" w14:textId="77777777" w:rsidR="006520D8" w:rsidRDefault="006520D8" w:rsidP="006520D8">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3. Da participação e não participação</w:t>
      </w:r>
    </w:p>
    <w:p w14:paraId="07518BED"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lastRenderedPageBreak/>
        <w:t>3.1. Poderão participar deste Concorrência todas as pessoas jurídicas cujo ramo de atividade seja compatível com o objeto.</w:t>
      </w:r>
    </w:p>
    <w:p w14:paraId="5E71BA78"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3.2. Não poderão participar deste Concorrência o(a)(s) licitante(s):</w:t>
      </w:r>
    </w:p>
    <w:p w14:paraId="4C0B7059"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3.2.1. </w:t>
      </w:r>
      <w:proofErr w:type="gramStart"/>
      <w:r w:rsidRPr="00C13D41">
        <w:rPr>
          <w:rFonts w:ascii="Segoe UI" w:hAnsi="Segoe UI" w:cs="Segoe UI"/>
          <w:sz w:val="23"/>
          <w:szCs w:val="23"/>
        </w:rPr>
        <w:t>que</w:t>
      </w:r>
      <w:proofErr w:type="gramEnd"/>
      <w:r w:rsidRPr="00C13D41">
        <w:rPr>
          <w:rFonts w:ascii="Segoe UI" w:hAnsi="Segoe UI" w:cs="Segoe UI"/>
          <w:sz w:val="23"/>
          <w:szCs w:val="23"/>
        </w:rPr>
        <w:t xml:space="preserve"> não atendam às condições deste edital;</w:t>
      </w:r>
    </w:p>
    <w:p w14:paraId="6DE1EF9B"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3.2.2. </w:t>
      </w:r>
      <w:proofErr w:type="gramStart"/>
      <w:r w:rsidRPr="00C13D41">
        <w:rPr>
          <w:rFonts w:ascii="Segoe UI" w:hAnsi="Segoe UI" w:cs="Segoe UI"/>
          <w:sz w:val="23"/>
          <w:szCs w:val="23"/>
        </w:rPr>
        <w:t>estrangeiros</w:t>
      </w:r>
      <w:proofErr w:type="gramEnd"/>
      <w:r w:rsidRPr="00C13D41">
        <w:rPr>
          <w:rFonts w:ascii="Segoe UI" w:hAnsi="Segoe UI" w:cs="Segoe UI"/>
          <w:sz w:val="23"/>
          <w:szCs w:val="23"/>
        </w:rPr>
        <w:t xml:space="preserve"> que não tenham representação legal no Brasil com poderes expressos para receber citação e responder administrativa ou judicialmente;</w:t>
      </w:r>
    </w:p>
    <w:p w14:paraId="0FB1EF05"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 </w:t>
      </w:r>
      <w:proofErr w:type="gramStart"/>
      <w:r w:rsidRPr="00C13D41">
        <w:rPr>
          <w:rFonts w:ascii="Segoe UI" w:hAnsi="Segoe UI" w:cs="Segoe UI"/>
          <w:sz w:val="23"/>
          <w:szCs w:val="23"/>
        </w:rPr>
        <w:t>que</w:t>
      </w:r>
      <w:proofErr w:type="gramEnd"/>
      <w:r w:rsidRPr="00C13D41">
        <w:rPr>
          <w:rFonts w:ascii="Segoe UI" w:hAnsi="Segoe UI" w:cs="Segoe UI"/>
          <w:sz w:val="23"/>
          <w:szCs w:val="23"/>
        </w:rPr>
        <w:t xml:space="preserve"> se enquadrem nas seguintes vedações:</w:t>
      </w:r>
    </w:p>
    <w:p w14:paraId="382B40E6"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3.2.3.1. </w:t>
      </w:r>
      <w:proofErr w:type="gramStart"/>
      <w:r w:rsidRPr="00C13D41">
        <w:rPr>
          <w:rFonts w:ascii="Segoe UI" w:hAnsi="Segoe UI" w:cs="Segoe UI"/>
          <w:sz w:val="23"/>
          <w:szCs w:val="23"/>
        </w:rPr>
        <w:t>autor</w:t>
      </w:r>
      <w:proofErr w:type="gramEnd"/>
      <w:r w:rsidRPr="00C13D41">
        <w:rPr>
          <w:rFonts w:ascii="Segoe UI" w:hAnsi="Segoe UI" w:cs="Segoe UI"/>
          <w:sz w:val="23"/>
          <w:szCs w:val="23"/>
        </w:rPr>
        <w:t xml:space="preserve"> do anteprojeto, do projeto básico ou do projeto executivo, pessoa física ou jurídica, quando a contratação versar sobre obra, serviços ou fornecimento de bens a ele relacionados;</w:t>
      </w:r>
    </w:p>
    <w:p w14:paraId="6E65863A"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3.2.3.2. </w:t>
      </w:r>
      <w:proofErr w:type="gramStart"/>
      <w:r w:rsidRPr="00C13D41">
        <w:rPr>
          <w:rFonts w:ascii="Segoe UI" w:hAnsi="Segoe UI" w:cs="Segoe UI"/>
          <w:sz w:val="23"/>
          <w:szCs w:val="23"/>
        </w:rPr>
        <w:t>empresa</w:t>
      </w:r>
      <w:proofErr w:type="gramEnd"/>
      <w:r w:rsidRPr="00C13D41">
        <w:rPr>
          <w:rFonts w:ascii="Segoe UI" w:hAnsi="Segoe UI" w:cs="Segoe UI"/>
          <w:sz w:val="23"/>
          <w:szCs w:val="23"/>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47DB54A2"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3.2.3.3. </w:t>
      </w:r>
      <w:proofErr w:type="gramStart"/>
      <w:r w:rsidRPr="00C13D41">
        <w:rPr>
          <w:rFonts w:ascii="Segoe UI" w:hAnsi="Segoe UI" w:cs="Segoe UI"/>
          <w:sz w:val="23"/>
          <w:szCs w:val="23"/>
        </w:rPr>
        <w:t>pessoa</w:t>
      </w:r>
      <w:proofErr w:type="gramEnd"/>
      <w:r w:rsidRPr="00C13D41">
        <w:rPr>
          <w:rFonts w:ascii="Segoe UI" w:hAnsi="Segoe UI" w:cs="Segoe UI"/>
          <w:sz w:val="23"/>
          <w:szCs w:val="23"/>
        </w:rPr>
        <w:t xml:space="preserve"> física ou jurídica que se encontre, ao tempo da contratação, impossibilitada de contratar em decorrência de sanção que lhe foi imposta;</w:t>
      </w:r>
    </w:p>
    <w:p w14:paraId="444AA48A"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3.2.3.4. </w:t>
      </w:r>
      <w:proofErr w:type="gramStart"/>
      <w:r w:rsidRPr="00C13D41">
        <w:rPr>
          <w:rFonts w:ascii="Segoe UI" w:hAnsi="Segoe UI" w:cs="Segoe UI"/>
          <w:sz w:val="23"/>
          <w:szCs w:val="23"/>
        </w:rPr>
        <w:t>aquele</w:t>
      </w:r>
      <w:proofErr w:type="gramEnd"/>
      <w:r w:rsidRPr="00C13D41">
        <w:rPr>
          <w:rFonts w:ascii="Segoe UI" w:hAnsi="Segoe UI" w:cs="Segoe UI"/>
          <w:sz w:val="23"/>
          <w:szCs w:val="23"/>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14:paraId="7E972C3A"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3.2.3.5. </w:t>
      </w:r>
      <w:proofErr w:type="gramStart"/>
      <w:r w:rsidRPr="00C13D41">
        <w:rPr>
          <w:rFonts w:ascii="Segoe UI" w:hAnsi="Segoe UI" w:cs="Segoe UI"/>
          <w:sz w:val="23"/>
          <w:szCs w:val="23"/>
        </w:rPr>
        <w:t>empresas</w:t>
      </w:r>
      <w:proofErr w:type="gramEnd"/>
      <w:r w:rsidRPr="00C13D41">
        <w:rPr>
          <w:rFonts w:ascii="Segoe UI" w:hAnsi="Segoe UI" w:cs="Segoe UI"/>
          <w:sz w:val="23"/>
          <w:szCs w:val="23"/>
        </w:rPr>
        <w:t xml:space="preserve"> controladoras, controladas ou coligadas, nos termos da Lei nº. 6.404/1976, concorrendo entre si;</w:t>
      </w:r>
    </w:p>
    <w:p w14:paraId="0888B512"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3.2.3.6. </w:t>
      </w:r>
      <w:proofErr w:type="gramStart"/>
      <w:r w:rsidRPr="00C13D41">
        <w:rPr>
          <w:rFonts w:ascii="Segoe UI" w:hAnsi="Segoe UI" w:cs="Segoe UI"/>
          <w:sz w:val="23"/>
          <w:szCs w:val="23"/>
        </w:rPr>
        <w:t>pessoa</w:t>
      </w:r>
      <w:proofErr w:type="gramEnd"/>
      <w:r w:rsidRPr="00C13D41">
        <w:rPr>
          <w:rFonts w:ascii="Segoe UI" w:hAnsi="Segoe UI" w:cs="Segoe UI"/>
          <w:sz w:val="23"/>
          <w:szCs w:val="23"/>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F971AB9" w14:textId="77777777" w:rsidR="00A55A94" w:rsidRPr="00C13D41" w:rsidRDefault="00A55A94" w:rsidP="00A55A9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3.2.3.7. </w:t>
      </w:r>
      <w:proofErr w:type="gramStart"/>
      <w:r w:rsidRPr="00C13D41">
        <w:rPr>
          <w:rFonts w:ascii="Segoe UI" w:hAnsi="Segoe UI" w:cs="Segoe UI"/>
          <w:sz w:val="23"/>
          <w:szCs w:val="23"/>
        </w:rPr>
        <w:t>organizações</w:t>
      </w:r>
      <w:proofErr w:type="gramEnd"/>
      <w:r w:rsidRPr="00C13D41">
        <w:rPr>
          <w:rFonts w:ascii="Segoe UI" w:hAnsi="Segoe UI" w:cs="Segoe UI"/>
          <w:sz w:val="23"/>
          <w:szCs w:val="23"/>
        </w:rPr>
        <w:t xml:space="preserve"> da Sociedade Civil de Interesse Público – OSCIP –, atuando nessa condição (Acórdão nº 746/2014-TCU-Plenário);</w:t>
      </w:r>
    </w:p>
    <w:p w14:paraId="26304D19" w14:textId="337693CD" w:rsidR="00A55A94" w:rsidRPr="00C13D41" w:rsidRDefault="00A55A94" w:rsidP="00A635D7">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lastRenderedPageBreak/>
        <w:t xml:space="preserve">3.2.4. Outras vedações previstas em Lei, inclusive na Lei Orgânica Municipal – </w:t>
      </w:r>
      <w:proofErr w:type="gramStart"/>
      <w:r w:rsidRPr="00C13D41">
        <w:rPr>
          <w:rFonts w:ascii="Segoe UI" w:hAnsi="Segoe UI" w:cs="Segoe UI"/>
          <w:sz w:val="23"/>
          <w:szCs w:val="23"/>
        </w:rPr>
        <w:t>LOM;3.3</w:t>
      </w:r>
      <w:proofErr w:type="gramEnd"/>
      <w:r w:rsidRPr="00C13D41">
        <w:rPr>
          <w:rFonts w:ascii="Segoe UI" w:hAnsi="Segoe UI" w:cs="Segoe UI"/>
          <w:sz w:val="23"/>
          <w:szCs w:val="23"/>
        </w:rPr>
        <w:t>. Equiparam-se aos autores do projeto as empresas integrantes do mesmo grupo econômico;</w:t>
      </w:r>
    </w:p>
    <w:p w14:paraId="260A7D2B" w14:textId="77777777" w:rsidR="00A55A94" w:rsidRPr="00C13D41" w:rsidRDefault="00A55A94" w:rsidP="00A55A94">
      <w:pPr>
        <w:spacing w:after="160" w:line="300" w:lineRule="auto"/>
        <w:jc w:val="both"/>
        <w:rPr>
          <w:rFonts w:ascii="Segoe UI" w:hAnsi="Segoe UI" w:cs="Segoe UI"/>
          <w:sz w:val="23"/>
          <w:szCs w:val="23"/>
        </w:rPr>
      </w:pPr>
      <w:r w:rsidRPr="00C13D41">
        <w:rPr>
          <w:rFonts w:ascii="Segoe UI" w:hAnsi="Segoe UI" w:cs="Segoe UI"/>
          <w:sz w:val="23"/>
          <w:szCs w:val="23"/>
        </w:rPr>
        <w:t xml:space="preserve">3.4. </w:t>
      </w:r>
      <w:proofErr w:type="gramStart"/>
      <w:r w:rsidRPr="00C13D41">
        <w:rPr>
          <w:rFonts w:ascii="Segoe UI" w:hAnsi="Segoe UI" w:cs="Segoe UI"/>
          <w:sz w:val="23"/>
          <w:szCs w:val="23"/>
        </w:rPr>
        <w:t>aplica</w:t>
      </w:r>
      <w:proofErr w:type="gramEnd"/>
      <w:r w:rsidRPr="00C13D41">
        <w:rPr>
          <w:rFonts w:ascii="Segoe UI" w:hAnsi="Segoe UI" w:cs="Segoe UI"/>
          <w:sz w:val="23"/>
          <w:szCs w:val="23"/>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14:paraId="3C4D112E" w14:textId="77777777" w:rsidR="006520D8" w:rsidRDefault="006520D8" w:rsidP="006520D8">
      <w:pPr>
        <w:tabs>
          <w:tab w:val="left" w:pos="2268"/>
        </w:tabs>
        <w:spacing w:after="0" w:line="300" w:lineRule="auto"/>
        <w:jc w:val="both"/>
        <w:rPr>
          <w:rFonts w:ascii="Segoe UI" w:hAnsi="Segoe UI" w:cs="Segoe UI"/>
          <w:b/>
          <w:sz w:val="23"/>
          <w:szCs w:val="23"/>
        </w:rPr>
      </w:pPr>
    </w:p>
    <w:p w14:paraId="55C10B4A"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 Da apresentação da proposta e da garantia</w:t>
      </w:r>
    </w:p>
    <w:p w14:paraId="69DAEE85" w14:textId="77777777" w:rsidR="009A0969" w:rsidRPr="00C13D41" w:rsidRDefault="009A0969" w:rsidP="009A0969">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4.1. A proposta deverá se</w:t>
      </w:r>
      <w:r>
        <w:rPr>
          <w:rFonts w:ascii="Segoe UI" w:hAnsi="Segoe UI" w:cs="Segoe UI"/>
          <w:sz w:val="23"/>
          <w:szCs w:val="23"/>
        </w:rPr>
        <w:t xml:space="preserve">r apresentada dentro do </w:t>
      </w:r>
      <w:proofErr w:type="gramStart"/>
      <w:r>
        <w:rPr>
          <w:rFonts w:ascii="Segoe UI" w:hAnsi="Segoe UI" w:cs="Segoe UI"/>
          <w:sz w:val="23"/>
          <w:szCs w:val="23"/>
        </w:rPr>
        <w:t xml:space="preserve">sistema </w:t>
      </w:r>
      <w:r w:rsidRPr="00C13D41">
        <w:rPr>
          <w:rFonts w:ascii="Segoe UI" w:hAnsi="Segoe UI" w:cs="Segoe UI"/>
          <w:b/>
          <w:sz w:val="23"/>
          <w:szCs w:val="23"/>
        </w:rPr>
        <w:t xml:space="preserve"> </w:t>
      </w:r>
      <w:hyperlink r:id="rId14" w:history="1">
        <w:r w:rsidRPr="00C13D41">
          <w:rPr>
            <w:rStyle w:val="Hyperlink"/>
            <w:rFonts w:ascii="Segoe UI" w:hAnsi="Segoe UI" w:cs="Segoe UI"/>
            <w:b/>
            <w:color w:val="auto"/>
            <w:sz w:val="23"/>
            <w:szCs w:val="23"/>
          </w:rPr>
          <w:t>https://novobbmnet.com.br/</w:t>
        </w:r>
        <w:proofErr w:type="gramEnd"/>
      </w:hyperlink>
    </w:p>
    <w:p w14:paraId="0EFD5FF4"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sz w:val="23"/>
          <w:szCs w:val="23"/>
        </w:rPr>
        <w:t xml:space="preserve">4.2. A proposta deverá conter todos os dados e informações constante na Minuta de Proposta Comercial – </w:t>
      </w:r>
      <w:r w:rsidRPr="00C13D41">
        <w:rPr>
          <w:rFonts w:ascii="Segoe UI" w:hAnsi="Segoe UI" w:cs="Segoe UI"/>
          <w:b/>
          <w:sz w:val="23"/>
          <w:szCs w:val="23"/>
        </w:rPr>
        <w:t>Anexo V.</w:t>
      </w:r>
    </w:p>
    <w:p w14:paraId="2956BBE1" w14:textId="77777777" w:rsidR="009A0969" w:rsidRPr="00C13D41" w:rsidRDefault="009A0969" w:rsidP="009A0969">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C13D41">
        <w:rPr>
          <w:rFonts w:ascii="Segoe UI" w:hAnsi="Segoe UI" w:cs="Segoe UI"/>
          <w:b/>
          <w:sz w:val="23"/>
          <w:szCs w:val="23"/>
        </w:rPr>
        <w:t>Anexo V</w:t>
      </w:r>
      <w:r w:rsidRPr="00C13D41">
        <w:rPr>
          <w:rFonts w:ascii="Segoe UI" w:hAnsi="Segoe UI" w:cs="Segoe UI"/>
          <w:sz w:val="23"/>
          <w:szCs w:val="23"/>
        </w:rPr>
        <w:t xml:space="preserve">. </w:t>
      </w:r>
    </w:p>
    <w:p w14:paraId="7F726EF7"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4.4. Os valores, os preços e os custos utilizados terão como expressão monetária a moeda corrente nacional, ressalvado o disposto no art. 52 da Lei nº. 14.133/2021.</w:t>
      </w:r>
    </w:p>
    <w:p w14:paraId="6417FDD4"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 xml:space="preserve">4.5. É exigida no momento da apresentação da proposta, a comprovação do recolhimento de 1% (um por cento) do valor estimado para a contratação a título de garantia de proposta, como requisito de </w:t>
      </w:r>
      <w:proofErr w:type="spellStart"/>
      <w:r w:rsidRPr="00C13D41">
        <w:rPr>
          <w:rFonts w:ascii="Segoe UI" w:hAnsi="Segoe UI" w:cs="Segoe UI"/>
          <w:b/>
          <w:sz w:val="23"/>
          <w:szCs w:val="23"/>
        </w:rPr>
        <w:t>pré</w:t>
      </w:r>
      <w:proofErr w:type="spellEnd"/>
      <w:r w:rsidRPr="00C13D41">
        <w:rPr>
          <w:rFonts w:ascii="Segoe UI" w:hAnsi="Segoe UI" w:cs="Segoe UI"/>
          <w:b/>
          <w:sz w:val="23"/>
          <w:szCs w:val="23"/>
        </w:rPr>
        <w:t>-habilitação.</w:t>
      </w:r>
    </w:p>
    <w:p w14:paraId="077190DA"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 xml:space="preserve">4.6. A garantia da proposta será devolvida a(o)(s) licitante(s) no prazo de 10 (dez) dias úteis, contado da assinatura do contrato administrativo ou da data em que for declarada fracassada a licitação pública. </w:t>
      </w:r>
    </w:p>
    <w:p w14:paraId="2ACE9EB7"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4.7. Implicará execução do valor integral da garantia de proposta a recusa em assinar o contrato administrativo ou a não apresentação dos documentos para a contratação administrativa.</w:t>
      </w:r>
    </w:p>
    <w:p w14:paraId="53AB89B4" w14:textId="77777777" w:rsidR="009A0969" w:rsidRPr="00C13D41" w:rsidRDefault="009A0969" w:rsidP="009A0969">
      <w:pPr>
        <w:tabs>
          <w:tab w:val="left" w:pos="2268"/>
        </w:tabs>
        <w:spacing w:after="160" w:line="300" w:lineRule="auto"/>
        <w:jc w:val="both"/>
        <w:rPr>
          <w:rFonts w:ascii="Segoe UI" w:hAnsi="Segoe UI" w:cs="Segoe UI"/>
          <w:b/>
          <w:sz w:val="23"/>
          <w:szCs w:val="23"/>
        </w:rPr>
      </w:pPr>
      <w:r w:rsidRPr="00C13D41">
        <w:rPr>
          <w:rFonts w:ascii="Segoe UI" w:hAnsi="Segoe UI" w:cs="Segoe UI"/>
          <w:b/>
          <w:sz w:val="23"/>
          <w:szCs w:val="23"/>
        </w:rPr>
        <w:t>4.8. A garantia de proposta poderá ser prestada nas modalidades de que trata o § 1º do art. 96 da Lei nº. 14.133/2021.</w:t>
      </w:r>
    </w:p>
    <w:p w14:paraId="7CA9C437" w14:textId="77777777" w:rsidR="006520D8" w:rsidRDefault="006520D8" w:rsidP="006520D8">
      <w:pPr>
        <w:tabs>
          <w:tab w:val="left" w:pos="2268"/>
        </w:tabs>
        <w:spacing w:after="0" w:line="300" w:lineRule="auto"/>
        <w:jc w:val="both"/>
        <w:rPr>
          <w:rFonts w:ascii="Segoe UI" w:hAnsi="Segoe UI" w:cs="Segoe UI"/>
          <w:sz w:val="23"/>
          <w:szCs w:val="23"/>
        </w:rPr>
      </w:pPr>
    </w:p>
    <w:p w14:paraId="66705587" w14:textId="77777777" w:rsidR="003E5717" w:rsidRPr="00F76E31" w:rsidRDefault="003E5717" w:rsidP="003E5717">
      <w:pPr>
        <w:tabs>
          <w:tab w:val="left" w:pos="2268"/>
        </w:tabs>
        <w:spacing w:after="0" w:line="300" w:lineRule="auto"/>
        <w:jc w:val="both"/>
        <w:rPr>
          <w:rFonts w:ascii="Segoe UI" w:eastAsia="Segoe UI" w:hAnsi="Segoe UI" w:cs="Segoe UI"/>
          <w:b/>
          <w:sz w:val="24"/>
          <w:szCs w:val="24"/>
        </w:rPr>
      </w:pPr>
      <w:r w:rsidRPr="00F76E31">
        <w:rPr>
          <w:rFonts w:ascii="Segoe UI" w:eastAsia="Segoe UI" w:hAnsi="Segoe UI" w:cs="Segoe UI"/>
          <w:b/>
          <w:sz w:val="24"/>
          <w:szCs w:val="24"/>
        </w:rPr>
        <w:t xml:space="preserve">5. </w:t>
      </w:r>
      <w:r>
        <w:rPr>
          <w:rFonts w:ascii="Segoe UI" w:eastAsia="Segoe UI" w:hAnsi="Segoe UI" w:cs="Segoe UI"/>
          <w:b/>
          <w:sz w:val="24"/>
          <w:szCs w:val="24"/>
        </w:rPr>
        <w:t>D</w:t>
      </w:r>
      <w:r w:rsidRPr="00F76E31">
        <w:rPr>
          <w:rFonts w:ascii="Segoe UI" w:eastAsia="Segoe UI" w:hAnsi="Segoe UI" w:cs="Segoe UI"/>
          <w:b/>
          <w:sz w:val="24"/>
          <w:szCs w:val="24"/>
        </w:rPr>
        <w:t xml:space="preserve">a </w:t>
      </w:r>
      <w:r>
        <w:rPr>
          <w:rFonts w:ascii="Segoe UI" w:eastAsia="Segoe UI" w:hAnsi="Segoe UI" w:cs="Segoe UI"/>
          <w:b/>
          <w:sz w:val="24"/>
          <w:szCs w:val="24"/>
        </w:rPr>
        <w:t>m</w:t>
      </w:r>
      <w:r w:rsidRPr="00F76E31">
        <w:rPr>
          <w:rFonts w:ascii="Segoe UI" w:eastAsia="Segoe UI" w:hAnsi="Segoe UI" w:cs="Segoe UI"/>
          <w:b/>
          <w:sz w:val="24"/>
          <w:szCs w:val="24"/>
        </w:rPr>
        <w:t xml:space="preserve">anutenção da </w:t>
      </w:r>
      <w:r>
        <w:rPr>
          <w:rFonts w:ascii="Segoe UI" w:eastAsia="Segoe UI" w:hAnsi="Segoe UI" w:cs="Segoe UI"/>
          <w:b/>
          <w:sz w:val="24"/>
          <w:szCs w:val="24"/>
        </w:rPr>
        <w:t>f</w:t>
      </w:r>
      <w:r w:rsidRPr="00F76E31">
        <w:rPr>
          <w:rFonts w:ascii="Segoe UI" w:eastAsia="Segoe UI" w:hAnsi="Segoe UI" w:cs="Segoe UI"/>
          <w:b/>
          <w:sz w:val="24"/>
          <w:szCs w:val="24"/>
        </w:rPr>
        <w:t xml:space="preserve">ase de </w:t>
      </w:r>
      <w:r>
        <w:rPr>
          <w:rFonts w:ascii="Segoe UI" w:eastAsia="Segoe UI" w:hAnsi="Segoe UI" w:cs="Segoe UI"/>
          <w:b/>
          <w:sz w:val="24"/>
          <w:szCs w:val="24"/>
        </w:rPr>
        <w:t>h</w:t>
      </w:r>
      <w:r w:rsidRPr="00F76E31">
        <w:rPr>
          <w:rFonts w:ascii="Segoe UI" w:eastAsia="Segoe UI" w:hAnsi="Segoe UI" w:cs="Segoe UI"/>
          <w:b/>
          <w:sz w:val="24"/>
          <w:szCs w:val="24"/>
        </w:rPr>
        <w:t xml:space="preserve">abilitação </w:t>
      </w:r>
      <w:r>
        <w:rPr>
          <w:rFonts w:ascii="Segoe UI" w:eastAsia="Segoe UI" w:hAnsi="Segoe UI" w:cs="Segoe UI"/>
          <w:b/>
          <w:sz w:val="24"/>
          <w:szCs w:val="24"/>
        </w:rPr>
        <w:t>a</w:t>
      </w:r>
      <w:r w:rsidRPr="00F76E31">
        <w:rPr>
          <w:rFonts w:ascii="Segoe UI" w:eastAsia="Segoe UI" w:hAnsi="Segoe UI" w:cs="Segoe UI"/>
          <w:b/>
          <w:sz w:val="24"/>
          <w:szCs w:val="24"/>
        </w:rPr>
        <w:t xml:space="preserve">ntes da </w:t>
      </w:r>
      <w:r>
        <w:rPr>
          <w:rFonts w:ascii="Segoe UI" w:eastAsia="Segoe UI" w:hAnsi="Segoe UI" w:cs="Segoe UI"/>
          <w:b/>
          <w:sz w:val="24"/>
          <w:szCs w:val="24"/>
        </w:rPr>
        <w:t>a</w:t>
      </w:r>
      <w:r w:rsidRPr="00F76E31">
        <w:rPr>
          <w:rFonts w:ascii="Segoe UI" w:eastAsia="Segoe UI" w:hAnsi="Segoe UI" w:cs="Segoe UI"/>
          <w:b/>
          <w:sz w:val="24"/>
          <w:szCs w:val="24"/>
        </w:rPr>
        <w:t xml:space="preserve">presentação das </w:t>
      </w:r>
      <w:r>
        <w:rPr>
          <w:rFonts w:ascii="Segoe UI" w:eastAsia="Segoe UI" w:hAnsi="Segoe UI" w:cs="Segoe UI"/>
          <w:b/>
          <w:sz w:val="24"/>
          <w:szCs w:val="24"/>
        </w:rPr>
        <w:t>p</w:t>
      </w:r>
      <w:r w:rsidRPr="00F76E31">
        <w:rPr>
          <w:rFonts w:ascii="Segoe UI" w:eastAsia="Segoe UI" w:hAnsi="Segoe UI" w:cs="Segoe UI"/>
          <w:b/>
          <w:sz w:val="24"/>
          <w:szCs w:val="24"/>
        </w:rPr>
        <w:t xml:space="preserve">ropostas </w:t>
      </w:r>
    </w:p>
    <w:p w14:paraId="7E8E0863" w14:textId="77777777" w:rsidR="003E5717" w:rsidRPr="00F76E31" w:rsidRDefault="003E5717" w:rsidP="003E5717">
      <w:pPr>
        <w:tabs>
          <w:tab w:val="left" w:pos="2268"/>
        </w:tabs>
        <w:spacing w:after="0" w:line="300" w:lineRule="auto"/>
        <w:jc w:val="both"/>
        <w:rPr>
          <w:rFonts w:ascii="Segoe UI" w:eastAsia="Segoe UI" w:hAnsi="Segoe UI" w:cs="Segoe UI"/>
          <w:sz w:val="24"/>
          <w:szCs w:val="24"/>
        </w:rPr>
      </w:pPr>
      <w:r w:rsidRPr="00F76E31">
        <w:rPr>
          <w:rFonts w:ascii="Segoe UI" w:eastAsia="Segoe UI" w:hAnsi="Segoe UI" w:cs="Segoe UI"/>
          <w:sz w:val="24"/>
          <w:szCs w:val="24"/>
        </w:rPr>
        <w:lastRenderedPageBreak/>
        <w:t xml:space="preserve">5.1. O(A) licitante deverá apresentar os documentos de habilitação dentro do sistema </w:t>
      </w:r>
      <w:hyperlink r:id="rId15">
        <w:r w:rsidRPr="00F76E31">
          <w:rPr>
            <w:rFonts w:ascii="Segoe UI" w:eastAsia="Segoe UI" w:hAnsi="Segoe UI" w:cs="Segoe UI"/>
            <w:sz w:val="24"/>
            <w:szCs w:val="24"/>
            <w:u w:val="single"/>
          </w:rPr>
          <w:t>https://novobbmnet.com.br/</w:t>
        </w:r>
      </w:hyperlink>
      <w:r w:rsidRPr="00F76E31">
        <w:rPr>
          <w:rFonts w:ascii="Segoe UI" w:eastAsia="Segoe UI" w:hAnsi="Segoe UI" w:cs="Segoe UI"/>
          <w:sz w:val="24"/>
          <w:szCs w:val="24"/>
        </w:rPr>
        <w:t>.</w:t>
      </w:r>
    </w:p>
    <w:p w14:paraId="29E4B0D5" w14:textId="77777777" w:rsidR="003E5717" w:rsidRPr="008E2E8D" w:rsidRDefault="003E5717" w:rsidP="003E5717">
      <w:pPr>
        <w:tabs>
          <w:tab w:val="left" w:pos="2268"/>
        </w:tabs>
        <w:spacing w:after="0" w:line="300" w:lineRule="auto"/>
        <w:jc w:val="both"/>
        <w:rPr>
          <w:rFonts w:ascii="Segoe UI" w:eastAsia="Segoe UI" w:hAnsi="Segoe UI" w:cs="Segoe UI"/>
          <w:sz w:val="24"/>
          <w:szCs w:val="24"/>
        </w:rPr>
      </w:pPr>
      <w:r w:rsidRPr="00F76E31">
        <w:rPr>
          <w:rFonts w:ascii="Segoe UI" w:eastAsia="Segoe UI" w:hAnsi="Segoe UI" w:cs="Segoe UI"/>
          <w:sz w:val="24"/>
          <w:szCs w:val="24"/>
        </w:rPr>
        <w:t>5.2. A fase de habilitação, irá anteceder as fases de apresentação das propostas e lances</w:t>
      </w:r>
      <w:r>
        <w:rPr>
          <w:rFonts w:ascii="Segoe UI" w:eastAsia="Segoe UI" w:hAnsi="Segoe UI" w:cs="Segoe UI"/>
          <w:sz w:val="24"/>
          <w:szCs w:val="24"/>
        </w:rPr>
        <w:t>.</w:t>
      </w:r>
      <w:r w:rsidRPr="00F76E31">
        <w:rPr>
          <w:rFonts w:ascii="Segoe UI" w:eastAsia="Segoe UI" w:hAnsi="Segoe UI" w:cs="Segoe UI"/>
          <w:sz w:val="24"/>
          <w:szCs w:val="24"/>
        </w:rPr>
        <w:t xml:space="preserve"> </w:t>
      </w:r>
      <w:r w:rsidRPr="008E2E8D">
        <w:rPr>
          <w:rFonts w:ascii="Segoe UI" w:eastAsia="Segoe UI" w:hAnsi="Segoe UI" w:cs="Segoe UI"/>
          <w:sz w:val="24"/>
          <w:szCs w:val="24"/>
        </w:rPr>
        <w:t xml:space="preserve"> </w:t>
      </w:r>
    </w:p>
    <w:p w14:paraId="4560A063" w14:textId="77777777" w:rsidR="003E5717"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 xml:space="preserve">5.3. </w:t>
      </w:r>
      <w:r w:rsidRPr="00F76E31">
        <w:rPr>
          <w:rFonts w:ascii="Segoe UI" w:eastAsia="Segoe UI" w:hAnsi="Segoe UI" w:cs="Segoe UI"/>
          <w:sz w:val="24"/>
          <w:szCs w:val="24"/>
        </w:rPr>
        <w:t>A adoção do procedimento de realizar a fase de habilitação antes da fase de apresentação das propostas encontra respaldo na legislação vigente, especificamente no § 1º do art. 17 da Lei nº 14.133/2021, e apresenta benefícios relevantes para a transparência, segurança jurídica e eficiência do processo licitatório.</w:t>
      </w:r>
    </w:p>
    <w:p w14:paraId="26F5DAF8"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5.4</w:t>
      </w:r>
      <w:r w:rsidRPr="00E924A4">
        <w:rPr>
          <w:rFonts w:ascii="Segoe UI" w:eastAsia="Segoe UI" w:hAnsi="Segoe UI" w:cs="Segoe UI"/>
          <w:sz w:val="24"/>
          <w:szCs w:val="24"/>
        </w:rPr>
        <w:t>. Ao estabelecer a fase de habilitação previamente à apresentação das propostas, assegura-se que somente os fornecedores que atendam aos requisitos de qualificação técnica, regularidade fiscal, jurídica e econômico-financeira</w:t>
      </w:r>
      <w:r>
        <w:rPr>
          <w:rFonts w:ascii="Segoe UI" w:eastAsia="Segoe UI" w:hAnsi="Segoe UI" w:cs="Segoe UI"/>
          <w:sz w:val="24"/>
          <w:szCs w:val="24"/>
        </w:rPr>
        <w:t>,</w:t>
      </w:r>
      <w:r w:rsidRPr="00E924A4">
        <w:rPr>
          <w:rFonts w:ascii="Segoe UI" w:eastAsia="Segoe UI" w:hAnsi="Segoe UI" w:cs="Segoe UI"/>
          <w:sz w:val="24"/>
          <w:szCs w:val="24"/>
        </w:rPr>
        <w:t xml:space="preserve"> possam participar efetivamente da disputa. Essa medida evita que propostas de fornecedores não habilitados sejam apresentadas, promovendo maior segurança na seleção do contratado e evitando recursos e impugnações posteriores.</w:t>
      </w:r>
    </w:p>
    <w:p w14:paraId="40DE303D"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 xml:space="preserve">5.5. </w:t>
      </w:r>
      <w:r w:rsidRPr="00E924A4">
        <w:rPr>
          <w:rFonts w:ascii="Segoe UI" w:eastAsia="Segoe UI" w:hAnsi="Segoe UI" w:cs="Segoe UI"/>
          <w:sz w:val="24"/>
          <w:szCs w:val="24"/>
        </w:rPr>
        <w:t>A fase de habilitação antecede a apresentação das propostas justamente para evitar que empresas com documentação irregular ou inidôneas tenham acesso às propostas comerciais, o que poderia comprometer a integridade do certame. Assim, a verificação prévia dos requisitos de habilitação reforça a transparência e a lisura do procedimento.</w:t>
      </w:r>
    </w:p>
    <w:p w14:paraId="26ED6D54"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5.6. C</w:t>
      </w:r>
      <w:r w:rsidRPr="00E924A4">
        <w:rPr>
          <w:rFonts w:ascii="Segoe UI" w:eastAsia="Segoe UI" w:hAnsi="Segoe UI" w:cs="Segoe UI"/>
          <w:sz w:val="24"/>
          <w:szCs w:val="24"/>
        </w:rPr>
        <w:t>om a habilitação validada previamente, a análise das propostas comerciais torna-se mais célere e objetiva, uma vez que o foco recai exclusivamente na avaliação do conteúdo econômico das ofertas, sem a necessidade de reanálise de documentação de habilitação. Isso otimiza o tempo do procedimento e reduz custos administrativos.</w:t>
      </w:r>
    </w:p>
    <w:p w14:paraId="7D87E8D5"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 xml:space="preserve">5.7. </w:t>
      </w:r>
      <w:r w:rsidRPr="00E924A4">
        <w:rPr>
          <w:rFonts w:ascii="Segoe UI" w:eastAsia="Segoe UI" w:hAnsi="Segoe UI" w:cs="Segoe UI"/>
          <w:sz w:val="24"/>
          <w:szCs w:val="24"/>
        </w:rPr>
        <w:t>A manutenção da fase de habilitação antes da proposta está alinhada ao princípio da legalidade e à orientação do próprio legislador, que prevê essa sequência para garantir a regularidade do certame. Essa ordem também proporciona maior segurança jurídica às partes envolvidas, evitando questionamentos futuros sobre a habilitação de participantes que possam vir a apresentar propostas posteriormente.</w:t>
      </w:r>
    </w:p>
    <w:p w14:paraId="61FC31DB" w14:textId="77777777" w:rsidR="003E5717" w:rsidRPr="00E924A4" w:rsidRDefault="003E5717" w:rsidP="003E5717">
      <w:pPr>
        <w:tabs>
          <w:tab w:val="left" w:pos="2268"/>
        </w:tabs>
        <w:spacing w:after="0" w:line="300" w:lineRule="auto"/>
        <w:jc w:val="both"/>
        <w:rPr>
          <w:rFonts w:ascii="Segoe UI" w:eastAsia="Segoe UI" w:hAnsi="Segoe UI" w:cs="Segoe UI"/>
          <w:sz w:val="24"/>
          <w:szCs w:val="24"/>
        </w:rPr>
      </w:pPr>
      <w:r>
        <w:rPr>
          <w:rFonts w:ascii="Segoe UI" w:eastAsia="Segoe UI" w:hAnsi="Segoe UI" w:cs="Segoe UI"/>
          <w:sz w:val="24"/>
          <w:szCs w:val="24"/>
        </w:rPr>
        <w:t>5.8</w:t>
      </w:r>
      <w:r w:rsidRPr="00E924A4">
        <w:rPr>
          <w:rFonts w:ascii="Segoe UI" w:eastAsia="Segoe UI" w:hAnsi="Segoe UI" w:cs="Segoe UI"/>
          <w:sz w:val="24"/>
          <w:szCs w:val="24"/>
        </w:rPr>
        <w:t>. Ao exigir habilitação prévia, o procedimento estimula os fornecedores a manterem suas documentações atualizadas e em conformidade, promovendo uma cultura de responsabilidade e regularidade, além de facilitar a participação de empresas idôneas e qualificadas.</w:t>
      </w:r>
    </w:p>
    <w:p w14:paraId="224C0DEC" w14:textId="4DB88024" w:rsidR="006520D8" w:rsidRDefault="003E5717" w:rsidP="006520D8">
      <w:pPr>
        <w:tabs>
          <w:tab w:val="left" w:pos="2268"/>
        </w:tabs>
        <w:spacing w:after="0" w:line="300" w:lineRule="auto"/>
        <w:jc w:val="both"/>
        <w:rPr>
          <w:rFonts w:ascii="Segoe UI" w:hAnsi="Segoe UI" w:cs="Segoe UI"/>
          <w:sz w:val="23"/>
          <w:szCs w:val="23"/>
        </w:rPr>
      </w:pPr>
      <w:r>
        <w:rPr>
          <w:rFonts w:ascii="Segoe UI" w:eastAsia="Segoe UI" w:hAnsi="Segoe UI" w:cs="Segoe UI"/>
          <w:sz w:val="24"/>
          <w:szCs w:val="24"/>
        </w:rPr>
        <w:t xml:space="preserve">5.9. </w:t>
      </w:r>
      <w:r w:rsidRPr="00E924A4">
        <w:rPr>
          <w:rFonts w:ascii="Segoe UI" w:eastAsia="Segoe UI" w:hAnsi="Segoe UI" w:cs="Segoe UI"/>
          <w:sz w:val="24"/>
          <w:szCs w:val="24"/>
        </w:rPr>
        <w:t>Diante do exposto, a realização da fase de habilitação antes da apresentação das propostas é fundamental para assegurar a integridade, transparência e eficiência do procedimento licitatório, protegendo o interesse público e promovendo uma competição justa e segura.</w:t>
      </w:r>
    </w:p>
    <w:p w14:paraId="7459FDF5" w14:textId="77777777" w:rsidR="00262D20" w:rsidRDefault="00262D20" w:rsidP="006520D8">
      <w:pPr>
        <w:tabs>
          <w:tab w:val="left" w:pos="2268"/>
        </w:tabs>
        <w:spacing w:after="0" w:line="300" w:lineRule="auto"/>
        <w:jc w:val="both"/>
        <w:rPr>
          <w:rFonts w:ascii="Segoe UI" w:hAnsi="Segoe UI" w:cs="Segoe UI"/>
          <w:sz w:val="23"/>
          <w:szCs w:val="23"/>
        </w:rPr>
      </w:pPr>
    </w:p>
    <w:p w14:paraId="5ABED4C6" w14:textId="77777777" w:rsidR="006520D8" w:rsidRPr="0037692A" w:rsidRDefault="006520D8" w:rsidP="006520D8">
      <w:pPr>
        <w:tabs>
          <w:tab w:val="left" w:pos="2268"/>
        </w:tabs>
        <w:spacing w:after="160" w:line="300" w:lineRule="auto"/>
        <w:jc w:val="both"/>
        <w:rPr>
          <w:rFonts w:ascii="Segoe UI" w:hAnsi="Segoe UI" w:cs="Segoe UI"/>
          <w:sz w:val="23"/>
          <w:szCs w:val="23"/>
        </w:rPr>
      </w:pPr>
      <w:r>
        <w:rPr>
          <w:rFonts w:ascii="Segoe UI" w:hAnsi="Segoe UI" w:cs="Segoe UI"/>
          <w:b/>
          <w:sz w:val="23"/>
          <w:szCs w:val="23"/>
        </w:rPr>
        <w:t>6. Do critério de julgamento, modo de disputa,</w:t>
      </w:r>
      <w:r w:rsidRPr="000F2AE0">
        <w:rPr>
          <w:rFonts w:ascii="Segoe UI" w:hAnsi="Segoe UI" w:cs="Segoe UI"/>
          <w:b/>
          <w:color w:val="FF0000"/>
          <w:sz w:val="23"/>
          <w:szCs w:val="23"/>
        </w:rPr>
        <w:t xml:space="preserve"> </w:t>
      </w:r>
      <w:r w:rsidRPr="00173DB6">
        <w:rPr>
          <w:rFonts w:ascii="Segoe UI" w:hAnsi="Segoe UI" w:cs="Segoe UI"/>
          <w:b/>
          <w:sz w:val="23"/>
          <w:szCs w:val="23"/>
        </w:rPr>
        <w:t>margem de preferência,</w:t>
      </w:r>
      <w:r>
        <w:rPr>
          <w:rFonts w:ascii="Segoe UI" w:hAnsi="Segoe UI" w:cs="Segoe UI"/>
          <w:b/>
          <w:sz w:val="23"/>
          <w:szCs w:val="23"/>
        </w:rPr>
        <w:t xml:space="preserve"> tratamento </w:t>
      </w:r>
      <w:r w:rsidRPr="0037692A">
        <w:rPr>
          <w:rFonts w:ascii="Segoe UI" w:hAnsi="Segoe UI" w:cs="Segoe UI"/>
          <w:b/>
          <w:sz w:val="23"/>
          <w:szCs w:val="23"/>
        </w:rPr>
        <w:t xml:space="preserve">diferenciado </w:t>
      </w:r>
    </w:p>
    <w:p w14:paraId="65F5990D" w14:textId="4CA6892C" w:rsidR="006520D8" w:rsidRPr="0037692A" w:rsidRDefault="006520D8" w:rsidP="006520D8">
      <w:pPr>
        <w:pStyle w:val="Nivel2"/>
        <w:spacing w:before="0" w:after="160" w:line="300" w:lineRule="auto"/>
        <w:rPr>
          <w:rFonts w:ascii="Segoe UI" w:hAnsi="Segoe UI" w:cs="Segoe UI"/>
          <w:color w:val="auto"/>
          <w:sz w:val="23"/>
          <w:szCs w:val="23"/>
        </w:rPr>
      </w:pPr>
      <w:r w:rsidRPr="0037692A">
        <w:rPr>
          <w:rFonts w:ascii="Segoe UI" w:hAnsi="Segoe UI" w:cs="Segoe UI"/>
          <w:color w:val="auto"/>
          <w:sz w:val="23"/>
          <w:szCs w:val="23"/>
        </w:rPr>
        <w:t xml:space="preserve">6.1. O critério de julgamento será menor preço global.  </w:t>
      </w:r>
    </w:p>
    <w:p w14:paraId="19FD81DC" w14:textId="76F6B577" w:rsidR="006520D8" w:rsidRPr="00C91B5C" w:rsidRDefault="006520D8" w:rsidP="006520D8">
      <w:pPr>
        <w:pStyle w:val="Nivel2"/>
        <w:spacing w:before="0" w:after="160" w:line="300" w:lineRule="auto"/>
        <w:rPr>
          <w:rFonts w:ascii="Segoe UI" w:hAnsi="Segoe UI" w:cs="Segoe UI"/>
          <w:b/>
          <w:color w:val="auto"/>
          <w:sz w:val="23"/>
          <w:szCs w:val="23"/>
        </w:rPr>
      </w:pPr>
      <w:r w:rsidRPr="00C91B5C">
        <w:rPr>
          <w:rFonts w:ascii="Segoe UI" w:hAnsi="Segoe UI" w:cs="Segoe UI"/>
          <w:b/>
          <w:color w:val="auto"/>
          <w:sz w:val="23"/>
          <w:szCs w:val="23"/>
        </w:rPr>
        <w:t xml:space="preserve">6.2. O modo de disputa será: </w:t>
      </w:r>
      <w:r w:rsidR="00AA6E9A" w:rsidRPr="00C91B5C">
        <w:rPr>
          <w:rFonts w:ascii="Segoe UI" w:hAnsi="Segoe UI" w:cs="Segoe UI"/>
          <w:b/>
          <w:color w:val="auto"/>
          <w:sz w:val="23"/>
          <w:szCs w:val="23"/>
        </w:rPr>
        <w:t>aberto e fechado</w:t>
      </w:r>
    </w:p>
    <w:p w14:paraId="2D6B8B3F" w14:textId="6F04D9D9" w:rsidR="006520D8" w:rsidRDefault="006520D8" w:rsidP="006520D8">
      <w:pPr>
        <w:pStyle w:val="Nivel2"/>
        <w:spacing w:before="0" w:after="160" w:line="300" w:lineRule="auto"/>
        <w:rPr>
          <w:rFonts w:ascii="Segoe UI" w:hAnsi="Segoe UI" w:cs="Segoe UI"/>
          <w:color w:val="auto"/>
          <w:sz w:val="23"/>
          <w:szCs w:val="23"/>
        </w:rPr>
      </w:pPr>
      <w:r w:rsidRPr="0037692A">
        <w:rPr>
          <w:rFonts w:ascii="Segoe UI" w:hAnsi="Segoe UI" w:cs="Segoe UI"/>
          <w:color w:val="auto"/>
          <w:sz w:val="23"/>
          <w:szCs w:val="23"/>
        </w:rPr>
        <w:t xml:space="preserve">6.3. </w:t>
      </w:r>
      <w:r w:rsidR="00F956C8" w:rsidRPr="0037692A">
        <w:rPr>
          <w:rFonts w:ascii="Segoe UI" w:hAnsi="Segoe UI" w:cs="Segoe UI"/>
          <w:color w:val="auto"/>
          <w:sz w:val="23"/>
          <w:szCs w:val="23"/>
        </w:rPr>
        <w:t>A</w:t>
      </w:r>
      <w:r w:rsidRPr="0037692A">
        <w:rPr>
          <w:rFonts w:ascii="Segoe UI" w:hAnsi="Segoe UI" w:cs="Segoe UI"/>
          <w:color w:val="auto"/>
          <w:sz w:val="23"/>
          <w:szCs w:val="23"/>
        </w:rPr>
        <w:t xml:space="preserve">s licitantes poderão retirar ou substituir a proposta </w:t>
      </w:r>
      <w:r>
        <w:rPr>
          <w:rFonts w:ascii="Segoe UI" w:hAnsi="Segoe UI" w:cs="Segoe UI"/>
          <w:color w:val="auto"/>
          <w:sz w:val="23"/>
          <w:szCs w:val="23"/>
        </w:rPr>
        <w:t>até a abertura da sessão pública.</w:t>
      </w:r>
    </w:p>
    <w:p w14:paraId="53DC6984" w14:textId="77777777" w:rsidR="00010CA4" w:rsidRPr="00C13D41" w:rsidRDefault="00010CA4" w:rsidP="00010CA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6.3. O(A)s licitantes poderão retirar ou substituir a proposta até a abertura da sessão pública.</w:t>
      </w:r>
    </w:p>
    <w:p w14:paraId="49C8BE53" w14:textId="3DF1AF31" w:rsidR="00010CA4" w:rsidRPr="00C13D41" w:rsidRDefault="00010CA4" w:rsidP="00010CA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 xml:space="preserve">6.4. Após apresentação das propostas no sistema pelo modo </w:t>
      </w:r>
      <w:r w:rsidRPr="00C91B5C">
        <w:rPr>
          <w:rFonts w:ascii="Segoe UI" w:hAnsi="Segoe UI" w:cs="Segoe UI"/>
          <w:b/>
          <w:color w:val="auto"/>
          <w:sz w:val="23"/>
          <w:szCs w:val="23"/>
        </w:rPr>
        <w:t>aberto</w:t>
      </w:r>
      <w:r w:rsidR="00843710" w:rsidRPr="00C91B5C">
        <w:rPr>
          <w:rFonts w:ascii="Segoe UI" w:hAnsi="Segoe UI" w:cs="Segoe UI"/>
          <w:b/>
          <w:color w:val="auto"/>
          <w:sz w:val="23"/>
          <w:szCs w:val="23"/>
        </w:rPr>
        <w:t xml:space="preserve"> e fechado</w:t>
      </w:r>
      <w:r w:rsidRPr="00C13D41">
        <w:rPr>
          <w:rFonts w:ascii="Segoe UI" w:hAnsi="Segoe UI" w:cs="Segoe UI"/>
          <w:color w:val="auto"/>
          <w:sz w:val="23"/>
          <w:szCs w:val="23"/>
        </w:rPr>
        <w:t>, o(a)(s) licitante(s) apresentará(</w:t>
      </w:r>
      <w:proofErr w:type="spellStart"/>
      <w:r w:rsidRPr="00C13D41">
        <w:rPr>
          <w:rFonts w:ascii="Segoe UI" w:hAnsi="Segoe UI" w:cs="Segoe UI"/>
          <w:color w:val="auto"/>
          <w:sz w:val="23"/>
          <w:szCs w:val="23"/>
        </w:rPr>
        <w:t>ão</w:t>
      </w:r>
      <w:proofErr w:type="spellEnd"/>
      <w:r w:rsidRPr="00C13D41">
        <w:rPr>
          <w:rFonts w:ascii="Segoe UI" w:hAnsi="Segoe UI" w:cs="Segoe UI"/>
          <w:color w:val="auto"/>
          <w:sz w:val="23"/>
          <w:szCs w:val="23"/>
        </w:rPr>
        <w:t>) sua(s) proposta(s) por meio de lances públicos e sucessivos, de forma decrescente</w:t>
      </w:r>
      <w:r w:rsidR="00843710">
        <w:rPr>
          <w:rFonts w:ascii="Segoe UI" w:hAnsi="Segoe UI" w:cs="Segoe UI"/>
          <w:color w:val="auto"/>
          <w:sz w:val="23"/>
          <w:szCs w:val="23"/>
        </w:rPr>
        <w:t xml:space="preserve"> e logo o sistema abrirá para o lance fechado</w:t>
      </w:r>
      <w:r w:rsidRPr="00C13D41">
        <w:rPr>
          <w:rFonts w:ascii="Segoe UI" w:hAnsi="Segoe UI" w:cs="Segoe UI"/>
          <w:color w:val="auto"/>
          <w:sz w:val="23"/>
          <w:szCs w:val="23"/>
        </w:rPr>
        <w:t>;</w:t>
      </w:r>
    </w:p>
    <w:p w14:paraId="353A5A08" w14:textId="77777777" w:rsidR="00010CA4" w:rsidRPr="00C13D41" w:rsidRDefault="00010CA4" w:rsidP="00010CA4">
      <w:pPr>
        <w:tabs>
          <w:tab w:val="left" w:pos="426"/>
        </w:tabs>
        <w:spacing w:after="160" w:line="300" w:lineRule="auto"/>
        <w:jc w:val="both"/>
        <w:rPr>
          <w:rFonts w:ascii="Segoe UI" w:hAnsi="Segoe UI" w:cs="Segoe UI"/>
          <w:sz w:val="23"/>
          <w:szCs w:val="23"/>
        </w:rPr>
      </w:pPr>
      <w:r w:rsidRPr="00C13D41">
        <w:rPr>
          <w:rFonts w:ascii="Segoe UI" w:hAnsi="Segoe UI" w:cs="Segoe UI"/>
          <w:sz w:val="23"/>
          <w:szCs w:val="23"/>
        </w:rPr>
        <w:t>6.5. Iniciada a etapa competitiva, o(a)(s) licitante(s) deverá(</w:t>
      </w:r>
      <w:proofErr w:type="spellStart"/>
      <w:r w:rsidRPr="00C13D41">
        <w:rPr>
          <w:rFonts w:ascii="Segoe UI" w:hAnsi="Segoe UI" w:cs="Segoe UI"/>
          <w:sz w:val="23"/>
          <w:szCs w:val="23"/>
        </w:rPr>
        <w:t>ão</w:t>
      </w:r>
      <w:proofErr w:type="spellEnd"/>
      <w:r w:rsidRPr="00C13D41">
        <w:rPr>
          <w:rFonts w:ascii="Segoe UI" w:hAnsi="Segoe UI" w:cs="Segoe UI"/>
          <w:sz w:val="23"/>
          <w:szCs w:val="23"/>
        </w:rPr>
        <w:t xml:space="preserve">) encaminhar lances exclusivamente por meio de sistema eletrônico, sendo imediatamente informados do seu recebimento e do valor consignado no registro. </w:t>
      </w:r>
    </w:p>
    <w:p w14:paraId="1A9CC39E"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rPr>
        <w:t xml:space="preserve">6.6. </w:t>
      </w:r>
      <w:r w:rsidRPr="00C13D41">
        <w:rPr>
          <w:rFonts w:ascii="Segoe UI" w:hAnsi="Segoe UI" w:cs="Segoe UI"/>
          <w:sz w:val="23"/>
          <w:szCs w:val="23"/>
          <w:lang w:eastAsia="en-US"/>
        </w:rPr>
        <w:t>O(A) licitante somente poderá oferecer valor inferior em relação ao último lance por ele ofertado e registrado pelo sistema.</w:t>
      </w:r>
    </w:p>
    <w:p w14:paraId="0B094EA8"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6.7. O(A) licitante poderá oferecer lances sucessivos inferiores ao lance que esteja vencendo o certame, desde que inferiores ao menor por ele ofertado e registrado pelo sistema, sendo tais lances definidos como “lances intermediários” para os fins deste edital.</w:t>
      </w:r>
    </w:p>
    <w:p w14:paraId="7F1B36BA" w14:textId="77777777" w:rsidR="00010CA4" w:rsidRPr="00C13D41" w:rsidRDefault="00010CA4" w:rsidP="00010CA4">
      <w:pPr>
        <w:spacing w:after="160" w:line="300" w:lineRule="auto"/>
        <w:jc w:val="both"/>
        <w:rPr>
          <w:rFonts w:ascii="Segoe UI" w:hAnsi="Segoe UI" w:cs="Segoe UI"/>
          <w:iCs/>
          <w:sz w:val="23"/>
          <w:szCs w:val="23"/>
        </w:rPr>
      </w:pPr>
      <w:r w:rsidRPr="00C13D41">
        <w:rPr>
          <w:rFonts w:ascii="Segoe UI" w:hAnsi="Segoe UI" w:cs="Segoe UI"/>
          <w:sz w:val="23"/>
          <w:szCs w:val="23"/>
          <w:lang w:eastAsia="en-US"/>
        </w:rPr>
        <w:t xml:space="preserve">6.8. </w:t>
      </w:r>
      <w:r w:rsidRPr="00C13D41">
        <w:rPr>
          <w:rFonts w:ascii="Segoe UI" w:hAnsi="Segoe UI" w:cs="Segoe UI"/>
          <w:sz w:val="23"/>
          <w:szCs w:val="23"/>
        </w:rPr>
        <w:t>O intervalo mínimo de diferença de valores ou percentuais entre os lances, que incidirá tanto em relação aos lances intermediários quanto em relação ao que cobrir a melhor oferta é de</w:t>
      </w:r>
      <w:r w:rsidRPr="00C13D41">
        <w:rPr>
          <w:rFonts w:ascii="Segoe UI" w:hAnsi="Segoe UI" w:cs="Segoe UI"/>
          <w:i/>
          <w:iCs/>
          <w:sz w:val="23"/>
          <w:szCs w:val="23"/>
        </w:rPr>
        <w:t xml:space="preserve"> </w:t>
      </w:r>
      <w:r w:rsidRPr="00C13D41">
        <w:rPr>
          <w:rFonts w:ascii="Segoe UI" w:hAnsi="Segoe UI" w:cs="Segoe UI"/>
          <w:iCs/>
          <w:sz w:val="23"/>
          <w:szCs w:val="23"/>
        </w:rPr>
        <w:t>R$ 1.000,00 (Um mil reais).</w:t>
      </w:r>
    </w:p>
    <w:p w14:paraId="520F8A82"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iCs/>
          <w:sz w:val="23"/>
          <w:szCs w:val="23"/>
        </w:rPr>
        <w:t xml:space="preserve">6.9. </w:t>
      </w:r>
      <w:r w:rsidRPr="00C13D41">
        <w:rPr>
          <w:rFonts w:ascii="Segoe UI" w:hAnsi="Segoe UI" w:cs="Segoe UI"/>
          <w:sz w:val="23"/>
          <w:szCs w:val="23"/>
          <w:lang w:eastAsia="en-US"/>
        </w:rPr>
        <w:t>Havendo lances iguais ao menor já ofertado, prevalecerá aquele que for recebido e registrado primeiro no sistema.</w:t>
      </w:r>
    </w:p>
    <w:p w14:paraId="394190B1" w14:textId="2D275192"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6.10. Caso o(a) licitante não apresente lances, concorrerá </w:t>
      </w:r>
      <w:r w:rsidR="009B0774">
        <w:rPr>
          <w:rFonts w:ascii="Segoe UI" w:hAnsi="Segoe UI" w:cs="Segoe UI"/>
          <w:sz w:val="23"/>
          <w:szCs w:val="23"/>
          <w:lang w:eastAsia="en-US"/>
        </w:rPr>
        <w:t>no lance fechado.</w:t>
      </w:r>
    </w:p>
    <w:p w14:paraId="2358AC9F"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6.11. Durante o procedimento, a(s) licitante(s) será(</w:t>
      </w:r>
      <w:proofErr w:type="spellStart"/>
      <w:r w:rsidRPr="00C13D41">
        <w:rPr>
          <w:rFonts w:ascii="Segoe UI" w:hAnsi="Segoe UI" w:cs="Segoe UI"/>
          <w:sz w:val="23"/>
          <w:szCs w:val="23"/>
          <w:lang w:eastAsia="en-US"/>
        </w:rPr>
        <w:t>ão</w:t>
      </w:r>
      <w:proofErr w:type="spellEnd"/>
      <w:r w:rsidRPr="00C13D41">
        <w:rPr>
          <w:rFonts w:ascii="Segoe UI" w:hAnsi="Segoe UI" w:cs="Segoe UI"/>
          <w:sz w:val="23"/>
          <w:szCs w:val="23"/>
          <w:lang w:eastAsia="en-US"/>
        </w:rPr>
        <w:t>) informada(s), em tempo real, do valor do menor lance registrado.</w:t>
      </w:r>
    </w:p>
    <w:p w14:paraId="1BE30CD5" w14:textId="4C4B9461"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6.12. Imediatamente após o término do prazo estabelecido para a fase de lances, haverá o seu encerramento, com o ordenamento </w:t>
      </w:r>
      <w:r w:rsidR="009B0774">
        <w:rPr>
          <w:rFonts w:ascii="Segoe UI" w:hAnsi="Segoe UI" w:cs="Segoe UI"/>
          <w:sz w:val="23"/>
          <w:szCs w:val="23"/>
          <w:lang w:eastAsia="en-US"/>
        </w:rPr>
        <w:t>do lance fechado.</w:t>
      </w:r>
    </w:p>
    <w:p w14:paraId="706FFC47"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6.13. Em caso de empate entre 02 (duas) ou mais propostas, serão utilizados os seguintes critérios de desempate, nesta ordem:</w:t>
      </w:r>
    </w:p>
    <w:p w14:paraId="132E12C7"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lastRenderedPageBreak/>
        <w:t xml:space="preserve">6.13.1.. </w:t>
      </w:r>
      <w:proofErr w:type="gramStart"/>
      <w:r w:rsidRPr="00C13D41">
        <w:rPr>
          <w:rFonts w:ascii="Segoe UI" w:hAnsi="Segoe UI" w:cs="Segoe UI"/>
          <w:sz w:val="23"/>
          <w:szCs w:val="23"/>
          <w:lang w:eastAsia="en-US"/>
        </w:rPr>
        <w:t>disputa</w:t>
      </w:r>
      <w:proofErr w:type="gramEnd"/>
      <w:r w:rsidRPr="00C13D41">
        <w:rPr>
          <w:rFonts w:ascii="Segoe UI" w:hAnsi="Segoe UI" w:cs="Segoe UI"/>
          <w:sz w:val="23"/>
          <w:szCs w:val="23"/>
          <w:lang w:eastAsia="en-US"/>
        </w:rPr>
        <w:t xml:space="preserve"> final, hipótese em que o(a)(s) licitante(s) empatada(s) poderá(</w:t>
      </w:r>
      <w:proofErr w:type="spellStart"/>
      <w:r w:rsidRPr="00C13D41">
        <w:rPr>
          <w:rFonts w:ascii="Segoe UI" w:hAnsi="Segoe UI" w:cs="Segoe UI"/>
          <w:sz w:val="23"/>
          <w:szCs w:val="23"/>
          <w:lang w:eastAsia="en-US"/>
        </w:rPr>
        <w:t>ão</w:t>
      </w:r>
      <w:proofErr w:type="spellEnd"/>
      <w:r w:rsidRPr="00C13D41">
        <w:rPr>
          <w:rFonts w:ascii="Segoe UI" w:hAnsi="Segoe UI" w:cs="Segoe UI"/>
          <w:sz w:val="23"/>
          <w:szCs w:val="23"/>
          <w:lang w:eastAsia="en-US"/>
        </w:rPr>
        <w:t>) apresentar nova proposta em ato contínuo à classificação.</w:t>
      </w:r>
    </w:p>
    <w:p w14:paraId="69930DD2"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6.13.2.. </w:t>
      </w:r>
      <w:proofErr w:type="gramStart"/>
      <w:r w:rsidRPr="00C13D41">
        <w:rPr>
          <w:rFonts w:ascii="Segoe UI" w:hAnsi="Segoe UI" w:cs="Segoe UI"/>
          <w:sz w:val="23"/>
          <w:szCs w:val="23"/>
          <w:lang w:eastAsia="en-US"/>
        </w:rPr>
        <w:t>avaliação</w:t>
      </w:r>
      <w:proofErr w:type="gramEnd"/>
      <w:r w:rsidRPr="00C13D41">
        <w:rPr>
          <w:rFonts w:ascii="Segoe UI" w:hAnsi="Segoe UI" w:cs="Segoe UI"/>
          <w:sz w:val="23"/>
          <w:szCs w:val="23"/>
          <w:lang w:eastAsia="en-US"/>
        </w:rPr>
        <w:t xml:space="preserve"> do desempenho contratual prévio das licitantes, para qual deverão preferencialmente ser utilizados registros cadastrais para efeito de atesto de cumprimento de obrigações previstos na Lei nº. 14.133/2021.</w:t>
      </w:r>
    </w:p>
    <w:p w14:paraId="49860D9A"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6.13.3. </w:t>
      </w:r>
      <w:proofErr w:type="gramStart"/>
      <w:r w:rsidRPr="00C13D41">
        <w:rPr>
          <w:rFonts w:ascii="Segoe UI" w:hAnsi="Segoe UI" w:cs="Segoe UI"/>
          <w:sz w:val="23"/>
          <w:szCs w:val="23"/>
          <w:lang w:eastAsia="en-US"/>
        </w:rPr>
        <w:t>desenvolvimento</w:t>
      </w:r>
      <w:proofErr w:type="gramEnd"/>
      <w:r w:rsidRPr="00C13D41">
        <w:rPr>
          <w:rFonts w:ascii="Segoe UI" w:hAnsi="Segoe UI" w:cs="Segoe UI"/>
          <w:sz w:val="23"/>
          <w:szCs w:val="23"/>
          <w:lang w:eastAsia="en-US"/>
        </w:rPr>
        <w:t xml:space="preserve"> pela licitante de ações de equidade entre homens e mulheres no ambiente de trabalho.</w:t>
      </w:r>
    </w:p>
    <w:p w14:paraId="36C49E65"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6.13.4. </w:t>
      </w:r>
      <w:proofErr w:type="gramStart"/>
      <w:r w:rsidRPr="00C13D41">
        <w:rPr>
          <w:rFonts w:ascii="Segoe UI" w:hAnsi="Segoe UI" w:cs="Segoe UI"/>
          <w:sz w:val="23"/>
          <w:szCs w:val="23"/>
          <w:lang w:eastAsia="en-US"/>
        </w:rPr>
        <w:t>desenvolvimento</w:t>
      </w:r>
      <w:proofErr w:type="gramEnd"/>
      <w:r w:rsidRPr="00C13D41">
        <w:rPr>
          <w:rFonts w:ascii="Segoe UI" w:hAnsi="Segoe UI" w:cs="Segoe UI"/>
          <w:sz w:val="23"/>
          <w:szCs w:val="23"/>
          <w:lang w:eastAsia="en-US"/>
        </w:rPr>
        <w:t xml:space="preserve"> pela licitante de programa de integridade, conforme orientações dos órgãos de controle.</w:t>
      </w:r>
    </w:p>
    <w:p w14:paraId="2FFD4D2D"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6.14 Em igualdade de condições, se não houver desempate, será assegurada preferência, sucessivamente, aos bens e serviços produzidos ou prestados por:</w:t>
      </w:r>
    </w:p>
    <w:p w14:paraId="238691F0"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6.14.1.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estabelecidas no Estado de Minas Gerais.</w:t>
      </w:r>
    </w:p>
    <w:p w14:paraId="7C996ED0"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6.14.2.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brasileiras.</w:t>
      </w:r>
    </w:p>
    <w:p w14:paraId="253D1E78"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6.14.3.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que invistam em pesquisa e no desenvolvimento de tecnologia no país.</w:t>
      </w:r>
    </w:p>
    <w:p w14:paraId="34C6B3A4"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 xml:space="preserve">6.14.4. </w:t>
      </w:r>
      <w:proofErr w:type="gramStart"/>
      <w:r w:rsidRPr="00C13D41">
        <w:rPr>
          <w:rFonts w:ascii="Segoe UI" w:hAnsi="Segoe UI" w:cs="Segoe UI"/>
          <w:sz w:val="23"/>
          <w:szCs w:val="23"/>
          <w:lang w:eastAsia="en-US"/>
        </w:rPr>
        <w:t>licitantes</w:t>
      </w:r>
      <w:proofErr w:type="gramEnd"/>
      <w:r w:rsidRPr="00C13D41">
        <w:rPr>
          <w:rFonts w:ascii="Segoe UI" w:hAnsi="Segoe UI" w:cs="Segoe UI"/>
          <w:sz w:val="23"/>
          <w:szCs w:val="23"/>
          <w:lang w:eastAsia="en-US"/>
        </w:rPr>
        <w:t xml:space="preserve"> que comprovem a prática de mitigação, nos termos da Lei nº 12.187/2009. </w:t>
      </w:r>
    </w:p>
    <w:p w14:paraId="45E67072"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6.15. O encerramento da fase de lances ocorrerá de forma automática pontualmente no horário indicado, sem qualquer possibilidade de prorrogação e não havendo tempo aleatório ou mecanismo similar.</w:t>
      </w:r>
    </w:p>
    <w:p w14:paraId="3474A566"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6.16. Após a definição da melhor proposta, se a diferença em relação à proposta classificada em 2º (segundo) lugar for de pelo menos 5% (cinco por cento), a Administração poderá admitir o reinício da disputa aberta, para definição das demais colocações.</w:t>
      </w:r>
    </w:p>
    <w:p w14:paraId="79FA07AD"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6.17. Após o reinício previsto no subitem 6.16, o(a)s licitantes serão convocado(a)s para apresentar lances intermediários.</w:t>
      </w:r>
    </w:p>
    <w:p w14:paraId="08057EF2" w14:textId="19BEE366" w:rsidR="00010CA4" w:rsidRPr="009B0774" w:rsidRDefault="00010CA4" w:rsidP="00010CA4">
      <w:pPr>
        <w:spacing w:after="160" w:line="300" w:lineRule="auto"/>
        <w:jc w:val="both"/>
        <w:rPr>
          <w:rFonts w:ascii="Segoe UI" w:hAnsi="Segoe UI" w:cs="Segoe UI"/>
          <w:b/>
          <w:sz w:val="23"/>
          <w:szCs w:val="23"/>
        </w:rPr>
      </w:pPr>
      <w:r w:rsidRPr="009B0774">
        <w:rPr>
          <w:rFonts w:ascii="Segoe UI" w:hAnsi="Segoe UI" w:cs="Segoe UI"/>
          <w:b/>
          <w:sz w:val="23"/>
          <w:szCs w:val="23"/>
        </w:rPr>
        <w:t xml:space="preserve">6.18. Caso seja adotado para o envio de lances na Concorrência eletrônica o modo de disputa “aberto e fechado”, os licitantes apresentarão lances públicos e sucessivos, com lance final </w:t>
      </w:r>
      <w:r w:rsidR="00C91B5C">
        <w:rPr>
          <w:rFonts w:ascii="Segoe UI" w:hAnsi="Segoe UI" w:cs="Segoe UI"/>
          <w:b/>
          <w:sz w:val="23"/>
          <w:szCs w:val="23"/>
        </w:rPr>
        <w:t>fechado</w:t>
      </w:r>
      <w:r w:rsidRPr="009B0774">
        <w:rPr>
          <w:rFonts w:ascii="Segoe UI" w:hAnsi="Segoe UI" w:cs="Segoe UI"/>
          <w:b/>
          <w:sz w:val="23"/>
          <w:szCs w:val="23"/>
        </w:rPr>
        <w:t>.</w:t>
      </w:r>
    </w:p>
    <w:p w14:paraId="55E3D092" w14:textId="77777777" w:rsidR="00010CA4" w:rsidRPr="00C13D41" w:rsidRDefault="00010CA4" w:rsidP="00010CA4">
      <w:pPr>
        <w:pStyle w:val="Nivel3"/>
        <w:tabs>
          <w:tab w:val="clear" w:pos="360"/>
        </w:tabs>
        <w:spacing w:before="0" w:after="160" w:line="300" w:lineRule="auto"/>
        <w:ind w:left="0"/>
        <w:contextualSpacing w:val="0"/>
        <w:rPr>
          <w:rFonts w:ascii="Segoe UI" w:hAnsi="Segoe UI" w:cs="Segoe UI"/>
          <w:sz w:val="23"/>
          <w:szCs w:val="23"/>
        </w:rPr>
      </w:pPr>
      <w:r w:rsidRPr="00C13D41">
        <w:rPr>
          <w:rFonts w:ascii="Segoe UI" w:hAnsi="Segoe UI" w:cs="Segoe UI"/>
          <w:sz w:val="23"/>
          <w:szCs w:val="23"/>
        </w:rPr>
        <w:t>6.18.1. A etapa de lances da sessão pública terá duração inicial de 10 (dez) minutos. Após esse prazo, o sistema encaminhará aviso de fechamento iminente dos lances, após o que transcorrerá o período de até 02 (dois) minutos, aleatoriamente determinado, findo o qual será automaticamente encerrada a recepção de lances.</w:t>
      </w:r>
    </w:p>
    <w:p w14:paraId="1FC555E5" w14:textId="77777777" w:rsidR="00010CA4" w:rsidRPr="00C13D41" w:rsidRDefault="00010CA4" w:rsidP="00010CA4">
      <w:pPr>
        <w:pStyle w:val="Nivel3"/>
        <w:tabs>
          <w:tab w:val="clear" w:pos="360"/>
        </w:tabs>
        <w:spacing w:before="0" w:after="160" w:line="300" w:lineRule="auto"/>
        <w:ind w:left="0"/>
        <w:contextualSpacing w:val="0"/>
        <w:rPr>
          <w:rFonts w:ascii="Segoe UI" w:hAnsi="Segoe UI" w:cs="Segoe UI"/>
          <w:sz w:val="23"/>
          <w:szCs w:val="23"/>
        </w:rPr>
      </w:pPr>
      <w:r w:rsidRPr="00C13D41">
        <w:rPr>
          <w:rFonts w:ascii="Segoe UI" w:hAnsi="Segoe UI" w:cs="Segoe UI"/>
          <w:sz w:val="23"/>
          <w:szCs w:val="23"/>
        </w:rPr>
        <w:lastRenderedPageBreak/>
        <w:t>6.19. Encerrada a fase de lances, será verificada a conformidade da proposta classificada em 1º (primeiro) lugar quanto à adequação do objeto e à compatibilidade do preço em relação ao estipulado para a contratação administrativa.</w:t>
      </w:r>
    </w:p>
    <w:p w14:paraId="707CF866"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6.20. No caso de o preço da proposta vencedora estar acima do estimado pela Administração, poderá haver a negociação de condições mais vantajosas.</w:t>
      </w:r>
    </w:p>
    <w:p w14:paraId="05524277"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6.21. No caso do subitem 6.20 será encaminhada contraproposta o(a) licitante(a) que tenha apresentado o melhor preço, para que seja obtida melhor proposta com preço compatível ao estimado pela Administração.</w:t>
      </w:r>
    </w:p>
    <w:p w14:paraId="3FCC87CD"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6.22.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14:paraId="2482A2A2"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6.23. Em qualquer caso, concluída a negociação, o resultado será registrado na ata do procedimento da Concorrência.</w:t>
      </w:r>
    </w:p>
    <w:p w14:paraId="42A5EE8D"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6.24. Estando o preço compatível, será solicitado o envio da proposta e, se necessário, de documentos complementares, adequada ao último lance.</w:t>
      </w:r>
    </w:p>
    <w:p w14:paraId="72BD7EEC"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6.25. Será desclassifica a proposta vencedora que:</w:t>
      </w:r>
    </w:p>
    <w:p w14:paraId="6ABB0C8F"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 xml:space="preserve">6.25.1. </w:t>
      </w:r>
      <w:proofErr w:type="gramStart"/>
      <w:r w:rsidRPr="00C13D41">
        <w:rPr>
          <w:rFonts w:ascii="Segoe UI" w:hAnsi="Segoe UI" w:cs="Segoe UI"/>
          <w:sz w:val="23"/>
          <w:szCs w:val="23"/>
        </w:rPr>
        <w:t>contiver</w:t>
      </w:r>
      <w:proofErr w:type="gramEnd"/>
      <w:r w:rsidRPr="00C13D41">
        <w:rPr>
          <w:rFonts w:ascii="Segoe UI" w:hAnsi="Segoe UI" w:cs="Segoe UI"/>
          <w:sz w:val="23"/>
          <w:szCs w:val="23"/>
        </w:rPr>
        <w:t xml:space="preserve"> vícios insanáveis;</w:t>
      </w:r>
    </w:p>
    <w:p w14:paraId="24DDA849" w14:textId="77777777" w:rsidR="00010CA4" w:rsidRPr="00C13D41" w:rsidRDefault="00010CA4" w:rsidP="00010CA4">
      <w:pPr>
        <w:spacing w:after="160" w:line="300" w:lineRule="auto"/>
        <w:jc w:val="both"/>
        <w:rPr>
          <w:rFonts w:ascii="Segoe UI" w:hAnsi="Segoe UI" w:cs="Segoe UI"/>
          <w:iCs/>
          <w:sz w:val="23"/>
          <w:szCs w:val="23"/>
        </w:rPr>
      </w:pPr>
      <w:r w:rsidRPr="00C13D41">
        <w:rPr>
          <w:rFonts w:ascii="Segoe UI" w:hAnsi="Segoe UI" w:cs="Segoe UI"/>
          <w:sz w:val="23"/>
          <w:szCs w:val="23"/>
        </w:rPr>
        <w:t xml:space="preserve">6.25.2. </w:t>
      </w:r>
      <w:proofErr w:type="gramStart"/>
      <w:r w:rsidRPr="00C13D41">
        <w:rPr>
          <w:rFonts w:ascii="Segoe UI" w:hAnsi="Segoe UI" w:cs="Segoe UI"/>
          <w:sz w:val="23"/>
          <w:szCs w:val="23"/>
        </w:rPr>
        <w:t>não</w:t>
      </w:r>
      <w:proofErr w:type="gramEnd"/>
      <w:r w:rsidRPr="00C13D41">
        <w:rPr>
          <w:rFonts w:ascii="Segoe UI" w:hAnsi="Segoe UI" w:cs="Segoe UI"/>
          <w:sz w:val="23"/>
          <w:szCs w:val="23"/>
        </w:rPr>
        <w:t xml:space="preserve"> obedecer às especificações técnicas pormenorizadas neste aviso ou em seus anexos</w:t>
      </w:r>
      <w:r w:rsidRPr="00C13D41">
        <w:rPr>
          <w:rFonts w:ascii="Segoe UI" w:hAnsi="Segoe UI" w:cs="Segoe UI"/>
          <w:iCs/>
          <w:sz w:val="23"/>
          <w:szCs w:val="23"/>
        </w:rPr>
        <w:t>;</w:t>
      </w:r>
    </w:p>
    <w:p w14:paraId="668DC64B"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 xml:space="preserve">6.25.3. </w:t>
      </w:r>
      <w:proofErr w:type="gramStart"/>
      <w:r w:rsidRPr="00C13D41">
        <w:rPr>
          <w:rFonts w:ascii="Segoe UI" w:hAnsi="Segoe UI" w:cs="Segoe UI"/>
          <w:sz w:val="23"/>
          <w:szCs w:val="23"/>
        </w:rPr>
        <w:t>apresentar</w:t>
      </w:r>
      <w:proofErr w:type="gramEnd"/>
      <w:r w:rsidRPr="00C13D41">
        <w:rPr>
          <w:rFonts w:ascii="Segoe UI" w:hAnsi="Segoe UI" w:cs="Segoe UI"/>
          <w:sz w:val="23"/>
          <w:szCs w:val="23"/>
        </w:rPr>
        <w:t xml:space="preserve"> preços inexequíveis ou permanecerem acima do preço máximo definido para a contratação;</w:t>
      </w:r>
    </w:p>
    <w:p w14:paraId="67FD19EA" w14:textId="77777777" w:rsidR="00010CA4" w:rsidRPr="00C13D41" w:rsidRDefault="00010CA4" w:rsidP="00010CA4">
      <w:pPr>
        <w:spacing w:after="160" w:line="300" w:lineRule="auto"/>
        <w:jc w:val="both"/>
        <w:rPr>
          <w:rFonts w:ascii="Segoe UI" w:hAnsi="Segoe UI" w:cs="Segoe UI"/>
          <w:iCs/>
          <w:sz w:val="23"/>
          <w:szCs w:val="23"/>
        </w:rPr>
      </w:pPr>
      <w:r w:rsidRPr="00C13D41">
        <w:rPr>
          <w:rFonts w:ascii="Segoe UI" w:hAnsi="Segoe UI" w:cs="Segoe UI"/>
          <w:sz w:val="23"/>
          <w:szCs w:val="23"/>
        </w:rPr>
        <w:t xml:space="preserve">6.25.4. </w:t>
      </w:r>
      <w:proofErr w:type="gramStart"/>
      <w:r w:rsidRPr="00C13D41">
        <w:rPr>
          <w:rFonts w:ascii="Segoe UI" w:hAnsi="Segoe UI" w:cs="Segoe UI"/>
          <w:sz w:val="23"/>
          <w:szCs w:val="23"/>
        </w:rPr>
        <w:t>não</w:t>
      </w:r>
      <w:proofErr w:type="gramEnd"/>
      <w:r w:rsidRPr="00C13D41">
        <w:rPr>
          <w:rFonts w:ascii="Segoe UI" w:hAnsi="Segoe UI" w:cs="Segoe UI"/>
          <w:sz w:val="23"/>
          <w:szCs w:val="23"/>
        </w:rPr>
        <w:t xml:space="preserve"> tiverem sua exequibilidade demonstrada, quando exigido pela Administração</w:t>
      </w:r>
      <w:r w:rsidRPr="00C13D41">
        <w:rPr>
          <w:rFonts w:ascii="Segoe UI" w:hAnsi="Segoe UI" w:cs="Segoe UI"/>
          <w:iCs/>
          <w:sz w:val="23"/>
          <w:szCs w:val="23"/>
        </w:rPr>
        <w:t>;</w:t>
      </w:r>
    </w:p>
    <w:p w14:paraId="73D80AB5"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rPr>
        <w:t xml:space="preserve">6.25.5. </w:t>
      </w:r>
      <w:proofErr w:type="gramStart"/>
      <w:r w:rsidRPr="00C13D41">
        <w:rPr>
          <w:rFonts w:ascii="Segoe UI" w:hAnsi="Segoe UI" w:cs="Segoe UI"/>
          <w:sz w:val="23"/>
          <w:szCs w:val="23"/>
        </w:rPr>
        <w:t>apresentar</w:t>
      </w:r>
      <w:proofErr w:type="gramEnd"/>
      <w:r w:rsidRPr="00C13D41">
        <w:rPr>
          <w:rFonts w:ascii="Segoe UI" w:hAnsi="Segoe UI" w:cs="Segoe UI"/>
          <w:sz w:val="23"/>
          <w:szCs w:val="23"/>
        </w:rPr>
        <w:t xml:space="preserve"> desconformidade com quaisquer outras exigências deste edital ou seus anexos, desde que insanável.</w:t>
      </w:r>
    </w:p>
    <w:p w14:paraId="421FC6C0" w14:textId="77777777" w:rsidR="00010CA4" w:rsidRPr="00C13D41" w:rsidRDefault="00010CA4" w:rsidP="00010CA4">
      <w:pPr>
        <w:spacing w:after="160" w:line="300" w:lineRule="auto"/>
        <w:jc w:val="both"/>
        <w:rPr>
          <w:rFonts w:ascii="Segoe UI" w:hAnsi="Segoe UI" w:cs="Segoe UI"/>
          <w:sz w:val="23"/>
          <w:szCs w:val="23"/>
          <w:bdr w:val="none" w:sz="0" w:space="0" w:color="auto" w:frame="1"/>
        </w:rPr>
      </w:pPr>
      <w:r w:rsidRPr="00C13D41">
        <w:rPr>
          <w:rFonts w:ascii="Segoe UI" w:hAnsi="Segoe UI" w:cs="Segoe UI"/>
          <w:sz w:val="23"/>
          <w:szCs w:val="23"/>
          <w:lang w:eastAsia="en-US"/>
        </w:rPr>
        <w:t xml:space="preserve">6.26. </w:t>
      </w:r>
      <w:r w:rsidRPr="00C13D41">
        <w:rPr>
          <w:rFonts w:ascii="Segoe UI" w:hAnsi="Segoe UI" w:cs="Segoe UI"/>
          <w:sz w:val="23"/>
          <w:szCs w:val="23"/>
          <w:bdr w:val="none" w:sz="0" w:space="0" w:color="auto" w:frame="1"/>
        </w:rPr>
        <w:t>A verificação da conformidade da proposta será feita exclusivamente em relação à proposta mais bem classificada.</w:t>
      </w:r>
    </w:p>
    <w:p w14:paraId="58189D79" w14:textId="77777777" w:rsidR="00010CA4" w:rsidRPr="00C13D41" w:rsidRDefault="00010CA4" w:rsidP="00010CA4">
      <w:pPr>
        <w:spacing w:after="160" w:line="300" w:lineRule="auto"/>
        <w:jc w:val="both"/>
        <w:rPr>
          <w:rFonts w:ascii="Segoe UI" w:hAnsi="Segoe UI" w:cs="Segoe UI"/>
          <w:sz w:val="23"/>
          <w:szCs w:val="23"/>
        </w:rPr>
      </w:pPr>
      <w:r w:rsidRPr="00C13D41">
        <w:rPr>
          <w:rFonts w:ascii="Segoe UI" w:hAnsi="Segoe UI" w:cs="Segoe UI"/>
          <w:sz w:val="23"/>
          <w:szCs w:val="23"/>
          <w:bdr w:val="none" w:sz="0" w:space="0" w:color="auto" w:frame="1"/>
        </w:rPr>
        <w:t xml:space="preserve">6.27 A Administração poderá realizar diligências para aferir a exequibilidade das propostas ou exigir das licitantes que seja demonstrada, conforme disposto no item </w:t>
      </w:r>
      <w:r w:rsidRPr="00C13D41">
        <w:rPr>
          <w:rFonts w:ascii="Segoe UI" w:hAnsi="Segoe UI" w:cs="Segoe UI"/>
          <w:sz w:val="23"/>
          <w:szCs w:val="23"/>
        </w:rPr>
        <w:t xml:space="preserve">6.25.4. </w:t>
      </w:r>
      <w:proofErr w:type="gramStart"/>
      <w:r w:rsidRPr="00C13D41">
        <w:rPr>
          <w:rFonts w:ascii="Segoe UI" w:hAnsi="Segoe UI" w:cs="Segoe UI"/>
          <w:sz w:val="23"/>
          <w:szCs w:val="23"/>
        </w:rPr>
        <w:t>ou</w:t>
      </w:r>
      <w:proofErr w:type="gramEnd"/>
      <w:r w:rsidRPr="00C13D41">
        <w:rPr>
          <w:rFonts w:ascii="Segoe UI" w:hAnsi="Segoe UI" w:cs="Segoe UI"/>
          <w:sz w:val="23"/>
          <w:szCs w:val="23"/>
        </w:rPr>
        <w:t xml:space="preserve"> 6.26.4. </w:t>
      </w:r>
    </w:p>
    <w:p w14:paraId="435E101C"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rPr>
        <w:lastRenderedPageBreak/>
        <w:t xml:space="preserve">6.28. </w:t>
      </w:r>
      <w:r w:rsidRPr="00C13D41">
        <w:rPr>
          <w:rFonts w:ascii="Segoe UI" w:hAnsi="Segoe UI" w:cs="Segoe UI"/>
          <w:sz w:val="23"/>
          <w:szCs w:val="23"/>
          <w:lang w:eastAsia="en-US"/>
        </w:rPr>
        <w:t xml:space="preserve">Erros no preenchimento da planilha não constituem motivo para a desclassificação da proposta. A planilha </w:t>
      </w:r>
      <w:r w:rsidRPr="00C13D41">
        <w:rPr>
          <w:rFonts w:ascii="Segoe UI" w:hAnsi="Segoe UI" w:cs="Segoe UI"/>
          <w:sz w:val="23"/>
          <w:szCs w:val="23"/>
          <w:bdr w:val="none" w:sz="0" w:space="0" w:color="auto" w:frame="1"/>
        </w:rPr>
        <w:t>poderá́</w:t>
      </w:r>
      <w:r w:rsidRPr="00C13D41">
        <w:rPr>
          <w:rFonts w:ascii="Segoe UI" w:hAnsi="Segoe UI" w:cs="Segoe UI"/>
          <w:sz w:val="23"/>
          <w:szCs w:val="23"/>
          <w:lang w:eastAsia="en-US"/>
        </w:rPr>
        <w:t xml:space="preserve"> ser ajustada pela licitante, no prazo indicado pelo sistema, desde que não haja majoração do preço.</w:t>
      </w:r>
    </w:p>
    <w:p w14:paraId="0A9CE442"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6.29. O ajuste de que trata este dispositivo se limita a sanar erros ou falhas que não alterem a substância das propostas;</w:t>
      </w:r>
    </w:p>
    <w:p w14:paraId="3FED6289" w14:textId="77777777" w:rsidR="00010CA4" w:rsidRPr="00C13D41" w:rsidRDefault="00010CA4" w:rsidP="00010CA4">
      <w:pPr>
        <w:spacing w:after="160" w:line="300" w:lineRule="auto"/>
        <w:jc w:val="both"/>
        <w:rPr>
          <w:rFonts w:ascii="Segoe UI" w:hAnsi="Segoe UI" w:cs="Segoe UI"/>
          <w:sz w:val="23"/>
          <w:szCs w:val="23"/>
          <w:lang w:eastAsia="en-US"/>
        </w:rPr>
      </w:pPr>
      <w:r w:rsidRPr="00C13D41">
        <w:rPr>
          <w:rFonts w:ascii="Segoe UI" w:hAnsi="Segoe UI" w:cs="Segoe UI"/>
          <w:sz w:val="23"/>
          <w:szCs w:val="23"/>
          <w:lang w:eastAsia="en-US"/>
        </w:rPr>
        <w:t>6.30. Considera-se erro no preenchimento da planilha passível de correção a indicação de recolhimento de impostos e contribuições na forma do Simples Nacional, quando não cabível esse regime.</w:t>
      </w:r>
    </w:p>
    <w:p w14:paraId="10EA0235" w14:textId="77777777" w:rsidR="00010CA4" w:rsidRPr="00010CA4" w:rsidRDefault="00010CA4" w:rsidP="00010CA4">
      <w:pPr>
        <w:spacing w:after="160" w:line="300" w:lineRule="auto"/>
        <w:jc w:val="both"/>
        <w:rPr>
          <w:rFonts w:ascii="Segoe UI" w:hAnsi="Segoe UI" w:cs="Segoe UI"/>
          <w:sz w:val="23"/>
          <w:szCs w:val="23"/>
          <w:lang w:eastAsia="en-US"/>
        </w:rPr>
      </w:pPr>
      <w:r w:rsidRPr="00010CA4">
        <w:rPr>
          <w:rFonts w:ascii="Segoe UI" w:hAnsi="Segoe UI" w:cs="Segoe UI"/>
          <w:sz w:val="23"/>
          <w:szCs w:val="23"/>
          <w:lang w:eastAsia="en-US"/>
        </w:rPr>
        <w:t>6.32. Para fins de análise da proposta quanto ao cumprimento das especificações do objeto, poderá ser colhida a manifestação escrita do setor requisitante do serviço ou da área especializada no objeto.</w:t>
      </w:r>
    </w:p>
    <w:p w14:paraId="7C6355F6" w14:textId="77777777" w:rsidR="00010CA4" w:rsidRPr="00010CA4" w:rsidRDefault="00010CA4" w:rsidP="00010CA4">
      <w:pPr>
        <w:spacing w:after="160" w:line="300" w:lineRule="auto"/>
        <w:jc w:val="both"/>
        <w:rPr>
          <w:rFonts w:ascii="Segoe UI" w:hAnsi="Segoe UI" w:cs="Segoe UI"/>
          <w:sz w:val="23"/>
          <w:szCs w:val="23"/>
          <w:lang w:eastAsia="en-US"/>
        </w:rPr>
      </w:pPr>
      <w:r w:rsidRPr="00010CA4">
        <w:rPr>
          <w:rFonts w:ascii="Segoe UI" w:hAnsi="Segoe UI" w:cs="Segoe UI"/>
          <w:sz w:val="23"/>
          <w:szCs w:val="23"/>
          <w:lang w:eastAsia="en-US"/>
        </w:rPr>
        <w:t>6.33. Se a proposta ou lance vencedora for desclassificada, será examinada a proposta ou lance subsequente, e, assim sucessivamente, na ordem de classificação.</w:t>
      </w:r>
    </w:p>
    <w:p w14:paraId="09E5ACBD" w14:textId="77777777" w:rsidR="00010CA4" w:rsidRPr="00010CA4" w:rsidRDefault="00010CA4" w:rsidP="00010CA4">
      <w:pPr>
        <w:spacing w:after="160" w:line="300" w:lineRule="auto"/>
        <w:jc w:val="both"/>
        <w:rPr>
          <w:rFonts w:ascii="Segoe UI" w:hAnsi="Segoe UI" w:cs="Segoe UI"/>
          <w:sz w:val="23"/>
          <w:szCs w:val="23"/>
          <w:lang w:eastAsia="en-US"/>
        </w:rPr>
      </w:pPr>
      <w:r w:rsidRPr="00010CA4">
        <w:rPr>
          <w:rFonts w:ascii="Segoe UI" w:hAnsi="Segoe UI" w:cs="Segoe UI"/>
          <w:sz w:val="23"/>
          <w:szCs w:val="23"/>
          <w:lang w:eastAsia="en-US"/>
        </w:rPr>
        <w:t>6.34. Nesta Concorrência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14:paraId="3E8EDAE2" w14:textId="3C636566" w:rsidR="003E1E2D" w:rsidRPr="00010CA4" w:rsidRDefault="003E1E2D" w:rsidP="006520D8">
      <w:pPr>
        <w:spacing w:after="160" w:line="300" w:lineRule="auto"/>
        <w:jc w:val="both"/>
        <w:rPr>
          <w:rFonts w:ascii="Segoe UI" w:hAnsi="Segoe UI" w:cs="Segoe UI"/>
          <w:sz w:val="23"/>
          <w:szCs w:val="23"/>
          <w:lang w:eastAsia="en-US"/>
        </w:rPr>
      </w:pPr>
      <w:r w:rsidRPr="00010CA4">
        <w:rPr>
          <w:rFonts w:ascii="Segoe UI" w:hAnsi="Segoe UI" w:cs="Segoe UI"/>
          <w:sz w:val="23"/>
          <w:szCs w:val="23"/>
          <w:lang w:eastAsia="en-US"/>
        </w:rPr>
        <w:t>6.3</w:t>
      </w:r>
      <w:r w:rsidR="00010CA4" w:rsidRPr="00010CA4">
        <w:rPr>
          <w:rFonts w:ascii="Segoe UI" w:hAnsi="Segoe UI" w:cs="Segoe UI"/>
          <w:sz w:val="23"/>
          <w:szCs w:val="23"/>
          <w:lang w:eastAsia="en-US"/>
        </w:rPr>
        <w:t>5</w:t>
      </w:r>
      <w:r w:rsidRPr="00010CA4">
        <w:rPr>
          <w:rFonts w:ascii="Segoe UI" w:hAnsi="Segoe UI" w:cs="Segoe UI"/>
          <w:sz w:val="23"/>
          <w:szCs w:val="23"/>
          <w:lang w:eastAsia="en-US"/>
        </w:rPr>
        <w:t xml:space="preserve">. </w:t>
      </w:r>
      <w:r w:rsidRPr="00010CA4">
        <w:rPr>
          <w:rFonts w:ascii="Segoe UI" w:hAnsi="Segoe UI" w:cs="Segoe UI"/>
          <w:sz w:val="23"/>
          <w:szCs w:val="23"/>
        </w:rPr>
        <w:t xml:space="preserve">Após o julgamento e antes da assinatura do contrato administrativo, o licitante vencedor deverá reelaborar e apresentar à Administração, por meio eletrônico, as planilhas com indicação dos quantitativos e dos custos unitários, bem como com detalhamento das Bonificações e Despesas Indiretas – BDI – e dos Encargos Sociais – ES –, com os respectivos valores adequados ao valor final da proposta vencedora, admitida a utilização dos preços unitários, no caso de empreitada por preço global, empreitada integral, contratação </w:t>
      </w:r>
      <w:proofErr w:type="spellStart"/>
      <w:r w:rsidRPr="00010CA4">
        <w:rPr>
          <w:rFonts w:ascii="Segoe UI" w:hAnsi="Segoe UI" w:cs="Segoe UI"/>
          <w:sz w:val="23"/>
          <w:szCs w:val="23"/>
        </w:rPr>
        <w:t>semi-integrada</w:t>
      </w:r>
      <w:proofErr w:type="spellEnd"/>
      <w:r w:rsidRPr="00010CA4">
        <w:rPr>
          <w:rFonts w:ascii="Segoe UI" w:hAnsi="Segoe UI" w:cs="Segoe UI"/>
          <w:sz w:val="23"/>
          <w:szCs w:val="23"/>
        </w:rPr>
        <w:t xml:space="preserve"> e contratação integrada, exclusivamente para eventuais adequações indispensáveis no cronograma físico-financeiro e para balizar excepcional aditamento .posterior do contrato administrativo.</w:t>
      </w:r>
    </w:p>
    <w:p w14:paraId="4990AA08" w14:textId="77777777" w:rsidR="006520D8" w:rsidRDefault="006520D8" w:rsidP="006520D8">
      <w:pPr>
        <w:pStyle w:val="Nivel2"/>
        <w:spacing w:before="0" w:after="0" w:line="300" w:lineRule="auto"/>
        <w:rPr>
          <w:rFonts w:ascii="Segoe UI" w:hAnsi="Segoe UI" w:cs="Segoe UI"/>
          <w:color w:val="FF0000"/>
          <w:sz w:val="23"/>
          <w:szCs w:val="23"/>
        </w:rPr>
      </w:pPr>
    </w:p>
    <w:p w14:paraId="4DD7CAEC" w14:textId="77777777" w:rsidR="006520D8" w:rsidRDefault="006520D8" w:rsidP="006520D8">
      <w:pPr>
        <w:spacing w:after="0" w:line="300" w:lineRule="auto"/>
        <w:jc w:val="both"/>
        <w:rPr>
          <w:rFonts w:ascii="Segoe UI" w:hAnsi="Segoe UI" w:cs="Segoe UI"/>
          <w:b/>
          <w:sz w:val="23"/>
          <w:szCs w:val="23"/>
        </w:rPr>
      </w:pPr>
      <w:r>
        <w:rPr>
          <w:rFonts w:ascii="Segoe UI" w:hAnsi="Segoe UI" w:cs="Segoe UI"/>
          <w:b/>
          <w:sz w:val="23"/>
          <w:szCs w:val="23"/>
        </w:rPr>
        <w:t>7. Da habilitação</w:t>
      </w:r>
    </w:p>
    <w:p w14:paraId="6A90ADA7" w14:textId="400E9F12" w:rsidR="006520D8" w:rsidRPr="00D1537B" w:rsidRDefault="006520D8" w:rsidP="006520D8">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7.1</w:t>
      </w:r>
      <w:r w:rsidRPr="00D1537B">
        <w:rPr>
          <w:rFonts w:ascii="Segoe UI" w:hAnsi="Segoe UI" w:cs="Segoe UI"/>
          <w:b/>
          <w:color w:val="auto"/>
          <w:sz w:val="23"/>
          <w:szCs w:val="23"/>
        </w:rPr>
        <w:t xml:space="preserve">. </w:t>
      </w:r>
      <w:r w:rsidR="007F6D6E">
        <w:rPr>
          <w:rFonts w:ascii="Segoe UI" w:hAnsi="Segoe UI" w:cs="Segoe UI"/>
          <w:b/>
          <w:color w:val="auto"/>
          <w:sz w:val="23"/>
          <w:szCs w:val="23"/>
        </w:rPr>
        <w:t xml:space="preserve">Da </w:t>
      </w:r>
      <w:r w:rsidRPr="00D1537B">
        <w:rPr>
          <w:rFonts w:ascii="Segoe UI" w:hAnsi="Segoe UI" w:cs="Segoe UI"/>
          <w:b/>
          <w:color w:val="auto"/>
          <w:sz w:val="23"/>
          <w:szCs w:val="23"/>
        </w:rPr>
        <w:t>Habilitação jurídica:</w:t>
      </w:r>
    </w:p>
    <w:p w14:paraId="4B62CB6A" w14:textId="77777777" w:rsidR="006520D8" w:rsidRPr="00D1537B" w:rsidRDefault="006520D8" w:rsidP="006520D8">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7.1</w:t>
      </w:r>
      <w:r w:rsidRPr="00D1537B">
        <w:rPr>
          <w:rFonts w:ascii="Segoe UI" w:hAnsi="Segoe UI" w:cs="Segoe UI"/>
          <w:color w:val="auto"/>
          <w:sz w:val="23"/>
          <w:szCs w:val="23"/>
        </w:rPr>
        <w:t>.1. Empresário individual: inscrição no Registro Público de Empresas Mercantis, a cargo da Junta Comercial respectiva;</w:t>
      </w:r>
    </w:p>
    <w:p w14:paraId="282282FE" w14:textId="77777777" w:rsidR="006520D8" w:rsidRPr="00D1537B" w:rsidRDefault="006520D8" w:rsidP="006520D8">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lastRenderedPageBreak/>
        <w:t>7.1</w:t>
      </w:r>
      <w:r w:rsidRPr="00D1537B">
        <w:rPr>
          <w:rFonts w:ascii="Segoe UI" w:hAnsi="Segoe UI" w:cs="Segoe UI"/>
          <w:color w:val="auto"/>
          <w:sz w:val="23"/>
          <w:szCs w:val="23"/>
        </w:rPr>
        <w:t>.2. Microempreendedor Individual – MEI: Certificado da Condição de Microempreendedor Individual – CCMEI;</w:t>
      </w:r>
    </w:p>
    <w:p w14:paraId="4F0809D0"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 xml:space="preserve">.3. </w:t>
      </w:r>
      <w:r w:rsidRPr="00D1537B">
        <w:rPr>
          <w:rFonts w:ascii="Segoe UI" w:hAnsi="Segoe UI" w:cs="Segoe UI"/>
          <w:bCs/>
          <w:sz w:val="23"/>
          <w:szCs w:val="23"/>
        </w:rPr>
        <w:t>Sociedade empresária, sociedade limitada unipessoal – SLU – ou sociedade identificada como empresa individual de responsabilidade limitada – EIRELI:</w:t>
      </w:r>
      <w:r w:rsidRPr="00D1537B">
        <w:rPr>
          <w:rFonts w:ascii="Segoe UI" w:hAnsi="Segoe UI" w:cs="Segoe UI"/>
          <w:sz w:val="23"/>
          <w:szCs w:val="23"/>
        </w:rPr>
        <w:t xml:space="preserve"> inscrição do ato constitutivo, estatuto ou contrato social no Registro Público de Empresas Mercantis, a cargo da Junta Comercial da respectiva sede, acompanhada de documento comprobatório de seus administradores;</w:t>
      </w:r>
    </w:p>
    <w:p w14:paraId="026D4B9B"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.4. Sociedade empresária estrangeira com atuação permanente no país: Decreto de autorização para funcionamento no Brasil;</w:t>
      </w:r>
    </w:p>
    <w:p w14:paraId="35FA2106"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.5. Sociedade simples: inscrição do ato constitutivo no Registro Civil de Pessoas Jurídicas do local de sua sede, acompanhada de documento comprobatório de seus administradores;</w:t>
      </w:r>
    </w:p>
    <w:p w14:paraId="57D1A0FF"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w:t>
      </w:r>
      <w:r w:rsidRPr="00D1537B">
        <w:rPr>
          <w:rFonts w:ascii="Segoe UI" w:hAnsi="Segoe UI" w:cs="Segoe UI"/>
          <w:sz w:val="23"/>
          <w:szCs w:val="23"/>
        </w:rPr>
        <w:t>.6.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201A41DD"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7.1.7</w:t>
      </w:r>
      <w:r w:rsidRPr="00D1537B">
        <w:rPr>
          <w:rFonts w:ascii="Segoe UI" w:hAnsi="Segoe UI" w:cs="Segoe UI"/>
          <w:sz w:val="23"/>
          <w:szCs w:val="23"/>
        </w:rPr>
        <w:t>. Os documentos apresentados deverão estar acompanhados de todas as alterações ou da consolidação respectiva.</w:t>
      </w:r>
    </w:p>
    <w:p w14:paraId="2A5D6BFD" w14:textId="3785D8FC" w:rsidR="006520D8" w:rsidRPr="00D1537B"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7.2</w:t>
      </w:r>
      <w:r w:rsidRPr="00D1537B">
        <w:rPr>
          <w:rFonts w:ascii="Segoe UI" w:hAnsi="Segoe UI" w:cs="Segoe UI"/>
          <w:b/>
          <w:sz w:val="23"/>
          <w:szCs w:val="23"/>
        </w:rPr>
        <w:t xml:space="preserve">. </w:t>
      </w:r>
      <w:r w:rsidR="007F6D6E">
        <w:rPr>
          <w:rFonts w:ascii="Segoe UI" w:hAnsi="Segoe UI" w:cs="Segoe UI"/>
          <w:b/>
          <w:sz w:val="23"/>
          <w:szCs w:val="23"/>
        </w:rPr>
        <w:t xml:space="preserve">Da </w:t>
      </w:r>
      <w:r w:rsidRPr="00D1537B">
        <w:rPr>
          <w:rFonts w:ascii="Segoe UI" w:hAnsi="Segoe UI" w:cs="Segoe UI"/>
          <w:b/>
          <w:sz w:val="23"/>
          <w:szCs w:val="23"/>
        </w:rPr>
        <w:t>Habilitação fiscal, social e trabalhista:</w:t>
      </w:r>
    </w:p>
    <w:p w14:paraId="5D04A54C"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.1. Cadastro Nacional de Pessoa Jurídica – CNPJ;</w:t>
      </w:r>
    </w:p>
    <w:p w14:paraId="16462D07"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.2. Inscrição no cadastro de contribuintes estadual, relativo ao domicílio ou sede do(a) licitante, pertinente ao seu ramo de atividade e compatível com o objeto contratual;</w:t>
      </w:r>
    </w:p>
    <w:p w14:paraId="1D3A25E9"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.3. Prova de regularidade perante a Fazenda Federal;</w:t>
      </w:r>
    </w:p>
    <w:p w14:paraId="5ACD103E"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.4. Prova de regularidade perante a Fazenda Estadual;</w:t>
      </w:r>
    </w:p>
    <w:p w14:paraId="07F507FF"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7.2.4.1.</w:t>
      </w:r>
      <w:r w:rsidRPr="00D1537B">
        <w:rPr>
          <w:rFonts w:ascii="Segoe UI" w:hAnsi="Segoe UI" w:cs="Segoe UI"/>
          <w:sz w:val="23"/>
          <w:szCs w:val="23"/>
        </w:rPr>
        <w:t xml:space="preserve">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5E408392"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.5. Prova de regularidade perante a Fazenda Municipal;</w:t>
      </w:r>
    </w:p>
    <w:p w14:paraId="6C04723F"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.6. Prova de regularidade relativo à Seguridade Social e ao Fundo de Garantia de Tempo de Serviço – FGTS –, que demonstre cumprimento dos encargos sociais instituídos por lei;</w:t>
      </w:r>
    </w:p>
    <w:p w14:paraId="019FBE8C"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7.2</w:t>
      </w:r>
      <w:r w:rsidRPr="00D1537B">
        <w:rPr>
          <w:rFonts w:ascii="Segoe UI" w:hAnsi="Segoe UI" w:cs="Segoe UI"/>
          <w:sz w:val="23"/>
          <w:szCs w:val="23"/>
        </w:rPr>
        <w:t>.7. Prova de regularidade perante a Justiça do Trabalho;</w:t>
      </w:r>
    </w:p>
    <w:p w14:paraId="685DA473" w14:textId="55B6BD42"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lastRenderedPageBreak/>
        <w:t>7.2</w:t>
      </w:r>
      <w:r w:rsidRPr="00D1537B">
        <w:rPr>
          <w:rFonts w:ascii="Segoe UI" w:hAnsi="Segoe UI" w:cs="Segoe UI"/>
          <w:sz w:val="23"/>
          <w:szCs w:val="23"/>
        </w:rPr>
        <w:t>.8. Cumprimento do disposto no inciso XXXIII do art. 7º da Constituição da República de 1988 – CR88</w:t>
      </w:r>
      <w:r>
        <w:rPr>
          <w:rFonts w:ascii="Segoe UI" w:hAnsi="Segoe UI" w:cs="Segoe UI"/>
          <w:sz w:val="23"/>
          <w:szCs w:val="23"/>
        </w:rPr>
        <w:t xml:space="preserve">, conforme </w:t>
      </w:r>
      <w:r w:rsidR="00FD419E" w:rsidRPr="00FD419E">
        <w:rPr>
          <w:rFonts w:ascii="Segoe UI" w:hAnsi="Segoe UI" w:cs="Segoe UI"/>
          <w:b/>
          <w:sz w:val="23"/>
          <w:szCs w:val="23"/>
        </w:rPr>
        <w:t xml:space="preserve">Anexo </w:t>
      </w:r>
      <w:r w:rsidRPr="00FD419E">
        <w:rPr>
          <w:rFonts w:ascii="Segoe UI" w:hAnsi="Segoe UI" w:cs="Segoe UI"/>
          <w:b/>
          <w:sz w:val="23"/>
          <w:szCs w:val="23"/>
        </w:rPr>
        <w:t>V</w:t>
      </w:r>
      <w:r w:rsidR="00FD419E" w:rsidRPr="00FD419E">
        <w:rPr>
          <w:rFonts w:ascii="Segoe UI" w:hAnsi="Segoe UI" w:cs="Segoe UI"/>
          <w:b/>
          <w:sz w:val="23"/>
          <w:szCs w:val="23"/>
        </w:rPr>
        <w:t>III</w:t>
      </w:r>
      <w:r w:rsidRPr="00FD419E">
        <w:rPr>
          <w:rFonts w:ascii="Segoe UI" w:hAnsi="Segoe UI" w:cs="Segoe UI"/>
          <w:sz w:val="23"/>
          <w:szCs w:val="23"/>
        </w:rPr>
        <w:t>.</w:t>
      </w:r>
      <w:r w:rsidRPr="00D1537B">
        <w:rPr>
          <w:rFonts w:ascii="Segoe UI" w:hAnsi="Segoe UI" w:cs="Segoe UI"/>
          <w:sz w:val="23"/>
          <w:szCs w:val="23"/>
        </w:rPr>
        <w:t xml:space="preserve"> </w:t>
      </w:r>
    </w:p>
    <w:p w14:paraId="6B7AB454" w14:textId="3E96B91A" w:rsidR="006520D8" w:rsidRPr="00DD1E94" w:rsidRDefault="006520D8" w:rsidP="006520D8">
      <w:pPr>
        <w:pStyle w:val="Nivel2"/>
        <w:spacing w:before="0" w:after="160" w:line="300" w:lineRule="auto"/>
        <w:rPr>
          <w:rFonts w:ascii="Segoe UI" w:hAnsi="Segoe UI" w:cs="Segoe UI"/>
          <w:b/>
          <w:color w:val="auto"/>
          <w:sz w:val="23"/>
          <w:szCs w:val="23"/>
        </w:rPr>
      </w:pPr>
      <w:r w:rsidRPr="00DD1E94">
        <w:rPr>
          <w:rFonts w:ascii="Segoe UI" w:hAnsi="Segoe UI" w:cs="Segoe UI"/>
          <w:b/>
          <w:color w:val="auto"/>
          <w:sz w:val="23"/>
          <w:szCs w:val="23"/>
        </w:rPr>
        <w:t xml:space="preserve">7.3. </w:t>
      </w:r>
      <w:r w:rsidR="007F6D6E" w:rsidRPr="00DD1E94">
        <w:rPr>
          <w:rFonts w:ascii="Segoe UI" w:hAnsi="Segoe UI" w:cs="Segoe UI"/>
          <w:b/>
          <w:color w:val="auto"/>
          <w:sz w:val="23"/>
          <w:szCs w:val="23"/>
        </w:rPr>
        <w:t xml:space="preserve">Da </w:t>
      </w:r>
      <w:r w:rsidRPr="00DD1E94">
        <w:rPr>
          <w:rFonts w:ascii="Segoe UI" w:hAnsi="Segoe UI" w:cs="Segoe UI"/>
          <w:b/>
          <w:color w:val="auto"/>
          <w:sz w:val="23"/>
          <w:szCs w:val="23"/>
        </w:rPr>
        <w:t>Habilitação técnico-profissional e técnico-operacional:</w:t>
      </w:r>
    </w:p>
    <w:p w14:paraId="5D64FD0A" w14:textId="34D1F11C" w:rsidR="006520D8" w:rsidRPr="00332C97" w:rsidRDefault="006520D8" w:rsidP="006520D8">
      <w:pPr>
        <w:pStyle w:val="Nivel2"/>
        <w:spacing w:before="0" w:after="160" w:line="300" w:lineRule="auto"/>
        <w:rPr>
          <w:rFonts w:ascii="Segoe UI" w:hAnsi="Segoe UI" w:cs="Segoe UI"/>
          <w:b/>
          <w:color w:val="auto"/>
          <w:sz w:val="23"/>
          <w:szCs w:val="23"/>
        </w:rPr>
      </w:pPr>
      <w:r w:rsidRPr="00DD1E94">
        <w:rPr>
          <w:rFonts w:ascii="Segoe UI" w:hAnsi="Segoe UI" w:cs="Segoe UI"/>
          <w:color w:val="auto"/>
          <w:sz w:val="23"/>
          <w:szCs w:val="23"/>
        </w:rPr>
        <w:t xml:space="preserve">7.3.1. </w:t>
      </w:r>
      <w:r w:rsidRPr="00332C97">
        <w:rPr>
          <w:rFonts w:ascii="Segoe UI" w:hAnsi="Segoe UI" w:cs="Segoe UI"/>
          <w:b/>
          <w:color w:val="auto"/>
          <w:sz w:val="23"/>
          <w:szCs w:val="23"/>
        </w:rPr>
        <w:t>Certidão ou atestado</w:t>
      </w:r>
      <w:r w:rsidR="00DD1E94" w:rsidRPr="00332C97">
        <w:rPr>
          <w:rFonts w:ascii="Segoe UI" w:hAnsi="Segoe UI" w:cs="Segoe UI"/>
          <w:b/>
          <w:color w:val="auto"/>
          <w:sz w:val="23"/>
          <w:szCs w:val="23"/>
        </w:rPr>
        <w:t xml:space="preserve"> do profissional</w:t>
      </w:r>
      <w:r w:rsidR="00332C97" w:rsidRPr="00332C97">
        <w:rPr>
          <w:rFonts w:ascii="Segoe UI" w:hAnsi="Segoe UI" w:cs="Segoe UI"/>
          <w:b/>
          <w:color w:val="auto"/>
          <w:sz w:val="23"/>
          <w:szCs w:val="23"/>
        </w:rPr>
        <w:t xml:space="preserve"> </w:t>
      </w:r>
      <w:r w:rsidR="00DD1E94" w:rsidRPr="00332C97">
        <w:rPr>
          <w:rFonts w:ascii="Segoe UI" w:hAnsi="Segoe UI" w:cs="Segoe UI"/>
          <w:b/>
          <w:color w:val="auto"/>
          <w:sz w:val="23"/>
          <w:szCs w:val="23"/>
        </w:rPr>
        <w:t>ou da empresa</w:t>
      </w:r>
      <w:r w:rsidRPr="00332C97">
        <w:rPr>
          <w:rFonts w:ascii="Segoe UI" w:hAnsi="Segoe UI" w:cs="Segoe UI"/>
          <w:b/>
          <w:color w:val="auto"/>
          <w:sz w:val="23"/>
          <w:szCs w:val="23"/>
        </w:rPr>
        <w:t xml:space="preserve"> que demonstrem capacidade operacional na execução de serviços equivalente ou superior, bem como documentos comprobatórios emitidos na forma do § 3º do art. 88 da Lei nº. 14.133/2021.</w:t>
      </w:r>
    </w:p>
    <w:p w14:paraId="0FCB3DCF" w14:textId="0F5331E8" w:rsidR="00010CA4" w:rsidRPr="00DD1E94" w:rsidRDefault="006520D8" w:rsidP="00010CA4">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7.3.1.1. </w:t>
      </w:r>
      <w:r w:rsidR="00010CA4" w:rsidRPr="00DD1E94">
        <w:rPr>
          <w:rFonts w:ascii="Segoe UI" w:hAnsi="Segoe UI" w:cs="Segoe UI"/>
          <w:color w:val="auto"/>
          <w:sz w:val="23"/>
          <w:szCs w:val="23"/>
        </w:rPr>
        <w:t xml:space="preserve">Será admitido certidão ou atestado com quantidades mínimas de 50% (cinquenta por cento) </w:t>
      </w:r>
      <w:r w:rsidR="00681AC5">
        <w:rPr>
          <w:rFonts w:ascii="Segoe UI" w:hAnsi="Segoe UI" w:cs="Segoe UI"/>
          <w:color w:val="auto"/>
          <w:sz w:val="23"/>
          <w:szCs w:val="23"/>
        </w:rPr>
        <w:t>do</w:t>
      </w:r>
      <w:r w:rsidR="00610B35">
        <w:rPr>
          <w:rFonts w:ascii="Segoe UI" w:hAnsi="Segoe UI" w:cs="Segoe UI"/>
          <w:color w:val="auto"/>
          <w:sz w:val="23"/>
          <w:szCs w:val="23"/>
        </w:rPr>
        <w:t>s</w:t>
      </w:r>
      <w:r w:rsidR="00681AC5">
        <w:rPr>
          <w:rFonts w:ascii="Segoe UI" w:hAnsi="Segoe UI" w:cs="Segoe UI"/>
          <w:color w:val="auto"/>
          <w:sz w:val="23"/>
          <w:szCs w:val="23"/>
        </w:rPr>
        <w:t xml:space="preserve"> ite</w:t>
      </w:r>
      <w:r w:rsidR="00610B35">
        <w:rPr>
          <w:rFonts w:ascii="Segoe UI" w:hAnsi="Segoe UI" w:cs="Segoe UI"/>
          <w:color w:val="auto"/>
          <w:sz w:val="23"/>
          <w:szCs w:val="23"/>
        </w:rPr>
        <w:t>ns de maior relevância</w:t>
      </w:r>
      <w:r w:rsidR="00010CA4" w:rsidRPr="00DD1E94">
        <w:rPr>
          <w:rFonts w:ascii="Segoe UI" w:hAnsi="Segoe UI" w:cs="Segoe UI"/>
          <w:color w:val="auto"/>
          <w:sz w:val="23"/>
          <w:szCs w:val="23"/>
        </w:rPr>
        <w:t xml:space="preserve"> da Tabela.</w:t>
      </w:r>
    </w:p>
    <w:p w14:paraId="390BD1B2" w14:textId="4995B846"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7.3.1.2. É vedado limitações de tempo e de locais específicos relativas aos atestados.</w:t>
      </w:r>
    </w:p>
    <w:p w14:paraId="15786B44" w14:textId="77777777"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7.3.1.3. Serão aceitos atestados ou outros documentos hábeis emitidos por entidades estrangeiras quando acompanhados de tradução para o português, salvo comprovada inidoneidade da entidade emissora.</w:t>
      </w:r>
    </w:p>
    <w:p w14:paraId="6262E299" w14:textId="470A911A" w:rsidR="00010CA4" w:rsidRPr="00DD1E94" w:rsidRDefault="006520D8" w:rsidP="00010CA4">
      <w:pPr>
        <w:spacing w:after="160" w:line="300" w:lineRule="auto"/>
        <w:jc w:val="both"/>
        <w:rPr>
          <w:rFonts w:ascii="Segoe UI" w:hAnsi="Segoe UI" w:cs="Segoe UI"/>
          <w:sz w:val="23"/>
          <w:szCs w:val="23"/>
        </w:rPr>
      </w:pPr>
      <w:r w:rsidRPr="00DD1E94">
        <w:rPr>
          <w:rFonts w:ascii="Segoe UI" w:hAnsi="Segoe UI" w:cs="Segoe UI"/>
          <w:sz w:val="23"/>
          <w:szCs w:val="23"/>
        </w:rPr>
        <w:t xml:space="preserve">7.3.2. </w:t>
      </w:r>
      <w:r w:rsidR="00010CA4" w:rsidRPr="00DD1E94">
        <w:rPr>
          <w:rFonts w:ascii="Segoe UI" w:hAnsi="Segoe UI" w:cs="Segoe UI"/>
          <w:sz w:val="23"/>
          <w:szCs w:val="23"/>
        </w:rPr>
        <w:t>Alvará de autorização de funcionamento da empresa 202</w:t>
      </w:r>
      <w:r w:rsidR="00332C97">
        <w:rPr>
          <w:rFonts w:ascii="Segoe UI" w:hAnsi="Segoe UI" w:cs="Segoe UI"/>
          <w:sz w:val="23"/>
          <w:szCs w:val="23"/>
        </w:rPr>
        <w:t>6</w:t>
      </w:r>
      <w:r w:rsidR="00010CA4" w:rsidRPr="00DD1E94">
        <w:rPr>
          <w:rFonts w:ascii="Segoe UI" w:hAnsi="Segoe UI" w:cs="Segoe UI"/>
          <w:sz w:val="23"/>
          <w:szCs w:val="23"/>
        </w:rPr>
        <w:t>.</w:t>
      </w:r>
    </w:p>
    <w:p w14:paraId="6EAAFA2F" w14:textId="13D36F22" w:rsidR="006520D8" w:rsidRPr="00DD1E94" w:rsidRDefault="006520D8" w:rsidP="006520D8">
      <w:pPr>
        <w:spacing w:after="160" w:line="300" w:lineRule="auto"/>
        <w:jc w:val="both"/>
        <w:rPr>
          <w:rFonts w:ascii="Segoe UI" w:hAnsi="Segoe UI" w:cs="Segoe UI"/>
          <w:sz w:val="23"/>
          <w:szCs w:val="23"/>
        </w:rPr>
      </w:pPr>
      <w:r w:rsidRPr="00DD1E94">
        <w:rPr>
          <w:rFonts w:ascii="Segoe UI" w:hAnsi="Segoe UI" w:cs="Segoe UI"/>
          <w:sz w:val="23"/>
          <w:szCs w:val="23"/>
        </w:rPr>
        <w:t xml:space="preserve">7.3.3. Registro ou inscrição no </w:t>
      </w:r>
      <w:r w:rsidR="00FB257E" w:rsidRPr="00DD1E94">
        <w:rPr>
          <w:rFonts w:ascii="Segoe UI" w:hAnsi="Segoe UI" w:cs="Segoe UI"/>
          <w:sz w:val="23"/>
          <w:szCs w:val="23"/>
        </w:rPr>
        <w:t>Conselho Regional de Engenharia e Agronomia – CREA – e/ou Conselho de Arquitetura e Urbanismo – CAU</w:t>
      </w:r>
      <w:r w:rsidRPr="00DD1E94">
        <w:rPr>
          <w:rFonts w:ascii="Segoe UI" w:hAnsi="Segoe UI" w:cs="Segoe UI"/>
          <w:sz w:val="23"/>
          <w:szCs w:val="23"/>
        </w:rPr>
        <w:t>.</w:t>
      </w:r>
    </w:p>
    <w:p w14:paraId="304CCED1" w14:textId="77777777" w:rsidR="006520D8" w:rsidRPr="00DD1E94" w:rsidRDefault="006520D8" w:rsidP="006520D8">
      <w:pPr>
        <w:spacing w:after="160" w:line="300" w:lineRule="auto"/>
        <w:jc w:val="both"/>
        <w:rPr>
          <w:rFonts w:ascii="Segoe UI" w:hAnsi="Segoe UI" w:cs="Segoe UI"/>
          <w:sz w:val="23"/>
          <w:szCs w:val="23"/>
        </w:rPr>
      </w:pPr>
      <w:r w:rsidRPr="00DD1E94">
        <w:rPr>
          <w:rFonts w:ascii="Segoe UI" w:hAnsi="Segoe UI" w:cs="Segoe UI"/>
          <w:sz w:val="23"/>
          <w:szCs w:val="23"/>
        </w:rPr>
        <w:t>7.3.4. Indicação do pessoal técnico, das instalações e do aparelhamento adequados e disponíveis para a realização do objeto da licitação pública, bem como da qualificação de cada membro da equipe técnica que se responsabilizará pelos trabalhos;</w:t>
      </w:r>
    </w:p>
    <w:p w14:paraId="59749F76" w14:textId="251952E3"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7.3.5.1. Pa</w:t>
      </w:r>
      <w:r w:rsidR="001D6FF5" w:rsidRPr="00DD1E94">
        <w:rPr>
          <w:rFonts w:ascii="Segoe UI" w:hAnsi="Segoe UI" w:cs="Segoe UI"/>
          <w:color w:val="auto"/>
          <w:sz w:val="23"/>
          <w:szCs w:val="23"/>
        </w:rPr>
        <w:t xml:space="preserve">ra fins de cumprimento do item </w:t>
      </w:r>
      <w:r w:rsidR="001D6FF5" w:rsidRPr="000C56FB">
        <w:rPr>
          <w:rFonts w:ascii="Segoe UI" w:hAnsi="Segoe UI" w:cs="Segoe UI"/>
          <w:b/>
          <w:color w:val="auto"/>
          <w:sz w:val="23"/>
          <w:szCs w:val="23"/>
        </w:rPr>
        <w:t>7.3</w:t>
      </w:r>
      <w:r w:rsidRPr="000C56FB">
        <w:rPr>
          <w:rFonts w:ascii="Segoe UI" w:hAnsi="Segoe UI" w:cs="Segoe UI"/>
          <w:b/>
          <w:color w:val="auto"/>
          <w:sz w:val="23"/>
          <w:szCs w:val="23"/>
        </w:rPr>
        <w:t>.</w:t>
      </w:r>
      <w:r w:rsidR="000C56FB" w:rsidRPr="000C56FB">
        <w:rPr>
          <w:rFonts w:ascii="Segoe UI" w:hAnsi="Segoe UI" w:cs="Segoe UI"/>
          <w:b/>
          <w:color w:val="auto"/>
          <w:sz w:val="23"/>
          <w:szCs w:val="23"/>
        </w:rPr>
        <w:t>1</w:t>
      </w:r>
      <w:r w:rsidRPr="000C56FB">
        <w:rPr>
          <w:rFonts w:ascii="Segoe UI" w:hAnsi="Segoe UI" w:cs="Segoe UI"/>
          <w:b/>
          <w:color w:val="auto"/>
          <w:sz w:val="23"/>
          <w:szCs w:val="23"/>
        </w:rPr>
        <w:t xml:space="preserve"> </w:t>
      </w:r>
      <w:r w:rsidR="000C56FB">
        <w:rPr>
          <w:rFonts w:ascii="Segoe UI" w:hAnsi="Segoe UI" w:cs="Segoe UI"/>
          <w:color w:val="auto"/>
          <w:sz w:val="23"/>
          <w:szCs w:val="23"/>
        </w:rPr>
        <w:t>o profissional</w:t>
      </w:r>
      <w:r w:rsidRPr="00DD1E94">
        <w:rPr>
          <w:rFonts w:ascii="Segoe UI" w:hAnsi="Segoe UI" w:cs="Segoe UI"/>
          <w:color w:val="auto"/>
          <w:sz w:val="23"/>
          <w:szCs w:val="23"/>
        </w:rPr>
        <w:t xml:space="preserve"> deverá apresentar:</w:t>
      </w:r>
    </w:p>
    <w:p w14:paraId="6A1662A2" w14:textId="77777777"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7.3.5.1.1. Comprovação de vínculo societário, trabalhista ou civil com o profissional;</w:t>
      </w:r>
    </w:p>
    <w:p w14:paraId="77D2C8D9" w14:textId="0853FEE6" w:rsidR="006520D8" w:rsidRPr="001F0A5C"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7.3.5</w:t>
      </w:r>
      <w:r w:rsidR="00FB257E" w:rsidRPr="00DD1E94">
        <w:rPr>
          <w:rFonts w:ascii="Segoe UI" w:hAnsi="Segoe UI" w:cs="Segoe UI"/>
          <w:color w:val="auto"/>
          <w:sz w:val="23"/>
          <w:szCs w:val="23"/>
        </w:rPr>
        <w:t xml:space="preserve">.1.2. Registro ou inscrição no Conselho Regional de Engenharia e Agronomia – CREA </w:t>
      </w:r>
      <w:r w:rsidR="00FB257E" w:rsidRPr="001F0A5C">
        <w:rPr>
          <w:rFonts w:ascii="Segoe UI" w:hAnsi="Segoe UI" w:cs="Segoe UI"/>
          <w:color w:val="auto"/>
          <w:sz w:val="23"/>
          <w:szCs w:val="23"/>
        </w:rPr>
        <w:t>– e/ou Conselho de Arquitetura e Urbanismo – CAU</w:t>
      </w:r>
      <w:r w:rsidRPr="001F0A5C">
        <w:rPr>
          <w:rFonts w:ascii="Segoe UI" w:hAnsi="Segoe UI" w:cs="Segoe UI"/>
          <w:color w:val="auto"/>
          <w:sz w:val="23"/>
          <w:szCs w:val="23"/>
        </w:rPr>
        <w:t>;</w:t>
      </w:r>
    </w:p>
    <w:p w14:paraId="31B4C6A1" w14:textId="6D81EC68" w:rsidR="001D6FF5" w:rsidRPr="001F0A5C" w:rsidRDefault="001D6FF5" w:rsidP="006520D8">
      <w:pPr>
        <w:pStyle w:val="Nivel2"/>
        <w:spacing w:before="0" w:after="160" w:line="300" w:lineRule="auto"/>
        <w:rPr>
          <w:rFonts w:ascii="Segoe UI" w:hAnsi="Segoe UI" w:cs="Segoe UI"/>
          <w:color w:val="auto"/>
          <w:sz w:val="23"/>
          <w:szCs w:val="23"/>
        </w:rPr>
      </w:pPr>
      <w:r w:rsidRPr="001F0A5C">
        <w:rPr>
          <w:rFonts w:ascii="Segoe UI" w:hAnsi="Segoe UI" w:cs="Segoe UI"/>
          <w:color w:val="auto"/>
          <w:sz w:val="23"/>
          <w:szCs w:val="23"/>
        </w:rPr>
        <w:t>7.3.6. O profissional de que trata o item 7.3.</w:t>
      </w:r>
      <w:r w:rsidR="000C56FB">
        <w:rPr>
          <w:rFonts w:ascii="Segoe UI" w:hAnsi="Segoe UI" w:cs="Segoe UI"/>
          <w:color w:val="auto"/>
          <w:sz w:val="23"/>
          <w:szCs w:val="23"/>
        </w:rPr>
        <w:t>1</w:t>
      </w:r>
      <w:r w:rsidRPr="001F0A5C">
        <w:rPr>
          <w:rFonts w:ascii="Segoe UI" w:hAnsi="Segoe UI" w:cs="Segoe UI"/>
          <w:color w:val="auto"/>
          <w:sz w:val="23"/>
          <w:szCs w:val="23"/>
        </w:rPr>
        <w:t xml:space="preserve"> deverão participar da obra ou serviço objeto da licitação pública, e será admitida a sua substituição por profissionais de experiência equivalente ou superior, desde que aprovada pela Administração.</w:t>
      </w:r>
    </w:p>
    <w:p w14:paraId="56243AB4" w14:textId="104F5EA4" w:rsidR="006520D8" w:rsidRPr="001F0A5C" w:rsidRDefault="006520D8" w:rsidP="006520D8">
      <w:pPr>
        <w:pStyle w:val="Nivel2"/>
        <w:spacing w:before="0" w:after="160" w:line="300" w:lineRule="auto"/>
        <w:rPr>
          <w:rFonts w:ascii="Segoe UI" w:hAnsi="Segoe UI" w:cs="Segoe UI"/>
          <w:b/>
          <w:color w:val="auto"/>
          <w:sz w:val="23"/>
          <w:szCs w:val="23"/>
        </w:rPr>
      </w:pPr>
      <w:r w:rsidRPr="001F0A5C">
        <w:rPr>
          <w:rFonts w:ascii="Segoe UI" w:hAnsi="Segoe UI" w:cs="Segoe UI"/>
          <w:b/>
          <w:color w:val="auto"/>
          <w:sz w:val="23"/>
          <w:szCs w:val="23"/>
        </w:rPr>
        <w:t xml:space="preserve">7.4. </w:t>
      </w:r>
      <w:r w:rsidR="007F6D6E" w:rsidRPr="001F0A5C">
        <w:rPr>
          <w:rFonts w:ascii="Segoe UI" w:hAnsi="Segoe UI" w:cs="Segoe UI"/>
          <w:b/>
          <w:color w:val="auto"/>
          <w:sz w:val="23"/>
          <w:szCs w:val="23"/>
        </w:rPr>
        <w:t xml:space="preserve">Da </w:t>
      </w:r>
      <w:r w:rsidRPr="001F0A5C">
        <w:rPr>
          <w:rFonts w:ascii="Segoe UI" w:hAnsi="Segoe UI" w:cs="Segoe UI"/>
          <w:b/>
          <w:color w:val="auto"/>
          <w:sz w:val="23"/>
          <w:szCs w:val="23"/>
        </w:rPr>
        <w:t>Habilitação econômico-financeira</w:t>
      </w:r>
    </w:p>
    <w:p w14:paraId="477CAC3F" w14:textId="7A1223A1" w:rsidR="00DD1E94" w:rsidRPr="001F0A5C" w:rsidRDefault="00DD1E94" w:rsidP="00DD1E94">
      <w:pPr>
        <w:pStyle w:val="Nivel2"/>
        <w:spacing w:before="0" w:after="160" w:line="300" w:lineRule="auto"/>
        <w:rPr>
          <w:rFonts w:ascii="Segoe UI" w:hAnsi="Segoe UI" w:cs="Segoe UI"/>
          <w:color w:val="auto"/>
          <w:sz w:val="23"/>
          <w:szCs w:val="23"/>
        </w:rPr>
      </w:pPr>
      <w:r w:rsidRPr="001F0A5C">
        <w:rPr>
          <w:rFonts w:ascii="Segoe UI" w:hAnsi="Segoe UI" w:cs="Segoe UI"/>
          <w:color w:val="auto"/>
          <w:sz w:val="23"/>
          <w:szCs w:val="23"/>
        </w:rPr>
        <w:t>7.4.1. Balanço patrimonial, demonstração de resultado d</w:t>
      </w:r>
      <w:r w:rsidR="006C1E7A">
        <w:rPr>
          <w:rFonts w:ascii="Segoe UI" w:hAnsi="Segoe UI" w:cs="Segoe UI"/>
          <w:color w:val="auto"/>
          <w:sz w:val="23"/>
          <w:szCs w:val="23"/>
        </w:rPr>
        <w:t>o último</w:t>
      </w:r>
      <w:r w:rsidRPr="001F0A5C">
        <w:rPr>
          <w:rFonts w:ascii="Segoe UI" w:hAnsi="Segoe UI" w:cs="Segoe UI"/>
          <w:color w:val="auto"/>
          <w:sz w:val="23"/>
          <w:szCs w:val="23"/>
        </w:rPr>
        <w:t xml:space="preserve"> exercício e demais demonstrações contábeis </w:t>
      </w:r>
      <w:r w:rsidR="0023480A">
        <w:rPr>
          <w:rFonts w:ascii="Segoe UI" w:hAnsi="Segoe UI" w:cs="Segoe UI"/>
          <w:color w:val="auto"/>
          <w:sz w:val="23"/>
          <w:szCs w:val="23"/>
        </w:rPr>
        <w:t>do</w:t>
      </w:r>
      <w:r w:rsidRPr="001F0A5C">
        <w:rPr>
          <w:rFonts w:ascii="Segoe UI" w:hAnsi="Segoe UI" w:cs="Segoe UI"/>
          <w:color w:val="auto"/>
          <w:sz w:val="23"/>
          <w:szCs w:val="23"/>
        </w:rPr>
        <w:t xml:space="preserve"> último exercício socia</w:t>
      </w:r>
      <w:r w:rsidR="0023480A">
        <w:rPr>
          <w:rFonts w:ascii="Segoe UI" w:hAnsi="Segoe UI" w:cs="Segoe UI"/>
          <w:color w:val="auto"/>
          <w:sz w:val="23"/>
          <w:szCs w:val="23"/>
        </w:rPr>
        <w:t>l</w:t>
      </w:r>
      <w:r w:rsidRPr="001F0A5C">
        <w:rPr>
          <w:rFonts w:ascii="Segoe UI" w:hAnsi="Segoe UI" w:cs="Segoe UI"/>
          <w:color w:val="auto"/>
          <w:sz w:val="23"/>
          <w:szCs w:val="23"/>
        </w:rPr>
        <w:t>, conforme a seguir:</w:t>
      </w:r>
    </w:p>
    <w:p w14:paraId="14E8BB1D" w14:textId="1B9CDB2C" w:rsidR="00DD1E94" w:rsidRPr="00967DC9" w:rsidRDefault="00DD1E94" w:rsidP="00DD1E94">
      <w:pPr>
        <w:pStyle w:val="Normal1"/>
        <w:widowControl w:val="0"/>
        <w:spacing w:line="360" w:lineRule="auto"/>
        <w:jc w:val="both"/>
        <w:rPr>
          <w:rFonts w:ascii="Segoe UI" w:hAnsi="Segoe UI" w:cs="Segoe UI"/>
          <w:szCs w:val="24"/>
        </w:rPr>
      </w:pPr>
      <w:r w:rsidRPr="001F0A5C">
        <w:rPr>
          <w:rFonts w:ascii="Segoe UI" w:hAnsi="Segoe UI" w:cs="Segoe UI"/>
          <w:szCs w:val="24"/>
        </w:rPr>
        <w:t>7.4.2.</w:t>
      </w:r>
      <w:r w:rsidRPr="001F0A5C">
        <w:rPr>
          <w:rFonts w:ascii="Segoe UI" w:hAnsi="Segoe UI" w:cs="Segoe UI"/>
          <w:spacing w:val="-1"/>
          <w:szCs w:val="24"/>
        </w:rPr>
        <w:t xml:space="preserve">Para avaliar a situação financeira serão considerados </w:t>
      </w:r>
      <w:r w:rsidRPr="001F0A5C">
        <w:rPr>
          <w:rFonts w:ascii="Segoe UI" w:hAnsi="Segoe UI" w:cs="Segoe UI"/>
          <w:szCs w:val="24"/>
        </w:rPr>
        <w:t>os índices de Liquidez Geral (LG),</w:t>
      </w:r>
      <w:r w:rsidRPr="001F0A5C">
        <w:rPr>
          <w:rFonts w:ascii="Segoe UI" w:hAnsi="Segoe UI" w:cs="Segoe UI"/>
          <w:spacing w:val="1"/>
          <w:szCs w:val="24"/>
        </w:rPr>
        <w:t xml:space="preserve"> </w:t>
      </w:r>
      <w:r w:rsidRPr="001F0A5C">
        <w:rPr>
          <w:rFonts w:ascii="Segoe UI" w:hAnsi="Segoe UI" w:cs="Segoe UI"/>
          <w:spacing w:val="-4"/>
          <w:szCs w:val="24"/>
        </w:rPr>
        <w:lastRenderedPageBreak/>
        <w:t xml:space="preserve">Solvência Geral </w:t>
      </w:r>
      <w:r w:rsidRPr="001F0A5C">
        <w:rPr>
          <w:rFonts w:ascii="Segoe UI" w:hAnsi="Segoe UI" w:cs="Segoe UI"/>
          <w:spacing w:val="-3"/>
          <w:szCs w:val="24"/>
        </w:rPr>
        <w:t xml:space="preserve">(SG) e Liquidez Corrente (LC), superiores a 1 (um), em ambos </w:t>
      </w:r>
      <w:r w:rsidRPr="00967DC9">
        <w:rPr>
          <w:rFonts w:ascii="Segoe UI" w:hAnsi="Segoe UI" w:cs="Segoe UI"/>
          <w:spacing w:val="-3"/>
          <w:szCs w:val="24"/>
        </w:rPr>
        <w:t>os exercícios, apurados pelas</w:t>
      </w:r>
      <w:r w:rsidRPr="00967DC9">
        <w:rPr>
          <w:rFonts w:ascii="Segoe UI" w:hAnsi="Segoe UI" w:cs="Segoe UI"/>
          <w:spacing w:val="-2"/>
          <w:szCs w:val="24"/>
        </w:rPr>
        <w:t xml:space="preserve"> </w:t>
      </w:r>
      <w:r w:rsidRPr="00967DC9">
        <w:rPr>
          <w:rFonts w:ascii="Segoe UI" w:hAnsi="Segoe UI" w:cs="Segoe UI"/>
          <w:szCs w:val="24"/>
        </w:rPr>
        <w:t>fórmulas abaixo, cujo cálculo deve ser demonstrado em documento próprio, devidamente assinado pelo</w:t>
      </w:r>
      <w:r w:rsidRPr="00967DC9">
        <w:rPr>
          <w:rFonts w:ascii="Segoe UI" w:hAnsi="Segoe UI" w:cs="Segoe UI"/>
          <w:spacing w:val="1"/>
          <w:szCs w:val="24"/>
        </w:rPr>
        <w:t xml:space="preserve"> </w:t>
      </w:r>
      <w:r w:rsidRPr="00967DC9">
        <w:rPr>
          <w:rFonts w:ascii="Segoe UI" w:hAnsi="Segoe UI" w:cs="Segoe UI"/>
          <w:szCs w:val="24"/>
        </w:rPr>
        <w:t>representante</w:t>
      </w:r>
      <w:r w:rsidRPr="00967DC9">
        <w:rPr>
          <w:rFonts w:ascii="Segoe UI" w:hAnsi="Segoe UI" w:cs="Segoe UI"/>
          <w:spacing w:val="-2"/>
          <w:szCs w:val="24"/>
        </w:rPr>
        <w:t xml:space="preserve"> </w:t>
      </w:r>
      <w:r w:rsidRPr="00967DC9">
        <w:rPr>
          <w:rFonts w:ascii="Segoe UI" w:hAnsi="Segoe UI" w:cs="Segoe UI"/>
          <w:szCs w:val="24"/>
        </w:rPr>
        <w:t>legal</w:t>
      </w:r>
      <w:r w:rsidRPr="00967DC9">
        <w:rPr>
          <w:rFonts w:ascii="Segoe UI" w:hAnsi="Segoe UI" w:cs="Segoe UI"/>
          <w:spacing w:val="-22"/>
          <w:szCs w:val="24"/>
        </w:rPr>
        <w:t xml:space="preserve"> </w:t>
      </w:r>
      <w:r w:rsidRPr="00967DC9">
        <w:rPr>
          <w:rFonts w:ascii="Segoe UI" w:hAnsi="Segoe UI" w:cs="Segoe UI"/>
          <w:szCs w:val="24"/>
        </w:rPr>
        <w:t>da</w:t>
      </w:r>
      <w:r w:rsidRPr="00967DC9">
        <w:rPr>
          <w:rFonts w:ascii="Segoe UI" w:hAnsi="Segoe UI" w:cs="Segoe UI"/>
          <w:spacing w:val="-1"/>
          <w:szCs w:val="24"/>
        </w:rPr>
        <w:t xml:space="preserve"> </w:t>
      </w:r>
      <w:r w:rsidRPr="00967DC9">
        <w:rPr>
          <w:rFonts w:ascii="Segoe UI" w:hAnsi="Segoe UI" w:cs="Segoe UI"/>
          <w:szCs w:val="24"/>
        </w:rPr>
        <w:t>empresa.</w:t>
      </w:r>
    </w:p>
    <w:p w14:paraId="3F5F134A" w14:textId="77777777" w:rsidR="00DD1E94" w:rsidRDefault="00DD1E94" w:rsidP="00DD1E94">
      <w:pPr>
        <w:pStyle w:val="Normal1"/>
        <w:widowControl w:val="0"/>
        <w:spacing w:line="360" w:lineRule="auto"/>
        <w:ind w:right="-619"/>
        <w:jc w:val="both"/>
        <w:rPr>
          <w:szCs w:val="24"/>
        </w:rPr>
      </w:pPr>
    </w:p>
    <w:p w14:paraId="3D73C9DC" w14:textId="77777777" w:rsidR="00DD1E94" w:rsidRDefault="00DD1E94" w:rsidP="00DD1E94">
      <w:pPr>
        <w:pStyle w:val="Normal1"/>
        <w:widowControl w:val="0"/>
        <w:spacing w:line="360" w:lineRule="auto"/>
        <w:ind w:right="-619"/>
        <w:jc w:val="both"/>
        <w:rPr>
          <w:b/>
          <w:szCs w:val="24"/>
        </w:rPr>
      </w:pPr>
    </w:p>
    <w:p w14:paraId="1E13DDCE" w14:textId="77777777" w:rsidR="00DD1E94" w:rsidRDefault="00DD1E94" w:rsidP="00DD1E94">
      <w:pPr>
        <w:pStyle w:val="Corpodetexto"/>
        <w:tabs>
          <w:tab w:val="left" w:pos="1701"/>
        </w:tabs>
        <w:spacing w:before="0" w:line="360" w:lineRule="auto"/>
        <w:ind w:left="540" w:right="-619"/>
        <w:jc w:val="center"/>
        <w:rPr>
          <w:rFonts w:ascii="Arial" w:hAnsi="Arial" w:cs="Arial"/>
          <w:sz w:val="22"/>
        </w:rPr>
      </w:pPr>
      <w:r>
        <w:rPr>
          <w:rFonts w:ascii="Arial" w:hAnsi="Arial" w:cs="Arial"/>
          <w:sz w:val="22"/>
        </w:rPr>
        <w:t>LG</w:t>
      </w:r>
      <w:r>
        <w:rPr>
          <w:rFonts w:ascii="Arial" w:hAnsi="Arial" w:cs="Arial"/>
          <w:spacing w:val="-9"/>
          <w:sz w:val="22"/>
        </w:rPr>
        <w:t xml:space="preserve"> </w:t>
      </w:r>
      <w:r>
        <w:rPr>
          <w:rFonts w:ascii="Arial" w:hAnsi="Arial" w:cs="Arial"/>
          <w:sz w:val="22"/>
        </w:rPr>
        <w:t>=</w:t>
      </w:r>
      <w:r>
        <w:rPr>
          <w:rFonts w:ascii="Arial" w:hAnsi="Arial" w:cs="Arial"/>
          <w:sz w:val="22"/>
        </w:rPr>
        <w:tab/>
      </w:r>
      <w:r>
        <w:rPr>
          <w:rFonts w:ascii="Arial" w:hAnsi="Arial" w:cs="Arial"/>
          <w:spacing w:val="-2"/>
          <w:sz w:val="22"/>
        </w:rPr>
        <w:t xml:space="preserve">(ATIVO </w:t>
      </w:r>
      <w:r>
        <w:rPr>
          <w:rFonts w:ascii="Arial" w:hAnsi="Arial" w:cs="Arial"/>
          <w:spacing w:val="-1"/>
          <w:sz w:val="22"/>
        </w:rPr>
        <w:t>CIRCULANTE + REALIZÁVEL A LONGO PRAZO)</w:t>
      </w:r>
      <w:r>
        <w:rPr>
          <w:rFonts w:ascii="Arial" w:hAnsi="Arial" w:cs="Arial"/>
          <w:sz w:val="22"/>
        </w:rPr>
        <w:t xml:space="preserve"> (PASSIVO</w:t>
      </w:r>
      <w:r>
        <w:rPr>
          <w:rFonts w:ascii="Arial" w:hAnsi="Arial" w:cs="Arial"/>
          <w:spacing w:val="6"/>
          <w:sz w:val="22"/>
        </w:rPr>
        <w:t xml:space="preserve"> </w:t>
      </w:r>
      <w:r>
        <w:rPr>
          <w:rFonts w:ascii="Arial" w:hAnsi="Arial" w:cs="Arial"/>
          <w:sz w:val="22"/>
        </w:rPr>
        <w:t>CIRCULANTE</w:t>
      </w:r>
      <w:r>
        <w:rPr>
          <w:rFonts w:ascii="Arial" w:hAnsi="Arial" w:cs="Arial"/>
          <w:spacing w:val="-12"/>
          <w:sz w:val="22"/>
        </w:rPr>
        <w:t xml:space="preserve"> </w:t>
      </w:r>
      <w:r>
        <w:rPr>
          <w:rFonts w:ascii="Arial" w:hAnsi="Arial" w:cs="Arial"/>
          <w:sz w:val="22"/>
        </w:rPr>
        <w:t>+</w:t>
      </w:r>
      <w:r>
        <w:rPr>
          <w:rFonts w:ascii="Arial" w:hAnsi="Arial" w:cs="Arial"/>
          <w:spacing w:val="-1"/>
          <w:sz w:val="22"/>
        </w:rPr>
        <w:t xml:space="preserve"> </w:t>
      </w:r>
      <w:r>
        <w:rPr>
          <w:rFonts w:ascii="Arial" w:hAnsi="Arial" w:cs="Arial"/>
          <w:sz w:val="22"/>
        </w:rPr>
        <w:t>PASSIVO</w:t>
      </w:r>
      <w:r>
        <w:rPr>
          <w:rFonts w:ascii="Arial" w:hAnsi="Arial" w:cs="Arial"/>
          <w:spacing w:val="6"/>
          <w:sz w:val="22"/>
        </w:rPr>
        <w:t xml:space="preserve"> </w:t>
      </w:r>
      <w:r>
        <w:rPr>
          <w:rFonts w:ascii="Arial" w:hAnsi="Arial" w:cs="Arial"/>
          <w:sz w:val="22"/>
        </w:rPr>
        <w:t>NÃO</w:t>
      </w:r>
      <w:r>
        <w:rPr>
          <w:rFonts w:ascii="Arial" w:hAnsi="Arial" w:cs="Arial"/>
          <w:spacing w:val="7"/>
          <w:sz w:val="22"/>
        </w:rPr>
        <w:t xml:space="preserve"> </w:t>
      </w:r>
      <w:r>
        <w:rPr>
          <w:rFonts w:ascii="Arial" w:hAnsi="Arial" w:cs="Arial"/>
          <w:sz w:val="22"/>
        </w:rPr>
        <w:t>CIRCULANTE)</w:t>
      </w:r>
    </w:p>
    <w:p w14:paraId="7B30FC5A" w14:textId="77777777" w:rsidR="00DD1E94" w:rsidRDefault="00DD1E94" w:rsidP="00DD1E94">
      <w:pPr>
        <w:pStyle w:val="Corpodetexto"/>
        <w:tabs>
          <w:tab w:val="left" w:pos="1107"/>
          <w:tab w:val="left" w:pos="3503"/>
        </w:tabs>
        <w:spacing w:before="0" w:line="360" w:lineRule="auto"/>
        <w:ind w:left="0" w:right="-619"/>
        <w:jc w:val="center"/>
        <w:rPr>
          <w:rFonts w:ascii="Arial" w:hAnsi="Arial" w:cs="Arial"/>
          <w:sz w:val="22"/>
        </w:rPr>
      </w:pPr>
    </w:p>
    <w:p w14:paraId="214E04B4" w14:textId="77777777" w:rsidR="00DD1E94" w:rsidRDefault="00DD1E94" w:rsidP="00DD1E94">
      <w:pPr>
        <w:pStyle w:val="Corpodetexto"/>
        <w:tabs>
          <w:tab w:val="left" w:pos="1107"/>
          <w:tab w:val="left" w:pos="3503"/>
        </w:tabs>
        <w:spacing w:before="0" w:line="360" w:lineRule="auto"/>
        <w:ind w:left="540" w:right="-619"/>
        <w:jc w:val="center"/>
        <w:rPr>
          <w:rFonts w:ascii="Arial" w:hAnsi="Arial" w:cs="Arial"/>
          <w:sz w:val="22"/>
        </w:rPr>
      </w:pPr>
      <w:r>
        <w:rPr>
          <w:rFonts w:ascii="Arial" w:hAnsi="Arial" w:cs="Arial"/>
          <w:sz w:val="22"/>
        </w:rPr>
        <w:t>SG</w:t>
      </w:r>
      <w:r>
        <w:rPr>
          <w:rFonts w:ascii="Arial" w:hAnsi="Arial" w:cs="Arial"/>
          <w:spacing w:val="-5"/>
          <w:sz w:val="22"/>
        </w:rPr>
        <w:t xml:space="preserve"> </w:t>
      </w:r>
      <w:r>
        <w:rPr>
          <w:rFonts w:ascii="Arial" w:hAnsi="Arial" w:cs="Arial"/>
          <w:sz w:val="22"/>
        </w:rPr>
        <w:t>=</w:t>
      </w:r>
      <w:r>
        <w:rPr>
          <w:rFonts w:ascii="Arial" w:hAnsi="Arial" w:cs="Arial"/>
          <w:sz w:val="22"/>
        </w:rPr>
        <w:tab/>
        <w:t>ATIVO</w:t>
      </w:r>
      <w:r>
        <w:rPr>
          <w:rFonts w:ascii="Arial" w:hAnsi="Arial" w:cs="Arial"/>
          <w:spacing w:val="-4"/>
          <w:sz w:val="22"/>
        </w:rPr>
        <w:t xml:space="preserve"> </w:t>
      </w:r>
      <w:r>
        <w:rPr>
          <w:rFonts w:ascii="Arial" w:hAnsi="Arial" w:cs="Arial"/>
          <w:sz w:val="22"/>
        </w:rPr>
        <w:t>TOTAL</w:t>
      </w:r>
    </w:p>
    <w:p w14:paraId="4917388B" w14:textId="77777777" w:rsidR="00DD1E94" w:rsidRDefault="00DD1E94" w:rsidP="00DD1E94">
      <w:pPr>
        <w:pStyle w:val="Corpodetexto"/>
        <w:tabs>
          <w:tab w:val="left" w:pos="1107"/>
        </w:tabs>
        <w:spacing w:before="0" w:line="360" w:lineRule="auto"/>
        <w:ind w:left="540" w:right="-619"/>
        <w:jc w:val="center"/>
        <w:rPr>
          <w:rFonts w:ascii="Arial" w:hAnsi="Arial" w:cs="Arial"/>
          <w:sz w:val="22"/>
        </w:rPr>
      </w:pPr>
      <w:r>
        <w:rPr>
          <w:rFonts w:ascii="Arial" w:hAnsi="Arial" w:cs="Arial"/>
          <w:sz w:val="22"/>
        </w:rPr>
        <w:t>(PASSIVO</w:t>
      </w:r>
      <w:r>
        <w:rPr>
          <w:rFonts w:ascii="Arial" w:hAnsi="Arial" w:cs="Arial"/>
          <w:spacing w:val="6"/>
          <w:sz w:val="22"/>
        </w:rPr>
        <w:t xml:space="preserve"> </w:t>
      </w:r>
      <w:r>
        <w:rPr>
          <w:rFonts w:ascii="Arial" w:hAnsi="Arial" w:cs="Arial"/>
          <w:sz w:val="22"/>
        </w:rPr>
        <w:t>CIRCULANTE</w:t>
      </w:r>
      <w:r>
        <w:rPr>
          <w:rFonts w:ascii="Arial" w:hAnsi="Arial" w:cs="Arial"/>
          <w:spacing w:val="50"/>
          <w:sz w:val="22"/>
        </w:rPr>
        <w:t xml:space="preserve"> </w:t>
      </w:r>
      <w:r>
        <w:rPr>
          <w:rFonts w:ascii="Arial" w:hAnsi="Arial" w:cs="Arial"/>
          <w:sz w:val="22"/>
        </w:rPr>
        <w:t>+</w:t>
      </w:r>
      <w:r>
        <w:rPr>
          <w:rFonts w:ascii="Arial" w:hAnsi="Arial" w:cs="Arial"/>
          <w:spacing w:val="1"/>
          <w:sz w:val="22"/>
        </w:rPr>
        <w:t xml:space="preserve"> </w:t>
      </w:r>
      <w:r>
        <w:rPr>
          <w:rFonts w:ascii="Arial" w:hAnsi="Arial" w:cs="Arial"/>
          <w:sz w:val="22"/>
        </w:rPr>
        <w:t>PASSIVO</w:t>
      </w:r>
      <w:r>
        <w:rPr>
          <w:rFonts w:ascii="Arial" w:hAnsi="Arial" w:cs="Arial"/>
          <w:spacing w:val="6"/>
          <w:sz w:val="22"/>
        </w:rPr>
        <w:t xml:space="preserve"> </w:t>
      </w:r>
      <w:r>
        <w:rPr>
          <w:rFonts w:ascii="Arial" w:hAnsi="Arial" w:cs="Arial"/>
          <w:sz w:val="22"/>
        </w:rPr>
        <w:t>NÃO</w:t>
      </w:r>
      <w:r>
        <w:rPr>
          <w:rFonts w:ascii="Arial" w:hAnsi="Arial" w:cs="Arial"/>
          <w:spacing w:val="7"/>
          <w:sz w:val="22"/>
        </w:rPr>
        <w:t xml:space="preserve"> </w:t>
      </w:r>
      <w:r>
        <w:rPr>
          <w:rFonts w:ascii="Arial" w:hAnsi="Arial" w:cs="Arial"/>
          <w:sz w:val="22"/>
        </w:rPr>
        <w:t>CIRCULANTE)</w:t>
      </w:r>
    </w:p>
    <w:p w14:paraId="1AE10D75" w14:textId="77777777" w:rsidR="00DD1E94" w:rsidRDefault="00DD1E94" w:rsidP="00DD1E94">
      <w:pPr>
        <w:pStyle w:val="Corpodetexto"/>
        <w:tabs>
          <w:tab w:val="left" w:pos="1046"/>
          <w:tab w:val="left" w:pos="1107"/>
        </w:tabs>
        <w:spacing w:before="0" w:line="360" w:lineRule="auto"/>
        <w:ind w:left="540" w:right="-619"/>
        <w:jc w:val="center"/>
        <w:rPr>
          <w:rFonts w:ascii="Arial" w:hAnsi="Arial" w:cs="Arial"/>
          <w:sz w:val="22"/>
        </w:rPr>
      </w:pPr>
    </w:p>
    <w:p w14:paraId="46CDF6A1" w14:textId="77777777" w:rsidR="00DD1E94" w:rsidRDefault="00DD1E94" w:rsidP="00DD1E94">
      <w:pPr>
        <w:pStyle w:val="Corpodetexto"/>
        <w:tabs>
          <w:tab w:val="left" w:pos="1046"/>
          <w:tab w:val="left" w:pos="1107"/>
        </w:tabs>
        <w:spacing w:before="0" w:line="360" w:lineRule="auto"/>
        <w:ind w:left="540" w:right="-619"/>
        <w:jc w:val="center"/>
        <w:rPr>
          <w:rFonts w:ascii="Arial" w:hAnsi="Arial" w:cs="Arial"/>
          <w:spacing w:val="1"/>
          <w:sz w:val="22"/>
        </w:rPr>
      </w:pPr>
      <w:r>
        <w:rPr>
          <w:rFonts w:ascii="Arial" w:hAnsi="Arial" w:cs="Arial"/>
          <w:sz w:val="22"/>
        </w:rPr>
        <w:t>LC</w:t>
      </w:r>
      <w:r>
        <w:rPr>
          <w:rFonts w:ascii="Arial" w:hAnsi="Arial" w:cs="Arial"/>
          <w:spacing w:val="5"/>
          <w:sz w:val="22"/>
        </w:rPr>
        <w:t xml:space="preserve"> </w:t>
      </w:r>
      <w:r>
        <w:rPr>
          <w:rFonts w:ascii="Arial" w:hAnsi="Arial" w:cs="Arial"/>
          <w:sz w:val="22"/>
        </w:rPr>
        <w:t>=</w:t>
      </w:r>
      <w:r>
        <w:rPr>
          <w:rFonts w:ascii="Arial" w:hAnsi="Arial" w:cs="Arial"/>
          <w:sz w:val="22"/>
        </w:rPr>
        <w:tab/>
      </w:r>
      <w:r>
        <w:rPr>
          <w:rFonts w:ascii="Arial" w:hAnsi="Arial" w:cs="Arial"/>
          <w:sz w:val="22"/>
        </w:rPr>
        <w:tab/>
        <w:t>ATIVO CIRCULANTE</w:t>
      </w:r>
    </w:p>
    <w:p w14:paraId="667B5002" w14:textId="77777777" w:rsidR="00DD1E94" w:rsidRDefault="00DD1E94" w:rsidP="00DD1E94">
      <w:pPr>
        <w:pStyle w:val="Corpodetexto"/>
        <w:tabs>
          <w:tab w:val="left" w:pos="1046"/>
          <w:tab w:val="left" w:pos="1107"/>
        </w:tabs>
        <w:spacing w:before="0" w:line="360" w:lineRule="auto"/>
        <w:ind w:left="540" w:right="-619"/>
        <w:jc w:val="center"/>
        <w:rPr>
          <w:rFonts w:ascii="Arial" w:hAnsi="Arial" w:cs="Arial"/>
          <w:sz w:val="22"/>
        </w:rPr>
      </w:pPr>
      <w:r>
        <w:rPr>
          <w:rFonts w:ascii="Arial" w:hAnsi="Arial" w:cs="Arial"/>
          <w:sz w:val="22"/>
        </w:rPr>
        <w:t>PASSIVO</w:t>
      </w:r>
      <w:r>
        <w:rPr>
          <w:rFonts w:ascii="Arial" w:hAnsi="Arial" w:cs="Arial"/>
          <w:spacing w:val="4"/>
          <w:sz w:val="22"/>
        </w:rPr>
        <w:t xml:space="preserve"> </w:t>
      </w:r>
      <w:r>
        <w:rPr>
          <w:rFonts w:ascii="Arial" w:hAnsi="Arial" w:cs="Arial"/>
          <w:sz w:val="22"/>
        </w:rPr>
        <w:t>CIRCULANTE</w:t>
      </w:r>
    </w:p>
    <w:p w14:paraId="23B94E8B" w14:textId="77777777" w:rsidR="00DD1E94" w:rsidRDefault="00DD1E94" w:rsidP="00DD1E94">
      <w:pPr>
        <w:pStyle w:val="Nivel2"/>
        <w:spacing w:before="0" w:after="160" w:line="300" w:lineRule="auto"/>
        <w:rPr>
          <w:rFonts w:ascii="Segoe UI" w:hAnsi="Segoe UI" w:cs="Segoe UI"/>
          <w:color w:val="auto"/>
          <w:sz w:val="23"/>
          <w:szCs w:val="23"/>
        </w:rPr>
      </w:pPr>
    </w:p>
    <w:p w14:paraId="170700F7" w14:textId="77777777" w:rsidR="00DD1E94" w:rsidRDefault="00DD1E94" w:rsidP="00DD1E94">
      <w:pPr>
        <w:pStyle w:val="Nivel2"/>
        <w:spacing w:before="0" w:after="160" w:line="300" w:lineRule="auto"/>
        <w:rPr>
          <w:rFonts w:ascii="Segoe UI" w:hAnsi="Segoe UI" w:cs="Segoe UI"/>
          <w:color w:val="auto"/>
          <w:sz w:val="23"/>
          <w:szCs w:val="23"/>
        </w:rPr>
      </w:pPr>
    </w:p>
    <w:p w14:paraId="02BCCEBD" w14:textId="324FCD8E" w:rsidR="00DD1E94" w:rsidRPr="001F0A5C" w:rsidRDefault="00DD1E94" w:rsidP="00DD1E94">
      <w:pPr>
        <w:pStyle w:val="Nivel2"/>
        <w:spacing w:before="0" w:after="160" w:line="300" w:lineRule="auto"/>
        <w:rPr>
          <w:rFonts w:ascii="Segoe UI" w:hAnsi="Segoe UI" w:cs="Segoe UI"/>
          <w:color w:val="auto"/>
          <w:sz w:val="23"/>
          <w:szCs w:val="23"/>
        </w:rPr>
      </w:pPr>
      <w:r w:rsidRPr="00C13D41">
        <w:rPr>
          <w:rFonts w:ascii="Segoe UI" w:hAnsi="Segoe UI" w:cs="Segoe UI"/>
          <w:color w:val="auto"/>
          <w:sz w:val="23"/>
          <w:szCs w:val="23"/>
        </w:rPr>
        <w:t>7.</w:t>
      </w:r>
      <w:r>
        <w:rPr>
          <w:rFonts w:ascii="Segoe UI" w:hAnsi="Segoe UI" w:cs="Segoe UI"/>
          <w:color w:val="auto"/>
          <w:sz w:val="23"/>
          <w:szCs w:val="23"/>
        </w:rPr>
        <w:t>4</w:t>
      </w:r>
      <w:r w:rsidRPr="00C13D41">
        <w:rPr>
          <w:rFonts w:ascii="Segoe UI" w:hAnsi="Segoe UI" w:cs="Segoe UI"/>
          <w:color w:val="auto"/>
          <w:sz w:val="23"/>
          <w:szCs w:val="23"/>
        </w:rPr>
        <w:t>.</w:t>
      </w:r>
      <w:r>
        <w:rPr>
          <w:rFonts w:ascii="Segoe UI" w:hAnsi="Segoe UI" w:cs="Segoe UI"/>
          <w:color w:val="auto"/>
          <w:sz w:val="23"/>
          <w:szCs w:val="23"/>
        </w:rPr>
        <w:t>2</w:t>
      </w:r>
      <w:r w:rsidRPr="00C13D41">
        <w:rPr>
          <w:rFonts w:ascii="Segoe UI" w:hAnsi="Segoe UI" w:cs="Segoe UI"/>
          <w:color w:val="auto"/>
          <w:sz w:val="23"/>
          <w:szCs w:val="23"/>
        </w:rPr>
        <w:t xml:space="preserve">.1. O balanço patrimonial limitar-se-á ao último exercício no caso de licitante ter sido </w:t>
      </w:r>
      <w:r w:rsidRPr="001F0A5C">
        <w:rPr>
          <w:rFonts w:ascii="Segoe UI" w:hAnsi="Segoe UI" w:cs="Segoe UI"/>
          <w:color w:val="auto"/>
          <w:sz w:val="23"/>
          <w:szCs w:val="23"/>
        </w:rPr>
        <w:t>constituída há menos de 2 (dois) anos.</w:t>
      </w:r>
    </w:p>
    <w:p w14:paraId="2053D552" w14:textId="536396E2" w:rsidR="00DD1E94" w:rsidRPr="001F0A5C" w:rsidRDefault="00DD1E94" w:rsidP="00DD1E94">
      <w:pPr>
        <w:pStyle w:val="Nivel2"/>
        <w:spacing w:before="0" w:after="160" w:line="300" w:lineRule="auto"/>
        <w:rPr>
          <w:rFonts w:ascii="Segoe UI" w:hAnsi="Segoe UI" w:cs="Segoe UI"/>
          <w:b/>
          <w:color w:val="auto"/>
          <w:sz w:val="23"/>
          <w:szCs w:val="23"/>
        </w:rPr>
      </w:pPr>
      <w:r w:rsidRPr="001F0A5C">
        <w:rPr>
          <w:rFonts w:ascii="Segoe UI" w:hAnsi="Segoe UI" w:cs="Segoe UI"/>
          <w:b/>
          <w:color w:val="auto"/>
          <w:sz w:val="23"/>
          <w:szCs w:val="23"/>
        </w:rPr>
        <w:t xml:space="preserve">7.4.2.2. O balanço patrimonial deverá ser acompanhado de declaração, assinada por profissional habilitado na área contábil, que ateste o atendimento pela licitante dos índices econômicos previsto e ainda que </w:t>
      </w:r>
      <w:r w:rsidRPr="001F0A5C">
        <w:rPr>
          <w:rFonts w:ascii="Segoe UI" w:hAnsi="Segoe UI" w:cs="Segoe UI"/>
          <w:b/>
          <w:color w:val="auto"/>
          <w:spacing w:val="6"/>
          <w:shd w:val="clear" w:color="auto" w:fill="FFFFFF"/>
        </w:rPr>
        <w:t xml:space="preserve">capital mínimo ou de patrimônio líquido </w:t>
      </w:r>
      <w:r w:rsidR="001F0A5C" w:rsidRPr="001F0A5C">
        <w:rPr>
          <w:rFonts w:ascii="Segoe UI" w:hAnsi="Segoe UI" w:cs="Segoe UI"/>
          <w:b/>
          <w:color w:val="auto"/>
          <w:spacing w:val="6"/>
          <w:shd w:val="clear" w:color="auto" w:fill="FFFFFF"/>
        </w:rPr>
        <w:t>que comprove ter recurso para a execução da obra</w:t>
      </w:r>
      <w:r w:rsidRPr="001F0A5C">
        <w:rPr>
          <w:rFonts w:ascii="Segoe UI" w:hAnsi="Segoe UI" w:cs="Segoe UI"/>
          <w:b/>
          <w:color w:val="auto"/>
          <w:sz w:val="23"/>
          <w:szCs w:val="23"/>
        </w:rPr>
        <w:t>;</w:t>
      </w:r>
    </w:p>
    <w:p w14:paraId="4B2B6828" w14:textId="27579B7E" w:rsidR="00DD1E94" w:rsidRPr="001F0A5C" w:rsidRDefault="00DD1E94" w:rsidP="00DD1E94">
      <w:pPr>
        <w:pStyle w:val="Nivel2"/>
        <w:spacing w:before="0" w:after="160" w:line="300" w:lineRule="auto"/>
        <w:rPr>
          <w:rFonts w:ascii="Segoe UI" w:hAnsi="Segoe UI" w:cs="Segoe UI"/>
          <w:b/>
          <w:color w:val="auto"/>
          <w:sz w:val="23"/>
          <w:szCs w:val="23"/>
        </w:rPr>
      </w:pPr>
      <w:r w:rsidRPr="001F0A5C">
        <w:rPr>
          <w:rFonts w:ascii="Segoe UI" w:hAnsi="Segoe UI" w:cs="Segoe UI"/>
          <w:color w:val="auto"/>
          <w:sz w:val="23"/>
          <w:szCs w:val="23"/>
        </w:rPr>
        <w:t>7.4.3. Certidão negativa de feitos sobre falência expedida pelo distribuidor da sede da licitante.</w:t>
      </w:r>
    </w:p>
    <w:p w14:paraId="48360FCC" w14:textId="5CBFB317" w:rsidR="007F6D6E" w:rsidRPr="00DD1E94" w:rsidRDefault="00EC0498" w:rsidP="007F6D6E">
      <w:pPr>
        <w:pStyle w:val="Nivel2"/>
        <w:spacing w:before="0" w:after="160" w:line="300" w:lineRule="auto"/>
        <w:rPr>
          <w:rFonts w:ascii="Segoe UI" w:hAnsi="Segoe UI" w:cs="Segoe UI"/>
          <w:b/>
          <w:color w:val="auto"/>
          <w:sz w:val="23"/>
          <w:szCs w:val="23"/>
        </w:rPr>
      </w:pPr>
      <w:r w:rsidRPr="00DD1E94">
        <w:rPr>
          <w:rFonts w:ascii="Segoe UI" w:hAnsi="Segoe UI" w:cs="Segoe UI"/>
          <w:color w:val="auto"/>
          <w:sz w:val="23"/>
          <w:szCs w:val="23"/>
        </w:rPr>
        <w:t>7.4.</w:t>
      </w:r>
      <w:r w:rsidR="00DD1E94" w:rsidRPr="00DD1E94">
        <w:rPr>
          <w:rFonts w:ascii="Segoe UI" w:hAnsi="Segoe UI" w:cs="Segoe UI"/>
          <w:color w:val="auto"/>
          <w:sz w:val="23"/>
          <w:szCs w:val="23"/>
        </w:rPr>
        <w:t>4</w:t>
      </w:r>
      <w:r w:rsidRPr="00DD1E94">
        <w:rPr>
          <w:rFonts w:ascii="Segoe UI" w:hAnsi="Segoe UI" w:cs="Segoe UI"/>
          <w:color w:val="auto"/>
          <w:sz w:val="23"/>
          <w:szCs w:val="23"/>
        </w:rPr>
        <w:t>. A justificativa para exigência da habilitação econômico-financeiro se dá em razão de se tratar de</w:t>
      </w:r>
      <w:r w:rsidR="004E39FA" w:rsidRPr="00DD1E94">
        <w:rPr>
          <w:rFonts w:ascii="Segoe UI" w:hAnsi="Segoe UI" w:cs="Segoe UI"/>
          <w:color w:val="auto"/>
          <w:sz w:val="23"/>
          <w:szCs w:val="23"/>
        </w:rPr>
        <w:t xml:space="preserve"> contratação administrativa de</w:t>
      </w:r>
      <w:r w:rsidRPr="00DD1E94">
        <w:rPr>
          <w:rFonts w:ascii="Segoe UI" w:hAnsi="Segoe UI" w:cs="Segoe UI"/>
          <w:color w:val="auto"/>
          <w:sz w:val="23"/>
          <w:szCs w:val="23"/>
        </w:rPr>
        <w:t xml:space="preserve"> obra púb</w:t>
      </w:r>
      <w:r w:rsidR="004E39FA" w:rsidRPr="00DD1E94">
        <w:rPr>
          <w:rFonts w:ascii="Segoe UI" w:hAnsi="Segoe UI" w:cs="Segoe UI"/>
          <w:color w:val="auto"/>
          <w:sz w:val="23"/>
          <w:szCs w:val="23"/>
        </w:rPr>
        <w:t>lica</w:t>
      </w:r>
      <w:r w:rsidRPr="00DD1E94">
        <w:rPr>
          <w:rFonts w:ascii="Segoe UI" w:hAnsi="Segoe UI" w:cs="Segoe UI"/>
          <w:color w:val="auto"/>
          <w:sz w:val="23"/>
          <w:szCs w:val="23"/>
        </w:rPr>
        <w:t>, que traz a n</w:t>
      </w:r>
      <w:r w:rsidR="004E39FA" w:rsidRPr="00DD1E94">
        <w:rPr>
          <w:rFonts w:ascii="Segoe UI" w:hAnsi="Segoe UI" w:cs="Segoe UI"/>
          <w:color w:val="auto"/>
          <w:sz w:val="23"/>
          <w:szCs w:val="23"/>
        </w:rPr>
        <w:t xml:space="preserve">ecessidade de que a licitante vencedora detenha </w:t>
      </w:r>
      <w:r w:rsidRPr="00DD1E94">
        <w:rPr>
          <w:rFonts w:ascii="Segoe UI" w:hAnsi="Segoe UI" w:cs="Segoe UI"/>
          <w:color w:val="auto"/>
          <w:sz w:val="23"/>
          <w:szCs w:val="23"/>
        </w:rPr>
        <w:t xml:space="preserve">condições financeiras para o término da obra, </w:t>
      </w:r>
      <w:r w:rsidR="004E39FA" w:rsidRPr="00DD1E94">
        <w:rPr>
          <w:rFonts w:ascii="Segoe UI" w:hAnsi="Segoe UI" w:cs="Segoe UI"/>
          <w:color w:val="auto"/>
          <w:sz w:val="23"/>
          <w:szCs w:val="23"/>
        </w:rPr>
        <w:t xml:space="preserve">o que muito das vezes não ocorre na prática Brasil a fora, </w:t>
      </w:r>
      <w:r w:rsidRPr="00DD1E94">
        <w:rPr>
          <w:rFonts w:ascii="Segoe UI" w:hAnsi="Segoe UI" w:cs="Segoe UI"/>
          <w:color w:val="auto"/>
          <w:sz w:val="23"/>
          <w:szCs w:val="23"/>
        </w:rPr>
        <w:t>bem como o respectivo valor da contratação administrativa.</w:t>
      </w:r>
      <w:r w:rsidR="007F6D6E" w:rsidRPr="00DD1E94">
        <w:rPr>
          <w:rFonts w:ascii="Segoe UI" w:hAnsi="Segoe UI" w:cs="Segoe UI"/>
          <w:b/>
          <w:color w:val="auto"/>
          <w:sz w:val="23"/>
          <w:szCs w:val="23"/>
        </w:rPr>
        <w:t xml:space="preserve"> </w:t>
      </w:r>
    </w:p>
    <w:p w14:paraId="7177B0A1" w14:textId="23DC51DD" w:rsidR="006520D8" w:rsidRPr="00DD1E94" w:rsidRDefault="006520D8" w:rsidP="006520D8">
      <w:pPr>
        <w:pStyle w:val="Nivel2"/>
        <w:spacing w:before="0" w:after="160" w:line="300" w:lineRule="auto"/>
        <w:rPr>
          <w:rFonts w:ascii="Segoe UI" w:hAnsi="Segoe UI" w:cs="Segoe UI"/>
          <w:b/>
          <w:color w:val="auto"/>
          <w:sz w:val="23"/>
          <w:szCs w:val="23"/>
        </w:rPr>
      </w:pPr>
      <w:r w:rsidRPr="00DD1E94">
        <w:rPr>
          <w:rFonts w:ascii="Segoe UI" w:hAnsi="Segoe UI" w:cs="Segoe UI"/>
          <w:b/>
          <w:color w:val="auto"/>
          <w:sz w:val="23"/>
          <w:szCs w:val="23"/>
        </w:rPr>
        <w:t xml:space="preserve">7.5. </w:t>
      </w:r>
      <w:r w:rsidR="004D199D" w:rsidRPr="00DD1E94">
        <w:rPr>
          <w:rFonts w:ascii="Segoe UI" w:hAnsi="Segoe UI" w:cs="Segoe UI"/>
          <w:b/>
          <w:color w:val="auto"/>
          <w:sz w:val="23"/>
          <w:szCs w:val="23"/>
        </w:rPr>
        <w:t xml:space="preserve">Da </w:t>
      </w:r>
      <w:r w:rsidRPr="00DD1E94">
        <w:rPr>
          <w:rFonts w:ascii="Segoe UI" w:hAnsi="Segoe UI" w:cs="Segoe UI"/>
          <w:b/>
          <w:color w:val="auto"/>
          <w:sz w:val="23"/>
          <w:szCs w:val="23"/>
        </w:rPr>
        <w:t>Habilitação por declaração</w:t>
      </w:r>
      <w:r w:rsidR="004D199D" w:rsidRPr="00DD1E94">
        <w:rPr>
          <w:rFonts w:ascii="Segoe UI" w:hAnsi="Segoe UI" w:cs="Segoe UI"/>
          <w:b/>
          <w:color w:val="auto"/>
          <w:sz w:val="23"/>
          <w:szCs w:val="23"/>
        </w:rPr>
        <w:t xml:space="preserve"> e da avaliação prévia do local da execução da obra</w:t>
      </w:r>
    </w:p>
    <w:p w14:paraId="17C013EA" w14:textId="3C6B5740" w:rsidR="006520D8" w:rsidRPr="00DD1E94"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7.5.1. Declaração de que cumpre as exigências de reserva de cargos para pessoa com deficiência e para reabilitação da Previdência Social, previstas em lei e outras normas específicas </w:t>
      </w:r>
      <w:r w:rsidRPr="00DD1E94">
        <w:rPr>
          <w:rFonts w:ascii="Segoe UI" w:hAnsi="Segoe UI" w:cs="Segoe UI"/>
          <w:b/>
          <w:color w:val="auto"/>
          <w:sz w:val="23"/>
          <w:szCs w:val="23"/>
        </w:rPr>
        <w:t xml:space="preserve">ou </w:t>
      </w:r>
      <w:r w:rsidRPr="00DD1E94">
        <w:rPr>
          <w:rFonts w:ascii="Segoe UI" w:hAnsi="Segoe UI" w:cs="Segoe UI"/>
          <w:color w:val="auto"/>
          <w:sz w:val="23"/>
          <w:szCs w:val="23"/>
        </w:rPr>
        <w:t xml:space="preserve">é desobrigado de cumprir as exigências de reserva de cargos para pessoa com deficiência e para reabilitação da Previdência Social, conforme previsto em lei e outras normas específica, conforme </w:t>
      </w:r>
      <w:r w:rsidR="00FD419E" w:rsidRPr="00DD1E94">
        <w:rPr>
          <w:rFonts w:ascii="Segoe UI" w:hAnsi="Segoe UI" w:cs="Segoe UI"/>
          <w:b/>
          <w:color w:val="auto"/>
          <w:sz w:val="23"/>
          <w:szCs w:val="23"/>
        </w:rPr>
        <w:t>Anexo IX</w:t>
      </w:r>
      <w:r w:rsidRPr="00DD1E94">
        <w:rPr>
          <w:rFonts w:ascii="Segoe UI" w:hAnsi="Segoe UI" w:cs="Segoe UI"/>
          <w:color w:val="auto"/>
          <w:sz w:val="23"/>
          <w:szCs w:val="23"/>
        </w:rPr>
        <w:t>.</w:t>
      </w:r>
    </w:p>
    <w:p w14:paraId="5FFD435A" w14:textId="49C3C428" w:rsidR="007F6D6E" w:rsidRPr="00DD1E94" w:rsidRDefault="007F6D6E"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lastRenderedPageBreak/>
        <w:t>7.5.2. Considerando</w:t>
      </w:r>
      <w:r w:rsidR="004D199D" w:rsidRPr="00DD1E94">
        <w:rPr>
          <w:rFonts w:ascii="Segoe UI" w:hAnsi="Segoe UI" w:cs="Segoe UI"/>
          <w:color w:val="auto"/>
          <w:sz w:val="23"/>
          <w:szCs w:val="23"/>
        </w:rPr>
        <w:t xml:space="preserve"> que a avaliação prévia do local da execução da obra é imprescindível para o conhecimento pleno das condições e peculiaridades do objeto a ser contratado, conforme parecer do Departamento/Setor de Engenharia, a</w:t>
      </w:r>
      <w:r w:rsidR="007808D3" w:rsidRPr="00DD1E94">
        <w:rPr>
          <w:rFonts w:ascii="Segoe UI" w:hAnsi="Segoe UI" w:cs="Segoe UI"/>
          <w:color w:val="auto"/>
          <w:sz w:val="23"/>
          <w:szCs w:val="23"/>
        </w:rPr>
        <w:t>s</w:t>
      </w:r>
      <w:r w:rsidR="004D199D" w:rsidRPr="00DD1E94">
        <w:rPr>
          <w:rFonts w:ascii="Segoe UI" w:hAnsi="Segoe UI" w:cs="Segoe UI"/>
          <w:color w:val="auto"/>
          <w:sz w:val="23"/>
          <w:szCs w:val="23"/>
        </w:rPr>
        <w:t xml:space="preserve"> licitante</w:t>
      </w:r>
      <w:r w:rsidR="007808D3" w:rsidRPr="00DD1E94">
        <w:rPr>
          <w:rFonts w:ascii="Segoe UI" w:hAnsi="Segoe UI" w:cs="Segoe UI"/>
          <w:color w:val="auto"/>
          <w:sz w:val="23"/>
          <w:szCs w:val="23"/>
        </w:rPr>
        <w:t>s</w:t>
      </w:r>
      <w:r w:rsidR="004D199D" w:rsidRPr="00DD1E94">
        <w:rPr>
          <w:rFonts w:ascii="Segoe UI" w:hAnsi="Segoe UI" w:cs="Segoe UI"/>
          <w:color w:val="auto"/>
          <w:sz w:val="23"/>
          <w:szCs w:val="23"/>
        </w:rPr>
        <w:t xml:space="preserve"> deve</w:t>
      </w:r>
      <w:r w:rsidR="007808D3" w:rsidRPr="00DD1E94">
        <w:rPr>
          <w:rFonts w:ascii="Segoe UI" w:hAnsi="Segoe UI" w:cs="Segoe UI"/>
          <w:color w:val="auto"/>
          <w:sz w:val="23"/>
          <w:szCs w:val="23"/>
        </w:rPr>
        <w:t>m</w:t>
      </w:r>
      <w:r w:rsidR="004D199D" w:rsidRPr="00DD1E94">
        <w:rPr>
          <w:rFonts w:ascii="Segoe UI" w:hAnsi="Segoe UI" w:cs="Segoe UI"/>
          <w:color w:val="auto"/>
          <w:sz w:val="23"/>
          <w:szCs w:val="23"/>
        </w:rPr>
        <w:t xml:space="preserve"> atestar que conhece o local e as condições de realização da obra, assegurado a ela direito de vistoria prévia.</w:t>
      </w:r>
    </w:p>
    <w:p w14:paraId="0AD65FE4" w14:textId="617C6923" w:rsidR="004D199D" w:rsidRPr="00DD1E94" w:rsidRDefault="004D199D"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7.5.2.1. </w:t>
      </w:r>
      <w:r w:rsidR="007F77CD" w:rsidRPr="00DD1E94">
        <w:rPr>
          <w:rFonts w:ascii="Segoe UI" w:hAnsi="Segoe UI" w:cs="Segoe UI"/>
          <w:color w:val="auto"/>
          <w:sz w:val="23"/>
          <w:szCs w:val="23"/>
        </w:rPr>
        <w:t xml:space="preserve">A vistoria prévia poderá ser substituída por declaração formal assinada pelo responsável da licitante acerca do conhecimento pleno das condições e peculiaridades da contratação administrativa, conforme </w:t>
      </w:r>
      <w:r w:rsidR="00FD419E" w:rsidRPr="00DD1E94">
        <w:rPr>
          <w:rFonts w:ascii="Segoe UI" w:hAnsi="Segoe UI" w:cs="Segoe UI"/>
          <w:b/>
          <w:color w:val="auto"/>
          <w:sz w:val="23"/>
          <w:szCs w:val="23"/>
        </w:rPr>
        <w:t>Anexo X</w:t>
      </w:r>
      <w:r w:rsidR="007F77CD" w:rsidRPr="00DD1E94">
        <w:rPr>
          <w:rFonts w:ascii="Segoe UI" w:hAnsi="Segoe UI" w:cs="Segoe UI"/>
          <w:color w:val="auto"/>
          <w:sz w:val="23"/>
          <w:szCs w:val="23"/>
        </w:rPr>
        <w:t>.</w:t>
      </w:r>
    </w:p>
    <w:p w14:paraId="1A6A63BA" w14:textId="77777777" w:rsidR="007808D3" w:rsidRPr="00DD1E94" w:rsidRDefault="007808D3" w:rsidP="007808D3">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7.5.2.2. Se as licitantes optarem por realizar vistoria prévia, a Administração deverá disponibilizar data e horário diferentes para as eventuais interessadas.</w:t>
      </w:r>
    </w:p>
    <w:p w14:paraId="0C806B65" w14:textId="6EBFEDAE" w:rsidR="007808D3" w:rsidRPr="00DD1E94" w:rsidRDefault="007808D3" w:rsidP="007808D3">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7.5.2.3. A data e horário será agendada através do e-mail </w:t>
      </w:r>
      <w:r w:rsidR="00DA4B1B" w:rsidRPr="00DD1E94">
        <w:rPr>
          <w:rFonts w:ascii="Segoe UI" w:hAnsi="Segoe UI" w:cs="Segoe UI"/>
          <w:color w:val="auto"/>
          <w:sz w:val="23"/>
          <w:szCs w:val="23"/>
        </w:rPr>
        <w:t>setorengenharia.ssa@gmail.com.</w:t>
      </w:r>
      <w:r w:rsidRPr="00DD1E94">
        <w:rPr>
          <w:rFonts w:ascii="Segoe UI" w:hAnsi="Segoe UI" w:cs="Segoe UI"/>
          <w:color w:val="auto"/>
          <w:sz w:val="23"/>
          <w:szCs w:val="23"/>
        </w:rPr>
        <w:t xml:space="preserve"> </w:t>
      </w:r>
    </w:p>
    <w:p w14:paraId="3EC8C290" w14:textId="77777777" w:rsidR="006520D8" w:rsidRPr="00D1537B" w:rsidRDefault="006520D8" w:rsidP="006520D8">
      <w:pPr>
        <w:pStyle w:val="Nivel2"/>
        <w:spacing w:before="0" w:after="160" w:line="300" w:lineRule="auto"/>
        <w:rPr>
          <w:rFonts w:ascii="Segoe UI" w:hAnsi="Segoe UI" w:cs="Segoe UI"/>
          <w:color w:val="auto"/>
          <w:sz w:val="23"/>
          <w:szCs w:val="23"/>
        </w:rPr>
      </w:pPr>
      <w:r w:rsidRPr="00DD1E94">
        <w:rPr>
          <w:rFonts w:ascii="Segoe UI" w:hAnsi="Segoe UI" w:cs="Segoe UI"/>
          <w:color w:val="auto"/>
          <w:sz w:val="23"/>
          <w:szCs w:val="23"/>
        </w:rPr>
        <w:t xml:space="preserve">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w:t>
      </w:r>
      <w:r w:rsidRPr="00D1537B">
        <w:rPr>
          <w:rFonts w:ascii="Segoe UI" w:hAnsi="Segoe UI" w:cs="Segoe UI"/>
          <w:color w:val="auto"/>
          <w:sz w:val="23"/>
          <w:szCs w:val="23"/>
        </w:rPr>
        <w:t>em nome da matriz.</w:t>
      </w:r>
    </w:p>
    <w:p w14:paraId="36DCDDE3"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w:t>
      </w:r>
      <w:r w:rsidRPr="00D1537B">
        <w:rPr>
          <w:rFonts w:ascii="Segoe UI" w:hAnsi="Segoe UI" w:cs="Segoe UI"/>
          <w:sz w:val="23"/>
          <w:szCs w:val="23"/>
        </w:rPr>
        <w:t>.</w:t>
      </w:r>
      <w:r>
        <w:rPr>
          <w:rFonts w:ascii="Segoe UI" w:hAnsi="Segoe UI" w:cs="Segoe UI"/>
          <w:sz w:val="23"/>
          <w:szCs w:val="23"/>
        </w:rPr>
        <w:t>7</w:t>
      </w:r>
      <w:r w:rsidRPr="00D1537B">
        <w:rPr>
          <w:rFonts w:ascii="Segoe UI" w:hAnsi="Segoe UI" w:cs="Segoe UI"/>
          <w:sz w:val="23"/>
          <w:szCs w:val="23"/>
        </w:rPr>
        <w:t>. Após a entrega dos documentos para habilitação, não será permitida a substituição ou apresentação de novos documentos, salvo em sede de diligência, para:</w:t>
      </w:r>
    </w:p>
    <w:p w14:paraId="5239238F"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7.7</w:t>
      </w:r>
      <w:r w:rsidRPr="00D1537B">
        <w:rPr>
          <w:rFonts w:ascii="Segoe UI" w:hAnsi="Segoe UI" w:cs="Segoe UI"/>
          <w:sz w:val="23"/>
          <w:szCs w:val="23"/>
        </w:rPr>
        <w:t xml:space="preserve">.1. </w:t>
      </w:r>
      <w:proofErr w:type="gramStart"/>
      <w:r w:rsidRPr="00D1537B">
        <w:rPr>
          <w:rFonts w:ascii="Segoe UI" w:hAnsi="Segoe UI" w:cs="Segoe UI"/>
          <w:sz w:val="23"/>
          <w:szCs w:val="23"/>
        </w:rPr>
        <w:t>complementação</w:t>
      </w:r>
      <w:proofErr w:type="gramEnd"/>
      <w:r w:rsidRPr="00D1537B">
        <w:rPr>
          <w:rFonts w:ascii="Segoe UI" w:hAnsi="Segoe UI" w:cs="Segoe UI"/>
          <w:sz w:val="23"/>
          <w:szCs w:val="23"/>
        </w:rPr>
        <w:t xml:space="preserve"> de informações acerca dos documentos já apresentados pela(s) licitante(s) e desde que necessária para apurar fatos existentes à época da abertura do certame;</w:t>
      </w:r>
    </w:p>
    <w:p w14:paraId="7515F379"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7.7</w:t>
      </w:r>
      <w:r w:rsidRPr="00D1537B">
        <w:rPr>
          <w:rFonts w:ascii="Segoe UI" w:hAnsi="Segoe UI" w:cs="Segoe UI"/>
          <w:sz w:val="23"/>
          <w:szCs w:val="23"/>
        </w:rPr>
        <w:t xml:space="preserve">.2. </w:t>
      </w:r>
      <w:proofErr w:type="gramStart"/>
      <w:r w:rsidRPr="00D1537B">
        <w:rPr>
          <w:rFonts w:ascii="Segoe UI" w:hAnsi="Segoe UI" w:cs="Segoe UI"/>
          <w:sz w:val="23"/>
          <w:szCs w:val="23"/>
        </w:rPr>
        <w:t>atualização</w:t>
      </w:r>
      <w:proofErr w:type="gramEnd"/>
      <w:r w:rsidRPr="00D1537B">
        <w:rPr>
          <w:rFonts w:ascii="Segoe UI" w:hAnsi="Segoe UI" w:cs="Segoe UI"/>
          <w:sz w:val="23"/>
          <w:szCs w:val="23"/>
        </w:rPr>
        <w:t xml:space="preserve"> de documentos cuja validade tenha expirado após a data de recebimento das propostas.</w:t>
      </w:r>
    </w:p>
    <w:p w14:paraId="662A5095" w14:textId="564ADAE2"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7.8</w:t>
      </w:r>
      <w:r w:rsidRPr="00D1537B">
        <w:rPr>
          <w:rFonts w:ascii="Segoe UI" w:hAnsi="Segoe UI" w:cs="Segoe UI"/>
          <w:sz w:val="23"/>
          <w:szCs w:val="23"/>
        </w:rPr>
        <w:t xml:space="preserve">. Na análise dos documentos de habilitação, a comissão de licitação, após provocação do(a) </w:t>
      </w:r>
      <w:r w:rsidR="000260B2">
        <w:rPr>
          <w:rFonts w:ascii="Segoe UI" w:hAnsi="Segoe UI" w:cs="Segoe UI"/>
          <w:sz w:val="23"/>
          <w:szCs w:val="23"/>
        </w:rPr>
        <w:t>Agente de Contratação</w:t>
      </w:r>
      <w:r w:rsidRPr="00D1537B">
        <w:rPr>
          <w:rFonts w:ascii="Segoe UI" w:hAnsi="Segoe UI" w:cs="Segoe UI"/>
          <w:sz w:val="23"/>
          <w:szCs w:val="23"/>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00624610"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7.9</w:t>
      </w:r>
      <w:r w:rsidRPr="00D1537B">
        <w:rPr>
          <w:rFonts w:ascii="Segoe UI" w:hAnsi="Segoe UI" w:cs="Segoe UI"/>
          <w:sz w:val="23"/>
          <w:szCs w:val="23"/>
        </w:rPr>
        <w:t>. Os documentos de habilitação poderá ser:</w:t>
      </w:r>
    </w:p>
    <w:p w14:paraId="552696CC" w14:textId="77777777" w:rsidR="006520D8" w:rsidRPr="00D1537B" w:rsidRDefault="006520D8" w:rsidP="006520D8">
      <w:pPr>
        <w:spacing w:after="160" w:line="300" w:lineRule="auto"/>
        <w:jc w:val="both"/>
        <w:rPr>
          <w:rFonts w:ascii="Segoe UI" w:hAnsi="Segoe UI" w:cs="Segoe UI"/>
          <w:sz w:val="23"/>
          <w:szCs w:val="23"/>
        </w:rPr>
      </w:pPr>
      <w:r>
        <w:rPr>
          <w:rFonts w:ascii="Segoe UI" w:hAnsi="Segoe UI" w:cs="Segoe UI"/>
          <w:sz w:val="23"/>
          <w:szCs w:val="23"/>
        </w:rPr>
        <w:t>7</w:t>
      </w:r>
      <w:r w:rsidRPr="00D1537B">
        <w:rPr>
          <w:rFonts w:ascii="Segoe UI" w:hAnsi="Segoe UI" w:cs="Segoe UI"/>
          <w:sz w:val="23"/>
          <w:szCs w:val="23"/>
        </w:rPr>
        <w:t>.</w:t>
      </w:r>
      <w:r>
        <w:rPr>
          <w:rFonts w:ascii="Segoe UI" w:hAnsi="Segoe UI" w:cs="Segoe UI"/>
          <w:sz w:val="23"/>
          <w:szCs w:val="23"/>
        </w:rPr>
        <w:t>9</w:t>
      </w:r>
      <w:r w:rsidRPr="00D1537B">
        <w:rPr>
          <w:rFonts w:ascii="Segoe UI" w:hAnsi="Segoe UI" w:cs="Segoe UI"/>
          <w:sz w:val="23"/>
          <w:szCs w:val="23"/>
        </w:rPr>
        <w:t xml:space="preserve">.1. </w:t>
      </w:r>
      <w:proofErr w:type="gramStart"/>
      <w:r w:rsidRPr="00D1537B">
        <w:rPr>
          <w:rFonts w:ascii="Segoe UI" w:hAnsi="Segoe UI" w:cs="Segoe UI"/>
          <w:sz w:val="23"/>
          <w:szCs w:val="23"/>
        </w:rPr>
        <w:t>apresentada</w:t>
      </w:r>
      <w:proofErr w:type="gramEnd"/>
      <w:r w:rsidRPr="00D1537B">
        <w:rPr>
          <w:rFonts w:ascii="Segoe UI" w:hAnsi="Segoe UI" w:cs="Segoe UI"/>
          <w:sz w:val="23"/>
          <w:szCs w:val="23"/>
        </w:rPr>
        <w:t xml:space="preserve"> em original, por cópia ou por qualquer outro meio expressamente admitido pela Administração;</w:t>
      </w:r>
    </w:p>
    <w:p w14:paraId="4473F8C9" w14:textId="7D48E93A" w:rsidR="006520D8" w:rsidRDefault="006520D8" w:rsidP="006520D8">
      <w:pPr>
        <w:spacing w:after="0" w:line="300" w:lineRule="auto"/>
        <w:jc w:val="both"/>
        <w:rPr>
          <w:rFonts w:ascii="Segoe UI" w:hAnsi="Segoe UI" w:cs="Segoe UI"/>
          <w:sz w:val="23"/>
          <w:szCs w:val="23"/>
        </w:rPr>
      </w:pPr>
      <w:r>
        <w:rPr>
          <w:rFonts w:ascii="Segoe UI" w:hAnsi="Segoe UI" w:cs="Segoe UI"/>
          <w:sz w:val="23"/>
          <w:szCs w:val="23"/>
        </w:rPr>
        <w:t>7.9</w:t>
      </w:r>
      <w:r w:rsidRPr="00D1537B">
        <w:rPr>
          <w:rFonts w:ascii="Segoe UI" w:hAnsi="Segoe UI" w:cs="Segoe UI"/>
          <w:sz w:val="23"/>
          <w:szCs w:val="23"/>
        </w:rPr>
        <w:t xml:space="preserve">.2. </w:t>
      </w:r>
      <w:proofErr w:type="gramStart"/>
      <w:r w:rsidRPr="00D1537B">
        <w:rPr>
          <w:rFonts w:ascii="Segoe UI" w:hAnsi="Segoe UI" w:cs="Segoe UI"/>
          <w:sz w:val="23"/>
          <w:szCs w:val="23"/>
        </w:rPr>
        <w:t>substituída</w:t>
      </w:r>
      <w:proofErr w:type="gramEnd"/>
      <w:r w:rsidRPr="00D1537B">
        <w:rPr>
          <w:rFonts w:ascii="Segoe UI" w:hAnsi="Segoe UI" w:cs="Segoe UI"/>
          <w:sz w:val="23"/>
          <w:szCs w:val="23"/>
        </w:rPr>
        <w:t xml:space="preserve"> por registro cadastral emitido pela Administração, desde que o registro tenha sido feito em obediência ao disposta na Lei nº. 14.133/2021.</w:t>
      </w:r>
    </w:p>
    <w:p w14:paraId="2DDF894F" w14:textId="140D7FDD" w:rsidR="001D6FF5" w:rsidRDefault="001D6FF5" w:rsidP="001D6FF5">
      <w:pPr>
        <w:spacing w:after="160" w:line="300" w:lineRule="auto"/>
        <w:jc w:val="both"/>
        <w:rPr>
          <w:rFonts w:ascii="Segoe UI" w:hAnsi="Segoe UI" w:cs="Segoe UI"/>
          <w:sz w:val="23"/>
          <w:szCs w:val="23"/>
        </w:rPr>
      </w:pPr>
      <w:r>
        <w:rPr>
          <w:rFonts w:ascii="Segoe UI" w:hAnsi="Segoe UI" w:cs="Segoe UI"/>
          <w:sz w:val="23"/>
          <w:szCs w:val="23"/>
        </w:rPr>
        <w:lastRenderedPageBreak/>
        <w:t xml:space="preserve">7.9.3. As </w:t>
      </w:r>
      <w:proofErr w:type="spellStart"/>
      <w:r>
        <w:rPr>
          <w:rFonts w:ascii="Segoe UI" w:hAnsi="Segoe UI" w:cs="Segoe UI"/>
          <w:sz w:val="23"/>
          <w:szCs w:val="23"/>
        </w:rPr>
        <w:t>ME’s</w:t>
      </w:r>
      <w:proofErr w:type="spellEnd"/>
      <w:r>
        <w:rPr>
          <w:rFonts w:ascii="Segoe UI" w:hAnsi="Segoe UI" w:cs="Segoe UI"/>
          <w:sz w:val="23"/>
          <w:szCs w:val="23"/>
        </w:rPr>
        <w:t xml:space="preserve"> e </w:t>
      </w:r>
      <w:proofErr w:type="spellStart"/>
      <w:r>
        <w:rPr>
          <w:rFonts w:ascii="Segoe UI" w:hAnsi="Segoe UI" w:cs="Segoe UI"/>
          <w:sz w:val="23"/>
          <w:szCs w:val="23"/>
        </w:rPr>
        <w:t>EPP’s</w:t>
      </w:r>
      <w:proofErr w:type="spellEnd"/>
      <w:r>
        <w:rPr>
          <w:rFonts w:ascii="Segoe UI" w:hAnsi="Segoe UI" w:cs="Segoe UI"/>
          <w:sz w:val="23"/>
          <w:szCs w:val="23"/>
        </w:rPr>
        <w:t>, por ocasião da participação nesta Concorrência, deverão apresentar toda a documentação exigida para efeito de comprovação de regularidade fiscal e trabalhista, mesmo que estas apresentem alguma restrição.</w:t>
      </w:r>
    </w:p>
    <w:p w14:paraId="73A3594A" w14:textId="40EF50EC" w:rsidR="001D6FF5" w:rsidRDefault="001D6FF5" w:rsidP="001D6FF5">
      <w:pPr>
        <w:spacing w:after="160" w:line="300" w:lineRule="auto"/>
        <w:jc w:val="both"/>
        <w:rPr>
          <w:rFonts w:ascii="Segoe UI" w:hAnsi="Segoe UI" w:cs="Segoe UI"/>
          <w:sz w:val="23"/>
          <w:szCs w:val="23"/>
        </w:rPr>
      </w:pPr>
      <w:r>
        <w:rPr>
          <w:rFonts w:ascii="Segoe UI" w:hAnsi="Segoe UI" w:cs="Segoe UI"/>
          <w:sz w:val="23"/>
          <w:szCs w:val="23"/>
        </w:rPr>
        <w:t>7.9.3.1. Havendo alguma restrição na comprovação da regularidade fiscal e trabalhista, será assegurado o prazo de 05 (cinco) dias úteis, cujo termo inicial corresponderá ao momento que o(a) licitante for declarado(a) vencedor(a) desta Concorrência, prorrogável por igual período, a critério da Administração, para regularização da documentação, para pagamento ou parcelamento do débito e para emissão de eventuais certidões negativas ou positivas com efeito de certidão negativa.</w:t>
      </w:r>
    </w:p>
    <w:p w14:paraId="5CA5518F" w14:textId="198EA7E1" w:rsidR="001D6FF5" w:rsidRDefault="001D6FF5" w:rsidP="001D6FF5">
      <w:pPr>
        <w:spacing w:after="160" w:line="300" w:lineRule="auto"/>
        <w:jc w:val="both"/>
        <w:rPr>
          <w:rFonts w:ascii="Segoe UI" w:hAnsi="Segoe UI" w:cs="Segoe UI"/>
          <w:b/>
          <w:sz w:val="23"/>
          <w:szCs w:val="23"/>
        </w:rPr>
      </w:pPr>
      <w:r>
        <w:rPr>
          <w:rFonts w:ascii="Segoe UI" w:hAnsi="Segoe UI" w:cs="Segoe UI"/>
          <w:sz w:val="23"/>
          <w:szCs w:val="23"/>
        </w:rPr>
        <w:t xml:space="preserve">7.9.3.2. A não regularização da documentação, no prazo previsto no item </w:t>
      </w:r>
      <w:proofErr w:type="gramStart"/>
      <w:r>
        <w:rPr>
          <w:rFonts w:ascii="Segoe UI" w:hAnsi="Segoe UI" w:cs="Segoe UI"/>
          <w:sz w:val="23"/>
          <w:szCs w:val="23"/>
        </w:rPr>
        <w:t>7.9.3.1.,</w:t>
      </w:r>
      <w:proofErr w:type="gramEnd"/>
      <w:r>
        <w:rPr>
          <w:rFonts w:ascii="Segoe UI" w:hAnsi="Segoe UI" w:cs="Segoe UI"/>
          <w:sz w:val="23"/>
          <w:szCs w:val="23"/>
        </w:rPr>
        <w:t xml:space="preserve"> implicará a decadência do direito à contratação, sem prejuízo das sanções previstas na Lei nº. 14.133/2021, sendo facultada à Administração convocar o(a)(s) licitante(s) remanescente(s), na ordem de classificação, para assinatura do contrato administrativo, ou revogar a licitação. </w:t>
      </w:r>
    </w:p>
    <w:p w14:paraId="3F99CD14" w14:textId="77777777" w:rsidR="006520D8" w:rsidRDefault="006520D8" w:rsidP="006520D8">
      <w:pPr>
        <w:spacing w:after="0" w:line="300" w:lineRule="auto"/>
        <w:jc w:val="both"/>
        <w:rPr>
          <w:rFonts w:ascii="Segoe UI" w:hAnsi="Segoe UI" w:cs="Segoe UI"/>
          <w:b/>
          <w:sz w:val="23"/>
          <w:szCs w:val="23"/>
        </w:rPr>
      </w:pPr>
    </w:p>
    <w:p w14:paraId="0A5D454C"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8. Das impugnações, dos pedidos de esclarecimentos e dos recursos</w:t>
      </w:r>
    </w:p>
    <w:p w14:paraId="0F55BA57"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66DA57EC"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8.1.1. A impugnação ou o esclarecimento poderão ser protocolados pelos seguintes meios:</w:t>
      </w:r>
    </w:p>
    <w:p w14:paraId="616BDB0A"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8.1.1. </w:t>
      </w:r>
      <w:proofErr w:type="gramStart"/>
      <w:r w:rsidRPr="00C13D41">
        <w:rPr>
          <w:rFonts w:ascii="Segoe UI" w:hAnsi="Segoe UI" w:cs="Segoe UI"/>
          <w:sz w:val="23"/>
          <w:szCs w:val="23"/>
        </w:rPr>
        <w:t>sistema</w:t>
      </w:r>
      <w:proofErr w:type="gramEnd"/>
      <w:r w:rsidRPr="00C13D41">
        <w:rPr>
          <w:rFonts w:ascii="Segoe UI" w:hAnsi="Segoe UI" w:cs="Segoe UI"/>
          <w:sz w:val="23"/>
          <w:szCs w:val="23"/>
        </w:rPr>
        <w:t xml:space="preserve"> https://sistema.novobbmnet.com.br</w:t>
      </w:r>
    </w:p>
    <w:p w14:paraId="01BEF477"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8.1.2. </w:t>
      </w:r>
      <w:proofErr w:type="gramStart"/>
      <w:r w:rsidRPr="00C13D41">
        <w:rPr>
          <w:rFonts w:ascii="Segoe UI" w:hAnsi="Segoe UI" w:cs="Segoe UI"/>
          <w:sz w:val="23"/>
          <w:szCs w:val="23"/>
        </w:rPr>
        <w:t>e-mail</w:t>
      </w:r>
      <w:proofErr w:type="gramEnd"/>
      <w:r w:rsidRPr="00C13D41">
        <w:rPr>
          <w:rFonts w:ascii="Segoe UI" w:hAnsi="Segoe UI" w:cs="Segoe UI"/>
          <w:sz w:val="23"/>
          <w:szCs w:val="23"/>
        </w:rPr>
        <w:t xml:space="preserve"> cplssanta@outlook.com</w:t>
      </w:r>
    </w:p>
    <w:p w14:paraId="15B526F1" w14:textId="77777777" w:rsidR="00DA4B1B" w:rsidRPr="00C13D41" w:rsidRDefault="00DA4B1B" w:rsidP="00DA4B1B">
      <w:pPr>
        <w:spacing w:after="160" w:line="300" w:lineRule="auto"/>
        <w:jc w:val="both"/>
        <w:rPr>
          <w:rFonts w:ascii="Segoe UI" w:hAnsi="Segoe UI" w:cs="Segoe UI"/>
          <w:sz w:val="23"/>
          <w:szCs w:val="23"/>
        </w:rPr>
      </w:pPr>
      <w:r>
        <w:rPr>
          <w:rFonts w:ascii="Segoe UI" w:hAnsi="Segoe UI" w:cs="Segoe UI"/>
          <w:sz w:val="23"/>
          <w:szCs w:val="23"/>
        </w:rPr>
        <w:t>8.1.3. Av. Jose Antô</w:t>
      </w:r>
      <w:r w:rsidRPr="00C13D41">
        <w:rPr>
          <w:rFonts w:ascii="Segoe UI" w:hAnsi="Segoe UI" w:cs="Segoe UI"/>
          <w:sz w:val="23"/>
          <w:szCs w:val="23"/>
        </w:rPr>
        <w:t xml:space="preserve">nio Santana, </w:t>
      </w:r>
      <w:r>
        <w:rPr>
          <w:rFonts w:ascii="Segoe UI" w:hAnsi="Segoe UI" w:cs="Segoe UI"/>
          <w:sz w:val="23"/>
          <w:szCs w:val="23"/>
        </w:rPr>
        <w:t xml:space="preserve">nº. </w:t>
      </w:r>
      <w:r w:rsidRPr="00C13D41">
        <w:rPr>
          <w:rFonts w:ascii="Segoe UI" w:hAnsi="Segoe UI" w:cs="Segoe UI"/>
          <w:sz w:val="23"/>
          <w:szCs w:val="23"/>
        </w:rPr>
        <w:t>555</w:t>
      </w:r>
      <w:r>
        <w:rPr>
          <w:rFonts w:ascii="Segoe UI" w:hAnsi="Segoe UI" w:cs="Segoe UI"/>
          <w:sz w:val="23"/>
          <w:szCs w:val="23"/>
        </w:rPr>
        <w:t>, bairro</w:t>
      </w:r>
      <w:r w:rsidRPr="00C13D41">
        <w:rPr>
          <w:rFonts w:ascii="Segoe UI" w:hAnsi="Segoe UI" w:cs="Segoe UI"/>
          <w:sz w:val="23"/>
          <w:szCs w:val="23"/>
        </w:rPr>
        <w:t xml:space="preserve"> </w:t>
      </w:r>
      <w:r>
        <w:rPr>
          <w:rFonts w:ascii="Segoe UI" w:hAnsi="Segoe UI" w:cs="Segoe UI"/>
          <w:sz w:val="23"/>
          <w:szCs w:val="23"/>
        </w:rPr>
        <w:t>Centro, cidade de</w:t>
      </w:r>
      <w:r w:rsidRPr="00C13D41">
        <w:rPr>
          <w:rFonts w:ascii="Segoe UI" w:hAnsi="Segoe UI" w:cs="Segoe UI"/>
          <w:sz w:val="23"/>
          <w:szCs w:val="23"/>
        </w:rPr>
        <w:t xml:space="preserve"> São Sebastião do Anta</w:t>
      </w:r>
      <w:r>
        <w:rPr>
          <w:rFonts w:ascii="Segoe UI" w:hAnsi="Segoe UI" w:cs="Segoe UI"/>
          <w:sz w:val="23"/>
          <w:szCs w:val="23"/>
        </w:rPr>
        <w:t>, estado de Minas Gerais.</w:t>
      </w:r>
    </w:p>
    <w:p w14:paraId="61A39762"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8.1.2. A resposta à impugnação ou ao pedido de esclarecimento será por meio de e-mail enviados para </w:t>
      </w:r>
      <w:hyperlink r:id="rId16" w:history="1">
        <w:r w:rsidRPr="00C13D41">
          <w:rPr>
            <w:rStyle w:val="Hyperlink"/>
            <w:rFonts w:ascii="Segoe UI" w:hAnsi="Segoe UI" w:cs="Segoe UI"/>
            <w:color w:val="auto"/>
            <w:sz w:val="23"/>
            <w:szCs w:val="23"/>
          </w:rPr>
          <w:t>cplssanta@outlook.com</w:t>
        </w:r>
      </w:hyperlink>
      <w:r w:rsidRPr="00C13D41">
        <w:rPr>
          <w:rFonts w:ascii="Segoe UI" w:hAnsi="Segoe UI" w:cs="Segoe UI"/>
          <w:sz w:val="23"/>
          <w:szCs w:val="23"/>
        </w:rPr>
        <w:t xml:space="preserve"> e serão encaminhados para os e-mails das empresas interessadas, no prazo de até 03 (três) dias úteis, limitando ao último dia anterior à data de abertura do certame.</w:t>
      </w:r>
    </w:p>
    <w:p w14:paraId="5BF38568"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8.2. Dos atos da Administração decorrentes deste Concorrência cabem:</w:t>
      </w:r>
    </w:p>
    <w:p w14:paraId="2851DBD2"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8.2.1. </w:t>
      </w:r>
      <w:proofErr w:type="gramStart"/>
      <w:r w:rsidRPr="00C13D41">
        <w:rPr>
          <w:rFonts w:ascii="Segoe UI" w:hAnsi="Segoe UI" w:cs="Segoe UI"/>
          <w:sz w:val="23"/>
          <w:szCs w:val="23"/>
        </w:rPr>
        <w:t>recurso</w:t>
      </w:r>
      <w:proofErr w:type="gramEnd"/>
      <w:r w:rsidRPr="00C13D41">
        <w:rPr>
          <w:rFonts w:ascii="Segoe UI" w:hAnsi="Segoe UI" w:cs="Segoe UI"/>
          <w:sz w:val="23"/>
          <w:szCs w:val="23"/>
        </w:rPr>
        <w:t>, no prazo de 03 (três) dias úteis, contado da data de intimação ou de lavratura da ata, em face de:</w:t>
      </w:r>
    </w:p>
    <w:p w14:paraId="676AD67C"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8.2.1.1. </w:t>
      </w:r>
      <w:proofErr w:type="gramStart"/>
      <w:r w:rsidRPr="00C13D41">
        <w:rPr>
          <w:rFonts w:ascii="Segoe UI" w:hAnsi="Segoe UI" w:cs="Segoe UI"/>
          <w:sz w:val="23"/>
          <w:szCs w:val="23"/>
        </w:rPr>
        <w:t>julgamento</w:t>
      </w:r>
      <w:proofErr w:type="gramEnd"/>
      <w:r w:rsidRPr="00C13D41">
        <w:rPr>
          <w:rFonts w:ascii="Segoe UI" w:hAnsi="Segoe UI" w:cs="Segoe UI"/>
          <w:sz w:val="23"/>
          <w:szCs w:val="23"/>
        </w:rPr>
        <w:t xml:space="preserve"> de propostas;</w:t>
      </w:r>
    </w:p>
    <w:p w14:paraId="08B35307"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lastRenderedPageBreak/>
        <w:t xml:space="preserve">8.2.1.2. </w:t>
      </w:r>
      <w:proofErr w:type="gramStart"/>
      <w:r w:rsidRPr="00C13D41">
        <w:rPr>
          <w:rFonts w:ascii="Segoe UI" w:hAnsi="Segoe UI" w:cs="Segoe UI"/>
          <w:sz w:val="23"/>
          <w:szCs w:val="23"/>
        </w:rPr>
        <w:t>ato</w:t>
      </w:r>
      <w:proofErr w:type="gramEnd"/>
      <w:r w:rsidRPr="00C13D41">
        <w:rPr>
          <w:rFonts w:ascii="Segoe UI" w:hAnsi="Segoe UI" w:cs="Segoe UI"/>
          <w:sz w:val="23"/>
          <w:szCs w:val="23"/>
        </w:rPr>
        <w:t xml:space="preserve"> de habilitação ou inabilitação de licitante;</w:t>
      </w:r>
    </w:p>
    <w:p w14:paraId="6284F04F"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8.2.1.3. </w:t>
      </w:r>
      <w:proofErr w:type="gramStart"/>
      <w:r w:rsidRPr="00C13D41">
        <w:rPr>
          <w:rFonts w:ascii="Segoe UI" w:hAnsi="Segoe UI" w:cs="Segoe UI"/>
          <w:sz w:val="23"/>
          <w:szCs w:val="23"/>
        </w:rPr>
        <w:t>anulação</w:t>
      </w:r>
      <w:proofErr w:type="gramEnd"/>
      <w:r w:rsidRPr="00C13D41">
        <w:rPr>
          <w:rFonts w:ascii="Segoe UI" w:hAnsi="Segoe UI" w:cs="Segoe UI"/>
          <w:sz w:val="23"/>
          <w:szCs w:val="23"/>
        </w:rPr>
        <w:t xml:space="preserve"> ou revogação do Concorrência;</w:t>
      </w:r>
    </w:p>
    <w:p w14:paraId="2103EC74"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8.2.1.4. </w:t>
      </w:r>
      <w:proofErr w:type="gramStart"/>
      <w:r w:rsidRPr="00C13D41">
        <w:rPr>
          <w:rFonts w:ascii="Segoe UI" w:hAnsi="Segoe UI" w:cs="Segoe UI"/>
          <w:sz w:val="23"/>
          <w:szCs w:val="23"/>
        </w:rPr>
        <w:t>extinção</w:t>
      </w:r>
      <w:proofErr w:type="gramEnd"/>
      <w:r w:rsidRPr="00C13D41">
        <w:rPr>
          <w:rFonts w:ascii="Segoe UI" w:hAnsi="Segoe UI" w:cs="Segoe UI"/>
          <w:sz w:val="23"/>
          <w:szCs w:val="23"/>
        </w:rPr>
        <w:t xml:space="preserve"> do contrato administrativo, quando determinada por ato unilateral e escrito da Administração;</w:t>
      </w:r>
    </w:p>
    <w:p w14:paraId="2E92EB3E" w14:textId="77777777" w:rsidR="00DA4B1B" w:rsidRPr="00AA6E9A"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8.2.2. </w:t>
      </w:r>
      <w:proofErr w:type="gramStart"/>
      <w:r w:rsidRPr="00C13D41">
        <w:rPr>
          <w:rFonts w:ascii="Segoe UI" w:hAnsi="Segoe UI" w:cs="Segoe UI"/>
          <w:sz w:val="23"/>
          <w:szCs w:val="23"/>
        </w:rPr>
        <w:t>pedido</w:t>
      </w:r>
      <w:proofErr w:type="gramEnd"/>
      <w:r w:rsidRPr="00C13D41">
        <w:rPr>
          <w:rFonts w:ascii="Segoe UI" w:hAnsi="Segoe UI" w:cs="Segoe UI"/>
          <w:sz w:val="23"/>
          <w:szCs w:val="23"/>
        </w:rPr>
        <w:t xml:space="preserve"> de reconsideração, no prazo de 03 (três) dias úteis, contado da data de </w:t>
      </w:r>
      <w:r w:rsidRPr="00AA6E9A">
        <w:rPr>
          <w:rFonts w:ascii="Segoe UI" w:hAnsi="Segoe UI" w:cs="Segoe UI"/>
          <w:sz w:val="23"/>
          <w:szCs w:val="23"/>
        </w:rPr>
        <w:t>intimação, relativa a ato do qual não caiba recurso hierárquico.</w:t>
      </w:r>
    </w:p>
    <w:p w14:paraId="55577FD7"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8.3. Quando ao recurso apresentado em virtude do disposto nos subitens 8.2.1.1 e 8.2.1.2 serão observadas as seguintes disposições:</w:t>
      </w:r>
    </w:p>
    <w:p w14:paraId="18D03E8A"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 xml:space="preserve">8.3.1. </w:t>
      </w:r>
      <w:proofErr w:type="gramStart"/>
      <w:r w:rsidRPr="00AA6E9A">
        <w:rPr>
          <w:rFonts w:ascii="Segoe UI" w:hAnsi="Segoe UI" w:cs="Segoe UI"/>
          <w:sz w:val="23"/>
          <w:szCs w:val="23"/>
        </w:rPr>
        <w:t>a</w:t>
      </w:r>
      <w:proofErr w:type="gramEnd"/>
      <w:r w:rsidRPr="00AA6E9A">
        <w:rPr>
          <w:rFonts w:ascii="Segoe UI" w:hAnsi="Segoe UI" w:cs="Segoe UI"/>
          <w:sz w:val="23"/>
          <w:szCs w:val="23"/>
        </w:rPr>
        <w:t xml:space="preserve"> intenção de recorrer deverá ser manifestada imediatamente, sob pena de preclusão, e o prazo para apresentação das razões recursais será iniciado na data de intimação ou lavratura da ata de habilitação ou inabilitação .</w:t>
      </w:r>
    </w:p>
    <w:p w14:paraId="07FBE909"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 xml:space="preserve">8.3.2. </w:t>
      </w:r>
      <w:proofErr w:type="gramStart"/>
      <w:r w:rsidRPr="00AA6E9A">
        <w:rPr>
          <w:rFonts w:ascii="Segoe UI" w:hAnsi="Segoe UI" w:cs="Segoe UI"/>
          <w:sz w:val="23"/>
          <w:szCs w:val="23"/>
        </w:rPr>
        <w:t>a</w:t>
      </w:r>
      <w:proofErr w:type="gramEnd"/>
      <w:r w:rsidRPr="00AA6E9A">
        <w:rPr>
          <w:rFonts w:ascii="Segoe UI" w:hAnsi="Segoe UI" w:cs="Segoe UI"/>
          <w:sz w:val="23"/>
          <w:szCs w:val="23"/>
        </w:rPr>
        <w:t xml:space="preserve"> apreciação dar-se-á em fase única.</w:t>
      </w:r>
    </w:p>
    <w:p w14:paraId="6627BAE2"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8.4. O recurso e o pedido de reconsideração terão efeito suspensivo do ato ou da decisão recorrida até que sobrevenha decisão final da autoridade competente.</w:t>
      </w:r>
    </w:p>
    <w:p w14:paraId="1D396E49" w14:textId="77777777" w:rsidR="00DA4B1B" w:rsidRPr="00AA6E9A"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8.5. O prazo para apresentação de contrarrazões será de 03 (três) dias úteis e terá início na data de intimação pessoal ou de divulgação da interposição do recurso.</w:t>
      </w:r>
    </w:p>
    <w:p w14:paraId="3F489580" w14:textId="77777777" w:rsidR="00DA4B1B" w:rsidRPr="00C13D41" w:rsidRDefault="00DA4B1B" w:rsidP="00DA4B1B">
      <w:pPr>
        <w:spacing w:after="160" w:line="300" w:lineRule="auto"/>
        <w:jc w:val="both"/>
        <w:rPr>
          <w:rFonts w:ascii="Segoe UI" w:hAnsi="Segoe UI" w:cs="Segoe UI"/>
          <w:sz w:val="23"/>
          <w:szCs w:val="23"/>
        </w:rPr>
      </w:pPr>
      <w:r w:rsidRPr="00AA6E9A">
        <w:rPr>
          <w:rFonts w:ascii="Segoe UI" w:hAnsi="Segoe UI" w:cs="Segoe UI"/>
          <w:sz w:val="23"/>
          <w:szCs w:val="23"/>
        </w:rPr>
        <w:t xml:space="preserve">8.5.1. A intimação pessoal poderá ser feita por meio eletrônico, tal </w:t>
      </w:r>
      <w:r w:rsidRPr="00C13D41">
        <w:rPr>
          <w:rFonts w:ascii="Segoe UI" w:hAnsi="Segoe UI" w:cs="Segoe UI"/>
          <w:sz w:val="23"/>
          <w:szCs w:val="23"/>
        </w:rPr>
        <w:t>como: e-mail.</w:t>
      </w:r>
    </w:p>
    <w:p w14:paraId="5E9C2511"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8.6. Será assegurado a licitante vista dos elementos indispensáveis à defesa de seus interesses.</w:t>
      </w:r>
    </w:p>
    <w:p w14:paraId="2746E7A7"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6631A96A"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8.8. Na elaboração de suas decisões, a autoridade competente será auxiliada pelo órgão de assessoramento jurídico, que deverá dirimir dúvidas e subsidiá-la com as informações necessárias.</w:t>
      </w:r>
    </w:p>
    <w:p w14:paraId="1A3D26BF"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8.9. O acolhimento do recurso implicará invalidação apenas de ato insuscetível de aproveitamento.</w:t>
      </w:r>
    </w:p>
    <w:p w14:paraId="7B42DF8D" w14:textId="77777777" w:rsidR="00E55B7D" w:rsidRDefault="00E55B7D" w:rsidP="006520D8">
      <w:pPr>
        <w:spacing w:after="0" w:line="300" w:lineRule="auto"/>
        <w:jc w:val="both"/>
        <w:rPr>
          <w:rFonts w:ascii="Segoe UI" w:hAnsi="Segoe UI" w:cs="Segoe UI"/>
          <w:sz w:val="23"/>
          <w:szCs w:val="23"/>
        </w:rPr>
      </w:pPr>
    </w:p>
    <w:p w14:paraId="7C32975B"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9. Das penalidades da licitação pública</w:t>
      </w:r>
    </w:p>
    <w:p w14:paraId="3BE56F80"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lastRenderedPageBreak/>
        <w:t>9</w:t>
      </w:r>
      <w:r w:rsidRPr="003C4B1E">
        <w:rPr>
          <w:rFonts w:ascii="Segoe UI" w:hAnsi="Segoe UI" w:cs="Segoe UI"/>
          <w:sz w:val="23"/>
          <w:szCs w:val="23"/>
        </w:rPr>
        <w:t>.1.</w:t>
      </w:r>
      <w:r>
        <w:rPr>
          <w:rFonts w:ascii="Segoe UI" w:hAnsi="Segoe UI" w:cs="Segoe UI"/>
          <w:sz w:val="23"/>
          <w:szCs w:val="23"/>
        </w:rPr>
        <w:t xml:space="preserve"> O(A) licitante ou o(a) Contratado(a) será responsabilizada administrativamente pelas seguintes infrações</w:t>
      </w:r>
      <w:r w:rsidRPr="003C4B1E">
        <w:rPr>
          <w:rFonts w:ascii="Segoe UI" w:hAnsi="Segoe UI" w:cs="Segoe UI"/>
          <w:sz w:val="23"/>
          <w:szCs w:val="23"/>
        </w:rPr>
        <w:t>:</w:t>
      </w:r>
    </w:p>
    <w:p w14:paraId="6BF35BA3" w14:textId="77777777" w:rsidR="006520D8" w:rsidRDefault="006520D8" w:rsidP="00680CEB">
      <w:pPr>
        <w:pStyle w:val="PargrafodaLista"/>
        <w:numPr>
          <w:ilvl w:val="2"/>
          <w:numId w:val="7"/>
        </w:numPr>
        <w:spacing w:after="160" w:line="300" w:lineRule="auto"/>
        <w:ind w:right="-30"/>
        <w:jc w:val="both"/>
        <w:rPr>
          <w:rFonts w:ascii="Segoe UI" w:eastAsia="Times New Roman" w:hAnsi="Segoe UI" w:cs="Segoe UI"/>
          <w:sz w:val="23"/>
          <w:szCs w:val="23"/>
        </w:rPr>
      </w:pPr>
      <w:proofErr w:type="gramStart"/>
      <w:r w:rsidRPr="009C5525">
        <w:rPr>
          <w:rFonts w:ascii="Segoe UI" w:eastAsia="Times New Roman" w:hAnsi="Segoe UI" w:cs="Segoe UI"/>
          <w:sz w:val="23"/>
          <w:szCs w:val="23"/>
        </w:rPr>
        <w:t>der</w:t>
      </w:r>
      <w:proofErr w:type="gramEnd"/>
      <w:r w:rsidRPr="009C5525">
        <w:rPr>
          <w:rFonts w:ascii="Segoe UI" w:eastAsia="Times New Roman" w:hAnsi="Segoe UI" w:cs="Segoe UI"/>
          <w:sz w:val="23"/>
          <w:szCs w:val="23"/>
        </w:rPr>
        <w:t xml:space="preserve"> causa à inexecução parcial do contrato administrativo;</w:t>
      </w:r>
    </w:p>
    <w:p w14:paraId="720F69C2" w14:textId="77777777" w:rsidR="006520D8"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9.1.2. </w:t>
      </w:r>
      <w:proofErr w:type="gramStart"/>
      <w:r w:rsidRPr="009C5525">
        <w:rPr>
          <w:rFonts w:ascii="Segoe UI" w:eastAsia="Times New Roman" w:hAnsi="Segoe UI" w:cs="Segoe UI"/>
          <w:sz w:val="23"/>
          <w:szCs w:val="23"/>
        </w:rPr>
        <w:t>der</w:t>
      </w:r>
      <w:proofErr w:type="gramEnd"/>
      <w:r w:rsidRPr="009C5525">
        <w:rPr>
          <w:rFonts w:ascii="Segoe UI" w:eastAsia="Times New Roman" w:hAnsi="Segoe UI" w:cs="Segoe UI"/>
          <w:sz w:val="23"/>
          <w:szCs w:val="23"/>
        </w:rPr>
        <w:t xml:space="preserve"> causa à inexecução parcial do contrato administrativo que cause grave dano ao Contratante ou ao funcionamento dos serviços públicos ou ao interesse coletivo;</w:t>
      </w:r>
    </w:p>
    <w:p w14:paraId="545926E5" w14:textId="77777777" w:rsidR="006520D8"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9.1.3. </w:t>
      </w:r>
      <w:proofErr w:type="gramStart"/>
      <w:r w:rsidRPr="003C4B1E">
        <w:rPr>
          <w:rFonts w:ascii="Segoe UI" w:eastAsia="Times New Roman" w:hAnsi="Segoe UI" w:cs="Segoe UI"/>
          <w:sz w:val="23"/>
          <w:szCs w:val="23"/>
        </w:rPr>
        <w:t>der</w:t>
      </w:r>
      <w:proofErr w:type="gramEnd"/>
      <w:r w:rsidRPr="003C4B1E">
        <w:rPr>
          <w:rFonts w:ascii="Segoe UI" w:eastAsia="Times New Roman" w:hAnsi="Segoe UI" w:cs="Segoe UI"/>
          <w:sz w:val="23"/>
          <w:szCs w:val="23"/>
        </w:rPr>
        <w:t xml:space="preserve"> causa à inexecução total do contrato administrativo;</w:t>
      </w:r>
    </w:p>
    <w:p w14:paraId="7B35FCEC" w14:textId="77777777" w:rsidR="006520D8"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9.1.4. </w:t>
      </w:r>
      <w:proofErr w:type="gramStart"/>
      <w:r w:rsidRPr="003C4B1E">
        <w:rPr>
          <w:rFonts w:ascii="Segoe UI" w:eastAsia="Times New Roman" w:hAnsi="Segoe UI" w:cs="Segoe UI"/>
          <w:sz w:val="23"/>
          <w:szCs w:val="23"/>
        </w:rPr>
        <w:t>deixar</w:t>
      </w:r>
      <w:proofErr w:type="gramEnd"/>
      <w:r w:rsidRPr="003C4B1E">
        <w:rPr>
          <w:rFonts w:ascii="Segoe UI" w:eastAsia="Times New Roman" w:hAnsi="Segoe UI" w:cs="Segoe UI"/>
          <w:sz w:val="23"/>
          <w:szCs w:val="23"/>
        </w:rPr>
        <w:t xml:space="preserve"> de entregar a documentação exigida para o certame;</w:t>
      </w:r>
    </w:p>
    <w:p w14:paraId="6134F2DA"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9.1.5. </w:t>
      </w:r>
      <w:proofErr w:type="gramStart"/>
      <w:r w:rsidRPr="003C4B1E">
        <w:rPr>
          <w:rFonts w:ascii="Segoe UI" w:eastAsia="Times New Roman" w:hAnsi="Segoe UI" w:cs="Segoe UI"/>
          <w:sz w:val="23"/>
          <w:szCs w:val="23"/>
        </w:rPr>
        <w:t>não</w:t>
      </w:r>
      <w:proofErr w:type="gramEnd"/>
      <w:r w:rsidRPr="003C4B1E">
        <w:rPr>
          <w:rFonts w:ascii="Segoe UI" w:eastAsia="Times New Roman" w:hAnsi="Segoe UI" w:cs="Segoe UI"/>
          <w:sz w:val="23"/>
          <w:szCs w:val="23"/>
        </w:rPr>
        <w:t xml:space="preserve"> mantiver a proposta, salvo em decorrência de fato superveniente devidamente justificado;</w:t>
      </w:r>
    </w:p>
    <w:p w14:paraId="47557E9F"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9.1.6. </w:t>
      </w:r>
      <w:proofErr w:type="gramStart"/>
      <w:r w:rsidRPr="003C4B1E">
        <w:rPr>
          <w:rFonts w:ascii="Segoe UI" w:eastAsia="Times New Roman" w:hAnsi="Segoe UI" w:cs="Segoe UI"/>
          <w:sz w:val="23"/>
          <w:szCs w:val="23"/>
        </w:rPr>
        <w:t>não</w:t>
      </w:r>
      <w:proofErr w:type="gramEnd"/>
      <w:r w:rsidRPr="003C4B1E">
        <w:rPr>
          <w:rFonts w:ascii="Segoe UI" w:eastAsia="Times New Roman" w:hAnsi="Segoe UI" w:cs="Segoe UI"/>
          <w:sz w:val="23"/>
          <w:szCs w:val="23"/>
        </w:rPr>
        <w:t xml:space="preserve"> celebrar o contrato administrativo ou não entregar a documentação exigida para a contratação administrativa, quando convocado dentro do prazo de validade de sua proposta;</w:t>
      </w:r>
    </w:p>
    <w:p w14:paraId="35E7630B"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9.1.7. </w:t>
      </w:r>
      <w:proofErr w:type="gramStart"/>
      <w:r w:rsidRPr="003C4B1E">
        <w:rPr>
          <w:rFonts w:ascii="Segoe UI" w:eastAsia="Times New Roman" w:hAnsi="Segoe UI" w:cs="Segoe UI"/>
          <w:sz w:val="23"/>
          <w:szCs w:val="23"/>
        </w:rPr>
        <w:t>ensejar</w:t>
      </w:r>
      <w:proofErr w:type="gramEnd"/>
      <w:r w:rsidRPr="003C4B1E">
        <w:rPr>
          <w:rFonts w:ascii="Segoe UI" w:eastAsia="Times New Roman" w:hAnsi="Segoe UI" w:cs="Segoe UI"/>
          <w:sz w:val="23"/>
          <w:szCs w:val="23"/>
        </w:rPr>
        <w:t xml:space="preserve"> o retardamento da execução ou da entrega do objeto da contratação administrativa sem motivo justificado;</w:t>
      </w:r>
    </w:p>
    <w:p w14:paraId="08CF6934"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9.1.8. </w:t>
      </w:r>
      <w:proofErr w:type="gramStart"/>
      <w:r w:rsidRPr="003C4B1E">
        <w:rPr>
          <w:rFonts w:ascii="Segoe UI" w:eastAsia="Times New Roman" w:hAnsi="Segoe UI" w:cs="Segoe UI"/>
          <w:sz w:val="23"/>
          <w:szCs w:val="23"/>
        </w:rPr>
        <w:t>apresentar</w:t>
      </w:r>
      <w:proofErr w:type="gramEnd"/>
      <w:r w:rsidRPr="003C4B1E">
        <w:rPr>
          <w:rFonts w:ascii="Segoe UI" w:eastAsia="Times New Roman" w:hAnsi="Segoe UI" w:cs="Segoe UI"/>
          <w:sz w:val="23"/>
          <w:szCs w:val="23"/>
        </w:rPr>
        <w:t xml:space="preserve"> declaração ou documentação falsa exigida para o certame ou prestar declaração falsa durante a dispensa eletrônica ou execução do contrato administrativo;</w:t>
      </w:r>
    </w:p>
    <w:p w14:paraId="180398F4" w14:textId="77777777" w:rsidR="006520D8" w:rsidRPr="003C4B1E" w:rsidRDefault="006520D8" w:rsidP="006520D8">
      <w:pPr>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9.1.9. </w:t>
      </w:r>
      <w:proofErr w:type="gramStart"/>
      <w:r w:rsidRPr="003C4B1E">
        <w:rPr>
          <w:rFonts w:ascii="Segoe UI" w:eastAsia="Times New Roman" w:hAnsi="Segoe UI" w:cs="Segoe UI"/>
          <w:sz w:val="23"/>
          <w:szCs w:val="23"/>
        </w:rPr>
        <w:t>fraudar</w:t>
      </w:r>
      <w:proofErr w:type="gramEnd"/>
      <w:r w:rsidRPr="003C4B1E">
        <w:rPr>
          <w:rFonts w:ascii="Segoe UI" w:eastAsia="Times New Roman" w:hAnsi="Segoe UI" w:cs="Segoe UI"/>
          <w:sz w:val="23"/>
          <w:szCs w:val="23"/>
        </w:rPr>
        <w:t xml:space="preserve"> a </w:t>
      </w:r>
      <w:r>
        <w:rPr>
          <w:rFonts w:ascii="Segoe UI" w:eastAsia="Times New Roman" w:hAnsi="Segoe UI" w:cs="Segoe UI"/>
          <w:sz w:val="23"/>
          <w:szCs w:val="23"/>
        </w:rPr>
        <w:t>licitação pública</w:t>
      </w:r>
      <w:r w:rsidRPr="003C4B1E">
        <w:rPr>
          <w:rFonts w:ascii="Segoe UI" w:eastAsia="Times New Roman" w:hAnsi="Segoe UI" w:cs="Segoe UI"/>
          <w:sz w:val="23"/>
          <w:szCs w:val="23"/>
        </w:rPr>
        <w:t xml:space="preserve"> ou praticar ato fraudulento na execução do contrato administrativo;</w:t>
      </w:r>
    </w:p>
    <w:p w14:paraId="5D0F90CC" w14:textId="77777777" w:rsidR="006520D8" w:rsidRPr="009C5525" w:rsidRDefault="006520D8" w:rsidP="00680CEB">
      <w:pPr>
        <w:pStyle w:val="PargrafodaLista"/>
        <w:numPr>
          <w:ilvl w:val="2"/>
          <w:numId w:val="8"/>
        </w:numPr>
        <w:tabs>
          <w:tab w:val="left" w:pos="851"/>
        </w:tabs>
        <w:spacing w:after="160" w:line="300" w:lineRule="auto"/>
        <w:ind w:right="-30"/>
        <w:jc w:val="both"/>
        <w:rPr>
          <w:rFonts w:ascii="Segoe UI" w:eastAsia="Times New Roman" w:hAnsi="Segoe UI" w:cs="Segoe UI"/>
          <w:sz w:val="23"/>
          <w:szCs w:val="23"/>
        </w:rPr>
      </w:pPr>
      <w:proofErr w:type="gramStart"/>
      <w:r w:rsidRPr="009C5525">
        <w:rPr>
          <w:rFonts w:ascii="Segoe UI" w:eastAsia="Times New Roman" w:hAnsi="Segoe UI" w:cs="Segoe UI"/>
          <w:sz w:val="23"/>
          <w:szCs w:val="23"/>
        </w:rPr>
        <w:t>comportar</w:t>
      </w:r>
      <w:proofErr w:type="gramEnd"/>
      <w:r w:rsidRPr="009C5525">
        <w:rPr>
          <w:rFonts w:ascii="Segoe UI" w:eastAsia="Times New Roman" w:hAnsi="Segoe UI" w:cs="Segoe UI"/>
          <w:sz w:val="23"/>
          <w:szCs w:val="23"/>
        </w:rPr>
        <w:t>-se de modo inidôneo ou cometer fraude de qualquer natureza;</w:t>
      </w:r>
    </w:p>
    <w:p w14:paraId="3932B8E1" w14:textId="77777777" w:rsidR="006520D8" w:rsidRPr="009C5525" w:rsidRDefault="006520D8" w:rsidP="006520D8">
      <w:pPr>
        <w:tabs>
          <w:tab w:val="left" w:pos="851"/>
        </w:tabs>
        <w:spacing w:after="160" w:line="300" w:lineRule="auto"/>
        <w:ind w:right="-30"/>
        <w:jc w:val="both"/>
        <w:rPr>
          <w:rFonts w:ascii="Segoe UI" w:eastAsia="Times New Roman" w:hAnsi="Segoe UI" w:cs="Segoe UI"/>
          <w:sz w:val="23"/>
          <w:szCs w:val="23"/>
        </w:rPr>
      </w:pPr>
      <w:r>
        <w:rPr>
          <w:rFonts w:ascii="Segoe UI" w:eastAsia="Times New Roman" w:hAnsi="Segoe UI" w:cs="Segoe UI"/>
          <w:sz w:val="23"/>
          <w:szCs w:val="23"/>
        </w:rPr>
        <w:t xml:space="preserve">9.1.11. </w:t>
      </w:r>
      <w:proofErr w:type="gramStart"/>
      <w:r w:rsidRPr="009C5525">
        <w:rPr>
          <w:rFonts w:ascii="Segoe UI" w:eastAsia="Times New Roman" w:hAnsi="Segoe UI" w:cs="Segoe UI"/>
          <w:sz w:val="23"/>
          <w:szCs w:val="23"/>
        </w:rPr>
        <w:t>praticar</w:t>
      </w:r>
      <w:proofErr w:type="gramEnd"/>
      <w:r w:rsidRPr="009C5525">
        <w:rPr>
          <w:rFonts w:ascii="Segoe UI" w:eastAsia="Times New Roman" w:hAnsi="Segoe UI" w:cs="Segoe UI"/>
          <w:sz w:val="23"/>
          <w:szCs w:val="23"/>
        </w:rPr>
        <w:t xml:space="preserve"> atos ilícitos com vistas a frustrar os objetivos do certame;</w:t>
      </w:r>
    </w:p>
    <w:p w14:paraId="69EB5040" w14:textId="77777777" w:rsidR="006520D8" w:rsidRPr="006B264F" w:rsidRDefault="006520D8" w:rsidP="00680CEB">
      <w:pPr>
        <w:pStyle w:val="PargrafodaLista"/>
        <w:numPr>
          <w:ilvl w:val="2"/>
          <w:numId w:val="9"/>
        </w:numPr>
        <w:tabs>
          <w:tab w:val="left" w:pos="851"/>
        </w:tabs>
        <w:spacing w:after="160" w:line="300" w:lineRule="auto"/>
        <w:ind w:right="-30"/>
        <w:jc w:val="both"/>
        <w:rPr>
          <w:rFonts w:ascii="Segoe UI" w:eastAsia="Times New Roman" w:hAnsi="Segoe UI" w:cs="Segoe UI"/>
          <w:sz w:val="23"/>
          <w:szCs w:val="23"/>
        </w:rPr>
      </w:pPr>
      <w:proofErr w:type="gramStart"/>
      <w:r w:rsidRPr="006B264F">
        <w:rPr>
          <w:rFonts w:ascii="Segoe UI" w:eastAsia="Times New Roman" w:hAnsi="Segoe UI" w:cs="Segoe UI"/>
          <w:sz w:val="23"/>
          <w:szCs w:val="23"/>
        </w:rPr>
        <w:t>praticar</w:t>
      </w:r>
      <w:proofErr w:type="gramEnd"/>
      <w:r w:rsidRPr="006B264F">
        <w:rPr>
          <w:rFonts w:ascii="Segoe UI" w:eastAsia="Times New Roman" w:hAnsi="Segoe UI" w:cs="Segoe UI"/>
          <w:sz w:val="23"/>
          <w:szCs w:val="23"/>
        </w:rPr>
        <w:t xml:space="preserve"> ato lesivo previsto no art. 5º da Lei nº 12.846/2013.</w:t>
      </w:r>
    </w:p>
    <w:p w14:paraId="03729027"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.2. Serão aplicadas ao responsável pelas infrações administrativas acima descritas as seguintes sanções:</w:t>
      </w:r>
    </w:p>
    <w:p w14:paraId="5D10E708"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bCs/>
          <w:sz w:val="23"/>
          <w:szCs w:val="23"/>
        </w:rPr>
        <w:t>9</w:t>
      </w:r>
      <w:r w:rsidRPr="003C4B1E">
        <w:rPr>
          <w:rFonts w:ascii="Segoe UI" w:hAnsi="Segoe UI" w:cs="Segoe UI"/>
          <w:bCs/>
          <w:sz w:val="23"/>
          <w:szCs w:val="23"/>
        </w:rPr>
        <w:t>.2.1. Advertência</w:t>
      </w:r>
      <w:r w:rsidRPr="003C4B1E">
        <w:rPr>
          <w:rFonts w:ascii="Segoe UI" w:hAnsi="Segoe UI" w:cs="Segoe UI"/>
          <w:sz w:val="23"/>
          <w:szCs w:val="23"/>
        </w:rPr>
        <w:t xml:space="preserve">: quando </w:t>
      </w:r>
      <w:r>
        <w:rPr>
          <w:rFonts w:ascii="Segoe UI" w:hAnsi="Segoe UI" w:cs="Segoe UI"/>
          <w:sz w:val="23"/>
          <w:szCs w:val="23"/>
        </w:rPr>
        <w:t>o(</w:t>
      </w:r>
      <w:r w:rsidRPr="003C4B1E">
        <w:rPr>
          <w:rFonts w:ascii="Segoe UI" w:hAnsi="Segoe UI" w:cs="Segoe UI"/>
          <w:sz w:val="23"/>
          <w:szCs w:val="23"/>
        </w:rPr>
        <w:t>a</w:t>
      </w:r>
      <w:r>
        <w:rPr>
          <w:rFonts w:ascii="Segoe UI" w:hAnsi="Segoe UI" w:cs="Segoe UI"/>
          <w:sz w:val="23"/>
          <w:szCs w:val="23"/>
        </w:rPr>
        <w:t>)</w:t>
      </w:r>
      <w:r w:rsidRPr="003C4B1E">
        <w:rPr>
          <w:rFonts w:ascii="Segoe UI" w:hAnsi="Segoe UI" w:cs="Segoe UI"/>
          <w:sz w:val="23"/>
          <w:szCs w:val="23"/>
        </w:rPr>
        <w:t xml:space="preserve"> Contratad</w:t>
      </w:r>
      <w:r>
        <w:rPr>
          <w:rFonts w:ascii="Segoe UI" w:hAnsi="Segoe UI" w:cs="Segoe UI"/>
          <w:sz w:val="23"/>
          <w:szCs w:val="23"/>
        </w:rPr>
        <w:t>o(</w:t>
      </w:r>
      <w:r w:rsidRPr="003C4B1E">
        <w:rPr>
          <w:rFonts w:ascii="Segoe UI" w:hAnsi="Segoe UI" w:cs="Segoe UI"/>
          <w:sz w:val="23"/>
          <w:szCs w:val="23"/>
        </w:rPr>
        <w:t>a</w:t>
      </w:r>
      <w:r>
        <w:rPr>
          <w:rFonts w:ascii="Segoe UI" w:hAnsi="Segoe UI" w:cs="Segoe UI"/>
          <w:sz w:val="23"/>
          <w:szCs w:val="23"/>
        </w:rPr>
        <w:t>)</w:t>
      </w:r>
      <w:r w:rsidRPr="003C4B1E">
        <w:rPr>
          <w:rFonts w:ascii="Segoe UI" w:hAnsi="Segoe UI" w:cs="Segoe UI"/>
          <w:sz w:val="23"/>
          <w:szCs w:val="23"/>
        </w:rPr>
        <w:t xml:space="preserve"> der causa à inexecução parcial do contrato administrativo, sempre que não se justificar a imposição de penalidade mais grave (§ 2º do art. 156 da Lei nº. 14.133/2021);</w:t>
      </w:r>
    </w:p>
    <w:p w14:paraId="6C7C06F4"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 xml:space="preserve">.2.2. </w:t>
      </w:r>
      <w:r w:rsidRPr="003C4B1E">
        <w:rPr>
          <w:rFonts w:ascii="Segoe UI" w:hAnsi="Segoe UI" w:cs="Segoe UI"/>
          <w:bCs/>
          <w:sz w:val="23"/>
          <w:szCs w:val="23"/>
        </w:rPr>
        <w:t>Impedimento de licitar e contratar administrativamente</w:t>
      </w:r>
      <w:r w:rsidRPr="003C4B1E">
        <w:rPr>
          <w:rFonts w:ascii="Segoe UI" w:hAnsi="Segoe UI" w:cs="Segoe UI"/>
          <w:sz w:val="23"/>
          <w:szCs w:val="23"/>
        </w:rPr>
        <w:t xml:space="preserve">: quando praticadas as condutas descritas nas alíneas </w:t>
      </w:r>
      <w:r>
        <w:rPr>
          <w:rFonts w:ascii="Segoe UI" w:hAnsi="Segoe UI" w:cs="Segoe UI"/>
          <w:sz w:val="23"/>
          <w:szCs w:val="23"/>
        </w:rPr>
        <w:t>9.1.2</w:t>
      </w:r>
      <w:r w:rsidRPr="003C4B1E">
        <w:rPr>
          <w:rFonts w:ascii="Segoe UI" w:hAnsi="Segoe UI" w:cs="Segoe UI"/>
          <w:sz w:val="23"/>
          <w:szCs w:val="23"/>
        </w:rPr>
        <w:t xml:space="preserve">, </w:t>
      </w:r>
      <w:r>
        <w:rPr>
          <w:rFonts w:ascii="Segoe UI" w:hAnsi="Segoe UI" w:cs="Segoe UI"/>
          <w:sz w:val="23"/>
          <w:szCs w:val="23"/>
        </w:rPr>
        <w:t>9</w:t>
      </w:r>
      <w:r w:rsidRPr="003C4B1E">
        <w:rPr>
          <w:rFonts w:ascii="Segoe UI" w:hAnsi="Segoe UI" w:cs="Segoe UI"/>
          <w:sz w:val="23"/>
          <w:szCs w:val="23"/>
        </w:rPr>
        <w:t xml:space="preserve">.1.3, </w:t>
      </w:r>
      <w:r>
        <w:rPr>
          <w:rFonts w:ascii="Segoe UI" w:hAnsi="Segoe UI" w:cs="Segoe UI"/>
          <w:sz w:val="23"/>
          <w:szCs w:val="23"/>
        </w:rPr>
        <w:t>9</w:t>
      </w:r>
      <w:r w:rsidRPr="003C4B1E">
        <w:rPr>
          <w:rFonts w:ascii="Segoe UI" w:hAnsi="Segoe UI" w:cs="Segoe UI"/>
          <w:sz w:val="23"/>
          <w:szCs w:val="23"/>
        </w:rPr>
        <w:t xml:space="preserve">.1.4, </w:t>
      </w:r>
      <w:r>
        <w:rPr>
          <w:rFonts w:ascii="Segoe UI" w:hAnsi="Segoe UI" w:cs="Segoe UI"/>
          <w:sz w:val="23"/>
          <w:szCs w:val="23"/>
        </w:rPr>
        <w:t>9</w:t>
      </w:r>
      <w:r w:rsidRPr="003C4B1E">
        <w:rPr>
          <w:rFonts w:ascii="Segoe UI" w:hAnsi="Segoe UI" w:cs="Segoe UI"/>
          <w:sz w:val="23"/>
          <w:szCs w:val="23"/>
        </w:rPr>
        <w:t xml:space="preserve">.1.5, </w:t>
      </w:r>
      <w:r>
        <w:rPr>
          <w:rFonts w:ascii="Segoe UI" w:hAnsi="Segoe UI" w:cs="Segoe UI"/>
          <w:sz w:val="23"/>
          <w:szCs w:val="23"/>
        </w:rPr>
        <w:t>9</w:t>
      </w:r>
      <w:r w:rsidRPr="003C4B1E">
        <w:rPr>
          <w:rFonts w:ascii="Segoe UI" w:hAnsi="Segoe UI" w:cs="Segoe UI"/>
          <w:sz w:val="23"/>
          <w:szCs w:val="23"/>
        </w:rPr>
        <w:t xml:space="preserve">.1.6 e </w:t>
      </w:r>
      <w:r>
        <w:rPr>
          <w:rFonts w:ascii="Segoe UI" w:hAnsi="Segoe UI" w:cs="Segoe UI"/>
          <w:sz w:val="23"/>
          <w:szCs w:val="23"/>
        </w:rPr>
        <w:t>9</w:t>
      </w:r>
      <w:r w:rsidRPr="003C4B1E">
        <w:rPr>
          <w:rFonts w:ascii="Segoe UI" w:hAnsi="Segoe UI" w:cs="Segoe UI"/>
          <w:sz w:val="23"/>
          <w:szCs w:val="23"/>
        </w:rPr>
        <w:t>.1.7 do subitem acima deste contrato administrativo, sempre que não se justificar a imposição de penalidade mais grave (§ 4º do art. 156 da Lei nº. 14.133/2021);</w:t>
      </w:r>
    </w:p>
    <w:p w14:paraId="6D23B1CE"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bCs/>
          <w:sz w:val="23"/>
          <w:szCs w:val="23"/>
        </w:rPr>
        <w:lastRenderedPageBreak/>
        <w:t>9</w:t>
      </w:r>
      <w:r w:rsidRPr="003C4B1E">
        <w:rPr>
          <w:rFonts w:ascii="Segoe UI" w:hAnsi="Segoe UI" w:cs="Segoe UI"/>
          <w:bCs/>
          <w:sz w:val="23"/>
          <w:szCs w:val="23"/>
        </w:rPr>
        <w:t>.2.3. Declaração de inidoneidade para licitar e contratar administrativamente:</w:t>
      </w:r>
      <w:r w:rsidRPr="003C4B1E">
        <w:rPr>
          <w:rFonts w:ascii="Segoe UI" w:hAnsi="Segoe UI" w:cs="Segoe UI"/>
          <w:sz w:val="23"/>
          <w:szCs w:val="23"/>
        </w:rPr>
        <w:t xml:space="preserve"> quando praticadas as condutas descritas nas al</w:t>
      </w:r>
      <w:r>
        <w:rPr>
          <w:rFonts w:ascii="Segoe UI" w:hAnsi="Segoe UI" w:cs="Segoe UI"/>
          <w:sz w:val="23"/>
          <w:szCs w:val="23"/>
        </w:rPr>
        <w:t>íneas 9</w:t>
      </w:r>
      <w:r w:rsidRPr="003C4B1E">
        <w:rPr>
          <w:rFonts w:ascii="Segoe UI" w:hAnsi="Segoe UI" w:cs="Segoe UI"/>
          <w:sz w:val="23"/>
          <w:szCs w:val="23"/>
        </w:rPr>
        <w:t xml:space="preserve">.1.8, </w:t>
      </w:r>
      <w:r>
        <w:rPr>
          <w:rFonts w:ascii="Segoe UI" w:hAnsi="Segoe UI" w:cs="Segoe UI"/>
          <w:sz w:val="23"/>
          <w:szCs w:val="23"/>
        </w:rPr>
        <w:t>9</w:t>
      </w:r>
      <w:r w:rsidRPr="003C4B1E">
        <w:rPr>
          <w:rFonts w:ascii="Segoe UI" w:hAnsi="Segoe UI" w:cs="Segoe UI"/>
          <w:sz w:val="23"/>
          <w:szCs w:val="23"/>
        </w:rPr>
        <w:t xml:space="preserve">.1.9, </w:t>
      </w:r>
      <w:r>
        <w:rPr>
          <w:rFonts w:ascii="Segoe UI" w:hAnsi="Segoe UI" w:cs="Segoe UI"/>
          <w:sz w:val="23"/>
          <w:szCs w:val="23"/>
        </w:rPr>
        <w:t>9</w:t>
      </w:r>
      <w:r w:rsidRPr="003C4B1E">
        <w:rPr>
          <w:rFonts w:ascii="Segoe UI" w:hAnsi="Segoe UI" w:cs="Segoe UI"/>
          <w:sz w:val="23"/>
          <w:szCs w:val="23"/>
        </w:rPr>
        <w:t xml:space="preserve">.1.10, </w:t>
      </w:r>
      <w:r>
        <w:rPr>
          <w:rFonts w:ascii="Segoe UI" w:hAnsi="Segoe UI" w:cs="Segoe UI"/>
          <w:sz w:val="23"/>
          <w:szCs w:val="23"/>
        </w:rPr>
        <w:t>9.1.11 e 9</w:t>
      </w:r>
      <w:r w:rsidRPr="003C4B1E">
        <w:rPr>
          <w:rFonts w:ascii="Segoe UI" w:hAnsi="Segoe UI" w:cs="Segoe UI"/>
          <w:sz w:val="23"/>
          <w:szCs w:val="23"/>
        </w:rPr>
        <w:t xml:space="preserve">.1.12 do subitem acima deste Contrato, bem como nas alíneas </w:t>
      </w:r>
      <w:r>
        <w:rPr>
          <w:rFonts w:ascii="Segoe UI" w:hAnsi="Segoe UI" w:cs="Segoe UI"/>
          <w:sz w:val="23"/>
          <w:szCs w:val="23"/>
        </w:rPr>
        <w:t>9</w:t>
      </w:r>
      <w:r w:rsidRPr="003C4B1E">
        <w:rPr>
          <w:rFonts w:ascii="Segoe UI" w:hAnsi="Segoe UI" w:cs="Segoe UI"/>
          <w:sz w:val="23"/>
          <w:szCs w:val="23"/>
        </w:rPr>
        <w:t xml:space="preserve">.1.2, </w:t>
      </w:r>
      <w:r>
        <w:rPr>
          <w:rFonts w:ascii="Segoe UI" w:hAnsi="Segoe UI" w:cs="Segoe UI"/>
          <w:sz w:val="23"/>
          <w:szCs w:val="23"/>
        </w:rPr>
        <w:t>9</w:t>
      </w:r>
      <w:r w:rsidRPr="003C4B1E">
        <w:rPr>
          <w:rFonts w:ascii="Segoe UI" w:hAnsi="Segoe UI" w:cs="Segoe UI"/>
          <w:sz w:val="23"/>
          <w:szCs w:val="23"/>
        </w:rPr>
        <w:t xml:space="preserve">.1.3, </w:t>
      </w:r>
      <w:r>
        <w:rPr>
          <w:rFonts w:ascii="Segoe UI" w:hAnsi="Segoe UI" w:cs="Segoe UI"/>
          <w:sz w:val="23"/>
          <w:szCs w:val="23"/>
        </w:rPr>
        <w:t>9</w:t>
      </w:r>
      <w:r w:rsidRPr="003C4B1E">
        <w:rPr>
          <w:rFonts w:ascii="Segoe UI" w:hAnsi="Segoe UI" w:cs="Segoe UI"/>
          <w:sz w:val="23"/>
          <w:szCs w:val="23"/>
        </w:rPr>
        <w:t xml:space="preserve">.1.4, </w:t>
      </w:r>
      <w:r>
        <w:rPr>
          <w:rFonts w:ascii="Segoe UI" w:hAnsi="Segoe UI" w:cs="Segoe UI"/>
          <w:sz w:val="23"/>
          <w:szCs w:val="23"/>
        </w:rPr>
        <w:t>9</w:t>
      </w:r>
      <w:r w:rsidRPr="003C4B1E">
        <w:rPr>
          <w:rFonts w:ascii="Segoe UI" w:hAnsi="Segoe UI" w:cs="Segoe UI"/>
          <w:sz w:val="23"/>
          <w:szCs w:val="23"/>
        </w:rPr>
        <w:t xml:space="preserve">.1.5, </w:t>
      </w:r>
      <w:r>
        <w:rPr>
          <w:rFonts w:ascii="Segoe UI" w:hAnsi="Segoe UI" w:cs="Segoe UI"/>
          <w:sz w:val="23"/>
          <w:szCs w:val="23"/>
        </w:rPr>
        <w:t>9</w:t>
      </w:r>
      <w:r w:rsidRPr="003C4B1E">
        <w:rPr>
          <w:rFonts w:ascii="Segoe UI" w:hAnsi="Segoe UI" w:cs="Segoe UI"/>
          <w:sz w:val="23"/>
          <w:szCs w:val="23"/>
        </w:rPr>
        <w:t xml:space="preserve">.1.6 e </w:t>
      </w:r>
      <w:r>
        <w:rPr>
          <w:rFonts w:ascii="Segoe UI" w:hAnsi="Segoe UI" w:cs="Segoe UI"/>
          <w:sz w:val="23"/>
          <w:szCs w:val="23"/>
        </w:rPr>
        <w:t>9</w:t>
      </w:r>
      <w:r w:rsidRPr="003C4B1E">
        <w:rPr>
          <w:rFonts w:ascii="Segoe UI" w:hAnsi="Segoe UI" w:cs="Segoe UI"/>
          <w:sz w:val="23"/>
          <w:szCs w:val="23"/>
        </w:rPr>
        <w:t>.1.7, que justifiquem a imposição de penalidade mais grave (§ 5º do art. 156 da Lei nº. 14.133/2021)</w:t>
      </w:r>
    </w:p>
    <w:p w14:paraId="45E78F0F"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9.3. </w:t>
      </w:r>
      <w:r w:rsidRPr="00C13D41">
        <w:rPr>
          <w:rFonts w:ascii="Segoe UI" w:hAnsi="Segoe UI" w:cs="Segoe UI"/>
          <w:bCs/>
          <w:sz w:val="23"/>
          <w:szCs w:val="23"/>
        </w:rPr>
        <w:t>Multa:</w:t>
      </w:r>
    </w:p>
    <w:p w14:paraId="5F67FF66"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9.3.1. </w:t>
      </w:r>
      <w:proofErr w:type="gramStart"/>
      <w:r w:rsidRPr="00C13D41">
        <w:rPr>
          <w:rFonts w:ascii="Segoe UI" w:hAnsi="Segoe UI" w:cs="Segoe UI"/>
          <w:sz w:val="23"/>
          <w:szCs w:val="23"/>
        </w:rPr>
        <w:t>moratória</w:t>
      </w:r>
      <w:proofErr w:type="gramEnd"/>
      <w:r w:rsidRPr="00C13D41">
        <w:rPr>
          <w:rFonts w:ascii="Segoe UI" w:hAnsi="Segoe UI" w:cs="Segoe UI"/>
          <w:sz w:val="23"/>
          <w:szCs w:val="23"/>
        </w:rPr>
        <w:t xml:space="preserve"> de 10% (dez por cento) por dia de atraso injustificado sobre o valor da parcela inadimplida, até o limite de 15 (quinze) dias;</w:t>
      </w:r>
    </w:p>
    <w:p w14:paraId="33BDDACD"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9.3.1.1. O atraso superior a 15 (quinze) dias autoriza ao Contratante a promover a rescisão do contrato administrativo por descumprimento ou cumprimento irregular de suas cláusulas, conforme dispõe o inciso I do art. 137 da Lei n. 14.133/2021. </w:t>
      </w:r>
    </w:p>
    <w:p w14:paraId="157FAFC9"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 xml:space="preserve">9.3.2. </w:t>
      </w:r>
      <w:proofErr w:type="gramStart"/>
      <w:r w:rsidRPr="00C13D41">
        <w:rPr>
          <w:rFonts w:ascii="Segoe UI" w:hAnsi="Segoe UI" w:cs="Segoe UI"/>
          <w:sz w:val="23"/>
          <w:szCs w:val="23"/>
        </w:rPr>
        <w:t>compensatória</w:t>
      </w:r>
      <w:proofErr w:type="gramEnd"/>
      <w:r w:rsidRPr="00C13D41">
        <w:rPr>
          <w:rFonts w:ascii="Segoe UI" w:hAnsi="Segoe UI" w:cs="Segoe UI"/>
          <w:sz w:val="23"/>
          <w:szCs w:val="23"/>
        </w:rPr>
        <w:t xml:space="preserve"> de 30%  (trinta por cento) sobre o valor total do contrato administrativo, no caso de inexecução total do objeto;</w:t>
      </w:r>
    </w:p>
    <w:p w14:paraId="5E87662B"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9.4. A aplicação das sanções previstas neste contrato administrativo não exclui, em hipótese alguma, a obrigação de reparação integral do dano causado ao Contratante (§ 9º do art. 156 da Lei nº. 14.133/2021)</w:t>
      </w:r>
    </w:p>
    <w:p w14:paraId="0B6769A6"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9.5. Todas as sanções previstas neste contrato administrativo poderão ser aplicadas cumulativamente com a multa (art. 156, §7º da Lei nº. 14.133/2021).</w:t>
      </w:r>
    </w:p>
    <w:p w14:paraId="194CB99B"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9.6. Antes da aplicação da multa será facultada a defesa da Contratante no prazo de 15 (quinze) dias úteis, contado da data de sua intimação (art. 157 da Lei nº. 14.133/2021)</w:t>
      </w:r>
    </w:p>
    <w:p w14:paraId="2F7940E8"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14:paraId="59BBD6B3"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9.8. Previamente ao encaminhamento à cobrança judicial, a multa poderá ser recolhida administrativamente no prazo máximo de 20 (vinte) dias, a contar da data do recebimento da comunicação enviada pela autoridade competente.</w:t>
      </w:r>
    </w:p>
    <w:p w14:paraId="162889BD" w14:textId="77777777" w:rsidR="00DA4B1B" w:rsidRPr="00C13D41" w:rsidRDefault="00DA4B1B" w:rsidP="00DA4B1B">
      <w:pPr>
        <w:spacing w:after="160" w:line="300" w:lineRule="auto"/>
        <w:jc w:val="both"/>
        <w:rPr>
          <w:rFonts w:ascii="Segoe UI" w:hAnsi="Segoe UI" w:cs="Segoe UI"/>
          <w:sz w:val="23"/>
          <w:szCs w:val="23"/>
        </w:rPr>
      </w:pPr>
      <w:r w:rsidRPr="00C13D41">
        <w:rPr>
          <w:rFonts w:ascii="Segoe UI" w:hAnsi="Segoe UI" w:cs="Segoe UI"/>
          <w:sz w:val="23"/>
          <w:szCs w:val="23"/>
        </w:rPr>
        <w:t>9.9. A aplicação das sanções realizar-se-á em processo administrativo que assegure o contraditório e a ampla defesa a(o) Contratado(a), observando-se o procedimento previsto no caput</w:t>
      </w:r>
      <w:r w:rsidRPr="00C13D41">
        <w:rPr>
          <w:rFonts w:ascii="Segoe UI" w:hAnsi="Segoe UI" w:cs="Segoe UI"/>
          <w:bCs/>
          <w:sz w:val="23"/>
          <w:szCs w:val="23"/>
        </w:rPr>
        <w:t xml:space="preserve"> </w:t>
      </w:r>
      <w:r w:rsidRPr="00C13D41">
        <w:rPr>
          <w:rFonts w:ascii="Segoe UI" w:hAnsi="Segoe UI" w:cs="Segoe UI"/>
          <w:sz w:val="23"/>
          <w:szCs w:val="23"/>
        </w:rPr>
        <w:t>e parágrafos do art. 158 da Lei nº 14.133/2021, para as penalidades de impedimento de licitar e contratar e de declaração de inidoneidade para licitar ou contratar.</w:t>
      </w:r>
    </w:p>
    <w:p w14:paraId="473346E2"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.10. Na aplicação das sanções serão considerados (§ 1º do art. 156 da Lei nº. 14.133/2021):</w:t>
      </w:r>
    </w:p>
    <w:p w14:paraId="15332D36" w14:textId="77777777" w:rsidR="006520D8"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lastRenderedPageBreak/>
        <w:t>a</w:t>
      </w:r>
      <w:proofErr w:type="gramEnd"/>
      <w:r w:rsidRPr="00C811F7">
        <w:rPr>
          <w:rFonts w:ascii="Segoe UI" w:hAnsi="Segoe UI" w:cs="Segoe UI"/>
          <w:sz w:val="23"/>
          <w:szCs w:val="23"/>
        </w:rPr>
        <w:t xml:space="preserve"> natureza e a gravidade da infração cometida;</w:t>
      </w:r>
    </w:p>
    <w:p w14:paraId="675A33AD" w14:textId="77777777" w:rsidR="006520D8"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t>as</w:t>
      </w:r>
      <w:proofErr w:type="gramEnd"/>
      <w:r w:rsidRPr="00C811F7">
        <w:rPr>
          <w:rFonts w:ascii="Segoe UI" w:hAnsi="Segoe UI" w:cs="Segoe UI"/>
          <w:sz w:val="23"/>
          <w:szCs w:val="23"/>
        </w:rPr>
        <w:t xml:space="preserve"> peculiaridades do caso concreto;</w:t>
      </w:r>
    </w:p>
    <w:p w14:paraId="0A7D637F" w14:textId="77777777" w:rsidR="006520D8"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t>as</w:t>
      </w:r>
      <w:proofErr w:type="gramEnd"/>
      <w:r w:rsidRPr="00C811F7">
        <w:rPr>
          <w:rFonts w:ascii="Segoe UI" w:hAnsi="Segoe UI" w:cs="Segoe UI"/>
          <w:sz w:val="23"/>
          <w:szCs w:val="23"/>
        </w:rPr>
        <w:t xml:space="preserve"> circunstâncias agravantes ou atenuantes;</w:t>
      </w:r>
    </w:p>
    <w:p w14:paraId="075EA4FB" w14:textId="77777777" w:rsidR="006520D8"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t>os</w:t>
      </w:r>
      <w:proofErr w:type="gramEnd"/>
      <w:r w:rsidRPr="00C811F7">
        <w:rPr>
          <w:rFonts w:ascii="Segoe UI" w:hAnsi="Segoe UI" w:cs="Segoe UI"/>
          <w:sz w:val="23"/>
          <w:szCs w:val="23"/>
        </w:rPr>
        <w:t xml:space="preserve"> danos que de</w:t>
      </w:r>
      <w:r>
        <w:rPr>
          <w:rFonts w:ascii="Segoe UI" w:hAnsi="Segoe UI" w:cs="Segoe UI"/>
          <w:sz w:val="23"/>
          <w:szCs w:val="23"/>
        </w:rPr>
        <w:t>la provierem para o Contratante;</w:t>
      </w:r>
    </w:p>
    <w:p w14:paraId="54EBDA3E" w14:textId="77777777" w:rsidR="006520D8" w:rsidRPr="00C811F7" w:rsidRDefault="006520D8" w:rsidP="00680CEB">
      <w:pPr>
        <w:pStyle w:val="PargrafodaLista"/>
        <w:numPr>
          <w:ilvl w:val="2"/>
          <w:numId w:val="10"/>
        </w:numPr>
        <w:tabs>
          <w:tab w:val="left" w:pos="851"/>
        </w:tabs>
        <w:spacing w:after="160" w:line="300" w:lineRule="auto"/>
        <w:ind w:left="0" w:firstLine="0"/>
        <w:contextualSpacing w:val="0"/>
        <w:jc w:val="both"/>
        <w:rPr>
          <w:rFonts w:ascii="Segoe UI" w:hAnsi="Segoe UI" w:cs="Segoe UI"/>
          <w:sz w:val="23"/>
          <w:szCs w:val="23"/>
        </w:rPr>
      </w:pPr>
      <w:proofErr w:type="gramStart"/>
      <w:r w:rsidRPr="00C811F7">
        <w:rPr>
          <w:rFonts w:ascii="Segoe UI" w:hAnsi="Segoe UI" w:cs="Segoe UI"/>
          <w:sz w:val="23"/>
          <w:szCs w:val="23"/>
        </w:rPr>
        <w:t>a</w:t>
      </w:r>
      <w:proofErr w:type="gramEnd"/>
      <w:r w:rsidRPr="00C811F7">
        <w:rPr>
          <w:rFonts w:ascii="Segoe UI" w:hAnsi="Segoe UI" w:cs="Segoe UI"/>
          <w:sz w:val="23"/>
          <w:szCs w:val="23"/>
        </w:rPr>
        <w:t xml:space="preserve"> implantação ou o aperfeiçoamento de programa de integridade, conforme normas e orientações dos órgãos de controle.</w:t>
      </w:r>
    </w:p>
    <w:p w14:paraId="77206B0A"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.11. Os atos previstos como infrações administrativas na Lei nº 14.133/2021, ou em outras leis de licitações e contratos da Administração Pública que também sejam tipificados como atos</w:t>
      </w:r>
      <w:r>
        <w:rPr>
          <w:rFonts w:ascii="Segoe UI" w:hAnsi="Segoe UI" w:cs="Segoe UI"/>
          <w:sz w:val="23"/>
          <w:szCs w:val="23"/>
        </w:rPr>
        <w:t xml:space="preserve"> lesivos na Lei nº 12.846/</w:t>
      </w:r>
      <w:r w:rsidRPr="003C4B1E">
        <w:rPr>
          <w:rFonts w:ascii="Segoe UI" w:hAnsi="Segoe UI" w:cs="Segoe UI"/>
          <w:sz w:val="23"/>
          <w:szCs w:val="23"/>
        </w:rPr>
        <w:t>2013, serão apurados e julgados conjuntamente, nos mesmos autos, observados o rito procedimental e autoridade competente definidos na referida Lei (art. 159 da Lei nº. 14.133/2021).</w:t>
      </w:r>
    </w:p>
    <w:p w14:paraId="31B75BC4"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9.12. A personalidade jurídica do(a)</w:t>
      </w:r>
      <w:r w:rsidRPr="003C4B1E">
        <w:rPr>
          <w:rFonts w:ascii="Segoe UI" w:hAnsi="Segoe UI" w:cs="Segoe UI"/>
          <w:sz w:val="23"/>
          <w:szCs w:val="23"/>
        </w:rPr>
        <w:t xml:space="preserve"> Contratad</w:t>
      </w:r>
      <w:r>
        <w:rPr>
          <w:rFonts w:ascii="Segoe UI" w:hAnsi="Segoe UI" w:cs="Segoe UI"/>
          <w:sz w:val="23"/>
          <w:szCs w:val="23"/>
        </w:rPr>
        <w:t>o(</w:t>
      </w:r>
      <w:r w:rsidRPr="003C4B1E">
        <w:rPr>
          <w:rFonts w:ascii="Segoe UI" w:hAnsi="Segoe UI" w:cs="Segoe UI"/>
          <w:sz w:val="23"/>
          <w:szCs w:val="23"/>
        </w:rPr>
        <w:t>a</w:t>
      </w:r>
      <w:r>
        <w:rPr>
          <w:rFonts w:ascii="Segoe UI" w:hAnsi="Segoe UI" w:cs="Segoe UI"/>
          <w:sz w:val="23"/>
          <w:szCs w:val="23"/>
        </w:rPr>
        <w:t>)</w:t>
      </w:r>
      <w:r w:rsidRPr="003C4B1E">
        <w:rPr>
          <w:rFonts w:ascii="Segoe UI" w:hAnsi="Segoe UI" w:cs="Segoe UI"/>
          <w:sz w:val="23"/>
          <w:szCs w:val="23"/>
        </w:rPr>
        <w:t xml:space="preserve">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Pr>
          <w:rFonts w:ascii="Segoe UI" w:hAnsi="Segoe UI" w:cs="Segoe UI"/>
          <w:sz w:val="23"/>
          <w:szCs w:val="23"/>
        </w:rPr>
        <w:t>le, de fato ou de direito, com o(a)</w:t>
      </w:r>
      <w:r w:rsidRPr="003C4B1E">
        <w:rPr>
          <w:rFonts w:ascii="Segoe UI" w:hAnsi="Segoe UI" w:cs="Segoe UI"/>
          <w:sz w:val="23"/>
          <w:szCs w:val="23"/>
        </w:rPr>
        <w:t xml:space="preserve"> Contratad</w:t>
      </w:r>
      <w:r>
        <w:rPr>
          <w:rFonts w:ascii="Segoe UI" w:hAnsi="Segoe UI" w:cs="Segoe UI"/>
          <w:sz w:val="23"/>
          <w:szCs w:val="23"/>
        </w:rPr>
        <w:t>o(</w:t>
      </w:r>
      <w:r w:rsidRPr="003C4B1E">
        <w:rPr>
          <w:rFonts w:ascii="Segoe UI" w:hAnsi="Segoe UI" w:cs="Segoe UI"/>
          <w:sz w:val="23"/>
          <w:szCs w:val="23"/>
        </w:rPr>
        <w:t>a</w:t>
      </w:r>
      <w:r>
        <w:rPr>
          <w:rFonts w:ascii="Segoe UI" w:hAnsi="Segoe UI" w:cs="Segoe UI"/>
          <w:sz w:val="23"/>
          <w:szCs w:val="23"/>
        </w:rPr>
        <w:t>)</w:t>
      </w:r>
      <w:r w:rsidRPr="003C4B1E">
        <w:rPr>
          <w:rFonts w:ascii="Segoe UI" w:hAnsi="Segoe UI" w:cs="Segoe UI"/>
          <w:sz w:val="23"/>
          <w:szCs w:val="23"/>
        </w:rPr>
        <w:t>, observados, em todos os casos, o contraditório, a ampla defesa e a obrigatoriedade de análise jurídica prévia (art. 160 da Lei nº. 14.133/2021).</w:t>
      </w:r>
    </w:p>
    <w:p w14:paraId="62482EDD"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14:paraId="063ACB20" w14:textId="77777777" w:rsidR="006520D8" w:rsidRPr="003C4B1E" w:rsidRDefault="006520D8" w:rsidP="006520D8">
      <w:pPr>
        <w:spacing w:after="160" w:line="300" w:lineRule="auto"/>
        <w:jc w:val="both"/>
        <w:rPr>
          <w:rFonts w:ascii="Segoe UI" w:hAnsi="Segoe UI" w:cs="Segoe UI"/>
          <w:sz w:val="23"/>
          <w:szCs w:val="23"/>
        </w:rPr>
      </w:pPr>
      <w:r>
        <w:rPr>
          <w:rFonts w:ascii="Segoe UI" w:hAnsi="Segoe UI" w:cs="Segoe UI"/>
          <w:sz w:val="23"/>
          <w:szCs w:val="23"/>
        </w:rPr>
        <w:t>9</w:t>
      </w:r>
      <w:r w:rsidRPr="003C4B1E">
        <w:rPr>
          <w:rFonts w:ascii="Segoe UI" w:hAnsi="Segoe UI" w:cs="Segoe UI"/>
          <w:sz w:val="23"/>
          <w:szCs w:val="23"/>
        </w:rPr>
        <w:t>.14. As sanções de impedimento de licitar e contratar e declaração de inidoneidade para licitar ou contratar são passíveis de reabilitação na forma do art. 163 da Lei nº 14.133/2021.</w:t>
      </w:r>
    </w:p>
    <w:p w14:paraId="0B06A3F5" w14:textId="77777777" w:rsidR="00E55B7D" w:rsidRDefault="00E55B7D" w:rsidP="006520D8">
      <w:pPr>
        <w:spacing w:after="0" w:line="300" w:lineRule="auto"/>
        <w:jc w:val="both"/>
        <w:rPr>
          <w:rFonts w:ascii="Segoe UI" w:hAnsi="Segoe UI" w:cs="Segoe UI"/>
          <w:b/>
          <w:sz w:val="23"/>
          <w:szCs w:val="23"/>
        </w:rPr>
      </w:pPr>
    </w:p>
    <w:p w14:paraId="4AC6F7AF"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10. Da gestão do contrato administrativo</w:t>
      </w:r>
    </w:p>
    <w:p w14:paraId="4E18E0B2" w14:textId="6BEC8F24" w:rsidR="006520D8" w:rsidRPr="005674A1" w:rsidRDefault="006520D8" w:rsidP="006520D8">
      <w:pPr>
        <w:spacing w:after="160" w:line="300" w:lineRule="auto"/>
        <w:jc w:val="both"/>
        <w:rPr>
          <w:rFonts w:ascii="Segoe UI" w:hAnsi="Segoe UI" w:cs="Segoe UI"/>
          <w:sz w:val="23"/>
          <w:szCs w:val="23"/>
        </w:rPr>
      </w:pPr>
      <w:r>
        <w:rPr>
          <w:rFonts w:ascii="Segoe UI" w:hAnsi="Segoe UI" w:cs="Segoe UI"/>
          <w:sz w:val="23"/>
          <w:szCs w:val="23"/>
        </w:rPr>
        <w:t>10.1. A gestão do contrato adm</w:t>
      </w:r>
      <w:r w:rsidR="001262E7">
        <w:rPr>
          <w:rFonts w:ascii="Segoe UI" w:hAnsi="Segoe UI" w:cs="Segoe UI"/>
          <w:sz w:val="23"/>
          <w:szCs w:val="23"/>
        </w:rPr>
        <w:t>inistrativo está prevista no mesmo</w:t>
      </w:r>
      <w:r>
        <w:rPr>
          <w:rFonts w:ascii="Segoe UI" w:hAnsi="Segoe UI" w:cs="Segoe UI"/>
          <w:sz w:val="23"/>
          <w:szCs w:val="23"/>
        </w:rPr>
        <w:t>.</w:t>
      </w:r>
    </w:p>
    <w:p w14:paraId="25E5CD6D"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t>11. Da entrega do objeto</w:t>
      </w:r>
    </w:p>
    <w:p w14:paraId="7C068524" w14:textId="42E3EEA5" w:rsidR="006520D8" w:rsidRPr="005674A1" w:rsidRDefault="006520D8" w:rsidP="006520D8">
      <w:pPr>
        <w:spacing w:after="160" w:line="300" w:lineRule="auto"/>
        <w:jc w:val="both"/>
        <w:rPr>
          <w:rFonts w:ascii="Segoe UI" w:hAnsi="Segoe UI" w:cs="Segoe UI"/>
          <w:sz w:val="23"/>
          <w:szCs w:val="23"/>
        </w:rPr>
      </w:pPr>
      <w:r>
        <w:rPr>
          <w:rFonts w:ascii="Segoe UI" w:hAnsi="Segoe UI" w:cs="Segoe UI"/>
          <w:sz w:val="23"/>
          <w:szCs w:val="23"/>
        </w:rPr>
        <w:t>11. A entre</w:t>
      </w:r>
      <w:r w:rsidR="001262E7">
        <w:rPr>
          <w:rFonts w:ascii="Segoe UI" w:hAnsi="Segoe UI" w:cs="Segoe UI"/>
          <w:sz w:val="23"/>
          <w:szCs w:val="23"/>
        </w:rPr>
        <w:t>ga do objeto está prevista no Anteprojeto e no contrato administrativo</w:t>
      </w:r>
      <w:r>
        <w:rPr>
          <w:rFonts w:ascii="Segoe UI" w:hAnsi="Segoe UI" w:cs="Segoe UI"/>
          <w:sz w:val="23"/>
          <w:szCs w:val="23"/>
        </w:rPr>
        <w:t>.</w:t>
      </w:r>
    </w:p>
    <w:p w14:paraId="196CAA63" w14:textId="77777777" w:rsidR="006520D8" w:rsidRDefault="006520D8" w:rsidP="006520D8">
      <w:pPr>
        <w:spacing w:after="160" w:line="300" w:lineRule="auto"/>
        <w:jc w:val="both"/>
        <w:rPr>
          <w:rFonts w:ascii="Segoe UI" w:hAnsi="Segoe UI" w:cs="Segoe UI"/>
          <w:b/>
          <w:sz w:val="23"/>
          <w:szCs w:val="23"/>
        </w:rPr>
      </w:pPr>
      <w:r>
        <w:rPr>
          <w:rFonts w:ascii="Segoe UI" w:hAnsi="Segoe UI" w:cs="Segoe UI"/>
          <w:b/>
          <w:sz w:val="23"/>
          <w:szCs w:val="23"/>
        </w:rPr>
        <w:lastRenderedPageBreak/>
        <w:t>12. Das condições de pagamento</w:t>
      </w:r>
    </w:p>
    <w:p w14:paraId="78D15627" w14:textId="7B50282F"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12. As condições ou critérios de</w:t>
      </w:r>
      <w:r w:rsidR="001262E7">
        <w:rPr>
          <w:rFonts w:ascii="Segoe UI" w:hAnsi="Segoe UI" w:cs="Segoe UI"/>
          <w:sz w:val="23"/>
          <w:szCs w:val="23"/>
        </w:rPr>
        <w:t xml:space="preserve"> pagamento estão previstos no contrato administrativo</w:t>
      </w:r>
      <w:r>
        <w:rPr>
          <w:rFonts w:ascii="Segoe UI" w:hAnsi="Segoe UI" w:cs="Segoe UI"/>
          <w:sz w:val="23"/>
          <w:szCs w:val="23"/>
        </w:rPr>
        <w:t>.</w:t>
      </w:r>
    </w:p>
    <w:p w14:paraId="4E7F5C09" w14:textId="77777777" w:rsidR="006520D8" w:rsidRPr="00DD1E94" w:rsidRDefault="006520D8" w:rsidP="006520D8">
      <w:pPr>
        <w:spacing w:after="160" w:line="300" w:lineRule="auto"/>
        <w:jc w:val="both"/>
        <w:rPr>
          <w:rFonts w:ascii="Segoe UI" w:hAnsi="Segoe UI" w:cs="Segoe UI"/>
          <w:b/>
          <w:sz w:val="23"/>
          <w:szCs w:val="23"/>
        </w:rPr>
      </w:pPr>
      <w:r w:rsidRPr="00DD1E94">
        <w:rPr>
          <w:rFonts w:ascii="Segoe UI" w:hAnsi="Segoe UI" w:cs="Segoe UI"/>
          <w:b/>
          <w:sz w:val="23"/>
          <w:szCs w:val="23"/>
        </w:rPr>
        <w:t>13. Da matriz de alocação de riscos entre Contratante e Contratada</w:t>
      </w:r>
    </w:p>
    <w:p w14:paraId="06FAA9AD" w14:textId="2C38E30A" w:rsidR="006520D8" w:rsidRPr="00DD1E94" w:rsidRDefault="006520D8" w:rsidP="006520D8">
      <w:pPr>
        <w:tabs>
          <w:tab w:val="left" w:pos="2268"/>
        </w:tabs>
        <w:spacing w:after="160" w:line="300" w:lineRule="auto"/>
        <w:jc w:val="both"/>
        <w:rPr>
          <w:rFonts w:ascii="Segoe UI" w:hAnsi="Segoe UI" w:cs="Segoe UI"/>
          <w:sz w:val="23"/>
          <w:szCs w:val="23"/>
        </w:rPr>
      </w:pPr>
      <w:r w:rsidRPr="00DD1E94">
        <w:rPr>
          <w:rFonts w:ascii="Segoe UI" w:hAnsi="Segoe UI" w:cs="Segoe UI"/>
          <w:sz w:val="23"/>
          <w:szCs w:val="23"/>
        </w:rPr>
        <w:t>13.1. A matriz de risco não é obrigatória nesta contratação administrativa, conforme Lei nº. 14.133/2021).</w:t>
      </w:r>
    </w:p>
    <w:p w14:paraId="56BF7871" w14:textId="77777777" w:rsidR="006520D8" w:rsidRPr="00DD1E94" w:rsidRDefault="006520D8" w:rsidP="006520D8">
      <w:pPr>
        <w:spacing w:after="160" w:line="300" w:lineRule="auto"/>
        <w:jc w:val="both"/>
        <w:rPr>
          <w:rFonts w:ascii="Segoe UI" w:hAnsi="Segoe UI" w:cs="Segoe UI"/>
          <w:b/>
          <w:sz w:val="23"/>
          <w:szCs w:val="23"/>
        </w:rPr>
      </w:pPr>
      <w:r w:rsidRPr="00DD1E94">
        <w:rPr>
          <w:rFonts w:ascii="Segoe UI" w:hAnsi="Segoe UI" w:cs="Segoe UI"/>
          <w:b/>
          <w:sz w:val="23"/>
          <w:szCs w:val="23"/>
        </w:rPr>
        <w:t>14. Do contrato administrativo</w:t>
      </w:r>
    </w:p>
    <w:p w14:paraId="50A0AB0D" w14:textId="77777777" w:rsidR="00DA3CB8" w:rsidRPr="00C13D41" w:rsidRDefault="00DA3CB8" w:rsidP="00DA3CB8">
      <w:pPr>
        <w:spacing w:after="160" w:line="300" w:lineRule="auto"/>
        <w:jc w:val="both"/>
        <w:rPr>
          <w:rFonts w:ascii="Segoe UI" w:hAnsi="Segoe UI" w:cs="Segoe UI"/>
          <w:bCs/>
          <w:sz w:val="23"/>
          <w:szCs w:val="23"/>
        </w:rPr>
      </w:pPr>
      <w:r w:rsidRPr="00DD1E94">
        <w:rPr>
          <w:rFonts w:ascii="Segoe UI" w:hAnsi="Segoe UI" w:cs="Segoe UI"/>
          <w:bCs/>
          <w:sz w:val="23"/>
          <w:szCs w:val="23"/>
        </w:rPr>
        <w:t xml:space="preserve">14.1. Após a adjudicação e homologação da contratação administrativa, bem como prestação de garantia de 5 (cinco por </w:t>
      </w:r>
      <w:r w:rsidRPr="00C13D41">
        <w:rPr>
          <w:rFonts w:ascii="Segoe UI" w:hAnsi="Segoe UI" w:cs="Segoe UI"/>
          <w:bCs/>
          <w:sz w:val="23"/>
          <w:szCs w:val="23"/>
        </w:rPr>
        <w:t>cento) do contrato administrativo, será firmado o contrato administrativo.</w:t>
      </w:r>
    </w:p>
    <w:p w14:paraId="3ECEF707"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14.2. Caberá a licitante optar por uma das seguintes modalidades de garantia:</w:t>
      </w:r>
    </w:p>
    <w:p w14:paraId="24E79133"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14.2.1. </w:t>
      </w:r>
      <w:proofErr w:type="gramStart"/>
      <w:r w:rsidRPr="00C13D41">
        <w:rPr>
          <w:rFonts w:ascii="Segoe UI" w:hAnsi="Segoe UI" w:cs="Segoe UI"/>
          <w:bCs/>
          <w:sz w:val="23"/>
          <w:szCs w:val="23"/>
        </w:rPr>
        <w:t>caução</w:t>
      </w:r>
      <w:proofErr w:type="gramEnd"/>
      <w:r w:rsidRPr="00C13D41">
        <w:rPr>
          <w:rFonts w:ascii="Segoe UI" w:hAnsi="Segoe UI" w:cs="Segoe UI"/>
          <w:bCs/>
          <w:sz w:val="23"/>
          <w:szCs w:val="23"/>
        </w:rPr>
        <w:t xml:space="preserve"> em dinheiro ou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62BA1A35"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14.2.2. </w:t>
      </w:r>
      <w:proofErr w:type="gramStart"/>
      <w:r w:rsidRPr="00C13D41">
        <w:rPr>
          <w:rFonts w:ascii="Segoe UI" w:hAnsi="Segoe UI" w:cs="Segoe UI"/>
          <w:bCs/>
          <w:sz w:val="23"/>
          <w:szCs w:val="23"/>
        </w:rPr>
        <w:t>seguro</w:t>
      </w:r>
      <w:proofErr w:type="gramEnd"/>
      <w:r w:rsidRPr="00C13D41">
        <w:rPr>
          <w:rFonts w:ascii="Segoe UI" w:hAnsi="Segoe UI" w:cs="Segoe UI"/>
          <w:bCs/>
          <w:sz w:val="23"/>
          <w:szCs w:val="23"/>
        </w:rPr>
        <w:t>-garantia;</w:t>
      </w:r>
    </w:p>
    <w:p w14:paraId="188C4470"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14.2.3. </w:t>
      </w:r>
      <w:proofErr w:type="gramStart"/>
      <w:r w:rsidRPr="00C13D41">
        <w:rPr>
          <w:rFonts w:ascii="Segoe UI" w:hAnsi="Segoe UI" w:cs="Segoe UI"/>
          <w:bCs/>
          <w:sz w:val="23"/>
          <w:szCs w:val="23"/>
        </w:rPr>
        <w:t>fiança</w:t>
      </w:r>
      <w:proofErr w:type="gramEnd"/>
      <w:r w:rsidRPr="00C13D41">
        <w:rPr>
          <w:rFonts w:ascii="Segoe UI" w:hAnsi="Segoe UI" w:cs="Segoe UI"/>
          <w:bCs/>
          <w:sz w:val="23"/>
          <w:szCs w:val="23"/>
        </w:rPr>
        <w:t xml:space="preserve"> bancária emitida por banco ou instituição financeira devidamente autorizada a operar pelo Banco Central do Brasil.</w:t>
      </w:r>
    </w:p>
    <w:p w14:paraId="582A46B7"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14.3. O(A) licitante tem o prazo de 10 (dez) dias, contado da data de homologação da licitação pública e anterior à assinatura do contrato administrativo, para a prestação da garantia quando optar pelo seguro-garantia e 05 (cinco) dias, contado da data de homologação da licitação pública e anterior à assinatura do contrato administrativa, para prestação da garantia nas demais modalidades.</w:t>
      </w:r>
    </w:p>
    <w:p w14:paraId="68E7C600" w14:textId="77777777" w:rsidR="00DA3CB8" w:rsidRPr="00C13D41" w:rsidRDefault="00DA3CB8" w:rsidP="00DA3CB8">
      <w:pPr>
        <w:pStyle w:val="NormalWeb"/>
        <w:spacing w:before="160" w:beforeAutospacing="0" w:after="160" w:afterAutospacing="0" w:line="300" w:lineRule="auto"/>
        <w:jc w:val="both"/>
        <w:rPr>
          <w:rFonts w:ascii="Segoe UI" w:hAnsi="Segoe UI" w:cs="Segoe UI"/>
          <w:sz w:val="23"/>
          <w:szCs w:val="23"/>
        </w:rPr>
      </w:pPr>
      <w:r w:rsidRPr="00C13D41">
        <w:rPr>
          <w:rFonts w:ascii="Segoe UI" w:hAnsi="Segoe UI" w:cs="Segoe UI"/>
          <w:bCs/>
          <w:sz w:val="23"/>
          <w:szCs w:val="23"/>
        </w:rPr>
        <w:t xml:space="preserve">14.4. </w:t>
      </w:r>
      <w:r w:rsidRPr="00C13D41">
        <w:rPr>
          <w:rFonts w:ascii="Segoe UI" w:hAnsi="Segoe UI" w:cs="Segoe UI"/>
          <w:sz w:val="23"/>
          <w:szCs w:val="23"/>
        </w:rPr>
        <w:t>O seguro-garantia tem por objetivo garantir o fiel cumprimento das obrigações assumidas pelo contratado perante à Administração, inclusive as multas, os prejuízos e as indenizações decorrentes de inadimplemento, observadas as seguintes regras nas contratações regidas pela Lei nº. 14.133/2021:</w:t>
      </w:r>
    </w:p>
    <w:p w14:paraId="1EA3E0F1" w14:textId="77777777" w:rsidR="00DA3CB8" w:rsidRPr="00C13D41" w:rsidRDefault="00DA3CB8" w:rsidP="00DA3CB8">
      <w:pPr>
        <w:pStyle w:val="NormalWeb"/>
        <w:spacing w:before="16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14.4.1 O prazo de vigência da apólice será igual ou superior ao prazo estabelecido no contrato administrativo principal e deverá acompanhar as modificações referentes à vigência deste mediante a emissão do respectivo endosso pela seguradora;</w:t>
      </w:r>
    </w:p>
    <w:p w14:paraId="0FF94975" w14:textId="77777777" w:rsidR="00DA3CB8" w:rsidRPr="00C13D41" w:rsidRDefault="00DA3CB8" w:rsidP="00DA3CB8">
      <w:pPr>
        <w:pStyle w:val="NormalWeb"/>
        <w:spacing w:before="16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lastRenderedPageBreak/>
        <w:t>14.4.2. O seguro-garantia continuará em vigor mesmo se o contratado não tiver pago o prêmio nas datas convencionadas.</w:t>
      </w:r>
    </w:p>
    <w:p w14:paraId="6983C10D" w14:textId="77777777" w:rsidR="00DA3CB8" w:rsidRPr="00C13D41" w:rsidRDefault="00DA3CB8" w:rsidP="00DA3CB8">
      <w:pPr>
        <w:pStyle w:val="NormalWeb"/>
        <w:spacing w:before="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14.5. A garantia prestada pelo(a) Contratado(a) será liberada ou restituída após a fiel execução do contrato administrativo ou após a sua extinção por culpa exclusiva da Administração e, quando em dinheiro, atualizada monetariamente.</w:t>
      </w:r>
    </w:p>
    <w:p w14:paraId="7E920EB9" w14:textId="77777777" w:rsidR="00DA3CB8" w:rsidRPr="00C13D41" w:rsidRDefault="00DA3CB8" w:rsidP="00DA3CB8">
      <w:pPr>
        <w:pStyle w:val="NormalWeb"/>
        <w:spacing w:before="0" w:beforeAutospacing="0" w:after="160" w:afterAutospacing="0" w:line="300" w:lineRule="auto"/>
        <w:jc w:val="both"/>
        <w:rPr>
          <w:rFonts w:ascii="Segoe UI" w:hAnsi="Segoe UI" w:cs="Segoe UI"/>
          <w:sz w:val="23"/>
          <w:szCs w:val="23"/>
        </w:rPr>
      </w:pPr>
      <w:r w:rsidRPr="00C13D41">
        <w:rPr>
          <w:rFonts w:ascii="Segoe UI" w:hAnsi="Segoe UI" w:cs="Segoe UI"/>
          <w:sz w:val="23"/>
          <w:szCs w:val="23"/>
        </w:rPr>
        <w:t>14.6. Nos casos de contrato administrativo que impliquem a entrega de bens pela Administração, dos quais o(a) Contratado(a) ficará depositário, o valor desses bens deverá ser acrescido ao valor da garantia.</w:t>
      </w:r>
    </w:p>
    <w:p w14:paraId="444BCAD7"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14.7. Na hipótese de suspensão do contrato administrativo por ordem ou inadimplemento da Administração, o(a) Contratado(a) ficará desobrigado de renovar a garantia ou de endossar a apólice de seguro até a ordem de reinício da execução ou adimplemento pela Administração.</w:t>
      </w:r>
    </w:p>
    <w:p w14:paraId="2AB168DB"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14.8. O(A) licitante vencedor(a) terá o prazo de 05 (cinco) dias úteis, contados na data da convocação, para assinar o contrato administrativo, sob pena de decair o direito à contratação administrativa, sem prejuízo das sanções previstas.</w:t>
      </w:r>
    </w:p>
    <w:p w14:paraId="73106FB9"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14.8.1. O prazo previsto para assinatura do contrato administrativo poderá ser prorrogado 01 (uma) vez, por igual período, por solicitação justificada da licitante vencedora e aceita pela Administração.</w:t>
      </w:r>
    </w:p>
    <w:p w14:paraId="589B0810"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14.9. Será facultada a Administração, quando a convocada não assinar o contrato administrativo, convocar as licitantes remanescentes, na ordem de classificação, para a celebração do contrato administrativo nas condições propostas pela licitante vencedora.</w:t>
      </w:r>
    </w:p>
    <w:p w14:paraId="4E913164"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14.10. Decorrido o prazo de validade da proposta indicado no edital de convocação para a contratação administrativa, ficará as licitantes liberadas dos compromissos assumidos.</w:t>
      </w:r>
    </w:p>
    <w:p w14:paraId="3320B287"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14.11. Na hipótese de nenhum(a) licitante aceitar a contratação nos termos do subitem 14.3, a Administração observados o valor estimado e sua eventual atualização nos termos deste edital, poderá:</w:t>
      </w:r>
    </w:p>
    <w:p w14:paraId="086DBFC9"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14.11.1. </w:t>
      </w:r>
      <w:proofErr w:type="gramStart"/>
      <w:r w:rsidRPr="00C13D41">
        <w:rPr>
          <w:rFonts w:ascii="Segoe UI" w:hAnsi="Segoe UI" w:cs="Segoe UI"/>
          <w:bCs/>
          <w:sz w:val="23"/>
          <w:szCs w:val="23"/>
        </w:rPr>
        <w:t>convocar</w:t>
      </w:r>
      <w:proofErr w:type="gramEnd"/>
      <w:r w:rsidRPr="00C13D41">
        <w:rPr>
          <w:rFonts w:ascii="Segoe UI" w:hAnsi="Segoe UI" w:cs="Segoe UI"/>
          <w:bCs/>
          <w:sz w:val="23"/>
          <w:szCs w:val="23"/>
        </w:rPr>
        <w:t xml:space="preserve"> o(a)s licitantes remanescentes para negociação, na ordem de classificação, com vistas à obtenção de preço melhor, mesmo que acima do preço do adjudicatária;</w:t>
      </w:r>
    </w:p>
    <w:p w14:paraId="75633438"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14.11.2.adjudicar e celebrar o contrato administrativo nas condições ofertadas pelas licitantes remanescentes, atendida a ordem classificatória, quando frustrada a negociação de melhor condição.</w:t>
      </w:r>
    </w:p>
    <w:p w14:paraId="79D73D01"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lastRenderedPageBreak/>
        <w:t>14.12.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514C4886" w14:textId="77777777" w:rsidR="00DA3CB8" w:rsidRPr="00C13D41"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14.13.1. </w:t>
      </w:r>
      <w:proofErr w:type="gramStart"/>
      <w:r w:rsidRPr="00C13D41">
        <w:rPr>
          <w:rFonts w:ascii="Segoe UI" w:hAnsi="Segoe UI" w:cs="Segoe UI"/>
          <w:bCs/>
          <w:sz w:val="23"/>
          <w:szCs w:val="23"/>
        </w:rPr>
        <w:t>a</w:t>
      </w:r>
      <w:proofErr w:type="gramEnd"/>
      <w:r w:rsidRPr="00C13D41">
        <w:rPr>
          <w:rFonts w:ascii="Segoe UI" w:hAnsi="Segoe UI" w:cs="Segoe UI"/>
          <w:bCs/>
          <w:sz w:val="23"/>
          <w:szCs w:val="23"/>
        </w:rPr>
        <w:t xml:space="preserve"> regra prevista no subitem 8.6 não se aplicará as licitantes remanescentes convocados na forma do subitem 14.5.1.</w:t>
      </w:r>
    </w:p>
    <w:p w14:paraId="76870B94" w14:textId="77777777" w:rsidR="00DA3CB8" w:rsidRPr="00DD1E94" w:rsidRDefault="00DA3CB8" w:rsidP="00DA3CB8">
      <w:pPr>
        <w:spacing w:after="160" w:line="300" w:lineRule="auto"/>
        <w:jc w:val="both"/>
        <w:rPr>
          <w:rFonts w:ascii="Segoe UI" w:hAnsi="Segoe UI" w:cs="Segoe UI"/>
          <w:bCs/>
          <w:sz w:val="23"/>
          <w:szCs w:val="23"/>
        </w:rPr>
      </w:pPr>
      <w:r w:rsidRPr="00C13D41">
        <w:rPr>
          <w:rFonts w:ascii="Segoe UI" w:hAnsi="Segoe UI" w:cs="Segoe UI"/>
          <w:bCs/>
          <w:sz w:val="23"/>
          <w:szCs w:val="23"/>
        </w:rPr>
        <w:t xml:space="preserve">14.14. Alternativamente à convocação para comparecer perante a Administração para a assinatura do contrato administrativo, a Administração poderá encaminhá-lo para assinatura, mediante correspondência postal com aviso de recebimento – AR – ou meio </w:t>
      </w:r>
      <w:r w:rsidRPr="00DD1E94">
        <w:rPr>
          <w:rFonts w:ascii="Segoe UI" w:hAnsi="Segoe UI" w:cs="Segoe UI"/>
          <w:bCs/>
          <w:sz w:val="23"/>
          <w:szCs w:val="23"/>
        </w:rPr>
        <w:t>eletrônico, para que seja assinado e devolvido no prazo de 02 (dois) dias úteis, a contar do seu recebimento.</w:t>
      </w:r>
    </w:p>
    <w:p w14:paraId="35D410DF" w14:textId="05D3B4B8" w:rsidR="00DA3CB8" w:rsidRPr="00DD1E94" w:rsidRDefault="00DA3CB8" w:rsidP="00DA3CB8">
      <w:pPr>
        <w:tabs>
          <w:tab w:val="left" w:pos="2268"/>
        </w:tabs>
        <w:spacing w:after="0" w:line="300" w:lineRule="auto"/>
        <w:jc w:val="both"/>
        <w:rPr>
          <w:rFonts w:ascii="Segoe UI" w:hAnsi="Segoe UI" w:cs="Segoe UI"/>
          <w:sz w:val="23"/>
          <w:szCs w:val="23"/>
        </w:rPr>
      </w:pPr>
      <w:r w:rsidRPr="00DD1E94">
        <w:rPr>
          <w:rFonts w:ascii="Segoe UI" w:hAnsi="Segoe UI" w:cs="Segoe UI"/>
          <w:bCs/>
          <w:sz w:val="23"/>
          <w:szCs w:val="23"/>
        </w:rPr>
        <w:t xml:space="preserve">14.15. </w:t>
      </w:r>
      <w:r w:rsidRPr="00DD1E94">
        <w:rPr>
          <w:rFonts w:ascii="Segoe UI" w:hAnsi="Segoe UI" w:cs="Segoe UI"/>
          <w:sz w:val="23"/>
          <w:szCs w:val="23"/>
        </w:rPr>
        <w:t xml:space="preserve">O prazo do contrato administrativo é de </w:t>
      </w:r>
      <w:r w:rsidR="00DD1E94" w:rsidRPr="00DD1E94">
        <w:rPr>
          <w:rFonts w:ascii="Segoe UI" w:hAnsi="Segoe UI" w:cs="Segoe UI"/>
          <w:sz w:val="23"/>
          <w:szCs w:val="23"/>
        </w:rPr>
        <w:t>12</w:t>
      </w:r>
      <w:r w:rsidRPr="00DD1E94">
        <w:rPr>
          <w:rFonts w:ascii="Segoe UI" w:hAnsi="Segoe UI" w:cs="Segoe UI"/>
          <w:sz w:val="23"/>
          <w:szCs w:val="23"/>
        </w:rPr>
        <w:t xml:space="preserve"> (</w:t>
      </w:r>
      <w:r w:rsidR="00DD1E94" w:rsidRPr="00DD1E94">
        <w:rPr>
          <w:rFonts w:ascii="Segoe UI" w:hAnsi="Segoe UI" w:cs="Segoe UI"/>
          <w:sz w:val="23"/>
          <w:szCs w:val="23"/>
        </w:rPr>
        <w:t>doze</w:t>
      </w:r>
      <w:r w:rsidRPr="00DD1E94">
        <w:rPr>
          <w:rFonts w:ascii="Segoe UI" w:hAnsi="Segoe UI" w:cs="Segoe UI"/>
          <w:sz w:val="23"/>
          <w:szCs w:val="23"/>
        </w:rPr>
        <w:t>) meses contados de sua assinatura.</w:t>
      </w:r>
    </w:p>
    <w:p w14:paraId="1A81D699" w14:textId="77777777" w:rsidR="00DA3CB8" w:rsidRPr="00DD1E94" w:rsidRDefault="00DA3CB8" w:rsidP="00DA3CB8">
      <w:pPr>
        <w:tabs>
          <w:tab w:val="left" w:pos="2268"/>
        </w:tabs>
        <w:spacing w:after="0" w:line="300" w:lineRule="auto"/>
        <w:jc w:val="both"/>
        <w:rPr>
          <w:rFonts w:ascii="Segoe UI" w:hAnsi="Segoe UI" w:cs="Segoe UI"/>
          <w:sz w:val="23"/>
          <w:szCs w:val="23"/>
        </w:rPr>
      </w:pPr>
    </w:p>
    <w:p w14:paraId="3F767F33" w14:textId="5A8263F6" w:rsidR="001262E7" w:rsidRDefault="00DA3CB8" w:rsidP="001F0A5C">
      <w:pPr>
        <w:spacing w:after="160" w:line="300" w:lineRule="auto"/>
        <w:jc w:val="both"/>
        <w:rPr>
          <w:rFonts w:ascii="Segoe UI" w:hAnsi="Segoe UI" w:cs="Segoe UI"/>
          <w:bCs/>
          <w:sz w:val="23"/>
          <w:szCs w:val="23"/>
        </w:rPr>
      </w:pPr>
      <w:r w:rsidRPr="00DD1E94">
        <w:rPr>
          <w:rFonts w:ascii="Segoe UI" w:hAnsi="Segoe UI" w:cs="Segoe UI"/>
          <w:bCs/>
          <w:sz w:val="23"/>
          <w:szCs w:val="23"/>
        </w:rPr>
        <w:t xml:space="preserve">14.16. Na assinatura do contrato administrativo, a licitante vencedora apresentará os documentos de habilitação que estiverem vencidos. </w:t>
      </w:r>
    </w:p>
    <w:p w14:paraId="49AF7652" w14:textId="77777777" w:rsidR="006520D8" w:rsidRDefault="006520D8" w:rsidP="006520D8">
      <w:pPr>
        <w:spacing w:after="160" w:line="300" w:lineRule="auto"/>
        <w:jc w:val="both"/>
        <w:rPr>
          <w:rFonts w:ascii="Segoe UI" w:hAnsi="Segoe UI" w:cs="Segoe UI"/>
          <w:b/>
          <w:bCs/>
          <w:sz w:val="23"/>
          <w:szCs w:val="23"/>
        </w:rPr>
      </w:pPr>
      <w:r>
        <w:rPr>
          <w:rFonts w:ascii="Segoe UI" w:hAnsi="Segoe UI" w:cs="Segoe UI"/>
          <w:b/>
          <w:bCs/>
          <w:sz w:val="23"/>
          <w:szCs w:val="23"/>
        </w:rPr>
        <w:t>15. Das disposições gerais</w:t>
      </w:r>
    </w:p>
    <w:p w14:paraId="6B5B1675"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w:t>
      </w:r>
      <w:r w:rsidRPr="00C63841">
        <w:rPr>
          <w:rFonts w:ascii="Segoe UI" w:hAnsi="Segoe UI" w:cs="Segoe UI"/>
          <w:bCs/>
          <w:sz w:val="23"/>
          <w:szCs w:val="23"/>
        </w:rPr>
        <w:t xml:space="preserve">.1. </w:t>
      </w:r>
      <w:r>
        <w:rPr>
          <w:rFonts w:ascii="Segoe UI" w:hAnsi="Segoe UI" w:cs="Segoe UI"/>
          <w:bCs/>
          <w:sz w:val="23"/>
          <w:szCs w:val="23"/>
        </w:rPr>
        <w:t>Os documentos serão produzidos por escrito com data e local de sua realização e assinatura dos responsáveis.</w:t>
      </w:r>
    </w:p>
    <w:p w14:paraId="20796B36"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6D12AEE3"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15.3. A prova de autenticidade de cópia de documento público ou particular poderá ser feita perante agente da Administração, mediante apresentação de original ou de declaração de autenticidade por advogado, sob sua responsabilidade pessoal.</w:t>
      </w:r>
    </w:p>
    <w:p w14:paraId="00CC241E"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15.5. O reconhecimento da firma somente será exigido quando houver dúvida de autenticidade, salvo imposição legal.</w:t>
      </w:r>
    </w:p>
    <w:p w14:paraId="32924ADF"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15.6. Os atos serão preferencialmente digitais, de forma a permitir que sejam produzidos, comunicados armazenados e validados por meio eletrônico.</w:t>
      </w:r>
    </w:p>
    <w:p w14:paraId="314F1ACA" w14:textId="77777777" w:rsidR="006520D8" w:rsidRDefault="006520D8" w:rsidP="006520D8">
      <w:pPr>
        <w:spacing w:after="160" w:line="300" w:lineRule="auto"/>
        <w:jc w:val="both"/>
        <w:rPr>
          <w:rFonts w:ascii="Segoe UI" w:hAnsi="Segoe UI" w:cs="Segoe UI"/>
          <w:bCs/>
          <w:sz w:val="23"/>
          <w:szCs w:val="23"/>
        </w:rPr>
      </w:pPr>
      <w:r>
        <w:rPr>
          <w:rFonts w:ascii="Segoe UI" w:hAnsi="Segoe UI" w:cs="Segoe UI"/>
          <w:bCs/>
          <w:sz w:val="23"/>
          <w:szCs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14:paraId="42C38B31" w14:textId="6932EDE0" w:rsidR="006520D8" w:rsidRDefault="006520D8" w:rsidP="006520D8">
      <w:pPr>
        <w:spacing w:after="160" w:line="300" w:lineRule="auto"/>
        <w:jc w:val="both"/>
        <w:rPr>
          <w:rFonts w:ascii="Segoe UI" w:hAnsi="Segoe UI" w:cs="Segoe UI"/>
          <w:color w:val="000000"/>
          <w:sz w:val="23"/>
          <w:szCs w:val="23"/>
        </w:rPr>
      </w:pPr>
      <w:r>
        <w:rPr>
          <w:rFonts w:ascii="Segoe UI" w:hAnsi="Segoe UI" w:cs="Segoe UI"/>
          <w:bCs/>
          <w:sz w:val="23"/>
          <w:szCs w:val="23"/>
        </w:rPr>
        <w:lastRenderedPageBreak/>
        <w:t xml:space="preserve">15.8. </w:t>
      </w:r>
      <w:r w:rsidRPr="0033353D">
        <w:rPr>
          <w:rFonts w:ascii="Segoe UI" w:hAnsi="Segoe UI" w:cs="Segoe UI"/>
          <w:color w:val="000000"/>
          <w:sz w:val="23"/>
          <w:szCs w:val="23"/>
        </w:rPr>
        <w:t xml:space="preserve">Havendo a necessidade de realização </w:t>
      </w:r>
      <w:r>
        <w:rPr>
          <w:rFonts w:ascii="Segoe UI" w:hAnsi="Segoe UI" w:cs="Segoe UI"/>
          <w:color w:val="000000"/>
          <w:sz w:val="23"/>
          <w:szCs w:val="23"/>
        </w:rPr>
        <w:t>de ato de qualquer natureza pela(</w:t>
      </w:r>
      <w:r w:rsidRPr="0033353D">
        <w:rPr>
          <w:rFonts w:ascii="Segoe UI" w:hAnsi="Segoe UI" w:cs="Segoe UI"/>
          <w:color w:val="000000"/>
          <w:sz w:val="23"/>
          <w:szCs w:val="23"/>
        </w:rPr>
        <w:t>s</w:t>
      </w:r>
      <w:r>
        <w:rPr>
          <w:rFonts w:ascii="Segoe UI" w:hAnsi="Segoe UI" w:cs="Segoe UI"/>
          <w:color w:val="000000"/>
          <w:sz w:val="23"/>
          <w:szCs w:val="23"/>
        </w:rPr>
        <w:t>) licitante(s)</w:t>
      </w:r>
      <w:r w:rsidRPr="0033353D">
        <w:rPr>
          <w:rFonts w:ascii="Segoe UI" w:hAnsi="Segoe UI" w:cs="Segoe UI"/>
          <w:color w:val="000000"/>
          <w:sz w:val="23"/>
          <w:szCs w:val="23"/>
        </w:rPr>
        <w:t>, c</w:t>
      </w:r>
      <w:r>
        <w:rPr>
          <w:rFonts w:ascii="Segoe UI" w:hAnsi="Segoe UI" w:cs="Segoe UI"/>
          <w:color w:val="000000"/>
          <w:sz w:val="23"/>
          <w:szCs w:val="23"/>
        </w:rPr>
        <w:t>ujo prazo não conste deste edital</w:t>
      </w:r>
      <w:r w:rsidRPr="0033353D">
        <w:rPr>
          <w:rFonts w:ascii="Segoe UI" w:hAnsi="Segoe UI" w:cs="Segoe UI"/>
          <w:color w:val="000000"/>
          <w:sz w:val="23"/>
          <w:szCs w:val="23"/>
        </w:rPr>
        <w:t>, deverá ser atendido o prazo indicado pelo</w:t>
      </w:r>
      <w:r>
        <w:rPr>
          <w:rFonts w:ascii="Segoe UI" w:hAnsi="Segoe UI" w:cs="Segoe UI"/>
          <w:color w:val="000000"/>
          <w:sz w:val="23"/>
          <w:szCs w:val="23"/>
        </w:rPr>
        <w:t>(a)</w:t>
      </w:r>
      <w:r w:rsidRPr="0033353D">
        <w:rPr>
          <w:rFonts w:ascii="Segoe UI" w:hAnsi="Segoe UI" w:cs="Segoe UI"/>
          <w:color w:val="000000"/>
          <w:sz w:val="23"/>
          <w:szCs w:val="23"/>
        </w:rPr>
        <w:t xml:space="preserve"> </w:t>
      </w:r>
      <w:r w:rsidR="000260B2">
        <w:rPr>
          <w:rFonts w:ascii="Segoe UI" w:hAnsi="Segoe UI" w:cs="Segoe UI"/>
          <w:color w:val="000000"/>
          <w:sz w:val="23"/>
          <w:szCs w:val="23"/>
        </w:rPr>
        <w:t>Agente de Contratação</w:t>
      </w:r>
      <w:r>
        <w:rPr>
          <w:rFonts w:ascii="Segoe UI" w:hAnsi="Segoe UI" w:cs="Segoe UI"/>
          <w:color w:val="000000"/>
          <w:sz w:val="23"/>
          <w:szCs w:val="23"/>
        </w:rPr>
        <w:t xml:space="preserve"> </w:t>
      </w:r>
      <w:r w:rsidRPr="0033353D">
        <w:rPr>
          <w:rFonts w:ascii="Segoe UI" w:hAnsi="Segoe UI" w:cs="Segoe UI"/>
          <w:color w:val="000000"/>
          <w:sz w:val="23"/>
          <w:szCs w:val="23"/>
        </w:rPr>
        <w:t>na respectiva notificação.</w:t>
      </w:r>
    </w:p>
    <w:p w14:paraId="62BFA3CA" w14:textId="77777777" w:rsidR="006520D8" w:rsidRDefault="006520D8" w:rsidP="006520D8">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15.9. </w:t>
      </w:r>
      <w:r w:rsidRPr="0033353D">
        <w:rPr>
          <w:rFonts w:ascii="Segoe UI" w:hAnsi="Segoe UI" w:cs="Segoe UI"/>
          <w:color w:val="000000"/>
          <w:sz w:val="23"/>
          <w:szCs w:val="23"/>
        </w:rPr>
        <w:t xml:space="preserve">Não havendo expediente ou ocorrendo qualquer fato superveniente que impeça a realização do certame na data marcada, a sessão será automaticamente transferida para o </w:t>
      </w:r>
      <w:r>
        <w:rPr>
          <w:rFonts w:ascii="Segoe UI" w:hAnsi="Segoe UI" w:cs="Segoe UI"/>
          <w:color w:val="000000"/>
          <w:sz w:val="23"/>
          <w:szCs w:val="23"/>
        </w:rPr>
        <w:t>1º (</w:t>
      </w:r>
      <w:r w:rsidRPr="0033353D">
        <w:rPr>
          <w:rFonts w:ascii="Segoe UI" w:hAnsi="Segoe UI" w:cs="Segoe UI"/>
          <w:color w:val="000000"/>
          <w:sz w:val="23"/>
          <w:szCs w:val="23"/>
        </w:rPr>
        <w:t>primeiro</w:t>
      </w:r>
      <w:r>
        <w:rPr>
          <w:rFonts w:ascii="Segoe UI" w:hAnsi="Segoe UI" w:cs="Segoe UI"/>
          <w:color w:val="000000"/>
          <w:sz w:val="23"/>
          <w:szCs w:val="23"/>
        </w:rPr>
        <w:t>)</w:t>
      </w:r>
      <w:r w:rsidRPr="0033353D">
        <w:rPr>
          <w:rFonts w:ascii="Segoe UI" w:hAnsi="Segoe UI" w:cs="Segoe UI"/>
          <w:color w:val="000000"/>
          <w:sz w:val="23"/>
          <w:szCs w:val="23"/>
        </w:rPr>
        <w:t xml:space="preserve"> dia útil subsequente, no mesmo horário anteriormente estabelecido, desde que não haja comunicação em contrário.</w:t>
      </w:r>
    </w:p>
    <w:p w14:paraId="6CFB5B64" w14:textId="77777777" w:rsidR="006520D8" w:rsidRDefault="006520D8" w:rsidP="006520D8">
      <w:pPr>
        <w:spacing w:after="160" w:line="300" w:lineRule="auto"/>
        <w:jc w:val="both"/>
        <w:rPr>
          <w:rFonts w:ascii="Segoe UI" w:hAnsi="Segoe UI" w:cs="Segoe UI"/>
          <w:color w:val="000000"/>
          <w:sz w:val="23"/>
          <w:szCs w:val="23"/>
        </w:rPr>
      </w:pPr>
      <w:r w:rsidRPr="00DD1E94">
        <w:rPr>
          <w:rFonts w:ascii="Segoe UI" w:hAnsi="Segoe UI" w:cs="Segoe UI"/>
          <w:sz w:val="23"/>
          <w:szCs w:val="23"/>
        </w:rPr>
        <w:t>15.10. Os horários estabelecidos na divulgação deste procedimento e durante o envio de lances observarão o horário de Brasília, Distrito Federal, inclusive para contagem de tempo e registro no Sistema e na documentação relativa ao procedimento</w:t>
      </w:r>
      <w:r>
        <w:rPr>
          <w:rFonts w:ascii="Segoe UI" w:hAnsi="Segoe UI" w:cs="Segoe UI"/>
          <w:color w:val="000000"/>
          <w:sz w:val="23"/>
          <w:szCs w:val="23"/>
        </w:rPr>
        <w:t>.</w:t>
      </w:r>
    </w:p>
    <w:p w14:paraId="01EDF176" w14:textId="77777777" w:rsidR="006520D8" w:rsidRDefault="006520D8" w:rsidP="006520D8">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15.11. </w:t>
      </w:r>
      <w:r w:rsidRPr="0033353D">
        <w:rPr>
          <w:rFonts w:ascii="Segoe UI" w:hAnsi="Segoe UI" w:cs="Segoe UI"/>
          <w:color w:val="000000"/>
          <w:sz w:val="23"/>
          <w:szCs w:val="23"/>
        </w:rPr>
        <w:t>As no</w:t>
      </w:r>
      <w:r>
        <w:rPr>
          <w:rFonts w:ascii="Segoe UI" w:hAnsi="Segoe UI" w:cs="Segoe UI"/>
          <w:color w:val="000000"/>
          <w:sz w:val="23"/>
          <w:szCs w:val="23"/>
        </w:rPr>
        <w:t>rmas disciplinadoras deste edital</w:t>
      </w:r>
      <w:r w:rsidRPr="0033353D">
        <w:rPr>
          <w:rFonts w:ascii="Segoe UI" w:hAnsi="Segoe UI" w:cs="Segoe UI"/>
          <w:color w:val="000000"/>
          <w:sz w:val="23"/>
          <w:szCs w:val="23"/>
        </w:rPr>
        <w:t xml:space="preserve"> serão sempre interpretadas em favor</w:t>
      </w:r>
      <w:r>
        <w:rPr>
          <w:rFonts w:ascii="Segoe UI" w:hAnsi="Segoe UI" w:cs="Segoe UI"/>
          <w:color w:val="000000"/>
          <w:sz w:val="23"/>
          <w:szCs w:val="23"/>
        </w:rPr>
        <w:t xml:space="preserve"> da ampliação da disputa entre a</w:t>
      </w:r>
      <w:r w:rsidRPr="0033353D">
        <w:rPr>
          <w:rFonts w:ascii="Segoe UI" w:hAnsi="Segoe UI" w:cs="Segoe UI"/>
          <w:color w:val="000000"/>
          <w:sz w:val="23"/>
          <w:szCs w:val="23"/>
        </w:rPr>
        <w:t xml:space="preserve">s </w:t>
      </w:r>
      <w:r>
        <w:rPr>
          <w:rFonts w:ascii="Segoe UI" w:hAnsi="Segoe UI" w:cs="Segoe UI"/>
          <w:color w:val="000000"/>
          <w:sz w:val="23"/>
          <w:szCs w:val="23"/>
        </w:rPr>
        <w:t>licitantes</w:t>
      </w:r>
      <w:r w:rsidRPr="0033353D">
        <w:rPr>
          <w:rFonts w:ascii="Segoe UI" w:hAnsi="Segoe UI" w:cs="Segoe UI"/>
          <w:color w:val="000000"/>
          <w:sz w:val="23"/>
          <w:szCs w:val="23"/>
        </w:rPr>
        <w:t>, desde que não comprometam o interesse da Administração, o princípio da isonomia, a finalidade e a segurança da contratação</w:t>
      </w:r>
      <w:r>
        <w:rPr>
          <w:rFonts w:ascii="Segoe UI" w:hAnsi="Segoe UI" w:cs="Segoe UI"/>
          <w:color w:val="000000"/>
          <w:sz w:val="23"/>
          <w:szCs w:val="23"/>
        </w:rPr>
        <w:t xml:space="preserve"> administrativa</w:t>
      </w:r>
      <w:r w:rsidRPr="0033353D">
        <w:rPr>
          <w:rFonts w:ascii="Segoe UI" w:hAnsi="Segoe UI" w:cs="Segoe UI"/>
          <w:color w:val="000000"/>
          <w:sz w:val="23"/>
          <w:szCs w:val="23"/>
        </w:rPr>
        <w:t>.</w:t>
      </w:r>
    </w:p>
    <w:p w14:paraId="2054DF29" w14:textId="77777777" w:rsidR="006520D8" w:rsidRPr="0033353D" w:rsidRDefault="006520D8" w:rsidP="006520D8">
      <w:pPr>
        <w:spacing w:after="160" w:line="300" w:lineRule="auto"/>
        <w:jc w:val="both"/>
        <w:rPr>
          <w:rFonts w:ascii="Segoe UI" w:hAnsi="Segoe UI" w:cs="Segoe UI"/>
          <w:color w:val="000000"/>
          <w:sz w:val="23"/>
          <w:szCs w:val="23"/>
        </w:rPr>
      </w:pPr>
      <w:r>
        <w:rPr>
          <w:rFonts w:ascii="Segoe UI" w:hAnsi="Segoe UI" w:cs="Segoe UI"/>
          <w:color w:val="000000"/>
          <w:sz w:val="23"/>
          <w:szCs w:val="23"/>
        </w:rPr>
        <w:t>15.11. O(A)(s) licitante(</w:t>
      </w:r>
      <w:r w:rsidRPr="0033353D">
        <w:rPr>
          <w:rFonts w:ascii="Segoe UI" w:hAnsi="Segoe UI" w:cs="Segoe UI"/>
          <w:color w:val="000000"/>
          <w:sz w:val="23"/>
          <w:szCs w:val="23"/>
        </w:rPr>
        <w:t>s</w:t>
      </w:r>
      <w:r>
        <w:rPr>
          <w:rFonts w:ascii="Segoe UI" w:hAnsi="Segoe UI" w:cs="Segoe UI"/>
          <w:color w:val="000000"/>
          <w:sz w:val="23"/>
          <w:szCs w:val="23"/>
        </w:rPr>
        <w:t>)</w:t>
      </w:r>
      <w:r w:rsidRPr="0033353D">
        <w:rPr>
          <w:rFonts w:ascii="Segoe UI" w:hAnsi="Segoe UI" w:cs="Segoe UI"/>
          <w:color w:val="000000"/>
          <w:sz w:val="23"/>
          <w:szCs w:val="23"/>
        </w:rPr>
        <w:t xml:space="preserve"> assumem todos os custos de preparação e apresentação de suas propostas e a Administração não será, em nenhum caso, responsável por esses custos, independentemente da condução ou do resultado do processo de contratação.</w:t>
      </w:r>
    </w:p>
    <w:p w14:paraId="7301F093" w14:textId="77777777" w:rsidR="006520D8" w:rsidRPr="00DD1E94" w:rsidRDefault="006520D8" w:rsidP="006520D8">
      <w:pPr>
        <w:spacing w:after="160" w:line="300" w:lineRule="auto"/>
        <w:jc w:val="both"/>
        <w:rPr>
          <w:rFonts w:ascii="Segoe UI" w:hAnsi="Segoe UI" w:cs="Segoe UI"/>
          <w:sz w:val="23"/>
          <w:szCs w:val="23"/>
        </w:rPr>
      </w:pPr>
      <w:r w:rsidRPr="00DD1E94">
        <w:rPr>
          <w:rFonts w:ascii="Segoe UI" w:hAnsi="Segoe UI" w:cs="Segoe UI"/>
          <w:sz w:val="23"/>
          <w:szCs w:val="23"/>
        </w:rPr>
        <w:t>15.12. Integram este Aviso, para todos os efeitos, os seguintes anexos:</w:t>
      </w:r>
    </w:p>
    <w:p w14:paraId="2C772F97" w14:textId="77777777" w:rsidR="006520D8" w:rsidRPr="00DD1E94" w:rsidRDefault="006520D8" w:rsidP="006520D8">
      <w:pPr>
        <w:spacing w:after="160" w:line="300" w:lineRule="auto"/>
        <w:jc w:val="both"/>
        <w:rPr>
          <w:rFonts w:ascii="Segoe UI" w:hAnsi="Segoe UI" w:cs="Segoe UI"/>
          <w:sz w:val="23"/>
          <w:szCs w:val="23"/>
        </w:rPr>
      </w:pPr>
      <w:r w:rsidRPr="00DD1E94">
        <w:rPr>
          <w:rFonts w:ascii="Segoe UI" w:hAnsi="Segoe UI" w:cs="Segoe UI"/>
          <w:sz w:val="23"/>
          <w:szCs w:val="23"/>
        </w:rPr>
        <w:t>15.11.1. Anexo I – ETP;</w:t>
      </w:r>
    </w:p>
    <w:p w14:paraId="736974D1" w14:textId="20416B2E" w:rsidR="006520D8" w:rsidRPr="00DD1E94" w:rsidRDefault="00FD419E" w:rsidP="006520D8">
      <w:pPr>
        <w:spacing w:after="160" w:line="300" w:lineRule="auto"/>
        <w:jc w:val="both"/>
        <w:rPr>
          <w:rFonts w:ascii="Segoe UI" w:hAnsi="Segoe UI" w:cs="Segoe UI"/>
          <w:sz w:val="23"/>
          <w:szCs w:val="23"/>
        </w:rPr>
      </w:pPr>
      <w:r w:rsidRPr="00DD1E94">
        <w:rPr>
          <w:rFonts w:ascii="Segoe UI" w:hAnsi="Segoe UI" w:cs="Segoe UI"/>
          <w:sz w:val="23"/>
          <w:szCs w:val="23"/>
        </w:rPr>
        <w:t>15.11.2. Anexo II – Anteprojeto;</w:t>
      </w:r>
    </w:p>
    <w:p w14:paraId="08B99875" w14:textId="7424D9BC" w:rsidR="00FD419E" w:rsidRPr="00DD1E94" w:rsidRDefault="00FD419E" w:rsidP="006520D8">
      <w:pPr>
        <w:spacing w:after="160" w:line="300" w:lineRule="auto"/>
        <w:jc w:val="both"/>
        <w:rPr>
          <w:rFonts w:ascii="Segoe UI" w:hAnsi="Segoe UI" w:cs="Segoe UI"/>
          <w:sz w:val="23"/>
          <w:szCs w:val="23"/>
        </w:rPr>
      </w:pPr>
      <w:r w:rsidRPr="00DD1E94">
        <w:rPr>
          <w:rFonts w:ascii="Segoe UI" w:hAnsi="Segoe UI" w:cs="Segoe UI"/>
          <w:sz w:val="23"/>
          <w:szCs w:val="23"/>
        </w:rPr>
        <w:t>15.11.3. Anexo III – Projeto Básico;</w:t>
      </w:r>
    </w:p>
    <w:p w14:paraId="44C20240" w14:textId="3337B0EB" w:rsidR="00FD419E" w:rsidRPr="00DD1E94" w:rsidRDefault="00FD419E" w:rsidP="006520D8">
      <w:pPr>
        <w:spacing w:after="160" w:line="300" w:lineRule="auto"/>
        <w:jc w:val="both"/>
        <w:rPr>
          <w:rFonts w:ascii="Segoe UI" w:hAnsi="Segoe UI" w:cs="Segoe UI"/>
          <w:sz w:val="23"/>
          <w:szCs w:val="23"/>
        </w:rPr>
      </w:pPr>
      <w:r w:rsidRPr="00DD1E94">
        <w:rPr>
          <w:rFonts w:ascii="Segoe UI" w:hAnsi="Segoe UI" w:cs="Segoe UI"/>
          <w:sz w:val="23"/>
          <w:szCs w:val="23"/>
        </w:rPr>
        <w:t>15.11.4. Anexo IV – Projeto Executivo;</w:t>
      </w:r>
    </w:p>
    <w:p w14:paraId="412128B2" w14:textId="5C1F0108" w:rsidR="00FD419E" w:rsidRDefault="00FD419E" w:rsidP="00FD419E">
      <w:pPr>
        <w:spacing w:after="160" w:line="300" w:lineRule="auto"/>
        <w:jc w:val="both"/>
        <w:rPr>
          <w:rFonts w:ascii="Segoe UI" w:hAnsi="Segoe UI" w:cs="Segoe UI"/>
          <w:sz w:val="23"/>
          <w:szCs w:val="23"/>
        </w:rPr>
      </w:pPr>
      <w:r w:rsidRPr="00DD1E94">
        <w:rPr>
          <w:rFonts w:ascii="Segoe UI" w:hAnsi="Segoe UI" w:cs="Segoe UI"/>
          <w:sz w:val="23"/>
          <w:szCs w:val="23"/>
        </w:rPr>
        <w:t xml:space="preserve">15.11.5. Anexo V – Termo de </w:t>
      </w:r>
      <w:r>
        <w:rPr>
          <w:rFonts w:ascii="Segoe UI" w:hAnsi="Segoe UI" w:cs="Segoe UI"/>
          <w:sz w:val="23"/>
          <w:szCs w:val="23"/>
        </w:rPr>
        <w:t>Credenciamento;</w:t>
      </w:r>
    </w:p>
    <w:p w14:paraId="1E97D05C" w14:textId="3EA266E4" w:rsidR="00FD419E" w:rsidRDefault="00FD419E" w:rsidP="006520D8">
      <w:pPr>
        <w:spacing w:after="160" w:line="300" w:lineRule="auto"/>
        <w:jc w:val="both"/>
        <w:rPr>
          <w:rFonts w:ascii="Segoe UI" w:hAnsi="Segoe UI" w:cs="Segoe UI"/>
          <w:sz w:val="23"/>
          <w:szCs w:val="23"/>
        </w:rPr>
      </w:pPr>
      <w:r>
        <w:rPr>
          <w:rFonts w:ascii="Segoe UI" w:hAnsi="Segoe UI" w:cs="Segoe UI"/>
          <w:sz w:val="23"/>
          <w:szCs w:val="23"/>
        </w:rPr>
        <w:t xml:space="preserve">15.11.6. </w:t>
      </w:r>
      <w:r w:rsidRPr="00E77DCF">
        <w:rPr>
          <w:rFonts w:ascii="Segoe UI" w:hAnsi="Segoe UI" w:cs="Segoe UI"/>
          <w:sz w:val="23"/>
          <w:szCs w:val="23"/>
        </w:rPr>
        <w:t>Anexo V</w:t>
      </w:r>
      <w:r w:rsidR="00A64D47">
        <w:rPr>
          <w:rFonts w:ascii="Segoe UI" w:hAnsi="Segoe UI" w:cs="Segoe UI"/>
          <w:sz w:val="23"/>
          <w:szCs w:val="23"/>
        </w:rPr>
        <w:t>I</w:t>
      </w:r>
      <w:r w:rsidRPr="00E77DCF">
        <w:rPr>
          <w:rFonts w:ascii="Segoe UI" w:hAnsi="Segoe UI" w:cs="Segoe UI"/>
          <w:sz w:val="23"/>
          <w:szCs w:val="23"/>
        </w:rPr>
        <w:t xml:space="preserve"> – 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2FB36246" w14:textId="77520849" w:rsidR="006520D8" w:rsidRDefault="00FD419E" w:rsidP="006520D8">
      <w:pPr>
        <w:spacing w:after="160" w:line="300" w:lineRule="auto"/>
        <w:jc w:val="both"/>
        <w:rPr>
          <w:rFonts w:ascii="Segoe UI" w:hAnsi="Segoe UI" w:cs="Segoe UI"/>
          <w:sz w:val="23"/>
          <w:szCs w:val="23"/>
        </w:rPr>
      </w:pPr>
      <w:r>
        <w:rPr>
          <w:rFonts w:ascii="Segoe UI" w:hAnsi="Segoe UI" w:cs="Segoe UI"/>
          <w:sz w:val="23"/>
          <w:szCs w:val="23"/>
        </w:rPr>
        <w:t>15.11.7</w:t>
      </w:r>
      <w:r w:rsidR="006520D8">
        <w:rPr>
          <w:rFonts w:ascii="Segoe UI" w:hAnsi="Segoe UI" w:cs="Segoe UI"/>
          <w:sz w:val="23"/>
          <w:szCs w:val="23"/>
        </w:rPr>
        <w:t xml:space="preserve">. Anexo </w:t>
      </w:r>
      <w:r>
        <w:rPr>
          <w:rFonts w:ascii="Segoe UI" w:hAnsi="Segoe UI" w:cs="Segoe UI"/>
          <w:sz w:val="23"/>
          <w:szCs w:val="23"/>
        </w:rPr>
        <w:t>V</w:t>
      </w:r>
      <w:r w:rsidR="006520D8">
        <w:rPr>
          <w:rFonts w:ascii="Segoe UI" w:hAnsi="Segoe UI" w:cs="Segoe UI"/>
          <w:sz w:val="23"/>
          <w:szCs w:val="23"/>
        </w:rPr>
        <w:t xml:space="preserve">II – </w:t>
      </w:r>
      <w:r>
        <w:rPr>
          <w:rFonts w:ascii="Segoe UI" w:hAnsi="Segoe UI" w:cs="Segoe UI"/>
          <w:sz w:val="23"/>
          <w:szCs w:val="23"/>
        </w:rPr>
        <w:t xml:space="preserve">Minuta de Proposta com </w:t>
      </w:r>
      <w:r w:rsidR="006520D8">
        <w:rPr>
          <w:rFonts w:ascii="Segoe UI" w:hAnsi="Segoe UI" w:cs="Segoe UI"/>
          <w:sz w:val="23"/>
          <w:szCs w:val="23"/>
        </w:rPr>
        <w:t>Declaração de que sua proposta econômica compreendem a integralidade dos custos para atendimento dos direitos trabalhistas assegurados na CR/88;</w:t>
      </w:r>
    </w:p>
    <w:p w14:paraId="0FCDE416" w14:textId="184ACDBE" w:rsidR="006520D8" w:rsidRDefault="00FD419E" w:rsidP="006520D8">
      <w:pPr>
        <w:spacing w:after="160" w:line="300" w:lineRule="auto"/>
        <w:jc w:val="both"/>
        <w:rPr>
          <w:rFonts w:ascii="Segoe UI" w:hAnsi="Segoe UI" w:cs="Segoe UI"/>
          <w:color w:val="FF0000"/>
          <w:sz w:val="23"/>
          <w:szCs w:val="23"/>
        </w:rPr>
      </w:pPr>
      <w:r>
        <w:rPr>
          <w:rFonts w:ascii="Segoe UI" w:hAnsi="Segoe UI" w:cs="Segoe UI"/>
          <w:sz w:val="23"/>
          <w:szCs w:val="23"/>
        </w:rPr>
        <w:lastRenderedPageBreak/>
        <w:t xml:space="preserve">15.11.8. Anexo </w:t>
      </w:r>
      <w:r w:rsidR="00A64D47">
        <w:rPr>
          <w:rFonts w:ascii="Segoe UI" w:hAnsi="Segoe UI" w:cs="Segoe UI"/>
          <w:sz w:val="23"/>
          <w:szCs w:val="23"/>
        </w:rPr>
        <w:t>VIII</w:t>
      </w:r>
      <w:r w:rsidR="006520D8">
        <w:rPr>
          <w:rFonts w:ascii="Segoe UI" w:hAnsi="Segoe UI" w:cs="Segoe UI"/>
          <w:sz w:val="23"/>
          <w:szCs w:val="23"/>
        </w:rPr>
        <w:t xml:space="preserve"> – Declaração de c</w:t>
      </w:r>
      <w:r w:rsidR="006520D8" w:rsidRPr="00DD3885">
        <w:rPr>
          <w:rFonts w:ascii="Segoe UI" w:hAnsi="Segoe UI" w:cs="Segoe UI"/>
          <w:sz w:val="23"/>
          <w:szCs w:val="23"/>
        </w:rPr>
        <w:t>umprimento do disposto no inciso XXXIII do art. 7º da CR</w:t>
      </w:r>
      <w:r w:rsidR="006520D8">
        <w:rPr>
          <w:rFonts w:ascii="Segoe UI" w:hAnsi="Segoe UI" w:cs="Segoe UI"/>
          <w:sz w:val="23"/>
          <w:szCs w:val="23"/>
        </w:rPr>
        <w:t>/</w:t>
      </w:r>
      <w:r w:rsidR="006520D8" w:rsidRPr="00DD3885">
        <w:rPr>
          <w:rFonts w:ascii="Segoe UI" w:hAnsi="Segoe UI" w:cs="Segoe UI"/>
          <w:sz w:val="23"/>
          <w:szCs w:val="23"/>
        </w:rPr>
        <w:t>88</w:t>
      </w:r>
      <w:r w:rsidR="006520D8">
        <w:rPr>
          <w:rFonts w:ascii="Segoe UI" w:hAnsi="Segoe UI" w:cs="Segoe UI"/>
          <w:sz w:val="23"/>
          <w:szCs w:val="23"/>
        </w:rPr>
        <w:t>;</w:t>
      </w:r>
    </w:p>
    <w:p w14:paraId="68B3CC7F" w14:textId="08C3A714" w:rsidR="006520D8" w:rsidRPr="001F0A5C" w:rsidRDefault="00FD419E" w:rsidP="006520D8">
      <w:pPr>
        <w:pStyle w:val="Nivel2"/>
        <w:spacing w:before="0" w:after="160" w:line="300" w:lineRule="auto"/>
        <w:rPr>
          <w:rFonts w:ascii="Segoe UI" w:hAnsi="Segoe UI" w:cs="Segoe UI"/>
          <w:color w:val="auto"/>
          <w:sz w:val="23"/>
          <w:szCs w:val="23"/>
        </w:rPr>
      </w:pPr>
      <w:r>
        <w:rPr>
          <w:rFonts w:ascii="Segoe UI" w:hAnsi="Segoe UI" w:cs="Segoe UI"/>
          <w:sz w:val="23"/>
          <w:szCs w:val="23"/>
        </w:rPr>
        <w:t>15.11.9</w:t>
      </w:r>
      <w:r w:rsidR="006520D8" w:rsidRPr="00E77DCF">
        <w:rPr>
          <w:rFonts w:ascii="Segoe UI" w:hAnsi="Segoe UI" w:cs="Segoe UI"/>
          <w:sz w:val="23"/>
          <w:szCs w:val="23"/>
        </w:rPr>
        <w:t xml:space="preserve">. </w:t>
      </w:r>
      <w:r w:rsidR="006520D8">
        <w:rPr>
          <w:rFonts w:ascii="Segoe UI" w:hAnsi="Segoe UI" w:cs="Segoe UI"/>
          <w:sz w:val="23"/>
          <w:szCs w:val="23"/>
        </w:rPr>
        <w:t xml:space="preserve">Anexo </w:t>
      </w:r>
      <w:r w:rsidR="00A64D47">
        <w:rPr>
          <w:rFonts w:ascii="Segoe UI" w:hAnsi="Segoe UI" w:cs="Segoe UI"/>
          <w:sz w:val="23"/>
          <w:szCs w:val="23"/>
        </w:rPr>
        <w:t>IX</w:t>
      </w:r>
      <w:r w:rsidR="006520D8">
        <w:rPr>
          <w:rFonts w:ascii="Segoe UI" w:hAnsi="Segoe UI" w:cs="Segoe UI"/>
          <w:sz w:val="23"/>
          <w:szCs w:val="23"/>
        </w:rPr>
        <w:t xml:space="preserve"> – </w:t>
      </w:r>
      <w:r w:rsidR="006520D8">
        <w:rPr>
          <w:rFonts w:ascii="Segoe UI" w:hAnsi="Segoe UI" w:cs="Segoe UI"/>
          <w:color w:val="auto"/>
          <w:sz w:val="23"/>
          <w:szCs w:val="23"/>
        </w:rPr>
        <w:t xml:space="preserve">Declaração de que cumpre as exigências de reserva de cargos para </w:t>
      </w:r>
      <w:r w:rsidR="006520D8" w:rsidRPr="001F0A5C">
        <w:rPr>
          <w:rFonts w:ascii="Segoe UI" w:hAnsi="Segoe UI" w:cs="Segoe UI"/>
          <w:color w:val="auto"/>
          <w:sz w:val="23"/>
          <w:szCs w:val="23"/>
        </w:rPr>
        <w:t xml:space="preserve">pessoa com deficiência e para reabilitação da Previdência Social, previstas em </w:t>
      </w:r>
      <w:r w:rsidRPr="001F0A5C">
        <w:rPr>
          <w:rFonts w:ascii="Segoe UI" w:hAnsi="Segoe UI" w:cs="Segoe UI"/>
          <w:color w:val="auto"/>
          <w:sz w:val="23"/>
          <w:szCs w:val="23"/>
        </w:rPr>
        <w:t>lei e outras normas específicas;</w:t>
      </w:r>
    </w:p>
    <w:p w14:paraId="76DCAA10" w14:textId="54ED4E74" w:rsidR="00FD419E" w:rsidRPr="001F0A5C" w:rsidRDefault="00FD419E" w:rsidP="006520D8">
      <w:pPr>
        <w:pStyle w:val="Nivel2"/>
        <w:spacing w:before="0" w:after="160" w:line="300" w:lineRule="auto"/>
        <w:rPr>
          <w:rFonts w:ascii="Segoe UI" w:hAnsi="Segoe UI" w:cs="Segoe UI"/>
          <w:color w:val="auto"/>
          <w:sz w:val="23"/>
          <w:szCs w:val="23"/>
        </w:rPr>
      </w:pPr>
      <w:r w:rsidRPr="001F0A5C">
        <w:rPr>
          <w:rFonts w:ascii="Segoe UI" w:hAnsi="Segoe UI" w:cs="Segoe UI"/>
          <w:color w:val="auto"/>
          <w:sz w:val="23"/>
          <w:szCs w:val="23"/>
        </w:rPr>
        <w:t>15.11.10. Anexo X – Declaração de vistoria prévia;</w:t>
      </w:r>
    </w:p>
    <w:p w14:paraId="1E439C46" w14:textId="2EA03CD6" w:rsidR="006520D8" w:rsidRPr="001F0A5C" w:rsidRDefault="00FD419E" w:rsidP="001F0A5C">
      <w:pPr>
        <w:pStyle w:val="Nivel2"/>
        <w:spacing w:before="0" w:after="160" w:line="300" w:lineRule="auto"/>
        <w:rPr>
          <w:rFonts w:ascii="Segoe UI" w:hAnsi="Segoe UI" w:cs="Segoe UI"/>
          <w:bCs/>
          <w:color w:val="auto"/>
          <w:sz w:val="23"/>
          <w:szCs w:val="23"/>
        </w:rPr>
      </w:pPr>
      <w:r w:rsidRPr="001F0A5C">
        <w:rPr>
          <w:rFonts w:ascii="Segoe UI" w:hAnsi="Segoe UI" w:cs="Segoe UI"/>
          <w:color w:val="auto"/>
          <w:sz w:val="23"/>
          <w:szCs w:val="23"/>
        </w:rPr>
        <w:t>15.11.1</w:t>
      </w:r>
      <w:r w:rsidR="00DD1E94" w:rsidRPr="001F0A5C">
        <w:rPr>
          <w:rFonts w:ascii="Segoe UI" w:hAnsi="Segoe UI" w:cs="Segoe UI"/>
          <w:color w:val="auto"/>
          <w:sz w:val="23"/>
          <w:szCs w:val="23"/>
        </w:rPr>
        <w:t>1</w:t>
      </w:r>
      <w:r w:rsidRPr="001F0A5C">
        <w:rPr>
          <w:rFonts w:ascii="Segoe UI" w:hAnsi="Segoe UI" w:cs="Segoe UI"/>
          <w:color w:val="auto"/>
          <w:sz w:val="23"/>
          <w:szCs w:val="23"/>
        </w:rPr>
        <w:t>. Anexo X</w:t>
      </w:r>
      <w:r w:rsidR="00A64D47" w:rsidRPr="001F0A5C">
        <w:rPr>
          <w:rFonts w:ascii="Segoe UI" w:hAnsi="Segoe UI" w:cs="Segoe UI"/>
          <w:color w:val="auto"/>
          <w:sz w:val="23"/>
          <w:szCs w:val="23"/>
        </w:rPr>
        <w:t>I</w:t>
      </w:r>
      <w:r w:rsidRPr="001F0A5C">
        <w:rPr>
          <w:rFonts w:ascii="Segoe UI" w:hAnsi="Segoe UI" w:cs="Segoe UI"/>
          <w:color w:val="auto"/>
          <w:sz w:val="23"/>
          <w:szCs w:val="23"/>
        </w:rPr>
        <w:t xml:space="preserve"> – Contrato Administrativo.</w:t>
      </w:r>
    </w:p>
    <w:p w14:paraId="0100E9B0" w14:textId="77CAD7A9" w:rsidR="005365D9" w:rsidRDefault="005365D9" w:rsidP="001F0A5C">
      <w:pPr>
        <w:tabs>
          <w:tab w:val="left" w:pos="2268"/>
        </w:tabs>
        <w:spacing w:after="160" w:line="300" w:lineRule="auto"/>
        <w:jc w:val="both"/>
        <w:rPr>
          <w:rFonts w:ascii="Segoe UI" w:hAnsi="Segoe UI" w:cs="Segoe UI"/>
          <w:sz w:val="23"/>
          <w:szCs w:val="23"/>
        </w:rPr>
      </w:pPr>
      <w:r w:rsidRPr="001F0A5C">
        <w:rPr>
          <w:rFonts w:ascii="Segoe UI" w:hAnsi="Segoe UI" w:cs="Segoe UI"/>
          <w:sz w:val="23"/>
          <w:szCs w:val="23"/>
        </w:rPr>
        <w:t xml:space="preserve">São Sebastião do Anta, </w:t>
      </w:r>
      <w:r w:rsidR="00D25D52">
        <w:rPr>
          <w:rFonts w:ascii="Segoe UI" w:hAnsi="Segoe UI" w:cs="Segoe UI"/>
          <w:sz w:val="23"/>
          <w:szCs w:val="23"/>
        </w:rPr>
        <w:t>2</w:t>
      </w:r>
      <w:r w:rsidR="006C1E7A">
        <w:rPr>
          <w:rFonts w:ascii="Segoe UI" w:hAnsi="Segoe UI" w:cs="Segoe UI"/>
          <w:sz w:val="23"/>
          <w:szCs w:val="23"/>
        </w:rPr>
        <w:t>9 de Junho</w:t>
      </w:r>
      <w:r w:rsidR="0023480A">
        <w:rPr>
          <w:rFonts w:ascii="Segoe UI" w:hAnsi="Segoe UI" w:cs="Segoe UI"/>
          <w:sz w:val="23"/>
          <w:szCs w:val="23"/>
        </w:rPr>
        <w:t xml:space="preserve"> de 2026.</w:t>
      </w:r>
    </w:p>
    <w:p w14:paraId="6CD637A0" w14:textId="77777777" w:rsidR="000C56FB" w:rsidRDefault="000C56FB" w:rsidP="001F0A5C">
      <w:pPr>
        <w:tabs>
          <w:tab w:val="left" w:pos="2268"/>
        </w:tabs>
        <w:spacing w:after="160" w:line="300" w:lineRule="auto"/>
        <w:jc w:val="both"/>
        <w:rPr>
          <w:rFonts w:ascii="Segoe UI" w:hAnsi="Segoe UI" w:cs="Segoe UI"/>
          <w:sz w:val="23"/>
          <w:szCs w:val="23"/>
        </w:rPr>
      </w:pPr>
    </w:p>
    <w:p w14:paraId="5741B566" w14:textId="77777777" w:rsidR="001F0A5C" w:rsidRPr="00C13D41" w:rsidRDefault="001F0A5C" w:rsidP="001F0A5C">
      <w:pPr>
        <w:tabs>
          <w:tab w:val="left" w:pos="2268"/>
        </w:tabs>
        <w:spacing w:after="160" w:line="300" w:lineRule="auto"/>
        <w:jc w:val="both"/>
        <w:rPr>
          <w:rFonts w:ascii="Segoe UI" w:hAnsi="Segoe UI" w:cs="Segoe UI"/>
          <w:sz w:val="23"/>
          <w:szCs w:val="23"/>
        </w:rPr>
      </w:pPr>
    </w:p>
    <w:p w14:paraId="1B11C42E" w14:textId="77777777" w:rsidR="005365D9" w:rsidRPr="00C13D41" w:rsidRDefault="005365D9" w:rsidP="005365D9">
      <w:pPr>
        <w:spacing w:after="0" w:line="240" w:lineRule="auto"/>
        <w:jc w:val="both"/>
        <w:rPr>
          <w:rFonts w:ascii="Segoe UI" w:hAnsi="Segoe UI" w:cs="Segoe UI"/>
          <w:b/>
          <w:sz w:val="23"/>
          <w:szCs w:val="23"/>
        </w:rPr>
      </w:pPr>
      <w:r>
        <w:rPr>
          <w:rFonts w:ascii="Segoe UI" w:hAnsi="Segoe UI" w:cs="Segoe UI"/>
          <w:b/>
          <w:sz w:val="23"/>
          <w:szCs w:val="23"/>
        </w:rPr>
        <w:t>OSMANINHO CUSTÓDIO DE MELO</w:t>
      </w:r>
    </w:p>
    <w:p w14:paraId="139FD7E1" w14:textId="77777777" w:rsidR="005365D9" w:rsidRPr="00C13D41" w:rsidRDefault="005365D9" w:rsidP="005365D9">
      <w:pPr>
        <w:spacing w:after="0" w:line="240" w:lineRule="auto"/>
        <w:jc w:val="both"/>
        <w:rPr>
          <w:rFonts w:ascii="Segoe UI" w:hAnsi="Segoe UI" w:cs="Segoe UI"/>
          <w:sz w:val="23"/>
          <w:szCs w:val="23"/>
        </w:rPr>
      </w:pPr>
      <w:r>
        <w:rPr>
          <w:rFonts w:ascii="Segoe UI" w:hAnsi="Segoe UI" w:cs="Segoe UI"/>
          <w:sz w:val="23"/>
          <w:szCs w:val="23"/>
        </w:rPr>
        <w:t>Prefeito Municipal</w:t>
      </w:r>
    </w:p>
    <w:p w14:paraId="3C8311D1" w14:textId="77777777" w:rsidR="006520D8" w:rsidRDefault="006520D8" w:rsidP="006520D8">
      <w:pPr>
        <w:tabs>
          <w:tab w:val="left" w:pos="2268"/>
        </w:tabs>
        <w:spacing w:after="0" w:line="300" w:lineRule="auto"/>
        <w:jc w:val="center"/>
        <w:rPr>
          <w:rFonts w:ascii="Segoe UI" w:hAnsi="Segoe UI" w:cs="Segoe UI"/>
          <w:b/>
          <w:color w:val="FF0000"/>
          <w:sz w:val="23"/>
          <w:szCs w:val="23"/>
        </w:rPr>
      </w:pPr>
    </w:p>
    <w:p w14:paraId="6710DD70" w14:textId="77777777" w:rsidR="00A635D7" w:rsidRDefault="00A635D7" w:rsidP="006520D8">
      <w:pPr>
        <w:tabs>
          <w:tab w:val="left" w:pos="2268"/>
        </w:tabs>
        <w:spacing w:after="0" w:line="300" w:lineRule="auto"/>
        <w:jc w:val="center"/>
        <w:rPr>
          <w:rFonts w:ascii="Segoe UI" w:hAnsi="Segoe UI" w:cs="Segoe UI"/>
          <w:b/>
          <w:color w:val="FF0000"/>
          <w:sz w:val="23"/>
          <w:szCs w:val="23"/>
        </w:rPr>
      </w:pPr>
    </w:p>
    <w:p w14:paraId="0D0BF3D9" w14:textId="77777777" w:rsidR="00A635D7" w:rsidRDefault="00A635D7" w:rsidP="006520D8">
      <w:pPr>
        <w:tabs>
          <w:tab w:val="left" w:pos="2268"/>
        </w:tabs>
        <w:spacing w:after="0" w:line="300" w:lineRule="auto"/>
        <w:jc w:val="center"/>
        <w:rPr>
          <w:rFonts w:ascii="Segoe UI" w:hAnsi="Segoe UI" w:cs="Segoe UI"/>
          <w:b/>
          <w:color w:val="FF0000"/>
          <w:sz w:val="23"/>
          <w:szCs w:val="23"/>
        </w:rPr>
      </w:pPr>
    </w:p>
    <w:p w14:paraId="1E967D5D" w14:textId="77777777" w:rsidR="00A635D7" w:rsidRDefault="00A635D7" w:rsidP="006520D8">
      <w:pPr>
        <w:tabs>
          <w:tab w:val="left" w:pos="2268"/>
        </w:tabs>
        <w:spacing w:after="0" w:line="300" w:lineRule="auto"/>
        <w:jc w:val="center"/>
        <w:rPr>
          <w:rFonts w:ascii="Segoe UI" w:hAnsi="Segoe UI" w:cs="Segoe UI"/>
          <w:b/>
          <w:color w:val="FF0000"/>
          <w:sz w:val="23"/>
          <w:szCs w:val="23"/>
        </w:rPr>
      </w:pPr>
    </w:p>
    <w:p w14:paraId="0E540EBD" w14:textId="77777777" w:rsidR="00A635D7" w:rsidRDefault="00A635D7" w:rsidP="006520D8">
      <w:pPr>
        <w:tabs>
          <w:tab w:val="left" w:pos="2268"/>
        </w:tabs>
        <w:spacing w:after="0" w:line="300" w:lineRule="auto"/>
        <w:jc w:val="center"/>
        <w:rPr>
          <w:rFonts w:ascii="Segoe UI" w:hAnsi="Segoe UI" w:cs="Segoe UI"/>
          <w:b/>
          <w:color w:val="FF0000"/>
          <w:sz w:val="23"/>
          <w:szCs w:val="23"/>
        </w:rPr>
      </w:pPr>
    </w:p>
    <w:p w14:paraId="49C613BE" w14:textId="77777777" w:rsidR="00A635D7" w:rsidRDefault="00A635D7" w:rsidP="006520D8">
      <w:pPr>
        <w:tabs>
          <w:tab w:val="left" w:pos="2268"/>
        </w:tabs>
        <w:spacing w:after="0" w:line="300" w:lineRule="auto"/>
        <w:jc w:val="center"/>
        <w:rPr>
          <w:rFonts w:ascii="Segoe UI" w:hAnsi="Segoe UI" w:cs="Segoe UI"/>
          <w:b/>
          <w:color w:val="FF0000"/>
          <w:sz w:val="23"/>
          <w:szCs w:val="23"/>
        </w:rPr>
      </w:pPr>
    </w:p>
    <w:p w14:paraId="4EF04ADF" w14:textId="77777777" w:rsidR="00A635D7" w:rsidRDefault="00A635D7" w:rsidP="006520D8">
      <w:pPr>
        <w:tabs>
          <w:tab w:val="left" w:pos="2268"/>
        </w:tabs>
        <w:spacing w:after="0" w:line="300" w:lineRule="auto"/>
        <w:jc w:val="center"/>
        <w:rPr>
          <w:rFonts w:ascii="Segoe UI" w:hAnsi="Segoe UI" w:cs="Segoe UI"/>
          <w:b/>
          <w:color w:val="FF0000"/>
          <w:sz w:val="23"/>
          <w:szCs w:val="23"/>
        </w:rPr>
      </w:pPr>
    </w:p>
    <w:p w14:paraId="73752799" w14:textId="77777777" w:rsidR="00A635D7" w:rsidRDefault="00A635D7" w:rsidP="006520D8">
      <w:pPr>
        <w:tabs>
          <w:tab w:val="left" w:pos="2268"/>
        </w:tabs>
        <w:spacing w:after="0" w:line="300" w:lineRule="auto"/>
        <w:jc w:val="center"/>
        <w:rPr>
          <w:rFonts w:ascii="Segoe UI" w:hAnsi="Segoe UI" w:cs="Segoe UI"/>
          <w:b/>
          <w:color w:val="FF0000"/>
          <w:sz w:val="23"/>
          <w:szCs w:val="23"/>
        </w:rPr>
      </w:pPr>
    </w:p>
    <w:p w14:paraId="707D0992" w14:textId="77777777" w:rsidR="00A635D7" w:rsidRDefault="00A635D7" w:rsidP="006520D8">
      <w:pPr>
        <w:tabs>
          <w:tab w:val="left" w:pos="2268"/>
        </w:tabs>
        <w:spacing w:after="0" w:line="300" w:lineRule="auto"/>
        <w:jc w:val="center"/>
        <w:rPr>
          <w:rFonts w:ascii="Segoe UI" w:hAnsi="Segoe UI" w:cs="Segoe UI"/>
          <w:b/>
          <w:color w:val="FF0000"/>
          <w:sz w:val="23"/>
          <w:szCs w:val="23"/>
        </w:rPr>
      </w:pPr>
    </w:p>
    <w:p w14:paraId="07E522F3" w14:textId="77777777" w:rsidR="00A635D7" w:rsidRDefault="00A635D7" w:rsidP="006520D8">
      <w:pPr>
        <w:tabs>
          <w:tab w:val="left" w:pos="2268"/>
        </w:tabs>
        <w:spacing w:after="0" w:line="300" w:lineRule="auto"/>
        <w:jc w:val="center"/>
        <w:rPr>
          <w:rFonts w:ascii="Segoe UI" w:hAnsi="Segoe UI" w:cs="Segoe UI"/>
          <w:b/>
          <w:color w:val="FF0000"/>
          <w:sz w:val="23"/>
          <w:szCs w:val="23"/>
        </w:rPr>
      </w:pPr>
    </w:p>
    <w:p w14:paraId="7C7A6FF5" w14:textId="77777777" w:rsidR="00A635D7" w:rsidRDefault="00A635D7" w:rsidP="006520D8">
      <w:pPr>
        <w:tabs>
          <w:tab w:val="left" w:pos="2268"/>
        </w:tabs>
        <w:spacing w:after="0" w:line="300" w:lineRule="auto"/>
        <w:jc w:val="center"/>
        <w:rPr>
          <w:rFonts w:ascii="Segoe UI" w:hAnsi="Segoe UI" w:cs="Segoe UI"/>
          <w:b/>
          <w:color w:val="FF0000"/>
          <w:sz w:val="23"/>
          <w:szCs w:val="23"/>
        </w:rPr>
      </w:pPr>
    </w:p>
    <w:p w14:paraId="0026063D" w14:textId="77777777" w:rsidR="00A635D7" w:rsidRDefault="00A635D7" w:rsidP="006520D8">
      <w:pPr>
        <w:tabs>
          <w:tab w:val="left" w:pos="2268"/>
        </w:tabs>
        <w:spacing w:after="0" w:line="300" w:lineRule="auto"/>
        <w:jc w:val="center"/>
        <w:rPr>
          <w:rFonts w:ascii="Segoe UI" w:hAnsi="Segoe UI" w:cs="Segoe UI"/>
          <w:b/>
          <w:color w:val="FF0000"/>
          <w:sz w:val="23"/>
          <w:szCs w:val="23"/>
        </w:rPr>
      </w:pPr>
    </w:p>
    <w:p w14:paraId="4DCA0BEE" w14:textId="77777777" w:rsidR="00A635D7" w:rsidRDefault="00A635D7" w:rsidP="006520D8">
      <w:pPr>
        <w:tabs>
          <w:tab w:val="left" w:pos="2268"/>
        </w:tabs>
        <w:spacing w:after="0" w:line="300" w:lineRule="auto"/>
        <w:jc w:val="center"/>
        <w:rPr>
          <w:rFonts w:ascii="Segoe UI" w:hAnsi="Segoe UI" w:cs="Segoe UI"/>
          <w:b/>
          <w:color w:val="FF0000"/>
          <w:sz w:val="23"/>
          <w:szCs w:val="23"/>
        </w:rPr>
      </w:pPr>
    </w:p>
    <w:p w14:paraId="5B388506" w14:textId="77777777" w:rsidR="00A635D7" w:rsidRDefault="00A635D7" w:rsidP="006520D8">
      <w:pPr>
        <w:tabs>
          <w:tab w:val="left" w:pos="2268"/>
        </w:tabs>
        <w:spacing w:after="0" w:line="300" w:lineRule="auto"/>
        <w:jc w:val="center"/>
        <w:rPr>
          <w:rFonts w:ascii="Segoe UI" w:hAnsi="Segoe UI" w:cs="Segoe UI"/>
          <w:b/>
          <w:color w:val="FF0000"/>
          <w:sz w:val="23"/>
          <w:szCs w:val="23"/>
        </w:rPr>
      </w:pPr>
    </w:p>
    <w:p w14:paraId="22541E0F" w14:textId="77777777" w:rsidR="00A635D7" w:rsidRDefault="00A635D7" w:rsidP="006520D8">
      <w:pPr>
        <w:tabs>
          <w:tab w:val="left" w:pos="2268"/>
        </w:tabs>
        <w:spacing w:after="0" w:line="300" w:lineRule="auto"/>
        <w:jc w:val="center"/>
        <w:rPr>
          <w:rFonts w:ascii="Segoe UI" w:hAnsi="Segoe UI" w:cs="Segoe UI"/>
          <w:b/>
          <w:color w:val="FF0000"/>
          <w:sz w:val="23"/>
          <w:szCs w:val="23"/>
        </w:rPr>
      </w:pPr>
    </w:p>
    <w:p w14:paraId="1011E7FD" w14:textId="77777777" w:rsidR="00A635D7" w:rsidRDefault="00A635D7" w:rsidP="006520D8">
      <w:pPr>
        <w:tabs>
          <w:tab w:val="left" w:pos="2268"/>
        </w:tabs>
        <w:spacing w:after="0" w:line="300" w:lineRule="auto"/>
        <w:jc w:val="center"/>
        <w:rPr>
          <w:rFonts w:ascii="Segoe UI" w:hAnsi="Segoe UI" w:cs="Segoe UI"/>
          <w:b/>
          <w:color w:val="FF0000"/>
          <w:sz w:val="23"/>
          <w:szCs w:val="23"/>
        </w:rPr>
      </w:pPr>
    </w:p>
    <w:p w14:paraId="19FD93C7" w14:textId="77777777" w:rsidR="00A635D7" w:rsidRDefault="00A635D7" w:rsidP="006520D8">
      <w:pPr>
        <w:tabs>
          <w:tab w:val="left" w:pos="2268"/>
        </w:tabs>
        <w:spacing w:after="0" w:line="300" w:lineRule="auto"/>
        <w:jc w:val="center"/>
        <w:rPr>
          <w:rFonts w:ascii="Segoe UI" w:hAnsi="Segoe UI" w:cs="Segoe UI"/>
          <w:b/>
          <w:color w:val="FF0000"/>
          <w:sz w:val="23"/>
          <w:szCs w:val="23"/>
        </w:rPr>
      </w:pPr>
    </w:p>
    <w:p w14:paraId="301AFBFB" w14:textId="77777777" w:rsidR="00A635D7" w:rsidRDefault="00A635D7" w:rsidP="006520D8">
      <w:pPr>
        <w:tabs>
          <w:tab w:val="left" w:pos="2268"/>
        </w:tabs>
        <w:spacing w:after="0" w:line="300" w:lineRule="auto"/>
        <w:jc w:val="center"/>
        <w:rPr>
          <w:rFonts w:ascii="Segoe UI" w:hAnsi="Segoe UI" w:cs="Segoe UI"/>
          <w:b/>
          <w:color w:val="FF0000"/>
          <w:sz w:val="23"/>
          <w:szCs w:val="23"/>
        </w:rPr>
      </w:pPr>
    </w:p>
    <w:p w14:paraId="164198FD" w14:textId="77777777" w:rsidR="00A635D7" w:rsidRDefault="00A635D7" w:rsidP="006520D8">
      <w:pPr>
        <w:tabs>
          <w:tab w:val="left" w:pos="2268"/>
        </w:tabs>
        <w:spacing w:after="0" w:line="300" w:lineRule="auto"/>
        <w:jc w:val="center"/>
        <w:rPr>
          <w:rFonts w:ascii="Segoe UI" w:hAnsi="Segoe UI" w:cs="Segoe UI"/>
          <w:b/>
          <w:color w:val="FF0000"/>
          <w:sz w:val="23"/>
          <w:szCs w:val="23"/>
        </w:rPr>
      </w:pPr>
    </w:p>
    <w:p w14:paraId="6D96DC5A" w14:textId="77777777" w:rsidR="00A635D7" w:rsidRDefault="00A635D7" w:rsidP="006520D8">
      <w:pPr>
        <w:tabs>
          <w:tab w:val="left" w:pos="2268"/>
        </w:tabs>
        <w:spacing w:after="0" w:line="300" w:lineRule="auto"/>
        <w:jc w:val="center"/>
        <w:rPr>
          <w:rFonts w:ascii="Segoe UI" w:hAnsi="Segoe UI" w:cs="Segoe UI"/>
          <w:b/>
          <w:color w:val="FF0000"/>
          <w:sz w:val="23"/>
          <w:szCs w:val="23"/>
        </w:rPr>
      </w:pPr>
    </w:p>
    <w:p w14:paraId="4F905C9C" w14:textId="77777777" w:rsidR="00A635D7" w:rsidRDefault="00A635D7" w:rsidP="006520D8">
      <w:pPr>
        <w:tabs>
          <w:tab w:val="left" w:pos="2268"/>
        </w:tabs>
        <w:spacing w:after="0" w:line="300" w:lineRule="auto"/>
        <w:jc w:val="center"/>
        <w:rPr>
          <w:rFonts w:ascii="Segoe UI" w:hAnsi="Segoe UI" w:cs="Segoe UI"/>
          <w:b/>
          <w:color w:val="FF0000"/>
          <w:sz w:val="23"/>
          <w:szCs w:val="23"/>
        </w:rPr>
      </w:pPr>
    </w:p>
    <w:p w14:paraId="1A1685E9" w14:textId="64783F16" w:rsidR="006520D8" w:rsidRPr="00970E8E" w:rsidRDefault="006520D8" w:rsidP="006520D8">
      <w:pPr>
        <w:tabs>
          <w:tab w:val="left" w:pos="0"/>
        </w:tabs>
        <w:spacing w:after="0" w:line="300" w:lineRule="auto"/>
        <w:jc w:val="center"/>
        <w:rPr>
          <w:rFonts w:ascii="Segoe UI" w:hAnsi="Segoe UI" w:cs="Segoe UI"/>
          <w:b/>
          <w:sz w:val="23"/>
          <w:szCs w:val="23"/>
        </w:rPr>
      </w:pPr>
      <w:r w:rsidRPr="00970E8E">
        <w:rPr>
          <w:rFonts w:ascii="Segoe UI" w:hAnsi="Segoe UI" w:cs="Segoe UI"/>
          <w:b/>
          <w:sz w:val="23"/>
          <w:szCs w:val="23"/>
        </w:rPr>
        <w:lastRenderedPageBreak/>
        <w:t>ANEXO I</w:t>
      </w:r>
    </w:p>
    <w:p w14:paraId="6D1C0C7D" w14:textId="6769E015" w:rsidR="006520D8" w:rsidRPr="00970E8E" w:rsidRDefault="006520D8" w:rsidP="00970E8E">
      <w:pPr>
        <w:tabs>
          <w:tab w:val="left" w:pos="0"/>
        </w:tabs>
        <w:spacing w:after="0" w:line="300" w:lineRule="auto"/>
        <w:jc w:val="center"/>
        <w:rPr>
          <w:rFonts w:ascii="Segoe UI" w:hAnsi="Segoe UI" w:cs="Segoe UI"/>
          <w:b/>
          <w:sz w:val="23"/>
          <w:szCs w:val="23"/>
        </w:rPr>
      </w:pPr>
      <w:r w:rsidRPr="00970E8E">
        <w:rPr>
          <w:rFonts w:ascii="Segoe UI" w:hAnsi="Segoe UI" w:cs="Segoe UI"/>
          <w:b/>
          <w:sz w:val="23"/>
          <w:szCs w:val="23"/>
        </w:rPr>
        <w:t>ESTUDO TÉCNICO PRELIMINAR</w:t>
      </w:r>
    </w:p>
    <w:p w14:paraId="16C41C9C" w14:textId="77777777" w:rsidR="000C56FB" w:rsidRPr="00970E8E" w:rsidRDefault="000C56FB" w:rsidP="00970E8E">
      <w:pPr>
        <w:tabs>
          <w:tab w:val="left" w:pos="0"/>
        </w:tabs>
        <w:spacing w:after="0" w:line="300" w:lineRule="auto"/>
        <w:jc w:val="both"/>
        <w:rPr>
          <w:rFonts w:ascii="Segoe UI" w:hAnsi="Segoe UI" w:cs="Segoe UI"/>
          <w:b/>
          <w:sz w:val="23"/>
          <w:szCs w:val="23"/>
        </w:rPr>
      </w:pPr>
    </w:p>
    <w:p w14:paraId="3BC05B44" w14:textId="77777777" w:rsidR="00D25D52" w:rsidRPr="00970E8E" w:rsidRDefault="00D25D52" w:rsidP="00970E8E">
      <w:pPr>
        <w:tabs>
          <w:tab w:val="left" w:pos="2268"/>
        </w:tabs>
        <w:spacing w:after="0" w:line="240" w:lineRule="auto"/>
        <w:jc w:val="both"/>
        <w:rPr>
          <w:rFonts w:ascii="Segoe UI" w:hAnsi="Segoe UI" w:cs="Segoe UI"/>
          <w:sz w:val="23"/>
          <w:szCs w:val="23"/>
        </w:rPr>
      </w:pPr>
      <w:r w:rsidRPr="00970E8E">
        <w:rPr>
          <w:rFonts w:ascii="Segoe UI" w:hAnsi="Segoe UI" w:cs="Segoe UI"/>
          <w:sz w:val="23"/>
          <w:szCs w:val="23"/>
        </w:rPr>
        <w:t>Processo Administrativo de Licitação Pública nº. 082/2026</w:t>
      </w:r>
    </w:p>
    <w:p w14:paraId="5D7A16B2" w14:textId="77777777" w:rsidR="00D25D52" w:rsidRPr="00970E8E" w:rsidRDefault="00D25D52" w:rsidP="00970E8E">
      <w:pPr>
        <w:tabs>
          <w:tab w:val="left" w:pos="2268"/>
        </w:tabs>
        <w:spacing w:after="0" w:line="240" w:lineRule="auto"/>
        <w:jc w:val="both"/>
        <w:rPr>
          <w:rFonts w:ascii="Segoe UI" w:hAnsi="Segoe UI" w:cs="Segoe UI"/>
          <w:sz w:val="23"/>
          <w:szCs w:val="23"/>
        </w:rPr>
      </w:pPr>
      <w:r w:rsidRPr="00970E8E">
        <w:rPr>
          <w:rFonts w:ascii="Segoe UI" w:hAnsi="Segoe UI" w:cs="Segoe UI"/>
          <w:sz w:val="23"/>
          <w:szCs w:val="23"/>
        </w:rPr>
        <w:t>Concorrência nº. 009/2026</w:t>
      </w:r>
    </w:p>
    <w:p w14:paraId="0EAB6253" w14:textId="77777777" w:rsidR="007D6DB6" w:rsidRPr="00970E8E" w:rsidRDefault="007D6DB6" w:rsidP="00970E8E">
      <w:pPr>
        <w:tabs>
          <w:tab w:val="left" w:pos="2268"/>
        </w:tabs>
        <w:spacing w:after="0" w:line="240" w:lineRule="auto"/>
        <w:jc w:val="both"/>
        <w:rPr>
          <w:rFonts w:ascii="Segoe UI" w:hAnsi="Segoe UI" w:cs="Segoe UI"/>
          <w:sz w:val="23"/>
          <w:szCs w:val="23"/>
        </w:rPr>
      </w:pPr>
    </w:p>
    <w:p w14:paraId="59C42B40" w14:textId="77777777" w:rsidR="007D6DB6" w:rsidRPr="00970E8E" w:rsidRDefault="007D6DB6" w:rsidP="00970E8E">
      <w:pPr>
        <w:tabs>
          <w:tab w:val="left" w:pos="2268"/>
        </w:tabs>
        <w:spacing w:after="160" w:line="300" w:lineRule="auto"/>
        <w:jc w:val="both"/>
        <w:rPr>
          <w:rFonts w:ascii="Segoe UI" w:hAnsi="Segoe UI" w:cs="Segoe UI"/>
          <w:b/>
          <w:sz w:val="23"/>
          <w:szCs w:val="23"/>
        </w:rPr>
      </w:pPr>
      <w:r w:rsidRPr="00970E8E">
        <w:rPr>
          <w:rFonts w:ascii="Segoe UI" w:hAnsi="Segoe UI" w:cs="Segoe UI"/>
          <w:b/>
          <w:sz w:val="23"/>
          <w:szCs w:val="23"/>
        </w:rPr>
        <w:t>1. Descrição da necessidade da contratação, considerando o problema a ser resolvido sob a perspectiva do interesse público</w:t>
      </w:r>
    </w:p>
    <w:p w14:paraId="40BC4408" w14:textId="77777777" w:rsidR="001B6E78" w:rsidRPr="00970E8E" w:rsidRDefault="001B6E78" w:rsidP="00970E8E">
      <w:pPr>
        <w:pStyle w:val="Ttulo3"/>
        <w:jc w:val="both"/>
        <w:rPr>
          <w:rFonts w:ascii="Segoe UI" w:eastAsia="Times New Roman" w:hAnsi="Segoe UI" w:cs="Segoe UI"/>
          <w:sz w:val="23"/>
          <w:szCs w:val="23"/>
        </w:rPr>
      </w:pPr>
      <w:r w:rsidRPr="00970E8E">
        <w:rPr>
          <w:rStyle w:val="Forte"/>
          <w:rFonts w:ascii="Segoe UI" w:hAnsi="Segoe UI" w:cs="Segoe UI"/>
          <w:b w:val="0"/>
          <w:bCs w:val="0"/>
          <w:sz w:val="23"/>
          <w:szCs w:val="23"/>
        </w:rPr>
        <w:t>1. Descrição da necessidade da contratação, considerando o problema a ser resolvido sob a perspectiva do interesse público</w:t>
      </w:r>
    </w:p>
    <w:p w14:paraId="118AC252" w14:textId="77777777" w:rsidR="001B6E78" w:rsidRPr="00970E8E" w:rsidRDefault="001B6E78" w:rsidP="00970E8E">
      <w:pPr>
        <w:pStyle w:val="NormalWeb"/>
        <w:jc w:val="both"/>
        <w:rPr>
          <w:rFonts w:ascii="Segoe UI" w:hAnsi="Segoe UI" w:cs="Segoe UI"/>
          <w:sz w:val="23"/>
          <w:szCs w:val="23"/>
        </w:rPr>
      </w:pPr>
      <w:r w:rsidRPr="00970E8E">
        <w:rPr>
          <w:rStyle w:val="Forte"/>
          <w:rFonts w:ascii="Segoe UI" w:hAnsi="Segoe UI" w:cs="Segoe UI"/>
          <w:sz w:val="23"/>
          <w:szCs w:val="23"/>
        </w:rPr>
        <w:t>1.1.</w:t>
      </w:r>
      <w:r w:rsidRPr="00970E8E">
        <w:rPr>
          <w:rFonts w:ascii="Segoe UI" w:hAnsi="Segoe UI" w:cs="Segoe UI"/>
          <w:sz w:val="23"/>
          <w:szCs w:val="23"/>
        </w:rPr>
        <w:t xml:space="preserve"> A presente contratação tem por objeto a contratação de empresa especializada para execução das obras de pavimentação e drenagem da Avenida Tabajara, com blocos de concreto sextavado – Trecho 6 – CEF, no Município de São Sebastião do Anta/MG.</w:t>
      </w:r>
    </w:p>
    <w:p w14:paraId="134D8E59" w14:textId="02980E88" w:rsidR="001B6E78" w:rsidRPr="00970E8E" w:rsidRDefault="001B6E78" w:rsidP="00970E8E">
      <w:pPr>
        <w:pStyle w:val="NormalWeb"/>
        <w:jc w:val="both"/>
        <w:rPr>
          <w:rFonts w:ascii="Segoe UI" w:hAnsi="Segoe UI" w:cs="Segoe UI"/>
          <w:sz w:val="23"/>
          <w:szCs w:val="23"/>
        </w:rPr>
      </w:pPr>
      <w:r w:rsidRPr="00970E8E">
        <w:rPr>
          <w:rStyle w:val="Forte"/>
          <w:rFonts w:ascii="Segoe UI" w:hAnsi="Segoe UI" w:cs="Segoe UI"/>
          <w:sz w:val="23"/>
          <w:szCs w:val="23"/>
        </w:rPr>
        <w:t>1.2.</w:t>
      </w:r>
      <w:r w:rsidRPr="00970E8E">
        <w:rPr>
          <w:rFonts w:ascii="Segoe UI" w:hAnsi="Segoe UI" w:cs="Segoe UI"/>
          <w:sz w:val="23"/>
          <w:szCs w:val="23"/>
        </w:rPr>
        <w:t xml:space="preserve"> A obra será executada com recursos provenientes do </w:t>
      </w:r>
      <w:r w:rsidRPr="00970E8E">
        <w:rPr>
          <w:rStyle w:val="Forte"/>
          <w:rFonts w:ascii="Segoe UI" w:hAnsi="Segoe UI" w:cs="Segoe UI"/>
          <w:sz w:val="23"/>
          <w:szCs w:val="23"/>
        </w:rPr>
        <w:t>Contrato de Repasse/Operação nº 1102.502-46</w:t>
      </w:r>
      <w:r w:rsidRPr="00970E8E">
        <w:rPr>
          <w:rFonts w:ascii="Segoe UI" w:hAnsi="Segoe UI" w:cs="Segoe UI"/>
          <w:sz w:val="23"/>
          <w:szCs w:val="23"/>
        </w:rPr>
        <w:t xml:space="preserve">, celebrado com a </w:t>
      </w:r>
      <w:r w:rsidRPr="00970E8E">
        <w:rPr>
          <w:rStyle w:val="Forte"/>
          <w:rFonts w:ascii="Segoe UI" w:hAnsi="Segoe UI" w:cs="Segoe UI"/>
          <w:sz w:val="23"/>
          <w:szCs w:val="23"/>
        </w:rPr>
        <w:t>Caixa Econômica Federal</w:t>
      </w:r>
      <w:r w:rsidRPr="00970E8E">
        <w:rPr>
          <w:rFonts w:ascii="Segoe UI" w:hAnsi="Segoe UI" w:cs="Segoe UI"/>
          <w:sz w:val="23"/>
          <w:szCs w:val="23"/>
        </w:rPr>
        <w:t xml:space="preserve">, e contrapartida do Município, visando à melhoria da infraestrutura urbana e da mobilidade local.  </w:t>
      </w:r>
    </w:p>
    <w:p w14:paraId="215A958B" w14:textId="77777777" w:rsidR="001B6E78" w:rsidRPr="00970E8E" w:rsidRDefault="001B6E78" w:rsidP="00970E8E">
      <w:pPr>
        <w:pStyle w:val="NormalWeb"/>
        <w:jc w:val="both"/>
        <w:rPr>
          <w:rFonts w:ascii="Segoe UI" w:hAnsi="Segoe UI" w:cs="Segoe UI"/>
          <w:sz w:val="23"/>
          <w:szCs w:val="23"/>
        </w:rPr>
      </w:pPr>
      <w:r w:rsidRPr="00970E8E">
        <w:rPr>
          <w:rStyle w:val="Forte"/>
          <w:rFonts w:ascii="Segoe UI" w:hAnsi="Segoe UI" w:cs="Segoe UI"/>
          <w:sz w:val="23"/>
          <w:szCs w:val="23"/>
        </w:rPr>
        <w:t>1.3.</w:t>
      </w:r>
      <w:r w:rsidRPr="00970E8E">
        <w:rPr>
          <w:rFonts w:ascii="Segoe UI" w:hAnsi="Segoe UI" w:cs="Segoe UI"/>
          <w:sz w:val="23"/>
          <w:szCs w:val="23"/>
        </w:rPr>
        <w:t xml:space="preserve"> A intervenção é necessária em razão das condições inadequadas de trafegabilidade da via, que apresenta deficiência de pavimentação e de drenagem, comprometendo a circulação segura de veículos e pedestres.</w:t>
      </w:r>
    </w:p>
    <w:p w14:paraId="2B27CB97" w14:textId="77777777" w:rsidR="001B6E78" w:rsidRPr="00970E8E" w:rsidRDefault="001B6E78" w:rsidP="00970E8E">
      <w:pPr>
        <w:pStyle w:val="NormalWeb"/>
        <w:jc w:val="both"/>
        <w:rPr>
          <w:rFonts w:ascii="Segoe UI" w:hAnsi="Segoe UI" w:cs="Segoe UI"/>
          <w:sz w:val="23"/>
          <w:szCs w:val="23"/>
        </w:rPr>
      </w:pPr>
      <w:r w:rsidRPr="00970E8E">
        <w:rPr>
          <w:rStyle w:val="Forte"/>
          <w:rFonts w:ascii="Segoe UI" w:hAnsi="Segoe UI" w:cs="Segoe UI"/>
          <w:sz w:val="23"/>
          <w:szCs w:val="23"/>
        </w:rPr>
        <w:t>1.4.</w:t>
      </w:r>
      <w:r w:rsidRPr="00970E8E">
        <w:rPr>
          <w:rFonts w:ascii="Segoe UI" w:hAnsi="Segoe UI" w:cs="Segoe UI"/>
          <w:sz w:val="23"/>
          <w:szCs w:val="23"/>
        </w:rPr>
        <w:t xml:space="preserve"> A ausência de sistema eficiente de drenagem favorece o acúmulo de águas pluviais, ocasionando erosões, formação de lama, buracos e deterioração da via, principalmente durante os períodos chuvosos.</w:t>
      </w:r>
    </w:p>
    <w:p w14:paraId="30BA2E62" w14:textId="77777777" w:rsidR="001B6E78" w:rsidRPr="00970E8E" w:rsidRDefault="001B6E78" w:rsidP="00970E8E">
      <w:pPr>
        <w:pStyle w:val="NormalWeb"/>
        <w:jc w:val="both"/>
        <w:rPr>
          <w:rFonts w:ascii="Segoe UI" w:hAnsi="Segoe UI" w:cs="Segoe UI"/>
          <w:sz w:val="23"/>
          <w:szCs w:val="23"/>
        </w:rPr>
      </w:pPr>
      <w:r w:rsidRPr="00970E8E">
        <w:rPr>
          <w:rStyle w:val="Forte"/>
          <w:rFonts w:ascii="Segoe UI" w:hAnsi="Segoe UI" w:cs="Segoe UI"/>
          <w:sz w:val="23"/>
          <w:szCs w:val="23"/>
        </w:rPr>
        <w:t>1.5.</w:t>
      </w:r>
      <w:r w:rsidRPr="00970E8E">
        <w:rPr>
          <w:rFonts w:ascii="Segoe UI" w:hAnsi="Segoe UI" w:cs="Segoe UI"/>
          <w:sz w:val="23"/>
          <w:szCs w:val="23"/>
        </w:rPr>
        <w:t xml:space="preserve"> A execução da obra proporcionará melhores condições de mobilidade urbana, acessibilidade, segurança viária e qualidade de vida à população, além de reduzir custos futuros com manutenção da via pública.</w:t>
      </w:r>
    </w:p>
    <w:p w14:paraId="719226DD" w14:textId="77777777" w:rsidR="001B6E78" w:rsidRPr="00970E8E" w:rsidRDefault="001B6E78" w:rsidP="00970E8E">
      <w:pPr>
        <w:pStyle w:val="NormalWeb"/>
        <w:jc w:val="both"/>
        <w:rPr>
          <w:rFonts w:ascii="Segoe UI" w:hAnsi="Segoe UI" w:cs="Segoe UI"/>
          <w:sz w:val="23"/>
          <w:szCs w:val="23"/>
        </w:rPr>
      </w:pPr>
      <w:r w:rsidRPr="00970E8E">
        <w:rPr>
          <w:rStyle w:val="Forte"/>
          <w:rFonts w:ascii="Segoe UI" w:hAnsi="Segoe UI" w:cs="Segoe UI"/>
          <w:sz w:val="23"/>
          <w:szCs w:val="23"/>
        </w:rPr>
        <w:t>1.6.</w:t>
      </w:r>
      <w:r w:rsidRPr="00970E8E">
        <w:rPr>
          <w:rFonts w:ascii="Segoe UI" w:hAnsi="Segoe UI" w:cs="Segoe UI"/>
          <w:sz w:val="23"/>
          <w:szCs w:val="23"/>
        </w:rPr>
        <w:t xml:space="preserve"> A pavimentação em blocos de concreto sextavado foi definida como solução técnica adequada às características do local, proporcionando maior durabilidade, facilidade de manutenção e desempenho compatível com o sistema de drenagem previsto.</w:t>
      </w:r>
    </w:p>
    <w:p w14:paraId="0EE9CE25" w14:textId="77777777" w:rsidR="001B6E78" w:rsidRPr="00970E8E" w:rsidRDefault="001B6E78" w:rsidP="00970E8E">
      <w:pPr>
        <w:pStyle w:val="NormalWeb"/>
        <w:jc w:val="both"/>
        <w:rPr>
          <w:rFonts w:ascii="Segoe UI" w:hAnsi="Segoe UI" w:cs="Segoe UI"/>
          <w:sz w:val="23"/>
          <w:szCs w:val="23"/>
        </w:rPr>
      </w:pPr>
      <w:r w:rsidRPr="00970E8E">
        <w:rPr>
          <w:rStyle w:val="Forte"/>
          <w:rFonts w:ascii="Segoe UI" w:hAnsi="Segoe UI" w:cs="Segoe UI"/>
          <w:sz w:val="23"/>
          <w:szCs w:val="23"/>
        </w:rPr>
        <w:t>1.7.</w:t>
      </w:r>
      <w:r w:rsidRPr="00970E8E">
        <w:rPr>
          <w:rFonts w:ascii="Segoe UI" w:hAnsi="Segoe UI" w:cs="Segoe UI"/>
          <w:sz w:val="23"/>
          <w:szCs w:val="23"/>
        </w:rPr>
        <w:t xml:space="preserve"> A contratação atende ao interesse público por promover a melhoria da infraestrutura urbana, garantindo melhores condições de deslocamento da população, valorização da área beneficiada e desenvolvimento urbano sustentável.</w:t>
      </w:r>
    </w:p>
    <w:p w14:paraId="3A961D9C" w14:textId="02BA37CA" w:rsidR="001B6E78" w:rsidRPr="00970E8E" w:rsidRDefault="001B6E78" w:rsidP="00970E8E">
      <w:pPr>
        <w:pStyle w:val="NormalWeb"/>
        <w:jc w:val="both"/>
        <w:rPr>
          <w:rFonts w:ascii="Segoe UI" w:hAnsi="Segoe UI" w:cs="Segoe UI"/>
          <w:sz w:val="23"/>
          <w:szCs w:val="23"/>
        </w:rPr>
      </w:pPr>
      <w:r w:rsidRPr="00970E8E">
        <w:rPr>
          <w:rStyle w:val="Forte"/>
          <w:rFonts w:ascii="Segoe UI" w:hAnsi="Segoe UI" w:cs="Segoe UI"/>
          <w:sz w:val="23"/>
          <w:szCs w:val="23"/>
        </w:rPr>
        <w:t>1.8.</w:t>
      </w:r>
      <w:r w:rsidRPr="00970E8E">
        <w:rPr>
          <w:rFonts w:ascii="Segoe UI" w:hAnsi="Segoe UI" w:cs="Segoe UI"/>
          <w:sz w:val="23"/>
          <w:szCs w:val="23"/>
        </w:rPr>
        <w:t xml:space="preserve"> A contratação mostra-se indispensável para viabilizar a execução do objeto pactuado no </w:t>
      </w:r>
      <w:r w:rsidRPr="00970E8E">
        <w:rPr>
          <w:rStyle w:val="Forte"/>
          <w:rFonts w:ascii="Segoe UI" w:hAnsi="Segoe UI" w:cs="Segoe UI"/>
          <w:sz w:val="23"/>
          <w:szCs w:val="23"/>
        </w:rPr>
        <w:t>Contrato de Repasse/Operação nº 1102.502-46</w:t>
      </w:r>
      <w:r w:rsidRPr="00970E8E">
        <w:rPr>
          <w:rFonts w:ascii="Segoe UI" w:hAnsi="Segoe UI" w:cs="Segoe UI"/>
          <w:sz w:val="23"/>
          <w:szCs w:val="23"/>
        </w:rPr>
        <w:t>, assegurando a correta aplicação dos recursos públicos disponibilizados pela Caixa Econômica Federal e o atendimento das metas estabelecidas no instrumento de repasse.</w:t>
      </w:r>
    </w:p>
    <w:p w14:paraId="63B8E48C" w14:textId="2BFABE0B" w:rsidR="007D6DB6" w:rsidRPr="00970E8E" w:rsidRDefault="001B6E78" w:rsidP="00970E8E">
      <w:pPr>
        <w:tabs>
          <w:tab w:val="left" w:pos="2268"/>
        </w:tabs>
        <w:spacing w:after="160" w:line="300" w:lineRule="auto"/>
        <w:jc w:val="both"/>
        <w:rPr>
          <w:rFonts w:ascii="Segoe UI" w:hAnsi="Segoe UI" w:cs="Segoe UI"/>
          <w:b/>
          <w:sz w:val="23"/>
          <w:szCs w:val="23"/>
        </w:rPr>
      </w:pPr>
      <w:r w:rsidRPr="00970E8E">
        <w:rPr>
          <w:rFonts w:ascii="Segoe UI" w:hAnsi="Segoe UI" w:cs="Segoe UI"/>
          <w:b/>
          <w:sz w:val="23"/>
          <w:szCs w:val="23"/>
        </w:rPr>
        <w:lastRenderedPageBreak/>
        <w:t xml:space="preserve"> </w:t>
      </w:r>
      <w:r w:rsidR="007D6DB6" w:rsidRPr="00970E8E">
        <w:rPr>
          <w:rFonts w:ascii="Segoe UI" w:hAnsi="Segoe UI" w:cs="Segoe UI"/>
          <w:b/>
          <w:sz w:val="23"/>
          <w:szCs w:val="23"/>
        </w:rPr>
        <w:t>2. Demonstração da previsão da contratação no plano de contratações anual, sempre que elaborado, de modo a indicar o seu alinhamento com o planejamento da Administração</w:t>
      </w:r>
    </w:p>
    <w:p w14:paraId="4724B00B" w14:textId="77777777" w:rsidR="007D6DB6" w:rsidRPr="00970E8E" w:rsidRDefault="007D6DB6" w:rsidP="00970E8E">
      <w:pPr>
        <w:tabs>
          <w:tab w:val="left" w:pos="2268"/>
        </w:tabs>
        <w:spacing w:after="160" w:line="300" w:lineRule="auto"/>
        <w:jc w:val="both"/>
        <w:rPr>
          <w:rFonts w:ascii="Segoe UI" w:hAnsi="Segoe UI" w:cs="Segoe UI"/>
          <w:sz w:val="23"/>
          <w:szCs w:val="23"/>
        </w:rPr>
      </w:pPr>
      <w:r w:rsidRPr="00970E8E">
        <w:rPr>
          <w:rFonts w:ascii="Segoe UI" w:hAnsi="Segoe UI" w:cs="Segoe UI"/>
          <w:sz w:val="23"/>
          <w:szCs w:val="23"/>
        </w:rPr>
        <w:t>2.1. Considerando que o Plano de Contratações Anual – PCA – é facultativo (inciso VII do art. 12 da Lei nº. 14.133/2021), esta Administração não fizera para este exercício financeiro.</w:t>
      </w:r>
    </w:p>
    <w:p w14:paraId="65826006" w14:textId="77777777" w:rsidR="007D6DB6" w:rsidRPr="00970E8E" w:rsidRDefault="007D6DB6" w:rsidP="00970E8E">
      <w:pPr>
        <w:tabs>
          <w:tab w:val="left" w:pos="2268"/>
        </w:tabs>
        <w:spacing w:after="0" w:line="300" w:lineRule="auto"/>
        <w:jc w:val="both"/>
        <w:rPr>
          <w:rFonts w:ascii="Segoe UI" w:hAnsi="Segoe UI" w:cs="Segoe UI"/>
          <w:sz w:val="23"/>
          <w:szCs w:val="23"/>
        </w:rPr>
      </w:pPr>
    </w:p>
    <w:p w14:paraId="55AAB1B3" w14:textId="77777777" w:rsidR="007D6DB6" w:rsidRPr="00970E8E" w:rsidRDefault="007D6DB6" w:rsidP="00970E8E">
      <w:pPr>
        <w:tabs>
          <w:tab w:val="left" w:pos="2268"/>
        </w:tabs>
        <w:spacing w:after="160" w:line="300" w:lineRule="auto"/>
        <w:jc w:val="both"/>
        <w:rPr>
          <w:rFonts w:ascii="Segoe UI" w:hAnsi="Segoe UI" w:cs="Segoe UI"/>
          <w:b/>
          <w:sz w:val="23"/>
          <w:szCs w:val="23"/>
        </w:rPr>
      </w:pPr>
      <w:r w:rsidRPr="00970E8E">
        <w:rPr>
          <w:rFonts w:ascii="Segoe UI" w:hAnsi="Segoe UI" w:cs="Segoe UI"/>
          <w:b/>
          <w:sz w:val="23"/>
          <w:szCs w:val="23"/>
        </w:rPr>
        <w:t>3. Dos requisitos da contratação administrativa</w:t>
      </w:r>
    </w:p>
    <w:p w14:paraId="50048235"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3.1.</w:t>
      </w:r>
      <w:r w:rsidRPr="00970E8E">
        <w:rPr>
          <w:rFonts w:ascii="Segoe UI" w:eastAsia="Times New Roman" w:hAnsi="Segoe UI" w:cs="Segoe UI"/>
          <w:sz w:val="23"/>
          <w:szCs w:val="23"/>
        </w:rPr>
        <w:t xml:space="preserve"> A contratação deverá ser realizada por meio de procedimento licitatório, na forma da Lei nº 14.133/2021, observando os princípios da legalidade, impessoalidade, moralidade, publicidade, eficiência, economicidade e do interesse público.</w:t>
      </w:r>
    </w:p>
    <w:p w14:paraId="5803F9C7"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3.2.</w:t>
      </w:r>
      <w:r w:rsidRPr="00970E8E">
        <w:rPr>
          <w:rFonts w:ascii="Segoe UI" w:eastAsia="Times New Roman" w:hAnsi="Segoe UI" w:cs="Segoe UI"/>
          <w:sz w:val="23"/>
          <w:szCs w:val="23"/>
        </w:rPr>
        <w:t xml:space="preserve"> A empresa contratada deverá comprovar habilitação jurídica, regularidade fiscal, social e trabalhista, qualificação econômico-financeira e qualificação técnica, conforme exigências previstas no edital e na legislação vigente.</w:t>
      </w:r>
    </w:p>
    <w:p w14:paraId="2B922EEC"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3.3.</w:t>
      </w:r>
      <w:r w:rsidRPr="00970E8E">
        <w:rPr>
          <w:rFonts w:ascii="Segoe UI" w:eastAsia="Times New Roman" w:hAnsi="Segoe UI" w:cs="Segoe UI"/>
          <w:sz w:val="23"/>
          <w:szCs w:val="23"/>
        </w:rPr>
        <w:t xml:space="preserve"> A licitante deverá apresentar comprovação de capacidade técnico-operacional e técnico-profissional para execução de obras de pavimentação e drenagem, mediante apresentação de atestados de capacidade técnica emitidos por pessoas jurídicas de direito público ou privado, acompanhados da respectiva Certidão de Acervo Técnico (CAT), quando exigível.</w:t>
      </w:r>
    </w:p>
    <w:p w14:paraId="221ECF3B"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3.4.</w:t>
      </w:r>
      <w:r w:rsidRPr="00970E8E">
        <w:rPr>
          <w:rFonts w:ascii="Segoe UI" w:eastAsia="Times New Roman" w:hAnsi="Segoe UI" w:cs="Segoe UI"/>
          <w:sz w:val="23"/>
          <w:szCs w:val="23"/>
        </w:rPr>
        <w:t xml:space="preserve"> A empresa deverá manter, durante toda a execução contratual, profissional(</w:t>
      </w:r>
      <w:proofErr w:type="spellStart"/>
      <w:r w:rsidRPr="00970E8E">
        <w:rPr>
          <w:rFonts w:ascii="Segoe UI" w:eastAsia="Times New Roman" w:hAnsi="Segoe UI" w:cs="Segoe UI"/>
          <w:sz w:val="23"/>
          <w:szCs w:val="23"/>
        </w:rPr>
        <w:t>is</w:t>
      </w:r>
      <w:proofErr w:type="spellEnd"/>
      <w:r w:rsidRPr="00970E8E">
        <w:rPr>
          <w:rFonts w:ascii="Segoe UI" w:eastAsia="Times New Roman" w:hAnsi="Segoe UI" w:cs="Segoe UI"/>
          <w:sz w:val="23"/>
          <w:szCs w:val="23"/>
        </w:rPr>
        <w:t>) habilitado(s) como responsável(</w:t>
      </w:r>
      <w:proofErr w:type="spellStart"/>
      <w:r w:rsidRPr="00970E8E">
        <w:rPr>
          <w:rFonts w:ascii="Segoe UI" w:eastAsia="Times New Roman" w:hAnsi="Segoe UI" w:cs="Segoe UI"/>
          <w:sz w:val="23"/>
          <w:szCs w:val="23"/>
        </w:rPr>
        <w:t>is</w:t>
      </w:r>
      <w:proofErr w:type="spellEnd"/>
      <w:r w:rsidRPr="00970E8E">
        <w:rPr>
          <w:rFonts w:ascii="Segoe UI" w:eastAsia="Times New Roman" w:hAnsi="Segoe UI" w:cs="Segoe UI"/>
          <w:sz w:val="23"/>
          <w:szCs w:val="23"/>
        </w:rPr>
        <w:t>) técnico(s), devidamente registrado(s) no Conselho Regional competente, com emissão da respectiva Anotação de Responsabilidade Técnica (ART) ou Registro de Responsabilidade Técnica (RRT), conforme o caso.</w:t>
      </w:r>
    </w:p>
    <w:p w14:paraId="1300C674"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3.5.</w:t>
      </w:r>
      <w:r w:rsidRPr="00970E8E">
        <w:rPr>
          <w:rFonts w:ascii="Segoe UI" w:eastAsia="Times New Roman" w:hAnsi="Segoe UI" w:cs="Segoe UI"/>
          <w:sz w:val="23"/>
          <w:szCs w:val="23"/>
        </w:rPr>
        <w:t xml:space="preserve"> Os serviços deverão ser executados em estrita conformidade com os projetos executivos, memoriais descritivos, planilhas orçamentárias, cronograma físico-financeiro, especificações técnicas e demais documentos que compõem o processo de contratação.</w:t>
      </w:r>
    </w:p>
    <w:p w14:paraId="1FCA1693"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3.6.</w:t>
      </w:r>
      <w:r w:rsidRPr="00970E8E">
        <w:rPr>
          <w:rFonts w:ascii="Segoe UI" w:eastAsia="Times New Roman" w:hAnsi="Segoe UI" w:cs="Segoe UI"/>
          <w:sz w:val="23"/>
          <w:szCs w:val="23"/>
        </w:rPr>
        <w:t xml:space="preserve"> Todos os materiais empregados deverão ser novos, de primeira qualidade, atender às normas técnicas da ABNT, às especificações dos órgãos competentes e às exigências estabelecidas no projeto.</w:t>
      </w:r>
    </w:p>
    <w:p w14:paraId="26D0D55A"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3.7.</w:t>
      </w:r>
      <w:r w:rsidRPr="00970E8E">
        <w:rPr>
          <w:rFonts w:ascii="Segoe UI" w:eastAsia="Times New Roman" w:hAnsi="Segoe UI" w:cs="Segoe UI"/>
          <w:sz w:val="23"/>
          <w:szCs w:val="23"/>
        </w:rPr>
        <w:t xml:space="preserve"> A contratada será responsável pelo fornecimento de mão de obra, materiais, equipamentos, ferramentas, transporte, sinalização da obra e demais insumos necessários à perfeita execução dos serviços.</w:t>
      </w:r>
    </w:p>
    <w:p w14:paraId="3495B044"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3.8.</w:t>
      </w:r>
      <w:r w:rsidRPr="00970E8E">
        <w:rPr>
          <w:rFonts w:ascii="Segoe UI" w:eastAsia="Times New Roman" w:hAnsi="Segoe UI" w:cs="Segoe UI"/>
          <w:sz w:val="23"/>
          <w:szCs w:val="23"/>
        </w:rPr>
        <w:t xml:space="preserve"> A execução dos serviços deverá observar as normas de segurança do trabalho, saúde ocupacional e proteção ao meio ambiente, cabendo à contratada fornecer os Equipamentos de Proteção Individual (EPIs) e os Equipamentos de Proteção Coletiva (</w:t>
      </w:r>
      <w:proofErr w:type="spellStart"/>
      <w:r w:rsidRPr="00970E8E">
        <w:rPr>
          <w:rFonts w:ascii="Segoe UI" w:eastAsia="Times New Roman" w:hAnsi="Segoe UI" w:cs="Segoe UI"/>
          <w:sz w:val="23"/>
          <w:szCs w:val="23"/>
        </w:rPr>
        <w:t>EPCs</w:t>
      </w:r>
      <w:proofErr w:type="spellEnd"/>
      <w:r w:rsidRPr="00970E8E">
        <w:rPr>
          <w:rFonts w:ascii="Segoe UI" w:eastAsia="Times New Roman" w:hAnsi="Segoe UI" w:cs="Segoe UI"/>
          <w:sz w:val="23"/>
          <w:szCs w:val="23"/>
        </w:rPr>
        <w:t>) necessários.</w:t>
      </w:r>
    </w:p>
    <w:p w14:paraId="6D9800FC"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lastRenderedPageBreak/>
        <w:t>3.9.</w:t>
      </w:r>
      <w:r w:rsidRPr="00970E8E">
        <w:rPr>
          <w:rFonts w:ascii="Segoe UI" w:eastAsia="Times New Roman" w:hAnsi="Segoe UI" w:cs="Segoe UI"/>
          <w:sz w:val="23"/>
          <w:szCs w:val="23"/>
        </w:rPr>
        <w:t xml:space="preserve"> A contratada deverá adotar medidas para minimizar os impactos à mobilidade urbana durante a execução da obra, mantendo sinalização adequada e garantindo condições seguras de circulação de veículos e pedestres.</w:t>
      </w:r>
    </w:p>
    <w:p w14:paraId="7B6AAD0B"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3.10.</w:t>
      </w:r>
      <w:r w:rsidRPr="00970E8E">
        <w:rPr>
          <w:rFonts w:ascii="Segoe UI" w:eastAsia="Times New Roman" w:hAnsi="Segoe UI" w:cs="Segoe UI"/>
          <w:sz w:val="23"/>
          <w:szCs w:val="23"/>
        </w:rPr>
        <w:t xml:space="preserve"> Os resíduos provenientes da obra deverão receber destinação ambientalmente adequada, em conformidade com a legislação ambiental vigente e as normas aplicáveis.</w:t>
      </w:r>
    </w:p>
    <w:p w14:paraId="467D759C"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3.11.</w:t>
      </w:r>
      <w:r w:rsidRPr="00970E8E">
        <w:rPr>
          <w:rFonts w:ascii="Segoe UI" w:eastAsia="Times New Roman" w:hAnsi="Segoe UI" w:cs="Segoe UI"/>
          <w:sz w:val="23"/>
          <w:szCs w:val="23"/>
        </w:rPr>
        <w:t xml:space="preserve"> A obra será acompanhada e fiscalizada por servidor(es) ou comissão designada pelo Município, que verificará(</w:t>
      </w:r>
      <w:proofErr w:type="spellStart"/>
      <w:r w:rsidRPr="00970E8E">
        <w:rPr>
          <w:rFonts w:ascii="Segoe UI" w:eastAsia="Times New Roman" w:hAnsi="Segoe UI" w:cs="Segoe UI"/>
          <w:sz w:val="23"/>
          <w:szCs w:val="23"/>
        </w:rPr>
        <w:t>ão</w:t>
      </w:r>
      <w:proofErr w:type="spellEnd"/>
      <w:r w:rsidRPr="00970E8E">
        <w:rPr>
          <w:rFonts w:ascii="Segoe UI" w:eastAsia="Times New Roman" w:hAnsi="Segoe UI" w:cs="Segoe UI"/>
          <w:sz w:val="23"/>
          <w:szCs w:val="23"/>
        </w:rPr>
        <w:t>) a conformidade da execução dos serviços com as especificações técnicas e as condições estabelecidas no contrato.</w:t>
      </w:r>
    </w:p>
    <w:p w14:paraId="5615A9D4"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3.12.</w:t>
      </w:r>
      <w:r w:rsidRPr="00970E8E">
        <w:rPr>
          <w:rFonts w:ascii="Segoe UI" w:eastAsia="Times New Roman" w:hAnsi="Segoe UI" w:cs="Segoe UI"/>
          <w:sz w:val="23"/>
          <w:szCs w:val="23"/>
        </w:rPr>
        <w:t xml:space="preserve"> O prazo de execução deverá observar o cronograma físico-financeiro aprovado, podendo sofrer alterações apenas nas hipóteses previstas na Lei nº 14.133/2021 e mediante justificativa técnica.</w:t>
      </w:r>
    </w:p>
    <w:p w14:paraId="182100C9"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3.13.</w:t>
      </w:r>
      <w:r w:rsidRPr="00970E8E">
        <w:rPr>
          <w:rFonts w:ascii="Segoe UI" w:eastAsia="Times New Roman" w:hAnsi="Segoe UI" w:cs="Segoe UI"/>
          <w:sz w:val="23"/>
          <w:szCs w:val="23"/>
        </w:rPr>
        <w:t xml:space="preserve"> A contratada deverá prestar garantia dos serviços executados, responsabilizando-se pela correção de defeitos, vícios construtivos ou falhas verificadas durante o prazo legal e contratual.</w:t>
      </w:r>
    </w:p>
    <w:p w14:paraId="4527DF88"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3.14.</w:t>
      </w:r>
      <w:r w:rsidRPr="00970E8E">
        <w:rPr>
          <w:rFonts w:ascii="Segoe UI" w:eastAsia="Times New Roman" w:hAnsi="Segoe UI" w:cs="Segoe UI"/>
          <w:sz w:val="23"/>
          <w:szCs w:val="23"/>
        </w:rPr>
        <w:t xml:space="preserve"> A contratação deverá atender às condições estabelecidas no </w:t>
      </w:r>
      <w:r w:rsidRPr="00970E8E">
        <w:rPr>
          <w:rFonts w:ascii="Segoe UI" w:eastAsia="Times New Roman" w:hAnsi="Segoe UI" w:cs="Segoe UI"/>
          <w:b/>
          <w:bCs/>
          <w:sz w:val="23"/>
          <w:szCs w:val="23"/>
        </w:rPr>
        <w:t>Contrato de Repasse/Operação nº 1102.502-46</w:t>
      </w:r>
      <w:r w:rsidRPr="00970E8E">
        <w:rPr>
          <w:rFonts w:ascii="Segoe UI" w:eastAsia="Times New Roman" w:hAnsi="Segoe UI" w:cs="Segoe UI"/>
          <w:sz w:val="23"/>
          <w:szCs w:val="23"/>
        </w:rPr>
        <w:t xml:space="preserve">, celebrado com a </w:t>
      </w:r>
      <w:r w:rsidRPr="00970E8E">
        <w:rPr>
          <w:rFonts w:ascii="Segoe UI" w:eastAsia="Times New Roman" w:hAnsi="Segoe UI" w:cs="Segoe UI"/>
          <w:b/>
          <w:bCs/>
          <w:sz w:val="23"/>
          <w:szCs w:val="23"/>
        </w:rPr>
        <w:t>Caixa Econômica Federal</w:t>
      </w:r>
      <w:r w:rsidRPr="00970E8E">
        <w:rPr>
          <w:rFonts w:ascii="Segoe UI" w:eastAsia="Times New Roman" w:hAnsi="Segoe UI" w:cs="Segoe UI"/>
          <w:sz w:val="23"/>
          <w:szCs w:val="23"/>
        </w:rPr>
        <w:t>, observando as diretrizes, especificações técnicas e procedimentos de fiscalização previstos no instrumento de repasse e na legislação aplicável.</w:t>
      </w:r>
    </w:p>
    <w:p w14:paraId="4E6980DD" w14:textId="7CF3135C" w:rsidR="007D6DB6" w:rsidRPr="00970E8E" w:rsidRDefault="007D6DB6" w:rsidP="00970E8E">
      <w:pPr>
        <w:tabs>
          <w:tab w:val="left" w:pos="2268"/>
        </w:tabs>
        <w:spacing w:after="160" w:line="300" w:lineRule="auto"/>
        <w:jc w:val="both"/>
        <w:rPr>
          <w:rFonts w:ascii="Segoe UI" w:hAnsi="Segoe UI" w:cs="Segoe UI"/>
          <w:b/>
          <w:sz w:val="23"/>
          <w:szCs w:val="23"/>
        </w:rPr>
      </w:pPr>
      <w:r w:rsidRPr="00970E8E">
        <w:rPr>
          <w:rFonts w:ascii="Segoe UI" w:hAnsi="Segoe UI" w:cs="Segoe UI"/>
          <w:b/>
          <w:sz w:val="23"/>
          <w:szCs w:val="23"/>
        </w:rPr>
        <w:t>3.</w:t>
      </w:r>
      <w:r w:rsidR="001B6E78" w:rsidRPr="00970E8E">
        <w:rPr>
          <w:rFonts w:ascii="Segoe UI" w:hAnsi="Segoe UI" w:cs="Segoe UI"/>
          <w:b/>
          <w:sz w:val="23"/>
          <w:szCs w:val="23"/>
        </w:rPr>
        <w:t>15</w:t>
      </w:r>
      <w:r w:rsidRPr="00970E8E">
        <w:rPr>
          <w:rFonts w:ascii="Segoe UI" w:hAnsi="Segoe UI" w:cs="Segoe UI"/>
          <w:b/>
          <w:sz w:val="23"/>
          <w:szCs w:val="23"/>
        </w:rPr>
        <w:t>. Será exigida a garantia da contratação de que trata o art. 96 e seguintes da Lei nº. 14.133/2021, no percentual de 5% do valor do contrato administrativo, conforme regras que serão previstas neste instrumento.</w:t>
      </w:r>
    </w:p>
    <w:p w14:paraId="408173A1" w14:textId="7FD64164" w:rsidR="007D6DB6" w:rsidRPr="00970E8E" w:rsidRDefault="007D6DB6" w:rsidP="00970E8E">
      <w:pPr>
        <w:tabs>
          <w:tab w:val="left" w:pos="2268"/>
        </w:tabs>
        <w:spacing w:after="160" w:line="300" w:lineRule="auto"/>
        <w:jc w:val="both"/>
        <w:rPr>
          <w:rFonts w:ascii="Segoe UI" w:hAnsi="Segoe UI" w:cs="Segoe UI"/>
          <w:sz w:val="23"/>
          <w:szCs w:val="23"/>
        </w:rPr>
      </w:pPr>
      <w:r w:rsidRPr="00970E8E">
        <w:rPr>
          <w:rFonts w:ascii="Segoe UI" w:hAnsi="Segoe UI" w:cs="Segoe UI"/>
          <w:sz w:val="23"/>
          <w:szCs w:val="23"/>
        </w:rPr>
        <w:t>3.</w:t>
      </w:r>
      <w:r w:rsidR="001B6E78" w:rsidRPr="00970E8E">
        <w:rPr>
          <w:rFonts w:ascii="Segoe UI" w:hAnsi="Segoe UI" w:cs="Segoe UI"/>
          <w:sz w:val="23"/>
          <w:szCs w:val="23"/>
        </w:rPr>
        <w:t>16</w:t>
      </w:r>
      <w:r w:rsidRPr="00970E8E">
        <w:rPr>
          <w:rFonts w:ascii="Segoe UI" w:hAnsi="Segoe UI" w:cs="Segoe UI"/>
          <w:sz w:val="23"/>
          <w:szCs w:val="23"/>
        </w:rPr>
        <w:t>. A garantia as modalidades caução e fiança bancária deverá ser prestada para a assinatura do contrato administrativo.</w:t>
      </w:r>
    </w:p>
    <w:p w14:paraId="413DBD0F" w14:textId="2F4936A6" w:rsidR="007D6DB6" w:rsidRPr="00970E8E" w:rsidRDefault="007D6DB6" w:rsidP="00970E8E">
      <w:pPr>
        <w:tabs>
          <w:tab w:val="left" w:pos="2268"/>
        </w:tabs>
        <w:spacing w:after="160" w:line="300" w:lineRule="auto"/>
        <w:jc w:val="both"/>
        <w:rPr>
          <w:rFonts w:ascii="Segoe UI" w:hAnsi="Segoe UI" w:cs="Segoe UI"/>
          <w:sz w:val="23"/>
          <w:szCs w:val="23"/>
        </w:rPr>
      </w:pPr>
      <w:r w:rsidRPr="00970E8E">
        <w:rPr>
          <w:rFonts w:ascii="Segoe UI" w:hAnsi="Segoe UI" w:cs="Segoe UI"/>
          <w:sz w:val="23"/>
          <w:szCs w:val="23"/>
        </w:rPr>
        <w:t>3.</w:t>
      </w:r>
      <w:r w:rsidR="001B6E78" w:rsidRPr="00970E8E">
        <w:rPr>
          <w:rFonts w:ascii="Segoe UI" w:hAnsi="Segoe UI" w:cs="Segoe UI"/>
          <w:sz w:val="23"/>
          <w:szCs w:val="23"/>
        </w:rPr>
        <w:t>17</w:t>
      </w:r>
      <w:r w:rsidRPr="00970E8E">
        <w:rPr>
          <w:rFonts w:ascii="Segoe UI" w:hAnsi="Segoe UI" w:cs="Segoe UI"/>
          <w:sz w:val="23"/>
          <w:szCs w:val="23"/>
        </w:rPr>
        <w:t>. A garantia na modalidade seguro-garantia deverá ocorrer no prazo de 05 cinco dias, contados da data de homologação da licitação pública e anterior a assinatura do contrato administrativo.</w:t>
      </w:r>
    </w:p>
    <w:p w14:paraId="788AAC8E" w14:textId="36272C85" w:rsidR="007D6DB6" w:rsidRPr="00970E8E" w:rsidRDefault="007D6DB6" w:rsidP="00970E8E">
      <w:pPr>
        <w:tabs>
          <w:tab w:val="left" w:pos="2268"/>
        </w:tabs>
        <w:spacing w:after="160" w:line="300" w:lineRule="auto"/>
        <w:jc w:val="both"/>
        <w:rPr>
          <w:rFonts w:ascii="Segoe UI" w:hAnsi="Segoe UI" w:cs="Segoe UI"/>
          <w:b/>
          <w:sz w:val="23"/>
          <w:szCs w:val="23"/>
        </w:rPr>
      </w:pPr>
      <w:r w:rsidRPr="00970E8E">
        <w:rPr>
          <w:rFonts w:ascii="Segoe UI" w:hAnsi="Segoe UI" w:cs="Segoe UI"/>
          <w:b/>
          <w:sz w:val="23"/>
          <w:szCs w:val="23"/>
        </w:rPr>
        <w:t>3.</w:t>
      </w:r>
      <w:r w:rsidR="001B6E78" w:rsidRPr="00970E8E">
        <w:rPr>
          <w:rFonts w:ascii="Segoe UI" w:hAnsi="Segoe UI" w:cs="Segoe UI"/>
          <w:b/>
          <w:sz w:val="23"/>
          <w:szCs w:val="23"/>
        </w:rPr>
        <w:t>18</w:t>
      </w:r>
      <w:r w:rsidRPr="00970E8E">
        <w:rPr>
          <w:rFonts w:ascii="Segoe UI" w:hAnsi="Segoe UI" w:cs="Segoe UI"/>
          <w:b/>
          <w:sz w:val="23"/>
          <w:szCs w:val="23"/>
        </w:rPr>
        <w:t>. O prazo de vigência da apólice será igual ou superior ao prazo estabelecido no contrato administrativo e deverá acompanhar as modificações referente à vigência deste mediante a emissão do respectivo endosse pela seguradora.</w:t>
      </w:r>
    </w:p>
    <w:p w14:paraId="7B0AC80E" w14:textId="7EF27B32" w:rsidR="007D6DB6" w:rsidRPr="00970E8E" w:rsidRDefault="007D6DB6" w:rsidP="00970E8E">
      <w:pPr>
        <w:tabs>
          <w:tab w:val="left" w:pos="2268"/>
        </w:tabs>
        <w:spacing w:after="160" w:line="300" w:lineRule="auto"/>
        <w:jc w:val="both"/>
        <w:rPr>
          <w:rFonts w:ascii="Segoe UI" w:hAnsi="Segoe UI" w:cs="Segoe UI"/>
          <w:sz w:val="23"/>
          <w:szCs w:val="23"/>
        </w:rPr>
      </w:pPr>
      <w:r w:rsidRPr="00970E8E">
        <w:rPr>
          <w:rFonts w:ascii="Segoe UI" w:hAnsi="Segoe UI" w:cs="Segoe UI"/>
          <w:sz w:val="23"/>
          <w:szCs w:val="23"/>
        </w:rPr>
        <w:t>3.</w:t>
      </w:r>
      <w:r w:rsidR="001B6E78" w:rsidRPr="00970E8E">
        <w:rPr>
          <w:rFonts w:ascii="Segoe UI" w:hAnsi="Segoe UI" w:cs="Segoe UI"/>
          <w:sz w:val="23"/>
          <w:szCs w:val="23"/>
        </w:rPr>
        <w:t>19</w:t>
      </w:r>
      <w:r w:rsidRPr="00970E8E">
        <w:rPr>
          <w:rFonts w:ascii="Segoe UI" w:hAnsi="Segoe UI" w:cs="Segoe UI"/>
          <w:sz w:val="23"/>
          <w:szCs w:val="23"/>
        </w:rPr>
        <w:t>. O seguro-garantia continuará em vigor mesmo se o(a) contratado não tiver pago o prêmio nas datas convencionadas.</w:t>
      </w:r>
    </w:p>
    <w:p w14:paraId="67A9C6AE" w14:textId="007F0B1F" w:rsidR="007D6DB6" w:rsidRPr="00970E8E" w:rsidRDefault="007D6DB6" w:rsidP="00970E8E">
      <w:pPr>
        <w:tabs>
          <w:tab w:val="left" w:pos="2268"/>
        </w:tabs>
        <w:spacing w:after="160" w:line="300" w:lineRule="auto"/>
        <w:jc w:val="both"/>
        <w:rPr>
          <w:rFonts w:ascii="Segoe UI" w:hAnsi="Segoe UI" w:cs="Segoe UI"/>
          <w:sz w:val="23"/>
          <w:szCs w:val="23"/>
        </w:rPr>
      </w:pPr>
      <w:r w:rsidRPr="00970E8E">
        <w:rPr>
          <w:rFonts w:ascii="Segoe UI" w:hAnsi="Segoe UI" w:cs="Segoe UI"/>
          <w:sz w:val="23"/>
          <w:szCs w:val="23"/>
        </w:rPr>
        <w:t>3.</w:t>
      </w:r>
      <w:r w:rsidR="001B6E78" w:rsidRPr="00970E8E">
        <w:rPr>
          <w:rFonts w:ascii="Segoe UI" w:hAnsi="Segoe UI" w:cs="Segoe UI"/>
          <w:sz w:val="23"/>
          <w:szCs w:val="23"/>
        </w:rPr>
        <w:t>20</w:t>
      </w:r>
      <w:r w:rsidRPr="00970E8E">
        <w:rPr>
          <w:rFonts w:ascii="Segoe UI" w:hAnsi="Segoe UI" w:cs="Segoe UI"/>
          <w:sz w:val="23"/>
          <w:szCs w:val="23"/>
        </w:rPr>
        <w:t xml:space="preserve">. A avaliação prévia do local de execução dos serviços é imprescindível para o conhecimento pleno das condições e peculiaridades do objeto a ser contratado </w:t>
      </w:r>
      <w:r w:rsidRPr="00970E8E">
        <w:rPr>
          <w:rFonts w:ascii="Segoe UI" w:hAnsi="Segoe UI" w:cs="Segoe UI"/>
          <w:sz w:val="23"/>
          <w:szCs w:val="23"/>
        </w:rPr>
        <w:lastRenderedPageBreak/>
        <w:t>administrativamente, sendo assegurado a licitante o direito de realização de vistoria prévia, acompanhado por servidor(a) público(a) municipal designado para esse fim, de segunda à sexta-feira, das 080hs às 17hs.</w:t>
      </w:r>
    </w:p>
    <w:p w14:paraId="7737FC51" w14:textId="468C3354" w:rsidR="007D6DB6" w:rsidRPr="00970E8E" w:rsidRDefault="007D6DB6" w:rsidP="00970E8E">
      <w:pPr>
        <w:spacing w:after="160" w:line="300" w:lineRule="auto"/>
        <w:jc w:val="both"/>
        <w:rPr>
          <w:rFonts w:ascii="Segoe UI" w:hAnsi="Segoe UI" w:cs="Segoe UI"/>
          <w:sz w:val="23"/>
          <w:szCs w:val="23"/>
        </w:rPr>
      </w:pPr>
      <w:r w:rsidRPr="00970E8E">
        <w:rPr>
          <w:rFonts w:ascii="Segoe UI" w:hAnsi="Segoe UI" w:cs="Segoe UI"/>
          <w:sz w:val="23"/>
          <w:szCs w:val="23"/>
        </w:rPr>
        <w:t>3.</w:t>
      </w:r>
      <w:r w:rsidR="001B6E78" w:rsidRPr="00970E8E">
        <w:rPr>
          <w:rFonts w:ascii="Segoe UI" w:hAnsi="Segoe UI" w:cs="Segoe UI"/>
          <w:sz w:val="23"/>
          <w:szCs w:val="23"/>
        </w:rPr>
        <w:t>21</w:t>
      </w:r>
      <w:r w:rsidRPr="00970E8E">
        <w:rPr>
          <w:rFonts w:ascii="Segoe UI" w:hAnsi="Segoe UI" w:cs="Segoe UI"/>
          <w:sz w:val="23"/>
          <w:szCs w:val="23"/>
        </w:rPr>
        <w:t xml:space="preserve">. Serão disponibilizados data e horário diferentes as licitantes em realizar a vistoria prévia. </w:t>
      </w:r>
    </w:p>
    <w:p w14:paraId="39D799F9" w14:textId="6CD198A9" w:rsidR="007D6DB6" w:rsidRPr="00970E8E" w:rsidRDefault="007D6DB6" w:rsidP="00970E8E">
      <w:pPr>
        <w:spacing w:after="160" w:line="300" w:lineRule="auto"/>
        <w:jc w:val="both"/>
        <w:rPr>
          <w:rFonts w:ascii="Segoe UI" w:hAnsi="Segoe UI" w:cs="Segoe UI"/>
          <w:sz w:val="23"/>
          <w:szCs w:val="23"/>
        </w:rPr>
      </w:pPr>
      <w:r w:rsidRPr="00970E8E">
        <w:rPr>
          <w:rFonts w:ascii="Segoe UI" w:hAnsi="Segoe UI" w:cs="Segoe UI"/>
          <w:sz w:val="23"/>
          <w:szCs w:val="23"/>
        </w:rPr>
        <w:t>3.</w:t>
      </w:r>
      <w:r w:rsidR="001B6E78" w:rsidRPr="00970E8E">
        <w:rPr>
          <w:rFonts w:ascii="Segoe UI" w:hAnsi="Segoe UI" w:cs="Segoe UI"/>
          <w:sz w:val="23"/>
          <w:szCs w:val="23"/>
        </w:rPr>
        <w:t>22</w:t>
      </w:r>
      <w:r w:rsidRPr="00970E8E">
        <w:rPr>
          <w:rFonts w:ascii="Segoe UI" w:hAnsi="Segoe UI" w:cs="Segoe UI"/>
          <w:sz w:val="23"/>
          <w:szCs w:val="23"/>
        </w:rPr>
        <w:t>. Para a vistoria, o representante legal do(a) licitante ou responsável técnico deverá estar devidamente identificado, apresentando documento de identidade civil e documento expedido pela empresa comprovando sua habilitação para a realização da vistoria.</w:t>
      </w:r>
    </w:p>
    <w:p w14:paraId="1F3ACAB0" w14:textId="7479C773" w:rsidR="007D6DB6" w:rsidRPr="00970E8E" w:rsidRDefault="007D6DB6" w:rsidP="00970E8E">
      <w:pPr>
        <w:spacing w:after="160" w:line="300" w:lineRule="auto"/>
        <w:jc w:val="both"/>
        <w:rPr>
          <w:rFonts w:ascii="Segoe UI" w:hAnsi="Segoe UI" w:cs="Segoe UI"/>
          <w:sz w:val="23"/>
          <w:szCs w:val="23"/>
        </w:rPr>
      </w:pPr>
      <w:r w:rsidRPr="00970E8E">
        <w:rPr>
          <w:rFonts w:ascii="Segoe UI" w:hAnsi="Segoe UI" w:cs="Segoe UI"/>
          <w:sz w:val="23"/>
          <w:szCs w:val="23"/>
        </w:rPr>
        <w:t>3.</w:t>
      </w:r>
      <w:r w:rsidR="001B6E78" w:rsidRPr="00970E8E">
        <w:rPr>
          <w:rFonts w:ascii="Segoe UI" w:hAnsi="Segoe UI" w:cs="Segoe UI"/>
          <w:sz w:val="23"/>
          <w:szCs w:val="23"/>
        </w:rPr>
        <w:t>23</w:t>
      </w:r>
      <w:r w:rsidRPr="00970E8E">
        <w:rPr>
          <w:rFonts w:ascii="Segoe UI" w:hAnsi="Segoe UI" w:cs="Segoe UI"/>
          <w:sz w:val="23"/>
          <w:szCs w:val="23"/>
        </w:rPr>
        <w:t>. A não realização da vistoria não poderá embasar posteriores alegações de desconhecimento das instalações, dúvidas ou esquecimentos de quaisquer detalhes dos locais da prestação dos serviços, devendo o(a) Contratado(a) assumir os ônus dos serviços decorrentes.</w:t>
      </w:r>
    </w:p>
    <w:p w14:paraId="16AC3248" w14:textId="40A9EED2" w:rsidR="000C35D1" w:rsidRPr="00970E8E" w:rsidRDefault="000C35D1" w:rsidP="00970E8E">
      <w:pPr>
        <w:spacing w:after="160" w:line="300" w:lineRule="auto"/>
        <w:jc w:val="both"/>
        <w:rPr>
          <w:rFonts w:ascii="Segoe UI" w:hAnsi="Segoe UI" w:cs="Segoe UI"/>
          <w:sz w:val="23"/>
          <w:szCs w:val="23"/>
        </w:rPr>
      </w:pPr>
      <w:r w:rsidRPr="00970E8E">
        <w:rPr>
          <w:rFonts w:ascii="Segoe UI" w:hAnsi="Segoe UI" w:cs="Segoe UI"/>
          <w:sz w:val="23"/>
          <w:szCs w:val="23"/>
        </w:rPr>
        <w:t>3.</w:t>
      </w:r>
      <w:r w:rsidR="001B6E78" w:rsidRPr="00970E8E">
        <w:rPr>
          <w:rFonts w:ascii="Segoe UI" w:hAnsi="Segoe UI" w:cs="Segoe UI"/>
          <w:sz w:val="23"/>
          <w:szCs w:val="23"/>
        </w:rPr>
        <w:t>24</w:t>
      </w:r>
      <w:r w:rsidRPr="00970E8E">
        <w:rPr>
          <w:rFonts w:ascii="Segoe UI" w:hAnsi="Segoe UI" w:cs="Segoe UI"/>
          <w:sz w:val="23"/>
          <w:szCs w:val="23"/>
        </w:rPr>
        <w:t xml:space="preserve"> Priorizar o uso de materiais de construção sustentáveis e de baixo impacto ambiental, certificados por órgãos competentes, em conformidade com os princípios estabelecidos pela Lei 14.133/2021. Optar por materiais que possuam certificações ambientais reconhecidas, promovendo a conservação dos recursos naturais e a sustentabilidade ambiental. </w:t>
      </w:r>
    </w:p>
    <w:p w14:paraId="46B5CBB9" w14:textId="55DD1644" w:rsidR="000C35D1" w:rsidRPr="00970E8E" w:rsidRDefault="000C35D1" w:rsidP="00970E8E">
      <w:pPr>
        <w:spacing w:after="160" w:line="300" w:lineRule="auto"/>
        <w:jc w:val="both"/>
        <w:rPr>
          <w:rFonts w:ascii="Segoe UI" w:hAnsi="Segoe UI" w:cs="Segoe UI"/>
          <w:sz w:val="23"/>
          <w:szCs w:val="23"/>
        </w:rPr>
      </w:pPr>
      <w:r w:rsidRPr="00970E8E">
        <w:rPr>
          <w:rFonts w:ascii="Segoe UI" w:hAnsi="Segoe UI" w:cs="Segoe UI"/>
          <w:sz w:val="23"/>
          <w:szCs w:val="23"/>
        </w:rPr>
        <w:t>3.</w:t>
      </w:r>
      <w:r w:rsidR="001B6E78" w:rsidRPr="00970E8E">
        <w:rPr>
          <w:rFonts w:ascii="Segoe UI" w:hAnsi="Segoe UI" w:cs="Segoe UI"/>
          <w:sz w:val="23"/>
          <w:szCs w:val="23"/>
        </w:rPr>
        <w:t>25</w:t>
      </w:r>
      <w:r w:rsidRPr="00970E8E">
        <w:rPr>
          <w:rFonts w:ascii="Segoe UI" w:hAnsi="Segoe UI" w:cs="Segoe UI"/>
          <w:sz w:val="23"/>
          <w:szCs w:val="23"/>
        </w:rPr>
        <w:t>. Priorizar a contratação de mão de obra local, contribuindo para o desenvolvimento econômico da região, conforme estipulado pela Lei 14.133/2021. Garantir condições de trabalho seguras e adequadas para todos os trabalhadores envolvidos na reforma, respeitando os direitos trabalhistas e promovendo a inclusão social, em conformidade com a legislação trabalhista vigente.</w:t>
      </w:r>
    </w:p>
    <w:p w14:paraId="5C23EB7D" w14:textId="34B9C064" w:rsidR="000C35D1" w:rsidRPr="00970E8E" w:rsidRDefault="000C35D1" w:rsidP="00970E8E">
      <w:pPr>
        <w:spacing w:after="160" w:line="300" w:lineRule="auto"/>
        <w:jc w:val="both"/>
        <w:rPr>
          <w:rFonts w:ascii="Segoe UI" w:hAnsi="Segoe UI" w:cs="Segoe UI"/>
          <w:sz w:val="23"/>
          <w:szCs w:val="23"/>
        </w:rPr>
      </w:pPr>
      <w:r w:rsidRPr="00970E8E">
        <w:rPr>
          <w:rFonts w:ascii="Segoe UI" w:hAnsi="Segoe UI" w:cs="Segoe UI"/>
          <w:sz w:val="23"/>
          <w:szCs w:val="23"/>
        </w:rPr>
        <w:t>3.</w:t>
      </w:r>
      <w:r w:rsidR="001B6E78" w:rsidRPr="00970E8E">
        <w:rPr>
          <w:rFonts w:ascii="Segoe UI" w:hAnsi="Segoe UI" w:cs="Segoe UI"/>
          <w:sz w:val="23"/>
          <w:szCs w:val="23"/>
        </w:rPr>
        <w:t>26</w:t>
      </w:r>
      <w:r w:rsidRPr="00970E8E">
        <w:rPr>
          <w:rFonts w:ascii="Segoe UI" w:hAnsi="Segoe UI" w:cs="Segoe UI"/>
          <w:sz w:val="23"/>
          <w:szCs w:val="23"/>
        </w:rPr>
        <w:t>. Garantir a entrega da obra dentro do prazo estipulado, minimizando possíveis impactos negativos nas atividades do local e assegurando a continuidade dos serviços prestados à comunidade, conforme exigido pela Lei 14.133/2021.</w:t>
      </w:r>
    </w:p>
    <w:p w14:paraId="3FCC6D90" w14:textId="305E155C" w:rsidR="005E02E5" w:rsidRPr="00970E8E" w:rsidRDefault="005E02E5" w:rsidP="00970E8E">
      <w:pPr>
        <w:spacing w:after="160" w:line="300" w:lineRule="auto"/>
        <w:jc w:val="both"/>
        <w:rPr>
          <w:rFonts w:ascii="Segoe UI" w:hAnsi="Segoe UI" w:cs="Segoe UI"/>
          <w:color w:val="000000" w:themeColor="text1"/>
          <w:sz w:val="23"/>
          <w:szCs w:val="23"/>
        </w:rPr>
      </w:pPr>
      <w:r w:rsidRPr="00970E8E">
        <w:rPr>
          <w:rFonts w:ascii="Segoe UI" w:hAnsi="Segoe UI" w:cs="Segoe UI"/>
          <w:color w:val="000000" w:themeColor="text1"/>
          <w:sz w:val="23"/>
          <w:szCs w:val="23"/>
        </w:rPr>
        <w:t>3.</w:t>
      </w:r>
      <w:r w:rsidR="001B6E78" w:rsidRPr="00970E8E">
        <w:rPr>
          <w:rFonts w:ascii="Segoe UI" w:hAnsi="Segoe UI" w:cs="Segoe UI"/>
          <w:color w:val="000000" w:themeColor="text1"/>
          <w:sz w:val="23"/>
          <w:szCs w:val="23"/>
        </w:rPr>
        <w:t>27</w:t>
      </w:r>
      <w:r w:rsidRPr="00970E8E">
        <w:rPr>
          <w:rFonts w:ascii="Segoe UI" w:hAnsi="Segoe UI" w:cs="Segoe UI"/>
          <w:color w:val="000000" w:themeColor="text1"/>
          <w:sz w:val="23"/>
          <w:szCs w:val="23"/>
        </w:rPr>
        <w:t xml:space="preserve">. Trata-se de uma obra de engenharia de natureza comum, tendo como objeto </w:t>
      </w:r>
      <w:r w:rsidR="00607A54" w:rsidRPr="00970E8E">
        <w:rPr>
          <w:rFonts w:ascii="Segoe UI" w:hAnsi="Segoe UI" w:cs="Segoe UI"/>
          <w:color w:val="000000" w:themeColor="text1"/>
          <w:sz w:val="23"/>
          <w:szCs w:val="23"/>
        </w:rPr>
        <w:t>pavimentação.</w:t>
      </w:r>
    </w:p>
    <w:p w14:paraId="24663581" w14:textId="77777777" w:rsidR="001B6E78" w:rsidRPr="00970E8E" w:rsidRDefault="001B6E78" w:rsidP="00970E8E">
      <w:pPr>
        <w:pStyle w:val="PargrafodaLista"/>
        <w:spacing w:after="160" w:line="300" w:lineRule="auto"/>
        <w:ind w:left="0"/>
        <w:contextualSpacing w:val="0"/>
        <w:jc w:val="both"/>
        <w:rPr>
          <w:rFonts w:ascii="Segoe UI" w:hAnsi="Segoe UI" w:cs="Segoe UI"/>
          <w:b/>
          <w:color w:val="000000" w:themeColor="text1"/>
          <w:sz w:val="23"/>
          <w:szCs w:val="23"/>
        </w:rPr>
      </w:pPr>
    </w:p>
    <w:p w14:paraId="69B2BAED" w14:textId="77777777" w:rsidR="007D6DB6" w:rsidRPr="00970E8E" w:rsidRDefault="007D6DB6" w:rsidP="00970E8E">
      <w:pPr>
        <w:pStyle w:val="PargrafodaLista"/>
        <w:spacing w:after="160" w:line="300" w:lineRule="auto"/>
        <w:ind w:left="0"/>
        <w:contextualSpacing w:val="0"/>
        <w:jc w:val="both"/>
        <w:rPr>
          <w:rFonts w:ascii="Segoe UI" w:hAnsi="Segoe UI" w:cs="Segoe UI"/>
          <w:b/>
          <w:color w:val="000000" w:themeColor="text1"/>
          <w:sz w:val="23"/>
          <w:szCs w:val="23"/>
        </w:rPr>
      </w:pPr>
      <w:r w:rsidRPr="00970E8E">
        <w:rPr>
          <w:rFonts w:ascii="Segoe UI" w:hAnsi="Segoe UI" w:cs="Segoe UI"/>
          <w:b/>
          <w:color w:val="000000" w:themeColor="text1"/>
          <w:sz w:val="23"/>
          <w:szCs w:val="23"/>
        </w:rPr>
        <w:t>4. Das estimativas das quantidades para a contratação, acompanhadas das memórias de cálculo e dos documentos que lhes dão suporte, que considerem interdependências com outras contratações, de modo a possibilitar economia de escala</w:t>
      </w:r>
    </w:p>
    <w:p w14:paraId="2FA6EC9D"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4.1.</w:t>
      </w:r>
      <w:r w:rsidRPr="00970E8E">
        <w:rPr>
          <w:rFonts w:ascii="Segoe UI" w:eastAsia="Times New Roman" w:hAnsi="Segoe UI" w:cs="Segoe UI"/>
          <w:sz w:val="23"/>
          <w:szCs w:val="23"/>
        </w:rPr>
        <w:t xml:space="preserve"> As quantidades estimadas para a contratação foram definidas com base nos projetos de engenharia, memoriais descritivos, planilhas orçamentárias, levantamentos topográficos, estudos técnicos e demais documentos que integram o processo de planejamento da obra.</w:t>
      </w:r>
    </w:p>
    <w:p w14:paraId="31D01F46"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lastRenderedPageBreak/>
        <w:t>4.2.</w:t>
      </w:r>
      <w:r w:rsidRPr="00970E8E">
        <w:rPr>
          <w:rFonts w:ascii="Segoe UI" w:eastAsia="Times New Roman" w:hAnsi="Segoe UI" w:cs="Segoe UI"/>
          <w:sz w:val="23"/>
          <w:szCs w:val="23"/>
        </w:rPr>
        <w:t xml:space="preserve"> As memórias de cálculo foram elaboradas considerando as dimensões do Trecho 6 da Avenida Tabajara, os serviços de terraplenagem, drenagem pluvial, pavimentação com blocos de concreto sextavado, meio-fio, sarjetas, sinalização e demais serviços necessários à completa execução do objeto.</w:t>
      </w:r>
    </w:p>
    <w:p w14:paraId="184C8AE9"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4.3.</w:t>
      </w:r>
      <w:r w:rsidRPr="00970E8E">
        <w:rPr>
          <w:rFonts w:ascii="Segoe UI" w:eastAsia="Times New Roman" w:hAnsi="Segoe UI" w:cs="Segoe UI"/>
          <w:sz w:val="23"/>
          <w:szCs w:val="23"/>
        </w:rPr>
        <w:t xml:space="preserve"> As quantidades constantes da planilha orçamentária refletem as necessidades efetivas da obra, observando os critérios técnicos estabelecidos nos projetos executivos e nas especificações adotadas pelo Município e pela Caixa Econômica Federal.</w:t>
      </w:r>
    </w:p>
    <w:p w14:paraId="4B79D540"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4.4.</w:t>
      </w:r>
      <w:r w:rsidRPr="00970E8E">
        <w:rPr>
          <w:rFonts w:ascii="Segoe UI" w:eastAsia="Times New Roman" w:hAnsi="Segoe UI" w:cs="Segoe UI"/>
          <w:sz w:val="23"/>
          <w:szCs w:val="23"/>
        </w:rPr>
        <w:t xml:space="preserve"> Os quantitativos foram obtidos mediante medições realizadas em campo e cálculos desenvolvidos por profissional habilitado, sendo compatíveis com os projetos aprovados e com as exigências do Contrato de Repasse/Operação nº 1102.502-46.</w:t>
      </w:r>
    </w:p>
    <w:p w14:paraId="1BF6D277"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4.5.</w:t>
      </w:r>
      <w:r w:rsidRPr="00970E8E">
        <w:rPr>
          <w:rFonts w:ascii="Segoe UI" w:eastAsia="Times New Roman" w:hAnsi="Segoe UI" w:cs="Segoe UI"/>
          <w:sz w:val="23"/>
          <w:szCs w:val="23"/>
        </w:rPr>
        <w:t xml:space="preserve"> Os documentos que dão suporte às estimativas compreendem os projetos de engenharia, memorial descritivo, memorial de cálculo, planilha orçamentária, cronograma físico-financeiro, composições de custos, especificações técnicas e demais peças integrantes do processo administrativo.</w:t>
      </w:r>
    </w:p>
    <w:p w14:paraId="66F4ED61"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4.6.</w:t>
      </w:r>
      <w:r w:rsidRPr="00970E8E">
        <w:rPr>
          <w:rFonts w:ascii="Segoe UI" w:eastAsia="Times New Roman" w:hAnsi="Segoe UI" w:cs="Segoe UI"/>
          <w:sz w:val="23"/>
          <w:szCs w:val="23"/>
        </w:rPr>
        <w:t xml:space="preserve"> As estimativas de quantitativos buscaram assegurar precisão na definição dos serviços, evitando superdimensionamento ou insuficiência de materiais e serviços, em observância aos princípios da eficiência, economicidade e planejamento previstos na Lei nº 14.133/2021.</w:t>
      </w:r>
    </w:p>
    <w:p w14:paraId="5D438D62"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4.7.</w:t>
      </w:r>
      <w:r w:rsidRPr="00970E8E">
        <w:rPr>
          <w:rFonts w:ascii="Segoe UI" w:eastAsia="Times New Roman" w:hAnsi="Segoe UI" w:cs="Segoe UI"/>
          <w:sz w:val="23"/>
          <w:szCs w:val="23"/>
        </w:rPr>
        <w:t xml:space="preserve"> Não foram identificadas interdependências com outras contratações que justifiquem o agrupamento do objeto para obtenção de economia de escala, considerando que a presente contratação contempla integralmente os serviços necessários à execução do Trecho 6 da Avenida Tabajara.</w:t>
      </w:r>
    </w:p>
    <w:p w14:paraId="0393DF11"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4.8.</w:t>
      </w:r>
      <w:r w:rsidRPr="00970E8E">
        <w:rPr>
          <w:rFonts w:ascii="Segoe UI" w:eastAsia="Times New Roman" w:hAnsi="Segoe UI" w:cs="Segoe UI"/>
          <w:sz w:val="23"/>
          <w:szCs w:val="23"/>
        </w:rPr>
        <w:t xml:space="preserve"> Caso, durante a execução contratual, sejam identificadas necessidades supervenientes devidamente justificadas, estas serão tratadas na forma prevista na Lei nº 14.133/2021, mediante os instrumentos legais cabíveis.</w:t>
      </w:r>
    </w:p>
    <w:p w14:paraId="5AE14952"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4.9.</w:t>
      </w:r>
      <w:r w:rsidRPr="00970E8E">
        <w:rPr>
          <w:rFonts w:ascii="Segoe UI" w:eastAsia="Times New Roman" w:hAnsi="Segoe UI" w:cs="Segoe UI"/>
          <w:sz w:val="23"/>
          <w:szCs w:val="23"/>
        </w:rPr>
        <w:t xml:space="preserve"> As quantidades definitivas dos serviços executados serão apuradas por meio de medições realizadas pela fiscalização da obra, observando rigorosamente os projetos, as especificações técnicas e os critérios estabelecidos no contrato.</w:t>
      </w:r>
    </w:p>
    <w:p w14:paraId="399A9825" w14:textId="77777777" w:rsidR="007D6DB6" w:rsidRPr="00970E8E" w:rsidRDefault="007D6DB6" w:rsidP="00970E8E">
      <w:pPr>
        <w:tabs>
          <w:tab w:val="left" w:pos="2268"/>
        </w:tabs>
        <w:spacing w:after="160" w:line="300" w:lineRule="auto"/>
        <w:jc w:val="both"/>
        <w:rPr>
          <w:rFonts w:ascii="Segoe UI" w:hAnsi="Segoe UI" w:cs="Segoe UI"/>
          <w:b/>
          <w:color w:val="000000" w:themeColor="text1"/>
          <w:sz w:val="23"/>
          <w:szCs w:val="23"/>
        </w:rPr>
      </w:pPr>
      <w:r w:rsidRPr="00970E8E">
        <w:rPr>
          <w:rFonts w:ascii="Segoe UI" w:hAnsi="Segoe UI" w:cs="Segoe UI"/>
          <w:b/>
          <w:color w:val="000000" w:themeColor="text1"/>
          <w:sz w:val="23"/>
          <w:szCs w:val="23"/>
        </w:rPr>
        <w:t>5. Do levantamento de mercado, que consiste na análise das alternativas possíveis, e justificativa técnica e econômica da escolha do tipo de solução a contratar</w:t>
      </w:r>
    </w:p>
    <w:p w14:paraId="5873138D"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5.1.</w:t>
      </w:r>
      <w:r w:rsidRPr="00970E8E">
        <w:rPr>
          <w:rFonts w:ascii="Segoe UI" w:eastAsia="Times New Roman" w:hAnsi="Segoe UI" w:cs="Segoe UI"/>
          <w:sz w:val="23"/>
          <w:szCs w:val="23"/>
        </w:rPr>
        <w:t xml:space="preserve"> Foi realizado levantamento das alternativas técnicas disponíveis para atendimento da necessidade pública, considerando soluções usualmente empregadas em obras de infraestrutura urbana destinadas à pavimentação e drenagem de vias públicas.</w:t>
      </w:r>
    </w:p>
    <w:p w14:paraId="51C1EC53"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5.2.</w:t>
      </w:r>
      <w:r w:rsidRPr="00970E8E">
        <w:rPr>
          <w:rFonts w:ascii="Segoe UI" w:eastAsia="Times New Roman" w:hAnsi="Segoe UI" w:cs="Segoe UI"/>
          <w:sz w:val="23"/>
          <w:szCs w:val="23"/>
        </w:rPr>
        <w:t xml:space="preserve"> Entre as alternativas analisadas destacam-se: pavimentação em revestimento asfáltico (CBUQ), pavimentação em concreto rígido e pavimentação com blocos </w:t>
      </w:r>
      <w:proofErr w:type="spellStart"/>
      <w:r w:rsidRPr="00970E8E">
        <w:rPr>
          <w:rFonts w:ascii="Segoe UI" w:eastAsia="Times New Roman" w:hAnsi="Segoe UI" w:cs="Segoe UI"/>
          <w:sz w:val="23"/>
          <w:szCs w:val="23"/>
        </w:rPr>
        <w:t>intertravados</w:t>
      </w:r>
      <w:proofErr w:type="spellEnd"/>
      <w:r w:rsidRPr="00970E8E">
        <w:rPr>
          <w:rFonts w:ascii="Segoe UI" w:eastAsia="Times New Roman" w:hAnsi="Segoe UI" w:cs="Segoe UI"/>
          <w:sz w:val="23"/>
          <w:szCs w:val="23"/>
        </w:rPr>
        <w:t xml:space="preserve"> de concreto sextavado, associadas à implantação de sistema de drenagem pluvial.</w:t>
      </w:r>
    </w:p>
    <w:p w14:paraId="17941FC5"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lastRenderedPageBreak/>
        <w:t>5.3.</w:t>
      </w:r>
      <w:r w:rsidRPr="00970E8E">
        <w:rPr>
          <w:rFonts w:ascii="Segoe UI" w:eastAsia="Times New Roman" w:hAnsi="Segoe UI" w:cs="Segoe UI"/>
          <w:sz w:val="23"/>
          <w:szCs w:val="23"/>
        </w:rPr>
        <w:t xml:space="preserve"> A alternativa de manutenção das condições atuais da via foi descartada, tendo em vista que não elimina os problemas de trafegabilidade, erosão, acúmulo de águas pluviais, desgaste da infraestrutura existente e riscos à segurança dos usuários.</w:t>
      </w:r>
    </w:p>
    <w:p w14:paraId="28938675"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5.4.</w:t>
      </w:r>
      <w:r w:rsidRPr="00970E8E">
        <w:rPr>
          <w:rFonts w:ascii="Segoe UI" w:eastAsia="Times New Roman" w:hAnsi="Segoe UI" w:cs="Segoe UI"/>
          <w:sz w:val="23"/>
          <w:szCs w:val="23"/>
        </w:rPr>
        <w:t xml:space="preserve"> A pavimentação em concreto rígido, embora apresente elevada durabilidade, demanda maior investimento inicial, maior prazo de execução e maior complexidade para intervenções futuras de manutenção.</w:t>
      </w:r>
    </w:p>
    <w:p w14:paraId="3E9A11B1"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5.5.</w:t>
      </w:r>
      <w:r w:rsidRPr="00970E8E">
        <w:rPr>
          <w:rFonts w:ascii="Segoe UI" w:eastAsia="Times New Roman" w:hAnsi="Segoe UI" w:cs="Segoe UI"/>
          <w:sz w:val="23"/>
          <w:szCs w:val="23"/>
        </w:rPr>
        <w:t xml:space="preserve"> A pavimentação em revestimento asfáltico (CBUQ) constitui solução tecnicamente viável; entretanto, considerando as características da via, os custos de manutenção ao longo da vida útil e as diretrizes do projeto aprovado, mostrou-se menos vantajosa para o presente empreendimento.</w:t>
      </w:r>
    </w:p>
    <w:p w14:paraId="37A58F50"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5.6.</w:t>
      </w:r>
      <w:r w:rsidRPr="00970E8E">
        <w:rPr>
          <w:rFonts w:ascii="Segoe UI" w:eastAsia="Times New Roman" w:hAnsi="Segoe UI" w:cs="Segoe UI"/>
          <w:sz w:val="23"/>
          <w:szCs w:val="23"/>
        </w:rPr>
        <w:t xml:space="preserve"> A pavimentação com blocos de concreto sextavado foi considerada a alternativa mais adequada por apresentar boa resistência mecânica, elevada durabilidade, facilidade de manutenção, possibilidade de reaproveitamento das peças, rápida recomposição após intervenções em redes subterrâneas e melhor desempenho para vias urbanas com as características do local.</w:t>
      </w:r>
    </w:p>
    <w:p w14:paraId="6577CBFF"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5.7.</w:t>
      </w:r>
      <w:r w:rsidRPr="00970E8E">
        <w:rPr>
          <w:rFonts w:ascii="Segoe UI" w:eastAsia="Times New Roman" w:hAnsi="Segoe UI" w:cs="Segoe UI"/>
          <w:sz w:val="23"/>
          <w:szCs w:val="23"/>
        </w:rPr>
        <w:t xml:space="preserve"> A implantação do sistema de drenagem pluvial é indispensável para garantir o adequado escoamento das águas das chuvas, preservando a estrutura do pavimento, reduzindo processos erosivos e aumentando a vida útil da obra.</w:t>
      </w:r>
    </w:p>
    <w:p w14:paraId="3FD9F0F8"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5.8.</w:t>
      </w:r>
      <w:r w:rsidRPr="00970E8E">
        <w:rPr>
          <w:rFonts w:ascii="Segoe UI" w:eastAsia="Times New Roman" w:hAnsi="Segoe UI" w:cs="Segoe UI"/>
          <w:sz w:val="23"/>
          <w:szCs w:val="23"/>
        </w:rPr>
        <w:t xml:space="preserve"> Sob o aspecto econômico, a solução adotada apresenta relação custo-benefício favorável, considerando os custos de implantação, manutenção, durabilidade, facilidade de conservação e redução das despesas futuras com reparos corretivos.</w:t>
      </w:r>
    </w:p>
    <w:p w14:paraId="26FE332F"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5.9.</w:t>
      </w:r>
      <w:r w:rsidRPr="00970E8E">
        <w:rPr>
          <w:rFonts w:ascii="Segoe UI" w:eastAsia="Times New Roman" w:hAnsi="Segoe UI" w:cs="Segoe UI"/>
          <w:sz w:val="23"/>
          <w:szCs w:val="23"/>
        </w:rPr>
        <w:t xml:space="preserve"> A execução da obra por meio de contratação de empresa especializada mostra-se a alternativa mais eficiente, uma vez que o Município não dispõe de estrutura técnica, equipamentos, mão de obra especializada e capacidade operacional suficientes para executar diretamente todos os serviços previstos.</w:t>
      </w:r>
    </w:p>
    <w:p w14:paraId="00FE6ACB"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5.10.</w:t>
      </w:r>
      <w:r w:rsidRPr="00970E8E">
        <w:rPr>
          <w:rFonts w:ascii="Segoe UI" w:eastAsia="Times New Roman" w:hAnsi="Segoe UI" w:cs="Segoe UI"/>
          <w:sz w:val="23"/>
          <w:szCs w:val="23"/>
        </w:rPr>
        <w:t xml:space="preserve"> A solução escolhida está em conformidade com os projetos de engenharia, memorial descritivo, planilhas orçamentárias e demais documentos técnicos aprovados para o empreendimento, bem como atende às exigências do Contrato de Repasse/Operação nº 1102.502-46, firmado com a Caixa Econômica Federal.</w:t>
      </w:r>
    </w:p>
    <w:p w14:paraId="3B53A39F"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5.11.</w:t>
      </w:r>
      <w:r w:rsidRPr="00970E8E">
        <w:rPr>
          <w:rFonts w:ascii="Segoe UI" w:eastAsia="Times New Roman" w:hAnsi="Segoe UI" w:cs="Segoe UI"/>
          <w:sz w:val="23"/>
          <w:szCs w:val="23"/>
        </w:rPr>
        <w:t xml:space="preserve"> Diante das alternativas analisadas, conclui-se que a contratação de empresa especializada para execução da pavimentação com blocos de concreto sextavado e implantação da drenagem pluvial representa a solução técnica e economicamente mais vantajosa para atender ao interesse público, assegurando qualidade, durabilidade, segurança, eficiência e adequada aplicação dos recursos públicos.</w:t>
      </w:r>
    </w:p>
    <w:p w14:paraId="6BAB0EF1" w14:textId="77777777" w:rsidR="001B6E78" w:rsidRPr="00970E8E" w:rsidRDefault="00560C87" w:rsidP="00970E8E">
      <w:pPr>
        <w:pStyle w:val="isselectedend"/>
        <w:jc w:val="both"/>
        <w:rPr>
          <w:rFonts w:ascii="Segoe UI" w:hAnsi="Segoe UI" w:cs="Segoe UI"/>
          <w:sz w:val="23"/>
          <w:szCs w:val="23"/>
        </w:rPr>
      </w:pPr>
      <w:r w:rsidRPr="00970E8E">
        <w:rPr>
          <w:rFonts w:ascii="Segoe UI" w:hAnsi="Segoe UI" w:cs="Segoe UI"/>
          <w:b/>
          <w:color w:val="000000" w:themeColor="text1"/>
          <w:sz w:val="23"/>
          <w:szCs w:val="23"/>
        </w:rPr>
        <w:t xml:space="preserve"> </w:t>
      </w:r>
      <w:r w:rsidR="007D6DB6" w:rsidRPr="00970E8E">
        <w:rPr>
          <w:rFonts w:ascii="Segoe UI" w:hAnsi="Segoe UI" w:cs="Segoe UI"/>
          <w:b/>
          <w:color w:val="000000" w:themeColor="text1"/>
          <w:sz w:val="23"/>
          <w:szCs w:val="23"/>
        </w:rPr>
        <w:t xml:space="preserve">6. Da estimativa do valor da contratação, acompanhada dos preços unitários referenciais, das memórias de cálculo e dos documentos que lhe dão suporte, que </w:t>
      </w:r>
      <w:r w:rsidR="007D6DB6" w:rsidRPr="00970E8E">
        <w:rPr>
          <w:rFonts w:ascii="Segoe UI" w:hAnsi="Segoe UI" w:cs="Segoe UI"/>
          <w:b/>
          <w:color w:val="000000" w:themeColor="text1"/>
          <w:sz w:val="23"/>
          <w:szCs w:val="23"/>
        </w:rPr>
        <w:lastRenderedPageBreak/>
        <w:t xml:space="preserve">poderão constar de anexo classificado, se a Administração optar por preservar o seu </w:t>
      </w:r>
      <w:r w:rsidR="001B6E78" w:rsidRPr="00970E8E">
        <w:rPr>
          <w:rFonts w:ascii="Segoe UI" w:hAnsi="Segoe UI" w:cs="Segoe UI"/>
          <w:b/>
          <w:bCs/>
          <w:sz w:val="23"/>
          <w:szCs w:val="23"/>
        </w:rPr>
        <w:t>6.1.</w:t>
      </w:r>
      <w:r w:rsidR="001B6E78" w:rsidRPr="00970E8E">
        <w:rPr>
          <w:rFonts w:ascii="Segoe UI" w:hAnsi="Segoe UI" w:cs="Segoe UI"/>
          <w:sz w:val="23"/>
          <w:szCs w:val="23"/>
        </w:rPr>
        <w:t xml:space="preserve"> O valor estimado da contratação foi apurado com base na planilha orçamentária elaborada por profissional habilitado, utilizando como referência os custos unitários constantes dos sistemas oficiais de composição de preços para obras públicas, em conformidade com a legislação vigente.</w:t>
      </w:r>
    </w:p>
    <w:p w14:paraId="1C6924FF"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6.2.</w:t>
      </w:r>
      <w:r w:rsidRPr="00970E8E">
        <w:rPr>
          <w:rFonts w:ascii="Segoe UI" w:eastAsia="Times New Roman" w:hAnsi="Segoe UI" w:cs="Segoe UI"/>
          <w:sz w:val="23"/>
          <w:szCs w:val="23"/>
        </w:rPr>
        <w:t xml:space="preserve"> Os preços unitários referenciais foram obtidos, preferencialmente, das tabelas do Sistema Nacional de Pesquisa de Custos e Índices da Construção Civil (SINAPI), mantido pela Caixa Econômica Federal e pelo IBGE, complementados, quando necessário, por outros sistemas oficiais de referência admitidos pela legislação aplicável.</w:t>
      </w:r>
    </w:p>
    <w:p w14:paraId="08BCFE6A"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6.3.</w:t>
      </w:r>
      <w:r w:rsidRPr="00970E8E">
        <w:rPr>
          <w:rFonts w:ascii="Segoe UI" w:eastAsia="Times New Roman" w:hAnsi="Segoe UI" w:cs="Segoe UI"/>
          <w:sz w:val="23"/>
          <w:szCs w:val="23"/>
        </w:rPr>
        <w:t xml:space="preserve"> Para os serviços não contemplados pelos sistemas oficiais de referência, foram elaboradas composições próprias de custos, devidamente fundamentadas em pesquisas de mercado, insumos, mão de obra, equipamentos e encargos incidentes, observando critérios técnicos e econômicos.</w:t>
      </w:r>
    </w:p>
    <w:p w14:paraId="5578EFB0"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6.4.</w:t>
      </w:r>
      <w:r w:rsidRPr="00970E8E">
        <w:rPr>
          <w:rFonts w:ascii="Segoe UI" w:eastAsia="Times New Roman" w:hAnsi="Segoe UI" w:cs="Segoe UI"/>
          <w:sz w:val="23"/>
          <w:szCs w:val="23"/>
        </w:rPr>
        <w:t xml:space="preserve"> A estimativa contempla todos os custos diretos e indiretos necessários à perfeita execução do objeto, incluindo materiais, mão de obra, equipamentos, transporte, administração local, mobilização e desmobilização, sinalização da obra, encargos sociais, tributos, seguros, Benefícios e Despesas Indiretas (BDI) e demais despesas inerentes à execução contratual.</w:t>
      </w:r>
    </w:p>
    <w:p w14:paraId="1B902235"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6.5.</w:t>
      </w:r>
      <w:r w:rsidRPr="00970E8E">
        <w:rPr>
          <w:rFonts w:ascii="Segoe UI" w:eastAsia="Times New Roman" w:hAnsi="Segoe UI" w:cs="Segoe UI"/>
          <w:sz w:val="23"/>
          <w:szCs w:val="23"/>
        </w:rPr>
        <w:t xml:space="preserve"> O orçamento detalhado da obra integra os documentos que instruem o processo administrativo, contendo a discriminação dos serviços, quantitativos, unidades de medida, preços unitários, composições de custos e valor global estimado da contratação.</w:t>
      </w:r>
    </w:p>
    <w:p w14:paraId="037D1AFB"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6.6.</w:t>
      </w:r>
      <w:r w:rsidRPr="00970E8E">
        <w:rPr>
          <w:rFonts w:ascii="Segoe UI" w:eastAsia="Times New Roman" w:hAnsi="Segoe UI" w:cs="Segoe UI"/>
          <w:sz w:val="23"/>
          <w:szCs w:val="23"/>
        </w:rPr>
        <w:t xml:space="preserve"> O valor global estimado da contratação corresponde ao constante da planilha orçamentária aprovada para o empreendimento e observa os limites dos recursos previstos no Contrato de Repasse/Operação nº 1102.502-46, celebrado com a Caixa Econômica Federal, acrescidos da contrapartida financeira do Município, quando aplicável.</w:t>
      </w:r>
    </w:p>
    <w:p w14:paraId="7180CCD9"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6.7.</w:t>
      </w:r>
      <w:r w:rsidRPr="00970E8E">
        <w:rPr>
          <w:rFonts w:ascii="Segoe UI" w:eastAsia="Times New Roman" w:hAnsi="Segoe UI" w:cs="Segoe UI"/>
          <w:sz w:val="23"/>
          <w:szCs w:val="23"/>
        </w:rPr>
        <w:t xml:space="preserve"> Os preços referenciais adotados refletem os valores praticados pelo mercado para obras de natureza semelhante, assegurando a compatibilidade da estimativa com os princípios da economicidade, eficiência e </w:t>
      </w:r>
      <w:proofErr w:type="spellStart"/>
      <w:r w:rsidRPr="00970E8E">
        <w:rPr>
          <w:rFonts w:ascii="Segoe UI" w:eastAsia="Times New Roman" w:hAnsi="Segoe UI" w:cs="Segoe UI"/>
          <w:sz w:val="23"/>
          <w:szCs w:val="23"/>
        </w:rPr>
        <w:t>vantajosidade</w:t>
      </w:r>
      <w:proofErr w:type="spellEnd"/>
      <w:r w:rsidRPr="00970E8E">
        <w:rPr>
          <w:rFonts w:ascii="Segoe UI" w:eastAsia="Times New Roman" w:hAnsi="Segoe UI" w:cs="Segoe UI"/>
          <w:sz w:val="23"/>
          <w:szCs w:val="23"/>
        </w:rPr>
        <w:t xml:space="preserve"> para a Administração Pública.</w:t>
      </w:r>
    </w:p>
    <w:p w14:paraId="753F8D7A" w14:textId="77777777" w:rsidR="001B6E78" w:rsidRPr="00970E8E" w:rsidRDefault="001B6E78"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6.8.</w:t>
      </w:r>
      <w:r w:rsidRPr="00970E8E">
        <w:rPr>
          <w:rFonts w:ascii="Segoe UI" w:eastAsia="Times New Roman" w:hAnsi="Segoe UI" w:cs="Segoe UI"/>
          <w:sz w:val="23"/>
          <w:szCs w:val="23"/>
        </w:rPr>
        <w:t xml:space="preserve"> A planilha orçamentária, as memórias de cálculo, as composições de custos, o detalhamento do BDI e os demais documentos que fundamentam a estimativa de preços constituem anexos do presente Estudo Técnico Preliminar e servirão de base para a elaboração do edital e da proposta comercial pelos licitantes.</w:t>
      </w:r>
    </w:p>
    <w:p w14:paraId="4D2F098B" w14:textId="12914FB2" w:rsidR="007D6DB6" w:rsidRPr="00970E8E" w:rsidRDefault="007D6DB6" w:rsidP="00970E8E">
      <w:pPr>
        <w:pStyle w:val="NormalWeb"/>
        <w:jc w:val="both"/>
        <w:rPr>
          <w:rFonts w:ascii="Segoe UI" w:hAnsi="Segoe UI" w:cs="Segoe UI"/>
          <w:b/>
          <w:sz w:val="23"/>
          <w:szCs w:val="23"/>
        </w:rPr>
      </w:pPr>
      <w:r w:rsidRPr="00970E8E">
        <w:rPr>
          <w:rFonts w:ascii="Segoe UI" w:hAnsi="Segoe UI" w:cs="Segoe UI"/>
          <w:b/>
          <w:sz w:val="23"/>
          <w:szCs w:val="23"/>
        </w:rPr>
        <w:t>7. Da descrição da solução como um todo, inclusive das exigências relacionadas à manutenção e à assistência técnica, quando for o caso</w:t>
      </w:r>
    </w:p>
    <w:p w14:paraId="1BF5611D" w14:textId="77777777" w:rsidR="00A0748C" w:rsidRPr="00970E8E" w:rsidRDefault="00A0748C"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7.1.</w:t>
      </w:r>
      <w:r w:rsidRPr="00970E8E">
        <w:rPr>
          <w:rFonts w:ascii="Segoe UI" w:eastAsia="Times New Roman" w:hAnsi="Segoe UI" w:cs="Segoe UI"/>
          <w:sz w:val="23"/>
          <w:szCs w:val="23"/>
        </w:rPr>
        <w:t xml:space="preserve"> A solução consiste na contratação de empresa especializada para a execução das obras de pavimentação da Avenida Tabajara, Trecho 6 – CEF, com blocos de concreto sextavado, </w:t>
      </w:r>
      <w:r w:rsidRPr="00970E8E">
        <w:rPr>
          <w:rFonts w:ascii="Segoe UI" w:eastAsia="Times New Roman" w:hAnsi="Segoe UI" w:cs="Segoe UI"/>
          <w:sz w:val="23"/>
          <w:szCs w:val="23"/>
        </w:rPr>
        <w:lastRenderedPageBreak/>
        <w:t>contemplando também a implantação do sistema de drenagem pluvial e demais serviços necessários à completa execução do empreendimento.</w:t>
      </w:r>
    </w:p>
    <w:p w14:paraId="2F9B5CCB" w14:textId="77777777" w:rsidR="00A0748C" w:rsidRPr="00970E8E" w:rsidRDefault="00A0748C"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7.2.</w:t>
      </w:r>
      <w:r w:rsidRPr="00970E8E">
        <w:rPr>
          <w:rFonts w:ascii="Segoe UI" w:eastAsia="Times New Roman" w:hAnsi="Segoe UI" w:cs="Segoe UI"/>
          <w:sz w:val="23"/>
          <w:szCs w:val="23"/>
        </w:rPr>
        <w:t xml:space="preserve"> A execução da obra compreenderá todos os serviços previstos nos projetos de engenharia, memoriais descritivos, especificações técnicas, planilhas orçamentárias e cronograma físico-financeiro, incluindo preparação da base, execução da drenagem, assentamento dos blocos </w:t>
      </w:r>
      <w:proofErr w:type="spellStart"/>
      <w:r w:rsidRPr="00970E8E">
        <w:rPr>
          <w:rFonts w:ascii="Segoe UI" w:eastAsia="Times New Roman" w:hAnsi="Segoe UI" w:cs="Segoe UI"/>
          <w:sz w:val="23"/>
          <w:szCs w:val="23"/>
        </w:rPr>
        <w:t>intertravados</w:t>
      </w:r>
      <w:proofErr w:type="spellEnd"/>
      <w:r w:rsidRPr="00970E8E">
        <w:rPr>
          <w:rFonts w:ascii="Segoe UI" w:eastAsia="Times New Roman" w:hAnsi="Segoe UI" w:cs="Segoe UI"/>
          <w:sz w:val="23"/>
          <w:szCs w:val="23"/>
        </w:rPr>
        <w:t>, instalação de meios-fios, sarjetas, sinalização e demais serviços complementares.</w:t>
      </w:r>
    </w:p>
    <w:p w14:paraId="7643A79E" w14:textId="77777777" w:rsidR="00A0748C" w:rsidRPr="00970E8E" w:rsidRDefault="00A0748C"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7.3.</w:t>
      </w:r>
      <w:r w:rsidRPr="00970E8E">
        <w:rPr>
          <w:rFonts w:ascii="Segoe UI" w:eastAsia="Times New Roman" w:hAnsi="Segoe UI" w:cs="Segoe UI"/>
          <w:sz w:val="23"/>
          <w:szCs w:val="23"/>
        </w:rPr>
        <w:t xml:space="preserve"> A solução adotada foi definida com base em critérios técnicos, econômicos e operacionais, visando garantir maior durabilidade da infraestrutura, facilidade de manutenção, segurança viária, adequada drenagem das águas pluviais e melhoria das condições de mobilidade urbana.</w:t>
      </w:r>
    </w:p>
    <w:p w14:paraId="1C824A5E" w14:textId="77777777" w:rsidR="00A0748C" w:rsidRPr="00970E8E" w:rsidRDefault="00A0748C"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7.4.</w:t>
      </w:r>
      <w:r w:rsidRPr="00970E8E">
        <w:rPr>
          <w:rFonts w:ascii="Segoe UI" w:eastAsia="Times New Roman" w:hAnsi="Segoe UI" w:cs="Segoe UI"/>
          <w:sz w:val="23"/>
          <w:szCs w:val="23"/>
        </w:rPr>
        <w:t xml:space="preserve"> Todos os materiais empregados deverão ser novos, de primeira qualidade e atender às especificações constantes do projeto, às normas técnicas da ABNT, às orientações da Caixa Econômica Federal e à legislação aplicável.</w:t>
      </w:r>
    </w:p>
    <w:p w14:paraId="4D6BB643" w14:textId="77777777" w:rsidR="00A0748C" w:rsidRPr="00970E8E" w:rsidRDefault="00A0748C"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7.5.</w:t>
      </w:r>
      <w:r w:rsidRPr="00970E8E">
        <w:rPr>
          <w:rFonts w:ascii="Segoe UI" w:eastAsia="Times New Roman" w:hAnsi="Segoe UI" w:cs="Segoe UI"/>
          <w:sz w:val="23"/>
          <w:szCs w:val="23"/>
        </w:rPr>
        <w:t xml:space="preserve"> A contratada será responsável pelo fornecimento integral da mão de obra, materiais, equipamentos, ferramentas, transporte, sinalização da obra, controle tecnológico, ensaios, equipamentos de proteção individual e coletiva, bem como por todos os demais recursos necessários à perfeita execução dos serviços.</w:t>
      </w:r>
    </w:p>
    <w:p w14:paraId="383C186F" w14:textId="77777777" w:rsidR="00A0748C" w:rsidRPr="00970E8E" w:rsidRDefault="00A0748C"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7.6.</w:t>
      </w:r>
      <w:r w:rsidRPr="00970E8E">
        <w:rPr>
          <w:rFonts w:ascii="Segoe UI" w:eastAsia="Times New Roman" w:hAnsi="Segoe UI" w:cs="Segoe UI"/>
          <w:sz w:val="23"/>
          <w:szCs w:val="23"/>
        </w:rPr>
        <w:t xml:space="preserve"> Durante a execução da obra, a contratada deverá manter responsável técnico legalmente habilitado, com emissão da respectiva Anotação de Responsabilidade Técnica (ART) ou Registro de Responsabilidade Técnica (RRT), conforme o caso.</w:t>
      </w:r>
    </w:p>
    <w:p w14:paraId="748229F8" w14:textId="77777777" w:rsidR="00A0748C" w:rsidRPr="00970E8E" w:rsidRDefault="00A0748C"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7.7.</w:t>
      </w:r>
      <w:r w:rsidRPr="00970E8E">
        <w:rPr>
          <w:rFonts w:ascii="Segoe UI" w:eastAsia="Times New Roman" w:hAnsi="Segoe UI" w:cs="Segoe UI"/>
          <w:sz w:val="23"/>
          <w:szCs w:val="23"/>
        </w:rPr>
        <w:t xml:space="preserve"> Os serviços serão acompanhados e fiscalizados por representantes do Município, podendo também ser submetidos às inspeções e aos procedimentos de acompanhamento previstos no Contrato de Repasse/Operação nº 1102.502-46 e nas normas da Caixa Econômica Federal.</w:t>
      </w:r>
    </w:p>
    <w:p w14:paraId="40911285" w14:textId="77777777" w:rsidR="00A0748C" w:rsidRPr="00970E8E" w:rsidRDefault="00A0748C"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7.8.</w:t>
      </w:r>
      <w:r w:rsidRPr="00970E8E">
        <w:rPr>
          <w:rFonts w:ascii="Segoe UI" w:eastAsia="Times New Roman" w:hAnsi="Segoe UI" w:cs="Segoe UI"/>
          <w:sz w:val="23"/>
          <w:szCs w:val="23"/>
        </w:rPr>
        <w:t xml:space="preserve"> Após a conclusão dos serviços, a contratada deverá entregar a obra em perfeitas condições de funcionamento, realizando todos os ajustes e correções necessários antes do recebimento provisório e definitivo.</w:t>
      </w:r>
    </w:p>
    <w:p w14:paraId="188042DF" w14:textId="77777777" w:rsidR="00A0748C" w:rsidRPr="00970E8E" w:rsidRDefault="00A0748C"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7.9.</w:t>
      </w:r>
      <w:r w:rsidRPr="00970E8E">
        <w:rPr>
          <w:rFonts w:ascii="Segoe UI" w:eastAsia="Times New Roman" w:hAnsi="Segoe UI" w:cs="Segoe UI"/>
          <w:sz w:val="23"/>
          <w:szCs w:val="23"/>
        </w:rPr>
        <w:t xml:space="preserve"> Em razão da natureza do objeto, não se aplica a prestação de assistência técnica continuada, típica do fornecimento de equipamentos ou sistemas.</w:t>
      </w:r>
    </w:p>
    <w:p w14:paraId="0B923497" w14:textId="77777777" w:rsidR="00A0748C" w:rsidRPr="00970E8E" w:rsidRDefault="00A0748C"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7.10.</w:t>
      </w:r>
      <w:r w:rsidRPr="00970E8E">
        <w:rPr>
          <w:rFonts w:ascii="Segoe UI" w:eastAsia="Times New Roman" w:hAnsi="Segoe UI" w:cs="Segoe UI"/>
          <w:sz w:val="23"/>
          <w:szCs w:val="23"/>
        </w:rPr>
        <w:t xml:space="preserve"> A contratada permanecerá responsável pela qualidade dos serviços executados, respondendo pelos defeitos, vícios construtivos ou falhas eventualmente constatados durante os prazos legais e contratuais, promovendo as correções necessárias sem ônus para a Administração, nos termos da Lei nº 14.133/2021 e do Código Civil.</w:t>
      </w:r>
    </w:p>
    <w:p w14:paraId="02F83497" w14:textId="77777777" w:rsidR="00A0748C" w:rsidRPr="00970E8E" w:rsidRDefault="00A0748C"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lastRenderedPageBreak/>
        <w:t>7.11.</w:t>
      </w:r>
      <w:r w:rsidRPr="00970E8E">
        <w:rPr>
          <w:rFonts w:ascii="Segoe UI" w:eastAsia="Times New Roman" w:hAnsi="Segoe UI" w:cs="Segoe UI"/>
          <w:sz w:val="23"/>
          <w:szCs w:val="23"/>
        </w:rPr>
        <w:t xml:space="preserve"> A solução proposta atende integralmente à necessidade da Administração Pública, proporcionando melhoria da infraestrutura urbana, aumento da segurança e da acessibilidade, ampliação da vida útil da via e adequada aplicação dos recursos públicos disponibilizados por meio do Contrato de Repasse/Operação nº 1102.502-46, celebrado com a Caixa Econômica Federal.</w:t>
      </w:r>
    </w:p>
    <w:p w14:paraId="6AA75C3C" w14:textId="61BDB8CD" w:rsidR="007D6DB6" w:rsidRPr="00970E8E" w:rsidRDefault="007D6DB6" w:rsidP="00970E8E">
      <w:pPr>
        <w:pStyle w:val="NormalWeb"/>
        <w:jc w:val="both"/>
        <w:rPr>
          <w:rFonts w:ascii="Segoe UI" w:hAnsi="Segoe UI" w:cs="Segoe UI"/>
          <w:b/>
          <w:bCs/>
          <w:color w:val="000000" w:themeColor="text1"/>
          <w:sz w:val="23"/>
          <w:szCs w:val="23"/>
        </w:rPr>
      </w:pPr>
      <w:r w:rsidRPr="00970E8E">
        <w:rPr>
          <w:rFonts w:ascii="Segoe UI" w:hAnsi="Segoe UI" w:cs="Segoe UI"/>
          <w:b/>
          <w:bCs/>
          <w:color w:val="000000" w:themeColor="text1"/>
          <w:sz w:val="23"/>
          <w:szCs w:val="23"/>
        </w:rPr>
        <w:t>8. Da justificativa para o parcelamento ou não da contratação</w:t>
      </w:r>
    </w:p>
    <w:p w14:paraId="4501A26D" w14:textId="77777777" w:rsidR="00A0748C" w:rsidRPr="00970E8E" w:rsidRDefault="00A0748C"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8.1.</w:t>
      </w:r>
      <w:r w:rsidRPr="00970E8E">
        <w:rPr>
          <w:rFonts w:ascii="Segoe UI" w:eastAsia="Times New Roman" w:hAnsi="Segoe UI" w:cs="Segoe UI"/>
          <w:sz w:val="23"/>
          <w:szCs w:val="23"/>
        </w:rPr>
        <w:t xml:space="preserve"> Após análise técnica do objeto, conclui-se que a contratação não comporta parcelamento, tendo em vista que os serviços de pavimentação e drenagem constituem um conjunto integrado e interdependente, cuja execução deve ocorrer de forma coordenada para garantir a qualidade, a funcionalidade e a durabilidade da obra.</w:t>
      </w:r>
    </w:p>
    <w:p w14:paraId="6AC106A9" w14:textId="77777777" w:rsidR="00A0748C" w:rsidRPr="00970E8E" w:rsidRDefault="00A0748C"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8.2.</w:t>
      </w:r>
      <w:r w:rsidRPr="00970E8E">
        <w:rPr>
          <w:rFonts w:ascii="Segoe UI" w:eastAsia="Times New Roman" w:hAnsi="Segoe UI" w:cs="Segoe UI"/>
          <w:sz w:val="23"/>
          <w:szCs w:val="23"/>
        </w:rPr>
        <w:t xml:space="preserve"> O parcelamento da contratação poderia ocasionar incompatibilidade entre os serviços executados por diferentes empresas, dificultando o gerenciamento contratual, a fiscalização, a definição de responsabilidades e o cumprimento do cronograma físico-financeiro.</w:t>
      </w:r>
    </w:p>
    <w:p w14:paraId="0A298426" w14:textId="77777777" w:rsidR="00A0748C" w:rsidRPr="00970E8E" w:rsidRDefault="00A0748C"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8.3.</w:t>
      </w:r>
      <w:r w:rsidRPr="00970E8E">
        <w:rPr>
          <w:rFonts w:ascii="Segoe UI" w:eastAsia="Times New Roman" w:hAnsi="Segoe UI" w:cs="Segoe UI"/>
          <w:sz w:val="23"/>
          <w:szCs w:val="23"/>
        </w:rPr>
        <w:t xml:space="preserve"> A execução por uma única empresa assegura maior integração entre as etapas da obra, compreendendo a preparação da base, implantação do sistema de drenagem, execução da pavimentação com blocos de concreto sextavado, sinalização e demais serviços complementares.</w:t>
      </w:r>
    </w:p>
    <w:p w14:paraId="75BF57DB" w14:textId="77777777" w:rsidR="00A0748C" w:rsidRPr="00970E8E" w:rsidRDefault="00A0748C"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8.4.</w:t>
      </w:r>
      <w:r w:rsidRPr="00970E8E">
        <w:rPr>
          <w:rFonts w:ascii="Segoe UI" w:eastAsia="Times New Roman" w:hAnsi="Segoe UI" w:cs="Segoe UI"/>
          <w:sz w:val="23"/>
          <w:szCs w:val="23"/>
        </w:rPr>
        <w:t xml:space="preserve"> A contratação em lote único favorece a padronização dos procedimentos executivos, o controle tecnológico dos materiais, a uniformidade da qualidade dos serviços e a adequada coordenação técnica entre todas as atividades previstas no projeto.</w:t>
      </w:r>
    </w:p>
    <w:p w14:paraId="489A5349" w14:textId="77777777" w:rsidR="00A0748C" w:rsidRPr="00970E8E" w:rsidRDefault="00A0748C"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8.5.</w:t>
      </w:r>
      <w:r w:rsidRPr="00970E8E">
        <w:rPr>
          <w:rFonts w:ascii="Segoe UI" w:eastAsia="Times New Roman" w:hAnsi="Segoe UI" w:cs="Segoe UI"/>
          <w:sz w:val="23"/>
          <w:szCs w:val="23"/>
        </w:rPr>
        <w:t xml:space="preserve"> Sob o aspecto econômico, a contratação integral do objeto possibilita melhor gestão dos recursos públicos, redução de custos administrativos, simplificação da fiscalização e mitigação dos riscos decorrentes da atuação simultânea de múltiplos contratados.</w:t>
      </w:r>
    </w:p>
    <w:p w14:paraId="6379F28E" w14:textId="77777777" w:rsidR="00A0748C" w:rsidRPr="00970E8E" w:rsidRDefault="00A0748C"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8.6.</w:t>
      </w:r>
      <w:r w:rsidRPr="00970E8E">
        <w:rPr>
          <w:rFonts w:ascii="Segoe UI" w:eastAsia="Times New Roman" w:hAnsi="Segoe UI" w:cs="Segoe UI"/>
          <w:sz w:val="23"/>
          <w:szCs w:val="23"/>
        </w:rPr>
        <w:t xml:space="preserve"> Considerando que a obra será executada com recursos do Contrato de Repasse/Operação nº 1102.502-46, celebrado com a Caixa Econômica Federal, a execução integrada do objeto contribui para o cumprimento dos prazos, das metas físicas e financeiras e das exigências estabelecidas no instrumento de repasse.</w:t>
      </w:r>
    </w:p>
    <w:p w14:paraId="585B2606" w14:textId="77777777" w:rsidR="00A0748C" w:rsidRPr="00970E8E" w:rsidRDefault="00A0748C"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8.7.</w:t>
      </w:r>
      <w:r w:rsidRPr="00970E8E">
        <w:rPr>
          <w:rFonts w:ascii="Segoe UI" w:eastAsia="Times New Roman" w:hAnsi="Segoe UI" w:cs="Segoe UI"/>
          <w:sz w:val="23"/>
          <w:szCs w:val="23"/>
        </w:rPr>
        <w:t xml:space="preserve"> Dessa forma, conclui-se que a contratação em objeto único representa a alternativa técnica e economicamente mais vantajosa para a Administração Pública, atendendo aos princípios da eficiência, economicidade, planejamento, interesse público e da obtenção do melhor resultado para a execução do empreendimento.</w:t>
      </w:r>
    </w:p>
    <w:p w14:paraId="3DB88B81" w14:textId="77777777" w:rsidR="00917B19" w:rsidRPr="00970E8E" w:rsidRDefault="00917B19" w:rsidP="00970E8E">
      <w:pPr>
        <w:tabs>
          <w:tab w:val="left" w:pos="2268"/>
        </w:tabs>
        <w:spacing w:after="0" w:line="300" w:lineRule="auto"/>
        <w:jc w:val="both"/>
        <w:rPr>
          <w:rFonts w:ascii="Segoe UI" w:hAnsi="Segoe UI" w:cs="Segoe UI"/>
          <w:bCs/>
          <w:color w:val="000000" w:themeColor="text1"/>
          <w:sz w:val="23"/>
          <w:szCs w:val="23"/>
        </w:rPr>
      </w:pPr>
    </w:p>
    <w:p w14:paraId="22CFB92E" w14:textId="77777777" w:rsidR="007D6DB6" w:rsidRPr="00970E8E" w:rsidRDefault="007D6DB6" w:rsidP="00970E8E">
      <w:pPr>
        <w:spacing w:after="160" w:line="300" w:lineRule="auto"/>
        <w:jc w:val="both"/>
        <w:rPr>
          <w:rFonts w:ascii="Segoe UI" w:hAnsi="Segoe UI" w:cs="Segoe UI"/>
          <w:b/>
          <w:bCs/>
          <w:color w:val="000000" w:themeColor="text1"/>
          <w:sz w:val="23"/>
          <w:szCs w:val="23"/>
        </w:rPr>
      </w:pPr>
      <w:r w:rsidRPr="00970E8E">
        <w:rPr>
          <w:rFonts w:ascii="Segoe UI" w:hAnsi="Segoe UI" w:cs="Segoe UI"/>
          <w:b/>
          <w:bCs/>
          <w:color w:val="000000" w:themeColor="text1"/>
          <w:sz w:val="23"/>
          <w:szCs w:val="23"/>
        </w:rPr>
        <w:t>9. Do demonstrativo dos resultados pretendidos em termo de economicidade e de melhor aproveitamento dos recursos humanos, materiais e financeiros disponíveis</w:t>
      </w:r>
    </w:p>
    <w:p w14:paraId="1B7C2167"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lastRenderedPageBreak/>
        <w:t>9.1.</w:t>
      </w:r>
      <w:r w:rsidRPr="00970E8E">
        <w:rPr>
          <w:rFonts w:ascii="Segoe UI" w:eastAsia="Times New Roman" w:hAnsi="Segoe UI" w:cs="Segoe UI"/>
          <w:sz w:val="23"/>
          <w:szCs w:val="23"/>
        </w:rPr>
        <w:t xml:space="preserve"> A contratação visa proporcionar melhoria significativa da infraestrutura urbana por meio da execução das obras de pavimentação e drenagem da Avenida Tabajara – Trecho 6 – CEF, garantindo melhores condições de mobilidade, segurança e acessibilidade para a população.</w:t>
      </w:r>
    </w:p>
    <w:p w14:paraId="041A3819"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9.2.</w:t>
      </w:r>
      <w:r w:rsidRPr="00970E8E">
        <w:rPr>
          <w:rFonts w:ascii="Segoe UI" w:eastAsia="Times New Roman" w:hAnsi="Segoe UI" w:cs="Segoe UI"/>
          <w:sz w:val="23"/>
          <w:szCs w:val="23"/>
        </w:rPr>
        <w:t xml:space="preserve"> Com a implantação do sistema de drenagem pluvial e da pavimentação em blocos de concreto sextavado, espera-se reduzir os danos causados pelas águas pluviais, minimizando processos erosivos, formação de buracos e despesas recorrentes com manutenção corretiva da via.</w:t>
      </w:r>
    </w:p>
    <w:p w14:paraId="7CE6DC16"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9.3.</w:t>
      </w:r>
      <w:r w:rsidRPr="00970E8E">
        <w:rPr>
          <w:rFonts w:ascii="Segoe UI" w:eastAsia="Times New Roman" w:hAnsi="Segoe UI" w:cs="Segoe UI"/>
          <w:sz w:val="23"/>
          <w:szCs w:val="23"/>
        </w:rPr>
        <w:t xml:space="preserve"> A solução adotada proporcionará maior durabilidade da infraestrutura, facilidade de manutenção e redução dos custos operacionais ao longo da vida útil do pavimento, contribuindo para a economicidade da Administração Pública.</w:t>
      </w:r>
    </w:p>
    <w:p w14:paraId="3F96435C"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9.4.</w:t>
      </w:r>
      <w:r w:rsidRPr="00970E8E">
        <w:rPr>
          <w:rFonts w:ascii="Segoe UI" w:eastAsia="Times New Roman" w:hAnsi="Segoe UI" w:cs="Segoe UI"/>
          <w:sz w:val="23"/>
          <w:szCs w:val="23"/>
        </w:rPr>
        <w:t xml:space="preserve"> A contratação de empresa especializada permitirá a execução dos serviços com maior eficiência técnica, qualidade e cumprimento dos prazos estabelecidos, considerando que o Município não dispõe de estrutura operacional, equipamentos e equipe técnica suficientes para realizar integralmente a obra por administração direta.</w:t>
      </w:r>
    </w:p>
    <w:p w14:paraId="02A2F492"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9.5.</w:t>
      </w:r>
      <w:r w:rsidRPr="00970E8E">
        <w:rPr>
          <w:rFonts w:ascii="Segoe UI" w:eastAsia="Times New Roman" w:hAnsi="Segoe UI" w:cs="Segoe UI"/>
          <w:sz w:val="23"/>
          <w:szCs w:val="23"/>
        </w:rPr>
        <w:t xml:space="preserve"> A utilização de projetos, memoriais, planilhas orçamentárias e cronograma físico-financeiro previamente elaborados possibilita maior controle da execução, da fiscalização e da aplicação dos recursos públicos, reduzindo riscos de desperdícios e de aditivos desnecessários.</w:t>
      </w:r>
    </w:p>
    <w:p w14:paraId="408D37D7"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9.6.</w:t>
      </w:r>
      <w:r w:rsidRPr="00970E8E">
        <w:rPr>
          <w:rFonts w:ascii="Segoe UI" w:eastAsia="Times New Roman" w:hAnsi="Segoe UI" w:cs="Segoe UI"/>
          <w:sz w:val="23"/>
          <w:szCs w:val="23"/>
        </w:rPr>
        <w:t xml:space="preserve"> A execução integral da obra por um único contratado otimiza o emprego dos recursos humanos envolvidos na fiscalização, simplifica a gestão contratual e favorece o acompanhamento das metas físicas e financeiras previstas.</w:t>
      </w:r>
    </w:p>
    <w:p w14:paraId="04A412CC"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9.7.</w:t>
      </w:r>
      <w:r w:rsidRPr="00970E8E">
        <w:rPr>
          <w:rFonts w:ascii="Segoe UI" w:eastAsia="Times New Roman" w:hAnsi="Segoe UI" w:cs="Segoe UI"/>
          <w:sz w:val="23"/>
          <w:szCs w:val="23"/>
        </w:rPr>
        <w:t xml:space="preserve"> A obra contribuirá para melhorar as condições de circulação de veículos e pedestres, facilitar o acesso aos serviços públicos, reduzir o tempo de deslocamento e proporcionar maior conforto e segurança aos usuários da via.</w:t>
      </w:r>
    </w:p>
    <w:p w14:paraId="2571BE81"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9.8.</w:t>
      </w:r>
      <w:r w:rsidRPr="00970E8E">
        <w:rPr>
          <w:rFonts w:ascii="Segoe UI" w:eastAsia="Times New Roman" w:hAnsi="Segoe UI" w:cs="Segoe UI"/>
          <w:sz w:val="23"/>
          <w:szCs w:val="23"/>
        </w:rPr>
        <w:t xml:space="preserve"> A contratação possibilitará a adequada aplicação dos recursos provenientes do Contrato de Repasse/Operação nº 1102.502-46, celebrado com a Caixa Econômica Federal, assegurando o cumprimento das metas pactuadas e a observância dos princípios da eficiência, economicidade e interesse público.</w:t>
      </w:r>
    </w:p>
    <w:p w14:paraId="17A61CA7"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9.9.</w:t>
      </w:r>
      <w:r w:rsidRPr="00970E8E">
        <w:rPr>
          <w:rFonts w:ascii="Segoe UI" w:eastAsia="Times New Roman" w:hAnsi="Segoe UI" w:cs="Segoe UI"/>
          <w:sz w:val="23"/>
          <w:szCs w:val="23"/>
        </w:rPr>
        <w:t xml:space="preserve"> Como resultados esperados, destacam-se a valorização da infraestrutura urbana, a melhoria da qualidade de vida da população, a redução dos custos de conservação da via, a ampliação da vida útil do pavimento e o fortalecimento da mobilidade urbana no Município de São Sebastião do Anta/MG.</w:t>
      </w:r>
    </w:p>
    <w:p w14:paraId="193F072C" w14:textId="7ECC0703" w:rsidR="007D6DB6" w:rsidRPr="00970E8E" w:rsidRDefault="00BB0EA6" w:rsidP="00970E8E">
      <w:pPr>
        <w:pStyle w:val="NormalWeb"/>
        <w:jc w:val="both"/>
        <w:rPr>
          <w:rFonts w:ascii="Segoe UI" w:hAnsi="Segoe UI" w:cs="Segoe UI"/>
          <w:b/>
          <w:bCs/>
          <w:color w:val="000000" w:themeColor="text1"/>
          <w:sz w:val="23"/>
          <w:szCs w:val="23"/>
        </w:rPr>
      </w:pPr>
      <w:r w:rsidRPr="00970E8E">
        <w:rPr>
          <w:rFonts w:ascii="Segoe UI" w:hAnsi="Segoe UI" w:cs="Segoe UI"/>
          <w:b/>
          <w:bCs/>
          <w:color w:val="000000" w:themeColor="text1"/>
          <w:sz w:val="23"/>
          <w:szCs w:val="23"/>
        </w:rPr>
        <w:t xml:space="preserve"> </w:t>
      </w:r>
      <w:r w:rsidR="007D6DB6" w:rsidRPr="00970E8E">
        <w:rPr>
          <w:rFonts w:ascii="Segoe UI" w:hAnsi="Segoe UI" w:cs="Segoe UI"/>
          <w:b/>
          <w:bCs/>
          <w:color w:val="000000" w:themeColor="text1"/>
          <w:sz w:val="23"/>
          <w:szCs w:val="23"/>
        </w:rPr>
        <w:t>10. Das providências a serem adotadas pela Administração previamente à celebração do contrato administrativo, inclusive quanto à capacitação de servidores públicos municipais para fiscalização e gestão contratual</w:t>
      </w:r>
    </w:p>
    <w:p w14:paraId="5BF5300F"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lastRenderedPageBreak/>
        <w:t>10.1.</w:t>
      </w:r>
      <w:r w:rsidRPr="00970E8E">
        <w:rPr>
          <w:rFonts w:ascii="Segoe UI" w:eastAsia="Times New Roman" w:hAnsi="Segoe UI" w:cs="Segoe UI"/>
          <w:sz w:val="23"/>
          <w:szCs w:val="23"/>
        </w:rPr>
        <w:t xml:space="preserve"> A Administração deverá concluir a instrução do processo de contratação, assegurando que todos os documentos técnicos, jurídicos, orçamentários e administrativos estejam devidamente aprovados e em conformidade com a Lei nº 14.133/2021.</w:t>
      </w:r>
    </w:p>
    <w:p w14:paraId="6841956D"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10.2.</w:t>
      </w:r>
      <w:r w:rsidRPr="00970E8E">
        <w:rPr>
          <w:rFonts w:ascii="Segoe UI" w:eastAsia="Times New Roman" w:hAnsi="Segoe UI" w:cs="Segoe UI"/>
          <w:sz w:val="23"/>
          <w:szCs w:val="23"/>
        </w:rPr>
        <w:t xml:space="preserve"> Deverão estar disponíveis e aprovados os projetos de engenharia, memorial descritivo, memorial de cálculo, planilha orçamentária, cronograma físico-financeiro, especificações técnicas, Anotação de Responsabilidade Técnica (ART) dos projetos e demais documentos que compõem o processo licitatório.</w:t>
      </w:r>
    </w:p>
    <w:p w14:paraId="370E589B"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10.3.</w:t>
      </w:r>
      <w:r w:rsidRPr="00970E8E">
        <w:rPr>
          <w:rFonts w:ascii="Segoe UI" w:eastAsia="Times New Roman" w:hAnsi="Segoe UI" w:cs="Segoe UI"/>
          <w:sz w:val="23"/>
          <w:szCs w:val="23"/>
        </w:rPr>
        <w:t xml:space="preserve"> A Administração deverá verificar a disponibilidade orçamentária e financeira para fazer frente às despesas decorrentes da contratação, observando os recursos previstos no Contrato de Repasse/Operação nº 1102.502-46, celebrado com a Caixa Econômica Federal, bem como a contrapartida municipal, quando aplicável.</w:t>
      </w:r>
    </w:p>
    <w:p w14:paraId="3C69FC43"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10.4.</w:t>
      </w:r>
      <w:r w:rsidRPr="00970E8E">
        <w:rPr>
          <w:rFonts w:ascii="Segoe UI" w:eastAsia="Times New Roman" w:hAnsi="Segoe UI" w:cs="Segoe UI"/>
          <w:sz w:val="23"/>
          <w:szCs w:val="23"/>
        </w:rPr>
        <w:t xml:space="preserve"> Antes da assinatura do contrato, deverá ser realizada a conferência da documentação de habilitação da empresa vencedora, verificando a manutenção das condições exigidas durante o procedimento licitatório.</w:t>
      </w:r>
    </w:p>
    <w:p w14:paraId="48FF7AE5"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10.5.</w:t>
      </w:r>
      <w:r w:rsidRPr="00970E8E">
        <w:rPr>
          <w:rFonts w:ascii="Segoe UI" w:eastAsia="Times New Roman" w:hAnsi="Segoe UI" w:cs="Segoe UI"/>
          <w:sz w:val="23"/>
          <w:szCs w:val="23"/>
        </w:rPr>
        <w:t xml:space="preserve"> A Administração deverá designar formalmente o gestor e o fiscal do contrato, bem como seus respectivos substitutos, observando os requisitos estabelecidos na Lei nº 14.133/2021.</w:t>
      </w:r>
    </w:p>
    <w:p w14:paraId="0C1A73E5"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10.6.</w:t>
      </w:r>
      <w:r w:rsidRPr="00970E8E">
        <w:rPr>
          <w:rFonts w:ascii="Segoe UI" w:eastAsia="Times New Roman" w:hAnsi="Segoe UI" w:cs="Segoe UI"/>
          <w:sz w:val="23"/>
          <w:szCs w:val="23"/>
        </w:rPr>
        <w:t xml:space="preserve"> Os servidores designados para a gestão e fiscalização contratual deverão possuir conhecimento compatível com o objeto da contratação, sendo recomendável sua capacitação quanto aos procedimentos de fiscalização de obras públicas, medições, acompanhamento do cronograma físico-financeiro, gestão contratual, recebimento dos serviços e demais atribuições previstas na legislação vigente.</w:t>
      </w:r>
    </w:p>
    <w:p w14:paraId="6DDCBD5A"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10.7.</w:t>
      </w:r>
      <w:r w:rsidRPr="00970E8E">
        <w:rPr>
          <w:rFonts w:ascii="Segoe UI" w:eastAsia="Times New Roman" w:hAnsi="Segoe UI" w:cs="Segoe UI"/>
          <w:sz w:val="23"/>
          <w:szCs w:val="23"/>
        </w:rPr>
        <w:t xml:space="preserve"> A fiscalização deverá ser realizada por profissional habilitado ou por equipe técnica competente, responsável pelo acompanhamento da execução da obra, verificação da conformidade dos serviços executados, controle das medições, qualidade dos materiais empregados e cumprimento das especificações técnicas.</w:t>
      </w:r>
    </w:p>
    <w:p w14:paraId="4859297E"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10.8.</w:t>
      </w:r>
      <w:r w:rsidRPr="00970E8E">
        <w:rPr>
          <w:rFonts w:ascii="Segoe UI" w:eastAsia="Times New Roman" w:hAnsi="Segoe UI" w:cs="Segoe UI"/>
          <w:sz w:val="23"/>
          <w:szCs w:val="23"/>
        </w:rPr>
        <w:t xml:space="preserve"> A Administração deverá assegurar a disponibilização dos documentos contratuais, projetos, especificações técnicas e demais elementos necessários ao adequado acompanhamento da execução da obra pelos fiscais e gestores designados.</w:t>
      </w:r>
    </w:p>
    <w:p w14:paraId="1F99B419"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10.9.</w:t>
      </w:r>
      <w:r w:rsidRPr="00970E8E">
        <w:rPr>
          <w:rFonts w:ascii="Segoe UI" w:eastAsia="Times New Roman" w:hAnsi="Segoe UI" w:cs="Segoe UI"/>
          <w:sz w:val="23"/>
          <w:szCs w:val="23"/>
        </w:rPr>
        <w:t xml:space="preserve"> Deverão ser observadas, antes do início da execução dos serviços, todas as exigências previstas no edital, no contrato administrativo, no Contrato de Repasse/Operação nº 1102.502-46, nas orientações da Caixa Econômica Federal e nas demais normas técnicas e legais aplicáveis.</w:t>
      </w:r>
    </w:p>
    <w:p w14:paraId="669ED715"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10.10.</w:t>
      </w:r>
      <w:r w:rsidRPr="00970E8E">
        <w:rPr>
          <w:rFonts w:ascii="Segoe UI" w:eastAsia="Times New Roman" w:hAnsi="Segoe UI" w:cs="Segoe UI"/>
          <w:sz w:val="23"/>
          <w:szCs w:val="23"/>
        </w:rPr>
        <w:t xml:space="preserve"> Após o atendimento de todas as providências administrativas, técnicas, orçamentárias e legais, será realizada a assinatura do contrato e emitida a Ordem de Serviço, autorizando o início da execução da obra, observadas as condições estabelecidas no instrumento contratual.</w:t>
      </w:r>
    </w:p>
    <w:p w14:paraId="25F2C1C4" w14:textId="77777777" w:rsidR="007D6DB6" w:rsidRPr="00970E8E" w:rsidRDefault="007D6DB6" w:rsidP="00970E8E">
      <w:pPr>
        <w:spacing w:after="160" w:line="300" w:lineRule="auto"/>
        <w:jc w:val="both"/>
        <w:rPr>
          <w:rFonts w:ascii="Segoe UI" w:hAnsi="Segoe UI" w:cs="Segoe UI"/>
          <w:b/>
          <w:bCs/>
          <w:color w:val="000000" w:themeColor="text1"/>
          <w:sz w:val="23"/>
          <w:szCs w:val="23"/>
        </w:rPr>
      </w:pPr>
      <w:r w:rsidRPr="00970E8E">
        <w:rPr>
          <w:rFonts w:ascii="Segoe UI" w:hAnsi="Segoe UI" w:cs="Segoe UI"/>
          <w:b/>
          <w:bCs/>
          <w:color w:val="000000" w:themeColor="text1"/>
          <w:sz w:val="23"/>
          <w:szCs w:val="23"/>
        </w:rPr>
        <w:lastRenderedPageBreak/>
        <w:t xml:space="preserve">11. Das contratações correlatas e/ou interdependentes </w:t>
      </w:r>
    </w:p>
    <w:p w14:paraId="170D4440"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11.1.</w:t>
      </w:r>
      <w:r w:rsidRPr="00970E8E">
        <w:rPr>
          <w:rFonts w:ascii="Segoe UI" w:eastAsia="Times New Roman" w:hAnsi="Segoe UI" w:cs="Segoe UI"/>
          <w:sz w:val="23"/>
          <w:szCs w:val="23"/>
        </w:rPr>
        <w:t xml:space="preserve"> Para a execução da obra de pavimentação e drenagem da Avenida Tabajara – Trecho 6 – CEF, não foram identificadas contratações correlatas ou interdependentes indispensáveis à execução do objeto principal, considerando que os serviços previstos no presente Estudo Técnico Preliminar abrangem todas as etapas necessárias à completa entrega da obra.</w:t>
      </w:r>
    </w:p>
    <w:p w14:paraId="73001C3F"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11.2.</w:t>
      </w:r>
      <w:r w:rsidRPr="00970E8E">
        <w:rPr>
          <w:rFonts w:ascii="Segoe UI" w:eastAsia="Times New Roman" w:hAnsi="Segoe UI" w:cs="Segoe UI"/>
          <w:sz w:val="23"/>
          <w:szCs w:val="23"/>
        </w:rPr>
        <w:t xml:space="preserve"> O objeto da presente contratação contempla de forma integrada os serviços de drenagem pluvial, terraplenagem, pavimentação com blocos de concreto sextavado, meios-fios, sarjetas, sinalização viária e demais intervenções previstas em projeto, não havendo necessidade de contratação separada para execução dessas atividades.</w:t>
      </w:r>
    </w:p>
    <w:p w14:paraId="66488449"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11.3.</w:t>
      </w:r>
      <w:r w:rsidRPr="00970E8E">
        <w:rPr>
          <w:rFonts w:ascii="Segoe UI" w:eastAsia="Times New Roman" w:hAnsi="Segoe UI" w:cs="Segoe UI"/>
          <w:sz w:val="23"/>
          <w:szCs w:val="23"/>
        </w:rPr>
        <w:t xml:space="preserve"> Eventuais contratações de apoio, como ensaios laboratoriais de controle tecnológico ou serviços de fiscalização especializada, quando necessárias, poderão ser realizadas pela Administração de forma complementar, sem prejuízo da execução principal da obra.</w:t>
      </w:r>
    </w:p>
    <w:p w14:paraId="0707D7D7"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11.4.</w:t>
      </w:r>
      <w:r w:rsidRPr="00970E8E">
        <w:rPr>
          <w:rFonts w:ascii="Segoe UI" w:eastAsia="Times New Roman" w:hAnsi="Segoe UI" w:cs="Segoe UI"/>
          <w:sz w:val="23"/>
          <w:szCs w:val="23"/>
        </w:rPr>
        <w:t xml:space="preserve"> Caso haja necessidade de intervenções em redes de água, esgoto, energia elétrica ou telecomunicações, estas serão tratadas pelas respectivas concessionárias ou órgãos competentes, mediante articulação institucional, não configurando, no presente momento, contratação interdependente do Município.</w:t>
      </w:r>
    </w:p>
    <w:p w14:paraId="52EFF51F"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11.5.</w:t>
      </w:r>
      <w:r w:rsidRPr="00970E8E">
        <w:rPr>
          <w:rFonts w:ascii="Segoe UI" w:eastAsia="Times New Roman" w:hAnsi="Segoe UI" w:cs="Segoe UI"/>
          <w:sz w:val="23"/>
          <w:szCs w:val="23"/>
        </w:rPr>
        <w:t xml:space="preserve"> A inexistência de contratações correlatas obrigatórias contribui para maior eficiência na gestão contratual, simplificação dos procedimentos administrativos e melhor controle da execução da obra.</w:t>
      </w:r>
    </w:p>
    <w:p w14:paraId="5A9B91EF"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11.6.</w:t>
      </w:r>
      <w:r w:rsidRPr="00970E8E">
        <w:rPr>
          <w:rFonts w:ascii="Segoe UI" w:eastAsia="Times New Roman" w:hAnsi="Segoe UI" w:cs="Segoe UI"/>
          <w:sz w:val="23"/>
          <w:szCs w:val="23"/>
        </w:rPr>
        <w:t xml:space="preserve"> Dessa forma, conclui-se que a presente contratação é autônoma e suficiente para a execução integral do objeto, não dependendo de outras contratações simultâneas para sua plena efetividade.</w:t>
      </w:r>
    </w:p>
    <w:p w14:paraId="72E283F6" w14:textId="77777777" w:rsidR="007D6DB6" w:rsidRPr="00970E8E" w:rsidRDefault="007D6DB6" w:rsidP="00970E8E">
      <w:pPr>
        <w:spacing w:after="160" w:line="300" w:lineRule="auto"/>
        <w:jc w:val="both"/>
        <w:rPr>
          <w:rFonts w:ascii="Segoe UI" w:hAnsi="Segoe UI" w:cs="Segoe UI"/>
          <w:b/>
          <w:bCs/>
          <w:color w:val="000000" w:themeColor="text1"/>
          <w:sz w:val="23"/>
          <w:szCs w:val="23"/>
        </w:rPr>
      </w:pPr>
      <w:r w:rsidRPr="00970E8E">
        <w:rPr>
          <w:rFonts w:ascii="Segoe UI" w:hAnsi="Segoe UI" w:cs="Segoe UI"/>
          <w:b/>
          <w:bCs/>
          <w:color w:val="000000" w:themeColor="text1"/>
          <w:sz w:val="23"/>
          <w:szCs w:val="23"/>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49B06020"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12.1.</w:t>
      </w:r>
      <w:r w:rsidRPr="00970E8E">
        <w:rPr>
          <w:rFonts w:ascii="Segoe UI" w:eastAsia="Times New Roman" w:hAnsi="Segoe UI" w:cs="Segoe UI"/>
          <w:sz w:val="23"/>
          <w:szCs w:val="23"/>
        </w:rPr>
        <w:t xml:space="preserve"> A execução das obras de pavimentação e drenagem da Avenida Tabajara – Trecho 6 – CEF poderá ocasionar impactos ambientais temporários, especialmente relacionados à movimentação de solo, geração de resíduos da construção civil, emissão de poeira, ruídos e interferências pontuais na drenagem natural da área.</w:t>
      </w:r>
    </w:p>
    <w:p w14:paraId="0E648B03"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12.2.</w:t>
      </w:r>
      <w:r w:rsidRPr="00970E8E">
        <w:rPr>
          <w:rFonts w:ascii="Segoe UI" w:eastAsia="Times New Roman" w:hAnsi="Segoe UI" w:cs="Segoe UI"/>
          <w:sz w:val="23"/>
          <w:szCs w:val="23"/>
        </w:rPr>
        <w:t xml:space="preserve"> Durante a fase de execução, poderá ocorrer supressão pontual de vegetação rasteira, compactação do solo, alteração temporária do escoamento superficial das águas pluviais e aumento da geração de resíduos sólidos da construção civil.</w:t>
      </w:r>
    </w:p>
    <w:p w14:paraId="4235AE55"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lastRenderedPageBreak/>
        <w:t>12.3.</w:t>
      </w:r>
      <w:r w:rsidRPr="00970E8E">
        <w:rPr>
          <w:rFonts w:ascii="Segoe UI" w:eastAsia="Times New Roman" w:hAnsi="Segoe UI" w:cs="Segoe UI"/>
          <w:sz w:val="23"/>
          <w:szCs w:val="23"/>
        </w:rPr>
        <w:t xml:space="preserve"> Como medida mitigadora, a contratada deverá adotar práticas de controle ambiental, incluindo umidificação do solo para redução de poeira, controle de ruídos por meio de manutenção adequada de máquinas e equipamentos, e organização do canteiro de obras.</w:t>
      </w:r>
    </w:p>
    <w:p w14:paraId="206DCE38"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12.4.</w:t>
      </w:r>
      <w:r w:rsidRPr="00970E8E">
        <w:rPr>
          <w:rFonts w:ascii="Segoe UI" w:eastAsia="Times New Roman" w:hAnsi="Segoe UI" w:cs="Segoe UI"/>
          <w:sz w:val="23"/>
          <w:szCs w:val="23"/>
        </w:rPr>
        <w:t xml:space="preserve"> Os resíduos da construção civil deverão ser segregados na origem, classificados e destinados de forma ambientalmente adequada, priorizando a reutilização e reciclagem, em conformidade com a legislação ambiental vigente e com a Política Nacional de Resíduos Sólidos.</w:t>
      </w:r>
    </w:p>
    <w:p w14:paraId="2F8CFDEE"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12.5.</w:t>
      </w:r>
      <w:r w:rsidRPr="00970E8E">
        <w:rPr>
          <w:rFonts w:ascii="Segoe UI" w:eastAsia="Times New Roman" w:hAnsi="Segoe UI" w:cs="Segoe UI"/>
          <w:sz w:val="23"/>
          <w:szCs w:val="23"/>
        </w:rPr>
        <w:t xml:space="preserve"> O transporte e a destinação final dos resíduos deverão ser realizados por empresas devidamente licenciadas pelos órgãos ambientais competentes, sendo proibido o descarte irregular em vias públicas, cursos d’água ou áreas não autorizadas.</w:t>
      </w:r>
    </w:p>
    <w:p w14:paraId="4EF66728"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12.6.</w:t>
      </w:r>
      <w:r w:rsidRPr="00970E8E">
        <w:rPr>
          <w:rFonts w:ascii="Segoe UI" w:eastAsia="Times New Roman" w:hAnsi="Segoe UI" w:cs="Segoe UI"/>
          <w:sz w:val="23"/>
          <w:szCs w:val="23"/>
        </w:rPr>
        <w:t xml:space="preserve"> Sempre que tecnicamente viável, deverão ser adotadas soluções sustentáveis que reduzam o consumo de recursos naturais, tais como reaproveitamento de materiais de escavação, otimização do uso de insumos e escolha de tecnologias construtivas com menor impacto ambiental.</w:t>
      </w:r>
    </w:p>
    <w:p w14:paraId="5DE03F3F"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12.7.</w:t>
      </w:r>
      <w:r w:rsidRPr="00970E8E">
        <w:rPr>
          <w:rFonts w:ascii="Segoe UI" w:eastAsia="Times New Roman" w:hAnsi="Segoe UI" w:cs="Segoe UI"/>
          <w:sz w:val="23"/>
          <w:szCs w:val="23"/>
        </w:rPr>
        <w:t xml:space="preserve"> O sistema de pavimentação com blocos de concreto sextavado contribui para a sustentabilidade da obra, uma vez que permite maior permeabilidade superficial, facilita intervenções futuras sem geração excessiva de resíduos e possibilita reaproveitamento das peças.</w:t>
      </w:r>
    </w:p>
    <w:p w14:paraId="7EE74C4B"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12.8.</w:t>
      </w:r>
      <w:r w:rsidRPr="00970E8E">
        <w:rPr>
          <w:rFonts w:ascii="Segoe UI" w:eastAsia="Times New Roman" w:hAnsi="Segoe UI" w:cs="Segoe UI"/>
          <w:sz w:val="23"/>
          <w:szCs w:val="23"/>
        </w:rPr>
        <w:t xml:space="preserve"> Quanto ao consumo de energia, a execução da obra deverá priorizar o uso eficiente de equipamentos, manutenção adequada de máquinas e redução de desperdícios, contribuindo para menor consumo energético durante as atividades de construção.</w:t>
      </w:r>
    </w:p>
    <w:p w14:paraId="0A66D57B"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12.9.</w:t>
      </w:r>
      <w:r w:rsidRPr="00970E8E">
        <w:rPr>
          <w:rFonts w:ascii="Segoe UI" w:eastAsia="Times New Roman" w:hAnsi="Segoe UI" w:cs="Segoe UI"/>
          <w:sz w:val="23"/>
          <w:szCs w:val="23"/>
        </w:rPr>
        <w:t xml:space="preserve"> A contratada deverá observar todas as normas ambientais aplicáveis, bem como obter, quando necessário, licenças e autorizações junto aos órgãos ambientais competentes para execução das atividades.</w:t>
      </w:r>
    </w:p>
    <w:p w14:paraId="26188975"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12.10.</w:t>
      </w:r>
      <w:r w:rsidRPr="00970E8E">
        <w:rPr>
          <w:rFonts w:ascii="Segoe UI" w:eastAsia="Times New Roman" w:hAnsi="Segoe UI" w:cs="Segoe UI"/>
          <w:sz w:val="23"/>
          <w:szCs w:val="23"/>
        </w:rPr>
        <w:t xml:space="preserve"> Em relação à logística reversa, sempre que houver utilização de materiais sujeitos a esse sistema (como embalagens, óleos, pneus e componentes diversos), a contratada deverá garantir sua destinação adequada conforme a legislação vigente e as diretrizes dos fabricantes.</w:t>
      </w:r>
    </w:p>
    <w:p w14:paraId="165E02B5" w14:textId="77777777" w:rsidR="00CE7FB6" w:rsidRPr="00970E8E" w:rsidRDefault="00CE7FB6"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12.11.</w:t>
      </w:r>
      <w:r w:rsidRPr="00970E8E">
        <w:rPr>
          <w:rFonts w:ascii="Segoe UI" w:eastAsia="Times New Roman" w:hAnsi="Segoe UI" w:cs="Segoe UI"/>
          <w:sz w:val="23"/>
          <w:szCs w:val="23"/>
        </w:rPr>
        <w:t xml:space="preserve"> As medidas previstas têm por objetivo minimizar os impactos ambientais da obra, assegurando a execução sustentável do empreendimento e a compatibilidade da intervenção com a preservação do meio ambiente e o desenvolvimento urbano ordenado.</w:t>
      </w:r>
    </w:p>
    <w:p w14:paraId="2502BF10" w14:textId="642A5EC4" w:rsidR="007D6DB6" w:rsidRPr="00970E8E" w:rsidRDefault="007D6DB6" w:rsidP="00970E8E">
      <w:pPr>
        <w:pStyle w:val="NormalWeb"/>
        <w:jc w:val="both"/>
        <w:rPr>
          <w:rFonts w:ascii="Segoe UI" w:hAnsi="Segoe UI" w:cs="Segoe UI"/>
          <w:b/>
          <w:bCs/>
          <w:sz w:val="23"/>
          <w:szCs w:val="23"/>
        </w:rPr>
      </w:pPr>
      <w:r w:rsidRPr="00970E8E">
        <w:rPr>
          <w:rFonts w:ascii="Segoe UI" w:hAnsi="Segoe UI" w:cs="Segoe UI"/>
          <w:b/>
          <w:bCs/>
          <w:sz w:val="23"/>
          <w:szCs w:val="23"/>
        </w:rPr>
        <w:t>13. Do posicionamento conclusivo sobre a adequação da contratação para o atendimento da necessidade a que se destina</w:t>
      </w:r>
    </w:p>
    <w:p w14:paraId="66F11236" w14:textId="77777777" w:rsidR="00035F19" w:rsidRPr="00970E8E" w:rsidRDefault="00035F19"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13.1.</w:t>
      </w:r>
      <w:r w:rsidRPr="00970E8E">
        <w:rPr>
          <w:rFonts w:ascii="Segoe UI" w:eastAsia="Times New Roman" w:hAnsi="Segoe UI" w:cs="Segoe UI"/>
          <w:sz w:val="23"/>
          <w:szCs w:val="23"/>
        </w:rPr>
        <w:t xml:space="preserve"> Após a realização do Estudo Técnico Preliminar, conclui-se que a contratação de empresa especializada para execução das obras de pavimentação e drenagem da Avenida </w:t>
      </w:r>
      <w:r w:rsidRPr="00970E8E">
        <w:rPr>
          <w:rFonts w:ascii="Segoe UI" w:eastAsia="Times New Roman" w:hAnsi="Segoe UI" w:cs="Segoe UI"/>
          <w:sz w:val="23"/>
          <w:szCs w:val="23"/>
        </w:rPr>
        <w:lastRenderedPageBreak/>
        <w:t>Tabajara – Trecho 6 – CEF, no Município de São Sebastião do Anta/MG, é tecnicamente adequada, necessária e economicamente vantajosa para o atendimento da demanda pública identificada.</w:t>
      </w:r>
    </w:p>
    <w:p w14:paraId="49548EB6" w14:textId="77777777" w:rsidR="00035F19" w:rsidRPr="00970E8E" w:rsidRDefault="00035F19"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13.2.</w:t>
      </w:r>
      <w:r w:rsidRPr="00970E8E">
        <w:rPr>
          <w:rFonts w:ascii="Segoe UI" w:eastAsia="Times New Roman" w:hAnsi="Segoe UI" w:cs="Segoe UI"/>
          <w:sz w:val="23"/>
          <w:szCs w:val="23"/>
        </w:rPr>
        <w:t xml:space="preserve"> As análises realizadas demonstram que a situação atual da via compromete a mobilidade urbana, a segurança dos usuários e a eficiência dos serviços públicos, sendo indispensável a execução das intervenções propostas para solucionar os problemas existentes.</w:t>
      </w:r>
    </w:p>
    <w:p w14:paraId="4BF3C7F0" w14:textId="77777777" w:rsidR="00035F19" w:rsidRPr="00970E8E" w:rsidRDefault="00035F19"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13.3.</w:t>
      </w:r>
      <w:r w:rsidRPr="00970E8E">
        <w:rPr>
          <w:rFonts w:ascii="Segoe UI" w:eastAsia="Times New Roman" w:hAnsi="Segoe UI" w:cs="Segoe UI"/>
          <w:sz w:val="23"/>
          <w:szCs w:val="23"/>
        </w:rPr>
        <w:t xml:space="preserve"> A solução escolhida, consistente na pavimentação com blocos de concreto sextavado associada à implantação de sistema de drenagem pluvial, mostrou-se a alternativa mais apropriada sob os aspectos técnico, econômico e ambiental, considerando a durabilidade, a facilidade de manutenção e a compatibilidade com as características da área.</w:t>
      </w:r>
    </w:p>
    <w:p w14:paraId="624A2AA3" w14:textId="77777777" w:rsidR="00035F19" w:rsidRPr="00970E8E" w:rsidRDefault="00035F19"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13.4.</w:t>
      </w:r>
      <w:r w:rsidRPr="00970E8E">
        <w:rPr>
          <w:rFonts w:ascii="Segoe UI" w:eastAsia="Times New Roman" w:hAnsi="Segoe UI" w:cs="Segoe UI"/>
          <w:sz w:val="23"/>
          <w:szCs w:val="23"/>
        </w:rPr>
        <w:t xml:space="preserve"> A contratação por meio de processo licitatório, nos termos da Lei nº 14.133/2021, assegura a seleção da proposta mais vantajosa para a Administração Pública, garantindo eficiência, transparência e adequada aplicação dos recursos públicos.</w:t>
      </w:r>
    </w:p>
    <w:p w14:paraId="525290FF" w14:textId="77777777" w:rsidR="00035F19" w:rsidRPr="00970E8E" w:rsidRDefault="00035F19"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13.5.</w:t>
      </w:r>
      <w:r w:rsidRPr="00970E8E">
        <w:rPr>
          <w:rFonts w:ascii="Segoe UI" w:eastAsia="Times New Roman" w:hAnsi="Segoe UI" w:cs="Segoe UI"/>
          <w:sz w:val="23"/>
          <w:szCs w:val="23"/>
        </w:rPr>
        <w:t xml:space="preserve"> A execução da obra com recursos do Contrato de Repasse/Operação nº 1102.502-46, celebrado com a Caixa Econômica Federal, reforça a necessidade de cumprimento das metas físicas e financeiras pactuadas, contribuindo para a melhoria da infraestrutura urbana do Município.</w:t>
      </w:r>
    </w:p>
    <w:p w14:paraId="4491620D" w14:textId="77777777" w:rsidR="00035F19" w:rsidRPr="00970E8E" w:rsidRDefault="00035F19"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13.6.</w:t>
      </w:r>
      <w:r w:rsidRPr="00970E8E">
        <w:rPr>
          <w:rFonts w:ascii="Segoe UI" w:eastAsia="Times New Roman" w:hAnsi="Segoe UI" w:cs="Segoe UI"/>
          <w:sz w:val="23"/>
          <w:szCs w:val="23"/>
        </w:rPr>
        <w:t xml:space="preserve"> Não foram identificados impedimentos técnicos, jurídicos, econômicos ou ambientais que inviabilizem a contratação, sendo a solução plenamente viável e alinhada ao interesse público.</w:t>
      </w:r>
    </w:p>
    <w:p w14:paraId="186B5747" w14:textId="77777777" w:rsidR="00035F19" w:rsidRPr="00970E8E" w:rsidRDefault="00035F19" w:rsidP="00970E8E">
      <w:pPr>
        <w:spacing w:before="100" w:beforeAutospacing="1" w:after="100" w:afterAutospacing="1" w:line="240" w:lineRule="auto"/>
        <w:jc w:val="both"/>
        <w:rPr>
          <w:rFonts w:ascii="Segoe UI" w:eastAsia="Times New Roman" w:hAnsi="Segoe UI" w:cs="Segoe UI"/>
          <w:sz w:val="23"/>
          <w:szCs w:val="23"/>
        </w:rPr>
      </w:pPr>
      <w:r w:rsidRPr="00970E8E">
        <w:rPr>
          <w:rFonts w:ascii="Segoe UI" w:eastAsia="Times New Roman" w:hAnsi="Segoe UI" w:cs="Segoe UI"/>
          <w:b/>
          <w:bCs/>
          <w:sz w:val="23"/>
          <w:szCs w:val="23"/>
        </w:rPr>
        <w:t>13.7.</w:t>
      </w:r>
      <w:r w:rsidRPr="00970E8E">
        <w:rPr>
          <w:rFonts w:ascii="Segoe UI" w:eastAsia="Times New Roman" w:hAnsi="Segoe UI" w:cs="Segoe UI"/>
          <w:sz w:val="23"/>
          <w:szCs w:val="23"/>
        </w:rPr>
        <w:t xml:space="preserve"> Diante do exposto, manifesta-se favoravelmente à continuidade do processo de contratação, por se tratar da alternativa mais adequada e eficiente para suprir a necessidade pública de pavimentação e drenagem da Avenida Tabajara – Trecho 6 – CEF, promovendo melhorias significativas na mobilidade urbana, na segurança viária e na qualidade de vida da população.</w:t>
      </w:r>
    </w:p>
    <w:p w14:paraId="3E2A4889" w14:textId="448FAC8E" w:rsidR="007D6DB6" w:rsidRPr="00970E8E" w:rsidRDefault="002160CA" w:rsidP="00970E8E">
      <w:pPr>
        <w:pStyle w:val="NormalWeb"/>
        <w:jc w:val="both"/>
        <w:rPr>
          <w:rFonts w:ascii="Segoe UI" w:hAnsi="Segoe UI" w:cs="Segoe UI"/>
          <w:bCs/>
          <w:sz w:val="23"/>
          <w:szCs w:val="23"/>
        </w:rPr>
      </w:pPr>
      <w:r w:rsidRPr="00970E8E">
        <w:rPr>
          <w:rFonts w:ascii="Segoe UI" w:hAnsi="Segoe UI" w:cs="Segoe UI"/>
          <w:b/>
          <w:bCs/>
          <w:sz w:val="23"/>
          <w:szCs w:val="23"/>
        </w:rPr>
        <w:t xml:space="preserve"> </w:t>
      </w:r>
      <w:r w:rsidR="007D6DB6" w:rsidRPr="00970E8E">
        <w:rPr>
          <w:rFonts w:ascii="Segoe UI" w:hAnsi="Segoe UI" w:cs="Segoe UI"/>
          <w:b/>
          <w:bCs/>
          <w:sz w:val="23"/>
          <w:szCs w:val="23"/>
        </w:rPr>
        <w:t>14.1. Das disposições gerais</w:t>
      </w:r>
    </w:p>
    <w:p w14:paraId="772D8D94" w14:textId="77777777" w:rsidR="007D6DB6" w:rsidRPr="00970E8E" w:rsidRDefault="007D6DB6" w:rsidP="00970E8E">
      <w:pPr>
        <w:spacing w:after="160" w:line="300" w:lineRule="auto"/>
        <w:jc w:val="both"/>
        <w:rPr>
          <w:rFonts w:ascii="Segoe UI" w:hAnsi="Segoe UI" w:cs="Segoe UI"/>
          <w:bCs/>
          <w:sz w:val="23"/>
          <w:szCs w:val="23"/>
        </w:rPr>
      </w:pPr>
      <w:r w:rsidRPr="00970E8E">
        <w:rPr>
          <w:rFonts w:ascii="Segoe UI" w:hAnsi="Segoe UI" w:cs="Segoe UI"/>
          <w:bCs/>
          <w:sz w:val="23"/>
          <w:szCs w:val="23"/>
        </w:rPr>
        <w:t>14.1. Admite-se que os elementos constantes do ETP sejam retificados durante a elaboração dos eventuais anteprojeto, projeto básico e projeto executivo.</w:t>
      </w:r>
    </w:p>
    <w:p w14:paraId="299D507E" w14:textId="77777777" w:rsidR="007D6DB6" w:rsidRPr="00970E8E" w:rsidRDefault="007D6DB6" w:rsidP="00970E8E">
      <w:pPr>
        <w:spacing w:after="0" w:line="300" w:lineRule="auto"/>
        <w:jc w:val="both"/>
        <w:rPr>
          <w:rFonts w:ascii="Segoe UI" w:hAnsi="Segoe UI" w:cs="Segoe UI"/>
          <w:bCs/>
          <w:sz w:val="23"/>
          <w:szCs w:val="23"/>
        </w:rPr>
      </w:pPr>
    </w:p>
    <w:p w14:paraId="481314AC" w14:textId="41B4CBB1" w:rsidR="007D6DB6" w:rsidRPr="00970E8E" w:rsidRDefault="007D6DB6" w:rsidP="00970E8E">
      <w:pPr>
        <w:tabs>
          <w:tab w:val="left" w:pos="2268"/>
        </w:tabs>
        <w:spacing w:after="0" w:line="300" w:lineRule="auto"/>
        <w:jc w:val="both"/>
        <w:rPr>
          <w:rFonts w:ascii="Segoe UI" w:eastAsia="Segoe UI" w:hAnsi="Segoe UI" w:cs="Segoe UI"/>
          <w:sz w:val="23"/>
          <w:szCs w:val="23"/>
        </w:rPr>
      </w:pPr>
      <w:r w:rsidRPr="00970E8E">
        <w:rPr>
          <w:rFonts w:ascii="Segoe UI" w:eastAsia="Segoe UI" w:hAnsi="Segoe UI" w:cs="Segoe UI"/>
          <w:sz w:val="23"/>
          <w:szCs w:val="23"/>
        </w:rPr>
        <w:t xml:space="preserve">São Sebastião do Anta, </w:t>
      </w:r>
      <w:r w:rsidR="00A515FD" w:rsidRPr="00970E8E">
        <w:rPr>
          <w:rFonts w:ascii="Segoe UI" w:eastAsia="Segoe UI" w:hAnsi="Segoe UI" w:cs="Segoe UI"/>
          <w:sz w:val="23"/>
          <w:szCs w:val="23"/>
        </w:rPr>
        <w:t>29</w:t>
      </w:r>
      <w:r w:rsidR="006C1E7A" w:rsidRPr="00970E8E">
        <w:rPr>
          <w:rFonts w:ascii="Segoe UI" w:eastAsia="Segoe UI" w:hAnsi="Segoe UI" w:cs="Segoe UI"/>
          <w:sz w:val="23"/>
          <w:szCs w:val="23"/>
        </w:rPr>
        <w:t xml:space="preserve"> de junho</w:t>
      </w:r>
      <w:r w:rsidR="000C56FB" w:rsidRPr="00970E8E">
        <w:rPr>
          <w:rFonts w:ascii="Segoe UI" w:eastAsia="Segoe UI" w:hAnsi="Segoe UI" w:cs="Segoe UI"/>
          <w:sz w:val="23"/>
          <w:szCs w:val="23"/>
        </w:rPr>
        <w:t xml:space="preserve"> de 2026.</w:t>
      </w:r>
    </w:p>
    <w:p w14:paraId="46DA70E8" w14:textId="77777777" w:rsidR="000A135C" w:rsidRPr="00970E8E" w:rsidRDefault="000A135C" w:rsidP="00970E8E">
      <w:pPr>
        <w:tabs>
          <w:tab w:val="left" w:pos="2268"/>
        </w:tabs>
        <w:spacing w:after="0" w:line="300" w:lineRule="auto"/>
        <w:jc w:val="both"/>
        <w:rPr>
          <w:rFonts w:ascii="Segoe UI" w:eastAsia="Segoe UI" w:hAnsi="Segoe UI" w:cs="Segoe UI"/>
          <w:sz w:val="23"/>
          <w:szCs w:val="23"/>
        </w:rPr>
      </w:pPr>
    </w:p>
    <w:p w14:paraId="1F0CD80A" w14:textId="77777777" w:rsidR="007D6DB6" w:rsidRPr="00970E8E" w:rsidRDefault="007D6DB6" w:rsidP="00970E8E">
      <w:pPr>
        <w:tabs>
          <w:tab w:val="left" w:pos="2268"/>
        </w:tabs>
        <w:spacing w:after="0" w:line="300" w:lineRule="auto"/>
        <w:jc w:val="both"/>
        <w:rPr>
          <w:rFonts w:ascii="Segoe UI" w:eastAsia="Segoe UI" w:hAnsi="Segoe UI" w:cs="Segoe UI"/>
          <w:sz w:val="23"/>
          <w:szCs w:val="23"/>
        </w:rPr>
      </w:pPr>
    </w:p>
    <w:p w14:paraId="4AC8AB09" w14:textId="77777777" w:rsidR="007D6DB6" w:rsidRPr="00970E8E" w:rsidRDefault="007D6DB6" w:rsidP="00970E8E">
      <w:pPr>
        <w:tabs>
          <w:tab w:val="left" w:pos="2268"/>
        </w:tabs>
        <w:spacing w:after="0" w:line="300" w:lineRule="auto"/>
        <w:jc w:val="both"/>
        <w:rPr>
          <w:rFonts w:ascii="Segoe UI" w:eastAsia="Segoe UI" w:hAnsi="Segoe UI" w:cs="Segoe UI"/>
          <w:sz w:val="23"/>
          <w:szCs w:val="23"/>
        </w:rPr>
      </w:pPr>
      <w:r w:rsidRPr="00970E8E">
        <w:rPr>
          <w:rFonts w:ascii="Segoe UI" w:eastAsia="Segoe UI" w:hAnsi="Segoe UI" w:cs="Segoe UI"/>
          <w:sz w:val="23"/>
          <w:szCs w:val="23"/>
        </w:rPr>
        <w:t>_________________________________________</w:t>
      </w:r>
    </w:p>
    <w:p w14:paraId="0F5642FA" w14:textId="14D63173" w:rsidR="007D6DB6" w:rsidRPr="00970E8E" w:rsidRDefault="0055076E" w:rsidP="00970E8E">
      <w:pPr>
        <w:tabs>
          <w:tab w:val="left" w:pos="2268"/>
        </w:tabs>
        <w:spacing w:after="0" w:line="300" w:lineRule="auto"/>
        <w:jc w:val="both"/>
        <w:rPr>
          <w:rFonts w:ascii="Segoe UI" w:eastAsia="Segoe UI" w:hAnsi="Segoe UI" w:cs="Segoe UI"/>
          <w:sz w:val="23"/>
          <w:szCs w:val="23"/>
        </w:rPr>
      </w:pPr>
      <w:r w:rsidRPr="00970E8E">
        <w:rPr>
          <w:rFonts w:ascii="Segoe UI" w:eastAsia="Segoe UI" w:hAnsi="Segoe UI" w:cs="Segoe UI"/>
          <w:sz w:val="23"/>
          <w:szCs w:val="23"/>
        </w:rPr>
        <w:t>VALDIR ANTUNES DE SOUZA</w:t>
      </w:r>
    </w:p>
    <w:p w14:paraId="7B5427F7" w14:textId="77777777" w:rsidR="007D6DB6" w:rsidRPr="00970E8E" w:rsidRDefault="007D6DB6" w:rsidP="00970E8E">
      <w:pPr>
        <w:tabs>
          <w:tab w:val="left" w:pos="2268"/>
        </w:tabs>
        <w:spacing w:after="0" w:line="300" w:lineRule="auto"/>
        <w:jc w:val="both"/>
        <w:rPr>
          <w:rFonts w:ascii="Segoe UI" w:eastAsia="Segoe UI" w:hAnsi="Segoe UI" w:cs="Segoe UI"/>
          <w:sz w:val="23"/>
          <w:szCs w:val="23"/>
        </w:rPr>
      </w:pPr>
      <w:r w:rsidRPr="00970E8E">
        <w:rPr>
          <w:rFonts w:ascii="Segoe UI" w:eastAsia="Segoe UI" w:hAnsi="Segoe UI" w:cs="Segoe UI"/>
          <w:sz w:val="23"/>
          <w:szCs w:val="23"/>
        </w:rPr>
        <w:t>Secretário Municipal de Obras</w:t>
      </w:r>
    </w:p>
    <w:p w14:paraId="5AA4407D" w14:textId="0236D7E6" w:rsidR="00C92304" w:rsidRPr="00533FD0" w:rsidRDefault="00C92304" w:rsidP="00416274">
      <w:pPr>
        <w:tabs>
          <w:tab w:val="left" w:pos="0"/>
        </w:tabs>
        <w:spacing w:after="0" w:line="300" w:lineRule="auto"/>
        <w:jc w:val="center"/>
        <w:rPr>
          <w:rFonts w:ascii="Segoe UI" w:hAnsi="Segoe UI" w:cs="Segoe UI"/>
          <w:b/>
        </w:rPr>
      </w:pPr>
      <w:r w:rsidRPr="00533FD0">
        <w:rPr>
          <w:rFonts w:ascii="Segoe UI" w:hAnsi="Segoe UI" w:cs="Segoe UI"/>
          <w:b/>
        </w:rPr>
        <w:lastRenderedPageBreak/>
        <w:t>ANEXO II</w:t>
      </w:r>
    </w:p>
    <w:p w14:paraId="6A4AE728" w14:textId="77777777" w:rsidR="00C92304" w:rsidRPr="00533FD0" w:rsidRDefault="00C92304" w:rsidP="00416274">
      <w:pPr>
        <w:tabs>
          <w:tab w:val="left" w:pos="0"/>
        </w:tabs>
        <w:spacing w:after="0" w:line="300" w:lineRule="auto"/>
        <w:jc w:val="center"/>
        <w:rPr>
          <w:rFonts w:ascii="Segoe UI" w:hAnsi="Segoe UI" w:cs="Segoe UI"/>
          <w:b/>
        </w:rPr>
      </w:pPr>
    </w:p>
    <w:p w14:paraId="5692CB03" w14:textId="431D043F" w:rsidR="00C92304" w:rsidRPr="00DD36D5" w:rsidRDefault="00C92304" w:rsidP="00533FD0">
      <w:pPr>
        <w:tabs>
          <w:tab w:val="left" w:pos="0"/>
        </w:tabs>
        <w:spacing w:after="0"/>
        <w:jc w:val="center"/>
        <w:rPr>
          <w:rFonts w:ascii="Segoe UI" w:hAnsi="Segoe UI" w:cs="Segoe UI"/>
          <w:b/>
        </w:rPr>
      </w:pPr>
      <w:r w:rsidRPr="00DD36D5">
        <w:rPr>
          <w:rFonts w:ascii="Segoe UI" w:hAnsi="Segoe UI" w:cs="Segoe UI"/>
          <w:b/>
        </w:rPr>
        <w:t>ANTEPROJETO</w:t>
      </w:r>
    </w:p>
    <w:p w14:paraId="65630FF4" w14:textId="77777777" w:rsidR="00C67658" w:rsidRPr="00DD36D5" w:rsidRDefault="00C67658" w:rsidP="00533FD0">
      <w:pPr>
        <w:tabs>
          <w:tab w:val="left" w:pos="0"/>
        </w:tabs>
        <w:spacing w:after="0"/>
        <w:jc w:val="both"/>
        <w:rPr>
          <w:rFonts w:ascii="Segoe UI" w:hAnsi="Segoe UI" w:cs="Segoe UI"/>
          <w:b/>
        </w:rPr>
      </w:pPr>
    </w:p>
    <w:p w14:paraId="2FC58015" w14:textId="77777777" w:rsidR="00D25D52" w:rsidRDefault="00D25D52" w:rsidP="00D25D52">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082/2026</w:t>
      </w:r>
    </w:p>
    <w:p w14:paraId="46CF822A" w14:textId="77777777" w:rsidR="00D25D52" w:rsidRDefault="00D25D52" w:rsidP="00D25D52">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009/2026</w:t>
      </w:r>
    </w:p>
    <w:p w14:paraId="02A5DA33" w14:textId="77777777" w:rsidR="00B75CD1" w:rsidRPr="00DD36D5" w:rsidRDefault="00B75CD1" w:rsidP="00533FD0">
      <w:pPr>
        <w:autoSpaceDE w:val="0"/>
        <w:autoSpaceDN w:val="0"/>
        <w:adjustRightInd w:val="0"/>
        <w:spacing w:after="0" w:line="240" w:lineRule="auto"/>
        <w:jc w:val="both"/>
        <w:rPr>
          <w:rFonts w:ascii="Segoe UI" w:eastAsiaTheme="minorHAnsi" w:hAnsi="Segoe UI" w:cs="Segoe UI"/>
          <w:lang w:eastAsia="en-US"/>
        </w:rPr>
      </w:pPr>
    </w:p>
    <w:p w14:paraId="7F8FE1AC" w14:textId="77777777" w:rsidR="00A515FD" w:rsidRPr="00A515FD" w:rsidRDefault="00A515FD" w:rsidP="00A515FD">
      <w:pPr>
        <w:pStyle w:val="Ttulo1"/>
        <w:keepNext w:val="0"/>
        <w:keepLines w:val="0"/>
        <w:widowControl w:val="0"/>
        <w:tabs>
          <w:tab w:val="left" w:pos="856"/>
          <w:tab w:val="left" w:pos="860"/>
        </w:tabs>
        <w:autoSpaceDE w:val="0"/>
        <w:autoSpaceDN w:val="0"/>
        <w:spacing w:before="0" w:line="240" w:lineRule="auto"/>
        <w:ind w:right="175"/>
        <w:jc w:val="both"/>
        <w:rPr>
          <w:rFonts w:ascii="Segoe UI" w:hAnsi="Segoe UI" w:cs="Segoe UI"/>
          <w:sz w:val="22"/>
          <w:szCs w:val="22"/>
        </w:rPr>
      </w:pPr>
      <w:r w:rsidRPr="00A515FD">
        <w:rPr>
          <w:rFonts w:ascii="Segoe UI" w:hAnsi="Segoe UI" w:cs="Segoe UI"/>
          <w:sz w:val="22"/>
          <w:szCs w:val="22"/>
        </w:rPr>
        <w:t>Da</w:t>
      </w:r>
      <w:r w:rsidRPr="00A515FD">
        <w:rPr>
          <w:rFonts w:ascii="Segoe UI" w:hAnsi="Segoe UI" w:cs="Segoe UI"/>
          <w:spacing w:val="-11"/>
          <w:sz w:val="22"/>
          <w:szCs w:val="22"/>
        </w:rPr>
        <w:t xml:space="preserve"> </w:t>
      </w:r>
      <w:r w:rsidRPr="00A515FD">
        <w:rPr>
          <w:rFonts w:ascii="Segoe UI" w:hAnsi="Segoe UI" w:cs="Segoe UI"/>
          <w:sz w:val="22"/>
          <w:szCs w:val="22"/>
        </w:rPr>
        <w:t>Demonstração</w:t>
      </w:r>
      <w:r w:rsidRPr="00A515FD">
        <w:rPr>
          <w:rFonts w:ascii="Segoe UI" w:hAnsi="Segoe UI" w:cs="Segoe UI"/>
          <w:spacing w:val="-7"/>
          <w:sz w:val="22"/>
          <w:szCs w:val="22"/>
        </w:rPr>
        <w:t xml:space="preserve"> </w:t>
      </w:r>
      <w:r w:rsidRPr="00A515FD">
        <w:rPr>
          <w:rFonts w:ascii="Segoe UI" w:hAnsi="Segoe UI" w:cs="Segoe UI"/>
          <w:sz w:val="22"/>
          <w:szCs w:val="22"/>
        </w:rPr>
        <w:t>e</w:t>
      </w:r>
      <w:r w:rsidRPr="00A515FD">
        <w:rPr>
          <w:rFonts w:ascii="Segoe UI" w:hAnsi="Segoe UI" w:cs="Segoe UI"/>
          <w:spacing w:val="-6"/>
          <w:sz w:val="22"/>
          <w:szCs w:val="22"/>
        </w:rPr>
        <w:t xml:space="preserve"> </w:t>
      </w:r>
      <w:r w:rsidRPr="00A515FD">
        <w:rPr>
          <w:rFonts w:ascii="Segoe UI" w:hAnsi="Segoe UI" w:cs="Segoe UI"/>
          <w:sz w:val="22"/>
          <w:szCs w:val="22"/>
        </w:rPr>
        <w:t>justificativa</w:t>
      </w:r>
      <w:r w:rsidRPr="00A515FD">
        <w:rPr>
          <w:rFonts w:ascii="Segoe UI" w:hAnsi="Segoe UI" w:cs="Segoe UI"/>
          <w:spacing w:val="-10"/>
          <w:sz w:val="22"/>
          <w:szCs w:val="22"/>
        </w:rPr>
        <w:t xml:space="preserve"> </w:t>
      </w:r>
      <w:r w:rsidRPr="00A515FD">
        <w:rPr>
          <w:rFonts w:ascii="Segoe UI" w:hAnsi="Segoe UI" w:cs="Segoe UI"/>
          <w:sz w:val="22"/>
          <w:szCs w:val="22"/>
        </w:rPr>
        <w:t>do</w:t>
      </w:r>
      <w:r w:rsidRPr="00A515FD">
        <w:rPr>
          <w:rFonts w:ascii="Segoe UI" w:hAnsi="Segoe UI" w:cs="Segoe UI"/>
          <w:spacing w:val="-8"/>
          <w:sz w:val="22"/>
          <w:szCs w:val="22"/>
        </w:rPr>
        <w:t xml:space="preserve"> </w:t>
      </w:r>
      <w:r w:rsidRPr="00A515FD">
        <w:rPr>
          <w:rFonts w:ascii="Segoe UI" w:hAnsi="Segoe UI" w:cs="Segoe UI"/>
          <w:sz w:val="22"/>
          <w:szCs w:val="22"/>
        </w:rPr>
        <w:t>programa</w:t>
      </w:r>
      <w:r w:rsidRPr="00A515FD">
        <w:rPr>
          <w:rFonts w:ascii="Segoe UI" w:hAnsi="Segoe UI" w:cs="Segoe UI"/>
          <w:spacing w:val="-10"/>
          <w:sz w:val="22"/>
          <w:szCs w:val="22"/>
        </w:rPr>
        <w:t xml:space="preserve"> </w:t>
      </w:r>
      <w:r w:rsidRPr="00A515FD">
        <w:rPr>
          <w:rFonts w:ascii="Segoe UI" w:hAnsi="Segoe UI" w:cs="Segoe UI"/>
          <w:sz w:val="22"/>
          <w:szCs w:val="22"/>
        </w:rPr>
        <w:t>de</w:t>
      </w:r>
      <w:r w:rsidRPr="00A515FD">
        <w:rPr>
          <w:rFonts w:ascii="Segoe UI" w:hAnsi="Segoe UI" w:cs="Segoe UI"/>
          <w:spacing w:val="-11"/>
          <w:sz w:val="22"/>
          <w:szCs w:val="22"/>
        </w:rPr>
        <w:t xml:space="preserve"> </w:t>
      </w:r>
      <w:r w:rsidRPr="00A515FD">
        <w:rPr>
          <w:rFonts w:ascii="Segoe UI" w:hAnsi="Segoe UI" w:cs="Segoe UI"/>
          <w:sz w:val="22"/>
          <w:szCs w:val="22"/>
        </w:rPr>
        <w:t xml:space="preserve">necessidades, avaliação de demanda do público-alvo, motivação técnico- econômico-social do empreendimento, visão global dos investimentos e definições relacionadas ao nível de serviço </w:t>
      </w:r>
      <w:r w:rsidRPr="00A515FD">
        <w:rPr>
          <w:rFonts w:ascii="Segoe UI" w:hAnsi="Segoe UI" w:cs="Segoe UI"/>
          <w:spacing w:val="-2"/>
          <w:sz w:val="22"/>
          <w:szCs w:val="22"/>
        </w:rPr>
        <w:t>desejado.</w:t>
      </w:r>
    </w:p>
    <w:p w14:paraId="4DD187F5" w14:textId="77777777" w:rsidR="00A515FD" w:rsidRPr="00A515FD" w:rsidRDefault="00A515FD" w:rsidP="00A515FD">
      <w:pPr>
        <w:pStyle w:val="Corpodetexto"/>
        <w:spacing w:before="280"/>
        <w:ind w:left="1" w:right="125"/>
        <w:rPr>
          <w:rFonts w:ascii="Segoe UI" w:hAnsi="Segoe UI" w:cs="Segoe UI"/>
          <w:sz w:val="22"/>
          <w:szCs w:val="22"/>
        </w:rPr>
      </w:pPr>
      <w:r w:rsidRPr="00A515FD">
        <w:rPr>
          <w:rFonts w:ascii="Segoe UI" w:hAnsi="Segoe UI" w:cs="Segoe UI"/>
          <w:sz w:val="22"/>
          <w:szCs w:val="22"/>
        </w:rPr>
        <w:t>A execução das obras de infraestrutura urbana da Avenida Tabajara trecho 06 possui como principal objetivo promover melhorias significativas na mobilidade urbana, segurança viária, acessibilidade</w:t>
      </w:r>
      <w:r w:rsidRPr="00A515FD">
        <w:rPr>
          <w:rFonts w:ascii="Segoe UI" w:hAnsi="Segoe UI" w:cs="Segoe UI"/>
          <w:spacing w:val="-4"/>
          <w:sz w:val="22"/>
          <w:szCs w:val="22"/>
        </w:rPr>
        <w:t xml:space="preserve"> </w:t>
      </w:r>
      <w:r w:rsidRPr="00A515FD">
        <w:rPr>
          <w:rFonts w:ascii="Segoe UI" w:hAnsi="Segoe UI" w:cs="Segoe UI"/>
          <w:sz w:val="22"/>
          <w:szCs w:val="22"/>
        </w:rPr>
        <w:t>e</w:t>
      </w:r>
      <w:r w:rsidRPr="00A515FD">
        <w:rPr>
          <w:rFonts w:ascii="Segoe UI" w:hAnsi="Segoe UI" w:cs="Segoe UI"/>
          <w:spacing w:val="-3"/>
          <w:sz w:val="22"/>
          <w:szCs w:val="22"/>
        </w:rPr>
        <w:t xml:space="preserve"> </w:t>
      </w:r>
      <w:r w:rsidRPr="00A515FD">
        <w:rPr>
          <w:rFonts w:ascii="Segoe UI" w:hAnsi="Segoe UI" w:cs="Segoe UI"/>
          <w:sz w:val="22"/>
          <w:szCs w:val="22"/>
        </w:rPr>
        <w:t>qualidade</w:t>
      </w:r>
      <w:r w:rsidRPr="00A515FD">
        <w:rPr>
          <w:rFonts w:ascii="Segoe UI" w:hAnsi="Segoe UI" w:cs="Segoe UI"/>
          <w:spacing w:val="-3"/>
          <w:sz w:val="22"/>
          <w:szCs w:val="22"/>
        </w:rPr>
        <w:t xml:space="preserve"> </w:t>
      </w:r>
      <w:r w:rsidRPr="00A515FD">
        <w:rPr>
          <w:rFonts w:ascii="Segoe UI" w:hAnsi="Segoe UI" w:cs="Segoe UI"/>
          <w:sz w:val="22"/>
          <w:szCs w:val="22"/>
        </w:rPr>
        <w:t>de</w:t>
      </w:r>
      <w:r w:rsidRPr="00A515FD">
        <w:rPr>
          <w:rFonts w:ascii="Segoe UI" w:hAnsi="Segoe UI" w:cs="Segoe UI"/>
          <w:spacing w:val="-3"/>
          <w:sz w:val="22"/>
          <w:szCs w:val="22"/>
        </w:rPr>
        <w:t xml:space="preserve"> </w:t>
      </w:r>
      <w:r w:rsidRPr="00A515FD">
        <w:rPr>
          <w:rFonts w:ascii="Segoe UI" w:hAnsi="Segoe UI" w:cs="Segoe UI"/>
          <w:sz w:val="22"/>
          <w:szCs w:val="22"/>
        </w:rPr>
        <w:t>vida</w:t>
      </w:r>
      <w:r w:rsidRPr="00A515FD">
        <w:rPr>
          <w:rFonts w:ascii="Segoe UI" w:hAnsi="Segoe UI" w:cs="Segoe UI"/>
          <w:spacing w:val="-2"/>
          <w:sz w:val="22"/>
          <w:szCs w:val="22"/>
        </w:rPr>
        <w:t xml:space="preserve"> </w:t>
      </w:r>
      <w:r w:rsidRPr="00A515FD">
        <w:rPr>
          <w:rFonts w:ascii="Segoe UI" w:hAnsi="Segoe UI" w:cs="Segoe UI"/>
          <w:sz w:val="22"/>
          <w:szCs w:val="22"/>
        </w:rPr>
        <w:t>da</w:t>
      </w:r>
      <w:r w:rsidRPr="00A515FD">
        <w:rPr>
          <w:rFonts w:ascii="Segoe UI" w:hAnsi="Segoe UI" w:cs="Segoe UI"/>
          <w:spacing w:val="-4"/>
          <w:sz w:val="22"/>
          <w:szCs w:val="22"/>
        </w:rPr>
        <w:t xml:space="preserve"> </w:t>
      </w:r>
      <w:r w:rsidRPr="00A515FD">
        <w:rPr>
          <w:rFonts w:ascii="Segoe UI" w:hAnsi="Segoe UI" w:cs="Segoe UI"/>
          <w:sz w:val="22"/>
          <w:szCs w:val="22"/>
        </w:rPr>
        <w:t>população</w:t>
      </w:r>
      <w:r w:rsidRPr="00A515FD">
        <w:rPr>
          <w:rFonts w:ascii="Segoe UI" w:hAnsi="Segoe UI" w:cs="Segoe UI"/>
          <w:spacing w:val="-2"/>
          <w:sz w:val="22"/>
          <w:szCs w:val="22"/>
        </w:rPr>
        <w:t xml:space="preserve"> </w:t>
      </w:r>
      <w:r w:rsidRPr="00A515FD">
        <w:rPr>
          <w:rFonts w:ascii="Segoe UI" w:hAnsi="Segoe UI" w:cs="Segoe UI"/>
          <w:sz w:val="22"/>
          <w:szCs w:val="22"/>
        </w:rPr>
        <w:t>do</w:t>
      </w:r>
      <w:r w:rsidRPr="00A515FD">
        <w:rPr>
          <w:rFonts w:ascii="Segoe UI" w:hAnsi="Segoe UI" w:cs="Segoe UI"/>
          <w:spacing w:val="-2"/>
          <w:sz w:val="22"/>
          <w:szCs w:val="22"/>
        </w:rPr>
        <w:t xml:space="preserve"> </w:t>
      </w:r>
      <w:r w:rsidRPr="00A515FD">
        <w:rPr>
          <w:rFonts w:ascii="Segoe UI" w:hAnsi="Segoe UI" w:cs="Segoe UI"/>
          <w:sz w:val="22"/>
          <w:szCs w:val="22"/>
        </w:rPr>
        <w:t>Município</w:t>
      </w:r>
      <w:r w:rsidRPr="00A515FD">
        <w:rPr>
          <w:rFonts w:ascii="Segoe UI" w:hAnsi="Segoe UI" w:cs="Segoe UI"/>
          <w:spacing w:val="-2"/>
          <w:sz w:val="22"/>
          <w:szCs w:val="22"/>
        </w:rPr>
        <w:t xml:space="preserve"> </w:t>
      </w:r>
      <w:r w:rsidRPr="00A515FD">
        <w:rPr>
          <w:rFonts w:ascii="Segoe UI" w:hAnsi="Segoe UI" w:cs="Segoe UI"/>
          <w:sz w:val="22"/>
          <w:szCs w:val="22"/>
        </w:rPr>
        <w:t>de</w:t>
      </w:r>
      <w:r w:rsidRPr="00A515FD">
        <w:rPr>
          <w:rFonts w:ascii="Segoe UI" w:hAnsi="Segoe UI" w:cs="Segoe UI"/>
          <w:spacing w:val="-3"/>
          <w:sz w:val="22"/>
          <w:szCs w:val="22"/>
        </w:rPr>
        <w:t xml:space="preserve"> </w:t>
      </w:r>
      <w:r w:rsidRPr="00A515FD">
        <w:rPr>
          <w:rFonts w:ascii="Segoe UI" w:hAnsi="Segoe UI" w:cs="Segoe UI"/>
          <w:sz w:val="22"/>
          <w:szCs w:val="22"/>
        </w:rPr>
        <w:t>São</w:t>
      </w:r>
      <w:r w:rsidRPr="00A515FD">
        <w:rPr>
          <w:rFonts w:ascii="Segoe UI" w:hAnsi="Segoe UI" w:cs="Segoe UI"/>
          <w:spacing w:val="-2"/>
          <w:sz w:val="22"/>
          <w:szCs w:val="22"/>
        </w:rPr>
        <w:t xml:space="preserve"> </w:t>
      </w:r>
      <w:r w:rsidRPr="00A515FD">
        <w:rPr>
          <w:rFonts w:ascii="Segoe UI" w:hAnsi="Segoe UI" w:cs="Segoe UI"/>
          <w:sz w:val="22"/>
          <w:szCs w:val="22"/>
        </w:rPr>
        <w:t>Sebastião</w:t>
      </w:r>
      <w:r w:rsidRPr="00A515FD">
        <w:rPr>
          <w:rFonts w:ascii="Segoe UI" w:hAnsi="Segoe UI" w:cs="Segoe UI"/>
          <w:spacing w:val="-2"/>
          <w:sz w:val="22"/>
          <w:szCs w:val="22"/>
        </w:rPr>
        <w:t xml:space="preserve"> </w:t>
      </w:r>
      <w:r w:rsidRPr="00A515FD">
        <w:rPr>
          <w:rFonts w:ascii="Segoe UI" w:hAnsi="Segoe UI" w:cs="Segoe UI"/>
          <w:sz w:val="22"/>
          <w:szCs w:val="22"/>
        </w:rPr>
        <w:t>do</w:t>
      </w:r>
      <w:r w:rsidRPr="00A515FD">
        <w:rPr>
          <w:rFonts w:ascii="Segoe UI" w:hAnsi="Segoe UI" w:cs="Segoe UI"/>
          <w:spacing w:val="-2"/>
          <w:sz w:val="22"/>
          <w:szCs w:val="22"/>
        </w:rPr>
        <w:t xml:space="preserve"> </w:t>
      </w:r>
      <w:r w:rsidRPr="00A515FD">
        <w:rPr>
          <w:rFonts w:ascii="Segoe UI" w:hAnsi="Segoe UI" w:cs="Segoe UI"/>
          <w:sz w:val="22"/>
          <w:szCs w:val="22"/>
        </w:rPr>
        <w:t>Anta –</w:t>
      </w:r>
      <w:r w:rsidRPr="00A515FD">
        <w:rPr>
          <w:rFonts w:ascii="Segoe UI" w:hAnsi="Segoe UI" w:cs="Segoe UI"/>
          <w:spacing w:val="-2"/>
          <w:sz w:val="22"/>
          <w:szCs w:val="22"/>
        </w:rPr>
        <w:t xml:space="preserve"> </w:t>
      </w:r>
      <w:r w:rsidRPr="00A515FD">
        <w:rPr>
          <w:rFonts w:ascii="Segoe UI" w:hAnsi="Segoe UI" w:cs="Segoe UI"/>
          <w:sz w:val="22"/>
          <w:szCs w:val="22"/>
        </w:rPr>
        <w:t>MG.</w:t>
      </w:r>
    </w:p>
    <w:p w14:paraId="7A59A13C" w14:textId="77777777" w:rsidR="00A515FD" w:rsidRPr="00A515FD" w:rsidRDefault="00A515FD" w:rsidP="00A515FD">
      <w:pPr>
        <w:pStyle w:val="Corpodetexto"/>
        <w:spacing w:before="2"/>
        <w:rPr>
          <w:rFonts w:ascii="Segoe UI" w:hAnsi="Segoe UI" w:cs="Segoe UI"/>
          <w:sz w:val="22"/>
          <w:szCs w:val="22"/>
        </w:rPr>
      </w:pPr>
    </w:p>
    <w:p w14:paraId="5B8B75D4" w14:textId="77777777" w:rsidR="00A515FD" w:rsidRPr="00A515FD" w:rsidRDefault="00A515FD" w:rsidP="00A515FD">
      <w:pPr>
        <w:pStyle w:val="Corpodetexto"/>
        <w:spacing w:before="1"/>
        <w:ind w:left="1" w:right="343"/>
        <w:rPr>
          <w:rFonts w:ascii="Segoe UI" w:hAnsi="Segoe UI" w:cs="Segoe UI"/>
          <w:sz w:val="22"/>
          <w:szCs w:val="22"/>
        </w:rPr>
      </w:pPr>
      <w:r w:rsidRPr="00A515FD">
        <w:rPr>
          <w:rFonts w:ascii="Segoe UI" w:hAnsi="Segoe UI" w:cs="Segoe UI"/>
          <w:sz w:val="22"/>
          <w:szCs w:val="22"/>
        </w:rPr>
        <w:t>A</w:t>
      </w:r>
      <w:r w:rsidRPr="00A515FD">
        <w:rPr>
          <w:rFonts w:ascii="Segoe UI" w:hAnsi="Segoe UI" w:cs="Segoe UI"/>
          <w:spacing w:val="-3"/>
          <w:sz w:val="22"/>
          <w:szCs w:val="22"/>
        </w:rPr>
        <w:t xml:space="preserve"> </w:t>
      </w:r>
      <w:r w:rsidRPr="00A515FD">
        <w:rPr>
          <w:rFonts w:ascii="Segoe UI" w:hAnsi="Segoe UI" w:cs="Segoe UI"/>
          <w:sz w:val="22"/>
          <w:szCs w:val="22"/>
        </w:rPr>
        <w:t>intervenção</w:t>
      </w:r>
      <w:r w:rsidRPr="00A515FD">
        <w:rPr>
          <w:rFonts w:ascii="Segoe UI" w:hAnsi="Segoe UI" w:cs="Segoe UI"/>
          <w:spacing w:val="-3"/>
          <w:sz w:val="22"/>
          <w:szCs w:val="22"/>
        </w:rPr>
        <w:t xml:space="preserve"> </w:t>
      </w:r>
      <w:r w:rsidRPr="00A515FD">
        <w:rPr>
          <w:rFonts w:ascii="Segoe UI" w:hAnsi="Segoe UI" w:cs="Segoe UI"/>
          <w:sz w:val="22"/>
          <w:szCs w:val="22"/>
        </w:rPr>
        <w:t>busca</w:t>
      </w:r>
      <w:r w:rsidRPr="00A515FD">
        <w:rPr>
          <w:rFonts w:ascii="Segoe UI" w:hAnsi="Segoe UI" w:cs="Segoe UI"/>
          <w:spacing w:val="-2"/>
          <w:sz w:val="22"/>
          <w:szCs w:val="22"/>
        </w:rPr>
        <w:t xml:space="preserve"> </w:t>
      </w:r>
      <w:r w:rsidRPr="00A515FD">
        <w:rPr>
          <w:rFonts w:ascii="Segoe UI" w:hAnsi="Segoe UI" w:cs="Segoe UI"/>
          <w:sz w:val="22"/>
          <w:szCs w:val="22"/>
        </w:rPr>
        <w:t>atender</w:t>
      </w:r>
      <w:r w:rsidRPr="00A515FD">
        <w:rPr>
          <w:rFonts w:ascii="Segoe UI" w:hAnsi="Segoe UI" w:cs="Segoe UI"/>
          <w:spacing w:val="-3"/>
          <w:sz w:val="22"/>
          <w:szCs w:val="22"/>
        </w:rPr>
        <w:t xml:space="preserve"> </w:t>
      </w:r>
      <w:r w:rsidRPr="00A515FD">
        <w:rPr>
          <w:rFonts w:ascii="Segoe UI" w:hAnsi="Segoe UI" w:cs="Segoe UI"/>
          <w:sz w:val="22"/>
          <w:szCs w:val="22"/>
        </w:rPr>
        <w:t>diretamente</w:t>
      </w:r>
      <w:r w:rsidRPr="00A515FD">
        <w:rPr>
          <w:rFonts w:ascii="Segoe UI" w:hAnsi="Segoe UI" w:cs="Segoe UI"/>
          <w:spacing w:val="-3"/>
          <w:sz w:val="22"/>
          <w:szCs w:val="22"/>
        </w:rPr>
        <w:t xml:space="preserve"> </w:t>
      </w:r>
      <w:r w:rsidRPr="00A515FD">
        <w:rPr>
          <w:rFonts w:ascii="Segoe UI" w:hAnsi="Segoe UI" w:cs="Segoe UI"/>
          <w:sz w:val="22"/>
          <w:szCs w:val="22"/>
        </w:rPr>
        <w:t>os</w:t>
      </w:r>
      <w:r w:rsidRPr="00A515FD">
        <w:rPr>
          <w:rFonts w:ascii="Segoe UI" w:hAnsi="Segoe UI" w:cs="Segoe UI"/>
          <w:spacing w:val="-3"/>
          <w:sz w:val="22"/>
          <w:szCs w:val="22"/>
        </w:rPr>
        <w:t xml:space="preserve"> </w:t>
      </w:r>
      <w:r w:rsidRPr="00A515FD">
        <w:rPr>
          <w:rFonts w:ascii="Segoe UI" w:hAnsi="Segoe UI" w:cs="Segoe UI"/>
          <w:sz w:val="22"/>
          <w:szCs w:val="22"/>
        </w:rPr>
        <w:t>moradores,</w:t>
      </w:r>
      <w:r w:rsidRPr="00A515FD">
        <w:rPr>
          <w:rFonts w:ascii="Segoe UI" w:hAnsi="Segoe UI" w:cs="Segoe UI"/>
          <w:spacing w:val="-3"/>
          <w:sz w:val="22"/>
          <w:szCs w:val="22"/>
        </w:rPr>
        <w:t xml:space="preserve"> </w:t>
      </w:r>
      <w:r w:rsidRPr="00A515FD">
        <w:rPr>
          <w:rFonts w:ascii="Segoe UI" w:hAnsi="Segoe UI" w:cs="Segoe UI"/>
          <w:sz w:val="22"/>
          <w:szCs w:val="22"/>
        </w:rPr>
        <w:t>comerciantes,</w:t>
      </w:r>
      <w:r w:rsidRPr="00A515FD">
        <w:rPr>
          <w:rFonts w:ascii="Segoe UI" w:hAnsi="Segoe UI" w:cs="Segoe UI"/>
          <w:spacing w:val="-3"/>
          <w:sz w:val="22"/>
          <w:szCs w:val="22"/>
        </w:rPr>
        <w:t xml:space="preserve"> </w:t>
      </w:r>
      <w:r w:rsidRPr="00A515FD">
        <w:rPr>
          <w:rFonts w:ascii="Segoe UI" w:hAnsi="Segoe UI" w:cs="Segoe UI"/>
          <w:sz w:val="22"/>
          <w:szCs w:val="22"/>
        </w:rPr>
        <w:t>usuários</w:t>
      </w:r>
      <w:r w:rsidRPr="00A515FD">
        <w:rPr>
          <w:rFonts w:ascii="Segoe UI" w:hAnsi="Segoe UI" w:cs="Segoe UI"/>
          <w:spacing w:val="-3"/>
          <w:sz w:val="22"/>
          <w:szCs w:val="22"/>
        </w:rPr>
        <w:t xml:space="preserve"> </w:t>
      </w:r>
      <w:r w:rsidRPr="00A515FD">
        <w:rPr>
          <w:rFonts w:ascii="Segoe UI" w:hAnsi="Segoe UI" w:cs="Segoe UI"/>
          <w:sz w:val="22"/>
          <w:szCs w:val="22"/>
        </w:rPr>
        <w:t>da</w:t>
      </w:r>
      <w:r w:rsidRPr="00A515FD">
        <w:rPr>
          <w:rFonts w:ascii="Segoe UI" w:hAnsi="Segoe UI" w:cs="Segoe UI"/>
          <w:spacing w:val="-3"/>
          <w:sz w:val="22"/>
          <w:szCs w:val="22"/>
        </w:rPr>
        <w:t xml:space="preserve"> </w:t>
      </w:r>
      <w:r w:rsidRPr="00A515FD">
        <w:rPr>
          <w:rFonts w:ascii="Segoe UI" w:hAnsi="Segoe UI" w:cs="Segoe UI"/>
          <w:sz w:val="22"/>
          <w:szCs w:val="22"/>
        </w:rPr>
        <w:t>via</w:t>
      </w:r>
      <w:r w:rsidRPr="00A515FD">
        <w:rPr>
          <w:rFonts w:ascii="Segoe UI" w:hAnsi="Segoe UI" w:cs="Segoe UI"/>
          <w:spacing w:val="-4"/>
          <w:sz w:val="22"/>
          <w:szCs w:val="22"/>
        </w:rPr>
        <w:t xml:space="preserve"> </w:t>
      </w:r>
      <w:r w:rsidRPr="00A515FD">
        <w:rPr>
          <w:rFonts w:ascii="Segoe UI" w:hAnsi="Segoe UI" w:cs="Segoe UI"/>
          <w:sz w:val="22"/>
          <w:szCs w:val="22"/>
        </w:rPr>
        <w:t>pública, pedestres</w:t>
      </w:r>
      <w:r w:rsidRPr="00A515FD">
        <w:rPr>
          <w:rFonts w:ascii="Segoe UI" w:hAnsi="Segoe UI" w:cs="Segoe UI"/>
          <w:spacing w:val="-1"/>
          <w:sz w:val="22"/>
          <w:szCs w:val="22"/>
        </w:rPr>
        <w:t xml:space="preserve"> </w:t>
      </w:r>
      <w:r w:rsidRPr="00A515FD">
        <w:rPr>
          <w:rFonts w:ascii="Segoe UI" w:hAnsi="Segoe UI" w:cs="Segoe UI"/>
          <w:sz w:val="22"/>
          <w:szCs w:val="22"/>
        </w:rPr>
        <w:t>e condutores</w:t>
      </w:r>
      <w:r w:rsidRPr="00A515FD">
        <w:rPr>
          <w:rFonts w:ascii="Segoe UI" w:hAnsi="Segoe UI" w:cs="Segoe UI"/>
          <w:spacing w:val="-1"/>
          <w:sz w:val="22"/>
          <w:szCs w:val="22"/>
        </w:rPr>
        <w:t xml:space="preserve"> </w:t>
      </w:r>
      <w:r w:rsidRPr="00A515FD">
        <w:rPr>
          <w:rFonts w:ascii="Segoe UI" w:hAnsi="Segoe UI" w:cs="Segoe UI"/>
          <w:sz w:val="22"/>
          <w:szCs w:val="22"/>
        </w:rPr>
        <w:t>que</w:t>
      </w:r>
      <w:r w:rsidRPr="00A515FD">
        <w:rPr>
          <w:rFonts w:ascii="Segoe UI" w:hAnsi="Segoe UI" w:cs="Segoe UI"/>
          <w:spacing w:val="-2"/>
          <w:sz w:val="22"/>
          <w:szCs w:val="22"/>
        </w:rPr>
        <w:t xml:space="preserve"> </w:t>
      </w:r>
      <w:r w:rsidRPr="00A515FD">
        <w:rPr>
          <w:rFonts w:ascii="Segoe UI" w:hAnsi="Segoe UI" w:cs="Segoe UI"/>
          <w:sz w:val="22"/>
          <w:szCs w:val="22"/>
        </w:rPr>
        <w:t>utilizam</w:t>
      </w:r>
      <w:r w:rsidRPr="00A515FD">
        <w:rPr>
          <w:rFonts w:ascii="Segoe UI" w:hAnsi="Segoe UI" w:cs="Segoe UI"/>
          <w:spacing w:val="-1"/>
          <w:sz w:val="22"/>
          <w:szCs w:val="22"/>
        </w:rPr>
        <w:t xml:space="preserve"> </w:t>
      </w:r>
      <w:r w:rsidRPr="00A515FD">
        <w:rPr>
          <w:rFonts w:ascii="Segoe UI" w:hAnsi="Segoe UI" w:cs="Segoe UI"/>
          <w:sz w:val="22"/>
          <w:szCs w:val="22"/>
        </w:rPr>
        <w:t>diariamente</w:t>
      </w:r>
      <w:r w:rsidRPr="00A515FD">
        <w:rPr>
          <w:rFonts w:ascii="Segoe UI" w:hAnsi="Segoe UI" w:cs="Segoe UI"/>
          <w:spacing w:val="-2"/>
          <w:sz w:val="22"/>
          <w:szCs w:val="22"/>
        </w:rPr>
        <w:t xml:space="preserve"> </w:t>
      </w:r>
      <w:r w:rsidRPr="00A515FD">
        <w:rPr>
          <w:rFonts w:ascii="Segoe UI" w:hAnsi="Segoe UI" w:cs="Segoe UI"/>
          <w:sz w:val="22"/>
          <w:szCs w:val="22"/>
        </w:rPr>
        <w:t>a Avenida</w:t>
      </w:r>
      <w:r w:rsidRPr="00A515FD">
        <w:rPr>
          <w:rFonts w:ascii="Segoe UI" w:hAnsi="Segoe UI" w:cs="Segoe UI"/>
          <w:spacing w:val="-1"/>
          <w:sz w:val="22"/>
          <w:szCs w:val="22"/>
        </w:rPr>
        <w:t xml:space="preserve"> </w:t>
      </w:r>
      <w:r w:rsidRPr="00A515FD">
        <w:rPr>
          <w:rFonts w:ascii="Segoe UI" w:hAnsi="Segoe UI" w:cs="Segoe UI"/>
          <w:sz w:val="22"/>
          <w:szCs w:val="22"/>
        </w:rPr>
        <w:t>Tabajara</w:t>
      </w:r>
      <w:r w:rsidRPr="00A515FD">
        <w:rPr>
          <w:rFonts w:ascii="Segoe UI" w:hAnsi="Segoe UI" w:cs="Segoe UI"/>
          <w:spacing w:val="-2"/>
          <w:sz w:val="22"/>
          <w:szCs w:val="22"/>
        </w:rPr>
        <w:t xml:space="preserve"> </w:t>
      </w:r>
      <w:r w:rsidRPr="00A515FD">
        <w:rPr>
          <w:rFonts w:ascii="Segoe UI" w:hAnsi="Segoe UI" w:cs="Segoe UI"/>
          <w:sz w:val="22"/>
          <w:szCs w:val="22"/>
        </w:rPr>
        <w:t>como importante</w:t>
      </w:r>
      <w:r w:rsidRPr="00A515FD">
        <w:rPr>
          <w:rFonts w:ascii="Segoe UI" w:hAnsi="Segoe UI" w:cs="Segoe UI"/>
          <w:spacing w:val="-1"/>
          <w:sz w:val="22"/>
          <w:szCs w:val="22"/>
        </w:rPr>
        <w:t xml:space="preserve"> </w:t>
      </w:r>
      <w:r w:rsidRPr="00A515FD">
        <w:rPr>
          <w:rFonts w:ascii="Segoe UI" w:hAnsi="Segoe UI" w:cs="Segoe UI"/>
          <w:sz w:val="22"/>
          <w:szCs w:val="22"/>
        </w:rPr>
        <w:t>eixo</w:t>
      </w:r>
      <w:r w:rsidRPr="00A515FD">
        <w:rPr>
          <w:rFonts w:ascii="Segoe UI" w:hAnsi="Segoe UI" w:cs="Segoe UI"/>
          <w:spacing w:val="-1"/>
          <w:sz w:val="22"/>
          <w:szCs w:val="22"/>
        </w:rPr>
        <w:t xml:space="preserve"> </w:t>
      </w:r>
      <w:r w:rsidRPr="00A515FD">
        <w:rPr>
          <w:rFonts w:ascii="Segoe UI" w:hAnsi="Segoe UI" w:cs="Segoe UI"/>
          <w:sz w:val="22"/>
          <w:szCs w:val="22"/>
        </w:rPr>
        <w:t>de circulação urbana.</w:t>
      </w:r>
    </w:p>
    <w:p w14:paraId="103429C0" w14:textId="77777777" w:rsidR="00A515FD" w:rsidRPr="00A515FD" w:rsidRDefault="00A515FD" w:rsidP="00A515FD">
      <w:pPr>
        <w:pStyle w:val="Corpodetexto"/>
        <w:spacing w:before="4"/>
        <w:rPr>
          <w:rFonts w:ascii="Segoe UI" w:hAnsi="Segoe UI" w:cs="Segoe UI"/>
          <w:sz w:val="22"/>
          <w:szCs w:val="22"/>
        </w:rPr>
      </w:pPr>
    </w:p>
    <w:p w14:paraId="3C325529" w14:textId="77777777" w:rsidR="00A515FD" w:rsidRPr="00A515FD" w:rsidRDefault="00A515FD" w:rsidP="00A515FD">
      <w:pPr>
        <w:pStyle w:val="Corpodetexto"/>
        <w:ind w:left="1" w:right="31"/>
        <w:rPr>
          <w:rFonts w:ascii="Segoe UI" w:hAnsi="Segoe UI" w:cs="Segoe UI"/>
          <w:sz w:val="22"/>
          <w:szCs w:val="22"/>
        </w:rPr>
      </w:pPr>
      <w:r w:rsidRPr="00A515FD">
        <w:rPr>
          <w:rFonts w:ascii="Segoe UI" w:hAnsi="Segoe UI" w:cs="Segoe UI"/>
          <w:sz w:val="22"/>
          <w:szCs w:val="22"/>
        </w:rPr>
        <w:t>A</w:t>
      </w:r>
      <w:r w:rsidRPr="00A515FD">
        <w:rPr>
          <w:rFonts w:ascii="Segoe UI" w:hAnsi="Segoe UI" w:cs="Segoe UI"/>
          <w:spacing w:val="-3"/>
          <w:sz w:val="22"/>
          <w:szCs w:val="22"/>
        </w:rPr>
        <w:t xml:space="preserve"> </w:t>
      </w:r>
      <w:r w:rsidRPr="00A515FD">
        <w:rPr>
          <w:rFonts w:ascii="Segoe UI" w:hAnsi="Segoe UI" w:cs="Segoe UI"/>
          <w:sz w:val="22"/>
          <w:szCs w:val="22"/>
        </w:rPr>
        <w:t>motivação</w:t>
      </w:r>
      <w:r w:rsidRPr="00A515FD">
        <w:rPr>
          <w:rFonts w:ascii="Segoe UI" w:hAnsi="Segoe UI" w:cs="Segoe UI"/>
          <w:spacing w:val="-3"/>
          <w:sz w:val="22"/>
          <w:szCs w:val="22"/>
        </w:rPr>
        <w:t xml:space="preserve"> </w:t>
      </w:r>
      <w:r w:rsidRPr="00A515FD">
        <w:rPr>
          <w:rFonts w:ascii="Segoe UI" w:hAnsi="Segoe UI" w:cs="Segoe UI"/>
          <w:sz w:val="22"/>
          <w:szCs w:val="22"/>
        </w:rPr>
        <w:t>técnico-econômico-social</w:t>
      </w:r>
      <w:r w:rsidRPr="00A515FD">
        <w:rPr>
          <w:rFonts w:ascii="Segoe UI" w:hAnsi="Segoe UI" w:cs="Segoe UI"/>
          <w:spacing w:val="-3"/>
          <w:sz w:val="22"/>
          <w:szCs w:val="22"/>
        </w:rPr>
        <w:t xml:space="preserve"> </w:t>
      </w:r>
      <w:r w:rsidRPr="00A515FD">
        <w:rPr>
          <w:rFonts w:ascii="Segoe UI" w:hAnsi="Segoe UI" w:cs="Segoe UI"/>
          <w:sz w:val="22"/>
          <w:szCs w:val="22"/>
        </w:rPr>
        <w:t>do</w:t>
      </w:r>
      <w:r w:rsidRPr="00A515FD">
        <w:rPr>
          <w:rFonts w:ascii="Segoe UI" w:hAnsi="Segoe UI" w:cs="Segoe UI"/>
          <w:spacing w:val="-3"/>
          <w:sz w:val="22"/>
          <w:szCs w:val="22"/>
        </w:rPr>
        <w:t xml:space="preserve"> </w:t>
      </w:r>
      <w:r w:rsidRPr="00A515FD">
        <w:rPr>
          <w:rFonts w:ascii="Segoe UI" w:hAnsi="Segoe UI" w:cs="Segoe UI"/>
          <w:sz w:val="22"/>
          <w:szCs w:val="22"/>
        </w:rPr>
        <w:t>empreendimento</w:t>
      </w:r>
      <w:r w:rsidRPr="00A515FD">
        <w:rPr>
          <w:rFonts w:ascii="Segoe UI" w:hAnsi="Segoe UI" w:cs="Segoe UI"/>
          <w:spacing w:val="-3"/>
          <w:sz w:val="22"/>
          <w:szCs w:val="22"/>
        </w:rPr>
        <w:t xml:space="preserve"> </w:t>
      </w:r>
      <w:r w:rsidRPr="00A515FD">
        <w:rPr>
          <w:rFonts w:ascii="Segoe UI" w:hAnsi="Segoe UI" w:cs="Segoe UI"/>
          <w:sz w:val="22"/>
          <w:szCs w:val="22"/>
        </w:rPr>
        <w:t>está</w:t>
      </w:r>
      <w:r w:rsidRPr="00A515FD">
        <w:rPr>
          <w:rFonts w:ascii="Segoe UI" w:hAnsi="Segoe UI" w:cs="Segoe UI"/>
          <w:spacing w:val="-4"/>
          <w:sz w:val="22"/>
          <w:szCs w:val="22"/>
        </w:rPr>
        <w:t xml:space="preserve"> </w:t>
      </w:r>
      <w:r w:rsidRPr="00A515FD">
        <w:rPr>
          <w:rFonts w:ascii="Segoe UI" w:hAnsi="Segoe UI" w:cs="Segoe UI"/>
          <w:sz w:val="22"/>
          <w:szCs w:val="22"/>
        </w:rPr>
        <w:t>fundamentada</w:t>
      </w:r>
      <w:r w:rsidRPr="00A515FD">
        <w:rPr>
          <w:rFonts w:ascii="Segoe UI" w:hAnsi="Segoe UI" w:cs="Segoe UI"/>
          <w:spacing w:val="-4"/>
          <w:sz w:val="22"/>
          <w:szCs w:val="22"/>
        </w:rPr>
        <w:t xml:space="preserve"> </w:t>
      </w:r>
      <w:r w:rsidRPr="00A515FD">
        <w:rPr>
          <w:rFonts w:ascii="Segoe UI" w:hAnsi="Segoe UI" w:cs="Segoe UI"/>
          <w:sz w:val="22"/>
          <w:szCs w:val="22"/>
        </w:rPr>
        <w:t>na</w:t>
      </w:r>
      <w:r w:rsidRPr="00A515FD">
        <w:rPr>
          <w:rFonts w:ascii="Segoe UI" w:hAnsi="Segoe UI" w:cs="Segoe UI"/>
          <w:spacing w:val="-4"/>
          <w:sz w:val="22"/>
          <w:szCs w:val="22"/>
        </w:rPr>
        <w:t xml:space="preserve"> </w:t>
      </w:r>
      <w:r w:rsidRPr="00A515FD">
        <w:rPr>
          <w:rFonts w:ascii="Segoe UI" w:hAnsi="Segoe UI" w:cs="Segoe UI"/>
          <w:sz w:val="22"/>
          <w:szCs w:val="22"/>
        </w:rPr>
        <w:t>necessidade</w:t>
      </w:r>
      <w:r w:rsidRPr="00A515FD">
        <w:rPr>
          <w:rFonts w:ascii="Segoe UI" w:hAnsi="Segoe UI" w:cs="Segoe UI"/>
          <w:spacing w:val="-4"/>
          <w:sz w:val="22"/>
          <w:szCs w:val="22"/>
        </w:rPr>
        <w:t xml:space="preserve"> </w:t>
      </w:r>
      <w:r w:rsidRPr="00A515FD">
        <w:rPr>
          <w:rFonts w:ascii="Segoe UI" w:hAnsi="Segoe UI" w:cs="Segoe UI"/>
          <w:sz w:val="22"/>
          <w:szCs w:val="22"/>
        </w:rPr>
        <w:t>de recuperação e modernização da infraestrutura existente, proporcionando melhores condições de tráfego, drenagem eficiente das águas pluviais, redução de processos erosivos, valorização</w:t>
      </w:r>
      <w:r w:rsidRPr="00A515FD">
        <w:rPr>
          <w:rFonts w:ascii="Segoe UI" w:hAnsi="Segoe UI" w:cs="Segoe UI"/>
          <w:spacing w:val="40"/>
          <w:sz w:val="22"/>
          <w:szCs w:val="22"/>
        </w:rPr>
        <w:t xml:space="preserve"> </w:t>
      </w:r>
      <w:r w:rsidRPr="00A515FD">
        <w:rPr>
          <w:rFonts w:ascii="Segoe UI" w:hAnsi="Segoe UI" w:cs="Segoe UI"/>
          <w:sz w:val="22"/>
          <w:szCs w:val="22"/>
        </w:rPr>
        <w:t>urbana e melhoria das condições de segurança para toda a comunidade.</w:t>
      </w:r>
    </w:p>
    <w:p w14:paraId="71F9D863" w14:textId="77777777" w:rsidR="00A515FD" w:rsidRPr="00A515FD" w:rsidRDefault="00A515FD" w:rsidP="00A515FD">
      <w:pPr>
        <w:pStyle w:val="Corpodetexto"/>
        <w:spacing w:before="3"/>
        <w:rPr>
          <w:rFonts w:ascii="Segoe UI" w:hAnsi="Segoe UI" w:cs="Segoe UI"/>
          <w:sz w:val="22"/>
          <w:szCs w:val="22"/>
        </w:rPr>
      </w:pPr>
    </w:p>
    <w:p w14:paraId="18EF4DA5" w14:textId="77777777" w:rsidR="00A515FD" w:rsidRPr="00A515FD" w:rsidRDefault="00A515FD" w:rsidP="00A515FD">
      <w:pPr>
        <w:pStyle w:val="Corpodetexto"/>
        <w:ind w:left="1" w:right="125"/>
        <w:rPr>
          <w:rFonts w:ascii="Segoe UI" w:hAnsi="Segoe UI" w:cs="Segoe UI"/>
          <w:sz w:val="22"/>
          <w:szCs w:val="22"/>
        </w:rPr>
      </w:pPr>
      <w:r w:rsidRPr="00A515FD">
        <w:rPr>
          <w:rFonts w:ascii="Segoe UI" w:hAnsi="Segoe UI" w:cs="Segoe UI"/>
          <w:sz w:val="22"/>
          <w:szCs w:val="22"/>
        </w:rPr>
        <w:t>O investimento previsto apresenta elevado retorno social, considerando os benefícios permanentes</w:t>
      </w:r>
      <w:r w:rsidRPr="00A515FD">
        <w:rPr>
          <w:rFonts w:ascii="Segoe UI" w:hAnsi="Segoe UI" w:cs="Segoe UI"/>
          <w:spacing w:val="-3"/>
          <w:sz w:val="22"/>
          <w:szCs w:val="22"/>
        </w:rPr>
        <w:t xml:space="preserve"> </w:t>
      </w:r>
      <w:r w:rsidRPr="00A515FD">
        <w:rPr>
          <w:rFonts w:ascii="Segoe UI" w:hAnsi="Segoe UI" w:cs="Segoe UI"/>
          <w:sz w:val="22"/>
          <w:szCs w:val="22"/>
        </w:rPr>
        <w:t>relacionados</w:t>
      </w:r>
      <w:r w:rsidRPr="00A515FD">
        <w:rPr>
          <w:rFonts w:ascii="Segoe UI" w:hAnsi="Segoe UI" w:cs="Segoe UI"/>
          <w:spacing w:val="-4"/>
          <w:sz w:val="22"/>
          <w:szCs w:val="22"/>
        </w:rPr>
        <w:t xml:space="preserve"> </w:t>
      </w:r>
      <w:r w:rsidRPr="00A515FD">
        <w:rPr>
          <w:rFonts w:ascii="Segoe UI" w:hAnsi="Segoe UI" w:cs="Segoe UI"/>
          <w:sz w:val="22"/>
          <w:szCs w:val="22"/>
        </w:rPr>
        <w:t>à</w:t>
      </w:r>
      <w:r w:rsidRPr="00A515FD">
        <w:rPr>
          <w:rFonts w:ascii="Segoe UI" w:hAnsi="Segoe UI" w:cs="Segoe UI"/>
          <w:spacing w:val="-5"/>
          <w:sz w:val="22"/>
          <w:szCs w:val="22"/>
        </w:rPr>
        <w:t xml:space="preserve"> </w:t>
      </w:r>
      <w:r w:rsidRPr="00A515FD">
        <w:rPr>
          <w:rFonts w:ascii="Segoe UI" w:hAnsi="Segoe UI" w:cs="Segoe UI"/>
          <w:sz w:val="22"/>
          <w:szCs w:val="22"/>
        </w:rPr>
        <w:t>mobilidade</w:t>
      </w:r>
      <w:r w:rsidRPr="00A515FD">
        <w:rPr>
          <w:rFonts w:ascii="Segoe UI" w:hAnsi="Segoe UI" w:cs="Segoe UI"/>
          <w:spacing w:val="-5"/>
          <w:sz w:val="22"/>
          <w:szCs w:val="22"/>
        </w:rPr>
        <w:t xml:space="preserve"> </w:t>
      </w:r>
      <w:r w:rsidRPr="00A515FD">
        <w:rPr>
          <w:rFonts w:ascii="Segoe UI" w:hAnsi="Segoe UI" w:cs="Segoe UI"/>
          <w:sz w:val="22"/>
          <w:szCs w:val="22"/>
        </w:rPr>
        <w:t>urbana,</w:t>
      </w:r>
      <w:r w:rsidRPr="00A515FD">
        <w:rPr>
          <w:rFonts w:ascii="Segoe UI" w:hAnsi="Segoe UI" w:cs="Segoe UI"/>
          <w:spacing w:val="-2"/>
          <w:sz w:val="22"/>
          <w:szCs w:val="22"/>
        </w:rPr>
        <w:t xml:space="preserve"> </w:t>
      </w:r>
      <w:r w:rsidRPr="00A515FD">
        <w:rPr>
          <w:rFonts w:ascii="Segoe UI" w:hAnsi="Segoe UI" w:cs="Segoe UI"/>
          <w:sz w:val="22"/>
          <w:szCs w:val="22"/>
        </w:rPr>
        <w:t>redução</w:t>
      </w:r>
      <w:r w:rsidRPr="00A515FD">
        <w:rPr>
          <w:rFonts w:ascii="Segoe UI" w:hAnsi="Segoe UI" w:cs="Segoe UI"/>
          <w:spacing w:val="-4"/>
          <w:sz w:val="22"/>
          <w:szCs w:val="22"/>
        </w:rPr>
        <w:t xml:space="preserve"> </w:t>
      </w:r>
      <w:r w:rsidRPr="00A515FD">
        <w:rPr>
          <w:rFonts w:ascii="Segoe UI" w:hAnsi="Segoe UI" w:cs="Segoe UI"/>
          <w:sz w:val="22"/>
          <w:szCs w:val="22"/>
        </w:rPr>
        <w:t>de</w:t>
      </w:r>
      <w:r w:rsidRPr="00A515FD">
        <w:rPr>
          <w:rFonts w:ascii="Segoe UI" w:hAnsi="Segoe UI" w:cs="Segoe UI"/>
          <w:spacing w:val="-3"/>
          <w:sz w:val="22"/>
          <w:szCs w:val="22"/>
        </w:rPr>
        <w:t xml:space="preserve"> </w:t>
      </w:r>
      <w:r w:rsidRPr="00A515FD">
        <w:rPr>
          <w:rFonts w:ascii="Segoe UI" w:hAnsi="Segoe UI" w:cs="Segoe UI"/>
          <w:sz w:val="22"/>
          <w:szCs w:val="22"/>
        </w:rPr>
        <w:t>custos</w:t>
      </w:r>
      <w:r w:rsidRPr="00A515FD">
        <w:rPr>
          <w:rFonts w:ascii="Segoe UI" w:hAnsi="Segoe UI" w:cs="Segoe UI"/>
          <w:spacing w:val="-4"/>
          <w:sz w:val="22"/>
          <w:szCs w:val="22"/>
        </w:rPr>
        <w:t xml:space="preserve"> </w:t>
      </w:r>
      <w:r w:rsidRPr="00A515FD">
        <w:rPr>
          <w:rFonts w:ascii="Segoe UI" w:hAnsi="Segoe UI" w:cs="Segoe UI"/>
          <w:sz w:val="22"/>
          <w:szCs w:val="22"/>
        </w:rPr>
        <w:t>de</w:t>
      </w:r>
      <w:r w:rsidRPr="00A515FD">
        <w:rPr>
          <w:rFonts w:ascii="Segoe UI" w:hAnsi="Segoe UI" w:cs="Segoe UI"/>
          <w:spacing w:val="-5"/>
          <w:sz w:val="22"/>
          <w:szCs w:val="22"/>
        </w:rPr>
        <w:t xml:space="preserve"> </w:t>
      </w:r>
      <w:r w:rsidRPr="00A515FD">
        <w:rPr>
          <w:rFonts w:ascii="Segoe UI" w:hAnsi="Segoe UI" w:cs="Segoe UI"/>
          <w:sz w:val="22"/>
          <w:szCs w:val="22"/>
        </w:rPr>
        <w:t>manutenção</w:t>
      </w:r>
      <w:r w:rsidRPr="00A515FD">
        <w:rPr>
          <w:rFonts w:ascii="Segoe UI" w:hAnsi="Segoe UI" w:cs="Segoe UI"/>
          <w:spacing w:val="-4"/>
          <w:sz w:val="22"/>
          <w:szCs w:val="22"/>
        </w:rPr>
        <w:t xml:space="preserve"> </w:t>
      </w:r>
      <w:r w:rsidRPr="00A515FD">
        <w:rPr>
          <w:rFonts w:ascii="Segoe UI" w:hAnsi="Segoe UI" w:cs="Segoe UI"/>
          <w:sz w:val="22"/>
          <w:szCs w:val="22"/>
        </w:rPr>
        <w:t>futura, valorização imobiliária e melhoria das condições de acessibilidade.</w:t>
      </w:r>
    </w:p>
    <w:p w14:paraId="2F827A33" w14:textId="77777777" w:rsidR="00A515FD" w:rsidRPr="00A515FD" w:rsidRDefault="00A515FD" w:rsidP="00A515FD">
      <w:pPr>
        <w:pStyle w:val="Corpodetexto"/>
        <w:spacing w:before="5"/>
        <w:rPr>
          <w:rFonts w:ascii="Segoe UI" w:hAnsi="Segoe UI" w:cs="Segoe UI"/>
          <w:sz w:val="22"/>
          <w:szCs w:val="22"/>
        </w:rPr>
      </w:pPr>
    </w:p>
    <w:p w14:paraId="3B96C667" w14:textId="77777777" w:rsidR="00A515FD" w:rsidRPr="00A515FD" w:rsidRDefault="00A515FD" w:rsidP="00A515FD">
      <w:pPr>
        <w:pStyle w:val="Corpodetexto"/>
        <w:ind w:left="1" w:right="125"/>
        <w:rPr>
          <w:rFonts w:ascii="Segoe UI" w:hAnsi="Segoe UI" w:cs="Segoe UI"/>
          <w:sz w:val="22"/>
          <w:szCs w:val="22"/>
        </w:rPr>
      </w:pPr>
      <w:r w:rsidRPr="00A515FD">
        <w:rPr>
          <w:rFonts w:ascii="Segoe UI" w:hAnsi="Segoe UI" w:cs="Segoe UI"/>
          <w:sz w:val="22"/>
          <w:szCs w:val="22"/>
        </w:rPr>
        <w:t>O</w:t>
      </w:r>
      <w:r w:rsidRPr="00A515FD">
        <w:rPr>
          <w:rFonts w:ascii="Segoe UI" w:hAnsi="Segoe UI" w:cs="Segoe UI"/>
          <w:spacing w:val="-3"/>
          <w:sz w:val="22"/>
          <w:szCs w:val="22"/>
        </w:rPr>
        <w:t xml:space="preserve"> </w:t>
      </w:r>
      <w:r w:rsidRPr="00A515FD">
        <w:rPr>
          <w:rFonts w:ascii="Segoe UI" w:hAnsi="Segoe UI" w:cs="Segoe UI"/>
          <w:sz w:val="22"/>
          <w:szCs w:val="22"/>
        </w:rPr>
        <w:t>nível</w:t>
      </w:r>
      <w:r w:rsidRPr="00A515FD">
        <w:rPr>
          <w:rFonts w:ascii="Segoe UI" w:hAnsi="Segoe UI" w:cs="Segoe UI"/>
          <w:spacing w:val="-3"/>
          <w:sz w:val="22"/>
          <w:szCs w:val="22"/>
        </w:rPr>
        <w:t xml:space="preserve"> </w:t>
      </w:r>
      <w:r w:rsidRPr="00A515FD">
        <w:rPr>
          <w:rFonts w:ascii="Segoe UI" w:hAnsi="Segoe UI" w:cs="Segoe UI"/>
          <w:sz w:val="22"/>
          <w:szCs w:val="22"/>
        </w:rPr>
        <w:t>de</w:t>
      </w:r>
      <w:r w:rsidRPr="00A515FD">
        <w:rPr>
          <w:rFonts w:ascii="Segoe UI" w:hAnsi="Segoe UI" w:cs="Segoe UI"/>
          <w:spacing w:val="-3"/>
          <w:sz w:val="22"/>
          <w:szCs w:val="22"/>
        </w:rPr>
        <w:t xml:space="preserve"> </w:t>
      </w:r>
      <w:r w:rsidRPr="00A515FD">
        <w:rPr>
          <w:rFonts w:ascii="Segoe UI" w:hAnsi="Segoe UI" w:cs="Segoe UI"/>
          <w:sz w:val="22"/>
          <w:szCs w:val="22"/>
        </w:rPr>
        <w:t>serviço</w:t>
      </w:r>
      <w:r w:rsidRPr="00A515FD">
        <w:rPr>
          <w:rFonts w:ascii="Segoe UI" w:hAnsi="Segoe UI" w:cs="Segoe UI"/>
          <w:spacing w:val="-3"/>
          <w:sz w:val="22"/>
          <w:szCs w:val="22"/>
        </w:rPr>
        <w:t xml:space="preserve"> </w:t>
      </w:r>
      <w:r w:rsidRPr="00A515FD">
        <w:rPr>
          <w:rFonts w:ascii="Segoe UI" w:hAnsi="Segoe UI" w:cs="Segoe UI"/>
          <w:sz w:val="22"/>
          <w:szCs w:val="22"/>
        </w:rPr>
        <w:t>desejado</w:t>
      </w:r>
      <w:r w:rsidRPr="00A515FD">
        <w:rPr>
          <w:rFonts w:ascii="Segoe UI" w:hAnsi="Segoe UI" w:cs="Segoe UI"/>
          <w:spacing w:val="-3"/>
          <w:sz w:val="22"/>
          <w:szCs w:val="22"/>
        </w:rPr>
        <w:t xml:space="preserve"> </w:t>
      </w:r>
      <w:r w:rsidRPr="00A515FD">
        <w:rPr>
          <w:rFonts w:ascii="Segoe UI" w:hAnsi="Segoe UI" w:cs="Segoe UI"/>
          <w:sz w:val="22"/>
          <w:szCs w:val="22"/>
        </w:rPr>
        <w:t>contempla</w:t>
      </w:r>
      <w:r w:rsidRPr="00A515FD">
        <w:rPr>
          <w:rFonts w:ascii="Segoe UI" w:hAnsi="Segoe UI" w:cs="Segoe UI"/>
          <w:spacing w:val="-3"/>
          <w:sz w:val="22"/>
          <w:szCs w:val="22"/>
        </w:rPr>
        <w:t xml:space="preserve"> </w:t>
      </w:r>
      <w:r w:rsidRPr="00A515FD">
        <w:rPr>
          <w:rFonts w:ascii="Segoe UI" w:hAnsi="Segoe UI" w:cs="Segoe UI"/>
          <w:sz w:val="22"/>
          <w:szCs w:val="22"/>
        </w:rPr>
        <w:t>a</w:t>
      </w:r>
      <w:r w:rsidRPr="00A515FD">
        <w:rPr>
          <w:rFonts w:ascii="Segoe UI" w:hAnsi="Segoe UI" w:cs="Segoe UI"/>
          <w:spacing w:val="-5"/>
          <w:sz w:val="22"/>
          <w:szCs w:val="22"/>
        </w:rPr>
        <w:t xml:space="preserve"> </w:t>
      </w:r>
      <w:r w:rsidRPr="00A515FD">
        <w:rPr>
          <w:rFonts w:ascii="Segoe UI" w:hAnsi="Segoe UI" w:cs="Segoe UI"/>
          <w:sz w:val="22"/>
          <w:szCs w:val="22"/>
        </w:rPr>
        <w:t>execução</w:t>
      </w:r>
      <w:r w:rsidRPr="00A515FD">
        <w:rPr>
          <w:rFonts w:ascii="Segoe UI" w:hAnsi="Segoe UI" w:cs="Segoe UI"/>
          <w:spacing w:val="-1"/>
          <w:sz w:val="22"/>
          <w:szCs w:val="22"/>
        </w:rPr>
        <w:t xml:space="preserve"> </w:t>
      </w:r>
      <w:r w:rsidRPr="00A515FD">
        <w:rPr>
          <w:rFonts w:ascii="Segoe UI" w:hAnsi="Segoe UI" w:cs="Segoe UI"/>
          <w:sz w:val="22"/>
          <w:szCs w:val="22"/>
        </w:rPr>
        <w:t>de</w:t>
      </w:r>
      <w:r w:rsidRPr="00A515FD">
        <w:rPr>
          <w:rFonts w:ascii="Segoe UI" w:hAnsi="Segoe UI" w:cs="Segoe UI"/>
          <w:spacing w:val="-4"/>
          <w:sz w:val="22"/>
          <w:szCs w:val="22"/>
        </w:rPr>
        <w:t xml:space="preserve"> </w:t>
      </w:r>
      <w:r w:rsidRPr="00A515FD">
        <w:rPr>
          <w:rFonts w:ascii="Segoe UI" w:hAnsi="Segoe UI" w:cs="Segoe UI"/>
          <w:sz w:val="22"/>
          <w:szCs w:val="22"/>
        </w:rPr>
        <w:t>infraestrutura</w:t>
      </w:r>
      <w:r w:rsidRPr="00A515FD">
        <w:rPr>
          <w:rFonts w:ascii="Segoe UI" w:hAnsi="Segoe UI" w:cs="Segoe UI"/>
          <w:spacing w:val="-5"/>
          <w:sz w:val="22"/>
          <w:szCs w:val="22"/>
        </w:rPr>
        <w:t xml:space="preserve"> </w:t>
      </w:r>
      <w:r w:rsidRPr="00A515FD">
        <w:rPr>
          <w:rFonts w:ascii="Segoe UI" w:hAnsi="Segoe UI" w:cs="Segoe UI"/>
          <w:sz w:val="22"/>
          <w:szCs w:val="22"/>
        </w:rPr>
        <w:t>urbana</w:t>
      </w:r>
      <w:r w:rsidRPr="00A515FD">
        <w:rPr>
          <w:rFonts w:ascii="Segoe UI" w:hAnsi="Segoe UI" w:cs="Segoe UI"/>
          <w:spacing w:val="-2"/>
          <w:sz w:val="22"/>
          <w:szCs w:val="22"/>
        </w:rPr>
        <w:t xml:space="preserve"> </w:t>
      </w:r>
      <w:r w:rsidRPr="00A515FD">
        <w:rPr>
          <w:rFonts w:ascii="Segoe UI" w:hAnsi="Segoe UI" w:cs="Segoe UI"/>
          <w:sz w:val="22"/>
          <w:szCs w:val="22"/>
        </w:rPr>
        <w:t>moderna,</w:t>
      </w:r>
      <w:r w:rsidRPr="00A515FD">
        <w:rPr>
          <w:rFonts w:ascii="Segoe UI" w:hAnsi="Segoe UI" w:cs="Segoe UI"/>
          <w:spacing w:val="-3"/>
          <w:sz w:val="22"/>
          <w:szCs w:val="22"/>
        </w:rPr>
        <w:t xml:space="preserve"> </w:t>
      </w:r>
      <w:r w:rsidRPr="00A515FD">
        <w:rPr>
          <w:rFonts w:ascii="Segoe UI" w:hAnsi="Segoe UI" w:cs="Segoe UI"/>
          <w:sz w:val="22"/>
          <w:szCs w:val="22"/>
        </w:rPr>
        <w:t>segura, funcional, durável e adequada às necessidades da população, observando critérios técnicos, econômicos e ambientais.</w:t>
      </w:r>
    </w:p>
    <w:p w14:paraId="22462906" w14:textId="77777777" w:rsidR="00A515FD" w:rsidRPr="00A515FD" w:rsidRDefault="00A515FD" w:rsidP="00A515FD">
      <w:pPr>
        <w:pStyle w:val="Corpodetexto"/>
        <w:rPr>
          <w:rFonts w:ascii="Segoe UI" w:hAnsi="Segoe UI" w:cs="Segoe UI"/>
          <w:sz w:val="22"/>
          <w:szCs w:val="22"/>
        </w:rPr>
      </w:pPr>
    </w:p>
    <w:p w14:paraId="0D7A5971" w14:textId="77777777" w:rsidR="00A515FD" w:rsidRPr="00A515FD" w:rsidRDefault="00A515FD" w:rsidP="00A515FD">
      <w:pPr>
        <w:pStyle w:val="Ttulo1"/>
        <w:keepNext w:val="0"/>
        <w:keepLines w:val="0"/>
        <w:widowControl w:val="0"/>
        <w:tabs>
          <w:tab w:val="left" w:pos="856"/>
        </w:tabs>
        <w:autoSpaceDE w:val="0"/>
        <w:autoSpaceDN w:val="0"/>
        <w:spacing w:before="0" w:line="240" w:lineRule="auto"/>
        <w:jc w:val="both"/>
        <w:rPr>
          <w:rFonts w:ascii="Segoe UI" w:hAnsi="Segoe UI" w:cs="Segoe UI"/>
          <w:sz w:val="22"/>
          <w:szCs w:val="22"/>
        </w:rPr>
      </w:pPr>
      <w:r w:rsidRPr="00A515FD">
        <w:rPr>
          <w:rFonts w:ascii="Segoe UI" w:hAnsi="Segoe UI" w:cs="Segoe UI"/>
          <w:sz w:val="22"/>
          <w:szCs w:val="22"/>
        </w:rPr>
        <w:t>Das</w:t>
      </w:r>
      <w:r w:rsidRPr="00A515FD">
        <w:rPr>
          <w:rFonts w:ascii="Segoe UI" w:hAnsi="Segoe UI" w:cs="Segoe UI"/>
          <w:spacing w:val="-13"/>
          <w:sz w:val="22"/>
          <w:szCs w:val="22"/>
        </w:rPr>
        <w:t xml:space="preserve"> </w:t>
      </w:r>
      <w:r w:rsidRPr="00A515FD">
        <w:rPr>
          <w:rFonts w:ascii="Segoe UI" w:hAnsi="Segoe UI" w:cs="Segoe UI"/>
          <w:sz w:val="22"/>
          <w:szCs w:val="22"/>
        </w:rPr>
        <w:t>condições</w:t>
      </w:r>
      <w:r w:rsidRPr="00A515FD">
        <w:rPr>
          <w:rFonts w:ascii="Segoe UI" w:hAnsi="Segoe UI" w:cs="Segoe UI"/>
          <w:spacing w:val="-11"/>
          <w:sz w:val="22"/>
          <w:szCs w:val="22"/>
        </w:rPr>
        <w:t xml:space="preserve"> </w:t>
      </w:r>
      <w:r w:rsidRPr="00A515FD">
        <w:rPr>
          <w:rFonts w:ascii="Segoe UI" w:hAnsi="Segoe UI" w:cs="Segoe UI"/>
          <w:sz w:val="22"/>
          <w:szCs w:val="22"/>
        </w:rPr>
        <w:t>de</w:t>
      </w:r>
      <w:r w:rsidRPr="00A515FD">
        <w:rPr>
          <w:rFonts w:ascii="Segoe UI" w:hAnsi="Segoe UI" w:cs="Segoe UI"/>
          <w:spacing w:val="-11"/>
          <w:sz w:val="22"/>
          <w:szCs w:val="22"/>
        </w:rPr>
        <w:t xml:space="preserve"> </w:t>
      </w:r>
      <w:r w:rsidRPr="00A515FD">
        <w:rPr>
          <w:rFonts w:ascii="Segoe UI" w:hAnsi="Segoe UI" w:cs="Segoe UI"/>
          <w:sz w:val="22"/>
          <w:szCs w:val="22"/>
        </w:rPr>
        <w:t>solidez,</w:t>
      </w:r>
      <w:r w:rsidRPr="00A515FD">
        <w:rPr>
          <w:rFonts w:ascii="Segoe UI" w:hAnsi="Segoe UI" w:cs="Segoe UI"/>
          <w:spacing w:val="-10"/>
          <w:sz w:val="22"/>
          <w:szCs w:val="22"/>
        </w:rPr>
        <w:t xml:space="preserve"> </w:t>
      </w:r>
      <w:r w:rsidRPr="00A515FD">
        <w:rPr>
          <w:rFonts w:ascii="Segoe UI" w:hAnsi="Segoe UI" w:cs="Segoe UI"/>
          <w:sz w:val="22"/>
          <w:szCs w:val="22"/>
        </w:rPr>
        <w:t>de</w:t>
      </w:r>
      <w:r w:rsidRPr="00A515FD">
        <w:rPr>
          <w:rFonts w:ascii="Segoe UI" w:hAnsi="Segoe UI" w:cs="Segoe UI"/>
          <w:spacing w:val="-11"/>
          <w:sz w:val="22"/>
          <w:szCs w:val="22"/>
        </w:rPr>
        <w:t xml:space="preserve"> </w:t>
      </w:r>
      <w:r w:rsidRPr="00A515FD">
        <w:rPr>
          <w:rFonts w:ascii="Segoe UI" w:hAnsi="Segoe UI" w:cs="Segoe UI"/>
          <w:sz w:val="22"/>
          <w:szCs w:val="22"/>
        </w:rPr>
        <w:t>segurança</w:t>
      </w:r>
      <w:r w:rsidRPr="00A515FD">
        <w:rPr>
          <w:rFonts w:ascii="Segoe UI" w:hAnsi="Segoe UI" w:cs="Segoe UI"/>
          <w:spacing w:val="-12"/>
          <w:sz w:val="22"/>
          <w:szCs w:val="22"/>
        </w:rPr>
        <w:t xml:space="preserve"> </w:t>
      </w:r>
      <w:r w:rsidRPr="00A515FD">
        <w:rPr>
          <w:rFonts w:ascii="Segoe UI" w:hAnsi="Segoe UI" w:cs="Segoe UI"/>
          <w:sz w:val="22"/>
          <w:szCs w:val="22"/>
        </w:rPr>
        <w:t>e</w:t>
      </w:r>
      <w:r w:rsidRPr="00A515FD">
        <w:rPr>
          <w:rFonts w:ascii="Segoe UI" w:hAnsi="Segoe UI" w:cs="Segoe UI"/>
          <w:spacing w:val="-13"/>
          <w:sz w:val="22"/>
          <w:szCs w:val="22"/>
        </w:rPr>
        <w:t xml:space="preserve"> </w:t>
      </w:r>
      <w:r w:rsidRPr="00A515FD">
        <w:rPr>
          <w:rFonts w:ascii="Segoe UI" w:hAnsi="Segoe UI" w:cs="Segoe UI"/>
          <w:sz w:val="22"/>
          <w:szCs w:val="22"/>
        </w:rPr>
        <w:t>de</w:t>
      </w:r>
      <w:r w:rsidRPr="00A515FD">
        <w:rPr>
          <w:rFonts w:ascii="Segoe UI" w:hAnsi="Segoe UI" w:cs="Segoe UI"/>
          <w:spacing w:val="-10"/>
          <w:sz w:val="22"/>
          <w:szCs w:val="22"/>
        </w:rPr>
        <w:t xml:space="preserve"> </w:t>
      </w:r>
      <w:r w:rsidRPr="00A515FD">
        <w:rPr>
          <w:rFonts w:ascii="Segoe UI" w:hAnsi="Segoe UI" w:cs="Segoe UI"/>
          <w:spacing w:val="-2"/>
          <w:sz w:val="22"/>
          <w:szCs w:val="22"/>
        </w:rPr>
        <w:t>durabilidade</w:t>
      </w:r>
    </w:p>
    <w:p w14:paraId="29C60158" w14:textId="77777777" w:rsidR="00A515FD" w:rsidRPr="00A515FD" w:rsidRDefault="00A515FD" w:rsidP="00A515FD">
      <w:pPr>
        <w:pStyle w:val="Corpodetexto"/>
        <w:spacing w:before="277"/>
        <w:ind w:left="1" w:right="125"/>
        <w:rPr>
          <w:rFonts w:ascii="Segoe UI" w:hAnsi="Segoe UI" w:cs="Segoe UI"/>
          <w:sz w:val="22"/>
          <w:szCs w:val="22"/>
        </w:rPr>
      </w:pPr>
      <w:r w:rsidRPr="00A515FD">
        <w:rPr>
          <w:rFonts w:ascii="Segoe UI" w:hAnsi="Segoe UI" w:cs="Segoe UI"/>
          <w:sz w:val="22"/>
          <w:szCs w:val="22"/>
        </w:rPr>
        <w:t>Todos os serviços deverão ser executados em conformidade com as normas técnicas da Associação</w:t>
      </w:r>
      <w:r w:rsidRPr="00A515FD">
        <w:rPr>
          <w:rFonts w:ascii="Segoe UI" w:hAnsi="Segoe UI" w:cs="Segoe UI"/>
          <w:spacing w:val="-2"/>
          <w:sz w:val="22"/>
          <w:szCs w:val="22"/>
        </w:rPr>
        <w:t xml:space="preserve"> </w:t>
      </w:r>
      <w:r w:rsidRPr="00A515FD">
        <w:rPr>
          <w:rFonts w:ascii="Segoe UI" w:hAnsi="Segoe UI" w:cs="Segoe UI"/>
          <w:sz w:val="22"/>
          <w:szCs w:val="22"/>
        </w:rPr>
        <w:t>Brasileira</w:t>
      </w:r>
      <w:r w:rsidRPr="00A515FD">
        <w:rPr>
          <w:rFonts w:ascii="Segoe UI" w:hAnsi="Segoe UI" w:cs="Segoe UI"/>
          <w:spacing w:val="-5"/>
          <w:sz w:val="22"/>
          <w:szCs w:val="22"/>
        </w:rPr>
        <w:t xml:space="preserve"> </w:t>
      </w:r>
      <w:r w:rsidRPr="00A515FD">
        <w:rPr>
          <w:rFonts w:ascii="Segoe UI" w:hAnsi="Segoe UI" w:cs="Segoe UI"/>
          <w:sz w:val="22"/>
          <w:szCs w:val="22"/>
        </w:rPr>
        <w:t>de</w:t>
      </w:r>
      <w:r w:rsidRPr="00A515FD">
        <w:rPr>
          <w:rFonts w:ascii="Segoe UI" w:hAnsi="Segoe UI" w:cs="Segoe UI"/>
          <w:spacing w:val="-3"/>
          <w:sz w:val="22"/>
          <w:szCs w:val="22"/>
        </w:rPr>
        <w:t xml:space="preserve"> </w:t>
      </w:r>
      <w:r w:rsidRPr="00A515FD">
        <w:rPr>
          <w:rFonts w:ascii="Segoe UI" w:hAnsi="Segoe UI" w:cs="Segoe UI"/>
          <w:sz w:val="22"/>
          <w:szCs w:val="22"/>
        </w:rPr>
        <w:t>Normas</w:t>
      </w:r>
      <w:r w:rsidRPr="00A515FD">
        <w:rPr>
          <w:rFonts w:ascii="Segoe UI" w:hAnsi="Segoe UI" w:cs="Segoe UI"/>
          <w:spacing w:val="-3"/>
          <w:sz w:val="22"/>
          <w:szCs w:val="22"/>
        </w:rPr>
        <w:t xml:space="preserve"> </w:t>
      </w:r>
      <w:r w:rsidRPr="00A515FD">
        <w:rPr>
          <w:rFonts w:ascii="Segoe UI" w:hAnsi="Segoe UI" w:cs="Segoe UI"/>
          <w:sz w:val="22"/>
          <w:szCs w:val="22"/>
        </w:rPr>
        <w:t>Técnicas</w:t>
      </w:r>
      <w:r w:rsidRPr="00A515FD">
        <w:rPr>
          <w:rFonts w:ascii="Segoe UI" w:hAnsi="Segoe UI" w:cs="Segoe UI"/>
          <w:spacing w:val="-1"/>
          <w:sz w:val="22"/>
          <w:szCs w:val="22"/>
        </w:rPr>
        <w:t xml:space="preserve"> </w:t>
      </w:r>
      <w:r w:rsidRPr="00A515FD">
        <w:rPr>
          <w:rFonts w:ascii="Segoe UI" w:hAnsi="Segoe UI" w:cs="Segoe UI"/>
          <w:sz w:val="22"/>
          <w:szCs w:val="22"/>
        </w:rPr>
        <w:t>–</w:t>
      </w:r>
      <w:r w:rsidRPr="00A515FD">
        <w:rPr>
          <w:rFonts w:ascii="Segoe UI" w:hAnsi="Segoe UI" w:cs="Segoe UI"/>
          <w:spacing w:val="-3"/>
          <w:sz w:val="22"/>
          <w:szCs w:val="22"/>
        </w:rPr>
        <w:t xml:space="preserve"> </w:t>
      </w:r>
      <w:r w:rsidRPr="00A515FD">
        <w:rPr>
          <w:rFonts w:ascii="Segoe UI" w:hAnsi="Segoe UI" w:cs="Segoe UI"/>
          <w:sz w:val="22"/>
          <w:szCs w:val="22"/>
        </w:rPr>
        <w:t>ABNT,</w:t>
      </w:r>
      <w:r w:rsidRPr="00A515FD">
        <w:rPr>
          <w:rFonts w:ascii="Segoe UI" w:hAnsi="Segoe UI" w:cs="Segoe UI"/>
          <w:spacing w:val="-4"/>
          <w:sz w:val="22"/>
          <w:szCs w:val="22"/>
        </w:rPr>
        <w:t xml:space="preserve"> </w:t>
      </w:r>
      <w:r w:rsidRPr="00A515FD">
        <w:rPr>
          <w:rFonts w:ascii="Segoe UI" w:hAnsi="Segoe UI" w:cs="Segoe UI"/>
          <w:sz w:val="22"/>
          <w:szCs w:val="22"/>
        </w:rPr>
        <w:t>especificações</w:t>
      </w:r>
      <w:r w:rsidRPr="00A515FD">
        <w:rPr>
          <w:rFonts w:ascii="Segoe UI" w:hAnsi="Segoe UI" w:cs="Segoe UI"/>
          <w:spacing w:val="-3"/>
          <w:sz w:val="22"/>
          <w:szCs w:val="22"/>
        </w:rPr>
        <w:t xml:space="preserve"> </w:t>
      </w:r>
      <w:r w:rsidRPr="00A515FD">
        <w:rPr>
          <w:rFonts w:ascii="Segoe UI" w:hAnsi="Segoe UI" w:cs="Segoe UI"/>
          <w:sz w:val="22"/>
          <w:szCs w:val="22"/>
        </w:rPr>
        <w:t>do</w:t>
      </w:r>
      <w:r w:rsidRPr="00A515FD">
        <w:rPr>
          <w:rFonts w:ascii="Segoe UI" w:hAnsi="Segoe UI" w:cs="Segoe UI"/>
          <w:spacing w:val="-4"/>
          <w:sz w:val="22"/>
          <w:szCs w:val="22"/>
        </w:rPr>
        <w:t xml:space="preserve"> </w:t>
      </w:r>
      <w:r w:rsidRPr="00A515FD">
        <w:rPr>
          <w:rFonts w:ascii="Segoe UI" w:hAnsi="Segoe UI" w:cs="Segoe UI"/>
          <w:sz w:val="22"/>
          <w:szCs w:val="22"/>
        </w:rPr>
        <w:t>DER/MG,</w:t>
      </w:r>
      <w:r w:rsidRPr="00A515FD">
        <w:rPr>
          <w:rFonts w:ascii="Segoe UI" w:hAnsi="Segoe UI" w:cs="Segoe UI"/>
          <w:spacing w:val="-3"/>
          <w:sz w:val="22"/>
          <w:szCs w:val="22"/>
        </w:rPr>
        <w:t xml:space="preserve"> </w:t>
      </w:r>
      <w:r w:rsidRPr="00A515FD">
        <w:rPr>
          <w:rFonts w:ascii="Segoe UI" w:hAnsi="Segoe UI" w:cs="Segoe UI"/>
          <w:sz w:val="22"/>
          <w:szCs w:val="22"/>
        </w:rPr>
        <w:t>DNIT</w:t>
      </w:r>
      <w:r w:rsidRPr="00A515FD">
        <w:rPr>
          <w:rFonts w:ascii="Segoe UI" w:hAnsi="Segoe UI" w:cs="Segoe UI"/>
          <w:spacing w:val="-3"/>
          <w:sz w:val="22"/>
          <w:szCs w:val="22"/>
        </w:rPr>
        <w:t xml:space="preserve"> </w:t>
      </w:r>
      <w:r w:rsidRPr="00A515FD">
        <w:rPr>
          <w:rFonts w:ascii="Segoe UI" w:hAnsi="Segoe UI" w:cs="Segoe UI"/>
          <w:sz w:val="22"/>
          <w:szCs w:val="22"/>
        </w:rPr>
        <w:t>e demais legislações aplicáveis.</w:t>
      </w:r>
    </w:p>
    <w:p w14:paraId="2C2E56C6" w14:textId="77777777" w:rsidR="00A515FD" w:rsidRPr="00A515FD" w:rsidRDefault="00A515FD" w:rsidP="00A515FD">
      <w:pPr>
        <w:pStyle w:val="Corpodetexto"/>
        <w:spacing w:before="3"/>
        <w:rPr>
          <w:rFonts w:ascii="Segoe UI" w:hAnsi="Segoe UI" w:cs="Segoe UI"/>
          <w:sz w:val="22"/>
          <w:szCs w:val="22"/>
        </w:rPr>
      </w:pPr>
    </w:p>
    <w:p w14:paraId="08C3C08D" w14:textId="77777777" w:rsidR="00A515FD" w:rsidRPr="00A515FD" w:rsidRDefault="00A515FD" w:rsidP="00A515FD">
      <w:pPr>
        <w:pStyle w:val="Corpodetexto"/>
        <w:ind w:left="1" w:right="125"/>
        <w:rPr>
          <w:rFonts w:ascii="Segoe UI" w:hAnsi="Segoe UI" w:cs="Segoe UI"/>
          <w:sz w:val="22"/>
          <w:szCs w:val="22"/>
        </w:rPr>
      </w:pPr>
      <w:r w:rsidRPr="00A515FD">
        <w:rPr>
          <w:rFonts w:ascii="Segoe UI" w:hAnsi="Segoe UI" w:cs="Segoe UI"/>
          <w:sz w:val="22"/>
          <w:szCs w:val="22"/>
        </w:rPr>
        <w:t>Serão</w:t>
      </w:r>
      <w:r w:rsidRPr="00A515FD">
        <w:rPr>
          <w:rFonts w:ascii="Segoe UI" w:hAnsi="Segoe UI" w:cs="Segoe UI"/>
          <w:spacing w:val="-4"/>
          <w:sz w:val="22"/>
          <w:szCs w:val="22"/>
        </w:rPr>
        <w:t xml:space="preserve"> </w:t>
      </w:r>
      <w:r w:rsidRPr="00A515FD">
        <w:rPr>
          <w:rFonts w:ascii="Segoe UI" w:hAnsi="Segoe UI" w:cs="Segoe UI"/>
          <w:sz w:val="22"/>
          <w:szCs w:val="22"/>
        </w:rPr>
        <w:t>empregados</w:t>
      </w:r>
      <w:r w:rsidRPr="00A515FD">
        <w:rPr>
          <w:rFonts w:ascii="Segoe UI" w:hAnsi="Segoe UI" w:cs="Segoe UI"/>
          <w:spacing w:val="-4"/>
          <w:sz w:val="22"/>
          <w:szCs w:val="22"/>
        </w:rPr>
        <w:t xml:space="preserve"> </w:t>
      </w:r>
      <w:r w:rsidRPr="00A515FD">
        <w:rPr>
          <w:rFonts w:ascii="Segoe UI" w:hAnsi="Segoe UI" w:cs="Segoe UI"/>
          <w:sz w:val="22"/>
          <w:szCs w:val="22"/>
        </w:rPr>
        <w:t>materiais</w:t>
      </w:r>
      <w:r w:rsidRPr="00A515FD">
        <w:rPr>
          <w:rFonts w:ascii="Segoe UI" w:hAnsi="Segoe UI" w:cs="Segoe UI"/>
          <w:spacing w:val="-4"/>
          <w:sz w:val="22"/>
          <w:szCs w:val="22"/>
        </w:rPr>
        <w:t xml:space="preserve"> </w:t>
      </w:r>
      <w:r w:rsidRPr="00A515FD">
        <w:rPr>
          <w:rFonts w:ascii="Segoe UI" w:hAnsi="Segoe UI" w:cs="Segoe UI"/>
          <w:sz w:val="22"/>
          <w:szCs w:val="22"/>
        </w:rPr>
        <w:t>de</w:t>
      </w:r>
      <w:r w:rsidRPr="00A515FD">
        <w:rPr>
          <w:rFonts w:ascii="Segoe UI" w:hAnsi="Segoe UI" w:cs="Segoe UI"/>
          <w:spacing w:val="-4"/>
          <w:sz w:val="22"/>
          <w:szCs w:val="22"/>
        </w:rPr>
        <w:t xml:space="preserve"> </w:t>
      </w:r>
      <w:r w:rsidRPr="00A515FD">
        <w:rPr>
          <w:rFonts w:ascii="Segoe UI" w:hAnsi="Segoe UI" w:cs="Segoe UI"/>
          <w:sz w:val="22"/>
          <w:szCs w:val="22"/>
        </w:rPr>
        <w:t>qualidade</w:t>
      </w:r>
      <w:r w:rsidRPr="00A515FD">
        <w:rPr>
          <w:rFonts w:ascii="Segoe UI" w:hAnsi="Segoe UI" w:cs="Segoe UI"/>
          <w:spacing w:val="-3"/>
          <w:sz w:val="22"/>
          <w:szCs w:val="22"/>
        </w:rPr>
        <w:t xml:space="preserve"> </w:t>
      </w:r>
      <w:r w:rsidRPr="00A515FD">
        <w:rPr>
          <w:rFonts w:ascii="Segoe UI" w:hAnsi="Segoe UI" w:cs="Segoe UI"/>
          <w:sz w:val="22"/>
          <w:szCs w:val="22"/>
        </w:rPr>
        <w:t>comprovada,</w:t>
      </w:r>
      <w:r w:rsidRPr="00A515FD">
        <w:rPr>
          <w:rFonts w:ascii="Segoe UI" w:hAnsi="Segoe UI" w:cs="Segoe UI"/>
          <w:spacing w:val="-3"/>
          <w:sz w:val="22"/>
          <w:szCs w:val="22"/>
        </w:rPr>
        <w:t xml:space="preserve"> </w:t>
      </w:r>
      <w:r w:rsidRPr="00A515FD">
        <w:rPr>
          <w:rFonts w:ascii="Segoe UI" w:hAnsi="Segoe UI" w:cs="Segoe UI"/>
          <w:sz w:val="22"/>
          <w:szCs w:val="22"/>
        </w:rPr>
        <w:t>garantindo</w:t>
      </w:r>
      <w:r w:rsidRPr="00A515FD">
        <w:rPr>
          <w:rFonts w:ascii="Segoe UI" w:hAnsi="Segoe UI" w:cs="Segoe UI"/>
          <w:spacing w:val="-4"/>
          <w:sz w:val="22"/>
          <w:szCs w:val="22"/>
        </w:rPr>
        <w:t xml:space="preserve"> </w:t>
      </w:r>
      <w:r w:rsidRPr="00A515FD">
        <w:rPr>
          <w:rFonts w:ascii="Segoe UI" w:hAnsi="Segoe UI" w:cs="Segoe UI"/>
          <w:sz w:val="22"/>
          <w:szCs w:val="22"/>
        </w:rPr>
        <w:t>resistência</w:t>
      </w:r>
      <w:r w:rsidRPr="00A515FD">
        <w:rPr>
          <w:rFonts w:ascii="Segoe UI" w:hAnsi="Segoe UI" w:cs="Segoe UI"/>
          <w:spacing w:val="-4"/>
          <w:sz w:val="22"/>
          <w:szCs w:val="22"/>
        </w:rPr>
        <w:t xml:space="preserve"> </w:t>
      </w:r>
      <w:r w:rsidRPr="00A515FD">
        <w:rPr>
          <w:rFonts w:ascii="Segoe UI" w:hAnsi="Segoe UI" w:cs="Segoe UI"/>
          <w:sz w:val="22"/>
          <w:szCs w:val="22"/>
        </w:rPr>
        <w:t>mecânica, durabilidade e desempenho adequado das estruturas e dispositivos implantados.</w:t>
      </w:r>
    </w:p>
    <w:p w14:paraId="58BE93CC" w14:textId="77777777" w:rsidR="00A515FD" w:rsidRPr="00A515FD" w:rsidRDefault="00A515FD" w:rsidP="00A515FD">
      <w:pPr>
        <w:pStyle w:val="Corpodetexto"/>
        <w:spacing w:before="5"/>
        <w:rPr>
          <w:rFonts w:ascii="Segoe UI" w:hAnsi="Segoe UI" w:cs="Segoe UI"/>
          <w:sz w:val="22"/>
          <w:szCs w:val="22"/>
        </w:rPr>
      </w:pPr>
    </w:p>
    <w:p w14:paraId="2238EA41" w14:textId="77777777" w:rsidR="00A515FD" w:rsidRPr="00A515FD" w:rsidRDefault="00A515FD" w:rsidP="00A515FD">
      <w:pPr>
        <w:pStyle w:val="Corpodetexto"/>
        <w:ind w:left="1"/>
        <w:rPr>
          <w:rFonts w:ascii="Segoe UI" w:hAnsi="Segoe UI" w:cs="Segoe UI"/>
          <w:sz w:val="22"/>
          <w:szCs w:val="22"/>
        </w:rPr>
      </w:pPr>
      <w:r w:rsidRPr="00A515FD">
        <w:rPr>
          <w:rFonts w:ascii="Segoe UI" w:hAnsi="Segoe UI" w:cs="Segoe UI"/>
          <w:sz w:val="22"/>
          <w:szCs w:val="22"/>
        </w:rPr>
        <w:t>As</w:t>
      </w:r>
      <w:r w:rsidRPr="00A515FD">
        <w:rPr>
          <w:rFonts w:ascii="Segoe UI" w:hAnsi="Segoe UI" w:cs="Segoe UI"/>
          <w:spacing w:val="-4"/>
          <w:sz w:val="22"/>
          <w:szCs w:val="22"/>
        </w:rPr>
        <w:t xml:space="preserve"> </w:t>
      </w:r>
      <w:r w:rsidRPr="00A515FD">
        <w:rPr>
          <w:rFonts w:ascii="Segoe UI" w:hAnsi="Segoe UI" w:cs="Segoe UI"/>
          <w:sz w:val="22"/>
          <w:szCs w:val="22"/>
        </w:rPr>
        <w:t>camadas</w:t>
      </w:r>
      <w:r w:rsidRPr="00A515FD">
        <w:rPr>
          <w:rFonts w:ascii="Segoe UI" w:hAnsi="Segoe UI" w:cs="Segoe UI"/>
          <w:spacing w:val="-2"/>
          <w:sz w:val="22"/>
          <w:szCs w:val="22"/>
        </w:rPr>
        <w:t xml:space="preserve"> </w:t>
      </w:r>
      <w:r w:rsidRPr="00A515FD">
        <w:rPr>
          <w:rFonts w:ascii="Segoe UI" w:hAnsi="Segoe UI" w:cs="Segoe UI"/>
          <w:sz w:val="22"/>
          <w:szCs w:val="22"/>
        </w:rPr>
        <w:t>estruturais</w:t>
      </w:r>
      <w:r w:rsidRPr="00A515FD">
        <w:rPr>
          <w:rFonts w:ascii="Segoe UI" w:hAnsi="Segoe UI" w:cs="Segoe UI"/>
          <w:spacing w:val="-4"/>
          <w:sz w:val="22"/>
          <w:szCs w:val="22"/>
        </w:rPr>
        <w:t xml:space="preserve"> </w:t>
      </w:r>
      <w:r w:rsidRPr="00A515FD">
        <w:rPr>
          <w:rFonts w:ascii="Segoe UI" w:hAnsi="Segoe UI" w:cs="Segoe UI"/>
          <w:sz w:val="22"/>
          <w:szCs w:val="22"/>
        </w:rPr>
        <w:t>da</w:t>
      </w:r>
      <w:r w:rsidRPr="00A515FD">
        <w:rPr>
          <w:rFonts w:ascii="Segoe UI" w:hAnsi="Segoe UI" w:cs="Segoe UI"/>
          <w:spacing w:val="-5"/>
          <w:sz w:val="22"/>
          <w:szCs w:val="22"/>
        </w:rPr>
        <w:t xml:space="preserve"> </w:t>
      </w:r>
      <w:r w:rsidRPr="00A515FD">
        <w:rPr>
          <w:rFonts w:ascii="Segoe UI" w:hAnsi="Segoe UI" w:cs="Segoe UI"/>
          <w:sz w:val="22"/>
          <w:szCs w:val="22"/>
        </w:rPr>
        <w:t>pavimentação</w:t>
      </w:r>
      <w:r w:rsidRPr="00A515FD">
        <w:rPr>
          <w:rFonts w:ascii="Segoe UI" w:hAnsi="Segoe UI" w:cs="Segoe UI"/>
          <w:spacing w:val="-4"/>
          <w:sz w:val="22"/>
          <w:szCs w:val="22"/>
        </w:rPr>
        <w:t xml:space="preserve"> </w:t>
      </w:r>
      <w:r w:rsidRPr="00A515FD">
        <w:rPr>
          <w:rFonts w:ascii="Segoe UI" w:hAnsi="Segoe UI" w:cs="Segoe UI"/>
          <w:sz w:val="22"/>
          <w:szCs w:val="22"/>
        </w:rPr>
        <w:t>deverão</w:t>
      </w:r>
      <w:r w:rsidRPr="00A515FD">
        <w:rPr>
          <w:rFonts w:ascii="Segoe UI" w:hAnsi="Segoe UI" w:cs="Segoe UI"/>
          <w:spacing w:val="-2"/>
          <w:sz w:val="22"/>
          <w:szCs w:val="22"/>
        </w:rPr>
        <w:t xml:space="preserve"> </w:t>
      </w:r>
      <w:r w:rsidRPr="00A515FD">
        <w:rPr>
          <w:rFonts w:ascii="Segoe UI" w:hAnsi="Segoe UI" w:cs="Segoe UI"/>
          <w:sz w:val="22"/>
          <w:szCs w:val="22"/>
        </w:rPr>
        <w:t>apresentar</w:t>
      </w:r>
      <w:r w:rsidRPr="00A515FD">
        <w:rPr>
          <w:rFonts w:ascii="Segoe UI" w:hAnsi="Segoe UI" w:cs="Segoe UI"/>
          <w:spacing w:val="-4"/>
          <w:sz w:val="22"/>
          <w:szCs w:val="22"/>
        </w:rPr>
        <w:t xml:space="preserve"> </w:t>
      </w:r>
      <w:r w:rsidRPr="00A515FD">
        <w:rPr>
          <w:rFonts w:ascii="Segoe UI" w:hAnsi="Segoe UI" w:cs="Segoe UI"/>
          <w:sz w:val="22"/>
          <w:szCs w:val="22"/>
        </w:rPr>
        <w:t>capacidade</w:t>
      </w:r>
      <w:r w:rsidRPr="00A515FD">
        <w:rPr>
          <w:rFonts w:ascii="Segoe UI" w:hAnsi="Segoe UI" w:cs="Segoe UI"/>
          <w:spacing w:val="-5"/>
          <w:sz w:val="22"/>
          <w:szCs w:val="22"/>
        </w:rPr>
        <w:t xml:space="preserve"> </w:t>
      </w:r>
      <w:r w:rsidRPr="00A515FD">
        <w:rPr>
          <w:rFonts w:ascii="Segoe UI" w:hAnsi="Segoe UI" w:cs="Segoe UI"/>
          <w:sz w:val="22"/>
          <w:szCs w:val="22"/>
        </w:rPr>
        <w:t>de</w:t>
      </w:r>
      <w:r w:rsidRPr="00A515FD">
        <w:rPr>
          <w:rFonts w:ascii="Segoe UI" w:hAnsi="Segoe UI" w:cs="Segoe UI"/>
          <w:spacing w:val="-3"/>
          <w:sz w:val="22"/>
          <w:szCs w:val="22"/>
        </w:rPr>
        <w:t xml:space="preserve"> </w:t>
      </w:r>
      <w:r w:rsidRPr="00A515FD">
        <w:rPr>
          <w:rFonts w:ascii="Segoe UI" w:hAnsi="Segoe UI" w:cs="Segoe UI"/>
          <w:sz w:val="22"/>
          <w:szCs w:val="22"/>
        </w:rPr>
        <w:t>suporte</w:t>
      </w:r>
      <w:r w:rsidRPr="00A515FD">
        <w:rPr>
          <w:rFonts w:ascii="Segoe UI" w:hAnsi="Segoe UI" w:cs="Segoe UI"/>
          <w:spacing w:val="-5"/>
          <w:sz w:val="22"/>
          <w:szCs w:val="22"/>
        </w:rPr>
        <w:t xml:space="preserve"> </w:t>
      </w:r>
      <w:r w:rsidRPr="00A515FD">
        <w:rPr>
          <w:rFonts w:ascii="Segoe UI" w:hAnsi="Segoe UI" w:cs="Segoe UI"/>
          <w:sz w:val="22"/>
          <w:szCs w:val="22"/>
        </w:rPr>
        <w:t>compatível com o tráfego previsto para a via.</w:t>
      </w:r>
    </w:p>
    <w:p w14:paraId="7C7F7DBA" w14:textId="77777777" w:rsidR="00A515FD" w:rsidRPr="00A515FD" w:rsidRDefault="00A515FD" w:rsidP="00A515FD">
      <w:pPr>
        <w:pStyle w:val="Corpodetexto"/>
        <w:rPr>
          <w:rFonts w:ascii="Segoe UI" w:hAnsi="Segoe UI" w:cs="Segoe UI"/>
          <w:sz w:val="22"/>
          <w:szCs w:val="22"/>
        </w:rPr>
        <w:sectPr w:rsidR="00A515FD" w:rsidRPr="00A515FD" w:rsidSect="00A515FD">
          <w:headerReference w:type="default" r:id="rId17"/>
          <w:pgSz w:w="11940" w:h="16860"/>
          <w:pgMar w:top="2800" w:right="992" w:bottom="280" w:left="1559" w:header="778" w:footer="0" w:gutter="0"/>
          <w:pgNumType w:start="1"/>
          <w:cols w:space="720"/>
        </w:sectPr>
      </w:pPr>
    </w:p>
    <w:p w14:paraId="420738AA" w14:textId="77777777" w:rsidR="00A515FD" w:rsidRPr="00A515FD" w:rsidRDefault="00A515FD" w:rsidP="00A515FD">
      <w:pPr>
        <w:pStyle w:val="Corpodetexto"/>
        <w:ind w:left="1"/>
        <w:rPr>
          <w:rFonts w:ascii="Segoe UI" w:hAnsi="Segoe UI" w:cs="Segoe UI"/>
          <w:sz w:val="22"/>
          <w:szCs w:val="22"/>
        </w:rPr>
      </w:pPr>
      <w:r w:rsidRPr="00A515FD">
        <w:rPr>
          <w:rFonts w:ascii="Segoe UI" w:hAnsi="Segoe UI" w:cs="Segoe UI"/>
          <w:sz w:val="22"/>
          <w:szCs w:val="22"/>
        </w:rPr>
        <w:lastRenderedPageBreak/>
        <w:t>Os</w:t>
      </w:r>
      <w:r w:rsidRPr="00A515FD">
        <w:rPr>
          <w:rFonts w:ascii="Segoe UI" w:hAnsi="Segoe UI" w:cs="Segoe UI"/>
          <w:spacing w:val="-4"/>
          <w:sz w:val="22"/>
          <w:szCs w:val="22"/>
        </w:rPr>
        <w:t xml:space="preserve"> </w:t>
      </w:r>
      <w:r w:rsidRPr="00A515FD">
        <w:rPr>
          <w:rFonts w:ascii="Segoe UI" w:hAnsi="Segoe UI" w:cs="Segoe UI"/>
          <w:sz w:val="22"/>
          <w:szCs w:val="22"/>
        </w:rPr>
        <w:t>dispositivos</w:t>
      </w:r>
      <w:r w:rsidRPr="00A515FD">
        <w:rPr>
          <w:rFonts w:ascii="Segoe UI" w:hAnsi="Segoe UI" w:cs="Segoe UI"/>
          <w:spacing w:val="-4"/>
          <w:sz w:val="22"/>
          <w:szCs w:val="22"/>
        </w:rPr>
        <w:t xml:space="preserve"> </w:t>
      </w:r>
      <w:r w:rsidRPr="00A515FD">
        <w:rPr>
          <w:rFonts w:ascii="Segoe UI" w:hAnsi="Segoe UI" w:cs="Segoe UI"/>
          <w:sz w:val="22"/>
          <w:szCs w:val="22"/>
        </w:rPr>
        <w:t>de</w:t>
      </w:r>
      <w:r w:rsidRPr="00A515FD">
        <w:rPr>
          <w:rFonts w:ascii="Segoe UI" w:hAnsi="Segoe UI" w:cs="Segoe UI"/>
          <w:spacing w:val="-5"/>
          <w:sz w:val="22"/>
          <w:szCs w:val="22"/>
        </w:rPr>
        <w:t xml:space="preserve"> </w:t>
      </w:r>
      <w:r w:rsidRPr="00A515FD">
        <w:rPr>
          <w:rFonts w:ascii="Segoe UI" w:hAnsi="Segoe UI" w:cs="Segoe UI"/>
          <w:sz w:val="22"/>
          <w:szCs w:val="22"/>
        </w:rPr>
        <w:t>drenagem</w:t>
      </w:r>
      <w:r w:rsidRPr="00A515FD">
        <w:rPr>
          <w:rFonts w:ascii="Segoe UI" w:hAnsi="Segoe UI" w:cs="Segoe UI"/>
          <w:spacing w:val="-4"/>
          <w:sz w:val="22"/>
          <w:szCs w:val="22"/>
        </w:rPr>
        <w:t xml:space="preserve"> </w:t>
      </w:r>
      <w:r w:rsidRPr="00A515FD">
        <w:rPr>
          <w:rFonts w:ascii="Segoe UI" w:hAnsi="Segoe UI" w:cs="Segoe UI"/>
          <w:sz w:val="22"/>
          <w:szCs w:val="22"/>
        </w:rPr>
        <w:t>serão</w:t>
      </w:r>
      <w:r w:rsidRPr="00A515FD">
        <w:rPr>
          <w:rFonts w:ascii="Segoe UI" w:hAnsi="Segoe UI" w:cs="Segoe UI"/>
          <w:spacing w:val="-4"/>
          <w:sz w:val="22"/>
          <w:szCs w:val="22"/>
        </w:rPr>
        <w:t xml:space="preserve"> </w:t>
      </w:r>
      <w:r w:rsidRPr="00A515FD">
        <w:rPr>
          <w:rFonts w:ascii="Segoe UI" w:hAnsi="Segoe UI" w:cs="Segoe UI"/>
          <w:sz w:val="22"/>
          <w:szCs w:val="22"/>
        </w:rPr>
        <w:t>dimensionados</w:t>
      </w:r>
      <w:r w:rsidRPr="00A515FD">
        <w:rPr>
          <w:rFonts w:ascii="Segoe UI" w:hAnsi="Segoe UI" w:cs="Segoe UI"/>
          <w:spacing w:val="-4"/>
          <w:sz w:val="22"/>
          <w:szCs w:val="22"/>
        </w:rPr>
        <w:t xml:space="preserve"> </w:t>
      </w:r>
      <w:r w:rsidRPr="00A515FD">
        <w:rPr>
          <w:rFonts w:ascii="Segoe UI" w:hAnsi="Segoe UI" w:cs="Segoe UI"/>
          <w:sz w:val="22"/>
          <w:szCs w:val="22"/>
        </w:rPr>
        <w:t>para</w:t>
      </w:r>
      <w:r w:rsidRPr="00A515FD">
        <w:rPr>
          <w:rFonts w:ascii="Segoe UI" w:hAnsi="Segoe UI" w:cs="Segoe UI"/>
          <w:spacing w:val="-4"/>
          <w:sz w:val="22"/>
          <w:szCs w:val="22"/>
        </w:rPr>
        <w:t xml:space="preserve"> </w:t>
      </w:r>
      <w:r w:rsidRPr="00A515FD">
        <w:rPr>
          <w:rFonts w:ascii="Segoe UI" w:hAnsi="Segoe UI" w:cs="Segoe UI"/>
          <w:sz w:val="22"/>
          <w:szCs w:val="22"/>
        </w:rPr>
        <w:t>garantir</w:t>
      </w:r>
      <w:r w:rsidRPr="00A515FD">
        <w:rPr>
          <w:rFonts w:ascii="Segoe UI" w:hAnsi="Segoe UI" w:cs="Segoe UI"/>
          <w:spacing w:val="-4"/>
          <w:sz w:val="22"/>
          <w:szCs w:val="22"/>
        </w:rPr>
        <w:t xml:space="preserve"> </w:t>
      </w:r>
      <w:r w:rsidRPr="00A515FD">
        <w:rPr>
          <w:rFonts w:ascii="Segoe UI" w:hAnsi="Segoe UI" w:cs="Segoe UI"/>
          <w:sz w:val="22"/>
          <w:szCs w:val="22"/>
        </w:rPr>
        <w:t>adequado</w:t>
      </w:r>
      <w:r w:rsidRPr="00A515FD">
        <w:rPr>
          <w:rFonts w:ascii="Segoe UI" w:hAnsi="Segoe UI" w:cs="Segoe UI"/>
          <w:spacing w:val="-2"/>
          <w:sz w:val="22"/>
          <w:szCs w:val="22"/>
        </w:rPr>
        <w:t xml:space="preserve"> </w:t>
      </w:r>
      <w:r w:rsidRPr="00A515FD">
        <w:rPr>
          <w:rFonts w:ascii="Segoe UI" w:hAnsi="Segoe UI" w:cs="Segoe UI"/>
          <w:sz w:val="22"/>
          <w:szCs w:val="22"/>
        </w:rPr>
        <w:t>escoamento</w:t>
      </w:r>
      <w:r w:rsidRPr="00A515FD">
        <w:rPr>
          <w:rFonts w:ascii="Segoe UI" w:hAnsi="Segoe UI" w:cs="Segoe UI"/>
          <w:spacing w:val="-4"/>
          <w:sz w:val="22"/>
          <w:szCs w:val="22"/>
        </w:rPr>
        <w:t xml:space="preserve"> </w:t>
      </w:r>
      <w:r w:rsidRPr="00A515FD">
        <w:rPr>
          <w:rFonts w:ascii="Segoe UI" w:hAnsi="Segoe UI" w:cs="Segoe UI"/>
          <w:sz w:val="22"/>
          <w:szCs w:val="22"/>
        </w:rPr>
        <w:t>superficial das águas pluviais, evitando danos à pavimentação e às áreas adjacentes.</w:t>
      </w:r>
    </w:p>
    <w:p w14:paraId="2A15A169" w14:textId="77777777" w:rsidR="00A515FD" w:rsidRPr="00A515FD" w:rsidRDefault="00A515FD" w:rsidP="00A515FD">
      <w:pPr>
        <w:pStyle w:val="Corpodetexto"/>
        <w:spacing w:before="270"/>
        <w:ind w:left="1" w:right="125"/>
        <w:rPr>
          <w:rFonts w:ascii="Segoe UI" w:hAnsi="Segoe UI" w:cs="Segoe UI"/>
          <w:sz w:val="22"/>
          <w:szCs w:val="22"/>
        </w:rPr>
      </w:pPr>
      <w:r w:rsidRPr="00A515FD">
        <w:rPr>
          <w:rFonts w:ascii="Segoe UI" w:hAnsi="Segoe UI" w:cs="Segoe UI"/>
          <w:sz w:val="22"/>
          <w:szCs w:val="22"/>
        </w:rPr>
        <w:t>Os</w:t>
      </w:r>
      <w:r w:rsidRPr="00A515FD">
        <w:rPr>
          <w:rFonts w:ascii="Segoe UI" w:hAnsi="Segoe UI" w:cs="Segoe UI"/>
          <w:spacing w:val="-3"/>
          <w:sz w:val="22"/>
          <w:szCs w:val="22"/>
        </w:rPr>
        <w:t xml:space="preserve"> </w:t>
      </w:r>
      <w:r w:rsidRPr="00A515FD">
        <w:rPr>
          <w:rFonts w:ascii="Segoe UI" w:hAnsi="Segoe UI" w:cs="Segoe UI"/>
          <w:sz w:val="22"/>
          <w:szCs w:val="22"/>
        </w:rPr>
        <w:t>elementos</w:t>
      </w:r>
      <w:r w:rsidRPr="00A515FD">
        <w:rPr>
          <w:rFonts w:ascii="Segoe UI" w:hAnsi="Segoe UI" w:cs="Segoe UI"/>
          <w:spacing w:val="-3"/>
          <w:sz w:val="22"/>
          <w:szCs w:val="22"/>
        </w:rPr>
        <w:t xml:space="preserve"> </w:t>
      </w:r>
      <w:r w:rsidRPr="00A515FD">
        <w:rPr>
          <w:rFonts w:ascii="Segoe UI" w:hAnsi="Segoe UI" w:cs="Segoe UI"/>
          <w:sz w:val="22"/>
          <w:szCs w:val="22"/>
        </w:rPr>
        <w:t>de</w:t>
      </w:r>
      <w:r w:rsidRPr="00A515FD">
        <w:rPr>
          <w:rFonts w:ascii="Segoe UI" w:hAnsi="Segoe UI" w:cs="Segoe UI"/>
          <w:spacing w:val="-4"/>
          <w:sz w:val="22"/>
          <w:szCs w:val="22"/>
        </w:rPr>
        <w:t xml:space="preserve"> </w:t>
      </w:r>
      <w:r w:rsidRPr="00A515FD">
        <w:rPr>
          <w:rFonts w:ascii="Segoe UI" w:hAnsi="Segoe UI" w:cs="Segoe UI"/>
          <w:sz w:val="22"/>
          <w:szCs w:val="22"/>
        </w:rPr>
        <w:t>sinalização</w:t>
      </w:r>
      <w:r w:rsidRPr="00A515FD">
        <w:rPr>
          <w:rFonts w:ascii="Segoe UI" w:hAnsi="Segoe UI" w:cs="Segoe UI"/>
          <w:spacing w:val="-3"/>
          <w:sz w:val="22"/>
          <w:szCs w:val="22"/>
        </w:rPr>
        <w:t xml:space="preserve"> </w:t>
      </w:r>
      <w:r w:rsidRPr="00A515FD">
        <w:rPr>
          <w:rFonts w:ascii="Segoe UI" w:hAnsi="Segoe UI" w:cs="Segoe UI"/>
          <w:sz w:val="22"/>
          <w:szCs w:val="22"/>
        </w:rPr>
        <w:t>viária</w:t>
      </w:r>
      <w:r w:rsidRPr="00A515FD">
        <w:rPr>
          <w:rFonts w:ascii="Segoe UI" w:hAnsi="Segoe UI" w:cs="Segoe UI"/>
          <w:spacing w:val="-3"/>
          <w:sz w:val="22"/>
          <w:szCs w:val="22"/>
        </w:rPr>
        <w:t xml:space="preserve"> </w:t>
      </w:r>
      <w:r w:rsidRPr="00A515FD">
        <w:rPr>
          <w:rFonts w:ascii="Segoe UI" w:hAnsi="Segoe UI" w:cs="Segoe UI"/>
          <w:sz w:val="22"/>
          <w:szCs w:val="22"/>
        </w:rPr>
        <w:t>e</w:t>
      </w:r>
      <w:r w:rsidRPr="00A515FD">
        <w:rPr>
          <w:rFonts w:ascii="Segoe UI" w:hAnsi="Segoe UI" w:cs="Segoe UI"/>
          <w:spacing w:val="-4"/>
          <w:sz w:val="22"/>
          <w:szCs w:val="22"/>
        </w:rPr>
        <w:t xml:space="preserve"> </w:t>
      </w:r>
      <w:r w:rsidRPr="00A515FD">
        <w:rPr>
          <w:rFonts w:ascii="Segoe UI" w:hAnsi="Segoe UI" w:cs="Segoe UI"/>
          <w:sz w:val="22"/>
          <w:szCs w:val="22"/>
        </w:rPr>
        <w:t>acessibilidade</w:t>
      </w:r>
      <w:r w:rsidRPr="00A515FD">
        <w:rPr>
          <w:rFonts w:ascii="Segoe UI" w:hAnsi="Segoe UI" w:cs="Segoe UI"/>
          <w:spacing w:val="-5"/>
          <w:sz w:val="22"/>
          <w:szCs w:val="22"/>
        </w:rPr>
        <w:t xml:space="preserve"> </w:t>
      </w:r>
      <w:r w:rsidRPr="00A515FD">
        <w:rPr>
          <w:rFonts w:ascii="Segoe UI" w:hAnsi="Segoe UI" w:cs="Segoe UI"/>
          <w:sz w:val="22"/>
          <w:szCs w:val="22"/>
        </w:rPr>
        <w:t>deverão</w:t>
      </w:r>
      <w:r w:rsidRPr="00A515FD">
        <w:rPr>
          <w:rFonts w:ascii="Segoe UI" w:hAnsi="Segoe UI" w:cs="Segoe UI"/>
          <w:spacing w:val="-2"/>
          <w:sz w:val="22"/>
          <w:szCs w:val="22"/>
        </w:rPr>
        <w:t xml:space="preserve"> </w:t>
      </w:r>
      <w:r w:rsidRPr="00A515FD">
        <w:rPr>
          <w:rFonts w:ascii="Segoe UI" w:hAnsi="Segoe UI" w:cs="Segoe UI"/>
          <w:sz w:val="22"/>
          <w:szCs w:val="22"/>
        </w:rPr>
        <w:t>garantir</w:t>
      </w:r>
      <w:r w:rsidRPr="00A515FD">
        <w:rPr>
          <w:rFonts w:ascii="Segoe UI" w:hAnsi="Segoe UI" w:cs="Segoe UI"/>
          <w:spacing w:val="-3"/>
          <w:sz w:val="22"/>
          <w:szCs w:val="22"/>
        </w:rPr>
        <w:t xml:space="preserve"> </w:t>
      </w:r>
      <w:r w:rsidRPr="00A515FD">
        <w:rPr>
          <w:rFonts w:ascii="Segoe UI" w:hAnsi="Segoe UI" w:cs="Segoe UI"/>
          <w:sz w:val="22"/>
          <w:szCs w:val="22"/>
        </w:rPr>
        <w:t>segurança</w:t>
      </w:r>
      <w:r w:rsidRPr="00A515FD">
        <w:rPr>
          <w:rFonts w:ascii="Segoe UI" w:hAnsi="Segoe UI" w:cs="Segoe UI"/>
          <w:spacing w:val="-4"/>
          <w:sz w:val="22"/>
          <w:szCs w:val="22"/>
        </w:rPr>
        <w:t xml:space="preserve"> </w:t>
      </w:r>
      <w:r w:rsidRPr="00A515FD">
        <w:rPr>
          <w:rFonts w:ascii="Segoe UI" w:hAnsi="Segoe UI" w:cs="Segoe UI"/>
          <w:sz w:val="22"/>
          <w:szCs w:val="22"/>
        </w:rPr>
        <w:t>aos</w:t>
      </w:r>
      <w:r w:rsidRPr="00A515FD">
        <w:rPr>
          <w:rFonts w:ascii="Segoe UI" w:hAnsi="Segoe UI" w:cs="Segoe UI"/>
          <w:spacing w:val="-3"/>
          <w:sz w:val="22"/>
          <w:szCs w:val="22"/>
        </w:rPr>
        <w:t xml:space="preserve"> </w:t>
      </w:r>
      <w:r w:rsidRPr="00A515FD">
        <w:rPr>
          <w:rFonts w:ascii="Segoe UI" w:hAnsi="Segoe UI" w:cs="Segoe UI"/>
          <w:sz w:val="22"/>
          <w:szCs w:val="22"/>
        </w:rPr>
        <w:t>usuários, atendendo integralmente às normas vigentes.</w:t>
      </w:r>
    </w:p>
    <w:p w14:paraId="1ADDEFD8" w14:textId="77777777" w:rsidR="00A515FD" w:rsidRPr="00A515FD" w:rsidRDefault="00A515FD" w:rsidP="00A515FD">
      <w:pPr>
        <w:pStyle w:val="Corpodetexto"/>
        <w:spacing w:before="3"/>
        <w:rPr>
          <w:rFonts w:ascii="Segoe UI" w:hAnsi="Segoe UI" w:cs="Segoe UI"/>
          <w:sz w:val="22"/>
          <w:szCs w:val="22"/>
        </w:rPr>
      </w:pPr>
    </w:p>
    <w:p w14:paraId="4F46FBDF" w14:textId="77777777" w:rsidR="00A515FD" w:rsidRPr="00A515FD" w:rsidRDefault="00A515FD" w:rsidP="00A515FD">
      <w:pPr>
        <w:pStyle w:val="Corpodetexto"/>
        <w:ind w:left="1" w:right="125"/>
        <w:rPr>
          <w:rFonts w:ascii="Segoe UI" w:hAnsi="Segoe UI" w:cs="Segoe UI"/>
          <w:sz w:val="22"/>
          <w:szCs w:val="22"/>
        </w:rPr>
      </w:pPr>
      <w:r w:rsidRPr="00A515FD">
        <w:rPr>
          <w:rFonts w:ascii="Segoe UI" w:hAnsi="Segoe UI" w:cs="Segoe UI"/>
          <w:sz w:val="22"/>
          <w:szCs w:val="22"/>
        </w:rPr>
        <w:t>Todos</w:t>
      </w:r>
      <w:r w:rsidRPr="00A515FD">
        <w:rPr>
          <w:rFonts w:ascii="Segoe UI" w:hAnsi="Segoe UI" w:cs="Segoe UI"/>
          <w:spacing w:val="-3"/>
          <w:sz w:val="22"/>
          <w:szCs w:val="22"/>
        </w:rPr>
        <w:t xml:space="preserve"> </w:t>
      </w:r>
      <w:r w:rsidRPr="00A515FD">
        <w:rPr>
          <w:rFonts w:ascii="Segoe UI" w:hAnsi="Segoe UI" w:cs="Segoe UI"/>
          <w:sz w:val="22"/>
          <w:szCs w:val="22"/>
        </w:rPr>
        <w:t>os</w:t>
      </w:r>
      <w:r w:rsidRPr="00A515FD">
        <w:rPr>
          <w:rFonts w:ascii="Segoe UI" w:hAnsi="Segoe UI" w:cs="Segoe UI"/>
          <w:spacing w:val="-3"/>
          <w:sz w:val="22"/>
          <w:szCs w:val="22"/>
        </w:rPr>
        <w:t xml:space="preserve"> </w:t>
      </w:r>
      <w:r w:rsidRPr="00A515FD">
        <w:rPr>
          <w:rFonts w:ascii="Segoe UI" w:hAnsi="Segoe UI" w:cs="Segoe UI"/>
          <w:sz w:val="22"/>
          <w:szCs w:val="22"/>
        </w:rPr>
        <w:t>serviços</w:t>
      </w:r>
      <w:r w:rsidRPr="00A515FD">
        <w:rPr>
          <w:rFonts w:ascii="Segoe UI" w:hAnsi="Segoe UI" w:cs="Segoe UI"/>
          <w:spacing w:val="-3"/>
          <w:sz w:val="22"/>
          <w:szCs w:val="22"/>
        </w:rPr>
        <w:t xml:space="preserve"> </w:t>
      </w:r>
      <w:r w:rsidRPr="00A515FD">
        <w:rPr>
          <w:rFonts w:ascii="Segoe UI" w:hAnsi="Segoe UI" w:cs="Segoe UI"/>
          <w:sz w:val="22"/>
          <w:szCs w:val="22"/>
        </w:rPr>
        <w:t>executados</w:t>
      </w:r>
      <w:r w:rsidRPr="00A515FD">
        <w:rPr>
          <w:rFonts w:ascii="Segoe UI" w:hAnsi="Segoe UI" w:cs="Segoe UI"/>
          <w:spacing w:val="-3"/>
          <w:sz w:val="22"/>
          <w:szCs w:val="22"/>
        </w:rPr>
        <w:t xml:space="preserve"> </w:t>
      </w:r>
      <w:r w:rsidRPr="00A515FD">
        <w:rPr>
          <w:rFonts w:ascii="Segoe UI" w:hAnsi="Segoe UI" w:cs="Segoe UI"/>
          <w:sz w:val="22"/>
          <w:szCs w:val="22"/>
        </w:rPr>
        <w:t>deverão</w:t>
      </w:r>
      <w:r w:rsidRPr="00A515FD">
        <w:rPr>
          <w:rFonts w:ascii="Segoe UI" w:hAnsi="Segoe UI" w:cs="Segoe UI"/>
          <w:spacing w:val="-3"/>
          <w:sz w:val="22"/>
          <w:szCs w:val="22"/>
        </w:rPr>
        <w:t xml:space="preserve"> </w:t>
      </w:r>
      <w:r w:rsidRPr="00A515FD">
        <w:rPr>
          <w:rFonts w:ascii="Segoe UI" w:hAnsi="Segoe UI" w:cs="Segoe UI"/>
          <w:sz w:val="22"/>
          <w:szCs w:val="22"/>
        </w:rPr>
        <w:t>possuir</w:t>
      </w:r>
      <w:r w:rsidRPr="00A515FD">
        <w:rPr>
          <w:rFonts w:ascii="Segoe UI" w:hAnsi="Segoe UI" w:cs="Segoe UI"/>
          <w:spacing w:val="-3"/>
          <w:sz w:val="22"/>
          <w:szCs w:val="22"/>
        </w:rPr>
        <w:t xml:space="preserve"> </w:t>
      </w:r>
      <w:r w:rsidRPr="00A515FD">
        <w:rPr>
          <w:rFonts w:ascii="Segoe UI" w:hAnsi="Segoe UI" w:cs="Segoe UI"/>
          <w:sz w:val="22"/>
          <w:szCs w:val="22"/>
        </w:rPr>
        <w:t>vida</w:t>
      </w:r>
      <w:r w:rsidRPr="00A515FD">
        <w:rPr>
          <w:rFonts w:ascii="Segoe UI" w:hAnsi="Segoe UI" w:cs="Segoe UI"/>
          <w:spacing w:val="-4"/>
          <w:sz w:val="22"/>
          <w:szCs w:val="22"/>
        </w:rPr>
        <w:t xml:space="preserve"> </w:t>
      </w:r>
      <w:r w:rsidRPr="00A515FD">
        <w:rPr>
          <w:rFonts w:ascii="Segoe UI" w:hAnsi="Segoe UI" w:cs="Segoe UI"/>
          <w:sz w:val="22"/>
          <w:szCs w:val="22"/>
        </w:rPr>
        <w:t>útil</w:t>
      </w:r>
      <w:r w:rsidRPr="00A515FD">
        <w:rPr>
          <w:rFonts w:ascii="Segoe UI" w:hAnsi="Segoe UI" w:cs="Segoe UI"/>
          <w:spacing w:val="-3"/>
          <w:sz w:val="22"/>
          <w:szCs w:val="22"/>
        </w:rPr>
        <w:t xml:space="preserve"> </w:t>
      </w:r>
      <w:r w:rsidRPr="00A515FD">
        <w:rPr>
          <w:rFonts w:ascii="Segoe UI" w:hAnsi="Segoe UI" w:cs="Segoe UI"/>
          <w:sz w:val="22"/>
          <w:szCs w:val="22"/>
        </w:rPr>
        <w:t>compatível</w:t>
      </w:r>
      <w:r w:rsidRPr="00A515FD">
        <w:rPr>
          <w:rFonts w:ascii="Segoe UI" w:hAnsi="Segoe UI" w:cs="Segoe UI"/>
          <w:spacing w:val="-3"/>
          <w:sz w:val="22"/>
          <w:szCs w:val="22"/>
        </w:rPr>
        <w:t xml:space="preserve"> </w:t>
      </w:r>
      <w:r w:rsidRPr="00A515FD">
        <w:rPr>
          <w:rFonts w:ascii="Segoe UI" w:hAnsi="Segoe UI" w:cs="Segoe UI"/>
          <w:sz w:val="22"/>
          <w:szCs w:val="22"/>
        </w:rPr>
        <w:t>com</w:t>
      </w:r>
      <w:r w:rsidRPr="00A515FD">
        <w:rPr>
          <w:rFonts w:ascii="Segoe UI" w:hAnsi="Segoe UI" w:cs="Segoe UI"/>
          <w:spacing w:val="-3"/>
          <w:sz w:val="22"/>
          <w:szCs w:val="22"/>
        </w:rPr>
        <w:t xml:space="preserve"> </w:t>
      </w:r>
      <w:r w:rsidRPr="00A515FD">
        <w:rPr>
          <w:rFonts w:ascii="Segoe UI" w:hAnsi="Segoe UI" w:cs="Segoe UI"/>
          <w:sz w:val="22"/>
          <w:szCs w:val="22"/>
        </w:rPr>
        <w:t>obras</w:t>
      </w:r>
      <w:r w:rsidRPr="00A515FD">
        <w:rPr>
          <w:rFonts w:ascii="Segoe UI" w:hAnsi="Segoe UI" w:cs="Segoe UI"/>
          <w:spacing w:val="-3"/>
          <w:sz w:val="22"/>
          <w:szCs w:val="22"/>
        </w:rPr>
        <w:t xml:space="preserve"> </w:t>
      </w:r>
      <w:r w:rsidRPr="00A515FD">
        <w:rPr>
          <w:rFonts w:ascii="Segoe UI" w:hAnsi="Segoe UI" w:cs="Segoe UI"/>
          <w:sz w:val="22"/>
          <w:szCs w:val="22"/>
        </w:rPr>
        <w:t>públicas</w:t>
      </w:r>
      <w:r w:rsidRPr="00A515FD">
        <w:rPr>
          <w:rFonts w:ascii="Segoe UI" w:hAnsi="Segoe UI" w:cs="Segoe UI"/>
          <w:spacing w:val="-3"/>
          <w:sz w:val="22"/>
          <w:szCs w:val="22"/>
        </w:rPr>
        <w:t xml:space="preserve"> </w:t>
      </w:r>
      <w:r w:rsidRPr="00A515FD">
        <w:rPr>
          <w:rFonts w:ascii="Segoe UI" w:hAnsi="Segoe UI" w:cs="Segoe UI"/>
          <w:sz w:val="22"/>
          <w:szCs w:val="22"/>
        </w:rPr>
        <w:t>de infraestrutura urbana, minimizando necessidades frequentes de manutenção.</w:t>
      </w:r>
    </w:p>
    <w:p w14:paraId="4899A8E6" w14:textId="77777777" w:rsidR="00A515FD" w:rsidRDefault="00A515FD" w:rsidP="00A515FD">
      <w:pPr>
        <w:pStyle w:val="Ttulo1"/>
        <w:keepNext w:val="0"/>
        <w:keepLines w:val="0"/>
        <w:widowControl w:val="0"/>
        <w:tabs>
          <w:tab w:val="left" w:pos="856"/>
        </w:tabs>
        <w:autoSpaceDE w:val="0"/>
        <w:autoSpaceDN w:val="0"/>
        <w:spacing w:before="0" w:line="240" w:lineRule="auto"/>
        <w:jc w:val="both"/>
        <w:rPr>
          <w:rFonts w:ascii="Segoe UI" w:eastAsia="Times New Roman" w:hAnsi="Segoe UI" w:cs="Segoe UI"/>
          <w:color w:val="auto"/>
          <w:sz w:val="22"/>
          <w:szCs w:val="22"/>
          <w:lang w:val="pt-PT" w:eastAsia="en-US"/>
        </w:rPr>
      </w:pPr>
    </w:p>
    <w:p w14:paraId="463D8B6D" w14:textId="77777777" w:rsidR="00A515FD" w:rsidRPr="00A515FD" w:rsidRDefault="00A515FD" w:rsidP="00A515FD">
      <w:pPr>
        <w:pStyle w:val="Ttulo1"/>
        <w:keepNext w:val="0"/>
        <w:keepLines w:val="0"/>
        <w:widowControl w:val="0"/>
        <w:tabs>
          <w:tab w:val="left" w:pos="856"/>
        </w:tabs>
        <w:autoSpaceDE w:val="0"/>
        <w:autoSpaceDN w:val="0"/>
        <w:spacing w:before="0" w:line="240" w:lineRule="auto"/>
        <w:jc w:val="both"/>
        <w:rPr>
          <w:rFonts w:ascii="Segoe UI" w:hAnsi="Segoe UI" w:cs="Segoe UI"/>
          <w:sz w:val="22"/>
          <w:szCs w:val="22"/>
        </w:rPr>
      </w:pPr>
      <w:r w:rsidRPr="00A515FD">
        <w:rPr>
          <w:rFonts w:ascii="Segoe UI" w:hAnsi="Segoe UI" w:cs="Segoe UI"/>
          <w:sz w:val="22"/>
          <w:szCs w:val="22"/>
        </w:rPr>
        <w:t>Do</w:t>
      </w:r>
      <w:r w:rsidRPr="00A515FD">
        <w:rPr>
          <w:rFonts w:ascii="Segoe UI" w:hAnsi="Segoe UI" w:cs="Segoe UI"/>
          <w:spacing w:val="-12"/>
          <w:sz w:val="22"/>
          <w:szCs w:val="22"/>
        </w:rPr>
        <w:t xml:space="preserve"> </w:t>
      </w:r>
      <w:r w:rsidRPr="00A515FD">
        <w:rPr>
          <w:rFonts w:ascii="Segoe UI" w:hAnsi="Segoe UI" w:cs="Segoe UI"/>
          <w:sz w:val="22"/>
          <w:szCs w:val="22"/>
        </w:rPr>
        <w:t>prazo</w:t>
      </w:r>
      <w:r w:rsidRPr="00A515FD">
        <w:rPr>
          <w:rFonts w:ascii="Segoe UI" w:hAnsi="Segoe UI" w:cs="Segoe UI"/>
          <w:spacing w:val="-6"/>
          <w:sz w:val="22"/>
          <w:szCs w:val="22"/>
        </w:rPr>
        <w:t xml:space="preserve"> </w:t>
      </w:r>
      <w:r w:rsidRPr="00A515FD">
        <w:rPr>
          <w:rFonts w:ascii="Segoe UI" w:hAnsi="Segoe UI" w:cs="Segoe UI"/>
          <w:sz w:val="22"/>
          <w:szCs w:val="22"/>
        </w:rPr>
        <w:t>de</w:t>
      </w:r>
      <w:r w:rsidRPr="00A515FD">
        <w:rPr>
          <w:rFonts w:ascii="Segoe UI" w:hAnsi="Segoe UI" w:cs="Segoe UI"/>
          <w:spacing w:val="-10"/>
          <w:sz w:val="22"/>
          <w:szCs w:val="22"/>
        </w:rPr>
        <w:t xml:space="preserve"> </w:t>
      </w:r>
      <w:r w:rsidRPr="00A515FD">
        <w:rPr>
          <w:rFonts w:ascii="Segoe UI" w:hAnsi="Segoe UI" w:cs="Segoe UI"/>
          <w:spacing w:val="-2"/>
          <w:sz w:val="22"/>
          <w:szCs w:val="22"/>
        </w:rPr>
        <w:t>entrega</w:t>
      </w:r>
    </w:p>
    <w:p w14:paraId="421AA273" w14:textId="77777777" w:rsidR="00A515FD" w:rsidRPr="00A515FD" w:rsidRDefault="00A515FD" w:rsidP="00A515FD">
      <w:pPr>
        <w:pStyle w:val="Corpodetexto"/>
        <w:spacing w:before="278"/>
        <w:ind w:left="1" w:right="125"/>
        <w:rPr>
          <w:rFonts w:ascii="Segoe UI" w:hAnsi="Segoe UI" w:cs="Segoe UI"/>
          <w:sz w:val="22"/>
          <w:szCs w:val="22"/>
        </w:rPr>
      </w:pPr>
      <w:r w:rsidRPr="00A515FD">
        <w:rPr>
          <w:rFonts w:ascii="Segoe UI" w:hAnsi="Segoe UI" w:cs="Segoe UI"/>
          <w:sz w:val="22"/>
          <w:szCs w:val="22"/>
        </w:rPr>
        <w:t>O</w:t>
      </w:r>
      <w:r w:rsidRPr="00A515FD">
        <w:rPr>
          <w:rFonts w:ascii="Segoe UI" w:hAnsi="Segoe UI" w:cs="Segoe UI"/>
          <w:spacing w:val="-2"/>
          <w:sz w:val="22"/>
          <w:szCs w:val="22"/>
        </w:rPr>
        <w:t xml:space="preserve"> </w:t>
      </w:r>
      <w:r w:rsidRPr="00A515FD">
        <w:rPr>
          <w:rFonts w:ascii="Segoe UI" w:hAnsi="Segoe UI" w:cs="Segoe UI"/>
          <w:sz w:val="22"/>
          <w:szCs w:val="22"/>
        </w:rPr>
        <w:t>prazo</w:t>
      </w:r>
      <w:r w:rsidRPr="00A515FD">
        <w:rPr>
          <w:rFonts w:ascii="Segoe UI" w:hAnsi="Segoe UI" w:cs="Segoe UI"/>
          <w:spacing w:val="-2"/>
          <w:sz w:val="22"/>
          <w:szCs w:val="22"/>
        </w:rPr>
        <w:t xml:space="preserve"> </w:t>
      </w:r>
      <w:r w:rsidRPr="00A515FD">
        <w:rPr>
          <w:rFonts w:ascii="Segoe UI" w:hAnsi="Segoe UI" w:cs="Segoe UI"/>
          <w:sz w:val="22"/>
          <w:szCs w:val="22"/>
        </w:rPr>
        <w:t>estimado</w:t>
      </w:r>
      <w:r w:rsidRPr="00A515FD">
        <w:rPr>
          <w:rFonts w:ascii="Segoe UI" w:hAnsi="Segoe UI" w:cs="Segoe UI"/>
          <w:spacing w:val="-2"/>
          <w:sz w:val="22"/>
          <w:szCs w:val="22"/>
        </w:rPr>
        <w:t xml:space="preserve"> </w:t>
      </w:r>
      <w:r w:rsidRPr="00A515FD">
        <w:rPr>
          <w:rFonts w:ascii="Segoe UI" w:hAnsi="Segoe UI" w:cs="Segoe UI"/>
          <w:sz w:val="22"/>
          <w:szCs w:val="22"/>
        </w:rPr>
        <w:t>para</w:t>
      </w:r>
      <w:r w:rsidRPr="00A515FD">
        <w:rPr>
          <w:rFonts w:ascii="Segoe UI" w:hAnsi="Segoe UI" w:cs="Segoe UI"/>
          <w:spacing w:val="-2"/>
          <w:sz w:val="22"/>
          <w:szCs w:val="22"/>
        </w:rPr>
        <w:t xml:space="preserve"> </w:t>
      </w:r>
      <w:r w:rsidRPr="00A515FD">
        <w:rPr>
          <w:rFonts w:ascii="Segoe UI" w:hAnsi="Segoe UI" w:cs="Segoe UI"/>
          <w:sz w:val="22"/>
          <w:szCs w:val="22"/>
        </w:rPr>
        <w:t>execução</w:t>
      </w:r>
      <w:r w:rsidRPr="00A515FD">
        <w:rPr>
          <w:rFonts w:ascii="Segoe UI" w:hAnsi="Segoe UI" w:cs="Segoe UI"/>
          <w:spacing w:val="-2"/>
          <w:sz w:val="22"/>
          <w:szCs w:val="22"/>
        </w:rPr>
        <w:t xml:space="preserve"> </w:t>
      </w:r>
      <w:r w:rsidRPr="00A515FD">
        <w:rPr>
          <w:rFonts w:ascii="Segoe UI" w:hAnsi="Segoe UI" w:cs="Segoe UI"/>
          <w:sz w:val="22"/>
          <w:szCs w:val="22"/>
        </w:rPr>
        <w:t>da</w:t>
      </w:r>
      <w:r w:rsidRPr="00A515FD">
        <w:rPr>
          <w:rFonts w:ascii="Segoe UI" w:hAnsi="Segoe UI" w:cs="Segoe UI"/>
          <w:spacing w:val="-3"/>
          <w:sz w:val="22"/>
          <w:szCs w:val="22"/>
        </w:rPr>
        <w:t xml:space="preserve"> </w:t>
      </w:r>
      <w:r w:rsidRPr="00A515FD">
        <w:rPr>
          <w:rFonts w:ascii="Segoe UI" w:hAnsi="Segoe UI" w:cs="Segoe UI"/>
          <w:sz w:val="22"/>
          <w:szCs w:val="22"/>
        </w:rPr>
        <w:t>obra</w:t>
      </w:r>
      <w:r w:rsidRPr="00A515FD">
        <w:rPr>
          <w:rFonts w:ascii="Segoe UI" w:hAnsi="Segoe UI" w:cs="Segoe UI"/>
          <w:spacing w:val="-3"/>
          <w:sz w:val="22"/>
          <w:szCs w:val="22"/>
        </w:rPr>
        <w:t xml:space="preserve"> </w:t>
      </w:r>
      <w:r w:rsidRPr="00A515FD">
        <w:rPr>
          <w:rFonts w:ascii="Segoe UI" w:hAnsi="Segoe UI" w:cs="Segoe UI"/>
          <w:sz w:val="22"/>
          <w:szCs w:val="22"/>
        </w:rPr>
        <w:t>será</w:t>
      </w:r>
      <w:r w:rsidRPr="00A515FD">
        <w:rPr>
          <w:rFonts w:ascii="Segoe UI" w:hAnsi="Segoe UI" w:cs="Segoe UI"/>
          <w:spacing w:val="-3"/>
          <w:sz w:val="22"/>
          <w:szCs w:val="22"/>
        </w:rPr>
        <w:t xml:space="preserve"> </w:t>
      </w:r>
      <w:r w:rsidRPr="00A515FD">
        <w:rPr>
          <w:rFonts w:ascii="Segoe UI" w:hAnsi="Segoe UI" w:cs="Segoe UI"/>
          <w:sz w:val="22"/>
          <w:szCs w:val="22"/>
        </w:rPr>
        <w:t>de</w:t>
      </w:r>
      <w:r w:rsidRPr="00A515FD">
        <w:rPr>
          <w:rFonts w:ascii="Segoe UI" w:hAnsi="Segoe UI" w:cs="Segoe UI"/>
          <w:spacing w:val="-3"/>
          <w:sz w:val="22"/>
          <w:szCs w:val="22"/>
        </w:rPr>
        <w:t xml:space="preserve"> </w:t>
      </w:r>
      <w:r w:rsidRPr="00A515FD">
        <w:rPr>
          <w:rFonts w:ascii="Segoe UI" w:hAnsi="Segoe UI" w:cs="Segoe UI"/>
          <w:sz w:val="22"/>
          <w:szCs w:val="22"/>
        </w:rPr>
        <w:t>180</w:t>
      </w:r>
      <w:r w:rsidRPr="00A515FD">
        <w:rPr>
          <w:rFonts w:ascii="Segoe UI" w:hAnsi="Segoe UI" w:cs="Segoe UI"/>
          <w:spacing w:val="-2"/>
          <w:sz w:val="22"/>
          <w:szCs w:val="22"/>
        </w:rPr>
        <w:t xml:space="preserve"> </w:t>
      </w:r>
      <w:r w:rsidRPr="00A515FD">
        <w:rPr>
          <w:rFonts w:ascii="Segoe UI" w:hAnsi="Segoe UI" w:cs="Segoe UI"/>
          <w:sz w:val="22"/>
          <w:szCs w:val="22"/>
        </w:rPr>
        <w:t>(cento</w:t>
      </w:r>
      <w:r w:rsidRPr="00A515FD">
        <w:rPr>
          <w:rFonts w:ascii="Segoe UI" w:hAnsi="Segoe UI" w:cs="Segoe UI"/>
          <w:spacing w:val="-2"/>
          <w:sz w:val="22"/>
          <w:szCs w:val="22"/>
        </w:rPr>
        <w:t xml:space="preserve"> </w:t>
      </w:r>
      <w:r w:rsidRPr="00A515FD">
        <w:rPr>
          <w:rFonts w:ascii="Segoe UI" w:hAnsi="Segoe UI" w:cs="Segoe UI"/>
          <w:sz w:val="22"/>
          <w:szCs w:val="22"/>
        </w:rPr>
        <w:t>e</w:t>
      </w:r>
      <w:r w:rsidRPr="00A515FD">
        <w:rPr>
          <w:rFonts w:ascii="Segoe UI" w:hAnsi="Segoe UI" w:cs="Segoe UI"/>
          <w:spacing w:val="-2"/>
          <w:sz w:val="22"/>
          <w:szCs w:val="22"/>
        </w:rPr>
        <w:t xml:space="preserve"> </w:t>
      </w:r>
      <w:r w:rsidRPr="00A515FD">
        <w:rPr>
          <w:rFonts w:ascii="Segoe UI" w:hAnsi="Segoe UI" w:cs="Segoe UI"/>
          <w:sz w:val="22"/>
          <w:szCs w:val="22"/>
        </w:rPr>
        <w:t>oitenta)</w:t>
      </w:r>
      <w:r w:rsidRPr="00A515FD">
        <w:rPr>
          <w:rFonts w:ascii="Segoe UI" w:hAnsi="Segoe UI" w:cs="Segoe UI"/>
          <w:spacing w:val="-2"/>
          <w:sz w:val="22"/>
          <w:szCs w:val="22"/>
        </w:rPr>
        <w:t xml:space="preserve"> </w:t>
      </w:r>
      <w:r w:rsidRPr="00A515FD">
        <w:rPr>
          <w:rFonts w:ascii="Segoe UI" w:hAnsi="Segoe UI" w:cs="Segoe UI"/>
          <w:sz w:val="22"/>
          <w:szCs w:val="22"/>
        </w:rPr>
        <w:t>dias</w:t>
      </w:r>
      <w:r w:rsidRPr="00A515FD">
        <w:rPr>
          <w:rFonts w:ascii="Segoe UI" w:hAnsi="Segoe UI" w:cs="Segoe UI"/>
          <w:spacing w:val="-1"/>
          <w:sz w:val="22"/>
          <w:szCs w:val="22"/>
        </w:rPr>
        <w:t xml:space="preserve"> </w:t>
      </w:r>
      <w:r w:rsidRPr="00A515FD">
        <w:rPr>
          <w:rFonts w:ascii="Segoe UI" w:hAnsi="Segoe UI" w:cs="Segoe UI"/>
          <w:sz w:val="22"/>
          <w:szCs w:val="22"/>
        </w:rPr>
        <w:t>corridos,</w:t>
      </w:r>
      <w:r w:rsidRPr="00A515FD">
        <w:rPr>
          <w:rFonts w:ascii="Segoe UI" w:hAnsi="Segoe UI" w:cs="Segoe UI"/>
          <w:spacing w:val="-2"/>
          <w:sz w:val="22"/>
          <w:szCs w:val="22"/>
        </w:rPr>
        <w:t xml:space="preserve"> </w:t>
      </w:r>
      <w:r w:rsidRPr="00A515FD">
        <w:rPr>
          <w:rFonts w:ascii="Segoe UI" w:hAnsi="Segoe UI" w:cs="Segoe UI"/>
          <w:sz w:val="22"/>
          <w:szCs w:val="22"/>
        </w:rPr>
        <w:t>conforme cronograma físico-financeiro.</w:t>
      </w:r>
    </w:p>
    <w:p w14:paraId="12D6E50E" w14:textId="77777777" w:rsidR="00A515FD" w:rsidRPr="00A515FD" w:rsidRDefault="00A515FD" w:rsidP="00A515FD">
      <w:pPr>
        <w:pStyle w:val="Corpodetexto"/>
        <w:spacing w:before="2"/>
        <w:rPr>
          <w:rFonts w:ascii="Segoe UI" w:hAnsi="Segoe UI" w:cs="Segoe UI"/>
          <w:sz w:val="22"/>
          <w:szCs w:val="22"/>
        </w:rPr>
      </w:pPr>
    </w:p>
    <w:p w14:paraId="591E044E" w14:textId="77777777" w:rsidR="00A515FD" w:rsidRPr="00A515FD" w:rsidRDefault="00A515FD" w:rsidP="00A515FD">
      <w:pPr>
        <w:pStyle w:val="Corpodetexto"/>
        <w:spacing w:before="1"/>
        <w:ind w:left="1" w:right="125"/>
        <w:rPr>
          <w:rFonts w:ascii="Segoe UI" w:hAnsi="Segoe UI" w:cs="Segoe UI"/>
          <w:sz w:val="22"/>
          <w:szCs w:val="22"/>
        </w:rPr>
      </w:pPr>
      <w:r w:rsidRPr="00A515FD">
        <w:rPr>
          <w:rFonts w:ascii="Segoe UI" w:hAnsi="Segoe UI" w:cs="Segoe UI"/>
          <w:sz w:val="22"/>
          <w:szCs w:val="22"/>
        </w:rPr>
        <w:t>O período previsto considera as etapas de mobilização, execução dos serviços preliminares, drenagem,</w:t>
      </w:r>
      <w:r w:rsidRPr="00A515FD">
        <w:rPr>
          <w:rFonts w:ascii="Segoe UI" w:hAnsi="Segoe UI" w:cs="Segoe UI"/>
          <w:spacing w:val="-4"/>
          <w:sz w:val="22"/>
          <w:szCs w:val="22"/>
        </w:rPr>
        <w:t xml:space="preserve"> </w:t>
      </w:r>
      <w:r w:rsidRPr="00A515FD">
        <w:rPr>
          <w:rFonts w:ascii="Segoe UI" w:hAnsi="Segoe UI" w:cs="Segoe UI"/>
          <w:sz w:val="22"/>
          <w:szCs w:val="22"/>
        </w:rPr>
        <w:t>pavimentação,</w:t>
      </w:r>
      <w:r w:rsidRPr="00A515FD">
        <w:rPr>
          <w:rFonts w:ascii="Segoe UI" w:hAnsi="Segoe UI" w:cs="Segoe UI"/>
          <w:spacing w:val="-4"/>
          <w:sz w:val="22"/>
          <w:szCs w:val="22"/>
        </w:rPr>
        <w:t xml:space="preserve"> </w:t>
      </w:r>
      <w:r w:rsidRPr="00A515FD">
        <w:rPr>
          <w:rFonts w:ascii="Segoe UI" w:hAnsi="Segoe UI" w:cs="Segoe UI"/>
          <w:sz w:val="22"/>
          <w:szCs w:val="22"/>
        </w:rPr>
        <w:t>sinalização</w:t>
      </w:r>
      <w:r w:rsidRPr="00A515FD">
        <w:rPr>
          <w:rFonts w:ascii="Segoe UI" w:hAnsi="Segoe UI" w:cs="Segoe UI"/>
          <w:spacing w:val="-4"/>
          <w:sz w:val="22"/>
          <w:szCs w:val="22"/>
        </w:rPr>
        <w:t xml:space="preserve"> </w:t>
      </w:r>
      <w:r w:rsidRPr="00A515FD">
        <w:rPr>
          <w:rFonts w:ascii="Segoe UI" w:hAnsi="Segoe UI" w:cs="Segoe UI"/>
          <w:sz w:val="22"/>
          <w:szCs w:val="22"/>
        </w:rPr>
        <w:t>viária,</w:t>
      </w:r>
      <w:r w:rsidRPr="00A515FD">
        <w:rPr>
          <w:rFonts w:ascii="Segoe UI" w:hAnsi="Segoe UI" w:cs="Segoe UI"/>
          <w:spacing w:val="-4"/>
          <w:sz w:val="22"/>
          <w:szCs w:val="22"/>
        </w:rPr>
        <w:t xml:space="preserve"> </w:t>
      </w:r>
      <w:r w:rsidRPr="00A515FD">
        <w:rPr>
          <w:rFonts w:ascii="Segoe UI" w:hAnsi="Segoe UI" w:cs="Segoe UI"/>
          <w:sz w:val="22"/>
          <w:szCs w:val="22"/>
        </w:rPr>
        <w:t>serviços</w:t>
      </w:r>
      <w:r w:rsidRPr="00A515FD">
        <w:rPr>
          <w:rFonts w:ascii="Segoe UI" w:hAnsi="Segoe UI" w:cs="Segoe UI"/>
          <w:spacing w:val="-4"/>
          <w:sz w:val="22"/>
          <w:szCs w:val="22"/>
        </w:rPr>
        <w:t xml:space="preserve"> </w:t>
      </w:r>
      <w:r w:rsidRPr="00A515FD">
        <w:rPr>
          <w:rFonts w:ascii="Segoe UI" w:hAnsi="Segoe UI" w:cs="Segoe UI"/>
          <w:sz w:val="22"/>
          <w:szCs w:val="22"/>
        </w:rPr>
        <w:t>complementares</w:t>
      </w:r>
      <w:r w:rsidRPr="00A515FD">
        <w:rPr>
          <w:rFonts w:ascii="Segoe UI" w:hAnsi="Segoe UI" w:cs="Segoe UI"/>
          <w:spacing w:val="-4"/>
          <w:sz w:val="22"/>
          <w:szCs w:val="22"/>
        </w:rPr>
        <w:t xml:space="preserve"> </w:t>
      </w:r>
      <w:r w:rsidRPr="00A515FD">
        <w:rPr>
          <w:rFonts w:ascii="Segoe UI" w:hAnsi="Segoe UI" w:cs="Segoe UI"/>
          <w:sz w:val="22"/>
          <w:szCs w:val="22"/>
        </w:rPr>
        <w:t>e</w:t>
      </w:r>
      <w:r w:rsidRPr="00A515FD">
        <w:rPr>
          <w:rFonts w:ascii="Segoe UI" w:hAnsi="Segoe UI" w:cs="Segoe UI"/>
          <w:spacing w:val="-5"/>
          <w:sz w:val="22"/>
          <w:szCs w:val="22"/>
        </w:rPr>
        <w:t xml:space="preserve"> </w:t>
      </w:r>
      <w:r w:rsidRPr="00A515FD">
        <w:rPr>
          <w:rFonts w:ascii="Segoe UI" w:hAnsi="Segoe UI" w:cs="Segoe UI"/>
          <w:sz w:val="22"/>
          <w:szCs w:val="22"/>
        </w:rPr>
        <w:t>limpeza</w:t>
      </w:r>
      <w:r w:rsidRPr="00A515FD">
        <w:rPr>
          <w:rFonts w:ascii="Segoe UI" w:hAnsi="Segoe UI" w:cs="Segoe UI"/>
          <w:spacing w:val="-5"/>
          <w:sz w:val="22"/>
          <w:szCs w:val="22"/>
        </w:rPr>
        <w:t xml:space="preserve"> </w:t>
      </w:r>
      <w:r w:rsidRPr="00A515FD">
        <w:rPr>
          <w:rFonts w:ascii="Segoe UI" w:hAnsi="Segoe UI" w:cs="Segoe UI"/>
          <w:sz w:val="22"/>
          <w:szCs w:val="22"/>
        </w:rPr>
        <w:t>final</w:t>
      </w:r>
      <w:r w:rsidRPr="00A515FD">
        <w:rPr>
          <w:rFonts w:ascii="Segoe UI" w:hAnsi="Segoe UI" w:cs="Segoe UI"/>
          <w:spacing w:val="-4"/>
          <w:sz w:val="22"/>
          <w:szCs w:val="22"/>
        </w:rPr>
        <w:t xml:space="preserve"> </w:t>
      </w:r>
      <w:r w:rsidRPr="00A515FD">
        <w:rPr>
          <w:rFonts w:ascii="Segoe UI" w:hAnsi="Segoe UI" w:cs="Segoe UI"/>
          <w:sz w:val="22"/>
          <w:szCs w:val="22"/>
        </w:rPr>
        <w:t>da</w:t>
      </w:r>
      <w:r w:rsidRPr="00A515FD">
        <w:rPr>
          <w:rFonts w:ascii="Segoe UI" w:hAnsi="Segoe UI" w:cs="Segoe UI"/>
          <w:spacing w:val="-4"/>
          <w:sz w:val="22"/>
          <w:szCs w:val="22"/>
        </w:rPr>
        <w:t xml:space="preserve"> </w:t>
      </w:r>
      <w:r w:rsidRPr="00A515FD">
        <w:rPr>
          <w:rFonts w:ascii="Segoe UI" w:hAnsi="Segoe UI" w:cs="Segoe UI"/>
          <w:sz w:val="22"/>
          <w:szCs w:val="22"/>
        </w:rPr>
        <w:t>obra.</w:t>
      </w:r>
    </w:p>
    <w:p w14:paraId="6F980358" w14:textId="77777777" w:rsidR="00A515FD" w:rsidRPr="00A515FD" w:rsidRDefault="00A515FD" w:rsidP="00A515FD">
      <w:pPr>
        <w:pStyle w:val="Corpodetexto"/>
        <w:spacing w:before="4"/>
        <w:rPr>
          <w:rFonts w:ascii="Segoe UI" w:hAnsi="Segoe UI" w:cs="Segoe UI"/>
          <w:sz w:val="22"/>
          <w:szCs w:val="22"/>
        </w:rPr>
      </w:pPr>
    </w:p>
    <w:p w14:paraId="35C52D19" w14:textId="77777777" w:rsidR="00A515FD" w:rsidRPr="00A515FD" w:rsidRDefault="00A515FD" w:rsidP="00A515FD">
      <w:pPr>
        <w:pStyle w:val="Corpodetexto"/>
        <w:ind w:left="1" w:right="125"/>
        <w:rPr>
          <w:rFonts w:ascii="Segoe UI" w:hAnsi="Segoe UI" w:cs="Segoe UI"/>
          <w:sz w:val="22"/>
          <w:szCs w:val="22"/>
        </w:rPr>
      </w:pPr>
      <w:r w:rsidRPr="00A515FD">
        <w:rPr>
          <w:rFonts w:ascii="Segoe UI" w:hAnsi="Segoe UI" w:cs="Segoe UI"/>
          <w:sz w:val="22"/>
          <w:szCs w:val="22"/>
        </w:rPr>
        <w:t>O</w:t>
      </w:r>
      <w:r w:rsidRPr="00A515FD">
        <w:rPr>
          <w:rFonts w:ascii="Segoe UI" w:hAnsi="Segoe UI" w:cs="Segoe UI"/>
          <w:spacing w:val="-4"/>
          <w:sz w:val="22"/>
          <w:szCs w:val="22"/>
        </w:rPr>
        <w:t xml:space="preserve"> </w:t>
      </w:r>
      <w:r w:rsidRPr="00A515FD">
        <w:rPr>
          <w:rFonts w:ascii="Segoe UI" w:hAnsi="Segoe UI" w:cs="Segoe UI"/>
          <w:sz w:val="22"/>
          <w:szCs w:val="22"/>
        </w:rPr>
        <w:t>cronograma</w:t>
      </w:r>
      <w:r w:rsidRPr="00A515FD">
        <w:rPr>
          <w:rFonts w:ascii="Segoe UI" w:hAnsi="Segoe UI" w:cs="Segoe UI"/>
          <w:spacing w:val="-4"/>
          <w:sz w:val="22"/>
          <w:szCs w:val="22"/>
        </w:rPr>
        <w:t xml:space="preserve"> </w:t>
      </w:r>
      <w:r w:rsidRPr="00A515FD">
        <w:rPr>
          <w:rFonts w:ascii="Segoe UI" w:hAnsi="Segoe UI" w:cs="Segoe UI"/>
          <w:sz w:val="22"/>
          <w:szCs w:val="22"/>
        </w:rPr>
        <w:t>poderá</w:t>
      </w:r>
      <w:r w:rsidRPr="00A515FD">
        <w:rPr>
          <w:rFonts w:ascii="Segoe UI" w:hAnsi="Segoe UI" w:cs="Segoe UI"/>
          <w:spacing w:val="-6"/>
          <w:sz w:val="22"/>
          <w:szCs w:val="22"/>
        </w:rPr>
        <w:t xml:space="preserve"> </w:t>
      </w:r>
      <w:r w:rsidRPr="00A515FD">
        <w:rPr>
          <w:rFonts w:ascii="Segoe UI" w:hAnsi="Segoe UI" w:cs="Segoe UI"/>
          <w:sz w:val="22"/>
          <w:szCs w:val="22"/>
        </w:rPr>
        <w:t>sofrer</w:t>
      </w:r>
      <w:r w:rsidRPr="00A515FD">
        <w:rPr>
          <w:rFonts w:ascii="Segoe UI" w:hAnsi="Segoe UI" w:cs="Segoe UI"/>
          <w:spacing w:val="-4"/>
          <w:sz w:val="22"/>
          <w:szCs w:val="22"/>
        </w:rPr>
        <w:t xml:space="preserve"> </w:t>
      </w:r>
      <w:r w:rsidRPr="00A515FD">
        <w:rPr>
          <w:rFonts w:ascii="Segoe UI" w:hAnsi="Segoe UI" w:cs="Segoe UI"/>
          <w:sz w:val="22"/>
          <w:szCs w:val="22"/>
        </w:rPr>
        <w:t>ajustes</w:t>
      </w:r>
      <w:r w:rsidRPr="00A515FD">
        <w:rPr>
          <w:rFonts w:ascii="Segoe UI" w:hAnsi="Segoe UI" w:cs="Segoe UI"/>
          <w:spacing w:val="-2"/>
          <w:sz w:val="22"/>
          <w:szCs w:val="22"/>
        </w:rPr>
        <w:t xml:space="preserve"> </w:t>
      </w:r>
      <w:r w:rsidRPr="00A515FD">
        <w:rPr>
          <w:rFonts w:ascii="Segoe UI" w:hAnsi="Segoe UI" w:cs="Segoe UI"/>
          <w:sz w:val="22"/>
          <w:szCs w:val="22"/>
        </w:rPr>
        <w:t>em</w:t>
      </w:r>
      <w:r w:rsidRPr="00A515FD">
        <w:rPr>
          <w:rFonts w:ascii="Segoe UI" w:hAnsi="Segoe UI" w:cs="Segoe UI"/>
          <w:spacing w:val="-4"/>
          <w:sz w:val="22"/>
          <w:szCs w:val="22"/>
        </w:rPr>
        <w:t xml:space="preserve"> </w:t>
      </w:r>
      <w:r w:rsidRPr="00A515FD">
        <w:rPr>
          <w:rFonts w:ascii="Segoe UI" w:hAnsi="Segoe UI" w:cs="Segoe UI"/>
          <w:sz w:val="22"/>
          <w:szCs w:val="22"/>
        </w:rPr>
        <w:t>razão</w:t>
      </w:r>
      <w:r w:rsidRPr="00A515FD">
        <w:rPr>
          <w:rFonts w:ascii="Segoe UI" w:hAnsi="Segoe UI" w:cs="Segoe UI"/>
          <w:spacing w:val="-1"/>
          <w:sz w:val="22"/>
          <w:szCs w:val="22"/>
        </w:rPr>
        <w:t xml:space="preserve"> </w:t>
      </w:r>
      <w:r w:rsidRPr="00A515FD">
        <w:rPr>
          <w:rFonts w:ascii="Segoe UI" w:hAnsi="Segoe UI" w:cs="Segoe UI"/>
          <w:sz w:val="22"/>
          <w:szCs w:val="22"/>
        </w:rPr>
        <w:t>de</w:t>
      </w:r>
      <w:r w:rsidRPr="00A515FD">
        <w:rPr>
          <w:rFonts w:ascii="Segoe UI" w:hAnsi="Segoe UI" w:cs="Segoe UI"/>
          <w:spacing w:val="-3"/>
          <w:sz w:val="22"/>
          <w:szCs w:val="22"/>
        </w:rPr>
        <w:t xml:space="preserve"> </w:t>
      </w:r>
      <w:r w:rsidRPr="00A515FD">
        <w:rPr>
          <w:rFonts w:ascii="Segoe UI" w:hAnsi="Segoe UI" w:cs="Segoe UI"/>
          <w:sz w:val="22"/>
          <w:szCs w:val="22"/>
        </w:rPr>
        <w:t>fatores</w:t>
      </w:r>
      <w:r w:rsidRPr="00A515FD">
        <w:rPr>
          <w:rFonts w:ascii="Segoe UI" w:hAnsi="Segoe UI" w:cs="Segoe UI"/>
          <w:spacing w:val="-4"/>
          <w:sz w:val="22"/>
          <w:szCs w:val="22"/>
        </w:rPr>
        <w:t xml:space="preserve"> </w:t>
      </w:r>
      <w:r w:rsidRPr="00A515FD">
        <w:rPr>
          <w:rFonts w:ascii="Segoe UI" w:hAnsi="Segoe UI" w:cs="Segoe UI"/>
          <w:sz w:val="22"/>
          <w:szCs w:val="22"/>
        </w:rPr>
        <w:t>climáticos,</w:t>
      </w:r>
      <w:r w:rsidRPr="00A515FD">
        <w:rPr>
          <w:rFonts w:ascii="Segoe UI" w:hAnsi="Segoe UI" w:cs="Segoe UI"/>
          <w:spacing w:val="-4"/>
          <w:sz w:val="22"/>
          <w:szCs w:val="22"/>
        </w:rPr>
        <w:t xml:space="preserve"> </w:t>
      </w:r>
      <w:r w:rsidRPr="00A515FD">
        <w:rPr>
          <w:rFonts w:ascii="Segoe UI" w:hAnsi="Segoe UI" w:cs="Segoe UI"/>
          <w:sz w:val="22"/>
          <w:szCs w:val="22"/>
        </w:rPr>
        <w:t>interferências</w:t>
      </w:r>
      <w:r w:rsidRPr="00A515FD">
        <w:rPr>
          <w:rFonts w:ascii="Segoe UI" w:hAnsi="Segoe UI" w:cs="Segoe UI"/>
          <w:spacing w:val="-4"/>
          <w:sz w:val="22"/>
          <w:szCs w:val="22"/>
        </w:rPr>
        <w:t xml:space="preserve"> </w:t>
      </w:r>
      <w:r w:rsidRPr="00A515FD">
        <w:rPr>
          <w:rFonts w:ascii="Segoe UI" w:hAnsi="Segoe UI" w:cs="Segoe UI"/>
          <w:sz w:val="22"/>
          <w:szCs w:val="22"/>
        </w:rPr>
        <w:t>operacionais, fornecimento de materiais ou necessidades técnicas devidamente justificadas.</w:t>
      </w:r>
    </w:p>
    <w:p w14:paraId="49F163F5" w14:textId="77777777" w:rsidR="00A515FD" w:rsidRDefault="00A515FD" w:rsidP="00A515FD">
      <w:pPr>
        <w:pStyle w:val="Ttulo1"/>
        <w:keepNext w:val="0"/>
        <w:keepLines w:val="0"/>
        <w:widowControl w:val="0"/>
        <w:tabs>
          <w:tab w:val="left" w:pos="856"/>
          <w:tab w:val="left" w:pos="860"/>
        </w:tabs>
        <w:autoSpaceDE w:val="0"/>
        <w:autoSpaceDN w:val="0"/>
        <w:spacing w:before="1" w:line="240" w:lineRule="auto"/>
        <w:ind w:right="953"/>
        <w:jc w:val="both"/>
        <w:rPr>
          <w:rFonts w:ascii="Segoe UI" w:eastAsia="Times New Roman" w:hAnsi="Segoe UI" w:cs="Segoe UI"/>
          <w:color w:val="auto"/>
          <w:sz w:val="22"/>
          <w:szCs w:val="22"/>
          <w:lang w:val="pt-PT" w:eastAsia="en-US"/>
        </w:rPr>
      </w:pPr>
    </w:p>
    <w:p w14:paraId="4163D857" w14:textId="77777777" w:rsidR="00A515FD" w:rsidRPr="00A515FD" w:rsidRDefault="00A515FD" w:rsidP="00A515FD">
      <w:pPr>
        <w:pStyle w:val="Ttulo1"/>
        <w:keepNext w:val="0"/>
        <w:keepLines w:val="0"/>
        <w:widowControl w:val="0"/>
        <w:tabs>
          <w:tab w:val="left" w:pos="856"/>
          <w:tab w:val="left" w:pos="860"/>
        </w:tabs>
        <w:autoSpaceDE w:val="0"/>
        <w:autoSpaceDN w:val="0"/>
        <w:spacing w:before="1" w:line="240" w:lineRule="auto"/>
        <w:ind w:right="953"/>
        <w:jc w:val="both"/>
        <w:rPr>
          <w:rFonts w:ascii="Segoe UI" w:hAnsi="Segoe UI" w:cs="Segoe UI"/>
          <w:sz w:val="22"/>
          <w:szCs w:val="22"/>
        </w:rPr>
      </w:pPr>
      <w:r w:rsidRPr="00A515FD">
        <w:rPr>
          <w:rFonts w:ascii="Segoe UI" w:hAnsi="Segoe UI" w:cs="Segoe UI"/>
          <w:sz w:val="22"/>
          <w:szCs w:val="22"/>
        </w:rPr>
        <w:t>Da</w:t>
      </w:r>
      <w:r w:rsidRPr="00A515FD">
        <w:rPr>
          <w:rFonts w:ascii="Segoe UI" w:hAnsi="Segoe UI" w:cs="Segoe UI"/>
          <w:spacing w:val="-10"/>
          <w:sz w:val="22"/>
          <w:szCs w:val="22"/>
        </w:rPr>
        <w:t xml:space="preserve"> </w:t>
      </w:r>
      <w:r w:rsidRPr="00A515FD">
        <w:rPr>
          <w:rFonts w:ascii="Segoe UI" w:hAnsi="Segoe UI" w:cs="Segoe UI"/>
          <w:sz w:val="22"/>
          <w:szCs w:val="22"/>
        </w:rPr>
        <w:t>estética</w:t>
      </w:r>
      <w:r w:rsidRPr="00A515FD">
        <w:rPr>
          <w:rFonts w:ascii="Segoe UI" w:hAnsi="Segoe UI" w:cs="Segoe UI"/>
          <w:spacing w:val="-9"/>
          <w:sz w:val="22"/>
          <w:szCs w:val="22"/>
        </w:rPr>
        <w:t xml:space="preserve"> </w:t>
      </w:r>
      <w:r w:rsidRPr="00A515FD">
        <w:rPr>
          <w:rFonts w:ascii="Segoe UI" w:hAnsi="Segoe UI" w:cs="Segoe UI"/>
          <w:sz w:val="22"/>
          <w:szCs w:val="22"/>
        </w:rPr>
        <w:t>do</w:t>
      </w:r>
      <w:r w:rsidRPr="00A515FD">
        <w:rPr>
          <w:rFonts w:ascii="Segoe UI" w:hAnsi="Segoe UI" w:cs="Segoe UI"/>
          <w:spacing w:val="-7"/>
          <w:sz w:val="22"/>
          <w:szCs w:val="22"/>
        </w:rPr>
        <w:t xml:space="preserve"> </w:t>
      </w:r>
      <w:r w:rsidRPr="00A515FD">
        <w:rPr>
          <w:rFonts w:ascii="Segoe UI" w:hAnsi="Segoe UI" w:cs="Segoe UI"/>
          <w:sz w:val="22"/>
          <w:szCs w:val="22"/>
        </w:rPr>
        <w:t>projeto</w:t>
      </w:r>
      <w:r w:rsidRPr="00A515FD">
        <w:rPr>
          <w:rFonts w:ascii="Segoe UI" w:hAnsi="Segoe UI" w:cs="Segoe UI"/>
          <w:spacing w:val="-9"/>
          <w:sz w:val="22"/>
          <w:szCs w:val="22"/>
        </w:rPr>
        <w:t xml:space="preserve"> </w:t>
      </w:r>
      <w:r w:rsidRPr="00A515FD">
        <w:rPr>
          <w:rFonts w:ascii="Segoe UI" w:hAnsi="Segoe UI" w:cs="Segoe UI"/>
          <w:sz w:val="22"/>
          <w:szCs w:val="22"/>
        </w:rPr>
        <w:t>arquitetônico,</w:t>
      </w:r>
      <w:r w:rsidRPr="00A515FD">
        <w:rPr>
          <w:rFonts w:ascii="Segoe UI" w:hAnsi="Segoe UI" w:cs="Segoe UI"/>
          <w:spacing w:val="-9"/>
          <w:sz w:val="22"/>
          <w:szCs w:val="22"/>
        </w:rPr>
        <w:t xml:space="preserve"> </w:t>
      </w:r>
      <w:r w:rsidRPr="00A515FD">
        <w:rPr>
          <w:rFonts w:ascii="Segoe UI" w:hAnsi="Segoe UI" w:cs="Segoe UI"/>
          <w:sz w:val="22"/>
          <w:szCs w:val="22"/>
        </w:rPr>
        <w:t>traçado</w:t>
      </w:r>
      <w:r w:rsidRPr="00A515FD">
        <w:rPr>
          <w:rFonts w:ascii="Segoe UI" w:hAnsi="Segoe UI" w:cs="Segoe UI"/>
          <w:spacing w:val="-9"/>
          <w:sz w:val="22"/>
          <w:szCs w:val="22"/>
        </w:rPr>
        <w:t xml:space="preserve"> </w:t>
      </w:r>
      <w:r w:rsidRPr="00A515FD">
        <w:rPr>
          <w:rFonts w:ascii="Segoe UI" w:hAnsi="Segoe UI" w:cs="Segoe UI"/>
          <w:sz w:val="22"/>
          <w:szCs w:val="22"/>
        </w:rPr>
        <w:t>geométrico</w:t>
      </w:r>
      <w:r w:rsidRPr="00A515FD">
        <w:rPr>
          <w:rFonts w:ascii="Segoe UI" w:hAnsi="Segoe UI" w:cs="Segoe UI"/>
          <w:spacing w:val="-7"/>
          <w:sz w:val="22"/>
          <w:szCs w:val="22"/>
        </w:rPr>
        <w:t xml:space="preserve"> </w:t>
      </w:r>
      <w:r w:rsidRPr="00A515FD">
        <w:rPr>
          <w:rFonts w:ascii="Segoe UI" w:hAnsi="Segoe UI" w:cs="Segoe UI"/>
          <w:sz w:val="22"/>
          <w:szCs w:val="22"/>
        </w:rPr>
        <w:t>e/ou projeto de área de influência, quando cabível.</w:t>
      </w:r>
    </w:p>
    <w:p w14:paraId="2E6F62CA" w14:textId="77777777" w:rsidR="00A515FD" w:rsidRPr="00A515FD" w:rsidRDefault="00A515FD" w:rsidP="00A515FD">
      <w:pPr>
        <w:pStyle w:val="Corpodetexto"/>
        <w:spacing w:before="276"/>
        <w:ind w:left="1" w:right="125"/>
        <w:rPr>
          <w:rFonts w:ascii="Segoe UI" w:hAnsi="Segoe UI" w:cs="Segoe UI"/>
          <w:sz w:val="22"/>
          <w:szCs w:val="22"/>
        </w:rPr>
      </w:pPr>
      <w:r w:rsidRPr="00A515FD">
        <w:rPr>
          <w:rFonts w:ascii="Segoe UI" w:hAnsi="Segoe UI" w:cs="Segoe UI"/>
          <w:sz w:val="22"/>
          <w:szCs w:val="22"/>
        </w:rPr>
        <w:t>O</w:t>
      </w:r>
      <w:r w:rsidRPr="00A515FD">
        <w:rPr>
          <w:rFonts w:ascii="Segoe UI" w:hAnsi="Segoe UI" w:cs="Segoe UI"/>
          <w:spacing w:val="-3"/>
          <w:sz w:val="22"/>
          <w:szCs w:val="22"/>
        </w:rPr>
        <w:t xml:space="preserve"> </w:t>
      </w:r>
      <w:r w:rsidRPr="00A515FD">
        <w:rPr>
          <w:rFonts w:ascii="Segoe UI" w:hAnsi="Segoe UI" w:cs="Segoe UI"/>
          <w:sz w:val="22"/>
          <w:szCs w:val="22"/>
        </w:rPr>
        <w:t>projeto</w:t>
      </w:r>
      <w:r w:rsidRPr="00A515FD">
        <w:rPr>
          <w:rFonts w:ascii="Segoe UI" w:hAnsi="Segoe UI" w:cs="Segoe UI"/>
          <w:spacing w:val="-3"/>
          <w:sz w:val="22"/>
          <w:szCs w:val="22"/>
        </w:rPr>
        <w:t xml:space="preserve"> </w:t>
      </w:r>
      <w:r w:rsidRPr="00A515FD">
        <w:rPr>
          <w:rFonts w:ascii="Segoe UI" w:hAnsi="Segoe UI" w:cs="Segoe UI"/>
          <w:sz w:val="22"/>
          <w:szCs w:val="22"/>
        </w:rPr>
        <w:t>de</w:t>
      </w:r>
      <w:r w:rsidRPr="00A515FD">
        <w:rPr>
          <w:rFonts w:ascii="Segoe UI" w:hAnsi="Segoe UI" w:cs="Segoe UI"/>
          <w:spacing w:val="-4"/>
          <w:sz w:val="22"/>
          <w:szCs w:val="22"/>
        </w:rPr>
        <w:t xml:space="preserve"> </w:t>
      </w:r>
      <w:r w:rsidRPr="00A515FD">
        <w:rPr>
          <w:rFonts w:ascii="Segoe UI" w:hAnsi="Segoe UI" w:cs="Segoe UI"/>
          <w:sz w:val="22"/>
          <w:szCs w:val="22"/>
        </w:rPr>
        <w:t>infraestrutura</w:t>
      </w:r>
      <w:r w:rsidRPr="00A515FD">
        <w:rPr>
          <w:rFonts w:ascii="Segoe UI" w:hAnsi="Segoe UI" w:cs="Segoe UI"/>
          <w:spacing w:val="-4"/>
          <w:sz w:val="22"/>
          <w:szCs w:val="22"/>
        </w:rPr>
        <w:t xml:space="preserve"> </w:t>
      </w:r>
      <w:r w:rsidRPr="00A515FD">
        <w:rPr>
          <w:rFonts w:ascii="Segoe UI" w:hAnsi="Segoe UI" w:cs="Segoe UI"/>
          <w:sz w:val="22"/>
          <w:szCs w:val="22"/>
        </w:rPr>
        <w:t>urbana</w:t>
      </w:r>
      <w:r w:rsidRPr="00A515FD">
        <w:rPr>
          <w:rFonts w:ascii="Segoe UI" w:hAnsi="Segoe UI" w:cs="Segoe UI"/>
          <w:spacing w:val="-4"/>
          <w:sz w:val="22"/>
          <w:szCs w:val="22"/>
        </w:rPr>
        <w:t xml:space="preserve"> </w:t>
      </w:r>
      <w:r w:rsidRPr="00A515FD">
        <w:rPr>
          <w:rFonts w:ascii="Segoe UI" w:hAnsi="Segoe UI" w:cs="Segoe UI"/>
          <w:sz w:val="22"/>
          <w:szCs w:val="22"/>
        </w:rPr>
        <w:t>da</w:t>
      </w:r>
      <w:r w:rsidRPr="00A515FD">
        <w:rPr>
          <w:rFonts w:ascii="Segoe UI" w:hAnsi="Segoe UI" w:cs="Segoe UI"/>
          <w:spacing w:val="-4"/>
          <w:sz w:val="22"/>
          <w:szCs w:val="22"/>
        </w:rPr>
        <w:t xml:space="preserve"> </w:t>
      </w:r>
      <w:r w:rsidRPr="00A515FD">
        <w:rPr>
          <w:rFonts w:ascii="Segoe UI" w:hAnsi="Segoe UI" w:cs="Segoe UI"/>
          <w:sz w:val="22"/>
          <w:szCs w:val="22"/>
        </w:rPr>
        <w:t>Avenida</w:t>
      </w:r>
      <w:r w:rsidRPr="00A515FD">
        <w:rPr>
          <w:rFonts w:ascii="Segoe UI" w:hAnsi="Segoe UI" w:cs="Segoe UI"/>
          <w:spacing w:val="-4"/>
          <w:sz w:val="22"/>
          <w:szCs w:val="22"/>
        </w:rPr>
        <w:t xml:space="preserve"> </w:t>
      </w:r>
      <w:r w:rsidRPr="00A515FD">
        <w:rPr>
          <w:rFonts w:ascii="Segoe UI" w:hAnsi="Segoe UI" w:cs="Segoe UI"/>
          <w:sz w:val="22"/>
          <w:szCs w:val="22"/>
        </w:rPr>
        <w:t>Tabajara</w:t>
      </w:r>
      <w:r w:rsidRPr="00A515FD">
        <w:rPr>
          <w:rFonts w:ascii="Segoe UI" w:hAnsi="Segoe UI" w:cs="Segoe UI"/>
          <w:spacing w:val="-2"/>
          <w:sz w:val="22"/>
          <w:szCs w:val="22"/>
        </w:rPr>
        <w:t xml:space="preserve"> </w:t>
      </w:r>
      <w:r w:rsidRPr="00A515FD">
        <w:rPr>
          <w:rFonts w:ascii="Segoe UI" w:hAnsi="Segoe UI" w:cs="Segoe UI"/>
          <w:sz w:val="22"/>
          <w:szCs w:val="22"/>
        </w:rPr>
        <w:t>foi</w:t>
      </w:r>
      <w:r w:rsidRPr="00A515FD">
        <w:rPr>
          <w:rFonts w:ascii="Segoe UI" w:hAnsi="Segoe UI" w:cs="Segoe UI"/>
          <w:spacing w:val="-3"/>
          <w:sz w:val="22"/>
          <w:szCs w:val="22"/>
        </w:rPr>
        <w:t xml:space="preserve"> </w:t>
      </w:r>
      <w:r w:rsidRPr="00A515FD">
        <w:rPr>
          <w:rFonts w:ascii="Segoe UI" w:hAnsi="Segoe UI" w:cs="Segoe UI"/>
          <w:sz w:val="22"/>
          <w:szCs w:val="22"/>
        </w:rPr>
        <w:t>concebido</w:t>
      </w:r>
      <w:r w:rsidRPr="00A515FD">
        <w:rPr>
          <w:rFonts w:ascii="Segoe UI" w:hAnsi="Segoe UI" w:cs="Segoe UI"/>
          <w:spacing w:val="-3"/>
          <w:sz w:val="22"/>
          <w:szCs w:val="22"/>
        </w:rPr>
        <w:t xml:space="preserve"> </w:t>
      </w:r>
      <w:r w:rsidRPr="00A515FD">
        <w:rPr>
          <w:rFonts w:ascii="Segoe UI" w:hAnsi="Segoe UI" w:cs="Segoe UI"/>
          <w:sz w:val="22"/>
          <w:szCs w:val="22"/>
        </w:rPr>
        <w:t>visando</w:t>
      </w:r>
      <w:r w:rsidRPr="00A515FD">
        <w:rPr>
          <w:rFonts w:ascii="Segoe UI" w:hAnsi="Segoe UI" w:cs="Segoe UI"/>
          <w:spacing w:val="-3"/>
          <w:sz w:val="22"/>
          <w:szCs w:val="22"/>
        </w:rPr>
        <w:t xml:space="preserve"> </w:t>
      </w:r>
      <w:r w:rsidRPr="00A515FD">
        <w:rPr>
          <w:rFonts w:ascii="Segoe UI" w:hAnsi="Segoe UI" w:cs="Segoe UI"/>
          <w:sz w:val="22"/>
          <w:szCs w:val="22"/>
        </w:rPr>
        <w:t>funcionalidade, organização urbana e melhoria estética do sistema viário municipal.</w:t>
      </w:r>
    </w:p>
    <w:p w14:paraId="022DA96B" w14:textId="77777777" w:rsidR="00A515FD" w:rsidRPr="00A515FD" w:rsidRDefault="00A515FD" w:rsidP="00A515FD">
      <w:pPr>
        <w:pStyle w:val="Corpodetexto"/>
        <w:spacing w:before="2"/>
        <w:rPr>
          <w:rFonts w:ascii="Segoe UI" w:hAnsi="Segoe UI" w:cs="Segoe UI"/>
          <w:sz w:val="22"/>
          <w:szCs w:val="22"/>
        </w:rPr>
      </w:pPr>
    </w:p>
    <w:p w14:paraId="2CC90CAB" w14:textId="77777777" w:rsidR="00A515FD" w:rsidRPr="00A515FD" w:rsidRDefault="00A515FD" w:rsidP="00A515FD">
      <w:pPr>
        <w:pStyle w:val="Corpodetexto"/>
        <w:spacing w:before="1"/>
        <w:ind w:left="1" w:right="125"/>
        <w:rPr>
          <w:rFonts w:ascii="Segoe UI" w:hAnsi="Segoe UI" w:cs="Segoe UI"/>
          <w:sz w:val="22"/>
          <w:szCs w:val="22"/>
        </w:rPr>
      </w:pPr>
      <w:r w:rsidRPr="00A515FD">
        <w:rPr>
          <w:rFonts w:ascii="Segoe UI" w:hAnsi="Segoe UI" w:cs="Segoe UI"/>
          <w:sz w:val="22"/>
          <w:szCs w:val="22"/>
        </w:rPr>
        <w:t>O</w:t>
      </w:r>
      <w:r w:rsidRPr="00A515FD">
        <w:rPr>
          <w:rFonts w:ascii="Segoe UI" w:hAnsi="Segoe UI" w:cs="Segoe UI"/>
          <w:spacing w:val="-4"/>
          <w:sz w:val="22"/>
          <w:szCs w:val="22"/>
        </w:rPr>
        <w:t xml:space="preserve"> </w:t>
      </w:r>
      <w:r w:rsidRPr="00A515FD">
        <w:rPr>
          <w:rFonts w:ascii="Segoe UI" w:hAnsi="Segoe UI" w:cs="Segoe UI"/>
          <w:sz w:val="22"/>
          <w:szCs w:val="22"/>
        </w:rPr>
        <w:t>traçado</w:t>
      </w:r>
      <w:r w:rsidRPr="00A515FD">
        <w:rPr>
          <w:rFonts w:ascii="Segoe UI" w:hAnsi="Segoe UI" w:cs="Segoe UI"/>
          <w:spacing w:val="-2"/>
          <w:sz w:val="22"/>
          <w:szCs w:val="22"/>
        </w:rPr>
        <w:t xml:space="preserve"> </w:t>
      </w:r>
      <w:r w:rsidRPr="00A515FD">
        <w:rPr>
          <w:rFonts w:ascii="Segoe UI" w:hAnsi="Segoe UI" w:cs="Segoe UI"/>
          <w:sz w:val="22"/>
          <w:szCs w:val="22"/>
        </w:rPr>
        <w:t>geométrico</w:t>
      </w:r>
      <w:r w:rsidRPr="00A515FD">
        <w:rPr>
          <w:rFonts w:ascii="Segoe UI" w:hAnsi="Segoe UI" w:cs="Segoe UI"/>
          <w:spacing w:val="-4"/>
          <w:sz w:val="22"/>
          <w:szCs w:val="22"/>
        </w:rPr>
        <w:t xml:space="preserve"> </w:t>
      </w:r>
      <w:r w:rsidRPr="00A515FD">
        <w:rPr>
          <w:rFonts w:ascii="Segoe UI" w:hAnsi="Segoe UI" w:cs="Segoe UI"/>
          <w:sz w:val="22"/>
          <w:szCs w:val="22"/>
        </w:rPr>
        <w:t>da</w:t>
      </w:r>
      <w:r w:rsidRPr="00A515FD">
        <w:rPr>
          <w:rFonts w:ascii="Segoe UI" w:hAnsi="Segoe UI" w:cs="Segoe UI"/>
          <w:spacing w:val="-3"/>
          <w:sz w:val="22"/>
          <w:szCs w:val="22"/>
        </w:rPr>
        <w:t xml:space="preserve"> </w:t>
      </w:r>
      <w:r w:rsidRPr="00A515FD">
        <w:rPr>
          <w:rFonts w:ascii="Segoe UI" w:hAnsi="Segoe UI" w:cs="Segoe UI"/>
          <w:sz w:val="22"/>
          <w:szCs w:val="22"/>
        </w:rPr>
        <w:t>via</w:t>
      </w:r>
      <w:r w:rsidRPr="00A515FD">
        <w:rPr>
          <w:rFonts w:ascii="Segoe UI" w:hAnsi="Segoe UI" w:cs="Segoe UI"/>
          <w:spacing w:val="-4"/>
          <w:sz w:val="22"/>
          <w:szCs w:val="22"/>
        </w:rPr>
        <w:t xml:space="preserve"> </w:t>
      </w:r>
      <w:r w:rsidRPr="00A515FD">
        <w:rPr>
          <w:rFonts w:ascii="Segoe UI" w:hAnsi="Segoe UI" w:cs="Segoe UI"/>
          <w:sz w:val="22"/>
          <w:szCs w:val="22"/>
        </w:rPr>
        <w:t>prioriza</w:t>
      </w:r>
      <w:r w:rsidRPr="00A515FD">
        <w:rPr>
          <w:rFonts w:ascii="Segoe UI" w:hAnsi="Segoe UI" w:cs="Segoe UI"/>
          <w:spacing w:val="-5"/>
          <w:sz w:val="22"/>
          <w:szCs w:val="22"/>
        </w:rPr>
        <w:t xml:space="preserve"> </w:t>
      </w:r>
      <w:r w:rsidRPr="00A515FD">
        <w:rPr>
          <w:rFonts w:ascii="Segoe UI" w:hAnsi="Segoe UI" w:cs="Segoe UI"/>
          <w:sz w:val="22"/>
          <w:szCs w:val="22"/>
        </w:rPr>
        <w:t>segurança,</w:t>
      </w:r>
      <w:r w:rsidRPr="00A515FD">
        <w:rPr>
          <w:rFonts w:ascii="Segoe UI" w:hAnsi="Segoe UI" w:cs="Segoe UI"/>
          <w:spacing w:val="-4"/>
          <w:sz w:val="22"/>
          <w:szCs w:val="22"/>
        </w:rPr>
        <w:t xml:space="preserve"> </w:t>
      </w:r>
      <w:r w:rsidRPr="00A515FD">
        <w:rPr>
          <w:rFonts w:ascii="Segoe UI" w:hAnsi="Segoe UI" w:cs="Segoe UI"/>
          <w:sz w:val="22"/>
          <w:szCs w:val="22"/>
        </w:rPr>
        <w:t>conforto</w:t>
      </w:r>
      <w:r w:rsidRPr="00A515FD">
        <w:rPr>
          <w:rFonts w:ascii="Segoe UI" w:hAnsi="Segoe UI" w:cs="Segoe UI"/>
          <w:spacing w:val="-4"/>
          <w:sz w:val="22"/>
          <w:szCs w:val="22"/>
        </w:rPr>
        <w:t xml:space="preserve"> </w:t>
      </w:r>
      <w:r w:rsidRPr="00A515FD">
        <w:rPr>
          <w:rFonts w:ascii="Segoe UI" w:hAnsi="Segoe UI" w:cs="Segoe UI"/>
          <w:sz w:val="22"/>
          <w:szCs w:val="22"/>
        </w:rPr>
        <w:t>e</w:t>
      </w:r>
      <w:r w:rsidRPr="00A515FD">
        <w:rPr>
          <w:rFonts w:ascii="Segoe UI" w:hAnsi="Segoe UI" w:cs="Segoe UI"/>
          <w:spacing w:val="-4"/>
          <w:sz w:val="22"/>
          <w:szCs w:val="22"/>
        </w:rPr>
        <w:t xml:space="preserve"> </w:t>
      </w:r>
      <w:r w:rsidRPr="00A515FD">
        <w:rPr>
          <w:rFonts w:ascii="Segoe UI" w:hAnsi="Segoe UI" w:cs="Segoe UI"/>
          <w:sz w:val="22"/>
          <w:szCs w:val="22"/>
        </w:rPr>
        <w:t>fluidez</w:t>
      </w:r>
      <w:r w:rsidRPr="00A515FD">
        <w:rPr>
          <w:rFonts w:ascii="Segoe UI" w:hAnsi="Segoe UI" w:cs="Segoe UI"/>
          <w:spacing w:val="-3"/>
          <w:sz w:val="22"/>
          <w:szCs w:val="22"/>
        </w:rPr>
        <w:t xml:space="preserve"> </w:t>
      </w:r>
      <w:r w:rsidRPr="00A515FD">
        <w:rPr>
          <w:rFonts w:ascii="Segoe UI" w:hAnsi="Segoe UI" w:cs="Segoe UI"/>
          <w:sz w:val="22"/>
          <w:szCs w:val="22"/>
        </w:rPr>
        <w:t>do</w:t>
      </w:r>
      <w:r w:rsidRPr="00A515FD">
        <w:rPr>
          <w:rFonts w:ascii="Segoe UI" w:hAnsi="Segoe UI" w:cs="Segoe UI"/>
          <w:spacing w:val="-4"/>
          <w:sz w:val="22"/>
          <w:szCs w:val="22"/>
        </w:rPr>
        <w:t xml:space="preserve"> </w:t>
      </w:r>
      <w:r w:rsidRPr="00A515FD">
        <w:rPr>
          <w:rFonts w:ascii="Segoe UI" w:hAnsi="Segoe UI" w:cs="Segoe UI"/>
          <w:sz w:val="22"/>
          <w:szCs w:val="22"/>
        </w:rPr>
        <w:t>tráfego,</w:t>
      </w:r>
      <w:r w:rsidRPr="00A515FD">
        <w:rPr>
          <w:rFonts w:ascii="Segoe UI" w:hAnsi="Segoe UI" w:cs="Segoe UI"/>
          <w:spacing w:val="-2"/>
          <w:sz w:val="22"/>
          <w:szCs w:val="22"/>
        </w:rPr>
        <w:t xml:space="preserve"> </w:t>
      </w:r>
      <w:r w:rsidRPr="00A515FD">
        <w:rPr>
          <w:rFonts w:ascii="Segoe UI" w:hAnsi="Segoe UI" w:cs="Segoe UI"/>
          <w:sz w:val="22"/>
          <w:szCs w:val="22"/>
        </w:rPr>
        <w:t>garantindo adequado alinhamento, nivelamento e escoamento superficial das águas pluviais.</w:t>
      </w:r>
    </w:p>
    <w:p w14:paraId="37F7C8B3" w14:textId="77777777" w:rsidR="00A515FD" w:rsidRPr="00A515FD" w:rsidRDefault="00A515FD" w:rsidP="00A515FD">
      <w:pPr>
        <w:pStyle w:val="Corpodetexto"/>
        <w:spacing w:before="4"/>
        <w:rPr>
          <w:rFonts w:ascii="Segoe UI" w:hAnsi="Segoe UI" w:cs="Segoe UI"/>
          <w:sz w:val="22"/>
          <w:szCs w:val="22"/>
        </w:rPr>
      </w:pPr>
    </w:p>
    <w:p w14:paraId="37DB5DEF" w14:textId="77777777" w:rsidR="00A515FD" w:rsidRPr="00A515FD" w:rsidRDefault="00A515FD" w:rsidP="00A515FD">
      <w:pPr>
        <w:pStyle w:val="Corpodetexto"/>
        <w:spacing w:before="1"/>
        <w:ind w:left="1"/>
        <w:rPr>
          <w:rFonts w:ascii="Segoe UI" w:hAnsi="Segoe UI" w:cs="Segoe UI"/>
          <w:sz w:val="22"/>
          <w:szCs w:val="22"/>
        </w:rPr>
      </w:pPr>
      <w:r w:rsidRPr="00A515FD">
        <w:rPr>
          <w:rFonts w:ascii="Segoe UI" w:hAnsi="Segoe UI" w:cs="Segoe UI"/>
          <w:sz w:val="22"/>
          <w:szCs w:val="22"/>
        </w:rPr>
        <w:t>A</w:t>
      </w:r>
      <w:r w:rsidRPr="00A515FD">
        <w:rPr>
          <w:rFonts w:ascii="Segoe UI" w:hAnsi="Segoe UI" w:cs="Segoe UI"/>
          <w:spacing w:val="-3"/>
          <w:sz w:val="22"/>
          <w:szCs w:val="22"/>
        </w:rPr>
        <w:t xml:space="preserve"> </w:t>
      </w:r>
      <w:r w:rsidRPr="00A515FD">
        <w:rPr>
          <w:rFonts w:ascii="Segoe UI" w:hAnsi="Segoe UI" w:cs="Segoe UI"/>
          <w:sz w:val="22"/>
          <w:szCs w:val="22"/>
        </w:rPr>
        <w:t>proposta</w:t>
      </w:r>
      <w:r w:rsidRPr="00A515FD">
        <w:rPr>
          <w:rFonts w:ascii="Segoe UI" w:hAnsi="Segoe UI" w:cs="Segoe UI"/>
          <w:spacing w:val="-4"/>
          <w:sz w:val="22"/>
          <w:szCs w:val="22"/>
        </w:rPr>
        <w:t xml:space="preserve"> </w:t>
      </w:r>
      <w:r w:rsidRPr="00A515FD">
        <w:rPr>
          <w:rFonts w:ascii="Segoe UI" w:hAnsi="Segoe UI" w:cs="Segoe UI"/>
          <w:sz w:val="22"/>
          <w:szCs w:val="22"/>
        </w:rPr>
        <w:t>busca</w:t>
      </w:r>
      <w:r w:rsidRPr="00A515FD">
        <w:rPr>
          <w:rFonts w:ascii="Segoe UI" w:hAnsi="Segoe UI" w:cs="Segoe UI"/>
          <w:spacing w:val="-4"/>
          <w:sz w:val="22"/>
          <w:szCs w:val="22"/>
        </w:rPr>
        <w:t xml:space="preserve"> </w:t>
      </w:r>
      <w:r w:rsidRPr="00A515FD">
        <w:rPr>
          <w:rFonts w:ascii="Segoe UI" w:hAnsi="Segoe UI" w:cs="Segoe UI"/>
          <w:sz w:val="22"/>
          <w:szCs w:val="22"/>
        </w:rPr>
        <w:t>harmonizar</w:t>
      </w:r>
      <w:r w:rsidRPr="00A515FD">
        <w:rPr>
          <w:rFonts w:ascii="Segoe UI" w:hAnsi="Segoe UI" w:cs="Segoe UI"/>
          <w:spacing w:val="-3"/>
          <w:sz w:val="22"/>
          <w:szCs w:val="22"/>
        </w:rPr>
        <w:t xml:space="preserve"> </w:t>
      </w:r>
      <w:r w:rsidRPr="00A515FD">
        <w:rPr>
          <w:rFonts w:ascii="Segoe UI" w:hAnsi="Segoe UI" w:cs="Segoe UI"/>
          <w:sz w:val="22"/>
          <w:szCs w:val="22"/>
        </w:rPr>
        <w:t>os</w:t>
      </w:r>
      <w:r w:rsidRPr="00A515FD">
        <w:rPr>
          <w:rFonts w:ascii="Segoe UI" w:hAnsi="Segoe UI" w:cs="Segoe UI"/>
          <w:spacing w:val="-3"/>
          <w:sz w:val="22"/>
          <w:szCs w:val="22"/>
        </w:rPr>
        <w:t xml:space="preserve"> </w:t>
      </w:r>
      <w:r w:rsidRPr="00A515FD">
        <w:rPr>
          <w:rFonts w:ascii="Segoe UI" w:hAnsi="Segoe UI" w:cs="Segoe UI"/>
          <w:sz w:val="22"/>
          <w:szCs w:val="22"/>
        </w:rPr>
        <w:t>elementos</w:t>
      </w:r>
      <w:r w:rsidRPr="00A515FD">
        <w:rPr>
          <w:rFonts w:ascii="Segoe UI" w:hAnsi="Segoe UI" w:cs="Segoe UI"/>
          <w:spacing w:val="-3"/>
          <w:sz w:val="22"/>
          <w:szCs w:val="22"/>
        </w:rPr>
        <w:t xml:space="preserve"> </w:t>
      </w:r>
      <w:r w:rsidRPr="00A515FD">
        <w:rPr>
          <w:rFonts w:ascii="Segoe UI" w:hAnsi="Segoe UI" w:cs="Segoe UI"/>
          <w:sz w:val="22"/>
          <w:szCs w:val="22"/>
        </w:rPr>
        <w:t>urbanos</w:t>
      </w:r>
      <w:r w:rsidRPr="00A515FD">
        <w:rPr>
          <w:rFonts w:ascii="Segoe UI" w:hAnsi="Segoe UI" w:cs="Segoe UI"/>
          <w:spacing w:val="-3"/>
          <w:sz w:val="22"/>
          <w:szCs w:val="22"/>
        </w:rPr>
        <w:t xml:space="preserve"> </w:t>
      </w:r>
      <w:r w:rsidRPr="00A515FD">
        <w:rPr>
          <w:rFonts w:ascii="Segoe UI" w:hAnsi="Segoe UI" w:cs="Segoe UI"/>
          <w:sz w:val="22"/>
          <w:szCs w:val="22"/>
        </w:rPr>
        <w:t>existentes</w:t>
      </w:r>
      <w:r w:rsidRPr="00A515FD">
        <w:rPr>
          <w:rFonts w:ascii="Segoe UI" w:hAnsi="Segoe UI" w:cs="Segoe UI"/>
          <w:spacing w:val="-3"/>
          <w:sz w:val="22"/>
          <w:szCs w:val="22"/>
        </w:rPr>
        <w:t xml:space="preserve"> </w:t>
      </w:r>
      <w:r w:rsidRPr="00A515FD">
        <w:rPr>
          <w:rFonts w:ascii="Segoe UI" w:hAnsi="Segoe UI" w:cs="Segoe UI"/>
          <w:sz w:val="22"/>
          <w:szCs w:val="22"/>
        </w:rPr>
        <w:t>com</w:t>
      </w:r>
      <w:r w:rsidRPr="00A515FD">
        <w:rPr>
          <w:rFonts w:ascii="Segoe UI" w:hAnsi="Segoe UI" w:cs="Segoe UI"/>
          <w:spacing w:val="-3"/>
          <w:sz w:val="22"/>
          <w:szCs w:val="22"/>
        </w:rPr>
        <w:t xml:space="preserve"> </w:t>
      </w:r>
      <w:r w:rsidRPr="00A515FD">
        <w:rPr>
          <w:rFonts w:ascii="Segoe UI" w:hAnsi="Segoe UI" w:cs="Segoe UI"/>
          <w:sz w:val="22"/>
          <w:szCs w:val="22"/>
        </w:rPr>
        <w:t>as</w:t>
      </w:r>
      <w:r w:rsidRPr="00A515FD">
        <w:rPr>
          <w:rFonts w:ascii="Segoe UI" w:hAnsi="Segoe UI" w:cs="Segoe UI"/>
          <w:spacing w:val="-3"/>
          <w:sz w:val="22"/>
          <w:szCs w:val="22"/>
        </w:rPr>
        <w:t xml:space="preserve"> </w:t>
      </w:r>
      <w:r w:rsidRPr="00A515FD">
        <w:rPr>
          <w:rFonts w:ascii="Segoe UI" w:hAnsi="Segoe UI" w:cs="Segoe UI"/>
          <w:sz w:val="22"/>
          <w:szCs w:val="22"/>
        </w:rPr>
        <w:t>melhorias</w:t>
      </w:r>
      <w:r w:rsidRPr="00A515FD">
        <w:rPr>
          <w:rFonts w:ascii="Segoe UI" w:hAnsi="Segoe UI" w:cs="Segoe UI"/>
          <w:spacing w:val="-3"/>
          <w:sz w:val="22"/>
          <w:szCs w:val="22"/>
        </w:rPr>
        <w:t xml:space="preserve"> </w:t>
      </w:r>
      <w:r w:rsidRPr="00A515FD">
        <w:rPr>
          <w:rFonts w:ascii="Segoe UI" w:hAnsi="Segoe UI" w:cs="Segoe UI"/>
          <w:sz w:val="22"/>
          <w:szCs w:val="22"/>
        </w:rPr>
        <w:t>implantadas, promovendo valorização visual da avenida e adequação ao ambiente urbano.</w:t>
      </w:r>
    </w:p>
    <w:p w14:paraId="75AF6AAB" w14:textId="77777777" w:rsidR="00A515FD" w:rsidRPr="00A515FD" w:rsidRDefault="00A515FD" w:rsidP="00A515FD">
      <w:pPr>
        <w:pStyle w:val="Corpodetexto"/>
        <w:spacing w:before="4"/>
        <w:rPr>
          <w:rFonts w:ascii="Segoe UI" w:hAnsi="Segoe UI" w:cs="Segoe UI"/>
          <w:sz w:val="22"/>
          <w:szCs w:val="22"/>
        </w:rPr>
      </w:pPr>
    </w:p>
    <w:p w14:paraId="659C21F2" w14:textId="77777777" w:rsidR="00A515FD" w:rsidRPr="00A515FD" w:rsidRDefault="00A515FD" w:rsidP="00A515FD">
      <w:pPr>
        <w:pStyle w:val="Corpodetexto"/>
        <w:ind w:left="1" w:right="125"/>
        <w:rPr>
          <w:rFonts w:ascii="Segoe UI" w:hAnsi="Segoe UI" w:cs="Segoe UI"/>
          <w:sz w:val="22"/>
          <w:szCs w:val="22"/>
        </w:rPr>
      </w:pPr>
      <w:r w:rsidRPr="00A515FD">
        <w:rPr>
          <w:rFonts w:ascii="Segoe UI" w:hAnsi="Segoe UI" w:cs="Segoe UI"/>
          <w:sz w:val="22"/>
          <w:szCs w:val="22"/>
        </w:rPr>
        <w:t>Os</w:t>
      </w:r>
      <w:r w:rsidRPr="00A515FD">
        <w:rPr>
          <w:rFonts w:ascii="Segoe UI" w:hAnsi="Segoe UI" w:cs="Segoe UI"/>
          <w:spacing w:val="-4"/>
          <w:sz w:val="22"/>
          <w:szCs w:val="22"/>
        </w:rPr>
        <w:t xml:space="preserve"> </w:t>
      </w:r>
      <w:r w:rsidRPr="00A515FD">
        <w:rPr>
          <w:rFonts w:ascii="Segoe UI" w:hAnsi="Segoe UI" w:cs="Segoe UI"/>
          <w:sz w:val="22"/>
          <w:szCs w:val="22"/>
        </w:rPr>
        <w:t>elementos</w:t>
      </w:r>
      <w:r w:rsidRPr="00A515FD">
        <w:rPr>
          <w:rFonts w:ascii="Segoe UI" w:hAnsi="Segoe UI" w:cs="Segoe UI"/>
          <w:spacing w:val="-4"/>
          <w:sz w:val="22"/>
          <w:szCs w:val="22"/>
        </w:rPr>
        <w:t xml:space="preserve"> </w:t>
      </w:r>
      <w:r w:rsidRPr="00A515FD">
        <w:rPr>
          <w:rFonts w:ascii="Segoe UI" w:hAnsi="Segoe UI" w:cs="Segoe UI"/>
          <w:sz w:val="22"/>
          <w:szCs w:val="22"/>
        </w:rPr>
        <w:t>de</w:t>
      </w:r>
      <w:r w:rsidRPr="00A515FD">
        <w:rPr>
          <w:rFonts w:ascii="Segoe UI" w:hAnsi="Segoe UI" w:cs="Segoe UI"/>
          <w:spacing w:val="-5"/>
          <w:sz w:val="22"/>
          <w:szCs w:val="22"/>
        </w:rPr>
        <w:t xml:space="preserve"> </w:t>
      </w:r>
      <w:r w:rsidRPr="00A515FD">
        <w:rPr>
          <w:rFonts w:ascii="Segoe UI" w:hAnsi="Segoe UI" w:cs="Segoe UI"/>
          <w:sz w:val="22"/>
          <w:szCs w:val="22"/>
        </w:rPr>
        <w:t>pavimentação,</w:t>
      </w:r>
      <w:r w:rsidRPr="00A515FD">
        <w:rPr>
          <w:rFonts w:ascii="Segoe UI" w:hAnsi="Segoe UI" w:cs="Segoe UI"/>
          <w:spacing w:val="-4"/>
          <w:sz w:val="22"/>
          <w:szCs w:val="22"/>
        </w:rPr>
        <w:t xml:space="preserve"> </w:t>
      </w:r>
      <w:r w:rsidRPr="00A515FD">
        <w:rPr>
          <w:rFonts w:ascii="Segoe UI" w:hAnsi="Segoe UI" w:cs="Segoe UI"/>
          <w:sz w:val="22"/>
          <w:szCs w:val="22"/>
        </w:rPr>
        <w:t>drenagem,</w:t>
      </w:r>
      <w:r w:rsidRPr="00A515FD">
        <w:rPr>
          <w:rFonts w:ascii="Segoe UI" w:hAnsi="Segoe UI" w:cs="Segoe UI"/>
          <w:spacing w:val="-4"/>
          <w:sz w:val="22"/>
          <w:szCs w:val="22"/>
        </w:rPr>
        <w:t xml:space="preserve"> </w:t>
      </w:r>
      <w:r w:rsidRPr="00A515FD">
        <w:rPr>
          <w:rFonts w:ascii="Segoe UI" w:hAnsi="Segoe UI" w:cs="Segoe UI"/>
          <w:sz w:val="22"/>
          <w:szCs w:val="22"/>
        </w:rPr>
        <w:t>meio-fio,</w:t>
      </w:r>
      <w:r w:rsidRPr="00A515FD">
        <w:rPr>
          <w:rFonts w:ascii="Segoe UI" w:hAnsi="Segoe UI" w:cs="Segoe UI"/>
          <w:spacing w:val="-4"/>
          <w:sz w:val="22"/>
          <w:szCs w:val="22"/>
        </w:rPr>
        <w:t xml:space="preserve"> </w:t>
      </w:r>
      <w:r w:rsidRPr="00A515FD">
        <w:rPr>
          <w:rFonts w:ascii="Segoe UI" w:hAnsi="Segoe UI" w:cs="Segoe UI"/>
          <w:sz w:val="22"/>
          <w:szCs w:val="22"/>
        </w:rPr>
        <w:t>passeios</w:t>
      </w:r>
      <w:r w:rsidRPr="00A515FD">
        <w:rPr>
          <w:rFonts w:ascii="Segoe UI" w:hAnsi="Segoe UI" w:cs="Segoe UI"/>
          <w:spacing w:val="-4"/>
          <w:sz w:val="22"/>
          <w:szCs w:val="22"/>
        </w:rPr>
        <w:t xml:space="preserve"> </w:t>
      </w:r>
      <w:r w:rsidRPr="00A515FD">
        <w:rPr>
          <w:rFonts w:ascii="Segoe UI" w:hAnsi="Segoe UI" w:cs="Segoe UI"/>
          <w:sz w:val="22"/>
          <w:szCs w:val="22"/>
        </w:rPr>
        <w:t>e</w:t>
      </w:r>
      <w:r w:rsidRPr="00A515FD">
        <w:rPr>
          <w:rFonts w:ascii="Segoe UI" w:hAnsi="Segoe UI" w:cs="Segoe UI"/>
          <w:spacing w:val="-4"/>
          <w:sz w:val="22"/>
          <w:szCs w:val="22"/>
        </w:rPr>
        <w:t xml:space="preserve"> </w:t>
      </w:r>
      <w:r w:rsidRPr="00A515FD">
        <w:rPr>
          <w:rFonts w:ascii="Segoe UI" w:hAnsi="Segoe UI" w:cs="Segoe UI"/>
          <w:sz w:val="22"/>
          <w:szCs w:val="22"/>
        </w:rPr>
        <w:t>sinalização</w:t>
      </w:r>
      <w:r w:rsidRPr="00A515FD">
        <w:rPr>
          <w:rFonts w:ascii="Segoe UI" w:hAnsi="Segoe UI" w:cs="Segoe UI"/>
          <w:spacing w:val="-2"/>
          <w:sz w:val="22"/>
          <w:szCs w:val="22"/>
        </w:rPr>
        <w:t xml:space="preserve"> </w:t>
      </w:r>
      <w:r w:rsidRPr="00A515FD">
        <w:rPr>
          <w:rFonts w:ascii="Segoe UI" w:hAnsi="Segoe UI" w:cs="Segoe UI"/>
          <w:sz w:val="22"/>
          <w:szCs w:val="22"/>
        </w:rPr>
        <w:t>foram</w:t>
      </w:r>
      <w:r w:rsidRPr="00A515FD">
        <w:rPr>
          <w:rFonts w:ascii="Segoe UI" w:hAnsi="Segoe UI" w:cs="Segoe UI"/>
          <w:spacing w:val="-4"/>
          <w:sz w:val="22"/>
          <w:szCs w:val="22"/>
        </w:rPr>
        <w:t xml:space="preserve"> </w:t>
      </w:r>
      <w:r w:rsidRPr="00A515FD">
        <w:rPr>
          <w:rFonts w:ascii="Segoe UI" w:hAnsi="Segoe UI" w:cs="Segoe UI"/>
          <w:sz w:val="22"/>
          <w:szCs w:val="22"/>
        </w:rPr>
        <w:t>concebidos para proporcionar organização espacial, segurança de circulação e durabilidade.</w:t>
      </w:r>
    </w:p>
    <w:p w14:paraId="31CF3C9F" w14:textId="77777777" w:rsidR="00A515FD" w:rsidRPr="00A515FD" w:rsidRDefault="00A515FD" w:rsidP="00A515FD">
      <w:pPr>
        <w:pStyle w:val="Corpodetexto"/>
        <w:spacing w:before="3"/>
        <w:rPr>
          <w:rFonts w:ascii="Segoe UI" w:hAnsi="Segoe UI" w:cs="Segoe UI"/>
          <w:sz w:val="22"/>
          <w:szCs w:val="22"/>
        </w:rPr>
      </w:pPr>
    </w:p>
    <w:p w14:paraId="76557554" w14:textId="77777777" w:rsidR="00A515FD" w:rsidRPr="00A515FD" w:rsidRDefault="00A515FD" w:rsidP="00A515FD">
      <w:pPr>
        <w:pStyle w:val="Corpodetexto"/>
        <w:ind w:left="1" w:right="125"/>
        <w:rPr>
          <w:rFonts w:ascii="Segoe UI" w:hAnsi="Segoe UI" w:cs="Segoe UI"/>
          <w:sz w:val="22"/>
          <w:szCs w:val="22"/>
        </w:rPr>
      </w:pPr>
      <w:r w:rsidRPr="00A515FD">
        <w:rPr>
          <w:rFonts w:ascii="Segoe UI" w:hAnsi="Segoe UI" w:cs="Segoe UI"/>
          <w:sz w:val="22"/>
          <w:szCs w:val="22"/>
        </w:rPr>
        <w:t>A</w:t>
      </w:r>
      <w:r w:rsidRPr="00A515FD">
        <w:rPr>
          <w:rFonts w:ascii="Segoe UI" w:hAnsi="Segoe UI" w:cs="Segoe UI"/>
          <w:spacing w:val="-3"/>
          <w:sz w:val="22"/>
          <w:szCs w:val="22"/>
        </w:rPr>
        <w:t xml:space="preserve"> </w:t>
      </w:r>
      <w:r w:rsidRPr="00A515FD">
        <w:rPr>
          <w:rFonts w:ascii="Segoe UI" w:hAnsi="Segoe UI" w:cs="Segoe UI"/>
          <w:sz w:val="22"/>
          <w:szCs w:val="22"/>
        </w:rPr>
        <w:t>área</w:t>
      </w:r>
      <w:r w:rsidRPr="00A515FD">
        <w:rPr>
          <w:rFonts w:ascii="Segoe UI" w:hAnsi="Segoe UI" w:cs="Segoe UI"/>
          <w:spacing w:val="-3"/>
          <w:sz w:val="22"/>
          <w:szCs w:val="22"/>
        </w:rPr>
        <w:t xml:space="preserve"> </w:t>
      </w:r>
      <w:r w:rsidRPr="00A515FD">
        <w:rPr>
          <w:rFonts w:ascii="Segoe UI" w:hAnsi="Segoe UI" w:cs="Segoe UI"/>
          <w:sz w:val="22"/>
          <w:szCs w:val="22"/>
        </w:rPr>
        <w:t>de</w:t>
      </w:r>
      <w:r w:rsidRPr="00A515FD">
        <w:rPr>
          <w:rFonts w:ascii="Segoe UI" w:hAnsi="Segoe UI" w:cs="Segoe UI"/>
          <w:spacing w:val="-3"/>
          <w:sz w:val="22"/>
          <w:szCs w:val="22"/>
        </w:rPr>
        <w:t xml:space="preserve"> </w:t>
      </w:r>
      <w:r w:rsidRPr="00A515FD">
        <w:rPr>
          <w:rFonts w:ascii="Segoe UI" w:hAnsi="Segoe UI" w:cs="Segoe UI"/>
          <w:sz w:val="22"/>
          <w:szCs w:val="22"/>
        </w:rPr>
        <w:t>influência</w:t>
      </w:r>
      <w:r w:rsidRPr="00A515FD">
        <w:rPr>
          <w:rFonts w:ascii="Segoe UI" w:hAnsi="Segoe UI" w:cs="Segoe UI"/>
          <w:spacing w:val="-3"/>
          <w:sz w:val="22"/>
          <w:szCs w:val="22"/>
        </w:rPr>
        <w:t xml:space="preserve"> </w:t>
      </w:r>
      <w:r w:rsidRPr="00A515FD">
        <w:rPr>
          <w:rFonts w:ascii="Segoe UI" w:hAnsi="Segoe UI" w:cs="Segoe UI"/>
          <w:sz w:val="22"/>
          <w:szCs w:val="22"/>
        </w:rPr>
        <w:t>da</w:t>
      </w:r>
      <w:r w:rsidRPr="00A515FD">
        <w:rPr>
          <w:rFonts w:ascii="Segoe UI" w:hAnsi="Segoe UI" w:cs="Segoe UI"/>
          <w:spacing w:val="-4"/>
          <w:sz w:val="22"/>
          <w:szCs w:val="22"/>
        </w:rPr>
        <w:t xml:space="preserve"> </w:t>
      </w:r>
      <w:r w:rsidRPr="00A515FD">
        <w:rPr>
          <w:rFonts w:ascii="Segoe UI" w:hAnsi="Segoe UI" w:cs="Segoe UI"/>
          <w:sz w:val="22"/>
          <w:szCs w:val="22"/>
        </w:rPr>
        <w:t>obra</w:t>
      </w:r>
      <w:r w:rsidRPr="00A515FD">
        <w:rPr>
          <w:rFonts w:ascii="Segoe UI" w:hAnsi="Segoe UI" w:cs="Segoe UI"/>
          <w:spacing w:val="-4"/>
          <w:sz w:val="22"/>
          <w:szCs w:val="22"/>
        </w:rPr>
        <w:t xml:space="preserve"> </w:t>
      </w:r>
      <w:r w:rsidRPr="00A515FD">
        <w:rPr>
          <w:rFonts w:ascii="Segoe UI" w:hAnsi="Segoe UI" w:cs="Segoe UI"/>
          <w:sz w:val="22"/>
          <w:szCs w:val="22"/>
        </w:rPr>
        <w:t>contempla</w:t>
      </w:r>
      <w:r w:rsidRPr="00A515FD">
        <w:rPr>
          <w:rFonts w:ascii="Segoe UI" w:hAnsi="Segoe UI" w:cs="Segoe UI"/>
          <w:spacing w:val="-3"/>
          <w:sz w:val="22"/>
          <w:szCs w:val="22"/>
        </w:rPr>
        <w:t xml:space="preserve"> </w:t>
      </w:r>
      <w:r w:rsidRPr="00A515FD">
        <w:rPr>
          <w:rFonts w:ascii="Segoe UI" w:hAnsi="Segoe UI" w:cs="Segoe UI"/>
          <w:sz w:val="22"/>
          <w:szCs w:val="22"/>
        </w:rPr>
        <w:t>imóveis</w:t>
      </w:r>
      <w:r w:rsidRPr="00A515FD">
        <w:rPr>
          <w:rFonts w:ascii="Segoe UI" w:hAnsi="Segoe UI" w:cs="Segoe UI"/>
          <w:spacing w:val="-3"/>
          <w:sz w:val="22"/>
          <w:szCs w:val="22"/>
        </w:rPr>
        <w:t xml:space="preserve"> </w:t>
      </w:r>
      <w:r w:rsidRPr="00A515FD">
        <w:rPr>
          <w:rFonts w:ascii="Segoe UI" w:hAnsi="Segoe UI" w:cs="Segoe UI"/>
          <w:sz w:val="22"/>
          <w:szCs w:val="22"/>
        </w:rPr>
        <w:t>residenciais,</w:t>
      </w:r>
      <w:r w:rsidRPr="00A515FD">
        <w:rPr>
          <w:rFonts w:ascii="Segoe UI" w:hAnsi="Segoe UI" w:cs="Segoe UI"/>
          <w:spacing w:val="-3"/>
          <w:sz w:val="22"/>
          <w:szCs w:val="22"/>
        </w:rPr>
        <w:t xml:space="preserve"> </w:t>
      </w:r>
      <w:r w:rsidRPr="00A515FD">
        <w:rPr>
          <w:rFonts w:ascii="Segoe UI" w:hAnsi="Segoe UI" w:cs="Segoe UI"/>
          <w:sz w:val="22"/>
          <w:szCs w:val="22"/>
        </w:rPr>
        <w:t>áreas</w:t>
      </w:r>
      <w:r w:rsidRPr="00A515FD">
        <w:rPr>
          <w:rFonts w:ascii="Segoe UI" w:hAnsi="Segoe UI" w:cs="Segoe UI"/>
          <w:spacing w:val="-3"/>
          <w:sz w:val="22"/>
          <w:szCs w:val="22"/>
        </w:rPr>
        <w:t xml:space="preserve"> </w:t>
      </w:r>
      <w:r w:rsidRPr="00A515FD">
        <w:rPr>
          <w:rFonts w:ascii="Segoe UI" w:hAnsi="Segoe UI" w:cs="Segoe UI"/>
          <w:sz w:val="22"/>
          <w:szCs w:val="22"/>
        </w:rPr>
        <w:t>comerciais</w:t>
      </w:r>
      <w:r w:rsidRPr="00A515FD">
        <w:rPr>
          <w:rFonts w:ascii="Segoe UI" w:hAnsi="Segoe UI" w:cs="Segoe UI"/>
          <w:spacing w:val="-3"/>
          <w:sz w:val="22"/>
          <w:szCs w:val="22"/>
        </w:rPr>
        <w:t xml:space="preserve"> </w:t>
      </w:r>
      <w:r w:rsidRPr="00A515FD">
        <w:rPr>
          <w:rFonts w:ascii="Segoe UI" w:hAnsi="Segoe UI" w:cs="Segoe UI"/>
          <w:sz w:val="22"/>
          <w:szCs w:val="22"/>
        </w:rPr>
        <w:t>e</w:t>
      </w:r>
      <w:r w:rsidRPr="00A515FD">
        <w:rPr>
          <w:rFonts w:ascii="Segoe UI" w:hAnsi="Segoe UI" w:cs="Segoe UI"/>
          <w:spacing w:val="-3"/>
          <w:sz w:val="22"/>
          <w:szCs w:val="22"/>
        </w:rPr>
        <w:t xml:space="preserve"> </w:t>
      </w:r>
      <w:r w:rsidRPr="00A515FD">
        <w:rPr>
          <w:rFonts w:ascii="Segoe UI" w:hAnsi="Segoe UI" w:cs="Segoe UI"/>
          <w:sz w:val="22"/>
          <w:szCs w:val="22"/>
        </w:rPr>
        <w:t>vias</w:t>
      </w:r>
      <w:r w:rsidRPr="00A515FD">
        <w:rPr>
          <w:rFonts w:ascii="Segoe UI" w:hAnsi="Segoe UI" w:cs="Segoe UI"/>
          <w:spacing w:val="-3"/>
          <w:sz w:val="22"/>
          <w:szCs w:val="22"/>
        </w:rPr>
        <w:t xml:space="preserve"> </w:t>
      </w:r>
      <w:r w:rsidRPr="00A515FD">
        <w:rPr>
          <w:rFonts w:ascii="Segoe UI" w:hAnsi="Segoe UI" w:cs="Segoe UI"/>
          <w:sz w:val="22"/>
          <w:szCs w:val="22"/>
        </w:rPr>
        <w:t>adjacentes que serão beneficiadas diretamente pelas melhorias executadas.</w:t>
      </w:r>
    </w:p>
    <w:p w14:paraId="478301FD" w14:textId="77777777" w:rsidR="00A515FD" w:rsidRPr="00A515FD" w:rsidRDefault="00A515FD" w:rsidP="00A515FD">
      <w:pPr>
        <w:pStyle w:val="Corpodetexto"/>
        <w:rPr>
          <w:rFonts w:ascii="Segoe UI" w:hAnsi="Segoe UI" w:cs="Segoe UI"/>
          <w:sz w:val="22"/>
          <w:szCs w:val="22"/>
        </w:rPr>
      </w:pPr>
    </w:p>
    <w:p w14:paraId="22CBEFEC" w14:textId="77777777" w:rsidR="00A515FD" w:rsidRPr="00A515FD" w:rsidRDefault="00A515FD" w:rsidP="00A515FD">
      <w:pPr>
        <w:pStyle w:val="Ttulo1"/>
        <w:keepNext w:val="0"/>
        <w:keepLines w:val="0"/>
        <w:widowControl w:val="0"/>
        <w:tabs>
          <w:tab w:val="left" w:pos="856"/>
          <w:tab w:val="left" w:pos="860"/>
        </w:tabs>
        <w:autoSpaceDE w:val="0"/>
        <w:autoSpaceDN w:val="0"/>
        <w:spacing w:before="1" w:line="240" w:lineRule="auto"/>
        <w:ind w:right="449"/>
        <w:jc w:val="both"/>
        <w:rPr>
          <w:rFonts w:ascii="Segoe UI" w:hAnsi="Segoe UI" w:cs="Segoe UI"/>
          <w:sz w:val="22"/>
          <w:szCs w:val="22"/>
        </w:rPr>
      </w:pPr>
      <w:r w:rsidRPr="00A515FD">
        <w:rPr>
          <w:rFonts w:ascii="Segoe UI" w:hAnsi="Segoe UI" w:cs="Segoe UI"/>
          <w:sz w:val="22"/>
          <w:szCs w:val="22"/>
        </w:rPr>
        <w:t>Dos</w:t>
      </w:r>
      <w:r w:rsidRPr="00A515FD">
        <w:rPr>
          <w:rFonts w:ascii="Segoe UI" w:hAnsi="Segoe UI" w:cs="Segoe UI"/>
          <w:spacing w:val="-10"/>
          <w:sz w:val="22"/>
          <w:szCs w:val="22"/>
        </w:rPr>
        <w:t xml:space="preserve"> </w:t>
      </w:r>
      <w:r w:rsidRPr="00A515FD">
        <w:rPr>
          <w:rFonts w:ascii="Segoe UI" w:hAnsi="Segoe UI" w:cs="Segoe UI"/>
          <w:sz w:val="22"/>
          <w:szCs w:val="22"/>
        </w:rPr>
        <w:t>parâmetros</w:t>
      </w:r>
      <w:r w:rsidRPr="00A515FD">
        <w:rPr>
          <w:rFonts w:ascii="Segoe UI" w:hAnsi="Segoe UI" w:cs="Segoe UI"/>
          <w:spacing w:val="-9"/>
          <w:sz w:val="22"/>
          <w:szCs w:val="22"/>
        </w:rPr>
        <w:t xml:space="preserve"> </w:t>
      </w:r>
      <w:r w:rsidRPr="00A515FD">
        <w:rPr>
          <w:rFonts w:ascii="Segoe UI" w:hAnsi="Segoe UI" w:cs="Segoe UI"/>
          <w:sz w:val="22"/>
          <w:szCs w:val="22"/>
        </w:rPr>
        <w:t>de</w:t>
      </w:r>
      <w:r w:rsidRPr="00A515FD">
        <w:rPr>
          <w:rFonts w:ascii="Segoe UI" w:hAnsi="Segoe UI" w:cs="Segoe UI"/>
          <w:spacing w:val="-3"/>
          <w:sz w:val="22"/>
          <w:szCs w:val="22"/>
        </w:rPr>
        <w:t xml:space="preserve"> </w:t>
      </w:r>
      <w:r w:rsidRPr="00A515FD">
        <w:rPr>
          <w:rFonts w:ascii="Segoe UI" w:hAnsi="Segoe UI" w:cs="Segoe UI"/>
          <w:sz w:val="22"/>
          <w:szCs w:val="22"/>
        </w:rPr>
        <w:t>adequação</w:t>
      </w:r>
      <w:r w:rsidRPr="00A515FD">
        <w:rPr>
          <w:rFonts w:ascii="Segoe UI" w:hAnsi="Segoe UI" w:cs="Segoe UI"/>
          <w:spacing w:val="-9"/>
          <w:sz w:val="22"/>
          <w:szCs w:val="22"/>
        </w:rPr>
        <w:t xml:space="preserve"> </w:t>
      </w:r>
      <w:r w:rsidRPr="00A515FD">
        <w:rPr>
          <w:rFonts w:ascii="Segoe UI" w:hAnsi="Segoe UI" w:cs="Segoe UI"/>
          <w:sz w:val="22"/>
          <w:szCs w:val="22"/>
        </w:rPr>
        <w:t>ao</w:t>
      </w:r>
      <w:r w:rsidRPr="00A515FD">
        <w:rPr>
          <w:rFonts w:ascii="Segoe UI" w:hAnsi="Segoe UI" w:cs="Segoe UI"/>
          <w:spacing w:val="-7"/>
          <w:sz w:val="22"/>
          <w:szCs w:val="22"/>
        </w:rPr>
        <w:t xml:space="preserve"> </w:t>
      </w:r>
      <w:r w:rsidRPr="00A515FD">
        <w:rPr>
          <w:rFonts w:ascii="Segoe UI" w:hAnsi="Segoe UI" w:cs="Segoe UI"/>
          <w:sz w:val="22"/>
          <w:szCs w:val="22"/>
        </w:rPr>
        <w:t>interesse</w:t>
      </w:r>
      <w:r w:rsidRPr="00A515FD">
        <w:rPr>
          <w:rFonts w:ascii="Segoe UI" w:hAnsi="Segoe UI" w:cs="Segoe UI"/>
          <w:spacing w:val="-10"/>
          <w:sz w:val="22"/>
          <w:szCs w:val="22"/>
        </w:rPr>
        <w:t xml:space="preserve"> </w:t>
      </w:r>
      <w:r w:rsidRPr="00A515FD">
        <w:rPr>
          <w:rFonts w:ascii="Segoe UI" w:hAnsi="Segoe UI" w:cs="Segoe UI"/>
          <w:sz w:val="22"/>
          <w:szCs w:val="22"/>
        </w:rPr>
        <w:t>público,</w:t>
      </w:r>
      <w:r w:rsidRPr="00A515FD">
        <w:rPr>
          <w:rFonts w:ascii="Segoe UI" w:hAnsi="Segoe UI" w:cs="Segoe UI"/>
          <w:spacing w:val="-6"/>
          <w:sz w:val="22"/>
          <w:szCs w:val="22"/>
        </w:rPr>
        <w:t xml:space="preserve"> </w:t>
      </w:r>
      <w:r w:rsidRPr="00A515FD">
        <w:rPr>
          <w:rFonts w:ascii="Segoe UI" w:hAnsi="Segoe UI" w:cs="Segoe UI"/>
          <w:sz w:val="22"/>
          <w:szCs w:val="22"/>
        </w:rPr>
        <w:t>de</w:t>
      </w:r>
      <w:r w:rsidRPr="00A515FD">
        <w:rPr>
          <w:rFonts w:ascii="Segoe UI" w:hAnsi="Segoe UI" w:cs="Segoe UI"/>
          <w:spacing w:val="-10"/>
          <w:sz w:val="22"/>
          <w:szCs w:val="22"/>
        </w:rPr>
        <w:t xml:space="preserve"> </w:t>
      </w:r>
      <w:r w:rsidRPr="00A515FD">
        <w:rPr>
          <w:rFonts w:ascii="Segoe UI" w:hAnsi="Segoe UI" w:cs="Segoe UI"/>
          <w:sz w:val="22"/>
          <w:szCs w:val="22"/>
        </w:rPr>
        <w:t xml:space="preserve">economia na utilização, de facilidade na execução, de impacto ambiental e </w:t>
      </w:r>
      <w:r w:rsidRPr="00A515FD">
        <w:rPr>
          <w:rFonts w:ascii="Segoe UI" w:hAnsi="Segoe UI" w:cs="Segoe UI"/>
          <w:spacing w:val="-2"/>
          <w:sz w:val="22"/>
          <w:szCs w:val="22"/>
        </w:rPr>
        <w:t>acessibilidade.</w:t>
      </w:r>
    </w:p>
    <w:p w14:paraId="04C00149" w14:textId="77777777" w:rsidR="00A515FD" w:rsidRDefault="00A515FD" w:rsidP="00A515FD">
      <w:pPr>
        <w:pStyle w:val="Ttulo2"/>
        <w:jc w:val="both"/>
        <w:rPr>
          <w:rFonts w:ascii="Segoe UI" w:hAnsi="Segoe UI" w:cs="Segoe UI"/>
          <w:spacing w:val="-2"/>
          <w:sz w:val="22"/>
          <w:szCs w:val="22"/>
        </w:rPr>
      </w:pPr>
      <w:r w:rsidRPr="00A515FD">
        <w:rPr>
          <w:rFonts w:ascii="Segoe UI" w:hAnsi="Segoe UI" w:cs="Segoe UI"/>
          <w:sz w:val="22"/>
          <w:szCs w:val="22"/>
        </w:rPr>
        <w:t>Interesse</w:t>
      </w:r>
      <w:r w:rsidRPr="00A515FD">
        <w:rPr>
          <w:rFonts w:ascii="Segoe UI" w:hAnsi="Segoe UI" w:cs="Segoe UI"/>
          <w:spacing w:val="-11"/>
          <w:sz w:val="22"/>
          <w:szCs w:val="22"/>
        </w:rPr>
        <w:t xml:space="preserve"> </w:t>
      </w:r>
      <w:r w:rsidRPr="00A515FD">
        <w:rPr>
          <w:rFonts w:ascii="Segoe UI" w:hAnsi="Segoe UI" w:cs="Segoe UI"/>
          <w:spacing w:val="-2"/>
          <w:sz w:val="22"/>
          <w:szCs w:val="22"/>
        </w:rPr>
        <w:t>Público</w:t>
      </w:r>
    </w:p>
    <w:p w14:paraId="233412C8" w14:textId="77777777" w:rsidR="00A515FD" w:rsidRDefault="00A515FD" w:rsidP="00A515FD"/>
    <w:p w14:paraId="1FC13C0E" w14:textId="77777777" w:rsidR="00A515FD" w:rsidRDefault="00A515FD" w:rsidP="00A515FD"/>
    <w:p w14:paraId="53299DCE" w14:textId="77777777" w:rsidR="00A515FD" w:rsidRPr="00A515FD" w:rsidRDefault="00A515FD" w:rsidP="00A515FD"/>
    <w:p w14:paraId="54FE0B1C" w14:textId="77777777" w:rsidR="00A515FD" w:rsidRPr="00A515FD" w:rsidRDefault="00A515FD" w:rsidP="00A515FD">
      <w:pPr>
        <w:pStyle w:val="Corpodetexto"/>
        <w:spacing w:before="275"/>
        <w:ind w:left="1" w:right="125"/>
        <w:rPr>
          <w:rFonts w:ascii="Segoe UI" w:hAnsi="Segoe UI" w:cs="Segoe UI"/>
          <w:sz w:val="22"/>
          <w:szCs w:val="22"/>
        </w:rPr>
      </w:pPr>
      <w:r w:rsidRPr="00A515FD">
        <w:rPr>
          <w:rFonts w:ascii="Segoe UI" w:hAnsi="Segoe UI" w:cs="Segoe UI"/>
          <w:sz w:val="22"/>
          <w:szCs w:val="22"/>
        </w:rPr>
        <w:t>A</w:t>
      </w:r>
      <w:r w:rsidRPr="00A515FD">
        <w:rPr>
          <w:rFonts w:ascii="Segoe UI" w:hAnsi="Segoe UI" w:cs="Segoe UI"/>
          <w:spacing w:val="-3"/>
          <w:sz w:val="22"/>
          <w:szCs w:val="22"/>
        </w:rPr>
        <w:t xml:space="preserve"> </w:t>
      </w:r>
      <w:r w:rsidRPr="00A515FD">
        <w:rPr>
          <w:rFonts w:ascii="Segoe UI" w:hAnsi="Segoe UI" w:cs="Segoe UI"/>
          <w:sz w:val="22"/>
          <w:szCs w:val="22"/>
        </w:rPr>
        <w:t>obra</w:t>
      </w:r>
      <w:r w:rsidRPr="00A515FD">
        <w:rPr>
          <w:rFonts w:ascii="Segoe UI" w:hAnsi="Segoe UI" w:cs="Segoe UI"/>
          <w:spacing w:val="-4"/>
          <w:sz w:val="22"/>
          <w:szCs w:val="22"/>
        </w:rPr>
        <w:t xml:space="preserve"> </w:t>
      </w:r>
      <w:r w:rsidRPr="00A515FD">
        <w:rPr>
          <w:rFonts w:ascii="Segoe UI" w:hAnsi="Segoe UI" w:cs="Segoe UI"/>
          <w:sz w:val="22"/>
          <w:szCs w:val="22"/>
        </w:rPr>
        <w:t>atende</w:t>
      </w:r>
      <w:r w:rsidRPr="00A515FD">
        <w:rPr>
          <w:rFonts w:ascii="Segoe UI" w:hAnsi="Segoe UI" w:cs="Segoe UI"/>
          <w:spacing w:val="-4"/>
          <w:sz w:val="22"/>
          <w:szCs w:val="22"/>
        </w:rPr>
        <w:t xml:space="preserve"> </w:t>
      </w:r>
      <w:r w:rsidRPr="00A515FD">
        <w:rPr>
          <w:rFonts w:ascii="Segoe UI" w:hAnsi="Segoe UI" w:cs="Segoe UI"/>
          <w:sz w:val="22"/>
          <w:szCs w:val="22"/>
        </w:rPr>
        <w:t>diretamente</w:t>
      </w:r>
      <w:r w:rsidRPr="00A515FD">
        <w:rPr>
          <w:rFonts w:ascii="Segoe UI" w:hAnsi="Segoe UI" w:cs="Segoe UI"/>
          <w:spacing w:val="-4"/>
          <w:sz w:val="22"/>
          <w:szCs w:val="22"/>
        </w:rPr>
        <w:t xml:space="preserve"> </w:t>
      </w:r>
      <w:r w:rsidRPr="00A515FD">
        <w:rPr>
          <w:rFonts w:ascii="Segoe UI" w:hAnsi="Segoe UI" w:cs="Segoe UI"/>
          <w:sz w:val="22"/>
          <w:szCs w:val="22"/>
        </w:rPr>
        <w:t>ao</w:t>
      </w:r>
      <w:r w:rsidRPr="00A515FD">
        <w:rPr>
          <w:rFonts w:ascii="Segoe UI" w:hAnsi="Segoe UI" w:cs="Segoe UI"/>
          <w:spacing w:val="-3"/>
          <w:sz w:val="22"/>
          <w:szCs w:val="22"/>
        </w:rPr>
        <w:t xml:space="preserve"> </w:t>
      </w:r>
      <w:r w:rsidRPr="00A515FD">
        <w:rPr>
          <w:rFonts w:ascii="Segoe UI" w:hAnsi="Segoe UI" w:cs="Segoe UI"/>
          <w:sz w:val="22"/>
          <w:szCs w:val="22"/>
        </w:rPr>
        <w:t>interesse</w:t>
      </w:r>
      <w:r w:rsidRPr="00A515FD">
        <w:rPr>
          <w:rFonts w:ascii="Segoe UI" w:hAnsi="Segoe UI" w:cs="Segoe UI"/>
          <w:spacing w:val="-4"/>
          <w:sz w:val="22"/>
          <w:szCs w:val="22"/>
        </w:rPr>
        <w:t xml:space="preserve"> </w:t>
      </w:r>
      <w:r w:rsidRPr="00A515FD">
        <w:rPr>
          <w:rFonts w:ascii="Segoe UI" w:hAnsi="Segoe UI" w:cs="Segoe UI"/>
          <w:sz w:val="22"/>
          <w:szCs w:val="22"/>
        </w:rPr>
        <w:t>público</w:t>
      </w:r>
      <w:r w:rsidRPr="00A515FD">
        <w:rPr>
          <w:rFonts w:ascii="Segoe UI" w:hAnsi="Segoe UI" w:cs="Segoe UI"/>
          <w:spacing w:val="-3"/>
          <w:sz w:val="22"/>
          <w:szCs w:val="22"/>
        </w:rPr>
        <w:t xml:space="preserve"> </w:t>
      </w:r>
      <w:r w:rsidRPr="00A515FD">
        <w:rPr>
          <w:rFonts w:ascii="Segoe UI" w:hAnsi="Segoe UI" w:cs="Segoe UI"/>
          <w:sz w:val="22"/>
          <w:szCs w:val="22"/>
        </w:rPr>
        <w:t>ao</w:t>
      </w:r>
      <w:r w:rsidRPr="00A515FD">
        <w:rPr>
          <w:rFonts w:ascii="Segoe UI" w:hAnsi="Segoe UI" w:cs="Segoe UI"/>
          <w:spacing w:val="-1"/>
          <w:sz w:val="22"/>
          <w:szCs w:val="22"/>
        </w:rPr>
        <w:t xml:space="preserve"> </w:t>
      </w:r>
      <w:r w:rsidRPr="00A515FD">
        <w:rPr>
          <w:rFonts w:ascii="Segoe UI" w:hAnsi="Segoe UI" w:cs="Segoe UI"/>
          <w:sz w:val="22"/>
          <w:szCs w:val="22"/>
        </w:rPr>
        <w:t>proporcionar</w:t>
      </w:r>
      <w:r w:rsidRPr="00A515FD">
        <w:rPr>
          <w:rFonts w:ascii="Segoe UI" w:hAnsi="Segoe UI" w:cs="Segoe UI"/>
          <w:spacing w:val="-4"/>
          <w:sz w:val="22"/>
          <w:szCs w:val="22"/>
        </w:rPr>
        <w:t xml:space="preserve"> </w:t>
      </w:r>
      <w:r w:rsidRPr="00A515FD">
        <w:rPr>
          <w:rFonts w:ascii="Segoe UI" w:hAnsi="Segoe UI" w:cs="Segoe UI"/>
          <w:sz w:val="22"/>
          <w:szCs w:val="22"/>
        </w:rPr>
        <w:t>melhorias</w:t>
      </w:r>
      <w:r w:rsidRPr="00A515FD">
        <w:rPr>
          <w:rFonts w:ascii="Segoe UI" w:hAnsi="Segoe UI" w:cs="Segoe UI"/>
          <w:spacing w:val="-3"/>
          <w:sz w:val="22"/>
          <w:szCs w:val="22"/>
        </w:rPr>
        <w:t xml:space="preserve"> </w:t>
      </w:r>
      <w:r w:rsidRPr="00A515FD">
        <w:rPr>
          <w:rFonts w:ascii="Segoe UI" w:hAnsi="Segoe UI" w:cs="Segoe UI"/>
          <w:sz w:val="22"/>
          <w:szCs w:val="22"/>
        </w:rPr>
        <w:t>significativas</w:t>
      </w:r>
      <w:r w:rsidRPr="00A515FD">
        <w:rPr>
          <w:rFonts w:ascii="Segoe UI" w:hAnsi="Segoe UI" w:cs="Segoe UI"/>
          <w:spacing w:val="-3"/>
          <w:sz w:val="22"/>
          <w:szCs w:val="22"/>
        </w:rPr>
        <w:t xml:space="preserve"> </w:t>
      </w:r>
      <w:r w:rsidRPr="00A515FD">
        <w:rPr>
          <w:rFonts w:ascii="Segoe UI" w:hAnsi="Segoe UI" w:cs="Segoe UI"/>
          <w:sz w:val="22"/>
          <w:szCs w:val="22"/>
        </w:rPr>
        <w:t>na infraestrutura urbana, mobilidade, segurança e qualidade de vida da população.</w:t>
      </w:r>
    </w:p>
    <w:p w14:paraId="7E97D4EE" w14:textId="77777777" w:rsidR="00A515FD" w:rsidRDefault="00A515FD" w:rsidP="00A515FD">
      <w:pPr>
        <w:pStyle w:val="Ttulo2"/>
        <w:spacing w:line="304" w:lineRule="exact"/>
        <w:jc w:val="both"/>
        <w:rPr>
          <w:rFonts w:ascii="Segoe UI" w:hAnsi="Segoe UI" w:cs="Segoe UI"/>
          <w:sz w:val="22"/>
          <w:szCs w:val="22"/>
        </w:rPr>
      </w:pPr>
    </w:p>
    <w:p w14:paraId="78626F53" w14:textId="77777777" w:rsidR="00A515FD" w:rsidRPr="00A515FD" w:rsidRDefault="00A515FD" w:rsidP="00A515FD">
      <w:pPr>
        <w:pStyle w:val="Ttulo2"/>
        <w:spacing w:line="304" w:lineRule="exact"/>
        <w:jc w:val="both"/>
        <w:rPr>
          <w:rFonts w:ascii="Segoe UI" w:hAnsi="Segoe UI" w:cs="Segoe UI"/>
          <w:sz w:val="22"/>
          <w:szCs w:val="22"/>
        </w:rPr>
      </w:pPr>
      <w:r w:rsidRPr="00A515FD">
        <w:rPr>
          <w:rFonts w:ascii="Segoe UI" w:hAnsi="Segoe UI" w:cs="Segoe UI"/>
          <w:sz w:val="22"/>
          <w:szCs w:val="22"/>
        </w:rPr>
        <w:t>Economia</w:t>
      </w:r>
      <w:r w:rsidRPr="00A515FD">
        <w:rPr>
          <w:rFonts w:ascii="Segoe UI" w:hAnsi="Segoe UI" w:cs="Segoe UI"/>
          <w:spacing w:val="-10"/>
          <w:sz w:val="22"/>
          <w:szCs w:val="22"/>
        </w:rPr>
        <w:t xml:space="preserve"> </w:t>
      </w:r>
      <w:r w:rsidRPr="00A515FD">
        <w:rPr>
          <w:rFonts w:ascii="Segoe UI" w:hAnsi="Segoe UI" w:cs="Segoe UI"/>
          <w:sz w:val="22"/>
          <w:szCs w:val="22"/>
        </w:rPr>
        <w:t>na</w:t>
      </w:r>
      <w:r w:rsidRPr="00A515FD">
        <w:rPr>
          <w:rFonts w:ascii="Segoe UI" w:hAnsi="Segoe UI" w:cs="Segoe UI"/>
          <w:spacing w:val="-10"/>
          <w:sz w:val="22"/>
          <w:szCs w:val="22"/>
        </w:rPr>
        <w:t xml:space="preserve"> </w:t>
      </w:r>
      <w:r w:rsidRPr="00A515FD">
        <w:rPr>
          <w:rFonts w:ascii="Segoe UI" w:hAnsi="Segoe UI" w:cs="Segoe UI"/>
          <w:spacing w:val="-2"/>
          <w:sz w:val="22"/>
          <w:szCs w:val="22"/>
        </w:rPr>
        <w:t>Utilização</w:t>
      </w:r>
    </w:p>
    <w:p w14:paraId="7355C3F4" w14:textId="77777777" w:rsidR="00A515FD" w:rsidRPr="00A515FD" w:rsidRDefault="00A515FD" w:rsidP="00A515FD">
      <w:pPr>
        <w:pStyle w:val="Corpodetexto"/>
        <w:spacing w:before="272"/>
        <w:ind w:left="1" w:right="125"/>
        <w:rPr>
          <w:rFonts w:ascii="Segoe UI" w:hAnsi="Segoe UI" w:cs="Segoe UI"/>
          <w:sz w:val="22"/>
          <w:szCs w:val="22"/>
        </w:rPr>
      </w:pPr>
      <w:r w:rsidRPr="00A515FD">
        <w:rPr>
          <w:rFonts w:ascii="Segoe UI" w:hAnsi="Segoe UI" w:cs="Segoe UI"/>
          <w:sz w:val="22"/>
          <w:szCs w:val="22"/>
        </w:rPr>
        <w:t>Serão</w:t>
      </w:r>
      <w:r w:rsidRPr="00A515FD">
        <w:rPr>
          <w:rFonts w:ascii="Segoe UI" w:hAnsi="Segoe UI" w:cs="Segoe UI"/>
          <w:spacing w:val="-3"/>
          <w:sz w:val="22"/>
          <w:szCs w:val="22"/>
        </w:rPr>
        <w:t xml:space="preserve"> </w:t>
      </w:r>
      <w:r w:rsidRPr="00A515FD">
        <w:rPr>
          <w:rFonts w:ascii="Segoe UI" w:hAnsi="Segoe UI" w:cs="Segoe UI"/>
          <w:sz w:val="22"/>
          <w:szCs w:val="22"/>
        </w:rPr>
        <w:t>utilizados</w:t>
      </w:r>
      <w:r w:rsidRPr="00A515FD">
        <w:rPr>
          <w:rFonts w:ascii="Segoe UI" w:hAnsi="Segoe UI" w:cs="Segoe UI"/>
          <w:spacing w:val="-3"/>
          <w:sz w:val="22"/>
          <w:szCs w:val="22"/>
        </w:rPr>
        <w:t xml:space="preserve"> </w:t>
      </w:r>
      <w:r w:rsidRPr="00A515FD">
        <w:rPr>
          <w:rFonts w:ascii="Segoe UI" w:hAnsi="Segoe UI" w:cs="Segoe UI"/>
          <w:sz w:val="22"/>
          <w:szCs w:val="22"/>
        </w:rPr>
        <w:t>materiais</w:t>
      </w:r>
      <w:r w:rsidRPr="00A515FD">
        <w:rPr>
          <w:rFonts w:ascii="Segoe UI" w:hAnsi="Segoe UI" w:cs="Segoe UI"/>
          <w:spacing w:val="-3"/>
          <w:sz w:val="22"/>
          <w:szCs w:val="22"/>
        </w:rPr>
        <w:t xml:space="preserve"> </w:t>
      </w:r>
      <w:r w:rsidRPr="00A515FD">
        <w:rPr>
          <w:rFonts w:ascii="Segoe UI" w:hAnsi="Segoe UI" w:cs="Segoe UI"/>
          <w:sz w:val="22"/>
          <w:szCs w:val="22"/>
        </w:rPr>
        <w:t>com</w:t>
      </w:r>
      <w:r w:rsidRPr="00A515FD">
        <w:rPr>
          <w:rFonts w:ascii="Segoe UI" w:hAnsi="Segoe UI" w:cs="Segoe UI"/>
          <w:spacing w:val="-3"/>
          <w:sz w:val="22"/>
          <w:szCs w:val="22"/>
        </w:rPr>
        <w:t xml:space="preserve"> </w:t>
      </w:r>
      <w:r w:rsidRPr="00A515FD">
        <w:rPr>
          <w:rFonts w:ascii="Segoe UI" w:hAnsi="Segoe UI" w:cs="Segoe UI"/>
          <w:sz w:val="22"/>
          <w:szCs w:val="22"/>
        </w:rPr>
        <w:t>elevada</w:t>
      </w:r>
      <w:r w:rsidRPr="00A515FD">
        <w:rPr>
          <w:rFonts w:ascii="Segoe UI" w:hAnsi="Segoe UI" w:cs="Segoe UI"/>
          <w:spacing w:val="-4"/>
          <w:sz w:val="22"/>
          <w:szCs w:val="22"/>
        </w:rPr>
        <w:t xml:space="preserve"> </w:t>
      </w:r>
      <w:r w:rsidRPr="00A515FD">
        <w:rPr>
          <w:rFonts w:ascii="Segoe UI" w:hAnsi="Segoe UI" w:cs="Segoe UI"/>
          <w:sz w:val="22"/>
          <w:szCs w:val="22"/>
        </w:rPr>
        <w:t>durabilidade</w:t>
      </w:r>
      <w:r w:rsidRPr="00A515FD">
        <w:rPr>
          <w:rFonts w:ascii="Segoe UI" w:hAnsi="Segoe UI" w:cs="Segoe UI"/>
          <w:spacing w:val="-4"/>
          <w:sz w:val="22"/>
          <w:szCs w:val="22"/>
        </w:rPr>
        <w:t xml:space="preserve"> </w:t>
      </w:r>
      <w:r w:rsidRPr="00A515FD">
        <w:rPr>
          <w:rFonts w:ascii="Segoe UI" w:hAnsi="Segoe UI" w:cs="Segoe UI"/>
          <w:sz w:val="22"/>
          <w:szCs w:val="22"/>
        </w:rPr>
        <w:t>e</w:t>
      </w:r>
      <w:r w:rsidRPr="00A515FD">
        <w:rPr>
          <w:rFonts w:ascii="Segoe UI" w:hAnsi="Segoe UI" w:cs="Segoe UI"/>
          <w:spacing w:val="-4"/>
          <w:sz w:val="22"/>
          <w:szCs w:val="22"/>
        </w:rPr>
        <w:t xml:space="preserve"> </w:t>
      </w:r>
      <w:r w:rsidRPr="00A515FD">
        <w:rPr>
          <w:rFonts w:ascii="Segoe UI" w:hAnsi="Segoe UI" w:cs="Segoe UI"/>
          <w:sz w:val="22"/>
          <w:szCs w:val="22"/>
        </w:rPr>
        <w:t>baixa</w:t>
      </w:r>
      <w:r w:rsidRPr="00A515FD">
        <w:rPr>
          <w:rFonts w:ascii="Segoe UI" w:hAnsi="Segoe UI" w:cs="Segoe UI"/>
          <w:spacing w:val="-4"/>
          <w:sz w:val="22"/>
          <w:szCs w:val="22"/>
        </w:rPr>
        <w:t xml:space="preserve"> </w:t>
      </w:r>
      <w:r w:rsidRPr="00A515FD">
        <w:rPr>
          <w:rFonts w:ascii="Segoe UI" w:hAnsi="Segoe UI" w:cs="Segoe UI"/>
          <w:sz w:val="22"/>
          <w:szCs w:val="22"/>
        </w:rPr>
        <w:t>necessidade</w:t>
      </w:r>
      <w:r w:rsidRPr="00A515FD">
        <w:rPr>
          <w:rFonts w:ascii="Segoe UI" w:hAnsi="Segoe UI" w:cs="Segoe UI"/>
          <w:spacing w:val="-4"/>
          <w:sz w:val="22"/>
          <w:szCs w:val="22"/>
        </w:rPr>
        <w:t xml:space="preserve"> </w:t>
      </w:r>
      <w:r w:rsidRPr="00A515FD">
        <w:rPr>
          <w:rFonts w:ascii="Segoe UI" w:hAnsi="Segoe UI" w:cs="Segoe UI"/>
          <w:sz w:val="22"/>
          <w:szCs w:val="22"/>
        </w:rPr>
        <w:t>de</w:t>
      </w:r>
      <w:r w:rsidRPr="00A515FD">
        <w:rPr>
          <w:rFonts w:ascii="Segoe UI" w:hAnsi="Segoe UI" w:cs="Segoe UI"/>
          <w:spacing w:val="-4"/>
          <w:sz w:val="22"/>
          <w:szCs w:val="22"/>
        </w:rPr>
        <w:t xml:space="preserve"> </w:t>
      </w:r>
      <w:r w:rsidRPr="00A515FD">
        <w:rPr>
          <w:rFonts w:ascii="Segoe UI" w:hAnsi="Segoe UI" w:cs="Segoe UI"/>
          <w:sz w:val="22"/>
          <w:szCs w:val="22"/>
        </w:rPr>
        <w:t>manutenção, proporcionando economicidade ao município durante a vida útil da obra.</w:t>
      </w:r>
    </w:p>
    <w:p w14:paraId="3C4B4AC5" w14:textId="77777777" w:rsidR="00A515FD" w:rsidRPr="00A515FD" w:rsidRDefault="00A515FD" w:rsidP="00A515FD">
      <w:pPr>
        <w:pStyle w:val="Corpodetexto"/>
        <w:spacing w:before="11"/>
        <w:rPr>
          <w:rFonts w:ascii="Segoe UI" w:hAnsi="Segoe UI" w:cs="Segoe UI"/>
          <w:sz w:val="22"/>
          <w:szCs w:val="22"/>
        </w:rPr>
      </w:pPr>
    </w:p>
    <w:p w14:paraId="2F804D65" w14:textId="77777777" w:rsidR="00A515FD" w:rsidRPr="00A515FD" w:rsidRDefault="00A515FD" w:rsidP="00A515FD">
      <w:pPr>
        <w:pStyle w:val="Ttulo2"/>
        <w:jc w:val="both"/>
        <w:rPr>
          <w:rFonts w:ascii="Segoe UI" w:hAnsi="Segoe UI" w:cs="Segoe UI"/>
          <w:sz w:val="22"/>
          <w:szCs w:val="22"/>
        </w:rPr>
      </w:pPr>
      <w:r w:rsidRPr="00A515FD">
        <w:rPr>
          <w:rFonts w:ascii="Segoe UI" w:hAnsi="Segoe UI" w:cs="Segoe UI"/>
          <w:sz w:val="22"/>
          <w:szCs w:val="22"/>
        </w:rPr>
        <w:t>Facilidade</w:t>
      </w:r>
      <w:r w:rsidRPr="00A515FD">
        <w:rPr>
          <w:rFonts w:ascii="Segoe UI" w:hAnsi="Segoe UI" w:cs="Segoe UI"/>
          <w:spacing w:val="-8"/>
          <w:sz w:val="22"/>
          <w:szCs w:val="22"/>
        </w:rPr>
        <w:t xml:space="preserve"> </w:t>
      </w:r>
      <w:r w:rsidRPr="00A515FD">
        <w:rPr>
          <w:rFonts w:ascii="Segoe UI" w:hAnsi="Segoe UI" w:cs="Segoe UI"/>
          <w:sz w:val="22"/>
          <w:szCs w:val="22"/>
        </w:rPr>
        <w:t>na</w:t>
      </w:r>
      <w:r w:rsidRPr="00A515FD">
        <w:rPr>
          <w:rFonts w:ascii="Segoe UI" w:hAnsi="Segoe UI" w:cs="Segoe UI"/>
          <w:spacing w:val="-7"/>
          <w:sz w:val="22"/>
          <w:szCs w:val="22"/>
        </w:rPr>
        <w:t xml:space="preserve"> </w:t>
      </w:r>
      <w:r w:rsidRPr="00A515FD">
        <w:rPr>
          <w:rFonts w:ascii="Segoe UI" w:hAnsi="Segoe UI" w:cs="Segoe UI"/>
          <w:spacing w:val="-2"/>
          <w:sz w:val="22"/>
          <w:szCs w:val="22"/>
        </w:rPr>
        <w:t>Execução</w:t>
      </w:r>
    </w:p>
    <w:p w14:paraId="6825EFC2" w14:textId="77777777" w:rsidR="00A515FD" w:rsidRPr="00A515FD" w:rsidRDefault="00A515FD" w:rsidP="00A515FD">
      <w:pPr>
        <w:pStyle w:val="Corpodetexto"/>
        <w:spacing w:before="273"/>
        <w:ind w:left="1" w:right="125"/>
        <w:rPr>
          <w:rFonts w:ascii="Segoe UI" w:hAnsi="Segoe UI" w:cs="Segoe UI"/>
          <w:sz w:val="22"/>
          <w:szCs w:val="22"/>
        </w:rPr>
      </w:pPr>
      <w:r w:rsidRPr="00A515FD">
        <w:rPr>
          <w:rFonts w:ascii="Segoe UI" w:hAnsi="Segoe UI" w:cs="Segoe UI"/>
          <w:sz w:val="22"/>
          <w:szCs w:val="22"/>
        </w:rPr>
        <w:t>Os</w:t>
      </w:r>
      <w:r w:rsidRPr="00A515FD">
        <w:rPr>
          <w:rFonts w:ascii="Segoe UI" w:hAnsi="Segoe UI" w:cs="Segoe UI"/>
          <w:spacing w:val="-4"/>
          <w:sz w:val="22"/>
          <w:szCs w:val="22"/>
        </w:rPr>
        <w:t xml:space="preserve"> </w:t>
      </w:r>
      <w:r w:rsidRPr="00A515FD">
        <w:rPr>
          <w:rFonts w:ascii="Segoe UI" w:hAnsi="Segoe UI" w:cs="Segoe UI"/>
          <w:sz w:val="22"/>
          <w:szCs w:val="22"/>
        </w:rPr>
        <w:t>serviços</w:t>
      </w:r>
      <w:r w:rsidRPr="00A515FD">
        <w:rPr>
          <w:rFonts w:ascii="Segoe UI" w:hAnsi="Segoe UI" w:cs="Segoe UI"/>
          <w:spacing w:val="-4"/>
          <w:sz w:val="22"/>
          <w:szCs w:val="22"/>
        </w:rPr>
        <w:t xml:space="preserve"> </w:t>
      </w:r>
      <w:r w:rsidRPr="00A515FD">
        <w:rPr>
          <w:rFonts w:ascii="Segoe UI" w:hAnsi="Segoe UI" w:cs="Segoe UI"/>
          <w:sz w:val="22"/>
          <w:szCs w:val="22"/>
        </w:rPr>
        <w:t>serão</w:t>
      </w:r>
      <w:r w:rsidRPr="00A515FD">
        <w:rPr>
          <w:rFonts w:ascii="Segoe UI" w:hAnsi="Segoe UI" w:cs="Segoe UI"/>
          <w:spacing w:val="-4"/>
          <w:sz w:val="22"/>
          <w:szCs w:val="22"/>
        </w:rPr>
        <w:t xml:space="preserve"> </w:t>
      </w:r>
      <w:r w:rsidRPr="00A515FD">
        <w:rPr>
          <w:rFonts w:ascii="Segoe UI" w:hAnsi="Segoe UI" w:cs="Segoe UI"/>
          <w:sz w:val="22"/>
          <w:szCs w:val="22"/>
        </w:rPr>
        <w:t>executados</w:t>
      </w:r>
      <w:r w:rsidRPr="00A515FD">
        <w:rPr>
          <w:rFonts w:ascii="Segoe UI" w:hAnsi="Segoe UI" w:cs="Segoe UI"/>
          <w:spacing w:val="-4"/>
          <w:sz w:val="22"/>
          <w:szCs w:val="22"/>
        </w:rPr>
        <w:t xml:space="preserve"> </w:t>
      </w:r>
      <w:r w:rsidRPr="00A515FD">
        <w:rPr>
          <w:rFonts w:ascii="Segoe UI" w:hAnsi="Segoe UI" w:cs="Segoe UI"/>
          <w:sz w:val="22"/>
          <w:szCs w:val="22"/>
        </w:rPr>
        <w:t>utilizando</w:t>
      </w:r>
      <w:r w:rsidRPr="00A515FD">
        <w:rPr>
          <w:rFonts w:ascii="Segoe UI" w:hAnsi="Segoe UI" w:cs="Segoe UI"/>
          <w:spacing w:val="-4"/>
          <w:sz w:val="22"/>
          <w:szCs w:val="22"/>
        </w:rPr>
        <w:t xml:space="preserve"> </w:t>
      </w:r>
      <w:r w:rsidRPr="00A515FD">
        <w:rPr>
          <w:rFonts w:ascii="Segoe UI" w:hAnsi="Segoe UI" w:cs="Segoe UI"/>
          <w:sz w:val="22"/>
          <w:szCs w:val="22"/>
        </w:rPr>
        <w:t>métodos</w:t>
      </w:r>
      <w:r w:rsidRPr="00A515FD">
        <w:rPr>
          <w:rFonts w:ascii="Segoe UI" w:hAnsi="Segoe UI" w:cs="Segoe UI"/>
          <w:spacing w:val="-7"/>
          <w:sz w:val="22"/>
          <w:szCs w:val="22"/>
        </w:rPr>
        <w:t xml:space="preserve"> </w:t>
      </w:r>
      <w:r w:rsidRPr="00A515FD">
        <w:rPr>
          <w:rFonts w:ascii="Segoe UI" w:hAnsi="Segoe UI" w:cs="Segoe UI"/>
          <w:sz w:val="22"/>
          <w:szCs w:val="22"/>
        </w:rPr>
        <w:t>construtivos</w:t>
      </w:r>
      <w:r w:rsidRPr="00A515FD">
        <w:rPr>
          <w:rFonts w:ascii="Segoe UI" w:hAnsi="Segoe UI" w:cs="Segoe UI"/>
          <w:spacing w:val="-4"/>
          <w:sz w:val="22"/>
          <w:szCs w:val="22"/>
        </w:rPr>
        <w:t xml:space="preserve"> </w:t>
      </w:r>
      <w:r w:rsidRPr="00A515FD">
        <w:rPr>
          <w:rFonts w:ascii="Segoe UI" w:hAnsi="Segoe UI" w:cs="Segoe UI"/>
          <w:sz w:val="22"/>
          <w:szCs w:val="22"/>
        </w:rPr>
        <w:t>convencionais</w:t>
      </w:r>
      <w:r w:rsidRPr="00A515FD">
        <w:rPr>
          <w:rFonts w:ascii="Segoe UI" w:hAnsi="Segoe UI" w:cs="Segoe UI"/>
          <w:spacing w:val="-4"/>
          <w:sz w:val="22"/>
          <w:szCs w:val="22"/>
        </w:rPr>
        <w:t xml:space="preserve"> </w:t>
      </w:r>
      <w:r w:rsidRPr="00A515FD">
        <w:rPr>
          <w:rFonts w:ascii="Segoe UI" w:hAnsi="Segoe UI" w:cs="Segoe UI"/>
          <w:sz w:val="22"/>
          <w:szCs w:val="22"/>
        </w:rPr>
        <w:t>e</w:t>
      </w:r>
      <w:r w:rsidRPr="00A515FD">
        <w:rPr>
          <w:rFonts w:ascii="Segoe UI" w:hAnsi="Segoe UI" w:cs="Segoe UI"/>
          <w:spacing w:val="-4"/>
          <w:sz w:val="22"/>
          <w:szCs w:val="22"/>
        </w:rPr>
        <w:t xml:space="preserve"> </w:t>
      </w:r>
      <w:r w:rsidRPr="00A515FD">
        <w:rPr>
          <w:rFonts w:ascii="Segoe UI" w:hAnsi="Segoe UI" w:cs="Segoe UI"/>
          <w:sz w:val="22"/>
          <w:szCs w:val="22"/>
        </w:rPr>
        <w:t>equipamentos adequados, permitindo maior eficiência operacional e facilidade de execução.</w:t>
      </w:r>
    </w:p>
    <w:p w14:paraId="126BDE0A" w14:textId="77777777" w:rsidR="00A515FD" w:rsidRPr="00A515FD" w:rsidRDefault="00A515FD" w:rsidP="00A515FD">
      <w:pPr>
        <w:pStyle w:val="Corpodetexto"/>
        <w:spacing w:before="13"/>
        <w:rPr>
          <w:rFonts w:ascii="Segoe UI" w:hAnsi="Segoe UI" w:cs="Segoe UI"/>
          <w:sz w:val="22"/>
          <w:szCs w:val="22"/>
        </w:rPr>
      </w:pPr>
    </w:p>
    <w:p w14:paraId="4F31E313" w14:textId="77777777" w:rsidR="00A515FD" w:rsidRPr="00A515FD" w:rsidRDefault="00A515FD" w:rsidP="00A515FD">
      <w:pPr>
        <w:pStyle w:val="Ttulo2"/>
        <w:jc w:val="both"/>
        <w:rPr>
          <w:rFonts w:ascii="Segoe UI" w:hAnsi="Segoe UI" w:cs="Segoe UI"/>
          <w:sz w:val="22"/>
          <w:szCs w:val="22"/>
        </w:rPr>
      </w:pPr>
      <w:r w:rsidRPr="00A515FD">
        <w:rPr>
          <w:rFonts w:ascii="Segoe UI" w:hAnsi="Segoe UI" w:cs="Segoe UI"/>
          <w:sz w:val="22"/>
          <w:szCs w:val="22"/>
        </w:rPr>
        <w:t>Impacto</w:t>
      </w:r>
      <w:r w:rsidRPr="00A515FD">
        <w:rPr>
          <w:rFonts w:ascii="Segoe UI" w:hAnsi="Segoe UI" w:cs="Segoe UI"/>
          <w:spacing w:val="-14"/>
          <w:sz w:val="22"/>
          <w:szCs w:val="22"/>
        </w:rPr>
        <w:t xml:space="preserve"> </w:t>
      </w:r>
      <w:r w:rsidRPr="00A515FD">
        <w:rPr>
          <w:rFonts w:ascii="Segoe UI" w:hAnsi="Segoe UI" w:cs="Segoe UI"/>
          <w:spacing w:val="-2"/>
          <w:sz w:val="22"/>
          <w:szCs w:val="22"/>
        </w:rPr>
        <w:t>Ambiental</w:t>
      </w:r>
    </w:p>
    <w:p w14:paraId="47E127A5" w14:textId="77777777" w:rsidR="00A515FD" w:rsidRPr="00A515FD" w:rsidRDefault="00A515FD" w:rsidP="00A515FD">
      <w:pPr>
        <w:pStyle w:val="Corpodetexto"/>
        <w:spacing w:before="273"/>
        <w:ind w:left="1"/>
        <w:rPr>
          <w:rFonts w:ascii="Segoe UI" w:hAnsi="Segoe UI" w:cs="Segoe UI"/>
          <w:sz w:val="22"/>
          <w:szCs w:val="22"/>
        </w:rPr>
      </w:pPr>
      <w:r w:rsidRPr="00A515FD">
        <w:rPr>
          <w:rFonts w:ascii="Segoe UI" w:hAnsi="Segoe UI" w:cs="Segoe UI"/>
          <w:sz w:val="22"/>
          <w:szCs w:val="22"/>
        </w:rPr>
        <w:t>A</w:t>
      </w:r>
      <w:r w:rsidRPr="00A515FD">
        <w:rPr>
          <w:rFonts w:ascii="Segoe UI" w:hAnsi="Segoe UI" w:cs="Segoe UI"/>
          <w:spacing w:val="-3"/>
          <w:sz w:val="22"/>
          <w:szCs w:val="22"/>
        </w:rPr>
        <w:t xml:space="preserve"> </w:t>
      </w:r>
      <w:r w:rsidRPr="00A515FD">
        <w:rPr>
          <w:rFonts w:ascii="Segoe UI" w:hAnsi="Segoe UI" w:cs="Segoe UI"/>
          <w:sz w:val="22"/>
          <w:szCs w:val="22"/>
        </w:rPr>
        <w:t>obra</w:t>
      </w:r>
      <w:r w:rsidRPr="00A515FD">
        <w:rPr>
          <w:rFonts w:ascii="Segoe UI" w:hAnsi="Segoe UI" w:cs="Segoe UI"/>
          <w:spacing w:val="-2"/>
          <w:sz w:val="22"/>
          <w:szCs w:val="22"/>
        </w:rPr>
        <w:t xml:space="preserve"> </w:t>
      </w:r>
      <w:r w:rsidRPr="00A515FD">
        <w:rPr>
          <w:rFonts w:ascii="Segoe UI" w:hAnsi="Segoe UI" w:cs="Segoe UI"/>
          <w:sz w:val="22"/>
          <w:szCs w:val="22"/>
        </w:rPr>
        <w:t>será</w:t>
      </w:r>
      <w:r w:rsidRPr="00A515FD">
        <w:rPr>
          <w:rFonts w:ascii="Segoe UI" w:hAnsi="Segoe UI" w:cs="Segoe UI"/>
          <w:spacing w:val="-2"/>
          <w:sz w:val="22"/>
          <w:szCs w:val="22"/>
        </w:rPr>
        <w:t xml:space="preserve"> </w:t>
      </w:r>
      <w:r w:rsidRPr="00A515FD">
        <w:rPr>
          <w:rFonts w:ascii="Segoe UI" w:hAnsi="Segoe UI" w:cs="Segoe UI"/>
          <w:sz w:val="22"/>
          <w:szCs w:val="22"/>
        </w:rPr>
        <w:t>executada</w:t>
      </w:r>
      <w:r w:rsidRPr="00A515FD">
        <w:rPr>
          <w:rFonts w:ascii="Segoe UI" w:hAnsi="Segoe UI" w:cs="Segoe UI"/>
          <w:spacing w:val="-2"/>
          <w:sz w:val="22"/>
          <w:szCs w:val="22"/>
        </w:rPr>
        <w:t xml:space="preserve"> </w:t>
      </w:r>
      <w:r w:rsidRPr="00A515FD">
        <w:rPr>
          <w:rFonts w:ascii="Segoe UI" w:hAnsi="Segoe UI" w:cs="Segoe UI"/>
          <w:sz w:val="22"/>
          <w:szCs w:val="22"/>
        </w:rPr>
        <w:t>observando</w:t>
      </w:r>
      <w:r w:rsidRPr="00A515FD">
        <w:rPr>
          <w:rFonts w:ascii="Segoe UI" w:hAnsi="Segoe UI" w:cs="Segoe UI"/>
          <w:spacing w:val="-1"/>
          <w:sz w:val="22"/>
          <w:szCs w:val="22"/>
        </w:rPr>
        <w:t xml:space="preserve"> </w:t>
      </w:r>
      <w:r w:rsidRPr="00A515FD">
        <w:rPr>
          <w:rFonts w:ascii="Segoe UI" w:hAnsi="Segoe UI" w:cs="Segoe UI"/>
          <w:sz w:val="22"/>
          <w:szCs w:val="22"/>
        </w:rPr>
        <w:t>critérios ambientais</w:t>
      </w:r>
      <w:r w:rsidRPr="00A515FD">
        <w:rPr>
          <w:rFonts w:ascii="Segoe UI" w:hAnsi="Segoe UI" w:cs="Segoe UI"/>
          <w:spacing w:val="-1"/>
          <w:sz w:val="22"/>
          <w:szCs w:val="22"/>
        </w:rPr>
        <w:t xml:space="preserve"> </w:t>
      </w:r>
      <w:r w:rsidRPr="00A515FD">
        <w:rPr>
          <w:rFonts w:ascii="Segoe UI" w:hAnsi="Segoe UI" w:cs="Segoe UI"/>
          <w:sz w:val="22"/>
          <w:szCs w:val="22"/>
        </w:rPr>
        <w:t xml:space="preserve">adequados, </w:t>
      </w:r>
      <w:r w:rsidRPr="00A515FD">
        <w:rPr>
          <w:rFonts w:ascii="Segoe UI" w:hAnsi="Segoe UI" w:cs="Segoe UI"/>
          <w:spacing w:val="-2"/>
          <w:sz w:val="22"/>
          <w:szCs w:val="22"/>
        </w:rPr>
        <w:t>incluindo:</w:t>
      </w:r>
    </w:p>
    <w:p w14:paraId="23BAB352" w14:textId="77777777" w:rsidR="00A515FD" w:rsidRPr="00A515FD" w:rsidRDefault="00A515FD" w:rsidP="00A515FD">
      <w:pPr>
        <w:pStyle w:val="Corpodetexto"/>
        <w:spacing w:before="8"/>
        <w:rPr>
          <w:rFonts w:ascii="Segoe UI" w:hAnsi="Segoe UI" w:cs="Segoe UI"/>
          <w:sz w:val="22"/>
          <w:szCs w:val="22"/>
        </w:rPr>
      </w:pPr>
    </w:p>
    <w:p w14:paraId="4C7E041D" w14:textId="77777777" w:rsidR="00A515FD" w:rsidRPr="00A515FD" w:rsidRDefault="00A515FD" w:rsidP="00A515FD">
      <w:pPr>
        <w:pStyle w:val="PargrafodaLista"/>
        <w:widowControl w:val="0"/>
        <w:numPr>
          <w:ilvl w:val="0"/>
          <w:numId w:val="45"/>
        </w:numPr>
        <w:tabs>
          <w:tab w:val="left" w:pos="721"/>
        </w:tabs>
        <w:autoSpaceDE w:val="0"/>
        <w:autoSpaceDN w:val="0"/>
        <w:spacing w:after="0" w:line="252" w:lineRule="exact"/>
        <w:contextualSpacing w:val="0"/>
        <w:jc w:val="both"/>
        <w:rPr>
          <w:rFonts w:ascii="Segoe UI" w:hAnsi="Segoe UI" w:cs="Segoe UI"/>
        </w:rPr>
      </w:pPr>
      <w:r w:rsidRPr="00A515FD">
        <w:rPr>
          <w:rFonts w:ascii="Segoe UI" w:hAnsi="Segoe UI" w:cs="Segoe UI"/>
        </w:rPr>
        <w:t>Controle</w:t>
      </w:r>
      <w:r w:rsidRPr="00A515FD">
        <w:rPr>
          <w:rFonts w:ascii="Segoe UI" w:hAnsi="Segoe UI" w:cs="Segoe UI"/>
          <w:spacing w:val="-5"/>
        </w:rPr>
        <w:t xml:space="preserve"> </w:t>
      </w:r>
      <w:r w:rsidRPr="00A515FD">
        <w:rPr>
          <w:rFonts w:ascii="Segoe UI" w:hAnsi="Segoe UI" w:cs="Segoe UI"/>
        </w:rPr>
        <w:t>de</w:t>
      </w:r>
      <w:r w:rsidRPr="00A515FD">
        <w:rPr>
          <w:rFonts w:ascii="Segoe UI" w:hAnsi="Segoe UI" w:cs="Segoe UI"/>
          <w:spacing w:val="-5"/>
        </w:rPr>
        <w:t xml:space="preserve"> </w:t>
      </w:r>
      <w:r w:rsidRPr="00A515FD">
        <w:rPr>
          <w:rFonts w:ascii="Segoe UI" w:hAnsi="Segoe UI" w:cs="Segoe UI"/>
          <w:spacing w:val="-2"/>
        </w:rPr>
        <w:t>resíduos;</w:t>
      </w:r>
    </w:p>
    <w:p w14:paraId="1970B6A3" w14:textId="77777777" w:rsidR="00A515FD" w:rsidRPr="00A515FD" w:rsidRDefault="00A515FD" w:rsidP="00A515FD">
      <w:pPr>
        <w:pStyle w:val="PargrafodaLista"/>
        <w:widowControl w:val="0"/>
        <w:numPr>
          <w:ilvl w:val="0"/>
          <w:numId w:val="45"/>
        </w:numPr>
        <w:tabs>
          <w:tab w:val="left" w:pos="721"/>
        </w:tabs>
        <w:autoSpaceDE w:val="0"/>
        <w:autoSpaceDN w:val="0"/>
        <w:spacing w:after="0" w:line="252" w:lineRule="exact"/>
        <w:contextualSpacing w:val="0"/>
        <w:jc w:val="both"/>
        <w:rPr>
          <w:rFonts w:ascii="Segoe UI" w:hAnsi="Segoe UI" w:cs="Segoe UI"/>
        </w:rPr>
      </w:pPr>
      <w:r w:rsidRPr="00A515FD">
        <w:rPr>
          <w:rFonts w:ascii="Segoe UI" w:hAnsi="Segoe UI" w:cs="Segoe UI"/>
        </w:rPr>
        <w:t>Destinação</w:t>
      </w:r>
      <w:r w:rsidRPr="00A515FD">
        <w:rPr>
          <w:rFonts w:ascii="Segoe UI" w:hAnsi="Segoe UI" w:cs="Segoe UI"/>
          <w:spacing w:val="-9"/>
        </w:rPr>
        <w:t xml:space="preserve"> </w:t>
      </w:r>
      <w:r w:rsidRPr="00A515FD">
        <w:rPr>
          <w:rFonts w:ascii="Segoe UI" w:hAnsi="Segoe UI" w:cs="Segoe UI"/>
        </w:rPr>
        <w:t>ambientalmente</w:t>
      </w:r>
      <w:r w:rsidRPr="00A515FD">
        <w:rPr>
          <w:rFonts w:ascii="Segoe UI" w:hAnsi="Segoe UI" w:cs="Segoe UI"/>
          <w:spacing w:val="-8"/>
        </w:rPr>
        <w:t xml:space="preserve"> </w:t>
      </w:r>
      <w:r w:rsidRPr="00A515FD">
        <w:rPr>
          <w:rFonts w:ascii="Segoe UI" w:hAnsi="Segoe UI" w:cs="Segoe UI"/>
        </w:rPr>
        <w:t>correta</w:t>
      </w:r>
      <w:r w:rsidRPr="00A515FD">
        <w:rPr>
          <w:rFonts w:ascii="Segoe UI" w:hAnsi="Segoe UI" w:cs="Segoe UI"/>
          <w:spacing w:val="-8"/>
        </w:rPr>
        <w:t xml:space="preserve"> </w:t>
      </w:r>
      <w:r w:rsidRPr="00A515FD">
        <w:rPr>
          <w:rFonts w:ascii="Segoe UI" w:hAnsi="Segoe UI" w:cs="Segoe UI"/>
        </w:rPr>
        <w:t>de</w:t>
      </w:r>
      <w:r w:rsidRPr="00A515FD">
        <w:rPr>
          <w:rFonts w:ascii="Segoe UI" w:hAnsi="Segoe UI" w:cs="Segoe UI"/>
          <w:spacing w:val="-10"/>
        </w:rPr>
        <w:t xml:space="preserve"> </w:t>
      </w:r>
      <w:r w:rsidRPr="00A515FD">
        <w:rPr>
          <w:rFonts w:ascii="Segoe UI" w:hAnsi="Segoe UI" w:cs="Segoe UI"/>
          <w:spacing w:val="-2"/>
        </w:rPr>
        <w:t>materiais;</w:t>
      </w:r>
    </w:p>
    <w:p w14:paraId="141B467C" w14:textId="77777777" w:rsidR="00A515FD" w:rsidRPr="00A515FD" w:rsidRDefault="00A515FD" w:rsidP="00A515FD">
      <w:pPr>
        <w:pStyle w:val="PargrafodaLista"/>
        <w:widowControl w:val="0"/>
        <w:numPr>
          <w:ilvl w:val="0"/>
          <w:numId w:val="45"/>
        </w:numPr>
        <w:tabs>
          <w:tab w:val="left" w:pos="721"/>
        </w:tabs>
        <w:autoSpaceDE w:val="0"/>
        <w:autoSpaceDN w:val="0"/>
        <w:spacing w:before="1" w:after="0" w:line="252" w:lineRule="exact"/>
        <w:contextualSpacing w:val="0"/>
        <w:jc w:val="both"/>
        <w:rPr>
          <w:rFonts w:ascii="Segoe UI" w:hAnsi="Segoe UI" w:cs="Segoe UI"/>
        </w:rPr>
      </w:pPr>
      <w:r w:rsidRPr="00A515FD">
        <w:rPr>
          <w:rFonts w:ascii="Segoe UI" w:hAnsi="Segoe UI" w:cs="Segoe UI"/>
        </w:rPr>
        <w:t>Controle</w:t>
      </w:r>
      <w:r w:rsidRPr="00A515FD">
        <w:rPr>
          <w:rFonts w:ascii="Segoe UI" w:hAnsi="Segoe UI" w:cs="Segoe UI"/>
          <w:spacing w:val="-5"/>
        </w:rPr>
        <w:t xml:space="preserve"> </w:t>
      </w:r>
      <w:r w:rsidRPr="00A515FD">
        <w:rPr>
          <w:rFonts w:ascii="Segoe UI" w:hAnsi="Segoe UI" w:cs="Segoe UI"/>
        </w:rPr>
        <w:t>de</w:t>
      </w:r>
      <w:r w:rsidRPr="00A515FD">
        <w:rPr>
          <w:rFonts w:ascii="Segoe UI" w:hAnsi="Segoe UI" w:cs="Segoe UI"/>
          <w:spacing w:val="-5"/>
        </w:rPr>
        <w:t xml:space="preserve"> </w:t>
      </w:r>
      <w:r w:rsidRPr="00A515FD">
        <w:rPr>
          <w:rFonts w:ascii="Segoe UI" w:hAnsi="Segoe UI" w:cs="Segoe UI"/>
          <w:spacing w:val="-2"/>
        </w:rPr>
        <w:t>erosão;</w:t>
      </w:r>
    </w:p>
    <w:p w14:paraId="756BD085" w14:textId="77777777" w:rsidR="00A515FD" w:rsidRPr="00A515FD" w:rsidRDefault="00A515FD" w:rsidP="00A515FD">
      <w:pPr>
        <w:pStyle w:val="PargrafodaLista"/>
        <w:widowControl w:val="0"/>
        <w:numPr>
          <w:ilvl w:val="0"/>
          <w:numId w:val="45"/>
        </w:numPr>
        <w:tabs>
          <w:tab w:val="left" w:pos="721"/>
        </w:tabs>
        <w:autoSpaceDE w:val="0"/>
        <w:autoSpaceDN w:val="0"/>
        <w:spacing w:after="0" w:line="252" w:lineRule="exact"/>
        <w:contextualSpacing w:val="0"/>
        <w:jc w:val="both"/>
        <w:rPr>
          <w:rFonts w:ascii="Segoe UI" w:hAnsi="Segoe UI" w:cs="Segoe UI"/>
        </w:rPr>
      </w:pPr>
      <w:r w:rsidRPr="00A515FD">
        <w:rPr>
          <w:rFonts w:ascii="Segoe UI" w:hAnsi="Segoe UI" w:cs="Segoe UI"/>
        </w:rPr>
        <w:t>Minimização</w:t>
      </w:r>
      <w:r w:rsidRPr="00A515FD">
        <w:rPr>
          <w:rFonts w:ascii="Segoe UI" w:hAnsi="Segoe UI" w:cs="Segoe UI"/>
          <w:spacing w:val="-6"/>
        </w:rPr>
        <w:t xml:space="preserve"> </w:t>
      </w:r>
      <w:r w:rsidRPr="00A515FD">
        <w:rPr>
          <w:rFonts w:ascii="Segoe UI" w:hAnsi="Segoe UI" w:cs="Segoe UI"/>
        </w:rPr>
        <w:t>de</w:t>
      </w:r>
      <w:r w:rsidRPr="00A515FD">
        <w:rPr>
          <w:rFonts w:ascii="Segoe UI" w:hAnsi="Segoe UI" w:cs="Segoe UI"/>
          <w:spacing w:val="-6"/>
        </w:rPr>
        <w:t xml:space="preserve"> </w:t>
      </w:r>
      <w:r w:rsidRPr="00A515FD">
        <w:rPr>
          <w:rFonts w:ascii="Segoe UI" w:hAnsi="Segoe UI" w:cs="Segoe UI"/>
        </w:rPr>
        <w:t>impactos</w:t>
      </w:r>
      <w:r w:rsidRPr="00A515FD">
        <w:rPr>
          <w:rFonts w:ascii="Segoe UI" w:hAnsi="Segoe UI" w:cs="Segoe UI"/>
          <w:spacing w:val="-6"/>
        </w:rPr>
        <w:t xml:space="preserve"> </w:t>
      </w:r>
      <w:r w:rsidRPr="00A515FD">
        <w:rPr>
          <w:rFonts w:ascii="Segoe UI" w:hAnsi="Segoe UI" w:cs="Segoe UI"/>
        </w:rPr>
        <w:t>ao</w:t>
      </w:r>
      <w:r w:rsidRPr="00A515FD">
        <w:rPr>
          <w:rFonts w:ascii="Segoe UI" w:hAnsi="Segoe UI" w:cs="Segoe UI"/>
          <w:spacing w:val="-5"/>
        </w:rPr>
        <w:t xml:space="preserve"> </w:t>
      </w:r>
      <w:r w:rsidRPr="00A515FD">
        <w:rPr>
          <w:rFonts w:ascii="Segoe UI" w:hAnsi="Segoe UI" w:cs="Segoe UI"/>
          <w:spacing w:val="-2"/>
        </w:rPr>
        <w:t>entorno;</w:t>
      </w:r>
    </w:p>
    <w:p w14:paraId="442B777A" w14:textId="77777777" w:rsidR="00A515FD" w:rsidRPr="00A515FD" w:rsidRDefault="00A515FD" w:rsidP="00A515FD">
      <w:pPr>
        <w:pStyle w:val="PargrafodaLista"/>
        <w:widowControl w:val="0"/>
        <w:numPr>
          <w:ilvl w:val="0"/>
          <w:numId w:val="45"/>
        </w:numPr>
        <w:tabs>
          <w:tab w:val="left" w:pos="721"/>
        </w:tabs>
        <w:autoSpaceDE w:val="0"/>
        <w:autoSpaceDN w:val="0"/>
        <w:spacing w:before="2" w:after="0" w:line="240" w:lineRule="auto"/>
        <w:contextualSpacing w:val="0"/>
        <w:jc w:val="both"/>
        <w:rPr>
          <w:rFonts w:ascii="Segoe UI" w:hAnsi="Segoe UI" w:cs="Segoe UI"/>
        </w:rPr>
      </w:pPr>
      <w:r w:rsidRPr="00A515FD">
        <w:rPr>
          <w:rFonts w:ascii="Segoe UI" w:hAnsi="Segoe UI" w:cs="Segoe UI"/>
        </w:rPr>
        <w:t>Adequada</w:t>
      </w:r>
      <w:r w:rsidRPr="00A515FD">
        <w:rPr>
          <w:rFonts w:ascii="Segoe UI" w:hAnsi="Segoe UI" w:cs="Segoe UI"/>
          <w:spacing w:val="-8"/>
        </w:rPr>
        <w:t xml:space="preserve"> </w:t>
      </w:r>
      <w:r w:rsidRPr="00A515FD">
        <w:rPr>
          <w:rFonts w:ascii="Segoe UI" w:hAnsi="Segoe UI" w:cs="Segoe UI"/>
        </w:rPr>
        <w:t>drenagem</w:t>
      </w:r>
      <w:r w:rsidRPr="00A515FD">
        <w:rPr>
          <w:rFonts w:ascii="Segoe UI" w:hAnsi="Segoe UI" w:cs="Segoe UI"/>
          <w:spacing w:val="-5"/>
        </w:rPr>
        <w:t xml:space="preserve"> </w:t>
      </w:r>
      <w:r w:rsidRPr="00A515FD">
        <w:rPr>
          <w:rFonts w:ascii="Segoe UI" w:hAnsi="Segoe UI" w:cs="Segoe UI"/>
        </w:rPr>
        <w:t>das</w:t>
      </w:r>
      <w:r w:rsidRPr="00A515FD">
        <w:rPr>
          <w:rFonts w:ascii="Segoe UI" w:hAnsi="Segoe UI" w:cs="Segoe UI"/>
          <w:spacing w:val="-5"/>
        </w:rPr>
        <w:t xml:space="preserve"> </w:t>
      </w:r>
      <w:r w:rsidRPr="00A515FD">
        <w:rPr>
          <w:rFonts w:ascii="Segoe UI" w:hAnsi="Segoe UI" w:cs="Segoe UI"/>
        </w:rPr>
        <w:t>águas</w:t>
      </w:r>
      <w:r w:rsidRPr="00A515FD">
        <w:rPr>
          <w:rFonts w:ascii="Segoe UI" w:hAnsi="Segoe UI" w:cs="Segoe UI"/>
          <w:spacing w:val="-5"/>
        </w:rPr>
        <w:t xml:space="preserve"> </w:t>
      </w:r>
      <w:r w:rsidRPr="00A515FD">
        <w:rPr>
          <w:rFonts w:ascii="Segoe UI" w:hAnsi="Segoe UI" w:cs="Segoe UI"/>
          <w:spacing w:val="-2"/>
        </w:rPr>
        <w:t>pluviais.</w:t>
      </w:r>
    </w:p>
    <w:p w14:paraId="52935238" w14:textId="77777777" w:rsidR="00A515FD" w:rsidRPr="00A515FD" w:rsidRDefault="00A515FD" w:rsidP="00A515FD">
      <w:pPr>
        <w:pStyle w:val="Corpodetexto"/>
        <w:spacing w:before="29"/>
        <w:rPr>
          <w:rFonts w:ascii="Segoe UI" w:hAnsi="Segoe UI" w:cs="Segoe UI"/>
          <w:sz w:val="22"/>
          <w:szCs w:val="22"/>
        </w:rPr>
      </w:pPr>
    </w:p>
    <w:p w14:paraId="78C61272" w14:textId="77777777" w:rsidR="00A515FD" w:rsidRPr="00A515FD" w:rsidRDefault="00A515FD" w:rsidP="00A515FD">
      <w:pPr>
        <w:pStyle w:val="Ttulo2"/>
        <w:jc w:val="both"/>
        <w:rPr>
          <w:rFonts w:ascii="Segoe UI" w:hAnsi="Segoe UI" w:cs="Segoe UI"/>
          <w:sz w:val="22"/>
          <w:szCs w:val="22"/>
        </w:rPr>
      </w:pPr>
      <w:r w:rsidRPr="00A515FD">
        <w:rPr>
          <w:rFonts w:ascii="Segoe UI" w:hAnsi="Segoe UI" w:cs="Segoe UI"/>
          <w:spacing w:val="-2"/>
          <w:sz w:val="22"/>
          <w:szCs w:val="22"/>
        </w:rPr>
        <w:t>Acessibilidade</w:t>
      </w:r>
    </w:p>
    <w:p w14:paraId="61BE9307" w14:textId="77777777" w:rsidR="00A515FD" w:rsidRPr="00A515FD" w:rsidRDefault="00A515FD" w:rsidP="00A515FD">
      <w:pPr>
        <w:pStyle w:val="Corpodetexto"/>
        <w:spacing w:before="273"/>
        <w:ind w:left="1"/>
        <w:rPr>
          <w:rFonts w:ascii="Segoe UI" w:hAnsi="Segoe UI" w:cs="Segoe UI"/>
          <w:sz w:val="22"/>
          <w:szCs w:val="22"/>
        </w:rPr>
      </w:pPr>
      <w:r w:rsidRPr="00A515FD">
        <w:rPr>
          <w:rFonts w:ascii="Segoe UI" w:hAnsi="Segoe UI" w:cs="Segoe UI"/>
          <w:sz w:val="22"/>
          <w:szCs w:val="22"/>
        </w:rPr>
        <w:t>Serão</w:t>
      </w:r>
      <w:r w:rsidRPr="00A515FD">
        <w:rPr>
          <w:rFonts w:ascii="Segoe UI" w:hAnsi="Segoe UI" w:cs="Segoe UI"/>
          <w:spacing w:val="-2"/>
          <w:sz w:val="22"/>
          <w:szCs w:val="22"/>
        </w:rPr>
        <w:t xml:space="preserve"> </w:t>
      </w:r>
      <w:r w:rsidRPr="00A515FD">
        <w:rPr>
          <w:rFonts w:ascii="Segoe UI" w:hAnsi="Segoe UI" w:cs="Segoe UI"/>
          <w:sz w:val="22"/>
          <w:szCs w:val="22"/>
        </w:rPr>
        <w:t>observadas</w:t>
      </w:r>
      <w:r w:rsidRPr="00A515FD">
        <w:rPr>
          <w:rFonts w:ascii="Segoe UI" w:hAnsi="Segoe UI" w:cs="Segoe UI"/>
          <w:spacing w:val="-2"/>
          <w:sz w:val="22"/>
          <w:szCs w:val="22"/>
        </w:rPr>
        <w:t xml:space="preserve"> </w:t>
      </w:r>
      <w:r w:rsidRPr="00A515FD">
        <w:rPr>
          <w:rFonts w:ascii="Segoe UI" w:hAnsi="Segoe UI" w:cs="Segoe UI"/>
          <w:sz w:val="22"/>
          <w:szCs w:val="22"/>
        </w:rPr>
        <w:t>integralmente</w:t>
      </w:r>
      <w:r w:rsidRPr="00A515FD">
        <w:rPr>
          <w:rFonts w:ascii="Segoe UI" w:hAnsi="Segoe UI" w:cs="Segoe UI"/>
          <w:spacing w:val="-1"/>
          <w:sz w:val="22"/>
          <w:szCs w:val="22"/>
        </w:rPr>
        <w:t xml:space="preserve"> </w:t>
      </w:r>
      <w:r w:rsidRPr="00A515FD">
        <w:rPr>
          <w:rFonts w:ascii="Segoe UI" w:hAnsi="Segoe UI" w:cs="Segoe UI"/>
          <w:sz w:val="22"/>
          <w:szCs w:val="22"/>
        </w:rPr>
        <w:t>as</w:t>
      </w:r>
      <w:r w:rsidRPr="00A515FD">
        <w:rPr>
          <w:rFonts w:ascii="Segoe UI" w:hAnsi="Segoe UI" w:cs="Segoe UI"/>
          <w:spacing w:val="-2"/>
          <w:sz w:val="22"/>
          <w:szCs w:val="22"/>
        </w:rPr>
        <w:t xml:space="preserve"> </w:t>
      </w:r>
      <w:r w:rsidRPr="00A515FD">
        <w:rPr>
          <w:rFonts w:ascii="Segoe UI" w:hAnsi="Segoe UI" w:cs="Segoe UI"/>
          <w:sz w:val="22"/>
          <w:szCs w:val="22"/>
        </w:rPr>
        <w:t>exigências</w:t>
      </w:r>
      <w:r w:rsidRPr="00A515FD">
        <w:rPr>
          <w:rFonts w:ascii="Segoe UI" w:hAnsi="Segoe UI" w:cs="Segoe UI"/>
          <w:spacing w:val="-2"/>
          <w:sz w:val="22"/>
          <w:szCs w:val="22"/>
        </w:rPr>
        <w:t xml:space="preserve"> </w:t>
      </w:r>
      <w:r w:rsidRPr="00A515FD">
        <w:rPr>
          <w:rFonts w:ascii="Segoe UI" w:hAnsi="Segoe UI" w:cs="Segoe UI"/>
          <w:sz w:val="22"/>
          <w:szCs w:val="22"/>
        </w:rPr>
        <w:t>da NBR</w:t>
      </w:r>
      <w:r w:rsidRPr="00A515FD">
        <w:rPr>
          <w:rFonts w:ascii="Segoe UI" w:hAnsi="Segoe UI" w:cs="Segoe UI"/>
          <w:spacing w:val="-2"/>
          <w:sz w:val="22"/>
          <w:szCs w:val="22"/>
        </w:rPr>
        <w:t xml:space="preserve"> </w:t>
      </w:r>
      <w:r w:rsidRPr="00A515FD">
        <w:rPr>
          <w:rFonts w:ascii="Segoe UI" w:hAnsi="Segoe UI" w:cs="Segoe UI"/>
          <w:sz w:val="22"/>
          <w:szCs w:val="22"/>
        </w:rPr>
        <w:t>9050,</w:t>
      </w:r>
      <w:r w:rsidRPr="00A515FD">
        <w:rPr>
          <w:rFonts w:ascii="Segoe UI" w:hAnsi="Segoe UI" w:cs="Segoe UI"/>
          <w:spacing w:val="-1"/>
          <w:sz w:val="22"/>
          <w:szCs w:val="22"/>
        </w:rPr>
        <w:t xml:space="preserve"> </w:t>
      </w:r>
      <w:r w:rsidRPr="00A515FD">
        <w:rPr>
          <w:rFonts w:ascii="Segoe UI" w:hAnsi="Segoe UI" w:cs="Segoe UI"/>
          <w:spacing w:val="-2"/>
          <w:sz w:val="22"/>
          <w:szCs w:val="22"/>
        </w:rPr>
        <w:t>contemplando:</w:t>
      </w:r>
    </w:p>
    <w:p w14:paraId="671B57DF" w14:textId="77777777" w:rsidR="00A515FD" w:rsidRPr="00A515FD" w:rsidRDefault="00A515FD" w:rsidP="00A515FD">
      <w:pPr>
        <w:pStyle w:val="Corpodetexto"/>
        <w:spacing w:before="8"/>
        <w:rPr>
          <w:rFonts w:ascii="Segoe UI" w:hAnsi="Segoe UI" w:cs="Segoe UI"/>
          <w:sz w:val="22"/>
          <w:szCs w:val="22"/>
        </w:rPr>
      </w:pPr>
    </w:p>
    <w:p w14:paraId="1F06E82C" w14:textId="77777777" w:rsidR="00A515FD" w:rsidRPr="00A515FD" w:rsidRDefault="00A515FD" w:rsidP="00A515FD">
      <w:pPr>
        <w:pStyle w:val="PargrafodaLista"/>
        <w:widowControl w:val="0"/>
        <w:numPr>
          <w:ilvl w:val="0"/>
          <w:numId w:val="45"/>
        </w:numPr>
        <w:tabs>
          <w:tab w:val="left" w:pos="721"/>
        </w:tabs>
        <w:autoSpaceDE w:val="0"/>
        <w:autoSpaceDN w:val="0"/>
        <w:spacing w:after="0" w:line="252" w:lineRule="exact"/>
        <w:contextualSpacing w:val="0"/>
        <w:jc w:val="both"/>
        <w:rPr>
          <w:rFonts w:ascii="Segoe UI" w:hAnsi="Segoe UI" w:cs="Segoe UI"/>
        </w:rPr>
      </w:pPr>
      <w:r w:rsidRPr="00A515FD">
        <w:rPr>
          <w:rFonts w:ascii="Segoe UI" w:hAnsi="Segoe UI" w:cs="Segoe UI"/>
        </w:rPr>
        <w:t>Rampas</w:t>
      </w:r>
      <w:r w:rsidRPr="00A515FD">
        <w:rPr>
          <w:rFonts w:ascii="Segoe UI" w:hAnsi="Segoe UI" w:cs="Segoe UI"/>
          <w:spacing w:val="-2"/>
        </w:rPr>
        <w:t xml:space="preserve"> </w:t>
      </w:r>
      <w:r w:rsidRPr="00A515FD">
        <w:rPr>
          <w:rFonts w:ascii="Segoe UI" w:hAnsi="Segoe UI" w:cs="Segoe UI"/>
        </w:rPr>
        <w:t>de</w:t>
      </w:r>
      <w:r w:rsidRPr="00A515FD">
        <w:rPr>
          <w:rFonts w:ascii="Segoe UI" w:hAnsi="Segoe UI" w:cs="Segoe UI"/>
          <w:spacing w:val="-3"/>
        </w:rPr>
        <w:t xml:space="preserve"> </w:t>
      </w:r>
      <w:r w:rsidRPr="00A515FD">
        <w:rPr>
          <w:rFonts w:ascii="Segoe UI" w:hAnsi="Segoe UI" w:cs="Segoe UI"/>
          <w:spacing w:val="-2"/>
        </w:rPr>
        <w:t>acessibilidade;</w:t>
      </w:r>
    </w:p>
    <w:p w14:paraId="67059183" w14:textId="77777777" w:rsidR="00A515FD" w:rsidRPr="00A515FD" w:rsidRDefault="00A515FD" w:rsidP="00A515FD">
      <w:pPr>
        <w:pStyle w:val="PargrafodaLista"/>
        <w:widowControl w:val="0"/>
        <w:numPr>
          <w:ilvl w:val="0"/>
          <w:numId w:val="45"/>
        </w:numPr>
        <w:tabs>
          <w:tab w:val="left" w:pos="721"/>
        </w:tabs>
        <w:autoSpaceDE w:val="0"/>
        <w:autoSpaceDN w:val="0"/>
        <w:spacing w:after="0" w:line="252" w:lineRule="exact"/>
        <w:contextualSpacing w:val="0"/>
        <w:jc w:val="both"/>
        <w:rPr>
          <w:rFonts w:ascii="Segoe UI" w:hAnsi="Segoe UI" w:cs="Segoe UI"/>
        </w:rPr>
      </w:pPr>
      <w:r w:rsidRPr="00A515FD">
        <w:rPr>
          <w:rFonts w:ascii="Segoe UI" w:hAnsi="Segoe UI" w:cs="Segoe UI"/>
        </w:rPr>
        <w:t>Passeios</w:t>
      </w:r>
      <w:r w:rsidRPr="00A515FD">
        <w:rPr>
          <w:rFonts w:ascii="Segoe UI" w:hAnsi="Segoe UI" w:cs="Segoe UI"/>
          <w:spacing w:val="-7"/>
        </w:rPr>
        <w:t xml:space="preserve"> </w:t>
      </w:r>
      <w:r w:rsidRPr="00A515FD">
        <w:rPr>
          <w:rFonts w:ascii="Segoe UI" w:hAnsi="Segoe UI" w:cs="Segoe UI"/>
          <w:spacing w:val="-2"/>
        </w:rPr>
        <w:t>adequados;</w:t>
      </w:r>
    </w:p>
    <w:p w14:paraId="5BAC2AE6" w14:textId="77777777" w:rsidR="00A515FD" w:rsidRPr="00A515FD" w:rsidRDefault="00A515FD" w:rsidP="00A515FD">
      <w:pPr>
        <w:pStyle w:val="PargrafodaLista"/>
        <w:widowControl w:val="0"/>
        <w:numPr>
          <w:ilvl w:val="0"/>
          <w:numId w:val="45"/>
        </w:numPr>
        <w:tabs>
          <w:tab w:val="left" w:pos="721"/>
        </w:tabs>
        <w:autoSpaceDE w:val="0"/>
        <w:autoSpaceDN w:val="0"/>
        <w:spacing w:before="2" w:after="0" w:line="252" w:lineRule="exact"/>
        <w:contextualSpacing w:val="0"/>
        <w:jc w:val="both"/>
        <w:rPr>
          <w:rFonts w:ascii="Segoe UI" w:hAnsi="Segoe UI" w:cs="Segoe UI"/>
        </w:rPr>
      </w:pPr>
      <w:r w:rsidRPr="00A515FD">
        <w:rPr>
          <w:rFonts w:ascii="Segoe UI" w:hAnsi="Segoe UI" w:cs="Segoe UI"/>
        </w:rPr>
        <w:t>Piso</w:t>
      </w:r>
      <w:r w:rsidRPr="00A515FD">
        <w:rPr>
          <w:rFonts w:ascii="Segoe UI" w:hAnsi="Segoe UI" w:cs="Segoe UI"/>
          <w:spacing w:val="-4"/>
        </w:rPr>
        <w:t xml:space="preserve"> </w:t>
      </w:r>
      <w:r w:rsidRPr="00A515FD">
        <w:rPr>
          <w:rFonts w:ascii="Segoe UI" w:hAnsi="Segoe UI" w:cs="Segoe UI"/>
        </w:rPr>
        <w:t>tátil</w:t>
      </w:r>
      <w:r w:rsidRPr="00A515FD">
        <w:rPr>
          <w:rFonts w:ascii="Segoe UI" w:hAnsi="Segoe UI" w:cs="Segoe UI"/>
          <w:spacing w:val="-6"/>
        </w:rPr>
        <w:t xml:space="preserve"> </w:t>
      </w:r>
      <w:r w:rsidRPr="00A515FD">
        <w:rPr>
          <w:rFonts w:ascii="Segoe UI" w:hAnsi="Segoe UI" w:cs="Segoe UI"/>
        </w:rPr>
        <w:t>quando</w:t>
      </w:r>
      <w:r w:rsidRPr="00A515FD">
        <w:rPr>
          <w:rFonts w:ascii="Segoe UI" w:hAnsi="Segoe UI" w:cs="Segoe UI"/>
          <w:spacing w:val="-4"/>
        </w:rPr>
        <w:t xml:space="preserve"> </w:t>
      </w:r>
      <w:r w:rsidRPr="00A515FD">
        <w:rPr>
          <w:rFonts w:ascii="Segoe UI" w:hAnsi="Segoe UI" w:cs="Segoe UI"/>
          <w:spacing w:val="-2"/>
        </w:rPr>
        <w:t>aplicável;</w:t>
      </w:r>
    </w:p>
    <w:p w14:paraId="76F6B15D" w14:textId="77777777" w:rsidR="00A515FD" w:rsidRPr="00A515FD" w:rsidRDefault="00A515FD" w:rsidP="00A515FD">
      <w:pPr>
        <w:pStyle w:val="PargrafodaLista"/>
        <w:widowControl w:val="0"/>
        <w:numPr>
          <w:ilvl w:val="0"/>
          <w:numId w:val="45"/>
        </w:numPr>
        <w:tabs>
          <w:tab w:val="left" w:pos="721"/>
        </w:tabs>
        <w:autoSpaceDE w:val="0"/>
        <w:autoSpaceDN w:val="0"/>
        <w:spacing w:after="0" w:line="252" w:lineRule="exact"/>
        <w:contextualSpacing w:val="0"/>
        <w:jc w:val="both"/>
        <w:rPr>
          <w:rFonts w:ascii="Segoe UI" w:hAnsi="Segoe UI" w:cs="Segoe UI"/>
        </w:rPr>
      </w:pPr>
      <w:r w:rsidRPr="00A515FD">
        <w:rPr>
          <w:rFonts w:ascii="Segoe UI" w:hAnsi="Segoe UI" w:cs="Segoe UI"/>
        </w:rPr>
        <w:t>Segurança</w:t>
      </w:r>
      <w:r w:rsidRPr="00A515FD">
        <w:rPr>
          <w:rFonts w:ascii="Segoe UI" w:hAnsi="Segoe UI" w:cs="Segoe UI"/>
          <w:spacing w:val="-6"/>
        </w:rPr>
        <w:t xml:space="preserve"> </w:t>
      </w:r>
      <w:r w:rsidRPr="00A515FD">
        <w:rPr>
          <w:rFonts w:ascii="Segoe UI" w:hAnsi="Segoe UI" w:cs="Segoe UI"/>
        </w:rPr>
        <w:t>de</w:t>
      </w:r>
      <w:r w:rsidRPr="00A515FD">
        <w:rPr>
          <w:rFonts w:ascii="Segoe UI" w:hAnsi="Segoe UI" w:cs="Segoe UI"/>
          <w:spacing w:val="-7"/>
        </w:rPr>
        <w:t xml:space="preserve"> </w:t>
      </w:r>
      <w:r w:rsidRPr="00A515FD">
        <w:rPr>
          <w:rFonts w:ascii="Segoe UI" w:hAnsi="Segoe UI" w:cs="Segoe UI"/>
        </w:rPr>
        <w:t>circulação</w:t>
      </w:r>
      <w:r w:rsidRPr="00A515FD">
        <w:rPr>
          <w:rFonts w:ascii="Segoe UI" w:hAnsi="Segoe UI" w:cs="Segoe UI"/>
          <w:spacing w:val="-7"/>
        </w:rPr>
        <w:t xml:space="preserve"> </w:t>
      </w:r>
      <w:r w:rsidRPr="00A515FD">
        <w:rPr>
          <w:rFonts w:ascii="Segoe UI" w:hAnsi="Segoe UI" w:cs="Segoe UI"/>
        </w:rPr>
        <w:t>para</w:t>
      </w:r>
      <w:r w:rsidRPr="00A515FD">
        <w:rPr>
          <w:rFonts w:ascii="Segoe UI" w:hAnsi="Segoe UI" w:cs="Segoe UI"/>
          <w:spacing w:val="-7"/>
        </w:rPr>
        <w:t xml:space="preserve"> </w:t>
      </w:r>
      <w:r w:rsidRPr="00A515FD">
        <w:rPr>
          <w:rFonts w:ascii="Segoe UI" w:hAnsi="Segoe UI" w:cs="Segoe UI"/>
          <w:spacing w:val="-2"/>
        </w:rPr>
        <w:t>pedestres;</w:t>
      </w:r>
    </w:p>
    <w:p w14:paraId="70FF27A1" w14:textId="77777777" w:rsidR="00A515FD" w:rsidRPr="00A515FD" w:rsidRDefault="00A515FD" w:rsidP="00A515FD">
      <w:pPr>
        <w:pStyle w:val="PargrafodaLista"/>
        <w:widowControl w:val="0"/>
        <w:numPr>
          <w:ilvl w:val="0"/>
          <w:numId w:val="45"/>
        </w:numPr>
        <w:tabs>
          <w:tab w:val="left" w:pos="721"/>
        </w:tabs>
        <w:autoSpaceDE w:val="0"/>
        <w:autoSpaceDN w:val="0"/>
        <w:spacing w:before="1" w:after="0" w:line="240" w:lineRule="auto"/>
        <w:contextualSpacing w:val="0"/>
        <w:jc w:val="both"/>
        <w:rPr>
          <w:rFonts w:ascii="Segoe UI" w:hAnsi="Segoe UI" w:cs="Segoe UI"/>
        </w:rPr>
      </w:pPr>
      <w:r w:rsidRPr="00A515FD">
        <w:rPr>
          <w:rFonts w:ascii="Segoe UI" w:hAnsi="Segoe UI" w:cs="Segoe UI"/>
        </w:rPr>
        <w:t>Eliminação</w:t>
      </w:r>
      <w:r w:rsidRPr="00A515FD">
        <w:rPr>
          <w:rFonts w:ascii="Segoe UI" w:hAnsi="Segoe UI" w:cs="Segoe UI"/>
          <w:spacing w:val="-7"/>
        </w:rPr>
        <w:t xml:space="preserve"> </w:t>
      </w:r>
      <w:r w:rsidRPr="00A515FD">
        <w:rPr>
          <w:rFonts w:ascii="Segoe UI" w:hAnsi="Segoe UI" w:cs="Segoe UI"/>
        </w:rPr>
        <w:t>de</w:t>
      </w:r>
      <w:r w:rsidRPr="00A515FD">
        <w:rPr>
          <w:rFonts w:ascii="Segoe UI" w:hAnsi="Segoe UI" w:cs="Segoe UI"/>
          <w:spacing w:val="-6"/>
        </w:rPr>
        <w:t xml:space="preserve"> </w:t>
      </w:r>
      <w:r w:rsidRPr="00A515FD">
        <w:rPr>
          <w:rFonts w:ascii="Segoe UI" w:hAnsi="Segoe UI" w:cs="Segoe UI"/>
        </w:rPr>
        <w:t>barreiras</w:t>
      </w:r>
      <w:r w:rsidRPr="00A515FD">
        <w:rPr>
          <w:rFonts w:ascii="Segoe UI" w:hAnsi="Segoe UI" w:cs="Segoe UI"/>
          <w:spacing w:val="-10"/>
        </w:rPr>
        <w:t xml:space="preserve"> </w:t>
      </w:r>
      <w:r w:rsidRPr="00A515FD">
        <w:rPr>
          <w:rFonts w:ascii="Segoe UI" w:hAnsi="Segoe UI" w:cs="Segoe UI"/>
          <w:spacing w:val="-2"/>
        </w:rPr>
        <w:t>arquitetônicas.</w:t>
      </w:r>
    </w:p>
    <w:p w14:paraId="2BA7157F" w14:textId="77777777" w:rsidR="00A515FD" w:rsidRPr="00A515FD" w:rsidRDefault="00A515FD" w:rsidP="00A515FD">
      <w:pPr>
        <w:pStyle w:val="Corpodetexto"/>
        <w:spacing w:before="24"/>
        <w:rPr>
          <w:rFonts w:ascii="Segoe UI" w:hAnsi="Segoe UI" w:cs="Segoe UI"/>
          <w:sz w:val="22"/>
          <w:szCs w:val="22"/>
        </w:rPr>
      </w:pPr>
    </w:p>
    <w:p w14:paraId="43F07E68" w14:textId="77777777" w:rsidR="00A515FD" w:rsidRPr="00A515FD" w:rsidRDefault="00A515FD" w:rsidP="00A515FD">
      <w:pPr>
        <w:pStyle w:val="Ttulo1"/>
        <w:keepNext w:val="0"/>
        <w:keepLines w:val="0"/>
        <w:widowControl w:val="0"/>
        <w:tabs>
          <w:tab w:val="left" w:pos="856"/>
        </w:tabs>
        <w:autoSpaceDE w:val="0"/>
        <w:autoSpaceDN w:val="0"/>
        <w:spacing w:before="0" w:line="240" w:lineRule="auto"/>
        <w:jc w:val="both"/>
        <w:rPr>
          <w:rFonts w:ascii="Segoe UI" w:hAnsi="Segoe UI" w:cs="Segoe UI"/>
          <w:sz w:val="22"/>
          <w:szCs w:val="22"/>
        </w:rPr>
      </w:pPr>
      <w:r w:rsidRPr="00A515FD">
        <w:rPr>
          <w:rFonts w:ascii="Segoe UI" w:hAnsi="Segoe UI" w:cs="Segoe UI"/>
          <w:sz w:val="22"/>
          <w:szCs w:val="22"/>
        </w:rPr>
        <w:t>Da</w:t>
      </w:r>
      <w:r w:rsidRPr="00A515FD">
        <w:rPr>
          <w:rFonts w:ascii="Segoe UI" w:hAnsi="Segoe UI" w:cs="Segoe UI"/>
          <w:spacing w:val="-14"/>
          <w:sz w:val="22"/>
          <w:szCs w:val="22"/>
        </w:rPr>
        <w:t xml:space="preserve"> </w:t>
      </w:r>
      <w:r w:rsidRPr="00A515FD">
        <w:rPr>
          <w:rFonts w:ascii="Segoe UI" w:hAnsi="Segoe UI" w:cs="Segoe UI"/>
          <w:sz w:val="22"/>
          <w:szCs w:val="22"/>
        </w:rPr>
        <w:t>proposta</w:t>
      </w:r>
      <w:r w:rsidRPr="00A515FD">
        <w:rPr>
          <w:rFonts w:ascii="Segoe UI" w:hAnsi="Segoe UI" w:cs="Segoe UI"/>
          <w:spacing w:val="-13"/>
          <w:sz w:val="22"/>
          <w:szCs w:val="22"/>
        </w:rPr>
        <w:t xml:space="preserve"> </w:t>
      </w:r>
      <w:r w:rsidRPr="00A515FD">
        <w:rPr>
          <w:rFonts w:ascii="Segoe UI" w:hAnsi="Segoe UI" w:cs="Segoe UI"/>
          <w:sz w:val="22"/>
          <w:szCs w:val="22"/>
        </w:rPr>
        <w:t>de</w:t>
      </w:r>
      <w:r w:rsidRPr="00A515FD">
        <w:rPr>
          <w:rFonts w:ascii="Segoe UI" w:hAnsi="Segoe UI" w:cs="Segoe UI"/>
          <w:spacing w:val="-12"/>
          <w:sz w:val="22"/>
          <w:szCs w:val="22"/>
        </w:rPr>
        <w:t xml:space="preserve"> </w:t>
      </w:r>
      <w:r w:rsidRPr="00A515FD">
        <w:rPr>
          <w:rFonts w:ascii="Segoe UI" w:hAnsi="Segoe UI" w:cs="Segoe UI"/>
          <w:sz w:val="22"/>
          <w:szCs w:val="22"/>
        </w:rPr>
        <w:t>concepção</w:t>
      </w:r>
      <w:r w:rsidRPr="00A515FD">
        <w:rPr>
          <w:rFonts w:ascii="Segoe UI" w:hAnsi="Segoe UI" w:cs="Segoe UI"/>
          <w:spacing w:val="-10"/>
          <w:sz w:val="22"/>
          <w:szCs w:val="22"/>
        </w:rPr>
        <w:t xml:space="preserve"> </w:t>
      </w:r>
      <w:r w:rsidRPr="00A515FD">
        <w:rPr>
          <w:rFonts w:ascii="Segoe UI" w:hAnsi="Segoe UI" w:cs="Segoe UI"/>
          <w:sz w:val="22"/>
          <w:szCs w:val="22"/>
        </w:rPr>
        <w:t>da</w:t>
      </w:r>
      <w:r w:rsidRPr="00A515FD">
        <w:rPr>
          <w:rFonts w:ascii="Segoe UI" w:hAnsi="Segoe UI" w:cs="Segoe UI"/>
          <w:spacing w:val="-14"/>
          <w:sz w:val="22"/>
          <w:szCs w:val="22"/>
        </w:rPr>
        <w:t xml:space="preserve"> </w:t>
      </w:r>
      <w:r w:rsidRPr="00A515FD">
        <w:rPr>
          <w:rFonts w:ascii="Segoe UI" w:hAnsi="Segoe UI" w:cs="Segoe UI"/>
          <w:spacing w:val="-4"/>
          <w:sz w:val="22"/>
          <w:szCs w:val="22"/>
        </w:rPr>
        <w:t>obra.</w:t>
      </w:r>
    </w:p>
    <w:p w14:paraId="7C2E2A61" w14:textId="77777777" w:rsidR="00A515FD" w:rsidRPr="00A515FD" w:rsidRDefault="00A515FD" w:rsidP="00A515FD">
      <w:pPr>
        <w:pStyle w:val="Corpodetexto"/>
        <w:spacing w:before="278"/>
        <w:ind w:left="1" w:right="125"/>
        <w:rPr>
          <w:rFonts w:ascii="Segoe UI" w:hAnsi="Segoe UI" w:cs="Segoe UI"/>
          <w:sz w:val="22"/>
          <w:szCs w:val="22"/>
        </w:rPr>
      </w:pPr>
      <w:r w:rsidRPr="00A515FD">
        <w:rPr>
          <w:rFonts w:ascii="Segoe UI" w:hAnsi="Segoe UI" w:cs="Segoe UI"/>
          <w:sz w:val="22"/>
          <w:szCs w:val="22"/>
        </w:rPr>
        <w:t>A</w:t>
      </w:r>
      <w:r w:rsidRPr="00A515FD">
        <w:rPr>
          <w:rFonts w:ascii="Segoe UI" w:hAnsi="Segoe UI" w:cs="Segoe UI"/>
          <w:spacing w:val="-3"/>
          <w:sz w:val="22"/>
          <w:szCs w:val="22"/>
        </w:rPr>
        <w:t xml:space="preserve"> </w:t>
      </w:r>
      <w:r w:rsidRPr="00A515FD">
        <w:rPr>
          <w:rFonts w:ascii="Segoe UI" w:hAnsi="Segoe UI" w:cs="Segoe UI"/>
          <w:sz w:val="22"/>
          <w:szCs w:val="22"/>
        </w:rPr>
        <w:t>concepção</w:t>
      </w:r>
      <w:r w:rsidRPr="00A515FD">
        <w:rPr>
          <w:rFonts w:ascii="Segoe UI" w:hAnsi="Segoe UI" w:cs="Segoe UI"/>
          <w:spacing w:val="-3"/>
          <w:sz w:val="22"/>
          <w:szCs w:val="22"/>
        </w:rPr>
        <w:t xml:space="preserve"> </w:t>
      </w:r>
      <w:r w:rsidRPr="00A515FD">
        <w:rPr>
          <w:rFonts w:ascii="Segoe UI" w:hAnsi="Segoe UI" w:cs="Segoe UI"/>
          <w:sz w:val="22"/>
          <w:szCs w:val="22"/>
        </w:rPr>
        <w:t>da</w:t>
      </w:r>
      <w:r w:rsidRPr="00A515FD">
        <w:rPr>
          <w:rFonts w:ascii="Segoe UI" w:hAnsi="Segoe UI" w:cs="Segoe UI"/>
          <w:spacing w:val="-4"/>
          <w:sz w:val="22"/>
          <w:szCs w:val="22"/>
        </w:rPr>
        <w:t xml:space="preserve"> </w:t>
      </w:r>
      <w:r w:rsidRPr="00A515FD">
        <w:rPr>
          <w:rFonts w:ascii="Segoe UI" w:hAnsi="Segoe UI" w:cs="Segoe UI"/>
          <w:sz w:val="22"/>
          <w:szCs w:val="22"/>
        </w:rPr>
        <w:t>obra</w:t>
      </w:r>
      <w:r w:rsidRPr="00A515FD">
        <w:rPr>
          <w:rFonts w:ascii="Segoe UI" w:hAnsi="Segoe UI" w:cs="Segoe UI"/>
          <w:spacing w:val="-5"/>
          <w:sz w:val="22"/>
          <w:szCs w:val="22"/>
        </w:rPr>
        <w:t xml:space="preserve"> </w:t>
      </w:r>
      <w:r w:rsidRPr="00A515FD">
        <w:rPr>
          <w:rFonts w:ascii="Segoe UI" w:hAnsi="Segoe UI" w:cs="Segoe UI"/>
          <w:sz w:val="22"/>
          <w:szCs w:val="22"/>
        </w:rPr>
        <w:t>baseia-se</w:t>
      </w:r>
      <w:r w:rsidRPr="00A515FD">
        <w:rPr>
          <w:rFonts w:ascii="Segoe UI" w:hAnsi="Segoe UI" w:cs="Segoe UI"/>
          <w:spacing w:val="-4"/>
          <w:sz w:val="22"/>
          <w:szCs w:val="22"/>
        </w:rPr>
        <w:t xml:space="preserve"> </w:t>
      </w:r>
      <w:r w:rsidRPr="00A515FD">
        <w:rPr>
          <w:rFonts w:ascii="Segoe UI" w:hAnsi="Segoe UI" w:cs="Segoe UI"/>
          <w:sz w:val="22"/>
          <w:szCs w:val="22"/>
        </w:rPr>
        <w:t>na</w:t>
      </w:r>
      <w:r w:rsidRPr="00A515FD">
        <w:rPr>
          <w:rFonts w:ascii="Segoe UI" w:hAnsi="Segoe UI" w:cs="Segoe UI"/>
          <w:spacing w:val="-4"/>
          <w:sz w:val="22"/>
          <w:szCs w:val="22"/>
        </w:rPr>
        <w:t xml:space="preserve"> </w:t>
      </w:r>
      <w:r w:rsidRPr="00A515FD">
        <w:rPr>
          <w:rFonts w:ascii="Segoe UI" w:hAnsi="Segoe UI" w:cs="Segoe UI"/>
          <w:sz w:val="22"/>
          <w:szCs w:val="22"/>
        </w:rPr>
        <w:t>modernização</w:t>
      </w:r>
      <w:r w:rsidRPr="00A515FD">
        <w:rPr>
          <w:rFonts w:ascii="Segoe UI" w:hAnsi="Segoe UI" w:cs="Segoe UI"/>
          <w:spacing w:val="-1"/>
          <w:sz w:val="22"/>
          <w:szCs w:val="22"/>
        </w:rPr>
        <w:t xml:space="preserve"> </w:t>
      </w:r>
      <w:r w:rsidRPr="00A515FD">
        <w:rPr>
          <w:rFonts w:ascii="Segoe UI" w:hAnsi="Segoe UI" w:cs="Segoe UI"/>
          <w:sz w:val="22"/>
          <w:szCs w:val="22"/>
        </w:rPr>
        <w:t>e</w:t>
      </w:r>
      <w:r w:rsidRPr="00A515FD">
        <w:rPr>
          <w:rFonts w:ascii="Segoe UI" w:hAnsi="Segoe UI" w:cs="Segoe UI"/>
          <w:spacing w:val="-2"/>
          <w:sz w:val="22"/>
          <w:szCs w:val="22"/>
        </w:rPr>
        <w:t xml:space="preserve"> </w:t>
      </w:r>
      <w:r w:rsidRPr="00A515FD">
        <w:rPr>
          <w:rFonts w:ascii="Segoe UI" w:hAnsi="Segoe UI" w:cs="Segoe UI"/>
          <w:sz w:val="22"/>
          <w:szCs w:val="22"/>
        </w:rPr>
        <w:t>adequação</w:t>
      </w:r>
      <w:r w:rsidRPr="00A515FD">
        <w:rPr>
          <w:rFonts w:ascii="Segoe UI" w:hAnsi="Segoe UI" w:cs="Segoe UI"/>
          <w:spacing w:val="-3"/>
          <w:sz w:val="22"/>
          <w:szCs w:val="22"/>
        </w:rPr>
        <w:t xml:space="preserve"> </w:t>
      </w:r>
      <w:r w:rsidRPr="00A515FD">
        <w:rPr>
          <w:rFonts w:ascii="Segoe UI" w:hAnsi="Segoe UI" w:cs="Segoe UI"/>
          <w:sz w:val="22"/>
          <w:szCs w:val="22"/>
        </w:rPr>
        <w:t>da</w:t>
      </w:r>
      <w:r w:rsidRPr="00A515FD">
        <w:rPr>
          <w:rFonts w:ascii="Segoe UI" w:hAnsi="Segoe UI" w:cs="Segoe UI"/>
          <w:spacing w:val="-4"/>
          <w:sz w:val="22"/>
          <w:szCs w:val="22"/>
        </w:rPr>
        <w:t xml:space="preserve"> </w:t>
      </w:r>
      <w:r w:rsidRPr="00A515FD">
        <w:rPr>
          <w:rFonts w:ascii="Segoe UI" w:hAnsi="Segoe UI" w:cs="Segoe UI"/>
          <w:sz w:val="22"/>
          <w:szCs w:val="22"/>
        </w:rPr>
        <w:t>infraestrutura</w:t>
      </w:r>
      <w:r w:rsidRPr="00A515FD">
        <w:rPr>
          <w:rFonts w:ascii="Segoe UI" w:hAnsi="Segoe UI" w:cs="Segoe UI"/>
          <w:spacing w:val="-5"/>
          <w:sz w:val="22"/>
          <w:szCs w:val="22"/>
        </w:rPr>
        <w:t xml:space="preserve"> </w:t>
      </w:r>
      <w:r w:rsidRPr="00A515FD">
        <w:rPr>
          <w:rFonts w:ascii="Segoe UI" w:hAnsi="Segoe UI" w:cs="Segoe UI"/>
          <w:sz w:val="22"/>
          <w:szCs w:val="22"/>
        </w:rPr>
        <w:t>urbana</w:t>
      </w:r>
      <w:r w:rsidRPr="00A515FD">
        <w:rPr>
          <w:rFonts w:ascii="Segoe UI" w:hAnsi="Segoe UI" w:cs="Segoe UI"/>
          <w:spacing w:val="-4"/>
          <w:sz w:val="22"/>
          <w:szCs w:val="22"/>
        </w:rPr>
        <w:t xml:space="preserve"> </w:t>
      </w:r>
      <w:r w:rsidRPr="00A515FD">
        <w:rPr>
          <w:rFonts w:ascii="Segoe UI" w:hAnsi="Segoe UI" w:cs="Segoe UI"/>
          <w:sz w:val="22"/>
          <w:szCs w:val="22"/>
        </w:rPr>
        <w:t>da Avenida Tabajara, promovendo melhorias estruturais e funcionais para atendimento das demandas urbanas existentes.</w:t>
      </w:r>
    </w:p>
    <w:p w14:paraId="121CB9D6" w14:textId="77777777" w:rsidR="00A515FD" w:rsidRPr="00A515FD" w:rsidRDefault="00A515FD" w:rsidP="00A515FD">
      <w:pPr>
        <w:pStyle w:val="Corpodetexto"/>
        <w:spacing w:before="3"/>
        <w:rPr>
          <w:rFonts w:ascii="Segoe UI" w:hAnsi="Segoe UI" w:cs="Segoe UI"/>
          <w:sz w:val="22"/>
          <w:szCs w:val="22"/>
        </w:rPr>
      </w:pPr>
    </w:p>
    <w:p w14:paraId="7311FE1D" w14:textId="77777777" w:rsidR="00A515FD" w:rsidRDefault="00A515FD" w:rsidP="00A515FD">
      <w:pPr>
        <w:pStyle w:val="Corpodetexto"/>
        <w:ind w:left="1" w:right="125"/>
        <w:rPr>
          <w:rFonts w:ascii="Segoe UI" w:hAnsi="Segoe UI" w:cs="Segoe UI"/>
          <w:sz w:val="22"/>
          <w:szCs w:val="22"/>
        </w:rPr>
      </w:pPr>
      <w:r w:rsidRPr="00A515FD">
        <w:rPr>
          <w:rFonts w:ascii="Segoe UI" w:hAnsi="Segoe UI" w:cs="Segoe UI"/>
          <w:sz w:val="22"/>
          <w:szCs w:val="22"/>
        </w:rPr>
        <w:t>A</w:t>
      </w:r>
      <w:r w:rsidRPr="00A515FD">
        <w:rPr>
          <w:rFonts w:ascii="Segoe UI" w:hAnsi="Segoe UI" w:cs="Segoe UI"/>
          <w:spacing w:val="-3"/>
          <w:sz w:val="22"/>
          <w:szCs w:val="22"/>
        </w:rPr>
        <w:t xml:space="preserve"> </w:t>
      </w:r>
      <w:r w:rsidRPr="00A515FD">
        <w:rPr>
          <w:rFonts w:ascii="Segoe UI" w:hAnsi="Segoe UI" w:cs="Segoe UI"/>
          <w:sz w:val="22"/>
          <w:szCs w:val="22"/>
        </w:rPr>
        <w:t>proposta</w:t>
      </w:r>
      <w:r w:rsidRPr="00A515FD">
        <w:rPr>
          <w:rFonts w:ascii="Segoe UI" w:hAnsi="Segoe UI" w:cs="Segoe UI"/>
          <w:spacing w:val="-4"/>
          <w:sz w:val="22"/>
          <w:szCs w:val="22"/>
        </w:rPr>
        <w:t xml:space="preserve"> </w:t>
      </w:r>
      <w:r w:rsidRPr="00A515FD">
        <w:rPr>
          <w:rFonts w:ascii="Segoe UI" w:hAnsi="Segoe UI" w:cs="Segoe UI"/>
          <w:sz w:val="22"/>
          <w:szCs w:val="22"/>
        </w:rPr>
        <w:t>contempla</w:t>
      </w:r>
      <w:r w:rsidRPr="00A515FD">
        <w:rPr>
          <w:rFonts w:ascii="Segoe UI" w:hAnsi="Segoe UI" w:cs="Segoe UI"/>
          <w:spacing w:val="-2"/>
          <w:sz w:val="22"/>
          <w:szCs w:val="22"/>
        </w:rPr>
        <w:t xml:space="preserve"> </w:t>
      </w:r>
      <w:r w:rsidRPr="00A515FD">
        <w:rPr>
          <w:rFonts w:ascii="Segoe UI" w:hAnsi="Segoe UI" w:cs="Segoe UI"/>
          <w:sz w:val="22"/>
          <w:szCs w:val="22"/>
        </w:rPr>
        <w:t>a</w:t>
      </w:r>
      <w:r w:rsidRPr="00A515FD">
        <w:rPr>
          <w:rFonts w:ascii="Segoe UI" w:hAnsi="Segoe UI" w:cs="Segoe UI"/>
          <w:spacing w:val="-4"/>
          <w:sz w:val="22"/>
          <w:szCs w:val="22"/>
        </w:rPr>
        <w:t xml:space="preserve"> </w:t>
      </w:r>
      <w:r w:rsidRPr="00A515FD">
        <w:rPr>
          <w:rFonts w:ascii="Segoe UI" w:hAnsi="Segoe UI" w:cs="Segoe UI"/>
          <w:sz w:val="22"/>
          <w:szCs w:val="22"/>
        </w:rPr>
        <w:t>execução</w:t>
      </w:r>
      <w:r w:rsidRPr="00A515FD">
        <w:rPr>
          <w:rFonts w:ascii="Segoe UI" w:hAnsi="Segoe UI" w:cs="Segoe UI"/>
          <w:spacing w:val="-3"/>
          <w:sz w:val="22"/>
          <w:szCs w:val="22"/>
        </w:rPr>
        <w:t xml:space="preserve"> </w:t>
      </w:r>
      <w:r w:rsidRPr="00A515FD">
        <w:rPr>
          <w:rFonts w:ascii="Segoe UI" w:hAnsi="Segoe UI" w:cs="Segoe UI"/>
          <w:sz w:val="22"/>
          <w:szCs w:val="22"/>
        </w:rPr>
        <w:t>de</w:t>
      </w:r>
      <w:r w:rsidRPr="00A515FD">
        <w:rPr>
          <w:rFonts w:ascii="Segoe UI" w:hAnsi="Segoe UI" w:cs="Segoe UI"/>
          <w:spacing w:val="-4"/>
          <w:sz w:val="22"/>
          <w:szCs w:val="22"/>
        </w:rPr>
        <w:t xml:space="preserve"> </w:t>
      </w:r>
      <w:r w:rsidRPr="00A515FD">
        <w:rPr>
          <w:rFonts w:ascii="Segoe UI" w:hAnsi="Segoe UI" w:cs="Segoe UI"/>
          <w:sz w:val="22"/>
          <w:szCs w:val="22"/>
        </w:rPr>
        <w:t>serviços</w:t>
      </w:r>
      <w:r w:rsidRPr="00A515FD">
        <w:rPr>
          <w:rFonts w:ascii="Segoe UI" w:hAnsi="Segoe UI" w:cs="Segoe UI"/>
          <w:spacing w:val="-3"/>
          <w:sz w:val="22"/>
          <w:szCs w:val="22"/>
        </w:rPr>
        <w:t xml:space="preserve"> </w:t>
      </w:r>
      <w:r w:rsidRPr="00A515FD">
        <w:rPr>
          <w:rFonts w:ascii="Segoe UI" w:hAnsi="Segoe UI" w:cs="Segoe UI"/>
          <w:sz w:val="22"/>
          <w:szCs w:val="22"/>
        </w:rPr>
        <w:t>de</w:t>
      </w:r>
      <w:r w:rsidRPr="00A515FD">
        <w:rPr>
          <w:rFonts w:ascii="Segoe UI" w:hAnsi="Segoe UI" w:cs="Segoe UI"/>
          <w:spacing w:val="-4"/>
          <w:sz w:val="22"/>
          <w:szCs w:val="22"/>
        </w:rPr>
        <w:t xml:space="preserve"> </w:t>
      </w:r>
      <w:r w:rsidRPr="00A515FD">
        <w:rPr>
          <w:rFonts w:ascii="Segoe UI" w:hAnsi="Segoe UI" w:cs="Segoe UI"/>
          <w:sz w:val="22"/>
          <w:szCs w:val="22"/>
        </w:rPr>
        <w:t>pavimentação,</w:t>
      </w:r>
      <w:r w:rsidRPr="00A515FD">
        <w:rPr>
          <w:rFonts w:ascii="Segoe UI" w:hAnsi="Segoe UI" w:cs="Segoe UI"/>
          <w:spacing w:val="-3"/>
          <w:sz w:val="22"/>
          <w:szCs w:val="22"/>
        </w:rPr>
        <w:t xml:space="preserve"> </w:t>
      </w:r>
      <w:r w:rsidRPr="00A515FD">
        <w:rPr>
          <w:rFonts w:ascii="Segoe UI" w:hAnsi="Segoe UI" w:cs="Segoe UI"/>
          <w:sz w:val="22"/>
          <w:szCs w:val="22"/>
        </w:rPr>
        <w:t>drenagem</w:t>
      </w:r>
      <w:r w:rsidRPr="00A515FD">
        <w:rPr>
          <w:rFonts w:ascii="Segoe UI" w:hAnsi="Segoe UI" w:cs="Segoe UI"/>
          <w:spacing w:val="-1"/>
          <w:sz w:val="22"/>
          <w:szCs w:val="22"/>
        </w:rPr>
        <w:t xml:space="preserve"> </w:t>
      </w:r>
      <w:r w:rsidRPr="00A515FD">
        <w:rPr>
          <w:rFonts w:ascii="Segoe UI" w:hAnsi="Segoe UI" w:cs="Segoe UI"/>
          <w:sz w:val="22"/>
          <w:szCs w:val="22"/>
        </w:rPr>
        <w:t>pluvial,</w:t>
      </w:r>
      <w:r w:rsidRPr="00A515FD">
        <w:rPr>
          <w:rFonts w:ascii="Segoe UI" w:hAnsi="Segoe UI" w:cs="Segoe UI"/>
          <w:spacing w:val="-3"/>
          <w:sz w:val="22"/>
          <w:szCs w:val="22"/>
        </w:rPr>
        <w:t xml:space="preserve"> </w:t>
      </w:r>
      <w:r w:rsidRPr="00A515FD">
        <w:rPr>
          <w:rFonts w:ascii="Segoe UI" w:hAnsi="Segoe UI" w:cs="Segoe UI"/>
          <w:sz w:val="22"/>
          <w:szCs w:val="22"/>
        </w:rPr>
        <w:t>meios-fios, passeios, acessibilidade, sinalização viária e serviços complementares necessários ao pleno funcionamento da via.</w:t>
      </w:r>
    </w:p>
    <w:p w14:paraId="21D09A49" w14:textId="77777777" w:rsidR="00A515FD" w:rsidRDefault="00A515FD" w:rsidP="00A515FD">
      <w:pPr>
        <w:pStyle w:val="Corpodetexto"/>
        <w:ind w:left="1" w:right="125"/>
        <w:rPr>
          <w:rFonts w:ascii="Segoe UI" w:hAnsi="Segoe UI" w:cs="Segoe UI"/>
          <w:sz w:val="22"/>
          <w:szCs w:val="22"/>
        </w:rPr>
      </w:pPr>
    </w:p>
    <w:p w14:paraId="5ABBA4AE" w14:textId="77777777" w:rsidR="00A515FD" w:rsidRPr="00A515FD" w:rsidRDefault="00A515FD" w:rsidP="00A515FD">
      <w:pPr>
        <w:pStyle w:val="Corpodetexto"/>
        <w:ind w:left="1" w:right="125"/>
        <w:rPr>
          <w:rFonts w:ascii="Segoe UI" w:hAnsi="Segoe UI" w:cs="Segoe UI"/>
          <w:sz w:val="22"/>
          <w:szCs w:val="22"/>
        </w:rPr>
      </w:pPr>
    </w:p>
    <w:p w14:paraId="144E814B" w14:textId="77777777" w:rsidR="00A515FD" w:rsidRPr="00A515FD" w:rsidRDefault="00A515FD" w:rsidP="00A515FD">
      <w:pPr>
        <w:pStyle w:val="Corpodetexto"/>
        <w:spacing w:before="5"/>
        <w:rPr>
          <w:rFonts w:ascii="Segoe UI" w:hAnsi="Segoe UI" w:cs="Segoe UI"/>
          <w:sz w:val="22"/>
          <w:szCs w:val="22"/>
        </w:rPr>
      </w:pPr>
    </w:p>
    <w:p w14:paraId="22C2DD4F" w14:textId="77777777" w:rsidR="00A515FD" w:rsidRPr="00A515FD" w:rsidRDefault="00A515FD" w:rsidP="00A515FD">
      <w:pPr>
        <w:pStyle w:val="Corpodetexto"/>
        <w:ind w:left="1"/>
        <w:rPr>
          <w:rFonts w:ascii="Segoe UI" w:hAnsi="Segoe UI" w:cs="Segoe UI"/>
          <w:sz w:val="22"/>
          <w:szCs w:val="22"/>
        </w:rPr>
      </w:pPr>
      <w:r w:rsidRPr="00A515FD">
        <w:rPr>
          <w:rFonts w:ascii="Segoe UI" w:hAnsi="Segoe UI" w:cs="Segoe UI"/>
          <w:sz w:val="22"/>
          <w:szCs w:val="22"/>
        </w:rPr>
        <w:t>O</w:t>
      </w:r>
      <w:r w:rsidRPr="00A515FD">
        <w:rPr>
          <w:rFonts w:ascii="Segoe UI" w:hAnsi="Segoe UI" w:cs="Segoe UI"/>
          <w:spacing w:val="-2"/>
          <w:sz w:val="22"/>
          <w:szCs w:val="22"/>
        </w:rPr>
        <w:t xml:space="preserve"> </w:t>
      </w:r>
      <w:r w:rsidRPr="00A515FD">
        <w:rPr>
          <w:rFonts w:ascii="Segoe UI" w:hAnsi="Segoe UI" w:cs="Segoe UI"/>
          <w:sz w:val="22"/>
          <w:szCs w:val="22"/>
        </w:rPr>
        <w:t>empreendimento</w:t>
      </w:r>
      <w:r w:rsidRPr="00A515FD">
        <w:rPr>
          <w:rFonts w:ascii="Segoe UI" w:hAnsi="Segoe UI" w:cs="Segoe UI"/>
          <w:spacing w:val="-1"/>
          <w:sz w:val="22"/>
          <w:szCs w:val="22"/>
        </w:rPr>
        <w:t xml:space="preserve"> </w:t>
      </w:r>
      <w:r w:rsidRPr="00A515FD">
        <w:rPr>
          <w:rFonts w:ascii="Segoe UI" w:hAnsi="Segoe UI" w:cs="Segoe UI"/>
          <w:sz w:val="22"/>
          <w:szCs w:val="22"/>
        </w:rPr>
        <w:t>foi</w:t>
      </w:r>
      <w:r w:rsidRPr="00A515FD">
        <w:rPr>
          <w:rFonts w:ascii="Segoe UI" w:hAnsi="Segoe UI" w:cs="Segoe UI"/>
          <w:spacing w:val="-2"/>
          <w:sz w:val="22"/>
          <w:szCs w:val="22"/>
        </w:rPr>
        <w:t xml:space="preserve"> </w:t>
      </w:r>
      <w:r w:rsidRPr="00A515FD">
        <w:rPr>
          <w:rFonts w:ascii="Segoe UI" w:hAnsi="Segoe UI" w:cs="Segoe UI"/>
          <w:sz w:val="22"/>
          <w:szCs w:val="22"/>
        </w:rPr>
        <w:t>concebido</w:t>
      </w:r>
      <w:r w:rsidRPr="00A515FD">
        <w:rPr>
          <w:rFonts w:ascii="Segoe UI" w:hAnsi="Segoe UI" w:cs="Segoe UI"/>
          <w:spacing w:val="-1"/>
          <w:sz w:val="22"/>
          <w:szCs w:val="22"/>
        </w:rPr>
        <w:t xml:space="preserve"> </w:t>
      </w:r>
      <w:r w:rsidRPr="00A515FD">
        <w:rPr>
          <w:rFonts w:ascii="Segoe UI" w:hAnsi="Segoe UI" w:cs="Segoe UI"/>
          <w:spacing w:val="-2"/>
          <w:sz w:val="22"/>
          <w:szCs w:val="22"/>
        </w:rPr>
        <w:t>visando:</w:t>
      </w:r>
    </w:p>
    <w:p w14:paraId="28B0E8FB" w14:textId="77777777" w:rsidR="00A515FD" w:rsidRPr="00A515FD" w:rsidRDefault="00A515FD" w:rsidP="00A515FD">
      <w:pPr>
        <w:pStyle w:val="Corpodetexto"/>
        <w:spacing w:before="5"/>
        <w:rPr>
          <w:rFonts w:ascii="Segoe UI" w:hAnsi="Segoe UI" w:cs="Segoe UI"/>
          <w:sz w:val="22"/>
          <w:szCs w:val="22"/>
        </w:rPr>
      </w:pPr>
    </w:p>
    <w:p w14:paraId="25E6B163" w14:textId="77777777" w:rsidR="00A515FD" w:rsidRPr="00A515FD" w:rsidRDefault="00A515FD" w:rsidP="00A515FD">
      <w:pPr>
        <w:pStyle w:val="PargrafodaLista"/>
        <w:widowControl w:val="0"/>
        <w:numPr>
          <w:ilvl w:val="0"/>
          <w:numId w:val="45"/>
        </w:numPr>
        <w:tabs>
          <w:tab w:val="left" w:pos="721"/>
        </w:tabs>
        <w:autoSpaceDE w:val="0"/>
        <w:autoSpaceDN w:val="0"/>
        <w:spacing w:after="0" w:line="240" w:lineRule="auto"/>
        <w:contextualSpacing w:val="0"/>
        <w:jc w:val="both"/>
        <w:rPr>
          <w:rFonts w:ascii="Segoe UI" w:hAnsi="Segoe UI" w:cs="Segoe UI"/>
        </w:rPr>
      </w:pPr>
      <w:r w:rsidRPr="00A515FD">
        <w:rPr>
          <w:rFonts w:ascii="Segoe UI" w:hAnsi="Segoe UI" w:cs="Segoe UI"/>
        </w:rPr>
        <w:t>Segurança</w:t>
      </w:r>
      <w:r w:rsidRPr="00A515FD">
        <w:rPr>
          <w:rFonts w:ascii="Segoe UI" w:hAnsi="Segoe UI" w:cs="Segoe UI"/>
          <w:spacing w:val="-6"/>
        </w:rPr>
        <w:t xml:space="preserve"> </w:t>
      </w:r>
      <w:r w:rsidRPr="00A515FD">
        <w:rPr>
          <w:rFonts w:ascii="Segoe UI" w:hAnsi="Segoe UI" w:cs="Segoe UI"/>
          <w:spacing w:val="-2"/>
        </w:rPr>
        <w:t>viária;</w:t>
      </w:r>
    </w:p>
    <w:p w14:paraId="1E2FF264" w14:textId="77777777" w:rsidR="00A515FD" w:rsidRPr="00A515FD" w:rsidRDefault="00A515FD" w:rsidP="00A515FD">
      <w:pPr>
        <w:pStyle w:val="PargrafodaLista"/>
        <w:widowControl w:val="0"/>
        <w:numPr>
          <w:ilvl w:val="0"/>
          <w:numId w:val="45"/>
        </w:numPr>
        <w:tabs>
          <w:tab w:val="left" w:pos="721"/>
        </w:tabs>
        <w:autoSpaceDE w:val="0"/>
        <w:autoSpaceDN w:val="0"/>
        <w:spacing w:after="0" w:line="240" w:lineRule="auto"/>
        <w:contextualSpacing w:val="0"/>
        <w:jc w:val="both"/>
        <w:rPr>
          <w:rFonts w:ascii="Segoe UI" w:hAnsi="Segoe UI" w:cs="Segoe UI"/>
        </w:rPr>
      </w:pPr>
      <w:r w:rsidRPr="00A515FD">
        <w:rPr>
          <w:rFonts w:ascii="Segoe UI" w:hAnsi="Segoe UI" w:cs="Segoe UI"/>
        </w:rPr>
        <w:t>Melhor</w:t>
      </w:r>
      <w:r w:rsidRPr="00A515FD">
        <w:rPr>
          <w:rFonts w:ascii="Segoe UI" w:hAnsi="Segoe UI" w:cs="Segoe UI"/>
          <w:spacing w:val="-1"/>
        </w:rPr>
        <w:t xml:space="preserve"> </w:t>
      </w:r>
      <w:r w:rsidRPr="00A515FD">
        <w:rPr>
          <w:rFonts w:ascii="Segoe UI" w:hAnsi="Segoe UI" w:cs="Segoe UI"/>
        </w:rPr>
        <w:t>mobilidade</w:t>
      </w:r>
      <w:r w:rsidRPr="00A515FD">
        <w:rPr>
          <w:rFonts w:ascii="Segoe UI" w:hAnsi="Segoe UI" w:cs="Segoe UI"/>
          <w:spacing w:val="-2"/>
        </w:rPr>
        <w:t xml:space="preserve"> urbana;</w:t>
      </w:r>
    </w:p>
    <w:p w14:paraId="3072AE7C" w14:textId="77777777" w:rsidR="00A515FD" w:rsidRPr="00A515FD" w:rsidRDefault="00A515FD" w:rsidP="00A515FD">
      <w:pPr>
        <w:pStyle w:val="PargrafodaLista"/>
        <w:widowControl w:val="0"/>
        <w:numPr>
          <w:ilvl w:val="0"/>
          <w:numId w:val="45"/>
        </w:numPr>
        <w:tabs>
          <w:tab w:val="left" w:pos="721"/>
        </w:tabs>
        <w:autoSpaceDE w:val="0"/>
        <w:autoSpaceDN w:val="0"/>
        <w:spacing w:after="0" w:line="240" w:lineRule="auto"/>
        <w:contextualSpacing w:val="0"/>
        <w:jc w:val="both"/>
        <w:rPr>
          <w:rFonts w:ascii="Segoe UI" w:hAnsi="Segoe UI" w:cs="Segoe UI"/>
        </w:rPr>
      </w:pPr>
      <w:r w:rsidRPr="00A515FD">
        <w:rPr>
          <w:rFonts w:ascii="Segoe UI" w:hAnsi="Segoe UI" w:cs="Segoe UI"/>
        </w:rPr>
        <w:t>Maior</w:t>
      </w:r>
      <w:r w:rsidRPr="00A515FD">
        <w:rPr>
          <w:rFonts w:ascii="Segoe UI" w:hAnsi="Segoe UI" w:cs="Segoe UI"/>
          <w:spacing w:val="-1"/>
        </w:rPr>
        <w:t xml:space="preserve"> </w:t>
      </w:r>
      <w:r w:rsidRPr="00A515FD">
        <w:rPr>
          <w:rFonts w:ascii="Segoe UI" w:hAnsi="Segoe UI" w:cs="Segoe UI"/>
        </w:rPr>
        <w:t>durabilidade</w:t>
      </w:r>
      <w:r w:rsidRPr="00A515FD">
        <w:rPr>
          <w:rFonts w:ascii="Segoe UI" w:hAnsi="Segoe UI" w:cs="Segoe UI"/>
          <w:spacing w:val="-2"/>
        </w:rPr>
        <w:t xml:space="preserve"> </w:t>
      </w:r>
      <w:r w:rsidRPr="00A515FD">
        <w:rPr>
          <w:rFonts w:ascii="Segoe UI" w:hAnsi="Segoe UI" w:cs="Segoe UI"/>
        </w:rPr>
        <w:t>da</w:t>
      </w:r>
      <w:r w:rsidRPr="00A515FD">
        <w:rPr>
          <w:rFonts w:ascii="Segoe UI" w:hAnsi="Segoe UI" w:cs="Segoe UI"/>
          <w:spacing w:val="-1"/>
        </w:rPr>
        <w:t xml:space="preserve"> </w:t>
      </w:r>
      <w:r w:rsidRPr="00A515FD">
        <w:rPr>
          <w:rFonts w:ascii="Segoe UI" w:hAnsi="Segoe UI" w:cs="Segoe UI"/>
          <w:spacing w:val="-2"/>
        </w:rPr>
        <w:t>infraestrutura;</w:t>
      </w:r>
    </w:p>
    <w:p w14:paraId="3A9CA1D1" w14:textId="77777777" w:rsidR="00A515FD" w:rsidRPr="00A515FD" w:rsidRDefault="00A515FD" w:rsidP="00A515FD">
      <w:pPr>
        <w:pStyle w:val="PargrafodaLista"/>
        <w:widowControl w:val="0"/>
        <w:numPr>
          <w:ilvl w:val="0"/>
          <w:numId w:val="45"/>
        </w:numPr>
        <w:tabs>
          <w:tab w:val="left" w:pos="721"/>
        </w:tabs>
        <w:autoSpaceDE w:val="0"/>
        <w:autoSpaceDN w:val="0"/>
        <w:spacing w:after="0" w:line="240" w:lineRule="auto"/>
        <w:contextualSpacing w:val="0"/>
        <w:jc w:val="both"/>
        <w:rPr>
          <w:rFonts w:ascii="Segoe UI" w:hAnsi="Segoe UI" w:cs="Segoe UI"/>
        </w:rPr>
      </w:pPr>
      <w:r w:rsidRPr="00A515FD">
        <w:rPr>
          <w:rFonts w:ascii="Segoe UI" w:hAnsi="Segoe UI" w:cs="Segoe UI"/>
        </w:rPr>
        <w:t>Organização</w:t>
      </w:r>
      <w:r w:rsidRPr="00A515FD">
        <w:rPr>
          <w:rFonts w:ascii="Segoe UI" w:hAnsi="Segoe UI" w:cs="Segoe UI"/>
          <w:spacing w:val="-4"/>
        </w:rPr>
        <w:t xml:space="preserve"> </w:t>
      </w:r>
      <w:r w:rsidRPr="00A515FD">
        <w:rPr>
          <w:rFonts w:ascii="Segoe UI" w:hAnsi="Segoe UI" w:cs="Segoe UI"/>
        </w:rPr>
        <w:t>do</w:t>
      </w:r>
      <w:r w:rsidRPr="00A515FD">
        <w:rPr>
          <w:rFonts w:ascii="Segoe UI" w:hAnsi="Segoe UI" w:cs="Segoe UI"/>
          <w:spacing w:val="-1"/>
        </w:rPr>
        <w:t xml:space="preserve"> </w:t>
      </w:r>
      <w:r w:rsidRPr="00A515FD">
        <w:rPr>
          <w:rFonts w:ascii="Segoe UI" w:hAnsi="Segoe UI" w:cs="Segoe UI"/>
        </w:rPr>
        <w:t>sistema</w:t>
      </w:r>
      <w:r w:rsidRPr="00A515FD">
        <w:rPr>
          <w:rFonts w:ascii="Segoe UI" w:hAnsi="Segoe UI" w:cs="Segoe UI"/>
          <w:spacing w:val="-1"/>
        </w:rPr>
        <w:t xml:space="preserve"> </w:t>
      </w:r>
      <w:r w:rsidRPr="00A515FD">
        <w:rPr>
          <w:rFonts w:ascii="Segoe UI" w:hAnsi="Segoe UI" w:cs="Segoe UI"/>
          <w:spacing w:val="-2"/>
        </w:rPr>
        <w:t>viário;</w:t>
      </w:r>
    </w:p>
    <w:p w14:paraId="25F88F71" w14:textId="77777777" w:rsidR="00A515FD" w:rsidRPr="00A515FD" w:rsidRDefault="00A515FD" w:rsidP="00A515FD">
      <w:pPr>
        <w:pStyle w:val="PargrafodaLista"/>
        <w:widowControl w:val="0"/>
        <w:numPr>
          <w:ilvl w:val="0"/>
          <w:numId w:val="45"/>
        </w:numPr>
        <w:tabs>
          <w:tab w:val="left" w:pos="721"/>
        </w:tabs>
        <w:autoSpaceDE w:val="0"/>
        <w:autoSpaceDN w:val="0"/>
        <w:spacing w:after="0" w:line="240" w:lineRule="auto"/>
        <w:contextualSpacing w:val="0"/>
        <w:jc w:val="both"/>
        <w:rPr>
          <w:rFonts w:ascii="Segoe UI" w:hAnsi="Segoe UI" w:cs="Segoe UI"/>
        </w:rPr>
      </w:pPr>
      <w:r w:rsidRPr="00A515FD">
        <w:rPr>
          <w:rFonts w:ascii="Segoe UI" w:hAnsi="Segoe UI" w:cs="Segoe UI"/>
        </w:rPr>
        <w:t>Redução</w:t>
      </w:r>
      <w:r w:rsidRPr="00A515FD">
        <w:rPr>
          <w:rFonts w:ascii="Segoe UI" w:hAnsi="Segoe UI" w:cs="Segoe UI"/>
          <w:spacing w:val="-1"/>
        </w:rPr>
        <w:t xml:space="preserve"> </w:t>
      </w:r>
      <w:r w:rsidRPr="00A515FD">
        <w:rPr>
          <w:rFonts w:ascii="Segoe UI" w:hAnsi="Segoe UI" w:cs="Segoe UI"/>
        </w:rPr>
        <w:t>de</w:t>
      </w:r>
      <w:r w:rsidRPr="00A515FD">
        <w:rPr>
          <w:rFonts w:ascii="Segoe UI" w:hAnsi="Segoe UI" w:cs="Segoe UI"/>
          <w:spacing w:val="-1"/>
        </w:rPr>
        <w:t xml:space="preserve"> </w:t>
      </w:r>
      <w:r w:rsidRPr="00A515FD">
        <w:rPr>
          <w:rFonts w:ascii="Segoe UI" w:hAnsi="Segoe UI" w:cs="Segoe UI"/>
        </w:rPr>
        <w:t>problemas</w:t>
      </w:r>
      <w:r w:rsidRPr="00A515FD">
        <w:rPr>
          <w:rFonts w:ascii="Segoe UI" w:hAnsi="Segoe UI" w:cs="Segoe UI"/>
          <w:spacing w:val="-1"/>
        </w:rPr>
        <w:t xml:space="preserve"> </w:t>
      </w:r>
      <w:r w:rsidRPr="00A515FD">
        <w:rPr>
          <w:rFonts w:ascii="Segoe UI" w:hAnsi="Segoe UI" w:cs="Segoe UI"/>
        </w:rPr>
        <w:t>de</w:t>
      </w:r>
      <w:r w:rsidRPr="00A515FD">
        <w:rPr>
          <w:rFonts w:ascii="Segoe UI" w:hAnsi="Segoe UI" w:cs="Segoe UI"/>
          <w:spacing w:val="-1"/>
        </w:rPr>
        <w:t xml:space="preserve"> </w:t>
      </w:r>
      <w:r w:rsidRPr="00A515FD">
        <w:rPr>
          <w:rFonts w:ascii="Segoe UI" w:hAnsi="Segoe UI" w:cs="Segoe UI"/>
          <w:spacing w:val="-2"/>
        </w:rPr>
        <w:t>drenagem;</w:t>
      </w:r>
    </w:p>
    <w:p w14:paraId="4BA3A496" w14:textId="77777777" w:rsidR="00A515FD" w:rsidRPr="00A515FD" w:rsidRDefault="00A515FD" w:rsidP="00A515FD">
      <w:pPr>
        <w:pStyle w:val="PargrafodaLista"/>
        <w:widowControl w:val="0"/>
        <w:numPr>
          <w:ilvl w:val="0"/>
          <w:numId w:val="45"/>
        </w:numPr>
        <w:tabs>
          <w:tab w:val="left" w:pos="721"/>
        </w:tabs>
        <w:autoSpaceDE w:val="0"/>
        <w:autoSpaceDN w:val="0"/>
        <w:spacing w:after="0" w:line="240" w:lineRule="auto"/>
        <w:contextualSpacing w:val="0"/>
        <w:jc w:val="both"/>
        <w:rPr>
          <w:rFonts w:ascii="Segoe UI" w:hAnsi="Segoe UI" w:cs="Segoe UI"/>
        </w:rPr>
      </w:pPr>
      <w:r w:rsidRPr="00A515FD">
        <w:rPr>
          <w:rFonts w:ascii="Segoe UI" w:hAnsi="Segoe UI" w:cs="Segoe UI"/>
        </w:rPr>
        <w:t>Valorização</w:t>
      </w:r>
      <w:r w:rsidRPr="00A515FD">
        <w:rPr>
          <w:rFonts w:ascii="Segoe UI" w:hAnsi="Segoe UI" w:cs="Segoe UI"/>
          <w:spacing w:val="-4"/>
        </w:rPr>
        <w:t xml:space="preserve"> </w:t>
      </w:r>
      <w:r w:rsidRPr="00A515FD">
        <w:rPr>
          <w:rFonts w:ascii="Segoe UI" w:hAnsi="Segoe UI" w:cs="Segoe UI"/>
          <w:spacing w:val="-2"/>
        </w:rPr>
        <w:t>urbana;</w:t>
      </w:r>
    </w:p>
    <w:p w14:paraId="5FEDF3B8" w14:textId="77777777" w:rsidR="00A515FD" w:rsidRPr="00A515FD" w:rsidRDefault="00A515FD" w:rsidP="00A515FD">
      <w:pPr>
        <w:pStyle w:val="PargrafodaLista"/>
        <w:widowControl w:val="0"/>
        <w:numPr>
          <w:ilvl w:val="0"/>
          <w:numId w:val="45"/>
        </w:numPr>
        <w:tabs>
          <w:tab w:val="left" w:pos="721"/>
        </w:tabs>
        <w:autoSpaceDE w:val="0"/>
        <w:autoSpaceDN w:val="0"/>
        <w:spacing w:after="0" w:line="240" w:lineRule="auto"/>
        <w:contextualSpacing w:val="0"/>
        <w:jc w:val="both"/>
        <w:rPr>
          <w:rFonts w:ascii="Segoe UI" w:hAnsi="Segoe UI" w:cs="Segoe UI"/>
        </w:rPr>
      </w:pPr>
      <w:r w:rsidRPr="00A515FD">
        <w:rPr>
          <w:rFonts w:ascii="Segoe UI" w:hAnsi="Segoe UI" w:cs="Segoe UI"/>
        </w:rPr>
        <w:t>Conforto</w:t>
      </w:r>
      <w:r w:rsidRPr="00A515FD">
        <w:rPr>
          <w:rFonts w:ascii="Segoe UI" w:hAnsi="Segoe UI" w:cs="Segoe UI"/>
          <w:spacing w:val="-1"/>
        </w:rPr>
        <w:t xml:space="preserve"> </w:t>
      </w:r>
      <w:r w:rsidRPr="00A515FD">
        <w:rPr>
          <w:rFonts w:ascii="Segoe UI" w:hAnsi="Segoe UI" w:cs="Segoe UI"/>
        </w:rPr>
        <w:t>aos</w:t>
      </w:r>
      <w:r w:rsidRPr="00A515FD">
        <w:rPr>
          <w:rFonts w:ascii="Segoe UI" w:hAnsi="Segoe UI" w:cs="Segoe UI"/>
          <w:spacing w:val="-1"/>
        </w:rPr>
        <w:t xml:space="preserve"> </w:t>
      </w:r>
      <w:r w:rsidRPr="00A515FD">
        <w:rPr>
          <w:rFonts w:ascii="Segoe UI" w:hAnsi="Segoe UI" w:cs="Segoe UI"/>
          <w:spacing w:val="-2"/>
        </w:rPr>
        <w:t>usuários.</w:t>
      </w:r>
    </w:p>
    <w:p w14:paraId="466097FE" w14:textId="77777777" w:rsidR="00A515FD" w:rsidRPr="00A515FD" w:rsidRDefault="00A515FD" w:rsidP="00A515FD">
      <w:pPr>
        <w:pStyle w:val="Corpodetexto"/>
        <w:spacing w:line="266" w:lineRule="exact"/>
        <w:ind w:left="1"/>
        <w:rPr>
          <w:rFonts w:ascii="Segoe UI" w:hAnsi="Segoe UI" w:cs="Segoe UI"/>
          <w:sz w:val="22"/>
          <w:szCs w:val="22"/>
        </w:rPr>
      </w:pPr>
      <w:r w:rsidRPr="00A515FD">
        <w:rPr>
          <w:rFonts w:ascii="Segoe UI" w:hAnsi="Segoe UI" w:cs="Segoe UI"/>
          <w:sz w:val="22"/>
          <w:szCs w:val="22"/>
        </w:rPr>
        <w:t>A</w:t>
      </w:r>
      <w:r w:rsidRPr="00A515FD">
        <w:rPr>
          <w:rFonts w:ascii="Segoe UI" w:hAnsi="Segoe UI" w:cs="Segoe UI"/>
          <w:spacing w:val="-3"/>
          <w:sz w:val="22"/>
          <w:szCs w:val="22"/>
        </w:rPr>
        <w:t xml:space="preserve"> </w:t>
      </w:r>
      <w:r w:rsidRPr="00A515FD">
        <w:rPr>
          <w:rFonts w:ascii="Segoe UI" w:hAnsi="Segoe UI" w:cs="Segoe UI"/>
          <w:sz w:val="22"/>
          <w:szCs w:val="22"/>
        </w:rPr>
        <w:t>obra</w:t>
      </w:r>
      <w:r w:rsidRPr="00A515FD">
        <w:rPr>
          <w:rFonts w:ascii="Segoe UI" w:hAnsi="Segoe UI" w:cs="Segoe UI"/>
          <w:spacing w:val="-1"/>
          <w:sz w:val="22"/>
          <w:szCs w:val="22"/>
        </w:rPr>
        <w:t xml:space="preserve"> </w:t>
      </w:r>
      <w:r w:rsidRPr="00A515FD">
        <w:rPr>
          <w:rFonts w:ascii="Segoe UI" w:hAnsi="Segoe UI" w:cs="Segoe UI"/>
          <w:sz w:val="22"/>
          <w:szCs w:val="22"/>
        </w:rPr>
        <w:t>contribuirá</w:t>
      </w:r>
      <w:r w:rsidRPr="00A515FD">
        <w:rPr>
          <w:rFonts w:ascii="Segoe UI" w:hAnsi="Segoe UI" w:cs="Segoe UI"/>
          <w:spacing w:val="-2"/>
          <w:sz w:val="22"/>
          <w:szCs w:val="22"/>
        </w:rPr>
        <w:t xml:space="preserve"> </w:t>
      </w:r>
      <w:r w:rsidRPr="00A515FD">
        <w:rPr>
          <w:rFonts w:ascii="Segoe UI" w:hAnsi="Segoe UI" w:cs="Segoe UI"/>
          <w:sz w:val="22"/>
          <w:szCs w:val="22"/>
        </w:rPr>
        <w:t>significativamente</w:t>
      </w:r>
      <w:r w:rsidRPr="00A515FD">
        <w:rPr>
          <w:rFonts w:ascii="Segoe UI" w:hAnsi="Segoe UI" w:cs="Segoe UI"/>
          <w:spacing w:val="-1"/>
          <w:sz w:val="22"/>
          <w:szCs w:val="22"/>
        </w:rPr>
        <w:t xml:space="preserve"> </w:t>
      </w:r>
      <w:r w:rsidRPr="00A515FD">
        <w:rPr>
          <w:rFonts w:ascii="Segoe UI" w:hAnsi="Segoe UI" w:cs="Segoe UI"/>
          <w:sz w:val="22"/>
          <w:szCs w:val="22"/>
        </w:rPr>
        <w:t>para</w:t>
      </w:r>
      <w:r w:rsidRPr="00A515FD">
        <w:rPr>
          <w:rFonts w:ascii="Segoe UI" w:hAnsi="Segoe UI" w:cs="Segoe UI"/>
          <w:spacing w:val="-3"/>
          <w:sz w:val="22"/>
          <w:szCs w:val="22"/>
        </w:rPr>
        <w:t xml:space="preserve"> </w:t>
      </w:r>
      <w:r w:rsidRPr="00A515FD">
        <w:rPr>
          <w:rFonts w:ascii="Segoe UI" w:hAnsi="Segoe UI" w:cs="Segoe UI"/>
          <w:sz w:val="22"/>
          <w:szCs w:val="22"/>
        </w:rPr>
        <w:t>o desenvolvimento</w:t>
      </w:r>
      <w:r w:rsidRPr="00A515FD">
        <w:rPr>
          <w:rFonts w:ascii="Segoe UI" w:hAnsi="Segoe UI" w:cs="Segoe UI"/>
          <w:spacing w:val="-1"/>
          <w:sz w:val="22"/>
          <w:szCs w:val="22"/>
        </w:rPr>
        <w:t xml:space="preserve"> </w:t>
      </w:r>
      <w:r w:rsidRPr="00A515FD">
        <w:rPr>
          <w:rFonts w:ascii="Segoe UI" w:hAnsi="Segoe UI" w:cs="Segoe UI"/>
          <w:sz w:val="22"/>
          <w:szCs w:val="22"/>
        </w:rPr>
        <w:t xml:space="preserve">urbano do </w:t>
      </w:r>
      <w:r w:rsidRPr="00A515FD">
        <w:rPr>
          <w:rFonts w:ascii="Segoe UI" w:hAnsi="Segoe UI" w:cs="Segoe UI"/>
          <w:spacing w:val="-2"/>
          <w:sz w:val="22"/>
          <w:szCs w:val="22"/>
        </w:rPr>
        <w:t>município.</w:t>
      </w:r>
    </w:p>
    <w:p w14:paraId="46A90F2E" w14:textId="77777777" w:rsidR="00A515FD" w:rsidRPr="00A515FD" w:rsidRDefault="00A515FD" w:rsidP="00A515FD">
      <w:pPr>
        <w:pStyle w:val="Corpodetexto"/>
        <w:rPr>
          <w:rFonts w:ascii="Segoe UI" w:hAnsi="Segoe UI" w:cs="Segoe UI"/>
          <w:sz w:val="22"/>
          <w:szCs w:val="22"/>
        </w:rPr>
      </w:pPr>
    </w:p>
    <w:p w14:paraId="5B4EF707" w14:textId="77777777" w:rsidR="00A515FD" w:rsidRPr="00A515FD" w:rsidRDefault="00A515FD" w:rsidP="00A515FD">
      <w:pPr>
        <w:pStyle w:val="Ttulo1"/>
        <w:keepNext w:val="0"/>
        <w:keepLines w:val="0"/>
        <w:widowControl w:val="0"/>
        <w:tabs>
          <w:tab w:val="left" w:pos="856"/>
        </w:tabs>
        <w:autoSpaceDE w:val="0"/>
        <w:autoSpaceDN w:val="0"/>
        <w:spacing w:before="1" w:line="240" w:lineRule="auto"/>
        <w:jc w:val="both"/>
        <w:rPr>
          <w:rFonts w:ascii="Segoe UI" w:hAnsi="Segoe UI" w:cs="Segoe UI"/>
          <w:sz w:val="22"/>
          <w:szCs w:val="22"/>
        </w:rPr>
      </w:pPr>
      <w:r w:rsidRPr="00A515FD">
        <w:rPr>
          <w:rFonts w:ascii="Segoe UI" w:hAnsi="Segoe UI" w:cs="Segoe UI"/>
          <w:sz w:val="22"/>
          <w:szCs w:val="22"/>
        </w:rPr>
        <w:t>Dos</w:t>
      </w:r>
      <w:r w:rsidRPr="00A515FD">
        <w:rPr>
          <w:rFonts w:ascii="Segoe UI" w:hAnsi="Segoe UI" w:cs="Segoe UI"/>
          <w:spacing w:val="-18"/>
          <w:sz w:val="22"/>
          <w:szCs w:val="22"/>
        </w:rPr>
        <w:t xml:space="preserve"> </w:t>
      </w:r>
      <w:r w:rsidRPr="00A515FD">
        <w:rPr>
          <w:rFonts w:ascii="Segoe UI" w:hAnsi="Segoe UI" w:cs="Segoe UI"/>
          <w:sz w:val="22"/>
          <w:szCs w:val="22"/>
        </w:rPr>
        <w:t>projetos</w:t>
      </w:r>
      <w:r w:rsidRPr="00A515FD">
        <w:rPr>
          <w:rFonts w:ascii="Segoe UI" w:hAnsi="Segoe UI" w:cs="Segoe UI"/>
          <w:spacing w:val="-13"/>
          <w:sz w:val="22"/>
          <w:szCs w:val="22"/>
        </w:rPr>
        <w:t xml:space="preserve"> </w:t>
      </w:r>
      <w:r w:rsidRPr="00A515FD">
        <w:rPr>
          <w:rFonts w:ascii="Segoe UI" w:hAnsi="Segoe UI" w:cs="Segoe UI"/>
          <w:sz w:val="22"/>
          <w:szCs w:val="22"/>
        </w:rPr>
        <w:t>anteriores</w:t>
      </w:r>
      <w:r w:rsidRPr="00A515FD">
        <w:rPr>
          <w:rFonts w:ascii="Segoe UI" w:hAnsi="Segoe UI" w:cs="Segoe UI"/>
          <w:spacing w:val="-15"/>
          <w:sz w:val="22"/>
          <w:szCs w:val="22"/>
        </w:rPr>
        <w:t xml:space="preserve"> </w:t>
      </w:r>
      <w:r w:rsidRPr="00A515FD">
        <w:rPr>
          <w:rFonts w:ascii="Segoe UI" w:hAnsi="Segoe UI" w:cs="Segoe UI"/>
          <w:sz w:val="22"/>
          <w:szCs w:val="22"/>
        </w:rPr>
        <w:t>que</w:t>
      </w:r>
      <w:r w:rsidRPr="00A515FD">
        <w:rPr>
          <w:rFonts w:ascii="Segoe UI" w:hAnsi="Segoe UI" w:cs="Segoe UI"/>
          <w:spacing w:val="-15"/>
          <w:sz w:val="22"/>
          <w:szCs w:val="22"/>
        </w:rPr>
        <w:t xml:space="preserve"> </w:t>
      </w:r>
      <w:r w:rsidRPr="00A515FD">
        <w:rPr>
          <w:rFonts w:ascii="Segoe UI" w:hAnsi="Segoe UI" w:cs="Segoe UI"/>
          <w:sz w:val="22"/>
          <w:szCs w:val="22"/>
        </w:rPr>
        <w:t>embasou</w:t>
      </w:r>
      <w:r w:rsidRPr="00A515FD">
        <w:rPr>
          <w:rFonts w:ascii="Segoe UI" w:hAnsi="Segoe UI" w:cs="Segoe UI"/>
          <w:spacing w:val="-13"/>
          <w:sz w:val="22"/>
          <w:szCs w:val="22"/>
        </w:rPr>
        <w:t xml:space="preserve"> </w:t>
      </w:r>
      <w:r w:rsidRPr="00A515FD">
        <w:rPr>
          <w:rFonts w:ascii="Segoe UI" w:hAnsi="Segoe UI" w:cs="Segoe UI"/>
          <w:sz w:val="22"/>
          <w:szCs w:val="22"/>
        </w:rPr>
        <w:t>a</w:t>
      </w:r>
      <w:r w:rsidRPr="00A515FD">
        <w:rPr>
          <w:rFonts w:ascii="Segoe UI" w:hAnsi="Segoe UI" w:cs="Segoe UI"/>
          <w:spacing w:val="-15"/>
          <w:sz w:val="22"/>
          <w:szCs w:val="22"/>
        </w:rPr>
        <w:t xml:space="preserve"> </w:t>
      </w:r>
      <w:r w:rsidRPr="00A515FD">
        <w:rPr>
          <w:rFonts w:ascii="Segoe UI" w:hAnsi="Segoe UI" w:cs="Segoe UI"/>
          <w:sz w:val="22"/>
          <w:szCs w:val="22"/>
        </w:rPr>
        <w:t>concepção</w:t>
      </w:r>
      <w:r w:rsidRPr="00A515FD">
        <w:rPr>
          <w:rFonts w:ascii="Segoe UI" w:hAnsi="Segoe UI" w:cs="Segoe UI"/>
          <w:spacing w:val="-12"/>
          <w:sz w:val="22"/>
          <w:szCs w:val="22"/>
        </w:rPr>
        <w:t xml:space="preserve"> </w:t>
      </w:r>
      <w:r w:rsidRPr="00A515FD">
        <w:rPr>
          <w:rFonts w:ascii="Segoe UI" w:hAnsi="Segoe UI" w:cs="Segoe UI"/>
          <w:spacing w:val="-2"/>
          <w:sz w:val="22"/>
          <w:szCs w:val="22"/>
        </w:rPr>
        <w:t>proposta.</w:t>
      </w:r>
    </w:p>
    <w:p w14:paraId="7F679BFC" w14:textId="77777777" w:rsidR="00A515FD" w:rsidRPr="00A515FD" w:rsidRDefault="00A515FD" w:rsidP="00A515FD">
      <w:pPr>
        <w:pStyle w:val="Corpodetexto"/>
        <w:spacing w:before="275"/>
        <w:ind w:left="1" w:right="125"/>
        <w:rPr>
          <w:rFonts w:ascii="Segoe UI" w:hAnsi="Segoe UI" w:cs="Segoe UI"/>
          <w:sz w:val="22"/>
          <w:szCs w:val="22"/>
        </w:rPr>
      </w:pPr>
      <w:r w:rsidRPr="00A515FD">
        <w:rPr>
          <w:rFonts w:ascii="Segoe UI" w:hAnsi="Segoe UI" w:cs="Segoe UI"/>
          <w:sz w:val="22"/>
          <w:szCs w:val="22"/>
        </w:rPr>
        <w:t>A</w:t>
      </w:r>
      <w:r w:rsidRPr="00A515FD">
        <w:rPr>
          <w:rFonts w:ascii="Segoe UI" w:hAnsi="Segoe UI" w:cs="Segoe UI"/>
          <w:spacing w:val="-3"/>
          <w:sz w:val="22"/>
          <w:szCs w:val="22"/>
        </w:rPr>
        <w:t xml:space="preserve"> </w:t>
      </w:r>
      <w:r w:rsidRPr="00A515FD">
        <w:rPr>
          <w:rFonts w:ascii="Segoe UI" w:hAnsi="Segoe UI" w:cs="Segoe UI"/>
          <w:sz w:val="22"/>
          <w:szCs w:val="22"/>
        </w:rPr>
        <w:t>concepção</w:t>
      </w:r>
      <w:r w:rsidRPr="00A515FD">
        <w:rPr>
          <w:rFonts w:ascii="Segoe UI" w:hAnsi="Segoe UI" w:cs="Segoe UI"/>
          <w:spacing w:val="-3"/>
          <w:sz w:val="22"/>
          <w:szCs w:val="22"/>
        </w:rPr>
        <w:t xml:space="preserve"> </w:t>
      </w:r>
      <w:r w:rsidRPr="00A515FD">
        <w:rPr>
          <w:rFonts w:ascii="Segoe UI" w:hAnsi="Segoe UI" w:cs="Segoe UI"/>
          <w:sz w:val="22"/>
          <w:szCs w:val="22"/>
        </w:rPr>
        <w:t>proposta</w:t>
      </w:r>
      <w:r w:rsidRPr="00A515FD">
        <w:rPr>
          <w:rFonts w:ascii="Segoe UI" w:hAnsi="Segoe UI" w:cs="Segoe UI"/>
          <w:spacing w:val="-3"/>
          <w:sz w:val="22"/>
          <w:szCs w:val="22"/>
        </w:rPr>
        <w:t xml:space="preserve"> </w:t>
      </w:r>
      <w:r w:rsidRPr="00A515FD">
        <w:rPr>
          <w:rFonts w:ascii="Segoe UI" w:hAnsi="Segoe UI" w:cs="Segoe UI"/>
          <w:sz w:val="22"/>
          <w:szCs w:val="22"/>
        </w:rPr>
        <w:t>foi</w:t>
      </w:r>
      <w:r w:rsidRPr="00A515FD">
        <w:rPr>
          <w:rFonts w:ascii="Segoe UI" w:hAnsi="Segoe UI" w:cs="Segoe UI"/>
          <w:spacing w:val="-3"/>
          <w:sz w:val="22"/>
          <w:szCs w:val="22"/>
        </w:rPr>
        <w:t xml:space="preserve"> </w:t>
      </w:r>
      <w:r w:rsidRPr="00A515FD">
        <w:rPr>
          <w:rFonts w:ascii="Segoe UI" w:hAnsi="Segoe UI" w:cs="Segoe UI"/>
          <w:sz w:val="22"/>
          <w:szCs w:val="22"/>
        </w:rPr>
        <w:t>elaborada</w:t>
      </w:r>
      <w:r w:rsidRPr="00A515FD">
        <w:rPr>
          <w:rFonts w:ascii="Segoe UI" w:hAnsi="Segoe UI" w:cs="Segoe UI"/>
          <w:spacing w:val="-2"/>
          <w:sz w:val="22"/>
          <w:szCs w:val="22"/>
        </w:rPr>
        <w:t xml:space="preserve"> </w:t>
      </w:r>
      <w:r w:rsidRPr="00A515FD">
        <w:rPr>
          <w:rFonts w:ascii="Segoe UI" w:hAnsi="Segoe UI" w:cs="Segoe UI"/>
          <w:sz w:val="22"/>
          <w:szCs w:val="22"/>
        </w:rPr>
        <w:t>com</w:t>
      </w:r>
      <w:r w:rsidRPr="00A515FD">
        <w:rPr>
          <w:rFonts w:ascii="Segoe UI" w:hAnsi="Segoe UI" w:cs="Segoe UI"/>
          <w:spacing w:val="-3"/>
          <w:sz w:val="22"/>
          <w:szCs w:val="22"/>
        </w:rPr>
        <w:t xml:space="preserve"> </w:t>
      </w:r>
      <w:r w:rsidRPr="00A515FD">
        <w:rPr>
          <w:rFonts w:ascii="Segoe UI" w:hAnsi="Segoe UI" w:cs="Segoe UI"/>
          <w:sz w:val="22"/>
          <w:szCs w:val="22"/>
        </w:rPr>
        <w:t>base</w:t>
      </w:r>
      <w:r w:rsidRPr="00A515FD">
        <w:rPr>
          <w:rFonts w:ascii="Segoe UI" w:hAnsi="Segoe UI" w:cs="Segoe UI"/>
          <w:spacing w:val="-3"/>
          <w:sz w:val="22"/>
          <w:szCs w:val="22"/>
        </w:rPr>
        <w:t xml:space="preserve"> </w:t>
      </w:r>
      <w:r w:rsidRPr="00A515FD">
        <w:rPr>
          <w:rFonts w:ascii="Segoe UI" w:hAnsi="Segoe UI" w:cs="Segoe UI"/>
          <w:sz w:val="22"/>
          <w:szCs w:val="22"/>
        </w:rPr>
        <w:t>em</w:t>
      </w:r>
      <w:r w:rsidRPr="00A515FD">
        <w:rPr>
          <w:rFonts w:ascii="Segoe UI" w:hAnsi="Segoe UI" w:cs="Segoe UI"/>
          <w:spacing w:val="-1"/>
          <w:sz w:val="22"/>
          <w:szCs w:val="22"/>
        </w:rPr>
        <w:t xml:space="preserve"> </w:t>
      </w:r>
      <w:r w:rsidRPr="00A515FD">
        <w:rPr>
          <w:rFonts w:ascii="Segoe UI" w:hAnsi="Segoe UI" w:cs="Segoe UI"/>
          <w:sz w:val="22"/>
          <w:szCs w:val="22"/>
        </w:rPr>
        <w:t>projetos</w:t>
      </w:r>
      <w:r w:rsidRPr="00A515FD">
        <w:rPr>
          <w:rFonts w:ascii="Segoe UI" w:hAnsi="Segoe UI" w:cs="Segoe UI"/>
          <w:spacing w:val="-3"/>
          <w:sz w:val="22"/>
          <w:szCs w:val="22"/>
        </w:rPr>
        <w:t xml:space="preserve"> </w:t>
      </w:r>
      <w:r w:rsidRPr="00A515FD">
        <w:rPr>
          <w:rFonts w:ascii="Segoe UI" w:hAnsi="Segoe UI" w:cs="Segoe UI"/>
          <w:sz w:val="22"/>
          <w:szCs w:val="22"/>
        </w:rPr>
        <w:t>executivos</w:t>
      </w:r>
      <w:r w:rsidRPr="00A515FD">
        <w:rPr>
          <w:rFonts w:ascii="Segoe UI" w:hAnsi="Segoe UI" w:cs="Segoe UI"/>
          <w:spacing w:val="-3"/>
          <w:sz w:val="22"/>
          <w:szCs w:val="22"/>
        </w:rPr>
        <w:t xml:space="preserve"> </w:t>
      </w:r>
      <w:r w:rsidRPr="00A515FD">
        <w:rPr>
          <w:rFonts w:ascii="Segoe UI" w:hAnsi="Segoe UI" w:cs="Segoe UI"/>
          <w:sz w:val="22"/>
          <w:szCs w:val="22"/>
        </w:rPr>
        <w:t>de</w:t>
      </w:r>
      <w:r w:rsidRPr="00A515FD">
        <w:rPr>
          <w:rFonts w:ascii="Segoe UI" w:hAnsi="Segoe UI" w:cs="Segoe UI"/>
          <w:spacing w:val="-4"/>
          <w:sz w:val="22"/>
          <w:szCs w:val="22"/>
        </w:rPr>
        <w:t xml:space="preserve"> </w:t>
      </w:r>
      <w:r w:rsidRPr="00A515FD">
        <w:rPr>
          <w:rFonts w:ascii="Segoe UI" w:hAnsi="Segoe UI" w:cs="Segoe UI"/>
          <w:sz w:val="22"/>
          <w:szCs w:val="22"/>
        </w:rPr>
        <w:t>infraestrutura</w:t>
      </w:r>
      <w:r w:rsidRPr="00A515FD">
        <w:rPr>
          <w:rFonts w:ascii="Segoe UI" w:hAnsi="Segoe UI" w:cs="Segoe UI"/>
          <w:spacing w:val="-4"/>
          <w:sz w:val="22"/>
          <w:szCs w:val="22"/>
        </w:rPr>
        <w:t xml:space="preserve"> </w:t>
      </w:r>
      <w:r w:rsidRPr="00A515FD">
        <w:rPr>
          <w:rFonts w:ascii="Segoe UI" w:hAnsi="Segoe UI" w:cs="Segoe UI"/>
          <w:sz w:val="22"/>
          <w:szCs w:val="22"/>
        </w:rPr>
        <w:t>urbana anteriormente desenvolvidos pelo município, além de referências técnicas adotadas em obras similares executadas em municípios da região.</w:t>
      </w:r>
    </w:p>
    <w:p w14:paraId="44D80796" w14:textId="77777777" w:rsidR="00A515FD" w:rsidRPr="00A515FD" w:rsidRDefault="00A515FD" w:rsidP="00A515FD">
      <w:pPr>
        <w:pStyle w:val="Corpodetexto"/>
        <w:spacing w:before="5"/>
        <w:rPr>
          <w:rFonts w:ascii="Segoe UI" w:hAnsi="Segoe UI" w:cs="Segoe UI"/>
          <w:sz w:val="22"/>
          <w:szCs w:val="22"/>
        </w:rPr>
      </w:pPr>
    </w:p>
    <w:p w14:paraId="2EA7D4D8" w14:textId="77777777" w:rsidR="00A515FD" w:rsidRPr="00A515FD" w:rsidRDefault="00A515FD" w:rsidP="00A515FD">
      <w:pPr>
        <w:pStyle w:val="Corpodetexto"/>
        <w:ind w:left="1" w:right="763"/>
        <w:rPr>
          <w:rFonts w:ascii="Segoe UI" w:hAnsi="Segoe UI" w:cs="Segoe UI"/>
          <w:sz w:val="22"/>
          <w:szCs w:val="22"/>
        </w:rPr>
      </w:pPr>
      <w:r w:rsidRPr="00A515FD">
        <w:rPr>
          <w:rFonts w:ascii="Segoe UI" w:hAnsi="Segoe UI" w:cs="Segoe UI"/>
          <w:sz w:val="22"/>
          <w:szCs w:val="22"/>
        </w:rPr>
        <w:t>Também</w:t>
      </w:r>
      <w:r w:rsidRPr="00A515FD">
        <w:rPr>
          <w:rFonts w:ascii="Segoe UI" w:hAnsi="Segoe UI" w:cs="Segoe UI"/>
          <w:spacing w:val="-4"/>
          <w:sz w:val="22"/>
          <w:szCs w:val="22"/>
        </w:rPr>
        <w:t xml:space="preserve"> </w:t>
      </w:r>
      <w:r w:rsidRPr="00A515FD">
        <w:rPr>
          <w:rFonts w:ascii="Segoe UI" w:hAnsi="Segoe UI" w:cs="Segoe UI"/>
          <w:sz w:val="22"/>
          <w:szCs w:val="22"/>
        </w:rPr>
        <w:t>foram</w:t>
      </w:r>
      <w:r w:rsidRPr="00A515FD">
        <w:rPr>
          <w:rFonts w:ascii="Segoe UI" w:hAnsi="Segoe UI" w:cs="Segoe UI"/>
          <w:spacing w:val="-2"/>
          <w:sz w:val="22"/>
          <w:szCs w:val="22"/>
        </w:rPr>
        <w:t xml:space="preserve"> </w:t>
      </w:r>
      <w:r w:rsidRPr="00A515FD">
        <w:rPr>
          <w:rFonts w:ascii="Segoe UI" w:hAnsi="Segoe UI" w:cs="Segoe UI"/>
          <w:sz w:val="22"/>
          <w:szCs w:val="22"/>
        </w:rPr>
        <w:t>consideradas</w:t>
      </w:r>
      <w:r w:rsidRPr="00A515FD">
        <w:rPr>
          <w:rFonts w:ascii="Segoe UI" w:hAnsi="Segoe UI" w:cs="Segoe UI"/>
          <w:spacing w:val="-4"/>
          <w:sz w:val="22"/>
          <w:szCs w:val="22"/>
        </w:rPr>
        <w:t xml:space="preserve"> </w:t>
      </w:r>
      <w:r w:rsidRPr="00A515FD">
        <w:rPr>
          <w:rFonts w:ascii="Segoe UI" w:hAnsi="Segoe UI" w:cs="Segoe UI"/>
          <w:sz w:val="22"/>
          <w:szCs w:val="22"/>
        </w:rPr>
        <w:t>diretrizes</w:t>
      </w:r>
      <w:r w:rsidRPr="00A515FD">
        <w:rPr>
          <w:rFonts w:ascii="Segoe UI" w:hAnsi="Segoe UI" w:cs="Segoe UI"/>
          <w:spacing w:val="-4"/>
          <w:sz w:val="22"/>
          <w:szCs w:val="22"/>
        </w:rPr>
        <w:t xml:space="preserve"> </w:t>
      </w:r>
      <w:r w:rsidRPr="00A515FD">
        <w:rPr>
          <w:rFonts w:ascii="Segoe UI" w:hAnsi="Segoe UI" w:cs="Segoe UI"/>
          <w:sz w:val="22"/>
          <w:szCs w:val="22"/>
        </w:rPr>
        <w:t>de</w:t>
      </w:r>
      <w:r w:rsidRPr="00A515FD">
        <w:rPr>
          <w:rFonts w:ascii="Segoe UI" w:hAnsi="Segoe UI" w:cs="Segoe UI"/>
          <w:spacing w:val="-5"/>
          <w:sz w:val="22"/>
          <w:szCs w:val="22"/>
        </w:rPr>
        <w:t xml:space="preserve"> </w:t>
      </w:r>
      <w:r w:rsidRPr="00A515FD">
        <w:rPr>
          <w:rFonts w:ascii="Segoe UI" w:hAnsi="Segoe UI" w:cs="Segoe UI"/>
          <w:sz w:val="22"/>
          <w:szCs w:val="22"/>
        </w:rPr>
        <w:t>mobilidade</w:t>
      </w:r>
      <w:r w:rsidRPr="00A515FD">
        <w:rPr>
          <w:rFonts w:ascii="Segoe UI" w:hAnsi="Segoe UI" w:cs="Segoe UI"/>
          <w:spacing w:val="-5"/>
          <w:sz w:val="22"/>
          <w:szCs w:val="22"/>
        </w:rPr>
        <w:t xml:space="preserve"> </w:t>
      </w:r>
      <w:r w:rsidRPr="00A515FD">
        <w:rPr>
          <w:rFonts w:ascii="Segoe UI" w:hAnsi="Segoe UI" w:cs="Segoe UI"/>
          <w:sz w:val="22"/>
          <w:szCs w:val="22"/>
        </w:rPr>
        <w:t>urbana,</w:t>
      </w:r>
      <w:r w:rsidRPr="00A515FD">
        <w:rPr>
          <w:rFonts w:ascii="Segoe UI" w:hAnsi="Segoe UI" w:cs="Segoe UI"/>
          <w:spacing w:val="-4"/>
          <w:sz w:val="22"/>
          <w:szCs w:val="22"/>
        </w:rPr>
        <w:t xml:space="preserve"> </w:t>
      </w:r>
      <w:r w:rsidRPr="00A515FD">
        <w:rPr>
          <w:rFonts w:ascii="Segoe UI" w:hAnsi="Segoe UI" w:cs="Segoe UI"/>
          <w:sz w:val="22"/>
          <w:szCs w:val="22"/>
        </w:rPr>
        <w:t>normas</w:t>
      </w:r>
      <w:r w:rsidRPr="00A515FD">
        <w:rPr>
          <w:rFonts w:ascii="Segoe UI" w:hAnsi="Segoe UI" w:cs="Segoe UI"/>
          <w:spacing w:val="-4"/>
          <w:sz w:val="22"/>
          <w:szCs w:val="22"/>
        </w:rPr>
        <w:t xml:space="preserve"> </w:t>
      </w:r>
      <w:r w:rsidRPr="00A515FD">
        <w:rPr>
          <w:rFonts w:ascii="Segoe UI" w:hAnsi="Segoe UI" w:cs="Segoe UI"/>
          <w:sz w:val="22"/>
          <w:szCs w:val="22"/>
        </w:rPr>
        <w:t>técnicas</w:t>
      </w:r>
      <w:r w:rsidRPr="00A515FD">
        <w:rPr>
          <w:rFonts w:ascii="Segoe UI" w:hAnsi="Segoe UI" w:cs="Segoe UI"/>
          <w:spacing w:val="-4"/>
          <w:sz w:val="22"/>
          <w:szCs w:val="22"/>
        </w:rPr>
        <w:t xml:space="preserve"> </w:t>
      </w:r>
      <w:r w:rsidRPr="00A515FD">
        <w:rPr>
          <w:rFonts w:ascii="Segoe UI" w:hAnsi="Segoe UI" w:cs="Segoe UI"/>
          <w:sz w:val="22"/>
          <w:szCs w:val="22"/>
        </w:rPr>
        <w:t>aplicáveis, padrões adotados pelo DER/MG e</w:t>
      </w:r>
      <w:r w:rsidRPr="00A515FD">
        <w:rPr>
          <w:rFonts w:ascii="Segoe UI" w:hAnsi="Segoe UI" w:cs="Segoe UI"/>
          <w:spacing w:val="-2"/>
          <w:sz w:val="22"/>
          <w:szCs w:val="22"/>
        </w:rPr>
        <w:t xml:space="preserve"> </w:t>
      </w:r>
      <w:r w:rsidRPr="00A515FD">
        <w:rPr>
          <w:rFonts w:ascii="Segoe UI" w:hAnsi="Segoe UI" w:cs="Segoe UI"/>
          <w:sz w:val="22"/>
          <w:szCs w:val="22"/>
        </w:rPr>
        <w:t>boas práticas de</w:t>
      </w:r>
      <w:r w:rsidRPr="00A515FD">
        <w:rPr>
          <w:rFonts w:ascii="Segoe UI" w:hAnsi="Segoe UI" w:cs="Segoe UI"/>
          <w:spacing w:val="-1"/>
          <w:sz w:val="22"/>
          <w:szCs w:val="22"/>
        </w:rPr>
        <w:t xml:space="preserve"> </w:t>
      </w:r>
      <w:r w:rsidRPr="00A515FD">
        <w:rPr>
          <w:rFonts w:ascii="Segoe UI" w:hAnsi="Segoe UI" w:cs="Segoe UI"/>
          <w:sz w:val="22"/>
          <w:szCs w:val="22"/>
        </w:rPr>
        <w:t>engenharia</w:t>
      </w:r>
      <w:r w:rsidRPr="00A515FD">
        <w:rPr>
          <w:rFonts w:ascii="Segoe UI" w:hAnsi="Segoe UI" w:cs="Segoe UI"/>
          <w:spacing w:val="-2"/>
          <w:sz w:val="22"/>
          <w:szCs w:val="22"/>
        </w:rPr>
        <w:t xml:space="preserve"> </w:t>
      </w:r>
      <w:r w:rsidRPr="00A515FD">
        <w:rPr>
          <w:rFonts w:ascii="Segoe UI" w:hAnsi="Segoe UI" w:cs="Segoe UI"/>
          <w:sz w:val="22"/>
          <w:szCs w:val="22"/>
        </w:rPr>
        <w:t>voltadas à</w:t>
      </w:r>
      <w:r w:rsidRPr="00A515FD">
        <w:rPr>
          <w:rFonts w:ascii="Segoe UI" w:hAnsi="Segoe UI" w:cs="Segoe UI"/>
          <w:spacing w:val="-1"/>
          <w:sz w:val="22"/>
          <w:szCs w:val="22"/>
        </w:rPr>
        <w:t xml:space="preserve"> </w:t>
      </w:r>
      <w:r w:rsidRPr="00A515FD">
        <w:rPr>
          <w:rFonts w:ascii="Segoe UI" w:hAnsi="Segoe UI" w:cs="Segoe UI"/>
          <w:sz w:val="22"/>
          <w:szCs w:val="22"/>
        </w:rPr>
        <w:t>pavimentação e drenagem urbana.</w:t>
      </w:r>
    </w:p>
    <w:p w14:paraId="779D23A7" w14:textId="77777777" w:rsidR="00A515FD" w:rsidRPr="00A515FD" w:rsidRDefault="00A515FD" w:rsidP="00A515FD">
      <w:pPr>
        <w:pStyle w:val="Corpodetexto"/>
        <w:spacing w:before="3"/>
        <w:rPr>
          <w:rFonts w:ascii="Segoe UI" w:hAnsi="Segoe UI" w:cs="Segoe UI"/>
          <w:sz w:val="22"/>
          <w:szCs w:val="22"/>
        </w:rPr>
      </w:pPr>
    </w:p>
    <w:p w14:paraId="274223F3" w14:textId="6AB55D22" w:rsidR="00A515FD" w:rsidRPr="00A515FD" w:rsidRDefault="00A515FD" w:rsidP="00A515FD">
      <w:pPr>
        <w:pStyle w:val="Corpodetexto"/>
        <w:ind w:left="1" w:right="857"/>
        <w:rPr>
          <w:rFonts w:ascii="Segoe UI" w:hAnsi="Segoe UI" w:cs="Segoe UI"/>
          <w:sz w:val="22"/>
          <w:szCs w:val="22"/>
        </w:rPr>
      </w:pPr>
      <w:r w:rsidRPr="00A515FD">
        <w:rPr>
          <w:rFonts w:ascii="Segoe UI" w:hAnsi="Segoe UI" w:cs="Segoe UI"/>
          <w:sz w:val="22"/>
          <w:szCs w:val="22"/>
        </w:rPr>
        <w:t>Os</w:t>
      </w:r>
      <w:r w:rsidRPr="00A515FD">
        <w:rPr>
          <w:rFonts w:ascii="Segoe UI" w:hAnsi="Segoe UI" w:cs="Segoe UI"/>
          <w:spacing w:val="-4"/>
          <w:sz w:val="22"/>
          <w:szCs w:val="22"/>
        </w:rPr>
        <w:t xml:space="preserve"> </w:t>
      </w:r>
      <w:r w:rsidRPr="00A515FD">
        <w:rPr>
          <w:rFonts w:ascii="Segoe UI" w:hAnsi="Segoe UI" w:cs="Segoe UI"/>
          <w:sz w:val="22"/>
          <w:szCs w:val="22"/>
        </w:rPr>
        <w:t>estudos</w:t>
      </w:r>
      <w:r w:rsidRPr="00A515FD">
        <w:rPr>
          <w:rFonts w:ascii="Segoe UI" w:hAnsi="Segoe UI" w:cs="Segoe UI"/>
          <w:spacing w:val="-4"/>
          <w:sz w:val="22"/>
          <w:szCs w:val="22"/>
        </w:rPr>
        <w:t xml:space="preserve"> </w:t>
      </w:r>
      <w:r w:rsidRPr="00A515FD">
        <w:rPr>
          <w:rFonts w:ascii="Segoe UI" w:hAnsi="Segoe UI" w:cs="Segoe UI"/>
          <w:sz w:val="22"/>
          <w:szCs w:val="22"/>
        </w:rPr>
        <w:t>preliminares</w:t>
      </w:r>
      <w:r w:rsidRPr="00A515FD">
        <w:rPr>
          <w:rFonts w:ascii="Segoe UI" w:hAnsi="Segoe UI" w:cs="Segoe UI"/>
          <w:spacing w:val="-2"/>
          <w:sz w:val="22"/>
          <w:szCs w:val="22"/>
        </w:rPr>
        <w:t xml:space="preserve"> </w:t>
      </w:r>
      <w:r w:rsidRPr="00A515FD">
        <w:rPr>
          <w:rFonts w:ascii="Segoe UI" w:hAnsi="Segoe UI" w:cs="Segoe UI"/>
          <w:sz w:val="22"/>
          <w:szCs w:val="22"/>
        </w:rPr>
        <w:t>consideraram</w:t>
      </w:r>
      <w:r w:rsidRPr="00A515FD">
        <w:rPr>
          <w:rFonts w:ascii="Segoe UI" w:hAnsi="Segoe UI" w:cs="Segoe UI"/>
          <w:spacing w:val="-4"/>
          <w:sz w:val="22"/>
          <w:szCs w:val="22"/>
        </w:rPr>
        <w:t xml:space="preserve"> </w:t>
      </w:r>
      <w:r w:rsidRPr="00A515FD">
        <w:rPr>
          <w:rFonts w:ascii="Segoe UI" w:hAnsi="Segoe UI" w:cs="Segoe UI"/>
          <w:sz w:val="22"/>
          <w:szCs w:val="22"/>
        </w:rPr>
        <w:t>ainda</w:t>
      </w:r>
      <w:r w:rsidRPr="00A515FD">
        <w:rPr>
          <w:rFonts w:ascii="Segoe UI" w:hAnsi="Segoe UI" w:cs="Segoe UI"/>
          <w:spacing w:val="-3"/>
          <w:sz w:val="22"/>
          <w:szCs w:val="22"/>
        </w:rPr>
        <w:t xml:space="preserve"> </w:t>
      </w:r>
      <w:r w:rsidRPr="00A515FD">
        <w:rPr>
          <w:rFonts w:ascii="Segoe UI" w:hAnsi="Segoe UI" w:cs="Segoe UI"/>
          <w:sz w:val="22"/>
          <w:szCs w:val="22"/>
        </w:rPr>
        <w:t>as</w:t>
      </w:r>
      <w:r w:rsidRPr="00A515FD">
        <w:rPr>
          <w:rFonts w:ascii="Segoe UI" w:hAnsi="Segoe UI" w:cs="Segoe UI"/>
          <w:spacing w:val="-4"/>
          <w:sz w:val="22"/>
          <w:szCs w:val="22"/>
        </w:rPr>
        <w:t xml:space="preserve"> </w:t>
      </w:r>
      <w:r w:rsidRPr="00A515FD">
        <w:rPr>
          <w:rFonts w:ascii="Segoe UI" w:hAnsi="Segoe UI" w:cs="Segoe UI"/>
          <w:sz w:val="22"/>
          <w:szCs w:val="22"/>
        </w:rPr>
        <w:t>condições</w:t>
      </w:r>
      <w:r w:rsidRPr="00A515FD">
        <w:rPr>
          <w:rFonts w:ascii="Segoe UI" w:hAnsi="Segoe UI" w:cs="Segoe UI"/>
          <w:spacing w:val="-4"/>
          <w:sz w:val="22"/>
          <w:szCs w:val="22"/>
        </w:rPr>
        <w:t xml:space="preserve"> </w:t>
      </w:r>
      <w:r w:rsidRPr="00A515FD">
        <w:rPr>
          <w:rFonts w:ascii="Segoe UI" w:hAnsi="Segoe UI" w:cs="Segoe UI"/>
          <w:sz w:val="22"/>
          <w:szCs w:val="22"/>
        </w:rPr>
        <w:t>existentes</w:t>
      </w:r>
      <w:r w:rsidRPr="00A515FD">
        <w:rPr>
          <w:rFonts w:ascii="Segoe UI" w:hAnsi="Segoe UI" w:cs="Segoe UI"/>
          <w:spacing w:val="-4"/>
          <w:sz w:val="22"/>
          <w:szCs w:val="22"/>
        </w:rPr>
        <w:t xml:space="preserve"> </w:t>
      </w:r>
      <w:r w:rsidRPr="00A515FD">
        <w:rPr>
          <w:rFonts w:ascii="Segoe UI" w:hAnsi="Segoe UI" w:cs="Segoe UI"/>
          <w:sz w:val="22"/>
          <w:szCs w:val="22"/>
        </w:rPr>
        <w:t>da</w:t>
      </w:r>
      <w:r w:rsidRPr="00A515FD">
        <w:rPr>
          <w:rFonts w:ascii="Segoe UI" w:hAnsi="Segoe UI" w:cs="Segoe UI"/>
          <w:spacing w:val="-6"/>
          <w:sz w:val="22"/>
          <w:szCs w:val="22"/>
        </w:rPr>
        <w:t xml:space="preserve"> </w:t>
      </w:r>
      <w:r w:rsidRPr="00A515FD">
        <w:rPr>
          <w:rFonts w:ascii="Segoe UI" w:hAnsi="Segoe UI" w:cs="Segoe UI"/>
          <w:sz w:val="22"/>
          <w:szCs w:val="22"/>
        </w:rPr>
        <w:t>via,</w:t>
      </w:r>
      <w:r w:rsidRPr="00A515FD">
        <w:rPr>
          <w:rFonts w:ascii="Segoe UI" w:hAnsi="Segoe UI" w:cs="Segoe UI"/>
          <w:spacing w:val="-4"/>
          <w:sz w:val="22"/>
          <w:szCs w:val="22"/>
        </w:rPr>
        <w:t xml:space="preserve"> </w:t>
      </w:r>
      <w:r w:rsidRPr="00A515FD">
        <w:rPr>
          <w:rFonts w:ascii="Segoe UI" w:hAnsi="Segoe UI" w:cs="Segoe UI"/>
          <w:sz w:val="22"/>
          <w:szCs w:val="22"/>
        </w:rPr>
        <w:t>necessidades operacionais e demandas apresentadas pela administração municipal.</w:t>
      </w:r>
    </w:p>
    <w:p w14:paraId="2F69EE4E" w14:textId="77777777" w:rsidR="00A515FD" w:rsidRPr="00A515FD" w:rsidRDefault="00A515FD" w:rsidP="00A515FD">
      <w:pPr>
        <w:pStyle w:val="Corpodetexto"/>
        <w:rPr>
          <w:rFonts w:ascii="Segoe UI" w:hAnsi="Segoe UI" w:cs="Segoe UI"/>
          <w:sz w:val="22"/>
          <w:szCs w:val="22"/>
        </w:rPr>
      </w:pPr>
    </w:p>
    <w:p w14:paraId="16C92221" w14:textId="77777777" w:rsidR="00A515FD" w:rsidRPr="00A515FD" w:rsidRDefault="00A515FD" w:rsidP="00A515FD">
      <w:pPr>
        <w:pStyle w:val="Ttulo1"/>
        <w:keepNext w:val="0"/>
        <w:keepLines w:val="0"/>
        <w:widowControl w:val="0"/>
        <w:tabs>
          <w:tab w:val="left" w:pos="856"/>
        </w:tabs>
        <w:autoSpaceDE w:val="0"/>
        <w:autoSpaceDN w:val="0"/>
        <w:spacing w:before="0" w:line="240" w:lineRule="auto"/>
        <w:jc w:val="both"/>
        <w:rPr>
          <w:rFonts w:ascii="Segoe UI" w:hAnsi="Segoe UI" w:cs="Segoe UI"/>
          <w:sz w:val="22"/>
          <w:szCs w:val="22"/>
        </w:rPr>
      </w:pPr>
      <w:r w:rsidRPr="00A515FD">
        <w:rPr>
          <w:rFonts w:ascii="Segoe UI" w:hAnsi="Segoe UI" w:cs="Segoe UI"/>
          <w:sz w:val="22"/>
          <w:szCs w:val="22"/>
        </w:rPr>
        <w:t>Do</w:t>
      </w:r>
      <w:r w:rsidRPr="00A515FD">
        <w:rPr>
          <w:rFonts w:ascii="Segoe UI" w:hAnsi="Segoe UI" w:cs="Segoe UI"/>
          <w:spacing w:val="-18"/>
          <w:sz w:val="22"/>
          <w:szCs w:val="22"/>
        </w:rPr>
        <w:t xml:space="preserve"> </w:t>
      </w:r>
      <w:r w:rsidRPr="00A515FD">
        <w:rPr>
          <w:rFonts w:ascii="Segoe UI" w:hAnsi="Segoe UI" w:cs="Segoe UI"/>
          <w:sz w:val="22"/>
          <w:szCs w:val="22"/>
        </w:rPr>
        <w:t>levantamento</w:t>
      </w:r>
      <w:r w:rsidRPr="00A515FD">
        <w:rPr>
          <w:rFonts w:ascii="Segoe UI" w:hAnsi="Segoe UI" w:cs="Segoe UI"/>
          <w:spacing w:val="-14"/>
          <w:sz w:val="22"/>
          <w:szCs w:val="22"/>
        </w:rPr>
        <w:t xml:space="preserve"> </w:t>
      </w:r>
      <w:r w:rsidRPr="00A515FD">
        <w:rPr>
          <w:rFonts w:ascii="Segoe UI" w:hAnsi="Segoe UI" w:cs="Segoe UI"/>
          <w:sz w:val="22"/>
          <w:szCs w:val="22"/>
        </w:rPr>
        <w:t>topográfico</w:t>
      </w:r>
      <w:r w:rsidRPr="00A515FD">
        <w:rPr>
          <w:rFonts w:ascii="Segoe UI" w:hAnsi="Segoe UI" w:cs="Segoe UI"/>
          <w:spacing w:val="-14"/>
          <w:sz w:val="22"/>
          <w:szCs w:val="22"/>
        </w:rPr>
        <w:t xml:space="preserve"> </w:t>
      </w:r>
      <w:r w:rsidRPr="00A515FD">
        <w:rPr>
          <w:rFonts w:ascii="Segoe UI" w:hAnsi="Segoe UI" w:cs="Segoe UI"/>
          <w:sz w:val="22"/>
          <w:szCs w:val="22"/>
        </w:rPr>
        <w:t>e</w:t>
      </w:r>
      <w:r w:rsidRPr="00A515FD">
        <w:rPr>
          <w:rFonts w:ascii="Segoe UI" w:hAnsi="Segoe UI" w:cs="Segoe UI"/>
          <w:spacing w:val="-15"/>
          <w:sz w:val="22"/>
          <w:szCs w:val="22"/>
        </w:rPr>
        <w:t xml:space="preserve"> </w:t>
      </w:r>
      <w:r w:rsidRPr="00A515FD">
        <w:rPr>
          <w:rFonts w:ascii="Segoe UI" w:hAnsi="Segoe UI" w:cs="Segoe UI"/>
          <w:spacing w:val="-2"/>
          <w:sz w:val="22"/>
          <w:szCs w:val="22"/>
        </w:rPr>
        <w:t>cadastral.</w:t>
      </w:r>
    </w:p>
    <w:p w14:paraId="3D2F0083" w14:textId="77777777" w:rsidR="00A515FD" w:rsidRPr="00A515FD" w:rsidRDefault="00A515FD" w:rsidP="00A515FD">
      <w:pPr>
        <w:pStyle w:val="Corpodetexto"/>
        <w:spacing w:before="277"/>
        <w:ind w:left="1"/>
        <w:rPr>
          <w:rFonts w:ascii="Segoe UI" w:hAnsi="Segoe UI" w:cs="Segoe UI"/>
          <w:sz w:val="22"/>
          <w:szCs w:val="22"/>
        </w:rPr>
      </w:pPr>
      <w:r w:rsidRPr="00A515FD">
        <w:rPr>
          <w:rFonts w:ascii="Segoe UI" w:hAnsi="Segoe UI" w:cs="Segoe UI"/>
          <w:sz w:val="22"/>
          <w:szCs w:val="22"/>
        </w:rPr>
        <w:t>Foi</w:t>
      </w:r>
      <w:r w:rsidRPr="00A515FD">
        <w:rPr>
          <w:rFonts w:ascii="Segoe UI" w:hAnsi="Segoe UI" w:cs="Segoe UI"/>
          <w:spacing w:val="-2"/>
          <w:sz w:val="22"/>
          <w:szCs w:val="22"/>
        </w:rPr>
        <w:t xml:space="preserve"> </w:t>
      </w:r>
      <w:r w:rsidRPr="00A515FD">
        <w:rPr>
          <w:rFonts w:ascii="Segoe UI" w:hAnsi="Segoe UI" w:cs="Segoe UI"/>
          <w:sz w:val="22"/>
          <w:szCs w:val="22"/>
        </w:rPr>
        <w:t>realizado</w:t>
      </w:r>
      <w:r w:rsidRPr="00A515FD">
        <w:rPr>
          <w:rFonts w:ascii="Segoe UI" w:hAnsi="Segoe UI" w:cs="Segoe UI"/>
          <w:spacing w:val="-1"/>
          <w:sz w:val="22"/>
          <w:szCs w:val="22"/>
        </w:rPr>
        <w:t xml:space="preserve"> </w:t>
      </w:r>
      <w:r w:rsidRPr="00A515FD">
        <w:rPr>
          <w:rFonts w:ascii="Segoe UI" w:hAnsi="Segoe UI" w:cs="Segoe UI"/>
          <w:sz w:val="22"/>
          <w:szCs w:val="22"/>
        </w:rPr>
        <w:t>levantamento</w:t>
      </w:r>
      <w:r w:rsidRPr="00A515FD">
        <w:rPr>
          <w:rFonts w:ascii="Segoe UI" w:hAnsi="Segoe UI" w:cs="Segoe UI"/>
          <w:spacing w:val="-2"/>
          <w:sz w:val="22"/>
          <w:szCs w:val="22"/>
        </w:rPr>
        <w:t xml:space="preserve"> </w:t>
      </w:r>
      <w:r w:rsidRPr="00A515FD">
        <w:rPr>
          <w:rFonts w:ascii="Segoe UI" w:hAnsi="Segoe UI" w:cs="Segoe UI"/>
          <w:sz w:val="22"/>
          <w:szCs w:val="22"/>
        </w:rPr>
        <w:t>topográfico</w:t>
      </w:r>
      <w:r w:rsidRPr="00A515FD">
        <w:rPr>
          <w:rFonts w:ascii="Segoe UI" w:hAnsi="Segoe UI" w:cs="Segoe UI"/>
          <w:spacing w:val="-1"/>
          <w:sz w:val="22"/>
          <w:szCs w:val="22"/>
        </w:rPr>
        <w:t xml:space="preserve"> </w:t>
      </w:r>
      <w:r w:rsidRPr="00A515FD">
        <w:rPr>
          <w:rFonts w:ascii="Segoe UI" w:hAnsi="Segoe UI" w:cs="Segoe UI"/>
          <w:sz w:val="22"/>
          <w:szCs w:val="22"/>
        </w:rPr>
        <w:t>planialtimétrico</w:t>
      </w:r>
      <w:r w:rsidRPr="00A515FD">
        <w:rPr>
          <w:rFonts w:ascii="Segoe UI" w:hAnsi="Segoe UI" w:cs="Segoe UI"/>
          <w:spacing w:val="-2"/>
          <w:sz w:val="22"/>
          <w:szCs w:val="22"/>
        </w:rPr>
        <w:t xml:space="preserve"> </w:t>
      </w:r>
      <w:r w:rsidRPr="00A515FD">
        <w:rPr>
          <w:rFonts w:ascii="Segoe UI" w:hAnsi="Segoe UI" w:cs="Segoe UI"/>
          <w:sz w:val="22"/>
          <w:szCs w:val="22"/>
        </w:rPr>
        <w:t>da</w:t>
      </w:r>
      <w:r w:rsidRPr="00A515FD">
        <w:rPr>
          <w:rFonts w:ascii="Segoe UI" w:hAnsi="Segoe UI" w:cs="Segoe UI"/>
          <w:spacing w:val="-2"/>
          <w:sz w:val="22"/>
          <w:szCs w:val="22"/>
        </w:rPr>
        <w:t xml:space="preserve"> </w:t>
      </w:r>
      <w:r w:rsidRPr="00A515FD">
        <w:rPr>
          <w:rFonts w:ascii="Segoe UI" w:hAnsi="Segoe UI" w:cs="Segoe UI"/>
          <w:sz w:val="22"/>
          <w:szCs w:val="22"/>
        </w:rPr>
        <w:t>área</w:t>
      </w:r>
      <w:r w:rsidRPr="00A515FD">
        <w:rPr>
          <w:rFonts w:ascii="Segoe UI" w:hAnsi="Segoe UI" w:cs="Segoe UI"/>
          <w:spacing w:val="-3"/>
          <w:sz w:val="22"/>
          <w:szCs w:val="22"/>
        </w:rPr>
        <w:t xml:space="preserve"> </w:t>
      </w:r>
      <w:r w:rsidRPr="00A515FD">
        <w:rPr>
          <w:rFonts w:ascii="Segoe UI" w:hAnsi="Segoe UI" w:cs="Segoe UI"/>
          <w:sz w:val="22"/>
          <w:szCs w:val="22"/>
        </w:rPr>
        <w:t>de</w:t>
      </w:r>
      <w:r w:rsidRPr="00A515FD">
        <w:rPr>
          <w:rFonts w:ascii="Segoe UI" w:hAnsi="Segoe UI" w:cs="Segoe UI"/>
          <w:spacing w:val="-2"/>
          <w:sz w:val="22"/>
          <w:szCs w:val="22"/>
        </w:rPr>
        <w:t xml:space="preserve"> </w:t>
      </w:r>
      <w:r w:rsidRPr="00A515FD">
        <w:rPr>
          <w:rFonts w:ascii="Segoe UI" w:hAnsi="Segoe UI" w:cs="Segoe UI"/>
          <w:sz w:val="22"/>
          <w:szCs w:val="22"/>
        </w:rPr>
        <w:t>intervenção,</w:t>
      </w:r>
      <w:r w:rsidRPr="00A515FD">
        <w:rPr>
          <w:rFonts w:ascii="Segoe UI" w:hAnsi="Segoe UI" w:cs="Segoe UI"/>
          <w:spacing w:val="-1"/>
          <w:sz w:val="22"/>
          <w:szCs w:val="22"/>
        </w:rPr>
        <w:t xml:space="preserve"> </w:t>
      </w:r>
      <w:r w:rsidRPr="00A515FD">
        <w:rPr>
          <w:rFonts w:ascii="Segoe UI" w:hAnsi="Segoe UI" w:cs="Segoe UI"/>
          <w:spacing w:val="-2"/>
          <w:sz w:val="22"/>
          <w:szCs w:val="22"/>
        </w:rPr>
        <w:t>contemplando:</w:t>
      </w:r>
    </w:p>
    <w:p w14:paraId="4F338817" w14:textId="77777777" w:rsidR="00A515FD" w:rsidRPr="00A515FD" w:rsidRDefault="00A515FD" w:rsidP="00A515FD">
      <w:pPr>
        <w:pStyle w:val="Corpodetexto"/>
        <w:spacing w:before="5"/>
        <w:rPr>
          <w:rFonts w:ascii="Segoe UI" w:hAnsi="Segoe UI" w:cs="Segoe UI"/>
          <w:sz w:val="22"/>
          <w:szCs w:val="22"/>
        </w:rPr>
      </w:pPr>
    </w:p>
    <w:p w14:paraId="06F8C6C8" w14:textId="77777777" w:rsidR="00A515FD" w:rsidRPr="00A515FD" w:rsidRDefault="00A515FD" w:rsidP="00A515FD">
      <w:pPr>
        <w:pStyle w:val="PargrafodaLista"/>
        <w:widowControl w:val="0"/>
        <w:numPr>
          <w:ilvl w:val="0"/>
          <w:numId w:val="45"/>
        </w:numPr>
        <w:tabs>
          <w:tab w:val="left" w:pos="721"/>
        </w:tabs>
        <w:autoSpaceDE w:val="0"/>
        <w:autoSpaceDN w:val="0"/>
        <w:spacing w:before="1" w:after="0" w:line="240" w:lineRule="auto"/>
        <w:contextualSpacing w:val="0"/>
        <w:jc w:val="both"/>
        <w:rPr>
          <w:rFonts w:ascii="Segoe UI" w:hAnsi="Segoe UI" w:cs="Segoe UI"/>
        </w:rPr>
      </w:pPr>
      <w:r w:rsidRPr="00A515FD">
        <w:rPr>
          <w:rFonts w:ascii="Segoe UI" w:hAnsi="Segoe UI" w:cs="Segoe UI"/>
        </w:rPr>
        <w:t>Níveis</w:t>
      </w:r>
      <w:r w:rsidRPr="00A515FD">
        <w:rPr>
          <w:rFonts w:ascii="Segoe UI" w:hAnsi="Segoe UI" w:cs="Segoe UI"/>
          <w:spacing w:val="-1"/>
        </w:rPr>
        <w:t xml:space="preserve"> </w:t>
      </w:r>
      <w:r w:rsidRPr="00A515FD">
        <w:rPr>
          <w:rFonts w:ascii="Segoe UI" w:hAnsi="Segoe UI" w:cs="Segoe UI"/>
          <w:spacing w:val="-2"/>
        </w:rPr>
        <w:t>existentes;</w:t>
      </w:r>
    </w:p>
    <w:p w14:paraId="10EE93C4" w14:textId="77777777" w:rsidR="00A515FD" w:rsidRPr="00A515FD" w:rsidRDefault="00A515FD" w:rsidP="00A515FD">
      <w:pPr>
        <w:pStyle w:val="PargrafodaLista"/>
        <w:widowControl w:val="0"/>
        <w:numPr>
          <w:ilvl w:val="0"/>
          <w:numId w:val="45"/>
        </w:numPr>
        <w:tabs>
          <w:tab w:val="left" w:pos="721"/>
        </w:tabs>
        <w:autoSpaceDE w:val="0"/>
        <w:autoSpaceDN w:val="0"/>
        <w:spacing w:after="0" w:line="240" w:lineRule="auto"/>
        <w:contextualSpacing w:val="0"/>
        <w:jc w:val="both"/>
        <w:rPr>
          <w:rFonts w:ascii="Segoe UI" w:hAnsi="Segoe UI" w:cs="Segoe UI"/>
        </w:rPr>
      </w:pPr>
      <w:r w:rsidRPr="00A515FD">
        <w:rPr>
          <w:rFonts w:ascii="Segoe UI" w:hAnsi="Segoe UI" w:cs="Segoe UI"/>
          <w:spacing w:val="-2"/>
        </w:rPr>
        <w:t>Declividades;</w:t>
      </w:r>
    </w:p>
    <w:p w14:paraId="2BA78705" w14:textId="77777777" w:rsidR="00A515FD" w:rsidRPr="00A515FD" w:rsidRDefault="00A515FD" w:rsidP="00A515FD">
      <w:pPr>
        <w:pStyle w:val="PargrafodaLista"/>
        <w:widowControl w:val="0"/>
        <w:numPr>
          <w:ilvl w:val="0"/>
          <w:numId w:val="45"/>
        </w:numPr>
        <w:tabs>
          <w:tab w:val="left" w:pos="721"/>
        </w:tabs>
        <w:autoSpaceDE w:val="0"/>
        <w:autoSpaceDN w:val="0"/>
        <w:spacing w:after="0" w:line="240" w:lineRule="auto"/>
        <w:contextualSpacing w:val="0"/>
        <w:jc w:val="both"/>
        <w:rPr>
          <w:rFonts w:ascii="Segoe UI" w:hAnsi="Segoe UI" w:cs="Segoe UI"/>
        </w:rPr>
      </w:pPr>
      <w:r w:rsidRPr="00A515FD">
        <w:rPr>
          <w:rFonts w:ascii="Segoe UI" w:hAnsi="Segoe UI" w:cs="Segoe UI"/>
          <w:spacing w:val="-2"/>
        </w:rPr>
        <w:t>Alinhamentos;</w:t>
      </w:r>
    </w:p>
    <w:p w14:paraId="54F382DD" w14:textId="77777777" w:rsidR="00A515FD" w:rsidRPr="00A515FD" w:rsidRDefault="00A515FD" w:rsidP="00A515FD">
      <w:pPr>
        <w:pStyle w:val="PargrafodaLista"/>
        <w:widowControl w:val="0"/>
        <w:numPr>
          <w:ilvl w:val="0"/>
          <w:numId w:val="45"/>
        </w:numPr>
        <w:tabs>
          <w:tab w:val="left" w:pos="721"/>
        </w:tabs>
        <w:autoSpaceDE w:val="0"/>
        <w:autoSpaceDN w:val="0"/>
        <w:spacing w:after="0" w:line="240" w:lineRule="auto"/>
        <w:contextualSpacing w:val="0"/>
        <w:jc w:val="both"/>
        <w:rPr>
          <w:rFonts w:ascii="Segoe UI" w:hAnsi="Segoe UI" w:cs="Segoe UI"/>
        </w:rPr>
      </w:pPr>
      <w:r w:rsidRPr="00A515FD">
        <w:rPr>
          <w:rFonts w:ascii="Segoe UI" w:hAnsi="Segoe UI" w:cs="Segoe UI"/>
        </w:rPr>
        <w:t>Limites</w:t>
      </w:r>
      <w:r w:rsidRPr="00A515FD">
        <w:rPr>
          <w:rFonts w:ascii="Segoe UI" w:hAnsi="Segoe UI" w:cs="Segoe UI"/>
          <w:spacing w:val="-3"/>
        </w:rPr>
        <w:t xml:space="preserve"> </w:t>
      </w:r>
      <w:r w:rsidRPr="00A515FD">
        <w:rPr>
          <w:rFonts w:ascii="Segoe UI" w:hAnsi="Segoe UI" w:cs="Segoe UI"/>
        </w:rPr>
        <w:t>da</w:t>
      </w:r>
      <w:r w:rsidRPr="00A515FD">
        <w:rPr>
          <w:rFonts w:ascii="Segoe UI" w:hAnsi="Segoe UI" w:cs="Segoe UI"/>
          <w:spacing w:val="-2"/>
        </w:rPr>
        <w:t xml:space="preserve"> </w:t>
      </w:r>
      <w:r w:rsidRPr="00A515FD">
        <w:rPr>
          <w:rFonts w:ascii="Segoe UI" w:hAnsi="Segoe UI" w:cs="Segoe UI"/>
          <w:spacing w:val="-4"/>
        </w:rPr>
        <w:t>via;</w:t>
      </w:r>
    </w:p>
    <w:p w14:paraId="1CF02D08" w14:textId="77777777" w:rsidR="00A515FD" w:rsidRPr="00A515FD" w:rsidRDefault="00A515FD" w:rsidP="00A515FD">
      <w:pPr>
        <w:pStyle w:val="PargrafodaLista"/>
        <w:widowControl w:val="0"/>
        <w:numPr>
          <w:ilvl w:val="0"/>
          <w:numId w:val="45"/>
        </w:numPr>
        <w:tabs>
          <w:tab w:val="left" w:pos="721"/>
        </w:tabs>
        <w:autoSpaceDE w:val="0"/>
        <w:autoSpaceDN w:val="0"/>
        <w:spacing w:after="0" w:line="240" w:lineRule="auto"/>
        <w:contextualSpacing w:val="0"/>
        <w:jc w:val="both"/>
        <w:rPr>
          <w:rFonts w:ascii="Segoe UI" w:hAnsi="Segoe UI" w:cs="Segoe UI"/>
        </w:rPr>
      </w:pPr>
      <w:r w:rsidRPr="00A515FD">
        <w:rPr>
          <w:rFonts w:ascii="Segoe UI" w:hAnsi="Segoe UI" w:cs="Segoe UI"/>
        </w:rPr>
        <w:t>Interferências</w:t>
      </w:r>
      <w:r w:rsidRPr="00A515FD">
        <w:rPr>
          <w:rFonts w:ascii="Segoe UI" w:hAnsi="Segoe UI" w:cs="Segoe UI"/>
          <w:spacing w:val="-5"/>
        </w:rPr>
        <w:t xml:space="preserve"> </w:t>
      </w:r>
      <w:r w:rsidRPr="00A515FD">
        <w:rPr>
          <w:rFonts w:ascii="Segoe UI" w:hAnsi="Segoe UI" w:cs="Segoe UI"/>
          <w:spacing w:val="-2"/>
        </w:rPr>
        <w:t>existentes;</w:t>
      </w:r>
    </w:p>
    <w:p w14:paraId="44FC5017" w14:textId="77777777" w:rsidR="00A515FD" w:rsidRPr="00A515FD" w:rsidRDefault="00A515FD" w:rsidP="00A515FD">
      <w:pPr>
        <w:pStyle w:val="PargrafodaLista"/>
        <w:widowControl w:val="0"/>
        <w:numPr>
          <w:ilvl w:val="0"/>
          <w:numId w:val="45"/>
        </w:numPr>
        <w:tabs>
          <w:tab w:val="left" w:pos="721"/>
        </w:tabs>
        <w:autoSpaceDE w:val="0"/>
        <w:autoSpaceDN w:val="0"/>
        <w:spacing w:after="0" w:line="240" w:lineRule="auto"/>
        <w:contextualSpacing w:val="0"/>
        <w:jc w:val="both"/>
        <w:rPr>
          <w:rFonts w:ascii="Segoe UI" w:hAnsi="Segoe UI" w:cs="Segoe UI"/>
        </w:rPr>
      </w:pPr>
      <w:r w:rsidRPr="00A515FD">
        <w:rPr>
          <w:rFonts w:ascii="Segoe UI" w:hAnsi="Segoe UI" w:cs="Segoe UI"/>
        </w:rPr>
        <w:t>Redes</w:t>
      </w:r>
      <w:r w:rsidRPr="00A515FD">
        <w:rPr>
          <w:rFonts w:ascii="Segoe UI" w:hAnsi="Segoe UI" w:cs="Segoe UI"/>
          <w:spacing w:val="-1"/>
        </w:rPr>
        <w:t xml:space="preserve"> </w:t>
      </w:r>
      <w:r w:rsidRPr="00A515FD">
        <w:rPr>
          <w:rFonts w:ascii="Segoe UI" w:hAnsi="Segoe UI" w:cs="Segoe UI"/>
        </w:rPr>
        <w:t>de</w:t>
      </w:r>
      <w:r w:rsidRPr="00A515FD">
        <w:rPr>
          <w:rFonts w:ascii="Segoe UI" w:hAnsi="Segoe UI" w:cs="Segoe UI"/>
          <w:spacing w:val="-2"/>
        </w:rPr>
        <w:t xml:space="preserve"> drenagem;</w:t>
      </w:r>
    </w:p>
    <w:p w14:paraId="1E996770" w14:textId="77777777" w:rsidR="00A515FD" w:rsidRPr="00A515FD" w:rsidRDefault="00A515FD" w:rsidP="00A515FD">
      <w:pPr>
        <w:pStyle w:val="PargrafodaLista"/>
        <w:widowControl w:val="0"/>
        <w:numPr>
          <w:ilvl w:val="0"/>
          <w:numId w:val="45"/>
        </w:numPr>
        <w:tabs>
          <w:tab w:val="left" w:pos="721"/>
        </w:tabs>
        <w:autoSpaceDE w:val="0"/>
        <w:autoSpaceDN w:val="0"/>
        <w:spacing w:after="0" w:line="240" w:lineRule="auto"/>
        <w:contextualSpacing w:val="0"/>
        <w:jc w:val="both"/>
        <w:rPr>
          <w:rFonts w:ascii="Segoe UI" w:hAnsi="Segoe UI" w:cs="Segoe UI"/>
        </w:rPr>
      </w:pPr>
      <w:r w:rsidRPr="00A515FD">
        <w:rPr>
          <w:rFonts w:ascii="Segoe UI" w:hAnsi="Segoe UI" w:cs="Segoe UI"/>
        </w:rPr>
        <w:t>Elementos</w:t>
      </w:r>
      <w:r w:rsidRPr="00A515FD">
        <w:rPr>
          <w:rFonts w:ascii="Segoe UI" w:hAnsi="Segoe UI" w:cs="Segoe UI"/>
          <w:spacing w:val="-2"/>
        </w:rPr>
        <w:t xml:space="preserve"> </w:t>
      </w:r>
      <w:r w:rsidRPr="00A515FD">
        <w:rPr>
          <w:rFonts w:ascii="Segoe UI" w:hAnsi="Segoe UI" w:cs="Segoe UI"/>
        </w:rPr>
        <w:t>urbanos</w:t>
      </w:r>
      <w:r w:rsidRPr="00A515FD">
        <w:rPr>
          <w:rFonts w:ascii="Segoe UI" w:hAnsi="Segoe UI" w:cs="Segoe UI"/>
          <w:spacing w:val="-1"/>
        </w:rPr>
        <w:t xml:space="preserve"> </w:t>
      </w:r>
      <w:r w:rsidRPr="00A515FD">
        <w:rPr>
          <w:rFonts w:ascii="Segoe UI" w:hAnsi="Segoe UI" w:cs="Segoe UI"/>
          <w:spacing w:val="-2"/>
        </w:rPr>
        <w:t>existentes.</w:t>
      </w:r>
    </w:p>
    <w:p w14:paraId="7E21E86F" w14:textId="77777777" w:rsidR="00A515FD" w:rsidRPr="00A515FD" w:rsidRDefault="00A515FD" w:rsidP="00A515FD">
      <w:pPr>
        <w:pStyle w:val="Corpodetexto"/>
        <w:spacing w:before="2"/>
        <w:rPr>
          <w:rFonts w:ascii="Segoe UI" w:hAnsi="Segoe UI" w:cs="Segoe UI"/>
          <w:sz w:val="22"/>
          <w:szCs w:val="22"/>
        </w:rPr>
      </w:pPr>
    </w:p>
    <w:p w14:paraId="75DEE5BA" w14:textId="77777777" w:rsidR="00A515FD" w:rsidRPr="00A515FD" w:rsidRDefault="00A515FD" w:rsidP="00A515FD">
      <w:pPr>
        <w:pStyle w:val="Corpodetexto"/>
        <w:ind w:left="1"/>
        <w:rPr>
          <w:rFonts w:ascii="Segoe UI" w:hAnsi="Segoe UI" w:cs="Segoe UI"/>
          <w:sz w:val="22"/>
          <w:szCs w:val="22"/>
        </w:rPr>
      </w:pPr>
      <w:r w:rsidRPr="00A515FD">
        <w:rPr>
          <w:rFonts w:ascii="Segoe UI" w:hAnsi="Segoe UI" w:cs="Segoe UI"/>
          <w:sz w:val="22"/>
          <w:szCs w:val="22"/>
        </w:rPr>
        <w:t>O levantamento cadastral permitiu identificar as condições atuais da Avenida Tabajara, fornecendo</w:t>
      </w:r>
      <w:r w:rsidRPr="00A515FD">
        <w:rPr>
          <w:rFonts w:ascii="Segoe UI" w:hAnsi="Segoe UI" w:cs="Segoe UI"/>
          <w:spacing w:val="-4"/>
          <w:sz w:val="22"/>
          <w:szCs w:val="22"/>
        </w:rPr>
        <w:t xml:space="preserve"> </w:t>
      </w:r>
      <w:r w:rsidRPr="00A515FD">
        <w:rPr>
          <w:rFonts w:ascii="Segoe UI" w:hAnsi="Segoe UI" w:cs="Segoe UI"/>
          <w:sz w:val="22"/>
          <w:szCs w:val="22"/>
        </w:rPr>
        <w:t>informações</w:t>
      </w:r>
      <w:r w:rsidRPr="00A515FD">
        <w:rPr>
          <w:rFonts w:ascii="Segoe UI" w:hAnsi="Segoe UI" w:cs="Segoe UI"/>
          <w:spacing w:val="-4"/>
          <w:sz w:val="22"/>
          <w:szCs w:val="22"/>
        </w:rPr>
        <w:t xml:space="preserve"> </w:t>
      </w:r>
      <w:r w:rsidRPr="00A515FD">
        <w:rPr>
          <w:rFonts w:ascii="Segoe UI" w:hAnsi="Segoe UI" w:cs="Segoe UI"/>
          <w:sz w:val="22"/>
          <w:szCs w:val="22"/>
        </w:rPr>
        <w:t>técnicas</w:t>
      </w:r>
      <w:r w:rsidRPr="00A515FD">
        <w:rPr>
          <w:rFonts w:ascii="Segoe UI" w:hAnsi="Segoe UI" w:cs="Segoe UI"/>
          <w:spacing w:val="-4"/>
          <w:sz w:val="22"/>
          <w:szCs w:val="22"/>
        </w:rPr>
        <w:t xml:space="preserve"> </w:t>
      </w:r>
      <w:r w:rsidRPr="00A515FD">
        <w:rPr>
          <w:rFonts w:ascii="Segoe UI" w:hAnsi="Segoe UI" w:cs="Segoe UI"/>
          <w:sz w:val="22"/>
          <w:szCs w:val="22"/>
        </w:rPr>
        <w:t>necessárias</w:t>
      </w:r>
      <w:r w:rsidRPr="00A515FD">
        <w:rPr>
          <w:rFonts w:ascii="Segoe UI" w:hAnsi="Segoe UI" w:cs="Segoe UI"/>
          <w:spacing w:val="-4"/>
          <w:sz w:val="22"/>
          <w:szCs w:val="22"/>
        </w:rPr>
        <w:t xml:space="preserve"> </w:t>
      </w:r>
      <w:r w:rsidRPr="00A515FD">
        <w:rPr>
          <w:rFonts w:ascii="Segoe UI" w:hAnsi="Segoe UI" w:cs="Segoe UI"/>
          <w:sz w:val="22"/>
          <w:szCs w:val="22"/>
        </w:rPr>
        <w:t>para</w:t>
      </w:r>
      <w:r w:rsidRPr="00A515FD">
        <w:rPr>
          <w:rFonts w:ascii="Segoe UI" w:hAnsi="Segoe UI" w:cs="Segoe UI"/>
          <w:spacing w:val="-4"/>
          <w:sz w:val="22"/>
          <w:szCs w:val="22"/>
        </w:rPr>
        <w:t xml:space="preserve"> </w:t>
      </w:r>
      <w:r w:rsidRPr="00A515FD">
        <w:rPr>
          <w:rFonts w:ascii="Segoe UI" w:hAnsi="Segoe UI" w:cs="Segoe UI"/>
          <w:sz w:val="22"/>
          <w:szCs w:val="22"/>
        </w:rPr>
        <w:t>desenvolvimento</w:t>
      </w:r>
      <w:r w:rsidRPr="00A515FD">
        <w:rPr>
          <w:rFonts w:ascii="Segoe UI" w:hAnsi="Segoe UI" w:cs="Segoe UI"/>
          <w:spacing w:val="-4"/>
          <w:sz w:val="22"/>
          <w:szCs w:val="22"/>
        </w:rPr>
        <w:t xml:space="preserve"> </w:t>
      </w:r>
      <w:r w:rsidRPr="00A515FD">
        <w:rPr>
          <w:rFonts w:ascii="Segoe UI" w:hAnsi="Segoe UI" w:cs="Segoe UI"/>
          <w:sz w:val="22"/>
          <w:szCs w:val="22"/>
        </w:rPr>
        <w:t>do</w:t>
      </w:r>
      <w:r w:rsidRPr="00A515FD">
        <w:rPr>
          <w:rFonts w:ascii="Segoe UI" w:hAnsi="Segoe UI" w:cs="Segoe UI"/>
          <w:spacing w:val="-4"/>
          <w:sz w:val="22"/>
          <w:szCs w:val="22"/>
        </w:rPr>
        <w:t xml:space="preserve"> </w:t>
      </w:r>
      <w:r w:rsidRPr="00A515FD">
        <w:rPr>
          <w:rFonts w:ascii="Segoe UI" w:hAnsi="Segoe UI" w:cs="Segoe UI"/>
          <w:sz w:val="22"/>
          <w:szCs w:val="22"/>
        </w:rPr>
        <w:t>projeto</w:t>
      </w:r>
      <w:r w:rsidRPr="00A515FD">
        <w:rPr>
          <w:rFonts w:ascii="Segoe UI" w:hAnsi="Segoe UI" w:cs="Segoe UI"/>
          <w:spacing w:val="-4"/>
          <w:sz w:val="22"/>
          <w:szCs w:val="22"/>
        </w:rPr>
        <w:t xml:space="preserve"> </w:t>
      </w:r>
      <w:r w:rsidRPr="00A515FD">
        <w:rPr>
          <w:rFonts w:ascii="Segoe UI" w:hAnsi="Segoe UI" w:cs="Segoe UI"/>
          <w:sz w:val="22"/>
          <w:szCs w:val="22"/>
        </w:rPr>
        <w:t>e</w:t>
      </w:r>
      <w:r w:rsidRPr="00A515FD">
        <w:rPr>
          <w:rFonts w:ascii="Segoe UI" w:hAnsi="Segoe UI" w:cs="Segoe UI"/>
          <w:spacing w:val="-5"/>
          <w:sz w:val="22"/>
          <w:szCs w:val="22"/>
        </w:rPr>
        <w:t xml:space="preserve"> </w:t>
      </w:r>
      <w:r w:rsidRPr="00A515FD">
        <w:rPr>
          <w:rFonts w:ascii="Segoe UI" w:hAnsi="Segoe UI" w:cs="Segoe UI"/>
          <w:sz w:val="22"/>
          <w:szCs w:val="22"/>
        </w:rPr>
        <w:t>compatibilização dos serviços.</w:t>
      </w:r>
    </w:p>
    <w:p w14:paraId="03201712" w14:textId="77777777" w:rsidR="00A515FD" w:rsidRPr="00A515FD" w:rsidRDefault="00A515FD" w:rsidP="00A515FD">
      <w:pPr>
        <w:pStyle w:val="Corpodetexto"/>
        <w:rPr>
          <w:rFonts w:ascii="Segoe UI" w:hAnsi="Segoe UI" w:cs="Segoe UI"/>
          <w:sz w:val="22"/>
          <w:szCs w:val="22"/>
        </w:rPr>
      </w:pPr>
    </w:p>
    <w:p w14:paraId="0121C2D1" w14:textId="77777777" w:rsidR="00A515FD" w:rsidRPr="00A515FD" w:rsidRDefault="00A515FD" w:rsidP="00A515FD">
      <w:pPr>
        <w:pStyle w:val="Corpodetexto"/>
        <w:rPr>
          <w:rFonts w:ascii="Segoe UI" w:hAnsi="Segoe UI" w:cs="Segoe UI"/>
          <w:sz w:val="22"/>
          <w:szCs w:val="22"/>
        </w:rPr>
      </w:pPr>
    </w:p>
    <w:p w14:paraId="073B8507" w14:textId="77777777" w:rsidR="00A515FD" w:rsidRPr="00A515FD" w:rsidRDefault="00A515FD" w:rsidP="00A515FD">
      <w:pPr>
        <w:pStyle w:val="Corpodetexto"/>
        <w:spacing w:before="3"/>
        <w:rPr>
          <w:rFonts w:ascii="Segoe UI" w:hAnsi="Segoe UI" w:cs="Segoe UI"/>
          <w:sz w:val="22"/>
          <w:szCs w:val="22"/>
        </w:rPr>
      </w:pPr>
    </w:p>
    <w:p w14:paraId="116B1164" w14:textId="77777777" w:rsidR="00A515FD" w:rsidRPr="00A515FD" w:rsidRDefault="00A515FD" w:rsidP="00A515FD">
      <w:pPr>
        <w:pStyle w:val="Ttulo1"/>
        <w:keepNext w:val="0"/>
        <w:keepLines w:val="0"/>
        <w:widowControl w:val="0"/>
        <w:tabs>
          <w:tab w:val="left" w:pos="856"/>
        </w:tabs>
        <w:autoSpaceDE w:val="0"/>
        <w:autoSpaceDN w:val="0"/>
        <w:spacing w:before="0" w:line="240" w:lineRule="auto"/>
        <w:jc w:val="both"/>
        <w:rPr>
          <w:rFonts w:ascii="Segoe UI" w:hAnsi="Segoe UI" w:cs="Segoe UI"/>
          <w:sz w:val="22"/>
          <w:szCs w:val="22"/>
        </w:rPr>
      </w:pPr>
      <w:r w:rsidRPr="00A515FD">
        <w:rPr>
          <w:rFonts w:ascii="Segoe UI" w:hAnsi="Segoe UI" w:cs="Segoe UI"/>
          <w:sz w:val="22"/>
          <w:szCs w:val="22"/>
        </w:rPr>
        <w:t>Dos</w:t>
      </w:r>
      <w:r w:rsidRPr="00A515FD">
        <w:rPr>
          <w:rFonts w:ascii="Segoe UI" w:hAnsi="Segoe UI" w:cs="Segoe UI"/>
          <w:spacing w:val="-15"/>
          <w:sz w:val="22"/>
          <w:szCs w:val="22"/>
        </w:rPr>
        <w:t xml:space="preserve"> </w:t>
      </w:r>
      <w:r w:rsidRPr="00A515FD">
        <w:rPr>
          <w:rFonts w:ascii="Segoe UI" w:hAnsi="Segoe UI" w:cs="Segoe UI"/>
          <w:sz w:val="22"/>
          <w:szCs w:val="22"/>
        </w:rPr>
        <w:t>pareceres</w:t>
      </w:r>
      <w:r w:rsidRPr="00A515FD">
        <w:rPr>
          <w:rFonts w:ascii="Segoe UI" w:hAnsi="Segoe UI" w:cs="Segoe UI"/>
          <w:spacing w:val="-11"/>
          <w:sz w:val="22"/>
          <w:szCs w:val="22"/>
        </w:rPr>
        <w:t xml:space="preserve"> </w:t>
      </w:r>
      <w:r w:rsidRPr="00A515FD">
        <w:rPr>
          <w:rFonts w:ascii="Segoe UI" w:hAnsi="Segoe UI" w:cs="Segoe UI"/>
          <w:sz w:val="22"/>
          <w:szCs w:val="22"/>
        </w:rPr>
        <w:t>de</w:t>
      </w:r>
      <w:r w:rsidRPr="00A515FD">
        <w:rPr>
          <w:rFonts w:ascii="Segoe UI" w:hAnsi="Segoe UI" w:cs="Segoe UI"/>
          <w:spacing w:val="-10"/>
          <w:sz w:val="22"/>
          <w:szCs w:val="22"/>
        </w:rPr>
        <w:t xml:space="preserve"> </w:t>
      </w:r>
      <w:r w:rsidRPr="00A515FD">
        <w:rPr>
          <w:rFonts w:ascii="Segoe UI" w:hAnsi="Segoe UI" w:cs="Segoe UI"/>
          <w:spacing w:val="-2"/>
          <w:sz w:val="22"/>
          <w:szCs w:val="22"/>
        </w:rPr>
        <w:t>sondagem.</w:t>
      </w:r>
    </w:p>
    <w:p w14:paraId="5386E45A" w14:textId="77777777" w:rsidR="00A515FD" w:rsidRPr="00A515FD" w:rsidRDefault="00A515FD" w:rsidP="00A515FD">
      <w:pPr>
        <w:pStyle w:val="Corpodetexto"/>
        <w:spacing w:before="280" w:line="237" w:lineRule="auto"/>
        <w:ind w:left="1"/>
        <w:rPr>
          <w:rFonts w:ascii="Segoe UI" w:hAnsi="Segoe UI" w:cs="Segoe UI"/>
          <w:sz w:val="22"/>
          <w:szCs w:val="22"/>
        </w:rPr>
      </w:pPr>
      <w:r w:rsidRPr="00A515FD">
        <w:rPr>
          <w:rFonts w:ascii="Segoe UI" w:hAnsi="Segoe UI" w:cs="Segoe UI"/>
          <w:sz w:val="22"/>
          <w:szCs w:val="22"/>
        </w:rPr>
        <w:t>As</w:t>
      </w:r>
      <w:r w:rsidRPr="00A515FD">
        <w:rPr>
          <w:rFonts w:ascii="Segoe UI" w:hAnsi="Segoe UI" w:cs="Segoe UI"/>
          <w:spacing w:val="-3"/>
          <w:sz w:val="22"/>
          <w:szCs w:val="22"/>
        </w:rPr>
        <w:t xml:space="preserve"> </w:t>
      </w:r>
      <w:r w:rsidRPr="00A515FD">
        <w:rPr>
          <w:rFonts w:ascii="Segoe UI" w:hAnsi="Segoe UI" w:cs="Segoe UI"/>
          <w:sz w:val="22"/>
          <w:szCs w:val="22"/>
        </w:rPr>
        <w:t>condições</w:t>
      </w:r>
      <w:r w:rsidRPr="00A515FD">
        <w:rPr>
          <w:rFonts w:ascii="Segoe UI" w:hAnsi="Segoe UI" w:cs="Segoe UI"/>
          <w:spacing w:val="-3"/>
          <w:sz w:val="22"/>
          <w:szCs w:val="22"/>
        </w:rPr>
        <w:t xml:space="preserve"> </w:t>
      </w:r>
      <w:r w:rsidRPr="00A515FD">
        <w:rPr>
          <w:rFonts w:ascii="Segoe UI" w:hAnsi="Segoe UI" w:cs="Segoe UI"/>
          <w:sz w:val="22"/>
          <w:szCs w:val="22"/>
        </w:rPr>
        <w:t>do</w:t>
      </w:r>
      <w:r w:rsidRPr="00A515FD">
        <w:rPr>
          <w:rFonts w:ascii="Segoe UI" w:hAnsi="Segoe UI" w:cs="Segoe UI"/>
          <w:spacing w:val="-3"/>
          <w:sz w:val="22"/>
          <w:szCs w:val="22"/>
        </w:rPr>
        <w:t xml:space="preserve"> </w:t>
      </w:r>
      <w:r w:rsidRPr="00A515FD">
        <w:rPr>
          <w:rFonts w:ascii="Segoe UI" w:hAnsi="Segoe UI" w:cs="Segoe UI"/>
          <w:sz w:val="22"/>
          <w:szCs w:val="22"/>
        </w:rPr>
        <w:t>solo</w:t>
      </w:r>
      <w:r w:rsidRPr="00A515FD">
        <w:rPr>
          <w:rFonts w:ascii="Segoe UI" w:hAnsi="Segoe UI" w:cs="Segoe UI"/>
          <w:spacing w:val="-3"/>
          <w:sz w:val="22"/>
          <w:szCs w:val="22"/>
        </w:rPr>
        <w:t xml:space="preserve"> </w:t>
      </w:r>
      <w:r w:rsidRPr="00A515FD">
        <w:rPr>
          <w:rFonts w:ascii="Segoe UI" w:hAnsi="Segoe UI" w:cs="Segoe UI"/>
          <w:sz w:val="22"/>
          <w:szCs w:val="22"/>
        </w:rPr>
        <w:t>existente</w:t>
      </w:r>
      <w:r w:rsidRPr="00A515FD">
        <w:rPr>
          <w:rFonts w:ascii="Segoe UI" w:hAnsi="Segoe UI" w:cs="Segoe UI"/>
          <w:spacing w:val="-3"/>
          <w:sz w:val="22"/>
          <w:szCs w:val="22"/>
        </w:rPr>
        <w:t xml:space="preserve"> </w:t>
      </w:r>
      <w:r w:rsidRPr="00A515FD">
        <w:rPr>
          <w:rFonts w:ascii="Segoe UI" w:hAnsi="Segoe UI" w:cs="Segoe UI"/>
          <w:sz w:val="22"/>
          <w:szCs w:val="22"/>
        </w:rPr>
        <w:t>foram</w:t>
      </w:r>
      <w:r w:rsidRPr="00A515FD">
        <w:rPr>
          <w:rFonts w:ascii="Segoe UI" w:hAnsi="Segoe UI" w:cs="Segoe UI"/>
          <w:spacing w:val="-3"/>
          <w:sz w:val="22"/>
          <w:szCs w:val="22"/>
        </w:rPr>
        <w:t xml:space="preserve"> </w:t>
      </w:r>
      <w:r w:rsidRPr="00A515FD">
        <w:rPr>
          <w:rFonts w:ascii="Segoe UI" w:hAnsi="Segoe UI" w:cs="Segoe UI"/>
          <w:sz w:val="22"/>
          <w:szCs w:val="22"/>
        </w:rPr>
        <w:t>avaliadas</w:t>
      </w:r>
      <w:r w:rsidRPr="00A515FD">
        <w:rPr>
          <w:rFonts w:ascii="Segoe UI" w:hAnsi="Segoe UI" w:cs="Segoe UI"/>
          <w:spacing w:val="-3"/>
          <w:sz w:val="22"/>
          <w:szCs w:val="22"/>
        </w:rPr>
        <w:t xml:space="preserve"> </w:t>
      </w:r>
      <w:r w:rsidRPr="00A515FD">
        <w:rPr>
          <w:rFonts w:ascii="Segoe UI" w:hAnsi="Segoe UI" w:cs="Segoe UI"/>
          <w:sz w:val="22"/>
          <w:szCs w:val="22"/>
        </w:rPr>
        <w:t>tecnicamente,</w:t>
      </w:r>
      <w:r w:rsidRPr="00A515FD">
        <w:rPr>
          <w:rFonts w:ascii="Segoe UI" w:hAnsi="Segoe UI" w:cs="Segoe UI"/>
          <w:spacing w:val="-3"/>
          <w:sz w:val="22"/>
          <w:szCs w:val="22"/>
        </w:rPr>
        <w:t xml:space="preserve"> </w:t>
      </w:r>
      <w:r w:rsidRPr="00A515FD">
        <w:rPr>
          <w:rFonts w:ascii="Segoe UI" w:hAnsi="Segoe UI" w:cs="Segoe UI"/>
          <w:sz w:val="22"/>
          <w:szCs w:val="22"/>
        </w:rPr>
        <w:t>verificando-se</w:t>
      </w:r>
      <w:r w:rsidRPr="00A515FD">
        <w:rPr>
          <w:rFonts w:ascii="Segoe UI" w:hAnsi="Segoe UI" w:cs="Segoe UI"/>
          <w:spacing w:val="-4"/>
          <w:sz w:val="22"/>
          <w:szCs w:val="22"/>
        </w:rPr>
        <w:t xml:space="preserve"> </w:t>
      </w:r>
      <w:r w:rsidRPr="00A515FD">
        <w:rPr>
          <w:rFonts w:ascii="Segoe UI" w:hAnsi="Segoe UI" w:cs="Segoe UI"/>
          <w:sz w:val="22"/>
          <w:szCs w:val="22"/>
        </w:rPr>
        <w:t>capacidade</w:t>
      </w:r>
      <w:r w:rsidRPr="00A515FD">
        <w:rPr>
          <w:rFonts w:ascii="Segoe UI" w:hAnsi="Segoe UI" w:cs="Segoe UI"/>
          <w:spacing w:val="-5"/>
          <w:sz w:val="22"/>
          <w:szCs w:val="22"/>
        </w:rPr>
        <w:t xml:space="preserve"> </w:t>
      </w:r>
      <w:r w:rsidRPr="00A515FD">
        <w:rPr>
          <w:rFonts w:ascii="Segoe UI" w:hAnsi="Segoe UI" w:cs="Segoe UI"/>
          <w:sz w:val="22"/>
          <w:szCs w:val="22"/>
        </w:rPr>
        <w:t>de suporte compatível com os serviços propostos.</w:t>
      </w:r>
    </w:p>
    <w:p w14:paraId="78F3377A" w14:textId="77777777" w:rsidR="00A515FD" w:rsidRPr="00A515FD" w:rsidRDefault="00A515FD" w:rsidP="00A515FD">
      <w:pPr>
        <w:pStyle w:val="Corpodetexto"/>
        <w:spacing w:before="5"/>
        <w:rPr>
          <w:rFonts w:ascii="Segoe UI" w:hAnsi="Segoe UI" w:cs="Segoe UI"/>
          <w:sz w:val="22"/>
          <w:szCs w:val="22"/>
        </w:rPr>
      </w:pPr>
    </w:p>
    <w:p w14:paraId="25A42D1F" w14:textId="77777777" w:rsidR="00A515FD" w:rsidRPr="00A515FD" w:rsidRDefault="00A515FD" w:rsidP="00A515FD">
      <w:pPr>
        <w:pStyle w:val="Corpodetexto"/>
        <w:ind w:left="1" w:right="125"/>
        <w:rPr>
          <w:rFonts w:ascii="Segoe UI" w:hAnsi="Segoe UI" w:cs="Segoe UI"/>
          <w:sz w:val="22"/>
          <w:szCs w:val="22"/>
        </w:rPr>
      </w:pPr>
      <w:r w:rsidRPr="00A515FD">
        <w:rPr>
          <w:rFonts w:ascii="Segoe UI" w:hAnsi="Segoe UI" w:cs="Segoe UI"/>
          <w:sz w:val="22"/>
          <w:szCs w:val="22"/>
        </w:rPr>
        <w:t>As</w:t>
      </w:r>
      <w:r w:rsidRPr="00A515FD">
        <w:rPr>
          <w:rFonts w:ascii="Segoe UI" w:hAnsi="Segoe UI" w:cs="Segoe UI"/>
          <w:spacing w:val="-4"/>
          <w:sz w:val="22"/>
          <w:szCs w:val="22"/>
        </w:rPr>
        <w:t xml:space="preserve"> </w:t>
      </w:r>
      <w:r w:rsidRPr="00A515FD">
        <w:rPr>
          <w:rFonts w:ascii="Segoe UI" w:hAnsi="Segoe UI" w:cs="Segoe UI"/>
          <w:sz w:val="22"/>
          <w:szCs w:val="22"/>
        </w:rPr>
        <w:t>análises</w:t>
      </w:r>
      <w:r w:rsidRPr="00A515FD">
        <w:rPr>
          <w:rFonts w:ascii="Segoe UI" w:hAnsi="Segoe UI" w:cs="Segoe UI"/>
          <w:spacing w:val="-4"/>
          <w:sz w:val="22"/>
          <w:szCs w:val="22"/>
        </w:rPr>
        <w:t xml:space="preserve"> </w:t>
      </w:r>
      <w:r w:rsidRPr="00A515FD">
        <w:rPr>
          <w:rFonts w:ascii="Segoe UI" w:hAnsi="Segoe UI" w:cs="Segoe UI"/>
          <w:sz w:val="22"/>
          <w:szCs w:val="22"/>
        </w:rPr>
        <w:t>indicaram</w:t>
      </w:r>
      <w:r w:rsidRPr="00A515FD">
        <w:rPr>
          <w:rFonts w:ascii="Segoe UI" w:hAnsi="Segoe UI" w:cs="Segoe UI"/>
          <w:spacing w:val="-4"/>
          <w:sz w:val="22"/>
          <w:szCs w:val="22"/>
        </w:rPr>
        <w:t xml:space="preserve"> </w:t>
      </w:r>
      <w:r w:rsidRPr="00A515FD">
        <w:rPr>
          <w:rFonts w:ascii="Segoe UI" w:hAnsi="Segoe UI" w:cs="Segoe UI"/>
          <w:sz w:val="22"/>
          <w:szCs w:val="22"/>
        </w:rPr>
        <w:t>viabilidade</w:t>
      </w:r>
      <w:r w:rsidRPr="00A515FD">
        <w:rPr>
          <w:rFonts w:ascii="Segoe UI" w:hAnsi="Segoe UI" w:cs="Segoe UI"/>
          <w:spacing w:val="-5"/>
          <w:sz w:val="22"/>
          <w:szCs w:val="22"/>
        </w:rPr>
        <w:t xml:space="preserve"> </w:t>
      </w:r>
      <w:r w:rsidRPr="00A515FD">
        <w:rPr>
          <w:rFonts w:ascii="Segoe UI" w:hAnsi="Segoe UI" w:cs="Segoe UI"/>
          <w:sz w:val="22"/>
          <w:szCs w:val="22"/>
        </w:rPr>
        <w:t>técnica</w:t>
      </w:r>
      <w:r w:rsidRPr="00A515FD">
        <w:rPr>
          <w:rFonts w:ascii="Segoe UI" w:hAnsi="Segoe UI" w:cs="Segoe UI"/>
          <w:spacing w:val="-5"/>
          <w:sz w:val="22"/>
          <w:szCs w:val="22"/>
        </w:rPr>
        <w:t xml:space="preserve"> </w:t>
      </w:r>
      <w:r w:rsidRPr="00A515FD">
        <w:rPr>
          <w:rFonts w:ascii="Segoe UI" w:hAnsi="Segoe UI" w:cs="Segoe UI"/>
          <w:sz w:val="22"/>
          <w:szCs w:val="22"/>
        </w:rPr>
        <w:t>para</w:t>
      </w:r>
      <w:r w:rsidRPr="00A515FD">
        <w:rPr>
          <w:rFonts w:ascii="Segoe UI" w:hAnsi="Segoe UI" w:cs="Segoe UI"/>
          <w:spacing w:val="-5"/>
          <w:sz w:val="22"/>
          <w:szCs w:val="22"/>
        </w:rPr>
        <w:t xml:space="preserve"> </w:t>
      </w:r>
      <w:r w:rsidRPr="00A515FD">
        <w:rPr>
          <w:rFonts w:ascii="Segoe UI" w:hAnsi="Segoe UI" w:cs="Segoe UI"/>
          <w:sz w:val="22"/>
          <w:szCs w:val="22"/>
        </w:rPr>
        <w:t>execução</w:t>
      </w:r>
      <w:r w:rsidRPr="00A515FD">
        <w:rPr>
          <w:rFonts w:ascii="Segoe UI" w:hAnsi="Segoe UI" w:cs="Segoe UI"/>
          <w:spacing w:val="-4"/>
          <w:sz w:val="22"/>
          <w:szCs w:val="22"/>
        </w:rPr>
        <w:t xml:space="preserve"> </w:t>
      </w:r>
      <w:r w:rsidRPr="00A515FD">
        <w:rPr>
          <w:rFonts w:ascii="Segoe UI" w:hAnsi="Segoe UI" w:cs="Segoe UI"/>
          <w:sz w:val="22"/>
          <w:szCs w:val="22"/>
        </w:rPr>
        <w:t>das</w:t>
      </w:r>
      <w:r w:rsidRPr="00A515FD">
        <w:rPr>
          <w:rFonts w:ascii="Segoe UI" w:hAnsi="Segoe UI" w:cs="Segoe UI"/>
          <w:spacing w:val="-4"/>
          <w:sz w:val="22"/>
          <w:szCs w:val="22"/>
        </w:rPr>
        <w:t xml:space="preserve"> </w:t>
      </w:r>
      <w:r w:rsidRPr="00A515FD">
        <w:rPr>
          <w:rFonts w:ascii="Segoe UI" w:hAnsi="Segoe UI" w:cs="Segoe UI"/>
          <w:sz w:val="22"/>
          <w:szCs w:val="22"/>
        </w:rPr>
        <w:t>camadas</w:t>
      </w:r>
      <w:r w:rsidRPr="00A515FD">
        <w:rPr>
          <w:rFonts w:ascii="Segoe UI" w:hAnsi="Segoe UI" w:cs="Segoe UI"/>
          <w:spacing w:val="-2"/>
          <w:sz w:val="22"/>
          <w:szCs w:val="22"/>
        </w:rPr>
        <w:t xml:space="preserve"> </w:t>
      </w:r>
      <w:r w:rsidRPr="00A515FD">
        <w:rPr>
          <w:rFonts w:ascii="Segoe UI" w:hAnsi="Segoe UI" w:cs="Segoe UI"/>
          <w:sz w:val="22"/>
          <w:szCs w:val="22"/>
        </w:rPr>
        <w:t>estruturais</w:t>
      </w:r>
      <w:r w:rsidRPr="00A515FD">
        <w:rPr>
          <w:rFonts w:ascii="Segoe UI" w:hAnsi="Segoe UI" w:cs="Segoe UI"/>
          <w:spacing w:val="-4"/>
          <w:sz w:val="22"/>
          <w:szCs w:val="22"/>
        </w:rPr>
        <w:t xml:space="preserve"> </w:t>
      </w:r>
      <w:r w:rsidRPr="00A515FD">
        <w:rPr>
          <w:rFonts w:ascii="Segoe UI" w:hAnsi="Segoe UI" w:cs="Segoe UI"/>
          <w:sz w:val="22"/>
          <w:szCs w:val="22"/>
        </w:rPr>
        <w:t>da pavimentação e demais dispositivos previstos no projeto.</w:t>
      </w:r>
    </w:p>
    <w:p w14:paraId="2663C406" w14:textId="77777777" w:rsidR="00A515FD" w:rsidRPr="00A515FD" w:rsidRDefault="00A515FD" w:rsidP="00A515FD">
      <w:pPr>
        <w:pStyle w:val="Corpodetexto"/>
        <w:spacing w:before="5"/>
        <w:rPr>
          <w:rFonts w:ascii="Segoe UI" w:hAnsi="Segoe UI" w:cs="Segoe UI"/>
          <w:sz w:val="22"/>
          <w:szCs w:val="22"/>
        </w:rPr>
      </w:pPr>
    </w:p>
    <w:p w14:paraId="5C63D1C6" w14:textId="77777777" w:rsidR="00A515FD" w:rsidRPr="00A515FD" w:rsidRDefault="00A515FD" w:rsidP="00A515FD">
      <w:pPr>
        <w:pStyle w:val="Corpodetexto"/>
        <w:ind w:left="1" w:right="125"/>
        <w:rPr>
          <w:rFonts w:ascii="Segoe UI" w:hAnsi="Segoe UI" w:cs="Segoe UI"/>
          <w:sz w:val="22"/>
          <w:szCs w:val="22"/>
        </w:rPr>
      </w:pPr>
      <w:r w:rsidRPr="00A515FD">
        <w:rPr>
          <w:rFonts w:ascii="Segoe UI" w:hAnsi="Segoe UI" w:cs="Segoe UI"/>
          <w:sz w:val="22"/>
          <w:szCs w:val="22"/>
        </w:rPr>
        <w:t>Quando</w:t>
      </w:r>
      <w:r w:rsidRPr="00A515FD">
        <w:rPr>
          <w:rFonts w:ascii="Segoe UI" w:hAnsi="Segoe UI" w:cs="Segoe UI"/>
          <w:spacing w:val="-4"/>
          <w:sz w:val="22"/>
          <w:szCs w:val="22"/>
        </w:rPr>
        <w:t xml:space="preserve"> </w:t>
      </w:r>
      <w:r w:rsidRPr="00A515FD">
        <w:rPr>
          <w:rFonts w:ascii="Segoe UI" w:hAnsi="Segoe UI" w:cs="Segoe UI"/>
          <w:sz w:val="22"/>
          <w:szCs w:val="22"/>
        </w:rPr>
        <w:t>necessário,</w:t>
      </w:r>
      <w:r w:rsidRPr="00A515FD">
        <w:rPr>
          <w:rFonts w:ascii="Segoe UI" w:hAnsi="Segoe UI" w:cs="Segoe UI"/>
          <w:spacing w:val="-4"/>
          <w:sz w:val="22"/>
          <w:szCs w:val="22"/>
        </w:rPr>
        <w:t xml:space="preserve"> </w:t>
      </w:r>
      <w:r w:rsidRPr="00A515FD">
        <w:rPr>
          <w:rFonts w:ascii="Segoe UI" w:hAnsi="Segoe UI" w:cs="Segoe UI"/>
          <w:sz w:val="22"/>
          <w:szCs w:val="22"/>
        </w:rPr>
        <w:t>deverão</w:t>
      </w:r>
      <w:r w:rsidRPr="00A515FD">
        <w:rPr>
          <w:rFonts w:ascii="Segoe UI" w:hAnsi="Segoe UI" w:cs="Segoe UI"/>
          <w:spacing w:val="-4"/>
          <w:sz w:val="22"/>
          <w:szCs w:val="22"/>
        </w:rPr>
        <w:t xml:space="preserve"> </w:t>
      </w:r>
      <w:r w:rsidRPr="00A515FD">
        <w:rPr>
          <w:rFonts w:ascii="Segoe UI" w:hAnsi="Segoe UI" w:cs="Segoe UI"/>
          <w:sz w:val="22"/>
          <w:szCs w:val="22"/>
        </w:rPr>
        <w:t>ser</w:t>
      </w:r>
      <w:r w:rsidRPr="00A515FD">
        <w:rPr>
          <w:rFonts w:ascii="Segoe UI" w:hAnsi="Segoe UI" w:cs="Segoe UI"/>
          <w:spacing w:val="-3"/>
          <w:sz w:val="22"/>
          <w:szCs w:val="22"/>
        </w:rPr>
        <w:t xml:space="preserve"> </w:t>
      </w:r>
      <w:r w:rsidRPr="00A515FD">
        <w:rPr>
          <w:rFonts w:ascii="Segoe UI" w:hAnsi="Segoe UI" w:cs="Segoe UI"/>
          <w:sz w:val="22"/>
          <w:szCs w:val="22"/>
        </w:rPr>
        <w:t>executados</w:t>
      </w:r>
      <w:r w:rsidRPr="00A515FD">
        <w:rPr>
          <w:rFonts w:ascii="Segoe UI" w:hAnsi="Segoe UI" w:cs="Segoe UI"/>
          <w:spacing w:val="-4"/>
          <w:sz w:val="22"/>
          <w:szCs w:val="22"/>
        </w:rPr>
        <w:t xml:space="preserve"> </w:t>
      </w:r>
      <w:r w:rsidRPr="00A515FD">
        <w:rPr>
          <w:rFonts w:ascii="Segoe UI" w:hAnsi="Segoe UI" w:cs="Segoe UI"/>
          <w:sz w:val="22"/>
          <w:szCs w:val="22"/>
        </w:rPr>
        <w:t>serviços</w:t>
      </w:r>
      <w:r w:rsidRPr="00A515FD">
        <w:rPr>
          <w:rFonts w:ascii="Segoe UI" w:hAnsi="Segoe UI" w:cs="Segoe UI"/>
          <w:spacing w:val="-4"/>
          <w:sz w:val="22"/>
          <w:szCs w:val="22"/>
        </w:rPr>
        <w:t xml:space="preserve"> </w:t>
      </w:r>
      <w:r w:rsidRPr="00A515FD">
        <w:rPr>
          <w:rFonts w:ascii="Segoe UI" w:hAnsi="Segoe UI" w:cs="Segoe UI"/>
          <w:sz w:val="22"/>
          <w:szCs w:val="22"/>
        </w:rPr>
        <w:t>complementares</w:t>
      </w:r>
      <w:r w:rsidRPr="00A515FD">
        <w:rPr>
          <w:rFonts w:ascii="Segoe UI" w:hAnsi="Segoe UI" w:cs="Segoe UI"/>
          <w:spacing w:val="-4"/>
          <w:sz w:val="22"/>
          <w:szCs w:val="22"/>
        </w:rPr>
        <w:t xml:space="preserve"> </w:t>
      </w:r>
      <w:r w:rsidRPr="00A515FD">
        <w:rPr>
          <w:rFonts w:ascii="Segoe UI" w:hAnsi="Segoe UI" w:cs="Segoe UI"/>
          <w:sz w:val="22"/>
          <w:szCs w:val="22"/>
        </w:rPr>
        <w:t>de</w:t>
      </w:r>
      <w:r w:rsidRPr="00A515FD">
        <w:rPr>
          <w:rFonts w:ascii="Segoe UI" w:hAnsi="Segoe UI" w:cs="Segoe UI"/>
          <w:spacing w:val="-5"/>
          <w:sz w:val="22"/>
          <w:szCs w:val="22"/>
        </w:rPr>
        <w:t xml:space="preserve"> </w:t>
      </w:r>
      <w:r w:rsidRPr="00A515FD">
        <w:rPr>
          <w:rFonts w:ascii="Segoe UI" w:hAnsi="Segoe UI" w:cs="Segoe UI"/>
          <w:sz w:val="22"/>
          <w:szCs w:val="22"/>
        </w:rPr>
        <w:t>regularização</w:t>
      </w:r>
      <w:r w:rsidRPr="00A515FD">
        <w:rPr>
          <w:rFonts w:ascii="Segoe UI" w:hAnsi="Segoe UI" w:cs="Segoe UI"/>
          <w:spacing w:val="-4"/>
          <w:sz w:val="22"/>
          <w:szCs w:val="22"/>
        </w:rPr>
        <w:t xml:space="preserve"> </w:t>
      </w:r>
      <w:r w:rsidRPr="00A515FD">
        <w:rPr>
          <w:rFonts w:ascii="Segoe UI" w:hAnsi="Segoe UI" w:cs="Segoe UI"/>
          <w:sz w:val="22"/>
          <w:szCs w:val="22"/>
        </w:rPr>
        <w:t>e compactação do subleito para garantir desempenho estrutural adequado.</w:t>
      </w:r>
    </w:p>
    <w:p w14:paraId="787ECDC3" w14:textId="77777777" w:rsidR="00A515FD" w:rsidRPr="00A515FD" w:rsidRDefault="00A515FD" w:rsidP="00A515FD">
      <w:pPr>
        <w:pStyle w:val="Ttulo1"/>
        <w:keepNext w:val="0"/>
        <w:keepLines w:val="0"/>
        <w:widowControl w:val="0"/>
        <w:tabs>
          <w:tab w:val="left" w:pos="570"/>
        </w:tabs>
        <w:autoSpaceDE w:val="0"/>
        <w:autoSpaceDN w:val="0"/>
        <w:spacing w:before="231" w:line="240" w:lineRule="auto"/>
        <w:ind w:right="676"/>
        <w:jc w:val="both"/>
        <w:rPr>
          <w:rFonts w:ascii="Segoe UI" w:hAnsi="Segoe UI" w:cs="Segoe UI"/>
          <w:sz w:val="22"/>
          <w:szCs w:val="22"/>
        </w:rPr>
      </w:pPr>
      <w:r w:rsidRPr="00A515FD">
        <w:rPr>
          <w:rFonts w:ascii="Segoe UI" w:hAnsi="Segoe UI" w:cs="Segoe UI"/>
          <w:sz w:val="22"/>
          <w:szCs w:val="22"/>
        </w:rPr>
        <w:t>Do memorial descritivo dos elementos da edificação, dos componentes</w:t>
      </w:r>
      <w:r w:rsidRPr="00A515FD">
        <w:rPr>
          <w:rFonts w:ascii="Segoe UI" w:hAnsi="Segoe UI" w:cs="Segoe UI"/>
          <w:spacing w:val="-7"/>
          <w:sz w:val="22"/>
          <w:szCs w:val="22"/>
        </w:rPr>
        <w:t xml:space="preserve"> </w:t>
      </w:r>
      <w:r w:rsidRPr="00A515FD">
        <w:rPr>
          <w:rFonts w:ascii="Segoe UI" w:hAnsi="Segoe UI" w:cs="Segoe UI"/>
          <w:sz w:val="22"/>
          <w:szCs w:val="22"/>
        </w:rPr>
        <w:t>construtivos</w:t>
      </w:r>
      <w:r w:rsidRPr="00A515FD">
        <w:rPr>
          <w:rFonts w:ascii="Segoe UI" w:hAnsi="Segoe UI" w:cs="Segoe UI"/>
          <w:spacing w:val="-6"/>
          <w:sz w:val="22"/>
          <w:szCs w:val="22"/>
        </w:rPr>
        <w:t xml:space="preserve"> </w:t>
      </w:r>
      <w:r w:rsidRPr="00A515FD">
        <w:rPr>
          <w:rFonts w:ascii="Segoe UI" w:hAnsi="Segoe UI" w:cs="Segoe UI"/>
          <w:sz w:val="22"/>
          <w:szCs w:val="22"/>
        </w:rPr>
        <w:t>e</w:t>
      </w:r>
      <w:r w:rsidRPr="00A515FD">
        <w:rPr>
          <w:rFonts w:ascii="Segoe UI" w:hAnsi="Segoe UI" w:cs="Segoe UI"/>
          <w:spacing w:val="-10"/>
          <w:sz w:val="22"/>
          <w:szCs w:val="22"/>
        </w:rPr>
        <w:t xml:space="preserve"> </w:t>
      </w:r>
      <w:r w:rsidRPr="00A515FD">
        <w:rPr>
          <w:rFonts w:ascii="Segoe UI" w:hAnsi="Segoe UI" w:cs="Segoe UI"/>
          <w:sz w:val="22"/>
          <w:szCs w:val="22"/>
        </w:rPr>
        <w:t>dos</w:t>
      </w:r>
      <w:r w:rsidRPr="00A515FD">
        <w:rPr>
          <w:rFonts w:ascii="Segoe UI" w:hAnsi="Segoe UI" w:cs="Segoe UI"/>
          <w:spacing w:val="-9"/>
          <w:sz w:val="22"/>
          <w:szCs w:val="22"/>
        </w:rPr>
        <w:t xml:space="preserve"> </w:t>
      </w:r>
      <w:r w:rsidRPr="00A515FD">
        <w:rPr>
          <w:rFonts w:ascii="Segoe UI" w:hAnsi="Segoe UI" w:cs="Segoe UI"/>
          <w:sz w:val="22"/>
          <w:szCs w:val="22"/>
        </w:rPr>
        <w:t>materiais</w:t>
      </w:r>
      <w:r w:rsidRPr="00A515FD">
        <w:rPr>
          <w:rFonts w:ascii="Segoe UI" w:hAnsi="Segoe UI" w:cs="Segoe UI"/>
          <w:spacing w:val="-10"/>
          <w:sz w:val="22"/>
          <w:szCs w:val="22"/>
        </w:rPr>
        <w:t xml:space="preserve"> </w:t>
      </w:r>
      <w:r w:rsidRPr="00A515FD">
        <w:rPr>
          <w:rFonts w:ascii="Segoe UI" w:hAnsi="Segoe UI" w:cs="Segoe UI"/>
          <w:sz w:val="22"/>
          <w:szCs w:val="22"/>
        </w:rPr>
        <w:t>de</w:t>
      </w:r>
      <w:r w:rsidRPr="00A515FD">
        <w:rPr>
          <w:rFonts w:ascii="Segoe UI" w:hAnsi="Segoe UI" w:cs="Segoe UI"/>
          <w:spacing w:val="-7"/>
          <w:sz w:val="22"/>
          <w:szCs w:val="22"/>
        </w:rPr>
        <w:t xml:space="preserve"> </w:t>
      </w:r>
      <w:r w:rsidRPr="00A515FD">
        <w:rPr>
          <w:rFonts w:ascii="Segoe UI" w:hAnsi="Segoe UI" w:cs="Segoe UI"/>
          <w:sz w:val="22"/>
          <w:szCs w:val="22"/>
        </w:rPr>
        <w:t>construção,</w:t>
      </w:r>
      <w:r w:rsidRPr="00A515FD">
        <w:rPr>
          <w:rFonts w:ascii="Segoe UI" w:hAnsi="Segoe UI" w:cs="Segoe UI"/>
          <w:spacing w:val="-4"/>
          <w:sz w:val="22"/>
          <w:szCs w:val="22"/>
        </w:rPr>
        <w:t xml:space="preserve"> </w:t>
      </w:r>
      <w:r w:rsidRPr="00A515FD">
        <w:rPr>
          <w:rFonts w:ascii="Segoe UI" w:hAnsi="Segoe UI" w:cs="Segoe UI"/>
          <w:sz w:val="22"/>
          <w:szCs w:val="22"/>
        </w:rPr>
        <w:t>de</w:t>
      </w:r>
      <w:r w:rsidRPr="00A515FD">
        <w:rPr>
          <w:rFonts w:ascii="Segoe UI" w:hAnsi="Segoe UI" w:cs="Segoe UI"/>
          <w:spacing w:val="-10"/>
          <w:sz w:val="22"/>
          <w:szCs w:val="22"/>
        </w:rPr>
        <w:t xml:space="preserve"> </w:t>
      </w:r>
      <w:r w:rsidRPr="00A515FD">
        <w:rPr>
          <w:rFonts w:ascii="Segoe UI" w:hAnsi="Segoe UI" w:cs="Segoe UI"/>
          <w:sz w:val="22"/>
          <w:szCs w:val="22"/>
        </w:rPr>
        <w:t>forma</w:t>
      </w:r>
      <w:r w:rsidRPr="00A515FD">
        <w:rPr>
          <w:rFonts w:ascii="Segoe UI" w:hAnsi="Segoe UI" w:cs="Segoe UI"/>
          <w:spacing w:val="-8"/>
          <w:sz w:val="22"/>
          <w:szCs w:val="22"/>
        </w:rPr>
        <w:t xml:space="preserve"> </w:t>
      </w:r>
      <w:r w:rsidRPr="00A515FD">
        <w:rPr>
          <w:rFonts w:ascii="Segoe UI" w:hAnsi="Segoe UI" w:cs="Segoe UI"/>
          <w:sz w:val="22"/>
          <w:szCs w:val="22"/>
        </w:rPr>
        <w:t>a estabelecer padrões mínimos para a contratação.</w:t>
      </w:r>
    </w:p>
    <w:p w14:paraId="33A8BB09" w14:textId="77777777" w:rsidR="00A515FD" w:rsidRPr="00A515FD" w:rsidRDefault="00A515FD" w:rsidP="00A515FD">
      <w:pPr>
        <w:pStyle w:val="Corpodetexto"/>
        <w:spacing w:before="250"/>
        <w:rPr>
          <w:rFonts w:ascii="Segoe UI" w:hAnsi="Segoe UI" w:cs="Segoe UI"/>
          <w:b/>
          <w:sz w:val="22"/>
          <w:szCs w:val="22"/>
        </w:rPr>
      </w:pPr>
    </w:p>
    <w:p w14:paraId="6B1C1239" w14:textId="77777777" w:rsidR="00A515FD" w:rsidRPr="00A515FD" w:rsidRDefault="00A515FD" w:rsidP="00A515FD">
      <w:pPr>
        <w:pStyle w:val="Ttulo2"/>
        <w:spacing w:before="1"/>
        <w:jc w:val="both"/>
        <w:rPr>
          <w:rFonts w:ascii="Segoe UI" w:hAnsi="Segoe UI" w:cs="Segoe UI"/>
          <w:sz w:val="22"/>
          <w:szCs w:val="22"/>
        </w:rPr>
      </w:pPr>
      <w:r w:rsidRPr="00A515FD">
        <w:rPr>
          <w:rFonts w:ascii="Segoe UI" w:hAnsi="Segoe UI" w:cs="Segoe UI"/>
          <w:spacing w:val="-2"/>
          <w:sz w:val="22"/>
          <w:szCs w:val="22"/>
        </w:rPr>
        <w:t>Pavimentação</w:t>
      </w:r>
    </w:p>
    <w:p w14:paraId="2EF3F943" w14:textId="77777777" w:rsidR="00A515FD" w:rsidRPr="00A515FD" w:rsidRDefault="00A515FD" w:rsidP="00A515FD">
      <w:pPr>
        <w:pStyle w:val="Corpodetexto"/>
        <w:spacing w:before="275"/>
        <w:ind w:left="1" w:right="125"/>
        <w:rPr>
          <w:rFonts w:ascii="Segoe UI" w:hAnsi="Segoe UI" w:cs="Segoe UI"/>
          <w:sz w:val="22"/>
          <w:szCs w:val="22"/>
        </w:rPr>
      </w:pPr>
      <w:r w:rsidRPr="00A515FD">
        <w:rPr>
          <w:rFonts w:ascii="Segoe UI" w:hAnsi="Segoe UI" w:cs="Segoe UI"/>
          <w:sz w:val="22"/>
          <w:szCs w:val="22"/>
        </w:rPr>
        <w:t>A</w:t>
      </w:r>
      <w:r w:rsidRPr="00A515FD">
        <w:rPr>
          <w:rFonts w:ascii="Segoe UI" w:hAnsi="Segoe UI" w:cs="Segoe UI"/>
          <w:spacing w:val="-3"/>
          <w:sz w:val="22"/>
          <w:szCs w:val="22"/>
        </w:rPr>
        <w:t xml:space="preserve"> </w:t>
      </w:r>
      <w:r w:rsidRPr="00A515FD">
        <w:rPr>
          <w:rFonts w:ascii="Segoe UI" w:hAnsi="Segoe UI" w:cs="Segoe UI"/>
          <w:sz w:val="22"/>
          <w:szCs w:val="22"/>
        </w:rPr>
        <w:t>pavimentação</w:t>
      </w:r>
      <w:r w:rsidRPr="00A515FD">
        <w:rPr>
          <w:rFonts w:ascii="Segoe UI" w:hAnsi="Segoe UI" w:cs="Segoe UI"/>
          <w:spacing w:val="-3"/>
          <w:sz w:val="22"/>
          <w:szCs w:val="22"/>
        </w:rPr>
        <w:t xml:space="preserve"> </w:t>
      </w:r>
      <w:r w:rsidRPr="00A515FD">
        <w:rPr>
          <w:rFonts w:ascii="Segoe UI" w:hAnsi="Segoe UI" w:cs="Segoe UI"/>
          <w:sz w:val="22"/>
          <w:szCs w:val="22"/>
        </w:rPr>
        <w:t>deverá</w:t>
      </w:r>
      <w:r w:rsidRPr="00A515FD">
        <w:rPr>
          <w:rFonts w:ascii="Segoe UI" w:hAnsi="Segoe UI" w:cs="Segoe UI"/>
          <w:spacing w:val="-5"/>
          <w:sz w:val="22"/>
          <w:szCs w:val="22"/>
        </w:rPr>
        <w:t xml:space="preserve"> </w:t>
      </w:r>
      <w:r w:rsidRPr="00A515FD">
        <w:rPr>
          <w:rFonts w:ascii="Segoe UI" w:hAnsi="Segoe UI" w:cs="Segoe UI"/>
          <w:sz w:val="22"/>
          <w:szCs w:val="22"/>
        </w:rPr>
        <w:t>ser</w:t>
      </w:r>
      <w:r w:rsidRPr="00A515FD">
        <w:rPr>
          <w:rFonts w:ascii="Segoe UI" w:hAnsi="Segoe UI" w:cs="Segoe UI"/>
          <w:spacing w:val="-3"/>
          <w:sz w:val="22"/>
          <w:szCs w:val="22"/>
        </w:rPr>
        <w:t xml:space="preserve"> </w:t>
      </w:r>
      <w:r w:rsidRPr="00A515FD">
        <w:rPr>
          <w:rFonts w:ascii="Segoe UI" w:hAnsi="Segoe UI" w:cs="Segoe UI"/>
          <w:sz w:val="22"/>
          <w:szCs w:val="22"/>
        </w:rPr>
        <w:t>executada</w:t>
      </w:r>
      <w:r w:rsidRPr="00A515FD">
        <w:rPr>
          <w:rFonts w:ascii="Segoe UI" w:hAnsi="Segoe UI" w:cs="Segoe UI"/>
          <w:spacing w:val="-3"/>
          <w:sz w:val="22"/>
          <w:szCs w:val="22"/>
        </w:rPr>
        <w:t xml:space="preserve"> </w:t>
      </w:r>
      <w:r w:rsidRPr="00A515FD">
        <w:rPr>
          <w:rFonts w:ascii="Segoe UI" w:hAnsi="Segoe UI" w:cs="Segoe UI"/>
          <w:sz w:val="22"/>
          <w:szCs w:val="22"/>
        </w:rPr>
        <w:t>conforme</w:t>
      </w:r>
      <w:r w:rsidRPr="00A515FD">
        <w:rPr>
          <w:rFonts w:ascii="Segoe UI" w:hAnsi="Segoe UI" w:cs="Segoe UI"/>
          <w:spacing w:val="-4"/>
          <w:sz w:val="22"/>
          <w:szCs w:val="22"/>
        </w:rPr>
        <w:t xml:space="preserve"> </w:t>
      </w:r>
      <w:r w:rsidRPr="00A515FD">
        <w:rPr>
          <w:rFonts w:ascii="Segoe UI" w:hAnsi="Segoe UI" w:cs="Segoe UI"/>
          <w:sz w:val="22"/>
          <w:szCs w:val="22"/>
        </w:rPr>
        <w:t>projeto</w:t>
      </w:r>
      <w:r w:rsidRPr="00A515FD">
        <w:rPr>
          <w:rFonts w:ascii="Segoe UI" w:hAnsi="Segoe UI" w:cs="Segoe UI"/>
          <w:spacing w:val="-3"/>
          <w:sz w:val="22"/>
          <w:szCs w:val="22"/>
        </w:rPr>
        <w:t xml:space="preserve"> </w:t>
      </w:r>
      <w:r w:rsidRPr="00A515FD">
        <w:rPr>
          <w:rFonts w:ascii="Segoe UI" w:hAnsi="Segoe UI" w:cs="Segoe UI"/>
          <w:sz w:val="22"/>
          <w:szCs w:val="22"/>
        </w:rPr>
        <w:t>executivo</w:t>
      </w:r>
      <w:r w:rsidRPr="00A515FD">
        <w:rPr>
          <w:rFonts w:ascii="Segoe UI" w:hAnsi="Segoe UI" w:cs="Segoe UI"/>
          <w:spacing w:val="-3"/>
          <w:sz w:val="22"/>
          <w:szCs w:val="22"/>
        </w:rPr>
        <w:t xml:space="preserve"> </w:t>
      </w:r>
      <w:r w:rsidRPr="00A515FD">
        <w:rPr>
          <w:rFonts w:ascii="Segoe UI" w:hAnsi="Segoe UI" w:cs="Segoe UI"/>
          <w:sz w:val="22"/>
          <w:szCs w:val="22"/>
        </w:rPr>
        <w:t>e</w:t>
      </w:r>
      <w:r w:rsidRPr="00A515FD">
        <w:rPr>
          <w:rFonts w:ascii="Segoe UI" w:hAnsi="Segoe UI" w:cs="Segoe UI"/>
          <w:spacing w:val="-4"/>
          <w:sz w:val="22"/>
          <w:szCs w:val="22"/>
        </w:rPr>
        <w:t xml:space="preserve"> </w:t>
      </w:r>
      <w:r w:rsidRPr="00A515FD">
        <w:rPr>
          <w:rFonts w:ascii="Segoe UI" w:hAnsi="Segoe UI" w:cs="Segoe UI"/>
          <w:sz w:val="22"/>
          <w:szCs w:val="22"/>
        </w:rPr>
        <w:t>especificações</w:t>
      </w:r>
      <w:r w:rsidRPr="00A515FD">
        <w:rPr>
          <w:rFonts w:ascii="Segoe UI" w:hAnsi="Segoe UI" w:cs="Segoe UI"/>
          <w:spacing w:val="-3"/>
          <w:sz w:val="22"/>
          <w:szCs w:val="22"/>
        </w:rPr>
        <w:t xml:space="preserve"> </w:t>
      </w:r>
      <w:r w:rsidRPr="00A515FD">
        <w:rPr>
          <w:rFonts w:ascii="Segoe UI" w:hAnsi="Segoe UI" w:cs="Segoe UI"/>
          <w:sz w:val="22"/>
          <w:szCs w:val="22"/>
        </w:rPr>
        <w:t>técnicas</w:t>
      </w:r>
      <w:r w:rsidRPr="00A515FD">
        <w:rPr>
          <w:rFonts w:ascii="Segoe UI" w:hAnsi="Segoe UI" w:cs="Segoe UI"/>
          <w:spacing w:val="-3"/>
          <w:sz w:val="22"/>
          <w:szCs w:val="22"/>
        </w:rPr>
        <w:t xml:space="preserve"> </w:t>
      </w:r>
      <w:r w:rsidRPr="00A515FD">
        <w:rPr>
          <w:rFonts w:ascii="Segoe UI" w:hAnsi="Segoe UI" w:cs="Segoe UI"/>
          <w:sz w:val="22"/>
          <w:szCs w:val="22"/>
        </w:rPr>
        <w:t>da planilha orçamentária, garantindo resistência, durabilidade e segurança ao tráfego.</w:t>
      </w:r>
    </w:p>
    <w:p w14:paraId="60AE5030" w14:textId="77777777" w:rsidR="00A515FD" w:rsidRPr="00A515FD" w:rsidRDefault="00A515FD" w:rsidP="00A515FD">
      <w:pPr>
        <w:pStyle w:val="Corpodetexto"/>
        <w:spacing w:before="11"/>
        <w:rPr>
          <w:rFonts w:ascii="Segoe UI" w:hAnsi="Segoe UI" w:cs="Segoe UI"/>
          <w:sz w:val="22"/>
          <w:szCs w:val="22"/>
        </w:rPr>
      </w:pPr>
    </w:p>
    <w:p w14:paraId="1A471AE8" w14:textId="77777777" w:rsidR="00A515FD" w:rsidRPr="00A515FD" w:rsidRDefault="00A515FD" w:rsidP="00A515FD">
      <w:pPr>
        <w:pStyle w:val="Ttulo2"/>
        <w:jc w:val="both"/>
        <w:rPr>
          <w:rFonts w:ascii="Segoe UI" w:hAnsi="Segoe UI" w:cs="Segoe UI"/>
          <w:sz w:val="22"/>
          <w:szCs w:val="22"/>
        </w:rPr>
      </w:pPr>
      <w:r w:rsidRPr="00A515FD">
        <w:rPr>
          <w:rFonts w:ascii="Segoe UI" w:hAnsi="Segoe UI" w:cs="Segoe UI"/>
          <w:sz w:val="22"/>
          <w:szCs w:val="22"/>
        </w:rPr>
        <w:t>Base</w:t>
      </w:r>
      <w:r w:rsidRPr="00A515FD">
        <w:rPr>
          <w:rFonts w:ascii="Segoe UI" w:hAnsi="Segoe UI" w:cs="Segoe UI"/>
          <w:spacing w:val="-6"/>
          <w:sz w:val="22"/>
          <w:szCs w:val="22"/>
        </w:rPr>
        <w:t xml:space="preserve"> </w:t>
      </w:r>
      <w:r w:rsidRPr="00A515FD">
        <w:rPr>
          <w:rFonts w:ascii="Segoe UI" w:hAnsi="Segoe UI" w:cs="Segoe UI"/>
          <w:sz w:val="22"/>
          <w:szCs w:val="22"/>
        </w:rPr>
        <w:t>e</w:t>
      </w:r>
      <w:r w:rsidRPr="00A515FD">
        <w:rPr>
          <w:rFonts w:ascii="Segoe UI" w:hAnsi="Segoe UI" w:cs="Segoe UI"/>
          <w:spacing w:val="-6"/>
          <w:sz w:val="22"/>
          <w:szCs w:val="22"/>
        </w:rPr>
        <w:t xml:space="preserve"> </w:t>
      </w:r>
      <w:r w:rsidRPr="00A515FD">
        <w:rPr>
          <w:rFonts w:ascii="Segoe UI" w:hAnsi="Segoe UI" w:cs="Segoe UI"/>
          <w:sz w:val="22"/>
          <w:szCs w:val="22"/>
        </w:rPr>
        <w:t>Sub-</w:t>
      </w:r>
      <w:r w:rsidRPr="00A515FD">
        <w:rPr>
          <w:rFonts w:ascii="Segoe UI" w:hAnsi="Segoe UI" w:cs="Segoe UI"/>
          <w:spacing w:val="-4"/>
          <w:sz w:val="22"/>
          <w:szCs w:val="22"/>
        </w:rPr>
        <w:t>base</w:t>
      </w:r>
    </w:p>
    <w:p w14:paraId="34DFE51D" w14:textId="77777777" w:rsidR="00A515FD" w:rsidRPr="00A515FD" w:rsidRDefault="00A515FD" w:rsidP="00A515FD">
      <w:pPr>
        <w:pStyle w:val="Corpodetexto"/>
        <w:spacing w:before="272"/>
        <w:ind w:left="1" w:right="125"/>
        <w:rPr>
          <w:rFonts w:ascii="Segoe UI" w:hAnsi="Segoe UI" w:cs="Segoe UI"/>
          <w:sz w:val="22"/>
          <w:szCs w:val="22"/>
        </w:rPr>
      </w:pPr>
      <w:r w:rsidRPr="00A515FD">
        <w:rPr>
          <w:rFonts w:ascii="Segoe UI" w:hAnsi="Segoe UI" w:cs="Segoe UI"/>
          <w:sz w:val="22"/>
          <w:szCs w:val="22"/>
        </w:rPr>
        <w:t>As</w:t>
      </w:r>
      <w:r w:rsidRPr="00A515FD">
        <w:rPr>
          <w:rFonts w:ascii="Segoe UI" w:hAnsi="Segoe UI" w:cs="Segoe UI"/>
          <w:spacing w:val="-4"/>
          <w:sz w:val="22"/>
          <w:szCs w:val="22"/>
        </w:rPr>
        <w:t xml:space="preserve"> </w:t>
      </w:r>
      <w:r w:rsidRPr="00A515FD">
        <w:rPr>
          <w:rFonts w:ascii="Segoe UI" w:hAnsi="Segoe UI" w:cs="Segoe UI"/>
          <w:sz w:val="22"/>
          <w:szCs w:val="22"/>
        </w:rPr>
        <w:t>camadas</w:t>
      </w:r>
      <w:r w:rsidRPr="00A515FD">
        <w:rPr>
          <w:rFonts w:ascii="Segoe UI" w:hAnsi="Segoe UI" w:cs="Segoe UI"/>
          <w:spacing w:val="-2"/>
          <w:sz w:val="22"/>
          <w:szCs w:val="22"/>
        </w:rPr>
        <w:t xml:space="preserve"> </w:t>
      </w:r>
      <w:r w:rsidRPr="00A515FD">
        <w:rPr>
          <w:rFonts w:ascii="Segoe UI" w:hAnsi="Segoe UI" w:cs="Segoe UI"/>
          <w:sz w:val="22"/>
          <w:szCs w:val="22"/>
        </w:rPr>
        <w:t>estruturais</w:t>
      </w:r>
      <w:r w:rsidRPr="00A515FD">
        <w:rPr>
          <w:rFonts w:ascii="Segoe UI" w:hAnsi="Segoe UI" w:cs="Segoe UI"/>
          <w:spacing w:val="-4"/>
          <w:sz w:val="22"/>
          <w:szCs w:val="22"/>
        </w:rPr>
        <w:t xml:space="preserve"> </w:t>
      </w:r>
      <w:r w:rsidRPr="00A515FD">
        <w:rPr>
          <w:rFonts w:ascii="Segoe UI" w:hAnsi="Segoe UI" w:cs="Segoe UI"/>
          <w:sz w:val="22"/>
          <w:szCs w:val="22"/>
        </w:rPr>
        <w:t>deverão</w:t>
      </w:r>
      <w:r w:rsidRPr="00A515FD">
        <w:rPr>
          <w:rFonts w:ascii="Segoe UI" w:hAnsi="Segoe UI" w:cs="Segoe UI"/>
          <w:spacing w:val="-4"/>
          <w:sz w:val="22"/>
          <w:szCs w:val="22"/>
        </w:rPr>
        <w:t xml:space="preserve"> </w:t>
      </w:r>
      <w:r w:rsidRPr="00A515FD">
        <w:rPr>
          <w:rFonts w:ascii="Segoe UI" w:hAnsi="Segoe UI" w:cs="Segoe UI"/>
          <w:sz w:val="22"/>
          <w:szCs w:val="22"/>
        </w:rPr>
        <w:t>ser</w:t>
      </w:r>
      <w:r w:rsidRPr="00A515FD">
        <w:rPr>
          <w:rFonts w:ascii="Segoe UI" w:hAnsi="Segoe UI" w:cs="Segoe UI"/>
          <w:spacing w:val="-4"/>
          <w:sz w:val="22"/>
          <w:szCs w:val="22"/>
        </w:rPr>
        <w:t xml:space="preserve"> </w:t>
      </w:r>
      <w:r w:rsidRPr="00A515FD">
        <w:rPr>
          <w:rFonts w:ascii="Segoe UI" w:hAnsi="Segoe UI" w:cs="Segoe UI"/>
          <w:sz w:val="22"/>
          <w:szCs w:val="22"/>
        </w:rPr>
        <w:t>executadas</w:t>
      </w:r>
      <w:r w:rsidRPr="00A515FD">
        <w:rPr>
          <w:rFonts w:ascii="Segoe UI" w:hAnsi="Segoe UI" w:cs="Segoe UI"/>
          <w:spacing w:val="-4"/>
          <w:sz w:val="22"/>
          <w:szCs w:val="22"/>
        </w:rPr>
        <w:t xml:space="preserve"> </w:t>
      </w:r>
      <w:r w:rsidRPr="00A515FD">
        <w:rPr>
          <w:rFonts w:ascii="Segoe UI" w:hAnsi="Segoe UI" w:cs="Segoe UI"/>
          <w:sz w:val="22"/>
          <w:szCs w:val="22"/>
        </w:rPr>
        <w:t>com</w:t>
      </w:r>
      <w:r w:rsidRPr="00A515FD">
        <w:rPr>
          <w:rFonts w:ascii="Segoe UI" w:hAnsi="Segoe UI" w:cs="Segoe UI"/>
          <w:spacing w:val="-4"/>
          <w:sz w:val="22"/>
          <w:szCs w:val="22"/>
        </w:rPr>
        <w:t xml:space="preserve"> </w:t>
      </w:r>
      <w:r w:rsidRPr="00A515FD">
        <w:rPr>
          <w:rFonts w:ascii="Segoe UI" w:hAnsi="Segoe UI" w:cs="Segoe UI"/>
          <w:sz w:val="22"/>
          <w:szCs w:val="22"/>
        </w:rPr>
        <w:t>materiais</w:t>
      </w:r>
      <w:r w:rsidRPr="00A515FD">
        <w:rPr>
          <w:rFonts w:ascii="Segoe UI" w:hAnsi="Segoe UI" w:cs="Segoe UI"/>
          <w:spacing w:val="-4"/>
          <w:sz w:val="22"/>
          <w:szCs w:val="22"/>
        </w:rPr>
        <w:t xml:space="preserve"> </w:t>
      </w:r>
      <w:r w:rsidRPr="00A515FD">
        <w:rPr>
          <w:rFonts w:ascii="Segoe UI" w:hAnsi="Segoe UI" w:cs="Segoe UI"/>
          <w:sz w:val="22"/>
          <w:szCs w:val="22"/>
        </w:rPr>
        <w:t>selecionados</w:t>
      </w:r>
      <w:r w:rsidRPr="00A515FD">
        <w:rPr>
          <w:rFonts w:ascii="Segoe UI" w:hAnsi="Segoe UI" w:cs="Segoe UI"/>
          <w:spacing w:val="-3"/>
          <w:sz w:val="22"/>
          <w:szCs w:val="22"/>
        </w:rPr>
        <w:t xml:space="preserve"> </w:t>
      </w:r>
      <w:r w:rsidRPr="00A515FD">
        <w:rPr>
          <w:rFonts w:ascii="Segoe UI" w:hAnsi="Segoe UI" w:cs="Segoe UI"/>
          <w:sz w:val="22"/>
          <w:szCs w:val="22"/>
        </w:rPr>
        <w:t>e</w:t>
      </w:r>
      <w:r w:rsidRPr="00A515FD">
        <w:rPr>
          <w:rFonts w:ascii="Segoe UI" w:hAnsi="Segoe UI" w:cs="Segoe UI"/>
          <w:spacing w:val="-5"/>
          <w:sz w:val="22"/>
          <w:szCs w:val="22"/>
        </w:rPr>
        <w:t xml:space="preserve"> </w:t>
      </w:r>
      <w:r w:rsidRPr="00A515FD">
        <w:rPr>
          <w:rFonts w:ascii="Segoe UI" w:hAnsi="Segoe UI" w:cs="Segoe UI"/>
          <w:sz w:val="22"/>
          <w:szCs w:val="22"/>
        </w:rPr>
        <w:t>devidamente compactados conforme normas técnicas aplicáveis.</w:t>
      </w:r>
    </w:p>
    <w:p w14:paraId="0C65512C" w14:textId="77777777" w:rsidR="00A515FD" w:rsidRPr="00A515FD" w:rsidRDefault="00A515FD" w:rsidP="00A515FD">
      <w:pPr>
        <w:pStyle w:val="Corpodetexto"/>
        <w:spacing w:before="11"/>
        <w:rPr>
          <w:rFonts w:ascii="Segoe UI" w:hAnsi="Segoe UI" w:cs="Segoe UI"/>
          <w:sz w:val="22"/>
          <w:szCs w:val="22"/>
        </w:rPr>
      </w:pPr>
    </w:p>
    <w:p w14:paraId="25E7AAFA" w14:textId="77777777" w:rsidR="00A515FD" w:rsidRPr="00A515FD" w:rsidRDefault="00A515FD" w:rsidP="00A515FD">
      <w:pPr>
        <w:pStyle w:val="Ttulo2"/>
        <w:jc w:val="both"/>
        <w:rPr>
          <w:rFonts w:ascii="Segoe UI" w:hAnsi="Segoe UI" w:cs="Segoe UI"/>
          <w:sz w:val="22"/>
          <w:szCs w:val="22"/>
        </w:rPr>
      </w:pPr>
      <w:r w:rsidRPr="00A515FD">
        <w:rPr>
          <w:rFonts w:ascii="Segoe UI" w:hAnsi="Segoe UI" w:cs="Segoe UI"/>
          <w:sz w:val="22"/>
          <w:szCs w:val="22"/>
        </w:rPr>
        <w:t>Guias</w:t>
      </w:r>
      <w:r w:rsidRPr="00A515FD">
        <w:rPr>
          <w:rFonts w:ascii="Segoe UI" w:hAnsi="Segoe UI" w:cs="Segoe UI"/>
          <w:spacing w:val="-9"/>
          <w:sz w:val="22"/>
          <w:szCs w:val="22"/>
        </w:rPr>
        <w:t xml:space="preserve"> </w:t>
      </w:r>
      <w:r w:rsidRPr="00A515FD">
        <w:rPr>
          <w:rFonts w:ascii="Segoe UI" w:hAnsi="Segoe UI" w:cs="Segoe UI"/>
          <w:sz w:val="22"/>
          <w:szCs w:val="22"/>
        </w:rPr>
        <w:t>e</w:t>
      </w:r>
      <w:r w:rsidRPr="00A515FD">
        <w:rPr>
          <w:rFonts w:ascii="Segoe UI" w:hAnsi="Segoe UI" w:cs="Segoe UI"/>
          <w:spacing w:val="-7"/>
          <w:sz w:val="22"/>
          <w:szCs w:val="22"/>
        </w:rPr>
        <w:t xml:space="preserve"> </w:t>
      </w:r>
      <w:r w:rsidRPr="00A515FD">
        <w:rPr>
          <w:rFonts w:ascii="Segoe UI" w:hAnsi="Segoe UI" w:cs="Segoe UI"/>
          <w:sz w:val="22"/>
          <w:szCs w:val="22"/>
        </w:rPr>
        <w:t>Meio-</w:t>
      </w:r>
      <w:r w:rsidRPr="00A515FD">
        <w:rPr>
          <w:rFonts w:ascii="Segoe UI" w:hAnsi="Segoe UI" w:cs="Segoe UI"/>
          <w:spacing w:val="-5"/>
          <w:sz w:val="22"/>
          <w:szCs w:val="22"/>
        </w:rPr>
        <w:t>Fio</w:t>
      </w:r>
    </w:p>
    <w:p w14:paraId="4396EFD1" w14:textId="77777777" w:rsidR="00A515FD" w:rsidRPr="00A515FD" w:rsidRDefault="00A515FD" w:rsidP="00A515FD">
      <w:pPr>
        <w:pStyle w:val="Corpodetexto"/>
        <w:spacing w:before="273"/>
        <w:ind w:left="1" w:right="125"/>
        <w:rPr>
          <w:rFonts w:ascii="Segoe UI" w:hAnsi="Segoe UI" w:cs="Segoe UI"/>
          <w:sz w:val="22"/>
          <w:szCs w:val="22"/>
        </w:rPr>
      </w:pPr>
      <w:r w:rsidRPr="00A515FD">
        <w:rPr>
          <w:rFonts w:ascii="Segoe UI" w:hAnsi="Segoe UI" w:cs="Segoe UI"/>
          <w:sz w:val="22"/>
          <w:szCs w:val="22"/>
        </w:rPr>
        <w:t>As</w:t>
      </w:r>
      <w:r w:rsidRPr="00A515FD">
        <w:rPr>
          <w:rFonts w:ascii="Segoe UI" w:hAnsi="Segoe UI" w:cs="Segoe UI"/>
          <w:spacing w:val="-3"/>
          <w:sz w:val="22"/>
          <w:szCs w:val="22"/>
        </w:rPr>
        <w:t xml:space="preserve"> </w:t>
      </w:r>
      <w:r w:rsidRPr="00A515FD">
        <w:rPr>
          <w:rFonts w:ascii="Segoe UI" w:hAnsi="Segoe UI" w:cs="Segoe UI"/>
          <w:sz w:val="22"/>
          <w:szCs w:val="22"/>
        </w:rPr>
        <w:t>guias</w:t>
      </w:r>
      <w:r w:rsidRPr="00A515FD">
        <w:rPr>
          <w:rFonts w:ascii="Segoe UI" w:hAnsi="Segoe UI" w:cs="Segoe UI"/>
          <w:spacing w:val="-3"/>
          <w:sz w:val="22"/>
          <w:szCs w:val="22"/>
        </w:rPr>
        <w:t xml:space="preserve"> </w:t>
      </w:r>
      <w:r w:rsidRPr="00A515FD">
        <w:rPr>
          <w:rFonts w:ascii="Segoe UI" w:hAnsi="Segoe UI" w:cs="Segoe UI"/>
          <w:sz w:val="22"/>
          <w:szCs w:val="22"/>
        </w:rPr>
        <w:t>e</w:t>
      </w:r>
      <w:r w:rsidRPr="00A515FD">
        <w:rPr>
          <w:rFonts w:ascii="Segoe UI" w:hAnsi="Segoe UI" w:cs="Segoe UI"/>
          <w:spacing w:val="-4"/>
          <w:sz w:val="22"/>
          <w:szCs w:val="22"/>
        </w:rPr>
        <w:t xml:space="preserve"> </w:t>
      </w:r>
      <w:r w:rsidRPr="00A515FD">
        <w:rPr>
          <w:rFonts w:ascii="Segoe UI" w:hAnsi="Segoe UI" w:cs="Segoe UI"/>
          <w:sz w:val="22"/>
          <w:szCs w:val="22"/>
        </w:rPr>
        <w:t>meios-fios</w:t>
      </w:r>
      <w:r w:rsidRPr="00A515FD">
        <w:rPr>
          <w:rFonts w:ascii="Segoe UI" w:hAnsi="Segoe UI" w:cs="Segoe UI"/>
          <w:spacing w:val="-3"/>
          <w:sz w:val="22"/>
          <w:szCs w:val="22"/>
        </w:rPr>
        <w:t xml:space="preserve"> </w:t>
      </w:r>
      <w:r w:rsidRPr="00A515FD">
        <w:rPr>
          <w:rFonts w:ascii="Segoe UI" w:hAnsi="Segoe UI" w:cs="Segoe UI"/>
          <w:sz w:val="22"/>
          <w:szCs w:val="22"/>
        </w:rPr>
        <w:t>deverão</w:t>
      </w:r>
      <w:r w:rsidRPr="00A515FD">
        <w:rPr>
          <w:rFonts w:ascii="Segoe UI" w:hAnsi="Segoe UI" w:cs="Segoe UI"/>
          <w:spacing w:val="-3"/>
          <w:sz w:val="22"/>
          <w:szCs w:val="22"/>
        </w:rPr>
        <w:t xml:space="preserve"> </w:t>
      </w:r>
      <w:r w:rsidRPr="00A515FD">
        <w:rPr>
          <w:rFonts w:ascii="Segoe UI" w:hAnsi="Segoe UI" w:cs="Segoe UI"/>
          <w:sz w:val="22"/>
          <w:szCs w:val="22"/>
        </w:rPr>
        <w:t>ser</w:t>
      </w:r>
      <w:r w:rsidRPr="00A515FD">
        <w:rPr>
          <w:rFonts w:ascii="Segoe UI" w:hAnsi="Segoe UI" w:cs="Segoe UI"/>
          <w:spacing w:val="-3"/>
          <w:sz w:val="22"/>
          <w:szCs w:val="22"/>
        </w:rPr>
        <w:t xml:space="preserve"> </w:t>
      </w:r>
      <w:r w:rsidRPr="00A515FD">
        <w:rPr>
          <w:rFonts w:ascii="Segoe UI" w:hAnsi="Segoe UI" w:cs="Segoe UI"/>
          <w:sz w:val="22"/>
          <w:szCs w:val="22"/>
        </w:rPr>
        <w:t>executados</w:t>
      </w:r>
      <w:r w:rsidRPr="00A515FD">
        <w:rPr>
          <w:rFonts w:ascii="Segoe UI" w:hAnsi="Segoe UI" w:cs="Segoe UI"/>
          <w:spacing w:val="-3"/>
          <w:sz w:val="22"/>
          <w:szCs w:val="22"/>
        </w:rPr>
        <w:t xml:space="preserve"> </w:t>
      </w:r>
      <w:r w:rsidRPr="00A515FD">
        <w:rPr>
          <w:rFonts w:ascii="Segoe UI" w:hAnsi="Segoe UI" w:cs="Segoe UI"/>
          <w:sz w:val="22"/>
          <w:szCs w:val="22"/>
        </w:rPr>
        <w:t>em</w:t>
      </w:r>
      <w:r w:rsidRPr="00A515FD">
        <w:rPr>
          <w:rFonts w:ascii="Segoe UI" w:hAnsi="Segoe UI" w:cs="Segoe UI"/>
          <w:spacing w:val="-2"/>
          <w:sz w:val="22"/>
          <w:szCs w:val="22"/>
        </w:rPr>
        <w:t xml:space="preserve"> </w:t>
      </w:r>
      <w:r w:rsidRPr="00A515FD">
        <w:rPr>
          <w:rFonts w:ascii="Segoe UI" w:hAnsi="Segoe UI" w:cs="Segoe UI"/>
          <w:sz w:val="22"/>
          <w:szCs w:val="22"/>
        </w:rPr>
        <w:t>concreto</w:t>
      </w:r>
      <w:r w:rsidRPr="00A515FD">
        <w:rPr>
          <w:rFonts w:ascii="Segoe UI" w:hAnsi="Segoe UI" w:cs="Segoe UI"/>
          <w:spacing w:val="-3"/>
          <w:sz w:val="22"/>
          <w:szCs w:val="22"/>
        </w:rPr>
        <w:t xml:space="preserve"> </w:t>
      </w:r>
      <w:r w:rsidRPr="00A515FD">
        <w:rPr>
          <w:rFonts w:ascii="Segoe UI" w:hAnsi="Segoe UI" w:cs="Segoe UI"/>
          <w:sz w:val="22"/>
          <w:szCs w:val="22"/>
        </w:rPr>
        <w:t>pré-moldado,</w:t>
      </w:r>
      <w:r w:rsidRPr="00A515FD">
        <w:rPr>
          <w:rFonts w:ascii="Segoe UI" w:hAnsi="Segoe UI" w:cs="Segoe UI"/>
          <w:spacing w:val="-3"/>
          <w:sz w:val="22"/>
          <w:szCs w:val="22"/>
        </w:rPr>
        <w:t xml:space="preserve"> </w:t>
      </w:r>
      <w:r w:rsidRPr="00A515FD">
        <w:rPr>
          <w:rFonts w:ascii="Segoe UI" w:hAnsi="Segoe UI" w:cs="Segoe UI"/>
          <w:sz w:val="22"/>
          <w:szCs w:val="22"/>
        </w:rPr>
        <w:t>obedecendo</w:t>
      </w:r>
      <w:r w:rsidRPr="00A515FD">
        <w:rPr>
          <w:rFonts w:ascii="Segoe UI" w:hAnsi="Segoe UI" w:cs="Segoe UI"/>
          <w:spacing w:val="-3"/>
          <w:sz w:val="22"/>
          <w:szCs w:val="22"/>
        </w:rPr>
        <w:t xml:space="preserve"> </w:t>
      </w:r>
      <w:r w:rsidRPr="00A515FD">
        <w:rPr>
          <w:rFonts w:ascii="Segoe UI" w:hAnsi="Segoe UI" w:cs="Segoe UI"/>
          <w:sz w:val="22"/>
          <w:szCs w:val="22"/>
        </w:rPr>
        <w:t>dimensões normatizadas e alinhamento adequado.</w:t>
      </w:r>
    </w:p>
    <w:p w14:paraId="107B0B35" w14:textId="77777777" w:rsidR="00A515FD" w:rsidRPr="00A515FD" w:rsidRDefault="00A515FD" w:rsidP="00A515FD">
      <w:pPr>
        <w:pStyle w:val="Corpodetexto"/>
        <w:spacing w:before="13"/>
        <w:rPr>
          <w:rFonts w:ascii="Segoe UI" w:hAnsi="Segoe UI" w:cs="Segoe UI"/>
          <w:sz w:val="22"/>
          <w:szCs w:val="22"/>
        </w:rPr>
      </w:pPr>
    </w:p>
    <w:p w14:paraId="5B69A168" w14:textId="77777777" w:rsidR="00A515FD" w:rsidRPr="00A515FD" w:rsidRDefault="00A515FD" w:rsidP="00A515FD">
      <w:pPr>
        <w:pStyle w:val="Ttulo2"/>
        <w:jc w:val="both"/>
        <w:rPr>
          <w:rFonts w:ascii="Segoe UI" w:hAnsi="Segoe UI" w:cs="Segoe UI"/>
          <w:sz w:val="22"/>
          <w:szCs w:val="22"/>
        </w:rPr>
      </w:pPr>
      <w:r w:rsidRPr="00A515FD">
        <w:rPr>
          <w:rFonts w:ascii="Segoe UI" w:hAnsi="Segoe UI" w:cs="Segoe UI"/>
          <w:sz w:val="22"/>
          <w:szCs w:val="22"/>
        </w:rPr>
        <w:t>Drenagem</w:t>
      </w:r>
      <w:r w:rsidRPr="00A515FD">
        <w:rPr>
          <w:rFonts w:ascii="Segoe UI" w:hAnsi="Segoe UI" w:cs="Segoe UI"/>
          <w:spacing w:val="-11"/>
          <w:sz w:val="22"/>
          <w:szCs w:val="22"/>
        </w:rPr>
        <w:t xml:space="preserve"> </w:t>
      </w:r>
      <w:r w:rsidRPr="00A515FD">
        <w:rPr>
          <w:rFonts w:ascii="Segoe UI" w:hAnsi="Segoe UI" w:cs="Segoe UI"/>
          <w:spacing w:val="-2"/>
          <w:sz w:val="22"/>
          <w:szCs w:val="22"/>
        </w:rPr>
        <w:t>Pluvial</w:t>
      </w:r>
    </w:p>
    <w:p w14:paraId="7E61F29C" w14:textId="77777777" w:rsidR="00A515FD" w:rsidRPr="00A515FD" w:rsidRDefault="00A515FD" w:rsidP="00A515FD">
      <w:pPr>
        <w:pStyle w:val="Corpodetexto"/>
        <w:spacing w:before="275" w:line="237" w:lineRule="auto"/>
        <w:ind w:left="1" w:right="125"/>
        <w:rPr>
          <w:rFonts w:ascii="Segoe UI" w:hAnsi="Segoe UI" w:cs="Segoe UI"/>
          <w:sz w:val="22"/>
          <w:szCs w:val="22"/>
        </w:rPr>
      </w:pPr>
      <w:r w:rsidRPr="00A515FD">
        <w:rPr>
          <w:rFonts w:ascii="Segoe UI" w:hAnsi="Segoe UI" w:cs="Segoe UI"/>
          <w:sz w:val="22"/>
          <w:szCs w:val="22"/>
        </w:rPr>
        <w:t>Os</w:t>
      </w:r>
      <w:r w:rsidRPr="00A515FD">
        <w:rPr>
          <w:rFonts w:ascii="Segoe UI" w:hAnsi="Segoe UI" w:cs="Segoe UI"/>
          <w:spacing w:val="-4"/>
          <w:sz w:val="22"/>
          <w:szCs w:val="22"/>
        </w:rPr>
        <w:t xml:space="preserve"> </w:t>
      </w:r>
      <w:r w:rsidRPr="00A515FD">
        <w:rPr>
          <w:rFonts w:ascii="Segoe UI" w:hAnsi="Segoe UI" w:cs="Segoe UI"/>
          <w:sz w:val="22"/>
          <w:szCs w:val="22"/>
        </w:rPr>
        <w:t>dispositivos</w:t>
      </w:r>
      <w:r w:rsidRPr="00A515FD">
        <w:rPr>
          <w:rFonts w:ascii="Segoe UI" w:hAnsi="Segoe UI" w:cs="Segoe UI"/>
          <w:spacing w:val="-4"/>
          <w:sz w:val="22"/>
          <w:szCs w:val="22"/>
        </w:rPr>
        <w:t xml:space="preserve"> </w:t>
      </w:r>
      <w:r w:rsidRPr="00A515FD">
        <w:rPr>
          <w:rFonts w:ascii="Segoe UI" w:hAnsi="Segoe UI" w:cs="Segoe UI"/>
          <w:sz w:val="22"/>
          <w:szCs w:val="22"/>
        </w:rPr>
        <w:t>de</w:t>
      </w:r>
      <w:r w:rsidRPr="00A515FD">
        <w:rPr>
          <w:rFonts w:ascii="Segoe UI" w:hAnsi="Segoe UI" w:cs="Segoe UI"/>
          <w:spacing w:val="-5"/>
          <w:sz w:val="22"/>
          <w:szCs w:val="22"/>
        </w:rPr>
        <w:t xml:space="preserve"> </w:t>
      </w:r>
      <w:r w:rsidRPr="00A515FD">
        <w:rPr>
          <w:rFonts w:ascii="Segoe UI" w:hAnsi="Segoe UI" w:cs="Segoe UI"/>
          <w:sz w:val="22"/>
          <w:szCs w:val="22"/>
        </w:rPr>
        <w:t>drenagem</w:t>
      </w:r>
      <w:r w:rsidRPr="00A515FD">
        <w:rPr>
          <w:rFonts w:ascii="Segoe UI" w:hAnsi="Segoe UI" w:cs="Segoe UI"/>
          <w:spacing w:val="-4"/>
          <w:sz w:val="22"/>
          <w:szCs w:val="22"/>
        </w:rPr>
        <w:t xml:space="preserve"> </w:t>
      </w:r>
      <w:r w:rsidRPr="00A515FD">
        <w:rPr>
          <w:rFonts w:ascii="Segoe UI" w:hAnsi="Segoe UI" w:cs="Segoe UI"/>
          <w:sz w:val="22"/>
          <w:szCs w:val="22"/>
        </w:rPr>
        <w:t>deverão</w:t>
      </w:r>
      <w:r w:rsidRPr="00A515FD">
        <w:rPr>
          <w:rFonts w:ascii="Segoe UI" w:hAnsi="Segoe UI" w:cs="Segoe UI"/>
          <w:spacing w:val="-2"/>
          <w:sz w:val="22"/>
          <w:szCs w:val="22"/>
        </w:rPr>
        <w:t xml:space="preserve"> </w:t>
      </w:r>
      <w:r w:rsidRPr="00A515FD">
        <w:rPr>
          <w:rFonts w:ascii="Segoe UI" w:hAnsi="Segoe UI" w:cs="Segoe UI"/>
          <w:sz w:val="22"/>
          <w:szCs w:val="22"/>
        </w:rPr>
        <w:t>garantir</w:t>
      </w:r>
      <w:r w:rsidRPr="00A515FD">
        <w:rPr>
          <w:rFonts w:ascii="Segoe UI" w:hAnsi="Segoe UI" w:cs="Segoe UI"/>
          <w:spacing w:val="-4"/>
          <w:sz w:val="22"/>
          <w:szCs w:val="22"/>
        </w:rPr>
        <w:t xml:space="preserve"> </w:t>
      </w:r>
      <w:r w:rsidRPr="00A515FD">
        <w:rPr>
          <w:rFonts w:ascii="Segoe UI" w:hAnsi="Segoe UI" w:cs="Segoe UI"/>
          <w:sz w:val="22"/>
          <w:szCs w:val="22"/>
        </w:rPr>
        <w:t>eficiente</w:t>
      </w:r>
      <w:r w:rsidRPr="00A515FD">
        <w:rPr>
          <w:rFonts w:ascii="Segoe UI" w:hAnsi="Segoe UI" w:cs="Segoe UI"/>
          <w:spacing w:val="-5"/>
          <w:sz w:val="22"/>
          <w:szCs w:val="22"/>
        </w:rPr>
        <w:t xml:space="preserve"> </w:t>
      </w:r>
      <w:r w:rsidRPr="00A515FD">
        <w:rPr>
          <w:rFonts w:ascii="Segoe UI" w:hAnsi="Segoe UI" w:cs="Segoe UI"/>
          <w:sz w:val="22"/>
          <w:szCs w:val="22"/>
        </w:rPr>
        <w:t>captação</w:t>
      </w:r>
      <w:r w:rsidRPr="00A515FD">
        <w:rPr>
          <w:rFonts w:ascii="Segoe UI" w:hAnsi="Segoe UI" w:cs="Segoe UI"/>
          <w:spacing w:val="-2"/>
          <w:sz w:val="22"/>
          <w:szCs w:val="22"/>
        </w:rPr>
        <w:t xml:space="preserve"> </w:t>
      </w:r>
      <w:r w:rsidRPr="00A515FD">
        <w:rPr>
          <w:rFonts w:ascii="Segoe UI" w:hAnsi="Segoe UI" w:cs="Segoe UI"/>
          <w:sz w:val="22"/>
          <w:szCs w:val="22"/>
        </w:rPr>
        <w:t>e</w:t>
      </w:r>
      <w:r w:rsidRPr="00A515FD">
        <w:rPr>
          <w:rFonts w:ascii="Segoe UI" w:hAnsi="Segoe UI" w:cs="Segoe UI"/>
          <w:spacing w:val="-5"/>
          <w:sz w:val="22"/>
          <w:szCs w:val="22"/>
        </w:rPr>
        <w:t xml:space="preserve"> </w:t>
      </w:r>
      <w:r w:rsidRPr="00A515FD">
        <w:rPr>
          <w:rFonts w:ascii="Segoe UI" w:hAnsi="Segoe UI" w:cs="Segoe UI"/>
          <w:sz w:val="22"/>
          <w:szCs w:val="22"/>
        </w:rPr>
        <w:t>escoamento</w:t>
      </w:r>
      <w:r w:rsidRPr="00A515FD">
        <w:rPr>
          <w:rFonts w:ascii="Segoe UI" w:hAnsi="Segoe UI" w:cs="Segoe UI"/>
          <w:spacing w:val="-4"/>
          <w:sz w:val="22"/>
          <w:szCs w:val="22"/>
        </w:rPr>
        <w:t xml:space="preserve"> </w:t>
      </w:r>
      <w:r w:rsidRPr="00A515FD">
        <w:rPr>
          <w:rFonts w:ascii="Segoe UI" w:hAnsi="Segoe UI" w:cs="Segoe UI"/>
          <w:sz w:val="22"/>
          <w:szCs w:val="22"/>
        </w:rPr>
        <w:t>das</w:t>
      </w:r>
      <w:r w:rsidRPr="00A515FD">
        <w:rPr>
          <w:rFonts w:ascii="Segoe UI" w:hAnsi="Segoe UI" w:cs="Segoe UI"/>
          <w:spacing w:val="-4"/>
          <w:sz w:val="22"/>
          <w:szCs w:val="22"/>
        </w:rPr>
        <w:t xml:space="preserve"> </w:t>
      </w:r>
      <w:r w:rsidRPr="00A515FD">
        <w:rPr>
          <w:rFonts w:ascii="Segoe UI" w:hAnsi="Segoe UI" w:cs="Segoe UI"/>
          <w:sz w:val="22"/>
          <w:szCs w:val="22"/>
        </w:rPr>
        <w:t xml:space="preserve">águas </w:t>
      </w:r>
      <w:r w:rsidRPr="00A515FD">
        <w:rPr>
          <w:rFonts w:ascii="Segoe UI" w:hAnsi="Segoe UI" w:cs="Segoe UI"/>
          <w:spacing w:val="-2"/>
          <w:sz w:val="22"/>
          <w:szCs w:val="22"/>
        </w:rPr>
        <w:t>pluviais.</w:t>
      </w:r>
    </w:p>
    <w:p w14:paraId="0EA55717" w14:textId="77777777" w:rsidR="00A515FD" w:rsidRPr="00A515FD" w:rsidRDefault="00A515FD" w:rsidP="00A515FD">
      <w:pPr>
        <w:pStyle w:val="Corpodetexto"/>
        <w:spacing w:before="14"/>
        <w:rPr>
          <w:rFonts w:ascii="Segoe UI" w:hAnsi="Segoe UI" w:cs="Segoe UI"/>
          <w:sz w:val="22"/>
          <w:szCs w:val="22"/>
        </w:rPr>
      </w:pPr>
    </w:p>
    <w:p w14:paraId="780AD01D" w14:textId="77777777" w:rsidR="00A515FD" w:rsidRPr="00A515FD" w:rsidRDefault="00A515FD" w:rsidP="00A515FD">
      <w:pPr>
        <w:pStyle w:val="Ttulo2"/>
        <w:jc w:val="both"/>
        <w:rPr>
          <w:rFonts w:ascii="Segoe UI" w:hAnsi="Segoe UI" w:cs="Segoe UI"/>
          <w:sz w:val="22"/>
          <w:szCs w:val="22"/>
        </w:rPr>
      </w:pPr>
      <w:r w:rsidRPr="00A515FD">
        <w:rPr>
          <w:rFonts w:ascii="Segoe UI" w:hAnsi="Segoe UI" w:cs="Segoe UI"/>
          <w:sz w:val="22"/>
          <w:szCs w:val="22"/>
        </w:rPr>
        <w:t>Passeios</w:t>
      </w:r>
      <w:r w:rsidRPr="00A515FD">
        <w:rPr>
          <w:rFonts w:ascii="Segoe UI" w:hAnsi="Segoe UI" w:cs="Segoe UI"/>
          <w:spacing w:val="-7"/>
          <w:sz w:val="22"/>
          <w:szCs w:val="22"/>
        </w:rPr>
        <w:t xml:space="preserve"> </w:t>
      </w:r>
      <w:r w:rsidRPr="00A515FD">
        <w:rPr>
          <w:rFonts w:ascii="Segoe UI" w:hAnsi="Segoe UI" w:cs="Segoe UI"/>
          <w:sz w:val="22"/>
          <w:szCs w:val="22"/>
        </w:rPr>
        <w:t>e</w:t>
      </w:r>
      <w:r w:rsidRPr="00A515FD">
        <w:rPr>
          <w:rFonts w:ascii="Segoe UI" w:hAnsi="Segoe UI" w:cs="Segoe UI"/>
          <w:spacing w:val="-5"/>
          <w:sz w:val="22"/>
          <w:szCs w:val="22"/>
        </w:rPr>
        <w:t xml:space="preserve"> </w:t>
      </w:r>
      <w:r w:rsidRPr="00A515FD">
        <w:rPr>
          <w:rFonts w:ascii="Segoe UI" w:hAnsi="Segoe UI" w:cs="Segoe UI"/>
          <w:spacing w:val="-2"/>
          <w:sz w:val="22"/>
          <w:szCs w:val="22"/>
        </w:rPr>
        <w:t>Acessibilidade</w:t>
      </w:r>
    </w:p>
    <w:p w14:paraId="51DEE2AB" w14:textId="77777777" w:rsidR="00A515FD" w:rsidRDefault="00A515FD" w:rsidP="00A515FD">
      <w:pPr>
        <w:pStyle w:val="Corpodetexto"/>
        <w:spacing w:before="272"/>
        <w:ind w:left="1" w:right="125"/>
        <w:rPr>
          <w:rFonts w:ascii="Segoe UI" w:hAnsi="Segoe UI" w:cs="Segoe UI"/>
          <w:sz w:val="22"/>
          <w:szCs w:val="22"/>
        </w:rPr>
      </w:pPr>
      <w:r w:rsidRPr="00A515FD">
        <w:rPr>
          <w:rFonts w:ascii="Segoe UI" w:hAnsi="Segoe UI" w:cs="Segoe UI"/>
          <w:sz w:val="22"/>
          <w:szCs w:val="22"/>
        </w:rPr>
        <w:t>Os</w:t>
      </w:r>
      <w:r w:rsidRPr="00A515FD">
        <w:rPr>
          <w:rFonts w:ascii="Segoe UI" w:hAnsi="Segoe UI" w:cs="Segoe UI"/>
          <w:spacing w:val="-3"/>
          <w:sz w:val="22"/>
          <w:szCs w:val="22"/>
        </w:rPr>
        <w:t xml:space="preserve"> </w:t>
      </w:r>
      <w:r w:rsidRPr="00A515FD">
        <w:rPr>
          <w:rFonts w:ascii="Segoe UI" w:hAnsi="Segoe UI" w:cs="Segoe UI"/>
          <w:sz w:val="22"/>
          <w:szCs w:val="22"/>
        </w:rPr>
        <w:t>passeios</w:t>
      </w:r>
      <w:r w:rsidRPr="00A515FD">
        <w:rPr>
          <w:rFonts w:ascii="Segoe UI" w:hAnsi="Segoe UI" w:cs="Segoe UI"/>
          <w:spacing w:val="-3"/>
          <w:sz w:val="22"/>
          <w:szCs w:val="22"/>
        </w:rPr>
        <w:t xml:space="preserve"> </w:t>
      </w:r>
      <w:r w:rsidRPr="00A515FD">
        <w:rPr>
          <w:rFonts w:ascii="Segoe UI" w:hAnsi="Segoe UI" w:cs="Segoe UI"/>
          <w:sz w:val="22"/>
          <w:szCs w:val="22"/>
        </w:rPr>
        <w:t>deverão</w:t>
      </w:r>
      <w:r w:rsidRPr="00A515FD">
        <w:rPr>
          <w:rFonts w:ascii="Segoe UI" w:hAnsi="Segoe UI" w:cs="Segoe UI"/>
          <w:spacing w:val="-3"/>
          <w:sz w:val="22"/>
          <w:szCs w:val="22"/>
        </w:rPr>
        <w:t xml:space="preserve"> </w:t>
      </w:r>
      <w:r w:rsidRPr="00A515FD">
        <w:rPr>
          <w:rFonts w:ascii="Segoe UI" w:hAnsi="Segoe UI" w:cs="Segoe UI"/>
          <w:sz w:val="22"/>
          <w:szCs w:val="22"/>
        </w:rPr>
        <w:t>possuir</w:t>
      </w:r>
      <w:r w:rsidRPr="00A515FD">
        <w:rPr>
          <w:rFonts w:ascii="Segoe UI" w:hAnsi="Segoe UI" w:cs="Segoe UI"/>
          <w:spacing w:val="-3"/>
          <w:sz w:val="22"/>
          <w:szCs w:val="22"/>
        </w:rPr>
        <w:t xml:space="preserve"> </w:t>
      </w:r>
      <w:r w:rsidRPr="00A515FD">
        <w:rPr>
          <w:rFonts w:ascii="Segoe UI" w:hAnsi="Segoe UI" w:cs="Segoe UI"/>
          <w:sz w:val="22"/>
          <w:szCs w:val="22"/>
        </w:rPr>
        <w:t>acabamento</w:t>
      </w:r>
      <w:r w:rsidRPr="00A515FD">
        <w:rPr>
          <w:rFonts w:ascii="Segoe UI" w:hAnsi="Segoe UI" w:cs="Segoe UI"/>
          <w:spacing w:val="-3"/>
          <w:sz w:val="22"/>
          <w:szCs w:val="22"/>
        </w:rPr>
        <w:t xml:space="preserve"> </w:t>
      </w:r>
      <w:r w:rsidRPr="00A515FD">
        <w:rPr>
          <w:rFonts w:ascii="Segoe UI" w:hAnsi="Segoe UI" w:cs="Segoe UI"/>
          <w:sz w:val="22"/>
          <w:szCs w:val="22"/>
        </w:rPr>
        <w:t>adequado,</w:t>
      </w:r>
      <w:r w:rsidRPr="00A515FD">
        <w:rPr>
          <w:rFonts w:ascii="Segoe UI" w:hAnsi="Segoe UI" w:cs="Segoe UI"/>
          <w:spacing w:val="-3"/>
          <w:sz w:val="22"/>
          <w:szCs w:val="22"/>
        </w:rPr>
        <w:t xml:space="preserve"> </w:t>
      </w:r>
      <w:r w:rsidRPr="00A515FD">
        <w:rPr>
          <w:rFonts w:ascii="Segoe UI" w:hAnsi="Segoe UI" w:cs="Segoe UI"/>
          <w:sz w:val="22"/>
          <w:szCs w:val="22"/>
        </w:rPr>
        <w:t>superfície</w:t>
      </w:r>
      <w:r w:rsidRPr="00A515FD">
        <w:rPr>
          <w:rFonts w:ascii="Segoe UI" w:hAnsi="Segoe UI" w:cs="Segoe UI"/>
          <w:spacing w:val="-2"/>
          <w:sz w:val="22"/>
          <w:szCs w:val="22"/>
        </w:rPr>
        <w:t xml:space="preserve"> </w:t>
      </w:r>
      <w:r w:rsidRPr="00A515FD">
        <w:rPr>
          <w:rFonts w:ascii="Segoe UI" w:hAnsi="Segoe UI" w:cs="Segoe UI"/>
          <w:sz w:val="22"/>
          <w:szCs w:val="22"/>
        </w:rPr>
        <w:t>regular</w:t>
      </w:r>
      <w:r w:rsidRPr="00A515FD">
        <w:rPr>
          <w:rFonts w:ascii="Segoe UI" w:hAnsi="Segoe UI" w:cs="Segoe UI"/>
          <w:spacing w:val="-3"/>
          <w:sz w:val="22"/>
          <w:szCs w:val="22"/>
        </w:rPr>
        <w:t xml:space="preserve"> </w:t>
      </w:r>
      <w:r w:rsidRPr="00A515FD">
        <w:rPr>
          <w:rFonts w:ascii="Segoe UI" w:hAnsi="Segoe UI" w:cs="Segoe UI"/>
          <w:sz w:val="22"/>
          <w:szCs w:val="22"/>
        </w:rPr>
        <w:t>e</w:t>
      </w:r>
      <w:r w:rsidRPr="00A515FD">
        <w:rPr>
          <w:rFonts w:ascii="Segoe UI" w:hAnsi="Segoe UI" w:cs="Segoe UI"/>
          <w:spacing w:val="-4"/>
          <w:sz w:val="22"/>
          <w:szCs w:val="22"/>
        </w:rPr>
        <w:t xml:space="preserve"> </w:t>
      </w:r>
      <w:r w:rsidRPr="00A515FD">
        <w:rPr>
          <w:rFonts w:ascii="Segoe UI" w:hAnsi="Segoe UI" w:cs="Segoe UI"/>
          <w:sz w:val="22"/>
          <w:szCs w:val="22"/>
        </w:rPr>
        <w:t>dispositivos</w:t>
      </w:r>
      <w:r w:rsidRPr="00A515FD">
        <w:rPr>
          <w:rFonts w:ascii="Segoe UI" w:hAnsi="Segoe UI" w:cs="Segoe UI"/>
          <w:spacing w:val="-3"/>
          <w:sz w:val="22"/>
          <w:szCs w:val="22"/>
        </w:rPr>
        <w:t xml:space="preserve"> </w:t>
      </w:r>
      <w:r w:rsidRPr="00A515FD">
        <w:rPr>
          <w:rFonts w:ascii="Segoe UI" w:hAnsi="Segoe UI" w:cs="Segoe UI"/>
          <w:sz w:val="22"/>
          <w:szCs w:val="22"/>
        </w:rPr>
        <w:t>de acessibilidade conforme NBR 9050.</w:t>
      </w:r>
    </w:p>
    <w:p w14:paraId="2124EEFA" w14:textId="77777777" w:rsidR="00A515FD" w:rsidRPr="00A515FD" w:rsidRDefault="00A515FD" w:rsidP="00A515FD">
      <w:pPr>
        <w:pStyle w:val="Corpodetexto"/>
        <w:spacing w:before="272"/>
        <w:ind w:left="1" w:right="125"/>
        <w:rPr>
          <w:rFonts w:ascii="Segoe UI" w:hAnsi="Segoe UI" w:cs="Segoe UI"/>
          <w:sz w:val="22"/>
          <w:szCs w:val="22"/>
        </w:rPr>
      </w:pPr>
    </w:p>
    <w:p w14:paraId="6EAA96F4" w14:textId="77777777" w:rsidR="00A515FD" w:rsidRPr="00A515FD" w:rsidRDefault="00A515FD" w:rsidP="00A515FD">
      <w:pPr>
        <w:pStyle w:val="Corpodetexto"/>
        <w:spacing w:before="11"/>
        <w:rPr>
          <w:rFonts w:ascii="Segoe UI" w:hAnsi="Segoe UI" w:cs="Segoe UI"/>
          <w:sz w:val="22"/>
          <w:szCs w:val="22"/>
        </w:rPr>
      </w:pPr>
    </w:p>
    <w:p w14:paraId="216E10DE" w14:textId="77777777" w:rsidR="00A515FD" w:rsidRPr="00A515FD" w:rsidRDefault="00A515FD" w:rsidP="00A515FD">
      <w:pPr>
        <w:pStyle w:val="Ttulo2"/>
        <w:jc w:val="both"/>
        <w:rPr>
          <w:rFonts w:ascii="Segoe UI" w:hAnsi="Segoe UI" w:cs="Segoe UI"/>
          <w:sz w:val="22"/>
          <w:szCs w:val="22"/>
        </w:rPr>
      </w:pPr>
      <w:r w:rsidRPr="00A515FD">
        <w:rPr>
          <w:rFonts w:ascii="Segoe UI" w:hAnsi="Segoe UI" w:cs="Segoe UI"/>
          <w:sz w:val="22"/>
          <w:szCs w:val="22"/>
        </w:rPr>
        <w:lastRenderedPageBreak/>
        <w:t>Sinalização</w:t>
      </w:r>
      <w:r w:rsidRPr="00A515FD">
        <w:rPr>
          <w:rFonts w:ascii="Segoe UI" w:hAnsi="Segoe UI" w:cs="Segoe UI"/>
          <w:spacing w:val="-14"/>
          <w:sz w:val="22"/>
          <w:szCs w:val="22"/>
        </w:rPr>
        <w:t xml:space="preserve"> </w:t>
      </w:r>
      <w:r w:rsidRPr="00A515FD">
        <w:rPr>
          <w:rFonts w:ascii="Segoe UI" w:hAnsi="Segoe UI" w:cs="Segoe UI"/>
          <w:spacing w:val="-2"/>
          <w:sz w:val="22"/>
          <w:szCs w:val="22"/>
        </w:rPr>
        <w:t>Viária</w:t>
      </w:r>
    </w:p>
    <w:p w14:paraId="1689E2CD" w14:textId="77777777" w:rsidR="00A515FD" w:rsidRPr="00A515FD" w:rsidRDefault="00A515FD" w:rsidP="00A515FD">
      <w:pPr>
        <w:pStyle w:val="Corpodetexto"/>
        <w:spacing w:before="273"/>
        <w:ind w:left="1"/>
        <w:rPr>
          <w:rFonts w:ascii="Segoe UI" w:hAnsi="Segoe UI" w:cs="Segoe UI"/>
          <w:sz w:val="22"/>
          <w:szCs w:val="22"/>
        </w:rPr>
      </w:pPr>
      <w:r w:rsidRPr="00A515FD">
        <w:rPr>
          <w:rFonts w:ascii="Segoe UI" w:hAnsi="Segoe UI" w:cs="Segoe UI"/>
          <w:sz w:val="22"/>
          <w:szCs w:val="22"/>
        </w:rPr>
        <w:t>A</w:t>
      </w:r>
      <w:r w:rsidRPr="00A515FD">
        <w:rPr>
          <w:rFonts w:ascii="Segoe UI" w:hAnsi="Segoe UI" w:cs="Segoe UI"/>
          <w:spacing w:val="-3"/>
          <w:sz w:val="22"/>
          <w:szCs w:val="22"/>
        </w:rPr>
        <w:t xml:space="preserve"> </w:t>
      </w:r>
      <w:r w:rsidRPr="00A515FD">
        <w:rPr>
          <w:rFonts w:ascii="Segoe UI" w:hAnsi="Segoe UI" w:cs="Segoe UI"/>
          <w:sz w:val="22"/>
          <w:szCs w:val="22"/>
        </w:rPr>
        <w:t>sinalização</w:t>
      </w:r>
      <w:r w:rsidRPr="00A515FD">
        <w:rPr>
          <w:rFonts w:ascii="Segoe UI" w:hAnsi="Segoe UI" w:cs="Segoe UI"/>
          <w:spacing w:val="-1"/>
          <w:sz w:val="22"/>
          <w:szCs w:val="22"/>
        </w:rPr>
        <w:t xml:space="preserve"> </w:t>
      </w:r>
      <w:r w:rsidRPr="00A515FD">
        <w:rPr>
          <w:rFonts w:ascii="Segoe UI" w:hAnsi="Segoe UI" w:cs="Segoe UI"/>
          <w:sz w:val="22"/>
          <w:szCs w:val="22"/>
        </w:rPr>
        <w:t>horizontal</w:t>
      </w:r>
      <w:r w:rsidRPr="00A515FD">
        <w:rPr>
          <w:rFonts w:ascii="Segoe UI" w:hAnsi="Segoe UI" w:cs="Segoe UI"/>
          <w:spacing w:val="-1"/>
          <w:sz w:val="22"/>
          <w:szCs w:val="22"/>
        </w:rPr>
        <w:t xml:space="preserve"> </w:t>
      </w:r>
      <w:r w:rsidRPr="00A515FD">
        <w:rPr>
          <w:rFonts w:ascii="Segoe UI" w:hAnsi="Segoe UI" w:cs="Segoe UI"/>
          <w:sz w:val="22"/>
          <w:szCs w:val="22"/>
        </w:rPr>
        <w:t>e</w:t>
      </w:r>
      <w:r w:rsidRPr="00A515FD">
        <w:rPr>
          <w:rFonts w:ascii="Segoe UI" w:hAnsi="Segoe UI" w:cs="Segoe UI"/>
          <w:spacing w:val="-2"/>
          <w:sz w:val="22"/>
          <w:szCs w:val="22"/>
        </w:rPr>
        <w:t xml:space="preserve"> </w:t>
      </w:r>
      <w:r w:rsidRPr="00A515FD">
        <w:rPr>
          <w:rFonts w:ascii="Segoe UI" w:hAnsi="Segoe UI" w:cs="Segoe UI"/>
          <w:sz w:val="22"/>
          <w:szCs w:val="22"/>
        </w:rPr>
        <w:t>vertical</w:t>
      </w:r>
      <w:r w:rsidRPr="00A515FD">
        <w:rPr>
          <w:rFonts w:ascii="Segoe UI" w:hAnsi="Segoe UI" w:cs="Segoe UI"/>
          <w:spacing w:val="-1"/>
          <w:sz w:val="22"/>
          <w:szCs w:val="22"/>
        </w:rPr>
        <w:t xml:space="preserve"> </w:t>
      </w:r>
      <w:r w:rsidRPr="00A515FD">
        <w:rPr>
          <w:rFonts w:ascii="Segoe UI" w:hAnsi="Segoe UI" w:cs="Segoe UI"/>
          <w:sz w:val="22"/>
          <w:szCs w:val="22"/>
        </w:rPr>
        <w:t>deverá</w:t>
      </w:r>
      <w:r w:rsidRPr="00A515FD">
        <w:rPr>
          <w:rFonts w:ascii="Segoe UI" w:hAnsi="Segoe UI" w:cs="Segoe UI"/>
          <w:spacing w:val="-2"/>
          <w:sz w:val="22"/>
          <w:szCs w:val="22"/>
        </w:rPr>
        <w:t xml:space="preserve"> </w:t>
      </w:r>
      <w:r w:rsidRPr="00A515FD">
        <w:rPr>
          <w:rFonts w:ascii="Segoe UI" w:hAnsi="Segoe UI" w:cs="Segoe UI"/>
          <w:sz w:val="22"/>
          <w:szCs w:val="22"/>
        </w:rPr>
        <w:t>atender</w:t>
      </w:r>
      <w:r w:rsidRPr="00A515FD">
        <w:rPr>
          <w:rFonts w:ascii="Segoe UI" w:hAnsi="Segoe UI" w:cs="Segoe UI"/>
          <w:spacing w:val="1"/>
          <w:sz w:val="22"/>
          <w:szCs w:val="22"/>
        </w:rPr>
        <w:t xml:space="preserve"> </w:t>
      </w:r>
      <w:r w:rsidRPr="00A515FD">
        <w:rPr>
          <w:rFonts w:ascii="Segoe UI" w:hAnsi="Segoe UI" w:cs="Segoe UI"/>
          <w:sz w:val="22"/>
          <w:szCs w:val="22"/>
        </w:rPr>
        <w:t>às</w:t>
      </w:r>
      <w:r w:rsidRPr="00A515FD">
        <w:rPr>
          <w:rFonts w:ascii="Segoe UI" w:hAnsi="Segoe UI" w:cs="Segoe UI"/>
          <w:spacing w:val="-1"/>
          <w:sz w:val="22"/>
          <w:szCs w:val="22"/>
        </w:rPr>
        <w:t xml:space="preserve"> </w:t>
      </w:r>
      <w:r w:rsidRPr="00A515FD">
        <w:rPr>
          <w:rFonts w:ascii="Segoe UI" w:hAnsi="Segoe UI" w:cs="Segoe UI"/>
          <w:sz w:val="22"/>
          <w:szCs w:val="22"/>
        </w:rPr>
        <w:t>normas</w:t>
      </w:r>
      <w:r w:rsidRPr="00A515FD">
        <w:rPr>
          <w:rFonts w:ascii="Segoe UI" w:hAnsi="Segoe UI" w:cs="Segoe UI"/>
          <w:spacing w:val="-1"/>
          <w:sz w:val="22"/>
          <w:szCs w:val="22"/>
        </w:rPr>
        <w:t xml:space="preserve"> </w:t>
      </w:r>
      <w:r w:rsidRPr="00A515FD">
        <w:rPr>
          <w:rFonts w:ascii="Segoe UI" w:hAnsi="Segoe UI" w:cs="Segoe UI"/>
          <w:sz w:val="22"/>
          <w:szCs w:val="22"/>
        </w:rPr>
        <w:t>do</w:t>
      </w:r>
      <w:r w:rsidRPr="00A515FD">
        <w:rPr>
          <w:rFonts w:ascii="Segoe UI" w:hAnsi="Segoe UI" w:cs="Segoe UI"/>
          <w:spacing w:val="-1"/>
          <w:sz w:val="22"/>
          <w:szCs w:val="22"/>
        </w:rPr>
        <w:t xml:space="preserve"> </w:t>
      </w:r>
      <w:r w:rsidRPr="00A515FD">
        <w:rPr>
          <w:rFonts w:ascii="Segoe UI" w:hAnsi="Segoe UI" w:cs="Segoe UI"/>
          <w:sz w:val="22"/>
          <w:szCs w:val="22"/>
        </w:rPr>
        <w:t>CONTRAN,</w:t>
      </w:r>
      <w:r w:rsidRPr="00A515FD">
        <w:rPr>
          <w:rFonts w:ascii="Segoe UI" w:hAnsi="Segoe UI" w:cs="Segoe UI"/>
          <w:spacing w:val="-1"/>
          <w:sz w:val="22"/>
          <w:szCs w:val="22"/>
        </w:rPr>
        <w:t xml:space="preserve"> </w:t>
      </w:r>
      <w:r w:rsidRPr="00A515FD">
        <w:rPr>
          <w:rFonts w:ascii="Segoe UI" w:hAnsi="Segoe UI" w:cs="Segoe UI"/>
          <w:sz w:val="22"/>
          <w:szCs w:val="22"/>
        </w:rPr>
        <w:t>DNIT</w:t>
      </w:r>
      <w:r w:rsidRPr="00A515FD">
        <w:rPr>
          <w:rFonts w:ascii="Segoe UI" w:hAnsi="Segoe UI" w:cs="Segoe UI"/>
          <w:spacing w:val="-1"/>
          <w:sz w:val="22"/>
          <w:szCs w:val="22"/>
        </w:rPr>
        <w:t xml:space="preserve"> </w:t>
      </w:r>
      <w:r w:rsidRPr="00A515FD">
        <w:rPr>
          <w:rFonts w:ascii="Segoe UI" w:hAnsi="Segoe UI" w:cs="Segoe UI"/>
          <w:sz w:val="22"/>
          <w:szCs w:val="22"/>
        </w:rPr>
        <w:t xml:space="preserve">e </w:t>
      </w:r>
      <w:r w:rsidRPr="00A515FD">
        <w:rPr>
          <w:rFonts w:ascii="Segoe UI" w:hAnsi="Segoe UI" w:cs="Segoe UI"/>
          <w:spacing w:val="-2"/>
          <w:sz w:val="22"/>
          <w:szCs w:val="22"/>
        </w:rPr>
        <w:t>DER/MG.</w:t>
      </w:r>
    </w:p>
    <w:p w14:paraId="42CE9742" w14:textId="77777777" w:rsidR="00A515FD" w:rsidRPr="00A515FD" w:rsidRDefault="00A515FD" w:rsidP="00A515FD">
      <w:pPr>
        <w:pStyle w:val="Corpodetexto"/>
        <w:spacing w:before="13"/>
        <w:rPr>
          <w:rFonts w:ascii="Segoe UI" w:hAnsi="Segoe UI" w:cs="Segoe UI"/>
          <w:sz w:val="22"/>
          <w:szCs w:val="22"/>
        </w:rPr>
      </w:pPr>
    </w:p>
    <w:p w14:paraId="0A8D8F14" w14:textId="77777777" w:rsidR="00A515FD" w:rsidRPr="00A515FD" w:rsidRDefault="00A515FD" w:rsidP="00A515FD">
      <w:pPr>
        <w:pStyle w:val="Ttulo2"/>
        <w:jc w:val="both"/>
        <w:rPr>
          <w:rFonts w:ascii="Segoe UI" w:hAnsi="Segoe UI" w:cs="Segoe UI"/>
          <w:sz w:val="22"/>
          <w:szCs w:val="22"/>
        </w:rPr>
      </w:pPr>
      <w:r w:rsidRPr="00A515FD">
        <w:rPr>
          <w:rFonts w:ascii="Segoe UI" w:hAnsi="Segoe UI" w:cs="Segoe UI"/>
          <w:spacing w:val="-2"/>
          <w:sz w:val="22"/>
          <w:szCs w:val="22"/>
        </w:rPr>
        <w:t>Materiais</w:t>
      </w:r>
    </w:p>
    <w:p w14:paraId="73B6AC68" w14:textId="77777777" w:rsidR="00A515FD" w:rsidRPr="00A515FD" w:rsidRDefault="00A515FD" w:rsidP="00A515FD">
      <w:pPr>
        <w:pStyle w:val="Corpodetexto"/>
        <w:spacing w:before="275" w:line="237" w:lineRule="auto"/>
        <w:ind w:left="1" w:right="125"/>
        <w:rPr>
          <w:rFonts w:ascii="Segoe UI" w:hAnsi="Segoe UI" w:cs="Segoe UI"/>
          <w:sz w:val="22"/>
          <w:szCs w:val="22"/>
        </w:rPr>
      </w:pPr>
      <w:r w:rsidRPr="00A515FD">
        <w:rPr>
          <w:rFonts w:ascii="Segoe UI" w:hAnsi="Segoe UI" w:cs="Segoe UI"/>
          <w:sz w:val="22"/>
          <w:szCs w:val="22"/>
        </w:rPr>
        <w:t>Todos</w:t>
      </w:r>
      <w:r w:rsidRPr="00A515FD">
        <w:rPr>
          <w:rFonts w:ascii="Segoe UI" w:hAnsi="Segoe UI" w:cs="Segoe UI"/>
          <w:spacing w:val="-4"/>
          <w:sz w:val="22"/>
          <w:szCs w:val="22"/>
        </w:rPr>
        <w:t xml:space="preserve"> </w:t>
      </w:r>
      <w:r w:rsidRPr="00A515FD">
        <w:rPr>
          <w:rFonts w:ascii="Segoe UI" w:hAnsi="Segoe UI" w:cs="Segoe UI"/>
          <w:sz w:val="22"/>
          <w:szCs w:val="22"/>
        </w:rPr>
        <w:t>os</w:t>
      </w:r>
      <w:r w:rsidRPr="00A515FD">
        <w:rPr>
          <w:rFonts w:ascii="Segoe UI" w:hAnsi="Segoe UI" w:cs="Segoe UI"/>
          <w:spacing w:val="-4"/>
          <w:sz w:val="22"/>
          <w:szCs w:val="22"/>
        </w:rPr>
        <w:t xml:space="preserve"> </w:t>
      </w:r>
      <w:r w:rsidRPr="00A515FD">
        <w:rPr>
          <w:rFonts w:ascii="Segoe UI" w:hAnsi="Segoe UI" w:cs="Segoe UI"/>
          <w:sz w:val="22"/>
          <w:szCs w:val="22"/>
        </w:rPr>
        <w:t>materiais</w:t>
      </w:r>
      <w:r w:rsidRPr="00A515FD">
        <w:rPr>
          <w:rFonts w:ascii="Segoe UI" w:hAnsi="Segoe UI" w:cs="Segoe UI"/>
          <w:spacing w:val="-4"/>
          <w:sz w:val="22"/>
          <w:szCs w:val="22"/>
        </w:rPr>
        <w:t xml:space="preserve"> </w:t>
      </w:r>
      <w:r w:rsidRPr="00A515FD">
        <w:rPr>
          <w:rFonts w:ascii="Segoe UI" w:hAnsi="Segoe UI" w:cs="Segoe UI"/>
          <w:sz w:val="22"/>
          <w:szCs w:val="22"/>
        </w:rPr>
        <w:t>empregados</w:t>
      </w:r>
      <w:r w:rsidRPr="00A515FD">
        <w:rPr>
          <w:rFonts w:ascii="Segoe UI" w:hAnsi="Segoe UI" w:cs="Segoe UI"/>
          <w:spacing w:val="-4"/>
          <w:sz w:val="22"/>
          <w:szCs w:val="22"/>
        </w:rPr>
        <w:t xml:space="preserve"> </w:t>
      </w:r>
      <w:r w:rsidRPr="00A515FD">
        <w:rPr>
          <w:rFonts w:ascii="Segoe UI" w:hAnsi="Segoe UI" w:cs="Segoe UI"/>
          <w:sz w:val="22"/>
          <w:szCs w:val="22"/>
        </w:rPr>
        <w:t>deverão</w:t>
      </w:r>
      <w:r w:rsidRPr="00A515FD">
        <w:rPr>
          <w:rFonts w:ascii="Segoe UI" w:hAnsi="Segoe UI" w:cs="Segoe UI"/>
          <w:spacing w:val="-4"/>
          <w:sz w:val="22"/>
          <w:szCs w:val="22"/>
        </w:rPr>
        <w:t xml:space="preserve"> </w:t>
      </w:r>
      <w:r w:rsidRPr="00A515FD">
        <w:rPr>
          <w:rFonts w:ascii="Segoe UI" w:hAnsi="Segoe UI" w:cs="Segoe UI"/>
          <w:sz w:val="22"/>
          <w:szCs w:val="22"/>
        </w:rPr>
        <w:t>ser</w:t>
      </w:r>
      <w:r w:rsidRPr="00A515FD">
        <w:rPr>
          <w:rFonts w:ascii="Segoe UI" w:hAnsi="Segoe UI" w:cs="Segoe UI"/>
          <w:spacing w:val="-4"/>
          <w:sz w:val="22"/>
          <w:szCs w:val="22"/>
        </w:rPr>
        <w:t xml:space="preserve"> </w:t>
      </w:r>
      <w:r w:rsidRPr="00A515FD">
        <w:rPr>
          <w:rFonts w:ascii="Segoe UI" w:hAnsi="Segoe UI" w:cs="Segoe UI"/>
          <w:sz w:val="22"/>
          <w:szCs w:val="22"/>
        </w:rPr>
        <w:t>de</w:t>
      </w:r>
      <w:r w:rsidRPr="00A515FD">
        <w:rPr>
          <w:rFonts w:ascii="Segoe UI" w:hAnsi="Segoe UI" w:cs="Segoe UI"/>
          <w:spacing w:val="-5"/>
          <w:sz w:val="22"/>
          <w:szCs w:val="22"/>
        </w:rPr>
        <w:t xml:space="preserve"> </w:t>
      </w:r>
      <w:r w:rsidRPr="00A515FD">
        <w:rPr>
          <w:rFonts w:ascii="Segoe UI" w:hAnsi="Segoe UI" w:cs="Segoe UI"/>
          <w:sz w:val="22"/>
          <w:szCs w:val="22"/>
        </w:rPr>
        <w:t>primeira</w:t>
      </w:r>
      <w:r w:rsidRPr="00A515FD">
        <w:rPr>
          <w:rFonts w:ascii="Segoe UI" w:hAnsi="Segoe UI" w:cs="Segoe UI"/>
          <w:spacing w:val="-5"/>
          <w:sz w:val="22"/>
          <w:szCs w:val="22"/>
        </w:rPr>
        <w:t xml:space="preserve"> </w:t>
      </w:r>
      <w:r w:rsidRPr="00A515FD">
        <w:rPr>
          <w:rFonts w:ascii="Segoe UI" w:hAnsi="Segoe UI" w:cs="Segoe UI"/>
          <w:sz w:val="22"/>
          <w:szCs w:val="22"/>
        </w:rPr>
        <w:t>qualidade,</w:t>
      </w:r>
      <w:r w:rsidRPr="00A515FD">
        <w:rPr>
          <w:rFonts w:ascii="Segoe UI" w:hAnsi="Segoe UI" w:cs="Segoe UI"/>
          <w:spacing w:val="-4"/>
          <w:sz w:val="22"/>
          <w:szCs w:val="22"/>
        </w:rPr>
        <w:t xml:space="preserve"> </w:t>
      </w:r>
      <w:r w:rsidRPr="00A515FD">
        <w:rPr>
          <w:rFonts w:ascii="Segoe UI" w:hAnsi="Segoe UI" w:cs="Segoe UI"/>
          <w:sz w:val="22"/>
          <w:szCs w:val="22"/>
        </w:rPr>
        <w:t>possuir</w:t>
      </w:r>
      <w:r w:rsidRPr="00A515FD">
        <w:rPr>
          <w:rFonts w:ascii="Segoe UI" w:hAnsi="Segoe UI" w:cs="Segoe UI"/>
          <w:spacing w:val="-3"/>
          <w:sz w:val="22"/>
          <w:szCs w:val="22"/>
        </w:rPr>
        <w:t xml:space="preserve"> </w:t>
      </w:r>
      <w:r w:rsidRPr="00A515FD">
        <w:rPr>
          <w:rFonts w:ascii="Segoe UI" w:hAnsi="Segoe UI" w:cs="Segoe UI"/>
          <w:sz w:val="22"/>
          <w:szCs w:val="22"/>
        </w:rPr>
        <w:t>procedência comprovada e atender integralmente às especificações técnicas do projeto.</w:t>
      </w:r>
    </w:p>
    <w:p w14:paraId="3DD6C566" w14:textId="77777777" w:rsidR="00A515FD" w:rsidRPr="00A515FD" w:rsidRDefault="00A515FD" w:rsidP="00A515FD">
      <w:pPr>
        <w:pStyle w:val="PargrafodaLista"/>
        <w:widowControl w:val="0"/>
        <w:numPr>
          <w:ilvl w:val="0"/>
          <w:numId w:val="44"/>
        </w:numPr>
        <w:tabs>
          <w:tab w:val="left" w:pos="273"/>
        </w:tabs>
        <w:autoSpaceDE w:val="0"/>
        <w:autoSpaceDN w:val="0"/>
        <w:spacing w:after="0" w:line="246" w:lineRule="exact"/>
        <w:ind w:left="273" w:hanging="133"/>
        <w:contextualSpacing w:val="0"/>
        <w:jc w:val="both"/>
        <w:rPr>
          <w:rFonts w:ascii="Segoe UI" w:hAnsi="Segoe UI" w:cs="Segoe UI"/>
        </w:rPr>
      </w:pPr>
      <w:r w:rsidRPr="00A515FD">
        <w:rPr>
          <w:rFonts w:ascii="Segoe UI" w:hAnsi="Segoe UI" w:cs="Segoe UI"/>
        </w:rPr>
        <w:t>Guias</w:t>
      </w:r>
      <w:r w:rsidRPr="00A515FD">
        <w:rPr>
          <w:rFonts w:ascii="Segoe UI" w:hAnsi="Segoe UI" w:cs="Segoe UI"/>
          <w:spacing w:val="-18"/>
        </w:rPr>
        <w:t xml:space="preserve"> </w:t>
      </w:r>
      <w:r w:rsidRPr="00A515FD">
        <w:rPr>
          <w:rFonts w:ascii="Segoe UI" w:hAnsi="Segoe UI" w:cs="Segoe UI"/>
        </w:rPr>
        <w:t>e</w:t>
      </w:r>
      <w:r w:rsidRPr="00A515FD">
        <w:rPr>
          <w:rFonts w:ascii="Segoe UI" w:hAnsi="Segoe UI" w:cs="Segoe UI"/>
          <w:spacing w:val="-15"/>
        </w:rPr>
        <w:t xml:space="preserve"> </w:t>
      </w:r>
      <w:r w:rsidRPr="00A515FD">
        <w:rPr>
          <w:rFonts w:ascii="Segoe UI" w:hAnsi="Segoe UI" w:cs="Segoe UI"/>
        </w:rPr>
        <w:t>meio-fio:</w:t>
      </w:r>
      <w:r w:rsidRPr="00A515FD">
        <w:rPr>
          <w:rFonts w:ascii="Segoe UI" w:hAnsi="Segoe UI" w:cs="Segoe UI"/>
          <w:spacing w:val="-14"/>
        </w:rPr>
        <w:t xml:space="preserve"> </w:t>
      </w:r>
      <w:r w:rsidRPr="00A515FD">
        <w:rPr>
          <w:rFonts w:ascii="Segoe UI" w:hAnsi="Segoe UI" w:cs="Segoe UI"/>
        </w:rPr>
        <w:t>concreto</w:t>
      </w:r>
      <w:r w:rsidRPr="00A515FD">
        <w:rPr>
          <w:rFonts w:ascii="Segoe UI" w:hAnsi="Segoe UI" w:cs="Segoe UI"/>
          <w:spacing w:val="-14"/>
        </w:rPr>
        <w:t xml:space="preserve"> </w:t>
      </w:r>
      <w:r w:rsidRPr="00A515FD">
        <w:rPr>
          <w:rFonts w:ascii="Segoe UI" w:hAnsi="Segoe UI" w:cs="Segoe UI"/>
        </w:rPr>
        <w:t>pré-moldado,</w:t>
      </w:r>
      <w:r w:rsidRPr="00A515FD">
        <w:rPr>
          <w:rFonts w:ascii="Segoe UI" w:hAnsi="Segoe UI" w:cs="Segoe UI"/>
          <w:spacing w:val="-12"/>
        </w:rPr>
        <w:t xml:space="preserve"> </w:t>
      </w:r>
      <w:r w:rsidRPr="00A515FD">
        <w:rPr>
          <w:rFonts w:ascii="Segoe UI" w:hAnsi="Segoe UI" w:cs="Segoe UI"/>
        </w:rPr>
        <w:t>dimensões</w:t>
      </w:r>
      <w:r w:rsidRPr="00A515FD">
        <w:rPr>
          <w:rFonts w:ascii="Segoe UI" w:hAnsi="Segoe UI" w:cs="Segoe UI"/>
          <w:spacing w:val="-10"/>
        </w:rPr>
        <w:t xml:space="preserve"> </w:t>
      </w:r>
      <w:r w:rsidRPr="00A515FD">
        <w:rPr>
          <w:rFonts w:ascii="Segoe UI" w:hAnsi="Segoe UI" w:cs="Segoe UI"/>
          <w:spacing w:val="-2"/>
        </w:rPr>
        <w:t>normatizadas.</w:t>
      </w:r>
    </w:p>
    <w:p w14:paraId="735FAA3A" w14:textId="77777777" w:rsidR="00A515FD" w:rsidRPr="00A515FD" w:rsidRDefault="00A515FD" w:rsidP="00A515FD">
      <w:pPr>
        <w:pStyle w:val="PargrafodaLista"/>
        <w:widowControl w:val="0"/>
        <w:numPr>
          <w:ilvl w:val="0"/>
          <w:numId w:val="44"/>
        </w:numPr>
        <w:tabs>
          <w:tab w:val="left" w:pos="276"/>
        </w:tabs>
        <w:autoSpaceDE w:val="0"/>
        <w:autoSpaceDN w:val="0"/>
        <w:spacing w:after="0" w:line="252" w:lineRule="exact"/>
        <w:ind w:left="276" w:hanging="136"/>
        <w:contextualSpacing w:val="0"/>
        <w:jc w:val="both"/>
        <w:rPr>
          <w:rFonts w:ascii="Segoe UI" w:hAnsi="Segoe UI" w:cs="Segoe UI"/>
        </w:rPr>
      </w:pPr>
      <w:r w:rsidRPr="00A515FD">
        <w:rPr>
          <w:rFonts w:ascii="Segoe UI" w:hAnsi="Segoe UI" w:cs="Segoe UI"/>
        </w:rPr>
        <w:t>Bancos:</w:t>
      </w:r>
      <w:r w:rsidRPr="00A515FD">
        <w:rPr>
          <w:rFonts w:ascii="Segoe UI" w:hAnsi="Segoe UI" w:cs="Segoe UI"/>
          <w:spacing w:val="-18"/>
        </w:rPr>
        <w:t xml:space="preserve"> </w:t>
      </w:r>
      <w:r w:rsidRPr="00A515FD">
        <w:rPr>
          <w:rFonts w:ascii="Segoe UI" w:hAnsi="Segoe UI" w:cs="Segoe UI"/>
        </w:rPr>
        <w:t>metálicos</w:t>
      </w:r>
      <w:r w:rsidRPr="00A515FD">
        <w:rPr>
          <w:rFonts w:ascii="Segoe UI" w:hAnsi="Segoe UI" w:cs="Segoe UI"/>
          <w:spacing w:val="-12"/>
        </w:rPr>
        <w:t xml:space="preserve"> </w:t>
      </w:r>
      <w:r w:rsidRPr="00A515FD">
        <w:rPr>
          <w:rFonts w:ascii="Segoe UI" w:hAnsi="Segoe UI" w:cs="Segoe UI"/>
        </w:rPr>
        <w:t>e/ou</w:t>
      </w:r>
      <w:r w:rsidRPr="00A515FD">
        <w:rPr>
          <w:rFonts w:ascii="Segoe UI" w:hAnsi="Segoe UI" w:cs="Segoe UI"/>
          <w:spacing w:val="-14"/>
        </w:rPr>
        <w:t xml:space="preserve"> </w:t>
      </w:r>
      <w:r w:rsidRPr="00A515FD">
        <w:rPr>
          <w:rFonts w:ascii="Segoe UI" w:hAnsi="Segoe UI" w:cs="Segoe UI"/>
        </w:rPr>
        <w:t>de</w:t>
      </w:r>
      <w:r w:rsidRPr="00A515FD">
        <w:rPr>
          <w:rFonts w:ascii="Segoe UI" w:hAnsi="Segoe UI" w:cs="Segoe UI"/>
          <w:spacing w:val="-12"/>
        </w:rPr>
        <w:t xml:space="preserve"> </w:t>
      </w:r>
      <w:r w:rsidRPr="00A515FD">
        <w:rPr>
          <w:rFonts w:ascii="Segoe UI" w:hAnsi="Segoe UI" w:cs="Segoe UI"/>
        </w:rPr>
        <w:t>concreto,</w:t>
      </w:r>
      <w:r w:rsidRPr="00A515FD">
        <w:rPr>
          <w:rFonts w:ascii="Segoe UI" w:hAnsi="Segoe UI" w:cs="Segoe UI"/>
          <w:spacing w:val="-10"/>
        </w:rPr>
        <w:t xml:space="preserve"> </w:t>
      </w:r>
      <w:r w:rsidRPr="00A515FD">
        <w:rPr>
          <w:rFonts w:ascii="Segoe UI" w:hAnsi="Segoe UI" w:cs="Segoe UI"/>
        </w:rPr>
        <w:t>acabamento</w:t>
      </w:r>
      <w:r w:rsidRPr="00A515FD">
        <w:rPr>
          <w:rFonts w:ascii="Segoe UI" w:hAnsi="Segoe UI" w:cs="Segoe UI"/>
          <w:spacing w:val="-14"/>
        </w:rPr>
        <w:t xml:space="preserve"> </w:t>
      </w:r>
      <w:r w:rsidRPr="00A515FD">
        <w:rPr>
          <w:rFonts w:ascii="Segoe UI" w:hAnsi="Segoe UI" w:cs="Segoe UI"/>
        </w:rPr>
        <w:t>com</w:t>
      </w:r>
      <w:r w:rsidRPr="00A515FD">
        <w:rPr>
          <w:rFonts w:ascii="Segoe UI" w:hAnsi="Segoe UI" w:cs="Segoe UI"/>
          <w:spacing w:val="-12"/>
        </w:rPr>
        <w:t xml:space="preserve"> </w:t>
      </w:r>
      <w:r w:rsidRPr="00A515FD">
        <w:rPr>
          <w:rFonts w:ascii="Segoe UI" w:hAnsi="Segoe UI" w:cs="Segoe UI"/>
        </w:rPr>
        <w:t>pintura</w:t>
      </w:r>
      <w:r w:rsidRPr="00A515FD">
        <w:rPr>
          <w:rFonts w:ascii="Segoe UI" w:hAnsi="Segoe UI" w:cs="Segoe UI"/>
          <w:spacing w:val="-11"/>
        </w:rPr>
        <w:t xml:space="preserve"> </w:t>
      </w:r>
      <w:r w:rsidRPr="00A515FD">
        <w:rPr>
          <w:rFonts w:ascii="Segoe UI" w:hAnsi="Segoe UI" w:cs="Segoe UI"/>
        </w:rPr>
        <w:t>epóxi</w:t>
      </w:r>
      <w:r w:rsidRPr="00A515FD">
        <w:rPr>
          <w:rFonts w:ascii="Segoe UI" w:hAnsi="Segoe UI" w:cs="Segoe UI"/>
          <w:spacing w:val="-9"/>
        </w:rPr>
        <w:t xml:space="preserve"> </w:t>
      </w:r>
      <w:r w:rsidRPr="00A515FD">
        <w:rPr>
          <w:rFonts w:ascii="Segoe UI" w:hAnsi="Segoe UI" w:cs="Segoe UI"/>
          <w:spacing w:val="-2"/>
        </w:rPr>
        <w:t>anticorrosiva.</w:t>
      </w:r>
    </w:p>
    <w:p w14:paraId="38125A8C" w14:textId="77777777" w:rsidR="00A515FD" w:rsidRPr="00A515FD" w:rsidRDefault="00A515FD" w:rsidP="00A515FD">
      <w:pPr>
        <w:pStyle w:val="PargrafodaLista"/>
        <w:widowControl w:val="0"/>
        <w:numPr>
          <w:ilvl w:val="0"/>
          <w:numId w:val="44"/>
        </w:numPr>
        <w:tabs>
          <w:tab w:val="left" w:pos="273"/>
        </w:tabs>
        <w:autoSpaceDE w:val="0"/>
        <w:autoSpaceDN w:val="0"/>
        <w:spacing w:after="0" w:line="252" w:lineRule="exact"/>
        <w:ind w:left="273" w:hanging="133"/>
        <w:contextualSpacing w:val="0"/>
        <w:jc w:val="both"/>
        <w:rPr>
          <w:rFonts w:ascii="Segoe UI" w:hAnsi="Segoe UI" w:cs="Segoe UI"/>
        </w:rPr>
      </w:pPr>
      <w:r w:rsidRPr="00A515FD">
        <w:rPr>
          <w:rFonts w:ascii="Segoe UI" w:hAnsi="Segoe UI" w:cs="Segoe UI"/>
        </w:rPr>
        <w:t>Iluminação:</w:t>
      </w:r>
      <w:r w:rsidRPr="00A515FD">
        <w:rPr>
          <w:rFonts w:ascii="Segoe UI" w:hAnsi="Segoe UI" w:cs="Segoe UI"/>
          <w:spacing w:val="-18"/>
        </w:rPr>
        <w:t xml:space="preserve"> </w:t>
      </w:r>
      <w:r w:rsidRPr="00A515FD">
        <w:rPr>
          <w:rFonts w:ascii="Segoe UI" w:hAnsi="Segoe UI" w:cs="Segoe UI"/>
        </w:rPr>
        <w:t>postes</w:t>
      </w:r>
      <w:r w:rsidRPr="00A515FD">
        <w:rPr>
          <w:rFonts w:ascii="Segoe UI" w:hAnsi="Segoe UI" w:cs="Segoe UI"/>
          <w:spacing w:val="-15"/>
        </w:rPr>
        <w:t xml:space="preserve"> </w:t>
      </w:r>
      <w:r w:rsidRPr="00A515FD">
        <w:rPr>
          <w:rFonts w:ascii="Segoe UI" w:hAnsi="Segoe UI" w:cs="Segoe UI"/>
        </w:rPr>
        <w:t>metálicos</w:t>
      </w:r>
      <w:r w:rsidRPr="00A515FD">
        <w:rPr>
          <w:rFonts w:ascii="Segoe UI" w:hAnsi="Segoe UI" w:cs="Segoe UI"/>
          <w:spacing w:val="-13"/>
        </w:rPr>
        <w:t xml:space="preserve"> </w:t>
      </w:r>
      <w:r w:rsidRPr="00A515FD">
        <w:rPr>
          <w:rFonts w:ascii="Segoe UI" w:hAnsi="Segoe UI" w:cs="Segoe UI"/>
        </w:rPr>
        <w:t>galvanizados,</w:t>
      </w:r>
      <w:r w:rsidRPr="00A515FD">
        <w:rPr>
          <w:rFonts w:ascii="Segoe UI" w:hAnsi="Segoe UI" w:cs="Segoe UI"/>
          <w:spacing w:val="-10"/>
        </w:rPr>
        <w:t xml:space="preserve"> </w:t>
      </w:r>
      <w:r w:rsidRPr="00A515FD">
        <w:rPr>
          <w:rFonts w:ascii="Segoe UI" w:hAnsi="Segoe UI" w:cs="Segoe UI"/>
        </w:rPr>
        <w:t>luminárias</w:t>
      </w:r>
      <w:r w:rsidRPr="00A515FD">
        <w:rPr>
          <w:rFonts w:ascii="Segoe UI" w:hAnsi="Segoe UI" w:cs="Segoe UI"/>
          <w:spacing w:val="-13"/>
        </w:rPr>
        <w:t xml:space="preserve"> </w:t>
      </w:r>
      <w:r w:rsidRPr="00A515FD">
        <w:rPr>
          <w:rFonts w:ascii="Segoe UI" w:hAnsi="Segoe UI" w:cs="Segoe UI"/>
        </w:rPr>
        <w:t>LED</w:t>
      </w:r>
      <w:r w:rsidRPr="00A515FD">
        <w:rPr>
          <w:rFonts w:ascii="Segoe UI" w:hAnsi="Segoe UI" w:cs="Segoe UI"/>
          <w:spacing w:val="-13"/>
        </w:rPr>
        <w:t xml:space="preserve"> </w:t>
      </w:r>
      <w:r w:rsidRPr="00A515FD">
        <w:rPr>
          <w:rFonts w:ascii="Segoe UI" w:hAnsi="Segoe UI" w:cs="Segoe UI"/>
        </w:rPr>
        <w:t>de</w:t>
      </w:r>
      <w:r w:rsidRPr="00A515FD">
        <w:rPr>
          <w:rFonts w:ascii="Segoe UI" w:hAnsi="Segoe UI" w:cs="Segoe UI"/>
          <w:spacing w:val="-14"/>
        </w:rPr>
        <w:t xml:space="preserve"> </w:t>
      </w:r>
      <w:r w:rsidRPr="00A515FD">
        <w:rPr>
          <w:rFonts w:ascii="Segoe UI" w:hAnsi="Segoe UI" w:cs="Segoe UI"/>
        </w:rPr>
        <w:t>alta</w:t>
      </w:r>
      <w:r w:rsidRPr="00A515FD">
        <w:rPr>
          <w:rFonts w:ascii="Segoe UI" w:hAnsi="Segoe UI" w:cs="Segoe UI"/>
          <w:spacing w:val="-12"/>
        </w:rPr>
        <w:t xml:space="preserve"> </w:t>
      </w:r>
      <w:r w:rsidRPr="00A515FD">
        <w:rPr>
          <w:rFonts w:ascii="Segoe UI" w:hAnsi="Segoe UI" w:cs="Segoe UI"/>
          <w:spacing w:val="-2"/>
        </w:rPr>
        <w:t>eficiência.</w:t>
      </w:r>
    </w:p>
    <w:p w14:paraId="332880DB" w14:textId="77777777" w:rsidR="00A515FD" w:rsidRPr="00A515FD" w:rsidRDefault="00A515FD" w:rsidP="00A515FD">
      <w:pPr>
        <w:pStyle w:val="PargrafodaLista"/>
        <w:widowControl w:val="0"/>
        <w:numPr>
          <w:ilvl w:val="0"/>
          <w:numId w:val="44"/>
        </w:numPr>
        <w:tabs>
          <w:tab w:val="left" w:pos="276"/>
        </w:tabs>
        <w:autoSpaceDE w:val="0"/>
        <w:autoSpaceDN w:val="0"/>
        <w:spacing w:before="1" w:after="0" w:line="240" w:lineRule="auto"/>
        <w:ind w:right="798" w:firstLine="0"/>
        <w:contextualSpacing w:val="0"/>
        <w:jc w:val="both"/>
        <w:rPr>
          <w:rFonts w:ascii="Segoe UI" w:hAnsi="Segoe UI" w:cs="Segoe UI"/>
        </w:rPr>
      </w:pPr>
      <w:r w:rsidRPr="00A515FD">
        <w:rPr>
          <w:rFonts w:ascii="Segoe UI" w:hAnsi="Segoe UI" w:cs="Segoe UI"/>
        </w:rPr>
        <w:t>Paisagismo:</w:t>
      </w:r>
      <w:r w:rsidRPr="00A515FD">
        <w:rPr>
          <w:rFonts w:ascii="Segoe UI" w:hAnsi="Segoe UI" w:cs="Segoe UI"/>
          <w:spacing w:val="-3"/>
        </w:rPr>
        <w:t xml:space="preserve"> </w:t>
      </w:r>
      <w:r w:rsidRPr="00A515FD">
        <w:rPr>
          <w:rFonts w:ascii="Segoe UI" w:hAnsi="Segoe UI" w:cs="Segoe UI"/>
        </w:rPr>
        <w:t>espécies</w:t>
      </w:r>
      <w:r w:rsidRPr="00A515FD">
        <w:rPr>
          <w:rFonts w:ascii="Segoe UI" w:hAnsi="Segoe UI" w:cs="Segoe UI"/>
          <w:spacing w:val="-7"/>
        </w:rPr>
        <w:t xml:space="preserve"> </w:t>
      </w:r>
      <w:r w:rsidRPr="00A515FD">
        <w:rPr>
          <w:rFonts w:ascii="Segoe UI" w:hAnsi="Segoe UI" w:cs="Segoe UI"/>
        </w:rPr>
        <w:t>nativas,</w:t>
      </w:r>
      <w:r w:rsidRPr="00A515FD">
        <w:rPr>
          <w:rFonts w:ascii="Segoe UI" w:hAnsi="Segoe UI" w:cs="Segoe UI"/>
          <w:spacing w:val="-9"/>
        </w:rPr>
        <w:t xml:space="preserve"> </w:t>
      </w:r>
      <w:r w:rsidRPr="00A515FD">
        <w:rPr>
          <w:rFonts w:ascii="Segoe UI" w:hAnsi="Segoe UI" w:cs="Segoe UI"/>
        </w:rPr>
        <w:t>gramado</w:t>
      </w:r>
      <w:r w:rsidRPr="00A515FD">
        <w:rPr>
          <w:rFonts w:ascii="Segoe UI" w:hAnsi="Segoe UI" w:cs="Segoe UI"/>
          <w:spacing w:val="-6"/>
        </w:rPr>
        <w:t xml:space="preserve"> </w:t>
      </w:r>
      <w:r w:rsidRPr="00A515FD">
        <w:rPr>
          <w:rFonts w:ascii="Segoe UI" w:hAnsi="Segoe UI" w:cs="Segoe UI"/>
        </w:rPr>
        <w:t>de</w:t>
      </w:r>
      <w:r w:rsidRPr="00A515FD">
        <w:rPr>
          <w:rFonts w:ascii="Segoe UI" w:hAnsi="Segoe UI" w:cs="Segoe UI"/>
          <w:spacing w:val="-10"/>
        </w:rPr>
        <w:t xml:space="preserve"> </w:t>
      </w:r>
      <w:r w:rsidRPr="00A515FD">
        <w:rPr>
          <w:rFonts w:ascii="Segoe UI" w:hAnsi="Segoe UI" w:cs="Segoe UI"/>
        </w:rPr>
        <w:t>baixa</w:t>
      </w:r>
      <w:r w:rsidRPr="00A515FD">
        <w:rPr>
          <w:rFonts w:ascii="Segoe UI" w:hAnsi="Segoe UI" w:cs="Segoe UI"/>
          <w:spacing w:val="-7"/>
        </w:rPr>
        <w:t xml:space="preserve"> </w:t>
      </w:r>
      <w:r w:rsidRPr="00A515FD">
        <w:rPr>
          <w:rFonts w:ascii="Segoe UI" w:hAnsi="Segoe UI" w:cs="Segoe UI"/>
        </w:rPr>
        <w:t>manutenção,</w:t>
      </w:r>
      <w:r w:rsidRPr="00A515FD">
        <w:rPr>
          <w:rFonts w:ascii="Segoe UI" w:hAnsi="Segoe UI" w:cs="Segoe UI"/>
          <w:spacing w:val="-10"/>
        </w:rPr>
        <w:t xml:space="preserve"> </w:t>
      </w:r>
      <w:r w:rsidRPr="00A515FD">
        <w:rPr>
          <w:rFonts w:ascii="Segoe UI" w:hAnsi="Segoe UI" w:cs="Segoe UI"/>
        </w:rPr>
        <w:t>floreiras</w:t>
      </w:r>
      <w:r w:rsidRPr="00A515FD">
        <w:rPr>
          <w:rFonts w:ascii="Segoe UI" w:hAnsi="Segoe UI" w:cs="Segoe UI"/>
          <w:spacing w:val="-9"/>
        </w:rPr>
        <w:t xml:space="preserve"> </w:t>
      </w:r>
      <w:r w:rsidRPr="00A515FD">
        <w:rPr>
          <w:rFonts w:ascii="Segoe UI" w:hAnsi="Segoe UI" w:cs="Segoe UI"/>
        </w:rPr>
        <w:t>e</w:t>
      </w:r>
      <w:r w:rsidRPr="00A515FD">
        <w:rPr>
          <w:rFonts w:ascii="Segoe UI" w:hAnsi="Segoe UI" w:cs="Segoe UI"/>
          <w:spacing w:val="-11"/>
        </w:rPr>
        <w:t xml:space="preserve"> </w:t>
      </w:r>
      <w:r w:rsidRPr="00A515FD">
        <w:rPr>
          <w:rFonts w:ascii="Segoe UI" w:hAnsi="Segoe UI" w:cs="Segoe UI"/>
        </w:rPr>
        <w:t xml:space="preserve">arborização </w:t>
      </w:r>
      <w:r w:rsidRPr="00A515FD">
        <w:rPr>
          <w:rFonts w:ascii="Segoe UI" w:hAnsi="Segoe UI" w:cs="Segoe UI"/>
          <w:spacing w:val="-2"/>
        </w:rPr>
        <w:t>planejada.</w:t>
      </w:r>
    </w:p>
    <w:p w14:paraId="33E41CCA" w14:textId="77777777" w:rsidR="00A515FD" w:rsidRPr="00A515FD" w:rsidRDefault="00A515FD" w:rsidP="00A515FD">
      <w:pPr>
        <w:pStyle w:val="PargrafodaLista"/>
        <w:widowControl w:val="0"/>
        <w:numPr>
          <w:ilvl w:val="0"/>
          <w:numId w:val="44"/>
        </w:numPr>
        <w:tabs>
          <w:tab w:val="left" w:pos="276"/>
        </w:tabs>
        <w:autoSpaceDE w:val="0"/>
        <w:autoSpaceDN w:val="0"/>
        <w:spacing w:after="0" w:line="251" w:lineRule="exact"/>
        <w:ind w:left="276" w:hanging="136"/>
        <w:contextualSpacing w:val="0"/>
        <w:jc w:val="both"/>
        <w:rPr>
          <w:rFonts w:ascii="Segoe UI" w:hAnsi="Segoe UI" w:cs="Segoe UI"/>
        </w:rPr>
      </w:pPr>
      <w:r w:rsidRPr="00A515FD">
        <w:rPr>
          <w:rFonts w:ascii="Segoe UI" w:hAnsi="Segoe UI" w:cs="Segoe UI"/>
        </w:rPr>
        <w:t>Acessibilidade:</w:t>
      </w:r>
      <w:r w:rsidRPr="00A515FD">
        <w:rPr>
          <w:rFonts w:ascii="Segoe UI" w:hAnsi="Segoe UI" w:cs="Segoe UI"/>
          <w:spacing w:val="-16"/>
        </w:rPr>
        <w:t xml:space="preserve"> </w:t>
      </w:r>
      <w:r w:rsidRPr="00A515FD">
        <w:rPr>
          <w:rFonts w:ascii="Segoe UI" w:hAnsi="Segoe UI" w:cs="Segoe UI"/>
        </w:rPr>
        <w:t>rampas</w:t>
      </w:r>
      <w:r w:rsidRPr="00A515FD">
        <w:rPr>
          <w:rFonts w:ascii="Segoe UI" w:hAnsi="Segoe UI" w:cs="Segoe UI"/>
          <w:spacing w:val="-13"/>
        </w:rPr>
        <w:t xml:space="preserve"> </w:t>
      </w:r>
      <w:r w:rsidRPr="00A515FD">
        <w:rPr>
          <w:rFonts w:ascii="Segoe UI" w:hAnsi="Segoe UI" w:cs="Segoe UI"/>
        </w:rPr>
        <w:t>em</w:t>
      </w:r>
      <w:r w:rsidRPr="00A515FD">
        <w:rPr>
          <w:rFonts w:ascii="Segoe UI" w:hAnsi="Segoe UI" w:cs="Segoe UI"/>
          <w:spacing w:val="-11"/>
        </w:rPr>
        <w:t xml:space="preserve"> </w:t>
      </w:r>
      <w:r w:rsidRPr="00A515FD">
        <w:rPr>
          <w:rFonts w:ascii="Segoe UI" w:hAnsi="Segoe UI" w:cs="Segoe UI"/>
        </w:rPr>
        <w:t>concreto</w:t>
      </w:r>
      <w:r w:rsidRPr="00A515FD">
        <w:rPr>
          <w:rFonts w:ascii="Segoe UI" w:hAnsi="Segoe UI" w:cs="Segoe UI"/>
          <w:spacing w:val="-14"/>
        </w:rPr>
        <w:t xml:space="preserve"> </w:t>
      </w:r>
      <w:r w:rsidRPr="00A515FD">
        <w:rPr>
          <w:rFonts w:ascii="Segoe UI" w:hAnsi="Segoe UI" w:cs="Segoe UI"/>
        </w:rPr>
        <w:t>armado,</w:t>
      </w:r>
      <w:r w:rsidRPr="00A515FD">
        <w:rPr>
          <w:rFonts w:ascii="Segoe UI" w:hAnsi="Segoe UI" w:cs="Segoe UI"/>
          <w:spacing w:val="-10"/>
        </w:rPr>
        <w:t xml:space="preserve"> </w:t>
      </w:r>
      <w:r w:rsidRPr="00A515FD">
        <w:rPr>
          <w:rFonts w:ascii="Segoe UI" w:hAnsi="Segoe UI" w:cs="Segoe UI"/>
        </w:rPr>
        <w:t>piso</w:t>
      </w:r>
      <w:r w:rsidRPr="00A515FD">
        <w:rPr>
          <w:rFonts w:ascii="Segoe UI" w:hAnsi="Segoe UI" w:cs="Segoe UI"/>
          <w:spacing w:val="-12"/>
        </w:rPr>
        <w:t xml:space="preserve"> </w:t>
      </w:r>
      <w:r w:rsidRPr="00A515FD">
        <w:rPr>
          <w:rFonts w:ascii="Segoe UI" w:hAnsi="Segoe UI" w:cs="Segoe UI"/>
        </w:rPr>
        <w:t>tátil</w:t>
      </w:r>
      <w:r w:rsidRPr="00A515FD">
        <w:rPr>
          <w:rFonts w:ascii="Segoe UI" w:hAnsi="Segoe UI" w:cs="Segoe UI"/>
          <w:spacing w:val="-11"/>
        </w:rPr>
        <w:t xml:space="preserve"> </w:t>
      </w:r>
      <w:r w:rsidRPr="00A515FD">
        <w:rPr>
          <w:rFonts w:ascii="Segoe UI" w:hAnsi="Segoe UI" w:cs="Segoe UI"/>
        </w:rPr>
        <w:t>direcional</w:t>
      </w:r>
      <w:r w:rsidRPr="00A515FD">
        <w:rPr>
          <w:rFonts w:ascii="Segoe UI" w:hAnsi="Segoe UI" w:cs="Segoe UI"/>
          <w:spacing w:val="-12"/>
        </w:rPr>
        <w:t xml:space="preserve"> </w:t>
      </w:r>
      <w:r w:rsidRPr="00A515FD">
        <w:rPr>
          <w:rFonts w:ascii="Segoe UI" w:hAnsi="Segoe UI" w:cs="Segoe UI"/>
        </w:rPr>
        <w:t>e</w:t>
      </w:r>
      <w:r w:rsidRPr="00A515FD">
        <w:rPr>
          <w:rFonts w:ascii="Segoe UI" w:hAnsi="Segoe UI" w:cs="Segoe UI"/>
          <w:spacing w:val="-9"/>
        </w:rPr>
        <w:t xml:space="preserve"> </w:t>
      </w:r>
      <w:r w:rsidRPr="00A515FD">
        <w:rPr>
          <w:rFonts w:ascii="Segoe UI" w:hAnsi="Segoe UI" w:cs="Segoe UI"/>
        </w:rPr>
        <w:t>de</w:t>
      </w:r>
      <w:r w:rsidRPr="00A515FD">
        <w:rPr>
          <w:rFonts w:ascii="Segoe UI" w:hAnsi="Segoe UI" w:cs="Segoe UI"/>
          <w:spacing w:val="-12"/>
        </w:rPr>
        <w:t xml:space="preserve"> </w:t>
      </w:r>
      <w:r w:rsidRPr="00A515FD">
        <w:rPr>
          <w:rFonts w:ascii="Segoe UI" w:hAnsi="Segoe UI" w:cs="Segoe UI"/>
          <w:spacing w:val="-2"/>
        </w:rPr>
        <w:t>alerta.</w:t>
      </w:r>
    </w:p>
    <w:p w14:paraId="6E4DBA04" w14:textId="5FDEDE58" w:rsidR="00A515FD" w:rsidRPr="00A515FD" w:rsidRDefault="00A515FD" w:rsidP="002076A3">
      <w:pPr>
        <w:pStyle w:val="PargrafodaLista"/>
        <w:widowControl w:val="0"/>
        <w:numPr>
          <w:ilvl w:val="0"/>
          <w:numId w:val="44"/>
        </w:numPr>
        <w:tabs>
          <w:tab w:val="left" w:pos="276"/>
        </w:tabs>
        <w:autoSpaceDE w:val="0"/>
        <w:autoSpaceDN w:val="0"/>
        <w:spacing w:before="4" w:after="0" w:line="237" w:lineRule="auto"/>
        <w:ind w:right="822" w:firstLine="0"/>
        <w:contextualSpacing w:val="0"/>
        <w:jc w:val="both"/>
        <w:rPr>
          <w:rFonts w:ascii="Segoe UI"/>
        </w:rPr>
      </w:pPr>
      <w:r w:rsidRPr="00A515FD">
        <w:rPr>
          <w:rFonts w:ascii="Segoe UI" w:hAnsi="Segoe UI" w:cs="Segoe UI"/>
        </w:rPr>
        <w:t>Estruturas</w:t>
      </w:r>
      <w:r w:rsidRPr="00A515FD">
        <w:rPr>
          <w:rFonts w:ascii="Segoe UI" w:hAnsi="Segoe UI" w:cs="Segoe UI"/>
          <w:spacing w:val="-9"/>
        </w:rPr>
        <w:t xml:space="preserve"> </w:t>
      </w:r>
      <w:r w:rsidRPr="00A515FD">
        <w:rPr>
          <w:rFonts w:ascii="Segoe UI" w:hAnsi="Segoe UI" w:cs="Segoe UI"/>
        </w:rPr>
        <w:t>complementares:</w:t>
      </w:r>
      <w:r w:rsidRPr="00A515FD">
        <w:rPr>
          <w:rFonts w:ascii="Segoe UI" w:hAnsi="Segoe UI" w:cs="Segoe UI"/>
          <w:spacing w:val="-6"/>
        </w:rPr>
        <w:t xml:space="preserve"> </w:t>
      </w:r>
      <w:r w:rsidRPr="00A515FD">
        <w:rPr>
          <w:rFonts w:ascii="Segoe UI" w:hAnsi="Segoe UI" w:cs="Segoe UI"/>
        </w:rPr>
        <w:t>lixeiras</w:t>
      </w:r>
      <w:r w:rsidRPr="00A515FD">
        <w:rPr>
          <w:rFonts w:ascii="Segoe UI" w:hAnsi="Segoe UI" w:cs="Segoe UI"/>
          <w:spacing w:val="-3"/>
        </w:rPr>
        <w:t xml:space="preserve"> </w:t>
      </w:r>
      <w:r w:rsidRPr="00A515FD">
        <w:rPr>
          <w:rFonts w:ascii="Segoe UI" w:hAnsi="Segoe UI" w:cs="Segoe UI"/>
        </w:rPr>
        <w:t>metálicas,</w:t>
      </w:r>
      <w:r w:rsidRPr="00A515FD">
        <w:rPr>
          <w:rFonts w:ascii="Segoe UI" w:hAnsi="Segoe UI" w:cs="Segoe UI"/>
          <w:spacing w:val="-9"/>
        </w:rPr>
        <w:t xml:space="preserve"> </w:t>
      </w:r>
      <w:r w:rsidRPr="00A515FD">
        <w:rPr>
          <w:rFonts w:ascii="Segoe UI" w:hAnsi="Segoe UI" w:cs="Segoe UI"/>
        </w:rPr>
        <w:t>playground</w:t>
      </w:r>
      <w:r w:rsidRPr="00A515FD">
        <w:rPr>
          <w:rFonts w:ascii="Segoe UI" w:hAnsi="Segoe UI" w:cs="Segoe UI"/>
          <w:spacing w:val="-8"/>
        </w:rPr>
        <w:t xml:space="preserve"> </w:t>
      </w:r>
      <w:r w:rsidRPr="00A515FD">
        <w:rPr>
          <w:rFonts w:ascii="Segoe UI" w:hAnsi="Segoe UI" w:cs="Segoe UI"/>
        </w:rPr>
        <w:t>com</w:t>
      </w:r>
      <w:r w:rsidRPr="00A515FD">
        <w:rPr>
          <w:rFonts w:ascii="Segoe UI" w:hAnsi="Segoe UI" w:cs="Segoe UI"/>
          <w:spacing w:val="-7"/>
        </w:rPr>
        <w:t xml:space="preserve"> </w:t>
      </w:r>
      <w:r w:rsidRPr="00A515FD">
        <w:rPr>
          <w:rFonts w:ascii="Segoe UI" w:hAnsi="Segoe UI" w:cs="Segoe UI"/>
        </w:rPr>
        <w:t>piso</w:t>
      </w:r>
      <w:r w:rsidRPr="00A515FD">
        <w:rPr>
          <w:rFonts w:ascii="Segoe UI" w:hAnsi="Segoe UI" w:cs="Segoe UI"/>
          <w:spacing w:val="-8"/>
        </w:rPr>
        <w:t xml:space="preserve"> </w:t>
      </w:r>
      <w:r w:rsidRPr="00A515FD">
        <w:rPr>
          <w:rFonts w:ascii="Segoe UI" w:hAnsi="Segoe UI" w:cs="Segoe UI"/>
        </w:rPr>
        <w:t>emborrachado</w:t>
      </w:r>
      <w:r w:rsidRPr="00A515FD">
        <w:rPr>
          <w:rFonts w:ascii="Segoe UI" w:hAnsi="Segoe UI" w:cs="Segoe UI"/>
          <w:spacing w:val="-8"/>
        </w:rPr>
        <w:t xml:space="preserve"> </w:t>
      </w:r>
      <w:r w:rsidRPr="00A515FD">
        <w:rPr>
          <w:rFonts w:ascii="Segoe UI" w:hAnsi="Segoe UI" w:cs="Segoe UI"/>
        </w:rPr>
        <w:t>e pergolados de madeira tratada ou metálica.</w:t>
      </w:r>
    </w:p>
    <w:p w14:paraId="61E6BBD6" w14:textId="77777777" w:rsidR="009960EC" w:rsidRPr="00DD36D5" w:rsidRDefault="009960EC" w:rsidP="009960EC">
      <w:pPr>
        <w:pStyle w:val="Corpodetexto"/>
        <w:rPr>
          <w:rFonts w:ascii="Segoe UI"/>
          <w:sz w:val="22"/>
        </w:rPr>
      </w:pPr>
    </w:p>
    <w:p w14:paraId="6BC0FA93" w14:textId="77777777" w:rsidR="009960EC" w:rsidRPr="00DD36D5" w:rsidRDefault="009960EC" w:rsidP="009960EC">
      <w:pPr>
        <w:pStyle w:val="Corpodetexto"/>
        <w:rPr>
          <w:rFonts w:ascii="Segoe UI"/>
          <w:sz w:val="22"/>
        </w:rPr>
      </w:pPr>
    </w:p>
    <w:p w14:paraId="2065CFD3" w14:textId="77777777" w:rsidR="00533FD0" w:rsidRPr="00DD36D5" w:rsidRDefault="00533FD0" w:rsidP="00533FD0">
      <w:pPr>
        <w:pStyle w:val="Corpodetexto"/>
        <w:rPr>
          <w:rFonts w:ascii="Segoe UI"/>
          <w:sz w:val="22"/>
        </w:rPr>
      </w:pPr>
    </w:p>
    <w:p w14:paraId="37C3CF33" w14:textId="45E466D3" w:rsidR="009D51CB" w:rsidRPr="00DD36D5" w:rsidRDefault="009D51CB" w:rsidP="00416274">
      <w:pPr>
        <w:ind w:left="3410"/>
        <w:jc w:val="both"/>
        <w:rPr>
          <w:rFonts w:ascii="Segoe UI" w:hAnsi="Segoe UI" w:cs="Segoe UI"/>
        </w:rPr>
      </w:pPr>
      <w:r w:rsidRPr="00DD36D5">
        <w:rPr>
          <w:rFonts w:ascii="Segoe UI" w:hAnsi="Segoe UI" w:cs="Segoe UI"/>
        </w:rPr>
        <w:t>São</w:t>
      </w:r>
      <w:r w:rsidRPr="00DD36D5">
        <w:rPr>
          <w:rFonts w:ascii="Segoe UI" w:hAnsi="Segoe UI" w:cs="Segoe UI"/>
          <w:spacing w:val="-7"/>
        </w:rPr>
        <w:t xml:space="preserve"> </w:t>
      </w:r>
      <w:r w:rsidRPr="00DD36D5">
        <w:rPr>
          <w:rFonts w:ascii="Segoe UI" w:hAnsi="Segoe UI" w:cs="Segoe UI"/>
        </w:rPr>
        <w:t>Sebastião</w:t>
      </w:r>
      <w:r w:rsidRPr="00DD36D5">
        <w:rPr>
          <w:rFonts w:ascii="Segoe UI" w:hAnsi="Segoe UI" w:cs="Segoe UI"/>
          <w:spacing w:val="-7"/>
        </w:rPr>
        <w:t xml:space="preserve"> </w:t>
      </w:r>
      <w:r w:rsidRPr="00DD36D5">
        <w:rPr>
          <w:rFonts w:ascii="Segoe UI" w:hAnsi="Segoe UI" w:cs="Segoe UI"/>
        </w:rPr>
        <w:t>do</w:t>
      </w:r>
      <w:r w:rsidRPr="00DD36D5">
        <w:rPr>
          <w:rFonts w:ascii="Segoe UI" w:hAnsi="Segoe UI" w:cs="Segoe UI"/>
          <w:spacing w:val="-6"/>
        </w:rPr>
        <w:t xml:space="preserve"> </w:t>
      </w:r>
      <w:r w:rsidRPr="00DD36D5">
        <w:rPr>
          <w:rFonts w:ascii="Segoe UI" w:hAnsi="Segoe UI" w:cs="Segoe UI"/>
        </w:rPr>
        <w:t>Anta</w:t>
      </w:r>
      <w:r w:rsidRPr="00DD36D5">
        <w:rPr>
          <w:rFonts w:ascii="Segoe UI" w:hAnsi="Segoe UI" w:cs="Segoe UI"/>
          <w:spacing w:val="-4"/>
        </w:rPr>
        <w:t xml:space="preserve"> </w:t>
      </w:r>
      <w:r w:rsidRPr="00DD36D5">
        <w:rPr>
          <w:rFonts w:ascii="Segoe UI" w:hAnsi="Segoe UI" w:cs="Segoe UI"/>
        </w:rPr>
        <w:t>–</w:t>
      </w:r>
      <w:r w:rsidRPr="00DD36D5">
        <w:rPr>
          <w:rFonts w:ascii="Segoe UI" w:hAnsi="Segoe UI" w:cs="Segoe UI"/>
          <w:spacing w:val="-11"/>
        </w:rPr>
        <w:t xml:space="preserve"> </w:t>
      </w:r>
      <w:r w:rsidRPr="00DD36D5">
        <w:rPr>
          <w:rFonts w:ascii="Segoe UI" w:hAnsi="Segoe UI" w:cs="Segoe UI"/>
        </w:rPr>
        <w:t>MG,</w:t>
      </w:r>
      <w:r w:rsidRPr="00DD36D5">
        <w:rPr>
          <w:rFonts w:ascii="Segoe UI" w:hAnsi="Segoe UI" w:cs="Segoe UI"/>
          <w:spacing w:val="-2"/>
        </w:rPr>
        <w:t xml:space="preserve"> </w:t>
      </w:r>
      <w:r w:rsidR="00A515FD">
        <w:rPr>
          <w:rFonts w:ascii="Segoe UI" w:hAnsi="Segoe UI" w:cs="Segoe UI"/>
        </w:rPr>
        <w:t>2</w:t>
      </w:r>
      <w:r w:rsidR="009960EC" w:rsidRPr="00DD36D5">
        <w:rPr>
          <w:rFonts w:ascii="Segoe UI" w:hAnsi="Segoe UI" w:cs="Segoe UI"/>
        </w:rPr>
        <w:t>9 de junho</w:t>
      </w:r>
      <w:r w:rsidR="00533FD0" w:rsidRPr="00DD36D5">
        <w:rPr>
          <w:rFonts w:ascii="Segoe UI" w:hAnsi="Segoe UI" w:cs="Segoe UI"/>
        </w:rPr>
        <w:t xml:space="preserve"> de 2026.</w:t>
      </w:r>
    </w:p>
    <w:p w14:paraId="04178172" w14:textId="77777777" w:rsidR="009D51CB" w:rsidRPr="00DD36D5" w:rsidRDefault="009D51CB" w:rsidP="00416274">
      <w:pPr>
        <w:pStyle w:val="Corpodetexto"/>
        <w:rPr>
          <w:rFonts w:ascii="Segoe UI" w:hAnsi="Segoe UI" w:cs="Segoe UI"/>
          <w:sz w:val="22"/>
          <w:szCs w:val="22"/>
        </w:rPr>
      </w:pPr>
    </w:p>
    <w:p w14:paraId="14CD9868" w14:textId="77777777" w:rsidR="009D51CB" w:rsidRPr="00DD36D5" w:rsidRDefault="009D51CB" w:rsidP="00416274">
      <w:pPr>
        <w:pStyle w:val="Corpodetexto"/>
        <w:rPr>
          <w:rFonts w:ascii="Segoe UI" w:hAnsi="Segoe UI" w:cs="Segoe UI"/>
          <w:sz w:val="22"/>
          <w:szCs w:val="22"/>
        </w:rPr>
      </w:pPr>
    </w:p>
    <w:p w14:paraId="2E5C84C8" w14:textId="77777777" w:rsidR="009D51CB" w:rsidRPr="00DD36D5" w:rsidRDefault="009D51CB" w:rsidP="00416274">
      <w:pPr>
        <w:pStyle w:val="Corpodetexto"/>
        <w:spacing w:before="108"/>
        <w:rPr>
          <w:rFonts w:ascii="Segoe UI" w:hAnsi="Segoe UI" w:cs="Segoe UI"/>
          <w:sz w:val="22"/>
          <w:szCs w:val="22"/>
        </w:rPr>
      </w:pPr>
      <w:r w:rsidRPr="00DD36D5">
        <w:rPr>
          <w:rFonts w:ascii="Segoe UI" w:hAnsi="Segoe UI" w:cs="Segoe UI"/>
          <w:noProof/>
          <w:sz w:val="22"/>
          <w:szCs w:val="22"/>
          <w:lang w:val="pt-BR" w:eastAsia="pt-BR"/>
        </w:rPr>
        <mc:AlternateContent>
          <mc:Choice Requires="wps">
            <w:drawing>
              <wp:anchor distT="0" distB="0" distL="0" distR="0" simplePos="0" relativeHeight="251659264" behindDoc="1" locked="0" layoutInCell="1" allowOverlap="1" wp14:anchorId="010F348F" wp14:editId="3F600B6B">
                <wp:simplePos x="0" y="0"/>
                <wp:positionH relativeFrom="page">
                  <wp:posOffset>2367533</wp:posOffset>
                </wp:positionH>
                <wp:positionV relativeFrom="paragraph">
                  <wp:posOffset>252846</wp:posOffset>
                </wp:positionV>
                <wp:extent cx="2967355"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7355" cy="1270"/>
                        </a:xfrm>
                        <a:custGeom>
                          <a:avLst/>
                          <a:gdLst/>
                          <a:ahLst/>
                          <a:cxnLst/>
                          <a:rect l="l" t="t" r="r" b="b"/>
                          <a:pathLst>
                            <a:path w="2967355">
                              <a:moveTo>
                                <a:pt x="0" y="0"/>
                              </a:moveTo>
                              <a:lnTo>
                                <a:pt x="2967228" y="0"/>
                              </a:lnTo>
                            </a:path>
                          </a:pathLst>
                        </a:custGeom>
                        <a:ln w="106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943D7E1" id="Graphic 3" o:spid="_x0000_s1026" style="position:absolute;margin-left:186.4pt;margin-top:19.9pt;width:233.6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9673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" path="m,l2967228,e" filled="f" strokeweight=".84pt">
                <v:path arrowok="t"/>
                <w10:wrap type="topAndBottom" anchorx="page"/>
              </v:shape>
            </w:pict>
          </mc:Fallback>
        </mc:AlternateContent>
      </w:r>
    </w:p>
    <w:p w14:paraId="07443550" w14:textId="77777777" w:rsidR="00083F2A" w:rsidRPr="00DD36D5" w:rsidRDefault="009D51CB" w:rsidP="00416274">
      <w:pPr>
        <w:ind w:left="2062" w:right="1431"/>
        <w:jc w:val="both"/>
        <w:rPr>
          <w:rFonts w:ascii="Segoe UI" w:hAnsi="Segoe UI" w:cs="Segoe UI"/>
        </w:rPr>
      </w:pPr>
      <w:r w:rsidRPr="00DD36D5">
        <w:rPr>
          <w:rFonts w:ascii="Segoe UI" w:hAnsi="Segoe UI" w:cs="Segoe UI"/>
        </w:rPr>
        <w:t>Bruno Henrique da Cruz Pereira</w:t>
      </w:r>
    </w:p>
    <w:p w14:paraId="355E6A09" w14:textId="4C304D9B" w:rsidR="00083F2A" w:rsidRPr="00DD36D5" w:rsidRDefault="009D51CB" w:rsidP="00416274">
      <w:pPr>
        <w:ind w:left="2062" w:right="1431"/>
        <w:jc w:val="both"/>
        <w:rPr>
          <w:rFonts w:ascii="Segoe UI" w:hAnsi="Segoe UI" w:cs="Segoe UI"/>
          <w:spacing w:val="-10"/>
        </w:rPr>
      </w:pPr>
      <w:r w:rsidRPr="00DD36D5">
        <w:rPr>
          <w:rFonts w:ascii="Segoe UI" w:hAnsi="Segoe UI" w:cs="Segoe UI"/>
        </w:rPr>
        <w:t xml:space="preserve"> Engenheiro</w:t>
      </w:r>
      <w:r w:rsidRPr="00DD36D5">
        <w:rPr>
          <w:rFonts w:ascii="Segoe UI" w:hAnsi="Segoe UI" w:cs="Segoe UI"/>
          <w:spacing w:val="-17"/>
        </w:rPr>
        <w:t xml:space="preserve"> </w:t>
      </w:r>
      <w:r w:rsidRPr="00DD36D5">
        <w:rPr>
          <w:rFonts w:ascii="Segoe UI" w:hAnsi="Segoe UI" w:cs="Segoe UI"/>
        </w:rPr>
        <w:t>Civil</w:t>
      </w:r>
      <w:r w:rsidR="001727F0" w:rsidRPr="00DD36D5">
        <w:rPr>
          <w:rFonts w:ascii="Segoe UI" w:hAnsi="Segoe UI" w:cs="Segoe UI"/>
        </w:rPr>
        <w:t xml:space="preserve"> </w:t>
      </w:r>
      <w:r w:rsidRPr="00DD36D5">
        <w:rPr>
          <w:rFonts w:ascii="Segoe UI" w:hAnsi="Segoe UI" w:cs="Segoe UI"/>
          <w:spacing w:val="-10"/>
        </w:rPr>
        <w:t xml:space="preserve">                        </w:t>
      </w:r>
    </w:p>
    <w:p w14:paraId="2E5EAC92" w14:textId="16ABC769" w:rsidR="009D51CB" w:rsidRPr="00DD36D5" w:rsidRDefault="009D51CB" w:rsidP="00416274">
      <w:pPr>
        <w:ind w:left="2062" w:right="1431"/>
        <w:jc w:val="both"/>
        <w:rPr>
          <w:rFonts w:ascii="Segoe UI" w:hAnsi="Segoe UI" w:cs="Segoe UI"/>
        </w:rPr>
      </w:pPr>
      <w:r w:rsidRPr="00DD36D5">
        <w:rPr>
          <w:rFonts w:ascii="Segoe UI" w:hAnsi="Segoe UI" w:cs="Segoe UI"/>
        </w:rPr>
        <w:t>CREA</w:t>
      </w:r>
      <w:r w:rsidRPr="00DD36D5">
        <w:rPr>
          <w:rFonts w:ascii="Segoe UI" w:hAnsi="Segoe UI" w:cs="Segoe UI"/>
          <w:spacing w:val="-15"/>
        </w:rPr>
        <w:t xml:space="preserve"> </w:t>
      </w:r>
      <w:r w:rsidRPr="00DD36D5">
        <w:rPr>
          <w:rFonts w:ascii="Segoe UI" w:hAnsi="Segoe UI" w:cs="Segoe UI"/>
        </w:rPr>
        <w:t>MG</w:t>
      </w:r>
      <w:r w:rsidRPr="00DD36D5">
        <w:rPr>
          <w:rFonts w:ascii="Segoe UI" w:hAnsi="Segoe UI" w:cs="Segoe UI"/>
          <w:spacing w:val="-13"/>
        </w:rPr>
        <w:t xml:space="preserve"> </w:t>
      </w:r>
      <w:r w:rsidRPr="00DD36D5">
        <w:rPr>
          <w:rFonts w:ascii="Segoe UI" w:hAnsi="Segoe UI" w:cs="Segoe UI"/>
        </w:rPr>
        <w:t>369.064</w:t>
      </w:r>
      <w:r w:rsidRPr="00DD36D5">
        <w:rPr>
          <w:rFonts w:ascii="Segoe UI" w:hAnsi="Segoe UI" w:cs="Segoe UI"/>
          <w:spacing w:val="-18"/>
        </w:rPr>
        <w:t xml:space="preserve"> </w:t>
      </w:r>
      <w:r w:rsidRPr="00DD36D5">
        <w:rPr>
          <w:rFonts w:ascii="Segoe UI" w:hAnsi="Segoe UI" w:cs="Segoe UI"/>
        </w:rPr>
        <w:t>/</w:t>
      </w:r>
      <w:r w:rsidRPr="00DD36D5">
        <w:rPr>
          <w:rFonts w:ascii="Segoe UI" w:hAnsi="Segoe UI" w:cs="Segoe UI"/>
          <w:spacing w:val="-19"/>
        </w:rPr>
        <w:t xml:space="preserve"> </w:t>
      </w:r>
      <w:r w:rsidRPr="00DD36D5">
        <w:rPr>
          <w:rFonts w:ascii="Segoe UI" w:hAnsi="Segoe UI" w:cs="Segoe UI"/>
        </w:rPr>
        <w:t>D</w:t>
      </w:r>
    </w:p>
    <w:p w14:paraId="326F4E24" w14:textId="77777777" w:rsidR="001C780C" w:rsidRPr="00DD36D5" w:rsidRDefault="001C780C" w:rsidP="00416274">
      <w:pPr>
        <w:ind w:left="2062" w:right="1431"/>
        <w:jc w:val="both"/>
        <w:rPr>
          <w:rFonts w:ascii="Segoe UI" w:hAnsi="Segoe UI" w:cs="Segoe UI"/>
        </w:rPr>
      </w:pPr>
    </w:p>
    <w:p w14:paraId="73159AE9" w14:textId="77777777" w:rsidR="001C780C" w:rsidRDefault="001C780C" w:rsidP="00416274">
      <w:pPr>
        <w:ind w:left="2062" w:right="1431"/>
        <w:jc w:val="both"/>
        <w:rPr>
          <w:rFonts w:ascii="Segoe UI" w:hAnsi="Segoe UI" w:cs="Segoe UI"/>
        </w:rPr>
      </w:pPr>
    </w:p>
    <w:p w14:paraId="41E4D5E6" w14:textId="77777777" w:rsidR="00321DE7" w:rsidRDefault="00321DE7" w:rsidP="00416274">
      <w:pPr>
        <w:ind w:left="2062" w:right="1431"/>
        <w:jc w:val="both"/>
        <w:rPr>
          <w:rFonts w:ascii="Segoe UI" w:hAnsi="Segoe UI" w:cs="Segoe UI"/>
        </w:rPr>
      </w:pPr>
    </w:p>
    <w:p w14:paraId="02EE9F71" w14:textId="77777777" w:rsidR="00321DE7" w:rsidRDefault="00321DE7" w:rsidP="00416274">
      <w:pPr>
        <w:ind w:left="2062" w:right="1431"/>
        <w:jc w:val="both"/>
        <w:rPr>
          <w:rFonts w:ascii="Segoe UI" w:hAnsi="Segoe UI" w:cs="Segoe UI"/>
        </w:rPr>
      </w:pPr>
    </w:p>
    <w:p w14:paraId="17675F16" w14:textId="77777777" w:rsidR="00321DE7" w:rsidRDefault="00321DE7" w:rsidP="00416274">
      <w:pPr>
        <w:ind w:left="2062" w:right="1431"/>
        <w:jc w:val="both"/>
        <w:rPr>
          <w:rFonts w:ascii="Segoe UI" w:hAnsi="Segoe UI" w:cs="Segoe UI"/>
        </w:rPr>
      </w:pPr>
    </w:p>
    <w:p w14:paraId="73B788D6" w14:textId="77777777" w:rsidR="00321DE7" w:rsidRDefault="00321DE7" w:rsidP="00416274">
      <w:pPr>
        <w:ind w:left="2062" w:right="1431"/>
        <w:jc w:val="both"/>
        <w:rPr>
          <w:rFonts w:ascii="Segoe UI" w:hAnsi="Segoe UI" w:cs="Segoe UI"/>
        </w:rPr>
      </w:pPr>
    </w:p>
    <w:p w14:paraId="63097346" w14:textId="77777777" w:rsidR="00321DE7" w:rsidRDefault="00321DE7" w:rsidP="00416274">
      <w:pPr>
        <w:ind w:left="2062" w:right="1431"/>
        <w:jc w:val="both"/>
        <w:rPr>
          <w:rFonts w:ascii="Segoe UI" w:hAnsi="Segoe UI" w:cs="Segoe UI"/>
        </w:rPr>
      </w:pPr>
    </w:p>
    <w:p w14:paraId="7C98363E" w14:textId="77777777" w:rsidR="00321DE7" w:rsidRDefault="00321DE7" w:rsidP="00416274">
      <w:pPr>
        <w:ind w:left="2062" w:right="1431"/>
        <w:jc w:val="both"/>
        <w:rPr>
          <w:rFonts w:ascii="Segoe UI" w:hAnsi="Segoe UI" w:cs="Segoe UI"/>
        </w:rPr>
      </w:pPr>
    </w:p>
    <w:p w14:paraId="210CF97E" w14:textId="2C138A32" w:rsidR="00C92304" w:rsidRPr="00DD36D5" w:rsidRDefault="00C92304" w:rsidP="000710FD">
      <w:pPr>
        <w:tabs>
          <w:tab w:val="left" w:pos="0"/>
        </w:tabs>
        <w:spacing w:after="0" w:line="300" w:lineRule="auto"/>
        <w:jc w:val="center"/>
        <w:rPr>
          <w:rFonts w:ascii="Segoe UI" w:hAnsi="Segoe UI" w:cs="Segoe UI"/>
          <w:b/>
        </w:rPr>
      </w:pPr>
      <w:r w:rsidRPr="00DD36D5">
        <w:rPr>
          <w:rFonts w:ascii="Segoe UI" w:hAnsi="Segoe UI" w:cs="Segoe UI"/>
          <w:b/>
        </w:rPr>
        <w:lastRenderedPageBreak/>
        <w:t>ANEXO III</w:t>
      </w:r>
    </w:p>
    <w:p w14:paraId="0D6A38F9" w14:textId="45BAE2E1" w:rsidR="00846B7A" w:rsidRPr="00DD36D5" w:rsidRDefault="00C92304" w:rsidP="000710FD">
      <w:pPr>
        <w:tabs>
          <w:tab w:val="left" w:pos="0"/>
        </w:tabs>
        <w:spacing w:after="0" w:line="300" w:lineRule="auto"/>
        <w:jc w:val="center"/>
        <w:rPr>
          <w:rFonts w:ascii="Segoe UI" w:hAnsi="Segoe UI" w:cs="Segoe UI"/>
          <w:b/>
        </w:rPr>
      </w:pPr>
      <w:r w:rsidRPr="00DD36D5">
        <w:rPr>
          <w:rFonts w:ascii="Segoe UI" w:hAnsi="Segoe UI" w:cs="Segoe UI"/>
          <w:b/>
        </w:rPr>
        <w:t>PROJETO BÁSICO</w:t>
      </w:r>
    </w:p>
    <w:p w14:paraId="6B14BBA6" w14:textId="77777777" w:rsidR="00321DE7" w:rsidRPr="00DD36D5" w:rsidRDefault="00321DE7" w:rsidP="000710FD">
      <w:pPr>
        <w:tabs>
          <w:tab w:val="left" w:pos="0"/>
        </w:tabs>
        <w:spacing w:after="0" w:line="300" w:lineRule="auto"/>
        <w:jc w:val="center"/>
        <w:rPr>
          <w:rFonts w:ascii="Segoe UI" w:hAnsi="Segoe UI" w:cs="Segoe UI"/>
          <w:b/>
        </w:rPr>
      </w:pPr>
    </w:p>
    <w:p w14:paraId="21C16B9D" w14:textId="77777777" w:rsidR="00D25D52" w:rsidRPr="00D77D64" w:rsidRDefault="00D25D52" w:rsidP="00D77D64">
      <w:pPr>
        <w:tabs>
          <w:tab w:val="left" w:pos="2268"/>
        </w:tabs>
        <w:spacing w:after="0" w:line="240" w:lineRule="auto"/>
        <w:jc w:val="both"/>
        <w:rPr>
          <w:rFonts w:ascii="Segoe UI" w:hAnsi="Segoe UI" w:cs="Segoe UI"/>
        </w:rPr>
      </w:pPr>
      <w:r w:rsidRPr="00D77D64">
        <w:rPr>
          <w:rFonts w:ascii="Segoe UI" w:hAnsi="Segoe UI" w:cs="Segoe UI"/>
        </w:rPr>
        <w:t>Processo Administrativo de Licitação Pública nº. 082/2026</w:t>
      </w:r>
    </w:p>
    <w:p w14:paraId="144A1E29" w14:textId="77777777" w:rsidR="00D25D52" w:rsidRPr="00D77D64" w:rsidRDefault="00D25D52" w:rsidP="00D77D64">
      <w:pPr>
        <w:tabs>
          <w:tab w:val="left" w:pos="2268"/>
        </w:tabs>
        <w:spacing w:after="0" w:line="240" w:lineRule="auto"/>
        <w:jc w:val="both"/>
        <w:rPr>
          <w:rFonts w:ascii="Segoe UI" w:hAnsi="Segoe UI" w:cs="Segoe UI"/>
        </w:rPr>
      </w:pPr>
      <w:r w:rsidRPr="00D77D64">
        <w:rPr>
          <w:rFonts w:ascii="Segoe UI" w:hAnsi="Segoe UI" w:cs="Segoe UI"/>
        </w:rPr>
        <w:t>Concorrência nº. 009/2026</w:t>
      </w:r>
    </w:p>
    <w:p w14:paraId="49EC943C" w14:textId="77777777" w:rsidR="008A58F7" w:rsidRPr="00D77D64" w:rsidRDefault="008A58F7" w:rsidP="00D77D64">
      <w:pPr>
        <w:autoSpaceDE w:val="0"/>
        <w:autoSpaceDN w:val="0"/>
        <w:adjustRightInd w:val="0"/>
        <w:spacing w:after="0" w:line="240" w:lineRule="auto"/>
        <w:jc w:val="both"/>
        <w:rPr>
          <w:rFonts w:ascii="Segoe UI" w:eastAsiaTheme="minorHAnsi" w:hAnsi="Segoe UI" w:cs="Segoe UI"/>
          <w:lang w:eastAsia="en-US"/>
        </w:rPr>
      </w:pPr>
    </w:p>
    <w:p w14:paraId="592A74D2" w14:textId="77777777" w:rsidR="00D77D64" w:rsidRPr="00D77D64" w:rsidRDefault="00D77D64" w:rsidP="00D77D64">
      <w:pPr>
        <w:pStyle w:val="Corpodetexto"/>
        <w:spacing w:before="42"/>
        <w:rPr>
          <w:rFonts w:ascii="Segoe UI" w:hAnsi="Segoe UI" w:cs="Segoe UI"/>
          <w:b/>
          <w:sz w:val="22"/>
          <w:szCs w:val="22"/>
        </w:rPr>
      </w:pPr>
    </w:p>
    <w:p w14:paraId="700A0148" w14:textId="77777777" w:rsidR="00D77D64" w:rsidRPr="00D77D64" w:rsidRDefault="00D77D64" w:rsidP="00D77D64">
      <w:pPr>
        <w:pStyle w:val="Ttulo1"/>
        <w:keepNext w:val="0"/>
        <w:keepLines w:val="0"/>
        <w:widowControl w:val="0"/>
        <w:numPr>
          <w:ilvl w:val="0"/>
          <w:numId w:val="48"/>
        </w:numPr>
        <w:tabs>
          <w:tab w:val="left" w:pos="427"/>
        </w:tabs>
        <w:autoSpaceDE w:val="0"/>
        <w:autoSpaceDN w:val="0"/>
        <w:spacing w:before="0"/>
        <w:ind w:right="39" w:firstLine="0"/>
        <w:jc w:val="both"/>
        <w:rPr>
          <w:rFonts w:ascii="Segoe UI" w:hAnsi="Segoe UI" w:cs="Segoe UI"/>
          <w:color w:val="auto"/>
          <w:sz w:val="22"/>
          <w:szCs w:val="22"/>
        </w:rPr>
      </w:pPr>
      <w:r w:rsidRPr="00D77D64">
        <w:rPr>
          <w:rFonts w:ascii="Segoe UI" w:hAnsi="Segoe UI" w:cs="Segoe UI"/>
          <w:color w:val="auto"/>
          <w:sz w:val="22"/>
          <w:szCs w:val="22"/>
        </w:rPr>
        <w:t>Levantamentos topográficos e cadastrais, sondagens e ensaios geotécnicos,</w:t>
      </w:r>
      <w:r w:rsidRPr="00D77D64">
        <w:rPr>
          <w:rFonts w:ascii="Segoe UI" w:hAnsi="Segoe UI" w:cs="Segoe UI"/>
          <w:color w:val="auto"/>
          <w:spacing w:val="-4"/>
          <w:sz w:val="22"/>
          <w:szCs w:val="22"/>
        </w:rPr>
        <w:t xml:space="preserve"> </w:t>
      </w:r>
      <w:r w:rsidRPr="00D77D64">
        <w:rPr>
          <w:rFonts w:ascii="Segoe UI" w:hAnsi="Segoe UI" w:cs="Segoe UI"/>
          <w:color w:val="auto"/>
          <w:sz w:val="22"/>
          <w:szCs w:val="22"/>
        </w:rPr>
        <w:t>ensaios</w:t>
      </w:r>
      <w:r w:rsidRPr="00D77D64">
        <w:rPr>
          <w:rFonts w:ascii="Segoe UI" w:hAnsi="Segoe UI" w:cs="Segoe UI"/>
          <w:color w:val="auto"/>
          <w:spacing w:val="-5"/>
          <w:sz w:val="22"/>
          <w:szCs w:val="22"/>
        </w:rPr>
        <w:t xml:space="preserve"> </w:t>
      </w:r>
      <w:r w:rsidRPr="00D77D64">
        <w:rPr>
          <w:rFonts w:ascii="Segoe UI" w:hAnsi="Segoe UI" w:cs="Segoe UI"/>
          <w:color w:val="auto"/>
          <w:sz w:val="22"/>
          <w:szCs w:val="22"/>
        </w:rPr>
        <w:t>e</w:t>
      </w:r>
      <w:r w:rsidRPr="00D77D64">
        <w:rPr>
          <w:rFonts w:ascii="Segoe UI" w:hAnsi="Segoe UI" w:cs="Segoe UI"/>
          <w:color w:val="auto"/>
          <w:spacing w:val="-5"/>
          <w:sz w:val="22"/>
          <w:szCs w:val="22"/>
        </w:rPr>
        <w:t xml:space="preserve"> </w:t>
      </w:r>
      <w:r w:rsidRPr="00D77D64">
        <w:rPr>
          <w:rFonts w:ascii="Segoe UI" w:hAnsi="Segoe UI" w:cs="Segoe UI"/>
          <w:color w:val="auto"/>
          <w:sz w:val="22"/>
          <w:szCs w:val="22"/>
        </w:rPr>
        <w:t>análises</w:t>
      </w:r>
      <w:r w:rsidRPr="00D77D64">
        <w:rPr>
          <w:rFonts w:ascii="Segoe UI" w:hAnsi="Segoe UI" w:cs="Segoe UI"/>
          <w:color w:val="auto"/>
          <w:spacing w:val="-5"/>
          <w:sz w:val="22"/>
          <w:szCs w:val="22"/>
        </w:rPr>
        <w:t xml:space="preserve"> </w:t>
      </w:r>
      <w:r w:rsidRPr="00D77D64">
        <w:rPr>
          <w:rFonts w:ascii="Segoe UI" w:hAnsi="Segoe UI" w:cs="Segoe UI"/>
          <w:color w:val="auto"/>
          <w:sz w:val="22"/>
          <w:szCs w:val="22"/>
        </w:rPr>
        <w:t>laboratoriais,</w:t>
      </w:r>
      <w:r w:rsidRPr="00D77D64">
        <w:rPr>
          <w:rFonts w:ascii="Segoe UI" w:hAnsi="Segoe UI" w:cs="Segoe UI"/>
          <w:color w:val="auto"/>
          <w:spacing w:val="-4"/>
          <w:sz w:val="22"/>
          <w:szCs w:val="22"/>
        </w:rPr>
        <w:t xml:space="preserve"> </w:t>
      </w:r>
      <w:r w:rsidRPr="00D77D64">
        <w:rPr>
          <w:rFonts w:ascii="Segoe UI" w:hAnsi="Segoe UI" w:cs="Segoe UI"/>
          <w:color w:val="auto"/>
          <w:sz w:val="22"/>
          <w:szCs w:val="22"/>
        </w:rPr>
        <w:t>estudos</w:t>
      </w:r>
      <w:r w:rsidRPr="00D77D64">
        <w:rPr>
          <w:rFonts w:ascii="Segoe UI" w:hAnsi="Segoe UI" w:cs="Segoe UI"/>
          <w:color w:val="auto"/>
          <w:spacing w:val="-2"/>
          <w:sz w:val="22"/>
          <w:szCs w:val="22"/>
        </w:rPr>
        <w:t xml:space="preserve"> </w:t>
      </w:r>
      <w:r w:rsidRPr="00D77D64">
        <w:rPr>
          <w:rFonts w:ascii="Segoe UI" w:hAnsi="Segoe UI" w:cs="Segoe UI"/>
          <w:color w:val="auto"/>
          <w:sz w:val="22"/>
          <w:szCs w:val="22"/>
        </w:rPr>
        <w:t>socioambientais</w:t>
      </w:r>
      <w:r w:rsidRPr="00D77D64">
        <w:rPr>
          <w:rFonts w:ascii="Segoe UI" w:hAnsi="Segoe UI" w:cs="Segoe UI"/>
          <w:color w:val="auto"/>
          <w:spacing w:val="-5"/>
          <w:sz w:val="22"/>
          <w:szCs w:val="22"/>
        </w:rPr>
        <w:t xml:space="preserve"> </w:t>
      </w:r>
      <w:r w:rsidRPr="00D77D64">
        <w:rPr>
          <w:rFonts w:ascii="Segoe UI" w:hAnsi="Segoe UI" w:cs="Segoe UI"/>
          <w:color w:val="auto"/>
          <w:sz w:val="22"/>
          <w:szCs w:val="22"/>
        </w:rPr>
        <w:t xml:space="preserve">e demais dados de levantamentos necessários para execução da solução </w:t>
      </w:r>
      <w:r w:rsidRPr="00D77D64">
        <w:rPr>
          <w:rFonts w:ascii="Segoe UI" w:hAnsi="Segoe UI" w:cs="Segoe UI"/>
          <w:color w:val="auto"/>
          <w:spacing w:val="-2"/>
          <w:sz w:val="22"/>
          <w:szCs w:val="22"/>
        </w:rPr>
        <w:t>escolhida</w:t>
      </w:r>
    </w:p>
    <w:p w14:paraId="4AE01048" w14:textId="77777777" w:rsidR="00D77D64" w:rsidRPr="00D77D64" w:rsidRDefault="00D77D64" w:rsidP="00D77D64">
      <w:pPr>
        <w:pStyle w:val="Corpodetexto"/>
        <w:spacing w:before="277"/>
        <w:ind w:left="140"/>
        <w:rPr>
          <w:rFonts w:ascii="Segoe UI" w:hAnsi="Segoe UI" w:cs="Segoe UI"/>
          <w:sz w:val="22"/>
          <w:szCs w:val="22"/>
        </w:rPr>
      </w:pPr>
      <w:r w:rsidRPr="00D77D64">
        <w:rPr>
          <w:rFonts w:ascii="Segoe UI" w:hAnsi="Segoe UI" w:cs="Segoe UI"/>
          <w:sz w:val="22"/>
          <w:szCs w:val="22"/>
        </w:rPr>
        <w:t>Foi</w:t>
      </w:r>
      <w:r w:rsidRPr="00D77D64">
        <w:rPr>
          <w:rFonts w:ascii="Segoe UI" w:hAnsi="Segoe UI" w:cs="Segoe UI"/>
          <w:spacing w:val="-4"/>
          <w:sz w:val="22"/>
          <w:szCs w:val="22"/>
        </w:rPr>
        <w:t xml:space="preserve"> </w:t>
      </w:r>
      <w:r w:rsidRPr="00D77D64">
        <w:rPr>
          <w:rFonts w:ascii="Segoe UI" w:hAnsi="Segoe UI" w:cs="Segoe UI"/>
          <w:sz w:val="22"/>
          <w:szCs w:val="22"/>
        </w:rPr>
        <w:t>considerado</w:t>
      </w:r>
      <w:r w:rsidRPr="00D77D64">
        <w:rPr>
          <w:rFonts w:ascii="Segoe UI" w:hAnsi="Segoe UI" w:cs="Segoe UI"/>
          <w:spacing w:val="-4"/>
          <w:sz w:val="22"/>
          <w:szCs w:val="22"/>
        </w:rPr>
        <w:t xml:space="preserve"> </w:t>
      </w:r>
      <w:r w:rsidRPr="00D77D64">
        <w:rPr>
          <w:rFonts w:ascii="Segoe UI" w:hAnsi="Segoe UI" w:cs="Segoe UI"/>
          <w:sz w:val="22"/>
          <w:szCs w:val="22"/>
        </w:rPr>
        <w:t>levantamento</w:t>
      </w:r>
      <w:r w:rsidRPr="00D77D64">
        <w:rPr>
          <w:rFonts w:ascii="Segoe UI" w:hAnsi="Segoe UI" w:cs="Segoe UI"/>
          <w:spacing w:val="-4"/>
          <w:sz w:val="22"/>
          <w:szCs w:val="22"/>
        </w:rPr>
        <w:t xml:space="preserve"> </w:t>
      </w:r>
      <w:r w:rsidRPr="00D77D64">
        <w:rPr>
          <w:rFonts w:ascii="Segoe UI" w:hAnsi="Segoe UI" w:cs="Segoe UI"/>
          <w:sz w:val="22"/>
          <w:szCs w:val="22"/>
        </w:rPr>
        <w:t>planialtimétrico</w:t>
      </w:r>
      <w:r w:rsidRPr="00D77D64">
        <w:rPr>
          <w:rFonts w:ascii="Segoe UI" w:hAnsi="Segoe UI" w:cs="Segoe UI"/>
          <w:spacing w:val="-4"/>
          <w:sz w:val="22"/>
          <w:szCs w:val="22"/>
        </w:rPr>
        <w:t xml:space="preserve"> </w:t>
      </w:r>
      <w:r w:rsidRPr="00D77D64">
        <w:rPr>
          <w:rFonts w:ascii="Segoe UI" w:hAnsi="Segoe UI" w:cs="Segoe UI"/>
          <w:sz w:val="22"/>
          <w:szCs w:val="22"/>
        </w:rPr>
        <w:t>do</w:t>
      </w:r>
      <w:r w:rsidRPr="00D77D64">
        <w:rPr>
          <w:rFonts w:ascii="Segoe UI" w:hAnsi="Segoe UI" w:cs="Segoe UI"/>
          <w:spacing w:val="-4"/>
          <w:sz w:val="22"/>
          <w:szCs w:val="22"/>
        </w:rPr>
        <w:t xml:space="preserve"> </w:t>
      </w:r>
      <w:r w:rsidRPr="00D77D64">
        <w:rPr>
          <w:rFonts w:ascii="Segoe UI" w:hAnsi="Segoe UI" w:cs="Segoe UI"/>
          <w:sz w:val="22"/>
          <w:szCs w:val="22"/>
        </w:rPr>
        <w:t>trecho</w:t>
      </w:r>
      <w:r w:rsidRPr="00D77D64">
        <w:rPr>
          <w:rFonts w:ascii="Segoe UI" w:hAnsi="Segoe UI" w:cs="Segoe UI"/>
          <w:spacing w:val="-4"/>
          <w:sz w:val="22"/>
          <w:szCs w:val="22"/>
        </w:rPr>
        <w:t xml:space="preserve"> </w:t>
      </w:r>
      <w:r w:rsidRPr="00D77D64">
        <w:rPr>
          <w:rFonts w:ascii="Segoe UI" w:hAnsi="Segoe UI" w:cs="Segoe UI"/>
          <w:sz w:val="22"/>
          <w:szCs w:val="22"/>
        </w:rPr>
        <w:t>da</w:t>
      </w:r>
      <w:r w:rsidRPr="00D77D64">
        <w:rPr>
          <w:rFonts w:ascii="Segoe UI" w:hAnsi="Segoe UI" w:cs="Segoe UI"/>
          <w:spacing w:val="-4"/>
          <w:sz w:val="22"/>
          <w:szCs w:val="22"/>
        </w:rPr>
        <w:t xml:space="preserve"> </w:t>
      </w:r>
      <w:r w:rsidRPr="00D77D64">
        <w:rPr>
          <w:rFonts w:ascii="Segoe UI" w:hAnsi="Segoe UI" w:cs="Segoe UI"/>
          <w:sz w:val="22"/>
          <w:szCs w:val="22"/>
        </w:rPr>
        <w:t>Avenida</w:t>
      </w:r>
      <w:r w:rsidRPr="00D77D64">
        <w:rPr>
          <w:rFonts w:ascii="Segoe UI" w:hAnsi="Segoe UI" w:cs="Segoe UI"/>
          <w:spacing w:val="-4"/>
          <w:sz w:val="22"/>
          <w:szCs w:val="22"/>
        </w:rPr>
        <w:t xml:space="preserve"> </w:t>
      </w:r>
      <w:r w:rsidRPr="00D77D64">
        <w:rPr>
          <w:rFonts w:ascii="Segoe UI" w:hAnsi="Segoe UI" w:cs="Segoe UI"/>
          <w:sz w:val="22"/>
          <w:szCs w:val="22"/>
        </w:rPr>
        <w:t>Tabajara trecho 06 ,</w:t>
      </w:r>
      <w:r w:rsidRPr="00D77D64">
        <w:rPr>
          <w:rFonts w:ascii="Segoe UI" w:hAnsi="Segoe UI" w:cs="Segoe UI"/>
          <w:spacing w:val="-4"/>
          <w:sz w:val="22"/>
          <w:szCs w:val="22"/>
        </w:rPr>
        <w:t xml:space="preserve"> </w:t>
      </w:r>
      <w:r w:rsidRPr="00D77D64">
        <w:rPr>
          <w:rFonts w:ascii="Segoe UI" w:hAnsi="Segoe UI" w:cs="Segoe UI"/>
          <w:sz w:val="22"/>
          <w:szCs w:val="22"/>
        </w:rPr>
        <w:t>permitindo</w:t>
      </w:r>
      <w:r w:rsidRPr="00D77D64">
        <w:rPr>
          <w:rFonts w:ascii="Segoe UI" w:hAnsi="Segoe UI" w:cs="Segoe UI"/>
          <w:spacing w:val="-4"/>
          <w:sz w:val="22"/>
          <w:szCs w:val="22"/>
        </w:rPr>
        <w:t xml:space="preserve"> </w:t>
      </w:r>
      <w:r w:rsidRPr="00D77D64">
        <w:rPr>
          <w:rFonts w:ascii="Segoe UI" w:hAnsi="Segoe UI" w:cs="Segoe UI"/>
          <w:sz w:val="22"/>
          <w:szCs w:val="22"/>
        </w:rPr>
        <w:t>a identificação de cotas, declividades e pontos críticos de drenagem.</w:t>
      </w:r>
    </w:p>
    <w:p w14:paraId="10DD6E01" w14:textId="77777777" w:rsidR="00D77D64" w:rsidRPr="00D77D64" w:rsidRDefault="00D77D64" w:rsidP="00D77D64">
      <w:pPr>
        <w:pStyle w:val="Corpodetexto"/>
        <w:spacing w:before="2"/>
        <w:rPr>
          <w:rFonts w:ascii="Segoe UI" w:hAnsi="Segoe UI" w:cs="Segoe UI"/>
          <w:sz w:val="22"/>
          <w:szCs w:val="22"/>
        </w:rPr>
      </w:pPr>
    </w:p>
    <w:p w14:paraId="19D1D9A8" w14:textId="77777777" w:rsidR="00D77D64" w:rsidRPr="00D77D64" w:rsidRDefault="00D77D64" w:rsidP="00D77D64">
      <w:pPr>
        <w:pStyle w:val="Corpodetexto"/>
        <w:spacing w:before="1"/>
        <w:ind w:left="140"/>
        <w:rPr>
          <w:rFonts w:ascii="Segoe UI" w:hAnsi="Segoe UI" w:cs="Segoe UI"/>
          <w:sz w:val="22"/>
          <w:szCs w:val="22"/>
        </w:rPr>
      </w:pPr>
      <w:r w:rsidRPr="00D77D64">
        <w:rPr>
          <w:rFonts w:ascii="Segoe UI" w:hAnsi="Segoe UI" w:cs="Segoe UI"/>
          <w:sz w:val="22"/>
          <w:szCs w:val="22"/>
        </w:rPr>
        <w:t>O</w:t>
      </w:r>
      <w:r w:rsidRPr="00D77D64">
        <w:rPr>
          <w:rFonts w:ascii="Segoe UI" w:hAnsi="Segoe UI" w:cs="Segoe UI"/>
          <w:spacing w:val="-3"/>
          <w:sz w:val="22"/>
          <w:szCs w:val="22"/>
        </w:rPr>
        <w:t xml:space="preserve"> </w:t>
      </w:r>
      <w:r w:rsidRPr="00D77D64">
        <w:rPr>
          <w:rFonts w:ascii="Segoe UI" w:hAnsi="Segoe UI" w:cs="Segoe UI"/>
          <w:sz w:val="22"/>
          <w:szCs w:val="22"/>
        </w:rPr>
        <w:t>cadastro</w:t>
      </w:r>
      <w:r w:rsidRPr="00D77D64">
        <w:rPr>
          <w:rFonts w:ascii="Segoe UI" w:hAnsi="Segoe UI" w:cs="Segoe UI"/>
          <w:spacing w:val="-3"/>
          <w:sz w:val="22"/>
          <w:szCs w:val="22"/>
        </w:rPr>
        <w:t xml:space="preserve"> </w:t>
      </w:r>
      <w:r w:rsidRPr="00D77D64">
        <w:rPr>
          <w:rFonts w:ascii="Segoe UI" w:hAnsi="Segoe UI" w:cs="Segoe UI"/>
          <w:sz w:val="22"/>
          <w:szCs w:val="22"/>
        </w:rPr>
        <w:t>da</w:t>
      </w:r>
      <w:r w:rsidRPr="00D77D64">
        <w:rPr>
          <w:rFonts w:ascii="Segoe UI" w:hAnsi="Segoe UI" w:cs="Segoe UI"/>
          <w:spacing w:val="-4"/>
          <w:sz w:val="22"/>
          <w:szCs w:val="22"/>
        </w:rPr>
        <w:t xml:space="preserve"> </w:t>
      </w:r>
      <w:r w:rsidRPr="00D77D64">
        <w:rPr>
          <w:rFonts w:ascii="Segoe UI" w:hAnsi="Segoe UI" w:cs="Segoe UI"/>
          <w:sz w:val="22"/>
          <w:szCs w:val="22"/>
        </w:rPr>
        <w:t>área</w:t>
      </w:r>
      <w:r w:rsidRPr="00D77D64">
        <w:rPr>
          <w:rFonts w:ascii="Segoe UI" w:hAnsi="Segoe UI" w:cs="Segoe UI"/>
          <w:spacing w:val="-2"/>
          <w:sz w:val="22"/>
          <w:szCs w:val="22"/>
        </w:rPr>
        <w:t xml:space="preserve"> </w:t>
      </w:r>
      <w:r w:rsidRPr="00D77D64">
        <w:rPr>
          <w:rFonts w:ascii="Segoe UI" w:hAnsi="Segoe UI" w:cs="Segoe UI"/>
          <w:sz w:val="22"/>
          <w:szCs w:val="22"/>
        </w:rPr>
        <w:t>contemplou</w:t>
      </w:r>
      <w:r w:rsidRPr="00D77D64">
        <w:rPr>
          <w:rFonts w:ascii="Segoe UI" w:hAnsi="Segoe UI" w:cs="Segoe UI"/>
          <w:spacing w:val="-3"/>
          <w:sz w:val="22"/>
          <w:szCs w:val="22"/>
        </w:rPr>
        <w:t xml:space="preserve"> </w:t>
      </w:r>
      <w:r w:rsidRPr="00D77D64">
        <w:rPr>
          <w:rFonts w:ascii="Segoe UI" w:hAnsi="Segoe UI" w:cs="Segoe UI"/>
          <w:sz w:val="22"/>
          <w:szCs w:val="22"/>
        </w:rPr>
        <w:t>interferências</w:t>
      </w:r>
      <w:r w:rsidRPr="00D77D64">
        <w:rPr>
          <w:rFonts w:ascii="Segoe UI" w:hAnsi="Segoe UI" w:cs="Segoe UI"/>
          <w:spacing w:val="-3"/>
          <w:sz w:val="22"/>
          <w:szCs w:val="22"/>
        </w:rPr>
        <w:t xml:space="preserve"> </w:t>
      </w:r>
      <w:r w:rsidRPr="00D77D64">
        <w:rPr>
          <w:rFonts w:ascii="Segoe UI" w:hAnsi="Segoe UI" w:cs="Segoe UI"/>
          <w:sz w:val="22"/>
          <w:szCs w:val="22"/>
        </w:rPr>
        <w:t>existentes,</w:t>
      </w:r>
      <w:r w:rsidRPr="00D77D64">
        <w:rPr>
          <w:rFonts w:ascii="Segoe UI" w:hAnsi="Segoe UI" w:cs="Segoe UI"/>
          <w:spacing w:val="-3"/>
          <w:sz w:val="22"/>
          <w:szCs w:val="22"/>
        </w:rPr>
        <w:t xml:space="preserve"> </w:t>
      </w:r>
      <w:r w:rsidRPr="00D77D64">
        <w:rPr>
          <w:rFonts w:ascii="Segoe UI" w:hAnsi="Segoe UI" w:cs="Segoe UI"/>
          <w:sz w:val="22"/>
          <w:szCs w:val="22"/>
        </w:rPr>
        <w:t>acessos,</w:t>
      </w:r>
      <w:r w:rsidRPr="00D77D64">
        <w:rPr>
          <w:rFonts w:ascii="Segoe UI" w:hAnsi="Segoe UI" w:cs="Segoe UI"/>
          <w:spacing w:val="-1"/>
          <w:sz w:val="22"/>
          <w:szCs w:val="22"/>
        </w:rPr>
        <w:t xml:space="preserve"> </w:t>
      </w:r>
      <w:r w:rsidRPr="00D77D64">
        <w:rPr>
          <w:rFonts w:ascii="Segoe UI" w:hAnsi="Segoe UI" w:cs="Segoe UI"/>
          <w:sz w:val="22"/>
          <w:szCs w:val="22"/>
        </w:rPr>
        <w:t>alinhamento</w:t>
      </w:r>
      <w:r w:rsidRPr="00D77D64">
        <w:rPr>
          <w:rFonts w:ascii="Segoe UI" w:hAnsi="Segoe UI" w:cs="Segoe UI"/>
          <w:spacing w:val="-3"/>
          <w:sz w:val="22"/>
          <w:szCs w:val="22"/>
        </w:rPr>
        <w:t xml:space="preserve"> </w:t>
      </w:r>
      <w:r w:rsidRPr="00D77D64">
        <w:rPr>
          <w:rFonts w:ascii="Segoe UI" w:hAnsi="Segoe UI" w:cs="Segoe UI"/>
          <w:sz w:val="22"/>
          <w:szCs w:val="22"/>
        </w:rPr>
        <w:t>da</w:t>
      </w:r>
      <w:r w:rsidRPr="00D77D64">
        <w:rPr>
          <w:rFonts w:ascii="Segoe UI" w:hAnsi="Segoe UI" w:cs="Segoe UI"/>
          <w:spacing w:val="-3"/>
          <w:sz w:val="22"/>
          <w:szCs w:val="22"/>
        </w:rPr>
        <w:t xml:space="preserve"> </w:t>
      </w:r>
      <w:r w:rsidRPr="00D77D64">
        <w:rPr>
          <w:rFonts w:ascii="Segoe UI" w:hAnsi="Segoe UI" w:cs="Segoe UI"/>
          <w:sz w:val="22"/>
          <w:szCs w:val="22"/>
        </w:rPr>
        <w:t>via</w:t>
      </w:r>
      <w:r w:rsidRPr="00D77D64">
        <w:rPr>
          <w:rFonts w:ascii="Segoe UI" w:hAnsi="Segoe UI" w:cs="Segoe UI"/>
          <w:spacing w:val="-4"/>
          <w:sz w:val="22"/>
          <w:szCs w:val="22"/>
        </w:rPr>
        <w:t xml:space="preserve"> </w:t>
      </w:r>
      <w:r w:rsidRPr="00D77D64">
        <w:rPr>
          <w:rFonts w:ascii="Segoe UI" w:hAnsi="Segoe UI" w:cs="Segoe UI"/>
          <w:sz w:val="22"/>
          <w:szCs w:val="22"/>
        </w:rPr>
        <w:t>e condições atuais do pavimento.</w:t>
      </w:r>
    </w:p>
    <w:p w14:paraId="2297CBD6" w14:textId="77777777" w:rsidR="00D77D64" w:rsidRPr="00D77D64" w:rsidRDefault="00D77D64" w:rsidP="00D77D64">
      <w:pPr>
        <w:pStyle w:val="Corpodetexto"/>
        <w:spacing w:before="4"/>
        <w:rPr>
          <w:rFonts w:ascii="Segoe UI" w:hAnsi="Segoe UI" w:cs="Segoe UI"/>
          <w:sz w:val="22"/>
          <w:szCs w:val="22"/>
        </w:rPr>
      </w:pPr>
    </w:p>
    <w:p w14:paraId="3473A75C" w14:textId="77777777" w:rsidR="00D77D64" w:rsidRPr="00D77D64" w:rsidRDefault="00D77D64" w:rsidP="00D77D64">
      <w:pPr>
        <w:pStyle w:val="Corpodetexto"/>
        <w:ind w:left="140"/>
        <w:rPr>
          <w:rFonts w:ascii="Segoe UI" w:hAnsi="Segoe UI" w:cs="Segoe UI"/>
          <w:sz w:val="22"/>
          <w:szCs w:val="22"/>
        </w:rPr>
      </w:pPr>
      <w:r w:rsidRPr="00D77D64">
        <w:rPr>
          <w:rFonts w:ascii="Segoe UI" w:hAnsi="Segoe UI" w:cs="Segoe UI"/>
          <w:sz w:val="22"/>
          <w:szCs w:val="22"/>
        </w:rPr>
        <w:t>As condições geotécnicas indicam predominância de solo de primeira categoria, com capacidade</w:t>
      </w:r>
      <w:r w:rsidRPr="00D77D64">
        <w:rPr>
          <w:rFonts w:ascii="Segoe UI" w:hAnsi="Segoe UI" w:cs="Segoe UI"/>
          <w:spacing w:val="-4"/>
          <w:sz w:val="22"/>
          <w:szCs w:val="22"/>
        </w:rPr>
        <w:t xml:space="preserve"> </w:t>
      </w:r>
      <w:r w:rsidRPr="00D77D64">
        <w:rPr>
          <w:rFonts w:ascii="Segoe UI" w:hAnsi="Segoe UI" w:cs="Segoe UI"/>
          <w:sz w:val="22"/>
          <w:szCs w:val="22"/>
        </w:rPr>
        <w:t>de</w:t>
      </w:r>
      <w:r w:rsidRPr="00D77D64">
        <w:rPr>
          <w:rFonts w:ascii="Segoe UI" w:hAnsi="Segoe UI" w:cs="Segoe UI"/>
          <w:spacing w:val="-3"/>
          <w:sz w:val="22"/>
          <w:szCs w:val="22"/>
        </w:rPr>
        <w:t xml:space="preserve"> </w:t>
      </w:r>
      <w:r w:rsidRPr="00D77D64">
        <w:rPr>
          <w:rFonts w:ascii="Segoe UI" w:hAnsi="Segoe UI" w:cs="Segoe UI"/>
          <w:sz w:val="22"/>
          <w:szCs w:val="22"/>
        </w:rPr>
        <w:t>suporte</w:t>
      </w:r>
      <w:r w:rsidRPr="00D77D64">
        <w:rPr>
          <w:rFonts w:ascii="Segoe UI" w:hAnsi="Segoe UI" w:cs="Segoe UI"/>
          <w:spacing w:val="-3"/>
          <w:sz w:val="22"/>
          <w:szCs w:val="22"/>
        </w:rPr>
        <w:t xml:space="preserve"> </w:t>
      </w:r>
      <w:r w:rsidRPr="00D77D64">
        <w:rPr>
          <w:rFonts w:ascii="Segoe UI" w:hAnsi="Segoe UI" w:cs="Segoe UI"/>
          <w:sz w:val="22"/>
          <w:szCs w:val="22"/>
        </w:rPr>
        <w:t>adequada</w:t>
      </w:r>
      <w:r w:rsidRPr="00D77D64">
        <w:rPr>
          <w:rFonts w:ascii="Segoe UI" w:hAnsi="Segoe UI" w:cs="Segoe UI"/>
          <w:spacing w:val="-3"/>
          <w:sz w:val="22"/>
          <w:szCs w:val="22"/>
        </w:rPr>
        <w:t xml:space="preserve"> </w:t>
      </w:r>
      <w:r w:rsidRPr="00D77D64">
        <w:rPr>
          <w:rFonts w:ascii="Segoe UI" w:hAnsi="Segoe UI" w:cs="Segoe UI"/>
          <w:sz w:val="22"/>
          <w:szCs w:val="22"/>
        </w:rPr>
        <w:t>para</w:t>
      </w:r>
      <w:r w:rsidRPr="00D77D64">
        <w:rPr>
          <w:rFonts w:ascii="Segoe UI" w:hAnsi="Segoe UI" w:cs="Segoe UI"/>
          <w:spacing w:val="-2"/>
          <w:sz w:val="22"/>
          <w:szCs w:val="22"/>
        </w:rPr>
        <w:t xml:space="preserve"> </w:t>
      </w:r>
      <w:r w:rsidRPr="00D77D64">
        <w:rPr>
          <w:rFonts w:ascii="Segoe UI" w:hAnsi="Segoe UI" w:cs="Segoe UI"/>
          <w:sz w:val="22"/>
          <w:szCs w:val="22"/>
        </w:rPr>
        <w:t>a</w:t>
      </w:r>
      <w:r w:rsidRPr="00D77D64">
        <w:rPr>
          <w:rFonts w:ascii="Segoe UI" w:hAnsi="Segoe UI" w:cs="Segoe UI"/>
          <w:spacing w:val="-3"/>
          <w:sz w:val="22"/>
          <w:szCs w:val="22"/>
        </w:rPr>
        <w:t xml:space="preserve"> </w:t>
      </w:r>
      <w:r w:rsidRPr="00D77D64">
        <w:rPr>
          <w:rFonts w:ascii="Segoe UI" w:hAnsi="Segoe UI" w:cs="Segoe UI"/>
          <w:sz w:val="22"/>
          <w:szCs w:val="22"/>
        </w:rPr>
        <w:t>execução</w:t>
      </w:r>
      <w:r w:rsidRPr="00D77D64">
        <w:rPr>
          <w:rFonts w:ascii="Segoe UI" w:hAnsi="Segoe UI" w:cs="Segoe UI"/>
          <w:spacing w:val="-2"/>
          <w:sz w:val="22"/>
          <w:szCs w:val="22"/>
        </w:rPr>
        <w:t xml:space="preserve"> </w:t>
      </w:r>
      <w:r w:rsidRPr="00D77D64">
        <w:rPr>
          <w:rFonts w:ascii="Segoe UI" w:hAnsi="Segoe UI" w:cs="Segoe UI"/>
          <w:sz w:val="22"/>
          <w:szCs w:val="22"/>
        </w:rPr>
        <w:t>da</w:t>
      </w:r>
      <w:r w:rsidRPr="00D77D64">
        <w:rPr>
          <w:rFonts w:ascii="Segoe UI" w:hAnsi="Segoe UI" w:cs="Segoe UI"/>
          <w:spacing w:val="-3"/>
          <w:sz w:val="22"/>
          <w:szCs w:val="22"/>
        </w:rPr>
        <w:t xml:space="preserve"> </w:t>
      </w:r>
      <w:r w:rsidRPr="00D77D64">
        <w:rPr>
          <w:rFonts w:ascii="Segoe UI" w:hAnsi="Segoe UI" w:cs="Segoe UI"/>
          <w:sz w:val="22"/>
          <w:szCs w:val="22"/>
        </w:rPr>
        <w:t>pavimentação,</w:t>
      </w:r>
      <w:r w:rsidRPr="00D77D64">
        <w:rPr>
          <w:rFonts w:ascii="Segoe UI" w:hAnsi="Segoe UI" w:cs="Segoe UI"/>
          <w:spacing w:val="-2"/>
          <w:sz w:val="22"/>
          <w:szCs w:val="22"/>
        </w:rPr>
        <w:t xml:space="preserve"> </w:t>
      </w:r>
      <w:r w:rsidRPr="00D77D64">
        <w:rPr>
          <w:rFonts w:ascii="Segoe UI" w:hAnsi="Segoe UI" w:cs="Segoe UI"/>
          <w:sz w:val="22"/>
          <w:szCs w:val="22"/>
        </w:rPr>
        <w:t>sendo</w:t>
      </w:r>
      <w:r w:rsidRPr="00D77D64">
        <w:rPr>
          <w:rFonts w:ascii="Segoe UI" w:hAnsi="Segoe UI" w:cs="Segoe UI"/>
          <w:spacing w:val="-2"/>
          <w:sz w:val="22"/>
          <w:szCs w:val="22"/>
        </w:rPr>
        <w:t xml:space="preserve"> </w:t>
      </w:r>
      <w:r w:rsidRPr="00D77D64">
        <w:rPr>
          <w:rFonts w:ascii="Segoe UI" w:hAnsi="Segoe UI" w:cs="Segoe UI"/>
          <w:sz w:val="22"/>
          <w:szCs w:val="22"/>
        </w:rPr>
        <w:t>necessária</w:t>
      </w:r>
      <w:r w:rsidRPr="00D77D64">
        <w:rPr>
          <w:rFonts w:ascii="Segoe UI" w:hAnsi="Segoe UI" w:cs="Segoe UI"/>
          <w:spacing w:val="-4"/>
          <w:sz w:val="22"/>
          <w:szCs w:val="22"/>
        </w:rPr>
        <w:t xml:space="preserve"> </w:t>
      </w:r>
      <w:r w:rsidRPr="00D77D64">
        <w:rPr>
          <w:rFonts w:ascii="Segoe UI" w:hAnsi="Segoe UI" w:cs="Segoe UI"/>
          <w:sz w:val="22"/>
          <w:szCs w:val="22"/>
        </w:rPr>
        <w:t>apenas regularização e compactação do subleito, com eventuais correções pontuais.</w:t>
      </w:r>
    </w:p>
    <w:p w14:paraId="53E84D5C" w14:textId="77777777" w:rsidR="00D77D64" w:rsidRPr="00D77D64" w:rsidRDefault="00D77D64" w:rsidP="00D77D64">
      <w:pPr>
        <w:pStyle w:val="Corpodetexto"/>
        <w:spacing w:before="5"/>
        <w:rPr>
          <w:rFonts w:ascii="Segoe UI" w:hAnsi="Segoe UI" w:cs="Segoe UI"/>
          <w:sz w:val="22"/>
          <w:szCs w:val="22"/>
        </w:rPr>
      </w:pPr>
    </w:p>
    <w:p w14:paraId="11ECB391" w14:textId="77777777" w:rsidR="00D77D64" w:rsidRPr="00D77D64" w:rsidRDefault="00D77D64" w:rsidP="00D77D64">
      <w:pPr>
        <w:pStyle w:val="Corpodetexto"/>
        <w:spacing w:before="1"/>
        <w:ind w:left="140"/>
        <w:rPr>
          <w:rFonts w:ascii="Segoe UI" w:hAnsi="Segoe UI" w:cs="Segoe UI"/>
          <w:sz w:val="22"/>
          <w:szCs w:val="22"/>
        </w:rPr>
      </w:pPr>
      <w:r w:rsidRPr="00D77D64">
        <w:rPr>
          <w:rFonts w:ascii="Segoe UI" w:hAnsi="Segoe UI" w:cs="Segoe UI"/>
          <w:sz w:val="22"/>
          <w:szCs w:val="22"/>
        </w:rPr>
        <w:t>Ensaios</w:t>
      </w:r>
      <w:r w:rsidRPr="00D77D64">
        <w:rPr>
          <w:rFonts w:ascii="Segoe UI" w:hAnsi="Segoe UI" w:cs="Segoe UI"/>
          <w:spacing w:val="-3"/>
          <w:sz w:val="22"/>
          <w:szCs w:val="22"/>
        </w:rPr>
        <w:t xml:space="preserve"> </w:t>
      </w:r>
      <w:r w:rsidRPr="00D77D64">
        <w:rPr>
          <w:rFonts w:ascii="Segoe UI" w:hAnsi="Segoe UI" w:cs="Segoe UI"/>
          <w:sz w:val="22"/>
          <w:szCs w:val="22"/>
        </w:rPr>
        <w:t>laboratoriais</w:t>
      </w:r>
      <w:r w:rsidRPr="00D77D64">
        <w:rPr>
          <w:rFonts w:ascii="Segoe UI" w:hAnsi="Segoe UI" w:cs="Segoe UI"/>
          <w:spacing w:val="-2"/>
          <w:sz w:val="22"/>
          <w:szCs w:val="22"/>
        </w:rPr>
        <w:t xml:space="preserve"> </w:t>
      </w:r>
      <w:r w:rsidRPr="00D77D64">
        <w:rPr>
          <w:rFonts w:ascii="Segoe UI" w:hAnsi="Segoe UI" w:cs="Segoe UI"/>
          <w:sz w:val="22"/>
          <w:szCs w:val="22"/>
        </w:rPr>
        <w:t>deverão</w:t>
      </w:r>
      <w:r w:rsidRPr="00D77D64">
        <w:rPr>
          <w:rFonts w:ascii="Segoe UI" w:hAnsi="Segoe UI" w:cs="Segoe UI"/>
          <w:spacing w:val="-2"/>
          <w:sz w:val="22"/>
          <w:szCs w:val="22"/>
        </w:rPr>
        <w:t xml:space="preserve"> contemplar:</w:t>
      </w:r>
    </w:p>
    <w:p w14:paraId="40B17FCB" w14:textId="77777777" w:rsidR="00D77D64" w:rsidRPr="00D77D64" w:rsidRDefault="00D77D64" w:rsidP="00D77D64">
      <w:pPr>
        <w:pStyle w:val="Corpodetexto"/>
        <w:spacing w:before="2"/>
        <w:rPr>
          <w:rFonts w:ascii="Segoe UI" w:hAnsi="Segoe UI" w:cs="Segoe UI"/>
          <w:sz w:val="22"/>
          <w:szCs w:val="22"/>
        </w:rPr>
      </w:pPr>
    </w:p>
    <w:p w14:paraId="74805879"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Análise</w:t>
      </w:r>
      <w:r w:rsidRPr="00D77D64">
        <w:rPr>
          <w:rFonts w:ascii="Segoe UI" w:hAnsi="Segoe UI" w:cs="Segoe UI"/>
          <w:spacing w:val="-3"/>
        </w:rPr>
        <w:t xml:space="preserve"> </w:t>
      </w:r>
      <w:r w:rsidRPr="00D77D64">
        <w:rPr>
          <w:rFonts w:ascii="Segoe UI" w:hAnsi="Segoe UI" w:cs="Segoe UI"/>
          <w:spacing w:val="-2"/>
        </w:rPr>
        <w:t>granulométrica;</w:t>
      </w:r>
    </w:p>
    <w:p w14:paraId="7ACF0FF7"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Ensaios</w:t>
      </w:r>
      <w:r w:rsidRPr="00D77D64">
        <w:rPr>
          <w:rFonts w:ascii="Segoe UI" w:hAnsi="Segoe UI" w:cs="Segoe UI"/>
          <w:spacing w:val="-4"/>
        </w:rPr>
        <w:t xml:space="preserve"> </w:t>
      </w:r>
      <w:r w:rsidRPr="00D77D64">
        <w:rPr>
          <w:rFonts w:ascii="Segoe UI" w:hAnsi="Segoe UI" w:cs="Segoe UI"/>
        </w:rPr>
        <w:t>de</w:t>
      </w:r>
      <w:r w:rsidRPr="00D77D64">
        <w:rPr>
          <w:rFonts w:ascii="Segoe UI" w:hAnsi="Segoe UI" w:cs="Segoe UI"/>
          <w:spacing w:val="-2"/>
        </w:rPr>
        <w:t xml:space="preserve"> </w:t>
      </w:r>
      <w:r w:rsidRPr="00D77D64">
        <w:rPr>
          <w:rFonts w:ascii="Segoe UI" w:hAnsi="Segoe UI" w:cs="Segoe UI"/>
        </w:rPr>
        <w:t xml:space="preserve">compactação </w:t>
      </w:r>
      <w:r w:rsidRPr="00D77D64">
        <w:rPr>
          <w:rFonts w:ascii="Segoe UI" w:hAnsi="Segoe UI" w:cs="Segoe UI"/>
          <w:spacing w:val="-2"/>
        </w:rPr>
        <w:t>(</w:t>
      </w:r>
      <w:proofErr w:type="spellStart"/>
      <w:r w:rsidRPr="00D77D64">
        <w:rPr>
          <w:rFonts w:ascii="Segoe UI" w:hAnsi="Segoe UI" w:cs="Segoe UI"/>
          <w:spacing w:val="-2"/>
        </w:rPr>
        <w:t>Proctor</w:t>
      </w:r>
      <w:proofErr w:type="spellEnd"/>
      <w:r w:rsidRPr="00D77D64">
        <w:rPr>
          <w:rFonts w:ascii="Segoe UI" w:hAnsi="Segoe UI" w:cs="Segoe UI"/>
          <w:spacing w:val="-2"/>
        </w:rPr>
        <w:t>);</w:t>
      </w:r>
    </w:p>
    <w:p w14:paraId="74A47A3A"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Controle</w:t>
      </w:r>
      <w:r w:rsidRPr="00D77D64">
        <w:rPr>
          <w:rFonts w:ascii="Segoe UI" w:hAnsi="Segoe UI" w:cs="Segoe UI"/>
          <w:spacing w:val="-1"/>
        </w:rPr>
        <w:t xml:space="preserve"> </w:t>
      </w:r>
      <w:r w:rsidRPr="00D77D64">
        <w:rPr>
          <w:rFonts w:ascii="Segoe UI" w:hAnsi="Segoe UI" w:cs="Segoe UI"/>
        </w:rPr>
        <w:t>de</w:t>
      </w:r>
      <w:r w:rsidRPr="00D77D64">
        <w:rPr>
          <w:rFonts w:ascii="Segoe UI" w:hAnsi="Segoe UI" w:cs="Segoe UI"/>
          <w:spacing w:val="-2"/>
        </w:rPr>
        <w:t xml:space="preserve"> </w:t>
      </w:r>
      <w:r w:rsidRPr="00D77D64">
        <w:rPr>
          <w:rFonts w:ascii="Segoe UI" w:hAnsi="Segoe UI" w:cs="Segoe UI"/>
        </w:rPr>
        <w:t>densidade</w:t>
      </w:r>
      <w:r w:rsidRPr="00D77D64">
        <w:rPr>
          <w:rFonts w:ascii="Segoe UI" w:hAnsi="Segoe UI" w:cs="Segoe UI"/>
          <w:spacing w:val="-2"/>
        </w:rPr>
        <w:t xml:space="preserve"> </w:t>
      </w:r>
      <w:r w:rsidRPr="00D77D64">
        <w:rPr>
          <w:rFonts w:ascii="Segoe UI" w:hAnsi="Segoe UI" w:cs="Segoe UI"/>
        </w:rPr>
        <w:t>in</w:t>
      </w:r>
      <w:r w:rsidRPr="00D77D64">
        <w:rPr>
          <w:rFonts w:ascii="Segoe UI" w:hAnsi="Segoe UI" w:cs="Segoe UI"/>
          <w:spacing w:val="2"/>
        </w:rPr>
        <w:t xml:space="preserve"> </w:t>
      </w:r>
      <w:r w:rsidRPr="00D77D64">
        <w:rPr>
          <w:rFonts w:ascii="Segoe UI" w:hAnsi="Segoe UI" w:cs="Segoe UI"/>
          <w:spacing w:val="-2"/>
        </w:rPr>
        <w:t>situ.</w:t>
      </w:r>
    </w:p>
    <w:p w14:paraId="64F1FAE1" w14:textId="77777777" w:rsidR="00D77D64" w:rsidRPr="00D77D64" w:rsidRDefault="00D77D64" w:rsidP="00D77D64">
      <w:pPr>
        <w:pStyle w:val="Corpodetexto"/>
        <w:spacing w:before="5"/>
        <w:rPr>
          <w:rFonts w:ascii="Segoe UI" w:hAnsi="Segoe UI" w:cs="Segoe UI"/>
          <w:sz w:val="22"/>
          <w:szCs w:val="22"/>
        </w:rPr>
      </w:pPr>
    </w:p>
    <w:p w14:paraId="323274AA" w14:textId="77777777" w:rsidR="00D77D64" w:rsidRPr="00D77D64" w:rsidRDefault="00D77D64" w:rsidP="00D77D64">
      <w:pPr>
        <w:pStyle w:val="Corpodetexto"/>
        <w:ind w:left="140"/>
        <w:rPr>
          <w:rFonts w:ascii="Segoe UI" w:hAnsi="Segoe UI" w:cs="Segoe UI"/>
          <w:sz w:val="22"/>
          <w:szCs w:val="22"/>
        </w:rPr>
      </w:pPr>
      <w:r w:rsidRPr="00D77D64">
        <w:rPr>
          <w:rFonts w:ascii="Segoe UI" w:hAnsi="Segoe UI" w:cs="Segoe UI"/>
          <w:sz w:val="22"/>
          <w:szCs w:val="22"/>
        </w:rPr>
        <w:t>Os</w:t>
      </w:r>
      <w:r w:rsidRPr="00D77D64">
        <w:rPr>
          <w:rFonts w:ascii="Segoe UI" w:hAnsi="Segoe UI" w:cs="Segoe UI"/>
          <w:spacing w:val="-4"/>
          <w:sz w:val="22"/>
          <w:szCs w:val="22"/>
        </w:rPr>
        <w:t xml:space="preserve"> </w:t>
      </w:r>
      <w:r w:rsidRPr="00D77D64">
        <w:rPr>
          <w:rFonts w:ascii="Segoe UI" w:hAnsi="Segoe UI" w:cs="Segoe UI"/>
          <w:sz w:val="22"/>
          <w:szCs w:val="22"/>
        </w:rPr>
        <w:t>estudos</w:t>
      </w:r>
      <w:r w:rsidRPr="00D77D64">
        <w:rPr>
          <w:rFonts w:ascii="Segoe UI" w:hAnsi="Segoe UI" w:cs="Segoe UI"/>
          <w:spacing w:val="-4"/>
          <w:sz w:val="22"/>
          <w:szCs w:val="22"/>
        </w:rPr>
        <w:t xml:space="preserve"> </w:t>
      </w:r>
      <w:r w:rsidRPr="00D77D64">
        <w:rPr>
          <w:rFonts w:ascii="Segoe UI" w:hAnsi="Segoe UI" w:cs="Segoe UI"/>
          <w:sz w:val="22"/>
          <w:szCs w:val="22"/>
        </w:rPr>
        <w:t>socioambientais</w:t>
      </w:r>
      <w:r w:rsidRPr="00D77D64">
        <w:rPr>
          <w:rFonts w:ascii="Segoe UI" w:hAnsi="Segoe UI" w:cs="Segoe UI"/>
          <w:spacing w:val="-4"/>
          <w:sz w:val="22"/>
          <w:szCs w:val="22"/>
        </w:rPr>
        <w:t xml:space="preserve"> </w:t>
      </w:r>
      <w:r w:rsidRPr="00D77D64">
        <w:rPr>
          <w:rFonts w:ascii="Segoe UI" w:hAnsi="Segoe UI" w:cs="Segoe UI"/>
          <w:sz w:val="22"/>
          <w:szCs w:val="22"/>
        </w:rPr>
        <w:t>indicam</w:t>
      </w:r>
      <w:r w:rsidRPr="00D77D64">
        <w:rPr>
          <w:rFonts w:ascii="Segoe UI" w:hAnsi="Segoe UI" w:cs="Segoe UI"/>
          <w:spacing w:val="-4"/>
          <w:sz w:val="22"/>
          <w:szCs w:val="22"/>
        </w:rPr>
        <w:t xml:space="preserve"> </w:t>
      </w:r>
      <w:r w:rsidRPr="00D77D64">
        <w:rPr>
          <w:rFonts w:ascii="Segoe UI" w:hAnsi="Segoe UI" w:cs="Segoe UI"/>
          <w:sz w:val="22"/>
          <w:szCs w:val="22"/>
        </w:rPr>
        <w:t>baixo</w:t>
      </w:r>
      <w:r w:rsidRPr="00D77D64">
        <w:rPr>
          <w:rFonts w:ascii="Segoe UI" w:hAnsi="Segoe UI" w:cs="Segoe UI"/>
          <w:spacing w:val="-4"/>
          <w:sz w:val="22"/>
          <w:szCs w:val="22"/>
        </w:rPr>
        <w:t xml:space="preserve"> </w:t>
      </w:r>
      <w:r w:rsidRPr="00D77D64">
        <w:rPr>
          <w:rFonts w:ascii="Segoe UI" w:hAnsi="Segoe UI" w:cs="Segoe UI"/>
          <w:sz w:val="22"/>
          <w:szCs w:val="22"/>
        </w:rPr>
        <w:t>impacto</w:t>
      </w:r>
      <w:r w:rsidRPr="00D77D64">
        <w:rPr>
          <w:rFonts w:ascii="Segoe UI" w:hAnsi="Segoe UI" w:cs="Segoe UI"/>
          <w:spacing w:val="-4"/>
          <w:sz w:val="22"/>
          <w:szCs w:val="22"/>
        </w:rPr>
        <w:t xml:space="preserve"> </w:t>
      </w:r>
      <w:r w:rsidRPr="00D77D64">
        <w:rPr>
          <w:rFonts w:ascii="Segoe UI" w:hAnsi="Segoe UI" w:cs="Segoe UI"/>
          <w:sz w:val="22"/>
          <w:szCs w:val="22"/>
        </w:rPr>
        <w:t>ambiental,</w:t>
      </w:r>
      <w:r w:rsidRPr="00D77D64">
        <w:rPr>
          <w:rFonts w:ascii="Segoe UI" w:hAnsi="Segoe UI" w:cs="Segoe UI"/>
          <w:spacing w:val="-4"/>
          <w:sz w:val="22"/>
          <w:szCs w:val="22"/>
        </w:rPr>
        <w:t xml:space="preserve"> </w:t>
      </w:r>
      <w:r w:rsidRPr="00D77D64">
        <w:rPr>
          <w:rFonts w:ascii="Segoe UI" w:hAnsi="Segoe UI" w:cs="Segoe UI"/>
          <w:sz w:val="22"/>
          <w:szCs w:val="22"/>
        </w:rPr>
        <w:t>sendo</w:t>
      </w:r>
      <w:r w:rsidRPr="00D77D64">
        <w:rPr>
          <w:rFonts w:ascii="Segoe UI" w:hAnsi="Segoe UI" w:cs="Segoe UI"/>
          <w:spacing w:val="-4"/>
          <w:sz w:val="22"/>
          <w:szCs w:val="22"/>
        </w:rPr>
        <w:t xml:space="preserve"> </w:t>
      </w:r>
      <w:r w:rsidRPr="00D77D64">
        <w:rPr>
          <w:rFonts w:ascii="Segoe UI" w:hAnsi="Segoe UI" w:cs="Segoe UI"/>
          <w:sz w:val="22"/>
          <w:szCs w:val="22"/>
        </w:rPr>
        <w:t>mitigado</w:t>
      </w:r>
      <w:r w:rsidRPr="00D77D64">
        <w:rPr>
          <w:rFonts w:ascii="Segoe UI" w:hAnsi="Segoe UI" w:cs="Segoe UI"/>
          <w:spacing w:val="-4"/>
          <w:sz w:val="22"/>
          <w:szCs w:val="22"/>
        </w:rPr>
        <w:t xml:space="preserve"> </w:t>
      </w:r>
      <w:r w:rsidRPr="00D77D64">
        <w:rPr>
          <w:rFonts w:ascii="Segoe UI" w:hAnsi="Segoe UI" w:cs="Segoe UI"/>
          <w:sz w:val="22"/>
          <w:szCs w:val="22"/>
        </w:rPr>
        <w:t>com implantação de drenagem superficial e controle de erosão.</w:t>
      </w:r>
    </w:p>
    <w:p w14:paraId="54B258F3" w14:textId="77777777" w:rsidR="00D77D64" w:rsidRPr="00D77D64" w:rsidRDefault="00D77D64" w:rsidP="00D77D64">
      <w:pPr>
        <w:pStyle w:val="Corpodetexto"/>
        <w:rPr>
          <w:rFonts w:ascii="Segoe UI" w:hAnsi="Segoe UI" w:cs="Segoe UI"/>
          <w:sz w:val="22"/>
          <w:szCs w:val="22"/>
        </w:rPr>
      </w:pPr>
    </w:p>
    <w:p w14:paraId="590B4F26" w14:textId="77777777" w:rsidR="00D77D64" w:rsidRPr="00D77D64" w:rsidRDefault="00D77D64" w:rsidP="00D77D64">
      <w:pPr>
        <w:pStyle w:val="Corpodetexto"/>
        <w:spacing w:before="225"/>
        <w:rPr>
          <w:rFonts w:ascii="Segoe UI" w:hAnsi="Segoe UI" w:cs="Segoe UI"/>
          <w:sz w:val="22"/>
          <w:szCs w:val="22"/>
        </w:rPr>
      </w:pPr>
    </w:p>
    <w:p w14:paraId="21E83BB9" w14:textId="77777777" w:rsidR="00D77D64" w:rsidRPr="00D77D64" w:rsidRDefault="00D77D64" w:rsidP="00D77D64">
      <w:pPr>
        <w:pStyle w:val="Ttulo1"/>
        <w:keepNext w:val="0"/>
        <w:keepLines w:val="0"/>
        <w:widowControl w:val="0"/>
        <w:numPr>
          <w:ilvl w:val="0"/>
          <w:numId w:val="48"/>
        </w:numPr>
        <w:tabs>
          <w:tab w:val="left" w:pos="426"/>
        </w:tabs>
        <w:autoSpaceDE w:val="0"/>
        <w:autoSpaceDN w:val="0"/>
        <w:spacing w:before="0" w:line="240" w:lineRule="auto"/>
        <w:ind w:left="426" w:hanging="286"/>
        <w:jc w:val="both"/>
        <w:rPr>
          <w:rFonts w:ascii="Segoe UI" w:hAnsi="Segoe UI" w:cs="Segoe UI"/>
          <w:color w:val="auto"/>
          <w:sz w:val="22"/>
          <w:szCs w:val="22"/>
        </w:rPr>
      </w:pPr>
      <w:r w:rsidRPr="00D77D64">
        <w:rPr>
          <w:rFonts w:ascii="Segoe UI" w:hAnsi="Segoe UI" w:cs="Segoe UI"/>
          <w:color w:val="auto"/>
          <w:sz w:val="22"/>
          <w:szCs w:val="22"/>
        </w:rPr>
        <w:t>Soluções</w:t>
      </w:r>
      <w:r w:rsidRPr="00D77D64">
        <w:rPr>
          <w:rFonts w:ascii="Segoe UI" w:hAnsi="Segoe UI" w:cs="Segoe UI"/>
          <w:color w:val="auto"/>
          <w:spacing w:val="-11"/>
          <w:sz w:val="22"/>
          <w:szCs w:val="22"/>
        </w:rPr>
        <w:t xml:space="preserve"> </w:t>
      </w:r>
      <w:r w:rsidRPr="00D77D64">
        <w:rPr>
          <w:rFonts w:ascii="Segoe UI" w:hAnsi="Segoe UI" w:cs="Segoe UI"/>
          <w:color w:val="auto"/>
          <w:sz w:val="22"/>
          <w:szCs w:val="22"/>
        </w:rPr>
        <w:t>técnicas</w:t>
      </w:r>
      <w:r w:rsidRPr="00D77D64">
        <w:rPr>
          <w:rFonts w:ascii="Segoe UI" w:hAnsi="Segoe UI" w:cs="Segoe UI"/>
          <w:color w:val="auto"/>
          <w:spacing w:val="-11"/>
          <w:sz w:val="22"/>
          <w:szCs w:val="22"/>
        </w:rPr>
        <w:t xml:space="preserve"> </w:t>
      </w:r>
      <w:r w:rsidRPr="00D77D64">
        <w:rPr>
          <w:rFonts w:ascii="Segoe UI" w:hAnsi="Segoe UI" w:cs="Segoe UI"/>
          <w:color w:val="auto"/>
          <w:sz w:val="22"/>
          <w:szCs w:val="22"/>
        </w:rPr>
        <w:t>globais</w:t>
      </w:r>
      <w:r w:rsidRPr="00D77D64">
        <w:rPr>
          <w:rFonts w:ascii="Segoe UI" w:hAnsi="Segoe UI" w:cs="Segoe UI"/>
          <w:color w:val="auto"/>
          <w:spacing w:val="-10"/>
          <w:sz w:val="22"/>
          <w:szCs w:val="22"/>
        </w:rPr>
        <w:t xml:space="preserve"> </w:t>
      </w:r>
      <w:r w:rsidRPr="00D77D64">
        <w:rPr>
          <w:rFonts w:ascii="Segoe UI" w:hAnsi="Segoe UI" w:cs="Segoe UI"/>
          <w:color w:val="auto"/>
          <w:sz w:val="22"/>
          <w:szCs w:val="22"/>
        </w:rPr>
        <w:t>e</w:t>
      </w:r>
      <w:r w:rsidRPr="00D77D64">
        <w:rPr>
          <w:rFonts w:ascii="Segoe UI" w:hAnsi="Segoe UI" w:cs="Segoe UI"/>
          <w:color w:val="auto"/>
          <w:spacing w:val="-11"/>
          <w:sz w:val="22"/>
          <w:szCs w:val="22"/>
        </w:rPr>
        <w:t xml:space="preserve"> </w:t>
      </w:r>
      <w:r w:rsidRPr="00D77D64">
        <w:rPr>
          <w:rFonts w:ascii="Segoe UI" w:hAnsi="Segoe UI" w:cs="Segoe UI"/>
          <w:color w:val="auto"/>
          <w:spacing w:val="-2"/>
          <w:sz w:val="22"/>
          <w:szCs w:val="22"/>
        </w:rPr>
        <w:t>localizadas</w:t>
      </w:r>
    </w:p>
    <w:p w14:paraId="6547F6A8" w14:textId="77777777" w:rsidR="00D77D64" w:rsidRPr="00D77D64" w:rsidRDefault="00D77D64" w:rsidP="00D77D64">
      <w:pPr>
        <w:pStyle w:val="Corpodetexto"/>
        <w:spacing w:before="22"/>
        <w:rPr>
          <w:rFonts w:ascii="Segoe UI" w:hAnsi="Segoe UI" w:cs="Segoe UI"/>
          <w:b/>
          <w:sz w:val="22"/>
          <w:szCs w:val="22"/>
        </w:rPr>
      </w:pPr>
    </w:p>
    <w:p w14:paraId="14CE6BB1" w14:textId="77777777" w:rsidR="00D77D64" w:rsidRPr="00D77D64" w:rsidRDefault="00D77D64" w:rsidP="00D77D64">
      <w:pPr>
        <w:pStyle w:val="Corpodetexto"/>
        <w:spacing w:before="1"/>
        <w:ind w:left="140"/>
        <w:rPr>
          <w:rFonts w:ascii="Segoe UI" w:hAnsi="Segoe UI" w:cs="Segoe UI"/>
          <w:sz w:val="22"/>
          <w:szCs w:val="22"/>
        </w:rPr>
      </w:pPr>
      <w:r w:rsidRPr="00D77D64">
        <w:rPr>
          <w:rFonts w:ascii="Segoe UI" w:hAnsi="Segoe UI" w:cs="Segoe UI"/>
          <w:sz w:val="22"/>
          <w:szCs w:val="22"/>
        </w:rPr>
        <w:t>A</w:t>
      </w:r>
      <w:r w:rsidRPr="00D77D64">
        <w:rPr>
          <w:rFonts w:ascii="Segoe UI" w:hAnsi="Segoe UI" w:cs="Segoe UI"/>
          <w:spacing w:val="-3"/>
          <w:sz w:val="22"/>
          <w:szCs w:val="22"/>
        </w:rPr>
        <w:t xml:space="preserve"> </w:t>
      </w:r>
      <w:r w:rsidRPr="00D77D64">
        <w:rPr>
          <w:rFonts w:ascii="Segoe UI" w:hAnsi="Segoe UI" w:cs="Segoe UI"/>
          <w:sz w:val="22"/>
          <w:szCs w:val="22"/>
        </w:rPr>
        <w:t>solução</w:t>
      </w:r>
      <w:r w:rsidRPr="00D77D64">
        <w:rPr>
          <w:rFonts w:ascii="Segoe UI" w:hAnsi="Segoe UI" w:cs="Segoe UI"/>
          <w:spacing w:val="-3"/>
          <w:sz w:val="22"/>
          <w:szCs w:val="22"/>
        </w:rPr>
        <w:t xml:space="preserve"> </w:t>
      </w:r>
      <w:r w:rsidRPr="00D77D64">
        <w:rPr>
          <w:rFonts w:ascii="Segoe UI" w:hAnsi="Segoe UI" w:cs="Segoe UI"/>
          <w:sz w:val="22"/>
          <w:szCs w:val="22"/>
        </w:rPr>
        <w:t>adotada</w:t>
      </w:r>
      <w:r w:rsidRPr="00D77D64">
        <w:rPr>
          <w:rFonts w:ascii="Segoe UI" w:hAnsi="Segoe UI" w:cs="Segoe UI"/>
          <w:spacing w:val="-4"/>
          <w:sz w:val="22"/>
          <w:szCs w:val="22"/>
        </w:rPr>
        <w:t xml:space="preserve"> </w:t>
      </w:r>
      <w:r w:rsidRPr="00D77D64">
        <w:rPr>
          <w:rFonts w:ascii="Segoe UI" w:hAnsi="Segoe UI" w:cs="Segoe UI"/>
          <w:sz w:val="22"/>
          <w:szCs w:val="22"/>
        </w:rPr>
        <w:t>consiste</w:t>
      </w:r>
      <w:r w:rsidRPr="00D77D64">
        <w:rPr>
          <w:rFonts w:ascii="Segoe UI" w:hAnsi="Segoe UI" w:cs="Segoe UI"/>
          <w:spacing w:val="-3"/>
          <w:sz w:val="22"/>
          <w:szCs w:val="22"/>
        </w:rPr>
        <w:t xml:space="preserve"> </w:t>
      </w:r>
      <w:r w:rsidRPr="00D77D64">
        <w:rPr>
          <w:rFonts w:ascii="Segoe UI" w:hAnsi="Segoe UI" w:cs="Segoe UI"/>
          <w:sz w:val="22"/>
          <w:szCs w:val="22"/>
        </w:rPr>
        <w:t>na</w:t>
      </w:r>
      <w:r w:rsidRPr="00D77D64">
        <w:rPr>
          <w:rFonts w:ascii="Segoe UI" w:hAnsi="Segoe UI" w:cs="Segoe UI"/>
          <w:spacing w:val="-5"/>
          <w:sz w:val="22"/>
          <w:szCs w:val="22"/>
        </w:rPr>
        <w:t xml:space="preserve"> </w:t>
      </w:r>
      <w:r w:rsidRPr="00D77D64">
        <w:rPr>
          <w:rFonts w:ascii="Segoe UI" w:hAnsi="Segoe UI" w:cs="Segoe UI"/>
          <w:sz w:val="22"/>
          <w:szCs w:val="22"/>
        </w:rPr>
        <w:t>execução</w:t>
      </w:r>
      <w:r w:rsidRPr="00D77D64">
        <w:rPr>
          <w:rFonts w:ascii="Segoe UI" w:hAnsi="Segoe UI" w:cs="Segoe UI"/>
          <w:spacing w:val="-3"/>
          <w:sz w:val="22"/>
          <w:szCs w:val="22"/>
        </w:rPr>
        <w:t xml:space="preserve"> </w:t>
      </w:r>
      <w:r w:rsidRPr="00D77D64">
        <w:rPr>
          <w:rFonts w:ascii="Segoe UI" w:hAnsi="Segoe UI" w:cs="Segoe UI"/>
          <w:sz w:val="22"/>
          <w:szCs w:val="22"/>
        </w:rPr>
        <w:t>de</w:t>
      </w:r>
      <w:r w:rsidRPr="00D77D64">
        <w:rPr>
          <w:rFonts w:ascii="Segoe UI" w:hAnsi="Segoe UI" w:cs="Segoe UI"/>
          <w:spacing w:val="-4"/>
          <w:sz w:val="22"/>
          <w:szCs w:val="22"/>
        </w:rPr>
        <w:t xml:space="preserve"> </w:t>
      </w:r>
      <w:r w:rsidRPr="00D77D64">
        <w:rPr>
          <w:rFonts w:ascii="Segoe UI" w:hAnsi="Segoe UI" w:cs="Segoe UI"/>
          <w:sz w:val="22"/>
          <w:szCs w:val="22"/>
        </w:rPr>
        <w:t>pavimentação</w:t>
      </w:r>
      <w:r w:rsidRPr="00D77D64">
        <w:rPr>
          <w:rFonts w:ascii="Segoe UI" w:hAnsi="Segoe UI" w:cs="Segoe UI"/>
          <w:spacing w:val="-1"/>
          <w:sz w:val="22"/>
          <w:szCs w:val="22"/>
        </w:rPr>
        <w:t xml:space="preserve"> </w:t>
      </w:r>
      <w:r w:rsidRPr="00D77D64">
        <w:rPr>
          <w:rFonts w:ascii="Segoe UI" w:hAnsi="Segoe UI" w:cs="Segoe UI"/>
          <w:sz w:val="22"/>
          <w:szCs w:val="22"/>
        </w:rPr>
        <w:t>em</w:t>
      </w:r>
      <w:r w:rsidRPr="00D77D64">
        <w:rPr>
          <w:rFonts w:ascii="Segoe UI" w:hAnsi="Segoe UI" w:cs="Segoe UI"/>
          <w:spacing w:val="-3"/>
          <w:sz w:val="22"/>
          <w:szCs w:val="22"/>
        </w:rPr>
        <w:t xml:space="preserve"> </w:t>
      </w:r>
      <w:r w:rsidRPr="00D77D64">
        <w:rPr>
          <w:rFonts w:ascii="Segoe UI" w:hAnsi="Segoe UI" w:cs="Segoe UI"/>
          <w:sz w:val="22"/>
          <w:szCs w:val="22"/>
        </w:rPr>
        <w:t>blocos</w:t>
      </w:r>
      <w:r w:rsidRPr="00D77D64">
        <w:rPr>
          <w:rFonts w:ascii="Segoe UI" w:hAnsi="Segoe UI" w:cs="Segoe UI"/>
          <w:spacing w:val="-3"/>
          <w:sz w:val="22"/>
          <w:szCs w:val="22"/>
        </w:rPr>
        <w:t xml:space="preserve"> </w:t>
      </w:r>
      <w:r w:rsidRPr="00D77D64">
        <w:rPr>
          <w:rFonts w:ascii="Segoe UI" w:hAnsi="Segoe UI" w:cs="Segoe UI"/>
          <w:sz w:val="22"/>
          <w:szCs w:val="22"/>
        </w:rPr>
        <w:t>intertravados</w:t>
      </w:r>
      <w:r w:rsidRPr="00D77D64">
        <w:rPr>
          <w:rFonts w:ascii="Segoe UI" w:hAnsi="Segoe UI" w:cs="Segoe UI"/>
          <w:spacing w:val="-3"/>
          <w:sz w:val="22"/>
          <w:szCs w:val="22"/>
        </w:rPr>
        <w:t xml:space="preserve"> </w:t>
      </w:r>
      <w:r w:rsidRPr="00D77D64">
        <w:rPr>
          <w:rFonts w:ascii="Segoe UI" w:hAnsi="Segoe UI" w:cs="Segoe UI"/>
          <w:sz w:val="22"/>
          <w:szCs w:val="22"/>
        </w:rPr>
        <w:t>de</w:t>
      </w:r>
      <w:r w:rsidRPr="00D77D64">
        <w:rPr>
          <w:rFonts w:ascii="Segoe UI" w:hAnsi="Segoe UI" w:cs="Segoe UI"/>
          <w:spacing w:val="-4"/>
          <w:sz w:val="22"/>
          <w:szCs w:val="22"/>
        </w:rPr>
        <w:t xml:space="preserve"> </w:t>
      </w:r>
      <w:r w:rsidRPr="00D77D64">
        <w:rPr>
          <w:rFonts w:ascii="Segoe UI" w:hAnsi="Segoe UI" w:cs="Segoe UI"/>
          <w:sz w:val="22"/>
          <w:szCs w:val="22"/>
        </w:rPr>
        <w:t>concreto sextavado, com espessura de 8 cm, conforme especificações do SINAPI.</w:t>
      </w:r>
    </w:p>
    <w:p w14:paraId="4E0624EA" w14:textId="77777777" w:rsidR="00D77D64" w:rsidRPr="00D77D64" w:rsidRDefault="00D77D64" w:rsidP="00D77D64">
      <w:pPr>
        <w:pStyle w:val="Corpodetexto"/>
        <w:spacing w:before="4"/>
        <w:rPr>
          <w:rFonts w:ascii="Segoe UI" w:hAnsi="Segoe UI" w:cs="Segoe UI"/>
          <w:sz w:val="22"/>
          <w:szCs w:val="22"/>
        </w:rPr>
      </w:pPr>
    </w:p>
    <w:p w14:paraId="5CC30703" w14:textId="77777777" w:rsidR="00D77D64" w:rsidRPr="00D77D64" w:rsidRDefault="00D77D64" w:rsidP="00D77D64">
      <w:pPr>
        <w:pStyle w:val="Corpodetexto"/>
        <w:ind w:left="140"/>
        <w:rPr>
          <w:rFonts w:ascii="Segoe UI" w:hAnsi="Segoe UI" w:cs="Segoe UI"/>
          <w:sz w:val="22"/>
          <w:szCs w:val="22"/>
        </w:rPr>
      </w:pPr>
      <w:r w:rsidRPr="00D77D64">
        <w:rPr>
          <w:rFonts w:ascii="Segoe UI" w:hAnsi="Segoe UI" w:cs="Segoe UI"/>
          <w:sz w:val="22"/>
          <w:szCs w:val="22"/>
        </w:rPr>
        <w:t>A</w:t>
      </w:r>
      <w:r w:rsidRPr="00D77D64">
        <w:rPr>
          <w:rFonts w:ascii="Segoe UI" w:hAnsi="Segoe UI" w:cs="Segoe UI"/>
          <w:spacing w:val="-1"/>
          <w:sz w:val="22"/>
          <w:szCs w:val="22"/>
        </w:rPr>
        <w:t xml:space="preserve"> </w:t>
      </w:r>
      <w:r w:rsidRPr="00D77D64">
        <w:rPr>
          <w:rFonts w:ascii="Segoe UI" w:hAnsi="Segoe UI" w:cs="Segoe UI"/>
          <w:sz w:val="22"/>
          <w:szCs w:val="22"/>
        </w:rPr>
        <w:t>estrutura</w:t>
      </w:r>
      <w:r w:rsidRPr="00D77D64">
        <w:rPr>
          <w:rFonts w:ascii="Segoe UI" w:hAnsi="Segoe UI" w:cs="Segoe UI"/>
          <w:spacing w:val="-3"/>
          <w:sz w:val="22"/>
          <w:szCs w:val="22"/>
        </w:rPr>
        <w:t xml:space="preserve"> </w:t>
      </w:r>
      <w:r w:rsidRPr="00D77D64">
        <w:rPr>
          <w:rFonts w:ascii="Segoe UI" w:hAnsi="Segoe UI" w:cs="Segoe UI"/>
          <w:sz w:val="22"/>
          <w:szCs w:val="22"/>
        </w:rPr>
        <w:t>do pavimento</w:t>
      </w:r>
      <w:r w:rsidRPr="00D77D64">
        <w:rPr>
          <w:rFonts w:ascii="Segoe UI" w:hAnsi="Segoe UI" w:cs="Segoe UI"/>
          <w:spacing w:val="-1"/>
          <w:sz w:val="22"/>
          <w:szCs w:val="22"/>
        </w:rPr>
        <w:t xml:space="preserve"> </w:t>
      </w:r>
      <w:r w:rsidRPr="00D77D64">
        <w:rPr>
          <w:rFonts w:ascii="Segoe UI" w:hAnsi="Segoe UI" w:cs="Segoe UI"/>
          <w:sz w:val="22"/>
          <w:szCs w:val="22"/>
        </w:rPr>
        <w:t>será</w:t>
      </w:r>
      <w:r w:rsidRPr="00D77D64">
        <w:rPr>
          <w:rFonts w:ascii="Segoe UI" w:hAnsi="Segoe UI" w:cs="Segoe UI"/>
          <w:spacing w:val="-2"/>
          <w:sz w:val="22"/>
          <w:szCs w:val="22"/>
        </w:rPr>
        <w:t xml:space="preserve"> </w:t>
      </w:r>
      <w:r w:rsidRPr="00D77D64">
        <w:rPr>
          <w:rFonts w:ascii="Segoe UI" w:hAnsi="Segoe UI" w:cs="Segoe UI"/>
          <w:sz w:val="22"/>
          <w:szCs w:val="22"/>
        </w:rPr>
        <w:t xml:space="preserve">composta </w:t>
      </w:r>
      <w:r w:rsidRPr="00D77D64">
        <w:rPr>
          <w:rFonts w:ascii="Segoe UI" w:hAnsi="Segoe UI" w:cs="Segoe UI"/>
          <w:spacing w:val="-4"/>
          <w:sz w:val="22"/>
          <w:szCs w:val="22"/>
        </w:rPr>
        <w:t>por:</w:t>
      </w:r>
    </w:p>
    <w:p w14:paraId="40F0EE68" w14:textId="77777777" w:rsidR="00D77D64" w:rsidRPr="00D77D64" w:rsidRDefault="00D77D64" w:rsidP="00D77D64">
      <w:pPr>
        <w:pStyle w:val="Corpodetexto"/>
        <w:spacing w:before="3"/>
        <w:rPr>
          <w:rFonts w:ascii="Segoe UI" w:hAnsi="Segoe UI" w:cs="Segoe UI"/>
          <w:sz w:val="22"/>
          <w:szCs w:val="22"/>
        </w:rPr>
      </w:pPr>
    </w:p>
    <w:p w14:paraId="75F6F055"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Subleito</w:t>
      </w:r>
      <w:r w:rsidRPr="00D77D64">
        <w:rPr>
          <w:rFonts w:ascii="Segoe UI" w:hAnsi="Segoe UI" w:cs="Segoe UI"/>
          <w:spacing w:val="-2"/>
        </w:rPr>
        <w:t xml:space="preserve"> </w:t>
      </w:r>
      <w:r w:rsidRPr="00D77D64">
        <w:rPr>
          <w:rFonts w:ascii="Segoe UI" w:hAnsi="Segoe UI" w:cs="Segoe UI"/>
        </w:rPr>
        <w:t>regularizado</w:t>
      </w:r>
      <w:r w:rsidRPr="00D77D64">
        <w:rPr>
          <w:rFonts w:ascii="Segoe UI" w:hAnsi="Segoe UI" w:cs="Segoe UI"/>
          <w:spacing w:val="-2"/>
        </w:rPr>
        <w:t xml:space="preserve"> </w:t>
      </w:r>
      <w:r w:rsidRPr="00D77D64">
        <w:rPr>
          <w:rFonts w:ascii="Segoe UI" w:hAnsi="Segoe UI" w:cs="Segoe UI"/>
        </w:rPr>
        <w:t>e</w:t>
      </w:r>
      <w:r w:rsidRPr="00D77D64">
        <w:rPr>
          <w:rFonts w:ascii="Segoe UI" w:hAnsi="Segoe UI" w:cs="Segoe UI"/>
          <w:spacing w:val="-2"/>
        </w:rPr>
        <w:t xml:space="preserve"> compactado;</w:t>
      </w:r>
    </w:p>
    <w:p w14:paraId="1D6EE3F1"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Pavimentação</w:t>
      </w:r>
      <w:r w:rsidRPr="00D77D64">
        <w:rPr>
          <w:rFonts w:ascii="Segoe UI" w:hAnsi="Segoe UI" w:cs="Segoe UI"/>
          <w:spacing w:val="-3"/>
        </w:rPr>
        <w:t xml:space="preserve"> </w:t>
      </w:r>
      <w:r w:rsidRPr="00D77D64">
        <w:rPr>
          <w:rFonts w:ascii="Segoe UI" w:hAnsi="Segoe UI" w:cs="Segoe UI"/>
        </w:rPr>
        <w:t>em</w:t>
      </w:r>
      <w:r w:rsidRPr="00D77D64">
        <w:rPr>
          <w:rFonts w:ascii="Segoe UI" w:hAnsi="Segoe UI" w:cs="Segoe UI"/>
          <w:spacing w:val="-2"/>
        </w:rPr>
        <w:t xml:space="preserve"> </w:t>
      </w:r>
      <w:r w:rsidRPr="00D77D64">
        <w:rPr>
          <w:rFonts w:ascii="Segoe UI" w:hAnsi="Segoe UI" w:cs="Segoe UI"/>
        </w:rPr>
        <w:t xml:space="preserve">blocos </w:t>
      </w:r>
      <w:proofErr w:type="spellStart"/>
      <w:r w:rsidRPr="00D77D64">
        <w:rPr>
          <w:rFonts w:ascii="Segoe UI" w:hAnsi="Segoe UI" w:cs="Segoe UI"/>
          <w:spacing w:val="-2"/>
        </w:rPr>
        <w:t>intertravados</w:t>
      </w:r>
      <w:proofErr w:type="spellEnd"/>
      <w:r w:rsidRPr="00D77D64">
        <w:rPr>
          <w:rFonts w:ascii="Segoe UI" w:hAnsi="Segoe UI" w:cs="Segoe UI"/>
          <w:spacing w:val="-2"/>
        </w:rPr>
        <w:t>;</w:t>
      </w:r>
    </w:p>
    <w:p w14:paraId="422B6027"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Contenção</w:t>
      </w:r>
      <w:r w:rsidRPr="00D77D64">
        <w:rPr>
          <w:rFonts w:ascii="Segoe UI" w:hAnsi="Segoe UI" w:cs="Segoe UI"/>
          <w:spacing w:val="-4"/>
        </w:rPr>
        <w:t xml:space="preserve"> </w:t>
      </w:r>
      <w:r w:rsidRPr="00D77D64">
        <w:rPr>
          <w:rFonts w:ascii="Segoe UI" w:hAnsi="Segoe UI" w:cs="Segoe UI"/>
        </w:rPr>
        <w:t>lateral</w:t>
      </w:r>
      <w:r w:rsidRPr="00D77D64">
        <w:rPr>
          <w:rFonts w:ascii="Segoe UI" w:hAnsi="Segoe UI" w:cs="Segoe UI"/>
          <w:spacing w:val="-1"/>
        </w:rPr>
        <w:t xml:space="preserve"> </w:t>
      </w:r>
      <w:r w:rsidRPr="00D77D64">
        <w:rPr>
          <w:rFonts w:ascii="Segoe UI" w:hAnsi="Segoe UI" w:cs="Segoe UI"/>
        </w:rPr>
        <w:t>por</w:t>
      </w:r>
      <w:r w:rsidRPr="00D77D64">
        <w:rPr>
          <w:rFonts w:ascii="Segoe UI" w:hAnsi="Segoe UI" w:cs="Segoe UI"/>
          <w:spacing w:val="-1"/>
        </w:rPr>
        <w:t xml:space="preserve"> </w:t>
      </w:r>
      <w:r w:rsidRPr="00D77D64">
        <w:rPr>
          <w:rFonts w:ascii="Segoe UI" w:hAnsi="Segoe UI" w:cs="Segoe UI"/>
        </w:rPr>
        <w:t>meio-fio</w:t>
      </w:r>
      <w:r w:rsidRPr="00D77D64">
        <w:rPr>
          <w:rFonts w:ascii="Segoe UI" w:hAnsi="Segoe UI" w:cs="Segoe UI"/>
          <w:spacing w:val="-1"/>
        </w:rPr>
        <w:t xml:space="preserve"> </w:t>
      </w:r>
      <w:r w:rsidRPr="00D77D64">
        <w:rPr>
          <w:rFonts w:ascii="Segoe UI" w:hAnsi="Segoe UI" w:cs="Segoe UI"/>
        </w:rPr>
        <w:t>pré-</w:t>
      </w:r>
      <w:r w:rsidRPr="00D77D64">
        <w:rPr>
          <w:rFonts w:ascii="Segoe UI" w:hAnsi="Segoe UI" w:cs="Segoe UI"/>
          <w:spacing w:val="-2"/>
        </w:rPr>
        <w:t>moldado;</w:t>
      </w:r>
    </w:p>
    <w:p w14:paraId="15149C93"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Drenagem</w:t>
      </w:r>
      <w:r w:rsidRPr="00D77D64">
        <w:rPr>
          <w:rFonts w:ascii="Segoe UI" w:hAnsi="Segoe UI" w:cs="Segoe UI"/>
          <w:spacing w:val="-2"/>
        </w:rPr>
        <w:t xml:space="preserve"> </w:t>
      </w:r>
      <w:r w:rsidRPr="00D77D64">
        <w:rPr>
          <w:rFonts w:ascii="Segoe UI" w:hAnsi="Segoe UI" w:cs="Segoe UI"/>
        </w:rPr>
        <w:t>superficial</w:t>
      </w:r>
      <w:r w:rsidRPr="00D77D64">
        <w:rPr>
          <w:rFonts w:ascii="Segoe UI" w:hAnsi="Segoe UI" w:cs="Segoe UI"/>
          <w:spacing w:val="-1"/>
        </w:rPr>
        <w:t xml:space="preserve"> </w:t>
      </w:r>
      <w:r w:rsidRPr="00D77D64">
        <w:rPr>
          <w:rFonts w:ascii="Segoe UI" w:hAnsi="Segoe UI" w:cs="Segoe UI"/>
        </w:rPr>
        <w:t>através</w:t>
      </w:r>
      <w:r w:rsidRPr="00D77D64">
        <w:rPr>
          <w:rFonts w:ascii="Segoe UI" w:hAnsi="Segoe UI" w:cs="Segoe UI"/>
          <w:spacing w:val="-1"/>
        </w:rPr>
        <w:t xml:space="preserve"> </w:t>
      </w:r>
      <w:r w:rsidRPr="00D77D64">
        <w:rPr>
          <w:rFonts w:ascii="Segoe UI" w:hAnsi="Segoe UI" w:cs="Segoe UI"/>
        </w:rPr>
        <w:t>de</w:t>
      </w:r>
      <w:r w:rsidRPr="00D77D64">
        <w:rPr>
          <w:rFonts w:ascii="Segoe UI" w:hAnsi="Segoe UI" w:cs="Segoe UI"/>
          <w:spacing w:val="-3"/>
        </w:rPr>
        <w:t xml:space="preserve"> </w:t>
      </w:r>
      <w:r w:rsidRPr="00D77D64">
        <w:rPr>
          <w:rFonts w:ascii="Segoe UI" w:hAnsi="Segoe UI" w:cs="Segoe UI"/>
        </w:rPr>
        <w:t>sarjetas</w:t>
      </w:r>
      <w:r w:rsidRPr="00D77D64">
        <w:rPr>
          <w:rFonts w:ascii="Segoe UI" w:hAnsi="Segoe UI" w:cs="Segoe UI"/>
          <w:spacing w:val="-1"/>
        </w:rPr>
        <w:t xml:space="preserve"> </w:t>
      </w:r>
      <w:r w:rsidRPr="00D77D64">
        <w:rPr>
          <w:rFonts w:ascii="Segoe UI" w:hAnsi="Segoe UI" w:cs="Segoe UI"/>
        </w:rPr>
        <w:t>de</w:t>
      </w:r>
      <w:r w:rsidRPr="00D77D64">
        <w:rPr>
          <w:rFonts w:ascii="Segoe UI" w:hAnsi="Segoe UI" w:cs="Segoe UI"/>
          <w:spacing w:val="-1"/>
        </w:rPr>
        <w:t xml:space="preserve"> </w:t>
      </w:r>
      <w:r w:rsidRPr="00D77D64">
        <w:rPr>
          <w:rFonts w:ascii="Segoe UI" w:hAnsi="Segoe UI" w:cs="Segoe UI"/>
        </w:rPr>
        <w:t>concreto</w:t>
      </w:r>
      <w:r w:rsidRPr="00D77D64">
        <w:rPr>
          <w:rFonts w:ascii="Segoe UI" w:hAnsi="Segoe UI" w:cs="Segoe UI"/>
          <w:spacing w:val="-2"/>
        </w:rPr>
        <w:t xml:space="preserve"> </w:t>
      </w:r>
      <w:r w:rsidRPr="00D77D64">
        <w:rPr>
          <w:rFonts w:ascii="Segoe UI" w:hAnsi="Segoe UI" w:cs="Segoe UI"/>
        </w:rPr>
        <w:t>moldadas</w:t>
      </w:r>
      <w:r w:rsidRPr="00D77D64">
        <w:rPr>
          <w:rFonts w:ascii="Segoe UI" w:hAnsi="Segoe UI" w:cs="Segoe UI"/>
          <w:spacing w:val="-1"/>
        </w:rPr>
        <w:t xml:space="preserve"> </w:t>
      </w:r>
      <w:r w:rsidRPr="00D77D64">
        <w:rPr>
          <w:rFonts w:ascii="Segoe UI" w:hAnsi="Segoe UI" w:cs="Segoe UI"/>
        </w:rPr>
        <w:t>in</w:t>
      </w:r>
      <w:r w:rsidRPr="00D77D64">
        <w:rPr>
          <w:rFonts w:ascii="Segoe UI" w:hAnsi="Segoe UI" w:cs="Segoe UI"/>
          <w:spacing w:val="4"/>
        </w:rPr>
        <w:t xml:space="preserve"> </w:t>
      </w:r>
      <w:r w:rsidRPr="00D77D64">
        <w:rPr>
          <w:rFonts w:ascii="Segoe UI" w:hAnsi="Segoe UI" w:cs="Segoe UI"/>
          <w:spacing w:val="-2"/>
        </w:rPr>
        <w:t>loco.</w:t>
      </w:r>
    </w:p>
    <w:p w14:paraId="52C7762A" w14:textId="77777777" w:rsidR="00D77D64" w:rsidRPr="00D77D64" w:rsidRDefault="00D77D64" w:rsidP="00D77D64">
      <w:pPr>
        <w:pStyle w:val="Corpodetexto"/>
        <w:spacing w:before="5"/>
        <w:rPr>
          <w:rFonts w:ascii="Segoe UI" w:hAnsi="Segoe UI" w:cs="Segoe UI"/>
          <w:sz w:val="22"/>
          <w:szCs w:val="22"/>
        </w:rPr>
      </w:pPr>
    </w:p>
    <w:p w14:paraId="490CFD07" w14:textId="77777777" w:rsidR="00D77D64" w:rsidRPr="00D77D64" w:rsidRDefault="00D77D64" w:rsidP="00D77D64">
      <w:pPr>
        <w:pStyle w:val="Corpodetexto"/>
        <w:ind w:left="140"/>
        <w:rPr>
          <w:rFonts w:ascii="Segoe UI" w:hAnsi="Segoe UI" w:cs="Segoe UI"/>
          <w:sz w:val="22"/>
          <w:szCs w:val="22"/>
        </w:rPr>
      </w:pPr>
      <w:r w:rsidRPr="00D77D64">
        <w:rPr>
          <w:rFonts w:ascii="Segoe UI" w:hAnsi="Segoe UI" w:cs="Segoe UI"/>
          <w:sz w:val="22"/>
          <w:szCs w:val="22"/>
        </w:rPr>
        <w:lastRenderedPageBreak/>
        <w:t>Soluções</w:t>
      </w:r>
      <w:r w:rsidRPr="00D77D64">
        <w:rPr>
          <w:rFonts w:ascii="Segoe UI" w:hAnsi="Segoe UI" w:cs="Segoe UI"/>
          <w:spacing w:val="-3"/>
          <w:sz w:val="22"/>
          <w:szCs w:val="22"/>
        </w:rPr>
        <w:t xml:space="preserve"> </w:t>
      </w:r>
      <w:r w:rsidRPr="00D77D64">
        <w:rPr>
          <w:rFonts w:ascii="Segoe UI" w:hAnsi="Segoe UI" w:cs="Segoe UI"/>
          <w:sz w:val="22"/>
          <w:szCs w:val="22"/>
        </w:rPr>
        <w:t>localizadas</w:t>
      </w:r>
      <w:r w:rsidRPr="00D77D64">
        <w:rPr>
          <w:rFonts w:ascii="Segoe UI" w:hAnsi="Segoe UI" w:cs="Segoe UI"/>
          <w:spacing w:val="-2"/>
          <w:sz w:val="22"/>
          <w:szCs w:val="22"/>
        </w:rPr>
        <w:t xml:space="preserve"> incluem:</w:t>
      </w:r>
    </w:p>
    <w:p w14:paraId="1253D23B" w14:textId="77777777" w:rsidR="00D77D64" w:rsidRPr="00D77D64" w:rsidRDefault="00D77D64" w:rsidP="00D77D64">
      <w:pPr>
        <w:pStyle w:val="Corpodetexto"/>
        <w:spacing w:before="2"/>
        <w:rPr>
          <w:rFonts w:ascii="Segoe UI" w:hAnsi="Segoe UI" w:cs="Segoe UI"/>
          <w:sz w:val="22"/>
          <w:szCs w:val="22"/>
        </w:rPr>
      </w:pPr>
    </w:p>
    <w:p w14:paraId="34B4EF5C"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Correção</w:t>
      </w:r>
      <w:r w:rsidRPr="00D77D64">
        <w:rPr>
          <w:rFonts w:ascii="Segoe UI" w:hAnsi="Segoe UI" w:cs="Segoe UI"/>
          <w:spacing w:val="-1"/>
        </w:rPr>
        <w:t xml:space="preserve"> </w:t>
      </w:r>
      <w:r w:rsidRPr="00D77D64">
        <w:rPr>
          <w:rFonts w:ascii="Segoe UI" w:hAnsi="Segoe UI" w:cs="Segoe UI"/>
        </w:rPr>
        <w:t>de</w:t>
      </w:r>
      <w:r w:rsidRPr="00D77D64">
        <w:rPr>
          <w:rFonts w:ascii="Segoe UI" w:hAnsi="Segoe UI" w:cs="Segoe UI"/>
          <w:spacing w:val="-2"/>
        </w:rPr>
        <w:t xml:space="preserve"> </w:t>
      </w:r>
      <w:r w:rsidRPr="00D77D64">
        <w:rPr>
          <w:rFonts w:ascii="Segoe UI" w:hAnsi="Segoe UI" w:cs="Segoe UI"/>
        </w:rPr>
        <w:t>pontos</w:t>
      </w:r>
      <w:r w:rsidRPr="00D77D64">
        <w:rPr>
          <w:rFonts w:ascii="Segoe UI" w:hAnsi="Segoe UI" w:cs="Segoe UI"/>
          <w:spacing w:val="-1"/>
        </w:rPr>
        <w:t xml:space="preserve"> </w:t>
      </w:r>
      <w:r w:rsidRPr="00D77D64">
        <w:rPr>
          <w:rFonts w:ascii="Segoe UI" w:hAnsi="Segoe UI" w:cs="Segoe UI"/>
        </w:rPr>
        <w:t>com</w:t>
      </w:r>
      <w:r w:rsidRPr="00D77D64">
        <w:rPr>
          <w:rFonts w:ascii="Segoe UI" w:hAnsi="Segoe UI" w:cs="Segoe UI"/>
          <w:spacing w:val="1"/>
        </w:rPr>
        <w:t xml:space="preserve"> </w:t>
      </w:r>
      <w:r w:rsidRPr="00D77D64">
        <w:rPr>
          <w:rFonts w:ascii="Segoe UI" w:hAnsi="Segoe UI" w:cs="Segoe UI"/>
          <w:spacing w:val="-2"/>
        </w:rPr>
        <w:t>desnível;</w:t>
      </w:r>
    </w:p>
    <w:p w14:paraId="1C4F72AB" w14:textId="77777777" w:rsidR="00D77D64" w:rsidRPr="00D77D64" w:rsidRDefault="00D77D64" w:rsidP="00D77D64">
      <w:pPr>
        <w:pStyle w:val="PargrafodaLista"/>
        <w:widowControl w:val="0"/>
        <w:numPr>
          <w:ilvl w:val="1"/>
          <w:numId w:val="48"/>
        </w:numPr>
        <w:tabs>
          <w:tab w:val="left" w:pos="860"/>
        </w:tabs>
        <w:autoSpaceDE w:val="0"/>
        <w:autoSpaceDN w:val="0"/>
        <w:spacing w:before="1" w:after="0" w:line="240" w:lineRule="auto"/>
        <w:contextualSpacing w:val="0"/>
        <w:jc w:val="both"/>
        <w:rPr>
          <w:rFonts w:ascii="Segoe UI" w:hAnsi="Segoe UI" w:cs="Segoe UI"/>
        </w:rPr>
      </w:pPr>
      <w:r w:rsidRPr="00D77D64">
        <w:rPr>
          <w:rFonts w:ascii="Segoe UI" w:hAnsi="Segoe UI" w:cs="Segoe UI"/>
        </w:rPr>
        <w:t>Ajustes</w:t>
      </w:r>
      <w:r w:rsidRPr="00D77D64">
        <w:rPr>
          <w:rFonts w:ascii="Segoe UI" w:hAnsi="Segoe UI" w:cs="Segoe UI"/>
          <w:spacing w:val="-1"/>
        </w:rPr>
        <w:t xml:space="preserve"> </w:t>
      </w:r>
      <w:r w:rsidRPr="00D77D64">
        <w:rPr>
          <w:rFonts w:ascii="Segoe UI" w:hAnsi="Segoe UI" w:cs="Segoe UI"/>
        </w:rPr>
        <w:t>de</w:t>
      </w:r>
      <w:r w:rsidRPr="00D77D64">
        <w:rPr>
          <w:rFonts w:ascii="Segoe UI" w:hAnsi="Segoe UI" w:cs="Segoe UI"/>
          <w:spacing w:val="-2"/>
        </w:rPr>
        <w:t xml:space="preserve"> </w:t>
      </w:r>
      <w:r w:rsidRPr="00D77D64">
        <w:rPr>
          <w:rFonts w:ascii="Segoe UI" w:hAnsi="Segoe UI" w:cs="Segoe UI"/>
        </w:rPr>
        <w:t>declividade</w:t>
      </w:r>
      <w:r w:rsidRPr="00D77D64">
        <w:rPr>
          <w:rFonts w:ascii="Segoe UI" w:hAnsi="Segoe UI" w:cs="Segoe UI"/>
          <w:spacing w:val="-3"/>
        </w:rPr>
        <w:t xml:space="preserve"> </w:t>
      </w:r>
      <w:r w:rsidRPr="00D77D64">
        <w:rPr>
          <w:rFonts w:ascii="Segoe UI" w:hAnsi="Segoe UI" w:cs="Segoe UI"/>
        </w:rPr>
        <w:t>para</w:t>
      </w:r>
      <w:r w:rsidRPr="00D77D64">
        <w:rPr>
          <w:rFonts w:ascii="Segoe UI" w:hAnsi="Segoe UI" w:cs="Segoe UI"/>
          <w:spacing w:val="-3"/>
        </w:rPr>
        <w:t xml:space="preserve"> </w:t>
      </w:r>
      <w:r w:rsidRPr="00D77D64">
        <w:rPr>
          <w:rFonts w:ascii="Segoe UI" w:hAnsi="Segoe UI" w:cs="Segoe UI"/>
        </w:rPr>
        <w:t>escoamento</w:t>
      </w:r>
      <w:r w:rsidRPr="00D77D64">
        <w:rPr>
          <w:rFonts w:ascii="Segoe UI" w:hAnsi="Segoe UI" w:cs="Segoe UI"/>
          <w:spacing w:val="1"/>
        </w:rPr>
        <w:t xml:space="preserve"> </w:t>
      </w:r>
      <w:r w:rsidRPr="00D77D64">
        <w:rPr>
          <w:rFonts w:ascii="Segoe UI" w:hAnsi="Segoe UI" w:cs="Segoe UI"/>
        </w:rPr>
        <w:t>adequado</w:t>
      </w:r>
      <w:r w:rsidRPr="00D77D64">
        <w:rPr>
          <w:rFonts w:ascii="Segoe UI" w:hAnsi="Segoe UI" w:cs="Segoe UI"/>
          <w:spacing w:val="-1"/>
        </w:rPr>
        <w:t xml:space="preserve"> </w:t>
      </w:r>
      <w:r w:rsidRPr="00D77D64">
        <w:rPr>
          <w:rFonts w:ascii="Segoe UI" w:hAnsi="Segoe UI" w:cs="Segoe UI"/>
        </w:rPr>
        <w:t>das</w:t>
      </w:r>
      <w:r w:rsidRPr="00D77D64">
        <w:rPr>
          <w:rFonts w:ascii="Segoe UI" w:hAnsi="Segoe UI" w:cs="Segoe UI"/>
          <w:spacing w:val="-1"/>
        </w:rPr>
        <w:t xml:space="preserve"> </w:t>
      </w:r>
      <w:r w:rsidRPr="00D77D64">
        <w:rPr>
          <w:rFonts w:ascii="Segoe UI" w:hAnsi="Segoe UI" w:cs="Segoe UI"/>
        </w:rPr>
        <w:t>águas</w:t>
      </w:r>
      <w:r w:rsidRPr="00D77D64">
        <w:rPr>
          <w:rFonts w:ascii="Segoe UI" w:hAnsi="Segoe UI" w:cs="Segoe UI"/>
          <w:spacing w:val="-1"/>
        </w:rPr>
        <w:t xml:space="preserve"> </w:t>
      </w:r>
      <w:r w:rsidRPr="00D77D64">
        <w:rPr>
          <w:rFonts w:ascii="Segoe UI" w:hAnsi="Segoe UI" w:cs="Segoe UI"/>
          <w:spacing w:val="-2"/>
        </w:rPr>
        <w:t>pluviais;</w:t>
      </w:r>
    </w:p>
    <w:p w14:paraId="185103BB" w14:textId="77777777" w:rsidR="00D77D64" w:rsidRPr="00D77D64" w:rsidRDefault="00D77D64" w:rsidP="00D77D64">
      <w:pPr>
        <w:pStyle w:val="PargrafodaLista"/>
        <w:widowControl w:val="0"/>
        <w:numPr>
          <w:ilvl w:val="1"/>
          <w:numId w:val="48"/>
        </w:numPr>
        <w:tabs>
          <w:tab w:val="left" w:pos="860"/>
        </w:tabs>
        <w:autoSpaceDE w:val="0"/>
        <w:autoSpaceDN w:val="0"/>
        <w:spacing w:after="0" w:line="266" w:lineRule="exact"/>
        <w:contextualSpacing w:val="0"/>
        <w:jc w:val="both"/>
        <w:rPr>
          <w:rFonts w:ascii="Segoe UI" w:hAnsi="Segoe UI" w:cs="Segoe UI"/>
        </w:rPr>
      </w:pPr>
      <w:r w:rsidRPr="00D77D64">
        <w:rPr>
          <w:rFonts w:ascii="Segoe UI" w:hAnsi="Segoe UI" w:cs="Segoe UI"/>
        </w:rPr>
        <w:t>Tratamento</w:t>
      </w:r>
      <w:r w:rsidRPr="00D77D64">
        <w:rPr>
          <w:rFonts w:ascii="Segoe UI" w:hAnsi="Segoe UI" w:cs="Segoe UI"/>
          <w:spacing w:val="-3"/>
        </w:rPr>
        <w:t xml:space="preserve"> </w:t>
      </w:r>
      <w:r w:rsidRPr="00D77D64">
        <w:rPr>
          <w:rFonts w:ascii="Segoe UI" w:hAnsi="Segoe UI" w:cs="Segoe UI"/>
        </w:rPr>
        <w:t>de</w:t>
      </w:r>
      <w:r w:rsidRPr="00D77D64">
        <w:rPr>
          <w:rFonts w:ascii="Segoe UI" w:hAnsi="Segoe UI" w:cs="Segoe UI"/>
          <w:spacing w:val="-1"/>
        </w:rPr>
        <w:t xml:space="preserve"> </w:t>
      </w:r>
      <w:r w:rsidRPr="00D77D64">
        <w:rPr>
          <w:rFonts w:ascii="Segoe UI" w:hAnsi="Segoe UI" w:cs="Segoe UI"/>
        </w:rPr>
        <w:t>trechos com</w:t>
      </w:r>
      <w:r w:rsidRPr="00D77D64">
        <w:rPr>
          <w:rFonts w:ascii="Segoe UI" w:hAnsi="Segoe UI" w:cs="Segoe UI"/>
          <w:spacing w:val="-1"/>
        </w:rPr>
        <w:t xml:space="preserve"> </w:t>
      </w:r>
      <w:r w:rsidRPr="00D77D64">
        <w:rPr>
          <w:rFonts w:ascii="Segoe UI" w:hAnsi="Segoe UI" w:cs="Segoe UI"/>
        </w:rPr>
        <w:t>necessidade</w:t>
      </w:r>
      <w:r w:rsidRPr="00D77D64">
        <w:rPr>
          <w:rFonts w:ascii="Segoe UI" w:hAnsi="Segoe UI" w:cs="Segoe UI"/>
          <w:spacing w:val="-1"/>
        </w:rPr>
        <w:t xml:space="preserve"> </w:t>
      </w:r>
      <w:r w:rsidRPr="00D77D64">
        <w:rPr>
          <w:rFonts w:ascii="Segoe UI" w:hAnsi="Segoe UI" w:cs="Segoe UI"/>
        </w:rPr>
        <w:t>de</w:t>
      </w:r>
      <w:r w:rsidRPr="00D77D64">
        <w:rPr>
          <w:rFonts w:ascii="Segoe UI" w:hAnsi="Segoe UI" w:cs="Segoe UI"/>
          <w:spacing w:val="-2"/>
        </w:rPr>
        <w:t xml:space="preserve"> </w:t>
      </w:r>
      <w:r w:rsidRPr="00D77D64">
        <w:rPr>
          <w:rFonts w:ascii="Segoe UI" w:hAnsi="Segoe UI" w:cs="Segoe UI"/>
        </w:rPr>
        <w:t>reforço</w:t>
      </w:r>
      <w:r w:rsidRPr="00D77D64">
        <w:rPr>
          <w:rFonts w:ascii="Segoe UI" w:hAnsi="Segoe UI" w:cs="Segoe UI"/>
          <w:spacing w:val="1"/>
        </w:rPr>
        <w:t xml:space="preserve"> </w:t>
      </w:r>
      <w:r w:rsidRPr="00D77D64">
        <w:rPr>
          <w:rFonts w:ascii="Segoe UI" w:hAnsi="Segoe UI" w:cs="Segoe UI"/>
        </w:rPr>
        <w:t>do</w:t>
      </w:r>
      <w:r w:rsidRPr="00D77D64">
        <w:rPr>
          <w:rFonts w:ascii="Segoe UI" w:hAnsi="Segoe UI" w:cs="Segoe UI"/>
          <w:spacing w:val="-1"/>
        </w:rPr>
        <w:t xml:space="preserve"> </w:t>
      </w:r>
      <w:r w:rsidRPr="00D77D64">
        <w:rPr>
          <w:rFonts w:ascii="Segoe UI" w:hAnsi="Segoe UI" w:cs="Segoe UI"/>
          <w:spacing w:val="-2"/>
        </w:rPr>
        <w:t>subleito.</w:t>
      </w:r>
    </w:p>
    <w:p w14:paraId="7708D92C" w14:textId="77777777" w:rsidR="00D77D64" w:rsidRPr="00D77D64" w:rsidRDefault="00D77D64" w:rsidP="00D77D64">
      <w:pPr>
        <w:pStyle w:val="Corpodetexto"/>
        <w:rPr>
          <w:rFonts w:ascii="Segoe UI" w:hAnsi="Segoe UI" w:cs="Segoe UI"/>
          <w:sz w:val="22"/>
          <w:szCs w:val="22"/>
        </w:rPr>
      </w:pPr>
    </w:p>
    <w:p w14:paraId="29806EB0" w14:textId="77777777" w:rsidR="00D77D64" w:rsidRPr="00D77D64" w:rsidRDefault="00D77D64" w:rsidP="00D77D64">
      <w:pPr>
        <w:pStyle w:val="Corpodetexto"/>
        <w:spacing w:before="225"/>
        <w:rPr>
          <w:rFonts w:ascii="Segoe UI" w:hAnsi="Segoe UI" w:cs="Segoe UI"/>
          <w:sz w:val="22"/>
          <w:szCs w:val="22"/>
        </w:rPr>
      </w:pPr>
    </w:p>
    <w:p w14:paraId="3F231999" w14:textId="77777777" w:rsidR="00D77D64" w:rsidRPr="00D77D64" w:rsidRDefault="00D77D64" w:rsidP="00D77D64">
      <w:pPr>
        <w:pStyle w:val="Ttulo1"/>
        <w:keepNext w:val="0"/>
        <w:keepLines w:val="0"/>
        <w:widowControl w:val="0"/>
        <w:numPr>
          <w:ilvl w:val="0"/>
          <w:numId w:val="48"/>
        </w:numPr>
        <w:tabs>
          <w:tab w:val="left" w:pos="426"/>
        </w:tabs>
        <w:autoSpaceDE w:val="0"/>
        <w:autoSpaceDN w:val="0"/>
        <w:spacing w:before="0"/>
        <w:ind w:right="929" w:firstLine="0"/>
        <w:jc w:val="both"/>
        <w:rPr>
          <w:rFonts w:ascii="Segoe UI" w:hAnsi="Segoe UI" w:cs="Segoe UI"/>
          <w:color w:val="auto"/>
          <w:sz w:val="22"/>
          <w:szCs w:val="22"/>
        </w:rPr>
      </w:pPr>
      <w:r w:rsidRPr="00D77D64">
        <w:rPr>
          <w:rFonts w:ascii="Segoe UI" w:hAnsi="Segoe UI" w:cs="Segoe UI"/>
          <w:color w:val="auto"/>
          <w:sz w:val="22"/>
          <w:szCs w:val="22"/>
        </w:rPr>
        <w:t>Identificação</w:t>
      </w:r>
      <w:r w:rsidRPr="00D77D64">
        <w:rPr>
          <w:rFonts w:ascii="Segoe UI" w:hAnsi="Segoe UI" w:cs="Segoe UI"/>
          <w:color w:val="auto"/>
          <w:spacing w:val="-6"/>
          <w:sz w:val="22"/>
          <w:szCs w:val="22"/>
        </w:rPr>
        <w:t xml:space="preserve"> </w:t>
      </w:r>
      <w:r w:rsidRPr="00D77D64">
        <w:rPr>
          <w:rFonts w:ascii="Segoe UI" w:hAnsi="Segoe UI" w:cs="Segoe UI"/>
          <w:color w:val="auto"/>
          <w:sz w:val="22"/>
          <w:szCs w:val="22"/>
        </w:rPr>
        <w:t>dos</w:t>
      </w:r>
      <w:r w:rsidRPr="00D77D64">
        <w:rPr>
          <w:rFonts w:ascii="Segoe UI" w:hAnsi="Segoe UI" w:cs="Segoe UI"/>
          <w:color w:val="auto"/>
          <w:spacing w:val="-3"/>
          <w:sz w:val="22"/>
          <w:szCs w:val="22"/>
        </w:rPr>
        <w:t xml:space="preserve"> </w:t>
      </w:r>
      <w:r w:rsidRPr="00D77D64">
        <w:rPr>
          <w:rFonts w:ascii="Segoe UI" w:hAnsi="Segoe UI" w:cs="Segoe UI"/>
          <w:color w:val="auto"/>
          <w:sz w:val="22"/>
          <w:szCs w:val="22"/>
        </w:rPr>
        <w:t>tipos</w:t>
      </w:r>
      <w:r w:rsidRPr="00D77D64">
        <w:rPr>
          <w:rFonts w:ascii="Segoe UI" w:hAnsi="Segoe UI" w:cs="Segoe UI"/>
          <w:color w:val="auto"/>
          <w:spacing w:val="-6"/>
          <w:sz w:val="22"/>
          <w:szCs w:val="22"/>
        </w:rPr>
        <w:t xml:space="preserve"> </w:t>
      </w:r>
      <w:r w:rsidRPr="00D77D64">
        <w:rPr>
          <w:rFonts w:ascii="Segoe UI" w:hAnsi="Segoe UI" w:cs="Segoe UI"/>
          <w:color w:val="auto"/>
          <w:sz w:val="22"/>
          <w:szCs w:val="22"/>
        </w:rPr>
        <w:t>de</w:t>
      </w:r>
      <w:r w:rsidRPr="00D77D64">
        <w:rPr>
          <w:rFonts w:ascii="Segoe UI" w:hAnsi="Segoe UI" w:cs="Segoe UI"/>
          <w:color w:val="auto"/>
          <w:spacing w:val="-4"/>
          <w:sz w:val="22"/>
          <w:szCs w:val="22"/>
        </w:rPr>
        <w:t xml:space="preserve"> </w:t>
      </w:r>
      <w:r w:rsidRPr="00D77D64">
        <w:rPr>
          <w:rFonts w:ascii="Segoe UI" w:hAnsi="Segoe UI" w:cs="Segoe UI"/>
          <w:color w:val="auto"/>
          <w:sz w:val="22"/>
          <w:szCs w:val="22"/>
        </w:rPr>
        <w:t>serviços,</w:t>
      </w:r>
      <w:r w:rsidRPr="00D77D64">
        <w:rPr>
          <w:rFonts w:ascii="Segoe UI" w:hAnsi="Segoe UI" w:cs="Segoe UI"/>
          <w:color w:val="auto"/>
          <w:spacing w:val="-4"/>
          <w:sz w:val="22"/>
          <w:szCs w:val="22"/>
        </w:rPr>
        <w:t xml:space="preserve"> </w:t>
      </w:r>
      <w:r w:rsidRPr="00D77D64">
        <w:rPr>
          <w:rFonts w:ascii="Segoe UI" w:hAnsi="Segoe UI" w:cs="Segoe UI"/>
          <w:color w:val="auto"/>
          <w:sz w:val="22"/>
          <w:szCs w:val="22"/>
        </w:rPr>
        <w:t>materiais</w:t>
      </w:r>
      <w:r w:rsidRPr="00D77D64">
        <w:rPr>
          <w:rFonts w:ascii="Segoe UI" w:hAnsi="Segoe UI" w:cs="Segoe UI"/>
          <w:color w:val="auto"/>
          <w:spacing w:val="-6"/>
          <w:sz w:val="22"/>
          <w:szCs w:val="22"/>
        </w:rPr>
        <w:t xml:space="preserve"> </w:t>
      </w:r>
      <w:r w:rsidRPr="00D77D64">
        <w:rPr>
          <w:rFonts w:ascii="Segoe UI" w:hAnsi="Segoe UI" w:cs="Segoe UI"/>
          <w:color w:val="auto"/>
          <w:sz w:val="22"/>
          <w:szCs w:val="22"/>
        </w:rPr>
        <w:t>e</w:t>
      </w:r>
      <w:r w:rsidRPr="00D77D64">
        <w:rPr>
          <w:rFonts w:ascii="Segoe UI" w:hAnsi="Segoe UI" w:cs="Segoe UI"/>
          <w:color w:val="auto"/>
          <w:spacing w:val="-4"/>
          <w:sz w:val="22"/>
          <w:szCs w:val="22"/>
        </w:rPr>
        <w:t xml:space="preserve"> </w:t>
      </w:r>
      <w:r w:rsidRPr="00D77D64">
        <w:rPr>
          <w:rFonts w:ascii="Segoe UI" w:hAnsi="Segoe UI" w:cs="Segoe UI"/>
          <w:color w:val="auto"/>
          <w:sz w:val="22"/>
          <w:szCs w:val="22"/>
        </w:rPr>
        <w:t>equipamentos</w:t>
      </w:r>
      <w:r w:rsidRPr="00D77D64">
        <w:rPr>
          <w:rFonts w:ascii="Segoe UI" w:hAnsi="Segoe UI" w:cs="Segoe UI"/>
          <w:color w:val="auto"/>
          <w:spacing w:val="-3"/>
          <w:sz w:val="22"/>
          <w:szCs w:val="22"/>
        </w:rPr>
        <w:t xml:space="preserve"> </w:t>
      </w:r>
      <w:r w:rsidRPr="00D77D64">
        <w:rPr>
          <w:rFonts w:ascii="Segoe UI" w:hAnsi="Segoe UI" w:cs="Segoe UI"/>
          <w:color w:val="auto"/>
          <w:sz w:val="22"/>
          <w:szCs w:val="22"/>
        </w:rPr>
        <w:t>a incorporar, com especificações</w:t>
      </w:r>
    </w:p>
    <w:p w14:paraId="4099DD3F" w14:textId="77777777" w:rsidR="00D77D64" w:rsidRPr="00D77D64" w:rsidRDefault="00D77D64" w:rsidP="00D77D64">
      <w:pPr>
        <w:pStyle w:val="Corpodetexto"/>
        <w:spacing w:before="43"/>
        <w:ind w:left="140"/>
        <w:rPr>
          <w:rFonts w:ascii="Segoe UI" w:hAnsi="Segoe UI" w:cs="Segoe UI"/>
          <w:sz w:val="22"/>
          <w:szCs w:val="22"/>
        </w:rPr>
      </w:pPr>
      <w:r w:rsidRPr="00D77D64">
        <w:rPr>
          <w:rFonts w:ascii="Segoe UI" w:hAnsi="Segoe UI" w:cs="Segoe UI"/>
          <w:spacing w:val="-2"/>
          <w:sz w:val="22"/>
          <w:szCs w:val="22"/>
        </w:rPr>
        <w:t>Serviços:</w:t>
      </w:r>
    </w:p>
    <w:p w14:paraId="69C98B7B" w14:textId="77777777" w:rsidR="00D77D64" w:rsidRPr="00D77D64" w:rsidRDefault="00D77D64" w:rsidP="00D77D64">
      <w:pPr>
        <w:pStyle w:val="PargrafodaLista"/>
        <w:widowControl w:val="0"/>
        <w:numPr>
          <w:ilvl w:val="1"/>
          <w:numId w:val="48"/>
        </w:numPr>
        <w:tabs>
          <w:tab w:val="left" w:pos="860"/>
        </w:tabs>
        <w:autoSpaceDE w:val="0"/>
        <w:autoSpaceDN w:val="0"/>
        <w:spacing w:before="276" w:after="0" w:line="240" w:lineRule="auto"/>
        <w:contextualSpacing w:val="0"/>
        <w:jc w:val="both"/>
        <w:rPr>
          <w:rFonts w:ascii="Segoe UI" w:hAnsi="Segoe UI" w:cs="Segoe UI"/>
        </w:rPr>
      </w:pPr>
      <w:r w:rsidRPr="00D77D64">
        <w:rPr>
          <w:rFonts w:ascii="Segoe UI" w:hAnsi="Segoe UI" w:cs="Segoe UI"/>
        </w:rPr>
        <w:t>Instalação</w:t>
      </w:r>
      <w:r w:rsidRPr="00D77D64">
        <w:rPr>
          <w:rFonts w:ascii="Segoe UI" w:hAnsi="Segoe UI" w:cs="Segoe UI"/>
          <w:spacing w:val="-3"/>
        </w:rPr>
        <w:t xml:space="preserve"> </w:t>
      </w:r>
      <w:r w:rsidRPr="00D77D64">
        <w:rPr>
          <w:rFonts w:ascii="Segoe UI" w:hAnsi="Segoe UI" w:cs="Segoe UI"/>
        </w:rPr>
        <w:t>de</w:t>
      </w:r>
      <w:r w:rsidRPr="00D77D64">
        <w:rPr>
          <w:rFonts w:ascii="Segoe UI" w:hAnsi="Segoe UI" w:cs="Segoe UI"/>
          <w:spacing w:val="-4"/>
        </w:rPr>
        <w:t xml:space="preserve"> </w:t>
      </w:r>
      <w:r w:rsidRPr="00D77D64">
        <w:rPr>
          <w:rFonts w:ascii="Segoe UI" w:hAnsi="Segoe UI" w:cs="Segoe UI"/>
        </w:rPr>
        <w:t>placa</w:t>
      </w:r>
      <w:r w:rsidRPr="00D77D64">
        <w:rPr>
          <w:rFonts w:ascii="Segoe UI" w:hAnsi="Segoe UI" w:cs="Segoe UI"/>
          <w:spacing w:val="-3"/>
        </w:rPr>
        <w:t xml:space="preserve"> </w:t>
      </w:r>
      <w:r w:rsidRPr="00D77D64">
        <w:rPr>
          <w:rFonts w:ascii="Segoe UI" w:hAnsi="Segoe UI" w:cs="Segoe UI"/>
        </w:rPr>
        <w:t>de</w:t>
      </w:r>
      <w:r w:rsidRPr="00D77D64">
        <w:rPr>
          <w:rFonts w:ascii="Segoe UI" w:hAnsi="Segoe UI" w:cs="Segoe UI"/>
          <w:spacing w:val="-3"/>
        </w:rPr>
        <w:t xml:space="preserve"> </w:t>
      </w:r>
      <w:r w:rsidRPr="00D77D64">
        <w:rPr>
          <w:rFonts w:ascii="Segoe UI" w:hAnsi="Segoe UI" w:cs="Segoe UI"/>
          <w:spacing w:val="-2"/>
        </w:rPr>
        <w:t>obra;</w:t>
      </w:r>
    </w:p>
    <w:p w14:paraId="73F8E677" w14:textId="77777777" w:rsidR="00D77D64" w:rsidRPr="00D77D64" w:rsidRDefault="00D77D64" w:rsidP="00D77D64">
      <w:pPr>
        <w:pStyle w:val="PargrafodaLista"/>
        <w:widowControl w:val="0"/>
        <w:numPr>
          <w:ilvl w:val="1"/>
          <w:numId w:val="48"/>
        </w:numPr>
        <w:tabs>
          <w:tab w:val="left" w:pos="860"/>
        </w:tabs>
        <w:autoSpaceDE w:val="0"/>
        <w:autoSpaceDN w:val="0"/>
        <w:spacing w:before="1" w:after="0" w:line="240" w:lineRule="auto"/>
        <w:contextualSpacing w:val="0"/>
        <w:jc w:val="both"/>
        <w:rPr>
          <w:rFonts w:ascii="Segoe UI" w:hAnsi="Segoe UI" w:cs="Segoe UI"/>
        </w:rPr>
      </w:pPr>
      <w:r w:rsidRPr="00D77D64">
        <w:rPr>
          <w:rFonts w:ascii="Segoe UI" w:hAnsi="Segoe UI" w:cs="Segoe UI"/>
        </w:rPr>
        <w:t>Regularização</w:t>
      </w:r>
      <w:r w:rsidRPr="00D77D64">
        <w:rPr>
          <w:rFonts w:ascii="Segoe UI" w:hAnsi="Segoe UI" w:cs="Segoe UI"/>
          <w:spacing w:val="-7"/>
        </w:rPr>
        <w:t xml:space="preserve"> </w:t>
      </w:r>
      <w:r w:rsidRPr="00D77D64">
        <w:rPr>
          <w:rFonts w:ascii="Segoe UI" w:hAnsi="Segoe UI" w:cs="Segoe UI"/>
        </w:rPr>
        <w:t>e</w:t>
      </w:r>
      <w:r w:rsidRPr="00D77D64">
        <w:rPr>
          <w:rFonts w:ascii="Segoe UI" w:hAnsi="Segoe UI" w:cs="Segoe UI"/>
          <w:spacing w:val="-4"/>
        </w:rPr>
        <w:t xml:space="preserve"> </w:t>
      </w:r>
      <w:r w:rsidRPr="00D77D64">
        <w:rPr>
          <w:rFonts w:ascii="Segoe UI" w:hAnsi="Segoe UI" w:cs="Segoe UI"/>
        </w:rPr>
        <w:t>compactação</w:t>
      </w:r>
      <w:r w:rsidRPr="00D77D64">
        <w:rPr>
          <w:rFonts w:ascii="Segoe UI" w:hAnsi="Segoe UI" w:cs="Segoe UI"/>
          <w:spacing w:val="-4"/>
        </w:rPr>
        <w:t xml:space="preserve"> </w:t>
      </w:r>
      <w:r w:rsidRPr="00D77D64">
        <w:rPr>
          <w:rFonts w:ascii="Segoe UI" w:hAnsi="Segoe UI" w:cs="Segoe UI"/>
        </w:rPr>
        <w:t>do</w:t>
      </w:r>
      <w:r w:rsidRPr="00D77D64">
        <w:rPr>
          <w:rFonts w:ascii="Segoe UI" w:hAnsi="Segoe UI" w:cs="Segoe UI"/>
          <w:spacing w:val="-4"/>
        </w:rPr>
        <w:t xml:space="preserve"> </w:t>
      </w:r>
      <w:r w:rsidRPr="00D77D64">
        <w:rPr>
          <w:rFonts w:ascii="Segoe UI" w:hAnsi="Segoe UI" w:cs="Segoe UI"/>
          <w:spacing w:val="-2"/>
        </w:rPr>
        <w:t>subleito;</w:t>
      </w:r>
    </w:p>
    <w:p w14:paraId="2EAE5BF1"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Execução</w:t>
      </w:r>
      <w:r w:rsidRPr="00D77D64">
        <w:rPr>
          <w:rFonts w:ascii="Segoe UI" w:hAnsi="Segoe UI" w:cs="Segoe UI"/>
          <w:spacing w:val="-7"/>
        </w:rPr>
        <w:t xml:space="preserve"> </w:t>
      </w:r>
      <w:r w:rsidRPr="00D77D64">
        <w:rPr>
          <w:rFonts w:ascii="Segoe UI" w:hAnsi="Segoe UI" w:cs="Segoe UI"/>
        </w:rPr>
        <w:t>de</w:t>
      </w:r>
      <w:r w:rsidRPr="00D77D64">
        <w:rPr>
          <w:rFonts w:ascii="Segoe UI" w:hAnsi="Segoe UI" w:cs="Segoe UI"/>
          <w:spacing w:val="-5"/>
        </w:rPr>
        <w:t xml:space="preserve"> </w:t>
      </w:r>
      <w:r w:rsidRPr="00D77D64">
        <w:rPr>
          <w:rFonts w:ascii="Segoe UI" w:hAnsi="Segoe UI" w:cs="Segoe UI"/>
        </w:rPr>
        <w:t>pavimentação</w:t>
      </w:r>
      <w:r w:rsidRPr="00D77D64">
        <w:rPr>
          <w:rFonts w:ascii="Segoe UI" w:hAnsi="Segoe UI" w:cs="Segoe UI"/>
          <w:spacing w:val="-4"/>
        </w:rPr>
        <w:t xml:space="preserve"> </w:t>
      </w:r>
      <w:r w:rsidRPr="00D77D64">
        <w:rPr>
          <w:rFonts w:ascii="Segoe UI" w:hAnsi="Segoe UI" w:cs="Segoe UI"/>
        </w:rPr>
        <w:t>em</w:t>
      </w:r>
      <w:r w:rsidRPr="00D77D64">
        <w:rPr>
          <w:rFonts w:ascii="Segoe UI" w:hAnsi="Segoe UI" w:cs="Segoe UI"/>
          <w:spacing w:val="-5"/>
        </w:rPr>
        <w:t xml:space="preserve"> </w:t>
      </w:r>
      <w:r w:rsidRPr="00D77D64">
        <w:rPr>
          <w:rFonts w:ascii="Segoe UI" w:hAnsi="Segoe UI" w:cs="Segoe UI"/>
        </w:rPr>
        <w:t>blocos</w:t>
      </w:r>
      <w:r w:rsidRPr="00D77D64">
        <w:rPr>
          <w:rFonts w:ascii="Segoe UI" w:hAnsi="Segoe UI" w:cs="Segoe UI"/>
          <w:spacing w:val="-4"/>
        </w:rPr>
        <w:t xml:space="preserve"> </w:t>
      </w:r>
      <w:proofErr w:type="spellStart"/>
      <w:r w:rsidRPr="00D77D64">
        <w:rPr>
          <w:rFonts w:ascii="Segoe UI" w:hAnsi="Segoe UI" w:cs="Segoe UI"/>
          <w:spacing w:val="-2"/>
        </w:rPr>
        <w:t>intertravados</w:t>
      </w:r>
      <w:proofErr w:type="spellEnd"/>
      <w:r w:rsidRPr="00D77D64">
        <w:rPr>
          <w:rFonts w:ascii="Segoe UI" w:hAnsi="Segoe UI" w:cs="Segoe UI"/>
          <w:spacing w:val="-2"/>
        </w:rPr>
        <w:t>;</w:t>
      </w:r>
    </w:p>
    <w:p w14:paraId="7209F800"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Execução</w:t>
      </w:r>
      <w:r w:rsidRPr="00D77D64">
        <w:rPr>
          <w:rFonts w:ascii="Segoe UI" w:hAnsi="Segoe UI" w:cs="Segoe UI"/>
          <w:spacing w:val="-3"/>
        </w:rPr>
        <w:t xml:space="preserve"> </w:t>
      </w:r>
      <w:r w:rsidRPr="00D77D64">
        <w:rPr>
          <w:rFonts w:ascii="Segoe UI" w:hAnsi="Segoe UI" w:cs="Segoe UI"/>
        </w:rPr>
        <w:t>de</w:t>
      </w:r>
      <w:r w:rsidRPr="00D77D64">
        <w:rPr>
          <w:rFonts w:ascii="Segoe UI" w:hAnsi="Segoe UI" w:cs="Segoe UI"/>
          <w:spacing w:val="-3"/>
        </w:rPr>
        <w:t xml:space="preserve"> </w:t>
      </w:r>
      <w:r w:rsidRPr="00D77D64">
        <w:rPr>
          <w:rFonts w:ascii="Segoe UI" w:hAnsi="Segoe UI" w:cs="Segoe UI"/>
        </w:rPr>
        <w:t>sarjetas</w:t>
      </w:r>
      <w:r w:rsidRPr="00D77D64">
        <w:rPr>
          <w:rFonts w:ascii="Segoe UI" w:hAnsi="Segoe UI" w:cs="Segoe UI"/>
          <w:spacing w:val="-2"/>
        </w:rPr>
        <w:t xml:space="preserve"> </w:t>
      </w:r>
      <w:r w:rsidRPr="00D77D64">
        <w:rPr>
          <w:rFonts w:ascii="Segoe UI" w:hAnsi="Segoe UI" w:cs="Segoe UI"/>
        </w:rPr>
        <w:t>de</w:t>
      </w:r>
      <w:r w:rsidRPr="00D77D64">
        <w:rPr>
          <w:rFonts w:ascii="Segoe UI" w:hAnsi="Segoe UI" w:cs="Segoe UI"/>
          <w:spacing w:val="-5"/>
        </w:rPr>
        <w:t xml:space="preserve"> </w:t>
      </w:r>
      <w:r w:rsidRPr="00D77D64">
        <w:rPr>
          <w:rFonts w:ascii="Segoe UI" w:hAnsi="Segoe UI" w:cs="Segoe UI"/>
          <w:spacing w:val="-2"/>
        </w:rPr>
        <w:t>concreto;</w:t>
      </w:r>
    </w:p>
    <w:p w14:paraId="037C14D6"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Assentamento</w:t>
      </w:r>
      <w:r w:rsidRPr="00D77D64">
        <w:rPr>
          <w:rFonts w:ascii="Segoe UI" w:hAnsi="Segoe UI" w:cs="Segoe UI"/>
          <w:spacing w:val="-5"/>
        </w:rPr>
        <w:t xml:space="preserve"> </w:t>
      </w:r>
      <w:r w:rsidRPr="00D77D64">
        <w:rPr>
          <w:rFonts w:ascii="Segoe UI" w:hAnsi="Segoe UI" w:cs="Segoe UI"/>
        </w:rPr>
        <w:t>de</w:t>
      </w:r>
      <w:r w:rsidRPr="00D77D64">
        <w:rPr>
          <w:rFonts w:ascii="Segoe UI" w:hAnsi="Segoe UI" w:cs="Segoe UI"/>
          <w:spacing w:val="-5"/>
        </w:rPr>
        <w:t xml:space="preserve"> </w:t>
      </w:r>
      <w:r w:rsidRPr="00D77D64">
        <w:rPr>
          <w:rFonts w:ascii="Segoe UI" w:hAnsi="Segoe UI" w:cs="Segoe UI"/>
        </w:rPr>
        <w:t>meio-</w:t>
      </w:r>
      <w:r w:rsidRPr="00D77D64">
        <w:rPr>
          <w:rFonts w:ascii="Segoe UI" w:hAnsi="Segoe UI" w:cs="Segoe UI"/>
          <w:spacing w:val="-4"/>
        </w:rPr>
        <w:t>fio;</w:t>
      </w:r>
    </w:p>
    <w:p w14:paraId="4A37FA88"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Sinalização</w:t>
      </w:r>
      <w:r w:rsidRPr="00D77D64">
        <w:rPr>
          <w:rFonts w:ascii="Segoe UI" w:hAnsi="Segoe UI" w:cs="Segoe UI"/>
          <w:spacing w:val="-7"/>
        </w:rPr>
        <w:t xml:space="preserve"> </w:t>
      </w:r>
      <w:r w:rsidRPr="00D77D64">
        <w:rPr>
          <w:rFonts w:ascii="Segoe UI" w:hAnsi="Segoe UI" w:cs="Segoe UI"/>
          <w:spacing w:val="-2"/>
        </w:rPr>
        <w:t>horizontal.</w:t>
      </w:r>
    </w:p>
    <w:p w14:paraId="6093145D" w14:textId="77777777" w:rsidR="00D77D64" w:rsidRPr="00D77D64" w:rsidRDefault="00D77D64" w:rsidP="00D77D64">
      <w:pPr>
        <w:pStyle w:val="Corpodetexto"/>
        <w:spacing w:before="283"/>
        <w:ind w:left="140"/>
        <w:rPr>
          <w:rFonts w:ascii="Segoe UI" w:hAnsi="Segoe UI" w:cs="Segoe UI"/>
          <w:sz w:val="22"/>
          <w:szCs w:val="22"/>
        </w:rPr>
      </w:pPr>
      <w:r w:rsidRPr="00D77D64">
        <w:rPr>
          <w:rFonts w:ascii="Segoe UI" w:hAnsi="Segoe UI" w:cs="Segoe UI"/>
          <w:spacing w:val="-2"/>
          <w:sz w:val="22"/>
          <w:szCs w:val="22"/>
        </w:rPr>
        <w:t>Materiais:</w:t>
      </w:r>
    </w:p>
    <w:p w14:paraId="05810F47" w14:textId="77777777" w:rsidR="00D77D64" w:rsidRPr="00D77D64" w:rsidRDefault="00D77D64" w:rsidP="00D77D64">
      <w:pPr>
        <w:pStyle w:val="PargrafodaLista"/>
        <w:widowControl w:val="0"/>
        <w:numPr>
          <w:ilvl w:val="1"/>
          <w:numId w:val="48"/>
        </w:numPr>
        <w:tabs>
          <w:tab w:val="left" w:pos="860"/>
        </w:tabs>
        <w:autoSpaceDE w:val="0"/>
        <w:autoSpaceDN w:val="0"/>
        <w:spacing w:before="279" w:after="0" w:line="292" w:lineRule="exact"/>
        <w:contextualSpacing w:val="0"/>
        <w:jc w:val="both"/>
        <w:rPr>
          <w:rFonts w:ascii="Segoe UI" w:hAnsi="Segoe UI" w:cs="Segoe UI"/>
        </w:rPr>
      </w:pPr>
      <w:r w:rsidRPr="00D77D64">
        <w:rPr>
          <w:rFonts w:ascii="Segoe UI" w:hAnsi="Segoe UI" w:cs="Segoe UI"/>
        </w:rPr>
        <w:t>Blocos</w:t>
      </w:r>
      <w:r w:rsidRPr="00D77D64">
        <w:rPr>
          <w:rFonts w:ascii="Segoe UI" w:hAnsi="Segoe UI" w:cs="Segoe UI"/>
          <w:spacing w:val="-4"/>
        </w:rPr>
        <w:t xml:space="preserve"> </w:t>
      </w:r>
      <w:r w:rsidRPr="00D77D64">
        <w:rPr>
          <w:rFonts w:ascii="Segoe UI" w:hAnsi="Segoe UI" w:cs="Segoe UI"/>
        </w:rPr>
        <w:t>de</w:t>
      </w:r>
      <w:r w:rsidRPr="00D77D64">
        <w:rPr>
          <w:rFonts w:ascii="Segoe UI" w:hAnsi="Segoe UI" w:cs="Segoe UI"/>
          <w:spacing w:val="-4"/>
        </w:rPr>
        <w:t xml:space="preserve"> </w:t>
      </w:r>
      <w:r w:rsidRPr="00D77D64">
        <w:rPr>
          <w:rFonts w:ascii="Segoe UI" w:hAnsi="Segoe UI" w:cs="Segoe UI"/>
        </w:rPr>
        <w:t>concreto</w:t>
      </w:r>
      <w:r w:rsidRPr="00D77D64">
        <w:rPr>
          <w:rFonts w:ascii="Segoe UI" w:hAnsi="Segoe UI" w:cs="Segoe UI"/>
          <w:spacing w:val="-3"/>
        </w:rPr>
        <w:t xml:space="preserve"> </w:t>
      </w:r>
      <w:r w:rsidRPr="00D77D64">
        <w:rPr>
          <w:rFonts w:ascii="Segoe UI" w:hAnsi="Segoe UI" w:cs="Segoe UI"/>
        </w:rPr>
        <w:t>sextavado</w:t>
      </w:r>
      <w:r w:rsidRPr="00D77D64">
        <w:rPr>
          <w:rFonts w:ascii="Segoe UI" w:hAnsi="Segoe UI" w:cs="Segoe UI"/>
          <w:spacing w:val="-3"/>
        </w:rPr>
        <w:t xml:space="preserve"> </w:t>
      </w:r>
      <w:r w:rsidRPr="00D77D64">
        <w:rPr>
          <w:rFonts w:ascii="Segoe UI" w:hAnsi="Segoe UI" w:cs="Segoe UI"/>
        </w:rPr>
        <w:t>(espessura</w:t>
      </w:r>
      <w:r w:rsidRPr="00D77D64">
        <w:rPr>
          <w:rFonts w:ascii="Segoe UI" w:hAnsi="Segoe UI" w:cs="Segoe UI"/>
          <w:spacing w:val="-6"/>
        </w:rPr>
        <w:t xml:space="preserve"> </w:t>
      </w:r>
      <w:r w:rsidRPr="00D77D64">
        <w:rPr>
          <w:rFonts w:ascii="Segoe UI" w:hAnsi="Segoe UI" w:cs="Segoe UI"/>
        </w:rPr>
        <w:t>8</w:t>
      </w:r>
      <w:r w:rsidRPr="00D77D64">
        <w:rPr>
          <w:rFonts w:ascii="Segoe UI" w:hAnsi="Segoe UI" w:cs="Segoe UI"/>
          <w:spacing w:val="-3"/>
        </w:rPr>
        <w:t xml:space="preserve"> </w:t>
      </w:r>
      <w:r w:rsidRPr="00D77D64">
        <w:rPr>
          <w:rFonts w:ascii="Segoe UI" w:hAnsi="Segoe UI" w:cs="Segoe UI"/>
          <w:spacing w:val="-4"/>
        </w:rPr>
        <w:t>cm);</w:t>
      </w:r>
    </w:p>
    <w:p w14:paraId="4333C1F4" w14:textId="77777777" w:rsidR="00D77D64" w:rsidRPr="00D77D64" w:rsidRDefault="00D77D64" w:rsidP="00D77D64">
      <w:pPr>
        <w:pStyle w:val="PargrafodaLista"/>
        <w:widowControl w:val="0"/>
        <w:numPr>
          <w:ilvl w:val="1"/>
          <w:numId w:val="48"/>
        </w:numPr>
        <w:tabs>
          <w:tab w:val="left" w:pos="860"/>
        </w:tabs>
        <w:autoSpaceDE w:val="0"/>
        <w:autoSpaceDN w:val="0"/>
        <w:spacing w:after="0" w:line="292" w:lineRule="exact"/>
        <w:contextualSpacing w:val="0"/>
        <w:jc w:val="both"/>
        <w:rPr>
          <w:rFonts w:ascii="Segoe UI" w:hAnsi="Segoe UI" w:cs="Segoe UI"/>
        </w:rPr>
      </w:pPr>
      <w:r w:rsidRPr="00D77D64">
        <w:rPr>
          <w:rFonts w:ascii="Segoe UI" w:hAnsi="Segoe UI" w:cs="Segoe UI"/>
        </w:rPr>
        <w:t>Concreto</w:t>
      </w:r>
      <w:r w:rsidRPr="00D77D64">
        <w:rPr>
          <w:rFonts w:ascii="Segoe UI" w:hAnsi="Segoe UI" w:cs="Segoe UI"/>
          <w:spacing w:val="-3"/>
        </w:rPr>
        <w:t xml:space="preserve"> </w:t>
      </w:r>
      <w:r w:rsidRPr="00D77D64">
        <w:rPr>
          <w:rFonts w:ascii="Segoe UI" w:hAnsi="Segoe UI" w:cs="Segoe UI"/>
        </w:rPr>
        <w:t>para</w:t>
      </w:r>
      <w:r w:rsidRPr="00D77D64">
        <w:rPr>
          <w:rFonts w:ascii="Segoe UI" w:hAnsi="Segoe UI" w:cs="Segoe UI"/>
          <w:spacing w:val="-3"/>
        </w:rPr>
        <w:t xml:space="preserve"> </w:t>
      </w:r>
      <w:r w:rsidRPr="00D77D64">
        <w:rPr>
          <w:rFonts w:ascii="Segoe UI" w:hAnsi="Segoe UI" w:cs="Segoe UI"/>
          <w:spacing w:val="-2"/>
        </w:rPr>
        <w:t>sarjetas;</w:t>
      </w:r>
    </w:p>
    <w:p w14:paraId="33A47918"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Guias</w:t>
      </w:r>
      <w:r w:rsidRPr="00D77D64">
        <w:rPr>
          <w:rFonts w:ascii="Segoe UI" w:hAnsi="Segoe UI" w:cs="Segoe UI"/>
          <w:spacing w:val="-4"/>
        </w:rPr>
        <w:t xml:space="preserve"> </w:t>
      </w:r>
      <w:r w:rsidRPr="00D77D64">
        <w:rPr>
          <w:rFonts w:ascii="Segoe UI" w:hAnsi="Segoe UI" w:cs="Segoe UI"/>
        </w:rPr>
        <w:t>de</w:t>
      </w:r>
      <w:r w:rsidRPr="00D77D64">
        <w:rPr>
          <w:rFonts w:ascii="Segoe UI" w:hAnsi="Segoe UI" w:cs="Segoe UI"/>
          <w:spacing w:val="-4"/>
        </w:rPr>
        <w:t xml:space="preserve"> </w:t>
      </w:r>
      <w:r w:rsidRPr="00D77D64">
        <w:rPr>
          <w:rFonts w:ascii="Segoe UI" w:hAnsi="Segoe UI" w:cs="Segoe UI"/>
        </w:rPr>
        <w:t>concreto</w:t>
      </w:r>
      <w:r w:rsidRPr="00D77D64">
        <w:rPr>
          <w:rFonts w:ascii="Segoe UI" w:hAnsi="Segoe UI" w:cs="Segoe UI"/>
          <w:spacing w:val="-3"/>
        </w:rPr>
        <w:t xml:space="preserve"> </w:t>
      </w:r>
      <w:r w:rsidRPr="00D77D64">
        <w:rPr>
          <w:rFonts w:ascii="Segoe UI" w:hAnsi="Segoe UI" w:cs="Segoe UI"/>
        </w:rPr>
        <w:t>pré-</w:t>
      </w:r>
      <w:r w:rsidRPr="00D77D64">
        <w:rPr>
          <w:rFonts w:ascii="Segoe UI" w:hAnsi="Segoe UI" w:cs="Segoe UI"/>
          <w:spacing w:val="-2"/>
        </w:rPr>
        <w:t>moldado;</w:t>
      </w:r>
    </w:p>
    <w:p w14:paraId="47C66430"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Solo</w:t>
      </w:r>
      <w:r w:rsidRPr="00D77D64">
        <w:rPr>
          <w:rFonts w:ascii="Segoe UI" w:hAnsi="Segoe UI" w:cs="Segoe UI"/>
          <w:spacing w:val="-5"/>
        </w:rPr>
        <w:t xml:space="preserve"> </w:t>
      </w:r>
      <w:r w:rsidRPr="00D77D64">
        <w:rPr>
          <w:rFonts w:ascii="Segoe UI" w:hAnsi="Segoe UI" w:cs="Segoe UI"/>
        </w:rPr>
        <w:t>e</w:t>
      </w:r>
      <w:r w:rsidRPr="00D77D64">
        <w:rPr>
          <w:rFonts w:ascii="Segoe UI" w:hAnsi="Segoe UI" w:cs="Segoe UI"/>
          <w:spacing w:val="-4"/>
        </w:rPr>
        <w:t xml:space="preserve"> </w:t>
      </w:r>
      <w:r w:rsidRPr="00D77D64">
        <w:rPr>
          <w:rFonts w:ascii="Segoe UI" w:hAnsi="Segoe UI" w:cs="Segoe UI"/>
        </w:rPr>
        <w:t>materiais</w:t>
      </w:r>
      <w:r w:rsidRPr="00D77D64">
        <w:rPr>
          <w:rFonts w:ascii="Segoe UI" w:hAnsi="Segoe UI" w:cs="Segoe UI"/>
          <w:spacing w:val="-4"/>
        </w:rPr>
        <w:t xml:space="preserve"> </w:t>
      </w:r>
      <w:r w:rsidRPr="00D77D64">
        <w:rPr>
          <w:rFonts w:ascii="Segoe UI" w:hAnsi="Segoe UI" w:cs="Segoe UI"/>
        </w:rPr>
        <w:t>granulares</w:t>
      </w:r>
      <w:r w:rsidRPr="00D77D64">
        <w:rPr>
          <w:rFonts w:ascii="Segoe UI" w:hAnsi="Segoe UI" w:cs="Segoe UI"/>
          <w:spacing w:val="-4"/>
        </w:rPr>
        <w:t xml:space="preserve"> </w:t>
      </w:r>
      <w:r w:rsidRPr="00D77D64">
        <w:rPr>
          <w:rFonts w:ascii="Segoe UI" w:hAnsi="Segoe UI" w:cs="Segoe UI"/>
        </w:rPr>
        <w:t>para</w:t>
      </w:r>
      <w:r w:rsidRPr="00D77D64">
        <w:rPr>
          <w:rFonts w:ascii="Segoe UI" w:hAnsi="Segoe UI" w:cs="Segoe UI"/>
          <w:spacing w:val="-2"/>
        </w:rPr>
        <w:t xml:space="preserve"> </w:t>
      </w:r>
      <w:r w:rsidRPr="00D77D64">
        <w:rPr>
          <w:rFonts w:ascii="Segoe UI" w:hAnsi="Segoe UI" w:cs="Segoe UI"/>
          <w:spacing w:val="-4"/>
        </w:rPr>
        <w:t>base;</w:t>
      </w:r>
    </w:p>
    <w:p w14:paraId="20FE5071" w14:textId="77777777" w:rsidR="00D77D64" w:rsidRPr="00D77D64" w:rsidRDefault="00D77D64" w:rsidP="00D77D64">
      <w:pPr>
        <w:pStyle w:val="PargrafodaLista"/>
        <w:widowControl w:val="0"/>
        <w:numPr>
          <w:ilvl w:val="1"/>
          <w:numId w:val="48"/>
        </w:numPr>
        <w:tabs>
          <w:tab w:val="left" w:pos="860"/>
        </w:tabs>
        <w:autoSpaceDE w:val="0"/>
        <w:autoSpaceDN w:val="0"/>
        <w:spacing w:before="1" w:after="0" w:line="240" w:lineRule="auto"/>
        <w:contextualSpacing w:val="0"/>
        <w:jc w:val="both"/>
        <w:rPr>
          <w:rFonts w:ascii="Segoe UI" w:hAnsi="Segoe UI" w:cs="Segoe UI"/>
        </w:rPr>
      </w:pPr>
      <w:r w:rsidRPr="00D77D64">
        <w:rPr>
          <w:rFonts w:ascii="Segoe UI" w:hAnsi="Segoe UI" w:cs="Segoe UI"/>
        </w:rPr>
        <w:t>Tinta</w:t>
      </w:r>
      <w:r w:rsidRPr="00D77D64">
        <w:rPr>
          <w:rFonts w:ascii="Segoe UI" w:hAnsi="Segoe UI" w:cs="Segoe UI"/>
          <w:spacing w:val="-5"/>
        </w:rPr>
        <w:t xml:space="preserve"> </w:t>
      </w:r>
      <w:r w:rsidRPr="00D77D64">
        <w:rPr>
          <w:rFonts w:ascii="Segoe UI" w:hAnsi="Segoe UI" w:cs="Segoe UI"/>
        </w:rPr>
        <w:t>acrílica</w:t>
      </w:r>
      <w:r w:rsidRPr="00D77D64">
        <w:rPr>
          <w:rFonts w:ascii="Segoe UI" w:hAnsi="Segoe UI" w:cs="Segoe UI"/>
          <w:spacing w:val="-4"/>
        </w:rPr>
        <w:t xml:space="preserve"> </w:t>
      </w:r>
      <w:r w:rsidRPr="00D77D64">
        <w:rPr>
          <w:rFonts w:ascii="Segoe UI" w:hAnsi="Segoe UI" w:cs="Segoe UI"/>
        </w:rPr>
        <w:t>para</w:t>
      </w:r>
      <w:r w:rsidRPr="00D77D64">
        <w:rPr>
          <w:rFonts w:ascii="Segoe UI" w:hAnsi="Segoe UI" w:cs="Segoe UI"/>
          <w:spacing w:val="-3"/>
        </w:rPr>
        <w:t xml:space="preserve"> </w:t>
      </w:r>
      <w:r w:rsidRPr="00D77D64">
        <w:rPr>
          <w:rFonts w:ascii="Segoe UI" w:hAnsi="Segoe UI" w:cs="Segoe UI"/>
          <w:spacing w:val="-2"/>
        </w:rPr>
        <w:t>sinalização.</w:t>
      </w:r>
    </w:p>
    <w:p w14:paraId="5760D212" w14:textId="77777777" w:rsidR="00D77D64" w:rsidRPr="00D77D64" w:rsidRDefault="00D77D64" w:rsidP="00D77D64">
      <w:pPr>
        <w:pStyle w:val="Corpodetexto"/>
        <w:spacing w:before="285"/>
        <w:ind w:left="140"/>
        <w:rPr>
          <w:rFonts w:ascii="Segoe UI" w:hAnsi="Segoe UI" w:cs="Segoe UI"/>
          <w:sz w:val="22"/>
          <w:szCs w:val="22"/>
        </w:rPr>
      </w:pPr>
      <w:r w:rsidRPr="00D77D64">
        <w:rPr>
          <w:rFonts w:ascii="Segoe UI" w:hAnsi="Segoe UI" w:cs="Segoe UI"/>
          <w:spacing w:val="-2"/>
          <w:sz w:val="22"/>
          <w:szCs w:val="22"/>
        </w:rPr>
        <w:t>Equipamentos:</w:t>
      </w:r>
    </w:p>
    <w:p w14:paraId="3867E045" w14:textId="77777777" w:rsidR="00D77D64" w:rsidRPr="00D77D64" w:rsidRDefault="00D77D64" w:rsidP="00D77D64">
      <w:pPr>
        <w:pStyle w:val="PargrafodaLista"/>
        <w:widowControl w:val="0"/>
        <w:numPr>
          <w:ilvl w:val="1"/>
          <w:numId w:val="48"/>
        </w:numPr>
        <w:tabs>
          <w:tab w:val="left" w:pos="860"/>
        </w:tabs>
        <w:autoSpaceDE w:val="0"/>
        <w:autoSpaceDN w:val="0"/>
        <w:spacing w:before="276" w:after="0" w:line="292" w:lineRule="exact"/>
        <w:contextualSpacing w:val="0"/>
        <w:jc w:val="both"/>
        <w:rPr>
          <w:rFonts w:ascii="Segoe UI" w:hAnsi="Segoe UI" w:cs="Segoe UI"/>
        </w:rPr>
      </w:pPr>
      <w:r w:rsidRPr="00D77D64">
        <w:rPr>
          <w:rFonts w:ascii="Segoe UI" w:hAnsi="Segoe UI" w:cs="Segoe UI"/>
        </w:rPr>
        <w:t>Caminhão</w:t>
      </w:r>
      <w:r w:rsidRPr="00D77D64">
        <w:rPr>
          <w:rFonts w:ascii="Segoe UI" w:hAnsi="Segoe UI" w:cs="Segoe UI"/>
          <w:spacing w:val="-1"/>
        </w:rPr>
        <w:t xml:space="preserve"> </w:t>
      </w:r>
      <w:r w:rsidRPr="00D77D64">
        <w:rPr>
          <w:rFonts w:ascii="Segoe UI" w:hAnsi="Segoe UI" w:cs="Segoe UI"/>
          <w:spacing w:val="-2"/>
        </w:rPr>
        <w:t>basculante;</w:t>
      </w:r>
    </w:p>
    <w:p w14:paraId="041387D8" w14:textId="77777777" w:rsidR="00D77D64" w:rsidRPr="00D77D64" w:rsidRDefault="00D77D64" w:rsidP="00D77D64">
      <w:pPr>
        <w:pStyle w:val="PargrafodaLista"/>
        <w:widowControl w:val="0"/>
        <w:numPr>
          <w:ilvl w:val="1"/>
          <w:numId w:val="48"/>
        </w:numPr>
        <w:tabs>
          <w:tab w:val="left" w:pos="860"/>
        </w:tabs>
        <w:autoSpaceDE w:val="0"/>
        <w:autoSpaceDN w:val="0"/>
        <w:spacing w:after="0" w:line="292" w:lineRule="exact"/>
        <w:contextualSpacing w:val="0"/>
        <w:jc w:val="both"/>
        <w:rPr>
          <w:rFonts w:ascii="Segoe UI" w:hAnsi="Segoe UI" w:cs="Segoe UI"/>
        </w:rPr>
      </w:pPr>
      <w:r w:rsidRPr="00D77D64">
        <w:rPr>
          <w:rFonts w:ascii="Segoe UI" w:hAnsi="Segoe UI" w:cs="Segoe UI"/>
        </w:rPr>
        <w:t>Compactador</w:t>
      </w:r>
      <w:r w:rsidRPr="00D77D64">
        <w:rPr>
          <w:rFonts w:ascii="Segoe UI" w:hAnsi="Segoe UI" w:cs="Segoe UI"/>
          <w:spacing w:val="-3"/>
        </w:rPr>
        <w:t xml:space="preserve"> </w:t>
      </w:r>
      <w:r w:rsidRPr="00D77D64">
        <w:rPr>
          <w:rFonts w:ascii="Segoe UI" w:hAnsi="Segoe UI" w:cs="Segoe UI"/>
          <w:spacing w:val="-2"/>
        </w:rPr>
        <w:t>mecânico;</w:t>
      </w:r>
    </w:p>
    <w:p w14:paraId="7C4F1599"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Placa</w:t>
      </w:r>
      <w:r w:rsidRPr="00D77D64">
        <w:rPr>
          <w:rFonts w:ascii="Segoe UI" w:hAnsi="Segoe UI" w:cs="Segoe UI"/>
          <w:spacing w:val="-4"/>
        </w:rPr>
        <w:t xml:space="preserve"> </w:t>
      </w:r>
      <w:r w:rsidRPr="00D77D64">
        <w:rPr>
          <w:rFonts w:ascii="Segoe UI" w:hAnsi="Segoe UI" w:cs="Segoe UI"/>
          <w:spacing w:val="-2"/>
        </w:rPr>
        <w:t>vibratória;</w:t>
      </w:r>
    </w:p>
    <w:p w14:paraId="00FC8E44"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spacing w:val="-2"/>
        </w:rPr>
        <w:t>Betoneira;</w:t>
      </w:r>
    </w:p>
    <w:p w14:paraId="73EA6798"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Ferramentas</w:t>
      </w:r>
      <w:r w:rsidRPr="00D77D64">
        <w:rPr>
          <w:rFonts w:ascii="Segoe UI" w:hAnsi="Segoe UI" w:cs="Segoe UI"/>
          <w:spacing w:val="-4"/>
        </w:rPr>
        <w:t xml:space="preserve"> </w:t>
      </w:r>
      <w:r w:rsidRPr="00D77D64">
        <w:rPr>
          <w:rFonts w:ascii="Segoe UI" w:hAnsi="Segoe UI" w:cs="Segoe UI"/>
        </w:rPr>
        <w:t>manuais</w:t>
      </w:r>
      <w:r w:rsidRPr="00D77D64">
        <w:rPr>
          <w:rFonts w:ascii="Segoe UI" w:hAnsi="Segoe UI" w:cs="Segoe UI"/>
          <w:spacing w:val="-5"/>
        </w:rPr>
        <w:t xml:space="preserve"> </w:t>
      </w:r>
      <w:r w:rsidRPr="00D77D64">
        <w:rPr>
          <w:rFonts w:ascii="Segoe UI" w:hAnsi="Segoe UI" w:cs="Segoe UI"/>
        </w:rPr>
        <w:t>de</w:t>
      </w:r>
      <w:r w:rsidRPr="00D77D64">
        <w:rPr>
          <w:rFonts w:ascii="Segoe UI" w:hAnsi="Segoe UI" w:cs="Segoe UI"/>
          <w:spacing w:val="-7"/>
        </w:rPr>
        <w:t xml:space="preserve"> </w:t>
      </w:r>
      <w:r w:rsidRPr="00D77D64">
        <w:rPr>
          <w:rFonts w:ascii="Segoe UI" w:hAnsi="Segoe UI" w:cs="Segoe UI"/>
          <w:spacing w:val="-2"/>
        </w:rPr>
        <w:t>assentamento.</w:t>
      </w:r>
    </w:p>
    <w:p w14:paraId="02952876" w14:textId="77777777" w:rsidR="00D77D64" w:rsidRPr="00D77D64" w:rsidRDefault="00D77D64" w:rsidP="00D77D64">
      <w:pPr>
        <w:pStyle w:val="Corpodetexto"/>
        <w:spacing w:before="278"/>
        <w:ind w:left="140"/>
        <w:rPr>
          <w:rFonts w:ascii="Segoe UI" w:hAnsi="Segoe UI" w:cs="Segoe UI"/>
          <w:sz w:val="22"/>
          <w:szCs w:val="22"/>
        </w:rPr>
      </w:pPr>
      <w:r w:rsidRPr="00D77D64">
        <w:rPr>
          <w:rFonts w:ascii="Segoe UI" w:hAnsi="Segoe UI" w:cs="Segoe UI"/>
          <w:sz w:val="22"/>
          <w:szCs w:val="22"/>
        </w:rPr>
        <w:t>Todos</w:t>
      </w:r>
      <w:r w:rsidRPr="00D77D64">
        <w:rPr>
          <w:rFonts w:ascii="Segoe UI" w:hAnsi="Segoe UI" w:cs="Segoe UI"/>
          <w:spacing w:val="-3"/>
          <w:sz w:val="22"/>
          <w:szCs w:val="22"/>
        </w:rPr>
        <w:t xml:space="preserve"> </w:t>
      </w:r>
      <w:r w:rsidRPr="00D77D64">
        <w:rPr>
          <w:rFonts w:ascii="Segoe UI" w:hAnsi="Segoe UI" w:cs="Segoe UI"/>
          <w:sz w:val="22"/>
          <w:szCs w:val="22"/>
        </w:rPr>
        <w:t>os</w:t>
      </w:r>
      <w:r w:rsidRPr="00D77D64">
        <w:rPr>
          <w:rFonts w:ascii="Segoe UI" w:hAnsi="Segoe UI" w:cs="Segoe UI"/>
          <w:spacing w:val="-1"/>
          <w:sz w:val="22"/>
          <w:szCs w:val="22"/>
        </w:rPr>
        <w:t xml:space="preserve"> </w:t>
      </w:r>
      <w:r w:rsidRPr="00D77D64">
        <w:rPr>
          <w:rFonts w:ascii="Segoe UI" w:hAnsi="Segoe UI" w:cs="Segoe UI"/>
          <w:sz w:val="22"/>
          <w:szCs w:val="22"/>
        </w:rPr>
        <w:t>materiais</w:t>
      </w:r>
      <w:r w:rsidRPr="00D77D64">
        <w:rPr>
          <w:rFonts w:ascii="Segoe UI" w:hAnsi="Segoe UI" w:cs="Segoe UI"/>
          <w:spacing w:val="-1"/>
          <w:sz w:val="22"/>
          <w:szCs w:val="22"/>
        </w:rPr>
        <w:t xml:space="preserve"> </w:t>
      </w:r>
      <w:r w:rsidRPr="00D77D64">
        <w:rPr>
          <w:rFonts w:ascii="Segoe UI" w:hAnsi="Segoe UI" w:cs="Segoe UI"/>
          <w:sz w:val="22"/>
          <w:szCs w:val="22"/>
        </w:rPr>
        <w:t>deverão</w:t>
      </w:r>
      <w:r w:rsidRPr="00D77D64">
        <w:rPr>
          <w:rFonts w:ascii="Segoe UI" w:hAnsi="Segoe UI" w:cs="Segoe UI"/>
          <w:spacing w:val="-1"/>
          <w:sz w:val="22"/>
          <w:szCs w:val="22"/>
        </w:rPr>
        <w:t xml:space="preserve"> </w:t>
      </w:r>
      <w:r w:rsidRPr="00D77D64">
        <w:rPr>
          <w:rFonts w:ascii="Segoe UI" w:hAnsi="Segoe UI" w:cs="Segoe UI"/>
          <w:sz w:val="22"/>
          <w:szCs w:val="22"/>
        </w:rPr>
        <w:t>atender às</w:t>
      </w:r>
      <w:r w:rsidRPr="00D77D64">
        <w:rPr>
          <w:rFonts w:ascii="Segoe UI" w:hAnsi="Segoe UI" w:cs="Segoe UI"/>
          <w:spacing w:val="-1"/>
          <w:sz w:val="22"/>
          <w:szCs w:val="22"/>
        </w:rPr>
        <w:t xml:space="preserve"> </w:t>
      </w:r>
      <w:r w:rsidRPr="00D77D64">
        <w:rPr>
          <w:rFonts w:ascii="Segoe UI" w:hAnsi="Segoe UI" w:cs="Segoe UI"/>
          <w:sz w:val="22"/>
          <w:szCs w:val="22"/>
        </w:rPr>
        <w:t>normas</w:t>
      </w:r>
      <w:r w:rsidRPr="00D77D64">
        <w:rPr>
          <w:rFonts w:ascii="Segoe UI" w:hAnsi="Segoe UI" w:cs="Segoe UI"/>
          <w:spacing w:val="-1"/>
          <w:sz w:val="22"/>
          <w:szCs w:val="22"/>
        </w:rPr>
        <w:t xml:space="preserve"> </w:t>
      </w:r>
      <w:r w:rsidRPr="00D77D64">
        <w:rPr>
          <w:rFonts w:ascii="Segoe UI" w:hAnsi="Segoe UI" w:cs="Segoe UI"/>
          <w:sz w:val="22"/>
          <w:szCs w:val="22"/>
        </w:rPr>
        <w:t>da ABNT e</w:t>
      </w:r>
      <w:r w:rsidRPr="00D77D64">
        <w:rPr>
          <w:rFonts w:ascii="Segoe UI" w:hAnsi="Segoe UI" w:cs="Segoe UI"/>
          <w:spacing w:val="-1"/>
          <w:sz w:val="22"/>
          <w:szCs w:val="22"/>
        </w:rPr>
        <w:t xml:space="preserve"> </w:t>
      </w:r>
      <w:r w:rsidRPr="00D77D64">
        <w:rPr>
          <w:rFonts w:ascii="Segoe UI" w:hAnsi="Segoe UI" w:cs="Segoe UI"/>
          <w:spacing w:val="-2"/>
          <w:sz w:val="22"/>
          <w:szCs w:val="22"/>
        </w:rPr>
        <w:t>DNIT.</w:t>
      </w:r>
    </w:p>
    <w:p w14:paraId="2F3DE7A6" w14:textId="77777777" w:rsidR="00D77D64" w:rsidRPr="00D77D64" w:rsidRDefault="00D77D64" w:rsidP="00D77D64">
      <w:pPr>
        <w:pStyle w:val="Corpodetexto"/>
        <w:spacing w:before="225"/>
        <w:rPr>
          <w:rFonts w:ascii="Segoe UI" w:hAnsi="Segoe UI" w:cs="Segoe UI"/>
          <w:sz w:val="22"/>
          <w:szCs w:val="22"/>
        </w:rPr>
      </w:pPr>
    </w:p>
    <w:p w14:paraId="74EC884C" w14:textId="77777777" w:rsidR="00D77D64" w:rsidRPr="00D77D64" w:rsidRDefault="00D77D64" w:rsidP="00D77D64">
      <w:pPr>
        <w:pStyle w:val="Ttulo1"/>
        <w:keepNext w:val="0"/>
        <w:keepLines w:val="0"/>
        <w:widowControl w:val="0"/>
        <w:numPr>
          <w:ilvl w:val="0"/>
          <w:numId w:val="48"/>
        </w:numPr>
        <w:tabs>
          <w:tab w:val="left" w:pos="427"/>
        </w:tabs>
        <w:autoSpaceDE w:val="0"/>
        <w:autoSpaceDN w:val="0"/>
        <w:spacing w:before="0"/>
        <w:ind w:right="698" w:firstLine="0"/>
        <w:jc w:val="both"/>
        <w:rPr>
          <w:rFonts w:ascii="Segoe UI" w:hAnsi="Segoe UI" w:cs="Segoe UI"/>
          <w:color w:val="auto"/>
          <w:sz w:val="22"/>
          <w:szCs w:val="22"/>
        </w:rPr>
      </w:pPr>
      <w:r w:rsidRPr="00D77D64">
        <w:rPr>
          <w:rFonts w:ascii="Segoe UI" w:hAnsi="Segoe UI" w:cs="Segoe UI"/>
          <w:color w:val="auto"/>
          <w:sz w:val="22"/>
          <w:szCs w:val="22"/>
        </w:rPr>
        <w:t>Informações</w:t>
      </w:r>
      <w:r w:rsidRPr="00D77D64">
        <w:rPr>
          <w:rFonts w:ascii="Segoe UI" w:hAnsi="Segoe UI" w:cs="Segoe UI"/>
          <w:color w:val="auto"/>
          <w:spacing w:val="-6"/>
          <w:sz w:val="22"/>
          <w:szCs w:val="22"/>
        </w:rPr>
        <w:t xml:space="preserve"> </w:t>
      </w:r>
      <w:r w:rsidRPr="00D77D64">
        <w:rPr>
          <w:rFonts w:ascii="Segoe UI" w:hAnsi="Segoe UI" w:cs="Segoe UI"/>
          <w:color w:val="auto"/>
          <w:sz w:val="22"/>
          <w:szCs w:val="22"/>
        </w:rPr>
        <w:t>para</w:t>
      </w:r>
      <w:r w:rsidRPr="00D77D64">
        <w:rPr>
          <w:rFonts w:ascii="Segoe UI" w:hAnsi="Segoe UI" w:cs="Segoe UI"/>
          <w:color w:val="auto"/>
          <w:spacing w:val="-6"/>
          <w:sz w:val="22"/>
          <w:szCs w:val="22"/>
        </w:rPr>
        <w:t xml:space="preserve"> </w:t>
      </w:r>
      <w:r w:rsidRPr="00D77D64">
        <w:rPr>
          <w:rFonts w:ascii="Segoe UI" w:hAnsi="Segoe UI" w:cs="Segoe UI"/>
          <w:color w:val="auto"/>
          <w:sz w:val="22"/>
          <w:szCs w:val="22"/>
        </w:rPr>
        <w:t>definição</w:t>
      </w:r>
      <w:r w:rsidRPr="00D77D64">
        <w:rPr>
          <w:rFonts w:ascii="Segoe UI" w:hAnsi="Segoe UI" w:cs="Segoe UI"/>
          <w:color w:val="auto"/>
          <w:spacing w:val="-6"/>
          <w:sz w:val="22"/>
          <w:szCs w:val="22"/>
        </w:rPr>
        <w:t xml:space="preserve"> </w:t>
      </w:r>
      <w:r w:rsidRPr="00D77D64">
        <w:rPr>
          <w:rFonts w:ascii="Segoe UI" w:hAnsi="Segoe UI" w:cs="Segoe UI"/>
          <w:color w:val="auto"/>
          <w:sz w:val="22"/>
          <w:szCs w:val="22"/>
        </w:rPr>
        <w:t>de</w:t>
      </w:r>
      <w:r w:rsidRPr="00D77D64">
        <w:rPr>
          <w:rFonts w:ascii="Segoe UI" w:hAnsi="Segoe UI" w:cs="Segoe UI"/>
          <w:color w:val="auto"/>
          <w:spacing w:val="-4"/>
          <w:sz w:val="22"/>
          <w:szCs w:val="22"/>
        </w:rPr>
        <w:t xml:space="preserve"> </w:t>
      </w:r>
      <w:r w:rsidRPr="00D77D64">
        <w:rPr>
          <w:rFonts w:ascii="Segoe UI" w:hAnsi="Segoe UI" w:cs="Segoe UI"/>
          <w:color w:val="auto"/>
          <w:sz w:val="22"/>
          <w:szCs w:val="22"/>
        </w:rPr>
        <w:t>métodos</w:t>
      </w:r>
      <w:r w:rsidRPr="00D77D64">
        <w:rPr>
          <w:rFonts w:ascii="Segoe UI" w:hAnsi="Segoe UI" w:cs="Segoe UI"/>
          <w:color w:val="auto"/>
          <w:spacing w:val="-6"/>
          <w:sz w:val="22"/>
          <w:szCs w:val="22"/>
        </w:rPr>
        <w:t xml:space="preserve"> </w:t>
      </w:r>
      <w:r w:rsidRPr="00D77D64">
        <w:rPr>
          <w:rFonts w:ascii="Segoe UI" w:hAnsi="Segoe UI" w:cs="Segoe UI"/>
          <w:color w:val="auto"/>
          <w:sz w:val="22"/>
          <w:szCs w:val="22"/>
        </w:rPr>
        <w:t>construtivos,</w:t>
      </w:r>
      <w:r w:rsidRPr="00D77D64">
        <w:rPr>
          <w:rFonts w:ascii="Segoe UI" w:hAnsi="Segoe UI" w:cs="Segoe UI"/>
          <w:color w:val="auto"/>
          <w:spacing w:val="-6"/>
          <w:sz w:val="22"/>
          <w:szCs w:val="22"/>
        </w:rPr>
        <w:t xml:space="preserve"> </w:t>
      </w:r>
      <w:r w:rsidRPr="00D77D64">
        <w:rPr>
          <w:rFonts w:ascii="Segoe UI" w:hAnsi="Segoe UI" w:cs="Segoe UI"/>
          <w:color w:val="auto"/>
          <w:sz w:val="22"/>
          <w:szCs w:val="22"/>
        </w:rPr>
        <w:t>instalações provisórias e condições organizacionais</w:t>
      </w:r>
    </w:p>
    <w:p w14:paraId="3135B6E8" w14:textId="77777777" w:rsidR="00D77D64" w:rsidRPr="00D77D64" w:rsidRDefault="00D77D64" w:rsidP="00D77D64">
      <w:pPr>
        <w:pStyle w:val="Corpodetexto"/>
        <w:spacing w:before="276"/>
        <w:ind w:left="140"/>
        <w:rPr>
          <w:rFonts w:ascii="Segoe UI" w:hAnsi="Segoe UI" w:cs="Segoe UI"/>
          <w:sz w:val="22"/>
          <w:szCs w:val="22"/>
        </w:rPr>
      </w:pPr>
      <w:r w:rsidRPr="00D77D64">
        <w:rPr>
          <w:rFonts w:ascii="Segoe UI" w:hAnsi="Segoe UI" w:cs="Segoe UI"/>
          <w:sz w:val="22"/>
          <w:szCs w:val="22"/>
        </w:rPr>
        <w:t>A</w:t>
      </w:r>
      <w:r w:rsidRPr="00D77D64">
        <w:rPr>
          <w:rFonts w:ascii="Segoe UI" w:hAnsi="Segoe UI" w:cs="Segoe UI"/>
          <w:spacing w:val="-1"/>
          <w:sz w:val="22"/>
          <w:szCs w:val="22"/>
        </w:rPr>
        <w:t xml:space="preserve"> </w:t>
      </w:r>
      <w:r w:rsidRPr="00D77D64">
        <w:rPr>
          <w:rFonts w:ascii="Segoe UI" w:hAnsi="Segoe UI" w:cs="Segoe UI"/>
          <w:sz w:val="22"/>
          <w:szCs w:val="22"/>
        </w:rPr>
        <w:t>execução seguirá</w:t>
      </w:r>
      <w:r w:rsidRPr="00D77D64">
        <w:rPr>
          <w:rFonts w:ascii="Segoe UI" w:hAnsi="Segoe UI" w:cs="Segoe UI"/>
          <w:spacing w:val="-2"/>
          <w:sz w:val="22"/>
          <w:szCs w:val="22"/>
        </w:rPr>
        <w:t xml:space="preserve"> </w:t>
      </w:r>
      <w:r w:rsidRPr="00D77D64">
        <w:rPr>
          <w:rFonts w:ascii="Segoe UI" w:hAnsi="Segoe UI" w:cs="Segoe UI"/>
          <w:sz w:val="22"/>
          <w:szCs w:val="22"/>
        </w:rPr>
        <w:t>a</w:t>
      </w:r>
      <w:r w:rsidRPr="00D77D64">
        <w:rPr>
          <w:rFonts w:ascii="Segoe UI" w:hAnsi="Segoe UI" w:cs="Segoe UI"/>
          <w:spacing w:val="-1"/>
          <w:sz w:val="22"/>
          <w:szCs w:val="22"/>
        </w:rPr>
        <w:t xml:space="preserve"> </w:t>
      </w:r>
      <w:r w:rsidRPr="00D77D64">
        <w:rPr>
          <w:rFonts w:ascii="Segoe UI" w:hAnsi="Segoe UI" w:cs="Segoe UI"/>
          <w:sz w:val="22"/>
          <w:szCs w:val="22"/>
        </w:rPr>
        <w:t>seguinte</w:t>
      </w:r>
      <w:r w:rsidRPr="00D77D64">
        <w:rPr>
          <w:rFonts w:ascii="Segoe UI" w:hAnsi="Segoe UI" w:cs="Segoe UI"/>
          <w:spacing w:val="-1"/>
          <w:sz w:val="22"/>
          <w:szCs w:val="22"/>
        </w:rPr>
        <w:t xml:space="preserve"> </w:t>
      </w:r>
      <w:r w:rsidRPr="00D77D64">
        <w:rPr>
          <w:rFonts w:ascii="Segoe UI" w:hAnsi="Segoe UI" w:cs="Segoe UI"/>
          <w:spacing w:val="-2"/>
          <w:sz w:val="22"/>
          <w:szCs w:val="22"/>
        </w:rPr>
        <w:t>sequência:</w:t>
      </w:r>
    </w:p>
    <w:p w14:paraId="74B6C050" w14:textId="77777777" w:rsidR="00D77D64" w:rsidRPr="00D77D64" w:rsidRDefault="00D77D64" w:rsidP="00D77D64">
      <w:pPr>
        <w:pStyle w:val="Corpodetexto"/>
        <w:spacing w:before="4"/>
        <w:rPr>
          <w:rFonts w:ascii="Segoe UI" w:hAnsi="Segoe UI" w:cs="Segoe UI"/>
          <w:sz w:val="22"/>
          <w:szCs w:val="22"/>
        </w:rPr>
      </w:pPr>
    </w:p>
    <w:p w14:paraId="21FCBBB2" w14:textId="77777777" w:rsidR="00D77D64" w:rsidRPr="00D77D64" w:rsidRDefault="00D77D64" w:rsidP="00D77D64">
      <w:pPr>
        <w:pStyle w:val="PargrafodaLista"/>
        <w:widowControl w:val="0"/>
        <w:numPr>
          <w:ilvl w:val="0"/>
          <w:numId w:val="47"/>
        </w:numPr>
        <w:tabs>
          <w:tab w:val="left" w:pos="860"/>
        </w:tabs>
        <w:autoSpaceDE w:val="0"/>
        <w:autoSpaceDN w:val="0"/>
        <w:spacing w:before="1" w:after="0" w:line="240" w:lineRule="auto"/>
        <w:contextualSpacing w:val="0"/>
        <w:jc w:val="both"/>
        <w:rPr>
          <w:rFonts w:ascii="Segoe UI" w:hAnsi="Segoe UI" w:cs="Segoe UI"/>
        </w:rPr>
      </w:pPr>
      <w:r w:rsidRPr="00D77D64">
        <w:rPr>
          <w:rFonts w:ascii="Segoe UI" w:hAnsi="Segoe UI" w:cs="Segoe UI"/>
        </w:rPr>
        <w:t>Mobilização</w:t>
      </w:r>
      <w:r w:rsidRPr="00D77D64">
        <w:rPr>
          <w:rFonts w:ascii="Segoe UI" w:hAnsi="Segoe UI" w:cs="Segoe UI"/>
          <w:spacing w:val="-4"/>
        </w:rPr>
        <w:t xml:space="preserve"> </w:t>
      </w:r>
      <w:r w:rsidRPr="00D77D64">
        <w:rPr>
          <w:rFonts w:ascii="Segoe UI" w:hAnsi="Segoe UI" w:cs="Segoe UI"/>
        </w:rPr>
        <w:t>e</w:t>
      </w:r>
      <w:r w:rsidRPr="00D77D64">
        <w:rPr>
          <w:rFonts w:ascii="Segoe UI" w:hAnsi="Segoe UI" w:cs="Segoe UI"/>
          <w:spacing w:val="-2"/>
        </w:rPr>
        <w:t xml:space="preserve"> </w:t>
      </w:r>
      <w:r w:rsidRPr="00D77D64">
        <w:rPr>
          <w:rFonts w:ascii="Segoe UI" w:hAnsi="Segoe UI" w:cs="Segoe UI"/>
        </w:rPr>
        <w:t>instalação da</w:t>
      </w:r>
      <w:r w:rsidRPr="00D77D64">
        <w:rPr>
          <w:rFonts w:ascii="Segoe UI" w:hAnsi="Segoe UI" w:cs="Segoe UI"/>
          <w:spacing w:val="-2"/>
        </w:rPr>
        <w:t xml:space="preserve"> obra;</w:t>
      </w:r>
    </w:p>
    <w:p w14:paraId="77B94E3D" w14:textId="77777777" w:rsidR="00D77D64" w:rsidRPr="00D77D64" w:rsidRDefault="00D77D64" w:rsidP="00D77D64">
      <w:pPr>
        <w:pStyle w:val="PargrafodaLista"/>
        <w:widowControl w:val="0"/>
        <w:numPr>
          <w:ilvl w:val="0"/>
          <w:numId w:val="47"/>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Limpeza</w:t>
      </w:r>
      <w:r w:rsidRPr="00D77D64">
        <w:rPr>
          <w:rFonts w:ascii="Segoe UI" w:hAnsi="Segoe UI" w:cs="Segoe UI"/>
          <w:spacing w:val="-3"/>
        </w:rPr>
        <w:t xml:space="preserve"> </w:t>
      </w:r>
      <w:r w:rsidRPr="00D77D64">
        <w:rPr>
          <w:rFonts w:ascii="Segoe UI" w:hAnsi="Segoe UI" w:cs="Segoe UI"/>
        </w:rPr>
        <w:t xml:space="preserve">da </w:t>
      </w:r>
      <w:r w:rsidRPr="00D77D64">
        <w:rPr>
          <w:rFonts w:ascii="Segoe UI" w:hAnsi="Segoe UI" w:cs="Segoe UI"/>
          <w:spacing w:val="-4"/>
        </w:rPr>
        <w:t>área;</w:t>
      </w:r>
    </w:p>
    <w:p w14:paraId="1AFB6B4E" w14:textId="77777777" w:rsidR="00D77D64" w:rsidRPr="00D77D64" w:rsidRDefault="00D77D64" w:rsidP="00D77D64">
      <w:pPr>
        <w:pStyle w:val="PargrafodaLista"/>
        <w:widowControl w:val="0"/>
        <w:numPr>
          <w:ilvl w:val="0"/>
          <w:numId w:val="47"/>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Regularização</w:t>
      </w:r>
      <w:r w:rsidRPr="00D77D64">
        <w:rPr>
          <w:rFonts w:ascii="Segoe UI" w:hAnsi="Segoe UI" w:cs="Segoe UI"/>
          <w:spacing w:val="-5"/>
        </w:rPr>
        <w:t xml:space="preserve"> </w:t>
      </w:r>
      <w:r w:rsidRPr="00D77D64">
        <w:rPr>
          <w:rFonts w:ascii="Segoe UI" w:hAnsi="Segoe UI" w:cs="Segoe UI"/>
        </w:rPr>
        <w:t>e</w:t>
      </w:r>
      <w:r w:rsidRPr="00D77D64">
        <w:rPr>
          <w:rFonts w:ascii="Segoe UI" w:hAnsi="Segoe UI" w:cs="Segoe UI"/>
          <w:spacing w:val="-2"/>
        </w:rPr>
        <w:t xml:space="preserve"> </w:t>
      </w:r>
      <w:r w:rsidRPr="00D77D64">
        <w:rPr>
          <w:rFonts w:ascii="Segoe UI" w:hAnsi="Segoe UI" w:cs="Segoe UI"/>
        </w:rPr>
        <w:t>compactação</w:t>
      </w:r>
      <w:r w:rsidRPr="00D77D64">
        <w:rPr>
          <w:rFonts w:ascii="Segoe UI" w:hAnsi="Segoe UI" w:cs="Segoe UI"/>
          <w:spacing w:val="-2"/>
        </w:rPr>
        <w:t xml:space="preserve"> </w:t>
      </w:r>
      <w:r w:rsidRPr="00D77D64">
        <w:rPr>
          <w:rFonts w:ascii="Segoe UI" w:hAnsi="Segoe UI" w:cs="Segoe UI"/>
        </w:rPr>
        <w:t>do</w:t>
      </w:r>
      <w:r w:rsidRPr="00D77D64">
        <w:rPr>
          <w:rFonts w:ascii="Segoe UI" w:hAnsi="Segoe UI" w:cs="Segoe UI"/>
          <w:spacing w:val="-2"/>
        </w:rPr>
        <w:t xml:space="preserve"> subleito;</w:t>
      </w:r>
    </w:p>
    <w:p w14:paraId="3A504D9A" w14:textId="77777777" w:rsidR="00D77D64" w:rsidRPr="00D77D64" w:rsidRDefault="00D77D64" w:rsidP="00D77D64">
      <w:pPr>
        <w:pStyle w:val="PargrafodaLista"/>
        <w:widowControl w:val="0"/>
        <w:numPr>
          <w:ilvl w:val="0"/>
          <w:numId w:val="47"/>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lastRenderedPageBreak/>
        <w:t>Execução</w:t>
      </w:r>
      <w:r w:rsidRPr="00D77D64">
        <w:rPr>
          <w:rFonts w:ascii="Segoe UI" w:hAnsi="Segoe UI" w:cs="Segoe UI"/>
          <w:spacing w:val="-2"/>
        </w:rPr>
        <w:t xml:space="preserve"> </w:t>
      </w:r>
      <w:r w:rsidRPr="00D77D64">
        <w:rPr>
          <w:rFonts w:ascii="Segoe UI" w:hAnsi="Segoe UI" w:cs="Segoe UI"/>
        </w:rPr>
        <w:t>das</w:t>
      </w:r>
      <w:r w:rsidRPr="00D77D64">
        <w:rPr>
          <w:rFonts w:ascii="Segoe UI" w:hAnsi="Segoe UI" w:cs="Segoe UI"/>
          <w:spacing w:val="-2"/>
        </w:rPr>
        <w:t xml:space="preserve"> sarjetas;</w:t>
      </w:r>
    </w:p>
    <w:p w14:paraId="35BDE49D" w14:textId="77777777" w:rsidR="00D77D64" w:rsidRPr="00D77D64" w:rsidRDefault="00D77D64" w:rsidP="00D77D64">
      <w:pPr>
        <w:pStyle w:val="PargrafodaLista"/>
        <w:widowControl w:val="0"/>
        <w:numPr>
          <w:ilvl w:val="0"/>
          <w:numId w:val="47"/>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Assentamento</w:t>
      </w:r>
      <w:r w:rsidRPr="00D77D64">
        <w:rPr>
          <w:rFonts w:ascii="Segoe UI" w:hAnsi="Segoe UI" w:cs="Segoe UI"/>
          <w:spacing w:val="-2"/>
        </w:rPr>
        <w:t xml:space="preserve"> </w:t>
      </w:r>
      <w:r w:rsidRPr="00D77D64">
        <w:rPr>
          <w:rFonts w:ascii="Segoe UI" w:hAnsi="Segoe UI" w:cs="Segoe UI"/>
        </w:rPr>
        <w:t>do</w:t>
      </w:r>
      <w:r w:rsidRPr="00D77D64">
        <w:rPr>
          <w:rFonts w:ascii="Segoe UI" w:hAnsi="Segoe UI" w:cs="Segoe UI"/>
          <w:spacing w:val="-1"/>
        </w:rPr>
        <w:t xml:space="preserve"> </w:t>
      </w:r>
      <w:r w:rsidRPr="00D77D64">
        <w:rPr>
          <w:rFonts w:ascii="Segoe UI" w:hAnsi="Segoe UI" w:cs="Segoe UI"/>
        </w:rPr>
        <w:t>meio-</w:t>
      </w:r>
      <w:r w:rsidRPr="00D77D64">
        <w:rPr>
          <w:rFonts w:ascii="Segoe UI" w:hAnsi="Segoe UI" w:cs="Segoe UI"/>
          <w:spacing w:val="-4"/>
        </w:rPr>
        <w:t>fio;</w:t>
      </w:r>
    </w:p>
    <w:p w14:paraId="50F82271" w14:textId="77777777" w:rsidR="00D77D64" w:rsidRPr="00D77D64" w:rsidRDefault="00D77D64" w:rsidP="00D77D64">
      <w:pPr>
        <w:pStyle w:val="PargrafodaLista"/>
        <w:widowControl w:val="0"/>
        <w:numPr>
          <w:ilvl w:val="0"/>
          <w:numId w:val="47"/>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Execução</w:t>
      </w:r>
      <w:r w:rsidRPr="00D77D64">
        <w:rPr>
          <w:rFonts w:ascii="Segoe UI" w:hAnsi="Segoe UI" w:cs="Segoe UI"/>
          <w:spacing w:val="-2"/>
        </w:rPr>
        <w:t xml:space="preserve"> </w:t>
      </w:r>
      <w:r w:rsidRPr="00D77D64">
        <w:rPr>
          <w:rFonts w:ascii="Segoe UI" w:hAnsi="Segoe UI" w:cs="Segoe UI"/>
        </w:rPr>
        <w:t>da</w:t>
      </w:r>
      <w:r w:rsidRPr="00D77D64">
        <w:rPr>
          <w:rFonts w:ascii="Segoe UI" w:hAnsi="Segoe UI" w:cs="Segoe UI"/>
          <w:spacing w:val="-2"/>
        </w:rPr>
        <w:t xml:space="preserve"> pavimentação;</w:t>
      </w:r>
    </w:p>
    <w:p w14:paraId="5A4E26DC" w14:textId="77777777" w:rsidR="00D77D64" w:rsidRPr="00D77D64" w:rsidRDefault="00D77D64" w:rsidP="00D77D64">
      <w:pPr>
        <w:pStyle w:val="PargrafodaLista"/>
        <w:widowControl w:val="0"/>
        <w:numPr>
          <w:ilvl w:val="0"/>
          <w:numId w:val="47"/>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Sinalização</w:t>
      </w:r>
      <w:r w:rsidRPr="00D77D64">
        <w:rPr>
          <w:rFonts w:ascii="Segoe UI" w:hAnsi="Segoe UI" w:cs="Segoe UI"/>
          <w:spacing w:val="-3"/>
        </w:rPr>
        <w:t xml:space="preserve"> </w:t>
      </w:r>
      <w:r w:rsidRPr="00D77D64">
        <w:rPr>
          <w:rFonts w:ascii="Segoe UI" w:hAnsi="Segoe UI" w:cs="Segoe UI"/>
        </w:rPr>
        <w:t>e</w:t>
      </w:r>
      <w:r w:rsidRPr="00D77D64">
        <w:rPr>
          <w:rFonts w:ascii="Segoe UI" w:hAnsi="Segoe UI" w:cs="Segoe UI"/>
          <w:spacing w:val="-2"/>
        </w:rPr>
        <w:t xml:space="preserve"> </w:t>
      </w:r>
      <w:r w:rsidRPr="00D77D64">
        <w:rPr>
          <w:rFonts w:ascii="Segoe UI" w:hAnsi="Segoe UI" w:cs="Segoe UI"/>
        </w:rPr>
        <w:t>acabamento</w:t>
      </w:r>
      <w:r w:rsidRPr="00D77D64">
        <w:rPr>
          <w:rFonts w:ascii="Segoe UI" w:hAnsi="Segoe UI" w:cs="Segoe UI"/>
          <w:spacing w:val="-1"/>
        </w:rPr>
        <w:t xml:space="preserve"> </w:t>
      </w:r>
      <w:r w:rsidRPr="00D77D64">
        <w:rPr>
          <w:rFonts w:ascii="Segoe UI" w:hAnsi="Segoe UI" w:cs="Segoe UI"/>
          <w:spacing w:val="-2"/>
        </w:rPr>
        <w:t>final.</w:t>
      </w:r>
    </w:p>
    <w:p w14:paraId="3DA03218" w14:textId="77777777" w:rsidR="00D77D64" w:rsidRPr="00D77D64" w:rsidRDefault="00D77D64" w:rsidP="00D77D64">
      <w:pPr>
        <w:pStyle w:val="Corpodetexto"/>
        <w:spacing w:line="266" w:lineRule="exact"/>
        <w:ind w:left="140"/>
        <w:rPr>
          <w:rFonts w:ascii="Segoe UI" w:hAnsi="Segoe UI" w:cs="Segoe UI"/>
          <w:sz w:val="22"/>
          <w:szCs w:val="22"/>
        </w:rPr>
      </w:pPr>
      <w:r w:rsidRPr="00D77D64">
        <w:rPr>
          <w:rFonts w:ascii="Segoe UI" w:hAnsi="Segoe UI" w:cs="Segoe UI"/>
          <w:sz w:val="22"/>
          <w:szCs w:val="22"/>
        </w:rPr>
        <w:t>A</w:t>
      </w:r>
      <w:r w:rsidRPr="00D77D64">
        <w:rPr>
          <w:rFonts w:ascii="Segoe UI" w:hAnsi="Segoe UI" w:cs="Segoe UI"/>
          <w:spacing w:val="-1"/>
          <w:sz w:val="22"/>
          <w:szCs w:val="22"/>
        </w:rPr>
        <w:t xml:space="preserve"> </w:t>
      </w:r>
      <w:r w:rsidRPr="00D77D64">
        <w:rPr>
          <w:rFonts w:ascii="Segoe UI" w:hAnsi="Segoe UI" w:cs="Segoe UI"/>
          <w:sz w:val="22"/>
          <w:szCs w:val="22"/>
        </w:rPr>
        <w:t>obra</w:t>
      </w:r>
      <w:r w:rsidRPr="00D77D64">
        <w:rPr>
          <w:rFonts w:ascii="Segoe UI" w:hAnsi="Segoe UI" w:cs="Segoe UI"/>
          <w:spacing w:val="-2"/>
          <w:sz w:val="22"/>
          <w:szCs w:val="22"/>
        </w:rPr>
        <w:t xml:space="preserve"> </w:t>
      </w:r>
      <w:r w:rsidRPr="00D77D64">
        <w:rPr>
          <w:rFonts w:ascii="Segoe UI" w:hAnsi="Segoe UI" w:cs="Segoe UI"/>
          <w:sz w:val="22"/>
          <w:szCs w:val="22"/>
        </w:rPr>
        <w:t>deverá</w:t>
      </w:r>
      <w:r w:rsidRPr="00D77D64">
        <w:rPr>
          <w:rFonts w:ascii="Segoe UI" w:hAnsi="Segoe UI" w:cs="Segoe UI"/>
          <w:spacing w:val="-1"/>
          <w:sz w:val="22"/>
          <w:szCs w:val="22"/>
        </w:rPr>
        <w:t xml:space="preserve"> </w:t>
      </w:r>
      <w:r w:rsidRPr="00D77D64">
        <w:rPr>
          <w:rFonts w:ascii="Segoe UI" w:hAnsi="Segoe UI" w:cs="Segoe UI"/>
          <w:sz w:val="22"/>
          <w:szCs w:val="22"/>
        </w:rPr>
        <w:t xml:space="preserve">contar </w:t>
      </w:r>
      <w:r w:rsidRPr="00D77D64">
        <w:rPr>
          <w:rFonts w:ascii="Segoe UI" w:hAnsi="Segoe UI" w:cs="Segoe UI"/>
          <w:spacing w:val="-4"/>
          <w:sz w:val="22"/>
          <w:szCs w:val="22"/>
        </w:rPr>
        <w:t>com:</w:t>
      </w:r>
    </w:p>
    <w:p w14:paraId="45AEA4CD" w14:textId="77777777" w:rsidR="00D77D64" w:rsidRPr="00D77D64" w:rsidRDefault="00D77D64" w:rsidP="00D77D64">
      <w:pPr>
        <w:pStyle w:val="Corpodetexto"/>
        <w:spacing w:before="4"/>
        <w:rPr>
          <w:rFonts w:ascii="Segoe UI" w:hAnsi="Segoe UI" w:cs="Segoe UI"/>
          <w:sz w:val="22"/>
          <w:szCs w:val="22"/>
        </w:rPr>
      </w:pPr>
    </w:p>
    <w:p w14:paraId="57F53466" w14:textId="77777777" w:rsidR="00D77D64" w:rsidRPr="00D77D64" w:rsidRDefault="00D77D64" w:rsidP="00D77D64">
      <w:pPr>
        <w:pStyle w:val="PargrafodaLista"/>
        <w:widowControl w:val="0"/>
        <w:numPr>
          <w:ilvl w:val="1"/>
          <w:numId w:val="47"/>
        </w:numPr>
        <w:tabs>
          <w:tab w:val="left" w:pos="860"/>
        </w:tabs>
        <w:autoSpaceDE w:val="0"/>
        <w:autoSpaceDN w:val="0"/>
        <w:spacing w:before="1" w:after="0" w:line="240" w:lineRule="auto"/>
        <w:contextualSpacing w:val="0"/>
        <w:jc w:val="both"/>
        <w:rPr>
          <w:rFonts w:ascii="Segoe UI" w:hAnsi="Segoe UI" w:cs="Segoe UI"/>
        </w:rPr>
      </w:pPr>
      <w:r w:rsidRPr="00D77D64">
        <w:rPr>
          <w:rFonts w:ascii="Segoe UI" w:hAnsi="Segoe UI" w:cs="Segoe UI"/>
        </w:rPr>
        <w:t>Controle</w:t>
      </w:r>
      <w:r w:rsidRPr="00D77D64">
        <w:rPr>
          <w:rFonts w:ascii="Segoe UI" w:hAnsi="Segoe UI" w:cs="Segoe UI"/>
          <w:spacing w:val="-2"/>
        </w:rPr>
        <w:t xml:space="preserve"> </w:t>
      </w:r>
      <w:r w:rsidRPr="00D77D64">
        <w:rPr>
          <w:rFonts w:ascii="Segoe UI" w:hAnsi="Segoe UI" w:cs="Segoe UI"/>
        </w:rPr>
        <w:t>tecnológico</w:t>
      </w:r>
      <w:r w:rsidRPr="00D77D64">
        <w:rPr>
          <w:rFonts w:ascii="Segoe UI" w:hAnsi="Segoe UI" w:cs="Segoe UI"/>
          <w:spacing w:val="-1"/>
        </w:rPr>
        <w:t xml:space="preserve"> </w:t>
      </w:r>
      <w:r w:rsidRPr="00D77D64">
        <w:rPr>
          <w:rFonts w:ascii="Segoe UI" w:hAnsi="Segoe UI" w:cs="Segoe UI"/>
        </w:rPr>
        <w:t>dos</w:t>
      </w:r>
      <w:r w:rsidRPr="00D77D64">
        <w:rPr>
          <w:rFonts w:ascii="Segoe UI" w:hAnsi="Segoe UI" w:cs="Segoe UI"/>
          <w:spacing w:val="-1"/>
        </w:rPr>
        <w:t xml:space="preserve"> </w:t>
      </w:r>
      <w:r w:rsidRPr="00D77D64">
        <w:rPr>
          <w:rFonts w:ascii="Segoe UI" w:hAnsi="Segoe UI" w:cs="Segoe UI"/>
          <w:spacing w:val="-2"/>
        </w:rPr>
        <w:t>serviços;</w:t>
      </w:r>
    </w:p>
    <w:p w14:paraId="74E8046B" w14:textId="77777777" w:rsidR="00D77D64" w:rsidRPr="00D77D64" w:rsidRDefault="00D77D64" w:rsidP="00D77D64">
      <w:pPr>
        <w:pStyle w:val="PargrafodaLista"/>
        <w:widowControl w:val="0"/>
        <w:numPr>
          <w:ilvl w:val="1"/>
          <w:numId w:val="47"/>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Sinalização</w:t>
      </w:r>
      <w:r w:rsidRPr="00D77D64">
        <w:rPr>
          <w:rFonts w:ascii="Segoe UI" w:hAnsi="Segoe UI" w:cs="Segoe UI"/>
          <w:spacing w:val="-2"/>
        </w:rPr>
        <w:t xml:space="preserve"> provisória;</w:t>
      </w:r>
    </w:p>
    <w:p w14:paraId="03FE7523" w14:textId="77777777" w:rsidR="00D77D64" w:rsidRPr="00D77D64" w:rsidRDefault="00D77D64" w:rsidP="00D77D64">
      <w:pPr>
        <w:pStyle w:val="PargrafodaLista"/>
        <w:widowControl w:val="0"/>
        <w:numPr>
          <w:ilvl w:val="1"/>
          <w:numId w:val="47"/>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Plano</w:t>
      </w:r>
      <w:r w:rsidRPr="00D77D64">
        <w:rPr>
          <w:rFonts w:ascii="Segoe UI" w:hAnsi="Segoe UI" w:cs="Segoe UI"/>
          <w:spacing w:val="-1"/>
        </w:rPr>
        <w:t xml:space="preserve"> </w:t>
      </w:r>
      <w:r w:rsidRPr="00D77D64">
        <w:rPr>
          <w:rFonts w:ascii="Segoe UI" w:hAnsi="Segoe UI" w:cs="Segoe UI"/>
        </w:rPr>
        <w:t>de</w:t>
      </w:r>
      <w:r w:rsidRPr="00D77D64">
        <w:rPr>
          <w:rFonts w:ascii="Segoe UI" w:hAnsi="Segoe UI" w:cs="Segoe UI"/>
          <w:spacing w:val="-3"/>
        </w:rPr>
        <w:t xml:space="preserve"> </w:t>
      </w:r>
      <w:r w:rsidRPr="00D77D64">
        <w:rPr>
          <w:rFonts w:ascii="Segoe UI" w:hAnsi="Segoe UI" w:cs="Segoe UI"/>
        </w:rPr>
        <w:t>segurança</w:t>
      </w:r>
      <w:r w:rsidRPr="00D77D64">
        <w:rPr>
          <w:rFonts w:ascii="Segoe UI" w:hAnsi="Segoe UI" w:cs="Segoe UI"/>
          <w:spacing w:val="-2"/>
        </w:rPr>
        <w:t xml:space="preserve"> </w:t>
      </w:r>
      <w:r w:rsidRPr="00D77D64">
        <w:rPr>
          <w:rFonts w:ascii="Segoe UI" w:hAnsi="Segoe UI" w:cs="Segoe UI"/>
        </w:rPr>
        <w:t xml:space="preserve">do </w:t>
      </w:r>
      <w:r w:rsidRPr="00D77D64">
        <w:rPr>
          <w:rFonts w:ascii="Segoe UI" w:hAnsi="Segoe UI" w:cs="Segoe UI"/>
          <w:spacing w:val="-2"/>
        </w:rPr>
        <w:t>trabalho;</w:t>
      </w:r>
    </w:p>
    <w:p w14:paraId="53E0615B" w14:textId="77777777" w:rsidR="00D77D64" w:rsidRPr="00D77D64" w:rsidRDefault="00D77D64" w:rsidP="00D77D64">
      <w:pPr>
        <w:pStyle w:val="PargrafodaLista"/>
        <w:widowControl w:val="0"/>
        <w:numPr>
          <w:ilvl w:val="1"/>
          <w:numId w:val="47"/>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Organização</w:t>
      </w:r>
      <w:r w:rsidRPr="00D77D64">
        <w:rPr>
          <w:rFonts w:ascii="Segoe UI" w:hAnsi="Segoe UI" w:cs="Segoe UI"/>
          <w:spacing w:val="-2"/>
        </w:rPr>
        <w:t xml:space="preserve"> </w:t>
      </w:r>
      <w:r w:rsidRPr="00D77D64">
        <w:rPr>
          <w:rFonts w:ascii="Segoe UI" w:hAnsi="Segoe UI" w:cs="Segoe UI"/>
        </w:rPr>
        <w:t>por</w:t>
      </w:r>
      <w:r w:rsidRPr="00D77D64">
        <w:rPr>
          <w:rFonts w:ascii="Segoe UI" w:hAnsi="Segoe UI" w:cs="Segoe UI"/>
          <w:spacing w:val="-2"/>
        </w:rPr>
        <w:t xml:space="preserve"> </w:t>
      </w:r>
      <w:r w:rsidRPr="00D77D64">
        <w:rPr>
          <w:rFonts w:ascii="Segoe UI" w:hAnsi="Segoe UI" w:cs="Segoe UI"/>
        </w:rPr>
        <w:t>etapas</w:t>
      </w:r>
      <w:r w:rsidRPr="00D77D64">
        <w:rPr>
          <w:rFonts w:ascii="Segoe UI" w:hAnsi="Segoe UI" w:cs="Segoe UI"/>
          <w:spacing w:val="-2"/>
        </w:rPr>
        <w:t xml:space="preserve"> </w:t>
      </w:r>
      <w:r w:rsidRPr="00D77D64">
        <w:rPr>
          <w:rFonts w:ascii="Segoe UI" w:hAnsi="Segoe UI" w:cs="Segoe UI"/>
        </w:rPr>
        <w:t>conforme</w:t>
      </w:r>
      <w:r w:rsidRPr="00D77D64">
        <w:rPr>
          <w:rFonts w:ascii="Segoe UI" w:hAnsi="Segoe UI" w:cs="Segoe UI"/>
          <w:spacing w:val="-2"/>
        </w:rPr>
        <w:t xml:space="preserve"> </w:t>
      </w:r>
      <w:r w:rsidRPr="00D77D64">
        <w:rPr>
          <w:rFonts w:ascii="Segoe UI" w:hAnsi="Segoe UI" w:cs="Segoe UI"/>
        </w:rPr>
        <w:t>cronograma físico-</w:t>
      </w:r>
      <w:r w:rsidRPr="00D77D64">
        <w:rPr>
          <w:rFonts w:ascii="Segoe UI" w:hAnsi="Segoe UI" w:cs="Segoe UI"/>
          <w:spacing w:val="-2"/>
        </w:rPr>
        <w:t>financeiro.</w:t>
      </w:r>
    </w:p>
    <w:p w14:paraId="6203CF40" w14:textId="77777777" w:rsidR="00D77D64" w:rsidRPr="00D77D64" w:rsidRDefault="00D77D64" w:rsidP="00D77D64">
      <w:pPr>
        <w:pStyle w:val="Corpodetexto"/>
        <w:spacing w:before="225"/>
        <w:rPr>
          <w:rFonts w:ascii="Segoe UI" w:hAnsi="Segoe UI" w:cs="Segoe UI"/>
          <w:sz w:val="22"/>
          <w:szCs w:val="22"/>
        </w:rPr>
      </w:pPr>
    </w:p>
    <w:p w14:paraId="4732B95E" w14:textId="77777777" w:rsidR="00D77D64" w:rsidRPr="00D77D64" w:rsidRDefault="00D77D64" w:rsidP="00D77D64">
      <w:pPr>
        <w:pStyle w:val="Ttulo1"/>
        <w:keepNext w:val="0"/>
        <w:keepLines w:val="0"/>
        <w:widowControl w:val="0"/>
        <w:numPr>
          <w:ilvl w:val="0"/>
          <w:numId w:val="48"/>
        </w:numPr>
        <w:tabs>
          <w:tab w:val="left" w:pos="426"/>
        </w:tabs>
        <w:autoSpaceDE w:val="0"/>
        <w:autoSpaceDN w:val="0"/>
        <w:spacing w:before="0" w:line="240" w:lineRule="auto"/>
        <w:ind w:left="426" w:hanging="286"/>
        <w:jc w:val="both"/>
        <w:rPr>
          <w:rFonts w:ascii="Segoe UI" w:hAnsi="Segoe UI" w:cs="Segoe UI"/>
          <w:color w:val="auto"/>
          <w:sz w:val="22"/>
          <w:szCs w:val="22"/>
        </w:rPr>
      </w:pPr>
      <w:r w:rsidRPr="00D77D64">
        <w:rPr>
          <w:rFonts w:ascii="Segoe UI" w:hAnsi="Segoe UI" w:cs="Segoe UI"/>
          <w:color w:val="auto"/>
          <w:sz w:val="22"/>
          <w:szCs w:val="22"/>
        </w:rPr>
        <w:t>Subsídios</w:t>
      </w:r>
      <w:r w:rsidRPr="00D77D64">
        <w:rPr>
          <w:rFonts w:ascii="Segoe UI" w:hAnsi="Segoe UI" w:cs="Segoe UI"/>
          <w:color w:val="auto"/>
          <w:spacing w:val="-9"/>
          <w:sz w:val="22"/>
          <w:szCs w:val="22"/>
        </w:rPr>
        <w:t xml:space="preserve"> </w:t>
      </w:r>
      <w:r w:rsidRPr="00D77D64">
        <w:rPr>
          <w:rFonts w:ascii="Segoe UI" w:hAnsi="Segoe UI" w:cs="Segoe UI"/>
          <w:color w:val="auto"/>
          <w:sz w:val="22"/>
          <w:szCs w:val="22"/>
        </w:rPr>
        <w:t>para</w:t>
      </w:r>
      <w:r w:rsidRPr="00D77D64">
        <w:rPr>
          <w:rFonts w:ascii="Segoe UI" w:hAnsi="Segoe UI" w:cs="Segoe UI"/>
          <w:color w:val="auto"/>
          <w:spacing w:val="-7"/>
          <w:sz w:val="22"/>
          <w:szCs w:val="22"/>
        </w:rPr>
        <w:t xml:space="preserve"> </w:t>
      </w:r>
      <w:r w:rsidRPr="00D77D64">
        <w:rPr>
          <w:rFonts w:ascii="Segoe UI" w:hAnsi="Segoe UI" w:cs="Segoe UI"/>
          <w:color w:val="auto"/>
          <w:sz w:val="22"/>
          <w:szCs w:val="22"/>
        </w:rPr>
        <w:t>montagem</w:t>
      </w:r>
      <w:r w:rsidRPr="00D77D64">
        <w:rPr>
          <w:rFonts w:ascii="Segoe UI" w:hAnsi="Segoe UI" w:cs="Segoe UI"/>
          <w:color w:val="auto"/>
          <w:spacing w:val="-9"/>
          <w:sz w:val="22"/>
          <w:szCs w:val="22"/>
        </w:rPr>
        <w:t xml:space="preserve"> </w:t>
      </w:r>
      <w:r w:rsidRPr="00D77D64">
        <w:rPr>
          <w:rFonts w:ascii="Segoe UI" w:hAnsi="Segoe UI" w:cs="Segoe UI"/>
          <w:color w:val="auto"/>
          <w:sz w:val="22"/>
          <w:szCs w:val="22"/>
        </w:rPr>
        <w:t>do</w:t>
      </w:r>
      <w:r w:rsidRPr="00D77D64">
        <w:rPr>
          <w:rFonts w:ascii="Segoe UI" w:hAnsi="Segoe UI" w:cs="Segoe UI"/>
          <w:color w:val="auto"/>
          <w:spacing w:val="-6"/>
          <w:sz w:val="22"/>
          <w:szCs w:val="22"/>
        </w:rPr>
        <w:t xml:space="preserve"> </w:t>
      </w:r>
      <w:r w:rsidRPr="00D77D64">
        <w:rPr>
          <w:rFonts w:ascii="Segoe UI" w:hAnsi="Segoe UI" w:cs="Segoe UI"/>
          <w:color w:val="auto"/>
          <w:sz w:val="22"/>
          <w:szCs w:val="22"/>
        </w:rPr>
        <w:t>plano</w:t>
      </w:r>
      <w:r w:rsidRPr="00D77D64">
        <w:rPr>
          <w:rFonts w:ascii="Segoe UI" w:hAnsi="Segoe UI" w:cs="Segoe UI"/>
          <w:color w:val="auto"/>
          <w:spacing w:val="-9"/>
          <w:sz w:val="22"/>
          <w:szCs w:val="22"/>
        </w:rPr>
        <w:t xml:space="preserve"> </w:t>
      </w:r>
      <w:r w:rsidRPr="00D77D64">
        <w:rPr>
          <w:rFonts w:ascii="Segoe UI" w:hAnsi="Segoe UI" w:cs="Segoe UI"/>
          <w:color w:val="auto"/>
          <w:sz w:val="22"/>
          <w:szCs w:val="22"/>
        </w:rPr>
        <w:t>de</w:t>
      </w:r>
      <w:r w:rsidRPr="00D77D64">
        <w:rPr>
          <w:rFonts w:ascii="Segoe UI" w:hAnsi="Segoe UI" w:cs="Segoe UI"/>
          <w:color w:val="auto"/>
          <w:spacing w:val="-9"/>
          <w:sz w:val="22"/>
          <w:szCs w:val="22"/>
        </w:rPr>
        <w:t xml:space="preserve"> </w:t>
      </w:r>
      <w:r w:rsidRPr="00D77D64">
        <w:rPr>
          <w:rFonts w:ascii="Segoe UI" w:hAnsi="Segoe UI" w:cs="Segoe UI"/>
          <w:color w:val="auto"/>
          <w:sz w:val="22"/>
          <w:szCs w:val="22"/>
        </w:rPr>
        <w:t>licitação</w:t>
      </w:r>
      <w:r w:rsidRPr="00D77D64">
        <w:rPr>
          <w:rFonts w:ascii="Segoe UI" w:hAnsi="Segoe UI" w:cs="Segoe UI"/>
          <w:color w:val="auto"/>
          <w:spacing w:val="-7"/>
          <w:sz w:val="22"/>
          <w:szCs w:val="22"/>
        </w:rPr>
        <w:t xml:space="preserve"> </w:t>
      </w:r>
      <w:r w:rsidRPr="00D77D64">
        <w:rPr>
          <w:rFonts w:ascii="Segoe UI" w:hAnsi="Segoe UI" w:cs="Segoe UI"/>
          <w:color w:val="auto"/>
          <w:sz w:val="22"/>
          <w:szCs w:val="22"/>
        </w:rPr>
        <w:t>e</w:t>
      </w:r>
      <w:r w:rsidRPr="00D77D64">
        <w:rPr>
          <w:rFonts w:ascii="Segoe UI" w:hAnsi="Segoe UI" w:cs="Segoe UI"/>
          <w:color w:val="auto"/>
          <w:spacing w:val="-8"/>
          <w:sz w:val="22"/>
          <w:szCs w:val="22"/>
        </w:rPr>
        <w:t xml:space="preserve"> </w:t>
      </w:r>
      <w:r w:rsidRPr="00D77D64">
        <w:rPr>
          <w:rFonts w:ascii="Segoe UI" w:hAnsi="Segoe UI" w:cs="Segoe UI"/>
          <w:color w:val="auto"/>
          <w:sz w:val="22"/>
          <w:szCs w:val="22"/>
        </w:rPr>
        <w:t>gestão</w:t>
      </w:r>
      <w:r w:rsidRPr="00D77D64">
        <w:rPr>
          <w:rFonts w:ascii="Segoe UI" w:hAnsi="Segoe UI" w:cs="Segoe UI"/>
          <w:color w:val="auto"/>
          <w:spacing w:val="-9"/>
          <w:sz w:val="22"/>
          <w:szCs w:val="22"/>
        </w:rPr>
        <w:t xml:space="preserve"> </w:t>
      </w:r>
      <w:r w:rsidRPr="00D77D64">
        <w:rPr>
          <w:rFonts w:ascii="Segoe UI" w:hAnsi="Segoe UI" w:cs="Segoe UI"/>
          <w:color w:val="auto"/>
          <w:sz w:val="22"/>
          <w:szCs w:val="22"/>
        </w:rPr>
        <w:t>da</w:t>
      </w:r>
      <w:r w:rsidRPr="00D77D64">
        <w:rPr>
          <w:rFonts w:ascii="Segoe UI" w:hAnsi="Segoe UI" w:cs="Segoe UI"/>
          <w:color w:val="auto"/>
          <w:spacing w:val="-9"/>
          <w:sz w:val="22"/>
          <w:szCs w:val="22"/>
        </w:rPr>
        <w:t xml:space="preserve"> </w:t>
      </w:r>
      <w:r w:rsidRPr="00D77D64">
        <w:rPr>
          <w:rFonts w:ascii="Segoe UI" w:hAnsi="Segoe UI" w:cs="Segoe UI"/>
          <w:color w:val="auto"/>
          <w:spacing w:val="-4"/>
          <w:sz w:val="22"/>
          <w:szCs w:val="22"/>
        </w:rPr>
        <w:t>obra</w:t>
      </w:r>
    </w:p>
    <w:p w14:paraId="7FFE334C" w14:textId="77777777" w:rsidR="00D77D64" w:rsidRPr="00D77D64" w:rsidRDefault="00D77D64" w:rsidP="00D77D64">
      <w:pPr>
        <w:pStyle w:val="Corpodetexto"/>
        <w:spacing w:before="22"/>
        <w:rPr>
          <w:rFonts w:ascii="Segoe UI" w:hAnsi="Segoe UI" w:cs="Segoe UI"/>
          <w:b/>
          <w:sz w:val="22"/>
          <w:szCs w:val="22"/>
        </w:rPr>
      </w:pPr>
    </w:p>
    <w:p w14:paraId="5602D6E1" w14:textId="77777777" w:rsidR="00D77D64" w:rsidRPr="00D77D64" w:rsidRDefault="00D77D64" w:rsidP="00D77D64">
      <w:pPr>
        <w:pStyle w:val="Corpodetexto"/>
        <w:ind w:left="140"/>
        <w:rPr>
          <w:rFonts w:ascii="Segoe UI" w:hAnsi="Segoe UI" w:cs="Segoe UI"/>
          <w:sz w:val="22"/>
          <w:szCs w:val="22"/>
        </w:rPr>
      </w:pPr>
      <w:r w:rsidRPr="00D77D64">
        <w:rPr>
          <w:rFonts w:ascii="Segoe UI" w:hAnsi="Segoe UI" w:cs="Segoe UI"/>
          <w:sz w:val="22"/>
          <w:szCs w:val="22"/>
        </w:rPr>
        <w:t>O</w:t>
      </w:r>
      <w:r w:rsidRPr="00D77D64">
        <w:rPr>
          <w:rFonts w:ascii="Segoe UI" w:hAnsi="Segoe UI" w:cs="Segoe UI"/>
          <w:spacing w:val="-3"/>
          <w:sz w:val="22"/>
          <w:szCs w:val="22"/>
        </w:rPr>
        <w:t xml:space="preserve"> </w:t>
      </w:r>
      <w:r w:rsidRPr="00D77D64">
        <w:rPr>
          <w:rFonts w:ascii="Segoe UI" w:hAnsi="Segoe UI" w:cs="Segoe UI"/>
          <w:sz w:val="22"/>
          <w:szCs w:val="22"/>
        </w:rPr>
        <w:t>processo</w:t>
      </w:r>
      <w:r w:rsidRPr="00D77D64">
        <w:rPr>
          <w:rFonts w:ascii="Segoe UI" w:hAnsi="Segoe UI" w:cs="Segoe UI"/>
          <w:spacing w:val="-3"/>
          <w:sz w:val="22"/>
          <w:szCs w:val="22"/>
        </w:rPr>
        <w:t xml:space="preserve"> </w:t>
      </w:r>
      <w:r w:rsidRPr="00D77D64">
        <w:rPr>
          <w:rFonts w:ascii="Segoe UI" w:hAnsi="Segoe UI" w:cs="Segoe UI"/>
          <w:sz w:val="22"/>
          <w:szCs w:val="22"/>
        </w:rPr>
        <w:t>licitatório</w:t>
      </w:r>
      <w:r w:rsidRPr="00D77D64">
        <w:rPr>
          <w:rFonts w:ascii="Segoe UI" w:hAnsi="Segoe UI" w:cs="Segoe UI"/>
          <w:spacing w:val="-3"/>
          <w:sz w:val="22"/>
          <w:szCs w:val="22"/>
        </w:rPr>
        <w:t xml:space="preserve"> </w:t>
      </w:r>
      <w:r w:rsidRPr="00D77D64">
        <w:rPr>
          <w:rFonts w:ascii="Segoe UI" w:hAnsi="Segoe UI" w:cs="Segoe UI"/>
          <w:sz w:val="22"/>
          <w:szCs w:val="22"/>
        </w:rPr>
        <w:t>deverá</w:t>
      </w:r>
      <w:r w:rsidRPr="00D77D64">
        <w:rPr>
          <w:rFonts w:ascii="Segoe UI" w:hAnsi="Segoe UI" w:cs="Segoe UI"/>
          <w:spacing w:val="-5"/>
          <w:sz w:val="22"/>
          <w:szCs w:val="22"/>
        </w:rPr>
        <w:t xml:space="preserve"> </w:t>
      </w:r>
      <w:r w:rsidRPr="00D77D64">
        <w:rPr>
          <w:rFonts w:ascii="Segoe UI" w:hAnsi="Segoe UI" w:cs="Segoe UI"/>
          <w:sz w:val="22"/>
          <w:szCs w:val="22"/>
        </w:rPr>
        <w:t>seguir</w:t>
      </w:r>
      <w:r w:rsidRPr="00D77D64">
        <w:rPr>
          <w:rFonts w:ascii="Segoe UI" w:hAnsi="Segoe UI" w:cs="Segoe UI"/>
          <w:spacing w:val="-2"/>
          <w:sz w:val="22"/>
          <w:szCs w:val="22"/>
        </w:rPr>
        <w:t xml:space="preserve"> </w:t>
      </w:r>
      <w:r w:rsidRPr="00D77D64">
        <w:rPr>
          <w:rFonts w:ascii="Segoe UI" w:hAnsi="Segoe UI" w:cs="Segoe UI"/>
          <w:sz w:val="22"/>
          <w:szCs w:val="22"/>
        </w:rPr>
        <w:t>a</w:t>
      </w:r>
      <w:r w:rsidRPr="00D77D64">
        <w:rPr>
          <w:rFonts w:ascii="Segoe UI" w:hAnsi="Segoe UI" w:cs="Segoe UI"/>
          <w:spacing w:val="-2"/>
          <w:sz w:val="22"/>
          <w:szCs w:val="22"/>
        </w:rPr>
        <w:t xml:space="preserve"> </w:t>
      </w:r>
      <w:r w:rsidRPr="00D77D64">
        <w:rPr>
          <w:rFonts w:ascii="Segoe UI" w:hAnsi="Segoe UI" w:cs="Segoe UI"/>
          <w:sz w:val="22"/>
          <w:szCs w:val="22"/>
        </w:rPr>
        <w:t>Lei</w:t>
      </w:r>
      <w:r w:rsidRPr="00D77D64">
        <w:rPr>
          <w:rFonts w:ascii="Segoe UI" w:hAnsi="Segoe UI" w:cs="Segoe UI"/>
          <w:spacing w:val="-3"/>
          <w:sz w:val="22"/>
          <w:szCs w:val="22"/>
        </w:rPr>
        <w:t xml:space="preserve"> </w:t>
      </w:r>
      <w:r w:rsidRPr="00D77D64">
        <w:rPr>
          <w:rFonts w:ascii="Segoe UI" w:hAnsi="Segoe UI" w:cs="Segoe UI"/>
          <w:sz w:val="22"/>
          <w:szCs w:val="22"/>
        </w:rPr>
        <w:t>nº</w:t>
      </w:r>
      <w:r w:rsidRPr="00D77D64">
        <w:rPr>
          <w:rFonts w:ascii="Segoe UI" w:hAnsi="Segoe UI" w:cs="Segoe UI"/>
          <w:spacing w:val="-3"/>
          <w:sz w:val="22"/>
          <w:szCs w:val="22"/>
        </w:rPr>
        <w:t xml:space="preserve"> </w:t>
      </w:r>
      <w:r w:rsidRPr="00D77D64">
        <w:rPr>
          <w:rFonts w:ascii="Segoe UI" w:hAnsi="Segoe UI" w:cs="Segoe UI"/>
          <w:sz w:val="22"/>
          <w:szCs w:val="22"/>
        </w:rPr>
        <w:t>14.133/2021,</w:t>
      </w:r>
      <w:r w:rsidRPr="00D77D64">
        <w:rPr>
          <w:rFonts w:ascii="Segoe UI" w:hAnsi="Segoe UI" w:cs="Segoe UI"/>
          <w:spacing w:val="-3"/>
          <w:sz w:val="22"/>
          <w:szCs w:val="22"/>
        </w:rPr>
        <w:t xml:space="preserve"> </w:t>
      </w:r>
      <w:r w:rsidRPr="00D77D64">
        <w:rPr>
          <w:rFonts w:ascii="Segoe UI" w:hAnsi="Segoe UI" w:cs="Segoe UI"/>
          <w:sz w:val="22"/>
          <w:szCs w:val="22"/>
        </w:rPr>
        <w:t>adotando</w:t>
      </w:r>
      <w:r w:rsidRPr="00D77D64">
        <w:rPr>
          <w:rFonts w:ascii="Segoe UI" w:hAnsi="Segoe UI" w:cs="Segoe UI"/>
          <w:spacing w:val="-3"/>
          <w:sz w:val="22"/>
          <w:szCs w:val="22"/>
        </w:rPr>
        <w:t xml:space="preserve"> </w:t>
      </w:r>
      <w:r w:rsidRPr="00D77D64">
        <w:rPr>
          <w:rFonts w:ascii="Segoe UI" w:hAnsi="Segoe UI" w:cs="Segoe UI"/>
          <w:sz w:val="22"/>
          <w:szCs w:val="22"/>
        </w:rPr>
        <w:t>critérios</w:t>
      </w:r>
      <w:r w:rsidRPr="00D77D64">
        <w:rPr>
          <w:rFonts w:ascii="Segoe UI" w:hAnsi="Segoe UI" w:cs="Segoe UI"/>
          <w:spacing w:val="-3"/>
          <w:sz w:val="22"/>
          <w:szCs w:val="22"/>
        </w:rPr>
        <w:t xml:space="preserve"> </w:t>
      </w:r>
      <w:r w:rsidRPr="00D77D64">
        <w:rPr>
          <w:rFonts w:ascii="Segoe UI" w:hAnsi="Segoe UI" w:cs="Segoe UI"/>
          <w:sz w:val="22"/>
          <w:szCs w:val="22"/>
        </w:rPr>
        <w:t>que</w:t>
      </w:r>
      <w:r w:rsidRPr="00D77D64">
        <w:rPr>
          <w:rFonts w:ascii="Segoe UI" w:hAnsi="Segoe UI" w:cs="Segoe UI"/>
          <w:spacing w:val="-4"/>
          <w:sz w:val="22"/>
          <w:szCs w:val="22"/>
        </w:rPr>
        <w:t xml:space="preserve"> </w:t>
      </w:r>
      <w:r w:rsidRPr="00D77D64">
        <w:rPr>
          <w:rFonts w:ascii="Segoe UI" w:hAnsi="Segoe UI" w:cs="Segoe UI"/>
          <w:sz w:val="22"/>
          <w:szCs w:val="22"/>
        </w:rPr>
        <w:t>assegurem economicidade e eficiência.</w:t>
      </w:r>
    </w:p>
    <w:p w14:paraId="45FA61B6" w14:textId="77777777" w:rsidR="00D77D64" w:rsidRPr="00D77D64" w:rsidRDefault="00D77D64" w:rsidP="00D77D64">
      <w:pPr>
        <w:pStyle w:val="Corpodetexto"/>
        <w:spacing w:before="2"/>
        <w:rPr>
          <w:rFonts w:ascii="Segoe UI" w:hAnsi="Segoe UI" w:cs="Segoe UI"/>
          <w:sz w:val="22"/>
          <w:szCs w:val="22"/>
        </w:rPr>
      </w:pPr>
    </w:p>
    <w:p w14:paraId="31835324" w14:textId="77777777" w:rsidR="00D77D64" w:rsidRPr="00D77D64" w:rsidRDefault="00D77D64" w:rsidP="00D77D64">
      <w:pPr>
        <w:pStyle w:val="Corpodetexto"/>
        <w:spacing w:before="1"/>
        <w:ind w:left="140"/>
        <w:rPr>
          <w:rFonts w:ascii="Segoe UI" w:hAnsi="Segoe UI" w:cs="Segoe UI"/>
          <w:sz w:val="22"/>
          <w:szCs w:val="22"/>
        </w:rPr>
      </w:pPr>
      <w:r w:rsidRPr="00D77D64">
        <w:rPr>
          <w:rFonts w:ascii="Segoe UI" w:hAnsi="Segoe UI" w:cs="Segoe UI"/>
          <w:sz w:val="22"/>
          <w:szCs w:val="22"/>
        </w:rPr>
        <w:t>A</w:t>
      </w:r>
      <w:r w:rsidRPr="00D77D64">
        <w:rPr>
          <w:rFonts w:ascii="Segoe UI" w:hAnsi="Segoe UI" w:cs="Segoe UI"/>
          <w:spacing w:val="-1"/>
          <w:sz w:val="22"/>
          <w:szCs w:val="22"/>
        </w:rPr>
        <w:t xml:space="preserve"> </w:t>
      </w:r>
      <w:r w:rsidRPr="00D77D64">
        <w:rPr>
          <w:rFonts w:ascii="Segoe UI" w:hAnsi="Segoe UI" w:cs="Segoe UI"/>
          <w:sz w:val="22"/>
          <w:szCs w:val="22"/>
        </w:rPr>
        <w:t>gestão da</w:t>
      </w:r>
      <w:r w:rsidRPr="00D77D64">
        <w:rPr>
          <w:rFonts w:ascii="Segoe UI" w:hAnsi="Segoe UI" w:cs="Segoe UI"/>
          <w:spacing w:val="-2"/>
          <w:sz w:val="22"/>
          <w:szCs w:val="22"/>
        </w:rPr>
        <w:t xml:space="preserve"> </w:t>
      </w:r>
      <w:r w:rsidRPr="00D77D64">
        <w:rPr>
          <w:rFonts w:ascii="Segoe UI" w:hAnsi="Segoe UI" w:cs="Segoe UI"/>
          <w:sz w:val="22"/>
          <w:szCs w:val="22"/>
        </w:rPr>
        <w:t>obra</w:t>
      </w:r>
      <w:r w:rsidRPr="00D77D64">
        <w:rPr>
          <w:rFonts w:ascii="Segoe UI" w:hAnsi="Segoe UI" w:cs="Segoe UI"/>
          <w:spacing w:val="-1"/>
          <w:sz w:val="22"/>
          <w:szCs w:val="22"/>
        </w:rPr>
        <w:t xml:space="preserve"> </w:t>
      </w:r>
      <w:r w:rsidRPr="00D77D64">
        <w:rPr>
          <w:rFonts w:ascii="Segoe UI" w:hAnsi="Segoe UI" w:cs="Segoe UI"/>
          <w:sz w:val="22"/>
          <w:szCs w:val="22"/>
        </w:rPr>
        <w:t>deverá</w:t>
      </w:r>
      <w:r w:rsidRPr="00D77D64">
        <w:rPr>
          <w:rFonts w:ascii="Segoe UI" w:hAnsi="Segoe UI" w:cs="Segoe UI"/>
          <w:spacing w:val="-2"/>
          <w:sz w:val="22"/>
          <w:szCs w:val="22"/>
        </w:rPr>
        <w:t xml:space="preserve"> incluir:</w:t>
      </w:r>
    </w:p>
    <w:p w14:paraId="1619659F" w14:textId="77777777" w:rsidR="00D77D64" w:rsidRPr="00D77D64" w:rsidRDefault="00D77D64" w:rsidP="00D77D64">
      <w:pPr>
        <w:pStyle w:val="Corpodetexto"/>
        <w:spacing w:before="4"/>
        <w:rPr>
          <w:rFonts w:ascii="Segoe UI" w:hAnsi="Segoe UI" w:cs="Segoe UI"/>
          <w:sz w:val="22"/>
          <w:szCs w:val="22"/>
        </w:rPr>
      </w:pPr>
    </w:p>
    <w:p w14:paraId="675C3A8F"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Medições</w:t>
      </w:r>
      <w:r w:rsidRPr="00D77D64">
        <w:rPr>
          <w:rFonts w:ascii="Segoe UI" w:hAnsi="Segoe UI" w:cs="Segoe UI"/>
          <w:spacing w:val="-3"/>
        </w:rPr>
        <w:t xml:space="preserve"> </w:t>
      </w:r>
      <w:r w:rsidRPr="00D77D64">
        <w:rPr>
          <w:rFonts w:ascii="Segoe UI" w:hAnsi="Segoe UI" w:cs="Segoe UI"/>
          <w:spacing w:val="-2"/>
        </w:rPr>
        <w:t>periódicas;</w:t>
      </w:r>
    </w:p>
    <w:p w14:paraId="583F69D2"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Relatórios</w:t>
      </w:r>
      <w:r w:rsidRPr="00D77D64">
        <w:rPr>
          <w:rFonts w:ascii="Segoe UI" w:hAnsi="Segoe UI" w:cs="Segoe UI"/>
          <w:spacing w:val="-1"/>
        </w:rPr>
        <w:t xml:space="preserve"> </w:t>
      </w:r>
      <w:r w:rsidRPr="00D77D64">
        <w:rPr>
          <w:rFonts w:ascii="Segoe UI" w:hAnsi="Segoe UI" w:cs="Segoe UI"/>
        </w:rPr>
        <w:t>de</w:t>
      </w:r>
      <w:r w:rsidRPr="00D77D64">
        <w:rPr>
          <w:rFonts w:ascii="Segoe UI" w:hAnsi="Segoe UI" w:cs="Segoe UI"/>
          <w:spacing w:val="-1"/>
        </w:rPr>
        <w:t xml:space="preserve"> </w:t>
      </w:r>
      <w:r w:rsidRPr="00D77D64">
        <w:rPr>
          <w:rFonts w:ascii="Segoe UI" w:hAnsi="Segoe UI" w:cs="Segoe UI"/>
          <w:spacing w:val="-2"/>
        </w:rPr>
        <w:t>acompanhamento;</w:t>
      </w:r>
    </w:p>
    <w:p w14:paraId="13CB9062" w14:textId="77777777" w:rsidR="00D77D64" w:rsidRPr="00D77D64" w:rsidRDefault="00D77D64" w:rsidP="00D77D64">
      <w:pPr>
        <w:pStyle w:val="PargrafodaLista"/>
        <w:widowControl w:val="0"/>
        <w:numPr>
          <w:ilvl w:val="1"/>
          <w:numId w:val="48"/>
        </w:numPr>
        <w:tabs>
          <w:tab w:val="left" w:pos="860"/>
        </w:tabs>
        <w:autoSpaceDE w:val="0"/>
        <w:autoSpaceDN w:val="0"/>
        <w:spacing w:before="1" w:after="0" w:line="240" w:lineRule="auto"/>
        <w:contextualSpacing w:val="0"/>
        <w:jc w:val="both"/>
        <w:rPr>
          <w:rFonts w:ascii="Segoe UI" w:hAnsi="Segoe UI" w:cs="Segoe UI"/>
        </w:rPr>
      </w:pPr>
      <w:r w:rsidRPr="00D77D64">
        <w:rPr>
          <w:rFonts w:ascii="Segoe UI" w:hAnsi="Segoe UI" w:cs="Segoe UI"/>
        </w:rPr>
        <w:t>Fiscalização</w:t>
      </w:r>
      <w:r w:rsidRPr="00D77D64">
        <w:rPr>
          <w:rFonts w:ascii="Segoe UI" w:hAnsi="Segoe UI" w:cs="Segoe UI"/>
          <w:spacing w:val="-3"/>
        </w:rPr>
        <w:t xml:space="preserve"> </w:t>
      </w:r>
      <w:r w:rsidRPr="00D77D64">
        <w:rPr>
          <w:rFonts w:ascii="Segoe UI" w:hAnsi="Segoe UI" w:cs="Segoe UI"/>
        </w:rPr>
        <w:t>técnica</w:t>
      </w:r>
      <w:r w:rsidRPr="00D77D64">
        <w:rPr>
          <w:rFonts w:ascii="Segoe UI" w:hAnsi="Segoe UI" w:cs="Segoe UI"/>
          <w:spacing w:val="-3"/>
        </w:rPr>
        <w:t xml:space="preserve"> </w:t>
      </w:r>
      <w:r w:rsidRPr="00D77D64">
        <w:rPr>
          <w:rFonts w:ascii="Segoe UI" w:hAnsi="Segoe UI" w:cs="Segoe UI"/>
          <w:spacing w:val="-2"/>
        </w:rPr>
        <w:t>contínua;</w:t>
      </w:r>
    </w:p>
    <w:p w14:paraId="036EB315"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Controle</w:t>
      </w:r>
      <w:r w:rsidRPr="00D77D64">
        <w:rPr>
          <w:rFonts w:ascii="Segoe UI" w:hAnsi="Segoe UI" w:cs="Segoe UI"/>
          <w:spacing w:val="-1"/>
        </w:rPr>
        <w:t xml:space="preserve"> </w:t>
      </w:r>
      <w:r w:rsidRPr="00D77D64">
        <w:rPr>
          <w:rFonts w:ascii="Segoe UI" w:hAnsi="Segoe UI" w:cs="Segoe UI"/>
        </w:rPr>
        <w:t>de</w:t>
      </w:r>
      <w:r w:rsidRPr="00D77D64">
        <w:rPr>
          <w:rFonts w:ascii="Segoe UI" w:hAnsi="Segoe UI" w:cs="Segoe UI"/>
          <w:spacing w:val="-2"/>
        </w:rPr>
        <w:t xml:space="preserve"> </w:t>
      </w:r>
      <w:r w:rsidRPr="00D77D64">
        <w:rPr>
          <w:rFonts w:ascii="Segoe UI" w:hAnsi="Segoe UI" w:cs="Segoe UI"/>
        </w:rPr>
        <w:t>qualidade</w:t>
      </w:r>
      <w:r w:rsidRPr="00D77D64">
        <w:rPr>
          <w:rFonts w:ascii="Segoe UI" w:hAnsi="Segoe UI" w:cs="Segoe UI"/>
          <w:spacing w:val="-1"/>
        </w:rPr>
        <w:t xml:space="preserve"> </w:t>
      </w:r>
      <w:r w:rsidRPr="00D77D64">
        <w:rPr>
          <w:rFonts w:ascii="Segoe UI" w:hAnsi="Segoe UI" w:cs="Segoe UI"/>
        </w:rPr>
        <w:t xml:space="preserve">dos serviços </w:t>
      </w:r>
      <w:r w:rsidRPr="00D77D64">
        <w:rPr>
          <w:rFonts w:ascii="Segoe UI" w:hAnsi="Segoe UI" w:cs="Segoe UI"/>
          <w:spacing w:val="-2"/>
        </w:rPr>
        <w:t>executados.</w:t>
      </w:r>
    </w:p>
    <w:p w14:paraId="48D8D7F0" w14:textId="77777777" w:rsidR="00D77D64" w:rsidRPr="00D77D64" w:rsidRDefault="00D77D64" w:rsidP="00D77D64">
      <w:pPr>
        <w:pStyle w:val="Corpodetexto"/>
        <w:spacing w:before="223"/>
        <w:rPr>
          <w:rFonts w:ascii="Segoe UI" w:hAnsi="Segoe UI" w:cs="Segoe UI"/>
          <w:sz w:val="22"/>
          <w:szCs w:val="22"/>
        </w:rPr>
      </w:pPr>
    </w:p>
    <w:p w14:paraId="41E0EB94" w14:textId="77777777" w:rsidR="00D77D64" w:rsidRPr="00D77D64" w:rsidRDefault="00D77D64" w:rsidP="00D77D64">
      <w:pPr>
        <w:pStyle w:val="Ttulo1"/>
        <w:keepNext w:val="0"/>
        <w:keepLines w:val="0"/>
        <w:widowControl w:val="0"/>
        <w:numPr>
          <w:ilvl w:val="0"/>
          <w:numId w:val="48"/>
        </w:numPr>
        <w:tabs>
          <w:tab w:val="left" w:pos="427"/>
        </w:tabs>
        <w:autoSpaceDE w:val="0"/>
        <w:autoSpaceDN w:val="0"/>
        <w:spacing w:before="0" w:line="240" w:lineRule="auto"/>
        <w:ind w:left="427" w:hanging="287"/>
        <w:jc w:val="both"/>
        <w:rPr>
          <w:rFonts w:ascii="Segoe UI" w:hAnsi="Segoe UI" w:cs="Segoe UI"/>
          <w:color w:val="auto"/>
          <w:sz w:val="22"/>
          <w:szCs w:val="22"/>
        </w:rPr>
      </w:pPr>
      <w:r w:rsidRPr="00D77D64">
        <w:rPr>
          <w:rFonts w:ascii="Segoe UI" w:hAnsi="Segoe UI" w:cs="Segoe UI"/>
          <w:color w:val="auto"/>
          <w:sz w:val="22"/>
          <w:szCs w:val="22"/>
        </w:rPr>
        <w:t>Orçamento</w:t>
      </w:r>
      <w:r w:rsidRPr="00D77D64">
        <w:rPr>
          <w:rFonts w:ascii="Segoe UI" w:hAnsi="Segoe UI" w:cs="Segoe UI"/>
          <w:color w:val="auto"/>
          <w:spacing w:val="-7"/>
          <w:sz w:val="22"/>
          <w:szCs w:val="22"/>
        </w:rPr>
        <w:t xml:space="preserve"> </w:t>
      </w:r>
      <w:r w:rsidRPr="00D77D64">
        <w:rPr>
          <w:rFonts w:ascii="Segoe UI" w:hAnsi="Segoe UI" w:cs="Segoe UI"/>
          <w:color w:val="auto"/>
          <w:sz w:val="22"/>
          <w:szCs w:val="22"/>
        </w:rPr>
        <w:t>detalhado</w:t>
      </w:r>
      <w:r w:rsidRPr="00D77D64">
        <w:rPr>
          <w:rFonts w:ascii="Segoe UI" w:hAnsi="Segoe UI" w:cs="Segoe UI"/>
          <w:color w:val="auto"/>
          <w:spacing w:val="-8"/>
          <w:sz w:val="22"/>
          <w:szCs w:val="22"/>
        </w:rPr>
        <w:t xml:space="preserve"> </w:t>
      </w:r>
      <w:r w:rsidRPr="00D77D64">
        <w:rPr>
          <w:rFonts w:ascii="Segoe UI" w:hAnsi="Segoe UI" w:cs="Segoe UI"/>
          <w:color w:val="auto"/>
          <w:sz w:val="22"/>
          <w:szCs w:val="22"/>
        </w:rPr>
        <w:t>do</w:t>
      </w:r>
      <w:r w:rsidRPr="00D77D64">
        <w:rPr>
          <w:rFonts w:ascii="Segoe UI" w:hAnsi="Segoe UI" w:cs="Segoe UI"/>
          <w:color w:val="auto"/>
          <w:spacing w:val="-6"/>
          <w:sz w:val="22"/>
          <w:szCs w:val="22"/>
        </w:rPr>
        <w:t xml:space="preserve"> </w:t>
      </w:r>
      <w:r w:rsidRPr="00D77D64">
        <w:rPr>
          <w:rFonts w:ascii="Segoe UI" w:hAnsi="Segoe UI" w:cs="Segoe UI"/>
          <w:color w:val="auto"/>
          <w:sz w:val="22"/>
          <w:szCs w:val="22"/>
        </w:rPr>
        <w:t>custo</w:t>
      </w:r>
      <w:r w:rsidRPr="00D77D64">
        <w:rPr>
          <w:rFonts w:ascii="Segoe UI" w:hAnsi="Segoe UI" w:cs="Segoe UI"/>
          <w:color w:val="auto"/>
          <w:spacing w:val="-6"/>
          <w:sz w:val="22"/>
          <w:szCs w:val="22"/>
        </w:rPr>
        <w:t xml:space="preserve"> </w:t>
      </w:r>
      <w:r w:rsidRPr="00D77D64">
        <w:rPr>
          <w:rFonts w:ascii="Segoe UI" w:hAnsi="Segoe UI" w:cs="Segoe UI"/>
          <w:color w:val="auto"/>
          <w:sz w:val="22"/>
          <w:szCs w:val="22"/>
        </w:rPr>
        <w:t>global</w:t>
      </w:r>
      <w:r w:rsidRPr="00D77D64">
        <w:rPr>
          <w:rFonts w:ascii="Segoe UI" w:hAnsi="Segoe UI" w:cs="Segoe UI"/>
          <w:color w:val="auto"/>
          <w:spacing w:val="-8"/>
          <w:sz w:val="22"/>
          <w:szCs w:val="22"/>
        </w:rPr>
        <w:t xml:space="preserve"> </w:t>
      </w:r>
      <w:r w:rsidRPr="00D77D64">
        <w:rPr>
          <w:rFonts w:ascii="Segoe UI" w:hAnsi="Segoe UI" w:cs="Segoe UI"/>
          <w:color w:val="auto"/>
          <w:sz w:val="22"/>
          <w:szCs w:val="22"/>
        </w:rPr>
        <w:t>da</w:t>
      </w:r>
      <w:r w:rsidRPr="00D77D64">
        <w:rPr>
          <w:rFonts w:ascii="Segoe UI" w:hAnsi="Segoe UI" w:cs="Segoe UI"/>
          <w:color w:val="auto"/>
          <w:spacing w:val="-8"/>
          <w:sz w:val="22"/>
          <w:szCs w:val="22"/>
        </w:rPr>
        <w:t xml:space="preserve"> </w:t>
      </w:r>
      <w:r w:rsidRPr="00D77D64">
        <w:rPr>
          <w:rFonts w:ascii="Segoe UI" w:hAnsi="Segoe UI" w:cs="Segoe UI"/>
          <w:color w:val="auto"/>
          <w:spacing w:val="-4"/>
          <w:sz w:val="22"/>
          <w:szCs w:val="22"/>
        </w:rPr>
        <w:t>obra</w:t>
      </w:r>
    </w:p>
    <w:p w14:paraId="6CBA5AFD" w14:textId="77777777" w:rsidR="00D77D64" w:rsidRPr="00D77D64" w:rsidRDefault="00D77D64" w:rsidP="00D77D64">
      <w:pPr>
        <w:pStyle w:val="Corpodetexto"/>
        <w:spacing w:before="27"/>
        <w:rPr>
          <w:rFonts w:ascii="Segoe UI" w:hAnsi="Segoe UI" w:cs="Segoe UI"/>
          <w:b/>
          <w:sz w:val="22"/>
          <w:szCs w:val="22"/>
        </w:rPr>
      </w:pPr>
    </w:p>
    <w:p w14:paraId="44418E07" w14:textId="77777777" w:rsidR="00D77D64" w:rsidRPr="00D77D64" w:rsidRDefault="00D77D64" w:rsidP="00D77D64">
      <w:pPr>
        <w:pStyle w:val="Corpodetexto"/>
        <w:spacing w:line="237" w:lineRule="auto"/>
        <w:ind w:left="140"/>
        <w:rPr>
          <w:rFonts w:ascii="Segoe UI" w:hAnsi="Segoe UI" w:cs="Segoe UI"/>
          <w:sz w:val="22"/>
          <w:szCs w:val="22"/>
        </w:rPr>
      </w:pPr>
      <w:r w:rsidRPr="00D77D64">
        <w:rPr>
          <w:rFonts w:ascii="Segoe UI" w:hAnsi="Segoe UI" w:cs="Segoe UI"/>
          <w:sz w:val="22"/>
          <w:szCs w:val="22"/>
        </w:rPr>
        <w:t>O</w:t>
      </w:r>
      <w:r w:rsidRPr="00D77D64">
        <w:rPr>
          <w:rFonts w:ascii="Segoe UI" w:hAnsi="Segoe UI" w:cs="Segoe UI"/>
          <w:spacing w:val="-3"/>
          <w:sz w:val="22"/>
          <w:szCs w:val="22"/>
        </w:rPr>
        <w:t xml:space="preserve"> </w:t>
      </w:r>
      <w:r w:rsidRPr="00D77D64">
        <w:rPr>
          <w:rFonts w:ascii="Segoe UI" w:hAnsi="Segoe UI" w:cs="Segoe UI"/>
          <w:sz w:val="22"/>
          <w:szCs w:val="22"/>
        </w:rPr>
        <w:t>orçamento</w:t>
      </w:r>
      <w:r w:rsidRPr="00D77D64">
        <w:rPr>
          <w:rFonts w:ascii="Segoe UI" w:hAnsi="Segoe UI" w:cs="Segoe UI"/>
          <w:spacing w:val="-1"/>
          <w:sz w:val="22"/>
          <w:szCs w:val="22"/>
        </w:rPr>
        <w:t xml:space="preserve"> </w:t>
      </w:r>
      <w:r w:rsidRPr="00D77D64">
        <w:rPr>
          <w:rFonts w:ascii="Segoe UI" w:hAnsi="Segoe UI" w:cs="Segoe UI"/>
          <w:sz w:val="22"/>
          <w:szCs w:val="22"/>
        </w:rPr>
        <w:t>foi</w:t>
      </w:r>
      <w:r w:rsidRPr="00D77D64">
        <w:rPr>
          <w:rFonts w:ascii="Segoe UI" w:hAnsi="Segoe UI" w:cs="Segoe UI"/>
          <w:spacing w:val="-3"/>
          <w:sz w:val="22"/>
          <w:szCs w:val="22"/>
        </w:rPr>
        <w:t xml:space="preserve"> </w:t>
      </w:r>
      <w:r w:rsidRPr="00D77D64">
        <w:rPr>
          <w:rFonts w:ascii="Segoe UI" w:hAnsi="Segoe UI" w:cs="Segoe UI"/>
          <w:sz w:val="22"/>
          <w:szCs w:val="22"/>
        </w:rPr>
        <w:t>elaborado</w:t>
      </w:r>
      <w:r w:rsidRPr="00D77D64">
        <w:rPr>
          <w:rFonts w:ascii="Segoe UI" w:hAnsi="Segoe UI" w:cs="Segoe UI"/>
          <w:spacing w:val="-3"/>
          <w:sz w:val="22"/>
          <w:szCs w:val="22"/>
        </w:rPr>
        <w:t xml:space="preserve"> </w:t>
      </w:r>
      <w:r w:rsidRPr="00D77D64">
        <w:rPr>
          <w:rFonts w:ascii="Segoe UI" w:hAnsi="Segoe UI" w:cs="Segoe UI"/>
          <w:sz w:val="22"/>
          <w:szCs w:val="22"/>
        </w:rPr>
        <w:t>com</w:t>
      </w:r>
      <w:r w:rsidRPr="00D77D64">
        <w:rPr>
          <w:rFonts w:ascii="Segoe UI" w:hAnsi="Segoe UI" w:cs="Segoe UI"/>
          <w:spacing w:val="-3"/>
          <w:sz w:val="22"/>
          <w:szCs w:val="22"/>
        </w:rPr>
        <w:t xml:space="preserve"> </w:t>
      </w:r>
      <w:r w:rsidRPr="00D77D64">
        <w:rPr>
          <w:rFonts w:ascii="Segoe UI" w:hAnsi="Segoe UI" w:cs="Segoe UI"/>
          <w:sz w:val="22"/>
          <w:szCs w:val="22"/>
        </w:rPr>
        <w:t>base</w:t>
      </w:r>
      <w:r w:rsidRPr="00D77D64">
        <w:rPr>
          <w:rFonts w:ascii="Segoe UI" w:hAnsi="Segoe UI" w:cs="Segoe UI"/>
          <w:spacing w:val="-5"/>
          <w:sz w:val="22"/>
          <w:szCs w:val="22"/>
        </w:rPr>
        <w:t xml:space="preserve"> </w:t>
      </w:r>
      <w:r w:rsidRPr="00D77D64">
        <w:rPr>
          <w:rFonts w:ascii="Segoe UI" w:hAnsi="Segoe UI" w:cs="Segoe UI"/>
          <w:sz w:val="22"/>
          <w:szCs w:val="22"/>
        </w:rPr>
        <w:t>em</w:t>
      </w:r>
      <w:r w:rsidRPr="00D77D64">
        <w:rPr>
          <w:rFonts w:ascii="Segoe UI" w:hAnsi="Segoe UI" w:cs="Segoe UI"/>
          <w:spacing w:val="-3"/>
          <w:sz w:val="22"/>
          <w:szCs w:val="22"/>
        </w:rPr>
        <w:t xml:space="preserve"> </w:t>
      </w:r>
      <w:r w:rsidRPr="00D77D64">
        <w:rPr>
          <w:rFonts w:ascii="Segoe UI" w:hAnsi="Segoe UI" w:cs="Segoe UI"/>
          <w:sz w:val="22"/>
          <w:szCs w:val="22"/>
        </w:rPr>
        <w:t>composições</w:t>
      </w:r>
      <w:r w:rsidRPr="00D77D64">
        <w:rPr>
          <w:rFonts w:ascii="Segoe UI" w:hAnsi="Segoe UI" w:cs="Segoe UI"/>
          <w:spacing w:val="-3"/>
          <w:sz w:val="22"/>
          <w:szCs w:val="22"/>
        </w:rPr>
        <w:t xml:space="preserve"> </w:t>
      </w:r>
      <w:r w:rsidRPr="00D77D64">
        <w:rPr>
          <w:rFonts w:ascii="Segoe UI" w:hAnsi="Segoe UI" w:cs="Segoe UI"/>
          <w:sz w:val="22"/>
          <w:szCs w:val="22"/>
        </w:rPr>
        <w:t>do</w:t>
      </w:r>
      <w:r w:rsidRPr="00D77D64">
        <w:rPr>
          <w:rFonts w:ascii="Segoe UI" w:hAnsi="Segoe UI" w:cs="Segoe UI"/>
          <w:spacing w:val="-3"/>
          <w:sz w:val="22"/>
          <w:szCs w:val="22"/>
        </w:rPr>
        <w:t xml:space="preserve"> </w:t>
      </w:r>
      <w:r w:rsidRPr="00D77D64">
        <w:rPr>
          <w:rFonts w:ascii="Segoe UI" w:hAnsi="Segoe UI" w:cs="Segoe UI"/>
          <w:sz w:val="22"/>
          <w:szCs w:val="22"/>
        </w:rPr>
        <w:t>SINAPI,</w:t>
      </w:r>
      <w:r w:rsidRPr="00D77D64">
        <w:rPr>
          <w:rFonts w:ascii="Segoe UI" w:hAnsi="Segoe UI" w:cs="Segoe UI"/>
          <w:spacing w:val="-3"/>
          <w:sz w:val="22"/>
          <w:szCs w:val="22"/>
        </w:rPr>
        <w:t xml:space="preserve"> </w:t>
      </w:r>
      <w:r w:rsidRPr="00D77D64">
        <w:rPr>
          <w:rFonts w:ascii="Segoe UI" w:hAnsi="Segoe UI" w:cs="Segoe UI"/>
          <w:sz w:val="22"/>
          <w:szCs w:val="22"/>
        </w:rPr>
        <w:t>contemplando</w:t>
      </w:r>
      <w:r w:rsidRPr="00D77D64">
        <w:rPr>
          <w:rFonts w:ascii="Segoe UI" w:hAnsi="Segoe UI" w:cs="Segoe UI"/>
          <w:spacing w:val="-3"/>
          <w:sz w:val="22"/>
          <w:szCs w:val="22"/>
        </w:rPr>
        <w:t xml:space="preserve"> </w:t>
      </w:r>
      <w:r w:rsidRPr="00D77D64">
        <w:rPr>
          <w:rFonts w:ascii="Segoe UI" w:hAnsi="Segoe UI" w:cs="Segoe UI"/>
          <w:sz w:val="22"/>
          <w:szCs w:val="22"/>
        </w:rPr>
        <w:t>os</w:t>
      </w:r>
      <w:r w:rsidRPr="00D77D64">
        <w:rPr>
          <w:rFonts w:ascii="Segoe UI" w:hAnsi="Segoe UI" w:cs="Segoe UI"/>
          <w:spacing w:val="-3"/>
          <w:sz w:val="22"/>
          <w:szCs w:val="22"/>
        </w:rPr>
        <w:t xml:space="preserve"> </w:t>
      </w:r>
      <w:r w:rsidRPr="00D77D64">
        <w:rPr>
          <w:rFonts w:ascii="Segoe UI" w:hAnsi="Segoe UI" w:cs="Segoe UI"/>
          <w:sz w:val="22"/>
          <w:szCs w:val="22"/>
        </w:rPr>
        <w:t>seguintes itens principais:</w:t>
      </w:r>
    </w:p>
    <w:p w14:paraId="21F26E99" w14:textId="77777777" w:rsidR="00D77D64" w:rsidRPr="00D77D64" w:rsidRDefault="00D77D64" w:rsidP="00D77D64">
      <w:pPr>
        <w:pStyle w:val="Corpodetexto"/>
        <w:spacing w:before="5"/>
        <w:rPr>
          <w:rFonts w:ascii="Segoe UI" w:hAnsi="Segoe UI" w:cs="Segoe UI"/>
          <w:sz w:val="22"/>
          <w:szCs w:val="22"/>
        </w:rPr>
      </w:pPr>
    </w:p>
    <w:p w14:paraId="6C89A511" w14:textId="77777777" w:rsidR="00D77D64" w:rsidRPr="00D77D64" w:rsidRDefault="00D77D64" w:rsidP="00D77D64">
      <w:pPr>
        <w:pStyle w:val="PargrafodaLista"/>
        <w:widowControl w:val="0"/>
        <w:numPr>
          <w:ilvl w:val="1"/>
          <w:numId w:val="48"/>
        </w:numPr>
        <w:tabs>
          <w:tab w:val="left" w:pos="860"/>
        </w:tabs>
        <w:autoSpaceDE w:val="0"/>
        <w:autoSpaceDN w:val="0"/>
        <w:spacing w:before="1" w:after="0" w:line="240" w:lineRule="auto"/>
        <w:contextualSpacing w:val="0"/>
        <w:jc w:val="both"/>
        <w:rPr>
          <w:rFonts w:ascii="Segoe UI" w:hAnsi="Segoe UI" w:cs="Segoe UI"/>
        </w:rPr>
      </w:pPr>
      <w:r w:rsidRPr="00D77D64">
        <w:rPr>
          <w:rFonts w:ascii="Segoe UI" w:hAnsi="Segoe UI" w:cs="Segoe UI"/>
        </w:rPr>
        <w:t>Serviços</w:t>
      </w:r>
      <w:r w:rsidRPr="00D77D64">
        <w:rPr>
          <w:rFonts w:ascii="Segoe UI" w:hAnsi="Segoe UI" w:cs="Segoe UI"/>
          <w:spacing w:val="-3"/>
        </w:rPr>
        <w:t xml:space="preserve"> </w:t>
      </w:r>
      <w:r w:rsidRPr="00D77D64">
        <w:rPr>
          <w:rFonts w:ascii="Segoe UI" w:hAnsi="Segoe UI" w:cs="Segoe UI"/>
        </w:rPr>
        <w:t>preliminares (placa</w:t>
      </w:r>
      <w:r w:rsidRPr="00D77D64">
        <w:rPr>
          <w:rFonts w:ascii="Segoe UI" w:hAnsi="Segoe UI" w:cs="Segoe UI"/>
          <w:spacing w:val="-3"/>
        </w:rPr>
        <w:t xml:space="preserve"> </w:t>
      </w:r>
      <w:r w:rsidRPr="00D77D64">
        <w:rPr>
          <w:rFonts w:ascii="Segoe UI" w:hAnsi="Segoe UI" w:cs="Segoe UI"/>
        </w:rPr>
        <w:t>de</w:t>
      </w:r>
      <w:r w:rsidRPr="00D77D64">
        <w:rPr>
          <w:rFonts w:ascii="Segoe UI" w:hAnsi="Segoe UI" w:cs="Segoe UI"/>
          <w:spacing w:val="-3"/>
        </w:rPr>
        <w:t xml:space="preserve"> </w:t>
      </w:r>
      <w:r w:rsidRPr="00D77D64">
        <w:rPr>
          <w:rFonts w:ascii="Segoe UI" w:hAnsi="Segoe UI" w:cs="Segoe UI"/>
          <w:spacing w:val="-2"/>
        </w:rPr>
        <w:t>obra);</w:t>
      </w:r>
    </w:p>
    <w:p w14:paraId="778E73EF"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Drenagem</w:t>
      </w:r>
      <w:r w:rsidRPr="00D77D64">
        <w:rPr>
          <w:rFonts w:ascii="Segoe UI" w:hAnsi="Segoe UI" w:cs="Segoe UI"/>
          <w:spacing w:val="-2"/>
        </w:rPr>
        <w:t xml:space="preserve"> </w:t>
      </w:r>
      <w:r w:rsidRPr="00D77D64">
        <w:rPr>
          <w:rFonts w:ascii="Segoe UI" w:hAnsi="Segoe UI" w:cs="Segoe UI"/>
        </w:rPr>
        <w:t>(execução</w:t>
      </w:r>
      <w:r w:rsidRPr="00D77D64">
        <w:rPr>
          <w:rFonts w:ascii="Segoe UI" w:hAnsi="Segoe UI" w:cs="Segoe UI"/>
          <w:spacing w:val="-1"/>
        </w:rPr>
        <w:t xml:space="preserve"> </w:t>
      </w:r>
      <w:r w:rsidRPr="00D77D64">
        <w:rPr>
          <w:rFonts w:ascii="Segoe UI" w:hAnsi="Segoe UI" w:cs="Segoe UI"/>
        </w:rPr>
        <w:t>de sarjetas</w:t>
      </w:r>
      <w:r w:rsidRPr="00D77D64">
        <w:rPr>
          <w:rFonts w:ascii="Segoe UI" w:hAnsi="Segoe UI" w:cs="Segoe UI"/>
          <w:spacing w:val="-1"/>
        </w:rPr>
        <w:t xml:space="preserve"> </w:t>
      </w:r>
      <w:r w:rsidRPr="00D77D64">
        <w:rPr>
          <w:rFonts w:ascii="Segoe UI" w:hAnsi="Segoe UI" w:cs="Segoe UI"/>
        </w:rPr>
        <w:t>–</w:t>
      </w:r>
      <w:r w:rsidRPr="00D77D64">
        <w:rPr>
          <w:rFonts w:ascii="Segoe UI" w:hAnsi="Segoe UI" w:cs="Segoe UI"/>
          <w:spacing w:val="-1"/>
        </w:rPr>
        <w:t xml:space="preserve"> </w:t>
      </w:r>
      <w:r w:rsidRPr="00D77D64">
        <w:rPr>
          <w:rFonts w:ascii="Segoe UI" w:hAnsi="Segoe UI" w:cs="Segoe UI"/>
        </w:rPr>
        <w:t>461,14</w:t>
      </w:r>
      <w:r w:rsidRPr="00D77D64">
        <w:rPr>
          <w:rFonts w:ascii="Segoe UI" w:hAnsi="Segoe UI" w:cs="Segoe UI"/>
          <w:spacing w:val="-1"/>
        </w:rPr>
        <w:t xml:space="preserve"> </w:t>
      </w:r>
      <w:r w:rsidRPr="00D77D64">
        <w:rPr>
          <w:rFonts w:ascii="Segoe UI" w:hAnsi="Segoe UI" w:cs="Segoe UI"/>
          <w:spacing w:val="-5"/>
        </w:rPr>
        <w:t>m);</w:t>
      </w:r>
    </w:p>
    <w:p w14:paraId="2F029448"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Regularização</w:t>
      </w:r>
      <w:r w:rsidRPr="00D77D64">
        <w:rPr>
          <w:rFonts w:ascii="Segoe UI" w:hAnsi="Segoe UI" w:cs="Segoe UI"/>
          <w:spacing w:val="-4"/>
        </w:rPr>
        <w:t xml:space="preserve"> </w:t>
      </w:r>
      <w:r w:rsidRPr="00D77D64">
        <w:rPr>
          <w:rFonts w:ascii="Segoe UI" w:hAnsi="Segoe UI" w:cs="Segoe UI"/>
        </w:rPr>
        <w:t>e</w:t>
      </w:r>
      <w:r w:rsidRPr="00D77D64">
        <w:rPr>
          <w:rFonts w:ascii="Segoe UI" w:hAnsi="Segoe UI" w:cs="Segoe UI"/>
          <w:spacing w:val="-1"/>
        </w:rPr>
        <w:t xml:space="preserve"> </w:t>
      </w:r>
      <w:r w:rsidRPr="00D77D64">
        <w:rPr>
          <w:rFonts w:ascii="Segoe UI" w:hAnsi="Segoe UI" w:cs="Segoe UI"/>
        </w:rPr>
        <w:t>compactação</w:t>
      </w:r>
      <w:r w:rsidRPr="00D77D64">
        <w:rPr>
          <w:rFonts w:ascii="Segoe UI" w:hAnsi="Segoe UI" w:cs="Segoe UI"/>
          <w:spacing w:val="-2"/>
        </w:rPr>
        <w:t xml:space="preserve"> </w:t>
      </w:r>
      <w:r w:rsidRPr="00D77D64">
        <w:rPr>
          <w:rFonts w:ascii="Segoe UI" w:hAnsi="Segoe UI" w:cs="Segoe UI"/>
        </w:rPr>
        <w:t>do</w:t>
      </w:r>
      <w:r w:rsidRPr="00D77D64">
        <w:rPr>
          <w:rFonts w:ascii="Segoe UI" w:hAnsi="Segoe UI" w:cs="Segoe UI"/>
          <w:spacing w:val="-1"/>
        </w:rPr>
        <w:t xml:space="preserve"> </w:t>
      </w:r>
      <w:r w:rsidRPr="00D77D64">
        <w:rPr>
          <w:rFonts w:ascii="Segoe UI" w:hAnsi="Segoe UI" w:cs="Segoe UI"/>
        </w:rPr>
        <w:t>subleito</w:t>
      </w:r>
      <w:r w:rsidRPr="00D77D64">
        <w:rPr>
          <w:rFonts w:ascii="Segoe UI" w:hAnsi="Segoe UI" w:cs="Segoe UI"/>
          <w:spacing w:val="-2"/>
        </w:rPr>
        <w:t xml:space="preserve"> </w:t>
      </w:r>
      <w:r w:rsidRPr="00D77D64">
        <w:rPr>
          <w:rFonts w:ascii="Segoe UI" w:hAnsi="Segoe UI" w:cs="Segoe UI"/>
        </w:rPr>
        <w:t>(1.973,31</w:t>
      </w:r>
      <w:r w:rsidRPr="00D77D64">
        <w:rPr>
          <w:rFonts w:ascii="Segoe UI" w:hAnsi="Segoe UI" w:cs="Segoe UI"/>
          <w:spacing w:val="-1"/>
        </w:rPr>
        <w:t xml:space="preserve"> </w:t>
      </w:r>
      <w:r w:rsidRPr="00D77D64">
        <w:rPr>
          <w:rFonts w:ascii="Segoe UI" w:hAnsi="Segoe UI" w:cs="Segoe UI"/>
          <w:spacing w:val="-4"/>
        </w:rPr>
        <w:t>m²);</w:t>
      </w:r>
    </w:p>
    <w:p w14:paraId="10FF5CC2"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Pavimentação</w:t>
      </w:r>
      <w:r w:rsidRPr="00D77D64">
        <w:rPr>
          <w:rFonts w:ascii="Segoe UI" w:hAnsi="Segoe UI" w:cs="Segoe UI"/>
          <w:spacing w:val="-5"/>
        </w:rPr>
        <w:t xml:space="preserve"> </w:t>
      </w:r>
      <w:r w:rsidRPr="00D77D64">
        <w:rPr>
          <w:rFonts w:ascii="Segoe UI" w:hAnsi="Segoe UI" w:cs="Segoe UI"/>
        </w:rPr>
        <w:t>em</w:t>
      </w:r>
      <w:r w:rsidRPr="00D77D64">
        <w:rPr>
          <w:rFonts w:ascii="Segoe UI" w:hAnsi="Segoe UI" w:cs="Segoe UI"/>
          <w:spacing w:val="-2"/>
        </w:rPr>
        <w:t xml:space="preserve"> </w:t>
      </w:r>
      <w:r w:rsidRPr="00D77D64">
        <w:rPr>
          <w:rFonts w:ascii="Segoe UI" w:hAnsi="Segoe UI" w:cs="Segoe UI"/>
        </w:rPr>
        <w:t xml:space="preserve">blocos </w:t>
      </w:r>
      <w:proofErr w:type="spellStart"/>
      <w:r w:rsidRPr="00D77D64">
        <w:rPr>
          <w:rFonts w:ascii="Segoe UI" w:hAnsi="Segoe UI" w:cs="Segoe UI"/>
        </w:rPr>
        <w:t>intertravados</w:t>
      </w:r>
      <w:proofErr w:type="spellEnd"/>
      <w:r w:rsidRPr="00D77D64">
        <w:rPr>
          <w:rFonts w:ascii="Segoe UI" w:hAnsi="Segoe UI" w:cs="Segoe UI"/>
          <w:spacing w:val="-2"/>
        </w:rPr>
        <w:t xml:space="preserve"> </w:t>
      </w:r>
      <w:r w:rsidRPr="00D77D64">
        <w:rPr>
          <w:rFonts w:ascii="Segoe UI" w:hAnsi="Segoe UI" w:cs="Segoe UI"/>
        </w:rPr>
        <w:t>(1.973,31</w:t>
      </w:r>
      <w:r w:rsidRPr="00D77D64">
        <w:rPr>
          <w:rFonts w:ascii="Segoe UI" w:hAnsi="Segoe UI" w:cs="Segoe UI"/>
          <w:spacing w:val="-1"/>
        </w:rPr>
        <w:t xml:space="preserve"> </w:t>
      </w:r>
      <w:r w:rsidRPr="00D77D64">
        <w:rPr>
          <w:rFonts w:ascii="Segoe UI" w:hAnsi="Segoe UI" w:cs="Segoe UI"/>
          <w:spacing w:val="-4"/>
        </w:rPr>
        <w:t>m²);</w:t>
      </w:r>
    </w:p>
    <w:p w14:paraId="2F9646B5"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Meio-fio</w:t>
      </w:r>
      <w:r w:rsidRPr="00D77D64">
        <w:rPr>
          <w:rFonts w:ascii="Segoe UI" w:hAnsi="Segoe UI" w:cs="Segoe UI"/>
          <w:spacing w:val="-4"/>
        </w:rPr>
        <w:t xml:space="preserve"> </w:t>
      </w:r>
      <w:r w:rsidRPr="00D77D64">
        <w:rPr>
          <w:rFonts w:ascii="Segoe UI" w:hAnsi="Segoe UI" w:cs="Segoe UI"/>
        </w:rPr>
        <w:t>em</w:t>
      </w:r>
      <w:r w:rsidRPr="00D77D64">
        <w:rPr>
          <w:rFonts w:ascii="Segoe UI" w:hAnsi="Segoe UI" w:cs="Segoe UI"/>
          <w:spacing w:val="-2"/>
        </w:rPr>
        <w:t xml:space="preserve"> </w:t>
      </w:r>
      <w:r w:rsidRPr="00D77D64">
        <w:rPr>
          <w:rFonts w:ascii="Segoe UI" w:hAnsi="Segoe UI" w:cs="Segoe UI"/>
        </w:rPr>
        <w:t>concreto</w:t>
      </w:r>
      <w:r w:rsidRPr="00D77D64">
        <w:rPr>
          <w:rFonts w:ascii="Segoe UI" w:hAnsi="Segoe UI" w:cs="Segoe UI"/>
          <w:spacing w:val="-1"/>
        </w:rPr>
        <w:t xml:space="preserve"> </w:t>
      </w:r>
      <w:r w:rsidRPr="00D77D64">
        <w:rPr>
          <w:rFonts w:ascii="Segoe UI" w:hAnsi="Segoe UI" w:cs="Segoe UI"/>
        </w:rPr>
        <w:t>pré-moldado</w:t>
      </w:r>
      <w:r w:rsidRPr="00D77D64">
        <w:rPr>
          <w:rFonts w:ascii="Segoe UI" w:hAnsi="Segoe UI" w:cs="Segoe UI"/>
          <w:spacing w:val="-2"/>
        </w:rPr>
        <w:t xml:space="preserve"> </w:t>
      </w:r>
      <w:r w:rsidRPr="00D77D64">
        <w:rPr>
          <w:rFonts w:ascii="Segoe UI" w:hAnsi="Segoe UI" w:cs="Segoe UI"/>
        </w:rPr>
        <w:t>(494,74</w:t>
      </w:r>
      <w:r w:rsidRPr="00D77D64">
        <w:rPr>
          <w:rFonts w:ascii="Segoe UI" w:hAnsi="Segoe UI" w:cs="Segoe UI"/>
          <w:spacing w:val="-1"/>
        </w:rPr>
        <w:t xml:space="preserve"> </w:t>
      </w:r>
      <w:r w:rsidRPr="00D77D64">
        <w:rPr>
          <w:rFonts w:ascii="Segoe UI" w:hAnsi="Segoe UI" w:cs="Segoe UI"/>
          <w:spacing w:val="-5"/>
        </w:rPr>
        <w:t>m);</w:t>
      </w:r>
    </w:p>
    <w:p w14:paraId="33236B7E" w14:textId="77777777" w:rsidR="00D77D64" w:rsidRPr="00D77D64" w:rsidRDefault="00D77D64" w:rsidP="00D77D64">
      <w:pPr>
        <w:pStyle w:val="PargrafodaLista"/>
        <w:widowControl w:val="0"/>
        <w:numPr>
          <w:ilvl w:val="1"/>
          <w:numId w:val="48"/>
        </w:numPr>
        <w:tabs>
          <w:tab w:val="left" w:pos="860"/>
        </w:tabs>
        <w:autoSpaceDE w:val="0"/>
        <w:autoSpaceDN w:val="0"/>
        <w:spacing w:after="0" w:line="240" w:lineRule="auto"/>
        <w:contextualSpacing w:val="0"/>
        <w:jc w:val="both"/>
        <w:rPr>
          <w:rFonts w:ascii="Segoe UI" w:hAnsi="Segoe UI" w:cs="Segoe UI"/>
        </w:rPr>
      </w:pPr>
      <w:r w:rsidRPr="00D77D64">
        <w:rPr>
          <w:rFonts w:ascii="Segoe UI" w:hAnsi="Segoe UI" w:cs="Segoe UI"/>
        </w:rPr>
        <w:t>Sinalização</w:t>
      </w:r>
      <w:r w:rsidRPr="00D77D64">
        <w:rPr>
          <w:rFonts w:ascii="Segoe UI" w:hAnsi="Segoe UI" w:cs="Segoe UI"/>
          <w:spacing w:val="-1"/>
        </w:rPr>
        <w:t xml:space="preserve"> </w:t>
      </w:r>
      <w:r w:rsidRPr="00D77D64">
        <w:rPr>
          <w:rFonts w:ascii="Segoe UI" w:hAnsi="Segoe UI" w:cs="Segoe UI"/>
        </w:rPr>
        <w:t>horizontal</w:t>
      </w:r>
      <w:r w:rsidRPr="00D77D64">
        <w:rPr>
          <w:rFonts w:ascii="Segoe UI" w:hAnsi="Segoe UI" w:cs="Segoe UI"/>
          <w:spacing w:val="-1"/>
        </w:rPr>
        <w:t xml:space="preserve"> </w:t>
      </w:r>
      <w:r w:rsidRPr="00D77D64">
        <w:rPr>
          <w:rFonts w:ascii="Segoe UI" w:hAnsi="Segoe UI" w:cs="Segoe UI"/>
        </w:rPr>
        <w:t>(75,60</w:t>
      </w:r>
      <w:r w:rsidRPr="00D77D64">
        <w:rPr>
          <w:rFonts w:ascii="Segoe UI" w:hAnsi="Segoe UI" w:cs="Segoe UI"/>
          <w:spacing w:val="-1"/>
        </w:rPr>
        <w:t xml:space="preserve"> </w:t>
      </w:r>
      <w:r w:rsidRPr="00D77D64">
        <w:rPr>
          <w:rFonts w:ascii="Segoe UI" w:hAnsi="Segoe UI" w:cs="Segoe UI"/>
          <w:spacing w:val="-4"/>
        </w:rPr>
        <w:t>m²).</w:t>
      </w:r>
    </w:p>
    <w:p w14:paraId="70DF7D2A" w14:textId="77777777" w:rsidR="00D77D64" w:rsidRPr="00D77D64" w:rsidRDefault="00D77D64" w:rsidP="00D77D64">
      <w:pPr>
        <w:pStyle w:val="Corpodetexto"/>
        <w:spacing w:before="5"/>
        <w:rPr>
          <w:rFonts w:ascii="Segoe UI" w:hAnsi="Segoe UI" w:cs="Segoe UI"/>
          <w:sz w:val="22"/>
          <w:szCs w:val="22"/>
        </w:rPr>
      </w:pPr>
    </w:p>
    <w:p w14:paraId="2FDF88EC" w14:textId="2BF0CB89" w:rsidR="00EB0EAE" w:rsidRDefault="00D77D64" w:rsidP="00D77D64">
      <w:pPr>
        <w:pStyle w:val="Corpodetexto"/>
        <w:spacing w:before="276"/>
        <w:ind w:left="140"/>
        <w:rPr>
          <w:rFonts w:ascii="Segoe UI" w:hAnsi="Segoe UI" w:cs="Segoe UI"/>
          <w:color w:val="323232"/>
        </w:rPr>
      </w:pPr>
      <w:r w:rsidRPr="00D77D64">
        <w:rPr>
          <w:rFonts w:ascii="Segoe UI" w:hAnsi="Segoe UI" w:cs="Segoe UI"/>
          <w:sz w:val="22"/>
          <w:szCs w:val="22"/>
        </w:rPr>
        <w:t>O</w:t>
      </w:r>
      <w:r w:rsidRPr="00D77D64">
        <w:rPr>
          <w:rFonts w:ascii="Segoe UI" w:hAnsi="Segoe UI" w:cs="Segoe UI"/>
          <w:spacing w:val="-2"/>
          <w:sz w:val="22"/>
          <w:szCs w:val="22"/>
        </w:rPr>
        <w:t xml:space="preserve"> </w:t>
      </w:r>
      <w:r w:rsidRPr="00D77D64">
        <w:rPr>
          <w:rFonts w:ascii="Segoe UI" w:hAnsi="Segoe UI" w:cs="Segoe UI"/>
          <w:sz w:val="22"/>
          <w:szCs w:val="22"/>
        </w:rPr>
        <w:t>orçamento</w:t>
      </w:r>
      <w:r w:rsidRPr="00D77D64">
        <w:rPr>
          <w:rFonts w:ascii="Segoe UI" w:hAnsi="Segoe UI" w:cs="Segoe UI"/>
          <w:spacing w:val="1"/>
          <w:sz w:val="22"/>
          <w:szCs w:val="22"/>
        </w:rPr>
        <w:t xml:space="preserve"> </w:t>
      </w:r>
      <w:r w:rsidRPr="00D77D64">
        <w:rPr>
          <w:rFonts w:ascii="Segoe UI" w:hAnsi="Segoe UI" w:cs="Segoe UI"/>
          <w:sz w:val="22"/>
          <w:szCs w:val="22"/>
        </w:rPr>
        <w:t>atende</w:t>
      </w:r>
      <w:r w:rsidRPr="00D77D64">
        <w:rPr>
          <w:rFonts w:ascii="Segoe UI" w:hAnsi="Segoe UI" w:cs="Segoe UI"/>
          <w:spacing w:val="-2"/>
          <w:sz w:val="22"/>
          <w:szCs w:val="22"/>
        </w:rPr>
        <w:t xml:space="preserve"> </w:t>
      </w:r>
      <w:r w:rsidRPr="00D77D64">
        <w:rPr>
          <w:rFonts w:ascii="Segoe UI" w:hAnsi="Segoe UI" w:cs="Segoe UI"/>
          <w:sz w:val="22"/>
          <w:szCs w:val="22"/>
        </w:rPr>
        <w:t>às</w:t>
      </w:r>
      <w:r w:rsidRPr="00D77D64">
        <w:rPr>
          <w:rFonts w:ascii="Segoe UI" w:hAnsi="Segoe UI" w:cs="Segoe UI"/>
          <w:spacing w:val="-1"/>
          <w:sz w:val="22"/>
          <w:szCs w:val="22"/>
        </w:rPr>
        <w:t xml:space="preserve"> </w:t>
      </w:r>
      <w:r w:rsidRPr="00D77D64">
        <w:rPr>
          <w:rFonts w:ascii="Segoe UI" w:hAnsi="Segoe UI" w:cs="Segoe UI"/>
          <w:sz w:val="22"/>
          <w:szCs w:val="22"/>
        </w:rPr>
        <w:t>exigências</w:t>
      </w:r>
      <w:r w:rsidRPr="00D77D64">
        <w:rPr>
          <w:rFonts w:ascii="Segoe UI" w:hAnsi="Segoe UI" w:cs="Segoe UI"/>
          <w:spacing w:val="-1"/>
          <w:sz w:val="22"/>
          <w:szCs w:val="22"/>
        </w:rPr>
        <w:t xml:space="preserve"> </w:t>
      </w:r>
      <w:r w:rsidRPr="00D77D64">
        <w:rPr>
          <w:rFonts w:ascii="Segoe UI" w:hAnsi="Segoe UI" w:cs="Segoe UI"/>
          <w:sz w:val="22"/>
          <w:szCs w:val="22"/>
        </w:rPr>
        <w:t>da</w:t>
      </w:r>
      <w:r w:rsidRPr="00D77D64">
        <w:rPr>
          <w:rFonts w:ascii="Segoe UI" w:hAnsi="Segoe UI" w:cs="Segoe UI"/>
          <w:spacing w:val="-2"/>
          <w:sz w:val="22"/>
          <w:szCs w:val="22"/>
        </w:rPr>
        <w:t xml:space="preserve"> </w:t>
      </w:r>
      <w:r w:rsidRPr="00D77D64">
        <w:rPr>
          <w:rFonts w:ascii="Segoe UI" w:hAnsi="Segoe UI" w:cs="Segoe UI"/>
          <w:sz w:val="22"/>
          <w:szCs w:val="22"/>
        </w:rPr>
        <w:t>Lei</w:t>
      </w:r>
      <w:r w:rsidRPr="00D77D64">
        <w:rPr>
          <w:rFonts w:ascii="Segoe UI" w:hAnsi="Segoe UI" w:cs="Segoe UI"/>
          <w:spacing w:val="-1"/>
          <w:sz w:val="22"/>
          <w:szCs w:val="22"/>
        </w:rPr>
        <w:t xml:space="preserve"> </w:t>
      </w:r>
      <w:r w:rsidRPr="00D77D64">
        <w:rPr>
          <w:rFonts w:ascii="Segoe UI" w:hAnsi="Segoe UI" w:cs="Segoe UI"/>
          <w:sz w:val="22"/>
          <w:szCs w:val="22"/>
        </w:rPr>
        <w:t>nº</w:t>
      </w:r>
      <w:r w:rsidRPr="00D77D64">
        <w:rPr>
          <w:rFonts w:ascii="Segoe UI" w:hAnsi="Segoe UI" w:cs="Segoe UI"/>
          <w:spacing w:val="-1"/>
          <w:sz w:val="22"/>
          <w:szCs w:val="22"/>
        </w:rPr>
        <w:t xml:space="preserve"> </w:t>
      </w:r>
      <w:r w:rsidRPr="00D77D64">
        <w:rPr>
          <w:rFonts w:ascii="Segoe UI" w:hAnsi="Segoe UI" w:cs="Segoe UI"/>
          <w:spacing w:val="-2"/>
          <w:sz w:val="22"/>
          <w:szCs w:val="22"/>
        </w:rPr>
        <w:t>14.133/2021.</w:t>
      </w:r>
    </w:p>
    <w:p w14:paraId="2D949011" w14:textId="77777777" w:rsidR="00EB0EAE" w:rsidRDefault="00EB0EAE" w:rsidP="00416274">
      <w:pPr>
        <w:tabs>
          <w:tab w:val="left" w:pos="2268"/>
        </w:tabs>
        <w:spacing w:after="0" w:line="300" w:lineRule="auto"/>
        <w:jc w:val="both"/>
        <w:rPr>
          <w:rFonts w:ascii="Segoe UI" w:hAnsi="Segoe UI" w:cs="Segoe UI"/>
          <w:color w:val="323232"/>
        </w:rPr>
      </w:pPr>
    </w:p>
    <w:p w14:paraId="376796D8" w14:textId="77777777" w:rsidR="00EB0EAE" w:rsidRDefault="00EB0EAE" w:rsidP="00416274">
      <w:pPr>
        <w:tabs>
          <w:tab w:val="left" w:pos="2268"/>
        </w:tabs>
        <w:spacing w:after="0" w:line="300" w:lineRule="auto"/>
        <w:jc w:val="both"/>
        <w:rPr>
          <w:rFonts w:ascii="Segoe UI" w:hAnsi="Segoe UI" w:cs="Segoe UI"/>
          <w:color w:val="323232"/>
        </w:rPr>
      </w:pPr>
    </w:p>
    <w:p w14:paraId="1C12BEED" w14:textId="77777777" w:rsidR="00EB0EAE" w:rsidRDefault="00EB0EAE" w:rsidP="00416274">
      <w:pPr>
        <w:tabs>
          <w:tab w:val="left" w:pos="2268"/>
        </w:tabs>
        <w:spacing w:after="0" w:line="300" w:lineRule="auto"/>
        <w:jc w:val="both"/>
        <w:rPr>
          <w:rFonts w:ascii="Segoe UI" w:hAnsi="Segoe UI" w:cs="Segoe UI"/>
          <w:color w:val="323232"/>
        </w:rPr>
      </w:pPr>
    </w:p>
    <w:p w14:paraId="16335780" w14:textId="77777777" w:rsidR="00EB0EAE" w:rsidRDefault="00EB0EAE" w:rsidP="00416274">
      <w:pPr>
        <w:tabs>
          <w:tab w:val="left" w:pos="2268"/>
        </w:tabs>
        <w:spacing w:after="0" w:line="300" w:lineRule="auto"/>
        <w:jc w:val="both"/>
        <w:rPr>
          <w:rFonts w:ascii="Segoe UI" w:hAnsi="Segoe UI" w:cs="Segoe UI"/>
          <w:color w:val="323232"/>
        </w:rPr>
      </w:pPr>
    </w:p>
    <w:p w14:paraId="4AB09554" w14:textId="77777777" w:rsidR="00EB0EAE" w:rsidRDefault="00EB0EAE" w:rsidP="00416274">
      <w:pPr>
        <w:tabs>
          <w:tab w:val="left" w:pos="2268"/>
        </w:tabs>
        <w:spacing w:after="0" w:line="300" w:lineRule="auto"/>
        <w:jc w:val="both"/>
        <w:rPr>
          <w:rFonts w:ascii="Segoe UI" w:hAnsi="Segoe UI" w:cs="Segoe UI"/>
          <w:color w:val="323232"/>
        </w:rPr>
      </w:pPr>
    </w:p>
    <w:p w14:paraId="735D8A75" w14:textId="77777777" w:rsidR="00EB0EAE" w:rsidRDefault="00EB0EAE" w:rsidP="00416274">
      <w:pPr>
        <w:tabs>
          <w:tab w:val="left" w:pos="2268"/>
        </w:tabs>
        <w:spacing w:after="0" w:line="300" w:lineRule="auto"/>
        <w:jc w:val="both"/>
        <w:rPr>
          <w:rFonts w:ascii="Segoe UI" w:hAnsi="Segoe UI" w:cs="Segoe UI"/>
          <w:color w:val="323232"/>
        </w:rPr>
      </w:pPr>
    </w:p>
    <w:p w14:paraId="6695ADA0" w14:textId="77777777" w:rsidR="00EB0EAE" w:rsidRDefault="00EB0EAE" w:rsidP="00416274">
      <w:pPr>
        <w:tabs>
          <w:tab w:val="left" w:pos="2268"/>
        </w:tabs>
        <w:spacing w:after="0" w:line="300" w:lineRule="auto"/>
        <w:jc w:val="both"/>
        <w:rPr>
          <w:rFonts w:ascii="Segoe UI" w:hAnsi="Segoe UI" w:cs="Segoe UI"/>
          <w:color w:val="323232"/>
        </w:rPr>
      </w:pPr>
    </w:p>
    <w:p w14:paraId="746B0B04" w14:textId="77777777" w:rsidR="00A635D7" w:rsidRPr="00DD36D5" w:rsidRDefault="00A635D7" w:rsidP="00A635D7">
      <w:pPr>
        <w:pStyle w:val="Corpodetexto"/>
        <w:rPr>
          <w:rFonts w:ascii="Segoe UI"/>
          <w:sz w:val="22"/>
        </w:rPr>
      </w:pPr>
    </w:p>
    <w:p w14:paraId="49929788" w14:textId="77777777" w:rsidR="00A635D7" w:rsidRPr="00DD36D5" w:rsidRDefault="00A635D7" w:rsidP="00A635D7">
      <w:pPr>
        <w:ind w:left="3410"/>
        <w:jc w:val="both"/>
        <w:rPr>
          <w:rFonts w:ascii="Segoe UI" w:hAnsi="Segoe UI" w:cs="Segoe UI"/>
        </w:rPr>
      </w:pPr>
      <w:r w:rsidRPr="00DD36D5">
        <w:rPr>
          <w:rFonts w:ascii="Segoe UI" w:hAnsi="Segoe UI" w:cs="Segoe UI"/>
        </w:rPr>
        <w:t>São</w:t>
      </w:r>
      <w:r w:rsidRPr="00DD36D5">
        <w:rPr>
          <w:rFonts w:ascii="Segoe UI" w:hAnsi="Segoe UI" w:cs="Segoe UI"/>
          <w:spacing w:val="-7"/>
        </w:rPr>
        <w:t xml:space="preserve"> </w:t>
      </w:r>
      <w:r w:rsidRPr="00DD36D5">
        <w:rPr>
          <w:rFonts w:ascii="Segoe UI" w:hAnsi="Segoe UI" w:cs="Segoe UI"/>
        </w:rPr>
        <w:t>Sebastião</w:t>
      </w:r>
      <w:r w:rsidRPr="00DD36D5">
        <w:rPr>
          <w:rFonts w:ascii="Segoe UI" w:hAnsi="Segoe UI" w:cs="Segoe UI"/>
          <w:spacing w:val="-7"/>
        </w:rPr>
        <w:t xml:space="preserve"> </w:t>
      </w:r>
      <w:r w:rsidRPr="00DD36D5">
        <w:rPr>
          <w:rFonts w:ascii="Segoe UI" w:hAnsi="Segoe UI" w:cs="Segoe UI"/>
        </w:rPr>
        <w:t>do</w:t>
      </w:r>
      <w:r w:rsidRPr="00DD36D5">
        <w:rPr>
          <w:rFonts w:ascii="Segoe UI" w:hAnsi="Segoe UI" w:cs="Segoe UI"/>
          <w:spacing w:val="-6"/>
        </w:rPr>
        <w:t xml:space="preserve"> </w:t>
      </w:r>
      <w:r w:rsidRPr="00DD36D5">
        <w:rPr>
          <w:rFonts w:ascii="Segoe UI" w:hAnsi="Segoe UI" w:cs="Segoe UI"/>
        </w:rPr>
        <w:t>Anta</w:t>
      </w:r>
      <w:r w:rsidRPr="00DD36D5">
        <w:rPr>
          <w:rFonts w:ascii="Segoe UI" w:hAnsi="Segoe UI" w:cs="Segoe UI"/>
          <w:spacing w:val="-4"/>
        </w:rPr>
        <w:t xml:space="preserve"> </w:t>
      </w:r>
      <w:r w:rsidRPr="00DD36D5">
        <w:rPr>
          <w:rFonts w:ascii="Segoe UI" w:hAnsi="Segoe UI" w:cs="Segoe UI"/>
        </w:rPr>
        <w:t>–</w:t>
      </w:r>
      <w:r w:rsidRPr="00DD36D5">
        <w:rPr>
          <w:rFonts w:ascii="Segoe UI" w:hAnsi="Segoe UI" w:cs="Segoe UI"/>
          <w:spacing w:val="-11"/>
        </w:rPr>
        <w:t xml:space="preserve"> </w:t>
      </w:r>
      <w:r w:rsidRPr="00DD36D5">
        <w:rPr>
          <w:rFonts w:ascii="Segoe UI" w:hAnsi="Segoe UI" w:cs="Segoe UI"/>
        </w:rPr>
        <w:t>MG,</w:t>
      </w:r>
      <w:r w:rsidRPr="00DD36D5">
        <w:rPr>
          <w:rFonts w:ascii="Segoe UI" w:hAnsi="Segoe UI" w:cs="Segoe UI"/>
          <w:spacing w:val="-2"/>
        </w:rPr>
        <w:t xml:space="preserve"> </w:t>
      </w:r>
      <w:r>
        <w:rPr>
          <w:rFonts w:ascii="Segoe UI" w:hAnsi="Segoe UI" w:cs="Segoe UI"/>
        </w:rPr>
        <w:t>2</w:t>
      </w:r>
      <w:r w:rsidRPr="00DD36D5">
        <w:rPr>
          <w:rFonts w:ascii="Segoe UI" w:hAnsi="Segoe UI" w:cs="Segoe UI"/>
        </w:rPr>
        <w:t>9 de junho de 2026.</w:t>
      </w:r>
    </w:p>
    <w:p w14:paraId="17CC18A5" w14:textId="77777777" w:rsidR="00A635D7" w:rsidRPr="00DD36D5" w:rsidRDefault="00A635D7" w:rsidP="00A635D7">
      <w:pPr>
        <w:pStyle w:val="Corpodetexto"/>
        <w:rPr>
          <w:rFonts w:ascii="Segoe UI" w:hAnsi="Segoe UI" w:cs="Segoe UI"/>
          <w:sz w:val="22"/>
          <w:szCs w:val="22"/>
        </w:rPr>
      </w:pPr>
    </w:p>
    <w:p w14:paraId="0BDA3C6C" w14:textId="77777777" w:rsidR="00A635D7" w:rsidRPr="00DD36D5" w:rsidRDefault="00A635D7" w:rsidP="00A635D7">
      <w:pPr>
        <w:pStyle w:val="Corpodetexto"/>
        <w:rPr>
          <w:rFonts w:ascii="Segoe UI" w:hAnsi="Segoe UI" w:cs="Segoe UI"/>
          <w:sz w:val="22"/>
          <w:szCs w:val="22"/>
        </w:rPr>
      </w:pPr>
    </w:p>
    <w:p w14:paraId="4E4CC3D7" w14:textId="77777777" w:rsidR="00A635D7" w:rsidRPr="00DD36D5" w:rsidRDefault="00A635D7" w:rsidP="00A635D7">
      <w:pPr>
        <w:pStyle w:val="Corpodetexto"/>
        <w:spacing w:before="108"/>
        <w:rPr>
          <w:rFonts w:ascii="Segoe UI" w:hAnsi="Segoe UI" w:cs="Segoe UI"/>
          <w:sz w:val="22"/>
          <w:szCs w:val="22"/>
        </w:rPr>
      </w:pPr>
      <w:r w:rsidRPr="00DD36D5">
        <w:rPr>
          <w:rFonts w:ascii="Segoe UI" w:hAnsi="Segoe UI" w:cs="Segoe UI"/>
          <w:noProof/>
          <w:sz w:val="22"/>
          <w:szCs w:val="22"/>
          <w:lang w:val="pt-BR" w:eastAsia="pt-BR"/>
        </w:rPr>
        <mc:AlternateContent>
          <mc:Choice Requires="wps">
            <w:drawing>
              <wp:anchor distT="0" distB="0" distL="0" distR="0" simplePos="0" relativeHeight="251661312" behindDoc="1" locked="0" layoutInCell="1" allowOverlap="1" wp14:anchorId="762A4935" wp14:editId="4F477927">
                <wp:simplePos x="0" y="0"/>
                <wp:positionH relativeFrom="page">
                  <wp:posOffset>2367533</wp:posOffset>
                </wp:positionH>
                <wp:positionV relativeFrom="paragraph">
                  <wp:posOffset>252846</wp:posOffset>
                </wp:positionV>
                <wp:extent cx="2967355" cy="1270"/>
                <wp:effectExtent l="0" t="0" r="0" b="0"/>
                <wp:wrapTopAndBottom/>
                <wp:docPr id="14"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7355" cy="1270"/>
                        </a:xfrm>
                        <a:custGeom>
                          <a:avLst/>
                          <a:gdLst/>
                          <a:ahLst/>
                          <a:cxnLst/>
                          <a:rect l="l" t="t" r="r" b="b"/>
                          <a:pathLst>
                            <a:path w="2967355">
                              <a:moveTo>
                                <a:pt x="0" y="0"/>
                              </a:moveTo>
                              <a:lnTo>
                                <a:pt x="2967228" y="0"/>
                              </a:lnTo>
                            </a:path>
                          </a:pathLst>
                        </a:custGeom>
                        <a:ln w="106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526FA75" id="Graphic 3" o:spid="_x0000_s1026" style="position:absolute;margin-left:186.4pt;margin-top:19.9pt;width:233.65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9673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" path="m,l2967228,e" filled="f" strokeweight=".84pt">
                <v:path arrowok="t"/>
                <w10:wrap type="topAndBottom" anchorx="page"/>
              </v:shape>
            </w:pict>
          </mc:Fallback>
        </mc:AlternateContent>
      </w:r>
    </w:p>
    <w:p w14:paraId="7201E951" w14:textId="77777777" w:rsidR="00A635D7" w:rsidRPr="00DD36D5" w:rsidRDefault="00A635D7" w:rsidP="00A635D7">
      <w:pPr>
        <w:ind w:left="2062" w:right="1431"/>
        <w:jc w:val="both"/>
        <w:rPr>
          <w:rFonts w:ascii="Segoe UI" w:hAnsi="Segoe UI" w:cs="Segoe UI"/>
        </w:rPr>
      </w:pPr>
      <w:r w:rsidRPr="00DD36D5">
        <w:rPr>
          <w:rFonts w:ascii="Segoe UI" w:hAnsi="Segoe UI" w:cs="Segoe UI"/>
        </w:rPr>
        <w:t>Bruno Henrique da Cruz Pereira</w:t>
      </w:r>
    </w:p>
    <w:p w14:paraId="4E60BCF0" w14:textId="77777777" w:rsidR="00A635D7" w:rsidRPr="00DD36D5" w:rsidRDefault="00A635D7" w:rsidP="00A635D7">
      <w:pPr>
        <w:ind w:left="2062" w:right="1431"/>
        <w:jc w:val="both"/>
        <w:rPr>
          <w:rFonts w:ascii="Segoe UI" w:hAnsi="Segoe UI" w:cs="Segoe UI"/>
          <w:spacing w:val="-10"/>
        </w:rPr>
      </w:pPr>
      <w:r w:rsidRPr="00DD36D5">
        <w:rPr>
          <w:rFonts w:ascii="Segoe UI" w:hAnsi="Segoe UI" w:cs="Segoe UI"/>
        </w:rPr>
        <w:t xml:space="preserve"> Engenheiro</w:t>
      </w:r>
      <w:r w:rsidRPr="00DD36D5">
        <w:rPr>
          <w:rFonts w:ascii="Segoe UI" w:hAnsi="Segoe UI" w:cs="Segoe UI"/>
          <w:spacing w:val="-17"/>
        </w:rPr>
        <w:t xml:space="preserve"> </w:t>
      </w:r>
      <w:r w:rsidRPr="00DD36D5">
        <w:rPr>
          <w:rFonts w:ascii="Segoe UI" w:hAnsi="Segoe UI" w:cs="Segoe UI"/>
        </w:rPr>
        <w:t xml:space="preserve">Civil </w:t>
      </w:r>
      <w:r w:rsidRPr="00DD36D5">
        <w:rPr>
          <w:rFonts w:ascii="Segoe UI" w:hAnsi="Segoe UI" w:cs="Segoe UI"/>
          <w:spacing w:val="-10"/>
        </w:rPr>
        <w:t xml:space="preserve">                        </w:t>
      </w:r>
    </w:p>
    <w:p w14:paraId="703D2E68" w14:textId="77777777" w:rsidR="00A635D7" w:rsidRPr="00DD36D5" w:rsidRDefault="00A635D7" w:rsidP="00A635D7">
      <w:pPr>
        <w:ind w:left="2062" w:right="1431"/>
        <w:jc w:val="both"/>
        <w:rPr>
          <w:rFonts w:ascii="Segoe UI" w:hAnsi="Segoe UI" w:cs="Segoe UI"/>
        </w:rPr>
      </w:pPr>
      <w:r w:rsidRPr="00DD36D5">
        <w:rPr>
          <w:rFonts w:ascii="Segoe UI" w:hAnsi="Segoe UI" w:cs="Segoe UI"/>
        </w:rPr>
        <w:t>CREA</w:t>
      </w:r>
      <w:r w:rsidRPr="00DD36D5">
        <w:rPr>
          <w:rFonts w:ascii="Segoe UI" w:hAnsi="Segoe UI" w:cs="Segoe UI"/>
          <w:spacing w:val="-15"/>
        </w:rPr>
        <w:t xml:space="preserve"> </w:t>
      </w:r>
      <w:r w:rsidRPr="00DD36D5">
        <w:rPr>
          <w:rFonts w:ascii="Segoe UI" w:hAnsi="Segoe UI" w:cs="Segoe UI"/>
        </w:rPr>
        <w:t>MG</w:t>
      </w:r>
      <w:r w:rsidRPr="00DD36D5">
        <w:rPr>
          <w:rFonts w:ascii="Segoe UI" w:hAnsi="Segoe UI" w:cs="Segoe UI"/>
          <w:spacing w:val="-13"/>
        </w:rPr>
        <w:t xml:space="preserve"> </w:t>
      </w:r>
      <w:r w:rsidRPr="00DD36D5">
        <w:rPr>
          <w:rFonts w:ascii="Segoe UI" w:hAnsi="Segoe UI" w:cs="Segoe UI"/>
        </w:rPr>
        <w:t>369.064</w:t>
      </w:r>
      <w:r w:rsidRPr="00DD36D5">
        <w:rPr>
          <w:rFonts w:ascii="Segoe UI" w:hAnsi="Segoe UI" w:cs="Segoe UI"/>
          <w:spacing w:val="-18"/>
        </w:rPr>
        <w:t xml:space="preserve"> </w:t>
      </w:r>
      <w:r w:rsidRPr="00DD36D5">
        <w:rPr>
          <w:rFonts w:ascii="Segoe UI" w:hAnsi="Segoe UI" w:cs="Segoe UI"/>
        </w:rPr>
        <w:t>/</w:t>
      </w:r>
      <w:r w:rsidRPr="00DD36D5">
        <w:rPr>
          <w:rFonts w:ascii="Segoe UI" w:hAnsi="Segoe UI" w:cs="Segoe UI"/>
          <w:spacing w:val="-19"/>
        </w:rPr>
        <w:t xml:space="preserve"> </w:t>
      </w:r>
      <w:r w:rsidRPr="00DD36D5">
        <w:rPr>
          <w:rFonts w:ascii="Segoe UI" w:hAnsi="Segoe UI" w:cs="Segoe UI"/>
        </w:rPr>
        <w:t>D</w:t>
      </w:r>
    </w:p>
    <w:p w14:paraId="646E3EC5" w14:textId="77777777" w:rsidR="00A635D7" w:rsidRDefault="00A635D7" w:rsidP="00416274">
      <w:pPr>
        <w:tabs>
          <w:tab w:val="left" w:pos="2268"/>
        </w:tabs>
        <w:spacing w:after="0" w:line="300" w:lineRule="auto"/>
        <w:jc w:val="both"/>
        <w:rPr>
          <w:rFonts w:ascii="Segoe UI" w:hAnsi="Segoe UI" w:cs="Segoe UI"/>
          <w:color w:val="323232"/>
        </w:rPr>
      </w:pPr>
    </w:p>
    <w:p w14:paraId="1732CE89" w14:textId="77777777" w:rsidR="00EB0EAE" w:rsidRPr="006F66F8" w:rsidRDefault="00EB0EAE" w:rsidP="00416274">
      <w:pPr>
        <w:tabs>
          <w:tab w:val="left" w:pos="2268"/>
        </w:tabs>
        <w:spacing w:after="0" w:line="300" w:lineRule="auto"/>
        <w:jc w:val="both"/>
        <w:rPr>
          <w:rFonts w:ascii="Segoe UI" w:hAnsi="Segoe UI" w:cs="Segoe UI"/>
          <w:color w:val="323232"/>
        </w:rPr>
      </w:pPr>
    </w:p>
    <w:p w14:paraId="132A1778" w14:textId="77777777" w:rsidR="00EB0EAE" w:rsidRPr="006F66F8" w:rsidRDefault="00EB0EAE" w:rsidP="00416274">
      <w:pPr>
        <w:tabs>
          <w:tab w:val="left" w:pos="2268"/>
        </w:tabs>
        <w:spacing w:after="0" w:line="300" w:lineRule="auto"/>
        <w:jc w:val="both"/>
        <w:rPr>
          <w:rFonts w:ascii="Segoe UI" w:hAnsi="Segoe UI" w:cs="Segoe UI"/>
          <w:color w:val="323232"/>
        </w:rPr>
      </w:pPr>
    </w:p>
    <w:p w14:paraId="50D304D3" w14:textId="77777777" w:rsidR="00EB0EAE" w:rsidRPr="006F66F8" w:rsidRDefault="00EB0EAE" w:rsidP="00416274">
      <w:pPr>
        <w:tabs>
          <w:tab w:val="left" w:pos="2268"/>
        </w:tabs>
        <w:spacing w:after="0" w:line="300" w:lineRule="auto"/>
        <w:jc w:val="both"/>
        <w:rPr>
          <w:rFonts w:ascii="Segoe UI" w:hAnsi="Segoe UI" w:cs="Segoe UI"/>
          <w:color w:val="323232"/>
        </w:rPr>
      </w:pPr>
    </w:p>
    <w:p w14:paraId="4A6CEF43" w14:textId="77777777" w:rsidR="00EB0EAE" w:rsidRPr="006F66F8" w:rsidRDefault="00EB0EAE" w:rsidP="00416274">
      <w:pPr>
        <w:tabs>
          <w:tab w:val="left" w:pos="2268"/>
        </w:tabs>
        <w:spacing w:after="0" w:line="300" w:lineRule="auto"/>
        <w:jc w:val="both"/>
        <w:rPr>
          <w:rFonts w:ascii="Segoe UI" w:hAnsi="Segoe UI" w:cs="Segoe UI"/>
          <w:color w:val="323232"/>
        </w:rPr>
      </w:pPr>
    </w:p>
    <w:p w14:paraId="5023CAA9" w14:textId="77777777" w:rsidR="00EB0EAE" w:rsidRPr="006F66F8" w:rsidRDefault="00EB0EAE" w:rsidP="00416274">
      <w:pPr>
        <w:tabs>
          <w:tab w:val="left" w:pos="2268"/>
        </w:tabs>
        <w:spacing w:after="0" w:line="300" w:lineRule="auto"/>
        <w:jc w:val="both"/>
        <w:rPr>
          <w:rFonts w:ascii="Segoe UI" w:hAnsi="Segoe UI" w:cs="Segoe UI"/>
          <w:color w:val="323232"/>
        </w:rPr>
      </w:pPr>
    </w:p>
    <w:p w14:paraId="08228FC3" w14:textId="77777777" w:rsidR="00EB0EAE" w:rsidRPr="006F66F8" w:rsidRDefault="00EB0EAE" w:rsidP="00416274">
      <w:pPr>
        <w:tabs>
          <w:tab w:val="left" w:pos="2268"/>
        </w:tabs>
        <w:spacing w:after="0" w:line="300" w:lineRule="auto"/>
        <w:jc w:val="both"/>
        <w:rPr>
          <w:rFonts w:ascii="Segoe UI" w:hAnsi="Segoe UI" w:cs="Segoe UI"/>
          <w:color w:val="323232"/>
        </w:rPr>
      </w:pPr>
    </w:p>
    <w:p w14:paraId="2C8BC2E1" w14:textId="77777777" w:rsidR="006F66F8" w:rsidRPr="006F66F8" w:rsidRDefault="006F66F8" w:rsidP="00416274">
      <w:pPr>
        <w:tabs>
          <w:tab w:val="left" w:pos="2268"/>
        </w:tabs>
        <w:spacing w:after="0" w:line="300" w:lineRule="auto"/>
        <w:jc w:val="both"/>
        <w:rPr>
          <w:rFonts w:ascii="Segoe UI" w:hAnsi="Segoe UI" w:cs="Segoe UI"/>
          <w:color w:val="323232"/>
        </w:rPr>
      </w:pPr>
    </w:p>
    <w:p w14:paraId="08BFFFD1" w14:textId="77777777" w:rsidR="006F66F8" w:rsidRDefault="006F66F8" w:rsidP="00416274">
      <w:pPr>
        <w:tabs>
          <w:tab w:val="left" w:pos="2268"/>
        </w:tabs>
        <w:spacing w:after="0" w:line="300" w:lineRule="auto"/>
        <w:jc w:val="both"/>
        <w:rPr>
          <w:rFonts w:ascii="Segoe UI" w:hAnsi="Segoe UI" w:cs="Segoe UI"/>
          <w:color w:val="323232"/>
        </w:rPr>
      </w:pPr>
    </w:p>
    <w:p w14:paraId="4FBD1F56" w14:textId="77777777" w:rsidR="00D77D64" w:rsidRDefault="00D77D64" w:rsidP="00416274">
      <w:pPr>
        <w:tabs>
          <w:tab w:val="left" w:pos="2268"/>
        </w:tabs>
        <w:spacing w:after="0" w:line="300" w:lineRule="auto"/>
        <w:jc w:val="both"/>
        <w:rPr>
          <w:rFonts w:ascii="Segoe UI" w:hAnsi="Segoe UI" w:cs="Segoe UI"/>
          <w:color w:val="323232"/>
        </w:rPr>
      </w:pPr>
    </w:p>
    <w:p w14:paraId="2567F48B" w14:textId="77777777" w:rsidR="00D77D64" w:rsidRDefault="00D77D64" w:rsidP="00416274">
      <w:pPr>
        <w:tabs>
          <w:tab w:val="left" w:pos="2268"/>
        </w:tabs>
        <w:spacing w:after="0" w:line="300" w:lineRule="auto"/>
        <w:jc w:val="both"/>
        <w:rPr>
          <w:rFonts w:ascii="Segoe UI" w:hAnsi="Segoe UI" w:cs="Segoe UI"/>
          <w:color w:val="323232"/>
        </w:rPr>
      </w:pPr>
    </w:p>
    <w:p w14:paraId="201D4B38" w14:textId="77777777" w:rsidR="00D77D64" w:rsidRDefault="00D77D64" w:rsidP="00416274">
      <w:pPr>
        <w:tabs>
          <w:tab w:val="left" w:pos="2268"/>
        </w:tabs>
        <w:spacing w:after="0" w:line="300" w:lineRule="auto"/>
        <w:jc w:val="both"/>
        <w:rPr>
          <w:rFonts w:ascii="Segoe UI" w:hAnsi="Segoe UI" w:cs="Segoe UI"/>
          <w:color w:val="323232"/>
        </w:rPr>
      </w:pPr>
    </w:p>
    <w:p w14:paraId="1EDB6B34" w14:textId="77777777" w:rsidR="00D77D64" w:rsidRDefault="00D77D64" w:rsidP="00416274">
      <w:pPr>
        <w:tabs>
          <w:tab w:val="left" w:pos="2268"/>
        </w:tabs>
        <w:spacing w:after="0" w:line="300" w:lineRule="auto"/>
        <w:jc w:val="both"/>
        <w:rPr>
          <w:rFonts w:ascii="Segoe UI" w:hAnsi="Segoe UI" w:cs="Segoe UI"/>
          <w:color w:val="323232"/>
        </w:rPr>
      </w:pPr>
    </w:p>
    <w:p w14:paraId="62AC64C8" w14:textId="77777777" w:rsidR="00D77D64" w:rsidRDefault="00D77D64" w:rsidP="00416274">
      <w:pPr>
        <w:tabs>
          <w:tab w:val="left" w:pos="2268"/>
        </w:tabs>
        <w:spacing w:after="0" w:line="300" w:lineRule="auto"/>
        <w:jc w:val="both"/>
        <w:rPr>
          <w:rFonts w:ascii="Segoe UI" w:hAnsi="Segoe UI" w:cs="Segoe UI"/>
          <w:color w:val="323232"/>
        </w:rPr>
      </w:pPr>
    </w:p>
    <w:p w14:paraId="0AA34405" w14:textId="77777777" w:rsidR="00D77D64" w:rsidRDefault="00D77D64" w:rsidP="00416274">
      <w:pPr>
        <w:tabs>
          <w:tab w:val="left" w:pos="2268"/>
        </w:tabs>
        <w:spacing w:after="0" w:line="300" w:lineRule="auto"/>
        <w:jc w:val="both"/>
        <w:rPr>
          <w:rFonts w:ascii="Segoe UI" w:hAnsi="Segoe UI" w:cs="Segoe UI"/>
          <w:color w:val="323232"/>
        </w:rPr>
      </w:pPr>
    </w:p>
    <w:p w14:paraId="347534DB" w14:textId="77777777" w:rsidR="00D77D64" w:rsidRDefault="00D77D64" w:rsidP="00416274">
      <w:pPr>
        <w:tabs>
          <w:tab w:val="left" w:pos="2268"/>
        </w:tabs>
        <w:spacing w:after="0" w:line="300" w:lineRule="auto"/>
        <w:jc w:val="both"/>
        <w:rPr>
          <w:rFonts w:ascii="Segoe UI" w:hAnsi="Segoe UI" w:cs="Segoe UI"/>
          <w:color w:val="323232"/>
        </w:rPr>
      </w:pPr>
    </w:p>
    <w:p w14:paraId="0F798283" w14:textId="77777777" w:rsidR="00D77D64" w:rsidRDefault="00D77D64" w:rsidP="00416274">
      <w:pPr>
        <w:tabs>
          <w:tab w:val="left" w:pos="2268"/>
        </w:tabs>
        <w:spacing w:after="0" w:line="300" w:lineRule="auto"/>
        <w:jc w:val="both"/>
        <w:rPr>
          <w:rFonts w:ascii="Segoe UI" w:hAnsi="Segoe UI" w:cs="Segoe UI"/>
          <w:color w:val="323232"/>
        </w:rPr>
      </w:pPr>
    </w:p>
    <w:p w14:paraId="4390A3F8" w14:textId="77777777" w:rsidR="00D77D64" w:rsidRDefault="00D77D64" w:rsidP="00416274">
      <w:pPr>
        <w:tabs>
          <w:tab w:val="left" w:pos="2268"/>
        </w:tabs>
        <w:spacing w:after="0" w:line="300" w:lineRule="auto"/>
        <w:jc w:val="both"/>
        <w:rPr>
          <w:rFonts w:ascii="Segoe UI" w:hAnsi="Segoe UI" w:cs="Segoe UI"/>
          <w:color w:val="323232"/>
        </w:rPr>
      </w:pPr>
    </w:p>
    <w:p w14:paraId="1EEF4CC5" w14:textId="77777777" w:rsidR="00D77D64" w:rsidRDefault="00D77D64" w:rsidP="00416274">
      <w:pPr>
        <w:tabs>
          <w:tab w:val="left" w:pos="2268"/>
        </w:tabs>
        <w:spacing w:after="0" w:line="300" w:lineRule="auto"/>
        <w:jc w:val="both"/>
        <w:rPr>
          <w:rFonts w:ascii="Segoe UI" w:hAnsi="Segoe UI" w:cs="Segoe UI"/>
          <w:color w:val="323232"/>
        </w:rPr>
      </w:pPr>
    </w:p>
    <w:p w14:paraId="5D60D5B7" w14:textId="77777777" w:rsidR="00D77D64" w:rsidRDefault="00D77D64" w:rsidP="00416274">
      <w:pPr>
        <w:tabs>
          <w:tab w:val="left" w:pos="2268"/>
        </w:tabs>
        <w:spacing w:after="0" w:line="300" w:lineRule="auto"/>
        <w:jc w:val="both"/>
        <w:rPr>
          <w:rFonts w:ascii="Segoe UI" w:hAnsi="Segoe UI" w:cs="Segoe UI"/>
          <w:color w:val="323232"/>
        </w:rPr>
      </w:pPr>
    </w:p>
    <w:p w14:paraId="66F3B780" w14:textId="77777777" w:rsidR="00D77D64" w:rsidRDefault="00D77D64" w:rsidP="00416274">
      <w:pPr>
        <w:tabs>
          <w:tab w:val="left" w:pos="2268"/>
        </w:tabs>
        <w:spacing w:after="0" w:line="300" w:lineRule="auto"/>
        <w:jc w:val="both"/>
        <w:rPr>
          <w:rFonts w:ascii="Segoe UI" w:hAnsi="Segoe UI" w:cs="Segoe UI"/>
          <w:color w:val="323232"/>
        </w:rPr>
      </w:pPr>
    </w:p>
    <w:p w14:paraId="2ED3AA87" w14:textId="77777777" w:rsidR="00D77D64" w:rsidRDefault="00D77D64" w:rsidP="00416274">
      <w:pPr>
        <w:tabs>
          <w:tab w:val="left" w:pos="2268"/>
        </w:tabs>
        <w:spacing w:after="0" w:line="300" w:lineRule="auto"/>
        <w:jc w:val="both"/>
        <w:rPr>
          <w:rFonts w:ascii="Segoe UI" w:hAnsi="Segoe UI" w:cs="Segoe UI"/>
          <w:color w:val="323232"/>
        </w:rPr>
      </w:pPr>
    </w:p>
    <w:p w14:paraId="0941CEA5" w14:textId="77777777" w:rsidR="00D77D64" w:rsidRDefault="00D77D64" w:rsidP="00416274">
      <w:pPr>
        <w:tabs>
          <w:tab w:val="left" w:pos="2268"/>
        </w:tabs>
        <w:spacing w:after="0" w:line="300" w:lineRule="auto"/>
        <w:jc w:val="both"/>
        <w:rPr>
          <w:rFonts w:ascii="Segoe UI" w:hAnsi="Segoe UI" w:cs="Segoe UI"/>
          <w:color w:val="323232"/>
        </w:rPr>
      </w:pPr>
    </w:p>
    <w:p w14:paraId="3CA13C00" w14:textId="77777777" w:rsidR="00D77D64" w:rsidRDefault="00D77D64" w:rsidP="00416274">
      <w:pPr>
        <w:tabs>
          <w:tab w:val="left" w:pos="2268"/>
        </w:tabs>
        <w:spacing w:after="0" w:line="300" w:lineRule="auto"/>
        <w:jc w:val="both"/>
        <w:rPr>
          <w:rFonts w:ascii="Segoe UI" w:hAnsi="Segoe UI" w:cs="Segoe UI"/>
          <w:color w:val="323232"/>
        </w:rPr>
      </w:pPr>
    </w:p>
    <w:p w14:paraId="10879E59" w14:textId="77777777" w:rsidR="00D77D64" w:rsidRDefault="00D77D64" w:rsidP="00416274">
      <w:pPr>
        <w:tabs>
          <w:tab w:val="left" w:pos="2268"/>
        </w:tabs>
        <w:spacing w:after="0" w:line="300" w:lineRule="auto"/>
        <w:jc w:val="both"/>
        <w:rPr>
          <w:rFonts w:ascii="Segoe UI" w:hAnsi="Segoe UI" w:cs="Segoe UI"/>
          <w:color w:val="323232"/>
        </w:rPr>
      </w:pPr>
    </w:p>
    <w:p w14:paraId="4918A5DE" w14:textId="64D4A6B4" w:rsidR="00C92304" w:rsidRPr="00545DAA" w:rsidRDefault="001C35B3" w:rsidP="00416274">
      <w:pPr>
        <w:tabs>
          <w:tab w:val="left" w:pos="0"/>
        </w:tabs>
        <w:spacing w:after="0" w:line="300" w:lineRule="auto"/>
        <w:jc w:val="center"/>
        <w:rPr>
          <w:rFonts w:ascii="Segoe UI" w:hAnsi="Segoe UI" w:cs="Segoe UI"/>
          <w:b/>
        </w:rPr>
      </w:pPr>
      <w:r w:rsidRPr="00545DAA">
        <w:rPr>
          <w:rFonts w:ascii="Segoe UI" w:hAnsi="Segoe UI" w:cs="Segoe UI"/>
          <w:b/>
        </w:rPr>
        <w:lastRenderedPageBreak/>
        <w:t xml:space="preserve">ANEXO </w:t>
      </w:r>
      <w:r w:rsidR="00C92304" w:rsidRPr="00545DAA">
        <w:rPr>
          <w:rFonts w:ascii="Segoe UI" w:hAnsi="Segoe UI" w:cs="Segoe UI"/>
          <w:b/>
        </w:rPr>
        <w:t>I</w:t>
      </w:r>
      <w:r w:rsidRPr="00545DAA">
        <w:rPr>
          <w:rFonts w:ascii="Segoe UI" w:hAnsi="Segoe UI" w:cs="Segoe UI"/>
          <w:b/>
        </w:rPr>
        <w:t>V</w:t>
      </w:r>
    </w:p>
    <w:p w14:paraId="51A00EF6" w14:textId="02DB7B3F" w:rsidR="00C92304" w:rsidRPr="00545DAA" w:rsidRDefault="00C92304" w:rsidP="00416274">
      <w:pPr>
        <w:tabs>
          <w:tab w:val="left" w:pos="0"/>
        </w:tabs>
        <w:spacing w:after="0" w:line="300" w:lineRule="auto"/>
        <w:jc w:val="center"/>
        <w:rPr>
          <w:rFonts w:ascii="Segoe UI" w:hAnsi="Segoe UI" w:cs="Segoe UI"/>
          <w:b/>
        </w:rPr>
      </w:pPr>
      <w:r w:rsidRPr="00545DAA">
        <w:rPr>
          <w:rFonts w:ascii="Segoe UI" w:hAnsi="Segoe UI" w:cs="Segoe UI"/>
          <w:b/>
        </w:rPr>
        <w:t>PROJETO EXECUTIVO</w:t>
      </w:r>
    </w:p>
    <w:p w14:paraId="3338210F" w14:textId="77777777" w:rsidR="00416274" w:rsidRPr="00545DAA" w:rsidRDefault="00416274" w:rsidP="00416274">
      <w:pPr>
        <w:tabs>
          <w:tab w:val="left" w:pos="0"/>
        </w:tabs>
        <w:spacing w:after="0" w:line="300" w:lineRule="auto"/>
        <w:jc w:val="center"/>
        <w:rPr>
          <w:rFonts w:ascii="Segoe UI" w:hAnsi="Segoe UI" w:cs="Segoe UI"/>
          <w:b/>
        </w:rPr>
      </w:pPr>
    </w:p>
    <w:p w14:paraId="7A73C03E" w14:textId="77777777" w:rsidR="00D25D52" w:rsidRDefault="00D25D52" w:rsidP="00D25D52">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082/2026</w:t>
      </w:r>
    </w:p>
    <w:p w14:paraId="45A2F0F3" w14:textId="77777777" w:rsidR="00D25D52" w:rsidRDefault="00D25D52" w:rsidP="00D25D52">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009/2026</w:t>
      </w:r>
    </w:p>
    <w:p w14:paraId="395CBE6A" w14:textId="77777777" w:rsidR="00045C48" w:rsidRPr="00545DAA" w:rsidRDefault="00045C48" w:rsidP="00416274">
      <w:pPr>
        <w:autoSpaceDE w:val="0"/>
        <w:autoSpaceDN w:val="0"/>
        <w:adjustRightInd w:val="0"/>
        <w:spacing w:after="0" w:line="240" w:lineRule="auto"/>
        <w:jc w:val="both"/>
        <w:rPr>
          <w:rFonts w:ascii="Segoe UI" w:eastAsiaTheme="minorHAnsi" w:hAnsi="Segoe UI" w:cs="Segoe UI"/>
          <w:color w:val="000000"/>
          <w:lang w:eastAsia="en-US"/>
        </w:rPr>
      </w:pPr>
      <w:r w:rsidRPr="00545DAA">
        <w:rPr>
          <w:rFonts w:ascii="Segoe UI" w:eastAsiaTheme="minorHAnsi" w:hAnsi="Segoe UI" w:cs="Segoe UI"/>
          <w:color w:val="000000"/>
          <w:lang w:eastAsia="en-US"/>
        </w:rPr>
        <w:t xml:space="preserve"> </w:t>
      </w:r>
    </w:p>
    <w:p w14:paraId="34A41303" w14:textId="77777777" w:rsidR="00C16F39" w:rsidRPr="00C16F39" w:rsidRDefault="00C16F39" w:rsidP="00C16F39">
      <w:pPr>
        <w:pStyle w:val="PargrafodaLista"/>
        <w:widowControl w:val="0"/>
        <w:numPr>
          <w:ilvl w:val="0"/>
          <w:numId w:val="50"/>
        </w:numPr>
        <w:tabs>
          <w:tab w:val="left" w:pos="1105"/>
        </w:tabs>
        <w:autoSpaceDE w:val="0"/>
        <w:autoSpaceDN w:val="0"/>
        <w:spacing w:after="0" w:line="240" w:lineRule="auto"/>
        <w:ind w:left="1105" w:hanging="253"/>
        <w:contextualSpacing w:val="0"/>
        <w:jc w:val="both"/>
        <w:rPr>
          <w:rFonts w:ascii="Segoe UI" w:hAnsi="Segoe UI" w:cs="Segoe UI"/>
          <w:b/>
        </w:rPr>
      </w:pPr>
      <w:r w:rsidRPr="00C16F39">
        <w:rPr>
          <w:rFonts w:ascii="Segoe UI" w:hAnsi="Segoe UI" w:cs="Segoe UI"/>
          <w:b/>
        </w:rPr>
        <w:t>Do</w:t>
      </w:r>
      <w:r w:rsidRPr="00C16F39">
        <w:rPr>
          <w:rFonts w:ascii="Segoe UI" w:hAnsi="Segoe UI" w:cs="Segoe UI"/>
          <w:b/>
          <w:spacing w:val="-16"/>
        </w:rPr>
        <w:t xml:space="preserve"> </w:t>
      </w:r>
      <w:r w:rsidRPr="00C16F39">
        <w:rPr>
          <w:rFonts w:ascii="Segoe UI" w:hAnsi="Segoe UI" w:cs="Segoe UI"/>
          <w:b/>
        </w:rPr>
        <w:t>detalhamento</w:t>
      </w:r>
      <w:r w:rsidRPr="00C16F39">
        <w:rPr>
          <w:rFonts w:ascii="Segoe UI" w:hAnsi="Segoe UI" w:cs="Segoe UI"/>
          <w:b/>
          <w:spacing w:val="-16"/>
        </w:rPr>
        <w:t xml:space="preserve"> </w:t>
      </w:r>
      <w:r w:rsidRPr="00C16F39">
        <w:rPr>
          <w:rFonts w:ascii="Segoe UI" w:hAnsi="Segoe UI" w:cs="Segoe UI"/>
          <w:b/>
        </w:rPr>
        <w:t>das</w:t>
      </w:r>
      <w:r w:rsidRPr="00C16F39">
        <w:rPr>
          <w:rFonts w:ascii="Segoe UI" w:hAnsi="Segoe UI" w:cs="Segoe UI"/>
          <w:b/>
          <w:spacing w:val="-16"/>
        </w:rPr>
        <w:t xml:space="preserve"> </w:t>
      </w:r>
      <w:r w:rsidRPr="00C16F39">
        <w:rPr>
          <w:rFonts w:ascii="Segoe UI" w:hAnsi="Segoe UI" w:cs="Segoe UI"/>
          <w:b/>
        </w:rPr>
        <w:t>soluções</w:t>
      </w:r>
      <w:r w:rsidRPr="00C16F39">
        <w:rPr>
          <w:rFonts w:ascii="Segoe UI" w:hAnsi="Segoe UI" w:cs="Segoe UI"/>
          <w:b/>
          <w:spacing w:val="-16"/>
        </w:rPr>
        <w:t xml:space="preserve"> </w:t>
      </w:r>
      <w:r w:rsidRPr="00C16F39">
        <w:rPr>
          <w:rFonts w:ascii="Segoe UI" w:hAnsi="Segoe UI" w:cs="Segoe UI"/>
          <w:b/>
        </w:rPr>
        <w:t>previstas</w:t>
      </w:r>
      <w:r w:rsidRPr="00C16F39">
        <w:rPr>
          <w:rFonts w:ascii="Segoe UI" w:hAnsi="Segoe UI" w:cs="Segoe UI"/>
          <w:b/>
          <w:spacing w:val="-16"/>
        </w:rPr>
        <w:t xml:space="preserve"> </w:t>
      </w:r>
      <w:r w:rsidRPr="00C16F39">
        <w:rPr>
          <w:rFonts w:ascii="Segoe UI" w:hAnsi="Segoe UI" w:cs="Segoe UI"/>
          <w:b/>
        </w:rPr>
        <w:t>no</w:t>
      </w:r>
      <w:r w:rsidRPr="00C16F39">
        <w:rPr>
          <w:rFonts w:ascii="Segoe UI" w:hAnsi="Segoe UI" w:cs="Segoe UI"/>
          <w:b/>
          <w:spacing w:val="-16"/>
        </w:rPr>
        <w:t xml:space="preserve"> </w:t>
      </w:r>
      <w:r w:rsidRPr="00C16F39">
        <w:rPr>
          <w:rFonts w:ascii="Segoe UI" w:hAnsi="Segoe UI" w:cs="Segoe UI"/>
          <w:b/>
        </w:rPr>
        <w:t>projeto</w:t>
      </w:r>
      <w:r w:rsidRPr="00C16F39">
        <w:rPr>
          <w:rFonts w:ascii="Segoe UI" w:hAnsi="Segoe UI" w:cs="Segoe UI"/>
          <w:b/>
          <w:spacing w:val="-12"/>
        </w:rPr>
        <w:t xml:space="preserve"> </w:t>
      </w:r>
      <w:r w:rsidRPr="00C16F39">
        <w:rPr>
          <w:rFonts w:ascii="Segoe UI" w:hAnsi="Segoe UI" w:cs="Segoe UI"/>
          <w:b/>
          <w:spacing w:val="-2"/>
        </w:rPr>
        <w:t>básico</w:t>
      </w:r>
    </w:p>
    <w:p w14:paraId="157A39B4" w14:textId="77777777" w:rsidR="00C16F39" w:rsidRPr="00C16F39" w:rsidRDefault="00C16F39" w:rsidP="00C16F39">
      <w:pPr>
        <w:pStyle w:val="PargrafodaLista"/>
        <w:widowControl w:val="0"/>
        <w:numPr>
          <w:ilvl w:val="1"/>
          <w:numId w:val="50"/>
        </w:numPr>
        <w:tabs>
          <w:tab w:val="left" w:pos="561"/>
        </w:tabs>
        <w:autoSpaceDE w:val="0"/>
        <w:autoSpaceDN w:val="0"/>
        <w:spacing w:before="275" w:after="0" w:line="240" w:lineRule="auto"/>
        <w:ind w:right="305" w:firstLine="0"/>
        <w:contextualSpacing w:val="0"/>
        <w:jc w:val="both"/>
        <w:rPr>
          <w:rFonts w:ascii="Segoe UI" w:hAnsi="Segoe UI" w:cs="Segoe UI"/>
        </w:rPr>
      </w:pPr>
      <w:r w:rsidRPr="00C16F39">
        <w:rPr>
          <w:rFonts w:ascii="Segoe UI" w:hAnsi="Segoe UI" w:cs="Segoe UI"/>
        </w:rPr>
        <w:t>O presente projeto executivo prevê a execução de pavimentação da Avenida Tabajara – Trecho</w:t>
      </w:r>
      <w:r w:rsidRPr="00C16F39">
        <w:rPr>
          <w:rFonts w:ascii="Segoe UI" w:hAnsi="Segoe UI" w:cs="Segoe UI"/>
          <w:spacing w:val="-2"/>
        </w:rPr>
        <w:t xml:space="preserve"> </w:t>
      </w:r>
      <w:r w:rsidRPr="00C16F39">
        <w:rPr>
          <w:rFonts w:ascii="Segoe UI" w:hAnsi="Segoe UI" w:cs="Segoe UI"/>
        </w:rPr>
        <w:t>06,</w:t>
      </w:r>
      <w:r w:rsidRPr="00C16F39">
        <w:rPr>
          <w:rFonts w:ascii="Segoe UI" w:hAnsi="Segoe UI" w:cs="Segoe UI"/>
          <w:spacing w:val="-2"/>
        </w:rPr>
        <w:t xml:space="preserve"> </w:t>
      </w:r>
      <w:r w:rsidRPr="00C16F39">
        <w:rPr>
          <w:rFonts w:ascii="Segoe UI" w:hAnsi="Segoe UI" w:cs="Segoe UI"/>
        </w:rPr>
        <w:t>por</w:t>
      </w:r>
      <w:r w:rsidRPr="00C16F39">
        <w:rPr>
          <w:rFonts w:ascii="Segoe UI" w:hAnsi="Segoe UI" w:cs="Segoe UI"/>
          <w:spacing w:val="-2"/>
        </w:rPr>
        <w:t xml:space="preserve"> </w:t>
      </w:r>
      <w:r w:rsidRPr="00C16F39">
        <w:rPr>
          <w:rFonts w:ascii="Segoe UI" w:hAnsi="Segoe UI" w:cs="Segoe UI"/>
        </w:rPr>
        <w:t>meio</w:t>
      </w:r>
      <w:r w:rsidRPr="00C16F39">
        <w:rPr>
          <w:rFonts w:ascii="Segoe UI" w:hAnsi="Segoe UI" w:cs="Segoe UI"/>
          <w:spacing w:val="-2"/>
        </w:rPr>
        <w:t xml:space="preserve"> </w:t>
      </w:r>
      <w:r w:rsidRPr="00C16F39">
        <w:rPr>
          <w:rFonts w:ascii="Segoe UI" w:hAnsi="Segoe UI" w:cs="Segoe UI"/>
        </w:rPr>
        <w:t>de</w:t>
      </w:r>
      <w:r w:rsidRPr="00C16F39">
        <w:rPr>
          <w:rFonts w:ascii="Segoe UI" w:hAnsi="Segoe UI" w:cs="Segoe UI"/>
          <w:spacing w:val="-2"/>
        </w:rPr>
        <w:t xml:space="preserve"> </w:t>
      </w:r>
      <w:r w:rsidRPr="00C16F39">
        <w:rPr>
          <w:rFonts w:ascii="Segoe UI" w:hAnsi="Segoe UI" w:cs="Segoe UI"/>
        </w:rPr>
        <w:t>blocos</w:t>
      </w:r>
      <w:r w:rsidRPr="00C16F39">
        <w:rPr>
          <w:rFonts w:ascii="Segoe UI" w:hAnsi="Segoe UI" w:cs="Segoe UI"/>
          <w:spacing w:val="-2"/>
        </w:rPr>
        <w:t xml:space="preserve"> </w:t>
      </w:r>
      <w:r w:rsidRPr="00C16F39">
        <w:rPr>
          <w:rFonts w:ascii="Segoe UI" w:hAnsi="Segoe UI" w:cs="Segoe UI"/>
        </w:rPr>
        <w:t>de</w:t>
      </w:r>
      <w:r w:rsidRPr="00C16F39">
        <w:rPr>
          <w:rFonts w:ascii="Segoe UI" w:hAnsi="Segoe UI" w:cs="Segoe UI"/>
          <w:spacing w:val="-4"/>
        </w:rPr>
        <w:t xml:space="preserve"> </w:t>
      </w:r>
      <w:r w:rsidRPr="00C16F39">
        <w:rPr>
          <w:rFonts w:ascii="Segoe UI" w:hAnsi="Segoe UI" w:cs="Segoe UI"/>
        </w:rPr>
        <w:t>concreto</w:t>
      </w:r>
      <w:r w:rsidRPr="00C16F39">
        <w:rPr>
          <w:rFonts w:ascii="Segoe UI" w:hAnsi="Segoe UI" w:cs="Segoe UI"/>
          <w:spacing w:val="-2"/>
        </w:rPr>
        <w:t xml:space="preserve"> </w:t>
      </w:r>
      <w:proofErr w:type="spellStart"/>
      <w:r w:rsidRPr="00C16F39">
        <w:rPr>
          <w:rFonts w:ascii="Segoe UI" w:hAnsi="Segoe UI" w:cs="Segoe UI"/>
        </w:rPr>
        <w:t>intertravados</w:t>
      </w:r>
      <w:proofErr w:type="spellEnd"/>
      <w:r w:rsidRPr="00C16F39">
        <w:rPr>
          <w:rFonts w:ascii="Segoe UI" w:hAnsi="Segoe UI" w:cs="Segoe UI"/>
          <w:spacing w:val="-2"/>
        </w:rPr>
        <w:t xml:space="preserve"> </w:t>
      </w:r>
      <w:r w:rsidRPr="00C16F39">
        <w:rPr>
          <w:rFonts w:ascii="Segoe UI" w:hAnsi="Segoe UI" w:cs="Segoe UI"/>
        </w:rPr>
        <w:t>sextavados,</w:t>
      </w:r>
      <w:r w:rsidRPr="00C16F39">
        <w:rPr>
          <w:rFonts w:ascii="Segoe UI" w:hAnsi="Segoe UI" w:cs="Segoe UI"/>
          <w:spacing w:val="-2"/>
        </w:rPr>
        <w:t xml:space="preserve"> </w:t>
      </w:r>
      <w:r w:rsidRPr="00C16F39">
        <w:rPr>
          <w:rFonts w:ascii="Segoe UI" w:hAnsi="Segoe UI" w:cs="Segoe UI"/>
        </w:rPr>
        <w:t>com</w:t>
      </w:r>
      <w:r w:rsidRPr="00C16F39">
        <w:rPr>
          <w:rFonts w:ascii="Segoe UI" w:hAnsi="Segoe UI" w:cs="Segoe UI"/>
          <w:spacing w:val="-2"/>
        </w:rPr>
        <w:t xml:space="preserve"> </w:t>
      </w:r>
      <w:r w:rsidRPr="00C16F39">
        <w:rPr>
          <w:rFonts w:ascii="Segoe UI" w:hAnsi="Segoe UI" w:cs="Segoe UI"/>
        </w:rPr>
        <w:t>espessura</w:t>
      </w:r>
      <w:r w:rsidRPr="00C16F39">
        <w:rPr>
          <w:rFonts w:ascii="Segoe UI" w:hAnsi="Segoe UI" w:cs="Segoe UI"/>
          <w:spacing w:val="-4"/>
        </w:rPr>
        <w:t xml:space="preserve"> </w:t>
      </w:r>
      <w:r w:rsidRPr="00C16F39">
        <w:rPr>
          <w:rFonts w:ascii="Segoe UI" w:hAnsi="Segoe UI" w:cs="Segoe UI"/>
        </w:rPr>
        <w:t>de</w:t>
      </w:r>
      <w:r w:rsidRPr="00C16F39">
        <w:rPr>
          <w:rFonts w:ascii="Segoe UI" w:hAnsi="Segoe UI" w:cs="Segoe UI"/>
          <w:spacing w:val="-3"/>
        </w:rPr>
        <w:t xml:space="preserve"> </w:t>
      </w:r>
      <w:r w:rsidRPr="00C16F39">
        <w:rPr>
          <w:rFonts w:ascii="Segoe UI" w:hAnsi="Segoe UI" w:cs="Segoe UI"/>
        </w:rPr>
        <w:t>8 cm, assentados sobre camada de subleito previamente regularizada e compactada.</w:t>
      </w:r>
    </w:p>
    <w:p w14:paraId="0D04592E" w14:textId="77777777" w:rsidR="00C16F39" w:rsidRPr="00C16F39" w:rsidRDefault="00C16F39" w:rsidP="00C16F39">
      <w:pPr>
        <w:pStyle w:val="Corpodetexto"/>
        <w:spacing w:before="5"/>
        <w:rPr>
          <w:rFonts w:ascii="Segoe UI" w:hAnsi="Segoe UI" w:cs="Segoe UI"/>
          <w:sz w:val="22"/>
          <w:szCs w:val="22"/>
        </w:rPr>
      </w:pPr>
    </w:p>
    <w:p w14:paraId="7ADDE252" w14:textId="77777777" w:rsidR="00C16F39" w:rsidRPr="00C16F39" w:rsidRDefault="00C16F39" w:rsidP="00C16F39">
      <w:pPr>
        <w:pStyle w:val="Corpodetexto"/>
        <w:ind w:left="141"/>
        <w:rPr>
          <w:rFonts w:ascii="Segoe UI" w:hAnsi="Segoe UI" w:cs="Segoe UI"/>
          <w:sz w:val="22"/>
          <w:szCs w:val="22"/>
        </w:rPr>
      </w:pPr>
      <w:r w:rsidRPr="00C16F39">
        <w:rPr>
          <w:rFonts w:ascii="Segoe UI" w:hAnsi="Segoe UI" w:cs="Segoe UI"/>
          <w:sz w:val="22"/>
          <w:szCs w:val="22"/>
        </w:rPr>
        <w:t>Serão executados serviços preliminares de limpeza da área, retirada de materiais inadequados, escarificação</w:t>
      </w:r>
      <w:r w:rsidRPr="00C16F39">
        <w:rPr>
          <w:rFonts w:ascii="Segoe UI" w:hAnsi="Segoe UI" w:cs="Segoe UI"/>
          <w:spacing w:val="-4"/>
          <w:sz w:val="22"/>
          <w:szCs w:val="22"/>
        </w:rPr>
        <w:t xml:space="preserve"> </w:t>
      </w:r>
      <w:r w:rsidRPr="00C16F39">
        <w:rPr>
          <w:rFonts w:ascii="Segoe UI" w:hAnsi="Segoe UI" w:cs="Segoe UI"/>
          <w:sz w:val="22"/>
          <w:szCs w:val="22"/>
        </w:rPr>
        <w:t>e</w:t>
      </w:r>
      <w:r w:rsidRPr="00C16F39">
        <w:rPr>
          <w:rFonts w:ascii="Segoe UI" w:hAnsi="Segoe UI" w:cs="Segoe UI"/>
          <w:spacing w:val="-3"/>
          <w:sz w:val="22"/>
          <w:szCs w:val="22"/>
        </w:rPr>
        <w:t xml:space="preserve"> </w:t>
      </w:r>
      <w:r w:rsidRPr="00C16F39">
        <w:rPr>
          <w:rFonts w:ascii="Segoe UI" w:hAnsi="Segoe UI" w:cs="Segoe UI"/>
          <w:sz w:val="22"/>
          <w:szCs w:val="22"/>
        </w:rPr>
        <w:t>regularização</w:t>
      </w:r>
      <w:r w:rsidRPr="00C16F39">
        <w:rPr>
          <w:rFonts w:ascii="Segoe UI" w:hAnsi="Segoe UI" w:cs="Segoe UI"/>
          <w:spacing w:val="-4"/>
          <w:sz w:val="22"/>
          <w:szCs w:val="22"/>
        </w:rPr>
        <w:t xml:space="preserve"> </w:t>
      </w:r>
      <w:r w:rsidRPr="00C16F39">
        <w:rPr>
          <w:rFonts w:ascii="Segoe UI" w:hAnsi="Segoe UI" w:cs="Segoe UI"/>
          <w:sz w:val="22"/>
          <w:szCs w:val="22"/>
        </w:rPr>
        <w:t>do</w:t>
      </w:r>
      <w:r w:rsidRPr="00C16F39">
        <w:rPr>
          <w:rFonts w:ascii="Segoe UI" w:hAnsi="Segoe UI" w:cs="Segoe UI"/>
          <w:spacing w:val="-4"/>
          <w:sz w:val="22"/>
          <w:szCs w:val="22"/>
        </w:rPr>
        <w:t xml:space="preserve"> </w:t>
      </w:r>
      <w:r w:rsidRPr="00C16F39">
        <w:rPr>
          <w:rFonts w:ascii="Segoe UI" w:hAnsi="Segoe UI" w:cs="Segoe UI"/>
          <w:sz w:val="22"/>
          <w:szCs w:val="22"/>
        </w:rPr>
        <w:t>subleito,</w:t>
      </w:r>
      <w:r w:rsidRPr="00C16F39">
        <w:rPr>
          <w:rFonts w:ascii="Segoe UI" w:hAnsi="Segoe UI" w:cs="Segoe UI"/>
          <w:spacing w:val="-4"/>
          <w:sz w:val="22"/>
          <w:szCs w:val="22"/>
        </w:rPr>
        <w:t xml:space="preserve"> </w:t>
      </w:r>
      <w:r w:rsidRPr="00C16F39">
        <w:rPr>
          <w:rFonts w:ascii="Segoe UI" w:hAnsi="Segoe UI" w:cs="Segoe UI"/>
          <w:sz w:val="22"/>
          <w:szCs w:val="22"/>
        </w:rPr>
        <w:t>seguidos</w:t>
      </w:r>
      <w:r w:rsidRPr="00C16F39">
        <w:rPr>
          <w:rFonts w:ascii="Segoe UI" w:hAnsi="Segoe UI" w:cs="Segoe UI"/>
          <w:spacing w:val="-4"/>
          <w:sz w:val="22"/>
          <w:szCs w:val="22"/>
        </w:rPr>
        <w:t xml:space="preserve"> </w:t>
      </w:r>
      <w:r w:rsidRPr="00C16F39">
        <w:rPr>
          <w:rFonts w:ascii="Segoe UI" w:hAnsi="Segoe UI" w:cs="Segoe UI"/>
          <w:sz w:val="22"/>
          <w:szCs w:val="22"/>
        </w:rPr>
        <w:t>de</w:t>
      </w:r>
      <w:r w:rsidRPr="00C16F39">
        <w:rPr>
          <w:rFonts w:ascii="Segoe UI" w:hAnsi="Segoe UI" w:cs="Segoe UI"/>
          <w:spacing w:val="-5"/>
          <w:sz w:val="22"/>
          <w:szCs w:val="22"/>
        </w:rPr>
        <w:t xml:space="preserve"> </w:t>
      </w:r>
      <w:r w:rsidRPr="00C16F39">
        <w:rPr>
          <w:rFonts w:ascii="Segoe UI" w:hAnsi="Segoe UI" w:cs="Segoe UI"/>
          <w:sz w:val="22"/>
          <w:szCs w:val="22"/>
        </w:rPr>
        <w:t>compactação</w:t>
      </w:r>
      <w:r w:rsidRPr="00C16F39">
        <w:rPr>
          <w:rFonts w:ascii="Segoe UI" w:hAnsi="Segoe UI" w:cs="Segoe UI"/>
          <w:spacing w:val="-4"/>
          <w:sz w:val="22"/>
          <w:szCs w:val="22"/>
        </w:rPr>
        <w:t xml:space="preserve"> </w:t>
      </w:r>
      <w:r w:rsidRPr="00C16F39">
        <w:rPr>
          <w:rFonts w:ascii="Segoe UI" w:hAnsi="Segoe UI" w:cs="Segoe UI"/>
          <w:sz w:val="22"/>
          <w:szCs w:val="22"/>
        </w:rPr>
        <w:t>mecânica</w:t>
      </w:r>
      <w:r w:rsidRPr="00C16F39">
        <w:rPr>
          <w:rFonts w:ascii="Segoe UI" w:hAnsi="Segoe UI" w:cs="Segoe UI"/>
          <w:spacing w:val="-5"/>
          <w:sz w:val="22"/>
          <w:szCs w:val="22"/>
        </w:rPr>
        <w:t xml:space="preserve"> </w:t>
      </w:r>
      <w:r w:rsidRPr="00C16F39">
        <w:rPr>
          <w:rFonts w:ascii="Segoe UI" w:hAnsi="Segoe UI" w:cs="Segoe UI"/>
          <w:sz w:val="22"/>
          <w:szCs w:val="22"/>
        </w:rPr>
        <w:t>conforme</w:t>
      </w:r>
      <w:r w:rsidRPr="00C16F39">
        <w:rPr>
          <w:rFonts w:ascii="Segoe UI" w:hAnsi="Segoe UI" w:cs="Segoe UI"/>
          <w:spacing w:val="-6"/>
          <w:sz w:val="22"/>
          <w:szCs w:val="22"/>
        </w:rPr>
        <w:t xml:space="preserve"> </w:t>
      </w:r>
      <w:r w:rsidRPr="00C16F39">
        <w:rPr>
          <w:rFonts w:ascii="Segoe UI" w:hAnsi="Segoe UI" w:cs="Segoe UI"/>
          <w:sz w:val="22"/>
          <w:szCs w:val="22"/>
        </w:rPr>
        <w:t xml:space="preserve">normas </w:t>
      </w:r>
      <w:r w:rsidRPr="00C16F39">
        <w:rPr>
          <w:rFonts w:ascii="Segoe UI" w:hAnsi="Segoe UI" w:cs="Segoe UI"/>
          <w:spacing w:val="-2"/>
          <w:sz w:val="22"/>
          <w:szCs w:val="22"/>
        </w:rPr>
        <w:t>técnicas.</w:t>
      </w:r>
    </w:p>
    <w:p w14:paraId="2D404EDD" w14:textId="77777777" w:rsidR="00C16F39" w:rsidRPr="00C16F39" w:rsidRDefault="00C16F39" w:rsidP="00C16F39">
      <w:pPr>
        <w:pStyle w:val="Corpodetexto"/>
        <w:spacing w:before="3"/>
        <w:rPr>
          <w:rFonts w:ascii="Segoe UI" w:hAnsi="Segoe UI" w:cs="Segoe UI"/>
          <w:sz w:val="22"/>
          <w:szCs w:val="22"/>
        </w:rPr>
      </w:pPr>
    </w:p>
    <w:p w14:paraId="171E3D7E" w14:textId="77777777" w:rsidR="00C16F39" w:rsidRPr="00C16F39" w:rsidRDefault="00C16F39" w:rsidP="00C16F39">
      <w:pPr>
        <w:pStyle w:val="Corpodetexto"/>
        <w:ind w:left="141"/>
        <w:rPr>
          <w:rFonts w:ascii="Segoe UI" w:hAnsi="Segoe UI" w:cs="Segoe UI"/>
          <w:sz w:val="22"/>
          <w:szCs w:val="22"/>
        </w:rPr>
      </w:pPr>
      <w:r w:rsidRPr="00C16F39">
        <w:rPr>
          <w:rFonts w:ascii="Segoe UI" w:hAnsi="Segoe UI" w:cs="Segoe UI"/>
          <w:sz w:val="22"/>
          <w:szCs w:val="22"/>
        </w:rPr>
        <w:t>A</w:t>
      </w:r>
      <w:r w:rsidRPr="00C16F39">
        <w:rPr>
          <w:rFonts w:ascii="Segoe UI" w:hAnsi="Segoe UI" w:cs="Segoe UI"/>
          <w:spacing w:val="-1"/>
          <w:sz w:val="22"/>
          <w:szCs w:val="22"/>
        </w:rPr>
        <w:t xml:space="preserve"> </w:t>
      </w:r>
      <w:r w:rsidRPr="00C16F39">
        <w:rPr>
          <w:rFonts w:ascii="Segoe UI" w:hAnsi="Segoe UI" w:cs="Segoe UI"/>
          <w:sz w:val="22"/>
          <w:szCs w:val="22"/>
        </w:rPr>
        <w:t>solução</w:t>
      </w:r>
      <w:r w:rsidRPr="00C16F39">
        <w:rPr>
          <w:rFonts w:ascii="Segoe UI" w:hAnsi="Segoe UI" w:cs="Segoe UI"/>
          <w:spacing w:val="-1"/>
          <w:sz w:val="22"/>
          <w:szCs w:val="22"/>
        </w:rPr>
        <w:t xml:space="preserve"> </w:t>
      </w:r>
      <w:r w:rsidRPr="00C16F39">
        <w:rPr>
          <w:rFonts w:ascii="Segoe UI" w:hAnsi="Segoe UI" w:cs="Segoe UI"/>
          <w:sz w:val="22"/>
          <w:szCs w:val="22"/>
        </w:rPr>
        <w:t xml:space="preserve">contempla </w:t>
      </w:r>
      <w:r w:rsidRPr="00C16F39">
        <w:rPr>
          <w:rFonts w:ascii="Segoe UI" w:hAnsi="Segoe UI" w:cs="Segoe UI"/>
          <w:spacing w:val="-2"/>
          <w:sz w:val="22"/>
          <w:szCs w:val="22"/>
        </w:rPr>
        <w:t>ainda:</w:t>
      </w:r>
    </w:p>
    <w:p w14:paraId="7E29D001" w14:textId="77777777" w:rsidR="00C16F39" w:rsidRPr="00C16F39" w:rsidRDefault="00C16F39" w:rsidP="00C16F39">
      <w:pPr>
        <w:pStyle w:val="Corpodetexto"/>
        <w:spacing w:before="5"/>
        <w:rPr>
          <w:rFonts w:ascii="Segoe UI" w:hAnsi="Segoe UI" w:cs="Segoe UI"/>
          <w:sz w:val="22"/>
          <w:szCs w:val="22"/>
        </w:rPr>
      </w:pPr>
    </w:p>
    <w:p w14:paraId="251DB046" w14:textId="77777777" w:rsidR="00C16F39" w:rsidRPr="00C16F39" w:rsidRDefault="00C16F39" w:rsidP="00C16F39">
      <w:pPr>
        <w:pStyle w:val="PargrafodaLista"/>
        <w:widowControl w:val="0"/>
        <w:numPr>
          <w:ilvl w:val="2"/>
          <w:numId w:val="50"/>
        </w:numPr>
        <w:tabs>
          <w:tab w:val="left" w:pos="861"/>
        </w:tabs>
        <w:autoSpaceDE w:val="0"/>
        <w:autoSpaceDN w:val="0"/>
        <w:spacing w:after="0" w:line="240" w:lineRule="auto"/>
        <w:ind w:right="305"/>
        <w:contextualSpacing w:val="0"/>
        <w:jc w:val="both"/>
        <w:rPr>
          <w:rFonts w:ascii="Segoe UI" w:hAnsi="Segoe UI" w:cs="Segoe UI"/>
        </w:rPr>
      </w:pPr>
      <w:r w:rsidRPr="00C16F39">
        <w:rPr>
          <w:rFonts w:ascii="Segoe UI" w:hAnsi="Segoe UI" w:cs="Segoe UI"/>
        </w:rPr>
        <w:t>Implantação</w:t>
      </w:r>
      <w:r w:rsidRPr="00C16F39">
        <w:rPr>
          <w:rFonts w:ascii="Segoe UI" w:hAnsi="Segoe UI" w:cs="Segoe UI"/>
          <w:spacing w:val="-3"/>
        </w:rPr>
        <w:t xml:space="preserve"> </w:t>
      </w:r>
      <w:r w:rsidRPr="00C16F39">
        <w:rPr>
          <w:rFonts w:ascii="Segoe UI" w:hAnsi="Segoe UI" w:cs="Segoe UI"/>
        </w:rPr>
        <w:t>de</w:t>
      </w:r>
      <w:r w:rsidRPr="00C16F39">
        <w:rPr>
          <w:rFonts w:ascii="Segoe UI" w:hAnsi="Segoe UI" w:cs="Segoe UI"/>
          <w:spacing w:val="-2"/>
        </w:rPr>
        <w:t xml:space="preserve"> </w:t>
      </w:r>
      <w:r w:rsidRPr="00C16F39">
        <w:rPr>
          <w:rFonts w:ascii="Segoe UI" w:hAnsi="Segoe UI" w:cs="Segoe UI"/>
        </w:rPr>
        <w:t>guias</w:t>
      </w:r>
      <w:r w:rsidRPr="00C16F39">
        <w:rPr>
          <w:rFonts w:ascii="Segoe UI" w:hAnsi="Segoe UI" w:cs="Segoe UI"/>
          <w:spacing w:val="-3"/>
        </w:rPr>
        <w:t xml:space="preserve"> </w:t>
      </w:r>
      <w:r w:rsidRPr="00C16F39">
        <w:rPr>
          <w:rFonts w:ascii="Segoe UI" w:hAnsi="Segoe UI" w:cs="Segoe UI"/>
        </w:rPr>
        <w:t>de</w:t>
      </w:r>
      <w:r w:rsidRPr="00C16F39">
        <w:rPr>
          <w:rFonts w:ascii="Segoe UI" w:hAnsi="Segoe UI" w:cs="Segoe UI"/>
          <w:spacing w:val="-3"/>
        </w:rPr>
        <w:t xml:space="preserve"> </w:t>
      </w:r>
      <w:r w:rsidRPr="00C16F39">
        <w:rPr>
          <w:rFonts w:ascii="Segoe UI" w:hAnsi="Segoe UI" w:cs="Segoe UI"/>
        </w:rPr>
        <w:t>meio-fio</w:t>
      </w:r>
      <w:r w:rsidRPr="00C16F39">
        <w:rPr>
          <w:rFonts w:ascii="Segoe UI" w:hAnsi="Segoe UI" w:cs="Segoe UI"/>
          <w:spacing w:val="-3"/>
        </w:rPr>
        <w:t xml:space="preserve"> </w:t>
      </w:r>
      <w:r w:rsidRPr="00C16F39">
        <w:rPr>
          <w:rFonts w:ascii="Segoe UI" w:hAnsi="Segoe UI" w:cs="Segoe UI"/>
        </w:rPr>
        <w:t>em</w:t>
      </w:r>
      <w:r w:rsidRPr="00C16F39">
        <w:rPr>
          <w:rFonts w:ascii="Segoe UI" w:hAnsi="Segoe UI" w:cs="Segoe UI"/>
          <w:spacing w:val="-3"/>
        </w:rPr>
        <w:t xml:space="preserve"> </w:t>
      </w:r>
      <w:r w:rsidRPr="00C16F39">
        <w:rPr>
          <w:rFonts w:ascii="Segoe UI" w:hAnsi="Segoe UI" w:cs="Segoe UI"/>
        </w:rPr>
        <w:t>concreto</w:t>
      </w:r>
      <w:r w:rsidRPr="00C16F39">
        <w:rPr>
          <w:rFonts w:ascii="Segoe UI" w:hAnsi="Segoe UI" w:cs="Segoe UI"/>
          <w:spacing w:val="-3"/>
        </w:rPr>
        <w:t xml:space="preserve"> </w:t>
      </w:r>
      <w:r w:rsidRPr="00C16F39">
        <w:rPr>
          <w:rFonts w:ascii="Segoe UI" w:hAnsi="Segoe UI" w:cs="Segoe UI"/>
        </w:rPr>
        <w:t>pré-moldado</w:t>
      </w:r>
      <w:r w:rsidRPr="00C16F39">
        <w:rPr>
          <w:rFonts w:ascii="Segoe UI" w:hAnsi="Segoe UI" w:cs="Segoe UI"/>
          <w:spacing w:val="-3"/>
        </w:rPr>
        <w:t xml:space="preserve"> </w:t>
      </w:r>
      <w:r w:rsidRPr="00C16F39">
        <w:rPr>
          <w:rFonts w:ascii="Segoe UI" w:hAnsi="Segoe UI" w:cs="Segoe UI"/>
        </w:rPr>
        <w:t>para</w:t>
      </w:r>
      <w:r w:rsidRPr="00C16F39">
        <w:rPr>
          <w:rFonts w:ascii="Segoe UI" w:hAnsi="Segoe UI" w:cs="Segoe UI"/>
          <w:spacing w:val="-3"/>
        </w:rPr>
        <w:t xml:space="preserve"> </w:t>
      </w:r>
      <w:r w:rsidRPr="00C16F39">
        <w:rPr>
          <w:rFonts w:ascii="Segoe UI" w:hAnsi="Segoe UI" w:cs="Segoe UI"/>
        </w:rPr>
        <w:t>contenção</w:t>
      </w:r>
      <w:r w:rsidRPr="00C16F39">
        <w:rPr>
          <w:rFonts w:ascii="Segoe UI" w:hAnsi="Segoe UI" w:cs="Segoe UI"/>
          <w:spacing w:val="-2"/>
        </w:rPr>
        <w:t xml:space="preserve"> </w:t>
      </w:r>
      <w:r w:rsidRPr="00C16F39">
        <w:rPr>
          <w:rFonts w:ascii="Segoe UI" w:hAnsi="Segoe UI" w:cs="Segoe UI"/>
        </w:rPr>
        <w:t>lateral</w:t>
      </w:r>
      <w:r w:rsidRPr="00C16F39">
        <w:rPr>
          <w:rFonts w:ascii="Segoe UI" w:hAnsi="Segoe UI" w:cs="Segoe UI"/>
          <w:spacing w:val="-3"/>
        </w:rPr>
        <w:t xml:space="preserve"> </w:t>
      </w:r>
      <w:r w:rsidRPr="00C16F39">
        <w:rPr>
          <w:rFonts w:ascii="Segoe UI" w:hAnsi="Segoe UI" w:cs="Segoe UI"/>
        </w:rPr>
        <w:t xml:space="preserve">do </w:t>
      </w:r>
      <w:r w:rsidRPr="00C16F39">
        <w:rPr>
          <w:rFonts w:ascii="Segoe UI" w:hAnsi="Segoe UI" w:cs="Segoe UI"/>
          <w:spacing w:val="-2"/>
        </w:rPr>
        <w:t>pavimento;</w:t>
      </w:r>
    </w:p>
    <w:p w14:paraId="7F003548" w14:textId="77777777" w:rsidR="00C16F39" w:rsidRPr="00C16F39" w:rsidRDefault="00C16F39" w:rsidP="00C16F39">
      <w:pPr>
        <w:pStyle w:val="PargrafodaLista"/>
        <w:widowControl w:val="0"/>
        <w:numPr>
          <w:ilvl w:val="2"/>
          <w:numId w:val="50"/>
        </w:numPr>
        <w:tabs>
          <w:tab w:val="left" w:pos="861"/>
        </w:tabs>
        <w:autoSpaceDE w:val="0"/>
        <w:autoSpaceDN w:val="0"/>
        <w:spacing w:after="0" w:line="240" w:lineRule="auto"/>
        <w:contextualSpacing w:val="0"/>
        <w:jc w:val="both"/>
        <w:rPr>
          <w:rFonts w:ascii="Segoe UI" w:hAnsi="Segoe UI" w:cs="Segoe UI"/>
        </w:rPr>
      </w:pPr>
      <w:r w:rsidRPr="00C16F39">
        <w:rPr>
          <w:rFonts w:ascii="Segoe UI" w:hAnsi="Segoe UI" w:cs="Segoe UI"/>
        </w:rPr>
        <w:t>Execução</w:t>
      </w:r>
      <w:r w:rsidRPr="00C16F39">
        <w:rPr>
          <w:rFonts w:ascii="Segoe UI" w:hAnsi="Segoe UI" w:cs="Segoe UI"/>
          <w:spacing w:val="-3"/>
        </w:rPr>
        <w:t xml:space="preserve"> </w:t>
      </w:r>
      <w:r w:rsidRPr="00C16F39">
        <w:rPr>
          <w:rFonts w:ascii="Segoe UI" w:hAnsi="Segoe UI" w:cs="Segoe UI"/>
        </w:rPr>
        <w:t>de</w:t>
      </w:r>
      <w:r w:rsidRPr="00C16F39">
        <w:rPr>
          <w:rFonts w:ascii="Segoe UI" w:hAnsi="Segoe UI" w:cs="Segoe UI"/>
          <w:spacing w:val="-2"/>
        </w:rPr>
        <w:t xml:space="preserve"> </w:t>
      </w:r>
      <w:r w:rsidRPr="00C16F39">
        <w:rPr>
          <w:rFonts w:ascii="Segoe UI" w:hAnsi="Segoe UI" w:cs="Segoe UI"/>
        </w:rPr>
        <w:t>drenagem</w:t>
      </w:r>
      <w:r w:rsidRPr="00C16F39">
        <w:rPr>
          <w:rFonts w:ascii="Segoe UI" w:hAnsi="Segoe UI" w:cs="Segoe UI"/>
          <w:spacing w:val="-1"/>
        </w:rPr>
        <w:t xml:space="preserve"> </w:t>
      </w:r>
      <w:r w:rsidRPr="00C16F39">
        <w:rPr>
          <w:rFonts w:ascii="Segoe UI" w:hAnsi="Segoe UI" w:cs="Segoe UI"/>
        </w:rPr>
        <w:t>superficial</w:t>
      </w:r>
      <w:r w:rsidRPr="00C16F39">
        <w:rPr>
          <w:rFonts w:ascii="Segoe UI" w:hAnsi="Segoe UI" w:cs="Segoe UI"/>
          <w:spacing w:val="-1"/>
        </w:rPr>
        <w:t xml:space="preserve"> </w:t>
      </w:r>
      <w:r w:rsidRPr="00C16F39">
        <w:rPr>
          <w:rFonts w:ascii="Segoe UI" w:hAnsi="Segoe UI" w:cs="Segoe UI"/>
        </w:rPr>
        <w:t>por</w:t>
      </w:r>
      <w:r w:rsidRPr="00C16F39">
        <w:rPr>
          <w:rFonts w:ascii="Segoe UI" w:hAnsi="Segoe UI" w:cs="Segoe UI"/>
          <w:spacing w:val="-1"/>
        </w:rPr>
        <w:t xml:space="preserve"> </w:t>
      </w:r>
      <w:r w:rsidRPr="00C16F39">
        <w:rPr>
          <w:rFonts w:ascii="Segoe UI" w:hAnsi="Segoe UI" w:cs="Segoe UI"/>
        </w:rPr>
        <w:t>meio de</w:t>
      </w:r>
      <w:r w:rsidRPr="00C16F39">
        <w:rPr>
          <w:rFonts w:ascii="Segoe UI" w:hAnsi="Segoe UI" w:cs="Segoe UI"/>
          <w:spacing w:val="-1"/>
        </w:rPr>
        <w:t xml:space="preserve"> </w:t>
      </w:r>
      <w:r w:rsidRPr="00C16F39">
        <w:rPr>
          <w:rFonts w:ascii="Segoe UI" w:hAnsi="Segoe UI" w:cs="Segoe UI"/>
        </w:rPr>
        <w:t>sarjetas</w:t>
      </w:r>
      <w:r w:rsidRPr="00C16F39">
        <w:rPr>
          <w:rFonts w:ascii="Segoe UI" w:hAnsi="Segoe UI" w:cs="Segoe UI"/>
          <w:spacing w:val="-1"/>
        </w:rPr>
        <w:t xml:space="preserve"> </w:t>
      </w:r>
      <w:r w:rsidRPr="00C16F39">
        <w:rPr>
          <w:rFonts w:ascii="Segoe UI" w:hAnsi="Segoe UI" w:cs="Segoe UI"/>
        </w:rPr>
        <w:t>moldadas</w:t>
      </w:r>
      <w:r w:rsidRPr="00C16F39">
        <w:rPr>
          <w:rFonts w:ascii="Segoe UI" w:hAnsi="Segoe UI" w:cs="Segoe UI"/>
          <w:spacing w:val="-1"/>
        </w:rPr>
        <w:t xml:space="preserve"> </w:t>
      </w:r>
      <w:r w:rsidRPr="00C16F39">
        <w:rPr>
          <w:rFonts w:ascii="Segoe UI" w:hAnsi="Segoe UI" w:cs="Segoe UI"/>
        </w:rPr>
        <w:t>in</w:t>
      </w:r>
      <w:r w:rsidRPr="00C16F39">
        <w:rPr>
          <w:rFonts w:ascii="Segoe UI" w:hAnsi="Segoe UI" w:cs="Segoe UI"/>
          <w:spacing w:val="-1"/>
        </w:rPr>
        <w:t xml:space="preserve"> </w:t>
      </w:r>
      <w:r w:rsidRPr="00C16F39">
        <w:rPr>
          <w:rFonts w:ascii="Segoe UI" w:hAnsi="Segoe UI" w:cs="Segoe UI"/>
        </w:rPr>
        <w:t>loco</w:t>
      </w:r>
      <w:r w:rsidRPr="00C16F39">
        <w:rPr>
          <w:rFonts w:ascii="Segoe UI" w:hAnsi="Segoe UI" w:cs="Segoe UI"/>
          <w:spacing w:val="-1"/>
        </w:rPr>
        <w:t xml:space="preserve"> </w:t>
      </w:r>
      <w:r w:rsidRPr="00C16F39">
        <w:rPr>
          <w:rFonts w:ascii="Segoe UI" w:hAnsi="Segoe UI" w:cs="Segoe UI"/>
        </w:rPr>
        <w:t xml:space="preserve">em </w:t>
      </w:r>
      <w:r w:rsidRPr="00C16F39">
        <w:rPr>
          <w:rFonts w:ascii="Segoe UI" w:hAnsi="Segoe UI" w:cs="Segoe UI"/>
          <w:spacing w:val="-2"/>
        </w:rPr>
        <w:t>concreto;</w:t>
      </w:r>
    </w:p>
    <w:p w14:paraId="460912C7" w14:textId="77777777" w:rsidR="00C16F39" w:rsidRPr="00C16F39" w:rsidRDefault="00C16F39" w:rsidP="00C16F39">
      <w:pPr>
        <w:pStyle w:val="PargrafodaLista"/>
        <w:widowControl w:val="0"/>
        <w:numPr>
          <w:ilvl w:val="2"/>
          <w:numId w:val="50"/>
        </w:numPr>
        <w:tabs>
          <w:tab w:val="left" w:pos="861"/>
        </w:tabs>
        <w:autoSpaceDE w:val="0"/>
        <w:autoSpaceDN w:val="0"/>
        <w:spacing w:after="0" w:line="240" w:lineRule="auto"/>
        <w:contextualSpacing w:val="0"/>
        <w:jc w:val="both"/>
        <w:rPr>
          <w:rFonts w:ascii="Segoe UI" w:hAnsi="Segoe UI" w:cs="Segoe UI"/>
        </w:rPr>
      </w:pPr>
      <w:r w:rsidRPr="00C16F39">
        <w:rPr>
          <w:rFonts w:ascii="Segoe UI" w:hAnsi="Segoe UI" w:cs="Segoe UI"/>
        </w:rPr>
        <w:t>Adequação</w:t>
      </w:r>
      <w:r w:rsidRPr="00C16F39">
        <w:rPr>
          <w:rFonts w:ascii="Segoe UI" w:hAnsi="Segoe UI" w:cs="Segoe UI"/>
          <w:spacing w:val="-4"/>
        </w:rPr>
        <w:t xml:space="preserve"> </w:t>
      </w:r>
      <w:r w:rsidRPr="00C16F39">
        <w:rPr>
          <w:rFonts w:ascii="Segoe UI" w:hAnsi="Segoe UI" w:cs="Segoe UI"/>
        </w:rPr>
        <w:t>do</w:t>
      </w:r>
      <w:r w:rsidRPr="00C16F39">
        <w:rPr>
          <w:rFonts w:ascii="Segoe UI" w:hAnsi="Segoe UI" w:cs="Segoe UI"/>
          <w:spacing w:val="-2"/>
        </w:rPr>
        <w:t xml:space="preserve"> </w:t>
      </w:r>
      <w:r w:rsidRPr="00C16F39">
        <w:rPr>
          <w:rFonts w:ascii="Segoe UI" w:hAnsi="Segoe UI" w:cs="Segoe UI"/>
        </w:rPr>
        <w:t>traçado</w:t>
      </w:r>
      <w:r w:rsidRPr="00C16F39">
        <w:rPr>
          <w:rFonts w:ascii="Segoe UI" w:hAnsi="Segoe UI" w:cs="Segoe UI"/>
          <w:spacing w:val="-1"/>
        </w:rPr>
        <w:t xml:space="preserve"> </w:t>
      </w:r>
      <w:r w:rsidRPr="00C16F39">
        <w:rPr>
          <w:rFonts w:ascii="Segoe UI" w:hAnsi="Segoe UI" w:cs="Segoe UI"/>
        </w:rPr>
        <w:t>conforme</w:t>
      </w:r>
      <w:r w:rsidRPr="00C16F39">
        <w:rPr>
          <w:rFonts w:ascii="Segoe UI" w:hAnsi="Segoe UI" w:cs="Segoe UI"/>
          <w:spacing w:val="-2"/>
        </w:rPr>
        <w:t xml:space="preserve"> </w:t>
      </w:r>
      <w:r w:rsidRPr="00C16F39">
        <w:rPr>
          <w:rFonts w:ascii="Segoe UI" w:hAnsi="Segoe UI" w:cs="Segoe UI"/>
        </w:rPr>
        <w:t>alinhamento</w:t>
      </w:r>
      <w:r w:rsidRPr="00C16F39">
        <w:rPr>
          <w:rFonts w:ascii="Segoe UI" w:hAnsi="Segoe UI" w:cs="Segoe UI"/>
          <w:spacing w:val="1"/>
        </w:rPr>
        <w:t xml:space="preserve"> </w:t>
      </w:r>
      <w:r w:rsidRPr="00C16F39">
        <w:rPr>
          <w:rFonts w:ascii="Segoe UI" w:hAnsi="Segoe UI" w:cs="Segoe UI"/>
        </w:rPr>
        <w:t>existente</w:t>
      </w:r>
      <w:r w:rsidRPr="00C16F39">
        <w:rPr>
          <w:rFonts w:ascii="Segoe UI" w:hAnsi="Segoe UI" w:cs="Segoe UI"/>
          <w:spacing w:val="-2"/>
        </w:rPr>
        <w:t xml:space="preserve"> </w:t>
      </w:r>
      <w:r w:rsidRPr="00C16F39">
        <w:rPr>
          <w:rFonts w:ascii="Segoe UI" w:hAnsi="Segoe UI" w:cs="Segoe UI"/>
        </w:rPr>
        <w:t>da</w:t>
      </w:r>
      <w:r w:rsidRPr="00C16F39">
        <w:rPr>
          <w:rFonts w:ascii="Segoe UI" w:hAnsi="Segoe UI" w:cs="Segoe UI"/>
          <w:spacing w:val="-3"/>
        </w:rPr>
        <w:t xml:space="preserve"> </w:t>
      </w:r>
      <w:r w:rsidRPr="00C16F39">
        <w:rPr>
          <w:rFonts w:ascii="Segoe UI" w:hAnsi="Segoe UI" w:cs="Segoe UI"/>
          <w:spacing w:val="-4"/>
        </w:rPr>
        <w:t>via;</w:t>
      </w:r>
    </w:p>
    <w:p w14:paraId="65222D70" w14:textId="77777777" w:rsidR="00C16F39" w:rsidRPr="00C16F39" w:rsidRDefault="00C16F39" w:rsidP="00C16F39">
      <w:pPr>
        <w:pStyle w:val="PargrafodaLista"/>
        <w:widowControl w:val="0"/>
        <w:numPr>
          <w:ilvl w:val="2"/>
          <w:numId w:val="50"/>
        </w:numPr>
        <w:tabs>
          <w:tab w:val="left" w:pos="861"/>
        </w:tabs>
        <w:autoSpaceDE w:val="0"/>
        <w:autoSpaceDN w:val="0"/>
        <w:spacing w:after="0" w:line="240" w:lineRule="auto"/>
        <w:contextualSpacing w:val="0"/>
        <w:jc w:val="both"/>
        <w:rPr>
          <w:rFonts w:ascii="Segoe UI" w:hAnsi="Segoe UI" w:cs="Segoe UI"/>
        </w:rPr>
      </w:pPr>
      <w:r w:rsidRPr="00C16F39">
        <w:rPr>
          <w:rFonts w:ascii="Segoe UI" w:hAnsi="Segoe UI" w:cs="Segoe UI"/>
        </w:rPr>
        <w:t>Execução</w:t>
      </w:r>
      <w:r w:rsidRPr="00C16F39">
        <w:rPr>
          <w:rFonts w:ascii="Segoe UI" w:hAnsi="Segoe UI" w:cs="Segoe UI"/>
          <w:spacing w:val="-2"/>
        </w:rPr>
        <w:t xml:space="preserve"> </w:t>
      </w:r>
      <w:r w:rsidRPr="00C16F39">
        <w:rPr>
          <w:rFonts w:ascii="Segoe UI" w:hAnsi="Segoe UI" w:cs="Segoe UI"/>
        </w:rPr>
        <w:t>de</w:t>
      </w:r>
      <w:r w:rsidRPr="00C16F39">
        <w:rPr>
          <w:rFonts w:ascii="Segoe UI" w:hAnsi="Segoe UI" w:cs="Segoe UI"/>
          <w:spacing w:val="-3"/>
        </w:rPr>
        <w:t xml:space="preserve"> </w:t>
      </w:r>
      <w:r w:rsidRPr="00C16F39">
        <w:rPr>
          <w:rFonts w:ascii="Segoe UI" w:hAnsi="Segoe UI" w:cs="Segoe UI"/>
        </w:rPr>
        <w:t>sinalização</w:t>
      </w:r>
      <w:r w:rsidRPr="00C16F39">
        <w:rPr>
          <w:rFonts w:ascii="Segoe UI" w:hAnsi="Segoe UI" w:cs="Segoe UI"/>
          <w:spacing w:val="1"/>
        </w:rPr>
        <w:t xml:space="preserve"> </w:t>
      </w:r>
      <w:r w:rsidRPr="00C16F39">
        <w:rPr>
          <w:rFonts w:ascii="Segoe UI" w:hAnsi="Segoe UI" w:cs="Segoe UI"/>
          <w:spacing w:val="-2"/>
        </w:rPr>
        <w:t>horizontal.</w:t>
      </w:r>
    </w:p>
    <w:p w14:paraId="6B361706" w14:textId="77777777" w:rsidR="00C16F39" w:rsidRPr="00C16F39" w:rsidRDefault="00C16F39" w:rsidP="00C16F39">
      <w:pPr>
        <w:pStyle w:val="Corpodetexto"/>
        <w:spacing w:before="5"/>
        <w:rPr>
          <w:rFonts w:ascii="Segoe UI" w:hAnsi="Segoe UI" w:cs="Segoe UI"/>
          <w:sz w:val="22"/>
          <w:szCs w:val="22"/>
        </w:rPr>
      </w:pPr>
    </w:p>
    <w:p w14:paraId="151E2C41" w14:textId="77777777" w:rsidR="00C16F39" w:rsidRPr="00C16F39" w:rsidRDefault="00C16F39" w:rsidP="00C16F39">
      <w:pPr>
        <w:pStyle w:val="Corpodetexto"/>
        <w:ind w:left="141"/>
        <w:rPr>
          <w:rFonts w:ascii="Segoe UI" w:hAnsi="Segoe UI" w:cs="Segoe UI"/>
          <w:sz w:val="22"/>
          <w:szCs w:val="22"/>
        </w:rPr>
      </w:pPr>
      <w:r w:rsidRPr="00C16F39">
        <w:rPr>
          <w:rFonts w:ascii="Segoe UI" w:hAnsi="Segoe UI" w:cs="Segoe UI"/>
          <w:sz w:val="22"/>
          <w:szCs w:val="22"/>
        </w:rPr>
        <w:t>O</w:t>
      </w:r>
      <w:r w:rsidRPr="00C16F39">
        <w:rPr>
          <w:rFonts w:ascii="Segoe UI" w:hAnsi="Segoe UI" w:cs="Segoe UI"/>
          <w:spacing w:val="-3"/>
          <w:sz w:val="22"/>
          <w:szCs w:val="22"/>
        </w:rPr>
        <w:t xml:space="preserve"> </w:t>
      </w:r>
      <w:r w:rsidRPr="00C16F39">
        <w:rPr>
          <w:rFonts w:ascii="Segoe UI" w:hAnsi="Segoe UI" w:cs="Segoe UI"/>
          <w:sz w:val="22"/>
          <w:szCs w:val="22"/>
        </w:rPr>
        <w:t>conjunto</w:t>
      </w:r>
      <w:r w:rsidRPr="00C16F39">
        <w:rPr>
          <w:rFonts w:ascii="Segoe UI" w:hAnsi="Segoe UI" w:cs="Segoe UI"/>
          <w:spacing w:val="-3"/>
          <w:sz w:val="22"/>
          <w:szCs w:val="22"/>
        </w:rPr>
        <w:t xml:space="preserve"> </w:t>
      </w:r>
      <w:r w:rsidRPr="00C16F39">
        <w:rPr>
          <w:rFonts w:ascii="Segoe UI" w:hAnsi="Segoe UI" w:cs="Segoe UI"/>
          <w:sz w:val="22"/>
          <w:szCs w:val="22"/>
        </w:rPr>
        <w:t>de</w:t>
      </w:r>
      <w:r w:rsidRPr="00C16F39">
        <w:rPr>
          <w:rFonts w:ascii="Segoe UI" w:hAnsi="Segoe UI" w:cs="Segoe UI"/>
          <w:spacing w:val="-4"/>
          <w:sz w:val="22"/>
          <w:szCs w:val="22"/>
        </w:rPr>
        <w:t xml:space="preserve"> </w:t>
      </w:r>
      <w:r w:rsidRPr="00C16F39">
        <w:rPr>
          <w:rFonts w:ascii="Segoe UI" w:hAnsi="Segoe UI" w:cs="Segoe UI"/>
          <w:sz w:val="22"/>
          <w:szCs w:val="22"/>
        </w:rPr>
        <w:t>intervenções</w:t>
      </w:r>
      <w:r w:rsidRPr="00C16F39">
        <w:rPr>
          <w:rFonts w:ascii="Segoe UI" w:hAnsi="Segoe UI" w:cs="Segoe UI"/>
          <w:spacing w:val="-3"/>
          <w:sz w:val="22"/>
          <w:szCs w:val="22"/>
        </w:rPr>
        <w:t xml:space="preserve"> </w:t>
      </w:r>
      <w:r w:rsidRPr="00C16F39">
        <w:rPr>
          <w:rFonts w:ascii="Segoe UI" w:hAnsi="Segoe UI" w:cs="Segoe UI"/>
          <w:sz w:val="22"/>
          <w:szCs w:val="22"/>
        </w:rPr>
        <w:t>visa</w:t>
      </w:r>
      <w:r w:rsidRPr="00C16F39">
        <w:rPr>
          <w:rFonts w:ascii="Segoe UI" w:hAnsi="Segoe UI" w:cs="Segoe UI"/>
          <w:spacing w:val="-4"/>
          <w:sz w:val="22"/>
          <w:szCs w:val="22"/>
        </w:rPr>
        <w:t xml:space="preserve"> </w:t>
      </w:r>
      <w:r w:rsidRPr="00C16F39">
        <w:rPr>
          <w:rFonts w:ascii="Segoe UI" w:hAnsi="Segoe UI" w:cs="Segoe UI"/>
          <w:sz w:val="22"/>
          <w:szCs w:val="22"/>
        </w:rPr>
        <w:t>garantir</w:t>
      </w:r>
      <w:r w:rsidRPr="00C16F39">
        <w:rPr>
          <w:rFonts w:ascii="Segoe UI" w:hAnsi="Segoe UI" w:cs="Segoe UI"/>
          <w:spacing w:val="-3"/>
          <w:sz w:val="22"/>
          <w:szCs w:val="22"/>
        </w:rPr>
        <w:t xml:space="preserve"> </w:t>
      </w:r>
      <w:r w:rsidRPr="00C16F39">
        <w:rPr>
          <w:rFonts w:ascii="Segoe UI" w:hAnsi="Segoe UI" w:cs="Segoe UI"/>
          <w:sz w:val="22"/>
          <w:szCs w:val="22"/>
        </w:rPr>
        <w:t>melhoria</w:t>
      </w:r>
      <w:r w:rsidRPr="00C16F39">
        <w:rPr>
          <w:rFonts w:ascii="Segoe UI" w:hAnsi="Segoe UI" w:cs="Segoe UI"/>
          <w:spacing w:val="-2"/>
          <w:sz w:val="22"/>
          <w:szCs w:val="22"/>
        </w:rPr>
        <w:t xml:space="preserve"> </w:t>
      </w:r>
      <w:r w:rsidRPr="00C16F39">
        <w:rPr>
          <w:rFonts w:ascii="Segoe UI" w:hAnsi="Segoe UI" w:cs="Segoe UI"/>
          <w:sz w:val="22"/>
          <w:szCs w:val="22"/>
        </w:rPr>
        <w:t>da</w:t>
      </w:r>
      <w:r w:rsidRPr="00C16F39">
        <w:rPr>
          <w:rFonts w:ascii="Segoe UI" w:hAnsi="Segoe UI" w:cs="Segoe UI"/>
          <w:spacing w:val="-4"/>
          <w:sz w:val="22"/>
          <w:szCs w:val="22"/>
        </w:rPr>
        <w:t xml:space="preserve"> </w:t>
      </w:r>
      <w:r w:rsidRPr="00C16F39">
        <w:rPr>
          <w:rFonts w:ascii="Segoe UI" w:hAnsi="Segoe UI" w:cs="Segoe UI"/>
          <w:sz w:val="22"/>
          <w:szCs w:val="22"/>
        </w:rPr>
        <w:t>trafegabilidade,</w:t>
      </w:r>
      <w:r w:rsidRPr="00C16F39">
        <w:rPr>
          <w:rFonts w:ascii="Segoe UI" w:hAnsi="Segoe UI" w:cs="Segoe UI"/>
          <w:spacing w:val="-3"/>
          <w:sz w:val="22"/>
          <w:szCs w:val="22"/>
        </w:rPr>
        <w:t xml:space="preserve"> </w:t>
      </w:r>
      <w:r w:rsidRPr="00C16F39">
        <w:rPr>
          <w:rFonts w:ascii="Segoe UI" w:hAnsi="Segoe UI" w:cs="Segoe UI"/>
          <w:sz w:val="22"/>
          <w:szCs w:val="22"/>
        </w:rPr>
        <w:t>segurança</w:t>
      </w:r>
      <w:r w:rsidRPr="00C16F39">
        <w:rPr>
          <w:rFonts w:ascii="Segoe UI" w:hAnsi="Segoe UI" w:cs="Segoe UI"/>
          <w:spacing w:val="-4"/>
          <w:sz w:val="22"/>
          <w:szCs w:val="22"/>
        </w:rPr>
        <w:t xml:space="preserve"> </w:t>
      </w:r>
      <w:r w:rsidRPr="00C16F39">
        <w:rPr>
          <w:rFonts w:ascii="Segoe UI" w:hAnsi="Segoe UI" w:cs="Segoe UI"/>
          <w:sz w:val="22"/>
          <w:szCs w:val="22"/>
        </w:rPr>
        <w:t>viária, durabilidade do pavimento e eficiência no escoamento das águas pluviais.</w:t>
      </w:r>
    </w:p>
    <w:p w14:paraId="419482D2" w14:textId="77777777" w:rsidR="00C16F39" w:rsidRPr="00C16F39" w:rsidRDefault="00C16F39" w:rsidP="00C16F39">
      <w:pPr>
        <w:pStyle w:val="Corpodetexto"/>
        <w:rPr>
          <w:rFonts w:ascii="Segoe UI" w:hAnsi="Segoe UI" w:cs="Segoe UI"/>
          <w:sz w:val="22"/>
          <w:szCs w:val="22"/>
        </w:rPr>
      </w:pPr>
    </w:p>
    <w:p w14:paraId="796B7785" w14:textId="77777777" w:rsidR="00C16F39" w:rsidRPr="00C16F39" w:rsidRDefault="00C16F39" w:rsidP="00C16F39">
      <w:pPr>
        <w:pStyle w:val="Corpodetexto"/>
        <w:spacing w:before="38"/>
        <w:rPr>
          <w:rFonts w:ascii="Segoe UI" w:hAnsi="Segoe UI" w:cs="Segoe UI"/>
          <w:sz w:val="22"/>
          <w:szCs w:val="22"/>
        </w:rPr>
      </w:pPr>
    </w:p>
    <w:p w14:paraId="2AD5233A" w14:textId="77777777" w:rsidR="00C16F39" w:rsidRPr="00C16F39" w:rsidRDefault="00C16F39" w:rsidP="00C16F39">
      <w:pPr>
        <w:pStyle w:val="PargrafodaLista"/>
        <w:widowControl w:val="0"/>
        <w:numPr>
          <w:ilvl w:val="0"/>
          <w:numId w:val="50"/>
        </w:numPr>
        <w:tabs>
          <w:tab w:val="left" w:pos="1179"/>
        </w:tabs>
        <w:autoSpaceDE w:val="0"/>
        <w:autoSpaceDN w:val="0"/>
        <w:spacing w:after="0" w:line="297" w:lineRule="auto"/>
        <w:ind w:left="852" w:right="98" w:firstLine="0"/>
        <w:contextualSpacing w:val="0"/>
        <w:jc w:val="both"/>
        <w:rPr>
          <w:rFonts w:ascii="Segoe UI" w:hAnsi="Segoe UI" w:cs="Segoe UI"/>
          <w:b/>
        </w:rPr>
      </w:pPr>
      <w:r w:rsidRPr="00C16F39">
        <w:rPr>
          <w:rFonts w:ascii="Segoe UI" w:hAnsi="Segoe UI" w:cs="Segoe UI"/>
          <w:b/>
        </w:rPr>
        <w:t>Da</w:t>
      </w:r>
      <w:r w:rsidRPr="00C16F39">
        <w:rPr>
          <w:rFonts w:ascii="Segoe UI" w:hAnsi="Segoe UI" w:cs="Segoe UI"/>
          <w:b/>
          <w:spacing w:val="38"/>
        </w:rPr>
        <w:t xml:space="preserve"> </w:t>
      </w:r>
      <w:r w:rsidRPr="00C16F39">
        <w:rPr>
          <w:rFonts w:ascii="Segoe UI" w:hAnsi="Segoe UI" w:cs="Segoe UI"/>
          <w:b/>
        </w:rPr>
        <w:t>identificação</w:t>
      </w:r>
      <w:r w:rsidRPr="00C16F39">
        <w:rPr>
          <w:rFonts w:ascii="Segoe UI" w:hAnsi="Segoe UI" w:cs="Segoe UI"/>
          <w:b/>
          <w:spacing w:val="38"/>
        </w:rPr>
        <w:t xml:space="preserve"> </w:t>
      </w:r>
      <w:r w:rsidRPr="00C16F39">
        <w:rPr>
          <w:rFonts w:ascii="Segoe UI" w:hAnsi="Segoe UI" w:cs="Segoe UI"/>
          <w:b/>
        </w:rPr>
        <w:t>dos</w:t>
      </w:r>
      <w:r w:rsidRPr="00C16F39">
        <w:rPr>
          <w:rFonts w:ascii="Segoe UI" w:hAnsi="Segoe UI" w:cs="Segoe UI"/>
          <w:b/>
          <w:spacing w:val="34"/>
        </w:rPr>
        <w:t xml:space="preserve"> </w:t>
      </w:r>
      <w:r w:rsidRPr="00C16F39">
        <w:rPr>
          <w:rFonts w:ascii="Segoe UI" w:hAnsi="Segoe UI" w:cs="Segoe UI"/>
          <w:b/>
        </w:rPr>
        <w:t>serviços,</w:t>
      </w:r>
      <w:r w:rsidRPr="00C16F39">
        <w:rPr>
          <w:rFonts w:ascii="Segoe UI" w:hAnsi="Segoe UI" w:cs="Segoe UI"/>
          <w:b/>
          <w:spacing w:val="37"/>
        </w:rPr>
        <w:t xml:space="preserve"> </w:t>
      </w:r>
      <w:r w:rsidRPr="00C16F39">
        <w:rPr>
          <w:rFonts w:ascii="Segoe UI" w:hAnsi="Segoe UI" w:cs="Segoe UI"/>
          <w:b/>
        </w:rPr>
        <w:t>os</w:t>
      </w:r>
      <w:r w:rsidRPr="00C16F39">
        <w:rPr>
          <w:rFonts w:ascii="Segoe UI" w:hAnsi="Segoe UI" w:cs="Segoe UI"/>
          <w:b/>
          <w:spacing w:val="37"/>
        </w:rPr>
        <w:t xml:space="preserve"> </w:t>
      </w:r>
      <w:r w:rsidRPr="00C16F39">
        <w:rPr>
          <w:rFonts w:ascii="Segoe UI" w:hAnsi="Segoe UI" w:cs="Segoe UI"/>
          <w:b/>
        </w:rPr>
        <w:t>materiais</w:t>
      </w:r>
      <w:r w:rsidRPr="00C16F39">
        <w:rPr>
          <w:rFonts w:ascii="Segoe UI" w:hAnsi="Segoe UI" w:cs="Segoe UI"/>
          <w:b/>
          <w:spacing w:val="36"/>
        </w:rPr>
        <w:t xml:space="preserve"> </w:t>
      </w:r>
      <w:r w:rsidRPr="00C16F39">
        <w:rPr>
          <w:rFonts w:ascii="Segoe UI" w:hAnsi="Segoe UI" w:cs="Segoe UI"/>
          <w:b/>
        </w:rPr>
        <w:t>e</w:t>
      </w:r>
      <w:r w:rsidRPr="00C16F39">
        <w:rPr>
          <w:rFonts w:ascii="Segoe UI" w:hAnsi="Segoe UI" w:cs="Segoe UI"/>
          <w:b/>
          <w:spacing w:val="37"/>
        </w:rPr>
        <w:t xml:space="preserve"> </w:t>
      </w:r>
      <w:r w:rsidRPr="00C16F39">
        <w:rPr>
          <w:rFonts w:ascii="Segoe UI" w:hAnsi="Segoe UI" w:cs="Segoe UI"/>
          <w:b/>
        </w:rPr>
        <w:t>dos</w:t>
      </w:r>
      <w:r w:rsidRPr="00C16F39">
        <w:rPr>
          <w:rFonts w:ascii="Segoe UI" w:hAnsi="Segoe UI" w:cs="Segoe UI"/>
          <w:b/>
          <w:spacing w:val="36"/>
        </w:rPr>
        <w:t xml:space="preserve"> </w:t>
      </w:r>
      <w:r w:rsidRPr="00C16F39">
        <w:rPr>
          <w:rFonts w:ascii="Segoe UI" w:hAnsi="Segoe UI" w:cs="Segoe UI"/>
          <w:b/>
        </w:rPr>
        <w:t>equipamentos</w:t>
      </w:r>
      <w:r w:rsidRPr="00C16F39">
        <w:rPr>
          <w:rFonts w:ascii="Segoe UI" w:hAnsi="Segoe UI" w:cs="Segoe UI"/>
          <w:b/>
          <w:spacing w:val="35"/>
        </w:rPr>
        <w:t xml:space="preserve"> </w:t>
      </w:r>
      <w:r w:rsidRPr="00C16F39">
        <w:rPr>
          <w:rFonts w:ascii="Segoe UI" w:hAnsi="Segoe UI" w:cs="Segoe UI"/>
          <w:b/>
        </w:rPr>
        <w:t>a</w:t>
      </w:r>
      <w:r w:rsidRPr="00C16F39">
        <w:rPr>
          <w:rFonts w:ascii="Segoe UI" w:hAnsi="Segoe UI" w:cs="Segoe UI"/>
          <w:b/>
          <w:spacing w:val="38"/>
        </w:rPr>
        <w:t xml:space="preserve"> </w:t>
      </w:r>
      <w:r w:rsidRPr="00C16F39">
        <w:rPr>
          <w:rFonts w:ascii="Segoe UI" w:hAnsi="Segoe UI" w:cs="Segoe UI"/>
          <w:b/>
        </w:rPr>
        <w:t>serem incorporados à obra</w:t>
      </w:r>
    </w:p>
    <w:p w14:paraId="4DB52FED" w14:textId="77777777" w:rsidR="00C16F39" w:rsidRPr="00C16F39" w:rsidRDefault="00C16F39" w:rsidP="00C16F39">
      <w:pPr>
        <w:pStyle w:val="PargrafodaLista"/>
        <w:widowControl w:val="0"/>
        <w:numPr>
          <w:ilvl w:val="1"/>
          <w:numId w:val="49"/>
        </w:numPr>
        <w:tabs>
          <w:tab w:val="left" w:pos="506"/>
        </w:tabs>
        <w:autoSpaceDE w:val="0"/>
        <w:autoSpaceDN w:val="0"/>
        <w:spacing w:before="39" w:after="0" w:line="240" w:lineRule="auto"/>
        <w:ind w:left="506" w:hanging="365"/>
        <w:contextualSpacing w:val="0"/>
        <w:jc w:val="both"/>
        <w:rPr>
          <w:rFonts w:ascii="Segoe UI" w:hAnsi="Segoe UI" w:cs="Segoe UI"/>
        </w:rPr>
      </w:pPr>
      <w:r w:rsidRPr="00C16F39">
        <w:rPr>
          <w:rFonts w:ascii="Segoe UI" w:hAnsi="Segoe UI" w:cs="Segoe UI"/>
          <w:spacing w:val="-2"/>
        </w:rPr>
        <w:t>Serviços:</w:t>
      </w:r>
    </w:p>
    <w:p w14:paraId="3AFC785B" w14:textId="77777777" w:rsidR="00C16F39" w:rsidRPr="00C16F39" w:rsidRDefault="00C16F39" w:rsidP="00C16F39">
      <w:pPr>
        <w:pStyle w:val="PargrafodaLista"/>
        <w:widowControl w:val="0"/>
        <w:numPr>
          <w:ilvl w:val="2"/>
          <w:numId w:val="49"/>
        </w:numPr>
        <w:tabs>
          <w:tab w:val="left" w:pos="861"/>
        </w:tabs>
        <w:autoSpaceDE w:val="0"/>
        <w:autoSpaceDN w:val="0"/>
        <w:spacing w:before="279" w:after="0" w:line="240" w:lineRule="auto"/>
        <w:contextualSpacing w:val="0"/>
        <w:jc w:val="both"/>
        <w:rPr>
          <w:rFonts w:ascii="Segoe UI" w:hAnsi="Segoe UI" w:cs="Segoe UI"/>
        </w:rPr>
      </w:pPr>
      <w:r w:rsidRPr="00C16F39">
        <w:rPr>
          <w:rFonts w:ascii="Segoe UI" w:hAnsi="Segoe UI" w:cs="Segoe UI"/>
        </w:rPr>
        <w:t>Limpeza</w:t>
      </w:r>
      <w:r w:rsidRPr="00C16F39">
        <w:rPr>
          <w:rFonts w:ascii="Segoe UI" w:hAnsi="Segoe UI" w:cs="Segoe UI"/>
          <w:spacing w:val="-3"/>
        </w:rPr>
        <w:t xml:space="preserve"> </w:t>
      </w:r>
      <w:r w:rsidRPr="00C16F39">
        <w:rPr>
          <w:rFonts w:ascii="Segoe UI" w:hAnsi="Segoe UI" w:cs="Segoe UI"/>
        </w:rPr>
        <w:t>e</w:t>
      </w:r>
      <w:r w:rsidRPr="00C16F39">
        <w:rPr>
          <w:rFonts w:ascii="Segoe UI" w:hAnsi="Segoe UI" w:cs="Segoe UI"/>
          <w:spacing w:val="-3"/>
        </w:rPr>
        <w:t xml:space="preserve"> </w:t>
      </w:r>
      <w:r w:rsidRPr="00C16F39">
        <w:rPr>
          <w:rFonts w:ascii="Segoe UI" w:hAnsi="Segoe UI" w:cs="Segoe UI"/>
        </w:rPr>
        <w:t>preparo</w:t>
      </w:r>
      <w:r w:rsidRPr="00C16F39">
        <w:rPr>
          <w:rFonts w:ascii="Segoe UI" w:hAnsi="Segoe UI" w:cs="Segoe UI"/>
          <w:spacing w:val="-2"/>
        </w:rPr>
        <w:t xml:space="preserve"> </w:t>
      </w:r>
      <w:r w:rsidRPr="00C16F39">
        <w:rPr>
          <w:rFonts w:ascii="Segoe UI" w:hAnsi="Segoe UI" w:cs="Segoe UI"/>
        </w:rPr>
        <w:t>do</w:t>
      </w:r>
      <w:r w:rsidRPr="00C16F39">
        <w:rPr>
          <w:rFonts w:ascii="Segoe UI" w:hAnsi="Segoe UI" w:cs="Segoe UI"/>
          <w:spacing w:val="-2"/>
        </w:rPr>
        <w:t xml:space="preserve"> terreno;</w:t>
      </w:r>
    </w:p>
    <w:p w14:paraId="02A20C0F" w14:textId="77777777" w:rsidR="00C16F39" w:rsidRPr="00C16F39" w:rsidRDefault="00C16F39" w:rsidP="00C16F39">
      <w:pPr>
        <w:pStyle w:val="PargrafodaLista"/>
        <w:widowControl w:val="0"/>
        <w:numPr>
          <w:ilvl w:val="2"/>
          <w:numId w:val="49"/>
        </w:numPr>
        <w:tabs>
          <w:tab w:val="left" w:pos="861"/>
        </w:tabs>
        <w:autoSpaceDE w:val="0"/>
        <w:autoSpaceDN w:val="0"/>
        <w:spacing w:after="0" w:line="240" w:lineRule="auto"/>
        <w:contextualSpacing w:val="0"/>
        <w:jc w:val="both"/>
        <w:rPr>
          <w:rFonts w:ascii="Segoe UI" w:hAnsi="Segoe UI" w:cs="Segoe UI"/>
        </w:rPr>
      </w:pPr>
      <w:r w:rsidRPr="00C16F39">
        <w:rPr>
          <w:rFonts w:ascii="Segoe UI" w:hAnsi="Segoe UI" w:cs="Segoe UI"/>
        </w:rPr>
        <w:t>Regularização</w:t>
      </w:r>
      <w:r w:rsidRPr="00C16F39">
        <w:rPr>
          <w:rFonts w:ascii="Segoe UI" w:hAnsi="Segoe UI" w:cs="Segoe UI"/>
          <w:spacing w:val="-5"/>
        </w:rPr>
        <w:t xml:space="preserve"> </w:t>
      </w:r>
      <w:r w:rsidRPr="00C16F39">
        <w:rPr>
          <w:rFonts w:ascii="Segoe UI" w:hAnsi="Segoe UI" w:cs="Segoe UI"/>
        </w:rPr>
        <w:t>e</w:t>
      </w:r>
      <w:r w:rsidRPr="00C16F39">
        <w:rPr>
          <w:rFonts w:ascii="Segoe UI" w:hAnsi="Segoe UI" w:cs="Segoe UI"/>
          <w:spacing w:val="-5"/>
        </w:rPr>
        <w:t xml:space="preserve"> </w:t>
      </w:r>
      <w:r w:rsidRPr="00C16F39">
        <w:rPr>
          <w:rFonts w:ascii="Segoe UI" w:hAnsi="Segoe UI" w:cs="Segoe UI"/>
        </w:rPr>
        <w:t>compactação</w:t>
      </w:r>
      <w:r w:rsidRPr="00C16F39">
        <w:rPr>
          <w:rFonts w:ascii="Segoe UI" w:hAnsi="Segoe UI" w:cs="Segoe UI"/>
          <w:spacing w:val="-4"/>
        </w:rPr>
        <w:t xml:space="preserve"> </w:t>
      </w:r>
      <w:r w:rsidRPr="00C16F39">
        <w:rPr>
          <w:rFonts w:ascii="Segoe UI" w:hAnsi="Segoe UI" w:cs="Segoe UI"/>
        </w:rPr>
        <w:t>do</w:t>
      </w:r>
      <w:r w:rsidRPr="00C16F39">
        <w:rPr>
          <w:rFonts w:ascii="Segoe UI" w:hAnsi="Segoe UI" w:cs="Segoe UI"/>
          <w:spacing w:val="-4"/>
        </w:rPr>
        <w:t xml:space="preserve"> </w:t>
      </w:r>
      <w:r w:rsidRPr="00C16F39">
        <w:rPr>
          <w:rFonts w:ascii="Segoe UI" w:hAnsi="Segoe UI" w:cs="Segoe UI"/>
          <w:spacing w:val="-2"/>
        </w:rPr>
        <w:t>subleito;</w:t>
      </w:r>
    </w:p>
    <w:p w14:paraId="1DB55C7D" w14:textId="77777777" w:rsidR="00C16F39" w:rsidRPr="00C16F39" w:rsidRDefault="00C16F39" w:rsidP="00C16F39">
      <w:pPr>
        <w:pStyle w:val="PargrafodaLista"/>
        <w:widowControl w:val="0"/>
        <w:numPr>
          <w:ilvl w:val="2"/>
          <w:numId w:val="49"/>
        </w:numPr>
        <w:tabs>
          <w:tab w:val="left" w:pos="861"/>
        </w:tabs>
        <w:autoSpaceDE w:val="0"/>
        <w:autoSpaceDN w:val="0"/>
        <w:spacing w:after="0" w:line="240" w:lineRule="auto"/>
        <w:contextualSpacing w:val="0"/>
        <w:jc w:val="both"/>
        <w:rPr>
          <w:rFonts w:ascii="Segoe UI" w:hAnsi="Segoe UI" w:cs="Segoe UI"/>
        </w:rPr>
      </w:pPr>
      <w:r w:rsidRPr="00C16F39">
        <w:rPr>
          <w:rFonts w:ascii="Segoe UI" w:hAnsi="Segoe UI" w:cs="Segoe UI"/>
        </w:rPr>
        <w:t>Execução</w:t>
      </w:r>
      <w:r w:rsidRPr="00C16F39">
        <w:rPr>
          <w:rFonts w:ascii="Segoe UI" w:hAnsi="Segoe UI" w:cs="Segoe UI"/>
          <w:spacing w:val="-7"/>
        </w:rPr>
        <w:t xml:space="preserve"> </w:t>
      </w:r>
      <w:r w:rsidRPr="00C16F39">
        <w:rPr>
          <w:rFonts w:ascii="Segoe UI" w:hAnsi="Segoe UI" w:cs="Segoe UI"/>
        </w:rPr>
        <w:t>de</w:t>
      </w:r>
      <w:r w:rsidRPr="00C16F39">
        <w:rPr>
          <w:rFonts w:ascii="Segoe UI" w:hAnsi="Segoe UI" w:cs="Segoe UI"/>
          <w:spacing w:val="-4"/>
        </w:rPr>
        <w:t xml:space="preserve"> </w:t>
      </w:r>
      <w:r w:rsidRPr="00C16F39">
        <w:rPr>
          <w:rFonts w:ascii="Segoe UI" w:hAnsi="Segoe UI" w:cs="Segoe UI"/>
        </w:rPr>
        <w:t>pavimentação</w:t>
      </w:r>
      <w:r w:rsidRPr="00C16F39">
        <w:rPr>
          <w:rFonts w:ascii="Segoe UI" w:hAnsi="Segoe UI" w:cs="Segoe UI"/>
          <w:spacing w:val="-5"/>
        </w:rPr>
        <w:t xml:space="preserve"> </w:t>
      </w:r>
      <w:r w:rsidRPr="00C16F39">
        <w:rPr>
          <w:rFonts w:ascii="Segoe UI" w:hAnsi="Segoe UI" w:cs="Segoe UI"/>
        </w:rPr>
        <w:t>em</w:t>
      </w:r>
      <w:r w:rsidRPr="00C16F39">
        <w:rPr>
          <w:rFonts w:ascii="Segoe UI" w:hAnsi="Segoe UI" w:cs="Segoe UI"/>
          <w:spacing w:val="-4"/>
        </w:rPr>
        <w:t xml:space="preserve"> </w:t>
      </w:r>
      <w:r w:rsidRPr="00C16F39">
        <w:rPr>
          <w:rFonts w:ascii="Segoe UI" w:hAnsi="Segoe UI" w:cs="Segoe UI"/>
        </w:rPr>
        <w:t>blocos</w:t>
      </w:r>
      <w:r w:rsidRPr="00C16F39">
        <w:rPr>
          <w:rFonts w:ascii="Segoe UI" w:hAnsi="Segoe UI" w:cs="Segoe UI"/>
          <w:spacing w:val="-4"/>
        </w:rPr>
        <w:t xml:space="preserve"> </w:t>
      </w:r>
      <w:proofErr w:type="spellStart"/>
      <w:r w:rsidRPr="00C16F39">
        <w:rPr>
          <w:rFonts w:ascii="Segoe UI" w:hAnsi="Segoe UI" w:cs="Segoe UI"/>
          <w:spacing w:val="-2"/>
        </w:rPr>
        <w:t>intertravados</w:t>
      </w:r>
      <w:proofErr w:type="spellEnd"/>
      <w:r w:rsidRPr="00C16F39">
        <w:rPr>
          <w:rFonts w:ascii="Segoe UI" w:hAnsi="Segoe UI" w:cs="Segoe UI"/>
          <w:spacing w:val="-2"/>
        </w:rPr>
        <w:t>;</w:t>
      </w:r>
    </w:p>
    <w:p w14:paraId="51A9F45D" w14:textId="77777777" w:rsidR="00C16F39" w:rsidRPr="00C16F39" w:rsidRDefault="00C16F39" w:rsidP="00C16F39">
      <w:pPr>
        <w:pStyle w:val="PargrafodaLista"/>
        <w:widowControl w:val="0"/>
        <w:numPr>
          <w:ilvl w:val="2"/>
          <w:numId w:val="49"/>
        </w:numPr>
        <w:tabs>
          <w:tab w:val="left" w:pos="861"/>
        </w:tabs>
        <w:autoSpaceDE w:val="0"/>
        <w:autoSpaceDN w:val="0"/>
        <w:spacing w:after="0" w:line="240" w:lineRule="auto"/>
        <w:contextualSpacing w:val="0"/>
        <w:jc w:val="both"/>
        <w:rPr>
          <w:rFonts w:ascii="Segoe UI" w:hAnsi="Segoe UI" w:cs="Segoe UI"/>
        </w:rPr>
      </w:pPr>
      <w:r w:rsidRPr="00C16F39">
        <w:rPr>
          <w:rFonts w:ascii="Segoe UI" w:hAnsi="Segoe UI" w:cs="Segoe UI"/>
        </w:rPr>
        <w:t>Execução</w:t>
      </w:r>
      <w:r w:rsidRPr="00C16F39">
        <w:rPr>
          <w:rFonts w:ascii="Segoe UI" w:hAnsi="Segoe UI" w:cs="Segoe UI"/>
          <w:spacing w:val="-3"/>
        </w:rPr>
        <w:t xml:space="preserve"> </w:t>
      </w:r>
      <w:r w:rsidRPr="00C16F39">
        <w:rPr>
          <w:rFonts w:ascii="Segoe UI" w:hAnsi="Segoe UI" w:cs="Segoe UI"/>
        </w:rPr>
        <w:t>de</w:t>
      </w:r>
      <w:r w:rsidRPr="00C16F39">
        <w:rPr>
          <w:rFonts w:ascii="Segoe UI" w:hAnsi="Segoe UI" w:cs="Segoe UI"/>
          <w:spacing w:val="-3"/>
        </w:rPr>
        <w:t xml:space="preserve"> </w:t>
      </w:r>
      <w:r w:rsidRPr="00C16F39">
        <w:rPr>
          <w:rFonts w:ascii="Segoe UI" w:hAnsi="Segoe UI" w:cs="Segoe UI"/>
        </w:rPr>
        <w:t>sarjetas</w:t>
      </w:r>
      <w:r w:rsidRPr="00C16F39">
        <w:rPr>
          <w:rFonts w:ascii="Segoe UI" w:hAnsi="Segoe UI" w:cs="Segoe UI"/>
          <w:spacing w:val="-2"/>
        </w:rPr>
        <w:t xml:space="preserve"> </w:t>
      </w:r>
      <w:r w:rsidRPr="00C16F39">
        <w:rPr>
          <w:rFonts w:ascii="Segoe UI" w:hAnsi="Segoe UI" w:cs="Segoe UI"/>
        </w:rPr>
        <w:t>de</w:t>
      </w:r>
      <w:r w:rsidRPr="00C16F39">
        <w:rPr>
          <w:rFonts w:ascii="Segoe UI" w:hAnsi="Segoe UI" w:cs="Segoe UI"/>
          <w:spacing w:val="-5"/>
        </w:rPr>
        <w:t xml:space="preserve"> </w:t>
      </w:r>
      <w:r w:rsidRPr="00C16F39">
        <w:rPr>
          <w:rFonts w:ascii="Segoe UI" w:hAnsi="Segoe UI" w:cs="Segoe UI"/>
          <w:spacing w:val="-2"/>
        </w:rPr>
        <w:t>concreto;</w:t>
      </w:r>
    </w:p>
    <w:p w14:paraId="0010732C" w14:textId="77777777" w:rsidR="00C16F39" w:rsidRPr="00C16F39" w:rsidRDefault="00C16F39" w:rsidP="00C16F39">
      <w:pPr>
        <w:pStyle w:val="PargrafodaLista"/>
        <w:widowControl w:val="0"/>
        <w:numPr>
          <w:ilvl w:val="2"/>
          <w:numId w:val="49"/>
        </w:numPr>
        <w:tabs>
          <w:tab w:val="left" w:pos="861"/>
        </w:tabs>
        <w:autoSpaceDE w:val="0"/>
        <w:autoSpaceDN w:val="0"/>
        <w:spacing w:before="1" w:after="0" w:line="292" w:lineRule="exact"/>
        <w:contextualSpacing w:val="0"/>
        <w:jc w:val="both"/>
        <w:rPr>
          <w:rFonts w:ascii="Segoe UI" w:hAnsi="Segoe UI" w:cs="Segoe UI"/>
        </w:rPr>
      </w:pPr>
      <w:r w:rsidRPr="00C16F39">
        <w:rPr>
          <w:rFonts w:ascii="Segoe UI" w:hAnsi="Segoe UI" w:cs="Segoe UI"/>
        </w:rPr>
        <w:t>Assentamento</w:t>
      </w:r>
      <w:r w:rsidRPr="00C16F39">
        <w:rPr>
          <w:rFonts w:ascii="Segoe UI" w:hAnsi="Segoe UI" w:cs="Segoe UI"/>
          <w:spacing w:val="-5"/>
        </w:rPr>
        <w:t xml:space="preserve"> </w:t>
      </w:r>
      <w:r w:rsidRPr="00C16F39">
        <w:rPr>
          <w:rFonts w:ascii="Segoe UI" w:hAnsi="Segoe UI" w:cs="Segoe UI"/>
        </w:rPr>
        <w:t>de</w:t>
      </w:r>
      <w:r w:rsidRPr="00C16F39">
        <w:rPr>
          <w:rFonts w:ascii="Segoe UI" w:hAnsi="Segoe UI" w:cs="Segoe UI"/>
          <w:spacing w:val="-5"/>
        </w:rPr>
        <w:t xml:space="preserve"> </w:t>
      </w:r>
      <w:r w:rsidRPr="00C16F39">
        <w:rPr>
          <w:rFonts w:ascii="Segoe UI" w:hAnsi="Segoe UI" w:cs="Segoe UI"/>
        </w:rPr>
        <w:t>meio-</w:t>
      </w:r>
      <w:r w:rsidRPr="00C16F39">
        <w:rPr>
          <w:rFonts w:ascii="Segoe UI" w:hAnsi="Segoe UI" w:cs="Segoe UI"/>
          <w:spacing w:val="-4"/>
        </w:rPr>
        <w:t>fio;</w:t>
      </w:r>
    </w:p>
    <w:p w14:paraId="121F1B3B" w14:textId="77777777" w:rsidR="00C16F39" w:rsidRPr="00C16F39" w:rsidRDefault="00C16F39" w:rsidP="00C16F39">
      <w:pPr>
        <w:pStyle w:val="PargrafodaLista"/>
        <w:widowControl w:val="0"/>
        <w:numPr>
          <w:ilvl w:val="2"/>
          <w:numId w:val="49"/>
        </w:numPr>
        <w:tabs>
          <w:tab w:val="left" w:pos="861"/>
        </w:tabs>
        <w:autoSpaceDE w:val="0"/>
        <w:autoSpaceDN w:val="0"/>
        <w:spacing w:after="0" w:line="292" w:lineRule="exact"/>
        <w:contextualSpacing w:val="0"/>
        <w:jc w:val="both"/>
        <w:rPr>
          <w:rFonts w:ascii="Segoe UI" w:hAnsi="Segoe UI" w:cs="Segoe UI"/>
        </w:rPr>
      </w:pPr>
      <w:r w:rsidRPr="00C16F39">
        <w:rPr>
          <w:rFonts w:ascii="Segoe UI" w:hAnsi="Segoe UI" w:cs="Segoe UI"/>
        </w:rPr>
        <w:t>Sinalização</w:t>
      </w:r>
      <w:r w:rsidRPr="00C16F39">
        <w:rPr>
          <w:rFonts w:ascii="Segoe UI" w:hAnsi="Segoe UI" w:cs="Segoe UI"/>
          <w:spacing w:val="-7"/>
        </w:rPr>
        <w:t xml:space="preserve"> </w:t>
      </w:r>
      <w:r w:rsidRPr="00C16F39">
        <w:rPr>
          <w:rFonts w:ascii="Segoe UI" w:hAnsi="Segoe UI" w:cs="Segoe UI"/>
          <w:spacing w:val="-2"/>
        </w:rPr>
        <w:t>horizontal;</w:t>
      </w:r>
    </w:p>
    <w:p w14:paraId="4E645B69" w14:textId="77777777" w:rsidR="00C16F39" w:rsidRPr="00C16F39" w:rsidRDefault="00C16F39" w:rsidP="00C16F39">
      <w:pPr>
        <w:pStyle w:val="PargrafodaLista"/>
        <w:widowControl w:val="0"/>
        <w:numPr>
          <w:ilvl w:val="2"/>
          <w:numId w:val="49"/>
        </w:numPr>
        <w:tabs>
          <w:tab w:val="left" w:pos="861"/>
        </w:tabs>
        <w:autoSpaceDE w:val="0"/>
        <w:autoSpaceDN w:val="0"/>
        <w:spacing w:after="0" w:line="240" w:lineRule="auto"/>
        <w:contextualSpacing w:val="0"/>
        <w:jc w:val="both"/>
        <w:rPr>
          <w:rFonts w:ascii="Segoe UI" w:hAnsi="Segoe UI" w:cs="Segoe UI"/>
        </w:rPr>
      </w:pPr>
      <w:r w:rsidRPr="00C16F39">
        <w:rPr>
          <w:rFonts w:ascii="Segoe UI" w:hAnsi="Segoe UI" w:cs="Segoe UI"/>
        </w:rPr>
        <w:t>Serviços</w:t>
      </w:r>
      <w:r w:rsidRPr="00C16F39">
        <w:rPr>
          <w:rFonts w:ascii="Segoe UI" w:hAnsi="Segoe UI" w:cs="Segoe UI"/>
          <w:spacing w:val="-8"/>
        </w:rPr>
        <w:t xml:space="preserve"> </w:t>
      </w:r>
      <w:r w:rsidRPr="00C16F39">
        <w:rPr>
          <w:rFonts w:ascii="Segoe UI" w:hAnsi="Segoe UI" w:cs="Segoe UI"/>
        </w:rPr>
        <w:t>complementares</w:t>
      </w:r>
      <w:r w:rsidRPr="00C16F39">
        <w:rPr>
          <w:rFonts w:ascii="Segoe UI" w:hAnsi="Segoe UI" w:cs="Segoe UI"/>
          <w:spacing w:val="-7"/>
        </w:rPr>
        <w:t xml:space="preserve"> </w:t>
      </w:r>
      <w:r w:rsidRPr="00C16F39">
        <w:rPr>
          <w:rFonts w:ascii="Segoe UI" w:hAnsi="Segoe UI" w:cs="Segoe UI"/>
        </w:rPr>
        <w:t>de</w:t>
      </w:r>
      <w:r w:rsidRPr="00C16F39">
        <w:rPr>
          <w:rFonts w:ascii="Segoe UI" w:hAnsi="Segoe UI" w:cs="Segoe UI"/>
          <w:spacing w:val="-8"/>
        </w:rPr>
        <w:t xml:space="preserve"> </w:t>
      </w:r>
      <w:r w:rsidRPr="00C16F39">
        <w:rPr>
          <w:rFonts w:ascii="Segoe UI" w:hAnsi="Segoe UI" w:cs="Segoe UI"/>
          <w:spacing w:val="-2"/>
        </w:rPr>
        <w:t>urbanização.</w:t>
      </w:r>
    </w:p>
    <w:p w14:paraId="7936E25F" w14:textId="6AAC57FE" w:rsidR="00C16F39" w:rsidRPr="00C16F39" w:rsidRDefault="00C16F39" w:rsidP="00D22FB0">
      <w:pPr>
        <w:pStyle w:val="PargrafodaLista"/>
        <w:widowControl w:val="0"/>
        <w:numPr>
          <w:ilvl w:val="1"/>
          <w:numId w:val="49"/>
        </w:numPr>
        <w:tabs>
          <w:tab w:val="left" w:pos="506"/>
        </w:tabs>
        <w:autoSpaceDE w:val="0"/>
        <w:autoSpaceDN w:val="0"/>
        <w:spacing w:before="286" w:after="0" w:line="240" w:lineRule="auto"/>
        <w:ind w:hanging="365"/>
        <w:contextualSpacing w:val="0"/>
        <w:jc w:val="both"/>
        <w:rPr>
          <w:rFonts w:ascii="Segoe UI" w:hAnsi="Segoe UI" w:cs="Segoe UI"/>
        </w:rPr>
      </w:pPr>
      <w:r w:rsidRPr="00C16F39">
        <w:rPr>
          <w:rFonts w:ascii="Segoe UI" w:hAnsi="Segoe UI" w:cs="Segoe UI"/>
          <w:spacing w:val="-2"/>
        </w:rPr>
        <w:t>Materiais:</w:t>
      </w:r>
    </w:p>
    <w:p w14:paraId="3A63500A" w14:textId="77777777" w:rsidR="00C16F39" w:rsidRPr="00C16F39" w:rsidRDefault="00C16F39" w:rsidP="00C16F39">
      <w:pPr>
        <w:pStyle w:val="PargrafodaLista"/>
        <w:widowControl w:val="0"/>
        <w:numPr>
          <w:ilvl w:val="2"/>
          <w:numId w:val="49"/>
        </w:numPr>
        <w:tabs>
          <w:tab w:val="left" w:pos="861"/>
        </w:tabs>
        <w:autoSpaceDE w:val="0"/>
        <w:autoSpaceDN w:val="0"/>
        <w:spacing w:before="275" w:after="0" w:line="240" w:lineRule="auto"/>
        <w:contextualSpacing w:val="0"/>
        <w:jc w:val="both"/>
        <w:rPr>
          <w:rFonts w:ascii="Segoe UI" w:hAnsi="Segoe UI" w:cs="Segoe UI"/>
        </w:rPr>
      </w:pPr>
      <w:r w:rsidRPr="00C16F39">
        <w:rPr>
          <w:rFonts w:ascii="Segoe UI" w:hAnsi="Segoe UI" w:cs="Segoe UI"/>
        </w:rPr>
        <w:t>Blocos</w:t>
      </w:r>
      <w:r w:rsidRPr="00C16F39">
        <w:rPr>
          <w:rFonts w:ascii="Segoe UI" w:hAnsi="Segoe UI" w:cs="Segoe UI"/>
          <w:spacing w:val="-4"/>
        </w:rPr>
        <w:t xml:space="preserve"> </w:t>
      </w:r>
      <w:r w:rsidRPr="00C16F39">
        <w:rPr>
          <w:rFonts w:ascii="Segoe UI" w:hAnsi="Segoe UI" w:cs="Segoe UI"/>
        </w:rPr>
        <w:t>de</w:t>
      </w:r>
      <w:r w:rsidRPr="00C16F39">
        <w:rPr>
          <w:rFonts w:ascii="Segoe UI" w:hAnsi="Segoe UI" w:cs="Segoe UI"/>
          <w:spacing w:val="-4"/>
        </w:rPr>
        <w:t xml:space="preserve"> </w:t>
      </w:r>
      <w:r w:rsidRPr="00C16F39">
        <w:rPr>
          <w:rFonts w:ascii="Segoe UI" w:hAnsi="Segoe UI" w:cs="Segoe UI"/>
        </w:rPr>
        <w:t>concreto</w:t>
      </w:r>
      <w:r w:rsidRPr="00C16F39">
        <w:rPr>
          <w:rFonts w:ascii="Segoe UI" w:hAnsi="Segoe UI" w:cs="Segoe UI"/>
          <w:spacing w:val="-3"/>
        </w:rPr>
        <w:t xml:space="preserve"> </w:t>
      </w:r>
      <w:r w:rsidRPr="00C16F39">
        <w:rPr>
          <w:rFonts w:ascii="Segoe UI" w:hAnsi="Segoe UI" w:cs="Segoe UI"/>
        </w:rPr>
        <w:t>sextavado</w:t>
      </w:r>
      <w:r w:rsidRPr="00C16F39">
        <w:rPr>
          <w:rFonts w:ascii="Segoe UI" w:hAnsi="Segoe UI" w:cs="Segoe UI"/>
          <w:spacing w:val="-3"/>
        </w:rPr>
        <w:t xml:space="preserve"> </w:t>
      </w:r>
      <w:r w:rsidRPr="00C16F39">
        <w:rPr>
          <w:rFonts w:ascii="Segoe UI" w:hAnsi="Segoe UI" w:cs="Segoe UI"/>
        </w:rPr>
        <w:t>(espessura</w:t>
      </w:r>
      <w:r w:rsidRPr="00C16F39">
        <w:rPr>
          <w:rFonts w:ascii="Segoe UI" w:hAnsi="Segoe UI" w:cs="Segoe UI"/>
          <w:spacing w:val="-6"/>
        </w:rPr>
        <w:t xml:space="preserve"> </w:t>
      </w:r>
      <w:r w:rsidRPr="00C16F39">
        <w:rPr>
          <w:rFonts w:ascii="Segoe UI" w:hAnsi="Segoe UI" w:cs="Segoe UI"/>
        </w:rPr>
        <w:t>8</w:t>
      </w:r>
      <w:r w:rsidRPr="00C16F39">
        <w:rPr>
          <w:rFonts w:ascii="Segoe UI" w:hAnsi="Segoe UI" w:cs="Segoe UI"/>
          <w:spacing w:val="-3"/>
        </w:rPr>
        <w:t xml:space="preserve"> </w:t>
      </w:r>
      <w:r w:rsidRPr="00C16F39">
        <w:rPr>
          <w:rFonts w:ascii="Segoe UI" w:hAnsi="Segoe UI" w:cs="Segoe UI"/>
          <w:spacing w:val="-4"/>
        </w:rPr>
        <w:t>cm);</w:t>
      </w:r>
    </w:p>
    <w:p w14:paraId="0F0273F7" w14:textId="77777777" w:rsidR="00C16F39" w:rsidRPr="00C16F39" w:rsidRDefault="00C16F39" w:rsidP="00C16F39">
      <w:pPr>
        <w:pStyle w:val="PargrafodaLista"/>
        <w:widowControl w:val="0"/>
        <w:numPr>
          <w:ilvl w:val="2"/>
          <w:numId w:val="49"/>
        </w:numPr>
        <w:tabs>
          <w:tab w:val="left" w:pos="861"/>
        </w:tabs>
        <w:autoSpaceDE w:val="0"/>
        <w:autoSpaceDN w:val="0"/>
        <w:spacing w:after="0" w:line="240" w:lineRule="auto"/>
        <w:contextualSpacing w:val="0"/>
        <w:jc w:val="both"/>
        <w:rPr>
          <w:rFonts w:ascii="Segoe UI" w:hAnsi="Segoe UI" w:cs="Segoe UI"/>
        </w:rPr>
      </w:pPr>
      <w:r w:rsidRPr="00C16F39">
        <w:rPr>
          <w:rFonts w:ascii="Segoe UI" w:hAnsi="Segoe UI" w:cs="Segoe UI"/>
        </w:rPr>
        <w:t>Concreto</w:t>
      </w:r>
      <w:r w:rsidRPr="00C16F39">
        <w:rPr>
          <w:rFonts w:ascii="Segoe UI" w:hAnsi="Segoe UI" w:cs="Segoe UI"/>
          <w:spacing w:val="-3"/>
        </w:rPr>
        <w:t xml:space="preserve"> </w:t>
      </w:r>
      <w:r w:rsidRPr="00C16F39">
        <w:rPr>
          <w:rFonts w:ascii="Segoe UI" w:hAnsi="Segoe UI" w:cs="Segoe UI"/>
        </w:rPr>
        <w:t>para</w:t>
      </w:r>
      <w:r w:rsidRPr="00C16F39">
        <w:rPr>
          <w:rFonts w:ascii="Segoe UI" w:hAnsi="Segoe UI" w:cs="Segoe UI"/>
          <w:spacing w:val="-3"/>
        </w:rPr>
        <w:t xml:space="preserve"> </w:t>
      </w:r>
      <w:r w:rsidRPr="00C16F39">
        <w:rPr>
          <w:rFonts w:ascii="Segoe UI" w:hAnsi="Segoe UI" w:cs="Segoe UI"/>
        </w:rPr>
        <w:t>execução</w:t>
      </w:r>
      <w:r w:rsidRPr="00C16F39">
        <w:rPr>
          <w:rFonts w:ascii="Segoe UI" w:hAnsi="Segoe UI" w:cs="Segoe UI"/>
          <w:spacing w:val="-3"/>
        </w:rPr>
        <w:t xml:space="preserve"> </w:t>
      </w:r>
      <w:r w:rsidRPr="00C16F39">
        <w:rPr>
          <w:rFonts w:ascii="Segoe UI" w:hAnsi="Segoe UI" w:cs="Segoe UI"/>
        </w:rPr>
        <w:t>de</w:t>
      </w:r>
      <w:r w:rsidRPr="00C16F39">
        <w:rPr>
          <w:rFonts w:ascii="Segoe UI" w:hAnsi="Segoe UI" w:cs="Segoe UI"/>
          <w:spacing w:val="-3"/>
        </w:rPr>
        <w:t xml:space="preserve"> </w:t>
      </w:r>
      <w:r w:rsidRPr="00C16F39">
        <w:rPr>
          <w:rFonts w:ascii="Segoe UI" w:hAnsi="Segoe UI" w:cs="Segoe UI"/>
          <w:spacing w:val="-2"/>
        </w:rPr>
        <w:t>sarjetas;</w:t>
      </w:r>
    </w:p>
    <w:p w14:paraId="6C278685" w14:textId="77777777" w:rsidR="00C16F39" w:rsidRPr="00C16F39" w:rsidRDefault="00C16F39" w:rsidP="00C16F39">
      <w:pPr>
        <w:pStyle w:val="PargrafodaLista"/>
        <w:widowControl w:val="0"/>
        <w:numPr>
          <w:ilvl w:val="2"/>
          <w:numId w:val="49"/>
        </w:numPr>
        <w:tabs>
          <w:tab w:val="left" w:pos="861"/>
        </w:tabs>
        <w:autoSpaceDE w:val="0"/>
        <w:autoSpaceDN w:val="0"/>
        <w:spacing w:before="1" w:after="0" w:line="240" w:lineRule="auto"/>
        <w:contextualSpacing w:val="0"/>
        <w:jc w:val="both"/>
        <w:rPr>
          <w:rFonts w:ascii="Segoe UI" w:hAnsi="Segoe UI" w:cs="Segoe UI"/>
        </w:rPr>
      </w:pPr>
      <w:r w:rsidRPr="00C16F39">
        <w:rPr>
          <w:rFonts w:ascii="Segoe UI" w:hAnsi="Segoe UI" w:cs="Segoe UI"/>
        </w:rPr>
        <w:lastRenderedPageBreak/>
        <w:t>Guias</w:t>
      </w:r>
      <w:r w:rsidRPr="00C16F39">
        <w:rPr>
          <w:rFonts w:ascii="Segoe UI" w:hAnsi="Segoe UI" w:cs="Segoe UI"/>
          <w:spacing w:val="-4"/>
        </w:rPr>
        <w:t xml:space="preserve"> </w:t>
      </w:r>
      <w:r w:rsidRPr="00C16F39">
        <w:rPr>
          <w:rFonts w:ascii="Segoe UI" w:hAnsi="Segoe UI" w:cs="Segoe UI"/>
        </w:rPr>
        <w:t>de</w:t>
      </w:r>
      <w:r w:rsidRPr="00C16F39">
        <w:rPr>
          <w:rFonts w:ascii="Segoe UI" w:hAnsi="Segoe UI" w:cs="Segoe UI"/>
          <w:spacing w:val="-5"/>
        </w:rPr>
        <w:t xml:space="preserve"> </w:t>
      </w:r>
      <w:r w:rsidRPr="00C16F39">
        <w:rPr>
          <w:rFonts w:ascii="Segoe UI" w:hAnsi="Segoe UI" w:cs="Segoe UI"/>
        </w:rPr>
        <w:t>concreto</w:t>
      </w:r>
      <w:r w:rsidRPr="00C16F39">
        <w:rPr>
          <w:rFonts w:ascii="Segoe UI" w:hAnsi="Segoe UI" w:cs="Segoe UI"/>
          <w:spacing w:val="-3"/>
        </w:rPr>
        <w:t xml:space="preserve"> </w:t>
      </w:r>
      <w:r w:rsidRPr="00C16F39">
        <w:rPr>
          <w:rFonts w:ascii="Segoe UI" w:hAnsi="Segoe UI" w:cs="Segoe UI"/>
        </w:rPr>
        <w:t>pré-</w:t>
      </w:r>
      <w:r w:rsidRPr="00C16F39">
        <w:rPr>
          <w:rFonts w:ascii="Segoe UI" w:hAnsi="Segoe UI" w:cs="Segoe UI"/>
          <w:spacing w:val="-2"/>
        </w:rPr>
        <w:t>moldado;</w:t>
      </w:r>
    </w:p>
    <w:p w14:paraId="43609A92" w14:textId="77777777" w:rsidR="00C16F39" w:rsidRPr="00C16F39" w:rsidRDefault="00C16F39" w:rsidP="00C16F39">
      <w:pPr>
        <w:pStyle w:val="PargrafodaLista"/>
        <w:widowControl w:val="0"/>
        <w:numPr>
          <w:ilvl w:val="2"/>
          <w:numId w:val="49"/>
        </w:numPr>
        <w:tabs>
          <w:tab w:val="left" w:pos="861"/>
        </w:tabs>
        <w:autoSpaceDE w:val="0"/>
        <w:autoSpaceDN w:val="0"/>
        <w:spacing w:after="0" w:line="240" w:lineRule="auto"/>
        <w:contextualSpacing w:val="0"/>
        <w:jc w:val="both"/>
        <w:rPr>
          <w:rFonts w:ascii="Segoe UI" w:hAnsi="Segoe UI" w:cs="Segoe UI"/>
        </w:rPr>
      </w:pPr>
      <w:r w:rsidRPr="00C16F39">
        <w:rPr>
          <w:rFonts w:ascii="Segoe UI" w:hAnsi="Segoe UI" w:cs="Segoe UI"/>
        </w:rPr>
        <w:t>Materiais</w:t>
      </w:r>
      <w:r w:rsidRPr="00C16F39">
        <w:rPr>
          <w:rFonts w:ascii="Segoe UI" w:hAnsi="Segoe UI" w:cs="Segoe UI"/>
          <w:spacing w:val="-8"/>
        </w:rPr>
        <w:t xml:space="preserve"> </w:t>
      </w:r>
      <w:r w:rsidRPr="00C16F39">
        <w:rPr>
          <w:rFonts w:ascii="Segoe UI" w:hAnsi="Segoe UI" w:cs="Segoe UI"/>
        </w:rPr>
        <w:t>granulares</w:t>
      </w:r>
      <w:r w:rsidRPr="00C16F39">
        <w:rPr>
          <w:rFonts w:ascii="Segoe UI" w:hAnsi="Segoe UI" w:cs="Segoe UI"/>
          <w:spacing w:val="-8"/>
        </w:rPr>
        <w:t xml:space="preserve"> </w:t>
      </w:r>
      <w:r w:rsidRPr="00C16F39">
        <w:rPr>
          <w:rFonts w:ascii="Segoe UI" w:hAnsi="Segoe UI" w:cs="Segoe UI"/>
        </w:rPr>
        <w:t>para</w:t>
      </w:r>
      <w:r w:rsidRPr="00C16F39">
        <w:rPr>
          <w:rFonts w:ascii="Segoe UI" w:hAnsi="Segoe UI" w:cs="Segoe UI"/>
          <w:spacing w:val="-8"/>
        </w:rPr>
        <w:t xml:space="preserve"> </w:t>
      </w:r>
      <w:r w:rsidRPr="00C16F39">
        <w:rPr>
          <w:rFonts w:ascii="Segoe UI" w:hAnsi="Segoe UI" w:cs="Segoe UI"/>
          <w:spacing w:val="-2"/>
        </w:rPr>
        <w:t>regularização;</w:t>
      </w:r>
    </w:p>
    <w:p w14:paraId="6C16AF6C" w14:textId="77777777" w:rsidR="00C16F39" w:rsidRPr="00C16F39" w:rsidRDefault="00C16F39" w:rsidP="00C16F39">
      <w:pPr>
        <w:pStyle w:val="PargrafodaLista"/>
        <w:widowControl w:val="0"/>
        <w:numPr>
          <w:ilvl w:val="2"/>
          <w:numId w:val="49"/>
        </w:numPr>
        <w:tabs>
          <w:tab w:val="left" w:pos="861"/>
        </w:tabs>
        <w:autoSpaceDE w:val="0"/>
        <w:autoSpaceDN w:val="0"/>
        <w:spacing w:after="0" w:line="240" w:lineRule="auto"/>
        <w:contextualSpacing w:val="0"/>
        <w:jc w:val="both"/>
        <w:rPr>
          <w:rFonts w:ascii="Segoe UI" w:hAnsi="Segoe UI" w:cs="Segoe UI"/>
        </w:rPr>
      </w:pPr>
      <w:r w:rsidRPr="00C16F39">
        <w:rPr>
          <w:rFonts w:ascii="Segoe UI" w:hAnsi="Segoe UI" w:cs="Segoe UI"/>
        </w:rPr>
        <w:t>Tinta</w:t>
      </w:r>
      <w:r w:rsidRPr="00C16F39">
        <w:rPr>
          <w:rFonts w:ascii="Segoe UI" w:hAnsi="Segoe UI" w:cs="Segoe UI"/>
          <w:spacing w:val="-5"/>
        </w:rPr>
        <w:t xml:space="preserve"> </w:t>
      </w:r>
      <w:r w:rsidRPr="00C16F39">
        <w:rPr>
          <w:rFonts w:ascii="Segoe UI" w:hAnsi="Segoe UI" w:cs="Segoe UI"/>
        </w:rPr>
        <w:t>acrílica</w:t>
      </w:r>
      <w:r w:rsidRPr="00C16F39">
        <w:rPr>
          <w:rFonts w:ascii="Segoe UI" w:hAnsi="Segoe UI" w:cs="Segoe UI"/>
          <w:spacing w:val="-4"/>
        </w:rPr>
        <w:t xml:space="preserve"> </w:t>
      </w:r>
      <w:r w:rsidRPr="00C16F39">
        <w:rPr>
          <w:rFonts w:ascii="Segoe UI" w:hAnsi="Segoe UI" w:cs="Segoe UI"/>
        </w:rPr>
        <w:t>para</w:t>
      </w:r>
      <w:r w:rsidRPr="00C16F39">
        <w:rPr>
          <w:rFonts w:ascii="Segoe UI" w:hAnsi="Segoe UI" w:cs="Segoe UI"/>
          <w:spacing w:val="-3"/>
        </w:rPr>
        <w:t xml:space="preserve"> </w:t>
      </w:r>
      <w:r w:rsidRPr="00C16F39">
        <w:rPr>
          <w:rFonts w:ascii="Segoe UI" w:hAnsi="Segoe UI" w:cs="Segoe UI"/>
          <w:spacing w:val="-2"/>
        </w:rPr>
        <w:t>sinalização;</w:t>
      </w:r>
    </w:p>
    <w:p w14:paraId="3D54C103" w14:textId="77777777" w:rsidR="00C16F39" w:rsidRPr="00C16F39" w:rsidRDefault="00C16F39" w:rsidP="00C16F39">
      <w:pPr>
        <w:pStyle w:val="PargrafodaLista"/>
        <w:widowControl w:val="0"/>
        <w:numPr>
          <w:ilvl w:val="2"/>
          <w:numId w:val="49"/>
        </w:numPr>
        <w:tabs>
          <w:tab w:val="left" w:pos="861"/>
        </w:tabs>
        <w:autoSpaceDE w:val="0"/>
        <w:autoSpaceDN w:val="0"/>
        <w:spacing w:after="0" w:line="240" w:lineRule="auto"/>
        <w:contextualSpacing w:val="0"/>
        <w:jc w:val="both"/>
        <w:rPr>
          <w:rFonts w:ascii="Segoe UI" w:hAnsi="Segoe UI" w:cs="Segoe UI"/>
        </w:rPr>
      </w:pPr>
      <w:r w:rsidRPr="00C16F39">
        <w:rPr>
          <w:rFonts w:ascii="Segoe UI" w:hAnsi="Segoe UI" w:cs="Segoe UI"/>
        </w:rPr>
        <w:t>Placa</w:t>
      </w:r>
      <w:r w:rsidRPr="00C16F39">
        <w:rPr>
          <w:rFonts w:ascii="Segoe UI" w:hAnsi="Segoe UI" w:cs="Segoe UI"/>
          <w:spacing w:val="-4"/>
        </w:rPr>
        <w:t xml:space="preserve"> </w:t>
      </w:r>
      <w:r w:rsidRPr="00C16F39">
        <w:rPr>
          <w:rFonts w:ascii="Segoe UI" w:hAnsi="Segoe UI" w:cs="Segoe UI"/>
        </w:rPr>
        <w:t>de</w:t>
      </w:r>
      <w:r w:rsidRPr="00C16F39">
        <w:rPr>
          <w:rFonts w:ascii="Segoe UI" w:hAnsi="Segoe UI" w:cs="Segoe UI"/>
          <w:spacing w:val="-4"/>
        </w:rPr>
        <w:t xml:space="preserve"> </w:t>
      </w:r>
      <w:r w:rsidRPr="00C16F39">
        <w:rPr>
          <w:rFonts w:ascii="Segoe UI" w:hAnsi="Segoe UI" w:cs="Segoe UI"/>
        </w:rPr>
        <w:t>identificação</w:t>
      </w:r>
      <w:r w:rsidRPr="00C16F39">
        <w:rPr>
          <w:rFonts w:ascii="Segoe UI" w:hAnsi="Segoe UI" w:cs="Segoe UI"/>
          <w:spacing w:val="-3"/>
        </w:rPr>
        <w:t xml:space="preserve"> </w:t>
      </w:r>
      <w:r w:rsidRPr="00C16F39">
        <w:rPr>
          <w:rFonts w:ascii="Segoe UI" w:hAnsi="Segoe UI" w:cs="Segoe UI"/>
        </w:rPr>
        <w:t>da</w:t>
      </w:r>
      <w:r w:rsidRPr="00C16F39">
        <w:rPr>
          <w:rFonts w:ascii="Segoe UI" w:hAnsi="Segoe UI" w:cs="Segoe UI"/>
          <w:spacing w:val="-4"/>
        </w:rPr>
        <w:t xml:space="preserve"> </w:t>
      </w:r>
      <w:r w:rsidRPr="00C16F39">
        <w:rPr>
          <w:rFonts w:ascii="Segoe UI" w:hAnsi="Segoe UI" w:cs="Segoe UI"/>
          <w:spacing w:val="-2"/>
        </w:rPr>
        <w:t>obra.</w:t>
      </w:r>
    </w:p>
    <w:p w14:paraId="23440AE4" w14:textId="77777777" w:rsidR="00C16F39" w:rsidRPr="00C16F39" w:rsidRDefault="00C16F39" w:rsidP="00C16F39">
      <w:pPr>
        <w:pStyle w:val="PargrafodaLista"/>
        <w:widowControl w:val="0"/>
        <w:numPr>
          <w:ilvl w:val="1"/>
          <w:numId w:val="49"/>
        </w:numPr>
        <w:tabs>
          <w:tab w:val="left" w:pos="506"/>
        </w:tabs>
        <w:autoSpaceDE w:val="0"/>
        <w:autoSpaceDN w:val="0"/>
        <w:spacing w:before="70" w:after="0" w:line="240" w:lineRule="auto"/>
        <w:ind w:left="506" w:hanging="365"/>
        <w:contextualSpacing w:val="0"/>
        <w:jc w:val="both"/>
        <w:rPr>
          <w:rFonts w:ascii="Segoe UI" w:hAnsi="Segoe UI" w:cs="Segoe UI"/>
        </w:rPr>
      </w:pPr>
      <w:r w:rsidRPr="00C16F39">
        <w:rPr>
          <w:rFonts w:ascii="Segoe UI" w:hAnsi="Segoe UI" w:cs="Segoe UI"/>
          <w:spacing w:val="-2"/>
        </w:rPr>
        <w:t>Equipamentos:</w:t>
      </w:r>
    </w:p>
    <w:p w14:paraId="04629417" w14:textId="77777777" w:rsidR="00C16F39" w:rsidRPr="00C16F39" w:rsidRDefault="00C16F39" w:rsidP="00C16F39">
      <w:pPr>
        <w:pStyle w:val="PargrafodaLista"/>
        <w:widowControl w:val="0"/>
        <w:numPr>
          <w:ilvl w:val="2"/>
          <w:numId w:val="49"/>
        </w:numPr>
        <w:tabs>
          <w:tab w:val="left" w:pos="861"/>
        </w:tabs>
        <w:autoSpaceDE w:val="0"/>
        <w:autoSpaceDN w:val="0"/>
        <w:spacing w:before="276" w:after="0" w:line="292" w:lineRule="exact"/>
        <w:contextualSpacing w:val="0"/>
        <w:jc w:val="both"/>
        <w:rPr>
          <w:rFonts w:ascii="Segoe UI" w:hAnsi="Segoe UI" w:cs="Segoe UI"/>
        </w:rPr>
      </w:pPr>
      <w:r w:rsidRPr="00C16F39">
        <w:rPr>
          <w:rFonts w:ascii="Segoe UI" w:hAnsi="Segoe UI" w:cs="Segoe UI"/>
        </w:rPr>
        <w:t>Compactador</w:t>
      </w:r>
      <w:r w:rsidRPr="00C16F39">
        <w:rPr>
          <w:rFonts w:ascii="Segoe UI" w:hAnsi="Segoe UI" w:cs="Segoe UI"/>
          <w:spacing w:val="-5"/>
        </w:rPr>
        <w:t xml:space="preserve"> </w:t>
      </w:r>
      <w:r w:rsidRPr="00C16F39">
        <w:rPr>
          <w:rFonts w:ascii="Segoe UI" w:hAnsi="Segoe UI" w:cs="Segoe UI"/>
        </w:rPr>
        <w:t>de</w:t>
      </w:r>
      <w:r w:rsidRPr="00C16F39">
        <w:rPr>
          <w:rFonts w:ascii="Segoe UI" w:hAnsi="Segoe UI" w:cs="Segoe UI"/>
          <w:spacing w:val="-4"/>
        </w:rPr>
        <w:t xml:space="preserve"> </w:t>
      </w:r>
      <w:r w:rsidRPr="00C16F39">
        <w:rPr>
          <w:rFonts w:ascii="Segoe UI" w:hAnsi="Segoe UI" w:cs="Segoe UI"/>
        </w:rPr>
        <w:t>solo</w:t>
      </w:r>
      <w:r w:rsidRPr="00C16F39">
        <w:rPr>
          <w:rFonts w:ascii="Segoe UI" w:hAnsi="Segoe UI" w:cs="Segoe UI"/>
          <w:spacing w:val="-4"/>
        </w:rPr>
        <w:t xml:space="preserve"> </w:t>
      </w:r>
      <w:r w:rsidRPr="00C16F39">
        <w:rPr>
          <w:rFonts w:ascii="Segoe UI" w:hAnsi="Segoe UI" w:cs="Segoe UI"/>
        </w:rPr>
        <w:t>(tipo</w:t>
      </w:r>
      <w:r w:rsidRPr="00C16F39">
        <w:rPr>
          <w:rFonts w:ascii="Segoe UI" w:hAnsi="Segoe UI" w:cs="Segoe UI"/>
          <w:spacing w:val="-3"/>
        </w:rPr>
        <w:t xml:space="preserve"> </w:t>
      </w:r>
      <w:r w:rsidRPr="00C16F39">
        <w:rPr>
          <w:rFonts w:ascii="Segoe UI" w:hAnsi="Segoe UI" w:cs="Segoe UI"/>
        </w:rPr>
        <w:t>placa</w:t>
      </w:r>
      <w:r w:rsidRPr="00C16F39">
        <w:rPr>
          <w:rFonts w:ascii="Segoe UI" w:hAnsi="Segoe UI" w:cs="Segoe UI"/>
          <w:spacing w:val="-3"/>
        </w:rPr>
        <w:t xml:space="preserve"> </w:t>
      </w:r>
      <w:r w:rsidRPr="00C16F39">
        <w:rPr>
          <w:rFonts w:ascii="Segoe UI" w:hAnsi="Segoe UI" w:cs="Segoe UI"/>
        </w:rPr>
        <w:t>vibratória</w:t>
      </w:r>
      <w:r w:rsidRPr="00C16F39">
        <w:rPr>
          <w:rFonts w:ascii="Segoe UI" w:hAnsi="Segoe UI" w:cs="Segoe UI"/>
          <w:spacing w:val="-6"/>
        </w:rPr>
        <w:t xml:space="preserve"> </w:t>
      </w:r>
      <w:r w:rsidRPr="00C16F39">
        <w:rPr>
          <w:rFonts w:ascii="Segoe UI" w:hAnsi="Segoe UI" w:cs="Segoe UI"/>
        </w:rPr>
        <w:t>ou</w:t>
      </w:r>
      <w:r w:rsidRPr="00C16F39">
        <w:rPr>
          <w:rFonts w:ascii="Segoe UI" w:hAnsi="Segoe UI" w:cs="Segoe UI"/>
          <w:spacing w:val="-3"/>
        </w:rPr>
        <w:t xml:space="preserve"> </w:t>
      </w:r>
      <w:r w:rsidRPr="00C16F39">
        <w:rPr>
          <w:rFonts w:ascii="Segoe UI" w:hAnsi="Segoe UI" w:cs="Segoe UI"/>
          <w:spacing w:val="-2"/>
        </w:rPr>
        <w:t>“sapinho”);</w:t>
      </w:r>
    </w:p>
    <w:p w14:paraId="54D7DFDD" w14:textId="77777777" w:rsidR="00C16F39" w:rsidRPr="00C16F39" w:rsidRDefault="00C16F39" w:rsidP="00C16F39">
      <w:pPr>
        <w:pStyle w:val="PargrafodaLista"/>
        <w:widowControl w:val="0"/>
        <w:numPr>
          <w:ilvl w:val="2"/>
          <w:numId w:val="49"/>
        </w:numPr>
        <w:tabs>
          <w:tab w:val="left" w:pos="861"/>
        </w:tabs>
        <w:autoSpaceDE w:val="0"/>
        <w:autoSpaceDN w:val="0"/>
        <w:spacing w:after="0" w:line="292" w:lineRule="exact"/>
        <w:contextualSpacing w:val="0"/>
        <w:jc w:val="both"/>
        <w:rPr>
          <w:rFonts w:ascii="Segoe UI" w:hAnsi="Segoe UI" w:cs="Segoe UI"/>
        </w:rPr>
      </w:pPr>
      <w:r w:rsidRPr="00C16F39">
        <w:rPr>
          <w:rFonts w:ascii="Segoe UI" w:hAnsi="Segoe UI" w:cs="Segoe UI"/>
        </w:rPr>
        <w:t>Caminhão</w:t>
      </w:r>
      <w:r w:rsidRPr="00C16F39">
        <w:rPr>
          <w:rFonts w:ascii="Segoe UI" w:hAnsi="Segoe UI" w:cs="Segoe UI"/>
          <w:spacing w:val="-1"/>
        </w:rPr>
        <w:t xml:space="preserve"> </w:t>
      </w:r>
      <w:r w:rsidRPr="00C16F39">
        <w:rPr>
          <w:rFonts w:ascii="Segoe UI" w:hAnsi="Segoe UI" w:cs="Segoe UI"/>
          <w:spacing w:val="-2"/>
        </w:rPr>
        <w:t>basculante;</w:t>
      </w:r>
    </w:p>
    <w:p w14:paraId="78B4133F" w14:textId="77777777" w:rsidR="00C16F39" w:rsidRPr="00C16F39" w:rsidRDefault="00C16F39" w:rsidP="00C16F39">
      <w:pPr>
        <w:pStyle w:val="PargrafodaLista"/>
        <w:widowControl w:val="0"/>
        <w:numPr>
          <w:ilvl w:val="2"/>
          <w:numId w:val="49"/>
        </w:numPr>
        <w:tabs>
          <w:tab w:val="left" w:pos="861"/>
        </w:tabs>
        <w:autoSpaceDE w:val="0"/>
        <w:autoSpaceDN w:val="0"/>
        <w:spacing w:after="0" w:line="240" w:lineRule="auto"/>
        <w:contextualSpacing w:val="0"/>
        <w:jc w:val="both"/>
        <w:rPr>
          <w:rFonts w:ascii="Segoe UI" w:hAnsi="Segoe UI" w:cs="Segoe UI"/>
        </w:rPr>
      </w:pPr>
      <w:r w:rsidRPr="00C16F39">
        <w:rPr>
          <w:rFonts w:ascii="Segoe UI" w:hAnsi="Segoe UI" w:cs="Segoe UI"/>
          <w:spacing w:val="-2"/>
        </w:rPr>
        <w:t>Betoneira;</w:t>
      </w:r>
    </w:p>
    <w:p w14:paraId="2F5362A8" w14:textId="77777777" w:rsidR="00C16F39" w:rsidRPr="00C16F39" w:rsidRDefault="00C16F39" w:rsidP="00C16F39">
      <w:pPr>
        <w:pStyle w:val="PargrafodaLista"/>
        <w:widowControl w:val="0"/>
        <w:numPr>
          <w:ilvl w:val="2"/>
          <w:numId w:val="49"/>
        </w:numPr>
        <w:tabs>
          <w:tab w:val="left" w:pos="861"/>
        </w:tabs>
        <w:autoSpaceDE w:val="0"/>
        <w:autoSpaceDN w:val="0"/>
        <w:spacing w:after="0" w:line="240" w:lineRule="auto"/>
        <w:contextualSpacing w:val="0"/>
        <w:jc w:val="both"/>
        <w:rPr>
          <w:rFonts w:ascii="Segoe UI" w:hAnsi="Segoe UI" w:cs="Segoe UI"/>
        </w:rPr>
      </w:pPr>
      <w:r w:rsidRPr="00C16F39">
        <w:rPr>
          <w:rFonts w:ascii="Segoe UI" w:hAnsi="Segoe UI" w:cs="Segoe UI"/>
        </w:rPr>
        <w:t>Equipamentos</w:t>
      </w:r>
      <w:r w:rsidRPr="00C16F39">
        <w:rPr>
          <w:rFonts w:ascii="Segoe UI" w:hAnsi="Segoe UI" w:cs="Segoe UI"/>
          <w:spacing w:val="-3"/>
        </w:rPr>
        <w:t xml:space="preserve"> </w:t>
      </w:r>
      <w:r w:rsidRPr="00C16F39">
        <w:rPr>
          <w:rFonts w:ascii="Segoe UI" w:hAnsi="Segoe UI" w:cs="Segoe UI"/>
        </w:rPr>
        <w:t>de</w:t>
      </w:r>
      <w:r w:rsidRPr="00C16F39">
        <w:rPr>
          <w:rFonts w:ascii="Segoe UI" w:hAnsi="Segoe UI" w:cs="Segoe UI"/>
          <w:spacing w:val="-3"/>
        </w:rPr>
        <w:t xml:space="preserve"> </w:t>
      </w:r>
      <w:r w:rsidRPr="00C16F39">
        <w:rPr>
          <w:rFonts w:ascii="Segoe UI" w:hAnsi="Segoe UI" w:cs="Segoe UI"/>
        </w:rPr>
        <w:t>corte</w:t>
      </w:r>
      <w:r w:rsidRPr="00C16F39">
        <w:rPr>
          <w:rFonts w:ascii="Segoe UI" w:hAnsi="Segoe UI" w:cs="Segoe UI"/>
          <w:spacing w:val="-3"/>
        </w:rPr>
        <w:t xml:space="preserve"> </w:t>
      </w:r>
      <w:r w:rsidRPr="00C16F39">
        <w:rPr>
          <w:rFonts w:ascii="Segoe UI" w:hAnsi="Segoe UI" w:cs="Segoe UI"/>
        </w:rPr>
        <w:t>e</w:t>
      </w:r>
      <w:r w:rsidRPr="00C16F39">
        <w:rPr>
          <w:rFonts w:ascii="Segoe UI" w:hAnsi="Segoe UI" w:cs="Segoe UI"/>
          <w:spacing w:val="-3"/>
        </w:rPr>
        <w:t xml:space="preserve"> </w:t>
      </w:r>
      <w:r w:rsidRPr="00C16F39">
        <w:rPr>
          <w:rFonts w:ascii="Segoe UI" w:hAnsi="Segoe UI" w:cs="Segoe UI"/>
        </w:rPr>
        <w:t>assentamento</w:t>
      </w:r>
      <w:r w:rsidRPr="00C16F39">
        <w:rPr>
          <w:rFonts w:ascii="Segoe UI" w:hAnsi="Segoe UI" w:cs="Segoe UI"/>
          <w:spacing w:val="-2"/>
        </w:rPr>
        <w:t xml:space="preserve"> </w:t>
      </w:r>
      <w:r w:rsidRPr="00C16F39">
        <w:rPr>
          <w:rFonts w:ascii="Segoe UI" w:hAnsi="Segoe UI" w:cs="Segoe UI"/>
        </w:rPr>
        <w:t>de</w:t>
      </w:r>
      <w:r w:rsidRPr="00C16F39">
        <w:rPr>
          <w:rFonts w:ascii="Segoe UI" w:hAnsi="Segoe UI" w:cs="Segoe UI"/>
          <w:spacing w:val="-3"/>
        </w:rPr>
        <w:t xml:space="preserve"> </w:t>
      </w:r>
      <w:r w:rsidRPr="00C16F39">
        <w:rPr>
          <w:rFonts w:ascii="Segoe UI" w:hAnsi="Segoe UI" w:cs="Segoe UI"/>
          <w:spacing w:val="-2"/>
        </w:rPr>
        <w:t>blocos;</w:t>
      </w:r>
    </w:p>
    <w:p w14:paraId="2CFC89CB" w14:textId="77777777" w:rsidR="00C16F39" w:rsidRPr="00C16F39" w:rsidRDefault="00C16F39" w:rsidP="00C16F39">
      <w:pPr>
        <w:pStyle w:val="PargrafodaLista"/>
        <w:widowControl w:val="0"/>
        <w:numPr>
          <w:ilvl w:val="2"/>
          <w:numId w:val="49"/>
        </w:numPr>
        <w:tabs>
          <w:tab w:val="left" w:pos="861"/>
        </w:tabs>
        <w:autoSpaceDE w:val="0"/>
        <w:autoSpaceDN w:val="0"/>
        <w:spacing w:after="0" w:line="240" w:lineRule="auto"/>
        <w:contextualSpacing w:val="0"/>
        <w:jc w:val="both"/>
        <w:rPr>
          <w:rFonts w:ascii="Segoe UI" w:hAnsi="Segoe UI" w:cs="Segoe UI"/>
        </w:rPr>
      </w:pPr>
      <w:r w:rsidRPr="00C16F39">
        <w:rPr>
          <w:rFonts w:ascii="Segoe UI" w:hAnsi="Segoe UI" w:cs="Segoe UI"/>
        </w:rPr>
        <w:t>Ferramentas</w:t>
      </w:r>
      <w:r w:rsidRPr="00C16F39">
        <w:rPr>
          <w:rFonts w:ascii="Segoe UI" w:hAnsi="Segoe UI" w:cs="Segoe UI"/>
          <w:spacing w:val="-4"/>
        </w:rPr>
        <w:t xml:space="preserve"> </w:t>
      </w:r>
      <w:r w:rsidRPr="00C16F39">
        <w:rPr>
          <w:rFonts w:ascii="Segoe UI" w:hAnsi="Segoe UI" w:cs="Segoe UI"/>
          <w:spacing w:val="-2"/>
        </w:rPr>
        <w:t>manuais.</w:t>
      </w:r>
    </w:p>
    <w:p w14:paraId="5F9D18A3" w14:textId="77777777" w:rsidR="00C16F39" w:rsidRPr="00C16F39" w:rsidRDefault="00C16F39" w:rsidP="00C16F39">
      <w:pPr>
        <w:pStyle w:val="Corpodetexto"/>
        <w:spacing w:before="57"/>
        <w:rPr>
          <w:rFonts w:ascii="Segoe UI" w:hAnsi="Segoe UI" w:cs="Segoe UI"/>
          <w:sz w:val="22"/>
          <w:szCs w:val="22"/>
        </w:rPr>
      </w:pPr>
    </w:p>
    <w:p w14:paraId="28C71995" w14:textId="77777777" w:rsidR="00C16F39" w:rsidRPr="00C16F39" w:rsidRDefault="00C16F39" w:rsidP="00C16F39">
      <w:pPr>
        <w:pStyle w:val="PargrafodaLista"/>
        <w:widowControl w:val="0"/>
        <w:numPr>
          <w:ilvl w:val="0"/>
          <w:numId w:val="50"/>
        </w:numPr>
        <w:tabs>
          <w:tab w:val="left" w:pos="1105"/>
        </w:tabs>
        <w:autoSpaceDE w:val="0"/>
        <w:autoSpaceDN w:val="0"/>
        <w:spacing w:after="0" w:line="240" w:lineRule="auto"/>
        <w:ind w:left="1105" w:hanging="253"/>
        <w:contextualSpacing w:val="0"/>
        <w:jc w:val="both"/>
        <w:rPr>
          <w:rFonts w:ascii="Segoe UI" w:hAnsi="Segoe UI" w:cs="Segoe UI"/>
          <w:b/>
        </w:rPr>
      </w:pPr>
      <w:r w:rsidRPr="00C16F39">
        <w:rPr>
          <w:rFonts w:ascii="Segoe UI" w:hAnsi="Segoe UI" w:cs="Segoe UI"/>
          <w:b/>
        </w:rPr>
        <w:t>Das</w:t>
      </w:r>
      <w:r w:rsidRPr="00C16F39">
        <w:rPr>
          <w:rFonts w:ascii="Segoe UI" w:hAnsi="Segoe UI" w:cs="Segoe UI"/>
          <w:b/>
          <w:spacing w:val="-18"/>
        </w:rPr>
        <w:t xml:space="preserve"> </w:t>
      </w:r>
      <w:r w:rsidRPr="00C16F39">
        <w:rPr>
          <w:rFonts w:ascii="Segoe UI" w:hAnsi="Segoe UI" w:cs="Segoe UI"/>
          <w:b/>
        </w:rPr>
        <w:t>especificações</w:t>
      </w:r>
      <w:r w:rsidRPr="00C16F39">
        <w:rPr>
          <w:rFonts w:ascii="Segoe UI" w:hAnsi="Segoe UI" w:cs="Segoe UI"/>
          <w:b/>
          <w:spacing w:val="-16"/>
        </w:rPr>
        <w:t xml:space="preserve"> </w:t>
      </w:r>
      <w:r w:rsidRPr="00C16F39">
        <w:rPr>
          <w:rFonts w:ascii="Segoe UI" w:hAnsi="Segoe UI" w:cs="Segoe UI"/>
          <w:b/>
        </w:rPr>
        <w:t>técnicas,</w:t>
      </w:r>
      <w:r w:rsidRPr="00C16F39">
        <w:rPr>
          <w:rFonts w:ascii="Segoe UI" w:hAnsi="Segoe UI" w:cs="Segoe UI"/>
          <w:b/>
          <w:spacing w:val="-15"/>
        </w:rPr>
        <w:t xml:space="preserve"> </w:t>
      </w:r>
      <w:r w:rsidRPr="00C16F39">
        <w:rPr>
          <w:rFonts w:ascii="Segoe UI" w:hAnsi="Segoe UI" w:cs="Segoe UI"/>
          <w:b/>
        </w:rPr>
        <w:t>de</w:t>
      </w:r>
      <w:r w:rsidRPr="00C16F39">
        <w:rPr>
          <w:rFonts w:ascii="Segoe UI" w:hAnsi="Segoe UI" w:cs="Segoe UI"/>
          <w:b/>
          <w:spacing w:val="-14"/>
        </w:rPr>
        <w:t xml:space="preserve"> </w:t>
      </w:r>
      <w:r w:rsidRPr="00C16F39">
        <w:rPr>
          <w:rFonts w:ascii="Segoe UI" w:hAnsi="Segoe UI" w:cs="Segoe UI"/>
          <w:b/>
        </w:rPr>
        <w:t>acordo</w:t>
      </w:r>
      <w:r w:rsidRPr="00C16F39">
        <w:rPr>
          <w:rFonts w:ascii="Segoe UI" w:hAnsi="Segoe UI" w:cs="Segoe UI"/>
          <w:b/>
          <w:spacing w:val="-10"/>
        </w:rPr>
        <w:t xml:space="preserve"> </w:t>
      </w:r>
      <w:r w:rsidRPr="00C16F39">
        <w:rPr>
          <w:rFonts w:ascii="Segoe UI" w:hAnsi="Segoe UI" w:cs="Segoe UI"/>
          <w:b/>
        </w:rPr>
        <w:t>com</w:t>
      </w:r>
      <w:r w:rsidRPr="00C16F39">
        <w:rPr>
          <w:rFonts w:ascii="Segoe UI" w:hAnsi="Segoe UI" w:cs="Segoe UI"/>
          <w:b/>
          <w:spacing w:val="-13"/>
        </w:rPr>
        <w:t xml:space="preserve"> </w:t>
      </w:r>
      <w:r w:rsidRPr="00C16F39">
        <w:rPr>
          <w:rFonts w:ascii="Segoe UI" w:hAnsi="Segoe UI" w:cs="Segoe UI"/>
          <w:b/>
        </w:rPr>
        <w:t>as</w:t>
      </w:r>
      <w:r w:rsidRPr="00C16F39">
        <w:rPr>
          <w:rFonts w:ascii="Segoe UI" w:hAnsi="Segoe UI" w:cs="Segoe UI"/>
          <w:b/>
          <w:spacing w:val="-14"/>
        </w:rPr>
        <w:t xml:space="preserve"> </w:t>
      </w:r>
      <w:r w:rsidRPr="00C16F39">
        <w:rPr>
          <w:rFonts w:ascii="Segoe UI" w:hAnsi="Segoe UI" w:cs="Segoe UI"/>
          <w:b/>
        </w:rPr>
        <w:t>normas</w:t>
      </w:r>
      <w:r w:rsidRPr="00C16F39">
        <w:rPr>
          <w:rFonts w:ascii="Segoe UI" w:hAnsi="Segoe UI" w:cs="Segoe UI"/>
          <w:b/>
          <w:spacing w:val="-14"/>
        </w:rPr>
        <w:t xml:space="preserve"> </w:t>
      </w:r>
      <w:r w:rsidRPr="00C16F39">
        <w:rPr>
          <w:rFonts w:ascii="Segoe UI" w:hAnsi="Segoe UI" w:cs="Segoe UI"/>
          <w:b/>
        </w:rPr>
        <w:t>técnicas</w:t>
      </w:r>
      <w:r w:rsidRPr="00C16F39">
        <w:rPr>
          <w:rFonts w:ascii="Segoe UI" w:hAnsi="Segoe UI" w:cs="Segoe UI"/>
          <w:b/>
          <w:spacing w:val="-8"/>
        </w:rPr>
        <w:t xml:space="preserve"> </w:t>
      </w:r>
      <w:r w:rsidRPr="00C16F39">
        <w:rPr>
          <w:rFonts w:ascii="Segoe UI" w:hAnsi="Segoe UI" w:cs="Segoe UI"/>
          <w:b/>
          <w:spacing w:val="-2"/>
        </w:rPr>
        <w:t>pertinentes</w:t>
      </w:r>
    </w:p>
    <w:p w14:paraId="792D1FF9" w14:textId="77777777" w:rsidR="00C16F39" w:rsidRPr="00C16F39" w:rsidRDefault="00C16F39" w:rsidP="00C16F39">
      <w:pPr>
        <w:pStyle w:val="PargrafodaLista"/>
        <w:widowControl w:val="0"/>
        <w:numPr>
          <w:ilvl w:val="1"/>
          <w:numId w:val="50"/>
        </w:numPr>
        <w:tabs>
          <w:tab w:val="left" w:pos="561"/>
        </w:tabs>
        <w:autoSpaceDE w:val="0"/>
        <w:autoSpaceDN w:val="0"/>
        <w:spacing w:before="275" w:after="0" w:line="240" w:lineRule="auto"/>
        <w:ind w:right="186" w:firstLine="0"/>
        <w:contextualSpacing w:val="0"/>
        <w:jc w:val="both"/>
        <w:rPr>
          <w:rFonts w:ascii="Segoe UI" w:hAnsi="Segoe UI" w:cs="Segoe UI"/>
        </w:rPr>
      </w:pPr>
      <w:r w:rsidRPr="00C16F39">
        <w:rPr>
          <w:rFonts w:ascii="Segoe UI" w:hAnsi="Segoe UI" w:cs="Segoe UI"/>
        </w:rPr>
        <w:t>Todos</w:t>
      </w:r>
      <w:r w:rsidRPr="00C16F39">
        <w:rPr>
          <w:rFonts w:ascii="Segoe UI" w:hAnsi="Segoe UI" w:cs="Segoe UI"/>
          <w:spacing w:val="-3"/>
        </w:rPr>
        <w:t xml:space="preserve"> </w:t>
      </w:r>
      <w:r w:rsidRPr="00C16F39">
        <w:rPr>
          <w:rFonts w:ascii="Segoe UI" w:hAnsi="Segoe UI" w:cs="Segoe UI"/>
        </w:rPr>
        <w:t>os</w:t>
      </w:r>
      <w:r w:rsidRPr="00C16F39">
        <w:rPr>
          <w:rFonts w:ascii="Segoe UI" w:hAnsi="Segoe UI" w:cs="Segoe UI"/>
          <w:spacing w:val="-3"/>
        </w:rPr>
        <w:t xml:space="preserve"> </w:t>
      </w:r>
      <w:r w:rsidRPr="00C16F39">
        <w:rPr>
          <w:rFonts w:ascii="Segoe UI" w:hAnsi="Segoe UI" w:cs="Segoe UI"/>
        </w:rPr>
        <w:t>serviços</w:t>
      </w:r>
      <w:r w:rsidRPr="00C16F39">
        <w:rPr>
          <w:rFonts w:ascii="Segoe UI" w:hAnsi="Segoe UI" w:cs="Segoe UI"/>
          <w:spacing w:val="-3"/>
        </w:rPr>
        <w:t xml:space="preserve"> </w:t>
      </w:r>
      <w:r w:rsidRPr="00C16F39">
        <w:rPr>
          <w:rFonts w:ascii="Segoe UI" w:hAnsi="Segoe UI" w:cs="Segoe UI"/>
        </w:rPr>
        <w:t>deverão</w:t>
      </w:r>
      <w:r w:rsidRPr="00C16F39">
        <w:rPr>
          <w:rFonts w:ascii="Segoe UI" w:hAnsi="Segoe UI" w:cs="Segoe UI"/>
          <w:spacing w:val="-3"/>
        </w:rPr>
        <w:t xml:space="preserve"> </w:t>
      </w:r>
      <w:r w:rsidRPr="00C16F39">
        <w:rPr>
          <w:rFonts w:ascii="Segoe UI" w:hAnsi="Segoe UI" w:cs="Segoe UI"/>
        </w:rPr>
        <w:t>atender</w:t>
      </w:r>
      <w:r w:rsidRPr="00C16F39">
        <w:rPr>
          <w:rFonts w:ascii="Segoe UI" w:hAnsi="Segoe UI" w:cs="Segoe UI"/>
          <w:spacing w:val="-2"/>
        </w:rPr>
        <w:t xml:space="preserve"> </w:t>
      </w:r>
      <w:r w:rsidRPr="00C16F39">
        <w:rPr>
          <w:rFonts w:ascii="Segoe UI" w:hAnsi="Segoe UI" w:cs="Segoe UI"/>
        </w:rPr>
        <w:t>rigorosamente</w:t>
      </w:r>
      <w:r w:rsidRPr="00C16F39">
        <w:rPr>
          <w:rFonts w:ascii="Segoe UI" w:hAnsi="Segoe UI" w:cs="Segoe UI"/>
          <w:spacing w:val="-3"/>
        </w:rPr>
        <w:t xml:space="preserve"> </w:t>
      </w:r>
      <w:r w:rsidRPr="00C16F39">
        <w:rPr>
          <w:rFonts w:ascii="Segoe UI" w:hAnsi="Segoe UI" w:cs="Segoe UI"/>
        </w:rPr>
        <w:t>às</w:t>
      </w:r>
      <w:r w:rsidRPr="00C16F39">
        <w:rPr>
          <w:rFonts w:ascii="Segoe UI" w:hAnsi="Segoe UI" w:cs="Segoe UI"/>
          <w:spacing w:val="-3"/>
        </w:rPr>
        <w:t xml:space="preserve"> </w:t>
      </w:r>
      <w:r w:rsidRPr="00C16F39">
        <w:rPr>
          <w:rFonts w:ascii="Segoe UI" w:hAnsi="Segoe UI" w:cs="Segoe UI"/>
        </w:rPr>
        <w:t>normas</w:t>
      </w:r>
      <w:r w:rsidRPr="00C16F39">
        <w:rPr>
          <w:rFonts w:ascii="Segoe UI" w:hAnsi="Segoe UI" w:cs="Segoe UI"/>
          <w:spacing w:val="-3"/>
        </w:rPr>
        <w:t xml:space="preserve"> </w:t>
      </w:r>
      <w:r w:rsidRPr="00C16F39">
        <w:rPr>
          <w:rFonts w:ascii="Segoe UI" w:hAnsi="Segoe UI" w:cs="Segoe UI"/>
        </w:rPr>
        <w:t>técnicas</w:t>
      </w:r>
      <w:r w:rsidRPr="00C16F39">
        <w:rPr>
          <w:rFonts w:ascii="Segoe UI" w:hAnsi="Segoe UI" w:cs="Segoe UI"/>
          <w:spacing w:val="-3"/>
        </w:rPr>
        <w:t xml:space="preserve"> </w:t>
      </w:r>
      <w:r w:rsidRPr="00C16F39">
        <w:rPr>
          <w:rFonts w:ascii="Segoe UI" w:hAnsi="Segoe UI" w:cs="Segoe UI"/>
        </w:rPr>
        <w:t>vigentes</w:t>
      </w:r>
      <w:r w:rsidRPr="00C16F39">
        <w:rPr>
          <w:rFonts w:ascii="Segoe UI" w:hAnsi="Segoe UI" w:cs="Segoe UI"/>
          <w:spacing w:val="-3"/>
        </w:rPr>
        <w:t xml:space="preserve"> </w:t>
      </w:r>
      <w:r w:rsidRPr="00C16F39">
        <w:rPr>
          <w:rFonts w:ascii="Segoe UI" w:hAnsi="Segoe UI" w:cs="Segoe UI"/>
        </w:rPr>
        <w:t>da</w:t>
      </w:r>
      <w:r w:rsidRPr="00C16F39">
        <w:rPr>
          <w:rFonts w:ascii="Segoe UI" w:hAnsi="Segoe UI" w:cs="Segoe UI"/>
          <w:spacing w:val="-4"/>
        </w:rPr>
        <w:t xml:space="preserve"> </w:t>
      </w:r>
      <w:r w:rsidRPr="00C16F39">
        <w:rPr>
          <w:rFonts w:ascii="Segoe UI" w:hAnsi="Segoe UI" w:cs="Segoe UI"/>
        </w:rPr>
        <w:t>ABNT</w:t>
      </w:r>
      <w:r w:rsidRPr="00C16F39">
        <w:rPr>
          <w:rFonts w:ascii="Segoe UI" w:hAnsi="Segoe UI" w:cs="Segoe UI"/>
          <w:spacing w:val="-2"/>
        </w:rPr>
        <w:t xml:space="preserve"> </w:t>
      </w:r>
      <w:r w:rsidRPr="00C16F39">
        <w:rPr>
          <w:rFonts w:ascii="Segoe UI" w:hAnsi="Segoe UI" w:cs="Segoe UI"/>
        </w:rPr>
        <w:t>e diretrizes do DNIT aplicáveis a obras de pavimentação e drenagem urbana.</w:t>
      </w:r>
    </w:p>
    <w:p w14:paraId="53309229" w14:textId="77777777" w:rsidR="00C16F39" w:rsidRPr="00C16F39" w:rsidRDefault="00C16F39" w:rsidP="00C16F39">
      <w:pPr>
        <w:pStyle w:val="Corpodetexto"/>
        <w:spacing w:before="5"/>
        <w:rPr>
          <w:rFonts w:ascii="Segoe UI" w:hAnsi="Segoe UI" w:cs="Segoe UI"/>
          <w:sz w:val="22"/>
          <w:szCs w:val="22"/>
        </w:rPr>
      </w:pPr>
    </w:p>
    <w:p w14:paraId="09640EBB" w14:textId="77777777" w:rsidR="00C16F39" w:rsidRPr="00C16F39" w:rsidRDefault="00C16F39" w:rsidP="00C16F39">
      <w:pPr>
        <w:pStyle w:val="PargrafodaLista"/>
        <w:widowControl w:val="0"/>
        <w:numPr>
          <w:ilvl w:val="1"/>
          <w:numId w:val="50"/>
        </w:numPr>
        <w:tabs>
          <w:tab w:val="left" w:pos="561"/>
        </w:tabs>
        <w:autoSpaceDE w:val="0"/>
        <w:autoSpaceDN w:val="0"/>
        <w:spacing w:after="0" w:line="240" w:lineRule="auto"/>
        <w:ind w:left="561"/>
        <w:contextualSpacing w:val="0"/>
        <w:jc w:val="both"/>
        <w:rPr>
          <w:rFonts w:ascii="Segoe UI" w:hAnsi="Segoe UI" w:cs="Segoe UI"/>
        </w:rPr>
      </w:pPr>
      <w:r w:rsidRPr="00C16F39">
        <w:rPr>
          <w:rFonts w:ascii="Segoe UI" w:hAnsi="Segoe UI" w:cs="Segoe UI"/>
        </w:rPr>
        <w:t>Serão</w:t>
      </w:r>
      <w:r w:rsidRPr="00C16F39">
        <w:rPr>
          <w:rFonts w:ascii="Segoe UI" w:hAnsi="Segoe UI" w:cs="Segoe UI"/>
          <w:spacing w:val="-2"/>
        </w:rPr>
        <w:t xml:space="preserve"> </w:t>
      </w:r>
      <w:r w:rsidRPr="00C16F39">
        <w:rPr>
          <w:rFonts w:ascii="Segoe UI" w:hAnsi="Segoe UI" w:cs="Segoe UI"/>
        </w:rPr>
        <w:t>observadas,</w:t>
      </w:r>
      <w:r w:rsidRPr="00C16F39">
        <w:rPr>
          <w:rFonts w:ascii="Segoe UI" w:hAnsi="Segoe UI" w:cs="Segoe UI"/>
          <w:spacing w:val="-1"/>
        </w:rPr>
        <w:t xml:space="preserve"> </w:t>
      </w:r>
      <w:r w:rsidRPr="00C16F39">
        <w:rPr>
          <w:rFonts w:ascii="Segoe UI" w:hAnsi="Segoe UI" w:cs="Segoe UI"/>
        </w:rPr>
        <w:t>entre</w:t>
      </w:r>
      <w:r w:rsidRPr="00C16F39">
        <w:rPr>
          <w:rFonts w:ascii="Segoe UI" w:hAnsi="Segoe UI" w:cs="Segoe UI"/>
          <w:spacing w:val="-3"/>
        </w:rPr>
        <w:t xml:space="preserve"> </w:t>
      </w:r>
      <w:r w:rsidRPr="00C16F39">
        <w:rPr>
          <w:rFonts w:ascii="Segoe UI" w:hAnsi="Segoe UI" w:cs="Segoe UI"/>
        </w:rPr>
        <w:t>outras,</w:t>
      </w:r>
      <w:r w:rsidRPr="00C16F39">
        <w:rPr>
          <w:rFonts w:ascii="Segoe UI" w:hAnsi="Segoe UI" w:cs="Segoe UI"/>
          <w:spacing w:val="-1"/>
        </w:rPr>
        <w:t xml:space="preserve"> </w:t>
      </w:r>
      <w:r w:rsidRPr="00C16F39">
        <w:rPr>
          <w:rFonts w:ascii="Segoe UI" w:hAnsi="Segoe UI" w:cs="Segoe UI"/>
        </w:rPr>
        <w:t>as</w:t>
      </w:r>
      <w:r w:rsidRPr="00C16F39">
        <w:rPr>
          <w:rFonts w:ascii="Segoe UI" w:hAnsi="Segoe UI" w:cs="Segoe UI"/>
          <w:spacing w:val="-1"/>
        </w:rPr>
        <w:t xml:space="preserve"> </w:t>
      </w:r>
      <w:r w:rsidRPr="00C16F39">
        <w:rPr>
          <w:rFonts w:ascii="Segoe UI" w:hAnsi="Segoe UI" w:cs="Segoe UI"/>
        </w:rPr>
        <w:t>seguintes</w:t>
      </w:r>
      <w:r w:rsidRPr="00C16F39">
        <w:rPr>
          <w:rFonts w:ascii="Segoe UI" w:hAnsi="Segoe UI" w:cs="Segoe UI"/>
          <w:spacing w:val="-1"/>
        </w:rPr>
        <w:t xml:space="preserve"> </w:t>
      </w:r>
      <w:r w:rsidRPr="00C16F39">
        <w:rPr>
          <w:rFonts w:ascii="Segoe UI" w:hAnsi="Segoe UI" w:cs="Segoe UI"/>
          <w:spacing w:val="-2"/>
        </w:rPr>
        <w:t>normas:</w:t>
      </w:r>
    </w:p>
    <w:p w14:paraId="5E95DB9F" w14:textId="77777777" w:rsidR="00C16F39" w:rsidRPr="00C16F39" w:rsidRDefault="00C16F39" w:rsidP="00C16F39">
      <w:pPr>
        <w:pStyle w:val="Corpodetexto"/>
        <w:spacing w:before="3"/>
        <w:rPr>
          <w:rFonts w:ascii="Segoe UI" w:hAnsi="Segoe UI" w:cs="Segoe UI"/>
          <w:sz w:val="22"/>
          <w:szCs w:val="22"/>
        </w:rPr>
      </w:pPr>
    </w:p>
    <w:p w14:paraId="36174BBD" w14:textId="77777777" w:rsidR="00C16F39" w:rsidRPr="00C16F39" w:rsidRDefault="00C16F39" w:rsidP="00C16F39">
      <w:pPr>
        <w:pStyle w:val="PargrafodaLista"/>
        <w:widowControl w:val="0"/>
        <w:numPr>
          <w:ilvl w:val="2"/>
          <w:numId w:val="50"/>
        </w:numPr>
        <w:tabs>
          <w:tab w:val="left" w:pos="861"/>
        </w:tabs>
        <w:autoSpaceDE w:val="0"/>
        <w:autoSpaceDN w:val="0"/>
        <w:spacing w:after="0" w:line="240" w:lineRule="auto"/>
        <w:contextualSpacing w:val="0"/>
        <w:jc w:val="both"/>
        <w:rPr>
          <w:rFonts w:ascii="Segoe UI" w:hAnsi="Segoe UI" w:cs="Segoe UI"/>
        </w:rPr>
      </w:pPr>
      <w:r w:rsidRPr="00C16F39">
        <w:rPr>
          <w:rFonts w:ascii="Segoe UI" w:hAnsi="Segoe UI" w:cs="Segoe UI"/>
        </w:rPr>
        <w:t>NBR</w:t>
      </w:r>
      <w:r w:rsidRPr="00C16F39">
        <w:rPr>
          <w:rFonts w:ascii="Segoe UI" w:hAnsi="Segoe UI" w:cs="Segoe UI"/>
          <w:spacing w:val="-1"/>
        </w:rPr>
        <w:t xml:space="preserve"> </w:t>
      </w:r>
      <w:r w:rsidRPr="00C16F39">
        <w:rPr>
          <w:rFonts w:ascii="Segoe UI" w:hAnsi="Segoe UI" w:cs="Segoe UI"/>
        </w:rPr>
        <w:t>9781</w:t>
      </w:r>
      <w:r w:rsidRPr="00C16F39">
        <w:rPr>
          <w:rFonts w:ascii="Segoe UI" w:hAnsi="Segoe UI" w:cs="Segoe UI"/>
          <w:spacing w:val="-1"/>
        </w:rPr>
        <w:t xml:space="preserve"> </w:t>
      </w:r>
      <w:r w:rsidRPr="00C16F39">
        <w:rPr>
          <w:rFonts w:ascii="Segoe UI" w:hAnsi="Segoe UI" w:cs="Segoe UI"/>
        </w:rPr>
        <w:t>–</w:t>
      </w:r>
      <w:r w:rsidRPr="00C16F39">
        <w:rPr>
          <w:rFonts w:ascii="Segoe UI" w:hAnsi="Segoe UI" w:cs="Segoe UI"/>
          <w:spacing w:val="-1"/>
        </w:rPr>
        <w:t xml:space="preserve"> </w:t>
      </w:r>
      <w:r w:rsidRPr="00C16F39">
        <w:rPr>
          <w:rFonts w:ascii="Segoe UI" w:hAnsi="Segoe UI" w:cs="Segoe UI"/>
        </w:rPr>
        <w:t>Peças de</w:t>
      </w:r>
      <w:r w:rsidRPr="00C16F39">
        <w:rPr>
          <w:rFonts w:ascii="Segoe UI" w:hAnsi="Segoe UI" w:cs="Segoe UI"/>
          <w:spacing w:val="-2"/>
        </w:rPr>
        <w:t xml:space="preserve"> </w:t>
      </w:r>
      <w:r w:rsidRPr="00C16F39">
        <w:rPr>
          <w:rFonts w:ascii="Segoe UI" w:hAnsi="Segoe UI" w:cs="Segoe UI"/>
        </w:rPr>
        <w:t>concreto</w:t>
      </w:r>
      <w:r w:rsidRPr="00C16F39">
        <w:rPr>
          <w:rFonts w:ascii="Segoe UI" w:hAnsi="Segoe UI" w:cs="Segoe UI"/>
          <w:spacing w:val="-1"/>
        </w:rPr>
        <w:t xml:space="preserve"> </w:t>
      </w:r>
      <w:r w:rsidRPr="00C16F39">
        <w:rPr>
          <w:rFonts w:ascii="Segoe UI" w:hAnsi="Segoe UI" w:cs="Segoe UI"/>
        </w:rPr>
        <w:t>para</w:t>
      </w:r>
      <w:r w:rsidRPr="00C16F39">
        <w:rPr>
          <w:rFonts w:ascii="Segoe UI" w:hAnsi="Segoe UI" w:cs="Segoe UI"/>
          <w:spacing w:val="-2"/>
        </w:rPr>
        <w:t xml:space="preserve"> pavimentação;</w:t>
      </w:r>
    </w:p>
    <w:p w14:paraId="36C1577F" w14:textId="77777777" w:rsidR="00C16F39" w:rsidRPr="00C16F39" w:rsidRDefault="00C16F39" w:rsidP="00C16F39">
      <w:pPr>
        <w:pStyle w:val="PargrafodaLista"/>
        <w:widowControl w:val="0"/>
        <w:numPr>
          <w:ilvl w:val="2"/>
          <w:numId w:val="50"/>
        </w:numPr>
        <w:tabs>
          <w:tab w:val="left" w:pos="861"/>
        </w:tabs>
        <w:autoSpaceDE w:val="0"/>
        <w:autoSpaceDN w:val="0"/>
        <w:spacing w:after="0" w:line="240" w:lineRule="auto"/>
        <w:contextualSpacing w:val="0"/>
        <w:jc w:val="both"/>
        <w:rPr>
          <w:rFonts w:ascii="Segoe UI" w:hAnsi="Segoe UI" w:cs="Segoe UI"/>
        </w:rPr>
      </w:pPr>
      <w:r w:rsidRPr="00C16F39">
        <w:rPr>
          <w:rFonts w:ascii="Segoe UI" w:hAnsi="Segoe UI" w:cs="Segoe UI"/>
        </w:rPr>
        <w:t>NBR</w:t>
      </w:r>
      <w:r w:rsidRPr="00C16F39">
        <w:rPr>
          <w:rFonts w:ascii="Segoe UI" w:hAnsi="Segoe UI" w:cs="Segoe UI"/>
          <w:spacing w:val="-4"/>
        </w:rPr>
        <w:t xml:space="preserve"> </w:t>
      </w:r>
      <w:r w:rsidRPr="00C16F39">
        <w:rPr>
          <w:rFonts w:ascii="Segoe UI" w:hAnsi="Segoe UI" w:cs="Segoe UI"/>
        </w:rPr>
        <w:t>7181</w:t>
      </w:r>
      <w:r w:rsidRPr="00C16F39">
        <w:rPr>
          <w:rFonts w:ascii="Segoe UI" w:hAnsi="Segoe UI" w:cs="Segoe UI"/>
          <w:spacing w:val="-1"/>
        </w:rPr>
        <w:t xml:space="preserve"> </w:t>
      </w:r>
      <w:r w:rsidRPr="00C16F39">
        <w:rPr>
          <w:rFonts w:ascii="Segoe UI" w:hAnsi="Segoe UI" w:cs="Segoe UI"/>
        </w:rPr>
        <w:t>–</w:t>
      </w:r>
      <w:r w:rsidRPr="00C16F39">
        <w:rPr>
          <w:rFonts w:ascii="Segoe UI" w:hAnsi="Segoe UI" w:cs="Segoe UI"/>
          <w:spacing w:val="-1"/>
        </w:rPr>
        <w:t xml:space="preserve"> </w:t>
      </w:r>
      <w:r w:rsidRPr="00C16F39">
        <w:rPr>
          <w:rFonts w:ascii="Segoe UI" w:hAnsi="Segoe UI" w:cs="Segoe UI"/>
        </w:rPr>
        <w:t>Análise</w:t>
      </w:r>
      <w:r w:rsidRPr="00C16F39">
        <w:rPr>
          <w:rFonts w:ascii="Segoe UI" w:hAnsi="Segoe UI" w:cs="Segoe UI"/>
          <w:spacing w:val="-1"/>
        </w:rPr>
        <w:t xml:space="preserve"> </w:t>
      </w:r>
      <w:r w:rsidRPr="00C16F39">
        <w:rPr>
          <w:rFonts w:ascii="Segoe UI" w:hAnsi="Segoe UI" w:cs="Segoe UI"/>
        </w:rPr>
        <w:t>granulométrica</w:t>
      </w:r>
      <w:r w:rsidRPr="00C16F39">
        <w:rPr>
          <w:rFonts w:ascii="Segoe UI" w:hAnsi="Segoe UI" w:cs="Segoe UI"/>
          <w:spacing w:val="-2"/>
        </w:rPr>
        <w:t xml:space="preserve"> </w:t>
      </w:r>
      <w:r w:rsidRPr="00C16F39">
        <w:rPr>
          <w:rFonts w:ascii="Segoe UI" w:hAnsi="Segoe UI" w:cs="Segoe UI"/>
        </w:rPr>
        <w:t>dos</w:t>
      </w:r>
      <w:r w:rsidRPr="00C16F39">
        <w:rPr>
          <w:rFonts w:ascii="Segoe UI" w:hAnsi="Segoe UI" w:cs="Segoe UI"/>
          <w:spacing w:val="-1"/>
        </w:rPr>
        <w:t xml:space="preserve"> </w:t>
      </w:r>
      <w:r w:rsidRPr="00C16F39">
        <w:rPr>
          <w:rFonts w:ascii="Segoe UI" w:hAnsi="Segoe UI" w:cs="Segoe UI"/>
          <w:spacing w:val="-2"/>
        </w:rPr>
        <w:t>solos;</w:t>
      </w:r>
    </w:p>
    <w:p w14:paraId="324661B4" w14:textId="77777777" w:rsidR="00C16F39" w:rsidRPr="00C16F39" w:rsidRDefault="00C16F39" w:rsidP="00C16F39">
      <w:pPr>
        <w:pStyle w:val="PargrafodaLista"/>
        <w:widowControl w:val="0"/>
        <w:numPr>
          <w:ilvl w:val="2"/>
          <w:numId w:val="50"/>
        </w:numPr>
        <w:tabs>
          <w:tab w:val="left" w:pos="861"/>
        </w:tabs>
        <w:autoSpaceDE w:val="0"/>
        <w:autoSpaceDN w:val="0"/>
        <w:spacing w:after="0" w:line="240" w:lineRule="auto"/>
        <w:contextualSpacing w:val="0"/>
        <w:jc w:val="both"/>
        <w:rPr>
          <w:rFonts w:ascii="Segoe UI" w:hAnsi="Segoe UI" w:cs="Segoe UI"/>
        </w:rPr>
      </w:pPr>
      <w:r w:rsidRPr="00C16F39">
        <w:rPr>
          <w:rFonts w:ascii="Segoe UI" w:hAnsi="Segoe UI" w:cs="Segoe UI"/>
        </w:rPr>
        <w:t>NBR</w:t>
      </w:r>
      <w:r w:rsidRPr="00C16F39">
        <w:rPr>
          <w:rFonts w:ascii="Segoe UI" w:hAnsi="Segoe UI" w:cs="Segoe UI"/>
          <w:spacing w:val="-1"/>
        </w:rPr>
        <w:t xml:space="preserve"> </w:t>
      </w:r>
      <w:r w:rsidRPr="00C16F39">
        <w:rPr>
          <w:rFonts w:ascii="Segoe UI" w:hAnsi="Segoe UI" w:cs="Segoe UI"/>
        </w:rPr>
        <w:t>6502 –</w:t>
      </w:r>
      <w:r w:rsidRPr="00C16F39">
        <w:rPr>
          <w:rFonts w:ascii="Segoe UI" w:hAnsi="Segoe UI" w:cs="Segoe UI"/>
          <w:spacing w:val="-1"/>
        </w:rPr>
        <w:t xml:space="preserve"> </w:t>
      </w:r>
      <w:r w:rsidRPr="00C16F39">
        <w:rPr>
          <w:rFonts w:ascii="Segoe UI" w:hAnsi="Segoe UI" w:cs="Segoe UI"/>
        </w:rPr>
        <w:t>Rochas e</w:t>
      </w:r>
      <w:r w:rsidRPr="00C16F39">
        <w:rPr>
          <w:rFonts w:ascii="Segoe UI" w:hAnsi="Segoe UI" w:cs="Segoe UI"/>
          <w:spacing w:val="-2"/>
        </w:rPr>
        <w:t xml:space="preserve"> </w:t>
      </w:r>
      <w:r w:rsidRPr="00C16F39">
        <w:rPr>
          <w:rFonts w:ascii="Segoe UI" w:hAnsi="Segoe UI" w:cs="Segoe UI"/>
        </w:rPr>
        <w:t>solos</w:t>
      </w:r>
      <w:r w:rsidRPr="00C16F39">
        <w:rPr>
          <w:rFonts w:ascii="Segoe UI" w:hAnsi="Segoe UI" w:cs="Segoe UI"/>
          <w:spacing w:val="1"/>
        </w:rPr>
        <w:t xml:space="preserve"> </w:t>
      </w:r>
      <w:r w:rsidRPr="00C16F39">
        <w:rPr>
          <w:rFonts w:ascii="Segoe UI" w:hAnsi="Segoe UI" w:cs="Segoe UI"/>
        </w:rPr>
        <w:t xml:space="preserve">– </w:t>
      </w:r>
      <w:r w:rsidRPr="00C16F39">
        <w:rPr>
          <w:rFonts w:ascii="Segoe UI" w:hAnsi="Segoe UI" w:cs="Segoe UI"/>
          <w:spacing w:val="-2"/>
        </w:rPr>
        <w:t>definições;</w:t>
      </w:r>
    </w:p>
    <w:p w14:paraId="511F0391" w14:textId="77777777" w:rsidR="00C16F39" w:rsidRPr="00C16F39" w:rsidRDefault="00C16F39" w:rsidP="00C16F39">
      <w:pPr>
        <w:pStyle w:val="PargrafodaLista"/>
        <w:widowControl w:val="0"/>
        <w:numPr>
          <w:ilvl w:val="2"/>
          <w:numId w:val="50"/>
        </w:numPr>
        <w:tabs>
          <w:tab w:val="left" w:pos="861"/>
        </w:tabs>
        <w:autoSpaceDE w:val="0"/>
        <w:autoSpaceDN w:val="0"/>
        <w:spacing w:after="0" w:line="240" w:lineRule="auto"/>
        <w:contextualSpacing w:val="0"/>
        <w:jc w:val="both"/>
        <w:rPr>
          <w:rFonts w:ascii="Segoe UI" w:hAnsi="Segoe UI" w:cs="Segoe UI"/>
        </w:rPr>
      </w:pPr>
      <w:r w:rsidRPr="00C16F39">
        <w:rPr>
          <w:rFonts w:ascii="Segoe UI" w:hAnsi="Segoe UI" w:cs="Segoe UI"/>
        </w:rPr>
        <w:t>NBR</w:t>
      </w:r>
      <w:r w:rsidRPr="00C16F39">
        <w:rPr>
          <w:rFonts w:ascii="Segoe UI" w:hAnsi="Segoe UI" w:cs="Segoe UI"/>
          <w:spacing w:val="-4"/>
        </w:rPr>
        <w:t xml:space="preserve"> </w:t>
      </w:r>
      <w:r w:rsidRPr="00C16F39">
        <w:rPr>
          <w:rFonts w:ascii="Segoe UI" w:hAnsi="Segoe UI" w:cs="Segoe UI"/>
        </w:rPr>
        <w:t>15115/15116</w:t>
      </w:r>
      <w:r w:rsidRPr="00C16F39">
        <w:rPr>
          <w:rFonts w:ascii="Segoe UI" w:hAnsi="Segoe UI" w:cs="Segoe UI"/>
          <w:spacing w:val="-1"/>
        </w:rPr>
        <w:t xml:space="preserve"> </w:t>
      </w:r>
      <w:r w:rsidRPr="00C16F39">
        <w:rPr>
          <w:rFonts w:ascii="Segoe UI" w:hAnsi="Segoe UI" w:cs="Segoe UI"/>
        </w:rPr>
        <w:t>–</w:t>
      </w:r>
      <w:r w:rsidRPr="00C16F39">
        <w:rPr>
          <w:rFonts w:ascii="Segoe UI" w:hAnsi="Segoe UI" w:cs="Segoe UI"/>
          <w:spacing w:val="-1"/>
        </w:rPr>
        <w:t xml:space="preserve"> </w:t>
      </w:r>
      <w:r w:rsidRPr="00C16F39">
        <w:rPr>
          <w:rFonts w:ascii="Segoe UI" w:hAnsi="Segoe UI" w:cs="Segoe UI"/>
        </w:rPr>
        <w:t>Base</w:t>
      </w:r>
      <w:r w:rsidRPr="00C16F39">
        <w:rPr>
          <w:rFonts w:ascii="Segoe UI" w:hAnsi="Segoe UI" w:cs="Segoe UI"/>
          <w:spacing w:val="-3"/>
        </w:rPr>
        <w:t xml:space="preserve"> </w:t>
      </w:r>
      <w:r w:rsidRPr="00C16F39">
        <w:rPr>
          <w:rFonts w:ascii="Segoe UI" w:hAnsi="Segoe UI" w:cs="Segoe UI"/>
        </w:rPr>
        <w:t>e</w:t>
      </w:r>
      <w:r w:rsidRPr="00C16F39">
        <w:rPr>
          <w:rFonts w:ascii="Segoe UI" w:hAnsi="Segoe UI" w:cs="Segoe UI"/>
          <w:spacing w:val="-2"/>
        </w:rPr>
        <w:t xml:space="preserve"> </w:t>
      </w:r>
      <w:r w:rsidRPr="00C16F39">
        <w:rPr>
          <w:rFonts w:ascii="Segoe UI" w:hAnsi="Segoe UI" w:cs="Segoe UI"/>
        </w:rPr>
        <w:t>sub-base</w:t>
      </w:r>
      <w:r w:rsidRPr="00C16F39">
        <w:rPr>
          <w:rFonts w:ascii="Segoe UI" w:hAnsi="Segoe UI" w:cs="Segoe UI"/>
          <w:spacing w:val="-1"/>
        </w:rPr>
        <w:t xml:space="preserve"> </w:t>
      </w:r>
      <w:proofErr w:type="spellStart"/>
      <w:r w:rsidRPr="00C16F39">
        <w:rPr>
          <w:rFonts w:ascii="Segoe UI" w:hAnsi="Segoe UI" w:cs="Segoe UI"/>
        </w:rPr>
        <w:t>granulometricamente</w:t>
      </w:r>
      <w:proofErr w:type="spellEnd"/>
      <w:r w:rsidRPr="00C16F39">
        <w:rPr>
          <w:rFonts w:ascii="Segoe UI" w:hAnsi="Segoe UI" w:cs="Segoe UI"/>
          <w:spacing w:val="-2"/>
        </w:rPr>
        <w:t xml:space="preserve"> estabilizadas;</w:t>
      </w:r>
    </w:p>
    <w:p w14:paraId="2DD8AEF7" w14:textId="77777777" w:rsidR="00C16F39" w:rsidRPr="00C16F39" w:rsidRDefault="00C16F39" w:rsidP="00C16F39">
      <w:pPr>
        <w:pStyle w:val="PargrafodaLista"/>
        <w:widowControl w:val="0"/>
        <w:numPr>
          <w:ilvl w:val="2"/>
          <w:numId w:val="50"/>
        </w:numPr>
        <w:tabs>
          <w:tab w:val="left" w:pos="861"/>
        </w:tabs>
        <w:autoSpaceDE w:val="0"/>
        <w:autoSpaceDN w:val="0"/>
        <w:spacing w:after="0" w:line="240" w:lineRule="auto"/>
        <w:contextualSpacing w:val="0"/>
        <w:jc w:val="both"/>
        <w:rPr>
          <w:rFonts w:ascii="Segoe UI" w:hAnsi="Segoe UI" w:cs="Segoe UI"/>
        </w:rPr>
      </w:pPr>
      <w:r w:rsidRPr="00C16F39">
        <w:rPr>
          <w:rFonts w:ascii="Segoe UI" w:hAnsi="Segoe UI" w:cs="Segoe UI"/>
        </w:rPr>
        <w:t>NBR</w:t>
      </w:r>
      <w:r w:rsidRPr="00C16F39">
        <w:rPr>
          <w:rFonts w:ascii="Segoe UI" w:hAnsi="Segoe UI" w:cs="Segoe UI"/>
          <w:spacing w:val="-1"/>
        </w:rPr>
        <w:t xml:space="preserve"> </w:t>
      </w:r>
      <w:r w:rsidRPr="00C16F39">
        <w:rPr>
          <w:rFonts w:ascii="Segoe UI" w:hAnsi="Segoe UI" w:cs="Segoe UI"/>
        </w:rPr>
        <w:t>6118</w:t>
      </w:r>
      <w:r w:rsidRPr="00C16F39">
        <w:rPr>
          <w:rFonts w:ascii="Segoe UI" w:hAnsi="Segoe UI" w:cs="Segoe UI"/>
          <w:spacing w:val="-1"/>
        </w:rPr>
        <w:t xml:space="preserve"> </w:t>
      </w:r>
      <w:r w:rsidRPr="00C16F39">
        <w:rPr>
          <w:rFonts w:ascii="Segoe UI" w:hAnsi="Segoe UI" w:cs="Segoe UI"/>
        </w:rPr>
        <w:t>–</w:t>
      </w:r>
      <w:r w:rsidRPr="00C16F39">
        <w:rPr>
          <w:rFonts w:ascii="Segoe UI" w:hAnsi="Segoe UI" w:cs="Segoe UI"/>
          <w:spacing w:val="-1"/>
        </w:rPr>
        <w:t xml:space="preserve"> </w:t>
      </w:r>
      <w:r w:rsidRPr="00C16F39">
        <w:rPr>
          <w:rFonts w:ascii="Segoe UI" w:hAnsi="Segoe UI" w:cs="Segoe UI"/>
        </w:rPr>
        <w:t>Estruturas</w:t>
      </w:r>
      <w:r w:rsidRPr="00C16F39">
        <w:rPr>
          <w:rFonts w:ascii="Segoe UI" w:hAnsi="Segoe UI" w:cs="Segoe UI"/>
          <w:spacing w:val="-1"/>
        </w:rPr>
        <w:t xml:space="preserve"> </w:t>
      </w:r>
      <w:r w:rsidRPr="00C16F39">
        <w:rPr>
          <w:rFonts w:ascii="Segoe UI" w:hAnsi="Segoe UI" w:cs="Segoe UI"/>
        </w:rPr>
        <w:t>de</w:t>
      </w:r>
      <w:r w:rsidRPr="00C16F39">
        <w:rPr>
          <w:rFonts w:ascii="Segoe UI" w:hAnsi="Segoe UI" w:cs="Segoe UI"/>
          <w:spacing w:val="-1"/>
        </w:rPr>
        <w:t xml:space="preserve"> </w:t>
      </w:r>
      <w:r w:rsidRPr="00C16F39">
        <w:rPr>
          <w:rFonts w:ascii="Segoe UI" w:hAnsi="Segoe UI" w:cs="Segoe UI"/>
          <w:spacing w:val="-2"/>
        </w:rPr>
        <w:t>concreto;</w:t>
      </w:r>
    </w:p>
    <w:p w14:paraId="6CBCF2AC" w14:textId="77777777" w:rsidR="00C16F39" w:rsidRPr="00C16F39" w:rsidRDefault="00C16F39" w:rsidP="00C16F39">
      <w:pPr>
        <w:pStyle w:val="PargrafodaLista"/>
        <w:widowControl w:val="0"/>
        <w:numPr>
          <w:ilvl w:val="2"/>
          <w:numId w:val="50"/>
        </w:numPr>
        <w:tabs>
          <w:tab w:val="left" w:pos="861"/>
        </w:tabs>
        <w:autoSpaceDE w:val="0"/>
        <w:autoSpaceDN w:val="0"/>
        <w:spacing w:after="0" w:line="240" w:lineRule="auto"/>
        <w:contextualSpacing w:val="0"/>
        <w:jc w:val="both"/>
        <w:rPr>
          <w:rFonts w:ascii="Segoe UI" w:hAnsi="Segoe UI" w:cs="Segoe UI"/>
        </w:rPr>
      </w:pPr>
      <w:r w:rsidRPr="00C16F39">
        <w:rPr>
          <w:rFonts w:ascii="Segoe UI" w:hAnsi="Segoe UI" w:cs="Segoe UI"/>
        </w:rPr>
        <w:t>DNIT</w:t>
      </w:r>
      <w:r w:rsidRPr="00C16F39">
        <w:rPr>
          <w:rFonts w:ascii="Segoe UI" w:hAnsi="Segoe UI" w:cs="Segoe UI"/>
          <w:spacing w:val="-3"/>
        </w:rPr>
        <w:t xml:space="preserve"> </w:t>
      </w:r>
      <w:r w:rsidRPr="00C16F39">
        <w:rPr>
          <w:rFonts w:ascii="Segoe UI" w:hAnsi="Segoe UI" w:cs="Segoe UI"/>
        </w:rPr>
        <w:t>134/2010</w:t>
      </w:r>
      <w:r w:rsidRPr="00C16F39">
        <w:rPr>
          <w:rFonts w:ascii="Segoe UI" w:hAnsi="Segoe UI" w:cs="Segoe UI"/>
          <w:spacing w:val="-1"/>
        </w:rPr>
        <w:t xml:space="preserve"> </w:t>
      </w:r>
      <w:r w:rsidRPr="00C16F39">
        <w:rPr>
          <w:rFonts w:ascii="Segoe UI" w:hAnsi="Segoe UI" w:cs="Segoe UI"/>
        </w:rPr>
        <w:t>–</w:t>
      </w:r>
      <w:r w:rsidRPr="00C16F39">
        <w:rPr>
          <w:rFonts w:ascii="Segoe UI" w:hAnsi="Segoe UI" w:cs="Segoe UI"/>
          <w:spacing w:val="-1"/>
        </w:rPr>
        <w:t xml:space="preserve"> </w:t>
      </w:r>
      <w:r w:rsidRPr="00C16F39">
        <w:rPr>
          <w:rFonts w:ascii="Segoe UI" w:hAnsi="Segoe UI" w:cs="Segoe UI"/>
        </w:rPr>
        <w:t>Execução</w:t>
      </w:r>
      <w:r w:rsidRPr="00C16F39">
        <w:rPr>
          <w:rFonts w:ascii="Segoe UI" w:hAnsi="Segoe UI" w:cs="Segoe UI"/>
          <w:spacing w:val="-1"/>
        </w:rPr>
        <w:t xml:space="preserve"> </w:t>
      </w:r>
      <w:r w:rsidRPr="00C16F39">
        <w:rPr>
          <w:rFonts w:ascii="Segoe UI" w:hAnsi="Segoe UI" w:cs="Segoe UI"/>
        </w:rPr>
        <w:t>de</w:t>
      </w:r>
      <w:r w:rsidRPr="00C16F39">
        <w:rPr>
          <w:rFonts w:ascii="Segoe UI" w:hAnsi="Segoe UI" w:cs="Segoe UI"/>
          <w:spacing w:val="-1"/>
        </w:rPr>
        <w:t xml:space="preserve"> </w:t>
      </w:r>
      <w:r w:rsidRPr="00C16F39">
        <w:rPr>
          <w:rFonts w:ascii="Segoe UI" w:hAnsi="Segoe UI" w:cs="Segoe UI"/>
          <w:spacing w:val="-2"/>
        </w:rPr>
        <w:t>subleito;</w:t>
      </w:r>
    </w:p>
    <w:p w14:paraId="27B6B27D" w14:textId="77777777" w:rsidR="00C16F39" w:rsidRPr="00C16F39" w:rsidRDefault="00C16F39" w:rsidP="00C16F39">
      <w:pPr>
        <w:pStyle w:val="PargrafodaLista"/>
        <w:widowControl w:val="0"/>
        <w:numPr>
          <w:ilvl w:val="2"/>
          <w:numId w:val="50"/>
        </w:numPr>
        <w:tabs>
          <w:tab w:val="left" w:pos="861"/>
        </w:tabs>
        <w:autoSpaceDE w:val="0"/>
        <w:autoSpaceDN w:val="0"/>
        <w:spacing w:after="0" w:line="240" w:lineRule="auto"/>
        <w:contextualSpacing w:val="0"/>
        <w:jc w:val="both"/>
        <w:rPr>
          <w:rFonts w:ascii="Segoe UI" w:hAnsi="Segoe UI" w:cs="Segoe UI"/>
        </w:rPr>
      </w:pPr>
      <w:r w:rsidRPr="00C16F39">
        <w:rPr>
          <w:rFonts w:ascii="Segoe UI" w:hAnsi="Segoe UI" w:cs="Segoe UI"/>
        </w:rPr>
        <w:t>DNIT</w:t>
      </w:r>
      <w:r w:rsidRPr="00C16F39">
        <w:rPr>
          <w:rFonts w:ascii="Segoe UI" w:hAnsi="Segoe UI" w:cs="Segoe UI"/>
          <w:spacing w:val="-1"/>
        </w:rPr>
        <w:t xml:space="preserve"> </w:t>
      </w:r>
      <w:r w:rsidRPr="00C16F39">
        <w:rPr>
          <w:rFonts w:ascii="Segoe UI" w:hAnsi="Segoe UI" w:cs="Segoe UI"/>
        </w:rPr>
        <w:t>141/2010 –</w:t>
      </w:r>
      <w:r w:rsidRPr="00C16F39">
        <w:rPr>
          <w:rFonts w:ascii="Segoe UI" w:hAnsi="Segoe UI" w:cs="Segoe UI"/>
          <w:spacing w:val="-1"/>
        </w:rPr>
        <w:t xml:space="preserve"> </w:t>
      </w:r>
      <w:r w:rsidRPr="00C16F39">
        <w:rPr>
          <w:rFonts w:ascii="Segoe UI" w:hAnsi="Segoe UI" w:cs="Segoe UI"/>
        </w:rPr>
        <w:t>Execução</w:t>
      </w:r>
      <w:r w:rsidRPr="00C16F39">
        <w:rPr>
          <w:rFonts w:ascii="Segoe UI" w:hAnsi="Segoe UI" w:cs="Segoe UI"/>
          <w:spacing w:val="-1"/>
        </w:rPr>
        <w:t xml:space="preserve"> </w:t>
      </w:r>
      <w:r w:rsidRPr="00C16F39">
        <w:rPr>
          <w:rFonts w:ascii="Segoe UI" w:hAnsi="Segoe UI" w:cs="Segoe UI"/>
        </w:rPr>
        <w:t>de</w:t>
      </w:r>
      <w:r w:rsidRPr="00C16F39">
        <w:rPr>
          <w:rFonts w:ascii="Segoe UI" w:hAnsi="Segoe UI" w:cs="Segoe UI"/>
          <w:spacing w:val="-1"/>
        </w:rPr>
        <w:t xml:space="preserve"> </w:t>
      </w:r>
      <w:r w:rsidRPr="00C16F39">
        <w:rPr>
          <w:rFonts w:ascii="Segoe UI" w:hAnsi="Segoe UI" w:cs="Segoe UI"/>
        </w:rPr>
        <w:t>base</w:t>
      </w:r>
      <w:r w:rsidRPr="00C16F39">
        <w:rPr>
          <w:rFonts w:ascii="Segoe UI" w:hAnsi="Segoe UI" w:cs="Segoe UI"/>
          <w:spacing w:val="-1"/>
        </w:rPr>
        <w:t xml:space="preserve"> </w:t>
      </w:r>
      <w:r w:rsidRPr="00C16F39">
        <w:rPr>
          <w:rFonts w:ascii="Segoe UI" w:hAnsi="Segoe UI" w:cs="Segoe UI"/>
          <w:spacing w:val="-2"/>
        </w:rPr>
        <w:t>estabilizada;</w:t>
      </w:r>
    </w:p>
    <w:p w14:paraId="26EA1E95" w14:textId="77777777" w:rsidR="00C16F39" w:rsidRPr="00C16F39" w:rsidRDefault="00C16F39" w:rsidP="00C16F39">
      <w:pPr>
        <w:pStyle w:val="Corpodetexto"/>
        <w:spacing w:before="5"/>
        <w:rPr>
          <w:rFonts w:ascii="Segoe UI" w:hAnsi="Segoe UI" w:cs="Segoe UI"/>
          <w:sz w:val="22"/>
          <w:szCs w:val="22"/>
        </w:rPr>
      </w:pPr>
    </w:p>
    <w:p w14:paraId="7EA4044E" w14:textId="77777777" w:rsidR="00C16F39" w:rsidRPr="00C16F39" w:rsidRDefault="00C16F39" w:rsidP="00C16F39">
      <w:pPr>
        <w:pStyle w:val="PargrafodaLista"/>
        <w:widowControl w:val="0"/>
        <w:numPr>
          <w:ilvl w:val="1"/>
          <w:numId w:val="50"/>
        </w:numPr>
        <w:tabs>
          <w:tab w:val="left" w:pos="561"/>
        </w:tabs>
        <w:autoSpaceDE w:val="0"/>
        <w:autoSpaceDN w:val="0"/>
        <w:spacing w:after="0" w:line="240" w:lineRule="auto"/>
        <w:ind w:right="278" w:firstLine="0"/>
        <w:contextualSpacing w:val="0"/>
        <w:jc w:val="both"/>
        <w:rPr>
          <w:rFonts w:ascii="Segoe UI" w:hAnsi="Segoe UI" w:cs="Segoe UI"/>
        </w:rPr>
      </w:pPr>
      <w:r w:rsidRPr="00C16F39">
        <w:rPr>
          <w:rFonts w:ascii="Segoe UI" w:hAnsi="Segoe UI" w:cs="Segoe UI"/>
        </w:rPr>
        <w:t>Os</w:t>
      </w:r>
      <w:r w:rsidRPr="00C16F39">
        <w:rPr>
          <w:rFonts w:ascii="Segoe UI" w:hAnsi="Segoe UI" w:cs="Segoe UI"/>
          <w:spacing w:val="-4"/>
        </w:rPr>
        <w:t xml:space="preserve"> </w:t>
      </w:r>
      <w:r w:rsidRPr="00C16F39">
        <w:rPr>
          <w:rFonts w:ascii="Segoe UI" w:hAnsi="Segoe UI" w:cs="Segoe UI"/>
        </w:rPr>
        <w:t>materiais</w:t>
      </w:r>
      <w:r w:rsidRPr="00C16F39">
        <w:rPr>
          <w:rFonts w:ascii="Segoe UI" w:hAnsi="Segoe UI" w:cs="Segoe UI"/>
          <w:spacing w:val="-4"/>
        </w:rPr>
        <w:t xml:space="preserve"> </w:t>
      </w:r>
      <w:r w:rsidRPr="00C16F39">
        <w:rPr>
          <w:rFonts w:ascii="Segoe UI" w:hAnsi="Segoe UI" w:cs="Segoe UI"/>
        </w:rPr>
        <w:t>empregados</w:t>
      </w:r>
      <w:r w:rsidRPr="00C16F39">
        <w:rPr>
          <w:rFonts w:ascii="Segoe UI" w:hAnsi="Segoe UI" w:cs="Segoe UI"/>
          <w:spacing w:val="-4"/>
        </w:rPr>
        <w:t xml:space="preserve"> </w:t>
      </w:r>
      <w:r w:rsidRPr="00C16F39">
        <w:rPr>
          <w:rFonts w:ascii="Segoe UI" w:hAnsi="Segoe UI" w:cs="Segoe UI"/>
        </w:rPr>
        <w:t>deverão</w:t>
      </w:r>
      <w:r w:rsidRPr="00C16F39">
        <w:rPr>
          <w:rFonts w:ascii="Segoe UI" w:hAnsi="Segoe UI" w:cs="Segoe UI"/>
          <w:spacing w:val="-4"/>
        </w:rPr>
        <w:t xml:space="preserve"> </w:t>
      </w:r>
      <w:r w:rsidRPr="00C16F39">
        <w:rPr>
          <w:rFonts w:ascii="Segoe UI" w:hAnsi="Segoe UI" w:cs="Segoe UI"/>
        </w:rPr>
        <w:t>apresentar</w:t>
      </w:r>
      <w:r w:rsidRPr="00C16F39">
        <w:rPr>
          <w:rFonts w:ascii="Segoe UI" w:hAnsi="Segoe UI" w:cs="Segoe UI"/>
          <w:spacing w:val="-3"/>
        </w:rPr>
        <w:t xml:space="preserve"> </w:t>
      </w:r>
      <w:r w:rsidRPr="00C16F39">
        <w:rPr>
          <w:rFonts w:ascii="Segoe UI" w:hAnsi="Segoe UI" w:cs="Segoe UI"/>
        </w:rPr>
        <w:t>qualidade</w:t>
      </w:r>
      <w:r w:rsidRPr="00C16F39">
        <w:rPr>
          <w:rFonts w:ascii="Segoe UI" w:hAnsi="Segoe UI" w:cs="Segoe UI"/>
          <w:spacing w:val="-5"/>
        </w:rPr>
        <w:t xml:space="preserve"> </w:t>
      </w:r>
      <w:r w:rsidRPr="00C16F39">
        <w:rPr>
          <w:rFonts w:ascii="Segoe UI" w:hAnsi="Segoe UI" w:cs="Segoe UI"/>
        </w:rPr>
        <w:t>comprovada,</w:t>
      </w:r>
      <w:r w:rsidRPr="00C16F39">
        <w:rPr>
          <w:rFonts w:ascii="Segoe UI" w:hAnsi="Segoe UI" w:cs="Segoe UI"/>
          <w:spacing w:val="-4"/>
        </w:rPr>
        <w:t xml:space="preserve"> </w:t>
      </w:r>
      <w:r w:rsidRPr="00C16F39">
        <w:rPr>
          <w:rFonts w:ascii="Segoe UI" w:hAnsi="Segoe UI" w:cs="Segoe UI"/>
        </w:rPr>
        <w:t>sendo</w:t>
      </w:r>
      <w:r w:rsidRPr="00C16F39">
        <w:rPr>
          <w:rFonts w:ascii="Segoe UI" w:hAnsi="Segoe UI" w:cs="Segoe UI"/>
          <w:spacing w:val="-4"/>
        </w:rPr>
        <w:t xml:space="preserve"> </w:t>
      </w:r>
      <w:r w:rsidRPr="00C16F39">
        <w:rPr>
          <w:rFonts w:ascii="Segoe UI" w:hAnsi="Segoe UI" w:cs="Segoe UI"/>
        </w:rPr>
        <w:t>submetidos</w:t>
      </w:r>
      <w:r w:rsidRPr="00C16F39">
        <w:rPr>
          <w:rFonts w:ascii="Segoe UI" w:hAnsi="Segoe UI" w:cs="Segoe UI"/>
          <w:spacing w:val="-4"/>
        </w:rPr>
        <w:t xml:space="preserve"> </w:t>
      </w:r>
      <w:r w:rsidRPr="00C16F39">
        <w:rPr>
          <w:rFonts w:ascii="Segoe UI" w:hAnsi="Segoe UI" w:cs="Segoe UI"/>
        </w:rPr>
        <w:t>a ensaios tecnológicos e controle rigoroso durante a execução.</w:t>
      </w:r>
    </w:p>
    <w:p w14:paraId="6F4A4322" w14:textId="77777777" w:rsidR="00BC2E91" w:rsidRPr="006F66F8" w:rsidRDefault="00BC2E91" w:rsidP="00BC2E91">
      <w:pPr>
        <w:pStyle w:val="Default"/>
        <w:jc w:val="center"/>
        <w:rPr>
          <w:sz w:val="22"/>
          <w:szCs w:val="22"/>
        </w:rPr>
      </w:pPr>
    </w:p>
    <w:p w14:paraId="2578B62F" w14:textId="758EF066" w:rsidR="0008774C" w:rsidRPr="006F66F8" w:rsidRDefault="00846B7A" w:rsidP="00416274">
      <w:pPr>
        <w:pStyle w:val="Default"/>
        <w:jc w:val="both"/>
        <w:rPr>
          <w:sz w:val="22"/>
          <w:szCs w:val="22"/>
        </w:rPr>
      </w:pPr>
      <w:r w:rsidRPr="006F66F8">
        <w:rPr>
          <w:sz w:val="22"/>
          <w:szCs w:val="22"/>
        </w:rPr>
        <w:t xml:space="preserve">São Sebastião do Anta – MG, </w:t>
      </w:r>
      <w:r w:rsidR="00C16F39">
        <w:rPr>
          <w:sz w:val="22"/>
          <w:szCs w:val="22"/>
        </w:rPr>
        <w:t>2</w:t>
      </w:r>
      <w:r w:rsidR="009960EC">
        <w:rPr>
          <w:sz w:val="22"/>
          <w:szCs w:val="22"/>
        </w:rPr>
        <w:t>9 de junho</w:t>
      </w:r>
      <w:r w:rsidR="000C56FB" w:rsidRPr="006F66F8">
        <w:rPr>
          <w:sz w:val="22"/>
          <w:szCs w:val="22"/>
        </w:rPr>
        <w:t xml:space="preserve"> de 2026.</w:t>
      </w:r>
    </w:p>
    <w:p w14:paraId="22F1EED6" w14:textId="77777777" w:rsidR="0008774C" w:rsidRPr="006F66F8" w:rsidRDefault="0008774C" w:rsidP="00416274">
      <w:pPr>
        <w:pStyle w:val="Default"/>
        <w:jc w:val="both"/>
        <w:rPr>
          <w:sz w:val="22"/>
          <w:szCs w:val="22"/>
        </w:rPr>
      </w:pPr>
    </w:p>
    <w:p w14:paraId="07A2FEF2" w14:textId="77777777" w:rsidR="00846B7A" w:rsidRPr="006F66F8" w:rsidRDefault="00846B7A" w:rsidP="00416274">
      <w:pPr>
        <w:pStyle w:val="Default"/>
        <w:jc w:val="both"/>
        <w:rPr>
          <w:sz w:val="22"/>
          <w:szCs w:val="22"/>
        </w:rPr>
      </w:pPr>
    </w:p>
    <w:p w14:paraId="5EC52420" w14:textId="77777777" w:rsidR="00846B7A" w:rsidRPr="006F66F8" w:rsidRDefault="00846B7A" w:rsidP="00416274">
      <w:pPr>
        <w:pStyle w:val="Default"/>
        <w:jc w:val="both"/>
        <w:rPr>
          <w:sz w:val="22"/>
          <w:szCs w:val="22"/>
        </w:rPr>
      </w:pPr>
      <w:r w:rsidRPr="006F66F8">
        <w:rPr>
          <w:sz w:val="22"/>
          <w:szCs w:val="22"/>
        </w:rPr>
        <w:t xml:space="preserve">______________________________ </w:t>
      </w:r>
    </w:p>
    <w:p w14:paraId="4C07C527" w14:textId="77777777" w:rsidR="00846B7A" w:rsidRPr="006F66F8" w:rsidRDefault="00846B7A" w:rsidP="00416274">
      <w:pPr>
        <w:pStyle w:val="Default"/>
        <w:jc w:val="both"/>
        <w:rPr>
          <w:sz w:val="22"/>
          <w:szCs w:val="22"/>
        </w:rPr>
      </w:pPr>
      <w:r w:rsidRPr="006F66F8">
        <w:rPr>
          <w:sz w:val="22"/>
          <w:szCs w:val="22"/>
        </w:rPr>
        <w:t xml:space="preserve">Bruno Henrique da Cruz Pereira </w:t>
      </w:r>
    </w:p>
    <w:p w14:paraId="72F554C0" w14:textId="612347BA" w:rsidR="00846B7A" w:rsidRPr="006F66F8" w:rsidRDefault="00846B7A" w:rsidP="00416274">
      <w:pPr>
        <w:tabs>
          <w:tab w:val="left" w:pos="2268"/>
        </w:tabs>
        <w:spacing w:after="0" w:line="300" w:lineRule="auto"/>
        <w:jc w:val="both"/>
        <w:rPr>
          <w:rFonts w:ascii="Segoe UI" w:hAnsi="Segoe UI" w:cs="Segoe UI"/>
          <w:b/>
          <w:color w:val="FF0000"/>
        </w:rPr>
      </w:pPr>
      <w:r w:rsidRPr="006F66F8">
        <w:rPr>
          <w:rFonts w:ascii="Segoe UI" w:hAnsi="Segoe UI" w:cs="Segoe UI"/>
        </w:rPr>
        <w:t>Engenheiro Civil CREA MG 369.064 / D</w:t>
      </w:r>
    </w:p>
    <w:p w14:paraId="6668954E" w14:textId="77777777" w:rsidR="000C56FB" w:rsidRDefault="000C56FB" w:rsidP="006520D8">
      <w:pPr>
        <w:tabs>
          <w:tab w:val="left" w:pos="2268"/>
        </w:tabs>
        <w:spacing w:after="0" w:line="300" w:lineRule="auto"/>
        <w:jc w:val="center"/>
        <w:rPr>
          <w:rFonts w:ascii="Segoe UI" w:hAnsi="Segoe UI" w:cs="Segoe UI"/>
          <w:b/>
          <w:color w:val="FF0000"/>
          <w:sz w:val="23"/>
          <w:szCs w:val="23"/>
        </w:rPr>
      </w:pPr>
    </w:p>
    <w:p w14:paraId="3CCA1AA1" w14:textId="77777777" w:rsidR="00A635D7" w:rsidRDefault="00A635D7" w:rsidP="00C92304">
      <w:pPr>
        <w:tabs>
          <w:tab w:val="left" w:pos="0"/>
        </w:tabs>
        <w:spacing w:after="0" w:line="300" w:lineRule="auto"/>
        <w:jc w:val="center"/>
        <w:rPr>
          <w:rFonts w:ascii="Segoe UI" w:hAnsi="Segoe UI" w:cs="Segoe UI"/>
          <w:b/>
          <w:sz w:val="23"/>
          <w:szCs w:val="23"/>
        </w:rPr>
      </w:pPr>
    </w:p>
    <w:p w14:paraId="306C540D" w14:textId="77777777" w:rsidR="00A635D7" w:rsidRDefault="00A635D7" w:rsidP="00C92304">
      <w:pPr>
        <w:tabs>
          <w:tab w:val="left" w:pos="0"/>
        </w:tabs>
        <w:spacing w:after="0" w:line="300" w:lineRule="auto"/>
        <w:jc w:val="center"/>
        <w:rPr>
          <w:rFonts w:ascii="Segoe UI" w:hAnsi="Segoe UI" w:cs="Segoe UI"/>
          <w:b/>
          <w:sz w:val="23"/>
          <w:szCs w:val="23"/>
        </w:rPr>
      </w:pPr>
    </w:p>
    <w:p w14:paraId="46E14E17" w14:textId="77777777" w:rsidR="00A635D7" w:rsidRDefault="00A635D7" w:rsidP="00C92304">
      <w:pPr>
        <w:tabs>
          <w:tab w:val="left" w:pos="0"/>
        </w:tabs>
        <w:spacing w:after="0" w:line="300" w:lineRule="auto"/>
        <w:jc w:val="center"/>
        <w:rPr>
          <w:rFonts w:ascii="Segoe UI" w:hAnsi="Segoe UI" w:cs="Segoe UI"/>
          <w:b/>
          <w:sz w:val="23"/>
          <w:szCs w:val="23"/>
        </w:rPr>
      </w:pPr>
    </w:p>
    <w:p w14:paraId="4C7D9A40" w14:textId="77777777" w:rsidR="00A635D7" w:rsidRDefault="00A635D7" w:rsidP="00C92304">
      <w:pPr>
        <w:tabs>
          <w:tab w:val="left" w:pos="0"/>
        </w:tabs>
        <w:spacing w:after="0" w:line="300" w:lineRule="auto"/>
        <w:jc w:val="center"/>
        <w:rPr>
          <w:rFonts w:ascii="Segoe UI" w:hAnsi="Segoe UI" w:cs="Segoe UI"/>
          <w:b/>
          <w:sz w:val="23"/>
          <w:szCs w:val="23"/>
        </w:rPr>
      </w:pPr>
    </w:p>
    <w:p w14:paraId="0993778C" w14:textId="77777777" w:rsidR="00A635D7" w:rsidRDefault="00A635D7" w:rsidP="00C92304">
      <w:pPr>
        <w:tabs>
          <w:tab w:val="left" w:pos="0"/>
        </w:tabs>
        <w:spacing w:after="0" w:line="300" w:lineRule="auto"/>
        <w:jc w:val="center"/>
        <w:rPr>
          <w:rFonts w:ascii="Segoe UI" w:hAnsi="Segoe UI" w:cs="Segoe UI"/>
          <w:b/>
          <w:sz w:val="23"/>
          <w:szCs w:val="23"/>
        </w:rPr>
      </w:pPr>
    </w:p>
    <w:p w14:paraId="795DF7B8" w14:textId="77777777" w:rsidR="00A635D7" w:rsidRDefault="00A635D7" w:rsidP="00C92304">
      <w:pPr>
        <w:tabs>
          <w:tab w:val="left" w:pos="0"/>
        </w:tabs>
        <w:spacing w:after="0" w:line="300" w:lineRule="auto"/>
        <w:jc w:val="center"/>
        <w:rPr>
          <w:rFonts w:ascii="Segoe UI" w:hAnsi="Segoe UI" w:cs="Segoe UI"/>
          <w:b/>
          <w:sz w:val="23"/>
          <w:szCs w:val="23"/>
        </w:rPr>
      </w:pPr>
    </w:p>
    <w:p w14:paraId="24F54116" w14:textId="77777777" w:rsidR="00A635D7" w:rsidRDefault="00A635D7" w:rsidP="00C92304">
      <w:pPr>
        <w:tabs>
          <w:tab w:val="left" w:pos="0"/>
        </w:tabs>
        <w:spacing w:after="0" w:line="300" w:lineRule="auto"/>
        <w:jc w:val="center"/>
        <w:rPr>
          <w:rFonts w:ascii="Segoe UI" w:hAnsi="Segoe UI" w:cs="Segoe UI"/>
          <w:b/>
          <w:sz w:val="23"/>
          <w:szCs w:val="23"/>
        </w:rPr>
      </w:pPr>
    </w:p>
    <w:p w14:paraId="6FCEAA8D" w14:textId="77777777" w:rsidR="00A635D7" w:rsidRDefault="00A635D7" w:rsidP="00C92304">
      <w:pPr>
        <w:tabs>
          <w:tab w:val="left" w:pos="0"/>
        </w:tabs>
        <w:spacing w:after="0" w:line="300" w:lineRule="auto"/>
        <w:jc w:val="center"/>
        <w:rPr>
          <w:rFonts w:ascii="Segoe UI" w:hAnsi="Segoe UI" w:cs="Segoe UI"/>
          <w:b/>
          <w:sz w:val="23"/>
          <w:szCs w:val="23"/>
        </w:rPr>
      </w:pPr>
    </w:p>
    <w:p w14:paraId="7F3FDA4B" w14:textId="623E5E65" w:rsidR="00C92304" w:rsidRDefault="00C92304" w:rsidP="00C92304">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w:t>
      </w:r>
    </w:p>
    <w:p w14:paraId="4FA662DC" w14:textId="77777777" w:rsidR="00C92304" w:rsidRDefault="00C92304" w:rsidP="00C92304">
      <w:pPr>
        <w:tabs>
          <w:tab w:val="left" w:pos="0"/>
        </w:tabs>
        <w:spacing w:after="0" w:line="300" w:lineRule="auto"/>
        <w:jc w:val="center"/>
        <w:rPr>
          <w:rFonts w:ascii="Segoe UI" w:hAnsi="Segoe UI" w:cs="Segoe UI"/>
          <w:b/>
          <w:sz w:val="23"/>
          <w:szCs w:val="23"/>
        </w:rPr>
      </w:pPr>
    </w:p>
    <w:p w14:paraId="3D2B7640" w14:textId="77777777" w:rsidR="00C92304" w:rsidRPr="00993EB7" w:rsidRDefault="00C92304" w:rsidP="00C92304">
      <w:pPr>
        <w:tabs>
          <w:tab w:val="left" w:pos="0"/>
        </w:tabs>
        <w:spacing w:after="0" w:line="300" w:lineRule="auto"/>
        <w:jc w:val="center"/>
        <w:rPr>
          <w:rFonts w:ascii="Segoe UI" w:hAnsi="Segoe UI" w:cs="Segoe UI"/>
          <w:b/>
          <w:sz w:val="23"/>
          <w:szCs w:val="23"/>
        </w:rPr>
      </w:pPr>
      <w:r>
        <w:rPr>
          <w:rFonts w:ascii="Segoe UI" w:hAnsi="Segoe UI" w:cs="Segoe UI"/>
          <w:b/>
          <w:sz w:val="23"/>
          <w:szCs w:val="23"/>
        </w:rPr>
        <w:t>TERMO DE CREDENCIAMENTO</w:t>
      </w:r>
    </w:p>
    <w:p w14:paraId="17027FCF" w14:textId="77777777" w:rsidR="00D25D52" w:rsidRDefault="00D25D52" w:rsidP="00D25D52">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082/2026</w:t>
      </w:r>
    </w:p>
    <w:p w14:paraId="55EDE065" w14:textId="77777777" w:rsidR="00D25D52" w:rsidRDefault="00D25D52" w:rsidP="00D25D52">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009/2026</w:t>
      </w:r>
    </w:p>
    <w:p w14:paraId="4AF8858E" w14:textId="77777777" w:rsidR="00C92304" w:rsidRDefault="00C92304" w:rsidP="00C92304">
      <w:pPr>
        <w:tabs>
          <w:tab w:val="left" w:pos="2268"/>
        </w:tabs>
        <w:spacing w:after="0" w:line="300" w:lineRule="auto"/>
        <w:rPr>
          <w:rFonts w:ascii="Segoe UI" w:hAnsi="Segoe UI" w:cs="Segoe UI"/>
          <w:b/>
          <w:color w:val="FF0000"/>
          <w:sz w:val="23"/>
          <w:szCs w:val="23"/>
        </w:rPr>
      </w:pPr>
    </w:p>
    <w:p w14:paraId="3B28836F"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 xml:space="preserve">A ____________________________________________________________________________________________, pessoa física </w:t>
      </w:r>
      <w:r>
        <w:rPr>
          <w:rFonts w:ascii="Segoe UI" w:hAnsi="Segoe UI" w:cs="Segoe UI"/>
          <w:b/>
          <w:sz w:val="23"/>
          <w:szCs w:val="23"/>
        </w:rPr>
        <w:t xml:space="preserve">ou </w:t>
      </w:r>
      <w:r>
        <w:rPr>
          <w:rFonts w:ascii="Segoe UI" w:hAnsi="Segoe UI" w:cs="Segoe UI"/>
          <w:sz w:val="23"/>
          <w:szCs w:val="23"/>
        </w:rPr>
        <w:t xml:space="preserve">jurídica de direito privado, inscrita no CPF </w:t>
      </w:r>
      <w:r>
        <w:rPr>
          <w:rFonts w:ascii="Segoe UI" w:hAnsi="Segoe UI" w:cs="Segoe UI"/>
          <w:b/>
          <w:sz w:val="23"/>
          <w:szCs w:val="23"/>
        </w:rPr>
        <w:t xml:space="preserve">ou </w:t>
      </w:r>
      <w:r>
        <w:rPr>
          <w:rFonts w:ascii="Segoe UI" w:hAnsi="Segoe UI" w:cs="Segoe UI"/>
          <w:sz w:val="23"/>
          <w:szCs w:val="23"/>
        </w:rPr>
        <w:t xml:space="preserve">CNPJ nº. ______________________________________, com sede </w:t>
      </w:r>
      <w:r>
        <w:rPr>
          <w:rFonts w:ascii="Segoe UI" w:hAnsi="Segoe UI" w:cs="Segoe UI"/>
          <w:b/>
          <w:sz w:val="23"/>
          <w:szCs w:val="23"/>
        </w:rPr>
        <w:t xml:space="preserve">ou </w:t>
      </w:r>
      <w:r>
        <w:rPr>
          <w:rFonts w:ascii="Segoe UI" w:hAnsi="Segoe UI" w:cs="Segoe UI"/>
          <w:sz w:val="23"/>
          <w:szCs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credencia, </w:t>
      </w:r>
      <w:r>
        <w:rPr>
          <w:rFonts w:ascii="Segoe UI" w:hAnsi="Segoe UI" w:cs="Segoe UI"/>
          <w:sz w:val="23"/>
          <w:szCs w:val="23"/>
        </w:rPr>
        <w:t>para atuação neste Concorrência, o senhor ______________________________________________________________________________________________,</w:t>
      </w:r>
    </w:p>
    <w:p w14:paraId="1C4713EA"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Inscrito no CPF nº. _______________________________, podendo, para tanto, apresentar lances, manifestar intenção de interpor Recurso Administrativo, renunciar direitos, e tudo mais que for necessário.</w:t>
      </w:r>
    </w:p>
    <w:p w14:paraId="6DD3C2A2" w14:textId="77777777" w:rsidR="00C92304" w:rsidRDefault="00C92304" w:rsidP="00C92304">
      <w:pPr>
        <w:spacing w:after="0" w:line="300" w:lineRule="auto"/>
        <w:jc w:val="both"/>
        <w:rPr>
          <w:rFonts w:ascii="Segoe UI" w:hAnsi="Segoe UI" w:cs="Segoe UI"/>
          <w:sz w:val="23"/>
          <w:szCs w:val="23"/>
        </w:rPr>
      </w:pPr>
    </w:p>
    <w:p w14:paraId="6FDEBDC1" w14:textId="77777777" w:rsidR="00C92304" w:rsidRDefault="00C92304" w:rsidP="00C92304">
      <w:pPr>
        <w:spacing w:after="0" w:line="300" w:lineRule="auto"/>
        <w:jc w:val="both"/>
        <w:rPr>
          <w:rFonts w:ascii="Segoe UI" w:hAnsi="Segoe UI" w:cs="Segoe UI"/>
          <w:sz w:val="23"/>
          <w:szCs w:val="23"/>
        </w:rPr>
      </w:pPr>
      <w:r>
        <w:rPr>
          <w:rFonts w:ascii="Segoe UI" w:hAnsi="Segoe UI" w:cs="Segoe UI"/>
          <w:sz w:val="23"/>
          <w:szCs w:val="23"/>
        </w:rPr>
        <w:t>Local e data.</w:t>
      </w:r>
    </w:p>
    <w:p w14:paraId="4F228D86" w14:textId="77777777" w:rsidR="00C92304" w:rsidRDefault="00C92304" w:rsidP="00C92304">
      <w:pPr>
        <w:spacing w:after="0" w:line="300" w:lineRule="auto"/>
        <w:jc w:val="both"/>
        <w:rPr>
          <w:rFonts w:ascii="Segoe UI" w:hAnsi="Segoe UI" w:cs="Segoe UI"/>
          <w:sz w:val="23"/>
          <w:szCs w:val="23"/>
        </w:rPr>
      </w:pPr>
    </w:p>
    <w:p w14:paraId="7B9C239E"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300F71B7"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Assinatura</w:t>
      </w:r>
    </w:p>
    <w:p w14:paraId="275EE9E6" w14:textId="7E3BA216" w:rsidR="00C92304" w:rsidRDefault="00C92304" w:rsidP="006520D8">
      <w:pPr>
        <w:tabs>
          <w:tab w:val="left" w:pos="2268"/>
        </w:tabs>
        <w:spacing w:after="0" w:line="300" w:lineRule="auto"/>
        <w:jc w:val="center"/>
        <w:rPr>
          <w:rFonts w:ascii="Segoe UI" w:hAnsi="Segoe UI" w:cs="Segoe UI"/>
          <w:b/>
          <w:color w:val="FF0000"/>
          <w:sz w:val="23"/>
          <w:szCs w:val="23"/>
        </w:rPr>
      </w:pPr>
    </w:p>
    <w:p w14:paraId="50C62598" w14:textId="5C9D1EF2" w:rsidR="00C92304" w:rsidRDefault="00C92304" w:rsidP="006520D8">
      <w:pPr>
        <w:tabs>
          <w:tab w:val="left" w:pos="2268"/>
        </w:tabs>
        <w:spacing w:after="0" w:line="300" w:lineRule="auto"/>
        <w:jc w:val="center"/>
        <w:rPr>
          <w:rFonts w:ascii="Segoe UI" w:hAnsi="Segoe UI" w:cs="Segoe UI"/>
          <w:b/>
          <w:color w:val="FF0000"/>
          <w:sz w:val="23"/>
          <w:szCs w:val="23"/>
        </w:rPr>
      </w:pPr>
    </w:p>
    <w:p w14:paraId="02F26A9E" w14:textId="77777777" w:rsidR="000A135C" w:rsidRDefault="000A135C" w:rsidP="006520D8">
      <w:pPr>
        <w:tabs>
          <w:tab w:val="left" w:pos="2268"/>
        </w:tabs>
        <w:spacing w:after="0" w:line="300" w:lineRule="auto"/>
        <w:jc w:val="center"/>
        <w:rPr>
          <w:rFonts w:ascii="Segoe UI" w:hAnsi="Segoe UI" w:cs="Segoe UI"/>
          <w:b/>
          <w:color w:val="FF0000"/>
          <w:sz w:val="23"/>
          <w:szCs w:val="23"/>
        </w:rPr>
      </w:pPr>
    </w:p>
    <w:p w14:paraId="28F0CE7F" w14:textId="77777777" w:rsidR="000A135C" w:rsidRDefault="000A135C" w:rsidP="006520D8">
      <w:pPr>
        <w:tabs>
          <w:tab w:val="left" w:pos="2268"/>
        </w:tabs>
        <w:spacing w:after="0" w:line="300" w:lineRule="auto"/>
        <w:jc w:val="center"/>
        <w:rPr>
          <w:rFonts w:ascii="Segoe UI" w:hAnsi="Segoe UI" w:cs="Segoe UI"/>
          <w:b/>
          <w:color w:val="FF0000"/>
          <w:sz w:val="23"/>
          <w:szCs w:val="23"/>
        </w:rPr>
      </w:pPr>
    </w:p>
    <w:p w14:paraId="12B904E1" w14:textId="5EFCF2D8" w:rsidR="00C92304" w:rsidRDefault="00C92304" w:rsidP="006520D8">
      <w:pPr>
        <w:tabs>
          <w:tab w:val="left" w:pos="2268"/>
        </w:tabs>
        <w:spacing w:after="0" w:line="300" w:lineRule="auto"/>
        <w:jc w:val="center"/>
        <w:rPr>
          <w:rFonts w:ascii="Segoe UI" w:hAnsi="Segoe UI" w:cs="Segoe UI"/>
          <w:b/>
          <w:color w:val="FF0000"/>
          <w:sz w:val="23"/>
          <w:szCs w:val="23"/>
        </w:rPr>
      </w:pPr>
    </w:p>
    <w:p w14:paraId="02D0D7A1" w14:textId="77777777" w:rsidR="00B7726A" w:rsidRDefault="00B7726A" w:rsidP="006520D8">
      <w:pPr>
        <w:tabs>
          <w:tab w:val="left" w:pos="2268"/>
        </w:tabs>
        <w:spacing w:after="0" w:line="300" w:lineRule="auto"/>
        <w:jc w:val="center"/>
        <w:rPr>
          <w:rFonts w:ascii="Segoe UI" w:hAnsi="Segoe UI" w:cs="Segoe UI"/>
          <w:b/>
          <w:color w:val="FF0000"/>
          <w:sz w:val="23"/>
          <w:szCs w:val="23"/>
        </w:rPr>
      </w:pPr>
    </w:p>
    <w:p w14:paraId="20ECDBDC" w14:textId="77777777" w:rsidR="00B7726A" w:rsidRDefault="00B7726A" w:rsidP="006520D8">
      <w:pPr>
        <w:tabs>
          <w:tab w:val="left" w:pos="2268"/>
        </w:tabs>
        <w:spacing w:after="0" w:line="300" w:lineRule="auto"/>
        <w:jc w:val="center"/>
        <w:rPr>
          <w:rFonts w:ascii="Segoe UI" w:hAnsi="Segoe UI" w:cs="Segoe UI"/>
          <w:b/>
          <w:color w:val="FF0000"/>
          <w:sz w:val="23"/>
          <w:szCs w:val="23"/>
        </w:rPr>
      </w:pPr>
    </w:p>
    <w:p w14:paraId="39BB4C62" w14:textId="77777777" w:rsidR="00B7726A" w:rsidRDefault="00B7726A" w:rsidP="006520D8">
      <w:pPr>
        <w:tabs>
          <w:tab w:val="left" w:pos="2268"/>
        </w:tabs>
        <w:spacing w:after="0" w:line="300" w:lineRule="auto"/>
        <w:jc w:val="center"/>
        <w:rPr>
          <w:rFonts w:ascii="Segoe UI" w:hAnsi="Segoe UI" w:cs="Segoe UI"/>
          <w:b/>
          <w:color w:val="FF0000"/>
          <w:sz w:val="23"/>
          <w:szCs w:val="23"/>
        </w:rPr>
      </w:pPr>
    </w:p>
    <w:p w14:paraId="28FD30C5" w14:textId="1444C96A" w:rsidR="00C92304" w:rsidRDefault="00C92304" w:rsidP="006520D8">
      <w:pPr>
        <w:tabs>
          <w:tab w:val="left" w:pos="2268"/>
        </w:tabs>
        <w:spacing w:after="0" w:line="300" w:lineRule="auto"/>
        <w:jc w:val="center"/>
        <w:rPr>
          <w:rFonts w:ascii="Segoe UI" w:hAnsi="Segoe UI" w:cs="Segoe UI"/>
          <w:b/>
          <w:color w:val="FF0000"/>
          <w:sz w:val="23"/>
          <w:szCs w:val="23"/>
        </w:rPr>
      </w:pPr>
    </w:p>
    <w:p w14:paraId="2DEFA4CD" w14:textId="5D921647" w:rsidR="00C92304" w:rsidRDefault="00C92304" w:rsidP="006520D8">
      <w:pPr>
        <w:tabs>
          <w:tab w:val="left" w:pos="2268"/>
        </w:tabs>
        <w:spacing w:after="0" w:line="300" w:lineRule="auto"/>
        <w:jc w:val="center"/>
        <w:rPr>
          <w:rFonts w:ascii="Segoe UI" w:hAnsi="Segoe UI" w:cs="Segoe UI"/>
          <w:b/>
          <w:color w:val="FF0000"/>
          <w:sz w:val="23"/>
          <w:szCs w:val="23"/>
        </w:rPr>
      </w:pPr>
    </w:p>
    <w:p w14:paraId="486D7869" w14:textId="2AB12D16" w:rsidR="00C92304" w:rsidRDefault="00C92304" w:rsidP="006520D8">
      <w:pPr>
        <w:tabs>
          <w:tab w:val="left" w:pos="2268"/>
        </w:tabs>
        <w:spacing w:after="0" w:line="300" w:lineRule="auto"/>
        <w:jc w:val="center"/>
        <w:rPr>
          <w:rFonts w:ascii="Segoe UI" w:hAnsi="Segoe UI" w:cs="Segoe UI"/>
          <w:b/>
          <w:color w:val="FF0000"/>
          <w:sz w:val="23"/>
          <w:szCs w:val="23"/>
        </w:rPr>
      </w:pPr>
    </w:p>
    <w:p w14:paraId="20609FAD" w14:textId="4A5A3378" w:rsidR="00C92304" w:rsidRDefault="00C92304" w:rsidP="00C92304">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VI</w:t>
      </w:r>
    </w:p>
    <w:p w14:paraId="35DA6220" w14:textId="77777777" w:rsidR="00C92304" w:rsidRDefault="00C92304" w:rsidP="00C92304">
      <w:pPr>
        <w:tabs>
          <w:tab w:val="left" w:pos="0"/>
        </w:tabs>
        <w:spacing w:after="0" w:line="300" w:lineRule="auto"/>
        <w:jc w:val="center"/>
        <w:rPr>
          <w:rFonts w:ascii="Segoe UI" w:hAnsi="Segoe UI" w:cs="Segoe UI"/>
          <w:b/>
          <w:sz w:val="23"/>
          <w:szCs w:val="23"/>
        </w:rPr>
      </w:pPr>
    </w:p>
    <w:p w14:paraId="15F33AE5" w14:textId="77777777" w:rsidR="00C92304" w:rsidRPr="00993EB7" w:rsidRDefault="00C92304" w:rsidP="00C92304">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2F2731CB" w14:textId="77777777" w:rsidR="00C92304" w:rsidRPr="006577BF" w:rsidRDefault="00C92304" w:rsidP="00C92304">
      <w:pPr>
        <w:tabs>
          <w:tab w:val="left" w:pos="2268"/>
        </w:tabs>
        <w:spacing w:after="0" w:line="300" w:lineRule="auto"/>
        <w:jc w:val="both"/>
        <w:rPr>
          <w:rFonts w:ascii="Segoe UI" w:hAnsi="Segoe UI" w:cs="Segoe UI"/>
          <w:sz w:val="23"/>
          <w:szCs w:val="23"/>
        </w:rPr>
      </w:pPr>
    </w:p>
    <w:p w14:paraId="21C66560" w14:textId="77777777" w:rsidR="00D25D52" w:rsidRDefault="00D25D52" w:rsidP="00D25D52">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082/2026</w:t>
      </w:r>
    </w:p>
    <w:p w14:paraId="532BCFD1" w14:textId="77777777" w:rsidR="00D25D52" w:rsidRDefault="00D25D52" w:rsidP="00D25D52">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009/2026</w:t>
      </w:r>
    </w:p>
    <w:p w14:paraId="2880AE58" w14:textId="77777777" w:rsidR="00C92304" w:rsidRDefault="00C92304" w:rsidP="00C92304">
      <w:pPr>
        <w:tabs>
          <w:tab w:val="left" w:pos="2268"/>
        </w:tabs>
        <w:spacing w:after="0" w:line="300" w:lineRule="auto"/>
        <w:rPr>
          <w:rFonts w:ascii="Segoe UI" w:hAnsi="Segoe UI" w:cs="Segoe UI"/>
          <w:b/>
          <w:color w:val="FF0000"/>
          <w:sz w:val="23"/>
          <w:szCs w:val="23"/>
        </w:rPr>
      </w:pPr>
    </w:p>
    <w:p w14:paraId="6BAD28E1"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 xml:space="preserve">A ____________________________________________________________________________________________, pessoa física </w:t>
      </w:r>
      <w:r>
        <w:rPr>
          <w:rFonts w:ascii="Segoe UI" w:hAnsi="Segoe UI" w:cs="Segoe UI"/>
          <w:b/>
          <w:sz w:val="23"/>
          <w:szCs w:val="23"/>
        </w:rPr>
        <w:t xml:space="preserve">ou </w:t>
      </w:r>
      <w:r>
        <w:rPr>
          <w:rFonts w:ascii="Segoe UI" w:hAnsi="Segoe UI" w:cs="Segoe UI"/>
          <w:sz w:val="23"/>
          <w:szCs w:val="23"/>
        </w:rPr>
        <w:t xml:space="preserve">jurídica de direito privado, inscrita no CPF </w:t>
      </w:r>
      <w:r>
        <w:rPr>
          <w:rFonts w:ascii="Segoe UI" w:hAnsi="Segoe UI" w:cs="Segoe UI"/>
          <w:b/>
          <w:sz w:val="23"/>
          <w:szCs w:val="23"/>
        </w:rPr>
        <w:t xml:space="preserve">ou </w:t>
      </w:r>
      <w:r>
        <w:rPr>
          <w:rFonts w:ascii="Segoe UI" w:hAnsi="Segoe UI" w:cs="Segoe UI"/>
          <w:sz w:val="23"/>
          <w:szCs w:val="23"/>
        </w:rPr>
        <w:t xml:space="preserve">CNPJ nº. ______________________________________, com sede </w:t>
      </w:r>
      <w:r>
        <w:rPr>
          <w:rFonts w:ascii="Segoe UI" w:hAnsi="Segoe UI" w:cs="Segoe UI"/>
          <w:b/>
          <w:sz w:val="23"/>
          <w:szCs w:val="23"/>
        </w:rPr>
        <w:t xml:space="preserve">ou </w:t>
      </w:r>
      <w:r>
        <w:rPr>
          <w:rFonts w:ascii="Segoe UI" w:hAnsi="Segoe UI" w:cs="Segoe UI"/>
          <w:sz w:val="23"/>
          <w:szCs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14:paraId="6D062171" w14:textId="77777777" w:rsidR="00C92304" w:rsidRDefault="00C92304" w:rsidP="00C92304">
      <w:pPr>
        <w:spacing w:after="0" w:line="300" w:lineRule="auto"/>
        <w:jc w:val="both"/>
        <w:rPr>
          <w:rFonts w:ascii="Segoe UI" w:hAnsi="Segoe UI" w:cs="Segoe UI"/>
          <w:sz w:val="23"/>
          <w:szCs w:val="23"/>
        </w:rPr>
      </w:pPr>
    </w:p>
    <w:p w14:paraId="1F3DE6DC" w14:textId="77777777" w:rsidR="00C92304" w:rsidRDefault="00C92304" w:rsidP="00C92304">
      <w:pPr>
        <w:spacing w:after="0" w:line="300" w:lineRule="auto"/>
        <w:jc w:val="both"/>
        <w:rPr>
          <w:rFonts w:ascii="Segoe UI" w:hAnsi="Segoe UI" w:cs="Segoe UI"/>
          <w:sz w:val="23"/>
          <w:szCs w:val="23"/>
        </w:rPr>
      </w:pPr>
      <w:r>
        <w:rPr>
          <w:rFonts w:ascii="Segoe UI" w:hAnsi="Segoe UI" w:cs="Segoe UI"/>
          <w:sz w:val="23"/>
          <w:szCs w:val="23"/>
        </w:rPr>
        <w:t>Local e data.</w:t>
      </w:r>
    </w:p>
    <w:p w14:paraId="24CE54AC" w14:textId="77777777" w:rsidR="00C92304" w:rsidRDefault="00C92304" w:rsidP="00C92304">
      <w:pPr>
        <w:spacing w:after="0" w:line="300" w:lineRule="auto"/>
        <w:jc w:val="both"/>
        <w:rPr>
          <w:rFonts w:ascii="Segoe UI" w:hAnsi="Segoe UI" w:cs="Segoe UI"/>
          <w:sz w:val="23"/>
          <w:szCs w:val="23"/>
        </w:rPr>
      </w:pPr>
    </w:p>
    <w:p w14:paraId="1A9320A8"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19587C2A" w14:textId="77777777" w:rsidR="00C92304" w:rsidRDefault="00C92304" w:rsidP="00C92304">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7D3CCBBA" w14:textId="01755B17" w:rsidR="00C92304" w:rsidRDefault="00C92304" w:rsidP="006520D8">
      <w:pPr>
        <w:tabs>
          <w:tab w:val="left" w:pos="2268"/>
        </w:tabs>
        <w:spacing w:after="0" w:line="300" w:lineRule="auto"/>
        <w:jc w:val="center"/>
        <w:rPr>
          <w:rFonts w:ascii="Segoe UI" w:hAnsi="Segoe UI" w:cs="Segoe UI"/>
          <w:b/>
          <w:color w:val="FF0000"/>
          <w:sz w:val="23"/>
          <w:szCs w:val="23"/>
        </w:rPr>
      </w:pPr>
    </w:p>
    <w:p w14:paraId="0E342254" w14:textId="0115A100" w:rsidR="00A64D47" w:rsidRDefault="00A64D47" w:rsidP="006520D8">
      <w:pPr>
        <w:tabs>
          <w:tab w:val="left" w:pos="2268"/>
        </w:tabs>
        <w:spacing w:after="0" w:line="300" w:lineRule="auto"/>
        <w:jc w:val="center"/>
        <w:rPr>
          <w:rFonts w:ascii="Segoe UI" w:hAnsi="Segoe UI" w:cs="Segoe UI"/>
          <w:b/>
          <w:color w:val="FF0000"/>
          <w:sz w:val="23"/>
          <w:szCs w:val="23"/>
        </w:rPr>
      </w:pPr>
    </w:p>
    <w:p w14:paraId="35CE299F" w14:textId="411F85D4" w:rsidR="00A64D47" w:rsidRDefault="00A64D47" w:rsidP="006520D8">
      <w:pPr>
        <w:tabs>
          <w:tab w:val="left" w:pos="2268"/>
        </w:tabs>
        <w:spacing w:after="0" w:line="300" w:lineRule="auto"/>
        <w:jc w:val="center"/>
        <w:rPr>
          <w:rFonts w:ascii="Segoe UI" w:hAnsi="Segoe UI" w:cs="Segoe UI"/>
          <w:b/>
          <w:color w:val="FF0000"/>
          <w:sz w:val="23"/>
          <w:szCs w:val="23"/>
        </w:rPr>
      </w:pPr>
    </w:p>
    <w:p w14:paraId="715DE12B" w14:textId="39940F94" w:rsidR="00A64D47" w:rsidRDefault="00A64D47" w:rsidP="006520D8">
      <w:pPr>
        <w:tabs>
          <w:tab w:val="left" w:pos="2268"/>
        </w:tabs>
        <w:spacing w:after="0" w:line="300" w:lineRule="auto"/>
        <w:jc w:val="center"/>
        <w:rPr>
          <w:rFonts w:ascii="Segoe UI" w:hAnsi="Segoe UI" w:cs="Segoe UI"/>
          <w:b/>
          <w:color w:val="FF0000"/>
          <w:sz w:val="23"/>
          <w:szCs w:val="23"/>
        </w:rPr>
      </w:pPr>
    </w:p>
    <w:p w14:paraId="156FB1C3" w14:textId="77777777" w:rsidR="00321DE7" w:rsidRDefault="00321DE7" w:rsidP="006520D8">
      <w:pPr>
        <w:tabs>
          <w:tab w:val="left" w:pos="2268"/>
        </w:tabs>
        <w:spacing w:after="0" w:line="300" w:lineRule="auto"/>
        <w:jc w:val="center"/>
        <w:rPr>
          <w:rFonts w:ascii="Segoe UI" w:hAnsi="Segoe UI" w:cs="Segoe UI"/>
          <w:b/>
          <w:color w:val="FF0000"/>
          <w:sz w:val="23"/>
          <w:szCs w:val="23"/>
        </w:rPr>
      </w:pPr>
    </w:p>
    <w:p w14:paraId="79035363" w14:textId="77777777" w:rsidR="00321DE7" w:rsidRDefault="00321DE7" w:rsidP="006520D8">
      <w:pPr>
        <w:tabs>
          <w:tab w:val="left" w:pos="2268"/>
        </w:tabs>
        <w:spacing w:after="0" w:line="300" w:lineRule="auto"/>
        <w:jc w:val="center"/>
        <w:rPr>
          <w:rFonts w:ascii="Segoe UI" w:hAnsi="Segoe UI" w:cs="Segoe UI"/>
          <w:b/>
          <w:color w:val="FF0000"/>
          <w:sz w:val="23"/>
          <w:szCs w:val="23"/>
        </w:rPr>
      </w:pPr>
    </w:p>
    <w:p w14:paraId="0FA2FD18" w14:textId="77777777" w:rsidR="00321DE7" w:rsidRDefault="00321DE7" w:rsidP="006520D8">
      <w:pPr>
        <w:tabs>
          <w:tab w:val="left" w:pos="2268"/>
        </w:tabs>
        <w:spacing w:after="0" w:line="300" w:lineRule="auto"/>
        <w:jc w:val="center"/>
        <w:rPr>
          <w:rFonts w:ascii="Segoe UI" w:hAnsi="Segoe UI" w:cs="Segoe UI"/>
          <w:b/>
          <w:color w:val="FF0000"/>
          <w:sz w:val="23"/>
          <w:szCs w:val="23"/>
        </w:rPr>
      </w:pPr>
    </w:p>
    <w:p w14:paraId="06AC6F64" w14:textId="77777777" w:rsidR="001815E9" w:rsidRDefault="001815E9" w:rsidP="006520D8">
      <w:pPr>
        <w:tabs>
          <w:tab w:val="left" w:pos="2268"/>
        </w:tabs>
        <w:spacing w:after="0" w:line="300" w:lineRule="auto"/>
        <w:jc w:val="center"/>
        <w:rPr>
          <w:rFonts w:ascii="Segoe UI" w:hAnsi="Segoe UI" w:cs="Segoe UI"/>
          <w:b/>
          <w:color w:val="FF0000"/>
          <w:sz w:val="23"/>
          <w:szCs w:val="23"/>
        </w:rPr>
      </w:pPr>
    </w:p>
    <w:p w14:paraId="392EA03A" w14:textId="77777777" w:rsidR="000A135C" w:rsidRDefault="000A135C" w:rsidP="006520D8">
      <w:pPr>
        <w:tabs>
          <w:tab w:val="left" w:pos="2268"/>
        </w:tabs>
        <w:spacing w:after="0" w:line="300" w:lineRule="auto"/>
        <w:jc w:val="center"/>
        <w:rPr>
          <w:rFonts w:ascii="Segoe UI" w:hAnsi="Segoe UI" w:cs="Segoe UI"/>
          <w:b/>
          <w:color w:val="FF0000"/>
          <w:sz w:val="23"/>
          <w:szCs w:val="23"/>
        </w:rPr>
      </w:pPr>
    </w:p>
    <w:p w14:paraId="33CE2CF4" w14:textId="079F4BE2" w:rsidR="00A64D47" w:rsidRDefault="00A64D47" w:rsidP="006520D8">
      <w:pPr>
        <w:tabs>
          <w:tab w:val="left" w:pos="2268"/>
        </w:tabs>
        <w:spacing w:after="0" w:line="300" w:lineRule="auto"/>
        <w:jc w:val="center"/>
        <w:rPr>
          <w:rFonts w:ascii="Segoe UI" w:hAnsi="Segoe UI" w:cs="Segoe UI"/>
          <w:b/>
          <w:color w:val="FF0000"/>
          <w:sz w:val="23"/>
          <w:szCs w:val="23"/>
        </w:rPr>
      </w:pPr>
    </w:p>
    <w:p w14:paraId="53FDD9FB" w14:textId="07B30F13" w:rsidR="001262E7" w:rsidRPr="00E76687" w:rsidRDefault="001262E7" w:rsidP="001262E7">
      <w:pPr>
        <w:tabs>
          <w:tab w:val="left" w:pos="0"/>
        </w:tabs>
        <w:spacing w:after="0" w:line="300" w:lineRule="auto"/>
        <w:jc w:val="center"/>
        <w:rPr>
          <w:rFonts w:ascii="Segoe UI" w:hAnsi="Segoe UI" w:cs="Segoe UI"/>
          <w:b/>
          <w:sz w:val="23"/>
          <w:szCs w:val="23"/>
        </w:rPr>
      </w:pPr>
      <w:r w:rsidRPr="00E76687">
        <w:rPr>
          <w:rFonts w:ascii="Segoe UI" w:hAnsi="Segoe UI" w:cs="Segoe UI"/>
          <w:b/>
          <w:sz w:val="23"/>
          <w:szCs w:val="23"/>
        </w:rPr>
        <w:t xml:space="preserve">ANEXO </w:t>
      </w:r>
      <w:r w:rsidR="00A64D47">
        <w:rPr>
          <w:rFonts w:ascii="Segoe UI" w:hAnsi="Segoe UI" w:cs="Segoe UI"/>
          <w:b/>
          <w:sz w:val="23"/>
          <w:szCs w:val="23"/>
        </w:rPr>
        <w:t>VI</w:t>
      </w:r>
      <w:r w:rsidRPr="00E76687">
        <w:rPr>
          <w:rFonts w:ascii="Segoe UI" w:hAnsi="Segoe UI" w:cs="Segoe UI"/>
          <w:b/>
          <w:sz w:val="23"/>
          <w:szCs w:val="23"/>
        </w:rPr>
        <w:t>I</w:t>
      </w:r>
    </w:p>
    <w:p w14:paraId="4CA06785" w14:textId="77777777" w:rsidR="001262E7" w:rsidRPr="00E76687" w:rsidRDefault="001262E7" w:rsidP="001262E7">
      <w:pPr>
        <w:tabs>
          <w:tab w:val="left" w:pos="0"/>
        </w:tabs>
        <w:spacing w:after="0" w:line="300" w:lineRule="auto"/>
        <w:jc w:val="center"/>
        <w:rPr>
          <w:rFonts w:ascii="Segoe UI" w:hAnsi="Segoe UI" w:cs="Segoe UI"/>
          <w:b/>
          <w:sz w:val="23"/>
          <w:szCs w:val="23"/>
        </w:rPr>
      </w:pPr>
    </w:p>
    <w:p w14:paraId="40B04464" w14:textId="77777777" w:rsidR="001262E7" w:rsidRPr="00E76687" w:rsidRDefault="001262E7" w:rsidP="001262E7">
      <w:pPr>
        <w:tabs>
          <w:tab w:val="left" w:pos="0"/>
        </w:tabs>
        <w:spacing w:after="0" w:line="300" w:lineRule="auto"/>
        <w:jc w:val="center"/>
        <w:rPr>
          <w:rFonts w:ascii="Segoe UI" w:hAnsi="Segoe UI" w:cs="Segoe UI"/>
          <w:b/>
          <w:sz w:val="23"/>
          <w:szCs w:val="23"/>
        </w:rPr>
      </w:pPr>
      <w:r w:rsidRPr="00E76687">
        <w:rPr>
          <w:rFonts w:ascii="Segoe UI" w:hAnsi="Segoe UI" w:cs="Segoe UI"/>
          <w:b/>
          <w:sz w:val="23"/>
          <w:szCs w:val="23"/>
        </w:rPr>
        <w:t>MINUTA DE PROPOSTA COMERCIAL COM DECLARAÇÃO DE QUE SUA PROPOSTA ECONÔMICA COMPREENDE A INTEGRALIDADE DOS CUSTOS PARA ATENDIMENTO DOS DIREITOS TRABALHISTAS ASSEGURADOS NA CR/88</w:t>
      </w:r>
    </w:p>
    <w:p w14:paraId="453C7975" w14:textId="77777777" w:rsidR="001262E7" w:rsidRPr="00E76687" w:rsidRDefault="001262E7" w:rsidP="001262E7">
      <w:pPr>
        <w:tabs>
          <w:tab w:val="left" w:pos="2268"/>
        </w:tabs>
        <w:spacing w:after="0" w:line="300" w:lineRule="auto"/>
        <w:jc w:val="both"/>
        <w:rPr>
          <w:rFonts w:ascii="Segoe UI" w:hAnsi="Segoe UI" w:cs="Segoe UI"/>
          <w:sz w:val="23"/>
          <w:szCs w:val="23"/>
        </w:rPr>
      </w:pPr>
    </w:p>
    <w:p w14:paraId="52D06AC1" w14:textId="77777777" w:rsidR="00D25D52" w:rsidRDefault="00D25D52" w:rsidP="00D25D52">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082/2026</w:t>
      </w:r>
    </w:p>
    <w:p w14:paraId="209C422F" w14:textId="77777777" w:rsidR="00D25D52" w:rsidRDefault="00D25D52" w:rsidP="00D25D52">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009/2026</w:t>
      </w:r>
    </w:p>
    <w:p w14:paraId="0244A93A" w14:textId="77777777" w:rsidR="001262E7" w:rsidRPr="00E76687" w:rsidRDefault="001262E7" w:rsidP="001262E7">
      <w:pPr>
        <w:spacing w:after="0" w:line="300" w:lineRule="auto"/>
        <w:jc w:val="both"/>
        <w:rPr>
          <w:rFonts w:ascii="Segoe UI" w:hAnsi="Segoe UI" w:cs="Segoe UI"/>
          <w:sz w:val="23"/>
          <w:szCs w:val="23"/>
        </w:rPr>
      </w:pPr>
    </w:p>
    <w:p w14:paraId="1F1CCD85" w14:textId="77777777" w:rsidR="001262E7" w:rsidRPr="00E76687" w:rsidRDefault="001262E7" w:rsidP="001262E7">
      <w:pPr>
        <w:spacing w:after="160" w:line="300" w:lineRule="auto"/>
        <w:jc w:val="both"/>
        <w:rPr>
          <w:rFonts w:ascii="Segoe UI" w:hAnsi="Segoe UI" w:cs="Segoe UI"/>
          <w:sz w:val="23"/>
          <w:szCs w:val="23"/>
        </w:rPr>
      </w:pPr>
      <w:r w:rsidRPr="00E76687">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E76687">
        <w:rPr>
          <w:rFonts w:ascii="Segoe UI" w:hAnsi="Segoe UI" w:cs="Segoe UI"/>
          <w:sz w:val="23"/>
          <w:szCs w:val="23"/>
        </w:rPr>
        <w:t>ua</w:t>
      </w:r>
      <w:proofErr w:type="spellEnd"/>
      <w:r w:rsidRPr="00E76687">
        <w:rPr>
          <w:rFonts w:ascii="Segoe UI" w:hAnsi="Segoe UI" w:cs="Segoe UI"/>
          <w:sz w:val="23"/>
          <w:szCs w:val="23"/>
        </w:rPr>
        <w:t>) sócio(a)-administrador(a), senhor(a) _________________________________________________________________, inscrito no CPF nº. _______________________________, vem apresentar a seguinte proposta comercial:</w:t>
      </w:r>
    </w:p>
    <w:p w14:paraId="0FFEFF7A" w14:textId="623F6BAF" w:rsidR="001C35B3" w:rsidRDefault="001C35B3" w:rsidP="001C35B3">
      <w:pPr>
        <w:spacing w:after="0" w:line="300" w:lineRule="auto"/>
        <w:jc w:val="both"/>
        <w:rPr>
          <w:rFonts w:ascii="Segoe UI" w:hAnsi="Segoe UI" w:cs="Segoe UI"/>
          <w:b/>
          <w:sz w:val="23"/>
          <w:szCs w:val="23"/>
        </w:rPr>
      </w:pPr>
    </w:p>
    <w:tbl>
      <w:tblPr>
        <w:tblStyle w:val="Tabelacomgrade"/>
        <w:tblW w:w="0" w:type="auto"/>
        <w:tblLook w:val="04A0" w:firstRow="1" w:lastRow="0" w:firstColumn="1" w:lastColumn="0" w:noHBand="0" w:noVBand="1"/>
      </w:tblPr>
      <w:tblGrid>
        <w:gridCol w:w="9062"/>
      </w:tblGrid>
      <w:tr w:rsidR="006840F2" w14:paraId="1B0E00C0" w14:textId="77777777" w:rsidTr="006840F2">
        <w:tc>
          <w:tcPr>
            <w:tcW w:w="9062" w:type="dxa"/>
          </w:tcPr>
          <w:p w14:paraId="3980BE36" w14:textId="512C5208" w:rsidR="006840F2" w:rsidRDefault="006840F2" w:rsidP="001C35B3">
            <w:pPr>
              <w:spacing w:after="0" w:line="300" w:lineRule="auto"/>
              <w:jc w:val="both"/>
              <w:rPr>
                <w:rFonts w:ascii="Segoe UI" w:hAnsi="Segoe UI" w:cs="Segoe UI"/>
                <w:b/>
                <w:sz w:val="23"/>
                <w:szCs w:val="23"/>
              </w:rPr>
            </w:pPr>
            <w:r>
              <w:rPr>
                <w:rFonts w:ascii="Segoe UI" w:hAnsi="Segoe UI" w:cs="Segoe UI"/>
                <w:b/>
                <w:sz w:val="23"/>
                <w:szCs w:val="23"/>
              </w:rPr>
              <w:t>DESCRIÇÃO DOS ITENS DE ACORDO COM PLANILHA ORÇAMENTÁRIA</w:t>
            </w:r>
          </w:p>
        </w:tc>
      </w:tr>
    </w:tbl>
    <w:p w14:paraId="0409638A" w14:textId="2E4DC819" w:rsidR="007715E7" w:rsidRDefault="007715E7" w:rsidP="001C35B3">
      <w:pPr>
        <w:spacing w:after="0" w:line="300" w:lineRule="auto"/>
        <w:jc w:val="both"/>
        <w:rPr>
          <w:rFonts w:ascii="Segoe UI" w:hAnsi="Segoe UI" w:cs="Segoe UI"/>
          <w:b/>
          <w:sz w:val="23"/>
          <w:szCs w:val="23"/>
        </w:rPr>
      </w:pPr>
    </w:p>
    <w:p w14:paraId="6193E3B8" w14:textId="20E53DA5" w:rsidR="007715E7" w:rsidRDefault="007715E7" w:rsidP="001C35B3">
      <w:pPr>
        <w:spacing w:after="0" w:line="300" w:lineRule="auto"/>
        <w:jc w:val="both"/>
        <w:rPr>
          <w:rFonts w:ascii="Segoe UI" w:hAnsi="Segoe UI" w:cs="Segoe UI"/>
          <w:b/>
          <w:sz w:val="23"/>
          <w:szCs w:val="23"/>
        </w:rPr>
      </w:pPr>
    </w:p>
    <w:p w14:paraId="77075151" w14:textId="28D2345D" w:rsidR="00F356AB" w:rsidRDefault="00F356AB" w:rsidP="001C35B3">
      <w:pPr>
        <w:spacing w:after="0" w:line="300" w:lineRule="auto"/>
        <w:jc w:val="both"/>
        <w:rPr>
          <w:rFonts w:ascii="Segoe UI" w:hAnsi="Segoe UI" w:cs="Segoe UI"/>
          <w:b/>
          <w:sz w:val="23"/>
          <w:szCs w:val="23"/>
        </w:rPr>
      </w:pPr>
    </w:p>
    <w:p w14:paraId="33F863E5" w14:textId="4BE6B021" w:rsidR="007715E7" w:rsidRDefault="007715E7" w:rsidP="001C35B3">
      <w:pPr>
        <w:spacing w:after="0" w:line="300" w:lineRule="auto"/>
        <w:jc w:val="both"/>
        <w:rPr>
          <w:rFonts w:ascii="Segoe UI" w:hAnsi="Segoe UI" w:cs="Segoe UI"/>
          <w:b/>
          <w:sz w:val="23"/>
          <w:szCs w:val="23"/>
        </w:rPr>
      </w:pPr>
    </w:p>
    <w:p w14:paraId="44B905FB" w14:textId="77777777" w:rsidR="007715E7" w:rsidRDefault="007715E7" w:rsidP="001C35B3">
      <w:pPr>
        <w:spacing w:after="0" w:line="300" w:lineRule="auto"/>
        <w:jc w:val="both"/>
        <w:rPr>
          <w:rFonts w:ascii="Segoe UI" w:hAnsi="Segoe UI" w:cs="Segoe UI"/>
          <w:b/>
          <w:sz w:val="23"/>
          <w:szCs w:val="23"/>
        </w:rPr>
      </w:pPr>
    </w:p>
    <w:p w14:paraId="1022BA6C" w14:textId="449B9BCD" w:rsidR="001262E7" w:rsidRPr="00E76687" w:rsidRDefault="001262E7" w:rsidP="001262E7">
      <w:pPr>
        <w:spacing w:after="160" w:line="300" w:lineRule="auto"/>
        <w:jc w:val="both"/>
        <w:rPr>
          <w:rFonts w:ascii="Segoe UI" w:hAnsi="Segoe UI" w:cs="Segoe UI"/>
          <w:sz w:val="23"/>
          <w:szCs w:val="23"/>
        </w:rPr>
      </w:pPr>
      <w:r w:rsidRPr="00E76687">
        <w:rPr>
          <w:rFonts w:ascii="Segoe UI" w:hAnsi="Segoe UI" w:cs="Segoe UI"/>
          <w:b/>
          <w:sz w:val="23"/>
          <w:szCs w:val="23"/>
        </w:rPr>
        <w:t xml:space="preserve">Declaramos, </w:t>
      </w:r>
      <w:r w:rsidRPr="00E76687">
        <w:rPr>
          <w:rFonts w:ascii="Segoe UI" w:hAnsi="Segoe UI" w:cs="Segoe UI"/>
          <w:sz w:val="23"/>
          <w:szCs w:val="23"/>
        </w:rPr>
        <w:t>para os devidos fins, que sua proposta econômica compreende a integralidade dos custos para atendimento dos direitos trabalhistas assegurados na CR/88.</w:t>
      </w:r>
    </w:p>
    <w:p w14:paraId="1F568892" w14:textId="77777777" w:rsidR="001262E7" w:rsidRPr="00E76687" w:rsidRDefault="001262E7" w:rsidP="001262E7">
      <w:pPr>
        <w:spacing w:after="0" w:line="300" w:lineRule="auto"/>
        <w:jc w:val="both"/>
        <w:rPr>
          <w:rFonts w:ascii="Segoe UI" w:hAnsi="Segoe UI" w:cs="Segoe UI"/>
          <w:sz w:val="23"/>
          <w:szCs w:val="23"/>
        </w:rPr>
      </w:pPr>
    </w:p>
    <w:p w14:paraId="55C1F984" w14:textId="77777777" w:rsidR="001262E7" w:rsidRPr="00E76687" w:rsidRDefault="001262E7" w:rsidP="001262E7">
      <w:pPr>
        <w:spacing w:after="0" w:line="300" w:lineRule="auto"/>
        <w:jc w:val="both"/>
        <w:rPr>
          <w:rFonts w:ascii="Segoe UI" w:hAnsi="Segoe UI" w:cs="Segoe UI"/>
          <w:sz w:val="23"/>
          <w:szCs w:val="23"/>
        </w:rPr>
      </w:pPr>
      <w:r w:rsidRPr="00E76687">
        <w:rPr>
          <w:rFonts w:ascii="Segoe UI" w:hAnsi="Segoe UI" w:cs="Segoe UI"/>
          <w:sz w:val="23"/>
          <w:szCs w:val="23"/>
        </w:rPr>
        <w:t>Local e data.</w:t>
      </w:r>
    </w:p>
    <w:p w14:paraId="0D8E2ACD" w14:textId="77777777" w:rsidR="001262E7" w:rsidRPr="00E76687" w:rsidRDefault="001262E7" w:rsidP="001262E7">
      <w:pPr>
        <w:spacing w:after="0" w:line="300" w:lineRule="auto"/>
        <w:jc w:val="both"/>
        <w:rPr>
          <w:rFonts w:ascii="Segoe UI" w:hAnsi="Segoe UI" w:cs="Segoe UI"/>
          <w:sz w:val="23"/>
          <w:szCs w:val="23"/>
        </w:rPr>
      </w:pPr>
    </w:p>
    <w:p w14:paraId="220CB8E4" w14:textId="77777777" w:rsidR="001262E7" w:rsidRPr="00E76687" w:rsidRDefault="001262E7" w:rsidP="001262E7">
      <w:pPr>
        <w:spacing w:after="160" w:line="300" w:lineRule="auto"/>
        <w:jc w:val="both"/>
        <w:rPr>
          <w:rFonts w:ascii="Segoe UI" w:hAnsi="Segoe UI" w:cs="Segoe UI"/>
          <w:sz w:val="23"/>
          <w:szCs w:val="23"/>
        </w:rPr>
      </w:pPr>
      <w:r w:rsidRPr="00E76687">
        <w:rPr>
          <w:rFonts w:ascii="Segoe UI" w:hAnsi="Segoe UI" w:cs="Segoe UI"/>
          <w:sz w:val="23"/>
          <w:szCs w:val="23"/>
        </w:rPr>
        <w:t>_____________________________________</w:t>
      </w:r>
    </w:p>
    <w:p w14:paraId="5D1DC211" w14:textId="77777777" w:rsidR="001262E7" w:rsidRDefault="001262E7" w:rsidP="001262E7">
      <w:pPr>
        <w:spacing w:after="160" w:line="300" w:lineRule="auto"/>
        <w:jc w:val="both"/>
        <w:rPr>
          <w:rFonts w:ascii="Segoe UI" w:hAnsi="Segoe UI" w:cs="Segoe UI"/>
          <w:sz w:val="23"/>
          <w:szCs w:val="23"/>
        </w:rPr>
      </w:pPr>
      <w:r w:rsidRPr="00E76687">
        <w:rPr>
          <w:rFonts w:ascii="Segoe UI" w:hAnsi="Segoe UI" w:cs="Segoe UI"/>
          <w:sz w:val="23"/>
          <w:szCs w:val="23"/>
        </w:rPr>
        <w:t>Assinatura</w:t>
      </w:r>
      <w:r>
        <w:rPr>
          <w:rFonts w:ascii="Segoe UI" w:hAnsi="Segoe UI" w:cs="Segoe UI"/>
          <w:sz w:val="23"/>
          <w:szCs w:val="23"/>
        </w:rPr>
        <w:t xml:space="preserve"> </w:t>
      </w:r>
    </w:p>
    <w:p w14:paraId="334A71E9" w14:textId="77777777" w:rsidR="006520D8" w:rsidRDefault="006520D8" w:rsidP="006520D8">
      <w:pPr>
        <w:spacing w:after="160" w:line="300" w:lineRule="auto"/>
        <w:jc w:val="both"/>
        <w:rPr>
          <w:rFonts w:ascii="Segoe UI" w:hAnsi="Segoe UI" w:cs="Segoe UI"/>
          <w:sz w:val="23"/>
          <w:szCs w:val="23"/>
        </w:rPr>
      </w:pPr>
    </w:p>
    <w:p w14:paraId="6671E0F3" w14:textId="77777777" w:rsidR="00A635D7" w:rsidRDefault="00A635D7" w:rsidP="006520D8">
      <w:pPr>
        <w:tabs>
          <w:tab w:val="left" w:pos="0"/>
        </w:tabs>
        <w:spacing w:after="0" w:line="300" w:lineRule="auto"/>
        <w:jc w:val="center"/>
        <w:rPr>
          <w:rFonts w:ascii="Segoe UI" w:hAnsi="Segoe UI" w:cs="Segoe UI"/>
          <w:b/>
          <w:sz w:val="23"/>
          <w:szCs w:val="23"/>
        </w:rPr>
      </w:pPr>
    </w:p>
    <w:p w14:paraId="39CFC2B0" w14:textId="77777777" w:rsidR="00A635D7" w:rsidRDefault="00A635D7" w:rsidP="006520D8">
      <w:pPr>
        <w:tabs>
          <w:tab w:val="left" w:pos="0"/>
        </w:tabs>
        <w:spacing w:after="0" w:line="300" w:lineRule="auto"/>
        <w:jc w:val="center"/>
        <w:rPr>
          <w:rFonts w:ascii="Segoe UI" w:hAnsi="Segoe UI" w:cs="Segoe UI"/>
          <w:b/>
          <w:sz w:val="23"/>
          <w:szCs w:val="23"/>
        </w:rPr>
      </w:pPr>
    </w:p>
    <w:p w14:paraId="6D9C088E" w14:textId="5B496CCC" w:rsidR="006520D8" w:rsidRDefault="001C35B3"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t xml:space="preserve">ANEXO </w:t>
      </w:r>
      <w:r w:rsidR="006520D8">
        <w:rPr>
          <w:rFonts w:ascii="Segoe UI" w:hAnsi="Segoe UI" w:cs="Segoe UI"/>
          <w:b/>
          <w:sz w:val="23"/>
          <w:szCs w:val="23"/>
        </w:rPr>
        <w:t>V</w:t>
      </w:r>
      <w:r>
        <w:rPr>
          <w:rFonts w:ascii="Segoe UI" w:hAnsi="Segoe UI" w:cs="Segoe UI"/>
          <w:b/>
          <w:sz w:val="23"/>
          <w:szCs w:val="23"/>
        </w:rPr>
        <w:t>III</w:t>
      </w:r>
    </w:p>
    <w:p w14:paraId="160129F2" w14:textId="77777777" w:rsidR="006520D8" w:rsidRDefault="006520D8" w:rsidP="006520D8">
      <w:pPr>
        <w:tabs>
          <w:tab w:val="left" w:pos="0"/>
        </w:tabs>
        <w:spacing w:after="0" w:line="300" w:lineRule="auto"/>
        <w:jc w:val="center"/>
        <w:rPr>
          <w:rFonts w:ascii="Segoe UI" w:hAnsi="Segoe UI" w:cs="Segoe UI"/>
          <w:b/>
          <w:sz w:val="23"/>
          <w:szCs w:val="23"/>
        </w:rPr>
      </w:pPr>
    </w:p>
    <w:p w14:paraId="45B2F438" w14:textId="77777777" w:rsidR="006520D8" w:rsidRPr="00993EB7" w:rsidRDefault="006520D8" w:rsidP="006520D8">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CUMPRIMENTO DO DISPOSTO NO INCISO XXXIII DO ART. 7º DA CR/88</w:t>
      </w:r>
    </w:p>
    <w:p w14:paraId="25A3D746" w14:textId="77777777" w:rsidR="00D25D52" w:rsidRDefault="00D25D52" w:rsidP="00D25D52">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082/2026</w:t>
      </w:r>
    </w:p>
    <w:p w14:paraId="198655E0" w14:textId="77777777" w:rsidR="00D25D52" w:rsidRDefault="00D25D52" w:rsidP="00D25D52">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009/2026</w:t>
      </w:r>
    </w:p>
    <w:p w14:paraId="5854DFA0" w14:textId="77777777" w:rsidR="006520D8" w:rsidRDefault="006520D8" w:rsidP="006520D8">
      <w:pPr>
        <w:spacing w:after="0" w:line="300" w:lineRule="auto"/>
        <w:jc w:val="both"/>
        <w:rPr>
          <w:rFonts w:ascii="Segoe UI" w:hAnsi="Segoe UI" w:cs="Segoe UI"/>
          <w:sz w:val="23"/>
          <w:szCs w:val="23"/>
        </w:rPr>
      </w:pPr>
    </w:p>
    <w:p w14:paraId="4B13D398"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 xml:space="preserve">A ____________________________________________________________________________________________, pessoa física </w:t>
      </w:r>
      <w:r>
        <w:rPr>
          <w:rFonts w:ascii="Segoe UI" w:hAnsi="Segoe UI" w:cs="Segoe UI"/>
          <w:b/>
          <w:sz w:val="23"/>
          <w:szCs w:val="23"/>
        </w:rPr>
        <w:t xml:space="preserve">ou </w:t>
      </w:r>
      <w:r>
        <w:rPr>
          <w:rFonts w:ascii="Segoe UI" w:hAnsi="Segoe UI" w:cs="Segoe UI"/>
          <w:sz w:val="23"/>
          <w:szCs w:val="23"/>
        </w:rPr>
        <w:t xml:space="preserve">jurídica de direito privado, inscrita no CPF </w:t>
      </w:r>
      <w:r>
        <w:rPr>
          <w:rFonts w:ascii="Segoe UI" w:hAnsi="Segoe UI" w:cs="Segoe UI"/>
          <w:b/>
          <w:sz w:val="23"/>
          <w:szCs w:val="23"/>
        </w:rPr>
        <w:t xml:space="preserve">ou </w:t>
      </w:r>
      <w:r>
        <w:rPr>
          <w:rFonts w:ascii="Segoe UI" w:hAnsi="Segoe UI" w:cs="Segoe UI"/>
          <w:sz w:val="23"/>
          <w:szCs w:val="23"/>
        </w:rPr>
        <w:t xml:space="preserve">CNPJ nº. ______________________________________, com sede </w:t>
      </w:r>
      <w:r>
        <w:rPr>
          <w:rFonts w:ascii="Segoe UI" w:hAnsi="Segoe UI" w:cs="Segoe UI"/>
          <w:b/>
          <w:sz w:val="23"/>
          <w:szCs w:val="23"/>
        </w:rPr>
        <w:t xml:space="preserve">ou </w:t>
      </w:r>
      <w:r>
        <w:rPr>
          <w:rFonts w:ascii="Segoe UI" w:hAnsi="Segoe UI" w:cs="Segoe UI"/>
          <w:sz w:val="23"/>
          <w:szCs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cumpre o disposto no inciso XXXIII do art. 7º da CR/88.</w:t>
      </w:r>
    </w:p>
    <w:p w14:paraId="52A93939" w14:textId="77777777" w:rsidR="006520D8" w:rsidRDefault="006520D8" w:rsidP="006520D8">
      <w:pPr>
        <w:spacing w:after="0" w:line="300" w:lineRule="auto"/>
        <w:jc w:val="both"/>
        <w:rPr>
          <w:rFonts w:ascii="Segoe UI" w:hAnsi="Segoe UI" w:cs="Segoe UI"/>
          <w:sz w:val="23"/>
          <w:szCs w:val="23"/>
        </w:rPr>
      </w:pPr>
    </w:p>
    <w:p w14:paraId="410512BA" w14:textId="77777777" w:rsidR="006520D8" w:rsidRDefault="006520D8" w:rsidP="006520D8">
      <w:pPr>
        <w:spacing w:after="0" w:line="300" w:lineRule="auto"/>
        <w:jc w:val="both"/>
        <w:rPr>
          <w:rFonts w:ascii="Segoe UI" w:hAnsi="Segoe UI" w:cs="Segoe UI"/>
          <w:sz w:val="23"/>
          <w:szCs w:val="23"/>
        </w:rPr>
      </w:pPr>
      <w:r>
        <w:rPr>
          <w:rFonts w:ascii="Segoe UI" w:hAnsi="Segoe UI" w:cs="Segoe UI"/>
          <w:sz w:val="23"/>
          <w:szCs w:val="23"/>
        </w:rPr>
        <w:t>Local e data.</w:t>
      </w:r>
    </w:p>
    <w:p w14:paraId="7AAC4D4C" w14:textId="77777777" w:rsidR="006520D8" w:rsidRDefault="006520D8" w:rsidP="006520D8">
      <w:pPr>
        <w:spacing w:after="0" w:line="300" w:lineRule="auto"/>
        <w:jc w:val="both"/>
        <w:rPr>
          <w:rFonts w:ascii="Segoe UI" w:hAnsi="Segoe UI" w:cs="Segoe UI"/>
          <w:sz w:val="23"/>
          <w:szCs w:val="23"/>
        </w:rPr>
      </w:pPr>
    </w:p>
    <w:p w14:paraId="3F1E53BF"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097F9909"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7F1EAF27" w14:textId="77777777" w:rsidR="006520D8" w:rsidRDefault="006520D8" w:rsidP="006520D8">
      <w:pPr>
        <w:spacing w:after="160" w:line="300" w:lineRule="auto"/>
        <w:jc w:val="both"/>
        <w:rPr>
          <w:rFonts w:ascii="Segoe UI" w:hAnsi="Segoe UI" w:cs="Segoe UI"/>
          <w:sz w:val="23"/>
          <w:szCs w:val="23"/>
        </w:rPr>
      </w:pPr>
    </w:p>
    <w:p w14:paraId="573276E8" w14:textId="77777777" w:rsidR="006520D8" w:rsidRDefault="006520D8" w:rsidP="006520D8">
      <w:pPr>
        <w:spacing w:after="160" w:line="300" w:lineRule="auto"/>
        <w:jc w:val="both"/>
        <w:rPr>
          <w:rFonts w:ascii="Segoe UI" w:hAnsi="Segoe UI" w:cs="Segoe UI"/>
          <w:sz w:val="23"/>
          <w:szCs w:val="23"/>
        </w:rPr>
      </w:pPr>
    </w:p>
    <w:p w14:paraId="46089958" w14:textId="77777777" w:rsidR="006520D8" w:rsidRDefault="006520D8" w:rsidP="006520D8">
      <w:pPr>
        <w:spacing w:after="160" w:line="300" w:lineRule="auto"/>
        <w:jc w:val="both"/>
        <w:rPr>
          <w:rFonts w:ascii="Segoe UI" w:hAnsi="Segoe UI" w:cs="Segoe UI"/>
          <w:sz w:val="23"/>
          <w:szCs w:val="23"/>
        </w:rPr>
      </w:pPr>
    </w:p>
    <w:p w14:paraId="52EF907F" w14:textId="77777777" w:rsidR="006520D8" w:rsidRDefault="006520D8" w:rsidP="006520D8">
      <w:pPr>
        <w:spacing w:after="160" w:line="300" w:lineRule="auto"/>
        <w:jc w:val="both"/>
        <w:rPr>
          <w:rFonts w:ascii="Segoe UI" w:hAnsi="Segoe UI" w:cs="Segoe UI"/>
          <w:sz w:val="23"/>
          <w:szCs w:val="23"/>
        </w:rPr>
      </w:pPr>
    </w:p>
    <w:p w14:paraId="4B873592" w14:textId="77777777" w:rsidR="006520D8" w:rsidRDefault="006520D8" w:rsidP="006520D8">
      <w:pPr>
        <w:spacing w:after="160" w:line="300" w:lineRule="auto"/>
        <w:jc w:val="both"/>
        <w:rPr>
          <w:rFonts w:ascii="Segoe UI" w:hAnsi="Segoe UI" w:cs="Segoe UI"/>
          <w:sz w:val="23"/>
          <w:szCs w:val="23"/>
        </w:rPr>
      </w:pPr>
    </w:p>
    <w:p w14:paraId="1D1F0F49" w14:textId="2ADFC266" w:rsidR="006520D8" w:rsidRDefault="006520D8" w:rsidP="006520D8">
      <w:pPr>
        <w:spacing w:after="160" w:line="300" w:lineRule="auto"/>
        <w:jc w:val="both"/>
        <w:rPr>
          <w:rFonts w:ascii="Segoe UI" w:hAnsi="Segoe UI" w:cs="Segoe UI"/>
          <w:sz w:val="23"/>
          <w:szCs w:val="23"/>
        </w:rPr>
      </w:pPr>
    </w:p>
    <w:p w14:paraId="6531994C" w14:textId="77777777" w:rsidR="001C35B3" w:rsidRDefault="001C35B3" w:rsidP="006520D8">
      <w:pPr>
        <w:spacing w:after="160" w:line="300" w:lineRule="auto"/>
        <w:jc w:val="both"/>
        <w:rPr>
          <w:rFonts w:ascii="Segoe UI" w:hAnsi="Segoe UI" w:cs="Segoe UI"/>
          <w:sz w:val="23"/>
          <w:szCs w:val="23"/>
        </w:rPr>
      </w:pPr>
    </w:p>
    <w:p w14:paraId="4B9A36EA" w14:textId="77777777" w:rsidR="006520D8" w:rsidRDefault="006520D8" w:rsidP="006520D8">
      <w:pPr>
        <w:spacing w:after="160" w:line="300" w:lineRule="auto"/>
        <w:jc w:val="both"/>
        <w:rPr>
          <w:rFonts w:ascii="Segoe UI" w:hAnsi="Segoe UI" w:cs="Segoe UI"/>
          <w:sz w:val="23"/>
          <w:szCs w:val="23"/>
        </w:rPr>
      </w:pPr>
    </w:p>
    <w:p w14:paraId="76398F36" w14:textId="77777777" w:rsidR="006520D8" w:rsidRDefault="006520D8" w:rsidP="006520D8">
      <w:pPr>
        <w:spacing w:after="160" w:line="300" w:lineRule="auto"/>
        <w:jc w:val="both"/>
        <w:rPr>
          <w:rFonts w:ascii="Segoe UI" w:hAnsi="Segoe UI" w:cs="Segoe UI"/>
          <w:sz w:val="23"/>
          <w:szCs w:val="23"/>
        </w:rPr>
      </w:pPr>
    </w:p>
    <w:p w14:paraId="519923C1" w14:textId="77777777" w:rsidR="00D25D52" w:rsidRDefault="00D25D52" w:rsidP="006520D8">
      <w:pPr>
        <w:spacing w:after="160" w:line="300" w:lineRule="auto"/>
        <w:jc w:val="both"/>
        <w:rPr>
          <w:rFonts w:ascii="Segoe UI" w:hAnsi="Segoe UI" w:cs="Segoe UI"/>
          <w:sz w:val="23"/>
          <w:szCs w:val="23"/>
        </w:rPr>
      </w:pPr>
    </w:p>
    <w:p w14:paraId="7AFD717C" w14:textId="77777777" w:rsidR="00D25D52" w:rsidRDefault="00D25D52" w:rsidP="006520D8">
      <w:pPr>
        <w:spacing w:after="160" w:line="300" w:lineRule="auto"/>
        <w:jc w:val="both"/>
        <w:rPr>
          <w:rFonts w:ascii="Segoe UI" w:hAnsi="Segoe UI" w:cs="Segoe UI"/>
          <w:sz w:val="23"/>
          <w:szCs w:val="23"/>
        </w:rPr>
      </w:pPr>
    </w:p>
    <w:p w14:paraId="19381384" w14:textId="7CED26F1" w:rsidR="006520D8" w:rsidRDefault="001C35B3" w:rsidP="006520D8">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IX</w:t>
      </w:r>
    </w:p>
    <w:p w14:paraId="17515D09" w14:textId="77777777" w:rsidR="006520D8" w:rsidRDefault="006520D8" w:rsidP="006520D8">
      <w:pPr>
        <w:tabs>
          <w:tab w:val="left" w:pos="0"/>
        </w:tabs>
        <w:spacing w:after="0" w:line="300" w:lineRule="auto"/>
        <w:jc w:val="center"/>
        <w:rPr>
          <w:rFonts w:ascii="Segoe UI" w:hAnsi="Segoe UI" w:cs="Segoe UI"/>
          <w:b/>
          <w:sz w:val="23"/>
          <w:szCs w:val="23"/>
        </w:rPr>
      </w:pPr>
    </w:p>
    <w:p w14:paraId="276AF0F2" w14:textId="77777777" w:rsidR="006520D8" w:rsidRPr="00993EB7" w:rsidRDefault="006520D8" w:rsidP="006520D8">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w:t>
      </w:r>
      <w:r>
        <w:rPr>
          <w:rFonts w:ascii="Segoe UI" w:hAnsi="Segoe UI" w:cs="Segoe UI"/>
          <w:b/>
          <w:sz w:val="23"/>
          <w:szCs w:val="23"/>
        </w:rPr>
        <w:t xml:space="preserve"> DE CUMPRIMENTO DE RESERVA DE CARGOS PARA PESSOA COM DEFICIÊNCIA E PARA REABILITAÇÃO</w:t>
      </w:r>
    </w:p>
    <w:p w14:paraId="4CAA431D" w14:textId="77777777" w:rsidR="006520D8" w:rsidRPr="006577BF" w:rsidRDefault="006520D8" w:rsidP="006520D8">
      <w:pPr>
        <w:tabs>
          <w:tab w:val="left" w:pos="2268"/>
        </w:tabs>
        <w:spacing w:after="0" w:line="300" w:lineRule="auto"/>
        <w:jc w:val="both"/>
        <w:rPr>
          <w:rFonts w:ascii="Segoe UI" w:hAnsi="Segoe UI" w:cs="Segoe UI"/>
          <w:sz w:val="23"/>
          <w:szCs w:val="23"/>
        </w:rPr>
      </w:pPr>
    </w:p>
    <w:p w14:paraId="67F7A219" w14:textId="77777777" w:rsidR="00D25D52" w:rsidRDefault="00D25D52" w:rsidP="00D25D52">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082/2026</w:t>
      </w:r>
    </w:p>
    <w:p w14:paraId="22128342" w14:textId="77777777" w:rsidR="00D25D52" w:rsidRDefault="00D25D52" w:rsidP="00D25D52">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009/2026</w:t>
      </w:r>
    </w:p>
    <w:p w14:paraId="2FFE0B94" w14:textId="77777777" w:rsidR="006520D8" w:rsidRDefault="006520D8" w:rsidP="006520D8">
      <w:pPr>
        <w:spacing w:after="0" w:line="300" w:lineRule="auto"/>
        <w:jc w:val="both"/>
        <w:rPr>
          <w:rFonts w:ascii="Segoe UI" w:hAnsi="Segoe UI" w:cs="Segoe UI"/>
          <w:sz w:val="23"/>
          <w:szCs w:val="23"/>
        </w:rPr>
      </w:pPr>
    </w:p>
    <w:p w14:paraId="400EF9DE"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 xml:space="preserve">para os devidos fins, que cumpre as exigências de reserva de cargos para pessoa com deficiência e para reabilitação da Previdência Social, prevista em lei e outras normas específica </w:t>
      </w:r>
      <w:r>
        <w:rPr>
          <w:rFonts w:ascii="Segoe UI" w:hAnsi="Segoe UI" w:cs="Segoe UI"/>
          <w:b/>
          <w:sz w:val="23"/>
          <w:szCs w:val="23"/>
        </w:rPr>
        <w:t xml:space="preserve">ou </w:t>
      </w:r>
      <w:r>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p>
    <w:p w14:paraId="19948FF8" w14:textId="77777777" w:rsidR="006520D8" w:rsidRDefault="006520D8" w:rsidP="006520D8">
      <w:pPr>
        <w:spacing w:after="0" w:line="300" w:lineRule="auto"/>
        <w:jc w:val="both"/>
        <w:rPr>
          <w:rFonts w:ascii="Segoe UI" w:hAnsi="Segoe UI" w:cs="Segoe UI"/>
          <w:sz w:val="23"/>
          <w:szCs w:val="23"/>
        </w:rPr>
      </w:pPr>
    </w:p>
    <w:p w14:paraId="7363DA28" w14:textId="77777777" w:rsidR="006520D8" w:rsidRDefault="006520D8" w:rsidP="006520D8">
      <w:pPr>
        <w:spacing w:after="0" w:line="300" w:lineRule="auto"/>
        <w:jc w:val="both"/>
        <w:rPr>
          <w:rFonts w:ascii="Segoe UI" w:hAnsi="Segoe UI" w:cs="Segoe UI"/>
          <w:sz w:val="23"/>
          <w:szCs w:val="23"/>
        </w:rPr>
      </w:pPr>
      <w:r>
        <w:rPr>
          <w:rFonts w:ascii="Segoe UI" w:hAnsi="Segoe UI" w:cs="Segoe UI"/>
          <w:sz w:val="23"/>
          <w:szCs w:val="23"/>
        </w:rPr>
        <w:t>Local e data.</w:t>
      </w:r>
    </w:p>
    <w:p w14:paraId="58B53228" w14:textId="77777777" w:rsidR="006520D8" w:rsidRDefault="006520D8" w:rsidP="006520D8">
      <w:pPr>
        <w:spacing w:after="0" w:line="300" w:lineRule="auto"/>
        <w:jc w:val="both"/>
        <w:rPr>
          <w:rFonts w:ascii="Segoe UI" w:hAnsi="Segoe UI" w:cs="Segoe UI"/>
          <w:sz w:val="23"/>
          <w:szCs w:val="23"/>
        </w:rPr>
      </w:pPr>
    </w:p>
    <w:p w14:paraId="3A520BA9"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78963825" w14:textId="77777777" w:rsidR="006520D8" w:rsidRDefault="006520D8" w:rsidP="006520D8">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35F4D6E8" w14:textId="77777777" w:rsidR="006520D8" w:rsidRDefault="006520D8" w:rsidP="006520D8">
      <w:pPr>
        <w:spacing w:after="160" w:line="300" w:lineRule="auto"/>
        <w:jc w:val="both"/>
        <w:rPr>
          <w:rFonts w:ascii="Segoe UI" w:hAnsi="Segoe UI" w:cs="Segoe UI"/>
          <w:sz w:val="23"/>
          <w:szCs w:val="23"/>
        </w:rPr>
      </w:pPr>
    </w:p>
    <w:p w14:paraId="0CE558AD" w14:textId="77777777" w:rsidR="006520D8" w:rsidRDefault="006520D8" w:rsidP="006520D8">
      <w:pPr>
        <w:tabs>
          <w:tab w:val="left" w:pos="0"/>
        </w:tabs>
        <w:spacing w:after="0" w:line="300" w:lineRule="auto"/>
        <w:jc w:val="center"/>
        <w:rPr>
          <w:rFonts w:ascii="Segoe UI" w:hAnsi="Segoe UI" w:cs="Segoe UI"/>
          <w:b/>
          <w:sz w:val="23"/>
          <w:szCs w:val="23"/>
        </w:rPr>
      </w:pPr>
    </w:p>
    <w:p w14:paraId="5587A8E2" w14:textId="77777777" w:rsidR="006520D8" w:rsidRDefault="006520D8" w:rsidP="006520D8">
      <w:pPr>
        <w:tabs>
          <w:tab w:val="left" w:pos="0"/>
        </w:tabs>
        <w:spacing w:after="0" w:line="300" w:lineRule="auto"/>
        <w:jc w:val="center"/>
        <w:rPr>
          <w:rFonts w:ascii="Segoe UI" w:hAnsi="Segoe UI" w:cs="Segoe UI"/>
          <w:b/>
          <w:sz w:val="23"/>
          <w:szCs w:val="23"/>
        </w:rPr>
      </w:pPr>
    </w:p>
    <w:p w14:paraId="5066BD3E" w14:textId="77777777" w:rsidR="006520D8" w:rsidRDefault="006520D8" w:rsidP="006520D8">
      <w:pPr>
        <w:tabs>
          <w:tab w:val="left" w:pos="0"/>
        </w:tabs>
        <w:spacing w:after="0" w:line="300" w:lineRule="auto"/>
        <w:jc w:val="center"/>
        <w:rPr>
          <w:rFonts w:ascii="Segoe UI" w:hAnsi="Segoe UI" w:cs="Segoe UI"/>
          <w:b/>
          <w:sz w:val="23"/>
          <w:szCs w:val="23"/>
        </w:rPr>
      </w:pPr>
    </w:p>
    <w:p w14:paraId="1076D6E2" w14:textId="77777777" w:rsidR="006520D8" w:rsidRDefault="006520D8" w:rsidP="006520D8">
      <w:pPr>
        <w:tabs>
          <w:tab w:val="left" w:pos="0"/>
        </w:tabs>
        <w:spacing w:after="0" w:line="300" w:lineRule="auto"/>
        <w:jc w:val="center"/>
        <w:rPr>
          <w:rFonts w:ascii="Segoe UI" w:hAnsi="Segoe UI" w:cs="Segoe UI"/>
          <w:b/>
          <w:sz w:val="23"/>
          <w:szCs w:val="23"/>
        </w:rPr>
      </w:pPr>
    </w:p>
    <w:p w14:paraId="3A1E4A09" w14:textId="77777777" w:rsidR="006520D8" w:rsidRDefault="006520D8" w:rsidP="006520D8">
      <w:pPr>
        <w:tabs>
          <w:tab w:val="left" w:pos="0"/>
        </w:tabs>
        <w:spacing w:after="0" w:line="300" w:lineRule="auto"/>
        <w:jc w:val="center"/>
        <w:rPr>
          <w:rFonts w:ascii="Segoe UI" w:hAnsi="Segoe UI" w:cs="Segoe UI"/>
          <w:b/>
          <w:sz w:val="23"/>
          <w:szCs w:val="23"/>
        </w:rPr>
      </w:pPr>
    </w:p>
    <w:p w14:paraId="2C53D0FA" w14:textId="77777777" w:rsidR="006840F2" w:rsidRDefault="006840F2" w:rsidP="006520D8">
      <w:pPr>
        <w:tabs>
          <w:tab w:val="left" w:pos="0"/>
        </w:tabs>
        <w:spacing w:after="0" w:line="300" w:lineRule="auto"/>
        <w:jc w:val="center"/>
        <w:rPr>
          <w:rFonts w:ascii="Segoe UI" w:hAnsi="Segoe UI" w:cs="Segoe UI"/>
          <w:b/>
          <w:sz w:val="23"/>
          <w:szCs w:val="23"/>
        </w:rPr>
      </w:pPr>
    </w:p>
    <w:p w14:paraId="2684D905" w14:textId="77777777" w:rsidR="006840F2" w:rsidRDefault="006840F2" w:rsidP="006520D8">
      <w:pPr>
        <w:tabs>
          <w:tab w:val="left" w:pos="0"/>
        </w:tabs>
        <w:spacing w:after="0" w:line="300" w:lineRule="auto"/>
        <w:jc w:val="center"/>
        <w:rPr>
          <w:rFonts w:ascii="Segoe UI" w:hAnsi="Segoe UI" w:cs="Segoe UI"/>
          <w:b/>
          <w:sz w:val="23"/>
          <w:szCs w:val="23"/>
        </w:rPr>
      </w:pPr>
    </w:p>
    <w:p w14:paraId="51865242" w14:textId="77777777" w:rsidR="006840F2" w:rsidRDefault="006840F2" w:rsidP="006520D8">
      <w:pPr>
        <w:tabs>
          <w:tab w:val="left" w:pos="0"/>
        </w:tabs>
        <w:spacing w:after="0" w:line="300" w:lineRule="auto"/>
        <w:jc w:val="center"/>
        <w:rPr>
          <w:rFonts w:ascii="Segoe UI" w:hAnsi="Segoe UI" w:cs="Segoe UI"/>
          <w:b/>
          <w:sz w:val="23"/>
          <w:szCs w:val="23"/>
        </w:rPr>
      </w:pPr>
    </w:p>
    <w:p w14:paraId="427942BB" w14:textId="2FA6BCED" w:rsidR="0023195C" w:rsidRDefault="0023195C" w:rsidP="0023195C">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X</w:t>
      </w:r>
    </w:p>
    <w:p w14:paraId="4101D427" w14:textId="77777777" w:rsidR="0023195C" w:rsidRDefault="0023195C" w:rsidP="0023195C">
      <w:pPr>
        <w:tabs>
          <w:tab w:val="left" w:pos="0"/>
        </w:tabs>
        <w:spacing w:after="0" w:line="300" w:lineRule="auto"/>
        <w:jc w:val="center"/>
        <w:rPr>
          <w:rFonts w:ascii="Segoe UI" w:hAnsi="Segoe UI" w:cs="Segoe UI"/>
          <w:b/>
          <w:sz w:val="23"/>
          <w:szCs w:val="23"/>
        </w:rPr>
      </w:pPr>
    </w:p>
    <w:p w14:paraId="7E34BC4C" w14:textId="60C74C47" w:rsidR="0023195C" w:rsidRPr="00993EB7" w:rsidRDefault="0023195C" w:rsidP="0023195C">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w:t>
      </w:r>
      <w:r>
        <w:rPr>
          <w:rFonts w:ascii="Segoe UI" w:hAnsi="Segoe UI" w:cs="Segoe UI"/>
          <w:b/>
          <w:sz w:val="23"/>
          <w:szCs w:val="23"/>
        </w:rPr>
        <w:t xml:space="preserve"> DE VISTORIA PRÉVIA</w:t>
      </w:r>
    </w:p>
    <w:p w14:paraId="4828B189" w14:textId="77777777" w:rsidR="0023195C" w:rsidRPr="006577BF" w:rsidRDefault="0023195C" w:rsidP="0023195C">
      <w:pPr>
        <w:tabs>
          <w:tab w:val="left" w:pos="2268"/>
        </w:tabs>
        <w:spacing w:after="0" w:line="300" w:lineRule="auto"/>
        <w:jc w:val="both"/>
        <w:rPr>
          <w:rFonts w:ascii="Segoe UI" w:hAnsi="Segoe UI" w:cs="Segoe UI"/>
          <w:sz w:val="23"/>
          <w:szCs w:val="23"/>
        </w:rPr>
      </w:pPr>
    </w:p>
    <w:p w14:paraId="3B423D37" w14:textId="77777777" w:rsidR="00D25D52" w:rsidRDefault="00D25D52" w:rsidP="00D25D52">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082/2026</w:t>
      </w:r>
    </w:p>
    <w:p w14:paraId="77333055" w14:textId="77777777" w:rsidR="00D25D52" w:rsidRDefault="00D25D52" w:rsidP="00D25D52">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009/2026</w:t>
      </w:r>
    </w:p>
    <w:p w14:paraId="592B331B" w14:textId="77777777" w:rsidR="0023195C" w:rsidRDefault="0023195C" w:rsidP="0023195C">
      <w:pPr>
        <w:spacing w:after="0" w:line="300" w:lineRule="auto"/>
        <w:jc w:val="both"/>
        <w:rPr>
          <w:rFonts w:ascii="Segoe UI" w:hAnsi="Segoe UI" w:cs="Segoe UI"/>
          <w:sz w:val="23"/>
          <w:szCs w:val="23"/>
        </w:rPr>
      </w:pPr>
    </w:p>
    <w:p w14:paraId="69548167" w14:textId="190A952D" w:rsidR="0023195C" w:rsidRDefault="0023195C" w:rsidP="0023195C">
      <w:pPr>
        <w:spacing w:after="160"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sidR="009C2DE5">
        <w:rPr>
          <w:rFonts w:ascii="Segoe UI" w:hAnsi="Segoe UI" w:cs="Segoe UI"/>
          <w:sz w:val="23"/>
          <w:szCs w:val="23"/>
        </w:rPr>
        <w:t>realizou vistoria prévia no local da execução da obra</w:t>
      </w:r>
      <w:r>
        <w:rPr>
          <w:rFonts w:ascii="Segoe UI" w:hAnsi="Segoe UI" w:cs="Segoe UI"/>
          <w:sz w:val="23"/>
          <w:szCs w:val="23"/>
        </w:rPr>
        <w:t xml:space="preserve"> </w:t>
      </w:r>
      <w:r>
        <w:rPr>
          <w:rFonts w:ascii="Segoe UI" w:hAnsi="Segoe UI" w:cs="Segoe UI"/>
          <w:b/>
          <w:sz w:val="23"/>
          <w:szCs w:val="23"/>
        </w:rPr>
        <w:t xml:space="preserve">ou </w:t>
      </w:r>
      <w:r w:rsidR="009C2DE5">
        <w:rPr>
          <w:rFonts w:ascii="Segoe UI" w:hAnsi="Segoe UI" w:cs="Segoe UI"/>
          <w:sz w:val="23"/>
          <w:szCs w:val="23"/>
        </w:rPr>
        <w:t>que não realizou vistoria prévia no local da execução da obra, mas que detém conhecimento pleno das condições e peculiaridades da contratação</w:t>
      </w:r>
      <w:r>
        <w:rPr>
          <w:rFonts w:ascii="Segoe UI" w:hAnsi="Segoe UI" w:cs="Segoe UI"/>
          <w:sz w:val="23"/>
          <w:szCs w:val="23"/>
        </w:rPr>
        <w:t>.</w:t>
      </w:r>
    </w:p>
    <w:p w14:paraId="69F52A27" w14:textId="77777777" w:rsidR="0023195C" w:rsidRDefault="0023195C" w:rsidP="0023195C">
      <w:pPr>
        <w:spacing w:after="0" w:line="300" w:lineRule="auto"/>
        <w:jc w:val="both"/>
        <w:rPr>
          <w:rFonts w:ascii="Segoe UI" w:hAnsi="Segoe UI" w:cs="Segoe UI"/>
          <w:sz w:val="23"/>
          <w:szCs w:val="23"/>
        </w:rPr>
      </w:pPr>
    </w:p>
    <w:p w14:paraId="7D5EFCEC" w14:textId="77777777" w:rsidR="0023195C" w:rsidRDefault="0023195C" w:rsidP="0023195C">
      <w:pPr>
        <w:spacing w:after="0" w:line="300" w:lineRule="auto"/>
        <w:jc w:val="both"/>
        <w:rPr>
          <w:rFonts w:ascii="Segoe UI" w:hAnsi="Segoe UI" w:cs="Segoe UI"/>
          <w:sz w:val="23"/>
          <w:szCs w:val="23"/>
        </w:rPr>
      </w:pPr>
      <w:r>
        <w:rPr>
          <w:rFonts w:ascii="Segoe UI" w:hAnsi="Segoe UI" w:cs="Segoe UI"/>
          <w:sz w:val="23"/>
          <w:szCs w:val="23"/>
        </w:rPr>
        <w:t>Local e data.</w:t>
      </w:r>
    </w:p>
    <w:p w14:paraId="4019D302" w14:textId="77777777" w:rsidR="0023195C" w:rsidRDefault="0023195C" w:rsidP="0023195C">
      <w:pPr>
        <w:spacing w:after="0" w:line="300" w:lineRule="auto"/>
        <w:jc w:val="both"/>
        <w:rPr>
          <w:rFonts w:ascii="Segoe UI" w:hAnsi="Segoe UI" w:cs="Segoe UI"/>
          <w:sz w:val="23"/>
          <w:szCs w:val="23"/>
        </w:rPr>
      </w:pPr>
    </w:p>
    <w:p w14:paraId="39C0D582" w14:textId="77777777" w:rsidR="0023195C" w:rsidRDefault="0023195C" w:rsidP="0023195C">
      <w:pPr>
        <w:spacing w:after="160" w:line="300" w:lineRule="auto"/>
        <w:jc w:val="both"/>
        <w:rPr>
          <w:rFonts w:ascii="Segoe UI" w:hAnsi="Segoe UI" w:cs="Segoe UI"/>
          <w:sz w:val="23"/>
          <w:szCs w:val="23"/>
        </w:rPr>
      </w:pPr>
      <w:r>
        <w:rPr>
          <w:rFonts w:ascii="Segoe UI" w:hAnsi="Segoe UI" w:cs="Segoe UI"/>
          <w:sz w:val="23"/>
          <w:szCs w:val="23"/>
        </w:rPr>
        <w:t>_____________________________________</w:t>
      </w:r>
    </w:p>
    <w:p w14:paraId="35CBB7A4" w14:textId="4609A3FB" w:rsidR="0023195C" w:rsidRDefault="0023195C" w:rsidP="0023195C">
      <w:pPr>
        <w:spacing w:after="160" w:line="300" w:lineRule="auto"/>
        <w:jc w:val="both"/>
        <w:rPr>
          <w:rFonts w:ascii="Segoe UI" w:hAnsi="Segoe UI" w:cs="Segoe UI"/>
          <w:sz w:val="23"/>
          <w:szCs w:val="23"/>
        </w:rPr>
      </w:pPr>
      <w:r>
        <w:rPr>
          <w:rFonts w:ascii="Segoe UI" w:hAnsi="Segoe UI" w:cs="Segoe UI"/>
          <w:sz w:val="23"/>
          <w:szCs w:val="23"/>
        </w:rPr>
        <w:t xml:space="preserve">Assinatura </w:t>
      </w:r>
    </w:p>
    <w:p w14:paraId="7AE4BCB5" w14:textId="34285481" w:rsidR="009C2DE5" w:rsidRDefault="009C2DE5" w:rsidP="0023195C">
      <w:pPr>
        <w:spacing w:after="160" w:line="300" w:lineRule="auto"/>
        <w:jc w:val="both"/>
        <w:rPr>
          <w:rFonts w:ascii="Segoe UI" w:hAnsi="Segoe UI" w:cs="Segoe UI"/>
          <w:sz w:val="23"/>
          <w:szCs w:val="23"/>
        </w:rPr>
      </w:pPr>
    </w:p>
    <w:p w14:paraId="0A3EB04F" w14:textId="6D0BFBEF" w:rsidR="009C2DE5" w:rsidRDefault="009C2DE5" w:rsidP="0023195C">
      <w:pPr>
        <w:spacing w:after="160" w:line="300" w:lineRule="auto"/>
        <w:jc w:val="both"/>
        <w:rPr>
          <w:rFonts w:ascii="Segoe UI" w:hAnsi="Segoe UI" w:cs="Segoe UI"/>
          <w:sz w:val="23"/>
          <w:szCs w:val="23"/>
        </w:rPr>
      </w:pPr>
      <w:r>
        <w:rPr>
          <w:rFonts w:ascii="Segoe UI" w:hAnsi="Segoe UI" w:cs="Segoe UI"/>
          <w:sz w:val="23"/>
          <w:szCs w:val="23"/>
        </w:rPr>
        <w:t xml:space="preserve">Vistoria prévia em _____ de _______________________ </w:t>
      </w:r>
      <w:proofErr w:type="spellStart"/>
      <w:r>
        <w:rPr>
          <w:rFonts w:ascii="Segoe UI" w:hAnsi="Segoe UI" w:cs="Segoe UI"/>
          <w:sz w:val="23"/>
          <w:szCs w:val="23"/>
        </w:rPr>
        <w:t>de</w:t>
      </w:r>
      <w:proofErr w:type="spellEnd"/>
      <w:r>
        <w:rPr>
          <w:rFonts w:ascii="Segoe UI" w:hAnsi="Segoe UI" w:cs="Segoe UI"/>
          <w:sz w:val="23"/>
          <w:szCs w:val="23"/>
        </w:rPr>
        <w:t xml:space="preserve"> __________.</w:t>
      </w:r>
    </w:p>
    <w:p w14:paraId="7FCCF2D6" w14:textId="748CF50C" w:rsidR="009C2DE5" w:rsidRDefault="009C2DE5" w:rsidP="0023195C">
      <w:pPr>
        <w:spacing w:after="160" w:line="300" w:lineRule="auto"/>
        <w:jc w:val="both"/>
        <w:rPr>
          <w:rFonts w:ascii="Segoe UI" w:hAnsi="Segoe UI" w:cs="Segoe UI"/>
          <w:sz w:val="23"/>
          <w:szCs w:val="23"/>
        </w:rPr>
      </w:pPr>
    </w:p>
    <w:p w14:paraId="5EA1D08F" w14:textId="3A901221" w:rsidR="009C2DE5" w:rsidRDefault="009C2DE5" w:rsidP="0023195C">
      <w:pPr>
        <w:spacing w:after="160" w:line="300" w:lineRule="auto"/>
        <w:jc w:val="both"/>
        <w:rPr>
          <w:rFonts w:ascii="Segoe UI" w:hAnsi="Segoe UI" w:cs="Segoe UI"/>
          <w:sz w:val="23"/>
          <w:szCs w:val="23"/>
        </w:rPr>
      </w:pPr>
      <w:r>
        <w:rPr>
          <w:rFonts w:ascii="Segoe UI" w:hAnsi="Segoe UI" w:cs="Segoe UI"/>
          <w:sz w:val="23"/>
          <w:szCs w:val="23"/>
        </w:rPr>
        <w:t>_______________________________________________________</w:t>
      </w:r>
    </w:p>
    <w:p w14:paraId="404AD9AC" w14:textId="2591B59E" w:rsidR="009C2DE5" w:rsidRDefault="009C2DE5" w:rsidP="0023195C">
      <w:pPr>
        <w:spacing w:after="160" w:line="300" w:lineRule="auto"/>
        <w:jc w:val="both"/>
        <w:rPr>
          <w:rFonts w:ascii="Segoe UI" w:hAnsi="Segoe UI" w:cs="Segoe UI"/>
          <w:sz w:val="23"/>
          <w:szCs w:val="23"/>
        </w:rPr>
      </w:pPr>
      <w:r>
        <w:rPr>
          <w:rFonts w:ascii="Segoe UI" w:hAnsi="Segoe UI" w:cs="Segoe UI"/>
          <w:sz w:val="23"/>
          <w:szCs w:val="23"/>
        </w:rPr>
        <w:t>Nome do Engenheiro do Poder Executivo Municipal</w:t>
      </w:r>
    </w:p>
    <w:p w14:paraId="17DFEA08" w14:textId="37DE8162" w:rsidR="009C2DE5" w:rsidRDefault="009C2DE5" w:rsidP="0023195C">
      <w:pPr>
        <w:spacing w:after="160" w:line="300" w:lineRule="auto"/>
        <w:jc w:val="both"/>
        <w:rPr>
          <w:rFonts w:ascii="Segoe UI" w:hAnsi="Segoe UI" w:cs="Segoe UI"/>
          <w:sz w:val="23"/>
          <w:szCs w:val="23"/>
        </w:rPr>
      </w:pPr>
      <w:r>
        <w:rPr>
          <w:rFonts w:ascii="Segoe UI" w:hAnsi="Segoe UI" w:cs="Segoe UI"/>
          <w:sz w:val="23"/>
          <w:szCs w:val="23"/>
        </w:rPr>
        <w:t>CREA-XX nº. XX</w:t>
      </w:r>
    </w:p>
    <w:p w14:paraId="194335F2" w14:textId="77777777" w:rsidR="0023195C" w:rsidRDefault="0023195C" w:rsidP="006520D8">
      <w:pPr>
        <w:tabs>
          <w:tab w:val="left" w:pos="0"/>
        </w:tabs>
        <w:spacing w:after="0" w:line="300" w:lineRule="auto"/>
        <w:jc w:val="center"/>
        <w:rPr>
          <w:rFonts w:ascii="Segoe UI" w:hAnsi="Segoe UI" w:cs="Segoe UI"/>
          <w:b/>
          <w:sz w:val="23"/>
          <w:szCs w:val="23"/>
        </w:rPr>
      </w:pPr>
    </w:p>
    <w:p w14:paraId="01D2266B" w14:textId="77777777" w:rsidR="00D25D52" w:rsidRDefault="00D25D52" w:rsidP="006520D8">
      <w:pPr>
        <w:tabs>
          <w:tab w:val="left" w:pos="0"/>
        </w:tabs>
        <w:spacing w:after="0" w:line="300" w:lineRule="auto"/>
        <w:jc w:val="center"/>
        <w:rPr>
          <w:rFonts w:ascii="Segoe UI" w:hAnsi="Segoe UI" w:cs="Segoe UI"/>
          <w:b/>
          <w:sz w:val="23"/>
          <w:szCs w:val="23"/>
        </w:rPr>
      </w:pPr>
    </w:p>
    <w:p w14:paraId="76187BF5" w14:textId="77777777" w:rsidR="00D25D52" w:rsidRDefault="00D25D52" w:rsidP="006520D8">
      <w:pPr>
        <w:tabs>
          <w:tab w:val="left" w:pos="0"/>
        </w:tabs>
        <w:spacing w:after="0" w:line="300" w:lineRule="auto"/>
        <w:jc w:val="center"/>
        <w:rPr>
          <w:rFonts w:ascii="Segoe UI" w:hAnsi="Segoe UI" w:cs="Segoe UI"/>
          <w:b/>
          <w:sz w:val="23"/>
          <w:szCs w:val="23"/>
        </w:rPr>
      </w:pPr>
    </w:p>
    <w:p w14:paraId="74112A4D" w14:textId="77777777" w:rsidR="00083F2A" w:rsidRDefault="00083F2A" w:rsidP="006520D8">
      <w:pPr>
        <w:tabs>
          <w:tab w:val="left" w:pos="0"/>
        </w:tabs>
        <w:spacing w:after="0" w:line="300" w:lineRule="auto"/>
        <w:jc w:val="center"/>
        <w:rPr>
          <w:rFonts w:ascii="Segoe UI" w:hAnsi="Segoe UI" w:cs="Segoe UI"/>
          <w:b/>
          <w:sz w:val="23"/>
          <w:szCs w:val="23"/>
        </w:rPr>
      </w:pPr>
    </w:p>
    <w:p w14:paraId="5190C74E" w14:textId="77777777" w:rsidR="00083F2A" w:rsidRDefault="00083F2A" w:rsidP="006520D8">
      <w:pPr>
        <w:tabs>
          <w:tab w:val="left" w:pos="0"/>
        </w:tabs>
        <w:spacing w:after="0" w:line="300" w:lineRule="auto"/>
        <w:jc w:val="center"/>
        <w:rPr>
          <w:rFonts w:ascii="Segoe UI" w:hAnsi="Segoe UI" w:cs="Segoe UI"/>
          <w:b/>
          <w:sz w:val="23"/>
          <w:szCs w:val="23"/>
        </w:rPr>
      </w:pPr>
    </w:p>
    <w:p w14:paraId="5711733E" w14:textId="537F06C9" w:rsidR="006753FB" w:rsidRDefault="006753FB" w:rsidP="006520D8">
      <w:pPr>
        <w:tabs>
          <w:tab w:val="left" w:pos="2268"/>
        </w:tabs>
        <w:spacing w:after="0" w:line="300" w:lineRule="auto"/>
        <w:jc w:val="center"/>
        <w:rPr>
          <w:rFonts w:ascii="Segoe UI" w:hAnsi="Segoe UI" w:cs="Segoe UI"/>
          <w:b/>
          <w:color w:val="FF0000"/>
          <w:sz w:val="23"/>
          <w:szCs w:val="23"/>
        </w:rPr>
      </w:pPr>
    </w:p>
    <w:p w14:paraId="571D9C7C" w14:textId="50FB58B4" w:rsidR="006520D8" w:rsidRPr="006753FB" w:rsidRDefault="0023195C" w:rsidP="006520D8">
      <w:pPr>
        <w:tabs>
          <w:tab w:val="left" w:pos="2268"/>
        </w:tabs>
        <w:spacing w:after="0" w:line="300" w:lineRule="auto"/>
        <w:jc w:val="center"/>
        <w:rPr>
          <w:rFonts w:ascii="Segoe UI" w:hAnsi="Segoe UI" w:cs="Segoe UI"/>
          <w:b/>
          <w:sz w:val="23"/>
          <w:szCs w:val="23"/>
        </w:rPr>
      </w:pPr>
      <w:r>
        <w:rPr>
          <w:rFonts w:ascii="Segoe UI" w:hAnsi="Segoe UI" w:cs="Segoe UI"/>
          <w:b/>
          <w:sz w:val="23"/>
          <w:szCs w:val="23"/>
        </w:rPr>
        <w:t xml:space="preserve">ANEXO </w:t>
      </w:r>
      <w:r w:rsidR="006520D8" w:rsidRPr="006753FB">
        <w:rPr>
          <w:rFonts w:ascii="Segoe UI" w:hAnsi="Segoe UI" w:cs="Segoe UI"/>
          <w:b/>
          <w:sz w:val="23"/>
          <w:szCs w:val="23"/>
        </w:rPr>
        <w:t>X</w:t>
      </w:r>
      <w:r w:rsidR="0014498F">
        <w:rPr>
          <w:rFonts w:ascii="Segoe UI" w:hAnsi="Segoe UI" w:cs="Segoe UI"/>
          <w:b/>
          <w:sz w:val="23"/>
          <w:szCs w:val="23"/>
        </w:rPr>
        <w:t>I</w:t>
      </w:r>
    </w:p>
    <w:p w14:paraId="2609199D" w14:textId="77777777" w:rsidR="006520D8" w:rsidRPr="006753FB" w:rsidRDefault="006520D8" w:rsidP="006520D8">
      <w:pPr>
        <w:tabs>
          <w:tab w:val="left" w:pos="2268"/>
        </w:tabs>
        <w:spacing w:after="0" w:line="300" w:lineRule="auto"/>
        <w:jc w:val="center"/>
        <w:rPr>
          <w:rFonts w:ascii="Segoe UI" w:hAnsi="Segoe UI" w:cs="Segoe UI"/>
          <w:b/>
          <w:sz w:val="23"/>
          <w:szCs w:val="23"/>
        </w:rPr>
      </w:pPr>
    </w:p>
    <w:p w14:paraId="46286A56" w14:textId="77777777" w:rsidR="006520D8" w:rsidRPr="006753FB" w:rsidRDefault="006520D8" w:rsidP="006520D8">
      <w:pPr>
        <w:tabs>
          <w:tab w:val="left" w:pos="2268"/>
        </w:tabs>
        <w:spacing w:after="0" w:line="300" w:lineRule="auto"/>
        <w:jc w:val="center"/>
        <w:rPr>
          <w:rFonts w:ascii="Segoe UI" w:hAnsi="Segoe UI" w:cs="Segoe UI"/>
          <w:b/>
          <w:sz w:val="23"/>
          <w:szCs w:val="23"/>
        </w:rPr>
      </w:pPr>
      <w:r w:rsidRPr="006753FB">
        <w:rPr>
          <w:rFonts w:ascii="Segoe UI" w:hAnsi="Segoe UI" w:cs="Segoe UI"/>
          <w:b/>
          <w:sz w:val="23"/>
          <w:szCs w:val="23"/>
        </w:rPr>
        <w:t>CONTRATO ADMINISTRATIVO</w:t>
      </w:r>
    </w:p>
    <w:p w14:paraId="245862D7" w14:textId="77777777" w:rsidR="00D25D52" w:rsidRDefault="00D25D52" w:rsidP="00D25D52">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Administrativo de Licitação Pública nº. 082/2026</w:t>
      </w:r>
    </w:p>
    <w:p w14:paraId="6DD48DD2" w14:textId="77777777" w:rsidR="00D25D52" w:rsidRDefault="00D25D52" w:rsidP="00D25D52">
      <w:pPr>
        <w:tabs>
          <w:tab w:val="left" w:pos="2268"/>
        </w:tabs>
        <w:spacing w:after="0" w:line="240" w:lineRule="auto"/>
        <w:jc w:val="both"/>
        <w:rPr>
          <w:rFonts w:ascii="Segoe UI" w:hAnsi="Segoe UI" w:cs="Segoe UI"/>
          <w:sz w:val="23"/>
          <w:szCs w:val="23"/>
        </w:rPr>
      </w:pPr>
      <w:r>
        <w:rPr>
          <w:rFonts w:ascii="Segoe UI" w:hAnsi="Segoe UI" w:cs="Segoe UI"/>
          <w:sz w:val="23"/>
          <w:szCs w:val="23"/>
        </w:rPr>
        <w:t>Concorrência nº. 009/2026</w:t>
      </w:r>
    </w:p>
    <w:p w14:paraId="1DB3DE73"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710EF0E3" w14:textId="77777777" w:rsidR="007B1364" w:rsidRPr="00C13D41" w:rsidRDefault="007B1364" w:rsidP="007B1364">
      <w:pPr>
        <w:tabs>
          <w:tab w:val="left" w:pos="2268"/>
        </w:tabs>
        <w:spacing w:after="160" w:line="300" w:lineRule="auto"/>
        <w:jc w:val="both"/>
        <w:rPr>
          <w:rFonts w:ascii="Segoe UI" w:hAnsi="Segoe UI" w:cs="Segoe UI"/>
          <w:sz w:val="23"/>
          <w:szCs w:val="23"/>
        </w:rPr>
      </w:pPr>
      <w:r w:rsidRPr="00C13D41">
        <w:rPr>
          <w:rFonts w:ascii="Segoe UI" w:hAnsi="Segoe UI" w:cs="Segoe UI"/>
          <w:sz w:val="23"/>
          <w:szCs w:val="23"/>
        </w:rPr>
        <w:t xml:space="preserve">O </w:t>
      </w:r>
      <w:r w:rsidRPr="00C13D41">
        <w:rPr>
          <w:rFonts w:ascii="Segoe UI" w:hAnsi="Segoe UI" w:cs="Segoe UI"/>
          <w:b/>
          <w:sz w:val="23"/>
          <w:szCs w:val="23"/>
        </w:rPr>
        <w:t xml:space="preserve">MUNICÍPIO DE SÃO SEBASTIÃO DO ANTA, </w:t>
      </w:r>
      <w:r w:rsidRPr="00C13D41">
        <w:rPr>
          <w:rFonts w:ascii="Segoe UI" w:hAnsi="Segoe UI" w:cs="Segoe UI"/>
          <w:sz w:val="23"/>
          <w:szCs w:val="23"/>
        </w:rPr>
        <w:t xml:space="preserve">pessoa jurídica de direito público, inscrito no CNPJ nº. 01.613.123/0001-60, com sede na Av. José Antônio Santana, nº. 555, bairro centro, cidade de São Sebastião do Anta, estado de Minas Gerais, representado pelo Prefeito Municipal </w:t>
      </w:r>
      <w:r w:rsidRPr="00C13D41">
        <w:rPr>
          <w:rFonts w:ascii="Segoe UI" w:hAnsi="Segoe UI" w:cs="Segoe UI"/>
          <w:b/>
          <w:sz w:val="23"/>
          <w:szCs w:val="23"/>
        </w:rPr>
        <w:t>OSMANINHO CUSTÓDIO DE MELO</w:t>
      </w:r>
      <w:r w:rsidRPr="00C13D41">
        <w:rPr>
          <w:rFonts w:ascii="Segoe UI" w:hAnsi="Segoe UI" w:cs="Segoe UI"/>
          <w:sz w:val="23"/>
          <w:szCs w:val="23"/>
        </w:rPr>
        <w:t xml:space="preserve">, inscrito no CPF nº. 012.605.986-16, doravante denominado </w:t>
      </w:r>
      <w:r w:rsidRPr="00C13D41">
        <w:rPr>
          <w:rFonts w:ascii="Segoe UI" w:hAnsi="Segoe UI" w:cs="Segoe UI"/>
          <w:b/>
          <w:sz w:val="23"/>
          <w:szCs w:val="23"/>
        </w:rPr>
        <w:t xml:space="preserve">Contratante, </w:t>
      </w:r>
      <w:r w:rsidRPr="00C13D41">
        <w:rPr>
          <w:rFonts w:ascii="Segoe UI" w:hAnsi="Segoe UI" w:cs="Segoe UI"/>
          <w:sz w:val="23"/>
          <w:szCs w:val="23"/>
        </w:rPr>
        <w:t xml:space="preserve">e </w:t>
      </w:r>
      <w:r w:rsidRPr="00C13D41">
        <w:rPr>
          <w:rFonts w:ascii="Segoe UI" w:hAnsi="Segoe UI" w:cs="Segoe UI"/>
          <w:b/>
          <w:sz w:val="23"/>
          <w:szCs w:val="23"/>
        </w:rPr>
        <w:t>NOME DA EMPRESA</w:t>
      </w:r>
      <w:r w:rsidRPr="00C13D41">
        <w:rPr>
          <w:rFonts w:ascii="Segoe UI" w:hAnsi="Segoe UI" w:cs="Segoe UI"/>
          <w:sz w:val="23"/>
          <w:szCs w:val="23"/>
        </w:rPr>
        <w:t xml:space="preserve">, inscrito no CNPJ nº. XX, com endereço na Rua XX, nº. XX, bairro XX, cidade de XX, estado de Minas Gerais, representada pelo sócio(a)-administrador(a), senhor(a) Nome, inscrito no CPF nº. XX, doravante denominado </w:t>
      </w:r>
      <w:r w:rsidRPr="00C13D41">
        <w:rPr>
          <w:rFonts w:ascii="Segoe UI" w:hAnsi="Segoe UI" w:cs="Segoe UI"/>
          <w:b/>
          <w:sz w:val="23"/>
          <w:szCs w:val="23"/>
        </w:rPr>
        <w:t>Contratada</w:t>
      </w:r>
      <w:r w:rsidRPr="00C13D41">
        <w:rPr>
          <w:rFonts w:ascii="Segoe UI" w:hAnsi="Segoe UI" w:cs="Segoe UI"/>
          <w:sz w:val="23"/>
          <w:szCs w:val="23"/>
        </w:rPr>
        <w:t xml:space="preserve">, tendo em vista este procedimento e em observância a Lei nº. 14.133/2021, resolvem celebrar este </w:t>
      </w:r>
      <w:r w:rsidRPr="00C13D41">
        <w:rPr>
          <w:rFonts w:ascii="Segoe UI" w:hAnsi="Segoe UI" w:cs="Segoe UI"/>
          <w:b/>
          <w:sz w:val="23"/>
          <w:szCs w:val="23"/>
        </w:rPr>
        <w:t xml:space="preserve">CONTRATO ADMINISTRATIVO Nº. XX/20XX, </w:t>
      </w:r>
      <w:r w:rsidRPr="00C13D41">
        <w:rPr>
          <w:rFonts w:ascii="Segoe UI" w:hAnsi="Segoe UI" w:cs="Segoe UI"/>
          <w:sz w:val="23"/>
          <w:szCs w:val="23"/>
        </w:rPr>
        <w:t>mediante as cláusulas e condições a seguir.</w:t>
      </w:r>
    </w:p>
    <w:p w14:paraId="26B7C2F7"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72BF54A5" w14:textId="77777777" w:rsidR="00037983" w:rsidRPr="007F754D" w:rsidRDefault="00037983" w:rsidP="00037983">
      <w:pPr>
        <w:tabs>
          <w:tab w:val="left" w:pos="2268"/>
        </w:tabs>
        <w:spacing w:after="160" w:line="300" w:lineRule="auto"/>
        <w:jc w:val="both"/>
        <w:rPr>
          <w:rFonts w:ascii="Segoe UI" w:hAnsi="Segoe UI" w:cs="Segoe UI"/>
          <w:b/>
          <w:sz w:val="23"/>
          <w:szCs w:val="23"/>
        </w:rPr>
      </w:pPr>
      <w:r w:rsidRPr="007F754D">
        <w:rPr>
          <w:rFonts w:ascii="Segoe UI" w:hAnsi="Segoe UI" w:cs="Segoe UI"/>
          <w:b/>
          <w:sz w:val="23"/>
          <w:szCs w:val="23"/>
        </w:rPr>
        <w:t>1. CLÁUSULA PRIMEIRA: Do objeto e seus elementos característicos</w:t>
      </w:r>
    </w:p>
    <w:p w14:paraId="311F32C1" w14:textId="50FB7B9C" w:rsidR="00037983" w:rsidRPr="007F754D" w:rsidRDefault="00037983"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 xml:space="preserve">1.1. </w:t>
      </w:r>
      <w:r w:rsidR="00A635D7" w:rsidRPr="007C70C9">
        <w:rPr>
          <w:rFonts w:ascii="Segoe UI" w:hAnsi="Segoe UI" w:cs="Segoe UI"/>
          <w:b/>
          <w:bCs/>
          <w:sz w:val="23"/>
          <w:szCs w:val="23"/>
        </w:rPr>
        <w:t xml:space="preserve">Contratação de empresa </w:t>
      </w:r>
      <w:r w:rsidR="00A635D7">
        <w:rPr>
          <w:rFonts w:ascii="Segoe UI" w:hAnsi="Segoe UI" w:cs="Segoe UI"/>
          <w:b/>
          <w:bCs/>
        </w:rPr>
        <w:t xml:space="preserve">para pavimentação e drenagem da Av. Tabajara com blocos de concreto sextavado – TRECHO 6 – CEF,  </w:t>
      </w:r>
      <w:r w:rsidR="00A635D7" w:rsidRPr="007C70C9">
        <w:rPr>
          <w:rFonts w:ascii="Segoe UI" w:hAnsi="Segoe UI" w:cs="Segoe UI"/>
          <w:b/>
        </w:rPr>
        <w:t>no município de São Sebastião do Anta</w:t>
      </w:r>
      <w:r w:rsidR="00A635D7" w:rsidRPr="002F5CED">
        <w:rPr>
          <w:rFonts w:ascii="Segoe UI" w:hAnsi="Segoe UI" w:cs="Segoe UI"/>
          <w:bCs/>
          <w:sz w:val="23"/>
          <w:szCs w:val="23"/>
        </w:rPr>
        <w:t>,</w:t>
      </w:r>
      <w:r w:rsidRPr="007F754D">
        <w:rPr>
          <w:rFonts w:ascii="Segoe UI" w:hAnsi="Segoe UI" w:cs="Segoe UI"/>
          <w:sz w:val="23"/>
          <w:szCs w:val="23"/>
        </w:rPr>
        <w:t xml:space="preserve"> conforme condições estabelecidas no anteprojeto, projeto básico e projeto executivo.</w:t>
      </w:r>
    </w:p>
    <w:p w14:paraId="14EAF6D9"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150CA96B" w14:textId="03C946DF"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 xml:space="preserve">2. CLÁUSULA SEGUNDA: Da vinculação </w:t>
      </w:r>
      <w:r w:rsidR="00E02C30">
        <w:rPr>
          <w:rFonts w:ascii="Segoe UI" w:hAnsi="Segoe UI" w:cs="Segoe UI"/>
          <w:b/>
          <w:sz w:val="23"/>
          <w:szCs w:val="23"/>
        </w:rPr>
        <w:t>ao edital e à respectiva</w:t>
      </w:r>
      <w:r w:rsidRPr="00037983">
        <w:rPr>
          <w:rFonts w:ascii="Segoe UI" w:hAnsi="Segoe UI" w:cs="Segoe UI"/>
          <w:b/>
          <w:sz w:val="23"/>
          <w:szCs w:val="23"/>
        </w:rPr>
        <w:t xml:space="preserve"> proposta</w:t>
      </w:r>
    </w:p>
    <w:p w14:paraId="21CC2565"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2.1. Vinculam a este contrato administrativo:</w:t>
      </w:r>
    </w:p>
    <w:p w14:paraId="2FC35E06" w14:textId="131A8ACA" w:rsidR="00037983" w:rsidRPr="00037983" w:rsidRDefault="00E02C30" w:rsidP="00037983">
      <w:pPr>
        <w:tabs>
          <w:tab w:val="left" w:pos="2268"/>
        </w:tabs>
        <w:spacing w:after="160" w:line="300" w:lineRule="auto"/>
        <w:jc w:val="both"/>
        <w:rPr>
          <w:rFonts w:ascii="Segoe UI" w:hAnsi="Segoe UI" w:cs="Segoe UI"/>
          <w:sz w:val="23"/>
          <w:szCs w:val="23"/>
        </w:rPr>
      </w:pPr>
      <w:r>
        <w:rPr>
          <w:rFonts w:ascii="Segoe UI" w:hAnsi="Segoe UI" w:cs="Segoe UI"/>
          <w:sz w:val="23"/>
          <w:szCs w:val="23"/>
        </w:rPr>
        <w:t>2.1.1. O edital</w:t>
      </w:r>
      <w:r w:rsidR="00037983" w:rsidRPr="00037983">
        <w:rPr>
          <w:rFonts w:ascii="Segoe UI" w:hAnsi="Segoe UI" w:cs="Segoe UI"/>
          <w:sz w:val="23"/>
          <w:szCs w:val="23"/>
        </w:rPr>
        <w:t xml:space="preserve"> de</w:t>
      </w:r>
      <w:r>
        <w:rPr>
          <w:rFonts w:ascii="Segoe UI" w:hAnsi="Segoe UI" w:cs="Segoe UI"/>
          <w:sz w:val="23"/>
          <w:szCs w:val="23"/>
        </w:rPr>
        <w:t>sta</w:t>
      </w:r>
      <w:r w:rsidR="00037983" w:rsidRPr="00037983">
        <w:rPr>
          <w:rFonts w:ascii="Segoe UI" w:hAnsi="Segoe UI" w:cs="Segoe UI"/>
          <w:sz w:val="23"/>
          <w:szCs w:val="23"/>
        </w:rPr>
        <w:t xml:space="preserve"> </w:t>
      </w:r>
      <w:r w:rsidR="00284C85">
        <w:rPr>
          <w:rFonts w:ascii="Segoe UI" w:hAnsi="Segoe UI" w:cs="Segoe UI"/>
          <w:sz w:val="23"/>
          <w:szCs w:val="23"/>
        </w:rPr>
        <w:t>Concorrência</w:t>
      </w:r>
      <w:r w:rsidR="00037983" w:rsidRPr="00037983">
        <w:rPr>
          <w:rFonts w:ascii="Segoe UI" w:hAnsi="Segoe UI" w:cs="Segoe UI"/>
          <w:sz w:val="23"/>
          <w:szCs w:val="23"/>
        </w:rPr>
        <w:t xml:space="preserve"> e seus anexos;</w:t>
      </w:r>
    </w:p>
    <w:p w14:paraId="74FAC6D8"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2.1.2. A proposta da contratada;</w:t>
      </w:r>
    </w:p>
    <w:p w14:paraId="6EF3C56E" w14:textId="6B4905BD" w:rsidR="00037983" w:rsidRPr="007F754D" w:rsidRDefault="00E02C30"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2.1.3</w:t>
      </w:r>
      <w:r w:rsidR="00037983" w:rsidRPr="007F754D">
        <w:rPr>
          <w:rFonts w:ascii="Segoe UI" w:hAnsi="Segoe UI" w:cs="Segoe UI"/>
          <w:sz w:val="23"/>
          <w:szCs w:val="23"/>
        </w:rPr>
        <w:t>. O Anteprojeto;</w:t>
      </w:r>
    </w:p>
    <w:p w14:paraId="18EA0D17" w14:textId="368221C0" w:rsidR="00037983" w:rsidRPr="007F754D" w:rsidRDefault="00E02C30"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2.1.4</w:t>
      </w:r>
      <w:r w:rsidR="00037983" w:rsidRPr="007F754D">
        <w:rPr>
          <w:rFonts w:ascii="Segoe UI" w:hAnsi="Segoe UI" w:cs="Segoe UI"/>
          <w:sz w:val="23"/>
          <w:szCs w:val="23"/>
        </w:rPr>
        <w:t>. O Projeto Básico;</w:t>
      </w:r>
    </w:p>
    <w:p w14:paraId="6604F635" w14:textId="484AE7C9" w:rsidR="00037983" w:rsidRPr="007F754D" w:rsidRDefault="00E02C30"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2.1.5</w:t>
      </w:r>
      <w:r w:rsidR="00037983" w:rsidRPr="007F754D">
        <w:rPr>
          <w:rFonts w:ascii="Segoe UI" w:hAnsi="Segoe UI" w:cs="Segoe UI"/>
          <w:sz w:val="23"/>
          <w:szCs w:val="23"/>
        </w:rPr>
        <w:t>. O Projeto Executivo.</w:t>
      </w:r>
    </w:p>
    <w:p w14:paraId="7CAADA44" w14:textId="41845126" w:rsidR="00E02C30" w:rsidRDefault="00E02C30" w:rsidP="00037983">
      <w:pPr>
        <w:tabs>
          <w:tab w:val="left" w:pos="2268"/>
        </w:tabs>
        <w:spacing w:after="160" w:line="300" w:lineRule="auto"/>
        <w:jc w:val="both"/>
        <w:rPr>
          <w:rFonts w:ascii="Segoe UI" w:hAnsi="Segoe UI" w:cs="Segoe UI"/>
          <w:color w:val="FF0000"/>
          <w:sz w:val="23"/>
          <w:szCs w:val="23"/>
        </w:rPr>
      </w:pPr>
    </w:p>
    <w:p w14:paraId="0C29EEC2" w14:textId="77777777" w:rsidR="00E02C30" w:rsidRPr="00037983" w:rsidRDefault="00E02C30" w:rsidP="00037983">
      <w:pPr>
        <w:tabs>
          <w:tab w:val="left" w:pos="2268"/>
        </w:tabs>
        <w:spacing w:after="160" w:line="300" w:lineRule="auto"/>
        <w:jc w:val="both"/>
        <w:rPr>
          <w:rFonts w:ascii="Segoe UI" w:hAnsi="Segoe UI" w:cs="Segoe UI"/>
          <w:color w:val="FF0000"/>
          <w:sz w:val="23"/>
          <w:szCs w:val="23"/>
        </w:rPr>
      </w:pPr>
    </w:p>
    <w:p w14:paraId="67663AB3"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lastRenderedPageBreak/>
        <w:t>3. CLÁUSULA TERCEIRA: Da legislação aplicável à execução do contrato administrativo, inclusive quanto aos casos omissos</w:t>
      </w:r>
    </w:p>
    <w:p w14:paraId="57E6D0FF"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3.1. As legislações aplicáveis à execução deste contrato administrativo, inclusive quanto aos casos omissão, são:</w:t>
      </w:r>
    </w:p>
    <w:p w14:paraId="4CECBD06"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3.1.1. Lei nº. 14.133/2021;</w:t>
      </w:r>
    </w:p>
    <w:p w14:paraId="311C68B8" w14:textId="67A561E6"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3.1.2. Decreto </w:t>
      </w:r>
      <w:r w:rsidR="00B457CE">
        <w:rPr>
          <w:rFonts w:ascii="Segoe UI" w:hAnsi="Segoe UI" w:cs="Segoe UI"/>
          <w:sz w:val="23"/>
          <w:szCs w:val="23"/>
        </w:rPr>
        <w:t>Municipais vigentes.</w:t>
      </w:r>
    </w:p>
    <w:p w14:paraId="29EA3702"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194D0B3D"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4. CLÁUSULA QUARTA: Da vigência e prorrogação</w:t>
      </w:r>
    </w:p>
    <w:p w14:paraId="3BB4EFE3" w14:textId="6FB69E38"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4.1. O prazo de vigência deste contrato administrativo é de </w:t>
      </w:r>
      <w:r w:rsidR="00B457CE">
        <w:rPr>
          <w:rFonts w:ascii="Segoe UI" w:hAnsi="Segoe UI" w:cs="Segoe UI"/>
          <w:sz w:val="23"/>
          <w:szCs w:val="23"/>
        </w:rPr>
        <w:t>12 doze (meses),</w:t>
      </w:r>
      <w:r w:rsidRPr="00037983">
        <w:rPr>
          <w:rFonts w:ascii="Segoe UI" w:hAnsi="Segoe UI" w:cs="Segoe UI"/>
          <w:sz w:val="23"/>
          <w:szCs w:val="23"/>
        </w:rPr>
        <w:t xml:space="preserve"> contado de sua assinatura.</w:t>
      </w:r>
    </w:p>
    <w:p w14:paraId="2763B14E" w14:textId="77777777" w:rsidR="00037983" w:rsidRPr="007F754D" w:rsidRDefault="00037983"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4.2. Este contrato administrativo pode ser prorrogado nos termos da Lei nº. 14.133/2021.</w:t>
      </w:r>
    </w:p>
    <w:p w14:paraId="3695CF02" w14:textId="77777777" w:rsidR="00037983" w:rsidRPr="007F754D" w:rsidRDefault="00037983" w:rsidP="00037983">
      <w:pPr>
        <w:tabs>
          <w:tab w:val="left" w:pos="2268"/>
        </w:tabs>
        <w:spacing w:after="0" w:line="300" w:lineRule="auto"/>
        <w:jc w:val="both"/>
        <w:rPr>
          <w:rFonts w:ascii="Segoe UI" w:hAnsi="Segoe UI" w:cs="Segoe UI"/>
          <w:b/>
          <w:sz w:val="23"/>
          <w:szCs w:val="23"/>
        </w:rPr>
      </w:pPr>
    </w:p>
    <w:p w14:paraId="2C33591E" w14:textId="77777777" w:rsidR="00037983" w:rsidRPr="007F754D" w:rsidRDefault="00037983" w:rsidP="00037983">
      <w:pPr>
        <w:tabs>
          <w:tab w:val="left" w:pos="2268"/>
        </w:tabs>
        <w:spacing w:after="160" w:line="300" w:lineRule="auto"/>
        <w:jc w:val="both"/>
        <w:rPr>
          <w:rFonts w:ascii="Segoe UI" w:hAnsi="Segoe UI" w:cs="Segoe UI"/>
          <w:b/>
          <w:sz w:val="23"/>
          <w:szCs w:val="23"/>
        </w:rPr>
      </w:pPr>
      <w:r w:rsidRPr="007F754D">
        <w:rPr>
          <w:rFonts w:ascii="Segoe UI" w:hAnsi="Segoe UI" w:cs="Segoe UI"/>
          <w:b/>
          <w:sz w:val="23"/>
          <w:szCs w:val="23"/>
        </w:rPr>
        <w:t>5. CLÁUSULA QUINTA: Do regime de execução ou a forma de fornecimento</w:t>
      </w:r>
    </w:p>
    <w:p w14:paraId="48EEA220" w14:textId="77777777" w:rsidR="00037983" w:rsidRPr="007F754D" w:rsidRDefault="00037983"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5.1. O regime de execução será:</w:t>
      </w:r>
    </w:p>
    <w:p w14:paraId="5BE06237" w14:textId="21AA3406" w:rsidR="00037983" w:rsidRPr="007F754D" w:rsidRDefault="00037983" w:rsidP="00037983">
      <w:pPr>
        <w:tabs>
          <w:tab w:val="left" w:pos="2268"/>
        </w:tabs>
        <w:spacing w:after="160" w:line="300" w:lineRule="auto"/>
        <w:jc w:val="both"/>
        <w:rPr>
          <w:rFonts w:ascii="Segoe UI" w:hAnsi="Segoe UI" w:cs="Segoe UI"/>
          <w:sz w:val="23"/>
          <w:szCs w:val="23"/>
        </w:rPr>
      </w:pPr>
      <w:r w:rsidRPr="007F754D">
        <w:rPr>
          <w:rFonts w:ascii="Segoe UI" w:hAnsi="Segoe UI" w:cs="Segoe UI"/>
          <w:sz w:val="23"/>
          <w:szCs w:val="23"/>
        </w:rPr>
        <w:t>5.1.</w:t>
      </w:r>
      <w:r w:rsidR="00B457CE" w:rsidRPr="007F754D">
        <w:rPr>
          <w:rFonts w:ascii="Segoe UI" w:hAnsi="Segoe UI" w:cs="Segoe UI"/>
          <w:sz w:val="23"/>
          <w:szCs w:val="23"/>
        </w:rPr>
        <w:t>1</w:t>
      </w:r>
      <w:r w:rsidRPr="007F754D">
        <w:rPr>
          <w:rFonts w:ascii="Segoe UI" w:hAnsi="Segoe UI" w:cs="Segoe UI"/>
          <w:sz w:val="23"/>
          <w:szCs w:val="23"/>
        </w:rPr>
        <w:t xml:space="preserve">. </w:t>
      </w:r>
      <w:proofErr w:type="gramStart"/>
      <w:r w:rsidRPr="007F754D">
        <w:rPr>
          <w:rFonts w:ascii="Segoe UI" w:hAnsi="Segoe UI" w:cs="Segoe UI"/>
          <w:sz w:val="23"/>
          <w:szCs w:val="23"/>
        </w:rPr>
        <w:t>empreitada</w:t>
      </w:r>
      <w:proofErr w:type="gramEnd"/>
      <w:r w:rsidRPr="007F754D">
        <w:rPr>
          <w:rFonts w:ascii="Segoe UI" w:hAnsi="Segoe UI" w:cs="Segoe UI"/>
          <w:sz w:val="23"/>
          <w:szCs w:val="23"/>
        </w:rPr>
        <w:t xml:space="preserve"> por preço global; </w:t>
      </w:r>
    </w:p>
    <w:p w14:paraId="2E26EDB3"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2679C784"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6. CLÁUSULA SEXTA: Do preço e as condições de pagamento, os critérios, a data-base e a periodicidade do reajustamento de preços e os critérios de atualização monetária entre a data do adimplemento das obrigações e a do efetivo pagamento</w:t>
      </w:r>
    </w:p>
    <w:p w14:paraId="3F26FDDC" w14:textId="199A98C8" w:rsidR="00E02C30" w:rsidRDefault="00037983" w:rsidP="00B457CE">
      <w:pPr>
        <w:tabs>
          <w:tab w:val="left" w:pos="2268"/>
        </w:tabs>
        <w:spacing w:after="160" w:line="360" w:lineRule="auto"/>
        <w:jc w:val="both"/>
        <w:rPr>
          <w:rFonts w:ascii="Segoe UI" w:hAnsi="Segoe UI" w:cs="Segoe UI"/>
          <w:sz w:val="23"/>
          <w:szCs w:val="23"/>
        </w:rPr>
      </w:pPr>
      <w:r w:rsidRPr="00037983">
        <w:rPr>
          <w:rFonts w:ascii="Segoe UI" w:hAnsi="Segoe UI" w:cs="Segoe UI"/>
          <w:sz w:val="23"/>
          <w:szCs w:val="23"/>
        </w:rPr>
        <w:t xml:space="preserve">6.1. O preço deste contrato administrativo é de R$ </w:t>
      </w:r>
      <w:r w:rsidRPr="00037983">
        <w:rPr>
          <w:rFonts w:ascii="Segoe UI" w:hAnsi="Segoe UI" w:cs="Segoe UI"/>
          <w:sz w:val="23"/>
          <w:szCs w:val="23"/>
          <w:highlight w:val="yellow"/>
        </w:rPr>
        <w:t>XX (XX)</w:t>
      </w:r>
      <w:r w:rsidRPr="00037983">
        <w:rPr>
          <w:rFonts w:ascii="Segoe UI" w:hAnsi="Segoe UI" w:cs="Segoe UI"/>
          <w:sz w:val="23"/>
          <w:szCs w:val="23"/>
        </w:rPr>
        <w:t>.</w:t>
      </w:r>
    </w:p>
    <w:p w14:paraId="6334E7C5" w14:textId="3FB934AF"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FAC6D65" w14:textId="696E380B"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6.3. O pagamento será </w:t>
      </w:r>
      <w:r w:rsidR="00B457CE">
        <w:rPr>
          <w:rFonts w:ascii="Segoe UI" w:hAnsi="Segoe UI" w:cs="Segoe UI"/>
          <w:sz w:val="23"/>
          <w:szCs w:val="23"/>
        </w:rPr>
        <w:t xml:space="preserve">de acordo com o recebimento do </w:t>
      </w:r>
      <w:r w:rsidR="00C977EF" w:rsidRPr="00037983">
        <w:rPr>
          <w:rFonts w:ascii="Segoe UI" w:hAnsi="Segoe UI" w:cs="Segoe UI"/>
          <w:sz w:val="23"/>
          <w:szCs w:val="23"/>
        </w:rPr>
        <w:t>Boletim de Medição – BM</w:t>
      </w:r>
      <w:r w:rsidRPr="00037983">
        <w:rPr>
          <w:rFonts w:ascii="Segoe UI" w:hAnsi="Segoe UI" w:cs="Segoe UI"/>
          <w:sz w:val="23"/>
          <w:szCs w:val="23"/>
        </w:rPr>
        <w:t xml:space="preserve"> e em até</w:t>
      </w:r>
      <w:r w:rsidR="00B457CE">
        <w:rPr>
          <w:rFonts w:ascii="Segoe UI" w:hAnsi="Segoe UI" w:cs="Segoe UI"/>
          <w:sz w:val="23"/>
          <w:szCs w:val="23"/>
        </w:rPr>
        <w:t xml:space="preserve"> 10 dias úteis</w:t>
      </w:r>
      <w:r w:rsidRPr="00037983">
        <w:rPr>
          <w:rFonts w:ascii="Segoe UI" w:hAnsi="Segoe UI" w:cs="Segoe UI"/>
          <w:sz w:val="23"/>
          <w:szCs w:val="23"/>
        </w:rPr>
        <w:t xml:space="preserve"> do recebimento da nota fiscal e Boletim de Medição – BM –, acompanhado da comprovação de regularidade fiscal, trabalhista e social;</w:t>
      </w:r>
    </w:p>
    <w:p w14:paraId="14EDAD10" w14:textId="77777777" w:rsidR="00037983" w:rsidRPr="00037983" w:rsidRDefault="00037983" w:rsidP="00037983">
      <w:pPr>
        <w:spacing w:after="160" w:line="300" w:lineRule="auto"/>
        <w:jc w:val="both"/>
        <w:rPr>
          <w:rFonts w:ascii="Segoe UI" w:eastAsiaTheme="minorHAnsi" w:hAnsi="Segoe UI" w:cs="Segoe UI"/>
          <w:color w:val="000000"/>
          <w:sz w:val="23"/>
          <w:szCs w:val="23"/>
          <w:lang w:eastAsia="en-US"/>
        </w:rPr>
      </w:pPr>
      <w:r w:rsidRPr="00037983">
        <w:rPr>
          <w:rFonts w:ascii="Segoe UI" w:eastAsiaTheme="minorHAnsi" w:hAnsi="Segoe UI" w:cs="Segoe UI"/>
          <w:color w:val="000000"/>
          <w:sz w:val="23"/>
          <w:szCs w:val="23"/>
          <w:lang w:eastAsia="en-US"/>
        </w:rPr>
        <w:t>6.4. O pagamento somente será realizado mediante a efetiva prestação dos serviços nas condições estabelecidas, o que será comprovado por meio de BM;</w:t>
      </w:r>
    </w:p>
    <w:p w14:paraId="7D14EB8B" w14:textId="77777777" w:rsidR="00037983" w:rsidRPr="00037983" w:rsidRDefault="00037983" w:rsidP="00037983">
      <w:pPr>
        <w:spacing w:after="160" w:line="300" w:lineRule="auto"/>
        <w:jc w:val="both"/>
        <w:rPr>
          <w:rFonts w:ascii="Segoe UI" w:hAnsi="Segoe UI" w:cs="Segoe UI"/>
          <w:color w:val="000000"/>
          <w:sz w:val="23"/>
          <w:szCs w:val="23"/>
          <w:lang w:eastAsia="en-US"/>
        </w:rPr>
      </w:pPr>
      <w:r w:rsidRPr="00037983">
        <w:rPr>
          <w:rFonts w:ascii="Segoe UI" w:hAnsi="Segoe UI" w:cs="Segoe UI"/>
          <w:color w:val="000000"/>
          <w:sz w:val="23"/>
          <w:szCs w:val="23"/>
          <w:lang w:eastAsia="en-US"/>
        </w:rPr>
        <w:lastRenderedPageBreak/>
        <w:t xml:space="preserve">6.5. Havendo erro na apresentação da nota fiscal ou dos documentos pertinentes à contratação administrativa, ou, ainda, circunstância que impeça a liquidação da despesa, como, por exemplo, </w:t>
      </w:r>
      <w:r w:rsidRPr="00037983">
        <w:rPr>
          <w:rFonts w:ascii="Segoe UI" w:hAnsi="Segoe UI" w:cs="Segoe UI"/>
          <w:color w:val="000000"/>
          <w:sz w:val="23"/>
          <w:szCs w:val="23"/>
        </w:rPr>
        <w:t>obrigação financeira pendente, decorrente de penalidade imposta ou inadimplência,</w:t>
      </w:r>
      <w:r w:rsidRPr="00037983">
        <w:rPr>
          <w:rFonts w:ascii="Segoe UI" w:hAnsi="Segoe UI" w:cs="Segoe UI"/>
          <w:color w:val="000000"/>
          <w:sz w:val="23"/>
          <w:szCs w:val="23"/>
          <w:lang w:eastAsia="en-US"/>
        </w:rPr>
        <w:t xml:space="preserve"> o pagamento ficará sobrestado até que a Contratada providencie as medidas saneadoras. Nesta hipótese, o prazo para pagamento iniciar-se-á após a comprovação da regularização da situação, não acarretando qualquer ônus para o Contratante.</w:t>
      </w:r>
    </w:p>
    <w:p w14:paraId="269D1E32"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6.6. O pagamento devido pelo Contratante será efetuado por meio ordem bancária, para crédito em banco, agência e conta corrente indicados pela contratante, ou, eventualmente, por outra forma que vier a ser convencionada entre as partes.</w:t>
      </w:r>
    </w:p>
    <w:p w14:paraId="749C30D0"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 xml:space="preserve">6.7. Será considerada data do pagamento o dia em que constar como emitida a ordem bancária para pagamento. </w:t>
      </w:r>
    </w:p>
    <w:p w14:paraId="270994CC"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6.8. Paga a importância discriminada na nota fiscal, a Contratada dará ao contratante plena, geral e irretratável quitação dos valores nela discriminados, para nada mais vir a reclamar ou exigir a qualquer título, tempo ou forma.</w:t>
      </w:r>
    </w:p>
    <w:p w14:paraId="359E2C0E"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6.9. Todo pagamento que vier a ser considerado contratualmente indevido será objeto de ajuste nos pagamentos futuros, quando devidos, ou cobrados diretamente da Contratada.</w:t>
      </w:r>
    </w:p>
    <w:p w14:paraId="100CD5AD"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6.10. Deverão ser excluídas do faturamento todas e quaisquer ocorrências que não forem de responsabilidade do contratante, assim como aquelas que não correspondem a bens entregues.</w:t>
      </w:r>
    </w:p>
    <w:p w14:paraId="576E175A"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6.11. Os documentos comprobatórios dos pagamentos relativos a tributos, encargos ou contribuições de responsabilidade da Contratada, deverão ser enviados ao contratante mensalmente.</w:t>
      </w:r>
    </w:p>
    <w:p w14:paraId="3582B8CE"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6.12. A nota fiscal deverá ser emitida pela Contratada em inteira conformidade com as exigências legais e contratuais, especialmente as de natureza fiscal, com destaque, quando exigíveis, das retenções tributárias ou previdenciárias.</w:t>
      </w:r>
    </w:p>
    <w:p w14:paraId="72F879E5"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6.13. Antes de cada pagamento a Contratada será realizada consulta para verificar a manutenção das regularidades fiscal, social e trabalhista.</w:t>
      </w:r>
    </w:p>
    <w:p w14:paraId="416935D6" w14:textId="42248513"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6.14. Constatando-se a situação</w:t>
      </w:r>
      <w:r w:rsidR="00284C85">
        <w:rPr>
          <w:rFonts w:ascii="Segoe UI" w:hAnsi="Segoe UI" w:cs="Segoe UI"/>
          <w:color w:val="000000"/>
          <w:sz w:val="23"/>
          <w:szCs w:val="23"/>
          <w:lang w:eastAsia="en-US"/>
        </w:rPr>
        <w:t xml:space="preserve"> de irregularidade da Contratad</w:t>
      </w:r>
      <w:r w:rsidRPr="00037983">
        <w:rPr>
          <w:rFonts w:ascii="Segoe UI" w:hAnsi="Segoe UI" w:cs="Segoe UI"/>
          <w:color w:val="000000"/>
          <w:sz w:val="23"/>
          <w:szCs w:val="23"/>
          <w:lang w:eastAsia="en-US"/>
        </w:rPr>
        <w:t>a, será providenciada sua advertência, por escrito, para que, no prazo de 05 (cinco) dias úteis, regularize sua situação ou, no mesmo prazo, apresente sua defesa. O prazo poderá ser prorrogado uma vez, por igual período, a critério do contratante.</w:t>
      </w:r>
    </w:p>
    <w:p w14:paraId="7C431F17"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lastRenderedPageBreak/>
        <w:t xml:space="preserve">6.15. 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360CB915"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 xml:space="preserve">6.16. Persistindo a irregularidade, o Contratante deverá adotar as medidas necessárias à rescisão contratual nos autos do processo administrativo correspondente, assegurada à contratada a ampla defesa. </w:t>
      </w:r>
    </w:p>
    <w:p w14:paraId="21251AB2"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 xml:space="preserve">6.17. Havendo a efetiva execução do objeto, os pagamentos serão realizados normalmente, até que se decida pela rescisão do contrato administrativo, caso a Contratada não regularize sua situação.  </w:t>
      </w:r>
    </w:p>
    <w:p w14:paraId="277DDDC1"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color w:val="000000"/>
          <w:sz w:val="23"/>
          <w:szCs w:val="23"/>
          <w:lang w:eastAsia="en-US"/>
        </w:rPr>
        <w:t>6.18. Somente por motivo de economicidade ou outro interesse público de alta relevância, devidamente justificado, em qualquer caso, pelo(a) Prefeito(a) Municipal, não será rescindido o contrato administrativo em execução com a contratada inadimplente.</w:t>
      </w:r>
    </w:p>
    <w:p w14:paraId="22B10CB5" w14:textId="77777777" w:rsidR="00037983" w:rsidRPr="00037983" w:rsidRDefault="00037983" w:rsidP="00037983">
      <w:pPr>
        <w:spacing w:after="160" w:line="300" w:lineRule="auto"/>
        <w:ind w:right="-17"/>
        <w:jc w:val="both"/>
        <w:rPr>
          <w:rFonts w:ascii="Segoe UI" w:hAnsi="Segoe UI" w:cs="Segoe UI"/>
          <w:sz w:val="23"/>
          <w:szCs w:val="23"/>
        </w:rPr>
      </w:pPr>
      <w:r w:rsidRPr="00037983">
        <w:rPr>
          <w:rFonts w:ascii="Segoe UI" w:hAnsi="Segoe UI" w:cs="Segoe UI"/>
          <w:sz w:val="23"/>
          <w:szCs w:val="23"/>
        </w:rPr>
        <w:t xml:space="preserve">6.19. </w:t>
      </w:r>
      <w:r w:rsidRPr="00037983">
        <w:rPr>
          <w:rFonts w:ascii="Segoe UI" w:hAnsi="Segoe UI" w:cs="Segoe UI"/>
          <w:color w:val="000000"/>
          <w:sz w:val="23"/>
          <w:szCs w:val="23"/>
        </w:rPr>
        <w:t>Quando do pagamento, será efetuada a retenção tributária prevista na legislação aplicável.</w:t>
      </w:r>
    </w:p>
    <w:p w14:paraId="7D413C30" w14:textId="77777777" w:rsidR="00037983" w:rsidRPr="00037983" w:rsidRDefault="00037983" w:rsidP="00037983">
      <w:pPr>
        <w:spacing w:after="160" w:line="300" w:lineRule="auto"/>
        <w:ind w:right="-17"/>
        <w:jc w:val="both"/>
        <w:rPr>
          <w:rFonts w:ascii="Segoe UI" w:hAnsi="Segoe UI" w:cs="Segoe UI"/>
          <w:color w:val="000000"/>
          <w:sz w:val="23"/>
          <w:szCs w:val="23"/>
        </w:rPr>
      </w:pPr>
      <w:r w:rsidRPr="00037983">
        <w:rPr>
          <w:rFonts w:ascii="Segoe UI" w:hAnsi="Segoe UI" w:cs="Segoe UI"/>
          <w:color w:val="000000"/>
          <w:sz w:val="23"/>
          <w:szCs w:val="23"/>
        </w:rPr>
        <w:t>6.20. 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14:paraId="4AAF05BB" w14:textId="742273D1"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6.21. Os preços inicialmente contratados são fixos e irreajustáveis no prazo de 01 (um) ano contado do orçamento estimado, ou seja: </w:t>
      </w:r>
      <w:r w:rsidR="00C977EF">
        <w:rPr>
          <w:rFonts w:ascii="Segoe UI" w:hAnsi="Segoe UI" w:cs="Segoe UI"/>
          <w:sz w:val="23"/>
          <w:szCs w:val="23"/>
        </w:rPr>
        <w:t>15 de julho de 2025.</w:t>
      </w:r>
    </w:p>
    <w:p w14:paraId="377BC05C" w14:textId="415A6103"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6.22. Após o interregno de 01 (um) ano, e independentemente de pedido da Contratada, os preços iniciais serão reajustados, mediante a aplicação, pelo Contratante, do índice</w:t>
      </w:r>
      <w:r w:rsidR="00C977EF">
        <w:rPr>
          <w:rFonts w:ascii="Segoe UI" w:hAnsi="Segoe UI" w:cs="Segoe UI"/>
          <w:sz w:val="23"/>
          <w:szCs w:val="23"/>
        </w:rPr>
        <w:t xml:space="preserve"> IPCA</w:t>
      </w:r>
      <w:r w:rsidRPr="00037983">
        <w:rPr>
          <w:rFonts w:ascii="Segoe UI" w:hAnsi="Segoe UI" w:cs="Segoe UI"/>
          <w:sz w:val="23"/>
          <w:szCs w:val="23"/>
        </w:rPr>
        <w:t>, exclusivamente para as obrigações iniciadas e concluídas após a ocorrência da anualidade.</w:t>
      </w:r>
    </w:p>
    <w:p w14:paraId="218F52B4"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6.23. Nos reajustes subsequentes ao primeiro, o interregno mínimo de 01 (um) ano será contado a partir dos efeitos financeiros do último reajuste.</w:t>
      </w:r>
    </w:p>
    <w:p w14:paraId="12648F9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6.24. No caso de atraso ou não divulgação do(s) índice (s) de reajustamento, o Contratante pagará a Contratada a importância calculada pela última variação conhecida, liquidando a diferença correspondente tão logo seja(m) divulgado(s) o(s) índice(s) definitivo(s). </w:t>
      </w:r>
    </w:p>
    <w:p w14:paraId="36E589A5"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lastRenderedPageBreak/>
        <w:t>6.25. Nas aferições finais, o(s) índice(s) utilizado(s) para reajuste será(</w:t>
      </w:r>
      <w:proofErr w:type="spellStart"/>
      <w:r w:rsidRPr="00037983">
        <w:rPr>
          <w:rFonts w:ascii="Segoe UI" w:hAnsi="Segoe UI" w:cs="Segoe UI"/>
          <w:sz w:val="23"/>
          <w:szCs w:val="23"/>
        </w:rPr>
        <w:t>ão</w:t>
      </w:r>
      <w:proofErr w:type="spellEnd"/>
      <w:r w:rsidRPr="00037983">
        <w:rPr>
          <w:rFonts w:ascii="Segoe UI" w:hAnsi="Segoe UI" w:cs="Segoe UI"/>
          <w:sz w:val="23"/>
          <w:szCs w:val="23"/>
        </w:rPr>
        <w:t>), obrigatoriamente, o(s) definitivo(s).</w:t>
      </w:r>
    </w:p>
    <w:p w14:paraId="1EDE471A"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6.26. Caso o(s) índice(s) estabelecido(s) para reajustamento venha(m) a ser extinto(s) ou de qualquer forma não possa(m) mais ser utilizado(s), será(</w:t>
      </w:r>
      <w:proofErr w:type="spellStart"/>
      <w:r w:rsidRPr="00037983">
        <w:rPr>
          <w:rFonts w:ascii="Segoe UI" w:hAnsi="Segoe UI" w:cs="Segoe UI"/>
          <w:sz w:val="23"/>
          <w:szCs w:val="23"/>
        </w:rPr>
        <w:t>ão</w:t>
      </w:r>
      <w:proofErr w:type="spellEnd"/>
      <w:r w:rsidRPr="00037983">
        <w:rPr>
          <w:rFonts w:ascii="Segoe UI" w:hAnsi="Segoe UI" w:cs="Segoe UI"/>
          <w:sz w:val="23"/>
          <w:szCs w:val="23"/>
        </w:rPr>
        <w:t>) adotado(s), em substituição, o(s) que vier(em) a ser determinado(s) pela legislação então em vigor.</w:t>
      </w:r>
    </w:p>
    <w:p w14:paraId="505A60D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6.27. Na ausência de previsão legal quanto ao índice substituto, as partes elegerão novo índice oficial, para reajustamento do preço do valor remanescente, por meio de termo aditivo. </w:t>
      </w:r>
    </w:p>
    <w:p w14:paraId="36424BB6" w14:textId="77777777" w:rsidR="00037983" w:rsidRPr="00037983" w:rsidRDefault="00037983" w:rsidP="00037983">
      <w:pPr>
        <w:spacing w:after="160" w:line="300" w:lineRule="auto"/>
        <w:jc w:val="both"/>
        <w:rPr>
          <w:rFonts w:ascii="Segoe UI" w:hAnsi="Segoe UI" w:cs="Segoe UI"/>
          <w:sz w:val="23"/>
          <w:szCs w:val="23"/>
          <w:lang w:val="x-none"/>
        </w:rPr>
      </w:pPr>
      <w:r w:rsidRPr="00037983">
        <w:rPr>
          <w:rFonts w:ascii="Segoe UI" w:hAnsi="Segoe UI" w:cs="Segoe UI"/>
          <w:sz w:val="23"/>
          <w:szCs w:val="23"/>
        </w:rPr>
        <w:t xml:space="preserve">6.28. O reajuste será realizado por </w:t>
      </w:r>
      <w:proofErr w:type="spellStart"/>
      <w:r w:rsidRPr="00037983">
        <w:rPr>
          <w:rFonts w:ascii="Segoe UI" w:hAnsi="Segoe UI" w:cs="Segoe UI"/>
          <w:sz w:val="23"/>
          <w:szCs w:val="23"/>
        </w:rPr>
        <w:t>apostilamento</w:t>
      </w:r>
      <w:proofErr w:type="spellEnd"/>
      <w:r w:rsidRPr="00037983">
        <w:rPr>
          <w:rFonts w:ascii="Segoe UI" w:hAnsi="Segoe UI" w:cs="Segoe UI"/>
          <w:sz w:val="23"/>
          <w:szCs w:val="23"/>
        </w:rPr>
        <w:t>.</w:t>
      </w:r>
    </w:p>
    <w:p w14:paraId="285F47A8"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6.29. Não haverá atualização monetária entre a data do adimplemento das obrigações e a do efetivo pagamento.</w:t>
      </w:r>
    </w:p>
    <w:p w14:paraId="6A4CB6E5"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1C11583E"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7. CLÁUSULA SÉTIMA: Dos critérios e a periodicidade da medição, quando for o caso, e o prazo para liquidação e para o pagamento</w:t>
      </w:r>
    </w:p>
    <w:p w14:paraId="60730F53"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7.1. A avaliação da execução da obra utilizará o BM, que será realizado de forma mensal.</w:t>
      </w:r>
    </w:p>
    <w:p w14:paraId="391FC3F6"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7.2. A utilização do BM não impede a aplicação concomitante de outros mecanismos para avaliação da prestação dos serviços.</w:t>
      </w:r>
    </w:p>
    <w:p w14:paraId="12AD81EC"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7.3. Haverá retenção ou glosa no pagamento, proporcional à irregularidade verificada no BM, sem prejuízo das sanções cabíveis, caso se constante que a Contratada:</w:t>
      </w:r>
    </w:p>
    <w:p w14:paraId="255DEE23"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7.3.1. Não produziu os resultados acordados;</w:t>
      </w:r>
    </w:p>
    <w:p w14:paraId="1F857F6C"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7.3.2. Deixou de executar as atividades contratadas, ou não as executou com a qualidade mínima exigida;</w:t>
      </w:r>
    </w:p>
    <w:p w14:paraId="5F760961"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7.3.3. Deixou de utilizar os materiais e recursos humanos exigidos para a execução do serviço, ou utilizou-os com qualidade ou quantidade inferior à demandada.</w:t>
      </w:r>
    </w:p>
    <w:p w14:paraId="4E52C274" w14:textId="77777777" w:rsidR="00037983" w:rsidRPr="00037983" w:rsidRDefault="00037983" w:rsidP="00037983">
      <w:pPr>
        <w:tabs>
          <w:tab w:val="left" w:pos="2268"/>
        </w:tabs>
        <w:spacing w:after="0" w:line="300" w:lineRule="auto"/>
        <w:jc w:val="both"/>
        <w:rPr>
          <w:rFonts w:ascii="Segoe UI" w:hAnsi="Segoe UI" w:cs="Segoe UI"/>
          <w:sz w:val="23"/>
          <w:szCs w:val="23"/>
        </w:rPr>
      </w:pPr>
    </w:p>
    <w:p w14:paraId="57FAAB6A"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8. CLÁUSULA OITAVA: Dos prazos de início das etapas de execução, conclusão, entrega, observação e recebimento definitivo, quando for o caso</w:t>
      </w:r>
    </w:p>
    <w:p w14:paraId="468EE217" w14:textId="26BDE809"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color w:val="000000"/>
          <w:sz w:val="23"/>
          <w:szCs w:val="23"/>
          <w:lang w:eastAsia="en-US"/>
        </w:rPr>
        <w:t>8.1.</w:t>
      </w:r>
      <w:r w:rsidRPr="00037983">
        <w:rPr>
          <w:rFonts w:ascii="Segoe UI" w:eastAsiaTheme="minorHAnsi" w:hAnsi="Segoe UI" w:cs="Segoe UI"/>
          <w:bCs/>
          <w:sz w:val="23"/>
          <w:szCs w:val="23"/>
          <w:lang w:eastAsia="en-US"/>
        </w:rPr>
        <w:t xml:space="preserve"> Na data de</w:t>
      </w:r>
      <w:r w:rsidR="000B13EF">
        <w:rPr>
          <w:rFonts w:ascii="Segoe UI" w:eastAsiaTheme="minorHAnsi" w:hAnsi="Segoe UI" w:cs="Segoe UI"/>
          <w:bCs/>
          <w:sz w:val="23"/>
          <w:szCs w:val="23"/>
          <w:lang w:eastAsia="en-US"/>
        </w:rPr>
        <w:t xml:space="preserve"> </w:t>
      </w:r>
      <w:r w:rsidR="006840F2">
        <w:rPr>
          <w:rFonts w:ascii="Segoe UI" w:eastAsiaTheme="minorHAnsi" w:hAnsi="Segoe UI" w:cs="Segoe UI"/>
          <w:bCs/>
          <w:sz w:val="23"/>
          <w:szCs w:val="23"/>
          <w:lang w:eastAsia="en-US"/>
        </w:rPr>
        <w:t>XXXXXXXXXXXXXXXXXXXXXXX</w:t>
      </w:r>
      <w:r w:rsidRPr="00037983">
        <w:rPr>
          <w:rFonts w:ascii="Segoe UI" w:eastAsiaTheme="minorHAnsi" w:hAnsi="Segoe UI" w:cs="Segoe UI"/>
          <w:sz w:val="23"/>
          <w:szCs w:val="23"/>
          <w:lang w:eastAsia="en-US"/>
        </w:rPr>
        <w:t xml:space="preserve"> está previsto para o início da execução do objeto.</w:t>
      </w:r>
    </w:p>
    <w:p w14:paraId="72846B5D" w14:textId="016BDC1E"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sz w:val="23"/>
          <w:szCs w:val="23"/>
          <w:lang w:eastAsia="en-US"/>
        </w:rPr>
        <w:lastRenderedPageBreak/>
        <w:t xml:space="preserve">8.2. </w:t>
      </w:r>
      <w:r w:rsidRPr="00037983">
        <w:rPr>
          <w:rFonts w:ascii="Segoe UI" w:eastAsiaTheme="minorHAnsi" w:hAnsi="Segoe UI" w:cs="Segoe UI"/>
          <w:bCs/>
          <w:sz w:val="23"/>
          <w:szCs w:val="23"/>
          <w:lang w:eastAsia="en-US"/>
        </w:rPr>
        <w:t>Na data de</w:t>
      </w:r>
      <w:r w:rsidR="000B13EF">
        <w:rPr>
          <w:rFonts w:ascii="Segoe UI" w:eastAsiaTheme="minorHAnsi" w:hAnsi="Segoe UI" w:cs="Segoe UI"/>
          <w:bCs/>
          <w:sz w:val="23"/>
          <w:szCs w:val="23"/>
          <w:lang w:eastAsia="en-US"/>
        </w:rPr>
        <w:t xml:space="preserve"> </w:t>
      </w:r>
      <w:r w:rsidR="006840F2">
        <w:rPr>
          <w:rFonts w:ascii="Segoe UI" w:eastAsiaTheme="minorHAnsi" w:hAnsi="Segoe UI" w:cs="Segoe UI"/>
          <w:bCs/>
          <w:sz w:val="23"/>
          <w:szCs w:val="23"/>
          <w:lang w:eastAsia="en-US"/>
        </w:rPr>
        <w:t>XXXXXXXXXXXXXXXXXXXXXXXXX</w:t>
      </w:r>
      <w:r w:rsidRPr="00037983">
        <w:rPr>
          <w:rFonts w:ascii="Segoe UI" w:eastAsiaTheme="minorHAnsi" w:hAnsi="Segoe UI" w:cs="Segoe UI"/>
          <w:sz w:val="23"/>
          <w:szCs w:val="23"/>
          <w:lang w:eastAsia="en-US"/>
        </w:rPr>
        <w:t xml:space="preserve"> está previsto para a conclusão da execução do objeto.</w:t>
      </w:r>
    </w:p>
    <w:p w14:paraId="5D17B4E9" w14:textId="0038C473" w:rsidR="00037983" w:rsidRPr="00037983" w:rsidRDefault="00037983" w:rsidP="00037983">
      <w:pPr>
        <w:spacing w:after="160" w:line="300" w:lineRule="auto"/>
        <w:jc w:val="both"/>
        <w:rPr>
          <w:rFonts w:ascii="Segoe UI" w:eastAsiaTheme="minorHAnsi" w:hAnsi="Segoe UI" w:cs="Segoe UI"/>
          <w:bCs/>
          <w:sz w:val="23"/>
          <w:szCs w:val="23"/>
          <w:lang w:eastAsia="en-US"/>
        </w:rPr>
      </w:pPr>
      <w:r w:rsidRPr="00037983">
        <w:rPr>
          <w:rFonts w:ascii="Segoe UI" w:eastAsiaTheme="minorHAnsi" w:hAnsi="Segoe UI" w:cs="Segoe UI"/>
          <w:bCs/>
          <w:sz w:val="23"/>
          <w:szCs w:val="23"/>
          <w:lang w:eastAsia="en-US"/>
        </w:rPr>
        <w:t>8.3. Caso não seja possível a conclusão da execução na data assinalada, a Contratada deverá comunicar as razões respectivas com pelo menos</w:t>
      </w:r>
      <w:r w:rsidR="008E5137">
        <w:rPr>
          <w:rFonts w:ascii="Segoe UI" w:eastAsiaTheme="minorHAnsi" w:hAnsi="Segoe UI" w:cs="Segoe UI"/>
          <w:bCs/>
          <w:sz w:val="23"/>
          <w:szCs w:val="23"/>
          <w:lang w:eastAsia="en-US"/>
        </w:rPr>
        <w:t xml:space="preserve"> 30 trinta</w:t>
      </w:r>
      <w:r w:rsidRPr="00037983">
        <w:rPr>
          <w:rFonts w:ascii="Segoe UI" w:eastAsiaTheme="minorHAnsi" w:hAnsi="Segoe UI" w:cs="Segoe UI"/>
          <w:bCs/>
          <w:sz w:val="23"/>
          <w:szCs w:val="23"/>
          <w:lang w:eastAsia="en-US"/>
        </w:rPr>
        <w:t xml:space="preserve"> dias úteis de antecedência para que qualquer pleito de prorrogação de prazo seja analisado, ressalvadas situações de caso fortuito e </w:t>
      </w:r>
      <w:r w:rsidRPr="00037983">
        <w:rPr>
          <w:rFonts w:ascii="Segoe UI" w:eastAsiaTheme="minorHAnsi" w:hAnsi="Segoe UI" w:cs="Segoe UI"/>
          <w:sz w:val="23"/>
          <w:szCs w:val="23"/>
          <w:lang w:eastAsia="en-US"/>
        </w:rPr>
        <w:t>força</w:t>
      </w:r>
      <w:r w:rsidRPr="00037983">
        <w:rPr>
          <w:rFonts w:ascii="Segoe UI" w:eastAsiaTheme="minorHAnsi" w:hAnsi="Segoe UI" w:cs="Segoe UI"/>
          <w:bCs/>
          <w:sz w:val="23"/>
          <w:szCs w:val="23"/>
          <w:lang w:eastAsia="en-US"/>
        </w:rPr>
        <w:t xml:space="preserve"> maior.</w:t>
      </w:r>
    </w:p>
    <w:p w14:paraId="71843EA9" w14:textId="57F9A4F8" w:rsidR="00037983" w:rsidRPr="007F754D" w:rsidRDefault="00037983" w:rsidP="00037983">
      <w:pPr>
        <w:spacing w:after="160" w:line="300" w:lineRule="auto"/>
        <w:jc w:val="both"/>
        <w:rPr>
          <w:rFonts w:ascii="Segoe UI" w:eastAsiaTheme="minorHAnsi" w:hAnsi="Segoe UI" w:cs="Segoe UI"/>
          <w:bCs/>
          <w:sz w:val="23"/>
          <w:szCs w:val="23"/>
          <w:lang w:eastAsia="en-US"/>
        </w:rPr>
      </w:pPr>
      <w:r w:rsidRPr="00037983">
        <w:rPr>
          <w:rFonts w:ascii="Segoe UI" w:eastAsiaTheme="minorHAnsi" w:hAnsi="Segoe UI" w:cs="Segoe UI"/>
          <w:bCs/>
          <w:sz w:val="23"/>
          <w:szCs w:val="23"/>
          <w:lang w:eastAsia="en-US"/>
        </w:rPr>
        <w:t xml:space="preserve">8.4. A obra será recebida provisoriamente, de forma sumária, no prazo de </w:t>
      </w:r>
      <w:r w:rsidR="008E5137">
        <w:rPr>
          <w:rFonts w:ascii="Segoe UI" w:eastAsiaTheme="minorHAnsi" w:hAnsi="Segoe UI" w:cs="Segoe UI"/>
          <w:bCs/>
          <w:sz w:val="23"/>
          <w:szCs w:val="23"/>
          <w:lang w:eastAsia="en-US"/>
        </w:rPr>
        <w:t>30 trinta</w:t>
      </w:r>
      <w:r w:rsidRPr="00037983">
        <w:rPr>
          <w:rFonts w:ascii="Segoe UI" w:eastAsiaTheme="minorHAnsi" w:hAnsi="Segoe UI" w:cs="Segoe UI"/>
          <w:bCs/>
          <w:color w:val="FF0000"/>
          <w:sz w:val="23"/>
          <w:szCs w:val="23"/>
          <w:lang w:eastAsia="en-US"/>
        </w:rPr>
        <w:t xml:space="preserve"> </w:t>
      </w:r>
      <w:r w:rsidRPr="00037983">
        <w:rPr>
          <w:rFonts w:ascii="Segoe UI" w:eastAsiaTheme="minorHAnsi" w:hAnsi="Segoe UI" w:cs="Segoe UI"/>
          <w:bCs/>
          <w:sz w:val="23"/>
          <w:szCs w:val="23"/>
          <w:lang w:eastAsia="en-US"/>
        </w:rPr>
        <w:t xml:space="preserve">dias úteis, </w:t>
      </w:r>
      <w:r w:rsidRPr="007F754D">
        <w:rPr>
          <w:rFonts w:ascii="Segoe UI" w:eastAsiaTheme="minorHAnsi" w:hAnsi="Segoe UI" w:cs="Segoe UI"/>
          <w:bCs/>
          <w:sz w:val="23"/>
          <w:szCs w:val="23"/>
          <w:lang w:eastAsia="en-US"/>
        </w:rPr>
        <w:t>pelo(a) servidor(a) público(a) municipal pelo acompanhamento e fiscalização do contrato administrativo, para efeito de posterior verificação de sua conformidade com as especificações constantes no anteprojeto, projeto básico e projeto executivo.</w:t>
      </w:r>
    </w:p>
    <w:p w14:paraId="7964C86F" w14:textId="088B9941" w:rsidR="00037983" w:rsidRPr="007F754D" w:rsidRDefault="00037983" w:rsidP="00037983">
      <w:pPr>
        <w:spacing w:after="160" w:line="300" w:lineRule="auto"/>
        <w:jc w:val="both"/>
        <w:rPr>
          <w:rFonts w:ascii="Segoe UI" w:eastAsiaTheme="minorHAnsi" w:hAnsi="Segoe UI" w:cs="Segoe UI"/>
          <w:bCs/>
          <w:sz w:val="23"/>
          <w:szCs w:val="23"/>
          <w:lang w:eastAsia="en-US"/>
        </w:rPr>
      </w:pPr>
      <w:r w:rsidRPr="007F754D">
        <w:rPr>
          <w:rFonts w:ascii="Segoe UI" w:eastAsiaTheme="minorHAnsi" w:hAnsi="Segoe UI" w:cs="Segoe UI"/>
          <w:bCs/>
          <w:sz w:val="23"/>
          <w:szCs w:val="23"/>
          <w:lang w:eastAsia="en-US"/>
        </w:rPr>
        <w:t>8.5. A obra poderá ser rejeitada, no todo ou em parte, quando em desacordo com as especificações constantes no anteprojeto, projeto básico e projeto executivo, devendo ser substituídos no prazo de</w:t>
      </w:r>
      <w:r w:rsidR="008E5137" w:rsidRPr="007F754D">
        <w:rPr>
          <w:rFonts w:ascii="Segoe UI" w:eastAsiaTheme="minorHAnsi" w:hAnsi="Segoe UI" w:cs="Segoe UI"/>
          <w:bCs/>
          <w:sz w:val="23"/>
          <w:szCs w:val="23"/>
          <w:lang w:eastAsia="en-US"/>
        </w:rPr>
        <w:t xml:space="preserve"> 15 quinze</w:t>
      </w:r>
      <w:r w:rsidRPr="007F754D">
        <w:rPr>
          <w:rFonts w:ascii="Segoe UI" w:eastAsiaTheme="minorHAnsi" w:hAnsi="Segoe UI" w:cs="Segoe UI"/>
          <w:bCs/>
          <w:sz w:val="23"/>
          <w:szCs w:val="23"/>
          <w:lang w:eastAsia="en-US"/>
        </w:rPr>
        <w:t xml:space="preserve"> dias úteis, a contar da notificação da Contratada, às suas custas, sem prejuízo da aplicação das penalidades.</w:t>
      </w:r>
    </w:p>
    <w:p w14:paraId="2A6A5205" w14:textId="406A25A5" w:rsidR="00037983" w:rsidRPr="00037983" w:rsidRDefault="00037983" w:rsidP="00037983">
      <w:pPr>
        <w:spacing w:after="160" w:line="300" w:lineRule="auto"/>
        <w:jc w:val="both"/>
        <w:rPr>
          <w:rFonts w:ascii="Segoe UI" w:eastAsiaTheme="minorHAnsi" w:hAnsi="Segoe UI" w:cs="Segoe UI"/>
          <w:bCs/>
          <w:sz w:val="23"/>
          <w:szCs w:val="23"/>
          <w:lang w:eastAsia="en-US"/>
        </w:rPr>
      </w:pPr>
      <w:r w:rsidRPr="007F754D">
        <w:rPr>
          <w:rFonts w:ascii="Segoe UI" w:eastAsiaTheme="minorHAnsi" w:hAnsi="Segoe UI" w:cs="Segoe UI"/>
          <w:bCs/>
          <w:sz w:val="23"/>
          <w:szCs w:val="23"/>
          <w:lang w:eastAsia="en-US"/>
        </w:rPr>
        <w:t>8.6. A obra será recebida definitivamente no prazo de</w:t>
      </w:r>
      <w:r w:rsidR="008E5137" w:rsidRPr="007F754D">
        <w:rPr>
          <w:rFonts w:ascii="Segoe UI" w:eastAsiaTheme="minorHAnsi" w:hAnsi="Segoe UI" w:cs="Segoe UI"/>
          <w:bCs/>
          <w:sz w:val="23"/>
          <w:szCs w:val="23"/>
          <w:lang w:eastAsia="en-US"/>
        </w:rPr>
        <w:t xml:space="preserve"> 30 dias</w:t>
      </w:r>
      <w:r w:rsidRPr="007F754D">
        <w:rPr>
          <w:rFonts w:ascii="Segoe UI" w:eastAsiaTheme="minorHAnsi" w:hAnsi="Segoe UI" w:cs="Segoe UI"/>
          <w:bCs/>
          <w:sz w:val="23"/>
          <w:szCs w:val="23"/>
          <w:lang w:eastAsia="en-US"/>
        </w:rPr>
        <w:t xml:space="preserve"> úteis</w:t>
      </w:r>
      <w:r w:rsidRPr="00037983">
        <w:rPr>
          <w:rFonts w:ascii="Segoe UI" w:eastAsiaTheme="minorHAnsi" w:hAnsi="Segoe UI" w:cs="Segoe UI"/>
          <w:bCs/>
          <w:sz w:val="23"/>
          <w:szCs w:val="23"/>
          <w:lang w:eastAsia="en-US"/>
        </w:rPr>
        <w:t>, pelo(a) servidor(a) público(a) municipal ou comissão, contados do recebimento provisório, após a verificação da efetiva prestação e entrega dos serviços.</w:t>
      </w:r>
    </w:p>
    <w:p w14:paraId="4BD961DB" w14:textId="77777777" w:rsidR="00037983" w:rsidRPr="00037983" w:rsidRDefault="00037983" w:rsidP="00037983">
      <w:pPr>
        <w:spacing w:after="160" w:line="300" w:lineRule="auto"/>
        <w:jc w:val="both"/>
        <w:rPr>
          <w:rFonts w:ascii="Segoe UI" w:eastAsiaTheme="minorHAnsi" w:hAnsi="Segoe UI" w:cs="Segoe UI"/>
          <w:bCs/>
          <w:sz w:val="23"/>
          <w:szCs w:val="23"/>
          <w:lang w:eastAsia="en-US"/>
        </w:rPr>
      </w:pPr>
      <w:r w:rsidRPr="00037983">
        <w:rPr>
          <w:rFonts w:ascii="Segoe UI" w:eastAsiaTheme="minorHAnsi" w:hAnsi="Segoe UI" w:cs="Segoe UI"/>
          <w:bCs/>
          <w:sz w:val="23"/>
          <w:szCs w:val="23"/>
          <w:lang w:eastAsia="en-US"/>
        </w:rPr>
        <w:t>8.7. Na hipótese de a verificação a que se refere o subitem anterior não ser procedida dentro do prazo fixado, reputar-se-á como realizada, consumando-se o recebimento definitivo no dia do esgotamento do prazo.</w:t>
      </w:r>
    </w:p>
    <w:p w14:paraId="6D8BF8CE" w14:textId="77777777" w:rsidR="00037983" w:rsidRPr="007F754D" w:rsidRDefault="00037983" w:rsidP="00037983">
      <w:pPr>
        <w:spacing w:after="160" w:line="300" w:lineRule="auto"/>
        <w:jc w:val="both"/>
        <w:rPr>
          <w:rFonts w:ascii="Segoe UI" w:eastAsiaTheme="minorHAnsi" w:hAnsi="Segoe UI" w:cs="Segoe UI"/>
          <w:bCs/>
          <w:sz w:val="23"/>
          <w:szCs w:val="23"/>
          <w:lang w:eastAsia="en-US"/>
        </w:rPr>
      </w:pPr>
      <w:r w:rsidRPr="00037983">
        <w:rPr>
          <w:rFonts w:ascii="Segoe UI" w:eastAsiaTheme="minorHAnsi" w:hAnsi="Segoe UI" w:cs="Segoe UI"/>
          <w:bCs/>
          <w:sz w:val="23"/>
          <w:szCs w:val="23"/>
          <w:lang w:eastAsia="en-US"/>
        </w:rPr>
        <w:t xml:space="preserve">8.8. O recebimento provisório ou definitivo não excluirá a responsabilidade civil pela </w:t>
      </w:r>
      <w:r w:rsidRPr="007F754D">
        <w:rPr>
          <w:rFonts w:ascii="Segoe UI" w:eastAsiaTheme="minorHAnsi" w:hAnsi="Segoe UI" w:cs="Segoe UI"/>
          <w:bCs/>
          <w:sz w:val="23"/>
          <w:szCs w:val="23"/>
          <w:lang w:eastAsia="en-US"/>
        </w:rPr>
        <w:t>solidez e pela segurança do serviço nem a responsabilidade ético-profissional pela perfeita execução do contrato administrativo.</w:t>
      </w:r>
    </w:p>
    <w:p w14:paraId="2DD4E668" w14:textId="67929545" w:rsidR="00037983" w:rsidRPr="007F754D" w:rsidRDefault="00037983" w:rsidP="00037983">
      <w:pPr>
        <w:spacing w:after="160" w:line="300" w:lineRule="auto"/>
        <w:jc w:val="both"/>
        <w:rPr>
          <w:rFonts w:ascii="Segoe UI" w:eastAsiaTheme="minorHAnsi" w:hAnsi="Segoe UI" w:cs="Segoe UI"/>
          <w:sz w:val="23"/>
          <w:szCs w:val="23"/>
          <w:lang w:eastAsia="en-US"/>
        </w:rPr>
      </w:pPr>
      <w:r w:rsidRPr="007F754D">
        <w:rPr>
          <w:rFonts w:ascii="Segoe UI" w:eastAsiaTheme="minorHAnsi" w:hAnsi="Segoe UI" w:cs="Segoe UI"/>
          <w:bCs/>
          <w:sz w:val="23"/>
          <w:szCs w:val="23"/>
          <w:lang w:eastAsia="en-US"/>
        </w:rPr>
        <w:t xml:space="preserve">8.9. </w:t>
      </w:r>
      <w:r w:rsidRPr="007F754D">
        <w:rPr>
          <w:rFonts w:ascii="Segoe UI" w:eastAsiaTheme="minorHAnsi" w:hAnsi="Segoe UI" w:cs="Segoe UI"/>
          <w:sz w:val="23"/>
          <w:szCs w:val="23"/>
          <w:lang w:eastAsia="en-US"/>
        </w:rPr>
        <w:t>O recebimento definitivo pela Administração não eximirá A Contratada, pelo prazo</w:t>
      </w:r>
      <w:r w:rsidR="008E5137" w:rsidRPr="007F754D">
        <w:rPr>
          <w:rFonts w:ascii="Segoe UI" w:eastAsiaTheme="minorHAnsi" w:hAnsi="Segoe UI" w:cs="Segoe UI"/>
          <w:sz w:val="23"/>
          <w:szCs w:val="23"/>
          <w:lang w:eastAsia="en-US"/>
        </w:rPr>
        <w:t xml:space="preserve"> 05 anos,</w:t>
      </w:r>
      <w:r w:rsidRPr="007F754D">
        <w:rPr>
          <w:rFonts w:ascii="Segoe UI" w:eastAsiaTheme="minorHAnsi" w:hAnsi="Segoe UI" w:cs="Segoe UI"/>
          <w:sz w:val="23"/>
          <w:szCs w:val="23"/>
          <w:lang w:eastAsia="en-US"/>
        </w:rPr>
        <w:t xml:space="preserve">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5B97E917"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6DD5F1DE"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9. CLÁUSULA NONA: Do crédito pelo qual correrá a despesa, com a indicação da classificação funcional programática e da categoria econômica</w:t>
      </w:r>
    </w:p>
    <w:p w14:paraId="43ACBBAC" w14:textId="5F4ADD3D" w:rsidR="00037983" w:rsidRPr="007F754D"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lastRenderedPageBreak/>
        <w:t xml:space="preserve">9.1. As despesas decorrentes da presente contratação administrativa correrão à conta de recursos específicos consignados na Lei Orçamentaria Anual – LOA – do Município de </w:t>
      </w:r>
      <w:r w:rsidR="008E5137">
        <w:rPr>
          <w:rFonts w:ascii="Segoe UI" w:hAnsi="Segoe UI" w:cs="Segoe UI"/>
          <w:sz w:val="23"/>
          <w:szCs w:val="23"/>
        </w:rPr>
        <w:t xml:space="preserve">São </w:t>
      </w:r>
      <w:r w:rsidR="008E5137" w:rsidRPr="007F754D">
        <w:rPr>
          <w:rFonts w:ascii="Segoe UI" w:hAnsi="Segoe UI" w:cs="Segoe UI"/>
          <w:sz w:val="23"/>
          <w:szCs w:val="23"/>
        </w:rPr>
        <w:t>Sebastião do Anta</w:t>
      </w:r>
      <w:r w:rsidRPr="007F754D">
        <w:rPr>
          <w:rFonts w:ascii="Segoe UI" w:hAnsi="Segoe UI" w:cs="Segoe UI"/>
          <w:sz w:val="23"/>
          <w:szCs w:val="23"/>
        </w:rPr>
        <w:t xml:space="preserve"> deste exercício, na dotação abaixo discriminada:</w:t>
      </w:r>
    </w:p>
    <w:p w14:paraId="68DEBBB8" w14:textId="29345D6E" w:rsidR="00037983" w:rsidRPr="007F754D" w:rsidRDefault="004F00FC" w:rsidP="00037983">
      <w:pPr>
        <w:spacing w:after="160" w:line="300" w:lineRule="auto"/>
        <w:jc w:val="both"/>
        <w:rPr>
          <w:rFonts w:ascii="Segoe UI" w:hAnsi="Segoe UI" w:cs="Segoe UI"/>
          <w:sz w:val="23"/>
          <w:szCs w:val="23"/>
        </w:rPr>
      </w:pPr>
      <w:r>
        <w:rPr>
          <w:rFonts w:ascii="Segoe UI" w:hAnsi="Segoe UI" w:cs="Segoe UI"/>
          <w:sz w:val="23"/>
          <w:szCs w:val="23"/>
        </w:rPr>
        <w:t>020210 1545100141020 449051 - 508</w:t>
      </w:r>
      <w:bookmarkStart w:id="0" w:name="_GoBack"/>
      <w:bookmarkEnd w:id="0"/>
    </w:p>
    <w:p w14:paraId="43D47934" w14:textId="77777777" w:rsidR="00037983" w:rsidRPr="007F754D" w:rsidRDefault="00037983" w:rsidP="00037983">
      <w:pPr>
        <w:spacing w:after="160" w:line="300" w:lineRule="auto"/>
        <w:jc w:val="both"/>
        <w:rPr>
          <w:rFonts w:ascii="Segoe UI" w:hAnsi="Segoe UI" w:cs="Segoe UI"/>
          <w:bCs/>
          <w:sz w:val="23"/>
          <w:szCs w:val="23"/>
        </w:rPr>
      </w:pPr>
      <w:r w:rsidRPr="007F754D">
        <w:rPr>
          <w:rFonts w:ascii="Segoe UI" w:hAnsi="Segoe UI" w:cs="Segoe UI"/>
          <w:sz w:val="23"/>
          <w:szCs w:val="23"/>
        </w:rPr>
        <w:t xml:space="preserve">9.2. A dotação relativa aos exercícios financeiros subsequentes será indicada após aprovação da LOA respectiva e liberação dos créditos correspondentes, mediante </w:t>
      </w:r>
      <w:proofErr w:type="spellStart"/>
      <w:r w:rsidRPr="007F754D">
        <w:rPr>
          <w:rFonts w:ascii="Segoe UI" w:hAnsi="Segoe UI" w:cs="Segoe UI"/>
          <w:sz w:val="23"/>
          <w:szCs w:val="23"/>
        </w:rPr>
        <w:t>apostilamento</w:t>
      </w:r>
      <w:proofErr w:type="spellEnd"/>
      <w:r w:rsidRPr="007F754D">
        <w:rPr>
          <w:rFonts w:ascii="Segoe UI" w:hAnsi="Segoe UI" w:cs="Segoe UI"/>
          <w:sz w:val="23"/>
          <w:szCs w:val="23"/>
        </w:rPr>
        <w:t>.</w:t>
      </w:r>
    </w:p>
    <w:p w14:paraId="493AA74B" w14:textId="77777777" w:rsidR="00037983" w:rsidRPr="004D741E" w:rsidRDefault="00037983" w:rsidP="00037983">
      <w:pPr>
        <w:tabs>
          <w:tab w:val="left" w:pos="2268"/>
        </w:tabs>
        <w:spacing w:after="0" w:line="300" w:lineRule="auto"/>
        <w:jc w:val="both"/>
        <w:rPr>
          <w:rFonts w:ascii="Segoe UI" w:hAnsi="Segoe UI" w:cs="Segoe UI"/>
          <w:b/>
          <w:sz w:val="23"/>
          <w:szCs w:val="23"/>
        </w:rPr>
      </w:pPr>
    </w:p>
    <w:p w14:paraId="6A30B532" w14:textId="77777777" w:rsidR="00037983" w:rsidRPr="004D741E" w:rsidRDefault="00037983" w:rsidP="00037983">
      <w:pPr>
        <w:tabs>
          <w:tab w:val="left" w:pos="2268"/>
        </w:tabs>
        <w:spacing w:after="160" w:line="300" w:lineRule="auto"/>
        <w:jc w:val="both"/>
        <w:rPr>
          <w:rFonts w:ascii="Segoe UI" w:hAnsi="Segoe UI" w:cs="Segoe UI"/>
          <w:b/>
          <w:sz w:val="23"/>
          <w:szCs w:val="23"/>
        </w:rPr>
      </w:pPr>
      <w:r w:rsidRPr="004D741E">
        <w:rPr>
          <w:rFonts w:ascii="Segoe UI" w:hAnsi="Segoe UI" w:cs="Segoe UI"/>
          <w:b/>
          <w:sz w:val="23"/>
          <w:szCs w:val="23"/>
        </w:rPr>
        <w:t>10. CLÁUSULA DÉCIMA: Da matriz de risco, quando for o caso</w:t>
      </w:r>
    </w:p>
    <w:p w14:paraId="69A42DE8" w14:textId="7AFB637E" w:rsidR="00037983" w:rsidRPr="004D741E" w:rsidRDefault="00037983" w:rsidP="00037983">
      <w:pPr>
        <w:tabs>
          <w:tab w:val="left" w:pos="2268"/>
        </w:tabs>
        <w:spacing w:after="160" w:line="300" w:lineRule="auto"/>
        <w:jc w:val="both"/>
        <w:rPr>
          <w:rFonts w:ascii="Segoe UI" w:hAnsi="Segoe UI" w:cs="Segoe UI"/>
          <w:sz w:val="23"/>
          <w:szCs w:val="23"/>
        </w:rPr>
      </w:pPr>
      <w:r w:rsidRPr="004D741E">
        <w:rPr>
          <w:rFonts w:ascii="Segoe UI" w:hAnsi="Segoe UI" w:cs="Segoe UI"/>
          <w:sz w:val="23"/>
          <w:szCs w:val="23"/>
        </w:rPr>
        <w:t xml:space="preserve">10.1. A matriz de risco não é obrigatória nesta contratação administrativo, </w:t>
      </w:r>
      <w:proofErr w:type="gramStart"/>
      <w:r w:rsidRPr="004D741E">
        <w:rPr>
          <w:rFonts w:ascii="Segoe UI" w:hAnsi="Segoe UI" w:cs="Segoe UI"/>
          <w:sz w:val="23"/>
          <w:szCs w:val="23"/>
        </w:rPr>
        <w:t>conforme  Lei</w:t>
      </w:r>
      <w:proofErr w:type="gramEnd"/>
      <w:r w:rsidRPr="004D741E">
        <w:rPr>
          <w:rFonts w:ascii="Segoe UI" w:hAnsi="Segoe UI" w:cs="Segoe UI"/>
          <w:sz w:val="23"/>
          <w:szCs w:val="23"/>
        </w:rPr>
        <w:t xml:space="preserve"> nº. 14.133/2021).</w:t>
      </w:r>
    </w:p>
    <w:p w14:paraId="334BCDB8" w14:textId="77777777" w:rsidR="00AD3A26" w:rsidRDefault="00AD3A26" w:rsidP="00037983">
      <w:pPr>
        <w:tabs>
          <w:tab w:val="left" w:pos="2268"/>
        </w:tabs>
        <w:spacing w:after="160" w:line="300" w:lineRule="auto"/>
        <w:jc w:val="both"/>
        <w:rPr>
          <w:rFonts w:ascii="Segoe UI" w:hAnsi="Segoe UI" w:cs="Segoe UI"/>
          <w:b/>
          <w:sz w:val="23"/>
          <w:szCs w:val="23"/>
        </w:rPr>
      </w:pPr>
    </w:p>
    <w:p w14:paraId="499E5327" w14:textId="1942D0AA"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11. CLÁSUSULA DÉCIMA PRIMEIRA: Do prazo para resposta ao pedido de repactuação de preços, se for o caso</w:t>
      </w:r>
    </w:p>
    <w:p w14:paraId="59E8E931"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11.1. Não haverá repactuação de preços neste caso, conforme inciso LIX do art. 6º c/c inciso II do § 8º do art. 25 c/c inciso II do § 4º do art. 92 da Lei nº. 14.133/2021.</w:t>
      </w:r>
    </w:p>
    <w:p w14:paraId="5746D777"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53C4C1D4"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12. CLÁUSULA DÉCIMA SEGUNDA: Do prazo para resposta ao pedido de restabelecimento do equilíbrio econômico-financeiro, quando for o caso</w:t>
      </w:r>
    </w:p>
    <w:p w14:paraId="3E4CB470"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12.1. O prazo para resposta ao pedido de restabelecimento do equilíbrio econômico-financeiro será de, no máximo, 30 (trinta) dias.</w:t>
      </w:r>
    </w:p>
    <w:p w14:paraId="058BC09E" w14:textId="77777777" w:rsidR="00362A00" w:rsidRPr="00037983" w:rsidRDefault="00362A00" w:rsidP="00037983">
      <w:pPr>
        <w:tabs>
          <w:tab w:val="left" w:pos="2268"/>
        </w:tabs>
        <w:spacing w:after="0" w:line="300" w:lineRule="auto"/>
        <w:jc w:val="both"/>
        <w:rPr>
          <w:rFonts w:ascii="Segoe UI" w:hAnsi="Segoe UI" w:cs="Segoe UI"/>
          <w:b/>
          <w:sz w:val="23"/>
          <w:szCs w:val="23"/>
        </w:rPr>
      </w:pPr>
    </w:p>
    <w:p w14:paraId="30EEC7A6" w14:textId="6999B238" w:rsidR="00037983" w:rsidRPr="004D741E" w:rsidRDefault="00037983" w:rsidP="00037983">
      <w:pPr>
        <w:tabs>
          <w:tab w:val="left" w:pos="2268"/>
        </w:tabs>
        <w:spacing w:after="160" w:line="300" w:lineRule="auto"/>
        <w:jc w:val="both"/>
        <w:rPr>
          <w:rFonts w:ascii="Segoe UI" w:hAnsi="Segoe UI" w:cs="Segoe UI"/>
          <w:b/>
          <w:sz w:val="23"/>
          <w:szCs w:val="23"/>
        </w:rPr>
      </w:pPr>
      <w:r w:rsidRPr="004D741E">
        <w:rPr>
          <w:rFonts w:ascii="Segoe UI" w:hAnsi="Segoe UI" w:cs="Segoe UI"/>
          <w:b/>
          <w:sz w:val="23"/>
          <w:szCs w:val="23"/>
        </w:rPr>
        <w:t>13. CLÁUSULA DÉCIMA TERCEIRA: Das garantias oferecidas para assegurar sua plena execução, quando exigidas, inclusive as que forem oferecidas pelo contratado</w:t>
      </w:r>
      <w:r w:rsidR="00A66D3C" w:rsidRPr="004D741E">
        <w:rPr>
          <w:rFonts w:ascii="Segoe UI" w:hAnsi="Segoe UI" w:cs="Segoe UI"/>
          <w:b/>
          <w:sz w:val="23"/>
          <w:szCs w:val="23"/>
        </w:rPr>
        <w:t xml:space="preserve"> </w:t>
      </w:r>
      <w:r w:rsidRPr="004D741E">
        <w:rPr>
          <w:rFonts w:ascii="Segoe UI" w:hAnsi="Segoe UI" w:cs="Segoe UI"/>
          <w:b/>
          <w:sz w:val="23"/>
          <w:szCs w:val="23"/>
        </w:rPr>
        <w:t>no caso de antecipação de valores a título de pagamento</w:t>
      </w:r>
    </w:p>
    <w:p w14:paraId="536DFACE" w14:textId="24BFDBA8" w:rsidR="00037983" w:rsidRPr="004D741E" w:rsidRDefault="00037983" w:rsidP="00A66D3C">
      <w:pPr>
        <w:tabs>
          <w:tab w:val="left" w:pos="2268"/>
          <w:tab w:val="left" w:pos="6000"/>
        </w:tabs>
        <w:spacing w:after="160" w:line="300" w:lineRule="auto"/>
        <w:jc w:val="both"/>
        <w:rPr>
          <w:rFonts w:ascii="Segoe UI" w:hAnsi="Segoe UI" w:cs="Segoe UI"/>
          <w:sz w:val="23"/>
          <w:szCs w:val="23"/>
        </w:rPr>
      </w:pPr>
      <w:r w:rsidRPr="004D741E">
        <w:rPr>
          <w:rFonts w:ascii="Segoe UI" w:hAnsi="Segoe UI" w:cs="Segoe UI"/>
          <w:sz w:val="23"/>
          <w:szCs w:val="23"/>
        </w:rPr>
        <w:t xml:space="preserve">13.1. </w:t>
      </w:r>
      <w:r w:rsidR="006E20EA">
        <w:rPr>
          <w:rFonts w:ascii="Segoe UI" w:hAnsi="Segoe UI" w:cs="Segoe UI"/>
          <w:sz w:val="23"/>
          <w:szCs w:val="23"/>
        </w:rPr>
        <w:t>H</w:t>
      </w:r>
      <w:r w:rsidRPr="004D741E">
        <w:rPr>
          <w:rFonts w:ascii="Segoe UI" w:hAnsi="Segoe UI" w:cs="Segoe UI"/>
          <w:sz w:val="23"/>
          <w:szCs w:val="23"/>
        </w:rPr>
        <w:t>averá exigência de garantia contratual.</w:t>
      </w:r>
      <w:r w:rsidR="00A66D3C" w:rsidRPr="004D741E">
        <w:rPr>
          <w:rFonts w:ascii="Segoe UI" w:hAnsi="Segoe UI" w:cs="Segoe UI"/>
          <w:sz w:val="23"/>
          <w:szCs w:val="23"/>
        </w:rPr>
        <w:tab/>
      </w:r>
    </w:p>
    <w:p w14:paraId="3D3B7FF6"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2EA8D304"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14. CLÁUSULA DÉCIMA QUARTA: Do prazo de garantia mínima do objeto, observados os prazos mínimos estabelecidos na Lei nº. 14.133/2021 e nas normas técnicas aplicáveis, e as condições de manutenção e assistência técnica, quando for o caso</w:t>
      </w:r>
    </w:p>
    <w:p w14:paraId="1DB40158"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lastRenderedPageBreak/>
        <w:t>14.1. O prazo de garantia mínima do objeto, observados os prazos mínimos estabelecidos na Lei nº. 14.133/2021 e nas normas técnicas aplicáveis.</w:t>
      </w:r>
    </w:p>
    <w:p w14:paraId="1DA44BFC"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4303D32B"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15. CLÁUSULA DÉCIMA QUINTA: Dos direitos e das responsabilidades das partes</w:t>
      </w:r>
    </w:p>
    <w:p w14:paraId="04C9038C"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15.1. Das obrigações do Contratante:</w:t>
      </w:r>
    </w:p>
    <w:p w14:paraId="2E99CD0E"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sz w:val="23"/>
          <w:szCs w:val="23"/>
        </w:rPr>
        <w:t>15.1.1. Exigir</w:t>
      </w:r>
      <w:r w:rsidRPr="00037983">
        <w:rPr>
          <w:rFonts w:ascii="Segoe UI" w:hAnsi="Segoe UI" w:cs="Segoe UI"/>
          <w:color w:val="000000"/>
          <w:sz w:val="23"/>
          <w:szCs w:val="23"/>
        </w:rPr>
        <w:t xml:space="preserve"> o cumprimento de todas as obrigações assumidas pela Contratada, de acordo com o contrato e seus anexos;</w:t>
      </w:r>
    </w:p>
    <w:p w14:paraId="5D5C5898" w14:textId="77777777" w:rsidR="00037983" w:rsidRPr="006840F2" w:rsidRDefault="00037983" w:rsidP="00037983">
      <w:pPr>
        <w:spacing w:after="160" w:line="300" w:lineRule="auto"/>
        <w:jc w:val="both"/>
        <w:rPr>
          <w:rFonts w:ascii="Segoe UI" w:hAnsi="Segoe UI" w:cs="Segoe UI"/>
          <w:sz w:val="23"/>
          <w:szCs w:val="23"/>
        </w:rPr>
      </w:pPr>
      <w:r w:rsidRPr="006840F2">
        <w:rPr>
          <w:rFonts w:ascii="Segoe UI" w:hAnsi="Segoe UI" w:cs="Segoe UI"/>
          <w:sz w:val="23"/>
          <w:szCs w:val="23"/>
        </w:rPr>
        <w:t xml:space="preserve">15.1.2. Receber o objeto no prazo e condições estabelecidas no </w:t>
      </w:r>
      <w:r w:rsidRPr="006840F2">
        <w:rPr>
          <w:rFonts w:ascii="Segoe UI" w:hAnsi="Segoe UI" w:cs="Segoe UI"/>
          <w:bCs/>
          <w:sz w:val="23"/>
          <w:szCs w:val="23"/>
        </w:rPr>
        <w:t>anteprojeto, projeto básico e projeto executivo</w:t>
      </w:r>
      <w:r w:rsidRPr="006840F2">
        <w:rPr>
          <w:rFonts w:ascii="Segoe UI" w:hAnsi="Segoe UI" w:cs="Segoe UI"/>
          <w:sz w:val="23"/>
          <w:szCs w:val="23"/>
        </w:rPr>
        <w:t>;</w:t>
      </w:r>
    </w:p>
    <w:p w14:paraId="3ABF9623" w14:textId="77777777" w:rsidR="00037983" w:rsidRPr="00037983" w:rsidRDefault="00037983" w:rsidP="00037983">
      <w:pPr>
        <w:spacing w:after="160" w:line="300" w:lineRule="auto"/>
        <w:jc w:val="both"/>
        <w:rPr>
          <w:rFonts w:ascii="Segoe UI" w:hAnsi="Segoe UI" w:cs="Segoe UI"/>
          <w:sz w:val="23"/>
          <w:szCs w:val="23"/>
        </w:rPr>
      </w:pPr>
      <w:r w:rsidRPr="006840F2">
        <w:rPr>
          <w:rFonts w:ascii="Segoe UI" w:hAnsi="Segoe UI" w:cs="Segoe UI"/>
          <w:sz w:val="23"/>
          <w:szCs w:val="23"/>
        </w:rPr>
        <w:t>15.1.3. Notificar a Contratada</w:t>
      </w:r>
      <w:r w:rsidRPr="006840F2">
        <w:rPr>
          <w:rFonts w:ascii="Segoe UI" w:hAnsi="Segoe UI" w:cs="Segoe UI"/>
          <w:b/>
          <w:sz w:val="23"/>
          <w:szCs w:val="23"/>
        </w:rPr>
        <w:t xml:space="preserve">, </w:t>
      </w:r>
      <w:r w:rsidRPr="006840F2">
        <w:rPr>
          <w:rFonts w:ascii="Segoe UI" w:hAnsi="Segoe UI" w:cs="Segoe UI"/>
          <w:sz w:val="23"/>
          <w:szCs w:val="23"/>
        </w:rPr>
        <w:t xml:space="preserve">por escrito, da ocorrência de eventuais imperfeições, falhas ou irregularidades constatadas no </w:t>
      </w:r>
      <w:r w:rsidRPr="00037983">
        <w:rPr>
          <w:rFonts w:ascii="Segoe UI" w:hAnsi="Segoe UI" w:cs="Segoe UI"/>
          <w:sz w:val="23"/>
          <w:szCs w:val="23"/>
        </w:rPr>
        <w:t>curso da execução dos serviços, fixando prazo para a sua correção, certificando-se de que as soluções por ele propostas sejam a mais adequadas;</w:t>
      </w:r>
    </w:p>
    <w:p w14:paraId="62EF8B2A"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color w:val="000000"/>
          <w:sz w:val="23"/>
          <w:szCs w:val="23"/>
        </w:rPr>
        <w:t>15.1.4. Notificar a Contratada</w:t>
      </w:r>
      <w:r w:rsidRPr="00037983">
        <w:rPr>
          <w:rFonts w:ascii="Segoe UI" w:hAnsi="Segoe UI" w:cs="Segoe UI"/>
          <w:sz w:val="23"/>
          <w:szCs w:val="23"/>
        </w:rPr>
        <w:t>, por escrito, sobre vícios, defeitos ou incorreções verificadas no objeto executado, para que seja por ele substituído, reparado ou corrigido, no total ou em parte, às suas expensas;</w:t>
      </w:r>
    </w:p>
    <w:p w14:paraId="1ABAAAEB"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sz w:val="23"/>
          <w:szCs w:val="23"/>
        </w:rPr>
        <w:t>15.1.5. Acompanhar e fiscalizar a execução do contrato administrativo e o cumprimento das obrigações pel</w:t>
      </w:r>
      <w:r w:rsidRPr="00037983">
        <w:rPr>
          <w:rFonts w:ascii="Segoe UI" w:hAnsi="Segoe UI" w:cs="Segoe UI"/>
          <w:color w:val="000000"/>
          <w:sz w:val="23"/>
          <w:szCs w:val="23"/>
        </w:rPr>
        <w:t>a Contratada;</w:t>
      </w:r>
    </w:p>
    <w:p w14:paraId="063BB8FD"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color w:val="000000"/>
          <w:sz w:val="23"/>
          <w:szCs w:val="23"/>
        </w:rPr>
        <w:t xml:space="preserve">15.1.6. </w:t>
      </w:r>
      <w:r w:rsidRPr="00037983">
        <w:rPr>
          <w:rFonts w:ascii="Segoe UI" w:hAnsi="Segoe UI" w:cs="Segoe UI"/>
          <w:sz w:val="23"/>
          <w:szCs w:val="23"/>
        </w:rPr>
        <w:t>Efetuar o pagamento a</w:t>
      </w:r>
      <w:r w:rsidRPr="00037983">
        <w:rPr>
          <w:rFonts w:ascii="Segoe UI" w:hAnsi="Segoe UI" w:cs="Segoe UI"/>
          <w:color w:val="000000"/>
          <w:sz w:val="23"/>
          <w:szCs w:val="23"/>
        </w:rPr>
        <w:t xml:space="preserve"> Contratada</w:t>
      </w:r>
      <w:r w:rsidRPr="00037983">
        <w:rPr>
          <w:rFonts w:ascii="Segoe UI" w:hAnsi="Segoe UI" w:cs="Segoe UI"/>
          <w:b/>
          <w:sz w:val="23"/>
          <w:szCs w:val="23"/>
        </w:rPr>
        <w:t xml:space="preserve"> </w:t>
      </w:r>
      <w:r w:rsidRPr="00037983">
        <w:rPr>
          <w:rFonts w:ascii="Segoe UI" w:hAnsi="Segoe UI" w:cs="Segoe UI"/>
          <w:sz w:val="23"/>
          <w:szCs w:val="23"/>
        </w:rPr>
        <w:t>do valor correspondente ao fornecimento do objeto, no prazo, forma e condições estabelecidos neste contrato administrativo, conforme cronograma físico-financeiro;</w:t>
      </w:r>
    </w:p>
    <w:p w14:paraId="3C347D8E" w14:textId="77777777" w:rsidR="00037983" w:rsidRPr="00037983" w:rsidRDefault="00037983" w:rsidP="00037983">
      <w:pPr>
        <w:spacing w:after="160" w:line="300" w:lineRule="auto"/>
        <w:jc w:val="both"/>
        <w:rPr>
          <w:rFonts w:ascii="Segoe UI" w:hAnsi="Segoe UI" w:cs="Segoe UI"/>
          <w:bCs/>
          <w:color w:val="000000"/>
          <w:sz w:val="23"/>
          <w:szCs w:val="23"/>
        </w:rPr>
      </w:pPr>
      <w:r w:rsidRPr="00037983">
        <w:rPr>
          <w:rFonts w:ascii="Segoe UI" w:hAnsi="Segoe UI" w:cs="Segoe UI"/>
          <w:sz w:val="23"/>
          <w:szCs w:val="23"/>
        </w:rPr>
        <w:t xml:space="preserve">15.1.7. </w:t>
      </w:r>
      <w:r w:rsidRPr="00037983">
        <w:rPr>
          <w:rFonts w:ascii="Segoe UI" w:hAnsi="Segoe UI" w:cs="Segoe UI"/>
          <w:bCs/>
          <w:color w:val="000000"/>
          <w:sz w:val="23"/>
          <w:szCs w:val="23"/>
        </w:rPr>
        <w:t xml:space="preserve">Aplicar </w:t>
      </w:r>
      <w:r w:rsidRPr="00037983">
        <w:rPr>
          <w:rFonts w:ascii="Segoe UI" w:hAnsi="Segoe UI" w:cs="Segoe UI"/>
          <w:color w:val="000000"/>
          <w:sz w:val="23"/>
          <w:szCs w:val="23"/>
        </w:rPr>
        <w:t>a Contratada</w:t>
      </w:r>
      <w:r w:rsidRPr="00037983">
        <w:rPr>
          <w:rFonts w:ascii="Segoe UI" w:hAnsi="Segoe UI" w:cs="Segoe UI"/>
          <w:bCs/>
          <w:color w:val="000000"/>
          <w:sz w:val="23"/>
          <w:szCs w:val="23"/>
        </w:rPr>
        <w:t xml:space="preserve"> as sanções motivadas pela inexecução total ou parcial do contrato administrativo;</w:t>
      </w:r>
    </w:p>
    <w:p w14:paraId="44C17A8A"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color w:val="000000"/>
          <w:sz w:val="23"/>
          <w:szCs w:val="23"/>
        </w:rPr>
        <w:t xml:space="preserve">15.1.8. Cientificar seu </w:t>
      </w:r>
      <w:r w:rsidRPr="00037983">
        <w:rPr>
          <w:rFonts w:ascii="Segoe UI" w:hAnsi="Segoe UI" w:cs="Segoe UI"/>
          <w:bCs/>
          <w:color w:val="000000"/>
          <w:sz w:val="23"/>
          <w:szCs w:val="23"/>
        </w:rPr>
        <w:t>órgão</w:t>
      </w:r>
      <w:r w:rsidRPr="00037983">
        <w:rPr>
          <w:rFonts w:ascii="Segoe UI" w:hAnsi="Segoe UI" w:cs="Segoe UI"/>
          <w:color w:val="000000"/>
          <w:sz w:val="23"/>
          <w:szCs w:val="23"/>
        </w:rPr>
        <w:t xml:space="preserve"> de representação judicial para adoção das medidas cabíveis quando do descumprimento de obrigações pela Contratada;</w:t>
      </w:r>
    </w:p>
    <w:p w14:paraId="4D86E4B0" w14:textId="77777777" w:rsidR="00037983" w:rsidRPr="00037983" w:rsidRDefault="00037983" w:rsidP="00037983">
      <w:pPr>
        <w:spacing w:after="160" w:line="300" w:lineRule="auto"/>
        <w:jc w:val="both"/>
        <w:rPr>
          <w:rFonts w:ascii="Segoe UI" w:hAnsi="Segoe UI" w:cs="Segoe UI"/>
          <w:bCs/>
          <w:color w:val="000000"/>
          <w:sz w:val="23"/>
          <w:szCs w:val="23"/>
        </w:rPr>
      </w:pPr>
      <w:r w:rsidRPr="00037983">
        <w:rPr>
          <w:rFonts w:ascii="Segoe UI" w:hAnsi="Segoe UI" w:cs="Segoe UI"/>
          <w:color w:val="000000"/>
          <w:sz w:val="23"/>
          <w:szCs w:val="23"/>
        </w:rPr>
        <w:t xml:space="preserve">15.1.9. </w:t>
      </w:r>
      <w:r w:rsidRPr="00037983">
        <w:rPr>
          <w:rFonts w:ascii="Segoe UI" w:hAnsi="Segoe UI" w:cs="Segoe UI"/>
          <w:bCs/>
          <w:color w:val="000000"/>
          <w:sz w:val="23"/>
          <w:szCs w:val="23"/>
        </w:rPr>
        <w:t>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4B0004A3" w14:textId="77777777" w:rsidR="00037983" w:rsidRPr="00037983" w:rsidRDefault="00037983" w:rsidP="00037983">
      <w:pPr>
        <w:spacing w:after="160" w:line="300" w:lineRule="auto"/>
        <w:jc w:val="both"/>
        <w:rPr>
          <w:rFonts w:ascii="Segoe UI" w:hAnsi="Segoe UI" w:cs="Segoe UI"/>
          <w:bCs/>
          <w:color w:val="000000"/>
          <w:sz w:val="23"/>
          <w:szCs w:val="23"/>
        </w:rPr>
      </w:pPr>
      <w:r w:rsidRPr="00037983">
        <w:rPr>
          <w:rFonts w:ascii="Segoe UI" w:hAnsi="Segoe UI" w:cs="Segoe UI"/>
          <w:bCs/>
          <w:color w:val="000000"/>
          <w:sz w:val="23"/>
          <w:szCs w:val="23"/>
        </w:rPr>
        <w:t xml:space="preserve">15.1.10. Concluída a instrução do requerimento, </w:t>
      </w:r>
      <w:r w:rsidRPr="00037983">
        <w:rPr>
          <w:rFonts w:ascii="Segoe UI" w:hAnsi="Segoe UI" w:cs="Segoe UI"/>
          <w:color w:val="000000"/>
          <w:sz w:val="23"/>
          <w:szCs w:val="23"/>
        </w:rPr>
        <w:t>a Contratada</w:t>
      </w:r>
      <w:r w:rsidRPr="00037983">
        <w:rPr>
          <w:rFonts w:ascii="Segoe UI" w:hAnsi="Segoe UI" w:cs="Segoe UI"/>
          <w:bCs/>
          <w:color w:val="000000"/>
          <w:sz w:val="23"/>
          <w:szCs w:val="23"/>
        </w:rPr>
        <w:t xml:space="preserve"> terá o prazo de 30 (trinta) dias para decidir, admitida a prorrogação motivada por igual período;</w:t>
      </w:r>
    </w:p>
    <w:p w14:paraId="5ABEACBE"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bCs/>
          <w:color w:val="000000"/>
          <w:sz w:val="23"/>
          <w:szCs w:val="23"/>
        </w:rPr>
        <w:lastRenderedPageBreak/>
        <w:t>15.1.11. N</w:t>
      </w:r>
      <w:r w:rsidRPr="00037983">
        <w:rPr>
          <w:rFonts w:ascii="Segoe UI" w:hAnsi="Segoe UI" w:cs="Segoe UI"/>
          <w:sz w:val="23"/>
          <w:szCs w:val="23"/>
        </w:rPr>
        <w:t>ão responder por quaisquer compromissos assumidos pel</w:t>
      </w:r>
      <w:r w:rsidRPr="00037983">
        <w:rPr>
          <w:rFonts w:ascii="Segoe UI" w:hAnsi="Segoe UI" w:cs="Segoe UI"/>
          <w:color w:val="000000"/>
          <w:sz w:val="23"/>
          <w:szCs w:val="23"/>
        </w:rPr>
        <w:t>a Contratada</w:t>
      </w:r>
      <w:r w:rsidRPr="00037983">
        <w:rPr>
          <w:rFonts w:ascii="Segoe UI" w:hAnsi="Segoe UI" w:cs="Segoe UI"/>
          <w:sz w:val="23"/>
          <w:szCs w:val="23"/>
        </w:rPr>
        <w:t xml:space="preserve"> com terceiros, ainda que vinculados à execução do contrato, bem como por qualquer dano causado a terceiros em decorrência de ato d</w:t>
      </w:r>
      <w:r w:rsidRPr="00037983">
        <w:rPr>
          <w:rFonts w:ascii="Segoe UI" w:hAnsi="Segoe UI" w:cs="Segoe UI"/>
          <w:color w:val="000000"/>
          <w:sz w:val="23"/>
          <w:szCs w:val="23"/>
        </w:rPr>
        <w:t>a Contratada</w:t>
      </w:r>
      <w:r w:rsidRPr="00037983">
        <w:rPr>
          <w:rFonts w:ascii="Segoe UI" w:hAnsi="Segoe UI" w:cs="Segoe UI"/>
          <w:sz w:val="23"/>
          <w:szCs w:val="23"/>
        </w:rPr>
        <w:t>, de seus empregados, prepostos ou subordinados.</w:t>
      </w:r>
    </w:p>
    <w:p w14:paraId="5FF5D275"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15.1.12. Comunicar </w:t>
      </w:r>
      <w:r w:rsidRPr="00037983">
        <w:rPr>
          <w:rFonts w:ascii="Segoe UI" w:hAnsi="Segoe UI" w:cs="Segoe UI"/>
          <w:color w:val="000000"/>
          <w:sz w:val="23"/>
          <w:szCs w:val="23"/>
        </w:rPr>
        <w:t>a Contratada</w:t>
      </w:r>
      <w:r w:rsidRPr="00037983">
        <w:rPr>
          <w:rFonts w:ascii="Segoe UI" w:hAnsi="Segoe UI" w:cs="Segoe UI"/>
          <w:b/>
          <w:sz w:val="23"/>
          <w:szCs w:val="23"/>
        </w:rPr>
        <w:t xml:space="preserve"> </w:t>
      </w:r>
      <w:r w:rsidRPr="00037983">
        <w:rPr>
          <w:rFonts w:ascii="Segoe UI" w:hAnsi="Segoe UI" w:cs="Segoe UI"/>
          <w:sz w:val="23"/>
          <w:szCs w:val="23"/>
        </w:rPr>
        <w:t>na hipótese de posterior alteração do projeto pelo Contratante</w:t>
      </w:r>
      <w:r w:rsidRPr="00037983">
        <w:rPr>
          <w:rFonts w:ascii="Segoe UI" w:hAnsi="Segoe UI" w:cs="Segoe UI"/>
          <w:b/>
          <w:sz w:val="23"/>
          <w:szCs w:val="23"/>
        </w:rPr>
        <w:t xml:space="preserve">, </w:t>
      </w:r>
      <w:r w:rsidRPr="00037983">
        <w:rPr>
          <w:rFonts w:ascii="Segoe UI" w:hAnsi="Segoe UI" w:cs="Segoe UI"/>
          <w:sz w:val="23"/>
          <w:szCs w:val="23"/>
        </w:rPr>
        <w:t>no caso do § 2º do art. 93 da Lei nº. 14.133/2021;</w:t>
      </w:r>
    </w:p>
    <w:p w14:paraId="7497BFB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 Não praticar atos de ingerência na administração d</w:t>
      </w:r>
      <w:r w:rsidRPr="00037983">
        <w:rPr>
          <w:rFonts w:ascii="Segoe UI" w:hAnsi="Segoe UI" w:cs="Segoe UI"/>
          <w:color w:val="000000"/>
          <w:sz w:val="23"/>
          <w:szCs w:val="23"/>
        </w:rPr>
        <w:t>a Contratada</w:t>
      </w:r>
      <w:r w:rsidRPr="00037983">
        <w:rPr>
          <w:rFonts w:ascii="Segoe UI" w:hAnsi="Segoe UI" w:cs="Segoe UI"/>
          <w:sz w:val="23"/>
          <w:szCs w:val="23"/>
        </w:rPr>
        <w:t>, tais como:</w:t>
      </w:r>
    </w:p>
    <w:p w14:paraId="7CA3FC24"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15.1.13.1. Exercer o poder de mando sobre os empregados d</w:t>
      </w:r>
      <w:r w:rsidRPr="00037983">
        <w:rPr>
          <w:rFonts w:ascii="Segoe UI" w:hAnsi="Segoe UI" w:cs="Segoe UI"/>
          <w:color w:val="000000"/>
          <w:sz w:val="23"/>
          <w:szCs w:val="23"/>
        </w:rPr>
        <w:t>a Contratada</w:t>
      </w:r>
      <w:r w:rsidRPr="00037983">
        <w:rPr>
          <w:rFonts w:ascii="Segoe UI" w:hAnsi="Segoe UI" w:cs="Segoe UI"/>
          <w:sz w:val="23"/>
          <w:szCs w:val="23"/>
        </w:rPr>
        <w:t>, devendo reportar-se somente aos prepostos ou responsáveis por ela indicados, exceto quando o objeto da contratação previr o atendimento direto, tais como nos serviços de recepção e apoio ao usuário;</w:t>
      </w:r>
    </w:p>
    <w:p w14:paraId="3A0CF7BA"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15.1.13.1. Direcionar a contratação de pessoas para trabalhar na Contratada;</w:t>
      </w:r>
    </w:p>
    <w:p w14:paraId="1E885DC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15.1.13.2. Promover ou aceitar o desvio de funções dos trabalhadores d</w:t>
      </w:r>
      <w:r w:rsidRPr="00037983">
        <w:rPr>
          <w:rFonts w:ascii="Segoe UI" w:hAnsi="Segoe UI" w:cs="Segoe UI"/>
          <w:color w:val="000000"/>
          <w:sz w:val="23"/>
          <w:szCs w:val="23"/>
        </w:rPr>
        <w:t>a Contratada</w:t>
      </w:r>
      <w:r w:rsidRPr="00037983">
        <w:rPr>
          <w:rFonts w:ascii="Segoe UI" w:hAnsi="Segoe UI" w:cs="Segoe UI"/>
          <w:sz w:val="23"/>
          <w:szCs w:val="23"/>
        </w:rPr>
        <w:t>, mediante a utilização destes em atividades distintas daquelas previstas no objeto da contratação e em relação à função específica para a qual o trabalhador foi contratado administrativamente;</w:t>
      </w:r>
    </w:p>
    <w:p w14:paraId="708298D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15.1.13.3. Considerar os trabalhadores d</w:t>
      </w:r>
      <w:r w:rsidRPr="00037983">
        <w:rPr>
          <w:rFonts w:ascii="Segoe UI" w:hAnsi="Segoe UI" w:cs="Segoe UI"/>
          <w:color w:val="000000"/>
          <w:sz w:val="23"/>
          <w:szCs w:val="23"/>
        </w:rPr>
        <w:t>a Contratada</w:t>
      </w:r>
      <w:r w:rsidRPr="00037983">
        <w:rPr>
          <w:rFonts w:ascii="Segoe UI" w:hAnsi="Segoe UI" w:cs="Segoe UI"/>
          <w:sz w:val="23"/>
          <w:szCs w:val="23"/>
        </w:rPr>
        <w:t xml:space="preserve"> como colaboradores eventuais do próprio órgão ou entidade responsável pela contratação, especialmente para efeito de concessão de diárias e passagens;</w:t>
      </w:r>
    </w:p>
    <w:p w14:paraId="5D2F8D55"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15.1.14. Fornecer por escrito as informações necessárias para o desenvolvimento dos serviços objeto do contrato administrativo;</w:t>
      </w:r>
    </w:p>
    <w:p w14:paraId="044DEC7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15.1.15. Assegurar que o ambiente de trabalho, inclusive seus equipamentos e instalações, apresentem condições adequadas ao cumprimento, pel</w:t>
      </w:r>
      <w:r w:rsidRPr="00037983">
        <w:rPr>
          <w:rFonts w:ascii="Segoe UI" w:hAnsi="Segoe UI" w:cs="Segoe UI"/>
          <w:color w:val="000000"/>
          <w:sz w:val="23"/>
          <w:szCs w:val="23"/>
        </w:rPr>
        <w:t>a Contratada</w:t>
      </w:r>
      <w:r w:rsidRPr="00037983">
        <w:rPr>
          <w:rFonts w:ascii="Segoe UI" w:hAnsi="Segoe UI" w:cs="Segoe UI"/>
          <w:sz w:val="23"/>
          <w:szCs w:val="23"/>
        </w:rPr>
        <w:t>, das normas de segurança e saúde no trabalho, quando o serviço for executado em suas dependências, ou em local por ela designado.</w:t>
      </w:r>
    </w:p>
    <w:p w14:paraId="3C7665DB"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15.1.16. Previamente à expedição da ordem de serviço, verificar pendências, liberar áreas e/ou adotar providências cabíveis para a regularidade do início da sua execução.</w:t>
      </w:r>
    </w:p>
    <w:p w14:paraId="252E525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15.1.17. Em caso de impedimento, ordem de paralisação ou suspensão do contrato administrativo por mais de 01 (um) mês, o Contratante deverá divulgar, em sítio eletrônico oficial e em placa a ser afixada em local da obra de fácil visualização pelos cidadãos, aviso público de obra paralisada, com o motivo e o responsável pela inexecução temporária do objeto do contrato administrativo e a data prevista para o reinício de sua execução.</w:t>
      </w:r>
    </w:p>
    <w:p w14:paraId="7D1A580E"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lastRenderedPageBreak/>
        <w:t>15.1.18. Exigir da Contratada que providencie a seguinte documentação como condição indispensável para o recebimento definitivo de objeto, quando for o caso:</w:t>
      </w:r>
    </w:p>
    <w:p w14:paraId="76B0F99C"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7E64BE7E"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79ECEC78"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1138ABD0"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4623F38C"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6C432968"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67987C08" w14:textId="77777777" w:rsidR="00037983" w:rsidRPr="004D741E" w:rsidRDefault="00037983" w:rsidP="00680CEB">
      <w:pPr>
        <w:numPr>
          <w:ilvl w:val="0"/>
          <w:numId w:val="4"/>
        </w:numPr>
        <w:tabs>
          <w:tab w:val="left" w:pos="709"/>
          <w:tab w:val="left" w:pos="993"/>
        </w:tabs>
        <w:spacing w:after="160" w:line="300" w:lineRule="auto"/>
        <w:ind w:left="0" w:firstLine="709"/>
        <w:jc w:val="both"/>
        <w:rPr>
          <w:rFonts w:ascii="Segoe UI" w:eastAsia="Arial Unicode MS" w:hAnsi="Segoe UI" w:cs="Segoe UI"/>
          <w:b/>
          <w:vanish/>
          <w:sz w:val="23"/>
          <w:szCs w:val="23"/>
        </w:rPr>
      </w:pPr>
    </w:p>
    <w:p w14:paraId="5FDB257B"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7539D312"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46634F40"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6AE431E0"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4F5A403B"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545EF9F7"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5AA84D19"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05A2A628"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4BCCF97D"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118C09A7"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445B0BF5"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73E689FF"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6E48ED3A"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7EC1B1FE"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67D65B13" w14:textId="77777777" w:rsidR="00037983" w:rsidRPr="004D741E" w:rsidRDefault="00037983" w:rsidP="00680CEB">
      <w:pPr>
        <w:numPr>
          <w:ilvl w:val="1"/>
          <w:numId w:val="4"/>
        </w:numPr>
        <w:tabs>
          <w:tab w:val="left" w:pos="709"/>
          <w:tab w:val="left" w:pos="993"/>
        </w:tabs>
        <w:spacing w:after="160" w:line="300" w:lineRule="auto"/>
        <w:ind w:left="0" w:firstLine="709"/>
        <w:jc w:val="both"/>
        <w:rPr>
          <w:rFonts w:ascii="Segoe UI" w:eastAsia="Arial Unicode MS" w:hAnsi="Segoe UI" w:cs="Segoe UI"/>
          <w:vanish/>
          <w:sz w:val="23"/>
          <w:szCs w:val="23"/>
        </w:rPr>
      </w:pPr>
    </w:p>
    <w:p w14:paraId="2570E735" w14:textId="77777777" w:rsidR="00037983" w:rsidRPr="004D741E" w:rsidRDefault="00037983" w:rsidP="00680CEB">
      <w:pPr>
        <w:numPr>
          <w:ilvl w:val="3"/>
          <w:numId w:val="5"/>
        </w:numPr>
        <w:tabs>
          <w:tab w:val="left" w:pos="709"/>
          <w:tab w:val="left" w:pos="993"/>
        </w:tabs>
        <w:spacing w:after="160" w:line="300" w:lineRule="auto"/>
        <w:jc w:val="both"/>
        <w:rPr>
          <w:rFonts w:ascii="Segoe UI" w:eastAsiaTheme="minorHAnsi" w:hAnsi="Segoe UI" w:cs="Segoe UI"/>
          <w:sz w:val="23"/>
          <w:szCs w:val="23"/>
          <w:lang w:eastAsia="en-US"/>
        </w:rPr>
      </w:pPr>
      <w:r w:rsidRPr="004D741E">
        <w:rPr>
          <w:rFonts w:ascii="Segoe UI" w:eastAsiaTheme="minorHAnsi" w:hAnsi="Segoe UI" w:cs="Segoe UI"/>
          <w:sz w:val="23"/>
          <w:szCs w:val="23"/>
          <w:lang w:eastAsia="en-US"/>
        </w:rPr>
        <w:t xml:space="preserve">"as </w:t>
      </w:r>
      <w:proofErr w:type="spellStart"/>
      <w:r w:rsidRPr="004D741E">
        <w:rPr>
          <w:rFonts w:ascii="Segoe UI" w:eastAsiaTheme="minorHAnsi" w:hAnsi="Segoe UI" w:cs="Segoe UI"/>
          <w:sz w:val="23"/>
          <w:szCs w:val="23"/>
          <w:lang w:eastAsia="en-US"/>
        </w:rPr>
        <w:t>built</w:t>
      </w:r>
      <w:proofErr w:type="spellEnd"/>
      <w:r w:rsidRPr="004D741E">
        <w:rPr>
          <w:rFonts w:ascii="Segoe UI" w:eastAsiaTheme="minorHAnsi" w:hAnsi="Segoe UI" w:cs="Segoe UI"/>
          <w:sz w:val="23"/>
          <w:szCs w:val="23"/>
          <w:lang w:eastAsia="en-US"/>
        </w:rPr>
        <w:t>", elaborado pelo responsável por sua execução;</w:t>
      </w:r>
    </w:p>
    <w:p w14:paraId="7762A707" w14:textId="77777777" w:rsidR="00037983" w:rsidRPr="004D741E" w:rsidRDefault="00037983" w:rsidP="00680CEB">
      <w:pPr>
        <w:numPr>
          <w:ilvl w:val="3"/>
          <w:numId w:val="5"/>
        </w:numPr>
        <w:tabs>
          <w:tab w:val="left" w:pos="709"/>
          <w:tab w:val="left" w:pos="993"/>
        </w:tabs>
        <w:spacing w:after="160" w:line="300" w:lineRule="auto"/>
        <w:jc w:val="both"/>
        <w:rPr>
          <w:rFonts w:ascii="Segoe UI" w:eastAsiaTheme="minorHAnsi" w:hAnsi="Segoe UI" w:cs="Segoe UI"/>
          <w:sz w:val="23"/>
          <w:szCs w:val="23"/>
          <w:lang w:eastAsia="en-US"/>
        </w:rPr>
      </w:pPr>
      <w:proofErr w:type="gramStart"/>
      <w:r w:rsidRPr="004D741E">
        <w:rPr>
          <w:rFonts w:ascii="Segoe UI" w:eastAsiaTheme="minorHAnsi" w:hAnsi="Segoe UI" w:cs="Segoe UI"/>
          <w:sz w:val="23"/>
          <w:szCs w:val="23"/>
          <w:lang w:eastAsia="en-US"/>
        </w:rPr>
        <w:t>comprovação</w:t>
      </w:r>
      <w:proofErr w:type="gramEnd"/>
      <w:r w:rsidRPr="004D741E">
        <w:rPr>
          <w:rFonts w:ascii="Segoe UI" w:eastAsiaTheme="minorHAnsi" w:hAnsi="Segoe UI" w:cs="Segoe UI"/>
          <w:sz w:val="23"/>
          <w:szCs w:val="23"/>
          <w:lang w:eastAsia="en-US"/>
        </w:rPr>
        <w:t xml:space="preserve"> das ligações definitivas de energia, água, telefone e gás;</w:t>
      </w:r>
    </w:p>
    <w:p w14:paraId="1EAEC263" w14:textId="77777777" w:rsidR="00037983" w:rsidRPr="004D741E" w:rsidRDefault="00037983" w:rsidP="00680CEB">
      <w:pPr>
        <w:numPr>
          <w:ilvl w:val="3"/>
          <w:numId w:val="5"/>
        </w:numPr>
        <w:tabs>
          <w:tab w:val="left" w:pos="709"/>
          <w:tab w:val="left" w:pos="993"/>
        </w:tabs>
        <w:spacing w:after="160" w:line="300" w:lineRule="auto"/>
        <w:jc w:val="both"/>
        <w:rPr>
          <w:rFonts w:ascii="Segoe UI" w:eastAsiaTheme="minorHAnsi" w:hAnsi="Segoe UI" w:cs="Segoe UI"/>
          <w:sz w:val="23"/>
          <w:szCs w:val="23"/>
          <w:lang w:eastAsia="en-US"/>
        </w:rPr>
      </w:pPr>
      <w:proofErr w:type="gramStart"/>
      <w:r w:rsidRPr="004D741E">
        <w:rPr>
          <w:rFonts w:ascii="Segoe UI" w:eastAsiaTheme="minorHAnsi" w:hAnsi="Segoe UI" w:cs="Segoe UI"/>
          <w:sz w:val="23"/>
          <w:szCs w:val="23"/>
          <w:lang w:eastAsia="en-US"/>
        </w:rPr>
        <w:t>laudo</w:t>
      </w:r>
      <w:proofErr w:type="gramEnd"/>
      <w:r w:rsidRPr="004D741E">
        <w:rPr>
          <w:rFonts w:ascii="Segoe UI" w:eastAsiaTheme="minorHAnsi" w:hAnsi="Segoe UI" w:cs="Segoe UI"/>
          <w:sz w:val="23"/>
          <w:szCs w:val="23"/>
          <w:lang w:eastAsia="en-US"/>
        </w:rPr>
        <w:t xml:space="preserve"> de vistoria do corpo de bombeiros aprovando o serviço;</w:t>
      </w:r>
    </w:p>
    <w:p w14:paraId="316419C5" w14:textId="77777777" w:rsidR="00037983" w:rsidRPr="004D741E" w:rsidRDefault="00037983" w:rsidP="00680CEB">
      <w:pPr>
        <w:numPr>
          <w:ilvl w:val="3"/>
          <w:numId w:val="5"/>
        </w:numPr>
        <w:tabs>
          <w:tab w:val="left" w:pos="709"/>
          <w:tab w:val="left" w:pos="993"/>
        </w:tabs>
        <w:spacing w:after="160" w:line="300" w:lineRule="auto"/>
        <w:jc w:val="both"/>
        <w:rPr>
          <w:rFonts w:ascii="Segoe UI" w:eastAsiaTheme="minorHAnsi" w:hAnsi="Segoe UI" w:cs="Segoe UI"/>
          <w:sz w:val="23"/>
          <w:szCs w:val="23"/>
          <w:lang w:eastAsia="en-US"/>
        </w:rPr>
      </w:pPr>
      <w:proofErr w:type="gramStart"/>
      <w:r w:rsidRPr="004D741E">
        <w:rPr>
          <w:rFonts w:ascii="Segoe UI" w:eastAsiaTheme="minorHAnsi" w:hAnsi="Segoe UI" w:cs="Segoe UI"/>
          <w:sz w:val="23"/>
          <w:szCs w:val="23"/>
          <w:lang w:eastAsia="en-US"/>
        </w:rPr>
        <w:t>carta</w:t>
      </w:r>
      <w:proofErr w:type="gramEnd"/>
      <w:r w:rsidRPr="004D741E">
        <w:rPr>
          <w:rFonts w:ascii="Segoe UI" w:eastAsiaTheme="minorHAnsi" w:hAnsi="Segoe UI" w:cs="Segoe UI"/>
          <w:sz w:val="23"/>
          <w:szCs w:val="23"/>
          <w:lang w:eastAsia="en-US"/>
        </w:rPr>
        <w:t xml:space="preserve"> "habite-se", emitida pelo Poder Executivo Municipal; e</w:t>
      </w:r>
    </w:p>
    <w:p w14:paraId="683D712E" w14:textId="77777777" w:rsidR="00037983" w:rsidRPr="004D741E" w:rsidRDefault="00037983" w:rsidP="00680CEB">
      <w:pPr>
        <w:numPr>
          <w:ilvl w:val="3"/>
          <w:numId w:val="5"/>
        </w:numPr>
        <w:tabs>
          <w:tab w:val="left" w:pos="284"/>
          <w:tab w:val="left" w:pos="567"/>
          <w:tab w:val="left" w:pos="993"/>
        </w:tabs>
        <w:spacing w:after="160" w:line="300" w:lineRule="auto"/>
        <w:ind w:left="0" w:firstLine="0"/>
        <w:jc w:val="both"/>
        <w:rPr>
          <w:rFonts w:ascii="Segoe UI" w:eastAsiaTheme="minorHAnsi" w:hAnsi="Segoe UI" w:cs="Segoe UI"/>
          <w:sz w:val="23"/>
          <w:szCs w:val="23"/>
          <w:lang w:eastAsia="en-US"/>
        </w:rPr>
      </w:pPr>
      <w:proofErr w:type="gramStart"/>
      <w:r w:rsidRPr="004D741E">
        <w:rPr>
          <w:rFonts w:ascii="Segoe UI" w:eastAsiaTheme="minorHAnsi" w:hAnsi="Segoe UI" w:cs="Segoe UI"/>
          <w:sz w:val="23"/>
          <w:szCs w:val="23"/>
          <w:lang w:eastAsia="en-US"/>
        </w:rPr>
        <w:t>certidão</w:t>
      </w:r>
      <w:proofErr w:type="gramEnd"/>
      <w:r w:rsidRPr="004D741E">
        <w:rPr>
          <w:rFonts w:ascii="Segoe UI" w:eastAsiaTheme="minorHAnsi" w:hAnsi="Segoe UI" w:cs="Segoe UI"/>
          <w:sz w:val="23"/>
          <w:szCs w:val="23"/>
          <w:lang w:eastAsia="en-US"/>
        </w:rPr>
        <w:t xml:space="preserve"> negativa de débitos previdenciários específica para o registro da obra junto ao Cartório de Registro de Imóveis;</w:t>
      </w:r>
    </w:p>
    <w:p w14:paraId="182BF104" w14:textId="54ED59A9"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15.1.19. Arquivar, entre outros documentos, de projetos, "as </w:t>
      </w:r>
      <w:proofErr w:type="spellStart"/>
      <w:r w:rsidRPr="004D741E">
        <w:rPr>
          <w:rFonts w:ascii="Segoe UI" w:hAnsi="Segoe UI" w:cs="Segoe UI"/>
          <w:sz w:val="23"/>
          <w:szCs w:val="23"/>
        </w:rPr>
        <w:t>built</w:t>
      </w:r>
      <w:proofErr w:type="spellEnd"/>
      <w:r w:rsidRPr="004D741E">
        <w:rPr>
          <w:rFonts w:ascii="Segoe UI" w:hAnsi="Segoe UI" w:cs="Segoe UI"/>
          <w:sz w:val="23"/>
          <w:szCs w:val="23"/>
        </w:rPr>
        <w:t>", especificações técnicas, orçamentos, termos de recebimento, contratos e aditamentos, relatórios de inspeções técnicas após o recebimento do serviço e notificações expedidas.</w:t>
      </w:r>
    </w:p>
    <w:p w14:paraId="62A400F6" w14:textId="6EE46026" w:rsidR="004F54BF" w:rsidRPr="004D741E" w:rsidRDefault="004F54BF" w:rsidP="004F54BF">
      <w:pPr>
        <w:pStyle w:val="Nivel2"/>
        <w:spacing w:before="0" w:after="160" w:line="300" w:lineRule="auto"/>
        <w:rPr>
          <w:rFonts w:ascii="Segoe UI" w:hAnsi="Segoe UI" w:cs="Segoe UI"/>
          <w:color w:val="auto"/>
          <w:sz w:val="23"/>
          <w:szCs w:val="23"/>
        </w:rPr>
      </w:pPr>
      <w:r w:rsidRPr="004D741E">
        <w:rPr>
          <w:rFonts w:ascii="Segoe UI" w:hAnsi="Segoe UI" w:cs="Segoe UI"/>
          <w:color w:val="auto"/>
          <w:sz w:val="23"/>
          <w:szCs w:val="23"/>
        </w:rPr>
        <w:t xml:space="preserve">15.1.20. </w:t>
      </w:r>
      <w:r w:rsidRPr="004D741E">
        <w:rPr>
          <w:rFonts w:ascii="Segoe UI" w:hAnsi="Segoe UI" w:cs="Segoe UI"/>
          <w:b/>
          <w:color w:val="auto"/>
          <w:sz w:val="23"/>
          <w:szCs w:val="23"/>
        </w:rPr>
        <w:t>No caso de</w:t>
      </w:r>
      <w:r w:rsidRPr="004D741E">
        <w:rPr>
          <w:rFonts w:ascii="Segoe UI" w:hAnsi="Segoe UI" w:cs="Segoe UI"/>
          <w:color w:val="auto"/>
          <w:sz w:val="23"/>
          <w:szCs w:val="23"/>
        </w:rPr>
        <w:t xml:space="preserve"> </w:t>
      </w:r>
      <w:r w:rsidRPr="004D741E">
        <w:rPr>
          <w:rFonts w:ascii="Segoe UI" w:hAnsi="Segoe UI" w:cs="Segoe UI"/>
          <w:b/>
          <w:color w:val="auto"/>
          <w:sz w:val="23"/>
          <w:szCs w:val="23"/>
        </w:rPr>
        <w:t>exigência de habilitação técnico profissional</w:t>
      </w:r>
      <w:r w:rsidRPr="004D741E">
        <w:rPr>
          <w:rFonts w:ascii="Segoe UI" w:hAnsi="Segoe UI" w:cs="Segoe UI"/>
          <w:color w:val="auto"/>
          <w:sz w:val="23"/>
          <w:szCs w:val="23"/>
        </w:rPr>
        <w:t>: Aprovar a substituição do profissional responsável técnico pela execução da obra, desde que com o substituto detenha experiência equivalente ou superior devidamente comprovada.</w:t>
      </w:r>
    </w:p>
    <w:p w14:paraId="5D3FDC4F" w14:textId="7E1FDC03"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15.2. Das obrigações d</w:t>
      </w:r>
      <w:r w:rsidRPr="00037983">
        <w:rPr>
          <w:rFonts w:ascii="Segoe UI" w:hAnsi="Segoe UI" w:cs="Segoe UI"/>
          <w:b/>
          <w:color w:val="000000"/>
          <w:sz w:val="23"/>
          <w:szCs w:val="23"/>
        </w:rPr>
        <w:t>a Contratada</w:t>
      </w:r>
      <w:r w:rsidRPr="00037983">
        <w:rPr>
          <w:rFonts w:ascii="Segoe UI" w:hAnsi="Segoe UI" w:cs="Segoe UI"/>
          <w:b/>
          <w:sz w:val="23"/>
          <w:szCs w:val="23"/>
        </w:rPr>
        <w:t>:</w:t>
      </w:r>
    </w:p>
    <w:p w14:paraId="75F39FC2"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1E44C63F" w14:textId="77777777" w:rsidR="00037983" w:rsidRPr="00037983" w:rsidRDefault="00037983" w:rsidP="00037983">
      <w:pPr>
        <w:tabs>
          <w:tab w:val="left" w:pos="2268"/>
        </w:tabs>
        <w:spacing w:after="160" w:line="300" w:lineRule="auto"/>
        <w:jc w:val="both"/>
        <w:rPr>
          <w:rFonts w:ascii="Segoe UI" w:hAnsi="Segoe UI" w:cs="Segoe UI"/>
          <w:sz w:val="23"/>
          <w:szCs w:val="23"/>
        </w:rPr>
      </w:pPr>
      <w:r w:rsidRPr="00037983">
        <w:rPr>
          <w:rFonts w:ascii="Segoe UI" w:hAnsi="Segoe UI" w:cs="Segoe UI"/>
          <w:sz w:val="23"/>
          <w:szCs w:val="23"/>
        </w:rPr>
        <w:t xml:space="preserve">15.2.2. Cumprir, caso obrigado por lei, as exigências de reserva de cargos prevista em lei, bem como outras normas específicas, para pessoa com deficiência, para reabilitação da Previdência Social e para aprendiz; </w:t>
      </w:r>
    </w:p>
    <w:p w14:paraId="4F76209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15.2.3. Cumprir todas as obrigações constantes deste contrato administrativo e em seus anexos, assumindo como exclusivamente seus os riscos e as despesas decorrentes da boa e perfeita execução do objeto;</w:t>
      </w:r>
    </w:p>
    <w:p w14:paraId="01CD72E4"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15.2.4. Manter preposto aceito pelo Contratante para representá-lo na execução do contrato administrativo;</w:t>
      </w:r>
    </w:p>
    <w:p w14:paraId="41BD381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15.2.5. A indicação ou a manutenção do preposto da Contratante poderá ser recusada pelo órgão ou entidade, desde que devidamente justificada, devendo a empresa designar outro para o exercício da atividade;</w:t>
      </w:r>
    </w:p>
    <w:p w14:paraId="131EC5F3"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lastRenderedPageBreak/>
        <w:t>15.2.6. Atender às determinações regulares emitidas pelo fiscal do contrato administrativo ou autoridade superior (inciso II do art. 137 da Lei nº. 14.133/2021);</w:t>
      </w:r>
    </w:p>
    <w:p w14:paraId="1E9CA6BD" w14:textId="77777777" w:rsidR="00037983" w:rsidRPr="004D741E"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15.2.7. Alocar os empregados necessários, com habilitação e conhecimento adequados, ao </w:t>
      </w:r>
      <w:r w:rsidRPr="004D741E">
        <w:rPr>
          <w:rFonts w:ascii="Segoe UI" w:hAnsi="Segoe UI" w:cs="Segoe UI"/>
          <w:sz w:val="23"/>
          <w:szCs w:val="23"/>
        </w:rPr>
        <w:t>perfeito cumprimento das cláusulas deste contrato administrativo, fornecendo os materiais, equipamentos, ferramentas e utensílios demandados, cuja quantidade, qualidade e tecnologia deverão atender às recomendações de boa técnica e a legislação de regência.</w:t>
      </w:r>
    </w:p>
    <w:p w14:paraId="7AB5619F"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15.2.7.1. Substituir no prazo fixado pelo fiscal do contrato administrativo os empregados alocados que não se mostrem adequados para a execução do objeto.</w:t>
      </w:r>
    </w:p>
    <w:p w14:paraId="1B6EFD1C" w14:textId="77777777" w:rsidR="00037983" w:rsidRPr="00037983"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15.2.8. Reparar, corrigir, remover, reconstruir ou substituir, às suas expensas, no total ou em parte, no prazo fixado pelo fiscal do contrato, os serviços nos quais se verificarem vícios, defeitos ou incorreções resultantes da execução ou dos materiais empregados</w:t>
      </w:r>
      <w:r w:rsidRPr="00037983">
        <w:rPr>
          <w:rFonts w:ascii="Segoe UI" w:hAnsi="Segoe UI" w:cs="Segoe UI"/>
          <w:sz w:val="23"/>
          <w:szCs w:val="23"/>
        </w:rPr>
        <w:t>.</w:t>
      </w:r>
    </w:p>
    <w:p w14:paraId="0BF0E7D4"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3FA5C86" w14:textId="77777777" w:rsidR="00037983" w:rsidRPr="00037983" w:rsidRDefault="00037983" w:rsidP="00037983">
      <w:pPr>
        <w:spacing w:after="160" w:line="300" w:lineRule="auto"/>
        <w:jc w:val="both"/>
        <w:rPr>
          <w:rFonts w:ascii="Segoe UI" w:hAnsi="Segoe UI" w:cs="Segoe UI"/>
          <w:strike/>
          <w:color w:val="000000" w:themeColor="text1"/>
          <w:sz w:val="23"/>
          <w:szCs w:val="23"/>
        </w:rPr>
      </w:pPr>
      <w:r w:rsidRPr="00037983">
        <w:rPr>
          <w:rFonts w:ascii="Segoe UI" w:hAnsi="Segoe UI" w:cs="Segoe UI"/>
          <w:sz w:val="23"/>
          <w:szCs w:val="23"/>
        </w:rPr>
        <w:t>15.2.10. Efetuar comunicação ao Contratante, assim que tiver ciência da impossibilidade de realização ou finalização do serviço no prazo estabelecido, para adoção de ações de contingência cabíveis.</w:t>
      </w:r>
      <w:r w:rsidRPr="00037983">
        <w:rPr>
          <w:rFonts w:ascii="Segoe UI" w:hAnsi="Segoe UI" w:cs="Segoe UI"/>
          <w:strike/>
          <w:color w:val="000000" w:themeColor="text1"/>
          <w:sz w:val="23"/>
          <w:szCs w:val="23"/>
        </w:rPr>
        <w:t xml:space="preserve"> </w:t>
      </w:r>
    </w:p>
    <w:p w14:paraId="26BC567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15.2.11. Não contratar, durante a vigência do contrato, cônjuge, companheiro ou parente em linha reta, colateral ou por afinidade, até o terceiro grau, de dirigente do contratante ou do Fiscal ou Gestor do contrato (parágrafo único do art. 48 da Lei nº 14.133/2021);</w:t>
      </w:r>
    </w:p>
    <w:p w14:paraId="224E38F9"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14:paraId="2DEC7A35"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 xml:space="preserve">15.2.13. Comunicar ao fiscal do contrato administrativo, no prazo de 24 (vinte e quatro) horas, qualquer ocorrência anormal ou </w:t>
      </w:r>
      <w:r w:rsidRPr="00037983">
        <w:rPr>
          <w:rFonts w:ascii="Segoe UI" w:hAnsi="Segoe UI" w:cs="Segoe UI"/>
          <w:color w:val="000000" w:themeColor="text1"/>
          <w:sz w:val="23"/>
          <w:szCs w:val="23"/>
        </w:rPr>
        <w:t>acidente</w:t>
      </w:r>
      <w:r w:rsidRPr="00037983">
        <w:rPr>
          <w:rFonts w:ascii="Segoe UI" w:hAnsi="Segoe UI" w:cs="Segoe UI"/>
          <w:sz w:val="23"/>
          <w:szCs w:val="23"/>
        </w:rPr>
        <w:t xml:space="preserve"> que se verifique no local da execução do objeto contratual.</w:t>
      </w:r>
    </w:p>
    <w:p w14:paraId="6418FD3F"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sz w:val="23"/>
          <w:szCs w:val="23"/>
        </w:rPr>
        <w:lastRenderedPageBreak/>
        <w:t>15.2.14. Prestar todo esclarecimento ou informação solicitada pelo Contratante ou por seus prepostos, garantindo-lhes o acesso, a qualquer tempo, ao local dos trabalhos, bem como aos documentos relativos à execução do empreendimento.</w:t>
      </w:r>
    </w:p>
    <w:p w14:paraId="2DB84A5B" w14:textId="77777777" w:rsidR="00037983" w:rsidRPr="00037983" w:rsidRDefault="00037983" w:rsidP="00037983">
      <w:pPr>
        <w:spacing w:after="160" w:line="300" w:lineRule="auto"/>
        <w:jc w:val="both"/>
        <w:rPr>
          <w:rFonts w:ascii="Segoe UI" w:hAnsi="Segoe UI" w:cs="Segoe UI"/>
          <w:color w:val="000000"/>
          <w:sz w:val="23"/>
          <w:szCs w:val="23"/>
        </w:rPr>
      </w:pPr>
      <w:r w:rsidRPr="00037983">
        <w:rPr>
          <w:rFonts w:ascii="Segoe UI" w:hAnsi="Segoe UI" w:cs="Segoe UI"/>
          <w:sz w:val="23"/>
          <w:szCs w:val="23"/>
        </w:rPr>
        <w:t>15.2.15. Paralisar, por determinação do Contratante, qualquer atividade que não esteja sendo executada de acordo com a boa técnica ou que ponha em risco a segurança de pessoas ou bens de terceiros.</w:t>
      </w:r>
    </w:p>
    <w:p w14:paraId="12095130"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15.2.16. Promover a guarda, manutenção e vigilância de materiais, ferramentas, e tudo o que for necessário à execução do objeto, durante a vigência do contrato administrativo.</w:t>
      </w:r>
    </w:p>
    <w:p w14:paraId="0A7C66E6"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15.2.17. Conduzir os trabalhos com estrita observância às normas da legislação pertinente, cumprindo as determinações dos Poderes Públicos, mantendo sempre limpo o local dos serviços e nas melhores condições de segurança, higiene e disciplina.</w:t>
      </w:r>
    </w:p>
    <w:p w14:paraId="61842B77"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15.2.18. Submeter previamente, por escrito, ao Contratante, para análise e aprovação, quaisquer mudanças nos métodos executivos que fujam às especificações do memorial descritivo ou instrumento congênere.</w:t>
      </w:r>
    </w:p>
    <w:p w14:paraId="268470FD"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41EF5DF2"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15.2.20. Comprovar a reserva de cargos a que se refere a cláusula acima, no prazo fixado pelo fiscal do contrato, com a indicação dos empregados que preencheram as referidas vagas (art. 116, parágrafo único, da Lei nº 14.133/2021).</w:t>
      </w:r>
    </w:p>
    <w:p w14:paraId="16F3E40F"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15.2.21. Guardar sigilo sobre todas as informações obtidas em decorrência do cumprimento do contrato.</w:t>
      </w:r>
    </w:p>
    <w:p w14:paraId="2580D071"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14:paraId="59C95358"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15.2.23. Cumprir, além dos postulados legais vigentes de âmbito federal, estadual ou municipal, as normas de segurança do Contratante.</w:t>
      </w:r>
    </w:p>
    <w:p w14:paraId="1B8F3E13"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lastRenderedPageBreak/>
        <w:t>15.2.24. Assegurar aos seus trabalhadores ambiente de trabalho, inclusive equipamentos e instalações, em condições adequadas ao cumprimento das normas de saúde, segurança e bem-estar no trabalho.</w:t>
      </w:r>
    </w:p>
    <w:p w14:paraId="614D0FFB" w14:textId="77777777" w:rsidR="00037983" w:rsidRPr="00037983" w:rsidRDefault="00037983" w:rsidP="00037983">
      <w:pPr>
        <w:spacing w:after="160" w:line="300" w:lineRule="auto"/>
        <w:jc w:val="both"/>
        <w:rPr>
          <w:rFonts w:ascii="Segoe UI" w:hAnsi="Segoe UI" w:cs="Segoe UI"/>
          <w:sz w:val="23"/>
          <w:szCs w:val="23"/>
        </w:rPr>
      </w:pPr>
      <w:r w:rsidRPr="00037983">
        <w:rPr>
          <w:rFonts w:ascii="Segoe UI" w:hAnsi="Segoe UI" w:cs="Segoe UI"/>
          <w:sz w:val="23"/>
          <w:szCs w:val="23"/>
        </w:rPr>
        <w:t>15.2.25. Garantir o acesso, a qualquer tempo, ao local dos trabalhos, bem como aos documentos relativos à execução do empreendimento pelo Contratante.</w:t>
      </w:r>
    </w:p>
    <w:p w14:paraId="646AE90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15.2.26. Promover a organização técnica e administrativa dos serviços, de modo a conduzi-los eficaz e eficientemente, de acordo com os documentos e especificações que integram o Termo de Referência, no prazo determinado.</w:t>
      </w:r>
    </w:p>
    <w:p w14:paraId="747B5B88"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3B735902"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15.2.28. Ceder ao Contratante todos os direitos patrimoniais relativos ao objeto contratado, o qual poderá ser livremente utilizado e/ou alterado em outras ocasiões, sem necessidade de nova autorização da Contratada.</w:t>
      </w:r>
    </w:p>
    <w:p w14:paraId="532A6B15" w14:textId="77777777" w:rsidR="00037983" w:rsidRPr="004D741E" w:rsidRDefault="00037983" w:rsidP="00037983">
      <w:pPr>
        <w:spacing w:after="160" w:line="300" w:lineRule="auto"/>
        <w:jc w:val="both"/>
        <w:rPr>
          <w:rFonts w:ascii="Segoe UI" w:hAnsi="Segoe UI" w:cs="Segoe UI"/>
          <w:bCs/>
          <w:sz w:val="23"/>
          <w:szCs w:val="23"/>
        </w:rPr>
      </w:pPr>
      <w:r w:rsidRPr="004D741E">
        <w:rPr>
          <w:rFonts w:ascii="Segoe UI" w:hAnsi="Segoe UI" w:cs="Segoe UI"/>
          <w:sz w:val="23"/>
          <w:szCs w:val="23"/>
        </w:rPr>
        <w:t>15.2.29. Manter os empregados nos horários predeterminados pelo Contratante.</w:t>
      </w:r>
    </w:p>
    <w:p w14:paraId="1D5AD7CD"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15.2.30. Apresentar ao Contratante, quando for o caso, a relação nominal dos empregados que adentrarão no órgão para a execução do serviço.</w:t>
      </w:r>
    </w:p>
    <w:p w14:paraId="41159EC7"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15.3.31. Observar os preceitos da legislação sobre a jornada de trabalho, conforme a categoria profissional.</w:t>
      </w:r>
    </w:p>
    <w:p w14:paraId="757900D2"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3E2171E6"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15.2.32. Instruir seus empregados quanto à necessidade de acatar as Normas Internas do Contratante.</w:t>
      </w:r>
    </w:p>
    <w:p w14:paraId="241B56E7"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15.2.33. Instruir seus empregados a respeito das atividades a serem desempenhadas, alertando-os a não executarem atividades não abrangidas pelo contrato, devendo relatar ao Contratante toda e qualquer ocorrência neste sentido, a fim de evitar desvio de função.</w:t>
      </w:r>
    </w:p>
    <w:p w14:paraId="47E1A74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15.2.34. Estar registrada ou inscrita no Conselho Profissional competente, conforme as áreas de atuação previstas no Termo de Referência, em plena validade.</w:t>
      </w:r>
    </w:p>
    <w:p w14:paraId="36DBDE1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lastRenderedPageBreak/>
        <w:t xml:space="preserve">15.2.35. Adotar as providências e precauções necessárias, inclusive consulta nos respectivos órgãos, se necessário for, a fim de que não venham a ser danificadas as redes </w:t>
      </w:r>
      <w:proofErr w:type="spellStart"/>
      <w:r w:rsidRPr="004D741E">
        <w:rPr>
          <w:rFonts w:ascii="Segoe UI" w:hAnsi="Segoe UI" w:cs="Segoe UI"/>
          <w:sz w:val="23"/>
          <w:szCs w:val="23"/>
        </w:rPr>
        <w:t>hidrossanitárias</w:t>
      </w:r>
      <w:proofErr w:type="spellEnd"/>
      <w:r w:rsidRPr="004D741E">
        <w:rPr>
          <w:rFonts w:ascii="Segoe UI" w:hAnsi="Segoe UI" w:cs="Segoe UI"/>
          <w:sz w:val="23"/>
          <w:szCs w:val="23"/>
        </w:rPr>
        <w:t>, elétricas e de comunicação.</w:t>
      </w:r>
    </w:p>
    <w:p w14:paraId="2BE4A74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15.2.36. Obter junto aos órgãos competentes, conforme e quando for o caso, as licenças necessárias e demais documentos e autorizações exigíveis, na forma da legislação aplicável.</w:t>
      </w:r>
    </w:p>
    <w:p w14:paraId="7DF2E140"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69B861DD"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15.2.38. Fornecer os eventuais projetos executivos desenvolvidos, que formarão um conjunto de documentos técnicos, gráficos e descritivos referentes aos segmentos especializados de engenharia, previamente e devidamente compatibilizados, de modo a considerar todas as possíveis interferências capazes de oferecer impedimento total ou parcial, permanente ou temporário, à execução do empreendimento, de maneira a abrangê-la em seu todo, compreendendo a completa caracterização e entendimento de todas as suas especificações técnicas, para posterior execução e implantação do objeto garantindo a plena compreensão das informações prestadas, bem como sua aplicação correta nos trabalhos;</w:t>
      </w:r>
    </w:p>
    <w:p w14:paraId="618F40D0"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4FB64A1F"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1F4669F2"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6B5B24DB"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22A1CB63" w14:textId="77777777" w:rsidR="00037983" w:rsidRPr="004D741E" w:rsidRDefault="00037983" w:rsidP="00680CEB">
      <w:pPr>
        <w:numPr>
          <w:ilvl w:val="1"/>
          <w:numId w:val="6"/>
        </w:numPr>
        <w:spacing w:after="160" w:line="300" w:lineRule="auto"/>
        <w:ind w:left="0" w:firstLine="709"/>
        <w:contextualSpacing/>
        <w:jc w:val="both"/>
        <w:rPr>
          <w:rFonts w:ascii="Segoe UI" w:hAnsi="Segoe UI" w:cs="Segoe UI"/>
          <w:vanish/>
          <w:sz w:val="23"/>
          <w:szCs w:val="23"/>
        </w:rPr>
      </w:pPr>
    </w:p>
    <w:p w14:paraId="3404691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15.2.39. A elaboração dos eventuais projetos executivos deverá partir das soluções desenvolvidas nos anteprojetos constantes no anteprojeto e projeto básico e apresentar o detalhamento dos elementos construtivos e especificações técnicas, incorporando as alterações exigidas pelas mútuas interferências entre os diversos projetos.</w:t>
      </w:r>
    </w:p>
    <w:p w14:paraId="28413057"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15.2.40. Em se tratando de atividades que envolvam serviços de natureza intelectual, após a assinatura do contrato administrativo, a Contratada poderá participar de reunião inicial, devidamente registrada em Ata, para dar início à execução do serviço, com o esclarecimento das obrigações contratuais, em que estejam presentes os técnicos responsáveis pela elaboração do anteprojeto e, se for o caso, dos projetos básico e executivo, o(a) gestor(a) do contrato administrativo, o(a) fiscal do contrato administrativo, os técnicos da área requisitante, o preposto da Contratante e os gerentes das áreas que executarão os serviços contratados.</w:t>
      </w:r>
    </w:p>
    <w:p w14:paraId="67E832EC"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15.2.41. Utilizar, quando for o caso, somente matéria-prima florestal procedente de: (a) manejo florestal, realizado por meio de Plano de Manejo Florestal Sustentável – PMFS –  </w:t>
      </w:r>
      <w:r w:rsidRPr="004D741E">
        <w:rPr>
          <w:rFonts w:ascii="Segoe UI" w:hAnsi="Segoe UI" w:cs="Segoe UI"/>
          <w:sz w:val="23"/>
          <w:szCs w:val="23"/>
        </w:rPr>
        <w:lastRenderedPageBreak/>
        <w:t>devidamente aprovado pelo órgão competente do Sistema Nacional do Meio Ambiente – SISNAMA; (b) supressão da vegetação natural, devidamente autorizada pelo órgão competente do SISNAMA; (c) florestas plantadas; e (d) outras fontes de biomassa florestal, definidas em normas específicas do órgão ambiental competente (art. 11 do Decreto n° 5.975/2006).</w:t>
      </w:r>
    </w:p>
    <w:p w14:paraId="51F68636"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15.2.42. Comprovar a procedência legal dos produtos ou subprodutos florestais utilizados em cada etapa da execução contratual por ocasião da respectiva medição, mediante a apresentação dos seguintes documentos, conforme o caso: </w:t>
      </w:r>
    </w:p>
    <w:p w14:paraId="7987B6D5"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15.2.42.1. Cópias autenticadas das notas fiscais de aquisição dos produtos ou subprodutos florestais; </w:t>
      </w:r>
    </w:p>
    <w:p w14:paraId="667DF4D3"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15.2.42.2. Cópia dos Comprovantes de Registro do fornecedor e do transportador dos produtos ou subprodutos florestais junto ao Cadastro Técnico Federal de Atividades Potencialmente Poluidoras ou Utilizadoras de Recursos Ambientais – CTF –, mantido pelo Instituto Brasileiro do Meio Ambiente e dos Recursos Naturais Renováveis – IBAMA –, quando tal inscrição for obrigatória, acompanhados dos respectivos Certificados de Regularidade válidos (inciso II do art. 17 da Lei n° 6.938/1981 e Instrução Normativa IBAMA n° 05/2014, e legislação correlata);</w:t>
      </w:r>
    </w:p>
    <w:p w14:paraId="09262EC7"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15.2.43.3. Documento de Origem Florestal – DOF –, instituído pela Portaria n° 253/2006, do Ministério do Meio Ambiente, e Instrução Normativa n°. 21/2014 do IBAMA, quando se tratar de produtos ou subprodutos florestais de origem nativa cujo transporte e armazenamento exijam a emissão de tal licença obrigatória; e</w:t>
      </w:r>
    </w:p>
    <w:p w14:paraId="18DD3FE4"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15.2.44.4. Caso os produtos ou subprodutos florestais utilizados na execução contratual tenham origem em Estado que possua documento de controle próprio, a Contratada deverá apresentá-lo, em complementação ao DOF, a fim de demonstrar a regularidade do transporte e armazenamento nos limites do território estadual.</w:t>
      </w:r>
    </w:p>
    <w:p w14:paraId="7AE8DF1F"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 Observar as diretrizes, critérios e procedimentos para a gestão dos resíduos da construção civil estabelecidos na Resolução nº 307/2002, com as alterações posteriores, do Conselho Nacional de Meio Ambiente – CONAMA –, nos seguintes termos:</w:t>
      </w:r>
    </w:p>
    <w:p w14:paraId="52C4AB89"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15.2.45.1. O gerenciamento dos resíduos originários da contratação administrativa deverá obedecer às diretrizes técnicas e procedimentos do Programa Municipal de Gerenciamento de Resíduos da Construção Civil, ou do Projeto de Gerenciamento de Resíduos da Construção Civil apresentado ao órgão competente, conforme o caso.</w:t>
      </w:r>
    </w:p>
    <w:p w14:paraId="5DF58999"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lastRenderedPageBreak/>
        <w:t>15.2.45.2. A Contratada deverá providenciar a destinação ambientalmente adequada dos resíduos da construção civil originários da contratação, obedecendo, no que couber, aos seguintes procedimentos (</w:t>
      </w:r>
      <w:proofErr w:type="spellStart"/>
      <w:r w:rsidRPr="004D741E">
        <w:rPr>
          <w:rFonts w:ascii="Segoe UI" w:hAnsi="Segoe UI" w:cs="Segoe UI"/>
          <w:sz w:val="23"/>
          <w:szCs w:val="23"/>
        </w:rPr>
        <w:t>arts</w:t>
      </w:r>
      <w:proofErr w:type="spellEnd"/>
      <w:r w:rsidRPr="004D741E">
        <w:rPr>
          <w:rFonts w:ascii="Segoe UI" w:hAnsi="Segoe UI" w:cs="Segoe UI"/>
          <w:sz w:val="23"/>
          <w:szCs w:val="23"/>
        </w:rPr>
        <w:t>. 3º e 10 da Resolução nº. 307/2002 do CONAMA):</w:t>
      </w:r>
    </w:p>
    <w:p w14:paraId="2FACA2D3"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15.2.45.2.1. </w:t>
      </w:r>
      <w:proofErr w:type="gramStart"/>
      <w:r w:rsidRPr="004D741E">
        <w:rPr>
          <w:rFonts w:ascii="Segoe UI" w:hAnsi="Segoe UI" w:cs="Segoe UI"/>
          <w:sz w:val="23"/>
          <w:szCs w:val="23"/>
        </w:rPr>
        <w:t>resíduos</w:t>
      </w:r>
      <w:proofErr w:type="gramEnd"/>
      <w:r w:rsidRPr="004D741E">
        <w:rPr>
          <w:rFonts w:ascii="Segoe UI" w:hAnsi="Segoe UI" w:cs="Segoe UI"/>
          <w:sz w:val="23"/>
          <w:szCs w:val="23"/>
        </w:rPr>
        <w:t xml:space="preserve"> Classe A (reutilizáveis ou recicláveis como agregados): deverão ser reutilizados ou reciclados na forma de agregados, ou encaminhados a aterros de resíduos classe A de </w:t>
      </w:r>
      <w:proofErr w:type="spellStart"/>
      <w:r w:rsidRPr="004D741E">
        <w:rPr>
          <w:rFonts w:ascii="Segoe UI" w:hAnsi="Segoe UI" w:cs="Segoe UI"/>
          <w:sz w:val="23"/>
          <w:szCs w:val="23"/>
        </w:rPr>
        <w:t>reservação</w:t>
      </w:r>
      <w:proofErr w:type="spellEnd"/>
      <w:r w:rsidRPr="004D741E">
        <w:rPr>
          <w:rFonts w:ascii="Segoe UI" w:hAnsi="Segoe UI" w:cs="Segoe UI"/>
          <w:sz w:val="23"/>
          <w:szCs w:val="23"/>
        </w:rPr>
        <w:t xml:space="preserve"> de material para usos futuros. </w:t>
      </w:r>
    </w:p>
    <w:p w14:paraId="0CEF563E"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15.2.45.2.2. </w:t>
      </w:r>
      <w:proofErr w:type="gramStart"/>
      <w:r w:rsidRPr="004D741E">
        <w:rPr>
          <w:rFonts w:ascii="Segoe UI" w:hAnsi="Segoe UI" w:cs="Segoe UI"/>
          <w:sz w:val="23"/>
          <w:szCs w:val="23"/>
        </w:rPr>
        <w:t>resíduos</w:t>
      </w:r>
      <w:proofErr w:type="gramEnd"/>
      <w:r w:rsidRPr="004D741E">
        <w:rPr>
          <w:rFonts w:ascii="Segoe UI" w:hAnsi="Segoe UI" w:cs="Segoe UI"/>
          <w:sz w:val="23"/>
          <w:szCs w:val="23"/>
        </w:rPr>
        <w:t xml:space="preserve"> Classe B (recicláveis para outras destinações): deverão ser reutilizados, reciclados ou encaminhados a áreas de armazenamento temporário, sendo dispostos de modo a permitir a sua utilização ou reciclagem futura.</w:t>
      </w:r>
    </w:p>
    <w:p w14:paraId="54CC36FA"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15.2.45.2.3. </w:t>
      </w:r>
      <w:proofErr w:type="gramStart"/>
      <w:r w:rsidRPr="004D741E">
        <w:rPr>
          <w:rFonts w:ascii="Segoe UI" w:hAnsi="Segoe UI" w:cs="Segoe UI"/>
          <w:sz w:val="23"/>
          <w:szCs w:val="23"/>
        </w:rPr>
        <w:t>resíduos</w:t>
      </w:r>
      <w:proofErr w:type="gramEnd"/>
      <w:r w:rsidRPr="004D741E">
        <w:rPr>
          <w:rFonts w:ascii="Segoe UI" w:hAnsi="Segoe UI" w:cs="Segoe UI"/>
          <w:sz w:val="23"/>
          <w:szCs w:val="23"/>
        </w:rPr>
        <w:t xml:space="preserve"> Classe C (para os quais não foram desenvolvidas tecnologias ou aplicações economicamente viáveis que permitam a sua reciclagem/recuperação): deverão ser armazenados, transportados e destinados em conformidade com as normas técnicas específicas.</w:t>
      </w:r>
    </w:p>
    <w:p w14:paraId="39660656"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 xml:space="preserve">15.2.45.2.4. </w:t>
      </w:r>
      <w:proofErr w:type="gramStart"/>
      <w:r w:rsidRPr="004D741E">
        <w:rPr>
          <w:rFonts w:ascii="Segoe UI" w:hAnsi="Segoe UI" w:cs="Segoe UI"/>
          <w:sz w:val="23"/>
          <w:szCs w:val="23"/>
        </w:rPr>
        <w:t>resíduos</w:t>
      </w:r>
      <w:proofErr w:type="gramEnd"/>
      <w:r w:rsidRPr="004D741E">
        <w:rPr>
          <w:rFonts w:ascii="Segoe UI" w:hAnsi="Segoe UI" w:cs="Segoe UI"/>
          <w:sz w:val="23"/>
          <w:szCs w:val="23"/>
        </w:rPr>
        <w:t xml:space="preserve"> Classe D (perigosos, contaminados ou prejudiciais à saúde): deverão ser armazenados, transportados, reutilizados e destinados em conformidade com as normas técnicas específicas.</w:t>
      </w:r>
    </w:p>
    <w:p w14:paraId="1A0DF234"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15.2.45.3. Em nenhuma hipótese a Contratada poderá dispor os resíduos originários da contratação em aterros de resíduos sólidos urbanos, áreas de “bota fora”, encostas, corpos d´água, lotes vagos e áreas protegidas por Lei, bem como em áreas não licenciadas.</w:t>
      </w:r>
    </w:p>
    <w:p w14:paraId="24116A04"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15.2.45.4. Para fins de fiscalização do fiel cumprimento do Programa Municipal de Gerenciamento de Resíduos da Construção Civil, ou do Projeto de Gerenciamento de Resíduos da Construção Civil, conforme o caso, a Contratada comprovará, sob pena de multa, que todos os resíduos removidos estão acompanhados de Controle de Transporte de Resíduos, em conformidade com as normas 15.112, 15.113, 15.114, 15.115 e 15.116, de 2004 da Agência Brasileira de Normas Técnicas – ABNT.</w:t>
      </w:r>
    </w:p>
    <w:p w14:paraId="4B1CECFA"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15.2.46. Observar as seguintes diretrizes de caráter ambiental:</w:t>
      </w:r>
    </w:p>
    <w:p w14:paraId="2FBBFE46"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15.2.47. Qualquer instalação, equipamento ou processo, situado em local fixo, que libere ou emita matéria para a atmosfera, por emissão pontual ou fugitiva, utilizado na execução contratual, deverá respeitar os limites máximos de emissão de poluentes admitidos na Resolução n° 382/2006 do CONAMA, e legislação correlata, de acordo com o poluente e o tipo de fonte.</w:t>
      </w:r>
    </w:p>
    <w:p w14:paraId="5A1699E5"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lastRenderedPageBreak/>
        <w:t>15.2.48. Na execução contratual, conforme o caso, a emissão de ruídos não poderá ultrapassar os níveis considerados aceitáveis pela Norma NBR-10.151 - Avaliação do Ruído em Áreas Habitadas visando o conforto da comunidade, da ABNT, ou aqueles estabelecidos na NBR-10.152 - Níveis de Ruído para conforto acústico, da ABNT, nos termos da Resolução n° 01/1990 do CONAMA, e legislação correlata.</w:t>
      </w:r>
    </w:p>
    <w:p w14:paraId="301AD78F"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15.2.49. Deverão ser utilizados, na execução contratual, agregados reciclados, sempre que existir a oferta de tais materiais, capacidade de suprimento e custo inferior em relação aos agregados naturais, inserindo-se na planilha de formação de preços os custos correspondentes (§ 3º do art. 4º da Instrução Normativa SLTI/MP n° 1/2010).</w:t>
      </w:r>
    </w:p>
    <w:p w14:paraId="10CC5BF9"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15.2.50.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0AF11CD4" w14:textId="77777777" w:rsidR="00037983" w:rsidRPr="004D741E" w:rsidRDefault="00037983" w:rsidP="00037983">
      <w:pPr>
        <w:spacing w:after="160" w:line="300" w:lineRule="auto"/>
        <w:jc w:val="both"/>
        <w:rPr>
          <w:rFonts w:ascii="Segoe UI" w:hAnsi="Segoe UI" w:cs="Segoe UI"/>
          <w:b/>
          <w:sz w:val="23"/>
          <w:szCs w:val="23"/>
        </w:rPr>
      </w:pPr>
      <w:r w:rsidRPr="004D741E">
        <w:rPr>
          <w:rFonts w:ascii="Segoe UI" w:hAnsi="Segoe UI" w:cs="Segoe UI"/>
          <w:sz w:val="23"/>
          <w:szCs w:val="23"/>
        </w:rPr>
        <w:t>15.2.51.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5EEB9B6C" w14:textId="77777777" w:rsidR="00037983" w:rsidRPr="004D741E" w:rsidRDefault="00037983" w:rsidP="00037983">
      <w:pPr>
        <w:spacing w:after="160" w:line="300" w:lineRule="auto"/>
        <w:jc w:val="both"/>
        <w:rPr>
          <w:rFonts w:ascii="Segoe UI" w:hAnsi="Segoe UI" w:cs="Segoe UI"/>
          <w:b/>
          <w:bCs/>
          <w:sz w:val="23"/>
          <w:szCs w:val="23"/>
        </w:rPr>
      </w:pPr>
      <w:r w:rsidRPr="004D741E">
        <w:rPr>
          <w:rFonts w:ascii="Segoe UI" w:hAnsi="Segoe UI" w:cs="Segoe UI"/>
          <w:sz w:val="23"/>
          <w:szCs w:val="23"/>
        </w:rPr>
        <w:t xml:space="preserve">15.2.52. Providenciar, conforme o caso, as ligações definitivas das utilidades previstas no projeto, tais como: água, esgoto, gás, energia elétrica, telefone, etc., bem como atuar junto aos órgãos federais, estaduais e municipais e concessionárias de serviços públicos para a obtenção de licenças e regularização dos serviços e atividades concluídas, tais como: Habite-se, Licença Ambiental de Operação, </w:t>
      </w:r>
      <w:proofErr w:type="gramStart"/>
      <w:r w:rsidRPr="004D741E">
        <w:rPr>
          <w:rFonts w:ascii="Segoe UI" w:hAnsi="Segoe UI" w:cs="Segoe UI"/>
          <w:sz w:val="23"/>
          <w:szCs w:val="23"/>
        </w:rPr>
        <w:t>etc..</w:t>
      </w:r>
      <w:proofErr w:type="gramEnd"/>
    </w:p>
    <w:p w14:paraId="0FB67719" w14:textId="77777777"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15.2.53. Instruir os seus empregados, quanto à prevenção de incêndios nas áreas do Contratante.</w:t>
      </w:r>
    </w:p>
    <w:p w14:paraId="6603AD08" w14:textId="5FEAC610" w:rsidR="00037983" w:rsidRPr="004D741E" w:rsidRDefault="00037983" w:rsidP="00037983">
      <w:pPr>
        <w:spacing w:after="160" w:line="300" w:lineRule="auto"/>
        <w:jc w:val="both"/>
        <w:rPr>
          <w:rFonts w:ascii="Segoe UI" w:hAnsi="Segoe UI" w:cs="Segoe UI"/>
          <w:sz w:val="23"/>
          <w:szCs w:val="23"/>
        </w:rPr>
      </w:pPr>
      <w:r w:rsidRPr="004D741E">
        <w:rPr>
          <w:rFonts w:ascii="Segoe UI" w:hAnsi="Segoe UI" w:cs="Segoe UI"/>
          <w:sz w:val="23"/>
          <w:szCs w:val="23"/>
        </w:rPr>
        <w:t>15.2.54. Considerando que o projeto contratado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p w14:paraId="3611F987"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6A9E7FEA"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16. CLÁUSULA DÉCIMA SEXTA: Das penalidades cabíveis e os valores das multas e suas bases de cálculo</w:t>
      </w:r>
    </w:p>
    <w:p w14:paraId="461E79E4" w14:textId="73F22355" w:rsidR="00037983" w:rsidRPr="00037983" w:rsidRDefault="000A4654" w:rsidP="00037983">
      <w:pPr>
        <w:spacing w:after="160" w:line="300" w:lineRule="auto"/>
        <w:jc w:val="both"/>
        <w:rPr>
          <w:rFonts w:ascii="Segoe UI" w:hAnsi="Segoe UI" w:cs="Segoe UI"/>
          <w:sz w:val="23"/>
          <w:szCs w:val="23"/>
        </w:rPr>
      </w:pPr>
      <w:r>
        <w:rPr>
          <w:rFonts w:ascii="Segoe UI" w:hAnsi="Segoe UI" w:cs="Segoe UI"/>
          <w:sz w:val="23"/>
          <w:szCs w:val="23"/>
        </w:rPr>
        <w:lastRenderedPageBreak/>
        <w:t>16.1. As penalidades cabíveis e os valores das multas e suas bases de cálculo estão previstos no edital</w:t>
      </w:r>
      <w:r w:rsidR="00037983" w:rsidRPr="00037983">
        <w:rPr>
          <w:rFonts w:ascii="Segoe UI" w:hAnsi="Segoe UI" w:cs="Segoe UI"/>
          <w:sz w:val="23"/>
          <w:szCs w:val="23"/>
        </w:rPr>
        <w:t>.</w:t>
      </w:r>
    </w:p>
    <w:p w14:paraId="1A36FF84" w14:textId="77777777" w:rsidR="00037983" w:rsidRPr="00037983" w:rsidRDefault="00037983" w:rsidP="00037983">
      <w:pPr>
        <w:tabs>
          <w:tab w:val="left" w:pos="2268"/>
        </w:tabs>
        <w:spacing w:after="0" w:line="300" w:lineRule="auto"/>
        <w:jc w:val="both"/>
        <w:rPr>
          <w:rFonts w:ascii="Segoe UI" w:hAnsi="Segoe UI" w:cs="Segoe UI"/>
          <w:b/>
          <w:sz w:val="23"/>
          <w:szCs w:val="23"/>
        </w:rPr>
      </w:pPr>
    </w:p>
    <w:p w14:paraId="4AF5282B" w14:textId="77777777" w:rsidR="00037983" w:rsidRPr="00037983"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17. CLÁUSULA DÉCIMA SÉTIMA: Do modelo de gestão do contrato administrativo, observados os requisitos definidos em regulamento</w:t>
      </w:r>
    </w:p>
    <w:p w14:paraId="3A12E2D2"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color w:val="000000"/>
          <w:sz w:val="23"/>
          <w:szCs w:val="23"/>
          <w:lang w:eastAsia="en-US"/>
        </w:rPr>
        <w:t xml:space="preserve">17.1. </w:t>
      </w:r>
      <w:r w:rsidRPr="00037983">
        <w:rPr>
          <w:rFonts w:ascii="Segoe UI" w:eastAsiaTheme="minorHAnsi" w:hAnsi="Segoe UI" w:cs="Segoe UI"/>
          <w:sz w:val="23"/>
          <w:szCs w:val="23"/>
          <w:lang w:eastAsia="en-US"/>
        </w:rPr>
        <w:t>O contrato administrativo deverá ser executado fielmente pelas partes, de acordo com as cláusulas avençadas e as normas da Lei nº. 14.133/2021, e cada parte responderá pelas consequências de sua inexecução total ou parcial (art. 115 da Lei nº 14.133/2021).</w:t>
      </w:r>
    </w:p>
    <w:p w14:paraId="01946D08"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bookmarkStart w:id="1" w:name="art115§1"/>
      <w:bookmarkStart w:id="2" w:name="art115§5"/>
      <w:bookmarkEnd w:id="1"/>
      <w:bookmarkEnd w:id="2"/>
      <w:r w:rsidRPr="00037983">
        <w:rPr>
          <w:rFonts w:ascii="Segoe UI" w:eastAsiaTheme="minorHAnsi" w:hAnsi="Segoe UI" w:cs="Segoe UI"/>
          <w:sz w:val="23"/>
          <w:szCs w:val="23"/>
          <w:lang w:eastAsia="en-US"/>
        </w:rPr>
        <w:t>17.2.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36277E1C"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sz w:val="23"/>
          <w:szCs w:val="23"/>
          <w:lang w:eastAsia="en-US"/>
        </w:rPr>
        <w:t>17.3. A execução do contrato administrativo deverá ser acompanhada e fiscalizada pelo(a) fiscal do contrato administrativos, ou pelos respectivos substitutos (art. 117 da Lei nº. 14.133/2021).</w:t>
      </w:r>
    </w:p>
    <w:p w14:paraId="241DC67A"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sz w:val="23"/>
          <w:szCs w:val="23"/>
          <w:lang w:eastAsia="en-US"/>
        </w:rPr>
        <w:t xml:space="preserve">17.4. </w:t>
      </w:r>
      <w:r w:rsidRPr="00037983">
        <w:rPr>
          <w:rFonts w:ascii="Segoe UI" w:eastAsiaTheme="minorHAnsi" w:hAnsi="Segoe UI" w:cs="Segoe UI"/>
          <w:color w:val="000000"/>
          <w:sz w:val="23"/>
          <w:szCs w:val="23"/>
          <w:lang w:eastAsia="en-US"/>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2553EE25" w14:textId="77777777" w:rsidR="00037983" w:rsidRPr="00037983" w:rsidRDefault="00037983" w:rsidP="00037983">
      <w:pPr>
        <w:spacing w:after="160" w:line="300" w:lineRule="auto"/>
        <w:jc w:val="both"/>
        <w:rPr>
          <w:rFonts w:ascii="Segoe UI" w:eastAsia="Times New Roman" w:hAnsi="Segoe UI" w:cs="Segoe UI"/>
          <w:sz w:val="23"/>
          <w:szCs w:val="23"/>
        </w:rPr>
      </w:pPr>
      <w:bookmarkStart w:id="3" w:name="art117§2"/>
      <w:bookmarkEnd w:id="3"/>
      <w:r w:rsidRPr="00037983">
        <w:rPr>
          <w:rFonts w:ascii="Segoe UI" w:eastAsia="Times New Roman" w:hAnsi="Segoe UI" w:cs="Segoe UI"/>
          <w:sz w:val="23"/>
          <w:szCs w:val="23"/>
        </w:rPr>
        <w:t>17.5. O(A) fiscal do contrato administrativo informará a seus superiores, em tempo hábil para a adoção das medidas convenientes, a situação que demandar decisão ou providência que ultrapasse sua competência (§ 2º do art. 117 da Lei nº. 14.133/2021).</w:t>
      </w:r>
    </w:p>
    <w:p w14:paraId="1FE3C148" w14:textId="77777777" w:rsidR="00037983" w:rsidRPr="00037983" w:rsidRDefault="00037983" w:rsidP="00037983">
      <w:pPr>
        <w:spacing w:after="160" w:line="300" w:lineRule="auto"/>
        <w:jc w:val="both"/>
        <w:rPr>
          <w:rFonts w:ascii="Segoe UI" w:eastAsia="Times New Roman" w:hAnsi="Segoe UI" w:cs="Segoe UI"/>
          <w:sz w:val="23"/>
          <w:szCs w:val="23"/>
        </w:rPr>
      </w:pPr>
      <w:r w:rsidRPr="00037983">
        <w:rPr>
          <w:rFonts w:ascii="Segoe UI" w:eastAsia="Times New Roman" w:hAnsi="Segoe UI" w:cs="Segoe UI"/>
          <w:sz w:val="23"/>
          <w:szCs w:val="23"/>
        </w:rPr>
        <w:t>17.6. A contratada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7F7AB7B3"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bookmarkStart w:id="4" w:name="art120"/>
      <w:bookmarkEnd w:id="4"/>
      <w:r w:rsidRPr="00037983">
        <w:rPr>
          <w:rFonts w:ascii="Segoe UI" w:eastAsiaTheme="minorHAnsi" w:hAnsi="Segoe UI" w:cs="Segoe UI"/>
          <w:sz w:val="23"/>
          <w:szCs w:val="23"/>
          <w:lang w:eastAsia="en-US"/>
        </w:rPr>
        <w:t>17.7. A contratada será responsável pelos danos causados diretamente à Administração ou a terceiros em razão da execução do contrato, e não excluirá nem reduzirá essa responsabilidade a fiscalização ou o acompanhamento pelo contratante (art. 120 da Lei nº. 14.133/2021).</w:t>
      </w:r>
      <w:bookmarkStart w:id="5" w:name="art121"/>
      <w:bookmarkEnd w:id="5"/>
    </w:p>
    <w:p w14:paraId="21E65859" w14:textId="77777777" w:rsidR="00037983" w:rsidRPr="00037983" w:rsidRDefault="00037983" w:rsidP="00037983">
      <w:pPr>
        <w:spacing w:after="160" w:line="300" w:lineRule="auto"/>
        <w:jc w:val="both"/>
        <w:rPr>
          <w:rFonts w:ascii="Segoe UI" w:eastAsiaTheme="minorHAnsi" w:hAnsi="Segoe UI" w:cs="Segoe UI"/>
          <w:sz w:val="23"/>
          <w:szCs w:val="23"/>
          <w:lang w:eastAsia="en-US"/>
        </w:rPr>
      </w:pPr>
      <w:r w:rsidRPr="00037983">
        <w:rPr>
          <w:rFonts w:ascii="Segoe UI" w:eastAsiaTheme="minorHAnsi" w:hAnsi="Segoe UI" w:cs="Segoe UI"/>
          <w:sz w:val="23"/>
          <w:szCs w:val="23"/>
          <w:lang w:eastAsia="en-US"/>
        </w:rPr>
        <w:lastRenderedPageBreak/>
        <w:t>17.8. Somente a contratada será responsável pelos encargos trabalhistas, previdenciários, fiscais e comerciais resultantes da execução do contrato administrativo (art. 121 da Lei nº. 14.133/2021).</w:t>
      </w:r>
    </w:p>
    <w:p w14:paraId="1CD80DCC" w14:textId="77777777" w:rsidR="00037983" w:rsidRPr="00037983" w:rsidRDefault="00037983" w:rsidP="00037983">
      <w:pPr>
        <w:spacing w:after="160" w:line="300" w:lineRule="auto"/>
        <w:jc w:val="both"/>
        <w:rPr>
          <w:rFonts w:ascii="Segoe UI" w:eastAsia="Times New Roman" w:hAnsi="Segoe UI" w:cs="Segoe UI"/>
          <w:sz w:val="23"/>
          <w:szCs w:val="23"/>
        </w:rPr>
      </w:pPr>
      <w:bookmarkStart w:id="6" w:name="art121§1"/>
      <w:bookmarkEnd w:id="6"/>
      <w:r w:rsidRPr="00037983">
        <w:rPr>
          <w:rFonts w:ascii="Segoe UI" w:eastAsia="Times New Roman" w:hAnsi="Segoe UI" w:cs="Segoe UI"/>
          <w:sz w:val="23"/>
          <w:szCs w:val="23"/>
        </w:rPr>
        <w:t>17.9. A inadimplência da contratada em relação aos encargos trabalhistas, fiscais e comerciais não transferirá à Administração a responsabilidade pelo seu pagamento e não poderá onerar o objeto do contrato administrativo (§ 1º do art. 121 da Lei nº. 14.133/2021).</w:t>
      </w:r>
      <w:bookmarkStart w:id="7" w:name="art122"/>
      <w:bookmarkStart w:id="8" w:name="art122§1"/>
      <w:bookmarkStart w:id="9" w:name="art122§2"/>
      <w:bookmarkStart w:id="10" w:name="art122§3"/>
      <w:bookmarkStart w:id="11" w:name="art123"/>
      <w:bookmarkEnd w:id="7"/>
      <w:bookmarkEnd w:id="8"/>
      <w:bookmarkEnd w:id="9"/>
      <w:bookmarkEnd w:id="10"/>
      <w:bookmarkEnd w:id="11"/>
    </w:p>
    <w:p w14:paraId="27961F2E" w14:textId="77777777" w:rsidR="00037983" w:rsidRPr="00037983" w:rsidRDefault="00037983" w:rsidP="00037983">
      <w:pPr>
        <w:spacing w:after="160" w:line="300" w:lineRule="auto"/>
        <w:jc w:val="both"/>
        <w:rPr>
          <w:rFonts w:ascii="Segoe UI" w:eastAsia="Times New Roman" w:hAnsi="Segoe UI" w:cs="Segoe UI"/>
          <w:sz w:val="23"/>
          <w:szCs w:val="23"/>
        </w:rPr>
      </w:pPr>
      <w:r w:rsidRPr="00037983">
        <w:rPr>
          <w:rFonts w:ascii="Segoe UI" w:eastAsia="Times New Roman" w:hAnsi="Segoe UI" w:cs="Segoe UI"/>
          <w:sz w:val="23"/>
          <w:szCs w:val="23"/>
        </w:rPr>
        <w:t>17.10. As comunicações entre a Administração e a contratada devem ser realizadas por escrito sempre que o ato exigir tal formalidade, admitindo-se, excepcionalmente, o uso de mensagem eletrônica para esse fim, tal como: e-mail.</w:t>
      </w:r>
    </w:p>
    <w:p w14:paraId="4536F9E8" w14:textId="77777777" w:rsidR="00037983" w:rsidRPr="00037983" w:rsidRDefault="00037983" w:rsidP="00037983">
      <w:pPr>
        <w:spacing w:after="160" w:line="300" w:lineRule="auto"/>
        <w:jc w:val="both"/>
        <w:rPr>
          <w:rFonts w:ascii="Segoe UI" w:eastAsia="Times New Roman" w:hAnsi="Segoe UI" w:cs="Segoe UI"/>
          <w:sz w:val="23"/>
          <w:szCs w:val="23"/>
        </w:rPr>
      </w:pPr>
      <w:r w:rsidRPr="00037983">
        <w:rPr>
          <w:rFonts w:ascii="Segoe UI" w:eastAsia="Times New Roman" w:hAnsi="Segoe UI" w:cs="Segoe UI"/>
          <w:sz w:val="23"/>
          <w:szCs w:val="23"/>
        </w:rPr>
        <w:t>17.11. A Administração poderá convocar representante do(a) licitante para adoção de providências que devam ser cumpridas de imediato.</w:t>
      </w:r>
    </w:p>
    <w:p w14:paraId="691E1D15" w14:textId="77777777" w:rsidR="00037983" w:rsidRPr="00037983" w:rsidRDefault="00037983" w:rsidP="00037983">
      <w:pPr>
        <w:tabs>
          <w:tab w:val="left" w:pos="1134"/>
        </w:tabs>
        <w:spacing w:after="160" w:line="300" w:lineRule="auto"/>
        <w:jc w:val="both"/>
        <w:rPr>
          <w:rFonts w:ascii="Segoe UI" w:hAnsi="Segoe UI" w:cs="Segoe UI"/>
          <w:color w:val="000000"/>
          <w:sz w:val="23"/>
          <w:szCs w:val="23"/>
        </w:rPr>
      </w:pPr>
      <w:r w:rsidRPr="00037983">
        <w:rPr>
          <w:rFonts w:ascii="Segoe UI" w:hAnsi="Segoe UI" w:cs="Segoe UI"/>
          <w:sz w:val="23"/>
          <w:szCs w:val="23"/>
        </w:rPr>
        <w:t xml:space="preserve">17.12. </w:t>
      </w:r>
      <w:r w:rsidRPr="00037983">
        <w:rPr>
          <w:rFonts w:ascii="Segoe UI" w:hAnsi="Segoe UI" w:cs="Segoe UI"/>
          <w:color w:val="000000"/>
          <w:sz w:val="23"/>
          <w:szCs w:val="23"/>
        </w:rPr>
        <w:t xml:space="preserve">A Contratada deverá manter preposto aceito pela Administração no local do serviço para </w:t>
      </w:r>
      <w:r w:rsidRPr="00037983">
        <w:rPr>
          <w:rFonts w:ascii="Segoe UI" w:hAnsi="Segoe UI" w:cs="Segoe UI"/>
          <w:sz w:val="23"/>
          <w:szCs w:val="23"/>
        </w:rPr>
        <w:t>representá</w:t>
      </w:r>
      <w:r w:rsidRPr="00037983">
        <w:rPr>
          <w:rFonts w:ascii="Segoe UI" w:hAnsi="Segoe UI" w:cs="Segoe UI"/>
          <w:color w:val="000000"/>
          <w:sz w:val="23"/>
          <w:szCs w:val="23"/>
        </w:rPr>
        <w:t>-lo na execução do contrato administrativo (art. 118 da Lei nº 14.133/2021).</w:t>
      </w:r>
    </w:p>
    <w:p w14:paraId="434EACBC" w14:textId="77777777" w:rsidR="00037983" w:rsidRPr="00037983" w:rsidRDefault="00037983" w:rsidP="00037983">
      <w:pPr>
        <w:tabs>
          <w:tab w:val="left" w:pos="1134"/>
        </w:tabs>
        <w:spacing w:after="160" w:line="300" w:lineRule="auto"/>
        <w:jc w:val="both"/>
        <w:rPr>
          <w:rFonts w:ascii="Segoe UI" w:hAnsi="Segoe UI" w:cs="Segoe UI"/>
          <w:sz w:val="23"/>
          <w:szCs w:val="23"/>
        </w:rPr>
      </w:pPr>
      <w:r w:rsidRPr="00037983">
        <w:rPr>
          <w:rFonts w:ascii="Segoe UI" w:hAnsi="Segoe UI" w:cs="Segoe UI"/>
          <w:color w:val="000000"/>
          <w:sz w:val="23"/>
          <w:szCs w:val="23"/>
        </w:rPr>
        <w:t xml:space="preserve">17.13. </w:t>
      </w:r>
      <w:r w:rsidRPr="00037983">
        <w:rPr>
          <w:rFonts w:ascii="Segoe UI" w:hAnsi="Segoe UI" w:cs="Segoe UI"/>
          <w:sz w:val="23"/>
          <w:szCs w:val="23"/>
        </w:rPr>
        <w:t>A indicação ou a manutenção do preposto do(a) contratado(a) poderá ser recusada pelo contratante, desde que devidamente justificada, devendo a contratada designar outro para o exercício da atividade, no prazo indicado pelo fiscal.</w:t>
      </w:r>
    </w:p>
    <w:p w14:paraId="3C4576AC" w14:textId="77777777" w:rsidR="00037983" w:rsidRPr="00037983" w:rsidRDefault="00037983" w:rsidP="00037983">
      <w:pPr>
        <w:tabs>
          <w:tab w:val="left" w:pos="2268"/>
        </w:tabs>
        <w:spacing w:after="0" w:line="300" w:lineRule="auto"/>
        <w:jc w:val="both"/>
        <w:rPr>
          <w:rFonts w:ascii="Segoe UI" w:hAnsi="Segoe UI" w:cs="Segoe UI"/>
          <w:sz w:val="23"/>
          <w:szCs w:val="23"/>
        </w:rPr>
      </w:pPr>
      <w:r w:rsidRPr="00037983">
        <w:rPr>
          <w:rFonts w:ascii="Segoe UI" w:hAnsi="Segoe UI" w:cs="Segoe UI"/>
          <w:sz w:val="23"/>
          <w:szCs w:val="23"/>
        </w:rPr>
        <w:t>17.14. Após a assinatura do contrato administrativo ou instrumento equivalente, o Contratante poderá convocar o representante da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853EAD2" w14:textId="77777777" w:rsidR="00A66D3C" w:rsidRDefault="00A66D3C" w:rsidP="00037983">
      <w:pPr>
        <w:tabs>
          <w:tab w:val="left" w:pos="2268"/>
        </w:tabs>
        <w:spacing w:after="160" w:line="300" w:lineRule="auto"/>
        <w:jc w:val="both"/>
        <w:rPr>
          <w:rFonts w:ascii="Segoe UI" w:hAnsi="Segoe UI" w:cs="Segoe UI"/>
          <w:b/>
          <w:sz w:val="23"/>
          <w:szCs w:val="23"/>
        </w:rPr>
      </w:pPr>
    </w:p>
    <w:p w14:paraId="02FA27F3" w14:textId="5A0DAB3D" w:rsidR="002D1555" w:rsidRDefault="00037983" w:rsidP="00037983">
      <w:pPr>
        <w:tabs>
          <w:tab w:val="left" w:pos="2268"/>
        </w:tabs>
        <w:spacing w:after="160" w:line="300" w:lineRule="auto"/>
        <w:jc w:val="both"/>
        <w:rPr>
          <w:rFonts w:ascii="Segoe UI" w:hAnsi="Segoe UI" w:cs="Segoe UI"/>
          <w:b/>
          <w:sz w:val="23"/>
          <w:szCs w:val="23"/>
        </w:rPr>
      </w:pPr>
      <w:r w:rsidRPr="00037983">
        <w:rPr>
          <w:rFonts w:ascii="Segoe UI" w:hAnsi="Segoe UI" w:cs="Segoe UI"/>
          <w:b/>
          <w:sz w:val="23"/>
          <w:szCs w:val="23"/>
        </w:rPr>
        <w:t xml:space="preserve">18. CLÁUSULA DÉCIMA OITAVA: </w:t>
      </w:r>
      <w:r w:rsidR="002D1555">
        <w:rPr>
          <w:rFonts w:ascii="Segoe UI" w:hAnsi="Segoe UI" w:cs="Segoe UI"/>
          <w:b/>
          <w:sz w:val="23"/>
          <w:szCs w:val="23"/>
        </w:rPr>
        <w:t>Da alteração do contrato administrativo e dos preços</w:t>
      </w:r>
    </w:p>
    <w:p w14:paraId="63665297" w14:textId="2E34445D" w:rsidR="002D1555" w:rsidRDefault="002D1555" w:rsidP="00037983">
      <w:pPr>
        <w:tabs>
          <w:tab w:val="left" w:pos="2268"/>
        </w:tabs>
        <w:spacing w:after="160" w:line="300" w:lineRule="auto"/>
        <w:jc w:val="both"/>
        <w:rPr>
          <w:rFonts w:ascii="Segoe UI" w:hAnsi="Segoe UI" w:cs="Segoe UI"/>
          <w:sz w:val="23"/>
          <w:szCs w:val="23"/>
        </w:rPr>
      </w:pPr>
      <w:r>
        <w:rPr>
          <w:rFonts w:ascii="Segoe UI" w:hAnsi="Segoe UI" w:cs="Segoe UI"/>
          <w:sz w:val="23"/>
          <w:szCs w:val="23"/>
        </w:rPr>
        <w:t>18.1. Este contrato administrativo poderá ser alterado, com as devidas justificativas, nos casos do art. 124 da Lei nº. 14.133/2021.</w:t>
      </w:r>
    </w:p>
    <w:p w14:paraId="262F7C0D" w14:textId="5E6B6F7D" w:rsidR="002D1555" w:rsidRDefault="002D1555" w:rsidP="00037983">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18.2. Nas </w:t>
      </w:r>
      <w:r w:rsidR="006D71E8">
        <w:rPr>
          <w:rFonts w:ascii="Segoe UI" w:hAnsi="Segoe UI" w:cs="Segoe UI"/>
          <w:sz w:val="23"/>
          <w:szCs w:val="23"/>
        </w:rPr>
        <w:t>eventuais alterações deste contrato administrativo e dos preços, aplica-se as disposições do Capítulo VII da Lei nº. 14.133/2021.</w:t>
      </w:r>
    </w:p>
    <w:p w14:paraId="2A8C3513" w14:textId="77777777" w:rsidR="002D1555" w:rsidRPr="002D1555" w:rsidRDefault="002D1555" w:rsidP="002D1555">
      <w:pPr>
        <w:tabs>
          <w:tab w:val="left" w:pos="2268"/>
        </w:tabs>
        <w:spacing w:after="0" w:line="300" w:lineRule="auto"/>
        <w:jc w:val="both"/>
        <w:rPr>
          <w:rFonts w:ascii="Segoe UI" w:hAnsi="Segoe UI" w:cs="Segoe UI"/>
          <w:sz w:val="23"/>
          <w:szCs w:val="23"/>
        </w:rPr>
      </w:pPr>
    </w:p>
    <w:p w14:paraId="58834815" w14:textId="64D212DC" w:rsidR="00037983" w:rsidRPr="00037983" w:rsidRDefault="002D1555" w:rsidP="00037983">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19. CLÁUSULA DÉCIMA NONA: </w:t>
      </w:r>
      <w:r w:rsidR="00037983" w:rsidRPr="00037983">
        <w:rPr>
          <w:rFonts w:ascii="Segoe UI" w:hAnsi="Segoe UI" w:cs="Segoe UI"/>
          <w:b/>
          <w:sz w:val="23"/>
          <w:szCs w:val="23"/>
        </w:rPr>
        <w:t>Dos casos de extinção</w:t>
      </w:r>
    </w:p>
    <w:p w14:paraId="3F712F43" w14:textId="16D7A8A9" w:rsidR="00037983" w:rsidRPr="00037983" w:rsidRDefault="002D1555" w:rsidP="00037983">
      <w:pPr>
        <w:tabs>
          <w:tab w:val="left" w:pos="851"/>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lastRenderedPageBreak/>
        <w:t>19</w:t>
      </w:r>
      <w:r w:rsidR="00037983" w:rsidRPr="00037983">
        <w:rPr>
          <w:rFonts w:ascii="Segoe UI" w:eastAsiaTheme="minorHAnsi" w:hAnsi="Segoe UI" w:cs="Segoe UI"/>
          <w:sz w:val="23"/>
          <w:szCs w:val="23"/>
          <w:lang w:eastAsia="en-US"/>
        </w:rPr>
        <w:t>.1. O contrato administrativo se extingue quando cumpridas as obrigações de ambas as partes, ainda que isso ocorra antes do prazo estipulado para tanto.</w:t>
      </w:r>
    </w:p>
    <w:p w14:paraId="742EEAD0" w14:textId="5DB26D46" w:rsidR="00037983" w:rsidRPr="00037983" w:rsidRDefault="002D1555" w:rsidP="00037983">
      <w:pPr>
        <w:tabs>
          <w:tab w:val="left" w:pos="851"/>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00037983" w:rsidRPr="00037983">
        <w:rPr>
          <w:rFonts w:ascii="Segoe UI" w:eastAsiaTheme="minorHAnsi" w:hAnsi="Segoe UI" w:cs="Segoe UI"/>
          <w:sz w:val="23"/>
          <w:szCs w:val="23"/>
          <w:lang w:eastAsia="en-US"/>
        </w:rPr>
        <w:t>.2. Se as obrigações não forem cumpridas no prazo estipulado, a vigência ficará prorrogada até a conclusão do objeto, caso em que deverá o Contratante providenciar a readequação do cronograma físico-financeiro, se for o caso.</w:t>
      </w:r>
    </w:p>
    <w:p w14:paraId="46F326B9" w14:textId="7461A090" w:rsidR="00037983" w:rsidRPr="00037983" w:rsidRDefault="002D1555" w:rsidP="00037983">
      <w:pPr>
        <w:tabs>
          <w:tab w:val="left" w:pos="851"/>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00037983" w:rsidRPr="00037983">
        <w:rPr>
          <w:rFonts w:ascii="Segoe UI" w:eastAsiaTheme="minorHAnsi" w:hAnsi="Segoe UI" w:cs="Segoe UI"/>
          <w:sz w:val="23"/>
          <w:szCs w:val="23"/>
          <w:lang w:eastAsia="en-US"/>
        </w:rPr>
        <w:t>.3. Quando a não conclusão do contrato administrativa referida no item anterior decorrer de culpa d</w:t>
      </w:r>
      <w:r w:rsidR="00037983" w:rsidRPr="00037983">
        <w:rPr>
          <w:rFonts w:ascii="Segoe UI" w:eastAsiaTheme="minorHAnsi" w:hAnsi="Segoe UI" w:cs="Segoe UI"/>
          <w:color w:val="000000"/>
          <w:sz w:val="23"/>
          <w:szCs w:val="23"/>
          <w:lang w:eastAsia="en-US"/>
        </w:rPr>
        <w:t>a Contratada</w:t>
      </w:r>
      <w:r w:rsidR="00037983" w:rsidRPr="00037983">
        <w:rPr>
          <w:rFonts w:ascii="Segoe UI" w:eastAsiaTheme="minorHAnsi" w:hAnsi="Segoe UI" w:cs="Segoe UI"/>
          <w:sz w:val="23"/>
          <w:szCs w:val="23"/>
          <w:lang w:eastAsia="en-US"/>
        </w:rPr>
        <w:t>:</w:t>
      </w:r>
    </w:p>
    <w:p w14:paraId="7921561A" w14:textId="2AC3EDE8" w:rsidR="00037983" w:rsidRPr="00037983" w:rsidRDefault="002D1555" w:rsidP="00037983">
      <w:pPr>
        <w:spacing w:after="160" w:line="300" w:lineRule="auto"/>
        <w:jc w:val="both"/>
        <w:rPr>
          <w:rFonts w:ascii="Segoe UI" w:hAnsi="Segoe UI" w:cs="Segoe UI"/>
          <w:sz w:val="23"/>
          <w:szCs w:val="23"/>
        </w:rPr>
      </w:pPr>
      <w:r>
        <w:rPr>
          <w:rFonts w:ascii="Segoe UI" w:hAnsi="Segoe UI" w:cs="Segoe UI"/>
          <w:sz w:val="23"/>
          <w:szCs w:val="23"/>
        </w:rPr>
        <w:t>19</w:t>
      </w:r>
      <w:r w:rsidR="00037983" w:rsidRPr="00037983">
        <w:rPr>
          <w:rFonts w:ascii="Segoe UI" w:hAnsi="Segoe UI" w:cs="Segoe UI"/>
          <w:sz w:val="23"/>
          <w:szCs w:val="23"/>
        </w:rPr>
        <w:t xml:space="preserve">.3.1. </w:t>
      </w:r>
      <w:proofErr w:type="gramStart"/>
      <w:r w:rsidR="00037983" w:rsidRPr="00037983">
        <w:rPr>
          <w:rFonts w:ascii="Segoe UI" w:hAnsi="Segoe UI" w:cs="Segoe UI"/>
          <w:sz w:val="23"/>
          <w:szCs w:val="23"/>
        </w:rPr>
        <w:t>ficará</w:t>
      </w:r>
      <w:proofErr w:type="gramEnd"/>
      <w:r w:rsidR="00037983" w:rsidRPr="00037983">
        <w:rPr>
          <w:rFonts w:ascii="Segoe UI" w:hAnsi="Segoe UI" w:cs="Segoe UI"/>
          <w:sz w:val="23"/>
          <w:szCs w:val="23"/>
        </w:rPr>
        <w:t xml:space="preserve"> ele constituído em mora, sendo-lhe aplicáveis as respectivas sanções administrativas; e  </w:t>
      </w:r>
    </w:p>
    <w:p w14:paraId="0EF12DEB" w14:textId="517749D6" w:rsidR="00037983" w:rsidRPr="00037983" w:rsidRDefault="002D1555" w:rsidP="00037983">
      <w:pPr>
        <w:spacing w:after="160" w:line="300" w:lineRule="auto"/>
        <w:jc w:val="both"/>
        <w:rPr>
          <w:rFonts w:ascii="Segoe UI" w:hAnsi="Segoe UI" w:cs="Segoe UI"/>
          <w:sz w:val="23"/>
          <w:szCs w:val="23"/>
        </w:rPr>
      </w:pPr>
      <w:r>
        <w:rPr>
          <w:rFonts w:ascii="Segoe UI" w:hAnsi="Segoe UI" w:cs="Segoe UI"/>
          <w:sz w:val="23"/>
          <w:szCs w:val="23"/>
        </w:rPr>
        <w:t>19</w:t>
      </w:r>
      <w:r w:rsidR="00037983" w:rsidRPr="00037983">
        <w:rPr>
          <w:rFonts w:ascii="Segoe UI" w:hAnsi="Segoe UI" w:cs="Segoe UI"/>
          <w:sz w:val="23"/>
          <w:szCs w:val="23"/>
        </w:rPr>
        <w:t xml:space="preserve">.3.2. </w:t>
      </w:r>
      <w:proofErr w:type="gramStart"/>
      <w:r w:rsidR="00037983" w:rsidRPr="00037983">
        <w:rPr>
          <w:rFonts w:ascii="Segoe UI" w:hAnsi="Segoe UI" w:cs="Segoe UI"/>
          <w:sz w:val="23"/>
          <w:szCs w:val="23"/>
        </w:rPr>
        <w:t>poderá</w:t>
      </w:r>
      <w:proofErr w:type="gramEnd"/>
      <w:r w:rsidR="00037983" w:rsidRPr="00037983">
        <w:rPr>
          <w:rFonts w:ascii="Segoe UI" w:hAnsi="Segoe UI" w:cs="Segoe UI"/>
          <w:sz w:val="23"/>
          <w:szCs w:val="23"/>
        </w:rPr>
        <w:t xml:space="preserve"> o Contratante optar pela extinção do contrato e, nesse caso, adotará as medidas admitidas em lei para a continuidade da execução contratual.</w:t>
      </w:r>
    </w:p>
    <w:p w14:paraId="557B3742" w14:textId="0DBDFAF4" w:rsidR="00037983" w:rsidRPr="00037983" w:rsidRDefault="002D1555" w:rsidP="00037983">
      <w:pPr>
        <w:spacing w:after="160" w:line="300" w:lineRule="auto"/>
        <w:jc w:val="both"/>
        <w:rPr>
          <w:rFonts w:ascii="Segoe UI" w:hAnsi="Segoe UI" w:cs="Segoe UI"/>
          <w:i/>
          <w:sz w:val="23"/>
          <w:szCs w:val="23"/>
        </w:rPr>
      </w:pPr>
      <w:r>
        <w:rPr>
          <w:rFonts w:ascii="Segoe UI" w:hAnsi="Segoe UI" w:cs="Segoe UI"/>
          <w:sz w:val="23"/>
          <w:szCs w:val="23"/>
        </w:rPr>
        <w:t>19</w:t>
      </w:r>
      <w:r w:rsidR="00037983" w:rsidRPr="00037983">
        <w:rPr>
          <w:rFonts w:ascii="Segoe UI" w:hAnsi="Segoe UI" w:cs="Segoe UI"/>
          <w:sz w:val="23"/>
          <w:szCs w:val="23"/>
        </w:rPr>
        <w:t>.4. O contrato administrativo pode ser extinto antes de cumpridas as obrigações nele estipuladas, ou antes do prazo nele fixado, por algum dos motivos previstos no art. 137 da Lei nº. 14.133/2021, assegurados o contraditório e a ampla defesa, bem como amigavelmente.</w:t>
      </w:r>
    </w:p>
    <w:p w14:paraId="7303C33A" w14:textId="4ADB8BC6" w:rsidR="00037983" w:rsidRPr="00037983" w:rsidRDefault="002D1555" w:rsidP="00037983">
      <w:pPr>
        <w:tabs>
          <w:tab w:val="left" w:pos="993"/>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00037983" w:rsidRPr="00037983">
        <w:rPr>
          <w:rFonts w:ascii="Segoe UI" w:eastAsiaTheme="minorHAnsi" w:hAnsi="Segoe UI" w:cs="Segoe UI"/>
          <w:sz w:val="23"/>
          <w:szCs w:val="23"/>
          <w:lang w:eastAsia="en-US"/>
        </w:rPr>
        <w:t xml:space="preserve">.5. Nesta hipótese, aplicam-se também os </w:t>
      </w:r>
      <w:proofErr w:type="spellStart"/>
      <w:r w:rsidR="00037983" w:rsidRPr="00037983">
        <w:rPr>
          <w:rFonts w:ascii="Segoe UI" w:eastAsiaTheme="minorHAnsi" w:hAnsi="Segoe UI" w:cs="Segoe UI"/>
          <w:sz w:val="23"/>
          <w:szCs w:val="23"/>
          <w:lang w:eastAsia="en-US"/>
        </w:rPr>
        <w:t>arts</w:t>
      </w:r>
      <w:proofErr w:type="spellEnd"/>
      <w:r w:rsidR="00037983" w:rsidRPr="00037983">
        <w:rPr>
          <w:rFonts w:ascii="Segoe UI" w:eastAsiaTheme="minorHAnsi" w:hAnsi="Segoe UI" w:cs="Segoe UI"/>
          <w:sz w:val="23"/>
          <w:szCs w:val="23"/>
          <w:lang w:eastAsia="en-US"/>
        </w:rPr>
        <w:t>. 138 e 139 da Lei nº. 14.133/2021.</w:t>
      </w:r>
    </w:p>
    <w:p w14:paraId="7265899E" w14:textId="69750837" w:rsidR="00037983" w:rsidRPr="00037983" w:rsidRDefault="002D1555" w:rsidP="00037983">
      <w:pPr>
        <w:tabs>
          <w:tab w:val="left" w:pos="993"/>
        </w:tabs>
        <w:spacing w:after="160" w:line="300" w:lineRule="auto"/>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19</w:t>
      </w:r>
      <w:r w:rsidR="00037983" w:rsidRPr="00037983">
        <w:rPr>
          <w:rFonts w:ascii="Segoe UI" w:eastAsiaTheme="minorHAnsi" w:hAnsi="Segoe UI" w:cs="Segoe UI"/>
          <w:sz w:val="23"/>
          <w:szCs w:val="23"/>
          <w:lang w:eastAsia="en-US"/>
        </w:rPr>
        <w:t>.6. O termo de rescisão, sempre que possível, será precedido:</w:t>
      </w:r>
    </w:p>
    <w:p w14:paraId="3C5D74D9" w14:textId="3C4E6014" w:rsidR="00037983" w:rsidRPr="00037983" w:rsidRDefault="002D1555" w:rsidP="00037983">
      <w:pPr>
        <w:tabs>
          <w:tab w:val="left" w:pos="709"/>
          <w:tab w:val="left" w:pos="993"/>
        </w:tabs>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19</w:t>
      </w:r>
      <w:r w:rsidR="00037983" w:rsidRPr="00037983">
        <w:rPr>
          <w:rFonts w:ascii="Segoe UI" w:eastAsia="Times New Roman" w:hAnsi="Segoe UI" w:cs="Segoe UI"/>
          <w:sz w:val="23"/>
          <w:szCs w:val="23"/>
        </w:rPr>
        <w:t>.6.1. Balanço dos eventos contratuais já cumpridos ou parcialmente cumpridos;</w:t>
      </w:r>
    </w:p>
    <w:p w14:paraId="68588BCF" w14:textId="7C82C796" w:rsidR="00037983" w:rsidRPr="00037983" w:rsidRDefault="002D1555" w:rsidP="00037983">
      <w:pPr>
        <w:tabs>
          <w:tab w:val="left" w:pos="709"/>
          <w:tab w:val="left" w:pos="993"/>
        </w:tabs>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19</w:t>
      </w:r>
      <w:r w:rsidR="00037983" w:rsidRPr="00037983">
        <w:rPr>
          <w:rFonts w:ascii="Segoe UI" w:eastAsia="Times New Roman" w:hAnsi="Segoe UI" w:cs="Segoe UI"/>
          <w:sz w:val="23"/>
          <w:szCs w:val="23"/>
        </w:rPr>
        <w:t>.6.2. Relação dos pagamentos já efetuados e ainda devidos; e</w:t>
      </w:r>
    </w:p>
    <w:p w14:paraId="27F88261" w14:textId="03DCBE0A" w:rsidR="00037983" w:rsidRPr="00037983" w:rsidRDefault="002D1555" w:rsidP="00037983">
      <w:pPr>
        <w:tabs>
          <w:tab w:val="left" w:pos="709"/>
          <w:tab w:val="left" w:pos="993"/>
        </w:tabs>
        <w:spacing w:after="160" w:line="300" w:lineRule="auto"/>
        <w:jc w:val="both"/>
        <w:rPr>
          <w:rFonts w:ascii="Segoe UI" w:eastAsia="Times New Roman" w:hAnsi="Segoe UI" w:cs="Segoe UI"/>
          <w:sz w:val="23"/>
          <w:szCs w:val="23"/>
        </w:rPr>
      </w:pPr>
      <w:r>
        <w:rPr>
          <w:rFonts w:ascii="Segoe UI" w:eastAsia="Times New Roman" w:hAnsi="Segoe UI" w:cs="Segoe UI"/>
          <w:sz w:val="23"/>
          <w:szCs w:val="23"/>
        </w:rPr>
        <w:t>19</w:t>
      </w:r>
      <w:r w:rsidR="00037983" w:rsidRPr="00037983">
        <w:rPr>
          <w:rFonts w:ascii="Segoe UI" w:eastAsia="Times New Roman" w:hAnsi="Segoe UI" w:cs="Segoe UI"/>
          <w:sz w:val="23"/>
          <w:szCs w:val="23"/>
        </w:rPr>
        <w:t>.6.3. Indenizações e multas.</w:t>
      </w:r>
    </w:p>
    <w:p w14:paraId="4DD5B3AC" w14:textId="77777777" w:rsidR="002D1555" w:rsidRPr="00037983" w:rsidRDefault="002D1555" w:rsidP="00037983">
      <w:pPr>
        <w:tabs>
          <w:tab w:val="left" w:pos="709"/>
          <w:tab w:val="left" w:pos="993"/>
        </w:tabs>
        <w:spacing w:after="0" w:line="300" w:lineRule="auto"/>
        <w:jc w:val="both"/>
        <w:rPr>
          <w:rFonts w:ascii="Segoe UI" w:eastAsia="Times New Roman" w:hAnsi="Segoe UI" w:cs="Segoe UI"/>
          <w:sz w:val="23"/>
          <w:szCs w:val="23"/>
        </w:rPr>
      </w:pPr>
    </w:p>
    <w:p w14:paraId="5C2061B2" w14:textId="7BADD6BD" w:rsidR="00037983" w:rsidRPr="00037983" w:rsidRDefault="002D1555" w:rsidP="002D1555">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20. CLÁUSULA VIGÉSIMA</w:t>
      </w:r>
      <w:r w:rsidR="00037983" w:rsidRPr="00037983">
        <w:rPr>
          <w:rFonts w:ascii="Segoe UI" w:hAnsi="Segoe UI" w:cs="Segoe UI"/>
          <w:b/>
          <w:sz w:val="23"/>
          <w:szCs w:val="23"/>
        </w:rPr>
        <w:t>: Das disposições finais</w:t>
      </w:r>
    </w:p>
    <w:p w14:paraId="6150D423" w14:textId="75C42060" w:rsidR="00037983" w:rsidRPr="00037983" w:rsidRDefault="002D1555" w:rsidP="002D1555">
      <w:pPr>
        <w:spacing w:after="160" w:line="300" w:lineRule="auto"/>
        <w:jc w:val="both"/>
        <w:rPr>
          <w:rFonts w:ascii="Segoe UI" w:hAnsi="Segoe UI" w:cs="Segoe UI"/>
          <w:bCs/>
          <w:sz w:val="23"/>
          <w:szCs w:val="23"/>
        </w:rPr>
      </w:pPr>
      <w:r>
        <w:rPr>
          <w:rFonts w:ascii="Segoe UI" w:hAnsi="Segoe UI" w:cs="Segoe UI"/>
          <w:bCs/>
          <w:sz w:val="23"/>
          <w:szCs w:val="23"/>
        </w:rPr>
        <w:t>20</w:t>
      </w:r>
      <w:r w:rsidR="00037983" w:rsidRPr="00037983">
        <w:rPr>
          <w:rFonts w:ascii="Segoe UI" w:hAnsi="Segoe UI" w:cs="Segoe UI"/>
          <w:bCs/>
          <w:sz w:val="23"/>
          <w:szCs w:val="23"/>
        </w:rPr>
        <w:t>.1. O Contratante</w:t>
      </w:r>
      <w:r w:rsidR="00037983" w:rsidRPr="00037983">
        <w:rPr>
          <w:rFonts w:ascii="Segoe UI" w:hAnsi="Segoe UI" w:cs="Segoe UI"/>
          <w:b/>
          <w:bCs/>
          <w:sz w:val="23"/>
          <w:szCs w:val="23"/>
        </w:rPr>
        <w:t xml:space="preserve"> </w:t>
      </w:r>
      <w:r w:rsidR="00037983" w:rsidRPr="00037983">
        <w:rPr>
          <w:rFonts w:ascii="Segoe UI" w:hAnsi="Segoe UI" w:cs="Segoe UI"/>
          <w:bCs/>
          <w:sz w:val="23"/>
          <w:szCs w:val="23"/>
        </w:rPr>
        <w:t>fará a publicação deste contrato administrativo nos termos da Lei nº. 14.133/2021.</w:t>
      </w:r>
    </w:p>
    <w:p w14:paraId="4134E8B8" w14:textId="77777777" w:rsidR="004D741E" w:rsidRPr="00C13D41" w:rsidRDefault="004D741E" w:rsidP="004D741E">
      <w:pPr>
        <w:spacing w:after="160" w:line="300" w:lineRule="auto"/>
        <w:jc w:val="both"/>
        <w:rPr>
          <w:rFonts w:ascii="Segoe UI" w:hAnsi="Segoe UI" w:cs="Segoe UI"/>
          <w:bCs/>
          <w:sz w:val="23"/>
          <w:szCs w:val="23"/>
        </w:rPr>
      </w:pPr>
      <w:r w:rsidRPr="00C13D41">
        <w:rPr>
          <w:rFonts w:ascii="Segoe UI" w:hAnsi="Segoe UI" w:cs="Segoe UI"/>
          <w:bCs/>
          <w:sz w:val="23"/>
          <w:szCs w:val="23"/>
        </w:rPr>
        <w:t>20.2. O foro da Comarca de Inhapim é eleito para dirimir os eventuais litígios que decorrerem da execução deste contrato administrativo que não puderem ser compostos pela conciliação, conforme § 1º do art. 92 da Lei nº. 14.133/2021.</w:t>
      </w:r>
    </w:p>
    <w:p w14:paraId="7A9D745B" w14:textId="77777777" w:rsidR="00037983" w:rsidRPr="00037983" w:rsidRDefault="00037983" w:rsidP="00037983">
      <w:pPr>
        <w:spacing w:after="0" w:line="300" w:lineRule="auto"/>
        <w:jc w:val="both"/>
        <w:rPr>
          <w:rFonts w:ascii="Segoe UI" w:hAnsi="Segoe UI" w:cs="Segoe UI"/>
          <w:bCs/>
          <w:sz w:val="23"/>
          <w:szCs w:val="23"/>
        </w:rPr>
      </w:pPr>
    </w:p>
    <w:p w14:paraId="7E14D2D6" w14:textId="3444741C" w:rsidR="004D741E" w:rsidRPr="00C13D41" w:rsidRDefault="004D741E" w:rsidP="004D741E">
      <w:pPr>
        <w:tabs>
          <w:tab w:val="left" w:pos="2268"/>
        </w:tabs>
        <w:spacing w:after="160" w:line="300" w:lineRule="auto"/>
        <w:jc w:val="both"/>
        <w:rPr>
          <w:rFonts w:ascii="Segoe UI" w:hAnsi="Segoe UI" w:cs="Segoe UI"/>
          <w:sz w:val="23"/>
          <w:szCs w:val="23"/>
        </w:rPr>
      </w:pPr>
      <w:r w:rsidRPr="00C13D41">
        <w:rPr>
          <w:rFonts w:ascii="Segoe UI" w:hAnsi="Segoe UI" w:cs="Segoe UI"/>
          <w:bCs/>
          <w:sz w:val="23"/>
          <w:szCs w:val="23"/>
        </w:rPr>
        <w:t xml:space="preserve">São Sebastião do Anta, </w:t>
      </w:r>
      <w:proofErr w:type="spellStart"/>
      <w:r w:rsidRPr="00C13D41">
        <w:rPr>
          <w:rFonts w:ascii="Segoe UI" w:hAnsi="Segoe UI" w:cs="Segoe UI"/>
          <w:bCs/>
          <w:sz w:val="23"/>
          <w:szCs w:val="23"/>
        </w:rPr>
        <w:t>xx</w:t>
      </w:r>
      <w:proofErr w:type="spellEnd"/>
      <w:r w:rsidRPr="00C13D41">
        <w:rPr>
          <w:rFonts w:ascii="Segoe UI" w:hAnsi="Segoe UI" w:cs="Segoe UI"/>
          <w:bCs/>
          <w:sz w:val="23"/>
          <w:szCs w:val="23"/>
        </w:rPr>
        <w:t xml:space="preserve"> de </w:t>
      </w:r>
      <w:proofErr w:type="spellStart"/>
      <w:r w:rsidRPr="00C13D41">
        <w:rPr>
          <w:rFonts w:ascii="Segoe UI" w:hAnsi="Segoe UI" w:cs="Segoe UI"/>
          <w:bCs/>
          <w:sz w:val="23"/>
          <w:szCs w:val="23"/>
        </w:rPr>
        <w:t>xxxxxxxxxxxxx</w:t>
      </w:r>
      <w:proofErr w:type="spellEnd"/>
      <w:r w:rsidRPr="00C13D41">
        <w:rPr>
          <w:rFonts w:ascii="Segoe UI" w:hAnsi="Segoe UI" w:cs="Segoe UI"/>
          <w:bCs/>
          <w:sz w:val="23"/>
          <w:szCs w:val="23"/>
        </w:rPr>
        <w:t xml:space="preserve"> de 20</w:t>
      </w:r>
      <w:r w:rsidR="00CB28B8">
        <w:rPr>
          <w:rFonts w:ascii="Segoe UI" w:hAnsi="Segoe UI" w:cs="Segoe UI"/>
          <w:bCs/>
          <w:sz w:val="23"/>
          <w:szCs w:val="23"/>
        </w:rPr>
        <w:t>26</w:t>
      </w:r>
      <w:r w:rsidRPr="00C13D41">
        <w:rPr>
          <w:rFonts w:ascii="Segoe UI" w:hAnsi="Segoe UI" w:cs="Segoe UI"/>
          <w:bCs/>
          <w:sz w:val="23"/>
          <w:szCs w:val="23"/>
        </w:rPr>
        <w:t>.</w:t>
      </w:r>
    </w:p>
    <w:p w14:paraId="7FE95246" w14:textId="77777777" w:rsidR="004D741E" w:rsidRPr="00C13D41" w:rsidRDefault="004D741E" w:rsidP="004D741E">
      <w:pPr>
        <w:spacing w:after="0" w:line="300" w:lineRule="auto"/>
        <w:ind w:firstLine="2268"/>
        <w:jc w:val="both"/>
        <w:rPr>
          <w:rFonts w:ascii="Segoe UI" w:hAnsi="Segoe UI" w:cs="Segoe UI"/>
          <w:sz w:val="23"/>
          <w:szCs w:val="23"/>
        </w:rPr>
      </w:pPr>
    </w:p>
    <w:p w14:paraId="3506556B" w14:textId="77777777" w:rsidR="004D741E" w:rsidRPr="00C13D41" w:rsidRDefault="004D741E" w:rsidP="004D741E">
      <w:pPr>
        <w:spacing w:after="0" w:line="240" w:lineRule="auto"/>
        <w:jc w:val="both"/>
        <w:rPr>
          <w:rFonts w:ascii="Segoe UI" w:hAnsi="Segoe UI" w:cs="Segoe UI"/>
          <w:b/>
          <w:sz w:val="23"/>
          <w:szCs w:val="23"/>
        </w:rPr>
      </w:pPr>
      <w:r w:rsidRPr="00C13D41">
        <w:rPr>
          <w:rFonts w:ascii="Segoe UI" w:hAnsi="Segoe UI" w:cs="Segoe UI"/>
          <w:b/>
          <w:sz w:val="23"/>
          <w:szCs w:val="23"/>
        </w:rPr>
        <w:lastRenderedPageBreak/>
        <w:t>OSMANINHO CUSTÓDIO DE MELO</w:t>
      </w:r>
    </w:p>
    <w:p w14:paraId="4F07CBCD" w14:textId="77777777" w:rsidR="004D741E" w:rsidRPr="00C13D41" w:rsidRDefault="004D741E" w:rsidP="004D741E">
      <w:pPr>
        <w:spacing w:after="0" w:line="240" w:lineRule="auto"/>
        <w:jc w:val="both"/>
        <w:rPr>
          <w:rFonts w:ascii="Segoe UI" w:hAnsi="Segoe UI" w:cs="Segoe UI"/>
          <w:b/>
          <w:sz w:val="23"/>
          <w:szCs w:val="23"/>
        </w:rPr>
      </w:pPr>
      <w:r w:rsidRPr="00C13D41">
        <w:rPr>
          <w:rFonts w:ascii="Segoe UI" w:hAnsi="Segoe UI" w:cs="Segoe UI"/>
          <w:b/>
          <w:sz w:val="23"/>
          <w:szCs w:val="23"/>
        </w:rPr>
        <w:t>Prefeito(a) Municipal</w:t>
      </w:r>
    </w:p>
    <w:p w14:paraId="792260D2" w14:textId="77777777" w:rsidR="004D741E" w:rsidRPr="00C13D41" w:rsidRDefault="004D741E" w:rsidP="004D741E">
      <w:pPr>
        <w:spacing w:after="0" w:line="240" w:lineRule="auto"/>
        <w:jc w:val="both"/>
        <w:rPr>
          <w:rFonts w:ascii="Segoe UI" w:hAnsi="Segoe UI" w:cs="Segoe UI"/>
          <w:sz w:val="23"/>
          <w:szCs w:val="23"/>
        </w:rPr>
      </w:pPr>
      <w:r w:rsidRPr="00C13D41">
        <w:rPr>
          <w:rFonts w:ascii="Segoe UI" w:hAnsi="Segoe UI" w:cs="Segoe UI"/>
          <w:sz w:val="23"/>
          <w:szCs w:val="23"/>
        </w:rPr>
        <w:t>Contratante</w:t>
      </w:r>
    </w:p>
    <w:p w14:paraId="36E940F7" w14:textId="77777777" w:rsidR="004D741E" w:rsidRPr="00C13D41" w:rsidRDefault="004D741E" w:rsidP="004D741E">
      <w:pPr>
        <w:spacing w:after="0" w:line="300" w:lineRule="auto"/>
        <w:jc w:val="both"/>
        <w:rPr>
          <w:rFonts w:ascii="Segoe UI" w:hAnsi="Segoe UI" w:cs="Segoe UI"/>
          <w:b/>
          <w:sz w:val="23"/>
          <w:szCs w:val="23"/>
        </w:rPr>
      </w:pPr>
    </w:p>
    <w:p w14:paraId="2D6E1421" w14:textId="77777777" w:rsidR="004D741E" w:rsidRPr="00C13D41" w:rsidRDefault="004D741E" w:rsidP="004D741E">
      <w:pPr>
        <w:spacing w:after="0" w:line="240" w:lineRule="auto"/>
        <w:jc w:val="both"/>
        <w:rPr>
          <w:rFonts w:ascii="Segoe UI" w:hAnsi="Segoe UI" w:cs="Segoe UI"/>
          <w:b/>
          <w:sz w:val="23"/>
          <w:szCs w:val="23"/>
        </w:rPr>
      </w:pPr>
      <w:r w:rsidRPr="00C13D41">
        <w:rPr>
          <w:rFonts w:ascii="Segoe UI" w:hAnsi="Segoe UI" w:cs="Segoe UI"/>
          <w:b/>
          <w:sz w:val="23"/>
          <w:szCs w:val="23"/>
        </w:rPr>
        <w:t>Nome do(a) sócio(a)-administrador(a)</w:t>
      </w:r>
    </w:p>
    <w:p w14:paraId="73070C01" w14:textId="77777777" w:rsidR="004D741E" w:rsidRPr="00C13D41" w:rsidRDefault="004D741E" w:rsidP="004D741E">
      <w:pPr>
        <w:spacing w:after="0" w:line="240" w:lineRule="auto"/>
        <w:jc w:val="both"/>
        <w:rPr>
          <w:rFonts w:ascii="Segoe UI" w:hAnsi="Segoe UI" w:cs="Segoe UI"/>
          <w:sz w:val="23"/>
          <w:szCs w:val="23"/>
        </w:rPr>
      </w:pPr>
      <w:r w:rsidRPr="00C13D41">
        <w:rPr>
          <w:rFonts w:ascii="Segoe UI" w:hAnsi="Segoe UI" w:cs="Segoe UI"/>
          <w:sz w:val="23"/>
          <w:szCs w:val="23"/>
        </w:rPr>
        <w:t>Contratada</w:t>
      </w:r>
    </w:p>
    <w:p w14:paraId="43867B83" w14:textId="77777777" w:rsidR="006520D8" w:rsidRDefault="006520D8" w:rsidP="006520D8">
      <w:pPr>
        <w:jc w:val="center"/>
        <w:rPr>
          <w:b/>
          <w:color w:val="FF0000"/>
          <w:highlight w:val="yellow"/>
        </w:rPr>
      </w:pPr>
    </w:p>
    <w:p w14:paraId="193D1E71" w14:textId="77777777" w:rsidR="006520D8" w:rsidRDefault="006520D8" w:rsidP="006520D8">
      <w:pPr>
        <w:jc w:val="center"/>
        <w:rPr>
          <w:b/>
          <w:color w:val="FF0000"/>
          <w:highlight w:val="yellow"/>
        </w:rPr>
      </w:pPr>
    </w:p>
    <w:p w14:paraId="58C5A453" w14:textId="77777777" w:rsidR="006520D8" w:rsidRDefault="006520D8" w:rsidP="006520D8">
      <w:pPr>
        <w:jc w:val="center"/>
        <w:rPr>
          <w:b/>
          <w:color w:val="FF0000"/>
          <w:highlight w:val="yellow"/>
        </w:rPr>
      </w:pPr>
    </w:p>
    <w:p w14:paraId="313DE4BC" w14:textId="77777777" w:rsidR="006520D8" w:rsidRDefault="006520D8" w:rsidP="006520D8">
      <w:pPr>
        <w:jc w:val="center"/>
        <w:rPr>
          <w:b/>
          <w:color w:val="FF0000"/>
          <w:highlight w:val="yellow"/>
        </w:rPr>
      </w:pPr>
    </w:p>
    <w:p w14:paraId="2E7CDF4F" w14:textId="77777777" w:rsidR="006520D8" w:rsidRDefault="006520D8" w:rsidP="006520D8">
      <w:pPr>
        <w:jc w:val="center"/>
        <w:rPr>
          <w:b/>
          <w:color w:val="FF0000"/>
          <w:highlight w:val="yellow"/>
        </w:rPr>
      </w:pPr>
    </w:p>
    <w:p w14:paraId="078F9978" w14:textId="77777777" w:rsidR="006520D8" w:rsidRDefault="006520D8" w:rsidP="006520D8">
      <w:pPr>
        <w:jc w:val="center"/>
        <w:rPr>
          <w:b/>
          <w:color w:val="FF0000"/>
          <w:highlight w:val="yellow"/>
        </w:rPr>
      </w:pPr>
    </w:p>
    <w:p w14:paraId="2AFF33D0" w14:textId="77777777" w:rsidR="006520D8" w:rsidRDefault="006520D8" w:rsidP="006520D8">
      <w:pPr>
        <w:jc w:val="center"/>
        <w:rPr>
          <w:b/>
          <w:color w:val="FF0000"/>
          <w:highlight w:val="yellow"/>
        </w:rPr>
      </w:pPr>
    </w:p>
    <w:p w14:paraId="1B737447" w14:textId="77777777" w:rsidR="006520D8" w:rsidRDefault="006520D8" w:rsidP="006520D8">
      <w:pPr>
        <w:jc w:val="center"/>
        <w:rPr>
          <w:b/>
          <w:color w:val="FF0000"/>
          <w:highlight w:val="yellow"/>
        </w:rPr>
      </w:pPr>
    </w:p>
    <w:p w14:paraId="374086BC" w14:textId="77777777" w:rsidR="006520D8" w:rsidRDefault="006520D8" w:rsidP="006520D8">
      <w:pPr>
        <w:jc w:val="center"/>
        <w:rPr>
          <w:b/>
          <w:color w:val="FF0000"/>
          <w:highlight w:val="yellow"/>
        </w:rPr>
      </w:pPr>
    </w:p>
    <w:p w14:paraId="417DA3F4" w14:textId="2B4257DF" w:rsidR="006520D8" w:rsidRDefault="006520D8" w:rsidP="006520D8">
      <w:pPr>
        <w:jc w:val="center"/>
        <w:rPr>
          <w:b/>
          <w:color w:val="FF0000"/>
          <w:highlight w:val="yellow"/>
        </w:rPr>
      </w:pPr>
    </w:p>
    <w:p w14:paraId="25D0B249" w14:textId="77777777" w:rsidR="004D741E" w:rsidRDefault="004D741E" w:rsidP="006520D8">
      <w:pPr>
        <w:jc w:val="center"/>
        <w:rPr>
          <w:b/>
          <w:color w:val="FF0000"/>
          <w:highlight w:val="yellow"/>
        </w:rPr>
      </w:pPr>
    </w:p>
    <w:p w14:paraId="52547362" w14:textId="77777777" w:rsidR="004D741E" w:rsidRDefault="004D741E" w:rsidP="006520D8">
      <w:pPr>
        <w:jc w:val="center"/>
        <w:rPr>
          <w:b/>
          <w:color w:val="FF0000"/>
          <w:highlight w:val="yellow"/>
        </w:rPr>
      </w:pPr>
    </w:p>
    <w:p w14:paraId="0CDB60C7" w14:textId="77777777" w:rsidR="004D741E" w:rsidRDefault="004D741E" w:rsidP="006520D8">
      <w:pPr>
        <w:jc w:val="center"/>
        <w:rPr>
          <w:b/>
          <w:color w:val="FF0000"/>
          <w:highlight w:val="yellow"/>
        </w:rPr>
      </w:pPr>
    </w:p>
    <w:p w14:paraId="571C7487" w14:textId="77777777" w:rsidR="004D741E" w:rsidRDefault="004D741E" w:rsidP="006520D8">
      <w:pPr>
        <w:jc w:val="center"/>
        <w:rPr>
          <w:b/>
          <w:color w:val="FF0000"/>
          <w:highlight w:val="yellow"/>
        </w:rPr>
      </w:pPr>
    </w:p>
    <w:p w14:paraId="79AF4EC2" w14:textId="77777777" w:rsidR="004D741E" w:rsidRDefault="004D741E" w:rsidP="006520D8">
      <w:pPr>
        <w:jc w:val="center"/>
        <w:rPr>
          <w:b/>
          <w:color w:val="FF0000"/>
          <w:highlight w:val="yellow"/>
        </w:rPr>
      </w:pPr>
    </w:p>
    <w:p w14:paraId="556D6202" w14:textId="77777777" w:rsidR="004D741E" w:rsidRDefault="004D741E" w:rsidP="006520D8">
      <w:pPr>
        <w:jc w:val="center"/>
        <w:rPr>
          <w:b/>
          <w:color w:val="FF0000"/>
          <w:highlight w:val="yellow"/>
        </w:rPr>
      </w:pPr>
    </w:p>
    <w:p w14:paraId="6055D88A" w14:textId="77777777" w:rsidR="004D741E" w:rsidRDefault="004D741E" w:rsidP="006520D8">
      <w:pPr>
        <w:jc w:val="center"/>
        <w:rPr>
          <w:b/>
          <w:color w:val="FF0000"/>
          <w:highlight w:val="yellow"/>
        </w:rPr>
      </w:pPr>
    </w:p>
    <w:p w14:paraId="586122F6" w14:textId="77777777" w:rsidR="004D741E" w:rsidRDefault="004D741E" w:rsidP="006520D8">
      <w:pPr>
        <w:jc w:val="center"/>
        <w:rPr>
          <w:b/>
          <w:color w:val="FF0000"/>
          <w:highlight w:val="yellow"/>
        </w:rPr>
      </w:pPr>
    </w:p>
    <w:p w14:paraId="218728BC" w14:textId="77777777" w:rsidR="004D741E" w:rsidRDefault="004D741E" w:rsidP="006520D8">
      <w:pPr>
        <w:jc w:val="center"/>
        <w:rPr>
          <w:b/>
          <w:color w:val="FF0000"/>
          <w:highlight w:val="yellow"/>
        </w:rPr>
      </w:pPr>
    </w:p>
    <w:p w14:paraId="59328751" w14:textId="77777777" w:rsidR="004D741E" w:rsidRDefault="004D741E" w:rsidP="006520D8">
      <w:pPr>
        <w:jc w:val="center"/>
        <w:rPr>
          <w:b/>
          <w:color w:val="FF0000"/>
          <w:highlight w:val="yellow"/>
        </w:rPr>
      </w:pPr>
    </w:p>
    <w:p w14:paraId="027E1229" w14:textId="77777777" w:rsidR="004D741E" w:rsidRDefault="004D741E" w:rsidP="006520D8">
      <w:pPr>
        <w:jc w:val="center"/>
        <w:rPr>
          <w:b/>
          <w:color w:val="FF0000"/>
          <w:highlight w:val="yellow"/>
        </w:rPr>
      </w:pPr>
    </w:p>
    <w:p w14:paraId="398B594E" w14:textId="77777777" w:rsidR="004D741E" w:rsidRDefault="004D741E" w:rsidP="006520D8">
      <w:pPr>
        <w:jc w:val="center"/>
        <w:rPr>
          <w:b/>
          <w:color w:val="FF0000"/>
          <w:highlight w:val="yellow"/>
        </w:rPr>
      </w:pPr>
    </w:p>
    <w:p w14:paraId="31EDD7D6" w14:textId="77777777" w:rsidR="004D741E" w:rsidRDefault="004D741E" w:rsidP="006520D8">
      <w:pPr>
        <w:jc w:val="center"/>
        <w:rPr>
          <w:b/>
          <w:color w:val="FF0000"/>
          <w:highlight w:val="yellow"/>
        </w:rPr>
      </w:pPr>
    </w:p>
    <w:p w14:paraId="0C7DF6B3" w14:textId="77777777" w:rsidR="004D741E" w:rsidRDefault="004D741E" w:rsidP="006520D8">
      <w:pPr>
        <w:jc w:val="center"/>
        <w:rPr>
          <w:b/>
          <w:color w:val="FF0000"/>
          <w:highlight w:val="yellow"/>
        </w:rPr>
      </w:pPr>
    </w:p>
    <w:p w14:paraId="576DEF37" w14:textId="77777777" w:rsidR="004D741E" w:rsidRDefault="004D741E" w:rsidP="006520D8">
      <w:pPr>
        <w:jc w:val="center"/>
        <w:rPr>
          <w:b/>
          <w:color w:val="FF0000"/>
          <w:highlight w:val="yellow"/>
        </w:rPr>
      </w:pPr>
    </w:p>
    <w:sectPr w:rsidR="004D741E" w:rsidSect="003B3B46">
      <w:headerReference w:type="default" r:id="rId18"/>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AD91A9" w14:textId="77777777" w:rsidR="007C3089" w:rsidRDefault="007C3089" w:rsidP="0073140B">
      <w:pPr>
        <w:spacing w:after="0" w:line="240" w:lineRule="auto"/>
      </w:pPr>
      <w:r>
        <w:separator/>
      </w:r>
    </w:p>
  </w:endnote>
  <w:endnote w:type="continuationSeparator" w:id="0">
    <w:p w14:paraId="3D697ED3" w14:textId="77777777" w:rsidR="007C3089" w:rsidRDefault="007C3089"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12616D" w14:textId="77777777" w:rsidR="007C3089" w:rsidRDefault="007C3089" w:rsidP="0073140B">
      <w:pPr>
        <w:spacing w:after="0" w:line="240" w:lineRule="auto"/>
      </w:pPr>
      <w:r>
        <w:separator/>
      </w:r>
    </w:p>
  </w:footnote>
  <w:footnote w:type="continuationSeparator" w:id="0">
    <w:p w14:paraId="5266C5C0" w14:textId="77777777" w:rsidR="007C3089" w:rsidRDefault="007C3089" w:rsidP="0073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0DA4FA" w14:textId="6341E98C" w:rsidR="00A515FD" w:rsidRDefault="00A515FD">
    <w:pPr>
      <w:pStyle w:val="Corpodetexto"/>
      <w:spacing w:line="14" w:lineRule="auto"/>
      <w:rPr>
        <w:sz w:val="20"/>
      </w:rPr>
    </w:pPr>
    <w:r>
      <w:rPr>
        <w:noProof/>
        <w:sz w:val="20"/>
        <w:lang w:val="pt-BR" w:eastAsia="pt-BR"/>
      </w:rPr>
      <mc:AlternateContent>
        <mc:Choice Requires="wps">
          <w:drawing>
            <wp:anchor distT="0" distB="0" distL="0" distR="0" simplePos="0" relativeHeight="251660288" behindDoc="1" locked="0" layoutInCell="1" allowOverlap="1" wp14:anchorId="05FA66B4" wp14:editId="53985607">
              <wp:simplePos x="0" y="0"/>
              <wp:positionH relativeFrom="page">
                <wp:posOffset>1590675</wp:posOffset>
              </wp:positionH>
              <wp:positionV relativeFrom="page">
                <wp:posOffset>523876</wp:posOffset>
              </wp:positionV>
              <wp:extent cx="4565015" cy="876300"/>
              <wp:effectExtent l="0" t="0" r="0" b="0"/>
              <wp:wrapNone/>
              <wp:docPr id="6"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65015" cy="876300"/>
                      </a:xfrm>
                      <a:prstGeom prst="rect">
                        <a:avLst/>
                      </a:prstGeom>
                    </wps:spPr>
                    <wps:txbx>
                      <w:txbxContent>
                        <w:p w14:paraId="36E613AE" w14:textId="77777777" w:rsidR="00A515FD" w:rsidRDefault="00A515FD">
                          <w:pPr>
                            <w:spacing w:before="8"/>
                            <w:ind w:left="18" w:right="18"/>
                            <w:jc w:val="center"/>
                            <w:rPr>
                              <w:sz w:val="26"/>
                            </w:rPr>
                          </w:pPr>
                          <w:r>
                            <w:rPr>
                              <w:color w:val="333333"/>
                              <w:spacing w:val="-4"/>
                              <w:sz w:val="26"/>
                            </w:rPr>
                            <w:t>PREFEITURA</w:t>
                          </w:r>
                          <w:r>
                            <w:rPr>
                              <w:color w:val="333333"/>
                              <w:spacing w:val="-8"/>
                              <w:sz w:val="26"/>
                            </w:rPr>
                            <w:t xml:space="preserve"> </w:t>
                          </w:r>
                          <w:r>
                            <w:rPr>
                              <w:color w:val="333333"/>
                              <w:spacing w:val="-4"/>
                              <w:sz w:val="26"/>
                            </w:rPr>
                            <w:t>MUNICIPAL</w:t>
                          </w:r>
                          <w:r>
                            <w:rPr>
                              <w:color w:val="333333"/>
                              <w:spacing w:val="-8"/>
                              <w:sz w:val="26"/>
                            </w:rPr>
                            <w:t xml:space="preserve"> </w:t>
                          </w:r>
                          <w:r>
                            <w:rPr>
                              <w:color w:val="333333"/>
                              <w:spacing w:val="-4"/>
                              <w:sz w:val="26"/>
                            </w:rPr>
                            <w:t>DE</w:t>
                          </w:r>
                          <w:r>
                            <w:rPr>
                              <w:color w:val="333333"/>
                              <w:spacing w:val="-12"/>
                              <w:sz w:val="26"/>
                            </w:rPr>
                            <w:t xml:space="preserve"> </w:t>
                          </w:r>
                          <w:r>
                            <w:rPr>
                              <w:color w:val="333333"/>
                              <w:spacing w:val="-4"/>
                              <w:sz w:val="26"/>
                            </w:rPr>
                            <w:t>SÃO</w:t>
                          </w:r>
                          <w:r>
                            <w:rPr>
                              <w:color w:val="333333"/>
                              <w:spacing w:val="-5"/>
                              <w:sz w:val="26"/>
                            </w:rPr>
                            <w:t xml:space="preserve"> </w:t>
                          </w:r>
                          <w:r>
                            <w:rPr>
                              <w:color w:val="333333"/>
                              <w:spacing w:val="-4"/>
                              <w:sz w:val="26"/>
                            </w:rPr>
                            <w:t>SEBASTIÃO</w:t>
                          </w:r>
                          <w:r>
                            <w:rPr>
                              <w:color w:val="333333"/>
                              <w:spacing w:val="-5"/>
                              <w:sz w:val="26"/>
                            </w:rPr>
                            <w:t xml:space="preserve"> </w:t>
                          </w:r>
                          <w:r>
                            <w:rPr>
                              <w:color w:val="333333"/>
                              <w:spacing w:val="-4"/>
                              <w:sz w:val="26"/>
                            </w:rPr>
                            <w:t>DO</w:t>
                          </w:r>
                          <w:r>
                            <w:rPr>
                              <w:color w:val="333333"/>
                              <w:spacing w:val="-8"/>
                              <w:sz w:val="26"/>
                            </w:rPr>
                            <w:t xml:space="preserve"> </w:t>
                          </w:r>
                          <w:r>
                            <w:rPr>
                              <w:color w:val="333333"/>
                              <w:spacing w:val="-4"/>
                              <w:sz w:val="26"/>
                            </w:rPr>
                            <w:t>ANTA/MG</w:t>
                          </w:r>
                        </w:p>
                        <w:p w14:paraId="338DC72A" w14:textId="77777777" w:rsidR="00A515FD" w:rsidRDefault="00A515FD">
                          <w:pPr>
                            <w:spacing w:before="7"/>
                            <w:ind w:left="18" w:right="6"/>
                            <w:jc w:val="center"/>
                            <w:rPr>
                              <w:sz w:val="20"/>
                            </w:rPr>
                          </w:pPr>
                          <w:proofErr w:type="gramStart"/>
                          <w:r>
                            <w:rPr>
                              <w:color w:val="333333"/>
                              <w:spacing w:val="-4"/>
                              <w:sz w:val="20"/>
                            </w:rPr>
                            <w:t>CNPJ.:</w:t>
                          </w:r>
                          <w:proofErr w:type="gramEnd"/>
                          <w:r>
                            <w:rPr>
                              <w:color w:val="333333"/>
                              <w:spacing w:val="-3"/>
                              <w:sz w:val="20"/>
                            </w:rPr>
                            <w:t xml:space="preserve"> </w:t>
                          </w:r>
                          <w:r>
                            <w:rPr>
                              <w:color w:val="333333"/>
                              <w:spacing w:val="-4"/>
                              <w:sz w:val="20"/>
                            </w:rPr>
                            <w:t>01.613.123/0001-</w:t>
                          </w:r>
                          <w:r>
                            <w:rPr>
                              <w:color w:val="333333"/>
                              <w:spacing w:val="-5"/>
                              <w:sz w:val="20"/>
                            </w:rPr>
                            <w:t>60</w:t>
                          </w:r>
                        </w:p>
                        <w:p w14:paraId="611E5EA3" w14:textId="77777777" w:rsidR="00A515FD" w:rsidRDefault="00A515FD">
                          <w:pPr>
                            <w:spacing w:before="30"/>
                            <w:ind w:left="18"/>
                            <w:jc w:val="center"/>
                            <w:rPr>
                              <w:rFonts w:ascii="Calibri" w:hAnsi="Calibri"/>
                            </w:rPr>
                          </w:pPr>
                          <w:r>
                            <w:rPr>
                              <w:rFonts w:ascii="Calibri" w:hAnsi="Calibri"/>
                              <w:color w:val="333333"/>
                              <w:spacing w:val="-2"/>
                            </w:rPr>
                            <w:t>Av.</w:t>
                          </w:r>
                          <w:r>
                            <w:rPr>
                              <w:rFonts w:ascii="Calibri" w:hAnsi="Calibri"/>
                              <w:color w:val="333333"/>
                              <w:spacing w:val="-8"/>
                            </w:rPr>
                            <w:t xml:space="preserve"> </w:t>
                          </w:r>
                          <w:r>
                            <w:rPr>
                              <w:rFonts w:ascii="Calibri" w:hAnsi="Calibri"/>
                              <w:color w:val="333333"/>
                              <w:spacing w:val="-2"/>
                            </w:rPr>
                            <w:t>José</w:t>
                          </w:r>
                          <w:r>
                            <w:rPr>
                              <w:rFonts w:ascii="Calibri" w:hAnsi="Calibri"/>
                              <w:color w:val="333333"/>
                              <w:spacing w:val="-5"/>
                            </w:rPr>
                            <w:t xml:space="preserve"> </w:t>
                          </w:r>
                          <w:r>
                            <w:rPr>
                              <w:rFonts w:ascii="Calibri" w:hAnsi="Calibri"/>
                              <w:color w:val="333333"/>
                              <w:spacing w:val="-2"/>
                            </w:rPr>
                            <w:t>Antônio Santana,</w:t>
                          </w:r>
                          <w:r>
                            <w:rPr>
                              <w:rFonts w:ascii="Calibri" w:hAnsi="Calibri"/>
                              <w:color w:val="333333"/>
                              <w:spacing w:val="-10"/>
                            </w:rPr>
                            <w:t xml:space="preserve"> </w:t>
                          </w:r>
                          <w:r>
                            <w:rPr>
                              <w:rFonts w:ascii="Calibri" w:hAnsi="Calibri"/>
                              <w:color w:val="333333"/>
                              <w:spacing w:val="-2"/>
                            </w:rPr>
                            <w:t>555</w:t>
                          </w:r>
                          <w:r>
                            <w:rPr>
                              <w:rFonts w:ascii="Calibri" w:hAnsi="Calibri"/>
                              <w:color w:val="333333"/>
                              <w:spacing w:val="-1"/>
                            </w:rPr>
                            <w:t xml:space="preserve"> </w:t>
                          </w:r>
                          <w:r>
                            <w:rPr>
                              <w:rFonts w:ascii="Calibri" w:hAnsi="Calibri"/>
                              <w:color w:val="333333"/>
                              <w:spacing w:val="-2"/>
                            </w:rPr>
                            <w:t>–</w:t>
                          </w:r>
                          <w:r>
                            <w:rPr>
                              <w:rFonts w:ascii="Calibri" w:hAnsi="Calibri"/>
                              <w:color w:val="333333"/>
                              <w:spacing w:val="-6"/>
                            </w:rPr>
                            <w:t xml:space="preserve"> </w:t>
                          </w:r>
                          <w:r>
                            <w:rPr>
                              <w:rFonts w:ascii="Calibri" w:hAnsi="Calibri"/>
                              <w:color w:val="333333"/>
                              <w:spacing w:val="-2"/>
                            </w:rPr>
                            <w:t>Centro</w:t>
                          </w:r>
                          <w:r>
                            <w:rPr>
                              <w:rFonts w:ascii="Calibri" w:hAnsi="Calibri"/>
                              <w:color w:val="333333"/>
                              <w:spacing w:val="-4"/>
                            </w:rPr>
                            <w:t xml:space="preserve"> </w:t>
                          </w:r>
                          <w:r>
                            <w:rPr>
                              <w:rFonts w:ascii="Calibri" w:hAnsi="Calibri"/>
                              <w:color w:val="333333"/>
                              <w:spacing w:val="-2"/>
                            </w:rPr>
                            <w:t>Telefax</w:t>
                          </w:r>
                          <w:r>
                            <w:rPr>
                              <w:rFonts w:ascii="Calibri" w:hAnsi="Calibri"/>
                              <w:color w:val="333333"/>
                              <w:spacing w:val="-5"/>
                            </w:rPr>
                            <w:t xml:space="preserve"> </w:t>
                          </w:r>
                          <w:r>
                            <w:rPr>
                              <w:rFonts w:ascii="Calibri" w:hAnsi="Calibri"/>
                              <w:color w:val="333333"/>
                              <w:spacing w:val="-2"/>
                            </w:rPr>
                            <w:t>(33)</w:t>
                          </w:r>
                          <w:r>
                            <w:rPr>
                              <w:rFonts w:ascii="Calibri" w:hAnsi="Calibri"/>
                              <w:color w:val="333333"/>
                              <w:spacing w:val="-7"/>
                            </w:rPr>
                            <w:t xml:space="preserve"> </w:t>
                          </w:r>
                          <w:r>
                            <w:rPr>
                              <w:rFonts w:ascii="Calibri" w:hAnsi="Calibri"/>
                              <w:color w:val="333333"/>
                              <w:spacing w:val="-2"/>
                            </w:rPr>
                            <w:t>3315</w:t>
                          </w:r>
                          <w:r>
                            <w:rPr>
                              <w:rFonts w:ascii="Calibri" w:hAnsi="Calibri"/>
                              <w:color w:val="333333"/>
                              <w:spacing w:val="-4"/>
                            </w:rPr>
                            <w:t xml:space="preserve"> </w:t>
                          </w:r>
                          <w:r>
                            <w:rPr>
                              <w:rFonts w:ascii="Calibri" w:hAnsi="Calibri"/>
                              <w:color w:val="333333"/>
                              <w:spacing w:val="-2"/>
                            </w:rPr>
                            <w:t>7000</w:t>
                          </w:r>
                          <w:r>
                            <w:rPr>
                              <w:rFonts w:ascii="Calibri" w:hAnsi="Calibri"/>
                              <w:color w:val="333333"/>
                              <w:spacing w:val="-8"/>
                            </w:rPr>
                            <w:t xml:space="preserve"> </w:t>
                          </w:r>
                          <w:r>
                            <w:rPr>
                              <w:rFonts w:ascii="Calibri" w:hAnsi="Calibri"/>
                              <w:color w:val="333333"/>
                              <w:spacing w:val="-2"/>
                            </w:rPr>
                            <w:t>/</w:t>
                          </w:r>
                          <w:r>
                            <w:rPr>
                              <w:rFonts w:ascii="Calibri" w:hAnsi="Calibri"/>
                              <w:color w:val="333333"/>
                              <w:spacing w:val="-1"/>
                            </w:rPr>
                            <w:t xml:space="preserve"> </w:t>
                          </w:r>
                          <w:r>
                            <w:rPr>
                              <w:rFonts w:ascii="Calibri" w:hAnsi="Calibri"/>
                              <w:color w:val="333333"/>
                              <w:spacing w:val="-4"/>
                            </w:rPr>
                            <w:t>7099</w:t>
                          </w:r>
                        </w:p>
                      </w:txbxContent>
                    </wps:txbx>
                    <wps:bodyPr wrap="square" lIns="0" tIns="0" rIns="0" bIns="0" rtlCol="0">
                      <a:noAutofit/>
                    </wps:bodyPr>
                  </wps:wsp>
                </a:graphicData>
              </a:graphic>
              <wp14:sizeRelV relativeFrom="margin">
                <wp14:pctHeight>0</wp14:pctHeight>
              </wp14:sizeRelV>
            </wp:anchor>
          </w:drawing>
        </mc:Choice>
        <mc:Fallback>
          <w:pict>
            <v:shapetype w14:anchorId="05FA66B4" id="_x0000_t202" coordsize="21600,21600" o:spt="202" path="m,l,21600r21600,l21600,xe">
              <v:stroke joinstyle="miter"/>
              <v:path gradientshapeok="t" o:connecttype="rect"/>
            </v:shapetype>
            <v:shape id="Textbox 2" o:spid="_x0000_s1026" type="#_x0000_t202" style="position:absolute;left:0;text-align:left;margin-left:125.25pt;margin-top:41.25pt;width:359.45pt;height:69pt;z-index:-25165619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" filled="f" stroked="f">
              <v:path arrowok="t"/>
              <v:textbox inset="0,0,0,0">
                <w:txbxContent>
                  <w:p w14:paraId="36E613AE" w14:textId="77777777" w:rsidR="00A515FD" w:rsidRDefault="00A515FD">
                    <w:pPr>
                      <w:spacing w:before="8"/>
                      <w:ind w:left="18" w:right="18"/>
                      <w:jc w:val="center"/>
                      <w:rPr>
                        <w:sz w:val="26"/>
                      </w:rPr>
                    </w:pPr>
                    <w:r>
                      <w:rPr>
                        <w:color w:val="333333"/>
                        <w:spacing w:val="-4"/>
                        <w:sz w:val="26"/>
                      </w:rPr>
                      <w:t>PREFEITURA</w:t>
                    </w:r>
                    <w:r>
                      <w:rPr>
                        <w:color w:val="333333"/>
                        <w:spacing w:val="-8"/>
                        <w:sz w:val="26"/>
                      </w:rPr>
                      <w:t xml:space="preserve"> </w:t>
                    </w:r>
                    <w:r>
                      <w:rPr>
                        <w:color w:val="333333"/>
                        <w:spacing w:val="-4"/>
                        <w:sz w:val="26"/>
                      </w:rPr>
                      <w:t>MUNICIPAL</w:t>
                    </w:r>
                    <w:r>
                      <w:rPr>
                        <w:color w:val="333333"/>
                        <w:spacing w:val="-8"/>
                        <w:sz w:val="26"/>
                      </w:rPr>
                      <w:t xml:space="preserve"> </w:t>
                    </w:r>
                    <w:r>
                      <w:rPr>
                        <w:color w:val="333333"/>
                        <w:spacing w:val="-4"/>
                        <w:sz w:val="26"/>
                      </w:rPr>
                      <w:t>DE</w:t>
                    </w:r>
                    <w:r>
                      <w:rPr>
                        <w:color w:val="333333"/>
                        <w:spacing w:val="-12"/>
                        <w:sz w:val="26"/>
                      </w:rPr>
                      <w:t xml:space="preserve"> </w:t>
                    </w:r>
                    <w:r>
                      <w:rPr>
                        <w:color w:val="333333"/>
                        <w:spacing w:val="-4"/>
                        <w:sz w:val="26"/>
                      </w:rPr>
                      <w:t>SÃO</w:t>
                    </w:r>
                    <w:r>
                      <w:rPr>
                        <w:color w:val="333333"/>
                        <w:spacing w:val="-5"/>
                        <w:sz w:val="26"/>
                      </w:rPr>
                      <w:t xml:space="preserve"> </w:t>
                    </w:r>
                    <w:r>
                      <w:rPr>
                        <w:color w:val="333333"/>
                        <w:spacing w:val="-4"/>
                        <w:sz w:val="26"/>
                      </w:rPr>
                      <w:t>SEBASTIÃO</w:t>
                    </w:r>
                    <w:r>
                      <w:rPr>
                        <w:color w:val="333333"/>
                        <w:spacing w:val="-5"/>
                        <w:sz w:val="26"/>
                      </w:rPr>
                      <w:t xml:space="preserve"> </w:t>
                    </w:r>
                    <w:r>
                      <w:rPr>
                        <w:color w:val="333333"/>
                        <w:spacing w:val="-4"/>
                        <w:sz w:val="26"/>
                      </w:rPr>
                      <w:t>DO</w:t>
                    </w:r>
                    <w:r>
                      <w:rPr>
                        <w:color w:val="333333"/>
                        <w:spacing w:val="-8"/>
                        <w:sz w:val="26"/>
                      </w:rPr>
                      <w:t xml:space="preserve"> </w:t>
                    </w:r>
                    <w:r>
                      <w:rPr>
                        <w:color w:val="333333"/>
                        <w:spacing w:val="-4"/>
                        <w:sz w:val="26"/>
                      </w:rPr>
                      <w:t>ANTA/MG</w:t>
                    </w:r>
                  </w:p>
                  <w:p w14:paraId="338DC72A" w14:textId="77777777" w:rsidR="00A515FD" w:rsidRDefault="00A515FD">
                    <w:pPr>
                      <w:spacing w:before="7"/>
                      <w:ind w:left="18" w:right="6"/>
                      <w:jc w:val="center"/>
                      <w:rPr>
                        <w:sz w:val="20"/>
                      </w:rPr>
                    </w:pPr>
                    <w:proofErr w:type="gramStart"/>
                    <w:r>
                      <w:rPr>
                        <w:color w:val="333333"/>
                        <w:spacing w:val="-4"/>
                        <w:sz w:val="20"/>
                      </w:rPr>
                      <w:t>CNPJ.:</w:t>
                    </w:r>
                    <w:proofErr w:type="gramEnd"/>
                    <w:r>
                      <w:rPr>
                        <w:color w:val="333333"/>
                        <w:spacing w:val="-3"/>
                        <w:sz w:val="20"/>
                      </w:rPr>
                      <w:t xml:space="preserve"> </w:t>
                    </w:r>
                    <w:r>
                      <w:rPr>
                        <w:color w:val="333333"/>
                        <w:spacing w:val="-4"/>
                        <w:sz w:val="20"/>
                      </w:rPr>
                      <w:t>01.613.123/0001-</w:t>
                    </w:r>
                    <w:r>
                      <w:rPr>
                        <w:color w:val="333333"/>
                        <w:spacing w:val="-5"/>
                        <w:sz w:val="20"/>
                      </w:rPr>
                      <w:t>60</w:t>
                    </w:r>
                  </w:p>
                  <w:p w14:paraId="611E5EA3" w14:textId="77777777" w:rsidR="00A515FD" w:rsidRDefault="00A515FD">
                    <w:pPr>
                      <w:spacing w:before="30"/>
                      <w:ind w:left="18"/>
                      <w:jc w:val="center"/>
                      <w:rPr>
                        <w:rFonts w:ascii="Calibri" w:hAnsi="Calibri"/>
                      </w:rPr>
                    </w:pPr>
                    <w:r>
                      <w:rPr>
                        <w:rFonts w:ascii="Calibri" w:hAnsi="Calibri"/>
                        <w:color w:val="333333"/>
                        <w:spacing w:val="-2"/>
                      </w:rPr>
                      <w:t>Av.</w:t>
                    </w:r>
                    <w:r>
                      <w:rPr>
                        <w:rFonts w:ascii="Calibri" w:hAnsi="Calibri"/>
                        <w:color w:val="333333"/>
                        <w:spacing w:val="-8"/>
                      </w:rPr>
                      <w:t xml:space="preserve"> </w:t>
                    </w:r>
                    <w:r>
                      <w:rPr>
                        <w:rFonts w:ascii="Calibri" w:hAnsi="Calibri"/>
                        <w:color w:val="333333"/>
                        <w:spacing w:val="-2"/>
                      </w:rPr>
                      <w:t>José</w:t>
                    </w:r>
                    <w:r>
                      <w:rPr>
                        <w:rFonts w:ascii="Calibri" w:hAnsi="Calibri"/>
                        <w:color w:val="333333"/>
                        <w:spacing w:val="-5"/>
                      </w:rPr>
                      <w:t xml:space="preserve"> </w:t>
                    </w:r>
                    <w:r>
                      <w:rPr>
                        <w:rFonts w:ascii="Calibri" w:hAnsi="Calibri"/>
                        <w:color w:val="333333"/>
                        <w:spacing w:val="-2"/>
                      </w:rPr>
                      <w:t>Antônio Santana,</w:t>
                    </w:r>
                    <w:r>
                      <w:rPr>
                        <w:rFonts w:ascii="Calibri" w:hAnsi="Calibri"/>
                        <w:color w:val="333333"/>
                        <w:spacing w:val="-10"/>
                      </w:rPr>
                      <w:t xml:space="preserve"> </w:t>
                    </w:r>
                    <w:r>
                      <w:rPr>
                        <w:rFonts w:ascii="Calibri" w:hAnsi="Calibri"/>
                        <w:color w:val="333333"/>
                        <w:spacing w:val="-2"/>
                      </w:rPr>
                      <w:t>555</w:t>
                    </w:r>
                    <w:r>
                      <w:rPr>
                        <w:rFonts w:ascii="Calibri" w:hAnsi="Calibri"/>
                        <w:color w:val="333333"/>
                        <w:spacing w:val="-1"/>
                      </w:rPr>
                      <w:t xml:space="preserve"> </w:t>
                    </w:r>
                    <w:r>
                      <w:rPr>
                        <w:rFonts w:ascii="Calibri" w:hAnsi="Calibri"/>
                        <w:color w:val="333333"/>
                        <w:spacing w:val="-2"/>
                      </w:rPr>
                      <w:t>–</w:t>
                    </w:r>
                    <w:r>
                      <w:rPr>
                        <w:rFonts w:ascii="Calibri" w:hAnsi="Calibri"/>
                        <w:color w:val="333333"/>
                        <w:spacing w:val="-6"/>
                      </w:rPr>
                      <w:t xml:space="preserve"> </w:t>
                    </w:r>
                    <w:r>
                      <w:rPr>
                        <w:rFonts w:ascii="Calibri" w:hAnsi="Calibri"/>
                        <w:color w:val="333333"/>
                        <w:spacing w:val="-2"/>
                      </w:rPr>
                      <w:t>Centro</w:t>
                    </w:r>
                    <w:r>
                      <w:rPr>
                        <w:rFonts w:ascii="Calibri" w:hAnsi="Calibri"/>
                        <w:color w:val="333333"/>
                        <w:spacing w:val="-4"/>
                      </w:rPr>
                      <w:t xml:space="preserve"> </w:t>
                    </w:r>
                    <w:r>
                      <w:rPr>
                        <w:rFonts w:ascii="Calibri" w:hAnsi="Calibri"/>
                        <w:color w:val="333333"/>
                        <w:spacing w:val="-2"/>
                      </w:rPr>
                      <w:t>Telefax</w:t>
                    </w:r>
                    <w:r>
                      <w:rPr>
                        <w:rFonts w:ascii="Calibri" w:hAnsi="Calibri"/>
                        <w:color w:val="333333"/>
                        <w:spacing w:val="-5"/>
                      </w:rPr>
                      <w:t xml:space="preserve"> </w:t>
                    </w:r>
                    <w:r>
                      <w:rPr>
                        <w:rFonts w:ascii="Calibri" w:hAnsi="Calibri"/>
                        <w:color w:val="333333"/>
                        <w:spacing w:val="-2"/>
                      </w:rPr>
                      <w:t>(33)</w:t>
                    </w:r>
                    <w:r>
                      <w:rPr>
                        <w:rFonts w:ascii="Calibri" w:hAnsi="Calibri"/>
                        <w:color w:val="333333"/>
                        <w:spacing w:val="-7"/>
                      </w:rPr>
                      <w:t xml:space="preserve"> </w:t>
                    </w:r>
                    <w:r>
                      <w:rPr>
                        <w:rFonts w:ascii="Calibri" w:hAnsi="Calibri"/>
                        <w:color w:val="333333"/>
                        <w:spacing w:val="-2"/>
                      </w:rPr>
                      <w:t>3315</w:t>
                    </w:r>
                    <w:r>
                      <w:rPr>
                        <w:rFonts w:ascii="Calibri" w:hAnsi="Calibri"/>
                        <w:color w:val="333333"/>
                        <w:spacing w:val="-4"/>
                      </w:rPr>
                      <w:t xml:space="preserve"> </w:t>
                    </w:r>
                    <w:r>
                      <w:rPr>
                        <w:rFonts w:ascii="Calibri" w:hAnsi="Calibri"/>
                        <w:color w:val="333333"/>
                        <w:spacing w:val="-2"/>
                      </w:rPr>
                      <w:t>7000</w:t>
                    </w:r>
                    <w:r>
                      <w:rPr>
                        <w:rFonts w:ascii="Calibri" w:hAnsi="Calibri"/>
                        <w:color w:val="333333"/>
                        <w:spacing w:val="-8"/>
                      </w:rPr>
                      <w:t xml:space="preserve"> </w:t>
                    </w:r>
                    <w:r>
                      <w:rPr>
                        <w:rFonts w:ascii="Calibri" w:hAnsi="Calibri"/>
                        <w:color w:val="333333"/>
                        <w:spacing w:val="-2"/>
                      </w:rPr>
                      <w:t>/</w:t>
                    </w:r>
                    <w:r>
                      <w:rPr>
                        <w:rFonts w:ascii="Calibri" w:hAnsi="Calibri"/>
                        <w:color w:val="333333"/>
                        <w:spacing w:val="-1"/>
                      </w:rPr>
                      <w:t xml:space="preserve"> </w:t>
                    </w:r>
                    <w:r>
                      <w:rPr>
                        <w:rFonts w:ascii="Calibri" w:hAnsi="Calibri"/>
                        <w:color w:val="333333"/>
                        <w:spacing w:val="-4"/>
                      </w:rPr>
                      <w:t>7099</w:t>
                    </w:r>
                  </w:p>
                </w:txbxContent>
              </v:textbox>
              <w10:wrap anchorx="page" anchory="page"/>
            </v:shape>
          </w:pict>
        </mc:Fallback>
      </mc:AlternateContent>
    </w:r>
    <w:r>
      <w:rPr>
        <w:noProof/>
        <w:sz w:val="20"/>
        <w:lang w:val="pt-BR" w:eastAsia="pt-BR"/>
      </w:rPr>
      <w:drawing>
        <wp:anchor distT="0" distB="0" distL="0" distR="0" simplePos="0" relativeHeight="251659264" behindDoc="1" locked="0" layoutInCell="1" allowOverlap="1" wp14:anchorId="0883DD23" wp14:editId="72A9986B">
          <wp:simplePos x="0" y="0"/>
          <wp:positionH relativeFrom="page">
            <wp:posOffset>637031</wp:posOffset>
          </wp:positionH>
          <wp:positionV relativeFrom="page">
            <wp:posOffset>493776</wp:posOffset>
          </wp:positionV>
          <wp:extent cx="632460" cy="702564"/>
          <wp:effectExtent l="0" t="0" r="0" b="0"/>
          <wp:wrapNone/>
          <wp:docPr id="7"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32460" cy="702564"/>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A0748C" w:rsidRPr="005C06F8" w14:paraId="562B5D6B" w14:textId="77777777" w:rsidTr="00911E0E">
      <w:trPr>
        <w:trHeight w:val="364"/>
      </w:trPr>
      <w:tc>
        <w:tcPr>
          <w:tcW w:w="1536" w:type="dxa"/>
          <w:vMerge w:val="restart"/>
        </w:tcPr>
        <w:p w14:paraId="7A44AB39" w14:textId="77777777" w:rsidR="00A0748C" w:rsidRPr="005C06F8" w:rsidRDefault="00A0748C" w:rsidP="008E5137">
          <w:pPr>
            <w:pStyle w:val="Cabealho"/>
            <w:tabs>
              <w:tab w:val="left" w:pos="5642"/>
            </w:tabs>
            <w:rPr>
              <w:sz w:val="18"/>
              <w:szCs w:val="18"/>
            </w:rPr>
          </w:pPr>
          <w:r w:rsidRPr="00907AA3">
            <w:rPr>
              <w:noProof/>
              <w:sz w:val="18"/>
              <w:szCs w:val="18"/>
            </w:rPr>
            <w:drawing>
              <wp:inline distT="0" distB="0" distL="0" distR="0" wp14:anchorId="6D44028D" wp14:editId="6522D9A0">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14:paraId="376999BA" w14:textId="77777777" w:rsidR="00A0748C" w:rsidRPr="005C06F8" w:rsidRDefault="00A0748C" w:rsidP="008E5137">
          <w:pPr>
            <w:pStyle w:val="Cabealho"/>
            <w:tabs>
              <w:tab w:val="left" w:pos="5642"/>
            </w:tabs>
            <w:jc w:val="center"/>
            <w:rPr>
              <w:rFonts w:cs="Calibri"/>
              <w:sz w:val="18"/>
              <w:szCs w:val="18"/>
            </w:rPr>
          </w:pPr>
        </w:p>
        <w:p w14:paraId="693B3D53" w14:textId="77777777" w:rsidR="00A0748C" w:rsidRPr="005C06F8" w:rsidRDefault="00A0748C" w:rsidP="008E5137">
          <w:pPr>
            <w:pStyle w:val="Cabealho"/>
            <w:tabs>
              <w:tab w:val="left" w:pos="5642"/>
            </w:tabs>
            <w:jc w:val="center"/>
            <w:rPr>
              <w:rFonts w:cs="Calibri"/>
              <w:b/>
              <w:sz w:val="18"/>
              <w:szCs w:val="18"/>
            </w:rPr>
          </w:pPr>
          <w:r w:rsidRPr="005C06F8">
            <w:rPr>
              <w:rFonts w:cs="Calibri"/>
              <w:b/>
              <w:sz w:val="18"/>
              <w:szCs w:val="18"/>
            </w:rPr>
            <w:t>MUNICÍPIO DE SÃO SEBASTIÃO DO ANTA/MINAS GERAIS</w:t>
          </w:r>
        </w:p>
        <w:p w14:paraId="20AC814E" w14:textId="77777777" w:rsidR="00A0748C" w:rsidRDefault="00A0748C" w:rsidP="008E5137">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14:paraId="14E9533F" w14:textId="77777777" w:rsidR="00A0748C" w:rsidRPr="005C06F8" w:rsidRDefault="00A0748C" w:rsidP="008E5137">
          <w:pPr>
            <w:pStyle w:val="Cabealho"/>
            <w:tabs>
              <w:tab w:val="left" w:pos="5642"/>
            </w:tabs>
            <w:jc w:val="center"/>
            <w:rPr>
              <w:rFonts w:cs="Calibri"/>
              <w:sz w:val="18"/>
              <w:szCs w:val="18"/>
            </w:rPr>
          </w:pPr>
          <w:r w:rsidRPr="005C06F8">
            <w:rPr>
              <w:rFonts w:cs="Calibri"/>
              <w:sz w:val="18"/>
              <w:szCs w:val="18"/>
            </w:rPr>
            <w:t>CEP-35.334-000, Fone: (33) 33157000</w:t>
          </w:r>
        </w:p>
      </w:tc>
    </w:tr>
    <w:tr w:rsidR="00A0748C" w:rsidRPr="005C06F8" w14:paraId="748A008C" w14:textId="77777777" w:rsidTr="001727F0">
      <w:trPr>
        <w:trHeight w:val="248"/>
      </w:trPr>
      <w:tc>
        <w:tcPr>
          <w:tcW w:w="1536" w:type="dxa"/>
          <w:vMerge/>
        </w:tcPr>
        <w:p w14:paraId="58ABC14A" w14:textId="77777777" w:rsidR="00A0748C" w:rsidRPr="005C06F8" w:rsidRDefault="00A0748C" w:rsidP="008E5137">
          <w:pPr>
            <w:pStyle w:val="Cabealho"/>
            <w:tabs>
              <w:tab w:val="left" w:pos="5642"/>
            </w:tabs>
            <w:rPr>
              <w:sz w:val="18"/>
              <w:szCs w:val="18"/>
            </w:rPr>
          </w:pPr>
        </w:p>
      </w:tc>
      <w:tc>
        <w:tcPr>
          <w:tcW w:w="6808" w:type="dxa"/>
        </w:tcPr>
        <w:p w14:paraId="5023118B" w14:textId="77777777" w:rsidR="00A0748C" w:rsidRPr="005C06F8" w:rsidRDefault="00A0748C" w:rsidP="008E5137">
          <w:pPr>
            <w:pStyle w:val="Cabealho"/>
            <w:tabs>
              <w:tab w:val="left" w:pos="5642"/>
            </w:tabs>
            <w:jc w:val="center"/>
            <w:rPr>
              <w:rFonts w:cs="Calibri"/>
              <w:sz w:val="18"/>
              <w:szCs w:val="18"/>
            </w:rPr>
          </w:pPr>
          <w:r w:rsidRPr="005C06F8">
            <w:rPr>
              <w:rFonts w:cs="Calibri"/>
              <w:sz w:val="18"/>
              <w:szCs w:val="18"/>
            </w:rPr>
            <w:t>CNPJ: 01.613.123/0001-60</w:t>
          </w:r>
        </w:p>
        <w:p w14:paraId="6C64DD48" w14:textId="77777777" w:rsidR="00A0748C" w:rsidRPr="005C06F8" w:rsidRDefault="00A0748C" w:rsidP="008E5137">
          <w:pPr>
            <w:pStyle w:val="Cabealho"/>
            <w:tabs>
              <w:tab w:val="left" w:pos="5642"/>
            </w:tabs>
            <w:jc w:val="center"/>
            <w:rPr>
              <w:rFonts w:cs="Calibri"/>
              <w:sz w:val="18"/>
              <w:szCs w:val="18"/>
            </w:rPr>
          </w:pPr>
        </w:p>
      </w:tc>
    </w:tr>
  </w:tbl>
  <w:p w14:paraId="2BE21636" w14:textId="77777777" w:rsidR="00A0748C" w:rsidRDefault="00A0748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3F61A0"/>
    <w:multiLevelType w:val="multilevel"/>
    <w:tmpl w:val="2222D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7A3281"/>
    <w:multiLevelType w:val="multilevel"/>
    <w:tmpl w:val="188ABCF4"/>
    <w:lvl w:ilvl="0">
      <w:start w:val="1"/>
      <w:numFmt w:val="decimal"/>
      <w:lvlText w:val="%1."/>
      <w:lvlJc w:val="left"/>
      <w:pPr>
        <w:ind w:left="1106" w:hanging="255"/>
      </w:pPr>
      <w:rPr>
        <w:rFonts w:ascii="Segoe UI" w:eastAsia="Segoe UI" w:hAnsi="Segoe UI" w:cs="Segoe UI" w:hint="default"/>
        <w:b/>
        <w:bCs/>
        <w:i w:val="0"/>
        <w:iCs w:val="0"/>
        <w:spacing w:val="-1"/>
        <w:w w:val="100"/>
        <w:sz w:val="23"/>
        <w:szCs w:val="23"/>
        <w:lang w:val="pt-PT" w:eastAsia="en-US" w:bidi="ar-SA"/>
      </w:rPr>
    </w:lvl>
    <w:lvl w:ilvl="1">
      <w:start w:val="1"/>
      <w:numFmt w:val="decimal"/>
      <w:lvlText w:val="%1.%2."/>
      <w:lvlJc w:val="left"/>
      <w:pPr>
        <w:ind w:left="141" w:hanging="42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861" w:hanging="360"/>
      </w:pPr>
      <w:rPr>
        <w:rFonts w:ascii="Symbol" w:eastAsia="Symbol" w:hAnsi="Symbol" w:cs="Symbol" w:hint="default"/>
        <w:b w:val="0"/>
        <w:bCs w:val="0"/>
        <w:i w:val="0"/>
        <w:iCs w:val="0"/>
        <w:spacing w:val="0"/>
        <w:w w:val="99"/>
        <w:sz w:val="20"/>
        <w:szCs w:val="20"/>
        <w:lang w:val="pt-PT" w:eastAsia="en-US" w:bidi="ar-SA"/>
      </w:rPr>
    </w:lvl>
    <w:lvl w:ilvl="3">
      <w:numFmt w:val="bullet"/>
      <w:lvlText w:val="•"/>
      <w:lvlJc w:val="left"/>
      <w:pPr>
        <w:ind w:left="2133" w:hanging="360"/>
      </w:pPr>
      <w:rPr>
        <w:rFonts w:hint="default"/>
        <w:lang w:val="pt-PT" w:eastAsia="en-US" w:bidi="ar-SA"/>
      </w:rPr>
    </w:lvl>
    <w:lvl w:ilvl="4">
      <w:numFmt w:val="bullet"/>
      <w:lvlText w:val="•"/>
      <w:lvlJc w:val="left"/>
      <w:pPr>
        <w:ind w:left="3167" w:hanging="360"/>
      </w:pPr>
      <w:rPr>
        <w:rFonts w:hint="default"/>
        <w:lang w:val="pt-PT" w:eastAsia="en-US" w:bidi="ar-SA"/>
      </w:rPr>
    </w:lvl>
    <w:lvl w:ilvl="5">
      <w:numFmt w:val="bullet"/>
      <w:lvlText w:val="•"/>
      <w:lvlJc w:val="left"/>
      <w:pPr>
        <w:ind w:left="4201" w:hanging="360"/>
      </w:pPr>
      <w:rPr>
        <w:rFonts w:hint="default"/>
        <w:lang w:val="pt-PT" w:eastAsia="en-US" w:bidi="ar-SA"/>
      </w:rPr>
    </w:lvl>
    <w:lvl w:ilvl="6">
      <w:numFmt w:val="bullet"/>
      <w:lvlText w:val="•"/>
      <w:lvlJc w:val="left"/>
      <w:pPr>
        <w:ind w:left="5235" w:hanging="360"/>
      </w:pPr>
      <w:rPr>
        <w:rFonts w:hint="default"/>
        <w:lang w:val="pt-PT" w:eastAsia="en-US" w:bidi="ar-SA"/>
      </w:rPr>
    </w:lvl>
    <w:lvl w:ilvl="7">
      <w:numFmt w:val="bullet"/>
      <w:lvlText w:val="•"/>
      <w:lvlJc w:val="left"/>
      <w:pPr>
        <w:ind w:left="6269" w:hanging="360"/>
      </w:pPr>
      <w:rPr>
        <w:rFonts w:hint="default"/>
        <w:lang w:val="pt-PT" w:eastAsia="en-US" w:bidi="ar-SA"/>
      </w:rPr>
    </w:lvl>
    <w:lvl w:ilvl="8">
      <w:numFmt w:val="bullet"/>
      <w:lvlText w:val="•"/>
      <w:lvlJc w:val="left"/>
      <w:pPr>
        <w:ind w:left="7303" w:hanging="360"/>
      </w:pPr>
      <w:rPr>
        <w:rFonts w:hint="default"/>
        <w:lang w:val="pt-PT" w:eastAsia="en-US" w:bidi="ar-SA"/>
      </w:rPr>
    </w:lvl>
  </w:abstractNum>
  <w:abstractNum w:abstractNumId="2">
    <w:nsid w:val="0B980990"/>
    <w:multiLevelType w:val="multilevel"/>
    <w:tmpl w:val="2DEAC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C705C6"/>
    <w:multiLevelType w:val="multilevel"/>
    <w:tmpl w:val="58B44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55A583A"/>
    <w:multiLevelType w:val="multilevel"/>
    <w:tmpl w:val="C354F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733A82"/>
    <w:multiLevelType w:val="hybridMultilevel"/>
    <w:tmpl w:val="916A04DC"/>
    <w:lvl w:ilvl="0" w:tplc="B36CDAAC">
      <w:numFmt w:val="bullet"/>
      <w:lvlText w:val="-"/>
      <w:lvlJc w:val="left"/>
      <w:pPr>
        <w:ind w:left="140" w:hanging="135"/>
      </w:pPr>
      <w:rPr>
        <w:rFonts w:ascii="Arial MT" w:eastAsia="Arial MT" w:hAnsi="Arial MT" w:cs="Arial MT" w:hint="default"/>
        <w:b w:val="0"/>
        <w:bCs w:val="0"/>
        <w:i w:val="0"/>
        <w:iCs w:val="0"/>
        <w:spacing w:val="0"/>
        <w:w w:val="100"/>
        <w:sz w:val="22"/>
        <w:szCs w:val="22"/>
        <w:lang w:val="pt-PT" w:eastAsia="en-US" w:bidi="ar-SA"/>
      </w:rPr>
    </w:lvl>
    <w:lvl w:ilvl="1" w:tplc="9552DD16">
      <w:numFmt w:val="bullet"/>
      <w:lvlText w:val="•"/>
      <w:lvlJc w:val="left"/>
      <w:pPr>
        <w:ind w:left="1063" w:hanging="135"/>
      </w:pPr>
      <w:rPr>
        <w:rFonts w:hint="default"/>
        <w:lang w:val="pt-PT" w:eastAsia="en-US" w:bidi="ar-SA"/>
      </w:rPr>
    </w:lvl>
    <w:lvl w:ilvl="2" w:tplc="54D04352">
      <w:numFmt w:val="bullet"/>
      <w:lvlText w:val="•"/>
      <w:lvlJc w:val="left"/>
      <w:pPr>
        <w:ind w:left="1987" w:hanging="135"/>
      </w:pPr>
      <w:rPr>
        <w:rFonts w:hint="default"/>
        <w:lang w:val="pt-PT" w:eastAsia="en-US" w:bidi="ar-SA"/>
      </w:rPr>
    </w:lvl>
    <w:lvl w:ilvl="3" w:tplc="1332E9D8">
      <w:numFmt w:val="bullet"/>
      <w:lvlText w:val="•"/>
      <w:lvlJc w:val="left"/>
      <w:pPr>
        <w:ind w:left="2911" w:hanging="135"/>
      </w:pPr>
      <w:rPr>
        <w:rFonts w:hint="default"/>
        <w:lang w:val="pt-PT" w:eastAsia="en-US" w:bidi="ar-SA"/>
      </w:rPr>
    </w:lvl>
    <w:lvl w:ilvl="4" w:tplc="AD96BEB0">
      <w:numFmt w:val="bullet"/>
      <w:lvlText w:val="•"/>
      <w:lvlJc w:val="left"/>
      <w:pPr>
        <w:ind w:left="3835" w:hanging="135"/>
      </w:pPr>
      <w:rPr>
        <w:rFonts w:hint="default"/>
        <w:lang w:val="pt-PT" w:eastAsia="en-US" w:bidi="ar-SA"/>
      </w:rPr>
    </w:lvl>
    <w:lvl w:ilvl="5" w:tplc="D6921CA2">
      <w:numFmt w:val="bullet"/>
      <w:lvlText w:val="•"/>
      <w:lvlJc w:val="left"/>
      <w:pPr>
        <w:ind w:left="4759" w:hanging="135"/>
      </w:pPr>
      <w:rPr>
        <w:rFonts w:hint="default"/>
        <w:lang w:val="pt-PT" w:eastAsia="en-US" w:bidi="ar-SA"/>
      </w:rPr>
    </w:lvl>
    <w:lvl w:ilvl="6" w:tplc="F3908C46">
      <w:numFmt w:val="bullet"/>
      <w:lvlText w:val="•"/>
      <w:lvlJc w:val="left"/>
      <w:pPr>
        <w:ind w:left="5683" w:hanging="135"/>
      </w:pPr>
      <w:rPr>
        <w:rFonts w:hint="default"/>
        <w:lang w:val="pt-PT" w:eastAsia="en-US" w:bidi="ar-SA"/>
      </w:rPr>
    </w:lvl>
    <w:lvl w:ilvl="7" w:tplc="F69C74A0">
      <w:numFmt w:val="bullet"/>
      <w:lvlText w:val="•"/>
      <w:lvlJc w:val="left"/>
      <w:pPr>
        <w:ind w:left="6607" w:hanging="135"/>
      </w:pPr>
      <w:rPr>
        <w:rFonts w:hint="default"/>
        <w:lang w:val="pt-PT" w:eastAsia="en-US" w:bidi="ar-SA"/>
      </w:rPr>
    </w:lvl>
    <w:lvl w:ilvl="8" w:tplc="C3CE50D2">
      <w:numFmt w:val="bullet"/>
      <w:lvlText w:val="•"/>
      <w:lvlJc w:val="left"/>
      <w:pPr>
        <w:ind w:left="7531" w:hanging="135"/>
      </w:pPr>
      <w:rPr>
        <w:rFonts w:hint="default"/>
        <w:lang w:val="pt-PT" w:eastAsia="en-US" w:bidi="ar-SA"/>
      </w:rPr>
    </w:lvl>
  </w:abstractNum>
  <w:abstractNum w:abstractNumId="7">
    <w:nsid w:val="1CF051AC"/>
    <w:multiLevelType w:val="multilevel"/>
    <w:tmpl w:val="EB12D0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DC71965"/>
    <w:multiLevelType w:val="hybridMultilevel"/>
    <w:tmpl w:val="FBD0124C"/>
    <w:lvl w:ilvl="0" w:tplc="6C78A06E">
      <w:start w:val="1"/>
      <w:numFmt w:val="decimal"/>
      <w:lvlText w:val="%1."/>
      <w:lvlJc w:val="left"/>
      <w:pPr>
        <w:ind w:left="860" w:hanging="358"/>
        <w:jc w:val="right"/>
      </w:pPr>
      <w:rPr>
        <w:rFonts w:ascii="Arial" w:eastAsia="Arial" w:hAnsi="Arial" w:cs="Arial" w:hint="default"/>
        <w:b/>
        <w:bCs/>
        <w:i w:val="0"/>
        <w:iCs w:val="0"/>
        <w:spacing w:val="0"/>
        <w:w w:val="97"/>
        <w:sz w:val="26"/>
        <w:szCs w:val="26"/>
        <w:lang w:val="pt-PT" w:eastAsia="en-US" w:bidi="ar-SA"/>
      </w:rPr>
    </w:lvl>
    <w:lvl w:ilvl="1" w:tplc="340AB9F8">
      <w:numFmt w:val="bullet"/>
      <w:lvlText w:val="•"/>
      <w:lvlJc w:val="left"/>
      <w:pPr>
        <w:ind w:left="1711" w:hanging="358"/>
      </w:pPr>
      <w:rPr>
        <w:rFonts w:hint="default"/>
        <w:lang w:val="pt-PT" w:eastAsia="en-US" w:bidi="ar-SA"/>
      </w:rPr>
    </w:lvl>
    <w:lvl w:ilvl="2" w:tplc="DC924A24">
      <w:numFmt w:val="bullet"/>
      <w:lvlText w:val="•"/>
      <w:lvlJc w:val="left"/>
      <w:pPr>
        <w:ind w:left="2563" w:hanging="358"/>
      </w:pPr>
      <w:rPr>
        <w:rFonts w:hint="default"/>
        <w:lang w:val="pt-PT" w:eastAsia="en-US" w:bidi="ar-SA"/>
      </w:rPr>
    </w:lvl>
    <w:lvl w:ilvl="3" w:tplc="BC4423DE">
      <w:numFmt w:val="bullet"/>
      <w:lvlText w:val="•"/>
      <w:lvlJc w:val="left"/>
      <w:pPr>
        <w:ind w:left="3415" w:hanging="358"/>
      </w:pPr>
      <w:rPr>
        <w:rFonts w:hint="default"/>
        <w:lang w:val="pt-PT" w:eastAsia="en-US" w:bidi="ar-SA"/>
      </w:rPr>
    </w:lvl>
    <w:lvl w:ilvl="4" w:tplc="642C4864">
      <w:numFmt w:val="bullet"/>
      <w:lvlText w:val="•"/>
      <w:lvlJc w:val="left"/>
      <w:pPr>
        <w:ind w:left="4267" w:hanging="358"/>
      </w:pPr>
      <w:rPr>
        <w:rFonts w:hint="default"/>
        <w:lang w:val="pt-PT" w:eastAsia="en-US" w:bidi="ar-SA"/>
      </w:rPr>
    </w:lvl>
    <w:lvl w:ilvl="5" w:tplc="A192D3FE">
      <w:numFmt w:val="bullet"/>
      <w:lvlText w:val="•"/>
      <w:lvlJc w:val="left"/>
      <w:pPr>
        <w:ind w:left="5119" w:hanging="358"/>
      </w:pPr>
      <w:rPr>
        <w:rFonts w:hint="default"/>
        <w:lang w:val="pt-PT" w:eastAsia="en-US" w:bidi="ar-SA"/>
      </w:rPr>
    </w:lvl>
    <w:lvl w:ilvl="6" w:tplc="74A0AB56">
      <w:numFmt w:val="bullet"/>
      <w:lvlText w:val="•"/>
      <w:lvlJc w:val="left"/>
      <w:pPr>
        <w:ind w:left="5971" w:hanging="358"/>
      </w:pPr>
      <w:rPr>
        <w:rFonts w:hint="default"/>
        <w:lang w:val="pt-PT" w:eastAsia="en-US" w:bidi="ar-SA"/>
      </w:rPr>
    </w:lvl>
    <w:lvl w:ilvl="7" w:tplc="A94A0650">
      <w:numFmt w:val="bullet"/>
      <w:lvlText w:val="•"/>
      <w:lvlJc w:val="left"/>
      <w:pPr>
        <w:ind w:left="6823" w:hanging="358"/>
      </w:pPr>
      <w:rPr>
        <w:rFonts w:hint="default"/>
        <w:lang w:val="pt-PT" w:eastAsia="en-US" w:bidi="ar-SA"/>
      </w:rPr>
    </w:lvl>
    <w:lvl w:ilvl="8" w:tplc="ADFE74FE">
      <w:numFmt w:val="bullet"/>
      <w:lvlText w:val="•"/>
      <w:lvlJc w:val="left"/>
      <w:pPr>
        <w:ind w:left="7675" w:hanging="358"/>
      </w:pPr>
      <w:rPr>
        <w:rFonts w:hint="default"/>
        <w:lang w:val="pt-PT" w:eastAsia="en-US" w:bidi="ar-SA"/>
      </w:rPr>
    </w:lvl>
  </w:abstractNum>
  <w:abstractNum w:abstractNumId="10">
    <w:nsid w:val="20C85126"/>
    <w:multiLevelType w:val="multilevel"/>
    <w:tmpl w:val="C6902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6716CAD"/>
    <w:multiLevelType w:val="multilevel"/>
    <w:tmpl w:val="D3EEE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2551DE8"/>
    <w:multiLevelType w:val="multilevel"/>
    <w:tmpl w:val="E62E0EE4"/>
    <w:lvl w:ilvl="0">
      <w:start w:val="1"/>
      <w:numFmt w:val="decimal"/>
      <w:lvlText w:val="%1."/>
      <w:lvlJc w:val="left"/>
      <w:pPr>
        <w:ind w:left="1104" w:hanging="252"/>
      </w:pPr>
      <w:rPr>
        <w:rFonts w:ascii="Segoe UI" w:eastAsia="Segoe UI" w:hAnsi="Segoe UI" w:cs="Segoe UI" w:hint="default"/>
        <w:b/>
        <w:bCs/>
        <w:i w:val="0"/>
        <w:iCs w:val="0"/>
        <w:spacing w:val="-1"/>
        <w:w w:val="100"/>
        <w:sz w:val="23"/>
        <w:szCs w:val="23"/>
        <w:lang w:val="pt-PT" w:eastAsia="en-US" w:bidi="ar-SA"/>
      </w:rPr>
    </w:lvl>
    <w:lvl w:ilvl="1">
      <w:start w:val="1"/>
      <w:numFmt w:val="decimal"/>
      <w:lvlText w:val="%1.%2."/>
      <w:lvlJc w:val="left"/>
      <w:pPr>
        <w:ind w:left="141" w:hanging="421"/>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861" w:hanging="360"/>
      </w:pPr>
      <w:rPr>
        <w:rFonts w:ascii="Symbol" w:eastAsia="Symbol" w:hAnsi="Symbol" w:cs="Symbol" w:hint="default"/>
        <w:b w:val="0"/>
        <w:bCs w:val="0"/>
        <w:i w:val="0"/>
        <w:iCs w:val="0"/>
        <w:spacing w:val="0"/>
        <w:w w:val="97"/>
        <w:sz w:val="20"/>
        <w:szCs w:val="20"/>
        <w:lang w:val="pt-PT" w:eastAsia="en-US" w:bidi="ar-SA"/>
      </w:rPr>
    </w:lvl>
    <w:lvl w:ilvl="3">
      <w:numFmt w:val="bullet"/>
      <w:lvlText w:val="•"/>
      <w:lvlJc w:val="left"/>
      <w:pPr>
        <w:ind w:left="2135" w:hanging="360"/>
      </w:pPr>
      <w:rPr>
        <w:rFonts w:hint="default"/>
        <w:lang w:val="pt-PT" w:eastAsia="en-US" w:bidi="ar-SA"/>
      </w:rPr>
    </w:lvl>
    <w:lvl w:ilvl="4">
      <w:numFmt w:val="bullet"/>
      <w:lvlText w:val="•"/>
      <w:lvlJc w:val="left"/>
      <w:pPr>
        <w:ind w:left="3170" w:hanging="360"/>
      </w:pPr>
      <w:rPr>
        <w:rFonts w:hint="default"/>
        <w:lang w:val="pt-PT" w:eastAsia="en-US" w:bidi="ar-SA"/>
      </w:rPr>
    </w:lvl>
    <w:lvl w:ilvl="5">
      <w:numFmt w:val="bullet"/>
      <w:lvlText w:val="•"/>
      <w:lvlJc w:val="left"/>
      <w:pPr>
        <w:ind w:left="4205" w:hanging="360"/>
      </w:pPr>
      <w:rPr>
        <w:rFonts w:hint="default"/>
        <w:lang w:val="pt-PT" w:eastAsia="en-US" w:bidi="ar-SA"/>
      </w:rPr>
    </w:lvl>
    <w:lvl w:ilvl="6">
      <w:numFmt w:val="bullet"/>
      <w:lvlText w:val="•"/>
      <w:lvlJc w:val="left"/>
      <w:pPr>
        <w:ind w:left="5240" w:hanging="360"/>
      </w:pPr>
      <w:rPr>
        <w:rFonts w:hint="default"/>
        <w:lang w:val="pt-PT" w:eastAsia="en-US" w:bidi="ar-SA"/>
      </w:rPr>
    </w:lvl>
    <w:lvl w:ilvl="7">
      <w:numFmt w:val="bullet"/>
      <w:lvlText w:val="•"/>
      <w:lvlJc w:val="left"/>
      <w:pPr>
        <w:ind w:left="6275" w:hanging="360"/>
      </w:pPr>
      <w:rPr>
        <w:rFonts w:hint="default"/>
        <w:lang w:val="pt-PT" w:eastAsia="en-US" w:bidi="ar-SA"/>
      </w:rPr>
    </w:lvl>
    <w:lvl w:ilvl="8">
      <w:numFmt w:val="bullet"/>
      <w:lvlText w:val="•"/>
      <w:lvlJc w:val="left"/>
      <w:pPr>
        <w:ind w:left="7310" w:hanging="360"/>
      </w:pPr>
      <w:rPr>
        <w:rFonts w:hint="default"/>
        <w:lang w:val="pt-PT" w:eastAsia="en-US" w:bidi="ar-SA"/>
      </w:rPr>
    </w:lvl>
  </w:abstractNum>
  <w:abstractNum w:abstractNumId="13">
    <w:nsid w:val="33296A13"/>
    <w:multiLevelType w:val="multilevel"/>
    <w:tmpl w:val="3EBE4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3853486"/>
    <w:multiLevelType w:val="multilevel"/>
    <w:tmpl w:val="88141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ABE3A12"/>
    <w:multiLevelType w:val="multilevel"/>
    <w:tmpl w:val="027EE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C4D1081"/>
    <w:multiLevelType w:val="multilevel"/>
    <w:tmpl w:val="AE6E2C96"/>
    <w:lvl w:ilvl="0">
      <w:start w:val="8"/>
      <w:numFmt w:val="decimal"/>
      <w:lvlText w:val="%1"/>
      <w:lvlJc w:val="left"/>
      <w:pPr>
        <w:ind w:left="560" w:hanging="560"/>
      </w:pPr>
      <w:rPr>
        <w:rFonts w:hint="default"/>
      </w:rPr>
    </w:lvl>
    <w:lvl w:ilvl="1">
      <w:start w:val="47"/>
      <w:numFmt w:val="decimal"/>
      <w:lvlText w:val="%1.%2"/>
      <w:lvlJc w:val="left"/>
      <w:pPr>
        <w:ind w:left="772" w:hanging="56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7">
    <w:nsid w:val="3D7031BA"/>
    <w:multiLevelType w:val="hybridMultilevel"/>
    <w:tmpl w:val="E6D05E60"/>
    <w:lvl w:ilvl="0" w:tplc="23EC5EFC">
      <w:numFmt w:val="bullet"/>
      <w:lvlText w:val="-"/>
      <w:lvlJc w:val="left"/>
      <w:pPr>
        <w:ind w:left="140" w:hanging="135"/>
      </w:pPr>
      <w:rPr>
        <w:rFonts w:ascii="Arial MT" w:eastAsia="Arial MT" w:hAnsi="Arial MT" w:cs="Arial MT" w:hint="default"/>
        <w:b w:val="0"/>
        <w:bCs w:val="0"/>
        <w:i w:val="0"/>
        <w:iCs w:val="0"/>
        <w:spacing w:val="0"/>
        <w:w w:val="100"/>
        <w:sz w:val="22"/>
        <w:szCs w:val="22"/>
        <w:lang w:val="pt-PT" w:eastAsia="en-US" w:bidi="ar-SA"/>
      </w:rPr>
    </w:lvl>
    <w:lvl w:ilvl="1" w:tplc="720C9610">
      <w:numFmt w:val="bullet"/>
      <w:lvlText w:val="•"/>
      <w:lvlJc w:val="left"/>
      <w:pPr>
        <w:ind w:left="1064" w:hanging="135"/>
      </w:pPr>
      <w:rPr>
        <w:rFonts w:hint="default"/>
        <w:lang w:val="pt-PT" w:eastAsia="en-US" w:bidi="ar-SA"/>
      </w:rPr>
    </w:lvl>
    <w:lvl w:ilvl="2" w:tplc="5B74FABC">
      <w:numFmt w:val="bullet"/>
      <w:lvlText w:val="•"/>
      <w:lvlJc w:val="left"/>
      <w:pPr>
        <w:ind w:left="1989" w:hanging="135"/>
      </w:pPr>
      <w:rPr>
        <w:rFonts w:hint="default"/>
        <w:lang w:val="pt-PT" w:eastAsia="en-US" w:bidi="ar-SA"/>
      </w:rPr>
    </w:lvl>
    <w:lvl w:ilvl="3" w:tplc="9CB8CF66">
      <w:numFmt w:val="bullet"/>
      <w:lvlText w:val="•"/>
      <w:lvlJc w:val="left"/>
      <w:pPr>
        <w:ind w:left="2914" w:hanging="135"/>
      </w:pPr>
      <w:rPr>
        <w:rFonts w:hint="default"/>
        <w:lang w:val="pt-PT" w:eastAsia="en-US" w:bidi="ar-SA"/>
      </w:rPr>
    </w:lvl>
    <w:lvl w:ilvl="4" w:tplc="07883EC6">
      <w:numFmt w:val="bullet"/>
      <w:lvlText w:val="•"/>
      <w:lvlJc w:val="left"/>
      <w:pPr>
        <w:ind w:left="3839" w:hanging="135"/>
      </w:pPr>
      <w:rPr>
        <w:rFonts w:hint="default"/>
        <w:lang w:val="pt-PT" w:eastAsia="en-US" w:bidi="ar-SA"/>
      </w:rPr>
    </w:lvl>
    <w:lvl w:ilvl="5" w:tplc="C22EDC72">
      <w:numFmt w:val="bullet"/>
      <w:lvlText w:val="•"/>
      <w:lvlJc w:val="left"/>
      <w:pPr>
        <w:ind w:left="4764" w:hanging="135"/>
      </w:pPr>
      <w:rPr>
        <w:rFonts w:hint="default"/>
        <w:lang w:val="pt-PT" w:eastAsia="en-US" w:bidi="ar-SA"/>
      </w:rPr>
    </w:lvl>
    <w:lvl w:ilvl="6" w:tplc="A056A132">
      <w:numFmt w:val="bullet"/>
      <w:lvlText w:val="•"/>
      <w:lvlJc w:val="left"/>
      <w:pPr>
        <w:ind w:left="5689" w:hanging="135"/>
      </w:pPr>
      <w:rPr>
        <w:rFonts w:hint="default"/>
        <w:lang w:val="pt-PT" w:eastAsia="en-US" w:bidi="ar-SA"/>
      </w:rPr>
    </w:lvl>
    <w:lvl w:ilvl="7" w:tplc="7BDE6580">
      <w:numFmt w:val="bullet"/>
      <w:lvlText w:val="•"/>
      <w:lvlJc w:val="left"/>
      <w:pPr>
        <w:ind w:left="6614" w:hanging="135"/>
      </w:pPr>
      <w:rPr>
        <w:rFonts w:hint="default"/>
        <w:lang w:val="pt-PT" w:eastAsia="en-US" w:bidi="ar-SA"/>
      </w:rPr>
    </w:lvl>
    <w:lvl w:ilvl="8" w:tplc="57EA2BAC">
      <w:numFmt w:val="bullet"/>
      <w:lvlText w:val="•"/>
      <w:lvlJc w:val="left"/>
      <w:pPr>
        <w:ind w:left="7539" w:hanging="135"/>
      </w:pPr>
      <w:rPr>
        <w:rFonts w:hint="default"/>
        <w:lang w:val="pt-PT" w:eastAsia="en-US" w:bidi="ar-SA"/>
      </w:rPr>
    </w:lvl>
  </w:abstractNum>
  <w:abstractNum w:abstractNumId="18">
    <w:nsid w:val="420C75A9"/>
    <w:multiLevelType w:val="multilevel"/>
    <w:tmpl w:val="2FFC6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24770FB"/>
    <w:multiLevelType w:val="multilevel"/>
    <w:tmpl w:val="270421DA"/>
    <w:lvl w:ilvl="0">
      <w:start w:val="15"/>
      <w:numFmt w:val="decimal"/>
      <w:lvlText w:val="%1."/>
      <w:lvlJc w:val="left"/>
      <w:pPr>
        <w:ind w:left="900" w:hanging="900"/>
      </w:pPr>
      <w:rPr>
        <w:rFonts w:hint="default"/>
      </w:rPr>
    </w:lvl>
    <w:lvl w:ilvl="1">
      <w:start w:val="1"/>
      <w:numFmt w:val="decimal"/>
      <w:lvlText w:val="%1.%2."/>
      <w:lvlJc w:val="left"/>
      <w:pPr>
        <w:ind w:left="900" w:hanging="900"/>
      </w:pPr>
      <w:rPr>
        <w:rFonts w:hint="default"/>
      </w:rPr>
    </w:lvl>
    <w:lvl w:ilvl="2">
      <w:start w:val="17"/>
      <w:numFmt w:val="decimal"/>
      <w:lvlText w:val="%1.%2.%3."/>
      <w:lvlJc w:val="left"/>
      <w:pPr>
        <w:ind w:left="900" w:hanging="90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44651612"/>
    <w:multiLevelType w:val="hybridMultilevel"/>
    <w:tmpl w:val="BF5A986A"/>
    <w:lvl w:ilvl="0" w:tplc="9BE8BCB4">
      <w:start w:val="1"/>
      <w:numFmt w:val="decimal"/>
      <w:lvlText w:val="%1."/>
      <w:lvlJc w:val="left"/>
      <w:pPr>
        <w:ind w:left="140" w:hanging="289"/>
      </w:pPr>
      <w:rPr>
        <w:rFonts w:ascii="Arial" w:eastAsia="Arial" w:hAnsi="Arial" w:cs="Arial" w:hint="default"/>
        <w:b/>
        <w:bCs/>
        <w:i w:val="0"/>
        <w:iCs w:val="0"/>
        <w:spacing w:val="0"/>
        <w:w w:val="99"/>
        <w:sz w:val="26"/>
        <w:szCs w:val="26"/>
        <w:lang w:val="pt-PT" w:eastAsia="en-US" w:bidi="ar-SA"/>
      </w:rPr>
    </w:lvl>
    <w:lvl w:ilvl="1" w:tplc="C84245F4">
      <w:numFmt w:val="bullet"/>
      <w:lvlText w:val=""/>
      <w:lvlJc w:val="left"/>
      <w:pPr>
        <w:ind w:left="860" w:hanging="360"/>
      </w:pPr>
      <w:rPr>
        <w:rFonts w:ascii="Symbol" w:eastAsia="Symbol" w:hAnsi="Symbol" w:cs="Symbol" w:hint="default"/>
        <w:b w:val="0"/>
        <w:bCs w:val="0"/>
        <w:i w:val="0"/>
        <w:iCs w:val="0"/>
        <w:spacing w:val="0"/>
        <w:w w:val="99"/>
        <w:sz w:val="20"/>
        <w:szCs w:val="20"/>
        <w:lang w:val="pt-PT" w:eastAsia="en-US" w:bidi="ar-SA"/>
      </w:rPr>
    </w:lvl>
    <w:lvl w:ilvl="2" w:tplc="1C1EF5FE">
      <w:numFmt w:val="bullet"/>
      <w:lvlText w:val="•"/>
      <w:lvlJc w:val="left"/>
      <w:pPr>
        <w:ind w:left="1789" w:hanging="360"/>
      </w:pPr>
      <w:rPr>
        <w:rFonts w:hint="default"/>
        <w:lang w:val="pt-PT" w:eastAsia="en-US" w:bidi="ar-SA"/>
      </w:rPr>
    </w:lvl>
    <w:lvl w:ilvl="3" w:tplc="D5A49714">
      <w:numFmt w:val="bullet"/>
      <w:lvlText w:val="•"/>
      <w:lvlJc w:val="left"/>
      <w:pPr>
        <w:ind w:left="2719" w:hanging="360"/>
      </w:pPr>
      <w:rPr>
        <w:rFonts w:hint="default"/>
        <w:lang w:val="pt-PT" w:eastAsia="en-US" w:bidi="ar-SA"/>
      </w:rPr>
    </w:lvl>
    <w:lvl w:ilvl="4" w:tplc="6A7A458C">
      <w:numFmt w:val="bullet"/>
      <w:lvlText w:val="•"/>
      <w:lvlJc w:val="left"/>
      <w:pPr>
        <w:ind w:left="3649" w:hanging="360"/>
      </w:pPr>
      <w:rPr>
        <w:rFonts w:hint="default"/>
        <w:lang w:val="pt-PT" w:eastAsia="en-US" w:bidi="ar-SA"/>
      </w:rPr>
    </w:lvl>
    <w:lvl w:ilvl="5" w:tplc="62C80D42">
      <w:numFmt w:val="bullet"/>
      <w:lvlText w:val="•"/>
      <w:lvlJc w:val="left"/>
      <w:pPr>
        <w:ind w:left="4579" w:hanging="360"/>
      </w:pPr>
      <w:rPr>
        <w:rFonts w:hint="default"/>
        <w:lang w:val="pt-PT" w:eastAsia="en-US" w:bidi="ar-SA"/>
      </w:rPr>
    </w:lvl>
    <w:lvl w:ilvl="6" w:tplc="19508BBE">
      <w:numFmt w:val="bullet"/>
      <w:lvlText w:val="•"/>
      <w:lvlJc w:val="left"/>
      <w:pPr>
        <w:ind w:left="5509" w:hanging="360"/>
      </w:pPr>
      <w:rPr>
        <w:rFonts w:hint="default"/>
        <w:lang w:val="pt-PT" w:eastAsia="en-US" w:bidi="ar-SA"/>
      </w:rPr>
    </w:lvl>
    <w:lvl w:ilvl="7" w:tplc="72C218F2">
      <w:numFmt w:val="bullet"/>
      <w:lvlText w:val="•"/>
      <w:lvlJc w:val="left"/>
      <w:pPr>
        <w:ind w:left="6439" w:hanging="360"/>
      </w:pPr>
      <w:rPr>
        <w:rFonts w:hint="default"/>
        <w:lang w:val="pt-PT" w:eastAsia="en-US" w:bidi="ar-SA"/>
      </w:rPr>
    </w:lvl>
    <w:lvl w:ilvl="8" w:tplc="670A4D1A">
      <w:numFmt w:val="bullet"/>
      <w:lvlText w:val="•"/>
      <w:lvlJc w:val="left"/>
      <w:pPr>
        <w:ind w:left="7369" w:hanging="360"/>
      </w:pPr>
      <w:rPr>
        <w:rFonts w:hint="default"/>
        <w:lang w:val="pt-PT" w:eastAsia="en-US" w:bidi="ar-SA"/>
      </w:rPr>
    </w:lvl>
  </w:abstractNum>
  <w:abstractNum w:abstractNumId="21">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4716699D"/>
    <w:multiLevelType w:val="multilevel"/>
    <w:tmpl w:val="F1782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4DAC12BA"/>
    <w:multiLevelType w:val="multilevel"/>
    <w:tmpl w:val="39945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152030A"/>
    <w:multiLevelType w:val="multilevel"/>
    <w:tmpl w:val="9A6EF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3005F4D"/>
    <w:multiLevelType w:val="multilevel"/>
    <w:tmpl w:val="C24EB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6677005"/>
    <w:multiLevelType w:val="multilevel"/>
    <w:tmpl w:val="A920B3BC"/>
    <w:lvl w:ilvl="0">
      <w:start w:val="2"/>
      <w:numFmt w:val="decimal"/>
      <w:lvlText w:val="%1"/>
      <w:lvlJc w:val="left"/>
      <w:pPr>
        <w:ind w:left="506" w:hanging="366"/>
      </w:pPr>
      <w:rPr>
        <w:rFonts w:hint="default"/>
        <w:lang w:val="pt-PT" w:eastAsia="en-US" w:bidi="ar-SA"/>
      </w:rPr>
    </w:lvl>
    <w:lvl w:ilvl="1">
      <w:start w:val="1"/>
      <w:numFmt w:val="decimal"/>
      <w:lvlText w:val="%1.%2"/>
      <w:lvlJc w:val="left"/>
      <w:pPr>
        <w:ind w:left="506" w:hanging="366"/>
      </w:pPr>
      <w:rPr>
        <w:rFonts w:ascii="Cambria" w:eastAsia="Cambria" w:hAnsi="Cambria" w:cs="Cambria" w:hint="default"/>
        <w:b w:val="0"/>
        <w:bCs w:val="0"/>
        <w:i w:val="0"/>
        <w:iCs w:val="0"/>
        <w:spacing w:val="-1"/>
        <w:w w:val="100"/>
        <w:sz w:val="24"/>
        <w:szCs w:val="24"/>
        <w:lang w:val="pt-PT" w:eastAsia="en-US" w:bidi="ar-SA"/>
      </w:rPr>
    </w:lvl>
    <w:lvl w:ilvl="2">
      <w:numFmt w:val="bullet"/>
      <w:lvlText w:val=""/>
      <w:lvlJc w:val="left"/>
      <w:pPr>
        <w:ind w:left="861" w:hanging="360"/>
      </w:pPr>
      <w:rPr>
        <w:rFonts w:ascii="Symbol" w:eastAsia="Symbol" w:hAnsi="Symbol" w:cs="Symbol" w:hint="default"/>
        <w:b w:val="0"/>
        <w:bCs w:val="0"/>
        <w:i w:val="0"/>
        <w:iCs w:val="0"/>
        <w:spacing w:val="0"/>
        <w:w w:val="97"/>
        <w:sz w:val="20"/>
        <w:szCs w:val="20"/>
        <w:lang w:val="pt-PT" w:eastAsia="en-US" w:bidi="ar-SA"/>
      </w:rPr>
    </w:lvl>
    <w:lvl w:ilvl="3">
      <w:numFmt w:val="bullet"/>
      <w:lvlText w:val="•"/>
      <w:lvlJc w:val="left"/>
      <w:pPr>
        <w:ind w:left="2753" w:hanging="360"/>
      </w:pPr>
      <w:rPr>
        <w:rFonts w:hint="default"/>
        <w:lang w:val="pt-PT" w:eastAsia="en-US" w:bidi="ar-SA"/>
      </w:rPr>
    </w:lvl>
    <w:lvl w:ilvl="4">
      <w:numFmt w:val="bullet"/>
      <w:lvlText w:val="•"/>
      <w:lvlJc w:val="left"/>
      <w:pPr>
        <w:ind w:left="3700" w:hanging="360"/>
      </w:pPr>
      <w:rPr>
        <w:rFonts w:hint="default"/>
        <w:lang w:val="pt-PT" w:eastAsia="en-US" w:bidi="ar-SA"/>
      </w:rPr>
    </w:lvl>
    <w:lvl w:ilvl="5">
      <w:numFmt w:val="bullet"/>
      <w:lvlText w:val="•"/>
      <w:lvlJc w:val="left"/>
      <w:pPr>
        <w:ind w:left="4646" w:hanging="360"/>
      </w:pPr>
      <w:rPr>
        <w:rFonts w:hint="default"/>
        <w:lang w:val="pt-PT" w:eastAsia="en-US" w:bidi="ar-SA"/>
      </w:rPr>
    </w:lvl>
    <w:lvl w:ilvl="6">
      <w:numFmt w:val="bullet"/>
      <w:lvlText w:val="•"/>
      <w:lvlJc w:val="left"/>
      <w:pPr>
        <w:ind w:left="5593" w:hanging="360"/>
      </w:pPr>
      <w:rPr>
        <w:rFonts w:hint="default"/>
        <w:lang w:val="pt-PT" w:eastAsia="en-US" w:bidi="ar-SA"/>
      </w:rPr>
    </w:lvl>
    <w:lvl w:ilvl="7">
      <w:numFmt w:val="bullet"/>
      <w:lvlText w:val="•"/>
      <w:lvlJc w:val="left"/>
      <w:pPr>
        <w:ind w:left="6540" w:hanging="360"/>
      </w:pPr>
      <w:rPr>
        <w:rFonts w:hint="default"/>
        <w:lang w:val="pt-PT" w:eastAsia="en-US" w:bidi="ar-SA"/>
      </w:rPr>
    </w:lvl>
    <w:lvl w:ilvl="8">
      <w:numFmt w:val="bullet"/>
      <w:lvlText w:val="•"/>
      <w:lvlJc w:val="left"/>
      <w:pPr>
        <w:ind w:left="7486" w:hanging="360"/>
      </w:pPr>
      <w:rPr>
        <w:rFonts w:hint="default"/>
        <w:lang w:val="pt-PT" w:eastAsia="en-US" w:bidi="ar-SA"/>
      </w:rPr>
    </w:lvl>
  </w:abstractNum>
  <w:abstractNum w:abstractNumId="29">
    <w:nsid w:val="58C70088"/>
    <w:multiLevelType w:val="multilevel"/>
    <w:tmpl w:val="31AAA2D2"/>
    <w:lvl w:ilvl="0">
      <w:start w:val="1"/>
      <w:numFmt w:val="decimal"/>
      <w:lvlText w:val="%1."/>
      <w:lvlJc w:val="left"/>
      <w:pPr>
        <w:ind w:left="502" w:hanging="360"/>
      </w:pPr>
      <w:rPr>
        <w:b/>
        <w:i w:val="0"/>
        <w:strike w:val="0"/>
        <w:dstrike w:val="0"/>
        <w:u w:val="none"/>
        <w:effect w:val="none"/>
      </w:rPr>
    </w:lvl>
    <w:lvl w:ilvl="1">
      <w:start w:val="1"/>
      <w:numFmt w:val="decimal"/>
      <w:lvlText w:val="%1.%2."/>
      <w:lvlJc w:val="left"/>
      <w:pPr>
        <w:ind w:left="858" w:hanging="432"/>
      </w:pPr>
      <w:rPr>
        <w:b w:val="0"/>
        <w:strike w:val="0"/>
        <w:dstrike w:val="0"/>
        <w:u w:val="none"/>
        <w:effect w:val="none"/>
      </w:rPr>
    </w:lvl>
    <w:lvl w:ilvl="2">
      <w:start w:val="1"/>
      <w:numFmt w:val="decimal"/>
      <w:lvlText w:val="%1.%2.%3."/>
      <w:lvlJc w:val="left"/>
      <w:pPr>
        <w:ind w:left="1224" w:hanging="504"/>
      </w:pPr>
      <w:rPr>
        <w:i w:val="0"/>
        <w:strike w:val="0"/>
        <w:dstrike w:val="0"/>
        <w:color w:val="auto"/>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62117A78"/>
    <w:multiLevelType w:val="multilevel"/>
    <w:tmpl w:val="2FB239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2A81307"/>
    <w:multiLevelType w:val="hybridMultilevel"/>
    <w:tmpl w:val="4962AF8A"/>
    <w:lvl w:ilvl="0" w:tplc="AF86457C">
      <w:start w:val="1"/>
      <w:numFmt w:val="decimal"/>
      <w:lvlText w:val="%1."/>
      <w:lvlJc w:val="left"/>
      <w:pPr>
        <w:ind w:left="860"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1" w:tplc="1E063D48">
      <w:numFmt w:val="bullet"/>
      <w:lvlText w:val=""/>
      <w:lvlJc w:val="left"/>
      <w:pPr>
        <w:ind w:left="860" w:hanging="360"/>
      </w:pPr>
      <w:rPr>
        <w:rFonts w:ascii="Symbol" w:eastAsia="Symbol" w:hAnsi="Symbol" w:cs="Symbol" w:hint="default"/>
        <w:b w:val="0"/>
        <w:bCs w:val="0"/>
        <w:i w:val="0"/>
        <w:iCs w:val="0"/>
        <w:spacing w:val="0"/>
        <w:w w:val="97"/>
        <w:sz w:val="20"/>
        <w:szCs w:val="20"/>
        <w:lang w:val="pt-PT" w:eastAsia="en-US" w:bidi="ar-SA"/>
      </w:rPr>
    </w:lvl>
    <w:lvl w:ilvl="2" w:tplc="6804CFE4">
      <w:numFmt w:val="bullet"/>
      <w:lvlText w:val="•"/>
      <w:lvlJc w:val="left"/>
      <w:pPr>
        <w:ind w:left="2535" w:hanging="360"/>
      </w:pPr>
      <w:rPr>
        <w:rFonts w:hint="default"/>
        <w:lang w:val="pt-PT" w:eastAsia="en-US" w:bidi="ar-SA"/>
      </w:rPr>
    </w:lvl>
    <w:lvl w:ilvl="3" w:tplc="F7AAC838">
      <w:numFmt w:val="bullet"/>
      <w:lvlText w:val="•"/>
      <w:lvlJc w:val="left"/>
      <w:pPr>
        <w:ind w:left="3373" w:hanging="360"/>
      </w:pPr>
      <w:rPr>
        <w:rFonts w:hint="default"/>
        <w:lang w:val="pt-PT" w:eastAsia="en-US" w:bidi="ar-SA"/>
      </w:rPr>
    </w:lvl>
    <w:lvl w:ilvl="4" w:tplc="95682E4E">
      <w:numFmt w:val="bullet"/>
      <w:lvlText w:val="•"/>
      <w:lvlJc w:val="left"/>
      <w:pPr>
        <w:ind w:left="4211" w:hanging="360"/>
      </w:pPr>
      <w:rPr>
        <w:rFonts w:hint="default"/>
        <w:lang w:val="pt-PT" w:eastAsia="en-US" w:bidi="ar-SA"/>
      </w:rPr>
    </w:lvl>
    <w:lvl w:ilvl="5" w:tplc="ECBEC6EA">
      <w:numFmt w:val="bullet"/>
      <w:lvlText w:val="•"/>
      <w:lvlJc w:val="left"/>
      <w:pPr>
        <w:ind w:left="5049" w:hanging="360"/>
      </w:pPr>
      <w:rPr>
        <w:rFonts w:hint="default"/>
        <w:lang w:val="pt-PT" w:eastAsia="en-US" w:bidi="ar-SA"/>
      </w:rPr>
    </w:lvl>
    <w:lvl w:ilvl="6" w:tplc="850ED77E">
      <w:numFmt w:val="bullet"/>
      <w:lvlText w:val="•"/>
      <w:lvlJc w:val="left"/>
      <w:pPr>
        <w:ind w:left="5887" w:hanging="360"/>
      </w:pPr>
      <w:rPr>
        <w:rFonts w:hint="default"/>
        <w:lang w:val="pt-PT" w:eastAsia="en-US" w:bidi="ar-SA"/>
      </w:rPr>
    </w:lvl>
    <w:lvl w:ilvl="7" w:tplc="B9C8CDCA">
      <w:numFmt w:val="bullet"/>
      <w:lvlText w:val="•"/>
      <w:lvlJc w:val="left"/>
      <w:pPr>
        <w:ind w:left="6724" w:hanging="360"/>
      </w:pPr>
      <w:rPr>
        <w:rFonts w:hint="default"/>
        <w:lang w:val="pt-PT" w:eastAsia="en-US" w:bidi="ar-SA"/>
      </w:rPr>
    </w:lvl>
    <w:lvl w:ilvl="8" w:tplc="407E79FA">
      <w:numFmt w:val="bullet"/>
      <w:lvlText w:val="•"/>
      <w:lvlJc w:val="left"/>
      <w:pPr>
        <w:ind w:left="7562" w:hanging="360"/>
      </w:pPr>
      <w:rPr>
        <w:rFonts w:hint="default"/>
        <w:lang w:val="pt-PT" w:eastAsia="en-US" w:bidi="ar-SA"/>
      </w:rPr>
    </w:lvl>
  </w:abstractNum>
  <w:abstractNum w:abstractNumId="33">
    <w:nsid w:val="643811FE"/>
    <w:multiLevelType w:val="hybridMultilevel"/>
    <w:tmpl w:val="D5A6E710"/>
    <w:lvl w:ilvl="0" w:tplc="E012A358">
      <w:numFmt w:val="bullet"/>
      <w:lvlText w:val=""/>
      <w:lvlJc w:val="left"/>
      <w:pPr>
        <w:ind w:left="721" w:hanging="360"/>
      </w:pPr>
      <w:rPr>
        <w:rFonts w:ascii="Symbol" w:eastAsia="Symbol" w:hAnsi="Symbol" w:cs="Symbol" w:hint="default"/>
        <w:b w:val="0"/>
        <w:bCs w:val="0"/>
        <w:i w:val="0"/>
        <w:iCs w:val="0"/>
        <w:spacing w:val="0"/>
        <w:w w:val="97"/>
        <w:sz w:val="20"/>
        <w:szCs w:val="20"/>
        <w:lang w:val="pt-PT" w:eastAsia="en-US" w:bidi="ar-SA"/>
      </w:rPr>
    </w:lvl>
    <w:lvl w:ilvl="1" w:tplc="113A4974">
      <w:numFmt w:val="bullet"/>
      <w:lvlText w:val="•"/>
      <w:lvlJc w:val="left"/>
      <w:pPr>
        <w:ind w:left="1586" w:hanging="360"/>
      </w:pPr>
      <w:rPr>
        <w:rFonts w:hint="default"/>
        <w:lang w:val="pt-PT" w:eastAsia="en-US" w:bidi="ar-SA"/>
      </w:rPr>
    </w:lvl>
    <w:lvl w:ilvl="2" w:tplc="357ADE74">
      <w:numFmt w:val="bullet"/>
      <w:lvlText w:val="•"/>
      <w:lvlJc w:val="left"/>
      <w:pPr>
        <w:ind w:left="2453" w:hanging="360"/>
      </w:pPr>
      <w:rPr>
        <w:rFonts w:hint="default"/>
        <w:lang w:val="pt-PT" w:eastAsia="en-US" w:bidi="ar-SA"/>
      </w:rPr>
    </w:lvl>
    <w:lvl w:ilvl="3" w:tplc="BB124CBC">
      <w:numFmt w:val="bullet"/>
      <w:lvlText w:val="•"/>
      <w:lvlJc w:val="left"/>
      <w:pPr>
        <w:ind w:left="3320" w:hanging="360"/>
      </w:pPr>
      <w:rPr>
        <w:rFonts w:hint="default"/>
        <w:lang w:val="pt-PT" w:eastAsia="en-US" w:bidi="ar-SA"/>
      </w:rPr>
    </w:lvl>
    <w:lvl w:ilvl="4" w:tplc="26BEA284">
      <w:numFmt w:val="bullet"/>
      <w:lvlText w:val="•"/>
      <w:lvlJc w:val="left"/>
      <w:pPr>
        <w:ind w:left="4187" w:hanging="360"/>
      </w:pPr>
      <w:rPr>
        <w:rFonts w:hint="default"/>
        <w:lang w:val="pt-PT" w:eastAsia="en-US" w:bidi="ar-SA"/>
      </w:rPr>
    </w:lvl>
    <w:lvl w:ilvl="5" w:tplc="4026472C">
      <w:numFmt w:val="bullet"/>
      <w:lvlText w:val="•"/>
      <w:lvlJc w:val="left"/>
      <w:pPr>
        <w:ind w:left="5054" w:hanging="360"/>
      </w:pPr>
      <w:rPr>
        <w:rFonts w:hint="default"/>
        <w:lang w:val="pt-PT" w:eastAsia="en-US" w:bidi="ar-SA"/>
      </w:rPr>
    </w:lvl>
    <w:lvl w:ilvl="6" w:tplc="EF38F312">
      <w:numFmt w:val="bullet"/>
      <w:lvlText w:val="•"/>
      <w:lvlJc w:val="left"/>
      <w:pPr>
        <w:ind w:left="5921" w:hanging="360"/>
      </w:pPr>
      <w:rPr>
        <w:rFonts w:hint="default"/>
        <w:lang w:val="pt-PT" w:eastAsia="en-US" w:bidi="ar-SA"/>
      </w:rPr>
    </w:lvl>
    <w:lvl w:ilvl="7" w:tplc="ACF27252">
      <w:numFmt w:val="bullet"/>
      <w:lvlText w:val="•"/>
      <w:lvlJc w:val="left"/>
      <w:pPr>
        <w:ind w:left="6788" w:hanging="360"/>
      </w:pPr>
      <w:rPr>
        <w:rFonts w:hint="default"/>
        <w:lang w:val="pt-PT" w:eastAsia="en-US" w:bidi="ar-SA"/>
      </w:rPr>
    </w:lvl>
    <w:lvl w:ilvl="8" w:tplc="4FC25C38">
      <w:numFmt w:val="bullet"/>
      <w:lvlText w:val="•"/>
      <w:lvlJc w:val="left"/>
      <w:pPr>
        <w:ind w:left="7655" w:hanging="360"/>
      </w:pPr>
      <w:rPr>
        <w:rFonts w:hint="default"/>
        <w:lang w:val="pt-PT" w:eastAsia="en-US" w:bidi="ar-SA"/>
      </w:rPr>
    </w:lvl>
  </w:abstractNum>
  <w:abstractNum w:abstractNumId="34">
    <w:nsid w:val="69507CD9"/>
    <w:multiLevelType w:val="multilevel"/>
    <w:tmpl w:val="B97A0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C246B6A"/>
    <w:multiLevelType w:val="multilevel"/>
    <w:tmpl w:val="42786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C6C45F7"/>
    <w:multiLevelType w:val="multilevel"/>
    <w:tmpl w:val="AB06B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D797DD0"/>
    <w:multiLevelType w:val="multilevel"/>
    <w:tmpl w:val="D7FECB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10F1D14"/>
    <w:multiLevelType w:val="hybridMultilevel"/>
    <w:tmpl w:val="D1AAEE46"/>
    <w:lvl w:ilvl="0" w:tplc="9BAEFDC8">
      <w:start w:val="1"/>
      <w:numFmt w:val="decimal"/>
      <w:pStyle w:val="Nvel2Opcional"/>
      <w:lvlText w:val="%1)"/>
      <w:lvlJc w:val="left"/>
      <w:pPr>
        <w:ind w:left="720" w:hanging="360"/>
      </w:pPr>
      <w:rPr>
        <w:b/>
        <w:bCs/>
      </w:rPr>
    </w:lvl>
    <w:lvl w:ilvl="1" w:tplc="04160019" w:tentative="1">
      <w:start w:val="1"/>
      <w:numFmt w:val="lowerLetter"/>
      <w:pStyle w:val="Nvel2Opcional"/>
      <w:lvlText w:val="%2."/>
      <w:lvlJc w:val="left"/>
      <w:pPr>
        <w:ind w:left="1440" w:hanging="360"/>
      </w:pPr>
    </w:lvl>
    <w:lvl w:ilvl="2" w:tplc="0416001B" w:tentative="1">
      <w:start w:val="1"/>
      <w:numFmt w:val="lowerRoman"/>
      <w:pStyle w:val="Nvel3Opcional"/>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733C16D1"/>
    <w:multiLevelType w:val="multilevel"/>
    <w:tmpl w:val="6B0C13F0"/>
    <w:lvl w:ilvl="0">
      <w:start w:val="2"/>
      <w:numFmt w:val="decimal"/>
      <w:lvlText w:val="%1"/>
      <w:lvlJc w:val="left"/>
      <w:pPr>
        <w:ind w:left="508" w:hanging="367"/>
      </w:pPr>
      <w:rPr>
        <w:rFonts w:hint="default"/>
        <w:lang w:val="pt-PT" w:eastAsia="en-US" w:bidi="ar-SA"/>
      </w:rPr>
    </w:lvl>
    <w:lvl w:ilvl="1">
      <w:start w:val="1"/>
      <w:numFmt w:val="decimal"/>
      <w:lvlText w:val="%1.%2"/>
      <w:lvlJc w:val="left"/>
      <w:pPr>
        <w:ind w:left="508" w:hanging="367"/>
      </w:pPr>
      <w:rPr>
        <w:rFonts w:ascii="Cambria" w:eastAsia="Cambria" w:hAnsi="Cambria" w:cs="Cambria" w:hint="default"/>
        <w:b w:val="0"/>
        <w:bCs w:val="0"/>
        <w:i w:val="0"/>
        <w:iCs w:val="0"/>
        <w:spacing w:val="-1"/>
        <w:w w:val="100"/>
        <w:sz w:val="24"/>
        <w:szCs w:val="24"/>
        <w:lang w:val="pt-PT" w:eastAsia="en-US" w:bidi="ar-SA"/>
      </w:rPr>
    </w:lvl>
    <w:lvl w:ilvl="2">
      <w:numFmt w:val="bullet"/>
      <w:lvlText w:val=""/>
      <w:lvlJc w:val="left"/>
      <w:pPr>
        <w:ind w:left="861" w:hanging="360"/>
      </w:pPr>
      <w:rPr>
        <w:rFonts w:ascii="Symbol" w:eastAsia="Symbol" w:hAnsi="Symbol" w:cs="Symbol" w:hint="default"/>
        <w:b w:val="0"/>
        <w:bCs w:val="0"/>
        <w:i w:val="0"/>
        <w:iCs w:val="0"/>
        <w:spacing w:val="0"/>
        <w:w w:val="99"/>
        <w:sz w:val="20"/>
        <w:szCs w:val="20"/>
        <w:lang w:val="pt-PT" w:eastAsia="en-US" w:bidi="ar-SA"/>
      </w:rPr>
    </w:lvl>
    <w:lvl w:ilvl="3">
      <w:numFmt w:val="bullet"/>
      <w:lvlText w:val="•"/>
      <w:lvlJc w:val="left"/>
      <w:pPr>
        <w:ind w:left="2751" w:hanging="360"/>
      </w:pPr>
      <w:rPr>
        <w:rFonts w:hint="default"/>
        <w:lang w:val="pt-PT" w:eastAsia="en-US" w:bidi="ar-SA"/>
      </w:rPr>
    </w:lvl>
    <w:lvl w:ilvl="4">
      <w:numFmt w:val="bullet"/>
      <w:lvlText w:val="•"/>
      <w:lvlJc w:val="left"/>
      <w:pPr>
        <w:ind w:left="3696" w:hanging="360"/>
      </w:pPr>
      <w:rPr>
        <w:rFonts w:hint="default"/>
        <w:lang w:val="pt-PT" w:eastAsia="en-US" w:bidi="ar-SA"/>
      </w:rPr>
    </w:lvl>
    <w:lvl w:ilvl="5">
      <w:numFmt w:val="bullet"/>
      <w:lvlText w:val="•"/>
      <w:lvlJc w:val="left"/>
      <w:pPr>
        <w:ind w:left="4642" w:hanging="360"/>
      </w:pPr>
      <w:rPr>
        <w:rFonts w:hint="default"/>
        <w:lang w:val="pt-PT" w:eastAsia="en-US" w:bidi="ar-SA"/>
      </w:rPr>
    </w:lvl>
    <w:lvl w:ilvl="6">
      <w:numFmt w:val="bullet"/>
      <w:lvlText w:val="•"/>
      <w:lvlJc w:val="left"/>
      <w:pPr>
        <w:ind w:left="5588" w:hanging="360"/>
      </w:pPr>
      <w:rPr>
        <w:rFonts w:hint="default"/>
        <w:lang w:val="pt-PT" w:eastAsia="en-US" w:bidi="ar-SA"/>
      </w:rPr>
    </w:lvl>
    <w:lvl w:ilvl="7">
      <w:numFmt w:val="bullet"/>
      <w:lvlText w:val="•"/>
      <w:lvlJc w:val="left"/>
      <w:pPr>
        <w:ind w:left="6533" w:hanging="360"/>
      </w:pPr>
      <w:rPr>
        <w:rFonts w:hint="default"/>
        <w:lang w:val="pt-PT" w:eastAsia="en-US" w:bidi="ar-SA"/>
      </w:rPr>
    </w:lvl>
    <w:lvl w:ilvl="8">
      <w:numFmt w:val="bullet"/>
      <w:lvlText w:val="•"/>
      <w:lvlJc w:val="left"/>
      <w:pPr>
        <w:ind w:left="7479" w:hanging="360"/>
      </w:pPr>
      <w:rPr>
        <w:rFonts w:hint="default"/>
        <w:lang w:val="pt-PT" w:eastAsia="en-US" w:bidi="ar-SA"/>
      </w:rPr>
    </w:lvl>
  </w:abstractNum>
  <w:abstractNum w:abstractNumId="40">
    <w:nsid w:val="737A6160"/>
    <w:multiLevelType w:val="multilevel"/>
    <w:tmpl w:val="D3E0C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7C92AA3"/>
    <w:multiLevelType w:val="hybridMultilevel"/>
    <w:tmpl w:val="C7300ABE"/>
    <w:lvl w:ilvl="0" w:tplc="9FC243B8">
      <w:start w:val="1"/>
      <w:numFmt w:val="decimal"/>
      <w:lvlText w:val="%1."/>
      <w:lvlJc w:val="left"/>
      <w:pPr>
        <w:ind w:left="140" w:hanging="288"/>
      </w:pPr>
      <w:rPr>
        <w:rFonts w:ascii="Arial" w:eastAsia="Arial" w:hAnsi="Arial" w:cs="Arial" w:hint="default"/>
        <w:b/>
        <w:bCs/>
        <w:i w:val="0"/>
        <w:iCs w:val="0"/>
        <w:spacing w:val="0"/>
        <w:w w:val="97"/>
        <w:sz w:val="26"/>
        <w:szCs w:val="26"/>
        <w:lang w:val="pt-PT" w:eastAsia="en-US" w:bidi="ar-SA"/>
      </w:rPr>
    </w:lvl>
    <w:lvl w:ilvl="1" w:tplc="5630CD10">
      <w:numFmt w:val="bullet"/>
      <w:lvlText w:val=""/>
      <w:lvlJc w:val="left"/>
      <w:pPr>
        <w:ind w:left="860" w:hanging="360"/>
      </w:pPr>
      <w:rPr>
        <w:rFonts w:ascii="Symbol" w:eastAsia="Symbol" w:hAnsi="Symbol" w:cs="Symbol" w:hint="default"/>
        <w:b w:val="0"/>
        <w:bCs w:val="0"/>
        <w:i w:val="0"/>
        <w:iCs w:val="0"/>
        <w:spacing w:val="0"/>
        <w:w w:val="97"/>
        <w:sz w:val="20"/>
        <w:szCs w:val="20"/>
        <w:lang w:val="pt-PT" w:eastAsia="en-US" w:bidi="ar-SA"/>
      </w:rPr>
    </w:lvl>
    <w:lvl w:ilvl="2" w:tplc="7F68513A">
      <w:numFmt w:val="bullet"/>
      <w:lvlText w:val="•"/>
      <w:lvlJc w:val="left"/>
      <w:pPr>
        <w:ind w:left="1790" w:hanging="360"/>
      </w:pPr>
      <w:rPr>
        <w:rFonts w:hint="default"/>
        <w:lang w:val="pt-PT" w:eastAsia="en-US" w:bidi="ar-SA"/>
      </w:rPr>
    </w:lvl>
    <w:lvl w:ilvl="3" w:tplc="6FAA3F7C">
      <w:numFmt w:val="bullet"/>
      <w:lvlText w:val="•"/>
      <w:lvlJc w:val="left"/>
      <w:pPr>
        <w:ind w:left="2721" w:hanging="360"/>
      </w:pPr>
      <w:rPr>
        <w:rFonts w:hint="default"/>
        <w:lang w:val="pt-PT" w:eastAsia="en-US" w:bidi="ar-SA"/>
      </w:rPr>
    </w:lvl>
    <w:lvl w:ilvl="4" w:tplc="0BDC3900">
      <w:numFmt w:val="bullet"/>
      <w:lvlText w:val="•"/>
      <w:lvlJc w:val="left"/>
      <w:pPr>
        <w:ind w:left="3652" w:hanging="360"/>
      </w:pPr>
      <w:rPr>
        <w:rFonts w:hint="default"/>
        <w:lang w:val="pt-PT" w:eastAsia="en-US" w:bidi="ar-SA"/>
      </w:rPr>
    </w:lvl>
    <w:lvl w:ilvl="5" w:tplc="13BA3FA6">
      <w:numFmt w:val="bullet"/>
      <w:lvlText w:val="•"/>
      <w:lvlJc w:val="left"/>
      <w:pPr>
        <w:ind w:left="4583" w:hanging="360"/>
      </w:pPr>
      <w:rPr>
        <w:rFonts w:hint="default"/>
        <w:lang w:val="pt-PT" w:eastAsia="en-US" w:bidi="ar-SA"/>
      </w:rPr>
    </w:lvl>
    <w:lvl w:ilvl="6" w:tplc="53F8ACFE">
      <w:numFmt w:val="bullet"/>
      <w:lvlText w:val="•"/>
      <w:lvlJc w:val="left"/>
      <w:pPr>
        <w:ind w:left="5514" w:hanging="360"/>
      </w:pPr>
      <w:rPr>
        <w:rFonts w:hint="default"/>
        <w:lang w:val="pt-PT" w:eastAsia="en-US" w:bidi="ar-SA"/>
      </w:rPr>
    </w:lvl>
    <w:lvl w:ilvl="7" w:tplc="11006B10">
      <w:numFmt w:val="bullet"/>
      <w:lvlText w:val="•"/>
      <w:lvlJc w:val="left"/>
      <w:pPr>
        <w:ind w:left="6445" w:hanging="360"/>
      </w:pPr>
      <w:rPr>
        <w:rFonts w:hint="default"/>
        <w:lang w:val="pt-PT" w:eastAsia="en-US" w:bidi="ar-SA"/>
      </w:rPr>
    </w:lvl>
    <w:lvl w:ilvl="8" w:tplc="B5BEB344">
      <w:numFmt w:val="bullet"/>
      <w:lvlText w:val="•"/>
      <w:lvlJc w:val="left"/>
      <w:pPr>
        <w:ind w:left="7376" w:hanging="360"/>
      </w:pPr>
      <w:rPr>
        <w:rFonts w:hint="default"/>
        <w:lang w:val="pt-PT" w:eastAsia="en-US" w:bidi="ar-SA"/>
      </w:rPr>
    </w:lvl>
  </w:abstractNum>
  <w:abstractNum w:abstractNumId="42">
    <w:nsid w:val="77FC40F2"/>
    <w:multiLevelType w:val="multilevel"/>
    <w:tmpl w:val="8C3C7B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9271C11"/>
    <w:multiLevelType w:val="multilevel"/>
    <w:tmpl w:val="CE4A7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9365924"/>
    <w:multiLevelType w:val="hybridMultilevel"/>
    <w:tmpl w:val="F7982CBA"/>
    <w:lvl w:ilvl="0" w:tplc="5426B1EC">
      <w:numFmt w:val="bullet"/>
      <w:lvlText w:val=""/>
      <w:lvlJc w:val="left"/>
      <w:pPr>
        <w:ind w:left="721" w:hanging="360"/>
      </w:pPr>
      <w:rPr>
        <w:rFonts w:ascii="Symbol" w:eastAsia="Symbol" w:hAnsi="Symbol" w:cs="Symbol" w:hint="default"/>
        <w:b w:val="0"/>
        <w:bCs w:val="0"/>
        <w:i w:val="0"/>
        <w:iCs w:val="0"/>
        <w:spacing w:val="0"/>
        <w:w w:val="99"/>
        <w:sz w:val="20"/>
        <w:szCs w:val="20"/>
        <w:lang w:val="pt-PT" w:eastAsia="en-US" w:bidi="ar-SA"/>
      </w:rPr>
    </w:lvl>
    <w:lvl w:ilvl="1" w:tplc="5740C4B6">
      <w:numFmt w:val="bullet"/>
      <w:lvlText w:val="•"/>
      <w:lvlJc w:val="left"/>
      <w:pPr>
        <w:ind w:left="1585" w:hanging="360"/>
      </w:pPr>
      <w:rPr>
        <w:rFonts w:hint="default"/>
        <w:lang w:val="pt-PT" w:eastAsia="en-US" w:bidi="ar-SA"/>
      </w:rPr>
    </w:lvl>
    <w:lvl w:ilvl="2" w:tplc="19A2D6FA">
      <w:numFmt w:val="bullet"/>
      <w:lvlText w:val="•"/>
      <w:lvlJc w:val="left"/>
      <w:pPr>
        <w:ind w:left="2451" w:hanging="360"/>
      </w:pPr>
      <w:rPr>
        <w:rFonts w:hint="default"/>
        <w:lang w:val="pt-PT" w:eastAsia="en-US" w:bidi="ar-SA"/>
      </w:rPr>
    </w:lvl>
    <w:lvl w:ilvl="3" w:tplc="EDBCF82C">
      <w:numFmt w:val="bullet"/>
      <w:lvlText w:val="•"/>
      <w:lvlJc w:val="left"/>
      <w:pPr>
        <w:ind w:left="3317" w:hanging="360"/>
      </w:pPr>
      <w:rPr>
        <w:rFonts w:hint="default"/>
        <w:lang w:val="pt-PT" w:eastAsia="en-US" w:bidi="ar-SA"/>
      </w:rPr>
    </w:lvl>
    <w:lvl w:ilvl="4" w:tplc="3216E81A">
      <w:numFmt w:val="bullet"/>
      <w:lvlText w:val="•"/>
      <w:lvlJc w:val="left"/>
      <w:pPr>
        <w:ind w:left="4183" w:hanging="360"/>
      </w:pPr>
      <w:rPr>
        <w:rFonts w:hint="default"/>
        <w:lang w:val="pt-PT" w:eastAsia="en-US" w:bidi="ar-SA"/>
      </w:rPr>
    </w:lvl>
    <w:lvl w:ilvl="5" w:tplc="B29EEAA2">
      <w:numFmt w:val="bullet"/>
      <w:lvlText w:val="•"/>
      <w:lvlJc w:val="left"/>
      <w:pPr>
        <w:ind w:left="5049" w:hanging="360"/>
      </w:pPr>
      <w:rPr>
        <w:rFonts w:hint="default"/>
        <w:lang w:val="pt-PT" w:eastAsia="en-US" w:bidi="ar-SA"/>
      </w:rPr>
    </w:lvl>
    <w:lvl w:ilvl="6" w:tplc="D2E2DB98">
      <w:numFmt w:val="bullet"/>
      <w:lvlText w:val="•"/>
      <w:lvlJc w:val="left"/>
      <w:pPr>
        <w:ind w:left="5915" w:hanging="360"/>
      </w:pPr>
      <w:rPr>
        <w:rFonts w:hint="default"/>
        <w:lang w:val="pt-PT" w:eastAsia="en-US" w:bidi="ar-SA"/>
      </w:rPr>
    </w:lvl>
    <w:lvl w:ilvl="7" w:tplc="033A34E2">
      <w:numFmt w:val="bullet"/>
      <w:lvlText w:val="•"/>
      <w:lvlJc w:val="left"/>
      <w:pPr>
        <w:ind w:left="6781" w:hanging="360"/>
      </w:pPr>
      <w:rPr>
        <w:rFonts w:hint="default"/>
        <w:lang w:val="pt-PT" w:eastAsia="en-US" w:bidi="ar-SA"/>
      </w:rPr>
    </w:lvl>
    <w:lvl w:ilvl="8" w:tplc="13BEB0D4">
      <w:numFmt w:val="bullet"/>
      <w:lvlText w:val="•"/>
      <w:lvlJc w:val="left"/>
      <w:pPr>
        <w:ind w:left="7647" w:hanging="360"/>
      </w:pPr>
      <w:rPr>
        <w:rFonts w:hint="default"/>
        <w:lang w:val="pt-PT" w:eastAsia="en-US" w:bidi="ar-SA"/>
      </w:rPr>
    </w:lvl>
  </w:abstractNum>
  <w:abstractNum w:abstractNumId="45">
    <w:nsid w:val="79410299"/>
    <w:multiLevelType w:val="multilevel"/>
    <w:tmpl w:val="98602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9852DE0"/>
    <w:multiLevelType w:val="multilevel"/>
    <w:tmpl w:val="30941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B7C1E71"/>
    <w:multiLevelType w:val="multilevel"/>
    <w:tmpl w:val="1BC483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7D173521"/>
    <w:multiLevelType w:val="hybridMultilevel"/>
    <w:tmpl w:val="EA4E5578"/>
    <w:lvl w:ilvl="0" w:tplc="4DB0D5AA">
      <w:start w:val="1"/>
      <w:numFmt w:val="decimal"/>
      <w:lvlText w:val="%1."/>
      <w:lvlJc w:val="left"/>
      <w:pPr>
        <w:ind w:left="860"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1" w:tplc="867E19CC">
      <w:numFmt w:val="bullet"/>
      <w:lvlText w:val=""/>
      <w:lvlJc w:val="left"/>
      <w:pPr>
        <w:ind w:left="860" w:hanging="360"/>
      </w:pPr>
      <w:rPr>
        <w:rFonts w:ascii="Symbol" w:eastAsia="Symbol" w:hAnsi="Symbol" w:cs="Symbol" w:hint="default"/>
        <w:b w:val="0"/>
        <w:bCs w:val="0"/>
        <w:i w:val="0"/>
        <w:iCs w:val="0"/>
        <w:spacing w:val="0"/>
        <w:w w:val="99"/>
        <w:sz w:val="20"/>
        <w:szCs w:val="20"/>
        <w:lang w:val="pt-PT" w:eastAsia="en-US" w:bidi="ar-SA"/>
      </w:rPr>
    </w:lvl>
    <w:lvl w:ilvl="2" w:tplc="10224A9C">
      <w:numFmt w:val="bullet"/>
      <w:lvlText w:val="•"/>
      <w:lvlJc w:val="left"/>
      <w:pPr>
        <w:ind w:left="2533" w:hanging="360"/>
      </w:pPr>
      <w:rPr>
        <w:rFonts w:hint="default"/>
        <w:lang w:val="pt-PT" w:eastAsia="en-US" w:bidi="ar-SA"/>
      </w:rPr>
    </w:lvl>
    <w:lvl w:ilvl="3" w:tplc="C23038AC">
      <w:numFmt w:val="bullet"/>
      <w:lvlText w:val="•"/>
      <w:lvlJc w:val="left"/>
      <w:pPr>
        <w:ind w:left="3370" w:hanging="360"/>
      </w:pPr>
      <w:rPr>
        <w:rFonts w:hint="default"/>
        <w:lang w:val="pt-PT" w:eastAsia="en-US" w:bidi="ar-SA"/>
      </w:rPr>
    </w:lvl>
    <w:lvl w:ilvl="4" w:tplc="829874DA">
      <w:numFmt w:val="bullet"/>
      <w:lvlText w:val="•"/>
      <w:lvlJc w:val="left"/>
      <w:pPr>
        <w:ind w:left="4207" w:hanging="360"/>
      </w:pPr>
      <w:rPr>
        <w:rFonts w:hint="default"/>
        <w:lang w:val="pt-PT" w:eastAsia="en-US" w:bidi="ar-SA"/>
      </w:rPr>
    </w:lvl>
    <w:lvl w:ilvl="5" w:tplc="3C526D54">
      <w:numFmt w:val="bullet"/>
      <w:lvlText w:val="•"/>
      <w:lvlJc w:val="left"/>
      <w:pPr>
        <w:ind w:left="5044" w:hanging="360"/>
      </w:pPr>
      <w:rPr>
        <w:rFonts w:hint="default"/>
        <w:lang w:val="pt-PT" w:eastAsia="en-US" w:bidi="ar-SA"/>
      </w:rPr>
    </w:lvl>
    <w:lvl w:ilvl="6" w:tplc="C9647948">
      <w:numFmt w:val="bullet"/>
      <w:lvlText w:val="•"/>
      <w:lvlJc w:val="left"/>
      <w:pPr>
        <w:ind w:left="5881" w:hanging="360"/>
      </w:pPr>
      <w:rPr>
        <w:rFonts w:hint="default"/>
        <w:lang w:val="pt-PT" w:eastAsia="en-US" w:bidi="ar-SA"/>
      </w:rPr>
    </w:lvl>
    <w:lvl w:ilvl="7" w:tplc="34306138">
      <w:numFmt w:val="bullet"/>
      <w:lvlText w:val="•"/>
      <w:lvlJc w:val="left"/>
      <w:pPr>
        <w:ind w:left="6718" w:hanging="360"/>
      </w:pPr>
      <w:rPr>
        <w:rFonts w:hint="default"/>
        <w:lang w:val="pt-PT" w:eastAsia="en-US" w:bidi="ar-SA"/>
      </w:rPr>
    </w:lvl>
    <w:lvl w:ilvl="8" w:tplc="3F9CBD7A">
      <w:numFmt w:val="bullet"/>
      <w:lvlText w:val="•"/>
      <w:lvlJc w:val="left"/>
      <w:pPr>
        <w:ind w:left="7555" w:hanging="360"/>
      </w:pPr>
      <w:rPr>
        <w:rFonts w:hint="default"/>
        <w:lang w:val="pt-PT" w:eastAsia="en-US" w:bidi="ar-SA"/>
      </w:rPr>
    </w:lvl>
  </w:abstractNum>
  <w:abstractNum w:abstractNumId="49">
    <w:nsid w:val="7FDA1306"/>
    <w:multiLevelType w:val="multilevel"/>
    <w:tmpl w:val="0186D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30"/>
  </w:num>
  <w:num w:numId="3">
    <w:abstractNumId w:val="38"/>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num>
  <w:num w:numId="6">
    <w:abstractNumId w:val="16"/>
  </w:num>
  <w:num w:numId="7">
    <w:abstractNumId w:val="24"/>
  </w:num>
  <w:num w:numId="8">
    <w:abstractNumId w:val="4"/>
  </w:num>
  <w:num w:numId="9">
    <w:abstractNumId w:val="23"/>
  </w:num>
  <w:num w:numId="10">
    <w:abstractNumId w:val="21"/>
  </w:num>
  <w:num w:numId="11">
    <w:abstractNumId w:val="46"/>
  </w:num>
  <w:num w:numId="12">
    <w:abstractNumId w:val="2"/>
  </w:num>
  <w:num w:numId="13">
    <w:abstractNumId w:val="5"/>
  </w:num>
  <w:num w:numId="14">
    <w:abstractNumId w:val="3"/>
  </w:num>
  <w:num w:numId="15">
    <w:abstractNumId w:val="10"/>
  </w:num>
  <w:num w:numId="16">
    <w:abstractNumId w:val="22"/>
  </w:num>
  <w:num w:numId="17">
    <w:abstractNumId w:val="49"/>
  </w:num>
  <w:num w:numId="18">
    <w:abstractNumId w:val="15"/>
  </w:num>
  <w:num w:numId="19">
    <w:abstractNumId w:val="13"/>
  </w:num>
  <w:num w:numId="20">
    <w:abstractNumId w:val="36"/>
  </w:num>
  <w:num w:numId="21">
    <w:abstractNumId w:val="45"/>
  </w:num>
  <w:num w:numId="22">
    <w:abstractNumId w:val="7"/>
  </w:num>
  <w:num w:numId="23">
    <w:abstractNumId w:val="26"/>
  </w:num>
  <w:num w:numId="24">
    <w:abstractNumId w:val="34"/>
  </w:num>
  <w:num w:numId="25">
    <w:abstractNumId w:val="40"/>
  </w:num>
  <w:num w:numId="26">
    <w:abstractNumId w:val="14"/>
  </w:num>
  <w:num w:numId="27">
    <w:abstractNumId w:val="27"/>
  </w:num>
  <w:num w:numId="28">
    <w:abstractNumId w:val="18"/>
  </w:num>
  <w:num w:numId="29">
    <w:abstractNumId w:val="11"/>
  </w:num>
  <w:num w:numId="30">
    <w:abstractNumId w:val="47"/>
  </w:num>
  <w:num w:numId="31">
    <w:abstractNumId w:val="37"/>
  </w:num>
  <w:num w:numId="32">
    <w:abstractNumId w:val="0"/>
  </w:num>
  <w:num w:numId="33">
    <w:abstractNumId w:val="43"/>
  </w:num>
  <w:num w:numId="34">
    <w:abstractNumId w:val="31"/>
  </w:num>
  <w:num w:numId="35">
    <w:abstractNumId w:val="42"/>
  </w:num>
  <w:num w:numId="36">
    <w:abstractNumId w:val="35"/>
  </w:num>
  <w:num w:numId="37">
    <w:abstractNumId w:val="25"/>
  </w:num>
  <w:num w:numId="38">
    <w:abstractNumId w:val="17"/>
  </w:num>
  <w:num w:numId="39">
    <w:abstractNumId w:val="33"/>
  </w:num>
  <w:num w:numId="40">
    <w:abstractNumId w:val="32"/>
  </w:num>
  <w:num w:numId="41">
    <w:abstractNumId w:val="41"/>
  </w:num>
  <w:num w:numId="42">
    <w:abstractNumId w:val="12"/>
  </w:num>
  <w:num w:numId="43">
    <w:abstractNumId w:val="28"/>
  </w:num>
  <w:num w:numId="44">
    <w:abstractNumId w:val="6"/>
  </w:num>
  <w:num w:numId="45">
    <w:abstractNumId w:val="44"/>
  </w:num>
  <w:num w:numId="46">
    <w:abstractNumId w:val="9"/>
  </w:num>
  <w:num w:numId="47">
    <w:abstractNumId w:val="48"/>
  </w:num>
  <w:num w:numId="48">
    <w:abstractNumId w:val="20"/>
  </w:num>
  <w:num w:numId="49">
    <w:abstractNumId w:val="39"/>
  </w:num>
  <w:num w:numId="50">
    <w:abstractNumId w:val="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2385"/>
    <w:rsid w:val="00002814"/>
    <w:rsid w:val="00005963"/>
    <w:rsid w:val="00010CA4"/>
    <w:rsid w:val="00011F6F"/>
    <w:rsid w:val="000128B2"/>
    <w:rsid w:val="0001398F"/>
    <w:rsid w:val="00016B02"/>
    <w:rsid w:val="000244C7"/>
    <w:rsid w:val="0002492C"/>
    <w:rsid w:val="00025949"/>
    <w:rsid w:val="000260B2"/>
    <w:rsid w:val="000272FD"/>
    <w:rsid w:val="00032A1C"/>
    <w:rsid w:val="00035F19"/>
    <w:rsid w:val="000360D4"/>
    <w:rsid w:val="00037983"/>
    <w:rsid w:val="00043DB9"/>
    <w:rsid w:val="00044EA8"/>
    <w:rsid w:val="00045C48"/>
    <w:rsid w:val="000477D1"/>
    <w:rsid w:val="00054DFD"/>
    <w:rsid w:val="00056189"/>
    <w:rsid w:val="0005662B"/>
    <w:rsid w:val="000570F5"/>
    <w:rsid w:val="00060528"/>
    <w:rsid w:val="00062161"/>
    <w:rsid w:val="00064B37"/>
    <w:rsid w:val="00065C06"/>
    <w:rsid w:val="000671B8"/>
    <w:rsid w:val="000710FD"/>
    <w:rsid w:val="00075176"/>
    <w:rsid w:val="00076D97"/>
    <w:rsid w:val="00083F2A"/>
    <w:rsid w:val="000843C7"/>
    <w:rsid w:val="0008774C"/>
    <w:rsid w:val="0009144F"/>
    <w:rsid w:val="000969C1"/>
    <w:rsid w:val="00096D44"/>
    <w:rsid w:val="000A135C"/>
    <w:rsid w:val="000A1870"/>
    <w:rsid w:val="000A3708"/>
    <w:rsid w:val="000A4654"/>
    <w:rsid w:val="000A5238"/>
    <w:rsid w:val="000A6DC2"/>
    <w:rsid w:val="000A73C5"/>
    <w:rsid w:val="000A7909"/>
    <w:rsid w:val="000B0E61"/>
    <w:rsid w:val="000B13EF"/>
    <w:rsid w:val="000B2204"/>
    <w:rsid w:val="000B51A3"/>
    <w:rsid w:val="000B7B55"/>
    <w:rsid w:val="000C35D1"/>
    <w:rsid w:val="000C4A5A"/>
    <w:rsid w:val="000C52BF"/>
    <w:rsid w:val="000C5356"/>
    <w:rsid w:val="000C56FB"/>
    <w:rsid w:val="000D10F5"/>
    <w:rsid w:val="000D79BD"/>
    <w:rsid w:val="000E126A"/>
    <w:rsid w:val="000E1448"/>
    <w:rsid w:val="000E362C"/>
    <w:rsid w:val="000E3B39"/>
    <w:rsid w:val="000E6C98"/>
    <w:rsid w:val="000E79B2"/>
    <w:rsid w:val="000F03D1"/>
    <w:rsid w:val="000F22F8"/>
    <w:rsid w:val="000F31E4"/>
    <w:rsid w:val="00100361"/>
    <w:rsid w:val="00100A05"/>
    <w:rsid w:val="00100CA5"/>
    <w:rsid w:val="00101160"/>
    <w:rsid w:val="001038AE"/>
    <w:rsid w:val="001047E3"/>
    <w:rsid w:val="00104AD4"/>
    <w:rsid w:val="00105649"/>
    <w:rsid w:val="00106360"/>
    <w:rsid w:val="0012242A"/>
    <w:rsid w:val="00125867"/>
    <w:rsid w:val="00125AF2"/>
    <w:rsid w:val="001262E7"/>
    <w:rsid w:val="0013135D"/>
    <w:rsid w:val="00135D26"/>
    <w:rsid w:val="00142B44"/>
    <w:rsid w:val="0014498F"/>
    <w:rsid w:val="001450BB"/>
    <w:rsid w:val="0014535D"/>
    <w:rsid w:val="00146831"/>
    <w:rsid w:val="001478C3"/>
    <w:rsid w:val="00151058"/>
    <w:rsid w:val="00154A2D"/>
    <w:rsid w:val="00154A7A"/>
    <w:rsid w:val="00155C0F"/>
    <w:rsid w:val="00156082"/>
    <w:rsid w:val="001570A7"/>
    <w:rsid w:val="00157A54"/>
    <w:rsid w:val="001609D3"/>
    <w:rsid w:val="00160C5D"/>
    <w:rsid w:val="001635B6"/>
    <w:rsid w:val="00163E1E"/>
    <w:rsid w:val="00165DA8"/>
    <w:rsid w:val="00166D17"/>
    <w:rsid w:val="001670AB"/>
    <w:rsid w:val="001676DE"/>
    <w:rsid w:val="00172328"/>
    <w:rsid w:val="001727F0"/>
    <w:rsid w:val="00176545"/>
    <w:rsid w:val="001815E9"/>
    <w:rsid w:val="0018343A"/>
    <w:rsid w:val="00184ECA"/>
    <w:rsid w:val="00186FF8"/>
    <w:rsid w:val="00187A34"/>
    <w:rsid w:val="00191BAD"/>
    <w:rsid w:val="0019234E"/>
    <w:rsid w:val="001935E0"/>
    <w:rsid w:val="0019422B"/>
    <w:rsid w:val="00194D86"/>
    <w:rsid w:val="00195B2E"/>
    <w:rsid w:val="00195F57"/>
    <w:rsid w:val="00196E7A"/>
    <w:rsid w:val="001A03A4"/>
    <w:rsid w:val="001A0495"/>
    <w:rsid w:val="001A21A8"/>
    <w:rsid w:val="001A2930"/>
    <w:rsid w:val="001A3B61"/>
    <w:rsid w:val="001A563A"/>
    <w:rsid w:val="001A6E8C"/>
    <w:rsid w:val="001B0A9E"/>
    <w:rsid w:val="001B681F"/>
    <w:rsid w:val="001B6CB1"/>
    <w:rsid w:val="001B6E78"/>
    <w:rsid w:val="001B77A7"/>
    <w:rsid w:val="001C1CC7"/>
    <w:rsid w:val="001C211D"/>
    <w:rsid w:val="001C35B3"/>
    <w:rsid w:val="001C6709"/>
    <w:rsid w:val="001C780C"/>
    <w:rsid w:val="001C7BF6"/>
    <w:rsid w:val="001D029A"/>
    <w:rsid w:val="001D1EEE"/>
    <w:rsid w:val="001D2C23"/>
    <w:rsid w:val="001D3E93"/>
    <w:rsid w:val="001D4A2F"/>
    <w:rsid w:val="001D6269"/>
    <w:rsid w:val="001D6FF5"/>
    <w:rsid w:val="001E0DB8"/>
    <w:rsid w:val="001E1720"/>
    <w:rsid w:val="001E1C41"/>
    <w:rsid w:val="001E3C48"/>
    <w:rsid w:val="001E4265"/>
    <w:rsid w:val="001E4686"/>
    <w:rsid w:val="001F07CB"/>
    <w:rsid w:val="001F0A5C"/>
    <w:rsid w:val="001F1A53"/>
    <w:rsid w:val="001F38F4"/>
    <w:rsid w:val="001F4BE2"/>
    <w:rsid w:val="001F544A"/>
    <w:rsid w:val="001F5E26"/>
    <w:rsid w:val="001F63FB"/>
    <w:rsid w:val="00203CA9"/>
    <w:rsid w:val="00206410"/>
    <w:rsid w:val="002076D1"/>
    <w:rsid w:val="00211C5A"/>
    <w:rsid w:val="00215D3E"/>
    <w:rsid w:val="002160CA"/>
    <w:rsid w:val="00221245"/>
    <w:rsid w:val="00222463"/>
    <w:rsid w:val="00223BB6"/>
    <w:rsid w:val="00225A7D"/>
    <w:rsid w:val="00227E5A"/>
    <w:rsid w:val="0023195C"/>
    <w:rsid w:val="00232D01"/>
    <w:rsid w:val="00233CBA"/>
    <w:rsid w:val="0023480A"/>
    <w:rsid w:val="00241C0C"/>
    <w:rsid w:val="0024410A"/>
    <w:rsid w:val="00244224"/>
    <w:rsid w:val="00247A3E"/>
    <w:rsid w:val="00250532"/>
    <w:rsid w:val="00250E99"/>
    <w:rsid w:val="00257A9B"/>
    <w:rsid w:val="00262D20"/>
    <w:rsid w:val="002632F3"/>
    <w:rsid w:val="00263D5B"/>
    <w:rsid w:val="002660D5"/>
    <w:rsid w:val="00267D39"/>
    <w:rsid w:val="00271CF4"/>
    <w:rsid w:val="00276364"/>
    <w:rsid w:val="00280D7C"/>
    <w:rsid w:val="002822A2"/>
    <w:rsid w:val="00284C85"/>
    <w:rsid w:val="00285336"/>
    <w:rsid w:val="00286036"/>
    <w:rsid w:val="002862DD"/>
    <w:rsid w:val="002872F9"/>
    <w:rsid w:val="00291A13"/>
    <w:rsid w:val="002952E6"/>
    <w:rsid w:val="002A3A99"/>
    <w:rsid w:val="002A4A63"/>
    <w:rsid w:val="002A4B05"/>
    <w:rsid w:val="002A5561"/>
    <w:rsid w:val="002A5FB7"/>
    <w:rsid w:val="002A787C"/>
    <w:rsid w:val="002B07F2"/>
    <w:rsid w:val="002B0CBB"/>
    <w:rsid w:val="002B1174"/>
    <w:rsid w:val="002B1DB4"/>
    <w:rsid w:val="002B3D27"/>
    <w:rsid w:val="002B5A73"/>
    <w:rsid w:val="002B791A"/>
    <w:rsid w:val="002C2B35"/>
    <w:rsid w:val="002C3726"/>
    <w:rsid w:val="002C6018"/>
    <w:rsid w:val="002D08D2"/>
    <w:rsid w:val="002D1555"/>
    <w:rsid w:val="002D2689"/>
    <w:rsid w:val="002D7BE2"/>
    <w:rsid w:val="002E1321"/>
    <w:rsid w:val="002E217E"/>
    <w:rsid w:val="002E36FF"/>
    <w:rsid w:val="002E5C13"/>
    <w:rsid w:val="002E5E72"/>
    <w:rsid w:val="002E7858"/>
    <w:rsid w:val="002F316E"/>
    <w:rsid w:val="002F3B4F"/>
    <w:rsid w:val="002F4E34"/>
    <w:rsid w:val="002F5682"/>
    <w:rsid w:val="002F5CED"/>
    <w:rsid w:val="002F78A9"/>
    <w:rsid w:val="00302F2F"/>
    <w:rsid w:val="0030371D"/>
    <w:rsid w:val="00305442"/>
    <w:rsid w:val="00305EB3"/>
    <w:rsid w:val="00306379"/>
    <w:rsid w:val="0030730B"/>
    <w:rsid w:val="00307E84"/>
    <w:rsid w:val="00310CD4"/>
    <w:rsid w:val="00311C1B"/>
    <w:rsid w:val="00314BEC"/>
    <w:rsid w:val="00320E01"/>
    <w:rsid w:val="00321DE7"/>
    <w:rsid w:val="003239A6"/>
    <w:rsid w:val="00324825"/>
    <w:rsid w:val="003258DB"/>
    <w:rsid w:val="00330D54"/>
    <w:rsid w:val="00332C97"/>
    <w:rsid w:val="0033341B"/>
    <w:rsid w:val="003338F1"/>
    <w:rsid w:val="00335590"/>
    <w:rsid w:val="00337AE4"/>
    <w:rsid w:val="003472A1"/>
    <w:rsid w:val="003473E4"/>
    <w:rsid w:val="00351640"/>
    <w:rsid w:val="00351864"/>
    <w:rsid w:val="0035265D"/>
    <w:rsid w:val="003564D9"/>
    <w:rsid w:val="00362640"/>
    <w:rsid w:val="00362A00"/>
    <w:rsid w:val="0036389D"/>
    <w:rsid w:val="00366AF5"/>
    <w:rsid w:val="00367FA6"/>
    <w:rsid w:val="0037120B"/>
    <w:rsid w:val="00373D63"/>
    <w:rsid w:val="003743D8"/>
    <w:rsid w:val="00374577"/>
    <w:rsid w:val="00375142"/>
    <w:rsid w:val="0037692A"/>
    <w:rsid w:val="003779D0"/>
    <w:rsid w:val="00377AEF"/>
    <w:rsid w:val="00382AF1"/>
    <w:rsid w:val="0038365B"/>
    <w:rsid w:val="00387468"/>
    <w:rsid w:val="00387E5D"/>
    <w:rsid w:val="00391EB2"/>
    <w:rsid w:val="003948B2"/>
    <w:rsid w:val="003A0C7B"/>
    <w:rsid w:val="003A2FBB"/>
    <w:rsid w:val="003A4D22"/>
    <w:rsid w:val="003B0349"/>
    <w:rsid w:val="003B1515"/>
    <w:rsid w:val="003B18C4"/>
    <w:rsid w:val="003B3B46"/>
    <w:rsid w:val="003B516C"/>
    <w:rsid w:val="003B552E"/>
    <w:rsid w:val="003B6868"/>
    <w:rsid w:val="003C00D1"/>
    <w:rsid w:val="003C54E9"/>
    <w:rsid w:val="003C6AC3"/>
    <w:rsid w:val="003C6E70"/>
    <w:rsid w:val="003D00BC"/>
    <w:rsid w:val="003D10E7"/>
    <w:rsid w:val="003D12AB"/>
    <w:rsid w:val="003D28CD"/>
    <w:rsid w:val="003D39E9"/>
    <w:rsid w:val="003D625D"/>
    <w:rsid w:val="003D659D"/>
    <w:rsid w:val="003D7C32"/>
    <w:rsid w:val="003E1E2D"/>
    <w:rsid w:val="003E5717"/>
    <w:rsid w:val="003E686B"/>
    <w:rsid w:val="003E6A3F"/>
    <w:rsid w:val="003E7046"/>
    <w:rsid w:val="003F043F"/>
    <w:rsid w:val="003F04C9"/>
    <w:rsid w:val="003F4729"/>
    <w:rsid w:val="003F67EC"/>
    <w:rsid w:val="00400A97"/>
    <w:rsid w:val="004016FB"/>
    <w:rsid w:val="00401BCC"/>
    <w:rsid w:val="00404640"/>
    <w:rsid w:val="004053E7"/>
    <w:rsid w:val="0040543C"/>
    <w:rsid w:val="004067E7"/>
    <w:rsid w:val="0040767D"/>
    <w:rsid w:val="00411766"/>
    <w:rsid w:val="00413002"/>
    <w:rsid w:val="00414845"/>
    <w:rsid w:val="00415769"/>
    <w:rsid w:val="00416274"/>
    <w:rsid w:val="004162FB"/>
    <w:rsid w:val="00416AAA"/>
    <w:rsid w:val="00416ADC"/>
    <w:rsid w:val="00416D6A"/>
    <w:rsid w:val="0041721A"/>
    <w:rsid w:val="0042020A"/>
    <w:rsid w:val="00421504"/>
    <w:rsid w:val="00422331"/>
    <w:rsid w:val="00422762"/>
    <w:rsid w:val="004230C5"/>
    <w:rsid w:val="0042560B"/>
    <w:rsid w:val="00425EA5"/>
    <w:rsid w:val="004261C8"/>
    <w:rsid w:val="00426467"/>
    <w:rsid w:val="00431A68"/>
    <w:rsid w:val="00440598"/>
    <w:rsid w:val="00442E44"/>
    <w:rsid w:val="0044532A"/>
    <w:rsid w:val="00446A58"/>
    <w:rsid w:val="004518BE"/>
    <w:rsid w:val="00453537"/>
    <w:rsid w:val="00455242"/>
    <w:rsid w:val="0045556C"/>
    <w:rsid w:val="00456B8E"/>
    <w:rsid w:val="00461E91"/>
    <w:rsid w:val="0046361E"/>
    <w:rsid w:val="00463FF9"/>
    <w:rsid w:val="0046516E"/>
    <w:rsid w:val="00470372"/>
    <w:rsid w:val="00471088"/>
    <w:rsid w:val="0047251A"/>
    <w:rsid w:val="00474423"/>
    <w:rsid w:val="00477BFB"/>
    <w:rsid w:val="00490D04"/>
    <w:rsid w:val="00493444"/>
    <w:rsid w:val="00496B65"/>
    <w:rsid w:val="004A0BA2"/>
    <w:rsid w:val="004A2FF0"/>
    <w:rsid w:val="004A4458"/>
    <w:rsid w:val="004A4F65"/>
    <w:rsid w:val="004A4F98"/>
    <w:rsid w:val="004A67DB"/>
    <w:rsid w:val="004B227B"/>
    <w:rsid w:val="004C1378"/>
    <w:rsid w:val="004C255B"/>
    <w:rsid w:val="004C3F90"/>
    <w:rsid w:val="004D199D"/>
    <w:rsid w:val="004D2532"/>
    <w:rsid w:val="004D5707"/>
    <w:rsid w:val="004D5AC5"/>
    <w:rsid w:val="004D741E"/>
    <w:rsid w:val="004D74D3"/>
    <w:rsid w:val="004E060B"/>
    <w:rsid w:val="004E07AC"/>
    <w:rsid w:val="004E1A23"/>
    <w:rsid w:val="004E2B87"/>
    <w:rsid w:val="004E2CC1"/>
    <w:rsid w:val="004E39FA"/>
    <w:rsid w:val="004E5560"/>
    <w:rsid w:val="004E7BFE"/>
    <w:rsid w:val="004F00FC"/>
    <w:rsid w:val="004F0EB3"/>
    <w:rsid w:val="004F12EE"/>
    <w:rsid w:val="004F5160"/>
    <w:rsid w:val="004F54BF"/>
    <w:rsid w:val="004F64E5"/>
    <w:rsid w:val="00502B3A"/>
    <w:rsid w:val="005044D0"/>
    <w:rsid w:val="00504AAF"/>
    <w:rsid w:val="00510C10"/>
    <w:rsid w:val="00512CDC"/>
    <w:rsid w:val="00516BD3"/>
    <w:rsid w:val="00517582"/>
    <w:rsid w:val="0051764E"/>
    <w:rsid w:val="00523697"/>
    <w:rsid w:val="00523C82"/>
    <w:rsid w:val="00523D8B"/>
    <w:rsid w:val="005245FF"/>
    <w:rsid w:val="00525827"/>
    <w:rsid w:val="00530ACA"/>
    <w:rsid w:val="005335E1"/>
    <w:rsid w:val="00533FD0"/>
    <w:rsid w:val="00536059"/>
    <w:rsid w:val="005365D9"/>
    <w:rsid w:val="005366EF"/>
    <w:rsid w:val="00536ACD"/>
    <w:rsid w:val="00537427"/>
    <w:rsid w:val="00537717"/>
    <w:rsid w:val="00540EBC"/>
    <w:rsid w:val="00542F99"/>
    <w:rsid w:val="00543461"/>
    <w:rsid w:val="00543888"/>
    <w:rsid w:val="0054418F"/>
    <w:rsid w:val="00544BF6"/>
    <w:rsid w:val="00545DAA"/>
    <w:rsid w:val="00545E5D"/>
    <w:rsid w:val="00546F13"/>
    <w:rsid w:val="00547410"/>
    <w:rsid w:val="005501BF"/>
    <w:rsid w:val="0055076E"/>
    <w:rsid w:val="00550E21"/>
    <w:rsid w:val="00557ECC"/>
    <w:rsid w:val="00560C87"/>
    <w:rsid w:val="0056530D"/>
    <w:rsid w:val="00571527"/>
    <w:rsid w:val="00572B67"/>
    <w:rsid w:val="00573558"/>
    <w:rsid w:val="0057359E"/>
    <w:rsid w:val="0057384A"/>
    <w:rsid w:val="00574724"/>
    <w:rsid w:val="005817FD"/>
    <w:rsid w:val="005844E9"/>
    <w:rsid w:val="0058473F"/>
    <w:rsid w:val="00585D87"/>
    <w:rsid w:val="00590336"/>
    <w:rsid w:val="005913AF"/>
    <w:rsid w:val="00592A03"/>
    <w:rsid w:val="00593907"/>
    <w:rsid w:val="005945BB"/>
    <w:rsid w:val="005948BA"/>
    <w:rsid w:val="0059678B"/>
    <w:rsid w:val="0059727F"/>
    <w:rsid w:val="005A0782"/>
    <w:rsid w:val="005A12D6"/>
    <w:rsid w:val="005A32B2"/>
    <w:rsid w:val="005A5BBC"/>
    <w:rsid w:val="005B16A4"/>
    <w:rsid w:val="005B21AC"/>
    <w:rsid w:val="005B2381"/>
    <w:rsid w:val="005B284F"/>
    <w:rsid w:val="005C5491"/>
    <w:rsid w:val="005C685E"/>
    <w:rsid w:val="005C7087"/>
    <w:rsid w:val="005D0F96"/>
    <w:rsid w:val="005D14B2"/>
    <w:rsid w:val="005D4304"/>
    <w:rsid w:val="005D49D8"/>
    <w:rsid w:val="005D6627"/>
    <w:rsid w:val="005E02E5"/>
    <w:rsid w:val="005E63B5"/>
    <w:rsid w:val="005F12C8"/>
    <w:rsid w:val="005F585E"/>
    <w:rsid w:val="005F5D0A"/>
    <w:rsid w:val="005F67A2"/>
    <w:rsid w:val="005F706B"/>
    <w:rsid w:val="006015BE"/>
    <w:rsid w:val="00605EF9"/>
    <w:rsid w:val="0060614D"/>
    <w:rsid w:val="0060658E"/>
    <w:rsid w:val="00607A54"/>
    <w:rsid w:val="00610B35"/>
    <w:rsid w:val="006114FA"/>
    <w:rsid w:val="006123F5"/>
    <w:rsid w:val="006127DA"/>
    <w:rsid w:val="00613C4F"/>
    <w:rsid w:val="006158CF"/>
    <w:rsid w:val="00617067"/>
    <w:rsid w:val="006177DD"/>
    <w:rsid w:val="006241DB"/>
    <w:rsid w:val="006241EF"/>
    <w:rsid w:val="0062525E"/>
    <w:rsid w:val="0062746E"/>
    <w:rsid w:val="0063075A"/>
    <w:rsid w:val="00633C19"/>
    <w:rsid w:val="00635BBB"/>
    <w:rsid w:val="00642B65"/>
    <w:rsid w:val="00644984"/>
    <w:rsid w:val="006520D8"/>
    <w:rsid w:val="0065313B"/>
    <w:rsid w:val="0065402D"/>
    <w:rsid w:val="00657963"/>
    <w:rsid w:val="0066173E"/>
    <w:rsid w:val="006644A3"/>
    <w:rsid w:val="006663D9"/>
    <w:rsid w:val="006670A6"/>
    <w:rsid w:val="0067500E"/>
    <w:rsid w:val="006753FB"/>
    <w:rsid w:val="00680CEB"/>
    <w:rsid w:val="00681AC5"/>
    <w:rsid w:val="0068344D"/>
    <w:rsid w:val="00683458"/>
    <w:rsid w:val="00683D95"/>
    <w:rsid w:val="006840F2"/>
    <w:rsid w:val="00684F49"/>
    <w:rsid w:val="006867EF"/>
    <w:rsid w:val="006869F5"/>
    <w:rsid w:val="00686DE2"/>
    <w:rsid w:val="00693618"/>
    <w:rsid w:val="006942CB"/>
    <w:rsid w:val="00694A56"/>
    <w:rsid w:val="0069601F"/>
    <w:rsid w:val="006A1839"/>
    <w:rsid w:val="006A4ACF"/>
    <w:rsid w:val="006A5B5F"/>
    <w:rsid w:val="006A74C3"/>
    <w:rsid w:val="006B0490"/>
    <w:rsid w:val="006B16F1"/>
    <w:rsid w:val="006B37D5"/>
    <w:rsid w:val="006B3924"/>
    <w:rsid w:val="006B4FB2"/>
    <w:rsid w:val="006B70C9"/>
    <w:rsid w:val="006B7242"/>
    <w:rsid w:val="006B72E0"/>
    <w:rsid w:val="006B7656"/>
    <w:rsid w:val="006C1E7A"/>
    <w:rsid w:val="006C2173"/>
    <w:rsid w:val="006C5A09"/>
    <w:rsid w:val="006C612B"/>
    <w:rsid w:val="006C6B9D"/>
    <w:rsid w:val="006D1717"/>
    <w:rsid w:val="006D21B5"/>
    <w:rsid w:val="006D4DE9"/>
    <w:rsid w:val="006D71E8"/>
    <w:rsid w:val="006D7C6F"/>
    <w:rsid w:val="006E20EA"/>
    <w:rsid w:val="006E433C"/>
    <w:rsid w:val="006E4686"/>
    <w:rsid w:val="006E666C"/>
    <w:rsid w:val="006E6F9F"/>
    <w:rsid w:val="006F01C0"/>
    <w:rsid w:val="006F1123"/>
    <w:rsid w:val="006F11FC"/>
    <w:rsid w:val="006F2FF4"/>
    <w:rsid w:val="006F66F8"/>
    <w:rsid w:val="00702094"/>
    <w:rsid w:val="00702182"/>
    <w:rsid w:val="00704134"/>
    <w:rsid w:val="00704630"/>
    <w:rsid w:val="007101D9"/>
    <w:rsid w:val="00711911"/>
    <w:rsid w:val="00720207"/>
    <w:rsid w:val="00724CFA"/>
    <w:rsid w:val="0073140B"/>
    <w:rsid w:val="007316A7"/>
    <w:rsid w:val="007318B7"/>
    <w:rsid w:val="007351D5"/>
    <w:rsid w:val="007366CF"/>
    <w:rsid w:val="007375F0"/>
    <w:rsid w:val="00740405"/>
    <w:rsid w:val="00741644"/>
    <w:rsid w:val="00745BA2"/>
    <w:rsid w:val="0074756A"/>
    <w:rsid w:val="007502C7"/>
    <w:rsid w:val="00751191"/>
    <w:rsid w:val="007521F2"/>
    <w:rsid w:val="00755287"/>
    <w:rsid w:val="00755953"/>
    <w:rsid w:val="00756633"/>
    <w:rsid w:val="00762872"/>
    <w:rsid w:val="00763D10"/>
    <w:rsid w:val="007714E8"/>
    <w:rsid w:val="007715E7"/>
    <w:rsid w:val="00771788"/>
    <w:rsid w:val="00775330"/>
    <w:rsid w:val="007758D3"/>
    <w:rsid w:val="007808D3"/>
    <w:rsid w:val="00780C02"/>
    <w:rsid w:val="00780C7D"/>
    <w:rsid w:val="0078558E"/>
    <w:rsid w:val="00785D48"/>
    <w:rsid w:val="0078734C"/>
    <w:rsid w:val="007903A2"/>
    <w:rsid w:val="00790DBF"/>
    <w:rsid w:val="007939C7"/>
    <w:rsid w:val="007940CD"/>
    <w:rsid w:val="00794590"/>
    <w:rsid w:val="007976AC"/>
    <w:rsid w:val="0079786C"/>
    <w:rsid w:val="007A2E0F"/>
    <w:rsid w:val="007A4EF2"/>
    <w:rsid w:val="007B1364"/>
    <w:rsid w:val="007B574F"/>
    <w:rsid w:val="007B6309"/>
    <w:rsid w:val="007B7CF4"/>
    <w:rsid w:val="007C15BB"/>
    <w:rsid w:val="007C2B6D"/>
    <w:rsid w:val="007C3089"/>
    <w:rsid w:val="007C3815"/>
    <w:rsid w:val="007C51FD"/>
    <w:rsid w:val="007C70C9"/>
    <w:rsid w:val="007D4D89"/>
    <w:rsid w:val="007D5672"/>
    <w:rsid w:val="007D6276"/>
    <w:rsid w:val="007D6A9A"/>
    <w:rsid w:val="007D6DB6"/>
    <w:rsid w:val="007E5DCE"/>
    <w:rsid w:val="007E7E38"/>
    <w:rsid w:val="007F1A08"/>
    <w:rsid w:val="007F1A47"/>
    <w:rsid w:val="007F30DF"/>
    <w:rsid w:val="007F4519"/>
    <w:rsid w:val="007F4D0D"/>
    <w:rsid w:val="007F673D"/>
    <w:rsid w:val="007F6D6E"/>
    <w:rsid w:val="007F754D"/>
    <w:rsid w:val="007F77CD"/>
    <w:rsid w:val="00804443"/>
    <w:rsid w:val="008121C9"/>
    <w:rsid w:val="00813C22"/>
    <w:rsid w:val="00815212"/>
    <w:rsid w:val="00815ED2"/>
    <w:rsid w:val="00821819"/>
    <w:rsid w:val="008226F4"/>
    <w:rsid w:val="00822904"/>
    <w:rsid w:val="00823FFA"/>
    <w:rsid w:val="00824E50"/>
    <w:rsid w:val="00826A1F"/>
    <w:rsid w:val="008279CE"/>
    <w:rsid w:val="00827D80"/>
    <w:rsid w:val="00830457"/>
    <w:rsid w:val="00830E0A"/>
    <w:rsid w:val="008330E5"/>
    <w:rsid w:val="0083347D"/>
    <w:rsid w:val="00833C64"/>
    <w:rsid w:val="00837A70"/>
    <w:rsid w:val="0084043B"/>
    <w:rsid w:val="008414EF"/>
    <w:rsid w:val="0084195E"/>
    <w:rsid w:val="00843661"/>
    <w:rsid w:val="00843710"/>
    <w:rsid w:val="00844C6F"/>
    <w:rsid w:val="00846B7A"/>
    <w:rsid w:val="00851614"/>
    <w:rsid w:val="00852B0E"/>
    <w:rsid w:val="00854C1A"/>
    <w:rsid w:val="008558B8"/>
    <w:rsid w:val="00856580"/>
    <w:rsid w:val="008579BF"/>
    <w:rsid w:val="0086044C"/>
    <w:rsid w:val="008611E9"/>
    <w:rsid w:val="00861A6D"/>
    <w:rsid w:val="00871A4E"/>
    <w:rsid w:val="00873126"/>
    <w:rsid w:val="008740D0"/>
    <w:rsid w:val="008744EA"/>
    <w:rsid w:val="0087492A"/>
    <w:rsid w:val="008755F5"/>
    <w:rsid w:val="0087650A"/>
    <w:rsid w:val="00881143"/>
    <w:rsid w:val="008841C9"/>
    <w:rsid w:val="00884AEF"/>
    <w:rsid w:val="00890EE8"/>
    <w:rsid w:val="00892C1F"/>
    <w:rsid w:val="00894652"/>
    <w:rsid w:val="0089728E"/>
    <w:rsid w:val="008A24A8"/>
    <w:rsid w:val="008A2D40"/>
    <w:rsid w:val="008A44D8"/>
    <w:rsid w:val="008A58F7"/>
    <w:rsid w:val="008B1CBB"/>
    <w:rsid w:val="008B2A29"/>
    <w:rsid w:val="008C005B"/>
    <w:rsid w:val="008C0858"/>
    <w:rsid w:val="008C1D4B"/>
    <w:rsid w:val="008C2DDA"/>
    <w:rsid w:val="008C49F9"/>
    <w:rsid w:val="008C756A"/>
    <w:rsid w:val="008C7EDD"/>
    <w:rsid w:val="008D231C"/>
    <w:rsid w:val="008D4F6F"/>
    <w:rsid w:val="008D573F"/>
    <w:rsid w:val="008D6851"/>
    <w:rsid w:val="008D6BF6"/>
    <w:rsid w:val="008D7105"/>
    <w:rsid w:val="008D741D"/>
    <w:rsid w:val="008D7B77"/>
    <w:rsid w:val="008D7F9C"/>
    <w:rsid w:val="008E0641"/>
    <w:rsid w:val="008E065B"/>
    <w:rsid w:val="008E1FE3"/>
    <w:rsid w:val="008E20AF"/>
    <w:rsid w:val="008E4240"/>
    <w:rsid w:val="008E5137"/>
    <w:rsid w:val="008E51BD"/>
    <w:rsid w:val="008E55C8"/>
    <w:rsid w:val="008E5BCD"/>
    <w:rsid w:val="008E78B0"/>
    <w:rsid w:val="008F1E3C"/>
    <w:rsid w:val="008F28CE"/>
    <w:rsid w:val="008F5CE9"/>
    <w:rsid w:val="008F5F56"/>
    <w:rsid w:val="008F66CD"/>
    <w:rsid w:val="00901C2E"/>
    <w:rsid w:val="00904966"/>
    <w:rsid w:val="00906196"/>
    <w:rsid w:val="00907BD2"/>
    <w:rsid w:val="00910762"/>
    <w:rsid w:val="009118A2"/>
    <w:rsid w:val="00911E0E"/>
    <w:rsid w:val="00915894"/>
    <w:rsid w:val="00917B19"/>
    <w:rsid w:val="009223C7"/>
    <w:rsid w:val="009274BB"/>
    <w:rsid w:val="00930DEE"/>
    <w:rsid w:val="00932995"/>
    <w:rsid w:val="00936214"/>
    <w:rsid w:val="009413AC"/>
    <w:rsid w:val="009416DA"/>
    <w:rsid w:val="00942FA3"/>
    <w:rsid w:val="009457C8"/>
    <w:rsid w:val="0094758D"/>
    <w:rsid w:val="00950A44"/>
    <w:rsid w:val="0095133C"/>
    <w:rsid w:val="00954CFD"/>
    <w:rsid w:val="00954FD6"/>
    <w:rsid w:val="009556B7"/>
    <w:rsid w:val="009560BE"/>
    <w:rsid w:val="0096064D"/>
    <w:rsid w:val="0096081B"/>
    <w:rsid w:val="00963B05"/>
    <w:rsid w:val="00966F95"/>
    <w:rsid w:val="00970E8E"/>
    <w:rsid w:val="009735B2"/>
    <w:rsid w:val="009752F3"/>
    <w:rsid w:val="009817A4"/>
    <w:rsid w:val="009856E4"/>
    <w:rsid w:val="009868EC"/>
    <w:rsid w:val="00987172"/>
    <w:rsid w:val="00990585"/>
    <w:rsid w:val="009905DB"/>
    <w:rsid w:val="009914A3"/>
    <w:rsid w:val="00992EAB"/>
    <w:rsid w:val="00992F05"/>
    <w:rsid w:val="009933F7"/>
    <w:rsid w:val="00993EBC"/>
    <w:rsid w:val="00994AD3"/>
    <w:rsid w:val="009960EC"/>
    <w:rsid w:val="009963E8"/>
    <w:rsid w:val="00997307"/>
    <w:rsid w:val="009A0969"/>
    <w:rsid w:val="009A0F61"/>
    <w:rsid w:val="009A312C"/>
    <w:rsid w:val="009A4216"/>
    <w:rsid w:val="009A50D9"/>
    <w:rsid w:val="009A5EBB"/>
    <w:rsid w:val="009A63E6"/>
    <w:rsid w:val="009A7114"/>
    <w:rsid w:val="009A73B3"/>
    <w:rsid w:val="009B0774"/>
    <w:rsid w:val="009B2A55"/>
    <w:rsid w:val="009B335A"/>
    <w:rsid w:val="009C00D6"/>
    <w:rsid w:val="009C2DE5"/>
    <w:rsid w:val="009C3444"/>
    <w:rsid w:val="009C3C46"/>
    <w:rsid w:val="009D031B"/>
    <w:rsid w:val="009D081A"/>
    <w:rsid w:val="009D23C9"/>
    <w:rsid w:val="009D2414"/>
    <w:rsid w:val="009D51CB"/>
    <w:rsid w:val="009D54FD"/>
    <w:rsid w:val="009D5753"/>
    <w:rsid w:val="009E2D73"/>
    <w:rsid w:val="009E5818"/>
    <w:rsid w:val="009E6D8A"/>
    <w:rsid w:val="009F30A9"/>
    <w:rsid w:val="009F55EB"/>
    <w:rsid w:val="009F694F"/>
    <w:rsid w:val="00A00E2A"/>
    <w:rsid w:val="00A019A6"/>
    <w:rsid w:val="00A0257B"/>
    <w:rsid w:val="00A0748C"/>
    <w:rsid w:val="00A07FDD"/>
    <w:rsid w:val="00A10FB3"/>
    <w:rsid w:val="00A1153A"/>
    <w:rsid w:val="00A11B43"/>
    <w:rsid w:val="00A143E5"/>
    <w:rsid w:val="00A14D07"/>
    <w:rsid w:val="00A21AAE"/>
    <w:rsid w:val="00A22649"/>
    <w:rsid w:val="00A2320B"/>
    <w:rsid w:val="00A254E0"/>
    <w:rsid w:val="00A2743D"/>
    <w:rsid w:val="00A278D4"/>
    <w:rsid w:val="00A27D31"/>
    <w:rsid w:val="00A32D0A"/>
    <w:rsid w:val="00A34298"/>
    <w:rsid w:val="00A3543A"/>
    <w:rsid w:val="00A358A0"/>
    <w:rsid w:val="00A36411"/>
    <w:rsid w:val="00A37AEC"/>
    <w:rsid w:val="00A41AFD"/>
    <w:rsid w:val="00A43A71"/>
    <w:rsid w:val="00A44326"/>
    <w:rsid w:val="00A45C14"/>
    <w:rsid w:val="00A515FD"/>
    <w:rsid w:val="00A55A94"/>
    <w:rsid w:val="00A56049"/>
    <w:rsid w:val="00A56484"/>
    <w:rsid w:val="00A60252"/>
    <w:rsid w:val="00A61B9F"/>
    <w:rsid w:val="00A635D7"/>
    <w:rsid w:val="00A64D47"/>
    <w:rsid w:val="00A66D3C"/>
    <w:rsid w:val="00A670B5"/>
    <w:rsid w:val="00A6782D"/>
    <w:rsid w:val="00A7157F"/>
    <w:rsid w:val="00A71791"/>
    <w:rsid w:val="00A72885"/>
    <w:rsid w:val="00A734E1"/>
    <w:rsid w:val="00A804E0"/>
    <w:rsid w:val="00A80B67"/>
    <w:rsid w:val="00A81425"/>
    <w:rsid w:val="00A81AD9"/>
    <w:rsid w:val="00A82EC2"/>
    <w:rsid w:val="00A869DF"/>
    <w:rsid w:val="00A872D1"/>
    <w:rsid w:val="00A87A84"/>
    <w:rsid w:val="00A87F12"/>
    <w:rsid w:val="00A95348"/>
    <w:rsid w:val="00AA05A1"/>
    <w:rsid w:val="00AA293F"/>
    <w:rsid w:val="00AA4AF2"/>
    <w:rsid w:val="00AA4E6C"/>
    <w:rsid w:val="00AA574E"/>
    <w:rsid w:val="00AA6E9A"/>
    <w:rsid w:val="00AA7E28"/>
    <w:rsid w:val="00AB101F"/>
    <w:rsid w:val="00AB12C0"/>
    <w:rsid w:val="00AB1F63"/>
    <w:rsid w:val="00AB30DF"/>
    <w:rsid w:val="00AB36FE"/>
    <w:rsid w:val="00AB3CD4"/>
    <w:rsid w:val="00AB4F7D"/>
    <w:rsid w:val="00AB621D"/>
    <w:rsid w:val="00AB7FC1"/>
    <w:rsid w:val="00AC3878"/>
    <w:rsid w:val="00AC5203"/>
    <w:rsid w:val="00AC5EB7"/>
    <w:rsid w:val="00AD3839"/>
    <w:rsid w:val="00AD3A26"/>
    <w:rsid w:val="00AD73D6"/>
    <w:rsid w:val="00AD760F"/>
    <w:rsid w:val="00AE1562"/>
    <w:rsid w:val="00AE2533"/>
    <w:rsid w:val="00AE60D4"/>
    <w:rsid w:val="00AF7E04"/>
    <w:rsid w:val="00B02CD4"/>
    <w:rsid w:val="00B05032"/>
    <w:rsid w:val="00B05042"/>
    <w:rsid w:val="00B12294"/>
    <w:rsid w:val="00B20477"/>
    <w:rsid w:val="00B20987"/>
    <w:rsid w:val="00B21245"/>
    <w:rsid w:val="00B22438"/>
    <w:rsid w:val="00B24EE6"/>
    <w:rsid w:val="00B26591"/>
    <w:rsid w:val="00B30705"/>
    <w:rsid w:val="00B31435"/>
    <w:rsid w:val="00B315C2"/>
    <w:rsid w:val="00B33804"/>
    <w:rsid w:val="00B3580B"/>
    <w:rsid w:val="00B35C2D"/>
    <w:rsid w:val="00B403D5"/>
    <w:rsid w:val="00B411D5"/>
    <w:rsid w:val="00B4459E"/>
    <w:rsid w:val="00B457CE"/>
    <w:rsid w:val="00B50652"/>
    <w:rsid w:val="00B508AE"/>
    <w:rsid w:val="00B5309A"/>
    <w:rsid w:val="00B53B30"/>
    <w:rsid w:val="00B566FE"/>
    <w:rsid w:val="00B570B2"/>
    <w:rsid w:val="00B579E9"/>
    <w:rsid w:val="00B62025"/>
    <w:rsid w:val="00B6246F"/>
    <w:rsid w:val="00B633C2"/>
    <w:rsid w:val="00B633EC"/>
    <w:rsid w:val="00B63E92"/>
    <w:rsid w:val="00B64D8F"/>
    <w:rsid w:val="00B651F1"/>
    <w:rsid w:val="00B65E9B"/>
    <w:rsid w:val="00B706E4"/>
    <w:rsid w:val="00B72200"/>
    <w:rsid w:val="00B75868"/>
    <w:rsid w:val="00B75CD1"/>
    <w:rsid w:val="00B769E9"/>
    <w:rsid w:val="00B7726A"/>
    <w:rsid w:val="00B81B2A"/>
    <w:rsid w:val="00B8554C"/>
    <w:rsid w:val="00B87A9A"/>
    <w:rsid w:val="00B960E2"/>
    <w:rsid w:val="00B96E5C"/>
    <w:rsid w:val="00B9717E"/>
    <w:rsid w:val="00BA1941"/>
    <w:rsid w:val="00BA2A8A"/>
    <w:rsid w:val="00BB0182"/>
    <w:rsid w:val="00BB0E00"/>
    <w:rsid w:val="00BB0EA6"/>
    <w:rsid w:val="00BB1133"/>
    <w:rsid w:val="00BB27CF"/>
    <w:rsid w:val="00BB36BB"/>
    <w:rsid w:val="00BB454C"/>
    <w:rsid w:val="00BC1BB5"/>
    <w:rsid w:val="00BC2D8F"/>
    <w:rsid w:val="00BC2E91"/>
    <w:rsid w:val="00BC4C53"/>
    <w:rsid w:val="00BC6E81"/>
    <w:rsid w:val="00BD1750"/>
    <w:rsid w:val="00BD1BEE"/>
    <w:rsid w:val="00BD2146"/>
    <w:rsid w:val="00BD4CAF"/>
    <w:rsid w:val="00BD5686"/>
    <w:rsid w:val="00BD6542"/>
    <w:rsid w:val="00BD711A"/>
    <w:rsid w:val="00BD7E52"/>
    <w:rsid w:val="00BE2B08"/>
    <w:rsid w:val="00BE3B5C"/>
    <w:rsid w:val="00BE42B7"/>
    <w:rsid w:val="00BE5772"/>
    <w:rsid w:val="00BE7713"/>
    <w:rsid w:val="00BF1734"/>
    <w:rsid w:val="00BF366A"/>
    <w:rsid w:val="00BF39FB"/>
    <w:rsid w:val="00C0238A"/>
    <w:rsid w:val="00C0309F"/>
    <w:rsid w:val="00C04BC6"/>
    <w:rsid w:val="00C04E33"/>
    <w:rsid w:val="00C06E4C"/>
    <w:rsid w:val="00C14116"/>
    <w:rsid w:val="00C14C36"/>
    <w:rsid w:val="00C15857"/>
    <w:rsid w:val="00C16337"/>
    <w:rsid w:val="00C16F39"/>
    <w:rsid w:val="00C223CC"/>
    <w:rsid w:val="00C23433"/>
    <w:rsid w:val="00C245E4"/>
    <w:rsid w:val="00C25F59"/>
    <w:rsid w:val="00C27A5C"/>
    <w:rsid w:val="00C334C2"/>
    <w:rsid w:val="00C3618B"/>
    <w:rsid w:val="00C40063"/>
    <w:rsid w:val="00C44BA7"/>
    <w:rsid w:val="00C45B0B"/>
    <w:rsid w:val="00C470F7"/>
    <w:rsid w:val="00C50D7E"/>
    <w:rsid w:val="00C52691"/>
    <w:rsid w:val="00C55A3D"/>
    <w:rsid w:val="00C56701"/>
    <w:rsid w:val="00C60515"/>
    <w:rsid w:val="00C61E08"/>
    <w:rsid w:val="00C63B9B"/>
    <w:rsid w:val="00C67658"/>
    <w:rsid w:val="00C70530"/>
    <w:rsid w:val="00C73DE7"/>
    <w:rsid w:val="00C75082"/>
    <w:rsid w:val="00C759CC"/>
    <w:rsid w:val="00C772E0"/>
    <w:rsid w:val="00C801F6"/>
    <w:rsid w:val="00C81183"/>
    <w:rsid w:val="00C850A1"/>
    <w:rsid w:val="00C90F30"/>
    <w:rsid w:val="00C91B5C"/>
    <w:rsid w:val="00C92304"/>
    <w:rsid w:val="00C92A60"/>
    <w:rsid w:val="00C92B68"/>
    <w:rsid w:val="00C976A0"/>
    <w:rsid w:val="00C977EF"/>
    <w:rsid w:val="00C97CC5"/>
    <w:rsid w:val="00CA12AE"/>
    <w:rsid w:val="00CA2312"/>
    <w:rsid w:val="00CA2DE5"/>
    <w:rsid w:val="00CA3441"/>
    <w:rsid w:val="00CA393D"/>
    <w:rsid w:val="00CA433A"/>
    <w:rsid w:val="00CA50D2"/>
    <w:rsid w:val="00CA75B3"/>
    <w:rsid w:val="00CB08E6"/>
    <w:rsid w:val="00CB1D4D"/>
    <w:rsid w:val="00CB28B8"/>
    <w:rsid w:val="00CB3935"/>
    <w:rsid w:val="00CB3EB3"/>
    <w:rsid w:val="00CB5642"/>
    <w:rsid w:val="00CC0AC2"/>
    <w:rsid w:val="00CC20CA"/>
    <w:rsid w:val="00CC406E"/>
    <w:rsid w:val="00CC4BA1"/>
    <w:rsid w:val="00CC620A"/>
    <w:rsid w:val="00CD0818"/>
    <w:rsid w:val="00CD09AD"/>
    <w:rsid w:val="00CD4699"/>
    <w:rsid w:val="00CE6324"/>
    <w:rsid w:val="00CE7FB6"/>
    <w:rsid w:val="00CF3C08"/>
    <w:rsid w:val="00CF6985"/>
    <w:rsid w:val="00D06470"/>
    <w:rsid w:val="00D06621"/>
    <w:rsid w:val="00D06FBB"/>
    <w:rsid w:val="00D07BDC"/>
    <w:rsid w:val="00D1276F"/>
    <w:rsid w:val="00D13687"/>
    <w:rsid w:val="00D1661F"/>
    <w:rsid w:val="00D17374"/>
    <w:rsid w:val="00D2048E"/>
    <w:rsid w:val="00D20D54"/>
    <w:rsid w:val="00D215F0"/>
    <w:rsid w:val="00D2556E"/>
    <w:rsid w:val="00D259E1"/>
    <w:rsid w:val="00D25D52"/>
    <w:rsid w:val="00D2682B"/>
    <w:rsid w:val="00D30197"/>
    <w:rsid w:val="00D314EE"/>
    <w:rsid w:val="00D31DE0"/>
    <w:rsid w:val="00D324A0"/>
    <w:rsid w:val="00D34008"/>
    <w:rsid w:val="00D361A8"/>
    <w:rsid w:val="00D46CFC"/>
    <w:rsid w:val="00D47895"/>
    <w:rsid w:val="00D478F7"/>
    <w:rsid w:val="00D525F0"/>
    <w:rsid w:val="00D544A4"/>
    <w:rsid w:val="00D561C0"/>
    <w:rsid w:val="00D57E3E"/>
    <w:rsid w:val="00D6060C"/>
    <w:rsid w:val="00D61C8D"/>
    <w:rsid w:val="00D6206C"/>
    <w:rsid w:val="00D66E3C"/>
    <w:rsid w:val="00D6791C"/>
    <w:rsid w:val="00D71311"/>
    <w:rsid w:val="00D727E1"/>
    <w:rsid w:val="00D73BFF"/>
    <w:rsid w:val="00D7458B"/>
    <w:rsid w:val="00D761A1"/>
    <w:rsid w:val="00D77D64"/>
    <w:rsid w:val="00D8119F"/>
    <w:rsid w:val="00D83769"/>
    <w:rsid w:val="00D849EE"/>
    <w:rsid w:val="00D85BF4"/>
    <w:rsid w:val="00D8609B"/>
    <w:rsid w:val="00D8631B"/>
    <w:rsid w:val="00D9165F"/>
    <w:rsid w:val="00D93476"/>
    <w:rsid w:val="00D9546B"/>
    <w:rsid w:val="00D95B1C"/>
    <w:rsid w:val="00D97778"/>
    <w:rsid w:val="00D97E4E"/>
    <w:rsid w:val="00DA3CB8"/>
    <w:rsid w:val="00DA4B1B"/>
    <w:rsid w:val="00DA5C06"/>
    <w:rsid w:val="00DA5C71"/>
    <w:rsid w:val="00DA5FB5"/>
    <w:rsid w:val="00DB1E5B"/>
    <w:rsid w:val="00DB2E05"/>
    <w:rsid w:val="00DB6317"/>
    <w:rsid w:val="00DB77E6"/>
    <w:rsid w:val="00DC022B"/>
    <w:rsid w:val="00DC086C"/>
    <w:rsid w:val="00DC43F1"/>
    <w:rsid w:val="00DC44DC"/>
    <w:rsid w:val="00DC595E"/>
    <w:rsid w:val="00DC7446"/>
    <w:rsid w:val="00DD0DAF"/>
    <w:rsid w:val="00DD1E94"/>
    <w:rsid w:val="00DD36D5"/>
    <w:rsid w:val="00DD4247"/>
    <w:rsid w:val="00DD45D7"/>
    <w:rsid w:val="00DD5039"/>
    <w:rsid w:val="00DD7885"/>
    <w:rsid w:val="00DD79DB"/>
    <w:rsid w:val="00DD7AAB"/>
    <w:rsid w:val="00DE11FE"/>
    <w:rsid w:val="00DE3810"/>
    <w:rsid w:val="00DE3DAD"/>
    <w:rsid w:val="00DE479A"/>
    <w:rsid w:val="00DE588A"/>
    <w:rsid w:val="00DE5925"/>
    <w:rsid w:val="00DE63A2"/>
    <w:rsid w:val="00DE7858"/>
    <w:rsid w:val="00DF03AC"/>
    <w:rsid w:val="00DF0DDE"/>
    <w:rsid w:val="00DF312F"/>
    <w:rsid w:val="00DF3718"/>
    <w:rsid w:val="00DF45E3"/>
    <w:rsid w:val="00E00D27"/>
    <w:rsid w:val="00E02C30"/>
    <w:rsid w:val="00E04E39"/>
    <w:rsid w:val="00E11864"/>
    <w:rsid w:val="00E11B3B"/>
    <w:rsid w:val="00E13E8D"/>
    <w:rsid w:val="00E150DD"/>
    <w:rsid w:val="00E16644"/>
    <w:rsid w:val="00E16AFF"/>
    <w:rsid w:val="00E179D5"/>
    <w:rsid w:val="00E23CA9"/>
    <w:rsid w:val="00E242A3"/>
    <w:rsid w:val="00E25FFA"/>
    <w:rsid w:val="00E26D37"/>
    <w:rsid w:val="00E27745"/>
    <w:rsid w:val="00E27D6D"/>
    <w:rsid w:val="00E33D2C"/>
    <w:rsid w:val="00E34ED1"/>
    <w:rsid w:val="00E357D2"/>
    <w:rsid w:val="00E35EE9"/>
    <w:rsid w:val="00E3678A"/>
    <w:rsid w:val="00E41A2E"/>
    <w:rsid w:val="00E41C64"/>
    <w:rsid w:val="00E45F70"/>
    <w:rsid w:val="00E46625"/>
    <w:rsid w:val="00E47882"/>
    <w:rsid w:val="00E50369"/>
    <w:rsid w:val="00E518EA"/>
    <w:rsid w:val="00E52CFE"/>
    <w:rsid w:val="00E55B7D"/>
    <w:rsid w:val="00E55C26"/>
    <w:rsid w:val="00E5613D"/>
    <w:rsid w:val="00E56A15"/>
    <w:rsid w:val="00E6263C"/>
    <w:rsid w:val="00E62F42"/>
    <w:rsid w:val="00E651A9"/>
    <w:rsid w:val="00E662A8"/>
    <w:rsid w:val="00E66482"/>
    <w:rsid w:val="00E66FB2"/>
    <w:rsid w:val="00E74DA8"/>
    <w:rsid w:val="00E76687"/>
    <w:rsid w:val="00E81162"/>
    <w:rsid w:val="00E85601"/>
    <w:rsid w:val="00E907F6"/>
    <w:rsid w:val="00E9255D"/>
    <w:rsid w:val="00E9374A"/>
    <w:rsid w:val="00E961AA"/>
    <w:rsid w:val="00EA0128"/>
    <w:rsid w:val="00EA05E1"/>
    <w:rsid w:val="00EA2D7A"/>
    <w:rsid w:val="00EA4982"/>
    <w:rsid w:val="00EA7DD0"/>
    <w:rsid w:val="00EB0791"/>
    <w:rsid w:val="00EB0EAE"/>
    <w:rsid w:val="00EB172E"/>
    <w:rsid w:val="00EB1B2E"/>
    <w:rsid w:val="00EB204C"/>
    <w:rsid w:val="00EB32E0"/>
    <w:rsid w:val="00EB3EDB"/>
    <w:rsid w:val="00EB41E4"/>
    <w:rsid w:val="00EC0498"/>
    <w:rsid w:val="00EC06C9"/>
    <w:rsid w:val="00EC0789"/>
    <w:rsid w:val="00EC1945"/>
    <w:rsid w:val="00EC2BD6"/>
    <w:rsid w:val="00EC3EFF"/>
    <w:rsid w:val="00EC746E"/>
    <w:rsid w:val="00ED105B"/>
    <w:rsid w:val="00ED2284"/>
    <w:rsid w:val="00ED3621"/>
    <w:rsid w:val="00ED3949"/>
    <w:rsid w:val="00ED48AE"/>
    <w:rsid w:val="00ED4D94"/>
    <w:rsid w:val="00EE1120"/>
    <w:rsid w:val="00EE1A5F"/>
    <w:rsid w:val="00EE289A"/>
    <w:rsid w:val="00EE3D6D"/>
    <w:rsid w:val="00EE62B0"/>
    <w:rsid w:val="00EE74F6"/>
    <w:rsid w:val="00EF2FEE"/>
    <w:rsid w:val="00EF4244"/>
    <w:rsid w:val="00EF741C"/>
    <w:rsid w:val="00F00C44"/>
    <w:rsid w:val="00F06BB4"/>
    <w:rsid w:val="00F13552"/>
    <w:rsid w:val="00F13FB3"/>
    <w:rsid w:val="00F164C3"/>
    <w:rsid w:val="00F17C6E"/>
    <w:rsid w:val="00F22681"/>
    <w:rsid w:val="00F30BC4"/>
    <w:rsid w:val="00F30EEA"/>
    <w:rsid w:val="00F341C9"/>
    <w:rsid w:val="00F34784"/>
    <w:rsid w:val="00F34CE9"/>
    <w:rsid w:val="00F356AB"/>
    <w:rsid w:val="00F3618C"/>
    <w:rsid w:val="00F36BC1"/>
    <w:rsid w:val="00F41277"/>
    <w:rsid w:val="00F41E2A"/>
    <w:rsid w:val="00F426F6"/>
    <w:rsid w:val="00F4351B"/>
    <w:rsid w:val="00F43B44"/>
    <w:rsid w:val="00F444A2"/>
    <w:rsid w:val="00F45169"/>
    <w:rsid w:val="00F47897"/>
    <w:rsid w:val="00F47CFB"/>
    <w:rsid w:val="00F5126F"/>
    <w:rsid w:val="00F513E9"/>
    <w:rsid w:val="00F519E0"/>
    <w:rsid w:val="00F51AC6"/>
    <w:rsid w:val="00F51D67"/>
    <w:rsid w:val="00F53323"/>
    <w:rsid w:val="00F541D3"/>
    <w:rsid w:val="00F54341"/>
    <w:rsid w:val="00F55669"/>
    <w:rsid w:val="00F56E73"/>
    <w:rsid w:val="00F57D61"/>
    <w:rsid w:val="00F6002B"/>
    <w:rsid w:val="00F60488"/>
    <w:rsid w:val="00F60F16"/>
    <w:rsid w:val="00F6299F"/>
    <w:rsid w:val="00F62B7B"/>
    <w:rsid w:val="00F62DE2"/>
    <w:rsid w:val="00F6439D"/>
    <w:rsid w:val="00F647E1"/>
    <w:rsid w:val="00F65900"/>
    <w:rsid w:val="00F66D57"/>
    <w:rsid w:val="00F674A7"/>
    <w:rsid w:val="00F710E8"/>
    <w:rsid w:val="00F74F7C"/>
    <w:rsid w:val="00F75052"/>
    <w:rsid w:val="00F75AA5"/>
    <w:rsid w:val="00F76F09"/>
    <w:rsid w:val="00F7723B"/>
    <w:rsid w:val="00F8046F"/>
    <w:rsid w:val="00F83A0C"/>
    <w:rsid w:val="00F854B2"/>
    <w:rsid w:val="00F87307"/>
    <w:rsid w:val="00F87C26"/>
    <w:rsid w:val="00F92A21"/>
    <w:rsid w:val="00F93DAF"/>
    <w:rsid w:val="00F956C8"/>
    <w:rsid w:val="00F96D54"/>
    <w:rsid w:val="00F97C5D"/>
    <w:rsid w:val="00FA2074"/>
    <w:rsid w:val="00FA4C24"/>
    <w:rsid w:val="00FA6527"/>
    <w:rsid w:val="00FA7E05"/>
    <w:rsid w:val="00FB1CBD"/>
    <w:rsid w:val="00FB257E"/>
    <w:rsid w:val="00FB3DCE"/>
    <w:rsid w:val="00FB4503"/>
    <w:rsid w:val="00FB4D1C"/>
    <w:rsid w:val="00FB65E8"/>
    <w:rsid w:val="00FC532A"/>
    <w:rsid w:val="00FC60F3"/>
    <w:rsid w:val="00FC740C"/>
    <w:rsid w:val="00FC79F6"/>
    <w:rsid w:val="00FC7C1F"/>
    <w:rsid w:val="00FD0200"/>
    <w:rsid w:val="00FD18E4"/>
    <w:rsid w:val="00FD34AE"/>
    <w:rsid w:val="00FD419E"/>
    <w:rsid w:val="00FD4ADA"/>
    <w:rsid w:val="00FD51BE"/>
    <w:rsid w:val="00FD689F"/>
    <w:rsid w:val="00FE49A3"/>
    <w:rsid w:val="00FE5F74"/>
    <w:rsid w:val="00FE71E3"/>
    <w:rsid w:val="00FE7DC0"/>
    <w:rsid w:val="00FF373D"/>
    <w:rsid w:val="00FF3DC1"/>
    <w:rsid w:val="00FF3F0A"/>
    <w:rsid w:val="00FF4094"/>
    <w:rsid w:val="00FF443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35D7"/>
    <w:pPr>
      <w:spacing w:after="200" w:line="276" w:lineRule="auto"/>
    </w:pPr>
    <w:rPr>
      <w:rFonts w:eastAsiaTheme="minorEastAsia"/>
      <w:lang w:eastAsia="pt-BR"/>
    </w:rPr>
  </w:style>
  <w:style w:type="paragraph" w:styleId="Ttulo1">
    <w:name w:val="heading 1"/>
    <w:basedOn w:val="Normal"/>
    <w:next w:val="Normal"/>
    <w:link w:val="Ttulo1Char"/>
    <w:uiPriority w:val="1"/>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1"/>
    <w:unhideWhenUsed/>
    <w:qFormat/>
    <w:rsid w:val="00533F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55076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745BA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1"/>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1"/>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2"/>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paragraph" w:customStyle="1" w:styleId="Nivel4-opcional">
    <w:name w:val="Nivel 4 - opcional"/>
    <w:basedOn w:val="Nivel4"/>
    <w:autoRedefine/>
    <w:qFormat/>
    <w:rsid w:val="006B0490"/>
    <w:pPr>
      <w:tabs>
        <w:tab w:val="clear" w:pos="360"/>
        <w:tab w:val="left" w:pos="709"/>
        <w:tab w:val="left" w:pos="1134"/>
      </w:tabs>
      <w:ind w:left="284" w:firstLine="0"/>
      <w:contextualSpacing w:val="0"/>
    </w:pPr>
    <w:rPr>
      <w:rFonts w:eastAsia="Arial Unicode MS"/>
      <w:i/>
      <w:iCs/>
      <w:color w:val="FF0000"/>
    </w:rPr>
  </w:style>
  <w:style w:type="paragraph" w:customStyle="1" w:styleId="Nvel2Opcional">
    <w:name w:val="Nível 2 Opcional"/>
    <w:basedOn w:val="Nivel2"/>
    <w:link w:val="Nvel2OpcionalChar"/>
    <w:qFormat/>
    <w:rsid w:val="006B0490"/>
    <w:pPr>
      <w:numPr>
        <w:ilvl w:val="1"/>
        <w:numId w:val="3"/>
      </w:numPr>
      <w:ind w:left="720"/>
    </w:pPr>
    <w:rPr>
      <w:rFonts w:eastAsiaTheme="minorHAnsi"/>
      <w:i/>
      <w:color w:val="FF0000"/>
      <w:lang w:eastAsia="en-US"/>
    </w:rPr>
  </w:style>
  <w:style w:type="character" w:customStyle="1" w:styleId="Nvel3OpcionalChar">
    <w:name w:val="Nível 3 Opcional Char"/>
    <w:basedOn w:val="Fontepargpadro"/>
    <w:link w:val="Nvel3Opcional"/>
    <w:locked/>
    <w:rsid w:val="006B0490"/>
    <w:rPr>
      <w:rFonts w:ascii="Arial" w:hAnsi="Arial" w:cs="Arial"/>
      <w:i/>
      <w:iCs/>
      <w:color w:val="FF0000"/>
    </w:rPr>
  </w:style>
  <w:style w:type="paragraph" w:customStyle="1" w:styleId="Nvel3Opcional">
    <w:name w:val="Nível 3 Opcional"/>
    <w:basedOn w:val="Nivel3"/>
    <w:link w:val="Nvel3OpcionalChar"/>
    <w:qFormat/>
    <w:rsid w:val="006B0490"/>
    <w:pPr>
      <w:numPr>
        <w:ilvl w:val="2"/>
        <w:numId w:val="3"/>
      </w:numPr>
      <w:contextualSpacing w:val="0"/>
    </w:pPr>
    <w:rPr>
      <w:rFonts w:eastAsiaTheme="minorHAnsi"/>
      <w:i/>
      <w:iCs/>
      <w:color w:val="FF0000"/>
      <w:sz w:val="22"/>
      <w:szCs w:val="22"/>
      <w:lang w:eastAsia="en-US"/>
    </w:rPr>
  </w:style>
  <w:style w:type="character" w:customStyle="1" w:styleId="Nvel2OpcionalChar">
    <w:name w:val="Nível 2 Opcional Char"/>
    <w:basedOn w:val="Fontepargpadro"/>
    <w:link w:val="Nvel2Opcional"/>
    <w:locked/>
    <w:rsid w:val="00160C5D"/>
    <w:rPr>
      <w:rFonts w:ascii="Arial" w:hAnsi="Arial" w:cs="Arial"/>
      <w:i/>
      <w:color w:val="FF0000"/>
    </w:rPr>
  </w:style>
  <w:style w:type="paragraph" w:customStyle="1" w:styleId="Estilo1">
    <w:name w:val="Estilo1"/>
    <w:basedOn w:val="Normal"/>
    <w:link w:val="Estilo1Char"/>
    <w:qFormat/>
    <w:rsid w:val="009735B2"/>
    <w:pPr>
      <w:tabs>
        <w:tab w:val="left" w:pos="2268"/>
      </w:tabs>
      <w:spacing w:after="160" w:line="300" w:lineRule="auto"/>
      <w:jc w:val="both"/>
    </w:pPr>
    <w:rPr>
      <w:rFonts w:ascii="Segoe UI" w:hAnsi="Segoe UI" w:cs="Segoe UI"/>
      <w:b/>
      <w:sz w:val="23"/>
      <w:szCs w:val="23"/>
    </w:rPr>
  </w:style>
  <w:style w:type="paragraph" w:customStyle="1" w:styleId="04partenormativa">
    <w:name w:val="04partenormativa"/>
    <w:basedOn w:val="Normal"/>
    <w:rsid w:val="005F70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stilo1Char">
    <w:name w:val="Estilo1 Char"/>
    <w:basedOn w:val="Fontepargpadro"/>
    <w:link w:val="Estilo1"/>
    <w:rsid w:val="009735B2"/>
    <w:rPr>
      <w:rFonts w:ascii="Segoe UI" w:eastAsiaTheme="minorEastAsia" w:hAnsi="Segoe UI" w:cs="Segoe UI"/>
      <w:b/>
      <w:sz w:val="23"/>
      <w:szCs w:val="23"/>
      <w:lang w:eastAsia="pt-BR"/>
    </w:rPr>
  </w:style>
  <w:style w:type="character" w:styleId="TextodoEspaoReservado">
    <w:name w:val="Placeholder Text"/>
    <w:basedOn w:val="Fontepargpadro"/>
    <w:uiPriority w:val="99"/>
    <w:semiHidden/>
    <w:rsid w:val="006520D8"/>
    <w:rPr>
      <w:color w:val="808080"/>
    </w:rPr>
  </w:style>
  <w:style w:type="paragraph" w:customStyle="1" w:styleId="Nivel01">
    <w:name w:val="Nivel 01"/>
    <w:basedOn w:val="Ttulo1"/>
    <w:next w:val="Normal"/>
    <w:qFormat/>
    <w:rsid w:val="006520D8"/>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6520D8"/>
    <w:rPr>
      <w:rFonts w:ascii="Arial" w:eastAsia="Times New Roman" w:hAnsi="Arial" w:cs="Arial"/>
      <w:sz w:val="20"/>
      <w:szCs w:val="20"/>
      <w:lang w:eastAsia="pt-BR"/>
    </w:rPr>
  </w:style>
  <w:style w:type="numbering" w:customStyle="1" w:styleId="Semlista1">
    <w:name w:val="Sem lista1"/>
    <w:next w:val="Semlista"/>
    <w:uiPriority w:val="99"/>
    <w:semiHidden/>
    <w:unhideWhenUsed/>
    <w:rsid w:val="00037983"/>
  </w:style>
  <w:style w:type="table" w:customStyle="1" w:styleId="Tabelacomgrade1">
    <w:name w:val="Tabela com grade1"/>
    <w:basedOn w:val="Tabelanormal"/>
    <w:next w:val="Tabelacomgrade"/>
    <w:uiPriority w:val="39"/>
    <w:rsid w:val="000379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8">
    <w:name w:val="xl28"/>
    <w:basedOn w:val="Normal"/>
    <w:rsid w:val="00585D8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rPr>
  </w:style>
  <w:style w:type="paragraph" w:styleId="Corpodetexto">
    <w:name w:val="Body Text"/>
    <w:basedOn w:val="Normal"/>
    <w:link w:val="CorpodetextoChar"/>
    <w:uiPriority w:val="1"/>
    <w:unhideWhenUsed/>
    <w:qFormat/>
    <w:rsid w:val="00DD1E94"/>
    <w:pPr>
      <w:widowControl w:val="0"/>
      <w:autoSpaceDE w:val="0"/>
      <w:autoSpaceDN w:val="0"/>
      <w:spacing w:before="124" w:after="0" w:line="240" w:lineRule="auto"/>
      <w:ind w:left="232"/>
      <w:jc w:val="both"/>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DD1E94"/>
    <w:rPr>
      <w:rFonts w:ascii="Times New Roman" w:eastAsia="Times New Roman" w:hAnsi="Times New Roman" w:cs="Times New Roman"/>
      <w:sz w:val="24"/>
      <w:szCs w:val="24"/>
      <w:lang w:val="pt-PT"/>
    </w:rPr>
  </w:style>
  <w:style w:type="paragraph" w:customStyle="1" w:styleId="Normal1">
    <w:name w:val="Normal1"/>
    <w:rsid w:val="00DD1E94"/>
    <w:pPr>
      <w:spacing w:after="0" w:line="276" w:lineRule="auto"/>
    </w:pPr>
    <w:rPr>
      <w:rFonts w:ascii="Arial" w:eastAsia="Arial" w:hAnsi="Arial" w:cs="Arial"/>
      <w:lang w:eastAsia="pt-BR"/>
    </w:rPr>
  </w:style>
  <w:style w:type="paragraph" w:customStyle="1" w:styleId="Default">
    <w:name w:val="Default"/>
    <w:rsid w:val="00AA05A1"/>
    <w:pPr>
      <w:autoSpaceDE w:val="0"/>
      <w:autoSpaceDN w:val="0"/>
      <w:adjustRightInd w:val="0"/>
      <w:spacing w:after="0" w:line="240" w:lineRule="auto"/>
    </w:pPr>
    <w:rPr>
      <w:rFonts w:ascii="Segoe UI" w:hAnsi="Segoe UI" w:cs="Segoe UI"/>
      <w:color w:val="000000"/>
      <w:sz w:val="24"/>
      <w:szCs w:val="24"/>
    </w:rPr>
  </w:style>
  <w:style w:type="character" w:customStyle="1" w:styleId="Ttulo3Char">
    <w:name w:val="Título 3 Char"/>
    <w:basedOn w:val="Fontepargpadro"/>
    <w:link w:val="Ttulo3"/>
    <w:uiPriority w:val="9"/>
    <w:semiHidden/>
    <w:rsid w:val="0055076E"/>
    <w:rPr>
      <w:rFonts w:asciiTheme="majorHAnsi" w:eastAsiaTheme="majorEastAsia" w:hAnsiTheme="majorHAnsi" w:cstheme="majorBidi"/>
      <w:color w:val="1F3763" w:themeColor="accent1" w:themeShade="7F"/>
      <w:sz w:val="24"/>
      <w:szCs w:val="24"/>
      <w:lang w:eastAsia="pt-BR"/>
    </w:rPr>
  </w:style>
  <w:style w:type="character" w:customStyle="1" w:styleId="Ttulo4Char">
    <w:name w:val="Título 4 Char"/>
    <w:basedOn w:val="Fontepargpadro"/>
    <w:link w:val="Ttulo4"/>
    <w:uiPriority w:val="9"/>
    <w:semiHidden/>
    <w:rsid w:val="00745BA2"/>
    <w:rPr>
      <w:rFonts w:asciiTheme="majorHAnsi" w:eastAsiaTheme="majorEastAsia" w:hAnsiTheme="majorHAnsi" w:cstheme="majorBidi"/>
      <w:i/>
      <w:iCs/>
      <w:color w:val="2F5496" w:themeColor="accent1" w:themeShade="BF"/>
      <w:lang w:eastAsia="pt-BR"/>
    </w:rPr>
  </w:style>
  <w:style w:type="character" w:customStyle="1" w:styleId="whitespace-normal">
    <w:name w:val="whitespace-normal"/>
    <w:basedOn w:val="Fontepargpadro"/>
    <w:rsid w:val="00745BA2"/>
  </w:style>
  <w:style w:type="character" w:customStyle="1" w:styleId="Ttulo2Char">
    <w:name w:val="Título 2 Char"/>
    <w:basedOn w:val="Fontepargpadro"/>
    <w:link w:val="Ttulo2"/>
    <w:uiPriority w:val="1"/>
    <w:rsid w:val="00533FD0"/>
    <w:rPr>
      <w:rFonts w:asciiTheme="majorHAnsi" w:eastAsiaTheme="majorEastAsia" w:hAnsiTheme="majorHAnsi" w:cstheme="majorBidi"/>
      <w:color w:val="2F5496" w:themeColor="accent1" w:themeShade="BF"/>
      <w:sz w:val="26"/>
      <w:szCs w:val="26"/>
      <w:lang w:eastAsia="pt-BR"/>
    </w:rPr>
  </w:style>
  <w:style w:type="table" w:customStyle="1" w:styleId="TableNormal">
    <w:name w:val="Table Normal"/>
    <w:uiPriority w:val="2"/>
    <w:semiHidden/>
    <w:unhideWhenUsed/>
    <w:qFormat/>
    <w:rsid w:val="00533FD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33FD0"/>
    <w:pPr>
      <w:widowControl w:val="0"/>
      <w:autoSpaceDE w:val="0"/>
      <w:autoSpaceDN w:val="0"/>
      <w:spacing w:after="0" w:line="240" w:lineRule="auto"/>
    </w:pPr>
    <w:rPr>
      <w:rFonts w:ascii="Times New Roman" w:eastAsia="Times New Roman" w:hAnsi="Times New Roman" w:cs="Times New Roman"/>
      <w:lang w:val="pt-PT" w:eastAsia="en-US"/>
    </w:rPr>
  </w:style>
  <w:style w:type="character" w:styleId="nfase">
    <w:name w:val="Emphasis"/>
    <w:basedOn w:val="Fontepargpadro"/>
    <w:uiPriority w:val="20"/>
    <w:qFormat/>
    <w:rsid w:val="001B6E78"/>
    <w:rPr>
      <w:i/>
      <w:iCs/>
    </w:rPr>
  </w:style>
  <w:style w:type="paragraph" w:customStyle="1" w:styleId="pdq2pgselectionanchorcontainer">
    <w:name w:val="pdq2pg_selectionanchorcontainer"/>
    <w:basedOn w:val="Normal"/>
    <w:rsid w:val="001B6E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sselectedend">
    <w:name w:val="isselectedend"/>
    <w:basedOn w:val="Normal"/>
    <w:rsid w:val="001B6E7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2888">
      <w:bodyDiv w:val="1"/>
      <w:marLeft w:val="0"/>
      <w:marRight w:val="0"/>
      <w:marTop w:val="0"/>
      <w:marBottom w:val="0"/>
      <w:divBdr>
        <w:top w:val="none" w:sz="0" w:space="0" w:color="auto"/>
        <w:left w:val="none" w:sz="0" w:space="0" w:color="auto"/>
        <w:bottom w:val="none" w:sz="0" w:space="0" w:color="auto"/>
        <w:right w:val="none" w:sz="0" w:space="0" w:color="auto"/>
      </w:divBdr>
    </w:div>
    <w:div w:id="20522814">
      <w:bodyDiv w:val="1"/>
      <w:marLeft w:val="0"/>
      <w:marRight w:val="0"/>
      <w:marTop w:val="0"/>
      <w:marBottom w:val="0"/>
      <w:divBdr>
        <w:top w:val="none" w:sz="0" w:space="0" w:color="auto"/>
        <w:left w:val="none" w:sz="0" w:space="0" w:color="auto"/>
        <w:bottom w:val="none" w:sz="0" w:space="0" w:color="auto"/>
        <w:right w:val="none" w:sz="0" w:space="0" w:color="auto"/>
      </w:divBdr>
    </w:div>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37577156">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198393672">
      <w:bodyDiv w:val="1"/>
      <w:marLeft w:val="0"/>
      <w:marRight w:val="0"/>
      <w:marTop w:val="0"/>
      <w:marBottom w:val="0"/>
      <w:divBdr>
        <w:top w:val="none" w:sz="0" w:space="0" w:color="auto"/>
        <w:left w:val="none" w:sz="0" w:space="0" w:color="auto"/>
        <w:bottom w:val="none" w:sz="0" w:space="0" w:color="auto"/>
        <w:right w:val="none" w:sz="0" w:space="0" w:color="auto"/>
      </w:divBdr>
      <w:divsChild>
        <w:div w:id="2048601879">
          <w:marLeft w:val="0"/>
          <w:marRight w:val="0"/>
          <w:marTop w:val="0"/>
          <w:marBottom w:val="0"/>
          <w:divBdr>
            <w:top w:val="none" w:sz="0" w:space="0" w:color="auto"/>
            <w:left w:val="none" w:sz="0" w:space="0" w:color="auto"/>
            <w:bottom w:val="none" w:sz="0" w:space="0" w:color="auto"/>
            <w:right w:val="none" w:sz="0" w:space="0" w:color="auto"/>
          </w:divBdr>
          <w:divsChild>
            <w:div w:id="526257700">
              <w:marLeft w:val="0"/>
              <w:marRight w:val="0"/>
              <w:marTop w:val="0"/>
              <w:marBottom w:val="0"/>
              <w:divBdr>
                <w:top w:val="none" w:sz="0" w:space="0" w:color="auto"/>
                <w:left w:val="none" w:sz="0" w:space="0" w:color="auto"/>
                <w:bottom w:val="none" w:sz="0" w:space="0" w:color="auto"/>
                <w:right w:val="none" w:sz="0" w:space="0" w:color="auto"/>
              </w:divBdr>
              <w:divsChild>
                <w:div w:id="1612515946">
                  <w:marLeft w:val="0"/>
                  <w:marRight w:val="0"/>
                  <w:marTop w:val="0"/>
                  <w:marBottom w:val="0"/>
                  <w:divBdr>
                    <w:top w:val="none" w:sz="0" w:space="0" w:color="auto"/>
                    <w:left w:val="none" w:sz="0" w:space="0" w:color="auto"/>
                    <w:bottom w:val="none" w:sz="0" w:space="0" w:color="auto"/>
                    <w:right w:val="none" w:sz="0" w:space="0" w:color="auto"/>
                  </w:divBdr>
                  <w:divsChild>
                    <w:div w:id="2131705709">
                      <w:marLeft w:val="0"/>
                      <w:marRight w:val="0"/>
                      <w:marTop w:val="0"/>
                      <w:marBottom w:val="0"/>
                      <w:divBdr>
                        <w:top w:val="none" w:sz="0" w:space="0" w:color="auto"/>
                        <w:left w:val="none" w:sz="0" w:space="0" w:color="auto"/>
                        <w:bottom w:val="none" w:sz="0" w:space="0" w:color="auto"/>
                        <w:right w:val="none" w:sz="0" w:space="0" w:color="auto"/>
                      </w:divBdr>
                      <w:divsChild>
                        <w:div w:id="777913855">
                          <w:marLeft w:val="0"/>
                          <w:marRight w:val="0"/>
                          <w:marTop w:val="0"/>
                          <w:marBottom w:val="0"/>
                          <w:divBdr>
                            <w:top w:val="none" w:sz="0" w:space="0" w:color="auto"/>
                            <w:left w:val="none" w:sz="0" w:space="0" w:color="auto"/>
                            <w:bottom w:val="none" w:sz="0" w:space="0" w:color="auto"/>
                            <w:right w:val="none" w:sz="0" w:space="0" w:color="auto"/>
                          </w:divBdr>
                          <w:divsChild>
                            <w:div w:id="1361123167">
                              <w:marLeft w:val="0"/>
                              <w:marRight w:val="0"/>
                              <w:marTop w:val="0"/>
                              <w:marBottom w:val="0"/>
                              <w:divBdr>
                                <w:top w:val="none" w:sz="0" w:space="0" w:color="auto"/>
                                <w:left w:val="none" w:sz="0" w:space="0" w:color="auto"/>
                                <w:bottom w:val="none" w:sz="0" w:space="0" w:color="auto"/>
                                <w:right w:val="none" w:sz="0" w:space="0" w:color="auto"/>
                              </w:divBdr>
                              <w:divsChild>
                                <w:div w:id="343358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399138258">
      <w:bodyDiv w:val="1"/>
      <w:marLeft w:val="0"/>
      <w:marRight w:val="0"/>
      <w:marTop w:val="0"/>
      <w:marBottom w:val="0"/>
      <w:divBdr>
        <w:top w:val="none" w:sz="0" w:space="0" w:color="auto"/>
        <w:left w:val="none" w:sz="0" w:space="0" w:color="auto"/>
        <w:bottom w:val="none" w:sz="0" w:space="0" w:color="auto"/>
        <w:right w:val="none" w:sz="0" w:space="0" w:color="auto"/>
      </w:divBdr>
    </w:div>
    <w:div w:id="411850182">
      <w:bodyDiv w:val="1"/>
      <w:marLeft w:val="0"/>
      <w:marRight w:val="0"/>
      <w:marTop w:val="0"/>
      <w:marBottom w:val="0"/>
      <w:divBdr>
        <w:top w:val="none" w:sz="0" w:space="0" w:color="auto"/>
        <w:left w:val="none" w:sz="0" w:space="0" w:color="auto"/>
        <w:bottom w:val="none" w:sz="0" w:space="0" w:color="auto"/>
        <w:right w:val="none" w:sz="0" w:space="0" w:color="auto"/>
      </w:divBdr>
    </w:div>
    <w:div w:id="414058785">
      <w:bodyDiv w:val="1"/>
      <w:marLeft w:val="0"/>
      <w:marRight w:val="0"/>
      <w:marTop w:val="0"/>
      <w:marBottom w:val="0"/>
      <w:divBdr>
        <w:top w:val="none" w:sz="0" w:space="0" w:color="auto"/>
        <w:left w:val="none" w:sz="0" w:space="0" w:color="auto"/>
        <w:bottom w:val="none" w:sz="0" w:space="0" w:color="auto"/>
        <w:right w:val="none" w:sz="0" w:space="0" w:color="auto"/>
      </w:divBdr>
    </w:div>
    <w:div w:id="417947092">
      <w:bodyDiv w:val="1"/>
      <w:marLeft w:val="0"/>
      <w:marRight w:val="0"/>
      <w:marTop w:val="0"/>
      <w:marBottom w:val="0"/>
      <w:divBdr>
        <w:top w:val="none" w:sz="0" w:space="0" w:color="auto"/>
        <w:left w:val="none" w:sz="0" w:space="0" w:color="auto"/>
        <w:bottom w:val="none" w:sz="0" w:space="0" w:color="auto"/>
        <w:right w:val="none" w:sz="0" w:space="0" w:color="auto"/>
      </w:divBdr>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36825424">
      <w:bodyDiv w:val="1"/>
      <w:marLeft w:val="0"/>
      <w:marRight w:val="0"/>
      <w:marTop w:val="0"/>
      <w:marBottom w:val="0"/>
      <w:divBdr>
        <w:top w:val="none" w:sz="0" w:space="0" w:color="auto"/>
        <w:left w:val="none" w:sz="0" w:space="0" w:color="auto"/>
        <w:bottom w:val="none" w:sz="0" w:space="0" w:color="auto"/>
        <w:right w:val="none" w:sz="0" w:space="0" w:color="auto"/>
      </w:divBdr>
    </w:div>
    <w:div w:id="752044490">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807549808">
      <w:bodyDiv w:val="1"/>
      <w:marLeft w:val="0"/>
      <w:marRight w:val="0"/>
      <w:marTop w:val="0"/>
      <w:marBottom w:val="0"/>
      <w:divBdr>
        <w:top w:val="none" w:sz="0" w:space="0" w:color="auto"/>
        <w:left w:val="none" w:sz="0" w:space="0" w:color="auto"/>
        <w:bottom w:val="none" w:sz="0" w:space="0" w:color="auto"/>
        <w:right w:val="none" w:sz="0" w:space="0" w:color="auto"/>
      </w:divBdr>
    </w:div>
    <w:div w:id="889658794">
      <w:bodyDiv w:val="1"/>
      <w:marLeft w:val="0"/>
      <w:marRight w:val="0"/>
      <w:marTop w:val="0"/>
      <w:marBottom w:val="0"/>
      <w:divBdr>
        <w:top w:val="none" w:sz="0" w:space="0" w:color="auto"/>
        <w:left w:val="none" w:sz="0" w:space="0" w:color="auto"/>
        <w:bottom w:val="none" w:sz="0" w:space="0" w:color="auto"/>
        <w:right w:val="none" w:sz="0" w:space="0" w:color="auto"/>
      </w:divBdr>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36213202">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990839067">
      <w:bodyDiv w:val="1"/>
      <w:marLeft w:val="0"/>
      <w:marRight w:val="0"/>
      <w:marTop w:val="0"/>
      <w:marBottom w:val="0"/>
      <w:divBdr>
        <w:top w:val="none" w:sz="0" w:space="0" w:color="auto"/>
        <w:left w:val="none" w:sz="0" w:space="0" w:color="auto"/>
        <w:bottom w:val="none" w:sz="0" w:space="0" w:color="auto"/>
        <w:right w:val="none" w:sz="0" w:space="0" w:color="auto"/>
      </w:divBdr>
      <w:divsChild>
        <w:div w:id="494688163">
          <w:marLeft w:val="0"/>
          <w:marRight w:val="0"/>
          <w:marTop w:val="0"/>
          <w:marBottom w:val="0"/>
          <w:divBdr>
            <w:top w:val="none" w:sz="0" w:space="0" w:color="auto"/>
            <w:left w:val="none" w:sz="0" w:space="0" w:color="auto"/>
            <w:bottom w:val="none" w:sz="0" w:space="0" w:color="auto"/>
            <w:right w:val="none" w:sz="0" w:space="0" w:color="auto"/>
          </w:divBdr>
        </w:div>
        <w:div w:id="749154379">
          <w:marLeft w:val="0"/>
          <w:marRight w:val="0"/>
          <w:marTop w:val="0"/>
          <w:marBottom w:val="0"/>
          <w:divBdr>
            <w:top w:val="none" w:sz="0" w:space="0" w:color="auto"/>
            <w:left w:val="none" w:sz="0" w:space="0" w:color="auto"/>
            <w:bottom w:val="none" w:sz="0" w:space="0" w:color="auto"/>
            <w:right w:val="none" w:sz="0" w:space="0" w:color="auto"/>
          </w:divBdr>
        </w:div>
        <w:div w:id="865681903">
          <w:marLeft w:val="0"/>
          <w:marRight w:val="0"/>
          <w:marTop w:val="0"/>
          <w:marBottom w:val="0"/>
          <w:divBdr>
            <w:top w:val="none" w:sz="0" w:space="0" w:color="auto"/>
            <w:left w:val="none" w:sz="0" w:space="0" w:color="auto"/>
            <w:bottom w:val="none" w:sz="0" w:space="0" w:color="auto"/>
            <w:right w:val="none" w:sz="0" w:space="0" w:color="auto"/>
          </w:divBdr>
        </w:div>
        <w:div w:id="405615672">
          <w:marLeft w:val="0"/>
          <w:marRight w:val="0"/>
          <w:marTop w:val="0"/>
          <w:marBottom w:val="0"/>
          <w:divBdr>
            <w:top w:val="none" w:sz="0" w:space="0" w:color="auto"/>
            <w:left w:val="none" w:sz="0" w:space="0" w:color="auto"/>
            <w:bottom w:val="none" w:sz="0" w:space="0" w:color="auto"/>
            <w:right w:val="none" w:sz="0" w:space="0" w:color="auto"/>
          </w:divBdr>
        </w:div>
        <w:div w:id="1714232017">
          <w:marLeft w:val="0"/>
          <w:marRight w:val="0"/>
          <w:marTop w:val="0"/>
          <w:marBottom w:val="0"/>
          <w:divBdr>
            <w:top w:val="none" w:sz="0" w:space="0" w:color="auto"/>
            <w:left w:val="none" w:sz="0" w:space="0" w:color="auto"/>
            <w:bottom w:val="none" w:sz="0" w:space="0" w:color="auto"/>
            <w:right w:val="none" w:sz="0" w:space="0" w:color="auto"/>
          </w:divBdr>
        </w:div>
        <w:div w:id="1523133277">
          <w:marLeft w:val="0"/>
          <w:marRight w:val="0"/>
          <w:marTop w:val="0"/>
          <w:marBottom w:val="0"/>
          <w:divBdr>
            <w:top w:val="none" w:sz="0" w:space="0" w:color="auto"/>
            <w:left w:val="none" w:sz="0" w:space="0" w:color="auto"/>
            <w:bottom w:val="none" w:sz="0" w:space="0" w:color="auto"/>
            <w:right w:val="none" w:sz="0" w:space="0" w:color="auto"/>
          </w:divBdr>
        </w:div>
        <w:div w:id="707148749">
          <w:marLeft w:val="0"/>
          <w:marRight w:val="0"/>
          <w:marTop w:val="0"/>
          <w:marBottom w:val="0"/>
          <w:divBdr>
            <w:top w:val="none" w:sz="0" w:space="0" w:color="auto"/>
            <w:left w:val="none" w:sz="0" w:space="0" w:color="auto"/>
            <w:bottom w:val="none" w:sz="0" w:space="0" w:color="auto"/>
            <w:right w:val="none" w:sz="0" w:space="0" w:color="auto"/>
          </w:divBdr>
        </w:div>
        <w:div w:id="801460612">
          <w:marLeft w:val="0"/>
          <w:marRight w:val="0"/>
          <w:marTop w:val="0"/>
          <w:marBottom w:val="0"/>
          <w:divBdr>
            <w:top w:val="none" w:sz="0" w:space="0" w:color="auto"/>
            <w:left w:val="none" w:sz="0" w:space="0" w:color="auto"/>
            <w:bottom w:val="none" w:sz="0" w:space="0" w:color="auto"/>
            <w:right w:val="none" w:sz="0" w:space="0" w:color="auto"/>
          </w:divBdr>
        </w:div>
        <w:div w:id="1677612281">
          <w:marLeft w:val="0"/>
          <w:marRight w:val="0"/>
          <w:marTop w:val="0"/>
          <w:marBottom w:val="0"/>
          <w:divBdr>
            <w:top w:val="none" w:sz="0" w:space="0" w:color="auto"/>
            <w:left w:val="none" w:sz="0" w:space="0" w:color="auto"/>
            <w:bottom w:val="none" w:sz="0" w:space="0" w:color="auto"/>
            <w:right w:val="none" w:sz="0" w:space="0" w:color="auto"/>
          </w:divBdr>
        </w:div>
        <w:div w:id="1816724992">
          <w:marLeft w:val="0"/>
          <w:marRight w:val="0"/>
          <w:marTop w:val="0"/>
          <w:marBottom w:val="0"/>
          <w:divBdr>
            <w:top w:val="none" w:sz="0" w:space="0" w:color="auto"/>
            <w:left w:val="none" w:sz="0" w:space="0" w:color="auto"/>
            <w:bottom w:val="none" w:sz="0" w:space="0" w:color="auto"/>
            <w:right w:val="none" w:sz="0" w:space="0" w:color="auto"/>
          </w:divBdr>
        </w:div>
        <w:div w:id="1225750446">
          <w:marLeft w:val="0"/>
          <w:marRight w:val="0"/>
          <w:marTop w:val="0"/>
          <w:marBottom w:val="0"/>
          <w:divBdr>
            <w:top w:val="none" w:sz="0" w:space="0" w:color="auto"/>
            <w:left w:val="none" w:sz="0" w:space="0" w:color="auto"/>
            <w:bottom w:val="none" w:sz="0" w:space="0" w:color="auto"/>
            <w:right w:val="none" w:sz="0" w:space="0" w:color="auto"/>
          </w:divBdr>
        </w:div>
        <w:div w:id="1812939921">
          <w:marLeft w:val="0"/>
          <w:marRight w:val="0"/>
          <w:marTop w:val="0"/>
          <w:marBottom w:val="0"/>
          <w:divBdr>
            <w:top w:val="none" w:sz="0" w:space="0" w:color="auto"/>
            <w:left w:val="none" w:sz="0" w:space="0" w:color="auto"/>
            <w:bottom w:val="none" w:sz="0" w:space="0" w:color="auto"/>
            <w:right w:val="none" w:sz="0" w:space="0" w:color="auto"/>
          </w:divBdr>
        </w:div>
        <w:div w:id="470750441">
          <w:marLeft w:val="0"/>
          <w:marRight w:val="0"/>
          <w:marTop w:val="0"/>
          <w:marBottom w:val="0"/>
          <w:divBdr>
            <w:top w:val="none" w:sz="0" w:space="0" w:color="auto"/>
            <w:left w:val="none" w:sz="0" w:space="0" w:color="auto"/>
            <w:bottom w:val="none" w:sz="0" w:space="0" w:color="auto"/>
            <w:right w:val="none" w:sz="0" w:space="0" w:color="auto"/>
          </w:divBdr>
        </w:div>
      </w:divsChild>
    </w:div>
    <w:div w:id="1043017352">
      <w:bodyDiv w:val="1"/>
      <w:marLeft w:val="0"/>
      <w:marRight w:val="0"/>
      <w:marTop w:val="0"/>
      <w:marBottom w:val="0"/>
      <w:divBdr>
        <w:top w:val="none" w:sz="0" w:space="0" w:color="auto"/>
        <w:left w:val="none" w:sz="0" w:space="0" w:color="auto"/>
        <w:bottom w:val="none" w:sz="0" w:space="0" w:color="auto"/>
        <w:right w:val="none" w:sz="0" w:space="0" w:color="auto"/>
      </w:divBdr>
    </w:div>
    <w:div w:id="1056733702">
      <w:bodyDiv w:val="1"/>
      <w:marLeft w:val="0"/>
      <w:marRight w:val="0"/>
      <w:marTop w:val="0"/>
      <w:marBottom w:val="0"/>
      <w:divBdr>
        <w:top w:val="none" w:sz="0" w:space="0" w:color="auto"/>
        <w:left w:val="none" w:sz="0" w:space="0" w:color="auto"/>
        <w:bottom w:val="none" w:sz="0" w:space="0" w:color="auto"/>
        <w:right w:val="none" w:sz="0" w:space="0" w:color="auto"/>
      </w:divBdr>
      <w:divsChild>
        <w:div w:id="2075278525">
          <w:marLeft w:val="0"/>
          <w:marRight w:val="0"/>
          <w:marTop w:val="0"/>
          <w:marBottom w:val="0"/>
          <w:divBdr>
            <w:top w:val="none" w:sz="0" w:space="0" w:color="auto"/>
            <w:left w:val="none" w:sz="0" w:space="0" w:color="auto"/>
            <w:bottom w:val="none" w:sz="0" w:space="0" w:color="auto"/>
            <w:right w:val="none" w:sz="0" w:space="0" w:color="auto"/>
          </w:divBdr>
          <w:divsChild>
            <w:div w:id="1741098322">
              <w:marLeft w:val="0"/>
              <w:marRight w:val="0"/>
              <w:marTop w:val="0"/>
              <w:marBottom w:val="0"/>
              <w:divBdr>
                <w:top w:val="none" w:sz="0" w:space="0" w:color="auto"/>
                <w:left w:val="none" w:sz="0" w:space="0" w:color="auto"/>
                <w:bottom w:val="none" w:sz="0" w:space="0" w:color="auto"/>
                <w:right w:val="none" w:sz="0" w:space="0" w:color="auto"/>
              </w:divBdr>
              <w:divsChild>
                <w:div w:id="860514824">
                  <w:marLeft w:val="0"/>
                  <w:marRight w:val="0"/>
                  <w:marTop w:val="0"/>
                  <w:marBottom w:val="0"/>
                  <w:divBdr>
                    <w:top w:val="none" w:sz="0" w:space="0" w:color="auto"/>
                    <w:left w:val="none" w:sz="0" w:space="0" w:color="auto"/>
                    <w:bottom w:val="none" w:sz="0" w:space="0" w:color="auto"/>
                    <w:right w:val="none" w:sz="0" w:space="0" w:color="auto"/>
                  </w:divBdr>
                  <w:divsChild>
                    <w:div w:id="634918107">
                      <w:marLeft w:val="0"/>
                      <w:marRight w:val="0"/>
                      <w:marTop w:val="0"/>
                      <w:marBottom w:val="0"/>
                      <w:divBdr>
                        <w:top w:val="none" w:sz="0" w:space="0" w:color="auto"/>
                        <w:left w:val="none" w:sz="0" w:space="0" w:color="auto"/>
                        <w:bottom w:val="none" w:sz="0" w:space="0" w:color="auto"/>
                        <w:right w:val="none" w:sz="0" w:space="0" w:color="auto"/>
                      </w:divBdr>
                      <w:divsChild>
                        <w:div w:id="1173299744">
                          <w:marLeft w:val="0"/>
                          <w:marRight w:val="0"/>
                          <w:marTop w:val="0"/>
                          <w:marBottom w:val="0"/>
                          <w:divBdr>
                            <w:top w:val="none" w:sz="0" w:space="0" w:color="auto"/>
                            <w:left w:val="none" w:sz="0" w:space="0" w:color="auto"/>
                            <w:bottom w:val="none" w:sz="0" w:space="0" w:color="auto"/>
                            <w:right w:val="none" w:sz="0" w:space="0" w:color="auto"/>
                          </w:divBdr>
                          <w:divsChild>
                            <w:div w:id="1954628438">
                              <w:marLeft w:val="0"/>
                              <w:marRight w:val="0"/>
                              <w:marTop w:val="0"/>
                              <w:marBottom w:val="0"/>
                              <w:divBdr>
                                <w:top w:val="none" w:sz="0" w:space="0" w:color="auto"/>
                                <w:left w:val="none" w:sz="0" w:space="0" w:color="auto"/>
                                <w:bottom w:val="none" w:sz="0" w:space="0" w:color="auto"/>
                                <w:right w:val="none" w:sz="0" w:space="0" w:color="auto"/>
                              </w:divBdr>
                              <w:divsChild>
                                <w:div w:id="144369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7872769">
      <w:bodyDiv w:val="1"/>
      <w:marLeft w:val="0"/>
      <w:marRight w:val="0"/>
      <w:marTop w:val="0"/>
      <w:marBottom w:val="0"/>
      <w:divBdr>
        <w:top w:val="none" w:sz="0" w:space="0" w:color="auto"/>
        <w:left w:val="none" w:sz="0" w:space="0" w:color="auto"/>
        <w:bottom w:val="none" w:sz="0" w:space="0" w:color="auto"/>
        <w:right w:val="none" w:sz="0" w:space="0" w:color="auto"/>
      </w:divBdr>
    </w:div>
    <w:div w:id="1084834414">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1316718">
      <w:bodyDiv w:val="1"/>
      <w:marLeft w:val="0"/>
      <w:marRight w:val="0"/>
      <w:marTop w:val="0"/>
      <w:marBottom w:val="0"/>
      <w:divBdr>
        <w:top w:val="none" w:sz="0" w:space="0" w:color="auto"/>
        <w:left w:val="none" w:sz="0" w:space="0" w:color="auto"/>
        <w:bottom w:val="none" w:sz="0" w:space="0" w:color="auto"/>
        <w:right w:val="none" w:sz="0" w:space="0" w:color="auto"/>
      </w:divBdr>
      <w:divsChild>
        <w:div w:id="28655048">
          <w:marLeft w:val="0"/>
          <w:marRight w:val="0"/>
          <w:marTop w:val="0"/>
          <w:marBottom w:val="0"/>
          <w:divBdr>
            <w:top w:val="none" w:sz="0" w:space="0" w:color="auto"/>
            <w:left w:val="none" w:sz="0" w:space="0" w:color="auto"/>
            <w:bottom w:val="none" w:sz="0" w:space="0" w:color="auto"/>
            <w:right w:val="none" w:sz="0" w:space="0" w:color="auto"/>
          </w:divBdr>
          <w:divsChild>
            <w:div w:id="1435901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196388689">
      <w:bodyDiv w:val="1"/>
      <w:marLeft w:val="0"/>
      <w:marRight w:val="0"/>
      <w:marTop w:val="0"/>
      <w:marBottom w:val="0"/>
      <w:divBdr>
        <w:top w:val="none" w:sz="0" w:space="0" w:color="auto"/>
        <w:left w:val="none" w:sz="0" w:space="0" w:color="auto"/>
        <w:bottom w:val="none" w:sz="0" w:space="0" w:color="auto"/>
        <w:right w:val="none" w:sz="0" w:space="0" w:color="auto"/>
      </w:divBdr>
    </w:div>
    <w:div w:id="1199472441">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1833654">
      <w:bodyDiv w:val="1"/>
      <w:marLeft w:val="0"/>
      <w:marRight w:val="0"/>
      <w:marTop w:val="0"/>
      <w:marBottom w:val="0"/>
      <w:divBdr>
        <w:top w:val="none" w:sz="0" w:space="0" w:color="auto"/>
        <w:left w:val="none" w:sz="0" w:space="0" w:color="auto"/>
        <w:bottom w:val="none" w:sz="0" w:space="0" w:color="auto"/>
        <w:right w:val="none" w:sz="0" w:space="0" w:color="auto"/>
      </w:divBdr>
    </w:div>
    <w:div w:id="1262761785">
      <w:bodyDiv w:val="1"/>
      <w:marLeft w:val="0"/>
      <w:marRight w:val="0"/>
      <w:marTop w:val="0"/>
      <w:marBottom w:val="0"/>
      <w:divBdr>
        <w:top w:val="none" w:sz="0" w:space="0" w:color="auto"/>
        <w:left w:val="none" w:sz="0" w:space="0" w:color="auto"/>
        <w:bottom w:val="none" w:sz="0" w:space="0" w:color="auto"/>
        <w:right w:val="none" w:sz="0" w:space="0" w:color="auto"/>
      </w:divBdr>
    </w:div>
    <w:div w:id="1290211572">
      <w:bodyDiv w:val="1"/>
      <w:marLeft w:val="0"/>
      <w:marRight w:val="0"/>
      <w:marTop w:val="0"/>
      <w:marBottom w:val="0"/>
      <w:divBdr>
        <w:top w:val="none" w:sz="0" w:space="0" w:color="auto"/>
        <w:left w:val="none" w:sz="0" w:space="0" w:color="auto"/>
        <w:bottom w:val="none" w:sz="0" w:space="0" w:color="auto"/>
        <w:right w:val="none" w:sz="0" w:space="0" w:color="auto"/>
      </w:divBdr>
    </w:div>
    <w:div w:id="1312557630">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25470967">
      <w:bodyDiv w:val="1"/>
      <w:marLeft w:val="0"/>
      <w:marRight w:val="0"/>
      <w:marTop w:val="0"/>
      <w:marBottom w:val="0"/>
      <w:divBdr>
        <w:top w:val="none" w:sz="0" w:space="0" w:color="auto"/>
        <w:left w:val="none" w:sz="0" w:space="0" w:color="auto"/>
        <w:bottom w:val="none" w:sz="0" w:space="0" w:color="auto"/>
        <w:right w:val="none" w:sz="0" w:space="0" w:color="auto"/>
      </w:divBdr>
    </w:div>
    <w:div w:id="1326124813">
      <w:bodyDiv w:val="1"/>
      <w:marLeft w:val="0"/>
      <w:marRight w:val="0"/>
      <w:marTop w:val="0"/>
      <w:marBottom w:val="0"/>
      <w:divBdr>
        <w:top w:val="none" w:sz="0" w:space="0" w:color="auto"/>
        <w:left w:val="none" w:sz="0" w:space="0" w:color="auto"/>
        <w:bottom w:val="none" w:sz="0" w:space="0" w:color="auto"/>
        <w:right w:val="none" w:sz="0" w:space="0" w:color="auto"/>
      </w:divBdr>
    </w:div>
    <w:div w:id="1355502076">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392465937">
      <w:bodyDiv w:val="1"/>
      <w:marLeft w:val="0"/>
      <w:marRight w:val="0"/>
      <w:marTop w:val="0"/>
      <w:marBottom w:val="0"/>
      <w:divBdr>
        <w:top w:val="none" w:sz="0" w:space="0" w:color="auto"/>
        <w:left w:val="none" w:sz="0" w:space="0" w:color="auto"/>
        <w:bottom w:val="none" w:sz="0" w:space="0" w:color="auto"/>
        <w:right w:val="none" w:sz="0" w:space="0" w:color="auto"/>
      </w:divBdr>
    </w:div>
    <w:div w:id="1398893992">
      <w:bodyDiv w:val="1"/>
      <w:marLeft w:val="0"/>
      <w:marRight w:val="0"/>
      <w:marTop w:val="0"/>
      <w:marBottom w:val="0"/>
      <w:divBdr>
        <w:top w:val="none" w:sz="0" w:space="0" w:color="auto"/>
        <w:left w:val="none" w:sz="0" w:space="0" w:color="auto"/>
        <w:bottom w:val="none" w:sz="0" w:space="0" w:color="auto"/>
        <w:right w:val="none" w:sz="0" w:space="0" w:color="auto"/>
      </w:divBdr>
    </w:div>
    <w:div w:id="1402563619">
      <w:bodyDiv w:val="1"/>
      <w:marLeft w:val="0"/>
      <w:marRight w:val="0"/>
      <w:marTop w:val="0"/>
      <w:marBottom w:val="0"/>
      <w:divBdr>
        <w:top w:val="none" w:sz="0" w:space="0" w:color="auto"/>
        <w:left w:val="none" w:sz="0" w:space="0" w:color="auto"/>
        <w:bottom w:val="none" w:sz="0" w:space="0" w:color="auto"/>
        <w:right w:val="none" w:sz="0" w:space="0" w:color="auto"/>
      </w:divBdr>
    </w:div>
    <w:div w:id="1413812475">
      <w:bodyDiv w:val="1"/>
      <w:marLeft w:val="0"/>
      <w:marRight w:val="0"/>
      <w:marTop w:val="0"/>
      <w:marBottom w:val="0"/>
      <w:divBdr>
        <w:top w:val="none" w:sz="0" w:space="0" w:color="auto"/>
        <w:left w:val="none" w:sz="0" w:space="0" w:color="auto"/>
        <w:bottom w:val="none" w:sz="0" w:space="0" w:color="auto"/>
        <w:right w:val="none" w:sz="0" w:space="0" w:color="auto"/>
      </w:divBdr>
      <w:divsChild>
        <w:div w:id="1344550888">
          <w:marLeft w:val="0"/>
          <w:marRight w:val="0"/>
          <w:marTop w:val="0"/>
          <w:marBottom w:val="0"/>
          <w:divBdr>
            <w:top w:val="none" w:sz="0" w:space="0" w:color="auto"/>
            <w:left w:val="none" w:sz="0" w:space="0" w:color="auto"/>
            <w:bottom w:val="none" w:sz="0" w:space="0" w:color="auto"/>
            <w:right w:val="none" w:sz="0" w:space="0" w:color="auto"/>
          </w:divBdr>
          <w:divsChild>
            <w:div w:id="1875269804">
              <w:marLeft w:val="0"/>
              <w:marRight w:val="0"/>
              <w:marTop w:val="0"/>
              <w:marBottom w:val="0"/>
              <w:divBdr>
                <w:top w:val="none" w:sz="0" w:space="0" w:color="auto"/>
                <w:left w:val="none" w:sz="0" w:space="0" w:color="auto"/>
                <w:bottom w:val="none" w:sz="0" w:space="0" w:color="auto"/>
                <w:right w:val="none" w:sz="0" w:space="0" w:color="auto"/>
              </w:divBdr>
              <w:divsChild>
                <w:div w:id="1128475577">
                  <w:marLeft w:val="0"/>
                  <w:marRight w:val="0"/>
                  <w:marTop w:val="0"/>
                  <w:marBottom w:val="0"/>
                  <w:divBdr>
                    <w:top w:val="none" w:sz="0" w:space="0" w:color="auto"/>
                    <w:left w:val="none" w:sz="0" w:space="0" w:color="auto"/>
                    <w:bottom w:val="none" w:sz="0" w:space="0" w:color="auto"/>
                    <w:right w:val="none" w:sz="0" w:space="0" w:color="auto"/>
                  </w:divBdr>
                  <w:divsChild>
                    <w:div w:id="1148012681">
                      <w:marLeft w:val="0"/>
                      <w:marRight w:val="0"/>
                      <w:marTop w:val="0"/>
                      <w:marBottom w:val="0"/>
                      <w:divBdr>
                        <w:top w:val="none" w:sz="0" w:space="0" w:color="auto"/>
                        <w:left w:val="none" w:sz="0" w:space="0" w:color="auto"/>
                        <w:bottom w:val="none" w:sz="0" w:space="0" w:color="auto"/>
                        <w:right w:val="none" w:sz="0" w:space="0" w:color="auto"/>
                      </w:divBdr>
                      <w:divsChild>
                        <w:div w:id="1576745269">
                          <w:marLeft w:val="0"/>
                          <w:marRight w:val="0"/>
                          <w:marTop w:val="0"/>
                          <w:marBottom w:val="0"/>
                          <w:divBdr>
                            <w:top w:val="none" w:sz="0" w:space="0" w:color="auto"/>
                            <w:left w:val="none" w:sz="0" w:space="0" w:color="auto"/>
                            <w:bottom w:val="none" w:sz="0" w:space="0" w:color="auto"/>
                            <w:right w:val="none" w:sz="0" w:space="0" w:color="auto"/>
                          </w:divBdr>
                          <w:divsChild>
                            <w:div w:id="1307393828">
                              <w:marLeft w:val="0"/>
                              <w:marRight w:val="0"/>
                              <w:marTop w:val="0"/>
                              <w:marBottom w:val="0"/>
                              <w:divBdr>
                                <w:top w:val="none" w:sz="0" w:space="0" w:color="auto"/>
                                <w:left w:val="none" w:sz="0" w:space="0" w:color="auto"/>
                                <w:bottom w:val="none" w:sz="0" w:space="0" w:color="auto"/>
                                <w:right w:val="none" w:sz="0" w:space="0" w:color="auto"/>
                              </w:divBdr>
                              <w:divsChild>
                                <w:div w:id="1516843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2509995">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444230181">
      <w:bodyDiv w:val="1"/>
      <w:marLeft w:val="0"/>
      <w:marRight w:val="0"/>
      <w:marTop w:val="0"/>
      <w:marBottom w:val="0"/>
      <w:divBdr>
        <w:top w:val="none" w:sz="0" w:space="0" w:color="auto"/>
        <w:left w:val="none" w:sz="0" w:space="0" w:color="auto"/>
        <w:bottom w:val="none" w:sz="0" w:space="0" w:color="auto"/>
        <w:right w:val="none" w:sz="0" w:space="0" w:color="auto"/>
      </w:divBdr>
    </w:div>
    <w:div w:id="1483548172">
      <w:bodyDiv w:val="1"/>
      <w:marLeft w:val="0"/>
      <w:marRight w:val="0"/>
      <w:marTop w:val="0"/>
      <w:marBottom w:val="0"/>
      <w:divBdr>
        <w:top w:val="none" w:sz="0" w:space="0" w:color="auto"/>
        <w:left w:val="none" w:sz="0" w:space="0" w:color="auto"/>
        <w:bottom w:val="none" w:sz="0" w:space="0" w:color="auto"/>
        <w:right w:val="none" w:sz="0" w:space="0" w:color="auto"/>
      </w:divBdr>
      <w:divsChild>
        <w:div w:id="1254315466">
          <w:marLeft w:val="0"/>
          <w:marRight w:val="0"/>
          <w:marTop w:val="0"/>
          <w:marBottom w:val="0"/>
          <w:divBdr>
            <w:top w:val="none" w:sz="0" w:space="0" w:color="auto"/>
            <w:left w:val="none" w:sz="0" w:space="0" w:color="auto"/>
            <w:bottom w:val="none" w:sz="0" w:space="0" w:color="auto"/>
            <w:right w:val="none" w:sz="0" w:space="0" w:color="auto"/>
          </w:divBdr>
          <w:divsChild>
            <w:div w:id="1870953686">
              <w:marLeft w:val="0"/>
              <w:marRight w:val="0"/>
              <w:marTop w:val="0"/>
              <w:marBottom w:val="0"/>
              <w:divBdr>
                <w:top w:val="none" w:sz="0" w:space="0" w:color="auto"/>
                <w:left w:val="none" w:sz="0" w:space="0" w:color="auto"/>
                <w:bottom w:val="none" w:sz="0" w:space="0" w:color="auto"/>
                <w:right w:val="none" w:sz="0" w:space="0" w:color="auto"/>
              </w:divBdr>
              <w:divsChild>
                <w:div w:id="1985113789">
                  <w:marLeft w:val="0"/>
                  <w:marRight w:val="0"/>
                  <w:marTop w:val="0"/>
                  <w:marBottom w:val="0"/>
                  <w:divBdr>
                    <w:top w:val="none" w:sz="0" w:space="0" w:color="auto"/>
                    <w:left w:val="none" w:sz="0" w:space="0" w:color="auto"/>
                    <w:bottom w:val="none" w:sz="0" w:space="0" w:color="auto"/>
                    <w:right w:val="none" w:sz="0" w:space="0" w:color="auto"/>
                  </w:divBdr>
                  <w:divsChild>
                    <w:div w:id="2138402330">
                      <w:marLeft w:val="0"/>
                      <w:marRight w:val="0"/>
                      <w:marTop w:val="0"/>
                      <w:marBottom w:val="0"/>
                      <w:divBdr>
                        <w:top w:val="none" w:sz="0" w:space="0" w:color="auto"/>
                        <w:left w:val="none" w:sz="0" w:space="0" w:color="auto"/>
                        <w:bottom w:val="none" w:sz="0" w:space="0" w:color="auto"/>
                        <w:right w:val="none" w:sz="0" w:space="0" w:color="auto"/>
                      </w:divBdr>
                      <w:divsChild>
                        <w:div w:id="1249928659">
                          <w:marLeft w:val="0"/>
                          <w:marRight w:val="0"/>
                          <w:marTop w:val="0"/>
                          <w:marBottom w:val="0"/>
                          <w:divBdr>
                            <w:top w:val="none" w:sz="0" w:space="0" w:color="auto"/>
                            <w:left w:val="none" w:sz="0" w:space="0" w:color="auto"/>
                            <w:bottom w:val="none" w:sz="0" w:space="0" w:color="auto"/>
                            <w:right w:val="none" w:sz="0" w:space="0" w:color="auto"/>
                          </w:divBdr>
                          <w:divsChild>
                            <w:div w:id="527252933">
                              <w:marLeft w:val="0"/>
                              <w:marRight w:val="0"/>
                              <w:marTop w:val="0"/>
                              <w:marBottom w:val="0"/>
                              <w:divBdr>
                                <w:top w:val="none" w:sz="0" w:space="0" w:color="auto"/>
                                <w:left w:val="none" w:sz="0" w:space="0" w:color="auto"/>
                                <w:bottom w:val="none" w:sz="0" w:space="0" w:color="auto"/>
                                <w:right w:val="none" w:sz="0" w:space="0" w:color="auto"/>
                              </w:divBdr>
                              <w:divsChild>
                                <w:div w:id="165343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0708183">
      <w:bodyDiv w:val="1"/>
      <w:marLeft w:val="0"/>
      <w:marRight w:val="0"/>
      <w:marTop w:val="0"/>
      <w:marBottom w:val="0"/>
      <w:divBdr>
        <w:top w:val="none" w:sz="0" w:space="0" w:color="auto"/>
        <w:left w:val="none" w:sz="0" w:space="0" w:color="auto"/>
        <w:bottom w:val="none" w:sz="0" w:space="0" w:color="auto"/>
        <w:right w:val="none" w:sz="0" w:space="0" w:color="auto"/>
      </w:divBdr>
    </w:div>
    <w:div w:id="1509906499">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23857324">
      <w:bodyDiv w:val="1"/>
      <w:marLeft w:val="0"/>
      <w:marRight w:val="0"/>
      <w:marTop w:val="0"/>
      <w:marBottom w:val="0"/>
      <w:divBdr>
        <w:top w:val="none" w:sz="0" w:space="0" w:color="auto"/>
        <w:left w:val="none" w:sz="0" w:space="0" w:color="auto"/>
        <w:bottom w:val="none" w:sz="0" w:space="0" w:color="auto"/>
        <w:right w:val="none" w:sz="0" w:space="0" w:color="auto"/>
      </w:divBdr>
    </w:div>
    <w:div w:id="1551531301">
      <w:bodyDiv w:val="1"/>
      <w:marLeft w:val="0"/>
      <w:marRight w:val="0"/>
      <w:marTop w:val="0"/>
      <w:marBottom w:val="0"/>
      <w:divBdr>
        <w:top w:val="none" w:sz="0" w:space="0" w:color="auto"/>
        <w:left w:val="none" w:sz="0" w:space="0" w:color="auto"/>
        <w:bottom w:val="none" w:sz="0" w:space="0" w:color="auto"/>
        <w:right w:val="none" w:sz="0" w:space="0" w:color="auto"/>
      </w:divBdr>
    </w:div>
    <w:div w:id="1580863281">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12584752">
      <w:bodyDiv w:val="1"/>
      <w:marLeft w:val="0"/>
      <w:marRight w:val="0"/>
      <w:marTop w:val="0"/>
      <w:marBottom w:val="0"/>
      <w:divBdr>
        <w:top w:val="none" w:sz="0" w:space="0" w:color="auto"/>
        <w:left w:val="none" w:sz="0" w:space="0" w:color="auto"/>
        <w:bottom w:val="none" w:sz="0" w:space="0" w:color="auto"/>
        <w:right w:val="none" w:sz="0" w:space="0" w:color="auto"/>
      </w:divBdr>
      <w:divsChild>
        <w:div w:id="454910071">
          <w:marLeft w:val="0"/>
          <w:marRight w:val="0"/>
          <w:marTop w:val="0"/>
          <w:marBottom w:val="0"/>
          <w:divBdr>
            <w:top w:val="none" w:sz="0" w:space="0" w:color="auto"/>
            <w:left w:val="none" w:sz="0" w:space="0" w:color="auto"/>
            <w:bottom w:val="none" w:sz="0" w:space="0" w:color="auto"/>
            <w:right w:val="none" w:sz="0" w:space="0" w:color="auto"/>
          </w:divBdr>
          <w:divsChild>
            <w:div w:id="860322171">
              <w:marLeft w:val="0"/>
              <w:marRight w:val="0"/>
              <w:marTop w:val="0"/>
              <w:marBottom w:val="0"/>
              <w:divBdr>
                <w:top w:val="none" w:sz="0" w:space="0" w:color="auto"/>
                <w:left w:val="none" w:sz="0" w:space="0" w:color="auto"/>
                <w:bottom w:val="none" w:sz="0" w:space="0" w:color="auto"/>
                <w:right w:val="none" w:sz="0" w:space="0" w:color="auto"/>
              </w:divBdr>
              <w:divsChild>
                <w:div w:id="488251215">
                  <w:marLeft w:val="0"/>
                  <w:marRight w:val="0"/>
                  <w:marTop w:val="0"/>
                  <w:marBottom w:val="0"/>
                  <w:divBdr>
                    <w:top w:val="none" w:sz="0" w:space="0" w:color="auto"/>
                    <w:left w:val="none" w:sz="0" w:space="0" w:color="auto"/>
                    <w:bottom w:val="none" w:sz="0" w:space="0" w:color="auto"/>
                    <w:right w:val="none" w:sz="0" w:space="0" w:color="auto"/>
                  </w:divBdr>
                  <w:divsChild>
                    <w:div w:id="1389954156">
                      <w:marLeft w:val="0"/>
                      <w:marRight w:val="0"/>
                      <w:marTop w:val="0"/>
                      <w:marBottom w:val="0"/>
                      <w:divBdr>
                        <w:top w:val="none" w:sz="0" w:space="0" w:color="auto"/>
                        <w:left w:val="none" w:sz="0" w:space="0" w:color="auto"/>
                        <w:bottom w:val="none" w:sz="0" w:space="0" w:color="auto"/>
                        <w:right w:val="none" w:sz="0" w:space="0" w:color="auto"/>
                      </w:divBdr>
                      <w:divsChild>
                        <w:div w:id="940913823">
                          <w:marLeft w:val="0"/>
                          <w:marRight w:val="0"/>
                          <w:marTop w:val="0"/>
                          <w:marBottom w:val="0"/>
                          <w:divBdr>
                            <w:top w:val="none" w:sz="0" w:space="0" w:color="auto"/>
                            <w:left w:val="none" w:sz="0" w:space="0" w:color="auto"/>
                            <w:bottom w:val="none" w:sz="0" w:space="0" w:color="auto"/>
                            <w:right w:val="none" w:sz="0" w:space="0" w:color="auto"/>
                          </w:divBdr>
                          <w:divsChild>
                            <w:div w:id="1695574061">
                              <w:marLeft w:val="0"/>
                              <w:marRight w:val="0"/>
                              <w:marTop w:val="0"/>
                              <w:marBottom w:val="0"/>
                              <w:divBdr>
                                <w:top w:val="none" w:sz="0" w:space="0" w:color="auto"/>
                                <w:left w:val="none" w:sz="0" w:space="0" w:color="auto"/>
                                <w:bottom w:val="none" w:sz="0" w:space="0" w:color="auto"/>
                                <w:right w:val="none" w:sz="0" w:space="0" w:color="auto"/>
                              </w:divBdr>
                              <w:divsChild>
                                <w:div w:id="1843856303">
                                  <w:marLeft w:val="0"/>
                                  <w:marRight w:val="0"/>
                                  <w:marTop w:val="0"/>
                                  <w:marBottom w:val="0"/>
                                  <w:divBdr>
                                    <w:top w:val="none" w:sz="0" w:space="0" w:color="auto"/>
                                    <w:left w:val="none" w:sz="0" w:space="0" w:color="auto"/>
                                    <w:bottom w:val="none" w:sz="0" w:space="0" w:color="auto"/>
                                    <w:right w:val="none" w:sz="0" w:space="0" w:color="auto"/>
                                  </w:divBdr>
                                  <w:divsChild>
                                    <w:div w:id="91694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863664330">
      <w:bodyDiv w:val="1"/>
      <w:marLeft w:val="0"/>
      <w:marRight w:val="0"/>
      <w:marTop w:val="0"/>
      <w:marBottom w:val="0"/>
      <w:divBdr>
        <w:top w:val="none" w:sz="0" w:space="0" w:color="auto"/>
        <w:left w:val="none" w:sz="0" w:space="0" w:color="auto"/>
        <w:bottom w:val="none" w:sz="0" w:space="0" w:color="auto"/>
        <w:right w:val="none" w:sz="0" w:space="0" w:color="auto"/>
      </w:divBdr>
    </w:div>
    <w:div w:id="1901557328">
      <w:bodyDiv w:val="1"/>
      <w:marLeft w:val="0"/>
      <w:marRight w:val="0"/>
      <w:marTop w:val="0"/>
      <w:marBottom w:val="0"/>
      <w:divBdr>
        <w:top w:val="none" w:sz="0" w:space="0" w:color="auto"/>
        <w:left w:val="none" w:sz="0" w:space="0" w:color="auto"/>
        <w:bottom w:val="none" w:sz="0" w:space="0" w:color="auto"/>
        <w:right w:val="none" w:sz="0" w:space="0" w:color="auto"/>
      </w:divBdr>
      <w:divsChild>
        <w:div w:id="1578443321">
          <w:marLeft w:val="0"/>
          <w:marRight w:val="0"/>
          <w:marTop w:val="0"/>
          <w:marBottom w:val="0"/>
          <w:divBdr>
            <w:top w:val="none" w:sz="0" w:space="0" w:color="auto"/>
            <w:left w:val="none" w:sz="0" w:space="0" w:color="auto"/>
            <w:bottom w:val="none" w:sz="0" w:space="0" w:color="auto"/>
            <w:right w:val="none" w:sz="0" w:space="0" w:color="auto"/>
          </w:divBdr>
          <w:divsChild>
            <w:div w:id="575166246">
              <w:marLeft w:val="0"/>
              <w:marRight w:val="0"/>
              <w:marTop w:val="0"/>
              <w:marBottom w:val="0"/>
              <w:divBdr>
                <w:top w:val="none" w:sz="0" w:space="0" w:color="auto"/>
                <w:left w:val="none" w:sz="0" w:space="0" w:color="auto"/>
                <w:bottom w:val="none" w:sz="0" w:space="0" w:color="auto"/>
                <w:right w:val="none" w:sz="0" w:space="0" w:color="auto"/>
              </w:divBdr>
              <w:divsChild>
                <w:div w:id="972952161">
                  <w:marLeft w:val="0"/>
                  <w:marRight w:val="0"/>
                  <w:marTop w:val="0"/>
                  <w:marBottom w:val="0"/>
                  <w:divBdr>
                    <w:top w:val="none" w:sz="0" w:space="0" w:color="auto"/>
                    <w:left w:val="none" w:sz="0" w:space="0" w:color="auto"/>
                    <w:bottom w:val="none" w:sz="0" w:space="0" w:color="auto"/>
                    <w:right w:val="none" w:sz="0" w:space="0" w:color="auto"/>
                  </w:divBdr>
                  <w:divsChild>
                    <w:div w:id="1415317299">
                      <w:marLeft w:val="0"/>
                      <w:marRight w:val="0"/>
                      <w:marTop w:val="0"/>
                      <w:marBottom w:val="0"/>
                      <w:divBdr>
                        <w:top w:val="none" w:sz="0" w:space="0" w:color="auto"/>
                        <w:left w:val="none" w:sz="0" w:space="0" w:color="auto"/>
                        <w:bottom w:val="none" w:sz="0" w:space="0" w:color="auto"/>
                        <w:right w:val="none" w:sz="0" w:space="0" w:color="auto"/>
                      </w:divBdr>
                      <w:divsChild>
                        <w:div w:id="1794982598">
                          <w:marLeft w:val="0"/>
                          <w:marRight w:val="0"/>
                          <w:marTop w:val="0"/>
                          <w:marBottom w:val="0"/>
                          <w:divBdr>
                            <w:top w:val="none" w:sz="0" w:space="0" w:color="auto"/>
                            <w:left w:val="none" w:sz="0" w:space="0" w:color="auto"/>
                            <w:bottom w:val="none" w:sz="0" w:space="0" w:color="auto"/>
                            <w:right w:val="none" w:sz="0" w:space="0" w:color="auto"/>
                          </w:divBdr>
                          <w:divsChild>
                            <w:div w:id="2045864670">
                              <w:marLeft w:val="0"/>
                              <w:marRight w:val="0"/>
                              <w:marTop w:val="0"/>
                              <w:marBottom w:val="0"/>
                              <w:divBdr>
                                <w:top w:val="none" w:sz="0" w:space="0" w:color="auto"/>
                                <w:left w:val="none" w:sz="0" w:space="0" w:color="auto"/>
                                <w:bottom w:val="none" w:sz="0" w:space="0" w:color="auto"/>
                                <w:right w:val="none" w:sz="0" w:space="0" w:color="auto"/>
                              </w:divBdr>
                              <w:divsChild>
                                <w:div w:id="202323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2004625622">
      <w:bodyDiv w:val="1"/>
      <w:marLeft w:val="0"/>
      <w:marRight w:val="0"/>
      <w:marTop w:val="0"/>
      <w:marBottom w:val="0"/>
      <w:divBdr>
        <w:top w:val="none" w:sz="0" w:space="0" w:color="auto"/>
        <w:left w:val="none" w:sz="0" w:space="0" w:color="auto"/>
        <w:bottom w:val="none" w:sz="0" w:space="0" w:color="auto"/>
        <w:right w:val="none" w:sz="0" w:space="0" w:color="auto"/>
      </w:divBdr>
    </w:div>
    <w:div w:id="2006516395">
      <w:bodyDiv w:val="1"/>
      <w:marLeft w:val="0"/>
      <w:marRight w:val="0"/>
      <w:marTop w:val="0"/>
      <w:marBottom w:val="0"/>
      <w:divBdr>
        <w:top w:val="none" w:sz="0" w:space="0" w:color="auto"/>
        <w:left w:val="none" w:sz="0" w:space="0" w:color="auto"/>
        <w:bottom w:val="none" w:sz="0" w:space="0" w:color="auto"/>
        <w:right w:val="none" w:sz="0" w:space="0" w:color="auto"/>
      </w:divBdr>
    </w:div>
    <w:div w:id="2041468434">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3851167">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 w:id="2116554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ovobbmnet.com.br/" TargetMode="Externa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cplssanta@outlook.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yperlink" Target="https://novobbmnet.com.br/"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ovobbmnet.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2.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DED7DE7-F85C-4CC3-922C-5B2C9682B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77</Pages>
  <Words>23149</Words>
  <Characters>125007</Characters>
  <Application>Microsoft Office Word</Application>
  <DocSecurity>0</DocSecurity>
  <Lines>1041</Lines>
  <Paragraphs>295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Conta da Microsoft</cp:lastModifiedBy>
  <cp:revision>13</cp:revision>
  <cp:lastPrinted>2026-06-29T13:12:00Z</cp:lastPrinted>
  <dcterms:created xsi:type="dcterms:W3CDTF">2026-06-29T12:15:00Z</dcterms:created>
  <dcterms:modified xsi:type="dcterms:W3CDTF">2026-06-29T13:20:00Z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